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32BDA" w14:textId="23EC9661" w:rsidR="00F241D8" w:rsidRPr="00DF613C" w:rsidRDefault="00436637" w:rsidP="006E2DBF">
      <w:pPr>
        <w:spacing w:line="480" w:lineRule="auto"/>
        <w:rPr>
          <w:rFonts w:asciiTheme="majorBidi" w:hAnsiTheme="majorBidi" w:cstheme="majorBidi"/>
          <w:b/>
          <w:bCs/>
          <w:rtl/>
          <w:lang w:val="en-US"/>
        </w:rPr>
      </w:pPr>
      <w:r w:rsidRPr="00DF613C">
        <w:rPr>
          <w:rFonts w:asciiTheme="majorBidi" w:hAnsiTheme="majorBidi" w:cstheme="majorBidi"/>
          <w:b/>
          <w:bCs/>
          <w:lang w:val="en-US"/>
        </w:rPr>
        <w:t>Chapter 6: The Use of Popular Songs in Palestinian Children’s Literature</w:t>
      </w:r>
    </w:p>
    <w:p w14:paraId="1C6D8004" w14:textId="77777777" w:rsidR="009A6BE9" w:rsidRDefault="009A6BE9" w:rsidP="00DA5ACB">
      <w:pPr>
        <w:spacing w:line="480" w:lineRule="auto"/>
        <w:rPr>
          <w:rFonts w:asciiTheme="majorBidi" w:hAnsiTheme="majorBidi" w:cstheme="majorBidi"/>
          <w:lang w:val="en-US"/>
        </w:rPr>
      </w:pPr>
    </w:p>
    <w:p w14:paraId="3D185417" w14:textId="1B57453C" w:rsidR="00F241D8" w:rsidRPr="00DF613C" w:rsidRDefault="00F241D8" w:rsidP="00DA5ACB">
      <w:pPr>
        <w:spacing w:line="480" w:lineRule="auto"/>
        <w:rPr>
          <w:rFonts w:asciiTheme="majorBidi" w:hAnsiTheme="majorBidi" w:cstheme="majorBidi"/>
          <w:lang w:val="en-US"/>
        </w:rPr>
      </w:pPr>
      <w:r w:rsidRPr="00DF613C">
        <w:rPr>
          <w:rFonts w:asciiTheme="majorBidi" w:hAnsiTheme="majorBidi" w:cstheme="majorBidi"/>
          <w:lang w:val="en-US"/>
        </w:rPr>
        <w:t xml:space="preserve">This chapter </w:t>
      </w:r>
      <w:r w:rsidR="00AB3021">
        <w:rPr>
          <w:rFonts w:asciiTheme="majorBidi" w:hAnsiTheme="majorBidi" w:cstheme="majorBidi"/>
          <w:lang w:val="en-US"/>
        </w:rPr>
        <w:t>discusses</w:t>
      </w:r>
      <w:r w:rsidRPr="00DF613C">
        <w:rPr>
          <w:rFonts w:asciiTheme="majorBidi" w:hAnsiTheme="majorBidi" w:cstheme="majorBidi"/>
          <w:lang w:val="en-US"/>
        </w:rPr>
        <w:t xml:space="preserve"> the </w:t>
      </w:r>
      <w:r w:rsidR="00DA5ACB" w:rsidRPr="00DF613C">
        <w:rPr>
          <w:rFonts w:asciiTheme="majorBidi" w:hAnsiTheme="majorBidi" w:cstheme="majorBidi"/>
          <w:lang w:val="en-US"/>
        </w:rPr>
        <w:t>use</w:t>
      </w:r>
      <w:r w:rsidRPr="00DF613C">
        <w:rPr>
          <w:rFonts w:asciiTheme="majorBidi" w:hAnsiTheme="majorBidi" w:cstheme="majorBidi"/>
          <w:lang w:val="en-US"/>
        </w:rPr>
        <w:t xml:space="preserve"> of popular song in Palestinian children’s literature from 1967 to the present</w:t>
      </w:r>
      <w:r w:rsidR="00DA5ACB" w:rsidRPr="00DF613C">
        <w:rPr>
          <w:rFonts w:asciiTheme="majorBidi" w:hAnsiTheme="majorBidi" w:cstheme="majorBidi"/>
          <w:lang w:val="en-US"/>
        </w:rPr>
        <w:t xml:space="preserve"> and is divided</w:t>
      </w:r>
      <w:r w:rsidR="009A6BE9" w:rsidRPr="009A6BE9">
        <w:rPr>
          <w:rFonts w:asciiTheme="majorBidi" w:hAnsiTheme="majorBidi" w:cstheme="majorBidi"/>
          <w:lang w:val="en-US"/>
        </w:rPr>
        <w:t xml:space="preserve"> </w:t>
      </w:r>
      <w:r w:rsidR="009A6BE9" w:rsidRPr="00DF613C">
        <w:rPr>
          <w:rFonts w:asciiTheme="majorBidi" w:hAnsiTheme="majorBidi" w:cstheme="majorBidi"/>
          <w:lang w:val="en-US"/>
        </w:rPr>
        <w:t>historically</w:t>
      </w:r>
      <w:r w:rsidR="00AB3021">
        <w:rPr>
          <w:rFonts w:asciiTheme="majorBidi" w:hAnsiTheme="majorBidi" w:cstheme="majorBidi"/>
          <w:lang w:val="en-US"/>
        </w:rPr>
        <w:t>,</w:t>
      </w:r>
      <w:r w:rsidR="00DA5ACB" w:rsidRPr="00DF613C">
        <w:rPr>
          <w:rFonts w:asciiTheme="majorBidi" w:hAnsiTheme="majorBidi" w:cstheme="majorBidi"/>
          <w:lang w:val="en-US"/>
        </w:rPr>
        <w:t xml:space="preserve"> as in the previous </w:t>
      </w:r>
      <w:commentRangeStart w:id="0"/>
      <w:r w:rsidR="00DA5ACB" w:rsidRPr="00DF613C">
        <w:rPr>
          <w:rFonts w:asciiTheme="majorBidi" w:hAnsiTheme="majorBidi" w:cstheme="majorBidi"/>
          <w:lang w:val="en-US"/>
        </w:rPr>
        <w:t>chapters</w:t>
      </w:r>
      <w:commentRangeEnd w:id="0"/>
      <w:r w:rsidR="009A6BE9">
        <w:rPr>
          <w:rStyle w:val="CommentReference"/>
        </w:rPr>
        <w:commentReference w:id="0"/>
      </w:r>
      <w:r w:rsidRPr="00DF613C">
        <w:rPr>
          <w:rFonts w:asciiTheme="majorBidi" w:hAnsiTheme="majorBidi" w:cstheme="majorBidi"/>
          <w:lang w:val="en-US"/>
        </w:rPr>
        <w:t>.</w:t>
      </w:r>
      <w:r w:rsidR="00AB3021">
        <w:rPr>
          <w:rFonts w:asciiTheme="majorBidi" w:hAnsiTheme="majorBidi" w:cstheme="majorBidi"/>
          <w:lang w:val="en-US"/>
        </w:rPr>
        <w:t xml:space="preserve"> The</w:t>
      </w:r>
      <w:r w:rsidRPr="00DF613C">
        <w:rPr>
          <w:rFonts w:asciiTheme="majorBidi" w:hAnsiTheme="majorBidi" w:cstheme="majorBidi"/>
          <w:lang w:val="en-US"/>
        </w:rPr>
        <w:t xml:space="preserve"> </w:t>
      </w:r>
      <w:r w:rsidR="00034AAE" w:rsidRPr="00DF613C">
        <w:rPr>
          <w:rFonts w:asciiTheme="majorBidi" w:hAnsiTheme="majorBidi" w:cstheme="majorBidi"/>
          <w:lang w:val="en-US"/>
        </w:rPr>
        <w:t>way popular songs</w:t>
      </w:r>
      <w:r w:rsidR="00AB3021">
        <w:rPr>
          <w:rFonts w:asciiTheme="majorBidi" w:hAnsiTheme="majorBidi" w:cstheme="majorBidi"/>
          <w:lang w:val="en-US"/>
        </w:rPr>
        <w:t>, like the other art forms examined,</w:t>
      </w:r>
      <w:r w:rsidR="00034AAE" w:rsidRPr="00DF613C">
        <w:rPr>
          <w:rFonts w:asciiTheme="majorBidi" w:hAnsiTheme="majorBidi" w:cstheme="majorBidi"/>
          <w:lang w:val="en-US"/>
        </w:rPr>
        <w:t xml:space="preserve"> were </w:t>
      </w:r>
      <w:r w:rsidRPr="00DF613C">
        <w:rPr>
          <w:rFonts w:asciiTheme="majorBidi" w:hAnsiTheme="majorBidi" w:cstheme="majorBidi"/>
          <w:lang w:val="en-US"/>
        </w:rPr>
        <w:t>use</w:t>
      </w:r>
      <w:r w:rsidR="00034AAE" w:rsidRPr="00DF613C">
        <w:rPr>
          <w:rFonts w:asciiTheme="majorBidi" w:hAnsiTheme="majorBidi" w:cstheme="majorBidi"/>
          <w:lang w:val="en-US"/>
        </w:rPr>
        <w:t>d</w:t>
      </w:r>
      <w:r w:rsidRPr="00DF613C">
        <w:rPr>
          <w:rFonts w:asciiTheme="majorBidi" w:hAnsiTheme="majorBidi" w:cstheme="majorBidi"/>
          <w:lang w:val="en-US"/>
        </w:rPr>
        <w:t xml:space="preserve"> in children</w:t>
      </w:r>
      <w:r w:rsidR="00E106F0">
        <w:rPr>
          <w:rFonts w:asciiTheme="majorBidi" w:hAnsiTheme="majorBidi" w:cstheme="majorBidi"/>
          <w:lang w:val="en-US"/>
        </w:rPr>
        <w:t>’</w:t>
      </w:r>
      <w:r w:rsidRPr="00DF613C">
        <w:rPr>
          <w:rFonts w:asciiTheme="majorBidi" w:hAnsiTheme="majorBidi" w:cstheme="majorBidi"/>
          <w:lang w:val="en-US"/>
        </w:rPr>
        <w:t xml:space="preserve">s stories </w:t>
      </w:r>
      <w:r w:rsidR="00034AAE" w:rsidRPr="00DF613C">
        <w:rPr>
          <w:rFonts w:asciiTheme="majorBidi" w:hAnsiTheme="majorBidi" w:cstheme="majorBidi"/>
          <w:lang w:val="en-US"/>
        </w:rPr>
        <w:t xml:space="preserve">varied </w:t>
      </w:r>
      <w:r w:rsidRPr="00DF613C">
        <w:rPr>
          <w:rFonts w:asciiTheme="majorBidi" w:hAnsiTheme="majorBidi" w:cstheme="majorBidi"/>
          <w:lang w:val="en-US"/>
        </w:rPr>
        <w:t xml:space="preserve">from one writer to another and sometimes </w:t>
      </w:r>
      <w:r w:rsidR="00034AAE" w:rsidRPr="00DF613C">
        <w:rPr>
          <w:rFonts w:asciiTheme="majorBidi" w:hAnsiTheme="majorBidi" w:cstheme="majorBidi"/>
          <w:lang w:val="en-US"/>
        </w:rPr>
        <w:t xml:space="preserve">changed </w:t>
      </w:r>
      <w:r w:rsidRPr="00DF613C">
        <w:rPr>
          <w:rFonts w:asciiTheme="majorBidi" w:hAnsiTheme="majorBidi" w:cstheme="majorBidi"/>
          <w:lang w:val="en-US"/>
        </w:rPr>
        <w:t xml:space="preserve">from story to </w:t>
      </w:r>
      <w:r w:rsidR="00034AAE" w:rsidRPr="00DF613C">
        <w:rPr>
          <w:rFonts w:asciiTheme="majorBidi" w:hAnsiTheme="majorBidi" w:cstheme="majorBidi"/>
          <w:lang w:val="en-US"/>
        </w:rPr>
        <w:t xml:space="preserve">story with a single </w:t>
      </w:r>
      <w:r w:rsidR="00AB3021">
        <w:rPr>
          <w:rFonts w:asciiTheme="majorBidi" w:hAnsiTheme="majorBidi" w:cstheme="majorBidi"/>
          <w:lang w:val="en-US"/>
        </w:rPr>
        <w:t>writer. At the same time, all the writers examined</w:t>
      </w:r>
      <w:r w:rsidR="00034AAE" w:rsidRPr="00DF613C">
        <w:rPr>
          <w:rFonts w:asciiTheme="majorBidi" w:hAnsiTheme="majorBidi" w:cstheme="majorBidi"/>
          <w:lang w:val="en-US"/>
        </w:rPr>
        <w:t xml:space="preserve"> </w:t>
      </w:r>
      <w:r w:rsidRPr="00DF613C">
        <w:rPr>
          <w:rFonts w:asciiTheme="majorBidi" w:hAnsiTheme="majorBidi" w:cstheme="majorBidi"/>
          <w:lang w:val="en-US"/>
        </w:rPr>
        <w:t xml:space="preserve">also </w:t>
      </w:r>
      <w:r w:rsidR="00034AAE" w:rsidRPr="00DF613C">
        <w:rPr>
          <w:rFonts w:asciiTheme="majorBidi" w:hAnsiTheme="majorBidi" w:cstheme="majorBidi"/>
          <w:lang w:val="en-US"/>
        </w:rPr>
        <w:t xml:space="preserve">used a variety of methods to introduce </w:t>
      </w:r>
      <w:r w:rsidRPr="00DF613C">
        <w:rPr>
          <w:rFonts w:asciiTheme="majorBidi" w:hAnsiTheme="majorBidi" w:cstheme="majorBidi"/>
          <w:lang w:val="en-US"/>
        </w:rPr>
        <w:t>popular songs</w:t>
      </w:r>
      <w:r w:rsidR="00154AB0" w:rsidRPr="00DF613C">
        <w:rPr>
          <w:rFonts w:asciiTheme="majorBidi" w:hAnsiTheme="majorBidi" w:cstheme="majorBidi"/>
          <w:lang w:val="en-US"/>
        </w:rPr>
        <w:t xml:space="preserve"> into their works</w:t>
      </w:r>
      <w:r w:rsidRPr="00DF613C">
        <w:rPr>
          <w:rFonts w:asciiTheme="majorBidi" w:hAnsiTheme="majorBidi" w:cstheme="majorBidi"/>
          <w:lang w:val="en-US"/>
        </w:rPr>
        <w:t xml:space="preserve">. </w:t>
      </w:r>
      <w:r w:rsidR="00154AB0" w:rsidRPr="00DF613C">
        <w:rPr>
          <w:rFonts w:asciiTheme="majorBidi" w:hAnsiTheme="majorBidi" w:cstheme="majorBidi"/>
          <w:lang w:val="en-US"/>
        </w:rPr>
        <w:t>Writers provide</w:t>
      </w:r>
      <w:r w:rsidR="009A6BE9">
        <w:rPr>
          <w:rFonts w:asciiTheme="majorBidi" w:hAnsiTheme="majorBidi" w:cstheme="majorBidi"/>
          <w:lang w:val="en-US"/>
        </w:rPr>
        <w:t>d</w:t>
      </w:r>
      <w:r w:rsidRPr="00DF613C">
        <w:rPr>
          <w:rFonts w:asciiTheme="majorBidi" w:hAnsiTheme="majorBidi" w:cstheme="majorBidi"/>
          <w:lang w:val="en-US"/>
        </w:rPr>
        <w:t xml:space="preserve"> a</w:t>
      </w:r>
      <w:r w:rsidR="00AB3021">
        <w:rPr>
          <w:rFonts w:asciiTheme="majorBidi" w:hAnsiTheme="majorBidi" w:cstheme="majorBidi"/>
          <w:lang w:val="en-US"/>
        </w:rPr>
        <w:t xml:space="preserve"> tangible representation of</w:t>
      </w:r>
      <w:r w:rsidR="00154AB0" w:rsidRPr="00DF613C">
        <w:rPr>
          <w:rFonts w:asciiTheme="majorBidi" w:hAnsiTheme="majorBidi" w:cstheme="majorBidi"/>
          <w:lang w:val="en-US"/>
        </w:rPr>
        <w:t xml:space="preserve"> the affirmation of</w:t>
      </w:r>
      <w:r w:rsidRPr="00DF613C">
        <w:rPr>
          <w:rFonts w:asciiTheme="majorBidi" w:hAnsiTheme="majorBidi" w:cstheme="majorBidi"/>
          <w:lang w:val="en-US"/>
        </w:rPr>
        <w:t xml:space="preserve"> national identity</w:t>
      </w:r>
      <w:r w:rsidR="009A6BE9" w:rsidRPr="009A6BE9">
        <w:rPr>
          <w:rFonts w:asciiTheme="majorBidi" w:hAnsiTheme="majorBidi" w:cstheme="majorBidi"/>
          <w:lang w:val="en-US"/>
        </w:rPr>
        <w:t xml:space="preserve"> </w:t>
      </w:r>
      <w:r w:rsidR="009A6BE9">
        <w:rPr>
          <w:rFonts w:asciiTheme="majorBidi" w:hAnsiTheme="majorBidi" w:cstheme="majorBidi"/>
          <w:lang w:val="en-US"/>
        </w:rPr>
        <w:t>by making use of</w:t>
      </w:r>
      <w:r w:rsidR="009A6BE9" w:rsidRPr="00DF613C">
        <w:rPr>
          <w:rFonts w:asciiTheme="majorBidi" w:hAnsiTheme="majorBidi" w:cstheme="majorBidi"/>
          <w:lang w:val="en-US"/>
        </w:rPr>
        <w:t xml:space="preserve"> themes identified in popular songs</w:t>
      </w:r>
      <w:r w:rsidRPr="00DF613C">
        <w:rPr>
          <w:rFonts w:asciiTheme="majorBidi" w:hAnsiTheme="majorBidi" w:cstheme="majorBidi"/>
          <w:lang w:val="en-US"/>
        </w:rPr>
        <w:t>. The</w:t>
      </w:r>
      <w:r w:rsidR="00154AB0" w:rsidRPr="00DF613C">
        <w:rPr>
          <w:rFonts w:asciiTheme="majorBidi" w:hAnsiTheme="majorBidi" w:cstheme="majorBidi"/>
          <w:lang w:val="en-US"/>
        </w:rPr>
        <w:t xml:space="preserve">y used </w:t>
      </w:r>
      <w:r w:rsidR="00AB3021">
        <w:rPr>
          <w:rFonts w:asciiTheme="majorBidi" w:hAnsiTheme="majorBidi" w:cstheme="majorBidi"/>
          <w:lang w:val="en-US"/>
        </w:rPr>
        <w:t>the</w:t>
      </w:r>
      <w:r w:rsidR="00154AB0" w:rsidRPr="00DF613C">
        <w:rPr>
          <w:rFonts w:asciiTheme="majorBidi" w:hAnsiTheme="majorBidi" w:cstheme="majorBidi"/>
          <w:lang w:val="en-US"/>
        </w:rPr>
        <w:t xml:space="preserve"> </w:t>
      </w:r>
      <w:r w:rsidR="00AB3021">
        <w:rPr>
          <w:rFonts w:asciiTheme="majorBidi" w:hAnsiTheme="majorBidi" w:cstheme="majorBidi"/>
          <w:lang w:val="en-US"/>
        </w:rPr>
        <w:t xml:space="preserve">texts </w:t>
      </w:r>
      <w:r w:rsidR="00154AB0" w:rsidRPr="00DF613C">
        <w:rPr>
          <w:rFonts w:asciiTheme="majorBidi" w:hAnsiTheme="majorBidi" w:cstheme="majorBidi"/>
          <w:lang w:val="en-US"/>
        </w:rPr>
        <w:t xml:space="preserve">in three </w:t>
      </w:r>
      <w:r w:rsidR="00AB3021">
        <w:rPr>
          <w:rFonts w:asciiTheme="majorBidi" w:hAnsiTheme="majorBidi" w:cstheme="majorBidi"/>
          <w:lang w:val="en-US"/>
        </w:rPr>
        <w:t>primary</w:t>
      </w:r>
      <w:r w:rsidR="00154AB0" w:rsidRPr="00DF613C">
        <w:rPr>
          <w:rFonts w:asciiTheme="majorBidi" w:hAnsiTheme="majorBidi" w:cstheme="majorBidi"/>
          <w:lang w:val="en-US"/>
        </w:rPr>
        <w:t xml:space="preserve"> ways: </w:t>
      </w:r>
      <w:r w:rsidR="00AB3021">
        <w:rPr>
          <w:rFonts w:asciiTheme="majorBidi" w:hAnsiTheme="majorBidi" w:cstheme="majorBidi"/>
          <w:lang w:val="en-US"/>
        </w:rPr>
        <w:t>by</w:t>
      </w:r>
      <w:r w:rsidR="00154AB0" w:rsidRPr="00DF613C">
        <w:rPr>
          <w:rFonts w:asciiTheme="majorBidi" w:hAnsiTheme="majorBidi" w:cstheme="majorBidi"/>
          <w:lang w:val="en-US"/>
        </w:rPr>
        <w:t xml:space="preserve"> </w:t>
      </w:r>
      <w:r w:rsidR="00AB3021">
        <w:rPr>
          <w:rFonts w:asciiTheme="majorBidi" w:hAnsiTheme="majorBidi" w:cstheme="majorBidi"/>
          <w:lang w:val="en-US"/>
        </w:rPr>
        <w:t xml:space="preserve">making </w:t>
      </w:r>
      <w:r w:rsidR="00154AB0" w:rsidRPr="00DF613C">
        <w:rPr>
          <w:rFonts w:asciiTheme="majorBidi" w:hAnsiTheme="majorBidi" w:cstheme="majorBidi"/>
          <w:lang w:val="en-US"/>
        </w:rPr>
        <w:t xml:space="preserve">direct </w:t>
      </w:r>
      <w:r w:rsidR="00AB3021">
        <w:rPr>
          <w:rFonts w:asciiTheme="majorBidi" w:hAnsiTheme="majorBidi" w:cstheme="majorBidi"/>
          <w:lang w:val="en-US"/>
        </w:rPr>
        <w:t>allusions</w:t>
      </w:r>
      <w:r w:rsidR="00154AB0" w:rsidRPr="00DF613C">
        <w:rPr>
          <w:rFonts w:asciiTheme="majorBidi" w:hAnsiTheme="majorBidi" w:cstheme="majorBidi"/>
          <w:lang w:val="en-US"/>
        </w:rPr>
        <w:t xml:space="preserve"> to their contents, stylistics, and </w:t>
      </w:r>
      <w:r w:rsidRPr="00DF613C">
        <w:rPr>
          <w:rFonts w:asciiTheme="majorBidi" w:hAnsiTheme="majorBidi" w:cstheme="majorBidi"/>
          <w:lang w:val="en-US"/>
        </w:rPr>
        <w:t>objective significance</w:t>
      </w:r>
      <w:r w:rsidR="00154AB0" w:rsidRPr="00DF613C">
        <w:rPr>
          <w:rFonts w:asciiTheme="majorBidi" w:hAnsiTheme="majorBidi" w:cstheme="majorBidi"/>
          <w:lang w:val="en-US"/>
        </w:rPr>
        <w:t>;</w:t>
      </w:r>
      <w:r w:rsidRPr="00DF613C">
        <w:rPr>
          <w:rFonts w:asciiTheme="majorBidi" w:hAnsiTheme="majorBidi" w:cstheme="majorBidi"/>
          <w:lang w:val="en-US"/>
        </w:rPr>
        <w:t xml:space="preserve"> </w:t>
      </w:r>
      <w:r w:rsidR="00AB3021">
        <w:rPr>
          <w:rFonts w:asciiTheme="majorBidi" w:hAnsiTheme="majorBidi" w:cstheme="majorBidi"/>
          <w:lang w:val="en-US"/>
        </w:rPr>
        <w:t xml:space="preserve">by </w:t>
      </w:r>
      <w:r w:rsidR="00154AB0" w:rsidRPr="00DF613C">
        <w:rPr>
          <w:rFonts w:asciiTheme="majorBidi" w:hAnsiTheme="majorBidi" w:cstheme="majorBidi"/>
          <w:lang w:val="en-US"/>
        </w:rPr>
        <w:t>i</w:t>
      </w:r>
      <w:r w:rsidRPr="00DF613C">
        <w:rPr>
          <w:rFonts w:asciiTheme="majorBidi" w:hAnsiTheme="majorBidi" w:cstheme="majorBidi"/>
          <w:lang w:val="en-US"/>
        </w:rPr>
        <w:t>mitat</w:t>
      </w:r>
      <w:r w:rsidR="00154AB0" w:rsidRPr="00DF613C">
        <w:rPr>
          <w:rFonts w:asciiTheme="majorBidi" w:hAnsiTheme="majorBidi" w:cstheme="majorBidi"/>
          <w:lang w:val="en-US"/>
        </w:rPr>
        <w:t>ing</w:t>
      </w:r>
      <w:r w:rsidRPr="00DF613C">
        <w:rPr>
          <w:rFonts w:asciiTheme="majorBidi" w:hAnsiTheme="majorBidi" w:cstheme="majorBidi"/>
          <w:lang w:val="en-US"/>
        </w:rPr>
        <w:t xml:space="preserve"> the</w:t>
      </w:r>
      <w:r w:rsidR="00154AB0" w:rsidRPr="00DF613C">
        <w:rPr>
          <w:rFonts w:asciiTheme="majorBidi" w:hAnsiTheme="majorBidi" w:cstheme="majorBidi"/>
          <w:lang w:val="en-US"/>
        </w:rPr>
        <w:t>ir</w:t>
      </w:r>
      <w:r w:rsidRPr="00DF613C">
        <w:rPr>
          <w:rFonts w:asciiTheme="majorBidi" w:hAnsiTheme="majorBidi" w:cstheme="majorBidi"/>
          <w:lang w:val="en-US"/>
        </w:rPr>
        <w:t xml:space="preserve"> melod</w:t>
      </w:r>
      <w:r w:rsidR="00154AB0" w:rsidRPr="00DF613C">
        <w:rPr>
          <w:rFonts w:asciiTheme="majorBidi" w:hAnsiTheme="majorBidi" w:cstheme="majorBidi"/>
          <w:lang w:val="en-US"/>
        </w:rPr>
        <w:t>ies</w:t>
      </w:r>
      <w:r w:rsidRPr="00DF613C">
        <w:rPr>
          <w:rFonts w:asciiTheme="majorBidi" w:hAnsiTheme="majorBidi" w:cstheme="majorBidi"/>
          <w:lang w:val="en-US"/>
        </w:rPr>
        <w:t xml:space="preserve"> </w:t>
      </w:r>
      <w:r w:rsidR="00154AB0" w:rsidRPr="00DF613C">
        <w:rPr>
          <w:rFonts w:asciiTheme="majorBidi" w:hAnsiTheme="majorBidi" w:cstheme="majorBidi"/>
          <w:lang w:val="en-US"/>
        </w:rPr>
        <w:t xml:space="preserve">to provide </w:t>
      </w:r>
      <w:r w:rsidRPr="00DF613C">
        <w:rPr>
          <w:rFonts w:asciiTheme="majorBidi" w:hAnsiTheme="majorBidi" w:cstheme="majorBidi"/>
          <w:lang w:val="en-US"/>
        </w:rPr>
        <w:t>background</w:t>
      </w:r>
      <w:r w:rsidR="00154AB0" w:rsidRPr="00DF613C">
        <w:rPr>
          <w:rFonts w:asciiTheme="majorBidi" w:hAnsiTheme="majorBidi" w:cstheme="majorBidi"/>
          <w:lang w:val="en-US"/>
        </w:rPr>
        <w:t xml:space="preserve"> for their own work; </w:t>
      </w:r>
      <w:r w:rsidR="00AB3021">
        <w:rPr>
          <w:rFonts w:asciiTheme="majorBidi" w:hAnsiTheme="majorBidi" w:cstheme="majorBidi"/>
          <w:lang w:val="en-US"/>
        </w:rPr>
        <w:t xml:space="preserve">and by </w:t>
      </w:r>
      <w:r w:rsidR="00154AB0" w:rsidRPr="00DF613C">
        <w:rPr>
          <w:rFonts w:asciiTheme="majorBidi" w:hAnsiTheme="majorBidi" w:cstheme="majorBidi"/>
          <w:lang w:val="en-US"/>
        </w:rPr>
        <w:t>intermingling popular song lyrics</w:t>
      </w:r>
      <w:r w:rsidRPr="00DF613C">
        <w:rPr>
          <w:rFonts w:asciiTheme="majorBidi" w:hAnsiTheme="majorBidi" w:cstheme="majorBidi"/>
          <w:lang w:val="en-US"/>
        </w:rPr>
        <w:t xml:space="preserve"> with </w:t>
      </w:r>
      <w:r w:rsidR="00154AB0" w:rsidRPr="00DF613C">
        <w:rPr>
          <w:rFonts w:asciiTheme="majorBidi" w:hAnsiTheme="majorBidi" w:cstheme="majorBidi"/>
          <w:lang w:val="en-US"/>
        </w:rPr>
        <w:t>their own in a way that relate</w:t>
      </w:r>
      <w:r w:rsidR="009A6BE9">
        <w:rPr>
          <w:rFonts w:asciiTheme="majorBidi" w:hAnsiTheme="majorBidi" w:cstheme="majorBidi"/>
          <w:lang w:val="en-US"/>
        </w:rPr>
        <w:t>d</w:t>
      </w:r>
      <w:r w:rsidR="00154AB0" w:rsidRPr="00DF613C">
        <w:rPr>
          <w:rFonts w:asciiTheme="majorBidi" w:hAnsiTheme="majorBidi" w:cstheme="majorBidi"/>
          <w:lang w:val="en-US"/>
        </w:rPr>
        <w:t xml:space="preserve"> their texts to what the song articulates</w:t>
      </w:r>
      <w:r w:rsidRPr="00DF613C">
        <w:rPr>
          <w:rFonts w:asciiTheme="majorBidi" w:hAnsiTheme="majorBidi" w:cstheme="majorBidi"/>
          <w:lang w:val="en-US"/>
        </w:rPr>
        <w:t>.</w:t>
      </w:r>
    </w:p>
    <w:p w14:paraId="74774A91" w14:textId="4245FEB3" w:rsidR="00F241D8" w:rsidRPr="00DF613C" w:rsidRDefault="005B09A1" w:rsidP="000522FF">
      <w:pPr>
        <w:spacing w:line="480" w:lineRule="auto"/>
        <w:ind w:firstLine="720"/>
        <w:rPr>
          <w:rFonts w:asciiTheme="majorBidi" w:hAnsiTheme="majorBidi" w:cstheme="majorBidi"/>
          <w:lang w:val="en-US"/>
        </w:rPr>
      </w:pPr>
      <w:r>
        <w:rPr>
          <w:rFonts w:asciiTheme="majorBidi" w:hAnsiTheme="majorBidi" w:cstheme="majorBidi"/>
          <w:lang w:val="en-US"/>
        </w:rPr>
        <w:t>I</w:t>
      </w:r>
      <w:r w:rsidR="00F241D8" w:rsidRPr="00DF613C">
        <w:rPr>
          <w:rFonts w:asciiTheme="majorBidi" w:hAnsiTheme="majorBidi" w:cstheme="majorBidi"/>
          <w:lang w:val="en-US"/>
        </w:rPr>
        <w:t xml:space="preserve"> will </w:t>
      </w:r>
      <w:r w:rsidR="009A6BE9">
        <w:rPr>
          <w:rFonts w:asciiTheme="majorBidi" w:hAnsiTheme="majorBidi" w:cstheme="majorBidi"/>
          <w:lang w:val="en-US"/>
        </w:rPr>
        <w:t xml:space="preserve">explore </w:t>
      </w:r>
      <w:r w:rsidR="009A6BE9">
        <w:rPr>
          <w:rFonts w:asciiTheme="majorBidi" w:hAnsiTheme="majorBidi" w:cstheme="majorBidi"/>
          <w:lang w:val="en-US"/>
        </w:rPr>
        <w:t>the</w:t>
      </w:r>
      <w:r w:rsidR="009A6BE9" w:rsidRPr="00DF613C">
        <w:rPr>
          <w:rFonts w:asciiTheme="majorBidi" w:hAnsiTheme="majorBidi" w:cstheme="majorBidi"/>
          <w:lang w:val="en-US"/>
        </w:rPr>
        <w:t xml:space="preserve"> techniques </w:t>
      </w:r>
      <w:r w:rsidR="009A6BE9">
        <w:rPr>
          <w:rFonts w:asciiTheme="majorBidi" w:hAnsiTheme="majorBidi" w:cstheme="majorBidi"/>
          <w:lang w:val="en-US"/>
        </w:rPr>
        <w:t>Palestinian writers employed</w:t>
      </w:r>
      <w:r w:rsidR="009A6BE9">
        <w:rPr>
          <w:rFonts w:asciiTheme="majorBidi" w:hAnsiTheme="majorBidi" w:cstheme="majorBidi"/>
          <w:lang w:val="en-US"/>
        </w:rPr>
        <w:t xml:space="preserve"> as well as </w:t>
      </w:r>
      <w:r w:rsidR="00F241D8" w:rsidRPr="00DF613C">
        <w:rPr>
          <w:rFonts w:asciiTheme="majorBidi" w:hAnsiTheme="majorBidi" w:cstheme="majorBidi"/>
          <w:lang w:val="en-US"/>
        </w:rPr>
        <w:t xml:space="preserve">analyze </w:t>
      </w:r>
      <w:r w:rsidR="00190F11">
        <w:rPr>
          <w:rFonts w:asciiTheme="majorBidi" w:hAnsiTheme="majorBidi" w:cstheme="majorBidi"/>
          <w:lang w:val="en-US"/>
        </w:rPr>
        <w:t xml:space="preserve">how </w:t>
      </w:r>
      <w:r w:rsidR="009A6BE9">
        <w:rPr>
          <w:rFonts w:asciiTheme="majorBidi" w:hAnsiTheme="majorBidi" w:cstheme="majorBidi"/>
          <w:lang w:val="en-US"/>
        </w:rPr>
        <w:t>they have referenced</w:t>
      </w:r>
      <w:r w:rsidR="00F241D8" w:rsidRPr="00DF613C">
        <w:rPr>
          <w:rFonts w:asciiTheme="majorBidi" w:hAnsiTheme="majorBidi" w:cstheme="majorBidi"/>
          <w:lang w:val="en-US"/>
        </w:rPr>
        <w:t xml:space="preserve"> Palestinian folk songs to express the</w:t>
      </w:r>
      <w:r w:rsidR="00190F11">
        <w:rPr>
          <w:rFonts w:asciiTheme="majorBidi" w:hAnsiTheme="majorBidi" w:cstheme="majorBidi"/>
          <w:lang w:val="en-US"/>
        </w:rPr>
        <w:t>ir</w:t>
      </w:r>
      <w:r w:rsidR="00F241D8" w:rsidRPr="00DF613C">
        <w:rPr>
          <w:rFonts w:asciiTheme="majorBidi" w:hAnsiTheme="majorBidi" w:cstheme="majorBidi"/>
          <w:lang w:val="en-US"/>
        </w:rPr>
        <w:t xml:space="preserve"> creative vision, their awareness of </w:t>
      </w:r>
      <w:r w:rsidR="00190F11">
        <w:rPr>
          <w:rFonts w:asciiTheme="majorBidi" w:hAnsiTheme="majorBidi" w:cstheme="majorBidi"/>
          <w:lang w:val="en-US"/>
        </w:rPr>
        <w:t xml:space="preserve">their popular </w:t>
      </w:r>
      <w:r w:rsidR="009A6BE9">
        <w:rPr>
          <w:rFonts w:asciiTheme="majorBidi" w:hAnsiTheme="majorBidi" w:cstheme="majorBidi"/>
          <w:lang w:val="en-US"/>
        </w:rPr>
        <w:t>heritage. In addition, I will</w:t>
      </w:r>
      <w:r w:rsidR="00F241D8" w:rsidRPr="00DF613C">
        <w:rPr>
          <w:rFonts w:asciiTheme="majorBidi" w:hAnsiTheme="majorBidi" w:cstheme="majorBidi"/>
          <w:lang w:val="en-US"/>
        </w:rPr>
        <w:t xml:space="preserve"> </w:t>
      </w:r>
      <w:r w:rsidR="00AF1F32">
        <w:rPr>
          <w:rFonts w:asciiTheme="majorBidi" w:hAnsiTheme="majorBidi" w:cstheme="majorBidi"/>
          <w:lang w:val="en-US"/>
        </w:rPr>
        <w:t>categorize</w:t>
      </w:r>
      <w:r w:rsidR="00F241D8" w:rsidRPr="00DF613C">
        <w:rPr>
          <w:rFonts w:asciiTheme="majorBidi" w:hAnsiTheme="majorBidi" w:cstheme="majorBidi"/>
          <w:lang w:val="en-US"/>
        </w:rPr>
        <w:t xml:space="preserve"> </w:t>
      </w:r>
      <w:r w:rsidR="00AB3021">
        <w:rPr>
          <w:rFonts w:asciiTheme="majorBidi" w:hAnsiTheme="majorBidi" w:cstheme="majorBidi"/>
          <w:lang w:val="en-US"/>
        </w:rPr>
        <w:t>the folk songs according to their themes and various popular occasions in order to identify the themes of the songs chosen by writers in their works for children</w:t>
      </w:r>
      <w:r w:rsidR="009A6BE9">
        <w:rPr>
          <w:rFonts w:asciiTheme="majorBidi" w:hAnsiTheme="majorBidi" w:cstheme="majorBidi"/>
          <w:lang w:val="en-US"/>
        </w:rPr>
        <w:t xml:space="preserve">. </w:t>
      </w:r>
      <w:r w:rsidR="00AB3021">
        <w:rPr>
          <w:rFonts w:asciiTheme="majorBidi" w:hAnsiTheme="majorBidi" w:cstheme="majorBidi"/>
          <w:lang w:val="en-US"/>
        </w:rPr>
        <w:t xml:space="preserve">I rely on </w:t>
      </w:r>
      <w:r w:rsidRPr="00DF613C">
        <w:rPr>
          <w:rFonts w:asciiTheme="majorBidi" w:hAnsiTheme="majorBidi" w:cstheme="majorBidi"/>
          <w:lang w:val="en-US"/>
        </w:rPr>
        <w:t>Nimr S</w:t>
      </w:r>
      <w:r>
        <w:rPr>
          <w:rFonts w:asciiTheme="majorBidi" w:hAnsiTheme="majorBidi" w:cstheme="majorBidi"/>
          <w:lang w:val="en-US"/>
        </w:rPr>
        <w:t>i</w:t>
      </w:r>
      <w:r w:rsidRPr="00DF613C">
        <w:rPr>
          <w:rFonts w:asciiTheme="majorBidi" w:hAnsiTheme="majorBidi" w:cstheme="majorBidi"/>
          <w:lang w:val="en-US"/>
        </w:rPr>
        <w:t>rhan</w:t>
      </w:r>
      <w:r>
        <w:rPr>
          <w:rFonts w:asciiTheme="majorBidi" w:hAnsiTheme="majorBidi" w:cstheme="majorBidi"/>
          <w:lang w:val="en-US"/>
        </w:rPr>
        <w:t>’s</w:t>
      </w:r>
      <w:r w:rsidRPr="000D03BA">
        <w:rPr>
          <w:rFonts w:asciiTheme="majorBidi" w:hAnsiTheme="majorBidi" w:cstheme="majorBidi"/>
          <w:i/>
          <w:iCs/>
          <w:lang w:val="en-US"/>
        </w:rPr>
        <w:t xml:space="preserve"> </w:t>
      </w:r>
      <w:r w:rsidRPr="00DF613C">
        <w:rPr>
          <w:rFonts w:asciiTheme="majorBidi" w:hAnsiTheme="majorBidi" w:cstheme="majorBidi"/>
          <w:lang w:val="en-US"/>
        </w:rPr>
        <w:t>1977</w:t>
      </w:r>
      <w:r>
        <w:rPr>
          <w:rFonts w:asciiTheme="majorBidi" w:hAnsiTheme="majorBidi" w:cstheme="majorBidi"/>
          <w:lang w:val="en-US"/>
        </w:rPr>
        <w:t xml:space="preserve"> </w:t>
      </w:r>
      <w:r w:rsidRPr="000D03BA">
        <w:rPr>
          <w:rFonts w:asciiTheme="majorBidi" w:hAnsiTheme="majorBidi" w:cstheme="majorBidi"/>
          <w:i/>
          <w:iCs/>
          <w:lang w:val="en-US"/>
        </w:rPr>
        <w:t>Mawsūʿat al-Fulklūr al-Filasṭīnī</w:t>
      </w:r>
      <w:r w:rsidRPr="00DF613C">
        <w:rPr>
          <w:rFonts w:asciiTheme="majorBidi" w:hAnsiTheme="majorBidi" w:cstheme="majorBidi"/>
          <w:lang w:val="en-US"/>
        </w:rPr>
        <w:t xml:space="preserve"> </w:t>
      </w:r>
      <w:r>
        <w:rPr>
          <w:rFonts w:asciiTheme="majorBidi" w:hAnsiTheme="majorBidi" w:cstheme="majorBidi"/>
          <w:lang w:val="en-US"/>
        </w:rPr>
        <w:t>(</w:t>
      </w:r>
      <w:r w:rsidR="00F241D8" w:rsidRPr="00DF613C">
        <w:rPr>
          <w:rFonts w:asciiTheme="majorBidi" w:hAnsiTheme="majorBidi" w:cstheme="majorBidi"/>
          <w:lang w:val="en-US"/>
        </w:rPr>
        <w:t>Encyclopedia of Palestinian Folklore</w:t>
      </w:r>
      <w:r w:rsidR="000522FF">
        <w:rPr>
          <w:rFonts w:asciiTheme="majorBidi" w:hAnsiTheme="majorBidi" w:cstheme="majorBidi"/>
          <w:lang w:val="en-US"/>
        </w:rPr>
        <w:t xml:space="preserve">) and Musa </w:t>
      </w:r>
      <w:r w:rsidR="000522FF" w:rsidRPr="000D03BA">
        <w:rPr>
          <w:rFonts w:asciiTheme="majorBidi" w:hAnsiTheme="majorBidi" w:cstheme="majorBidi"/>
          <w:lang w:val="en-US"/>
        </w:rPr>
        <w:t>ʿ</w:t>
      </w:r>
      <w:r w:rsidR="000522FF">
        <w:rPr>
          <w:rFonts w:asciiTheme="majorBidi" w:hAnsiTheme="majorBidi" w:cstheme="majorBidi"/>
          <w:lang w:val="en-US"/>
        </w:rPr>
        <w:t xml:space="preserve">Allawish’s </w:t>
      </w:r>
      <w:r w:rsidR="000522FF" w:rsidRPr="00DF613C">
        <w:rPr>
          <w:rFonts w:asciiTheme="majorBidi" w:hAnsiTheme="majorBidi" w:cstheme="majorBidi"/>
          <w:lang w:val="en-US"/>
        </w:rPr>
        <w:t>2001</w:t>
      </w:r>
      <w:r w:rsidR="000522FF">
        <w:rPr>
          <w:rFonts w:asciiTheme="majorBidi" w:hAnsiTheme="majorBidi" w:cstheme="majorBidi"/>
          <w:lang w:val="en-US"/>
        </w:rPr>
        <w:t xml:space="preserve">book </w:t>
      </w:r>
      <w:r w:rsidR="000522FF" w:rsidRPr="000D03BA">
        <w:rPr>
          <w:rFonts w:asciiTheme="majorBidi" w:hAnsiTheme="majorBidi" w:cstheme="majorBidi"/>
          <w:i/>
          <w:iCs/>
          <w:lang w:val="en-US"/>
        </w:rPr>
        <w:t>Al-Aghānī al-Shaʿbiya al-Filasṭīniya</w:t>
      </w:r>
      <w:r w:rsidR="000522FF">
        <w:rPr>
          <w:rFonts w:asciiTheme="majorBidi" w:hAnsiTheme="majorBidi" w:cstheme="majorBidi"/>
          <w:lang w:val="en-US"/>
        </w:rPr>
        <w:t xml:space="preserve"> (</w:t>
      </w:r>
      <w:r w:rsidR="00F241D8" w:rsidRPr="00DF613C">
        <w:rPr>
          <w:rFonts w:asciiTheme="majorBidi" w:hAnsiTheme="majorBidi" w:cstheme="majorBidi"/>
          <w:lang w:val="en-US"/>
        </w:rPr>
        <w:t xml:space="preserve">Palestinian </w:t>
      </w:r>
      <w:r w:rsidR="000522FF">
        <w:rPr>
          <w:rFonts w:asciiTheme="majorBidi" w:hAnsiTheme="majorBidi" w:cstheme="majorBidi"/>
          <w:lang w:val="en-US"/>
        </w:rPr>
        <w:t>P</w:t>
      </w:r>
      <w:r w:rsidR="00F241D8" w:rsidRPr="00DF613C">
        <w:rPr>
          <w:rFonts w:asciiTheme="majorBidi" w:hAnsiTheme="majorBidi" w:cstheme="majorBidi"/>
          <w:lang w:val="en-US"/>
        </w:rPr>
        <w:t xml:space="preserve">opular </w:t>
      </w:r>
      <w:r w:rsidR="000522FF">
        <w:rPr>
          <w:rFonts w:asciiTheme="majorBidi" w:hAnsiTheme="majorBidi" w:cstheme="majorBidi"/>
          <w:lang w:val="en-US"/>
        </w:rPr>
        <w:t>S</w:t>
      </w:r>
      <w:r w:rsidR="00F241D8" w:rsidRPr="00DF613C">
        <w:rPr>
          <w:rFonts w:asciiTheme="majorBidi" w:hAnsiTheme="majorBidi" w:cstheme="majorBidi"/>
          <w:lang w:val="en-US"/>
        </w:rPr>
        <w:t xml:space="preserve">ongs), </w:t>
      </w:r>
      <w:r w:rsidR="009A6BE9">
        <w:rPr>
          <w:rFonts w:asciiTheme="majorBidi" w:hAnsiTheme="majorBidi" w:cstheme="majorBidi"/>
          <w:lang w:val="en-US"/>
        </w:rPr>
        <w:t>and</w:t>
      </w:r>
      <w:r w:rsidR="000522FF">
        <w:rPr>
          <w:rFonts w:asciiTheme="majorBidi" w:hAnsiTheme="majorBidi" w:cstheme="majorBidi"/>
          <w:lang w:val="en-US"/>
        </w:rPr>
        <w:t xml:space="preserve"> draw on </w:t>
      </w:r>
      <w:r w:rsidR="000522FF" w:rsidRPr="000D03BA">
        <w:rPr>
          <w:rFonts w:asciiTheme="majorBidi" w:hAnsiTheme="majorBidi" w:cstheme="majorBidi"/>
          <w:lang w:val="en-US"/>
        </w:rPr>
        <w:t>Jaris Khuri</w:t>
      </w:r>
      <w:r w:rsidR="000522FF">
        <w:rPr>
          <w:rFonts w:asciiTheme="majorBidi" w:hAnsiTheme="majorBidi" w:cstheme="majorBidi"/>
          <w:lang w:val="en-US"/>
        </w:rPr>
        <w:t>’s</w:t>
      </w:r>
      <w:r w:rsidR="000522FF" w:rsidRPr="000D03BA">
        <w:rPr>
          <w:rFonts w:asciiTheme="majorBidi" w:hAnsiTheme="majorBidi" w:cstheme="majorBidi"/>
          <w:lang w:val="en-US"/>
        </w:rPr>
        <w:t xml:space="preserve"> </w:t>
      </w:r>
      <w:r w:rsidR="000522FF">
        <w:rPr>
          <w:rFonts w:asciiTheme="majorBidi" w:hAnsiTheme="majorBidi" w:cstheme="majorBidi"/>
          <w:lang w:val="en-US"/>
        </w:rPr>
        <w:t xml:space="preserve">2013 study </w:t>
      </w:r>
      <w:r w:rsidR="000522FF" w:rsidRPr="000D03BA">
        <w:rPr>
          <w:rFonts w:asciiTheme="majorBidi" w:hAnsiTheme="majorBidi" w:cstheme="majorBidi"/>
          <w:i/>
          <w:iCs/>
          <w:lang w:val="en-US"/>
        </w:rPr>
        <w:t>Al-Fulklūr wal-Ghināʾal-Shaʿbī al-Filasṭīnī</w:t>
      </w:r>
      <w:r w:rsidR="000522FF">
        <w:rPr>
          <w:rFonts w:asciiTheme="majorBidi" w:hAnsiTheme="majorBidi" w:cstheme="majorBidi"/>
          <w:i/>
          <w:iCs/>
          <w:lang w:val="en-US"/>
        </w:rPr>
        <w:t xml:space="preserve"> </w:t>
      </w:r>
      <w:r w:rsidR="000522FF">
        <w:rPr>
          <w:rFonts w:asciiTheme="majorBidi" w:hAnsiTheme="majorBidi" w:cstheme="majorBidi"/>
          <w:lang w:val="en-US"/>
        </w:rPr>
        <w:t>(</w:t>
      </w:r>
      <w:r w:rsidR="000522FF" w:rsidRPr="000522FF">
        <w:rPr>
          <w:rFonts w:asciiTheme="majorBidi" w:hAnsiTheme="majorBidi" w:cstheme="majorBidi"/>
          <w:lang w:val="en-US"/>
        </w:rPr>
        <w:t>F</w:t>
      </w:r>
      <w:r w:rsidR="00F241D8" w:rsidRPr="00DF613C">
        <w:rPr>
          <w:rFonts w:asciiTheme="majorBidi" w:hAnsiTheme="majorBidi" w:cstheme="majorBidi"/>
          <w:lang w:val="en-US"/>
        </w:rPr>
        <w:t xml:space="preserve">olklore and Palestinian </w:t>
      </w:r>
      <w:r w:rsidR="000522FF">
        <w:rPr>
          <w:rFonts w:asciiTheme="majorBidi" w:hAnsiTheme="majorBidi" w:cstheme="majorBidi"/>
          <w:lang w:val="en-US"/>
        </w:rPr>
        <w:t>P</w:t>
      </w:r>
      <w:r w:rsidR="00F241D8" w:rsidRPr="00DF613C">
        <w:rPr>
          <w:rFonts w:asciiTheme="majorBidi" w:hAnsiTheme="majorBidi" w:cstheme="majorBidi"/>
          <w:lang w:val="en-US"/>
        </w:rPr>
        <w:t xml:space="preserve">opular </w:t>
      </w:r>
      <w:r w:rsidR="000522FF">
        <w:rPr>
          <w:rFonts w:asciiTheme="majorBidi" w:hAnsiTheme="majorBidi" w:cstheme="majorBidi"/>
          <w:lang w:val="en-US"/>
        </w:rPr>
        <w:t>Song</w:t>
      </w:r>
      <w:r w:rsidR="00F241D8" w:rsidRPr="00DF613C">
        <w:rPr>
          <w:rFonts w:asciiTheme="majorBidi" w:hAnsiTheme="majorBidi" w:cstheme="majorBidi"/>
          <w:lang w:val="en-US"/>
        </w:rPr>
        <w:t>).</w:t>
      </w:r>
    </w:p>
    <w:p w14:paraId="1F749935" w14:textId="77777777" w:rsidR="00F241D8" w:rsidRPr="00DF613C" w:rsidRDefault="00F241D8" w:rsidP="00F241D8">
      <w:pPr>
        <w:spacing w:line="480" w:lineRule="auto"/>
        <w:rPr>
          <w:rFonts w:asciiTheme="majorBidi" w:hAnsiTheme="majorBidi" w:cstheme="majorBidi"/>
          <w:lang w:val="en-US"/>
        </w:rPr>
      </w:pPr>
    </w:p>
    <w:p w14:paraId="57265BE5" w14:textId="1248E190" w:rsidR="00F241D8" w:rsidRPr="00011481" w:rsidRDefault="004B5FB1" w:rsidP="000C5351">
      <w:pPr>
        <w:spacing w:line="480" w:lineRule="auto"/>
        <w:rPr>
          <w:rFonts w:asciiTheme="majorBidi" w:hAnsiTheme="majorBidi" w:cstheme="majorBidi"/>
          <w:b/>
          <w:bCs/>
          <w:i/>
          <w:iCs/>
          <w:lang w:val="en-US"/>
        </w:rPr>
      </w:pPr>
      <w:r w:rsidRPr="00011481">
        <w:rPr>
          <w:rFonts w:asciiTheme="majorBidi" w:hAnsiTheme="majorBidi" w:cstheme="majorBidi"/>
          <w:b/>
          <w:bCs/>
          <w:i/>
          <w:iCs/>
          <w:lang w:val="en-US"/>
        </w:rPr>
        <w:t>The Use of</w:t>
      </w:r>
      <w:r w:rsidR="00F241D8" w:rsidRPr="00011481">
        <w:rPr>
          <w:rFonts w:asciiTheme="majorBidi" w:hAnsiTheme="majorBidi" w:cstheme="majorBidi"/>
          <w:b/>
          <w:bCs/>
          <w:i/>
          <w:iCs/>
          <w:lang w:val="en-US"/>
        </w:rPr>
        <w:t xml:space="preserve"> </w:t>
      </w:r>
      <w:r w:rsidRPr="00011481">
        <w:rPr>
          <w:rFonts w:asciiTheme="majorBidi" w:hAnsiTheme="majorBidi" w:cstheme="majorBidi"/>
          <w:b/>
          <w:bCs/>
          <w:i/>
          <w:iCs/>
          <w:lang w:val="en-US"/>
        </w:rPr>
        <w:t>P</w:t>
      </w:r>
      <w:r w:rsidR="00F241D8" w:rsidRPr="00011481">
        <w:rPr>
          <w:rFonts w:asciiTheme="majorBidi" w:hAnsiTheme="majorBidi" w:cstheme="majorBidi"/>
          <w:b/>
          <w:bCs/>
          <w:i/>
          <w:iCs/>
          <w:lang w:val="en-US"/>
        </w:rPr>
        <w:t xml:space="preserve">opular </w:t>
      </w:r>
      <w:r w:rsidRPr="00011481">
        <w:rPr>
          <w:rFonts w:asciiTheme="majorBidi" w:hAnsiTheme="majorBidi" w:cstheme="majorBidi"/>
          <w:b/>
          <w:bCs/>
          <w:i/>
          <w:iCs/>
          <w:lang w:val="en-US"/>
        </w:rPr>
        <w:t>S</w:t>
      </w:r>
      <w:r w:rsidR="00F241D8" w:rsidRPr="00011481">
        <w:rPr>
          <w:rFonts w:asciiTheme="majorBidi" w:hAnsiTheme="majorBidi" w:cstheme="majorBidi"/>
          <w:b/>
          <w:bCs/>
          <w:i/>
          <w:iCs/>
          <w:lang w:val="en-US"/>
        </w:rPr>
        <w:t>ong</w:t>
      </w:r>
      <w:r w:rsidRPr="00011481">
        <w:rPr>
          <w:rFonts w:asciiTheme="majorBidi" w:hAnsiTheme="majorBidi" w:cstheme="majorBidi"/>
          <w:b/>
          <w:bCs/>
          <w:i/>
          <w:iCs/>
          <w:lang w:val="en-US"/>
        </w:rPr>
        <w:t>s</w:t>
      </w:r>
      <w:r w:rsidR="00F241D8" w:rsidRPr="00011481">
        <w:rPr>
          <w:rFonts w:asciiTheme="majorBidi" w:hAnsiTheme="majorBidi" w:cstheme="majorBidi"/>
          <w:b/>
          <w:bCs/>
          <w:i/>
          <w:iCs/>
          <w:lang w:val="en-US"/>
        </w:rPr>
        <w:t xml:space="preserve"> in the </w:t>
      </w:r>
      <w:r w:rsidRPr="00011481">
        <w:rPr>
          <w:rFonts w:asciiTheme="majorBidi" w:hAnsiTheme="majorBidi" w:cstheme="majorBidi"/>
          <w:b/>
          <w:bCs/>
          <w:i/>
          <w:iCs/>
          <w:lang w:val="en-US"/>
        </w:rPr>
        <w:t>P</w:t>
      </w:r>
      <w:r w:rsidR="00F241D8" w:rsidRPr="00011481">
        <w:rPr>
          <w:rFonts w:asciiTheme="majorBidi" w:hAnsiTheme="majorBidi" w:cstheme="majorBidi"/>
          <w:b/>
          <w:bCs/>
          <w:i/>
          <w:iCs/>
          <w:lang w:val="en-US"/>
        </w:rPr>
        <w:t>eriod 1967</w:t>
      </w:r>
      <w:r w:rsidRPr="00011481">
        <w:rPr>
          <w:rFonts w:asciiTheme="majorBidi" w:hAnsiTheme="majorBidi" w:cstheme="majorBidi"/>
          <w:b/>
          <w:bCs/>
          <w:i/>
          <w:iCs/>
          <w:lang w:val="en-US"/>
        </w:rPr>
        <w:t>–</w:t>
      </w:r>
      <w:commentRangeStart w:id="1"/>
      <w:r w:rsidR="00F241D8" w:rsidRPr="00011481">
        <w:rPr>
          <w:rFonts w:asciiTheme="majorBidi" w:hAnsiTheme="majorBidi" w:cstheme="majorBidi"/>
          <w:b/>
          <w:bCs/>
          <w:i/>
          <w:iCs/>
          <w:lang w:val="en-US"/>
        </w:rPr>
        <w:t>1987</w:t>
      </w:r>
      <w:commentRangeEnd w:id="1"/>
      <w:r w:rsidR="00CD78E3">
        <w:rPr>
          <w:rStyle w:val="CommentReference"/>
        </w:rPr>
        <w:commentReference w:id="1"/>
      </w:r>
    </w:p>
    <w:p w14:paraId="22688DD8" w14:textId="63490F47" w:rsidR="00F241D8" w:rsidRPr="00DF613C" w:rsidRDefault="00BE0F0B" w:rsidP="007F0344">
      <w:pPr>
        <w:spacing w:line="480" w:lineRule="auto"/>
        <w:rPr>
          <w:rFonts w:asciiTheme="majorBidi" w:hAnsiTheme="majorBidi" w:cstheme="majorBidi"/>
          <w:lang w:val="en-US"/>
        </w:rPr>
      </w:pPr>
      <w:r w:rsidRPr="00011481">
        <w:rPr>
          <w:rFonts w:asciiTheme="majorBidi" w:hAnsiTheme="majorBidi" w:cstheme="majorBidi"/>
          <w:lang w:val="en-US"/>
        </w:rPr>
        <w:t xml:space="preserve">During this </w:t>
      </w:r>
      <w:r w:rsidR="00AB3021" w:rsidRPr="00BE0F0B">
        <w:rPr>
          <w:rFonts w:asciiTheme="majorBidi" w:hAnsiTheme="majorBidi" w:cstheme="majorBidi"/>
          <w:lang w:val="en-US"/>
        </w:rPr>
        <w:t xml:space="preserve"> f</w:t>
      </w:r>
      <w:r w:rsidR="00AB3021">
        <w:rPr>
          <w:rFonts w:asciiTheme="majorBidi" w:hAnsiTheme="majorBidi" w:cstheme="majorBidi"/>
          <w:lang w:val="en-US"/>
        </w:rPr>
        <w:t>irst period, the use</w:t>
      </w:r>
      <w:r w:rsidR="00F241D8" w:rsidRPr="00DF613C">
        <w:rPr>
          <w:rFonts w:asciiTheme="majorBidi" w:hAnsiTheme="majorBidi" w:cstheme="majorBidi"/>
          <w:lang w:val="en-US"/>
        </w:rPr>
        <w:t xml:space="preserve"> of popular </w:t>
      </w:r>
      <w:r w:rsidR="00AB3021">
        <w:rPr>
          <w:rFonts w:asciiTheme="majorBidi" w:hAnsiTheme="majorBidi" w:cstheme="majorBidi"/>
          <w:lang w:val="en-US"/>
        </w:rPr>
        <w:t>songs</w:t>
      </w:r>
      <w:r w:rsidR="00F241D8" w:rsidRPr="00DF613C">
        <w:rPr>
          <w:rFonts w:asciiTheme="majorBidi" w:hAnsiTheme="majorBidi" w:cstheme="majorBidi"/>
          <w:lang w:val="en-US"/>
        </w:rPr>
        <w:t xml:space="preserve"> in texts varies </w:t>
      </w:r>
      <w:r w:rsidR="00865AF4">
        <w:rPr>
          <w:rFonts w:asciiTheme="majorBidi" w:hAnsiTheme="majorBidi" w:cstheme="majorBidi"/>
          <w:lang w:val="en-US"/>
        </w:rPr>
        <w:t>significantly</w:t>
      </w:r>
      <w:r w:rsidR="00AB3021">
        <w:rPr>
          <w:rFonts w:asciiTheme="majorBidi" w:hAnsiTheme="majorBidi" w:cstheme="majorBidi"/>
          <w:lang w:val="en-US"/>
        </w:rPr>
        <w:t>,</w:t>
      </w:r>
      <w:r w:rsidR="00865AF4">
        <w:rPr>
          <w:rFonts w:asciiTheme="majorBidi" w:hAnsiTheme="majorBidi" w:cstheme="majorBidi"/>
          <w:lang w:val="en-US"/>
        </w:rPr>
        <w:t xml:space="preserve"> </w:t>
      </w:r>
      <w:r w:rsidR="00AB3021">
        <w:rPr>
          <w:rFonts w:asciiTheme="majorBidi" w:hAnsiTheme="majorBidi" w:cstheme="majorBidi"/>
          <w:lang w:val="en-US"/>
        </w:rPr>
        <w:t xml:space="preserve">ranging from </w:t>
      </w:r>
      <w:r w:rsidR="00865AF4">
        <w:rPr>
          <w:rFonts w:asciiTheme="majorBidi" w:hAnsiTheme="majorBidi" w:cstheme="majorBidi"/>
          <w:lang w:val="en-US"/>
        </w:rPr>
        <w:t>close to direct invocation</w:t>
      </w:r>
      <w:r w:rsidR="00AB3021">
        <w:rPr>
          <w:rFonts w:asciiTheme="majorBidi" w:hAnsiTheme="majorBidi" w:cstheme="majorBidi"/>
          <w:lang w:val="en-US"/>
        </w:rPr>
        <w:t xml:space="preserve"> to a more aesthetic use. </w:t>
      </w:r>
      <w:r w:rsidR="00865AF4">
        <w:rPr>
          <w:rFonts w:asciiTheme="majorBidi" w:hAnsiTheme="majorBidi" w:cstheme="majorBidi"/>
          <w:lang w:val="en-US"/>
        </w:rPr>
        <w:t>Other</w:t>
      </w:r>
      <w:r w:rsidR="00F241D8" w:rsidRPr="00DF613C">
        <w:rPr>
          <w:rFonts w:asciiTheme="majorBidi" w:hAnsiTheme="majorBidi" w:cstheme="majorBidi"/>
          <w:lang w:val="en-US"/>
        </w:rPr>
        <w:t xml:space="preserve"> texts refer</w:t>
      </w:r>
      <w:r w:rsidR="00AB3021">
        <w:rPr>
          <w:rFonts w:asciiTheme="majorBidi" w:hAnsiTheme="majorBidi" w:cstheme="majorBidi"/>
          <w:lang w:val="en-US"/>
        </w:rPr>
        <w:t>ence</w:t>
      </w:r>
      <w:r w:rsidR="00F241D8" w:rsidRPr="00DF613C">
        <w:rPr>
          <w:rFonts w:asciiTheme="majorBidi" w:hAnsiTheme="majorBidi" w:cstheme="majorBidi"/>
          <w:lang w:val="en-US"/>
        </w:rPr>
        <w:t xml:space="preserve"> </w:t>
      </w:r>
      <w:r w:rsidR="00865AF4">
        <w:rPr>
          <w:rFonts w:asciiTheme="majorBidi" w:hAnsiTheme="majorBidi" w:cstheme="majorBidi"/>
          <w:lang w:val="en-US"/>
        </w:rPr>
        <w:t>segment</w:t>
      </w:r>
      <w:r w:rsidR="00F241D8" w:rsidRPr="00DF613C">
        <w:rPr>
          <w:rFonts w:asciiTheme="majorBidi" w:hAnsiTheme="majorBidi" w:cstheme="majorBidi"/>
          <w:lang w:val="en-US"/>
        </w:rPr>
        <w:t xml:space="preserve">s from well-known popular songs </w:t>
      </w:r>
      <w:r w:rsidR="00AB3021">
        <w:rPr>
          <w:rFonts w:asciiTheme="majorBidi" w:hAnsiTheme="majorBidi" w:cstheme="majorBidi"/>
          <w:lang w:val="en-US"/>
        </w:rPr>
        <w:t>simply to reflect</w:t>
      </w:r>
      <w:r w:rsidR="00270485">
        <w:rPr>
          <w:rFonts w:asciiTheme="majorBidi" w:hAnsiTheme="majorBidi" w:cstheme="majorBidi"/>
          <w:lang w:val="en-US"/>
        </w:rPr>
        <w:t xml:space="preserve"> the folkloric context without</w:t>
      </w:r>
      <w:r w:rsidR="00F241D8" w:rsidRPr="00DF613C">
        <w:rPr>
          <w:rFonts w:asciiTheme="majorBidi" w:hAnsiTheme="majorBidi" w:cstheme="majorBidi"/>
          <w:lang w:val="en-US"/>
        </w:rPr>
        <w:t xml:space="preserve"> any other </w:t>
      </w:r>
      <w:r w:rsidR="00270485">
        <w:rPr>
          <w:rFonts w:asciiTheme="majorBidi" w:hAnsiTheme="majorBidi" w:cstheme="majorBidi"/>
          <w:lang w:val="en-US"/>
        </w:rPr>
        <w:t xml:space="preserve">narrative </w:t>
      </w:r>
      <w:r w:rsidR="00F241D8" w:rsidRPr="00DF613C">
        <w:rPr>
          <w:rFonts w:asciiTheme="majorBidi" w:hAnsiTheme="majorBidi" w:cstheme="majorBidi"/>
          <w:lang w:val="en-US"/>
        </w:rPr>
        <w:lastRenderedPageBreak/>
        <w:t xml:space="preserve">function. </w:t>
      </w:r>
      <w:r w:rsidR="00AB3021">
        <w:rPr>
          <w:rFonts w:asciiTheme="majorBidi" w:hAnsiTheme="majorBidi" w:cstheme="majorBidi"/>
          <w:lang w:val="en-US"/>
        </w:rPr>
        <w:t>These</w:t>
      </w:r>
      <w:r w:rsidR="00F241D8" w:rsidRPr="00DF613C">
        <w:rPr>
          <w:rFonts w:asciiTheme="majorBidi" w:hAnsiTheme="majorBidi" w:cstheme="majorBidi"/>
          <w:lang w:val="en-US"/>
        </w:rPr>
        <w:t xml:space="preserve"> </w:t>
      </w:r>
      <w:r w:rsidR="00AB3021">
        <w:rPr>
          <w:rFonts w:asciiTheme="majorBidi" w:hAnsiTheme="majorBidi" w:cstheme="majorBidi"/>
          <w:lang w:val="en-US"/>
        </w:rPr>
        <w:t>texts</w:t>
      </w:r>
      <w:r w:rsidR="00F241D8" w:rsidRPr="00DF613C">
        <w:rPr>
          <w:rFonts w:asciiTheme="majorBidi" w:hAnsiTheme="majorBidi" w:cstheme="majorBidi"/>
          <w:lang w:val="en-US"/>
        </w:rPr>
        <w:t xml:space="preserve"> </w:t>
      </w:r>
      <w:r w:rsidR="00AB3021">
        <w:rPr>
          <w:rFonts w:asciiTheme="majorBidi" w:hAnsiTheme="majorBidi" w:cstheme="majorBidi"/>
          <w:lang w:val="en-US"/>
        </w:rPr>
        <w:t>use</w:t>
      </w:r>
      <w:r w:rsidR="00BD64FC">
        <w:rPr>
          <w:rFonts w:asciiTheme="majorBidi" w:hAnsiTheme="majorBidi" w:cstheme="majorBidi"/>
          <w:lang w:val="en-US"/>
        </w:rPr>
        <w:t xml:space="preserve"> </w:t>
      </w:r>
      <w:r w:rsidR="00AB3021">
        <w:rPr>
          <w:rFonts w:asciiTheme="majorBidi" w:hAnsiTheme="majorBidi" w:cstheme="majorBidi"/>
          <w:lang w:val="en-US"/>
        </w:rPr>
        <w:t>popular</w:t>
      </w:r>
      <w:r w:rsidR="00BD64FC">
        <w:rPr>
          <w:rFonts w:asciiTheme="majorBidi" w:hAnsiTheme="majorBidi" w:cstheme="majorBidi"/>
          <w:lang w:val="en-US"/>
        </w:rPr>
        <w:t xml:space="preserve"> </w:t>
      </w:r>
      <w:r w:rsidR="00AB3021">
        <w:rPr>
          <w:rFonts w:asciiTheme="majorBidi" w:hAnsiTheme="majorBidi" w:cstheme="majorBidi"/>
          <w:lang w:val="en-US"/>
        </w:rPr>
        <w:t xml:space="preserve">songs </w:t>
      </w:r>
      <w:r w:rsidR="00BD64FC">
        <w:rPr>
          <w:rFonts w:asciiTheme="majorBidi" w:hAnsiTheme="majorBidi" w:cstheme="majorBidi"/>
          <w:lang w:val="en-US"/>
        </w:rPr>
        <w:t xml:space="preserve">to </w:t>
      </w:r>
      <w:r w:rsidR="00F241D8" w:rsidRPr="00DF613C">
        <w:rPr>
          <w:rFonts w:asciiTheme="majorBidi" w:hAnsiTheme="majorBidi" w:cstheme="majorBidi"/>
          <w:lang w:val="en-US"/>
        </w:rPr>
        <w:t xml:space="preserve">achieve multiple goals, including those related to the </w:t>
      </w:r>
      <w:r w:rsidR="00BD64FC" w:rsidRPr="00DF613C">
        <w:rPr>
          <w:rFonts w:asciiTheme="majorBidi" w:hAnsiTheme="majorBidi" w:cstheme="majorBidi"/>
          <w:lang w:val="en-US"/>
        </w:rPr>
        <w:t>text</w:t>
      </w:r>
      <w:r w:rsidR="00BD64FC">
        <w:rPr>
          <w:rFonts w:asciiTheme="majorBidi" w:hAnsiTheme="majorBidi" w:cstheme="majorBidi"/>
          <w:lang w:val="en-US"/>
        </w:rPr>
        <w:t>ual</w:t>
      </w:r>
      <w:r w:rsidR="00BD64FC" w:rsidRPr="00DF613C">
        <w:rPr>
          <w:rFonts w:asciiTheme="majorBidi" w:hAnsiTheme="majorBidi" w:cstheme="majorBidi"/>
          <w:lang w:val="en-US"/>
        </w:rPr>
        <w:t xml:space="preserve"> </w:t>
      </w:r>
      <w:r w:rsidR="00F241D8" w:rsidRPr="00DF613C">
        <w:rPr>
          <w:rFonts w:asciiTheme="majorBidi" w:hAnsiTheme="majorBidi" w:cstheme="majorBidi"/>
          <w:lang w:val="en-US"/>
        </w:rPr>
        <w:t xml:space="preserve">content </w:t>
      </w:r>
      <w:r w:rsidR="00BD64FC">
        <w:rPr>
          <w:rFonts w:asciiTheme="majorBidi" w:hAnsiTheme="majorBidi" w:cstheme="majorBidi"/>
          <w:lang w:val="en-US"/>
        </w:rPr>
        <w:t>and those that</w:t>
      </w:r>
      <w:r w:rsidR="00F241D8" w:rsidRPr="00DF613C">
        <w:rPr>
          <w:rFonts w:asciiTheme="majorBidi" w:hAnsiTheme="majorBidi" w:cstheme="majorBidi"/>
          <w:lang w:val="en-US"/>
        </w:rPr>
        <w:t xml:space="preserve"> express </w:t>
      </w:r>
      <w:r w:rsidR="00BD64FC">
        <w:rPr>
          <w:rFonts w:asciiTheme="majorBidi" w:hAnsiTheme="majorBidi" w:cstheme="majorBidi"/>
          <w:lang w:val="en-US"/>
        </w:rPr>
        <w:t xml:space="preserve">something about </w:t>
      </w:r>
      <w:r w:rsidR="00F241D8" w:rsidRPr="00DF613C">
        <w:rPr>
          <w:rFonts w:asciiTheme="majorBidi" w:hAnsiTheme="majorBidi" w:cstheme="majorBidi"/>
          <w:lang w:val="en-US"/>
        </w:rPr>
        <w:t>the</w:t>
      </w:r>
      <w:r w:rsidR="00BD64FC">
        <w:rPr>
          <w:rFonts w:asciiTheme="majorBidi" w:hAnsiTheme="majorBidi" w:cstheme="majorBidi"/>
          <w:lang w:val="en-US"/>
        </w:rPr>
        <w:t>ir</w:t>
      </w:r>
      <w:r w:rsidR="00F241D8" w:rsidRPr="00DF613C">
        <w:rPr>
          <w:rFonts w:asciiTheme="majorBidi" w:hAnsiTheme="majorBidi" w:cstheme="majorBidi"/>
          <w:lang w:val="en-US"/>
        </w:rPr>
        <w:t xml:space="preserve"> characters. </w:t>
      </w:r>
      <w:r w:rsidR="000C5351">
        <w:rPr>
          <w:rFonts w:asciiTheme="majorBidi" w:hAnsiTheme="majorBidi" w:cstheme="majorBidi"/>
          <w:lang w:val="en-US"/>
        </w:rPr>
        <w:t>Writers drew on these in their works</w:t>
      </w:r>
      <w:r w:rsidR="007F0344">
        <w:rPr>
          <w:rFonts w:asciiTheme="majorBidi" w:hAnsiTheme="majorBidi" w:cstheme="majorBidi"/>
          <w:lang w:val="en-US"/>
        </w:rPr>
        <w:t xml:space="preserve"> because they relate to </w:t>
      </w:r>
      <w:r w:rsidR="00F241D8" w:rsidRPr="00DF613C">
        <w:rPr>
          <w:rFonts w:asciiTheme="majorBidi" w:hAnsiTheme="majorBidi" w:cstheme="majorBidi"/>
          <w:lang w:val="en-US"/>
        </w:rPr>
        <w:t xml:space="preserve">all </w:t>
      </w:r>
      <w:r w:rsidR="007F0344">
        <w:rPr>
          <w:rFonts w:asciiTheme="majorBidi" w:hAnsiTheme="majorBidi" w:cstheme="majorBidi"/>
          <w:lang w:val="en-US"/>
        </w:rPr>
        <w:t xml:space="preserve">social </w:t>
      </w:r>
      <w:r w:rsidR="00F241D8" w:rsidRPr="00DF613C">
        <w:rPr>
          <w:rFonts w:asciiTheme="majorBidi" w:hAnsiTheme="majorBidi" w:cstheme="majorBidi"/>
          <w:lang w:val="en-US"/>
        </w:rPr>
        <w:t xml:space="preserve">classes </w:t>
      </w:r>
      <w:r w:rsidR="007F0344">
        <w:rPr>
          <w:rFonts w:asciiTheme="majorBidi" w:hAnsiTheme="majorBidi" w:cstheme="majorBidi"/>
          <w:lang w:val="en-US"/>
        </w:rPr>
        <w:t>and to</w:t>
      </w:r>
      <w:r w:rsidR="00F241D8" w:rsidRPr="00DF613C">
        <w:rPr>
          <w:rFonts w:asciiTheme="majorBidi" w:hAnsiTheme="majorBidi" w:cstheme="majorBidi"/>
          <w:lang w:val="en-US"/>
        </w:rPr>
        <w:t xml:space="preserve"> individuals </w:t>
      </w:r>
      <w:r w:rsidR="007F0344">
        <w:rPr>
          <w:rFonts w:asciiTheme="majorBidi" w:hAnsiTheme="majorBidi" w:cstheme="majorBidi"/>
          <w:lang w:val="en-US"/>
        </w:rPr>
        <w:t>in a variety of social positions</w:t>
      </w:r>
      <w:r w:rsidR="00F241D8" w:rsidRPr="00DF613C">
        <w:rPr>
          <w:rFonts w:asciiTheme="majorBidi" w:hAnsiTheme="majorBidi" w:cstheme="majorBidi"/>
          <w:lang w:val="en-US"/>
        </w:rPr>
        <w:t xml:space="preserve">. The </w:t>
      </w:r>
      <w:r w:rsidR="007F0344">
        <w:rPr>
          <w:rFonts w:asciiTheme="majorBidi" w:hAnsiTheme="majorBidi" w:cstheme="majorBidi"/>
          <w:lang w:val="en-US"/>
        </w:rPr>
        <w:t xml:space="preserve">status </w:t>
      </w:r>
      <w:r w:rsidR="00AB3021">
        <w:rPr>
          <w:rFonts w:asciiTheme="majorBidi" w:hAnsiTheme="majorBidi" w:cstheme="majorBidi"/>
          <w:lang w:val="en-US"/>
        </w:rPr>
        <w:t xml:space="preserve">of </w:t>
      </w:r>
      <w:r w:rsidR="007F0344">
        <w:rPr>
          <w:rFonts w:asciiTheme="majorBidi" w:hAnsiTheme="majorBidi" w:cstheme="majorBidi"/>
          <w:lang w:val="en-US"/>
        </w:rPr>
        <w:t xml:space="preserve">these </w:t>
      </w:r>
      <w:r w:rsidR="00F241D8" w:rsidRPr="00DF613C">
        <w:rPr>
          <w:rFonts w:asciiTheme="majorBidi" w:hAnsiTheme="majorBidi" w:cstheme="majorBidi"/>
          <w:lang w:val="en-US"/>
        </w:rPr>
        <w:t xml:space="preserve">popular songs </w:t>
      </w:r>
      <w:r w:rsidR="007F0344">
        <w:rPr>
          <w:rFonts w:asciiTheme="majorBidi" w:hAnsiTheme="majorBidi" w:cstheme="majorBidi"/>
          <w:lang w:val="en-US"/>
        </w:rPr>
        <w:t>in the</w:t>
      </w:r>
      <w:r w:rsidR="000C5351">
        <w:rPr>
          <w:rFonts w:asciiTheme="majorBidi" w:hAnsiTheme="majorBidi" w:cstheme="majorBidi"/>
          <w:lang w:val="en-US"/>
        </w:rPr>
        <w:t>ir</w:t>
      </w:r>
      <w:r w:rsidR="007F0344">
        <w:rPr>
          <w:rFonts w:asciiTheme="majorBidi" w:hAnsiTheme="majorBidi" w:cstheme="majorBidi"/>
          <w:lang w:val="en-US"/>
        </w:rPr>
        <w:t xml:space="preserve"> stories </w:t>
      </w:r>
      <w:r w:rsidR="00F241D8" w:rsidRPr="00DF613C">
        <w:rPr>
          <w:rFonts w:asciiTheme="majorBidi" w:hAnsiTheme="majorBidi" w:cstheme="majorBidi"/>
          <w:lang w:val="en-US"/>
        </w:rPr>
        <w:t>var</w:t>
      </w:r>
      <w:r w:rsidR="007F0344">
        <w:rPr>
          <w:rFonts w:asciiTheme="majorBidi" w:hAnsiTheme="majorBidi" w:cstheme="majorBidi"/>
          <w:lang w:val="en-US"/>
        </w:rPr>
        <w:t>ies</w:t>
      </w:r>
      <w:r w:rsidR="00F241D8" w:rsidRPr="00DF613C">
        <w:rPr>
          <w:rFonts w:asciiTheme="majorBidi" w:hAnsiTheme="majorBidi" w:cstheme="majorBidi"/>
          <w:lang w:val="en-US"/>
        </w:rPr>
        <w:t xml:space="preserve"> between </w:t>
      </w:r>
      <w:r w:rsidR="007F0344">
        <w:rPr>
          <w:rFonts w:asciiTheme="majorBidi" w:hAnsiTheme="majorBidi" w:cstheme="majorBidi"/>
          <w:lang w:val="en-US"/>
        </w:rPr>
        <w:t>being</w:t>
      </w:r>
      <w:r w:rsidR="00F241D8" w:rsidRPr="00DF613C">
        <w:rPr>
          <w:rFonts w:asciiTheme="majorBidi" w:hAnsiTheme="majorBidi" w:cstheme="majorBidi"/>
          <w:lang w:val="en-US"/>
        </w:rPr>
        <w:t xml:space="preserve"> fundamental </w:t>
      </w:r>
      <w:r w:rsidR="007F0344">
        <w:rPr>
          <w:rFonts w:asciiTheme="majorBidi" w:hAnsiTheme="majorBidi" w:cstheme="majorBidi"/>
          <w:lang w:val="en-US"/>
        </w:rPr>
        <w:t>to</w:t>
      </w:r>
      <w:r w:rsidR="00F241D8" w:rsidRPr="00DF613C">
        <w:rPr>
          <w:rFonts w:asciiTheme="majorBidi" w:hAnsiTheme="majorBidi" w:cstheme="majorBidi"/>
          <w:lang w:val="en-US"/>
        </w:rPr>
        <w:t xml:space="preserve"> the </w:t>
      </w:r>
      <w:r w:rsidR="007F0344">
        <w:rPr>
          <w:rFonts w:asciiTheme="majorBidi" w:hAnsiTheme="majorBidi" w:cstheme="majorBidi"/>
          <w:lang w:val="en-US"/>
        </w:rPr>
        <w:t>narrative</w:t>
      </w:r>
      <w:r w:rsidR="00F241D8" w:rsidRPr="00DF613C">
        <w:rPr>
          <w:rFonts w:asciiTheme="majorBidi" w:hAnsiTheme="majorBidi" w:cstheme="majorBidi"/>
          <w:lang w:val="en-US"/>
        </w:rPr>
        <w:t xml:space="preserve"> </w:t>
      </w:r>
      <w:r w:rsidR="00AB3021">
        <w:rPr>
          <w:rFonts w:asciiTheme="majorBidi" w:hAnsiTheme="majorBidi" w:cstheme="majorBidi"/>
          <w:lang w:val="en-US"/>
        </w:rPr>
        <w:t>and merely</w:t>
      </w:r>
      <w:r w:rsidR="00F241D8" w:rsidRPr="00DF613C">
        <w:rPr>
          <w:rFonts w:asciiTheme="majorBidi" w:hAnsiTheme="majorBidi" w:cstheme="majorBidi"/>
          <w:lang w:val="en-US"/>
        </w:rPr>
        <w:t xml:space="preserve"> serving </w:t>
      </w:r>
      <w:r w:rsidR="007F0344">
        <w:rPr>
          <w:rFonts w:asciiTheme="majorBidi" w:hAnsiTheme="majorBidi" w:cstheme="majorBidi"/>
          <w:lang w:val="en-US"/>
        </w:rPr>
        <w:t>their</w:t>
      </w:r>
      <w:r w:rsidR="00F241D8" w:rsidRPr="00DF613C">
        <w:rPr>
          <w:rFonts w:asciiTheme="majorBidi" w:hAnsiTheme="majorBidi" w:cstheme="majorBidi"/>
          <w:lang w:val="en-US"/>
        </w:rPr>
        <w:t xml:space="preserve"> content</w:t>
      </w:r>
      <w:r w:rsidR="007F0344">
        <w:rPr>
          <w:rFonts w:asciiTheme="majorBidi" w:hAnsiTheme="majorBidi" w:cstheme="majorBidi"/>
          <w:lang w:val="en-US"/>
        </w:rPr>
        <w:t>.</w:t>
      </w:r>
    </w:p>
    <w:p w14:paraId="201650CB" w14:textId="77777777" w:rsidR="00F241D8" w:rsidRPr="00DF613C" w:rsidRDefault="00F241D8" w:rsidP="00F241D8">
      <w:pPr>
        <w:spacing w:line="480" w:lineRule="auto"/>
        <w:rPr>
          <w:rFonts w:asciiTheme="majorBidi" w:hAnsiTheme="majorBidi" w:cstheme="majorBidi"/>
          <w:lang w:val="en-US"/>
        </w:rPr>
      </w:pPr>
    </w:p>
    <w:p w14:paraId="13262D80" w14:textId="04DBFCD9" w:rsidR="00F241D8" w:rsidRPr="00011481" w:rsidRDefault="00682364" w:rsidP="00682364">
      <w:pPr>
        <w:spacing w:line="480" w:lineRule="auto"/>
        <w:jc w:val="center"/>
        <w:rPr>
          <w:rFonts w:asciiTheme="majorBidi" w:hAnsiTheme="majorBidi" w:cstheme="majorBidi"/>
          <w:i/>
          <w:iCs/>
          <w:lang w:val="en-US"/>
        </w:rPr>
      </w:pPr>
      <w:r w:rsidRPr="00011481">
        <w:rPr>
          <w:rFonts w:asciiTheme="majorBidi" w:hAnsiTheme="majorBidi" w:cstheme="majorBidi"/>
          <w:i/>
          <w:iCs/>
          <w:lang w:val="en-US"/>
        </w:rPr>
        <w:t>Allusion: Using</w:t>
      </w:r>
      <w:r w:rsidR="00F241D8" w:rsidRPr="00011481">
        <w:rPr>
          <w:rFonts w:asciiTheme="majorBidi" w:hAnsiTheme="majorBidi" w:cstheme="majorBidi"/>
          <w:i/>
          <w:iCs/>
          <w:lang w:val="en-US"/>
        </w:rPr>
        <w:t xml:space="preserve"> the </w:t>
      </w:r>
      <w:r w:rsidRPr="00011481">
        <w:rPr>
          <w:rFonts w:asciiTheme="majorBidi" w:hAnsiTheme="majorBidi" w:cstheme="majorBidi"/>
          <w:i/>
          <w:iCs/>
          <w:lang w:val="en-US"/>
        </w:rPr>
        <w:t>N</w:t>
      </w:r>
      <w:r w:rsidR="00F241D8" w:rsidRPr="00011481">
        <w:rPr>
          <w:rFonts w:asciiTheme="majorBidi" w:hAnsiTheme="majorBidi" w:cstheme="majorBidi"/>
          <w:i/>
          <w:iCs/>
          <w:lang w:val="en-US"/>
        </w:rPr>
        <w:t xml:space="preserve">ames of </w:t>
      </w:r>
      <w:r w:rsidRPr="00011481">
        <w:rPr>
          <w:rFonts w:asciiTheme="majorBidi" w:hAnsiTheme="majorBidi" w:cstheme="majorBidi"/>
          <w:i/>
          <w:iCs/>
          <w:lang w:val="en-US"/>
        </w:rPr>
        <w:t>P</w:t>
      </w:r>
      <w:r w:rsidR="00F241D8" w:rsidRPr="00011481">
        <w:rPr>
          <w:rFonts w:asciiTheme="majorBidi" w:hAnsiTheme="majorBidi" w:cstheme="majorBidi"/>
          <w:i/>
          <w:iCs/>
          <w:lang w:val="en-US"/>
        </w:rPr>
        <w:t xml:space="preserve">opular </w:t>
      </w:r>
      <w:r w:rsidRPr="00011481">
        <w:rPr>
          <w:rFonts w:asciiTheme="majorBidi" w:hAnsiTheme="majorBidi" w:cstheme="majorBidi"/>
          <w:i/>
          <w:iCs/>
          <w:lang w:val="en-US"/>
        </w:rPr>
        <w:t>S</w:t>
      </w:r>
      <w:r w:rsidR="00F241D8" w:rsidRPr="00011481">
        <w:rPr>
          <w:rFonts w:asciiTheme="majorBidi" w:hAnsiTheme="majorBidi" w:cstheme="majorBidi"/>
          <w:i/>
          <w:iCs/>
          <w:lang w:val="en-US"/>
        </w:rPr>
        <w:t xml:space="preserve">ongs and </w:t>
      </w:r>
      <w:r w:rsidRPr="00011481">
        <w:rPr>
          <w:rFonts w:asciiTheme="majorBidi" w:hAnsiTheme="majorBidi" w:cstheme="majorBidi"/>
          <w:i/>
          <w:iCs/>
          <w:lang w:val="en-US"/>
        </w:rPr>
        <w:t>Their Associations</w:t>
      </w:r>
      <w:r w:rsidR="00F241D8" w:rsidRPr="00011481">
        <w:rPr>
          <w:rFonts w:asciiTheme="majorBidi" w:hAnsiTheme="majorBidi" w:cstheme="majorBidi"/>
          <w:i/>
          <w:iCs/>
          <w:lang w:val="en-US"/>
        </w:rPr>
        <w:t xml:space="preserve"> in </w:t>
      </w:r>
      <w:r w:rsidR="00BE0F0B">
        <w:rPr>
          <w:rFonts w:asciiTheme="majorBidi" w:hAnsiTheme="majorBidi" w:cstheme="majorBidi"/>
          <w:i/>
          <w:iCs/>
          <w:lang w:val="en-US"/>
        </w:rPr>
        <w:t>t</w:t>
      </w:r>
      <w:r w:rsidRPr="00011481">
        <w:rPr>
          <w:rFonts w:asciiTheme="majorBidi" w:hAnsiTheme="majorBidi" w:cstheme="majorBidi"/>
          <w:i/>
          <w:iCs/>
          <w:lang w:val="en-US"/>
        </w:rPr>
        <w:t>This</w:t>
      </w:r>
      <w:r w:rsidR="00F241D8" w:rsidRPr="00011481">
        <w:rPr>
          <w:rFonts w:asciiTheme="majorBidi" w:hAnsiTheme="majorBidi" w:cstheme="majorBidi"/>
          <w:i/>
          <w:iCs/>
          <w:lang w:val="en-US"/>
        </w:rPr>
        <w:t xml:space="preserve"> </w:t>
      </w:r>
      <w:r w:rsidRPr="00011481">
        <w:rPr>
          <w:rFonts w:asciiTheme="majorBidi" w:hAnsiTheme="majorBidi" w:cstheme="majorBidi"/>
          <w:i/>
          <w:iCs/>
          <w:lang w:val="en-US"/>
        </w:rPr>
        <w:t>P</w:t>
      </w:r>
      <w:r w:rsidR="00F241D8" w:rsidRPr="00011481">
        <w:rPr>
          <w:rFonts w:asciiTheme="majorBidi" w:hAnsiTheme="majorBidi" w:cstheme="majorBidi"/>
          <w:i/>
          <w:iCs/>
          <w:lang w:val="en-US"/>
        </w:rPr>
        <w:t>eriod</w:t>
      </w:r>
    </w:p>
    <w:p w14:paraId="56F07B0C" w14:textId="16858A83" w:rsidR="00F241D8" w:rsidRPr="00DF613C" w:rsidRDefault="00AB3021" w:rsidP="00CA143B">
      <w:pPr>
        <w:spacing w:line="480" w:lineRule="auto"/>
        <w:rPr>
          <w:rFonts w:asciiTheme="majorBidi" w:hAnsiTheme="majorBidi" w:cstheme="majorBidi"/>
          <w:lang w:val="en-US"/>
        </w:rPr>
      </w:pPr>
      <w:r>
        <w:rPr>
          <w:rFonts w:asciiTheme="majorBidi" w:hAnsiTheme="majorBidi" w:cstheme="majorBidi"/>
          <w:lang w:val="en-US"/>
        </w:rPr>
        <w:t xml:space="preserve">The </w:t>
      </w:r>
      <w:r w:rsidR="00682364">
        <w:rPr>
          <w:rFonts w:asciiTheme="majorBidi" w:hAnsiTheme="majorBidi" w:cstheme="majorBidi"/>
          <w:lang w:val="en-US"/>
        </w:rPr>
        <w:t xml:space="preserve">most common </w:t>
      </w:r>
      <w:r w:rsidR="00F241D8" w:rsidRPr="00DF613C">
        <w:rPr>
          <w:rFonts w:asciiTheme="majorBidi" w:hAnsiTheme="majorBidi" w:cstheme="majorBidi"/>
          <w:lang w:val="en-US"/>
        </w:rPr>
        <w:t xml:space="preserve">technique </w:t>
      </w:r>
      <w:r>
        <w:rPr>
          <w:rFonts w:asciiTheme="majorBidi" w:hAnsiTheme="majorBidi" w:cstheme="majorBidi"/>
          <w:lang w:val="en-US"/>
        </w:rPr>
        <w:t xml:space="preserve">that </w:t>
      </w:r>
      <w:r>
        <w:rPr>
          <w:rFonts w:asciiTheme="majorBidi" w:hAnsiTheme="majorBidi" w:cstheme="majorBidi"/>
          <w:lang w:val="en-US"/>
        </w:rPr>
        <w:t>writers</w:t>
      </w:r>
      <w:r w:rsidRPr="00DF613C">
        <w:rPr>
          <w:rFonts w:asciiTheme="majorBidi" w:hAnsiTheme="majorBidi" w:cstheme="majorBidi"/>
          <w:lang w:val="en-US"/>
        </w:rPr>
        <w:t xml:space="preserve"> </w:t>
      </w:r>
      <w:r w:rsidR="00F241D8" w:rsidRPr="00DF613C">
        <w:rPr>
          <w:rFonts w:asciiTheme="majorBidi" w:hAnsiTheme="majorBidi" w:cstheme="majorBidi"/>
          <w:lang w:val="en-US"/>
        </w:rPr>
        <w:t xml:space="preserve">in </w:t>
      </w:r>
      <w:r w:rsidR="00682364">
        <w:rPr>
          <w:rFonts w:asciiTheme="majorBidi" w:hAnsiTheme="majorBidi" w:cstheme="majorBidi"/>
          <w:lang w:val="en-US"/>
        </w:rPr>
        <w:t>this</w:t>
      </w:r>
      <w:r w:rsidR="00F241D8" w:rsidRPr="00DF613C">
        <w:rPr>
          <w:rFonts w:asciiTheme="majorBidi" w:hAnsiTheme="majorBidi" w:cstheme="majorBidi"/>
          <w:lang w:val="en-US"/>
        </w:rPr>
        <w:t xml:space="preserve"> period</w:t>
      </w:r>
      <w:r w:rsidR="00682364">
        <w:rPr>
          <w:rFonts w:asciiTheme="majorBidi" w:hAnsiTheme="majorBidi" w:cstheme="majorBidi"/>
          <w:lang w:val="en-US"/>
        </w:rPr>
        <w:t xml:space="preserve"> used </w:t>
      </w:r>
      <w:r>
        <w:rPr>
          <w:rFonts w:asciiTheme="majorBidi" w:hAnsiTheme="majorBidi" w:cstheme="majorBidi"/>
          <w:lang w:val="en-US"/>
        </w:rPr>
        <w:t>to</w:t>
      </w:r>
      <w:r w:rsidR="00682364">
        <w:rPr>
          <w:rFonts w:asciiTheme="majorBidi" w:hAnsiTheme="majorBidi" w:cstheme="majorBidi"/>
          <w:lang w:val="en-US"/>
        </w:rPr>
        <w:t xml:space="preserve"> </w:t>
      </w:r>
      <w:r>
        <w:rPr>
          <w:rFonts w:asciiTheme="majorBidi" w:hAnsiTheme="majorBidi" w:cstheme="majorBidi"/>
          <w:lang w:val="en-US"/>
        </w:rPr>
        <w:t>demonstrate</w:t>
      </w:r>
      <w:r w:rsidR="00682364">
        <w:rPr>
          <w:rFonts w:asciiTheme="majorBidi" w:hAnsiTheme="majorBidi" w:cstheme="majorBidi"/>
          <w:lang w:val="en-US"/>
        </w:rPr>
        <w:t xml:space="preserve"> their</w:t>
      </w:r>
      <w:r w:rsidR="00F241D8" w:rsidRPr="00DF613C">
        <w:rPr>
          <w:rFonts w:asciiTheme="majorBidi" w:hAnsiTheme="majorBidi" w:cstheme="majorBidi"/>
          <w:lang w:val="en-US"/>
        </w:rPr>
        <w:t xml:space="preserve"> awareness of </w:t>
      </w:r>
      <w:r w:rsidR="00682364" w:rsidRPr="00DF613C">
        <w:rPr>
          <w:rFonts w:asciiTheme="majorBidi" w:hAnsiTheme="majorBidi" w:cstheme="majorBidi"/>
          <w:lang w:val="en-US"/>
        </w:rPr>
        <w:t>folksongs</w:t>
      </w:r>
      <w:r w:rsidR="000C5351">
        <w:rPr>
          <w:rFonts w:asciiTheme="majorBidi" w:hAnsiTheme="majorBidi" w:cstheme="majorBidi"/>
          <w:lang w:val="en-US"/>
        </w:rPr>
        <w:t>’</w:t>
      </w:r>
      <w:r w:rsidR="00682364" w:rsidRPr="00DF613C">
        <w:rPr>
          <w:rFonts w:asciiTheme="majorBidi" w:hAnsiTheme="majorBidi" w:cstheme="majorBidi"/>
          <w:lang w:val="en-US"/>
        </w:rPr>
        <w:t xml:space="preserve"> </w:t>
      </w:r>
      <w:r w:rsidR="00682364">
        <w:rPr>
          <w:rFonts w:asciiTheme="majorBidi" w:hAnsiTheme="majorBidi" w:cstheme="majorBidi"/>
          <w:lang w:val="en-US"/>
        </w:rPr>
        <w:t>significance and artistic value within</w:t>
      </w:r>
      <w:r w:rsidR="00F241D8" w:rsidRPr="00DF613C">
        <w:rPr>
          <w:rFonts w:asciiTheme="majorBidi" w:hAnsiTheme="majorBidi" w:cstheme="majorBidi"/>
          <w:lang w:val="en-US"/>
        </w:rPr>
        <w:t xml:space="preserve"> children</w:t>
      </w:r>
      <w:r w:rsidR="00E106F0">
        <w:rPr>
          <w:rFonts w:asciiTheme="majorBidi" w:hAnsiTheme="majorBidi" w:cstheme="majorBidi"/>
          <w:lang w:val="en-US"/>
        </w:rPr>
        <w:t>’</w:t>
      </w:r>
      <w:r w:rsidR="00F241D8" w:rsidRPr="00DF613C">
        <w:rPr>
          <w:rFonts w:asciiTheme="majorBidi" w:hAnsiTheme="majorBidi" w:cstheme="majorBidi"/>
          <w:lang w:val="en-US"/>
        </w:rPr>
        <w:t xml:space="preserve">s </w:t>
      </w:r>
      <w:r w:rsidR="00682364">
        <w:rPr>
          <w:rFonts w:asciiTheme="majorBidi" w:hAnsiTheme="majorBidi" w:cstheme="majorBidi"/>
          <w:lang w:val="en-US"/>
        </w:rPr>
        <w:t>fiction</w:t>
      </w:r>
      <w:r>
        <w:rPr>
          <w:rFonts w:asciiTheme="majorBidi" w:hAnsiTheme="majorBidi" w:cstheme="majorBidi"/>
          <w:lang w:val="en-US"/>
        </w:rPr>
        <w:t xml:space="preserve"> was allusion</w:t>
      </w:r>
      <w:r w:rsidR="000C5351">
        <w:rPr>
          <w:rFonts w:asciiTheme="majorBidi" w:hAnsiTheme="majorBidi" w:cstheme="majorBidi"/>
          <w:lang w:val="en-US"/>
        </w:rPr>
        <w:t>,</w:t>
      </w:r>
      <w:r>
        <w:rPr>
          <w:rFonts w:asciiTheme="majorBidi" w:hAnsiTheme="majorBidi" w:cstheme="majorBidi"/>
          <w:lang w:val="en-US"/>
        </w:rPr>
        <w:t xml:space="preserve"> using the names of popular songs</w:t>
      </w:r>
      <w:r w:rsidR="00F241D8" w:rsidRPr="00DF613C">
        <w:rPr>
          <w:rFonts w:asciiTheme="majorBidi" w:hAnsiTheme="majorBidi" w:cstheme="majorBidi"/>
          <w:lang w:val="en-US"/>
        </w:rPr>
        <w:t>.</w:t>
      </w:r>
      <w:r w:rsidR="00682364">
        <w:rPr>
          <w:rFonts w:asciiTheme="majorBidi" w:hAnsiTheme="majorBidi" w:cstheme="majorBidi"/>
          <w:lang w:val="en-US"/>
        </w:rPr>
        <w:t xml:space="preserve"> </w:t>
      </w:r>
      <w:r w:rsidR="00F241D8" w:rsidRPr="00DF613C">
        <w:rPr>
          <w:rFonts w:asciiTheme="majorBidi" w:hAnsiTheme="majorBidi" w:cstheme="majorBidi"/>
          <w:lang w:val="en-US"/>
        </w:rPr>
        <w:t>Mahmud Shuqa</w:t>
      </w:r>
      <w:r w:rsidR="00CA143B">
        <w:rPr>
          <w:rFonts w:asciiTheme="majorBidi" w:hAnsiTheme="majorBidi" w:cstheme="majorBidi"/>
          <w:lang w:val="en-US"/>
        </w:rPr>
        <w:t>y</w:t>
      </w:r>
      <w:r w:rsidR="00F241D8" w:rsidRPr="00DF613C">
        <w:rPr>
          <w:rFonts w:asciiTheme="majorBidi" w:hAnsiTheme="majorBidi" w:cstheme="majorBidi"/>
          <w:lang w:val="en-US"/>
        </w:rPr>
        <w:t xml:space="preserve">r </w:t>
      </w:r>
      <w:r w:rsidR="00CA143B">
        <w:rPr>
          <w:rFonts w:asciiTheme="majorBidi" w:hAnsiTheme="majorBidi" w:cstheme="majorBidi"/>
          <w:lang w:val="en-US"/>
        </w:rPr>
        <w:t xml:space="preserve">made </w:t>
      </w:r>
      <w:r>
        <w:rPr>
          <w:rFonts w:asciiTheme="majorBidi" w:hAnsiTheme="majorBidi" w:cstheme="majorBidi"/>
          <w:lang w:val="en-US"/>
        </w:rPr>
        <w:t>more a</w:t>
      </w:r>
      <w:r w:rsidR="00CA143B">
        <w:rPr>
          <w:rFonts w:asciiTheme="majorBidi" w:hAnsiTheme="majorBidi" w:cstheme="majorBidi"/>
          <w:lang w:val="en-US"/>
        </w:rPr>
        <w:t>llusions</w:t>
      </w:r>
      <w:r w:rsidR="00F241D8" w:rsidRPr="00DF613C">
        <w:rPr>
          <w:rFonts w:asciiTheme="majorBidi" w:hAnsiTheme="majorBidi" w:cstheme="majorBidi"/>
          <w:lang w:val="en-US"/>
        </w:rPr>
        <w:t xml:space="preserve"> </w:t>
      </w:r>
      <w:r w:rsidR="00CA143B">
        <w:rPr>
          <w:rFonts w:asciiTheme="majorBidi" w:hAnsiTheme="majorBidi" w:cstheme="majorBidi"/>
          <w:lang w:val="en-US"/>
        </w:rPr>
        <w:t xml:space="preserve">to </w:t>
      </w:r>
      <w:r w:rsidR="00F241D8" w:rsidRPr="00DF613C">
        <w:rPr>
          <w:rFonts w:asciiTheme="majorBidi" w:hAnsiTheme="majorBidi" w:cstheme="majorBidi"/>
          <w:lang w:val="en-US"/>
        </w:rPr>
        <w:t xml:space="preserve">the names of popular songs </w:t>
      </w:r>
      <w:r w:rsidR="00CA143B">
        <w:rPr>
          <w:rFonts w:asciiTheme="majorBidi" w:hAnsiTheme="majorBidi" w:cstheme="majorBidi"/>
          <w:lang w:val="en-US"/>
        </w:rPr>
        <w:t xml:space="preserve">than any other writer </w:t>
      </w:r>
      <w:r w:rsidR="00F241D8" w:rsidRPr="00DF613C">
        <w:rPr>
          <w:rFonts w:asciiTheme="majorBidi" w:hAnsiTheme="majorBidi" w:cstheme="majorBidi"/>
          <w:lang w:val="en-US"/>
        </w:rPr>
        <w:t>in this period</w:t>
      </w:r>
      <w:r w:rsidR="00CA143B">
        <w:rPr>
          <w:rFonts w:asciiTheme="majorBidi" w:hAnsiTheme="majorBidi" w:cstheme="majorBidi"/>
          <w:lang w:val="en-US"/>
        </w:rPr>
        <w:t>,</w:t>
      </w:r>
      <w:r w:rsidR="00F241D8" w:rsidRPr="00DF613C">
        <w:rPr>
          <w:rFonts w:asciiTheme="majorBidi" w:hAnsiTheme="majorBidi" w:cstheme="majorBidi"/>
          <w:lang w:val="en-US"/>
        </w:rPr>
        <w:t xml:space="preserve"> </w:t>
      </w:r>
      <w:r w:rsidR="00CA143B">
        <w:rPr>
          <w:rFonts w:asciiTheme="majorBidi" w:hAnsiTheme="majorBidi" w:cstheme="majorBidi"/>
          <w:lang w:val="en-US"/>
        </w:rPr>
        <w:t xml:space="preserve">even if for </w:t>
      </w:r>
      <w:r w:rsidR="00BE0F0B">
        <w:rPr>
          <w:rFonts w:asciiTheme="majorBidi" w:hAnsiTheme="majorBidi" w:cstheme="majorBidi"/>
          <w:lang w:val="en-US"/>
        </w:rPr>
        <w:t xml:space="preserve">mainly </w:t>
      </w:r>
      <w:r w:rsidR="00CA143B">
        <w:rPr>
          <w:rFonts w:asciiTheme="majorBidi" w:hAnsiTheme="majorBidi" w:cstheme="majorBidi"/>
          <w:lang w:val="en-US"/>
        </w:rPr>
        <w:t xml:space="preserve">superficial purposes </w:t>
      </w:r>
      <w:r>
        <w:rPr>
          <w:rFonts w:asciiTheme="majorBidi" w:hAnsiTheme="majorBidi" w:cstheme="majorBidi"/>
          <w:lang w:val="en-US"/>
        </w:rPr>
        <w:t>in the text</w:t>
      </w:r>
      <w:r w:rsidR="00F241D8" w:rsidRPr="00DF613C">
        <w:rPr>
          <w:rFonts w:asciiTheme="majorBidi" w:hAnsiTheme="majorBidi" w:cstheme="majorBidi"/>
          <w:lang w:val="en-US"/>
        </w:rPr>
        <w:t>.</w:t>
      </w:r>
      <w:r>
        <w:rPr>
          <w:rFonts w:asciiTheme="majorBidi" w:hAnsiTheme="majorBidi" w:cstheme="majorBidi"/>
          <w:lang w:val="en-US"/>
        </w:rPr>
        <w:t xml:space="preserve"> </w:t>
      </w:r>
      <w:r w:rsidR="00CA143B">
        <w:rPr>
          <w:rFonts w:asciiTheme="majorBidi" w:hAnsiTheme="majorBidi" w:cstheme="majorBidi"/>
          <w:lang w:val="en-US"/>
        </w:rPr>
        <w:t xml:space="preserve">Shuqayr </w:t>
      </w:r>
      <w:r w:rsidR="00F241D8" w:rsidRPr="00DF613C">
        <w:rPr>
          <w:rFonts w:asciiTheme="majorBidi" w:hAnsiTheme="majorBidi" w:cstheme="majorBidi"/>
          <w:lang w:val="en-US"/>
        </w:rPr>
        <w:t>used the name of a popular song</w:t>
      </w:r>
      <w:r w:rsidR="00CA143B" w:rsidRPr="00CA143B">
        <w:rPr>
          <w:rFonts w:asciiTheme="majorBidi" w:hAnsiTheme="majorBidi" w:cstheme="majorBidi"/>
          <w:lang w:val="en-US"/>
        </w:rPr>
        <w:t xml:space="preserve"> </w:t>
      </w:r>
      <w:r w:rsidR="00CA143B">
        <w:rPr>
          <w:rFonts w:asciiTheme="majorBidi" w:hAnsiTheme="majorBidi" w:cstheme="majorBidi"/>
          <w:lang w:val="en-US"/>
        </w:rPr>
        <w:t>i</w:t>
      </w:r>
      <w:r w:rsidR="00CA143B" w:rsidRPr="00DF613C">
        <w:rPr>
          <w:rFonts w:asciiTheme="majorBidi" w:hAnsiTheme="majorBidi" w:cstheme="majorBidi"/>
          <w:lang w:val="en-US"/>
        </w:rPr>
        <w:t>n his 1987</w:t>
      </w:r>
      <w:r w:rsidR="00CA143B">
        <w:rPr>
          <w:rFonts w:asciiTheme="majorBidi" w:hAnsiTheme="majorBidi" w:cstheme="majorBidi"/>
          <w:lang w:val="en-US"/>
        </w:rPr>
        <w:t xml:space="preserve">-published short </w:t>
      </w:r>
      <w:r w:rsidR="00CA143B" w:rsidRPr="00DF613C">
        <w:rPr>
          <w:rFonts w:asciiTheme="majorBidi" w:hAnsiTheme="majorBidi" w:cstheme="majorBidi"/>
          <w:lang w:val="en-US"/>
        </w:rPr>
        <w:t>story</w:t>
      </w:r>
      <w:r w:rsidR="00CA143B">
        <w:rPr>
          <w:rFonts w:asciiTheme="majorBidi" w:hAnsiTheme="majorBidi" w:cstheme="majorBidi"/>
          <w:lang w:val="en-US"/>
        </w:rPr>
        <w:t xml:space="preserve"> “</w:t>
      </w:r>
      <w:r w:rsidR="00CA143B" w:rsidRPr="00CA143B">
        <w:rPr>
          <w:rFonts w:asciiTheme="majorBidi" w:hAnsiTheme="majorBidi" w:cstheme="majorBidi"/>
          <w:lang w:val="en-US"/>
        </w:rPr>
        <w:t>Ughniyat al-Ḥimār</w:t>
      </w:r>
      <w:r w:rsidR="00CA143B">
        <w:rPr>
          <w:rFonts w:asciiTheme="majorBidi" w:hAnsiTheme="majorBidi" w:cstheme="majorBidi"/>
          <w:lang w:val="en-US"/>
        </w:rPr>
        <w:t>”</w:t>
      </w:r>
      <w:r w:rsidR="00F241D8" w:rsidRPr="00DF613C">
        <w:rPr>
          <w:rFonts w:asciiTheme="majorBidi" w:hAnsiTheme="majorBidi" w:cstheme="majorBidi"/>
          <w:lang w:val="en-US"/>
        </w:rPr>
        <w:t xml:space="preserve"> </w:t>
      </w:r>
      <w:r w:rsidR="00CA143B">
        <w:rPr>
          <w:rFonts w:asciiTheme="majorBidi" w:hAnsiTheme="majorBidi" w:cstheme="majorBidi"/>
          <w:lang w:val="en-US"/>
        </w:rPr>
        <w:t>(</w:t>
      </w:r>
      <w:r w:rsidR="00CA143B" w:rsidRPr="00DF613C">
        <w:rPr>
          <w:rFonts w:asciiTheme="majorBidi" w:hAnsiTheme="majorBidi" w:cstheme="majorBidi"/>
          <w:lang w:val="en-US"/>
        </w:rPr>
        <w:t xml:space="preserve">The Song </w:t>
      </w:r>
      <w:r w:rsidR="00CA143B">
        <w:rPr>
          <w:rFonts w:asciiTheme="majorBidi" w:hAnsiTheme="majorBidi" w:cstheme="majorBidi"/>
          <w:lang w:val="en-US"/>
        </w:rPr>
        <w:t xml:space="preserve">of the </w:t>
      </w:r>
      <w:r w:rsidR="00CA143B" w:rsidRPr="00DF613C">
        <w:rPr>
          <w:rFonts w:asciiTheme="majorBidi" w:hAnsiTheme="majorBidi" w:cstheme="majorBidi"/>
          <w:lang w:val="en-US"/>
        </w:rPr>
        <w:t>Donkey)</w:t>
      </w:r>
      <w:r w:rsidR="00CA143B">
        <w:rPr>
          <w:rFonts w:asciiTheme="majorBidi" w:hAnsiTheme="majorBidi" w:cstheme="majorBidi"/>
          <w:lang w:val="en-US"/>
        </w:rPr>
        <w:t>, albeit fleetingly and with limited impact on the narrative:</w:t>
      </w:r>
    </w:p>
    <w:p w14:paraId="64F21B26" w14:textId="7795472B" w:rsidR="00F241D8" w:rsidRPr="00E432A9" w:rsidRDefault="00F241D8" w:rsidP="009B663E">
      <w:pPr>
        <w:spacing w:line="480" w:lineRule="auto"/>
        <w:ind w:left="720"/>
        <w:rPr>
          <w:rFonts w:asciiTheme="majorBidi" w:hAnsiTheme="majorBidi" w:cstheme="majorBidi"/>
          <w:lang w:val="en-US"/>
        </w:rPr>
      </w:pPr>
      <w:r w:rsidRPr="00DF613C">
        <w:rPr>
          <w:rFonts w:asciiTheme="majorBidi" w:hAnsiTheme="majorBidi" w:cstheme="majorBidi"/>
          <w:lang w:val="en-US"/>
        </w:rPr>
        <w:t xml:space="preserve">The donkey began his song </w:t>
      </w:r>
      <w:r w:rsidR="00CA143B">
        <w:rPr>
          <w:rFonts w:asciiTheme="majorBidi" w:hAnsiTheme="majorBidi" w:cstheme="majorBidi"/>
          <w:lang w:val="en-US"/>
        </w:rPr>
        <w:t>in his</w:t>
      </w:r>
      <w:r w:rsidRPr="00DF613C">
        <w:rPr>
          <w:rFonts w:asciiTheme="majorBidi" w:hAnsiTheme="majorBidi" w:cstheme="majorBidi"/>
          <w:lang w:val="en-US"/>
        </w:rPr>
        <w:t xml:space="preserve"> low, melodious voice: </w:t>
      </w:r>
      <w:r w:rsidR="00CA143B">
        <w:rPr>
          <w:rFonts w:asciiTheme="majorBidi" w:hAnsiTheme="majorBidi" w:cstheme="majorBidi"/>
          <w:lang w:val="en-US"/>
        </w:rPr>
        <w:t>“</w:t>
      </w:r>
      <w:r w:rsidRPr="00DF613C">
        <w:rPr>
          <w:rFonts w:asciiTheme="majorBidi" w:hAnsiTheme="majorBidi" w:cstheme="majorBidi"/>
          <w:lang w:val="en-US"/>
        </w:rPr>
        <w:t>Ha</w:t>
      </w:r>
      <w:r w:rsidR="00CA143B">
        <w:rPr>
          <w:rFonts w:asciiTheme="majorBidi" w:hAnsiTheme="majorBidi" w:cstheme="majorBidi"/>
          <w:lang w:val="en-US"/>
        </w:rPr>
        <w:t>aaw</w:t>
      </w:r>
      <w:r w:rsidRPr="00DF613C">
        <w:rPr>
          <w:rFonts w:asciiTheme="majorBidi" w:hAnsiTheme="majorBidi" w:cstheme="majorBidi"/>
          <w:lang w:val="en-US"/>
        </w:rPr>
        <w:t>!</w:t>
      </w:r>
      <w:r w:rsidR="00CA143B">
        <w:rPr>
          <w:rFonts w:asciiTheme="majorBidi" w:hAnsiTheme="majorBidi" w:cstheme="majorBidi"/>
          <w:lang w:val="en-US"/>
        </w:rPr>
        <w:t>”</w:t>
      </w:r>
      <w:r w:rsidRPr="00DF613C">
        <w:rPr>
          <w:rFonts w:asciiTheme="majorBidi" w:hAnsiTheme="majorBidi" w:cstheme="majorBidi"/>
          <w:lang w:val="en-US"/>
        </w:rPr>
        <w:t xml:space="preserve"> The customers </w:t>
      </w:r>
      <w:r w:rsidR="00CA143B">
        <w:rPr>
          <w:rFonts w:asciiTheme="majorBidi" w:hAnsiTheme="majorBidi" w:cstheme="majorBidi"/>
          <w:lang w:val="en-US"/>
        </w:rPr>
        <w:t xml:space="preserve">joyfully </w:t>
      </w:r>
      <w:r w:rsidRPr="00DF613C">
        <w:rPr>
          <w:rFonts w:asciiTheme="majorBidi" w:hAnsiTheme="majorBidi" w:cstheme="majorBidi"/>
          <w:lang w:val="en-US"/>
        </w:rPr>
        <w:t xml:space="preserve">swayed </w:t>
      </w:r>
      <w:r w:rsidR="00CA143B">
        <w:rPr>
          <w:rFonts w:asciiTheme="majorBidi" w:hAnsiTheme="majorBidi" w:cstheme="majorBidi"/>
          <w:lang w:val="en-US"/>
        </w:rPr>
        <w:t>from side to side,</w:t>
      </w:r>
      <w:r w:rsidRPr="00DF613C">
        <w:rPr>
          <w:rFonts w:asciiTheme="majorBidi" w:hAnsiTheme="majorBidi" w:cstheme="majorBidi"/>
          <w:lang w:val="en-US"/>
        </w:rPr>
        <w:t xml:space="preserve"> expect</w:t>
      </w:r>
      <w:r w:rsidR="00CA143B">
        <w:rPr>
          <w:rFonts w:asciiTheme="majorBidi" w:hAnsiTheme="majorBidi" w:cstheme="majorBidi"/>
          <w:lang w:val="en-US"/>
        </w:rPr>
        <w:t>ing</w:t>
      </w:r>
      <w:r w:rsidRPr="00DF613C">
        <w:rPr>
          <w:rFonts w:asciiTheme="majorBidi" w:hAnsiTheme="majorBidi" w:cstheme="majorBidi"/>
          <w:lang w:val="en-US"/>
        </w:rPr>
        <w:t xml:space="preserve"> to hear </w:t>
      </w:r>
      <w:r w:rsidR="00CA143B">
        <w:rPr>
          <w:rFonts w:asciiTheme="majorBidi" w:hAnsiTheme="majorBidi" w:cstheme="majorBidi"/>
          <w:lang w:val="en-US"/>
        </w:rPr>
        <w:t>one of the latest tunes</w:t>
      </w:r>
      <w:r w:rsidRPr="00DF613C">
        <w:rPr>
          <w:rFonts w:asciiTheme="majorBidi" w:hAnsiTheme="majorBidi" w:cstheme="majorBidi"/>
          <w:lang w:val="en-US"/>
        </w:rPr>
        <w:t>. Th</w:t>
      </w:r>
      <w:r w:rsidR="00CA143B">
        <w:rPr>
          <w:rFonts w:asciiTheme="majorBidi" w:hAnsiTheme="majorBidi" w:cstheme="majorBidi"/>
          <w:lang w:val="en-US"/>
        </w:rPr>
        <w:t>is spurred the</w:t>
      </w:r>
      <w:r w:rsidRPr="00DF613C">
        <w:rPr>
          <w:rFonts w:asciiTheme="majorBidi" w:hAnsiTheme="majorBidi" w:cstheme="majorBidi"/>
          <w:lang w:val="en-US"/>
        </w:rPr>
        <w:t xml:space="preserve"> donkey </w:t>
      </w:r>
      <w:r w:rsidR="00CA143B">
        <w:rPr>
          <w:rFonts w:asciiTheme="majorBidi" w:hAnsiTheme="majorBidi" w:cstheme="majorBidi"/>
          <w:lang w:val="en-US"/>
        </w:rPr>
        <w:t>on</w:t>
      </w:r>
      <w:r w:rsidRPr="00DF613C">
        <w:rPr>
          <w:rFonts w:asciiTheme="majorBidi" w:hAnsiTheme="majorBidi" w:cstheme="majorBidi"/>
          <w:lang w:val="en-US"/>
        </w:rPr>
        <w:t xml:space="preserve"> </w:t>
      </w:r>
      <w:r w:rsidR="00CA143B">
        <w:rPr>
          <w:rFonts w:asciiTheme="majorBidi" w:hAnsiTheme="majorBidi" w:cstheme="majorBidi"/>
          <w:lang w:val="en-US"/>
        </w:rPr>
        <w:t>to sing it again</w:t>
      </w:r>
      <w:r w:rsidRPr="00DF613C">
        <w:rPr>
          <w:rFonts w:asciiTheme="majorBidi" w:hAnsiTheme="majorBidi" w:cstheme="majorBidi"/>
          <w:lang w:val="en-US"/>
        </w:rPr>
        <w:t xml:space="preserve"> but </w:t>
      </w:r>
      <w:r w:rsidR="00CA143B">
        <w:rPr>
          <w:rFonts w:asciiTheme="majorBidi" w:hAnsiTheme="majorBidi" w:cstheme="majorBidi"/>
          <w:lang w:val="en-US"/>
        </w:rPr>
        <w:t>more harshly</w:t>
      </w:r>
      <w:r w:rsidRPr="00DF613C">
        <w:rPr>
          <w:rFonts w:asciiTheme="majorBidi" w:hAnsiTheme="majorBidi" w:cstheme="majorBidi"/>
          <w:lang w:val="en-US"/>
        </w:rPr>
        <w:t xml:space="preserve">: </w:t>
      </w:r>
      <w:r w:rsidR="00CA143B">
        <w:rPr>
          <w:rFonts w:asciiTheme="majorBidi" w:hAnsiTheme="majorBidi" w:cstheme="majorBidi"/>
          <w:lang w:val="en-US"/>
        </w:rPr>
        <w:t>“</w:t>
      </w:r>
      <w:r w:rsidRPr="00DF613C">
        <w:rPr>
          <w:rFonts w:asciiTheme="majorBidi" w:hAnsiTheme="majorBidi" w:cstheme="majorBidi"/>
          <w:lang w:val="en-US"/>
        </w:rPr>
        <w:t>Ha</w:t>
      </w:r>
      <w:r w:rsidR="00CA143B">
        <w:rPr>
          <w:rFonts w:asciiTheme="majorBidi" w:hAnsiTheme="majorBidi" w:cstheme="majorBidi"/>
          <w:lang w:val="en-US"/>
        </w:rPr>
        <w:t>aaaw</w:t>
      </w:r>
      <w:r w:rsidRPr="00DF613C">
        <w:rPr>
          <w:rFonts w:asciiTheme="majorBidi" w:hAnsiTheme="majorBidi" w:cstheme="majorBidi"/>
          <w:lang w:val="en-US"/>
        </w:rPr>
        <w:t>!</w:t>
      </w:r>
      <w:r w:rsidR="00CA143B">
        <w:rPr>
          <w:rFonts w:asciiTheme="majorBidi" w:hAnsiTheme="majorBidi" w:cstheme="majorBidi"/>
          <w:lang w:val="en-US"/>
        </w:rPr>
        <w:t>”</w:t>
      </w:r>
      <w:r w:rsidRPr="00DF613C">
        <w:rPr>
          <w:rFonts w:asciiTheme="majorBidi" w:hAnsiTheme="majorBidi" w:cstheme="majorBidi"/>
          <w:lang w:val="en-US"/>
        </w:rPr>
        <w:t xml:space="preserve"> The music </w:t>
      </w:r>
      <w:r w:rsidR="00CA143B">
        <w:rPr>
          <w:rFonts w:asciiTheme="majorBidi" w:hAnsiTheme="majorBidi" w:cstheme="majorBidi"/>
          <w:lang w:val="en-US"/>
        </w:rPr>
        <w:t>grew</w:t>
      </w:r>
      <w:r w:rsidRPr="00DF613C">
        <w:rPr>
          <w:rFonts w:asciiTheme="majorBidi" w:hAnsiTheme="majorBidi" w:cstheme="majorBidi"/>
          <w:lang w:val="en-US"/>
        </w:rPr>
        <w:t xml:space="preserve"> louder </w:t>
      </w:r>
      <w:r w:rsidR="000A1F0E">
        <w:rPr>
          <w:rFonts w:asciiTheme="majorBidi" w:hAnsiTheme="majorBidi" w:cstheme="majorBidi"/>
          <w:lang w:val="en-US"/>
        </w:rPr>
        <w:t xml:space="preserve">and louder while </w:t>
      </w:r>
      <w:r w:rsidRPr="00DF613C">
        <w:rPr>
          <w:rFonts w:asciiTheme="majorBidi" w:hAnsiTheme="majorBidi" w:cstheme="majorBidi"/>
          <w:lang w:val="en-US"/>
        </w:rPr>
        <w:t xml:space="preserve">the customers </w:t>
      </w:r>
      <w:r w:rsidR="00CA143B">
        <w:rPr>
          <w:rFonts w:asciiTheme="majorBidi" w:hAnsiTheme="majorBidi" w:cstheme="majorBidi"/>
          <w:lang w:val="en-US"/>
        </w:rPr>
        <w:t>en</w:t>
      </w:r>
      <w:r w:rsidRPr="00DF613C">
        <w:rPr>
          <w:rFonts w:asciiTheme="majorBidi" w:hAnsiTheme="majorBidi" w:cstheme="majorBidi"/>
          <w:lang w:val="en-US"/>
        </w:rPr>
        <w:t>joy</w:t>
      </w:r>
      <w:r w:rsidR="00CA143B">
        <w:rPr>
          <w:rFonts w:asciiTheme="majorBidi" w:hAnsiTheme="majorBidi" w:cstheme="majorBidi"/>
          <w:lang w:val="en-US"/>
        </w:rPr>
        <w:t>ed themselves more and more so</w:t>
      </w:r>
      <w:r w:rsidRPr="00DF613C">
        <w:rPr>
          <w:rFonts w:asciiTheme="majorBidi" w:hAnsiTheme="majorBidi" w:cstheme="majorBidi"/>
          <w:lang w:val="en-US"/>
        </w:rPr>
        <w:t xml:space="preserve"> </w:t>
      </w:r>
      <w:r w:rsidR="00CA143B">
        <w:rPr>
          <w:rFonts w:asciiTheme="majorBidi" w:hAnsiTheme="majorBidi" w:cstheme="majorBidi"/>
          <w:lang w:val="en-US"/>
        </w:rPr>
        <w:t xml:space="preserve">the </w:t>
      </w:r>
      <w:r w:rsidRPr="00DF613C">
        <w:rPr>
          <w:rFonts w:asciiTheme="majorBidi" w:hAnsiTheme="majorBidi" w:cstheme="majorBidi"/>
          <w:lang w:val="en-US"/>
        </w:rPr>
        <w:t>donkey</w:t>
      </w:r>
      <w:r w:rsidR="00CA143B">
        <w:rPr>
          <w:rFonts w:asciiTheme="majorBidi" w:hAnsiTheme="majorBidi" w:cstheme="majorBidi"/>
          <w:lang w:val="en-US"/>
        </w:rPr>
        <w:t>,</w:t>
      </w:r>
      <w:r w:rsidRPr="00DF613C">
        <w:rPr>
          <w:rFonts w:asciiTheme="majorBidi" w:hAnsiTheme="majorBidi" w:cstheme="majorBidi"/>
          <w:lang w:val="en-US"/>
        </w:rPr>
        <w:t xml:space="preserve"> </w:t>
      </w:r>
      <w:r w:rsidR="00CA143B">
        <w:rPr>
          <w:rFonts w:asciiTheme="majorBidi" w:hAnsiTheme="majorBidi" w:cstheme="majorBidi"/>
          <w:lang w:val="en-US"/>
        </w:rPr>
        <w:t>seized by</w:t>
      </w:r>
      <w:r w:rsidRPr="00DF613C">
        <w:rPr>
          <w:rFonts w:asciiTheme="majorBidi" w:hAnsiTheme="majorBidi" w:cstheme="majorBidi"/>
          <w:lang w:val="en-US"/>
        </w:rPr>
        <w:t xml:space="preserve"> </w:t>
      </w:r>
      <w:r w:rsidR="00CA143B">
        <w:rPr>
          <w:rFonts w:asciiTheme="majorBidi" w:hAnsiTheme="majorBidi" w:cstheme="majorBidi"/>
          <w:lang w:val="en-US"/>
        </w:rPr>
        <w:t>self-</w:t>
      </w:r>
      <w:r w:rsidRPr="00DF613C">
        <w:rPr>
          <w:rFonts w:asciiTheme="majorBidi" w:hAnsiTheme="majorBidi" w:cstheme="majorBidi"/>
          <w:lang w:val="en-US"/>
        </w:rPr>
        <w:t>confidence sang</w:t>
      </w:r>
      <w:r w:rsidR="00CA143B">
        <w:rPr>
          <w:rFonts w:asciiTheme="majorBidi" w:hAnsiTheme="majorBidi" w:cstheme="majorBidi"/>
          <w:lang w:val="en-US"/>
        </w:rPr>
        <w:t xml:space="preserve"> over and over</w:t>
      </w:r>
      <w:r w:rsidR="009B663E">
        <w:rPr>
          <w:rFonts w:asciiTheme="majorBidi" w:hAnsiTheme="majorBidi" w:cstheme="majorBidi"/>
          <w:lang w:val="en-US"/>
        </w:rPr>
        <w:t>: “Haaaaw! Haaaaw!”</w:t>
      </w:r>
      <w:r w:rsidR="00E432A9">
        <w:rPr>
          <w:rFonts w:asciiTheme="majorBidi" w:hAnsiTheme="majorBidi" w:cstheme="majorBidi"/>
          <w:lang w:val="en-US"/>
        </w:rPr>
        <w:t xml:space="preserve"> (</w:t>
      </w:r>
      <w:r w:rsidR="00E432A9" w:rsidRPr="000D03BA">
        <w:rPr>
          <w:rFonts w:asciiTheme="majorBidi" w:hAnsiTheme="majorBidi" w:cstheme="majorBidi"/>
          <w:i/>
          <w:iCs/>
          <w:lang w:val="en-US"/>
        </w:rPr>
        <w:t>Ughniyat al-Ḥimār</w:t>
      </w:r>
      <w:r w:rsidR="00E432A9">
        <w:rPr>
          <w:rFonts w:asciiTheme="majorBidi" w:hAnsiTheme="majorBidi" w:cstheme="majorBidi"/>
          <w:lang w:val="en-US"/>
        </w:rPr>
        <w:t xml:space="preserve"> 2)</w:t>
      </w:r>
    </w:p>
    <w:p w14:paraId="22726F72" w14:textId="14584307" w:rsidR="00AB3021" w:rsidRDefault="00AB3021" w:rsidP="00AB3021">
      <w:pPr>
        <w:spacing w:line="480" w:lineRule="auto"/>
        <w:rPr>
          <w:rFonts w:asciiTheme="majorBidi" w:hAnsiTheme="majorBidi" w:cstheme="majorBidi"/>
          <w:lang w:val="en-US"/>
        </w:rPr>
      </w:pPr>
      <w:r w:rsidRPr="00011481">
        <w:rPr>
          <w:rFonts w:asciiTheme="majorBidi" w:hAnsiTheme="majorBidi" w:cstheme="majorBidi"/>
          <w:color w:val="000000"/>
          <w:shd w:val="clear" w:color="auto" w:fill="FFFFFF"/>
        </w:rPr>
        <w:t>Sirhan Mawsūʿa (561–73) discusses the many and varied topics of popular songs and the occasions they are sometimes used to mark.</w:t>
      </w:r>
      <w:r w:rsidR="005F35C5" w:rsidRPr="00DF613C">
        <w:rPr>
          <w:rFonts w:asciiTheme="majorBidi" w:hAnsiTheme="majorBidi" w:cstheme="majorBidi"/>
          <w:lang w:val="en-US"/>
        </w:rPr>
        <w:t xml:space="preserve"> </w:t>
      </w:r>
      <w:r>
        <w:rPr>
          <w:rFonts w:asciiTheme="majorBidi" w:hAnsiTheme="majorBidi" w:cstheme="majorBidi"/>
          <w:lang w:val="en-US"/>
        </w:rPr>
        <w:t xml:space="preserve">According to </w:t>
      </w:r>
      <w:r w:rsidR="005D73D5">
        <w:rPr>
          <w:rFonts w:asciiTheme="majorBidi" w:hAnsiTheme="majorBidi" w:cstheme="majorBidi"/>
          <w:lang w:val="en-US"/>
        </w:rPr>
        <w:t>Khuri</w:t>
      </w:r>
      <w:r>
        <w:rPr>
          <w:rFonts w:asciiTheme="majorBidi" w:hAnsiTheme="majorBidi" w:cstheme="majorBidi"/>
          <w:lang w:val="en-US"/>
        </w:rPr>
        <w:t>,</w:t>
      </w:r>
      <w:r w:rsidR="005D73D5">
        <w:rPr>
          <w:rFonts w:asciiTheme="majorBidi" w:hAnsiTheme="majorBidi" w:cstheme="majorBidi"/>
          <w:lang w:val="en-US"/>
        </w:rPr>
        <w:t xml:space="preserve"> </w:t>
      </w:r>
      <w:r w:rsidR="005F35C5" w:rsidRPr="00DF613C">
        <w:rPr>
          <w:rFonts w:asciiTheme="majorBidi" w:hAnsiTheme="majorBidi" w:cstheme="majorBidi"/>
          <w:lang w:val="en-US"/>
        </w:rPr>
        <w:t xml:space="preserve">“The popular song gains its </w:t>
      </w:r>
      <w:r w:rsidR="00C67CFF">
        <w:rPr>
          <w:rFonts w:asciiTheme="majorBidi" w:hAnsiTheme="majorBidi" w:cstheme="majorBidi"/>
          <w:lang w:val="en-US"/>
        </w:rPr>
        <w:t xml:space="preserve">vitality </w:t>
      </w:r>
      <w:r w:rsidR="005F35C5" w:rsidRPr="00DF613C">
        <w:rPr>
          <w:rFonts w:asciiTheme="majorBidi" w:hAnsiTheme="majorBidi" w:cstheme="majorBidi"/>
          <w:lang w:val="en-US"/>
        </w:rPr>
        <w:t xml:space="preserve">through the </w:t>
      </w:r>
      <w:r w:rsidR="00C67CFF">
        <w:rPr>
          <w:rFonts w:asciiTheme="majorBidi" w:hAnsiTheme="majorBidi" w:cstheme="majorBidi"/>
          <w:lang w:val="en-US"/>
        </w:rPr>
        <w:t xml:space="preserve">live and visceral </w:t>
      </w:r>
      <w:r w:rsidR="005F35C5" w:rsidRPr="00DF613C">
        <w:rPr>
          <w:rFonts w:asciiTheme="majorBidi" w:hAnsiTheme="majorBidi" w:cstheme="majorBidi"/>
          <w:lang w:val="en-US"/>
        </w:rPr>
        <w:t xml:space="preserve">reality </w:t>
      </w:r>
      <w:r w:rsidR="00C67CFF">
        <w:rPr>
          <w:rFonts w:asciiTheme="majorBidi" w:hAnsiTheme="majorBidi" w:cstheme="majorBidi"/>
          <w:lang w:val="en-US"/>
        </w:rPr>
        <w:t>that envelops it</w:t>
      </w:r>
      <w:r w:rsidR="005F35C5" w:rsidRPr="00DF613C">
        <w:rPr>
          <w:rFonts w:asciiTheme="majorBidi" w:hAnsiTheme="majorBidi" w:cstheme="majorBidi"/>
          <w:lang w:val="en-US"/>
        </w:rPr>
        <w:t xml:space="preserve">. There is no life </w:t>
      </w:r>
      <w:r w:rsidR="001610F8">
        <w:rPr>
          <w:rFonts w:asciiTheme="majorBidi" w:hAnsiTheme="majorBidi" w:cstheme="majorBidi"/>
          <w:lang w:val="en-US"/>
        </w:rPr>
        <w:t>in</w:t>
      </w:r>
      <w:r w:rsidR="005F35C5" w:rsidRPr="00DF613C">
        <w:rPr>
          <w:rFonts w:asciiTheme="majorBidi" w:hAnsiTheme="majorBidi" w:cstheme="majorBidi"/>
          <w:lang w:val="en-US"/>
        </w:rPr>
        <w:t xml:space="preserve"> popular song</w:t>
      </w:r>
      <w:r w:rsidR="001610F8">
        <w:rPr>
          <w:rFonts w:asciiTheme="majorBidi" w:hAnsiTheme="majorBidi" w:cstheme="majorBidi"/>
          <w:lang w:val="en-US"/>
        </w:rPr>
        <w:t>s</w:t>
      </w:r>
      <w:r w:rsidR="005F35C5" w:rsidRPr="00DF613C">
        <w:rPr>
          <w:rFonts w:asciiTheme="majorBidi" w:hAnsiTheme="majorBidi" w:cstheme="majorBidi"/>
          <w:lang w:val="en-US"/>
        </w:rPr>
        <w:t xml:space="preserve"> </w:t>
      </w:r>
      <w:r w:rsidR="001610F8">
        <w:rPr>
          <w:rFonts w:asciiTheme="majorBidi" w:hAnsiTheme="majorBidi" w:cstheme="majorBidi"/>
          <w:lang w:val="en-US"/>
        </w:rPr>
        <w:t>divorced from real life activity</w:t>
      </w:r>
      <w:r w:rsidR="005F35C5" w:rsidRPr="00DF613C">
        <w:rPr>
          <w:rFonts w:asciiTheme="majorBidi" w:hAnsiTheme="majorBidi" w:cstheme="majorBidi"/>
          <w:lang w:val="en-US"/>
        </w:rPr>
        <w:t xml:space="preserve"> and the real</w:t>
      </w:r>
      <w:r w:rsidR="001610F8">
        <w:rPr>
          <w:rFonts w:asciiTheme="majorBidi" w:hAnsiTheme="majorBidi" w:cstheme="majorBidi"/>
          <w:lang w:val="en-US"/>
        </w:rPr>
        <w:t>,</w:t>
      </w:r>
      <w:r w:rsidR="005F35C5" w:rsidRPr="00DF613C">
        <w:rPr>
          <w:rFonts w:asciiTheme="majorBidi" w:hAnsiTheme="majorBidi" w:cstheme="majorBidi"/>
          <w:lang w:val="en-US"/>
        </w:rPr>
        <w:t xml:space="preserve"> psychological </w:t>
      </w:r>
      <w:r w:rsidR="001610F8">
        <w:rPr>
          <w:rFonts w:asciiTheme="majorBidi" w:hAnsiTheme="majorBidi" w:cstheme="majorBidi"/>
          <w:lang w:val="en-US"/>
        </w:rPr>
        <w:t>effect of that upon</w:t>
      </w:r>
      <w:r w:rsidR="005F35C5" w:rsidRPr="00DF613C">
        <w:rPr>
          <w:rFonts w:asciiTheme="majorBidi" w:hAnsiTheme="majorBidi" w:cstheme="majorBidi"/>
          <w:lang w:val="en-US"/>
        </w:rPr>
        <w:t xml:space="preserve"> </w:t>
      </w:r>
      <w:r w:rsidR="001610F8">
        <w:rPr>
          <w:rFonts w:asciiTheme="majorBidi" w:hAnsiTheme="majorBidi" w:cstheme="majorBidi"/>
          <w:lang w:val="en-US"/>
        </w:rPr>
        <w:t xml:space="preserve">the </w:t>
      </w:r>
      <w:r w:rsidR="005F35C5" w:rsidRPr="00DF613C">
        <w:rPr>
          <w:rFonts w:asciiTheme="majorBidi" w:hAnsiTheme="majorBidi" w:cstheme="majorBidi"/>
          <w:lang w:val="en-US"/>
        </w:rPr>
        <w:t xml:space="preserve">people </w:t>
      </w:r>
      <w:r w:rsidR="001610F8">
        <w:rPr>
          <w:rFonts w:asciiTheme="majorBidi" w:hAnsiTheme="majorBidi" w:cstheme="majorBidi"/>
          <w:lang w:val="en-US"/>
        </w:rPr>
        <w:t>it affects</w:t>
      </w:r>
      <w:r w:rsidR="005F35C5" w:rsidRPr="00DF613C">
        <w:rPr>
          <w:rFonts w:asciiTheme="majorBidi" w:hAnsiTheme="majorBidi" w:cstheme="majorBidi"/>
          <w:lang w:val="en-US"/>
        </w:rPr>
        <w:t>”</w:t>
      </w:r>
      <w:r w:rsidR="001610F8">
        <w:rPr>
          <w:rFonts w:asciiTheme="majorBidi" w:hAnsiTheme="majorBidi" w:cstheme="majorBidi"/>
          <w:lang w:val="en-US"/>
        </w:rPr>
        <w:t>(</w:t>
      </w:r>
      <w:r w:rsidR="001610F8" w:rsidRPr="000D03BA">
        <w:rPr>
          <w:rFonts w:asciiTheme="majorBidi" w:hAnsiTheme="majorBidi" w:cstheme="majorBidi"/>
          <w:i/>
          <w:iCs/>
          <w:lang w:val="en-US"/>
        </w:rPr>
        <w:t xml:space="preserve">Al-Fulklūr </w:t>
      </w:r>
      <w:r w:rsidR="001610F8">
        <w:rPr>
          <w:rFonts w:asciiTheme="majorBidi" w:hAnsiTheme="majorBidi" w:cstheme="majorBidi"/>
          <w:lang w:val="en-US"/>
        </w:rPr>
        <w:t xml:space="preserve">102). </w:t>
      </w:r>
    </w:p>
    <w:p w14:paraId="272AC8FE" w14:textId="42375712" w:rsidR="005F35C5" w:rsidRPr="00DF613C" w:rsidRDefault="005F35C5" w:rsidP="00AB3021">
      <w:pPr>
        <w:spacing w:line="480" w:lineRule="auto"/>
        <w:rPr>
          <w:rFonts w:asciiTheme="majorBidi" w:hAnsiTheme="majorBidi" w:cstheme="majorBidi"/>
          <w:lang w:val="en-US"/>
        </w:rPr>
      </w:pPr>
      <w:r w:rsidRPr="00DF613C">
        <w:rPr>
          <w:rFonts w:asciiTheme="majorBidi" w:hAnsiTheme="majorBidi" w:cstheme="majorBidi"/>
          <w:lang w:val="en-US"/>
        </w:rPr>
        <w:lastRenderedPageBreak/>
        <w:t>Palestine is a</w:t>
      </w:r>
      <w:r w:rsidR="000A6DE9">
        <w:rPr>
          <w:rFonts w:asciiTheme="majorBidi" w:hAnsiTheme="majorBidi" w:cstheme="majorBidi"/>
          <w:lang w:val="en-US"/>
        </w:rPr>
        <w:t xml:space="preserve"> </w:t>
      </w:r>
      <w:r w:rsidR="00AB3021">
        <w:rPr>
          <w:rFonts w:asciiTheme="majorBidi" w:hAnsiTheme="majorBidi" w:cstheme="majorBidi"/>
          <w:lang w:val="en-US"/>
        </w:rPr>
        <w:t xml:space="preserve">land that has been </w:t>
      </w:r>
      <w:r w:rsidR="000A6DE9">
        <w:rPr>
          <w:rFonts w:asciiTheme="majorBidi" w:hAnsiTheme="majorBidi" w:cstheme="majorBidi"/>
          <w:lang w:val="en-US"/>
        </w:rPr>
        <w:t xml:space="preserve">predominantly </w:t>
      </w:r>
      <w:r w:rsidRPr="00DF613C">
        <w:rPr>
          <w:rFonts w:asciiTheme="majorBidi" w:hAnsiTheme="majorBidi" w:cstheme="majorBidi"/>
          <w:lang w:val="en-US"/>
        </w:rPr>
        <w:t xml:space="preserve">agricultural </w:t>
      </w:r>
      <w:r w:rsidR="00AB3021">
        <w:rPr>
          <w:rFonts w:asciiTheme="majorBidi" w:hAnsiTheme="majorBidi" w:cstheme="majorBidi"/>
          <w:lang w:val="en-US"/>
        </w:rPr>
        <w:t>since</w:t>
      </w:r>
      <w:r w:rsidR="000A6DE9">
        <w:rPr>
          <w:rFonts w:asciiTheme="majorBidi" w:hAnsiTheme="majorBidi" w:cstheme="majorBidi"/>
          <w:lang w:val="en-US"/>
        </w:rPr>
        <w:t xml:space="preserve"> </w:t>
      </w:r>
      <w:r w:rsidR="00AB3021">
        <w:rPr>
          <w:rFonts w:asciiTheme="majorBidi" w:hAnsiTheme="majorBidi" w:cstheme="majorBidi"/>
          <w:lang w:val="en-US"/>
        </w:rPr>
        <w:t>ancient</w:t>
      </w:r>
      <w:r w:rsidRPr="00DF613C">
        <w:rPr>
          <w:rFonts w:asciiTheme="majorBidi" w:hAnsiTheme="majorBidi" w:cstheme="majorBidi"/>
          <w:lang w:val="en-US"/>
        </w:rPr>
        <w:t xml:space="preserve"> </w:t>
      </w:r>
      <w:r w:rsidR="00AB3021">
        <w:rPr>
          <w:rFonts w:asciiTheme="majorBidi" w:hAnsiTheme="majorBidi" w:cstheme="majorBidi"/>
          <w:lang w:val="en-US"/>
        </w:rPr>
        <w:t xml:space="preserve">times, with </w:t>
      </w:r>
      <w:r w:rsidR="000A6DE9">
        <w:rPr>
          <w:rFonts w:asciiTheme="majorBidi" w:hAnsiTheme="majorBidi" w:cstheme="majorBidi"/>
          <w:lang w:val="en-US"/>
        </w:rPr>
        <w:t xml:space="preserve">its </w:t>
      </w:r>
      <w:r w:rsidRPr="00DF613C">
        <w:rPr>
          <w:rFonts w:asciiTheme="majorBidi" w:hAnsiTheme="majorBidi" w:cstheme="majorBidi"/>
          <w:lang w:val="en-US"/>
        </w:rPr>
        <w:t xml:space="preserve">people </w:t>
      </w:r>
      <w:r w:rsidR="00AB3021">
        <w:rPr>
          <w:rFonts w:asciiTheme="majorBidi" w:hAnsiTheme="majorBidi" w:cstheme="majorBidi"/>
          <w:lang w:val="en-US"/>
        </w:rPr>
        <w:t>having</w:t>
      </w:r>
      <w:r w:rsidRPr="00DF613C">
        <w:rPr>
          <w:rFonts w:asciiTheme="majorBidi" w:hAnsiTheme="majorBidi" w:cstheme="majorBidi"/>
          <w:lang w:val="en-US"/>
        </w:rPr>
        <w:t xml:space="preserve"> </w:t>
      </w:r>
      <w:r w:rsidR="000A6DE9">
        <w:rPr>
          <w:rFonts w:asciiTheme="majorBidi" w:hAnsiTheme="majorBidi" w:cstheme="majorBidi"/>
          <w:lang w:val="en-US"/>
        </w:rPr>
        <w:t>worked</w:t>
      </w:r>
      <w:r w:rsidRPr="00DF613C">
        <w:rPr>
          <w:rFonts w:asciiTheme="majorBidi" w:hAnsiTheme="majorBidi" w:cstheme="majorBidi"/>
          <w:lang w:val="en-US"/>
        </w:rPr>
        <w:t xml:space="preserve"> </w:t>
      </w:r>
      <w:r w:rsidR="00AB3021">
        <w:rPr>
          <w:rFonts w:asciiTheme="majorBidi" w:hAnsiTheme="majorBidi" w:cstheme="majorBidi"/>
          <w:lang w:val="en-US"/>
        </w:rPr>
        <w:t>the</w:t>
      </w:r>
      <w:r w:rsidRPr="00DF613C">
        <w:rPr>
          <w:rFonts w:asciiTheme="majorBidi" w:hAnsiTheme="majorBidi" w:cstheme="majorBidi"/>
          <w:lang w:val="en-US"/>
        </w:rPr>
        <w:t xml:space="preserve"> </w:t>
      </w:r>
      <w:r w:rsidR="00AB3021">
        <w:rPr>
          <w:rFonts w:asciiTheme="majorBidi" w:hAnsiTheme="majorBidi" w:cstheme="majorBidi"/>
          <w:lang w:val="en-US"/>
        </w:rPr>
        <w:t>land</w:t>
      </w:r>
      <w:r w:rsidRPr="00DF613C">
        <w:rPr>
          <w:rFonts w:asciiTheme="majorBidi" w:hAnsiTheme="majorBidi" w:cstheme="majorBidi"/>
          <w:lang w:val="en-US"/>
        </w:rPr>
        <w:t xml:space="preserve"> </w:t>
      </w:r>
      <w:r w:rsidR="00AB3021">
        <w:rPr>
          <w:rFonts w:asciiTheme="majorBidi" w:hAnsiTheme="majorBidi" w:cstheme="majorBidi"/>
          <w:lang w:val="en-US"/>
        </w:rPr>
        <w:t>for generations, perfecting their craft</w:t>
      </w:r>
      <w:r w:rsidRPr="00DF613C">
        <w:rPr>
          <w:rFonts w:asciiTheme="majorBidi" w:hAnsiTheme="majorBidi" w:cstheme="majorBidi"/>
          <w:lang w:val="en-US"/>
        </w:rPr>
        <w:t xml:space="preserve">. Popular songs </w:t>
      </w:r>
      <w:r w:rsidR="005D73D5">
        <w:rPr>
          <w:rFonts w:asciiTheme="majorBidi" w:hAnsiTheme="majorBidi" w:cstheme="majorBidi"/>
          <w:lang w:val="en-US"/>
        </w:rPr>
        <w:t xml:space="preserve">are a particular feature of </w:t>
      </w:r>
      <w:r w:rsidRPr="00DF613C">
        <w:rPr>
          <w:rFonts w:asciiTheme="majorBidi" w:hAnsiTheme="majorBidi" w:cstheme="majorBidi"/>
          <w:lang w:val="en-US"/>
        </w:rPr>
        <w:t>the harvest</w:t>
      </w:r>
      <w:r w:rsidR="005D73D5">
        <w:rPr>
          <w:rFonts w:asciiTheme="majorBidi" w:hAnsiTheme="majorBidi" w:cstheme="majorBidi"/>
          <w:lang w:val="en-US"/>
        </w:rPr>
        <w:t>ing</w:t>
      </w:r>
      <w:r w:rsidRPr="00DF613C">
        <w:rPr>
          <w:rFonts w:asciiTheme="majorBidi" w:hAnsiTheme="majorBidi" w:cstheme="majorBidi"/>
          <w:lang w:val="en-US"/>
        </w:rPr>
        <w:t>, olive picking, and other seasons. Here</w:t>
      </w:r>
      <w:r w:rsidR="005D73D5">
        <w:rPr>
          <w:rFonts w:asciiTheme="majorBidi" w:hAnsiTheme="majorBidi" w:cstheme="majorBidi"/>
          <w:lang w:val="en-US"/>
        </w:rPr>
        <w:t xml:space="preserve"> again,</w:t>
      </w:r>
      <w:r w:rsidRPr="00DF613C">
        <w:rPr>
          <w:rFonts w:asciiTheme="majorBidi" w:hAnsiTheme="majorBidi" w:cstheme="majorBidi"/>
          <w:lang w:val="en-US"/>
        </w:rPr>
        <w:t xml:space="preserve"> </w:t>
      </w:r>
      <w:r w:rsidR="005D73D5">
        <w:rPr>
          <w:rFonts w:asciiTheme="majorBidi" w:hAnsiTheme="majorBidi" w:cstheme="majorBidi"/>
          <w:lang w:val="en-US"/>
        </w:rPr>
        <w:t>Shuqayr</w:t>
      </w:r>
      <w:r w:rsidRPr="00DF613C">
        <w:rPr>
          <w:rFonts w:asciiTheme="majorBidi" w:hAnsiTheme="majorBidi" w:cstheme="majorBidi"/>
          <w:lang w:val="en-US"/>
        </w:rPr>
        <w:t xml:space="preserve"> </w:t>
      </w:r>
      <w:r w:rsidR="00AB3021">
        <w:rPr>
          <w:rFonts w:asciiTheme="majorBidi" w:hAnsiTheme="majorBidi" w:cstheme="majorBidi"/>
          <w:lang w:val="en-US"/>
        </w:rPr>
        <w:t>refers</w:t>
      </w:r>
      <w:r w:rsidR="005D73D5">
        <w:rPr>
          <w:rFonts w:asciiTheme="majorBidi" w:hAnsiTheme="majorBidi" w:cstheme="majorBidi"/>
          <w:lang w:val="en-US"/>
        </w:rPr>
        <w:t xml:space="preserve"> to </w:t>
      </w:r>
      <w:r w:rsidR="00AB3021">
        <w:rPr>
          <w:rFonts w:asciiTheme="majorBidi" w:hAnsiTheme="majorBidi" w:cstheme="majorBidi"/>
          <w:lang w:val="en-US"/>
        </w:rPr>
        <w:t xml:space="preserve">songs that are </w:t>
      </w:r>
      <w:r w:rsidR="005D73D5">
        <w:rPr>
          <w:rFonts w:asciiTheme="majorBidi" w:hAnsiTheme="majorBidi" w:cstheme="majorBidi"/>
          <w:lang w:val="en-US"/>
        </w:rPr>
        <w:t>related</w:t>
      </w:r>
      <w:r w:rsidRPr="00DF613C">
        <w:rPr>
          <w:rFonts w:asciiTheme="majorBidi" w:hAnsiTheme="majorBidi" w:cstheme="majorBidi"/>
          <w:lang w:val="en-US"/>
        </w:rPr>
        <w:t xml:space="preserve"> </w:t>
      </w:r>
      <w:r w:rsidR="00AB3021">
        <w:rPr>
          <w:rFonts w:asciiTheme="majorBidi" w:hAnsiTheme="majorBidi" w:cstheme="majorBidi"/>
          <w:lang w:val="en-US"/>
        </w:rPr>
        <w:t>to</w:t>
      </w:r>
      <w:r w:rsidRPr="00DF613C">
        <w:rPr>
          <w:rFonts w:asciiTheme="majorBidi" w:hAnsiTheme="majorBidi" w:cstheme="majorBidi"/>
          <w:lang w:val="en-US"/>
        </w:rPr>
        <w:t xml:space="preserve"> </w:t>
      </w:r>
      <w:r w:rsidR="00AB3021">
        <w:rPr>
          <w:rFonts w:asciiTheme="majorBidi" w:hAnsiTheme="majorBidi" w:cstheme="majorBidi"/>
          <w:lang w:val="en-US"/>
        </w:rPr>
        <w:t xml:space="preserve">the seasons </w:t>
      </w:r>
      <w:r w:rsidRPr="00DF613C">
        <w:rPr>
          <w:rFonts w:asciiTheme="majorBidi" w:hAnsiTheme="majorBidi" w:cstheme="majorBidi"/>
          <w:lang w:val="en-US"/>
        </w:rPr>
        <w:t xml:space="preserve">in his </w:t>
      </w:r>
      <w:r w:rsidR="005D73D5">
        <w:rPr>
          <w:rFonts w:asciiTheme="majorBidi" w:hAnsiTheme="majorBidi" w:cstheme="majorBidi"/>
          <w:lang w:val="en-US"/>
        </w:rPr>
        <w:t>1987-published tale</w:t>
      </w:r>
      <w:r w:rsidRPr="00DF613C">
        <w:rPr>
          <w:rFonts w:asciiTheme="majorBidi" w:hAnsiTheme="majorBidi" w:cstheme="majorBidi"/>
          <w:lang w:val="en-US"/>
        </w:rPr>
        <w:t xml:space="preserve"> </w:t>
      </w:r>
      <w:r w:rsidR="005D73D5">
        <w:rPr>
          <w:rFonts w:asciiTheme="majorBidi" w:hAnsiTheme="majorBidi" w:cstheme="majorBidi"/>
          <w:lang w:val="en-US"/>
        </w:rPr>
        <w:t>“</w:t>
      </w:r>
      <w:r w:rsidR="00981249" w:rsidRPr="00981249">
        <w:rPr>
          <w:rFonts w:asciiTheme="majorBidi" w:hAnsiTheme="majorBidi" w:cstheme="majorBidi"/>
          <w:lang w:val="en-US"/>
        </w:rPr>
        <w:t>Ughniyat al-Ṣarṣūr</w:t>
      </w:r>
      <w:r w:rsidR="005D73D5">
        <w:rPr>
          <w:rFonts w:asciiTheme="majorBidi" w:hAnsiTheme="majorBidi" w:cstheme="majorBidi"/>
          <w:lang w:val="en-US"/>
        </w:rPr>
        <w:t>” (</w:t>
      </w:r>
      <w:r w:rsidRPr="00DF613C">
        <w:rPr>
          <w:rFonts w:asciiTheme="majorBidi" w:hAnsiTheme="majorBidi" w:cstheme="majorBidi"/>
          <w:lang w:val="en-US"/>
        </w:rPr>
        <w:t xml:space="preserve">The </w:t>
      </w:r>
      <w:r w:rsidR="005D73D5" w:rsidRPr="00DF613C">
        <w:rPr>
          <w:rFonts w:asciiTheme="majorBidi" w:hAnsiTheme="majorBidi" w:cstheme="majorBidi"/>
          <w:lang w:val="en-US"/>
        </w:rPr>
        <w:t xml:space="preserve">Song </w:t>
      </w:r>
      <w:r w:rsidR="005D73D5">
        <w:rPr>
          <w:rFonts w:asciiTheme="majorBidi" w:hAnsiTheme="majorBidi" w:cstheme="majorBidi"/>
          <w:lang w:val="en-US"/>
        </w:rPr>
        <w:t xml:space="preserve">of the </w:t>
      </w:r>
      <w:r w:rsidRPr="00DF613C">
        <w:rPr>
          <w:rFonts w:asciiTheme="majorBidi" w:hAnsiTheme="majorBidi" w:cstheme="majorBidi"/>
          <w:lang w:val="en-US"/>
        </w:rPr>
        <w:t>Cockroach)</w:t>
      </w:r>
      <w:r w:rsidR="0044677D">
        <w:rPr>
          <w:rFonts w:asciiTheme="majorBidi" w:hAnsiTheme="majorBidi" w:cstheme="majorBidi"/>
          <w:lang w:val="en-US"/>
        </w:rPr>
        <w:t xml:space="preserve"> in the same anthology (highlighted </w:t>
      </w:r>
      <w:r w:rsidR="006C4874">
        <w:rPr>
          <w:rFonts w:asciiTheme="majorBidi" w:hAnsiTheme="majorBidi" w:cstheme="majorBidi"/>
          <w:lang w:val="en-US"/>
        </w:rPr>
        <w:t xml:space="preserve">passage </w:t>
      </w:r>
      <w:r w:rsidR="0044677D">
        <w:rPr>
          <w:rFonts w:asciiTheme="majorBidi" w:hAnsiTheme="majorBidi" w:cstheme="majorBidi"/>
          <w:lang w:val="en-US"/>
        </w:rPr>
        <w:t>in bold)</w:t>
      </w:r>
      <w:r w:rsidR="00AB3021">
        <w:rPr>
          <w:rFonts w:asciiTheme="majorBidi" w:hAnsiTheme="majorBidi" w:cstheme="majorBidi"/>
          <w:lang w:val="en-US"/>
        </w:rPr>
        <w:t>.</w:t>
      </w:r>
    </w:p>
    <w:p w14:paraId="17C508A5" w14:textId="1F82FD67" w:rsidR="005F35C5" w:rsidRPr="00DF613C" w:rsidRDefault="005F35C5" w:rsidP="005D73D5">
      <w:pPr>
        <w:spacing w:line="480" w:lineRule="auto"/>
        <w:ind w:left="720"/>
        <w:rPr>
          <w:rFonts w:asciiTheme="majorBidi" w:hAnsiTheme="majorBidi" w:cstheme="majorBidi"/>
          <w:lang w:val="en-US"/>
        </w:rPr>
      </w:pPr>
      <w:r w:rsidRPr="00DF613C">
        <w:rPr>
          <w:rFonts w:asciiTheme="majorBidi" w:hAnsiTheme="majorBidi" w:cstheme="majorBidi"/>
          <w:lang w:val="en-US"/>
        </w:rPr>
        <w:t>The cockroach was not demand</w:t>
      </w:r>
      <w:r w:rsidR="005D73D5">
        <w:rPr>
          <w:rFonts w:asciiTheme="majorBidi" w:hAnsiTheme="majorBidi" w:cstheme="majorBidi"/>
          <w:lang w:val="en-US"/>
        </w:rPr>
        <w:t>ing, saying</w:t>
      </w:r>
      <w:r w:rsidRPr="00DF613C">
        <w:rPr>
          <w:rFonts w:asciiTheme="majorBidi" w:hAnsiTheme="majorBidi" w:cstheme="majorBidi"/>
          <w:lang w:val="en-US"/>
        </w:rPr>
        <w:t xml:space="preserve"> that he only wants to make </w:t>
      </w:r>
      <w:r w:rsidR="005D73D5">
        <w:rPr>
          <w:rFonts w:asciiTheme="majorBidi" w:hAnsiTheme="majorBidi" w:cstheme="majorBidi"/>
          <w:lang w:val="en-US"/>
        </w:rPr>
        <w:t xml:space="preserve">sure </w:t>
      </w:r>
      <w:r w:rsidRPr="00DF613C">
        <w:rPr>
          <w:rFonts w:asciiTheme="majorBidi" w:hAnsiTheme="majorBidi" w:cstheme="majorBidi"/>
          <w:lang w:val="en-US"/>
        </w:rPr>
        <w:t xml:space="preserve">his family </w:t>
      </w:r>
      <w:r w:rsidR="005D73D5">
        <w:rPr>
          <w:rFonts w:asciiTheme="majorBidi" w:hAnsiTheme="majorBidi" w:cstheme="majorBidi"/>
          <w:lang w:val="en-US"/>
        </w:rPr>
        <w:t xml:space="preserve">didn’t </w:t>
      </w:r>
      <w:r w:rsidRPr="00DF613C">
        <w:rPr>
          <w:rFonts w:asciiTheme="majorBidi" w:hAnsiTheme="majorBidi" w:cstheme="majorBidi"/>
          <w:lang w:val="en-US"/>
        </w:rPr>
        <w:t xml:space="preserve">starve during the </w:t>
      </w:r>
      <w:r w:rsidR="005D73D5" w:rsidRPr="00DF613C">
        <w:rPr>
          <w:rFonts w:asciiTheme="majorBidi" w:hAnsiTheme="majorBidi" w:cstheme="majorBidi"/>
          <w:lang w:val="en-US"/>
        </w:rPr>
        <w:t xml:space="preserve">days </w:t>
      </w:r>
      <w:r w:rsidR="005D73D5">
        <w:rPr>
          <w:rFonts w:asciiTheme="majorBidi" w:hAnsiTheme="majorBidi" w:cstheme="majorBidi"/>
          <w:lang w:val="en-US"/>
        </w:rPr>
        <w:t xml:space="preserve">of </w:t>
      </w:r>
      <w:r w:rsidRPr="00DF613C">
        <w:rPr>
          <w:rFonts w:asciiTheme="majorBidi" w:hAnsiTheme="majorBidi" w:cstheme="majorBidi"/>
          <w:lang w:val="en-US"/>
        </w:rPr>
        <w:t>winter and to persuade the ant, wh</w:t>
      </w:r>
      <w:r w:rsidR="005D73D5">
        <w:rPr>
          <w:rFonts w:asciiTheme="majorBidi" w:hAnsiTheme="majorBidi" w:cstheme="majorBidi"/>
          <w:lang w:val="en-US"/>
        </w:rPr>
        <w:t>o</w:t>
      </w:r>
      <w:r w:rsidRPr="00DF613C">
        <w:rPr>
          <w:rFonts w:asciiTheme="majorBidi" w:hAnsiTheme="majorBidi" w:cstheme="majorBidi"/>
          <w:lang w:val="en-US"/>
        </w:rPr>
        <w:t xml:space="preserve"> always </w:t>
      </w:r>
      <w:r w:rsidR="005D73D5">
        <w:rPr>
          <w:rFonts w:asciiTheme="majorBidi" w:hAnsiTheme="majorBidi" w:cstheme="majorBidi"/>
          <w:lang w:val="en-US"/>
        </w:rPr>
        <w:t>dubbed him</w:t>
      </w:r>
      <w:r w:rsidRPr="00DF613C">
        <w:rPr>
          <w:rFonts w:asciiTheme="majorBidi" w:hAnsiTheme="majorBidi" w:cstheme="majorBidi"/>
          <w:lang w:val="en-US"/>
        </w:rPr>
        <w:t xml:space="preserve"> laz</w:t>
      </w:r>
      <w:r w:rsidR="005D73D5">
        <w:rPr>
          <w:rFonts w:asciiTheme="majorBidi" w:hAnsiTheme="majorBidi" w:cstheme="majorBidi"/>
          <w:lang w:val="en-US"/>
        </w:rPr>
        <w:t>y</w:t>
      </w:r>
      <w:r w:rsidRPr="00DF613C">
        <w:rPr>
          <w:rFonts w:asciiTheme="majorBidi" w:hAnsiTheme="majorBidi" w:cstheme="majorBidi"/>
          <w:lang w:val="en-US"/>
        </w:rPr>
        <w:t xml:space="preserve">, to stop doing once and for all: </w:t>
      </w:r>
      <w:r w:rsidR="00333573" w:rsidRPr="00333573">
        <w:rPr>
          <w:rFonts w:asciiTheme="majorBidi" w:hAnsiTheme="majorBidi" w:cstheme="majorBidi"/>
          <w:b/>
          <w:bCs/>
          <w:lang w:val="en-US"/>
        </w:rPr>
        <w:t>H</w:t>
      </w:r>
      <w:r w:rsidRPr="00333573">
        <w:rPr>
          <w:rFonts w:asciiTheme="majorBidi" w:hAnsiTheme="majorBidi" w:cstheme="majorBidi"/>
          <w:b/>
          <w:bCs/>
          <w:lang w:val="en-US"/>
        </w:rPr>
        <w:t>e sings to the harvesters</w:t>
      </w:r>
      <w:r w:rsidRPr="00DF613C">
        <w:rPr>
          <w:rFonts w:asciiTheme="majorBidi" w:hAnsiTheme="majorBidi" w:cstheme="majorBidi"/>
          <w:lang w:val="en-US"/>
        </w:rPr>
        <w:t xml:space="preserve"> to </w:t>
      </w:r>
      <w:r w:rsidR="00333573">
        <w:rPr>
          <w:rFonts w:asciiTheme="majorBidi" w:hAnsiTheme="majorBidi" w:cstheme="majorBidi"/>
          <w:lang w:val="en-US"/>
        </w:rPr>
        <w:t>stir their zeal and hard work</w:t>
      </w:r>
      <w:r w:rsidR="0044677D">
        <w:rPr>
          <w:rFonts w:asciiTheme="majorBidi" w:hAnsiTheme="majorBidi" w:cstheme="majorBidi"/>
          <w:lang w:val="en-US"/>
        </w:rPr>
        <w:t xml:space="preserve"> (</w:t>
      </w:r>
      <w:r w:rsidR="0044677D" w:rsidRPr="000D03BA">
        <w:rPr>
          <w:rFonts w:asciiTheme="majorBidi" w:hAnsiTheme="majorBidi" w:cstheme="majorBidi"/>
          <w:i/>
          <w:iCs/>
          <w:lang w:val="en-US"/>
        </w:rPr>
        <w:t>Ughniyat al-Ḥimār</w:t>
      </w:r>
      <w:r w:rsidR="0044677D">
        <w:rPr>
          <w:rFonts w:asciiTheme="majorBidi" w:hAnsiTheme="majorBidi" w:cstheme="majorBidi"/>
          <w:lang w:val="en-US"/>
        </w:rPr>
        <w:t xml:space="preserve"> 5)</w:t>
      </w:r>
      <w:r w:rsidRPr="00DF613C">
        <w:rPr>
          <w:rFonts w:asciiTheme="majorBidi" w:hAnsiTheme="majorBidi" w:cstheme="majorBidi"/>
          <w:lang w:val="en-US"/>
        </w:rPr>
        <w:t>.</w:t>
      </w:r>
    </w:p>
    <w:p w14:paraId="40803918" w14:textId="77777777" w:rsidR="00BE0F0B" w:rsidRDefault="00BE0F0B" w:rsidP="003620AA">
      <w:pPr>
        <w:spacing w:line="480" w:lineRule="auto"/>
        <w:ind w:firstLine="720"/>
        <w:rPr>
          <w:rFonts w:asciiTheme="majorBidi" w:hAnsiTheme="majorBidi" w:cstheme="majorBidi"/>
          <w:lang w:val="en-US"/>
        </w:rPr>
      </w:pPr>
    </w:p>
    <w:p w14:paraId="616D5738" w14:textId="5BD287E8" w:rsidR="005F35C5" w:rsidRPr="00DF613C" w:rsidRDefault="005F35C5" w:rsidP="003620AA">
      <w:pPr>
        <w:spacing w:line="480" w:lineRule="auto"/>
        <w:ind w:firstLine="720"/>
        <w:rPr>
          <w:rFonts w:asciiTheme="majorBidi" w:hAnsiTheme="majorBidi" w:cstheme="majorBidi"/>
          <w:lang w:val="en-US"/>
        </w:rPr>
      </w:pPr>
      <w:r w:rsidRPr="00DF613C">
        <w:rPr>
          <w:rFonts w:asciiTheme="majorBidi" w:hAnsiTheme="majorBidi" w:cstheme="majorBidi"/>
          <w:lang w:val="en-US"/>
        </w:rPr>
        <w:t>Tawfiq Ziy</w:t>
      </w:r>
      <w:r w:rsidR="00B27A1F">
        <w:rPr>
          <w:rFonts w:asciiTheme="majorBidi" w:hAnsiTheme="majorBidi" w:cstheme="majorBidi"/>
          <w:lang w:val="en-US"/>
        </w:rPr>
        <w:t>y</w:t>
      </w:r>
      <w:r w:rsidRPr="00DF613C">
        <w:rPr>
          <w:rFonts w:asciiTheme="majorBidi" w:hAnsiTheme="majorBidi" w:cstheme="majorBidi"/>
          <w:lang w:val="en-US"/>
        </w:rPr>
        <w:t xml:space="preserve">ad </w:t>
      </w:r>
      <w:r w:rsidR="00D36569">
        <w:rPr>
          <w:rFonts w:asciiTheme="majorBidi" w:hAnsiTheme="majorBidi" w:cstheme="majorBidi"/>
          <w:lang w:val="en-US"/>
        </w:rPr>
        <w:t xml:space="preserve">was also </w:t>
      </w:r>
      <w:r w:rsidRPr="00DF613C">
        <w:rPr>
          <w:rFonts w:asciiTheme="majorBidi" w:hAnsiTheme="majorBidi" w:cstheme="majorBidi"/>
          <w:lang w:val="en-US"/>
        </w:rPr>
        <w:t xml:space="preserve">interested in </w:t>
      </w:r>
      <w:r w:rsidR="00D36569">
        <w:rPr>
          <w:rFonts w:asciiTheme="majorBidi" w:hAnsiTheme="majorBidi" w:cstheme="majorBidi"/>
          <w:lang w:val="en-US"/>
        </w:rPr>
        <w:t>curating folklore</w:t>
      </w:r>
      <w:r w:rsidRPr="00DF613C">
        <w:rPr>
          <w:rFonts w:asciiTheme="majorBidi" w:hAnsiTheme="majorBidi" w:cstheme="majorBidi"/>
          <w:lang w:val="en-US"/>
        </w:rPr>
        <w:t xml:space="preserve"> heritage and using it in his poetry. </w:t>
      </w:r>
      <w:r w:rsidR="00AB3021">
        <w:rPr>
          <w:rFonts w:asciiTheme="majorBidi" w:hAnsiTheme="majorBidi" w:cstheme="majorBidi"/>
          <w:lang w:val="en-US"/>
        </w:rPr>
        <w:t>Invoking</w:t>
      </w:r>
      <w:r w:rsidRPr="00DF613C">
        <w:rPr>
          <w:rFonts w:asciiTheme="majorBidi" w:hAnsiTheme="majorBidi" w:cstheme="majorBidi"/>
          <w:lang w:val="en-US"/>
        </w:rPr>
        <w:t xml:space="preserve"> </w:t>
      </w:r>
      <w:r w:rsidR="00D36569">
        <w:rPr>
          <w:rFonts w:asciiTheme="majorBidi" w:hAnsiTheme="majorBidi" w:cstheme="majorBidi"/>
          <w:lang w:val="en-US"/>
        </w:rPr>
        <w:t>folktal</w:t>
      </w:r>
      <w:r w:rsidR="00D36569" w:rsidRPr="00DF613C">
        <w:rPr>
          <w:rFonts w:asciiTheme="majorBidi" w:hAnsiTheme="majorBidi" w:cstheme="majorBidi"/>
          <w:lang w:val="en-US"/>
        </w:rPr>
        <w:t>es, folksongs, customs</w:t>
      </w:r>
      <w:r w:rsidR="00D36569">
        <w:rPr>
          <w:rFonts w:asciiTheme="majorBidi" w:hAnsiTheme="majorBidi" w:cstheme="majorBidi"/>
          <w:lang w:val="en-US"/>
        </w:rPr>
        <w:t>,</w:t>
      </w:r>
      <w:r w:rsidR="00D36569" w:rsidRPr="00DF613C">
        <w:rPr>
          <w:rFonts w:asciiTheme="majorBidi" w:hAnsiTheme="majorBidi" w:cstheme="majorBidi"/>
          <w:lang w:val="en-US"/>
        </w:rPr>
        <w:t xml:space="preserve"> traditions, and </w:t>
      </w:r>
      <w:r w:rsidR="00D36569">
        <w:rPr>
          <w:rFonts w:asciiTheme="majorBidi" w:hAnsiTheme="majorBidi" w:cstheme="majorBidi"/>
          <w:lang w:val="en-US"/>
        </w:rPr>
        <w:t>folk</w:t>
      </w:r>
      <w:r w:rsidR="00D36569" w:rsidRPr="00DF613C">
        <w:rPr>
          <w:rFonts w:asciiTheme="majorBidi" w:hAnsiTheme="majorBidi" w:cstheme="majorBidi"/>
          <w:lang w:val="en-US"/>
        </w:rPr>
        <w:t xml:space="preserve"> proverbs</w:t>
      </w:r>
      <w:r w:rsidR="00AB3021">
        <w:rPr>
          <w:rFonts w:asciiTheme="majorBidi" w:hAnsiTheme="majorBidi" w:cstheme="majorBidi"/>
          <w:lang w:val="en-US"/>
        </w:rPr>
        <w:t>,</w:t>
      </w:r>
      <w:r w:rsidR="00D36569">
        <w:rPr>
          <w:rFonts w:asciiTheme="majorBidi" w:hAnsiTheme="majorBidi" w:cstheme="majorBidi"/>
          <w:lang w:val="en-US"/>
        </w:rPr>
        <w:t xml:space="preserve"> </w:t>
      </w:r>
      <w:r w:rsidR="00AB3021">
        <w:rPr>
          <w:rFonts w:asciiTheme="majorBidi" w:hAnsiTheme="majorBidi" w:cstheme="majorBidi"/>
          <w:lang w:val="en-US"/>
        </w:rPr>
        <w:t xml:space="preserve">he drew upon Palestinian folk heritage in his poems, which </w:t>
      </w:r>
      <w:r w:rsidR="00BE0F0B">
        <w:rPr>
          <w:rFonts w:asciiTheme="majorBidi" w:hAnsiTheme="majorBidi" w:cstheme="majorBidi"/>
          <w:lang w:val="en-US"/>
        </w:rPr>
        <w:t>were</w:t>
      </w:r>
      <w:r w:rsidRPr="00DF613C">
        <w:rPr>
          <w:rFonts w:asciiTheme="majorBidi" w:hAnsiTheme="majorBidi" w:cstheme="majorBidi"/>
          <w:lang w:val="en-US"/>
        </w:rPr>
        <w:t xml:space="preserve"> of great </w:t>
      </w:r>
      <w:r w:rsidR="00D36569">
        <w:rPr>
          <w:rFonts w:asciiTheme="majorBidi" w:hAnsiTheme="majorBidi" w:cstheme="majorBidi"/>
          <w:lang w:val="en-US"/>
        </w:rPr>
        <w:t>signific</w:t>
      </w:r>
      <w:r w:rsidRPr="00DF613C">
        <w:rPr>
          <w:rFonts w:asciiTheme="majorBidi" w:hAnsiTheme="majorBidi" w:cstheme="majorBidi"/>
          <w:lang w:val="en-US"/>
        </w:rPr>
        <w:t xml:space="preserve">ance </w:t>
      </w:r>
      <w:r w:rsidR="00D36569">
        <w:rPr>
          <w:rFonts w:asciiTheme="majorBidi" w:hAnsiTheme="majorBidi" w:cstheme="majorBidi"/>
          <w:lang w:val="en-US"/>
        </w:rPr>
        <w:t>in</w:t>
      </w:r>
      <w:r w:rsidRPr="00DF613C">
        <w:rPr>
          <w:rFonts w:asciiTheme="majorBidi" w:hAnsiTheme="majorBidi" w:cstheme="majorBidi"/>
          <w:lang w:val="en-US"/>
        </w:rPr>
        <w:t xml:space="preserve"> </w:t>
      </w:r>
      <w:r w:rsidR="00D36569">
        <w:rPr>
          <w:rFonts w:asciiTheme="majorBidi" w:hAnsiTheme="majorBidi" w:cstheme="majorBidi"/>
          <w:lang w:val="en-US"/>
        </w:rPr>
        <w:t xml:space="preserve">bringing folk </w:t>
      </w:r>
      <w:r w:rsidRPr="00DF613C">
        <w:rPr>
          <w:rFonts w:asciiTheme="majorBidi" w:hAnsiTheme="majorBidi" w:cstheme="majorBidi"/>
          <w:lang w:val="en-US"/>
        </w:rPr>
        <w:t>heritage</w:t>
      </w:r>
      <w:r w:rsidR="00D36569">
        <w:rPr>
          <w:rFonts w:asciiTheme="majorBidi" w:hAnsiTheme="majorBidi" w:cstheme="majorBidi"/>
          <w:lang w:val="en-US"/>
        </w:rPr>
        <w:t xml:space="preserve"> to the fore</w:t>
      </w:r>
      <w:r w:rsidRPr="00DF613C">
        <w:rPr>
          <w:rFonts w:asciiTheme="majorBidi" w:hAnsiTheme="majorBidi" w:cstheme="majorBidi"/>
          <w:lang w:val="en-US"/>
        </w:rPr>
        <w:t xml:space="preserve">. </w:t>
      </w:r>
      <w:r w:rsidR="00AB3021">
        <w:rPr>
          <w:rFonts w:asciiTheme="majorBidi" w:hAnsiTheme="majorBidi" w:cstheme="majorBidi"/>
          <w:lang w:val="en-US"/>
        </w:rPr>
        <w:t>Folk</w:t>
      </w:r>
      <w:r w:rsidRPr="00DF613C">
        <w:rPr>
          <w:rFonts w:asciiTheme="majorBidi" w:hAnsiTheme="majorBidi" w:cstheme="majorBidi"/>
          <w:lang w:val="en-US"/>
        </w:rPr>
        <w:t xml:space="preserve"> </w:t>
      </w:r>
      <w:r w:rsidR="00AB3021">
        <w:rPr>
          <w:rFonts w:asciiTheme="majorBidi" w:hAnsiTheme="majorBidi" w:cstheme="majorBidi"/>
          <w:lang w:val="en-US"/>
        </w:rPr>
        <w:t>heritage,</w:t>
      </w:r>
      <w:r w:rsidR="00D91090">
        <w:rPr>
          <w:rFonts w:asciiTheme="majorBidi" w:hAnsiTheme="majorBidi" w:cstheme="majorBidi"/>
          <w:lang w:val="en-US"/>
        </w:rPr>
        <w:t xml:space="preserve"> </w:t>
      </w:r>
      <w:r w:rsidR="00AB3021">
        <w:rPr>
          <w:rFonts w:asciiTheme="majorBidi" w:hAnsiTheme="majorBidi" w:cstheme="majorBidi"/>
          <w:lang w:val="en-US"/>
        </w:rPr>
        <w:t>in</w:t>
      </w:r>
      <w:r w:rsidRPr="00DF613C">
        <w:rPr>
          <w:rFonts w:asciiTheme="majorBidi" w:hAnsiTheme="majorBidi" w:cstheme="majorBidi"/>
          <w:lang w:val="en-US"/>
        </w:rPr>
        <w:t xml:space="preserve"> </w:t>
      </w:r>
      <w:r w:rsidR="00AB3021">
        <w:rPr>
          <w:rFonts w:asciiTheme="majorBidi" w:hAnsiTheme="majorBidi" w:cstheme="majorBidi"/>
          <w:lang w:val="en-US"/>
        </w:rPr>
        <w:t>his</w:t>
      </w:r>
      <w:r w:rsidRPr="00DF613C">
        <w:rPr>
          <w:rFonts w:asciiTheme="majorBidi" w:hAnsiTheme="majorBidi" w:cstheme="majorBidi"/>
          <w:lang w:val="en-US"/>
        </w:rPr>
        <w:t xml:space="preserve"> </w:t>
      </w:r>
      <w:r w:rsidR="00AB3021">
        <w:rPr>
          <w:rFonts w:asciiTheme="majorBidi" w:hAnsiTheme="majorBidi" w:cstheme="majorBidi"/>
          <w:lang w:val="en-US"/>
        </w:rPr>
        <w:t>view,</w:t>
      </w:r>
      <w:r w:rsidRPr="00DF613C">
        <w:rPr>
          <w:rFonts w:asciiTheme="majorBidi" w:hAnsiTheme="majorBidi" w:cstheme="majorBidi"/>
          <w:lang w:val="en-US"/>
        </w:rPr>
        <w:t xml:space="preserve"> </w:t>
      </w:r>
      <w:r w:rsidR="00AB3021">
        <w:rPr>
          <w:rFonts w:asciiTheme="majorBidi" w:hAnsiTheme="majorBidi" w:cstheme="majorBidi"/>
          <w:lang w:val="en-US"/>
        </w:rPr>
        <w:t xml:space="preserve">was a </w:t>
      </w:r>
      <w:r w:rsidR="00D91090">
        <w:rPr>
          <w:rFonts w:asciiTheme="majorBidi" w:hAnsiTheme="majorBidi" w:cstheme="majorBidi"/>
          <w:lang w:val="en-US"/>
        </w:rPr>
        <w:t>popular</w:t>
      </w:r>
      <w:r w:rsidRPr="00DF613C">
        <w:rPr>
          <w:rFonts w:asciiTheme="majorBidi" w:hAnsiTheme="majorBidi" w:cstheme="majorBidi"/>
          <w:lang w:val="en-US"/>
        </w:rPr>
        <w:t xml:space="preserve"> creativ</w:t>
      </w:r>
      <w:r w:rsidR="00D91090">
        <w:rPr>
          <w:rFonts w:asciiTheme="majorBidi" w:hAnsiTheme="majorBidi" w:cstheme="majorBidi"/>
          <w:lang w:val="en-US"/>
        </w:rPr>
        <w:t>e</w:t>
      </w:r>
      <w:r w:rsidRPr="00DF613C">
        <w:rPr>
          <w:rFonts w:asciiTheme="majorBidi" w:hAnsiTheme="majorBidi" w:cstheme="majorBidi"/>
          <w:lang w:val="en-US"/>
        </w:rPr>
        <w:t xml:space="preserve"> </w:t>
      </w:r>
      <w:r w:rsidR="00D91090">
        <w:rPr>
          <w:rFonts w:asciiTheme="majorBidi" w:hAnsiTheme="majorBidi" w:cstheme="majorBidi"/>
          <w:lang w:val="en-US"/>
        </w:rPr>
        <w:t>expression</w:t>
      </w:r>
      <w:r w:rsidRPr="00DF613C">
        <w:rPr>
          <w:rFonts w:asciiTheme="majorBidi" w:hAnsiTheme="majorBidi" w:cstheme="majorBidi"/>
          <w:lang w:val="en-US"/>
        </w:rPr>
        <w:t xml:space="preserve"> </w:t>
      </w:r>
      <w:r w:rsidR="00AB3021">
        <w:rPr>
          <w:rFonts w:asciiTheme="majorBidi" w:hAnsiTheme="majorBidi" w:cstheme="majorBidi"/>
          <w:lang w:val="en-US"/>
        </w:rPr>
        <w:t xml:space="preserve">that had been </w:t>
      </w:r>
      <w:r w:rsidR="00D91090">
        <w:rPr>
          <w:rFonts w:asciiTheme="majorBidi" w:hAnsiTheme="majorBidi" w:cstheme="majorBidi"/>
          <w:lang w:val="en-US"/>
        </w:rPr>
        <w:t>shaped and altered</w:t>
      </w:r>
      <w:r w:rsidRPr="00DF613C">
        <w:rPr>
          <w:rFonts w:asciiTheme="majorBidi" w:hAnsiTheme="majorBidi" w:cstheme="majorBidi"/>
          <w:lang w:val="en-US"/>
        </w:rPr>
        <w:t xml:space="preserve"> </w:t>
      </w:r>
      <w:r w:rsidR="00D91090">
        <w:rPr>
          <w:rFonts w:asciiTheme="majorBidi" w:hAnsiTheme="majorBidi" w:cstheme="majorBidi"/>
          <w:lang w:val="en-US"/>
        </w:rPr>
        <w:t>over</w:t>
      </w:r>
      <w:r w:rsidRPr="00DF613C">
        <w:rPr>
          <w:rFonts w:asciiTheme="majorBidi" w:hAnsiTheme="majorBidi" w:cstheme="majorBidi"/>
          <w:lang w:val="en-US"/>
        </w:rPr>
        <w:t xml:space="preserve"> generations</w:t>
      </w:r>
      <w:r w:rsidR="00AB3021">
        <w:rPr>
          <w:rFonts w:asciiTheme="majorBidi" w:hAnsiTheme="majorBidi" w:cstheme="majorBidi"/>
          <w:lang w:val="en-US"/>
        </w:rPr>
        <w:t>. However</w:t>
      </w:r>
      <w:r w:rsidRPr="00DF613C">
        <w:rPr>
          <w:rFonts w:asciiTheme="majorBidi" w:hAnsiTheme="majorBidi" w:cstheme="majorBidi"/>
          <w:lang w:val="en-US"/>
        </w:rPr>
        <w:t xml:space="preserve">, </w:t>
      </w:r>
      <w:r w:rsidR="00AB3021">
        <w:rPr>
          <w:rFonts w:asciiTheme="majorBidi" w:hAnsiTheme="majorBidi" w:cstheme="majorBidi"/>
          <w:lang w:val="en-US"/>
        </w:rPr>
        <w:t>it</w:t>
      </w:r>
      <w:r w:rsidRPr="00DF613C">
        <w:rPr>
          <w:rFonts w:asciiTheme="majorBidi" w:hAnsiTheme="majorBidi" w:cstheme="majorBidi"/>
          <w:lang w:val="en-US"/>
        </w:rPr>
        <w:t xml:space="preserve"> </w:t>
      </w:r>
      <w:r w:rsidR="00AB3021">
        <w:rPr>
          <w:rFonts w:asciiTheme="majorBidi" w:hAnsiTheme="majorBidi" w:cstheme="majorBidi"/>
          <w:lang w:val="en-US"/>
        </w:rPr>
        <w:t xml:space="preserve">was </w:t>
      </w:r>
      <w:r w:rsidRPr="00DF613C">
        <w:rPr>
          <w:rFonts w:asciiTheme="majorBidi" w:hAnsiTheme="majorBidi" w:cstheme="majorBidi"/>
          <w:lang w:val="en-US"/>
        </w:rPr>
        <w:t xml:space="preserve">threatened by </w:t>
      </w:r>
      <w:r w:rsidR="00D91090">
        <w:rPr>
          <w:rFonts w:asciiTheme="majorBidi" w:hAnsiTheme="majorBidi" w:cstheme="majorBidi"/>
          <w:lang w:val="en-US"/>
        </w:rPr>
        <w:t xml:space="preserve">extinction </w:t>
      </w:r>
      <w:r w:rsidRPr="00DF613C">
        <w:rPr>
          <w:rFonts w:asciiTheme="majorBidi" w:hAnsiTheme="majorBidi" w:cstheme="majorBidi"/>
          <w:lang w:val="en-US"/>
        </w:rPr>
        <w:t xml:space="preserve">and </w:t>
      </w:r>
      <w:r w:rsidR="00AB3021">
        <w:rPr>
          <w:rFonts w:asciiTheme="majorBidi" w:hAnsiTheme="majorBidi" w:cstheme="majorBidi"/>
          <w:lang w:val="en-US"/>
        </w:rPr>
        <w:t>required</w:t>
      </w:r>
      <w:r w:rsidR="00D91090">
        <w:rPr>
          <w:rFonts w:asciiTheme="majorBidi" w:hAnsiTheme="majorBidi" w:cstheme="majorBidi"/>
          <w:lang w:val="en-US"/>
        </w:rPr>
        <w:t xml:space="preserve"> </w:t>
      </w:r>
      <w:r w:rsidRPr="00DF613C">
        <w:rPr>
          <w:rFonts w:asciiTheme="majorBidi" w:hAnsiTheme="majorBidi" w:cstheme="majorBidi"/>
          <w:lang w:val="en-US"/>
        </w:rPr>
        <w:t>preserv</w:t>
      </w:r>
      <w:r w:rsidR="00D91090">
        <w:rPr>
          <w:rFonts w:asciiTheme="majorBidi" w:hAnsiTheme="majorBidi" w:cstheme="majorBidi"/>
          <w:lang w:val="en-US"/>
        </w:rPr>
        <w:t>ation, curation, and</w:t>
      </w:r>
      <w:r w:rsidRPr="00DF613C">
        <w:rPr>
          <w:rFonts w:asciiTheme="majorBidi" w:hAnsiTheme="majorBidi" w:cstheme="majorBidi"/>
          <w:lang w:val="en-US"/>
        </w:rPr>
        <w:t xml:space="preserve"> recording. </w:t>
      </w:r>
      <w:r w:rsidR="00D91090">
        <w:rPr>
          <w:rFonts w:asciiTheme="majorBidi" w:hAnsiTheme="majorBidi" w:cstheme="majorBidi"/>
          <w:lang w:val="en-US"/>
        </w:rPr>
        <w:t xml:space="preserve">He </w:t>
      </w:r>
      <w:r w:rsidR="00AB3021">
        <w:rPr>
          <w:rFonts w:asciiTheme="majorBidi" w:hAnsiTheme="majorBidi" w:cstheme="majorBidi"/>
          <w:lang w:val="en-US"/>
        </w:rPr>
        <w:t>believed</w:t>
      </w:r>
      <w:r w:rsidR="00D91090">
        <w:rPr>
          <w:rFonts w:asciiTheme="majorBidi" w:hAnsiTheme="majorBidi" w:cstheme="majorBidi"/>
          <w:lang w:val="en-US"/>
        </w:rPr>
        <w:t xml:space="preserve"> </w:t>
      </w:r>
      <w:r w:rsidR="00AB3021">
        <w:rPr>
          <w:rFonts w:asciiTheme="majorBidi" w:hAnsiTheme="majorBidi" w:cstheme="majorBidi"/>
          <w:lang w:val="en-US"/>
        </w:rPr>
        <w:t xml:space="preserve">that </w:t>
      </w:r>
      <w:r w:rsidR="00D91090">
        <w:rPr>
          <w:rFonts w:asciiTheme="majorBidi" w:hAnsiTheme="majorBidi" w:cstheme="majorBidi"/>
          <w:lang w:val="en-US"/>
        </w:rPr>
        <w:t xml:space="preserve">it </w:t>
      </w:r>
      <w:r w:rsidR="00AB3021">
        <w:rPr>
          <w:rFonts w:asciiTheme="majorBidi" w:hAnsiTheme="majorBidi" w:cstheme="majorBidi"/>
          <w:lang w:val="en-US"/>
        </w:rPr>
        <w:t>was</w:t>
      </w:r>
      <w:r w:rsidR="00D91090">
        <w:rPr>
          <w:rFonts w:asciiTheme="majorBidi" w:hAnsiTheme="majorBidi" w:cstheme="majorBidi"/>
          <w:lang w:val="en-US"/>
        </w:rPr>
        <w:t xml:space="preserve"> essential for</w:t>
      </w:r>
      <w:r w:rsidRPr="00DF613C">
        <w:rPr>
          <w:rFonts w:asciiTheme="majorBidi" w:hAnsiTheme="majorBidi" w:cstheme="majorBidi"/>
          <w:lang w:val="en-US"/>
        </w:rPr>
        <w:t xml:space="preserve"> younger generations </w:t>
      </w:r>
      <w:r w:rsidR="00D91090">
        <w:rPr>
          <w:rFonts w:asciiTheme="majorBidi" w:hAnsiTheme="majorBidi" w:cstheme="majorBidi"/>
          <w:lang w:val="en-US"/>
        </w:rPr>
        <w:t>to learn about</w:t>
      </w:r>
      <w:r w:rsidRPr="00DF613C">
        <w:rPr>
          <w:rFonts w:asciiTheme="majorBidi" w:hAnsiTheme="majorBidi" w:cstheme="majorBidi"/>
          <w:lang w:val="en-US"/>
        </w:rPr>
        <w:t xml:space="preserve"> their </w:t>
      </w:r>
      <w:commentRangeStart w:id="2"/>
      <w:r w:rsidRPr="00DF613C">
        <w:rPr>
          <w:rFonts w:asciiTheme="majorBidi" w:hAnsiTheme="majorBidi" w:cstheme="majorBidi"/>
          <w:lang w:val="en-US"/>
        </w:rPr>
        <w:t>heritage</w:t>
      </w:r>
      <w:commentRangeEnd w:id="2"/>
      <w:r w:rsidR="003F3C49">
        <w:rPr>
          <w:rStyle w:val="CommentReference"/>
        </w:rPr>
        <w:commentReference w:id="2"/>
      </w:r>
      <w:r w:rsidRPr="00DF613C">
        <w:rPr>
          <w:rFonts w:asciiTheme="majorBidi" w:hAnsiTheme="majorBidi" w:cstheme="majorBidi"/>
          <w:lang w:val="en-US"/>
        </w:rPr>
        <w:t xml:space="preserve"> </w:t>
      </w:r>
      <w:r w:rsidR="00AB3021">
        <w:rPr>
          <w:rFonts w:asciiTheme="majorBidi" w:hAnsiTheme="majorBidi" w:cstheme="majorBidi"/>
          <w:lang w:val="en-US"/>
        </w:rPr>
        <w:t>so</w:t>
      </w:r>
      <w:r w:rsidRPr="00DF613C">
        <w:rPr>
          <w:rFonts w:asciiTheme="majorBidi" w:hAnsiTheme="majorBidi" w:cstheme="majorBidi"/>
          <w:lang w:val="en-US"/>
        </w:rPr>
        <w:t xml:space="preserve"> </w:t>
      </w:r>
      <w:r w:rsidR="00AB3021">
        <w:rPr>
          <w:rFonts w:asciiTheme="majorBidi" w:hAnsiTheme="majorBidi" w:cstheme="majorBidi"/>
          <w:lang w:val="en-US"/>
        </w:rPr>
        <w:t>that</w:t>
      </w:r>
      <w:r w:rsidRPr="00DF613C">
        <w:rPr>
          <w:rFonts w:asciiTheme="majorBidi" w:hAnsiTheme="majorBidi" w:cstheme="majorBidi"/>
          <w:lang w:val="en-US"/>
        </w:rPr>
        <w:t xml:space="preserve"> </w:t>
      </w:r>
      <w:r w:rsidR="00AB3021">
        <w:rPr>
          <w:rFonts w:asciiTheme="majorBidi" w:hAnsiTheme="majorBidi" w:cstheme="majorBidi"/>
          <w:lang w:val="en-US"/>
        </w:rPr>
        <w:t xml:space="preserve">they could </w:t>
      </w:r>
      <w:r w:rsidR="00D91090">
        <w:rPr>
          <w:rFonts w:asciiTheme="majorBidi" w:hAnsiTheme="majorBidi" w:cstheme="majorBidi"/>
          <w:lang w:val="en-US"/>
        </w:rPr>
        <w:t xml:space="preserve">absorb </w:t>
      </w:r>
      <w:r w:rsidR="00AB3021">
        <w:rPr>
          <w:rFonts w:asciiTheme="majorBidi" w:hAnsiTheme="majorBidi" w:cstheme="majorBidi"/>
          <w:lang w:val="en-US"/>
        </w:rPr>
        <w:t>the</w:t>
      </w:r>
      <w:r w:rsidRPr="00DF613C">
        <w:rPr>
          <w:rFonts w:asciiTheme="majorBidi" w:hAnsiTheme="majorBidi" w:cstheme="majorBidi"/>
          <w:lang w:val="en-US"/>
        </w:rPr>
        <w:t xml:space="preserve"> humane and patriotic traditions. </w:t>
      </w:r>
      <w:r w:rsidR="00B27A1F">
        <w:rPr>
          <w:rFonts w:asciiTheme="majorBidi" w:hAnsiTheme="majorBidi" w:cstheme="majorBidi"/>
          <w:lang w:val="en-US"/>
        </w:rPr>
        <w:t xml:space="preserve">This explains why he turned </w:t>
      </w:r>
      <w:r w:rsidRPr="00DF613C">
        <w:rPr>
          <w:rFonts w:asciiTheme="majorBidi" w:hAnsiTheme="majorBidi" w:cstheme="majorBidi"/>
          <w:lang w:val="en-US"/>
        </w:rPr>
        <w:t xml:space="preserve">to writing for children in </w:t>
      </w:r>
      <w:r w:rsidR="00B27A1F">
        <w:rPr>
          <w:rFonts w:asciiTheme="majorBidi" w:hAnsiTheme="majorBidi" w:cstheme="majorBidi"/>
          <w:lang w:val="en-US"/>
        </w:rPr>
        <w:t>this</w:t>
      </w:r>
      <w:r w:rsidRPr="00DF613C">
        <w:rPr>
          <w:rFonts w:asciiTheme="majorBidi" w:hAnsiTheme="majorBidi" w:cstheme="majorBidi"/>
          <w:lang w:val="en-US"/>
        </w:rPr>
        <w:t xml:space="preserve"> period</w:t>
      </w:r>
      <w:r w:rsidR="00B27A1F">
        <w:rPr>
          <w:rFonts w:asciiTheme="majorBidi" w:hAnsiTheme="majorBidi" w:cstheme="majorBidi"/>
          <w:lang w:val="en-US"/>
        </w:rPr>
        <w:t xml:space="preserve">. </w:t>
      </w:r>
      <w:r w:rsidR="00AB3021">
        <w:rPr>
          <w:rFonts w:asciiTheme="majorBidi" w:hAnsiTheme="majorBidi" w:cstheme="majorBidi"/>
          <w:lang w:val="en-US"/>
        </w:rPr>
        <w:t>In</w:t>
      </w:r>
      <w:r w:rsidRPr="00DF613C">
        <w:rPr>
          <w:rFonts w:asciiTheme="majorBidi" w:hAnsiTheme="majorBidi" w:cstheme="majorBidi"/>
          <w:lang w:val="en-US"/>
        </w:rPr>
        <w:t xml:space="preserve"> </w:t>
      </w:r>
      <w:r w:rsidR="00AB3021">
        <w:rPr>
          <w:rFonts w:asciiTheme="majorBidi" w:hAnsiTheme="majorBidi" w:cstheme="majorBidi"/>
          <w:lang w:val="en-US"/>
        </w:rPr>
        <w:t xml:space="preserve">his 1975-published short story collection Ḥāl al-Dunyā (The State of the World), he </w:t>
      </w:r>
      <w:r w:rsidR="00B27A1F">
        <w:rPr>
          <w:rFonts w:asciiTheme="majorBidi" w:hAnsiTheme="majorBidi" w:cstheme="majorBidi"/>
          <w:lang w:val="en-US"/>
        </w:rPr>
        <w:t xml:space="preserve">reworked the tale of </w:t>
      </w:r>
      <w:r w:rsidRPr="00DF613C">
        <w:rPr>
          <w:rFonts w:asciiTheme="majorBidi" w:hAnsiTheme="majorBidi" w:cstheme="majorBidi"/>
          <w:lang w:val="en-US"/>
        </w:rPr>
        <w:t xml:space="preserve">Abbas the </w:t>
      </w:r>
      <w:r w:rsidR="00B27A1F">
        <w:rPr>
          <w:rFonts w:asciiTheme="majorBidi" w:hAnsiTheme="majorBidi" w:cstheme="majorBidi"/>
          <w:lang w:val="en-US"/>
        </w:rPr>
        <w:t>h</w:t>
      </w:r>
      <w:r w:rsidRPr="00DF613C">
        <w:rPr>
          <w:rFonts w:asciiTheme="majorBidi" w:hAnsiTheme="majorBidi" w:cstheme="majorBidi"/>
          <w:lang w:val="en-US"/>
        </w:rPr>
        <w:t xml:space="preserve">unter and the </w:t>
      </w:r>
      <w:r w:rsidR="00B27A1F">
        <w:rPr>
          <w:rFonts w:asciiTheme="majorBidi" w:hAnsiTheme="majorBidi" w:cstheme="majorBidi"/>
          <w:lang w:val="en-US"/>
        </w:rPr>
        <w:t>p</w:t>
      </w:r>
      <w:r w:rsidRPr="00DF613C">
        <w:rPr>
          <w:rFonts w:asciiTheme="majorBidi" w:hAnsiTheme="majorBidi" w:cstheme="majorBidi"/>
          <w:lang w:val="en-US"/>
        </w:rPr>
        <w:t xml:space="preserve">artridge in </w:t>
      </w:r>
      <w:r w:rsidR="00B27A1F">
        <w:rPr>
          <w:rFonts w:asciiTheme="majorBidi" w:hAnsiTheme="majorBidi" w:cstheme="majorBidi"/>
          <w:lang w:val="en-US"/>
        </w:rPr>
        <w:t>the story of that name</w:t>
      </w:r>
      <w:r w:rsidRPr="00DF613C">
        <w:rPr>
          <w:rFonts w:asciiTheme="majorBidi" w:hAnsiTheme="majorBidi" w:cstheme="majorBidi"/>
          <w:lang w:val="en-US"/>
        </w:rPr>
        <w:t xml:space="preserve">. </w:t>
      </w:r>
      <w:r w:rsidR="00AB3021">
        <w:rPr>
          <w:rFonts w:asciiTheme="majorBidi" w:hAnsiTheme="majorBidi" w:cstheme="majorBidi"/>
          <w:lang w:val="en-US"/>
        </w:rPr>
        <w:t>Drawing</w:t>
      </w:r>
      <w:r w:rsidR="00B27A1F">
        <w:rPr>
          <w:rFonts w:asciiTheme="majorBidi" w:hAnsiTheme="majorBidi" w:cstheme="majorBidi"/>
          <w:lang w:val="en-US"/>
        </w:rPr>
        <w:t xml:space="preserve"> on popular</w:t>
      </w:r>
      <w:r w:rsidRPr="00DF613C">
        <w:rPr>
          <w:rFonts w:asciiTheme="majorBidi" w:hAnsiTheme="majorBidi" w:cstheme="majorBidi"/>
          <w:lang w:val="en-US"/>
        </w:rPr>
        <w:t xml:space="preserve"> heritage</w:t>
      </w:r>
      <w:r w:rsidR="00B27A1F">
        <w:rPr>
          <w:rFonts w:asciiTheme="majorBidi" w:hAnsiTheme="majorBidi" w:cstheme="majorBidi"/>
          <w:lang w:val="en-US"/>
        </w:rPr>
        <w:t xml:space="preserve"> in the tale</w:t>
      </w:r>
      <w:r w:rsidR="00AB3021">
        <w:rPr>
          <w:rFonts w:asciiTheme="majorBidi" w:hAnsiTheme="majorBidi" w:cstheme="majorBidi"/>
          <w:lang w:val="en-US"/>
        </w:rPr>
        <w:t>, he</w:t>
      </w:r>
      <w:r w:rsidR="00B27A1F">
        <w:rPr>
          <w:rFonts w:asciiTheme="majorBidi" w:hAnsiTheme="majorBidi" w:cstheme="majorBidi"/>
          <w:lang w:val="en-US"/>
        </w:rPr>
        <w:t xml:space="preserve"> specifically mentions the </w:t>
      </w:r>
      <w:r w:rsidR="00B27A1F" w:rsidRPr="00B27A1F">
        <w:rPr>
          <w:rFonts w:asciiTheme="majorBidi" w:hAnsiTheme="majorBidi" w:cstheme="majorBidi"/>
          <w:i/>
          <w:iCs/>
          <w:lang w:val="en-US"/>
        </w:rPr>
        <w:t>dabka</w:t>
      </w:r>
      <w:r w:rsidR="00B27A1F">
        <w:rPr>
          <w:rFonts w:asciiTheme="majorBidi" w:hAnsiTheme="majorBidi" w:cstheme="majorBidi"/>
          <w:lang w:val="en-US"/>
        </w:rPr>
        <w:t xml:space="preserve">, the folk dancing that is an </w:t>
      </w:r>
      <w:r w:rsidRPr="00DF613C">
        <w:rPr>
          <w:rFonts w:asciiTheme="majorBidi" w:hAnsiTheme="majorBidi" w:cstheme="majorBidi"/>
          <w:lang w:val="en-US"/>
        </w:rPr>
        <w:t>important feature of wedding</w:t>
      </w:r>
      <w:r w:rsidR="00B27A1F">
        <w:rPr>
          <w:rFonts w:asciiTheme="majorBidi" w:hAnsiTheme="majorBidi" w:cstheme="majorBidi"/>
          <w:lang w:val="en-US"/>
        </w:rPr>
        <w:t>s traditionally</w:t>
      </w:r>
      <w:r w:rsidRPr="00DF613C">
        <w:rPr>
          <w:rFonts w:asciiTheme="majorBidi" w:hAnsiTheme="majorBidi" w:cstheme="majorBidi"/>
          <w:lang w:val="en-US"/>
        </w:rPr>
        <w:t xml:space="preserve">. </w:t>
      </w:r>
      <w:r w:rsidR="00B27A1F">
        <w:rPr>
          <w:rFonts w:asciiTheme="majorBidi" w:hAnsiTheme="majorBidi" w:cstheme="majorBidi"/>
          <w:lang w:val="en-US"/>
        </w:rPr>
        <w:t>T</w:t>
      </w:r>
      <w:r w:rsidRPr="00DF613C">
        <w:rPr>
          <w:rFonts w:asciiTheme="majorBidi" w:hAnsiTheme="majorBidi" w:cstheme="majorBidi"/>
          <w:lang w:val="en-US"/>
        </w:rPr>
        <w:t xml:space="preserve">he writer </w:t>
      </w:r>
      <w:r w:rsidR="00B27A1F">
        <w:rPr>
          <w:rFonts w:asciiTheme="majorBidi" w:hAnsiTheme="majorBidi" w:cstheme="majorBidi"/>
          <w:lang w:val="en-US"/>
        </w:rPr>
        <w:t>co</w:t>
      </w:r>
      <w:r w:rsidR="00BE0831">
        <w:rPr>
          <w:rFonts w:asciiTheme="majorBidi" w:hAnsiTheme="majorBidi" w:cstheme="majorBidi"/>
          <w:lang w:val="en-US"/>
        </w:rPr>
        <w:t xml:space="preserve">njures up images of the traditional wedding in his tale while combining both local vernacular and </w:t>
      </w:r>
      <w:r w:rsidR="00620430">
        <w:rPr>
          <w:rFonts w:asciiTheme="majorBidi" w:hAnsiTheme="majorBidi" w:cstheme="majorBidi"/>
          <w:lang w:val="en-US"/>
        </w:rPr>
        <w:t>Classical Arabic (</w:t>
      </w:r>
      <w:r w:rsidR="00BE0831">
        <w:rPr>
          <w:rFonts w:asciiTheme="majorBidi" w:hAnsiTheme="majorBidi" w:cstheme="majorBidi"/>
          <w:lang w:val="en-US"/>
        </w:rPr>
        <w:t>CA</w:t>
      </w:r>
      <w:r w:rsidR="00620430">
        <w:rPr>
          <w:rFonts w:asciiTheme="majorBidi" w:hAnsiTheme="majorBidi" w:cstheme="majorBidi"/>
          <w:lang w:val="en-US"/>
        </w:rPr>
        <w:t>)</w:t>
      </w:r>
      <w:r w:rsidR="00BE0831">
        <w:rPr>
          <w:rFonts w:asciiTheme="majorBidi" w:hAnsiTheme="majorBidi" w:cstheme="majorBidi"/>
          <w:lang w:val="en-US"/>
        </w:rPr>
        <w:t xml:space="preserve"> linguistic forms</w:t>
      </w:r>
      <w:r w:rsidRPr="00DF613C">
        <w:rPr>
          <w:rFonts w:asciiTheme="majorBidi" w:hAnsiTheme="majorBidi" w:cstheme="majorBidi"/>
          <w:lang w:val="en-US"/>
        </w:rPr>
        <w:t>:</w:t>
      </w:r>
    </w:p>
    <w:p w14:paraId="3AB7FA60" w14:textId="53E5AB3A" w:rsidR="005F35C5" w:rsidRPr="00DF613C" w:rsidRDefault="005F35C5" w:rsidP="002D140C">
      <w:pPr>
        <w:spacing w:line="480" w:lineRule="auto"/>
        <w:ind w:left="720"/>
        <w:rPr>
          <w:rFonts w:asciiTheme="majorBidi" w:hAnsiTheme="majorBidi" w:cstheme="majorBidi"/>
          <w:lang w:val="en-US"/>
        </w:rPr>
      </w:pPr>
      <w:r w:rsidRPr="00DF613C">
        <w:rPr>
          <w:rFonts w:asciiTheme="majorBidi" w:hAnsiTheme="majorBidi" w:cstheme="majorBidi"/>
          <w:lang w:val="en-US"/>
        </w:rPr>
        <w:t>Cheer</w:t>
      </w:r>
      <w:r w:rsidR="002D140C">
        <w:rPr>
          <w:rFonts w:asciiTheme="majorBidi" w:hAnsiTheme="majorBidi" w:cstheme="majorBidi"/>
          <w:lang w:val="en-US"/>
        </w:rPr>
        <w:t>s</w:t>
      </w:r>
      <w:r w:rsidRPr="00DF613C">
        <w:rPr>
          <w:rFonts w:asciiTheme="majorBidi" w:hAnsiTheme="majorBidi" w:cstheme="majorBidi"/>
          <w:lang w:val="en-US"/>
        </w:rPr>
        <w:t xml:space="preserve"> would </w:t>
      </w:r>
      <w:r w:rsidR="002D140C">
        <w:rPr>
          <w:rFonts w:asciiTheme="majorBidi" w:hAnsiTheme="majorBidi" w:cstheme="majorBidi"/>
          <w:lang w:val="en-US"/>
        </w:rPr>
        <w:t>burst out everywhere</w:t>
      </w:r>
      <w:r w:rsidRPr="00DF613C">
        <w:rPr>
          <w:rFonts w:asciiTheme="majorBidi" w:hAnsiTheme="majorBidi" w:cstheme="majorBidi"/>
          <w:lang w:val="en-US"/>
        </w:rPr>
        <w:t xml:space="preserve"> and</w:t>
      </w:r>
      <w:r w:rsidR="002D140C">
        <w:rPr>
          <w:rFonts w:asciiTheme="majorBidi" w:hAnsiTheme="majorBidi" w:cstheme="majorBidi"/>
          <w:lang w:val="en-US"/>
        </w:rPr>
        <w:t>,</w:t>
      </w:r>
      <w:r w:rsidRPr="00DF613C">
        <w:rPr>
          <w:rFonts w:asciiTheme="majorBidi" w:hAnsiTheme="majorBidi" w:cstheme="majorBidi"/>
          <w:lang w:val="en-US"/>
        </w:rPr>
        <w:t xml:space="preserve"> with </w:t>
      </w:r>
      <w:r w:rsidR="002D140C">
        <w:rPr>
          <w:rFonts w:asciiTheme="majorBidi" w:hAnsiTheme="majorBidi" w:cstheme="majorBidi"/>
          <w:lang w:val="en-US"/>
        </w:rPr>
        <w:t>them</w:t>
      </w:r>
      <w:r w:rsidRPr="00DF613C">
        <w:rPr>
          <w:rFonts w:asciiTheme="majorBidi" w:hAnsiTheme="majorBidi" w:cstheme="majorBidi"/>
          <w:lang w:val="en-US"/>
        </w:rPr>
        <w:t xml:space="preserve">, </w:t>
      </w:r>
      <w:r w:rsidR="002D140C">
        <w:rPr>
          <w:rFonts w:asciiTheme="majorBidi" w:hAnsiTheme="majorBidi" w:cstheme="majorBidi"/>
          <w:lang w:val="en-US"/>
        </w:rPr>
        <w:t>genuine</w:t>
      </w:r>
      <w:r w:rsidRPr="00DF613C">
        <w:rPr>
          <w:rFonts w:asciiTheme="majorBidi" w:hAnsiTheme="majorBidi" w:cstheme="majorBidi"/>
          <w:lang w:val="en-US"/>
        </w:rPr>
        <w:t xml:space="preserve"> human joy. At the end of the </w:t>
      </w:r>
      <w:r w:rsidR="002D140C">
        <w:rPr>
          <w:rFonts w:asciiTheme="majorBidi" w:hAnsiTheme="majorBidi" w:cstheme="majorBidi"/>
          <w:lang w:val="en-US"/>
        </w:rPr>
        <w:t>occasion</w:t>
      </w:r>
      <w:r w:rsidRPr="00DF613C">
        <w:rPr>
          <w:rFonts w:asciiTheme="majorBidi" w:hAnsiTheme="majorBidi" w:cstheme="majorBidi"/>
          <w:lang w:val="en-US"/>
        </w:rPr>
        <w:t>, everyone would gather around him, offering him sweet</w:t>
      </w:r>
      <w:r w:rsidR="002D140C">
        <w:rPr>
          <w:rFonts w:asciiTheme="majorBidi" w:hAnsiTheme="majorBidi" w:cstheme="majorBidi"/>
          <w:lang w:val="en-US"/>
        </w:rPr>
        <w:t xml:space="preserve"> thing</w:t>
      </w:r>
      <w:r w:rsidRPr="00DF613C">
        <w:rPr>
          <w:rFonts w:asciiTheme="majorBidi" w:hAnsiTheme="majorBidi" w:cstheme="majorBidi"/>
          <w:lang w:val="en-US"/>
        </w:rPr>
        <w:t xml:space="preserve">s and </w:t>
      </w:r>
      <w:r w:rsidRPr="00DF613C">
        <w:rPr>
          <w:rFonts w:asciiTheme="majorBidi" w:hAnsiTheme="majorBidi" w:cstheme="majorBidi"/>
          <w:lang w:val="en-US"/>
        </w:rPr>
        <w:lastRenderedPageBreak/>
        <w:t xml:space="preserve">drinks. </w:t>
      </w:r>
      <w:r w:rsidRPr="002D140C">
        <w:rPr>
          <w:rFonts w:asciiTheme="majorBidi" w:hAnsiTheme="majorBidi" w:cstheme="majorBidi"/>
          <w:b/>
          <w:bCs/>
          <w:i/>
          <w:iCs/>
          <w:lang w:val="en-US"/>
        </w:rPr>
        <w:t>Dabk</w:t>
      </w:r>
      <w:r w:rsidR="002D140C" w:rsidRPr="002D140C">
        <w:rPr>
          <w:rFonts w:asciiTheme="majorBidi" w:hAnsiTheme="majorBidi" w:cstheme="majorBidi"/>
          <w:b/>
          <w:bCs/>
          <w:i/>
          <w:iCs/>
          <w:lang w:val="en-US"/>
        </w:rPr>
        <w:t>a</w:t>
      </w:r>
      <w:r w:rsidRPr="002D140C">
        <w:rPr>
          <w:rFonts w:asciiTheme="majorBidi" w:hAnsiTheme="majorBidi" w:cstheme="majorBidi"/>
          <w:b/>
          <w:bCs/>
          <w:lang w:val="en-US"/>
        </w:rPr>
        <w:t xml:space="preserve"> circle</w:t>
      </w:r>
      <w:r w:rsidR="002D140C" w:rsidRPr="002D140C">
        <w:rPr>
          <w:rFonts w:asciiTheme="majorBidi" w:hAnsiTheme="majorBidi" w:cstheme="majorBidi"/>
          <w:b/>
          <w:bCs/>
          <w:lang w:val="en-US"/>
        </w:rPr>
        <w:t xml:space="preserve"> dance</w:t>
      </w:r>
      <w:r w:rsidRPr="002D140C">
        <w:rPr>
          <w:rFonts w:asciiTheme="majorBidi" w:hAnsiTheme="majorBidi" w:cstheme="majorBidi"/>
          <w:b/>
          <w:bCs/>
          <w:lang w:val="en-US"/>
        </w:rPr>
        <w:t>s, s</w:t>
      </w:r>
      <w:r w:rsidR="002D140C" w:rsidRPr="002D140C">
        <w:rPr>
          <w:rFonts w:asciiTheme="majorBidi" w:hAnsiTheme="majorBidi" w:cstheme="majorBidi"/>
          <w:b/>
          <w:bCs/>
          <w:lang w:val="en-US"/>
        </w:rPr>
        <w:t>ongs</w:t>
      </w:r>
      <w:r w:rsidRPr="00DF613C">
        <w:rPr>
          <w:rFonts w:asciiTheme="majorBidi" w:hAnsiTheme="majorBidi" w:cstheme="majorBidi"/>
          <w:lang w:val="en-US"/>
        </w:rPr>
        <w:t>, meat</w:t>
      </w:r>
      <w:r w:rsidR="00E17646">
        <w:rPr>
          <w:rFonts w:asciiTheme="majorBidi" w:hAnsiTheme="majorBidi" w:cstheme="majorBidi"/>
          <w:lang w:val="en-US"/>
        </w:rPr>
        <w:t>,</w:t>
      </w:r>
      <w:r w:rsidRPr="00DF613C">
        <w:rPr>
          <w:rFonts w:asciiTheme="majorBidi" w:hAnsiTheme="majorBidi" w:cstheme="majorBidi"/>
          <w:lang w:val="en-US"/>
        </w:rPr>
        <w:t xml:space="preserve"> and rice would be </w:t>
      </w:r>
      <w:r w:rsidR="002D140C">
        <w:rPr>
          <w:rFonts w:asciiTheme="majorBidi" w:hAnsiTheme="majorBidi" w:cstheme="majorBidi"/>
        </w:rPr>
        <w:t>laid o</w:t>
      </w:r>
      <w:r w:rsidR="00E17646">
        <w:rPr>
          <w:rFonts w:asciiTheme="majorBidi" w:hAnsiTheme="majorBidi" w:cstheme="majorBidi"/>
        </w:rPr>
        <w:t>n</w:t>
      </w:r>
      <w:r w:rsidRPr="00DF613C">
        <w:rPr>
          <w:rFonts w:asciiTheme="majorBidi" w:hAnsiTheme="majorBidi" w:cstheme="majorBidi"/>
          <w:lang w:val="en-US"/>
        </w:rPr>
        <w:t xml:space="preserve"> for the rest of that day</w:t>
      </w:r>
      <w:r w:rsidR="002D140C">
        <w:rPr>
          <w:rFonts w:asciiTheme="majorBidi" w:hAnsiTheme="majorBidi" w:cstheme="majorBidi"/>
          <w:lang w:val="en-US"/>
        </w:rPr>
        <w:t xml:space="preserve"> (Ziyyad </w:t>
      </w:r>
      <w:r w:rsidR="002D140C" w:rsidRPr="00B27A1F">
        <w:rPr>
          <w:rFonts w:asciiTheme="majorBidi" w:hAnsiTheme="majorBidi" w:cstheme="majorBidi"/>
          <w:i/>
          <w:iCs/>
          <w:lang w:val="en-US"/>
        </w:rPr>
        <w:t>Ḥāl al-Dunyā</w:t>
      </w:r>
      <w:r w:rsidR="002D140C">
        <w:rPr>
          <w:rFonts w:asciiTheme="majorBidi" w:hAnsiTheme="majorBidi" w:cstheme="majorBidi"/>
          <w:lang w:val="en-US"/>
        </w:rPr>
        <w:t xml:space="preserve"> 70)</w:t>
      </w:r>
      <w:r w:rsidRPr="00DF613C">
        <w:rPr>
          <w:rFonts w:asciiTheme="majorBidi" w:hAnsiTheme="majorBidi" w:cstheme="majorBidi"/>
          <w:lang w:val="en-US"/>
        </w:rPr>
        <w:t>.</w:t>
      </w:r>
    </w:p>
    <w:p w14:paraId="74700356" w14:textId="3091A8E8" w:rsidR="005F35C5" w:rsidRPr="003620AA" w:rsidRDefault="003620AA" w:rsidP="003620AA">
      <w:pPr>
        <w:spacing w:line="480" w:lineRule="auto"/>
        <w:jc w:val="center"/>
        <w:rPr>
          <w:rFonts w:asciiTheme="majorBidi" w:hAnsiTheme="majorBidi" w:cstheme="majorBidi"/>
          <w:u w:val="single"/>
          <w:lang w:val="en-US"/>
        </w:rPr>
      </w:pPr>
      <w:r w:rsidRPr="003620AA">
        <w:rPr>
          <w:rFonts w:asciiTheme="majorBidi" w:hAnsiTheme="majorBidi" w:cstheme="majorBidi"/>
          <w:u w:val="single"/>
          <w:lang w:val="en-US"/>
        </w:rPr>
        <w:t>The Use of</w:t>
      </w:r>
      <w:r w:rsidR="005F35C5" w:rsidRPr="003620AA">
        <w:rPr>
          <w:rFonts w:asciiTheme="majorBidi" w:hAnsiTheme="majorBidi" w:cstheme="majorBidi"/>
          <w:u w:val="single"/>
          <w:lang w:val="en-US"/>
        </w:rPr>
        <w:t xml:space="preserve"> </w:t>
      </w:r>
      <w:r w:rsidRPr="003620AA">
        <w:rPr>
          <w:rFonts w:asciiTheme="majorBidi" w:hAnsiTheme="majorBidi" w:cstheme="majorBidi"/>
          <w:u w:val="single"/>
          <w:lang w:val="en-US"/>
        </w:rPr>
        <w:t>P</w:t>
      </w:r>
      <w:r w:rsidR="005F35C5" w:rsidRPr="003620AA">
        <w:rPr>
          <w:rFonts w:asciiTheme="majorBidi" w:hAnsiTheme="majorBidi" w:cstheme="majorBidi"/>
          <w:u w:val="single"/>
          <w:lang w:val="en-US"/>
        </w:rPr>
        <w:t xml:space="preserve">opular </w:t>
      </w:r>
      <w:r w:rsidRPr="003620AA">
        <w:rPr>
          <w:rFonts w:asciiTheme="majorBidi" w:hAnsiTheme="majorBidi" w:cstheme="majorBidi"/>
          <w:u w:val="single"/>
          <w:lang w:val="en-US"/>
        </w:rPr>
        <w:t>S</w:t>
      </w:r>
      <w:r w:rsidR="005F35C5" w:rsidRPr="003620AA">
        <w:rPr>
          <w:rFonts w:asciiTheme="majorBidi" w:hAnsiTheme="majorBidi" w:cstheme="majorBidi"/>
          <w:u w:val="single"/>
          <w:lang w:val="en-US"/>
        </w:rPr>
        <w:t xml:space="preserve">ong in </w:t>
      </w:r>
      <w:r w:rsidRPr="003620AA">
        <w:rPr>
          <w:rFonts w:asciiTheme="majorBidi" w:hAnsiTheme="majorBidi" w:cstheme="majorBidi"/>
          <w:u w:val="single"/>
          <w:lang w:val="en-US"/>
        </w:rPr>
        <w:t>C</w:t>
      </w:r>
      <w:r w:rsidR="00AB3021">
        <w:rPr>
          <w:rFonts w:asciiTheme="majorBidi" w:hAnsiTheme="majorBidi" w:cstheme="majorBidi"/>
          <w:u w:val="single"/>
          <w:lang w:val="en-US"/>
        </w:rPr>
        <w:t>lassical Arabic</w:t>
      </w:r>
      <w:r w:rsidR="005F35C5" w:rsidRPr="003620AA">
        <w:rPr>
          <w:rFonts w:asciiTheme="majorBidi" w:hAnsiTheme="majorBidi" w:cstheme="majorBidi"/>
          <w:u w:val="single"/>
          <w:lang w:val="en-US"/>
        </w:rPr>
        <w:t xml:space="preserve"> in </w:t>
      </w:r>
      <w:r w:rsidRPr="003620AA">
        <w:rPr>
          <w:rFonts w:asciiTheme="majorBidi" w:hAnsiTheme="majorBidi" w:cstheme="majorBidi"/>
          <w:u w:val="single"/>
          <w:lang w:val="en-US"/>
        </w:rPr>
        <w:t>This</w:t>
      </w:r>
      <w:r w:rsidR="005F35C5" w:rsidRPr="003620AA">
        <w:rPr>
          <w:rFonts w:asciiTheme="majorBidi" w:hAnsiTheme="majorBidi" w:cstheme="majorBidi"/>
          <w:u w:val="single"/>
          <w:lang w:val="en-US"/>
        </w:rPr>
        <w:t xml:space="preserve"> </w:t>
      </w:r>
      <w:r w:rsidRPr="003620AA">
        <w:rPr>
          <w:rFonts w:asciiTheme="majorBidi" w:hAnsiTheme="majorBidi" w:cstheme="majorBidi"/>
          <w:u w:val="single"/>
          <w:lang w:val="en-US"/>
        </w:rPr>
        <w:t>P</w:t>
      </w:r>
      <w:r w:rsidR="005F35C5" w:rsidRPr="003620AA">
        <w:rPr>
          <w:rFonts w:asciiTheme="majorBidi" w:hAnsiTheme="majorBidi" w:cstheme="majorBidi"/>
          <w:u w:val="single"/>
          <w:lang w:val="en-US"/>
        </w:rPr>
        <w:t>eriod</w:t>
      </w:r>
    </w:p>
    <w:p w14:paraId="083CFB59" w14:textId="15354CD6" w:rsidR="005F35C5" w:rsidRPr="00DF613C" w:rsidRDefault="003620AA" w:rsidP="005F35C5">
      <w:pPr>
        <w:spacing w:line="480" w:lineRule="auto"/>
        <w:rPr>
          <w:rFonts w:asciiTheme="majorBidi" w:hAnsiTheme="majorBidi" w:cstheme="majorBidi"/>
          <w:lang w:val="en-US"/>
        </w:rPr>
      </w:pPr>
      <w:r>
        <w:rPr>
          <w:rFonts w:asciiTheme="majorBidi" w:hAnsiTheme="majorBidi" w:cstheme="majorBidi"/>
          <w:lang w:val="en-US"/>
        </w:rPr>
        <w:t>The authors of</w:t>
      </w:r>
      <w:r w:rsidR="005F35C5" w:rsidRPr="00DF613C">
        <w:rPr>
          <w:rFonts w:asciiTheme="majorBidi" w:hAnsiTheme="majorBidi" w:cstheme="majorBidi"/>
          <w:lang w:val="en-US"/>
        </w:rPr>
        <w:t xml:space="preserve"> this period</w:t>
      </w:r>
      <w:r>
        <w:rPr>
          <w:rFonts w:asciiTheme="majorBidi" w:hAnsiTheme="majorBidi" w:cstheme="majorBidi"/>
          <w:lang w:val="en-US"/>
        </w:rPr>
        <w:t xml:space="preserve"> </w:t>
      </w:r>
      <w:r w:rsidR="00AB3021">
        <w:rPr>
          <w:rFonts w:asciiTheme="majorBidi" w:hAnsiTheme="majorBidi" w:cstheme="majorBidi"/>
          <w:lang w:val="en-US"/>
        </w:rPr>
        <w:t>avoided</w:t>
      </w:r>
      <w:r w:rsidR="005F35C5" w:rsidRPr="00DF613C">
        <w:rPr>
          <w:rFonts w:asciiTheme="majorBidi" w:hAnsiTheme="majorBidi" w:cstheme="majorBidi"/>
          <w:lang w:val="en-US"/>
        </w:rPr>
        <w:t xml:space="preserve"> writing in colloquial</w:t>
      </w:r>
      <w:r>
        <w:rPr>
          <w:rFonts w:asciiTheme="majorBidi" w:hAnsiTheme="majorBidi" w:cstheme="majorBidi"/>
          <w:lang w:val="en-US"/>
        </w:rPr>
        <w:t xml:space="preserve"> lan</w:t>
      </w:r>
      <w:r w:rsidR="007F1819">
        <w:rPr>
          <w:rFonts w:asciiTheme="majorBidi" w:hAnsiTheme="majorBidi" w:cstheme="majorBidi"/>
          <w:lang w:val="en-US"/>
        </w:rPr>
        <w:t>g</w:t>
      </w:r>
      <w:r>
        <w:rPr>
          <w:rFonts w:asciiTheme="majorBidi" w:hAnsiTheme="majorBidi" w:cstheme="majorBidi"/>
          <w:lang w:val="en-US"/>
        </w:rPr>
        <w:t>uage</w:t>
      </w:r>
      <w:r w:rsidR="005F35C5" w:rsidRPr="00DF613C">
        <w:rPr>
          <w:rFonts w:asciiTheme="majorBidi" w:hAnsiTheme="majorBidi" w:cstheme="majorBidi"/>
          <w:lang w:val="en-US"/>
        </w:rPr>
        <w:t xml:space="preserve"> </w:t>
      </w:r>
      <w:r w:rsidR="00AB3021">
        <w:rPr>
          <w:rFonts w:asciiTheme="majorBidi" w:hAnsiTheme="majorBidi" w:cstheme="majorBidi"/>
          <w:lang w:val="en-US"/>
        </w:rPr>
        <w:t>and</w:t>
      </w:r>
      <w:r w:rsidR="005F35C5" w:rsidRPr="00DF613C">
        <w:rPr>
          <w:rFonts w:asciiTheme="majorBidi" w:hAnsiTheme="majorBidi" w:cstheme="majorBidi"/>
          <w:lang w:val="en-US"/>
        </w:rPr>
        <w:t xml:space="preserve"> </w:t>
      </w:r>
      <w:r w:rsidR="00AB3021">
        <w:rPr>
          <w:rFonts w:asciiTheme="majorBidi" w:hAnsiTheme="majorBidi" w:cstheme="majorBidi"/>
          <w:lang w:val="en-US"/>
        </w:rPr>
        <w:t xml:space="preserve">instead chose </w:t>
      </w:r>
      <w:r w:rsidR="005F35C5" w:rsidRPr="00DF613C">
        <w:rPr>
          <w:rFonts w:asciiTheme="majorBidi" w:hAnsiTheme="majorBidi" w:cstheme="majorBidi"/>
          <w:lang w:val="en-US"/>
        </w:rPr>
        <w:t xml:space="preserve">to </w:t>
      </w:r>
      <w:r w:rsidR="00AB3021">
        <w:rPr>
          <w:rFonts w:asciiTheme="majorBidi" w:hAnsiTheme="majorBidi" w:cstheme="majorBidi"/>
          <w:lang w:val="en-US"/>
        </w:rPr>
        <w:t>convert</w:t>
      </w:r>
      <w:r w:rsidR="005F35C5" w:rsidRPr="00DF613C">
        <w:rPr>
          <w:rFonts w:asciiTheme="majorBidi" w:hAnsiTheme="majorBidi" w:cstheme="majorBidi"/>
          <w:lang w:val="en-US"/>
        </w:rPr>
        <w:t xml:space="preserve"> the </w:t>
      </w:r>
      <w:r w:rsidR="007F1819">
        <w:rPr>
          <w:rFonts w:asciiTheme="majorBidi" w:hAnsiTheme="majorBidi" w:cstheme="majorBidi"/>
          <w:lang w:val="en-US"/>
        </w:rPr>
        <w:t>folk</w:t>
      </w:r>
      <w:r w:rsidR="005F35C5" w:rsidRPr="00DF613C">
        <w:rPr>
          <w:rFonts w:asciiTheme="majorBidi" w:hAnsiTheme="majorBidi" w:cstheme="majorBidi"/>
          <w:lang w:val="en-US"/>
        </w:rPr>
        <w:t xml:space="preserve">song </w:t>
      </w:r>
      <w:r w:rsidR="007F1819">
        <w:rPr>
          <w:rFonts w:asciiTheme="majorBidi" w:hAnsiTheme="majorBidi" w:cstheme="majorBidi"/>
          <w:lang w:val="en-US"/>
        </w:rPr>
        <w:t>vernacular</w:t>
      </w:r>
      <w:r w:rsidR="005F35C5" w:rsidRPr="00DF613C">
        <w:rPr>
          <w:rFonts w:asciiTheme="majorBidi" w:hAnsiTheme="majorBidi" w:cstheme="majorBidi"/>
          <w:lang w:val="en-US"/>
        </w:rPr>
        <w:t xml:space="preserve"> </w:t>
      </w:r>
      <w:r w:rsidR="007F1819">
        <w:rPr>
          <w:rFonts w:asciiTheme="majorBidi" w:hAnsiTheme="majorBidi" w:cstheme="majorBidi"/>
          <w:lang w:val="en-US"/>
        </w:rPr>
        <w:t>in</w:t>
      </w:r>
      <w:r w:rsidR="005F35C5" w:rsidRPr="00DF613C">
        <w:rPr>
          <w:rFonts w:asciiTheme="majorBidi" w:hAnsiTheme="majorBidi" w:cstheme="majorBidi"/>
          <w:lang w:val="en-US"/>
        </w:rPr>
        <w:t xml:space="preserve">to the </w:t>
      </w:r>
      <w:r w:rsidR="00E106F0">
        <w:rPr>
          <w:rFonts w:asciiTheme="majorBidi" w:hAnsiTheme="majorBidi" w:cstheme="majorBidi"/>
          <w:lang w:val="en-US"/>
        </w:rPr>
        <w:t xml:space="preserve">Classical Arabic </w:t>
      </w:r>
      <w:r w:rsidR="007F1819">
        <w:rPr>
          <w:rFonts w:asciiTheme="majorBidi" w:hAnsiTheme="majorBidi" w:cstheme="majorBidi"/>
          <w:lang w:val="en-US"/>
        </w:rPr>
        <w:t>equivalent.</w:t>
      </w:r>
      <w:r w:rsidR="005F35C5" w:rsidRPr="00DF613C">
        <w:rPr>
          <w:rFonts w:asciiTheme="majorBidi" w:hAnsiTheme="majorBidi" w:cstheme="majorBidi"/>
          <w:lang w:val="en-US"/>
        </w:rPr>
        <w:t xml:space="preserve"> </w:t>
      </w:r>
      <w:r w:rsidR="00AB3021">
        <w:rPr>
          <w:rFonts w:asciiTheme="majorBidi" w:hAnsiTheme="majorBidi" w:cstheme="majorBidi"/>
          <w:lang w:val="en-US"/>
        </w:rPr>
        <w:t>However,</w:t>
      </w:r>
      <w:r w:rsidR="00C12112">
        <w:rPr>
          <w:rFonts w:asciiTheme="majorBidi" w:hAnsiTheme="majorBidi" w:cstheme="majorBidi"/>
          <w:lang w:val="en-US"/>
        </w:rPr>
        <w:t xml:space="preserve"> </w:t>
      </w:r>
      <w:r w:rsidR="00AB3021">
        <w:rPr>
          <w:rFonts w:asciiTheme="majorBidi" w:hAnsiTheme="majorBidi" w:cstheme="majorBidi"/>
          <w:lang w:val="en-US"/>
        </w:rPr>
        <w:t>they</w:t>
      </w:r>
      <w:r w:rsidR="00C12112">
        <w:rPr>
          <w:rFonts w:asciiTheme="majorBidi" w:hAnsiTheme="majorBidi" w:cstheme="majorBidi"/>
          <w:lang w:val="en-US"/>
        </w:rPr>
        <w:t xml:space="preserve"> found that </w:t>
      </w:r>
      <w:r w:rsidR="00AB3021">
        <w:rPr>
          <w:rFonts w:asciiTheme="majorBidi" w:hAnsiTheme="majorBidi" w:cstheme="majorBidi"/>
          <w:lang w:val="en-US"/>
        </w:rPr>
        <w:t>identifying</w:t>
      </w:r>
      <w:r w:rsidR="00C12112">
        <w:rPr>
          <w:rFonts w:asciiTheme="majorBidi" w:hAnsiTheme="majorBidi" w:cstheme="majorBidi"/>
          <w:lang w:val="en-US"/>
        </w:rPr>
        <w:t xml:space="preserve"> </w:t>
      </w:r>
      <w:r w:rsidR="00E106F0">
        <w:rPr>
          <w:rFonts w:asciiTheme="majorBidi" w:hAnsiTheme="majorBidi" w:cstheme="majorBidi"/>
          <w:lang w:val="en-US"/>
        </w:rPr>
        <w:t xml:space="preserve">Classical Arabic </w:t>
      </w:r>
      <w:r w:rsidR="00C12112">
        <w:rPr>
          <w:rFonts w:asciiTheme="majorBidi" w:hAnsiTheme="majorBidi" w:cstheme="majorBidi"/>
          <w:lang w:val="en-US"/>
        </w:rPr>
        <w:t xml:space="preserve">equivalents for vernacular words and phrases required tremendous </w:t>
      </w:r>
      <w:r w:rsidR="00AB3021">
        <w:rPr>
          <w:rFonts w:asciiTheme="majorBidi" w:hAnsiTheme="majorBidi" w:cstheme="majorBidi"/>
          <w:lang w:val="en-US"/>
        </w:rPr>
        <w:t>effort</w:t>
      </w:r>
      <w:r w:rsidR="00C12112">
        <w:rPr>
          <w:rFonts w:asciiTheme="majorBidi" w:hAnsiTheme="majorBidi" w:cstheme="majorBidi"/>
          <w:lang w:val="en-US"/>
        </w:rPr>
        <w:t xml:space="preserve"> on their </w:t>
      </w:r>
      <w:r w:rsidR="00AB3021">
        <w:rPr>
          <w:rFonts w:asciiTheme="majorBidi" w:hAnsiTheme="majorBidi" w:cstheme="majorBidi"/>
          <w:lang w:val="en-US"/>
        </w:rPr>
        <w:t>part</w:t>
      </w:r>
      <w:r w:rsidR="00C12112">
        <w:rPr>
          <w:rFonts w:asciiTheme="majorBidi" w:hAnsiTheme="majorBidi" w:cstheme="majorBidi"/>
          <w:lang w:val="en-US"/>
        </w:rPr>
        <w:t>. This is</w:t>
      </w:r>
      <w:r w:rsidR="00AB3021">
        <w:rPr>
          <w:rFonts w:asciiTheme="majorBidi" w:hAnsiTheme="majorBidi" w:cstheme="majorBidi"/>
          <w:lang w:val="en-US"/>
        </w:rPr>
        <w:t>,</w:t>
      </w:r>
      <w:r w:rsidR="00C12112">
        <w:rPr>
          <w:rFonts w:asciiTheme="majorBidi" w:hAnsiTheme="majorBidi" w:cstheme="majorBidi"/>
          <w:lang w:val="en-US"/>
        </w:rPr>
        <w:t xml:space="preserve"> indeed</w:t>
      </w:r>
      <w:r w:rsidR="00AB3021">
        <w:rPr>
          <w:rFonts w:asciiTheme="majorBidi" w:hAnsiTheme="majorBidi" w:cstheme="majorBidi"/>
          <w:lang w:val="en-US"/>
        </w:rPr>
        <w:t>,</w:t>
      </w:r>
      <w:r w:rsidR="00C12112">
        <w:rPr>
          <w:rFonts w:asciiTheme="majorBidi" w:hAnsiTheme="majorBidi" w:cstheme="majorBidi"/>
          <w:lang w:val="en-US"/>
        </w:rPr>
        <w:t xml:space="preserve"> the most difficult thing to do.</w:t>
      </w:r>
      <w:r w:rsidR="005F35C5" w:rsidRPr="00DF613C">
        <w:rPr>
          <w:rFonts w:asciiTheme="majorBidi" w:hAnsiTheme="majorBidi" w:cstheme="majorBidi"/>
          <w:lang w:val="en-US"/>
        </w:rPr>
        <w:t xml:space="preserve"> </w:t>
      </w:r>
      <w:r w:rsidR="00C12112">
        <w:rPr>
          <w:rFonts w:asciiTheme="majorBidi" w:hAnsiTheme="majorBidi" w:cstheme="majorBidi"/>
          <w:lang w:val="en-US"/>
        </w:rPr>
        <w:t xml:space="preserve">We </w:t>
      </w:r>
      <w:r w:rsidR="00AB3021">
        <w:rPr>
          <w:rFonts w:asciiTheme="majorBidi" w:hAnsiTheme="majorBidi" w:cstheme="majorBidi"/>
          <w:lang w:val="en-US"/>
        </w:rPr>
        <w:t>return</w:t>
      </w:r>
      <w:r w:rsidR="00C12112">
        <w:rPr>
          <w:rFonts w:asciiTheme="majorBidi" w:hAnsiTheme="majorBidi" w:cstheme="majorBidi"/>
          <w:lang w:val="en-US"/>
        </w:rPr>
        <w:t xml:space="preserve"> to Shuqayr</w:t>
      </w:r>
      <w:r w:rsidR="00AB3021">
        <w:rPr>
          <w:rFonts w:asciiTheme="majorBidi" w:hAnsiTheme="majorBidi" w:cstheme="majorBidi"/>
          <w:lang w:val="en-US"/>
        </w:rPr>
        <w:t>,</w:t>
      </w:r>
      <w:r w:rsidR="00C12112">
        <w:rPr>
          <w:rFonts w:asciiTheme="majorBidi" w:hAnsiTheme="majorBidi" w:cstheme="majorBidi"/>
          <w:lang w:val="en-US"/>
        </w:rPr>
        <w:t xml:space="preserve"> </w:t>
      </w:r>
      <w:r w:rsidR="00AB3021">
        <w:rPr>
          <w:rFonts w:asciiTheme="majorBidi" w:hAnsiTheme="majorBidi" w:cstheme="majorBidi"/>
          <w:lang w:val="en-US"/>
        </w:rPr>
        <w:t>who</w:t>
      </w:r>
      <w:r w:rsidR="00C12112">
        <w:rPr>
          <w:rFonts w:asciiTheme="majorBidi" w:hAnsiTheme="majorBidi" w:cstheme="majorBidi"/>
          <w:lang w:val="en-US"/>
        </w:rPr>
        <w:t xml:space="preserve"> </w:t>
      </w:r>
      <w:r w:rsidR="00AB3021">
        <w:rPr>
          <w:rFonts w:asciiTheme="majorBidi" w:hAnsiTheme="majorBidi" w:cstheme="majorBidi"/>
          <w:lang w:val="en-US"/>
        </w:rPr>
        <w:t>exemplifies</w:t>
      </w:r>
      <w:r w:rsidR="00C12112">
        <w:rPr>
          <w:rFonts w:asciiTheme="majorBidi" w:hAnsiTheme="majorBidi" w:cstheme="majorBidi"/>
          <w:lang w:val="en-US"/>
        </w:rPr>
        <w:t xml:space="preserve"> the </w:t>
      </w:r>
      <w:r w:rsidR="00AB3021">
        <w:rPr>
          <w:rFonts w:asciiTheme="majorBidi" w:hAnsiTheme="majorBidi" w:cstheme="majorBidi"/>
          <w:lang w:val="en-US"/>
        </w:rPr>
        <w:t>use</w:t>
      </w:r>
      <w:r w:rsidR="00C12112">
        <w:rPr>
          <w:rFonts w:asciiTheme="majorBidi" w:hAnsiTheme="majorBidi" w:cstheme="majorBidi"/>
          <w:lang w:val="en-US"/>
        </w:rPr>
        <w:t xml:space="preserve"> of traditional rain songs</w:t>
      </w:r>
      <w:r w:rsidR="005F35C5" w:rsidRPr="00DF613C">
        <w:rPr>
          <w:rFonts w:asciiTheme="majorBidi" w:hAnsiTheme="majorBidi" w:cstheme="majorBidi"/>
          <w:lang w:val="en-US"/>
        </w:rPr>
        <w:t xml:space="preserve"> </w:t>
      </w:r>
      <w:r w:rsidR="00A70BB9">
        <w:rPr>
          <w:rFonts w:asciiTheme="majorBidi" w:hAnsiTheme="majorBidi" w:cstheme="majorBidi"/>
          <w:lang w:val="en-US"/>
        </w:rPr>
        <w:t>(</w:t>
      </w:r>
      <w:r w:rsidR="00A70BB9" w:rsidRPr="00A70BB9">
        <w:rPr>
          <w:rFonts w:asciiTheme="majorBidi" w:hAnsiTheme="majorBidi" w:cstheme="majorBidi"/>
          <w:i/>
          <w:iCs/>
          <w:lang w:val="en-US"/>
        </w:rPr>
        <w:t>aghānī al-</w:t>
      </w:r>
      <w:r w:rsidR="00A70BB9" w:rsidRPr="00A70BB9">
        <w:rPr>
          <w:i/>
          <w:iCs/>
        </w:rPr>
        <w:t xml:space="preserve"> </w:t>
      </w:r>
      <w:r w:rsidR="00A70BB9" w:rsidRPr="00A70BB9">
        <w:rPr>
          <w:rFonts w:asciiTheme="majorBidi" w:hAnsiTheme="majorBidi" w:cstheme="majorBidi"/>
          <w:i/>
          <w:iCs/>
          <w:lang w:val="en-US"/>
        </w:rPr>
        <w:t>maṭar</w:t>
      </w:r>
      <w:r w:rsidR="00A70BB9" w:rsidRPr="00A70BB9">
        <w:rPr>
          <w:rFonts w:asciiTheme="majorBidi" w:hAnsiTheme="majorBidi" w:cstheme="majorBidi"/>
          <w:lang w:val="en-US"/>
        </w:rPr>
        <w:t xml:space="preserve"> </w:t>
      </w:r>
      <w:r w:rsidR="00A70BB9">
        <w:rPr>
          <w:rFonts w:asciiTheme="majorBidi" w:hAnsiTheme="majorBidi" w:cstheme="majorBidi"/>
          <w:lang w:val="en-US"/>
        </w:rPr>
        <w:t xml:space="preserve">or </w:t>
      </w:r>
      <w:r w:rsidR="00A70BB9" w:rsidRPr="00A70BB9">
        <w:rPr>
          <w:rFonts w:asciiTheme="majorBidi" w:hAnsiTheme="majorBidi" w:cstheme="majorBidi"/>
          <w:i/>
          <w:iCs/>
          <w:lang w:val="en-US"/>
        </w:rPr>
        <w:t>aghānī al-</w:t>
      </w:r>
      <w:r w:rsidR="00A70BB9">
        <w:rPr>
          <w:rFonts w:asciiTheme="majorBidi" w:hAnsiTheme="majorBidi" w:cstheme="majorBidi"/>
          <w:i/>
          <w:iCs/>
          <w:lang w:val="en-US"/>
        </w:rPr>
        <w:t>istisqā</w:t>
      </w:r>
      <w:r w:rsidR="00A70BB9" w:rsidRPr="00A70BB9">
        <w:rPr>
          <w:rFonts w:asciiTheme="majorBidi" w:hAnsiTheme="majorBidi" w:cstheme="majorBidi"/>
          <w:i/>
          <w:iCs/>
          <w:lang w:val="en-US"/>
        </w:rPr>
        <w:t>ʾ</w:t>
      </w:r>
      <w:r w:rsidR="00A70BB9" w:rsidRPr="00A70BB9">
        <w:rPr>
          <w:rFonts w:asciiTheme="majorBidi" w:hAnsiTheme="majorBidi" w:cstheme="majorBidi"/>
          <w:lang w:val="en-US"/>
        </w:rPr>
        <w:t xml:space="preserve"> </w:t>
      </w:r>
      <w:r w:rsidR="00A70BB9">
        <w:rPr>
          <w:rFonts w:asciiTheme="majorBidi" w:hAnsiTheme="majorBidi" w:cstheme="majorBidi"/>
          <w:lang w:val="en-US"/>
        </w:rPr>
        <w:t xml:space="preserve">as they are also known) </w:t>
      </w:r>
      <w:r w:rsidR="00C12112">
        <w:rPr>
          <w:rFonts w:asciiTheme="majorBidi" w:hAnsiTheme="majorBidi" w:cstheme="majorBidi"/>
          <w:lang w:val="en-US"/>
        </w:rPr>
        <w:t>in</w:t>
      </w:r>
      <w:r w:rsidR="005F35C5" w:rsidRPr="00DF613C">
        <w:rPr>
          <w:rFonts w:asciiTheme="majorBidi" w:hAnsiTheme="majorBidi" w:cstheme="majorBidi"/>
          <w:lang w:val="en-US"/>
        </w:rPr>
        <w:t xml:space="preserve"> his </w:t>
      </w:r>
      <w:r w:rsidR="00C12112">
        <w:rPr>
          <w:rFonts w:asciiTheme="majorBidi" w:hAnsiTheme="majorBidi" w:cstheme="majorBidi"/>
          <w:lang w:val="en-US"/>
        </w:rPr>
        <w:t>1986-published tale</w:t>
      </w:r>
      <w:r w:rsidR="005F35C5" w:rsidRPr="00DF613C">
        <w:rPr>
          <w:rFonts w:asciiTheme="majorBidi" w:hAnsiTheme="majorBidi" w:cstheme="majorBidi"/>
          <w:lang w:val="en-US"/>
        </w:rPr>
        <w:t xml:space="preserve"> </w:t>
      </w:r>
      <w:r w:rsidR="00C12112">
        <w:rPr>
          <w:rFonts w:asciiTheme="majorBidi" w:hAnsiTheme="majorBidi" w:cstheme="majorBidi"/>
          <w:lang w:val="en-US"/>
        </w:rPr>
        <w:t>“Al-Ghayma al-Kabira” (</w:t>
      </w:r>
      <w:r w:rsidR="005F35C5" w:rsidRPr="00DF613C">
        <w:rPr>
          <w:rFonts w:asciiTheme="majorBidi" w:hAnsiTheme="majorBidi" w:cstheme="majorBidi"/>
          <w:lang w:val="en-US"/>
        </w:rPr>
        <w:t xml:space="preserve">The Big Cloud). </w:t>
      </w:r>
      <w:r w:rsidR="00C12112">
        <w:rPr>
          <w:rFonts w:asciiTheme="majorBidi" w:hAnsiTheme="majorBidi" w:cstheme="majorBidi"/>
          <w:lang w:val="en-US"/>
        </w:rPr>
        <w:t>R</w:t>
      </w:r>
      <w:r w:rsidR="005F35C5" w:rsidRPr="00DF613C">
        <w:rPr>
          <w:rFonts w:asciiTheme="majorBidi" w:hAnsiTheme="majorBidi" w:cstheme="majorBidi"/>
          <w:lang w:val="en-US"/>
        </w:rPr>
        <w:t xml:space="preserve">ain has </w:t>
      </w:r>
      <w:r w:rsidR="00C12112">
        <w:rPr>
          <w:rFonts w:asciiTheme="majorBidi" w:hAnsiTheme="majorBidi" w:cstheme="majorBidi"/>
          <w:lang w:val="en-US"/>
        </w:rPr>
        <w:t xml:space="preserve">had </w:t>
      </w:r>
      <w:r w:rsidR="005F35C5" w:rsidRPr="00DF613C">
        <w:rPr>
          <w:rFonts w:asciiTheme="majorBidi" w:hAnsiTheme="majorBidi" w:cstheme="majorBidi"/>
          <w:lang w:val="en-US"/>
        </w:rPr>
        <w:t xml:space="preserve">a special </w:t>
      </w:r>
      <w:r w:rsidR="00C12112">
        <w:rPr>
          <w:rFonts w:asciiTheme="majorBidi" w:hAnsiTheme="majorBidi" w:cstheme="majorBidi"/>
          <w:lang w:val="en-US"/>
        </w:rPr>
        <w:t>status</w:t>
      </w:r>
      <w:r w:rsidR="005F35C5" w:rsidRPr="00DF613C">
        <w:rPr>
          <w:rFonts w:asciiTheme="majorBidi" w:hAnsiTheme="majorBidi" w:cstheme="majorBidi"/>
          <w:lang w:val="en-US"/>
        </w:rPr>
        <w:t xml:space="preserve"> in </w:t>
      </w:r>
      <w:r w:rsidR="00C12112">
        <w:rPr>
          <w:rFonts w:asciiTheme="majorBidi" w:hAnsiTheme="majorBidi" w:cstheme="majorBidi"/>
          <w:lang w:val="en-US"/>
        </w:rPr>
        <w:t xml:space="preserve">both </w:t>
      </w:r>
      <w:r w:rsidR="00C12112" w:rsidRPr="00DF613C">
        <w:rPr>
          <w:rFonts w:asciiTheme="majorBidi" w:hAnsiTheme="majorBidi" w:cstheme="majorBidi"/>
          <w:lang w:val="en-US"/>
        </w:rPr>
        <w:t xml:space="preserve">ancient and modern </w:t>
      </w:r>
      <w:r w:rsidR="005F35C5" w:rsidRPr="00DF613C">
        <w:rPr>
          <w:rFonts w:asciiTheme="majorBidi" w:hAnsiTheme="majorBidi" w:cstheme="majorBidi"/>
          <w:lang w:val="en-US"/>
        </w:rPr>
        <w:t>Palestinian society</w:t>
      </w:r>
      <w:r w:rsidR="00AB3021">
        <w:rPr>
          <w:rFonts w:asciiTheme="majorBidi" w:hAnsiTheme="majorBidi" w:cstheme="majorBidi"/>
          <w:lang w:val="en-US"/>
        </w:rPr>
        <w:t>,</w:t>
      </w:r>
      <w:r w:rsidR="00C12112">
        <w:rPr>
          <w:rFonts w:asciiTheme="majorBidi" w:hAnsiTheme="majorBidi" w:cstheme="majorBidi"/>
          <w:lang w:val="en-US"/>
        </w:rPr>
        <w:t xml:space="preserve"> and </w:t>
      </w:r>
      <w:r w:rsidR="005F35C5" w:rsidRPr="00DF613C">
        <w:rPr>
          <w:rFonts w:asciiTheme="majorBidi" w:hAnsiTheme="majorBidi" w:cstheme="majorBidi"/>
          <w:lang w:val="en-US"/>
        </w:rPr>
        <w:t xml:space="preserve">has always </w:t>
      </w:r>
      <w:r w:rsidR="00AB3021">
        <w:rPr>
          <w:rFonts w:asciiTheme="majorBidi" w:hAnsiTheme="majorBidi" w:cstheme="majorBidi"/>
          <w:lang w:val="en-US"/>
        </w:rPr>
        <w:t>been</w:t>
      </w:r>
      <w:r w:rsidR="005F35C5" w:rsidRPr="00DF613C">
        <w:rPr>
          <w:rFonts w:asciiTheme="majorBidi" w:hAnsiTheme="majorBidi" w:cstheme="majorBidi"/>
          <w:lang w:val="en-US"/>
        </w:rPr>
        <w:t xml:space="preserve"> a source of inspiration for writers. </w:t>
      </w:r>
      <w:r w:rsidR="00A70BB9">
        <w:rPr>
          <w:rFonts w:asciiTheme="majorBidi" w:hAnsiTheme="majorBidi" w:cstheme="majorBidi"/>
          <w:lang w:val="en-US"/>
        </w:rPr>
        <w:t xml:space="preserve">The words of </w:t>
      </w:r>
      <w:r w:rsidR="00A70BB9" w:rsidRPr="00A70BB9">
        <w:rPr>
          <w:rFonts w:asciiTheme="majorBidi" w:hAnsiTheme="majorBidi" w:cstheme="majorBidi"/>
          <w:i/>
          <w:iCs/>
          <w:lang w:val="en-US"/>
        </w:rPr>
        <w:t>aghānī al-</w:t>
      </w:r>
      <w:r w:rsidR="00A70BB9">
        <w:rPr>
          <w:rFonts w:asciiTheme="majorBidi" w:hAnsiTheme="majorBidi" w:cstheme="majorBidi"/>
          <w:i/>
          <w:iCs/>
          <w:lang w:val="en-US"/>
        </w:rPr>
        <w:t>istisqā</w:t>
      </w:r>
      <w:r w:rsidR="00A70BB9" w:rsidRPr="00A70BB9">
        <w:rPr>
          <w:rFonts w:asciiTheme="majorBidi" w:hAnsiTheme="majorBidi" w:cstheme="majorBidi"/>
          <w:i/>
          <w:iCs/>
          <w:lang w:val="en-US"/>
        </w:rPr>
        <w:t>ʾ</w:t>
      </w:r>
      <w:r w:rsidR="00A70BB9" w:rsidRPr="00A70BB9">
        <w:rPr>
          <w:rFonts w:asciiTheme="majorBidi" w:hAnsiTheme="majorBidi" w:cstheme="majorBidi"/>
          <w:lang w:val="en-US"/>
        </w:rPr>
        <w:t xml:space="preserve"> </w:t>
      </w:r>
      <w:r w:rsidR="00A70BB9">
        <w:rPr>
          <w:rFonts w:asciiTheme="majorBidi" w:hAnsiTheme="majorBidi" w:cstheme="majorBidi"/>
          <w:lang w:val="en-US"/>
        </w:rPr>
        <w:t>are all imprecations</w:t>
      </w:r>
      <w:r w:rsidR="005F35C5" w:rsidRPr="00DF613C">
        <w:rPr>
          <w:rFonts w:asciiTheme="majorBidi" w:hAnsiTheme="majorBidi" w:cstheme="majorBidi"/>
          <w:lang w:val="en-US"/>
        </w:rPr>
        <w:t xml:space="preserve"> to God</w:t>
      </w:r>
      <w:r w:rsidR="00A70BB9">
        <w:rPr>
          <w:rFonts w:asciiTheme="majorBidi" w:hAnsiTheme="majorBidi" w:cstheme="majorBidi"/>
          <w:lang w:val="en-US"/>
        </w:rPr>
        <w:t>’s</w:t>
      </w:r>
      <w:r w:rsidR="005F35C5" w:rsidRPr="00DF613C">
        <w:rPr>
          <w:rFonts w:asciiTheme="majorBidi" w:hAnsiTheme="majorBidi" w:cstheme="majorBidi"/>
          <w:lang w:val="en-US"/>
        </w:rPr>
        <w:t xml:space="preserve"> power</w:t>
      </w:r>
      <w:r w:rsidR="00A70BB9">
        <w:rPr>
          <w:rFonts w:asciiTheme="majorBidi" w:hAnsiTheme="majorBidi" w:cstheme="majorBidi"/>
          <w:lang w:val="en-US"/>
        </w:rPr>
        <w:t>.</w:t>
      </w:r>
      <w:r w:rsidR="005F35C5" w:rsidRPr="00DF613C">
        <w:rPr>
          <w:rFonts w:asciiTheme="majorBidi" w:hAnsiTheme="majorBidi" w:cstheme="majorBidi"/>
          <w:lang w:val="en-US"/>
        </w:rPr>
        <w:t xml:space="preserve"> </w:t>
      </w:r>
      <w:r w:rsidR="00A70BB9">
        <w:rPr>
          <w:rFonts w:asciiTheme="majorBidi" w:hAnsiTheme="majorBidi" w:cstheme="majorBidi"/>
          <w:lang w:val="en-US"/>
        </w:rPr>
        <w:t>They</w:t>
      </w:r>
      <w:r w:rsidR="005F35C5" w:rsidRPr="00DF613C">
        <w:rPr>
          <w:rFonts w:asciiTheme="majorBidi" w:hAnsiTheme="majorBidi" w:cstheme="majorBidi"/>
          <w:lang w:val="en-US"/>
        </w:rPr>
        <w:t xml:space="preserve"> are </w:t>
      </w:r>
      <w:r w:rsidR="00A70BB9">
        <w:rPr>
          <w:rFonts w:asciiTheme="majorBidi" w:hAnsiTheme="majorBidi" w:cstheme="majorBidi"/>
          <w:lang w:val="en-US"/>
        </w:rPr>
        <w:t>integral</w:t>
      </w:r>
      <w:r w:rsidR="005F35C5" w:rsidRPr="00DF613C">
        <w:rPr>
          <w:rFonts w:asciiTheme="majorBidi" w:hAnsiTheme="majorBidi" w:cstheme="majorBidi"/>
          <w:lang w:val="en-US"/>
        </w:rPr>
        <w:t xml:space="preserve"> to the land and </w:t>
      </w:r>
      <w:r w:rsidR="00A70BB9">
        <w:rPr>
          <w:rFonts w:asciiTheme="majorBidi" w:hAnsiTheme="majorBidi" w:cstheme="majorBidi"/>
          <w:lang w:val="en-US"/>
        </w:rPr>
        <w:t>exemplify how</w:t>
      </w:r>
      <w:r w:rsidR="005F35C5" w:rsidRPr="00DF613C">
        <w:rPr>
          <w:rFonts w:asciiTheme="majorBidi" w:hAnsiTheme="majorBidi" w:cstheme="majorBidi"/>
          <w:lang w:val="en-US"/>
        </w:rPr>
        <w:t xml:space="preserve"> folksong</w:t>
      </w:r>
      <w:r w:rsidR="00A70BB9">
        <w:rPr>
          <w:rFonts w:asciiTheme="majorBidi" w:hAnsiTheme="majorBidi" w:cstheme="majorBidi"/>
          <w:lang w:val="en-US"/>
        </w:rPr>
        <w:t>s</w:t>
      </w:r>
      <w:r w:rsidR="005F35C5" w:rsidRPr="00DF613C">
        <w:rPr>
          <w:rFonts w:asciiTheme="majorBidi" w:hAnsiTheme="majorBidi" w:cstheme="majorBidi"/>
          <w:lang w:val="en-US"/>
        </w:rPr>
        <w:t xml:space="preserve"> </w:t>
      </w:r>
      <w:r w:rsidR="00A70BB9">
        <w:rPr>
          <w:rFonts w:asciiTheme="majorBidi" w:hAnsiTheme="majorBidi" w:cstheme="majorBidi"/>
          <w:lang w:val="en-US"/>
        </w:rPr>
        <w:t>are</w:t>
      </w:r>
      <w:r w:rsidR="00A70BB9" w:rsidRPr="00DF613C">
        <w:rPr>
          <w:rFonts w:asciiTheme="majorBidi" w:hAnsiTheme="majorBidi" w:cstheme="majorBidi"/>
          <w:lang w:val="en-US"/>
        </w:rPr>
        <w:t xml:space="preserve"> the </w:t>
      </w:r>
      <w:r w:rsidR="00A70BB9">
        <w:rPr>
          <w:rFonts w:asciiTheme="majorBidi" w:hAnsiTheme="majorBidi" w:cstheme="majorBidi"/>
          <w:lang w:val="en-US"/>
        </w:rPr>
        <w:t>most genuine</w:t>
      </w:r>
      <w:r w:rsidR="00A70BB9" w:rsidRPr="00DF613C">
        <w:rPr>
          <w:rFonts w:asciiTheme="majorBidi" w:hAnsiTheme="majorBidi" w:cstheme="majorBidi"/>
          <w:lang w:val="en-US"/>
        </w:rPr>
        <w:t xml:space="preserve"> expression </w:t>
      </w:r>
      <w:r w:rsidR="005F35C5" w:rsidRPr="00DF613C">
        <w:rPr>
          <w:rFonts w:asciiTheme="majorBidi" w:hAnsiTheme="majorBidi" w:cstheme="majorBidi"/>
          <w:lang w:val="en-US"/>
        </w:rPr>
        <w:t xml:space="preserve">folk heritage. </w:t>
      </w:r>
      <w:r w:rsidR="00AB3021">
        <w:rPr>
          <w:rFonts w:asciiTheme="majorBidi" w:hAnsiTheme="majorBidi" w:cstheme="majorBidi"/>
          <w:lang w:val="en-US"/>
        </w:rPr>
        <w:t>In</w:t>
      </w:r>
      <w:r w:rsidR="005F35C5" w:rsidRPr="00DF613C">
        <w:rPr>
          <w:rFonts w:asciiTheme="majorBidi" w:hAnsiTheme="majorBidi" w:cstheme="majorBidi"/>
          <w:lang w:val="en-US"/>
        </w:rPr>
        <w:t xml:space="preserve"> </w:t>
      </w:r>
      <w:r w:rsidR="00AB3021">
        <w:rPr>
          <w:rFonts w:asciiTheme="majorBidi" w:hAnsiTheme="majorBidi" w:cstheme="majorBidi"/>
          <w:lang w:val="en-US"/>
        </w:rPr>
        <w:t xml:space="preserve">this instance, the </w:t>
      </w:r>
      <w:r w:rsidR="005F35C5" w:rsidRPr="00DF613C">
        <w:rPr>
          <w:rFonts w:asciiTheme="majorBidi" w:hAnsiTheme="majorBidi" w:cstheme="majorBidi"/>
          <w:lang w:val="en-US"/>
        </w:rPr>
        <w:t xml:space="preserve">song </w:t>
      </w:r>
      <w:r w:rsidR="00A70BB9">
        <w:rPr>
          <w:rFonts w:asciiTheme="majorBidi" w:hAnsiTheme="majorBidi" w:cstheme="majorBidi"/>
          <w:lang w:val="en-US"/>
        </w:rPr>
        <w:t>is a direct</w:t>
      </w:r>
      <w:r w:rsidR="005F35C5" w:rsidRPr="00DF613C">
        <w:rPr>
          <w:rFonts w:asciiTheme="majorBidi" w:hAnsiTheme="majorBidi" w:cstheme="majorBidi"/>
          <w:lang w:val="en-US"/>
        </w:rPr>
        <w:t xml:space="preserve"> </w:t>
      </w:r>
      <w:r w:rsidR="00A70BB9" w:rsidRPr="00DF613C">
        <w:rPr>
          <w:rFonts w:asciiTheme="majorBidi" w:hAnsiTheme="majorBidi" w:cstheme="majorBidi"/>
          <w:lang w:val="en-US"/>
        </w:rPr>
        <w:t>appeal</w:t>
      </w:r>
      <w:r w:rsidR="005F35C5" w:rsidRPr="00DF613C">
        <w:rPr>
          <w:rFonts w:asciiTheme="majorBidi" w:hAnsiTheme="majorBidi" w:cstheme="majorBidi"/>
          <w:lang w:val="en-US"/>
        </w:rPr>
        <w:t xml:space="preserve"> for rain</w:t>
      </w:r>
      <w:r w:rsidR="00A70BB9">
        <w:rPr>
          <w:rFonts w:asciiTheme="majorBidi" w:hAnsiTheme="majorBidi" w:cstheme="majorBidi"/>
          <w:lang w:val="en-US"/>
        </w:rPr>
        <w:t xml:space="preserve">, </w:t>
      </w:r>
      <w:r w:rsidR="00AB3021">
        <w:rPr>
          <w:rFonts w:asciiTheme="majorBidi" w:hAnsiTheme="majorBidi" w:cstheme="majorBidi"/>
          <w:lang w:val="en-US"/>
        </w:rPr>
        <w:t>and</w:t>
      </w:r>
      <w:r w:rsidR="00A70BB9">
        <w:rPr>
          <w:rFonts w:asciiTheme="majorBidi" w:hAnsiTheme="majorBidi" w:cstheme="majorBidi"/>
          <w:lang w:val="en-US"/>
        </w:rPr>
        <w:t xml:space="preserve"> </w:t>
      </w:r>
      <w:r w:rsidR="00AB3021">
        <w:rPr>
          <w:rFonts w:asciiTheme="majorBidi" w:hAnsiTheme="majorBidi" w:cstheme="majorBidi"/>
          <w:lang w:val="en-US"/>
        </w:rPr>
        <w:t>the</w:t>
      </w:r>
      <w:r w:rsidR="00A70BB9">
        <w:rPr>
          <w:rFonts w:asciiTheme="majorBidi" w:hAnsiTheme="majorBidi" w:cstheme="majorBidi"/>
          <w:lang w:val="en-US"/>
        </w:rPr>
        <w:t xml:space="preserve"> </w:t>
      </w:r>
      <w:r w:rsidR="005F35C5" w:rsidRPr="00DF613C">
        <w:rPr>
          <w:rFonts w:asciiTheme="majorBidi" w:hAnsiTheme="majorBidi" w:cstheme="majorBidi"/>
          <w:lang w:val="en-US"/>
        </w:rPr>
        <w:t xml:space="preserve">children </w:t>
      </w:r>
      <w:r w:rsidR="00AB3021">
        <w:rPr>
          <w:rFonts w:asciiTheme="majorBidi" w:hAnsiTheme="majorBidi" w:cstheme="majorBidi"/>
          <w:lang w:val="en-US"/>
        </w:rPr>
        <w:t>are</w:t>
      </w:r>
      <w:r w:rsidR="005F35C5" w:rsidRPr="00DF613C">
        <w:rPr>
          <w:rFonts w:asciiTheme="majorBidi" w:hAnsiTheme="majorBidi" w:cstheme="majorBidi"/>
          <w:lang w:val="en-US"/>
        </w:rPr>
        <w:t xml:space="preserve"> </w:t>
      </w:r>
      <w:r w:rsidR="00AB3021">
        <w:rPr>
          <w:rFonts w:asciiTheme="majorBidi" w:hAnsiTheme="majorBidi" w:cstheme="majorBidi"/>
          <w:lang w:val="en-US"/>
        </w:rPr>
        <w:t xml:space="preserve">imitating </w:t>
      </w:r>
      <w:r w:rsidR="005F35C5" w:rsidRPr="00DF613C">
        <w:rPr>
          <w:rFonts w:asciiTheme="majorBidi" w:hAnsiTheme="majorBidi" w:cstheme="majorBidi"/>
          <w:lang w:val="en-US"/>
        </w:rPr>
        <w:t>adults</w:t>
      </w:r>
      <w:r w:rsidR="00001EE3">
        <w:rPr>
          <w:rFonts w:asciiTheme="majorBidi" w:hAnsiTheme="majorBidi" w:cstheme="majorBidi"/>
          <w:lang w:val="en-US"/>
        </w:rPr>
        <w:t xml:space="preserve"> and their</w:t>
      </w:r>
      <w:r w:rsidR="005F35C5" w:rsidRPr="00DF613C">
        <w:rPr>
          <w:rFonts w:asciiTheme="majorBidi" w:hAnsiTheme="majorBidi" w:cstheme="majorBidi"/>
          <w:lang w:val="en-US"/>
        </w:rPr>
        <w:t xml:space="preserve"> </w:t>
      </w:r>
      <w:r w:rsidR="00AB3021">
        <w:rPr>
          <w:rFonts w:asciiTheme="majorBidi" w:hAnsiTheme="majorBidi" w:cstheme="majorBidi"/>
          <w:lang w:val="en-US"/>
        </w:rPr>
        <w:t>most</w:t>
      </w:r>
      <w:r w:rsidR="005F35C5" w:rsidRPr="00DF613C">
        <w:rPr>
          <w:rFonts w:asciiTheme="majorBidi" w:hAnsiTheme="majorBidi" w:cstheme="majorBidi"/>
          <w:lang w:val="en-US"/>
        </w:rPr>
        <w:t xml:space="preserve"> </w:t>
      </w:r>
      <w:r w:rsidR="00AB3021">
        <w:rPr>
          <w:rFonts w:asciiTheme="majorBidi" w:hAnsiTheme="majorBidi" w:cstheme="majorBidi"/>
          <w:lang w:val="en-US"/>
        </w:rPr>
        <w:t xml:space="preserve">authentic </w:t>
      </w:r>
      <w:r w:rsidR="005F35C5" w:rsidRPr="00DF613C">
        <w:rPr>
          <w:rFonts w:asciiTheme="majorBidi" w:hAnsiTheme="majorBidi" w:cstheme="majorBidi"/>
          <w:lang w:val="en-US"/>
        </w:rPr>
        <w:t>expression</w:t>
      </w:r>
      <w:r w:rsidR="00001EE3">
        <w:rPr>
          <w:rFonts w:asciiTheme="majorBidi" w:hAnsiTheme="majorBidi" w:cstheme="majorBidi"/>
          <w:lang w:val="en-US"/>
        </w:rPr>
        <w:t>s</w:t>
      </w:r>
      <w:r w:rsidR="005F35C5" w:rsidRPr="00DF613C">
        <w:rPr>
          <w:rFonts w:asciiTheme="majorBidi" w:hAnsiTheme="majorBidi" w:cstheme="majorBidi"/>
          <w:lang w:val="en-US"/>
        </w:rPr>
        <w:t xml:space="preserve"> of experienc</w:t>
      </w:r>
      <w:r w:rsidR="00001EE3">
        <w:rPr>
          <w:rFonts w:asciiTheme="majorBidi" w:hAnsiTheme="majorBidi" w:cstheme="majorBidi"/>
          <w:lang w:val="en-US"/>
        </w:rPr>
        <w:t>e</w:t>
      </w:r>
      <w:r w:rsidR="005F35C5" w:rsidRPr="00DF613C">
        <w:rPr>
          <w:rFonts w:asciiTheme="majorBidi" w:hAnsiTheme="majorBidi" w:cstheme="majorBidi"/>
          <w:lang w:val="en-US"/>
        </w:rPr>
        <w:t xml:space="preserve">. The voices of these children </w:t>
      </w:r>
      <w:r w:rsidR="00325873">
        <w:rPr>
          <w:rFonts w:asciiTheme="majorBidi" w:hAnsiTheme="majorBidi" w:cstheme="majorBidi"/>
          <w:lang w:val="en-US"/>
        </w:rPr>
        <w:t>resound</w:t>
      </w:r>
      <w:r w:rsidR="005F35C5" w:rsidRPr="00DF613C">
        <w:rPr>
          <w:rFonts w:asciiTheme="majorBidi" w:hAnsiTheme="majorBidi" w:cstheme="majorBidi"/>
          <w:lang w:val="en-US"/>
        </w:rPr>
        <w:t xml:space="preserve"> in supplication </w:t>
      </w:r>
      <w:r w:rsidR="00325873">
        <w:rPr>
          <w:rFonts w:asciiTheme="majorBidi" w:hAnsiTheme="majorBidi" w:cstheme="majorBidi"/>
          <w:lang w:val="en-US"/>
        </w:rPr>
        <w:t>to</w:t>
      </w:r>
      <w:r w:rsidR="005F35C5" w:rsidRPr="00DF613C">
        <w:rPr>
          <w:rFonts w:asciiTheme="majorBidi" w:hAnsiTheme="majorBidi" w:cstheme="majorBidi"/>
          <w:lang w:val="en-US"/>
        </w:rPr>
        <w:t xml:space="preserve"> God for relief. They sing in </w:t>
      </w:r>
      <w:r w:rsidR="00325873">
        <w:rPr>
          <w:rFonts w:asciiTheme="majorBidi" w:hAnsiTheme="majorBidi" w:cstheme="majorBidi"/>
          <w:lang w:val="en-US"/>
        </w:rPr>
        <w:t>in joyful, optimistic hope of rainfall</w:t>
      </w:r>
      <w:r w:rsidR="005F35C5" w:rsidRPr="00DF613C">
        <w:rPr>
          <w:rFonts w:asciiTheme="majorBidi" w:hAnsiTheme="majorBidi" w:cstheme="majorBidi"/>
          <w:lang w:val="en-US"/>
        </w:rPr>
        <w:t xml:space="preserve"> </w:t>
      </w:r>
      <w:r w:rsidR="00325873">
        <w:rPr>
          <w:rFonts w:asciiTheme="majorBidi" w:hAnsiTheme="majorBidi" w:cstheme="majorBidi"/>
          <w:lang w:val="en-US"/>
        </w:rPr>
        <w:t>as</w:t>
      </w:r>
      <w:r w:rsidR="005F35C5" w:rsidRPr="00DF613C">
        <w:rPr>
          <w:rFonts w:asciiTheme="majorBidi" w:hAnsiTheme="majorBidi" w:cstheme="majorBidi"/>
          <w:lang w:val="en-US"/>
        </w:rPr>
        <w:t xml:space="preserve"> they dance and play:</w:t>
      </w:r>
    </w:p>
    <w:p w14:paraId="5CA382CA" w14:textId="0C3CE5B4" w:rsidR="005F35C5" w:rsidRPr="009304A4" w:rsidRDefault="005F35C5" w:rsidP="00325873">
      <w:pPr>
        <w:spacing w:line="480" w:lineRule="auto"/>
        <w:ind w:left="720"/>
        <w:rPr>
          <w:rFonts w:asciiTheme="majorBidi" w:hAnsiTheme="majorBidi" w:cstheme="majorBidi"/>
          <w:lang w:val="en-US"/>
        </w:rPr>
      </w:pPr>
      <w:r w:rsidRPr="00DF613C">
        <w:rPr>
          <w:rFonts w:asciiTheme="majorBidi" w:hAnsiTheme="majorBidi" w:cstheme="majorBidi"/>
          <w:lang w:val="en-US"/>
        </w:rPr>
        <w:t>The cloud said</w:t>
      </w:r>
      <w:r w:rsidR="00A70BB9">
        <w:rPr>
          <w:rFonts w:asciiTheme="majorBidi" w:hAnsiTheme="majorBidi" w:cstheme="majorBidi"/>
          <w:lang w:val="en-US"/>
        </w:rPr>
        <w:t>:</w:t>
      </w:r>
      <w:r w:rsidRPr="00DF613C">
        <w:rPr>
          <w:rFonts w:asciiTheme="majorBidi" w:hAnsiTheme="majorBidi" w:cstheme="majorBidi"/>
          <w:lang w:val="en-US"/>
        </w:rPr>
        <w:t xml:space="preserve"> </w:t>
      </w:r>
      <w:r w:rsidR="00A70BB9">
        <w:rPr>
          <w:rFonts w:asciiTheme="majorBidi" w:hAnsiTheme="majorBidi" w:cstheme="majorBidi"/>
          <w:lang w:val="en-US"/>
        </w:rPr>
        <w:t>“</w:t>
      </w:r>
      <w:r w:rsidRPr="00DF613C">
        <w:rPr>
          <w:rFonts w:asciiTheme="majorBidi" w:hAnsiTheme="majorBidi" w:cstheme="majorBidi"/>
          <w:lang w:val="en-US"/>
        </w:rPr>
        <w:t xml:space="preserve">I will send rain to the earth that will wash the trees </w:t>
      </w:r>
      <w:r w:rsidR="00325873">
        <w:rPr>
          <w:rFonts w:asciiTheme="majorBidi" w:hAnsiTheme="majorBidi" w:cstheme="majorBidi"/>
          <w:lang w:val="en-US"/>
        </w:rPr>
        <w:t xml:space="preserve">clean </w:t>
      </w:r>
      <w:r w:rsidRPr="00DF613C">
        <w:rPr>
          <w:rFonts w:asciiTheme="majorBidi" w:hAnsiTheme="majorBidi" w:cstheme="majorBidi"/>
          <w:lang w:val="en-US"/>
        </w:rPr>
        <w:t>and irrigate the fields, so the crops will sprout</w:t>
      </w:r>
      <w:r w:rsidR="00CE4A0B">
        <w:rPr>
          <w:rFonts w:asciiTheme="majorBidi" w:hAnsiTheme="majorBidi" w:cstheme="majorBidi"/>
          <w:lang w:val="en-US"/>
        </w:rPr>
        <w:t>,</w:t>
      </w:r>
      <w:r w:rsidRPr="00DF613C">
        <w:rPr>
          <w:rFonts w:asciiTheme="majorBidi" w:hAnsiTheme="majorBidi" w:cstheme="majorBidi"/>
          <w:lang w:val="en-US"/>
        </w:rPr>
        <w:t xml:space="preserve"> and the grass will grow.</w:t>
      </w:r>
      <w:r w:rsidR="00A70BB9">
        <w:rPr>
          <w:rFonts w:asciiTheme="majorBidi" w:hAnsiTheme="majorBidi" w:cstheme="majorBidi"/>
          <w:lang w:val="en-US"/>
        </w:rPr>
        <w:t>”</w:t>
      </w:r>
      <w:r w:rsidRPr="00DF613C">
        <w:rPr>
          <w:rFonts w:asciiTheme="majorBidi" w:hAnsiTheme="majorBidi" w:cstheme="majorBidi"/>
          <w:lang w:val="en-US"/>
        </w:rPr>
        <w:t xml:space="preserve"> </w:t>
      </w:r>
      <w:r w:rsidR="00325873" w:rsidRPr="00325873">
        <w:rPr>
          <w:rFonts w:asciiTheme="majorBidi" w:hAnsiTheme="majorBidi" w:cstheme="majorBidi"/>
          <w:lang w:val="en-US"/>
        </w:rPr>
        <w:t>ʿIsam</w:t>
      </w:r>
      <w:r w:rsidRPr="00DF613C">
        <w:rPr>
          <w:rFonts w:asciiTheme="majorBidi" w:hAnsiTheme="majorBidi" w:cstheme="majorBidi"/>
          <w:lang w:val="en-US"/>
        </w:rPr>
        <w:t xml:space="preserve"> </w:t>
      </w:r>
      <w:r w:rsidR="00325873">
        <w:rPr>
          <w:rFonts w:asciiTheme="majorBidi" w:hAnsiTheme="majorBidi" w:cstheme="majorBidi"/>
          <w:lang w:val="en-US"/>
        </w:rPr>
        <w:t>concentrated on what the</w:t>
      </w:r>
      <w:r w:rsidRPr="00DF613C">
        <w:rPr>
          <w:rFonts w:asciiTheme="majorBidi" w:hAnsiTheme="majorBidi" w:cstheme="majorBidi"/>
          <w:lang w:val="en-US"/>
        </w:rPr>
        <w:t xml:space="preserve"> cloud </w:t>
      </w:r>
      <w:r w:rsidR="00325873">
        <w:rPr>
          <w:rFonts w:asciiTheme="majorBidi" w:hAnsiTheme="majorBidi" w:cstheme="majorBidi"/>
          <w:lang w:val="en-US"/>
        </w:rPr>
        <w:t>was saying</w:t>
      </w:r>
      <w:r w:rsidRPr="00DF613C">
        <w:rPr>
          <w:rFonts w:asciiTheme="majorBidi" w:hAnsiTheme="majorBidi" w:cstheme="majorBidi"/>
          <w:lang w:val="en-US"/>
        </w:rPr>
        <w:t xml:space="preserve">, </w:t>
      </w:r>
      <w:r w:rsidR="00325873">
        <w:rPr>
          <w:rFonts w:asciiTheme="majorBidi" w:hAnsiTheme="majorBidi" w:cstheme="majorBidi"/>
          <w:lang w:val="en-US"/>
        </w:rPr>
        <w:t>but</w:t>
      </w:r>
      <w:r w:rsidRPr="00DF613C">
        <w:rPr>
          <w:rFonts w:asciiTheme="majorBidi" w:hAnsiTheme="majorBidi" w:cstheme="majorBidi"/>
          <w:lang w:val="en-US"/>
        </w:rPr>
        <w:t xml:space="preserve"> then the rain began to fall, so </w:t>
      </w:r>
      <w:r w:rsidR="00325873" w:rsidRPr="00325873">
        <w:rPr>
          <w:rFonts w:asciiTheme="majorBidi" w:hAnsiTheme="majorBidi" w:cstheme="majorBidi"/>
          <w:lang w:val="en-US"/>
        </w:rPr>
        <w:t>ʿIsam</w:t>
      </w:r>
      <w:r w:rsidRPr="00DF613C">
        <w:rPr>
          <w:rFonts w:asciiTheme="majorBidi" w:hAnsiTheme="majorBidi" w:cstheme="majorBidi"/>
          <w:lang w:val="en-US"/>
        </w:rPr>
        <w:t xml:space="preserve"> started </w:t>
      </w:r>
      <w:r w:rsidR="00325873">
        <w:rPr>
          <w:rFonts w:asciiTheme="majorBidi" w:hAnsiTheme="majorBidi" w:cstheme="majorBidi"/>
          <w:lang w:val="en-US"/>
        </w:rPr>
        <w:t>cavort</w:t>
      </w:r>
      <w:r w:rsidRPr="00DF613C">
        <w:rPr>
          <w:rFonts w:asciiTheme="majorBidi" w:hAnsiTheme="majorBidi" w:cstheme="majorBidi"/>
          <w:lang w:val="en-US"/>
        </w:rPr>
        <w:t>ing in the rain</w:t>
      </w:r>
      <w:r w:rsidR="00325873">
        <w:rPr>
          <w:rFonts w:asciiTheme="majorBidi" w:hAnsiTheme="majorBidi" w:cstheme="majorBidi"/>
          <w:lang w:val="en-US"/>
        </w:rPr>
        <w:t>,</w:t>
      </w:r>
      <w:r w:rsidRPr="00DF613C">
        <w:rPr>
          <w:rFonts w:asciiTheme="majorBidi" w:hAnsiTheme="majorBidi" w:cstheme="majorBidi"/>
          <w:lang w:val="en-US"/>
        </w:rPr>
        <w:t xml:space="preserve"> singing:</w:t>
      </w:r>
      <w:r w:rsidR="00325873">
        <w:rPr>
          <w:rFonts w:asciiTheme="majorBidi" w:hAnsiTheme="majorBidi" w:cstheme="majorBidi"/>
          <w:lang w:val="en-US"/>
        </w:rPr>
        <w:t xml:space="preserve"> “</w:t>
      </w:r>
      <w:r w:rsidRPr="00DF613C">
        <w:rPr>
          <w:rFonts w:asciiTheme="majorBidi" w:hAnsiTheme="majorBidi" w:cstheme="majorBidi"/>
          <w:lang w:val="en-US"/>
        </w:rPr>
        <w:t xml:space="preserve">Rain and </w:t>
      </w:r>
      <w:r w:rsidR="00325873">
        <w:rPr>
          <w:rFonts w:asciiTheme="majorBidi" w:hAnsiTheme="majorBidi" w:cstheme="majorBidi"/>
          <w:lang w:val="en-US"/>
        </w:rPr>
        <w:t>more rain/</w:t>
      </w:r>
      <w:r w:rsidRPr="00DF613C">
        <w:rPr>
          <w:rFonts w:asciiTheme="majorBidi" w:hAnsiTheme="majorBidi" w:cstheme="majorBidi"/>
          <w:lang w:val="en-US"/>
        </w:rPr>
        <w:t>Our house is iron</w:t>
      </w:r>
      <w:r w:rsidR="00325873">
        <w:rPr>
          <w:rFonts w:asciiTheme="majorBidi" w:hAnsiTheme="majorBidi" w:cstheme="majorBidi"/>
          <w:lang w:val="en-US"/>
        </w:rPr>
        <w:t>” [</w:t>
      </w:r>
      <w:r w:rsidR="00325873" w:rsidRPr="00325873">
        <w:rPr>
          <w:rFonts w:asciiTheme="majorBidi" w:hAnsiTheme="majorBidi" w:cstheme="majorBidi"/>
          <w:i/>
          <w:iCs/>
          <w:lang w:val="en-US"/>
        </w:rPr>
        <w:t>Amṭarī wa-zīdī/Baytu-nā ḥadīdī</w:t>
      </w:r>
      <w:r w:rsidR="00325873">
        <w:rPr>
          <w:rFonts w:asciiTheme="majorBidi" w:hAnsiTheme="majorBidi" w:cstheme="majorBidi"/>
          <w:lang w:val="en-US"/>
        </w:rPr>
        <w:t xml:space="preserve">]. </w:t>
      </w:r>
      <w:r w:rsidRPr="00DF613C">
        <w:rPr>
          <w:rFonts w:asciiTheme="majorBidi" w:hAnsiTheme="majorBidi" w:cstheme="majorBidi"/>
          <w:lang w:val="en-US"/>
        </w:rPr>
        <w:t xml:space="preserve">Other children came to play </w:t>
      </w:r>
      <w:r w:rsidR="00325873" w:rsidRPr="00DF613C">
        <w:rPr>
          <w:rFonts w:asciiTheme="majorBidi" w:hAnsiTheme="majorBidi" w:cstheme="majorBidi"/>
          <w:lang w:val="en-US"/>
        </w:rPr>
        <w:t xml:space="preserve">in the rain </w:t>
      </w:r>
      <w:r w:rsidRPr="00DF613C">
        <w:rPr>
          <w:rFonts w:asciiTheme="majorBidi" w:hAnsiTheme="majorBidi" w:cstheme="majorBidi"/>
          <w:lang w:val="en-US"/>
        </w:rPr>
        <w:t xml:space="preserve">with </w:t>
      </w:r>
      <w:r w:rsidR="00325873" w:rsidRPr="00325873">
        <w:rPr>
          <w:rFonts w:asciiTheme="majorBidi" w:hAnsiTheme="majorBidi" w:cstheme="majorBidi"/>
          <w:lang w:val="en-US"/>
        </w:rPr>
        <w:t>ʿIsam</w:t>
      </w:r>
      <w:r w:rsidRPr="00DF613C">
        <w:rPr>
          <w:rFonts w:asciiTheme="majorBidi" w:hAnsiTheme="majorBidi" w:cstheme="majorBidi"/>
          <w:lang w:val="en-US"/>
        </w:rPr>
        <w:t xml:space="preserve"> </w:t>
      </w:r>
      <w:r w:rsidR="00CE4A0B">
        <w:rPr>
          <w:rFonts w:asciiTheme="majorBidi" w:hAnsiTheme="majorBidi" w:cstheme="majorBidi"/>
          <w:lang w:val="en-US"/>
        </w:rPr>
        <w:t>while</w:t>
      </w:r>
      <w:r w:rsidRPr="00DF613C">
        <w:rPr>
          <w:rFonts w:asciiTheme="majorBidi" w:hAnsiTheme="majorBidi" w:cstheme="majorBidi"/>
          <w:lang w:val="en-US"/>
        </w:rPr>
        <w:t xml:space="preserve"> the big cloud </w:t>
      </w:r>
      <w:r w:rsidR="00CE4A0B">
        <w:rPr>
          <w:rFonts w:asciiTheme="majorBidi" w:hAnsiTheme="majorBidi" w:cstheme="majorBidi"/>
          <w:lang w:val="en-US"/>
        </w:rPr>
        <w:t>watched over</w:t>
      </w:r>
      <w:r w:rsidRPr="00DF613C">
        <w:rPr>
          <w:rFonts w:asciiTheme="majorBidi" w:hAnsiTheme="majorBidi" w:cstheme="majorBidi"/>
          <w:lang w:val="en-US"/>
        </w:rPr>
        <w:t xml:space="preserve"> them tenderly as </w:t>
      </w:r>
      <w:r w:rsidR="00CE4A0B">
        <w:rPr>
          <w:rFonts w:asciiTheme="majorBidi" w:hAnsiTheme="majorBidi" w:cstheme="majorBidi"/>
          <w:lang w:val="en-US"/>
        </w:rPr>
        <w:t>drizzled its</w:t>
      </w:r>
      <w:r w:rsidRPr="00DF613C">
        <w:rPr>
          <w:rFonts w:asciiTheme="majorBidi" w:hAnsiTheme="majorBidi" w:cstheme="majorBidi"/>
          <w:lang w:val="en-US"/>
        </w:rPr>
        <w:t xml:space="preserve"> soft rain </w:t>
      </w:r>
      <w:r w:rsidR="00CE4A0B">
        <w:rPr>
          <w:rFonts w:asciiTheme="majorBidi" w:hAnsiTheme="majorBidi" w:cstheme="majorBidi"/>
          <w:lang w:val="en-US"/>
        </w:rPr>
        <w:t>down</w:t>
      </w:r>
      <w:r w:rsidRPr="00DF613C">
        <w:rPr>
          <w:rFonts w:asciiTheme="majorBidi" w:hAnsiTheme="majorBidi" w:cstheme="majorBidi"/>
          <w:lang w:val="en-US"/>
        </w:rPr>
        <w:t xml:space="preserve"> that washed the trees and irrigated the fields.</w:t>
      </w:r>
      <w:r w:rsidR="009304A4">
        <w:rPr>
          <w:rFonts w:asciiTheme="majorBidi" w:hAnsiTheme="majorBidi" w:cstheme="majorBidi"/>
          <w:lang w:val="en-US"/>
        </w:rPr>
        <w:t xml:space="preserve"> (Shuqayr </w:t>
      </w:r>
      <w:r w:rsidR="009304A4" w:rsidRPr="000D03BA">
        <w:rPr>
          <w:rFonts w:asciiTheme="majorBidi" w:hAnsiTheme="majorBidi" w:cstheme="majorBidi"/>
          <w:i/>
          <w:iCs/>
          <w:lang w:val="en-US"/>
        </w:rPr>
        <w:t>Al-Jundī wal-Luʿba</w:t>
      </w:r>
      <w:r w:rsidR="009304A4">
        <w:rPr>
          <w:rFonts w:asciiTheme="majorBidi" w:hAnsiTheme="majorBidi" w:cstheme="majorBidi"/>
          <w:lang w:val="en-US"/>
        </w:rPr>
        <w:t xml:space="preserve"> 1)</w:t>
      </w:r>
    </w:p>
    <w:p w14:paraId="07DD6238" w14:textId="77777777" w:rsidR="005F35C5" w:rsidRPr="00DF613C" w:rsidRDefault="005F35C5" w:rsidP="005F35C5">
      <w:pPr>
        <w:spacing w:line="480" w:lineRule="auto"/>
        <w:rPr>
          <w:rFonts w:asciiTheme="majorBidi" w:hAnsiTheme="majorBidi" w:cstheme="majorBidi"/>
          <w:lang w:val="en-US"/>
        </w:rPr>
      </w:pPr>
    </w:p>
    <w:p w14:paraId="530DA1DC" w14:textId="1BC086CB" w:rsidR="005F35C5" w:rsidRPr="00DF613C" w:rsidRDefault="005F35C5" w:rsidP="005F35C5">
      <w:pPr>
        <w:spacing w:line="480" w:lineRule="auto"/>
        <w:rPr>
          <w:rFonts w:asciiTheme="majorBidi" w:hAnsiTheme="majorBidi" w:cstheme="majorBidi"/>
          <w:lang w:val="en-US"/>
        </w:rPr>
      </w:pPr>
      <w:r w:rsidRPr="00DF613C">
        <w:rPr>
          <w:rFonts w:asciiTheme="majorBidi" w:hAnsiTheme="majorBidi" w:cstheme="majorBidi"/>
          <w:lang w:val="en-US"/>
        </w:rPr>
        <w:t xml:space="preserve">The writer </w:t>
      </w:r>
      <w:r w:rsidR="00AB3021">
        <w:rPr>
          <w:rFonts w:asciiTheme="majorBidi" w:hAnsiTheme="majorBidi" w:cstheme="majorBidi"/>
          <w:lang w:val="en-US"/>
        </w:rPr>
        <w:t>cites</w:t>
      </w:r>
      <w:r w:rsidRPr="00DF613C">
        <w:rPr>
          <w:rFonts w:asciiTheme="majorBidi" w:hAnsiTheme="majorBidi" w:cstheme="majorBidi"/>
          <w:lang w:val="en-US"/>
        </w:rPr>
        <w:t xml:space="preserve"> the </w:t>
      </w:r>
      <w:r w:rsidR="00AB3021">
        <w:rPr>
          <w:rFonts w:asciiTheme="majorBidi" w:hAnsiTheme="majorBidi" w:cstheme="majorBidi"/>
          <w:lang w:val="en-US"/>
        </w:rPr>
        <w:t xml:space="preserve">opening line of the </w:t>
      </w:r>
      <w:r w:rsidR="009304A4">
        <w:rPr>
          <w:rFonts w:asciiTheme="majorBidi" w:hAnsiTheme="majorBidi" w:cstheme="majorBidi"/>
          <w:lang w:val="en-US"/>
        </w:rPr>
        <w:t>r</w:t>
      </w:r>
      <w:r w:rsidRPr="00DF613C">
        <w:rPr>
          <w:rFonts w:asciiTheme="majorBidi" w:hAnsiTheme="majorBidi" w:cstheme="majorBidi"/>
          <w:lang w:val="en-US"/>
        </w:rPr>
        <w:t xml:space="preserve">ain </w:t>
      </w:r>
      <w:r w:rsidR="009304A4">
        <w:rPr>
          <w:rFonts w:asciiTheme="majorBidi" w:hAnsiTheme="majorBidi" w:cstheme="majorBidi"/>
          <w:lang w:val="en-US"/>
        </w:rPr>
        <w:t>s</w:t>
      </w:r>
      <w:r w:rsidRPr="00DF613C">
        <w:rPr>
          <w:rFonts w:asciiTheme="majorBidi" w:hAnsiTheme="majorBidi" w:cstheme="majorBidi"/>
          <w:lang w:val="en-US"/>
        </w:rPr>
        <w:t>ong</w:t>
      </w:r>
      <w:r w:rsidR="00AB3021">
        <w:rPr>
          <w:rFonts w:asciiTheme="majorBidi" w:hAnsiTheme="majorBidi" w:cstheme="majorBidi"/>
          <w:lang w:val="en-US"/>
        </w:rPr>
        <w:t>:</w:t>
      </w:r>
    </w:p>
    <w:p w14:paraId="2CF51A0C" w14:textId="399B4374" w:rsidR="005F35C5" w:rsidRPr="00DF613C" w:rsidRDefault="005F35C5" w:rsidP="009304A4">
      <w:pPr>
        <w:spacing w:line="480" w:lineRule="auto"/>
        <w:ind w:firstLine="720"/>
        <w:rPr>
          <w:rFonts w:asciiTheme="majorBidi" w:hAnsiTheme="majorBidi" w:cstheme="majorBidi"/>
          <w:lang w:val="en-US"/>
        </w:rPr>
      </w:pPr>
      <w:r w:rsidRPr="00DF613C">
        <w:rPr>
          <w:rFonts w:asciiTheme="majorBidi" w:hAnsiTheme="majorBidi" w:cstheme="majorBidi"/>
          <w:lang w:val="en-US"/>
        </w:rPr>
        <w:lastRenderedPageBreak/>
        <w:t>What are you waiting for, my world and my increase</w:t>
      </w:r>
      <w:r w:rsidR="009304A4">
        <w:rPr>
          <w:rFonts w:asciiTheme="majorBidi" w:hAnsiTheme="majorBidi" w:cstheme="majorBidi"/>
          <w:lang w:val="en-US"/>
        </w:rPr>
        <w:t>,</w:t>
      </w:r>
    </w:p>
    <w:p w14:paraId="51F50983" w14:textId="14779B00" w:rsidR="005F35C5" w:rsidRPr="00DF613C" w:rsidRDefault="005F35C5" w:rsidP="009304A4">
      <w:pPr>
        <w:spacing w:line="480" w:lineRule="auto"/>
        <w:ind w:firstLine="720"/>
        <w:rPr>
          <w:rFonts w:asciiTheme="majorBidi" w:hAnsiTheme="majorBidi" w:cstheme="majorBidi"/>
          <w:lang w:val="en-US"/>
        </w:rPr>
      </w:pPr>
      <w:r w:rsidRPr="00DF613C">
        <w:rPr>
          <w:rFonts w:asciiTheme="majorBidi" w:hAnsiTheme="majorBidi" w:cstheme="majorBidi"/>
          <w:lang w:val="en-US"/>
        </w:rPr>
        <w:t>Our house is iron</w:t>
      </w:r>
      <w:r w:rsidR="009304A4">
        <w:rPr>
          <w:rFonts w:asciiTheme="majorBidi" w:hAnsiTheme="majorBidi" w:cstheme="majorBidi"/>
          <w:lang w:val="en-US"/>
        </w:rPr>
        <w:t>,</w:t>
      </w:r>
    </w:p>
    <w:p w14:paraId="407AC78C" w14:textId="4B820B04" w:rsidR="005F35C5" w:rsidRPr="00DF613C" w:rsidRDefault="005F35C5" w:rsidP="009304A4">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Our uncle </w:t>
      </w:r>
      <w:r w:rsidR="009304A4" w:rsidRPr="009304A4">
        <w:rPr>
          <w:rFonts w:asciiTheme="majorBidi" w:hAnsiTheme="majorBidi" w:cstheme="majorBidi"/>
          <w:lang w:val="en-US"/>
        </w:rPr>
        <w:t>ʿ</w:t>
      </w:r>
      <w:r w:rsidRPr="00DF613C">
        <w:rPr>
          <w:rFonts w:asciiTheme="majorBidi" w:hAnsiTheme="majorBidi" w:cstheme="majorBidi"/>
          <w:lang w:val="en-US"/>
        </w:rPr>
        <w:t>Abd</w:t>
      </w:r>
      <w:r w:rsidR="009304A4">
        <w:rPr>
          <w:rFonts w:asciiTheme="majorBidi" w:hAnsiTheme="majorBidi" w:cstheme="majorBidi"/>
          <w:lang w:val="en-US"/>
        </w:rPr>
        <w:t>a</w:t>
      </w:r>
      <w:r w:rsidRPr="00DF613C">
        <w:rPr>
          <w:rFonts w:asciiTheme="majorBidi" w:hAnsiTheme="majorBidi" w:cstheme="majorBidi"/>
          <w:lang w:val="en-US"/>
        </w:rPr>
        <w:t>llah</w:t>
      </w:r>
      <w:r w:rsidR="009304A4">
        <w:rPr>
          <w:rFonts w:asciiTheme="majorBidi" w:hAnsiTheme="majorBidi" w:cstheme="majorBidi"/>
          <w:lang w:val="en-US"/>
        </w:rPr>
        <w:t>,</w:t>
      </w:r>
    </w:p>
    <w:p w14:paraId="41462159" w14:textId="491BEA95" w:rsidR="005F35C5" w:rsidRPr="009304A4" w:rsidRDefault="005F35C5" w:rsidP="009304A4">
      <w:pPr>
        <w:spacing w:line="480" w:lineRule="auto"/>
        <w:ind w:firstLine="720"/>
        <w:rPr>
          <w:rFonts w:asciiTheme="majorBidi" w:hAnsiTheme="majorBidi" w:cstheme="majorBidi"/>
          <w:lang w:val="en-US"/>
        </w:rPr>
      </w:pPr>
      <w:r w:rsidRPr="00DF613C">
        <w:rPr>
          <w:rFonts w:asciiTheme="majorBidi" w:hAnsiTheme="majorBidi" w:cstheme="majorBidi"/>
          <w:lang w:val="en-US"/>
        </w:rPr>
        <w:t>God has blessed us</w:t>
      </w:r>
      <w:r w:rsidR="00AC397C">
        <w:rPr>
          <w:rFonts w:asciiTheme="majorBidi" w:hAnsiTheme="majorBidi" w:cstheme="majorBidi"/>
          <w:lang w:val="en-US"/>
        </w:rPr>
        <w:t xml:space="preserve"> </w:t>
      </w:r>
      <w:r w:rsidR="009304A4">
        <w:rPr>
          <w:rFonts w:asciiTheme="majorBidi" w:hAnsiTheme="majorBidi" w:cstheme="majorBidi"/>
          <w:lang w:val="en-US"/>
        </w:rPr>
        <w:t xml:space="preserve">(Sirhan </w:t>
      </w:r>
      <w:r w:rsidR="009304A4" w:rsidRPr="000D03BA">
        <w:rPr>
          <w:rFonts w:asciiTheme="majorBidi" w:hAnsiTheme="majorBidi" w:cstheme="majorBidi"/>
          <w:i/>
          <w:iCs/>
          <w:lang w:val="en-US"/>
        </w:rPr>
        <w:t>Mawsūʿa</w:t>
      </w:r>
      <w:r w:rsidR="009304A4">
        <w:rPr>
          <w:rFonts w:asciiTheme="majorBidi" w:hAnsiTheme="majorBidi" w:cstheme="majorBidi"/>
          <w:lang w:val="en-US"/>
        </w:rPr>
        <w:t xml:space="preserve"> 48)</w:t>
      </w:r>
      <w:r w:rsidR="00AC397C">
        <w:rPr>
          <w:rFonts w:asciiTheme="majorBidi" w:hAnsiTheme="majorBidi" w:cstheme="majorBidi"/>
          <w:lang w:val="en-US"/>
        </w:rPr>
        <w:t>.</w:t>
      </w:r>
    </w:p>
    <w:p w14:paraId="711DB832" w14:textId="77777777" w:rsidR="009304A4" w:rsidRDefault="005F35C5" w:rsidP="005F35C5">
      <w:pPr>
        <w:spacing w:line="480" w:lineRule="auto"/>
        <w:rPr>
          <w:rFonts w:asciiTheme="majorBidi" w:hAnsiTheme="majorBidi" w:cstheme="majorBidi"/>
          <w:lang w:val="en-US"/>
        </w:rPr>
      </w:pPr>
      <w:r w:rsidRPr="00DF613C">
        <w:rPr>
          <w:rFonts w:asciiTheme="majorBidi" w:hAnsiTheme="majorBidi" w:cstheme="majorBidi"/>
          <w:lang w:val="en-US"/>
        </w:rPr>
        <w:t>​</w:t>
      </w:r>
    </w:p>
    <w:p w14:paraId="28BD0182" w14:textId="464167A0" w:rsidR="005F35C5" w:rsidRPr="00011481" w:rsidRDefault="00B464F0" w:rsidP="005F35C5">
      <w:pPr>
        <w:spacing w:line="480" w:lineRule="auto"/>
        <w:rPr>
          <w:rFonts w:asciiTheme="majorBidi" w:hAnsiTheme="majorBidi" w:cstheme="majorBidi"/>
          <w:b/>
          <w:bCs/>
          <w:i/>
          <w:iCs/>
          <w:lang w:val="en-US"/>
        </w:rPr>
      </w:pPr>
      <w:r w:rsidRPr="00011481">
        <w:rPr>
          <w:rFonts w:asciiTheme="majorBidi" w:hAnsiTheme="majorBidi" w:cstheme="majorBidi"/>
          <w:b/>
          <w:bCs/>
          <w:i/>
          <w:iCs/>
          <w:lang w:val="en-US"/>
        </w:rPr>
        <w:t>The Use of P</w:t>
      </w:r>
      <w:r w:rsidR="005F35C5" w:rsidRPr="00011481">
        <w:rPr>
          <w:rFonts w:asciiTheme="majorBidi" w:hAnsiTheme="majorBidi" w:cstheme="majorBidi"/>
          <w:b/>
          <w:bCs/>
          <w:i/>
          <w:iCs/>
          <w:lang w:val="en-US"/>
        </w:rPr>
        <w:t xml:space="preserve">opular </w:t>
      </w:r>
      <w:r w:rsidRPr="00011481">
        <w:rPr>
          <w:rFonts w:asciiTheme="majorBidi" w:hAnsiTheme="majorBidi" w:cstheme="majorBidi"/>
          <w:b/>
          <w:bCs/>
          <w:i/>
          <w:iCs/>
          <w:lang w:val="en-US"/>
        </w:rPr>
        <w:t>S</w:t>
      </w:r>
      <w:r w:rsidR="005F35C5" w:rsidRPr="00011481">
        <w:rPr>
          <w:rFonts w:asciiTheme="majorBidi" w:hAnsiTheme="majorBidi" w:cstheme="majorBidi"/>
          <w:b/>
          <w:bCs/>
          <w:i/>
          <w:iCs/>
          <w:lang w:val="en-US"/>
        </w:rPr>
        <w:t>ong</w:t>
      </w:r>
      <w:r w:rsidR="003F3C49">
        <w:rPr>
          <w:rFonts w:asciiTheme="majorBidi" w:hAnsiTheme="majorBidi" w:cstheme="majorBidi"/>
          <w:b/>
          <w:bCs/>
          <w:i/>
          <w:iCs/>
          <w:lang w:val="en-US"/>
        </w:rPr>
        <w:t>s in the Period</w:t>
      </w:r>
      <w:r w:rsidR="005F35C5" w:rsidRPr="00011481">
        <w:rPr>
          <w:rFonts w:asciiTheme="majorBidi" w:hAnsiTheme="majorBidi" w:cstheme="majorBidi"/>
          <w:b/>
          <w:bCs/>
          <w:i/>
          <w:iCs/>
          <w:lang w:val="en-US"/>
        </w:rPr>
        <w:t xml:space="preserve"> 1988</w:t>
      </w:r>
      <w:r w:rsidRPr="00011481">
        <w:rPr>
          <w:rFonts w:asciiTheme="majorBidi" w:hAnsiTheme="majorBidi" w:cstheme="majorBidi"/>
          <w:b/>
          <w:bCs/>
          <w:i/>
          <w:iCs/>
          <w:lang w:val="en-US"/>
        </w:rPr>
        <w:t>–</w:t>
      </w:r>
      <w:r w:rsidR="005F35C5" w:rsidRPr="00011481">
        <w:rPr>
          <w:rFonts w:asciiTheme="majorBidi" w:hAnsiTheme="majorBidi" w:cstheme="majorBidi"/>
          <w:b/>
          <w:bCs/>
          <w:i/>
          <w:iCs/>
          <w:lang w:val="en-US"/>
        </w:rPr>
        <w:t>2015</w:t>
      </w:r>
    </w:p>
    <w:p w14:paraId="03F1717F" w14:textId="0E0FA397" w:rsidR="005F35C5" w:rsidRPr="00DF613C" w:rsidRDefault="00AB3021" w:rsidP="00CD5CB5">
      <w:pPr>
        <w:spacing w:line="480" w:lineRule="auto"/>
        <w:rPr>
          <w:rFonts w:asciiTheme="majorBidi" w:hAnsiTheme="majorBidi" w:cstheme="majorBidi"/>
          <w:lang w:val="en-US"/>
        </w:rPr>
      </w:pPr>
      <w:r>
        <w:rPr>
          <w:rFonts w:asciiTheme="majorBidi" w:hAnsiTheme="majorBidi" w:cstheme="majorBidi"/>
          <w:lang w:val="en-US"/>
        </w:rPr>
        <w:t>During</w:t>
      </w:r>
      <w:r w:rsidR="00B80755" w:rsidRPr="00DF613C">
        <w:rPr>
          <w:rFonts w:asciiTheme="majorBidi" w:hAnsiTheme="majorBidi" w:cstheme="majorBidi"/>
          <w:lang w:val="en-US"/>
        </w:rPr>
        <w:t xml:space="preserve"> </w:t>
      </w:r>
      <w:r>
        <w:rPr>
          <w:rFonts w:asciiTheme="majorBidi" w:hAnsiTheme="majorBidi" w:cstheme="majorBidi"/>
          <w:lang w:val="en-US"/>
        </w:rPr>
        <w:t>this</w:t>
      </w:r>
      <w:r w:rsidR="005F35C5" w:rsidRPr="00DF613C">
        <w:rPr>
          <w:rFonts w:asciiTheme="majorBidi" w:hAnsiTheme="majorBidi" w:cstheme="majorBidi"/>
          <w:lang w:val="en-US"/>
        </w:rPr>
        <w:t xml:space="preserve"> </w:t>
      </w:r>
      <w:r>
        <w:rPr>
          <w:rFonts w:asciiTheme="majorBidi" w:hAnsiTheme="majorBidi" w:cstheme="majorBidi"/>
          <w:lang w:val="en-US"/>
        </w:rPr>
        <w:t>period,</w:t>
      </w:r>
      <w:r w:rsidR="005F35C5" w:rsidRPr="00DF613C">
        <w:rPr>
          <w:rFonts w:asciiTheme="majorBidi" w:hAnsiTheme="majorBidi" w:cstheme="majorBidi"/>
          <w:lang w:val="en-US"/>
        </w:rPr>
        <w:t xml:space="preserve"> </w:t>
      </w:r>
      <w:r>
        <w:rPr>
          <w:rFonts w:asciiTheme="majorBidi" w:hAnsiTheme="majorBidi" w:cstheme="majorBidi"/>
          <w:lang w:val="en-US"/>
        </w:rPr>
        <w:t>writers</w:t>
      </w:r>
      <w:r w:rsidR="005F35C5" w:rsidRPr="00DF613C">
        <w:rPr>
          <w:rFonts w:asciiTheme="majorBidi" w:hAnsiTheme="majorBidi" w:cstheme="majorBidi"/>
          <w:lang w:val="en-US"/>
        </w:rPr>
        <w:t xml:space="preserve"> </w:t>
      </w:r>
      <w:r>
        <w:rPr>
          <w:rFonts w:asciiTheme="majorBidi" w:hAnsiTheme="majorBidi" w:cstheme="majorBidi"/>
          <w:lang w:val="en-US"/>
        </w:rPr>
        <w:t>became</w:t>
      </w:r>
      <w:r w:rsidR="005F35C5" w:rsidRPr="00DF613C">
        <w:rPr>
          <w:rFonts w:asciiTheme="majorBidi" w:hAnsiTheme="majorBidi" w:cstheme="majorBidi"/>
          <w:lang w:val="en-US"/>
        </w:rPr>
        <w:t xml:space="preserve"> </w:t>
      </w:r>
      <w:r>
        <w:rPr>
          <w:rFonts w:asciiTheme="majorBidi" w:hAnsiTheme="majorBidi" w:cstheme="majorBidi"/>
          <w:lang w:val="en-US"/>
        </w:rPr>
        <w:t>increasingly</w:t>
      </w:r>
      <w:r w:rsidR="00B80755" w:rsidRPr="00DF613C">
        <w:rPr>
          <w:rFonts w:asciiTheme="majorBidi" w:hAnsiTheme="majorBidi" w:cstheme="majorBidi"/>
          <w:lang w:val="en-US"/>
        </w:rPr>
        <w:t xml:space="preserve"> </w:t>
      </w:r>
      <w:r>
        <w:rPr>
          <w:rFonts w:asciiTheme="majorBidi" w:hAnsiTheme="majorBidi" w:cstheme="majorBidi"/>
          <w:lang w:val="en-US"/>
        </w:rPr>
        <w:t>interested</w:t>
      </w:r>
      <w:r w:rsidR="005F35C5" w:rsidRPr="00DF613C">
        <w:rPr>
          <w:rFonts w:asciiTheme="majorBidi" w:hAnsiTheme="majorBidi" w:cstheme="majorBidi"/>
          <w:lang w:val="en-US"/>
        </w:rPr>
        <w:t xml:space="preserve"> </w:t>
      </w:r>
      <w:r>
        <w:rPr>
          <w:rFonts w:asciiTheme="majorBidi" w:hAnsiTheme="majorBidi" w:cstheme="majorBidi"/>
          <w:lang w:val="en-US"/>
        </w:rPr>
        <w:t>in</w:t>
      </w:r>
      <w:r w:rsidR="005F35C5" w:rsidRPr="00DF613C">
        <w:rPr>
          <w:rFonts w:asciiTheme="majorBidi" w:hAnsiTheme="majorBidi" w:cstheme="majorBidi"/>
          <w:lang w:val="en-US"/>
        </w:rPr>
        <w:t xml:space="preserve"> </w:t>
      </w:r>
      <w:r>
        <w:rPr>
          <w:rFonts w:asciiTheme="majorBidi" w:hAnsiTheme="majorBidi" w:cstheme="majorBidi"/>
          <w:lang w:val="en-US"/>
        </w:rPr>
        <w:t>Palestinian</w:t>
      </w:r>
      <w:r w:rsidR="005F35C5" w:rsidRPr="00DF613C">
        <w:rPr>
          <w:rFonts w:asciiTheme="majorBidi" w:hAnsiTheme="majorBidi" w:cstheme="majorBidi"/>
          <w:lang w:val="en-US"/>
        </w:rPr>
        <w:t xml:space="preserve"> </w:t>
      </w:r>
      <w:r>
        <w:rPr>
          <w:rFonts w:asciiTheme="majorBidi" w:hAnsiTheme="majorBidi" w:cstheme="majorBidi"/>
          <w:lang w:val="en-US"/>
        </w:rPr>
        <w:t>folksongs</w:t>
      </w:r>
      <w:r w:rsidR="005F35C5" w:rsidRPr="00DF613C">
        <w:rPr>
          <w:rFonts w:asciiTheme="majorBidi" w:hAnsiTheme="majorBidi" w:cstheme="majorBidi"/>
          <w:lang w:val="en-US"/>
        </w:rPr>
        <w:t xml:space="preserve"> and </w:t>
      </w:r>
      <w:r>
        <w:rPr>
          <w:rFonts w:asciiTheme="majorBidi" w:hAnsiTheme="majorBidi" w:cstheme="majorBidi"/>
          <w:lang w:val="en-US"/>
        </w:rPr>
        <w:t>developed</w:t>
      </w:r>
      <w:r w:rsidR="005F35C5" w:rsidRPr="00DF613C">
        <w:rPr>
          <w:rFonts w:asciiTheme="majorBidi" w:hAnsiTheme="majorBidi" w:cstheme="majorBidi"/>
          <w:lang w:val="en-US"/>
        </w:rPr>
        <w:t xml:space="preserve"> </w:t>
      </w:r>
      <w:r>
        <w:rPr>
          <w:rFonts w:asciiTheme="majorBidi" w:hAnsiTheme="majorBidi" w:cstheme="majorBidi"/>
          <w:lang w:val="en-US"/>
        </w:rPr>
        <w:t>new</w:t>
      </w:r>
      <w:r w:rsidR="005F35C5" w:rsidRPr="00DF613C">
        <w:rPr>
          <w:rFonts w:asciiTheme="majorBidi" w:hAnsiTheme="majorBidi" w:cstheme="majorBidi"/>
          <w:lang w:val="en-US"/>
        </w:rPr>
        <w:t xml:space="preserve"> methods and techniques for </w:t>
      </w:r>
      <w:r w:rsidR="00B80755">
        <w:rPr>
          <w:rFonts w:asciiTheme="majorBidi" w:hAnsiTheme="majorBidi" w:cstheme="majorBidi"/>
          <w:lang w:val="en-US"/>
        </w:rPr>
        <w:t>de</w:t>
      </w:r>
      <w:r w:rsidR="005F35C5" w:rsidRPr="00DF613C">
        <w:rPr>
          <w:rFonts w:asciiTheme="majorBidi" w:hAnsiTheme="majorBidi" w:cstheme="majorBidi"/>
          <w:lang w:val="en-US"/>
        </w:rPr>
        <w:t xml:space="preserve">ploying </w:t>
      </w:r>
      <w:r w:rsidR="00B80755">
        <w:rPr>
          <w:rFonts w:asciiTheme="majorBidi" w:hAnsiTheme="majorBidi" w:cstheme="majorBidi"/>
          <w:lang w:val="en-US"/>
        </w:rPr>
        <w:t>them within texts</w:t>
      </w:r>
      <w:r w:rsidR="005F35C5" w:rsidRPr="00DF613C">
        <w:rPr>
          <w:rFonts w:asciiTheme="majorBidi" w:hAnsiTheme="majorBidi" w:cstheme="majorBidi"/>
          <w:lang w:val="en-US"/>
        </w:rPr>
        <w:t xml:space="preserve">. </w:t>
      </w:r>
      <w:r w:rsidR="00B80755">
        <w:rPr>
          <w:rFonts w:asciiTheme="majorBidi" w:hAnsiTheme="majorBidi" w:cstheme="majorBidi"/>
          <w:lang w:val="en-US"/>
        </w:rPr>
        <w:t>C</w:t>
      </w:r>
      <w:r w:rsidR="005F35C5" w:rsidRPr="00DF613C">
        <w:rPr>
          <w:rFonts w:asciiTheme="majorBidi" w:hAnsiTheme="majorBidi" w:cstheme="majorBidi"/>
          <w:lang w:val="en-US"/>
        </w:rPr>
        <w:t>hildren</w:t>
      </w:r>
      <w:r w:rsidR="00E106F0">
        <w:rPr>
          <w:rFonts w:asciiTheme="majorBidi" w:hAnsiTheme="majorBidi" w:cstheme="majorBidi"/>
          <w:lang w:val="en-US"/>
        </w:rPr>
        <w:t>’</w:t>
      </w:r>
      <w:r w:rsidR="005F35C5" w:rsidRPr="00DF613C">
        <w:rPr>
          <w:rFonts w:asciiTheme="majorBidi" w:hAnsiTheme="majorBidi" w:cstheme="majorBidi"/>
          <w:lang w:val="en-US"/>
        </w:rPr>
        <w:t>s writer</w:t>
      </w:r>
      <w:r w:rsidR="00B80755">
        <w:rPr>
          <w:rFonts w:asciiTheme="majorBidi" w:hAnsiTheme="majorBidi" w:cstheme="majorBidi"/>
          <w:lang w:val="en-US"/>
        </w:rPr>
        <w:t>s</w:t>
      </w:r>
      <w:r w:rsidR="005F35C5" w:rsidRPr="00DF613C">
        <w:rPr>
          <w:rFonts w:asciiTheme="majorBidi" w:hAnsiTheme="majorBidi" w:cstheme="majorBidi"/>
          <w:lang w:val="en-US"/>
        </w:rPr>
        <w:t xml:space="preserve"> </w:t>
      </w:r>
      <w:r>
        <w:rPr>
          <w:rFonts w:asciiTheme="majorBidi" w:hAnsiTheme="majorBidi" w:cstheme="majorBidi"/>
          <w:lang w:val="en-US"/>
        </w:rPr>
        <w:t>were</w:t>
      </w:r>
      <w:r w:rsidR="00B80755">
        <w:rPr>
          <w:rFonts w:asciiTheme="majorBidi" w:hAnsiTheme="majorBidi" w:cstheme="majorBidi"/>
          <w:lang w:val="en-US"/>
        </w:rPr>
        <w:t xml:space="preserve"> </w:t>
      </w:r>
      <w:r>
        <w:rPr>
          <w:rFonts w:asciiTheme="majorBidi" w:hAnsiTheme="majorBidi" w:cstheme="majorBidi"/>
          <w:lang w:val="en-US"/>
        </w:rPr>
        <w:t>familiar</w:t>
      </w:r>
      <w:r w:rsidR="00B80755">
        <w:rPr>
          <w:rFonts w:asciiTheme="majorBidi" w:hAnsiTheme="majorBidi" w:cstheme="majorBidi"/>
          <w:lang w:val="en-US"/>
        </w:rPr>
        <w:t xml:space="preserve"> </w:t>
      </w:r>
      <w:r w:rsidR="005F35C5" w:rsidRPr="00DF613C">
        <w:rPr>
          <w:rFonts w:asciiTheme="majorBidi" w:hAnsiTheme="majorBidi" w:cstheme="majorBidi"/>
          <w:lang w:val="en-US"/>
        </w:rPr>
        <w:t xml:space="preserve">with all types </w:t>
      </w:r>
      <w:r w:rsidR="00B80755">
        <w:rPr>
          <w:rFonts w:asciiTheme="majorBidi" w:hAnsiTheme="majorBidi" w:cstheme="majorBidi"/>
          <w:lang w:val="en-US"/>
        </w:rPr>
        <w:t xml:space="preserve">and </w:t>
      </w:r>
      <w:r w:rsidR="00B80755" w:rsidRPr="00DF613C">
        <w:rPr>
          <w:rFonts w:asciiTheme="majorBidi" w:hAnsiTheme="majorBidi" w:cstheme="majorBidi"/>
          <w:lang w:val="en-US"/>
        </w:rPr>
        <w:t xml:space="preserve">styles </w:t>
      </w:r>
      <w:r w:rsidR="005F35C5" w:rsidRPr="00DF613C">
        <w:rPr>
          <w:rFonts w:asciiTheme="majorBidi" w:hAnsiTheme="majorBidi" w:cstheme="majorBidi"/>
          <w:lang w:val="en-US"/>
        </w:rPr>
        <w:t>of Palestinian folksong</w:t>
      </w:r>
      <w:r w:rsidR="00B80755">
        <w:rPr>
          <w:rFonts w:asciiTheme="majorBidi" w:hAnsiTheme="majorBidi" w:cstheme="majorBidi"/>
          <w:lang w:val="en-US"/>
        </w:rPr>
        <w:t>,</w:t>
      </w:r>
      <w:r w:rsidR="005F35C5" w:rsidRPr="00DF613C">
        <w:rPr>
          <w:rFonts w:asciiTheme="majorBidi" w:hAnsiTheme="majorBidi" w:cstheme="majorBidi"/>
          <w:lang w:val="en-US"/>
        </w:rPr>
        <w:t xml:space="preserve"> </w:t>
      </w:r>
      <w:r>
        <w:rPr>
          <w:rFonts w:asciiTheme="majorBidi" w:hAnsiTheme="majorBidi" w:cstheme="majorBidi"/>
          <w:lang w:val="en-US"/>
        </w:rPr>
        <w:t>and</w:t>
      </w:r>
      <w:r w:rsidR="00B80755">
        <w:rPr>
          <w:rFonts w:asciiTheme="majorBidi" w:hAnsiTheme="majorBidi" w:cstheme="majorBidi"/>
          <w:lang w:val="en-US"/>
        </w:rPr>
        <w:t xml:space="preserve"> </w:t>
      </w:r>
      <w:r>
        <w:rPr>
          <w:rFonts w:asciiTheme="majorBidi" w:hAnsiTheme="majorBidi" w:cstheme="majorBidi"/>
          <w:lang w:val="en-US"/>
        </w:rPr>
        <w:t xml:space="preserve">demonstrated this by seeking </w:t>
      </w:r>
      <w:r w:rsidR="00B80755">
        <w:rPr>
          <w:rFonts w:asciiTheme="majorBidi" w:hAnsiTheme="majorBidi" w:cstheme="majorBidi"/>
          <w:lang w:val="en-US"/>
        </w:rPr>
        <w:t>new ways</w:t>
      </w:r>
      <w:r w:rsidR="005F35C5" w:rsidRPr="00DF613C">
        <w:rPr>
          <w:rFonts w:asciiTheme="majorBidi" w:hAnsiTheme="majorBidi" w:cstheme="majorBidi"/>
          <w:lang w:val="en-US"/>
        </w:rPr>
        <w:t xml:space="preserve"> </w:t>
      </w:r>
      <w:r w:rsidR="00B80755">
        <w:rPr>
          <w:rFonts w:asciiTheme="majorBidi" w:hAnsiTheme="majorBidi" w:cstheme="majorBidi"/>
          <w:lang w:val="en-US"/>
        </w:rPr>
        <w:t xml:space="preserve">of using </w:t>
      </w:r>
      <w:r w:rsidR="005F35C5" w:rsidRPr="00DF613C">
        <w:rPr>
          <w:rFonts w:asciiTheme="majorBidi" w:hAnsiTheme="majorBidi" w:cstheme="majorBidi"/>
          <w:lang w:val="en-US"/>
        </w:rPr>
        <w:t>them</w:t>
      </w:r>
      <w:r>
        <w:rPr>
          <w:rFonts w:asciiTheme="majorBidi" w:hAnsiTheme="majorBidi" w:cstheme="majorBidi"/>
          <w:lang w:val="en-US"/>
        </w:rPr>
        <w:t>.</w:t>
      </w:r>
      <w:r w:rsidR="005F35C5" w:rsidRPr="00DF613C">
        <w:rPr>
          <w:rFonts w:asciiTheme="majorBidi" w:hAnsiTheme="majorBidi" w:cstheme="majorBidi"/>
          <w:lang w:val="en-US"/>
        </w:rPr>
        <w:t xml:space="preserve"> </w:t>
      </w:r>
      <w:r>
        <w:rPr>
          <w:rFonts w:asciiTheme="majorBidi" w:hAnsiTheme="majorBidi" w:cstheme="majorBidi"/>
          <w:lang w:val="en-US"/>
        </w:rPr>
        <w:t>They</w:t>
      </w:r>
      <w:r w:rsidR="00B80755">
        <w:rPr>
          <w:rFonts w:asciiTheme="majorBidi" w:hAnsiTheme="majorBidi" w:cstheme="majorBidi"/>
          <w:lang w:val="en-US"/>
        </w:rPr>
        <w:t xml:space="preserve"> </w:t>
      </w:r>
      <w:r>
        <w:rPr>
          <w:rFonts w:asciiTheme="majorBidi" w:hAnsiTheme="majorBidi" w:cstheme="majorBidi"/>
          <w:lang w:val="en-US"/>
        </w:rPr>
        <w:t>showed</w:t>
      </w:r>
      <w:r w:rsidR="005F35C5" w:rsidRPr="00DF613C">
        <w:rPr>
          <w:rFonts w:asciiTheme="majorBidi" w:hAnsiTheme="majorBidi" w:cstheme="majorBidi"/>
          <w:lang w:val="en-US"/>
        </w:rPr>
        <w:t xml:space="preserve"> </w:t>
      </w:r>
      <w:r>
        <w:rPr>
          <w:rFonts w:asciiTheme="majorBidi" w:hAnsiTheme="majorBidi" w:cstheme="majorBidi"/>
          <w:lang w:val="en-US"/>
        </w:rPr>
        <w:t>audacity</w:t>
      </w:r>
      <w:r w:rsidR="00B80755">
        <w:rPr>
          <w:rFonts w:asciiTheme="majorBidi" w:hAnsiTheme="majorBidi" w:cstheme="majorBidi"/>
          <w:lang w:val="en-US"/>
        </w:rPr>
        <w:t xml:space="preserve"> </w:t>
      </w:r>
      <w:r>
        <w:rPr>
          <w:rFonts w:asciiTheme="majorBidi" w:hAnsiTheme="majorBidi" w:cstheme="majorBidi"/>
          <w:lang w:val="en-US"/>
        </w:rPr>
        <w:t>by</w:t>
      </w:r>
      <w:r w:rsidR="005F35C5" w:rsidRPr="00DF613C">
        <w:rPr>
          <w:rFonts w:asciiTheme="majorBidi" w:hAnsiTheme="majorBidi" w:cstheme="majorBidi"/>
          <w:lang w:val="en-US"/>
        </w:rPr>
        <w:t xml:space="preserve"> </w:t>
      </w:r>
      <w:r>
        <w:rPr>
          <w:rFonts w:asciiTheme="majorBidi" w:hAnsiTheme="majorBidi" w:cstheme="majorBidi"/>
          <w:lang w:val="en-US"/>
        </w:rPr>
        <w:t>using</w:t>
      </w:r>
      <w:r w:rsidR="005F35C5" w:rsidRPr="00DF613C">
        <w:rPr>
          <w:rFonts w:asciiTheme="majorBidi" w:hAnsiTheme="majorBidi" w:cstheme="majorBidi"/>
          <w:lang w:val="en-US"/>
        </w:rPr>
        <w:t xml:space="preserve"> </w:t>
      </w:r>
      <w:r>
        <w:rPr>
          <w:rFonts w:asciiTheme="majorBidi" w:hAnsiTheme="majorBidi" w:cstheme="majorBidi"/>
          <w:lang w:val="en-US"/>
        </w:rPr>
        <w:t>these</w:t>
      </w:r>
      <w:r w:rsidR="00B80755">
        <w:rPr>
          <w:rFonts w:asciiTheme="majorBidi" w:hAnsiTheme="majorBidi" w:cstheme="majorBidi"/>
          <w:lang w:val="en-US"/>
        </w:rPr>
        <w:t xml:space="preserve"> </w:t>
      </w:r>
      <w:r>
        <w:rPr>
          <w:rFonts w:asciiTheme="majorBidi" w:hAnsiTheme="majorBidi" w:cstheme="majorBidi"/>
          <w:lang w:val="en-US"/>
        </w:rPr>
        <w:t>songs</w:t>
      </w:r>
      <w:r w:rsidR="00B80755">
        <w:rPr>
          <w:rFonts w:asciiTheme="majorBidi" w:hAnsiTheme="majorBidi" w:cstheme="majorBidi"/>
          <w:lang w:val="en-US"/>
        </w:rPr>
        <w:t xml:space="preserve"> in their vernacular dialect</w:t>
      </w:r>
      <w:r w:rsidR="005F35C5" w:rsidRPr="00DF613C">
        <w:rPr>
          <w:rFonts w:asciiTheme="majorBidi" w:hAnsiTheme="majorBidi" w:cstheme="majorBidi"/>
          <w:lang w:val="en-US"/>
        </w:rPr>
        <w:t xml:space="preserve"> </w:t>
      </w:r>
      <w:r w:rsidR="00B80755">
        <w:rPr>
          <w:rFonts w:asciiTheme="majorBidi" w:hAnsiTheme="majorBidi" w:cstheme="majorBidi"/>
          <w:lang w:val="en-US"/>
        </w:rPr>
        <w:t>and</w:t>
      </w:r>
      <w:r w:rsidR="005F35C5" w:rsidRPr="00DF613C">
        <w:rPr>
          <w:rFonts w:asciiTheme="majorBidi" w:hAnsiTheme="majorBidi" w:cstheme="majorBidi"/>
          <w:lang w:val="en-US"/>
        </w:rPr>
        <w:t xml:space="preserve"> </w:t>
      </w:r>
      <w:r>
        <w:rPr>
          <w:rFonts w:asciiTheme="majorBidi" w:hAnsiTheme="majorBidi" w:cstheme="majorBidi"/>
          <w:lang w:val="en-US"/>
        </w:rPr>
        <w:t>by</w:t>
      </w:r>
      <w:r w:rsidR="005F35C5" w:rsidRPr="00DF613C">
        <w:rPr>
          <w:rFonts w:asciiTheme="majorBidi" w:hAnsiTheme="majorBidi" w:cstheme="majorBidi"/>
          <w:lang w:val="en-US"/>
        </w:rPr>
        <w:t xml:space="preserve"> imitating </w:t>
      </w:r>
      <w:r w:rsidR="00B80755">
        <w:rPr>
          <w:rFonts w:asciiTheme="majorBidi" w:hAnsiTheme="majorBidi" w:cstheme="majorBidi"/>
          <w:lang w:val="en-US"/>
        </w:rPr>
        <w:t>folksong</w:t>
      </w:r>
      <w:r w:rsidR="005F35C5" w:rsidRPr="00DF613C">
        <w:rPr>
          <w:rFonts w:asciiTheme="majorBidi" w:hAnsiTheme="majorBidi" w:cstheme="majorBidi"/>
          <w:lang w:val="en-US"/>
        </w:rPr>
        <w:t xml:space="preserve"> styl</w:t>
      </w:r>
      <w:r w:rsidR="00B80755">
        <w:rPr>
          <w:rFonts w:asciiTheme="majorBidi" w:hAnsiTheme="majorBidi" w:cstheme="majorBidi"/>
          <w:lang w:val="en-US"/>
        </w:rPr>
        <w:t>ings</w:t>
      </w:r>
      <w:r w:rsidR="005F35C5" w:rsidRPr="00DF613C">
        <w:rPr>
          <w:rFonts w:asciiTheme="majorBidi" w:hAnsiTheme="majorBidi" w:cstheme="majorBidi"/>
          <w:lang w:val="en-US"/>
        </w:rPr>
        <w:t xml:space="preserve">. </w:t>
      </w:r>
      <w:r>
        <w:rPr>
          <w:rFonts w:asciiTheme="majorBidi" w:hAnsiTheme="majorBidi" w:cstheme="majorBidi"/>
          <w:lang w:val="en-US"/>
        </w:rPr>
        <w:t>Muhammad</w:t>
      </w:r>
      <w:r w:rsidR="00B80755">
        <w:rPr>
          <w:rFonts w:asciiTheme="majorBidi" w:hAnsiTheme="majorBidi" w:cstheme="majorBidi"/>
          <w:lang w:val="en-US"/>
        </w:rPr>
        <w:t xml:space="preserve"> </w:t>
      </w:r>
      <w:r>
        <w:rPr>
          <w:rFonts w:asciiTheme="majorBidi" w:hAnsiTheme="majorBidi" w:cstheme="majorBidi"/>
          <w:lang w:val="en-US"/>
        </w:rPr>
        <w:t>Badarna</w:t>
      </w:r>
      <w:r w:rsidR="00B80755">
        <w:rPr>
          <w:rFonts w:asciiTheme="majorBidi" w:hAnsiTheme="majorBidi" w:cstheme="majorBidi"/>
          <w:lang w:val="en-US"/>
        </w:rPr>
        <w:t xml:space="preserve"> </w:t>
      </w:r>
      <w:r>
        <w:rPr>
          <w:rFonts w:asciiTheme="majorBidi" w:hAnsiTheme="majorBidi" w:cstheme="majorBidi"/>
          <w:lang w:val="en-US"/>
        </w:rPr>
        <w:t>emerged</w:t>
      </w:r>
      <w:r w:rsidR="00B80755">
        <w:rPr>
          <w:rFonts w:asciiTheme="majorBidi" w:hAnsiTheme="majorBidi" w:cstheme="majorBidi"/>
          <w:lang w:val="en-US"/>
        </w:rPr>
        <w:t xml:space="preserve"> </w:t>
      </w:r>
      <w:r>
        <w:rPr>
          <w:rFonts w:asciiTheme="majorBidi" w:hAnsiTheme="majorBidi" w:cstheme="majorBidi"/>
          <w:lang w:val="en-US"/>
        </w:rPr>
        <w:t>as</w:t>
      </w:r>
      <w:r w:rsidR="005F35C5" w:rsidRPr="00DF613C">
        <w:rPr>
          <w:rFonts w:asciiTheme="majorBidi" w:hAnsiTheme="majorBidi" w:cstheme="majorBidi"/>
          <w:lang w:val="en-US"/>
        </w:rPr>
        <w:t xml:space="preserve"> </w:t>
      </w:r>
      <w:r>
        <w:rPr>
          <w:rFonts w:asciiTheme="majorBidi" w:hAnsiTheme="majorBidi" w:cstheme="majorBidi"/>
          <w:lang w:val="en-US"/>
        </w:rPr>
        <w:t>one</w:t>
      </w:r>
      <w:r w:rsidR="00B80755">
        <w:rPr>
          <w:rFonts w:asciiTheme="majorBidi" w:hAnsiTheme="majorBidi" w:cstheme="majorBidi"/>
          <w:lang w:val="en-US"/>
        </w:rPr>
        <w:t xml:space="preserve"> </w:t>
      </w:r>
      <w:r>
        <w:rPr>
          <w:rFonts w:asciiTheme="majorBidi" w:hAnsiTheme="majorBidi" w:cstheme="majorBidi"/>
          <w:lang w:val="en-US"/>
        </w:rPr>
        <w:t>of</w:t>
      </w:r>
      <w:r w:rsidR="00B80755">
        <w:rPr>
          <w:rFonts w:asciiTheme="majorBidi" w:hAnsiTheme="majorBidi" w:cstheme="majorBidi"/>
          <w:lang w:val="en-US"/>
        </w:rPr>
        <w:t xml:space="preserve"> </w:t>
      </w:r>
      <w:r>
        <w:rPr>
          <w:rFonts w:asciiTheme="majorBidi" w:hAnsiTheme="majorBidi" w:cstheme="majorBidi"/>
          <w:lang w:val="en-US"/>
        </w:rPr>
        <w:t>the</w:t>
      </w:r>
      <w:r w:rsidR="00B80755">
        <w:rPr>
          <w:rFonts w:asciiTheme="majorBidi" w:hAnsiTheme="majorBidi" w:cstheme="majorBidi"/>
          <w:lang w:val="en-US"/>
        </w:rPr>
        <w:t xml:space="preserve"> </w:t>
      </w:r>
      <w:r>
        <w:rPr>
          <w:rFonts w:asciiTheme="majorBidi" w:hAnsiTheme="majorBidi" w:cstheme="majorBidi"/>
          <w:lang w:val="en-US"/>
        </w:rPr>
        <w:t>distinguished</w:t>
      </w:r>
      <w:r w:rsidR="00B80755">
        <w:rPr>
          <w:rFonts w:asciiTheme="majorBidi" w:hAnsiTheme="majorBidi" w:cstheme="majorBidi"/>
          <w:lang w:val="en-US"/>
        </w:rPr>
        <w:t xml:space="preserve"> </w:t>
      </w:r>
      <w:r>
        <w:rPr>
          <w:rFonts w:asciiTheme="majorBidi" w:hAnsiTheme="majorBidi" w:cstheme="majorBidi"/>
          <w:lang w:val="en-US"/>
        </w:rPr>
        <w:t>writers</w:t>
      </w:r>
      <w:r w:rsidR="00B80755" w:rsidRPr="00DF613C">
        <w:rPr>
          <w:rFonts w:asciiTheme="majorBidi" w:hAnsiTheme="majorBidi" w:cstheme="majorBidi"/>
          <w:lang w:val="en-US"/>
        </w:rPr>
        <w:t xml:space="preserve"> </w:t>
      </w:r>
      <w:r w:rsidR="005F35C5" w:rsidRPr="00DF613C">
        <w:rPr>
          <w:rFonts w:asciiTheme="majorBidi" w:hAnsiTheme="majorBidi" w:cstheme="majorBidi"/>
          <w:lang w:val="en-US"/>
        </w:rPr>
        <w:t xml:space="preserve">who </w:t>
      </w:r>
      <w:r w:rsidR="00AD1E46">
        <w:rPr>
          <w:rFonts w:asciiTheme="majorBidi" w:hAnsiTheme="majorBidi" w:cstheme="majorBidi"/>
          <w:lang w:val="en-US"/>
        </w:rPr>
        <w:t xml:space="preserve">consciously </w:t>
      </w:r>
      <w:r>
        <w:rPr>
          <w:rFonts w:asciiTheme="majorBidi" w:hAnsiTheme="majorBidi" w:cstheme="majorBidi"/>
          <w:lang w:val="en-US"/>
        </w:rPr>
        <w:t>incorporated</w:t>
      </w:r>
      <w:r w:rsidR="00B80755">
        <w:rPr>
          <w:rFonts w:asciiTheme="majorBidi" w:hAnsiTheme="majorBidi" w:cstheme="majorBidi"/>
          <w:lang w:val="en-US"/>
        </w:rPr>
        <w:t xml:space="preserve"> popular songs </w:t>
      </w:r>
      <w:r>
        <w:rPr>
          <w:rFonts w:asciiTheme="majorBidi" w:hAnsiTheme="majorBidi" w:cstheme="majorBidi"/>
          <w:lang w:val="en-US"/>
        </w:rPr>
        <w:t>into</w:t>
      </w:r>
      <w:r w:rsidR="00B80755">
        <w:rPr>
          <w:rFonts w:asciiTheme="majorBidi" w:hAnsiTheme="majorBidi" w:cstheme="majorBidi"/>
          <w:lang w:val="en-US"/>
        </w:rPr>
        <w:t xml:space="preserve"> his stories</w:t>
      </w:r>
      <w:r>
        <w:rPr>
          <w:rFonts w:asciiTheme="majorBidi" w:hAnsiTheme="majorBidi" w:cstheme="majorBidi"/>
          <w:lang w:val="en-US"/>
        </w:rPr>
        <w:t>'</w:t>
      </w:r>
      <w:r w:rsidR="00B80755">
        <w:rPr>
          <w:rFonts w:asciiTheme="majorBidi" w:hAnsiTheme="majorBidi" w:cstheme="majorBidi"/>
          <w:lang w:val="en-US"/>
        </w:rPr>
        <w:t xml:space="preserve"> narratives and </w:t>
      </w:r>
      <w:r>
        <w:rPr>
          <w:rFonts w:asciiTheme="majorBidi" w:hAnsiTheme="majorBidi" w:cstheme="majorBidi"/>
          <w:lang w:val="en-US"/>
        </w:rPr>
        <w:t>structured</w:t>
      </w:r>
      <w:r w:rsidR="005F35C5" w:rsidRPr="00DF613C">
        <w:rPr>
          <w:rFonts w:asciiTheme="majorBidi" w:hAnsiTheme="majorBidi" w:cstheme="majorBidi"/>
          <w:lang w:val="en-US"/>
        </w:rPr>
        <w:t xml:space="preserve"> </w:t>
      </w:r>
      <w:r>
        <w:rPr>
          <w:rFonts w:asciiTheme="majorBidi" w:hAnsiTheme="majorBidi" w:cstheme="majorBidi"/>
          <w:lang w:val="en-US"/>
        </w:rPr>
        <w:t xml:space="preserve">them with </w:t>
      </w:r>
      <w:r w:rsidR="00B80755">
        <w:rPr>
          <w:rFonts w:asciiTheme="majorBidi" w:hAnsiTheme="majorBidi" w:cstheme="majorBidi"/>
          <w:lang w:val="en-US"/>
        </w:rPr>
        <w:t>patriotic and humanitarian messaging</w:t>
      </w:r>
      <w:r w:rsidR="00CD5CB5">
        <w:rPr>
          <w:rFonts w:asciiTheme="majorBidi" w:hAnsiTheme="majorBidi" w:cstheme="majorBidi"/>
          <w:lang w:val="en-US"/>
        </w:rPr>
        <w:t xml:space="preserve">. There are </w:t>
      </w:r>
      <w:r>
        <w:rPr>
          <w:rFonts w:asciiTheme="majorBidi" w:hAnsiTheme="majorBidi" w:cstheme="majorBidi"/>
          <w:lang w:val="en-US"/>
        </w:rPr>
        <w:t>at</w:t>
      </w:r>
      <w:r w:rsidR="00CD5CB5">
        <w:rPr>
          <w:rFonts w:asciiTheme="majorBidi" w:hAnsiTheme="majorBidi" w:cstheme="majorBidi"/>
          <w:lang w:val="en-US"/>
        </w:rPr>
        <w:t xml:space="preserve"> </w:t>
      </w:r>
      <w:r>
        <w:rPr>
          <w:rFonts w:asciiTheme="majorBidi" w:hAnsiTheme="majorBidi" w:cstheme="majorBidi"/>
          <w:lang w:val="en-US"/>
        </w:rPr>
        <w:t>least</w:t>
      </w:r>
      <w:r w:rsidR="00CD5CB5">
        <w:rPr>
          <w:rFonts w:asciiTheme="majorBidi" w:hAnsiTheme="majorBidi" w:cstheme="majorBidi"/>
          <w:lang w:val="en-US"/>
        </w:rPr>
        <w:t xml:space="preserve"> nine examples</w:t>
      </w:r>
      <w:r w:rsidR="00AD1E46">
        <w:rPr>
          <w:rFonts w:asciiTheme="majorBidi" w:hAnsiTheme="majorBidi" w:cstheme="majorBidi"/>
          <w:lang w:val="en-US"/>
        </w:rPr>
        <w:t xml:space="preserve"> </w:t>
      </w:r>
      <w:r w:rsidR="00CD5CB5">
        <w:rPr>
          <w:rFonts w:asciiTheme="majorBidi" w:hAnsiTheme="majorBidi" w:cstheme="majorBidi"/>
          <w:lang w:val="en-US"/>
        </w:rPr>
        <w:t xml:space="preserve">of him quoting or reshaping folksongs and </w:t>
      </w:r>
      <w:r>
        <w:rPr>
          <w:rFonts w:asciiTheme="majorBidi" w:hAnsiTheme="majorBidi" w:cstheme="majorBidi"/>
          <w:lang w:val="en-US"/>
        </w:rPr>
        <w:t>using</w:t>
      </w:r>
      <w:r w:rsidR="00CD5CB5">
        <w:rPr>
          <w:rFonts w:asciiTheme="majorBidi" w:hAnsiTheme="majorBidi" w:cstheme="majorBidi"/>
          <w:lang w:val="en-US"/>
        </w:rPr>
        <w:t xml:space="preserve"> them in his stories</w:t>
      </w:r>
      <w:r w:rsidR="00AD1E46">
        <w:rPr>
          <w:rFonts w:asciiTheme="majorBidi" w:hAnsiTheme="majorBidi" w:cstheme="majorBidi"/>
          <w:lang w:val="en-US"/>
        </w:rPr>
        <w:t>.</w:t>
      </w:r>
    </w:p>
    <w:p w14:paraId="609BB86D" w14:textId="77777777" w:rsidR="005F35C5" w:rsidRPr="00DF613C" w:rsidRDefault="005F35C5" w:rsidP="005F35C5">
      <w:pPr>
        <w:spacing w:line="480" w:lineRule="auto"/>
        <w:rPr>
          <w:rFonts w:asciiTheme="majorBidi" w:hAnsiTheme="majorBidi" w:cstheme="majorBidi"/>
          <w:lang w:val="en-US"/>
        </w:rPr>
      </w:pPr>
    </w:p>
    <w:p w14:paraId="50FF1CA4" w14:textId="09038018" w:rsidR="005F35C5" w:rsidRPr="00011481" w:rsidRDefault="00CD5CB5" w:rsidP="00011481">
      <w:pPr>
        <w:spacing w:line="480" w:lineRule="auto"/>
        <w:ind w:firstLine="720"/>
        <w:rPr>
          <w:rFonts w:asciiTheme="majorBidi" w:hAnsiTheme="majorBidi" w:cstheme="majorBidi"/>
          <w:i/>
          <w:iCs/>
          <w:lang w:val="en-US"/>
        </w:rPr>
      </w:pPr>
      <w:r w:rsidRPr="00011481">
        <w:rPr>
          <w:rFonts w:asciiTheme="majorBidi" w:hAnsiTheme="majorBidi" w:cstheme="majorBidi"/>
          <w:i/>
          <w:iCs/>
          <w:lang w:val="en-US"/>
        </w:rPr>
        <w:t>Allusion to the</w:t>
      </w:r>
      <w:r w:rsidR="005F35C5" w:rsidRPr="00011481">
        <w:rPr>
          <w:rFonts w:asciiTheme="majorBidi" w:hAnsiTheme="majorBidi" w:cstheme="majorBidi"/>
          <w:i/>
          <w:iCs/>
          <w:lang w:val="en-US"/>
        </w:rPr>
        <w:t xml:space="preserve"> </w:t>
      </w:r>
      <w:r w:rsidRPr="00011481">
        <w:rPr>
          <w:rFonts w:asciiTheme="majorBidi" w:hAnsiTheme="majorBidi" w:cstheme="majorBidi"/>
          <w:i/>
          <w:iCs/>
          <w:lang w:val="en-US"/>
        </w:rPr>
        <w:t>N</w:t>
      </w:r>
      <w:r w:rsidR="005F35C5" w:rsidRPr="00011481">
        <w:rPr>
          <w:rFonts w:asciiTheme="majorBidi" w:hAnsiTheme="majorBidi" w:cstheme="majorBidi"/>
          <w:i/>
          <w:iCs/>
          <w:lang w:val="en-US"/>
        </w:rPr>
        <w:t xml:space="preserve">ames of </w:t>
      </w:r>
      <w:r w:rsidRPr="00011481">
        <w:rPr>
          <w:rFonts w:asciiTheme="majorBidi" w:hAnsiTheme="majorBidi" w:cstheme="majorBidi"/>
          <w:i/>
          <w:iCs/>
          <w:lang w:val="en-US"/>
        </w:rPr>
        <w:t>S</w:t>
      </w:r>
      <w:r w:rsidR="005F35C5" w:rsidRPr="00011481">
        <w:rPr>
          <w:rFonts w:asciiTheme="majorBidi" w:hAnsiTheme="majorBidi" w:cstheme="majorBidi"/>
          <w:i/>
          <w:iCs/>
          <w:lang w:val="en-US"/>
        </w:rPr>
        <w:t xml:space="preserve">ongs and </w:t>
      </w:r>
      <w:r w:rsidRPr="00011481">
        <w:rPr>
          <w:rFonts w:asciiTheme="majorBidi" w:hAnsiTheme="majorBidi" w:cstheme="majorBidi"/>
          <w:i/>
          <w:iCs/>
          <w:lang w:val="en-US"/>
        </w:rPr>
        <w:t>their Associations in This Period</w:t>
      </w:r>
    </w:p>
    <w:p w14:paraId="40A9FEEB" w14:textId="1058180F" w:rsidR="00F47E70" w:rsidRDefault="006A02C0" w:rsidP="00F47E70">
      <w:pPr>
        <w:spacing w:line="480" w:lineRule="auto"/>
        <w:rPr>
          <w:rFonts w:asciiTheme="majorBidi" w:hAnsiTheme="majorBidi" w:cstheme="majorBidi"/>
          <w:lang w:val="en-US"/>
        </w:rPr>
      </w:pPr>
      <w:r>
        <w:rPr>
          <w:rFonts w:asciiTheme="majorBidi" w:hAnsiTheme="majorBidi" w:cstheme="majorBidi"/>
          <w:lang w:val="en-US"/>
        </w:rPr>
        <w:t>Writers’</w:t>
      </w:r>
      <w:r w:rsidR="005F35C5" w:rsidRPr="00DF613C">
        <w:rPr>
          <w:rFonts w:asciiTheme="majorBidi" w:hAnsiTheme="majorBidi" w:cstheme="majorBidi"/>
          <w:lang w:val="en-US"/>
        </w:rPr>
        <w:t xml:space="preserve"> methods and techniques went beyond using phrases </w:t>
      </w:r>
      <w:r>
        <w:rPr>
          <w:rFonts w:asciiTheme="majorBidi" w:hAnsiTheme="majorBidi" w:cstheme="majorBidi"/>
          <w:lang w:val="en-US"/>
        </w:rPr>
        <w:t xml:space="preserve">from </w:t>
      </w:r>
      <w:r w:rsidR="005F35C5" w:rsidRPr="00DF613C">
        <w:rPr>
          <w:rFonts w:asciiTheme="majorBidi" w:hAnsiTheme="majorBidi" w:cstheme="majorBidi"/>
          <w:lang w:val="en-US"/>
        </w:rPr>
        <w:t>popular songs</w:t>
      </w:r>
      <w:r>
        <w:rPr>
          <w:rFonts w:asciiTheme="majorBidi" w:hAnsiTheme="majorBidi" w:cstheme="majorBidi"/>
          <w:lang w:val="en-US"/>
        </w:rPr>
        <w:t>, such as</w:t>
      </w:r>
      <w:r w:rsidR="00516EA7">
        <w:rPr>
          <w:rFonts w:asciiTheme="majorBidi" w:hAnsiTheme="majorBidi" w:cstheme="majorBidi"/>
          <w:lang w:val="en-US"/>
        </w:rPr>
        <w:t xml:space="preserve"> the </w:t>
      </w:r>
      <w:r w:rsidR="00516EA7" w:rsidRPr="00011481">
        <w:rPr>
          <w:rFonts w:asciiTheme="majorBidi" w:hAnsiTheme="majorBidi" w:cstheme="majorBidi"/>
          <w:i/>
          <w:iCs/>
          <w:lang w:val="en-US"/>
        </w:rPr>
        <w:t>mawwals</w:t>
      </w:r>
      <w:r w:rsidR="00516EA7">
        <w:rPr>
          <w:rFonts w:asciiTheme="majorBidi" w:hAnsiTheme="majorBidi" w:cstheme="majorBidi"/>
          <w:lang w:val="en-US"/>
        </w:rPr>
        <w:t xml:space="preserve"> (lyric folk songs)</w:t>
      </w:r>
      <w:r w:rsidR="005F35C5" w:rsidRPr="00DF613C">
        <w:rPr>
          <w:rFonts w:asciiTheme="majorBidi" w:hAnsiTheme="majorBidi" w:cstheme="majorBidi"/>
          <w:lang w:val="en-US"/>
        </w:rPr>
        <w:t xml:space="preserve"> </w:t>
      </w:r>
      <w:commentRangeStart w:id="3"/>
      <w:r w:rsidRPr="006A02C0">
        <w:rPr>
          <w:rFonts w:asciiTheme="majorBidi" w:hAnsiTheme="majorBidi" w:cstheme="majorBidi"/>
          <w:i/>
          <w:iCs/>
          <w:lang w:val="en-US"/>
        </w:rPr>
        <w:t>y</w:t>
      </w:r>
      <w:r>
        <w:rPr>
          <w:rFonts w:asciiTheme="majorBidi" w:hAnsiTheme="majorBidi" w:cstheme="majorBidi"/>
          <w:i/>
          <w:iCs/>
          <w:lang w:val="en-US"/>
        </w:rPr>
        <w:t>ā</w:t>
      </w:r>
      <w:r w:rsidRPr="006A02C0">
        <w:rPr>
          <w:rFonts w:asciiTheme="majorBidi" w:hAnsiTheme="majorBidi" w:cstheme="majorBidi"/>
          <w:i/>
          <w:iCs/>
          <w:lang w:val="en-US"/>
        </w:rPr>
        <w:t xml:space="preserve"> layl y</w:t>
      </w:r>
      <w:r>
        <w:rPr>
          <w:rFonts w:asciiTheme="majorBidi" w:hAnsiTheme="majorBidi" w:cstheme="majorBidi"/>
          <w:i/>
          <w:iCs/>
          <w:lang w:val="en-US"/>
        </w:rPr>
        <w:t>ā</w:t>
      </w:r>
      <w:r w:rsidRPr="006A02C0">
        <w:rPr>
          <w:rFonts w:asciiTheme="majorBidi" w:hAnsiTheme="majorBidi" w:cstheme="majorBidi"/>
          <w:i/>
          <w:iCs/>
          <w:lang w:val="en-US"/>
        </w:rPr>
        <w:t xml:space="preserve"> ʿayn</w:t>
      </w:r>
      <w:commentRangeEnd w:id="3"/>
      <w:r>
        <w:rPr>
          <w:rStyle w:val="CommentReference"/>
        </w:rPr>
        <w:commentReference w:id="3"/>
      </w:r>
      <w:r w:rsidRPr="006A02C0">
        <w:rPr>
          <w:rFonts w:asciiTheme="majorBidi" w:hAnsiTheme="majorBidi" w:cstheme="majorBidi"/>
          <w:lang w:val="en-US"/>
        </w:rPr>
        <w:t xml:space="preserve"> </w:t>
      </w:r>
      <w:r>
        <w:rPr>
          <w:rFonts w:asciiTheme="majorBidi" w:hAnsiTheme="majorBidi" w:cstheme="majorBidi"/>
          <w:lang w:val="en-US"/>
        </w:rPr>
        <w:t xml:space="preserve">[Oh night! Oh eye!] and </w:t>
      </w:r>
      <w:r w:rsidRPr="006A02C0">
        <w:rPr>
          <w:rFonts w:asciiTheme="majorBidi" w:hAnsiTheme="majorBidi" w:cstheme="majorBidi"/>
          <w:i/>
          <w:iCs/>
          <w:lang w:val="en-US"/>
        </w:rPr>
        <w:t>awf</w:t>
      </w:r>
      <w:r>
        <w:rPr>
          <w:rFonts w:asciiTheme="majorBidi" w:hAnsiTheme="majorBidi" w:cstheme="majorBidi"/>
          <w:lang w:val="en-US"/>
        </w:rPr>
        <w:t xml:space="preserve"> used </w:t>
      </w:r>
      <w:commentRangeStart w:id="4"/>
      <w:r>
        <w:rPr>
          <w:rFonts w:asciiTheme="majorBidi" w:hAnsiTheme="majorBidi" w:cstheme="majorBidi"/>
          <w:lang w:val="en-US"/>
        </w:rPr>
        <w:t>for expressing powerful emotions</w:t>
      </w:r>
      <w:commentRangeEnd w:id="4"/>
      <w:r>
        <w:rPr>
          <w:rStyle w:val="CommentReference"/>
        </w:rPr>
        <w:commentReference w:id="4"/>
      </w:r>
      <w:r>
        <w:rPr>
          <w:rFonts w:asciiTheme="majorBidi" w:hAnsiTheme="majorBidi" w:cstheme="majorBidi"/>
          <w:lang w:val="en-US"/>
        </w:rPr>
        <w:t xml:space="preserve">. </w:t>
      </w:r>
      <w:r w:rsidR="005F35C5" w:rsidRPr="00DF613C">
        <w:rPr>
          <w:rFonts w:asciiTheme="majorBidi" w:hAnsiTheme="majorBidi" w:cstheme="majorBidi"/>
          <w:lang w:val="en-US"/>
        </w:rPr>
        <w:t xml:space="preserve">Badarna used </w:t>
      </w:r>
      <w:r w:rsidRPr="006A02C0">
        <w:rPr>
          <w:rFonts w:asciiTheme="majorBidi" w:hAnsiTheme="majorBidi" w:cstheme="majorBidi"/>
          <w:i/>
          <w:iCs/>
          <w:lang w:val="en-US"/>
        </w:rPr>
        <w:t>y</w:t>
      </w:r>
      <w:r>
        <w:rPr>
          <w:rFonts w:asciiTheme="majorBidi" w:hAnsiTheme="majorBidi" w:cstheme="majorBidi"/>
          <w:i/>
          <w:iCs/>
          <w:lang w:val="en-US"/>
        </w:rPr>
        <w:t>ā</w:t>
      </w:r>
      <w:r w:rsidRPr="006A02C0">
        <w:rPr>
          <w:rFonts w:asciiTheme="majorBidi" w:hAnsiTheme="majorBidi" w:cstheme="majorBidi"/>
          <w:i/>
          <w:iCs/>
          <w:lang w:val="en-US"/>
        </w:rPr>
        <w:t xml:space="preserve"> layl y</w:t>
      </w:r>
      <w:r>
        <w:rPr>
          <w:rFonts w:asciiTheme="majorBidi" w:hAnsiTheme="majorBidi" w:cstheme="majorBidi"/>
          <w:i/>
          <w:iCs/>
          <w:lang w:val="en-US"/>
        </w:rPr>
        <w:t>ā</w:t>
      </w:r>
      <w:r w:rsidRPr="006A02C0">
        <w:rPr>
          <w:rFonts w:asciiTheme="majorBidi" w:hAnsiTheme="majorBidi" w:cstheme="majorBidi"/>
          <w:i/>
          <w:iCs/>
          <w:lang w:val="en-US"/>
        </w:rPr>
        <w:t xml:space="preserve"> ʿayn</w:t>
      </w:r>
      <w:r>
        <w:rPr>
          <w:rFonts w:asciiTheme="majorBidi" w:hAnsiTheme="majorBidi" w:cstheme="majorBidi"/>
          <w:i/>
          <w:iCs/>
          <w:lang w:val="en-US"/>
        </w:rPr>
        <w:t xml:space="preserve"> </w:t>
      </w:r>
      <w:r w:rsidR="005F35C5" w:rsidRPr="00DF613C">
        <w:rPr>
          <w:rFonts w:asciiTheme="majorBidi" w:hAnsiTheme="majorBidi" w:cstheme="majorBidi"/>
          <w:lang w:val="en-US"/>
        </w:rPr>
        <w:t xml:space="preserve">in </w:t>
      </w:r>
      <w:r w:rsidR="005267CB">
        <w:rPr>
          <w:rFonts w:asciiTheme="majorBidi" w:hAnsiTheme="majorBidi" w:cstheme="majorBidi"/>
          <w:lang w:val="en-US"/>
        </w:rPr>
        <w:t>his 1993-published short</w:t>
      </w:r>
      <w:r w:rsidR="005F35C5" w:rsidRPr="00DF613C">
        <w:rPr>
          <w:rFonts w:asciiTheme="majorBidi" w:hAnsiTheme="majorBidi" w:cstheme="majorBidi"/>
          <w:lang w:val="en-US"/>
        </w:rPr>
        <w:t xml:space="preserve"> story </w:t>
      </w:r>
      <w:r w:rsidR="005267CB">
        <w:rPr>
          <w:rFonts w:asciiTheme="majorBidi" w:hAnsiTheme="majorBidi" w:cstheme="majorBidi"/>
          <w:lang w:val="en-US"/>
        </w:rPr>
        <w:t>“Qamar a</w:t>
      </w:r>
      <w:r w:rsidR="005267CB" w:rsidRPr="00DF613C">
        <w:rPr>
          <w:rFonts w:asciiTheme="majorBidi" w:hAnsiTheme="majorBidi" w:cstheme="majorBidi"/>
          <w:lang w:val="en-US"/>
        </w:rPr>
        <w:t>l-Am</w:t>
      </w:r>
      <w:r w:rsidR="005267CB">
        <w:rPr>
          <w:rFonts w:asciiTheme="majorBidi" w:hAnsiTheme="majorBidi" w:cstheme="majorBidi"/>
          <w:lang w:val="en-US"/>
        </w:rPr>
        <w:t>awwa</w:t>
      </w:r>
      <w:r w:rsidR="005267CB" w:rsidRPr="00DF613C">
        <w:rPr>
          <w:rFonts w:asciiTheme="majorBidi" w:hAnsiTheme="majorBidi" w:cstheme="majorBidi"/>
          <w:lang w:val="en-US"/>
        </w:rPr>
        <w:t xml:space="preserve">ra </w:t>
      </w:r>
      <w:r w:rsidR="005267CB">
        <w:rPr>
          <w:rFonts w:asciiTheme="majorBidi" w:hAnsiTheme="majorBidi" w:cstheme="majorBidi"/>
          <w:lang w:val="en-US"/>
        </w:rPr>
        <w:t>a</w:t>
      </w:r>
      <w:r w:rsidR="005267CB" w:rsidRPr="00DF613C">
        <w:rPr>
          <w:rFonts w:asciiTheme="majorBidi" w:hAnsiTheme="majorBidi" w:cstheme="majorBidi"/>
          <w:lang w:val="en-US"/>
        </w:rPr>
        <w:t>l-Sam</w:t>
      </w:r>
      <w:r w:rsidR="005267CB">
        <w:rPr>
          <w:rFonts w:asciiTheme="majorBidi" w:hAnsiTheme="majorBidi" w:cstheme="majorBidi"/>
          <w:lang w:val="en-US"/>
        </w:rPr>
        <w:t>awwa</w:t>
      </w:r>
      <w:r w:rsidR="005267CB" w:rsidRPr="00DF613C">
        <w:rPr>
          <w:rFonts w:asciiTheme="majorBidi" w:hAnsiTheme="majorBidi" w:cstheme="majorBidi"/>
          <w:lang w:val="en-US"/>
        </w:rPr>
        <w:t>ra</w:t>
      </w:r>
      <w:r w:rsidR="005267CB">
        <w:rPr>
          <w:rFonts w:asciiTheme="majorBidi" w:hAnsiTheme="majorBidi" w:cstheme="majorBidi"/>
          <w:lang w:val="en-US"/>
        </w:rPr>
        <w:t>” (</w:t>
      </w:r>
      <w:r w:rsidR="005F35C5" w:rsidRPr="00DF613C">
        <w:rPr>
          <w:rFonts w:asciiTheme="majorBidi" w:hAnsiTheme="majorBidi" w:cstheme="majorBidi"/>
          <w:lang w:val="en-US"/>
        </w:rPr>
        <w:t xml:space="preserve">The Moon of </w:t>
      </w:r>
      <w:r w:rsidR="005267CB">
        <w:rPr>
          <w:rFonts w:asciiTheme="majorBidi" w:hAnsiTheme="majorBidi" w:cstheme="majorBidi"/>
          <w:lang w:val="en-US"/>
        </w:rPr>
        <w:t>a</w:t>
      </w:r>
      <w:r w:rsidR="005F35C5" w:rsidRPr="00DF613C">
        <w:rPr>
          <w:rFonts w:asciiTheme="majorBidi" w:hAnsiTheme="majorBidi" w:cstheme="majorBidi"/>
          <w:lang w:val="en-US"/>
        </w:rPr>
        <w:t>l-Am</w:t>
      </w:r>
      <w:r w:rsidR="005267CB">
        <w:rPr>
          <w:rFonts w:asciiTheme="majorBidi" w:hAnsiTheme="majorBidi" w:cstheme="majorBidi"/>
          <w:lang w:val="en-US"/>
        </w:rPr>
        <w:t>awwa</w:t>
      </w:r>
      <w:r w:rsidR="005F35C5" w:rsidRPr="00DF613C">
        <w:rPr>
          <w:rFonts w:asciiTheme="majorBidi" w:hAnsiTheme="majorBidi" w:cstheme="majorBidi"/>
          <w:lang w:val="en-US"/>
        </w:rPr>
        <w:t xml:space="preserve">ra </w:t>
      </w:r>
      <w:r w:rsidR="005267CB">
        <w:rPr>
          <w:rFonts w:asciiTheme="majorBidi" w:hAnsiTheme="majorBidi" w:cstheme="majorBidi"/>
          <w:lang w:val="en-US"/>
        </w:rPr>
        <w:t>a</w:t>
      </w:r>
      <w:r w:rsidR="005F35C5" w:rsidRPr="00DF613C">
        <w:rPr>
          <w:rFonts w:asciiTheme="majorBidi" w:hAnsiTheme="majorBidi" w:cstheme="majorBidi"/>
          <w:lang w:val="en-US"/>
        </w:rPr>
        <w:t>l-Sam</w:t>
      </w:r>
      <w:r w:rsidR="005267CB">
        <w:rPr>
          <w:rFonts w:asciiTheme="majorBidi" w:hAnsiTheme="majorBidi" w:cstheme="majorBidi"/>
          <w:lang w:val="en-US"/>
        </w:rPr>
        <w:t>awwa</w:t>
      </w:r>
      <w:r w:rsidR="005F35C5" w:rsidRPr="00DF613C">
        <w:rPr>
          <w:rFonts w:asciiTheme="majorBidi" w:hAnsiTheme="majorBidi" w:cstheme="majorBidi"/>
          <w:lang w:val="en-US"/>
        </w:rPr>
        <w:t>ra</w:t>
      </w:r>
      <w:r w:rsidR="005267CB">
        <w:rPr>
          <w:rFonts w:asciiTheme="majorBidi" w:hAnsiTheme="majorBidi" w:cstheme="majorBidi"/>
          <w:lang w:val="en-US"/>
        </w:rPr>
        <w:t>)</w:t>
      </w:r>
      <w:r w:rsidR="005F35C5" w:rsidRPr="00DF613C">
        <w:rPr>
          <w:rFonts w:asciiTheme="majorBidi" w:hAnsiTheme="majorBidi" w:cstheme="majorBidi"/>
          <w:lang w:val="en-US"/>
        </w:rPr>
        <w:t xml:space="preserve"> </w:t>
      </w:r>
      <w:r w:rsidR="005267CB">
        <w:rPr>
          <w:rFonts w:asciiTheme="majorBidi" w:hAnsiTheme="majorBidi" w:cstheme="majorBidi"/>
          <w:lang w:val="en-US"/>
        </w:rPr>
        <w:t>t</w:t>
      </w:r>
      <w:r w:rsidR="005F35C5" w:rsidRPr="00DF613C">
        <w:rPr>
          <w:rFonts w:asciiTheme="majorBidi" w:hAnsiTheme="majorBidi" w:cstheme="majorBidi"/>
          <w:lang w:val="en-US"/>
        </w:rPr>
        <w:t xml:space="preserve">o express the pain and sadness the girl </w:t>
      </w:r>
      <w:r w:rsidR="005267CB">
        <w:rPr>
          <w:rFonts w:asciiTheme="majorBidi" w:hAnsiTheme="majorBidi" w:cstheme="majorBidi"/>
          <w:lang w:val="en-US"/>
        </w:rPr>
        <w:t>character feels</w:t>
      </w:r>
      <w:r w:rsidR="005F35C5" w:rsidRPr="00DF613C">
        <w:rPr>
          <w:rFonts w:asciiTheme="majorBidi" w:hAnsiTheme="majorBidi" w:cstheme="majorBidi"/>
          <w:lang w:val="en-US"/>
        </w:rPr>
        <w:t xml:space="preserve"> after the sun set</w:t>
      </w:r>
      <w:r w:rsidR="005267CB">
        <w:rPr>
          <w:rFonts w:asciiTheme="majorBidi" w:hAnsiTheme="majorBidi" w:cstheme="majorBidi"/>
          <w:lang w:val="en-US"/>
        </w:rPr>
        <w:t>s</w:t>
      </w:r>
      <w:r w:rsidR="005F35C5" w:rsidRPr="00DF613C">
        <w:rPr>
          <w:rFonts w:asciiTheme="majorBidi" w:hAnsiTheme="majorBidi" w:cstheme="majorBidi"/>
          <w:lang w:val="en-US"/>
        </w:rPr>
        <w:t xml:space="preserve"> and she </w:t>
      </w:r>
      <w:r w:rsidR="005267CB">
        <w:rPr>
          <w:rFonts w:asciiTheme="majorBidi" w:hAnsiTheme="majorBidi" w:cstheme="majorBidi"/>
          <w:lang w:val="en-US"/>
        </w:rPr>
        <w:t>remains alone in the night darkness</w:t>
      </w:r>
      <w:r w:rsidR="005F35C5" w:rsidRPr="00DF613C">
        <w:rPr>
          <w:rFonts w:asciiTheme="majorBidi" w:hAnsiTheme="majorBidi" w:cstheme="majorBidi"/>
          <w:lang w:val="en-US"/>
        </w:rPr>
        <w:t>:</w:t>
      </w:r>
      <w:r w:rsidR="005267CB">
        <w:rPr>
          <w:rFonts w:asciiTheme="majorBidi" w:hAnsiTheme="majorBidi" w:cstheme="majorBidi"/>
          <w:lang w:val="en-US"/>
        </w:rPr>
        <w:t xml:space="preserve"> “</w:t>
      </w:r>
      <w:r w:rsidR="005F35C5" w:rsidRPr="00DF613C">
        <w:rPr>
          <w:rFonts w:asciiTheme="majorBidi" w:hAnsiTheme="majorBidi" w:cstheme="majorBidi"/>
          <w:lang w:val="en-US"/>
        </w:rPr>
        <w:t xml:space="preserve">And </w:t>
      </w:r>
      <w:r w:rsidR="005267CB">
        <w:rPr>
          <w:rFonts w:asciiTheme="majorBidi" w:hAnsiTheme="majorBidi" w:cstheme="majorBidi"/>
          <w:lang w:val="en-US"/>
        </w:rPr>
        <w:t>a</w:t>
      </w:r>
      <w:r w:rsidR="005267CB" w:rsidRPr="00DF613C">
        <w:rPr>
          <w:rFonts w:asciiTheme="majorBidi" w:hAnsiTheme="majorBidi" w:cstheme="majorBidi"/>
          <w:lang w:val="en-US"/>
        </w:rPr>
        <w:t>l-Am</w:t>
      </w:r>
      <w:r w:rsidR="005267CB">
        <w:rPr>
          <w:rFonts w:asciiTheme="majorBidi" w:hAnsiTheme="majorBidi" w:cstheme="majorBidi"/>
          <w:lang w:val="en-US"/>
        </w:rPr>
        <w:t>awwa</w:t>
      </w:r>
      <w:r w:rsidR="005267CB" w:rsidRPr="00DF613C">
        <w:rPr>
          <w:rFonts w:asciiTheme="majorBidi" w:hAnsiTheme="majorBidi" w:cstheme="majorBidi"/>
          <w:lang w:val="en-US"/>
        </w:rPr>
        <w:t xml:space="preserve">ra </w:t>
      </w:r>
      <w:r w:rsidR="005F35C5" w:rsidRPr="00DF613C">
        <w:rPr>
          <w:rFonts w:asciiTheme="majorBidi" w:hAnsiTheme="majorBidi" w:cstheme="majorBidi"/>
          <w:lang w:val="en-US"/>
        </w:rPr>
        <w:t xml:space="preserve">cries and </w:t>
      </w:r>
      <w:r w:rsidR="005267CB">
        <w:rPr>
          <w:rFonts w:asciiTheme="majorBidi" w:hAnsiTheme="majorBidi" w:cstheme="majorBidi"/>
          <w:lang w:val="en-US"/>
        </w:rPr>
        <w:t>bawl</w:t>
      </w:r>
      <w:r w:rsidR="005F35C5" w:rsidRPr="00DF613C">
        <w:rPr>
          <w:rFonts w:asciiTheme="majorBidi" w:hAnsiTheme="majorBidi" w:cstheme="majorBidi"/>
          <w:lang w:val="en-US"/>
        </w:rPr>
        <w:t xml:space="preserve">s and screams, with no companion but the wind, and she </w:t>
      </w:r>
      <w:r w:rsidR="005267CB">
        <w:rPr>
          <w:rFonts w:asciiTheme="majorBidi" w:hAnsiTheme="majorBidi" w:cstheme="majorBidi"/>
          <w:lang w:val="en-US"/>
        </w:rPr>
        <w:t>can’t make sense of things</w:t>
      </w:r>
      <w:r w:rsidR="005F35C5" w:rsidRPr="00DF613C">
        <w:rPr>
          <w:rFonts w:asciiTheme="majorBidi" w:hAnsiTheme="majorBidi" w:cstheme="majorBidi"/>
          <w:lang w:val="en-US"/>
        </w:rPr>
        <w:t xml:space="preserve">, </w:t>
      </w:r>
      <w:r w:rsidR="005267CB">
        <w:rPr>
          <w:rFonts w:asciiTheme="majorBidi" w:hAnsiTheme="majorBidi" w:cstheme="majorBidi"/>
          <w:lang w:val="en-US"/>
        </w:rPr>
        <w:t>now</w:t>
      </w:r>
      <w:r w:rsidR="005F35C5" w:rsidRPr="00DF613C">
        <w:rPr>
          <w:rFonts w:asciiTheme="majorBidi" w:hAnsiTheme="majorBidi" w:cstheme="majorBidi"/>
          <w:lang w:val="en-US"/>
        </w:rPr>
        <w:t xml:space="preserve"> complaining </w:t>
      </w:r>
      <w:r w:rsidR="005267CB">
        <w:rPr>
          <w:rFonts w:asciiTheme="majorBidi" w:hAnsiTheme="majorBidi" w:cstheme="majorBidi"/>
          <w:lang w:val="en-US"/>
        </w:rPr>
        <w:t>then</w:t>
      </w:r>
      <w:r w:rsidR="005F35C5" w:rsidRPr="00DF613C">
        <w:rPr>
          <w:rFonts w:asciiTheme="majorBidi" w:hAnsiTheme="majorBidi" w:cstheme="majorBidi"/>
          <w:lang w:val="en-US"/>
        </w:rPr>
        <w:t xml:space="preserve"> crying, and oh night, oh eye, oh peace</w:t>
      </w:r>
      <w:r w:rsidR="005267CB">
        <w:rPr>
          <w:rFonts w:asciiTheme="majorBidi" w:hAnsiTheme="majorBidi" w:cstheme="majorBidi"/>
          <w:lang w:val="en-US"/>
        </w:rPr>
        <w:t>!” [</w:t>
      </w:r>
      <w:r w:rsidR="005267CB" w:rsidRPr="006A02C0">
        <w:rPr>
          <w:rFonts w:asciiTheme="majorBidi" w:hAnsiTheme="majorBidi" w:cstheme="majorBidi"/>
          <w:i/>
          <w:iCs/>
          <w:lang w:val="en-US"/>
        </w:rPr>
        <w:t>y</w:t>
      </w:r>
      <w:r w:rsidR="005267CB">
        <w:rPr>
          <w:rFonts w:asciiTheme="majorBidi" w:hAnsiTheme="majorBidi" w:cstheme="majorBidi"/>
          <w:i/>
          <w:iCs/>
          <w:lang w:val="en-US"/>
        </w:rPr>
        <w:t>ā</w:t>
      </w:r>
      <w:r w:rsidR="005267CB" w:rsidRPr="006A02C0">
        <w:rPr>
          <w:rFonts w:asciiTheme="majorBidi" w:hAnsiTheme="majorBidi" w:cstheme="majorBidi"/>
          <w:i/>
          <w:iCs/>
          <w:lang w:val="en-US"/>
        </w:rPr>
        <w:t xml:space="preserve"> layl y</w:t>
      </w:r>
      <w:r w:rsidR="005267CB">
        <w:rPr>
          <w:rFonts w:asciiTheme="majorBidi" w:hAnsiTheme="majorBidi" w:cstheme="majorBidi"/>
          <w:i/>
          <w:iCs/>
          <w:lang w:val="en-US"/>
        </w:rPr>
        <w:t>ā</w:t>
      </w:r>
      <w:r w:rsidR="005267CB" w:rsidRPr="006A02C0">
        <w:rPr>
          <w:rFonts w:asciiTheme="majorBidi" w:hAnsiTheme="majorBidi" w:cstheme="majorBidi"/>
          <w:i/>
          <w:iCs/>
          <w:lang w:val="en-US"/>
        </w:rPr>
        <w:t xml:space="preserve"> ʿayn</w:t>
      </w:r>
      <w:r w:rsidR="005267CB">
        <w:rPr>
          <w:rFonts w:asciiTheme="majorBidi" w:hAnsiTheme="majorBidi" w:cstheme="majorBidi"/>
          <w:i/>
          <w:iCs/>
          <w:lang w:val="en-US"/>
        </w:rPr>
        <w:t xml:space="preserve"> yā salām</w:t>
      </w:r>
      <w:r w:rsidR="005267CB">
        <w:rPr>
          <w:rFonts w:asciiTheme="majorBidi" w:hAnsiTheme="majorBidi" w:cstheme="majorBidi"/>
          <w:lang w:val="en-US"/>
        </w:rPr>
        <w:t>!]</w:t>
      </w:r>
      <w:r w:rsidR="00820F5C">
        <w:rPr>
          <w:rFonts w:asciiTheme="majorBidi" w:hAnsiTheme="majorBidi" w:cstheme="majorBidi"/>
          <w:lang w:val="en-US"/>
        </w:rPr>
        <w:t xml:space="preserve"> (</w:t>
      </w:r>
      <w:r w:rsidR="00820F5C" w:rsidRPr="000D03BA">
        <w:rPr>
          <w:rFonts w:asciiTheme="majorBidi" w:hAnsiTheme="majorBidi" w:cstheme="majorBidi"/>
          <w:i/>
          <w:iCs/>
          <w:lang w:val="en-US"/>
        </w:rPr>
        <w:t>Qamar</w:t>
      </w:r>
      <w:r w:rsidR="00820F5C">
        <w:rPr>
          <w:rFonts w:asciiTheme="majorBidi" w:hAnsiTheme="majorBidi" w:cstheme="majorBidi"/>
          <w:lang w:val="en-US"/>
        </w:rPr>
        <w:t xml:space="preserve"> 20).</w:t>
      </w:r>
    </w:p>
    <w:p w14:paraId="7AF2C0F0" w14:textId="6F611C60" w:rsidR="00F47E70" w:rsidRDefault="00AB3021" w:rsidP="00F47E70">
      <w:pPr>
        <w:spacing w:line="480" w:lineRule="auto"/>
        <w:ind w:firstLine="720"/>
        <w:rPr>
          <w:rFonts w:asciiTheme="majorBidi" w:hAnsiTheme="majorBidi" w:cstheme="majorBidi"/>
          <w:lang w:val="en-US"/>
        </w:rPr>
      </w:pPr>
      <w:r>
        <w:rPr>
          <w:rFonts w:asciiTheme="majorBidi" w:hAnsiTheme="majorBidi" w:cstheme="majorBidi"/>
          <w:lang w:val="en-US"/>
        </w:rPr>
        <w:lastRenderedPageBreak/>
        <w:t>In</w:t>
      </w:r>
      <w:r w:rsidR="00820F5C">
        <w:rPr>
          <w:rFonts w:asciiTheme="majorBidi" w:hAnsiTheme="majorBidi" w:cstheme="majorBidi"/>
          <w:lang w:val="en-US"/>
        </w:rPr>
        <w:t xml:space="preserve"> his tale in the same collection </w:t>
      </w:r>
      <w:r w:rsidR="00C92AB8">
        <w:rPr>
          <w:rFonts w:asciiTheme="majorBidi" w:hAnsiTheme="majorBidi" w:cstheme="majorBidi"/>
          <w:lang w:val="en-US"/>
        </w:rPr>
        <w:t>titled</w:t>
      </w:r>
      <w:r w:rsidR="00820F5C">
        <w:rPr>
          <w:rFonts w:asciiTheme="majorBidi" w:hAnsiTheme="majorBidi" w:cstheme="majorBidi"/>
          <w:lang w:val="en-US"/>
        </w:rPr>
        <w:t xml:space="preserve"> “</w:t>
      </w:r>
      <w:r w:rsidR="00820F5C" w:rsidRPr="00820F5C">
        <w:rPr>
          <w:rFonts w:asciiTheme="majorBidi" w:hAnsiTheme="majorBidi" w:cstheme="majorBidi"/>
          <w:lang w:val="en-US"/>
        </w:rPr>
        <w:t>Al-Jadd al-Ḥādī wal-Ḥafīd Shādī</w:t>
      </w:r>
      <w:r w:rsidR="00820F5C">
        <w:rPr>
          <w:rFonts w:asciiTheme="majorBidi" w:hAnsiTheme="majorBidi" w:cstheme="majorBidi"/>
          <w:lang w:val="en-US"/>
        </w:rPr>
        <w:t>” (The Grandfather al-Hadi and the Grandson Shadi)</w:t>
      </w:r>
      <w:r>
        <w:rPr>
          <w:rFonts w:asciiTheme="majorBidi" w:hAnsiTheme="majorBidi" w:cstheme="majorBidi"/>
          <w:lang w:val="en-US"/>
        </w:rPr>
        <w:t>,</w:t>
      </w:r>
      <w:r w:rsidR="00820F5C">
        <w:rPr>
          <w:rFonts w:asciiTheme="majorBidi" w:hAnsiTheme="majorBidi" w:cstheme="majorBidi"/>
          <w:lang w:val="en-US"/>
        </w:rPr>
        <w:t xml:space="preserve"> </w:t>
      </w:r>
      <w:r w:rsidRPr="00DF613C">
        <w:rPr>
          <w:rFonts w:asciiTheme="majorBidi" w:hAnsiTheme="majorBidi" w:cstheme="majorBidi"/>
          <w:lang w:val="en-US"/>
        </w:rPr>
        <w:t>Badarna</w:t>
      </w:r>
      <w:r>
        <w:rPr>
          <w:rFonts w:asciiTheme="majorBidi" w:hAnsiTheme="majorBidi" w:cstheme="majorBidi"/>
          <w:lang w:val="en-US"/>
        </w:rPr>
        <w:t xml:space="preserve"> also uses the familiar expression </w:t>
      </w:r>
      <w:r w:rsidRPr="00011481">
        <w:rPr>
          <w:rFonts w:asciiTheme="majorBidi" w:hAnsiTheme="majorBidi" w:cstheme="majorBidi"/>
          <w:i/>
          <w:iCs/>
          <w:lang w:val="en-US"/>
        </w:rPr>
        <w:t xml:space="preserve">awf </w:t>
      </w:r>
      <w:r w:rsidR="00820F5C">
        <w:rPr>
          <w:rFonts w:asciiTheme="majorBidi" w:hAnsiTheme="majorBidi" w:cstheme="majorBidi"/>
          <w:lang w:val="en-US"/>
        </w:rPr>
        <w:t>t</w:t>
      </w:r>
      <w:r w:rsidR="005F35C5" w:rsidRPr="00DF613C">
        <w:rPr>
          <w:rFonts w:asciiTheme="majorBidi" w:hAnsiTheme="majorBidi" w:cstheme="majorBidi"/>
          <w:lang w:val="en-US"/>
        </w:rPr>
        <w:t>o express the misfortune the wind</w:t>
      </w:r>
      <w:r w:rsidR="00820F5C">
        <w:rPr>
          <w:rFonts w:asciiTheme="majorBidi" w:hAnsiTheme="majorBidi" w:cstheme="majorBidi"/>
          <w:lang w:val="en-US"/>
        </w:rPr>
        <w:t>s caused</w:t>
      </w:r>
      <w:r w:rsidR="005F35C5" w:rsidRPr="00DF613C">
        <w:rPr>
          <w:rFonts w:asciiTheme="majorBidi" w:hAnsiTheme="majorBidi" w:cstheme="majorBidi"/>
          <w:lang w:val="en-US"/>
        </w:rPr>
        <w:t xml:space="preserve">. </w:t>
      </w:r>
      <w:r w:rsidR="00820F5C" w:rsidRPr="00820F5C">
        <w:rPr>
          <w:rFonts w:asciiTheme="majorBidi" w:hAnsiTheme="majorBidi" w:cstheme="majorBidi"/>
          <w:i/>
          <w:iCs/>
          <w:lang w:val="en-US"/>
        </w:rPr>
        <w:t>Awf</w:t>
      </w:r>
      <w:r w:rsidR="005F35C5" w:rsidRPr="00DF613C">
        <w:rPr>
          <w:rFonts w:asciiTheme="majorBidi" w:hAnsiTheme="majorBidi" w:cstheme="majorBidi"/>
          <w:lang w:val="en-US"/>
        </w:rPr>
        <w:t xml:space="preserve"> </w:t>
      </w:r>
      <w:r w:rsidR="00820F5C">
        <w:rPr>
          <w:rFonts w:asciiTheme="majorBidi" w:hAnsiTheme="majorBidi" w:cstheme="majorBidi"/>
          <w:lang w:val="en-US"/>
        </w:rPr>
        <w:t>serves to lend a folk lyrical quality to the tale</w:t>
      </w:r>
      <w:r w:rsidR="005F35C5" w:rsidRPr="00DF613C">
        <w:rPr>
          <w:rFonts w:asciiTheme="majorBidi" w:hAnsiTheme="majorBidi" w:cstheme="majorBidi"/>
          <w:lang w:val="en-US"/>
        </w:rPr>
        <w:t xml:space="preserve"> in a symbolic way</w:t>
      </w:r>
      <w:r w:rsidR="00820F5C">
        <w:rPr>
          <w:rFonts w:asciiTheme="majorBidi" w:hAnsiTheme="majorBidi" w:cstheme="majorBidi"/>
          <w:lang w:val="en-US"/>
        </w:rPr>
        <w:t xml:space="preserve"> that</w:t>
      </w:r>
      <w:r w:rsidR="005F35C5" w:rsidRPr="00DF613C">
        <w:rPr>
          <w:rFonts w:asciiTheme="majorBidi" w:hAnsiTheme="majorBidi" w:cstheme="majorBidi"/>
          <w:lang w:val="en-US"/>
        </w:rPr>
        <w:t xml:space="preserve"> emphasizes his commitment </w:t>
      </w:r>
      <w:r w:rsidR="00820F5C">
        <w:rPr>
          <w:rFonts w:asciiTheme="majorBidi" w:hAnsiTheme="majorBidi" w:cstheme="majorBidi"/>
          <w:lang w:val="en-US"/>
        </w:rPr>
        <w:t xml:space="preserve">to </w:t>
      </w:r>
      <w:r w:rsidR="00820F5C" w:rsidRPr="00DF613C">
        <w:rPr>
          <w:rFonts w:asciiTheme="majorBidi" w:hAnsiTheme="majorBidi" w:cstheme="majorBidi"/>
          <w:lang w:val="en-US"/>
        </w:rPr>
        <w:t xml:space="preserve">and love </w:t>
      </w:r>
      <w:r w:rsidR="00820F5C">
        <w:rPr>
          <w:rFonts w:asciiTheme="majorBidi" w:hAnsiTheme="majorBidi" w:cstheme="majorBidi"/>
          <w:lang w:val="en-US"/>
        </w:rPr>
        <w:t>for</w:t>
      </w:r>
      <w:r w:rsidR="005F35C5" w:rsidRPr="00DF613C">
        <w:rPr>
          <w:rFonts w:asciiTheme="majorBidi" w:hAnsiTheme="majorBidi" w:cstheme="majorBidi"/>
          <w:lang w:val="en-US"/>
        </w:rPr>
        <w:t xml:space="preserve"> his homeland, Palestine. Th</w:t>
      </w:r>
      <w:r w:rsidR="00820F5C">
        <w:rPr>
          <w:rFonts w:asciiTheme="majorBidi" w:hAnsiTheme="majorBidi" w:cstheme="majorBidi"/>
          <w:lang w:val="en-US"/>
        </w:rPr>
        <w:t xml:space="preserve">e </w:t>
      </w:r>
      <w:r w:rsidR="005F35C5" w:rsidRPr="00DF613C">
        <w:rPr>
          <w:rFonts w:asciiTheme="majorBidi" w:hAnsiTheme="majorBidi" w:cstheme="majorBidi"/>
          <w:lang w:val="en-US"/>
        </w:rPr>
        <w:t xml:space="preserve">grandfather </w:t>
      </w:r>
      <w:r w:rsidR="00820F5C">
        <w:rPr>
          <w:rFonts w:asciiTheme="majorBidi" w:hAnsiTheme="majorBidi" w:cstheme="majorBidi"/>
          <w:lang w:val="en-US"/>
        </w:rPr>
        <w:t>defend</w:t>
      </w:r>
      <w:r w:rsidR="005F35C5" w:rsidRPr="00DF613C">
        <w:rPr>
          <w:rFonts w:asciiTheme="majorBidi" w:hAnsiTheme="majorBidi" w:cstheme="majorBidi"/>
          <w:lang w:val="en-US"/>
        </w:rPr>
        <w:t xml:space="preserve">s his homeland </w:t>
      </w:r>
      <w:r w:rsidR="00F44EE1">
        <w:rPr>
          <w:rFonts w:asciiTheme="majorBidi" w:hAnsiTheme="majorBidi" w:cstheme="majorBidi"/>
          <w:lang w:val="en-US"/>
        </w:rPr>
        <w:t>— “</w:t>
      </w:r>
      <w:r w:rsidR="00820F5C" w:rsidRPr="00F44EE1">
        <w:rPr>
          <w:rFonts w:asciiTheme="majorBidi" w:hAnsiTheme="majorBidi" w:cstheme="majorBidi"/>
          <w:i/>
          <w:iCs/>
          <w:lang w:val="en-US"/>
        </w:rPr>
        <w:t>al-</w:t>
      </w:r>
      <w:r w:rsidR="00F44EE1">
        <w:rPr>
          <w:rFonts w:asciiTheme="majorBidi" w:hAnsiTheme="majorBidi" w:cstheme="majorBidi"/>
          <w:i/>
          <w:iCs/>
          <w:lang w:val="en-US"/>
        </w:rPr>
        <w:t>k</w:t>
      </w:r>
      <w:r w:rsidR="00820F5C" w:rsidRPr="00F44EE1">
        <w:rPr>
          <w:rFonts w:asciiTheme="majorBidi" w:hAnsiTheme="majorBidi" w:cstheme="majorBidi"/>
          <w:i/>
          <w:iCs/>
          <w:lang w:val="en-US"/>
        </w:rPr>
        <w:t>aram</w:t>
      </w:r>
      <w:r w:rsidR="00F44EE1">
        <w:rPr>
          <w:rFonts w:asciiTheme="majorBidi" w:hAnsiTheme="majorBidi" w:cstheme="majorBidi"/>
          <w:lang w:val="en-US"/>
        </w:rPr>
        <w:t>”</w:t>
      </w:r>
      <w:r w:rsidR="00820F5C">
        <w:rPr>
          <w:rFonts w:asciiTheme="majorBidi" w:hAnsiTheme="majorBidi" w:cstheme="majorBidi"/>
          <w:lang w:val="en-US"/>
        </w:rPr>
        <w:t xml:space="preserve"> the </w:t>
      </w:r>
      <w:r w:rsidR="00F44EE1">
        <w:rPr>
          <w:rFonts w:asciiTheme="majorBidi" w:hAnsiTheme="majorBidi" w:cstheme="majorBidi"/>
          <w:lang w:val="en-US"/>
        </w:rPr>
        <w:t xml:space="preserve">vineyard — </w:t>
      </w:r>
      <w:r w:rsidR="005F35C5" w:rsidRPr="00DF613C">
        <w:rPr>
          <w:rFonts w:asciiTheme="majorBidi" w:hAnsiTheme="majorBidi" w:cstheme="majorBidi"/>
          <w:lang w:val="en-US"/>
        </w:rPr>
        <w:t xml:space="preserve">from the enemy </w:t>
      </w:r>
      <w:r w:rsidR="00F44EE1">
        <w:rPr>
          <w:rFonts w:asciiTheme="majorBidi" w:hAnsiTheme="majorBidi" w:cstheme="majorBidi"/>
          <w:lang w:val="en-US"/>
        </w:rPr>
        <w:t>— “</w:t>
      </w:r>
      <w:r w:rsidR="00F44EE1" w:rsidRPr="00F44EE1">
        <w:rPr>
          <w:rFonts w:asciiTheme="majorBidi" w:hAnsiTheme="majorBidi" w:cstheme="majorBidi"/>
          <w:i/>
          <w:iCs/>
          <w:lang w:val="en-US"/>
        </w:rPr>
        <w:t>al-rīḥ allatī lā tuʿrif al-raḥma</w:t>
      </w:r>
      <w:r w:rsidR="00F44EE1">
        <w:rPr>
          <w:rFonts w:asciiTheme="majorBidi" w:hAnsiTheme="majorBidi" w:cstheme="majorBidi"/>
          <w:lang w:val="en-US"/>
        </w:rPr>
        <w:t xml:space="preserve">” the </w:t>
      </w:r>
      <w:r w:rsidR="005F35C5" w:rsidRPr="00DF613C">
        <w:rPr>
          <w:rFonts w:asciiTheme="majorBidi" w:hAnsiTheme="majorBidi" w:cstheme="majorBidi"/>
          <w:lang w:val="en-US"/>
        </w:rPr>
        <w:t>wind that know</w:t>
      </w:r>
      <w:r w:rsidR="00F44EE1">
        <w:rPr>
          <w:rFonts w:asciiTheme="majorBidi" w:hAnsiTheme="majorBidi" w:cstheme="majorBidi"/>
          <w:lang w:val="en-US"/>
        </w:rPr>
        <w:t>s</w:t>
      </w:r>
      <w:r w:rsidR="005F35C5" w:rsidRPr="00DF613C">
        <w:rPr>
          <w:rFonts w:asciiTheme="majorBidi" w:hAnsiTheme="majorBidi" w:cstheme="majorBidi"/>
          <w:lang w:val="en-US"/>
        </w:rPr>
        <w:t xml:space="preserve"> no mercy</w:t>
      </w:r>
      <w:r w:rsidR="00F44EE1">
        <w:rPr>
          <w:rFonts w:asciiTheme="majorBidi" w:hAnsiTheme="majorBidi" w:cstheme="majorBidi"/>
          <w:lang w:val="en-US"/>
        </w:rPr>
        <w:t xml:space="preserve"> —</w:t>
      </w:r>
      <w:r w:rsidR="00820F5C">
        <w:rPr>
          <w:rFonts w:asciiTheme="majorBidi" w:hAnsiTheme="majorBidi" w:cstheme="majorBidi"/>
          <w:lang w:val="en-US"/>
        </w:rPr>
        <w:t xml:space="preserve"> </w:t>
      </w:r>
      <w:r w:rsidR="00F44EE1">
        <w:rPr>
          <w:rFonts w:asciiTheme="majorBidi" w:hAnsiTheme="majorBidi" w:cstheme="majorBidi"/>
          <w:lang w:val="en-US"/>
        </w:rPr>
        <w:t>but</w:t>
      </w:r>
      <w:r w:rsidR="005F35C5" w:rsidRPr="00DF613C">
        <w:rPr>
          <w:rFonts w:asciiTheme="majorBidi" w:hAnsiTheme="majorBidi" w:cstheme="majorBidi"/>
          <w:lang w:val="en-US"/>
        </w:rPr>
        <w:t xml:space="preserve"> is </w:t>
      </w:r>
      <w:r w:rsidR="00F44EE1">
        <w:rPr>
          <w:rFonts w:asciiTheme="majorBidi" w:hAnsiTheme="majorBidi" w:cstheme="majorBidi"/>
          <w:lang w:val="en-US"/>
        </w:rPr>
        <w:t xml:space="preserve">too </w:t>
      </w:r>
      <w:r w:rsidR="005F35C5" w:rsidRPr="00DF613C">
        <w:rPr>
          <w:rFonts w:asciiTheme="majorBidi" w:hAnsiTheme="majorBidi" w:cstheme="majorBidi"/>
          <w:lang w:val="en-US"/>
        </w:rPr>
        <w:t xml:space="preserve">weak </w:t>
      </w:r>
      <w:r w:rsidR="00F44EE1">
        <w:rPr>
          <w:rFonts w:asciiTheme="majorBidi" w:hAnsiTheme="majorBidi" w:cstheme="majorBidi"/>
          <w:lang w:val="en-US"/>
        </w:rPr>
        <w:t>to</w:t>
      </w:r>
      <w:r w:rsidR="005F35C5" w:rsidRPr="00DF613C">
        <w:rPr>
          <w:rFonts w:asciiTheme="majorBidi" w:hAnsiTheme="majorBidi" w:cstheme="majorBidi"/>
          <w:lang w:val="en-US"/>
        </w:rPr>
        <w:t xml:space="preserve"> face the wind alone</w:t>
      </w:r>
      <w:r w:rsidR="00F44EE1">
        <w:rPr>
          <w:rFonts w:asciiTheme="majorBidi" w:hAnsiTheme="majorBidi" w:cstheme="majorBidi"/>
          <w:lang w:val="en-US"/>
        </w:rPr>
        <w:t xml:space="preserve">: </w:t>
      </w:r>
      <w:r w:rsidR="00F47E70" w:rsidRPr="00F47E70">
        <w:rPr>
          <w:rFonts w:asciiTheme="majorBidi" w:hAnsiTheme="majorBidi" w:cstheme="majorBidi"/>
          <w:i/>
          <w:iCs/>
          <w:lang w:val="en-US"/>
        </w:rPr>
        <w:t>H</w:t>
      </w:r>
      <w:r w:rsidR="00F44EE1" w:rsidRPr="00F47E70">
        <w:rPr>
          <w:rFonts w:asciiTheme="majorBidi" w:hAnsiTheme="majorBidi" w:cstheme="majorBidi"/>
          <w:i/>
          <w:iCs/>
          <w:lang w:val="en-US"/>
        </w:rPr>
        <w:t>ādha al-karam huwa abūnā wa ummu-nā qadd zaraʿtu-h bi-sawāʿidī maʿ jaddī mundhu sittīn ʿāman</w:t>
      </w:r>
      <w:r w:rsidR="00F44EE1" w:rsidRPr="00F44EE1">
        <w:rPr>
          <w:rFonts w:asciiTheme="majorBidi" w:hAnsiTheme="majorBidi" w:cstheme="majorBidi"/>
          <w:lang w:val="en-US"/>
        </w:rPr>
        <w:t xml:space="preserve"> </w:t>
      </w:r>
      <w:r w:rsidR="00F47E70">
        <w:rPr>
          <w:rFonts w:asciiTheme="majorBidi" w:hAnsiTheme="majorBidi" w:cstheme="majorBidi"/>
          <w:lang w:val="en-US"/>
        </w:rPr>
        <w:t>(</w:t>
      </w:r>
      <w:r w:rsidR="00F44EE1">
        <w:rPr>
          <w:rFonts w:asciiTheme="majorBidi" w:hAnsiTheme="majorBidi" w:cstheme="majorBidi"/>
          <w:lang w:val="en-US"/>
        </w:rPr>
        <w:t>T</w:t>
      </w:r>
      <w:r w:rsidR="005F35C5" w:rsidRPr="00DF613C">
        <w:rPr>
          <w:rFonts w:asciiTheme="majorBidi" w:hAnsiTheme="majorBidi" w:cstheme="majorBidi"/>
          <w:lang w:val="en-US"/>
        </w:rPr>
        <w:t>his vineyard is our father and mother</w:t>
      </w:r>
      <w:r w:rsidR="00F44EE1">
        <w:rPr>
          <w:rFonts w:asciiTheme="majorBidi" w:hAnsiTheme="majorBidi" w:cstheme="majorBidi"/>
          <w:lang w:val="en-US"/>
        </w:rPr>
        <w:t>;</w:t>
      </w:r>
      <w:r w:rsidR="005F35C5" w:rsidRPr="00DF613C">
        <w:rPr>
          <w:rFonts w:asciiTheme="majorBidi" w:hAnsiTheme="majorBidi" w:cstheme="majorBidi"/>
          <w:lang w:val="en-US"/>
        </w:rPr>
        <w:t xml:space="preserve"> I planted it with my own hands</w:t>
      </w:r>
      <w:r w:rsidR="00F44EE1">
        <w:rPr>
          <w:rFonts w:asciiTheme="majorBidi" w:hAnsiTheme="majorBidi" w:cstheme="majorBidi"/>
          <w:lang w:val="en-US"/>
        </w:rPr>
        <w:t>, along with my grandfather, 60</w:t>
      </w:r>
      <w:r w:rsidR="005F35C5" w:rsidRPr="00DF613C">
        <w:rPr>
          <w:rFonts w:asciiTheme="majorBidi" w:hAnsiTheme="majorBidi" w:cstheme="majorBidi"/>
          <w:lang w:val="en-US"/>
        </w:rPr>
        <w:t xml:space="preserve"> years ago</w:t>
      </w:r>
      <w:r w:rsidR="00F44EE1">
        <w:rPr>
          <w:rFonts w:asciiTheme="majorBidi" w:hAnsiTheme="majorBidi" w:cstheme="majorBidi"/>
          <w:lang w:val="en-US"/>
        </w:rPr>
        <w:t>).</w:t>
      </w:r>
      <w:r w:rsidR="005F35C5" w:rsidRPr="00DF613C">
        <w:rPr>
          <w:rFonts w:asciiTheme="majorBidi" w:hAnsiTheme="majorBidi" w:cstheme="majorBidi"/>
          <w:lang w:val="en-US"/>
        </w:rPr>
        <w:t xml:space="preserve"> </w:t>
      </w:r>
      <w:r w:rsidR="00F47E70">
        <w:rPr>
          <w:rFonts w:asciiTheme="majorBidi" w:hAnsiTheme="majorBidi" w:cstheme="majorBidi"/>
          <w:lang w:val="en-US"/>
        </w:rPr>
        <w:t xml:space="preserve">Nonetheless he seeks his grandson, Shadi’s help to beat back the wind: </w:t>
      </w:r>
      <w:r w:rsidR="005F35C5" w:rsidRPr="00DF613C">
        <w:rPr>
          <w:rFonts w:asciiTheme="majorBidi" w:hAnsiTheme="majorBidi" w:cstheme="majorBidi"/>
          <w:lang w:val="en-US"/>
        </w:rPr>
        <w:t>“</w:t>
      </w:r>
      <w:r w:rsidR="00F47E70">
        <w:rPr>
          <w:rFonts w:asciiTheme="majorBidi" w:hAnsiTheme="majorBidi" w:cstheme="majorBidi"/>
          <w:lang w:val="en-US"/>
        </w:rPr>
        <w:t>G</w:t>
      </w:r>
      <w:r w:rsidR="005F35C5" w:rsidRPr="00DF613C">
        <w:rPr>
          <w:rFonts w:asciiTheme="majorBidi" w:hAnsiTheme="majorBidi" w:cstheme="majorBidi"/>
          <w:lang w:val="en-US"/>
        </w:rPr>
        <w:t xml:space="preserve">randfather and grandson </w:t>
      </w:r>
      <w:r w:rsidR="00F47E70">
        <w:rPr>
          <w:rFonts w:asciiTheme="majorBidi" w:hAnsiTheme="majorBidi" w:cstheme="majorBidi"/>
          <w:lang w:val="en-US"/>
        </w:rPr>
        <w:t>reached</w:t>
      </w:r>
      <w:r w:rsidR="005F35C5" w:rsidRPr="00DF613C">
        <w:rPr>
          <w:rFonts w:asciiTheme="majorBidi" w:hAnsiTheme="majorBidi" w:cstheme="majorBidi"/>
          <w:lang w:val="en-US"/>
        </w:rPr>
        <w:t xml:space="preserve"> the </w:t>
      </w:r>
      <w:r w:rsidR="00F47E70">
        <w:rPr>
          <w:rFonts w:asciiTheme="majorBidi" w:hAnsiTheme="majorBidi" w:cstheme="majorBidi"/>
          <w:lang w:val="en-US"/>
        </w:rPr>
        <w:t>o</w:t>
      </w:r>
      <w:r w:rsidR="005F35C5" w:rsidRPr="00DF613C">
        <w:rPr>
          <w:rFonts w:asciiTheme="majorBidi" w:hAnsiTheme="majorBidi" w:cstheme="majorBidi"/>
          <w:lang w:val="en-US"/>
        </w:rPr>
        <w:t xml:space="preserve">live </w:t>
      </w:r>
      <w:r w:rsidR="00F47E70">
        <w:rPr>
          <w:rFonts w:asciiTheme="majorBidi" w:hAnsiTheme="majorBidi" w:cstheme="majorBidi"/>
          <w:lang w:val="en-US"/>
        </w:rPr>
        <w:t>v</w:t>
      </w:r>
      <w:r w:rsidR="005F35C5" w:rsidRPr="00DF613C">
        <w:rPr>
          <w:rFonts w:asciiTheme="majorBidi" w:hAnsiTheme="majorBidi" w:cstheme="majorBidi"/>
          <w:lang w:val="en-US"/>
        </w:rPr>
        <w:t xml:space="preserve">ineyard, </w:t>
      </w:r>
      <w:r w:rsidR="00F47E70">
        <w:rPr>
          <w:rFonts w:asciiTheme="majorBidi" w:hAnsiTheme="majorBidi" w:cstheme="majorBidi"/>
          <w:lang w:val="en-US"/>
        </w:rPr>
        <w:t>so</w:t>
      </w:r>
      <w:r w:rsidR="005F35C5" w:rsidRPr="00DF613C">
        <w:rPr>
          <w:rFonts w:asciiTheme="majorBidi" w:hAnsiTheme="majorBidi" w:cstheme="majorBidi"/>
          <w:lang w:val="en-US"/>
        </w:rPr>
        <w:t xml:space="preserve"> the grandfather </w:t>
      </w:r>
      <w:r w:rsidR="00F47E70">
        <w:rPr>
          <w:rFonts w:asciiTheme="majorBidi" w:hAnsiTheme="majorBidi" w:cstheme="majorBidi"/>
          <w:lang w:val="en-US"/>
        </w:rPr>
        <w:t>cried out tenderly</w:t>
      </w:r>
      <w:r w:rsidR="005F35C5" w:rsidRPr="00DF613C">
        <w:rPr>
          <w:rFonts w:asciiTheme="majorBidi" w:hAnsiTheme="majorBidi" w:cstheme="majorBidi"/>
          <w:lang w:val="en-US"/>
        </w:rPr>
        <w:t>:</w:t>
      </w:r>
      <w:r w:rsidR="00F47E70">
        <w:rPr>
          <w:rFonts w:asciiTheme="majorBidi" w:hAnsiTheme="majorBidi" w:cstheme="majorBidi"/>
          <w:lang w:val="en-US"/>
        </w:rPr>
        <w:t xml:space="preserve"> “</w:t>
      </w:r>
      <w:r w:rsidR="00F47E70" w:rsidRPr="00F47E70">
        <w:rPr>
          <w:rFonts w:asciiTheme="majorBidi" w:hAnsiTheme="majorBidi" w:cstheme="majorBidi"/>
          <w:i/>
          <w:iCs/>
          <w:lang w:val="en-US"/>
        </w:rPr>
        <w:t>Awwwwwf awwwwwwf awf</w:t>
      </w:r>
      <w:r w:rsidR="00F47E70">
        <w:rPr>
          <w:rFonts w:asciiTheme="majorBidi" w:hAnsiTheme="majorBidi" w:cstheme="majorBidi"/>
          <w:lang w:val="en-US"/>
        </w:rPr>
        <w:t xml:space="preserve"> oh my father, oh my kin, oh people, oh people, oh nearest and dearest!” (</w:t>
      </w:r>
      <w:r w:rsidR="00F47E70" w:rsidRPr="000D03BA">
        <w:rPr>
          <w:rFonts w:asciiTheme="majorBidi" w:hAnsiTheme="majorBidi" w:cstheme="majorBidi"/>
          <w:i/>
          <w:iCs/>
          <w:lang w:val="en-US"/>
        </w:rPr>
        <w:t>Qamar</w:t>
      </w:r>
      <w:r w:rsidR="00F47E70">
        <w:rPr>
          <w:rFonts w:asciiTheme="majorBidi" w:hAnsiTheme="majorBidi" w:cstheme="majorBidi"/>
          <w:lang w:val="en-US"/>
        </w:rPr>
        <w:t xml:space="preserve"> 28).</w:t>
      </w:r>
    </w:p>
    <w:p w14:paraId="20DD60C7" w14:textId="7B8A83E9" w:rsidR="005F35C5" w:rsidRPr="00DF613C" w:rsidRDefault="00F47E70" w:rsidP="00F47E70">
      <w:pPr>
        <w:spacing w:line="480" w:lineRule="auto"/>
        <w:ind w:firstLine="720"/>
        <w:rPr>
          <w:rFonts w:asciiTheme="majorBidi" w:hAnsiTheme="majorBidi" w:cstheme="majorBidi"/>
          <w:lang w:val="en-US"/>
        </w:rPr>
      </w:pPr>
      <w:r>
        <w:rPr>
          <w:rFonts w:asciiTheme="majorBidi" w:hAnsiTheme="majorBidi" w:cstheme="majorBidi"/>
          <w:lang w:val="en-US"/>
        </w:rPr>
        <w:t>This allusi</w:t>
      </w:r>
      <w:r w:rsidR="001D4F11">
        <w:rPr>
          <w:rFonts w:asciiTheme="majorBidi" w:hAnsiTheme="majorBidi" w:cstheme="majorBidi"/>
          <w:lang w:val="en-US"/>
        </w:rPr>
        <w:t>ve</w:t>
      </w:r>
      <w:r>
        <w:rPr>
          <w:rFonts w:asciiTheme="majorBidi" w:hAnsiTheme="majorBidi" w:cstheme="majorBidi"/>
          <w:lang w:val="en-US"/>
        </w:rPr>
        <w:t xml:space="preserve"> technique reaches its apogee in </w:t>
      </w:r>
      <w:r w:rsidR="005F35C5" w:rsidRPr="00DF613C">
        <w:rPr>
          <w:rFonts w:asciiTheme="majorBidi" w:hAnsiTheme="majorBidi" w:cstheme="majorBidi"/>
          <w:lang w:val="en-US"/>
        </w:rPr>
        <w:t>Badarna</w:t>
      </w:r>
      <w:r w:rsidR="00E106F0">
        <w:rPr>
          <w:rFonts w:asciiTheme="majorBidi" w:hAnsiTheme="majorBidi" w:cstheme="majorBidi"/>
          <w:lang w:val="en-US"/>
        </w:rPr>
        <w:t>’</w:t>
      </w:r>
      <w:r>
        <w:rPr>
          <w:rFonts w:asciiTheme="majorBidi" w:hAnsiTheme="majorBidi" w:cstheme="majorBidi"/>
          <w:lang w:val="en-US"/>
        </w:rPr>
        <w:t>s 1989-published short</w:t>
      </w:r>
      <w:r w:rsidR="005F35C5" w:rsidRPr="00DF613C">
        <w:rPr>
          <w:rFonts w:asciiTheme="majorBidi" w:hAnsiTheme="majorBidi" w:cstheme="majorBidi"/>
          <w:lang w:val="en-US"/>
        </w:rPr>
        <w:t xml:space="preserve"> story </w:t>
      </w:r>
      <w:r>
        <w:rPr>
          <w:rFonts w:asciiTheme="majorBidi" w:hAnsiTheme="majorBidi" w:cstheme="majorBidi"/>
          <w:lang w:val="en-US"/>
        </w:rPr>
        <w:t>“</w:t>
      </w:r>
      <w:r w:rsidRPr="00F47E70">
        <w:rPr>
          <w:rFonts w:asciiTheme="majorBidi" w:hAnsiTheme="majorBidi" w:cstheme="majorBidi"/>
          <w:lang w:val="en-US"/>
        </w:rPr>
        <w:t>Al-Ṭāʾirāt al-Waraqiya Tasquṭ al-Ghayūm al-Ramādiya</w:t>
      </w:r>
      <w:r>
        <w:rPr>
          <w:rFonts w:asciiTheme="majorBidi" w:hAnsiTheme="majorBidi" w:cstheme="majorBidi"/>
          <w:lang w:val="en-US"/>
        </w:rPr>
        <w:t>” (</w:t>
      </w:r>
      <w:r w:rsidR="005F35C5" w:rsidRPr="00DF613C">
        <w:rPr>
          <w:rFonts w:asciiTheme="majorBidi" w:hAnsiTheme="majorBidi" w:cstheme="majorBidi"/>
          <w:lang w:val="en-US"/>
        </w:rPr>
        <w:t xml:space="preserve">Kites </w:t>
      </w:r>
      <w:r>
        <w:rPr>
          <w:rFonts w:asciiTheme="majorBidi" w:hAnsiTheme="majorBidi" w:cstheme="majorBidi"/>
          <w:lang w:val="en-US"/>
        </w:rPr>
        <w:t>Fall Through</w:t>
      </w:r>
      <w:r w:rsidR="005F35C5" w:rsidRPr="00DF613C">
        <w:rPr>
          <w:rFonts w:asciiTheme="majorBidi" w:hAnsiTheme="majorBidi" w:cstheme="majorBidi"/>
          <w:lang w:val="en-US"/>
        </w:rPr>
        <w:t xml:space="preserve"> Gray Clouds</w:t>
      </w:r>
      <w:r>
        <w:rPr>
          <w:rFonts w:asciiTheme="majorBidi" w:hAnsiTheme="majorBidi" w:cstheme="majorBidi"/>
          <w:lang w:val="en-US"/>
        </w:rPr>
        <w:t>)</w:t>
      </w:r>
      <w:r w:rsidR="005F35C5" w:rsidRPr="00DF613C">
        <w:rPr>
          <w:rFonts w:asciiTheme="majorBidi" w:hAnsiTheme="majorBidi" w:cstheme="majorBidi"/>
          <w:lang w:val="en-US"/>
        </w:rPr>
        <w:t xml:space="preserve"> </w:t>
      </w:r>
      <w:r>
        <w:rPr>
          <w:rFonts w:asciiTheme="majorBidi" w:hAnsiTheme="majorBidi" w:cstheme="majorBidi"/>
          <w:lang w:val="en-US"/>
        </w:rPr>
        <w:t>when he uses</w:t>
      </w:r>
      <w:r w:rsidR="005F35C5" w:rsidRPr="00DF613C">
        <w:rPr>
          <w:rFonts w:asciiTheme="majorBidi" w:hAnsiTheme="majorBidi" w:cstheme="majorBidi"/>
          <w:lang w:val="en-US"/>
        </w:rPr>
        <w:t xml:space="preserve"> popular song </w:t>
      </w:r>
      <w:r>
        <w:rPr>
          <w:rFonts w:asciiTheme="majorBidi" w:hAnsiTheme="majorBidi" w:cstheme="majorBidi"/>
          <w:lang w:val="en-US"/>
        </w:rPr>
        <w:t xml:space="preserve">references </w:t>
      </w:r>
      <w:r w:rsidR="005F35C5" w:rsidRPr="00DF613C">
        <w:rPr>
          <w:rFonts w:asciiTheme="majorBidi" w:hAnsiTheme="majorBidi" w:cstheme="majorBidi"/>
          <w:lang w:val="en-US"/>
        </w:rPr>
        <w:t xml:space="preserve">such as </w:t>
      </w:r>
      <w:r w:rsidRPr="00F47E70">
        <w:rPr>
          <w:rFonts w:asciiTheme="majorBidi" w:hAnsiTheme="majorBidi" w:cstheme="majorBidi"/>
          <w:i/>
          <w:iCs/>
          <w:lang w:val="en-US"/>
        </w:rPr>
        <w:t>al-dabka al-shaʿ biya</w:t>
      </w:r>
      <w:r>
        <w:rPr>
          <w:rFonts w:asciiTheme="majorBidi" w:hAnsiTheme="majorBidi" w:cstheme="majorBidi"/>
          <w:lang w:val="en-US"/>
        </w:rPr>
        <w:t xml:space="preserve"> (</w:t>
      </w:r>
      <w:r w:rsidR="005F35C5" w:rsidRPr="00DF613C">
        <w:rPr>
          <w:rFonts w:asciiTheme="majorBidi" w:hAnsiTheme="majorBidi" w:cstheme="majorBidi"/>
          <w:lang w:val="en-US"/>
        </w:rPr>
        <w:t xml:space="preserve">the </w:t>
      </w:r>
      <w:r>
        <w:rPr>
          <w:rFonts w:asciiTheme="majorBidi" w:hAnsiTheme="majorBidi" w:cstheme="majorBidi"/>
          <w:lang w:val="en-US"/>
        </w:rPr>
        <w:t xml:space="preserve">traditional </w:t>
      </w:r>
      <w:r w:rsidR="005F35C5" w:rsidRPr="00F47E70">
        <w:rPr>
          <w:rFonts w:asciiTheme="majorBidi" w:hAnsiTheme="majorBidi" w:cstheme="majorBidi"/>
          <w:i/>
          <w:iCs/>
          <w:lang w:val="en-US"/>
        </w:rPr>
        <w:t>dabk</w:t>
      </w:r>
      <w:r w:rsidRPr="00F47E70">
        <w:rPr>
          <w:rFonts w:asciiTheme="majorBidi" w:hAnsiTheme="majorBidi" w:cstheme="majorBidi"/>
          <w:i/>
          <w:iCs/>
          <w:lang w:val="en-US"/>
        </w:rPr>
        <w:t>a</w:t>
      </w:r>
      <w:r>
        <w:rPr>
          <w:rFonts w:asciiTheme="majorBidi" w:hAnsiTheme="majorBidi" w:cstheme="majorBidi"/>
          <w:lang w:val="en-US"/>
        </w:rPr>
        <w:t>)</w:t>
      </w:r>
      <w:r w:rsidRPr="00F47E70">
        <w:rPr>
          <w:rFonts w:asciiTheme="majorBidi" w:hAnsiTheme="majorBidi" w:cstheme="majorBidi"/>
          <w:lang w:val="en-US"/>
        </w:rPr>
        <w:t xml:space="preserve"> </w:t>
      </w:r>
      <w:r w:rsidR="005F35C5" w:rsidRPr="00DF613C">
        <w:rPr>
          <w:rFonts w:asciiTheme="majorBidi" w:hAnsiTheme="majorBidi" w:cstheme="majorBidi"/>
          <w:lang w:val="en-US"/>
        </w:rPr>
        <w:t xml:space="preserve">and </w:t>
      </w:r>
      <w:r w:rsidRPr="001D4F11">
        <w:rPr>
          <w:rFonts w:asciiTheme="majorBidi" w:hAnsiTheme="majorBidi" w:cstheme="majorBidi"/>
          <w:i/>
          <w:iCs/>
          <w:lang w:val="en-US"/>
        </w:rPr>
        <w:t>al-mawwāl</w:t>
      </w:r>
      <w:r>
        <w:rPr>
          <w:rFonts w:asciiTheme="majorBidi" w:hAnsiTheme="majorBidi" w:cstheme="majorBidi"/>
          <w:lang w:val="en-US"/>
        </w:rPr>
        <w:t xml:space="preserve"> </w:t>
      </w:r>
      <w:r w:rsidR="001D4F11">
        <w:rPr>
          <w:rFonts w:asciiTheme="majorBidi" w:hAnsiTheme="majorBidi" w:cstheme="majorBidi"/>
          <w:lang w:val="en-US"/>
        </w:rPr>
        <w:t>for expressions of joy</w:t>
      </w:r>
      <w:r w:rsidR="005F35C5" w:rsidRPr="00DF613C">
        <w:rPr>
          <w:rFonts w:asciiTheme="majorBidi" w:hAnsiTheme="majorBidi" w:cstheme="majorBidi"/>
          <w:lang w:val="en-US"/>
        </w:rPr>
        <w:t xml:space="preserve">, even though the mawwal </w:t>
      </w:r>
      <w:r w:rsidR="00054289">
        <w:rPr>
          <w:rFonts w:asciiTheme="majorBidi" w:hAnsiTheme="majorBidi" w:cstheme="majorBidi"/>
          <w:lang w:val="en-US"/>
        </w:rPr>
        <w:t xml:space="preserve">as a folk song form </w:t>
      </w:r>
      <w:r w:rsidR="005F35C5" w:rsidRPr="00DF613C">
        <w:rPr>
          <w:rFonts w:asciiTheme="majorBidi" w:hAnsiTheme="majorBidi" w:cstheme="majorBidi"/>
          <w:lang w:val="en-US"/>
        </w:rPr>
        <w:t xml:space="preserve">is </w:t>
      </w:r>
      <w:r w:rsidR="001D4F11">
        <w:rPr>
          <w:rFonts w:asciiTheme="majorBidi" w:hAnsiTheme="majorBidi" w:cstheme="majorBidi"/>
          <w:lang w:val="en-US"/>
        </w:rPr>
        <w:t>normally associated with melancholy and sadness:</w:t>
      </w:r>
    </w:p>
    <w:p w14:paraId="3A7A24DB" w14:textId="60870219" w:rsidR="005F35C5" w:rsidRDefault="005F35C5" w:rsidP="00FD188D">
      <w:pPr>
        <w:spacing w:line="480" w:lineRule="auto"/>
        <w:ind w:left="720"/>
        <w:rPr>
          <w:rFonts w:asciiTheme="majorBidi" w:hAnsiTheme="majorBidi" w:cstheme="majorBidi"/>
          <w:lang w:val="en-US"/>
        </w:rPr>
      </w:pPr>
      <w:r w:rsidRPr="00DF613C">
        <w:rPr>
          <w:rFonts w:asciiTheme="majorBidi" w:hAnsiTheme="majorBidi" w:cstheme="majorBidi"/>
          <w:lang w:val="en-US"/>
        </w:rPr>
        <w:t xml:space="preserve">And the heavy clouds accompanied the </w:t>
      </w:r>
      <w:r w:rsidR="00054289">
        <w:rPr>
          <w:rFonts w:asciiTheme="majorBidi" w:hAnsiTheme="majorBidi" w:cstheme="majorBidi"/>
          <w:lang w:val="en-US"/>
        </w:rPr>
        <w:t>kit</w:t>
      </w:r>
      <w:r w:rsidRPr="00DF613C">
        <w:rPr>
          <w:rFonts w:asciiTheme="majorBidi" w:hAnsiTheme="majorBidi" w:cstheme="majorBidi"/>
          <w:lang w:val="en-US"/>
        </w:rPr>
        <w:t xml:space="preserve">es again, </w:t>
      </w:r>
      <w:r w:rsidRPr="00054289">
        <w:rPr>
          <w:rFonts w:asciiTheme="majorBidi" w:hAnsiTheme="majorBidi" w:cstheme="majorBidi"/>
          <w:b/>
          <w:bCs/>
          <w:lang w:val="en-US"/>
        </w:rPr>
        <w:t xml:space="preserve">singing and </w:t>
      </w:r>
      <w:r w:rsidR="00054289" w:rsidRPr="00054289">
        <w:rPr>
          <w:rFonts w:asciiTheme="majorBidi" w:hAnsiTheme="majorBidi" w:cstheme="majorBidi"/>
          <w:b/>
          <w:bCs/>
          <w:lang w:val="en-US"/>
        </w:rPr>
        <w:t>inton</w:t>
      </w:r>
      <w:r w:rsidRPr="00054289">
        <w:rPr>
          <w:rFonts w:asciiTheme="majorBidi" w:hAnsiTheme="majorBidi" w:cstheme="majorBidi"/>
          <w:b/>
          <w:bCs/>
          <w:lang w:val="en-US"/>
        </w:rPr>
        <w:t>ing</w:t>
      </w:r>
      <w:r w:rsidR="00054289">
        <w:rPr>
          <w:rFonts w:asciiTheme="majorBidi" w:hAnsiTheme="majorBidi" w:cstheme="majorBidi"/>
          <w:b/>
          <w:bCs/>
          <w:lang w:val="en-US"/>
        </w:rPr>
        <w:t xml:space="preserve"> </w:t>
      </w:r>
      <w:r w:rsidR="00054289" w:rsidRPr="00054289">
        <w:rPr>
          <w:rFonts w:asciiTheme="majorBidi" w:hAnsiTheme="majorBidi" w:cstheme="majorBidi"/>
          <w:lang w:val="en-US"/>
        </w:rPr>
        <w:t>[</w:t>
      </w:r>
      <w:r w:rsidR="00054289" w:rsidRPr="004213C7">
        <w:rPr>
          <w:rFonts w:asciiTheme="majorBidi" w:hAnsiTheme="majorBidi" w:cstheme="majorBidi"/>
          <w:i/>
          <w:iCs/>
          <w:lang w:val="en-US"/>
        </w:rPr>
        <w:t>t</w:t>
      </w:r>
      <w:r w:rsidR="00054289" w:rsidRPr="00054289">
        <w:rPr>
          <w:rFonts w:asciiTheme="majorBidi" w:hAnsiTheme="majorBidi" w:cstheme="majorBidi"/>
          <w:i/>
          <w:iCs/>
          <w:lang w:val="en-US"/>
        </w:rPr>
        <w:t>ughnī wa tarnadaḥ</w:t>
      </w:r>
      <w:r w:rsidR="00054289">
        <w:rPr>
          <w:rFonts w:asciiTheme="majorBidi" w:hAnsiTheme="majorBidi" w:cstheme="majorBidi"/>
          <w:lang w:val="en-US"/>
        </w:rPr>
        <w:t>]</w:t>
      </w:r>
      <w:r w:rsidRPr="00DF613C">
        <w:rPr>
          <w:rFonts w:asciiTheme="majorBidi" w:hAnsiTheme="majorBidi" w:cstheme="majorBidi"/>
          <w:lang w:val="en-US"/>
        </w:rPr>
        <w:t xml:space="preserve">: </w:t>
      </w:r>
      <w:r w:rsidR="00054289">
        <w:rPr>
          <w:rFonts w:asciiTheme="majorBidi" w:hAnsiTheme="majorBidi" w:cstheme="majorBidi"/>
          <w:lang w:val="en-US"/>
        </w:rPr>
        <w:t>“</w:t>
      </w:r>
      <w:r w:rsidRPr="00DF613C">
        <w:rPr>
          <w:rFonts w:asciiTheme="majorBidi" w:hAnsiTheme="majorBidi" w:cstheme="majorBidi"/>
          <w:lang w:val="en-US"/>
        </w:rPr>
        <w:t xml:space="preserve">Goodness is </w:t>
      </w:r>
      <w:r w:rsidR="00054289">
        <w:rPr>
          <w:rFonts w:asciiTheme="majorBidi" w:hAnsiTheme="majorBidi" w:cstheme="majorBidi"/>
          <w:lang w:val="en-US"/>
        </w:rPr>
        <w:t xml:space="preserve">on its way, is on its way, </w:t>
      </w:r>
      <w:r w:rsidRPr="00DF613C">
        <w:rPr>
          <w:rFonts w:asciiTheme="majorBidi" w:hAnsiTheme="majorBidi" w:cstheme="majorBidi"/>
          <w:lang w:val="en-US"/>
        </w:rPr>
        <w:t xml:space="preserve">so the peasants and their children </w:t>
      </w:r>
      <w:r w:rsidR="00054289">
        <w:rPr>
          <w:rFonts w:asciiTheme="majorBidi" w:hAnsiTheme="majorBidi" w:cstheme="majorBidi"/>
          <w:lang w:val="en-US"/>
        </w:rPr>
        <w:t>soared</w:t>
      </w:r>
      <w:r w:rsidRPr="00DF613C">
        <w:rPr>
          <w:rFonts w:asciiTheme="majorBidi" w:hAnsiTheme="majorBidi" w:cstheme="majorBidi"/>
          <w:lang w:val="en-US"/>
        </w:rPr>
        <w:t xml:space="preserve"> with joy</w:t>
      </w:r>
      <w:r w:rsidR="00030115">
        <w:rPr>
          <w:rFonts w:asciiTheme="majorBidi" w:hAnsiTheme="majorBidi" w:cstheme="majorBidi"/>
          <w:lang w:val="en-US"/>
        </w:rPr>
        <w:t>,</w:t>
      </w:r>
      <w:r w:rsidRPr="00DF613C">
        <w:rPr>
          <w:rFonts w:asciiTheme="majorBidi" w:hAnsiTheme="majorBidi" w:cstheme="majorBidi"/>
          <w:lang w:val="en-US"/>
        </w:rPr>
        <w:t xml:space="preserve"> and they </w:t>
      </w:r>
      <w:r w:rsidRPr="00054289">
        <w:rPr>
          <w:rFonts w:asciiTheme="majorBidi" w:hAnsiTheme="majorBidi" w:cstheme="majorBidi"/>
          <w:b/>
          <w:bCs/>
          <w:lang w:val="en-US"/>
        </w:rPr>
        <w:t xml:space="preserve">danced </w:t>
      </w:r>
      <w:r w:rsidR="00054289" w:rsidRPr="00054289">
        <w:rPr>
          <w:rFonts w:asciiTheme="majorBidi" w:hAnsiTheme="majorBidi" w:cstheme="majorBidi"/>
          <w:b/>
          <w:bCs/>
          <w:lang w:val="en-US"/>
        </w:rPr>
        <w:t xml:space="preserve">the </w:t>
      </w:r>
      <w:r w:rsidR="00054289" w:rsidRPr="00054289">
        <w:rPr>
          <w:rFonts w:asciiTheme="majorBidi" w:hAnsiTheme="majorBidi" w:cstheme="majorBidi"/>
          <w:b/>
          <w:bCs/>
          <w:i/>
          <w:iCs/>
          <w:lang w:val="en-US"/>
        </w:rPr>
        <w:t>dabka</w:t>
      </w:r>
      <w:r w:rsidR="00054289">
        <w:rPr>
          <w:rFonts w:asciiTheme="majorBidi" w:hAnsiTheme="majorBidi" w:cstheme="majorBidi"/>
          <w:lang w:val="en-US"/>
        </w:rPr>
        <w:t xml:space="preserve"> [</w:t>
      </w:r>
      <w:r w:rsidR="00054289" w:rsidRPr="00054289">
        <w:rPr>
          <w:rFonts w:asciiTheme="majorBidi" w:hAnsiTheme="majorBidi" w:cstheme="majorBidi"/>
          <w:i/>
          <w:iCs/>
          <w:lang w:val="en-US"/>
        </w:rPr>
        <w:t>dabakū</w:t>
      </w:r>
      <w:r w:rsidR="00054289">
        <w:rPr>
          <w:rFonts w:asciiTheme="majorBidi" w:hAnsiTheme="majorBidi" w:cstheme="majorBidi"/>
          <w:lang w:val="en-US"/>
        </w:rPr>
        <w:t>] ecstatically</w:t>
      </w:r>
      <w:r w:rsidRPr="00DF613C">
        <w:rPr>
          <w:rFonts w:asciiTheme="majorBidi" w:hAnsiTheme="majorBidi" w:cstheme="majorBidi"/>
          <w:lang w:val="en-US"/>
        </w:rPr>
        <w:t xml:space="preserve">. The girls’ and boys’ </w:t>
      </w:r>
      <w:r w:rsidR="00054289" w:rsidRPr="00030115">
        <w:rPr>
          <w:rFonts w:asciiTheme="majorBidi" w:hAnsiTheme="majorBidi" w:cstheme="majorBidi"/>
          <w:b/>
          <w:bCs/>
          <w:lang w:val="en-US"/>
        </w:rPr>
        <w:t>mawwals</w:t>
      </w:r>
      <w:r w:rsidR="00054289">
        <w:rPr>
          <w:rFonts w:asciiTheme="majorBidi" w:hAnsiTheme="majorBidi" w:cstheme="majorBidi"/>
          <w:lang w:val="en-US"/>
        </w:rPr>
        <w:t xml:space="preserve"> </w:t>
      </w:r>
      <w:r w:rsidR="00030115">
        <w:rPr>
          <w:rFonts w:asciiTheme="majorBidi" w:hAnsiTheme="majorBidi" w:cstheme="majorBidi"/>
          <w:lang w:val="en-US"/>
        </w:rPr>
        <w:t>(</w:t>
      </w:r>
      <w:r w:rsidR="00030115" w:rsidRPr="00030115">
        <w:rPr>
          <w:rFonts w:asciiTheme="majorBidi" w:hAnsiTheme="majorBidi" w:cstheme="majorBidi"/>
          <w:i/>
          <w:iCs/>
          <w:lang w:val="en-US"/>
        </w:rPr>
        <w:t>maw</w:t>
      </w:r>
      <w:r w:rsidR="004213C7">
        <w:rPr>
          <w:rFonts w:asciiTheme="majorBidi" w:hAnsiTheme="majorBidi" w:cstheme="majorBidi"/>
          <w:i/>
          <w:iCs/>
          <w:lang w:val="en-US"/>
        </w:rPr>
        <w:t>ā</w:t>
      </w:r>
      <w:r w:rsidR="00030115" w:rsidRPr="00030115">
        <w:rPr>
          <w:rFonts w:asciiTheme="majorBidi" w:hAnsiTheme="majorBidi" w:cstheme="majorBidi"/>
          <w:i/>
          <w:iCs/>
          <w:lang w:val="en-US"/>
        </w:rPr>
        <w:t>wīl</w:t>
      </w:r>
      <w:r w:rsidR="00030115">
        <w:rPr>
          <w:rFonts w:asciiTheme="majorBidi" w:hAnsiTheme="majorBidi" w:cstheme="majorBidi"/>
          <w:lang w:val="en-US"/>
        </w:rPr>
        <w:t xml:space="preserve">) </w:t>
      </w:r>
      <w:r w:rsidR="00054289">
        <w:rPr>
          <w:rFonts w:asciiTheme="majorBidi" w:hAnsiTheme="majorBidi" w:cstheme="majorBidi"/>
          <w:lang w:val="en-US"/>
        </w:rPr>
        <w:t>rang out</w:t>
      </w:r>
      <w:r w:rsidRPr="00DF613C">
        <w:rPr>
          <w:rFonts w:asciiTheme="majorBidi" w:hAnsiTheme="majorBidi" w:cstheme="majorBidi"/>
          <w:lang w:val="en-US"/>
        </w:rPr>
        <w:t xml:space="preserve"> and </w:t>
      </w:r>
      <w:r w:rsidR="00030115" w:rsidRPr="00DF613C">
        <w:rPr>
          <w:rFonts w:asciiTheme="majorBidi" w:hAnsiTheme="majorBidi" w:cstheme="majorBidi"/>
          <w:lang w:val="en-US"/>
        </w:rPr>
        <w:t>delight</w:t>
      </w:r>
      <w:r w:rsidRPr="00DF613C">
        <w:rPr>
          <w:rFonts w:asciiTheme="majorBidi" w:hAnsiTheme="majorBidi" w:cstheme="majorBidi"/>
          <w:lang w:val="en-US"/>
        </w:rPr>
        <w:t xml:space="preserve"> </w:t>
      </w:r>
      <w:r w:rsidR="00030115">
        <w:rPr>
          <w:rFonts w:asciiTheme="majorBidi" w:hAnsiTheme="majorBidi" w:cstheme="majorBidi"/>
          <w:lang w:val="en-US"/>
        </w:rPr>
        <w:t>erupted</w:t>
      </w:r>
      <w:r w:rsidRPr="00DF613C">
        <w:rPr>
          <w:rFonts w:asciiTheme="majorBidi" w:hAnsiTheme="majorBidi" w:cstheme="majorBidi"/>
          <w:lang w:val="en-US"/>
        </w:rPr>
        <w:t xml:space="preserve"> in </w:t>
      </w:r>
      <w:r w:rsidR="00030115">
        <w:rPr>
          <w:rFonts w:asciiTheme="majorBidi" w:hAnsiTheme="majorBidi" w:cstheme="majorBidi"/>
          <w:lang w:val="en-US"/>
        </w:rPr>
        <w:t xml:space="preserve">their </w:t>
      </w:r>
      <w:r w:rsidRPr="00DF613C">
        <w:rPr>
          <w:rFonts w:asciiTheme="majorBidi" w:hAnsiTheme="majorBidi" w:cstheme="majorBidi"/>
          <w:lang w:val="en-US"/>
        </w:rPr>
        <w:t>melodies</w:t>
      </w:r>
      <w:r w:rsidR="00030115">
        <w:rPr>
          <w:rFonts w:asciiTheme="majorBidi" w:hAnsiTheme="majorBidi" w:cstheme="majorBidi"/>
          <w:lang w:val="en-US"/>
        </w:rPr>
        <w:t xml:space="preserve"> (</w:t>
      </w:r>
      <w:r w:rsidR="00030115" w:rsidRPr="00380C39">
        <w:rPr>
          <w:rFonts w:asciiTheme="majorBidi" w:hAnsiTheme="majorBidi" w:cstheme="majorBidi"/>
          <w:i/>
          <w:iCs/>
          <w:lang w:val="en-US"/>
        </w:rPr>
        <w:t>Al-</w:t>
      </w:r>
      <w:r w:rsidR="00030115" w:rsidRPr="000D03BA">
        <w:rPr>
          <w:rFonts w:asciiTheme="majorBidi" w:hAnsiTheme="majorBidi" w:cstheme="majorBidi"/>
          <w:i/>
          <w:iCs/>
          <w:lang w:val="en-US"/>
        </w:rPr>
        <w:t>Ṭāʾirāt al-Waraqiya</w:t>
      </w:r>
      <w:r w:rsidR="00030115">
        <w:rPr>
          <w:rFonts w:asciiTheme="majorBidi" w:hAnsiTheme="majorBidi" w:cstheme="majorBidi"/>
          <w:lang w:val="en-US"/>
        </w:rPr>
        <w:t xml:space="preserve"> 40)</w:t>
      </w:r>
      <w:r w:rsidRPr="00DF613C">
        <w:rPr>
          <w:rFonts w:asciiTheme="majorBidi" w:hAnsiTheme="majorBidi" w:cstheme="majorBidi"/>
          <w:lang w:val="en-US"/>
        </w:rPr>
        <w:t>.</w:t>
      </w:r>
    </w:p>
    <w:p w14:paraId="60EB380D" w14:textId="77777777" w:rsidR="00030115" w:rsidRPr="00DF613C" w:rsidRDefault="00030115" w:rsidP="00030115">
      <w:pPr>
        <w:spacing w:line="480" w:lineRule="auto"/>
        <w:rPr>
          <w:rFonts w:asciiTheme="majorBidi" w:hAnsiTheme="majorBidi" w:cstheme="majorBidi"/>
          <w:lang w:val="en-US"/>
        </w:rPr>
      </w:pPr>
    </w:p>
    <w:p w14:paraId="2A015BC4" w14:textId="26BE7AD6" w:rsidR="005F35C5" w:rsidRPr="00DF613C" w:rsidRDefault="00AB3021" w:rsidP="00F53A3F">
      <w:pPr>
        <w:spacing w:line="480" w:lineRule="auto"/>
        <w:ind w:firstLine="720"/>
        <w:rPr>
          <w:rFonts w:asciiTheme="majorBidi" w:hAnsiTheme="majorBidi" w:cstheme="majorBidi"/>
          <w:lang w:val="en-US"/>
        </w:rPr>
      </w:pPr>
      <w:r>
        <w:rPr>
          <w:rFonts w:asciiTheme="majorBidi" w:hAnsiTheme="majorBidi" w:cstheme="majorBidi"/>
          <w:lang w:val="en-US"/>
        </w:rPr>
        <w:t>We</w:t>
      </w:r>
      <w:r w:rsidR="005F35C5" w:rsidRPr="00DF613C">
        <w:rPr>
          <w:rFonts w:asciiTheme="majorBidi" w:hAnsiTheme="majorBidi" w:cstheme="majorBidi"/>
          <w:lang w:val="en-US"/>
        </w:rPr>
        <w:t xml:space="preserve"> </w:t>
      </w:r>
      <w:r>
        <w:rPr>
          <w:rFonts w:asciiTheme="majorBidi" w:hAnsiTheme="majorBidi" w:cstheme="majorBidi"/>
          <w:lang w:val="en-US"/>
        </w:rPr>
        <w:t>have</w:t>
      </w:r>
      <w:r w:rsidR="005F35C5" w:rsidRPr="00DF613C">
        <w:rPr>
          <w:rFonts w:asciiTheme="majorBidi" w:hAnsiTheme="majorBidi" w:cstheme="majorBidi"/>
          <w:lang w:val="en-US"/>
        </w:rPr>
        <w:t xml:space="preserve"> </w:t>
      </w:r>
      <w:r w:rsidR="00F53A3F">
        <w:rPr>
          <w:rFonts w:asciiTheme="majorBidi" w:hAnsiTheme="majorBidi" w:cstheme="majorBidi"/>
          <w:lang w:val="en-US"/>
        </w:rPr>
        <w:t>cit</w:t>
      </w:r>
      <w:r w:rsidR="005F35C5" w:rsidRPr="00DF613C">
        <w:rPr>
          <w:rFonts w:asciiTheme="majorBidi" w:hAnsiTheme="majorBidi" w:cstheme="majorBidi"/>
          <w:lang w:val="en-US"/>
        </w:rPr>
        <w:t xml:space="preserve">ed many examples </w:t>
      </w:r>
      <w:r w:rsidR="00F53A3F">
        <w:rPr>
          <w:rFonts w:asciiTheme="majorBidi" w:hAnsiTheme="majorBidi" w:cstheme="majorBidi"/>
          <w:lang w:val="en-US"/>
        </w:rPr>
        <w:t>from Murrar</w:t>
      </w:r>
      <w:r w:rsidR="00E106F0">
        <w:rPr>
          <w:rFonts w:asciiTheme="majorBidi" w:hAnsiTheme="majorBidi" w:cstheme="majorBidi"/>
          <w:lang w:val="en-US"/>
        </w:rPr>
        <w:t>’</w:t>
      </w:r>
      <w:r w:rsidR="00F53A3F">
        <w:rPr>
          <w:rFonts w:asciiTheme="majorBidi" w:hAnsiTheme="majorBidi" w:cstheme="majorBidi"/>
          <w:lang w:val="en-US"/>
        </w:rPr>
        <w:t xml:space="preserve">s work </w:t>
      </w:r>
      <w:r>
        <w:rPr>
          <w:rFonts w:asciiTheme="majorBidi" w:hAnsiTheme="majorBidi" w:cstheme="majorBidi"/>
          <w:lang w:val="en-US"/>
        </w:rPr>
        <w:t>in</w:t>
      </w:r>
      <w:r w:rsidR="00F53A3F">
        <w:rPr>
          <w:rFonts w:asciiTheme="majorBidi" w:hAnsiTheme="majorBidi" w:cstheme="majorBidi"/>
          <w:lang w:val="en-US"/>
        </w:rPr>
        <w:t xml:space="preserve"> </w:t>
      </w:r>
      <w:r>
        <w:rPr>
          <w:rFonts w:asciiTheme="majorBidi" w:hAnsiTheme="majorBidi" w:cstheme="majorBidi"/>
          <w:lang w:val="en-US"/>
        </w:rPr>
        <w:t xml:space="preserve">previous chapters, which </w:t>
      </w:r>
      <w:r w:rsidR="00F53A3F">
        <w:rPr>
          <w:rFonts w:asciiTheme="majorBidi" w:hAnsiTheme="majorBidi" w:cstheme="majorBidi"/>
          <w:lang w:val="en-US"/>
        </w:rPr>
        <w:t>demonstrated</w:t>
      </w:r>
      <w:r w:rsidR="005F35C5" w:rsidRPr="00DF613C">
        <w:rPr>
          <w:rFonts w:asciiTheme="majorBidi" w:hAnsiTheme="majorBidi" w:cstheme="majorBidi"/>
          <w:lang w:val="en-US"/>
        </w:rPr>
        <w:t xml:space="preserve"> </w:t>
      </w:r>
      <w:r>
        <w:rPr>
          <w:rFonts w:asciiTheme="majorBidi" w:hAnsiTheme="majorBidi" w:cstheme="majorBidi"/>
          <w:lang w:val="en-US"/>
        </w:rPr>
        <w:t>his</w:t>
      </w:r>
      <w:r w:rsidR="005F35C5" w:rsidRPr="00DF613C">
        <w:rPr>
          <w:rFonts w:asciiTheme="majorBidi" w:hAnsiTheme="majorBidi" w:cstheme="majorBidi"/>
          <w:lang w:val="en-US"/>
        </w:rPr>
        <w:t xml:space="preserve"> influence </w:t>
      </w:r>
      <w:r w:rsidR="00F53A3F">
        <w:rPr>
          <w:rFonts w:asciiTheme="majorBidi" w:hAnsiTheme="majorBidi" w:cstheme="majorBidi"/>
          <w:lang w:val="en-US"/>
        </w:rPr>
        <w:t>and deep</w:t>
      </w:r>
      <w:r w:rsidR="00F53A3F" w:rsidRPr="00DF613C">
        <w:rPr>
          <w:rFonts w:asciiTheme="majorBidi" w:hAnsiTheme="majorBidi" w:cstheme="majorBidi"/>
          <w:lang w:val="en-US"/>
        </w:rPr>
        <w:t xml:space="preserve"> knowledge of </w:t>
      </w:r>
      <w:r w:rsidR="005F35C5" w:rsidRPr="00DF613C">
        <w:rPr>
          <w:rFonts w:asciiTheme="majorBidi" w:hAnsiTheme="majorBidi" w:cstheme="majorBidi"/>
          <w:lang w:val="en-US"/>
        </w:rPr>
        <w:t>folklore</w:t>
      </w:r>
      <w:r>
        <w:rPr>
          <w:rFonts w:asciiTheme="majorBidi" w:hAnsiTheme="majorBidi" w:cstheme="majorBidi"/>
          <w:lang w:val="en-US"/>
        </w:rPr>
        <w:t xml:space="preserve"> and his</w:t>
      </w:r>
      <w:r w:rsidR="005F35C5" w:rsidRPr="00DF613C">
        <w:rPr>
          <w:rFonts w:asciiTheme="majorBidi" w:hAnsiTheme="majorBidi" w:cstheme="majorBidi"/>
          <w:lang w:val="en-US"/>
        </w:rPr>
        <w:t xml:space="preserve"> desire to </w:t>
      </w:r>
      <w:r w:rsidR="00F53A3F">
        <w:rPr>
          <w:rFonts w:asciiTheme="majorBidi" w:hAnsiTheme="majorBidi" w:cstheme="majorBidi"/>
          <w:lang w:val="en-US"/>
        </w:rPr>
        <w:t xml:space="preserve">have it </w:t>
      </w:r>
      <w:r w:rsidR="00F53A3F">
        <w:rPr>
          <w:rFonts w:asciiTheme="majorBidi" w:hAnsiTheme="majorBidi" w:cstheme="majorBidi"/>
          <w:lang w:val="en-US"/>
        </w:rPr>
        <w:lastRenderedPageBreak/>
        <w:t>memorialized</w:t>
      </w:r>
      <w:r w:rsidR="005F35C5" w:rsidRPr="00DF613C">
        <w:rPr>
          <w:rFonts w:asciiTheme="majorBidi" w:hAnsiTheme="majorBidi" w:cstheme="majorBidi"/>
          <w:lang w:val="en-US"/>
        </w:rPr>
        <w:t xml:space="preserve"> in children</w:t>
      </w:r>
      <w:r w:rsidR="00E106F0">
        <w:rPr>
          <w:rFonts w:asciiTheme="majorBidi" w:hAnsiTheme="majorBidi" w:cstheme="majorBidi"/>
          <w:lang w:val="en-US"/>
        </w:rPr>
        <w:t>’</w:t>
      </w:r>
      <w:r w:rsidR="005F35C5" w:rsidRPr="00DF613C">
        <w:rPr>
          <w:rFonts w:asciiTheme="majorBidi" w:hAnsiTheme="majorBidi" w:cstheme="majorBidi"/>
          <w:lang w:val="en-US"/>
        </w:rPr>
        <w:t xml:space="preserve">s </w:t>
      </w:r>
      <w:r w:rsidR="00F53A3F">
        <w:rPr>
          <w:rFonts w:asciiTheme="majorBidi" w:hAnsiTheme="majorBidi" w:cstheme="majorBidi"/>
          <w:lang w:val="en-US"/>
        </w:rPr>
        <w:t>tal</w:t>
      </w:r>
      <w:r w:rsidR="005F35C5" w:rsidRPr="00DF613C">
        <w:rPr>
          <w:rFonts w:asciiTheme="majorBidi" w:hAnsiTheme="majorBidi" w:cstheme="majorBidi"/>
          <w:lang w:val="en-US"/>
        </w:rPr>
        <w:t>es.</w:t>
      </w:r>
      <w:r w:rsidR="00F53A3F">
        <w:rPr>
          <w:rFonts w:asciiTheme="majorBidi" w:hAnsiTheme="majorBidi" w:cstheme="majorBidi"/>
          <w:lang w:val="en-US"/>
        </w:rPr>
        <w:t xml:space="preserve"> In this context again, he</w:t>
      </w:r>
      <w:r w:rsidR="005F35C5" w:rsidRPr="00DF613C">
        <w:rPr>
          <w:rFonts w:asciiTheme="majorBidi" w:hAnsiTheme="majorBidi" w:cstheme="majorBidi"/>
          <w:lang w:val="en-US"/>
        </w:rPr>
        <w:t xml:space="preserve"> use</w:t>
      </w:r>
      <w:r w:rsidR="00F53A3F">
        <w:rPr>
          <w:rFonts w:asciiTheme="majorBidi" w:hAnsiTheme="majorBidi" w:cstheme="majorBidi"/>
          <w:lang w:val="en-US"/>
        </w:rPr>
        <w:t>s</w:t>
      </w:r>
      <w:r w:rsidR="005F35C5" w:rsidRPr="00DF613C">
        <w:rPr>
          <w:rFonts w:asciiTheme="majorBidi" w:hAnsiTheme="majorBidi" w:cstheme="majorBidi"/>
          <w:lang w:val="en-US"/>
        </w:rPr>
        <w:t xml:space="preserve"> the </w:t>
      </w:r>
      <w:r w:rsidR="00F53A3F">
        <w:rPr>
          <w:rFonts w:asciiTheme="majorBidi" w:hAnsiTheme="majorBidi" w:cstheme="majorBidi"/>
          <w:lang w:val="en-US"/>
        </w:rPr>
        <w:t>expression</w:t>
      </w:r>
      <w:r w:rsidR="005F35C5" w:rsidRPr="00DF613C">
        <w:rPr>
          <w:rFonts w:asciiTheme="majorBidi" w:hAnsiTheme="majorBidi" w:cstheme="majorBidi"/>
          <w:lang w:val="en-US"/>
        </w:rPr>
        <w:t xml:space="preserve">s </w:t>
      </w:r>
      <w:r w:rsidR="00F53A3F" w:rsidRPr="00F53A3F">
        <w:rPr>
          <w:rFonts w:asciiTheme="majorBidi" w:hAnsiTheme="majorBidi" w:cstheme="majorBidi"/>
          <w:i/>
          <w:iCs/>
          <w:lang w:val="en-US"/>
        </w:rPr>
        <w:t>al-ʿitābā</w:t>
      </w:r>
      <w:r w:rsidR="00F53A3F" w:rsidRPr="00F53A3F">
        <w:rPr>
          <w:rFonts w:asciiTheme="majorBidi" w:hAnsiTheme="majorBidi" w:cstheme="majorBidi"/>
          <w:lang w:val="en-US"/>
        </w:rPr>
        <w:t xml:space="preserve"> </w:t>
      </w:r>
      <w:r w:rsidR="005F35C5" w:rsidRPr="00DF613C">
        <w:rPr>
          <w:rFonts w:asciiTheme="majorBidi" w:hAnsiTheme="majorBidi" w:cstheme="majorBidi"/>
          <w:lang w:val="en-US"/>
        </w:rPr>
        <w:t xml:space="preserve">and </w:t>
      </w:r>
      <w:r w:rsidR="00F53A3F" w:rsidRPr="0079287E">
        <w:rPr>
          <w:rFonts w:asciiTheme="majorBidi" w:hAnsiTheme="majorBidi" w:cstheme="majorBidi"/>
          <w:i/>
          <w:iCs/>
          <w:lang w:val="en-US"/>
        </w:rPr>
        <w:t>al-mījnā</w:t>
      </w:r>
      <w:r w:rsidR="0079287E">
        <w:rPr>
          <w:rFonts w:asciiTheme="majorBidi" w:hAnsiTheme="majorBidi" w:cstheme="majorBidi"/>
          <w:lang w:val="en-US"/>
        </w:rPr>
        <w:t>,</w:t>
      </w:r>
      <w:r w:rsidR="00F53A3F" w:rsidRPr="00DF613C">
        <w:rPr>
          <w:rFonts w:asciiTheme="majorBidi" w:hAnsiTheme="majorBidi" w:cstheme="majorBidi"/>
          <w:lang w:val="en-US"/>
        </w:rPr>
        <w:t xml:space="preserve"> </w:t>
      </w:r>
      <w:r w:rsidR="0079287E" w:rsidRPr="00DF613C">
        <w:rPr>
          <w:rFonts w:asciiTheme="majorBidi" w:hAnsiTheme="majorBidi" w:cstheme="majorBidi"/>
          <w:lang w:val="en-US"/>
        </w:rPr>
        <w:t>two styles of folk singing</w:t>
      </w:r>
      <w:r w:rsidR="004154DD">
        <w:rPr>
          <w:rFonts w:asciiTheme="majorBidi" w:hAnsiTheme="majorBidi" w:cstheme="majorBidi"/>
          <w:lang w:val="en-US"/>
        </w:rPr>
        <w:t xml:space="preserve"> (Khuri </w:t>
      </w:r>
      <w:r w:rsidR="004154DD" w:rsidRPr="000D03BA">
        <w:rPr>
          <w:rFonts w:asciiTheme="majorBidi" w:hAnsiTheme="majorBidi" w:cstheme="majorBidi"/>
          <w:i/>
          <w:iCs/>
          <w:lang w:val="en-US"/>
        </w:rPr>
        <w:t>Al-Fulklūr</w:t>
      </w:r>
      <w:r w:rsidR="004154DD">
        <w:rPr>
          <w:rFonts w:asciiTheme="majorBidi" w:hAnsiTheme="majorBidi" w:cstheme="majorBidi"/>
          <w:lang w:val="en-US"/>
        </w:rPr>
        <w:t xml:space="preserve"> 107–14; see also Sirhan </w:t>
      </w:r>
      <w:r w:rsidR="004154DD" w:rsidRPr="000D03BA">
        <w:rPr>
          <w:rFonts w:asciiTheme="majorBidi" w:hAnsiTheme="majorBidi" w:cstheme="majorBidi"/>
          <w:i/>
          <w:iCs/>
          <w:lang w:val="en-US"/>
        </w:rPr>
        <w:t>Mawsūʿa</w:t>
      </w:r>
      <w:r w:rsidR="004154DD">
        <w:rPr>
          <w:rFonts w:asciiTheme="majorBidi" w:hAnsiTheme="majorBidi" w:cstheme="majorBidi"/>
          <w:lang w:val="en-US"/>
        </w:rPr>
        <w:t xml:space="preserve"> 72 and </w:t>
      </w:r>
      <w:r w:rsidR="004154DD" w:rsidRPr="000D03BA">
        <w:rPr>
          <w:rFonts w:asciiTheme="majorBidi" w:hAnsiTheme="majorBidi" w:cstheme="majorBidi"/>
          <w:lang w:val="en-US"/>
        </w:rPr>
        <w:t>ʿAlawwish</w:t>
      </w:r>
      <w:r w:rsidR="004154DD">
        <w:rPr>
          <w:rFonts w:asciiTheme="majorBidi" w:hAnsiTheme="majorBidi" w:cstheme="majorBidi"/>
          <w:lang w:val="en-US"/>
        </w:rPr>
        <w:t xml:space="preserve"> 102–77)</w:t>
      </w:r>
      <w:r w:rsidR="0079287E">
        <w:rPr>
          <w:rFonts w:asciiTheme="majorBidi" w:hAnsiTheme="majorBidi" w:cstheme="majorBidi"/>
          <w:lang w:val="en-US"/>
        </w:rPr>
        <w:t>,</w:t>
      </w:r>
      <w:r w:rsidR="0079287E" w:rsidRPr="00DF613C">
        <w:rPr>
          <w:rFonts w:asciiTheme="majorBidi" w:hAnsiTheme="majorBidi" w:cstheme="majorBidi"/>
          <w:lang w:val="en-US"/>
        </w:rPr>
        <w:t xml:space="preserve"> </w:t>
      </w:r>
      <w:r w:rsidR="005F35C5" w:rsidRPr="00DF613C">
        <w:rPr>
          <w:rFonts w:asciiTheme="majorBidi" w:hAnsiTheme="majorBidi" w:cstheme="majorBidi"/>
          <w:lang w:val="en-US"/>
        </w:rPr>
        <w:t xml:space="preserve">in the </w:t>
      </w:r>
      <w:r w:rsidR="00F53A3F">
        <w:rPr>
          <w:rFonts w:asciiTheme="majorBidi" w:hAnsiTheme="majorBidi" w:cstheme="majorBidi"/>
          <w:lang w:val="en-US"/>
        </w:rPr>
        <w:t>tale</w:t>
      </w:r>
      <w:r w:rsidR="005F35C5" w:rsidRPr="00DF613C">
        <w:rPr>
          <w:rFonts w:asciiTheme="majorBidi" w:hAnsiTheme="majorBidi" w:cstheme="majorBidi"/>
          <w:lang w:val="en-US"/>
        </w:rPr>
        <w:t xml:space="preserve"> </w:t>
      </w:r>
      <w:r w:rsidR="00F53A3F">
        <w:rPr>
          <w:rFonts w:asciiTheme="majorBidi" w:hAnsiTheme="majorBidi" w:cstheme="majorBidi"/>
          <w:lang w:val="en-US"/>
        </w:rPr>
        <w:t>“Shirāb al-Mulūk” (</w:t>
      </w:r>
      <w:r w:rsidR="005F35C5" w:rsidRPr="00DF613C">
        <w:rPr>
          <w:rFonts w:asciiTheme="majorBidi" w:hAnsiTheme="majorBidi" w:cstheme="majorBidi"/>
          <w:lang w:val="en-US"/>
        </w:rPr>
        <w:t>The Drink of Kings</w:t>
      </w:r>
      <w:r w:rsidR="00F53A3F">
        <w:rPr>
          <w:rFonts w:asciiTheme="majorBidi" w:hAnsiTheme="majorBidi" w:cstheme="majorBidi"/>
          <w:lang w:val="en-US"/>
        </w:rPr>
        <w:t>)</w:t>
      </w:r>
      <w:r w:rsidR="005F35C5" w:rsidRPr="00DF613C">
        <w:rPr>
          <w:rFonts w:asciiTheme="majorBidi" w:hAnsiTheme="majorBidi" w:cstheme="majorBidi"/>
          <w:lang w:val="en-US"/>
        </w:rPr>
        <w:t xml:space="preserve"> </w:t>
      </w:r>
      <w:r w:rsidR="00F53A3F">
        <w:rPr>
          <w:rFonts w:asciiTheme="majorBidi" w:hAnsiTheme="majorBidi" w:cstheme="majorBidi"/>
          <w:lang w:val="en-US"/>
        </w:rPr>
        <w:t>in</w:t>
      </w:r>
      <w:r w:rsidR="005F35C5" w:rsidRPr="00DF613C">
        <w:rPr>
          <w:rFonts w:asciiTheme="majorBidi" w:hAnsiTheme="majorBidi" w:cstheme="majorBidi"/>
          <w:lang w:val="en-US"/>
        </w:rPr>
        <w:t xml:space="preserve"> his </w:t>
      </w:r>
      <w:r w:rsidR="00F53A3F">
        <w:rPr>
          <w:rFonts w:asciiTheme="majorBidi" w:hAnsiTheme="majorBidi" w:cstheme="majorBidi"/>
          <w:lang w:val="en-US"/>
        </w:rPr>
        <w:t xml:space="preserve">1989-published </w:t>
      </w:r>
      <w:r w:rsidR="00F53A3F" w:rsidRPr="00DF613C">
        <w:rPr>
          <w:rFonts w:asciiTheme="majorBidi" w:hAnsiTheme="majorBidi" w:cstheme="majorBidi"/>
          <w:lang w:val="en-US"/>
        </w:rPr>
        <w:t>short stor</w:t>
      </w:r>
      <w:r w:rsidR="00F53A3F">
        <w:rPr>
          <w:rFonts w:asciiTheme="majorBidi" w:hAnsiTheme="majorBidi" w:cstheme="majorBidi"/>
          <w:lang w:val="en-US"/>
        </w:rPr>
        <w:t>y</w:t>
      </w:r>
      <w:r w:rsidR="00F53A3F" w:rsidRPr="00DF613C">
        <w:rPr>
          <w:rFonts w:asciiTheme="majorBidi" w:hAnsiTheme="majorBidi" w:cstheme="majorBidi"/>
          <w:lang w:val="en-US"/>
        </w:rPr>
        <w:t xml:space="preserve"> </w:t>
      </w:r>
      <w:r w:rsidR="005F35C5" w:rsidRPr="00DF613C">
        <w:rPr>
          <w:rFonts w:asciiTheme="majorBidi" w:hAnsiTheme="majorBidi" w:cstheme="majorBidi"/>
          <w:lang w:val="en-US"/>
        </w:rPr>
        <w:t xml:space="preserve">collection </w:t>
      </w:r>
      <w:r w:rsidR="00354D39" w:rsidRPr="00354D39">
        <w:rPr>
          <w:rFonts w:asciiTheme="majorBidi" w:hAnsiTheme="majorBidi" w:cstheme="majorBidi"/>
          <w:i/>
          <w:iCs/>
          <w:lang w:val="en-US"/>
        </w:rPr>
        <w:t>Wa Lam Tufriḥ al-</w:t>
      </w:r>
      <w:commentRangeStart w:id="5"/>
      <w:r w:rsidR="00354D39" w:rsidRPr="00354D39">
        <w:rPr>
          <w:rFonts w:asciiTheme="majorBidi" w:hAnsiTheme="majorBidi" w:cstheme="majorBidi"/>
          <w:i/>
          <w:iCs/>
          <w:lang w:val="en-US"/>
        </w:rPr>
        <w:t>Thaʿālib</w:t>
      </w:r>
      <w:commentRangeEnd w:id="5"/>
      <w:r w:rsidR="00354D39">
        <w:rPr>
          <w:rStyle w:val="CommentReference"/>
        </w:rPr>
        <w:commentReference w:id="5"/>
      </w:r>
      <w:r w:rsidR="00354D39" w:rsidRPr="00354D39">
        <w:rPr>
          <w:rFonts w:asciiTheme="majorBidi" w:hAnsiTheme="majorBidi" w:cstheme="majorBidi"/>
          <w:lang w:val="en-US"/>
        </w:rPr>
        <w:t xml:space="preserve"> </w:t>
      </w:r>
      <w:r w:rsidR="00354D39">
        <w:rPr>
          <w:rFonts w:asciiTheme="majorBidi" w:hAnsiTheme="majorBidi" w:cstheme="majorBidi"/>
          <w:lang w:val="en-US"/>
        </w:rPr>
        <w:t>(</w:t>
      </w:r>
      <w:r w:rsidR="00F53A3F">
        <w:rPr>
          <w:rFonts w:asciiTheme="majorBidi" w:hAnsiTheme="majorBidi" w:cstheme="majorBidi"/>
          <w:lang w:val="en-US"/>
        </w:rPr>
        <w:t>A</w:t>
      </w:r>
      <w:r w:rsidR="005F35C5" w:rsidRPr="00DF613C">
        <w:rPr>
          <w:rFonts w:asciiTheme="majorBidi" w:hAnsiTheme="majorBidi" w:cstheme="majorBidi"/>
          <w:lang w:val="en-US"/>
        </w:rPr>
        <w:t xml:space="preserve">nd the Foxes Were Not Happy), to </w:t>
      </w:r>
      <w:r w:rsidR="00354D39">
        <w:rPr>
          <w:rFonts w:asciiTheme="majorBidi" w:hAnsiTheme="majorBidi" w:cstheme="majorBidi"/>
          <w:lang w:val="en-US"/>
        </w:rPr>
        <w:t>reinvoke the world of</w:t>
      </w:r>
      <w:r w:rsidR="005F35C5" w:rsidRPr="00DF613C">
        <w:rPr>
          <w:rFonts w:asciiTheme="majorBidi" w:hAnsiTheme="majorBidi" w:cstheme="majorBidi"/>
          <w:lang w:val="en-US"/>
        </w:rPr>
        <w:t xml:space="preserve"> </w:t>
      </w:r>
      <w:r w:rsidR="0079287E">
        <w:rPr>
          <w:rFonts w:asciiTheme="majorBidi" w:hAnsiTheme="majorBidi" w:cstheme="majorBidi"/>
          <w:lang w:val="en-US"/>
        </w:rPr>
        <w:t>traditional</w:t>
      </w:r>
      <w:r w:rsidR="00354D39">
        <w:rPr>
          <w:rFonts w:asciiTheme="majorBidi" w:hAnsiTheme="majorBidi" w:cstheme="majorBidi"/>
          <w:lang w:val="en-US"/>
        </w:rPr>
        <w:t xml:space="preserve"> </w:t>
      </w:r>
      <w:r w:rsidR="005F35C5" w:rsidRPr="00DF613C">
        <w:rPr>
          <w:rFonts w:asciiTheme="majorBidi" w:hAnsiTheme="majorBidi" w:cstheme="majorBidi"/>
          <w:lang w:val="en-US"/>
        </w:rPr>
        <w:t>wedding songs</w:t>
      </w:r>
      <w:r w:rsidR="0079287E">
        <w:rPr>
          <w:rFonts w:asciiTheme="majorBidi" w:hAnsiTheme="majorBidi" w:cstheme="majorBidi"/>
          <w:lang w:val="en-US"/>
        </w:rPr>
        <w:t xml:space="preserve"> in</w:t>
      </w:r>
      <w:r w:rsidR="005F35C5" w:rsidRPr="00DF613C">
        <w:rPr>
          <w:rFonts w:asciiTheme="majorBidi" w:hAnsiTheme="majorBidi" w:cstheme="majorBidi"/>
          <w:lang w:val="en-US"/>
        </w:rPr>
        <w:t xml:space="preserve"> a clear expression of his admiration for the Palestinian popular song, his respect for </w:t>
      </w:r>
      <w:r w:rsidR="0079287E">
        <w:rPr>
          <w:rFonts w:asciiTheme="majorBidi" w:hAnsiTheme="majorBidi" w:cstheme="majorBidi"/>
          <w:lang w:val="en-US"/>
        </w:rPr>
        <w:t>folklore</w:t>
      </w:r>
      <w:r w:rsidR="005F35C5" w:rsidRPr="00DF613C">
        <w:rPr>
          <w:rFonts w:asciiTheme="majorBidi" w:hAnsiTheme="majorBidi" w:cstheme="majorBidi"/>
          <w:lang w:val="en-US"/>
        </w:rPr>
        <w:t xml:space="preserve"> material</w:t>
      </w:r>
      <w:r w:rsidR="00C92AB8">
        <w:rPr>
          <w:rFonts w:asciiTheme="majorBidi" w:hAnsiTheme="majorBidi" w:cstheme="majorBidi"/>
          <w:lang w:val="en-US"/>
        </w:rPr>
        <w:t xml:space="preserve"> and his </w:t>
      </w:r>
      <w:r w:rsidR="005F35C5" w:rsidRPr="00DF613C">
        <w:rPr>
          <w:rFonts w:asciiTheme="majorBidi" w:hAnsiTheme="majorBidi" w:cstheme="majorBidi"/>
          <w:lang w:val="en-US"/>
        </w:rPr>
        <w:t>desire to preserve it</w:t>
      </w:r>
      <w:r w:rsidR="0079287E">
        <w:rPr>
          <w:rFonts w:asciiTheme="majorBidi" w:hAnsiTheme="majorBidi" w:cstheme="majorBidi"/>
          <w:lang w:val="en-US"/>
        </w:rPr>
        <w:t xml:space="preserve"> a</w:t>
      </w:r>
      <w:r w:rsidR="005F35C5" w:rsidRPr="00DF613C">
        <w:rPr>
          <w:rFonts w:asciiTheme="majorBidi" w:hAnsiTheme="majorBidi" w:cstheme="majorBidi"/>
          <w:lang w:val="en-US"/>
        </w:rPr>
        <w:t xml:space="preserve">nd </w:t>
      </w:r>
      <w:r w:rsidR="0079287E">
        <w:rPr>
          <w:rFonts w:asciiTheme="majorBidi" w:hAnsiTheme="majorBidi" w:cstheme="majorBidi"/>
          <w:lang w:val="en-US"/>
        </w:rPr>
        <w:t>to pass it on to</w:t>
      </w:r>
      <w:r w:rsidR="005F35C5" w:rsidRPr="00DF613C">
        <w:rPr>
          <w:rFonts w:asciiTheme="majorBidi" w:hAnsiTheme="majorBidi" w:cstheme="majorBidi"/>
          <w:lang w:val="en-US"/>
        </w:rPr>
        <w:t xml:space="preserve"> children. </w:t>
      </w:r>
      <w:r w:rsidR="00810846">
        <w:rPr>
          <w:rFonts w:asciiTheme="majorBidi" w:hAnsiTheme="majorBidi" w:cstheme="majorBidi"/>
          <w:lang w:val="en-US"/>
        </w:rPr>
        <w:t>T</w:t>
      </w:r>
      <w:r w:rsidR="00810846" w:rsidRPr="00DF613C">
        <w:rPr>
          <w:rFonts w:asciiTheme="majorBidi" w:hAnsiTheme="majorBidi" w:cstheme="majorBidi"/>
          <w:lang w:val="en-US"/>
        </w:rPr>
        <w:t xml:space="preserve">he most common </w:t>
      </w:r>
      <w:r w:rsidR="00810846">
        <w:rPr>
          <w:rFonts w:asciiTheme="majorBidi" w:hAnsiTheme="majorBidi" w:cstheme="majorBidi"/>
          <w:lang w:val="en-US"/>
        </w:rPr>
        <w:t xml:space="preserve">genre of </w:t>
      </w:r>
      <w:r w:rsidR="00810846" w:rsidRPr="00DF613C">
        <w:rPr>
          <w:rFonts w:asciiTheme="majorBidi" w:hAnsiTheme="majorBidi" w:cstheme="majorBidi"/>
          <w:lang w:val="en-US"/>
        </w:rPr>
        <w:t xml:space="preserve">Palestinian folksongs </w:t>
      </w:r>
      <w:r w:rsidR="00BE71E3">
        <w:rPr>
          <w:rFonts w:asciiTheme="majorBidi" w:hAnsiTheme="majorBidi" w:cstheme="majorBidi"/>
          <w:lang w:val="en-US"/>
        </w:rPr>
        <w:t>is that of</w:t>
      </w:r>
      <w:r w:rsidR="00810846" w:rsidRPr="00DF613C">
        <w:rPr>
          <w:rFonts w:asciiTheme="majorBidi" w:hAnsiTheme="majorBidi" w:cstheme="majorBidi"/>
          <w:lang w:val="en-US"/>
        </w:rPr>
        <w:t xml:space="preserve"> wedding songs</w:t>
      </w:r>
      <w:r w:rsidR="00810846">
        <w:rPr>
          <w:rFonts w:asciiTheme="majorBidi" w:hAnsiTheme="majorBidi" w:cstheme="majorBidi"/>
          <w:lang w:val="en-US"/>
        </w:rPr>
        <w:t xml:space="preserve">. </w:t>
      </w:r>
      <w:r w:rsidR="005F35C5" w:rsidRPr="00DF613C">
        <w:rPr>
          <w:rFonts w:asciiTheme="majorBidi" w:hAnsiTheme="majorBidi" w:cstheme="majorBidi"/>
          <w:lang w:val="en-US"/>
        </w:rPr>
        <w:t xml:space="preserve">The writer </w:t>
      </w:r>
      <w:r w:rsidR="00810846">
        <w:rPr>
          <w:rFonts w:asciiTheme="majorBidi" w:hAnsiTheme="majorBidi" w:cstheme="majorBidi"/>
          <w:lang w:val="en-US"/>
        </w:rPr>
        <w:t>describes for us</w:t>
      </w:r>
      <w:r w:rsidR="005F35C5" w:rsidRPr="00DF613C">
        <w:rPr>
          <w:rFonts w:asciiTheme="majorBidi" w:hAnsiTheme="majorBidi" w:cstheme="majorBidi"/>
          <w:lang w:val="en-US"/>
        </w:rPr>
        <w:t xml:space="preserve"> some </w:t>
      </w:r>
      <w:r w:rsidR="00810846">
        <w:rPr>
          <w:rFonts w:asciiTheme="majorBidi" w:hAnsiTheme="majorBidi" w:cstheme="majorBidi"/>
          <w:lang w:val="en-US"/>
        </w:rPr>
        <w:t>traditional wedding</w:t>
      </w:r>
      <w:r w:rsidR="005F35C5" w:rsidRPr="00DF613C">
        <w:rPr>
          <w:rFonts w:asciiTheme="majorBidi" w:hAnsiTheme="majorBidi" w:cstheme="majorBidi"/>
          <w:lang w:val="en-US"/>
        </w:rPr>
        <w:t xml:space="preserve"> customs, combining </w:t>
      </w:r>
      <w:r w:rsidR="00810846">
        <w:rPr>
          <w:rFonts w:asciiTheme="majorBidi" w:hAnsiTheme="majorBidi" w:cstheme="majorBidi"/>
          <w:lang w:val="en-US"/>
        </w:rPr>
        <w:t>popular expressions, such as</w:t>
      </w:r>
      <w:r w:rsidR="005F35C5" w:rsidRPr="00DF613C">
        <w:rPr>
          <w:rFonts w:asciiTheme="majorBidi" w:hAnsiTheme="majorBidi" w:cstheme="majorBidi"/>
          <w:lang w:val="en-US"/>
        </w:rPr>
        <w:t xml:space="preserve"> the word </w:t>
      </w:r>
      <w:r w:rsidR="00810846" w:rsidRPr="00810846">
        <w:rPr>
          <w:rFonts w:asciiTheme="majorBidi" w:hAnsiTheme="majorBidi" w:cstheme="majorBidi"/>
          <w:i/>
          <w:iCs/>
          <w:lang w:val="en-US"/>
        </w:rPr>
        <w:t>al-quwwayl</w:t>
      </w:r>
      <w:r w:rsidR="00810846">
        <w:rPr>
          <w:rFonts w:asciiTheme="majorBidi" w:hAnsiTheme="majorBidi" w:cstheme="majorBidi"/>
          <w:lang w:val="en-US"/>
        </w:rPr>
        <w:t xml:space="preserve"> (the little talk),</w:t>
      </w:r>
      <w:r w:rsidR="005F35C5" w:rsidRPr="00DF613C">
        <w:rPr>
          <w:rFonts w:asciiTheme="majorBidi" w:hAnsiTheme="majorBidi" w:cstheme="majorBidi"/>
          <w:lang w:val="en-US"/>
        </w:rPr>
        <w:t xml:space="preserve"> </w:t>
      </w:r>
      <w:r w:rsidR="00810846">
        <w:rPr>
          <w:rFonts w:asciiTheme="majorBidi" w:hAnsiTheme="majorBidi" w:cstheme="majorBidi"/>
          <w:lang w:val="en-US"/>
        </w:rPr>
        <w:t>with C</w:t>
      </w:r>
      <w:r w:rsidR="00E106F0">
        <w:rPr>
          <w:rFonts w:asciiTheme="majorBidi" w:hAnsiTheme="majorBidi" w:cstheme="majorBidi"/>
          <w:lang w:val="en-US"/>
        </w:rPr>
        <w:t>lassical Arabic</w:t>
      </w:r>
      <w:r w:rsidR="00810846">
        <w:rPr>
          <w:rFonts w:asciiTheme="majorBidi" w:hAnsiTheme="majorBidi" w:cstheme="majorBidi"/>
          <w:lang w:val="en-US"/>
        </w:rPr>
        <w:t xml:space="preserve"> vocabulary</w:t>
      </w:r>
      <w:r w:rsidR="005F35C5" w:rsidRPr="00DF613C">
        <w:rPr>
          <w:rFonts w:asciiTheme="majorBidi" w:hAnsiTheme="majorBidi" w:cstheme="majorBidi"/>
          <w:lang w:val="en-US"/>
        </w:rPr>
        <w:t>:</w:t>
      </w:r>
    </w:p>
    <w:p w14:paraId="1C125714" w14:textId="091C9978" w:rsidR="005F35C5" w:rsidRDefault="005F35C5" w:rsidP="00810846">
      <w:pPr>
        <w:spacing w:line="480" w:lineRule="auto"/>
        <w:ind w:left="720"/>
        <w:rPr>
          <w:rFonts w:asciiTheme="majorBidi" w:hAnsiTheme="majorBidi" w:cstheme="majorBidi"/>
          <w:lang w:val="en-US"/>
        </w:rPr>
      </w:pPr>
      <w:r w:rsidRPr="00DF613C">
        <w:rPr>
          <w:rFonts w:asciiTheme="majorBidi" w:hAnsiTheme="majorBidi" w:cstheme="majorBidi"/>
          <w:lang w:val="en-US"/>
        </w:rPr>
        <w:t xml:space="preserve">At the same time, </w:t>
      </w:r>
      <w:r w:rsidR="004154DD">
        <w:rPr>
          <w:rFonts w:asciiTheme="majorBidi" w:hAnsiTheme="majorBidi" w:cstheme="majorBidi"/>
          <w:lang w:val="en-US"/>
        </w:rPr>
        <w:t>a</w:t>
      </w:r>
      <w:r w:rsidRPr="00DF613C">
        <w:rPr>
          <w:rFonts w:asciiTheme="majorBidi" w:hAnsiTheme="majorBidi" w:cstheme="majorBidi"/>
          <w:lang w:val="en-US"/>
        </w:rPr>
        <w:t xml:space="preserve"> horse race was </w:t>
      </w:r>
      <w:r w:rsidR="004154DD">
        <w:rPr>
          <w:rFonts w:asciiTheme="majorBidi" w:hAnsiTheme="majorBidi" w:cstheme="majorBidi"/>
          <w:lang w:val="en-US"/>
        </w:rPr>
        <w:t xml:space="preserve">taking place </w:t>
      </w:r>
      <w:r w:rsidRPr="00DF613C">
        <w:rPr>
          <w:rFonts w:asciiTheme="majorBidi" w:hAnsiTheme="majorBidi" w:cstheme="majorBidi"/>
          <w:lang w:val="en-US"/>
        </w:rPr>
        <w:t xml:space="preserve">not far away, and the </w:t>
      </w:r>
      <w:r w:rsidR="004154DD">
        <w:rPr>
          <w:rFonts w:asciiTheme="majorBidi" w:hAnsiTheme="majorBidi" w:cstheme="majorBidi"/>
          <w:lang w:val="en-US"/>
        </w:rPr>
        <w:t>sound</w:t>
      </w:r>
      <w:r w:rsidRPr="00DF613C">
        <w:rPr>
          <w:rFonts w:asciiTheme="majorBidi" w:hAnsiTheme="majorBidi" w:cstheme="majorBidi"/>
          <w:lang w:val="en-US"/>
        </w:rPr>
        <w:t xml:space="preserve"> of </w:t>
      </w:r>
      <w:r w:rsidR="004154DD" w:rsidRPr="004154DD">
        <w:rPr>
          <w:rFonts w:asciiTheme="majorBidi" w:hAnsiTheme="majorBidi" w:cstheme="majorBidi"/>
          <w:b/>
          <w:bCs/>
          <w:i/>
          <w:iCs/>
          <w:lang w:val="en-US"/>
        </w:rPr>
        <w:t>al-quwwayl</w:t>
      </w:r>
      <w:r w:rsidRPr="00DF613C">
        <w:rPr>
          <w:rFonts w:asciiTheme="majorBidi" w:hAnsiTheme="majorBidi" w:cstheme="majorBidi"/>
          <w:lang w:val="en-US"/>
        </w:rPr>
        <w:t xml:space="preserve"> </w:t>
      </w:r>
      <w:r w:rsidR="004154DD">
        <w:rPr>
          <w:rFonts w:asciiTheme="majorBidi" w:hAnsiTheme="majorBidi" w:cstheme="majorBidi"/>
          <w:lang w:val="en-US"/>
        </w:rPr>
        <w:t>with</w:t>
      </w:r>
      <w:r w:rsidRPr="00DF613C">
        <w:rPr>
          <w:rFonts w:asciiTheme="majorBidi" w:hAnsiTheme="majorBidi" w:cstheme="majorBidi"/>
          <w:lang w:val="en-US"/>
        </w:rPr>
        <w:t xml:space="preserve"> </w:t>
      </w:r>
      <w:r w:rsidR="00810846" w:rsidRPr="004154DD">
        <w:rPr>
          <w:rFonts w:asciiTheme="majorBidi" w:hAnsiTheme="majorBidi" w:cstheme="majorBidi"/>
          <w:b/>
          <w:bCs/>
          <w:i/>
          <w:iCs/>
          <w:lang w:val="en-US"/>
        </w:rPr>
        <w:t>al-ʿitābā</w:t>
      </w:r>
      <w:r w:rsidR="00810846" w:rsidRPr="00F53A3F">
        <w:rPr>
          <w:rFonts w:asciiTheme="majorBidi" w:hAnsiTheme="majorBidi" w:cstheme="majorBidi"/>
          <w:lang w:val="en-US"/>
        </w:rPr>
        <w:t xml:space="preserve"> </w:t>
      </w:r>
      <w:r w:rsidR="00810846" w:rsidRPr="00DF613C">
        <w:rPr>
          <w:rFonts w:asciiTheme="majorBidi" w:hAnsiTheme="majorBidi" w:cstheme="majorBidi"/>
          <w:lang w:val="en-US"/>
        </w:rPr>
        <w:t xml:space="preserve">and </w:t>
      </w:r>
      <w:r w:rsidR="00810846" w:rsidRPr="004154DD">
        <w:rPr>
          <w:rFonts w:asciiTheme="majorBidi" w:hAnsiTheme="majorBidi" w:cstheme="majorBidi"/>
          <w:b/>
          <w:bCs/>
          <w:i/>
          <w:iCs/>
          <w:lang w:val="en-US"/>
        </w:rPr>
        <w:t>al-mījnā</w:t>
      </w:r>
      <w:r w:rsidR="004154DD">
        <w:rPr>
          <w:rFonts w:asciiTheme="majorBidi" w:hAnsiTheme="majorBidi" w:cstheme="majorBidi"/>
          <w:lang w:val="en-US"/>
        </w:rPr>
        <w:t xml:space="preserve"> arose</w:t>
      </w:r>
      <w:r w:rsidRPr="00DF613C">
        <w:rPr>
          <w:rFonts w:asciiTheme="majorBidi" w:hAnsiTheme="majorBidi" w:cstheme="majorBidi"/>
          <w:lang w:val="en-US"/>
        </w:rPr>
        <w:t>, most</w:t>
      </w:r>
      <w:r w:rsidR="004154DD">
        <w:rPr>
          <w:rFonts w:asciiTheme="majorBidi" w:hAnsiTheme="majorBidi" w:cstheme="majorBidi"/>
          <w:lang w:val="en-US"/>
        </w:rPr>
        <w:t>ly</w:t>
      </w:r>
      <w:r w:rsidRPr="00DF613C">
        <w:rPr>
          <w:rFonts w:asciiTheme="majorBidi" w:hAnsiTheme="majorBidi" w:cstheme="majorBidi"/>
          <w:lang w:val="en-US"/>
        </w:rPr>
        <w:t xml:space="preserve"> </w:t>
      </w:r>
      <w:r w:rsidR="004154DD">
        <w:rPr>
          <w:rFonts w:asciiTheme="majorBidi" w:hAnsiTheme="majorBidi" w:cstheme="majorBidi"/>
          <w:lang w:val="en-US"/>
        </w:rPr>
        <w:t>celebrating the</w:t>
      </w:r>
      <w:r w:rsidRPr="00DF613C">
        <w:rPr>
          <w:rFonts w:asciiTheme="majorBidi" w:hAnsiTheme="majorBidi" w:cstheme="majorBidi"/>
          <w:lang w:val="en-US"/>
        </w:rPr>
        <w:t xml:space="preserve"> wedding</w:t>
      </w:r>
      <w:r w:rsidR="004154DD">
        <w:rPr>
          <w:rFonts w:asciiTheme="majorBidi" w:hAnsiTheme="majorBidi" w:cstheme="majorBidi"/>
          <w:lang w:val="en-US"/>
        </w:rPr>
        <w:t xml:space="preserve"> host</w:t>
      </w:r>
      <w:r w:rsidRPr="00DF613C">
        <w:rPr>
          <w:rFonts w:asciiTheme="majorBidi" w:hAnsiTheme="majorBidi" w:cstheme="majorBidi"/>
          <w:lang w:val="en-US"/>
        </w:rPr>
        <w:t xml:space="preserve">, his family, and the </w:t>
      </w:r>
      <w:r w:rsidR="004154DD">
        <w:rPr>
          <w:rFonts w:asciiTheme="majorBidi" w:hAnsiTheme="majorBidi" w:cstheme="majorBidi"/>
          <w:lang w:val="en-US"/>
        </w:rPr>
        <w:t>chief</w:t>
      </w:r>
      <w:r w:rsidRPr="00DF613C">
        <w:rPr>
          <w:rFonts w:asciiTheme="majorBidi" w:hAnsiTheme="majorBidi" w:cstheme="majorBidi"/>
          <w:lang w:val="en-US"/>
        </w:rPr>
        <w:t xml:space="preserve"> guests. The </w:t>
      </w:r>
      <w:r w:rsidR="004154DD">
        <w:rPr>
          <w:rFonts w:asciiTheme="majorBidi" w:hAnsiTheme="majorBidi" w:cstheme="majorBidi"/>
          <w:lang w:val="en-US"/>
        </w:rPr>
        <w:t>jockeys</w:t>
      </w:r>
      <w:r w:rsidRPr="00DF613C">
        <w:rPr>
          <w:rFonts w:asciiTheme="majorBidi" w:hAnsiTheme="majorBidi" w:cstheme="majorBidi"/>
          <w:lang w:val="en-US"/>
        </w:rPr>
        <w:t xml:space="preserve"> heard </w:t>
      </w:r>
      <w:r w:rsidR="004154DD" w:rsidRPr="004154DD">
        <w:rPr>
          <w:rFonts w:asciiTheme="majorBidi" w:hAnsiTheme="majorBidi" w:cstheme="majorBidi"/>
          <w:b/>
          <w:bCs/>
          <w:i/>
          <w:iCs/>
          <w:lang w:val="en-US"/>
        </w:rPr>
        <w:t>al-zaghārīd</w:t>
      </w:r>
      <w:r w:rsidR="004154DD" w:rsidRPr="00DF613C">
        <w:rPr>
          <w:rFonts w:asciiTheme="majorBidi" w:hAnsiTheme="majorBidi" w:cstheme="majorBidi"/>
          <w:lang w:val="en-US"/>
        </w:rPr>
        <w:t xml:space="preserve"> </w:t>
      </w:r>
      <w:r w:rsidR="004154DD">
        <w:rPr>
          <w:rFonts w:asciiTheme="majorBidi" w:hAnsiTheme="majorBidi" w:cstheme="majorBidi"/>
          <w:lang w:val="en-US"/>
        </w:rPr>
        <w:t>[</w:t>
      </w:r>
      <w:r w:rsidRPr="00DF613C">
        <w:rPr>
          <w:rFonts w:asciiTheme="majorBidi" w:hAnsiTheme="majorBidi" w:cstheme="majorBidi"/>
          <w:lang w:val="en-US"/>
        </w:rPr>
        <w:t>the ululations</w:t>
      </w:r>
      <w:r w:rsidR="004154DD">
        <w:rPr>
          <w:rFonts w:asciiTheme="majorBidi" w:hAnsiTheme="majorBidi" w:cstheme="majorBidi"/>
          <w:lang w:val="en-US"/>
        </w:rPr>
        <w:t>]</w:t>
      </w:r>
      <w:r w:rsidRPr="00DF613C">
        <w:rPr>
          <w:rFonts w:asciiTheme="majorBidi" w:hAnsiTheme="majorBidi" w:cstheme="majorBidi"/>
          <w:lang w:val="en-US"/>
        </w:rPr>
        <w:t xml:space="preserve">, but they were from the mouths of the peasant women, and all the women’s singing and all the dancing in the groom’s house </w:t>
      </w:r>
      <w:r w:rsidR="004154DD">
        <w:rPr>
          <w:rFonts w:asciiTheme="majorBidi" w:hAnsiTheme="majorBidi" w:cstheme="majorBidi"/>
          <w:lang w:val="en-US"/>
        </w:rPr>
        <w:t>was</w:t>
      </w:r>
      <w:r w:rsidRPr="00DF613C">
        <w:rPr>
          <w:rFonts w:asciiTheme="majorBidi" w:hAnsiTheme="majorBidi" w:cstheme="majorBidi"/>
          <w:lang w:val="en-US"/>
        </w:rPr>
        <w:t xml:space="preserve"> by the peasant women</w:t>
      </w:r>
      <w:r w:rsidR="004154DD">
        <w:rPr>
          <w:rFonts w:asciiTheme="majorBidi" w:hAnsiTheme="majorBidi" w:cstheme="majorBidi"/>
          <w:lang w:val="en-US"/>
        </w:rPr>
        <w:t xml:space="preserve"> (</w:t>
      </w:r>
      <w:r w:rsidR="00894A77">
        <w:rPr>
          <w:rFonts w:asciiTheme="majorBidi" w:hAnsiTheme="majorBidi" w:cstheme="majorBidi"/>
          <w:lang w:val="en-US"/>
        </w:rPr>
        <w:t xml:space="preserve">Murrar </w:t>
      </w:r>
      <w:r w:rsidR="004154DD" w:rsidRPr="000D03BA">
        <w:rPr>
          <w:rFonts w:asciiTheme="majorBidi" w:hAnsiTheme="majorBidi" w:cstheme="majorBidi"/>
          <w:i/>
          <w:iCs/>
          <w:lang w:val="en-US"/>
        </w:rPr>
        <w:t>Wa Lam T</w:t>
      </w:r>
      <w:r w:rsidR="004154DD">
        <w:rPr>
          <w:rFonts w:asciiTheme="majorBidi" w:hAnsiTheme="majorBidi" w:cstheme="majorBidi"/>
          <w:i/>
          <w:iCs/>
          <w:lang w:val="en-US"/>
        </w:rPr>
        <w:t>u</w:t>
      </w:r>
      <w:r w:rsidR="004154DD" w:rsidRPr="000D03BA">
        <w:rPr>
          <w:rFonts w:asciiTheme="majorBidi" w:hAnsiTheme="majorBidi" w:cstheme="majorBidi"/>
          <w:i/>
          <w:iCs/>
          <w:lang w:val="en-US"/>
        </w:rPr>
        <w:t>fr</w:t>
      </w:r>
      <w:r w:rsidR="004154DD">
        <w:rPr>
          <w:rFonts w:asciiTheme="majorBidi" w:hAnsiTheme="majorBidi" w:cstheme="majorBidi"/>
          <w:i/>
          <w:iCs/>
          <w:lang w:val="en-US"/>
        </w:rPr>
        <w:t>i</w:t>
      </w:r>
      <w:r w:rsidR="004154DD" w:rsidRPr="000D03BA">
        <w:rPr>
          <w:rFonts w:asciiTheme="majorBidi" w:hAnsiTheme="majorBidi" w:cstheme="majorBidi"/>
          <w:i/>
          <w:iCs/>
          <w:lang w:val="en-US"/>
        </w:rPr>
        <w:t>ḥ</w:t>
      </w:r>
      <w:r w:rsidR="00894A77">
        <w:rPr>
          <w:rFonts w:asciiTheme="majorBidi" w:hAnsiTheme="majorBidi" w:cstheme="majorBidi"/>
          <w:lang w:val="en-US"/>
        </w:rPr>
        <w:t xml:space="preserve"> 79)</w:t>
      </w:r>
      <w:r w:rsidRPr="00DF613C">
        <w:rPr>
          <w:rFonts w:asciiTheme="majorBidi" w:hAnsiTheme="majorBidi" w:cstheme="majorBidi"/>
          <w:lang w:val="en-US"/>
        </w:rPr>
        <w:t>.</w:t>
      </w:r>
    </w:p>
    <w:p w14:paraId="6A831E3D" w14:textId="77777777" w:rsidR="00BE71E3" w:rsidRPr="00DF613C" w:rsidRDefault="00BE71E3" w:rsidP="00810846">
      <w:pPr>
        <w:spacing w:line="480" w:lineRule="auto"/>
        <w:ind w:left="720"/>
        <w:rPr>
          <w:rFonts w:asciiTheme="majorBidi" w:hAnsiTheme="majorBidi" w:cstheme="majorBidi"/>
          <w:lang w:val="en-US"/>
        </w:rPr>
      </w:pPr>
    </w:p>
    <w:p w14:paraId="60956D1F" w14:textId="27895080" w:rsidR="005F35C5" w:rsidRPr="00DF613C" w:rsidRDefault="005F35C5" w:rsidP="00011481">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In the same </w:t>
      </w:r>
      <w:r w:rsidR="00830DE0">
        <w:rPr>
          <w:rFonts w:asciiTheme="majorBidi" w:hAnsiTheme="majorBidi" w:cstheme="majorBidi"/>
          <w:lang w:val="en-US"/>
        </w:rPr>
        <w:t>tale</w:t>
      </w:r>
      <w:r w:rsidRPr="00DF613C">
        <w:rPr>
          <w:rFonts w:asciiTheme="majorBidi" w:hAnsiTheme="majorBidi" w:cstheme="majorBidi"/>
          <w:lang w:val="en-US"/>
        </w:rPr>
        <w:t xml:space="preserve">, </w:t>
      </w:r>
      <w:r w:rsidR="00830DE0">
        <w:rPr>
          <w:rFonts w:asciiTheme="majorBidi" w:hAnsiTheme="majorBidi" w:cstheme="majorBidi"/>
          <w:lang w:val="en-US"/>
        </w:rPr>
        <w:t>Murrar</w:t>
      </w:r>
      <w:r w:rsidRPr="00DF613C">
        <w:rPr>
          <w:rFonts w:asciiTheme="majorBidi" w:hAnsiTheme="majorBidi" w:cstheme="majorBidi"/>
          <w:lang w:val="en-US"/>
        </w:rPr>
        <w:t xml:space="preserve"> uses </w:t>
      </w:r>
      <w:r w:rsidR="00830DE0">
        <w:rPr>
          <w:rFonts w:asciiTheme="majorBidi" w:hAnsiTheme="majorBidi" w:cstheme="majorBidi"/>
          <w:lang w:val="en-US"/>
        </w:rPr>
        <w:t>traditional</w:t>
      </w:r>
      <w:r w:rsidRPr="00DF613C">
        <w:rPr>
          <w:rFonts w:asciiTheme="majorBidi" w:hAnsiTheme="majorBidi" w:cstheme="majorBidi"/>
          <w:lang w:val="en-US"/>
        </w:rPr>
        <w:t xml:space="preserve"> symbols and</w:t>
      </w:r>
      <w:r w:rsidR="00AB3021">
        <w:rPr>
          <w:rFonts w:asciiTheme="majorBidi" w:hAnsiTheme="majorBidi" w:cstheme="majorBidi"/>
          <w:lang w:val="en-US"/>
        </w:rPr>
        <w:t xml:space="preserve"> the atmosphere of </w:t>
      </w:r>
      <w:r w:rsidR="00830DE0">
        <w:rPr>
          <w:rFonts w:asciiTheme="majorBidi" w:hAnsiTheme="majorBidi" w:cstheme="majorBidi"/>
          <w:lang w:val="en-US"/>
        </w:rPr>
        <w:t>folk wedding</w:t>
      </w:r>
      <w:r w:rsidR="00AB3021">
        <w:rPr>
          <w:rFonts w:asciiTheme="majorBidi" w:hAnsiTheme="majorBidi" w:cstheme="majorBidi"/>
          <w:lang w:val="en-US"/>
        </w:rPr>
        <w:t>s</w:t>
      </w:r>
      <w:r w:rsidR="00830DE0">
        <w:rPr>
          <w:rFonts w:asciiTheme="majorBidi" w:hAnsiTheme="majorBidi" w:cstheme="majorBidi"/>
          <w:lang w:val="en-US"/>
        </w:rPr>
        <w:t xml:space="preserve"> </w:t>
      </w:r>
      <w:r w:rsidRPr="00DF613C">
        <w:rPr>
          <w:rFonts w:asciiTheme="majorBidi" w:hAnsiTheme="majorBidi" w:cstheme="majorBidi"/>
          <w:lang w:val="en-US"/>
        </w:rPr>
        <w:t xml:space="preserve">to express </w:t>
      </w:r>
      <w:r w:rsidR="00830DE0">
        <w:rPr>
          <w:rFonts w:asciiTheme="majorBidi" w:hAnsiTheme="majorBidi" w:cstheme="majorBidi"/>
          <w:lang w:val="en-US"/>
        </w:rPr>
        <w:t>sentiments</w:t>
      </w:r>
      <w:r w:rsidRPr="00DF613C">
        <w:rPr>
          <w:rFonts w:asciiTheme="majorBidi" w:hAnsiTheme="majorBidi" w:cstheme="majorBidi"/>
          <w:lang w:val="en-US"/>
        </w:rPr>
        <w:t xml:space="preserve"> of joy</w:t>
      </w:r>
      <w:r w:rsidR="00830DE0">
        <w:rPr>
          <w:rFonts w:asciiTheme="majorBidi" w:hAnsiTheme="majorBidi" w:cstheme="majorBidi"/>
          <w:lang w:val="en-US"/>
        </w:rPr>
        <w:t xml:space="preserve"> and</w:t>
      </w:r>
      <w:r w:rsidRPr="00DF613C">
        <w:rPr>
          <w:rFonts w:asciiTheme="majorBidi" w:hAnsiTheme="majorBidi" w:cstheme="majorBidi"/>
          <w:lang w:val="en-US"/>
        </w:rPr>
        <w:t xml:space="preserve"> the word </w:t>
      </w:r>
      <w:r w:rsidR="00830DE0" w:rsidRPr="00810846">
        <w:rPr>
          <w:rFonts w:asciiTheme="majorBidi" w:hAnsiTheme="majorBidi" w:cstheme="majorBidi"/>
          <w:i/>
          <w:iCs/>
          <w:lang w:val="en-US"/>
        </w:rPr>
        <w:t>al-quwwayl</w:t>
      </w:r>
      <w:r w:rsidRPr="00DF613C">
        <w:rPr>
          <w:rFonts w:asciiTheme="majorBidi" w:hAnsiTheme="majorBidi" w:cstheme="majorBidi"/>
          <w:lang w:val="en-US"/>
        </w:rPr>
        <w:t xml:space="preserve"> again, but </w:t>
      </w:r>
      <w:r w:rsidR="00830DE0">
        <w:rPr>
          <w:rFonts w:asciiTheme="majorBidi" w:hAnsiTheme="majorBidi" w:cstheme="majorBidi"/>
          <w:lang w:val="en-US"/>
        </w:rPr>
        <w:t>this time explaining</w:t>
      </w:r>
      <w:r w:rsidRPr="00DF613C">
        <w:rPr>
          <w:rFonts w:asciiTheme="majorBidi" w:hAnsiTheme="majorBidi" w:cstheme="majorBidi"/>
          <w:lang w:val="en-US"/>
        </w:rPr>
        <w:t xml:space="preserve"> its meaning. </w:t>
      </w:r>
      <w:r w:rsidR="00830DE0" w:rsidRPr="00830DE0">
        <w:rPr>
          <w:rFonts w:asciiTheme="majorBidi" w:hAnsiTheme="majorBidi" w:cstheme="majorBidi"/>
          <w:i/>
          <w:iCs/>
          <w:lang w:val="en-US"/>
        </w:rPr>
        <w:t>Al-za</w:t>
      </w:r>
      <w:r w:rsidR="00830DE0">
        <w:rPr>
          <w:rFonts w:asciiTheme="majorBidi" w:hAnsiTheme="majorBidi" w:cstheme="majorBidi"/>
          <w:i/>
          <w:iCs/>
          <w:lang w:val="en-US"/>
        </w:rPr>
        <w:t>j</w:t>
      </w:r>
      <w:r w:rsidR="00830DE0" w:rsidRPr="00830DE0">
        <w:rPr>
          <w:rFonts w:asciiTheme="majorBidi" w:hAnsiTheme="majorBidi" w:cstheme="majorBidi"/>
          <w:i/>
          <w:iCs/>
          <w:lang w:val="en-US"/>
        </w:rPr>
        <w:t>jāl</w:t>
      </w:r>
      <w:r w:rsidRPr="00DF613C">
        <w:rPr>
          <w:rFonts w:asciiTheme="majorBidi" w:hAnsiTheme="majorBidi" w:cstheme="majorBidi"/>
          <w:lang w:val="en-US"/>
        </w:rPr>
        <w:t xml:space="preserve"> is </w:t>
      </w:r>
      <w:r w:rsidR="00830DE0">
        <w:rPr>
          <w:rFonts w:asciiTheme="majorBidi" w:hAnsiTheme="majorBidi" w:cstheme="majorBidi"/>
          <w:lang w:val="en-US"/>
        </w:rPr>
        <w:t xml:space="preserve">a </w:t>
      </w:r>
      <w:r w:rsidR="009B10B8">
        <w:rPr>
          <w:rFonts w:asciiTheme="majorBidi" w:hAnsiTheme="majorBidi" w:cstheme="majorBidi"/>
          <w:lang w:val="en-US"/>
        </w:rPr>
        <w:t xml:space="preserve">singer of folk tunes in </w:t>
      </w:r>
      <w:r w:rsidR="009B10B8" w:rsidRPr="00DF613C">
        <w:rPr>
          <w:rFonts w:asciiTheme="majorBidi" w:hAnsiTheme="majorBidi" w:cstheme="majorBidi"/>
          <w:lang w:val="en-US"/>
        </w:rPr>
        <w:t>colloquial language</w:t>
      </w:r>
      <w:r w:rsidR="009B10B8">
        <w:rPr>
          <w:rFonts w:asciiTheme="majorBidi" w:hAnsiTheme="majorBidi" w:cstheme="majorBidi"/>
          <w:lang w:val="en-US"/>
        </w:rPr>
        <w:t xml:space="preserve">, </w:t>
      </w:r>
      <w:r w:rsidRPr="00DF613C">
        <w:rPr>
          <w:rFonts w:asciiTheme="majorBidi" w:hAnsiTheme="majorBidi" w:cstheme="majorBidi"/>
          <w:lang w:val="en-US"/>
        </w:rPr>
        <w:t>whether composed by him or someone else</w:t>
      </w:r>
      <w:r w:rsidR="00CA2C1D">
        <w:rPr>
          <w:rFonts w:asciiTheme="majorBidi" w:hAnsiTheme="majorBidi" w:cstheme="majorBidi"/>
          <w:lang w:val="en-US"/>
        </w:rPr>
        <w:t xml:space="preserve"> (</w:t>
      </w:r>
      <w:r w:rsidR="00CA2C1D" w:rsidRPr="000D03BA">
        <w:rPr>
          <w:rFonts w:asciiTheme="majorBidi" w:hAnsiTheme="majorBidi" w:cstheme="majorBidi"/>
          <w:lang w:val="en-US"/>
        </w:rPr>
        <w:t>Al-Barghuthi</w:t>
      </w:r>
      <w:r w:rsidR="00CA2C1D">
        <w:rPr>
          <w:rFonts w:asciiTheme="majorBidi" w:hAnsiTheme="majorBidi" w:cstheme="majorBidi"/>
          <w:lang w:val="en-US"/>
        </w:rPr>
        <w:t xml:space="preserve"> 69)</w:t>
      </w:r>
      <w:r w:rsidRPr="00DF613C">
        <w:rPr>
          <w:rFonts w:asciiTheme="majorBidi" w:hAnsiTheme="majorBidi" w:cstheme="majorBidi"/>
          <w:lang w:val="en-US"/>
        </w:rPr>
        <w:t>:</w:t>
      </w:r>
      <w:r w:rsidR="009B10B8">
        <w:rPr>
          <w:rFonts w:asciiTheme="majorBidi" w:hAnsiTheme="majorBidi" w:cstheme="majorBidi"/>
          <w:lang w:val="en-US"/>
        </w:rPr>
        <w:t xml:space="preserve"> “</w:t>
      </w:r>
      <w:r w:rsidRPr="00DF613C">
        <w:rPr>
          <w:rFonts w:asciiTheme="majorBidi" w:hAnsiTheme="majorBidi" w:cstheme="majorBidi"/>
          <w:lang w:val="en-US"/>
        </w:rPr>
        <w:t xml:space="preserve">Suddenly, the </w:t>
      </w:r>
      <w:r w:rsidR="009B10B8" w:rsidRPr="00DF613C">
        <w:rPr>
          <w:rFonts w:asciiTheme="majorBidi" w:hAnsiTheme="majorBidi" w:cstheme="majorBidi"/>
          <w:lang w:val="en-US"/>
        </w:rPr>
        <w:t>revelers</w:t>
      </w:r>
      <w:r w:rsidR="009B10B8">
        <w:rPr>
          <w:rFonts w:asciiTheme="majorBidi" w:hAnsiTheme="majorBidi" w:cstheme="majorBidi"/>
          <w:lang w:val="en-US"/>
        </w:rPr>
        <w:t>’</w:t>
      </w:r>
      <w:r w:rsidR="009B10B8" w:rsidRPr="00DF613C">
        <w:rPr>
          <w:rFonts w:asciiTheme="majorBidi" w:hAnsiTheme="majorBidi" w:cstheme="majorBidi"/>
          <w:lang w:val="en-US"/>
        </w:rPr>
        <w:t xml:space="preserve"> </w:t>
      </w:r>
      <w:r w:rsidRPr="00DF613C">
        <w:rPr>
          <w:rFonts w:asciiTheme="majorBidi" w:hAnsiTheme="majorBidi" w:cstheme="majorBidi"/>
          <w:lang w:val="en-US"/>
        </w:rPr>
        <w:t>voice</w:t>
      </w:r>
      <w:r w:rsidR="009B10B8">
        <w:rPr>
          <w:rFonts w:asciiTheme="majorBidi" w:hAnsiTheme="majorBidi" w:cstheme="majorBidi"/>
          <w:lang w:val="en-US"/>
        </w:rPr>
        <w:t>s</w:t>
      </w:r>
      <w:r w:rsidRPr="00DF613C">
        <w:rPr>
          <w:rFonts w:asciiTheme="majorBidi" w:hAnsiTheme="majorBidi" w:cstheme="majorBidi"/>
          <w:lang w:val="en-US"/>
        </w:rPr>
        <w:t xml:space="preserve"> </w:t>
      </w:r>
      <w:r w:rsidR="009B10B8">
        <w:rPr>
          <w:rFonts w:asciiTheme="majorBidi" w:hAnsiTheme="majorBidi" w:cstheme="majorBidi"/>
          <w:lang w:val="en-US"/>
        </w:rPr>
        <w:t>cried out a</w:t>
      </w:r>
      <w:r w:rsidRPr="00DF613C">
        <w:rPr>
          <w:rFonts w:asciiTheme="majorBidi" w:hAnsiTheme="majorBidi" w:cstheme="majorBidi"/>
          <w:lang w:val="en-US"/>
        </w:rPr>
        <w:t xml:space="preserve"> greeting</w:t>
      </w:r>
      <w:r w:rsidR="009B10B8">
        <w:rPr>
          <w:rFonts w:asciiTheme="majorBidi" w:hAnsiTheme="majorBidi" w:cstheme="majorBidi"/>
          <w:lang w:val="en-US"/>
        </w:rPr>
        <w:t xml:space="preserve"> and </w:t>
      </w:r>
      <w:r w:rsidR="009B10B8" w:rsidRPr="00810846">
        <w:rPr>
          <w:rFonts w:asciiTheme="majorBidi" w:hAnsiTheme="majorBidi" w:cstheme="majorBidi"/>
          <w:i/>
          <w:iCs/>
          <w:lang w:val="en-US"/>
        </w:rPr>
        <w:t>al-quwwayl</w:t>
      </w:r>
      <w:r w:rsidR="009B10B8">
        <w:rPr>
          <w:rFonts w:asciiTheme="majorBidi" w:hAnsiTheme="majorBidi" w:cstheme="majorBidi"/>
          <w:lang w:val="en-US"/>
        </w:rPr>
        <w:t xml:space="preserve"> of </w:t>
      </w:r>
      <w:r w:rsidR="009B10B8" w:rsidRPr="009B10B8">
        <w:rPr>
          <w:rFonts w:asciiTheme="majorBidi" w:hAnsiTheme="majorBidi" w:cstheme="majorBidi"/>
          <w:i/>
          <w:iCs/>
          <w:lang w:val="en-US"/>
        </w:rPr>
        <w:t>al-zajjāl</w:t>
      </w:r>
      <w:r w:rsidR="009B10B8">
        <w:rPr>
          <w:rFonts w:asciiTheme="majorBidi" w:hAnsiTheme="majorBidi" w:cstheme="majorBidi"/>
          <w:lang w:val="en-US"/>
        </w:rPr>
        <w:t xml:space="preserve"> rang out to celebrate the wedding</w:t>
      </w:r>
      <w:r w:rsidR="000718F4">
        <w:rPr>
          <w:rFonts w:asciiTheme="majorBidi" w:hAnsiTheme="majorBidi" w:cstheme="majorBidi"/>
          <w:lang w:val="en-US"/>
        </w:rPr>
        <w:t>” (</w:t>
      </w:r>
      <w:commentRangeStart w:id="6"/>
      <w:r w:rsidR="00CA2C1D">
        <w:rPr>
          <w:rFonts w:asciiTheme="majorBidi" w:hAnsiTheme="majorBidi" w:cstheme="majorBidi"/>
          <w:lang w:val="en-US"/>
        </w:rPr>
        <w:t>?</w:t>
      </w:r>
      <w:commentRangeEnd w:id="6"/>
      <w:r w:rsidR="00CA2C1D">
        <w:rPr>
          <w:rStyle w:val="CommentReference"/>
        </w:rPr>
        <w:commentReference w:id="6"/>
      </w:r>
      <w:r w:rsidR="00CA2C1D">
        <w:rPr>
          <w:rFonts w:asciiTheme="majorBidi" w:hAnsiTheme="majorBidi" w:cstheme="majorBidi"/>
          <w:lang w:val="en-US"/>
        </w:rPr>
        <w:t>)</w:t>
      </w:r>
    </w:p>
    <w:p w14:paraId="050E383B" w14:textId="5F31A232" w:rsidR="005F35C5" w:rsidRPr="00DF613C" w:rsidRDefault="00714308" w:rsidP="00714308">
      <w:pPr>
        <w:spacing w:line="480" w:lineRule="auto"/>
        <w:ind w:firstLine="720"/>
        <w:rPr>
          <w:rFonts w:asciiTheme="majorBidi" w:hAnsiTheme="majorBidi" w:cstheme="majorBidi"/>
          <w:lang w:val="en-US"/>
        </w:rPr>
      </w:pPr>
      <w:r>
        <w:rPr>
          <w:rFonts w:asciiTheme="majorBidi" w:hAnsiTheme="majorBidi" w:cstheme="majorBidi"/>
          <w:lang w:val="en-US"/>
        </w:rPr>
        <w:t>W</w:t>
      </w:r>
      <w:r w:rsidR="005F35C5" w:rsidRPr="00DF613C">
        <w:rPr>
          <w:rFonts w:asciiTheme="majorBidi" w:hAnsiTheme="majorBidi" w:cstheme="majorBidi"/>
          <w:lang w:val="en-US"/>
        </w:rPr>
        <w:t xml:space="preserve">e return </w:t>
      </w:r>
      <w:r>
        <w:rPr>
          <w:rFonts w:asciiTheme="majorBidi" w:hAnsiTheme="majorBidi" w:cstheme="majorBidi"/>
          <w:lang w:val="en-US"/>
        </w:rPr>
        <w:t xml:space="preserve">again here </w:t>
      </w:r>
      <w:r w:rsidR="005F35C5" w:rsidRPr="00DF613C">
        <w:rPr>
          <w:rFonts w:asciiTheme="majorBidi" w:hAnsiTheme="majorBidi" w:cstheme="majorBidi"/>
          <w:lang w:val="en-US"/>
        </w:rPr>
        <w:t xml:space="preserve">to </w:t>
      </w:r>
      <w:r>
        <w:rPr>
          <w:rFonts w:asciiTheme="majorBidi" w:hAnsiTheme="majorBidi" w:cstheme="majorBidi"/>
          <w:lang w:val="en-US"/>
        </w:rPr>
        <w:t>Badarna’s short</w:t>
      </w:r>
      <w:r w:rsidR="005F35C5" w:rsidRPr="00DF613C">
        <w:rPr>
          <w:rFonts w:asciiTheme="majorBidi" w:hAnsiTheme="majorBidi" w:cstheme="majorBidi"/>
          <w:lang w:val="en-US"/>
        </w:rPr>
        <w:t xml:space="preserve"> story </w:t>
      </w:r>
      <w:r>
        <w:rPr>
          <w:rFonts w:asciiTheme="majorBidi" w:hAnsiTheme="majorBidi" w:cstheme="majorBidi"/>
          <w:lang w:val="en-US"/>
        </w:rPr>
        <w:t>“</w:t>
      </w:r>
      <w:r w:rsidRPr="00820F5C">
        <w:rPr>
          <w:rFonts w:asciiTheme="majorBidi" w:hAnsiTheme="majorBidi" w:cstheme="majorBidi"/>
          <w:lang w:val="en-US"/>
        </w:rPr>
        <w:t>Al-Jadd al-Ḥādī wal-Ḥafīd Shādī</w:t>
      </w:r>
      <w:r w:rsidRPr="00DF613C">
        <w:rPr>
          <w:rFonts w:asciiTheme="majorBidi" w:hAnsiTheme="majorBidi" w:cstheme="majorBidi"/>
          <w:lang w:val="en-US"/>
        </w:rPr>
        <w:t>,</w:t>
      </w:r>
      <w:r>
        <w:rPr>
          <w:rFonts w:asciiTheme="majorBidi" w:hAnsiTheme="majorBidi" w:cstheme="majorBidi"/>
          <w:lang w:val="en-US"/>
        </w:rPr>
        <w:t>”</w:t>
      </w:r>
      <w:r w:rsidR="005F35C5" w:rsidRPr="00DF613C">
        <w:rPr>
          <w:rFonts w:asciiTheme="majorBidi" w:hAnsiTheme="majorBidi" w:cstheme="majorBidi"/>
          <w:lang w:val="en-US"/>
        </w:rPr>
        <w:t xml:space="preserve"> as Badarna use</w:t>
      </w:r>
      <w:r>
        <w:rPr>
          <w:rFonts w:asciiTheme="majorBidi" w:hAnsiTheme="majorBidi" w:cstheme="majorBidi"/>
          <w:lang w:val="en-US"/>
        </w:rPr>
        <w:t>s</w:t>
      </w:r>
      <w:r w:rsidR="005F35C5" w:rsidRPr="00DF613C">
        <w:rPr>
          <w:rFonts w:asciiTheme="majorBidi" w:hAnsiTheme="majorBidi" w:cstheme="majorBidi"/>
          <w:lang w:val="en-US"/>
        </w:rPr>
        <w:t xml:space="preserve"> the word </w:t>
      </w:r>
      <w:r w:rsidRPr="00714308">
        <w:rPr>
          <w:rFonts w:asciiTheme="majorBidi" w:hAnsiTheme="majorBidi" w:cstheme="majorBidi"/>
          <w:i/>
          <w:iCs/>
          <w:lang w:val="en-US"/>
        </w:rPr>
        <w:t>al-ḥādī</w:t>
      </w:r>
      <w:r>
        <w:rPr>
          <w:rFonts w:asciiTheme="majorBidi" w:hAnsiTheme="majorBidi" w:cstheme="majorBidi"/>
          <w:lang w:val="en-US"/>
        </w:rPr>
        <w:t xml:space="preserve">, a word used for someone who sings a type of folksong called </w:t>
      </w:r>
      <w:r w:rsidRPr="00674641">
        <w:rPr>
          <w:rFonts w:asciiTheme="majorBidi" w:hAnsiTheme="majorBidi" w:cstheme="majorBidi"/>
          <w:i/>
          <w:iCs/>
          <w:lang w:val="en-US"/>
        </w:rPr>
        <w:t>al-ḥidādī</w:t>
      </w:r>
      <w:r>
        <w:rPr>
          <w:rFonts w:asciiTheme="majorBidi" w:hAnsiTheme="majorBidi" w:cstheme="majorBidi"/>
          <w:lang w:val="en-US"/>
        </w:rPr>
        <w:t xml:space="preserve"> (see Sirhan </w:t>
      </w:r>
      <w:r w:rsidRPr="000D03BA">
        <w:rPr>
          <w:rFonts w:asciiTheme="majorBidi" w:hAnsiTheme="majorBidi" w:cstheme="majorBidi"/>
          <w:i/>
          <w:iCs/>
          <w:lang w:val="en-US"/>
        </w:rPr>
        <w:t>Mawsūʿa</w:t>
      </w:r>
      <w:r w:rsidR="005F35C5" w:rsidRPr="00DF613C">
        <w:rPr>
          <w:rFonts w:asciiTheme="majorBidi" w:hAnsiTheme="majorBidi" w:cstheme="majorBidi"/>
          <w:lang w:val="en-US"/>
        </w:rPr>
        <w:t xml:space="preserve"> </w:t>
      </w:r>
      <w:r>
        <w:rPr>
          <w:rFonts w:asciiTheme="majorBidi" w:hAnsiTheme="majorBidi" w:cstheme="majorBidi"/>
          <w:lang w:val="en-US"/>
        </w:rPr>
        <w:t xml:space="preserve">64), </w:t>
      </w:r>
      <w:r w:rsidR="005F35C5" w:rsidRPr="00DF613C">
        <w:rPr>
          <w:rFonts w:asciiTheme="majorBidi" w:hAnsiTheme="majorBidi" w:cstheme="majorBidi"/>
          <w:lang w:val="en-US"/>
        </w:rPr>
        <w:t xml:space="preserve">in the story five times </w:t>
      </w:r>
      <w:r>
        <w:rPr>
          <w:rFonts w:asciiTheme="majorBidi" w:hAnsiTheme="majorBidi" w:cstheme="majorBidi"/>
          <w:lang w:val="en-US"/>
        </w:rPr>
        <w:t>in the space of</w:t>
      </w:r>
      <w:r w:rsidR="005F35C5" w:rsidRPr="00DF613C">
        <w:rPr>
          <w:rFonts w:asciiTheme="majorBidi" w:hAnsiTheme="majorBidi" w:cstheme="majorBidi"/>
          <w:lang w:val="en-US"/>
        </w:rPr>
        <w:t xml:space="preserve"> three pages,</w:t>
      </w:r>
      <w:r>
        <w:rPr>
          <w:rFonts w:asciiTheme="majorBidi" w:hAnsiTheme="majorBidi" w:cstheme="majorBidi"/>
          <w:lang w:val="en-US"/>
        </w:rPr>
        <w:t xml:space="preserve"> </w:t>
      </w:r>
      <w:r w:rsidR="005F35C5" w:rsidRPr="00DF613C">
        <w:rPr>
          <w:rFonts w:asciiTheme="majorBidi" w:hAnsiTheme="majorBidi" w:cstheme="majorBidi"/>
          <w:lang w:val="en-US"/>
        </w:rPr>
        <w:t xml:space="preserve">including </w:t>
      </w:r>
      <w:r>
        <w:rPr>
          <w:rFonts w:asciiTheme="majorBidi" w:hAnsiTheme="majorBidi" w:cstheme="majorBidi"/>
          <w:lang w:val="en-US"/>
        </w:rPr>
        <w:t xml:space="preserve">in </w:t>
      </w:r>
      <w:r w:rsidR="005F35C5" w:rsidRPr="00DF613C">
        <w:rPr>
          <w:rFonts w:asciiTheme="majorBidi" w:hAnsiTheme="majorBidi" w:cstheme="majorBidi"/>
          <w:lang w:val="en-US"/>
        </w:rPr>
        <w:t xml:space="preserve">the title. </w:t>
      </w:r>
      <w:r w:rsidR="00AB3021">
        <w:rPr>
          <w:rFonts w:asciiTheme="majorBidi" w:hAnsiTheme="majorBidi" w:cstheme="majorBidi"/>
          <w:lang w:val="en-US"/>
        </w:rPr>
        <w:t>This</w:t>
      </w:r>
      <w:r w:rsidR="005F35C5" w:rsidRPr="00DF613C">
        <w:rPr>
          <w:rFonts w:asciiTheme="majorBidi" w:hAnsiTheme="majorBidi" w:cstheme="majorBidi"/>
          <w:lang w:val="en-US"/>
        </w:rPr>
        <w:t xml:space="preserve"> </w:t>
      </w:r>
      <w:r w:rsidR="002550C8">
        <w:rPr>
          <w:rFonts w:asciiTheme="majorBidi" w:hAnsiTheme="majorBidi" w:cstheme="majorBidi"/>
          <w:lang w:val="en-US"/>
        </w:rPr>
        <w:t xml:space="preserve">expression evokes </w:t>
      </w:r>
      <w:r w:rsidR="00AB3021">
        <w:rPr>
          <w:rFonts w:asciiTheme="majorBidi" w:hAnsiTheme="majorBidi" w:cstheme="majorBidi"/>
          <w:lang w:val="en-US"/>
        </w:rPr>
        <w:t xml:space="preserve">memories of </w:t>
      </w:r>
      <w:r w:rsidR="002550C8" w:rsidRPr="00DF613C">
        <w:rPr>
          <w:rFonts w:asciiTheme="majorBidi" w:hAnsiTheme="majorBidi" w:cstheme="majorBidi"/>
          <w:lang w:val="en-US"/>
        </w:rPr>
        <w:t>gloomy</w:t>
      </w:r>
      <w:r w:rsidR="005F35C5" w:rsidRPr="00DF613C">
        <w:rPr>
          <w:rFonts w:asciiTheme="majorBidi" w:hAnsiTheme="majorBidi" w:cstheme="majorBidi"/>
          <w:lang w:val="en-US"/>
        </w:rPr>
        <w:t xml:space="preserve"> popular songs, especially </w:t>
      </w:r>
      <w:r w:rsidR="005F35C5" w:rsidRPr="00DF613C">
        <w:rPr>
          <w:rFonts w:asciiTheme="majorBidi" w:hAnsiTheme="majorBidi" w:cstheme="majorBidi"/>
          <w:lang w:val="en-US"/>
        </w:rPr>
        <w:lastRenderedPageBreak/>
        <w:t xml:space="preserve">chants and lamentations. The </w:t>
      </w:r>
      <w:r w:rsidR="00161472">
        <w:rPr>
          <w:rFonts w:asciiTheme="majorBidi" w:hAnsiTheme="majorBidi" w:cstheme="majorBidi"/>
          <w:lang w:val="en-US"/>
        </w:rPr>
        <w:t>autho</w:t>
      </w:r>
      <w:r w:rsidR="005F35C5" w:rsidRPr="00DF613C">
        <w:rPr>
          <w:rFonts w:asciiTheme="majorBidi" w:hAnsiTheme="majorBidi" w:cstheme="majorBidi"/>
          <w:lang w:val="en-US"/>
        </w:rPr>
        <w:t xml:space="preserve">r </w:t>
      </w:r>
      <w:r w:rsidR="00AB3021">
        <w:rPr>
          <w:rFonts w:asciiTheme="majorBidi" w:hAnsiTheme="majorBidi" w:cstheme="majorBidi"/>
          <w:lang w:val="en-US"/>
        </w:rPr>
        <w:t>uses</w:t>
      </w:r>
      <w:r w:rsidR="005F35C5" w:rsidRPr="00DF613C">
        <w:rPr>
          <w:rFonts w:asciiTheme="majorBidi" w:hAnsiTheme="majorBidi" w:cstheme="majorBidi"/>
          <w:lang w:val="en-US"/>
        </w:rPr>
        <w:t xml:space="preserve"> </w:t>
      </w:r>
      <w:r w:rsidR="00AB3021">
        <w:rPr>
          <w:rFonts w:asciiTheme="majorBidi" w:hAnsiTheme="majorBidi" w:cstheme="majorBidi"/>
          <w:lang w:val="en-US"/>
        </w:rPr>
        <w:t>Classical Arabic</w:t>
      </w:r>
      <w:r w:rsidR="00161472">
        <w:rPr>
          <w:rFonts w:asciiTheme="majorBidi" w:hAnsiTheme="majorBidi" w:cstheme="majorBidi"/>
          <w:lang w:val="en-US"/>
        </w:rPr>
        <w:t xml:space="preserve"> expressions with a folkish stamp</w:t>
      </w:r>
      <w:r w:rsidR="005F35C5" w:rsidRPr="00DF613C">
        <w:rPr>
          <w:rFonts w:asciiTheme="majorBidi" w:hAnsiTheme="majorBidi" w:cstheme="majorBidi"/>
          <w:lang w:val="en-US"/>
        </w:rPr>
        <w:t xml:space="preserve">, </w:t>
      </w:r>
      <w:r w:rsidR="00AB3021">
        <w:rPr>
          <w:rFonts w:asciiTheme="majorBidi" w:hAnsiTheme="majorBidi" w:cstheme="majorBidi"/>
          <w:lang w:val="en-US"/>
        </w:rPr>
        <w:t>repeating</w:t>
      </w:r>
      <w:r w:rsidR="005F35C5" w:rsidRPr="00DF613C">
        <w:rPr>
          <w:rFonts w:asciiTheme="majorBidi" w:hAnsiTheme="majorBidi" w:cstheme="majorBidi"/>
          <w:lang w:val="en-US"/>
        </w:rPr>
        <w:t xml:space="preserve"> </w:t>
      </w:r>
      <w:r w:rsidR="00161472">
        <w:rPr>
          <w:rFonts w:asciiTheme="majorBidi" w:hAnsiTheme="majorBidi" w:cstheme="majorBidi"/>
          <w:lang w:val="en-US"/>
        </w:rPr>
        <w:t xml:space="preserve">them </w:t>
      </w:r>
      <w:r w:rsidR="00161472" w:rsidRPr="00DF613C">
        <w:rPr>
          <w:rFonts w:asciiTheme="majorBidi" w:hAnsiTheme="majorBidi" w:cstheme="majorBidi"/>
          <w:lang w:val="en-US"/>
        </w:rPr>
        <w:t xml:space="preserve">until </w:t>
      </w:r>
      <w:r w:rsidR="00AB3021">
        <w:rPr>
          <w:rFonts w:asciiTheme="majorBidi" w:hAnsiTheme="majorBidi" w:cstheme="majorBidi"/>
          <w:lang w:val="en-US"/>
        </w:rPr>
        <w:t>they</w:t>
      </w:r>
      <w:r w:rsidR="00161472" w:rsidRPr="00DF613C">
        <w:rPr>
          <w:rFonts w:asciiTheme="majorBidi" w:hAnsiTheme="majorBidi" w:cstheme="majorBidi"/>
          <w:lang w:val="en-US"/>
        </w:rPr>
        <w:t xml:space="preserve"> </w:t>
      </w:r>
      <w:r w:rsidR="00AB3021">
        <w:rPr>
          <w:rFonts w:asciiTheme="majorBidi" w:hAnsiTheme="majorBidi" w:cstheme="majorBidi"/>
          <w:lang w:val="en-US"/>
        </w:rPr>
        <w:t>become</w:t>
      </w:r>
      <w:r w:rsidR="00161472" w:rsidRPr="00DF613C">
        <w:rPr>
          <w:rFonts w:asciiTheme="majorBidi" w:hAnsiTheme="majorBidi" w:cstheme="majorBidi"/>
          <w:lang w:val="en-US"/>
        </w:rPr>
        <w:t xml:space="preserve"> a </w:t>
      </w:r>
      <w:r w:rsidR="00161472">
        <w:rPr>
          <w:rFonts w:asciiTheme="majorBidi" w:hAnsiTheme="majorBidi" w:cstheme="majorBidi"/>
          <w:lang w:val="en-US"/>
        </w:rPr>
        <w:t xml:space="preserve">foundational narrative </w:t>
      </w:r>
      <w:r w:rsidR="00161472" w:rsidRPr="00DF613C">
        <w:rPr>
          <w:rFonts w:asciiTheme="majorBidi" w:hAnsiTheme="majorBidi" w:cstheme="majorBidi"/>
          <w:lang w:val="en-US"/>
        </w:rPr>
        <w:t xml:space="preserve">motif </w:t>
      </w:r>
      <w:r w:rsidR="00161472">
        <w:rPr>
          <w:rFonts w:asciiTheme="majorBidi" w:hAnsiTheme="majorBidi" w:cstheme="majorBidi"/>
          <w:lang w:val="en-US"/>
        </w:rPr>
        <w:t>in what is called</w:t>
      </w:r>
      <w:r w:rsidR="005F35C5" w:rsidRPr="00DF613C">
        <w:rPr>
          <w:rFonts w:asciiTheme="majorBidi" w:hAnsiTheme="majorBidi" w:cstheme="majorBidi"/>
          <w:lang w:val="en-US"/>
        </w:rPr>
        <w:t xml:space="preserve"> </w:t>
      </w:r>
      <w:r w:rsidR="00161472" w:rsidRPr="00161472">
        <w:rPr>
          <w:rFonts w:asciiTheme="majorBidi" w:hAnsiTheme="majorBidi" w:cstheme="majorBidi"/>
          <w:i/>
          <w:iCs/>
          <w:lang w:val="en-US"/>
        </w:rPr>
        <w:t>al-ilmāʿ al-mukaththaf</w:t>
      </w:r>
      <w:r w:rsidR="00161472">
        <w:rPr>
          <w:rFonts w:asciiTheme="majorBidi" w:hAnsiTheme="majorBidi" w:cstheme="majorBidi"/>
          <w:lang w:val="en-US"/>
        </w:rPr>
        <w:t xml:space="preserve"> (</w:t>
      </w:r>
      <w:r w:rsidR="005F35C5" w:rsidRPr="00DF613C">
        <w:rPr>
          <w:rFonts w:asciiTheme="majorBidi" w:hAnsiTheme="majorBidi" w:cstheme="majorBidi"/>
          <w:lang w:val="en-US"/>
        </w:rPr>
        <w:t xml:space="preserve">intensive </w:t>
      </w:r>
      <w:r w:rsidR="00161472">
        <w:rPr>
          <w:rFonts w:asciiTheme="majorBidi" w:hAnsiTheme="majorBidi" w:cstheme="majorBidi"/>
          <w:lang w:val="en-US"/>
        </w:rPr>
        <w:t>allusion)</w:t>
      </w:r>
      <w:r w:rsidR="00AB3021">
        <w:rPr>
          <w:rFonts w:asciiTheme="majorBidi" w:hAnsiTheme="majorBidi" w:cstheme="majorBidi"/>
          <w:lang w:val="en-US"/>
        </w:rPr>
        <w:t>.</w:t>
      </w:r>
      <w:r w:rsidR="00161472">
        <w:rPr>
          <w:rFonts w:asciiTheme="majorBidi" w:hAnsiTheme="majorBidi" w:cstheme="majorBidi"/>
          <w:lang w:val="en-US"/>
        </w:rPr>
        <w:t xml:space="preserve"> </w:t>
      </w:r>
      <w:r w:rsidR="00AB3021">
        <w:rPr>
          <w:rFonts w:asciiTheme="majorBidi" w:hAnsiTheme="majorBidi" w:cstheme="majorBidi"/>
          <w:lang w:val="en-US"/>
        </w:rPr>
        <w:t>This</w:t>
      </w:r>
      <w:r w:rsidR="00161472">
        <w:rPr>
          <w:rFonts w:asciiTheme="majorBidi" w:hAnsiTheme="majorBidi" w:cstheme="majorBidi"/>
          <w:lang w:val="en-US"/>
        </w:rPr>
        <w:t xml:space="preserve"> </w:t>
      </w:r>
      <w:r w:rsidR="00BE71E3">
        <w:rPr>
          <w:rFonts w:asciiTheme="majorBidi" w:hAnsiTheme="majorBidi" w:cstheme="majorBidi"/>
          <w:lang w:val="en-US"/>
        </w:rPr>
        <w:t>can be seen in the use of</w:t>
      </w:r>
      <w:r w:rsidR="00AB3021">
        <w:rPr>
          <w:rFonts w:asciiTheme="majorBidi" w:hAnsiTheme="majorBidi" w:cstheme="majorBidi"/>
          <w:lang w:val="en-US"/>
        </w:rPr>
        <w:t xml:space="preserve"> </w:t>
      </w:r>
      <w:r w:rsidR="00161472">
        <w:rPr>
          <w:rFonts w:asciiTheme="majorBidi" w:hAnsiTheme="majorBidi" w:cstheme="majorBidi"/>
          <w:lang w:val="en-US"/>
        </w:rPr>
        <w:t xml:space="preserve">the word </w:t>
      </w:r>
      <w:r w:rsidR="00161472" w:rsidRPr="00714308">
        <w:rPr>
          <w:rFonts w:asciiTheme="majorBidi" w:hAnsiTheme="majorBidi" w:cstheme="majorBidi"/>
          <w:i/>
          <w:iCs/>
          <w:lang w:val="en-US"/>
        </w:rPr>
        <w:t>al-ḥādī</w:t>
      </w:r>
      <w:r w:rsidR="00161472">
        <w:rPr>
          <w:rFonts w:asciiTheme="majorBidi" w:hAnsiTheme="majorBidi" w:cstheme="majorBidi"/>
          <w:lang w:val="en-US"/>
        </w:rPr>
        <w:t xml:space="preserve"> in these examples</w:t>
      </w:r>
      <w:r w:rsidR="005F35C5" w:rsidRPr="00DF613C">
        <w:rPr>
          <w:rFonts w:asciiTheme="majorBidi" w:hAnsiTheme="majorBidi" w:cstheme="majorBidi"/>
          <w:lang w:val="en-US"/>
        </w:rPr>
        <w:t>:</w:t>
      </w:r>
    </w:p>
    <w:p w14:paraId="63DB77FF" w14:textId="245DF9A4" w:rsidR="005F35C5" w:rsidRPr="00161472" w:rsidRDefault="00834A5F" w:rsidP="00161472">
      <w:pPr>
        <w:pStyle w:val="ListParagraph"/>
        <w:numPr>
          <w:ilvl w:val="0"/>
          <w:numId w:val="1"/>
        </w:numPr>
        <w:spacing w:line="480" w:lineRule="auto"/>
        <w:rPr>
          <w:rFonts w:asciiTheme="majorBidi" w:hAnsiTheme="majorBidi" w:cstheme="majorBidi"/>
          <w:lang w:val="en-US"/>
        </w:rPr>
      </w:pPr>
      <w:r>
        <w:rPr>
          <w:rFonts w:asciiTheme="majorBidi" w:hAnsiTheme="majorBidi" w:cstheme="majorBidi"/>
          <w:lang w:val="en-US"/>
        </w:rPr>
        <w:t>“</w:t>
      </w:r>
      <w:r w:rsidR="005571DC">
        <w:rPr>
          <w:rFonts w:asciiTheme="majorBidi" w:hAnsiTheme="majorBidi" w:cstheme="majorBidi"/>
          <w:lang w:val="en-US"/>
        </w:rPr>
        <w:t>G</w:t>
      </w:r>
      <w:r w:rsidR="005F35C5" w:rsidRPr="00161472">
        <w:rPr>
          <w:rFonts w:asciiTheme="majorBidi" w:hAnsiTheme="majorBidi" w:cstheme="majorBidi"/>
          <w:lang w:val="en-US"/>
        </w:rPr>
        <w:t xml:space="preserve">randfather Abu Ali </w:t>
      </w:r>
      <w:r w:rsidR="00781A19" w:rsidRPr="00714308">
        <w:rPr>
          <w:rFonts w:asciiTheme="majorBidi" w:hAnsiTheme="majorBidi" w:cstheme="majorBidi"/>
          <w:i/>
          <w:iCs/>
          <w:lang w:val="en-US"/>
        </w:rPr>
        <w:t>al-ḥādī</w:t>
      </w:r>
      <w:r w:rsidR="00781A19">
        <w:rPr>
          <w:rFonts w:asciiTheme="majorBidi" w:hAnsiTheme="majorBidi" w:cstheme="majorBidi"/>
          <w:lang w:val="en-US"/>
        </w:rPr>
        <w:t xml:space="preserve"> s</w:t>
      </w:r>
      <w:r>
        <w:rPr>
          <w:rFonts w:asciiTheme="majorBidi" w:hAnsiTheme="majorBidi" w:cstheme="majorBidi"/>
          <w:lang w:val="en-US"/>
        </w:rPr>
        <w:t>a</w:t>
      </w:r>
      <w:r w:rsidR="00781A19">
        <w:rPr>
          <w:rFonts w:asciiTheme="majorBidi" w:hAnsiTheme="majorBidi" w:cstheme="majorBidi"/>
          <w:lang w:val="en-US"/>
        </w:rPr>
        <w:t>ng</w:t>
      </w:r>
      <w:r w:rsidR="005F35C5" w:rsidRPr="00161472">
        <w:rPr>
          <w:rFonts w:asciiTheme="majorBidi" w:hAnsiTheme="majorBidi" w:cstheme="majorBidi"/>
          <w:lang w:val="en-US"/>
        </w:rPr>
        <w:t xml:space="preserve"> an authentic folk melody</w:t>
      </w:r>
      <w:r>
        <w:rPr>
          <w:rFonts w:asciiTheme="majorBidi" w:hAnsiTheme="majorBidi" w:cstheme="majorBidi"/>
          <w:lang w:val="en-US"/>
        </w:rPr>
        <w:t xml:space="preserve"> that brought joy to the</w:t>
      </w:r>
      <w:r w:rsidR="005F35C5" w:rsidRPr="00161472">
        <w:rPr>
          <w:rFonts w:asciiTheme="majorBidi" w:hAnsiTheme="majorBidi" w:cstheme="majorBidi"/>
          <w:lang w:val="en-US"/>
        </w:rPr>
        <w:t xml:space="preserve"> olives and </w:t>
      </w:r>
      <w:r>
        <w:rPr>
          <w:rFonts w:asciiTheme="majorBidi" w:hAnsiTheme="majorBidi" w:cstheme="majorBidi"/>
          <w:lang w:val="en-US"/>
        </w:rPr>
        <w:t xml:space="preserve">the </w:t>
      </w:r>
      <w:r w:rsidR="005F35C5" w:rsidRPr="00161472">
        <w:rPr>
          <w:rFonts w:asciiTheme="majorBidi" w:hAnsiTheme="majorBidi" w:cstheme="majorBidi"/>
          <w:lang w:val="en-US"/>
        </w:rPr>
        <w:t>palm trees</w:t>
      </w:r>
      <w:r>
        <w:rPr>
          <w:rFonts w:asciiTheme="majorBidi" w:hAnsiTheme="majorBidi" w:cstheme="majorBidi"/>
          <w:lang w:val="en-US"/>
        </w:rPr>
        <w:t>”</w:t>
      </w:r>
      <w:r w:rsidR="005F35C5" w:rsidRPr="00161472">
        <w:rPr>
          <w:rFonts w:asciiTheme="majorBidi" w:hAnsiTheme="majorBidi" w:cstheme="majorBidi"/>
          <w:lang w:val="en-US"/>
        </w:rPr>
        <w:t xml:space="preserve"> </w:t>
      </w:r>
      <w:r w:rsidR="005571DC">
        <w:rPr>
          <w:rFonts w:asciiTheme="majorBidi" w:hAnsiTheme="majorBidi" w:cstheme="majorBidi"/>
          <w:lang w:val="en-US"/>
        </w:rPr>
        <w:t xml:space="preserve">(Badarna </w:t>
      </w:r>
      <w:r w:rsidR="005571DC" w:rsidRPr="00E4061D">
        <w:rPr>
          <w:rFonts w:asciiTheme="majorBidi" w:hAnsiTheme="majorBidi" w:cstheme="majorBidi"/>
          <w:i/>
          <w:iCs/>
          <w:lang w:val="en-US"/>
        </w:rPr>
        <w:t>Al-Jadd</w:t>
      </w:r>
      <w:r w:rsidR="005571DC">
        <w:rPr>
          <w:rFonts w:asciiTheme="majorBidi" w:hAnsiTheme="majorBidi" w:cstheme="majorBidi"/>
          <w:lang w:val="en-US"/>
        </w:rPr>
        <w:t xml:space="preserve"> 22)</w:t>
      </w:r>
      <w:r w:rsidR="005F35C5" w:rsidRPr="00161472">
        <w:rPr>
          <w:rFonts w:asciiTheme="majorBidi" w:hAnsiTheme="majorBidi" w:cstheme="majorBidi"/>
          <w:lang w:val="en-US"/>
        </w:rPr>
        <w:t>.</w:t>
      </w:r>
    </w:p>
    <w:p w14:paraId="75975A3C" w14:textId="1B1E6C22" w:rsidR="005F35C5" w:rsidRPr="00161472" w:rsidRDefault="00834A5F" w:rsidP="00161472">
      <w:pPr>
        <w:pStyle w:val="ListParagraph"/>
        <w:numPr>
          <w:ilvl w:val="0"/>
          <w:numId w:val="1"/>
        </w:numPr>
        <w:spacing w:line="480" w:lineRule="auto"/>
        <w:rPr>
          <w:rFonts w:asciiTheme="majorBidi" w:hAnsiTheme="majorBidi" w:cstheme="majorBidi"/>
          <w:lang w:val="en-US"/>
        </w:rPr>
      </w:pPr>
      <w:r>
        <w:rPr>
          <w:rFonts w:asciiTheme="majorBidi" w:hAnsiTheme="majorBidi" w:cstheme="majorBidi"/>
          <w:lang w:val="en-US"/>
        </w:rPr>
        <w:t>“</w:t>
      </w:r>
      <w:r w:rsidR="005F35C5" w:rsidRPr="00161472">
        <w:rPr>
          <w:rFonts w:asciiTheme="majorBidi" w:hAnsiTheme="majorBidi" w:cstheme="majorBidi"/>
          <w:lang w:val="en-US"/>
        </w:rPr>
        <w:t xml:space="preserve">The grandfather’s eyes met </w:t>
      </w:r>
      <w:r>
        <w:rPr>
          <w:rFonts w:asciiTheme="majorBidi" w:hAnsiTheme="majorBidi" w:cstheme="majorBidi"/>
          <w:lang w:val="en-US"/>
        </w:rPr>
        <w:t>his</w:t>
      </w:r>
      <w:r w:rsidR="005F35C5" w:rsidRPr="00161472">
        <w:rPr>
          <w:rFonts w:asciiTheme="majorBidi" w:hAnsiTheme="majorBidi" w:cstheme="majorBidi"/>
          <w:lang w:val="en-US"/>
        </w:rPr>
        <w:t xml:space="preserve"> grandson’s</w:t>
      </w:r>
      <w:r>
        <w:rPr>
          <w:rFonts w:asciiTheme="majorBidi" w:hAnsiTheme="majorBidi" w:cstheme="majorBidi"/>
          <w:lang w:val="en-US"/>
        </w:rPr>
        <w:t>,</w:t>
      </w:r>
      <w:r w:rsidR="005F35C5" w:rsidRPr="00161472">
        <w:rPr>
          <w:rFonts w:asciiTheme="majorBidi" w:hAnsiTheme="majorBidi" w:cstheme="majorBidi"/>
          <w:lang w:val="en-US"/>
        </w:rPr>
        <w:t xml:space="preserve"> and </w:t>
      </w:r>
      <w:r>
        <w:rPr>
          <w:rFonts w:asciiTheme="majorBidi" w:hAnsiTheme="majorBidi" w:cstheme="majorBidi"/>
          <w:lang w:val="en-US"/>
        </w:rPr>
        <w:t xml:space="preserve">that </w:t>
      </w:r>
      <w:r w:rsidR="005F35C5" w:rsidRPr="00161472">
        <w:rPr>
          <w:rFonts w:asciiTheme="majorBidi" w:hAnsiTheme="majorBidi" w:cstheme="majorBidi"/>
          <w:lang w:val="en-US"/>
        </w:rPr>
        <w:t xml:space="preserve">eye-to-eye conversation took place between them again. </w:t>
      </w:r>
      <w:r>
        <w:rPr>
          <w:rFonts w:asciiTheme="majorBidi" w:hAnsiTheme="majorBidi" w:cstheme="majorBidi"/>
          <w:lang w:val="en-US"/>
        </w:rPr>
        <w:t>T</w:t>
      </w:r>
      <w:r w:rsidR="005F35C5" w:rsidRPr="00161472">
        <w:rPr>
          <w:rFonts w:asciiTheme="majorBidi" w:hAnsiTheme="majorBidi" w:cstheme="majorBidi"/>
          <w:lang w:val="en-US"/>
        </w:rPr>
        <w:t xml:space="preserve">he grandfather </w:t>
      </w:r>
      <w:r>
        <w:rPr>
          <w:rFonts w:asciiTheme="majorBidi" w:hAnsiTheme="majorBidi" w:cstheme="majorBidi"/>
          <w:lang w:val="en-US"/>
        </w:rPr>
        <w:t xml:space="preserve">then </w:t>
      </w:r>
      <w:r w:rsidR="005F35C5" w:rsidRPr="00161472">
        <w:rPr>
          <w:rFonts w:asciiTheme="majorBidi" w:hAnsiTheme="majorBidi" w:cstheme="majorBidi"/>
          <w:lang w:val="en-US"/>
        </w:rPr>
        <w:t xml:space="preserve">rushed </w:t>
      </w:r>
      <w:r>
        <w:rPr>
          <w:rFonts w:asciiTheme="majorBidi" w:hAnsiTheme="majorBidi" w:cstheme="majorBidi"/>
          <w:lang w:val="en-US"/>
        </w:rPr>
        <w:t>over to hug</w:t>
      </w:r>
      <w:r w:rsidR="005F35C5" w:rsidRPr="00161472">
        <w:rPr>
          <w:rFonts w:asciiTheme="majorBidi" w:hAnsiTheme="majorBidi" w:cstheme="majorBidi"/>
          <w:lang w:val="en-US"/>
        </w:rPr>
        <w:t xml:space="preserve"> Shadi and his voice </w:t>
      </w:r>
      <w:r>
        <w:rPr>
          <w:rFonts w:asciiTheme="majorBidi" w:hAnsiTheme="majorBidi" w:cstheme="majorBidi"/>
          <w:lang w:val="en-US"/>
        </w:rPr>
        <w:t xml:space="preserve">of </w:t>
      </w:r>
      <w:r w:rsidRPr="00714308">
        <w:rPr>
          <w:rFonts w:asciiTheme="majorBidi" w:hAnsiTheme="majorBidi" w:cstheme="majorBidi"/>
          <w:i/>
          <w:iCs/>
          <w:lang w:val="en-US"/>
        </w:rPr>
        <w:t>al-ḥādī</w:t>
      </w:r>
      <w:r>
        <w:rPr>
          <w:rFonts w:asciiTheme="majorBidi" w:hAnsiTheme="majorBidi" w:cstheme="majorBidi"/>
          <w:lang w:val="en-US"/>
        </w:rPr>
        <w:t xml:space="preserve"> </w:t>
      </w:r>
      <w:r w:rsidR="005F35C5" w:rsidRPr="00161472">
        <w:rPr>
          <w:rFonts w:asciiTheme="majorBidi" w:hAnsiTheme="majorBidi" w:cstheme="majorBidi"/>
          <w:lang w:val="en-US"/>
        </w:rPr>
        <w:t>rose in</w:t>
      </w:r>
      <w:r>
        <w:rPr>
          <w:rFonts w:asciiTheme="majorBidi" w:hAnsiTheme="majorBidi" w:cstheme="majorBidi"/>
          <w:lang w:val="en-US"/>
        </w:rPr>
        <w:t>to</w:t>
      </w:r>
      <w:r w:rsidR="005F35C5" w:rsidRPr="00161472">
        <w:rPr>
          <w:rFonts w:asciiTheme="majorBidi" w:hAnsiTheme="majorBidi" w:cstheme="majorBidi"/>
          <w:lang w:val="en-US"/>
        </w:rPr>
        <w:t xml:space="preserve"> the air</w:t>
      </w:r>
      <w:r>
        <w:rPr>
          <w:rFonts w:asciiTheme="majorBidi" w:hAnsiTheme="majorBidi" w:cstheme="majorBidi"/>
          <w:lang w:val="en-US"/>
        </w:rPr>
        <w:t>”</w:t>
      </w:r>
      <w:r w:rsidR="005571DC">
        <w:rPr>
          <w:rFonts w:asciiTheme="majorBidi" w:hAnsiTheme="majorBidi" w:cstheme="majorBidi"/>
          <w:lang w:val="en-US"/>
        </w:rPr>
        <w:t xml:space="preserve"> (Badarna </w:t>
      </w:r>
      <w:r w:rsidR="00E4061D" w:rsidRPr="00E4061D">
        <w:rPr>
          <w:rFonts w:asciiTheme="majorBidi" w:hAnsiTheme="majorBidi" w:cstheme="majorBidi"/>
          <w:i/>
          <w:iCs/>
          <w:lang w:val="en-US"/>
        </w:rPr>
        <w:t>Al-Jadd</w:t>
      </w:r>
      <w:r w:rsidR="005571DC">
        <w:rPr>
          <w:rFonts w:asciiTheme="majorBidi" w:hAnsiTheme="majorBidi" w:cstheme="majorBidi"/>
          <w:lang w:val="en-US"/>
        </w:rPr>
        <w:t xml:space="preserve"> 32)</w:t>
      </w:r>
      <w:r w:rsidR="005F35C5" w:rsidRPr="00161472">
        <w:rPr>
          <w:rFonts w:asciiTheme="majorBidi" w:hAnsiTheme="majorBidi" w:cstheme="majorBidi"/>
          <w:lang w:val="en-US"/>
        </w:rPr>
        <w:t>.</w:t>
      </w:r>
    </w:p>
    <w:p w14:paraId="58D38F85" w14:textId="11A615BD" w:rsidR="00161472" w:rsidRPr="00290E00" w:rsidRDefault="005F35C5" w:rsidP="00290E00">
      <w:pPr>
        <w:pStyle w:val="ListParagraph"/>
        <w:numPr>
          <w:ilvl w:val="0"/>
          <w:numId w:val="1"/>
        </w:numPr>
        <w:spacing w:line="480" w:lineRule="auto"/>
        <w:rPr>
          <w:rFonts w:asciiTheme="majorBidi" w:hAnsiTheme="majorBidi" w:cstheme="majorBidi"/>
          <w:lang w:val="en-US"/>
        </w:rPr>
      </w:pPr>
      <w:r w:rsidRPr="00161472">
        <w:rPr>
          <w:rFonts w:asciiTheme="majorBidi" w:hAnsiTheme="majorBidi" w:cstheme="majorBidi"/>
          <w:lang w:val="en-US"/>
        </w:rPr>
        <w:t xml:space="preserve">The smile returned to Shadi’s face, and he became </w:t>
      </w:r>
      <w:r w:rsidR="00834A5F">
        <w:rPr>
          <w:rFonts w:asciiTheme="majorBidi" w:hAnsiTheme="majorBidi" w:cstheme="majorBidi"/>
          <w:lang w:val="en-US"/>
        </w:rPr>
        <w:t xml:space="preserve">a peasant and a </w:t>
      </w:r>
      <w:r w:rsidR="00834A5F" w:rsidRPr="00714308">
        <w:rPr>
          <w:rFonts w:asciiTheme="majorBidi" w:hAnsiTheme="majorBidi" w:cstheme="majorBidi"/>
          <w:i/>
          <w:iCs/>
          <w:lang w:val="en-US"/>
        </w:rPr>
        <w:t>ḥādī</w:t>
      </w:r>
      <w:r w:rsidRPr="00161472">
        <w:rPr>
          <w:rFonts w:asciiTheme="majorBidi" w:hAnsiTheme="majorBidi" w:cstheme="majorBidi"/>
          <w:lang w:val="en-US"/>
        </w:rPr>
        <w:t xml:space="preserve">, and </w:t>
      </w:r>
      <w:r w:rsidR="00834A5F" w:rsidRPr="00714308">
        <w:rPr>
          <w:rFonts w:asciiTheme="majorBidi" w:hAnsiTheme="majorBidi" w:cstheme="majorBidi"/>
          <w:i/>
          <w:iCs/>
          <w:lang w:val="en-US"/>
        </w:rPr>
        <w:t>al-ḥādī</w:t>
      </w:r>
      <w:r w:rsidR="00834A5F">
        <w:rPr>
          <w:rFonts w:asciiTheme="majorBidi" w:hAnsiTheme="majorBidi" w:cstheme="majorBidi"/>
          <w:lang w:val="en-US"/>
        </w:rPr>
        <w:t xml:space="preserve"> began</w:t>
      </w:r>
      <w:r w:rsidRPr="00161472">
        <w:rPr>
          <w:rFonts w:asciiTheme="majorBidi" w:hAnsiTheme="majorBidi" w:cstheme="majorBidi"/>
          <w:lang w:val="en-US"/>
        </w:rPr>
        <w:t xml:space="preserve"> singing to the trees</w:t>
      </w:r>
      <w:r w:rsidR="00834A5F">
        <w:rPr>
          <w:rFonts w:asciiTheme="majorBidi" w:hAnsiTheme="majorBidi" w:cstheme="majorBidi"/>
          <w:lang w:val="en-US"/>
        </w:rPr>
        <w:t xml:space="preserve"> while</w:t>
      </w:r>
      <w:r w:rsidRPr="00161472">
        <w:rPr>
          <w:rFonts w:asciiTheme="majorBidi" w:hAnsiTheme="majorBidi" w:cstheme="majorBidi"/>
          <w:lang w:val="en-US"/>
        </w:rPr>
        <w:t xml:space="preserve"> the birds </w:t>
      </w:r>
      <w:r w:rsidR="00834A5F">
        <w:rPr>
          <w:rFonts w:asciiTheme="majorBidi" w:hAnsiTheme="majorBidi" w:cstheme="majorBidi"/>
          <w:lang w:val="en-US"/>
        </w:rPr>
        <w:t>soared</w:t>
      </w:r>
      <w:r w:rsidRPr="00161472">
        <w:rPr>
          <w:rFonts w:asciiTheme="majorBidi" w:hAnsiTheme="majorBidi" w:cstheme="majorBidi"/>
          <w:lang w:val="en-US"/>
        </w:rPr>
        <w:t xml:space="preserve"> in the air</w:t>
      </w:r>
      <w:r w:rsidR="005571DC">
        <w:rPr>
          <w:rFonts w:asciiTheme="majorBidi" w:hAnsiTheme="majorBidi" w:cstheme="majorBidi"/>
          <w:lang w:val="en-US"/>
        </w:rPr>
        <w:t xml:space="preserve"> (Badarna </w:t>
      </w:r>
      <w:r w:rsidR="00E4061D" w:rsidRPr="00E4061D">
        <w:rPr>
          <w:rFonts w:asciiTheme="majorBidi" w:hAnsiTheme="majorBidi" w:cstheme="majorBidi"/>
          <w:i/>
          <w:iCs/>
          <w:lang w:val="en-US"/>
        </w:rPr>
        <w:t>Al-Jadd</w:t>
      </w:r>
      <w:r w:rsidR="005571DC">
        <w:rPr>
          <w:rFonts w:asciiTheme="majorBidi" w:hAnsiTheme="majorBidi" w:cstheme="majorBidi"/>
          <w:lang w:val="en-US"/>
        </w:rPr>
        <w:t xml:space="preserve"> 34)</w:t>
      </w:r>
      <w:r w:rsidRPr="00161472">
        <w:rPr>
          <w:rFonts w:asciiTheme="majorBidi" w:hAnsiTheme="majorBidi" w:cstheme="majorBidi"/>
          <w:lang w:val="en-US"/>
        </w:rPr>
        <w:t>.</w:t>
      </w:r>
    </w:p>
    <w:p w14:paraId="54586297" w14:textId="2A5865CB" w:rsidR="005F35C5" w:rsidRPr="00011481" w:rsidRDefault="00D940A8" w:rsidP="00011481">
      <w:pPr>
        <w:spacing w:line="480" w:lineRule="auto"/>
        <w:ind w:firstLine="720"/>
        <w:rPr>
          <w:rFonts w:asciiTheme="majorBidi" w:hAnsiTheme="majorBidi" w:cstheme="majorBidi"/>
          <w:i/>
          <w:iCs/>
          <w:lang w:val="en-US"/>
        </w:rPr>
      </w:pPr>
      <w:r w:rsidRPr="00011481">
        <w:rPr>
          <w:rFonts w:asciiTheme="majorBidi" w:hAnsiTheme="majorBidi" w:cstheme="majorBidi"/>
          <w:i/>
          <w:iCs/>
          <w:lang w:val="en-US"/>
        </w:rPr>
        <w:t xml:space="preserve">The </w:t>
      </w:r>
      <w:r w:rsidR="005F35C5" w:rsidRPr="00011481">
        <w:rPr>
          <w:rFonts w:asciiTheme="majorBidi" w:hAnsiTheme="majorBidi" w:cstheme="majorBidi"/>
          <w:i/>
          <w:iCs/>
          <w:lang w:val="en-US"/>
        </w:rPr>
        <w:t>Us</w:t>
      </w:r>
      <w:r w:rsidRPr="00011481">
        <w:rPr>
          <w:rFonts w:asciiTheme="majorBidi" w:hAnsiTheme="majorBidi" w:cstheme="majorBidi"/>
          <w:i/>
          <w:iCs/>
          <w:lang w:val="en-US"/>
        </w:rPr>
        <w:t>e</w:t>
      </w:r>
      <w:r w:rsidR="005F35C5" w:rsidRPr="00011481">
        <w:rPr>
          <w:rFonts w:asciiTheme="majorBidi" w:hAnsiTheme="majorBidi" w:cstheme="majorBidi"/>
          <w:i/>
          <w:iCs/>
          <w:lang w:val="en-US"/>
        </w:rPr>
        <w:t xml:space="preserve"> </w:t>
      </w:r>
      <w:r w:rsidRPr="00011481">
        <w:rPr>
          <w:rFonts w:asciiTheme="majorBidi" w:hAnsiTheme="majorBidi" w:cstheme="majorBidi"/>
          <w:i/>
          <w:iCs/>
          <w:lang w:val="en-US"/>
        </w:rPr>
        <w:t xml:space="preserve">of </w:t>
      </w:r>
      <w:r w:rsidR="005F35C5" w:rsidRPr="00011481">
        <w:rPr>
          <w:rFonts w:asciiTheme="majorBidi" w:hAnsiTheme="majorBidi" w:cstheme="majorBidi"/>
          <w:i/>
          <w:iCs/>
          <w:lang w:val="en-US"/>
        </w:rPr>
        <w:t xml:space="preserve">the </w:t>
      </w:r>
      <w:r w:rsidRPr="00011481">
        <w:rPr>
          <w:rFonts w:asciiTheme="majorBidi" w:hAnsiTheme="majorBidi" w:cstheme="majorBidi"/>
          <w:i/>
          <w:iCs/>
          <w:lang w:val="en-US"/>
        </w:rPr>
        <w:t>P</w:t>
      </w:r>
      <w:r w:rsidR="005F35C5" w:rsidRPr="00011481">
        <w:rPr>
          <w:rFonts w:asciiTheme="majorBidi" w:hAnsiTheme="majorBidi" w:cstheme="majorBidi"/>
          <w:i/>
          <w:iCs/>
          <w:lang w:val="en-US"/>
        </w:rPr>
        <w:t xml:space="preserve">opular </w:t>
      </w:r>
      <w:r w:rsidRPr="00011481">
        <w:rPr>
          <w:rFonts w:asciiTheme="majorBidi" w:hAnsiTheme="majorBidi" w:cstheme="majorBidi"/>
          <w:i/>
          <w:iCs/>
          <w:lang w:val="en-US"/>
        </w:rPr>
        <w:t>S</w:t>
      </w:r>
      <w:r w:rsidR="005F35C5" w:rsidRPr="00011481">
        <w:rPr>
          <w:rFonts w:asciiTheme="majorBidi" w:hAnsiTheme="majorBidi" w:cstheme="majorBidi"/>
          <w:i/>
          <w:iCs/>
          <w:lang w:val="en-US"/>
        </w:rPr>
        <w:t xml:space="preserve">ong in </w:t>
      </w:r>
      <w:r w:rsidRPr="00011481">
        <w:rPr>
          <w:rFonts w:asciiTheme="majorBidi" w:hAnsiTheme="majorBidi" w:cstheme="majorBidi"/>
          <w:i/>
          <w:iCs/>
          <w:lang w:val="en-US"/>
        </w:rPr>
        <w:t>the</w:t>
      </w:r>
      <w:r w:rsidR="005F35C5" w:rsidRPr="00011481">
        <w:rPr>
          <w:rFonts w:asciiTheme="majorBidi" w:hAnsiTheme="majorBidi" w:cstheme="majorBidi"/>
          <w:i/>
          <w:iCs/>
          <w:lang w:val="en-US"/>
        </w:rPr>
        <w:t xml:space="preserve"> </w:t>
      </w:r>
      <w:r w:rsidR="00A91033" w:rsidRPr="00011481">
        <w:rPr>
          <w:rFonts w:asciiTheme="majorBidi" w:hAnsiTheme="majorBidi" w:cstheme="majorBidi"/>
          <w:i/>
          <w:iCs/>
          <w:lang w:val="en-US"/>
        </w:rPr>
        <w:t>Vernacular</w:t>
      </w:r>
      <w:r w:rsidR="005F35C5" w:rsidRPr="00011481">
        <w:rPr>
          <w:rFonts w:asciiTheme="majorBidi" w:hAnsiTheme="majorBidi" w:cstheme="majorBidi"/>
          <w:i/>
          <w:iCs/>
          <w:lang w:val="en-US"/>
        </w:rPr>
        <w:t xml:space="preserve"> </w:t>
      </w:r>
      <w:r w:rsidRPr="00011481">
        <w:rPr>
          <w:rFonts w:asciiTheme="majorBidi" w:hAnsiTheme="majorBidi" w:cstheme="majorBidi"/>
          <w:i/>
          <w:iCs/>
          <w:lang w:val="en-US"/>
        </w:rPr>
        <w:t>Form</w:t>
      </w:r>
    </w:p>
    <w:p w14:paraId="5447526E" w14:textId="386F2937" w:rsidR="005F35C5" w:rsidRPr="00DF613C" w:rsidRDefault="00AB3021" w:rsidP="00166E74">
      <w:pPr>
        <w:spacing w:line="480" w:lineRule="auto"/>
        <w:rPr>
          <w:rFonts w:asciiTheme="majorBidi" w:hAnsiTheme="majorBidi" w:cstheme="majorBidi"/>
          <w:lang w:val="en-US"/>
        </w:rPr>
      </w:pPr>
      <w:r>
        <w:rPr>
          <w:rFonts w:asciiTheme="majorBidi" w:hAnsiTheme="majorBidi" w:cstheme="majorBidi"/>
          <w:lang w:val="en-US"/>
        </w:rPr>
        <w:t>During</w:t>
      </w:r>
      <w:r w:rsidR="00634477">
        <w:rPr>
          <w:rFonts w:asciiTheme="majorBidi" w:hAnsiTheme="majorBidi" w:cstheme="majorBidi"/>
          <w:lang w:val="en-US"/>
        </w:rPr>
        <w:t xml:space="preserve"> this period</w:t>
      </w:r>
      <w:r>
        <w:rPr>
          <w:rFonts w:asciiTheme="majorBidi" w:hAnsiTheme="majorBidi" w:cstheme="majorBidi"/>
          <w:lang w:val="en-US"/>
        </w:rPr>
        <w:t>,</w:t>
      </w:r>
      <w:r w:rsidR="00634477">
        <w:rPr>
          <w:rFonts w:asciiTheme="majorBidi" w:hAnsiTheme="majorBidi" w:cstheme="majorBidi"/>
          <w:lang w:val="en-US"/>
        </w:rPr>
        <w:t xml:space="preserve"> </w:t>
      </w:r>
      <w:r>
        <w:rPr>
          <w:rFonts w:asciiTheme="majorBidi" w:hAnsiTheme="majorBidi" w:cstheme="majorBidi"/>
          <w:lang w:val="en-US"/>
        </w:rPr>
        <w:t xml:space="preserve">writers </w:t>
      </w:r>
      <w:r w:rsidR="00634477">
        <w:rPr>
          <w:rFonts w:asciiTheme="majorBidi" w:hAnsiTheme="majorBidi" w:cstheme="majorBidi"/>
          <w:lang w:val="en-US"/>
        </w:rPr>
        <w:t xml:space="preserve">became </w:t>
      </w:r>
      <w:r>
        <w:rPr>
          <w:rFonts w:asciiTheme="majorBidi" w:hAnsiTheme="majorBidi" w:cstheme="majorBidi"/>
          <w:lang w:val="en-US"/>
        </w:rPr>
        <w:t>more</w:t>
      </w:r>
      <w:r w:rsidR="00634477">
        <w:rPr>
          <w:rFonts w:asciiTheme="majorBidi" w:hAnsiTheme="majorBidi" w:cstheme="majorBidi"/>
          <w:lang w:val="en-US"/>
        </w:rPr>
        <w:t xml:space="preserve"> </w:t>
      </w:r>
      <w:r>
        <w:rPr>
          <w:rFonts w:asciiTheme="majorBidi" w:hAnsiTheme="majorBidi" w:cstheme="majorBidi"/>
          <w:lang w:val="en-US"/>
        </w:rPr>
        <w:t>daring by</w:t>
      </w:r>
      <w:r w:rsidR="005F35C5" w:rsidRPr="00DF613C">
        <w:rPr>
          <w:rFonts w:asciiTheme="majorBidi" w:hAnsiTheme="majorBidi" w:cstheme="majorBidi"/>
          <w:lang w:val="en-US"/>
        </w:rPr>
        <w:t xml:space="preserve"> </w:t>
      </w:r>
      <w:r>
        <w:rPr>
          <w:rFonts w:asciiTheme="majorBidi" w:hAnsiTheme="majorBidi" w:cstheme="majorBidi"/>
          <w:lang w:val="en-US"/>
        </w:rPr>
        <w:t>incorporating</w:t>
      </w:r>
      <w:r w:rsidR="005F35C5" w:rsidRPr="00DF613C">
        <w:rPr>
          <w:rFonts w:asciiTheme="majorBidi" w:hAnsiTheme="majorBidi" w:cstheme="majorBidi"/>
          <w:lang w:val="en-US"/>
        </w:rPr>
        <w:t xml:space="preserve"> popular song</w:t>
      </w:r>
      <w:r w:rsidR="00634477">
        <w:rPr>
          <w:rFonts w:asciiTheme="majorBidi" w:hAnsiTheme="majorBidi" w:cstheme="majorBidi"/>
          <w:lang w:val="en-US"/>
        </w:rPr>
        <w:t>s</w:t>
      </w:r>
      <w:r w:rsidR="005F35C5" w:rsidRPr="00DF613C">
        <w:rPr>
          <w:rFonts w:asciiTheme="majorBidi" w:hAnsiTheme="majorBidi" w:cstheme="majorBidi"/>
          <w:lang w:val="en-US"/>
        </w:rPr>
        <w:t xml:space="preserve"> </w:t>
      </w:r>
      <w:r>
        <w:rPr>
          <w:rFonts w:asciiTheme="majorBidi" w:hAnsiTheme="majorBidi" w:cstheme="majorBidi"/>
          <w:lang w:val="en-US"/>
        </w:rPr>
        <w:t>into</w:t>
      </w:r>
      <w:r w:rsidR="005F35C5" w:rsidRPr="00DF613C">
        <w:rPr>
          <w:rFonts w:asciiTheme="majorBidi" w:hAnsiTheme="majorBidi" w:cstheme="majorBidi"/>
          <w:lang w:val="en-US"/>
        </w:rPr>
        <w:t xml:space="preserve"> </w:t>
      </w:r>
      <w:r w:rsidR="00634477">
        <w:rPr>
          <w:rFonts w:asciiTheme="majorBidi" w:hAnsiTheme="majorBidi" w:cstheme="majorBidi"/>
          <w:lang w:val="en-US"/>
        </w:rPr>
        <w:t>their</w:t>
      </w:r>
      <w:r w:rsidR="005F35C5" w:rsidRPr="00DF613C">
        <w:rPr>
          <w:rFonts w:asciiTheme="majorBidi" w:hAnsiTheme="majorBidi" w:cstheme="majorBidi"/>
          <w:lang w:val="en-US"/>
        </w:rPr>
        <w:t xml:space="preserve"> </w:t>
      </w:r>
      <w:r>
        <w:rPr>
          <w:rFonts w:asciiTheme="majorBidi" w:hAnsiTheme="majorBidi" w:cstheme="majorBidi"/>
          <w:lang w:val="en-US"/>
        </w:rPr>
        <w:t xml:space="preserve">texts in </w:t>
      </w:r>
      <w:r w:rsidR="005F35C5" w:rsidRPr="00DF613C">
        <w:rPr>
          <w:rFonts w:asciiTheme="majorBidi" w:hAnsiTheme="majorBidi" w:cstheme="majorBidi"/>
          <w:lang w:val="en-US"/>
        </w:rPr>
        <w:t>colloquial language</w:t>
      </w:r>
      <w:r w:rsidR="00634477">
        <w:rPr>
          <w:rFonts w:asciiTheme="majorBidi" w:hAnsiTheme="majorBidi" w:cstheme="majorBidi"/>
          <w:lang w:val="en-US"/>
        </w:rPr>
        <w:t xml:space="preserve"> forms</w:t>
      </w:r>
      <w:r w:rsidR="004644E7">
        <w:rPr>
          <w:rFonts w:asciiTheme="majorBidi" w:hAnsiTheme="majorBidi" w:cstheme="majorBidi"/>
          <w:lang w:val="en-US"/>
        </w:rPr>
        <w:t>. This</w:t>
      </w:r>
      <w:r w:rsidR="005F35C5" w:rsidRPr="00DF613C">
        <w:rPr>
          <w:rFonts w:asciiTheme="majorBidi" w:hAnsiTheme="majorBidi" w:cstheme="majorBidi"/>
          <w:lang w:val="en-US"/>
        </w:rPr>
        <w:t xml:space="preserve"> </w:t>
      </w:r>
      <w:r>
        <w:rPr>
          <w:rFonts w:asciiTheme="majorBidi" w:hAnsiTheme="majorBidi" w:cstheme="majorBidi"/>
          <w:lang w:val="en-US"/>
        </w:rPr>
        <w:t xml:space="preserve">primarily </w:t>
      </w:r>
      <w:r w:rsidR="005F35C5" w:rsidRPr="00DF613C">
        <w:rPr>
          <w:rFonts w:asciiTheme="majorBidi" w:hAnsiTheme="majorBidi" w:cstheme="majorBidi"/>
          <w:lang w:val="en-US"/>
        </w:rPr>
        <w:t xml:space="preserve">indicates </w:t>
      </w:r>
      <w:r>
        <w:rPr>
          <w:rFonts w:asciiTheme="majorBidi" w:hAnsiTheme="majorBidi" w:cstheme="majorBidi"/>
          <w:lang w:val="en-US"/>
        </w:rPr>
        <w:t xml:space="preserve">that </w:t>
      </w:r>
      <w:r w:rsidR="004644E7">
        <w:rPr>
          <w:rFonts w:asciiTheme="majorBidi" w:hAnsiTheme="majorBidi" w:cstheme="majorBidi"/>
          <w:lang w:val="en-US"/>
        </w:rPr>
        <w:t>writers</w:t>
      </w:r>
      <w:r w:rsidR="005F35C5" w:rsidRPr="00DF613C">
        <w:rPr>
          <w:rFonts w:asciiTheme="majorBidi" w:hAnsiTheme="majorBidi" w:cstheme="majorBidi"/>
          <w:lang w:val="en-US"/>
        </w:rPr>
        <w:t xml:space="preserve"> </w:t>
      </w:r>
      <w:r>
        <w:rPr>
          <w:rFonts w:asciiTheme="majorBidi" w:hAnsiTheme="majorBidi" w:cstheme="majorBidi"/>
          <w:lang w:val="en-US"/>
        </w:rPr>
        <w:t xml:space="preserve">were </w:t>
      </w:r>
      <w:r w:rsidR="005F35C5" w:rsidRPr="00DF613C">
        <w:rPr>
          <w:rFonts w:asciiTheme="majorBidi" w:hAnsiTheme="majorBidi" w:cstheme="majorBidi"/>
          <w:lang w:val="en-US"/>
        </w:rPr>
        <w:t>open</w:t>
      </w:r>
      <w:r w:rsidR="004644E7">
        <w:rPr>
          <w:rFonts w:asciiTheme="majorBidi" w:hAnsiTheme="majorBidi" w:cstheme="majorBidi"/>
          <w:lang w:val="en-US"/>
        </w:rPr>
        <w:t xml:space="preserve">ing </w:t>
      </w:r>
      <w:r>
        <w:rPr>
          <w:rFonts w:asciiTheme="majorBidi" w:hAnsiTheme="majorBidi" w:cstheme="majorBidi"/>
          <w:lang w:val="en-US"/>
        </w:rPr>
        <w:t>themselves</w:t>
      </w:r>
      <w:r w:rsidR="005F35C5" w:rsidRPr="00DF613C">
        <w:rPr>
          <w:rFonts w:asciiTheme="majorBidi" w:hAnsiTheme="majorBidi" w:cstheme="majorBidi"/>
          <w:lang w:val="en-US"/>
        </w:rPr>
        <w:t xml:space="preserve"> </w:t>
      </w:r>
      <w:r>
        <w:rPr>
          <w:rFonts w:asciiTheme="majorBidi" w:hAnsiTheme="majorBidi" w:cstheme="majorBidi"/>
          <w:lang w:val="en-US"/>
        </w:rPr>
        <w:t xml:space="preserve">up </w:t>
      </w:r>
      <w:r w:rsidR="004644E7">
        <w:rPr>
          <w:rFonts w:asciiTheme="majorBidi" w:hAnsiTheme="majorBidi" w:cstheme="majorBidi"/>
          <w:lang w:val="en-US"/>
        </w:rPr>
        <w:t>to</w:t>
      </w:r>
      <w:r w:rsidR="005F35C5" w:rsidRPr="00DF613C">
        <w:rPr>
          <w:rFonts w:asciiTheme="majorBidi" w:hAnsiTheme="majorBidi" w:cstheme="majorBidi"/>
          <w:lang w:val="en-US"/>
        </w:rPr>
        <w:t xml:space="preserve"> </w:t>
      </w:r>
      <w:r>
        <w:rPr>
          <w:rFonts w:asciiTheme="majorBidi" w:hAnsiTheme="majorBidi" w:cstheme="majorBidi"/>
          <w:lang w:val="en-US"/>
        </w:rPr>
        <w:t>new</w:t>
      </w:r>
      <w:r w:rsidR="005F35C5" w:rsidRPr="00DF613C">
        <w:rPr>
          <w:rFonts w:asciiTheme="majorBidi" w:hAnsiTheme="majorBidi" w:cstheme="majorBidi"/>
          <w:lang w:val="en-US"/>
        </w:rPr>
        <w:t xml:space="preserve"> </w:t>
      </w:r>
      <w:r>
        <w:rPr>
          <w:rFonts w:asciiTheme="majorBidi" w:hAnsiTheme="majorBidi" w:cstheme="majorBidi"/>
          <w:lang w:val="en-US"/>
        </w:rPr>
        <w:t>experiences</w:t>
      </w:r>
      <w:r w:rsidR="005F35C5" w:rsidRPr="00DF613C">
        <w:rPr>
          <w:rFonts w:asciiTheme="majorBidi" w:hAnsiTheme="majorBidi" w:cstheme="majorBidi"/>
          <w:lang w:val="en-US"/>
        </w:rPr>
        <w:t xml:space="preserve"> </w:t>
      </w:r>
      <w:r>
        <w:rPr>
          <w:rFonts w:asciiTheme="majorBidi" w:hAnsiTheme="majorBidi" w:cstheme="majorBidi"/>
          <w:lang w:val="en-US"/>
        </w:rPr>
        <w:t xml:space="preserve">when </w:t>
      </w:r>
      <w:r w:rsidR="005F35C5" w:rsidRPr="00DF613C">
        <w:rPr>
          <w:rFonts w:asciiTheme="majorBidi" w:hAnsiTheme="majorBidi" w:cstheme="majorBidi"/>
          <w:lang w:val="en-US"/>
        </w:rPr>
        <w:t>writing for children</w:t>
      </w:r>
      <w:r w:rsidR="004644E7">
        <w:rPr>
          <w:rFonts w:asciiTheme="majorBidi" w:hAnsiTheme="majorBidi" w:cstheme="majorBidi"/>
          <w:lang w:val="en-US"/>
        </w:rPr>
        <w:t xml:space="preserve"> </w:t>
      </w:r>
      <w:r w:rsidR="005F35C5" w:rsidRPr="00DF613C">
        <w:rPr>
          <w:rFonts w:asciiTheme="majorBidi" w:hAnsiTheme="majorBidi" w:cstheme="majorBidi"/>
          <w:lang w:val="en-US"/>
        </w:rPr>
        <w:t xml:space="preserve">and </w:t>
      </w:r>
      <w:r>
        <w:rPr>
          <w:rFonts w:asciiTheme="majorBidi" w:hAnsiTheme="majorBidi" w:cstheme="majorBidi"/>
          <w:lang w:val="en-US"/>
        </w:rPr>
        <w:t xml:space="preserve">had a </w:t>
      </w:r>
      <w:r w:rsidR="004644E7">
        <w:rPr>
          <w:rFonts w:asciiTheme="majorBidi" w:hAnsiTheme="majorBidi" w:cstheme="majorBidi"/>
          <w:lang w:val="en-US"/>
        </w:rPr>
        <w:t xml:space="preserve">desire to </w:t>
      </w:r>
      <w:r>
        <w:rPr>
          <w:rFonts w:asciiTheme="majorBidi" w:hAnsiTheme="majorBidi" w:cstheme="majorBidi"/>
          <w:lang w:val="en-US"/>
        </w:rPr>
        <w:t>express</w:t>
      </w:r>
      <w:r w:rsidR="005F35C5" w:rsidRPr="00DF613C">
        <w:rPr>
          <w:rFonts w:asciiTheme="majorBidi" w:hAnsiTheme="majorBidi" w:cstheme="majorBidi"/>
          <w:lang w:val="en-US"/>
        </w:rPr>
        <w:t xml:space="preserve"> </w:t>
      </w:r>
      <w:r>
        <w:rPr>
          <w:rFonts w:asciiTheme="majorBidi" w:hAnsiTheme="majorBidi" w:cstheme="majorBidi"/>
          <w:lang w:val="en-US"/>
        </w:rPr>
        <w:t xml:space="preserve">themselves in </w:t>
      </w:r>
      <w:r w:rsidR="005F35C5" w:rsidRPr="00DF613C">
        <w:rPr>
          <w:rFonts w:asciiTheme="majorBidi" w:hAnsiTheme="majorBidi" w:cstheme="majorBidi"/>
          <w:lang w:val="en-US"/>
        </w:rPr>
        <w:t xml:space="preserve">different </w:t>
      </w:r>
      <w:r>
        <w:rPr>
          <w:rFonts w:asciiTheme="majorBidi" w:hAnsiTheme="majorBidi" w:cstheme="majorBidi"/>
          <w:lang w:val="en-US"/>
        </w:rPr>
        <w:t>ways.</w:t>
      </w:r>
      <w:r w:rsidR="005F35C5" w:rsidRPr="00DF613C">
        <w:rPr>
          <w:rFonts w:asciiTheme="majorBidi" w:hAnsiTheme="majorBidi" w:cstheme="majorBidi"/>
          <w:lang w:val="en-US"/>
        </w:rPr>
        <w:t xml:space="preserve"> </w:t>
      </w:r>
      <w:r>
        <w:rPr>
          <w:rFonts w:asciiTheme="majorBidi" w:hAnsiTheme="majorBidi" w:cstheme="majorBidi"/>
          <w:lang w:val="en-US"/>
        </w:rPr>
        <w:t>This</w:t>
      </w:r>
      <w:r w:rsidR="005F35C5" w:rsidRPr="00DF613C">
        <w:rPr>
          <w:rFonts w:asciiTheme="majorBidi" w:hAnsiTheme="majorBidi" w:cstheme="majorBidi"/>
          <w:lang w:val="en-US"/>
        </w:rPr>
        <w:t xml:space="preserve"> </w:t>
      </w:r>
      <w:r>
        <w:rPr>
          <w:rFonts w:asciiTheme="majorBidi" w:hAnsiTheme="majorBidi" w:cstheme="majorBidi"/>
          <w:lang w:val="en-US"/>
        </w:rPr>
        <w:t>helped</w:t>
      </w:r>
      <w:r w:rsidR="005F35C5" w:rsidRPr="00DF613C">
        <w:rPr>
          <w:rFonts w:asciiTheme="majorBidi" w:hAnsiTheme="majorBidi" w:cstheme="majorBidi"/>
          <w:lang w:val="en-US"/>
        </w:rPr>
        <w:t xml:space="preserve"> </w:t>
      </w:r>
      <w:r>
        <w:rPr>
          <w:rFonts w:asciiTheme="majorBidi" w:hAnsiTheme="majorBidi" w:cstheme="majorBidi"/>
          <w:lang w:val="en-US"/>
        </w:rPr>
        <w:t>to</w:t>
      </w:r>
      <w:r w:rsidR="004644E7">
        <w:rPr>
          <w:rFonts w:asciiTheme="majorBidi" w:hAnsiTheme="majorBidi" w:cstheme="majorBidi"/>
          <w:lang w:val="en-US"/>
        </w:rPr>
        <w:t xml:space="preserve"> </w:t>
      </w:r>
      <w:r>
        <w:rPr>
          <w:rFonts w:asciiTheme="majorBidi" w:hAnsiTheme="majorBidi" w:cstheme="majorBidi"/>
          <w:lang w:val="en-US"/>
        </w:rPr>
        <w:t xml:space="preserve">elevate </w:t>
      </w:r>
      <w:r w:rsidR="004644E7">
        <w:rPr>
          <w:rFonts w:asciiTheme="majorBidi" w:hAnsiTheme="majorBidi" w:cstheme="majorBidi"/>
          <w:lang w:val="en-US"/>
        </w:rPr>
        <w:t>their</w:t>
      </w:r>
      <w:r w:rsidR="005F35C5" w:rsidRPr="00DF613C">
        <w:rPr>
          <w:rFonts w:asciiTheme="majorBidi" w:hAnsiTheme="majorBidi" w:cstheme="majorBidi"/>
          <w:lang w:val="en-US"/>
        </w:rPr>
        <w:t xml:space="preserve"> </w:t>
      </w:r>
      <w:r>
        <w:rPr>
          <w:rFonts w:asciiTheme="majorBidi" w:hAnsiTheme="majorBidi" w:cstheme="majorBidi"/>
          <w:lang w:val="en-US"/>
        </w:rPr>
        <w:t>creativity</w:t>
      </w:r>
      <w:r w:rsidR="005F35C5" w:rsidRPr="00DF613C">
        <w:rPr>
          <w:rFonts w:asciiTheme="majorBidi" w:hAnsiTheme="majorBidi" w:cstheme="majorBidi"/>
          <w:lang w:val="en-US"/>
        </w:rPr>
        <w:t xml:space="preserve">. </w:t>
      </w:r>
      <w:r w:rsidR="002411B5">
        <w:rPr>
          <w:rFonts w:asciiTheme="majorBidi" w:hAnsiTheme="majorBidi" w:cstheme="majorBidi"/>
          <w:lang w:val="en-US"/>
        </w:rPr>
        <w:t>W</w:t>
      </w:r>
      <w:r w:rsidR="005F35C5" w:rsidRPr="00DF613C">
        <w:rPr>
          <w:rFonts w:asciiTheme="majorBidi" w:hAnsiTheme="majorBidi" w:cstheme="majorBidi"/>
          <w:lang w:val="en-US"/>
        </w:rPr>
        <w:t xml:space="preserve">riters </w:t>
      </w:r>
      <w:r w:rsidR="002411B5">
        <w:rPr>
          <w:rFonts w:asciiTheme="majorBidi" w:hAnsiTheme="majorBidi" w:cstheme="majorBidi"/>
          <w:lang w:val="en-US"/>
        </w:rPr>
        <w:t xml:space="preserve">in this period </w:t>
      </w:r>
      <w:r w:rsidR="005F35C5" w:rsidRPr="00DF613C">
        <w:rPr>
          <w:rFonts w:asciiTheme="majorBidi" w:hAnsiTheme="majorBidi" w:cstheme="majorBidi"/>
          <w:lang w:val="en-US"/>
        </w:rPr>
        <w:t xml:space="preserve">tended to </w:t>
      </w:r>
      <w:r w:rsidR="002411B5">
        <w:rPr>
          <w:rFonts w:asciiTheme="majorBidi" w:hAnsiTheme="majorBidi" w:cstheme="majorBidi"/>
          <w:lang w:val="en-US"/>
        </w:rPr>
        <w:t>foreground their local vernacular,</w:t>
      </w:r>
      <w:r w:rsidR="005F35C5" w:rsidRPr="00DF613C">
        <w:rPr>
          <w:rFonts w:asciiTheme="majorBidi" w:hAnsiTheme="majorBidi" w:cstheme="majorBidi"/>
          <w:lang w:val="en-US"/>
        </w:rPr>
        <w:t xml:space="preserve"> </w:t>
      </w:r>
      <w:r w:rsidR="002411B5">
        <w:rPr>
          <w:rFonts w:asciiTheme="majorBidi" w:hAnsiTheme="majorBidi" w:cstheme="majorBidi"/>
          <w:lang w:val="en-US"/>
        </w:rPr>
        <w:t>using</w:t>
      </w:r>
      <w:r w:rsidR="005F35C5" w:rsidRPr="00DF613C">
        <w:rPr>
          <w:rFonts w:asciiTheme="majorBidi" w:hAnsiTheme="majorBidi" w:cstheme="majorBidi"/>
          <w:lang w:val="en-US"/>
        </w:rPr>
        <w:t xml:space="preserve"> new techniques</w:t>
      </w:r>
      <w:r w:rsidR="002411B5">
        <w:rPr>
          <w:rFonts w:asciiTheme="majorBidi" w:hAnsiTheme="majorBidi" w:cstheme="majorBidi"/>
          <w:lang w:val="en-US"/>
        </w:rPr>
        <w:t>,</w:t>
      </w:r>
      <w:r w:rsidR="005F35C5" w:rsidRPr="00DF613C">
        <w:rPr>
          <w:rFonts w:asciiTheme="majorBidi" w:hAnsiTheme="majorBidi" w:cstheme="majorBidi"/>
          <w:lang w:val="en-US"/>
        </w:rPr>
        <w:t xml:space="preserve"> quot</w:t>
      </w:r>
      <w:r w:rsidR="002411B5">
        <w:rPr>
          <w:rFonts w:asciiTheme="majorBidi" w:hAnsiTheme="majorBidi" w:cstheme="majorBidi"/>
          <w:lang w:val="en-US"/>
        </w:rPr>
        <w:t>ing</w:t>
      </w:r>
      <w:r w:rsidR="005F35C5" w:rsidRPr="00DF613C">
        <w:rPr>
          <w:rFonts w:asciiTheme="majorBidi" w:hAnsiTheme="majorBidi" w:cstheme="majorBidi"/>
          <w:lang w:val="en-US"/>
        </w:rPr>
        <w:t xml:space="preserve"> </w:t>
      </w:r>
      <w:r w:rsidR="002411B5">
        <w:rPr>
          <w:rFonts w:asciiTheme="majorBidi" w:hAnsiTheme="majorBidi" w:cstheme="majorBidi"/>
          <w:lang w:val="en-US"/>
        </w:rPr>
        <w:t>e</w:t>
      </w:r>
      <w:r w:rsidR="002411B5" w:rsidRPr="00DF613C">
        <w:rPr>
          <w:rFonts w:asciiTheme="majorBidi" w:hAnsiTheme="majorBidi" w:cstheme="majorBidi"/>
          <w:lang w:val="en-US"/>
        </w:rPr>
        <w:t xml:space="preserve">ither </w:t>
      </w:r>
      <w:r w:rsidR="002411B5">
        <w:rPr>
          <w:rFonts w:asciiTheme="majorBidi" w:hAnsiTheme="majorBidi" w:cstheme="majorBidi"/>
          <w:lang w:val="en-US"/>
        </w:rPr>
        <w:t xml:space="preserve">all or part of </w:t>
      </w:r>
      <w:r w:rsidR="005F35C5" w:rsidRPr="00DF613C">
        <w:rPr>
          <w:rFonts w:asciiTheme="majorBidi" w:hAnsiTheme="majorBidi" w:cstheme="majorBidi"/>
          <w:lang w:val="en-US"/>
        </w:rPr>
        <w:t xml:space="preserve">the </w:t>
      </w:r>
      <w:r w:rsidR="002411B5">
        <w:rPr>
          <w:rFonts w:asciiTheme="majorBidi" w:hAnsiTheme="majorBidi" w:cstheme="majorBidi"/>
          <w:lang w:val="en-US"/>
        </w:rPr>
        <w:t>folk</w:t>
      </w:r>
      <w:r w:rsidR="005F35C5" w:rsidRPr="00DF613C">
        <w:rPr>
          <w:rFonts w:asciiTheme="majorBidi" w:hAnsiTheme="majorBidi" w:cstheme="majorBidi"/>
          <w:lang w:val="en-US"/>
        </w:rPr>
        <w:t>song</w:t>
      </w:r>
      <w:r w:rsidR="002411B5">
        <w:rPr>
          <w:rFonts w:asciiTheme="majorBidi" w:hAnsiTheme="majorBidi" w:cstheme="majorBidi"/>
          <w:lang w:val="en-US"/>
        </w:rPr>
        <w:t>.</w:t>
      </w:r>
      <w:r w:rsidR="005F35C5" w:rsidRPr="00DF613C">
        <w:rPr>
          <w:rFonts w:asciiTheme="majorBidi" w:hAnsiTheme="majorBidi" w:cstheme="majorBidi"/>
          <w:lang w:val="en-US"/>
        </w:rPr>
        <w:t xml:space="preserve"> </w:t>
      </w:r>
      <w:r w:rsidR="002411B5">
        <w:rPr>
          <w:rFonts w:asciiTheme="majorBidi" w:hAnsiTheme="majorBidi" w:cstheme="majorBidi"/>
          <w:lang w:val="en-US"/>
        </w:rPr>
        <w:t>The most popular song that we found quoted during this period is “</w:t>
      </w:r>
      <w:r w:rsidR="002411B5" w:rsidRPr="002411B5">
        <w:rPr>
          <w:rFonts w:asciiTheme="majorBidi" w:hAnsiTheme="majorBidi" w:cstheme="majorBidi"/>
          <w:lang w:val="en-US"/>
        </w:rPr>
        <w:t>Al-Dalaʿūna</w:t>
      </w:r>
      <w:r w:rsidR="002411B5">
        <w:rPr>
          <w:rFonts w:asciiTheme="majorBidi" w:hAnsiTheme="majorBidi" w:cstheme="majorBidi"/>
          <w:lang w:val="en-US"/>
        </w:rPr>
        <w:t xml:space="preserve">,” </w:t>
      </w:r>
      <w:r w:rsidR="00BE71E3">
        <w:rPr>
          <w:rFonts w:asciiTheme="majorBidi" w:hAnsiTheme="majorBidi" w:cstheme="majorBidi"/>
          <w:lang w:val="en-US"/>
        </w:rPr>
        <w:t>widely played</w:t>
      </w:r>
      <w:r w:rsidR="005F35C5" w:rsidRPr="00DF613C">
        <w:rPr>
          <w:rFonts w:asciiTheme="majorBidi" w:hAnsiTheme="majorBidi" w:cstheme="majorBidi"/>
          <w:lang w:val="en-US"/>
        </w:rPr>
        <w:t xml:space="preserve"> at </w:t>
      </w:r>
      <w:r w:rsidR="002411B5">
        <w:rPr>
          <w:rFonts w:asciiTheme="majorBidi" w:hAnsiTheme="majorBidi" w:cstheme="majorBidi"/>
          <w:lang w:val="en-US"/>
        </w:rPr>
        <w:t>traditional</w:t>
      </w:r>
      <w:r w:rsidR="005F35C5" w:rsidRPr="00DF613C">
        <w:rPr>
          <w:rFonts w:asciiTheme="majorBidi" w:hAnsiTheme="majorBidi" w:cstheme="majorBidi"/>
          <w:lang w:val="en-US"/>
        </w:rPr>
        <w:t xml:space="preserve"> weddings</w:t>
      </w:r>
      <w:r w:rsidR="00166E74">
        <w:rPr>
          <w:rFonts w:asciiTheme="majorBidi" w:hAnsiTheme="majorBidi" w:cstheme="majorBidi"/>
          <w:lang w:val="en-US"/>
        </w:rPr>
        <w:t xml:space="preserve"> (Khuri </w:t>
      </w:r>
      <w:r w:rsidR="00166E74" w:rsidRPr="000D03BA">
        <w:rPr>
          <w:rFonts w:asciiTheme="majorBidi" w:hAnsiTheme="majorBidi" w:cstheme="majorBidi"/>
          <w:i/>
          <w:iCs/>
          <w:lang w:val="en-US"/>
        </w:rPr>
        <w:t xml:space="preserve">Al-Fulklūr </w:t>
      </w:r>
      <w:r w:rsidR="00166E74">
        <w:rPr>
          <w:rFonts w:asciiTheme="majorBidi" w:hAnsiTheme="majorBidi" w:cstheme="majorBidi"/>
          <w:lang w:val="en-US"/>
        </w:rPr>
        <w:t>115)</w:t>
      </w:r>
      <w:r w:rsidR="005F35C5" w:rsidRPr="00DF613C">
        <w:rPr>
          <w:rFonts w:asciiTheme="majorBidi" w:hAnsiTheme="majorBidi" w:cstheme="majorBidi"/>
          <w:lang w:val="en-US"/>
        </w:rPr>
        <w:t>.</w:t>
      </w:r>
      <w:r w:rsidR="00166E74">
        <w:rPr>
          <w:rFonts w:asciiTheme="majorBidi" w:hAnsiTheme="majorBidi" w:cstheme="majorBidi"/>
          <w:lang w:val="en-US"/>
        </w:rPr>
        <w:t xml:space="preserve"> </w:t>
      </w:r>
      <w:r w:rsidR="005F35C5" w:rsidRPr="00DF613C">
        <w:rPr>
          <w:rFonts w:asciiTheme="majorBidi" w:hAnsiTheme="majorBidi" w:cstheme="majorBidi"/>
          <w:lang w:val="en-US"/>
        </w:rPr>
        <w:t>Badarn</w:t>
      </w:r>
      <w:r w:rsidR="00DA3D13">
        <w:rPr>
          <w:rFonts w:asciiTheme="majorBidi" w:hAnsiTheme="majorBidi" w:cstheme="majorBidi"/>
          <w:lang w:val="en-US"/>
        </w:rPr>
        <w:t>a</w:t>
      </w:r>
      <w:r w:rsidR="005F35C5" w:rsidRPr="00DF613C">
        <w:rPr>
          <w:rFonts w:asciiTheme="majorBidi" w:hAnsiTheme="majorBidi" w:cstheme="majorBidi"/>
          <w:lang w:val="en-US"/>
        </w:rPr>
        <w:t xml:space="preserve"> </w:t>
      </w:r>
      <w:r>
        <w:rPr>
          <w:rFonts w:asciiTheme="majorBidi" w:hAnsiTheme="majorBidi" w:cstheme="majorBidi"/>
          <w:lang w:val="en-US"/>
        </w:rPr>
        <w:t>preferred</w:t>
      </w:r>
      <w:r w:rsidR="005F35C5" w:rsidRPr="00DF613C">
        <w:rPr>
          <w:rFonts w:asciiTheme="majorBidi" w:hAnsiTheme="majorBidi" w:cstheme="majorBidi"/>
          <w:lang w:val="en-US"/>
        </w:rPr>
        <w:t xml:space="preserve"> </w:t>
      </w:r>
      <w:r>
        <w:rPr>
          <w:rFonts w:asciiTheme="majorBidi" w:hAnsiTheme="majorBidi" w:cstheme="majorBidi"/>
          <w:lang w:val="en-US"/>
        </w:rPr>
        <w:t>allusions</w:t>
      </w:r>
      <w:r w:rsidR="00DA3D13">
        <w:rPr>
          <w:rFonts w:asciiTheme="majorBidi" w:hAnsiTheme="majorBidi" w:cstheme="majorBidi"/>
          <w:lang w:val="en-US"/>
        </w:rPr>
        <w:t xml:space="preserve"> </w:t>
      </w:r>
      <w:r>
        <w:rPr>
          <w:rFonts w:asciiTheme="majorBidi" w:hAnsiTheme="majorBidi" w:cstheme="majorBidi"/>
          <w:lang w:val="en-US"/>
        </w:rPr>
        <w:t>to</w:t>
      </w:r>
      <w:r w:rsidR="00DA3D13">
        <w:rPr>
          <w:rFonts w:asciiTheme="majorBidi" w:hAnsiTheme="majorBidi" w:cstheme="majorBidi"/>
          <w:lang w:val="en-US"/>
        </w:rPr>
        <w:t xml:space="preserve"> </w:t>
      </w:r>
      <w:r w:rsidR="005F35C5" w:rsidRPr="00DF613C">
        <w:rPr>
          <w:rFonts w:asciiTheme="majorBidi" w:hAnsiTheme="majorBidi" w:cstheme="majorBidi"/>
          <w:lang w:val="en-US"/>
        </w:rPr>
        <w:t xml:space="preserve">this popular song </w:t>
      </w:r>
      <w:r>
        <w:rPr>
          <w:rFonts w:asciiTheme="majorBidi" w:hAnsiTheme="majorBidi" w:cstheme="majorBidi"/>
          <w:lang w:val="en-US"/>
        </w:rPr>
        <w:t>over</w:t>
      </w:r>
      <w:r w:rsidR="005F35C5" w:rsidRPr="00DF613C">
        <w:rPr>
          <w:rFonts w:asciiTheme="majorBidi" w:hAnsiTheme="majorBidi" w:cstheme="majorBidi"/>
          <w:lang w:val="en-US"/>
        </w:rPr>
        <w:t xml:space="preserve"> </w:t>
      </w:r>
      <w:r>
        <w:rPr>
          <w:rFonts w:asciiTheme="majorBidi" w:hAnsiTheme="majorBidi" w:cstheme="majorBidi"/>
          <w:lang w:val="en-US"/>
        </w:rPr>
        <w:t>every</w:t>
      </w:r>
      <w:r w:rsidR="00DA3D13">
        <w:rPr>
          <w:rFonts w:asciiTheme="majorBidi" w:hAnsiTheme="majorBidi" w:cstheme="majorBidi"/>
          <w:lang w:val="en-US"/>
        </w:rPr>
        <w:t xml:space="preserve"> </w:t>
      </w:r>
      <w:r>
        <w:rPr>
          <w:rFonts w:asciiTheme="majorBidi" w:hAnsiTheme="majorBidi" w:cstheme="majorBidi"/>
          <w:lang w:val="en-US"/>
        </w:rPr>
        <w:t>other</w:t>
      </w:r>
      <w:r w:rsidR="005F35C5" w:rsidRPr="00DF613C">
        <w:rPr>
          <w:rFonts w:asciiTheme="majorBidi" w:hAnsiTheme="majorBidi" w:cstheme="majorBidi"/>
          <w:lang w:val="en-US"/>
        </w:rPr>
        <w:t xml:space="preserve"> </w:t>
      </w:r>
      <w:r>
        <w:rPr>
          <w:rFonts w:asciiTheme="majorBidi" w:hAnsiTheme="majorBidi" w:cstheme="majorBidi"/>
          <w:lang w:val="en-US"/>
        </w:rPr>
        <w:t>folksong</w:t>
      </w:r>
      <w:r w:rsidR="00DA3D13">
        <w:rPr>
          <w:rFonts w:asciiTheme="majorBidi" w:hAnsiTheme="majorBidi" w:cstheme="majorBidi"/>
          <w:lang w:val="en-US"/>
        </w:rPr>
        <w:t xml:space="preserve"> </w:t>
      </w:r>
      <w:r>
        <w:rPr>
          <w:rFonts w:asciiTheme="majorBidi" w:hAnsiTheme="majorBidi" w:cstheme="majorBidi"/>
          <w:lang w:val="en-US"/>
        </w:rPr>
        <w:t>in</w:t>
      </w:r>
      <w:r w:rsidR="00DA3D13">
        <w:rPr>
          <w:rFonts w:asciiTheme="majorBidi" w:hAnsiTheme="majorBidi" w:cstheme="majorBidi"/>
          <w:lang w:val="en-US"/>
        </w:rPr>
        <w:t xml:space="preserve"> </w:t>
      </w:r>
      <w:r>
        <w:rPr>
          <w:rFonts w:asciiTheme="majorBidi" w:hAnsiTheme="majorBidi" w:cstheme="majorBidi"/>
          <w:lang w:val="en-US"/>
        </w:rPr>
        <w:t>his</w:t>
      </w:r>
      <w:r w:rsidR="005F35C5" w:rsidRPr="00DF613C">
        <w:rPr>
          <w:rFonts w:asciiTheme="majorBidi" w:hAnsiTheme="majorBidi" w:cstheme="majorBidi"/>
          <w:lang w:val="en-US"/>
        </w:rPr>
        <w:t xml:space="preserve"> </w:t>
      </w:r>
      <w:r>
        <w:rPr>
          <w:rFonts w:asciiTheme="majorBidi" w:hAnsiTheme="majorBidi" w:cstheme="majorBidi"/>
          <w:lang w:val="en-US"/>
        </w:rPr>
        <w:t>stories</w:t>
      </w:r>
      <w:r w:rsidR="005F35C5" w:rsidRPr="00DF613C">
        <w:rPr>
          <w:rFonts w:asciiTheme="majorBidi" w:hAnsiTheme="majorBidi" w:cstheme="majorBidi"/>
          <w:lang w:val="en-US"/>
        </w:rPr>
        <w:t xml:space="preserve"> </w:t>
      </w:r>
      <w:r>
        <w:rPr>
          <w:rFonts w:asciiTheme="majorBidi" w:hAnsiTheme="majorBidi" w:cstheme="majorBidi"/>
          <w:lang w:val="en-US"/>
        </w:rPr>
        <w:t>due</w:t>
      </w:r>
      <w:r w:rsidR="005F35C5" w:rsidRPr="00DF613C">
        <w:rPr>
          <w:rFonts w:asciiTheme="majorBidi" w:hAnsiTheme="majorBidi" w:cstheme="majorBidi"/>
          <w:lang w:val="en-US"/>
        </w:rPr>
        <w:t xml:space="preserve"> </w:t>
      </w:r>
      <w:r>
        <w:rPr>
          <w:rFonts w:asciiTheme="majorBidi" w:hAnsiTheme="majorBidi" w:cstheme="majorBidi"/>
          <w:lang w:val="en-US"/>
        </w:rPr>
        <w:t>to</w:t>
      </w:r>
      <w:r w:rsidR="005F35C5" w:rsidRPr="00DF613C">
        <w:rPr>
          <w:rFonts w:asciiTheme="majorBidi" w:hAnsiTheme="majorBidi" w:cstheme="majorBidi"/>
          <w:lang w:val="en-US"/>
        </w:rPr>
        <w:t xml:space="preserve"> </w:t>
      </w:r>
      <w:r>
        <w:rPr>
          <w:rFonts w:asciiTheme="majorBidi" w:hAnsiTheme="majorBidi" w:cstheme="majorBidi"/>
          <w:lang w:val="en-US"/>
        </w:rPr>
        <w:t>its</w:t>
      </w:r>
      <w:r w:rsidR="005F35C5" w:rsidRPr="00DF613C">
        <w:rPr>
          <w:rFonts w:asciiTheme="majorBidi" w:hAnsiTheme="majorBidi" w:cstheme="majorBidi"/>
          <w:lang w:val="en-US"/>
        </w:rPr>
        <w:t xml:space="preserve"> </w:t>
      </w:r>
      <w:r>
        <w:rPr>
          <w:rFonts w:asciiTheme="majorBidi" w:hAnsiTheme="majorBidi" w:cstheme="majorBidi"/>
          <w:lang w:val="en-US"/>
        </w:rPr>
        <w:t>unique</w:t>
      </w:r>
      <w:r w:rsidR="005F35C5" w:rsidRPr="00DF613C">
        <w:rPr>
          <w:rFonts w:asciiTheme="majorBidi" w:hAnsiTheme="majorBidi" w:cstheme="majorBidi"/>
          <w:lang w:val="en-US"/>
        </w:rPr>
        <w:t xml:space="preserve"> </w:t>
      </w:r>
      <w:r>
        <w:rPr>
          <w:rFonts w:asciiTheme="majorBidi" w:hAnsiTheme="majorBidi" w:cstheme="majorBidi"/>
          <w:lang w:val="en-US"/>
        </w:rPr>
        <w:t>features</w:t>
      </w:r>
      <w:r w:rsidR="00DA3D13">
        <w:rPr>
          <w:rFonts w:asciiTheme="majorBidi" w:hAnsiTheme="majorBidi" w:cstheme="majorBidi"/>
          <w:lang w:val="en-US"/>
        </w:rPr>
        <w:t xml:space="preserve"> </w:t>
      </w:r>
      <w:r>
        <w:rPr>
          <w:rFonts w:asciiTheme="majorBidi" w:hAnsiTheme="majorBidi" w:cstheme="majorBidi"/>
          <w:lang w:val="en-US"/>
        </w:rPr>
        <w:t>and</w:t>
      </w:r>
      <w:r w:rsidR="00DA3D13">
        <w:rPr>
          <w:rFonts w:asciiTheme="majorBidi" w:hAnsiTheme="majorBidi" w:cstheme="majorBidi"/>
          <w:lang w:val="en-US"/>
        </w:rPr>
        <w:t xml:space="preserve"> </w:t>
      </w:r>
      <w:r>
        <w:rPr>
          <w:rFonts w:asciiTheme="majorBidi" w:hAnsiTheme="majorBidi" w:cstheme="majorBidi"/>
          <w:lang w:val="en-US"/>
        </w:rPr>
        <w:t>close</w:t>
      </w:r>
      <w:r w:rsidR="00DA3D13">
        <w:rPr>
          <w:rFonts w:asciiTheme="majorBidi" w:hAnsiTheme="majorBidi" w:cstheme="majorBidi"/>
          <w:lang w:val="en-US"/>
        </w:rPr>
        <w:t xml:space="preserve"> </w:t>
      </w:r>
      <w:r>
        <w:rPr>
          <w:rFonts w:asciiTheme="majorBidi" w:hAnsiTheme="majorBidi" w:cstheme="majorBidi"/>
          <w:lang w:val="en-US"/>
        </w:rPr>
        <w:t>and</w:t>
      </w:r>
      <w:r w:rsidR="00DA3D13">
        <w:rPr>
          <w:rFonts w:asciiTheme="majorBidi" w:hAnsiTheme="majorBidi" w:cstheme="majorBidi"/>
          <w:lang w:val="en-US"/>
        </w:rPr>
        <w:t xml:space="preserve"> </w:t>
      </w:r>
      <w:r>
        <w:rPr>
          <w:rFonts w:asciiTheme="majorBidi" w:hAnsiTheme="majorBidi" w:cstheme="majorBidi"/>
          <w:lang w:val="en-US"/>
        </w:rPr>
        <w:t>exclusive</w:t>
      </w:r>
      <w:r w:rsidR="00DA3D13">
        <w:rPr>
          <w:rFonts w:asciiTheme="majorBidi" w:hAnsiTheme="majorBidi" w:cstheme="majorBidi"/>
          <w:lang w:val="en-US"/>
        </w:rPr>
        <w:t xml:space="preserve"> </w:t>
      </w:r>
      <w:r>
        <w:rPr>
          <w:rFonts w:asciiTheme="majorBidi" w:hAnsiTheme="majorBidi" w:cstheme="majorBidi"/>
          <w:lang w:val="en-US"/>
        </w:rPr>
        <w:t>associations</w:t>
      </w:r>
      <w:r w:rsidR="00DA3D13">
        <w:rPr>
          <w:rFonts w:asciiTheme="majorBidi" w:hAnsiTheme="majorBidi" w:cstheme="majorBidi"/>
          <w:lang w:val="en-US"/>
        </w:rPr>
        <w:t xml:space="preserve"> </w:t>
      </w:r>
      <w:r>
        <w:rPr>
          <w:rFonts w:asciiTheme="majorBidi" w:hAnsiTheme="majorBidi" w:cstheme="majorBidi"/>
          <w:lang w:val="en-US"/>
        </w:rPr>
        <w:t>to</w:t>
      </w:r>
      <w:r w:rsidR="00DA3D13">
        <w:rPr>
          <w:rFonts w:asciiTheme="majorBidi" w:hAnsiTheme="majorBidi" w:cstheme="majorBidi"/>
          <w:lang w:val="en-US"/>
        </w:rPr>
        <w:t xml:space="preserve"> </w:t>
      </w:r>
      <w:r>
        <w:rPr>
          <w:rFonts w:asciiTheme="majorBidi" w:hAnsiTheme="majorBidi" w:cstheme="majorBidi"/>
          <w:lang w:val="en-US"/>
        </w:rPr>
        <w:t>Palestinian</w:t>
      </w:r>
      <w:r w:rsidR="00DA3D13">
        <w:rPr>
          <w:rFonts w:asciiTheme="majorBidi" w:hAnsiTheme="majorBidi" w:cstheme="majorBidi"/>
          <w:lang w:val="en-US"/>
        </w:rPr>
        <w:t xml:space="preserve"> </w:t>
      </w:r>
      <w:r>
        <w:rPr>
          <w:rFonts w:asciiTheme="majorBidi" w:hAnsiTheme="majorBidi" w:cstheme="majorBidi"/>
          <w:lang w:val="en-US"/>
        </w:rPr>
        <w:t>territory</w:t>
      </w:r>
      <w:r w:rsidR="005F35C5" w:rsidRPr="00DF613C">
        <w:rPr>
          <w:rFonts w:asciiTheme="majorBidi" w:hAnsiTheme="majorBidi" w:cstheme="majorBidi"/>
          <w:lang w:val="en-US"/>
        </w:rPr>
        <w:t xml:space="preserve">. </w:t>
      </w:r>
      <w:r w:rsidR="00DA3D13">
        <w:rPr>
          <w:rFonts w:asciiTheme="majorBidi" w:hAnsiTheme="majorBidi" w:cstheme="majorBidi"/>
          <w:lang w:val="en-US"/>
        </w:rPr>
        <w:t>Badarna</w:t>
      </w:r>
      <w:r w:rsidR="005F35C5" w:rsidRPr="00DF613C">
        <w:rPr>
          <w:rFonts w:asciiTheme="majorBidi" w:hAnsiTheme="majorBidi" w:cstheme="majorBidi"/>
          <w:lang w:val="en-US"/>
        </w:rPr>
        <w:t xml:space="preserve"> quote</w:t>
      </w:r>
      <w:r w:rsidR="00DA3D13">
        <w:rPr>
          <w:rFonts w:asciiTheme="majorBidi" w:hAnsiTheme="majorBidi" w:cstheme="majorBidi"/>
          <w:lang w:val="en-US"/>
        </w:rPr>
        <w:t>s</w:t>
      </w:r>
      <w:r w:rsidR="005F35C5" w:rsidRPr="00DF613C">
        <w:rPr>
          <w:rFonts w:asciiTheme="majorBidi" w:hAnsiTheme="majorBidi" w:cstheme="majorBidi"/>
          <w:lang w:val="en-US"/>
        </w:rPr>
        <w:t xml:space="preserve"> </w:t>
      </w:r>
      <w:r w:rsidR="00DA3D13">
        <w:rPr>
          <w:rFonts w:asciiTheme="majorBidi" w:hAnsiTheme="majorBidi" w:cstheme="majorBidi"/>
          <w:lang w:val="en-US"/>
        </w:rPr>
        <w:t>“</w:t>
      </w:r>
      <w:r w:rsidR="00DA3D13" w:rsidRPr="002411B5">
        <w:rPr>
          <w:rFonts w:asciiTheme="majorBidi" w:hAnsiTheme="majorBidi" w:cstheme="majorBidi"/>
          <w:lang w:val="en-US"/>
        </w:rPr>
        <w:t>Al-Dalaʿūna</w:t>
      </w:r>
      <w:r w:rsidR="00DA3D13">
        <w:rPr>
          <w:rFonts w:asciiTheme="majorBidi" w:hAnsiTheme="majorBidi" w:cstheme="majorBidi"/>
          <w:lang w:val="en-US"/>
        </w:rPr>
        <w:t xml:space="preserve">” </w:t>
      </w:r>
      <w:r w:rsidR="005F35C5" w:rsidRPr="00DF613C">
        <w:rPr>
          <w:rFonts w:asciiTheme="majorBidi" w:hAnsiTheme="majorBidi" w:cstheme="majorBidi"/>
          <w:lang w:val="en-US"/>
        </w:rPr>
        <w:t xml:space="preserve">in </w:t>
      </w:r>
      <w:r w:rsidR="00DA3D13">
        <w:rPr>
          <w:rFonts w:asciiTheme="majorBidi" w:hAnsiTheme="majorBidi" w:cstheme="majorBidi"/>
          <w:lang w:val="en-US"/>
        </w:rPr>
        <w:t>“</w:t>
      </w:r>
      <w:r w:rsidR="00DA3D13" w:rsidRPr="00820F5C">
        <w:rPr>
          <w:rFonts w:asciiTheme="majorBidi" w:hAnsiTheme="majorBidi" w:cstheme="majorBidi"/>
          <w:lang w:val="en-US"/>
        </w:rPr>
        <w:t>Al-Jadd al-Ḥādī wal-Ḥafīd Shādī</w:t>
      </w:r>
      <w:r w:rsidR="00DA3D13">
        <w:rPr>
          <w:rFonts w:asciiTheme="majorBidi" w:hAnsiTheme="majorBidi" w:cstheme="majorBidi"/>
          <w:lang w:val="en-US"/>
        </w:rPr>
        <w:t>”</w:t>
      </w:r>
      <w:r w:rsidR="00DA3D13" w:rsidRPr="00DF613C">
        <w:rPr>
          <w:rFonts w:asciiTheme="majorBidi" w:hAnsiTheme="majorBidi" w:cstheme="majorBidi"/>
          <w:lang w:val="en-US"/>
        </w:rPr>
        <w:t xml:space="preserve"> </w:t>
      </w:r>
      <w:r w:rsidR="005F35C5" w:rsidRPr="00DF613C">
        <w:rPr>
          <w:rFonts w:asciiTheme="majorBidi" w:hAnsiTheme="majorBidi" w:cstheme="majorBidi"/>
          <w:lang w:val="en-US"/>
        </w:rPr>
        <w:t>more than on</w:t>
      </w:r>
      <w:r w:rsidR="00DA3D13">
        <w:rPr>
          <w:rFonts w:asciiTheme="majorBidi" w:hAnsiTheme="majorBidi" w:cstheme="majorBidi"/>
          <w:lang w:val="en-US"/>
        </w:rPr>
        <w:t>c</w:t>
      </w:r>
      <w:r w:rsidR="005F35C5" w:rsidRPr="00DF613C">
        <w:rPr>
          <w:rFonts w:asciiTheme="majorBidi" w:hAnsiTheme="majorBidi" w:cstheme="majorBidi"/>
          <w:lang w:val="en-US"/>
        </w:rPr>
        <w:t>e</w:t>
      </w:r>
      <w:r w:rsidR="00166E74">
        <w:rPr>
          <w:rFonts w:asciiTheme="majorBidi" w:hAnsiTheme="majorBidi" w:cstheme="majorBidi"/>
          <w:lang w:val="en-US"/>
        </w:rPr>
        <w:t>, for example</w:t>
      </w:r>
      <w:r w:rsidR="005F35C5" w:rsidRPr="00DF613C">
        <w:rPr>
          <w:rFonts w:asciiTheme="majorBidi" w:hAnsiTheme="majorBidi" w:cstheme="majorBidi"/>
          <w:lang w:val="en-US"/>
        </w:rPr>
        <w:t>:</w:t>
      </w:r>
    </w:p>
    <w:p w14:paraId="4FB03C04" w14:textId="259CAA2B" w:rsidR="005F35C5" w:rsidRPr="00DF613C" w:rsidRDefault="00166E74" w:rsidP="00166E74">
      <w:pPr>
        <w:spacing w:line="480" w:lineRule="auto"/>
        <w:ind w:left="720"/>
        <w:rPr>
          <w:rFonts w:asciiTheme="majorBidi" w:hAnsiTheme="majorBidi" w:cstheme="majorBidi"/>
          <w:lang w:val="en-US"/>
        </w:rPr>
      </w:pPr>
      <w:r w:rsidRPr="00AF1160">
        <w:rPr>
          <w:rFonts w:asciiTheme="majorBidi" w:hAnsiTheme="majorBidi" w:cstheme="majorBidi"/>
          <w:lang w:val="en-US"/>
        </w:rPr>
        <w:t xml:space="preserve">To </w:t>
      </w:r>
      <w:r w:rsidR="00AF1160" w:rsidRPr="00AF1160">
        <w:rPr>
          <w:rFonts w:asciiTheme="majorBidi" w:hAnsiTheme="majorBidi" w:cstheme="majorBidi"/>
          <w:i/>
          <w:iCs/>
          <w:lang w:val="en-US"/>
        </w:rPr>
        <w:t>a</w:t>
      </w:r>
      <w:r w:rsidRPr="00AF1160">
        <w:rPr>
          <w:rFonts w:asciiTheme="majorBidi" w:hAnsiTheme="majorBidi" w:cstheme="majorBidi"/>
          <w:i/>
          <w:iCs/>
          <w:lang w:val="en-US"/>
        </w:rPr>
        <w:t>l-Dalaʿūna</w:t>
      </w:r>
      <w:r w:rsidRPr="00AF1160">
        <w:rPr>
          <w:rFonts w:asciiTheme="majorBidi" w:hAnsiTheme="majorBidi" w:cstheme="majorBidi"/>
          <w:lang w:val="en-US"/>
        </w:rPr>
        <w:t xml:space="preserve"> and </w:t>
      </w:r>
      <w:r w:rsidR="00AF1160">
        <w:rPr>
          <w:rFonts w:asciiTheme="majorBidi" w:hAnsiTheme="majorBidi" w:cstheme="majorBidi"/>
          <w:lang w:val="en-US"/>
        </w:rPr>
        <w:t xml:space="preserve">to </w:t>
      </w:r>
      <w:r w:rsidR="00AF1160" w:rsidRPr="00AF1160">
        <w:rPr>
          <w:rFonts w:asciiTheme="majorBidi" w:hAnsiTheme="majorBidi" w:cstheme="majorBidi"/>
          <w:i/>
          <w:iCs/>
          <w:lang w:val="en-US"/>
        </w:rPr>
        <w:t>a</w:t>
      </w:r>
      <w:r w:rsidRPr="00AF1160">
        <w:rPr>
          <w:rFonts w:asciiTheme="majorBidi" w:hAnsiTheme="majorBidi" w:cstheme="majorBidi"/>
          <w:i/>
          <w:iCs/>
          <w:lang w:val="en-US"/>
        </w:rPr>
        <w:t>l-Dalaʿūna</w:t>
      </w:r>
      <w:r w:rsidRPr="00AF1160">
        <w:rPr>
          <w:rFonts w:asciiTheme="majorBidi" w:hAnsiTheme="majorBidi" w:cstheme="majorBidi"/>
          <w:lang w:val="en-US"/>
        </w:rPr>
        <w:t>, the olives of my country are the most beautiful there are,</w:t>
      </w:r>
      <w:r>
        <w:rPr>
          <w:rFonts w:asciiTheme="majorBidi" w:hAnsiTheme="majorBidi" w:cstheme="majorBidi"/>
          <w:lang w:val="en-US"/>
        </w:rPr>
        <w:t xml:space="preserve"> the olives of my country my greatest love, they generously draw me in with </w:t>
      </w:r>
      <w:r>
        <w:rPr>
          <w:rFonts w:asciiTheme="majorBidi" w:hAnsiTheme="majorBidi" w:cstheme="majorBidi"/>
          <w:lang w:val="en-US"/>
        </w:rPr>
        <w:lastRenderedPageBreak/>
        <w:t xml:space="preserve">a “come here!” so let’s be joyful. In their joyful uniforms </w:t>
      </w:r>
      <w:r w:rsidR="005F35C5" w:rsidRPr="00DF613C">
        <w:rPr>
          <w:rFonts w:asciiTheme="majorBidi" w:hAnsiTheme="majorBidi" w:cstheme="majorBidi"/>
          <w:lang w:val="en-US"/>
        </w:rPr>
        <w:t xml:space="preserve">On our pets and on our pets, my country’s olives are the most beautiful they are, my country’s olives, my greatest love, he called me with his kindness, ‘Come here,’ and in his golden uniform, </w:t>
      </w:r>
      <w:r w:rsidR="00E4061D">
        <w:rPr>
          <w:rFonts w:asciiTheme="majorBidi" w:hAnsiTheme="majorBidi" w:cstheme="majorBidi"/>
          <w:lang w:val="en-US"/>
        </w:rPr>
        <w:t>let’s</w:t>
      </w:r>
      <w:r w:rsidR="005F35C5" w:rsidRPr="00DF613C">
        <w:rPr>
          <w:rFonts w:asciiTheme="majorBidi" w:hAnsiTheme="majorBidi" w:cstheme="majorBidi"/>
          <w:lang w:val="en-US"/>
        </w:rPr>
        <w:t xml:space="preserve"> make </w:t>
      </w:r>
      <w:r w:rsidR="005F35C5" w:rsidRPr="00E4061D">
        <w:rPr>
          <w:rFonts w:asciiTheme="majorBidi" w:hAnsiTheme="majorBidi" w:cstheme="majorBidi"/>
          <w:i/>
          <w:iCs/>
          <w:lang w:val="en-US"/>
        </w:rPr>
        <w:t>man</w:t>
      </w:r>
      <w:r w:rsidRPr="00E4061D">
        <w:rPr>
          <w:rFonts w:asciiTheme="majorBidi" w:hAnsiTheme="majorBidi" w:cstheme="majorBidi"/>
          <w:i/>
          <w:iCs/>
          <w:lang w:val="en-US"/>
        </w:rPr>
        <w:t>qu</w:t>
      </w:r>
      <w:r w:rsidR="005F35C5" w:rsidRPr="00E4061D">
        <w:rPr>
          <w:rFonts w:asciiTheme="majorBidi" w:hAnsiTheme="majorBidi" w:cstheme="majorBidi"/>
          <w:i/>
          <w:iCs/>
          <w:lang w:val="en-US"/>
        </w:rPr>
        <w:t>sh</w:t>
      </w:r>
      <w:r w:rsidRPr="00E4061D">
        <w:rPr>
          <w:rFonts w:asciiTheme="majorBidi" w:hAnsiTheme="majorBidi" w:cstheme="majorBidi"/>
          <w:i/>
          <w:iCs/>
          <w:lang w:val="en-US"/>
        </w:rPr>
        <w:t>a</w:t>
      </w:r>
      <w:r w:rsidR="005F35C5" w:rsidRPr="00DF613C">
        <w:rPr>
          <w:rFonts w:asciiTheme="majorBidi" w:hAnsiTheme="majorBidi" w:cstheme="majorBidi"/>
          <w:lang w:val="en-US"/>
        </w:rPr>
        <w:t xml:space="preserve"> and feed </w:t>
      </w:r>
      <w:r w:rsidR="00E4061D">
        <w:rPr>
          <w:rFonts w:asciiTheme="majorBidi" w:hAnsiTheme="majorBidi" w:cstheme="majorBidi"/>
          <w:lang w:val="en-US"/>
        </w:rPr>
        <w:t>our loved ones</w:t>
      </w:r>
      <w:r w:rsidR="005F35C5" w:rsidRPr="00DF613C">
        <w:rPr>
          <w:rFonts w:asciiTheme="majorBidi" w:hAnsiTheme="majorBidi" w:cstheme="majorBidi"/>
          <w:lang w:val="en-US"/>
        </w:rPr>
        <w:t xml:space="preserve"> in this neighborhood</w:t>
      </w:r>
      <w:r w:rsidR="00E4061D">
        <w:rPr>
          <w:rFonts w:asciiTheme="majorBidi" w:hAnsiTheme="majorBidi" w:cstheme="majorBidi"/>
          <w:lang w:val="en-US"/>
        </w:rPr>
        <w:t xml:space="preserve">! (Badarna </w:t>
      </w:r>
      <w:r w:rsidR="00E4061D" w:rsidRPr="00E4061D">
        <w:rPr>
          <w:rFonts w:asciiTheme="majorBidi" w:hAnsiTheme="majorBidi" w:cstheme="majorBidi"/>
          <w:i/>
          <w:iCs/>
          <w:lang w:val="en-US"/>
        </w:rPr>
        <w:t>Al-Jadd</w:t>
      </w:r>
      <w:r w:rsidR="00E4061D">
        <w:rPr>
          <w:rFonts w:asciiTheme="majorBidi" w:hAnsiTheme="majorBidi" w:cstheme="majorBidi"/>
          <w:lang w:val="en-US"/>
        </w:rPr>
        <w:t xml:space="preserve"> 26)</w:t>
      </w:r>
    </w:p>
    <w:p w14:paraId="61AEFB49" w14:textId="06DD9E34" w:rsidR="005F35C5" w:rsidRPr="00DF613C" w:rsidRDefault="00AB3021" w:rsidP="00011481">
      <w:pPr>
        <w:spacing w:line="480" w:lineRule="auto"/>
        <w:ind w:firstLine="720"/>
        <w:rPr>
          <w:rFonts w:asciiTheme="majorBidi" w:hAnsiTheme="majorBidi" w:cstheme="majorBidi"/>
          <w:lang w:val="en-US"/>
        </w:rPr>
      </w:pPr>
      <w:r>
        <w:rPr>
          <w:rFonts w:asciiTheme="majorBidi" w:hAnsiTheme="majorBidi" w:cstheme="majorBidi"/>
          <w:lang w:val="en-US"/>
        </w:rPr>
        <w:t>At</w:t>
      </w:r>
      <w:r w:rsidR="005F35C5" w:rsidRPr="00DF613C">
        <w:rPr>
          <w:rFonts w:asciiTheme="majorBidi" w:hAnsiTheme="majorBidi" w:cstheme="majorBidi"/>
          <w:lang w:val="en-US"/>
        </w:rPr>
        <w:t xml:space="preserve"> </w:t>
      </w:r>
      <w:r>
        <w:rPr>
          <w:rFonts w:asciiTheme="majorBidi" w:hAnsiTheme="majorBidi" w:cstheme="majorBidi"/>
          <w:lang w:val="en-US"/>
        </w:rPr>
        <w:t>first</w:t>
      </w:r>
      <w:r w:rsidR="005F35C5" w:rsidRPr="00DF613C">
        <w:rPr>
          <w:rFonts w:asciiTheme="majorBidi" w:hAnsiTheme="majorBidi" w:cstheme="majorBidi"/>
          <w:lang w:val="en-US"/>
        </w:rPr>
        <w:t xml:space="preserve"> </w:t>
      </w:r>
      <w:r>
        <w:rPr>
          <w:rFonts w:asciiTheme="majorBidi" w:hAnsiTheme="majorBidi" w:cstheme="majorBidi"/>
          <w:lang w:val="en-US"/>
        </w:rPr>
        <w:t>glance,</w:t>
      </w:r>
      <w:r w:rsidR="005F35C5" w:rsidRPr="00DF613C">
        <w:rPr>
          <w:rFonts w:asciiTheme="majorBidi" w:hAnsiTheme="majorBidi" w:cstheme="majorBidi"/>
          <w:lang w:val="en-US"/>
        </w:rPr>
        <w:t xml:space="preserve"> </w:t>
      </w:r>
      <w:r>
        <w:rPr>
          <w:rFonts w:asciiTheme="majorBidi" w:hAnsiTheme="majorBidi" w:cstheme="majorBidi"/>
          <w:lang w:val="en-US"/>
        </w:rPr>
        <w:t>this</w:t>
      </w:r>
      <w:r w:rsidR="00616A63">
        <w:rPr>
          <w:rFonts w:asciiTheme="majorBidi" w:hAnsiTheme="majorBidi" w:cstheme="majorBidi"/>
          <w:lang w:val="en-US"/>
        </w:rPr>
        <w:t xml:space="preserve"> </w:t>
      </w:r>
      <w:r>
        <w:rPr>
          <w:rFonts w:asciiTheme="majorBidi" w:hAnsiTheme="majorBidi" w:cstheme="majorBidi"/>
          <w:lang w:val="en-US"/>
        </w:rPr>
        <w:t>song</w:t>
      </w:r>
      <w:r w:rsidR="00616A63">
        <w:rPr>
          <w:rFonts w:asciiTheme="majorBidi" w:hAnsiTheme="majorBidi" w:cstheme="majorBidi"/>
          <w:lang w:val="en-US"/>
        </w:rPr>
        <w:t xml:space="preserve"> </w:t>
      </w:r>
      <w:r>
        <w:rPr>
          <w:rFonts w:asciiTheme="majorBidi" w:hAnsiTheme="majorBidi" w:cstheme="majorBidi"/>
          <w:lang w:val="en-US"/>
        </w:rPr>
        <w:t>appears</w:t>
      </w:r>
      <w:r w:rsidR="00616A63">
        <w:rPr>
          <w:rFonts w:asciiTheme="majorBidi" w:hAnsiTheme="majorBidi" w:cstheme="majorBidi"/>
          <w:lang w:val="en-US"/>
        </w:rPr>
        <w:t xml:space="preserve"> </w:t>
      </w:r>
      <w:r>
        <w:rPr>
          <w:rFonts w:asciiTheme="majorBidi" w:hAnsiTheme="majorBidi" w:cstheme="majorBidi"/>
          <w:lang w:val="en-US"/>
        </w:rPr>
        <w:t>to</w:t>
      </w:r>
      <w:r w:rsidR="00616A63">
        <w:rPr>
          <w:rFonts w:asciiTheme="majorBidi" w:hAnsiTheme="majorBidi" w:cstheme="majorBidi"/>
          <w:lang w:val="en-US"/>
        </w:rPr>
        <w:t xml:space="preserve"> </w:t>
      </w:r>
      <w:r>
        <w:rPr>
          <w:rFonts w:asciiTheme="majorBidi" w:hAnsiTheme="majorBidi" w:cstheme="majorBidi"/>
          <w:lang w:val="en-US"/>
        </w:rPr>
        <w:t xml:space="preserve">be </w:t>
      </w:r>
      <w:r w:rsidR="00616A63">
        <w:rPr>
          <w:rFonts w:asciiTheme="majorBidi" w:hAnsiTheme="majorBidi" w:cstheme="majorBidi"/>
          <w:lang w:val="en-US"/>
        </w:rPr>
        <w:t xml:space="preserve">spontaneous </w:t>
      </w:r>
      <w:r w:rsidR="005F35C5" w:rsidRPr="00DF613C">
        <w:rPr>
          <w:rFonts w:asciiTheme="majorBidi" w:hAnsiTheme="majorBidi" w:cstheme="majorBidi"/>
          <w:lang w:val="en-US"/>
        </w:rPr>
        <w:t>in the text</w:t>
      </w:r>
      <w:r w:rsidR="00BE71E3">
        <w:rPr>
          <w:rFonts w:asciiTheme="majorBidi" w:hAnsiTheme="majorBidi" w:cstheme="majorBidi"/>
          <w:lang w:val="en-US"/>
        </w:rPr>
        <w:t>. It is also</w:t>
      </w:r>
      <w:r w:rsidR="005F35C5" w:rsidRPr="00DF613C">
        <w:rPr>
          <w:rFonts w:asciiTheme="majorBidi" w:hAnsiTheme="majorBidi" w:cstheme="majorBidi"/>
          <w:lang w:val="en-US"/>
        </w:rPr>
        <w:t xml:space="preserve"> </w:t>
      </w:r>
      <w:r w:rsidR="00616A63">
        <w:rPr>
          <w:rFonts w:asciiTheme="majorBidi" w:hAnsiTheme="majorBidi" w:cstheme="majorBidi"/>
          <w:lang w:val="en-US"/>
        </w:rPr>
        <w:t>distinctive in its</w:t>
      </w:r>
      <w:r w:rsidR="005F35C5" w:rsidRPr="00DF613C">
        <w:rPr>
          <w:rFonts w:asciiTheme="majorBidi" w:hAnsiTheme="majorBidi" w:cstheme="majorBidi"/>
          <w:lang w:val="en-US"/>
        </w:rPr>
        <w:t xml:space="preserve"> </w:t>
      </w:r>
      <w:r w:rsidR="00616A63">
        <w:rPr>
          <w:rFonts w:asciiTheme="majorBidi" w:hAnsiTheme="majorBidi" w:cstheme="majorBidi"/>
          <w:lang w:val="en-US"/>
        </w:rPr>
        <w:t xml:space="preserve">arrangement of </w:t>
      </w:r>
      <w:r w:rsidR="005F35C5" w:rsidRPr="00DF613C">
        <w:rPr>
          <w:rFonts w:asciiTheme="majorBidi" w:hAnsiTheme="majorBidi" w:cstheme="majorBidi"/>
          <w:lang w:val="en-US"/>
        </w:rPr>
        <w:t>musical and lyrical styl</w:t>
      </w:r>
      <w:r w:rsidR="00616A63">
        <w:rPr>
          <w:rFonts w:asciiTheme="majorBidi" w:hAnsiTheme="majorBidi" w:cstheme="majorBidi"/>
          <w:lang w:val="en-US"/>
        </w:rPr>
        <w:t>ings</w:t>
      </w:r>
      <w:r w:rsidR="005F35C5" w:rsidRPr="00DF613C">
        <w:rPr>
          <w:rFonts w:asciiTheme="majorBidi" w:hAnsiTheme="majorBidi" w:cstheme="majorBidi"/>
          <w:lang w:val="en-US"/>
        </w:rPr>
        <w:t xml:space="preserve">. </w:t>
      </w:r>
      <w:r w:rsidR="00990D3B">
        <w:rPr>
          <w:rFonts w:asciiTheme="majorBidi" w:hAnsiTheme="majorBidi" w:cstheme="majorBidi"/>
          <w:lang w:val="en-US"/>
        </w:rPr>
        <w:t xml:space="preserve">The folksong </w:t>
      </w:r>
      <w:r>
        <w:rPr>
          <w:rFonts w:asciiTheme="majorBidi" w:hAnsiTheme="majorBidi" w:cstheme="majorBidi"/>
          <w:lang w:val="en-US"/>
        </w:rPr>
        <w:t>clearly</w:t>
      </w:r>
      <w:r w:rsidR="00990D3B">
        <w:rPr>
          <w:rFonts w:asciiTheme="majorBidi" w:hAnsiTheme="majorBidi" w:cstheme="majorBidi"/>
          <w:lang w:val="en-US"/>
        </w:rPr>
        <w:t xml:space="preserve"> makes a significant contribution to the </w:t>
      </w:r>
      <w:r w:rsidR="005F35C5" w:rsidRPr="00DF613C">
        <w:rPr>
          <w:rFonts w:asciiTheme="majorBidi" w:hAnsiTheme="majorBidi" w:cstheme="majorBidi"/>
          <w:lang w:val="en-US"/>
        </w:rPr>
        <w:t>artist</w:t>
      </w:r>
      <w:r w:rsidR="00990D3B">
        <w:rPr>
          <w:rFonts w:asciiTheme="majorBidi" w:hAnsiTheme="majorBidi" w:cstheme="majorBidi"/>
          <w:lang w:val="en-US"/>
        </w:rPr>
        <w:t>ry</w:t>
      </w:r>
      <w:r w:rsidR="005F35C5" w:rsidRPr="00DF613C">
        <w:rPr>
          <w:rFonts w:asciiTheme="majorBidi" w:hAnsiTheme="majorBidi" w:cstheme="majorBidi"/>
          <w:lang w:val="en-US"/>
        </w:rPr>
        <w:t xml:space="preserve"> </w:t>
      </w:r>
      <w:r w:rsidR="00990D3B">
        <w:rPr>
          <w:rFonts w:asciiTheme="majorBidi" w:hAnsiTheme="majorBidi" w:cstheme="majorBidi"/>
          <w:lang w:val="en-US"/>
        </w:rPr>
        <w:t>that</w:t>
      </w:r>
      <w:r w:rsidR="005F35C5" w:rsidRPr="00DF613C">
        <w:rPr>
          <w:rFonts w:asciiTheme="majorBidi" w:hAnsiTheme="majorBidi" w:cstheme="majorBidi"/>
          <w:lang w:val="en-US"/>
        </w:rPr>
        <w:t xml:space="preserve"> harmon</w:t>
      </w:r>
      <w:r w:rsidR="00990D3B">
        <w:rPr>
          <w:rFonts w:asciiTheme="majorBidi" w:hAnsiTheme="majorBidi" w:cstheme="majorBidi"/>
          <w:lang w:val="en-US"/>
        </w:rPr>
        <w:t>izes</w:t>
      </w:r>
      <w:r w:rsidR="005F35C5" w:rsidRPr="00DF613C">
        <w:rPr>
          <w:rFonts w:asciiTheme="majorBidi" w:hAnsiTheme="majorBidi" w:cstheme="majorBidi"/>
          <w:lang w:val="en-US"/>
        </w:rPr>
        <w:t xml:space="preserve"> with the spirit of the narrative and emoti</w:t>
      </w:r>
      <w:r w:rsidR="00990D3B">
        <w:rPr>
          <w:rFonts w:asciiTheme="majorBidi" w:hAnsiTheme="majorBidi" w:cstheme="majorBidi"/>
          <w:lang w:val="en-US"/>
        </w:rPr>
        <w:t>ve</w:t>
      </w:r>
      <w:r w:rsidR="005F35C5" w:rsidRPr="00DF613C">
        <w:rPr>
          <w:rFonts w:asciiTheme="majorBidi" w:hAnsiTheme="majorBidi" w:cstheme="majorBidi"/>
          <w:lang w:val="en-US"/>
        </w:rPr>
        <w:t xml:space="preserve"> situation</w:t>
      </w:r>
      <w:r w:rsidR="00990D3B">
        <w:rPr>
          <w:rFonts w:asciiTheme="majorBidi" w:hAnsiTheme="majorBidi" w:cstheme="majorBidi"/>
          <w:lang w:val="en-US"/>
        </w:rPr>
        <w:t>s depicted and</w:t>
      </w:r>
      <w:r w:rsidR="005F35C5" w:rsidRPr="00DF613C">
        <w:rPr>
          <w:rFonts w:asciiTheme="majorBidi" w:hAnsiTheme="majorBidi" w:cstheme="majorBidi"/>
          <w:lang w:val="en-US"/>
        </w:rPr>
        <w:t xml:space="preserve"> contribute</w:t>
      </w:r>
      <w:r w:rsidR="00990D3B">
        <w:rPr>
          <w:rFonts w:asciiTheme="majorBidi" w:hAnsiTheme="majorBidi" w:cstheme="majorBidi"/>
          <w:lang w:val="en-US"/>
        </w:rPr>
        <w:t>s</w:t>
      </w:r>
      <w:r w:rsidR="005F35C5" w:rsidRPr="00DF613C">
        <w:rPr>
          <w:rFonts w:asciiTheme="majorBidi" w:hAnsiTheme="majorBidi" w:cstheme="majorBidi"/>
          <w:lang w:val="en-US"/>
        </w:rPr>
        <w:t xml:space="preserve"> to </w:t>
      </w:r>
      <w:r w:rsidR="00990D3B">
        <w:rPr>
          <w:rFonts w:asciiTheme="majorBidi" w:hAnsiTheme="majorBidi" w:cstheme="majorBidi"/>
          <w:lang w:val="en-US"/>
        </w:rPr>
        <w:t>the aesthetic construction</w:t>
      </w:r>
      <w:r w:rsidR="005F35C5" w:rsidRPr="00DF613C">
        <w:rPr>
          <w:rFonts w:asciiTheme="majorBidi" w:hAnsiTheme="majorBidi" w:cstheme="majorBidi"/>
          <w:lang w:val="en-US"/>
        </w:rPr>
        <w:t xml:space="preserve">. Badarna </w:t>
      </w:r>
      <w:r w:rsidR="00EC54C7">
        <w:rPr>
          <w:rFonts w:asciiTheme="majorBidi" w:hAnsiTheme="majorBidi" w:cstheme="majorBidi"/>
          <w:lang w:val="en-US"/>
        </w:rPr>
        <w:t>seeks</w:t>
      </w:r>
      <w:r w:rsidR="005F35C5" w:rsidRPr="00DF613C">
        <w:rPr>
          <w:rFonts w:asciiTheme="majorBidi" w:hAnsiTheme="majorBidi" w:cstheme="majorBidi"/>
          <w:lang w:val="en-US"/>
        </w:rPr>
        <w:t xml:space="preserve"> to </w:t>
      </w:r>
      <w:r w:rsidR="005E7DD0">
        <w:rPr>
          <w:rFonts w:asciiTheme="majorBidi" w:hAnsiTheme="majorBidi" w:cstheme="majorBidi"/>
          <w:lang w:val="en-US"/>
        </w:rPr>
        <w:t xml:space="preserve">dovetail </w:t>
      </w:r>
      <w:r w:rsidR="005F35C5" w:rsidRPr="00DF613C">
        <w:rPr>
          <w:rFonts w:asciiTheme="majorBidi" w:hAnsiTheme="majorBidi" w:cstheme="majorBidi"/>
          <w:lang w:val="en-US"/>
        </w:rPr>
        <w:t xml:space="preserve">the </w:t>
      </w:r>
      <w:r w:rsidR="005E7DD0">
        <w:rPr>
          <w:rFonts w:asciiTheme="majorBidi" w:hAnsiTheme="majorBidi" w:cstheme="majorBidi"/>
          <w:lang w:val="en-US"/>
        </w:rPr>
        <w:t>folk</w:t>
      </w:r>
      <w:r w:rsidR="005F35C5" w:rsidRPr="00DF613C">
        <w:rPr>
          <w:rFonts w:asciiTheme="majorBidi" w:hAnsiTheme="majorBidi" w:cstheme="majorBidi"/>
          <w:lang w:val="en-US"/>
        </w:rPr>
        <w:t xml:space="preserve">song </w:t>
      </w:r>
      <w:r w:rsidR="005E7DD0">
        <w:rPr>
          <w:rFonts w:asciiTheme="majorBidi" w:hAnsiTheme="majorBidi" w:cstheme="majorBidi"/>
          <w:lang w:val="en-US"/>
        </w:rPr>
        <w:t>with</w:t>
      </w:r>
      <w:r w:rsidR="005F35C5" w:rsidRPr="00DF613C">
        <w:rPr>
          <w:rFonts w:asciiTheme="majorBidi" w:hAnsiTheme="majorBidi" w:cstheme="majorBidi"/>
          <w:lang w:val="en-US"/>
        </w:rPr>
        <w:t xml:space="preserve"> the text </w:t>
      </w:r>
      <w:r w:rsidR="005E7DD0">
        <w:rPr>
          <w:rFonts w:asciiTheme="majorBidi" w:hAnsiTheme="majorBidi" w:cstheme="majorBidi"/>
          <w:lang w:val="en-US"/>
        </w:rPr>
        <w:t>again in the</w:t>
      </w:r>
      <w:r w:rsidR="005F35C5" w:rsidRPr="00DF613C">
        <w:rPr>
          <w:rFonts w:asciiTheme="majorBidi" w:hAnsiTheme="majorBidi" w:cstheme="majorBidi"/>
          <w:lang w:val="en-US"/>
        </w:rPr>
        <w:t xml:space="preserve"> </w:t>
      </w:r>
      <w:r w:rsidR="005E7DD0" w:rsidRPr="005E7DD0">
        <w:rPr>
          <w:rFonts w:asciiTheme="majorBidi" w:hAnsiTheme="majorBidi" w:cstheme="majorBidi"/>
          <w:lang w:val="en-US"/>
        </w:rPr>
        <w:t>“Qamar al-Amawwara al-Samawwara” tale</w:t>
      </w:r>
      <w:r w:rsidR="005F35C5" w:rsidRPr="00DF613C">
        <w:rPr>
          <w:rFonts w:asciiTheme="majorBidi" w:hAnsiTheme="majorBidi" w:cstheme="majorBidi"/>
          <w:lang w:val="en-US"/>
        </w:rPr>
        <w:t xml:space="preserve">, </w:t>
      </w:r>
      <w:r w:rsidR="005E7DD0">
        <w:rPr>
          <w:rFonts w:asciiTheme="majorBidi" w:hAnsiTheme="majorBidi" w:cstheme="majorBidi"/>
          <w:lang w:val="en-US"/>
        </w:rPr>
        <w:t>again quoting</w:t>
      </w:r>
      <w:r w:rsidR="005F35C5" w:rsidRPr="00DF613C">
        <w:rPr>
          <w:rFonts w:asciiTheme="majorBidi" w:hAnsiTheme="majorBidi" w:cstheme="majorBidi"/>
          <w:lang w:val="en-US"/>
        </w:rPr>
        <w:t xml:space="preserve"> </w:t>
      </w:r>
      <w:r w:rsidR="005E7DD0">
        <w:rPr>
          <w:rFonts w:asciiTheme="majorBidi" w:hAnsiTheme="majorBidi" w:cstheme="majorBidi"/>
          <w:lang w:val="en-US"/>
        </w:rPr>
        <w:t>“</w:t>
      </w:r>
      <w:r w:rsidR="005E7DD0" w:rsidRPr="002411B5">
        <w:rPr>
          <w:rFonts w:asciiTheme="majorBidi" w:hAnsiTheme="majorBidi" w:cstheme="majorBidi"/>
          <w:lang w:val="en-US"/>
        </w:rPr>
        <w:t>Al-Dalaʿūna</w:t>
      </w:r>
      <w:r w:rsidR="005E7DD0">
        <w:rPr>
          <w:rFonts w:asciiTheme="majorBidi" w:hAnsiTheme="majorBidi" w:cstheme="majorBidi"/>
          <w:lang w:val="en-US"/>
        </w:rPr>
        <w:t>”</w:t>
      </w:r>
      <w:r w:rsidR="005F35C5" w:rsidRPr="00DF613C">
        <w:rPr>
          <w:rFonts w:asciiTheme="majorBidi" w:hAnsiTheme="majorBidi" w:cstheme="majorBidi"/>
          <w:lang w:val="en-US"/>
        </w:rPr>
        <w:t>:</w:t>
      </w:r>
    </w:p>
    <w:p w14:paraId="2283E38D" w14:textId="7F0AE244" w:rsidR="005F35C5" w:rsidRPr="00DF613C" w:rsidRDefault="005F35C5" w:rsidP="005E7DD0">
      <w:pPr>
        <w:spacing w:line="480" w:lineRule="auto"/>
        <w:ind w:left="720"/>
        <w:rPr>
          <w:rFonts w:asciiTheme="majorBidi" w:hAnsiTheme="majorBidi" w:cstheme="majorBidi"/>
          <w:lang w:val="en-US"/>
        </w:rPr>
      </w:pPr>
      <w:r w:rsidRPr="00DF613C">
        <w:rPr>
          <w:rFonts w:asciiTheme="majorBidi" w:hAnsiTheme="majorBidi" w:cstheme="majorBidi"/>
          <w:lang w:val="en-US"/>
        </w:rPr>
        <w:t xml:space="preserve">Once upon a time, </w:t>
      </w:r>
      <w:r w:rsidR="001D6071">
        <w:rPr>
          <w:rFonts w:asciiTheme="majorBidi" w:hAnsiTheme="majorBidi" w:cstheme="majorBidi"/>
          <w:lang w:val="en-US"/>
        </w:rPr>
        <w:t>long ago</w:t>
      </w:r>
      <w:r w:rsidRPr="00DF613C">
        <w:rPr>
          <w:rFonts w:asciiTheme="majorBidi" w:hAnsiTheme="majorBidi" w:cstheme="majorBidi"/>
          <w:lang w:val="en-US"/>
        </w:rPr>
        <w:t xml:space="preserve">, </w:t>
      </w:r>
      <w:r w:rsidR="001D6071" w:rsidRPr="005E7DD0">
        <w:rPr>
          <w:rFonts w:asciiTheme="majorBidi" w:hAnsiTheme="majorBidi" w:cstheme="majorBidi"/>
          <w:lang w:val="en-US"/>
        </w:rPr>
        <w:t>al-Amawwara al-Samawwara</w:t>
      </w:r>
      <w:r w:rsidR="001D6071" w:rsidRPr="00DF613C">
        <w:rPr>
          <w:rFonts w:asciiTheme="majorBidi" w:hAnsiTheme="majorBidi" w:cstheme="majorBidi"/>
          <w:lang w:val="en-US"/>
        </w:rPr>
        <w:t xml:space="preserve"> </w:t>
      </w:r>
      <w:r w:rsidRPr="00DF613C">
        <w:rPr>
          <w:rFonts w:asciiTheme="majorBidi" w:hAnsiTheme="majorBidi" w:cstheme="majorBidi"/>
          <w:lang w:val="en-US"/>
        </w:rPr>
        <w:t xml:space="preserve">and </w:t>
      </w:r>
      <w:r w:rsidR="00AB3021">
        <w:rPr>
          <w:rFonts w:asciiTheme="majorBidi" w:hAnsiTheme="majorBidi" w:cstheme="majorBidi"/>
          <w:lang w:val="en-US"/>
        </w:rPr>
        <w:t>four</w:t>
      </w:r>
      <w:r w:rsidRPr="00DF613C">
        <w:rPr>
          <w:rFonts w:asciiTheme="majorBidi" w:hAnsiTheme="majorBidi" w:cstheme="majorBidi"/>
          <w:lang w:val="en-US"/>
        </w:rPr>
        <w:t xml:space="preserve"> children, Ibtisam, Ahmed, Sami, and Imad. They met at the olive tree, near the apple and lemon tree</w:t>
      </w:r>
      <w:r w:rsidR="001D6071">
        <w:rPr>
          <w:rFonts w:asciiTheme="majorBidi" w:hAnsiTheme="majorBidi" w:cstheme="majorBidi"/>
          <w:lang w:val="en-US"/>
        </w:rPr>
        <w:t>s</w:t>
      </w:r>
      <w:r w:rsidRPr="00DF613C">
        <w:rPr>
          <w:rFonts w:asciiTheme="majorBidi" w:hAnsiTheme="majorBidi" w:cstheme="majorBidi"/>
          <w:lang w:val="en-US"/>
        </w:rPr>
        <w:t xml:space="preserve"> and</w:t>
      </w:r>
      <w:r w:rsidR="001D6071" w:rsidRPr="00DF613C">
        <w:rPr>
          <w:rFonts w:asciiTheme="majorBidi" w:hAnsiTheme="majorBidi" w:cstheme="majorBidi"/>
          <w:lang w:val="en-US"/>
        </w:rPr>
        <w:t>,</w:t>
      </w:r>
      <w:r w:rsidRPr="00DF613C">
        <w:rPr>
          <w:rFonts w:asciiTheme="majorBidi" w:hAnsiTheme="majorBidi" w:cstheme="majorBidi"/>
          <w:lang w:val="en-US"/>
        </w:rPr>
        <w:t xml:space="preserve"> dancing right and left, the group </w:t>
      </w:r>
      <w:r w:rsidR="001D6071">
        <w:rPr>
          <w:rFonts w:asciiTheme="majorBidi" w:hAnsiTheme="majorBidi" w:cstheme="majorBidi"/>
          <w:lang w:val="en-US"/>
        </w:rPr>
        <w:t xml:space="preserve">of them </w:t>
      </w:r>
      <w:r w:rsidRPr="00DF613C">
        <w:rPr>
          <w:rFonts w:asciiTheme="majorBidi" w:hAnsiTheme="majorBidi" w:cstheme="majorBidi"/>
          <w:lang w:val="en-US"/>
        </w:rPr>
        <w:t xml:space="preserve">sang the sweetest song: </w:t>
      </w:r>
      <w:r w:rsidR="001D6071">
        <w:rPr>
          <w:rFonts w:asciiTheme="majorBidi" w:hAnsiTheme="majorBidi" w:cstheme="majorBidi"/>
          <w:lang w:val="en-US"/>
        </w:rPr>
        <w:t xml:space="preserve">“To </w:t>
      </w:r>
      <w:r w:rsidR="001D6071">
        <w:rPr>
          <w:rFonts w:asciiTheme="majorBidi" w:hAnsiTheme="majorBidi" w:cstheme="majorBidi"/>
          <w:i/>
          <w:iCs/>
          <w:lang w:val="en-US"/>
        </w:rPr>
        <w:t>a</w:t>
      </w:r>
      <w:r w:rsidR="001D6071" w:rsidRPr="001D6071">
        <w:rPr>
          <w:rFonts w:asciiTheme="majorBidi" w:hAnsiTheme="majorBidi" w:cstheme="majorBidi"/>
          <w:i/>
          <w:iCs/>
          <w:lang w:val="en-US"/>
        </w:rPr>
        <w:t>l-Dalaʿūna</w:t>
      </w:r>
      <w:r w:rsidRPr="00DF613C">
        <w:rPr>
          <w:rFonts w:asciiTheme="majorBidi" w:hAnsiTheme="majorBidi" w:cstheme="majorBidi"/>
          <w:lang w:val="en-US"/>
        </w:rPr>
        <w:t>, why d</w:t>
      </w:r>
      <w:r w:rsidR="001D6071">
        <w:rPr>
          <w:rFonts w:asciiTheme="majorBidi" w:hAnsiTheme="majorBidi" w:cstheme="majorBidi"/>
          <w:lang w:val="en-US"/>
        </w:rPr>
        <w:t>o</w:t>
      </w:r>
      <w:r w:rsidRPr="00DF613C">
        <w:rPr>
          <w:rFonts w:asciiTheme="majorBidi" w:hAnsiTheme="majorBidi" w:cstheme="majorBidi"/>
          <w:lang w:val="en-US"/>
        </w:rPr>
        <w:t xml:space="preserve"> you </w:t>
      </w:r>
      <w:r w:rsidR="001D6071">
        <w:rPr>
          <w:rFonts w:asciiTheme="majorBidi" w:hAnsiTheme="majorBidi" w:cstheme="majorBidi"/>
          <w:lang w:val="en-US"/>
        </w:rPr>
        <w:t>pamper</w:t>
      </w:r>
      <w:r w:rsidRPr="00DF613C">
        <w:rPr>
          <w:rFonts w:asciiTheme="majorBidi" w:hAnsiTheme="majorBidi" w:cstheme="majorBidi"/>
          <w:lang w:val="en-US"/>
        </w:rPr>
        <w:t xml:space="preserve"> me? You knew me</w:t>
      </w:r>
      <w:r w:rsidR="001D6071">
        <w:rPr>
          <w:rFonts w:asciiTheme="majorBidi" w:hAnsiTheme="majorBidi" w:cstheme="majorBidi"/>
          <w:lang w:val="en-US"/>
        </w:rPr>
        <w:t xml:space="preserve"> when poor</w:t>
      </w:r>
      <w:r w:rsidRPr="00DF613C">
        <w:rPr>
          <w:rFonts w:asciiTheme="majorBidi" w:hAnsiTheme="majorBidi" w:cstheme="majorBidi"/>
          <w:lang w:val="en-US"/>
        </w:rPr>
        <w:t>, why did you take me?</w:t>
      </w:r>
      <w:r w:rsidR="00433A81">
        <w:rPr>
          <w:rFonts w:asciiTheme="majorBidi" w:hAnsiTheme="majorBidi" w:cstheme="majorBidi"/>
          <w:lang w:val="en-US"/>
        </w:rPr>
        <w:t xml:space="preserve"> [</w:t>
      </w:r>
      <w:r w:rsidR="00433A81" w:rsidRPr="00433A81">
        <w:rPr>
          <w:rFonts w:asciiTheme="majorBidi" w:hAnsiTheme="majorBidi" w:cstheme="majorBidi"/>
          <w:i/>
          <w:iCs/>
          <w:lang w:val="en-US"/>
        </w:rPr>
        <w:t>ʿAlā dalaʿūna wa laysh dallaʿtīnī ʿariftīnī faqīr laysh akhadhtīnī?</w:t>
      </w:r>
      <w:r w:rsidR="00433A81">
        <w:rPr>
          <w:rFonts w:asciiTheme="majorBidi" w:hAnsiTheme="majorBidi" w:cstheme="majorBidi"/>
          <w:lang w:val="en-US"/>
        </w:rPr>
        <w:t>]</w:t>
      </w:r>
      <w:r w:rsidR="001D6071">
        <w:rPr>
          <w:rFonts w:asciiTheme="majorBidi" w:hAnsiTheme="majorBidi" w:cstheme="majorBidi"/>
          <w:lang w:val="en-US"/>
        </w:rPr>
        <w:t>”</w:t>
      </w:r>
      <w:r w:rsidR="00E4061D">
        <w:rPr>
          <w:rFonts w:asciiTheme="majorBidi" w:hAnsiTheme="majorBidi" w:cstheme="majorBidi"/>
          <w:lang w:val="en-US"/>
        </w:rPr>
        <w:t xml:space="preserve"> (Badarna </w:t>
      </w:r>
      <w:r w:rsidR="00E4061D" w:rsidRPr="000D03BA">
        <w:rPr>
          <w:rFonts w:asciiTheme="majorBidi" w:hAnsiTheme="majorBidi" w:cstheme="majorBidi"/>
          <w:i/>
          <w:iCs/>
          <w:lang w:val="en-US"/>
        </w:rPr>
        <w:t>Qamar al-Am</w:t>
      </w:r>
      <w:r w:rsidR="005E7DD0">
        <w:rPr>
          <w:rFonts w:asciiTheme="majorBidi" w:hAnsiTheme="majorBidi" w:cstheme="majorBidi"/>
          <w:i/>
          <w:iCs/>
          <w:lang w:val="en-US"/>
        </w:rPr>
        <w:t>awwa</w:t>
      </w:r>
      <w:r w:rsidR="00E4061D" w:rsidRPr="000D03BA">
        <w:rPr>
          <w:rFonts w:asciiTheme="majorBidi" w:hAnsiTheme="majorBidi" w:cstheme="majorBidi"/>
          <w:i/>
          <w:iCs/>
          <w:lang w:val="en-US"/>
        </w:rPr>
        <w:t>ra</w:t>
      </w:r>
      <w:r w:rsidR="00E4061D">
        <w:rPr>
          <w:rFonts w:asciiTheme="majorBidi" w:hAnsiTheme="majorBidi" w:cstheme="majorBidi"/>
          <w:lang w:val="en-US"/>
        </w:rPr>
        <w:t xml:space="preserve"> 4)</w:t>
      </w:r>
    </w:p>
    <w:p w14:paraId="54525E10" w14:textId="3E4713BC" w:rsidR="005F35C5" w:rsidRPr="00AB3021" w:rsidRDefault="005F35C5" w:rsidP="00011481">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The </w:t>
      </w:r>
      <w:r w:rsidR="00433A81">
        <w:rPr>
          <w:rFonts w:asciiTheme="majorBidi" w:hAnsiTheme="majorBidi" w:cstheme="majorBidi"/>
          <w:lang w:val="en-US"/>
        </w:rPr>
        <w:t>folk</w:t>
      </w:r>
      <w:r w:rsidRPr="00DF613C">
        <w:rPr>
          <w:rFonts w:asciiTheme="majorBidi" w:hAnsiTheme="majorBidi" w:cstheme="majorBidi"/>
          <w:lang w:val="en-US"/>
        </w:rPr>
        <w:t xml:space="preserve">song </w:t>
      </w:r>
      <w:r w:rsidR="00AB3021">
        <w:rPr>
          <w:rFonts w:asciiTheme="majorBidi" w:hAnsiTheme="majorBidi" w:cstheme="majorBidi"/>
          <w:lang w:val="en-US"/>
        </w:rPr>
        <w:t>contains</w:t>
      </w:r>
      <w:r w:rsidRPr="00DF613C">
        <w:rPr>
          <w:rFonts w:asciiTheme="majorBidi" w:hAnsiTheme="majorBidi" w:cstheme="majorBidi"/>
          <w:lang w:val="en-US"/>
        </w:rPr>
        <w:t xml:space="preserve"> colloquial </w:t>
      </w:r>
      <w:r w:rsidR="00433A81">
        <w:rPr>
          <w:rFonts w:asciiTheme="majorBidi" w:hAnsiTheme="majorBidi" w:cstheme="majorBidi"/>
          <w:lang w:val="en-US"/>
        </w:rPr>
        <w:t>lexemes that</w:t>
      </w:r>
      <w:r w:rsidRPr="00DF613C">
        <w:rPr>
          <w:rFonts w:asciiTheme="majorBidi" w:hAnsiTheme="majorBidi" w:cstheme="majorBidi"/>
          <w:lang w:val="en-US"/>
        </w:rPr>
        <w:t xml:space="preserve"> </w:t>
      </w:r>
      <w:r w:rsidR="00AB3021">
        <w:rPr>
          <w:rFonts w:asciiTheme="majorBidi" w:hAnsiTheme="majorBidi" w:cstheme="majorBidi"/>
          <w:lang w:val="en-US"/>
        </w:rPr>
        <w:t>help</w:t>
      </w:r>
      <w:r w:rsidR="00433A81">
        <w:rPr>
          <w:rFonts w:asciiTheme="majorBidi" w:hAnsiTheme="majorBidi" w:cstheme="majorBidi"/>
          <w:lang w:val="en-US"/>
        </w:rPr>
        <w:t xml:space="preserve"> </w:t>
      </w:r>
      <w:r w:rsidR="00AB3021">
        <w:rPr>
          <w:rFonts w:asciiTheme="majorBidi" w:hAnsiTheme="majorBidi" w:cstheme="majorBidi"/>
          <w:lang w:val="en-US"/>
        </w:rPr>
        <w:t xml:space="preserve">to convey </w:t>
      </w:r>
      <w:r w:rsidR="00433A81">
        <w:rPr>
          <w:rFonts w:asciiTheme="majorBidi" w:hAnsiTheme="majorBidi" w:cstheme="majorBidi"/>
          <w:lang w:val="en-US"/>
        </w:rPr>
        <w:t>the folkloric</w:t>
      </w:r>
      <w:r w:rsidRPr="00DF613C">
        <w:rPr>
          <w:rFonts w:asciiTheme="majorBidi" w:hAnsiTheme="majorBidi" w:cstheme="majorBidi"/>
          <w:lang w:val="en-US"/>
        </w:rPr>
        <w:t xml:space="preserve"> </w:t>
      </w:r>
      <w:r w:rsidR="00433A81">
        <w:rPr>
          <w:rFonts w:asciiTheme="majorBidi" w:hAnsiTheme="majorBidi" w:cstheme="majorBidi"/>
          <w:lang w:val="en-US"/>
        </w:rPr>
        <w:t>sentiments, consciousness,</w:t>
      </w:r>
      <w:r w:rsidRPr="00DF613C">
        <w:rPr>
          <w:rFonts w:asciiTheme="majorBidi" w:hAnsiTheme="majorBidi" w:cstheme="majorBidi"/>
          <w:lang w:val="en-US"/>
        </w:rPr>
        <w:t xml:space="preserve"> and reality</w:t>
      </w:r>
      <w:r w:rsidRPr="00AB3021">
        <w:rPr>
          <w:rFonts w:asciiTheme="majorBidi" w:hAnsiTheme="majorBidi" w:cstheme="majorBidi"/>
          <w:lang w:val="en-US"/>
        </w:rPr>
        <w:t>.</w:t>
      </w:r>
      <w:r w:rsidR="00AB3021" w:rsidRPr="00011481">
        <w:rPr>
          <w:rFonts w:asciiTheme="majorBidi" w:hAnsiTheme="majorBidi" w:cstheme="majorBidi"/>
          <w:color w:val="000000"/>
          <w:shd w:val="clear" w:color="auto" w:fill="FFFFFF"/>
        </w:rPr>
        <w:t xml:space="preserve"> </w:t>
      </w:r>
      <w:r w:rsidR="00AB3021" w:rsidRPr="00011481">
        <w:rPr>
          <w:rFonts w:asciiTheme="majorBidi" w:hAnsiTheme="majorBidi" w:cstheme="majorBidi"/>
          <w:color w:val="000000"/>
          <w:shd w:val="clear" w:color="auto" w:fill="FFFFFF"/>
        </w:rPr>
        <w:t xml:space="preserve">The word </w:t>
      </w:r>
      <w:r w:rsidR="00AB3021" w:rsidRPr="00011481">
        <w:rPr>
          <w:rFonts w:asciiTheme="majorBidi" w:hAnsiTheme="majorBidi" w:cstheme="majorBidi"/>
          <w:i/>
          <w:iCs/>
          <w:color w:val="000000"/>
          <w:shd w:val="clear" w:color="auto" w:fill="FFFFFF"/>
        </w:rPr>
        <w:t>laysh</w:t>
      </w:r>
      <w:r w:rsidR="00AB3021" w:rsidRPr="00011481">
        <w:rPr>
          <w:rFonts w:asciiTheme="majorBidi" w:hAnsiTheme="majorBidi" w:cstheme="majorBidi"/>
          <w:color w:val="000000"/>
          <w:shd w:val="clear" w:color="auto" w:fill="FFFFFF"/>
        </w:rPr>
        <w:t xml:space="preserve">, a vernacular term, shares the same meaning as the Classical Arabic word </w:t>
      </w:r>
      <w:bookmarkStart w:id="7" w:name="_Hlk160639865"/>
      <w:r w:rsidR="00AB3021" w:rsidRPr="00011481">
        <w:rPr>
          <w:rFonts w:asciiTheme="majorBidi" w:hAnsiTheme="majorBidi" w:cstheme="majorBidi"/>
          <w:i/>
          <w:iCs/>
          <w:color w:val="000000"/>
          <w:shd w:val="clear" w:color="auto" w:fill="FFFFFF"/>
        </w:rPr>
        <w:t>limādha</w:t>
      </w:r>
      <w:r w:rsidR="00AB3021" w:rsidRPr="00011481">
        <w:rPr>
          <w:rFonts w:asciiTheme="majorBidi" w:hAnsiTheme="majorBidi" w:cstheme="majorBidi"/>
          <w:color w:val="000000"/>
          <w:shd w:val="clear" w:color="auto" w:fill="FFFFFF"/>
        </w:rPr>
        <w:t>.</w:t>
      </w:r>
      <w:bookmarkEnd w:id="7"/>
      <w:r w:rsidR="00AB3021" w:rsidRPr="00011481">
        <w:rPr>
          <w:rFonts w:asciiTheme="majorBidi" w:hAnsiTheme="majorBidi" w:cstheme="majorBidi"/>
          <w:color w:val="000000"/>
          <w:shd w:val="clear" w:color="auto" w:fill="FFFFFF"/>
        </w:rPr>
        <w:t xml:space="preserve"> The writer chooses to use </w:t>
      </w:r>
      <w:r w:rsidR="00AB3021" w:rsidRPr="00011481">
        <w:rPr>
          <w:rFonts w:asciiTheme="majorBidi" w:hAnsiTheme="majorBidi" w:cstheme="majorBidi"/>
          <w:i/>
          <w:iCs/>
          <w:color w:val="000000"/>
          <w:shd w:val="clear" w:color="auto" w:fill="FFFFFF"/>
        </w:rPr>
        <w:t>laysh</w:t>
      </w:r>
      <w:r w:rsidR="00AB3021" w:rsidRPr="00011481">
        <w:rPr>
          <w:rFonts w:asciiTheme="majorBidi" w:hAnsiTheme="majorBidi" w:cstheme="majorBidi"/>
          <w:color w:val="000000"/>
          <w:shd w:val="clear" w:color="auto" w:fill="FFFFFF"/>
        </w:rPr>
        <w:t>, which has popular connotations and is related to the popular consci</w:t>
      </w:r>
      <w:r w:rsidR="00133B34">
        <w:rPr>
          <w:rFonts w:asciiTheme="majorBidi" w:hAnsiTheme="majorBidi" w:cstheme="majorBidi"/>
          <w:color w:val="000000"/>
          <w:shd w:val="clear" w:color="auto" w:fill="FFFFFF"/>
        </w:rPr>
        <w:t>ousness</w:t>
      </w:r>
      <w:r w:rsidR="00AB3021" w:rsidRPr="00011481">
        <w:rPr>
          <w:rFonts w:asciiTheme="majorBidi" w:hAnsiTheme="majorBidi" w:cstheme="majorBidi"/>
          <w:color w:val="000000"/>
          <w:shd w:val="clear" w:color="auto" w:fill="FFFFFF"/>
        </w:rPr>
        <w:t>, especially since the song is expressive of a special occasion.</w:t>
      </w:r>
    </w:p>
    <w:p w14:paraId="76EF8199" w14:textId="3C0E2CFA" w:rsidR="005F35C5" w:rsidRDefault="00AB3021" w:rsidP="00433A81">
      <w:pPr>
        <w:spacing w:line="480" w:lineRule="auto"/>
        <w:ind w:firstLine="720"/>
        <w:rPr>
          <w:rFonts w:asciiTheme="majorBidi" w:hAnsiTheme="majorBidi" w:cstheme="majorBidi"/>
          <w:lang w:val="en-US"/>
        </w:rPr>
      </w:pPr>
      <w:r>
        <w:rPr>
          <w:rFonts w:asciiTheme="majorBidi" w:hAnsiTheme="majorBidi" w:cstheme="majorBidi"/>
          <w:lang w:val="en-US"/>
        </w:rPr>
        <w:t>The</w:t>
      </w:r>
      <w:r w:rsidR="005F35C5" w:rsidRPr="00DF613C">
        <w:rPr>
          <w:rFonts w:asciiTheme="majorBidi" w:hAnsiTheme="majorBidi" w:cstheme="majorBidi"/>
          <w:lang w:val="en-US"/>
        </w:rPr>
        <w:t xml:space="preserve"> </w:t>
      </w:r>
      <w:r>
        <w:rPr>
          <w:rFonts w:asciiTheme="majorBidi" w:hAnsiTheme="majorBidi" w:cstheme="majorBidi"/>
          <w:lang w:val="en-US"/>
        </w:rPr>
        <w:t>writer’s</w:t>
      </w:r>
      <w:r w:rsidR="00433A81">
        <w:rPr>
          <w:rFonts w:asciiTheme="majorBidi" w:hAnsiTheme="majorBidi" w:cstheme="majorBidi"/>
          <w:lang w:val="en-US"/>
        </w:rPr>
        <w:t xml:space="preserve"> </w:t>
      </w:r>
      <w:r>
        <w:rPr>
          <w:rFonts w:asciiTheme="majorBidi" w:hAnsiTheme="majorBidi" w:cstheme="majorBidi"/>
          <w:lang w:val="en-US"/>
        </w:rPr>
        <w:t xml:space="preserve">use </w:t>
      </w:r>
      <w:r w:rsidR="00433A81">
        <w:rPr>
          <w:rFonts w:asciiTheme="majorBidi" w:hAnsiTheme="majorBidi" w:cstheme="majorBidi"/>
          <w:lang w:val="en-US"/>
        </w:rPr>
        <w:t xml:space="preserve">of </w:t>
      </w:r>
      <w:r>
        <w:rPr>
          <w:rFonts w:asciiTheme="majorBidi" w:hAnsiTheme="majorBidi" w:cstheme="majorBidi"/>
          <w:lang w:val="en-US"/>
        </w:rPr>
        <w:t>vernacular</w:t>
      </w:r>
      <w:r w:rsidR="005F35C5" w:rsidRPr="00DF613C">
        <w:rPr>
          <w:rFonts w:asciiTheme="majorBidi" w:hAnsiTheme="majorBidi" w:cstheme="majorBidi"/>
          <w:lang w:val="en-US"/>
        </w:rPr>
        <w:t xml:space="preserve"> </w:t>
      </w:r>
      <w:r>
        <w:rPr>
          <w:rFonts w:asciiTheme="majorBidi" w:hAnsiTheme="majorBidi" w:cstheme="majorBidi"/>
          <w:lang w:val="en-US"/>
        </w:rPr>
        <w:t>forms</w:t>
      </w:r>
      <w:r w:rsidR="005F35C5" w:rsidRPr="00DF613C">
        <w:rPr>
          <w:rFonts w:asciiTheme="majorBidi" w:hAnsiTheme="majorBidi" w:cstheme="majorBidi"/>
          <w:lang w:val="en-US"/>
        </w:rPr>
        <w:t xml:space="preserve"> </w:t>
      </w:r>
      <w:r>
        <w:rPr>
          <w:rFonts w:asciiTheme="majorBidi" w:hAnsiTheme="majorBidi" w:cstheme="majorBidi"/>
          <w:lang w:val="en-US"/>
        </w:rPr>
        <w:t>of</w:t>
      </w:r>
      <w:r w:rsidR="005F35C5" w:rsidRPr="00DF613C">
        <w:rPr>
          <w:rFonts w:asciiTheme="majorBidi" w:hAnsiTheme="majorBidi" w:cstheme="majorBidi"/>
          <w:lang w:val="en-US"/>
        </w:rPr>
        <w:t xml:space="preserve"> </w:t>
      </w:r>
      <w:r>
        <w:rPr>
          <w:rFonts w:asciiTheme="majorBidi" w:hAnsiTheme="majorBidi" w:cstheme="majorBidi"/>
          <w:lang w:val="en-US"/>
        </w:rPr>
        <w:t>popular</w:t>
      </w:r>
      <w:r w:rsidR="005F35C5" w:rsidRPr="00DF613C">
        <w:rPr>
          <w:rFonts w:asciiTheme="majorBidi" w:hAnsiTheme="majorBidi" w:cstheme="majorBidi"/>
          <w:lang w:val="en-US"/>
        </w:rPr>
        <w:t xml:space="preserve"> </w:t>
      </w:r>
      <w:r>
        <w:rPr>
          <w:rFonts w:asciiTheme="majorBidi" w:hAnsiTheme="majorBidi" w:cstheme="majorBidi"/>
          <w:lang w:val="en-US"/>
        </w:rPr>
        <w:t>songs</w:t>
      </w:r>
      <w:r w:rsidR="005F35C5" w:rsidRPr="00DF613C">
        <w:rPr>
          <w:rFonts w:asciiTheme="majorBidi" w:hAnsiTheme="majorBidi" w:cstheme="majorBidi"/>
          <w:lang w:val="en-US"/>
        </w:rPr>
        <w:t xml:space="preserve"> </w:t>
      </w:r>
      <w:r>
        <w:rPr>
          <w:rFonts w:asciiTheme="majorBidi" w:hAnsiTheme="majorBidi" w:cstheme="majorBidi"/>
          <w:lang w:val="en-US"/>
        </w:rPr>
        <w:t>increases</w:t>
      </w:r>
      <w:r w:rsidR="005F35C5" w:rsidRPr="00DF613C">
        <w:rPr>
          <w:rFonts w:asciiTheme="majorBidi" w:hAnsiTheme="majorBidi" w:cstheme="majorBidi"/>
          <w:lang w:val="en-US"/>
        </w:rPr>
        <w:t xml:space="preserve"> the </w:t>
      </w:r>
      <w:r>
        <w:rPr>
          <w:rFonts w:asciiTheme="majorBidi" w:hAnsiTheme="majorBidi" w:cstheme="majorBidi"/>
          <w:lang w:val="en-US"/>
        </w:rPr>
        <w:t>degree</w:t>
      </w:r>
      <w:r w:rsidR="005F35C5" w:rsidRPr="00DF613C">
        <w:rPr>
          <w:rFonts w:asciiTheme="majorBidi" w:hAnsiTheme="majorBidi" w:cstheme="majorBidi"/>
          <w:lang w:val="en-US"/>
        </w:rPr>
        <w:t xml:space="preserve"> </w:t>
      </w:r>
      <w:r>
        <w:rPr>
          <w:rFonts w:asciiTheme="majorBidi" w:hAnsiTheme="majorBidi" w:cstheme="majorBidi"/>
          <w:lang w:val="en-US"/>
        </w:rPr>
        <w:t>of</w:t>
      </w:r>
      <w:r w:rsidR="005F35C5" w:rsidRPr="00DF613C">
        <w:rPr>
          <w:rFonts w:asciiTheme="majorBidi" w:hAnsiTheme="majorBidi" w:cstheme="majorBidi"/>
          <w:lang w:val="en-US"/>
        </w:rPr>
        <w:t xml:space="preserve"> </w:t>
      </w:r>
      <w:r>
        <w:rPr>
          <w:rFonts w:asciiTheme="majorBidi" w:hAnsiTheme="majorBidi" w:cstheme="majorBidi"/>
          <w:lang w:val="en-US"/>
        </w:rPr>
        <w:t>quotation</w:t>
      </w:r>
      <w:r w:rsidR="005F35C5" w:rsidRPr="00DF613C">
        <w:rPr>
          <w:rFonts w:asciiTheme="majorBidi" w:hAnsiTheme="majorBidi" w:cstheme="majorBidi"/>
          <w:lang w:val="en-US"/>
        </w:rPr>
        <w:t xml:space="preserve"> </w:t>
      </w:r>
      <w:r>
        <w:rPr>
          <w:rFonts w:asciiTheme="majorBidi" w:hAnsiTheme="majorBidi" w:cstheme="majorBidi"/>
          <w:lang w:val="en-US"/>
        </w:rPr>
        <w:t>and</w:t>
      </w:r>
      <w:r w:rsidR="005F35C5" w:rsidRPr="00DF613C">
        <w:rPr>
          <w:rFonts w:asciiTheme="majorBidi" w:hAnsiTheme="majorBidi" w:cstheme="majorBidi"/>
          <w:lang w:val="en-US"/>
        </w:rPr>
        <w:t xml:space="preserve"> </w:t>
      </w:r>
      <w:r>
        <w:rPr>
          <w:rFonts w:asciiTheme="majorBidi" w:hAnsiTheme="majorBidi" w:cstheme="majorBidi"/>
          <w:lang w:val="en-US"/>
        </w:rPr>
        <w:t>intensifies</w:t>
      </w:r>
      <w:r w:rsidR="005F35C5" w:rsidRPr="00DF613C">
        <w:rPr>
          <w:rFonts w:asciiTheme="majorBidi" w:hAnsiTheme="majorBidi" w:cstheme="majorBidi"/>
          <w:lang w:val="en-US"/>
        </w:rPr>
        <w:t xml:space="preserve"> </w:t>
      </w:r>
      <w:r w:rsidR="00B80FD6">
        <w:rPr>
          <w:rFonts w:asciiTheme="majorBidi" w:hAnsiTheme="majorBidi" w:cstheme="majorBidi"/>
          <w:lang w:val="en-US"/>
        </w:rPr>
        <w:t xml:space="preserve">the </w:t>
      </w:r>
      <w:r>
        <w:rPr>
          <w:rFonts w:asciiTheme="majorBidi" w:hAnsiTheme="majorBidi" w:cstheme="majorBidi"/>
          <w:lang w:val="en-US"/>
        </w:rPr>
        <w:t>presence</w:t>
      </w:r>
      <w:r w:rsidR="00B80FD6">
        <w:rPr>
          <w:rFonts w:asciiTheme="majorBidi" w:hAnsiTheme="majorBidi" w:cstheme="majorBidi"/>
          <w:lang w:val="en-US"/>
        </w:rPr>
        <w:t xml:space="preserve"> of folklore material </w:t>
      </w:r>
      <w:r w:rsidR="005F35C5" w:rsidRPr="00DF613C">
        <w:rPr>
          <w:rFonts w:asciiTheme="majorBidi" w:hAnsiTheme="majorBidi" w:cstheme="majorBidi"/>
          <w:lang w:val="en-US"/>
        </w:rPr>
        <w:t>in the text. M</w:t>
      </w:r>
      <w:r w:rsidR="00B80FD6">
        <w:rPr>
          <w:rFonts w:asciiTheme="majorBidi" w:hAnsiTheme="majorBidi" w:cstheme="majorBidi"/>
          <w:lang w:val="en-US"/>
        </w:rPr>
        <w:t>u</w:t>
      </w:r>
      <w:r w:rsidR="005F35C5" w:rsidRPr="00DF613C">
        <w:rPr>
          <w:rFonts w:asciiTheme="majorBidi" w:hAnsiTheme="majorBidi" w:cstheme="majorBidi"/>
          <w:lang w:val="en-US"/>
        </w:rPr>
        <w:t xml:space="preserve">rrar </w:t>
      </w:r>
      <w:r w:rsidR="00B80FD6">
        <w:rPr>
          <w:rFonts w:asciiTheme="majorBidi" w:hAnsiTheme="majorBidi" w:cstheme="majorBidi"/>
          <w:lang w:val="en-US"/>
        </w:rPr>
        <w:t>notably quotes</w:t>
      </w:r>
      <w:r w:rsidR="005F35C5" w:rsidRPr="00DF613C">
        <w:rPr>
          <w:rFonts w:asciiTheme="majorBidi" w:hAnsiTheme="majorBidi" w:cstheme="majorBidi"/>
          <w:lang w:val="en-US"/>
        </w:rPr>
        <w:t xml:space="preserve"> </w:t>
      </w:r>
      <w:r w:rsidR="00B80FD6">
        <w:rPr>
          <w:rFonts w:asciiTheme="majorBidi" w:hAnsiTheme="majorBidi" w:cstheme="majorBidi"/>
          <w:lang w:val="en-US"/>
        </w:rPr>
        <w:t>“</w:t>
      </w:r>
      <w:r w:rsidR="00B80FD6" w:rsidRPr="002411B5">
        <w:rPr>
          <w:rFonts w:asciiTheme="majorBidi" w:hAnsiTheme="majorBidi" w:cstheme="majorBidi"/>
          <w:lang w:val="en-US"/>
        </w:rPr>
        <w:t>Al-Dalaʿūna</w:t>
      </w:r>
      <w:r w:rsidR="00B80FD6">
        <w:rPr>
          <w:rFonts w:asciiTheme="majorBidi" w:hAnsiTheme="majorBidi" w:cstheme="majorBidi"/>
          <w:lang w:val="en-US"/>
        </w:rPr>
        <w:t>”</w:t>
      </w:r>
      <w:r w:rsidR="005F35C5" w:rsidRPr="00DF613C">
        <w:rPr>
          <w:rFonts w:asciiTheme="majorBidi" w:hAnsiTheme="majorBidi" w:cstheme="majorBidi"/>
          <w:lang w:val="en-US"/>
        </w:rPr>
        <w:t xml:space="preserve"> in its colloquial </w:t>
      </w:r>
      <w:r w:rsidR="00B80FD6">
        <w:rPr>
          <w:rFonts w:asciiTheme="majorBidi" w:hAnsiTheme="majorBidi" w:cstheme="majorBidi"/>
          <w:lang w:val="en-US"/>
        </w:rPr>
        <w:t>entirety</w:t>
      </w:r>
      <w:r w:rsidR="005F35C5" w:rsidRPr="00DF613C">
        <w:rPr>
          <w:rFonts w:asciiTheme="majorBidi" w:hAnsiTheme="majorBidi" w:cstheme="majorBidi"/>
          <w:lang w:val="en-US"/>
        </w:rPr>
        <w:t xml:space="preserve"> in </w:t>
      </w:r>
      <w:r w:rsidR="00B80FD6">
        <w:rPr>
          <w:rFonts w:asciiTheme="majorBidi" w:hAnsiTheme="majorBidi" w:cstheme="majorBidi"/>
          <w:lang w:val="en-US"/>
        </w:rPr>
        <w:t>his</w:t>
      </w:r>
      <w:r w:rsidR="005F35C5" w:rsidRPr="00DF613C">
        <w:rPr>
          <w:rFonts w:asciiTheme="majorBidi" w:hAnsiTheme="majorBidi" w:cstheme="majorBidi"/>
          <w:lang w:val="en-US"/>
        </w:rPr>
        <w:t xml:space="preserve"> </w:t>
      </w:r>
      <w:r w:rsidR="00B80FD6">
        <w:rPr>
          <w:rFonts w:asciiTheme="majorBidi" w:hAnsiTheme="majorBidi" w:cstheme="majorBidi"/>
          <w:lang w:val="en-US"/>
        </w:rPr>
        <w:t xml:space="preserve">1997-published </w:t>
      </w:r>
      <w:r w:rsidR="005F35C5" w:rsidRPr="00DF613C">
        <w:rPr>
          <w:rFonts w:asciiTheme="majorBidi" w:hAnsiTheme="majorBidi" w:cstheme="majorBidi"/>
          <w:lang w:val="en-US"/>
        </w:rPr>
        <w:t xml:space="preserve">story </w:t>
      </w:r>
      <w:r w:rsidR="00B80FD6">
        <w:rPr>
          <w:rFonts w:asciiTheme="majorBidi" w:hAnsiTheme="majorBidi" w:cstheme="majorBidi"/>
          <w:lang w:val="en-US"/>
        </w:rPr>
        <w:t xml:space="preserve">“Yawm al-Batīkha” (The </w:t>
      </w:r>
      <w:r w:rsidR="005F35C5" w:rsidRPr="00DF613C">
        <w:rPr>
          <w:rFonts w:asciiTheme="majorBidi" w:hAnsiTheme="majorBidi" w:cstheme="majorBidi"/>
          <w:lang w:val="en-US"/>
        </w:rPr>
        <w:t xml:space="preserve">Day </w:t>
      </w:r>
      <w:r w:rsidR="00B80FD6">
        <w:rPr>
          <w:rFonts w:asciiTheme="majorBidi" w:hAnsiTheme="majorBidi" w:cstheme="majorBidi"/>
          <w:lang w:val="en-US"/>
        </w:rPr>
        <w:t xml:space="preserve">of the </w:t>
      </w:r>
      <w:r w:rsidR="00B80FD6" w:rsidRPr="00DF613C">
        <w:rPr>
          <w:rFonts w:asciiTheme="majorBidi" w:hAnsiTheme="majorBidi" w:cstheme="majorBidi"/>
          <w:lang w:val="en-US"/>
        </w:rPr>
        <w:t>Watermelon</w:t>
      </w:r>
      <w:r w:rsidR="005F35C5" w:rsidRPr="00DF613C">
        <w:rPr>
          <w:rFonts w:asciiTheme="majorBidi" w:hAnsiTheme="majorBidi" w:cstheme="majorBidi"/>
          <w:lang w:val="en-US"/>
        </w:rPr>
        <w:t>):</w:t>
      </w:r>
    </w:p>
    <w:p w14:paraId="0A92EE57" w14:textId="77777777" w:rsidR="006E7019" w:rsidRPr="006E7019" w:rsidRDefault="006E7019" w:rsidP="006E7019">
      <w:pPr>
        <w:spacing w:line="480" w:lineRule="auto"/>
        <w:ind w:firstLine="720"/>
        <w:rPr>
          <w:rFonts w:asciiTheme="majorBidi" w:hAnsiTheme="majorBidi" w:cstheme="majorBidi"/>
          <w:i/>
          <w:iCs/>
          <w:lang w:val="en-US"/>
        </w:rPr>
      </w:pPr>
      <w:r w:rsidRPr="006E7019">
        <w:rPr>
          <w:rFonts w:asciiTheme="majorBidi" w:hAnsiTheme="majorBidi" w:cstheme="majorBidi"/>
          <w:i/>
          <w:iCs/>
          <w:lang w:val="en-US"/>
        </w:rPr>
        <w:lastRenderedPageBreak/>
        <w:t>ʿAlā dalaʿūna wa ʿAlā dalaʿūna hawwā al-shamālī ghayyir al-lawnā</w:t>
      </w:r>
    </w:p>
    <w:p w14:paraId="41CE3CBF" w14:textId="77777777" w:rsidR="006E7019" w:rsidRPr="006E7019" w:rsidRDefault="006E7019" w:rsidP="006E7019">
      <w:pPr>
        <w:spacing w:line="480" w:lineRule="auto"/>
        <w:ind w:firstLine="720"/>
        <w:rPr>
          <w:rFonts w:asciiTheme="majorBidi" w:hAnsiTheme="majorBidi" w:cstheme="majorBidi"/>
          <w:i/>
          <w:iCs/>
          <w:lang w:val="en-US"/>
        </w:rPr>
      </w:pPr>
      <w:r w:rsidRPr="006E7019">
        <w:rPr>
          <w:rFonts w:asciiTheme="majorBidi" w:hAnsiTheme="majorBidi" w:cstheme="majorBidi"/>
          <w:i/>
          <w:iCs/>
          <w:lang w:val="en-US"/>
        </w:rPr>
        <w:t>yammā yā yammā mā aḥlā al-ʿishāba</w:t>
      </w:r>
    </w:p>
    <w:p w14:paraId="1FFD4D9F" w14:textId="77777777" w:rsidR="006E7019" w:rsidRPr="006E7019" w:rsidRDefault="006E7019" w:rsidP="006E7019">
      <w:pPr>
        <w:spacing w:line="480" w:lineRule="auto"/>
        <w:ind w:firstLine="720"/>
        <w:rPr>
          <w:rFonts w:asciiTheme="majorBidi" w:hAnsiTheme="majorBidi" w:cstheme="majorBidi"/>
          <w:i/>
          <w:iCs/>
          <w:lang w:val="en-US"/>
        </w:rPr>
      </w:pPr>
      <w:r w:rsidRPr="006E7019">
        <w:rPr>
          <w:rFonts w:asciiTheme="majorBidi" w:hAnsiTheme="majorBidi" w:cstheme="majorBidi"/>
          <w:i/>
          <w:iCs/>
          <w:lang w:val="en-US"/>
        </w:rPr>
        <w:t>kull yawm al-ṣubh bishūf aḥbābī</w:t>
      </w:r>
    </w:p>
    <w:p w14:paraId="53978542" w14:textId="77777777" w:rsidR="006E7019" w:rsidRPr="006E7019" w:rsidRDefault="006E7019" w:rsidP="006E7019">
      <w:pPr>
        <w:spacing w:line="480" w:lineRule="auto"/>
        <w:ind w:firstLine="720"/>
        <w:rPr>
          <w:rFonts w:asciiTheme="majorBidi" w:hAnsiTheme="majorBidi" w:cstheme="majorBidi"/>
          <w:i/>
          <w:iCs/>
          <w:lang w:val="en-US"/>
        </w:rPr>
      </w:pPr>
      <w:r w:rsidRPr="006E7019">
        <w:rPr>
          <w:rFonts w:asciiTheme="majorBidi" w:hAnsiTheme="majorBidi" w:cstheme="majorBidi"/>
          <w:i/>
          <w:iCs/>
          <w:lang w:val="en-US"/>
        </w:rPr>
        <w:t>li-kulli al-ḥalq mā aʿmal ḥisābī</w:t>
      </w:r>
    </w:p>
    <w:p w14:paraId="4916EF9F" w14:textId="76E00D2A" w:rsidR="006E7019" w:rsidRPr="006E7019" w:rsidRDefault="006E7019" w:rsidP="006E7019">
      <w:pPr>
        <w:spacing w:line="480" w:lineRule="auto"/>
        <w:ind w:firstLine="720"/>
        <w:rPr>
          <w:rFonts w:asciiTheme="majorBidi" w:hAnsiTheme="majorBidi" w:cstheme="majorBidi"/>
          <w:i/>
          <w:iCs/>
          <w:lang w:val="en-US"/>
        </w:rPr>
      </w:pPr>
      <w:r w:rsidRPr="006E7019">
        <w:rPr>
          <w:rFonts w:asciiTheme="majorBidi" w:hAnsiTheme="majorBidi" w:cstheme="majorBidi"/>
          <w:i/>
          <w:iCs/>
          <w:lang w:val="en-US"/>
        </w:rPr>
        <w:t>wa ghayyir-ik mā bakhidh yā asmar al-lawnā</w:t>
      </w:r>
    </w:p>
    <w:p w14:paraId="3D08F14A" w14:textId="39C09EF6" w:rsidR="005F35C5" w:rsidRPr="00DF613C" w:rsidRDefault="006E7019" w:rsidP="00B80FD6">
      <w:pPr>
        <w:spacing w:line="480" w:lineRule="auto"/>
        <w:ind w:firstLine="720"/>
        <w:rPr>
          <w:rFonts w:asciiTheme="majorBidi" w:hAnsiTheme="majorBidi" w:cstheme="majorBidi"/>
          <w:lang w:val="en-US"/>
        </w:rPr>
      </w:pPr>
      <w:r>
        <w:rPr>
          <w:rFonts w:asciiTheme="majorBidi" w:hAnsiTheme="majorBidi" w:cstheme="majorBidi"/>
          <w:lang w:val="en-US"/>
        </w:rPr>
        <w:t>[</w:t>
      </w:r>
      <w:r w:rsidR="00B80FD6">
        <w:rPr>
          <w:rFonts w:asciiTheme="majorBidi" w:hAnsiTheme="majorBidi" w:cstheme="majorBidi"/>
          <w:lang w:val="en-US"/>
        </w:rPr>
        <w:t xml:space="preserve">To </w:t>
      </w:r>
      <w:r w:rsidR="00B80FD6" w:rsidRPr="00B80FD6">
        <w:rPr>
          <w:rFonts w:asciiTheme="majorBidi" w:hAnsiTheme="majorBidi" w:cstheme="majorBidi"/>
          <w:i/>
          <w:iCs/>
          <w:lang w:val="en-US"/>
        </w:rPr>
        <w:t>al-</w:t>
      </w:r>
      <w:r w:rsidR="00B80FD6">
        <w:rPr>
          <w:rFonts w:asciiTheme="majorBidi" w:hAnsiTheme="majorBidi" w:cstheme="majorBidi"/>
          <w:i/>
          <w:iCs/>
          <w:lang w:val="en-US"/>
        </w:rPr>
        <w:t>d</w:t>
      </w:r>
      <w:r w:rsidR="00B80FD6" w:rsidRPr="00B80FD6">
        <w:rPr>
          <w:rFonts w:asciiTheme="majorBidi" w:hAnsiTheme="majorBidi" w:cstheme="majorBidi"/>
          <w:i/>
          <w:iCs/>
          <w:lang w:val="en-US"/>
        </w:rPr>
        <w:t>alaʿūna</w:t>
      </w:r>
      <w:r w:rsidR="00B80FD6">
        <w:rPr>
          <w:rFonts w:asciiTheme="majorBidi" w:hAnsiTheme="majorBidi" w:cstheme="majorBidi"/>
          <w:lang w:val="en-US"/>
        </w:rPr>
        <w:t xml:space="preserve">, to </w:t>
      </w:r>
      <w:r w:rsidR="00B80FD6" w:rsidRPr="00B80FD6">
        <w:rPr>
          <w:rFonts w:asciiTheme="majorBidi" w:hAnsiTheme="majorBidi" w:cstheme="majorBidi"/>
          <w:i/>
          <w:iCs/>
          <w:lang w:val="en-US"/>
        </w:rPr>
        <w:t>al-</w:t>
      </w:r>
      <w:r w:rsidR="00B80FD6">
        <w:rPr>
          <w:rFonts w:asciiTheme="majorBidi" w:hAnsiTheme="majorBidi" w:cstheme="majorBidi"/>
          <w:i/>
          <w:iCs/>
          <w:lang w:val="en-US"/>
        </w:rPr>
        <w:t>d</w:t>
      </w:r>
      <w:r w:rsidR="00B80FD6" w:rsidRPr="00B80FD6">
        <w:rPr>
          <w:rFonts w:asciiTheme="majorBidi" w:hAnsiTheme="majorBidi" w:cstheme="majorBidi"/>
          <w:i/>
          <w:iCs/>
          <w:lang w:val="en-US"/>
        </w:rPr>
        <w:t>alaʿūna</w:t>
      </w:r>
      <w:r w:rsidR="00B80FD6">
        <w:rPr>
          <w:rFonts w:asciiTheme="majorBidi" w:hAnsiTheme="majorBidi" w:cstheme="majorBidi"/>
          <w:lang w:val="en-US"/>
        </w:rPr>
        <w:t>,</w:t>
      </w:r>
      <w:r w:rsidR="005F35C5" w:rsidRPr="00DF613C">
        <w:rPr>
          <w:rFonts w:asciiTheme="majorBidi" w:hAnsiTheme="majorBidi" w:cstheme="majorBidi"/>
          <w:lang w:val="en-US"/>
        </w:rPr>
        <w:t xml:space="preserve"> the northern air changed the colors</w:t>
      </w:r>
      <w:r w:rsidR="00B80FD6">
        <w:rPr>
          <w:rFonts w:asciiTheme="majorBidi" w:hAnsiTheme="majorBidi" w:cstheme="majorBidi"/>
          <w:lang w:val="en-US"/>
        </w:rPr>
        <w:t>.</w:t>
      </w:r>
    </w:p>
    <w:p w14:paraId="1B1D6B5E" w14:textId="31F48DFB" w:rsidR="005F35C5" w:rsidRPr="00DF613C" w:rsidRDefault="006A5FFA" w:rsidP="00B80FD6">
      <w:pPr>
        <w:spacing w:line="480" w:lineRule="auto"/>
        <w:ind w:firstLine="720"/>
        <w:rPr>
          <w:rFonts w:asciiTheme="majorBidi" w:hAnsiTheme="majorBidi" w:cstheme="majorBidi"/>
          <w:lang w:val="en-US"/>
        </w:rPr>
      </w:pPr>
      <w:r>
        <w:rPr>
          <w:rFonts w:asciiTheme="majorBidi" w:hAnsiTheme="majorBidi" w:cstheme="majorBidi"/>
          <w:lang w:val="en-US"/>
        </w:rPr>
        <w:t>Mother, oh mother</w:t>
      </w:r>
      <w:r w:rsidR="005F35C5" w:rsidRPr="00DF613C">
        <w:rPr>
          <w:rFonts w:asciiTheme="majorBidi" w:hAnsiTheme="majorBidi" w:cstheme="majorBidi"/>
          <w:lang w:val="en-US"/>
        </w:rPr>
        <w:t xml:space="preserve">, what beautiful </w:t>
      </w:r>
      <w:r w:rsidR="00B80FD6">
        <w:rPr>
          <w:rFonts w:asciiTheme="majorBidi" w:hAnsiTheme="majorBidi" w:cstheme="majorBidi"/>
          <w:lang w:val="en-US"/>
        </w:rPr>
        <w:t>greenery!</w:t>
      </w:r>
    </w:p>
    <w:p w14:paraId="52ACB390" w14:textId="2109BCBC" w:rsidR="005F35C5" w:rsidRPr="00DF613C" w:rsidRDefault="005F35C5" w:rsidP="00B80FD6">
      <w:pPr>
        <w:spacing w:line="480" w:lineRule="auto"/>
        <w:ind w:firstLine="720"/>
        <w:rPr>
          <w:rFonts w:asciiTheme="majorBidi" w:hAnsiTheme="majorBidi" w:cstheme="majorBidi"/>
          <w:lang w:val="en-US"/>
        </w:rPr>
      </w:pPr>
      <w:r w:rsidRPr="00DF613C">
        <w:rPr>
          <w:rFonts w:asciiTheme="majorBidi" w:hAnsiTheme="majorBidi" w:cstheme="majorBidi"/>
          <w:lang w:val="en-US"/>
        </w:rPr>
        <w:t>Every morning</w:t>
      </w:r>
      <w:r w:rsidR="00B80FD6">
        <w:rPr>
          <w:rFonts w:asciiTheme="majorBidi" w:hAnsiTheme="majorBidi" w:cstheme="majorBidi"/>
          <w:lang w:val="en-US"/>
        </w:rPr>
        <w:t>,</w:t>
      </w:r>
      <w:r w:rsidRPr="00DF613C">
        <w:rPr>
          <w:rFonts w:asciiTheme="majorBidi" w:hAnsiTheme="majorBidi" w:cstheme="majorBidi"/>
          <w:lang w:val="en-US"/>
        </w:rPr>
        <w:t xml:space="preserve"> I see my loved ones</w:t>
      </w:r>
    </w:p>
    <w:p w14:paraId="467180EA" w14:textId="464BC480" w:rsidR="005F35C5" w:rsidRPr="00DF613C" w:rsidRDefault="005F35C5" w:rsidP="00B80FD6">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For all creation, I do not make </w:t>
      </w:r>
      <w:r w:rsidR="00B80FD6">
        <w:rPr>
          <w:rFonts w:asciiTheme="majorBidi" w:hAnsiTheme="majorBidi" w:cstheme="majorBidi"/>
          <w:lang w:val="en-US"/>
        </w:rPr>
        <w:t xml:space="preserve">for </w:t>
      </w:r>
      <w:r w:rsidRPr="00DF613C">
        <w:rPr>
          <w:rFonts w:asciiTheme="majorBidi" w:hAnsiTheme="majorBidi" w:cstheme="majorBidi"/>
          <w:lang w:val="en-US"/>
        </w:rPr>
        <w:t xml:space="preserve">my </w:t>
      </w:r>
      <w:r w:rsidR="00B80FD6">
        <w:rPr>
          <w:rFonts w:asciiTheme="majorBidi" w:hAnsiTheme="majorBidi" w:cstheme="majorBidi"/>
          <w:lang w:val="en-US"/>
        </w:rPr>
        <w:t>benefi</w:t>
      </w:r>
      <w:r w:rsidRPr="00DF613C">
        <w:rPr>
          <w:rFonts w:asciiTheme="majorBidi" w:hAnsiTheme="majorBidi" w:cstheme="majorBidi"/>
          <w:lang w:val="en-US"/>
        </w:rPr>
        <w:t>t</w:t>
      </w:r>
    </w:p>
    <w:p w14:paraId="0B6B768A" w14:textId="7E8DA720" w:rsidR="005F35C5" w:rsidRPr="00B80FD6" w:rsidRDefault="005F35C5" w:rsidP="00B80FD6">
      <w:pPr>
        <w:spacing w:line="480" w:lineRule="auto"/>
        <w:ind w:firstLine="720"/>
        <w:rPr>
          <w:rFonts w:asciiTheme="majorBidi" w:hAnsiTheme="majorBidi" w:cstheme="majorBidi"/>
          <w:lang w:val="en-US"/>
        </w:rPr>
      </w:pPr>
      <w:r w:rsidRPr="00DF613C">
        <w:rPr>
          <w:rFonts w:asciiTheme="majorBidi" w:hAnsiTheme="majorBidi" w:cstheme="majorBidi"/>
          <w:lang w:val="en-US"/>
        </w:rPr>
        <w:t>I won</w:t>
      </w:r>
      <w:r w:rsidR="00B80FD6">
        <w:rPr>
          <w:rFonts w:asciiTheme="majorBidi" w:hAnsiTheme="majorBidi" w:cstheme="majorBidi"/>
          <w:lang w:val="en-US"/>
        </w:rPr>
        <w:t>’</w:t>
      </w:r>
      <w:r w:rsidRPr="00DF613C">
        <w:rPr>
          <w:rFonts w:asciiTheme="majorBidi" w:hAnsiTheme="majorBidi" w:cstheme="majorBidi"/>
          <w:lang w:val="en-US"/>
        </w:rPr>
        <w:t xml:space="preserve">t take anything else from you, </w:t>
      </w:r>
      <w:r w:rsidR="00B80FD6">
        <w:rPr>
          <w:rFonts w:asciiTheme="majorBidi" w:hAnsiTheme="majorBidi" w:cstheme="majorBidi"/>
          <w:lang w:val="en-US"/>
        </w:rPr>
        <w:t xml:space="preserve">my </w:t>
      </w:r>
      <w:r w:rsidRPr="00DF613C">
        <w:rPr>
          <w:rFonts w:asciiTheme="majorBidi" w:hAnsiTheme="majorBidi" w:cstheme="majorBidi"/>
          <w:lang w:val="en-US"/>
        </w:rPr>
        <w:t xml:space="preserve">brown </w:t>
      </w:r>
      <w:commentRangeStart w:id="8"/>
      <w:r w:rsidRPr="00DF613C">
        <w:rPr>
          <w:rFonts w:asciiTheme="majorBidi" w:hAnsiTheme="majorBidi" w:cstheme="majorBidi"/>
          <w:lang w:val="en-US"/>
        </w:rPr>
        <w:t>one</w:t>
      </w:r>
      <w:commentRangeEnd w:id="8"/>
      <w:r w:rsidR="006A5FFA">
        <w:rPr>
          <w:rStyle w:val="CommentReference"/>
        </w:rPr>
        <w:commentReference w:id="8"/>
      </w:r>
      <w:r w:rsidR="006E7019">
        <w:rPr>
          <w:rFonts w:asciiTheme="majorBidi" w:hAnsiTheme="majorBidi" w:cstheme="majorBidi"/>
          <w:lang w:val="en-US"/>
        </w:rPr>
        <w:t>]</w:t>
      </w:r>
      <w:r w:rsidR="00B80FD6">
        <w:rPr>
          <w:rFonts w:asciiTheme="majorBidi" w:hAnsiTheme="majorBidi" w:cstheme="majorBidi"/>
          <w:lang w:val="en-US"/>
        </w:rPr>
        <w:t xml:space="preserve"> (Murrar </w:t>
      </w:r>
      <w:r w:rsidR="00B80FD6" w:rsidRPr="000D03BA">
        <w:rPr>
          <w:rFonts w:asciiTheme="majorBidi" w:hAnsiTheme="majorBidi" w:cstheme="majorBidi"/>
          <w:i/>
          <w:iCs/>
          <w:lang w:val="en-US"/>
        </w:rPr>
        <w:t xml:space="preserve">Yawm </w:t>
      </w:r>
      <w:commentRangeStart w:id="9"/>
      <w:r w:rsidR="00B80FD6" w:rsidRPr="000D03BA">
        <w:rPr>
          <w:rFonts w:asciiTheme="majorBidi" w:hAnsiTheme="majorBidi" w:cstheme="majorBidi"/>
          <w:i/>
          <w:iCs/>
          <w:lang w:val="en-US"/>
        </w:rPr>
        <w:t>al-Batīkha</w:t>
      </w:r>
      <w:commentRangeEnd w:id="9"/>
      <w:r w:rsidR="00B80FD6">
        <w:rPr>
          <w:rStyle w:val="CommentReference"/>
        </w:rPr>
        <w:commentReference w:id="9"/>
      </w:r>
      <w:r w:rsidR="00B80FD6">
        <w:rPr>
          <w:rFonts w:asciiTheme="majorBidi" w:hAnsiTheme="majorBidi" w:cstheme="majorBidi"/>
          <w:lang w:val="en-US"/>
        </w:rPr>
        <w:t>)</w:t>
      </w:r>
    </w:p>
    <w:p w14:paraId="42DD2D32" w14:textId="6987ADF6" w:rsidR="005F35C5" w:rsidRPr="00DF613C" w:rsidRDefault="00AB3021" w:rsidP="005F35C5">
      <w:pPr>
        <w:spacing w:line="480" w:lineRule="auto"/>
        <w:rPr>
          <w:rFonts w:asciiTheme="majorBidi" w:hAnsiTheme="majorBidi" w:cstheme="majorBidi"/>
          <w:lang w:val="en-US"/>
        </w:rPr>
      </w:pPr>
      <w:r>
        <w:rPr>
          <w:rFonts w:asciiTheme="majorBidi" w:hAnsiTheme="majorBidi" w:cstheme="majorBidi"/>
          <w:lang w:val="en-US"/>
        </w:rPr>
        <w:t xml:space="preserve">Murrar </w:t>
      </w:r>
      <w:r w:rsidR="006A5FFA">
        <w:rPr>
          <w:rFonts w:asciiTheme="majorBidi" w:hAnsiTheme="majorBidi" w:cstheme="majorBidi"/>
          <w:lang w:val="en-US"/>
        </w:rPr>
        <w:t xml:space="preserve">successfully quotes this folksong in a way that is congruous with </w:t>
      </w:r>
      <w:r w:rsidR="005F35C5" w:rsidRPr="00DF613C">
        <w:rPr>
          <w:rFonts w:asciiTheme="majorBidi" w:hAnsiTheme="majorBidi" w:cstheme="majorBidi"/>
          <w:lang w:val="en-US"/>
        </w:rPr>
        <w:t xml:space="preserve">the </w:t>
      </w:r>
      <w:r w:rsidR="006A5FFA">
        <w:rPr>
          <w:rFonts w:asciiTheme="majorBidi" w:hAnsiTheme="majorBidi" w:cstheme="majorBidi"/>
          <w:lang w:val="en-US"/>
        </w:rPr>
        <w:t xml:space="preserve">narrative </w:t>
      </w:r>
      <w:r w:rsidR="005F35C5" w:rsidRPr="00DF613C">
        <w:rPr>
          <w:rFonts w:asciiTheme="majorBidi" w:hAnsiTheme="majorBidi" w:cstheme="majorBidi"/>
          <w:lang w:val="en-US"/>
        </w:rPr>
        <w:t xml:space="preserve">atmosphere and content, </w:t>
      </w:r>
      <w:r w:rsidR="006A5FFA">
        <w:rPr>
          <w:rFonts w:asciiTheme="majorBidi" w:hAnsiTheme="majorBidi" w:cstheme="majorBidi"/>
          <w:lang w:val="en-US"/>
        </w:rPr>
        <w:t xml:space="preserve">which </w:t>
      </w:r>
      <w:r>
        <w:rPr>
          <w:rFonts w:asciiTheme="majorBidi" w:hAnsiTheme="majorBidi" w:cstheme="majorBidi"/>
          <w:lang w:val="en-US"/>
        </w:rPr>
        <w:t>is</w:t>
      </w:r>
      <w:r w:rsidR="006A5FFA">
        <w:rPr>
          <w:rFonts w:asciiTheme="majorBidi" w:hAnsiTheme="majorBidi" w:cstheme="majorBidi"/>
          <w:lang w:val="en-US"/>
        </w:rPr>
        <w:t xml:space="preserve"> folkloric, vernacular</w:t>
      </w:r>
      <w:r>
        <w:rPr>
          <w:rFonts w:asciiTheme="majorBidi" w:hAnsiTheme="majorBidi" w:cstheme="majorBidi"/>
          <w:lang w:val="en-US"/>
        </w:rPr>
        <w:t>,</w:t>
      </w:r>
      <w:r w:rsidR="006A5FFA">
        <w:rPr>
          <w:rFonts w:asciiTheme="majorBidi" w:hAnsiTheme="majorBidi" w:cstheme="majorBidi"/>
          <w:lang w:val="en-US"/>
        </w:rPr>
        <w:t xml:space="preserve"> and pre-1948 in character and setting</w:t>
      </w:r>
      <w:r w:rsidR="005F35C5" w:rsidRPr="00DF613C">
        <w:rPr>
          <w:rFonts w:asciiTheme="majorBidi" w:hAnsiTheme="majorBidi" w:cstheme="majorBidi"/>
          <w:lang w:val="en-US"/>
        </w:rPr>
        <w:t>.</w:t>
      </w:r>
    </w:p>
    <w:p w14:paraId="3A1BB978" w14:textId="3B8F7D0E" w:rsidR="005F35C5" w:rsidRPr="00DF613C" w:rsidRDefault="005F35C5" w:rsidP="006A5FFA">
      <w:pPr>
        <w:spacing w:line="480" w:lineRule="auto"/>
        <w:ind w:firstLine="720"/>
        <w:rPr>
          <w:rFonts w:asciiTheme="majorBidi" w:hAnsiTheme="majorBidi" w:cstheme="majorBidi"/>
          <w:lang w:val="en-US"/>
        </w:rPr>
      </w:pPr>
      <w:r w:rsidRPr="00DF613C">
        <w:rPr>
          <w:rFonts w:asciiTheme="majorBidi" w:hAnsiTheme="majorBidi" w:cstheme="majorBidi"/>
          <w:lang w:val="en-US"/>
        </w:rPr>
        <w:t>Fatima Dhi</w:t>
      </w:r>
      <w:r w:rsidR="007F15E6">
        <w:rPr>
          <w:rFonts w:asciiTheme="majorBidi" w:hAnsiTheme="majorBidi" w:cstheme="majorBidi"/>
          <w:lang w:val="en-US"/>
        </w:rPr>
        <w:t>y</w:t>
      </w:r>
      <w:r w:rsidRPr="00DF613C">
        <w:rPr>
          <w:rFonts w:asciiTheme="majorBidi" w:hAnsiTheme="majorBidi" w:cstheme="majorBidi"/>
          <w:lang w:val="en-US"/>
        </w:rPr>
        <w:t>ab (1951</w:t>
      </w:r>
      <w:r w:rsidR="006A5FFA">
        <w:rPr>
          <w:rFonts w:asciiTheme="majorBidi" w:hAnsiTheme="majorBidi" w:cstheme="majorBidi"/>
          <w:lang w:val="en-US"/>
        </w:rPr>
        <w:t>–</w:t>
      </w:r>
      <w:r w:rsidRPr="00DF613C">
        <w:rPr>
          <w:rFonts w:asciiTheme="majorBidi" w:hAnsiTheme="majorBidi" w:cstheme="majorBidi"/>
          <w:lang w:val="en-US"/>
        </w:rPr>
        <w:t xml:space="preserve">) </w:t>
      </w:r>
      <w:r w:rsidR="007F15E6">
        <w:rPr>
          <w:rFonts w:asciiTheme="majorBidi" w:hAnsiTheme="majorBidi" w:cstheme="majorBidi"/>
          <w:lang w:val="en-US"/>
        </w:rPr>
        <w:t xml:space="preserve">used </w:t>
      </w:r>
      <w:r w:rsidR="00AB3021">
        <w:rPr>
          <w:rFonts w:asciiTheme="majorBidi" w:hAnsiTheme="majorBidi" w:cstheme="majorBidi"/>
          <w:lang w:val="en-US"/>
        </w:rPr>
        <w:t>a</w:t>
      </w:r>
      <w:r w:rsidR="007F15E6">
        <w:rPr>
          <w:rFonts w:asciiTheme="majorBidi" w:hAnsiTheme="majorBidi" w:cstheme="majorBidi"/>
          <w:lang w:val="en-US"/>
        </w:rPr>
        <w:t xml:space="preserve"> technique of</w:t>
      </w:r>
      <w:r w:rsidRPr="00DF613C">
        <w:rPr>
          <w:rFonts w:asciiTheme="majorBidi" w:hAnsiTheme="majorBidi" w:cstheme="majorBidi"/>
          <w:lang w:val="en-US"/>
        </w:rPr>
        <w:t xml:space="preserve"> quot</w:t>
      </w:r>
      <w:r w:rsidR="007F15E6">
        <w:rPr>
          <w:rFonts w:asciiTheme="majorBidi" w:hAnsiTheme="majorBidi" w:cstheme="majorBidi"/>
          <w:lang w:val="en-US"/>
        </w:rPr>
        <w:t>ing</w:t>
      </w:r>
      <w:r w:rsidRPr="00DF613C">
        <w:rPr>
          <w:rFonts w:asciiTheme="majorBidi" w:hAnsiTheme="majorBidi" w:cstheme="majorBidi"/>
          <w:lang w:val="en-US"/>
        </w:rPr>
        <w:t xml:space="preserve"> </w:t>
      </w:r>
      <w:r w:rsidR="007F15E6">
        <w:rPr>
          <w:rFonts w:asciiTheme="majorBidi" w:hAnsiTheme="majorBidi" w:cstheme="majorBidi"/>
          <w:lang w:val="en-US"/>
        </w:rPr>
        <w:t>folk</w:t>
      </w:r>
      <w:r w:rsidRPr="00DF613C">
        <w:rPr>
          <w:rFonts w:asciiTheme="majorBidi" w:hAnsiTheme="majorBidi" w:cstheme="majorBidi"/>
          <w:lang w:val="en-US"/>
        </w:rPr>
        <w:t>song</w:t>
      </w:r>
      <w:r w:rsidR="007F15E6">
        <w:rPr>
          <w:rFonts w:asciiTheme="majorBidi" w:hAnsiTheme="majorBidi" w:cstheme="majorBidi"/>
          <w:lang w:val="en-US"/>
        </w:rPr>
        <w:t xml:space="preserve">s that </w:t>
      </w:r>
      <w:r w:rsidR="00AB3021">
        <w:rPr>
          <w:rFonts w:asciiTheme="majorBidi" w:hAnsiTheme="majorBidi" w:cstheme="majorBidi"/>
          <w:lang w:val="en-US"/>
        </w:rPr>
        <w:t>made</w:t>
      </w:r>
      <w:r w:rsidR="007F15E6">
        <w:rPr>
          <w:rFonts w:asciiTheme="majorBidi" w:hAnsiTheme="majorBidi" w:cstheme="majorBidi"/>
          <w:lang w:val="en-US"/>
        </w:rPr>
        <w:t xml:space="preserve"> it inseparable from the rest of the text in t</w:t>
      </w:r>
      <w:r w:rsidRPr="00DF613C">
        <w:rPr>
          <w:rFonts w:asciiTheme="majorBidi" w:hAnsiTheme="majorBidi" w:cstheme="majorBidi"/>
          <w:lang w:val="en-US"/>
        </w:rPr>
        <w:t xml:space="preserve">he </w:t>
      </w:r>
      <w:r w:rsidR="007F15E6">
        <w:rPr>
          <w:rFonts w:asciiTheme="majorBidi" w:hAnsiTheme="majorBidi" w:cstheme="majorBidi"/>
          <w:lang w:val="en-US"/>
        </w:rPr>
        <w:t xml:space="preserve">2007-published </w:t>
      </w:r>
      <w:r w:rsidRPr="00DF613C">
        <w:rPr>
          <w:rFonts w:asciiTheme="majorBidi" w:hAnsiTheme="majorBidi" w:cstheme="majorBidi"/>
          <w:lang w:val="en-US"/>
        </w:rPr>
        <w:t xml:space="preserve">story </w:t>
      </w:r>
      <w:r w:rsidR="007F15E6">
        <w:rPr>
          <w:rFonts w:asciiTheme="majorBidi" w:hAnsiTheme="majorBidi" w:cstheme="majorBidi"/>
          <w:lang w:val="en-US"/>
        </w:rPr>
        <w:t>“</w:t>
      </w:r>
      <w:r w:rsidR="007F15E6" w:rsidRPr="007F15E6">
        <w:rPr>
          <w:rFonts w:asciiTheme="majorBidi" w:hAnsiTheme="majorBidi" w:cstheme="majorBidi"/>
          <w:lang w:val="en-US"/>
        </w:rPr>
        <w:t>Fustān al-ʿĪd</w:t>
      </w:r>
      <w:r w:rsidR="007F15E6">
        <w:rPr>
          <w:rFonts w:asciiTheme="majorBidi" w:hAnsiTheme="majorBidi" w:cstheme="majorBidi"/>
          <w:lang w:val="en-US"/>
        </w:rPr>
        <w:t>” (T</w:t>
      </w:r>
      <w:r w:rsidRPr="00DF613C">
        <w:rPr>
          <w:rFonts w:asciiTheme="majorBidi" w:hAnsiTheme="majorBidi" w:cstheme="majorBidi"/>
          <w:lang w:val="en-US"/>
        </w:rPr>
        <w:t>he Eid Dress)</w:t>
      </w:r>
      <w:r w:rsidR="00AB3021">
        <w:rPr>
          <w:rFonts w:asciiTheme="majorBidi" w:hAnsiTheme="majorBidi" w:cstheme="majorBidi"/>
          <w:lang w:val="en-US"/>
        </w:rPr>
        <w:t>.</w:t>
      </w:r>
      <w:r w:rsidR="007F15E6">
        <w:rPr>
          <w:rFonts w:asciiTheme="majorBidi" w:hAnsiTheme="majorBidi" w:cstheme="majorBidi"/>
          <w:lang w:val="en-US"/>
        </w:rPr>
        <w:t xml:space="preserve"> </w:t>
      </w:r>
      <w:r w:rsidR="00AB3021">
        <w:rPr>
          <w:rFonts w:asciiTheme="majorBidi" w:hAnsiTheme="majorBidi" w:cstheme="majorBidi"/>
          <w:lang w:val="en-US"/>
        </w:rPr>
        <w:t>The</w:t>
      </w:r>
      <w:r w:rsidR="007F15E6">
        <w:rPr>
          <w:rFonts w:asciiTheme="majorBidi" w:hAnsiTheme="majorBidi" w:cstheme="majorBidi"/>
          <w:lang w:val="en-US"/>
        </w:rPr>
        <w:t xml:space="preserve"> </w:t>
      </w:r>
      <w:r w:rsidR="00AB3021">
        <w:rPr>
          <w:rFonts w:asciiTheme="majorBidi" w:hAnsiTheme="majorBidi" w:cstheme="majorBidi"/>
          <w:lang w:val="en-US"/>
        </w:rPr>
        <w:t>story</w:t>
      </w:r>
      <w:r w:rsidR="007F15E6">
        <w:rPr>
          <w:rFonts w:asciiTheme="majorBidi" w:hAnsiTheme="majorBidi" w:cstheme="majorBidi"/>
          <w:lang w:val="en-US"/>
        </w:rPr>
        <w:t xml:space="preserve"> </w:t>
      </w:r>
      <w:r w:rsidR="00AB3021">
        <w:rPr>
          <w:rFonts w:asciiTheme="majorBidi" w:hAnsiTheme="majorBidi" w:cstheme="majorBidi"/>
          <w:lang w:val="en-US"/>
        </w:rPr>
        <w:t>tells</w:t>
      </w:r>
      <w:r w:rsidR="007F15E6">
        <w:rPr>
          <w:rFonts w:asciiTheme="majorBidi" w:hAnsiTheme="majorBidi" w:cstheme="majorBidi"/>
          <w:lang w:val="en-US"/>
        </w:rPr>
        <w:t xml:space="preserve"> of </w:t>
      </w:r>
      <w:r w:rsidRPr="00DF613C">
        <w:rPr>
          <w:rFonts w:asciiTheme="majorBidi" w:hAnsiTheme="majorBidi" w:cstheme="majorBidi"/>
          <w:lang w:val="en-US"/>
        </w:rPr>
        <w:t xml:space="preserve">a girl named </w:t>
      </w:r>
      <w:r w:rsidR="007F15E6" w:rsidRPr="007F15E6">
        <w:rPr>
          <w:rFonts w:asciiTheme="majorBidi" w:hAnsiTheme="majorBidi" w:cstheme="majorBidi"/>
          <w:lang w:val="en-US"/>
        </w:rPr>
        <w:t>ʿ</w:t>
      </w:r>
      <w:r w:rsidRPr="00DF613C">
        <w:rPr>
          <w:rFonts w:asciiTheme="majorBidi" w:hAnsiTheme="majorBidi" w:cstheme="majorBidi"/>
          <w:lang w:val="en-US"/>
        </w:rPr>
        <w:t xml:space="preserve">Abla who lives with her father and </w:t>
      </w:r>
      <w:r w:rsidR="007F15E6">
        <w:rPr>
          <w:rFonts w:asciiTheme="majorBidi" w:hAnsiTheme="majorBidi" w:cstheme="majorBidi"/>
          <w:lang w:val="en-US"/>
        </w:rPr>
        <w:t>wants</w:t>
      </w:r>
      <w:r w:rsidRPr="00DF613C">
        <w:rPr>
          <w:rFonts w:asciiTheme="majorBidi" w:hAnsiTheme="majorBidi" w:cstheme="majorBidi"/>
          <w:lang w:val="en-US"/>
        </w:rPr>
        <w:t xml:space="preserve"> to buy </w:t>
      </w:r>
      <w:r w:rsidR="007F15E6">
        <w:rPr>
          <w:rFonts w:asciiTheme="majorBidi" w:hAnsiTheme="majorBidi" w:cstheme="majorBidi"/>
          <w:lang w:val="en-US"/>
        </w:rPr>
        <w:t>a n</w:t>
      </w:r>
      <w:r w:rsidRPr="00DF613C">
        <w:rPr>
          <w:rFonts w:asciiTheme="majorBidi" w:hAnsiTheme="majorBidi" w:cstheme="majorBidi"/>
          <w:lang w:val="en-US"/>
        </w:rPr>
        <w:t>ew dress for Eid</w:t>
      </w:r>
      <w:r w:rsidR="00AB3021">
        <w:rPr>
          <w:rFonts w:asciiTheme="majorBidi" w:hAnsiTheme="majorBidi" w:cstheme="majorBidi"/>
          <w:lang w:val="en-US"/>
        </w:rPr>
        <w:t>.</w:t>
      </w:r>
    </w:p>
    <w:p w14:paraId="2914014E" w14:textId="7BC73968" w:rsidR="005F35C5" w:rsidRPr="00DF613C" w:rsidRDefault="005F35C5" w:rsidP="00E12868">
      <w:pPr>
        <w:spacing w:line="480" w:lineRule="auto"/>
        <w:ind w:left="720"/>
        <w:rPr>
          <w:rFonts w:asciiTheme="majorBidi" w:hAnsiTheme="majorBidi" w:cstheme="majorBidi"/>
          <w:lang w:val="en-US"/>
        </w:rPr>
      </w:pPr>
      <w:r w:rsidRPr="00DF613C">
        <w:rPr>
          <w:rFonts w:asciiTheme="majorBidi" w:hAnsiTheme="majorBidi" w:cstheme="majorBidi"/>
          <w:lang w:val="en-US"/>
        </w:rPr>
        <w:t xml:space="preserve">And the birds of the forest flocked and went to the nearby orchards, gathering </w:t>
      </w:r>
      <w:r w:rsidR="009C1F85">
        <w:rPr>
          <w:rFonts w:asciiTheme="majorBidi" w:hAnsiTheme="majorBidi" w:cstheme="majorBidi"/>
          <w:lang w:val="en-US"/>
        </w:rPr>
        <w:t>rose petals</w:t>
      </w:r>
      <w:r w:rsidRPr="00DF613C">
        <w:rPr>
          <w:rFonts w:asciiTheme="majorBidi" w:hAnsiTheme="majorBidi" w:cstheme="majorBidi"/>
          <w:lang w:val="en-US"/>
        </w:rPr>
        <w:t xml:space="preserve"> and </w:t>
      </w:r>
      <w:r w:rsidR="00C57B2B">
        <w:rPr>
          <w:rFonts w:asciiTheme="majorBidi" w:hAnsiTheme="majorBidi" w:cstheme="majorBidi"/>
          <w:lang w:val="en-US"/>
        </w:rPr>
        <w:t>sweet basil</w:t>
      </w:r>
      <w:r w:rsidRPr="00DF613C">
        <w:rPr>
          <w:rFonts w:asciiTheme="majorBidi" w:hAnsiTheme="majorBidi" w:cstheme="majorBidi"/>
          <w:lang w:val="en-US"/>
        </w:rPr>
        <w:t xml:space="preserve">, sewing new </w:t>
      </w:r>
      <w:r w:rsidR="00C57B2B">
        <w:rPr>
          <w:rFonts w:asciiTheme="majorBidi" w:hAnsiTheme="majorBidi" w:cstheme="majorBidi"/>
          <w:lang w:val="en-US"/>
        </w:rPr>
        <w:t>sambac</w:t>
      </w:r>
      <w:r w:rsidRPr="00DF613C">
        <w:rPr>
          <w:rFonts w:asciiTheme="majorBidi" w:hAnsiTheme="majorBidi" w:cstheme="majorBidi"/>
          <w:lang w:val="en-US"/>
        </w:rPr>
        <w:t xml:space="preserve"> and jasmine, and hastening to</w:t>
      </w:r>
      <w:r w:rsidR="00C57B2B">
        <w:rPr>
          <w:rFonts w:asciiTheme="majorBidi" w:hAnsiTheme="majorBidi" w:cstheme="majorBidi"/>
          <w:lang w:val="en-US"/>
        </w:rPr>
        <w:t>ward</w:t>
      </w:r>
      <w:r w:rsidRPr="00DF613C">
        <w:rPr>
          <w:rFonts w:asciiTheme="majorBidi" w:hAnsiTheme="majorBidi" w:cstheme="majorBidi"/>
          <w:lang w:val="en-US"/>
        </w:rPr>
        <w:t xml:space="preserve"> </w:t>
      </w:r>
      <w:r w:rsidR="00C57B2B" w:rsidRPr="007F15E6">
        <w:rPr>
          <w:rFonts w:asciiTheme="majorBidi" w:hAnsiTheme="majorBidi" w:cstheme="majorBidi"/>
          <w:lang w:val="en-US"/>
        </w:rPr>
        <w:t>ʿ</w:t>
      </w:r>
      <w:r w:rsidRPr="00DF613C">
        <w:rPr>
          <w:rFonts w:asciiTheme="majorBidi" w:hAnsiTheme="majorBidi" w:cstheme="majorBidi"/>
          <w:lang w:val="en-US"/>
        </w:rPr>
        <w:t>Abla singing:</w:t>
      </w:r>
    </w:p>
    <w:p w14:paraId="297751D8" w14:textId="42CDB657" w:rsidR="00C57B2B" w:rsidRPr="00290E00" w:rsidRDefault="00C57B2B" w:rsidP="00E12868">
      <w:pPr>
        <w:spacing w:line="480" w:lineRule="auto"/>
        <w:ind w:firstLine="720"/>
        <w:rPr>
          <w:rFonts w:asciiTheme="majorBidi" w:hAnsiTheme="majorBidi" w:cstheme="majorBidi"/>
          <w:lang w:val="en-US"/>
        </w:rPr>
      </w:pPr>
      <w:r w:rsidRPr="00290E00">
        <w:rPr>
          <w:rFonts w:asciiTheme="majorBidi" w:hAnsiTheme="majorBidi" w:cstheme="majorBidi"/>
          <w:lang w:val="en-US"/>
        </w:rPr>
        <w:t>We’ve come, come, come</w:t>
      </w:r>
    </w:p>
    <w:p w14:paraId="5AC64836" w14:textId="72DE2E68" w:rsidR="005F35C5" w:rsidRPr="00290E00" w:rsidRDefault="005F35C5" w:rsidP="00E12868">
      <w:pPr>
        <w:spacing w:line="480" w:lineRule="auto"/>
        <w:ind w:firstLine="720"/>
        <w:rPr>
          <w:rFonts w:asciiTheme="majorBidi" w:hAnsiTheme="majorBidi" w:cstheme="majorBidi"/>
          <w:lang w:val="en-US"/>
        </w:rPr>
      </w:pPr>
      <w:r w:rsidRPr="00290E00">
        <w:rPr>
          <w:rFonts w:asciiTheme="majorBidi" w:hAnsiTheme="majorBidi" w:cstheme="majorBidi"/>
          <w:lang w:val="en-US"/>
        </w:rPr>
        <w:t>We</w:t>
      </w:r>
      <w:r w:rsidR="00C57B2B" w:rsidRPr="00290E00">
        <w:rPr>
          <w:rFonts w:asciiTheme="majorBidi" w:hAnsiTheme="majorBidi" w:cstheme="majorBidi"/>
          <w:lang w:val="en-US"/>
        </w:rPr>
        <w:t>’ve</w:t>
      </w:r>
      <w:r w:rsidRPr="00290E00">
        <w:rPr>
          <w:rFonts w:asciiTheme="majorBidi" w:hAnsiTheme="majorBidi" w:cstheme="majorBidi"/>
          <w:lang w:val="en-US"/>
        </w:rPr>
        <w:t xml:space="preserve"> got the dress and </w:t>
      </w:r>
      <w:r w:rsidR="00C57B2B" w:rsidRPr="00290E00">
        <w:rPr>
          <w:rFonts w:asciiTheme="majorBidi" w:hAnsiTheme="majorBidi" w:cstheme="majorBidi"/>
          <w:lang w:val="en-US"/>
        </w:rPr>
        <w:t xml:space="preserve">we’ve </w:t>
      </w:r>
      <w:r w:rsidRPr="00290E00">
        <w:rPr>
          <w:rFonts w:asciiTheme="majorBidi" w:hAnsiTheme="majorBidi" w:cstheme="majorBidi"/>
          <w:lang w:val="en-US"/>
        </w:rPr>
        <w:t>c</w:t>
      </w:r>
      <w:r w:rsidR="00C57B2B" w:rsidRPr="00290E00">
        <w:rPr>
          <w:rFonts w:asciiTheme="majorBidi" w:hAnsiTheme="majorBidi" w:cstheme="majorBidi"/>
          <w:lang w:val="en-US"/>
        </w:rPr>
        <w:t>o</w:t>
      </w:r>
      <w:r w:rsidRPr="00290E00">
        <w:rPr>
          <w:rFonts w:asciiTheme="majorBidi" w:hAnsiTheme="majorBidi" w:cstheme="majorBidi"/>
          <w:lang w:val="en-US"/>
        </w:rPr>
        <w:t>me</w:t>
      </w:r>
    </w:p>
    <w:p w14:paraId="03CD175D" w14:textId="64336D2A" w:rsidR="005F35C5" w:rsidRPr="00290E00" w:rsidRDefault="005F35C5" w:rsidP="00E12868">
      <w:pPr>
        <w:spacing w:line="480" w:lineRule="auto"/>
        <w:ind w:firstLine="720"/>
        <w:rPr>
          <w:rFonts w:asciiTheme="majorBidi" w:hAnsiTheme="majorBidi" w:cstheme="majorBidi"/>
          <w:lang w:val="en-US"/>
        </w:rPr>
      </w:pPr>
      <w:r w:rsidRPr="00290E00">
        <w:rPr>
          <w:rFonts w:asciiTheme="majorBidi" w:hAnsiTheme="majorBidi" w:cstheme="majorBidi"/>
          <w:lang w:val="en-US"/>
        </w:rPr>
        <w:t xml:space="preserve">For the sake of your eyes, </w:t>
      </w:r>
      <w:r w:rsidR="00C57B2B" w:rsidRPr="00290E00">
        <w:rPr>
          <w:rFonts w:asciiTheme="majorBidi" w:hAnsiTheme="majorBidi" w:cstheme="majorBidi"/>
          <w:lang w:val="en-US"/>
        </w:rPr>
        <w:t>ʿ</w:t>
      </w:r>
      <w:r w:rsidRPr="00290E00">
        <w:rPr>
          <w:rFonts w:asciiTheme="majorBidi" w:hAnsiTheme="majorBidi" w:cstheme="majorBidi"/>
          <w:lang w:val="en-US"/>
        </w:rPr>
        <w:t>Abla</w:t>
      </w:r>
    </w:p>
    <w:p w14:paraId="6E05F2CB" w14:textId="6ECDB205" w:rsidR="005F35C5" w:rsidRPr="00290E00" w:rsidRDefault="005F35C5" w:rsidP="00E12868">
      <w:pPr>
        <w:spacing w:line="480" w:lineRule="auto"/>
        <w:ind w:firstLine="720"/>
        <w:rPr>
          <w:rFonts w:asciiTheme="majorBidi" w:hAnsiTheme="majorBidi" w:cstheme="majorBidi"/>
          <w:lang w:val="en-US"/>
        </w:rPr>
      </w:pPr>
      <w:r w:rsidRPr="00290E00">
        <w:rPr>
          <w:rFonts w:asciiTheme="majorBidi" w:hAnsiTheme="majorBidi" w:cstheme="majorBidi"/>
          <w:lang w:val="en-US"/>
        </w:rPr>
        <w:t>Let</w:t>
      </w:r>
      <w:r w:rsidR="00C57B2B" w:rsidRPr="00290E00">
        <w:rPr>
          <w:rFonts w:asciiTheme="majorBidi" w:hAnsiTheme="majorBidi" w:cstheme="majorBidi"/>
          <w:lang w:val="en-US"/>
        </w:rPr>
        <w:t>’s go to</w:t>
      </w:r>
      <w:r w:rsidRPr="00290E00">
        <w:rPr>
          <w:rFonts w:asciiTheme="majorBidi" w:hAnsiTheme="majorBidi" w:cstheme="majorBidi"/>
          <w:lang w:val="en-US"/>
        </w:rPr>
        <w:t xml:space="preserve"> Eid</w:t>
      </w:r>
      <w:r w:rsidR="00C57B2B" w:rsidRPr="00290E00">
        <w:rPr>
          <w:rFonts w:asciiTheme="majorBidi" w:hAnsiTheme="majorBidi" w:cstheme="majorBidi"/>
          <w:lang w:val="en-US"/>
        </w:rPr>
        <w:t>, come</w:t>
      </w:r>
      <w:r w:rsidRPr="00290E00">
        <w:rPr>
          <w:rFonts w:asciiTheme="majorBidi" w:hAnsiTheme="majorBidi" w:cstheme="majorBidi"/>
          <w:lang w:val="en-US"/>
        </w:rPr>
        <w:t xml:space="preserve"> join us.</w:t>
      </w:r>
    </w:p>
    <w:p w14:paraId="437C4A50" w14:textId="3E9C6381" w:rsidR="00C57B2B" w:rsidRPr="00C57B2B" w:rsidRDefault="00C57B2B" w:rsidP="00C57B2B">
      <w:pPr>
        <w:spacing w:line="480" w:lineRule="auto"/>
        <w:ind w:firstLine="720"/>
        <w:rPr>
          <w:rFonts w:asciiTheme="majorBidi" w:hAnsiTheme="majorBidi" w:cstheme="majorBidi"/>
          <w:i/>
          <w:iCs/>
          <w:lang w:val="en-US"/>
        </w:rPr>
      </w:pPr>
      <w:r>
        <w:rPr>
          <w:rFonts w:asciiTheme="majorBidi" w:hAnsiTheme="majorBidi" w:cstheme="majorBidi"/>
          <w:lang w:val="en-US"/>
        </w:rPr>
        <w:t>[</w:t>
      </w:r>
      <w:r w:rsidRPr="00C57B2B">
        <w:rPr>
          <w:rFonts w:asciiTheme="majorBidi" w:hAnsiTheme="majorBidi" w:cstheme="majorBidi"/>
          <w:i/>
          <w:iCs/>
          <w:lang w:val="en-US"/>
        </w:rPr>
        <w:t>Jīnā wa jīnā wa jīnā</w:t>
      </w:r>
    </w:p>
    <w:p w14:paraId="123BA86C" w14:textId="77777777" w:rsidR="00C57B2B" w:rsidRPr="00C57B2B" w:rsidRDefault="00C57B2B" w:rsidP="00C57B2B">
      <w:pPr>
        <w:spacing w:line="480" w:lineRule="auto"/>
        <w:ind w:firstLine="720"/>
        <w:rPr>
          <w:rFonts w:asciiTheme="majorBidi" w:hAnsiTheme="majorBidi" w:cstheme="majorBidi"/>
          <w:i/>
          <w:iCs/>
          <w:lang w:val="en-US"/>
        </w:rPr>
      </w:pPr>
      <w:r w:rsidRPr="00C57B2B">
        <w:rPr>
          <w:rFonts w:asciiTheme="majorBidi" w:hAnsiTheme="majorBidi" w:cstheme="majorBidi"/>
          <w:i/>
          <w:iCs/>
          <w:lang w:val="en-US"/>
        </w:rPr>
        <w:t>Jibbnā al-fustān wa jīnā</w:t>
      </w:r>
    </w:p>
    <w:p w14:paraId="15B8E40B" w14:textId="77777777" w:rsidR="00C57B2B" w:rsidRPr="00C57B2B" w:rsidRDefault="00C57B2B" w:rsidP="00C57B2B">
      <w:pPr>
        <w:spacing w:line="480" w:lineRule="auto"/>
        <w:ind w:firstLine="720"/>
        <w:rPr>
          <w:rFonts w:asciiTheme="majorBidi" w:hAnsiTheme="majorBidi" w:cstheme="majorBidi"/>
          <w:i/>
          <w:iCs/>
          <w:lang w:val="en-US"/>
        </w:rPr>
      </w:pPr>
      <w:r w:rsidRPr="00C57B2B">
        <w:rPr>
          <w:rFonts w:asciiTheme="majorBidi" w:hAnsiTheme="majorBidi" w:cstheme="majorBidi"/>
          <w:i/>
          <w:iCs/>
          <w:lang w:val="en-US"/>
        </w:rPr>
        <w:lastRenderedPageBreak/>
        <w:t>Ka-rimāl ʿayūnik ʿAbla</w:t>
      </w:r>
    </w:p>
    <w:p w14:paraId="45633C34" w14:textId="10A21F1D" w:rsidR="00C57B2B" w:rsidRPr="00DF613C" w:rsidRDefault="00C57B2B" w:rsidP="00C57B2B">
      <w:pPr>
        <w:spacing w:line="480" w:lineRule="auto"/>
        <w:ind w:firstLine="720"/>
        <w:rPr>
          <w:rFonts w:asciiTheme="majorBidi" w:hAnsiTheme="majorBidi" w:cstheme="majorBidi"/>
          <w:lang w:val="en-US"/>
        </w:rPr>
      </w:pPr>
      <w:r w:rsidRPr="00C57B2B">
        <w:rPr>
          <w:rFonts w:asciiTheme="majorBidi" w:hAnsiTheme="majorBidi" w:cstheme="majorBidi"/>
          <w:i/>
          <w:iCs/>
          <w:lang w:val="en-US"/>
        </w:rPr>
        <w:t>Khallī al-ʿīd yulāqīnā</w:t>
      </w:r>
      <w:r>
        <w:rPr>
          <w:rFonts w:asciiTheme="majorBidi" w:hAnsiTheme="majorBidi" w:cstheme="majorBidi"/>
          <w:lang w:val="en-US"/>
        </w:rPr>
        <w:t>]</w:t>
      </w:r>
    </w:p>
    <w:p w14:paraId="40285D48" w14:textId="7301C493" w:rsidR="005F35C5" w:rsidRPr="00DF613C" w:rsidRDefault="005F35C5" w:rsidP="005F35C5">
      <w:pPr>
        <w:spacing w:line="480" w:lineRule="auto"/>
        <w:rPr>
          <w:rFonts w:asciiTheme="majorBidi" w:hAnsiTheme="majorBidi" w:cstheme="majorBidi"/>
          <w:lang w:val="en-US"/>
        </w:rPr>
      </w:pPr>
      <w:r w:rsidRPr="00DF613C">
        <w:rPr>
          <w:rFonts w:asciiTheme="majorBidi" w:hAnsiTheme="majorBidi" w:cstheme="majorBidi"/>
          <w:lang w:val="en-US"/>
        </w:rPr>
        <w:t xml:space="preserve">We </w:t>
      </w:r>
      <w:r w:rsidR="00C207BA">
        <w:rPr>
          <w:rFonts w:asciiTheme="majorBidi" w:hAnsiTheme="majorBidi" w:cstheme="majorBidi"/>
          <w:lang w:val="en-US"/>
        </w:rPr>
        <w:t xml:space="preserve">have already noted that writers became bolder in their colloquial citation of folksongs in children’s stories in this period. </w:t>
      </w:r>
      <w:r w:rsidR="00AB3021">
        <w:rPr>
          <w:rFonts w:asciiTheme="majorBidi" w:hAnsiTheme="majorBidi" w:cstheme="majorBidi"/>
          <w:lang w:val="en-US"/>
        </w:rPr>
        <w:t>Lullabies and rain songs, as well as children</w:t>
      </w:r>
      <w:r w:rsidR="00E106F0">
        <w:rPr>
          <w:rFonts w:asciiTheme="majorBidi" w:hAnsiTheme="majorBidi" w:cstheme="majorBidi"/>
          <w:lang w:val="en-US"/>
        </w:rPr>
        <w:t>’</w:t>
      </w:r>
      <w:r w:rsidRPr="00DF613C">
        <w:rPr>
          <w:rFonts w:asciiTheme="majorBidi" w:hAnsiTheme="majorBidi" w:cstheme="majorBidi"/>
          <w:lang w:val="en-US"/>
        </w:rPr>
        <w:t xml:space="preserve">s songs created spontaneously and </w:t>
      </w:r>
      <w:r w:rsidR="00C207BA">
        <w:rPr>
          <w:rFonts w:asciiTheme="majorBidi" w:hAnsiTheme="majorBidi" w:cstheme="majorBidi"/>
          <w:lang w:val="en-US"/>
        </w:rPr>
        <w:t>those</w:t>
      </w:r>
      <w:r w:rsidRPr="00DF613C">
        <w:rPr>
          <w:rFonts w:asciiTheme="majorBidi" w:hAnsiTheme="majorBidi" w:cstheme="majorBidi"/>
          <w:lang w:val="en-US"/>
        </w:rPr>
        <w:t xml:space="preserve"> </w:t>
      </w:r>
      <w:r w:rsidR="00C207BA">
        <w:rPr>
          <w:rFonts w:asciiTheme="majorBidi" w:hAnsiTheme="majorBidi" w:cstheme="majorBidi"/>
          <w:lang w:val="en-US"/>
        </w:rPr>
        <w:t>made up</w:t>
      </w:r>
      <w:r w:rsidRPr="00DF613C">
        <w:rPr>
          <w:rFonts w:asciiTheme="majorBidi" w:hAnsiTheme="majorBidi" w:cstheme="majorBidi"/>
          <w:lang w:val="en-US"/>
        </w:rPr>
        <w:t xml:space="preserve"> </w:t>
      </w:r>
      <w:r w:rsidR="00AB3021">
        <w:rPr>
          <w:rFonts w:asciiTheme="majorBidi" w:hAnsiTheme="majorBidi" w:cstheme="majorBidi"/>
          <w:lang w:val="en-US"/>
        </w:rPr>
        <w:t>by</w:t>
      </w:r>
      <w:r w:rsidRPr="00DF613C">
        <w:rPr>
          <w:rFonts w:asciiTheme="majorBidi" w:hAnsiTheme="majorBidi" w:cstheme="majorBidi"/>
          <w:lang w:val="en-US"/>
        </w:rPr>
        <w:t xml:space="preserve"> </w:t>
      </w:r>
      <w:r w:rsidR="00AB3021">
        <w:rPr>
          <w:rFonts w:asciiTheme="majorBidi" w:hAnsiTheme="majorBidi" w:cstheme="majorBidi"/>
          <w:lang w:val="en-US"/>
        </w:rPr>
        <w:t>adults</w:t>
      </w:r>
      <w:r w:rsidRPr="00DF613C">
        <w:rPr>
          <w:rFonts w:asciiTheme="majorBidi" w:hAnsiTheme="majorBidi" w:cstheme="majorBidi"/>
          <w:lang w:val="en-US"/>
        </w:rPr>
        <w:t xml:space="preserve"> </w:t>
      </w:r>
      <w:r w:rsidR="00C207BA">
        <w:rPr>
          <w:rFonts w:asciiTheme="majorBidi" w:hAnsiTheme="majorBidi" w:cstheme="majorBidi"/>
          <w:lang w:val="en-US"/>
        </w:rPr>
        <w:t>for</w:t>
      </w:r>
      <w:r w:rsidRPr="00DF613C">
        <w:rPr>
          <w:rFonts w:asciiTheme="majorBidi" w:hAnsiTheme="majorBidi" w:cstheme="majorBidi"/>
          <w:lang w:val="en-US"/>
        </w:rPr>
        <w:t xml:space="preserve"> their children, are considered </w:t>
      </w:r>
      <w:r w:rsidR="00AB3021">
        <w:rPr>
          <w:rFonts w:asciiTheme="majorBidi" w:hAnsiTheme="majorBidi" w:cstheme="majorBidi"/>
          <w:lang w:val="en-US"/>
        </w:rPr>
        <w:t xml:space="preserve">a </w:t>
      </w:r>
      <w:r w:rsidR="00C207BA">
        <w:rPr>
          <w:rFonts w:asciiTheme="majorBidi" w:hAnsiTheme="majorBidi" w:cstheme="majorBidi"/>
          <w:lang w:val="en-US"/>
        </w:rPr>
        <w:t xml:space="preserve">part of </w:t>
      </w:r>
      <w:r w:rsidRPr="00DF613C">
        <w:rPr>
          <w:rFonts w:asciiTheme="majorBidi" w:hAnsiTheme="majorBidi" w:cstheme="majorBidi"/>
          <w:lang w:val="en-US"/>
        </w:rPr>
        <w:t xml:space="preserve">a folk heritage of children's </w:t>
      </w:r>
      <w:r w:rsidR="00C207BA">
        <w:rPr>
          <w:rFonts w:asciiTheme="majorBidi" w:hAnsiTheme="majorBidi" w:cstheme="majorBidi"/>
          <w:lang w:val="en-US"/>
        </w:rPr>
        <w:t>tune</w:t>
      </w:r>
      <w:r w:rsidRPr="00DF613C">
        <w:rPr>
          <w:rFonts w:asciiTheme="majorBidi" w:hAnsiTheme="majorBidi" w:cstheme="majorBidi"/>
          <w:lang w:val="en-US"/>
        </w:rPr>
        <w:t>s</w:t>
      </w:r>
      <w:r w:rsidR="00AB3021">
        <w:rPr>
          <w:rFonts w:asciiTheme="majorBidi" w:hAnsiTheme="majorBidi" w:cstheme="majorBidi"/>
          <w:lang w:val="en-US"/>
        </w:rPr>
        <w:t>.</w:t>
      </w:r>
      <w:r w:rsidRPr="00DF613C">
        <w:rPr>
          <w:rFonts w:asciiTheme="majorBidi" w:hAnsiTheme="majorBidi" w:cstheme="majorBidi"/>
          <w:lang w:val="en-US"/>
        </w:rPr>
        <w:t xml:space="preserve"> </w:t>
      </w:r>
      <w:r w:rsidR="00AB3021">
        <w:rPr>
          <w:rFonts w:asciiTheme="majorBidi" w:hAnsiTheme="majorBidi" w:cstheme="majorBidi"/>
          <w:lang w:val="en-US"/>
        </w:rPr>
        <w:t xml:space="preserve">These songs are </w:t>
      </w:r>
      <w:r w:rsidRPr="00DF613C">
        <w:rPr>
          <w:rFonts w:asciiTheme="majorBidi" w:hAnsiTheme="majorBidi" w:cstheme="majorBidi"/>
          <w:lang w:val="en-US"/>
        </w:rPr>
        <w:t xml:space="preserve">integral </w:t>
      </w:r>
      <w:r w:rsidR="00C207BA">
        <w:rPr>
          <w:rFonts w:asciiTheme="majorBidi" w:hAnsiTheme="majorBidi" w:cstheme="majorBidi"/>
          <w:lang w:val="en-US"/>
        </w:rPr>
        <w:t>to adult</w:t>
      </w:r>
      <w:r w:rsidRPr="00DF613C">
        <w:rPr>
          <w:rFonts w:asciiTheme="majorBidi" w:hAnsiTheme="majorBidi" w:cstheme="majorBidi"/>
          <w:lang w:val="en-US"/>
        </w:rPr>
        <w:t xml:space="preserve"> folk heritage, with continuit</w:t>
      </w:r>
      <w:r w:rsidR="00C207BA">
        <w:rPr>
          <w:rFonts w:asciiTheme="majorBidi" w:hAnsiTheme="majorBidi" w:cstheme="majorBidi"/>
          <w:lang w:val="en-US"/>
        </w:rPr>
        <w:t xml:space="preserve">ies </w:t>
      </w:r>
      <w:r w:rsidR="00AB3021">
        <w:rPr>
          <w:rFonts w:asciiTheme="majorBidi" w:hAnsiTheme="majorBidi" w:cstheme="majorBidi"/>
          <w:lang w:val="en-US"/>
        </w:rPr>
        <w:t>in</w:t>
      </w:r>
      <w:r w:rsidRPr="00DF613C">
        <w:rPr>
          <w:rFonts w:asciiTheme="majorBidi" w:hAnsiTheme="majorBidi" w:cstheme="majorBidi"/>
          <w:lang w:val="en-US"/>
        </w:rPr>
        <w:t xml:space="preserve"> meaning, content, and musical form</w:t>
      </w:r>
      <w:r w:rsidR="00AB3021">
        <w:rPr>
          <w:rFonts w:asciiTheme="majorBidi" w:hAnsiTheme="majorBidi" w:cstheme="majorBidi"/>
          <w:lang w:val="en-US"/>
        </w:rPr>
        <w:t>.</w:t>
      </w:r>
      <w:r w:rsidR="00C207BA">
        <w:rPr>
          <w:rFonts w:asciiTheme="majorBidi" w:hAnsiTheme="majorBidi" w:cstheme="majorBidi"/>
          <w:lang w:val="en-US"/>
        </w:rPr>
        <w:t xml:space="preserve"> </w:t>
      </w:r>
      <w:r w:rsidR="00AB3021">
        <w:rPr>
          <w:rFonts w:asciiTheme="majorBidi" w:hAnsiTheme="majorBidi" w:cstheme="majorBidi"/>
          <w:lang w:val="en-US"/>
        </w:rPr>
        <w:t>They</w:t>
      </w:r>
      <w:r w:rsidR="00C207BA">
        <w:rPr>
          <w:rFonts w:asciiTheme="majorBidi" w:hAnsiTheme="majorBidi" w:cstheme="majorBidi"/>
          <w:lang w:val="en-US"/>
        </w:rPr>
        <w:t xml:space="preserve"> </w:t>
      </w:r>
      <w:r w:rsidR="00AB3021">
        <w:rPr>
          <w:rFonts w:asciiTheme="majorBidi" w:hAnsiTheme="majorBidi" w:cstheme="majorBidi"/>
          <w:lang w:val="en-US"/>
        </w:rPr>
        <w:t>are</w:t>
      </w:r>
      <w:r w:rsidR="00C207BA">
        <w:rPr>
          <w:rFonts w:asciiTheme="majorBidi" w:hAnsiTheme="majorBidi" w:cstheme="majorBidi"/>
          <w:lang w:val="en-US"/>
        </w:rPr>
        <w:t xml:space="preserve"> </w:t>
      </w:r>
      <w:r w:rsidR="00AB3021">
        <w:rPr>
          <w:rFonts w:asciiTheme="majorBidi" w:hAnsiTheme="majorBidi" w:cstheme="majorBidi"/>
          <w:lang w:val="en-US"/>
        </w:rPr>
        <w:t>also</w:t>
      </w:r>
      <w:r w:rsidRPr="00DF613C">
        <w:rPr>
          <w:rFonts w:asciiTheme="majorBidi" w:hAnsiTheme="majorBidi" w:cstheme="majorBidi"/>
          <w:lang w:val="en-US"/>
        </w:rPr>
        <w:t xml:space="preserve"> </w:t>
      </w:r>
      <w:r w:rsidR="00C207BA">
        <w:rPr>
          <w:rFonts w:asciiTheme="majorBidi" w:hAnsiTheme="majorBidi" w:cstheme="majorBidi"/>
          <w:lang w:val="en-US"/>
        </w:rPr>
        <w:t>s</w:t>
      </w:r>
      <w:r w:rsidRPr="00DF613C">
        <w:rPr>
          <w:rFonts w:asciiTheme="majorBidi" w:hAnsiTheme="majorBidi" w:cstheme="majorBidi"/>
          <w:lang w:val="en-US"/>
        </w:rPr>
        <w:t>implifi</w:t>
      </w:r>
      <w:r w:rsidR="00C207BA">
        <w:rPr>
          <w:rFonts w:asciiTheme="majorBidi" w:hAnsiTheme="majorBidi" w:cstheme="majorBidi"/>
          <w:lang w:val="en-US"/>
        </w:rPr>
        <w:t xml:space="preserve">ed </w:t>
      </w:r>
      <w:r w:rsidR="00AB3021">
        <w:rPr>
          <w:rFonts w:asciiTheme="majorBidi" w:hAnsiTheme="majorBidi" w:cstheme="majorBidi"/>
          <w:lang w:val="en-US"/>
        </w:rPr>
        <w:t>to</w:t>
      </w:r>
      <w:r w:rsidRPr="00DF613C">
        <w:rPr>
          <w:rFonts w:asciiTheme="majorBidi" w:hAnsiTheme="majorBidi" w:cstheme="majorBidi"/>
          <w:lang w:val="en-US"/>
        </w:rPr>
        <w:t xml:space="preserve"> </w:t>
      </w:r>
      <w:r w:rsidR="00AB3021">
        <w:rPr>
          <w:rFonts w:asciiTheme="majorBidi" w:hAnsiTheme="majorBidi" w:cstheme="majorBidi"/>
          <w:lang w:val="en-US"/>
        </w:rPr>
        <w:t xml:space="preserve">be </w:t>
      </w:r>
      <w:r w:rsidR="00C207BA">
        <w:rPr>
          <w:rFonts w:asciiTheme="majorBidi" w:hAnsiTheme="majorBidi" w:cstheme="majorBidi"/>
          <w:lang w:val="en-US"/>
        </w:rPr>
        <w:t xml:space="preserve">appropriate </w:t>
      </w:r>
      <w:r w:rsidR="00AB3021">
        <w:rPr>
          <w:rFonts w:asciiTheme="majorBidi" w:hAnsiTheme="majorBidi" w:cstheme="majorBidi"/>
          <w:lang w:val="en-US"/>
        </w:rPr>
        <w:t>for</w:t>
      </w:r>
      <w:r w:rsidR="00C207BA">
        <w:rPr>
          <w:rFonts w:asciiTheme="majorBidi" w:hAnsiTheme="majorBidi" w:cstheme="majorBidi"/>
          <w:lang w:val="en-US"/>
        </w:rPr>
        <w:t xml:space="preserve"> a</w:t>
      </w:r>
      <w:r w:rsidRPr="00DF613C">
        <w:rPr>
          <w:rFonts w:asciiTheme="majorBidi" w:hAnsiTheme="majorBidi" w:cstheme="majorBidi"/>
          <w:lang w:val="en-US"/>
        </w:rPr>
        <w:t xml:space="preserve"> child</w:t>
      </w:r>
      <w:r w:rsidR="00E106F0">
        <w:rPr>
          <w:rFonts w:asciiTheme="majorBidi" w:hAnsiTheme="majorBidi" w:cstheme="majorBidi"/>
          <w:lang w:val="en-US"/>
        </w:rPr>
        <w:t>’</w:t>
      </w:r>
      <w:r w:rsidRPr="00DF613C">
        <w:rPr>
          <w:rFonts w:asciiTheme="majorBidi" w:hAnsiTheme="majorBidi" w:cstheme="majorBidi"/>
          <w:lang w:val="en-US"/>
        </w:rPr>
        <w:t xml:space="preserve">s </w:t>
      </w:r>
      <w:r w:rsidR="00C207BA">
        <w:rPr>
          <w:rFonts w:asciiTheme="majorBidi" w:hAnsiTheme="majorBidi" w:cstheme="majorBidi"/>
          <w:lang w:val="en-US"/>
        </w:rPr>
        <w:t>aesthetic</w:t>
      </w:r>
      <w:r w:rsidRPr="00DF613C">
        <w:rPr>
          <w:rFonts w:asciiTheme="majorBidi" w:hAnsiTheme="majorBidi" w:cstheme="majorBidi"/>
          <w:lang w:val="en-US"/>
        </w:rPr>
        <w:t xml:space="preserve"> and intellectual abilities.</w:t>
      </w:r>
    </w:p>
    <w:p w14:paraId="678F7BD4" w14:textId="1D1AFC08" w:rsidR="005F35C5" w:rsidRPr="00DF613C" w:rsidRDefault="00AB3021" w:rsidP="00E12868">
      <w:pPr>
        <w:spacing w:line="480" w:lineRule="auto"/>
        <w:ind w:firstLine="720"/>
        <w:rPr>
          <w:rFonts w:asciiTheme="majorBidi" w:hAnsiTheme="majorBidi" w:cstheme="majorBidi"/>
          <w:lang w:val="en-US"/>
        </w:rPr>
      </w:pPr>
      <w:r>
        <w:rPr>
          <w:rFonts w:asciiTheme="majorBidi" w:hAnsiTheme="majorBidi" w:cstheme="majorBidi"/>
          <w:lang w:val="en-US"/>
        </w:rPr>
        <w:t>Folk</w:t>
      </w:r>
      <w:r w:rsidR="005F35C5" w:rsidRPr="00DF613C">
        <w:rPr>
          <w:rFonts w:asciiTheme="majorBidi" w:hAnsiTheme="majorBidi" w:cstheme="majorBidi"/>
          <w:lang w:val="en-US"/>
        </w:rPr>
        <w:t xml:space="preserve"> songs </w:t>
      </w:r>
      <w:r w:rsidR="003952E2">
        <w:rPr>
          <w:rFonts w:asciiTheme="majorBidi" w:hAnsiTheme="majorBidi" w:cstheme="majorBidi"/>
          <w:lang w:val="en-US"/>
        </w:rPr>
        <w:t>are</w:t>
      </w:r>
      <w:r w:rsidR="005F35C5" w:rsidRPr="00DF613C">
        <w:rPr>
          <w:rFonts w:asciiTheme="majorBidi" w:hAnsiTheme="majorBidi" w:cstheme="majorBidi"/>
          <w:lang w:val="en-US"/>
        </w:rPr>
        <w:t xml:space="preserve"> </w:t>
      </w:r>
      <w:r>
        <w:rPr>
          <w:rFonts w:asciiTheme="majorBidi" w:hAnsiTheme="majorBidi" w:cstheme="majorBidi"/>
          <w:lang w:val="en-US"/>
        </w:rPr>
        <w:t>a</w:t>
      </w:r>
      <w:r w:rsidR="005F35C5" w:rsidRPr="00DF613C">
        <w:rPr>
          <w:rFonts w:asciiTheme="majorBidi" w:hAnsiTheme="majorBidi" w:cstheme="majorBidi"/>
          <w:lang w:val="en-US"/>
        </w:rPr>
        <w:t xml:space="preserve"> </w:t>
      </w:r>
      <w:r>
        <w:rPr>
          <w:rFonts w:asciiTheme="majorBidi" w:hAnsiTheme="majorBidi" w:cstheme="majorBidi"/>
          <w:lang w:val="en-US"/>
        </w:rPr>
        <w:t>crucial</w:t>
      </w:r>
      <w:r w:rsidR="005F35C5" w:rsidRPr="00DF613C">
        <w:rPr>
          <w:rFonts w:asciiTheme="majorBidi" w:hAnsiTheme="majorBidi" w:cstheme="majorBidi"/>
          <w:lang w:val="en-US"/>
        </w:rPr>
        <w:t xml:space="preserve"> </w:t>
      </w:r>
      <w:r>
        <w:rPr>
          <w:rFonts w:asciiTheme="majorBidi" w:hAnsiTheme="majorBidi" w:cstheme="majorBidi"/>
          <w:lang w:val="en-US"/>
        </w:rPr>
        <w:t>aspect</w:t>
      </w:r>
      <w:r w:rsidR="005F35C5" w:rsidRPr="00DF613C">
        <w:rPr>
          <w:rFonts w:asciiTheme="majorBidi" w:hAnsiTheme="majorBidi" w:cstheme="majorBidi"/>
          <w:lang w:val="en-US"/>
        </w:rPr>
        <w:t xml:space="preserve"> </w:t>
      </w:r>
      <w:r>
        <w:rPr>
          <w:rFonts w:asciiTheme="majorBidi" w:hAnsiTheme="majorBidi" w:cstheme="majorBidi"/>
          <w:lang w:val="en-US"/>
        </w:rPr>
        <w:t>of</w:t>
      </w:r>
      <w:r w:rsidR="005F35C5" w:rsidRPr="00DF613C">
        <w:rPr>
          <w:rFonts w:asciiTheme="majorBidi" w:hAnsiTheme="majorBidi" w:cstheme="majorBidi"/>
          <w:lang w:val="en-US"/>
        </w:rPr>
        <w:t xml:space="preserve"> Palestinian </w:t>
      </w:r>
      <w:r w:rsidR="003952E2">
        <w:rPr>
          <w:rFonts w:asciiTheme="majorBidi" w:hAnsiTheme="majorBidi" w:cstheme="majorBidi"/>
          <w:lang w:val="en-US"/>
        </w:rPr>
        <w:t>social unity</w:t>
      </w:r>
      <w:r>
        <w:rPr>
          <w:rFonts w:asciiTheme="majorBidi" w:hAnsiTheme="majorBidi" w:cstheme="majorBidi"/>
          <w:lang w:val="en-US"/>
        </w:rPr>
        <w:t>,</w:t>
      </w:r>
      <w:r w:rsidR="003952E2">
        <w:rPr>
          <w:rFonts w:asciiTheme="majorBidi" w:hAnsiTheme="majorBidi" w:cstheme="majorBidi"/>
          <w:lang w:val="en-US"/>
        </w:rPr>
        <w:t xml:space="preserve"> and </w:t>
      </w:r>
      <w:r>
        <w:rPr>
          <w:rFonts w:asciiTheme="majorBidi" w:hAnsiTheme="majorBidi" w:cstheme="majorBidi"/>
          <w:lang w:val="en-US"/>
        </w:rPr>
        <w:t>children</w:t>
      </w:r>
      <w:r w:rsidR="00E106F0">
        <w:rPr>
          <w:rFonts w:asciiTheme="majorBidi" w:hAnsiTheme="majorBidi" w:cstheme="majorBidi"/>
          <w:lang w:val="en-US"/>
        </w:rPr>
        <w:t>’</w:t>
      </w:r>
      <w:r>
        <w:rPr>
          <w:rFonts w:asciiTheme="majorBidi" w:hAnsiTheme="majorBidi" w:cstheme="majorBidi"/>
          <w:lang w:val="en-US"/>
        </w:rPr>
        <w:t>s</w:t>
      </w:r>
      <w:r w:rsidR="003952E2">
        <w:rPr>
          <w:rFonts w:asciiTheme="majorBidi" w:hAnsiTheme="majorBidi" w:cstheme="majorBidi"/>
          <w:lang w:val="en-US"/>
        </w:rPr>
        <w:t xml:space="preserve"> </w:t>
      </w:r>
      <w:r>
        <w:rPr>
          <w:rFonts w:asciiTheme="majorBidi" w:hAnsiTheme="majorBidi" w:cstheme="majorBidi"/>
          <w:lang w:val="en-US"/>
        </w:rPr>
        <w:t>songs</w:t>
      </w:r>
      <w:r w:rsidR="003952E2">
        <w:rPr>
          <w:rFonts w:asciiTheme="majorBidi" w:hAnsiTheme="majorBidi" w:cstheme="majorBidi"/>
          <w:lang w:val="en-US"/>
        </w:rPr>
        <w:t xml:space="preserve"> </w:t>
      </w:r>
      <w:r>
        <w:rPr>
          <w:rFonts w:asciiTheme="majorBidi" w:hAnsiTheme="majorBidi" w:cstheme="majorBidi"/>
          <w:lang w:val="en-US"/>
        </w:rPr>
        <w:t xml:space="preserve">are an essential cornerstone of this tradition. In </w:t>
      </w:r>
      <w:r w:rsidR="003952E2">
        <w:rPr>
          <w:rFonts w:asciiTheme="majorBidi" w:hAnsiTheme="majorBidi" w:cstheme="majorBidi"/>
          <w:lang w:val="en-US"/>
        </w:rPr>
        <w:t>all their</w:t>
      </w:r>
      <w:r w:rsidR="005F35C5" w:rsidRPr="00DF613C">
        <w:rPr>
          <w:rFonts w:asciiTheme="majorBidi" w:hAnsiTheme="majorBidi" w:cstheme="majorBidi"/>
          <w:lang w:val="en-US"/>
        </w:rPr>
        <w:t xml:space="preserve"> meanings, values, and symbols for children, </w:t>
      </w:r>
      <w:r>
        <w:rPr>
          <w:rFonts w:asciiTheme="majorBidi" w:hAnsiTheme="majorBidi" w:cstheme="majorBidi"/>
          <w:lang w:val="en-US"/>
        </w:rPr>
        <w:t>these</w:t>
      </w:r>
      <w:r w:rsidR="005A7943">
        <w:rPr>
          <w:rFonts w:asciiTheme="majorBidi" w:hAnsiTheme="majorBidi" w:cstheme="majorBidi"/>
          <w:lang w:val="en-US"/>
        </w:rPr>
        <w:t xml:space="preserve"> </w:t>
      </w:r>
      <w:r>
        <w:rPr>
          <w:rFonts w:asciiTheme="majorBidi" w:hAnsiTheme="majorBidi" w:cstheme="majorBidi"/>
          <w:lang w:val="en-US"/>
        </w:rPr>
        <w:t>songs</w:t>
      </w:r>
      <w:r w:rsidR="005F35C5" w:rsidRPr="00DF613C">
        <w:rPr>
          <w:rFonts w:asciiTheme="majorBidi" w:hAnsiTheme="majorBidi" w:cstheme="majorBidi"/>
          <w:lang w:val="en-US"/>
        </w:rPr>
        <w:t xml:space="preserve"> </w:t>
      </w:r>
      <w:r>
        <w:rPr>
          <w:rFonts w:asciiTheme="majorBidi" w:hAnsiTheme="majorBidi" w:cstheme="majorBidi"/>
          <w:lang w:val="en-US"/>
        </w:rPr>
        <w:t xml:space="preserve">blend the </w:t>
      </w:r>
      <w:r w:rsidR="005F35C5" w:rsidRPr="00DF613C">
        <w:rPr>
          <w:rFonts w:asciiTheme="majorBidi" w:hAnsiTheme="majorBidi" w:cstheme="majorBidi"/>
          <w:lang w:val="en-US"/>
        </w:rPr>
        <w:t xml:space="preserve">same </w:t>
      </w:r>
      <w:r w:rsidR="005A7943">
        <w:rPr>
          <w:rFonts w:asciiTheme="majorBidi" w:hAnsiTheme="majorBidi" w:cstheme="majorBidi"/>
          <w:lang w:val="en-US"/>
        </w:rPr>
        <w:t>nuance</w:t>
      </w:r>
      <w:r w:rsidR="005F35C5" w:rsidRPr="00DF613C">
        <w:rPr>
          <w:rFonts w:asciiTheme="majorBidi" w:hAnsiTheme="majorBidi" w:cstheme="majorBidi"/>
          <w:lang w:val="en-US"/>
        </w:rPr>
        <w:t xml:space="preserve">s, meanings, and values </w:t>
      </w:r>
      <w:r w:rsidR="005A7943">
        <w:rPr>
          <w:rFonts w:asciiTheme="majorBidi" w:hAnsiTheme="majorBidi" w:cstheme="majorBidi"/>
          <w:lang w:val="en-US"/>
        </w:rPr>
        <w:t>into something that meets</w:t>
      </w:r>
      <w:r w:rsidR="005F35C5" w:rsidRPr="00DF613C">
        <w:rPr>
          <w:rFonts w:asciiTheme="majorBidi" w:hAnsiTheme="majorBidi" w:cstheme="majorBidi"/>
          <w:lang w:val="en-US"/>
        </w:rPr>
        <w:t xml:space="preserve"> the needs of </w:t>
      </w:r>
      <w:r>
        <w:rPr>
          <w:rFonts w:asciiTheme="majorBidi" w:hAnsiTheme="majorBidi" w:cstheme="majorBidi"/>
          <w:lang w:val="en-US"/>
        </w:rPr>
        <w:t>Palestinian</w:t>
      </w:r>
      <w:r w:rsidR="005F35C5" w:rsidRPr="00DF613C">
        <w:rPr>
          <w:rFonts w:asciiTheme="majorBidi" w:hAnsiTheme="majorBidi" w:cstheme="majorBidi"/>
          <w:lang w:val="en-US"/>
        </w:rPr>
        <w:t xml:space="preserve"> society. </w:t>
      </w:r>
      <w:r>
        <w:rPr>
          <w:rFonts w:asciiTheme="majorBidi" w:hAnsiTheme="majorBidi" w:cstheme="majorBidi"/>
          <w:lang w:val="en-US"/>
        </w:rPr>
        <w:t>The</w:t>
      </w:r>
      <w:r w:rsidR="005F35C5" w:rsidRPr="00DF613C">
        <w:rPr>
          <w:rFonts w:asciiTheme="majorBidi" w:hAnsiTheme="majorBidi" w:cstheme="majorBidi"/>
          <w:lang w:val="en-US"/>
        </w:rPr>
        <w:t xml:space="preserve"> symbolic connotations </w:t>
      </w:r>
      <w:r w:rsidR="005A7943">
        <w:rPr>
          <w:rFonts w:asciiTheme="majorBidi" w:hAnsiTheme="majorBidi" w:cstheme="majorBidi"/>
          <w:lang w:val="en-US"/>
        </w:rPr>
        <w:t>of</w:t>
      </w:r>
      <w:r w:rsidR="005F35C5" w:rsidRPr="00DF613C">
        <w:rPr>
          <w:rFonts w:asciiTheme="majorBidi" w:hAnsiTheme="majorBidi" w:cstheme="majorBidi"/>
          <w:lang w:val="en-US"/>
        </w:rPr>
        <w:t xml:space="preserve"> rain songs, </w:t>
      </w:r>
      <w:r>
        <w:rPr>
          <w:rFonts w:asciiTheme="majorBidi" w:hAnsiTheme="majorBidi" w:cstheme="majorBidi"/>
          <w:lang w:val="en-US"/>
        </w:rPr>
        <w:t xml:space="preserve">both </w:t>
      </w:r>
      <w:r w:rsidR="005F35C5" w:rsidRPr="00DF613C">
        <w:rPr>
          <w:rFonts w:asciiTheme="majorBidi" w:hAnsiTheme="majorBidi" w:cstheme="majorBidi"/>
          <w:lang w:val="en-US"/>
        </w:rPr>
        <w:t>religious</w:t>
      </w:r>
      <w:r w:rsidR="005A7943">
        <w:rPr>
          <w:rFonts w:asciiTheme="majorBidi" w:hAnsiTheme="majorBidi" w:cstheme="majorBidi"/>
          <w:lang w:val="en-US"/>
        </w:rPr>
        <w:t>ly</w:t>
      </w:r>
      <w:r w:rsidR="005F35C5" w:rsidRPr="00DF613C">
        <w:rPr>
          <w:rFonts w:asciiTheme="majorBidi" w:hAnsiTheme="majorBidi" w:cstheme="majorBidi"/>
          <w:lang w:val="en-US"/>
        </w:rPr>
        <w:t xml:space="preserve"> and economic</w:t>
      </w:r>
      <w:r w:rsidR="005A7943">
        <w:rPr>
          <w:rFonts w:asciiTheme="majorBidi" w:hAnsiTheme="majorBidi" w:cstheme="majorBidi"/>
          <w:lang w:val="en-US"/>
        </w:rPr>
        <w:t>ally</w:t>
      </w:r>
      <w:r w:rsidR="005F35C5" w:rsidRPr="00DF613C">
        <w:rPr>
          <w:rFonts w:asciiTheme="majorBidi" w:hAnsiTheme="majorBidi" w:cstheme="majorBidi"/>
          <w:lang w:val="en-US"/>
        </w:rPr>
        <w:t xml:space="preserve">, </w:t>
      </w:r>
      <w:r>
        <w:rPr>
          <w:rFonts w:asciiTheme="majorBidi" w:hAnsiTheme="majorBidi" w:cstheme="majorBidi"/>
          <w:lang w:val="en-US"/>
        </w:rPr>
        <w:t>form</w:t>
      </w:r>
      <w:r w:rsidR="005F35C5" w:rsidRPr="00DF613C">
        <w:rPr>
          <w:rFonts w:asciiTheme="majorBidi" w:hAnsiTheme="majorBidi" w:cstheme="majorBidi"/>
          <w:lang w:val="en-US"/>
        </w:rPr>
        <w:t xml:space="preserve"> the basis </w:t>
      </w:r>
      <w:r w:rsidR="005A7943">
        <w:rPr>
          <w:rFonts w:asciiTheme="majorBidi" w:hAnsiTheme="majorBidi" w:cstheme="majorBidi"/>
          <w:lang w:val="en-US"/>
        </w:rPr>
        <w:t>for</w:t>
      </w:r>
      <w:r w:rsidR="005F35C5" w:rsidRPr="00DF613C">
        <w:rPr>
          <w:rFonts w:asciiTheme="majorBidi" w:hAnsiTheme="majorBidi" w:cstheme="majorBidi"/>
          <w:lang w:val="en-US"/>
        </w:rPr>
        <w:t xml:space="preserve"> children’s </w:t>
      </w:r>
      <w:r w:rsidR="005A7943">
        <w:rPr>
          <w:rFonts w:asciiTheme="majorBidi" w:hAnsiTheme="majorBidi" w:cstheme="majorBidi"/>
          <w:lang w:val="en-US"/>
        </w:rPr>
        <w:t>tunes</w:t>
      </w:r>
      <w:r w:rsidR="005F35C5" w:rsidRPr="00DF613C">
        <w:rPr>
          <w:rFonts w:asciiTheme="majorBidi" w:hAnsiTheme="majorBidi" w:cstheme="majorBidi"/>
          <w:lang w:val="en-US"/>
        </w:rPr>
        <w:t>.</w:t>
      </w:r>
    </w:p>
    <w:p w14:paraId="6C8ED9D2" w14:textId="20B91D0E" w:rsidR="00AB3021" w:rsidRDefault="005F35C5" w:rsidP="00E12868">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In the </w:t>
      </w:r>
      <w:r w:rsidR="00F215D0">
        <w:rPr>
          <w:rFonts w:asciiTheme="majorBidi" w:hAnsiTheme="majorBidi" w:cstheme="majorBidi"/>
          <w:lang w:val="en-US"/>
        </w:rPr>
        <w:t xml:space="preserve">2007-published </w:t>
      </w:r>
      <w:r w:rsidRPr="00DF613C">
        <w:rPr>
          <w:rFonts w:asciiTheme="majorBidi" w:hAnsiTheme="majorBidi" w:cstheme="majorBidi"/>
          <w:lang w:val="en-US"/>
        </w:rPr>
        <w:t xml:space="preserve">story </w:t>
      </w:r>
      <w:r w:rsidR="00F215D0">
        <w:rPr>
          <w:rFonts w:asciiTheme="majorBidi" w:hAnsiTheme="majorBidi" w:cstheme="majorBidi"/>
          <w:lang w:val="en-US"/>
        </w:rPr>
        <w:t>“</w:t>
      </w:r>
      <w:r w:rsidR="00F215D0" w:rsidRPr="00F215D0">
        <w:rPr>
          <w:rFonts w:asciiTheme="majorBidi" w:hAnsiTheme="majorBidi" w:cstheme="majorBidi"/>
          <w:lang w:val="en-US"/>
        </w:rPr>
        <w:t>Waṣīlat lil-Khallāṣ</w:t>
      </w:r>
      <w:r w:rsidR="00F215D0">
        <w:rPr>
          <w:rFonts w:asciiTheme="majorBidi" w:hAnsiTheme="majorBidi" w:cstheme="majorBidi"/>
          <w:lang w:val="en-US"/>
        </w:rPr>
        <w:t>” (</w:t>
      </w:r>
      <w:r w:rsidRPr="00DF613C">
        <w:rPr>
          <w:rFonts w:asciiTheme="majorBidi" w:hAnsiTheme="majorBidi" w:cstheme="majorBidi"/>
          <w:lang w:val="en-US"/>
        </w:rPr>
        <w:t xml:space="preserve">A Means </w:t>
      </w:r>
      <w:r w:rsidR="00F215D0">
        <w:rPr>
          <w:rFonts w:asciiTheme="majorBidi" w:hAnsiTheme="majorBidi" w:cstheme="majorBidi"/>
          <w:lang w:val="en-US"/>
        </w:rPr>
        <w:t>to an End</w:t>
      </w:r>
      <w:r w:rsidRPr="00DF613C">
        <w:rPr>
          <w:rFonts w:asciiTheme="majorBidi" w:hAnsiTheme="majorBidi" w:cstheme="majorBidi"/>
          <w:lang w:val="en-US"/>
        </w:rPr>
        <w:t>), M</w:t>
      </w:r>
      <w:r w:rsidR="00163C5D">
        <w:rPr>
          <w:rFonts w:asciiTheme="majorBidi" w:hAnsiTheme="majorBidi" w:cstheme="majorBidi"/>
          <w:lang w:val="en-US"/>
        </w:rPr>
        <w:t>u</w:t>
      </w:r>
      <w:r w:rsidRPr="00DF613C">
        <w:rPr>
          <w:rFonts w:asciiTheme="majorBidi" w:hAnsiTheme="majorBidi" w:cstheme="majorBidi"/>
          <w:lang w:val="en-US"/>
        </w:rPr>
        <w:t>rrar quotes part of a popular children</w:t>
      </w:r>
      <w:r w:rsidR="00F215D0">
        <w:rPr>
          <w:rFonts w:asciiTheme="majorBidi" w:hAnsiTheme="majorBidi" w:cstheme="majorBidi"/>
          <w:lang w:val="en-US"/>
        </w:rPr>
        <w:t>’</w:t>
      </w:r>
      <w:r w:rsidRPr="00DF613C">
        <w:rPr>
          <w:rFonts w:asciiTheme="majorBidi" w:hAnsiTheme="majorBidi" w:cstheme="majorBidi"/>
          <w:lang w:val="en-US"/>
        </w:rPr>
        <w:t xml:space="preserve">s rain song, </w:t>
      </w:r>
      <w:r w:rsidR="00AB3021">
        <w:rPr>
          <w:rFonts w:asciiTheme="majorBidi" w:hAnsiTheme="majorBidi" w:cstheme="majorBidi"/>
          <w:lang w:val="en-US"/>
        </w:rPr>
        <w:t>and</w:t>
      </w:r>
      <w:r w:rsidRPr="00DF613C">
        <w:rPr>
          <w:rFonts w:asciiTheme="majorBidi" w:hAnsiTheme="majorBidi" w:cstheme="majorBidi"/>
          <w:lang w:val="en-US"/>
        </w:rPr>
        <w:t xml:space="preserve"> </w:t>
      </w:r>
      <w:r w:rsidR="00AB3021">
        <w:rPr>
          <w:rFonts w:asciiTheme="majorBidi" w:hAnsiTheme="majorBidi" w:cstheme="majorBidi"/>
          <w:lang w:val="en-US"/>
        </w:rPr>
        <w:t>separates</w:t>
      </w:r>
      <w:r w:rsidRPr="00DF613C">
        <w:rPr>
          <w:rFonts w:asciiTheme="majorBidi" w:hAnsiTheme="majorBidi" w:cstheme="majorBidi"/>
          <w:lang w:val="en-US"/>
        </w:rPr>
        <w:t xml:space="preserve"> </w:t>
      </w:r>
      <w:r w:rsidR="00AB3021">
        <w:rPr>
          <w:rFonts w:asciiTheme="majorBidi" w:hAnsiTheme="majorBidi" w:cstheme="majorBidi"/>
          <w:lang w:val="en-US"/>
        </w:rPr>
        <w:t>it</w:t>
      </w:r>
      <w:r w:rsidRPr="00DF613C">
        <w:rPr>
          <w:rFonts w:asciiTheme="majorBidi" w:hAnsiTheme="majorBidi" w:cstheme="majorBidi"/>
          <w:lang w:val="en-US"/>
        </w:rPr>
        <w:t xml:space="preserve"> </w:t>
      </w:r>
      <w:r w:rsidR="00AB3021">
        <w:rPr>
          <w:rFonts w:asciiTheme="majorBidi" w:hAnsiTheme="majorBidi" w:cstheme="majorBidi"/>
          <w:lang w:val="en-US"/>
        </w:rPr>
        <w:t>from</w:t>
      </w:r>
      <w:r w:rsidRPr="00DF613C">
        <w:rPr>
          <w:rFonts w:asciiTheme="majorBidi" w:hAnsiTheme="majorBidi" w:cstheme="majorBidi"/>
          <w:lang w:val="en-US"/>
        </w:rPr>
        <w:t xml:space="preserve"> </w:t>
      </w:r>
      <w:r w:rsidR="00AB3021">
        <w:rPr>
          <w:rFonts w:asciiTheme="majorBidi" w:hAnsiTheme="majorBidi" w:cstheme="majorBidi"/>
          <w:lang w:val="en-US"/>
        </w:rPr>
        <w:t>the</w:t>
      </w:r>
      <w:r w:rsidRPr="00DF613C">
        <w:rPr>
          <w:rFonts w:asciiTheme="majorBidi" w:hAnsiTheme="majorBidi" w:cstheme="majorBidi"/>
          <w:lang w:val="en-US"/>
        </w:rPr>
        <w:t xml:space="preserve"> </w:t>
      </w:r>
      <w:r w:rsidR="00AB3021">
        <w:rPr>
          <w:rFonts w:asciiTheme="majorBidi" w:hAnsiTheme="majorBidi" w:cstheme="majorBidi"/>
          <w:lang w:val="en-US"/>
        </w:rPr>
        <w:t>text</w:t>
      </w:r>
      <w:r w:rsidRPr="00DF613C">
        <w:rPr>
          <w:rFonts w:asciiTheme="majorBidi" w:hAnsiTheme="majorBidi" w:cstheme="majorBidi"/>
          <w:lang w:val="en-US"/>
        </w:rPr>
        <w:t xml:space="preserve"> </w:t>
      </w:r>
      <w:r w:rsidR="00AB3021">
        <w:rPr>
          <w:rFonts w:asciiTheme="majorBidi" w:hAnsiTheme="majorBidi" w:cstheme="majorBidi"/>
          <w:lang w:val="en-US"/>
        </w:rPr>
        <w:t>using</w:t>
      </w:r>
      <w:r w:rsidRPr="00DF613C">
        <w:rPr>
          <w:rFonts w:asciiTheme="majorBidi" w:hAnsiTheme="majorBidi" w:cstheme="majorBidi"/>
          <w:lang w:val="en-US"/>
        </w:rPr>
        <w:t xml:space="preserve"> </w:t>
      </w:r>
      <w:r w:rsidR="00AB3021">
        <w:rPr>
          <w:rFonts w:asciiTheme="majorBidi" w:hAnsiTheme="majorBidi" w:cstheme="majorBidi"/>
          <w:lang w:val="en-US"/>
        </w:rPr>
        <w:t>quotation</w:t>
      </w:r>
      <w:r w:rsidRPr="00DF613C">
        <w:rPr>
          <w:rFonts w:asciiTheme="majorBidi" w:hAnsiTheme="majorBidi" w:cstheme="majorBidi"/>
          <w:lang w:val="en-US"/>
        </w:rPr>
        <w:t xml:space="preserve"> </w:t>
      </w:r>
      <w:r w:rsidR="00AB3021">
        <w:rPr>
          <w:rFonts w:asciiTheme="majorBidi" w:hAnsiTheme="majorBidi" w:cstheme="majorBidi"/>
          <w:lang w:val="en-US"/>
        </w:rPr>
        <w:t>marks.</w:t>
      </w:r>
      <w:r w:rsidRPr="00DF613C">
        <w:rPr>
          <w:rFonts w:asciiTheme="majorBidi" w:hAnsiTheme="majorBidi" w:cstheme="majorBidi"/>
          <w:lang w:val="en-US"/>
        </w:rPr>
        <w:t xml:space="preserve"> </w:t>
      </w:r>
      <w:r w:rsidR="00AB3021">
        <w:rPr>
          <w:rFonts w:asciiTheme="majorBidi" w:hAnsiTheme="majorBidi" w:cstheme="majorBidi"/>
          <w:lang w:val="en-US"/>
        </w:rPr>
        <w:t xml:space="preserve">The </w:t>
      </w:r>
      <w:r w:rsidRPr="00DF613C">
        <w:rPr>
          <w:rFonts w:asciiTheme="majorBidi" w:hAnsiTheme="majorBidi" w:cstheme="majorBidi"/>
          <w:lang w:val="en-US"/>
        </w:rPr>
        <w:t>text</w:t>
      </w:r>
      <w:r w:rsidR="00F215D0">
        <w:rPr>
          <w:rFonts w:asciiTheme="majorBidi" w:hAnsiTheme="majorBidi" w:cstheme="majorBidi"/>
          <w:lang w:val="en-US"/>
        </w:rPr>
        <w:t xml:space="preserve"> is written in C</w:t>
      </w:r>
      <w:r w:rsidR="00AB3021">
        <w:rPr>
          <w:rFonts w:asciiTheme="majorBidi" w:hAnsiTheme="majorBidi" w:cstheme="majorBidi"/>
          <w:lang w:val="en-US"/>
        </w:rPr>
        <w:t>lassical Arabic</w:t>
      </w:r>
      <w:r w:rsidR="00F215D0">
        <w:rPr>
          <w:rFonts w:asciiTheme="majorBidi" w:hAnsiTheme="majorBidi" w:cstheme="majorBidi"/>
          <w:lang w:val="en-US"/>
        </w:rPr>
        <w:t xml:space="preserve">, </w:t>
      </w:r>
      <w:r w:rsidR="00AB3021">
        <w:rPr>
          <w:rFonts w:asciiTheme="majorBidi" w:hAnsiTheme="majorBidi" w:cstheme="majorBidi"/>
          <w:lang w:val="en-US"/>
        </w:rPr>
        <w:t>and</w:t>
      </w:r>
      <w:r w:rsidRPr="00DF613C">
        <w:rPr>
          <w:rFonts w:asciiTheme="majorBidi" w:hAnsiTheme="majorBidi" w:cstheme="majorBidi"/>
          <w:lang w:val="en-US"/>
        </w:rPr>
        <w:t xml:space="preserve"> a children</w:t>
      </w:r>
      <w:r w:rsidR="00F215D0">
        <w:rPr>
          <w:rFonts w:asciiTheme="majorBidi" w:hAnsiTheme="majorBidi" w:cstheme="majorBidi"/>
          <w:lang w:val="en-US"/>
        </w:rPr>
        <w:t>’</w:t>
      </w:r>
      <w:r w:rsidRPr="00DF613C">
        <w:rPr>
          <w:rFonts w:asciiTheme="majorBidi" w:hAnsiTheme="majorBidi" w:cstheme="majorBidi"/>
          <w:lang w:val="en-US"/>
        </w:rPr>
        <w:t xml:space="preserve">s choir </w:t>
      </w:r>
      <w:r w:rsidR="00AB3021">
        <w:rPr>
          <w:rFonts w:asciiTheme="majorBidi" w:hAnsiTheme="majorBidi" w:cstheme="majorBidi"/>
          <w:lang w:val="en-US"/>
        </w:rPr>
        <w:t>repeats</w:t>
      </w:r>
      <w:r w:rsidRPr="00DF613C">
        <w:rPr>
          <w:rFonts w:asciiTheme="majorBidi" w:hAnsiTheme="majorBidi" w:cstheme="majorBidi"/>
          <w:lang w:val="en-US"/>
        </w:rPr>
        <w:t xml:space="preserve"> </w:t>
      </w:r>
      <w:r w:rsidR="00AB3021">
        <w:rPr>
          <w:rFonts w:asciiTheme="majorBidi" w:hAnsiTheme="majorBidi" w:cstheme="majorBidi"/>
          <w:lang w:val="en-US"/>
        </w:rPr>
        <w:t>the</w:t>
      </w:r>
      <w:r w:rsidRPr="00DF613C">
        <w:rPr>
          <w:rFonts w:asciiTheme="majorBidi" w:hAnsiTheme="majorBidi" w:cstheme="majorBidi"/>
          <w:lang w:val="en-US"/>
        </w:rPr>
        <w:t xml:space="preserve"> </w:t>
      </w:r>
      <w:r w:rsidR="00AB3021">
        <w:rPr>
          <w:rFonts w:asciiTheme="majorBidi" w:hAnsiTheme="majorBidi" w:cstheme="majorBidi"/>
          <w:lang w:val="en-US"/>
        </w:rPr>
        <w:t xml:space="preserve">song </w:t>
      </w:r>
      <w:r w:rsidRPr="00DF613C">
        <w:rPr>
          <w:rFonts w:asciiTheme="majorBidi" w:hAnsiTheme="majorBidi" w:cstheme="majorBidi"/>
          <w:lang w:val="en-US"/>
        </w:rPr>
        <w:t xml:space="preserve">within the </w:t>
      </w:r>
      <w:r w:rsidR="00F215D0">
        <w:rPr>
          <w:rFonts w:asciiTheme="majorBidi" w:hAnsiTheme="majorBidi" w:cstheme="majorBidi"/>
          <w:lang w:val="en-US"/>
        </w:rPr>
        <w:t>tale</w:t>
      </w:r>
      <w:r w:rsidR="00AB3021">
        <w:rPr>
          <w:rFonts w:asciiTheme="majorBidi" w:hAnsiTheme="majorBidi" w:cstheme="majorBidi"/>
          <w:lang w:val="en-US"/>
        </w:rPr>
        <w:t>:</w:t>
      </w:r>
    </w:p>
    <w:p w14:paraId="068E6AB5" w14:textId="05E46A46" w:rsidR="005F35C5" w:rsidRPr="00DF613C" w:rsidRDefault="00AB3021" w:rsidP="00AB3021">
      <w:pPr>
        <w:spacing w:line="480" w:lineRule="auto"/>
        <w:ind w:firstLine="720"/>
        <w:rPr>
          <w:rFonts w:asciiTheme="majorBidi" w:hAnsiTheme="majorBidi" w:cstheme="majorBidi"/>
          <w:lang w:val="en-US"/>
        </w:rPr>
      </w:pPr>
      <w:r>
        <w:rPr>
          <w:rFonts w:asciiTheme="majorBidi" w:hAnsiTheme="majorBidi" w:cstheme="majorBidi"/>
          <w:lang w:val="en-US"/>
        </w:rPr>
        <w:t>Rain, rain, go away,Come again another day,Little Johnny wants to play.</w:t>
      </w:r>
    </w:p>
    <w:p w14:paraId="5204CF9C" w14:textId="77777777" w:rsidR="003F517C" w:rsidRDefault="003F517C" w:rsidP="00E12868">
      <w:pPr>
        <w:spacing w:line="480" w:lineRule="auto"/>
        <w:ind w:firstLine="720"/>
        <w:rPr>
          <w:rFonts w:asciiTheme="majorBidi" w:hAnsiTheme="majorBidi" w:cstheme="majorBidi"/>
          <w:lang w:val="en-US"/>
        </w:rPr>
      </w:pPr>
      <w:r>
        <w:rPr>
          <w:rFonts w:asciiTheme="majorBidi" w:hAnsiTheme="majorBidi" w:cstheme="majorBidi"/>
          <w:lang w:val="en-US"/>
        </w:rPr>
        <w:t>Fall and increase</w:t>
      </w:r>
      <w:r>
        <w:rPr>
          <w:rFonts w:asciiTheme="majorBidi" w:hAnsiTheme="majorBidi" w:cstheme="majorBidi"/>
          <w:lang w:val="en-US"/>
        </w:rPr>
        <w:tab/>
        <w:t>our house is iron</w:t>
      </w:r>
    </w:p>
    <w:p w14:paraId="090D76F2" w14:textId="51BE85B0" w:rsidR="005F35C5" w:rsidRDefault="005F35C5" w:rsidP="00E12868">
      <w:pPr>
        <w:spacing w:line="480" w:lineRule="auto"/>
        <w:ind w:firstLine="720"/>
        <w:rPr>
          <w:rFonts w:asciiTheme="majorBidi" w:hAnsiTheme="majorBidi" w:cstheme="majorBidi"/>
          <w:lang w:val="en-US"/>
        </w:rPr>
      </w:pPr>
      <w:r w:rsidRPr="00DF613C">
        <w:rPr>
          <w:rFonts w:asciiTheme="majorBidi" w:hAnsiTheme="majorBidi" w:cstheme="majorBidi"/>
          <w:lang w:val="en-US"/>
        </w:rPr>
        <w:t xml:space="preserve">Our uncle </w:t>
      </w:r>
      <w:r w:rsidR="003F517C" w:rsidRPr="003F517C">
        <w:rPr>
          <w:rFonts w:asciiTheme="majorBidi" w:hAnsiTheme="majorBidi" w:cstheme="majorBidi"/>
          <w:lang w:val="en-US"/>
        </w:rPr>
        <w:t>ʿ</w:t>
      </w:r>
      <w:r w:rsidRPr="00DF613C">
        <w:rPr>
          <w:rFonts w:asciiTheme="majorBidi" w:hAnsiTheme="majorBidi" w:cstheme="majorBidi"/>
          <w:lang w:val="en-US"/>
        </w:rPr>
        <w:t>Abd</w:t>
      </w:r>
      <w:r w:rsidR="003F517C">
        <w:rPr>
          <w:rFonts w:asciiTheme="majorBidi" w:hAnsiTheme="majorBidi" w:cstheme="majorBidi"/>
          <w:lang w:val="en-US"/>
        </w:rPr>
        <w:t>a</w:t>
      </w:r>
      <w:r w:rsidRPr="00DF613C">
        <w:rPr>
          <w:rFonts w:asciiTheme="majorBidi" w:hAnsiTheme="majorBidi" w:cstheme="majorBidi"/>
          <w:lang w:val="en-US"/>
        </w:rPr>
        <w:t xml:space="preserve">llah </w:t>
      </w:r>
      <w:r w:rsidR="003F517C">
        <w:rPr>
          <w:rFonts w:asciiTheme="majorBidi" w:hAnsiTheme="majorBidi" w:cstheme="majorBidi"/>
          <w:lang w:val="en-US"/>
        </w:rPr>
        <w:tab/>
      </w:r>
      <w:r w:rsidRPr="00DF613C">
        <w:rPr>
          <w:rFonts w:asciiTheme="majorBidi" w:hAnsiTheme="majorBidi" w:cstheme="majorBidi"/>
          <w:lang w:val="en-US"/>
        </w:rPr>
        <w:t>broke the jar.</w:t>
      </w:r>
    </w:p>
    <w:p w14:paraId="446DD624" w14:textId="2295A5A8" w:rsidR="003F517C" w:rsidRPr="003F517C" w:rsidRDefault="003F517C" w:rsidP="003F517C">
      <w:pPr>
        <w:spacing w:line="480" w:lineRule="auto"/>
        <w:ind w:firstLine="720"/>
        <w:rPr>
          <w:rFonts w:asciiTheme="majorBidi" w:hAnsiTheme="majorBidi" w:cstheme="majorBidi"/>
          <w:i/>
          <w:iCs/>
          <w:lang w:val="en-US"/>
        </w:rPr>
      </w:pPr>
      <w:r>
        <w:rPr>
          <w:rFonts w:asciiTheme="majorBidi" w:hAnsiTheme="majorBidi" w:cstheme="majorBidi"/>
          <w:lang w:val="en-US"/>
        </w:rPr>
        <w:t>[</w:t>
      </w:r>
      <w:r w:rsidRPr="003F517C">
        <w:rPr>
          <w:rFonts w:asciiTheme="majorBidi" w:hAnsiTheme="majorBidi" w:cstheme="majorBidi"/>
          <w:i/>
          <w:iCs/>
          <w:lang w:val="en-US"/>
        </w:rPr>
        <w:t>Shattī wa zīdī baytunā ḥadīdī</w:t>
      </w:r>
    </w:p>
    <w:p w14:paraId="5CAAA5D6" w14:textId="6200D95F" w:rsidR="003F517C" w:rsidRPr="00DF613C" w:rsidRDefault="003F517C" w:rsidP="003F517C">
      <w:pPr>
        <w:spacing w:line="480" w:lineRule="auto"/>
        <w:ind w:firstLine="720"/>
        <w:rPr>
          <w:rFonts w:asciiTheme="majorBidi" w:hAnsiTheme="majorBidi" w:cstheme="majorBidi"/>
          <w:lang w:val="en-US"/>
        </w:rPr>
      </w:pPr>
      <w:r w:rsidRPr="003F517C">
        <w:rPr>
          <w:rFonts w:asciiTheme="majorBidi" w:hAnsiTheme="majorBidi" w:cstheme="majorBidi"/>
          <w:i/>
          <w:iCs/>
          <w:lang w:val="en-US"/>
        </w:rPr>
        <w:t>ʿAmmunā ʿAbdallah kassar al-jarra</w:t>
      </w:r>
      <w:r>
        <w:rPr>
          <w:rFonts w:asciiTheme="majorBidi" w:hAnsiTheme="majorBidi" w:cstheme="majorBidi"/>
          <w:lang w:val="en-US"/>
        </w:rPr>
        <w:t>]</w:t>
      </w:r>
    </w:p>
    <w:p w14:paraId="6498E08D" w14:textId="2C194AD4" w:rsidR="005F35C5" w:rsidRPr="00DF613C" w:rsidRDefault="005F35C5" w:rsidP="00E12868">
      <w:pPr>
        <w:spacing w:line="480" w:lineRule="auto"/>
        <w:ind w:left="720"/>
        <w:rPr>
          <w:rFonts w:asciiTheme="majorBidi" w:hAnsiTheme="majorBidi" w:cstheme="majorBidi"/>
          <w:lang w:val="en-US"/>
        </w:rPr>
      </w:pPr>
      <w:r w:rsidRPr="00DF613C">
        <w:rPr>
          <w:rFonts w:asciiTheme="majorBidi" w:hAnsiTheme="majorBidi" w:cstheme="majorBidi"/>
          <w:lang w:val="en-US"/>
        </w:rPr>
        <w:t>Boys and girls returning from school, dancing</w:t>
      </w:r>
      <w:r w:rsidR="003F517C">
        <w:rPr>
          <w:rFonts w:asciiTheme="majorBidi" w:hAnsiTheme="majorBidi" w:cstheme="majorBidi"/>
          <w:lang w:val="en-US"/>
        </w:rPr>
        <w:t>,</w:t>
      </w:r>
      <w:r w:rsidRPr="00DF613C">
        <w:rPr>
          <w:rFonts w:asciiTheme="majorBidi" w:hAnsiTheme="majorBidi" w:cstheme="majorBidi"/>
          <w:lang w:val="en-US"/>
        </w:rPr>
        <w:t xml:space="preserve"> and singing in a </w:t>
      </w:r>
      <w:r w:rsidR="003F517C">
        <w:rPr>
          <w:rFonts w:asciiTheme="majorBidi" w:hAnsiTheme="majorBidi" w:cstheme="majorBidi"/>
          <w:lang w:val="en-US"/>
        </w:rPr>
        <w:t>big</w:t>
      </w:r>
      <w:r w:rsidRPr="00DF613C">
        <w:rPr>
          <w:rFonts w:asciiTheme="majorBidi" w:hAnsiTheme="majorBidi" w:cstheme="majorBidi"/>
          <w:lang w:val="en-US"/>
        </w:rPr>
        <w:t xml:space="preserve"> circle, not caring about the </w:t>
      </w:r>
      <w:r w:rsidR="003F517C">
        <w:rPr>
          <w:rFonts w:asciiTheme="majorBidi" w:hAnsiTheme="majorBidi" w:cstheme="majorBidi"/>
          <w:lang w:val="en-US"/>
        </w:rPr>
        <w:t>downfall from above</w:t>
      </w:r>
      <w:r w:rsidRPr="00DF613C">
        <w:rPr>
          <w:rFonts w:asciiTheme="majorBidi" w:hAnsiTheme="majorBidi" w:cstheme="majorBidi"/>
          <w:lang w:val="en-US"/>
        </w:rPr>
        <w:t xml:space="preserve">. Even when the rain </w:t>
      </w:r>
      <w:r w:rsidR="003F517C">
        <w:rPr>
          <w:rFonts w:asciiTheme="majorBidi" w:hAnsiTheme="majorBidi" w:cstheme="majorBidi"/>
          <w:lang w:val="en-US"/>
        </w:rPr>
        <w:t>falls</w:t>
      </w:r>
      <w:r w:rsidRPr="00DF613C">
        <w:rPr>
          <w:rFonts w:asciiTheme="majorBidi" w:hAnsiTheme="majorBidi" w:cstheme="majorBidi"/>
          <w:lang w:val="en-US"/>
        </w:rPr>
        <w:t xml:space="preserve"> heav</w:t>
      </w:r>
      <w:r w:rsidR="003F517C">
        <w:rPr>
          <w:rFonts w:asciiTheme="majorBidi" w:hAnsiTheme="majorBidi" w:cstheme="majorBidi"/>
          <w:lang w:val="en-US"/>
        </w:rPr>
        <w:t>il</w:t>
      </w:r>
      <w:r w:rsidRPr="00DF613C">
        <w:rPr>
          <w:rFonts w:asciiTheme="majorBidi" w:hAnsiTheme="majorBidi" w:cstheme="majorBidi"/>
          <w:lang w:val="en-US"/>
        </w:rPr>
        <w:t xml:space="preserve">y, they </w:t>
      </w:r>
      <w:r w:rsidR="003F517C">
        <w:rPr>
          <w:rFonts w:asciiTheme="majorBidi" w:hAnsiTheme="majorBidi" w:cstheme="majorBidi"/>
          <w:lang w:val="en-US"/>
        </w:rPr>
        <w:t xml:space="preserve">run around </w:t>
      </w:r>
      <w:r w:rsidRPr="00DF613C">
        <w:rPr>
          <w:rFonts w:asciiTheme="majorBidi" w:hAnsiTheme="majorBidi" w:cstheme="majorBidi"/>
          <w:lang w:val="en-US"/>
        </w:rPr>
        <w:t>rejoicing</w:t>
      </w:r>
      <w:r w:rsidR="003F517C">
        <w:rPr>
          <w:rFonts w:asciiTheme="majorBidi" w:hAnsiTheme="majorBidi" w:cstheme="majorBidi"/>
          <w:lang w:val="en-US"/>
        </w:rPr>
        <w:t xml:space="preserve"> (Murrar </w:t>
      </w:r>
      <w:commentRangeStart w:id="10"/>
      <w:r w:rsidR="003F517C" w:rsidRPr="000D03BA">
        <w:rPr>
          <w:rFonts w:asciiTheme="majorBidi" w:hAnsiTheme="majorBidi" w:cstheme="majorBidi"/>
          <w:i/>
          <w:iCs/>
          <w:lang w:val="en-US"/>
        </w:rPr>
        <w:t>Wasīla</w:t>
      </w:r>
      <w:r w:rsidR="003F517C" w:rsidRPr="003F517C">
        <w:rPr>
          <w:rFonts w:asciiTheme="majorBidi" w:hAnsiTheme="majorBidi" w:cstheme="majorBidi"/>
          <w:lang w:val="en-US"/>
        </w:rPr>
        <w:t>)</w:t>
      </w:r>
      <w:commentRangeEnd w:id="10"/>
      <w:r w:rsidR="003F517C">
        <w:rPr>
          <w:rStyle w:val="CommentReference"/>
        </w:rPr>
        <w:commentReference w:id="10"/>
      </w:r>
      <w:r w:rsidRPr="00DF613C">
        <w:rPr>
          <w:rFonts w:asciiTheme="majorBidi" w:hAnsiTheme="majorBidi" w:cstheme="majorBidi"/>
          <w:lang w:val="en-US"/>
        </w:rPr>
        <w:t>.</w:t>
      </w:r>
    </w:p>
    <w:p w14:paraId="15925D23" w14:textId="04488B56" w:rsidR="00F241D8" w:rsidRDefault="005F35C5" w:rsidP="00E12868">
      <w:pPr>
        <w:spacing w:line="480" w:lineRule="auto"/>
        <w:ind w:firstLine="720"/>
        <w:rPr>
          <w:rFonts w:asciiTheme="majorBidi" w:hAnsiTheme="majorBidi" w:cstheme="majorBidi"/>
          <w:lang w:val="en-US"/>
        </w:rPr>
      </w:pPr>
      <w:r w:rsidRPr="00DF613C">
        <w:rPr>
          <w:rFonts w:asciiTheme="majorBidi" w:hAnsiTheme="majorBidi" w:cstheme="majorBidi"/>
          <w:lang w:val="en-US"/>
        </w:rPr>
        <w:lastRenderedPageBreak/>
        <w:t xml:space="preserve">Zakaria Muhammad also quoted a popular rain song that children sing. In the story </w:t>
      </w:r>
      <w:r w:rsidR="00874DD8">
        <w:rPr>
          <w:rFonts w:asciiTheme="majorBidi" w:hAnsiTheme="majorBidi" w:cstheme="majorBidi"/>
          <w:lang w:val="en-US"/>
        </w:rPr>
        <w:t>“Mughannī al-Ma</w:t>
      </w:r>
      <w:r w:rsidR="00874DD8" w:rsidRPr="00874DD8">
        <w:rPr>
          <w:rFonts w:asciiTheme="majorBidi" w:hAnsiTheme="majorBidi" w:cstheme="majorBidi"/>
          <w:lang w:val="en-US"/>
        </w:rPr>
        <w:t>ṭ</w:t>
      </w:r>
      <w:r w:rsidR="00874DD8">
        <w:rPr>
          <w:rFonts w:asciiTheme="majorBidi" w:hAnsiTheme="majorBidi" w:cstheme="majorBidi"/>
          <w:lang w:val="en-US"/>
        </w:rPr>
        <w:t>ar” (</w:t>
      </w:r>
      <w:r w:rsidRPr="00DF613C">
        <w:rPr>
          <w:rFonts w:asciiTheme="majorBidi" w:hAnsiTheme="majorBidi" w:cstheme="majorBidi"/>
          <w:lang w:val="en-US"/>
        </w:rPr>
        <w:t xml:space="preserve">The Rain Singer), </w:t>
      </w:r>
      <w:r w:rsidR="00AB3021">
        <w:rPr>
          <w:rFonts w:asciiTheme="majorBidi" w:hAnsiTheme="majorBidi" w:cstheme="majorBidi"/>
          <w:lang w:val="en-US"/>
        </w:rPr>
        <w:t xml:space="preserve">published in 2010, </w:t>
      </w:r>
      <w:r w:rsidRPr="00DF613C">
        <w:rPr>
          <w:rFonts w:asciiTheme="majorBidi" w:hAnsiTheme="majorBidi" w:cstheme="majorBidi"/>
          <w:lang w:val="en-US"/>
        </w:rPr>
        <w:t xml:space="preserve">the author </w:t>
      </w:r>
      <w:r w:rsidR="00AB3021">
        <w:rPr>
          <w:rFonts w:asciiTheme="majorBidi" w:hAnsiTheme="majorBidi" w:cstheme="majorBidi"/>
          <w:lang w:val="en-US"/>
        </w:rPr>
        <w:t>tells</w:t>
      </w:r>
      <w:r w:rsidRPr="00DF613C">
        <w:rPr>
          <w:rFonts w:asciiTheme="majorBidi" w:hAnsiTheme="majorBidi" w:cstheme="majorBidi"/>
          <w:lang w:val="en-US"/>
        </w:rPr>
        <w:t xml:space="preserve"> us </w:t>
      </w:r>
      <w:r w:rsidR="00AB3021">
        <w:rPr>
          <w:rFonts w:asciiTheme="majorBidi" w:hAnsiTheme="majorBidi" w:cstheme="majorBidi"/>
          <w:lang w:val="en-US"/>
        </w:rPr>
        <w:t>about</w:t>
      </w:r>
      <w:r w:rsidRPr="00DF613C">
        <w:rPr>
          <w:rFonts w:asciiTheme="majorBidi" w:hAnsiTheme="majorBidi" w:cstheme="majorBidi"/>
          <w:lang w:val="en-US"/>
        </w:rPr>
        <w:t xml:space="preserve"> </w:t>
      </w:r>
      <w:r w:rsidR="00AB3021">
        <w:rPr>
          <w:rFonts w:asciiTheme="majorBidi" w:hAnsiTheme="majorBidi" w:cstheme="majorBidi"/>
          <w:lang w:val="en-US"/>
        </w:rPr>
        <w:t>a</w:t>
      </w:r>
      <w:r w:rsidRPr="00DF613C">
        <w:rPr>
          <w:rFonts w:asciiTheme="majorBidi" w:hAnsiTheme="majorBidi" w:cstheme="majorBidi"/>
          <w:lang w:val="en-US"/>
        </w:rPr>
        <w:t xml:space="preserve"> little </w:t>
      </w:r>
      <w:r w:rsidR="00874DD8">
        <w:rPr>
          <w:rFonts w:asciiTheme="majorBidi" w:hAnsiTheme="majorBidi" w:cstheme="majorBidi"/>
          <w:lang w:val="en-US"/>
        </w:rPr>
        <w:t>donkey</w:t>
      </w:r>
      <w:r w:rsidRPr="00DF613C">
        <w:rPr>
          <w:rFonts w:asciiTheme="majorBidi" w:hAnsiTheme="majorBidi" w:cstheme="majorBidi"/>
          <w:lang w:val="en-US"/>
        </w:rPr>
        <w:t xml:space="preserve"> </w:t>
      </w:r>
      <w:r w:rsidR="00AB3021">
        <w:rPr>
          <w:rFonts w:asciiTheme="majorBidi" w:hAnsiTheme="majorBidi" w:cstheme="majorBidi"/>
          <w:lang w:val="en-US"/>
        </w:rPr>
        <w:t>who</w:t>
      </w:r>
      <w:r w:rsidRPr="00DF613C">
        <w:rPr>
          <w:rFonts w:asciiTheme="majorBidi" w:hAnsiTheme="majorBidi" w:cstheme="majorBidi"/>
          <w:lang w:val="en-US"/>
        </w:rPr>
        <w:t xml:space="preserve"> </w:t>
      </w:r>
      <w:r w:rsidR="00AB3021">
        <w:rPr>
          <w:rFonts w:asciiTheme="majorBidi" w:hAnsiTheme="majorBidi" w:cstheme="majorBidi"/>
          <w:lang w:val="en-US"/>
        </w:rPr>
        <w:t xml:space="preserve">longs </w:t>
      </w:r>
      <w:r w:rsidRPr="00DF613C">
        <w:rPr>
          <w:rFonts w:asciiTheme="majorBidi" w:hAnsiTheme="majorBidi" w:cstheme="majorBidi"/>
          <w:lang w:val="en-US"/>
        </w:rPr>
        <w:t xml:space="preserve">to sing </w:t>
      </w:r>
      <w:r w:rsidR="00AB3021">
        <w:rPr>
          <w:rFonts w:asciiTheme="majorBidi" w:hAnsiTheme="majorBidi" w:cstheme="majorBidi"/>
          <w:lang w:val="en-US"/>
        </w:rPr>
        <w:t>but</w:t>
      </w:r>
      <w:r w:rsidRPr="00DF613C">
        <w:rPr>
          <w:rFonts w:asciiTheme="majorBidi" w:hAnsiTheme="majorBidi" w:cstheme="majorBidi"/>
          <w:lang w:val="en-US"/>
        </w:rPr>
        <w:t xml:space="preserve"> </w:t>
      </w:r>
      <w:r w:rsidR="00AB3021">
        <w:rPr>
          <w:rFonts w:asciiTheme="majorBidi" w:hAnsiTheme="majorBidi" w:cstheme="majorBidi"/>
          <w:lang w:val="en-US"/>
        </w:rPr>
        <w:t>is</w:t>
      </w:r>
      <w:r w:rsidRPr="00DF613C">
        <w:rPr>
          <w:rFonts w:asciiTheme="majorBidi" w:hAnsiTheme="majorBidi" w:cstheme="majorBidi"/>
          <w:lang w:val="en-US"/>
        </w:rPr>
        <w:t xml:space="preserve"> </w:t>
      </w:r>
      <w:r w:rsidR="00AB3021">
        <w:rPr>
          <w:rFonts w:asciiTheme="majorBidi" w:hAnsiTheme="majorBidi" w:cstheme="majorBidi"/>
          <w:lang w:val="en-US"/>
        </w:rPr>
        <w:t>reluctant</w:t>
      </w:r>
      <w:r w:rsidRPr="00DF613C">
        <w:rPr>
          <w:rFonts w:asciiTheme="majorBidi" w:hAnsiTheme="majorBidi" w:cstheme="majorBidi"/>
          <w:lang w:val="en-US"/>
        </w:rPr>
        <w:t xml:space="preserve"> </w:t>
      </w:r>
      <w:r w:rsidR="00AB3021">
        <w:rPr>
          <w:rFonts w:asciiTheme="majorBidi" w:hAnsiTheme="majorBidi" w:cstheme="majorBidi"/>
          <w:lang w:val="en-US"/>
        </w:rPr>
        <w:t>to</w:t>
      </w:r>
      <w:r w:rsidRPr="00DF613C">
        <w:rPr>
          <w:rFonts w:asciiTheme="majorBidi" w:hAnsiTheme="majorBidi" w:cstheme="majorBidi"/>
          <w:lang w:val="en-US"/>
        </w:rPr>
        <w:t xml:space="preserve"> </w:t>
      </w:r>
      <w:r w:rsidR="00AB3021">
        <w:rPr>
          <w:rFonts w:asciiTheme="majorBidi" w:hAnsiTheme="majorBidi" w:cstheme="majorBidi"/>
          <w:lang w:val="en-US"/>
        </w:rPr>
        <w:t>do</w:t>
      </w:r>
      <w:r w:rsidRPr="00DF613C">
        <w:rPr>
          <w:rFonts w:asciiTheme="majorBidi" w:hAnsiTheme="majorBidi" w:cstheme="majorBidi"/>
          <w:lang w:val="en-US"/>
        </w:rPr>
        <w:t xml:space="preserve"> </w:t>
      </w:r>
      <w:r w:rsidR="00AB3021">
        <w:rPr>
          <w:rFonts w:asciiTheme="majorBidi" w:hAnsiTheme="majorBidi" w:cstheme="majorBidi"/>
          <w:lang w:val="en-US"/>
        </w:rPr>
        <w:t>so</w:t>
      </w:r>
      <w:r w:rsidRPr="00DF613C">
        <w:rPr>
          <w:rFonts w:asciiTheme="majorBidi" w:hAnsiTheme="majorBidi" w:cstheme="majorBidi"/>
          <w:lang w:val="en-US"/>
        </w:rPr>
        <w:t xml:space="preserve"> </w:t>
      </w:r>
      <w:r w:rsidR="00AB3021">
        <w:rPr>
          <w:rFonts w:asciiTheme="majorBidi" w:hAnsiTheme="majorBidi" w:cstheme="majorBidi"/>
          <w:lang w:val="en-US"/>
        </w:rPr>
        <w:t>because</w:t>
      </w:r>
      <w:r w:rsidR="00874DD8">
        <w:rPr>
          <w:rFonts w:asciiTheme="majorBidi" w:hAnsiTheme="majorBidi" w:cstheme="majorBidi"/>
          <w:lang w:val="en-US"/>
        </w:rPr>
        <w:t xml:space="preserve"> he </w:t>
      </w:r>
      <w:r w:rsidR="00AB3021">
        <w:rPr>
          <w:rFonts w:asciiTheme="majorBidi" w:hAnsiTheme="majorBidi" w:cstheme="majorBidi"/>
          <w:lang w:val="en-US"/>
        </w:rPr>
        <w:t>thinks</w:t>
      </w:r>
      <w:r w:rsidR="00874DD8">
        <w:rPr>
          <w:rFonts w:asciiTheme="majorBidi" w:hAnsiTheme="majorBidi" w:cstheme="majorBidi"/>
          <w:lang w:val="en-US"/>
        </w:rPr>
        <w:t xml:space="preserve"> </w:t>
      </w:r>
      <w:r w:rsidR="00AB3021">
        <w:rPr>
          <w:rFonts w:asciiTheme="majorBidi" w:hAnsiTheme="majorBidi" w:cstheme="majorBidi"/>
          <w:lang w:val="en-US"/>
        </w:rPr>
        <w:t>his</w:t>
      </w:r>
      <w:r w:rsidR="00874DD8">
        <w:rPr>
          <w:rFonts w:asciiTheme="majorBidi" w:hAnsiTheme="majorBidi" w:cstheme="majorBidi"/>
          <w:lang w:val="en-US"/>
        </w:rPr>
        <w:t xml:space="preserve"> </w:t>
      </w:r>
      <w:r w:rsidR="00AB3021">
        <w:rPr>
          <w:rFonts w:asciiTheme="majorBidi" w:hAnsiTheme="majorBidi" w:cstheme="majorBidi"/>
          <w:lang w:val="en-US"/>
        </w:rPr>
        <w:t>voice</w:t>
      </w:r>
      <w:r w:rsidR="00874DD8">
        <w:rPr>
          <w:rFonts w:asciiTheme="majorBidi" w:hAnsiTheme="majorBidi" w:cstheme="majorBidi"/>
          <w:lang w:val="en-US"/>
        </w:rPr>
        <w:t xml:space="preserve"> </w:t>
      </w:r>
      <w:r w:rsidR="00AB3021">
        <w:rPr>
          <w:rFonts w:asciiTheme="majorBidi" w:hAnsiTheme="majorBidi" w:cstheme="majorBidi"/>
          <w:lang w:val="en-US"/>
        </w:rPr>
        <w:t>is ugly</w:t>
      </w:r>
      <w:r w:rsidRPr="00DF613C">
        <w:rPr>
          <w:rFonts w:asciiTheme="majorBidi" w:hAnsiTheme="majorBidi" w:cstheme="majorBidi"/>
          <w:lang w:val="en-US"/>
        </w:rPr>
        <w:t xml:space="preserve">. </w:t>
      </w:r>
      <w:r w:rsidR="00AB3021">
        <w:rPr>
          <w:rFonts w:asciiTheme="majorBidi" w:hAnsiTheme="majorBidi" w:cstheme="majorBidi"/>
          <w:lang w:val="en-US"/>
        </w:rPr>
        <w:t>Every</w:t>
      </w:r>
      <w:r w:rsidR="00874DD8" w:rsidRPr="00DF613C">
        <w:rPr>
          <w:rFonts w:asciiTheme="majorBidi" w:hAnsiTheme="majorBidi" w:cstheme="majorBidi"/>
          <w:lang w:val="en-US"/>
        </w:rPr>
        <w:t xml:space="preserve"> </w:t>
      </w:r>
      <w:r w:rsidR="00AB3021">
        <w:rPr>
          <w:rFonts w:asciiTheme="majorBidi" w:hAnsiTheme="majorBidi" w:cstheme="majorBidi"/>
          <w:lang w:val="en-US"/>
        </w:rPr>
        <w:t>creature</w:t>
      </w:r>
      <w:r w:rsidR="00874DD8">
        <w:rPr>
          <w:rFonts w:asciiTheme="majorBidi" w:hAnsiTheme="majorBidi" w:cstheme="majorBidi"/>
          <w:lang w:val="en-US"/>
        </w:rPr>
        <w:t xml:space="preserve"> </w:t>
      </w:r>
      <w:r w:rsidR="00AB3021">
        <w:rPr>
          <w:rFonts w:asciiTheme="majorBidi" w:hAnsiTheme="majorBidi" w:cstheme="majorBidi"/>
          <w:lang w:val="en-US"/>
        </w:rPr>
        <w:t>longed</w:t>
      </w:r>
      <w:r w:rsidR="00874DD8">
        <w:rPr>
          <w:rFonts w:asciiTheme="majorBidi" w:hAnsiTheme="majorBidi" w:cstheme="majorBidi"/>
          <w:lang w:val="en-US"/>
        </w:rPr>
        <w:t xml:space="preserve"> </w:t>
      </w:r>
      <w:r w:rsidR="00AB3021">
        <w:rPr>
          <w:rFonts w:asciiTheme="majorBidi" w:hAnsiTheme="majorBidi" w:cstheme="majorBidi"/>
          <w:lang w:val="en-US"/>
        </w:rPr>
        <w:t>for</w:t>
      </w:r>
      <w:r w:rsidR="00874DD8">
        <w:rPr>
          <w:rFonts w:asciiTheme="majorBidi" w:hAnsiTheme="majorBidi" w:cstheme="majorBidi"/>
          <w:lang w:val="en-US"/>
        </w:rPr>
        <w:t xml:space="preserve"> rain </w:t>
      </w:r>
      <w:r w:rsidR="00AB3021">
        <w:rPr>
          <w:rFonts w:asciiTheme="majorBidi" w:hAnsiTheme="majorBidi" w:cstheme="majorBidi"/>
          <w:lang w:val="en-US"/>
        </w:rPr>
        <w:t>and</w:t>
      </w:r>
      <w:r w:rsidR="00874DD8">
        <w:rPr>
          <w:rFonts w:asciiTheme="majorBidi" w:hAnsiTheme="majorBidi" w:cstheme="majorBidi"/>
          <w:lang w:val="en-US"/>
        </w:rPr>
        <w:t xml:space="preserve"> </w:t>
      </w:r>
      <w:r w:rsidR="00AB3021">
        <w:rPr>
          <w:rFonts w:asciiTheme="majorBidi" w:hAnsiTheme="majorBidi" w:cstheme="majorBidi"/>
          <w:lang w:val="en-US"/>
        </w:rPr>
        <w:t>prayed</w:t>
      </w:r>
      <w:r w:rsidR="00874DD8">
        <w:rPr>
          <w:rFonts w:asciiTheme="majorBidi" w:hAnsiTheme="majorBidi" w:cstheme="majorBidi"/>
          <w:lang w:val="en-US"/>
        </w:rPr>
        <w:t xml:space="preserve"> </w:t>
      </w:r>
      <w:r w:rsidR="00AB3021">
        <w:rPr>
          <w:rFonts w:asciiTheme="majorBidi" w:hAnsiTheme="majorBidi" w:cstheme="majorBidi"/>
          <w:lang w:val="en-US"/>
        </w:rPr>
        <w:t>to</w:t>
      </w:r>
      <w:r w:rsidR="00874DD8" w:rsidRPr="00DF613C">
        <w:rPr>
          <w:rFonts w:asciiTheme="majorBidi" w:hAnsiTheme="majorBidi" w:cstheme="majorBidi"/>
          <w:lang w:val="en-US"/>
        </w:rPr>
        <w:t xml:space="preserve"> </w:t>
      </w:r>
      <w:r w:rsidR="00AB3021">
        <w:rPr>
          <w:rFonts w:asciiTheme="majorBidi" w:hAnsiTheme="majorBidi" w:cstheme="majorBidi"/>
          <w:lang w:val="en-US"/>
        </w:rPr>
        <w:t>God</w:t>
      </w:r>
      <w:r w:rsidR="00874DD8">
        <w:rPr>
          <w:rFonts w:asciiTheme="majorBidi" w:hAnsiTheme="majorBidi" w:cstheme="majorBidi"/>
          <w:lang w:val="en-US"/>
        </w:rPr>
        <w:t xml:space="preserve"> </w:t>
      </w:r>
      <w:r w:rsidR="00AB3021">
        <w:rPr>
          <w:rFonts w:asciiTheme="majorBidi" w:hAnsiTheme="majorBidi" w:cstheme="majorBidi"/>
          <w:lang w:val="en-US"/>
        </w:rPr>
        <w:t>for</w:t>
      </w:r>
      <w:r w:rsidR="00874DD8">
        <w:rPr>
          <w:rFonts w:asciiTheme="majorBidi" w:hAnsiTheme="majorBidi" w:cstheme="majorBidi"/>
          <w:lang w:val="en-US"/>
        </w:rPr>
        <w:t xml:space="preserve"> </w:t>
      </w:r>
      <w:r w:rsidR="00AB3021">
        <w:rPr>
          <w:rFonts w:asciiTheme="majorBidi" w:hAnsiTheme="majorBidi" w:cstheme="majorBidi"/>
          <w:lang w:val="en-US"/>
        </w:rPr>
        <w:t>it</w:t>
      </w:r>
      <w:r w:rsidR="00874DD8">
        <w:rPr>
          <w:rFonts w:asciiTheme="majorBidi" w:hAnsiTheme="majorBidi" w:cstheme="majorBidi"/>
          <w:lang w:val="en-US"/>
        </w:rPr>
        <w:t xml:space="preserve"> </w:t>
      </w:r>
      <w:r w:rsidR="00AB3021">
        <w:rPr>
          <w:rFonts w:asciiTheme="majorBidi" w:hAnsiTheme="majorBidi" w:cstheme="majorBidi"/>
          <w:lang w:val="en-US"/>
        </w:rPr>
        <w:t>because</w:t>
      </w:r>
      <w:r w:rsidR="00874DD8">
        <w:rPr>
          <w:rFonts w:asciiTheme="majorBidi" w:hAnsiTheme="majorBidi" w:cstheme="majorBidi"/>
          <w:lang w:val="en-US"/>
        </w:rPr>
        <w:t xml:space="preserve"> it </w:t>
      </w:r>
      <w:r w:rsidR="00AB3021">
        <w:rPr>
          <w:rFonts w:asciiTheme="majorBidi" w:hAnsiTheme="majorBidi" w:cstheme="majorBidi"/>
          <w:lang w:val="en-US"/>
        </w:rPr>
        <w:t>had</w:t>
      </w:r>
      <w:r w:rsidR="00874DD8">
        <w:rPr>
          <w:rFonts w:asciiTheme="majorBidi" w:hAnsiTheme="majorBidi" w:cstheme="majorBidi"/>
          <w:lang w:val="en-US"/>
        </w:rPr>
        <w:t xml:space="preserve"> </w:t>
      </w:r>
      <w:r w:rsidR="00AB3021">
        <w:rPr>
          <w:rFonts w:asciiTheme="majorBidi" w:hAnsiTheme="majorBidi" w:cstheme="majorBidi"/>
          <w:lang w:val="en-US"/>
        </w:rPr>
        <w:t>not</w:t>
      </w:r>
      <w:r w:rsidR="00874DD8">
        <w:rPr>
          <w:rFonts w:asciiTheme="majorBidi" w:hAnsiTheme="majorBidi" w:cstheme="majorBidi"/>
          <w:lang w:val="en-US"/>
        </w:rPr>
        <w:t xml:space="preserve"> </w:t>
      </w:r>
      <w:r w:rsidR="00AB3021">
        <w:rPr>
          <w:rFonts w:asciiTheme="majorBidi" w:hAnsiTheme="majorBidi" w:cstheme="majorBidi"/>
          <w:lang w:val="en-US"/>
        </w:rPr>
        <w:t>rained</w:t>
      </w:r>
      <w:r w:rsidR="00874DD8">
        <w:rPr>
          <w:rFonts w:asciiTheme="majorBidi" w:hAnsiTheme="majorBidi" w:cstheme="majorBidi"/>
          <w:lang w:val="en-US"/>
        </w:rPr>
        <w:t xml:space="preserve"> for </w:t>
      </w:r>
      <w:r w:rsidR="00AB3021">
        <w:rPr>
          <w:rFonts w:asciiTheme="majorBidi" w:hAnsiTheme="majorBidi" w:cstheme="majorBidi"/>
          <w:lang w:val="en-US"/>
        </w:rPr>
        <w:t>some time</w:t>
      </w:r>
      <w:r w:rsidR="00874DD8">
        <w:rPr>
          <w:rFonts w:asciiTheme="majorBidi" w:hAnsiTheme="majorBidi" w:cstheme="majorBidi"/>
          <w:lang w:val="en-US"/>
        </w:rPr>
        <w:t>.</w:t>
      </w:r>
      <w:r w:rsidR="00874DD8" w:rsidRPr="00DF613C">
        <w:rPr>
          <w:rFonts w:asciiTheme="majorBidi" w:hAnsiTheme="majorBidi" w:cstheme="majorBidi"/>
          <w:lang w:val="en-US"/>
        </w:rPr>
        <w:t xml:space="preserve"> </w:t>
      </w:r>
      <w:r w:rsidR="00874DD8">
        <w:rPr>
          <w:rFonts w:asciiTheme="majorBidi" w:hAnsiTheme="majorBidi" w:cstheme="majorBidi"/>
          <w:lang w:val="en-US"/>
        </w:rPr>
        <w:t>When the little donkey finally does</w:t>
      </w:r>
      <w:r w:rsidR="00AB3021">
        <w:rPr>
          <w:rFonts w:asciiTheme="majorBidi" w:hAnsiTheme="majorBidi" w:cstheme="majorBidi"/>
          <w:lang w:val="en-US"/>
        </w:rPr>
        <w:t xml:space="preserve"> sing</w:t>
      </w:r>
      <w:r w:rsidR="00874DD8">
        <w:rPr>
          <w:rFonts w:asciiTheme="majorBidi" w:hAnsiTheme="majorBidi" w:cstheme="majorBidi"/>
          <w:lang w:val="en-US"/>
        </w:rPr>
        <w:t xml:space="preserve">, it is not a song </w:t>
      </w:r>
      <w:r w:rsidRPr="00DF613C">
        <w:rPr>
          <w:rFonts w:asciiTheme="majorBidi" w:hAnsiTheme="majorBidi" w:cstheme="majorBidi"/>
          <w:lang w:val="en-US"/>
        </w:rPr>
        <w:t xml:space="preserve">about anger and </w:t>
      </w:r>
      <w:r w:rsidR="00874DD8" w:rsidRPr="00DF613C">
        <w:rPr>
          <w:rFonts w:asciiTheme="majorBidi" w:hAnsiTheme="majorBidi" w:cstheme="majorBidi"/>
          <w:lang w:val="en-US"/>
        </w:rPr>
        <w:t>exhaustion</w:t>
      </w:r>
      <w:r w:rsidR="00874DD8">
        <w:rPr>
          <w:rFonts w:asciiTheme="majorBidi" w:hAnsiTheme="majorBidi" w:cstheme="majorBidi"/>
          <w:lang w:val="en-US"/>
        </w:rPr>
        <w:t xml:space="preserve"> that people expect</w:t>
      </w:r>
      <w:r w:rsidRPr="00DF613C">
        <w:rPr>
          <w:rFonts w:asciiTheme="majorBidi" w:hAnsiTheme="majorBidi" w:cstheme="majorBidi"/>
          <w:lang w:val="en-US"/>
        </w:rPr>
        <w:t xml:space="preserve">, but </w:t>
      </w:r>
      <w:r w:rsidR="00874DD8">
        <w:rPr>
          <w:rFonts w:asciiTheme="majorBidi" w:hAnsiTheme="majorBidi" w:cstheme="majorBidi"/>
          <w:lang w:val="en-US"/>
        </w:rPr>
        <w:t>one</w:t>
      </w:r>
      <w:r w:rsidRPr="00DF613C">
        <w:rPr>
          <w:rFonts w:asciiTheme="majorBidi" w:hAnsiTheme="majorBidi" w:cstheme="majorBidi"/>
          <w:lang w:val="en-US"/>
        </w:rPr>
        <w:t xml:space="preserve"> about rain. </w:t>
      </w:r>
      <w:r w:rsidR="00874DD8">
        <w:rPr>
          <w:rFonts w:asciiTheme="majorBidi" w:hAnsiTheme="majorBidi" w:cstheme="majorBidi"/>
          <w:lang w:val="en-US"/>
        </w:rPr>
        <w:t xml:space="preserve">As </w:t>
      </w:r>
      <w:r w:rsidR="00AB3021">
        <w:rPr>
          <w:rFonts w:asciiTheme="majorBidi" w:hAnsiTheme="majorBidi" w:cstheme="majorBidi"/>
          <w:lang w:val="en-US"/>
        </w:rPr>
        <w:t>soon</w:t>
      </w:r>
      <w:r w:rsidR="00874DD8">
        <w:rPr>
          <w:rFonts w:asciiTheme="majorBidi" w:hAnsiTheme="majorBidi" w:cstheme="majorBidi"/>
          <w:lang w:val="en-US"/>
        </w:rPr>
        <w:t xml:space="preserve"> </w:t>
      </w:r>
      <w:r w:rsidR="00AB3021">
        <w:rPr>
          <w:rFonts w:asciiTheme="majorBidi" w:hAnsiTheme="majorBidi" w:cstheme="majorBidi"/>
          <w:lang w:val="en-US"/>
        </w:rPr>
        <w:t>as</w:t>
      </w:r>
      <w:r w:rsidR="00874DD8">
        <w:rPr>
          <w:rFonts w:asciiTheme="majorBidi" w:hAnsiTheme="majorBidi" w:cstheme="majorBidi"/>
          <w:lang w:val="en-US"/>
        </w:rPr>
        <w:t xml:space="preserve"> the little donkey begins singing his beautifu</w:t>
      </w:r>
      <w:r w:rsidR="00674641">
        <w:rPr>
          <w:rFonts w:asciiTheme="majorBidi" w:hAnsiTheme="majorBidi" w:cstheme="majorBidi"/>
          <w:lang w:val="en-US"/>
        </w:rPr>
        <w:t>l</w:t>
      </w:r>
      <w:r w:rsidRPr="00DF613C">
        <w:rPr>
          <w:rFonts w:asciiTheme="majorBidi" w:hAnsiTheme="majorBidi" w:cstheme="majorBidi"/>
          <w:lang w:val="en-US"/>
        </w:rPr>
        <w:t xml:space="preserve"> song</w:t>
      </w:r>
      <w:r w:rsidR="00874DD8">
        <w:rPr>
          <w:rFonts w:asciiTheme="majorBidi" w:hAnsiTheme="majorBidi" w:cstheme="majorBidi"/>
          <w:lang w:val="en-US"/>
        </w:rPr>
        <w:t>,</w:t>
      </w:r>
      <w:r w:rsidRPr="00DF613C">
        <w:rPr>
          <w:rFonts w:asciiTheme="majorBidi" w:hAnsiTheme="majorBidi" w:cstheme="majorBidi"/>
          <w:lang w:val="en-US"/>
        </w:rPr>
        <w:t xml:space="preserve"> </w:t>
      </w:r>
      <w:r w:rsidR="00874DD8">
        <w:rPr>
          <w:rFonts w:asciiTheme="majorBidi" w:hAnsiTheme="majorBidi" w:cstheme="majorBidi"/>
          <w:lang w:val="en-US"/>
        </w:rPr>
        <w:t>rain showers begin too</w:t>
      </w:r>
      <w:r w:rsidR="00AB3021">
        <w:rPr>
          <w:rFonts w:asciiTheme="majorBidi" w:hAnsiTheme="majorBidi" w:cstheme="majorBidi"/>
          <w:lang w:val="en-US"/>
        </w:rPr>
        <w:t>.</w:t>
      </w:r>
    </w:p>
    <w:p w14:paraId="3A0485D7" w14:textId="433AAF5C"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Oh my Lord, a shower, a shower</w:t>
      </w:r>
      <w:r w:rsidR="00874DD8">
        <w:rPr>
          <w:rFonts w:asciiTheme="majorBidi" w:hAnsiTheme="majorBidi" w:cstheme="majorBidi"/>
          <w:lang w:val="en-US"/>
        </w:rPr>
        <w:t>!</w:t>
      </w:r>
      <w:r w:rsidRPr="006F012F">
        <w:rPr>
          <w:rFonts w:asciiTheme="majorBidi" w:hAnsiTheme="majorBidi" w:cstheme="majorBidi"/>
          <w:lang w:val="en-US"/>
        </w:rPr>
        <w:t xml:space="preserve"> </w:t>
      </w:r>
      <w:r w:rsidR="00874DD8">
        <w:rPr>
          <w:rFonts w:asciiTheme="majorBidi" w:hAnsiTheme="majorBidi" w:cstheme="majorBidi"/>
          <w:lang w:val="en-US"/>
        </w:rPr>
        <w:tab/>
        <w:t>One that lasts</w:t>
      </w:r>
      <w:r w:rsidRPr="006F012F">
        <w:rPr>
          <w:rFonts w:asciiTheme="majorBidi" w:hAnsiTheme="majorBidi" w:cstheme="majorBidi"/>
          <w:lang w:val="en-US"/>
        </w:rPr>
        <w:t xml:space="preserve"> two</w:t>
      </w:r>
      <w:r w:rsidR="00874DD8">
        <w:rPr>
          <w:rFonts w:asciiTheme="majorBidi" w:hAnsiTheme="majorBidi" w:cstheme="majorBidi"/>
          <w:lang w:val="en-US"/>
        </w:rPr>
        <w:t>-</w:t>
      </w:r>
      <w:r w:rsidRPr="006F012F">
        <w:rPr>
          <w:rFonts w:asciiTheme="majorBidi" w:hAnsiTheme="majorBidi" w:cstheme="majorBidi"/>
          <w:lang w:val="en-US"/>
        </w:rPr>
        <w:t>and</w:t>
      </w:r>
      <w:r w:rsidR="00874DD8">
        <w:rPr>
          <w:rFonts w:asciiTheme="majorBidi" w:hAnsiTheme="majorBidi" w:cstheme="majorBidi"/>
          <w:lang w:val="en-US"/>
        </w:rPr>
        <w:t>-</w:t>
      </w:r>
      <w:r w:rsidRPr="006F012F">
        <w:rPr>
          <w:rFonts w:asciiTheme="majorBidi" w:hAnsiTheme="majorBidi" w:cstheme="majorBidi"/>
          <w:lang w:val="en-US"/>
        </w:rPr>
        <w:t>a</w:t>
      </w:r>
      <w:r w:rsidR="00874DD8">
        <w:rPr>
          <w:rFonts w:asciiTheme="majorBidi" w:hAnsiTheme="majorBidi" w:cstheme="majorBidi"/>
          <w:lang w:val="en-US"/>
        </w:rPr>
        <w:t>-</w:t>
      </w:r>
      <w:r w:rsidRPr="006F012F">
        <w:rPr>
          <w:rFonts w:asciiTheme="majorBidi" w:hAnsiTheme="majorBidi" w:cstheme="majorBidi"/>
          <w:lang w:val="en-US"/>
        </w:rPr>
        <w:t>half months</w:t>
      </w:r>
      <w:r w:rsidR="00641402">
        <w:rPr>
          <w:rFonts w:asciiTheme="majorBidi" w:hAnsiTheme="majorBidi" w:cstheme="majorBidi"/>
          <w:lang w:val="en-US"/>
        </w:rPr>
        <w:t>.</w:t>
      </w:r>
    </w:p>
    <w:p w14:paraId="5A8F51DC" w14:textId="513AB14D" w:rsidR="006F012F" w:rsidRPr="006F012F" w:rsidRDefault="00641402" w:rsidP="00163C5D">
      <w:pPr>
        <w:spacing w:line="480" w:lineRule="auto"/>
        <w:ind w:firstLine="720"/>
        <w:rPr>
          <w:rFonts w:asciiTheme="majorBidi" w:hAnsiTheme="majorBidi" w:cstheme="majorBidi"/>
          <w:lang w:val="en-US"/>
        </w:rPr>
      </w:pPr>
      <w:r>
        <w:rPr>
          <w:rFonts w:asciiTheme="majorBidi" w:hAnsiTheme="majorBidi" w:cstheme="majorBidi"/>
          <w:lang w:val="en-US"/>
        </w:rPr>
        <w:t>No sprinkle, no dribble</w:t>
      </w:r>
      <w:r w:rsidR="006F012F" w:rsidRPr="006F012F">
        <w:rPr>
          <w:rFonts w:asciiTheme="majorBidi" w:hAnsiTheme="majorBidi" w:cstheme="majorBidi"/>
          <w:lang w:val="en-US"/>
        </w:rPr>
        <w:t xml:space="preserve">, </w:t>
      </w:r>
      <w:r>
        <w:rPr>
          <w:rFonts w:asciiTheme="majorBidi" w:hAnsiTheme="majorBidi" w:cstheme="majorBidi"/>
          <w:lang w:val="en-US"/>
        </w:rPr>
        <w:tab/>
      </w:r>
      <w:r>
        <w:rPr>
          <w:rFonts w:asciiTheme="majorBidi" w:hAnsiTheme="majorBidi" w:cstheme="majorBidi"/>
          <w:lang w:val="en-US"/>
        </w:rPr>
        <w:tab/>
      </w:r>
      <w:r w:rsidR="006F012F" w:rsidRPr="006F012F">
        <w:rPr>
          <w:rFonts w:asciiTheme="majorBidi" w:hAnsiTheme="majorBidi" w:cstheme="majorBidi"/>
          <w:lang w:val="en-US"/>
        </w:rPr>
        <w:t>O</w:t>
      </w:r>
      <w:r>
        <w:rPr>
          <w:rFonts w:asciiTheme="majorBidi" w:hAnsiTheme="majorBidi" w:cstheme="majorBidi"/>
          <w:lang w:val="en-US"/>
        </w:rPr>
        <w:t>h</w:t>
      </w:r>
      <w:r w:rsidR="006F012F" w:rsidRPr="006F012F">
        <w:rPr>
          <w:rFonts w:asciiTheme="majorBidi" w:hAnsiTheme="majorBidi" w:cstheme="majorBidi"/>
          <w:lang w:val="en-US"/>
        </w:rPr>
        <w:t xml:space="preserve"> Lord, </w:t>
      </w:r>
      <w:r>
        <w:rPr>
          <w:rFonts w:asciiTheme="majorBidi" w:hAnsiTheme="majorBidi" w:cstheme="majorBidi"/>
          <w:lang w:val="en-US"/>
        </w:rPr>
        <w:t>drop after drop,</w:t>
      </w:r>
    </w:p>
    <w:p w14:paraId="47444D12" w14:textId="54C722AC" w:rsidR="006F012F" w:rsidRPr="006F012F" w:rsidRDefault="00641402" w:rsidP="00163C5D">
      <w:pPr>
        <w:spacing w:line="480" w:lineRule="auto"/>
        <w:ind w:firstLine="720"/>
        <w:rPr>
          <w:rFonts w:asciiTheme="majorBidi" w:hAnsiTheme="majorBidi" w:cstheme="majorBidi"/>
          <w:lang w:val="en-US"/>
        </w:rPr>
      </w:pPr>
      <w:r>
        <w:rPr>
          <w:rFonts w:asciiTheme="majorBidi" w:hAnsiTheme="majorBidi" w:cstheme="majorBidi"/>
          <w:lang w:val="en-US"/>
        </w:rPr>
        <w:t xml:space="preserve">Lubricate </w:t>
      </w:r>
      <w:r w:rsidR="006F012F" w:rsidRPr="006F012F">
        <w:rPr>
          <w:rFonts w:asciiTheme="majorBidi" w:hAnsiTheme="majorBidi" w:cstheme="majorBidi"/>
          <w:lang w:val="en-US"/>
        </w:rPr>
        <w:t>the cat</w:t>
      </w:r>
      <w:r>
        <w:rPr>
          <w:rFonts w:asciiTheme="majorBidi" w:hAnsiTheme="majorBidi" w:cstheme="majorBidi"/>
          <w:lang w:val="en-US"/>
        </w:rPr>
        <w:t>’</w:t>
      </w:r>
      <w:r w:rsidR="006F012F" w:rsidRPr="006F012F">
        <w:rPr>
          <w:rFonts w:asciiTheme="majorBidi" w:hAnsiTheme="majorBidi" w:cstheme="majorBidi"/>
          <w:lang w:val="en-US"/>
        </w:rPr>
        <w:t xml:space="preserve">s throat, </w:t>
      </w:r>
      <w:r>
        <w:rPr>
          <w:rFonts w:asciiTheme="majorBidi" w:hAnsiTheme="majorBidi" w:cstheme="majorBidi"/>
          <w:lang w:val="en-US"/>
        </w:rPr>
        <w:tab/>
      </w:r>
      <w:r>
        <w:rPr>
          <w:rFonts w:asciiTheme="majorBidi" w:hAnsiTheme="majorBidi" w:cstheme="majorBidi"/>
          <w:lang w:val="en-US"/>
        </w:rPr>
        <w:tab/>
      </w:r>
      <w:r w:rsidR="006F012F" w:rsidRPr="006F012F">
        <w:rPr>
          <w:rFonts w:asciiTheme="majorBidi" w:hAnsiTheme="majorBidi" w:cstheme="majorBidi"/>
          <w:lang w:val="en-US"/>
        </w:rPr>
        <w:t>O</w:t>
      </w:r>
      <w:r>
        <w:rPr>
          <w:rFonts w:asciiTheme="majorBidi" w:hAnsiTheme="majorBidi" w:cstheme="majorBidi"/>
          <w:lang w:val="en-US"/>
        </w:rPr>
        <w:t>h</w:t>
      </w:r>
      <w:r w:rsidR="006F012F" w:rsidRPr="006F012F">
        <w:rPr>
          <w:rFonts w:asciiTheme="majorBidi" w:hAnsiTheme="majorBidi" w:cstheme="majorBidi"/>
          <w:lang w:val="en-US"/>
        </w:rPr>
        <w:t xml:space="preserve"> Lord, with </w:t>
      </w:r>
      <w:r>
        <w:rPr>
          <w:rFonts w:asciiTheme="majorBidi" w:hAnsiTheme="majorBidi" w:cstheme="majorBidi"/>
          <w:lang w:val="en-US"/>
        </w:rPr>
        <w:t>spray and splatter</w:t>
      </w:r>
    </w:p>
    <w:p w14:paraId="224D97D0" w14:textId="53B0C50B" w:rsidR="006F012F" w:rsidRDefault="006F012F" w:rsidP="00641402">
      <w:pPr>
        <w:spacing w:line="480" w:lineRule="auto"/>
        <w:ind w:left="2160" w:firstLine="720"/>
        <w:rPr>
          <w:rFonts w:asciiTheme="majorBidi" w:hAnsiTheme="majorBidi" w:cstheme="majorBidi"/>
          <w:lang w:val="en-US"/>
        </w:rPr>
      </w:pPr>
      <w:r w:rsidRPr="006F012F">
        <w:rPr>
          <w:rFonts w:asciiTheme="majorBidi" w:hAnsiTheme="majorBidi" w:cstheme="majorBidi"/>
          <w:lang w:val="en-US"/>
        </w:rPr>
        <w:t xml:space="preserve">Sooth the </w:t>
      </w:r>
      <w:r w:rsidR="00641402">
        <w:rPr>
          <w:rFonts w:asciiTheme="majorBidi" w:hAnsiTheme="majorBidi" w:cstheme="majorBidi"/>
          <w:lang w:val="en-US"/>
        </w:rPr>
        <w:t xml:space="preserve">donkey foal’s </w:t>
      </w:r>
      <w:r w:rsidRPr="006F012F">
        <w:rPr>
          <w:rFonts w:asciiTheme="majorBidi" w:hAnsiTheme="majorBidi" w:cstheme="majorBidi"/>
          <w:lang w:val="en-US"/>
        </w:rPr>
        <w:t>throat</w:t>
      </w:r>
      <w:r w:rsidR="00641402">
        <w:rPr>
          <w:rFonts w:asciiTheme="majorBidi" w:hAnsiTheme="majorBidi" w:cstheme="majorBidi"/>
          <w:lang w:val="en-US"/>
        </w:rPr>
        <w:t>.</w:t>
      </w:r>
    </w:p>
    <w:p w14:paraId="33FF62B8" w14:textId="2819670B" w:rsidR="00641402" w:rsidRPr="00641402" w:rsidRDefault="00641402" w:rsidP="00641402">
      <w:pPr>
        <w:spacing w:line="480" w:lineRule="auto"/>
        <w:rPr>
          <w:rFonts w:asciiTheme="majorBidi" w:hAnsiTheme="majorBidi" w:cstheme="majorBidi"/>
          <w:i/>
          <w:iCs/>
          <w:lang w:val="en-US"/>
        </w:rPr>
      </w:pPr>
      <w:r>
        <w:rPr>
          <w:rFonts w:asciiTheme="majorBidi" w:hAnsiTheme="majorBidi" w:cstheme="majorBidi"/>
          <w:lang w:val="en-US"/>
        </w:rPr>
        <w:tab/>
        <w:t>[</w:t>
      </w:r>
      <w:r w:rsidRPr="00641402">
        <w:rPr>
          <w:rFonts w:asciiTheme="majorBidi" w:hAnsiTheme="majorBidi" w:cstheme="majorBidi"/>
          <w:i/>
          <w:iCs/>
          <w:lang w:val="en-US"/>
        </w:rPr>
        <w:t xml:space="preserve">Yā rabbī zakhkha zakhkha </w:t>
      </w:r>
      <w:r w:rsidRPr="00641402">
        <w:rPr>
          <w:rFonts w:asciiTheme="majorBidi" w:hAnsiTheme="majorBidi" w:cstheme="majorBidi"/>
          <w:i/>
          <w:iCs/>
          <w:lang w:val="en-US"/>
        </w:rPr>
        <w:tab/>
      </w:r>
      <w:r w:rsidRPr="00641402">
        <w:rPr>
          <w:rFonts w:asciiTheme="majorBidi" w:hAnsiTheme="majorBidi" w:cstheme="majorBidi"/>
          <w:i/>
          <w:iCs/>
          <w:lang w:val="en-US"/>
        </w:rPr>
        <w:tab/>
        <w:t>ṣār la-hā shaḥrayn was nuṣṣ</w:t>
      </w:r>
    </w:p>
    <w:p w14:paraId="677AEC3B" w14:textId="2BFA48E8" w:rsidR="00641402" w:rsidRPr="00641402" w:rsidRDefault="00641402" w:rsidP="00641402">
      <w:pPr>
        <w:spacing w:line="480" w:lineRule="auto"/>
        <w:ind w:firstLine="720"/>
        <w:rPr>
          <w:rFonts w:asciiTheme="majorBidi" w:hAnsiTheme="majorBidi" w:cstheme="majorBidi"/>
          <w:i/>
          <w:iCs/>
          <w:lang w:val="en-US"/>
        </w:rPr>
      </w:pPr>
      <w:r w:rsidRPr="00641402">
        <w:rPr>
          <w:rFonts w:asciiTheme="majorBidi" w:hAnsiTheme="majorBidi" w:cstheme="majorBidi"/>
          <w:i/>
          <w:iCs/>
          <w:lang w:val="en-US"/>
        </w:rPr>
        <w:t xml:space="preserve">mā bakhkhat wa lā bakhkha </w:t>
      </w:r>
      <w:r w:rsidRPr="00641402">
        <w:rPr>
          <w:rFonts w:asciiTheme="majorBidi" w:hAnsiTheme="majorBidi" w:cstheme="majorBidi"/>
          <w:i/>
          <w:iCs/>
          <w:lang w:val="en-US"/>
        </w:rPr>
        <w:tab/>
      </w:r>
      <w:r w:rsidRPr="00641402">
        <w:rPr>
          <w:rFonts w:asciiTheme="majorBidi" w:hAnsiTheme="majorBidi" w:cstheme="majorBidi"/>
          <w:i/>
          <w:iCs/>
          <w:lang w:val="en-US"/>
        </w:rPr>
        <w:tab/>
        <w:t>yā rabbī nuqṭa nuqṭa</w:t>
      </w:r>
    </w:p>
    <w:p w14:paraId="71C586E5" w14:textId="06D1D457" w:rsidR="00641402" w:rsidRPr="00641402" w:rsidRDefault="00641402" w:rsidP="00641402">
      <w:pPr>
        <w:spacing w:line="480" w:lineRule="auto"/>
        <w:ind w:firstLine="720"/>
        <w:rPr>
          <w:rFonts w:asciiTheme="majorBidi" w:hAnsiTheme="majorBidi" w:cstheme="majorBidi"/>
          <w:i/>
          <w:iCs/>
          <w:lang w:val="en-US"/>
        </w:rPr>
      </w:pPr>
      <w:r w:rsidRPr="00641402">
        <w:rPr>
          <w:rFonts w:asciiTheme="majorBidi" w:hAnsiTheme="majorBidi" w:cstheme="majorBidi"/>
          <w:i/>
          <w:iCs/>
          <w:lang w:val="en-US"/>
        </w:rPr>
        <w:t xml:space="preserve">tanrawī ḥalq al-qiṭṭa </w:t>
      </w:r>
      <w:r w:rsidRPr="00641402">
        <w:rPr>
          <w:rFonts w:asciiTheme="majorBidi" w:hAnsiTheme="majorBidi" w:cstheme="majorBidi"/>
          <w:i/>
          <w:iCs/>
          <w:lang w:val="en-US"/>
        </w:rPr>
        <w:tab/>
      </w:r>
      <w:r w:rsidRPr="00641402">
        <w:rPr>
          <w:rFonts w:asciiTheme="majorBidi" w:hAnsiTheme="majorBidi" w:cstheme="majorBidi"/>
          <w:i/>
          <w:iCs/>
          <w:lang w:val="en-US"/>
        </w:rPr>
        <w:tab/>
      </w:r>
      <w:r w:rsidRPr="00641402">
        <w:rPr>
          <w:rFonts w:asciiTheme="majorBidi" w:hAnsiTheme="majorBidi" w:cstheme="majorBidi"/>
          <w:i/>
          <w:iCs/>
          <w:lang w:val="en-US"/>
        </w:rPr>
        <w:tab/>
        <w:t>yā rabbī rashsha rashsha</w:t>
      </w:r>
    </w:p>
    <w:p w14:paraId="478C9EAA" w14:textId="34EE6C84" w:rsidR="00641402" w:rsidRPr="006F012F" w:rsidRDefault="00641402" w:rsidP="00641402">
      <w:pPr>
        <w:spacing w:line="480" w:lineRule="auto"/>
        <w:ind w:left="2160" w:firstLine="720"/>
        <w:rPr>
          <w:rFonts w:asciiTheme="majorBidi" w:hAnsiTheme="majorBidi" w:cstheme="majorBidi"/>
          <w:lang w:val="en-US"/>
        </w:rPr>
      </w:pPr>
      <w:r w:rsidRPr="00641402">
        <w:rPr>
          <w:rFonts w:asciiTheme="majorBidi" w:hAnsiTheme="majorBidi" w:cstheme="majorBidi"/>
          <w:i/>
          <w:iCs/>
          <w:lang w:val="en-US"/>
        </w:rPr>
        <w:t>tansaqī ḥalq al-jaḥsha</w:t>
      </w:r>
      <w:r>
        <w:rPr>
          <w:rFonts w:asciiTheme="majorBidi" w:hAnsiTheme="majorBidi" w:cstheme="majorBidi"/>
          <w:lang w:val="en-US"/>
        </w:rPr>
        <w:t>]</w:t>
      </w:r>
      <w:r w:rsidR="000F23D2">
        <w:rPr>
          <w:rFonts w:asciiTheme="majorBidi" w:hAnsiTheme="majorBidi" w:cstheme="majorBidi"/>
          <w:lang w:val="en-US"/>
        </w:rPr>
        <w:t xml:space="preserve"> (Muhammad 15)</w:t>
      </w:r>
    </w:p>
    <w:p w14:paraId="25772EAA" w14:textId="5F28BEC3" w:rsidR="006F012F" w:rsidRPr="006F012F" w:rsidRDefault="00436F11" w:rsidP="00436F11">
      <w:pPr>
        <w:spacing w:line="480" w:lineRule="auto"/>
        <w:rPr>
          <w:rFonts w:asciiTheme="majorBidi" w:hAnsiTheme="majorBidi" w:cstheme="majorBidi"/>
          <w:lang w:val="en-US"/>
        </w:rPr>
      </w:pPr>
      <w:r>
        <w:rPr>
          <w:rFonts w:asciiTheme="majorBidi" w:hAnsiTheme="majorBidi" w:cstheme="majorBidi"/>
          <w:lang w:val="en-US"/>
        </w:rPr>
        <w:t>Muhammad uses this song</w:t>
      </w:r>
      <w:r w:rsidR="006F012F" w:rsidRPr="006F012F">
        <w:rPr>
          <w:rFonts w:asciiTheme="majorBidi" w:hAnsiTheme="majorBidi" w:cstheme="majorBidi"/>
          <w:lang w:val="en-US"/>
        </w:rPr>
        <w:t xml:space="preserve"> </w:t>
      </w:r>
      <w:r>
        <w:rPr>
          <w:rFonts w:asciiTheme="majorBidi" w:hAnsiTheme="majorBidi" w:cstheme="majorBidi"/>
          <w:lang w:val="en-US"/>
        </w:rPr>
        <w:t>at</w:t>
      </w:r>
      <w:r w:rsidR="006F012F" w:rsidRPr="006F012F">
        <w:rPr>
          <w:rFonts w:asciiTheme="majorBidi" w:hAnsiTheme="majorBidi" w:cstheme="majorBidi"/>
          <w:lang w:val="en-US"/>
        </w:rPr>
        <w:t xml:space="preserve"> two other p</w:t>
      </w:r>
      <w:r>
        <w:rPr>
          <w:rFonts w:asciiTheme="majorBidi" w:hAnsiTheme="majorBidi" w:cstheme="majorBidi"/>
          <w:lang w:val="en-US"/>
        </w:rPr>
        <w:t>oints</w:t>
      </w:r>
      <w:r w:rsidR="006F012F" w:rsidRPr="006F012F">
        <w:rPr>
          <w:rFonts w:asciiTheme="majorBidi" w:hAnsiTheme="majorBidi" w:cstheme="majorBidi"/>
          <w:lang w:val="en-US"/>
        </w:rPr>
        <w:t xml:space="preserve"> in the </w:t>
      </w:r>
      <w:r>
        <w:rPr>
          <w:rFonts w:asciiTheme="majorBidi" w:hAnsiTheme="majorBidi" w:cstheme="majorBidi"/>
          <w:lang w:val="en-US"/>
        </w:rPr>
        <w:t>narrative</w:t>
      </w:r>
      <w:r w:rsidR="00AB3021">
        <w:rPr>
          <w:rFonts w:asciiTheme="majorBidi" w:hAnsiTheme="majorBidi" w:cstheme="majorBidi"/>
          <w:lang w:val="en-US"/>
        </w:rPr>
        <w:t>.</w:t>
      </w:r>
      <w:r w:rsidR="006F012F" w:rsidRPr="006F012F">
        <w:rPr>
          <w:rFonts w:asciiTheme="majorBidi" w:hAnsiTheme="majorBidi" w:cstheme="majorBidi"/>
          <w:lang w:val="en-US"/>
        </w:rPr>
        <w:t xml:space="preserve"> </w:t>
      </w:r>
      <w:r w:rsidR="00AB3021">
        <w:rPr>
          <w:rFonts w:asciiTheme="majorBidi" w:hAnsiTheme="majorBidi" w:cstheme="majorBidi"/>
          <w:lang w:val="en-US"/>
        </w:rPr>
        <w:t>His</w:t>
      </w:r>
      <w:r>
        <w:rPr>
          <w:rFonts w:asciiTheme="majorBidi" w:hAnsiTheme="majorBidi" w:cstheme="majorBidi"/>
          <w:lang w:val="en-US"/>
        </w:rPr>
        <w:t xml:space="preserve"> </w:t>
      </w:r>
      <w:r w:rsidR="006F012F" w:rsidRPr="006F012F">
        <w:rPr>
          <w:rFonts w:asciiTheme="majorBidi" w:hAnsiTheme="majorBidi" w:cstheme="majorBidi"/>
          <w:lang w:val="en-US"/>
        </w:rPr>
        <w:t>repe</w:t>
      </w:r>
      <w:r>
        <w:rPr>
          <w:rFonts w:asciiTheme="majorBidi" w:hAnsiTheme="majorBidi" w:cstheme="majorBidi"/>
          <w:lang w:val="en-US"/>
        </w:rPr>
        <w:t>ated invocation of this tune,</w:t>
      </w:r>
      <w:r w:rsidR="006F012F" w:rsidRPr="006F012F">
        <w:rPr>
          <w:rFonts w:asciiTheme="majorBidi" w:hAnsiTheme="majorBidi" w:cstheme="majorBidi"/>
          <w:lang w:val="en-US"/>
        </w:rPr>
        <w:t xml:space="preserve"> </w:t>
      </w:r>
      <w:r>
        <w:rPr>
          <w:rFonts w:asciiTheme="majorBidi" w:hAnsiTheme="majorBidi" w:cstheme="majorBidi"/>
          <w:lang w:val="en-US"/>
        </w:rPr>
        <w:t>especially</w:t>
      </w:r>
      <w:r w:rsidR="006F012F" w:rsidRPr="006F012F">
        <w:rPr>
          <w:rFonts w:asciiTheme="majorBidi" w:hAnsiTheme="majorBidi" w:cstheme="majorBidi"/>
          <w:lang w:val="en-US"/>
        </w:rPr>
        <w:t xml:space="preserve"> this part of it</w:t>
      </w:r>
      <w:r>
        <w:rPr>
          <w:rFonts w:asciiTheme="majorBidi" w:hAnsiTheme="majorBidi" w:cstheme="majorBidi"/>
          <w:lang w:val="en-US"/>
        </w:rPr>
        <w:t>, is not random</w:t>
      </w:r>
      <w:r w:rsidR="00AB3021">
        <w:rPr>
          <w:rFonts w:asciiTheme="majorBidi" w:hAnsiTheme="majorBidi" w:cstheme="majorBidi"/>
          <w:lang w:val="en-US"/>
        </w:rPr>
        <w:t>,</w:t>
      </w:r>
      <w:r>
        <w:rPr>
          <w:rFonts w:asciiTheme="majorBidi" w:hAnsiTheme="majorBidi" w:cstheme="majorBidi"/>
          <w:lang w:val="en-US"/>
        </w:rPr>
        <w:t xml:space="preserve"> but is born of his conscious, consistent desire</w:t>
      </w:r>
      <w:r w:rsidR="006F012F" w:rsidRPr="006F012F">
        <w:rPr>
          <w:rFonts w:asciiTheme="majorBidi" w:hAnsiTheme="majorBidi" w:cstheme="majorBidi"/>
          <w:lang w:val="en-US"/>
        </w:rPr>
        <w:t xml:space="preserve"> </w:t>
      </w:r>
      <w:r w:rsidR="00AB3021">
        <w:rPr>
          <w:rFonts w:asciiTheme="majorBidi" w:hAnsiTheme="majorBidi" w:cstheme="majorBidi"/>
          <w:lang w:val="en-US"/>
        </w:rPr>
        <w:t>that</w:t>
      </w:r>
      <w:r>
        <w:rPr>
          <w:rFonts w:asciiTheme="majorBidi" w:hAnsiTheme="majorBidi" w:cstheme="majorBidi"/>
          <w:lang w:val="en-US"/>
        </w:rPr>
        <w:t xml:space="preserve"> folksongs be preserved and remain important for children</w:t>
      </w:r>
      <w:r w:rsidR="00AB3021">
        <w:rPr>
          <w:rFonts w:asciiTheme="majorBidi" w:hAnsiTheme="majorBidi" w:cstheme="majorBidi"/>
          <w:lang w:val="en-US"/>
        </w:rPr>
        <w:t>.</w:t>
      </w:r>
      <w:r w:rsidR="006F012F" w:rsidRPr="006F012F">
        <w:rPr>
          <w:rFonts w:asciiTheme="majorBidi" w:hAnsiTheme="majorBidi" w:cstheme="majorBidi"/>
          <w:lang w:val="en-US"/>
        </w:rPr>
        <w:t xml:space="preserve"> </w:t>
      </w:r>
      <w:r w:rsidR="00133B34">
        <w:rPr>
          <w:rFonts w:asciiTheme="majorBidi" w:hAnsiTheme="majorBidi" w:cstheme="majorBidi"/>
          <w:lang w:val="en-US"/>
        </w:rPr>
        <w:t>T</w:t>
      </w:r>
      <w:r w:rsidR="00133B34">
        <w:rPr>
          <w:rFonts w:asciiTheme="majorBidi" w:hAnsiTheme="majorBidi" w:cstheme="majorBidi"/>
          <w:lang w:val="en-US"/>
        </w:rPr>
        <w:t>he reason for this</w:t>
      </w:r>
      <w:r w:rsidR="00133B34">
        <w:rPr>
          <w:rFonts w:asciiTheme="majorBidi" w:hAnsiTheme="majorBidi" w:cstheme="majorBidi"/>
          <w:lang w:val="en-US"/>
        </w:rPr>
        <w:t xml:space="preserve"> is t</w:t>
      </w:r>
      <w:r w:rsidR="00AB3021">
        <w:rPr>
          <w:rFonts w:asciiTheme="majorBidi" w:hAnsiTheme="majorBidi" w:cstheme="majorBidi"/>
          <w:lang w:val="en-US"/>
        </w:rPr>
        <w:t>he</w:t>
      </w:r>
      <w:r w:rsidR="006F012F" w:rsidRPr="006F012F">
        <w:rPr>
          <w:rFonts w:asciiTheme="majorBidi" w:hAnsiTheme="majorBidi" w:cstheme="majorBidi"/>
          <w:lang w:val="en-US"/>
        </w:rPr>
        <w:t xml:space="preserve"> </w:t>
      </w:r>
      <w:r w:rsidR="00AB3021">
        <w:rPr>
          <w:rFonts w:asciiTheme="majorBidi" w:hAnsiTheme="majorBidi" w:cstheme="majorBidi"/>
          <w:lang w:val="en-US"/>
        </w:rPr>
        <w:t>song</w:t>
      </w:r>
      <w:r w:rsidR="00E106F0">
        <w:rPr>
          <w:rFonts w:asciiTheme="majorBidi" w:hAnsiTheme="majorBidi" w:cstheme="majorBidi"/>
          <w:lang w:val="en-US"/>
        </w:rPr>
        <w:t>’</w:t>
      </w:r>
      <w:r w:rsidR="00AB3021">
        <w:rPr>
          <w:rFonts w:asciiTheme="majorBidi" w:hAnsiTheme="majorBidi" w:cstheme="majorBidi"/>
          <w:lang w:val="en-US"/>
        </w:rPr>
        <w:t>s</w:t>
      </w:r>
      <w:r w:rsidR="006F012F" w:rsidRPr="006F012F">
        <w:rPr>
          <w:rFonts w:asciiTheme="majorBidi" w:hAnsiTheme="majorBidi" w:cstheme="majorBidi"/>
          <w:lang w:val="en-US"/>
        </w:rPr>
        <w:t xml:space="preserve"> importance to children</w:t>
      </w:r>
      <w:r w:rsidR="00133B34">
        <w:rPr>
          <w:rFonts w:asciiTheme="majorBidi" w:hAnsiTheme="majorBidi" w:cstheme="majorBidi"/>
          <w:lang w:val="en-US"/>
        </w:rPr>
        <w:t>.</w:t>
      </w:r>
      <w:r w:rsidR="00AB3021">
        <w:rPr>
          <w:rFonts w:asciiTheme="majorBidi" w:hAnsiTheme="majorBidi" w:cstheme="majorBidi"/>
          <w:lang w:val="en-US"/>
        </w:rPr>
        <w:t xml:space="preserve"> </w:t>
      </w:r>
      <w:r>
        <w:rPr>
          <w:rFonts w:asciiTheme="majorBidi" w:hAnsiTheme="majorBidi" w:cstheme="majorBidi"/>
          <w:lang w:val="en-US"/>
        </w:rPr>
        <w:t>The author is motivated to deepen the preservation</w:t>
      </w:r>
      <w:r w:rsidR="006F012F" w:rsidRPr="006F012F">
        <w:rPr>
          <w:rFonts w:asciiTheme="majorBidi" w:hAnsiTheme="majorBidi" w:cstheme="majorBidi"/>
          <w:lang w:val="en-US"/>
        </w:rPr>
        <w:t xml:space="preserve"> </w:t>
      </w:r>
      <w:r w:rsidR="00AB3021">
        <w:rPr>
          <w:rFonts w:asciiTheme="majorBidi" w:hAnsiTheme="majorBidi" w:cstheme="majorBidi"/>
          <w:lang w:val="en-US"/>
        </w:rPr>
        <w:t xml:space="preserve">of </w:t>
      </w:r>
      <w:r w:rsidR="006F012F" w:rsidRPr="006F012F">
        <w:rPr>
          <w:rFonts w:asciiTheme="majorBidi" w:hAnsiTheme="majorBidi" w:cstheme="majorBidi"/>
          <w:lang w:val="en-US"/>
        </w:rPr>
        <w:t>a popular heritage that he is keen to revive</w:t>
      </w:r>
      <w:r w:rsidR="000F23D2">
        <w:rPr>
          <w:rFonts w:asciiTheme="majorBidi" w:hAnsiTheme="majorBidi" w:cstheme="majorBidi"/>
          <w:lang w:val="en-US"/>
        </w:rPr>
        <w:t>.</w:t>
      </w:r>
      <w:r w:rsidR="006F012F" w:rsidRPr="006F012F">
        <w:rPr>
          <w:rFonts w:asciiTheme="majorBidi" w:hAnsiTheme="majorBidi" w:cstheme="majorBidi"/>
          <w:lang w:val="en-US"/>
        </w:rPr>
        <w:t xml:space="preserve"> </w:t>
      </w:r>
      <w:r w:rsidR="000F23D2">
        <w:rPr>
          <w:rFonts w:asciiTheme="majorBidi" w:hAnsiTheme="majorBidi" w:cstheme="majorBidi"/>
          <w:lang w:val="en-US"/>
        </w:rPr>
        <w:t>W</w:t>
      </w:r>
      <w:r>
        <w:rPr>
          <w:rFonts w:asciiTheme="majorBidi" w:hAnsiTheme="majorBidi" w:cstheme="majorBidi"/>
          <w:lang w:val="en-US"/>
        </w:rPr>
        <w:t>e see this desire embodied in his repeated use of the song, reinforcing</w:t>
      </w:r>
      <w:r w:rsidR="00AB3021">
        <w:rPr>
          <w:rFonts w:asciiTheme="majorBidi" w:hAnsiTheme="majorBidi" w:cstheme="majorBidi"/>
          <w:lang w:val="en-US"/>
        </w:rPr>
        <w:t xml:space="preserve"> it</w:t>
      </w:r>
      <w:r>
        <w:rPr>
          <w:rFonts w:asciiTheme="majorBidi" w:hAnsiTheme="majorBidi" w:cstheme="majorBidi"/>
          <w:lang w:val="en-US"/>
        </w:rPr>
        <w:t xml:space="preserve"> through repetition.</w:t>
      </w:r>
      <w:r w:rsidR="006F012F" w:rsidRPr="006F012F">
        <w:rPr>
          <w:rFonts w:asciiTheme="majorBidi" w:hAnsiTheme="majorBidi" w:cstheme="majorBidi"/>
          <w:lang w:val="en-US"/>
        </w:rPr>
        <w:t xml:space="preserve"> T</w:t>
      </w:r>
      <w:r w:rsidR="00CD78E3">
        <w:rPr>
          <w:rFonts w:asciiTheme="majorBidi" w:hAnsiTheme="majorBidi" w:cstheme="majorBidi"/>
          <w:lang w:val="en-US"/>
        </w:rPr>
        <w:t>he song’s</w:t>
      </w:r>
      <w:r w:rsidR="006F012F" w:rsidRPr="006F012F">
        <w:rPr>
          <w:rFonts w:asciiTheme="majorBidi" w:hAnsiTheme="majorBidi" w:cstheme="majorBidi"/>
          <w:lang w:val="en-US"/>
        </w:rPr>
        <w:t xml:space="preserve"> </w:t>
      </w:r>
      <w:r>
        <w:rPr>
          <w:rFonts w:asciiTheme="majorBidi" w:hAnsiTheme="majorBidi" w:cstheme="majorBidi"/>
          <w:lang w:val="en-US"/>
        </w:rPr>
        <w:t>repetition means that it is not</w:t>
      </w:r>
      <w:r w:rsidR="00AB3021">
        <w:rPr>
          <w:rFonts w:asciiTheme="majorBidi" w:hAnsiTheme="majorBidi" w:cstheme="majorBidi"/>
          <w:lang w:val="en-US"/>
        </w:rPr>
        <w:t xml:space="preserve"> merely</w:t>
      </w:r>
      <w:r w:rsidR="006F012F" w:rsidRPr="006F012F">
        <w:rPr>
          <w:rFonts w:asciiTheme="majorBidi" w:hAnsiTheme="majorBidi" w:cstheme="majorBidi"/>
          <w:lang w:val="en-US"/>
        </w:rPr>
        <w:t xml:space="preserve"> a </w:t>
      </w:r>
      <w:r>
        <w:rPr>
          <w:rFonts w:asciiTheme="majorBidi" w:hAnsiTheme="majorBidi" w:cstheme="majorBidi"/>
          <w:lang w:val="en-US"/>
        </w:rPr>
        <w:t>tune</w:t>
      </w:r>
      <w:r w:rsidR="00AB3021">
        <w:rPr>
          <w:rFonts w:asciiTheme="majorBidi" w:hAnsiTheme="majorBidi" w:cstheme="majorBidi"/>
          <w:lang w:val="en-US"/>
        </w:rPr>
        <w:t xml:space="preserve">. Rather, it has taken </w:t>
      </w:r>
      <w:r>
        <w:rPr>
          <w:rFonts w:asciiTheme="majorBidi" w:hAnsiTheme="majorBidi" w:cstheme="majorBidi"/>
          <w:lang w:val="en-US"/>
        </w:rPr>
        <w:t>on</w:t>
      </w:r>
      <w:r w:rsidR="006F012F" w:rsidRPr="006F012F">
        <w:rPr>
          <w:rFonts w:asciiTheme="majorBidi" w:hAnsiTheme="majorBidi" w:cstheme="majorBidi"/>
          <w:lang w:val="en-US"/>
        </w:rPr>
        <w:t xml:space="preserve"> connotations from </w:t>
      </w:r>
      <w:r>
        <w:rPr>
          <w:rFonts w:asciiTheme="majorBidi" w:hAnsiTheme="majorBidi" w:cstheme="majorBidi"/>
          <w:lang w:val="en-US"/>
        </w:rPr>
        <w:t>life’s core realities</w:t>
      </w:r>
      <w:r w:rsidR="006F012F" w:rsidRPr="006F012F">
        <w:rPr>
          <w:rFonts w:asciiTheme="majorBidi" w:hAnsiTheme="majorBidi" w:cstheme="majorBidi"/>
          <w:lang w:val="en-US"/>
        </w:rPr>
        <w:t xml:space="preserve"> and</w:t>
      </w:r>
      <w:r w:rsidR="00AB3021">
        <w:rPr>
          <w:rFonts w:asciiTheme="majorBidi" w:hAnsiTheme="majorBidi" w:cstheme="majorBidi"/>
          <w:lang w:val="en-US"/>
        </w:rPr>
        <w:t xml:space="preserve"> has</w:t>
      </w:r>
      <w:r w:rsidR="006F012F" w:rsidRPr="006F012F">
        <w:rPr>
          <w:rFonts w:asciiTheme="majorBidi" w:hAnsiTheme="majorBidi" w:cstheme="majorBidi"/>
          <w:lang w:val="en-US"/>
        </w:rPr>
        <w:t xml:space="preserve"> a profound influence on the soul</w:t>
      </w:r>
      <w:r w:rsidR="00AB3021">
        <w:rPr>
          <w:rFonts w:asciiTheme="majorBidi" w:hAnsiTheme="majorBidi" w:cstheme="majorBidi"/>
          <w:lang w:val="en-US"/>
        </w:rPr>
        <w:t>,</w:t>
      </w:r>
      <w:r>
        <w:rPr>
          <w:rFonts w:asciiTheme="majorBidi" w:hAnsiTheme="majorBidi" w:cstheme="majorBidi"/>
          <w:lang w:val="en-US"/>
        </w:rPr>
        <w:t xml:space="preserve"> in addition to its aesthetic pleasures</w:t>
      </w:r>
      <w:r w:rsidR="006F012F" w:rsidRPr="006F012F">
        <w:rPr>
          <w:rFonts w:asciiTheme="majorBidi" w:hAnsiTheme="majorBidi" w:cstheme="majorBidi"/>
          <w:lang w:val="en-US"/>
        </w:rPr>
        <w:t>.</w:t>
      </w:r>
      <w:r>
        <w:rPr>
          <w:rFonts w:asciiTheme="majorBidi" w:hAnsiTheme="majorBidi" w:cstheme="majorBidi"/>
          <w:lang w:val="en-US"/>
        </w:rPr>
        <w:t xml:space="preserve"> Muhammad </w:t>
      </w:r>
      <w:r w:rsidR="00AB3021">
        <w:rPr>
          <w:rFonts w:asciiTheme="majorBidi" w:hAnsiTheme="majorBidi" w:cstheme="majorBidi"/>
          <w:lang w:val="en-US"/>
        </w:rPr>
        <w:t>modifies</w:t>
      </w:r>
      <w:r>
        <w:rPr>
          <w:rFonts w:asciiTheme="majorBidi" w:hAnsiTheme="majorBidi" w:cstheme="majorBidi"/>
          <w:lang w:val="en-US"/>
        </w:rPr>
        <w:t xml:space="preserve"> the lyrics </w:t>
      </w:r>
      <w:r w:rsidR="00AB3021">
        <w:rPr>
          <w:rFonts w:asciiTheme="majorBidi" w:hAnsiTheme="majorBidi" w:cstheme="majorBidi"/>
          <w:lang w:val="en-US"/>
        </w:rPr>
        <w:t xml:space="preserve">slightly </w:t>
      </w:r>
      <w:r>
        <w:rPr>
          <w:rFonts w:asciiTheme="majorBidi" w:hAnsiTheme="majorBidi" w:cstheme="majorBidi"/>
          <w:lang w:val="en-US"/>
        </w:rPr>
        <w:t xml:space="preserve">to </w:t>
      </w:r>
      <w:r w:rsidR="00AB3021">
        <w:rPr>
          <w:rFonts w:asciiTheme="majorBidi" w:hAnsiTheme="majorBidi" w:cstheme="majorBidi"/>
          <w:lang w:val="en-US"/>
        </w:rPr>
        <w:t>express</w:t>
      </w:r>
      <w:r>
        <w:rPr>
          <w:rFonts w:asciiTheme="majorBidi" w:hAnsiTheme="majorBidi" w:cstheme="majorBidi"/>
          <w:lang w:val="en-US"/>
        </w:rPr>
        <w:t xml:space="preserve"> </w:t>
      </w:r>
      <w:r w:rsidR="00AB3021">
        <w:rPr>
          <w:rFonts w:asciiTheme="majorBidi" w:hAnsiTheme="majorBidi" w:cstheme="majorBidi"/>
          <w:lang w:val="en-US"/>
        </w:rPr>
        <w:t>his</w:t>
      </w:r>
      <w:r>
        <w:rPr>
          <w:rFonts w:asciiTheme="majorBidi" w:hAnsiTheme="majorBidi" w:cstheme="majorBidi"/>
          <w:lang w:val="en-US"/>
        </w:rPr>
        <w:t xml:space="preserve"> </w:t>
      </w:r>
      <w:r w:rsidR="00AB3021">
        <w:rPr>
          <w:rFonts w:asciiTheme="majorBidi" w:hAnsiTheme="majorBidi" w:cstheme="majorBidi"/>
          <w:lang w:val="en-US"/>
        </w:rPr>
        <w:t xml:space="preserve">desired </w:t>
      </w:r>
      <w:r>
        <w:rPr>
          <w:rFonts w:asciiTheme="majorBidi" w:hAnsiTheme="majorBidi" w:cstheme="majorBidi"/>
          <w:lang w:val="en-US"/>
        </w:rPr>
        <w:t xml:space="preserve">ideas from the original, which traditionally </w:t>
      </w:r>
      <w:r w:rsidR="00AB3021">
        <w:rPr>
          <w:rFonts w:asciiTheme="majorBidi" w:hAnsiTheme="majorBidi" w:cstheme="majorBidi"/>
          <w:lang w:val="en-US"/>
        </w:rPr>
        <w:t>commences</w:t>
      </w:r>
      <w:r>
        <w:rPr>
          <w:rFonts w:asciiTheme="majorBidi" w:hAnsiTheme="majorBidi" w:cstheme="majorBidi"/>
          <w:lang w:val="en-US"/>
        </w:rPr>
        <w:t>:</w:t>
      </w:r>
    </w:p>
    <w:p w14:paraId="6845F6CA" w14:textId="3A8FF38A"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Oh Lord, drop by drop </w:t>
      </w:r>
      <w:r w:rsidR="00436F11">
        <w:rPr>
          <w:rFonts w:asciiTheme="majorBidi" w:hAnsiTheme="majorBidi" w:cstheme="majorBidi"/>
          <w:lang w:val="en-US"/>
        </w:rPr>
        <w:tab/>
      </w:r>
      <w:r w:rsidR="00436F11">
        <w:rPr>
          <w:rFonts w:asciiTheme="majorBidi" w:hAnsiTheme="majorBidi" w:cstheme="majorBidi"/>
          <w:lang w:val="en-US"/>
        </w:rPr>
        <w:tab/>
      </w:r>
      <w:r w:rsidRPr="006F012F">
        <w:rPr>
          <w:rFonts w:asciiTheme="majorBidi" w:hAnsiTheme="majorBidi" w:cstheme="majorBidi"/>
          <w:lang w:val="en-US"/>
        </w:rPr>
        <w:t xml:space="preserve">let’s water the cat’s </w:t>
      </w:r>
      <w:r w:rsidR="00436F11">
        <w:rPr>
          <w:rFonts w:asciiTheme="majorBidi" w:hAnsiTheme="majorBidi" w:cstheme="majorBidi"/>
          <w:lang w:val="en-US"/>
        </w:rPr>
        <w:t>grass</w:t>
      </w:r>
    </w:p>
    <w:p w14:paraId="5F1984B7" w14:textId="2F3EE478"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lastRenderedPageBreak/>
        <w:t xml:space="preserve">Oh </w:t>
      </w:r>
      <w:r w:rsidR="00436F11">
        <w:rPr>
          <w:rFonts w:asciiTheme="majorBidi" w:hAnsiTheme="majorBidi" w:cstheme="majorBidi"/>
          <w:lang w:val="en-US"/>
        </w:rPr>
        <w:t>Lord</w:t>
      </w:r>
      <w:r w:rsidRPr="006F012F">
        <w:rPr>
          <w:rFonts w:asciiTheme="majorBidi" w:hAnsiTheme="majorBidi" w:cstheme="majorBidi"/>
          <w:lang w:val="en-US"/>
        </w:rPr>
        <w:t>, why are we</w:t>
      </w:r>
      <w:r w:rsidR="00436F11">
        <w:rPr>
          <w:rFonts w:asciiTheme="majorBidi" w:hAnsiTheme="majorBidi" w:cstheme="majorBidi"/>
          <w:lang w:val="en-US"/>
        </w:rPr>
        <w:t>, your creation</w:t>
      </w:r>
      <w:r w:rsidRPr="006F012F">
        <w:rPr>
          <w:rFonts w:asciiTheme="majorBidi" w:hAnsiTheme="majorBidi" w:cstheme="majorBidi"/>
          <w:lang w:val="en-US"/>
        </w:rPr>
        <w:t xml:space="preserve"> </w:t>
      </w:r>
      <w:r w:rsidR="00436F11">
        <w:rPr>
          <w:rFonts w:asciiTheme="majorBidi" w:hAnsiTheme="majorBidi" w:cstheme="majorBidi"/>
          <w:lang w:val="en-US"/>
        </w:rPr>
        <w:tab/>
        <w:t>eating</w:t>
      </w:r>
      <w:r w:rsidR="000F23D2">
        <w:rPr>
          <w:rFonts w:asciiTheme="majorBidi" w:hAnsiTheme="majorBidi" w:cstheme="majorBidi" w:hint="cs"/>
          <w:rtl/>
          <w:lang w:val="en-US"/>
        </w:rPr>
        <w:t xml:space="preserve"> </w:t>
      </w:r>
      <w:r w:rsidR="000F23D2">
        <w:rPr>
          <w:rFonts w:asciiTheme="majorBidi" w:hAnsiTheme="majorBidi" w:cstheme="majorBidi"/>
        </w:rPr>
        <w:t>vetch stalks</w:t>
      </w:r>
      <w:r w:rsidRPr="006F012F">
        <w:rPr>
          <w:rFonts w:asciiTheme="majorBidi" w:hAnsiTheme="majorBidi" w:cstheme="majorBidi"/>
          <w:lang w:val="en-US"/>
        </w:rPr>
        <w:t>?</w:t>
      </w:r>
    </w:p>
    <w:p w14:paraId="71053872" w14:textId="61AD733B"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Oh </w:t>
      </w:r>
      <w:r w:rsidR="000F23D2">
        <w:rPr>
          <w:rFonts w:asciiTheme="majorBidi" w:hAnsiTheme="majorBidi" w:cstheme="majorBidi"/>
          <w:lang w:val="en-US"/>
        </w:rPr>
        <w:t>Lord</w:t>
      </w:r>
      <w:r w:rsidRPr="006F012F">
        <w:rPr>
          <w:rFonts w:asciiTheme="majorBidi" w:hAnsiTheme="majorBidi" w:cstheme="majorBidi"/>
          <w:lang w:val="en-US"/>
        </w:rPr>
        <w:t xml:space="preserve">, why </w:t>
      </w:r>
      <w:r w:rsidR="000F23D2">
        <w:rPr>
          <w:rFonts w:asciiTheme="majorBidi" w:hAnsiTheme="majorBidi" w:cstheme="majorBidi"/>
          <w:lang w:val="en-US"/>
        </w:rPr>
        <w:t>the</w:t>
      </w:r>
      <w:r w:rsidRPr="006F012F">
        <w:rPr>
          <w:rFonts w:asciiTheme="majorBidi" w:hAnsiTheme="majorBidi" w:cstheme="majorBidi"/>
          <w:lang w:val="en-US"/>
        </w:rPr>
        <w:t xml:space="preserve"> upset </w:t>
      </w:r>
      <w:r w:rsidR="000F23D2">
        <w:rPr>
          <w:rFonts w:asciiTheme="majorBidi" w:hAnsiTheme="majorBidi" w:cstheme="majorBidi"/>
          <w:lang w:val="en-US"/>
        </w:rPr>
        <w:tab/>
      </w:r>
      <w:r w:rsidR="000F23D2">
        <w:rPr>
          <w:rFonts w:asciiTheme="majorBidi" w:hAnsiTheme="majorBidi" w:cstheme="majorBidi"/>
          <w:lang w:val="en-US"/>
        </w:rPr>
        <w:tab/>
      </w:r>
      <w:r w:rsidRPr="006F012F">
        <w:rPr>
          <w:rFonts w:asciiTheme="majorBidi" w:hAnsiTheme="majorBidi" w:cstheme="majorBidi"/>
          <w:lang w:val="en-US"/>
        </w:rPr>
        <w:t>when we eat sorrel stems?</w:t>
      </w:r>
      <w:r w:rsidR="000F23D2">
        <w:rPr>
          <w:rFonts w:asciiTheme="majorBidi" w:hAnsiTheme="majorBidi" w:cstheme="majorBidi"/>
          <w:lang w:val="en-US"/>
        </w:rPr>
        <w:t xml:space="preserve"> (</w:t>
      </w:r>
      <w:r w:rsidR="000F23D2" w:rsidRPr="000D03BA">
        <w:rPr>
          <w:rFonts w:asciiTheme="majorBidi" w:hAnsiTheme="majorBidi" w:cstheme="majorBidi"/>
          <w:lang w:val="en-US"/>
        </w:rPr>
        <w:t>ʿAlawwish</w:t>
      </w:r>
      <w:r w:rsidR="000F23D2">
        <w:rPr>
          <w:rFonts w:asciiTheme="majorBidi" w:hAnsiTheme="majorBidi" w:cstheme="majorBidi"/>
          <w:lang w:val="en-US"/>
        </w:rPr>
        <w:t xml:space="preserve"> 224)</w:t>
      </w:r>
    </w:p>
    <w:p w14:paraId="474B8A11" w14:textId="2E3BDBEC" w:rsidR="006F012F" w:rsidRPr="006F012F" w:rsidRDefault="006F012F" w:rsidP="006F012F">
      <w:pPr>
        <w:spacing w:line="480" w:lineRule="auto"/>
        <w:rPr>
          <w:rFonts w:asciiTheme="majorBidi" w:hAnsiTheme="majorBidi" w:cstheme="majorBidi"/>
          <w:lang w:val="en-US"/>
        </w:rPr>
      </w:pPr>
      <w:r w:rsidRPr="006F012F">
        <w:rPr>
          <w:rFonts w:asciiTheme="majorBidi" w:hAnsiTheme="majorBidi" w:cstheme="majorBidi"/>
          <w:lang w:val="en-US"/>
        </w:rPr>
        <w:t xml:space="preserve">The writer </w:t>
      </w:r>
      <w:r w:rsidR="00AB3021">
        <w:rPr>
          <w:rFonts w:asciiTheme="majorBidi" w:hAnsiTheme="majorBidi" w:cstheme="majorBidi"/>
          <w:lang w:val="en-US"/>
        </w:rPr>
        <w:t>uses</w:t>
      </w:r>
      <w:r w:rsidRPr="006F012F">
        <w:rPr>
          <w:rFonts w:asciiTheme="majorBidi" w:hAnsiTheme="majorBidi" w:cstheme="majorBidi"/>
          <w:lang w:val="en-US"/>
        </w:rPr>
        <w:t xml:space="preserve"> symbolism in this </w:t>
      </w:r>
      <w:r w:rsidR="001B48EB">
        <w:rPr>
          <w:rFonts w:asciiTheme="majorBidi" w:hAnsiTheme="majorBidi" w:cstheme="majorBidi"/>
          <w:lang w:val="en-US"/>
        </w:rPr>
        <w:t>passage</w:t>
      </w:r>
      <w:r w:rsidRPr="006F012F">
        <w:rPr>
          <w:rFonts w:asciiTheme="majorBidi" w:hAnsiTheme="majorBidi" w:cstheme="majorBidi"/>
          <w:lang w:val="en-US"/>
        </w:rPr>
        <w:t xml:space="preserve"> </w:t>
      </w:r>
      <w:r w:rsidR="00AB3021">
        <w:rPr>
          <w:rFonts w:asciiTheme="majorBidi" w:hAnsiTheme="majorBidi" w:cstheme="majorBidi"/>
          <w:lang w:val="en-US"/>
        </w:rPr>
        <w:t>and</w:t>
      </w:r>
      <w:r w:rsidRPr="006F012F">
        <w:rPr>
          <w:rFonts w:asciiTheme="majorBidi" w:hAnsiTheme="majorBidi" w:cstheme="majorBidi"/>
          <w:lang w:val="en-US"/>
        </w:rPr>
        <w:t xml:space="preserve"> </w:t>
      </w:r>
      <w:r w:rsidR="001B48EB">
        <w:rPr>
          <w:rFonts w:asciiTheme="majorBidi" w:hAnsiTheme="majorBidi" w:cstheme="majorBidi"/>
          <w:lang w:val="en-US"/>
        </w:rPr>
        <w:t>prays to</w:t>
      </w:r>
      <w:r w:rsidRPr="006F012F">
        <w:rPr>
          <w:rFonts w:asciiTheme="majorBidi" w:hAnsiTheme="majorBidi" w:cstheme="majorBidi"/>
          <w:lang w:val="en-US"/>
        </w:rPr>
        <w:t xml:space="preserve"> God to send rain to irrigate the land</w:t>
      </w:r>
      <w:r w:rsidR="001B48EB">
        <w:rPr>
          <w:rFonts w:asciiTheme="majorBidi" w:hAnsiTheme="majorBidi" w:cstheme="majorBidi"/>
          <w:lang w:val="en-US"/>
        </w:rPr>
        <w:t>s that have soaked all the water into themselves</w:t>
      </w:r>
      <w:r w:rsidR="00AB3021">
        <w:rPr>
          <w:rFonts w:asciiTheme="majorBidi" w:hAnsiTheme="majorBidi" w:cstheme="majorBidi"/>
          <w:lang w:val="en-US"/>
        </w:rPr>
        <w:t>.</w:t>
      </w:r>
      <w:r w:rsidR="00C229EB">
        <w:rPr>
          <w:rFonts w:asciiTheme="majorBidi" w:hAnsiTheme="majorBidi" w:cstheme="majorBidi"/>
          <w:lang w:val="en-US"/>
        </w:rPr>
        <w:t xml:space="preserve"> </w:t>
      </w:r>
      <w:r w:rsidR="00AB3021">
        <w:rPr>
          <w:rFonts w:asciiTheme="majorBidi" w:hAnsiTheme="majorBidi" w:cstheme="majorBidi"/>
          <w:lang w:val="en-US"/>
        </w:rPr>
        <w:t>However,</w:t>
      </w:r>
      <w:r w:rsidR="001B48EB">
        <w:rPr>
          <w:rFonts w:asciiTheme="majorBidi" w:hAnsiTheme="majorBidi" w:cstheme="majorBidi"/>
          <w:lang w:val="en-US"/>
        </w:rPr>
        <w:t xml:space="preserve"> </w:t>
      </w:r>
      <w:r w:rsidR="00AB3021">
        <w:rPr>
          <w:rFonts w:asciiTheme="majorBidi" w:hAnsiTheme="majorBidi" w:cstheme="majorBidi"/>
          <w:lang w:val="en-US"/>
        </w:rPr>
        <w:t xml:space="preserve">he </w:t>
      </w:r>
      <w:r w:rsidR="001B48EB">
        <w:rPr>
          <w:rFonts w:asciiTheme="majorBidi" w:hAnsiTheme="majorBidi" w:cstheme="majorBidi"/>
          <w:lang w:val="en-US"/>
        </w:rPr>
        <w:t>changes the ending</w:t>
      </w:r>
      <w:r w:rsidR="00C229EB">
        <w:rPr>
          <w:rFonts w:asciiTheme="majorBidi" w:hAnsiTheme="majorBidi" w:cstheme="majorBidi"/>
          <w:lang w:val="en-US"/>
        </w:rPr>
        <w:t xml:space="preserve"> because</w:t>
      </w:r>
      <w:r w:rsidR="001B48EB">
        <w:rPr>
          <w:rFonts w:asciiTheme="majorBidi" w:hAnsiTheme="majorBidi" w:cstheme="majorBidi"/>
          <w:lang w:val="en-US"/>
        </w:rPr>
        <w:t xml:space="preserve"> </w:t>
      </w:r>
      <w:r w:rsidR="00C229EB">
        <w:rPr>
          <w:rFonts w:asciiTheme="majorBidi" w:hAnsiTheme="majorBidi" w:cstheme="majorBidi"/>
          <w:lang w:val="en-US"/>
        </w:rPr>
        <w:t>t</w:t>
      </w:r>
      <w:r w:rsidR="001B48EB">
        <w:rPr>
          <w:rFonts w:asciiTheme="majorBidi" w:hAnsiTheme="majorBidi" w:cstheme="majorBidi"/>
          <w:lang w:val="en-US"/>
        </w:rPr>
        <w:t>he folksong contains expression</w:t>
      </w:r>
      <w:r w:rsidR="00C229EB">
        <w:rPr>
          <w:rFonts w:asciiTheme="majorBidi" w:hAnsiTheme="majorBidi" w:cstheme="majorBidi"/>
          <w:lang w:val="en-US"/>
        </w:rPr>
        <w:t>s</w:t>
      </w:r>
      <w:r w:rsidR="001B48EB">
        <w:rPr>
          <w:rFonts w:asciiTheme="majorBidi" w:hAnsiTheme="majorBidi" w:cstheme="majorBidi"/>
          <w:lang w:val="en-US"/>
        </w:rPr>
        <w:t xml:space="preserve"> </w:t>
      </w:r>
      <w:r w:rsidR="00AB3021">
        <w:rPr>
          <w:rFonts w:asciiTheme="majorBidi" w:hAnsiTheme="majorBidi" w:cstheme="majorBidi"/>
          <w:lang w:val="en-US"/>
        </w:rPr>
        <w:t xml:space="preserve">that are </w:t>
      </w:r>
      <w:r w:rsidRPr="006F012F">
        <w:rPr>
          <w:rFonts w:asciiTheme="majorBidi" w:hAnsiTheme="majorBidi" w:cstheme="majorBidi"/>
          <w:lang w:val="en-US"/>
        </w:rPr>
        <w:t xml:space="preserve">not </w:t>
      </w:r>
      <w:r w:rsidR="00C229EB">
        <w:rPr>
          <w:rFonts w:asciiTheme="majorBidi" w:hAnsiTheme="majorBidi" w:cstheme="majorBidi"/>
          <w:lang w:val="en-US"/>
        </w:rPr>
        <w:t>suitable for</w:t>
      </w:r>
      <w:r w:rsidRPr="006F012F">
        <w:rPr>
          <w:rFonts w:asciiTheme="majorBidi" w:hAnsiTheme="majorBidi" w:cstheme="majorBidi"/>
          <w:lang w:val="en-US"/>
        </w:rPr>
        <w:t xml:space="preserve"> </w:t>
      </w:r>
      <w:r w:rsidR="00C229EB">
        <w:rPr>
          <w:rFonts w:asciiTheme="majorBidi" w:hAnsiTheme="majorBidi" w:cstheme="majorBidi"/>
          <w:lang w:val="en-US"/>
        </w:rPr>
        <w:t>his</w:t>
      </w:r>
      <w:r w:rsidRPr="006F012F">
        <w:rPr>
          <w:rFonts w:asciiTheme="majorBidi" w:hAnsiTheme="majorBidi" w:cstheme="majorBidi"/>
          <w:lang w:val="en-US"/>
        </w:rPr>
        <w:t xml:space="preserve"> story</w:t>
      </w:r>
      <w:r w:rsidR="00E106F0">
        <w:rPr>
          <w:rFonts w:asciiTheme="majorBidi" w:hAnsiTheme="majorBidi" w:cstheme="majorBidi"/>
          <w:lang w:val="en-US"/>
        </w:rPr>
        <w:t>’</w:t>
      </w:r>
      <w:r w:rsidR="00C229EB">
        <w:rPr>
          <w:rFonts w:asciiTheme="majorBidi" w:hAnsiTheme="majorBidi" w:cstheme="majorBidi"/>
          <w:lang w:val="en-US"/>
        </w:rPr>
        <w:t>s themes</w:t>
      </w:r>
      <w:r w:rsidRPr="006F012F">
        <w:rPr>
          <w:rFonts w:asciiTheme="majorBidi" w:hAnsiTheme="majorBidi" w:cstheme="majorBidi"/>
          <w:lang w:val="en-US"/>
        </w:rPr>
        <w:t>.</w:t>
      </w:r>
    </w:p>
    <w:p w14:paraId="37FC7A14" w14:textId="2065AF0F"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Folksongs, </w:t>
      </w:r>
      <w:r w:rsidR="00C229EB">
        <w:rPr>
          <w:rFonts w:asciiTheme="majorBidi" w:hAnsiTheme="majorBidi" w:cstheme="majorBidi"/>
          <w:lang w:val="en-US"/>
        </w:rPr>
        <w:t>including</w:t>
      </w:r>
      <w:r w:rsidRPr="006F012F">
        <w:rPr>
          <w:rFonts w:asciiTheme="majorBidi" w:hAnsiTheme="majorBidi" w:cstheme="majorBidi"/>
          <w:lang w:val="en-US"/>
        </w:rPr>
        <w:t xml:space="preserve"> what are known as cradle songs</w:t>
      </w:r>
      <w:r w:rsidR="00C229EB">
        <w:rPr>
          <w:rFonts w:asciiTheme="majorBidi" w:hAnsiTheme="majorBidi" w:cstheme="majorBidi"/>
          <w:lang w:val="en-US"/>
        </w:rPr>
        <w:t xml:space="preserve"> (</w:t>
      </w:r>
      <w:r w:rsidR="00C229EB" w:rsidRPr="00C229EB">
        <w:rPr>
          <w:rFonts w:asciiTheme="majorBidi" w:hAnsiTheme="majorBidi" w:cstheme="majorBidi"/>
          <w:i/>
          <w:iCs/>
          <w:lang w:val="en-US"/>
        </w:rPr>
        <w:t>aghānī al-mahd</w:t>
      </w:r>
      <w:r w:rsidR="00C229EB">
        <w:rPr>
          <w:rFonts w:asciiTheme="majorBidi" w:hAnsiTheme="majorBidi" w:cstheme="majorBidi"/>
          <w:lang w:val="en-US"/>
        </w:rPr>
        <w:t>)</w:t>
      </w:r>
      <w:r w:rsidR="00DD6C2B">
        <w:rPr>
          <w:rFonts w:asciiTheme="majorBidi" w:hAnsiTheme="majorBidi" w:cstheme="majorBidi"/>
          <w:lang w:val="en-US"/>
        </w:rPr>
        <w:t xml:space="preserve"> that women sing </w:t>
      </w:r>
      <w:r w:rsidRPr="006F012F">
        <w:rPr>
          <w:rFonts w:asciiTheme="majorBidi" w:hAnsiTheme="majorBidi" w:cstheme="majorBidi"/>
          <w:lang w:val="en-US"/>
        </w:rPr>
        <w:t xml:space="preserve">to </w:t>
      </w:r>
      <w:r w:rsidR="00DD6C2B">
        <w:rPr>
          <w:rFonts w:asciiTheme="majorBidi" w:hAnsiTheme="majorBidi" w:cstheme="majorBidi"/>
          <w:lang w:val="en-US"/>
        </w:rPr>
        <w:t>lull</w:t>
      </w:r>
      <w:r w:rsidRPr="006F012F">
        <w:rPr>
          <w:rFonts w:asciiTheme="majorBidi" w:hAnsiTheme="majorBidi" w:cstheme="majorBidi"/>
          <w:lang w:val="en-US"/>
        </w:rPr>
        <w:t xml:space="preserve"> their child to sleep</w:t>
      </w:r>
      <w:r w:rsidR="00AB3021" w:rsidRPr="00AB3021">
        <w:rPr>
          <w:rFonts w:asciiTheme="majorBidi" w:hAnsiTheme="majorBidi" w:cstheme="majorBidi"/>
          <w:lang w:val="en-US"/>
        </w:rPr>
        <w:t xml:space="preserve"> </w:t>
      </w:r>
      <w:r w:rsidR="00AB3021">
        <w:rPr>
          <w:rFonts w:asciiTheme="majorBidi" w:hAnsiTheme="majorBidi" w:cstheme="majorBidi"/>
          <w:lang w:val="en-US"/>
        </w:rPr>
        <w:t>are present in one’s life from</w:t>
      </w:r>
      <w:r w:rsidR="00AB3021" w:rsidRPr="006F012F">
        <w:rPr>
          <w:rFonts w:asciiTheme="majorBidi" w:hAnsiTheme="majorBidi" w:cstheme="majorBidi"/>
          <w:lang w:val="en-US"/>
        </w:rPr>
        <w:t xml:space="preserve"> birth</w:t>
      </w:r>
      <w:r w:rsidRPr="006F012F">
        <w:rPr>
          <w:rFonts w:asciiTheme="majorBidi" w:hAnsiTheme="majorBidi" w:cstheme="majorBidi"/>
          <w:lang w:val="en-US"/>
        </w:rPr>
        <w:t xml:space="preserve">. </w:t>
      </w:r>
      <w:r w:rsidR="00DD6C2B" w:rsidRPr="006F012F">
        <w:rPr>
          <w:rFonts w:asciiTheme="majorBidi" w:hAnsiTheme="majorBidi" w:cstheme="majorBidi"/>
          <w:lang w:val="en-US"/>
        </w:rPr>
        <w:t>Nad</w:t>
      </w:r>
      <w:r w:rsidR="00DD6C2B">
        <w:rPr>
          <w:rFonts w:asciiTheme="majorBidi" w:hAnsiTheme="majorBidi" w:cstheme="majorBidi"/>
          <w:lang w:val="en-US"/>
        </w:rPr>
        <w:t>i</w:t>
      </w:r>
      <w:r w:rsidR="00DD6C2B" w:rsidRPr="006F012F">
        <w:rPr>
          <w:rFonts w:asciiTheme="majorBidi" w:hAnsiTheme="majorBidi" w:cstheme="majorBidi"/>
          <w:lang w:val="en-US"/>
        </w:rPr>
        <w:t>r Abu Tam</w:t>
      </w:r>
      <w:r w:rsidR="00DD6C2B">
        <w:rPr>
          <w:rFonts w:asciiTheme="majorBidi" w:hAnsiTheme="majorBidi" w:cstheme="majorBidi"/>
          <w:lang w:val="en-US"/>
        </w:rPr>
        <w:t>i</w:t>
      </w:r>
      <w:r w:rsidR="00DD6C2B" w:rsidRPr="006F012F">
        <w:rPr>
          <w:rFonts w:asciiTheme="majorBidi" w:hAnsiTheme="majorBidi" w:cstheme="majorBidi"/>
          <w:lang w:val="en-US"/>
        </w:rPr>
        <w:t xml:space="preserve">r </w:t>
      </w:r>
      <w:r w:rsidR="00DD6C2B">
        <w:rPr>
          <w:rFonts w:asciiTheme="majorBidi" w:hAnsiTheme="majorBidi" w:cstheme="majorBidi"/>
          <w:lang w:val="en-US"/>
        </w:rPr>
        <w:t>used this</w:t>
      </w:r>
      <w:r w:rsidRPr="006F012F">
        <w:rPr>
          <w:rFonts w:asciiTheme="majorBidi" w:hAnsiTheme="majorBidi" w:cstheme="majorBidi"/>
          <w:lang w:val="en-US"/>
        </w:rPr>
        <w:t xml:space="preserve"> type of song in </w:t>
      </w:r>
      <w:r w:rsidR="00DD6C2B">
        <w:rPr>
          <w:rFonts w:asciiTheme="majorBidi" w:hAnsiTheme="majorBidi" w:cstheme="majorBidi"/>
          <w:lang w:val="en-US"/>
        </w:rPr>
        <w:t>his 2002-published</w:t>
      </w:r>
      <w:r w:rsidRPr="006F012F">
        <w:rPr>
          <w:rFonts w:asciiTheme="majorBidi" w:hAnsiTheme="majorBidi" w:cstheme="majorBidi"/>
          <w:lang w:val="en-US"/>
        </w:rPr>
        <w:t xml:space="preserve"> story </w:t>
      </w:r>
      <w:r w:rsidR="00DD6C2B">
        <w:rPr>
          <w:rFonts w:asciiTheme="majorBidi" w:hAnsiTheme="majorBidi" w:cstheme="majorBidi"/>
          <w:lang w:val="en-US"/>
        </w:rPr>
        <w:t>“</w:t>
      </w:r>
      <w:r w:rsidR="00DD6C2B" w:rsidRPr="00DD6C2B">
        <w:rPr>
          <w:rFonts w:asciiTheme="majorBidi" w:hAnsiTheme="majorBidi" w:cstheme="majorBidi"/>
          <w:lang w:val="en-US"/>
        </w:rPr>
        <w:t>Rāmī la Yushbih Aḥadan</w:t>
      </w:r>
      <w:r w:rsidR="00DD6C2B">
        <w:rPr>
          <w:rFonts w:asciiTheme="majorBidi" w:hAnsiTheme="majorBidi" w:cstheme="majorBidi"/>
          <w:lang w:val="en-US"/>
        </w:rPr>
        <w:t xml:space="preserve">” </w:t>
      </w:r>
      <w:r w:rsidR="00DD6C2B" w:rsidRPr="006F012F">
        <w:rPr>
          <w:rFonts w:asciiTheme="majorBidi" w:hAnsiTheme="majorBidi" w:cstheme="majorBidi"/>
          <w:lang w:val="en-US"/>
        </w:rPr>
        <w:t>(</w:t>
      </w:r>
      <w:r w:rsidRPr="006F012F">
        <w:rPr>
          <w:rFonts w:asciiTheme="majorBidi" w:hAnsiTheme="majorBidi" w:cstheme="majorBidi"/>
          <w:lang w:val="en-US"/>
        </w:rPr>
        <w:t xml:space="preserve">Rami Doesn’t Look Like Anyone). </w:t>
      </w:r>
      <w:r w:rsidR="00AB3021">
        <w:rPr>
          <w:rFonts w:asciiTheme="majorBidi" w:hAnsiTheme="majorBidi" w:cstheme="majorBidi"/>
          <w:lang w:val="en-US"/>
        </w:rPr>
        <w:t>Throughout</w:t>
      </w:r>
      <w:r w:rsidR="00DD6C2B">
        <w:rPr>
          <w:rFonts w:asciiTheme="majorBidi" w:hAnsiTheme="majorBidi" w:cstheme="majorBidi"/>
          <w:lang w:val="en-US"/>
        </w:rPr>
        <w:t xml:space="preserve"> </w:t>
      </w:r>
      <w:r w:rsidR="00AB3021">
        <w:rPr>
          <w:rFonts w:asciiTheme="majorBidi" w:hAnsiTheme="majorBidi" w:cstheme="majorBidi"/>
          <w:lang w:val="en-US"/>
        </w:rPr>
        <w:t xml:space="preserve">this tale, the </w:t>
      </w:r>
      <w:r w:rsidR="00DD6C2B">
        <w:rPr>
          <w:rFonts w:asciiTheme="majorBidi" w:hAnsiTheme="majorBidi" w:cstheme="majorBidi"/>
          <w:lang w:val="en-US"/>
        </w:rPr>
        <w:t xml:space="preserve">writer exposes the reader </w:t>
      </w:r>
      <w:r w:rsidRPr="006F012F">
        <w:rPr>
          <w:rFonts w:asciiTheme="majorBidi" w:hAnsiTheme="majorBidi" w:cstheme="majorBidi"/>
          <w:lang w:val="en-US"/>
        </w:rPr>
        <w:t xml:space="preserve">to </w:t>
      </w:r>
      <w:r w:rsidR="00DD6C2B">
        <w:rPr>
          <w:rFonts w:asciiTheme="majorBidi" w:hAnsiTheme="majorBidi" w:cstheme="majorBidi"/>
          <w:lang w:val="en-US"/>
        </w:rPr>
        <w:t>folk</w:t>
      </w:r>
      <w:r w:rsidRPr="006F012F">
        <w:rPr>
          <w:rFonts w:asciiTheme="majorBidi" w:hAnsiTheme="majorBidi" w:cstheme="majorBidi"/>
          <w:lang w:val="en-US"/>
        </w:rPr>
        <w:t xml:space="preserve">songs </w:t>
      </w:r>
      <w:r w:rsidR="00DD6C2B">
        <w:rPr>
          <w:rFonts w:asciiTheme="majorBidi" w:hAnsiTheme="majorBidi" w:cstheme="majorBidi"/>
          <w:lang w:val="en-US"/>
        </w:rPr>
        <w:t>and quotes an excerpt from one that</w:t>
      </w:r>
      <w:r w:rsidRPr="006F012F">
        <w:rPr>
          <w:rFonts w:asciiTheme="majorBidi" w:hAnsiTheme="majorBidi" w:cstheme="majorBidi"/>
          <w:lang w:val="en-US"/>
        </w:rPr>
        <w:t xml:space="preserve"> the grandmother </w:t>
      </w:r>
      <w:r w:rsidR="00DD6C2B">
        <w:rPr>
          <w:rFonts w:asciiTheme="majorBidi" w:hAnsiTheme="majorBidi" w:cstheme="majorBidi"/>
          <w:lang w:val="en-US"/>
        </w:rPr>
        <w:t xml:space="preserve">character uses to </w:t>
      </w:r>
      <w:r w:rsidR="00CD78E3">
        <w:rPr>
          <w:rFonts w:asciiTheme="majorBidi" w:hAnsiTheme="majorBidi" w:cstheme="majorBidi"/>
          <w:lang w:val="en-US"/>
        </w:rPr>
        <w:t>mesmerize</w:t>
      </w:r>
      <w:r w:rsidR="00DD6C2B">
        <w:rPr>
          <w:rFonts w:asciiTheme="majorBidi" w:hAnsiTheme="majorBidi" w:cstheme="majorBidi"/>
          <w:lang w:val="en-US"/>
        </w:rPr>
        <w:t xml:space="preserve"> h</w:t>
      </w:r>
      <w:r w:rsidRPr="006F012F">
        <w:rPr>
          <w:rFonts w:asciiTheme="majorBidi" w:hAnsiTheme="majorBidi" w:cstheme="majorBidi"/>
          <w:lang w:val="en-US"/>
        </w:rPr>
        <w:t>er grandson</w:t>
      </w:r>
      <w:r w:rsidR="00DD6C2B">
        <w:rPr>
          <w:rFonts w:asciiTheme="majorBidi" w:hAnsiTheme="majorBidi" w:cstheme="majorBidi"/>
          <w:lang w:val="en-US"/>
        </w:rPr>
        <w:t>,</w:t>
      </w:r>
      <w:r w:rsidRPr="006F012F">
        <w:rPr>
          <w:rFonts w:asciiTheme="majorBidi" w:hAnsiTheme="majorBidi" w:cstheme="majorBidi"/>
          <w:lang w:val="en-US"/>
        </w:rPr>
        <w:t xml:space="preserve"> Rami. The </w:t>
      </w:r>
      <w:r w:rsidR="00DD6C2B">
        <w:rPr>
          <w:rFonts w:asciiTheme="majorBidi" w:hAnsiTheme="majorBidi" w:cstheme="majorBidi"/>
          <w:lang w:val="en-US"/>
        </w:rPr>
        <w:t>well-integrated quotation in the vernacular</w:t>
      </w:r>
      <w:r w:rsidRPr="006F012F">
        <w:rPr>
          <w:rFonts w:asciiTheme="majorBidi" w:hAnsiTheme="majorBidi" w:cstheme="majorBidi"/>
          <w:lang w:val="en-US"/>
        </w:rPr>
        <w:t xml:space="preserve"> language</w:t>
      </w:r>
      <w:r w:rsidR="00DD6C2B">
        <w:rPr>
          <w:rFonts w:asciiTheme="majorBidi" w:hAnsiTheme="majorBidi" w:cstheme="majorBidi"/>
          <w:lang w:val="en-US"/>
        </w:rPr>
        <w:t>, an act of preservation of the popular heritage,</w:t>
      </w:r>
      <w:r w:rsidRPr="006F012F">
        <w:rPr>
          <w:rFonts w:asciiTheme="majorBidi" w:hAnsiTheme="majorBidi" w:cstheme="majorBidi"/>
          <w:lang w:val="en-US"/>
        </w:rPr>
        <w:t xml:space="preserve"> </w:t>
      </w:r>
      <w:r w:rsidR="00DD6C2B">
        <w:rPr>
          <w:rFonts w:asciiTheme="majorBidi" w:hAnsiTheme="majorBidi" w:cstheme="majorBidi"/>
          <w:lang w:val="en-US"/>
        </w:rPr>
        <w:t>works well with</w:t>
      </w:r>
      <w:r w:rsidRPr="006F012F">
        <w:rPr>
          <w:rFonts w:asciiTheme="majorBidi" w:hAnsiTheme="majorBidi" w:cstheme="majorBidi"/>
          <w:lang w:val="en-US"/>
        </w:rPr>
        <w:t xml:space="preserve"> the </w:t>
      </w:r>
      <w:r w:rsidR="00DD6C2B">
        <w:rPr>
          <w:rFonts w:asciiTheme="majorBidi" w:hAnsiTheme="majorBidi" w:cstheme="majorBidi"/>
          <w:lang w:val="en-US"/>
        </w:rPr>
        <w:t xml:space="preserve">narrative </w:t>
      </w:r>
      <w:r w:rsidRPr="006F012F">
        <w:rPr>
          <w:rFonts w:asciiTheme="majorBidi" w:hAnsiTheme="majorBidi" w:cstheme="majorBidi"/>
          <w:lang w:val="en-US"/>
        </w:rPr>
        <w:t>content and style of the story</w:t>
      </w:r>
      <w:r w:rsidR="00AB3021">
        <w:rPr>
          <w:rFonts w:asciiTheme="majorBidi" w:hAnsiTheme="majorBidi" w:cstheme="majorBidi"/>
          <w:lang w:val="en-US"/>
        </w:rPr>
        <w:t>. It is</w:t>
      </w:r>
      <w:r w:rsidRPr="006F012F">
        <w:rPr>
          <w:rFonts w:asciiTheme="majorBidi" w:hAnsiTheme="majorBidi" w:cstheme="majorBidi"/>
          <w:lang w:val="en-US"/>
        </w:rPr>
        <w:t xml:space="preserve"> as if the part invoked from the popular song is integrated with the text of the story:</w:t>
      </w:r>
    </w:p>
    <w:p w14:paraId="2B595C5A" w14:textId="5148DD64" w:rsidR="006F012F" w:rsidRDefault="00DD6C2B" w:rsidP="00163C5D">
      <w:pPr>
        <w:spacing w:line="480" w:lineRule="auto"/>
        <w:ind w:left="720"/>
        <w:rPr>
          <w:rFonts w:asciiTheme="majorBidi" w:hAnsiTheme="majorBidi" w:cstheme="majorBidi"/>
          <w:lang w:val="en-US"/>
        </w:rPr>
      </w:pPr>
      <w:r>
        <w:rPr>
          <w:rFonts w:asciiTheme="majorBidi" w:hAnsiTheme="majorBidi" w:cstheme="majorBidi"/>
          <w:lang w:val="en-US"/>
        </w:rPr>
        <w:t>“</w:t>
      </w:r>
      <w:r w:rsidR="006F012F" w:rsidRPr="006F012F">
        <w:rPr>
          <w:rFonts w:asciiTheme="majorBidi" w:hAnsiTheme="majorBidi" w:cstheme="majorBidi"/>
          <w:lang w:val="en-US"/>
        </w:rPr>
        <w:t xml:space="preserve">Sleep, my love, sleep, and </w:t>
      </w:r>
      <w:r>
        <w:rPr>
          <w:rFonts w:asciiTheme="majorBidi" w:hAnsiTheme="majorBidi" w:cstheme="majorBidi"/>
          <w:lang w:val="en-US"/>
        </w:rPr>
        <w:t>the doves will coo to</w:t>
      </w:r>
      <w:r w:rsidR="006F012F" w:rsidRPr="006F012F">
        <w:rPr>
          <w:rFonts w:asciiTheme="majorBidi" w:hAnsiTheme="majorBidi" w:cstheme="majorBidi"/>
          <w:lang w:val="en-US"/>
        </w:rPr>
        <w:t xml:space="preserve"> you</w:t>
      </w:r>
      <w:r>
        <w:rPr>
          <w:rFonts w:asciiTheme="majorBidi" w:hAnsiTheme="majorBidi" w:cstheme="majorBidi"/>
          <w:lang w:val="en-US"/>
        </w:rPr>
        <w:t>”</w:t>
      </w:r>
      <w:r w:rsidR="00064479">
        <w:rPr>
          <w:rFonts w:asciiTheme="majorBidi" w:hAnsiTheme="majorBidi" w:cstheme="majorBidi"/>
          <w:lang w:val="en-US"/>
        </w:rPr>
        <w:t xml:space="preserve"> [</w:t>
      </w:r>
      <w:r w:rsidR="00064479" w:rsidRPr="00064479">
        <w:rPr>
          <w:rFonts w:asciiTheme="majorBidi" w:hAnsiTheme="majorBidi" w:cstheme="majorBidi"/>
          <w:i/>
          <w:iCs/>
          <w:lang w:val="en-US"/>
        </w:rPr>
        <w:t>Nām yā habībī nām tadhbahulu-k ṭayr al-ḥammām</w:t>
      </w:r>
      <w:r w:rsidR="00064479">
        <w:rPr>
          <w:rFonts w:asciiTheme="majorBidi" w:hAnsiTheme="majorBidi" w:cstheme="majorBidi"/>
          <w:lang w:val="en-US"/>
        </w:rPr>
        <w:t>]</w:t>
      </w:r>
      <w:r>
        <w:rPr>
          <w:rFonts w:asciiTheme="majorBidi" w:hAnsiTheme="majorBidi" w:cstheme="majorBidi"/>
          <w:lang w:val="en-US"/>
        </w:rPr>
        <w:t xml:space="preserve">: </w:t>
      </w:r>
      <w:r w:rsidR="006F012F" w:rsidRPr="006F012F">
        <w:rPr>
          <w:rFonts w:asciiTheme="majorBidi" w:hAnsiTheme="majorBidi" w:cstheme="majorBidi"/>
          <w:lang w:val="en-US"/>
        </w:rPr>
        <w:t xml:space="preserve">This is the song that the grandmother sings to Rami every </w:t>
      </w:r>
      <w:r>
        <w:rPr>
          <w:rFonts w:asciiTheme="majorBidi" w:hAnsiTheme="majorBidi" w:cstheme="majorBidi"/>
          <w:lang w:val="en-US"/>
        </w:rPr>
        <w:t>night</w:t>
      </w:r>
      <w:r w:rsidR="006F012F" w:rsidRPr="006F012F">
        <w:rPr>
          <w:rFonts w:asciiTheme="majorBidi" w:hAnsiTheme="majorBidi" w:cstheme="majorBidi"/>
          <w:lang w:val="en-US"/>
        </w:rPr>
        <w:t xml:space="preserve"> before he goes to sleep. </w:t>
      </w:r>
      <w:r>
        <w:rPr>
          <w:rFonts w:asciiTheme="majorBidi" w:hAnsiTheme="majorBidi" w:cstheme="majorBidi"/>
          <w:lang w:val="en-US"/>
        </w:rPr>
        <w:t>All of sudden, however</w:t>
      </w:r>
      <w:r w:rsidR="006F012F" w:rsidRPr="006F012F">
        <w:rPr>
          <w:rFonts w:asciiTheme="majorBidi" w:hAnsiTheme="majorBidi" w:cstheme="majorBidi"/>
          <w:lang w:val="en-US"/>
        </w:rPr>
        <w:t>, Rami no longer likes this song.</w:t>
      </w:r>
      <w:r>
        <w:rPr>
          <w:rFonts w:asciiTheme="majorBidi" w:hAnsiTheme="majorBidi" w:cstheme="majorBidi"/>
          <w:lang w:val="en-US"/>
        </w:rPr>
        <w:t xml:space="preserve"> (Abu Tamir </w:t>
      </w:r>
      <w:r w:rsidR="00064479" w:rsidRPr="000D03BA">
        <w:rPr>
          <w:rFonts w:asciiTheme="majorBidi" w:hAnsiTheme="majorBidi" w:cstheme="majorBidi"/>
          <w:i/>
          <w:iCs/>
          <w:lang w:val="en-US"/>
        </w:rPr>
        <w:t>Rāmī</w:t>
      </w:r>
      <w:r w:rsidR="00064479">
        <w:rPr>
          <w:rFonts w:asciiTheme="majorBidi" w:hAnsiTheme="majorBidi" w:cstheme="majorBidi"/>
          <w:i/>
          <w:iCs/>
          <w:lang w:val="en-US"/>
        </w:rPr>
        <w:t xml:space="preserve"> </w:t>
      </w:r>
      <w:r w:rsidR="00064479">
        <w:rPr>
          <w:rFonts w:asciiTheme="majorBidi" w:hAnsiTheme="majorBidi" w:cstheme="majorBidi"/>
          <w:lang w:val="en-US"/>
        </w:rPr>
        <w:t>3)</w:t>
      </w:r>
    </w:p>
    <w:p w14:paraId="301BB7F2" w14:textId="77777777" w:rsidR="00133B34" w:rsidRPr="00064479" w:rsidRDefault="00133B34" w:rsidP="00163C5D">
      <w:pPr>
        <w:spacing w:line="480" w:lineRule="auto"/>
        <w:ind w:left="720"/>
        <w:rPr>
          <w:rFonts w:asciiTheme="majorBidi" w:hAnsiTheme="majorBidi" w:cstheme="majorBidi"/>
          <w:lang w:val="en-US"/>
        </w:rPr>
      </w:pPr>
    </w:p>
    <w:p w14:paraId="01DF5B34" w14:textId="0A8463BB" w:rsidR="006F012F" w:rsidRPr="006F012F" w:rsidRDefault="00AB3021" w:rsidP="00011481">
      <w:pPr>
        <w:spacing w:line="480" w:lineRule="auto"/>
        <w:ind w:firstLine="720"/>
        <w:rPr>
          <w:rFonts w:asciiTheme="majorBidi" w:hAnsiTheme="majorBidi" w:cstheme="majorBidi"/>
          <w:lang w:val="en-US"/>
        </w:rPr>
      </w:pPr>
      <w:r>
        <w:rPr>
          <w:rFonts w:asciiTheme="majorBidi" w:hAnsiTheme="majorBidi" w:cstheme="majorBidi"/>
          <w:lang w:val="en-US"/>
        </w:rPr>
        <w:t>When</w:t>
      </w:r>
      <w:r w:rsidR="006F012F" w:rsidRPr="006F012F">
        <w:rPr>
          <w:rFonts w:asciiTheme="majorBidi" w:hAnsiTheme="majorBidi" w:cstheme="majorBidi"/>
          <w:lang w:val="en-US"/>
        </w:rPr>
        <w:t xml:space="preserve"> </w:t>
      </w:r>
      <w:r>
        <w:rPr>
          <w:rFonts w:asciiTheme="majorBidi" w:hAnsiTheme="majorBidi" w:cstheme="majorBidi"/>
          <w:lang w:val="en-US"/>
        </w:rPr>
        <w:t xml:space="preserve">this </w:t>
      </w:r>
      <w:r w:rsidR="00064479">
        <w:rPr>
          <w:rFonts w:asciiTheme="majorBidi" w:hAnsiTheme="majorBidi" w:cstheme="majorBidi"/>
          <w:lang w:val="en-US"/>
        </w:rPr>
        <w:t xml:space="preserve">type of quotation </w:t>
      </w:r>
      <w:r>
        <w:rPr>
          <w:rFonts w:asciiTheme="majorBidi" w:hAnsiTheme="majorBidi" w:cstheme="majorBidi"/>
          <w:lang w:val="en-US"/>
        </w:rPr>
        <w:t>is</w:t>
      </w:r>
      <w:r w:rsidR="00064479">
        <w:rPr>
          <w:rFonts w:asciiTheme="majorBidi" w:hAnsiTheme="majorBidi" w:cstheme="majorBidi"/>
          <w:lang w:val="en-US"/>
        </w:rPr>
        <w:t xml:space="preserve"> used more than once,</w:t>
      </w:r>
      <w:r w:rsidR="006F012F" w:rsidRPr="006F012F">
        <w:rPr>
          <w:rFonts w:asciiTheme="majorBidi" w:hAnsiTheme="majorBidi" w:cstheme="majorBidi"/>
          <w:lang w:val="en-US"/>
        </w:rPr>
        <w:t xml:space="preserve"> </w:t>
      </w:r>
      <w:r>
        <w:rPr>
          <w:rFonts w:asciiTheme="majorBidi" w:hAnsiTheme="majorBidi" w:cstheme="majorBidi"/>
          <w:lang w:val="en-US"/>
        </w:rPr>
        <w:t>it</w:t>
      </w:r>
      <w:r w:rsidR="00064479">
        <w:rPr>
          <w:rFonts w:asciiTheme="majorBidi" w:hAnsiTheme="majorBidi" w:cstheme="majorBidi"/>
          <w:lang w:val="en-US"/>
        </w:rPr>
        <w:t xml:space="preserve"> </w:t>
      </w:r>
      <w:r>
        <w:rPr>
          <w:rFonts w:asciiTheme="majorBidi" w:hAnsiTheme="majorBidi" w:cstheme="majorBidi"/>
          <w:lang w:val="en-US"/>
        </w:rPr>
        <w:t>has</w:t>
      </w:r>
      <w:r w:rsidR="00064479">
        <w:rPr>
          <w:rFonts w:asciiTheme="majorBidi" w:hAnsiTheme="majorBidi" w:cstheme="majorBidi"/>
          <w:lang w:val="en-US"/>
        </w:rPr>
        <w:t xml:space="preserve"> </w:t>
      </w:r>
      <w:r>
        <w:rPr>
          <w:rFonts w:asciiTheme="majorBidi" w:hAnsiTheme="majorBidi" w:cstheme="majorBidi"/>
          <w:lang w:val="en-US"/>
        </w:rPr>
        <w:t>a</w:t>
      </w:r>
      <w:r w:rsidR="00064479">
        <w:rPr>
          <w:rFonts w:asciiTheme="majorBidi" w:hAnsiTheme="majorBidi" w:cstheme="majorBidi"/>
          <w:lang w:val="en-US"/>
        </w:rPr>
        <w:t xml:space="preserve"> </w:t>
      </w:r>
      <w:r>
        <w:rPr>
          <w:rFonts w:asciiTheme="majorBidi" w:hAnsiTheme="majorBidi" w:cstheme="majorBidi"/>
          <w:lang w:val="en-US"/>
        </w:rPr>
        <w:t>more</w:t>
      </w:r>
      <w:r w:rsidR="00064479">
        <w:rPr>
          <w:rFonts w:asciiTheme="majorBidi" w:hAnsiTheme="majorBidi" w:cstheme="majorBidi"/>
          <w:lang w:val="en-US"/>
        </w:rPr>
        <w:t xml:space="preserve"> distinctive </w:t>
      </w:r>
      <w:r>
        <w:rPr>
          <w:rFonts w:asciiTheme="majorBidi" w:hAnsiTheme="majorBidi" w:cstheme="majorBidi"/>
          <w:lang w:val="en-US"/>
        </w:rPr>
        <w:t>effect,</w:t>
      </w:r>
      <w:r w:rsidR="00064479">
        <w:rPr>
          <w:rFonts w:asciiTheme="majorBidi" w:hAnsiTheme="majorBidi" w:cstheme="majorBidi"/>
          <w:lang w:val="en-US"/>
        </w:rPr>
        <w:t xml:space="preserve"> </w:t>
      </w:r>
      <w:r>
        <w:rPr>
          <w:rFonts w:asciiTheme="majorBidi" w:hAnsiTheme="majorBidi" w:cstheme="majorBidi"/>
          <w:lang w:val="en-US"/>
        </w:rPr>
        <w:t xml:space="preserve">taking it </w:t>
      </w:r>
      <w:r w:rsidR="00064479">
        <w:rPr>
          <w:rFonts w:asciiTheme="majorBidi" w:hAnsiTheme="majorBidi" w:cstheme="majorBidi"/>
          <w:lang w:val="en-US"/>
        </w:rPr>
        <w:t xml:space="preserve">to a higher level. </w:t>
      </w:r>
      <w:r w:rsidR="006F012F" w:rsidRPr="006F012F">
        <w:rPr>
          <w:rFonts w:asciiTheme="majorBidi" w:hAnsiTheme="majorBidi" w:cstheme="majorBidi"/>
          <w:lang w:val="en-US"/>
        </w:rPr>
        <w:t>We see this in Sam</w:t>
      </w:r>
      <w:r w:rsidR="00064479">
        <w:rPr>
          <w:rFonts w:asciiTheme="majorBidi" w:hAnsiTheme="majorBidi" w:cstheme="majorBidi"/>
          <w:lang w:val="en-US"/>
        </w:rPr>
        <w:t>i</w:t>
      </w:r>
      <w:r w:rsidR="006F012F" w:rsidRPr="006F012F">
        <w:rPr>
          <w:rFonts w:asciiTheme="majorBidi" w:hAnsiTheme="majorBidi" w:cstheme="majorBidi"/>
          <w:lang w:val="en-US"/>
        </w:rPr>
        <w:t xml:space="preserve">h </w:t>
      </w:r>
      <w:r w:rsidR="00064479">
        <w:rPr>
          <w:rFonts w:asciiTheme="majorBidi" w:hAnsiTheme="majorBidi" w:cstheme="majorBidi"/>
          <w:lang w:val="en-US"/>
        </w:rPr>
        <w:t>a</w:t>
      </w:r>
      <w:r w:rsidR="006F012F" w:rsidRPr="006F012F">
        <w:rPr>
          <w:rFonts w:asciiTheme="majorBidi" w:hAnsiTheme="majorBidi" w:cstheme="majorBidi"/>
          <w:lang w:val="en-US"/>
        </w:rPr>
        <w:t>l-</w:t>
      </w:r>
      <w:r w:rsidR="0099121E" w:rsidRPr="0099121E">
        <w:rPr>
          <w:rFonts w:asciiTheme="majorBidi" w:hAnsiTheme="majorBidi" w:cstheme="majorBidi"/>
          <w:lang w:val="en-US"/>
        </w:rPr>
        <w:t>ʿ</w:t>
      </w:r>
      <w:r w:rsidR="006F012F" w:rsidRPr="006F012F">
        <w:rPr>
          <w:rFonts w:asciiTheme="majorBidi" w:hAnsiTheme="majorBidi" w:cstheme="majorBidi"/>
          <w:lang w:val="en-US"/>
        </w:rPr>
        <w:t>Abushi</w:t>
      </w:r>
      <w:r w:rsidR="00064479">
        <w:rPr>
          <w:rFonts w:asciiTheme="majorBidi" w:hAnsiTheme="majorBidi" w:cstheme="majorBidi"/>
          <w:lang w:val="en-US"/>
        </w:rPr>
        <w:t>’s 2002-published tale</w:t>
      </w:r>
      <w:r w:rsidR="006F012F" w:rsidRPr="006F012F">
        <w:rPr>
          <w:rFonts w:asciiTheme="majorBidi" w:hAnsiTheme="majorBidi" w:cstheme="majorBidi"/>
          <w:lang w:val="en-US"/>
        </w:rPr>
        <w:t xml:space="preserve"> </w:t>
      </w:r>
      <w:r w:rsidR="00064479">
        <w:rPr>
          <w:rFonts w:asciiTheme="majorBidi" w:hAnsiTheme="majorBidi" w:cstheme="majorBidi"/>
          <w:lang w:val="en-US"/>
        </w:rPr>
        <w:t xml:space="preserve">“Man </w:t>
      </w:r>
      <w:commentRangeStart w:id="11"/>
      <w:r w:rsidR="00064479">
        <w:rPr>
          <w:rFonts w:asciiTheme="majorBidi" w:hAnsiTheme="majorBidi" w:cstheme="majorBidi"/>
          <w:lang w:val="en-US"/>
        </w:rPr>
        <w:t>Yughannī</w:t>
      </w:r>
      <w:commentRangeEnd w:id="11"/>
      <w:r w:rsidR="00AD2957">
        <w:rPr>
          <w:rStyle w:val="CommentReference"/>
        </w:rPr>
        <w:commentReference w:id="11"/>
      </w:r>
      <w:r w:rsidR="00064479">
        <w:rPr>
          <w:rFonts w:asciiTheme="majorBidi" w:hAnsiTheme="majorBidi" w:cstheme="majorBidi"/>
          <w:lang w:val="en-US"/>
        </w:rPr>
        <w:t xml:space="preserve"> li-Yāsmīn?” (</w:t>
      </w:r>
      <w:r w:rsidR="006F012F" w:rsidRPr="006F012F">
        <w:rPr>
          <w:rFonts w:asciiTheme="majorBidi" w:hAnsiTheme="majorBidi" w:cstheme="majorBidi"/>
          <w:lang w:val="en-US"/>
        </w:rPr>
        <w:t>Who Sings for Yasmine</w:t>
      </w:r>
      <w:r w:rsidR="00064479">
        <w:rPr>
          <w:rFonts w:asciiTheme="majorBidi" w:hAnsiTheme="majorBidi" w:cstheme="majorBidi"/>
          <w:lang w:val="en-US"/>
        </w:rPr>
        <w:t>?):</w:t>
      </w:r>
    </w:p>
    <w:p w14:paraId="70BA9DFF" w14:textId="42BBB4C3"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Then </w:t>
      </w:r>
      <w:r w:rsidR="00064479">
        <w:rPr>
          <w:rFonts w:asciiTheme="majorBidi" w:hAnsiTheme="majorBidi" w:cstheme="majorBidi"/>
          <w:lang w:val="en-US"/>
        </w:rPr>
        <w:t>she</w:t>
      </w:r>
      <w:r w:rsidRPr="006F012F">
        <w:rPr>
          <w:rFonts w:asciiTheme="majorBidi" w:hAnsiTheme="majorBidi" w:cstheme="majorBidi"/>
          <w:lang w:val="en-US"/>
        </w:rPr>
        <w:t xml:space="preserve"> put</w:t>
      </w:r>
      <w:r w:rsidR="00064479">
        <w:rPr>
          <w:rFonts w:asciiTheme="majorBidi" w:hAnsiTheme="majorBidi" w:cstheme="majorBidi"/>
          <w:lang w:val="en-US"/>
        </w:rPr>
        <w:t>s</w:t>
      </w:r>
      <w:r w:rsidRPr="006F012F">
        <w:rPr>
          <w:rFonts w:asciiTheme="majorBidi" w:hAnsiTheme="majorBidi" w:cstheme="majorBidi"/>
          <w:lang w:val="en-US"/>
        </w:rPr>
        <w:t xml:space="preserve"> her to bed and sing</w:t>
      </w:r>
      <w:r w:rsidR="00064479">
        <w:rPr>
          <w:rFonts w:asciiTheme="majorBidi" w:hAnsiTheme="majorBidi" w:cstheme="majorBidi"/>
          <w:lang w:val="en-US"/>
        </w:rPr>
        <w:t>s</w:t>
      </w:r>
      <w:r w:rsidRPr="006F012F">
        <w:rPr>
          <w:rFonts w:asciiTheme="majorBidi" w:hAnsiTheme="majorBidi" w:cstheme="majorBidi"/>
          <w:lang w:val="en-US"/>
        </w:rPr>
        <w:t xml:space="preserve"> her the song she loves</w:t>
      </w:r>
      <w:r w:rsidR="00064479">
        <w:rPr>
          <w:rFonts w:asciiTheme="majorBidi" w:hAnsiTheme="majorBidi" w:cstheme="majorBidi"/>
          <w:lang w:val="en-US"/>
        </w:rPr>
        <w:t>:</w:t>
      </w:r>
    </w:p>
    <w:p w14:paraId="424C441D" w14:textId="0C7EB4B9"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Sleep, Yasmine, </w:t>
      </w:r>
      <w:r w:rsidR="00064479">
        <w:rPr>
          <w:rFonts w:asciiTheme="majorBidi" w:hAnsiTheme="majorBidi" w:cstheme="majorBidi"/>
          <w:lang w:val="en-US"/>
        </w:rPr>
        <w:t xml:space="preserve">apple of my eye, </w:t>
      </w:r>
      <w:r w:rsidRPr="006F012F">
        <w:rPr>
          <w:rFonts w:asciiTheme="majorBidi" w:hAnsiTheme="majorBidi" w:cstheme="majorBidi"/>
          <w:lang w:val="en-US"/>
        </w:rPr>
        <w:t>sleep</w:t>
      </w:r>
      <w:r w:rsidR="00064479">
        <w:rPr>
          <w:rFonts w:asciiTheme="majorBidi" w:hAnsiTheme="majorBidi" w:cstheme="majorBidi"/>
          <w:lang w:val="en-US"/>
        </w:rPr>
        <w:t>, [</w:t>
      </w:r>
      <w:r w:rsidR="00064479" w:rsidRPr="00064479">
        <w:rPr>
          <w:rFonts w:asciiTheme="majorBidi" w:hAnsiTheme="majorBidi" w:cstheme="majorBidi"/>
          <w:i/>
          <w:iCs/>
          <w:lang w:val="en-US"/>
        </w:rPr>
        <w:t>nāmī yā ʿayn Yāsmīn nāmī</w:t>
      </w:r>
      <w:r w:rsidR="00064479">
        <w:rPr>
          <w:rFonts w:asciiTheme="majorBidi" w:hAnsiTheme="majorBidi" w:cstheme="majorBidi"/>
          <w:lang w:val="en-US"/>
        </w:rPr>
        <w:t>]</w:t>
      </w:r>
    </w:p>
    <w:p w14:paraId="02DDDC7D" w14:textId="1D1B73D2" w:rsidR="006F012F" w:rsidRPr="006F012F" w:rsidRDefault="00064479" w:rsidP="00163C5D">
      <w:pPr>
        <w:spacing w:line="480" w:lineRule="auto"/>
        <w:ind w:firstLine="720"/>
        <w:rPr>
          <w:rFonts w:asciiTheme="majorBidi" w:hAnsiTheme="majorBidi" w:cstheme="majorBidi"/>
          <w:lang w:val="en-US"/>
        </w:rPr>
      </w:pPr>
      <w:r>
        <w:rPr>
          <w:rFonts w:asciiTheme="majorBidi" w:hAnsiTheme="majorBidi" w:cstheme="majorBidi"/>
          <w:lang w:val="en-US"/>
        </w:rPr>
        <w:t>a</w:t>
      </w:r>
      <w:r w:rsidR="006F012F" w:rsidRPr="006F012F">
        <w:rPr>
          <w:rFonts w:asciiTheme="majorBidi" w:hAnsiTheme="majorBidi" w:cstheme="majorBidi"/>
          <w:lang w:val="en-US"/>
        </w:rPr>
        <w:t xml:space="preserve">nd fly with the </w:t>
      </w:r>
      <w:r>
        <w:rPr>
          <w:rFonts w:asciiTheme="majorBidi" w:hAnsiTheme="majorBidi" w:cstheme="majorBidi"/>
          <w:lang w:val="en-US"/>
        </w:rPr>
        <w:t>sparrow</w:t>
      </w:r>
      <w:r w:rsidR="006F012F" w:rsidRPr="006F012F">
        <w:rPr>
          <w:rFonts w:asciiTheme="majorBidi" w:hAnsiTheme="majorBidi" w:cstheme="majorBidi"/>
          <w:lang w:val="en-US"/>
        </w:rPr>
        <w:t xml:space="preserve"> and the dove</w:t>
      </w:r>
      <w:r>
        <w:rPr>
          <w:rFonts w:asciiTheme="majorBidi" w:hAnsiTheme="majorBidi" w:cstheme="majorBidi"/>
          <w:lang w:val="en-US"/>
        </w:rPr>
        <w:t>.</w:t>
      </w:r>
    </w:p>
    <w:p w14:paraId="1460539F" w14:textId="7887FDA0"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Tell the moon in the </w:t>
      </w:r>
      <w:r w:rsidR="00064479">
        <w:rPr>
          <w:rFonts w:asciiTheme="majorBidi" w:hAnsiTheme="majorBidi" w:cstheme="majorBidi"/>
          <w:lang w:val="en-US"/>
        </w:rPr>
        <w:t>heavens</w:t>
      </w:r>
    </w:p>
    <w:p w14:paraId="4E74B4AF" w14:textId="549D5547" w:rsidR="006F012F" w:rsidRPr="006F012F" w:rsidRDefault="00064479" w:rsidP="00163C5D">
      <w:pPr>
        <w:spacing w:line="480" w:lineRule="auto"/>
        <w:ind w:firstLine="720"/>
        <w:rPr>
          <w:rFonts w:asciiTheme="majorBidi" w:hAnsiTheme="majorBidi" w:cstheme="majorBidi"/>
          <w:lang w:val="en-US"/>
        </w:rPr>
      </w:pPr>
      <w:r>
        <w:rPr>
          <w:rFonts w:asciiTheme="majorBidi" w:hAnsiTheme="majorBidi" w:cstheme="majorBidi"/>
          <w:lang w:val="en-US"/>
        </w:rPr>
        <w:lastRenderedPageBreak/>
        <w:t>to send</w:t>
      </w:r>
      <w:r w:rsidR="006F012F" w:rsidRPr="006F012F">
        <w:rPr>
          <w:rFonts w:asciiTheme="majorBidi" w:hAnsiTheme="majorBidi" w:cstheme="majorBidi"/>
          <w:lang w:val="en-US"/>
        </w:rPr>
        <w:t xml:space="preserve"> our people</w:t>
      </w:r>
      <w:r>
        <w:rPr>
          <w:rFonts w:asciiTheme="majorBidi" w:hAnsiTheme="majorBidi" w:cstheme="majorBidi"/>
          <w:lang w:val="en-US"/>
        </w:rPr>
        <w:t xml:space="preserve"> the sweetest peace</w:t>
      </w:r>
    </w:p>
    <w:p w14:paraId="7CBBAEF0" w14:textId="18A367F8" w:rsidR="00064479" w:rsidRDefault="00064479" w:rsidP="00163C5D">
      <w:pPr>
        <w:spacing w:line="480" w:lineRule="auto"/>
        <w:ind w:firstLine="720"/>
        <w:rPr>
          <w:rFonts w:asciiTheme="majorBidi" w:hAnsiTheme="majorBidi" w:cstheme="majorBidi"/>
          <w:lang w:val="en-US"/>
        </w:rPr>
      </w:pPr>
      <w:r>
        <w:rPr>
          <w:rFonts w:asciiTheme="majorBidi" w:hAnsiTheme="majorBidi" w:cstheme="majorBidi"/>
          <w:lang w:val="en-US"/>
        </w:rPr>
        <w:t>and s</w:t>
      </w:r>
      <w:r w:rsidRPr="006F012F">
        <w:rPr>
          <w:rFonts w:asciiTheme="majorBidi" w:hAnsiTheme="majorBidi" w:cstheme="majorBidi"/>
          <w:lang w:val="en-US"/>
        </w:rPr>
        <w:t xml:space="preserve">leep, Yasmine, </w:t>
      </w:r>
      <w:r>
        <w:rPr>
          <w:rFonts w:asciiTheme="majorBidi" w:hAnsiTheme="majorBidi" w:cstheme="majorBidi"/>
          <w:lang w:val="en-US"/>
        </w:rPr>
        <w:t xml:space="preserve">apple of my eye, </w:t>
      </w:r>
      <w:r w:rsidRPr="006F012F">
        <w:rPr>
          <w:rFonts w:asciiTheme="majorBidi" w:hAnsiTheme="majorBidi" w:cstheme="majorBidi"/>
          <w:lang w:val="en-US"/>
        </w:rPr>
        <w:t>sleep</w:t>
      </w:r>
      <w:r>
        <w:rPr>
          <w:rFonts w:asciiTheme="majorBidi" w:hAnsiTheme="majorBidi" w:cstheme="majorBidi"/>
          <w:lang w:val="en-US"/>
        </w:rPr>
        <w:t>, [</w:t>
      </w:r>
      <w:r w:rsidRPr="00064479">
        <w:rPr>
          <w:rFonts w:asciiTheme="majorBidi" w:hAnsiTheme="majorBidi" w:cstheme="majorBidi"/>
          <w:i/>
          <w:iCs/>
          <w:lang w:val="en-US"/>
        </w:rPr>
        <w:t>wa</w:t>
      </w:r>
      <w:r>
        <w:rPr>
          <w:rFonts w:asciiTheme="majorBidi" w:hAnsiTheme="majorBidi" w:cstheme="majorBidi"/>
          <w:lang w:val="en-US"/>
        </w:rPr>
        <w:t xml:space="preserve"> </w:t>
      </w:r>
      <w:r w:rsidRPr="00064479">
        <w:rPr>
          <w:rFonts w:asciiTheme="majorBidi" w:hAnsiTheme="majorBidi" w:cstheme="majorBidi"/>
          <w:i/>
          <w:iCs/>
          <w:lang w:val="en-US"/>
        </w:rPr>
        <w:t>nāmī yā ʿayn Yāsmīn nāmī</w:t>
      </w:r>
      <w:r w:rsidRPr="006F012F">
        <w:rPr>
          <w:rFonts w:asciiTheme="majorBidi" w:hAnsiTheme="majorBidi" w:cstheme="majorBidi"/>
          <w:lang w:val="en-US"/>
        </w:rPr>
        <w:t xml:space="preserve"> </w:t>
      </w:r>
      <w:r>
        <w:rPr>
          <w:rFonts w:asciiTheme="majorBidi" w:hAnsiTheme="majorBidi" w:cstheme="majorBidi"/>
          <w:lang w:val="en-US"/>
        </w:rPr>
        <w:t>]</w:t>
      </w:r>
    </w:p>
    <w:p w14:paraId="53B16EA9" w14:textId="45BAD9B7" w:rsidR="006F012F" w:rsidRPr="006F012F" w:rsidRDefault="0099121E" w:rsidP="00163C5D">
      <w:pPr>
        <w:spacing w:line="480" w:lineRule="auto"/>
        <w:ind w:firstLine="720"/>
        <w:rPr>
          <w:rFonts w:asciiTheme="majorBidi" w:hAnsiTheme="majorBidi" w:cstheme="majorBidi"/>
          <w:lang w:val="en-US"/>
        </w:rPr>
      </w:pPr>
      <w:r>
        <w:rPr>
          <w:rFonts w:asciiTheme="majorBidi" w:hAnsiTheme="majorBidi" w:cstheme="majorBidi"/>
          <w:lang w:val="en-US"/>
        </w:rPr>
        <w:t>a</w:t>
      </w:r>
      <w:r w:rsidR="006F012F" w:rsidRPr="006F012F">
        <w:rPr>
          <w:rFonts w:asciiTheme="majorBidi" w:hAnsiTheme="majorBidi" w:cstheme="majorBidi"/>
          <w:lang w:val="en-US"/>
        </w:rPr>
        <w:t xml:space="preserve">nd fly, </w:t>
      </w:r>
      <w:r>
        <w:rPr>
          <w:rFonts w:asciiTheme="majorBidi" w:hAnsiTheme="majorBidi" w:cstheme="majorBidi"/>
          <w:lang w:val="en-US"/>
        </w:rPr>
        <w:t>oh sparrow</w:t>
      </w:r>
      <w:r w:rsidR="006F012F" w:rsidRPr="006F012F">
        <w:rPr>
          <w:rFonts w:asciiTheme="majorBidi" w:hAnsiTheme="majorBidi" w:cstheme="majorBidi"/>
          <w:lang w:val="en-US"/>
        </w:rPr>
        <w:t>, with the dove</w:t>
      </w:r>
      <w:r>
        <w:rPr>
          <w:rFonts w:asciiTheme="majorBidi" w:hAnsiTheme="majorBidi" w:cstheme="majorBidi"/>
          <w:lang w:val="en-US"/>
        </w:rPr>
        <w:t>,</w:t>
      </w:r>
    </w:p>
    <w:p w14:paraId="58EF38D0" w14:textId="06D20B73" w:rsidR="006F012F" w:rsidRPr="006F012F" w:rsidRDefault="0099121E" w:rsidP="00163C5D">
      <w:pPr>
        <w:spacing w:line="480" w:lineRule="auto"/>
        <w:ind w:firstLine="720"/>
        <w:rPr>
          <w:rFonts w:asciiTheme="majorBidi" w:hAnsiTheme="majorBidi" w:cstheme="majorBidi"/>
          <w:lang w:val="en-US"/>
        </w:rPr>
      </w:pPr>
      <w:r>
        <w:rPr>
          <w:rFonts w:asciiTheme="majorBidi" w:hAnsiTheme="majorBidi" w:cstheme="majorBidi"/>
          <w:lang w:val="en-US"/>
        </w:rPr>
        <w:t>and b</w:t>
      </w:r>
      <w:r w:rsidR="006F012F" w:rsidRPr="006F012F">
        <w:rPr>
          <w:rFonts w:asciiTheme="majorBidi" w:hAnsiTheme="majorBidi" w:cstheme="majorBidi"/>
          <w:lang w:val="en-US"/>
        </w:rPr>
        <w:t xml:space="preserve">ring a gift for </w:t>
      </w:r>
      <w:r>
        <w:rPr>
          <w:rFonts w:asciiTheme="majorBidi" w:hAnsiTheme="majorBidi" w:cstheme="majorBidi"/>
          <w:lang w:val="en-US"/>
        </w:rPr>
        <w:t>Y</w:t>
      </w:r>
      <w:r w:rsidR="006F012F" w:rsidRPr="006F012F">
        <w:rPr>
          <w:rFonts w:asciiTheme="majorBidi" w:hAnsiTheme="majorBidi" w:cstheme="majorBidi"/>
          <w:lang w:val="en-US"/>
        </w:rPr>
        <w:t>asmin</w:t>
      </w:r>
      <w:r>
        <w:rPr>
          <w:rFonts w:asciiTheme="majorBidi" w:hAnsiTheme="majorBidi" w:cstheme="majorBidi"/>
          <w:lang w:val="en-US"/>
        </w:rPr>
        <w:t xml:space="preserve"> with you:</w:t>
      </w:r>
    </w:p>
    <w:p w14:paraId="3B95A37F" w14:textId="0F268C92"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Silver</w:t>
      </w:r>
      <w:r w:rsidR="0099121E">
        <w:rPr>
          <w:rFonts w:asciiTheme="majorBidi" w:hAnsiTheme="majorBidi" w:cstheme="majorBidi"/>
          <w:lang w:val="en-US"/>
        </w:rPr>
        <w:t>y</w:t>
      </w:r>
      <w:r w:rsidRPr="006F012F">
        <w:rPr>
          <w:rFonts w:asciiTheme="majorBidi" w:hAnsiTheme="majorBidi" w:cstheme="majorBidi"/>
          <w:lang w:val="en-US"/>
        </w:rPr>
        <w:t xml:space="preserve"> sugar and </w:t>
      </w:r>
      <w:r w:rsidR="0099121E">
        <w:rPr>
          <w:rFonts w:asciiTheme="majorBidi" w:hAnsiTheme="majorBidi" w:cstheme="majorBidi"/>
          <w:lang w:val="en-US"/>
        </w:rPr>
        <w:t>Levantine</w:t>
      </w:r>
      <w:r w:rsidRPr="006F012F">
        <w:rPr>
          <w:rFonts w:asciiTheme="majorBidi" w:hAnsiTheme="majorBidi" w:cstheme="majorBidi"/>
          <w:lang w:val="en-US"/>
        </w:rPr>
        <w:t xml:space="preserve"> </w:t>
      </w:r>
      <w:r w:rsidR="0099121E">
        <w:rPr>
          <w:rFonts w:asciiTheme="majorBidi" w:hAnsiTheme="majorBidi" w:cstheme="majorBidi"/>
          <w:lang w:val="en-US"/>
        </w:rPr>
        <w:t>D</w:t>
      </w:r>
      <w:r w:rsidRPr="006F012F">
        <w:rPr>
          <w:rFonts w:asciiTheme="majorBidi" w:hAnsiTheme="majorBidi" w:cstheme="majorBidi"/>
          <w:lang w:val="en-US"/>
        </w:rPr>
        <w:t>elight</w:t>
      </w:r>
      <w:r w:rsidR="0099121E">
        <w:rPr>
          <w:rFonts w:asciiTheme="majorBidi" w:hAnsiTheme="majorBidi" w:cstheme="majorBidi"/>
          <w:lang w:val="en-US"/>
        </w:rPr>
        <w:t xml:space="preserve"> (</w:t>
      </w:r>
      <w:commentRangeStart w:id="12"/>
      <w:r w:rsidR="0099121E">
        <w:rPr>
          <w:rFonts w:asciiTheme="majorBidi" w:hAnsiTheme="majorBidi" w:cstheme="majorBidi"/>
          <w:lang w:val="en-US"/>
        </w:rPr>
        <w:t>A</w:t>
      </w:r>
      <w:r w:rsidR="0099121E" w:rsidRPr="006F012F">
        <w:rPr>
          <w:rFonts w:asciiTheme="majorBidi" w:hAnsiTheme="majorBidi" w:cstheme="majorBidi"/>
          <w:lang w:val="en-US"/>
        </w:rPr>
        <w:t>l-</w:t>
      </w:r>
      <w:r w:rsidR="0099121E" w:rsidRPr="0099121E">
        <w:rPr>
          <w:rFonts w:asciiTheme="majorBidi" w:hAnsiTheme="majorBidi" w:cstheme="majorBidi"/>
          <w:lang w:val="en-US"/>
        </w:rPr>
        <w:t>ʿ</w:t>
      </w:r>
      <w:r w:rsidR="0099121E" w:rsidRPr="006F012F">
        <w:rPr>
          <w:rFonts w:asciiTheme="majorBidi" w:hAnsiTheme="majorBidi" w:cstheme="majorBidi"/>
          <w:lang w:val="en-US"/>
        </w:rPr>
        <w:t>Abushi</w:t>
      </w:r>
      <w:commentRangeEnd w:id="12"/>
      <w:r w:rsidR="00AD2957">
        <w:rPr>
          <w:rStyle w:val="CommentReference"/>
        </w:rPr>
        <w:commentReference w:id="12"/>
      </w:r>
      <w:r w:rsidR="00AD2957">
        <w:rPr>
          <w:rFonts w:asciiTheme="majorBidi" w:hAnsiTheme="majorBidi" w:cstheme="majorBidi"/>
          <w:lang w:val="en-US"/>
        </w:rPr>
        <w:t>)</w:t>
      </w:r>
    </w:p>
    <w:p w14:paraId="0D3260D4" w14:textId="5307EDF7" w:rsidR="006F012F" w:rsidRPr="006F012F" w:rsidRDefault="006F012F" w:rsidP="005B58F7">
      <w:pPr>
        <w:spacing w:line="480" w:lineRule="auto"/>
        <w:rPr>
          <w:rFonts w:asciiTheme="majorBidi" w:hAnsiTheme="majorBidi" w:cstheme="majorBidi"/>
          <w:lang w:val="en-US"/>
        </w:rPr>
      </w:pPr>
      <w:r w:rsidRPr="006F012F">
        <w:rPr>
          <w:rFonts w:asciiTheme="majorBidi" w:hAnsiTheme="majorBidi" w:cstheme="majorBidi"/>
          <w:lang w:val="en-US"/>
        </w:rPr>
        <w:t>Amal K</w:t>
      </w:r>
      <w:r w:rsidR="00674641">
        <w:rPr>
          <w:rFonts w:asciiTheme="majorBidi" w:hAnsiTheme="majorBidi" w:cstheme="majorBidi"/>
          <w:lang w:val="en-US"/>
        </w:rPr>
        <w:t>urayya</w:t>
      </w:r>
      <w:r w:rsidRPr="006F012F">
        <w:rPr>
          <w:rFonts w:asciiTheme="majorBidi" w:hAnsiTheme="majorBidi" w:cstheme="majorBidi"/>
          <w:lang w:val="en-US"/>
        </w:rPr>
        <w:t>ni also used children</w:t>
      </w:r>
      <w:r w:rsidR="005B58F7">
        <w:rPr>
          <w:rFonts w:asciiTheme="majorBidi" w:hAnsiTheme="majorBidi" w:cstheme="majorBidi"/>
          <w:lang w:val="en-US"/>
        </w:rPr>
        <w:t>’</w:t>
      </w:r>
      <w:r w:rsidRPr="006F012F">
        <w:rPr>
          <w:rFonts w:asciiTheme="majorBidi" w:hAnsiTheme="majorBidi" w:cstheme="majorBidi"/>
          <w:lang w:val="en-US"/>
        </w:rPr>
        <w:t xml:space="preserve">s songs </w:t>
      </w:r>
      <w:r w:rsidR="005B58F7" w:rsidRPr="006F012F">
        <w:rPr>
          <w:rFonts w:asciiTheme="majorBidi" w:hAnsiTheme="majorBidi" w:cstheme="majorBidi"/>
          <w:lang w:val="en-US"/>
        </w:rPr>
        <w:t xml:space="preserve">in colloquial language in </w:t>
      </w:r>
      <w:r w:rsidRPr="006F012F">
        <w:rPr>
          <w:rFonts w:asciiTheme="majorBidi" w:hAnsiTheme="majorBidi" w:cstheme="majorBidi"/>
          <w:lang w:val="en-US"/>
        </w:rPr>
        <w:t xml:space="preserve">her stories. In </w:t>
      </w:r>
      <w:r w:rsidR="005B58F7">
        <w:rPr>
          <w:rFonts w:asciiTheme="majorBidi" w:hAnsiTheme="majorBidi" w:cstheme="majorBidi"/>
          <w:lang w:val="en-US"/>
        </w:rPr>
        <w:t>her 2003-published</w:t>
      </w:r>
      <w:r w:rsidRPr="006F012F">
        <w:rPr>
          <w:rFonts w:asciiTheme="majorBidi" w:hAnsiTheme="majorBidi" w:cstheme="majorBidi"/>
          <w:lang w:val="en-US"/>
        </w:rPr>
        <w:t xml:space="preserve"> </w:t>
      </w:r>
      <w:r w:rsidR="005B58F7">
        <w:rPr>
          <w:rFonts w:asciiTheme="majorBidi" w:hAnsiTheme="majorBidi" w:cstheme="majorBidi"/>
          <w:lang w:val="en-US"/>
        </w:rPr>
        <w:t>tale “</w:t>
      </w:r>
      <w:r w:rsidR="005B58F7" w:rsidRPr="005B58F7">
        <w:rPr>
          <w:rFonts w:asciiTheme="majorBidi" w:hAnsiTheme="majorBidi" w:cstheme="majorBidi"/>
          <w:lang w:val="en-US"/>
        </w:rPr>
        <w:t>Ṭayr wa Huddī yā Firāsh</w:t>
      </w:r>
      <w:r w:rsidR="005B58F7">
        <w:rPr>
          <w:rFonts w:asciiTheme="majorBidi" w:hAnsiTheme="majorBidi" w:cstheme="majorBidi"/>
          <w:lang w:val="en-US"/>
        </w:rPr>
        <w:t>”</w:t>
      </w:r>
      <w:r w:rsidRPr="006F012F">
        <w:rPr>
          <w:rFonts w:asciiTheme="majorBidi" w:hAnsiTheme="majorBidi" w:cstheme="majorBidi"/>
          <w:lang w:val="en-US"/>
        </w:rPr>
        <w:t xml:space="preserve"> (</w:t>
      </w:r>
      <w:r w:rsidR="005B58F7">
        <w:rPr>
          <w:rFonts w:asciiTheme="majorBidi" w:hAnsiTheme="majorBidi" w:cstheme="majorBidi"/>
          <w:lang w:val="en-US"/>
        </w:rPr>
        <w:t xml:space="preserve">Fly </w:t>
      </w:r>
      <w:r w:rsidR="009E23AB">
        <w:rPr>
          <w:rFonts w:asciiTheme="majorBidi" w:hAnsiTheme="majorBidi" w:cstheme="majorBidi"/>
          <w:lang w:val="en-US"/>
        </w:rPr>
        <w:t xml:space="preserve">Away </w:t>
      </w:r>
      <w:r w:rsidR="005B58F7">
        <w:rPr>
          <w:rFonts w:asciiTheme="majorBidi" w:hAnsiTheme="majorBidi" w:cstheme="majorBidi"/>
          <w:lang w:val="en-US"/>
        </w:rPr>
        <w:t>and Take Me, Oh Butterfly</w:t>
      </w:r>
      <w:r w:rsidRPr="006F012F">
        <w:rPr>
          <w:rFonts w:asciiTheme="majorBidi" w:hAnsiTheme="majorBidi" w:cstheme="majorBidi"/>
          <w:lang w:val="en-US"/>
        </w:rPr>
        <w:t>), she quote</w:t>
      </w:r>
      <w:r w:rsidR="005B58F7">
        <w:rPr>
          <w:rFonts w:asciiTheme="majorBidi" w:hAnsiTheme="majorBidi" w:cstheme="majorBidi"/>
          <w:lang w:val="en-US"/>
        </w:rPr>
        <w:t>s</w:t>
      </w:r>
      <w:r w:rsidRPr="006F012F">
        <w:rPr>
          <w:rFonts w:asciiTheme="majorBidi" w:hAnsiTheme="majorBidi" w:cstheme="majorBidi"/>
          <w:lang w:val="en-US"/>
        </w:rPr>
        <w:t xml:space="preserve"> the first </w:t>
      </w:r>
      <w:r w:rsidR="005B58F7">
        <w:rPr>
          <w:rFonts w:asciiTheme="majorBidi" w:hAnsiTheme="majorBidi" w:cstheme="majorBidi"/>
          <w:lang w:val="en-US"/>
        </w:rPr>
        <w:t>verse</w:t>
      </w:r>
      <w:r w:rsidRPr="006F012F">
        <w:rPr>
          <w:rFonts w:asciiTheme="majorBidi" w:hAnsiTheme="majorBidi" w:cstheme="majorBidi"/>
          <w:lang w:val="en-US"/>
        </w:rPr>
        <w:t xml:space="preserve"> of the </w:t>
      </w:r>
      <w:r w:rsidR="005B58F7">
        <w:rPr>
          <w:rFonts w:asciiTheme="majorBidi" w:hAnsiTheme="majorBidi" w:cstheme="majorBidi"/>
          <w:lang w:val="en-US"/>
        </w:rPr>
        <w:t>folk</w:t>
      </w:r>
      <w:r w:rsidRPr="006F012F">
        <w:rPr>
          <w:rFonts w:asciiTheme="majorBidi" w:hAnsiTheme="majorBidi" w:cstheme="majorBidi"/>
          <w:lang w:val="en-US"/>
        </w:rPr>
        <w:t>song</w:t>
      </w:r>
      <w:r w:rsidR="00AB3021">
        <w:rPr>
          <w:rFonts w:asciiTheme="majorBidi" w:hAnsiTheme="majorBidi" w:cstheme="majorBidi"/>
          <w:lang w:val="en-US"/>
        </w:rPr>
        <w:t>, “</w:t>
      </w:r>
      <w:r w:rsidR="00AB3021" w:rsidRPr="006F012F">
        <w:rPr>
          <w:rFonts w:asciiTheme="majorBidi" w:hAnsiTheme="majorBidi" w:cstheme="majorBidi"/>
          <w:lang w:val="en-US"/>
        </w:rPr>
        <w:t>Rash Rash</w:t>
      </w:r>
      <w:r w:rsidR="00AB3021">
        <w:rPr>
          <w:rFonts w:asciiTheme="majorBidi" w:hAnsiTheme="majorBidi" w:cstheme="majorBidi"/>
          <w:lang w:val="en-US"/>
        </w:rPr>
        <w:t>,” that</w:t>
      </w:r>
      <w:r w:rsidRPr="006F012F">
        <w:rPr>
          <w:rFonts w:asciiTheme="majorBidi" w:hAnsiTheme="majorBidi" w:cstheme="majorBidi"/>
          <w:lang w:val="en-US"/>
        </w:rPr>
        <w:t xml:space="preserve"> parents sing to </w:t>
      </w:r>
      <w:r w:rsidR="005B58F7">
        <w:rPr>
          <w:rFonts w:asciiTheme="majorBidi" w:hAnsiTheme="majorBidi" w:cstheme="majorBidi"/>
          <w:lang w:val="en-US"/>
        </w:rPr>
        <w:t xml:space="preserve">entertain </w:t>
      </w:r>
      <w:r w:rsidRPr="006F012F">
        <w:rPr>
          <w:rFonts w:asciiTheme="majorBidi" w:hAnsiTheme="majorBidi" w:cstheme="majorBidi"/>
          <w:lang w:val="en-US"/>
        </w:rPr>
        <w:t>their children. The writer quote</w:t>
      </w:r>
      <w:r w:rsidR="005B58F7">
        <w:rPr>
          <w:rFonts w:asciiTheme="majorBidi" w:hAnsiTheme="majorBidi" w:cstheme="majorBidi"/>
          <w:lang w:val="en-US"/>
        </w:rPr>
        <w:t xml:space="preserve">s from the vernacular dialect original </w:t>
      </w:r>
      <w:r w:rsidR="00AB3021">
        <w:rPr>
          <w:rFonts w:asciiTheme="majorBidi" w:hAnsiTheme="majorBidi" w:cstheme="majorBidi"/>
          <w:lang w:val="en-US"/>
        </w:rPr>
        <w:t xml:space="preserve">repeatedly </w:t>
      </w:r>
      <w:r w:rsidRPr="006F012F">
        <w:rPr>
          <w:rFonts w:asciiTheme="majorBidi" w:hAnsiTheme="majorBidi" w:cstheme="majorBidi"/>
          <w:lang w:val="en-US"/>
        </w:rPr>
        <w:t>throughout the story</w:t>
      </w:r>
      <w:r w:rsidR="00AB3021">
        <w:rPr>
          <w:rFonts w:asciiTheme="majorBidi" w:hAnsiTheme="majorBidi" w:cstheme="majorBidi"/>
          <w:lang w:val="en-US"/>
        </w:rPr>
        <w:t>,</w:t>
      </w:r>
      <w:r w:rsidR="005B58F7">
        <w:rPr>
          <w:rFonts w:asciiTheme="majorBidi" w:hAnsiTheme="majorBidi" w:cstheme="majorBidi"/>
          <w:lang w:val="en-US"/>
        </w:rPr>
        <w:t xml:space="preserve"> </w:t>
      </w:r>
      <w:r w:rsidR="00AB3021">
        <w:rPr>
          <w:rFonts w:asciiTheme="majorBidi" w:hAnsiTheme="majorBidi" w:cstheme="majorBidi"/>
          <w:lang w:val="en-US"/>
        </w:rPr>
        <w:t>making</w:t>
      </w:r>
      <w:r w:rsidR="005B58F7">
        <w:rPr>
          <w:rFonts w:asciiTheme="majorBidi" w:hAnsiTheme="majorBidi" w:cstheme="majorBidi"/>
          <w:lang w:val="en-US"/>
        </w:rPr>
        <w:t xml:space="preserve"> it a</w:t>
      </w:r>
      <w:r w:rsidRPr="006F012F">
        <w:rPr>
          <w:rFonts w:asciiTheme="majorBidi" w:hAnsiTheme="majorBidi" w:cstheme="majorBidi"/>
          <w:lang w:val="en-US"/>
        </w:rPr>
        <w:t xml:space="preserve"> constant and unchangeable </w:t>
      </w:r>
      <w:r w:rsidR="005B58F7">
        <w:rPr>
          <w:rFonts w:asciiTheme="majorBidi" w:hAnsiTheme="majorBidi" w:cstheme="majorBidi"/>
          <w:lang w:val="en-US"/>
        </w:rPr>
        <w:t>motif of structural importance</w:t>
      </w:r>
      <w:r w:rsidR="00AB3021">
        <w:rPr>
          <w:rFonts w:asciiTheme="majorBidi" w:hAnsiTheme="majorBidi" w:cstheme="majorBidi"/>
          <w:lang w:val="en-US"/>
        </w:rPr>
        <w:t>.</w:t>
      </w:r>
      <w:r w:rsidR="005B58F7">
        <w:rPr>
          <w:rFonts w:asciiTheme="majorBidi" w:hAnsiTheme="majorBidi" w:cstheme="majorBidi"/>
          <w:lang w:val="en-US"/>
        </w:rPr>
        <w:t xml:space="preserve"> </w:t>
      </w:r>
      <w:r w:rsidR="00AB3021">
        <w:rPr>
          <w:rFonts w:asciiTheme="majorBidi" w:hAnsiTheme="majorBidi" w:cstheme="majorBidi"/>
          <w:lang w:val="en-US"/>
        </w:rPr>
        <w:t>It</w:t>
      </w:r>
      <w:r w:rsidR="005B58F7">
        <w:rPr>
          <w:rFonts w:asciiTheme="majorBidi" w:hAnsiTheme="majorBidi" w:cstheme="majorBidi"/>
          <w:lang w:val="en-US"/>
        </w:rPr>
        <w:t xml:space="preserve"> </w:t>
      </w:r>
      <w:r w:rsidR="00AB3021">
        <w:rPr>
          <w:rFonts w:asciiTheme="majorBidi" w:hAnsiTheme="majorBidi" w:cstheme="majorBidi"/>
          <w:lang w:val="en-US"/>
        </w:rPr>
        <w:t>appears</w:t>
      </w:r>
      <w:r w:rsidR="005B58F7">
        <w:rPr>
          <w:rFonts w:asciiTheme="majorBidi" w:hAnsiTheme="majorBidi" w:cstheme="majorBidi"/>
          <w:lang w:val="en-US"/>
        </w:rPr>
        <w:t xml:space="preserve"> that she chose </w:t>
      </w:r>
      <w:r w:rsidR="00AB3021">
        <w:rPr>
          <w:rFonts w:asciiTheme="majorBidi" w:hAnsiTheme="majorBidi" w:cstheme="majorBidi"/>
          <w:lang w:val="en-US"/>
        </w:rPr>
        <w:t xml:space="preserve">to use </w:t>
      </w:r>
      <w:r w:rsidR="005B58F7">
        <w:rPr>
          <w:rFonts w:asciiTheme="majorBidi" w:hAnsiTheme="majorBidi" w:cstheme="majorBidi"/>
          <w:lang w:val="en-US"/>
        </w:rPr>
        <w:t>it to directly appeal to children’s tastes</w:t>
      </w:r>
      <w:r w:rsidR="00AB3021">
        <w:rPr>
          <w:rFonts w:asciiTheme="majorBidi" w:hAnsiTheme="majorBidi" w:cstheme="majorBidi"/>
          <w:lang w:val="en-US"/>
        </w:rPr>
        <w:t>.</w:t>
      </w:r>
    </w:p>
    <w:p w14:paraId="60B9527F" w14:textId="659E94FE"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The </w:t>
      </w:r>
      <w:r w:rsidR="005B58F7">
        <w:rPr>
          <w:rFonts w:asciiTheme="majorBidi" w:hAnsiTheme="majorBidi" w:cstheme="majorBidi"/>
          <w:lang w:val="en-US"/>
        </w:rPr>
        <w:t>chicken</w:t>
      </w:r>
      <w:r w:rsidRPr="006F012F">
        <w:rPr>
          <w:rFonts w:asciiTheme="majorBidi" w:hAnsiTheme="majorBidi" w:cstheme="majorBidi"/>
          <w:lang w:val="en-US"/>
        </w:rPr>
        <w:t xml:space="preserve"> followed the butterfly and sang to it until it came back:</w:t>
      </w:r>
    </w:p>
    <w:p w14:paraId="409EB5CB" w14:textId="7F8A4993"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“Feathers, </w:t>
      </w:r>
      <w:r w:rsidR="009E23AB">
        <w:rPr>
          <w:rFonts w:asciiTheme="majorBidi" w:hAnsiTheme="majorBidi" w:cstheme="majorBidi"/>
          <w:lang w:val="en-US"/>
        </w:rPr>
        <w:t>feathers</w:t>
      </w:r>
      <w:r w:rsidRPr="006F012F">
        <w:rPr>
          <w:rFonts w:asciiTheme="majorBidi" w:hAnsiTheme="majorBidi" w:cstheme="majorBidi"/>
          <w:lang w:val="en-US"/>
        </w:rPr>
        <w:t xml:space="preserve">, feathers, </w:t>
      </w:r>
      <w:r w:rsidR="009E23AB">
        <w:rPr>
          <w:rFonts w:asciiTheme="majorBidi" w:hAnsiTheme="majorBidi" w:cstheme="majorBidi"/>
          <w:lang w:val="en-US"/>
        </w:rPr>
        <w:tab/>
      </w:r>
      <w:r w:rsidR="009E23AB">
        <w:rPr>
          <w:rFonts w:asciiTheme="majorBidi" w:hAnsiTheme="majorBidi" w:cstheme="majorBidi"/>
          <w:lang w:val="en-US"/>
        </w:rPr>
        <w:tab/>
      </w:r>
      <w:r w:rsidR="009E23AB" w:rsidRPr="006F012F">
        <w:rPr>
          <w:rFonts w:asciiTheme="majorBidi" w:hAnsiTheme="majorBidi" w:cstheme="majorBidi"/>
          <w:lang w:val="en-US"/>
        </w:rPr>
        <w:t xml:space="preserve">Feathers, </w:t>
      </w:r>
      <w:r w:rsidR="009E23AB">
        <w:rPr>
          <w:rFonts w:asciiTheme="majorBidi" w:hAnsiTheme="majorBidi" w:cstheme="majorBidi"/>
          <w:lang w:val="en-US"/>
        </w:rPr>
        <w:t>feathers</w:t>
      </w:r>
      <w:r w:rsidR="009E23AB" w:rsidRPr="006F012F">
        <w:rPr>
          <w:rFonts w:asciiTheme="majorBidi" w:hAnsiTheme="majorBidi" w:cstheme="majorBidi"/>
          <w:lang w:val="en-US"/>
        </w:rPr>
        <w:t>, feathers</w:t>
      </w:r>
    </w:p>
    <w:p w14:paraId="23B0F68D" w14:textId="4D989AC0" w:rsid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Fly </w:t>
      </w:r>
      <w:r w:rsidR="009E23AB">
        <w:rPr>
          <w:rFonts w:asciiTheme="majorBidi" w:hAnsiTheme="majorBidi" w:cstheme="majorBidi"/>
          <w:lang w:val="en-US"/>
        </w:rPr>
        <w:t xml:space="preserve">away </w:t>
      </w:r>
      <w:r w:rsidRPr="006F012F">
        <w:rPr>
          <w:rFonts w:asciiTheme="majorBidi" w:hAnsiTheme="majorBidi" w:cstheme="majorBidi"/>
          <w:lang w:val="en-US"/>
        </w:rPr>
        <w:t xml:space="preserve">and </w:t>
      </w:r>
      <w:r w:rsidR="005B58F7">
        <w:rPr>
          <w:rFonts w:asciiTheme="majorBidi" w:hAnsiTheme="majorBidi" w:cstheme="majorBidi"/>
          <w:lang w:val="en-US"/>
        </w:rPr>
        <w:t>take me</w:t>
      </w:r>
      <w:r w:rsidRPr="006F012F">
        <w:rPr>
          <w:rFonts w:asciiTheme="majorBidi" w:hAnsiTheme="majorBidi" w:cstheme="majorBidi"/>
          <w:lang w:val="en-US"/>
        </w:rPr>
        <w:t xml:space="preserve">, </w:t>
      </w:r>
      <w:r w:rsidR="005B58F7">
        <w:rPr>
          <w:rFonts w:asciiTheme="majorBidi" w:hAnsiTheme="majorBidi" w:cstheme="majorBidi"/>
          <w:lang w:val="en-US"/>
        </w:rPr>
        <w:t xml:space="preserve">oh </w:t>
      </w:r>
      <w:r w:rsidR="009E23AB">
        <w:rPr>
          <w:rFonts w:asciiTheme="majorBidi" w:hAnsiTheme="majorBidi" w:cstheme="majorBidi"/>
          <w:lang w:val="en-US"/>
        </w:rPr>
        <w:t>butterfly</w:t>
      </w:r>
      <w:r w:rsidRPr="006F012F">
        <w:rPr>
          <w:rFonts w:asciiTheme="majorBidi" w:hAnsiTheme="majorBidi" w:cstheme="majorBidi"/>
          <w:lang w:val="en-US"/>
        </w:rPr>
        <w:t>.</w:t>
      </w:r>
      <w:r w:rsidR="009E23AB">
        <w:rPr>
          <w:rFonts w:asciiTheme="majorBidi" w:hAnsiTheme="majorBidi" w:cstheme="majorBidi"/>
          <w:lang w:val="en-US"/>
        </w:rPr>
        <w:t>”</w:t>
      </w:r>
    </w:p>
    <w:p w14:paraId="4C9900B6" w14:textId="5AD66085" w:rsidR="009E23AB" w:rsidRPr="009E23AB" w:rsidRDefault="009E23AB" w:rsidP="00163C5D">
      <w:pPr>
        <w:spacing w:line="480" w:lineRule="auto"/>
        <w:ind w:firstLine="720"/>
        <w:rPr>
          <w:rFonts w:asciiTheme="majorBidi" w:hAnsiTheme="majorBidi" w:cstheme="majorBidi"/>
          <w:i/>
          <w:iCs/>
          <w:lang w:val="en-US"/>
        </w:rPr>
      </w:pPr>
      <w:r>
        <w:rPr>
          <w:rFonts w:asciiTheme="majorBidi" w:hAnsiTheme="majorBidi" w:cstheme="majorBidi"/>
          <w:lang w:val="en-US"/>
        </w:rPr>
        <w:t>[</w:t>
      </w:r>
      <w:r w:rsidRPr="009E23AB">
        <w:rPr>
          <w:rFonts w:asciiTheme="majorBidi" w:hAnsiTheme="majorBidi" w:cstheme="majorBidi"/>
          <w:i/>
          <w:iCs/>
          <w:lang w:val="en-US"/>
        </w:rPr>
        <w:t>Rīsh rash r</w:t>
      </w:r>
      <w:r>
        <w:rPr>
          <w:rFonts w:asciiTheme="majorBidi" w:hAnsiTheme="majorBidi" w:cstheme="majorBidi"/>
          <w:i/>
          <w:iCs/>
          <w:lang w:val="en-US"/>
        </w:rPr>
        <w:t>ā</w:t>
      </w:r>
      <w:r w:rsidRPr="009E23AB">
        <w:rPr>
          <w:rFonts w:asciiTheme="majorBidi" w:hAnsiTheme="majorBidi" w:cstheme="majorBidi"/>
          <w:i/>
          <w:iCs/>
          <w:lang w:val="en-US"/>
        </w:rPr>
        <w:t>sh</w:t>
      </w:r>
      <w:r w:rsidRPr="009E23AB">
        <w:rPr>
          <w:rFonts w:asciiTheme="majorBidi" w:hAnsiTheme="majorBidi" w:cstheme="majorBidi"/>
          <w:i/>
          <w:iCs/>
          <w:lang w:val="en-US"/>
        </w:rPr>
        <w:tab/>
      </w:r>
      <w:r w:rsidRPr="009E23AB">
        <w:rPr>
          <w:rFonts w:asciiTheme="majorBidi" w:hAnsiTheme="majorBidi" w:cstheme="majorBidi"/>
          <w:i/>
          <w:iCs/>
          <w:lang w:val="en-US"/>
        </w:rPr>
        <w:tab/>
      </w:r>
      <w:r w:rsidRPr="009E23AB">
        <w:rPr>
          <w:rFonts w:asciiTheme="majorBidi" w:hAnsiTheme="majorBidi" w:cstheme="majorBidi"/>
          <w:i/>
          <w:iCs/>
          <w:lang w:val="en-US"/>
        </w:rPr>
        <w:tab/>
      </w:r>
      <w:r w:rsidRPr="009E23AB">
        <w:rPr>
          <w:rFonts w:asciiTheme="majorBidi" w:hAnsiTheme="majorBidi" w:cstheme="majorBidi"/>
          <w:i/>
          <w:iCs/>
          <w:lang w:val="en-US"/>
        </w:rPr>
        <w:tab/>
        <w:t>Rīsh rash r</w:t>
      </w:r>
      <w:r w:rsidR="0078511F">
        <w:rPr>
          <w:rFonts w:asciiTheme="majorBidi" w:hAnsiTheme="majorBidi" w:cstheme="majorBidi"/>
          <w:i/>
          <w:iCs/>
          <w:lang w:val="en-US"/>
        </w:rPr>
        <w:t>ā</w:t>
      </w:r>
      <w:r w:rsidRPr="009E23AB">
        <w:rPr>
          <w:rFonts w:asciiTheme="majorBidi" w:hAnsiTheme="majorBidi" w:cstheme="majorBidi"/>
          <w:i/>
          <w:iCs/>
          <w:lang w:val="en-US"/>
        </w:rPr>
        <w:t>sh</w:t>
      </w:r>
    </w:p>
    <w:p w14:paraId="7BCEF08B" w14:textId="1B71D2C5" w:rsidR="009E23AB" w:rsidRPr="006F012F" w:rsidRDefault="009E23AB" w:rsidP="00163C5D">
      <w:pPr>
        <w:spacing w:line="480" w:lineRule="auto"/>
        <w:ind w:firstLine="720"/>
        <w:rPr>
          <w:rFonts w:asciiTheme="majorBidi" w:hAnsiTheme="majorBidi" w:cstheme="majorBidi"/>
          <w:lang w:val="en-US"/>
        </w:rPr>
      </w:pPr>
      <w:r w:rsidRPr="009E23AB">
        <w:rPr>
          <w:rFonts w:asciiTheme="majorBidi" w:hAnsiTheme="majorBidi" w:cstheme="majorBidi"/>
          <w:i/>
          <w:iCs/>
          <w:lang w:val="en-US"/>
        </w:rPr>
        <w:t>Ṭayr wa huddī yā firāsh</w:t>
      </w:r>
      <w:r>
        <w:rPr>
          <w:rFonts w:asciiTheme="majorBidi" w:hAnsiTheme="majorBidi" w:cstheme="majorBidi"/>
          <w:lang w:val="en-US"/>
        </w:rPr>
        <w:t>]</w:t>
      </w:r>
    </w:p>
    <w:p w14:paraId="56EF55D7" w14:textId="7CCC885F" w:rsidR="006F012F" w:rsidRPr="006F012F" w:rsidRDefault="006F012F" w:rsidP="00163C5D">
      <w:pPr>
        <w:spacing w:line="480" w:lineRule="auto"/>
        <w:ind w:left="720"/>
        <w:rPr>
          <w:rFonts w:asciiTheme="majorBidi" w:hAnsiTheme="majorBidi" w:cstheme="majorBidi"/>
          <w:lang w:val="en-US"/>
        </w:rPr>
      </w:pPr>
      <w:r w:rsidRPr="006F012F">
        <w:rPr>
          <w:rFonts w:asciiTheme="majorBidi" w:hAnsiTheme="majorBidi" w:cstheme="majorBidi"/>
          <w:lang w:val="en-US"/>
        </w:rPr>
        <w:t>The rooster saw them</w:t>
      </w:r>
      <w:r w:rsidR="009E23AB">
        <w:rPr>
          <w:rFonts w:asciiTheme="majorBidi" w:hAnsiTheme="majorBidi" w:cstheme="majorBidi"/>
          <w:lang w:val="en-US"/>
        </w:rPr>
        <w:t xml:space="preserve"> both and</w:t>
      </w:r>
      <w:r w:rsidRPr="006F012F">
        <w:rPr>
          <w:rFonts w:asciiTheme="majorBidi" w:hAnsiTheme="majorBidi" w:cstheme="majorBidi"/>
          <w:lang w:val="en-US"/>
        </w:rPr>
        <w:t xml:space="preserve"> </w:t>
      </w:r>
      <w:r w:rsidR="009E23AB">
        <w:rPr>
          <w:rFonts w:asciiTheme="majorBidi" w:hAnsiTheme="majorBidi" w:cstheme="majorBidi"/>
          <w:lang w:val="en-US"/>
        </w:rPr>
        <w:t>grew</w:t>
      </w:r>
      <w:r w:rsidRPr="006F012F">
        <w:rPr>
          <w:rFonts w:asciiTheme="majorBidi" w:hAnsiTheme="majorBidi" w:cstheme="majorBidi"/>
          <w:lang w:val="en-US"/>
        </w:rPr>
        <w:t xml:space="preserve"> happy </w:t>
      </w:r>
      <w:r w:rsidR="009E23AB">
        <w:rPr>
          <w:rFonts w:asciiTheme="majorBidi" w:hAnsiTheme="majorBidi" w:cstheme="majorBidi"/>
          <w:lang w:val="en-US"/>
        </w:rPr>
        <w:t>along with</w:t>
      </w:r>
      <w:r w:rsidRPr="006F012F">
        <w:rPr>
          <w:rFonts w:asciiTheme="majorBidi" w:hAnsiTheme="majorBidi" w:cstheme="majorBidi"/>
          <w:lang w:val="en-US"/>
        </w:rPr>
        <w:t xml:space="preserve"> them, and followed the butterfly and hen singing:</w:t>
      </w:r>
    </w:p>
    <w:p w14:paraId="52401FCB" w14:textId="77777777" w:rsidR="009E23AB" w:rsidRPr="006F012F" w:rsidRDefault="009E23AB" w:rsidP="009E23AB">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“Feathers, </w:t>
      </w:r>
      <w:r>
        <w:rPr>
          <w:rFonts w:asciiTheme="majorBidi" w:hAnsiTheme="majorBidi" w:cstheme="majorBidi"/>
          <w:lang w:val="en-US"/>
        </w:rPr>
        <w:t>feathers</w:t>
      </w:r>
      <w:r w:rsidRPr="006F012F">
        <w:rPr>
          <w:rFonts w:asciiTheme="majorBidi" w:hAnsiTheme="majorBidi" w:cstheme="majorBidi"/>
          <w:lang w:val="en-US"/>
        </w:rPr>
        <w:t xml:space="preserve">, feathers, </w:t>
      </w:r>
      <w:r>
        <w:rPr>
          <w:rFonts w:asciiTheme="majorBidi" w:hAnsiTheme="majorBidi" w:cstheme="majorBidi"/>
          <w:lang w:val="en-US"/>
        </w:rPr>
        <w:tab/>
      </w:r>
      <w:r>
        <w:rPr>
          <w:rFonts w:asciiTheme="majorBidi" w:hAnsiTheme="majorBidi" w:cstheme="majorBidi"/>
          <w:lang w:val="en-US"/>
        </w:rPr>
        <w:tab/>
      </w:r>
      <w:r w:rsidRPr="006F012F">
        <w:rPr>
          <w:rFonts w:asciiTheme="majorBidi" w:hAnsiTheme="majorBidi" w:cstheme="majorBidi"/>
          <w:lang w:val="en-US"/>
        </w:rPr>
        <w:t xml:space="preserve">Feathers, </w:t>
      </w:r>
      <w:r>
        <w:rPr>
          <w:rFonts w:asciiTheme="majorBidi" w:hAnsiTheme="majorBidi" w:cstheme="majorBidi"/>
          <w:lang w:val="en-US"/>
        </w:rPr>
        <w:t>feathers</w:t>
      </w:r>
      <w:r w:rsidRPr="006F012F">
        <w:rPr>
          <w:rFonts w:asciiTheme="majorBidi" w:hAnsiTheme="majorBidi" w:cstheme="majorBidi"/>
          <w:lang w:val="en-US"/>
        </w:rPr>
        <w:t>, feathers</w:t>
      </w:r>
    </w:p>
    <w:p w14:paraId="011081B2" w14:textId="77777777" w:rsidR="009E23AB" w:rsidRDefault="009E23AB" w:rsidP="009E23AB">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Fly </w:t>
      </w:r>
      <w:r>
        <w:rPr>
          <w:rFonts w:asciiTheme="majorBidi" w:hAnsiTheme="majorBidi" w:cstheme="majorBidi"/>
          <w:lang w:val="en-US"/>
        </w:rPr>
        <w:t xml:space="preserve">away </w:t>
      </w:r>
      <w:r w:rsidRPr="006F012F">
        <w:rPr>
          <w:rFonts w:asciiTheme="majorBidi" w:hAnsiTheme="majorBidi" w:cstheme="majorBidi"/>
          <w:lang w:val="en-US"/>
        </w:rPr>
        <w:t xml:space="preserve">and </w:t>
      </w:r>
      <w:r>
        <w:rPr>
          <w:rFonts w:asciiTheme="majorBidi" w:hAnsiTheme="majorBidi" w:cstheme="majorBidi"/>
          <w:lang w:val="en-US"/>
        </w:rPr>
        <w:t>take me</w:t>
      </w:r>
      <w:r w:rsidRPr="006F012F">
        <w:rPr>
          <w:rFonts w:asciiTheme="majorBidi" w:hAnsiTheme="majorBidi" w:cstheme="majorBidi"/>
          <w:lang w:val="en-US"/>
        </w:rPr>
        <w:t xml:space="preserve">, </w:t>
      </w:r>
      <w:r>
        <w:rPr>
          <w:rFonts w:asciiTheme="majorBidi" w:hAnsiTheme="majorBidi" w:cstheme="majorBidi"/>
          <w:lang w:val="en-US"/>
        </w:rPr>
        <w:t>oh butterfly</w:t>
      </w:r>
      <w:r w:rsidRPr="006F012F">
        <w:rPr>
          <w:rFonts w:asciiTheme="majorBidi" w:hAnsiTheme="majorBidi" w:cstheme="majorBidi"/>
          <w:lang w:val="en-US"/>
        </w:rPr>
        <w:t>.</w:t>
      </w:r>
      <w:r>
        <w:rPr>
          <w:rFonts w:asciiTheme="majorBidi" w:hAnsiTheme="majorBidi" w:cstheme="majorBidi"/>
          <w:lang w:val="en-US"/>
        </w:rPr>
        <w:t>”</w:t>
      </w:r>
    </w:p>
    <w:p w14:paraId="714C400F" w14:textId="3C7C12CC" w:rsidR="009E23AB" w:rsidRPr="009E23AB" w:rsidRDefault="009E23AB" w:rsidP="009E23AB">
      <w:pPr>
        <w:spacing w:line="480" w:lineRule="auto"/>
        <w:ind w:firstLine="720"/>
        <w:rPr>
          <w:rFonts w:asciiTheme="majorBidi" w:hAnsiTheme="majorBidi" w:cstheme="majorBidi"/>
          <w:i/>
          <w:iCs/>
          <w:lang w:val="en-US"/>
        </w:rPr>
      </w:pPr>
      <w:r>
        <w:rPr>
          <w:rFonts w:asciiTheme="majorBidi" w:hAnsiTheme="majorBidi" w:cstheme="majorBidi"/>
          <w:lang w:val="en-US"/>
        </w:rPr>
        <w:t>[</w:t>
      </w:r>
      <w:r w:rsidRPr="009E23AB">
        <w:rPr>
          <w:rFonts w:asciiTheme="majorBidi" w:hAnsiTheme="majorBidi" w:cstheme="majorBidi"/>
          <w:i/>
          <w:iCs/>
          <w:lang w:val="en-US"/>
        </w:rPr>
        <w:t>Rīsh rash rāsh</w:t>
      </w:r>
      <w:r w:rsidRPr="009E23AB">
        <w:rPr>
          <w:rFonts w:asciiTheme="majorBidi" w:hAnsiTheme="majorBidi" w:cstheme="majorBidi"/>
          <w:i/>
          <w:iCs/>
          <w:lang w:val="en-US"/>
        </w:rPr>
        <w:tab/>
      </w:r>
      <w:r w:rsidRPr="009E23AB">
        <w:rPr>
          <w:rFonts w:asciiTheme="majorBidi" w:hAnsiTheme="majorBidi" w:cstheme="majorBidi"/>
          <w:i/>
          <w:iCs/>
          <w:lang w:val="en-US"/>
        </w:rPr>
        <w:tab/>
      </w:r>
      <w:r w:rsidRPr="009E23AB">
        <w:rPr>
          <w:rFonts w:asciiTheme="majorBidi" w:hAnsiTheme="majorBidi" w:cstheme="majorBidi"/>
          <w:i/>
          <w:iCs/>
          <w:lang w:val="en-US"/>
        </w:rPr>
        <w:tab/>
      </w:r>
      <w:r w:rsidRPr="009E23AB">
        <w:rPr>
          <w:rFonts w:asciiTheme="majorBidi" w:hAnsiTheme="majorBidi" w:cstheme="majorBidi"/>
          <w:i/>
          <w:iCs/>
          <w:lang w:val="en-US"/>
        </w:rPr>
        <w:tab/>
        <w:t>Rīsh rash r</w:t>
      </w:r>
      <w:r w:rsidR="0078511F">
        <w:rPr>
          <w:rFonts w:asciiTheme="majorBidi" w:hAnsiTheme="majorBidi" w:cstheme="majorBidi"/>
          <w:i/>
          <w:iCs/>
          <w:lang w:val="en-US"/>
        </w:rPr>
        <w:t>ā</w:t>
      </w:r>
      <w:r w:rsidRPr="009E23AB">
        <w:rPr>
          <w:rFonts w:asciiTheme="majorBidi" w:hAnsiTheme="majorBidi" w:cstheme="majorBidi"/>
          <w:i/>
          <w:iCs/>
          <w:lang w:val="en-US"/>
        </w:rPr>
        <w:t>sh</w:t>
      </w:r>
    </w:p>
    <w:p w14:paraId="15427AB6" w14:textId="50B33201" w:rsidR="009E23AB" w:rsidRPr="006F012F" w:rsidRDefault="009E23AB" w:rsidP="009E23AB">
      <w:pPr>
        <w:spacing w:line="480" w:lineRule="auto"/>
        <w:ind w:firstLine="720"/>
        <w:rPr>
          <w:rFonts w:asciiTheme="majorBidi" w:hAnsiTheme="majorBidi" w:cstheme="majorBidi"/>
          <w:lang w:val="en-US"/>
        </w:rPr>
      </w:pPr>
      <w:r w:rsidRPr="009E23AB">
        <w:rPr>
          <w:rFonts w:asciiTheme="majorBidi" w:hAnsiTheme="majorBidi" w:cstheme="majorBidi"/>
          <w:i/>
          <w:iCs/>
          <w:lang w:val="en-US"/>
        </w:rPr>
        <w:t>Ṭayr wa huddī yā firāsh</w:t>
      </w:r>
      <w:r>
        <w:rPr>
          <w:rFonts w:asciiTheme="majorBidi" w:hAnsiTheme="majorBidi" w:cstheme="majorBidi"/>
          <w:lang w:val="en-US"/>
        </w:rPr>
        <w:t>]</w:t>
      </w:r>
      <w:r w:rsidR="00827314">
        <w:rPr>
          <w:rFonts w:asciiTheme="majorBidi" w:hAnsiTheme="majorBidi" w:cstheme="majorBidi"/>
          <w:lang w:val="en-US"/>
        </w:rPr>
        <w:t xml:space="preserve"> (</w:t>
      </w:r>
      <w:commentRangeStart w:id="13"/>
      <w:r w:rsidR="00827314">
        <w:rPr>
          <w:rFonts w:asciiTheme="majorBidi" w:hAnsiTheme="majorBidi" w:cstheme="majorBidi"/>
          <w:lang w:val="en-US"/>
        </w:rPr>
        <w:t>Kurayyani</w:t>
      </w:r>
      <w:commentRangeEnd w:id="13"/>
      <w:r w:rsidR="00827314">
        <w:rPr>
          <w:rStyle w:val="CommentReference"/>
        </w:rPr>
        <w:commentReference w:id="13"/>
      </w:r>
      <w:r w:rsidR="00827314">
        <w:rPr>
          <w:rFonts w:asciiTheme="majorBidi" w:hAnsiTheme="majorBidi" w:cstheme="majorBidi"/>
          <w:lang w:val="en-US"/>
        </w:rPr>
        <w:t>)</w:t>
      </w:r>
    </w:p>
    <w:p w14:paraId="20CD0032" w14:textId="77777777" w:rsidR="006F012F" w:rsidRPr="006F012F" w:rsidRDefault="006F012F" w:rsidP="006F012F">
      <w:pPr>
        <w:spacing w:line="480" w:lineRule="auto"/>
        <w:rPr>
          <w:rFonts w:asciiTheme="majorBidi" w:hAnsiTheme="majorBidi" w:cstheme="majorBidi"/>
          <w:lang w:val="en-US"/>
        </w:rPr>
      </w:pPr>
    </w:p>
    <w:p w14:paraId="05C3F94C" w14:textId="763462F8" w:rsidR="009E23AB" w:rsidRPr="006F012F" w:rsidRDefault="006F012F" w:rsidP="004213C7">
      <w:pPr>
        <w:spacing w:line="480" w:lineRule="auto"/>
        <w:rPr>
          <w:rFonts w:asciiTheme="majorBidi" w:hAnsiTheme="majorBidi" w:cstheme="majorBidi"/>
          <w:lang w:val="en-US"/>
        </w:rPr>
      </w:pPr>
      <w:r w:rsidRPr="006F012F">
        <w:rPr>
          <w:rFonts w:asciiTheme="majorBidi" w:hAnsiTheme="majorBidi" w:cstheme="majorBidi"/>
          <w:lang w:val="en-US"/>
        </w:rPr>
        <w:t xml:space="preserve">The </w:t>
      </w:r>
      <w:r w:rsidR="009E23AB">
        <w:rPr>
          <w:rFonts w:asciiTheme="majorBidi" w:hAnsiTheme="majorBidi" w:cstheme="majorBidi"/>
          <w:lang w:val="en-US"/>
        </w:rPr>
        <w:t>repeated ci</w:t>
      </w:r>
      <w:r w:rsidRPr="006F012F">
        <w:rPr>
          <w:rFonts w:asciiTheme="majorBidi" w:hAnsiTheme="majorBidi" w:cstheme="majorBidi"/>
          <w:lang w:val="en-US"/>
        </w:rPr>
        <w:t>t</w:t>
      </w:r>
      <w:r w:rsidR="009E23AB">
        <w:rPr>
          <w:rFonts w:asciiTheme="majorBidi" w:hAnsiTheme="majorBidi" w:cstheme="majorBidi"/>
          <w:lang w:val="en-US"/>
        </w:rPr>
        <w:t>ation</w:t>
      </w:r>
      <w:r w:rsidRPr="006F012F">
        <w:rPr>
          <w:rFonts w:asciiTheme="majorBidi" w:hAnsiTheme="majorBidi" w:cstheme="majorBidi"/>
          <w:lang w:val="en-US"/>
        </w:rPr>
        <w:t xml:space="preserve"> </w:t>
      </w:r>
      <w:r w:rsidR="009E23AB">
        <w:rPr>
          <w:rFonts w:asciiTheme="majorBidi" w:hAnsiTheme="majorBidi" w:cstheme="majorBidi"/>
          <w:lang w:val="en-US"/>
        </w:rPr>
        <w:t>is consistently placed within quotation marks t</w:t>
      </w:r>
      <w:r w:rsidRPr="006F012F">
        <w:rPr>
          <w:rFonts w:asciiTheme="majorBidi" w:hAnsiTheme="majorBidi" w:cstheme="majorBidi"/>
          <w:lang w:val="en-US"/>
        </w:rPr>
        <w:t xml:space="preserve">o distinguish </w:t>
      </w:r>
      <w:r w:rsidR="009E23AB">
        <w:rPr>
          <w:rFonts w:asciiTheme="majorBidi" w:hAnsiTheme="majorBidi" w:cstheme="majorBidi"/>
          <w:lang w:val="en-US"/>
        </w:rPr>
        <w:t>the folkloric content from the ordinary narrative.</w:t>
      </w:r>
    </w:p>
    <w:p w14:paraId="7A63743D" w14:textId="40379C9C" w:rsidR="006F012F" w:rsidRPr="00011481" w:rsidRDefault="009E23AB" w:rsidP="00011481">
      <w:pPr>
        <w:spacing w:line="480" w:lineRule="auto"/>
        <w:ind w:firstLine="720"/>
        <w:rPr>
          <w:rFonts w:asciiTheme="majorBidi" w:hAnsiTheme="majorBidi" w:cstheme="majorBidi"/>
          <w:i/>
          <w:iCs/>
          <w:lang w:val="en-US"/>
        </w:rPr>
      </w:pPr>
      <w:r w:rsidRPr="00011481">
        <w:rPr>
          <w:rFonts w:asciiTheme="majorBidi" w:hAnsiTheme="majorBidi" w:cstheme="majorBidi"/>
          <w:i/>
          <w:iCs/>
          <w:lang w:val="en-US"/>
        </w:rPr>
        <w:lastRenderedPageBreak/>
        <w:t xml:space="preserve">The </w:t>
      </w:r>
      <w:r w:rsidR="006F012F" w:rsidRPr="00011481">
        <w:rPr>
          <w:rFonts w:asciiTheme="majorBidi" w:hAnsiTheme="majorBidi" w:cstheme="majorBidi"/>
          <w:i/>
          <w:iCs/>
          <w:lang w:val="en-US"/>
        </w:rPr>
        <w:t>Us</w:t>
      </w:r>
      <w:r w:rsidRPr="00011481">
        <w:rPr>
          <w:rFonts w:asciiTheme="majorBidi" w:hAnsiTheme="majorBidi" w:cstheme="majorBidi"/>
          <w:i/>
          <w:iCs/>
          <w:lang w:val="en-US"/>
        </w:rPr>
        <w:t>e of</w:t>
      </w:r>
      <w:r w:rsidR="006F012F" w:rsidRPr="00011481">
        <w:rPr>
          <w:rFonts w:asciiTheme="majorBidi" w:hAnsiTheme="majorBidi" w:cstheme="majorBidi"/>
          <w:i/>
          <w:iCs/>
          <w:lang w:val="en-US"/>
        </w:rPr>
        <w:t xml:space="preserve"> </w:t>
      </w:r>
      <w:r w:rsidRPr="00011481">
        <w:rPr>
          <w:rFonts w:asciiTheme="majorBidi" w:hAnsiTheme="majorBidi" w:cstheme="majorBidi"/>
          <w:i/>
          <w:iCs/>
          <w:lang w:val="en-US"/>
        </w:rPr>
        <w:t>Folk</w:t>
      </w:r>
      <w:r w:rsidR="006F012F" w:rsidRPr="00011481">
        <w:rPr>
          <w:rFonts w:asciiTheme="majorBidi" w:hAnsiTheme="majorBidi" w:cstheme="majorBidi"/>
          <w:i/>
          <w:iCs/>
          <w:lang w:val="en-US"/>
        </w:rPr>
        <w:t>song</w:t>
      </w:r>
      <w:r w:rsidRPr="00011481">
        <w:rPr>
          <w:rFonts w:asciiTheme="majorBidi" w:hAnsiTheme="majorBidi" w:cstheme="majorBidi"/>
          <w:i/>
          <w:iCs/>
          <w:lang w:val="en-US"/>
        </w:rPr>
        <w:t>s</w:t>
      </w:r>
      <w:r w:rsidR="006F012F" w:rsidRPr="00011481">
        <w:rPr>
          <w:rFonts w:asciiTheme="majorBidi" w:hAnsiTheme="majorBidi" w:cstheme="majorBidi"/>
          <w:i/>
          <w:iCs/>
          <w:lang w:val="en-US"/>
        </w:rPr>
        <w:t xml:space="preserve"> in </w:t>
      </w:r>
      <w:r w:rsidRPr="00011481">
        <w:rPr>
          <w:rFonts w:asciiTheme="majorBidi" w:hAnsiTheme="majorBidi" w:cstheme="majorBidi"/>
          <w:i/>
          <w:iCs/>
          <w:lang w:val="en-US"/>
        </w:rPr>
        <w:t>Classical Arabic</w:t>
      </w:r>
    </w:p>
    <w:p w14:paraId="546F3FE5" w14:textId="4B37F7B5" w:rsidR="006F012F" w:rsidRPr="006F012F" w:rsidRDefault="00C30C82" w:rsidP="006F012F">
      <w:pPr>
        <w:spacing w:line="480" w:lineRule="auto"/>
        <w:rPr>
          <w:rFonts w:asciiTheme="majorBidi" w:hAnsiTheme="majorBidi" w:cstheme="majorBidi"/>
          <w:lang w:val="en-US"/>
        </w:rPr>
      </w:pPr>
      <w:r>
        <w:rPr>
          <w:rFonts w:asciiTheme="majorBidi" w:hAnsiTheme="majorBidi" w:cstheme="majorBidi"/>
          <w:lang w:val="en-US"/>
        </w:rPr>
        <w:t xml:space="preserve"> </w:t>
      </w:r>
      <w:r w:rsidR="00CD78E3">
        <w:rPr>
          <w:rFonts w:asciiTheme="majorBidi" w:hAnsiTheme="majorBidi" w:cstheme="majorBidi"/>
          <w:lang w:val="en-US"/>
        </w:rPr>
        <w:t>During</w:t>
      </w:r>
      <w:r>
        <w:rPr>
          <w:rFonts w:asciiTheme="majorBidi" w:hAnsiTheme="majorBidi" w:cstheme="majorBidi"/>
          <w:lang w:val="en-US"/>
        </w:rPr>
        <w:t xml:space="preserve"> </w:t>
      </w:r>
      <w:r w:rsidR="00AB3021">
        <w:rPr>
          <w:rFonts w:asciiTheme="majorBidi" w:hAnsiTheme="majorBidi" w:cstheme="majorBidi"/>
          <w:lang w:val="en-US"/>
        </w:rPr>
        <w:t>this</w:t>
      </w:r>
      <w:r>
        <w:rPr>
          <w:rFonts w:asciiTheme="majorBidi" w:hAnsiTheme="majorBidi" w:cstheme="majorBidi"/>
          <w:lang w:val="en-US"/>
        </w:rPr>
        <w:t xml:space="preserve"> </w:t>
      </w:r>
      <w:r w:rsidR="00AB3021">
        <w:rPr>
          <w:rFonts w:asciiTheme="majorBidi" w:hAnsiTheme="majorBidi" w:cstheme="majorBidi"/>
          <w:lang w:val="en-US"/>
        </w:rPr>
        <w:t>period,</w:t>
      </w:r>
      <w:r>
        <w:rPr>
          <w:rFonts w:asciiTheme="majorBidi" w:hAnsiTheme="majorBidi" w:cstheme="majorBidi"/>
          <w:lang w:val="en-US"/>
        </w:rPr>
        <w:t xml:space="preserve"> </w:t>
      </w:r>
      <w:r w:rsidR="00AB3021">
        <w:rPr>
          <w:rFonts w:asciiTheme="majorBidi" w:hAnsiTheme="majorBidi" w:cstheme="majorBidi"/>
          <w:lang w:val="en-US"/>
        </w:rPr>
        <w:t>Classical Arabic</w:t>
      </w:r>
      <w:r>
        <w:rPr>
          <w:rFonts w:asciiTheme="majorBidi" w:hAnsiTheme="majorBidi" w:cstheme="majorBidi"/>
          <w:lang w:val="en-US"/>
        </w:rPr>
        <w:t xml:space="preserve"> </w:t>
      </w:r>
      <w:r w:rsidR="00AB3021">
        <w:rPr>
          <w:rFonts w:asciiTheme="majorBidi" w:hAnsiTheme="majorBidi" w:cstheme="majorBidi"/>
          <w:lang w:val="en-US"/>
        </w:rPr>
        <w:t>folksongs</w:t>
      </w:r>
      <w:r>
        <w:rPr>
          <w:rFonts w:asciiTheme="majorBidi" w:hAnsiTheme="majorBidi" w:cstheme="majorBidi"/>
          <w:lang w:val="en-US"/>
        </w:rPr>
        <w:t xml:space="preserve"> </w:t>
      </w:r>
      <w:r w:rsidR="00AB3021">
        <w:rPr>
          <w:rFonts w:asciiTheme="majorBidi" w:hAnsiTheme="majorBidi" w:cstheme="majorBidi"/>
          <w:lang w:val="en-US"/>
        </w:rPr>
        <w:t>were</w:t>
      </w:r>
      <w:r>
        <w:rPr>
          <w:rFonts w:asciiTheme="majorBidi" w:hAnsiTheme="majorBidi" w:cstheme="majorBidi"/>
          <w:lang w:val="en-US"/>
        </w:rPr>
        <w:t xml:space="preserve"> </w:t>
      </w:r>
      <w:r w:rsidR="00AB3021">
        <w:rPr>
          <w:rFonts w:asciiTheme="majorBidi" w:hAnsiTheme="majorBidi" w:cstheme="majorBidi"/>
          <w:lang w:val="en-US"/>
        </w:rPr>
        <w:t>quoted</w:t>
      </w:r>
      <w:r w:rsidR="00AB3021">
        <w:rPr>
          <w:rFonts w:asciiTheme="majorBidi" w:hAnsiTheme="majorBidi" w:cstheme="majorBidi"/>
          <w:lang w:val="en-US"/>
        </w:rPr>
        <w:t xml:space="preserve"> infrequently</w:t>
      </w:r>
      <w:r w:rsidR="006F012F" w:rsidRPr="006F012F">
        <w:rPr>
          <w:rFonts w:asciiTheme="majorBidi" w:hAnsiTheme="majorBidi" w:cstheme="majorBidi"/>
          <w:lang w:val="en-US"/>
        </w:rPr>
        <w:t xml:space="preserve">, </w:t>
      </w:r>
      <w:r>
        <w:rPr>
          <w:rFonts w:asciiTheme="majorBidi" w:hAnsiTheme="majorBidi" w:cstheme="majorBidi"/>
          <w:lang w:val="en-US"/>
        </w:rPr>
        <w:t>suggesting that</w:t>
      </w:r>
      <w:r w:rsidR="006F012F" w:rsidRPr="006F012F">
        <w:rPr>
          <w:rFonts w:asciiTheme="majorBidi" w:hAnsiTheme="majorBidi" w:cstheme="majorBidi"/>
          <w:lang w:val="en-US"/>
        </w:rPr>
        <w:t xml:space="preserve"> </w:t>
      </w:r>
      <w:r>
        <w:rPr>
          <w:rFonts w:asciiTheme="majorBidi" w:hAnsiTheme="majorBidi" w:cstheme="majorBidi"/>
          <w:lang w:val="en-US"/>
        </w:rPr>
        <w:t xml:space="preserve">authors </w:t>
      </w:r>
      <w:r w:rsidR="006F012F" w:rsidRPr="006F012F">
        <w:rPr>
          <w:rFonts w:asciiTheme="majorBidi" w:hAnsiTheme="majorBidi" w:cstheme="majorBidi"/>
          <w:lang w:val="en-US"/>
        </w:rPr>
        <w:t xml:space="preserve">had become more aware of </w:t>
      </w:r>
      <w:r w:rsidR="00AB3021">
        <w:rPr>
          <w:rFonts w:asciiTheme="majorBidi" w:hAnsiTheme="majorBidi" w:cstheme="majorBidi"/>
          <w:lang w:val="en-US"/>
        </w:rPr>
        <w:t xml:space="preserve">the importance of </w:t>
      </w:r>
      <w:r w:rsidR="006F012F" w:rsidRPr="006F012F">
        <w:rPr>
          <w:rFonts w:asciiTheme="majorBidi" w:hAnsiTheme="majorBidi" w:cstheme="majorBidi"/>
          <w:lang w:val="en-US"/>
        </w:rPr>
        <w:t xml:space="preserve">popular heritage and </w:t>
      </w:r>
      <w:r>
        <w:rPr>
          <w:rFonts w:asciiTheme="majorBidi" w:hAnsiTheme="majorBidi" w:cstheme="majorBidi"/>
          <w:lang w:val="en-US"/>
        </w:rPr>
        <w:t>the need for children</w:t>
      </w:r>
      <w:r w:rsidR="006F012F" w:rsidRPr="006F012F">
        <w:rPr>
          <w:rFonts w:asciiTheme="majorBidi" w:hAnsiTheme="majorBidi" w:cstheme="majorBidi"/>
          <w:lang w:val="en-US"/>
        </w:rPr>
        <w:t xml:space="preserve"> to </w:t>
      </w:r>
      <w:r w:rsidR="00AB3021">
        <w:rPr>
          <w:rFonts w:asciiTheme="majorBidi" w:hAnsiTheme="majorBidi" w:cstheme="majorBidi"/>
          <w:lang w:val="en-US"/>
        </w:rPr>
        <w:t>be</w:t>
      </w:r>
      <w:r w:rsidR="006F012F" w:rsidRPr="006F012F">
        <w:rPr>
          <w:rFonts w:asciiTheme="majorBidi" w:hAnsiTheme="majorBidi" w:cstheme="majorBidi"/>
          <w:lang w:val="en-US"/>
        </w:rPr>
        <w:t xml:space="preserve"> familiar with </w:t>
      </w:r>
      <w:r>
        <w:rPr>
          <w:rFonts w:asciiTheme="majorBidi" w:hAnsiTheme="majorBidi" w:cstheme="majorBidi"/>
          <w:lang w:val="en-US"/>
        </w:rPr>
        <w:t>folk</w:t>
      </w:r>
      <w:r w:rsidR="006F012F" w:rsidRPr="006F012F">
        <w:rPr>
          <w:rFonts w:asciiTheme="majorBidi" w:hAnsiTheme="majorBidi" w:cstheme="majorBidi"/>
          <w:lang w:val="en-US"/>
        </w:rPr>
        <w:t xml:space="preserve">songs in their </w:t>
      </w:r>
      <w:r>
        <w:rPr>
          <w:rFonts w:asciiTheme="majorBidi" w:hAnsiTheme="majorBidi" w:cstheme="majorBidi"/>
          <w:lang w:val="en-US"/>
        </w:rPr>
        <w:t>own vernacular dialect</w:t>
      </w:r>
      <w:r w:rsidR="006F012F" w:rsidRPr="006F012F">
        <w:rPr>
          <w:rFonts w:asciiTheme="majorBidi" w:hAnsiTheme="majorBidi" w:cstheme="majorBidi"/>
          <w:lang w:val="en-US"/>
        </w:rPr>
        <w:t>.</w:t>
      </w:r>
      <w:r w:rsidR="00AB3021">
        <w:rPr>
          <w:rFonts w:asciiTheme="majorBidi" w:hAnsiTheme="majorBidi" w:cstheme="majorBidi"/>
          <w:lang w:val="en-US"/>
        </w:rPr>
        <w:t xml:space="preserve"> However</w:t>
      </w:r>
      <w:r>
        <w:rPr>
          <w:rFonts w:asciiTheme="majorBidi" w:hAnsiTheme="majorBidi" w:cstheme="majorBidi"/>
          <w:lang w:val="en-US"/>
        </w:rPr>
        <w:t>, the techniques</w:t>
      </w:r>
      <w:r w:rsidR="00AB3021">
        <w:rPr>
          <w:rFonts w:asciiTheme="majorBidi" w:hAnsiTheme="majorBidi" w:cstheme="majorBidi"/>
          <w:lang w:val="en-US"/>
        </w:rPr>
        <w:t xml:space="preserve"> used</w:t>
      </w:r>
      <w:r>
        <w:rPr>
          <w:rFonts w:asciiTheme="majorBidi" w:hAnsiTheme="majorBidi" w:cstheme="majorBidi"/>
          <w:lang w:val="en-US"/>
        </w:rPr>
        <w:t xml:space="preserve"> in the previous period </w:t>
      </w:r>
      <w:r w:rsidR="00AB3021">
        <w:rPr>
          <w:rFonts w:asciiTheme="majorBidi" w:hAnsiTheme="majorBidi" w:cstheme="majorBidi"/>
          <w:lang w:val="en-US"/>
        </w:rPr>
        <w:t xml:space="preserve">were no longer used when quoting folksongs, </w:t>
      </w:r>
      <w:r>
        <w:rPr>
          <w:rFonts w:asciiTheme="majorBidi" w:hAnsiTheme="majorBidi" w:cstheme="majorBidi"/>
          <w:lang w:val="en-US"/>
        </w:rPr>
        <w:t xml:space="preserve">and </w:t>
      </w:r>
      <w:r w:rsidR="006F012F" w:rsidRPr="006F012F">
        <w:rPr>
          <w:rFonts w:asciiTheme="majorBidi" w:hAnsiTheme="majorBidi" w:cstheme="majorBidi"/>
          <w:lang w:val="en-US"/>
        </w:rPr>
        <w:t>new</w:t>
      </w:r>
      <w:r w:rsidR="00AB3021">
        <w:rPr>
          <w:rFonts w:asciiTheme="majorBidi" w:hAnsiTheme="majorBidi" w:cstheme="majorBidi"/>
          <w:lang w:val="en-US"/>
        </w:rPr>
        <w:t>,</w:t>
      </w:r>
      <w:r w:rsidR="006F012F" w:rsidRPr="006F012F">
        <w:rPr>
          <w:rFonts w:asciiTheme="majorBidi" w:hAnsiTheme="majorBidi" w:cstheme="majorBidi"/>
          <w:lang w:val="en-US"/>
        </w:rPr>
        <w:t xml:space="preserve"> more advanced </w:t>
      </w:r>
      <w:r w:rsidR="00AB3021">
        <w:rPr>
          <w:rFonts w:asciiTheme="majorBidi" w:hAnsiTheme="majorBidi" w:cstheme="majorBidi"/>
          <w:lang w:val="en-US"/>
        </w:rPr>
        <w:t>techniques</w:t>
      </w:r>
      <w:r>
        <w:rPr>
          <w:rFonts w:asciiTheme="majorBidi" w:hAnsiTheme="majorBidi" w:cstheme="majorBidi"/>
          <w:lang w:val="en-US"/>
        </w:rPr>
        <w:t xml:space="preserve"> appeared</w:t>
      </w:r>
      <w:r w:rsidR="006F012F" w:rsidRPr="006F012F">
        <w:rPr>
          <w:rFonts w:asciiTheme="majorBidi" w:hAnsiTheme="majorBidi" w:cstheme="majorBidi"/>
          <w:lang w:val="en-US"/>
        </w:rPr>
        <w:t>.</w:t>
      </w:r>
    </w:p>
    <w:p w14:paraId="5DE4403A" w14:textId="4B3E80A0" w:rsidR="00DD46DC" w:rsidRDefault="006F012F" w:rsidP="00C30C82">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Muhammad </w:t>
      </w:r>
      <w:r w:rsidR="00163C5D">
        <w:rPr>
          <w:rFonts w:asciiTheme="majorBidi" w:hAnsiTheme="majorBidi" w:cstheme="majorBidi"/>
          <w:lang w:val="en-US"/>
        </w:rPr>
        <w:t>a</w:t>
      </w:r>
      <w:r w:rsidRPr="006F012F">
        <w:rPr>
          <w:rFonts w:asciiTheme="majorBidi" w:hAnsiTheme="majorBidi" w:cstheme="majorBidi"/>
          <w:lang w:val="en-US"/>
        </w:rPr>
        <w:t xml:space="preserve">l-Zahir quoted the </w:t>
      </w:r>
      <w:r w:rsidR="00C30C82">
        <w:rPr>
          <w:rFonts w:asciiTheme="majorBidi" w:hAnsiTheme="majorBidi" w:cstheme="majorBidi"/>
          <w:lang w:val="en-US"/>
        </w:rPr>
        <w:t>first verse of the folk</w:t>
      </w:r>
      <w:r w:rsidRPr="006F012F">
        <w:rPr>
          <w:rFonts w:asciiTheme="majorBidi" w:hAnsiTheme="majorBidi" w:cstheme="majorBidi"/>
          <w:lang w:val="en-US"/>
        </w:rPr>
        <w:t xml:space="preserve"> rain song “Shatt</w:t>
      </w:r>
      <w:r w:rsidR="00C30C82">
        <w:rPr>
          <w:rFonts w:asciiTheme="majorBidi" w:hAnsiTheme="majorBidi" w:cstheme="majorBidi"/>
          <w:lang w:val="en-US"/>
        </w:rPr>
        <w:t>ī</w:t>
      </w:r>
      <w:r w:rsidRPr="006F012F">
        <w:rPr>
          <w:rFonts w:asciiTheme="majorBidi" w:hAnsiTheme="majorBidi" w:cstheme="majorBidi"/>
          <w:lang w:val="en-US"/>
        </w:rPr>
        <w:t xml:space="preserve"> wa Z</w:t>
      </w:r>
      <w:r w:rsidR="00C30C82">
        <w:rPr>
          <w:rFonts w:asciiTheme="majorBidi" w:hAnsiTheme="majorBidi" w:cstheme="majorBidi"/>
          <w:lang w:val="en-US"/>
        </w:rPr>
        <w:t>ī</w:t>
      </w:r>
      <w:r w:rsidRPr="006F012F">
        <w:rPr>
          <w:rFonts w:asciiTheme="majorBidi" w:hAnsiTheme="majorBidi" w:cstheme="majorBidi"/>
          <w:lang w:val="en-US"/>
        </w:rPr>
        <w:t>d</w:t>
      </w:r>
      <w:r w:rsidR="00C30C82">
        <w:rPr>
          <w:rFonts w:asciiTheme="majorBidi" w:hAnsiTheme="majorBidi" w:cstheme="majorBidi"/>
          <w:lang w:val="en-US"/>
        </w:rPr>
        <w:t>ī</w:t>
      </w:r>
      <w:r w:rsidRPr="006F012F">
        <w:rPr>
          <w:rFonts w:asciiTheme="majorBidi" w:hAnsiTheme="majorBidi" w:cstheme="majorBidi"/>
          <w:lang w:val="en-US"/>
        </w:rPr>
        <w:t xml:space="preserve">” in his </w:t>
      </w:r>
      <w:r w:rsidR="00C30C82">
        <w:rPr>
          <w:rFonts w:asciiTheme="majorBidi" w:hAnsiTheme="majorBidi" w:cstheme="majorBidi"/>
          <w:lang w:val="en-US"/>
        </w:rPr>
        <w:t xml:space="preserve">1995 </w:t>
      </w:r>
      <w:r w:rsidRPr="006F012F">
        <w:rPr>
          <w:rFonts w:asciiTheme="majorBidi" w:hAnsiTheme="majorBidi" w:cstheme="majorBidi"/>
          <w:lang w:val="en-US"/>
        </w:rPr>
        <w:t>collection of poe</w:t>
      </w:r>
      <w:r w:rsidR="00C30C82">
        <w:rPr>
          <w:rFonts w:asciiTheme="majorBidi" w:hAnsiTheme="majorBidi" w:cstheme="majorBidi"/>
          <w:lang w:val="en-US"/>
        </w:rPr>
        <w:t>try</w:t>
      </w:r>
      <w:r w:rsidRPr="006F012F">
        <w:rPr>
          <w:rFonts w:asciiTheme="majorBidi" w:hAnsiTheme="majorBidi" w:cstheme="majorBidi"/>
          <w:lang w:val="en-US"/>
        </w:rPr>
        <w:t xml:space="preserve"> </w:t>
      </w:r>
      <w:r w:rsidR="00C30C82" w:rsidRPr="00C30C82">
        <w:rPr>
          <w:rFonts w:asciiTheme="majorBidi" w:hAnsiTheme="majorBidi" w:cstheme="majorBidi"/>
          <w:i/>
          <w:iCs/>
          <w:lang w:val="en-US"/>
        </w:rPr>
        <w:t>Warda lil-Ṣadīq wa Yadd lil-ʿAmal</w:t>
      </w:r>
      <w:r w:rsidR="00C30C82" w:rsidRPr="00C30C82">
        <w:rPr>
          <w:rFonts w:asciiTheme="majorBidi" w:hAnsiTheme="majorBidi" w:cstheme="majorBidi"/>
          <w:lang w:val="en-US"/>
        </w:rPr>
        <w:t xml:space="preserve"> </w:t>
      </w:r>
      <w:r w:rsidR="00C30C82">
        <w:rPr>
          <w:rFonts w:asciiTheme="majorBidi" w:hAnsiTheme="majorBidi" w:cstheme="majorBidi"/>
          <w:lang w:val="en-US"/>
        </w:rPr>
        <w:t>(</w:t>
      </w:r>
      <w:r w:rsidRPr="006F012F">
        <w:rPr>
          <w:rFonts w:asciiTheme="majorBidi" w:hAnsiTheme="majorBidi" w:cstheme="majorBidi"/>
          <w:lang w:val="en-US"/>
        </w:rPr>
        <w:t xml:space="preserve">A Rose for the Friend and a Hand for Work). </w:t>
      </w:r>
      <w:r w:rsidR="00AB3021">
        <w:rPr>
          <w:rFonts w:asciiTheme="majorBidi" w:hAnsiTheme="majorBidi" w:cstheme="majorBidi"/>
          <w:lang w:val="en-US"/>
        </w:rPr>
        <w:t>This</w:t>
      </w:r>
      <w:r w:rsidR="00CD369B">
        <w:rPr>
          <w:rFonts w:asciiTheme="majorBidi" w:hAnsiTheme="majorBidi" w:cstheme="majorBidi"/>
          <w:lang w:val="en-US"/>
        </w:rPr>
        <w:t xml:space="preserve"> anthology reveals how the children’s poem form </w:t>
      </w:r>
      <w:r w:rsidR="00AB3021">
        <w:rPr>
          <w:rFonts w:asciiTheme="majorBidi" w:hAnsiTheme="majorBidi" w:cstheme="majorBidi"/>
          <w:lang w:val="en-US"/>
        </w:rPr>
        <w:t>has</w:t>
      </w:r>
      <w:r w:rsidR="00CD369B">
        <w:rPr>
          <w:rFonts w:asciiTheme="majorBidi" w:hAnsiTheme="majorBidi" w:cstheme="majorBidi"/>
          <w:lang w:val="en-US"/>
        </w:rPr>
        <w:t xml:space="preserve"> matured into </w:t>
      </w:r>
      <w:r w:rsidRPr="006F012F">
        <w:rPr>
          <w:rFonts w:asciiTheme="majorBidi" w:hAnsiTheme="majorBidi" w:cstheme="majorBidi"/>
          <w:lang w:val="en-US"/>
        </w:rPr>
        <w:t>a distinct literary genre</w:t>
      </w:r>
      <w:r w:rsidR="00DD46DC">
        <w:rPr>
          <w:rFonts w:asciiTheme="majorBidi" w:hAnsiTheme="majorBidi" w:cstheme="majorBidi"/>
          <w:lang w:val="en-US"/>
        </w:rPr>
        <w:t xml:space="preserve">. It </w:t>
      </w:r>
      <w:r w:rsidR="00AB3021">
        <w:rPr>
          <w:rFonts w:asciiTheme="majorBidi" w:hAnsiTheme="majorBidi" w:cstheme="majorBidi"/>
          <w:lang w:val="en-US"/>
        </w:rPr>
        <w:t>has</w:t>
      </w:r>
      <w:r w:rsidRPr="006F012F">
        <w:rPr>
          <w:rFonts w:asciiTheme="majorBidi" w:hAnsiTheme="majorBidi" w:cstheme="majorBidi"/>
          <w:lang w:val="en-US"/>
        </w:rPr>
        <w:t xml:space="preserve"> </w:t>
      </w:r>
      <w:r w:rsidR="00CD369B">
        <w:rPr>
          <w:rFonts w:asciiTheme="majorBidi" w:hAnsiTheme="majorBidi" w:cstheme="majorBidi"/>
          <w:lang w:val="en-US"/>
        </w:rPr>
        <w:t>a vision</w:t>
      </w:r>
      <w:r w:rsidRPr="006F012F">
        <w:rPr>
          <w:rFonts w:asciiTheme="majorBidi" w:hAnsiTheme="majorBidi" w:cstheme="majorBidi"/>
          <w:lang w:val="en-US"/>
        </w:rPr>
        <w:t xml:space="preserve"> </w:t>
      </w:r>
      <w:r w:rsidR="00AB3021">
        <w:rPr>
          <w:rFonts w:asciiTheme="majorBidi" w:hAnsiTheme="majorBidi" w:cstheme="majorBidi"/>
          <w:lang w:val="en-US"/>
        </w:rPr>
        <w:t>of</w:t>
      </w:r>
      <w:r w:rsidRPr="006F012F">
        <w:rPr>
          <w:rFonts w:asciiTheme="majorBidi" w:hAnsiTheme="majorBidi" w:cstheme="majorBidi"/>
          <w:lang w:val="en-US"/>
        </w:rPr>
        <w:t xml:space="preserve"> </w:t>
      </w:r>
      <w:r w:rsidR="00DD46DC">
        <w:rPr>
          <w:rFonts w:asciiTheme="majorBidi" w:hAnsiTheme="majorBidi" w:cstheme="majorBidi"/>
          <w:lang w:val="en-US"/>
        </w:rPr>
        <w:t>opening</w:t>
      </w:r>
      <w:r w:rsidRPr="006F012F">
        <w:rPr>
          <w:rFonts w:asciiTheme="majorBidi" w:hAnsiTheme="majorBidi" w:cstheme="majorBidi"/>
          <w:lang w:val="en-US"/>
        </w:rPr>
        <w:t xml:space="preserve"> </w:t>
      </w:r>
      <w:r w:rsidR="00CD369B">
        <w:rPr>
          <w:rFonts w:asciiTheme="majorBidi" w:hAnsiTheme="majorBidi" w:cstheme="majorBidi"/>
          <w:lang w:val="en-US"/>
        </w:rPr>
        <w:t>up</w:t>
      </w:r>
      <w:r w:rsidRPr="006F012F">
        <w:rPr>
          <w:rFonts w:asciiTheme="majorBidi" w:hAnsiTheme="majorBidi" w:cstheme="majorBidi"/>
          <w:lang w:val="en-US"/>
        </w:rPr>
        <w:t xml:space="preserve"> child</w:t>
      </w:r>
      <w:r w:rsidR="00CD369B">
        <w:rPr>
          <w:rFonts w:asciiTheme="majorBidi" w:hAnsiTheme="majorBidi" w:cstheme="majorBidi"/>
          <w:lang w:val="en-US"/>
        </w:rPr>
        <w:t>ren</w:t>
      </w:r>
      <w:r w:rsidR="00AB3021">
        <w:rPr>
          <w:rFonts w:asciiTheme="majorBidi" w:hAnsiTheme="majorBidi" w:cstheme="majorBidi"/>
          <w:lang w:val="en-US"/>
        </w:rPr>
        <w:t>’</w:t>
      </w:r>
      <w:r w:rsidRPr="006F012F">
        <w:rPr>
          <w:rFonts w:asciiTheme="majorBidi" w:hAnsiTheme="majorBidi" w:cstheme="majorBidi"/>
          <w:lang w:val="en-US"/>
        </w:rPr>
        <w:t xml:space="preserve">s perceptions </w:t>
      </w:r>
      <w:r w:rsidR="00CD369B">
        <w:rPr>
          <w:rFonts w:asciiTheme="majorBidi" w:hAnsiTheme="majorBidi" w:cstheme="majorBidi"/>
          <w:lang w:val="en-US"/>
        </w:rPr>
        <w:t>of</w:t>
      </w:r>
      <w:r w:rsidRPr="006F012F">
        <w:rPr>
          <w:rFonts w:asciiTheme="majorBidi" w:hAnsiTheme="majorBidi" w:cstheme="majorBidi"/>
          <w:lang w:val="en-US"/>
        </w:rPr>
        <w:t xml:space="preserve"> the details of </w:t>
      </w:r>
      <w:r w:rsidR="00CD369B">
        <w:rPr>
          <w:rFonts w:asciiTheme="majorBidi" w:hAnsiTheme="majorBidi" w:cstheme="majorBidi"/>
          <w:lang w:val="en-US"/>
        </w:rPr>
        <w:t>daily life</w:t>
      </w:r>
      <w:r w:rsidR="00AB3021">
        <w:rPr>
          <w:rFonts w:asciiTheme="majorBidi" w:hAnsiTheme="majorBidi" w:cstheme="majorBidi"/>
          <w:lang w:val="en-US"/>
        </w:rPr>
        <w:t>,</w:t>
      </w:r>
      <w:r w:rsidRPr="006F012F">
        <w:rPr>
          <w:rFonts w:asciiTheme="majorBidi" w:hAnsiTheme="majorBidi" w:cstheme="majorBidi"/>
          <w:lang w:val="en-US"/>
        </w:rPr>
        <w:t xml:space="preserve"> </w:t>
      </w:r>
      <w:r w:rsidR="00AB3021">
        <w:rPr>
          <w:rFonts w:asciiTheme="majorBidi" w:hAnsiTheme="majorBidi" w:cstheme="majorBidi"/>
          <w:lang w:val="en-US"/>
        </w:rPr>
        <w:t>including</w:t>
      </w:r>
      <w:r w:rsidRPr="006F012F">
        <w:rPr>
          <w:rFonts w:asciiTheme="majorBidi" w:hAnsiTheme="majorBidi" w:cstheme="majorBidi"/>
          <w:lang w:val="en-US"/>
        </w:rPr>
        <w:t xml:space="preserve"> </w:t>
      </w:r>
      <w:r w:rsidR="00DD46DC">
        <w:rPr>
          <w:rFonts w:asciiTheme="majorBidi" w:hAnsiTheme="majorBidi" w:cstheme="majorBidi"/>
          <w:lang w:val="en-US"/>
        </w:rPr>
        <w:t>their</w:t>
      </w:r>
      <w:r w:rsidRPr="006F012F">
        <w:rPr>
          <w:rFonts w:asciiTheme="majorBidi" w:hAnsiTheme="majorBidi" w:cstheme="majorBidi"/>
          <w:lang w:val="en-US"/>
        </w:rPr>
        <w:t xml:space="preserve"> rhythm</w:t>
      </w:r>
      <w:r w:rsidR="00DD46DC">
        <w:rPr>
          <w:rFonts w:asciiTheme="majorBidi" w:hAnsiTheme="majorBidi" w:cstheme="majorBidi"/>
          <w:lang w:val="en-US"/>
        </w:rPr>
        <w:t>s</w:t>
      </w:r>
      <w:r w:rsidRPr="006F012F">
        <w:rPr>
          <w:rFonts w:asciiTheme="majorBidi" w:hAnsiTheme="majorBidi" w:cstheme="majorBidi"/>
          <w:lang w:val="en-US"/>
        </w:rPr>
        <w:t>, movement</w:t>
      </w:r>
      <w:r w:rsidR="00DD46DC">
        <w:rPr>
          <w:rFonts w:asciiTheme="majorBidi" w:hAnsiTheme="majorBidi" w:cstheme="majorBidi"/>
          <w:lang w:val="en-US"/>
        </w:rPr>
        <w:t>s</w:t>
      </w:r>
      <w:r w:rsidRPr="006F012F">
        <w:rPr>
          <w:rFonts w:asciiTheme="majorBidi" w:hAnsiTheme="majorBidi" w:cstheme="majorBidi"/>
          <w:lang w:val="en-US"/>
        </w:rPr>
        <w:t xml:space="preserve">, and </w:t>
      </w:r>
      <w:r w:rsidR="00DD46DC">
        <w:rPr>
          <w:rFonts w:asciiTheme="majorBidi" w:hAnsiTheme="majorBidi" w:cstheme="majorBidi"/>
          <w:lang w:val="en-US"/>
        </w:rPr>
        <w:t>interactions</w:t>
      </w:r>
      <w:r w:rsidR="00AB3021">
        <w:rPr>
          <w:rFonts w:asciiTheme="majorBidi" w:hAnsiTheme="majorBidi" w:cstheme="majorBidi"/>
          <w:lang w:val="en-US"/>
        </w:rPr>
        <w:t>.</w:t>
      </w:r>
      <w:r w:rsidR="00DD46DC">
        <w:rPr>
          <w:rFonts w:asciiTheme="majorBidi" w:hAnsiTheme="majorBidi" w:cstheme="majorBidi"/>
          <w:lang w:val="en-US"/>
        </w:rPr>
        <w:t xml:space="preserve"> </w:t>
      </w:r>
      <w:r w:rsidR="00AB3021">
        <w:rPr>
          <w:rFonts w:asciiTheme="majorBidi" w:hAnsiTheme="majorBidi" w:cstheme="majorBidi"/>
          <w:lang w:val="en-US"/>
        </w:rPr>
        <w:t xml:space="preserve">This is accomplished </w:t>
      </w:r>
      <w:r w:rsidR="00DD46DC">
        <w:rPr>
          <w:rFonts w:asciiTheme="majorBidi" w:hAnsiTheme="majorBidi" w:cstheme="majorBidi"/>
          <w:lang w:val="en-US"/>
        </w:rPr>
        <w:t>through the use of imagery and</w:t>
      </w:r>
      <w:r w:rsidRPr="006F012F">
        <w:rPr>
          <w:rFonts w:asciiTheme="majorBidi" w:hAnsiTheme="majorBidi" w:cstheme="majorBidi"/>
          <w:lang w:val="en-US"/>
        </w:rPr>
        <w:t xml:space="preserve"> imagination</w:t>
      </w:r>
      <w:r w:rsidR="00DD46DC">
        <w:rPr>
          <w:rFonts w:asciiTheme="majorBidi" w:hAnsiTheme="majorBidi" w:cstheme="majorBidi"/>
          <w:lang w:val="en-US"/>
        </w:rPr>
        <w:t xml:space="preserve"> t</w:t>
      </w:r>
      <w:r w:rsidRPr="006F012F">
        <w:rPr>
          <w:rFonts w:asciiTheme="majorBidi" w:hAnsiTheme="majorBidi" w:cstheme="majorBidi"/>
          <w:lang w:val="en-US"/>
        </w:rPr>
        <w:t xml:space="preserve">o </w:t>
      </w:r>
      <w:r w:rsidR="00AB3021">
        <w:rPr>
          <w:rFonts w:asciiTheme="majorBidi" w:hAnsiTheme="majorBidi" w:cstheme="majorBidi"/>
          <w:lang w:val="en-US"/>
        </w:rPr>
        <w:t xml:space="preserve">transport them to </w:t>
      </w:r>
      <w:r w:rsidRPr="006F012F">
        <w:rPr>
          <w:rFonts w:asciiTheme="majorBidi" w:hAnsiTheme="majorBidi" w:cstheme="majorBidi"/>
          <w:lang w:val="en-US"/>
        </w:rPr>
        <w:t xml:space="preserve">secret worlds of joy, </w:t>
      </w:r>
      <w:r w:rsidR="00DD46DC">
        <w:rPr>
          <w:rFonts w:asciiTheme="majorBidi" w:hAnsiTheme="majorBidi" w:cstheme="majorBidi"/>
          <w:lang w:val="en-US"/>
        </w:rPr>
        <w:t>pleasure</w:t>
      </w:r>
      <w:r w:rsidRPr="006F012F">
        <w:rPr>
          <w:rFonts w:asciiTheme="majorBidi" w:hAnsiTheme="majorBidi" w:cstheme="majorBidi"/>
          <w:lang w:val="en-US"/>
        </w:rPr>
        <w:t>, and beautiful</w:t>
      </w:r>
      <w:r w:rsidR="00DD46DC">
        <w:rPr>
          <w:rFonts w:asciiTheme="majorBidi" w:hAnsiTheme="majorBidi" w:cstheme="majorBidi"/>
          <w:lang w:val="en-US"/>
        </w:rPr>
        <w:t>,</w:t>
      </w:r>
      <w:r w:rsidRPr="006F012F">
        <w:rPr>
          <w:rFonts w:asciiTheme="majorBidi" w:hAnsiTheme="majorBidi" w:cstheme="majorBidi"/>
          <w:lang w:val="en-US"/>
        </w:rPr>
        <w:t xml:space="preserve"> romantic </w:t>
      </w:r>
      <w:r w:rsidR="00DD46DC">
        <w:rPr>
          <w:rFonts w:asciiTheme="majorBidi" w:hAnsiTheme="majorBidi" w:cstheme="majorBidi"/>
          <w:lang w:val="en-US"/>
        </w:rPr>
        <w:t>songs</w:t>
      </w:r>
      <w:r w:rsidRPr="006F012F">
        <w:rPr>
          <w:rFonts w:asciiTheme="majorBidi" w:hAnsiTheme="majorBidi" w:cstheme="majorBidi"/>
          <w:lang w:val="en-US"/>
        </w:rPr>
        <w:t xml:space="preserve">, </w:t>
      </w:r>
      <w:r w:rsidR="00AB3021">
        <w:rPr>
          <w:rFonts w:asciiTheme="majorBidi" w:hAnsiTheme="majorBidi" w:cstheme="majorBidi"/>
          <w:lang w:val="en-US"/>
        </w:rPr>
        <w:t>as</w:t>
      </w:r>
      <w:r w:rsidRPr="006F012F">
        <w:rPr>
          <w:rFonts w:asciiTheme="majorBidi" w:hAnsiTheme="majorBidi" w:cstheme="majorBidi"/>
          <w:lang w:val="en-US"/>
        </w:rPr>
        <w:t xml:space="preserve"> </w:t>
      </w:r>
      <w:r w:rsidR="00AB3021">
        <w:rPr>
          <w:rFonts w:asciiTheme="majorBidi" w:hAnsiTheme="majorBidi" w:cstheme="majorBidi"/>
          <w:lang w:val="en-US"/>
        </w:rPr>
        <w:t xml:space="preserve">well as </w:t>
      </w:r>
      <w:r w:rsidR="00DD46DC">
        <w:rPr>
          <w:rFonts w:asciiTheme="majorBidi" w:hAnsiTheme="majorBidi" w:cstheme="majorBidi"/>
          <w:lang w:val="en-US"/>
        </w:rPr>
        <w:t>music</w:t>
      </w:r>
      <w:r w:rsidR="00E106F0">
        <w:rPr>
          <w:rFonts w:asciiTheme="majorBidi" w:hAnsiTheme="majorBidi" w:cstheme="majorBidi"/>
          <w:lang w:val="en-US"/>
        </w:rPr>
        <w:t>’</w:t>
      </w:r>
      <w:r w:rsidR="00DD46DC">
        <w:rPr>
          <w:rFonts w:asciiTheme="majorBidi" w:hAnsiTheme="majorBidi" w:cstheme="majorBidi"/>
          <w:lang w:val="en-US"/>
        </w:rPr>
        <w:t>s poetic dance</w:t>
      </w:r>
      <w:r w:rsidRPr="006F012F">
        <w:rPr>
          <w:rFonts w:asciiTheme="majorBidi" w:hAnsiTheme="majorBidi" w:cstheme="majorBidi"/>
          <w:lang w:val="en-US"/>
        </w:rPr>
        <w:t xml:space="preserve"> rhythm</w:t>
      </w:r>
      <w:r w:rsidR="00DD46DC">
        <w:rPr>
          <w:rFonts w:asciiTheme="majorBidi" w:hAnsiTheme="majorBidi" w:cstheme="majorBidi"/>
          <w:lang w:val="en-US"/>
        </w:rPr>
        <w:t>s</w:t>
      </w:r>
      <w:r w:rsidRPr="006F012F">
        <w:rPr>
          <w:rFonts w:asciiTheme="majorBidi" w:hAnsiTheme="majorBidi" w:cstheme="majorBidi"/>
          <w:lang w:val="en-US"/>
        </w:rPr>
        <w:t>.</w:t>
      </w:r>
    </w:p>
    <w:p w14:paraId="44C010A3" w14:textId="7C6F1260" w:rsidR="006F012F" w:rsidRPr="006F012F" w:rsidRDefault="006F012F" w:rsidP="00C30C82">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In </w:t>
      </w:r>
      <w:r w:rsidR="00DD46DC">
        <w:rPr>
          <w:rFonts w:asciiTheme="majorBidi" w:hAnsiTheme="majorBidi" w:cstheme="majorBidi"/>
          <w:lang w:val="en-US"/>
        </w:rPr>
        <w:t>on</w:t>
      </w:r>
      <w:r w:rsidRPr="006F012F">
        <w:rPr>
          <w:rFonts w:asciiTheme="majorBidi" w:hAnsiTheme="majorBidi" w:cstheme="majorBidi"/>
          <w:lang w:val="en-US"/>
        </w:rPr>
        <w:t xml:space="preserve">e poem </w:t>
      </w:r>
      <w:r w:rsidR="00DD46DC">
        <w:rPr>
          <w:rFonts w:asciiTheme="majorBidi" w:hAnsiTheme="majorBidi" w:cstheme="majorBidi"/>
          <w:lang w:val="en-US"/>
        </w:rPr>
        <w:t xml:space="preserve">from this collection — </w:t>
      </w:r>
      <w:r w:rsidRPr="006F012F">
        <w:rPr>
          <w:rFonts w:asciiTheme="majorBidi" w:hAnsiTheme="majorBidi" w:cstheme="majorBidi"/>
          <w:lang w:val="en-US"/>
        </w:rPr>
        <w:t>“</w:t>
      </w:r>
      <w:r w:rsidR="00DD46DC" w:rsidRPr="00DD46DC">
        <w:rPr>
          <w:rFonts w:asciiTheme="majorBidi" w:hAnsiTheme="majorBidi" w:cstheme="majorBidi"/>
          <w:lang w:val="en-US"/>
        </w:rPr>
        <w:t>Al-ʿAjūz wal-Maṭar</w:t>
      </w:r>
      <w:r w:rsidR="00DD46DC">
        <w:rPr>
          <w:rFonts w:asciiTheme="majorBidi" w:hAnsiTheme="majorBidi" w:cstheme="majorBidi"/>
          <w:lang w:val="en-US"/>
        </w:rPr>
        <w:t>” (</w:t>
      </w:r>
      <w:r w:rsidRPr="006F012F">
        <w:rPr>
          <w:rFonts w:asciiTheme="majorBidi" w:hAnsiTheme="majorBidi" w:cstheme="majorBidi"/>
          <w:lang w:val="en-US"/>
        </w:rPr>
        <w:t xml:space="preserve">The Old </w:t>
      </w:r>
      <w:r w:rsidR="008F244D">
        <w:rPr>
          <w:rFonts w:asciiTheme="majorBidi" w:hAnsiTheme="majorBidi" w:cstheme="majorBidi"/>
          <w:lang w:val="en-US"/>
        </w:rPr>
        <w:t>Wom</w:t>
      </w:r>
      <w:r w:rsidRPr="006F012F">
        <w:rPr>
          <w:rFonts w:asciiTheme="majorBidi" w:hAnsiTheme="majorBidi" w:cstheme="majorBidi"/>
          <w:lang w:val="en-US"/>
        </w:rPr>
        <w:t>an and the Rain</w:t>
      </w:r>
      <w:r w:rsidR="00DD46DC">
        <w:rPr>
          <w:rFonts w:asciiTheme="majorBidi" w:hAnsiTheme="majorBidi" w:cstheme="majorBidi"/>
          <w:lang w:val="en-US"/>
        </w:rPr>
        <w:t>) —</w:t>
      </w:r>
      <w:r w:rsidRPr="006F012F">
        <w:rPr>
          <w:rFonts w:asciiTheme="majorBidi" w:hAnsiTheme="majorBidi" w:cstheme="majorBidi"/>
          <w:lang w:val="en-US"/>
        </w:rPr>
        <w:t xml:space="preserve"> </w:t>
      </w:r>
      <w:r w:rsidR="00DD46DC">
        <w:rPr>
          <w:rFonts w:asciiTheme="majorBidi" w:hAnsiTheme="majorBidi" w:cstheme="majorBidi"/>
          <w:lang w:val="en-US"/>
        </w:rPr>
        <w:t>al-Zahir</w:t>
      </w:r>
      <w:r w:rsidRPr="006F012F">
        <w:rPr>
          <w:rFonts w:asciiTheme="majorBidi" w:hAnsiTheme="majorBidi" w:cstheme="majorBidi"/>
          <w:lang w:val="en-US"/>
        </w:rPr>
        <w:t xml:space="preserve"> </w:t>
      </w:r>
      <w:r w:rsidR="00AB3021">
        <w:rPr>
          <w:rFonts w:asciiTheme="majorBidi" w:hAnsiTheme="majorBidi" w:cstheme="majorBidi"/>
          <w:lang w:val="en-US"/>
        </w:rPr>
        <w:t>evokes</w:t>
      </w:r>
      <w:r w:rsidR="008F244D">
        <w:rPr>
          <w:rFonts w:asciiTheme="majorBidi" w:hAnsiTheme="majorBidi" w:cstheme="majorBidi"/>
          <w:lang w:val="en-US"/>
        </w:rPr>
        <w:t xml:space="preserve"> a </w:t>
      </w:r>
      <w:r w:rsidRPr="006F012F">
        <w:rPr>
          <w:rFonts w:asciiTheme="majorBidi" w:hAnsiTheme="majorBidi" w:cstheme="majorBidi"/>
          <w:lang w:val="en-US"/>
        </w:rPr>
        <w:t xml:space="preserve">festive atmosphere through the </w:t>
      </w:r>
      <w:r w:rsidR="008F244D">
        <w:rPr>
          <w:rFonts w:asciiTheme="majorBidi" w:hAnsiTheme="majorBidi" w:cstheme="majorBidi"/>
          <w:lang w:val="en-US"/>
        </w:rPr>
        <w:t>word</w:t>
      </w:r>
      <w:r w:rsidRPr="006F012F">
        <w:rPr>
          <w:rFonts w:asciiTheme="majorBidi" w:hAnsiTheme="majorBidi" w:cstheme="majorBidi"/>
          <w:lang w:val="en-US"/>
        </w:rPr>
        <w:t xml:space="preserve"> of an old woman who </w:t>
      </w:r>
      <w:r w:rsidR="008F244D">
        <w:rPr>
          <w:rFonts w:asciiTheme="majorBidi" w:hAnsiTheme="majorBidi" w:cstheme="majorBidi"/>
          <w:lang w:val="en-US"/>
        </w:rPr>
        <w:t xml:space="preserve">tells </w:t>
      </w:r>
      <w:r w:rsidRPr="006F012F">
        <w:rPr>
          <w:rFonts w:asciiTheme="majorBidi" w:hAnsiTheme="majorBidi" w:cstheme="majorBidi"/>
          <w:lang w:val="en-US"/>
        </w:rPr>
        <w:t>the children</w:t>
      </w:r>
      <w:r w:rsidR="008F244D">
        <w:rPr>
          <w:rFonts w:asciiTheme="majorBidi" w:hAnsiTheme="majorBidi" w:cstheme="majorBidi"/>
          <w:lang w:val="en-US"/>
        </w:rPr>
        <w:t xml:space="preserve"> about and,</w:t>
      </w:r>
      <w:r w:rsidRPr="006F012F">
        <w:rPr>
          <w:rFonts w:asciiTheme="majorBidi" w:hAnsiTheme="majorBidi" w:cstheme="majorBidi"/>
          <w:lang w:val="en-US"/>
        </w:rPr>
        <w:t xml:space="preserve"> more </w:t>
      </w:r>
      <w:r w:rsidR="008F244D">
        <w:rPr>
          <w:rFonts w:asciiTheme="majorBidi" w:hAnsiTheme="majorBidi" w:cstheme="majorBidi"/>
          <w:lang w:val="en-US"/>
        </w:rPr>
        <w:t>particularly, joins in with</w:t>
      </w:r>
      <w:r w:rsidRPr="006F012F">
        <w:rPr>
          <w:rFonts w:asciiTheme="majorBidi" w:hAnsiTheme="majorBidi" w:cstheme="majorBidi"/>
          <w:lang w:val="en-US"/>
        </w:rPr>
        <w:t xml:space="preserve"> </w:t>
      </w:r>
      <w:r w:rsidR="008F244D">
        <w:rPr>
          <w:rFonts w:asciiTheme="majorBidi" w:hAnsiTheme="majorBidi" w:cstheme="majorBidi"/>
          <w:lang w:val="en-US"/>
        </w:rPr>
        <w:t xml:space="preserve">them in </w:t>
      </w:r>
      <w:r w:rsidRPr="006F012F">
        <w:rPr>
          <w:rFonts w:asciiTheme="majorBidi" w:hAnsiTheme="majorBidi" w:cstheme="majorBidi"/>
          <w:lang w:val="en-US"/>
        </w:rPr>
        <w:t>celebration of the rain</w:t>
      </w:r>
      <w:r w:rsidR="00AB3021">
        <w:rPr>
          <w:rFonts w:asciiTheme="majorBidi" w:hAnsiTheme="majorBidi" w:cstheme="majorBidi"/>
          <w:lang w:val="en-US"/>
        </w:rPr>
        <w:t>.</w:t>
      </w:r>
      <w:r w:rsidRPr="006F012F">
        <w:rPr>
          <w:rFonts w:asciiTheme="majorBidi" w:hAnsiTheme="majorBidi" w:cstheme="majorBidi"/>
          <w:lang w:val="en-US"/>
        </w:rPr>
        <w:t xml:space="preserve"> </w:t>
      </w:r>
      <w:r w:rsidR="00AB3021">
        <w:rPr>
          <w:rFonts w:asciiTheme="majorBidi" w:hAnsiTheme="majorBidi" w:cstheme="majorBidi"/>
          <w:lang w:val="en-US"/>
        </w:rPr>
        <w:t>The</w:t>
      </w:r>
      <w:r w:rsidRPr="006F012F">
        <w:rPr>
          <w:rFonts w:asciiTheme="majorBidi" w:hAnsiTheme="majorBidi" w:cstheme="majorBidi"/>
          <w:lang w:val="en-US"/>
        </w:rPr>
        <w:t xml:space="preserve"> rain </w:t>
      </w:r>
      <w:r w:rsidR="00AB3021">
        <w:rPr>
          <w:rFonts w:asciiTheme="majorBidi" w:hAnsiTheme="majorBidi" w:cstheme="majorBidi"/>
          <w:lang w:val="en-US"/>
        </w:rPr>
        <w:t>takes</w:t>
      </w:r>
      <w:r w:rsidRPr="006F012F">
        <w:rPr>
          <w:rFonts w:asciiTheme="majorBidi" w:hAnsiTheme="majorBidi" w:cstheme="majorBidi"/>
          <w:lang w:val="en-US"/>
        </w:rPr>
        <w:t xml:space="preserve"> on a symbolic meaning </w:t>
      </w:r>
      <w:r w:rsidR="008F244D">
        <w:rPr>
          <w:rFonts w:asciiTheme="majorBidi" w:hAnsiTheme="majorBidi" w:cstheme="majorBidi"/>
          <w:lang w:val="en-US"/>
        </w:rPr>
        <w:t>relating to a</w:t>
      </w:r>
      <w:r w:rsidRPr="006F012F">
        <w:rPr>
          <w:rFonts w:asciiTheme="majorBidi" w:hAnsiTheme="majorBidi" w:cstheme="majorBidi"/>
          <w:lang w:val="en-US"/>
        </w:rPr>
        <w:t xml:space="preserve"> dream</w:t>
      </w:r>
      <w:r w:rsidR="00AB3021">
        <w:rPr>
          <w:rFonts w:asciiTheme="majorBidi" w:hAnsiTheme="majorBidi" w:cstheme="majorBidi"/>
          <w:lang w:val="en-US"/>
        </w:rPr>
        <w:t>, and the poem plays on childish sentiments saturated with folklore in the children’s rain celebration song</w:t>
      </w:r>
      <w:r w:rsidRPr="006F012F">
        <w:rPr>
          <w:rFonts w:asciiTheme="majorBidi" w:hAnsiTheme="majorBidi" w:cstheme="majorBidi"/>
          <w:lang w:val="en-US"/>
        </w:rPr>
        <w:t>. Khur</w:t>
      </w:r>
      <w:r w:rsidR="008F244D">
        <w:rPr>
          <w:rFonts w:asciiTheme="majorBidi" w:hAnsiTheme="majorBidi" w:cstheme="majorBidi"/>
          <w:lang w:val="en-US"/>
        </w:rPr>
        <w:t>i</w:t>
      </w:r>
      <w:r w:rsidRPr="006F012F">
        <w:rPr>
          <w:rFonts w:asciiTheme="majorBidi" w:hAnsiTheme="majorBidi" w:cstheme="majorBidi"/>
          <w:lang w:val="en-US"/>
        </w:rPr>
        <w:t xml:space="preserve"> call</w:t>
      </w:r>
      <w:r w:rsidR="008F244D">
        <w:rPr>
          <w:rFonts w:asciiTheme="majorBidi" w:hAnsiTheme="majorBidi" w:cstheme="majorBidi"/>
          <w:lang w:val="en-US"/>
        </w:rPr>
        <w:t>s</w:t>
      </w:r>
      <w:r w:rsidRPr="006F012F">
        <w:rPr>
          <w:rFonts w:asciiTheme="majorBidi" w:hAnsiTheme="majorBidi" w:cstheme="majorBidi"/>
          <w:lang w:val="en-US"/>
        </w:rPr>
        <w:t xml:space="preserve"> this technique qualitative metonymic </w:t>
      </w:r>
      <w:r w:rsidR="008F244D">
        <w:rPr>
          <w:rFonts w:asciiTheme="majorBidi" w:hAnsiTheme="majorBidi" w:cstheme="majorBidi"/>
          <w:lang w:val="en-US"/>
        </w:rPr>
        <w:t>allusion (</w:t>
      </w:r>
      <w:r w:rsidR="008F244D" w:rsidRPr="008F244D">
        <w:rPr>
          <w:rFonts w:asciiTheme="majorBidi" w:hAnsiTheme="majorBidi" w:cstheme="majorBidi"/>
          <w:i/>
          <w:iCs/>
          <w:lang w:val="en-US"/>
        </w:rPr>
        <w:t>al-ilmāʿ al-kannāʾī al-nawʿī</w:t>
      </w:r>
      <w:r w:rsidR="00E7073B">
        <w:rPr>
          <w:rFonts w:asciiTheme="majorBidi" w:hAnsiTheme="majorBidi" w:cstheme="majorBidi"/>
          <w:lang w:val="en-US"/>
        </w:rPr>
        <w:t xml:space="preserve">; </w:t>
      </w:r>
      <w:commentRangeStart w:id="14"/>
      <w:r w:rsidR="00E7073B" w:rsidRPr="009943BF">
        <w:rPr>
          <w:rFonts w:asciiTheme="majorBidi" w:eastAsia="Calibri" w:hAnsiTheme="majorBidi" w:cstheme="majorBidi"/>
          <w:i/>
          <w:iCs/>
          <w:color w:val="000000" w:themeColor="text1"/>
          <w:lang w:val="en-US"/>
        </w:rPr>
        <w:t>Al-Maṣādir</w:t>
      </w:r>
      <w:commentRangeEnd w:id="14"/>
      <w:r w:rsidR="00E7073B">
        <w:rPr>
          <w:rStyle w:val="CommentReference"/>
        </w:rPr>
        <w:commentReference w:id="14"/>
      </w:r>
      <w:r w:rsidR="008F244D">
        <w:rPr>
          <w:rFonts w:asciiTheme="majorBidi" w:hAnsiTheme="majorBidi" w:cstheme="majorBidi"/>
          <w:lang w:val="en-US"/>
        </w:rPr>
        <w:t>)</w:t>
      </w:r>
      <w:r w:rsidRPr="006F012F">
        <w:rPr>
          <w:rFonts w:asciiTheme="majorBidi" w:hAnsiTheme="majorBidi" w:cstheme="majorBidi"/>
          <w:lang w:val="en-US"/>
        </w:rPr>
        <w:t xml:space="preserve">, </w:t>
      </w:r>
      <w:r w:rsidR="008F244D">
        <w:rPr>
          <w:rFonts w:asciiTheme="majorBidi" w:hAnsiTheme="majorBidi" w:cstheme="majorBidi"/>
          <w:lang w:val="en-US"/>
        </w:rPr>
        <w:t>since</w:t>
      </w:r>
      <w:r w:rsidRPr="006F012F">
        <w:rPr>
          <w:rFonts w:asciiTheme="majorBidi" w:hAnsiTheme="majorBidi" w:cstheme="majorBidi"/>
          <w:lang w:val="en-US"/>
        </w:rPr>
        <w:t xml:space="preserve"> </w:t>
      </w:r>
      <w:r w:rsidR="008F244D">
        <w:rPr>
          <w:rFonts w:asciiTheme="majorBidi" w:hAnsiTheme="majorBidi" w:cstheme="majorBidi"/>
          <w:lang w:val="en-US"/>
        </w:rPr>
        <w:t>a</w:t>
      </w:r>
      <w:r w:rsidRPr="006F012F">
        <w:rPr>
          <w:rFonts w:asciiTheme="majorBidi" w:hAnsiTheme="majorBidi" w:cstheme="majorBidi"/>
          <w:lang w:val="en-US"/>
        </w:rPr>
        <w:t xml:space="preserve">l-Zahir uses this song to express </w:t>
      </w:r>
      <w:r w:rsidR="008F244D">
        <w:rPr>
          <w:rFonts w:asciiTheme="majorBidi" w:hAnsiTheme="majorBidi" w:cstheme="majorBidi"/>
          <w:lang w:val="en-US"/>
        </w:rPr>
        <w:t xml:space="preserve">aspects of </w:t>
      </w:r>
      <w:r w:rsidRPr="006F012F">
        <w:rPr>
          <w:rFonts w:asciiTheme="majorBidi" w:hAnsiTheme="majorBidi" w:cstheme="majorBidi"/>
          <w:lang w:val="en-US"/>
        </w:rPr>
        <w:t xml:space="preserve">the human condition </w:t>
      </w:r>
      <w:r w:rsidR="008F244D">
        <w:rPr>
          <w:rFonts w:asciiTheme="majorBidi" w:hAnsiTheme="majorBidi" w:cstheme="majorBidi"/>
          <w:lang w:val="en-US"/>
        </w:rPr>
        <w:t xml:space="preserve">while </w:t>
      </w:r>
      <w:r w:rsidRPr="006F012F">
        <w:rPr>
          <w:rFonts w:asciiTheme="majorBidi" w:hAnsiTheme="majorBidi" w:cstheme="majorBidi"/>
          <w:lang w:val="en-US"/>
        </w:rPr>
        <w:t>far from his homeland. The writer was displaced from his homeland, Palestine, after 1948</w:t>
      </w:r>
      <w:r w:rsidR="00AB3021">
        <w:rPr>
          <w:rFonts w:asciiTheme="majorBidi" w:hAnsiTheme="majorBidi" w:cstheme="majorBidi"/>
          <w:lang w:val="en-US"/>
        </w:rPr>
        <w:t>. Despite</w:t>
      </w:r>
      <w:r w:rsidR="00E7073B">
        <w:rPr>
          <w:rFonts w:asciiTheme="majorBidi" w:hAnsiTheme="majorBidi" w:cstheme="majorBidi"/>
          <w:lang w:val="en-US"/>
        </w:rPr>
        <w:t xml:space="preserve"> </w:t>
      </w:r>
      <w:r w:rsidR="00AB3021">
        <w:rPr>
          <w:rFonts w:asciiTheme="majorBidi" w:hAnsiTheme="majorBidi" w:cstheme="majorBidi"/>
          <w:lang w:val="en-US"/>
        </w:rPr>
        <w:t>the</w:t>
      </w:r>
      <w:r w:rsidRPr="006F012F">
        <w:rPr>
          <w:rFonts w:asciiTheme="majorBidi" w:hAnsiTheme="majorBidi" w:cstheme="majorBidi"/>
          <w:lang w:val="en-US"/>
        </w:rPr>
        <w:t xml:space="preserve"> </w:t>
      </w:r>
      <w:r w:rsidR="00AB3021">
        <w:rPr>
          <w:rFonts w:asciiTheme="majorBidi" w:hAnsiTheme="majorBidi" w:cstheme="majorBidi"/>
          <w:lang w:val="en-US"/>
        </w:rPr>
        <w:t>distance,</w:t>
      </w:r>
      <w:r w:rsidRPr="006F012F">
        <w:rPr>
          <w:rFonts w:asciiTheme="majorBidi" w:hAnsiTheme="majorBidi" w:cstheme="majorBidi"/>
          <w:lang w:val="en-US"/>
        </w:rPr>
        <w:t xml:space="preserve"> </w:t>
      </w:r>
      <w:r w:rsidR="00E7073B">
        <w:rPr>
          <w:rFonts w:asciiTheme="majorBidi" w:hAnsiTheme="majorBidi" w:cstheme="majorBidi"/>
          <w:lang w:val="en-US"/>
        </w:rPr>
        <w:t xml:space="preserve">people </w:t>
      </w:r>
      <w:r w:rsidRPr="006F012F">
        <w:rPr>
          <w:rFonts w:asciiTheme="majorBidi" w:hAnsiTheme="majorBidi" w:cstheme="majorBidi"/>
          <w:lang w:val="en-US"/>
        </w:rPr>
        <w:t xml:space="preserve">cannot </w:t>
      </w:r>
      <w:r w:rsidR="00E7073B">
        <w:rPr>
          <w:rFonts w:asciiTheme="majorBidi" w:hAnsiTheme="majorBidi" w:cstheme="majorBidi"/>
          <w:lang w:val="en-US"/>
        </w:rPr>
        <w:t>rid themselves of</w:t>
      </w:r>
      <w:r w:rsidRPr="006F012F">
        <w:rPr>
          <w:rFonts w:asciiTheme="majorBidi" w:hAnsiTheme="majorBidi" w:cstheme="majorBidi"/>
          <w:lang w:val="en-US"/>
        </w:rPr>
        <w:t xml:space="preserve"> </w:t>
      </w:r>
      <w:r w:rsidR="00E7073B">
        <w:rPr>
          <w:rFonts w:asciiTheme="majorBidi" w:hAnsiTheme="majorBidi" w:cstheme="majorBidi"/>
          <w:lang w:val="en-US"/>
        </w:rPr>
        <w:t>their</w:t>
      </w:r>
      <w:r w:rsidRPr="006F012F">
        <w:rPr>
          <w:rFonts w:asciiTheme="majorBidi" w:hAnsiTheme="majorBidi" w:cstheme="majorBidi"/>
          <w:lang w:val="en-US"/>
        </w:rPr>
        <w:t xml:space="preserve"> </w:t>
      </w:r>
      <w:r w:rsidR="00AB3021">
        <w:rPr>
          <w:rFonts w:asciiTheme="majorBidi" w:hAnsiTheme="majorBidi" w:cstheme="majorBidi"/>
          <w:lang w:val="en-US"/>
        </w:rPr>
        <w:t>feelings</w:t>
      </w:r>
      <w:r w:rsidRPr="006F012F">
        <w:rPr>
          <w:rFonts w:asciiTheme="majorBidi" w:hAnsiTheme="majorBidi" w:cstheme="majorBidi"/>
          <w:lang w:val="en-US"/>
        </w:rPr>
        <w:t xml:space="preserve"> and the </w:t>
      </w:r>
      <w:r w:rsidR="002571B2">
        <w:rPr>
          <w:rFonts w:asciiTheme="majorBidi" w:hAnsiTheme="majorBidi" w:cstheme="majorBidi"/>
          <w:lang w:val="en-US"/>
        </w:rPr>
        <w:t>contour</w:t>
      </w:r>
      <w:r w:rsidRPr="006F012F">
        <w:rPr>
          <w:rFonts w:asciiTheme="majorBidi" w:hAnsiTheme="majorBidi" w:cstheme="majorBidi"/>
          <w:lang w:val="en-US"/>
        </w:rPr>
        <w:t xml:space="preserve">s of </w:t>
      </w:r>
      <w:r w:rsidR="002571B2">
        <w:rPr>
          <w:rFonts w:asciiTheme="majorBidi" w:hAnsiTheme="majorBidi" w:cstheme="majorBidi"/>
          <w:lang w:val="en-US"/>
        </w:rPr>
        <w:t xml:space="preserve">their </w:t>
      </w:r>
      <w:r w:rsidRPr="006F012F">
        <w:rPr>
          <w:rFonts w:asciiTheme="majorBidi" w:hAnsiTheme="majorBidi" w:cstheme="majorBidi"/>
          <w:lang w:val="en-US"/>
        </w:rPr>
        <w:t>homeland</w:t>
      </w:r>
      <w:r w:rsidR="002571B2">
        <w:rPr>
          <w:rFonts w:asciiTheme="majorBidi" w:hAnsiTheme="majorBidi" w:cstheme="majorBidi"/>
          <w:lang w:val="en-US"/>
        </w:rPr>
        <w:t>,</w:t>
      </w:r>
      <w:r w:rsidRPr="006F012F">
        <w:rPr>
          <w:rFonts w:asciiTheme="majorBidi" w:hAnsiTheme="majorBidi" w:cstheme="majorBidi"/>
          <w:lang w:val="en-US"/>
        </w:rPr>
        <w:t xml:space="preserve"> </w:t>
      </w:r>
      <w:r w:rsidR="00AB3021">
        <w:rPr>
          <w:rFonts w:asciiTheme="majorBidi" w:hAnsiTheme="majorBidi" w:cstheme="majorBidi"/>
          <w:lang w:val="en-US"/>
        </w:rPr>
        <w:t xml:space="preserve">especially when </w:t>
      </w:r>
      <w:r w:rsidRPr="006F012F">
        <w:rPr>
          <w:rFonts w:asciiTheme="majorBidi" w:hAnsiTheme="majorBidi" w:cstheme="majorBidi"/>
          <w:lang w:val="en-US"/>
        </w:rPr>
        <w:t>grow</w:t>
      </w:r>
      <w:r w:rsidR="002571B2">
        <w:rPr>
          <w:rFonts w:asciiTheme="majorBidi" w:hAnsiTheme="majorBidi" w:cstheme="majorBidi"/>
          <w:lang w:val="en-US"/>
        </w:rPr>
        <w:t>ing</w:t>
      </w:r>
      <w:r w:rsidRPr="006F012F">
        <w:rPr>
          <w:rFonts w:asciiTheme="majorBidi" w:hAnsiTheme="majorBidi" w:cstheme="majorBidi"/>
          <w:lang w:val="en-US"/>
        </w:rPr>
        <w:t xml:space="preserve"> up far from </w:t>
      </w:r>
      <w:r w:rsidR="002571B2">
        <w:rPr>
          <w:rFonts w:asciiTheme="majorBidi" w:hAnsiTheme="majorBidi" w:cstheme="majorBidi"/>
          <w:lang w:val="en-US"/>
        </w:rPr>
        <w:t>their</w:t>
      </w:r>
      <w:r w:rsidRPr="006F012F">
        <w:rPr>
          <w:rFonts w:asciiTheme="majorBidi" w:hAnsiTheme="majorBidi" w:cstheme="majorBidi"/>
          <w:lang w:val="en-US"/>
        </w:rPr>
        <w:t xml:space="preserve"> famil</w:t>
      </w:r>
      <w:r w:rsidR="002571B2">
        <w:rPr>
          <w:rFonts w:asciiTheme="majorBidi" w:hAnsiTheme="majorBidi" w:cstheme="majorBidi"/>
          <w:lang w:val="en-US"/>
        </w:rPr>
        <w:t>ies</w:t>
      </w:r>
      <w:r w:rsidRPr="006F012F">
        <w:rPr>
          <w:rFonts w:asciiTheme="majorBidi" w:hAnsiTheme="majorBidi" w:cstheme="majorBidi"/>
          <w:lang w:val="en-US"/>
        </w:rPr>
        <w:t xml:space="preserve">. </w:t>
      </w:r>
      <w:r w:rsidR="002571B2">
        <w:rPr>
          <w:rFonts w:asciiTheme="majorBidi" w:hAnsiTheme="majorBidi" w:cstheme="majorBidi"/>
          <w:lang w:val="en-US"/>
        </w:rPr>
        <w:t>N</w:t>
      </w:r>
      <w:r w:rsidRPr="006F012F">
        <w:rPr>
          <w:rFonts w:asciiTheme="majorBidi" w:hAnsiTheme="majorBidi" w:cstheme="majorBidi"/>
          <w:lang w:val="en-US"/>
        </w:rPr>
        <w:t>ational</w:t>
      </w:r>
      <w:r w:rsidR="002571B2">
        <w:rPr>
          <w:rFonts w:asciiTheme="majorBidi" w:hAnsiTheme="majorBidi" w:cstheme="majorBidi"/>
          <w:lang w:val="en-US"/>
        </w:rPr>
        <w:t>ist</w:t>
      </w:r>
      <w:r w:rsidRPr="006F012F">
        <w:rPr>
          <w:rFonts w:asciiTheme="majorBidi" w:hAnsiTheme="majorBidi" w:cstheme="majorBidi"/>
          <w:lang w:val="en-US"/>
        </w:rPr>
        <w:t xml:space="preserve"> </w:t>
      </w:r>
      <w:r w:rsidR="002571B2">
        <w:rPr>
          <w:rFonts w:asciiTheme="majorBidi" w:hAnsiTheme="majorBidi" w:cstheme="majorBidi"/>
          <w:lang w:val="en-US"/>
        </w:rPr>
        <w:t>preoccupations</w:t>
      </w:r>
      <w:r w:rsidRPr="006F012F">
        <w:rPr>
          <w:rFonts w:asciiTheme="majorBidi" w:hAnsiTheme="majorBidi" w:cstheme="majorBidi"/>
          <w:lang w:val="en-US"/>
        </w:rPr>
        <w:t xml:space="preserve"> emerge in songs</w:t>
      </w:r>
      <w:r w:rsidR="002571B2">
        <w:rPr>
          <w:rFonts w:asciiTheme="majorBidi" w:hAnsiTheme="majorBidi" w:cstheme="majorBidi"/>
          <w:lang w:val="en-US"/>
        </w:rPr>
        <w:t xml:space="preserve"> that address</w:t>
      </w:r>
      <w:r w:rsidRPr="006F012F">
        <w:rPr>
          <w:rFonts w:asciiTheme="majorBidi" w:hAnsiTheme="majorBidi" w:cstheme="majorBidi"/>
          <w:lang w:val="en-US"/>
        </w:rPr>
        <w:t xml:space="preserve"> occasion</w:t>
      </w:r>
      <w:r w:rsidR="002571B2">
        <w:rPr>
          <w:rFonts w:asciiTheme="majorBidi" w:hAnsiTheme="majorBidi" w:cstheme="majorBidi"/>
          <w:lang w:val="en-US"/>
        </w:rPr>
        <w:t>s</w:t>
      </w:r>
      <w:r w:rsidRPr="006F012F">
        <w:rPr>
          <w:rFonts w:asciiTheme="majorBidi" w:hAnsiTheme="majorBidi" w:cstheme="majorBidi"/>
          <w:lang w:val="en-US"/>
        </w:rPr>
        <w:t xml:space="preserve"> that ha</w:t>
      </w:r>
      <w:r w:rsidR="002571B2">
        <w:rPr>
          <w:rFonts w:asciiTheme="majorBidi" w:hAnsiTheme="majorBidi" w:cstheme="majorBidi"/>
          <w:lang w:val="en-US"/>
        </w:rPr>
        <w:t>ve</w:t>
      </w:r>
      <w:r w:rsidRPr="006F012F">
        <w:rPr>
          <w:rFonts w:asciiTheme="majorBidi" w:hAnsiTheme="majorBidi" w:cstheme="majorBidi"/>
          <w:lang w:val="en-US"/>
        </w:rPr>
        <w:t xml:space="preserve">s nothing to do with </w:t>
      </w:r>
      <w:r w:rsidR="002571B2">
        <w:rPr>
          <w:rFonts w:asciiTheme="majorBidi" w:hAnsiTheme="majorBidi" w:cstheme="majorBidi"/>
          <w:lang w:val="en-US"/>
        </w:rPr>
        <w:t>patriotic matters</w:t>
      </w:r>
      <w:r w:rsidRPr="006F012F">
        <w:rPr>
          <w:rFonts w:asciiTheme="majorBidi" w:hAnsiTheme="majorBidi" w:cstheme="majorBidi"/>
          <w:lang w:val="en-US"/>
        </w:rPr>
        <w:t xml:space="preserve">, </w:t>
      </w:r>
      <w:r w:rsidR="002571B2">
        <w:rPr>
          <w:rFonts w:asciiTheme="majorBidi" w:hAnsiTheme="majorBidi" w:cstheme="majorBidi"/>
          <w:lang w:val="en-US"/>
        </w:rPr>
        <w:t>such as</w:t>
      </w:r>
      <w:r w:rsidRPr="006F012F">
        <w:rPr>
          <w:rFonts w:asciiTheme="majorBidi" w:hAnsiTheme="majorBidi" w:cstheme="majorBidi"/>
          <w:lang w:val="en-US"/>
        </w:rPr>
        <w:t xml:space="preserve"> the song in the following example </w:t>
      </w:r>
      <w:r w:rsidR="002571B2">
        <w:rPr>
          <w:rFonts w:asciiTheme="majorBidi" w:hAnsiTheme="majorBidi" w:cstheme="majorBidi"/>
          <w:lang w:val="en-US"/>
        </w:rPr>
        <w:t xml:space="preserve">that </w:t>
      </w:r>
      <w:r w:rsidRPr="006F012F">
        <w:rPr>
          <w:rFonts w:asciiTheme="majorBidi" w:hAnsiTheme="majorBidi" w:cstheme="majorBidi"/>
          <w:lang w:val="en-US"/>
        </w:rPr>
        <w:t xml:space="preserve">originally talks about </w:t>
      </w:r>
      <w:r w:rsidR="002571B2" w:rsidRPr="006F012F">
        <w:rPr>
          <w:rFonts w:asciiTheme="majorBidi" w:hAnsiTheme="majorBidi" w:cstheme="majorBidi"/>
          <w:lang w:val="en-US"/>
        </w:rPr>
        <w:t>prepar</w:t>
      </w:r>
      <w:r w:rsidR="002571B2">
        <w:rPr>
          <w:rFonts w:asciiTheme="majorBidi" w:hAnsiTheme="majorBidi" w:cstheme="majorBidi"/>
          <w:lang w:val="en-US"/>
        </w:rPr>
        <w:t>ations for</w:t>
      </w:r>
      <w:r w:rsidR="002571B2" w:rsidRPr="006F012F">
        <w:rPr>
          <w:rFonts w:asciiTheme="majorBidi" w:hAnsiTheme="majorBidi" w:cstheme="majorBidi"/>
          <w:lang w:val="en-US"/>
        </w:rPr>
        <w:t xml:space="preserve"> </w:t>
      </w:r>
      <w:r w:rsidRPr="006F012F">
        <w:rPr>
          <w:rFonts w:asciiTheme="majorBidi" w:hAnsiTheme="majorBidi" w:cstheme="majorBidi"/>
          <w:lang w:val="en-US"/>
        </w:rPr>
        <w:t xml:space="preserve">rain. The </w:t>
      </w:r>
      <w:r w:rsidR="002571B2">
        <w:rPr>
          <w:rFonts w:asciiTheme="majorBidi" w:hAnsiTheme="majorBidi" w:cstheme="majorBidi"/>
          <w:lang w:val="en-US"/>
        </w:rPr>
        <w:t>writer’s</w:t>
      </w:r>
      <w:r w:rsidRPr="006F012F">
        <w:rPr>
          <w:rFonts w:asciiTheme="majorBidi" w:hAnsiTheme="majorBidi" w:cstheme="majorBidi"/>
          <w:lang w:val="en-US"/>
        </w:rPr>
        <w:t xml:space="preserve"> dream </w:t>
      </w:r>
      <w:r w:rsidRPr="006F012F">
        <w:rPr>
          <w:rFonts w:asciiTheme="majorBidi" w:hAnsiTheme="majorBidi" w:cstheme="majorBidi"/>
          <w:lang w:val="en-US"/>
        </w:rPr>
        <w:lastRenderedPageBreak/>
        <w:t xml:space="preserve">in this poem </w:t>
      </w:r>
      <w:r w:rsidR="002571B2">
        <w:rPr>
          <w:rFonts w:asciiTheme="majorBidi" w:hAnsiTheme="majorBidi" w:cstheme="majorBidi"/>
          <w:lang w:val="en-US"/>
        </w:rPr>
        <w:t xml:space="preserve">is </w:t>
      </w:r>
      <w:r w:rsidRPr="006F012F">
        <w:rPr>
          <w:rFonts w:asciiTheme="majorBidi" w:hAnsiTheme="majorBidi" w:cstheme="majorBidi"/>
          <w:lang w:val="en-US"/>
        </w:rPr>
        <w:t>symboli</w:t>
      </w:r>
      <w:r w:rsidR="002571B2">
        <w:rPr>
          <w:rFonts w:asciiTheme="majorBidi" w:hAnsiTheme="majorBidi" w:cstheme="majorBidi"/>
          <w:lang w:val="en-US"/>
        </w:rPr>
        <w:t>c of a</w:t>
      </w:r>
      <w:r w:rsidRPr="006F012F">
        <w:rPr>
          <w:rFonts w:asciiTheme="majorBidi" w:hAnsiTheme="majorBidi" w:cstheme="majorBidi"/>
          <w:lang w:val="en-US"/>
        </w:rPr>
        <w:t xml:space="preserve"> return to his homeland. </w:t>
      </w:r>
      <w:r w:rsidR="002571B2">
        <w:rPr>
          <w:rFonts w:asciiTheme="majorBidi" w:hAnsiTheme="majorBidi" w:cstheme="majorBidi"/>
          <w:lang w:val="en-US"/>
        </w:rPr>
        <w:t>T</w:t>
      </w:r>
      <w:r w:rsidRPr="006F012F">
        <w:rPr>
          <w:rFonts w:asciiTheme="majorBidi" w:hAnsiTheme="majorBidi" w:cstheme="majorBidi"/>
          <w:lang w:val="en-US"/>
        </w:rPr>
        <w:t>he poem</w:t>
      </w:r>
      <w:r w:rsidR="002571B2">
        <w:rPr>
          <w:rFonts w:asciiTheme="majorBidi" w:hAnsiTheme="majorBidi" w:cstheme="majorBidi"/>
          <w:lang w:val="en-US"/>
        </w:rPr>
        <w:t>’s sentiments</w:t>
      </w:r>
      <w:r w:rsidRPr="006F012F">
        <w:rPr>
          <w:rFonts w:asciiTheme="majorBidi" w:hAnsiTheme="majorBidi" w:cstheme="majorBidi"/>
          <w:lang w:val="en-US"/>
        </w:rPr>
        <w:t xml:space="preserve">, the use of </w:t>
      </w:r>
      <w:r w:rsidR="002571B2">
        <w:rPr>
          <w:rFonts w:asciiTheme="majorBidi" w:hAnsiTheme="majorBidi" w:cstheme="majorBidi"/>
          <w:lang w:val="en-US"/>
        </w:rPr>
        <w:t>an excerpt</w:t>
      </w:r>
      <w:r w:rsidRPr="006F012F">
        <w:rPr>
          <w:rFonts w:asciiTheme="majorBidi" w:hAnsiTheme="majorBidi" w:cstheme="majorBidi"/>
          <w:lang w:val="en-US"/>
        </w:rPr>
        <w:t xml:space="preserve"> from </w:t>
      </w:r>
      <w:r w:rsidR="002571B2">
        <w:rPr>
          <w:rFonts w:asciiTheme="majorBidi" w:hAnsiTheme="majorBidi" w:cstheme="majorBidi"/>
          <w:lang w:val="en-US"/>
        </w:rPr>
        <w:t>a folk</w:t>
      </w:r>
      <w:r w:rsidRPr="006F012F">
        <w:rPr>
          <w:rFonts w:asciiTheme="majorBidi" w:hAnsiTheme="majorBidi" w:cstheme="majorBidi"/>
          <w:lang w:val="en-US"/>
        </w:rPr>
        <w:t xml:space="preserve">song, and the character’s expression of her psychological pain after hearing </w:t>
      </w:r>
      <w:r w:rsidR="002571B2">
        <w:rPr>
          <w:rFonts w:asciiTheme="majorBidi" w:hAnsiTheme="majorBidi" w:cstheme="majorBidi"/>
          <w:lang w:val="en-US"/>
        </w:rPr>
        <w:t>it</w:t>
      </w:r>
      <w:r w:rsidRPr="006F012F">
        <w:rPr>
          <w:rFonts w:asciiTheme="majorBidi" w:hAnsiTheme="majorBidi" w:cstheme="majorBidi"/>
          <w:lang w:val="en-US"/>
        </w:rPr>
        <w:t xml:space="preserve">, brings the old woman </w:t>
      </w:r>
      <w:r w:rsidR="002571B2">
        <w:rPr>
          <w:rFonts w:asciiTheme="majorBidi" w:hAnsiTheme="majorBidi" w:cstheme="majorBidi"/>
          <w:lang w:val="en-US"/>
        </w:rPr>
        <w:t>turns</w:t>
      </w:r>
      <w:r w:rsidRPr="006F012F">
        <w:rPr>
          <w:rFonts w:asciiTheme="majorBidi" w:hAnsiTheme="majorBidi" w:cstheme="majorBidi"/>
          <w:lang w:val="en-US"/>
        </w:rPr>
        <w:t xml:space="preserve"> her </w:t>
      </w:r>
      <w:r w:rsidR="002571B2">
        <w:rPr>
          <w:rFonts w:asciiTheme="majorBidi" w:hAnsiTheme="majorBidi" w:cstheme="majorBidi"/>
          <w:lang w:val="en-US"/>
        </w:rPr>
        <w:t xml:space="preserve">to </w:t>
      </w:r>
      <w:r w:rsidRPr="006F012F">
        <w:rPr>
          <w:rFonts w:asciiTheme="majorBidi" w:hAnsiTheme="majorBidi" w:cstheme="majorBidi"/>
          <w:lang w:val="en-US"/>
        </w:rPr>
        <w:t xml:space="preserve">memories of her </w:t>
      </w:r>
      <w:r w:rsidR="002571B2" w:rsidRPr="006F012F">
        <w:rPr>
          <w:rFonts w:asciiTheme="majorBidi" w:hAnsiTheme="majorBidi" w:cstheme="majorBidi"/>
          <w:lang w:val="en-US"/>
        </w:rPr>
        <w:t>Palestin</w:t>
      </w:r>
      <w:r w:rsidR="002571B2">
        <w:rPr>
          <w:rFonts w:asciiTheme="majorBidi" w:hAnsiTheme="majorBidi" w:cstheme="majorBidi"/>
          <w:lang w:val="en-US"/>
        </w:rPr>
        <w:t>ian</w:t>
      </w:r>
      <w:r w:rsidR="002571B2" w:rsidRPr="006F012F">
        <w:rPr>
          <w:rFonts w:asciiTheme="majorBidi" w:hAnsiTheme="majorBidi" w:cstheme="majorBidi"/>
          <w:lang w:val="en-US"/>
        </w:rPr>
        <w:t xml:space="preserve"> </w:t>
      </w:r>
      <w:r w:rsidRPr="006F012F">
        <w:rPr>
          <w:rFonts w:asciiTheme="majorBidi" w:hAnsiTheme="majorBidi" w:cstheme="majorBidi"/>
          <w:lang w:val="en-US"/>
        </w:rPr>
        <w:t>homeland:</w:t>
      </w:r>
    </w:p>
    <w:p w14:paraId="34EE9AB6" w14:textId="0427C1E2"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The old grandmother </w:t>
      </w:r>
      <w:r w:rsidR="002571B2">
        <w:rPr>
          <w:rFonts w:asciiTheme="majorBidi" w:hAnsiTheme="majorBidi" w:cstheme="majorBidi"/>
          <w:lang w:val="en-US"/>
        </w:rPr>
        <w:t>addresses the</w:t>
      </w:r>
      <w:r w:rsidRPr="006F012F">
        <w:rPr>
          <w:rFonts w:asciiTheme="majorBidi" w:hAnsiTheme="majorBidi" w:cstheme="majorBidi"/>
          <w:lang w:val="en-US"/>
        </w:rPr>
        <w:t xml:space="preserve"> rain</w:t>
      </w:r>
      <w:r w:rsidR="002571B2">
        <w:rPr>
          <w:rFonts w:asciiTheme="majorBidi" w:hAnsiTheme="majorBidi" w:cstheme="majorBidi"/>
          <w:lang w:val="en-US"/>
        </w:rPr>
        <w:t>, saying</w:t>
      </w:r>
      <w:r w:rsidRPr="006F012F">
        <w:rPr>
          <w:rFonts w:asciiTheme="majorBidi" w:hAnsiTheme="majorBidi" w:cstheme="majorBidi"/>
          <w:lang w:val="en-US"/>
        </w:rPr>
        <w:t>:</w:t>
      </w:r>
    </w:p>
    <w:p w14:paraId="40B1FA94" w14:textId="78A361B0" w:rsidR="006F012F" w:rsidRDefault="002571B2" w:rsidP="00163C5D">
      <w:pPr>
        <w:spacing w:line="480" w:lineRule="auto"/>
        <w:ind w:firstLine="720"/>
        <w:rPr>
          <w:rFonts w:asciiTheme="majorBidi" w:hAnsiTheme="majorBidi" w:cstheme="majorBidi"/>
          <w:lang w:val="en-US"/>
        </w:rPr>
      </w:pPr>
      <w:r>
        <w:rPr>
          <w:rFonts w:asciiTheme="majorBidi" w:hAnsiTheme="majorBidi" w:cstheme="majorBidi"/>
          <w:lang w:val="en-US"/>
        </w:rPr>
        <w:t>“</w:t>
      </w:r>
      <w:r w:rsidR="006F012F" w:rsidRPr="006F012F">
        <w:rPr>
          <w:rFonts w:asciiTheme="majorBidi" w:hAnsiTheme="majorBidi" w:cstheme="majorBidi"/>
          <w:lang w:val="en-US"/>
        </w:rPr>
        <w:t xml:space="preserve">Fall as you wish, </w:t>
      </w:r>
      <w:r>
        <w:rPr>
          <w:rFonts w:asciiTheme="majorBidi" w:hAnsiTheme="majorBidi" w:cstheme="majorBidi"/>
          <w:lang w:val="en-US"/>
        </w:rPr>
        <w:t>oh</w:t>
      </w:r>
      <w:r w:rsidR="006F012F" w:rsidRPr="006F012F">
        <w:rPr>
          <w:rFonts w:asciiTheme="majorBidi" w:hAnsiTheme="majorBidi" w:cstheme="majorBidi"/>
          <w:lang w:val="en-US"/>
        </w:rPr>
        <w:t xml:space="preserve"> rain</w:t>
      </w:r>
      <w:r>
        <w:rPr>
          <w:rFonts w:asciiTheme="majorBidi" w:hAnsiTheme="majorBidi" w:cstheme="majorBidi"/>
          <w:lang w:val="en-US"/>
        </w:rPr>
        <w:t>,</w:t>
      </w:r>
    </w:p>
    <w:p w14:paraId="41A6F3E9" w14:textId="5DE387DD" w:rsidR="002571B2" w:rsidRPr="006F012F" w:rsidRDefault="002571B2" w:rsidP="00163C5D">
      <w:pPr>
        <w:spacing w:line="480" w:lineRule="auto"/>
        <w:ind w:firstLine="720"/>
        <w:rPr>
          <w:rFonts w:asciiTheme="majorBidi" w:hAnsiTheme="majorBidi" w:cstheme="majorBidi"/>
          <w:lang w:val="en-US"/>
        </w:rPr>
      </w:pPr>
      <w:r>
        <w:rPr>
          <w:rFonts w:asciiTheme="majorBidi" w:hAnsiTheme="majorBidi" w:cstheme="majorBidi"/>
          <w:lang w:val="en-US"/>
        </w:rPr>
        <w:t>[</w:t>
      </w:r>
      <w:r w:rsidRPr="00A32287">
        <w:rPr>
          <w:rFonts w:asciiTheme="majorBidi" w:hAnsiTheme="majorBidi" w:cstheme="majorBidi"/>
          <w:i/>
          <w:iCs/>
          <w:lang w:val="en-US"/>
        </w:rPr>
        <w:t>Aht</w:t>
      </w:r>
      <w:r w:rsidR="005C04DD">
        <w:rPr>
          <w:rFonts w:asciiTheme="majorBidi" w:hAnsiTheme="majorBidi" w:cstheme="majorBidi"/>
          <w:i/>
          <w:iCs/>
          <w:lang w:val="en-US"/>
        </w:rPr>
        <w:t>i</w:t>
      </w:r>
      <w:r w:rsidRPr="00A32287">
        <w:rPr>
          <w:rFonts w:asciiTheme="majorBidi" w:hAnsiTheme="majorBidi" w:cstheme="majorBidi"/>
          <w:i/>
          <w:iCs/>
          <w:lang w:val="en-US"/>
        </w:rPr>
        <w:t>l kamā tushā</w:t>
      </w:r>
      <w:r w:rsidR="00A32287" w:rsidRPr="00A32287">
        <w:rPr>
          <w:i/>
          <w:iCs/>
        </w:rPr>
        <w:t xml:space="preserve"> </w:t>
      </w:r>
      <w:r w:rsidR="00A32287" w:rsidRPr="00A32287">
        <w:rPr>
          <w:rFonts w:asciiTheme="majorBidi" w:hAnsiTheme="majorBidi" w:cstheme="majorBidi"/>
          <w:i/>
          <w:iCs/>
          <w:lang w:val="en-US"/>
        </w:rPr>
        <w:t>ʾ yā ayyahā al-m</w:t>
      </w:r>
      <w:r w:rsidRPr="00A32287">
        <w:rPr>
          <w:rFonts w:asciiTheme="majorBidi" w:hAnsiTheme="majorBidi" w:cstheme="majorBidi"/>
          <w:i/>
          <w:iCs/>
          <w:lang w:val="en-US"/>
        </w:rPr>
        <w:t>aṭar</w:t>
      </w:r>
      <w:r w:rsidR="00A32287">
        <w:rPr>
          <w:rFonts w:asciiTheme="majorBidi" w:hAnsiTheme="majorBidi" w:cstheme="majorBidi"/>
          <w:lang w:val="en-US"/>
        </w:rPr>
        <w:t>]</w:t>
      </w:r>
    </w:p>
    <w:p w14:paraId="06E6DE07" w14:textId="5A532F2D" w:rsidR="006F012F" w:rsidRPr="006F012F" w:rsidRDefault="002571B2" w:rsidP="00163C5D">
      <w:pPr>
        <w:spacing w:line="480" w:lineRule="auto"/>
        <w:ind w:firstLine="720"/>
        <w:rPr>
          <w:rFonts w:asciiTheme="majorBidi" w:hAnsiTheme="majorBidi" w:cstheme="majorBidi"/>
          <w:lang w:val="en-US"/>
        </w:rPr>
      </w:pPr>
      <w:r>
        <w:rPr>
          <w:rFonts w:asciiTheme="majorBidi" w:hAnsiTheme="majorBidi" w:cstheme="majorBidi"/>
          <w:lang w:val="en-US"/>
        </w:rPr>
        <w:t>w</w:t>
      </w:r>
      <w:r w:rsidR="006F012F" w:rsidRPr="006F012F">
        <w:rPr>
          <w:rFonts w:asciiTheme="majorBidi" w:hAnsiTheme="majorBidi" w:cstheme="majorBidi"/>
          <w:lang w:val="en-US"/>
        </w:rPr>
        <w:t xml:space="preserve">heat is in the fields and fire is </w:t>
      </w:r>
      <w:r w:rsidR="00A32287">
        <w:rPr>
          <w:rFonts w:asciiTheme="majorBidi" w:hAnsiTheme="majorBidi" w:cstheme="majorBidi"/>
          <w:lang w:val="en-US"/>
        </w:rPr>
        <w:t>within</w:t>
      </w:r>
      <w:r w:rsidR="006F012F" w:rsidRPr="006F012F">
        <w:rPr>
          <w:rFonts w:asciiTheme="majorBidi" w:hAnsiTheme="majorBidi" w:cstheme="majorBidi"/>
          <w:lang w:val="en-US"/>
        </w:rPr>
        <w:t xml:space="preserve"> my door</w:t>
      </w:r>
      <w:r>
        <w:rPr>
          <w:rFonts w:asciiTheme="majorBidi" w:hAnsiTheme="majorBidi" w:cstheme="majorBidi"/>
          <w:lang w:val="en-US"/>
        </w:rPr>
        <w:t>.</w:t>
      </w:r>
    </w:p>
    <w:p w14:paraId="61E07959" w14:textId="4A9FD424"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Fall as you wish, </w:t>
      </w:r>
      <w:r w:rsidR="002571B2">
        <w:rPr>
          <w:rFonts w:asciiTheme="majorBidi" w:hAnsiTheme="majorBidi" w:cstheme="majorBidi"/>
          <w:lang w:val="en-US"/>
        </w:rPr>
        <w:t>oh</w:t>
      </w:r>
      <w:r w:rsidRPr="006F012F">
        <w:rPr>
          <w:rFonts w:asciiTheme="majorBidi" w:hAnsiTheme="majorBidi" w:cstheme="majorBidi"/>
          <w:lang w:val="en-US"/>
        </w:rPr>
        <w:t xml:space="preserve"> rain</w:t>
      </w:r>
      <w:r w:rsidR="002571B2">
        <w:rPr>
          <w:rFonts w:asciiTheme="majorBidi" w:hAnsiTheme="majorBidi" w:cstheme="majorBidi"/>
          <w:lang w:val="en-US"/>
        </w:rPr>
        <w:t>,</w:t>
      </w:r>
    </w:p>
    <w:p w14:paraId="7B9C3E1E" w14:textId="4E109B06"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Come </w:t>
      </w:r>
      <w:r w:rsidR="002571B2">
        <w:rPr>
          <w:rFonts w:asciiTheme="majorBidi" w:hAnsiTheme="majorBidi" w:cstheme="majorBidi"/>
          <w:lang w:val="en-US"/>
        </w:rPr>
        <w:t>near</w:t>
      </w:r>
      <w:r w:rsidRPr="006F012F">
        <w:rPr>
          <w:rFonts w:asciiTheme="majorBidi" w:hAnsiTheme="majorBidi" w:cstheme="majorBidi"/>
          <w:lang w:val="en-US"/>
        </w:rPr>
        <w:t>, my beloved children</w:t>
      </w:r>
      <w:r w:rsidR="002571B2">
        <w:rPr>
          <w:rFonts w:asciiTheme="majorBidi" w:hAnsiTheme="majorBidi" w:cstheme="majorBidi"/>
          <w:lang w:val="en-US"/>
        </w:rPr>
        <w:t>.</w:t>
      </w:r>
    </w:p>
    <w:p w14:paraId="34080F97" w14:textId="6E180DAB"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Fall as you wish, </w:t>
      </w:r>
      <w:r w:rsidR="002571B2">
        <w:rPr>
          <w:rFonts w:asciiTheme="majorBidi" w:hAnsiTheme="majorBidi" w:cstheme="majorBidi"/>
          <w:lang w:val="en-US"/>
        </w:rPr>
        <w:t>oh</w:t>
      </w:r>
      <w:r w:rsidRPr="006F012F">
        <w:rPr>
          <w:rFonts w:asciiTheme="majorBidi" w:hAnsiTheme="majorBidi" w:cstheme="majorBidi"/>
          <w:lang w:val="en-US"/>
        </w:rPr>
        <w:t xml:space="preserve"> rain</w:t>
      </w:r>
      <w:r w:rsidR="002571B2">
        <w:rPr>
          <w:rFonts w:asciiTheme="majorBidi" w:hAnsiTheme="majorBidi" w:cstheme="majorBidi"/>
          <w:lang w:val="en-US"/>
        </w:rPr>
        <w:t>,</w:t>
      </w:r>
    </w:p>
    <w:p w14:paraId="344AF616" w14:textId="56F1CB33"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In the evening</w:t>
      </w:r>
      <w:r w:rsidR="002571B2">
        <w:rPr>
          <w:rFonts w:asciiTheme="majorBidi" w:hAnsiTheme="majorBidi" w:cstheme="majorBidi"/>
          <w:lang w:val="en-US"/>
        </w:rPr>
        <w:t>,</w:t>
      </w:r>
      <w:r w:rsidRPr="006F012F">
        <w:rPr>
          <w:rFonts w:asciiTheme="majorBidi" w:hAnsiTheme="majorBidi" w:cstheme="majorBidi"/>
          <w:lang w:val="en-US"/>
        </w:rPr>
        <w:t xml:space="preserve"> we</w:t>
      </w:r>
      <w:r w:rsidR="002571B2">
        <w:rPr>
          <w:rFonts w:asciiTheme="majorBidi" w:hAnsiTheme="majorBidi" w:cstheme="majorBidi"/>
          <w:lang w:val="en-US"/>
        </w:rPr>
        <w:t>’ll</w:t>
      </w:r>
      <w:r w:rsidRPr="006F012F">
        <w:rPr>
          <w:rFonts w:asciiTheme="majorBidi" w:hAnsiTheme="majorBidi" w:cstheme="majorBidi"/>
          <w:lang w:val="en-US"/>
        </w:rPr>
        <w:t xml:space="preserve"> tell the story of winter</w:t>
      </w:r>
      <w:r w:rsidR="002571B2">
        <w:rPr>
          <w:rFonts w:asciiTheme="majorBidi" w:hAnsiTheme="majorBidi" w:cstheme="majorBidi"/>
          <w:lang w:val="en-US"/>
        </w:rPr>
        <w:t>.</w:t>
      </w:r>
    </w:p>
    <w:p w14:paraId="3ACF88DA" w14:textId="150D4636"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Fall as you wish, </w:t>
      </w:r>
      <w:r w:rsidR="002571B2">
        <w:rPr>
          <w:rFonts w:asciiTheme="majorBidi" w:hAnsiTheme="majorBidi" w:cstheme="majorBidi"/>
          <w:lang w:val="en-US"/>
        </w:rPr>
        <w:t>oh</w:t>
      </w:r>
      <w:r w:rsidRPr="006F012F">
        <w:rPr>
          <w:rFonts w:asciiTheme="majorBidi" w:hAnsiTheme="majorBidi" w:cstheme="majorBidi"/>
          <w:lang w:val="en-US"/>
        </w:rPr>
        <w:t xml:space="preserve"> rain</w:t>
      </w:r>
      <w:r w:rsidR="002571B2">
        <w:rPr>
          <w:rFonts w:asciiTheme="majorBidi" w:hAnsiTheme="majorBidi" w:cstheme="majorBidi"/>
          <w:lang w:val="en-US"/>
        </w:rPr>
        <w:t>,</w:t>
      </w:r>
    </w:p>
    <w:p w14:paraId="46C1EB63" w14:textId="49A598B0"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Then sleep </w:t>
      </w:r>
      <w:r w:rsidR="002571B2">
        <w:rPr>
          <w:rFonts w:asciiTheme="majorBidi" w:hAnsiTheme="majorBidi" w:cstheme="majorBidi"/>
          <w:lang w:val="en-US"/>
        </w:rPr>
        <w:t>while</w:t>
      </w:r>
      <w:r w:rsidRPr="006F012F">
        <w:rPr>
          <w:rFonts w:asciiTheme="majorBidi" w:hAnsiTheme="majorBidi" w:cstheme="majorBidi"/>
          <w:lang w:val="en-US"/>
        </w:rPr>
        <w:t xml:space="preserve"> dreams blossom</w:t>
      </w:r>
      <w:r w:rsidR="002571B2">
        <w:rPr>
          <w:rFonts w:asciiTheme="majorBidi" w:hAnsiTheme="majorBidi" w:cstheme="majorBidi"/>
          <w:lang w:val="en-US"/>
        </w:rPr>
        <w:t>.</w:t>
      </w:r>
    </w:p>
    <w:p w14:paraId="187006CA" w14:textId="2E68795E" w:rsidR="006F012F" w:rsidRPr="002571B2"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Fall as you wish, </w:t>
      </w:r>
      <w:r w:rsidR="002571B2">
        <w:rPr>
          <w:rFonts w:asciiTheme="majorBidi" w:hAnsiTheme="majorBidi" w:cstheme="majorBidi"/>
          <w:lang w:val="en-US"/>
        </w:rPr>
        <w:t>oh</w:t>
      </w:r>
      <w:r w:rsidRPr="006F012F">
        <w:rPr>
          <w:rFonts w:asciiTheme="majorBidi" w:hAnsiTheme="majorBidi" w:cstheme="majorBidi"/>
          <w:lang w:val="en-US"/>
        </w:rPr>
        <w:t xml:space="preserve"> rain</w:t>
      </w:r>
      <w:r w:rsidR="002571B2">
        <w:rPr>
          <w:rFonts w:asciiTheme="majorBidi" w:hAnsiTheme="majorBidi" w:cstheme="majorBidi"/>
          <w:lang w:val="en-US"/>
        </w:rPr>
        <w:t xml:space="preserve"> (Al-Zahir </w:t>
      </w:r>
      <w:commentRangeStart w:id="15"/>
      <w:r w:rsidR="002571B2" w:rsidRPr="000D03BA">
        <w:rPr>
          <w:rFonts w:asciiTheme="majorBidi" w:hAnsiTheme="majorBidi" w:cstheme="majorBidi"/>
          <w:i/>
          <w:iCs/>
          <w:lang w:val="en-US"/>
        </w:rPr>
        <w:t>Warda</w:t>
      </w:r>
      <w:commentRangeEnd w:id="15"/>
      <w:r w:rsidR="002571B2">
        <w:rPr>
          <w:rStyle w:val="CommentReference"/>
        </w:rPr>
        <w:commentReference w:id="15"/>
      </w:r>
      <w:r w:rsidR="002571B2">
        <w:rPr>
          <w:rFonts w:asciiTheme="majorBidi" w:hAnsiTheme="majorBidi" w:cstheme="majorBidi"/>
          <w:lang w:val="en-US"/>
        </w:rPr>
        <w:t>).</w:t>
      </w:r>
    </w:p>
    <w:p w14:paraId="3B020051" w14:textId="4746E02C" w:rsidR="006F012F" w:rsidRPr="006F012F" w:rsidRDefault="00A32287" w:rsidP="006F012F">
      <w:pPr>
        <w:spacing w:line="480" w:lineRule="auto"/>
        <w:rPr>
          <w:rFonts w:asciiTheme="majorBidi" w:hAnsiTheme="majorBidi" w:cstheme="majorBidi"/>
          <w:lang w:val="en-US"/>
        </w:rPr>
      </w:pPr>
      <w:r>
        <w:rPr>
          <w:rFonts w:asciiTheme="majorBidi" w:hAnsiTheme="majorBidi" w:cstheme="majorBidi"/>
          <w:lang w:val="en-US"/>
        </w:rPr>
        <w:t xml:space="preserve">The repetition of </w:t>
      </w:r>
      <w:r>
        <w:rPr>
          <w:rFonts w:asciiTheme="majorBidi" w:hAnsiTheme="majorBidi" w:cstheme="majorBidi"/>
          <w:i/>
          <w:iCs/>
          <w:lang w:val="en-US"/>
        </w:rPr>
        <w:t>a</w:t>
      </w:r>
      <w:r w:rsidRPr="00A32287">
        <w:rPr>
          <w:rFonts w:asciiTheme="majorBidi" w:hAnsiTheme="majorBidi" w:cstheme="majorBidi"/>
          <w:i/>
          <w:iCs/>
          <w:lang w:val="en-US"/>
        </w:rPr>
        <w:t>ht</w:t>
      </w:r>
      <w:r w:rsidR="005C04DD">
        <w:rPr>
          <w:rFonts w:asciiTheme="majorBidi" w:hAnsiTheme="majorBidi" w:cstheme="majorBidi"/>
          <w:i/>
          <w:iCs/>
          <w:lang w:val="en-US"/>
        </w:rPr>
        <w:t>i</w:t>
      </w:r>
      <w:r w:rsidRPr="00A32287">
        <w:rPr>
          <w:rFonts w:asciiTheme="majorBidi" w:hAnsiTheme="majorBidi" w:cstheme="majorBidi"/>
          <w:i/>
          <w:iCs/>
          <w:lang w:val="en-US"/>
        </w:rPr>
        <w:t>l kamā tushā</w:t>
      </w:r>
      <w:r w:rsidRPr="00A32287">
        <w:rPr>
          <w:i/>
          <w:iCs/>
        </w:rPr>
        <w:t xml:space="preserve"> </w:t>
      </w:r>
      <w:r w:rsidRPr="00A32287">
        <w:rPr>
          <w:rFonts w:asciiTheme="majorBidi" w:hAnsiTheme="majorBidi" w:cstheme="majorBidi"/>
          <w:i/>
          <w:iCs/>
          <w:lang w:val="en-US"/>
        </w:rPr>
        <w:t>ʾ yā ayyahā al-maṭar</w:t>
      </w:r>
      <w:r w:rsidR="006F012F" w:rsidRPr="006F012F">
        <w:rPr>
          <w:rFonts w:asciiTheme="majorBidi" w:hAnsiTheme="majorBidi" w:cstheme="majorBidi"/>
          <w:lang w:val="en-US"/>
        </w:rPr>
        <w:t xml:space="preserve"> </w:t>
      </w:r>
      <w:r w:rsidR="00CD78E3">
        <w:rPr>
          <w:rFonts w:asciiTheme="majorBidi" w:hAnsiTheme="majorBidi" w:cstheme="majorBidi"/>
          <w:lang w:val="en-US"/>
        </w:rPr>
        <w:t>renders it similar to</w:t>
      </w:r>
      <w:r>
        <w:rPr>
          <w:rFonts w:asciiTheme="majorBidi" w:hAnsiTheme="majorBidi" w:cstheme="majorBidi"/>
          <w:lang w:val="en-US"/>
        </w:rPr>
        <w:t xml:space="preserve"> a</w:t>
      </w:r>
      <w:r w:rsidR="006F012F" w:rsidRPr="006F012F">
        <w:rPr>
          <w:rFonts w:asciiTheme="majorBidi" w:hAnsiTheme="majorBidi" w:cstheme="majorBidi"/>
          <w:lang w:val="en-US"/>
        </w:rPr>
        <w:t xml:space="preserve"> refrain</w:t>
      </w:r>
      <w:r w:rsidR="00CD78E3">
        <w:rPr>
          <w:rFonts w:asciiTheme="majorBidi" w:hAnsiTheme="majorBidi" w:cstheme="majorBidi"/>
          <w:lang w:val="en-US"/>
        </w:rPr>
        <w:t>,</w:t>
      </w:r>
      <w:r w:rsidR="006F012F" w:rsidRPr="006F012F">
        <w:rPr>
          <w:rFonts w:asciiTheme="majorBidi" w:hAnsiTheme="majorBidi" w:cstheme="majorBidi"/>
          <w:lang w:val="en-US"/>
        </w:rPr>
        <w:t xml:space="preserve"> </w:t>
      </w:r>
      <w:r>
        <w:rPr>
          <w:rFonts w:asciiTheme="majorBidi" w:hAnsiTheme="majorBidi" w:cstheme="majorBidi"/>
          <w:lang w:val="en-US"/>
        </w:rPr>
        <w:t xml:space="preserve">and </w:t>
      </w:r>
      <w:r w:rsidR="00CD78E3">
        <w:rPr>
          <w:rFonts w:asciiTheme="majorBidi" w:hAnsiTheme="majorBidi" w:cstheme="majorBidi"/>
          <w:lang w:val="en-US"/>
        </w:rPr>
        <w:t xml:space="preserve">the phrase </w:t>
      </w:r>
      <w:r>
        <w:rPr>
          <w:rFonts w:asciiTheme="majorBidi" w:hAnsiTheme="majorBidi" w:cstheme="majorBidi"/>
          <w:lang w:val="en-US"/>
        </w:rPr>
        <w:t>becomes the poem’s backbone</w:t>
      </w:r>
      <w:r w:rsidR="00AB3021">
        <w:rPr>
          <w:rFonts w:asciiTheme="majorBidi" w:hAnsiTheme="majorBidi" w:cstheme="majorBidi"/>
          <w:lang w:val="en-US"/>
        </w:rPr>
        <w:t>.</w:t>
      </w:r>
      <w:r w:rsidR="006F012F" w:rsidRPr="006F012F">
        <w:rPr>
          <w:rFonts w:asciiTheme="majorBidi" w:hAnsiTheme="majorBidi" w:cstheme="majorBidi"/>
          <w:lang w:val="en-US"/>
        </w:rPr>
        <w:t xml:space="preserve"> </w:t>
      </w:r>
      <w:r>
        <w:rPr>
          <w:rFonts w:asciiTheme="majorBidi" w:hAnsiTheme="majorBidi" w:cstheme="majorBidi"/>
          <w:lang w:val="en-US"/>
        </w:rPr>
        <w:t>T</w:t>
      </w:r>
      <w:r w:rsidR="006F012F" w:rsidRPr="006F012F">
        <w:rPr>
          <w:rFonts w:asciiTheme="majorBidi" w:hAnsiTheme="majorBidi" w:cstheme="majorBidi"/>
          <w:lang w:val="en-US"/>
        </w:rPr>
        <w:t xml:space="preserve">he repetition </w:t>
      </w:r>
      <w:r w:rsidR="00CE0038">
        <w:rPr>
          <w:rFonts w:asciiTheme="majorBidi" w:hAnsiTheme="majorBidi" w:cstheme="majorBidi"/>
          <w:lang w:val="en-US"/>
        </w:rPr>
        <w:t xml:space="preserve">of the imperative </w:t>
      </w:r>
      <w:r w:rsidR="00CE0038" w:rsidRPr="00CE0038">
        <w:rPr>
          <w:rFonts w:asciiTheme="majorBidi" w:hAnsiTheme="majorBidi" w:cstheme="majorBidi"/>
          <w:i/>
          <w:iCs/>
          <w:lang w:val="en-US"/>
        </w:rPr>
        <w:t>ahtil</w:t>
      </w:r>
      <w:r w:rsidR="00CE0038">
        <w:rPr>
          <w:rFonts w:asciiTheme="majorBidi" w:hAnsiTheme="majorBidi" w:cstheme="majorBidi"/>
          <w:lang w:val="en-US"/>
        </w:rPr>
        <w:t xml:space="preserve"> </w:t>
      </w:r>
      <w:r w:rsidR="006F012F" w:rsidRPr="006F012F">
        <w:rPr>
          <w:rFonts w:asciiTheme="majorBidi" w:hAnsiTheme="majorBidi" w:cstheme="majorBidi"/>
          <w:lang w:val="en-US"/>
        </w:rPr>
        <w:t xml:space="preserve">is </w:t>
      </w:r>
      <w:r>
        <w:rPr>
          <w:rFonts w:asciiTheme="majorBidi" w:hAnsiTheme="majorBidi" w:cstheme="majorBidi"/>
          <w:lang w:val="en-US"/>
        </w:rPr>
        <w:t xml:space="preserve">driven by the intensity of the need </w:t>
      </w:r>
      <w:r w:rsidR="006F012F" w:rsidRPr="006F012F">
        <w:rPr>
          <w:rFonts w:asciiTheme="majorBidi" w:hAnsiTheme="majorBidi" w:cstheme="majorBidi"/>
          <w:lang w:val="en-US"/>
        </w:rPr>
        <w:t>for rain</w:t>
      </w:r>
      <w:r>
        <w:rPr>
          <w:rFonts w:asciiTheme="majorBidi" w:hAnsiTheme="majorBidi" w:cstheme="majorBidi"/>
          <w:lang w:val="en-US"/>
        </w:rPr>
        <w:t xml:space="preserve"> and</w:t>
      </w:r>
      <w:r w:rsidR="006F012F" w:rsidRPr="006F012F">
        <w:rPr>
          <w:rFonts w:asciiTheme="majorBidi" w:hAnsiTheme="majorBidi" w:cstheme="majorBidi"/>
          <w:lang w:val="en-US"/>
        </w:rPr>
        <w:t xml:space="preserve">, </w:t>
      </w:r>
      <w:r>
        <w:rPr>
          <w:rFonts w:asciiTheme="majorBidi" w:hAnsiTheme="majorBidi" w:cstheme="majorBidi"/>
          <w:lang w:val="en-US"/>
        </w:rPr>
        <w:t>by ex</w:t>
      </w:r>
      <w:r w:rsidR="005F2E40">
        <w:rPr>
          <w:rFonts w:asciiTheme="majorBidi" w:hAnsiTheme="majorBidi" w:cstheme="majorBidi"/>
          <w:lang w:val="en-US"/>
        </w:rPr>
        <w:t>t</w:t>
      </w:r>
      <w:r>
        <w:rPr>
          <w:rFonts w:asciiTheme="majorBidi" w:hAnsiTheme="majorBidi" w:cstheme="majorBidi"/>
          <w:lang w:val="en-US"/>
        </w:rPr>
        <w:t xml:space="preserve">ension, </w:t>
      </w:r>
      <w:r w:rsidR="006F012F" w:rsidRPr="006F012F">
        <w:rPr>
          <w:rFonts w:asciiTheme="majorBidi" w:hAnsiTheme="majorBidi" w:cstheme="majorBidi"/>
          <w:lang w:val="en-US"/>
        </w:rPr>
        <w:t xml:space="preserve">for anything we constantly </w:t>
      </w:r>
      <w:r>
        <w:rPr>
          <w:rFonts w:asciiTheme="majorBidi" w:hAnsiTheme="majorBidi" w:cstheme="majorBidi"/>
          <w:lang w:val="en-US"/>
        </w:rPr>
        <w:t>seek</w:t>
      </w:r>
      <w:r w:rsidR="006F012F" w:rsidRPr="006F012F">
        <w:rPr>
          <w:rFonts w:asciiTheme="majorBidi" w:hAnsiTheme="majorBidi" w:cstheme="majorBidi"/>
          <w:lang w:val="en-US"/>
        </w:rPr>
        <w:t xml:space="preserve">. </w:t>
      </w:r>
      <w:r w:rsidR="00CE0038">
        <w:rPr>
          <w:rFonts w:asciiTheme="majorBidi" w:hAnsiTheme="majorBidi" w:cstheme="majorBidi"/>
          <w:lang w:val="en-US"/>
        </w:rPr>
        <w:t>It</w:t>
      </w:r>
      <w:r w:rsidR="00CD78E3">
        <w:rPr>
          <w:rFonts w:asciiTheme="majorBidi" w:hAnsiTheme="majorBidi" w:cstheme="majorBidi"/>
          <w:lang w:val="en-US"/>
        </w:rPr>
        <w:t xml:space="preserve"> alludes to</w:t>
      </w:r>
      <w:r w:rsidR="00CE0038">
        <w:rPr>
          <w:rFonts w:asciiTheme="majorBidi" w:hAnsiTheme="majorBidi" w:cstheme="majorBidi"/>
          <w:lang w:val="en-US"/>
        </w:rPr>
        <w:t xml:space="preserve"> </w:t>
      </w:r>
      <w:r w:rsidR="00CE0038" w:rsidRPr="006F012F">
        <w:rPr>
          <w:rFonts w:asciiTheme="majorBidi" w:hAnsiTheme="majorBidi" w:cstheme="majorBidi"/>
          <w:lang w:val="en-US"/>
        </w:rPr>
        <w:t>disturbed psychological state</w:t>
      </w:r>
      <w:r w:rsidR="00CE0038">
        <w:rPr>
          <w:rFonts w:asciiTheme="majorBidi" w:hAnsiTheme="majorBidi" w:cstheme="majorBidi"/>
          <w:lang w:val="en-US"/>
        </w:rPr>
        <w:t>s</w:t>
      </w:r>
      <w:r w:rsidR="00CE0038" w:rsidRPr="006F012F">
        <w:rPr>
          <w:rFonts w:asciiTheme="majorBidi" w:hAnsiTheme="majorBidi" w:cstheme="majorBidi"/>
          <w:lang w:val="en-US"/>
        </w:rPr>
        <w:t xml:space="preserve"> </w:t>
      </w:r>
      <w:r w:rsidR="00CE0038">
        <w:rPr>
          <w:rFonts w:asciiTheme="majorBidi" w:hAnsiTheme="majorBidi" w:cstheme="majorBidi"/>
          <w:lang w:val="en-US"/>
        </w:rPr>
        <w:t>over</w:t>
      </w:r>
      <w:r w:rsidR="00CE0038" w:rsidRPr="006F012F">
        <w:rPr>
          <w:rFonts w:asciiTheme="majorBidi" w:hAnsiTheme="majorBidi" w:cstheme="majorBidi"/>
          <w:lang w:val="en-US"/>
        </w:rPr>
        <w:t>shadow</w:t>
      </w:r>
      <w:r w:rsidR="00CE0038">
        <w:rPr>
          <w:rFonts w:asciiTheme="majorBidi" w:hAnsiTheme="majorBidi" w:cstheme="majorBidi"/>
          <w:lang w:val="en-US"/>
        </w:rPr>
        <w:t>ed</w:t>
      </w:r>
      <w:r w:rsidR="00CE0038" w:rsidRPr="006F012F">
        <w:rPr>
          <w:rFonts w:asciiTheme="majorBidi" w:hAnsiTheme="majorBidi" w:cstheme="majorBidi"/>
          <w:lang w:val="en-US"/>
        </w:rPr>
        <w:t xml:space="preserve"> </w:t>
      </w:r>
      <w:r w:rsidR="00CE0038">
        <w:rPr>
          <w:rFonts w:asciiTheme="majorBidi" w:hAnsiTheme="majorBidi" w:cstheme="majorBidi"/>
          <w:lang w:val="en-US"/>
        </w:rPr>
        <w:t xml:space="preserve">by basic needs. </w:t>
      </w:r>
      <w:r w:rsidR="006F012F" w:rsidRPr="006F012F">
        <w:rPr>
          <w:rFonts w:asciiTheme="majorBidi" w:hAnsiTheme="majorBidi" w:cstheme="majorBidi"/>
          <w:lang w:val="en-US"/>
        </w:rPr>
        <w:t>Th</w:t>
      </w:r>
      <w:r w:rsidR="00AB3021">
        <w:rPr>
          <w:rFonts w:asciiTheme="majorBidi" w:hAnsiTheme="majorBidi" w:cstheme="majorBidi"/>
          <w:lang w:val="en-US"/>
        </w:rPr>
        <w:t>is</w:t>
      </w:r>
      <w:r w:rsidR="006F012F" w:rsidRPr="006F012F">
        <w:rPr>
          <w:rFonts w:asciiTheme="majorBidi" w:hAnsiTheme="majorBidi" w:cstheme="majorBidi"/>
          <w:lang w:val="en-US"/>
        </w:rPr>
        <w:t xml:space="preserve"> repetition add</w:t>
      </w:r>
      <w:r w:rsidR="005C04DD">
        <w:rPr>
          <w:rFonts w:asciiTheme="majorBidi" w:hAnsiTheme="majorBidi" w:cstheme="majorBidi"/>
          <w:lang w:val="en-US"/>
        </w:rPr>
        <w:t>s</w:t>
      </w:r>
      <w:r w:rsidR="006F012F" w:rsidRPr="006F012F">
        <w:rPr>
          <w:rFonts w:asciiTheme="majorBidi" w:hAnsiTheme="majorBidi" w:cstheme="majorBidi"/>
          <w:lang w:val="en-US"/>
        </w:rPr>
        <w:t xml:space="preserve"> a special tone to this passage.</w:t>
      </w:r>
    </w:p>
    <w:p w14:paraId="56D2EFED" w14:textId="139533F2" w:rsidR="006F012F" w:rsidRPr="006F012F" w:rsidRDefault="006F012F" w:rsidP="00CE0038">
      <w:pPr>
        <w:spacing w:line="480" w:lineRule="auto"/>
        <w:ind w:firstLine="720"/>
        <w:rPr>
          <w:rFonts w:asciiTheme="majorBidi" w:hAnsiTheme="majorBidi" w:cstheme="majorBidi"/>
          <w:lang w:val="en-US"/>
        </w:rPr>
      </w:pPr>
      <w:r w:rsidRPr="006F012F">
        <w:rPr>
          <w:rFonts w:asciiTheme="majorBidi" w:hAnsiTheme="majorBidi" w:cstheme="majorBidi"/>
          <w:lang w:val="en-US"/>
        </w:rPr>
        <w:t>Hayat Abu Sh</w:t>
      </w:r>
      <w:r w:rsidR="00CE0038">
        <w:rPr>
          <w:rFonts w:asciiTheme="majorBidi" w:hAnsiTheme="majorBidi" w:cstheme="majorBidi"/>
          <w:lang w:val="en-US"/>
        </w:rPr>
        <w:t>u</w:t>
      </w:r>
      <w:r w:rsidRPr="006F012F">
        <w:rPr>
          <w:rFonts w:asciiTheme="majorBidi" w:hAnsiTheme="majorBidi" w:cstheme="majorBidi"/>
          <w:lang w:val="en-US"/>
        </w:rPr>
        <w:t>m</w:t>
      </w:r>
      <w:r w:rsidR="00CE0038">
        <w:rPr>
          <w:rFonts w:asciiTheme="majorBidi" w:hAnsiTheme="majorBidi" w:cstheme="majorBidi"/>
          <w:lang w:val="en-US"/>
        </w:rPr>
        <w:t>ay</w:t>
      </w:r>
      <w:r w:rsidRPr="006F012F">
        <w:rPr>
          <w:rFonts w:asciiTheme="majorBidi" w:hAnsiTheme="majorBidi" w:cstheme="majorBidi"/>
          <w:lang w:val="en-US"/>
        </w:rPr>
        <w:t>s also use</w:t>
      </w:r>
      <w:r w:rsidR="00CE0038">
        <w:rPr>
          <w:rFonts w:asciiTheme="majorBidi" w:hAnsiTheme="majorBidi" w:cstheme="majorBidi"/>
          <w:lang w:val="en-US"/>
        </w:rPr>
        <w:t>s</w:t>
      </w:r>
      <w:r w:rsidRPr="006F012F">
        <w:rPr>
          <w:rFonts w:asciiTheme="majorBidi" w:hAnsiTheme="majorBidi" w:cstheme="majorBidi"/>
          <w:lang w:val="en-US"/>
        </w:rPr>
        <w:t xml:space="preserve"> the technique of quotation </w:t>
      </w:r>
      <w:r w:rsidR="00CE0038">
        <w:rPr>
          <w:rFonts w:asciiTheme="majorBidi" w:hAnsiTheme="majorBidi" w:cstheme="majorBidi"/>
          <w:lang w:val="en-US"/>
        </w:rPr>
        <w:t>in C</w:t>
      </w:r>
      <w:r w:rsidR="00AB3021">
        <w:rPr>
          <w:rFonts w:asciiTheme="majorBidi" w:hAnsiTheme="majorBidi" w:cstheme="majorBidi"/>
          <w:lang w:val="en-US"/>
        </w:rPr>
        <w:t xml:space="preserve">lassical </w:t>
      </w:r>
      <w:r w:rsidR="00CE0038">
        <w:rPr>
          <w:rFonts w:asciiTheme="majorBidi" w:hAnsiTheme="majorBidi" w:cstheme="majorBidi"/>
          <w:lang w:val="en-US"/>
        </w:rPr>
        <w:t>A</w:t>
      </w:r>
      <w:r w:rsidR="00AB3021">
        <w:rPr>
          <w:rFonts w:asciiTheme="majorBidi" w:hAnsiTheme="majorBidi" w:cstheme="majorBidi"/>
          <w:lang w:val="en-US"/>
        </w:rPr>
        <w:t>rabic</w:t>
      </w:r>
      <w:r w:rsidR="00CE0038">
        <w:rPr>
          <w:rFonts w:asciiTheme="majorBidi" w:hAnsiTheme="majorBidi" w:cstheme="majorBidi"/>
          <w:lang w:val="en-US"/>
        </w:rPr>
        <w:t xml:space="preserve"> while also mixing it in a distinctive way with </w:t>
      </w:r>
      <w:r w:rsidRPr="006F012F">
        <w:rPr>
          <w:rFonts w:asciiTheme="majorBidi" w:hAnsiTheme="majorBidi" w:cstheme="majorBidi"/>
          <w:lang w:val="en-US"/>
        </w:rPr>
        <w:t xml:space="preserve">colloquial </w:t>
      </w:r>
      <w:r w:rsidR="00CE0038" w:rsidRPr="00CE0038">
        <w:rPr>
          <w:rFonts w:asciiTheme="majorBidi" w:hAnsiTheme="majorBidi" w:cstheme="majorBidi"/>
          <w:i/>
          <w:iCs/>
          <w:lang w:val="en-US"/>
        </w:rPr>
        <w:t>argot</w:t>
      </w:r>
      <w:r w:rsidRPr="006F012F">
        <w:rPr>
          <w:rFonts w:asciiTheme="majorBidi" w:hAnsiTheme="majorBidi" w:cstheme="majorBidi"/>
          <w:lang w:val="en-US"/>
        </w:rPr>
        <w:t xml:space="preserve">. </w:t>
      </w:r>
      <w:r w:rsidR="00AB3021">
        <w:rPr>
          <w:rFonts w:asciiTheme="majorBidi" w:hAnsiTheme="majorBidi" w:cstheme="majorBidi"/>
          <w:lang w:val="en-US"/>
        </w:rPr>
        <w:t>In</w:t>
      </w:r>
      <w:r w:rsidRPr="006F012F">
        <w:rPr>
          <w:rFonts w:asciiTheme="majorBidi" w:hAnsiTheme="majorBidi" w:cstheme="majorBidi"/>
          <w:lang w:val="en-US"/>
        </w:rPr>
        <w:t xml:space="preserve"> </w:t>
      </w:r>
      <w:r w:rsidR="00AB3021">
        <w:rPr>
          <w:rFonts w:asciiTheme="majorBidi" w:hAnsiTheme="majorBidi" w:cstheme="majorBidi"/>
          <w:lang w:val="en-US"/>
        </w:rPr>
        <w:t xml:space="preserve">her 2004-published story, she </w:t>
      </w:r>
      <w:r w:rsidRPr="006F012F">
        <w:rPr>
          <w:rFonts w:asciiTheme="majorBidi" w:hAnsiTheme="majorBidi" w:cstheme="majorBidi"/>
          <w:lang w:val="en-US"/>
        </w:rPr>
        <w:t>quote</w:t>
      </w:r>
      <w:r w:rsidR="00CE0038">
        <w:rPr>
          <w:rFonts w:asciiTheme="majorBidi" w:hAnsiTheme="majorBidi" w:cstheme="majorBidi"/>
          <w:lang w:val="en-US"/>
        </w:rPr>
        <w:t>s</w:t>
      </w:r>
      <w:r w:rsidRPr="006F012F">
        <w:rPr>
          <w:rFonts w:asciiTheme="majorBidi" w:hAnsiTheme="majorBidi" w:cstheme="majorBidi"/>
          <w:lang w:val="en-US"/>
        </w:rPr>
        <w:t xml:space="preserve"> </w:t>
      </w:r>
      <w:r w:rsidR="00CE0038">
        <w:rPr>
          <w:rFonts w:asciiTheme="majorBidi" w:hAnsiTheme="majorBidi" w:cstheme="majorBidi"/>
          <w:lang w:val="en-US"/>
        </w:rPr>
        <w:t>a</w:t>
      </w:r>
      <w:r w:rsidRPr="006F012F">
        <w:rPr>
          <w:rFonts w:asciiTheme="majorBidi" w:hAnsiTheme="majorBidi" w:cstheme="majorBidi"/>
          <w:lang w:val="en-US"/>
        </w:rPr>
        <w:t xml:space="preserve"> </w:t>
      </w:r>
      <w:r w:rsidR="00CE0038">
        <w:rPr>
          <w:rFonts w:asciiTheme="majorBidi" w:hAnsiTheme="majorBidi" w:cstheme="majorBidi"/>
          <w:lang w:val="en-US"/>
        </w:rPr>
        <w:t>traditional</w:t>
      </w:r>
      <w:r w:rsidRPr="006F012F">
        <w:rPr>
          <w:rFonts w:asciiTheme="majorBidi" w:hAnsiTheme="majorBidi" w:cstheme="majorBidi"/>
          <w:lang w:val="en-US"/>
        </w:rPr>
        <w:t xml:space="preserve"> song </w:t>
      </w:r>
      <w:r w:rsidR="00CE0038">
        <w:rPr>
          <w:rFonts w:asciiTheme="majorBidi" w:hAnsiTheme="majorBidi" w:cstheme="majorBidi"/>
          <w:lang w:val="en-US"/>
        </w:rPr>
        <w:t xml:space="preserve">called </w:t>
      </w:r>
      <w:r w:rsidR="001F6DEA">
        <w:rPr>
          <w:rFonts w:asciiTheme="majorBidi" w:hAnsiTheme="majorBidi" w:cstheme="majorBidi"/>
          <w:lang w:val="en-US"/>
        </w:rPr>
        <w:t xml:space="preserve">“Nām yā </w:t>
      </w:r>
      <w:r w:rsidR="001F6DEA" w:rsidRPr="001F6DEA">
        <w:rPr>
          <w:rFonts w:asciiTheme="majorBidi" w:hAnsiTheme="majorBidi" w:cstheme="majorBidi"/>
          <w:lang w:val="en-US"/>
        </w:rPr>
        <w:t>ʿ</w:t>
      </w:r>
      <w:r w:rsidR="001F6DEA">
        <w:rPr>
          <w:rFonts w:asciiTheme="majorBidi" w:hAnsiTheme="majorBidi" w:cstheme="majorBidi"/>
          <w:lang w:val="en-US"/>
        </w:rPr>
        <w:t>Aynī Nām” (</w:t>
      </w:r>
      <w:r w:rsidRPr="006F012F">
        <w:rPr>
          <w:rFonts w:asciiTheme="majorBidi" w:hAnsiTheme="majorBidi" w:cstheme="majorBidi"/>
          <w:lang w:val="en-US"/>
        </w:rPr>
        <w:t xml:space="preserve">Sleep, </w:t>
      </w:r>
      <w:r w:rsidR="001F6DEA">
        <w:rPr>
          <w:rFonts w:asciiTheme="majorBidi" w:hAnsiTheme="majorBidi" w:cstheme="majorBidi"/>
          <w:lang w:val="en-US"/>
        </w:rPr>
        <w:t>Apple of My Eye</w:t>
      </w:r>
      <w:r w:rsidRPr="006F012F">
        <w:rPr>
          <w:rFonts w:asciiTheme="majorBidi" w:hAnsiTheme="majorBidi" w:cstheme="majorBidi"/>
          <w:lang w:val="en-US"/>
        </w:rPr>
        <w:t xml:space="preserve">, </w:t>
      </w:r>
      <w:r w:rsidR="001F6DEA">
        <w:rPr>
          <w:rFonts w:asciiTheme="majorBidi" w:hAnsiTheme="majorBidi" w:cstheme="majorBidi"/>
          <w:lang w:val="en-US"/>
        </w:rPr>
        <w:t>S</w:t>
      </w:r>
      <w:r w:rsidRPr="006F012F">
        <w:rPr>
          <w:rFonts w:asciiTheme="majorBidi" w:hAnsiTheme="majorBidi" w:cstheme="majorBidi"/>
          <w:lang w:val="en-US"/>
        </w:rPr>
        <w:t>leep</w:t>
      </w:r>
      <w:r w:rsidR="001F6DEA">
        <w:rPr>
          <w:rFonts w:asciiTheme="majorBidi" w:hAnsiTheme="majorBidi" w:cstheme="majorBidi"/>
          <w:lang w:val="en-US"/>
        </w:rPr>
        <w:t xml:space="preserve">) </w:t>
      </w:r>
      <w:r w:rsidR="00AB3021">
        <w:rPr>
          <w:rFonts w:asciiTheme="majorBidi" w:hAnsiTheme="majorBidi" w:cstheme="majorBidi"/>
          <w:lang w:val="en-US"/>
        </w:rPr>
        <w:t>which</w:t>
      </w:r>
      <w:r w:rsidRPr="006F012F">
        <w:rPr>
          <w:rFonts w:asciiTheme="majorBidi" w:hAnsiTheme="majorBidi" w:cstheme="majorBidi"/>
          <w:lang w:val="en-US"/>
        </w:rPr>
        <w:t xml:space="preserve"> </w:t>
      </w:r>
      <w:r w:rsidR="00AB3021">
        <w:rPr>
          <w:rFonts w:asciiTheme="majorBidi" w:hAnsiTheme="majorBidi" w:cstheme="majorBidi"/>
          <w:lang w:val="en-US"/>
        </w:rPr>
        <w:t>is</w:t>
      </w:r>
      <w:r w:rsidR="00CE0038">
        <w:rPr>
          <w:rFonts w:asciiTheme="majorBidi" w:hAnsiTheme="majorBidi" w:cstheme="majorBidi"/>
          <w:lang w:val="en-US"/>
        </w:rPr>
        <w:t xml:space="preserve"> </w:t>
      </w:r>
      <w:r w:rsidR="00AB3021">
        <w:rPr>
          <w:rFonts w:asciiTheme="majorBidi" w:hAnsiTheme="majorBidi" w:cstheme="majorBidi"/>
          <w:lang w:val="en-US"/>
        </w:rPr>
        <w:t>used</w:t>
      </w:r>
      <w:r w:rsidRPr="006F012F">
        <w:rPr>
          <w:rFonts w:asciiTheme="majorBidi" w:hAnsiTheme="majorBidi" w:cstheme="majorBidi"/>
          <w:lang w:val="en-US"/>
        </w:rPr>
        <w:t xml:space="preserve"> </w:t>
      </w:r>
      <w:r w:rsidR="00AB3021">
        <w:rPr>
          <w:rFonts w:asciiTheme="majorBidi" w:hAnsiTheme="majorBidi" w:cstheme="majorBidi"/>
          <w:lang w:val="en-US"/>
        </w:rPr>
        <w:t xml:space="preserve">to put children to sleep. The </w:t>
      </w:r>
      <w:r w:rsidRPr="006F012F">
        <w:rPr>
          <w:rFonts w:asciiTheme="majorBidi" w:hAnsiTheme="majorBidi" w:cstheme="majorBidi"/>
          <w:lang w:val="en-US"/>
        </w:rPr>
        <w:t xml:space="preserve">story </w:t>
      </w:r>
      <w:r w:rsidR="00AB3021">
        <w:rPr>
          <w:rFonts w:asciiTheme="majorBidi" w:hAnsiTheme="majorBidi" w:cstheme="majorBidi"/>
          <w:lang w:val="en-US"/>
        </w:rPr>
        <w:t xml:space="preserve">is called </w:t>
      </w:r>
      <w:r w:rsidR="00CE0038">
        <w:rPr>
          <w:rFonts w:asciiTheme="majorBidi" w:hAnsiTheme="majorBidi" w:cstheme="majorBidi"/>
          <w:lang w:val="en-US"/>
        </w:rPr>
        <w:t>“Yāfā</w:t>
      </w:r>
      <w:r w:rsidR="001F6DEA">
        <w:rPr>
          <w:rFonts w:asciiTheme="majorBidi" w:hAnsiTheme="majorBidi" w:cstheme="majorBidi"/>
          <w:lang w:val="en-US"/>
        </w:rPr>
        <w:t>,</w:t>
      </w:r>
      <w:r w:rsidR="00CE0038">
        <w:rPr>
          <w:rFonts w:asciiTheme="majorBidi" w:hAnsiTheme="majorBidi" w:cstheme="majorBidi"/>
          <w:lang w:val="en-US"/>
        </w:rPr>
        <w:t xml:space="preserve"> </w:t>
      </w:r>
      <w:r w:rsidR="001F6DEA" w:rsidRPr="001F6DEA">
        <w:rPr>
          <w:rFonts w:asciiTheme="majorBidi" w:hAnsiTheme="majorBidi" w:cstheme="majorBidi"/>
          <w:lang w:val="en-US"/>
        </w:rPr>
        <w:t>Ḥabībat al-Kull</w:t>
      </w:r>
      <w:r w:rsidR="001F6DEA">
        <w:rPr>
          <w:rFonts w:asciiTheme="majorBidi" w:hAnsiTheme="majorBidi" w:cstheme="majorBidi"/>
          <w:lang w:val="en-US"/>
        </w:rPr>
        <w:t xml:space="preserve">” </w:t>
      </w:r>
      <w:r w:rsidR="00CE0038" w:rsidRPr="006F012F">
        <w:rPr>
          <w:rFonts w:asciiTheme="majorBidi" w:hAnsiTheme="majorBidi" w:cstheme="majorBidi"/>
          <w:lang w:val="en-US"/>
        </w:rPr>
        <w:t>(</w:t>
      </w:r>
      <w:r w:rsidR="00CE0038">
        <w:rPr>
          <w:rFonts w:asciiTheme="majorBidi" w:hAnsiTheme="majorBidi" w:cstheme="majorBidi"/>
          <w:lang w:val="en-US"/>
        </w:rPr>
        <w:t>Yafa</w:t>
      </w:r>
      <w:r w:rsidRPr="006F012F">
        <w:rPr>
          <w:rFonts w:asciiTheme="majorBidi" w:hAnsiTheme="majorBidi" w:cstheme="majorBidi"/>
          <w:lang w:val="en-US"/>
        </w:rPr>
        <w:t xml:space="preserve">, Beloved </w:t>
      </w:r>
      <w:r w:rsidR="00CE0038">
        <w:rPr>
          <w:rFonts w:asciiTheme="majorBidi" w:hAnsiTheme="majorBidi" w:cstheme="majorBidi"/>
          <w:lang w:val="en-US"/>
        </w:rPr>
        <w:t>by Everyone</w:t>
      </w:r>
      <w:r w:rsidRPr="006F012F">
        <w:rPr>
          <w:rFonts w:asciiTheme="majorBidi" w:hAnsiTheme="majorBidi" w:cstheme="majorBidi"/>
          <w:lang w:val="en-US"/>
        </w:rPr>
        <w:t>)</w:t>
      </w:r>
      <w:r w:rsidR="00AB3021">
        <w:rPr>
          <w:rFonts w:asciiTheme="majorBidi" w:hAnsiTheme="majorBidi" w:cstheme="majorBidi"/>
          <w:lang w:val="en-US"/>
        </w:rPr>
        <w:t>.</w:t>
      </w:r>
    </w:p>
    <w:p w14:paraId="633EFAB9" w14:textId="5C95E1D8"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 xml:space="preserve">“Oh Lord, </w:t>
      </w:r>
      <w:r w:rsidR="001F6DEA">
        <w:rPr>
          <w:rFonts w:asciiTheme="majorBidi" w:hAnsiTheme="majorBidi" w:cstheme="majorBidi"/>
          <w:lang w:val="en-US"/>
        </w:rPr>
        <w:t>Ya</w:t>
      </w:r>
      <w:r w:rsidRPr="006F012F">
        <w:rPr>
          <w:rFonts w:asciiTheme="majorBidi" w:hAnsiTheme="majorBidi" w:cstheme="majorBidi"/>
          <w:lang w:val="en-US"/>
        </w:rPr>
        <w:t>fa sleeps</w:t>
      </w:r>
    </w:p>
    <w:p w14:paraId="022589EA" w14:textId="1CD99036" w:rsidR="006F012F" w:rsidRPr="001F6DEA" w:rsidRDefault="006F012F" w:rsidP="00163C5D">
      <w:pPr>
        <w:spacing w:line="480" w:lineRule="auto"/>
        <w:ind w:firstLine="720"/>
        <w:rPr>
          <w:rFonts w:asciiTheme="majorBidi" w:hAnsiTheme="majorBidi" w:cstheme="majorBidi"/>
          <w:b/>
          <w:bCs/>
          <w:lang w:val="en-US"/>
        </w:rPr>
      </w:pPr>
      <w:r w:rsidRPr="001F6DEA">
        <w:rPr>
          <w:rFonts w:asciiTheme="majorBidi" w:hAnsiTheme="majorBidi" w:cstheme="majorBidi"/>
          <w:b/>
          <w:bCs/>
          <w:lang w:val="en-US"/>
        </w:rPr>
        <w:lastRenderedPageBreak/>
        <w:t xml:space="preserve">And we fly her a pair of </w:t>
      </w:r>
      <w:r w:rsidR="001F6DEA" w:rsidRPr="001F6DEA">
        <w:rPr>
          <w:rFonts w:asciiTheme="majorBidi" w:hAnsiTheme="majorBidi" w:cstheme="majorBidi"/>
          <w:b/>
          <w:bCs/>
          <w:lang w:val="en-US"/>
        </w:rPr>
        <w:t>dove</w:t>
      </w:r>
      <w:r w:rsidRPr="001F6DEA">
        <w:rPr>
          <w:rFonts w:asciiTheme="majorBidi" w:hAnsiTheme="majorBidi" w:cstheme="majorBidi"/>
          <w:b/>
          <w:bCs/>
          <w:lang w:val="en-US"/>
        </w:rPr>
        <w:t>s</w:t>
      </w:r>
      <w:r w:rsidR="001F6DEA">
        <w:rPr>
          <w:rFonts w:asciiTheme="majorBidi" w:hAnsiTheme="majorBidi" w:cstheme="majorBidi"/>
          <w:b/>
          <w:bCs/>
          <w:lang w:val="en-US"/>
        </w:rPr>
        <w:t xml:space="preserve"> </w:t>
      </w:r>
      <w:r w:rsidR="001F6DEA" w:rsidRPr="001F6DEA">
        <w:rPr>
          <w:rFonts w:asciiTheme="majorBidi" w:hAnsiTheme="majorBidi" w:cstheme="majorBidi"/>
          <w:lang w:val="en-US"/>
        </w:rPr>
        <w:t>[</w:t>
      </w:r>
      <w:r w:rsidR="001F6DEA" w:rsidRPr="001F6DEA">
        <w:rPr>
          <w:rFonts w:asciiTheme="majorBidi" w:hAnsiTheme="majorBidi" w:cstheme="majorBidi"/>
          <w:i/>
          <w:iCs/>
          <w:lang w:val="en-US"/>
        </w:rPr>
        <w:t>Wa nuṭayyir zūj al-ḥamām</w:t>
      </w:r>
      <w:r w:rsidR="001F6DEA" w:rsidRPr="001F6DEA">
        <w:rPr>
          <w:rFonts w:asciiTheme="majorBidi" w:hAnsiTheme="majorBidi" w:cstheme="majorBidi"/>
          <w:lang w:val="en-US"/>
        </w:rPr>
        <w:t>]</w:t>
      </w:r>
    </w:p>
    <w:p w14:paraId="75288F66" w14:textId="62DF5F36" w:rsidR="006F012F" w:rsidRPr="006F012F" w:rsidRDefault="006F012F" w:rsidP="00163C5D">
      <w:pPr>
        <w:spacing w:line="480" w:lineRule="auto"/>
        <w:ind w:firstLine="720"/>
        <w:rPr>
          <w:rFonts w:asciiTheme="majorBidi" w:hAnsiTheme="majorBidi" w:cstheme="majorBidi"/>
          <w:lang w:val="en-US"/>
        </w:rPr>
      </w:pPr>
      <w:r w:rsidRPr="006F012F">
        <w:rPr>
          <w:rFonts w:asciiTheme="majorBidi" w:hAnsiTheme="majorBidi" w:cstheme="majorBidi"/>
          <w:lang w:val="en-US"/>
        </w:rPr>
        <w:t>May you have sweet dreams.”</w:t>
      </w:r>
      <w:r w:rsidR="00352A29">
        <w:rPr>
          <w:rFonts w:asciiTheme="majorBidi" w:hAnsiTheme="majorBidi" w:cstheme="majorBidi"/>
          <w:lang w:val="en-US"/>
        </w:rPr>
        <w:t xml:space="preserve"> (</w:t>
      </w:r>
      <w:commentRangeStart w:id="16"/>
      <w:r w:rsidR="00352A29">
        <w:rPr>
          <w:rFonts w:asciiTheme="majorBidi" w:hAnsiTheme="majorBidi" w:cstheme="majorBidi"/>
          <w:lang w:val="en-US"/>
        </w:rPr>
        <w:t>Abu Shumays</w:t>
      </w:r>
      <w:commentRangeEnd w:id="16"/>
      <w:r w:rsidR="00352A29">
        <w:rPr>
          <w:rStyle w:val="CommentReference"/>
        </w:rPr>
        <w:commentReference w:id="16"/>
      </w:r>
      <w:r w:rsidR="00352A29">
        <w:rPr>
          <w:rFonts w:asciiTheme="majorBidi" w:hAnsiTheme="majorBidi" w:cstheme="majorBidi"/>
          <w:lang w:val="en-US"/>
        </w:rPr>
        <w:t>)</w:t>
      </w:r>
    </w:p>
    <w:p w14:paraId="4767CF99" w14:textId="6AFA764A" w:rsidR="006F012F" w:rsidRPr="006F012F" w:rsidRDefault="001F6DEA" w:rsidP="006F012F">
      <w:pPr>
        <w:spacing w:line="480" w:lineRule="auto"/>
        <w:rPr>
          <w:rFonts w:asciiTheme="majorBidi" w:hAnsiTheme="majorBidi" w:cstheme="majorBidi"/>
          <w:lang w:val="en-US"/>
        </w:rPr>
      </w:pPr>
      <w:r>
        <w:rPr>
          <w:rFonts w:asciiTheme="majorBidi" w:hAnsiTheme="majorBidi" w:cstheme="majorBidi"/>
          <w:lang w:val="en-US"/>
        </w:rPr>
        <w:t xml:space="preserve">Yafa </w:t>
      </w:r>
      <w:r w:rsidR="006F012F" w:rsidRPr="006F012F">
        <w:rPr>
          <w:rFonts w:asciiTheme="majorBidi" w:hAnsiTheme="majorBidi" w:cstheme="majorBidi"/>
          <w:lang w:val="en-US"/>
        </w:rPr>
        <w:t xml:space="preserve">is the narrator’s granddaughter and </w:t>
      </w:r>
      <w:r>
        <w:rPr>
          <w:rFonts w:asciiTheme="majorBidi" w:hAnsiTheme="majorBidi" w:cstheme="majorBidi"/>
          <w:lang w:val="en-US"/>
        </w:rPr>
        <w:t>is</w:t>
      </w:r>
      <w:r w:rsidR="006F012F" w:rsidRPr="006F012F">
        <w:rPr>
          <w:rFonts w:asciiTheme="majorBidi" w:hAnsiTheme="majorBidi" w:cstheme="majorBidi"/>
          <w:lang w:val="en-US"/>
        </w:rPr>
        <w:t xml:space="preserve"> name</w:t>
      </w:r>
      <w:r>
        <w:rPr>
          <w:rFonts w:asciiTheme="majorBidi" w:hAnsiTheme="majorBidi" w:cstheme="majorBidi"/>
          <w:lang w:val="en-US"/>
        </w:rPr>
        <w:t>d</w:t>
      </w:r>
      <w:r w:rsidR="006F012F" w:rsidRPr="006F012F">
        <w:rPr>
          <w:rFonts w:asciiTheme="majorBidi" w:hAnsiTheme="majorBidi" w:cstheme="majorBidi"/>
          <w:lang w:val="en-US"/>
        </w:rPr>
        <w:t xml:space="preserve"> after the Palestinian </w:t>
      </w:r>
      <w:r>
        <w:rPr>
          <w:rFonts w:asciiTheme="majorBidi" w:hAnsiTheme="majorBidi" w:cstheme="majorBidi"/>
          <w:lang w:val="en-US"/>
        </w:rPr>
        <w:t xml:space="preserve">name for the </w:t>
      </w:r>
      <w:r w:rsidR="006F012F" w:rsidRPr="006F012F">
        <w:rPr>
          <w:rFonts w:asciiTheme="majorBidi" w:hAnsiTheme="majorBidi" w:cstheme="majorBidi"/>
          <w:lang w:val="en-US"/>
        </w:rPr>
        <w:t>city of Jaffa. Th</w:t>
      </w:r>
      <w:r>
        <w:rPr>
          <w:rFonts w:asciiTheme="majorBidi" w:hAnsiTheme="majorBidi" w:cstheme="majorBidi"/>
          <w:lang w:val="en-US"/>
        </w:rPr>
        <w:t>is</w:t>
      </w:r>
      <w:r w:rsidR="006F012F" w:rsidRPr="006F012F">
        <w:rPr>
          <w:rFonts w:asciiTheme="majorBidi" w:hAnsiTheme="majorBidi" w:cstheme="majorBidi"/>
          <w:lang w:val="en-US"/>
        </w:rPr>
        <w:t xml:space="preserve"> place has </w:t>
      </w:r>
      <w:r>
        <w:rPr>
          <w:rFonts w:asciiTheme="majorBidi" w:hAnsiTheme="majorBidi" w:cstheme="majorBidi"/>
          <w:lang w:val="en-US"/>
        </w:rPr>
        <w:t>a</w:t>
      </w:r>
      <w:r w:rsidR="006F012F" w:rsidRPr="006F012F">
        <w:rPr>
          <w:rFonts w:asciiTheme="majorBidi" w:hAnsiTheme="majorBidi" w:cstheme="majorBidi"/>
          <w:lang w:val="en-US"/>
        </w:rPr>
        <w:t xml:space="preserve"> presence and rhythm in the text</w:t>
      </w:r>
      <w:r w:rsidR="00AB3021">
        <w:rPr>
          <w:rFonts w:asciiTheme="majorBidi" w:hAnsiTheme="majorBidi" w:cstheme="majorBidi"/>
          <w:lang w:val="en-US"/>
        </w:rPr>
        <w:t>,</w:t>
      </w:r>
      <w:r w:rsidR="006F012F" w:rsidRPr="006F012F">
        <w:rPr>
          <w:rFonts w:asciiTheme="majorBidi" w:hAnsiTheme="majorBidi" w:cstheme="majorBidi"/>
          <w:lang w:val="en-US"/>
        </w:rPr>
        <w:t xml:space="preserve"> and its </w:t>
      </w:r>
      <w:r>
        <w:rPr>
          <w:rFonts w:asciiTheme="majorBidi" w:hAnsiTheme="majorBidi" w:cstheme="majorBidi"/>
          <w:lang w:val="en-US"/>
        </w:rPr>
        <w:t>traditional associations with</w:t>
      </w:r>
      <w:r w:rsidR="006F012F" w:rsidRPr="006F012F">
        <w:rPr>
          <w:rFonts w:asciiTheme="majorBidi" w:hAnsiTheme="majorBidi" w:cstheme="majorBidi"/>
          <w:lang w:val="en-US"/>
        </w:rPr>
        <w:t xml:space="preserve"> </w:t>
      </w:r>
      <w:r>
        <w:rPr>
          <w:rFonts w:asciiTheme="majorBidi" w:hAnsiTheme="majorBidi" w:cstheme="majorBidi"/>
          <w:lang w:val="en-US"/>
        </w:rPr>
        <w:t>patriotism are very evident</w:t>
      </w:r>
      <w:r w:rsidR="006F012F" w:rsidRPr="006F012F">
        <w:rPr>
          <w:rFonts w:asciiTheme="majorBidi" w:hAnsiTheme="majorBidi" w:cstheme="majorBidi"/>
          <w:lang w:val="en-US"/>
        </w:rPr>
        <w:t xml:space="preserve">. </w:t>
      </w:r>
      <w:r w:rsidR="00AB3021">
        <w:rPr>
          <w:rFonts w:asciiTheme="majorBidi" w:hAnsiTheme="majorBidi" w:cstheme="majorBidi"/>
          <w:lang w:val="en-US"/>
        </w:rPr>
        <w:t>As</w:t>
      </w:r>
      <w:r w:rsidR="006F012F" w:rsidRPr="006F012F">
        <w:rPr>
          <w:rFonts w:asciiTheme="majorBidi" w:hAnsiTheme="majorBidi" w:cstheme="majorBidi"/>
          <w:lang w:val="en-US"/>
        </w:rPr>
        <w:t xml:space="preserve"> </w:t>
      </w:r>
      <w:r w:rsidR="00AB3021">
        <w:rPr>
          <w:rFonts w:asciiTheme="majorBidi" w:hAnsiTheme="majorBidi" w:cstheme="majorBidi"/>
          <w:lang w:val="en-US"/>
        </w:rPr>
        <w:t xml:space="preserve">soon as </w:t>
      </w:r>
      <w:r w:rsidR="006F012F" w:rsidRPr="006F012F">
        <w:rPr>
          <w:rFonts w:asciiTheme="majorBidi" w:hAnsiTheme="majorBidi" w:cstheme="majorBidi"/>
          <w:lang w:val="en-US"/>
        </w:rPr>
        <w:t xml:space="preserve">a place </w:t>
      </w:r>
      <w:r>
        <w:rPr>
          <w:rFonts w:asciiTheme="majorBidi" w:hAnsiTheme="majorBidi" w:cstheme="majorBidi"/>
          <w:lang w:val="en-US"/>
        </w:rPr>
        <w:t>becomes</w:t>
      </w:r>
      <w:r w:rsidR="006F012F" w:rsidRPr="006F012F">
        <w:rPr>
          <w:rFonts w:asciiTheme="majorBidi" w:hAnsiTheme="majorBidi" w:cstheme="majorBidi"/>
          <w:lang w:val="en-US"/>
        </w:rPr>
        <w:t xml:space="preserve"> a symbol</w:t>
      </w:r>
      <w:r w:rsidR="00B551BE">
        <w:rPr>
          <w:rFonts w:asciiTheme="majorBidi" w:hAnsiTheme="majorBidi" w:cstheme="majorBidi"/>
          <w:lang w:val="en-US"/>
        </w:rPr>
        <w:t xml:space="preserve"> embedded</w:t>
      </w:r>
      <w:r>
        <w:rPr>
          <w:rFonts w:asciiTheme="majorBidi" w:hAnsiTheme="majorBidi" w:cstheme="majorBidi"/>
          <w:lang w:val="en-US"/>
        </w:rPr>
        <w:t xml:space="preserve"> </w:t>
      </w:r>
      <w:r w:rsidR="006F012F" w:rsidRPr="006F012F">
        <w:rPr>
          <w:rFonts w:asciiTheme="majorBidi" w:hAnsiTheme="majorBidi" w:cstheme="majorBidi"/>
          <w:lang w:val="en-US"/>
        </w:rPr>
        <w:t xml:space="preserve">in </w:t>
      </w:r>
      <w:r>
        <w:rPr>
          <w:rFonts w:asciiTheme="majorBidi" w:hAnsiTheme="majorBidi" w:cstheme="majorBidi"/>
          <w:lang w:val="en-US"/>
        </w:rPr>
        <w:t>folk</w:t>
      </w:r>
      <w:r w:rsidR="006F012F" w:rsidRPr="006F012F">
        <w:rPr>
          <w:rFonts w:asciiTheme="majorBidi" w:hAnsiTheme="majorBidi" w:cstheme="majorBidi"/>
          <w:lang w:val="en-US"/>
        </w:rPr>
        <w:t xml:space="preserve"> memory</w:t>
      </w:r>
      <w:r w:rsidR="00B551BE">
        <w:rPr>
          <w:rFonts w:asciiTheme="majorBidi" w:hAnsiTheme="majorBidi" w:cstheme="majorBidi"/>
          <w:lang w:val="en-US"/>
        </w:rPr>
        <w:t xml:space="preserve">, it will have immediate resonances </w:t>
      </w:r>
      <w:r w:rsidR="00AB3021">
        <w:rPr>
          <w:rFonts w:asciiTheme="majorBidi" w:hAnsiTheme="majorBidi" w:cstheme="majorBidi"/>
          <w:lang w:val="en-US"/>
        </w:rPr>
        <w:t>once</w:t>
      </w:r>
      <w:r w:rsidR="00B551BE">
        <w:rPr>
          <w:rFonts w:asciiTheme="majorBidi" w:hAnsiTheme="majorBidi" w:cstheme="majorBidi"/>
          <w:lang w:val="en-US"/>
        </w:rPr>
        <w:t xml:space="preserve"> it enters a text</w:t>
      </w:r>
      <w:r w:rsidR="006F012F" w:rsidRPr="006F012F">
        <w:rPr>
          <w:rFonts w:asciiTheme="majorBidi" w:hAnsiTheme="majorBidi" w:cstheme="majorBidi"/>
          <w:lang w:val="en-US"/>
        </w:rPr>
        <w:t>.</w:t>
      </w:r>
    </w:p>
    <w:p w14:paraId="6D50E384" w14:textId="53EDF8EF" w:rsidR="006F012F" w:rsidRPr="00011481" w:rsidRDefault="00AB3021" w:rsidP="00011481">
      <w:pPr>
        <w:spacing w:line="480" w:lineRule="auto"/>
        <w:ind w:firstLine="720"/>
        <w:rPr>
          <w:rFonts w:asciiTheme="majorBidi" w:hAnsiTheme="majorBidi" w:cstheme="majorBidi"/>
          <w:i/>
          <w:iCs/>
          <w:lang w:val="en-US"/>
        </w:rPr>
      </w:pPr>
      <w:r w:rsidRPr="00011481">
        <w:rPr>
          <w:rFonts w:asciiTheme="majorBidi" w:hAnsiTheme="majorBidi" w:cstheme="majorBidi"/>
          <w:i/>
          <w:iCs/>
          <w:lang w:val="en-US"/>
        </w:rPr>
        <w:t>Alluding to the Style of Folksongs</w:t>
      </w:r>
    </w:p>
    <w:p w14:paraId="0B5221F8" w14:textId="4E8613FA" w:rsidR="00CD78E3" w:rsidRDefault="00AB3021" w:rsidP="00D057C4">
      <w:pPr>
        <w:spacing w:line="480" w:lineRule="auto"/>
        <w:rPr>
          <w:rFonts w:asciiTheme="majorBidi" w:hAnsiTheme="majorBidi" w:cstheme="majorBidi"/>
          <w:lang w:val="en-US"/>
        </w:rPr>
      </w:pPr>
      <w:r>
        <w:rPr>
          <w:rFonts w:asciiTheme="majorBidi" w:hAnsiTheme="majorBidi" w:cstheme="majorBidi"/>
          <w:lang w:val="en-US"/>
        </w:rPr>
        <w:t>Some</w:t>
      </w:r>
      <w:r w:rsidR="006F012F" w:rsidRPr="006F012F">
        <w:rPr>
          <w:rFonts w:asciiTheme="majorBidi" w:hAnsiTheme="majorBidi" w:cstheme="majorBidi"/>
          <w:lang w:val="en-US"/>
        </w:rPr>
        <w:t xml:space="preserve"> </w:t>
      </w:r>
      <w:r>
        <w:rPr>
          <w:rFonts w:asciiTheme="majorBidi" w:hAnsiTheme="majorBidi" w:cstheme="majorBidi"/>
          <w:lang w:val="en-US"/>
        </w:rPr>
        <w:t xml:space="preserve">writers </w:t>
      </w:r>
      <w:r w:rsidR="006F012F" w:rsidRPr="006F012F">
        <w:rPr>
          <w:rFonts w:asciiTheme="majorBidi" w:hAnsiTheme="majorBidi" w:cstheme="majorBidi"/>
          <w:lang w:val="en-US"/>
        </w:rPr>
        <w:t xml:space="preserve">may be influenced by </w:t>
      </w:r>
      <w:r>
        <w:rPr>
          <w:rFonts w:asciiTheme="majorBidi" w:hAnsiTheme="majorBidi" w:cstheme="majorBidi"/>
          <w:lang w:val="en-US"/>
        </w:rPr>
        <w:t xml:space="preserve">the style of </w:t>
      </w:r>
      <w:r w:rsidR="002140C4">
        <w:rPr>
          <w:rFonts w:asciiTheme="majorBidi" w:hAnsiTheme="majorBidi" w:cstheme="majorBidi"/>
          <w:lang w:val="en-US"/>
        </w:rPr>
        <w:t>folk</w:t>
      </w:r>
      <w:r w:rsidR="002140C4" w:rsidRPr="006F012F">
        <w:rPr>
          <w:rFonts w:asciiTheme="majorBidi" w:hAnsiTheme="majorBidi" w:cstheme="majorBidi"/>
          <w:lang w:val="en-US"/>
        </w:rPr>
        <w:t xml:space="preserve"> singing </w:t>
      </w:r>
      <w:r w:rsidR="006F012F" w:rsidRPr="006F012F">
        <w:rPr>
          <w:rFonts w:asciiTheme="majorBidi" w:hAnsiTheme="majorBidi" w:cstheme="majorBidi"/>
          <w:lang w:val="en-US"/>
        </w:rPr>
        <w:t xml:space="preserve">and the </w:t>
      </w:r>
      <w:r>
        <w:rPr>
          <w:rFonts w:asciiTheme="majorBidi" w:hAnsiTheme="majorBidi" w:cstheme="majorBidi"/>
          <w:lang w:val="en-US"/>
        </w:rPr>
        <w:t>rhyming</w:t>
      </w:r>
      <w:r w:rsidR="006F012F" w:rsidRPr="006F012F">
        <w:rPr>
          <w:rFonts w:asciiTheme="majorBidi" w:hAnsiTheme="majorBidi" w:cstheme="majorBidi"/>
          <w:lang w:val="en-US"/>
        </w:rPr>
        <w:t xml:space="preserve"> </w:t>
      </w:r>
      <w:r>
        <w:rPr>
          <w:rFonts w:asciiTheme="majorBidi" w:hAnsiTheme="majorBidi" w:cstheme="majorBidi"/>
          <w:lang w:val="en-US"/>
        </w:rPr>
        <w:t>of</w:t>
      </w:r>
      <w:r w:rsidR="006F012F" w:rsidRPr="006F012F">
        <w:rPr>
          <w:rFonts w:asciiTheme="majorBidi" w:hAnsiTheme="majorBidi" w:cstheme="majorBidi"/>
          <w:lang w:val="en-US"/>
        </w:rPr>
        <w:t xml:space="preserve"> songs</w:t>
      </w:r>
      <w:r>
        <w:rPr>
          <w:rFonts w:asciiTheme="majorBidi" w:hAnsiTheme="majorBidi" w:cstheme="majorBidi"/>
          <w:lang w:val="en-US"/>
        </w:rPr>
        <w:t>,</w:t>
      </w:r>
      <w:r w:rsidR="006F012F" w:rsidRPr="006F012F">
        <w:rPr>
          <w:rFonts w:asciiTheme="majorBidi" w:hAnsiTheme="majorBidi" w:cstheme="majorBidi"/>
          <w:lang w:val="en-US"/>
        </w:rPr>
        <w:t xml:space="preserve"> </w:t>
      </w:r>
      <w:r w:rsidR="002140C4">
        <w:rPr>
          <w:rFonts w:asciiTheme="majorBidi" w:hAnsiTheme="majorBidi" w:cstheme="majorBidi"/>
          <w:lang w:val="en-US"/>
        </w:rPr>
        <w:t xml:space="preserve">and </w:t>
      </w:r>
      <w:r>
        <w:rPr>
          <w:rFonts w:asciiTheme="majorBidi" w:hAnsiTheme="majorBidi" w:cstheme="majorBidi"/>
          <w:lang w:val="en-US"/>
        </w:rPr>
        <w:t>may</w:t>
      </w:r>
      <w:r w:rsidR="002140C4">
        <w:rPr>
          <w:rFonts w:asciiTheme="majorBidi" w:hAnsiTheme="majorBidi" w:cstheme="majorBidi"/>
          <w:lang w:val="en-US"/>
        </w:rPr>
        <w:t xml:space="preserve"> </w:t>
      </w:r>
      <w:r>
        <w:rPr>
          <w:rFonts w:asciiTheme="majorBidi" w:hAnsiTheme="majorBidi" w:cstheme="majorBidi"/>
          <w:lang w:val="en-US"/>
        </w:rPr>
        <w:t xml:space="preserve">be </w:t>
      </w:r>
      <w:r w:rsidR="002140C4">
        <w:rPr>
          <w:rFonts w:asciiTheme="majorBidi" w:hAnsiTheme="majorBidi" w:cstheme="majorBidi"/>
          <w:lang w:val="en-US"/>
        </w:rPr>
        <w:t xml:space="preserve">tempted </w:t>
      </w:r>
      <w:r>
        <w:rPr>
          <w:rFonts w:asciiTheme="majorBidi" w:hAnsiTheme="majorBidi" w:cstheme="majorBidi"/>
          <w:lang w:val="en-US"/>
        </w:rPr>
        <w:t>to</w:t>
      </w:r>
      <w:r w:rsidR="002140C4">
        <w:rPr>
          <w:rFonts w:asciiTheme="majorBidi" w:hAnsiTheme="majorBidi" w:cstheme="majorBidi"/>
          <w:lang w:val="en-US"/>
        </w:rPr>
        <w:t xml:space="preserve"> </w:t>
      </w:r>
      <w:r>
        <w:rPr>
          <w:rFonts w:asciiTheme="majorBidi" w:hAnsiTheme="majorBidi" w:cstheme="majorBidi"/>
          <w:lang w:val="en-US"/>
        </w:rPr>
        <w:t>use</w:t>
      </w:r>
      <w:r w:rsidR="002140C4">
        <w:rPr>
          <w:rFonts w:asciiTheme="majorBidi" w:hAnsiTheme="majorBidi" w:cstheme="majorBidi"/>
          <w:lang w:val="en-US"/>
        </w:rPr>
        <w:t xml:space="preserve"> </w:t>
      </w:r>
      <w:r>
        <w:rPr>
          <w:rFonts w:asciiTheme="majorBidi" w:hAnsiTheme="majorBidi" w:cstheme="majorBidi"/>
          <w:lang w:val="en-US"/>
        </w:rPr>
        <w:t>these</w:t>
      </w:r>
      <w:r w:rsidR="002140C4">
        <w:rPr>
          <w:rFonts w:asciiTheme="majorBidi" w:hAnsiTheme="majorBidi" w:cstheme="majorBidi"/>
          <w:lang w:val="en-US"/>
        </w:rPr>
        <w:t xml:space="preserve"> </w:t>
      </w:r>
      <w:r>
        <w:rPr>
          <w:rFonts w:asciiTheme="majorBidi" w:hAnsiTheme="majorBidi" w:cstheme="majorBidi"/>
          <w:lang w:val="en-US"/>
        </w:rPr>
        <w:t xml:space="preserve">elements </w:t>
      </w:r>
      <w:r w:rsidR="002140C4">
        <w:rPr>
          <w:rFonts w:asciiTheme="majorBidi" w:hAnsiTheme="majorBidi" w:cstheme="majorBidi"/>
          <w:lang w:val="en-US"/>
        </w:rPr>
        <w:t xml:space="preserve">in </w:t>
      </w:r>
      <w:r>
        <w:rPr>
          <w:rFonts w:asciiTheme="majorBidi" w:hAnsiTheme="majorBidi" w:cstheme="majorBidi"/>
          <w:lang w:val="en-US"/>
        </w:rPr>
        <w:t>their</w:t>
      </w:r>
      <w:r w:rsidR="006F012F" w:rsidRPr="006F012F">
        <w:rPr>
          <w:rFonts w:asciiTheme="majorBidi" w:hAnsiTheme="majorBidi" w:cstheme="majorBidi"/>
          <w:lang w:val="en-US"/>
        </w:rPr>
        <w:t xml:space="preserve"> </w:t>
      </w:r>
      <w:r>
        <w:rPr>
          <w:rFonts w:asciiTheme="majorBidi" w:hAnsiTheme="majorBidi" w:cstheme="majorBidi"/>
          <w:lang w:val="en-US"/>
        </w:rPr>
        <w:t xml:space="preserve">writing </w:t>
      </w:r>
      <w:r w:rsidR="006F012F" w:rsidRPr="006F012F">
        <w:rPr>
          <w:rFonts w:asciiTheme="majorBidi" w:hAnsiTheme="majorBidi" w:cstheme="majorBidi"/>
          <w:lang w:val="en-US"/>
        </w:rPr>
        <w:t xml:space="preserve">to emulate the </w:t>
      </w:r>
      <w:r>
        <w:rPr>
          <w:rFonts w:asciiTheme="majorBidi" w:hAnsiTheme="majorBidi" w:cstheme="majorBidi"/>
          <w:lang w:val="en-US"/>
        </w:rPr>
        <w:t>spirit</w:t>
      </w:r>
      <w:r w:rsidR="002140C4">
        <w:rPr>
          <w:rFonts w:asciiTheme="majorBidi" w:hAnsiTheme="majorBidi" w:cstheme="majorBidi"/>
          <w:lang w:val="en-US"/>
        </w:rPr>
        <w:t xml:space="preserve"> </w:t>
      </w:r>
      <w:r>
        <w:rPr>
          <w:rFonts w:asciiTheme="majorBidi" w:hAnsiTheme="majorBidi" w:cstheme="majorBidi"/>
          <w:lang w:val="en-US"/>
        </w:rPr>
        <w:t>of folk songs</w:t>
      </w:r>
      <w:r w:rsidR="006F012F" w:rsidRPr="006F012F">
        <w:rPr>
          <w:rFonts w:asciiTheme="majorBidi" w:hAnsiTheme="majorBidi" w:cstheme="majorBidi"/>
          <w:lang w:val="en-US"/>
        </w:rPr>
        <w:t xml:space="preserve">. </w:t>
      </w:r>
      <w:r w:rsidR="002140C4">
        <w:rPr>
          <w:rFonts w:asciiTheme="majorBidi" w:hAnsiTheme="majorBidi" w:cstheme="majorBidi"/>
          <w:lang w:val="en-US"/>
        </w:rPr>
        <w:t xml:space="preserve">We found this to be a widespread practice in this period, so have selected just a few examples. </w:t>
      </w:r>
      <w:r w:rsidR="006F012F" w:rsidRPr="006F012F">
        <w:rPr>
          <w:rFonts w:asciiTheme="majorBidi" w:hAnsiTheme="majorBidi" w:cstheme="majorBidi"/>
          <w:lang w:val="en-US"/>
        </w:rPr>
        <w:t xml:space="preserve">We have </w:t>
      </w:r>
      <w:r w:rsidR="002140C4">
        <w:rPr>
          <w:rFonts w:asciiTheme="majorBidi" w:hAnsiTheme="majorBidi" w:cstheme="majorBidi"/>
          <w:lang w:val="en-US"/>
        </w:rPr>
        <w:t xml:space="preserve">already </w:t>
      </w:r>
      <w:r w:rsidR="006F012F" w:rsidRPr="006F012F">
        <w:rPr>
          <w:rFonts w:asciiTheme="majorBidi" w:hAnsiTheme="majorBidi" w:cstheme="majorBidi"/>
          <w:lang w:val="en-US"/>
        </w:rPr>
        <w:t xml:space="preserve">seen </w:t>
      </w:r>
      <w:r w:rsidR="002140C4">
        <w:rPr>
          <w:rFonts w:asciiTheme="majorBidi" w:hAnsiTheme="majorBidi" w:cstheme="majorBidi"/>
          <w:lang w:val="en-US"/>
        </w:rPr>
        <w:t xml:space="preserve">that folksongs had the greatest influence on </w:t>
      </w:r>
      <w:r w:rsidR="006F012F" w:rsidRPr="006F012F">
        <w:rPr>
          <w:rFonts w:asciiTheme="majorBidi" w:hAnsiTheme="majorBidi" w:cstheme="majorBidi"/>
          <w:lang w:val="en-US"/>
        </w:rPr>
        <w:t>Badarna</w:t>
      </w:r>
      <w:r w:rsidR="002140C4">
        <w:rPr>
          <w:rFonts w:asciiTheme="majorBidi" w:hAnsiTheme="majorBidi" w:cstheme="majorBidi"/>
          <w:lang w:val="en-US"/>
        </w:rPr>
        <w:t xml:space="preserve">, </w:t>
      </w:r>
      <w:r w:rsidR="00CD78E3">
        <w:rPr>
          <w:rFonts w:asciiTheme="majorBidi" w:hAnsiTheme="majorBidi" w:cstheme="majorBidi"/>
          <w:lang w:val="en-US"/>
        </w:rPr>
        <w:t>being featured</w:t>
      </w:r>
      <w:r w:rsidR="002140C4">
        <w:rPr>
          <w:rFonts w:asciiTheme="majorBidi" w:hAnsiTheme="majorBidi" w:cstheme="majorBidi"/>
          <w:lang w:val="en-US"/>
        </w:rPr>
        <w:t xml:space="preserve"> in seven of his tales </w:t>
      </w:r>
      <w:r>
        <w:rPr>
          <w:rFonts w:asciiTheme="majorBidi" w:hAnsiTheme="majorBidi" w:cstheme="majorBidi"/>
          <w:lang w:val="en-US"/>
        </w:rPr>
        <w:t>during</w:t>
      </w:r>
      <w:r w:rsidR="002140C4">
        <w:rPr>
          <w:rFonts w:asciiTheme="majorBidi" w:hAnsiTheme="majorBidi" w:cstheme="majorBidi"/>
          <w:lang w:val="en-US"/>
        </w:rPr>
        <w:t xml:space="preserve"> this period</w:t>
      </w:r>
      <w:r>
        <w:rPr>
          <w:rFonts w:asciiTheme="majorBidi" w:hAnsiTheme="majorBidi" w:cstheme="majorBidi"/>
          <w:lang w:val="en-US"/>
        </w:rPr>
        <w:t>.</w:t>
      </w:r>
      <w:r w:rsidR="002140C4">
        <w:rPr>
          <w:rFonts w:asciiTheme="majorBidi" w:hAnsiTheme="majorBidi" w:cstheme="majorBidi"/>
          <w:lang w:val="en-US"/>
        </w:rPr>
        <w:t xml:space="preserve"> </w:t>
      </w:r>
      <w:r>
        <w:rPr>
          <w:rFonts w:asciiTheme="majorBidi" w:hAnsiTheme="majorBidi" w:cstheme="majorBidi"/>
          <w:lang w:val="en-US"/>
        </w:rPr>
        <w:t>For</w:t>
      </w:r>
      <w:r w:rsidR="002140C4">
        <w:rPr>
          <w:rFonts w:asciiTheme="majorBidi" w:hAnsiTheme="majorBidi" w:cstheme="majorBidi"/>
          <w:lang w:val="en-US"/>
        </w:rPr>
        <w:t xml:space="preserve"> example</w:t>
      </w:r>
      <w:r>
        <w:rPr>
          <w:rFonts w:asciiTheme="majorBidi" w:hAnsiTheme="majorBidi" w:cstheme="majorBidi"/>
          <w:lang w:val="en-US"/>
        </w:rPr>
        <w:t>,</w:t>
      </w:r>
      <w:r w:rsidR="002140C4">
        <w:rPr>
          <w:rFonts w:asciiTheme="majorBidi" w:hAnsiTheme="majorBidi" w:cstheme="majorBidi"/>
          <w:lang w:val="en-US"/>
        </w:rPr>
        <w:t xml:space="preserve"> in the story </w:t>
      </w:r>
      <w:r w:rsidR="00D057C4">
        <w:rPr>
          <w:rFonts w:asciiTheme="majorBidi" w:hAnsiTheme="majorBidi" w:cstheme="majorBidi"/>
          <w:lang w:val="en-US"/>
        </w:rPr>
        <w:t>“</w:t>
      </w:r>
      <w:r w:rsidR="00D057C4" w:rsidRPr="00820F5C">
        <w:rPr>
          <w:rFonts w:asciiTheme="majorBidi" w:hAnsiTheme="majorBidi" w:cstheme="majorBidi"/>
          <w:lang w:val="en-US"/>
        </w:rPr>
        <w:t>Al-Jadd al-Ḥādī wal-Ḥafīd Shād</w:t>
      </w:r>
      <w:r>
        <w:rPr>
          <w:rFonts w:asciiTheme="majorBidi" w:hAnsiTheme="majorBidi" w:cstheme="majorBidi"/>
          <w:lang w:val="en-US"/>
        </w:rPr>
        <w:t>ī,”,</w:t>
      </w:r>
      <w:r w:rsidR="006F012F" w:rsidRPr="006F012F">
        <w:rPr>
          <w:rFonts w:asciiTheme="majorBidi" w:hAnsiTheme="majorBidi" w:cstheme="majorBidi"/>
          <w:lang w:val="en-US"/>
        </w:rPr>
        <w:t xml:space="preserve"> Badarna </w:t>
      </w:r>
      <w:r w:rsidR="00D057C4">
        <w:rPr>
          <w:rFonts w:asciiTheme="majorBidi" w:hAnsiTheme="majorBidi" w:cstheme="majorBidi"/>
          <w:lang w:val="en-US"/>
        </w:rPr>
        <w:t>imitates the</w:t>
      </w:r>
      <w:r w:rsidR="006F012F" w:rsidRPr="006F012F">
        <w:rPr>
          <w:rFonts w:asciiTheme="majorBidi" w:hAnsiTheme="majorBidi" w:cstheme="majorBidi"/>
          <w:lang w:val="en-US"/>
        </w:rPr>
        <w:t xml:space="preserve"> colloquial </w:t>
      </w:r>
      <w:r w:rsidR="00D057C4">
        <w:rPr>
          <w:rFonts w:asciiTheme="majorBidi" w:hAnsiTheme="majorBidi" w:cstheme="majorBidi"/>
          <w:lang w:val="en-US"/>
        </w:rPr>
        <w:t>folksong style, using “</w:t>
      </w:r>
      <w:r w:rsidR="00D057C4" w:rsidRPr="002411B5">
        <w:rPr>
          <w:rFonts w:asciiTheme="majorBidi" w:hAnsiTheme="majorBidi" w:cstheme="majorBidi"/>
          <w:lang w:val="en-US"/>
        </w:rPr>
        <w:t>Al-Dalaʿūna</w:t>
      </w:r>
      <w:r w:rsidR="00D057C4">
        <w:rPr>
          <w:rFonts w:asciiTheme="majorBidi" w:hAnsiTheme="majorBidi" w:cstheme="majorBidi"/>
          <w:lang w:val="en-US"/>
        </w:rPr>
        <w:t>”</w:t>
      </w:r>
      <w:r w:rsidR="00D057C4" w:rsidRPr="00DF613C">
        <w:rPr>
          <w:rFonts w:asciiTheme="majorBidi" w:hAnsiTheme="majorBidi" w:cstheme="majorBidi"/>
          <w:lang w:val="en-US"/>
        </w:rPr>
        <w:t xml:space="preserve"> </w:t>
      </w:r>
      <w:r w:rsidR="00D057C4">
        <w:rPr>
          <w:rFonts w:asciiTheme="majorBidi" w:hAnsiTheme="majorBidi" w:cstheme="majorBidi"/>
          <w:lang w:val="en-US"/>
        </w:rPr>
        <w:t>as his template</w:t>
      </w:r>
      <w:r w:rsidR="00CD78E3">
        <w:rPr>
          <w:rFonts w:asciiTheme="majorBidi" w:hAnsiTheme="majorBidi" w:cstheme="majorBidi"/>
          <w:lang w:val="en-US"/>
        </w:rPr>
        <w:t>:</w:t>
      </w:r>
    </w:p>
    <w:p w14:paraId="77C078A2" w14:textId="7214511F" w:rsidR="00352A29" w:rsidRPr="00DF613C" w:rsidRDefault="00352A29" w:rsidP="00CD78E3">
      <w:pPr>
        <w:spacing w:line="480" w:lineRule="auto"/>
        <w:ind w:left="720"/>
        <w:rPr>
          <w:rFonts w:asciiTheme="majorBidi" w:hAnsiTheme="majorBidi" w:cstheme="majorBidi"/>
          <w:lang w:val="en-US"/>
        </w:rPr>
      </w:pPr>
      <w:r w:rsidRPr="00AF1160">
        <w:rPr>
          <w:rFonts w:asciiTheme="majorBidi" w:hAnsiTheme="majorBidi" w:cstheme="majorBidi"/>
          <w:lang w:val="en-US"/>
        </w:rPr>
        <w:t xml:space="preserve">To </w:t>
      </w:r>
      <w:r w:rsidRPr="00AF1160">
        <w:rPr>
          <w:rFonts w:asciiTheme="majorBidi" w:hAnsiTheme="majorBidi" w:cstheme="majorBidi"/>
          <w:i/>
          <w:iCs/>
          <w:lang w:val="en-US"/>
        </w:rPr>
        <w:t>al-Dalaʿūna</w:t>
      </w:r>
      <w:r w:rsidRPr="00AF1160">
        <w:rPr>
          <w:rFonts w:asciiTheme="majorBidi" w:hAnsiTheme="majorBidi" w:cstheme="majorBidi"/>
          <w:lang w:val="en-US"/>
        </w:rPr>
        <w:t xml:space="preserve"> and </w:t>
      </w:r>
      <w:r>
        <w:rPr>
          <w:rFonts w:asciiTheme="majorBidi" w:hAnsiTheme="majorBidi" w:cstheme="majorBidi"/>
          <w:lang w:val="en-US"/>
        </w:rPr>
        <w:t xml:space="preserve">to </w:t>
      </w:r>
      <w:r w:rsidRPr="00AF1160">
        <w:rPr>
          <w:rFonts w:asciiTheme="majorBidi" w:hAnsiTheme="majorBidi" w:cstheme="majorBidi"/>
          <w:i/>
          <w:iCs/>
          <w:lang w:val="en-US"/>
        </w:rPr>
        <w:t>al-Dalaʿūna</w:t>
      </w:r>
      <w:r w:rsidRPr="00AF1160">
        <w:rPr>
          <w:rFonts w:asciiTheme="majorBidi" w:hAnsiTheme="majorBidi" w:cstheme="majorBidi"/>
          <w:lang w:val="en-US"/>
        </w:rPr>
        <w:t>, the olives of my country are the most beautiful there are,</w:t>
      </w:r>
      <w:r>
        <w:rPr>
          <w:rFonts w:asciiTheme="majorBidi" w:hAnsiTheme="majorBidi" w:cstheme="majorBidi"/>
          <w:lang w:val="en-US"/>
        </w:rPr>
        <w:t xml:space="preserve"> the olives of my country my greatest love, they generously draw me in with a “come here!” so let’s be joyful. In their joyful uniforms </w:t>
      </w:r>
      <w:r w:rsidRPr="00DF613C">
        <w:rPr>
          <w:rFonts w:asciiTheme="majorBidi" w:hAnsiTheme="majorBidi" w:cstheme="majorBidi"/>
          <w:lang w:val="en-US"/>
        </w:rPr>
        <w:t xml:space="preserve">On our pets and on our pets, my country’s olives are the most beautiful they are, my country’s olives, my greatest love, he called me with his kindness, </w:t>
      </w:r>
      <w:r w:rsidR="00CD78E3">
        <w:rPr>
          <w:rFonts w:asciiTheme="majorBidi" w:hAnsiTheme="majorBidi" w:cstheme="majorBidi"/>
          <w:lang w:val="en-US"/>
        </w:rPr>
        <w:t>“</w:t>
      </w:r>
      <w:r w:rsidRPr="00DF613C">
        <w:rPr>
          <w:rFonts w:asciiTheme="majorBidi" w:hAnsiTheme="majorBidi" w:cstheme="majorBidi"/>
          <w:lang w:val="en-US"/>
        </w:rPr>
        <w:t>Come here,</w:t>
      </w:r>
      <w:r w:rsidR="00CD78E3">
        <w:rPr>
          <w:rFonts w:asciiTheme="majorBidi" w:hAnsiTheme="majorBidi" w:cstheme="majorBidi"/>
          <w:lang w:val="en-US"/>
        </w:rPr>
        <w:t>”</w:t>
      </w:r>
      <w:r w:rsidRPr="00DF613C">
        <w:rPr>
          <w:rFonts w:asciiTheme="majorBidi" w:hAnsiTheme="majorBidi" w:cstheme="majorBidi"/>
          <w:lang w:val="en-US"/>
        </w:rPr>
        <w:t xml:space="preserve"> and in his golden uniform, </w:t>
      </w:r>
      <w:r>
        <w:rPr>
          <w:rFonts w:asciiTheme="majorBidi" w:hAnsiTheme="majorBidi" w:cstheme="majorBidi"/>
          <w:lang w:val="en-US"/>
        </w:rPr>
        <w:t>let’s</w:t>
      </w:r>
      <w:r w:rsidRPr="00DF613C">
        <w:rPr>
          <w:rFonts w:asciiTheme="majorBidi" w:hAnsiTheme="majorBidi" w:cstheme="majorBidi"/>
          <w:lang w:val="en-US"/>
        </w:rPr>
        <w:t xml:space="preserve"> make </w:t>
      </w:r>
      <w:r w:rsidRPr="00E4061D">
        <w:rPr>
          <w:rFonts w:asciiTheme="majorBidi" w:hAnsiTheme="majorBidi" w:cstheme="majorBidi"/>
          <w:i/>
          <w:iCs/>
          <w:lang w:val="en-US"/>
        </w:rPr>
        <w:t>manqusha</w:t>
      </w:r>
      <w:r w:rsidRPr="00DF613C">
        <w:rPr>
          <w:rFonts w:asciiTheme="majorBidi" w:hAnsiTheme="majorBidi" w:cstheme="majorBidi"/>
          <w:lang w:val="en-US"/>
        </w:rPr>
        <w:t xml:space="preserve"> and feed </w:t>
      </w:r>
      <w:r>
        <w:rPr>
          <w:rFonts w:asciiTheme="majorBidi" w:hAnsiTheme="majorBidi" w:cstheme="majorBidi"/>
          <w:lang w:val="en-US"/>
        </w:rPr>
        <w:t>our loved ones</w:t>
      </w:r>
      <w:r w:rsidRPr="00DF613C">
        <w:rPr>
          <w:rFonts w:asciiTheme="majorBidi" w:hAnsiTheme="majorBidi" w:cstheme="majorBidi"/>
          <w:lang w:val="en-US"/>
        </w:rPr>
        <w:t xml:space="preserve"> in this neighborhood</w:t>
      </w:r>
      <w:r>
        <w:rPr>
          <w:rFonts w:asciiTheme="majorBidi" w:hAnsiTheme="majorBidi" w:cstheme="majorBidi"/>
          <w:lang w:val="en-US"/>
        </w:rPr>
        <w:t xml:space="preserve">! </w:t>
      </w:r>
      <w:commentRangeStart w:id="17"/>
      <w:r>
        <w:rPr>
          <w:rFonts w:asciiTheme="majorBidi" w:hAnsiTheme="majorBidi" w:cstheme="majorBidi"/>
          <w:lang w:val="en-US"/>
        </w:rPr>
        <w:t xml:space="preserve">(Badarna </w:t>
      </w:r>
      <w:r w:rsidRPr="00E4061D">
        <w:rPr>
          <w:rFonts w:asciiTheme="majorBidi" w:hAnsiTheme="majorBidi" w:cstheme="majorBidi"/>
          <w:i/>
          <w:iCs/>
          <w:lang w:val="en-US"/>
        </w:rPr>
        <w:t>Al-Jadd</w:t>
      </w:r>
      <w:r>
        <w:rPr>
          <w:rFonts w:asciiTheme="majorBidi" w:hAnsiTheme="majorBidi" w:cstheme="majorBidi"/>
          <w:lang w:val="en-US"/>
        </w:rPr>
        <w:t xml:space="preserve"> 26)</w:t>
      </w:r>
      <w:commentRangeEnd w:id="17"/>
      <w:r>
        <w:rPr>
          <w:rStyle w:val="CommentReference"/>
        </w:rPr>
        <w:commentReference w:id="17"/>
      </w:r>
    </w:p>
    <w:p w14:paraId="4EE9BB3A" w14:textId="77777777" w:rsidR="00352A29" w:rsidRPr="006F012F" w:rsidRDefault="00352A29" w:rsidP="00EB6792">
      <w:pPr>
        <w:spacing w:line="480" w:lineRule="auto"/>
        <w:ind w:left="720"/>
        <w:rPr>
          <w:rFonts w:asciiTheme="majorBidi" w:hAnsiTheme="majorBidi" w:cstheme="majorBidi"/>
          <w:lang w:val="en-US"/>
        </w:rPr>
      </w:pPr>
    </w:p>
    <w:p w14:paraId="346CB6D2" w14:textId="76B04105" w:rsidR="006F012F" w:rsidRPr="006F012F" w:rsidRDefault="00846500" w:rsidP="00EB6792">
      <w:pPr>
        <w:spacing w:line="480" w:lineRule="auto"/>
        <w:ind w:firstLine="720"/>
        <w:rPr>
          <w:rFonts w:asciiTheme="majorBidi" w:hAnsiTheme="majorBidi" w:cstheme="majorBidi"/>
          <w:lang w:val="en-US"/>
        </w:rPr>
      </w:pPr>
      <w:r>
        <w:rPr>
          <w:rFonts w:asciiTheme="majorBidi" w:hAnsiTheme="majorBidi" w:cstheme="majorBidi"/>
          <w:lang w:val="en-US"/>
        </w:rPr>
        <w:t xml:space="preserve">Badarna </w:t>
      </w:r>
      <w:r w:rsidR="006F012F" w:rsidRPr="006F012F">
        <w:rPr>
          <w:rFonts w:asciiTheme="majorBidi" w:hAnsiTheme="majorBidi" w:cstheme="majorBidi"/>
          <w:lang w:val="en-US"/>
        </w:rPr>
        <w:t xml:space="preserve">imitates the </w:t>
      </w:r>
      <w:r w:rsidRPr="006F012F">
        <w:rPr>
          <w:rFonts w:asciiTheme="majorBidi" w:hAnsiTheme="majorBidi" w:cstheme="majorBidi"/>
          <w:lang w:val="en-US"/>
        </w:rPr>
        <w:t>simple meter</w:t>
      </w:r>
      <w:r>
        <w:rPr>
          <w:rFonts w:asciiTheme="majorBidi" w:hAnsiTheme="majorBidi" w:cstheme="majorBidi"/>
          <w:lang w:val="en-US"/>
        </w:rPr>
        <w:t>s</w:t>
      </w:r>
      <w:r w:rsidRPr="006F012F">
        <w:rPr>
          <w:rFonts w:asciiTheme="majorBidi" w:hAnsiTheme="majorBidi" w:cstheme="majorBidi"/>
          <w:lang w:val="en-US"/>
        </w:rPr>
        <w:t xml:space="preserve"> </w:t>
      </w:r>
      <w:r w:rsidR="006F012F" w:rsidRPr="006F012F">
        <w:rPr>
          <w:rFonts w:asciiTheme="majorBidi" w:hAnsiTheme="majorBidi" w:cstheme="majorBidi"/>
          <w:lang w:val="en-US"/>
        </w:rPr>
        <w:t xml:space="preserve">of </w:t>
      </w:r>
      <w:r>
        <w:rPr>
          <w:rFonts w:asciiTheme="majorBidi" w:hAnsiTheme="majorBidi" w:cstheme="majorBidi"/>
          <w:lang w:val="en-US"/>
        </w:rPr>
        <w:t>folksong</w:t>
      </w:r>
      <w:r w:rsidRPr="00846500">
        <w:rPr>
          <w:rFonts w:asciiTheme="majorBidi" w:hAnsiTheme="majorBidi" w:cstheme="majorBidi"/>
          <w:lang w:val="en-US"/>
        </w:rPr>
        <w:t xml:space="preserve"> </w:t>
      </w:r>
      <w:r>
        <w:rPr>
          <w:rFonts w:asciiTheme="majorBidi" w:hAnsiTheme="majorBidi" w:cstheme="majorBidi"/>
          <w:lang w:val="en-US"/>
        </w:rPr>
        <w:t>styles i</w:t>
      </w:r>
      <w:r w:rsidRPr="006F012F">
        <w:rPr>
          <w:rFonts w:asciiTheme="majorBidi" w:hAnsiTheme="majorBidi" w:cstheme="majorBidi"/>
          <w:lang w:val="en-US"/>
        </w:rPr>
        <w:t xml:space="preserve">n </w:t>
      </w:r>
      <w:r>
        <w:rPr>
          <w:rFonts w:asciiTheme="majorBidi" w:hAnsiTheme="majorBidi" w:cstheme="majorBidi"/>
          <w:lang w:val="en-US"/>
        </w:rPr>
        <w:t>his 1993-published tale</w:t>
      </w:r>
      <w:r w:rsidRPr="006F012F">
        <w:rPr>
          <w:rFonts w:asciiTheme="majorBidi" w:hAnsiTheme="majorBidi" w:cstheme="majorBidi"/>
          <w:lang w:val="en-US"/>
        </w:rPr>
        <w:t xml:space="preserve"> </w:t>
      </w:r>
      <w:r>
        <w:rPr>
          <w:rFonts w:asciiTheme="majorBidi" w:hAnsiTheme="majorBidi" w:cstheme="majorBidi"/>
          <w:lang w:val="en-US"/>
        </w:rPr>
        <w:t>“</w:t>
      </w:r>
      <w:r w:rsidRPr="00846500">
        <w:rPr>
          <w:rFonts w:asciiTheme="majorBidi" w:hAnsiTheme="majorBidi" w:cstheme="majorBidi"/>
          <w:lang w:val="en-US"/>
        </w:rPr>
        <w:t>Ḥulm Aḥlām</w:t>
      </w:r>
      <w:r>
        <w:rPr>
          <w:rFonts w:asciiTheme="majorBidi" w:hAnsiTheme="majorBidi" w:cstheme="majorBidi"/>
          <w:lang w:val="en-US"/>
        </w:rPr>
        <w:t>”</w:t>
      </w:r>
      <w:r w:rsidRPr="00846500">
        <w:rPr>
          <w:rFonts w:asciiTheme="majorBidi" w:hAnsiTheme="majorBidi" w:cstheme="majorBidi"/>
          <w:lang w:val="en-US"/>
        </w:rPr>
        <w:t xml:space="preserve"> </w:t>
      </w:r>
      <w:r>
        <w:rPr>
          <w:rFonts w:asciiTheme="majorBidi" w:hAnsiTheme="majorBidi" w:cstheme="majorBidi"/>
          <w:lang w:val="en-US"/>
        </w:rPr>
        <w:t>(</w:t>
      </w:r>
      <w:r w:rsidRPr="006F012F">
        <w:rPr>
          <w:rFonts w:asciiTheme="majorBidi" w:hAnsiTheme="majorBidi" w:cstheme="majorBidi"/>
          <w:lang w:val="en-US"/>
        </w:rPr>
        <w:t>Ahlam</w:t>
      </w:r>
      <w:r>
        <w:rPr>
          <w:rFonts w:asciiTheme="majorBidi" w:hAnsiTheme="majorBidi" w:cstheme="majorBidi"/>
          <w:lang w:val="en-US"/>
        </w:rPr>
        <w:t>’s</w:t>
      </w:r>
      <w:r w:rsidRPr="006F012F">
        <w:rPr>
          <w:rFonts w:asciiTheme="majorBidi" w:hAnsiTheme="majorBidi" w:cstheme="majorBidi"/>
          <w:lang w:val="en-US"/>
        </w:rPr>
        <w:t xml:space="preserve"> Dream</w:t>
      </w:r>
      <w:r>
        <w:rPr>
          <w:rFonts w:asciiTheme="majorBidi" w:hAnsiTheme="majorBidi" w:cstheme="majorBidi"/>
          <w:lang w:val="en-US"/>
        </w:rPr>
        <w:t>)</w:t>
      </w:r>
      <w:r w:rsidR="006F012F" w:rsidRPr="006F012F">
        <w:rPr>
          <w:rFonts w:asciiTheme="majorBidi" w:hAnsiTheme="majorBidi" w:cstheme="majorBidi"/>
          <w:lang w:val="en-US"/>
        </w:rPr>
        <w:t>:</w:t>
      </w:r>
    </w:p>
    <w:p w14:paraId="42E2A13D" w14:textId="2ECA030D" w:rsidR="006F012F" w:rsidRPr="006F012F" w:rsidRDefault="006F012F" w:rsidP="00EB6792">
      <w:pPr>
        <w:spacing w:line="480" w:lineRule="auto"/>
        <w:ind w:left="720"/>
        <w:rPr>
          <w:rFonts w:asciiTheme="majorBidi" w:hAnsiTheme="majorBidi" w:cstheme="majorBidi"/>
          <w:lang w:val="en-US"/>
        </w:rPr>
      </w:pPr>
      <w:r w:rsidRPr="006F012F">
        <w:rPr>
          <w:rFonts w:asciiTheme="majorBidi" w:hAnsiTheme="majorBidi" w:cstheme="majorBidi"/>
          <w:lang w:val="en-US"/>
        </w:rPr>
        <w:t>“T</w:t>
      </w:r>
      <w:r w:rsidR="00846500">
        <w:rPr>
          <w:rFonts w:asciiTheme="majorBidi" w:hAnsiTheme="majorBidi" w:cstheme="majorBidi"/>
          <w:lang w:val="en-US"/>
        </w:rPr>
        <w:t>o the</w:t>
      </w:r>
      <w:r w:rsidRPr="006F012F">
        <w:rPr>
          <w:rFonts w:asciiTheme="majorBidi" w:hAnsiTheme="majorBidi" w:cstheme="majorBidi"/>
          <w:lang w:val="en-US"/>
        </w:rPr>
        <w:t xml:space="preserve"> house</w:t>
      </w:r>
      <w:r w:rsidR="00846500">
        <w:rPr>
          <w:rFonts w:asciiTheme="majorBidi" w:hAnsiTheme="majorBidi" w:cstheme="majorBidi"/>
          <w:lang w:val="en-US"/>
        </w:rPr>
        <w:t xml:space="preserve"> [</w:t>
      </w:r>
      <w:r w:rsidR="00846500" w:rsidRPr="00846500">
        <w:rPr>
          <w:rFonts w:asciiTheme="majorBidi" w:hAnsiTheme="majorBidi" w:cstheme="majorBidi"/>
          <w:i/>
          <w:iCs/>
          <w:lang w:val="en-US"/>
        </w:rPr>
        <w:t>bayt</w:t>
      </w:r>
      <w:r w:rsidR="00846500">
        <w:rPr>
          <w:rFonts w:asciiTheme="majorBidi" w:hAnsiTheme="majorBidi" w:cstheme="majorBidi"/>
          <w:lang w:val="en-US"/>
        </w:rPr>
        <w:t>], to the house [</w:t>
      </w:r>
      <w:r w:rsidR="00846500" w:rsidRPr="00846500">
        <w:rPr>
          <w:rFonts w:asciiTheme="majorBidi" w:hAnsiTheme="majorBidi" w:cstheme="majorBidi"/>
          <w:i/>
          <w:iCs/>
          <w:lang w:val="en-US"/>
        </w:rPr>
        <w:t>bayt</w:t>
      </w:r>
      <w:r w:rsidR="00846500">
        <w:rPr>
          <w:rFonts w:asciiTheme="majorBidi" w:hAnsiTheme="majorBidi" w:cstheme="majorBidi"/>
          <w:lang w:val="en-US"/>
        </w:rPr>
        <w:t xml:space="preserve">], </w:t>
      </w:r>
      <w:r w:rsidRPr="006F012F">
        <w:rPr>
          <w:rFonts w:asciiTheme="majorBidi" w:hAnsiTheme="majorBidi" w:cstheme="majorBidi"/>
          <w:lang w:val="en-US"/>
        </w:rPr>
        <w:t xml:space="preserve">its bread, </w:t>
      </w:r>
      <w:r w:rsidR="00846500">
        <w:rPr>
          <w:rFonts w:asciiTheme="majorBidi" w:hAnsiTheme="majorBidi" w:cstheme="majorBidi"/>
          <w:lang w:val="en-US"/>
        </w:rPr>
        <w:t xml:space="preserve">its </w:t>
      </w:r>
      <w:r w:rsidRPr="006F012F">
        <w:rPr>
          <w:rFonts w:asciiTheme="majorBidi" w:hAnsiTheme="majorBidi" w:cstheme="majorBidi"/>
          <w:lang w:val="en-US"/>
        </w:rPr>
        <w:t>milk</w:t>
      </w:r>
      <w:r w:rsidR="00846500">
        <w:rPr>
          <w:rFonts w:asciiTheme="majorBidi" w:hAnsiTheme="majorBidi" w:cstheme="majorBidi"/>
          <w:lang w:val="en-US"/>
        </w:rPr>
        <w:t>, and olive</w:t>
      </w:r>
      <w:r w:rsidRPr="006F012F">
        <w:rPr>
          <w:rFonts w:asciiTheme="majorBidi" w:hAnsiTheme="majorBidi" w:cstheme="majorBidi"/>
          <w:lang w:val="en-US"/>
        </w:rPr>
        <w:t xml:space="preserve"> oil</w:t>
      </w:r>
      <w:r w:rsidR="00846500">
        <w:rPr>
          <w:rFonts w:asciiTheme="majorBidi" w:hAnsiTheme="majorBidi" w:cstheme="majorBidi"/>
          <w:lang w:val="en-US"/>
        </w:rPr>
        <w:t xml:space="preserve"> [</w:t>
      </w:r>
      <w:r w:rsidR="00846500" w:rsidRPr="00846500">
        <w:rPr>
          <w:rFonts w:asciiTheme="majorBidi" w:hAnsiTheme="majorBidi" w:cstheme="majorBidi"/>
          <w:i/>
          <w:iCs/>
          <w:lang w:val="en-US"/>
        </w:rPr>
        <w:t>khubzuh, labanuh wa zayt</w:t>
      </w:r>
      <w:r w:rsidR="00846500">
        <w:rPr>
          <w:rFonts w:asciiTheme="majorBidi" w:hAnsiTheme="majorBidi" w:cstheme="majorBidi"/>
          <w:lang w:val="en-US"/>
        </w:rPr>
        <w:t xml:space="preserve">]; to </w:t>
      </w:r>
      <w:r w:rsidRPr="006F012F">
        <w:rPr>
          <w:rFonts w:asciiTheme="majorBidi" w:hAnsiTheme="majorBidi" w:cstheme="majorBidi"/>
          <w:lang w:val="en-US"/>
        </w:rPr>
        <w:t>the house</w:t>
      </w:r>
      <w:r w:rsidR="00846500">
        <w:rPr>
          <w:rFonts w:asciiTheme="majorBidi" w:hAnsiTheme="majorBidi" w:cstheme="majorBidi"/>
          <w:lang w:val="en-US"/>
        </w:rPr>
        <w:t xml:space="preserve"> [</w:t>
      </w:r>
      <w:r w:rsidR="00846500" w:rsidRPr="00846500">
        <w:rPr>
          <w:rFonts w:asciiTheme="majorBidi" w:hAnsiTheme="majorBidi" w:cstheme="majorBidi"/>
          <w:i/>
          <w:iCs/>
          <w:lang w:val="en-US"/>
        </w:rPr>
        <w:t>dār</w:t>
      </w:r>
      <w:r w:rsidR="00846500">
        <w:rPr>
          <w:rFonts w:asciiTheme="majorBidi" w:hAnsiTheme="majorBidi" w:cstheme="majorBidi"/>
          <w:lang w:val="en-US"/>
        </w:rPr>
        <w:t xml:space="preserve">], to </w:t>
      </w:r>
      <w:r w:rsidRPr="006F012F">
        <w:rPr>
          <w:rFonts w:asciiTheme="majorBidi" w:hAnsiTheme="majorBidi" w:cstheme="majorBidi"/>
          <w:lang w:val="en-US"/>
        </w:rPr>
        <w:t>the house</w:t>
      </w:r>
      <w:r w:rsidR="00846500">
        <w:rPr>
          <w:rFonts w:asciiTheme="majorBidi" w:hAnsiTheme="majorBidi" w:cstheme="majorBidi"/>
          <w:lang w:val="en-US"/>
        </w:rPr>
        <w:t xml:space="preserve"> [</w:t>
      </w:r>
      <w:r w:rsidR="00846500" w:rsidRPr="00846500">
        <w:rPr>
          <w:rFonts w:asciiTheme="majorBidi" w:hAnsiTheme="majorBidi" w:cstheme="majorBidi"/>
          <w:i/>
          <w:iCs/>
          <w:lang w:val="en-US"/>
        </w:rPr>
        <w:t>dār</w:t>
      </w:r>
      <w:r w:rsidR="00846500">
        <w:rPr>
          <w:rFonts w:asciiTheme="majorBidi" w:hAnsiTheme="majorBidi" w:cstheme="majorBidi"/>
          <w:lang w:val="en-US"/>
        </w:rPr>
        <w:t>]</w:t>
      </w:r>
      <w:r w:rsidRPr="006F012F">
        <w:rPr>
          <w:rFonts w:asciiTheme="majorBidi" w:hAnsiTheme="majorBidi" w:cstheme="majorBidi"/>
          <w:lang w:val="en-US"/>
        </w:rPr>
        <w:t>, come on, clever one, there is a mouse in my mouth</w:t>
      </w:r>
      <w:r w:rsidR="00846500">
        <w:rPr>
          <w:rFonts w:asciiTheme="majorBidi" w:hAnsiTheme="majorBidi" w:cstheme="majorBidi"/>
          <w:lang w:val="en-US"/>
        </w:rPr>
        <w:t xml:space="preserve"> [</w:t>
      </w:r>
      <w:r w:rsidR="00846500" w:rsidRPr="00846500">
        <w:rPr>
          <w:rFonts w:asciiTheme="majorBidi" w:hAnsiTheme="majorBidi" w:cstheme="majorBidi"/>
          <w:i/>
          <w:iCs/>
          <w:lang w:val="en-US"/>
        </w:rPr>
        <w:t>yalla yā sha</w:t>
      </w:r>
      <w:r w:rsidR="00846500" w:rsidRPr="00846500">
        <w:rPr>
          <w:i/>
          <w:iCs/>
        </w:rPr>
        <w:t xml:space="preserve"> </w:t>
      </w:r>
      <w:r w:rsidR="00846500" w:rsidRPr="00846500">
        <w:rPr>
          <w:rFonts w:asciiTheme="majorBidi" w:hAnsiTheme="majorBidi" w:cstheme="majorBidi"/>
          <w:i/>
          <w:iCs/>
          <w:lang w:val="en-US"/>
        </w:rPr>
        <w:t>ṭṭār, fāt fī ʿubbī fār</w:t>
      </w:r>
      <w:r w:rsidR="00846500">
        <w:rPr>
          <w:rFonts w:asciiTheme="majorBidi" w:hAnsiTheme="majorBidi" w:cstheme="majorBidi"/>
          <w:lang w:val="en-US"/>
        </w:rPr>
        <w:t>]</w:t>
      </w:r>
      <w:r w:rsidRPr="006F012F">
        <w:rPr>
          <w:rFonts w:asciiTheme="majorBidi" w:hAnsiTheme="majorBidi" w:cstheme="majorBidi"/>
          <w:lang w:val="en-US"/>
        </w:rPr>
        <w:t xml:space="preserve">.” Little Ahlam sang these </w:t>
      </w:r>
      <w:r w:rsidRPr="006F012F">
        <w:rPr>
          <w:rFonts w:asciiTheme="majorBidi" w:hAnsiTheme="majorBidi" w:cstheme="majorBidi"/>
          <w:lang w:val="en-US"/>
        </w:rPr>
        <w:lastRenderedPageBreak/>
        <w:t>words</w:t>
      </w:r>
      <w:r w:rsidR="00846500">
        <w:rPr>
          <w:rFonts w:asciiTheme="majorBidi" w:hAnsiTheme="majorBidi" w:cstheme="majorBidi"/>
          <w:lang w:val="en-US"/>
        </w:rPr>
        <w:t xml:space="preserve"> on</w:t>
      </w:r>
      <w:r w:rsidRPr="006F012F">
        <w:rPr>
          <w:rFonts w:asciiTheme="majorBidi" w:hAnsiTheme="majorBidi" w:cstheme="majorBidi"/>
          <w:lang w:val="en-US"/>
        </w:rPr>
        <w:t xml:space="preserve"> her </w:t>
      </w:r>
      <w:r w:rsidR="00846500">
        <w:rPr>
          <w:rFonts w:asciiTheme="majorBidi" w:hAnsiTheme="majorBidi" w:cstheme="majorBidi"/>
          <w:lang w:val="en-US"/>
        </w:rPr>
        <w:t xml:space="preserve">way home from </w:t>
      </w:r>
      <w:r w:rsidRPr="006F012F">
        <w:rPr>
          <w:rFonts w:asciiTheme="majorBidi" w:hAnsiTheme="majorBidi" w:cstheme="majorBidi"/>
          <w:lang w:val="en-US"/>
        </w:rPr>
        <w:t xml:space="preserve">school to her home, and the birds </w:t>
      </w:r>
      <w:r w:rsidR="00846500">
        <w:rPr>
          <w:rFonts w:asciiTheme="majorBidi" w:hAnsiTheme="majorBidi" w:cstheme="majorBidi"/>
          <w:lang w:val="en-US"/>
        </w:rPr>
        <w:t>in</w:t>
      </w:r>
      <w:r w:rsidRPr="006F012F">
        <w:rPr>
          <w:rFonts w:asciiTheme="majorBidi" w:hAnsiTheme="majorBidi" w:cstheme="majorBidi"/>
          <w:lang w:val="en-US"/>
        </w:rPr>
        <w:t xml:space="preserve"> her stomach </w:t>
      </w:r>
      <w:r w:rsidR="00846500">
        <w:rPr>
          <w:rFonts w:asciiTheme="majorBidi" w:hAnsiTheme="majorBidi" w:cstheme="majorBidi"/>
          <w:lang w:val="en-US"/>
        </w:rPr>
        <w:t>sang along</w:t>
      </w:r>
      <w:r w:rsidRPr="006F012F">
        <w:rPr>
          <w:rFonts w:asciiTheme="majorBidi" w:hAnsiTheme="majorBidi" w:cstheme="majorBidi"/>
          <w:lang w:val="en-US"/>
        </w:rPr>
        <w:t xml:space="preserve">: “My country, my country, my country! The birds </w:t>
      </w:r>
      <w:r w:rsidR="00846500">
        <w:rPr>
          <w:rFonts w:asciiTheme="majorBidi" w:hAnsiTheme="majorBidi" w:cstheme="majorBidi"/>
          <w:lang w:val="en-US"/>
        </w:rPr>
        <w:t>in</w:t>
      </w:r>
      <w:r w:rsidRPr="006F012F">
        <w:rPr>
          <w:rFonts w:asciiTheme="majorBidi" w:hAnsiTheme="majorBidi" w:cstheme="majorBidi"/>
          <w:lang w:val="en-US"/>
        </w:rPr>
        <w:t xml:space="preserve"> my stomach are </w:t>
      </w:r>
      <w:r w:rsidR="00846500">
        <w:rPr>
          <w:rFonts w:asciiTheme="majorBidi" w:hAnsiTheme="majorBidi" w:cstheme="majorBidi"/>
          <w:lang w:val="en-US"/>
        </w:rPr>
        <w:t xml:space="preserve">crying </w:t>
      </w:r>
      <w:r w:rsidRPr="006F012F">
        <w:rPr>
          <w:rFonts w:asciiTheme="majorBidi" w:hAnsiTheme="majorBidi" w:cstheme="majorBidi"/>
          <w:lang w:val="en-US"/>
        </w:rPr>
        <w:t>out!</w:t>
      </w:r>
      <w:r w:rsidR="00F26BB4">
        <w:rPr>
          <w:rFonts w:asciiTheme="majorBidi" w:hAnsiTheme="majorBidi" w:cstheme="majorBidi"/>
          <w:lang w:val="en-US"/>
        </w:rPr>
        <w:t xml:space="preserve"> [</w:t>
      </w:r>
      <w:r w:rsidR="00F26BB4">
        <w:rPr>
          <w:rFonts w:asciiTheme="majorBidi" w:hAnsiTheme="majorBidi" w:cstheme="majorBidi"/>
          <w:i/>
          <w:iCs/>
          <w:lang w:val="en-US"/>
        </w:rPr>
        <w:t>B</w:t>
      </w:r>
      <w:r w:rsidR="00F26BB4" w:rsidRPr="00F26BB4">
        <w:rPr>
          <w:rFonts w:asciiTheme="majorBidi" w:hAnsiTheme="majorBidi" w:cstheme="majorBidi"/>
          <w:i/>
          <w:iCs/>
          <w:lang w:val="en-US"/>
        </w:rPr>
        <w:t>ilādī bilādī bilādī! ʿ</w:t>
      </w:r>
      <w:r w:rsidR="00F26BB4">
        <w:rPr>
          <w:rFonts w:asciiTheme="majorBidi" w:hAnsiTheme="majorBidi" w:cstheme="majorBidi"/>
          <w:i/>
          <w:iCs/>
          <w:lang w:val="en-US"/>
        </w:rPr>
        <w:t>A</w:t>
      </w:r>
      <w:r w:rsidR="00F26BB4" w:rsidRPr="00F26BB4">
        <w:rPr>
          <w:rFonts w:asciiTheme="majorBidi" w:hAnsiTheme="majorBidi" w:cstheme="majorBidi"/>
          <w:i/>
          <w:iCs/>
          <w:lang w:val="en-US"/>
        </w:rPr>
        <w:t>ṣāfīr baṭanī tuṣāṣī!</w:t>
      </w:r>
      <w:r w:rsidR="00F26BB4">
        <w:rPr>
          <w:rFonts w:asciiTheme="majorBidi" w:hAnsiTheme="majorBidi" w:cstheme="majorBidi"/>
          <w:lang w:val="en-US"/>
        </w:rPr>
        <w:t>]</w:t>
      </w:r>
      <w:r w:rsidR="0077338F">
        <w:rPr>
          <w:rFonts w:asciiTheme="majorBidi" w:hAnsiTheme="majorBidi" w:cstheme="majorBidi"/>
          <w:lang w:val="en-US"/>
        </w:rPr>
        <w:t xml:space="preserve"> (</w:t>
      </w:r>
      <w:commentRangeStart w:id="18"/>
      <w:r w:rsidR="0077338F" w:rsidRPr="0077338F">
        <w:rPr>
          <w:rFonts w:asciiTheme="majorBidi" w:hAnsiTheme="majorBidi" w:cstheme="majorBidi"/>
          <w:i/>
          <w:iCs/>
          <w:lang w:val="en-US"/>
        </w:rPr>
        <w:t>Al-Jadd</w:t>
      </w:r>
      <w:r w:rsidR="0077338F">
        <w:rPr>
          <w:rFonts w:asciiTheme="majorBidi" w:hAnsiTheme="majorBidi" w:cstheme="majorBidi"/>
          <w:lang w:val="en-US"/>
        </w:rPr>
        <w:t xml:space="preserve"> </w:t>
      </w:r>
      <w:commentRangeEnd w:id="18"/>
      <w:r w:rsidR="0077338F">
        <w:rPr>
          <w:rStyle w:val="CommentReference"/>
        </w:rPr>
        <w:commentReference w:id="18"/>
      </w:r>
      <w:r w:rsidR="0077338F">
        <w:rPr>
          <w:rFonts w:asciiTheme="majorBidi" w:hAnsiTheme="majorBidi" w:cstheme="majorBidi"/>
          <w:lang w:val="en-US"/>
        </w:rPr>
        <w:t>24)</w:t>
      </w:r>
    </w:p>
    <w:p w14:paraId="2B154EF5" w14:textId="530EAF1D" w:rsidR="006F012F" w:rsidRPr="006F012F" w:rsidRDefault="00F26BB4" w:rsidP="00F26BB4">
      <w:pPr>
        <w:spacing w:line="480" w:lineRule="auto"/>
        <w:rPr>
          <w:rFonts w:asciiTheme="majorBidi" w:hAnsiTheme="majorBidi" w:cstheme="majorBidi"/>
          <w:lang w:val="en-US"/>
        </w:rPr>
      </w:pPr>
      <w:r>
        <w:rPr>
          <w:rFonts w:asciiTheme="majorBidi" w:hAnsiTheme="majorBidi" w:cstheme="majorBidi"/>
          <w:lang w:val="en-US"/>
        </w:rPr>
        <w:t xml:space="preserve">We notice here the writer evoking the musicality of the folksong in the local vernacular in a way that seems to want to preserve the folksong in its vernacular environment. The imitation of folksong stylings here </w:t>
      </w:r>
      <w:r w:rsidR="00AB3021">
        <w:rPr>
          <w:rFonts w:asciiTheme="majorBidi" w:hAnsiTheme="majorBidi" w:cstheme="majorBidi"/>
          <w:lang w:val="en-US"/>
        </w:rPr>
        <w:t>appears</w:t>
      </w:r>
      <w:r>
        <w:rPr>
          <w:rFonts w:asciiTheme="majorBidi" w:hAnsiTheme="majorBidi" w:cstheme="majorBidi"/>
          <w:lang w:val="en-US"/>
        </w:rPr>
        <w:t xml:space="preserve"> stylistically </w:t>
      </w:r>
      <w:r w:rsidR="00AB3021">
        <w:rPr>
          <w:rFonts w:asciiTheme="majorBidi" w:hAnsiTheme="majorBidi" w:cstheme="majorBidi"/>
          <w:lang w:val="en-US"/>
        </w:rPr>
        <w:t>distinct</w:t>
      </w:r>
      <w:r>
        <w:rPr>
          <w:rFonts w:asciiTheme="majorBidi" w:hAnsiTheme="majorBidi" w:cstheme="majorBidi"/>
          <w:lang w:val="en-US"/>
        </w:rPr>
        <w:t xml:space="preserve"> from the context, </w:t>
      </w:r>
      <w:r w:rsidR="00AB3021">
        <w:rPr>
          <w:rFonts w:asciiTheme="majorBidi" w:hAnsiTheme="majorBidi" w:cstheme="majorBidi"/>
          <w:lang w:val="en-US"/>
        </w:rPr>
        <w:t>although</w:t>
      </w:r>
      <w:r>
        <w:rPr>
          <w:rFonts w:asciiTheme="majorBidi" w:hAnsiTheme="majorBidi" w:cstheme="majorBidi"/>
          <w:lang w:val="en-US"/>
        </w:rPr>
        <w:t xml:space="preserve"> the writer </w:t>
      </w:r>
      <w:r w:rsidR="00AB3021">
        <w:rPr>
          <w:rFonts w:asciiTheme="majorBidi" w:hAnsiTheme="majorBidi" w:cstheme="majorBidi"/>
          <w:lang w:val="en-US"/>
        </w:rPr>
        <w:t>provides</w:t>
      </w:r>
      <w:r>
        <w:rPr>
          <w:rFonts w:asciiTheme="majorBidi" w:hAnsiTheme="majorBidi" w:cstheme="majorBidi"/>
          <w:lang w:val="en-US"/>
        </w:rPr>
        <w:t xml:space="preserve"> lexical cues like “</w:t>
      </w:r>
      <w:r w:rsidRPr="00011481">
        <w:rPr>
          <w:rFonts w:asciiTheme="majorBidi" w:hAnsiTheme="majorBidi" w:cstheme="majorBidi"/>
          <w:i/>
          <w:iCs/>
          <w:lang w:val="en-US"/>
        </w:rPr>
        <w:t>Ahlam sang</w:t>
      </w:r>
      <w:r>
        <w:rPr>
          <w:rFonts w:asciiTheme="majorBidi" w:hAnsiTheme="majorBidi" w:cstheme="majorBidi"/>
          <w:lang w:val="en-US"/>
        </w:rPr>
        <w:t>” to indicate allusion to such popular heritage</w:t>
      </w:r>
      <w:r w:rsidR="00AB3021">
        <w:rPr>
          <w:rFonts w:asciiTheme="majorBidi" w:hAnsiTheme="majorBidi" w:cstheme="majorBidi"/>
          <w:lang w:val="en-US"/>
        </w:rPr>
        <w:t>.</w:t>
      </w:r>
      <w:r>
        <w:rPr>
          <w:rFonts w:asciiTheme="majorBidi" w:hAnsiTheme="majorBidi" w:cstheme="majorBidi"/>
          <w:lang w:val="en-US"/>
        </w:rPr>
        <w:t xml:space="preserve"> </w:t>
      </w:r>
      <w:r w:rsidR="00AB3021">
        <w:rPr>
          <w:rFonts w:asciiTheme="majorBidi" w:hAnsiTheme="majorBidi" w:cstheme="majorBidi"/>
          <w:lang w:val="en-US"/>
        </w:rPr>
        <w:t>The</w:t>
      </w:r>
      <w:r>
        <w:rPr>
          <w:rFonts w:asciiTheme="majorBidi" w:hAnsiTheme="majorBidi" w:cstheme="majorBidi"/>
          <w:lang w:val="en-US"/>
        </w:rPr>
        <w:t xml:space="preserve"> </w:t>
      </w:r>
      <w:r w:rsidR="00AB3021">
        <w:rPr>
          <w:rFonts w:asciiTheme="majorBidi" w:hAnsiTheme="majorBidi" w:cstheme="majorBidi"/>
          <w:lang w:val="en-US"/>
        </w:rPr>
        <w:t>use</w:t>
      </w:r>
      <w:r>
        <w:rPr>
          <w:rFonts w:asciiTheme="majorBidi" w:hAnsiTheme="majorBidi" w:cstheme="majorBidi"/>
          <w:lang w:val="en-US"/>
        </w:rPr>
        <w:t xml:space="preserve"> </w:t>
      </w:r>
      <w:r w:rsidR="00AB3021">
        <w:rPr>
          <w:rFonts w:asciiTheme="majorBidi" w:hAnsiTheme="majorBidi" w:cstheme="majorBidi"/>
          <w:lang w:val="en-US"/>
        </w:rPr>
        <w:t>of</w:t>
      </w:r>
      <w:r>
        <w:rPr>
          <w:rFonts w:asciiTheme="majorBidi" w:hAnsiTheme="majorBidi" w:cstheme="majorBidi"/>
          <w:lang w:val="en-US"/>
        </w:rPr>
        <w:t xml:space="preserve"> colloquial language lends a greater realism to the tale.</w:t>
      </w:r>
    </w:p>
    <w:p w14:paraId="5E004A4C" w14:textId="7EE79E26" w:rsidR="006F012F" w:rsidRDefault="00F26BB4" w:rsidP="00EB6792">
      <w:pPr>
        <w:spacing w:line="480" w:lineRule="auto"/>
        <w:ind w:firstLine="720"/>
        <w:rPr>
          <w:rFonts w:asciiTheme="majorBidi" w:hAnsiTheme="majorBidi" w:cstheme="majorBidi"/>
          <w:lang w:val="en-US"/>
        </w:rPr>
      </w:pPr>
      <w:r>
        <w:rPr>
          <w:rFonts w:asciiTheme="majorBidi" w:hAnsiTheme="majorBidi" w:cstheme="majorBidi"/>
          <w:lang w:val="en-US"/>
        </w:rPr>
        <w:t>This</w:t>
      </w:r>
      <w:r w:rsidR="006F012F" w:rsidRPr="006F012F">
        <w:rPr>
          <w:rFonts w:asciiTheme="majorBidi" w:hAnsiTheme="majorBidi" w:cstheme="majorBidi"/>
          <w:lang w:val="en-US"/>
        </w:rPr>
        <w:t xml:space="preserve"> imitating </w:t>
      </w:r>
      <w:r>
        <w:rPr>
          <w:rFonts w:asciiTheme="majorBidi" w:hAnsiTheme="majorBidi" w:cstheme="majorBidi"/>
          <w:lang w:val="en-US"/>
        </w:rPr>
        <w:t xml:space="preserve">of </w:t>
      </w:r>
      <w:r w:rsidR="006F012F" w:rsidRPr="006F012F">
        <w:rPr>
          <w:rFonts w:asciiTheme="majorBidi" w:hAnsiTheme="majorBidi" w:cstheme="majorBidi"/>
          <w:lang w:val="en-US"/>
        </w:rPr>
        <w:t xml:space="preserve">popular songs reaches its </w:t>
      </w:r>
      <w:r>
        <w:rPr>
          <w:rFonts w:asciiTheme="majorBidi" w:hAnsiTheme="majorBidi" w:cstheme="majorBidi"/>
          <w:lang w:val="en-US"/>
        </w:rPr>
        <w:t>apog</w:t>
      </w:r>
      <w:r w:rsidR="006F012F" w:rsidRPr="006F012F">
        <w:rPr>
          <w:rFonts w:asciiTheme="majorBidi" w:hAnsiTheme="majorBidi" w:cstheme="majorBidi"/>
          <w:lang w:val="en-US"/>
        </w:rPr>
        <w:t xml:space="preserve">ee </w:t>
      </w:r>
      <w:r>
        <w:rPr>
          <w:rFonts w:asciiTheme="majorBidi" w:hAnsiTheme="majorBidi" w:cstheme="majorBidi"/>
          <w:lang w:val="en-US"/>
        </w:rPr>
        <w:t>in</w:t>
      </w:r>
      <w:r w:rsidR="006F012F" w:rsidRPr="006F012F">
        <w:rPr>
          <w:rFonts w:asciiTheme="majorBidi" w:hAnsiTheme="majorBidi" w:cstheme="majorBidi"/>
          <w:lang w:val="en-US"/>
        </w:rPr>
        <w:t xml:space="preserve"> poet Jamal </w:t>
      </w:r>
      <w:r w:rsidR="0077338F" w:rsidRPr="000D03BA">
        <w:rPr>
          <w:rFonts w:asciiTheme="majorBidi" w:hAnsiTheme="majorBidi" w:cstheme="majorBidi"/>
          <w:lang w:val="en-US"/>
        </w:rPr>
        <w:t>Qaʿwar</w:t>
      </w:r>
      <w:r>
        <w:rPr>
          <w:rFonts w:asciiTheme="majorBidi" w:hAnsiTheme="majorBidi" w:cstheme="majorBidi"/>
          <w:lang w:val="en-US"/>
        </w:rPr>
        <w:t>’s</w:t>
      </w:r>
      <w:r w:rsidR="006F012F" w:rsidRPr="006F012F">
        <w:rPr>
          <w:rFonts w:asciiTheme="majorBidi" w:hAnsiTheme="majorBidi" w:cstheme="majorBidi"/>
          <w:lang w:val="en-US"/>
        </w:rPr>
        <w:t xml:space="preserve"> </w:t>
      </w:r>
      <w:r>
        <w:rPr>
          <w:rFonts w:asciiTheme="majorBidi" w:hAnsiTheme="majorBidi" w:cstheme="majorBidi"/>
          <w:lang w:val="en-US"/>
        </w:rPr>
        <w:t xml:space="preserve">2005 anthology </w:t>
      </w:r>
      <w:r w:rsidRPr="00F26BB4">
        <w:rPr>
          <w:rFonts w:asciiTheme="majorBidi" w:hAnsiTheme="majorBidi" w:cstheme="majorBidi"/>
          <w:i/>
          <w:iCs/>
          <w:lang w:val="en-US"/>
        </w:rPr>
        <w:t>Alḥān al-Ṣighār</w:t>
      </w:r>
      <w:r w:rsidRPr="00F26BB4">
        <w:rPr>
          <w:rFonts w:asciiTheme="majorBidi" w:hAnsiTheme="majorBidi" w:cstheme="majorBidi"/>
          <w:lang w:val="en-US"/>
        </w:rPr>
        <w:t xml:space="preserve"> </w:t>
      </w:r>
      <w:r>
        <w:rPr>
          <w:rFonts w:asciiTheme="majorBidi" w:hAnsiTheme="majorBidi" w:cstheme="majorBidi"/>
          <w:lang w:val="en-US"/>
        </w:rPr>
        <w:t>(Tun</w:t>
      </w:r>
      <w:r w:rsidR="006F012F" w:rsidRPr="006F012F">
        <w:rPr>
          <w:rFonts w:asciiTheme="majorBidi" w:hAnsiTheme="majorBidi" w:cstheme="majorBidi"/>
          <w:lang w:val="en-US"/>
        </w:rPr>
        <w:t xml:space="preserve">es for </w:t>
      </w:r>
      <w:r>
        <w:rPr>
          <w:rFonts w:asciiTheme="majorBidi" w:hAnsiTheme="majorBidi" w:cstheme="majorBidi"/>
          <w:lang w:val="en-US"/>
        </w:rPr>
        <w:t xml:space="preserve">the </w:t>
      </w:r>
      <w:commentRangeStart w:id="19"/>
      <w:r>
        <w:rPr>
          <w:rFonts w:asciiTheme="majorBidi" w:hAnsiTheme="majorBidi" w:cstheme="majorBidi"/>
          <w:lang w:val="en-US"/>
        </w:rPr>
        <w:t>Young</w:t>
      </w:r>
      <w:commentRangeEnd w:id="19"/>
      <w:r w:rsidR="000A5570">
        <w:rPr>
          <w:rStyle w:val="CommentReference"/>
        </w:rPr>
        <w:commentReference w:id="19"/>
      </w:r>
      <w:r w:rsidR="006F012F" w:rsidRPr="006F012F">
        <w:rPr>
          <w:rFonts w:asciiTheme="majorBidi" w:hAnsiTheme="majorBidi" w:cstheme="majorBidi"/>
          <w:lang w:val="en-US"/>
        </w:rPr>
        <w:t xml:space="preserve">). </w:t>
      </w:r>
      <w:r w:rsidR="00547AA4">
        <w:rPr>
          <w:rFonts w:asciiTheme="majorBidi" w:hAnsiTheme="majorBidi" w:cstheme="majorBidi"/>
          <w:lang w:val="en-US"/>
        </w:rPr>
        <w:t>In it, he uses C</w:t>
      </w:r>
      <w:r w:rsidR="00AB3021">
        <w:rPr>
          <w:rFonts w:asciiTheme="majorBidi" w:hAnsiTheme="majorBidi" w:cstheme="majorBidi"/>
          <w:lang w:val="en-US"/>
        </w:rPr>
        <w:t>lassical Arabic</w:t>
      </w:r>
      <w:r w:rsidR="00547AA4">
        <w:rPr>
          <w:rFonts w:asciiTheme="majorBidi" w:hAnsiTheme="majorBidi" w:cstheme="majorBidi"/>
          <w:lang w:val="en-US"/>
        </w:rPr>
        <w:t xml:space="preserve"> consistently, including in dialogue, in the poem entitled “Ughniya” (Song). </w:t>
      </w:r>
      <w:r w:rsidR="006F012F" w:rsidRPr="006F012F">
        <w:rPr>
          <w:rFonts w:asciiTheme="majorBidi" w:hAnsiTheme="majorBidi" w:cstheme="majorBidi"/>
          <w:lang w:val="en-US"/>
        </w:rPr>
        <w:t xml:space="preserve">He used the technique of complete, eloquent imitation in a poem entitled “Song” </w:t>
      </w:r>
      <w:r w:rsidR="00547AA4">
        <w:rPr>
          <w:rFonts w:asciiTheme="majorBidi" w:hAnsiTheme="majorBidi" w:cstheme="majorBidi"/>
          <w:lang w:val="en-US"/>
        </w:rPr>
        <w:t>by taking</w:t>
      </w:r>
      <w:r w:rsidR="006F012F" w:rsidRPr="006F012F">
        <w:rPr>
          <w:rFonts w:asciiTheme="majorBidi" w:hAnsiTheme="majorBidi" w:cstheme="majorBidi"/>
          <w:lang w:val="en-US"/>
        </w:rPr>
        <w:t xml:space="preserve"> the </w:t>
      </w:r>
      <w:r w:rsidR="00547AA4">
        <w:rPr>
          <w:rFonts w:asciiTheme="majorBidi" w:hAnsiTheme="majorBidi" w:cstheme="majorBidi"/>
          <w:lang w:val="en-US"/>
        </w:rPr>
        <w:t xml:space="preserve">traditional </w:t>
      </w:r>
      <w:r w:rsidR="006F012F" w:rsidRPr="006F012F">
        <w:rPr>
          <w:rFonts w:asciiTheme="majorBidi" w:hAnsiTheme="majorBidi" w:cstheme="majorBidi"/>
          <w:lang w:val="en-US"/>
        </w:rPr>
        <w:t>song “Al-J</w:t>
      </w:r>
      <w:r w:rsidR="00674641">
        <w:rPr>
          <w:rFonts w:asciiTheme="majorBidi" w:hAnsiTheme="majorBidi" w:cstheme="majorBidi"/>
          <w:lang w:val="en-US"/>
        </w:rPr>
        <w:t>i</w:t>
      </w:r>
      <w:r w:rsidR="00547AA4">
        <w:rPr>
          <w:rFonts w:asciiTheme="majorBidi" w:hAnsiTheme="majorBidi" w:cstheme="majorBidi"/>
          <w:lang w:val="en-US"/>
        </w:rPr>
        <w:t>m</w:t>
      </w:r>
      <w:r w:rsidR="006F012F" w:rsidRPr="006F012F">
        <w:rPr>
          <w:rFonts w:asciiTheme="majorBidi" w:hAnsiTheme="majorBidi" w:cstheme="majorBidi"/>
          <w:lang w:val="en-US"/>
        </w:rPr>
        <w:t>m</w:t>
      </w:r>
      <w:r w:rsidR="00547AA4">
        <w:rPr>
          <w:rFonts w:asciiTheme="majorBidi" w:hAnsiTheme="majorBidi" w:cstheme="majorBidi"/>
          <w:lang w:val="en-US"/>
        </w:rPr>
        <w:t>ā</w:t>
      </w:r>
      <w:r w:rsidR="006F012F" w:rsidRPr="006F012F">
        <w:rPr>
          <w:rFonts w:asciiTheme="majorBidi" w:hAnsiTheme="majorBidi" w:cstheme="majorBidi"/>
          <w:lang w:val="en-US"/>
        </w:rPr>
        <w:t xml:space="preserve">l” </w:t>
      </w:r>
      <w:r w:rsidR="00547AA4">
        <w:rPr>
          <w:rFonts w:asciiTheme="majorBidi" w:hAnsiTheme="majorBidi" w:cstheme="majorBidi"/>
          <w:lang w:val="en-US"/>
        </w:rPr>
        <w:t>(The Cameleer) and turning it into C</w:t>
      </w:r>
      <w:r w:rsidR="00AB3021">
        <w:rPr>
          <w:rFonts w:asciiTheme="majorBidi" w:hAnsiTheme="majorBidi" w:cstheme="majorBidi"/>
          <w:lang w:val="en-US"/>
        </w:rPr>
        <w:t xml:space="preserve">lassical </w:t>
      </w:r>
      <w:r w:rsidR="00CD78E3">
        <w:rPr>
          <w:rFonts w:asciiTheme="majorBidi" w:hAnsiTheme="majorBidi" w:cstheme="majorBidi"/>
          <w:lang w:val="en-US"/>
        </w:rPr>
        <w:t>Arabic</w:t>
      </w:r>
      <w:r w:rsidR="006F012F" w:rsidRPr="006F012F">
        <w:rPr>
          <w:rFonts w:asciiTheme="majorBidi" w:hAnsiTheme="majorBidi" w:cstheme="majorBidi"/>
          <w:lang w:val="en-US"/>
        </w:rPr>
        <w:t xml:space="preserve">, </w:t>
      </w:r>
      <w:r w:rsidR="00547AA4">
        <w:rPr>
          <w:rFonts w:asciiTheme="majorBidi" w:hAnsiTheme="majorBidi" w:cstheme="majorBidi"/>
          <w:lang w:val="en-US"/>
        </w:rPr>
        <w:t>while entirely imitating</w:t>
      </w:r>
      <w:r w:rsidR="006F012F" w:rsidRPr="006F012F">
        <w:rPr>
          <w:rFonts w:asciiTheme="majorBidi" w:hAnsiTheme="majorBidi" w:cstheme="majorBidi"/>
          <w:lang w:val="en-US"/>
        </w:rPr>
        <w:t xml:space="preserve"> </w:t>
      </w:r>
      <w:r w:rsidR="00547AA4">
        <w:rPr>
          <w:rFonts w:asciiTheme="majorBidi" w:hAnsiTheme="majorBidi" w:cstheme="majorBidi"/>
          <w:lang w:val="en-US"/>
        </w:rPr>
        <w:t>the</w:t>
      </w:r>
      <w:r w:rsidR="006F012F" w:rsidRPr="006F012F">
        <w:rPr>
          <w:rFonts w:asciiTheme="majorBidi" w:hAnsiTheme="majorBidi" w:cstheme="majorBidi"/>
          <w:lang w:val="en-US"/>
        </w:rPr>
        <w:t xml:space="preserve"> meter, rhyme, and </w:t>
      </w:r>
      <w:r w:rsidR="00547AA4">
        <w:rPr>
          <w:rFonts w:asciiTheme="majorBidi" w:hAnsiTheme="majorBidi" w:cstheme="majorBidi"/>
          <w:lang w:val="en-US"/>
        </w:rPr>
        <w:t>colloquial lexical content</w:t>
      </w:r>
      <w:r w:rsidR="006F012F" w:rsidRPr="006F012F">
        <w:rPr>
          <w:rFonts w:asciiTheme="majorBidi" w:hAnsiTheme="majorBidi" w:cstheme="majorBidi"/>
          <w:lang w:val="en-US"/>
        </w:rPr>
        <w:t xml:space="preserve">. </w:t>
      </w:r>
      <w:r w:rsidR="00AB3021">
        <w:rPr>
          <w:rFonts w:asciiTheme="majorBidi" w:hAnsiTheme="majorBidi" w:cstheme="majorBidi"/>
          <w:lang w:val="en-US"/>
        </w:rPr>
        <w:t>Qa'war</w:t>
      </w:r>
      <w:r w:rsidR="00CD78E3">
        <w:rPr>
          <w:rFonts w:asciiTheme="majorBidi" w:hAnsiTheme="majorBidi" w:cstheme="majorBidi"/>
          <w:lang w:val="en-US"/>
        </w:rPr>
        <w:t>’</w:t>
      </w:r>
      <w:r w:rsidR="0077338F">
        <w:rPr>
          <w:rFonts w:asciiTheme="majorBidi" w:hAnsiTheme="majorBidi" w:cstheme="majorBidi"/>
          <w:lang w:val="en-US"/>
        </w:rPr>
        <w:t xml:space="preserve">s </w:t>
      </w:r>
      <w:r w:rsidR="006F012F" w:rsidRPr="006F012F">
        <w:rPr>
          <w:rFonts w:asciiTheme="majorBidi" w:hAnsiTheme="majorBidi" w:cstheme="majorBidi"/>
          <w:lang w:val="en-US"/>
        </w:rPr>
        <w:t xml:space="preserve">poems </w:t>
      </w:r>
      <w:r w:rsidR="00AB3021">
        <w:rPr>
          <w:rFonts w:asciiTheme="majorBidi" w:hAnsiTheme="majorBidi" w:cstheme="majorBidi"/>
          <w:lang w:val="en-US"/>
        </w:rPr>
        <w:t>create</w:t>
      </w:r>
      <w:r w:rsidR="006F012F" w:rsidRPr="006F012F">
        <w:rPr>
          <w:rFonts w:asciiTheme="majorBidi" w:hAnsiTheme="majorBidi" w:cstheme="majorBidi"/>
          <w:lang w:val="en-US"/>
        </w:rPr>
        <w:t xml:space="preserve"> </w:t>
      </w:r>
      <w:r w:rsidR="00AB3021">
        <w:rPr>
          <w:rFonts w:asciiTheme="majorBidi" w:hAnsiTheme="majorBidi" w:cstheme="majorBidi"/>
          <w:lang w:val="en-US"/>
        </w:rPr>
        <w:t>a</w:t>
      </w:r>
      <w:r w:rsidR="006F012F" w:rsidRPr="006F012F">
        <w:rPr>
          <w:rFonts w:asciiTheme="majorBidi" w:hAnsiTheme="majorBidi" w:cstheme="majorBidi"/>
          <w:lang w:val="en-US"/>
        </w:rPr>
        <w:t xml:space="preserve"> strong connection </w:t>
      </w:r>
      <w:r w:rsidR="00AB3021">
        <w:rPr>
          <w:rFonts w:asciiTheme="majorBidi" w:hAnsiTheme="majorBidi" w:cstheme="majorBidi"/>
          <w:lang w:val="en-US"/>
        </w:rPr>
        <w:t>to</w:t>
      </w:r>
      <w:r w:rsidR="006F012F" w:rsidRPr="006F012F">
        <w:rPr>
          <w:rFonts w:asciiTheme="majorBidi" w:hAnsiTheme="majorBidi" w:cstheme="majorBidi"/>
          <w:lang w:val="en-US"/>
        </w:rPr>
        <w:t xml:space="preserve"> popular heritage, not </w:t>
      </w:r>
      <w:r w:rsidR="00AB3021">
        <w:rPr>
          <w:rFonts w:asciiTheme="majorBidi" w:hAnsiTheme="majorBidi" w:cstheme="majorBidi"/>
          <w:lang w:val="en-US"/>
        </w:rPr>
        <w:t>only</w:t>
      </w:r>
      <w:r w:rsidR="006F012F" w:rsidRPr="006F012F">
        <w:rPr>
          <w:rFonts w:asciiTheme="majorBidi" w:hAnsiTheme="majorBidi" w:cstheme="majorBidi"/>
          <w:lang w:val="en-US"/>
        </w:rPr>
        <w:t xml:space="preserve"> </w:t>
      </w:r>
      <w:r w:rsidR="00AB3021">
        <w:rPr>
          <w:rFonts w:asciiTheme="majorBidi" w:hAnsiTheme="majorBidi" w:cstheme="majorBidi"/>
          <w:lang w:val="en-US"/>
        </w:rPr>
        <w:t>through</w:t>
      </w:r>
      <w:r w:rsidR="0077338F">
        <w:rPr>
          <w:rFonts w:asciiTheme="majorBidi" w:hAnsiTheme="majorBidi" w:cstheme="majorBidi"/>
          <w:lang w:val="en-US"/>
        </w:rPr>
        <w:t xml:space="preserve"> </w:t>
      </w:r>
      <w:r w:rsidR="006F012F" w:rsidRPr="006F012F">
        <w:rPr>
          <w:rFonts w:asciiTheme="majorBidi" w:hAnsiTheme="majorBidi" w:cstheme="majorBidi"/>
          <w:lang w:val="en-US"/>
        </w:rPr>
        <w:t xml:space="preserve">the </w:t>
      </w:r>
      <w:r w:rsidR="0077338F">
        <w:rPr>
          <w:rFonts w:asciiTheme="majorBidi" w:hAnsiTheme="majorBidi" w:cstheme="majorBidi"/>
          <w:lang w:val="en-US"/>
        </w:rPr>
        <w:t>word</w:t>
      </w:r>
      <w:r w:rsidR="006F012F" w:rsidRPr="006F012F">
        <w:rPr>
          <w:rFonts w:asciiTheme="majorBidi" w:hAnsiTheme="majorBidi" w:cstheme="majorBidi"/>
          <w:lang w:val="en-US"/>
        </w:rPr>
        <w:t xml:space="preserve">s he uses, but </w:t>
      </w:r>
      <w:r w:rsidR="00AB3021">
        <w:rPr>
          <w:rFonts w:asciiTheme="majorBidi" w:hAnsiTheme="majorBidi" w:cstheme="majorBidi"/>
          <w:lang w:val="en-US"/>
        </w:rPr>
        <w:t xml:space="preserve">also </w:t>
      </w:r>
      <w:r w:rsidR="0077338F">
        <w:rPr>
          <w:rFonts w:asciiTheme="majorBidi" w:hAnsiTheme="majorBidi" w:cstheme="majorBidi"/>
          <w:lang w:val="en-US"/>
        </w:rPr>
        <w:t>in</w:t>
      </w:r>
      <w:r w:rsidR="006F012F" w:rsidRPr="006F012F">
        <w:rPr>
          <w:rFonts w:asciiTheme="majorBidi" w:hAnsiTheme="majorBidi" w:cstheme="majorBidi"/>
          <w:lang w:val="en-US"/>
        </w:rPr>
        <w:t xml:space="preserve"> his attempt to link past and present and his desire to preserve national characteristics </w:t>
      </w:r>
      <w:r w:rsidR="00AB3021">
        <w:rPr>
          <w:rFonts w:asciiTheme="majorBidi" w:hAnsiTheme="majorBidi" w:cstheme="majorBidi"/>
          <w:lang w:val="en-US"/>
        </w:rPr>
        <w:t>by</w:t>
      </w:r>
      <w:r w:rsidR="006F012F" w:rsidRPr="006F012F">
        <w:rPr>
          <w:rFonts w:asciiTheme="majorBidi" w:hAnsiTheme="majorBidi" w:cstheme="majorBidi"/>
          <w:lang w:val="en-US"/>
        </w:rPr>
        <w:t xml:space="preserve"> </w:t>
      </w:r>
      <w:r w:rsidR="0077338F">
        <w:rPr>
          <w:rFonts w:asciiTheme="majorBidi" w:hAnsiTheme="majorBidi" w:cstheme="majorBidi"/>
          <w:lang w:val="en-US"/>
        </w:rPr>
        <w:t>citing folk</w:t>
      </w:r>
      <w:r w:rsidR="006F012F" w:rsidRPr="006F012F">
        <w:rPr>
          <w:rFonts w:asciiTheme="majorBidi" w:hAnsiTheme="majorBidi" w:cstheme="majorBidi"/>
          <w:lang w:val="en-US"/>
        </w:rPr>
        <w:t xml:space="preserve"> heritage. The collection contains 24 poems for children, including four with a title inspired by folklore. </w:t>
      </w:r>
      <w:r w:rsidR="00AB3021">
        <w:rPr>
          <w:rFonts w:asciiTheme="majorBidi" w:hAnsiTheme="majorBidi" w:cstheme="majorBidi"/>
          <w:lang w:val="en-US"/>
        </w:rPr>
        <w:t>We</w:t>
      </w:r>
      <w:r w:rsidR="006F012F" w:rsidRPr="006F012F">
        <w:rPr>
          <w:rFonts w:asciiTheme="majorBidi" w:hAnsiTheme="majorBidi" w:cstheme="majorBidi"/>
          <w:lang w:val="en-US"/>
        </w:rPr>
        <w:t xml:space="preserve"> present </w:t>
      </w:r>
      <w:r w:rsidR="00AB3021">
        <w:rPr>
          <w:rFonts w:asciiTheme="majorBidi" w:hAnsiTheme="majorBidi" w:cstheme="majorBidi"/>
          <w:lang w:val="en-US"/>
        </w:rPr>
        <w:t xml:space="preserve">below </w:t>
      </w:r>
      <w:r w:rsidR="006F012F" w:rsidRPr="006F012F">
        <w:rPr>
          <w:rFonts w:asciiTheme="majorBidi" w:hAnsiTheme="majorBidi" w:cstheme="majorBidi"/>
          <w:lang w:val="en-US"/>
        </w:rPr>
        <w:t>example</w:t>
      </w:r>
      <w:r w:rsidR="009505AB">
        <w:rPr>
          <w:rFonts w:asciiTheme="majorBidi" w:hAnsiTheme="majorBidi" w:cstheme="majorBidi"/>
          <w:lang w:val="en-US"/>
        </w:rPr>
        <w:t>s</w:t>
      </w:r>
      <w:r w:rsidR="006F012F" w:rsidRPr="006F012F">
        <w:rPr>
          <w:rFonts w:asciiTheme="majorBidi" w:hAnsiTheme="majorBidi" w:cstheme="majorBidi"/>
          <w:lang w:val="en-US"/>
        </w:rPr>
        <w:t xml:space="preserve"> from th</w:t>
      </w:r>
      <w:r w:rsidR="009505AB">
        <w:rPr>
          <w:rFonts w:asciiTheme="majorBidi" w:hAnsiTheme="majorBidi" w:cstheme="majorBidi"/>
          <w:lang w:val="en-US"/>
        </w:rPr>
        <w:t>is</w:t>
      </w:r>
      <w:r w:rsidR="006F012F" w:rsidRPr="006F012F">
        <w:rPr>
          <w:rFonts w:asciiTheme="majorBidi" w:hAnsiTheme="majorBidi" w:cstheme="majorBidi"/>
          <w:lang w:val="en-US"/>
        </w:rPr>
        <w:t xml:space="preserve"> collection o</w:t>
      </w:r>
      <w:r w:rsidR="009505AB">
        <w:rPr>
          <w:rFonts w:asciiTheme="majorBidi" w:hAnsiTheme="majorBidi" w:cstheme="majorBidi"/>
          <w:lang w:val="en-US"/>
        </w:rPr>
        <w:t>f</w:t>
      </w:r>
      <w:r w:rsidR="006F012F" w:rsidRPr="006F012F">
        <w:rPr>
          <w:rFonts w:asciiTheme="majorBidi" w:hAnsiTheme="majorBidi" w:cstheme="majorBidi"/>
          <w:lang w:val="en-US"/>
        </w:rPr>
        <w:t xml:space="preserve"> traditional features in </w:t>
      </w:r>
      <w:r w:rsidR="009505AB" w:rsidRPr="000D03BA">
        <w:rPr>
          <w:rFonts w:asciiTheme="majorBidi" w:hAnsiTheme="majorBidi" w:cstheme="majorBidi"/>
          <w:lang w:val="en-US"/>
        </w:rPr>
        <w:t>Qaʿwar</w:t>
      </w:r>
      <w:r w:rsidR="009505AB">
        <w:rPr>
          <w:rFonts w:asciiTheme="majorBidi" w:hAnsiTheme="majorBidi" w:cstheme="majorBidi"/>
          <w:lang w:val="en-US"/>
        </w:rPr>
        <w:t>’s</w:t>
      </w:r>
      <w:r w:rsidR="006F012F" w:rsidRPr="006F012F">
        <w:rPr>
          <w:rFonts w:asciiTheme="majorBidi" w:hAnsiTheme="majorBidi" w:cstheme="majorBidi"/>
          <w:lang w:val="en-US"/>
        </w:rPr>
        <w:t xml:space="preserve"> poetry</w:t>
      </w:r>
      <w:r w:rsidR="00AB3021">
        <w:rPr>
          <w:rFonts w:asciiTheme="majorBidi" w:hAnsiTheme="majorBidi" w:cstheme="majorBidi"/>
          <w:lang w:val="en-US"/>
        </w:rPr>
        <w:t>.</w:t>
      </w:r>
      <w:r w:rsidR="006F012F" w:rsidRPr="006F012F">
        <w:rPr>
          <w:rFonts w:asciiTheme="majorBidi" w:hAnsiTheme="majorBidi" w:cstheme="majorBidi"/>
          <w:lang w:val="en-US"/>
        </w:rPr>
        <w:t xml:space="preserve"> </w:t>
      </w:r>
      <w:r w:rsidR="00AB3021">
        <w:rPr>
          <w:rFonts w:asciiTheme="majorBidi" w:hAnsiTheme="majorBidi" w:cstheme="majorBidi"/>
          <w:lang w:val="en-US"/>
        </w:rPr>
        <w:t xml:space="preserve">These examples are </w:t>
      </w:r>
      <w:r w:rsidR="006F012F" w:rsidRPr="006F012F">
        <w:rPr>
          <w:rFonts w:asciiTheme="majorBidi" w:hAnsiTheme="majorBidi" w:cstheme="majorBidi"/>
          <w:lang w:val="en-US"/>
        </w:rPr>
        <w:t xml:space="preserve">in the form of intertextuality in its various </w:t>
      </w:r>
      <w:r w:rsidR="009505AB">
        <w:rPr>
          <w:rFonts w:asciiTheme="majorBidi" w:hAnsiTheme="majorBidi" w:cstheme="majorBidi"/>
          <w:lang w:val="en-US"/>
        </w:rPr>
        <w:t>guise</w:t>
      </w:r>
      <w:r w:rsidR="006F012F" w:rsidRPr="006F012F">
        <w:rPr>
          <w:rFonts w:asciiTheme="majorBidi" w:hAnsiTheme="majorBidi" w:cstheme="majorBidi"/>
          <w:lang w:val="en-US"/>
        </w:rPr>
        <w:t xml:space="preserve">s. </w:t>
      </w:r>
      <w:r w:rsidR="009505AB">
        <w:rPr>
          <w:rFonts w:asciiTheme="majorBidi" w:hAnsiTheme="majorBidi" w:cstheme="majorBidi"/>
          <w:lang w:val="en-US"/>
        </w:rPr>
        <w:t>For comparison purposes, I have set out b</w:t>
      </w:r>
      <w:r w:rsidR="006F012F" w:rsidRPr="006F012F">
        <w:rPr>
          <w:rFonts w:asciiTheme="majorBidi" w:hAnsiTheme="majorBidi" w:cstheme="majorBidi"/>
          <w:lang w:val="en-US"/>
        </w:rPr>
        <w:t xml:space="preserve">elow the verses of the poem </w:t>
      </w:r>
      <w:r w:rsidR="009505AB">
        <w:rPr>
          <w:rFonts w:asciiTheme="majorBidi" w:hAnsiTheme="majorBidi" w:cstheme="majorBidi"/>
          <w:lang w:val="en-US"/>
        </w:rPr>
        <w:t>“Ughniya”</w:t>
      </w:r>
      <w:r w:rsidR="006F012F" w:rsidRPr="006F012F">
        <w:rPr>
          <w:rFonts w:asciiTheme="majorBidi" w:hAnsiTheme="majorBidi" w:cstheme="majorBidi"/>
          <w:lang w:val="en-US"/>
        </w:rPr>
        <w:t xml:space="preserve"> and </w:t>
      </w:r>
      <w:r w:rsidR="009505AB">
        <w:rPr>
          <w:rFonts w:asciiTheme="majorBidi" w:hAnsiTheme="majorBidi" w:cstheme="majorBidi"/>
          <w:lang w:val="en-US"/>
        </w:rPr>
        <w:t xml:space="preserve">the </w:t>
      </w:r>
      <w:r w:rsidR="006F012F" w:rsidRPr="006F012F">
        <w:rPr>
          <w:rFonts w:asciiTheme="majorBidi" w:hAnsiTheme="majorBidi" w:cstheme="majorBidi"/>
          <w:lang w:val="en-US"/>
        </w:rPr>
        <w:t xml:space="preserve">corresponding verses from Palestinian </w:t>
      </w:r>
      <w:r w:rsidR="009505AB">
        <w:rPr>
          <w:rFonts w:asciiTheme="majorBidi" w:hAnsiTheme="majorBidi" w:cstheme="majorBidi"/>
          <w:lang w:val="en-US"/>
        </w:rPr>
        <w:t>folk</w:t>
      </w:r>
      <w:r w:rsidR="006F012F" w:rsidRPr="006F012F">
        <w:rPr>
          <w:rFonts w:asciiTheme="majorBidi" w:hAnsiTheme="majorBidi" w:cstheme="majorBidi"/>
          <w:lang w:val="en-US"/>
        </w:rPr>
        <w:t xml:space="preserve">song </w:t>
      </w:r>
      <w:r w:rsidR="009505AB">
        <w:rPr>
          <w:rFonts w:asciiTheme="majorBidi" w:hAnsiTheme="majorBidi" w:cstheme="majorBidi"/>
          <w:lang w:val="en-US"/>
        </w:rPr>
        <w:t>“</w:t>
      </w:r>
      <w:r w:rsidR="009505AB" w:rsidRPr="009505AB">
        <w:rPr>
          <w:rFonts w:asciiTheme="majorBidi" w:hAnsiTheme="majorBidi" w:cstheme="majorBidi"/>
          <w:lang w:val="en-US"/>
        </w:rPr>
        <w:t>ʿAdhdh</w:t>
      </w:r>
      <w:r w:rsidR="009505AB">
        <w:rPr>
          <w:rFonts w:asciiTheme="majorBidi" w:hAnsiTheme="majorBidi" w:cstheme="majorBidi"/>
          <w:lang w:val="en-US"/>
        </w:rPr>
        <w:t>a</w:t>
      </w:r>
      <w:r w:rsidR="009505AB" w:rsidRPr="009505AB">
        <w:rPr>
          <w:rFonts w:asciiTheme="majorBidi" w:hAnsiTheme="majorBidi" w:cstheme="majorBidi"/>
          <w:lang w:val="en-US"/>
        </w:rPr>
        <w:t>b al-Jimmāl Qalbī</w:t>
      </w:r>
      <w:r w:rsidR="009505AB">
        <w:rPr>
          <w:rFonts w:asciiTheme="majorBidi" w:hAnsiTheme="majorBidi" w:cstheme="majorBidi"/>
          <w:lang w:val="en-US"/>
        </w:rPr>
        <w:t>” (The Cameleer</w:t>
      </w:r>
      <w:r w:rsidR="006F012F" w:rsidRPr="006F012F">
        <w:rPr>
          <w:rFonts w:asciiTheme="majorBidi" w:hAnsiTheme="majorBidi" w:cstheme="majorBidi"/>
          <w:lang w:val="en-US"/>
        </w:rPr>
        <w:t xml:space="preserve"> </w:t>
      </w:r>
      <w:r w:rsidR="009505AB">
        <w:rPr>
          <w:rFonts w:asciiTheme="majorBidi" w:hAnsiTheme="majorBidi" w:cstheme="majorBidi"/>
          <w:lang w:val="en-US"/>
        </w:rPr>
        <w:t>T</w:t>
      </w:r>
      <w:r w:rsidR="006F012F" w:rsidRPr="006F012F">
        <w:rPr>
          <w:rFonts w:asciiTheme="majorBidi" w:hAnsiTheme="majorBidi" w:cstheme="majorBidi"/>
          <w:lang w:val="en-US"/>
        </w:rPr>
        <w:t>or</w:t>
      </w:r>
      <w:r w:rsidR="007B15D4">
        <w:rPr>
          <w:rFonts w:asciiTheme="majorBidi" w:hAnsiTheme="majorBidi" w:cstheme="majorBidi"/>
          <w:lang w:val="en-US"/>
        </w:rPr>
        <w:t>mented</w:t>
      </w:r>
      <w:r w:rsidR="006F012F" w:rsidRPr="006F012F">
        <w:rPr>
          <w:rFonts w:asciiTheme="majorBidi" w:hAnsiTheme="majorBidi" w:cstheme="majorBidi"/>
          <w:lang w:val="en-US"/>
        </w:rPr>
        <w:t xml:space="preserve"> </w:t>
      </w:r>
      <w:r w:rsidR="009505AB">
        <w:rPr>
          <w:rFonts w:asciiTheme="majorBidi" w:hAnsiTheme="majorBidi" w:cstheme="majorBidi"/>
          <w:lang w:val="en-US"/>
        </w:rPr>
        <w:t>M</w:t>
      </w:r>
      <w:r w:rsidR="006F012F" w:rsidRPr="006F012F">
        <w:rPr>
          <w:rFonts w:asciiTheme="majorBidi" w:hAnsiTheme="majorBidi" w:cstheme="majorBidi"/>
          <w:lang w:val="en-US"/>
        </w:rPr>
        <w:t xml:space="preserve">y </w:t>
      </w:r>
      <w:r w:rsidR="009505AB">
        <w:rPr>
          <w:rFonts w:asciiTheme="majorBidi" w:hAnsiTheme="majorBidi" w:cstheme="majorBidi"/>
          <w:lang w:val="en-US"/>
        </w:rPr>
        <w:t>H</w:t>
      </w:r>
      <w:r w:rsidR="006F012F" w:rsidRPr="006F012F">
        <w:rPr>
          <w:rFonts w:asciiTheme="majorBidi" w:hAnsiTheme="majorBidi" w:cstheme="majorBidi"/>
          <w:lang w:val="en-US"/>
        </w:rPr>
        <w:t>eart</w:t>
      </w:r>
      <w:r w:rsidR="009505AB">
        <w:rPr>
          <w:rFonts w:asciiTheme="majorBidi" w:hAnsiTheme="majorBidi" w:cstheme="majorBidi"/>
          <w:lang w:val="en-US"/>
        </w:rPr>
        <w:t>)</w:t>
      </w:r>
      <w:r w:rsidR="006F012F" w:rsidRPr="006F012F">
        <w:rPr>
          <w:rFonts w:asciiTheme="majorBidi" w:hAnsiTheme="majorBidi" w:cstheme="majorBidi"/>
          <w:lang w:val="en-US"/>
        </w:rPr>
        <w:t>:</w:t>
      </w:r>
    </w:p>
    <w:tbl>
      <w:tblPr>
        <w:tblStyle w:val="TableGrid"/>
        <w:tblW w:w="0" w:type="auto"/>
        <w:tblLook w:val="04A0" w:firstRow="1" w:lastRow="0" w:firstColumn="1" w:lastColumn="0" w:noHBand="0" w:noVBand="1"/>
      </w:tblPr>
      <w:tblGrid>
        <w:gridCol w:w="3964"/>
        <w:gridCol w:w="4678"/>
      </w:tblGrid>
      <w:tr w:rsidR="009505AB" w14:paraId="2F9F628F" w14:textId="77777777" w:rsidTr="009505AB">
        <w:tc>
          <w:tcPr>
            <w:tcW w:w="3964" w:type="dxa"/>
          </w:tcPr>
          <w:p w14:paraId="73A3659E" w14:textId="1E23B453" w:rsidR="009505AB" w:rsidRDefault="007B15D4" w:rsidP="009505AB">
            <w:pPr>
              <w:spacing w:line="480" w:lineRule="auto"/>
              <w:jc w:val="center"/>
              <w:rPr>
                <w:rFonts w:asciiTheme="majorBidi" w:hAnsiTheme="majorBidi" w:cstheme="majorBidi"/>
                <w:i/>
                <w:iCs/>
                <w:lang w:val="en-US"/>
              </w:rPr>
            </w:pPr>
            <w:r>
              <w:rPr>
                <w:rFonts w:asciiTheme="majorBidi" w:hAnsiTheme="majorBidi" w:cstheme="majorBidi"/>
                <w:i/>
                <w:iCs/>
                <w:lang w:val="en-US"/>
              </w:rPr>
              <w:t xml:space="preserve">Translated </w:t>
            </w:r>
            <w:r w:rsidR="00BF3C36">
              <w:rPr>
                <w:rFonts w:asciiTheme="majorBidi" w:hAnsiTheme="majorBidi" w:cstheme="majorBidi"/>
                <w:i/>
                <w:iCs/>
                <w:lang w:val="en-US"/>
              </w:rPr>
              <w:t xml:space="preserve">Derived </w:t>
            </w:r>
            <w:r w:rsidR="009505AB" w:rsidRPr="009505AB">
              <w:rPr>
                <w:rFonts w:asciiTheme="majorBidi" w:hAnsiTheme="majorBidi" w:cstheme="majorBidi"/>
                <w:i/>
                <w:iCs/>
                <w:lang w:val="en-US"/>
              </w:rPr>
              <w:t>Text of “Ughniya”</w:t>
            </w:r>
          </w:p>
          <w:p w14:paraId="103F85DE" w14:textId="1DEC45D2" w:rsidR="00DB4470" w:rsidRPr="00DB4470" w:rsidRDefault="00DB4470" w:rsidP="009505AB">
            <w:pPr>
              <w:spacing w:line="480" w:lineRule="auto"/>
              <w:jc w:val="center"/>
              <w:rPr>
                <w:rFonts w:asciiTheme="majorBidi" w:hAnsiTheme="majorBidi" w:cstheme="majorBidi"/>
                <w:lang w:val="en-US"/>
              </w:rPr>
            </w:pPr>
            <w:r>
              <w:rPr>
                <w:rFonts w:asciiTheme="majorBidi" w:hAnsiTheme="majorBidi" w:cstheme="majorBidi"/>
                <w:lang w:val="en-US"/>
              </w:rPr>
              <w:t>(</w:t>
            </w:r>
            <w:commentRangeStart w:id="20"/>
            <w:r w:rsidRPr="000D03BA">
              <w:rPr>
                <w:rFonts w:asciiTheme="majorBidi" w:hAnsiTheme="majorBidi" w:cstheme="majorBidi"/>
                <w:lang w:val="en-US"/>
              </w:rPr>
              <w:t>Qaʿwar</w:t>
            </w:r>
            <w:commentRangeEnd w:id="20"/>
            <w:r>
              <w:rPr>
                <w:rStyle w:val="CommentReference"/>
              </w:rPr>
              <w:commentReference w:id="20"/>
            </w:r>
            <w:r>
              <w:rPr>
                <w:rFonts w:asciiTheme="majorBidi" w:hAnsiTheme="majorBidi" w:cstheme="majorBidi"/>
                <w:lang w:val="en-US"/>
              </w:rPr>
              <w:t>)</w:t>
            </w:r>
          </w:p>
        </w:tc>
        <w:tc>
          <w:tcPr>
            <w:tcW w:w="4678" w:type="dxa"/>
          </w:tcPr>
          <w:p w14:paraId="0F39B6A7" w14:textId="2A5D6431" w:rsidR="007B15D4" w:rsidRDefault="007B15D4" w:rsidP="009505AB">
            <w:pPr>
              <w:spacing w:line="480" w:lineRule="auto"/>
              <w:ind w:left="316"/>
              <w:jc w:val="center"/>
              <w:rPr>
                <w:rFonts w:asciiTheme="majorBidi" w:hAnsiTheme="majorBidi" w:cstheme="majorBidi"/>
                <w:i/>
                <w:iCs/>
                <w:lang w:val="en-US"/>
              </w:rPr>
            </w:pPr>
            <w:r>
              <w:rPr>
                <w:rFonts w:asciiTheme="majorBidi" w:hAnsiTheme="majorBidi" w:cstheme="majorBidi"/>
                <w:i/>
                <w:iCs/>
                <w:lang w:val="en-US"/>
              </w:rPr>
              <w:t xml:space="preserve">Translated </w:t>
            </w:r>
            <w:r w:rsidR="00BF3C36">
              <w:rPr>
                <w:rFonts w:asciiTheme="majorBidi" w:hAnsiTheme="majorBidi" w:cstheme="majorBidi"/>
                <w:i/>
                <w:iCs/>
                <w:lang w:val="en-US"/>
              </w:rPr>
              <w:t xml:space="preserve">Original </w:t>
            </w:r>
            <w:r w:rsidR="009505AB" w:rsidRPr="009505AB">
              <w:rPr>
                <w:rFonts w:asciiTheme="majorBidi" w:hAnsiTheme="majorBidi" w:cstheme="majorBidi"/>
                <w:i/>
                <w:iCs/>
                <w:lang w:val="en-US"/>
              </w:rPr>
              <w:t>Text of</w:t>
            </w:r>
          </w:p>
          <w:p w14:paraId="25292545" w14:textId="77777777" w:rsidR="009505AB" w:rsidRDefault="009505AB" w:rsidP="009505AB">
            <w:pPr>
              <w:spacing w:line="480" w:lineRule="auto"/>
              <w:ind w:left="316"/>
              <w:jc w:val="center"/>
              <w:rPr>
                <w:rFonts w:asciiTheme="majorBidi" w:hAnsiTheme="majorBidi" w:cstheme="majorBidi"/>
                <w:lang w:val="en-US"/>
              </w:rPr>
            </w:pPr>
            <w:r w:rsidRPr="009505AB">
              <w:rPr>
                <w:rFonts w:asciiTheme="majorBidi" w:hAnsiTheme="majorBidi" w:cstheme="majorBidi"/>
                <w:i/>
                <w:iCs/>
                <w:lang w:val="en-US"/>
              </w:rPr>
              <w:t>“ʿAdhdhab al-Jimmāl Qalbī”</w:t>
            </w:r>
          </w:p>
          <w:p w14:paraId="6FFF48F9" w14:textId="4DC79FB4" w:rsidR="00BF3C36" w:rsidRPr="00BF3C36" w:rsidRDefault="00BF3C36" w:rsidP="009505AB">
            <w:pPr>
              <w:spacing w:line="480" w:lineRule="auto"/>
              <w:ind w:left="316"/>
              <w:jc w:val="center"/>
              <w:rPr>
                <w:rFonts w:asciiTheme="majorBidi" w:hAnsiTheme="majorBidi" w:cstheme="majorBidi"/>
                <w:lang w:val="en-US"/>
              </w:rPr>
            </w:pPr>
            <w:r>
              <w:rPr>
                <w:rFonts w:asciiTheme="majorBidi" w:hAnsiTheme="majorBidi" w:cstheme="majorBidi"/>
                <w:lang w:val="en-US"/>
              </w:rPr>
              <w:t xml:space="preserve">(Labbas </w:t>
            </w:r>
            <w:r w:rsidRPr="000D03BA">
              <w:rPr>
                <w:rFonts w:asciiTheme="majorBidi" w:hAnsiTheme="majorBidi" w:cstheme="majorBidi"/>
                <w:i/>
                <w:iCs/>
                <w:lang w:val="en-US"/>
              </w:rPr>
              <w:t>Aghānīnā</w:t>
            </w:r>
            <w:r>
              <w:rPr>
                <w:rFonts w:asciiTheme="majorBidi" w:hAnsiTheme="majorBidi" w:cstheme="majorBidi"/>
                <w:lang w:val="en-US"/>
              </w:rPr>
              <w:t xml:space="preserve"> 116–22)</w:t>
            </w:r>
          </w:p>
        </w:tc>
      </w:tr>
      <w:tr w:rsidR="009505AB" w14:paraId="6CE93315" w14:textId="77777777" w:rsidTr="009505AB">
        <w:tc>
          <w:tcPr>
            <w:tcW w:w="3964" w:type="dxa"/>
          </w:tcPr>
          <w:p w14:paraId="1094C339" w14:textId="24E21E33" w:rsidR="009505AB" w:rsidRDefault="007B15D4" w:rsidP="006F012F">
            <w:pPr>
              <w:spacing w:line="480" w:lineRule="auto"/>
              <w:rPr>
                <w:rFonts w:asciiTheme="majorBidi" w:hAnsiTheme="majorBidi" w:cstheme="majorBidi"/>
                <w:lang w:val="en-US"/>
              </w:rPr>
            </w:pPr>
            <w:r>
              <w:rPr>
                <w:rFonts w:asciiTheme="majorBidi" w:hAnsiTheme="majorBidi" w:cstheme="majorBidi"/>
                <w:lang w:val="en-US"/>
              </w:rPr>
              <w:lastRenderedPageBreak/>
              <w:t>The cameleer tormented my heart/the day of the call to depart, I, oh cameleer! He struck me/I am sick and in pain</w:t>
            </w:r>
          </w:p>
        </w:tc>
        <w:tc>
          <w:tcPr>
            <w:tcW w:w="4678" w:type="dxa"/>
          </w:tcPr>
          <w:p w14:paraId="3E4EA265" w14:textId="64A51F4B" w:rsidR="00E65B68" w:rsidRPr="006F012F" w:rsidRDefault="00DF7FF7" w:rsidP="00E65B68">
            <w:pPr>
              <w:spacing w:line="480" w:lineRule="auto"/>
              <w:rPr>
                <w:rFonts w:asciiTheme="majorBidi" w:hAnsiTheme="majorBidi" w:cstheme="majorBidi"/>
                <w:lang w:val="en-US"/>
              </w:rPr>
            </w:pPr>
            <w:r>
              <w:rPr>
                <w:rFonts w:asciiTheme="majorBidi" w:hAnsiTheme="majorBidi" w:cstheme="majorBidi"/>
                <w:lang w:val="en-US"/>
              </w:rPr>
              <w:t>The cameleer</w:t>
            </w:r>
            <w:r w:rsidR="00E65B68" w:rsidRPr="006F012F">
              <w:rPr>
                <w:rFonts w:asciiTheme="majorBidi" w:hAnsiTheme="majorBidi" w:cstheme="majorBidi"/>
                <w:lang w:val="en-US"/>
              </w:rPr>
              <w:t xml:space="preserve"> tortured my heart/The day he intended to leave, I told him, </w:t>
            </w:r>
            <w:r>
              <w:rPr>
                <w:rFonts w:asciiTheme="majorBidi" w:hAnsiTheme="majorBidi" w:cstheme="majorBidi"/>
                <w:lang w:val="en-US"/>
              </w:rPr>
              <w:t>oh cameleer!</w:t>
            </w:r>
            <w:r w:rsidR="00E65B68" w:rsidRPr="006F012F">
              <w:rPr>
                <w:rFonts w:asciiTheme="majorBidi" w:hAnsiTheme="majorBidi" w:cstheme="majorBidi"/>
                <w:lang w:val="en-US"/>
              </w:rPr>
              <w:t xml:space="preserve"> take me/ He said</w:t>
            </w:r>
            <w:r>
              <w:rPr>
                <w:rFonts w:asciiTheme="majorBidi" w:hAnsiTheme="majorBidi" w:cstheme="majorBidi"/>
                <w:lang w:val="en-US"/>
              </w:rPr>
              <w:t>:</w:t>
            </w:r>
            <w:r w:rsidR="00E65B68" w:rsidRPr="006F012F">
              <w:rPr>
                <w:rFonts w:asciiTheme="majorBidi" w:hAnsiTheme="majorBidi" w:cstheme="majorBidi"/>
                <w:lang w:val="en-US"/>
              </w:rPr>
              <w:t xml:space="preserve"> “My </w:t>
            </w:r>
            <w:r>
              <w:rPr>
                <w:rFonts w:asciiTheme="majorBidi" w:hAnsiTheme="majorBidi" w:cstheme="majorBidi"/>
                <w:lang w:val="en-US"/>
              </w:rPr>
              <w:t>course</w:t>
            </w:r>
            <w:r w:rsidR="00E65B68" w:rsidRPr="006F012F">
              <w:rPr>
                <w:rFonts w:asciiTheme="majorBidi" w:hAnsiTheme="majorBidi" w:cstheme="majorBidi"/>
                <w:lang w:val="en-US"/>
              </w:rPr>
              <w:t xml:space="preserve"> is long.”</w:t>
            </w:r>
          </w:p>
          <w:p w14:paraId="361208D2" w14:textId="6BC6A256" w:rsidR="009505AB" w:rsidRDefault="009505AB" w:rsidP="00E65B68">
            <w:pPr>
              <w:spacing w:line="480" w:lineRule="auto"/>
              <w:rPr>
                <w:rFonts w:asciiTheme="majorBidi" w:hAnsiTheme="majorBidi" w:cstheme="majorBidi"/>
                <w:lang w:val="en-US"/>
              </w:rPr>
            </w:pPr>
          </w:p>
        </w:tc>
      </w:tr>
      <w:tr w:rsidR="009505AB" w14:paraId="6B52B32F" w14:textId="77777777" w:rsidTr="009505AB">
        <w:tc>
          <w:tcPr>
            <w:tcW w:w="3964" w:type="dxa"/>
          </w:tcPr>
          <w:p w14:paraId="4959A1D1" w14:textId="3C943C55" w:rsidR="009505AB" w:rsidRDefault="007B15D4" w:rsidP="006F012F">
            <w:pPr>
              <w:spacing w:line="480" w:lineRule="auto"/>
              <w:rPr>
                <w:rFonts w:asciiTheme="majorBidi" w:hAnsiTheme="majorBidi" w:cstheme="majorBidi"/>
                <w:lang w:val="en-US"/>
              </w:rPr>
            </w:pPr>
            <w:r>
              <w:rPr>
                <w:rFonts w:asciiTheme="majorBidi" w:hAnsiTheme="majorBidi" w:cstheme="majorBidi"/>
                <w:lang w:val="en-US"/>
              </w:rPr>
              <w:t>Bitterly, oh cameleer, and bear my joy away on your camel</w:t>
            </w:r>
          </w:p>
        </w:tc>
        <w:tc>
          <w:tcPr>
            <w:tcW w:w="4678" w:type="dxa"/>
          </w:tcPr>
          <w:p w14:paraId="6E7A2052" w14:textId="2AE7308B" w:rsidR="00E65B68" w:rsidRPr="006F012F" w:rsidRDefault="00E65B68" w:rsidP="00E65B68">
            <w:pPr>
              <w:spacing w:line="480" w:lineRule="auto"/>
              <w:rPr>
                <w:rFonts w:asciiTheme="majorBidi" w:hAnsiTheme="majorBidi" w:cstheme="majorBidi"/>
                <w:lang w:val="en-US"/>
              </w:rPr>
            </w:pPr>
            <w:r w:rsidRPr="006F012F">
              <w:rPr>
                <w:rFonts w:asciiTheme="majorBidi" w:hAnsiTheme="majorBidi" w:cstheme="majorBidi"/>
                <w:lang w:val="en-US"/>
              </w:rPr>
              <w:t>2. I told him</w:t>
            </w:r>
            <w:r w:rsidR="00DF7FF7">
              <w:rPr>
                <w:rFonts w:asciiTheme="majorBidi" w:hAnsiTheme="majorBidi" w:cstheme="majorBidi"/>
                <w:lang w:val="en-US"/>
              </w:rPr>
              <w:t>: “The cameleer is mount”</w:t>
            </w:r>
            <w:r w:rsidRPr="006F012F">
              <w:rPr>
                <w:rFonts w:asciiTheme="majorBidi" w:hAnsiTheme="majorBidi" w:cstheme="majorBidi"/>
                <w:lang w:val="en-US"/>
              </w:rPr>
              <w:t>/</w:t>
            </w:r>
            <w:r w:rsidR="00DF7FF7">
              <w:rPr>
                <w:rFonts w:asciiTheme="majorBidi" w:hAnsiTheme="majorBidi" w:cstheme="majorBidi"/>
                <w:lang w:val="en-US"/>
              </w:rPr>
              <w:t>H</w:t>
            </w:r>
            <w:r w:rsidRPr="006F012F">
              <w:rPr>
                <w:rFonts w:asciiTheme="majorBidi" w:hAnsiTheme="majorBidi" w:cstheme="majorBidi"/>
                <w:lang w:val="en-US"/>
              </w:rPr>
              <w:t>e said</w:t>
            </w:r>
            <w:r w:rsidR="00DF7FF7">
              <w:rPr>
                <w:rFonts w:asciiTheme="majorBidi" w:hAnsiTheme="majorBidi" w:cstheme="majorBidi"/>
                <w:lang w:val="en-US"/>
              </w:rPr>
              <w:t>:</w:t>
            </w:r>
            <w:r w:rsidRPr="006F012F">
              <w:rPr>
                <w:rFonts w:asciiTheme="majorBidi" w:hAnsiTheme="majorBidi" w:cstheme="majorBidi"/>
                <w:lang w:val="en-US"/>
              </w:rPr>
              <w:t xml:space="preserve"> “My burden is heavy.”</w:t>
            </w:r>
          </w:p>
          <w:p w14:paraId="0EA1AC11" w14:textId="77777777" w:rsidR="009505AB" w:rsidRDefault="009505AB" w:rsidP="006F012F">
            <w:pPr>
              <w:spacing w:line="480" w:lineRule="auto"/>
              <w:rPr>
                <w:rFonts w:asciiTheme="majorBidi" w:hAnsiTheme="majorBidi" w:cstheme="majorBidi"/>
                <w:lang w:val="en-US"/>
              </w:rPr>
            </w:pPr>
          </w:p>
        </w:tc>
      </w:tr>
      <w:tr w:rsidR="009505AB" w14:paraId="1B5DD6D3" w14:textId="77777777" w:rsidTr="009505AB">
        <w:tc>
          <w:tcPr>
            <w:tcW w:w="3964" w:type="dxa"/>
          </w:tcPr>
          <w:p w14:paraId="5EB0F5F4" w14:textId="722306F4" w:rsidR="009505AB" w:rsidRDefault="007B15D4" w:rsidP="006F012F">
            <w:pPr>
              <w:spacing w:line="480" w:lineRule="auto"/>
              <w:rPr>
                <w:rFonts w:asciiTheme="majorBidi" w:hAnsiTheme="majorBidi" w:cstheme="majorBidi"/>
                <w:lang w:val="en-US"/>
              </w:rPr>
            </w:pPr>
            <w:r>
              <w:rPr>
                <w:rFonts w:asciiTheme="majorBidi" w:hAnsiTheme="majorBidi" w:cstheme="majorBidi"/>
                <w:lang w:val="en-US"/>
              </w:rPr>
              <w:t>Neither longingly staying awake late nor the feeling of the sand can comfort me</w:t>
            </w:r>
          </w:p>
        </w:tc>
        <w:tc>
          <w:tcPr>
            <w:tcW w:w="4678" w:type="dxa"/>
          </w:tcPr>
          <w:p w14:paraId="79CA3D77" w14:textId="57972449" w:rsidR="00E65B68" w:rsidRPr="006F012F" w:rsidRDefault="00E65B68" w:rsidP="00E65B68">
            <w:pPr>
              <w:spacing w:line="480" w:lineRule="auto"/>
              <w:rPr>
                <w:rFonts w:asciiTheme="majorBidi" w:hAnsiTheme="majorBidi" w:cstheme="majorBidi"/>
                <w:lang w:val="en-US"/>
              </w:rPr>
            </w:pPr>
            <w:r w:rsidRPr="006F012F">
              <w:rPr>
                <w:rFonts w:asciiTheme="majorBidi" w:hAnsiTheme="majorBidi" w:cstheme="majorBidi"/>
                <w:lang w:val="en-US"/>
              </w:rPr>
              <w:t xml:space="preserve">3. They told </w:t>
            </w:r>
            <w:r w:rsidR="00DF7FF7">
              <w:rPr>
                <w:rFonts w:asciiTheme="majorBidi" w:hAnsiTheme="majorBidi" w:cstheme="majorBidi"/>
                <w:lang w:val="en-US"/>
              </w:rPr>
              <w:t>the cameleer to go</w:t>
            </w:r>
            <w:r w:rsidRPr="006F012F">
              <w:rPr>
                <w:rFonts w:asciiTheme="majorBidi" w:hAnsiTheme="majorBidi" w:cstheme="majorBidi"/>
                <w:lang w:val="en-US"/>
              </w:rPr>
              <w:t>/</w:t>
            </w:r>
            <w:r w:rsidR="00DF7FF7">
              <w:rPr>
                <w:rFonts w:asciiTheme="majorBidi" w:hAnsiTheme="majorBidi" w:cstheme="majorBidi"/>
                <w:lang w:val="en-US"/>
              </w:rPr>
              <w:t>H</w:t>
            </w:r>
            <w:r w:rsidRPr="006F012F">
              <w:rPr>
                <w:rFonts w:asciiTheme="majorBidi" w:hAnsiTheme="majorBidi" w:cstheme="majorBidi"/>
                <w:lang w:val="en-US"/>
              </w:rPr>
              <w:t>e said</w:t>
            </w:r>
            <w:r w:rsidR="00DF7FF7">
              <w:rPr>
                <w:rFonts w:asciiTheme="majorBidi" w:hAnsiTheme="majorBidi" w:cstheme="majorBidi"/>
                <w:lang w:val="en-US"/>
              </w:rPr>
              <w:t>:</w:t>
            </w:r>
            <w:r w:rsidRPr="006F012F">
              <w:rPr>
                <w:rFonts w:asciiTheme="majorBidi" w:hAnsiTheme="majorBidi" w:cstheme="majorBidi"/>
                <w:lang w:val="en-US"/>
              </w:rPr>
              <w:t xml:space="preserve"> “</w:t>
            </w:r>
            <w:r w:rsidR="00DF7FF7">
              <w:rPr>
                <w:rFonts w:asciiTheme="majorBidi" w:hAnsiTheme="majorBidi" w:cstheme="majorBidi"/>
                <w:lang w:val="en-US"/>
              </w:rPr>
              <w:t>Oh, p</w:t>
            </w:r>
            <w:r w:rsidRPr="006F012F">
              <w:rPr>
                <w:rFonts w:asciiTheme="majorBidi" w:hAnsiTheme="majorBidi" w:cstheme="majorBidi"/>
                <w:lang w:val="en-US"/>
              </w:rPr>
              <w:t>atience is beautiful.”</w:t>
            </w:r>
          </w:p>
          <w:p w14:paraId="45D8706D" w14:textId="77777777" w:rsidR="009505AB" w:rsidRDefault="009505AB" w:rsidP="006F012F">
            <w:pPr>
              <w:spacing w:line="480" w:lineRule="auto"/>
              <w:rPr>
                <w:rFonts w:asciiTheme="majorBidi" w:hAnsiTheme="majorBidi" w:cstheme="majorBidi"/>
                <w:lang w:val="en-US"/>
              </w:rPr>
            </w:pPr>
          </w:p>
        </w:tc>
      </w:tr>
      <w:tr w:rsidR="009505AB" w14:paraId="239A119F" w14:textId="77777777" w:rsidTr="009505AB">
        <w:tc>
          <w:tcPr>
            <w:tcW w:w="3964" w:type="dxa"/>
          </w:tcPr>
          <w:p w14:paraId="7A070C3B" w14:textId="695B866B" w:rsidR="009505AB" w:rsidRDefault="007B15D4" w:rsidP="006F012F">
            <w:pPr>
              <w:spacing w:line="480" w:lineRule="auto"/>
              <w:rPr>
                <w:rFonts w:asciiTheme="majorBidi" w:hAnsiTheme="majorBidi" w:cstheme="majorBidi"/>
                <w:lang w:val="en-US"/>
              </w:rPr>
            </w:pPr>
            <w:r>
              <w:rPr>
                <w:rFonts w:asciiTheme="majorBidi" w:hAnsiTheme="majorBidi" w:cstheme="majorBidi"/>
                <w:lang w:val="en-US"/>
              </w:rPr>
              <w:t>A gazelle</w:t>
            </w:r>
            <w:r w:rsidR="00DB4470">
              <w:rPr>
                <w:rFonts w:asciiTheme="majorBidi" w:hAnsiTheme="majorBidi" w:cstheme="majorBidi"/>
                <w:lang w:val="en-US"/>
              </w:rPr>
              <w:t xml:space="preserve"> has fled me, is lost to my imaginings</w:t>
            </w:r>
          </w:p>
        </w:tc>
        <w:tc>
          <w:tcPr>
            <w:tcW w:w="4678" w:type="dxa"/>
          </w:tcPr>
          <w:p w14:paraId="7A62DE69" w14:textId="3C69F2A9" w:rsidR="00E65B68" w:rsidRPr="006F012F" w:rsidRDefault="00E65B68" w:rsidP="00E65B68">
            <w:pPr>
              <w:spacing w:line="480" w:lineRule="auto"/>
              <w:rPr>
                <w:rFonts w:asciiTheme="majorBidi" w:hAnsiTheme="majorBidi" w:cstheme="majorBidi"/>
                <w:lang w:val="en-US"/>
              </w:rPr>
            </w:pPr>
            <w:r w:rsidRPr="006F012F">
              <w:rPr>
                <w:rFonts w:asciiTheme="majorBidi" w:hAnsiTheme="majorBidi" w:cstheme="majorBidi"/>
                <w:lang w:val="en-US"/>
              </w:rPr>
              <w:t>4.</w:t>
            </w:r>
            <w:r w:rsidRPr="006F012F">
              <w:t xml:space="preserve"> </w:t>
            </w:r>
            <w:r w:rsidRPr="006F012F">
              <w:rPr>
                <w:rFonts w:asciiTheme="majorBidi" w:hAnsiTheme="majorBidi" w:cstheme="majorBidi"/>
                <w:lang w:val="en-US"/>
              </w:rPr>
              <w:t>I told him</w:t>
            </w:r>
            <w:r w:rsidR="00DF7FF7">
              <w:rPr>
                <w:rFonts w:asciiTheme="majorBidi" w:hAnsiTheme="majorBidi" w:cstheme="majorBidi"/>
                <w:lang w:val="en-US"/>
              </w:rPr>
              <w:t>:</w:t>
            </w:r>
            <w:r w:rsidRPr="006F012F">
              <w:rPr>
                <w:rFonts w:asciiTheme="majorBidi" w:hAnsiTheme="majorBidi" w:cstheme="majorBidi"/>
                <w:lang w:val="en-US"/>
              </w:rPr>
              <w:t xml:space="preserve"> </w:t>
            </w:r>
            <w:r w:rsidR="00DF7FF7">
              <w:rPr>
                <w:rFonts w:asciiTheme="majorBidi" w:hAnsiTheme="majorBidi" w:cstheme="majorBidi"/>
                <w:lang w:val="en-US"/>
              </w:rPr>
              <w:t>“Lead by</w:t>
            </w:r>
            <w:r w:rsidRPr="006F012F">
              <w:rPr>
                <w:rFonts w:asciiTheme="majorBidi" w:hAnsiTheme="majorBidi" w:cstheme="majorBidi"/>
                <w:lang w:val="en-US"/>
              </w:rPr>
              <w:t xml:space="preserve"> your prayers/ He said</w:t>
            </w:r>
            <w:r w:rsidR="00DF7FF7">
              <w:rPr>
                <w:rFonts w:asciiTheme="majorBidi" w:hAnsiTheme="majorBidi" w:cstheme="majorBidi"/>
                <w:lang w:val="en-US"/>
              </w:rPr>
              <w:t>:</w:t>
            </w:r>
            <w:r w:rsidRPr="006F012F">
              <w:rPr>
                <w:rFonts w:asciiTheme="majorBidi" w:hAnsiTheme="majorBidi" w:cstheme="majorBidi"/>
                <w:lang w:val="en-US"/>
              </w:rPr>
              <w:t xml:space="preserve"> “</w:t>
            </w:r>
            <w:r w:rsidR="00DF7FF7">
              <w:rPr>
                <w:rFonts w:asciiTheme="majorBidi" w:hAnsiTheme="majorBidi" w:cstheme="majorBidi"/>
                <w:lang w:val="en-US"/>
              </w:rPr>
              <w:t>F</w:t>
            </w:r>
            <w:r w:rsidR="00DF7FF7" w:rsidRPr="006F012F">
              <w:rPr>
                <w:rFonts w:asciiTheme="majorBidi" w:hAnsiTheme="majorBidi" w:cstheme="majorBidi"/>
                <w:lang w:val="en-US"/>
              </w:rPr>
              <w:t xml:space="preserve">rom me </w:t>
            </w:r>
            <w:r w:rsidR="00DF7FF7">
              <w:rPr>
                <w:rFonts w:asciiTheme="majorBidi" w:hAnsiTheme="majorBidi" w:cstheme="majorBidi"/>
                <w:lang w:val="en-US"/>
              </w:rPr>
              <w:t>a</w:t>
            </w:r>
            <w:r w:rsidRPr="006F012F">
              <w:rPr>
                <w:rFonts w:asciiTheme="majorBidi" w:hAnsiTheme="majorBidi" w:cstheme="majorBidi"/>
                <w:lang w:val="en-US"/>
              </w:rPr>
              <w:t xml:space="preserve"> </w:t>
            </w:r>
            <w:r w:rsidR="00DF7FF7">
              <w:rPr>
                <w:rFonts w:asciiTheme="majorBidi" w:hAnsiTheme="majorBidi" w:cstheme="majorBidi"/>
                <w:lang w:val="en-US"/>
              </w:rPr>
              <w:t>gazelle</w:t>
            </w:r>
            <w:r w:rsidRPr="006F012F">
              <w:rPr>
                <w:rFonts w:asciiTheme="majorBidi" w:hAnsiTheme="majorBidi" w:cstheme="majorBidi"/>
                <w:lang w:val="en-US"/>
              </w:rPr>
              <w:t xml:space="preserve"> has strayed.”</w:t>
            </w:r>
          </w:p>
          <w:p w14:paraId="7B6D1A62" w14:textId="77777777" w:rsidR="009505AB" w:rsidRDefault="009505AB" w:rsidP="006F012F">
            <w:pPr>
              <w:spacing w:line="480" w:lineRule="auto"/>
              <w:rPr>
                <w:rFonts w:asciiTheme="majorBidi" w:hAnsiTheme="majorBidi" w:cstheme="majorBidi"/>
                <w:lang w:val="en-US"/>
              </w:rPr>
            </w:pPr>
          </w:p>
        </w:tc>
      </w:tr>
      <w:tr w:rsidR="009505AB" w14:paraId="1D4592B8" w14:textId="77777777" w:rsidTr="009505AB">
        <w:tc>
          <w:tcPr>
            <w:tcW w:w="3964" w:type="dxa"/>
          </w:tcPr>
          <w:p w14:paraId="68A2C984" w14:textId="3C971430" w:rsidR="009505AB" w:rsidRDefault="00DB4470" w:rsidP="006F012F">
            <w:pPr>
              <w:spacing w:line="480" w:lineRule="auto"/>
              <w:rPr>
                <w:rFonts w:asciiTheme="majorBidi" w:hAnsiTheme="majorBidi" w:cstheme="majorBidi"/>
                <w:lang w:val="en-US"/>
              </w:rPr>
            </w:pPr>
            <w:r>
              <w:rPr>
                <w:rFonts w:asciiTheme="majorBidi" w:hAnsiTheme="majorBidi" w:cstheme="majorBidi"/>
                <w:lang w:val="en-US"/>
              </w:rPr>
              <w:t>The fragrance of your cheeks and crescent curls</w:t>
            </w:r>
          </w:p>
        </w:tc>
        <w:tc>
          <w:tcPr>
            <w:tcW w:w="4678" w:type="dxa"/>
          </w:tcPr>
          <w:p w14:paraId="4819B51A" w14:textId="712AE213" w:rsidR="009505AB" w:rsidRDefault="00E65B68" w:rsidP="00E65B68">
            <w:pPr>
              <w:spacing w:line="480" w:lineRule="auto"/>
              <w:rPr>
                <w:rFonts w:asciiTheme="majorBidi" w:hAnsiTheme="majorBidi" w:cstheme="majorBidi"/>
                <w:lang w:val="en-US"/>
              </w:rPr>
            </w:pPr>
            <w:r w:rsidRPr="006F012F">
              <w:rPr>
                <w:rFonts w:asciiTheme="majorBidi" w:hAnsiTheme="majorBidi" w:cstheme="majorBidi"/>
                <w:lang w:val="en-US"/>
              </w:rPr>
              <w:t xml:space="preserve">5. I </w:t>
            </w:r>
            <w:r w:rsidR="00DF7FF7">
              <w:rPr>
                <w:rFonts w:asciiTheme="majorBidi" w:hAnsiTheme="majorBidi" w:cstheme="majorBidi"/>
                <w:lang w:val="en-US"/>
              </w:rPr>
              <w:t>asked him: “Describe your</w:t>
            </w:r>
            <w:r w:rsidRPr="006F012F">
              <w:rPr>
                <w:rFonts w:asciiTheme="majorBidi" w:hAnsiTheme="majorBidi" w:cstheme="majorBidi"/>
                <w:lang w:val="en-US"/>
              </w:rPr>
              <w:t xml:space="preserve"> gazelle</w:t>
            </w:r>
            <w:r w:rsidR="00DF7FF7">
              <w:rPr>
                <w:rFonts w:asciiTheme="majorBidi" w:hAnsiTheme="majorBidi" w:cstheme="majorBidi"/>
                <w:lang w:val="en-US"/>
              </w:rPr>
              <w:t>”</w:t>
            </w:r>
            <w:r w:rsidRPr="006F012F">
              <w:rPr>
                <w:rFonts w:asciiTheme="majorBidi" w:hAnsiTheme="majorBidi" w:cstheme="majorBidi"/>
                <w:lang w:val="en-US"/>
              </w:rPr>
              <w:t xml:space="preserve">/ </w:t>
            </w:r>
            <w:r w:rsidR="00DF7FF7">
              <w:rPr>
                <w:rFonts w:asciiTheme="majorBidi" w:hAnsiTheme="majorBidi" w:cstheme="majorBidi"/>
                <w:lang w:val="en-US"/>
              </w:rPr>
              <w:t>He said “The brow of the crescent moon</w:t>
            </w:r>
            <w:r w:rsidRPr="006F012F">
              <w:rPr>
                <w:rFonts w:asciiTheme="majorBidi" w:hAnsiTheme="majorBidi" w:cstheme="majorBidi"/>
                <w:lang w:val="en-US"/>
              </w:rPr>
              <w:t>.</w:t>
            </w:r>
            <w:r w:rsidR="00DF7FF7">
              <w:rPr>
                <w:rFonts w:asciiTheme="majorBidi" w:hAnsiTheme="majorBidi" w:cstheme="majorBidi"/>
                <w:lang w:val="en-US"/>
              </w:rPr>
              <w:t>”</w:t>
            </w:r>
          </w:p>
        </w:tc>
      </w:tr>
    </w:tbl>
    <w:p w14:paraId="6C7CB9E5" w14:textId="77777777" w:rsidR="00DF7FF7" w:rsidRDefault="00DF7FF7" w:rsidP="00DF7FF7">
      <w:pPr>
        <w:spacing w:line="480" w:lineRule="auto"/>
        <w:rPr>
          <w:rFonts w:asciiTheme="majorBidi" w:hAnsiTheme="majorBidi" w:cstheme="majorBidi"/>
          <w:lang w:val="en-US"/>
        </w:rPr>
      </w:pPr>
    </w:p>
    <w:p w14:paraId="503118A8" w14:textId="16AB116B" w:rsidR="006F012F" w:rsidRPr="006F012F" w:rsidRDefault="006F012F" w:rsidP="009A19DC">
      <w:pPr>
        <w:spacing w:line="480" w:lineRule="auto"/>
        <w:rPr>
          <w:rFonts w:asciiTheme="majorBidi" w:hAnsiTheme="majorBidi" w:cstheme="majorBidi"/>
          <w:lang w:val="en-US"/>
        </w:rPr>
      </w:pPr>
      <w:r w:rsidRPr="006F012F">
        <w:rPr>
          <w:rFonts w:asciiTheme="majorBidi" w:hAnsiTheme="majorBidi" w:cstheme="majorBidi"/>
          <w:lang w:val="en-US"/>
        </w:rPr>
        <w:t xml:space="preserve">We </w:t>
      </w:r>
      <w:r w:rsidR="00E40CBE">
        <w:rPr>
          <w:rFonts w:asciiTheme="majorBidi" w:hAnsiTheme="majorBidi" w:cstheme="majorBidi"/>
          <w:lang w:val="en-US"/>
        </w:rPr>
        <w:t xml:space="preserve">can see here how </w:t>
      </w:r>
      <w:commentRangeStart w:id="21"/>
      <w:r w:rsidR="00E40CBE" w:rsidRPr="000D03BA">
        <w:rPr>
          <w:rFonts w:asciiTheme="majorBidi" w:hAnsiTheme="majorBidi" w:cstheme="majorBidi"/>
          <w:lang w:val="en-US"/>
        </w:rPr>
        <w:t>Qaʿwar</w:t>
      </w:r>
      <w:commentRangeEnd w:id="21"/>
      <w:r w:rsidR="00E40CBE">
        <w:rPr>
          <w:rStyle w:val="CommentReference"/>
        </w:rPr>
        <w:commentReference w:id="21"/>
      </w:r>
      <w:r w:rsidR="00E40CBE">
        <w:rPr>
          <w:rFonts w:asciiTheme="majorBidi" w:hAnsiTheme="majorBidi" w:cstheme="majorBidi"/>
        </w:rPr>
        <w:t xml:space="preserve"> drew </w:t>
      </w:r>
      <w:r w:rsidR="00AB3021">
        <w:rPr>
          <w:rFonts w:asciiTheme="majorBidi" w:hAnsiTheme="majorBidi" w:cstheme="majorBidi"/>
        </w:rPr>
        <w:t>strong</w:t>
      </w:r>
      <w:r w:rsidR="00E40CBE">
        <w:rPr>
          <w:rFonts w:asciiTheme="majorBidi" w:hAnsiTheme="majorBidi" w:cstheme="majorBidi"/>
        </w:rPr>
        <w:t xml:space="preserve"> inspiration from the folksong and its stylings </w:t>
      </w:r>
      <w:r w:rsidRPr="006F012F">
        <w:rPr>
          <w:rFonts w:asciiTheme="majorBidi" w:hAnsiTheme="majorBidi" w:cstheme="majorBidi"/>
          <w:lang w:val="en-US"/>
        </w:rPr>
        <w:t>notice</w:t>
      </w:r>
      <w:r w:rsidR="00E40CBE">
        <w:rPr>
          <w:rFonts w:asciiTheme="majorBidi" w:hAnsiTheme="majorBidi" w:cstheme="majorBidi"/>
          <w:lang w:val="en-US"/>
        </w:rPr>
        <w:t xml:space="preserve">, with the very title he chose a pointer to the folksong imagery to follow, with both original and derived texts </w:t>
      </w:r>
      <w:r w:rsidR="009A19DC">
        <w:rPr>
          <w:rFonts w:asciiTheme="majorBidi" w:hAnsiTheme="majorBidi" w:cstheme="majorBidi"/>
          <w:lang w:val="en-US"/>
        </w:rPr>
        <w:t xml:space="preserve">centrally expressing the pain of separation. </w:t>
      </w:r>
      <w:commentRangeStart w:id="22"/>
      <w:r w:rsidR="009A19DC" w:rsidRPr="000D03BA">
        <w:rPr>
          <w:rFonts w:asciiTheme="majorBidi" w:hAnsiTheme="majorBidi" w:cstheme="majorBidi"/>
          <w:lang w:val="en-US"/>
        </w:rPr>
        <w:t>Qaʿwar</w:t>
      </w:r>
      <w:commentRangeEnd w:id="22"/>
      <w:r w:rsidR="009A19DC">
        <w:rPr>
          <w:rStyle w:val="CommentReference"/>
        </w:rPr>
        <w:commentReference w:id="22"/>
      </w:r>
      <w:r w:rsidR="009A19DC">
        <w:rPr>
          <w:rFonts w:asciiTheme="majorBidi" w:hAnsiTheme="majorBidi" w:cstheme="majorBidi"/>
          <w:lang w:val="en-US"/>
        </w:rPr>
        <w:t xml:space="preserve"> also maintained the rhyme scheme at the end of each stanza and the meter of the source text.</w:t>
      </w:r>
    </w:p>
    <w:p w14:paraId="3BF22DFE" w14:textId="7E3059EF" w:rsidR="006F012F" w:rsidRPr="00011481" w:rsidRDefault="009A19DC" w:rsidP="00011481">
      <w:pPr>
        <w:spacing w:line="480" w:lineRule="auto"/>
        <w:ind w:firstLine="720"/>
        <w:rPr>
          <w:rFonts w:asciiTheme="majorBidi" w:hAnsiTheme="majorBidi" w:cstheme="majorBidi"/>
          <w:i/>
          <w:iCs/>
          <w:lang w:val="en-US"/>
        </w:rPr>
      </w:pPr>
      <w:r w:rsidRPr="00011481">
        <w:rPr>
          <w:rFonts w:asciiTheme="majorBidi" w:hAnsiTheme="majorBidi" w:cstheme="majorBidi"/>
          <w:i/>
          <w:iCs/>
          <w:lang w:val="en-US"/>
        </w:rPr>
        <w:t xml:space="preserve">The </w:t>
      </w:r>
      <w:r w:rsidR="006F012F" w:rsidRPr="00011481">
        <w:rPr>
          <w:rFonts w:asciiTheme="majorBidi" w:hAnsiTheme="majorBidi" w:cstheme="majorBidi"/>
          <w:i/>
          <w:iCs/>
          <w:lang w:val="en-US"/>
        </w:rPr>
        <w:t>Us</w:t>
      </w:r>
      <w:r w:rsidRPr="00011481">
        <w:rPr>
          <w:rFonts w:asciiTheme="majorBidi" w:hAnsiTheme="majorBidi" w:cstheme="majorBidi"/>
          <w:i/>
          <w:iCs/>
          <w:lang w:val="en-US"/>
        </w:rPr>
        <w:t>e</w:t>
      </w:r>
      <w:r w:rsidR="006F012F" w:rsidRPr="00011481">
        <w:rPr>
          <w:rFonts w:asciiTheme="majorBidi" w:hAnsiTheme="majorBidi" w:cstheme="majorBidi"/>
          <w:i/>
          <w:iCs/>
          <w:lang w:val="en-US"/>
        </w:rPr>
        <w:t xml:space="preserve"> </w:t>
      </w:r>
      <w:r w:rsidRPr="00011481">
        <w:rPr>
          <w:rFonts w:asciiTheme="majorBidi" w:hAnsiTheme="majorBidi" w:cstheme="majorBidi"/>
          <w:i/>
          <w:iCs/>
          <w:lang w:val="en-US"/>
        </w:rPr>
        <w:t>of</w:t>
      </w:r>
      <w:r w:rsidR="006F012F" w:rsidRPr="00011481">
        <w:rPr>
          <w:rFonts w:asciiTheme="majorBidi" w:hAnsiTheme="majorBidi" w:cstheme="majorBidi"/>
          <w:i/>
          <w:iCs/>
          <w:lang w:val="en-US"/>
        </w:rPr>
        <w:t xml:space="preserve"> </w:t>
      </w:r>
      <w:r w:rsidRPr="00011481">
        <w:rPr>
          <w:rFonts w:asciiTheme="majorBidi" w:hAnsiTheme="majorBidi" w:cstheme="majorBidi"/>
          <w:i/>
          <w:iCs/>
          <w:lang w:val="en-US"/>
        </w:rPr>
        <w:t>Folksongs</w:t>
      </w:r>
      <w:r w:rsidR="006F012F" w:rsidRPr="00011481">
        <w:rPr>
          <w:rFonts w:asciiTheme="majorBidi" w:hAnsiTheme="majorBidi" w:cstheme="majorBidi"/>
          <w:i/>
          <w:iCs/>
          <w:lang w:val="en-US"/>
        </w:rPr>
        <w:t xml:space="preserve"> as </w:t>
      </w:r>
      <w:r w:rsidRPr="00011481">
        <w:rPr>
          <w:rFonts w:asciiTheme="majorBidi" w:hAnsiTheme="majorBidi" w:cstheme="majorBidi"/>
          <w:i/>
          <w:iCs/>
          <w:lang w:val="en-US"/>
        </w:rPr>
        <w:t>Titles for</w:t>
      </w:r>
      <w:r w:rsidR="006F012F" w:rsidRPr="00011481">
        <w:rPr>
          <w:rFonts w:asciiTheme="majorBidi" w:hAnsiTheme="majorBidi" w:cstheme="majorBidi"/>
          <w:i/>
          <w:iCs/>
          <w:lang w:val="en-US"/>
        </w:rPr>
        <w:t xml:space="preserve"> </w:t>
      </w:r>
      <w:r w:rsidRPr="00011481">
        <w:rPr>
          <w:rFonts w:asciiTheme="majorBidi" w:hAnsiTheme="majorBidi" w:cstheme="majorBidi"/>
          <w:i/>
          <w:iCs/>
          <w:lang w:val="en-US"/>
        </w:rPr>
        <w:t>C</w:t>
      </w:r>
      <w:r w:rsidR="006F012F" w:rsidRPr="00011481">
        <w:rPr>
          <w:rFonts w:asciiTheme="majorBidi" w:hAnsiTheme="majorBidi" w:cstheme="majorBidi"/>
          <w:i/>
          <w:iCs/>
          <w:lang w:val="en-US"/>
        </w:rPr>
        <w:t xml:space="preserve">hildren’s </w:t>
      </w:r>
      <w:r w:rsidRPr="00011481">
        <w:rPr>
          <w:rFonts w:asciiTheme="majorBidi" w:hAnsiTheme="majorBidi" w:cstheme="majorBidi"/>
          <w:i/>
          <w:iCs/>
          <w:lang w:val="en-US"/>
        </w:rPr>
        <w:t>S</w:t>
      </w:r>
      <w:r w:rsidR="006F012F" w:rsidRPr="00011481">
        <w:rPr>
          <w:rFonts w:asciiTheme="majorBidi" w:hAnsiTheme="majorBidi" w:cstheme="majorBidi"/>
          <w:i/>
          <w:iCs/>
          <w:lang w:val="en-US"/>
        </w:rPr>
        <w:t xml:space="preserve">tories in </w:t>
      </w:r>
      <w:r w:rsidRPr="00011481">
        <w:rPr>
          <w:rFonts w:asciiTheme="majorBidi" w:hAnsiTheme="majorBidi" w:cstheme="majorBidi"/>
          <w:i/>
          <w:iCs/>
          <w:lang w:val="en-US"/>
        </w:rPr>
        <w:t>This P</w:t>
      </w:r>
      <w:r w:rsidR="006F012F" w:rsidRPr="00011481">
        <w:rPr>
          <w:rFonts w:asciiTheme="majorBidi" w:hAnsiTheme="majorBidi" w:cstheme="majorBidi"/>
          <w:i/>
          <w:iCs/>
          <w:lang w:val="en-US"/>
        </w:rPr>
        <w:t>eriod</w:t>
      </w:r>
    </w:p>
    <w:p w14:paraId="54DB3B78" w14:textId="4B33FD31" w:rsidR="006F012F" w:rsidRPr="006F012F" w:rsidRDefault="006F012F" w:rsidP="006F012F">
      <w:pPr>
        <w:spacing w:line="480" w:lineRule="auto"/>
        <w:rPr>
          <w:rFonts w:asciiTheme="majorBidi" w:hAnsiTheme="majorBidi" w:cstheme="majorBidi"/>
          <w:lang w:val="en-US"/>
        </w:rPr>
      </w:pPr>
      <w:r w:rsidRPr="006F012F">
        <w:rPr>
          <w:rFonts w:asciiTheme="majorBidi" w:hAnsiTheme="majorBidi" w:cstheme="majorBidi"/>
          <w:lang w:val="en-US"/>
        </w:rPr>
        <w:t>Most writers in this period</w:t>
      </w:r>
      <w:r w:rsidR="00AB7E53">
        <w:rPr>
          <w:rFonts w:asciiTheme="majorBidi" w:hAnsiTheme="majorBidi" w:cstheme="majorBidi"/>
          <w:lang w:val="en-US"/>
        </w:rPr>
        <w:t xml:space="preserve"> </w:t>
      </w:r>
      <w:r w:rsidR="00AB3021">
        <w:rPr>
          <w:rFonts w:asciiTheme="majorBidi" w:hAnsiTheme="majorBidi" w:cstheme="majorBidi"/>
          <w:lang w:val="en-US"/>
        </w:rPr>
        <w:t>who</w:t>
      </w:r>
      <w:r w:rsidRPr="006F012F">
        <w:rPr>
          <w:rFonts w:asciiTheme="majorBidi" w:hAnsiTheme="majorBidi" w:cstheme="majorBidi"/>
          <w:lang w:val="en-US"/>
        </w:rPr>
        <w:t xml:space="preserve"> chose </w:t>
      </w:r>
      <w:r w:rsidR="00AB7E53">
        <w:rPr>
          <w:rFonts w:asciiTheme="majorBidi" w:hAnsiTheme="majorBidi" w:cstheme="majorBidi"/>
          <w:lang w:val="en-US"/>
        </w:rPr>
        <w:t>to use folksong allusions in their works</w:t>
      </w:r>
      <w:r w:rsidRPr="006F012F">
        <w:rPr>
          <w:rFonts w:asciiTheme="majorBidi" w:hAnsiTheme="majorBidi" w:cstheme="majorBidi"/>
          <w:lang w:val="en-US"/>
        </w:rPr>
        <w:t xml:space="preserve"> placed </w:t>
      </w:r>
      <w:r w:rsidR="00AB7E53">
        <w:rPr>
          <w:rFonts w:asciiTheme="majorBidi" w:hAnsiTheme="majorBidi" w:cstheme="majorBidi"/>
          <w:lang w:val="en-US"/>
        </w:rPr>
        <w:t>placed the refer</w:t>
      </w:r>
      <w:r w:rsidR="00AB3021">
        <w:rPr>
          <w:rFonts w:asciiTheme="majorBidi" w:hAnsiTheme="majorBidi" w:cstheme="majorBidi"/>
          <w:lang w:val="en-US"/>
        </w:rPr>
        <w:t>e</w:t>
      </w:r>
      <w:r w:rsidR="00AB7E53">
        <w:rPr>
          <w:rFonts w:asciiTheme="majorBidi" w:hAnsiTheme="majorBidi" w:cstheme="majorBidi"/>
          <w:lang w:val="en-US"/>
        </w:rPr>
        <w:t>nces in the title</w:t>
      </w:r>
      <w:r w:rsidRPr="006F012F">
        <w:rPr>
          <w:rFonts w:asciiTheme="majorBidi" w:hAnsiTheme="majorBidi" w:cstheme="majorBidi"/>
          <w:lang w:val="en-US"/>
        </w:rPr>
        <w:t>. Shuqa</w:t>
      </w:r>
      <w:r w:rsidR="00AB7E53">
        <w:rPr>
          <w:rFonts w:asciiTheme="majorBidi" w:hAnsiTheme="majorBidi" w:cstheme="majorBidi"/>
          <w:lang w:val="en-US"/>
        </w:rPr>
        <w:t>y</w:t>
      </w:r>
      <w:r w:rsidRPr="006F012F">
        <w:rPr>
          <w:rFonts w:asciiTheme="majorBidi" w:hAnsiTheme="majorBidi" w:cstheme="majorBidi"/>
          <w:lang w:val="en-US"/>
        </w:rPr>
        <w:t xml:space="preserve">r, for example, chose </w:t>
      </w:r>
      <w:r w:rsidR="00AB7E53" w:rsidRPr="000D03BA">
        <w:rPr>
          <w:rFonts w:asciiTheme="majorBidi" w:hAnsiTheme="majorBidi" w:cstheme="majorBidi"/>
          <w:i/>
          <w:iCs/>
          <w:lang w:val="en-US"/>
        </w:rPr>
        <w:t>Ughniyat al-Ḥimār</w:t>
      </w:r>
      <w:r w:rsidR="00AB7E53">
        <w:rPr>
          <w:rFonts w:asciiTheme="majorBidi" w:hAnsiTheme="majorBidi" w:cstheme="majorBidi"/>
          <w:i/>
          <w:iCs/>
          <w:lang w:val="en-US"/>
        </w:rPr>
        <w:t xml:space="preserve"> </w:t>
      </w:r>
      <w:r w:rsidR="00AB7E53" w:rsidRPr="00EA497F">
        <w:rPr>
          <w:rFonts w:asciiTheme="majorBidi" w:hAnsiTheme="majorBidi" w:cstheme="majorBidi"/>
          <w:i/>
          <w:iCs/>
          <w:lang w:val="en-US"/>
        </w:rPr>
        <w:t>wa Qiṣaṣ Ukhrā</w:t>
      </w:r>
      <w:r w:rsidR="00AB7E53">
        <w:rPr>
          <w:rFonts w:asciiTheme="majorBidi" w:hAnsiTheme="majorBidi" w:cstheme="majorBidi"/>
          <w:lang w:val="en-US"/>
        </w:rPr>
        <w:t xml:space="preserve"> (</w:t>
      </w:r>
      <w:r w:rsidRPr="006F012F">
        <w:rPr>
          <w:rFonts w:asciiTheme="majorBidi" w:hAnsiTheme="majorBidi" w:cstheme="majorBidi"/>
          <w:lang w:val="en-US"/>
        </w:rPr>
        <w:t xml:space="preserve">The </w:t>
      </w:r>
      <w:r w:rsidR="00AB7E53">
        <w:rPr>
          <w:rFonts w:asciiTheme="majorBidi" w:hAnsiTheme="majorBidi" w:cstheme="majorBidi"/>
          <w:lang w:val="en-US"/>
        </w:rPr>
        <w:t xml:space="preserve">Song of the Donkey </w:t>
      </w:r>
      <w:r w:rsidRPr="006F012F">
        <w:rPr>
          <w:rFonts w:asciiTheme="majorBidi" w:hAnsiTheme="majorBidi" w:cstheme="majorBidi"/>
          <w:lang w:val="en-US"/>
        </w:rPr>
        <w:t>and Other Stories</w:t>
      </w:r>
      <w:r w:rsidR="00AB7E53">
        <w:rPr>
          <w:rFonts w:asciiTheme="majorBidi" w:hAnsiTheme="majorBidi" w:cstheme="majorBidi"/>
          <w:lang w:val="en-US"/>
        </w:rPr>
        <w:t>)</w:t>
      </w:r>
      <w:r w:rsidRPr="006F012F">
        <w:rPr>
          <w:rFonts w:asciiTheme="majorBidi" w:hAnsiTheme="majorBidi" w:cstheme="majorBidi"/>
          <w:lang w:val="en-US"/>
        </w:rPr>
        <w:t xml:space="preserve"> for </w:t>
      </w:r>
      <w:r w:rsidR="00AB7E53">
        <w:rPr>
          <w:rFonts w:asciiTheme="majorBidi" w:hAnsiTheme="majorBidi" w:cstheme="majorBidi"/>
          <w:lang w:val="en-US"/>
        </w:rPr>
        <w:t xml:space="preserve">the name of </w:t>
      </w:r>
      <w:r w:rsidRPr="006F012F">
        <w:rPr>
          <w:rFonts w:asciiTheme="majorBidi" w:hAnsiTheme="majorBidi" w:cstheme="majorBidi"/>
          <w:lang w:val="en-US"/>
        </w:rPr>
        <w:t xml:space="preserve">his </w:t>
      </w:r>
      <w:r w:rsidR="00AB7E53" w:rsidRPr="006F012F">
        <w:rPr>
          <w:rFonts w:asciiTheme="majorBidi" w:hAnsiTheme="majorBidi" w:cstheme="majorBidi"/>
          <w:lang w:val="en-US"/>
        </w:rPr>
        <w:t>short stor</w:t>
      </w:r>
      <w:r w:rsidR="00AB7E53">
        <w:rPr>
          <w:rFonts w:asciiTheme="majorBidi" w:hAnsiTheme="majorBidi" w:cstheme="majorBidi"/>
          <w:lang w:val="en-US"/>
        </w:rPr>
        <w:t>y</w:t>
      </w:r>
      <w:r w:rsidR="00AB7E53" w:rsidRPr="006F012F">
        <w:rPr>
          <w:rFonts w:asciiTheme="majorBidi" w:hAnsiTheme="majorBidi" w:cstheme="majorBidi"/>
          <w:lang w:val="en-US"/>
        </w:rPr>
        <w:t xml:space="preserve"> </w:t>
      </w:r>
      <w:r w:rsidRPr="006F012F">
        <w:rPr>
          <w:rFonts w:asciiTheme="majorBidi" w:hAnsiTheme="majorBidi" w:cstheme="majorBidi"/>
          <w:lang w:val="en-US"/>
        </w:rPr>
        <w:t xml:space="preserve">collection. </w:t>
      </w:r>
      <w:r w:rsidR="00AB3021">
        <w:rPr>
          <w:rFonts w:asciiTheme="majorBidi" w:hAnsiTheme="majorBidi" w:cstheme="majorBidi"/>
          <w:lang w:val="en-US"/>
        </w:rPr>
        <w:t>Similarly,</w:t>
      </w:r>
      <w:r w:rsidR="00705BAF">
        <w:rPr>
          <w:rFonts w:asciiTheme="majorBidi" w:hAnsiTheme="majorBidi" w:cstheme="majorBidi"/>
          <w:lang w:val="en-US"/>
        </w:rPr>
        <w:t xml:space="preserve"> </w:t>
      </w:r>
      <w:r w:rsidRPr="006F012F">
        <w:rPr>
          <w:rFonts w:asciiTheme="majorBidi" w:hAnsiTheme="majorBidi" w:cstheme="majorBidi"/>
          <w:lang w:val="en-US"/>
        </w:rPr>
        <w:t>Hanan J</w:t>
      </w:r>
      <w:r w:rsidR="00705BAF">
        <w:rPr>
          <w:rFonts w:asciiTheme="majorBidi" w:hAnsiTheme="majorBidi" w:cstheme="majorBidi"/>
          <w:lang w:val="en-US"/>
        </w:rPr>
        <w:t>u</w:t>
      </w:r>
      <w:r w:rsidRPr="006F012F">
        <w:rPr>
          <w:rFonts w:asciiTheme="majorBidi" w:hAnsiTheme="majorBidi" w:cstheme="majorBidi"/>
          <w:lang w:val="en-US"/>
        </w:rPr>
        <w:t>ra</w:t>
      </w:r>
      <w:r w:rsidR="00705BAF">
        <w:rPr>
          <w:rFonts w:asciiTheme="majorBidi" w:hAnsiTheme="majorBidi" w:cstheme="majorBidi"/>
          <w:lang w:val="en-US"/>
        </w:rPr>
        <w:t>y</w:t>
      </w:r>
      <w:r w:rsidRPr="006F012F">
        <w:rPr>
          <w:rFonts w:asciiTheme="majorBidi" w:hAnsiTheme="majorBidi" w:cstheme="majorBidi"/>
          <w:lang w:val="en-US"/>
        </w:rPr>
        <w:t>si</w:t>
      </w:r>
      <w:r w:rsidR="00AB3021">
        <w:rPr>
          <w:rFonts w:asciiTheme="majorBidi" w:hAnsiTheme="majorBidi" w:cstheme="majorBidi"/>
          <w:lang w:val="en-US"/>
        </w:rPr>
        <w:t>, who</w:t>
      </w:r>
      <w:r w:rsidRPr="006F012F">
        <w:rPr>
          <w:rFonts w:asciiTheme="majorBidi" w:hAnsiTheme="majorBidi" w:cstheme="majorBidi"/>
          <w:lang w:val="en-US"/>
        </w:rPr>
        <w:t xml:space="preserve"> wrote a </w:t>
      </w:r>
      <w:r w:rsidR="00AB7E53">
        <w:rPr>
          <w:rFonts w:asciiTheme="majorBidi" w:hAnsiTheme="majorBidi" w:cstheme="majorBidi"/>
          <w:lang w:val="en-US"/>
        </w:rPr>
        <w:t xml:space="preserve">1994-published </w:t>
      </w:r>
      <w:r w:rsidRPr="006F012F">
        <w:rPr>
          <w:rFonts w:asciiTheme="majorBidi" w:hAnsiTheme="majorBidi" w:cstheme="majorBidi"/>
          <w:lang w:val="en-US"/>
        </w:rPr>
        <w:t xml:space="preserve">children’s story entitled </w:t>
      </w:r>
      <w:commentRangeStart w:id="23"/>
      <w:r w:rsidR="00AB7E53">
        <w:rPr>
          <w:rFonts w:asciiTheme="majorBidi" w:hAnsiTheme="majorBidi" w:cstheme="majorBidi"/>
          <w:lang w:val="en-US"/>
        </w:rPr>
        <w:t>“</w:t>
      </w:r>
      <w:r w:rsidRPr="006F012F">
        <w:rPr>
          <w:rFonts w:asciiTheme="majorBidi" w:hAnsiTheme="majorBidi" w:cstheme="majorBidi"/>
          <w:lang w:val="en-US"/>
        </w:rPr>
        <w:t>Mak</w:t>
      </w:r>
      <w:r w:rsidR="00AB7E53">
        <w:rPr>
          <w:rFonts w:asciiTheme="majorBidi" w:hAnsiTheme="majorBidi" w:cstheme="majorBidi"/>
          <w:lang w:val="en-US"/>
        </w:rPr>
        <w:t>ā</w:t>
      </w:r>
      <w:r w:rsidRPr="006F012F">
        <w:rPr>
          <w:rFonts w:asciiTheme="majorBidi" w:hAnsiTheme="majorBidi" w:cstheme="majorBidi"/>
          <w:lang w:val="en-US"/>
        </w:rPr>
        <w:t>gh</w:t>
      </w:r>
      <w:r w:rsidR="00AB7E53">
        <w:rPr>
          <w:rFonts w:asciiTheme="majorBidi" w:hAnsiTheme="majorBidi" w:cstheme="majorBidi"/>
          <w:lang w:val="en-US"/>
        </w:rPr>
        <w:t>ā”</w:t>
      </w:r>
      <w:r w:rsidRPr="006F012F">
        <w:rPr>
          <w:rFonts w:asciiTheme="majorBidi" w:hAnsiTheme="majorBidi" w:cstheme="majorBidi"/>
          <w:lang w:val="en-US"/>
        </w:rPr>
        <w:t xml:space="preserve"> </w:t>
      </w:r>
      <w:commentRangeEnd w:id="23"/>
      <w:r w:rsidR="00705BAF">
        <w:rPr>
          <w:rStyle w:val="CommentReference"/>
        </w:rPr>
        <w:lastRenderedPageBreak/>
        <w:commentReference w:id="23"/>
      </w:r>
      <w:r w:rsidR="00AB7E53">
        <w:rPr>
          <w:rFonts w:asciiTheme="majorBidi" w:hAnsiTheme="majorBidi" w:cstheme="majorBidi"/>
          <w:lang w:val="en-US"/>
        </w:rPr>
        <w:t>(Makagha)</w:t>
      </w:r>
      <w:r w:rsidR="00705BAF">
        <w:rPr>
          <w:rFonts w:asciiTheme="majorBidi" w:hAnsiTheme="majorBidi" w:cstheme="majorBidi"/>
          <w:lang w:val="en-US"/>
        </w:rPr>
        <w:t>;</w:t>
      </w:r>
      <w:r w:rsidR="00AB7E53">
        <w:rPr>
          <w:rFonts w:asciiTheme="majorBidi" w:hAnsiTheme="majorBidi" w:cstheme="majorBidi"/>
          <w:lang w:val="en-US"/>
        </w:rPr>
        <w:t xml:space="preserve"> </w:t>
      </w:r>
      <w:r w:rsidRPr="006F012F">
        <w:rPr>
          <w:rFonts w:asciiTheme="majorBidi" w:hAnsiTheme="majorBidi" w:cstheme="majorBidi"/>
          <w:lang w:val="en-US"/>
        </w:rPr>
        <w:t>Nabiha Ja</w:t>
      </w:r>
      <w:r w:rsidR="005D66D2">
        <w:rPr>
          <w:rFonts w:asciiTheme="majorBidi" w:hAnsiTheme="majorBidi" w:cstheme="majorBidi"/>
          <w:lang w:val="en-US"/>
        </w:rPr>
        <w:t>b</w:t>
      </w:r>
      <w:r w:rsidRPr="006F012F">
        <w:rPr>
          <w:rFonts w:asciiTheme="majorBidi" w:hAnsiTheme="majorBidi" w:cstheme="majorBidi"/>
          <w:lang w:val="en-US"/>
        </w:rPr>
        <w:t>barin chose the title</w:t>
      </w:r>
      <w:r w:rsidR="00705BAF">
        <w:rPr>
          <w:rFonts w:asciiTheme="majorBidi" w:hAnsiTheme="majorBidi" w:cstheme="majorBidi"/>
          <w:lang w:val="en-US"/>
        </w:rPr>
        <w:t>s</w:t>
      </w:r>
      <w:r w:rsidRPr="006F012F">
        <w:rPr>
          <w:rFonts w:asciiTheme="majorBidi" w:hAnsiTheme="majorBidi" w:cstheme="majorBidi"/>
          <w:lang w:val="en-US"/>
        </w:rPr>
        <w:t xml:space="preserve"> </w:t>
      </w:r>
      <w:r w:rsidR="00AB7E53" w:rsidRPr="00705BAF">
        <w:rPr>
          <w:rFonts w:asciiTheme="majorBidi" w:hAnsiTheme="majorBidi" w:cstheme="majorBidi"/>
          <w:i/>
          <w:iCs/>
          <w:lang w:val="en-US"/>
        </w:rPr>
        <w:t>Anshūdat al-Ṣabaḥ</w:t>
      </w:r>
      <w:r w:rsidR="00AB7E53">
        <w:rPr>
          <w:rFonts w:asciiTheme="majorBidi" w:hAnsiTheme="majorBidi" w:cstheme="majorBidi"/>
          <w:lang w:val="en-US"/>
        </w:rPr>
        <w:t xml:space="preserve"> (</w:t>
      </w:r>
      <w:r w:rsidRPr="006F012F">
        <w:rPr>
          <w:rFonts w:asciiTheme="majorBidi" w:hAnsiTheme="majorBidi" w:cstheme="majorBidi"/>
          <w:lang w:val="en-US"/>
        </w:rPr>
        <w:t xml:space="preserve">Morning Song) </w:t>
      </w:r>
      <w:r w:rsidR="00705BAF" w:rsidRPr="006F012F">
        <w:rPr>
          <w:rFonts w:asciiTheme="majorBidi" w:hAnsiTheme="majorBidi" w:cstheme="majorBidi"/>
          <w:lang w:val="en-US"/>
        </w:rPr>
        <w:t xml:space="preserve">and </w:t>
      </w:r>
      <w:r w:rsidR="00705BAF" w:rsidRPr="00705BAF">
        <w:rPr>
          <w:rFonts w:asciiTheme="majorBidi" w:hAnsiTheme="majorBidi" w:cstheme="majorBidi"/>
          <w:i/>
          <w:iCs/>
          <w:lang w:val="en-US"/>
        </w:rPr>
        <w:t>Aghānī Awlādinā Intimāʾ li-Bilādinā</w:t>
      </w:r>
      <w:r w:rsidR="00705BAF" w:rsidRPr="00705BAF">
        <w:rPr>
          <w:rFonts w:asciiTheme="majorBidi" w:hAnsiTheme="majorBidi" w:cstheme="majorBidi"/>
          <w:lang w:val="en-US"/>
        </w:rPr>
        <w:t xml:space="preserve"> </w:t>
      </w:r>
      <w:r w:rsidR="00705BAF">
        <w:rPr>
          <w:rFonts w:asciiTheme="majorBidi" w:hAnsiTheme="majorBidi" w:cstheme="majorBidi"/>
          <w:lang w:val="en-US"/>
        </w:rPr>
        <w:t>(</w:t>
      </w:r>
      <w:r w:rsidR="00705BAF" w:rsidRPr="006F012F">
        <w:rPr>
          <w:rFonts w:asciiTheme="majorBidi" w:hAnsiTheme="majorBidi" w:cstheme="majorBidi"/>
          <w:lang w:val="en-US"/>
        </w:rPr>
        <w:t>Our Children’s Songs Belong to Our Country</w:t>
      </w:r>
      <w:r w:rsidR="00705BAF">
        <w:rPr>
          <w:rFonts w:asciiTheme="majorBidi" w:hAnsiTheme="majorBidi" w:cstheme="majorBidi"/>
          <w:lang w:val="en-US"/>
        </w:rPr>
        <w:t>)</w:t>
      </w:r>
      <w:r w:rsidR="00705BAF" w:rsidRPr="006F012F">
        <w:rPr>
          <w:rFonts w:asciiTheme="majorBidi" w:hAnsiTheme="majorBidi" w:cstheme="majorBidi"/>
          <w:lang w:val="en-US"/>
        </w:rPr>
        <w:t xml:space="preserve"> </w:t>
      </w:r>
      <w:r w:rsidRPr="006F012F">
        <w:rPr>
          <w:rFonts w:asciiTheme="majorBidi" w:hAnsiTheme="majorBidi" w:cstheme="majorBidi"/>
          <w:lang w:val="en-US"/>
        </w:rPr>
        <w:t xml:space="preserve">for </w:t>
      </w:r>
      <w:r w:rsidR="00AB7E53">
        <w:rPr>
          <w:rFonts w:asciiTheme="majorBidi" w:hAnsiTheme="majorBidi" w:cstheme="majorBidi"/>
          <w:lang w:val="en-US"/>
        </w:rPr>
        <w:t>poetry collection</w:t>
      </w:r>
      <w:r w:rsidR="00705BAF">
        <w:rPr>
          <w:rFonts w:asciiTheme="majorBidi" w:hAnsiTheme="majorBidi" w:cstheme="majorBidi"/>
          <w:lang w:val="en-US"/>
        </w:rPr>
        <w:t>s</w:t>
      </w:r>
      <w:r w:rsidR="00AB7E53">
        <w:rPr>
          <w:rFonts w:asciiTheme="majorBidi" w:hAnsiTheme="majorBidi" w:cstheme="majorBidi"/>
          <w:lang w:val="en-US"/>
        </w:rPr>
        <w:t xml:space="preserve"> she published in 2000</w:t>
      </w:r>
      <w:r w:rsidR="00705BAF">
        <w:rPr>
          <w:rFonts w:asciiTheme="majorBidi" w:hAnsiTheme="majorBidi" w:cstheme="majorBidi"/>
          <w:lang w:val="en-US"/>
        </w:rPr>
        <w:t xml:space="preserve"> and </w:t>
      </w:r>
      <w:commentRangeStart w:id="24"/>
      <w:r w:rsidR="00705BAF">
        <w:rPr>
          <w:rFonts w:asciiTheme="majorBidi" w:hAnsiTheme="majorBidi" w:cstheme="majorBidi"/>
          <w:lang w:val="en-US"/>
        </w:rPr>
        <w:t>2010</w:t>
      </w:r>
      <w:commentRangeEnd w:id="24"/>
      <w:r w:rsidR="003D6709">
        <w:rPr>
          <w:rStyle w:val="CommentReference"/>
        </w:rPr>
        <w:commentReference w:id="24"/>
      </w:r>
      <w:r w:rsidR="00705BAF">
        <w:rPr>
          <w:rFonts w:asciiTheme="majorBidi" w:hAnsiTheme="majorBidi" w:cstheme="majorBidi"/>
          <w:lang w:val="en-US"/>
        </w:rPr>
        <w:t xml:space="preserve"> respectively;</w:t>
      </w:r>
      <w:r w:rsidRPr="006F012F">
        <w:rPr>
          <w:rFonts w:asciiTheme="majorBidi" w:hAnsiTheme="majorBidi" w:cstheme="majorBidi"/>
          <w:lang w:val="en-US"/>
        </w:rPr>
        <w:t xml:space="preserve"> and </w:t>
      </w:r>
      <w:r w:rsidR="003D6709" w:rsidRPr="006F012F">
        <w:rPr>
          <w:rFonts w:asciiTheme="majorBidi" w:hAnsiTheme="majorBidi" w:cstheme="majorBidi"/>
          <w:lang w:val="en-US"/>
        </w:rPr>
        <w:t>Amal K</w:t>
      </w:r>
      <w:r w:rsidR="003D6709">
        <w:rPr>
          <w:rFonts w:asciiTheme="majorBidi" w:hAnsiTheme="majorBidi" w:cstheme="majorBidi"/>
          <w:lang w:val="en-US"/>
        </w:rPr>
        <w:t>urayya</w:t>
      </w:r>
      <w:r w:rsidR="003D6709" w:rsidRPr="006F012F">
        <w:rPr>
          <w:rFonts w:asciiTheme="majorBidi" w:hAnsiTheme="majorBidi" w:cstheme="majorBidi"/>
          <w:lang w:val="en-US"/>
        </w:rPr>
        <w:t xml:space="preserve">ni </w:t>
      </w:r>
      <w:r w:rsidRPr="006F012F">
        <w:rPr>
          <w:rFonts w:asciiTheme="majorBidi" w:hAnsiTheme="majorBidi" w:cstheme="majorBidi"/>
          <w:lang w:val="en-US"/>
        </w:rPr>
        <w:t xml:space="preserve">the story </w:t>
      </w:r>
      <w:r w:rsidR="003D6709" w:rsidRPr="00FB6FB7">
        <w:rPr>
          <w:rFonts w:asciiTheme="majorBidi" w:hAnsiTheme="majorBidi" w:cstheme="majorBidi"/>
          <w:i/>
          <w:iCs/>
          <w:lang w:val="en-US"/>
        </w:rPr>
        <w:t>Ṭayr wa Huddī yā Firāsh</w:t>
      </w:r>
      <w:r w:rsidR="003D6709">
        <w:rPr>
          <w:rFonts w:asciiTheme="majorBidi" w:hAnsiTheme="majorBidi" w:cstheme="majorBidi"/>
          <w:lang w:val="en-US"/>
        </w:rPr>
        <w:t xml:space="preserve"> already discussed</w:t>
      </w:r>
      <w:r w:rsidRPr="006F012F">
        <w:rPr>
          <w:rFonts w:asciiTheme="majorBidi" w:hAnsiTheme="majorBidi" w:cstheme="majorBidi"/>
          <w:lang w:val="en-US"/>
        </w:rPr>
        <w:t xml:space="preserve">. </w:t>
      </w:r>
      <w:r w:rsidR="003D6709">
        <w:rPr>
          <w:rFonts w:asciiTheme="majorBidi" w:hAnsiTheme="majorBidi" w:cstheme="majorBidi"/>
          <w:lang w:val="en-US"/>
        </w:rPr>
        <w:t xml:space="preserve">For </w:t>
      </w:r>
      <w:r w:rsidR="00AB3021">
        <w:rPr>
          <w:rFonts w:asciiTheme="majorBidi" w:hAnsiTheme="majorBidi" w:cstheme="majorBidi"/>
          <w:lang w:val="en-US"/>
        </w:rPr>
        <w:t>the</w:t>
      </w:r>
      <w:r w:rsidR="003D6709">
        <w:rPr>
          <w:rFonts w:asciiTheme="majorBidi" w:hAnsiTheme="majorBidi" w:cstheme="majorBidi"/>
          <w:lang w:val="en-US"/>
        </w:rPr>
        <w:t xml:space="preserve"> purposes </w:t>
      </w:r>
      <w:r w:rsidR="00AB3021">
        <w:rPr>
          <w:rFonts w:asciiTheme="majorBidi" w:hAnsiTheme="majorBidi" w:cstheme="majorBidi"/>
          <w:lang w:val="en-US"/>
        </w:rPr>
        <w:t>of this discussion</w:t>
      </w:r>
      <w:r w:rsidRPr="006F012F">
        <w:rPr>
          <w:rFonts w:asciiTheme="majorBidi" w:hAnsiTheme="majorBidi" w:cstheme="majorBidi"/>
          <w:lang w:val="en-US"/>
        </w:rPr>
        <w:t xml:space="preserve">, </w:t>
      </w:r>
      <w:r w:rsidR="003D6709">
        <w:rPr>
          <w:rFonts w:asciiTheme="majorBidi" w:hAnsiTheme="majorBidi" w:cstheme="majorBidi"/>
          <w:lang w:val="en-US"/>
        </w:rPr>
        <w:t xml:space="preserve">I have </w:t>
      </w:r>
      <w:r w:rsidR="00AB3021">
        <w:rPr>
          <w:rFonts w:asciiTheme="majorBidi" w:hAnsiTheme="majorBidi" w:cstheme="majorBidi"/>
          <w:lang w:val="en-US"/>
        </w:rPr>
        <w:t>limited</w:t>
      </w:r>
      <w:r w:rsidR="003D6709">
        <w:rPr>
          <w:rFonts w:asciiTheme="majorBidi" w:hAnsiTheme="majorBidi" w:cstheme="majorBidi"/>
          <w:lang w:val="en-US"/>
        </w:rPr>
        <w:t xml:space="preserve"> the </w:t>
      </w:r>
      <w:r w:rsidR="00AB3021">
        <w:rPr>
          <w:rFonts w:asciiTheme="majorBidi" w:hAnsiTheme="majorBidi" w:cstheme="majorBidi"/>
          <w:lang w:val="en-US"/>
        </w:rPr>
        <w:t>focus</w:t>
      </w:r>
      <w:r w:rsidR="003D6709">
        <w:rPr>
          <w:rFonts w:asciiTheme="majorBidi" w:hAnsiTheme="majorBidi" w:cstheme="majorBidi"/>
          <w:lang w:val="en-US"/>
        </w:rPr>
        <w:t xml:space="preserve"> to</w:t>
      </w:r>
      <w:r w:rsidRPr="006F012F">
        <w:rPr>
          <w:rFonts w:asciiTheme="majorBidi" w:hAnsiTheme="majorBidi" w:cstheme="majorBidi"/>
          <w:lang w:val="en-US"/>
        </w:rPr>
        <w:t xml:space="preserve"> titles that </w:t>
      </w:r>
      <w:r w:rsidR="00AB3021">
        <w:rPr>
          <w:rFonts w:asciiTheme="majorBidi" w:hAnsiTheme="majorBidi" w:cstheme="majorBidi"/>
          <w:lang w:val="en-US"/>
        </w:rPr>
        <w:t>share</w:t>
      </w:r>
      <w:r w:rsidRPr="006F012F">
        <w:rPr>
          <w:rFonts w:asciiTheme="majorBidi" w:hAnsiTheme="majorBidi" w:cstheme="majorBidi"/>
          <w:lang w:val="en-US"/>
        </w:rPr>
        <w:t xml:space="preserve"> the name of a </w:t>
      </w:r>
      <w:r w:rsidR="003D6709">
        <w:rPr>
          <w:rFonts w:asciiTheme="majorBidi" w:hAnsiTheme="majorBidi" w:cstheme="majorBidi"/>
          <w:lang w:val="en-US"/>
        </w:rPr>
        <w:t>folk</w:t>
      </w:r>
      <w:r w:rsidRPr="006F012F">
        <w:rPr>
          <w:rFonts w:asciiTheme="majorBidi" w:hAnsiTheme="majorBidi" w:cstheme="majorBidi"/>
          <w:lang w:val="en-US"/>
        </w:rPr>
        <w:t xml:space="preserve">song </w:t>
      </w:r>
      <w:r w:rsidR="003D6709">
        <w:rPr>
          <w:rFonts w:asciiTheme="majorBidi" w:hAnsiTheme="majorBidi" w:cstheme="majorBidi"/>
          <w:lang w:val="en-US"/>
        </w:rPr>
        <w:t xml:space="preserve">that also </w:t>
      </w:r>
      <w:r w:rsidR="00AB3021">
        <w:rPr>
          <w:rFonts w:asciiTheme="majorBidi" w:hAnsiTheme="majorBidi" w:cstheme="majorBidi"/>
          <w:lang w:val="en-US"/>
        </w:rPr>
        <w:t>plays</w:t>
      </w:r>
      <w:r w:rsidR="003D6709">
        <w:rPr>
          <w:rFonts w:asciiTheme="majorBidi" w:hAnsiTheme="majorBidi" w:cstheme="majorBidi"/>
          <w:lang w:val="en-US"/>
        </w:rPr>
        <w:t xml:space="preserve"> a </w:t>
      </w:r>
      <w:r w:rsidR="00AB3021">
        <w:rPr>
          <w:rFonts w:asciiTheme="majorBidi" w:hAnsiTheme="majorBidi" w:cstheme="majorBidi"/>
          <w:lang w:val="en-US"/>
        </w:rPr>
        <w:t>significant</w:t>
      </w:r>
      <w:r w:rsidR="005D66D2">
        <w:rPr>
          <w:rFonts w:asciiTheme="majorBidi" w:hAnsiTheme="majorBidi" w:cstheme="majorBidi"/>
          <w:lang w:val="en-US"/>
        </w:rPr>
        <w:t xml:space="preserve"> role in the narrative content.</w:t>
      </w:r>
      <w:r w:rsidRPr="006F012F">
        <w:rPr>
          <w:rFonts w:asciiTheme="majorBidi" w:hAnsiTheme="majorBidi" w:cstheme="majorBidi"/>
          <w:lang w:val="en-US"/>
        </w:rPr>
        <w:t xml:space="preserve"> </w:t>
      </w:r>
      <w:r w:rsidR="005D66D2">
        <w:rPr>
          <w:rFonts w:asciiTheme="majorBidi" w:hAnsiTheme="majorBidi" w:cstheme="majorBidi"/>
          <w:lang w:val="en-US"/>
        </w:rPr>
        <w:t xml:space="preserve">The two collections I have chosen are Jabbarin’s </w:t>
      </w:r>
      <w:r w:rsidR="005D66D2" w:rsidRPr="00705BAF">
        <w:rPr>
          <w:rFonts w:asciiTheme="majorBidi" w:hAnsiTheme="majorBidi" w:cstheme="majorBidi"/>
          <w:i/>
          <w:iCs/>
          <w:lang w:val="en-US"/>
        </w:rPr>
        <w:t>Aghānī Awlādinā Intimāʾ li-Bilādinā</w:t>
      </w:r>
      <w:r w:rsidR="005D66D2" w:rsidRPr="00705BAF">
        <w:rPr>
          <w:rFonts w:asciiTheme="majorBidi" w:hAnsiTheme="majorBidi" w:cstheme="majorBidi"/>
          <w:lang w:val="en-US"/>
        </w:rPr>
        <w:t xml:space="preserve"> </w:t>
      </w:r>
      <w:r w:rsidRPr="006F012F">
        <w:rPr>
          <w:rFonts w:asciiTheme="majorBidi" w:hAnsiTheme="majorBidi" w:cstheme="majorBidi"/>
          <w:lang w:val="en-US"/>
        </w:rPr>
        <w:t xml:space="preserve">and </w:t>
      </w:r>
      <w:r w:rsidR="005D66D2" w:rsidRPr="000D03BA">
        <w:rPr>
          <w:rFonts w:asciiTheme="majorBidi" w:hAnsiTheme="majorBidi" w:cstheme="majorBidi"/>
          <w:lang w:val="en-US"/>
        </w:rPr>
        <w:t>Naʾila</w:t>
      </w:r>
      <w:r w:rsidR="005D66D2">
        <w:rPr>
          <w:rFonts w:asciiTheme="majorBidi" w:hAnsiTheme="majorBidi" w:cstheme="majorBidi"/>
          <w:lang w:val="en-US"/>
        </w:rPr>
        <w:t xml:space="preserve"> Labbas</w:t>
      </w:r>
      <w:r w:rsidR="00E106F0">
        <w:rPr>
          <w:rFonts w:asciiTheme="majorBidi" w:hAnsiTheme="majorBidi" w:cstheme="majorBidi"/>
          <w:lang w:val="en-US"/>
        </w:rPr>
        <w:t>’</w:t>
      </w:r>
      <w:r w:rsidR="005D66D2">
        <w:rPr>
          <w:rFonts w:asciiTheme="majorBidi" w:hAnsiTheme="majorBidi" w:cstheme="majorBidi"/>
          <w:lang w:val="en-US"/>
        </w:rPr>
        <w:t>s 2010-published</w:t>
      </w:r>
      <w:r w:rsidRPr="006F012F">
        <w:rPr>
          <w:rFonts w:asciiTheme="majorBidi" w:hAnsiTheme="majorBidi" w:cstheme="majorBidi"/>
          <w:lang w:val="en-US"/>
        </w:rPr>
        <w:t xml:space="preserve"> </w:t>
      </w:r>
      <w:r w:rsidR="005D66D2" w:rsidRPr="000D03BA">
        <w:rPr>
          <w:rFonts w:asciiTheme="majorBidi" w:hAnsiTheme="majorBidi" w:cstheme="majorBidi"/>
          <w:i/>
          <w:iCs/>
          <w:lang w:val="en-US"/>
        </w:rPr>
        <w:t>Quraymsha Yā Quraymsha</w:t>
      </w:r>
      <w:r w:rsidRPr="006F012F">
        <w:rPr>
          <w:rFonts w:asciiTheme="majorBidi" w:hAnsiTheme="majorBidi" w:cstheme="majorBidi"/>
          <w:lang w:val="en-US"/>
        </w:rPr>
        <w:t>.</w:t>
      </w:r>
    </w:p>
    <w:p w14:paraId="79854E65" w14:textId="21561783" w:rsidR="006F012F" w:rsidRPr="006F012F" w:rsidRDefault="006F012F" w:rsidP="005B4198">
      <w:pPr>
        <w:spacing w:line="480" w:lineRule="auto"/>
        <w:ind w:firstLine="720"/>
        <w:rPr>
          <w:rFonts w:asciiTheme="majorBidi" w:hAnsiTheme="majorBidi" w:cstheme="majorBidi"/>
          <w:lang w:val="en-US"/>
        </w:rPr>
      </w:pPr>
      <w:r w:rsidRPr="006F012F">
        <w:rPr>
          <w:rFonts w:asciiTheme="majorBidi" w:hAnsiTheme="majorBidi" w:cstheme="majorBidi"/>
          <w:lang w:val="en-US"/>
        </w:rPr>
        <w:t>Jab</w:t>
      </w:r>
      <w:r w:rsidR="00AF580B">
        <w:rPr>
          <w:rFonts w:asciiTheme="majorBidi" w:hAnsiTheme="majorBidi" w:cstheme="majorBidi"/>
          <w:lang w:val="en-US"/>
        </w:rPr>
        <w:t>b</w:t>
      </w:r>
      <w:r w:rsidRPr="006F012F">
        <w:rPr>
          <w:rFonts w:asciiTheme="majorBidi" w:hAnsiTheme="majorBidi" w:cstheme="majorBidi"/>
          <w:lang w:val="en-US"/>
        </w:rPr>
        <w:t>ar</w:t>
      </w:r>
      <w:r w:rsidR="00AF580B">
        <w:rPr>
          <w:rFonts w:asciiTheme="majorBidi" w:hAnsiTheme="majorBidi" w:cstheme="majorBidi"/>
          <w:lang w:val="en-US"/>
        </w:rPr>
        <w:t>i</w:t>
      </w:r>
      <w:r w:rsidRPr="006F012F">
        <w:rPr>
          <w:rFonts w:asciiTheme="majorBidi" w:hAnsiTheme="majorBidi" w:cstheme="majorBidi"/>
          <w:lang w:val="en-US"/>
        </w:rPr>
        <w:t xml:space="preserve">n </w:t>
      </w:r>
      <w:r w:rsidR="005B4198" w:rsidRPr="006F012F">
        <w:rPr>
          <w:rFonts w:asciiTheme="majorBidi" w:hAnsiTheme="majorBidi" w:cstheme="majorBidi"/>
          <w:lang w:val="en-US"/>
        </w:rPr>
        <w:t>addresses Palestinian child</w:t>
      </w:r>
      <w:r w:rsidR="005B4198">
        <w:rPr>
          <w:rFonts w:asciiTheme="majorBidi" w:hAnsiTheme="majorBidi" w:cstheme="majorBidi"/>
          <w:lang w:val="en-US"/>
        </w:rPr>
        <w:t xml:space="preserve">ren </w:t>
      </w:r>
      <w:r w:rsidRPr="006F012F">
        <w:rPr>
          <w:rFonts w:asciiTheme="majorBidi" w:hAnsiTheme="majorBidi" w:cstheme="majorBidi"/>
          <w:lang w:val="en-US"/>
        </w:rPr>
        <w:t xml:space="preserve">in </w:t>
      </w:r>
      <w:r w:rsidR="005B4198" w:rsidRPr="00705BAF">
        <w:rPr>
          <w:rFonts w:asciiTheme="majorBidi" w:hAnsiTheme="majorBidi" w:cstheme="majorBidi"/>
          <w:i/>
          <w:iCs/>
          <w:lang w:val="en-US"/>
        </w:rPr>
        <w:t>Aghānī Awlādinā Intimāʾ li-Bilādinā</w:t>
      </w:r>
      <w:r w:rsidR="005B4198" w:rsidRPr="00705BAF">
        <w:rPr>
          <w:rFonts w:asciiTheme="majorBidi" w:hAnsiTheme="majorBidi" w:cstheme="majorBidi"/>
          <w:lang w:val="en-US"/>
        </w:rPr>
        <w:t xml:space="preserve"> </w:t>
      </w:r>
      <w:r w:rsidR="00AB3021">
        <w:rPr>
          <w:rFonts w:asciiTheme="majorBidi" w:hAnsiTheme="majorBidi" w:cstheme="majorBidi"/>
          <w:lang w:val="en-US"/>
        </w:rPr>
        <w:t>by using</w:t>
      </w:r>
      <w:r w:rsidRPr="006F012F">
        <w:rPr>
          <w:rFonts w:asciiTheme="majorBidi" w:hAnsiTheme="majorBidi" w:cstheme="majorBidi"/>
          <w:lang w:val="en-US"/>
        </w:rPr>
        <w:t xml:space="preserve"> </w:t>
      </w:r>
      <w:r w:rsidR="005B4198">
        <w:rPr>
          <w:rFonts w:asciiTheme="majorBidi" w:hAnsiTheme="majorBidi" w:cstheme="majorBidi"/>
          <w:lang w:val="en-US"/>
        </w:rPr>
        <w:t>their folk</w:t>
      </w:r>
      <w:r w:rsidRPr="006F012F">
        <w:rPr>
          <w:rFonts w:asciiTheme="majorBidi" w:hAnsiTheme="majorBidi" w:cstheme="majorBidi"/>
          <w:lang w:val="en-US"/>
        </w:rPr>
        <w:t xml:space="preserve"> heritage</w:t>
      </w:r>
      <w:r w:rsidR="005B4198">
        <w:rPr>
          <w:rFonts w:asciiTheme="majorBidi" w:hAnsiTheme="majorBidi" w:cstheme="majorBidi"/>
          <w:lang w:val="en-US"/>
        </w:rPr>
        <w:t>, as</w:t>
      </w:r>
      <w:r w:rsidRPr="006F012F">
        <w:rPr>
          <w:rFonts w:asciiTheme="majorBidi" w:hAnsiTheme="majorBidi" w:cstheme="majorBidi"/>
          <w:lang w:val="en-US"/>
        </w:rPr>
        <w:t xml:space="preserve"> she </w:t>
      </w:r>
      <w:r w:rsidR="00AB3021">
        <w:rPr>
          <w:rFonts w:asciiTheme="majorBidi" w:hAnsiTheme="majorBidi" w:cstheme="majorBidi"/>
          <w:lang w:val="en-US"/>
        </w:rPr>
        <w:t>explains</w:t>
      </w:r>
      <w:r w:rsidRPr="006F012F">
        <w:rPr>
          <w:rFonts w:asciiTheme="majorBidi" w:hAnsiTheme="majorBidi" w:cstheme="majorBidi"/>
          <w:lang w:val="en-US"/>
        </w:rPr>
        <w:t xml:space="preserve"> in the introduction:</w:t>
      </w:r>
    </w:p>
    <w:p w14:paraId="27633E90" w14:textId="2C39615F" w:rsidR="006F012F" w:rsidRPr="00F0147D" w:rsidRDefault="006F012F" w:rsidP="006F012F">
      <w:pPr>
        <w:spacing w:line="480" w:lineRule="auto"/>
        <w:ind w:left="720"/>
        <w:rPr>
          <w:rFonts w:asciiTheme="majorBidi" w:hAnsiTheme="majorBidi" w:cstheme="majorBidi"/>
          <w:lang w:val="en-US"/>
        </w:rPr>
      </w:pPr>
      <w:r w:rsidRPr="006F012F">
        <w:rPr>
          <w:rFonts w:asciiTheme="majorBidi" w:hAnsiTheme="majorBidi" w:cstheme="majorBidi"/>
          <w:lang w:val="en-US"/>
        </w:rPr>
        <w:t>I have tried</w:t>
      </w:r>
      <w:r w:rsidR="005B4198">
        <w:rPr>
          <w:rFonts w:asciiTheme="majorBidi" w:hAnsiTheme="majorBidi" w:cstheme="majorBidi"/>
          <w:lang w:val="en-US"/>
        </w:rPr>
        <w:t>,</w:t>
      </w:r>
      <w:r w:rsidRPr="006F012F">
        <w:rPr>
          <w:rFonts w:asciiTheme="majorBidi" w:hAnsiTheme="majorBidi" w:cstheme="majorBidi"/>
          <w:lang w:val="en-US"/>
        </w:rPr>
        <w:t xml:space="preserve"> </w:t>
      </w:r>
      <w:r w:rsidR="005B4198">
        <w:rPr>
          <w:rFonts w:asciiTheme="majorBidi" w:hAnsiTheme="majorBidi" w:cstheme="majorBidi"/>
          <w:lang w:val="en-US"/>
        </w:rPr>
        <w:t>i</w:t>
      </w:r>
      <w:r w:rsidR="005B4198" w:rsidRPr="006F012F">
        <w:rPr>
          <w:rFonts w:asciiTheme="majorBidi" w:hAnsiTheme="majorBidi" w:cstheme="majorBidi"/>
          <w:lang w:val="en-US"/>
        </w:rPr>
        <w:t>n this humble work</w:t>
      </w:r>
      <w:r w:rsidR="005B4198">
        <w:rPr>
          <w:rFonts w:asciiTheme="majorBidi" w:hAnsiTheme="majorBidi" w:cstheme="majorBidi"/>
          <w:lang w:val="en-US"/>
        </w:rPr>
        <w:t>,</w:t>
      </w:r>
      <w:r w:rsidR="005B4198" w:rsidRPr="006F012F">
        <w:rPr>
          <w:rFonts w:asciiTheme="majorBidi" w:hAnsiTheme="majorBidi" w:cstheme="majorBidi"/>
          <w:lang w:val="en-US"/>
        </w:rPr>
        <w:t xml:space="preserve"> </w:t>
      </w:r>
      <w:r w:rsidRPr="006F012F">
        <w:rPr>
          <w:rFonts w:asciiTheme="majorBidi" w:hAnsiTheme="majorBidi" w:cstheme="majorBidi"/>
          <w:lang w:val="en-US"/>
        </w:rPr>
        <w:t xml:space="preserve">to </w:t>
      </w:r>
      <w:r w:rsidR="005B4198">
        <w:rPr>
          <w:rFonts w:asciiTheme="majorBidi" w:hAnsiTheme="majorBidi" w:cstheme="majorBidi"/>
          <w:lang w:val="en-US"/>
        </w:rPr>
        <w:t>bring</w:t>
      </w:r>
      <w:r w:rsidRPr="006F012F">
        <w:rPr>
          <w:rFonts w:asciiTheme="majorBidi" w:hAnsiTheme="majorBidi" w:cstheme="majorBidi"/>
          <w:lang w:val="en-US"/>
        </w:rPr>
        <w:t xml:space="preserve"> children’s </w:t>
      </w:r>
      <w:r w:rsidR="005B4198">
        <w:rPr>
          <w:rFonts w:asciiTheme="majorBidi" w:hAnsiTheme="majorBidi" w:cstheme="majorBidi"/>
          <w:lang w:val="en-US"/>
        </w:rPr>
        <w:t>folk</w:t>
      </w:r>
      <w:r w:rsidRPr="006F012F">
        <w:rPr>
          <w:rFonts w:asciiTheme="majorBidi" w:hAnsiTheme="majorBidi" w:cstheme="majorBidi"/>
          <w:lang w:val="en-US"/>
        </w:rPr>
        <w:t xml:space="preserve">songs </w:t>
      </w:r>
      <w:r w:rsidR="005B4198">
        <w:rPr>
          <w:rFonts w:asciiTheme="majorBidi" w:hAnsiTheme="majorBidi" w:cstheme="majorBidi"/>
          <w:lang w:val="en-US"/>
        </w:rPr>
        <w:t xml:space="preserve">back to life </w:t>
      </w:r>
      <w:r w:rsidRPr="006F012F">
        <w:rPr>
          <w:rFonts w:asciiTheme="majorBidi" w:hAnsiTheme="majorBidi" w:cstheme="majorBidi"/>
          <w:lang w:val="en-US"/>
        </w:rPr>
        <w:t xml:space="preserve">and </w:t>
      </w:r>
      <w:r w:rsidR="005B4198">
        <w:rPr>
          <w:rFonts w:asciiTheme="majorBidi" w:hAnsiTheme="majorBidi" w:cstheme="majorBidi"/>
          <w:lang w:val="en-US"/>
        </w:rPr>
        <w:t xml:space="preserve">to clothe </w:t>
      </w:r>
      <w:r w:rsidRPr="006F012F">
        <w:rPr>
          <w:rFonts w:asciiTheme="majorBidi" w:hAnsiTheme="majorBidi" w:cstheme="majorBidi"/>
          <w:lang w:val="en-US"/>
        </w:rPr>
        <w:t xml:space="preserve">them in a new guise decorated with expressions of belonging to the nation and homeland. My ultimate </w:t>
      </w:r>
      <w:r w:rsidR="005B4198">
        <w:rPr>
          <w:rFonts w:asciiTheme="majorBidi" w:hAnsiTheme="majorBidi" w:cstheme="majorBidi"/>
          <w:lang w:val="en-US"/>
        </w:rPr>
        <w:t>aim in doing so</w:t>
      </w:r>
      <w:r w:rsidRPr="006F012F">
        <w:rPr>
          <w:rFonts w:asciiTheme="majorBidi" w:hAnsiTheme="majorBidi" w:cstheme="majorBidi"/>
          <w:lang w:val="en-US"/>
        </w:rPr>
        <w:t xml:space="preserve"> is to expose </w:t>
      </w:r>
      <w:r w:rsidR="005B4198">
        <w:rPr>
          <w:rFonts w:asciiTheme="majorBidi" w:hAnsiTheme="majorBidi" w:cstheme="majorBidi"/>
          <w:lang w:val="en-US"/>
        </w:rPr>
        <w:t>the young</w:t>
      </w:r>
      <w:r w:rsidRPr="006F012F">
        <w:rPr>
          <w:rFonts w:asciiTheme="majorBidi" w:hAnsiTheme="majorBidi" w:cstheme="majorBidi"/>
          <w:lang w:val="en-US"/>
        </w:rPr>
        <w:t xml:space="preserve"> to this type of children’s literature, which </w:t>
      </w:r>
      <w:r w:rsidR="005B4198">
        <w:rPr>
          <w:rFonts w:asciiTheme="majorBidi" w:hAnsiTheme="majorBidi" w:cstheme="majorBidi"/>
          <w:lang w:val="en-US"/>
        </w:rPr>
        <w:t>eloquently serves</w:t>
      </w:r>
      <w:r w:rsidRPr="006F012F">
        <w:rPr>
          <w:rFonts w:asciiTheme="majorBidi" w:hAnsiTheme="majorBidi" w:cstheme="majorBidi"/>
          <w:lang w:val="en-US"/>
        </w:rPr>
        <w:t xml:space="preserve"> </w:t>
      </w:r>
      <w:r w:rsidR="005B4198">
        <w:rPr>
          <w:rFonts w:asciiTheme="majorBidi" w:hAnsiTheme="majorBidi" w:cstheme="majorBidi"/>
          <w:lang w:val="en-US"/>
        </w:rPr>
        <w:t>their soul’s</w:t>
      </w:r>
      <w:r w:rsidRPr="006F012F">
        <w:rPr>
          <w:rFonts w:asciiTheme="majorBidi" w:hAnsiTheme="majorBidi" w:cstheme="majorBidi"/>
          <w:lang w:val="en-US"/>
        </w:rPr>
        <w:t xml:space="preserve"> </w:t>
      </w:r>
      <w:r w:rsidR="005B4198">
        <w:rPr>
          <w:rFonts w:asciiTheme="majorBidi" w:hAnsiTheme="majorBidi" w:cstheme="majorBidi"/>
          <w:lang w:val="en-US"/>
        </w:rPr>
        <w:t xml:space="preserve">improvement and </w:t>
      </w:r>
      <w:r w:rsidRPr="006F012F">
        <w:rPr>
          <w:rFonts w:asciiTheme="majorBidi" w:hAnsiTheme="majorBidi" w:cstheme="majorBidi"/>
          <w:lang w:val="en-US"/>
        </w:rPr>
        <w:t>refin</w:t>
      </w:r>
      <w:r w:rsidR="005B4198">
        <w:rPr>
          <w:rFonts w:asciiTheme="majorBidi" w:hAnsiTheme="majorBidi" w:cstheme="majorBidi"/>
          <w:lang w:val="en-US"/>
        </w:rPr>
        <w:t>ement</w:t>
      </w:r>
      <w:r w:rsidRPr="006F012F">
        <w:rPr>
          <w:rFonts w:asciiTheme="majorBidi" w:hAnsiTheme="majorBidi" w:cstheme="majorBidi"/>
          <w:lang w:val="en-US"/>
        </w:rPr>
        <w:t xml:space="preserve"> and enriching </w:t>
      </w:r>
      <w:r w:rsidR="005B4198">
        <w:rPr>
          <w:rFonts w:asciiTheme="majorBidi" w:hAnsiTheme="majorBidi" w:cstheme="majorBidi"/>
          <w:lang w:val="en-US"/>
        </w:rPr>
        <w:t>t</w:t>
      </w:r>
      <w:r w:rsidRPr="006F012F">
        <w:rPr>
          <w:rFonts w:asciiTheme="majorBidi" w:hAnsiTheme="majorBidi" w:cstheme="majorBidi"/>
          <w:lang w:val="en-US"/>
        </w:rPr>
        <w:t>heir language</w:t>
      </w:r>
      <w:r w:rsidR="005B4198">
        <w:rPr>
          <w:rFonts w:asciiTheme="majorBidi" w:hAnsiTheme="majorBidi" w:cstheme="majorBidi"/>
          <w:lang w:val="en-US"/>
        </w:rPr>
        <w:t xml:space="preserve"> and</w:t>
      </w:r>
      <w:r w:rsidRPr="006F012F">
        <w:rPr>
          <w:rFonts w:asciiTheme="majorBidi" w:hAnsiTheme="majorBidi" w:cstheme="majorBidi"/>
          <w:lang w:val="en-US"/>
        </w:rPr>
        <w:t xml:space="preserve"> knowledge</w:t>
      </w:r>
      <w:r w:rsidR="00F0147D">
        <w:rPr>
          <w:rFonts w:asciiTheme="majorBidi" w:hAnsiTheme="majorBidi" w:cstheme="majorBidi"/>
          <w:lang w:val="en-US"/>
        </w:rPr>
        <w:t xml:space="preserve"> (</w:t>
      </w:r>
      <w:commentRangeStart w:id="25"/>
      <w:r w:rsidR="00F0147D" w:rsidRPr="000D03BA">
        <w:rPr>
          <w:rFonts w:asciiTheme="majorBidi" w:hAnsiTheme="majorBidi" w:cstheme="majorBidi"/>
          <w:i/>
          <w:iCs/>
          <w:lang w:val="en-US"/>
        </w:rPr>
        <w:t>Aghānī</w:t>
      </w:r>
      <w:commentRangeEnd w:id="25"/>
      <w:r w:rsidR="00F0147D">
        <w:rPr>
          <w:rStyle w:val="CommentReference"/>
        </w:rPr>
        <w:commentReference w:id="25"/>
      </w:r>
      <w:r w:rsidR="00F0147D">
        <w:rPr>
          <w:rFonts w:asciiTheme="majorBidi" w:hAnsiTheme="majorBidi" w:cstheme="majorBidi"/>
          <w:lang w:val="en-US"/>
        </w:rPr>
        <w:t>)</w:t>
      </w:r>
    </w:p>
    <w:p w14:paraId="1B9FAF44" w14:textId="2CDBB13F" w:rsidR="004E0B8A" w:rsidRDefault="00F0147D" w:rsidP="006F012F">
      <w:pPr>
        <w:spacing w:line="480" w:lineRule="auto"/>
        <w:rPr>
          <w:rFonts w:asciiTheme="majorBidi" w:hAnsiTheme="majorBidi" w:cstheme="majorBidi"/>
          <w:lang w:val="en-US"/>
        </w:rPr>
      </w:pPr>
      <w:r>
        <w:rPr>
          <w:rFonts w:asciiTheme="majorBidi" w:hAnsiTheme="majorBidi" w:cstheme="majorBidi"/>
          <w:lang w:val="en-US"/>
        </w:rPr>
        <w:t>Jabbarin</w:t>
      </w:r>
      <w:r w:rsidR="006F012F" w:rsidRPr="006F012F">
        <w:rPr>
          <w:rFonts w:asciiTheme="majorBidi" w:hAnsiTheme="majorBidi" w:cstheme="majorBidi"/>
          <w:lang w:val="en-US"/>
        </w:rPr>
        <w:t xml:space="preserve"> chose</w:t>
      </w:r>
      <w:r>
        <w:rPr>
          <w:rFonts w:asciiTheme="majorBidi" w:hAnsiTheme="majorBidi" w:cstheme="majorBidi"/>
          <w:lang w:val="en-US"/>
        </w:rPr>
        <w:t>s</w:t>
      </w:r>
      <w:r w:rsidR="006F012F" w:rsidRPr="006F012F">
        <w:rPr>
          <w:rFonts w:asciiTheme="majorBidi" w:hAnsiTheme="majorBidi" w:cstheme="majorBidi"/>
          <w:lang w:val="en-US"/>
        </w:rPr>
        <w:t xml:space="preserve"> </w:t>
      </w:r>
      <w:r>
        <w:rPr>
          <w:rFonts w:asciiTheme="majorBidi" w:hAnsiTheme="majorBidi" w:cstheme="majorBidi"/>
          <w:lang w:val="en-US"/>
        </w:rPr>
        <w:t>18 folk</w:t>
      </w:r>
      <w:r w:rsidR="006F012F" w:rsidRPr="006F012F">
        <w:rPr>
          <w:rFonts w:asciiTheme="majorBidi" w:hAnsiTheme="majorBidi" w:cstheme="majorBidi"/>
          <w:lang w:val="en-US"/>
        </w:rPr>
        <w:t xml:space="preserve">songs suitable for children, </w:t>
      </w:r>
      <w:r>
        <w:rPr>
          <w:rFonts w:asciiTheme="majorBidi" w:hAnsiTheme="majorBidi" w:cstheme="majorBidi"/>
          <w:lang w:val="en-US"/>
        </w:rPr>
        <w:t>notable for their vernacular wording</w:t>
      </w:r>
      <w:r w:rsidR="006F012F" w:rsidRPr="006F012F">
        <w:rPr>
          <w:rFonts w:asciiTheme="majorBidi" w:hAnsiTheme="majorBidi" w:cstheme="majorBidi"/>
          <w:lang w:val="en-US"/>
        </w:rPr>
        <w:t xml:space="preserve"> and </w:t>
      </w:r>
      <w:r>
        <w:rPr>
          <w:rFonts w:asciiTheme="majorBidi" w:hAnsiTheme="majorBidi" w:cstheme="majorBidi"/>
          <w:lang w:val="en-US"/>
        </w:rPr>
        <w:t>wealth of folklore expressions</w:t>
      </w:r>
      <w:r w:rsidR="006F012F" w:rsidRPr="006F012F">
        <w:rPr>
          <w:rFonts w:asciiTheme="majorBidi" w:hAnsiTheme="majorBidi" w:cstheme="majorBidi"/>
          <w:lang w:val="en-US"/>
        </w:rPr>
        <w:t xml:space="preserve">. </w:t>
      </w:r>
      <w:r w:rsidR="00AB3021">
        <w:rPr>
          <w:rFonts w:asciiTheme="majorBidi" w:hAnsiTheme="majorBidi" w:cstheme="majorBidi"/>
          <w:lang w:val="en-US"/>
        </w:rPr>
        <w:t>She</w:t>
      </w:r>
      <w:r w:rsidR="006F012F" w:rsidRPr="006F012F">
        <w:rPr>
          <w:rFonts w:asciiTheme="majorBidi" w:hAnsiTheme="majorBidi" w:cstheme="majorBidi"/>
          <w:lang w:val="en-US"/>
        </w:rPr>
        <w:t xml:space="preserve"> </w:t>
      </w:r>
      <w:r w:rsidR="00AB3021">
        <w:rPr>
          <w:rFonts w:asciiTheme="majorBidi" w:hAnsiTheme="majorBidi" w:cstheme="majorBidi"/>
          <w:lang w:val="en-US"/>
        </w:rPr>
        <w:t>uses</w:t>
      </w:r>
      <w:r w:rsidR="006F012F" w:rsidRPr="006F012F">
        <w:rPr>
          <w:rFonts w:asciiTheme="majorBidi" w:hAnsiTheme="majorBidi" w:cstheme="majorBidi"/>
          <w:lang w:val="en-US"/>
        </w:rPr>
        <w:t xml:space="preserve"> </w:t>
      </w:r>
      <w:r w:rsidR="00AB3021">
        <w:rPr>
          <w:rFonts w:asciiTheme="majorBidi" w:hAnsiTheme="majorBidi" w:cstheme="majorBidi"/>
          <w:lang w:val="en-US"/>
        </w:rPr>
        <w:t>these</w:t>
      </w:r>
      <w:r w:rsidR="006F012F" w:rsidRPr="006F012F">
        <w:rPr>
          <w:rFonts w:asciiTheme="majorBidi" w:hAnsiTheme="majorBidi" w:cstheme="majorBidi"/>
          <w:lang w:val="en-US"/>
        </w:rPr>
        <w:t xml:space="preserve"> </w:t>
      </w:r>
      <w:r w:rsidR="00AB3021">
        <w:rPr>
          <w:rFonts w:asciiTheme="majorBidi" w:hAnsiTheme="majorBidi" w:cstheme="majorBidi"/>
          <w:lang w:val="en-US"/>
        </w:rPr>
        <w:t>songs</w:t>
      </w:r>
      <w:r w:rsidR="006F012F" w:rsidRPr="006F012F">
        <w:rPr>
          <w:rFonts w:asciiTheme="majorBidi" w:hAnsiTheme="majorBidi" w:cstheme="majorBidi"/>
          <w:lang w:val="en-US"/>
        </w:rPr>
        <w:t xml:space="preserve"> to convey the realit</w:t>
      </w:r>
      <w:r>
        <w:rPr>
          <w:rFonts w:asciiTheme="majorBidi" w:hAnsiTheme="majorBidi" w:cstheme="majorBidi"/>
          <w:lang w:val="en-US"/>
        </w:rPr>
        <w:t>ies behind</w:t>
      </w:r>
      <w:r w:rsidR="006F012F" w:rsidRPr="006F012F">
        <w:rPr>
          <w:rFonts w:asciiTheme="majorBidi" w:hAnsiTheme="majorBidi" w:cstheme="majorBidi"/>
          <w:lang w:val="en-US"/>
        </w:rPr>
        <w:t xml:space="preserve"> </w:t>
      </w:r>
      <w:r w:rsidR="00AB3021">
        <w:rPr>
          <w:rFonts w:asciiTheme="majorBidi" w:hAnsiTheme="majorBidi" w:cstheme="majorBidi"/>
          <w:lang w:val="en-US"/>
        </w:rPr>
        <w:t>them,</w:t>
      </w:r>
      <w:r w:rsidR="006F012F" w:rsidRPr="006F012F">
        <w:rPr>
          <w:rFonts w:asciiTheme="majorBidi" w:hAnsiTheme="majorBidi" w:cstheme="majorBidi"/>
          <w:lang w:val="en-US"/>
        </w:rPr>
        <w:t xml:space="preserve"> </w:t>
      </w:r>
      <w:r w:rsidR="00AB3021">
        <w:rPr>
          <w:rFonts w:asciiTheme="majorBidi" w:hAnsiTheme="majorBidi" w:cstheme="majorBidi"/>
          <w:lang w:val="en-US"/>
        </w:rPr>
        <w:t>which</w:t>
      </w:r>
      <w:r w:rsidR="006F012F" w:rsidRPr="006F012F">
        <w:rPr>
          <w:rFonts w:asciiTheme="majorBidi" w:hAnsiTheme="majorBidi" w:cstheme="majorBidi"/>
          <w:lang w:val="en-US"/>
        </w:rPr>
        <w:t xml:space="preserve"> </w:t>
      </w:r>
      <w:r w:rsidR="00AB3021">
        <w:rPr>
          <w:rFonts w:asciiTheme="majorBidi" w:hAnsiTheme="majorBidi" w:cstheme="majorBidi"/>
          <w:lang w:val="en-US"/>
        </w:rPr>
        <w:t>have</w:t>
      </w:r>
      <w:r w:rsidR="006F012F" w:rsidRPr="006F012F">
        <w:rPr>
          <w:rFonts w:asciiTheme="majorBidi" w:hAnsiTheme="majorBidi" w:cstheme="majorBidi"/>
          <w:lang w:val="en-US"/>
        </w:rPr>
        <w:t xml:space="preserve"> </w:t>
      </w:r>
      <w:r w:rsidR="00AB3021">
        <w:rPr>
          <w:rFonts w:asciiTheme="majorBidi" w:hAnsiTheme="majorBidi" w:cstheme="majorBidi"/>
          <w:lang w:val="en-US"/>
        </w:rPr>
        <w:t xml:space="preserve">been </w:t>
      </w:r>
      <w:r>
        <w:rPr>
          <w:rFonts w:asciiTheme="majorBidi" w:hAnsiTheme="majorBidi" w:cstheme="majorBidi"/>
          <w:lang w:val="en-US"/>
        </w:rPr>
        <w:t xml:space="preserve">passed </w:t>
      </w:r>
      <w:r w:rsidR="00AB3021">
        <w:rPr>
          <w:rFonts w:asciiTheme="majorBidi" w:hAnsiTheme="majorBidi" w:cstheme="majorBidi"/>
          <w:lang w:val="en-US"/>
        </w:rPr>
        <w:t>down</w:t>
      </w:r>
      <w:r w:rsidR="006F012F" w:rsidRPr="006F012F">
        <w:rPr>
          <w:rFonts w:asciiTheme="majorBidi" w:hAnsiTheme="majorBidi" w:cstheme="majorBidi"/>
          <w:lang w:val="en-US"/>
        </w:rPr>
        <w:t xml:space="preserve"> </w:t>
      </w:r>
      <w:r w:rsidRPr="006F012F">
        <w:rPr>
          <w:rFonts w:asciiTheme="majorBidi" w:hAnsiTheme="majorBidi" w:cstheme="majorBidi"/>
          <w:lang w:val="en-US"/>
        </w:rPr>
        <w:t xml:space="preserve">for </w:t>
      </w:r>
      <w:r w:rsidR="00AB3021">
        <w:rPr>
          <w:rFonts w:asciiTheme="majorBidi" w:hAnsiTheme="majorBidi" w:cstheme="majorBidi"/>
          <w:lang w:val="en-US"/>
        </w:rPr>
        <w:t>decades</w:t>
      </w:r>
      <w:r>
        <w:rPr>
          <w:rFonts w:asciiTheme="majorBidi" w:hAnsiTheme="majorBidi" w:cstheme="majorBidi"/>
          <w:lang w:val="en-US"/>
        </w:rPr>
        <w:t xml:space="preserve"> </w:t>
      </w:r>
      <w:r w:rsidR="00AB3021">
        <w:rPr>
          <w:rFonts w:asciiTheme="majorBidi" w:hAnsiTheme="majorBidi" w:cstheme="majorBidi"/>
          <w:lang w:val="en-US"/>
        </w:rPr>
        <w:t>and</w:t>
      </w:r>
      <w:r>
        <w:rPr>
          <w:rFonts w:asciiTheme="majorBidi" w:hAnsiTheme="majorBidi" w:cstheme="majorBidi"/>
          <w:lang w:val="en-US"/>
        </w:rPr>
        <w:t xml:space="preserve"> </w:t>
      </w:r>
      <w:r w:rsidR="00AB3021">
        <w:rPr>
          <w:rFonts w:asciiTheme="majorBidi" w:hAnsiTheme="majorBidi" w:cstheme="majorBidi"/>
          <w:lang w:val="en-US"/>
        </w:rPr>
        <w:t>memorized</w:t>
      </w:r>
      <w:r w:rsidRPr="006F012F">
        <w:rPr>
          <w:rFonts w:asciiTheme="majorBidi" w:hAnsiTheme="majorBidi" w:cstheme="majorBidi"/>
          <w:lang w:val="en-US"/>
        </w:rPr>
        <w:t xml:space="preserve"> </w:t>
      </w:r>
      <w:r w:rsidR="00AB3021">
        <w:rPr>
          <w:rFonts w:asciiTheme="majorBidi" w:hAnsiTheme="majorBidi" w:cstheme="majorBidi"/>
          <w:lang w:val="en-US"/>
        </w:rPr>
        <w:t>by</w:t>
      </w:r>
      <w:r w:rsidR="006F012F" w:rsidRPr="006F012F">
        <w:rPr>
          <w:rFonts w:asciiTheme="majorBidi" w:hAnsiTheme="majorBidi" w:cstheme="majorBidi"/>
          <w:lang w:val="en-US"/>
        </w:rPr>
        <w:t xml:space="preserve"> some of </w:t>
      </w:r>
      <w:r w:rsidR="00AB3021">
        <w:rPr>
          <w:rFonts w:asciiTheme="majorBidi" w:hAnsiTheme="majorBidi" w:cstheme="majorBidi"/>
          <w:lang w:val="en-US"/>
        </w:rPr>
        <w:t>the</w:t>
      </w:r>
      <w:r w:rsidR="006F012F" w:rsidRPr="006F012F">
        <w:rPr>
          <w:rFonts w:asciiTheme="majorBidi" w:hAnsiTheme="majorBidi" w:cstheme="majorBidi"/>
          <w:lang w:val="en-US"/>
        </w:rPr>
        <w:t xml:space="preserve"> </w:t>
      </w:r>
      <w:r w:rsidR="00AB3021">
        <w:rPr>
          <w:rFonts w:asciiTheme="majorBidi" w:hAnsiTheme="majorBidi" w:cstheme="majorBidi"/>
          <w:lang w:val="en-US"/>
        </w:rPr>
        <w:t>young</w:t>
      </w:r>
      <w:r w:rsidR="006F012F" w:rsidRPr="006F012F">
        <w:rPr>
          <w:rFonts w:asciiTheme="majorBidi" w:hAnsiTheme="majorBidi" w:cstheme="majorBidi"/>
          <w:lang w:val="en-US"/>
        </w:rPr>
        <w:t xml:space="preserve">. </w:t>
      </w:r>
      <w:r w:rsidR="004E0B8A">
        <w:rPr>
          <w:rFonts w:asciiTheme="majorBidi" w:hAnsiTheme="majorBidi" w:cstheme="majorBidi"/>
          <w:lang w:val="en-US"/>
        </w:rPr>
        <w:t>T</w:t>
      </w:r>
      <w:r w:rsidR="006F012F" w:rsidRPr="006F012F">
        <w:rPr>
          <w:rFonts w:asciiTheme="majorBidi" w:hAnsiTheme="majorBidi" w:cstheme="majorBidi"/>
          <w:lang w:val="en-US"/>
        </w:rPr>
        <w:t xml:space="preserve">hese songs </w:t>
      </w:r>
      <w:r w:rsidR="004E0B8A">
        <w:rPr>
          <w:rFonts w:asciiTheme="majorBidi" w:hAnsiTheme="majorBidi" w:cstheme="majorBidi"/>
          <w:lang w:val="en-US"/>
        </w:rPr>
        <w:t>include</w:t>
      </w:r>
      <w:r w:rsidR="006F012F" w:rsidRPr="006F012F">
        <w:rPr>
          <w:rFonts w:asciiTheme="majorBidi" w:hAnsiTheme="majorBidi" w:cstheme="majorBidi"/>
          <w:lang w:val="en-US"/>
        </w:rPr>
        <w:t xml:space="preserve"> “</w:t>
      </w:r>
      <w:r w:rsidR="004E0B8A" w:rsidRPr="004E0B8A">
        <w:rPr>
          <w:rFonts w:asciiTheme="majorBidi" w:hAnsiTheme="majorBidi" w:cstheme="majorBidi"/>
          <w:lang w:val="en-US"/>
        </w:rPr>
        <w:t>Ḥ</w:t>
      </w:r>
      <w:r w:rsidR="006F012F" w:rsidRPr="006F012F">
        <w:rPr>
          <w:rFonts w:asciiTheme="majorBidi" w:hAnsiTheme="majorBidi" w:cstheme="majorBidi"/>
          <w:lang w:val="en-US"/>
        </w:rPr>
        <w:t>atti Zayt</w:t>
      </w:r>
      <w:r w:rsidR="004E0B8A">
        <w:rPr>
          <w:rFonts w:asciiTheme="majorBidi" w:hAnsiTheme="majorBidi" w:cstheme="majorBidi"/>
          <w:lang w:val="en-US"/>
        </w:rPr>
        <w:t>,</w:t>
      </w:r>
      <w:r w:rsidR="006F012F" w:rsidRPr="006F012F">
        <w:rPr>
          <w:rFonts w:asciiTheme="majorBidi" w:hAnsiTheme="majorBidi" w:cstheme="majorBidi"/>
          <w:lang w:val="en-US"/>
        </w:rPr>
        <w:t xml:space="preserve"> </w:t>
      </w:r>
      <w:r w:rsidR="004E0B8A">
        <w:rPr>
          <w:rFonts w:asciiTheme="majorBidi" w:hAnsiTheme="majorBidi" w:cstheme="majorBidi"/>
          <w:lang w:val="en-US"/>
        </w:rPr>
        <w:t>yā</w:t>
      </w:r>
      <w:r w:rsidR="006F012F" w:rsidRPr="006F012F">
        <w:rPr>
          <w:rFonts w:asciiTheme="majorBidi" w:hAnsiTheme="majorBidi" w:cstheme="majorBidi"/>
          <w:lang w:val="en-US"/>
        </w:rPr>
        <w:t xml:space="preserve"> </w:t>
      </w:r>
      <w:r w:rsidR="004E0B8A" w:rsidRPr="004E0B8A">
        <w:rPr>
          <w:rFonts w:asciiTheme="majorBidi" w:hAnsiTheme="majorBidi" w:cstheme="majorBidi"/>
          <w:lang w:val="en-US"/>
        </w:rPr>
        <w:t>Ḥ</w:t>
      </w:r>
      <w:r w:rsidR="006F012F" w:rsidRPr="006F012F">
        <w:rPr>
          <w:rFonts w:asciiTheme="majorBidi" w:hAnsiTheme="majorBidi" w:cstheme="majorBidi"/>
          <w:lang w:val="en-US"/>
        </w:rPr>
        <w:t xml:space="preserve">ajji” </w:t>
      </w:r>
      <w:r w:rsidR="004E0B8A">
        <w:rPr>
          <w:rFonts w:asciiTheme="majorBidi" w:hAnsiTheme="majorBidi" w:cstheme="majorBidi"/>
          <w:lang w:val="en-US"/>
        </w:rPr>
        <w:t xml:space="preserve">(Hajji, Bring Me Olives!), “Shatti yā Dunyā wa Zīdī” (Rain, Oh World, and Bring Growth!), “Bukra </w:t>
      </w:r>
      <w:r w:rsidR="004E0B8A" w:rsidRPr="004E0B8A">
        <w:rPr>
          <w:rFonts w:asciiTheme="majorBidi" w:hAnsiTheme="majorBidi" w:cstheme="majorBidi"/>
          <w:lang w:val="en-US"/>
        </w:rPr>
        <w:t xml:space="preserve">al-ʿĪd </w:t>
      </w:r>
      <w:r w:rsidR="004E0B8A">
        <w:rPr>
          <w:rFonts w:asciiTheme="majorBidi" w:hAnsiTheme="majorBidi" w:cstheme="majorBidi"/>
          <w:lang w:val="en-US"/>
        </w:rPr>
        <w:t>wa M</w:t>
      </w:r>
      <w:r w:rsidR="004E0B8A" w:rsidRPr="004E0B8A">
        <w:rPr>
          <w:rFonts w:asciiTheme="majorBidi" w:hAnsiTheme="majorBidi" w:cstheme="majorBidi"/>
          <w:lang w:val="en-US"/>
        </w:rPr>
        <w:t>unʿayyid</w:t>
      </w:r>
      <w:r w:rsidR="004E0B8A">
        <w:rPr>
          <w:rFonts w:asciiTheme="majorBidi" w:hAnsiTheme="majorBidi" w:cstheme="majorBidi"/>
          <w:lang w:val="en-US"/>
        </w:rPr>
        <w:t>”</w:t>
      </w:r>
      <w:r w:rsidR="004E0B8A" w:rsidRPr="004E0B8A">
        <w:rPr>
          <w:rFonts w:asciiTheme="majorBidi" w:hAnsiTheme="majorBidi" w:cstheme="majorBidi"/>
          <w:lang w:val="en-US"/>
        </w:rPr>
        <w:t xml:space="preserve"> </w:t>
      </w:r>
      <w:r w:rsidR="004E0B8A">
        <w:rPr>
          <w:rFonts w:asciiTheme="majorBidi" w:hAnsiTheme="majorBidi" w:cstheme="majorBidi"/>
          <w:lang w:val="en-US"/>
        </w:rPr>
        <w:t>(</w:t>
      </w:r>
      <w:r w:rsidR="006F012F" w:rsidRPr="006F012F">
        <w:rPr>
          <w:rFonts w:asciiTheme="majorBidi" w:hAnsiTheme="majorBidi" w:cstheme="majorBidi"/>
          <w:lang w:val="en-US"/>
        </w:rPr>
        <w:t xml:space="preserve">Tomorrow </w:t>
      </w:r>
      <w:r w:rsidR="004E0B8A">
        <w:rPr>
          <w:rFonts w:asciiTheme="majorBidi" w:hAnsiTheme="majorBidi" w:cstheme="majorBidi"/>
          <w:lang w:val="en-US"/>
        </w:rPr>
        <w:t>is</w:t>
      </w:r>
      <w:r w:rsidR="006F012F" w:rsidRPr="006F012F">
        <w:rPr>
          <w:rFonts w:asciiTheme="majorBidi" w:hAnsiTheme="majorBidi" w:cstheme="majorBidi"/>
          <w:lang w:val="en-US"/>
        </w:rPr>
        <w:t xml:space="preserve"> Eid and </w:t>
      </w:r>
      <w:commentRangeStart w:id="26"/>
      <w:r w:rsidR="004E0B8A">
        <w:rPr>
          <w:rFonts w:asciiTheme="majorBidi" w:hAnsiTheme="majorBidi" w:cstheme="majorBidi"/>
          <w:lang w:val="en-US"/>
        </w:rPr>
        <w:t>M</w:t>
      </w:r>
      <w:r w:rsidR="004E0B8A" w:rsidRPr="004E0B8A">
        <w:rPr>
          <w:rFonts w:asciiTheme="majorBidi" w:hAnsiTheme="majorBidi" w:cstheme="majorBidi"/>
          <w:lang w:val="en-US"/>
        </w:rPr>
        <w:t>unʿayyid</w:t>
      </w:r>
      <w:r w:rsidR="004E0B8A">
        <w:rPr>
          <w:rFonts w:asciiTheme="majorBidi" w:hAnsiTheme="majorBidi" w:cstheme="majorBidi"/>
          <w:lang w:val="en-US"/>
        </w:rPr>
        <w:t>)</w:t>
      </w:r>
      <w:commentRangeEnd w:id="26"/>
      <w:r w:rsidR="004E0B8A">
        <w:rPr>
          <w:rStyle w:val="CommentReference"/>
        </w:rPr>
        <w:commentReference w:id="26"/>
      </w:r>
      <w:r w:rsidR="004E0B8A">
        <w:rPr>
          <w:rFonts w:asciiTheme="majorBidi" w:hAnsiTheme="majorBidi" w:cstheme="majorBidi"/>
        </w:rPr>
        <w:t xml:space="preserve">, </w:t>
      </w:r>
      <w:r w:rsidR="006F012F" w:rsidRPr="006F012F">
        <w:rPr>
          <w:rFonts w:asciiTheme="majorBidi" w:hAnsiTheme="majorBidi" w:cstheme="majorBidi"/>
          <w:lang w:val="en-US"/>
        </w:rPr>
        <w:t xml:space="preserve">and </w:t>
      </w:r>
      <w:r w:rsidR="0052292C">
        <w:rPr>
          <w:rFonts w:asciiTheme="majorBidi" w:hAnsiTheme="majorBidi" w:cstheme="majorBidi"/>
          <w:lang w:val="en-US"/>
        </w:rPr>
        <w:t xml:space="preserve">“Al-Yawm </w:t>
      </w:r>
      <w:r w:rsidR="0052292C" w:rsidRPr="004E0B8A">
        <w:rPr>
          <w:rFonts w:asciiTheme="majorBidi" w:hAnsiTheme="majorBidi" w:cstheme="majorBidi"/>
          <w:lang w:val="en-US"/>
        </w:rPr>
        <w:t>al-ʿĪd</w:t>
      </w:r>
      <w:r w:rsidR="0052292C">
        <w:rPr>
          <w:rFonts w:asciiTheme="majorBidi" w:hAnsiTheme="majorBidi" w:cstheme="majorBidi"/>
          <w:lang w:val="en-US"/>
        </w:rPr>
        <w:t xml:space="preserve">, yā Lālā” </w:t>
      </w:r>
      <w:r w:rsidR="004E0B8A">
        <w:rPr>
          <w:rFonts w:asciiTheme="majorBidi" w:hAnsiTheme="majorBidi" w:cstheme="majorBidi"/>
          <w:lang w:val="en-US"/>
        </w:rPr>
        <w:t xml:space="preserve">(Lady, </w:t>
      </w:r>
      <w:r w:rsidR="006F012F" w:rsidRPr="006F012F">
        <w:rPr>
          <w:rFonts w:asciiTheme="majorBidi" w:hAnsiTheme="majorBidi" w:cstheme="majorBidi"/>
          <w:lang w:val="en-US"/>
        </w:rPr>
        <w:t>Today</w:t>
      </w:r>
      <w:r w:rsidR="004E0B8A">
        <w:rPr>
          <w:rFonts w:asciiTheme="majorBidi" w:hAnsiTheme="majorBidi" w:cstheme="majorBidi"/>
          <w:lang w:val="en-US"/>
        </w:rPr>
        <w:t>’</w:t>
      </w:r>
      <w:r w:rsidR="006F012F" w:rsidRPr="006F012F">
        <w:rPr>
          <w:rFonts w:asciiTheme="majorBidi" w:hAnsiTheme="majorBidi" w:cstheme="majorBidi"/>
          <w:lang w:val="en-US"/>
        </w:rPr>
        <w:t>s Eid</w:t>
      </w:r>
      <w:r w:rsidR="004E0B8A">
        <w:rPr>
          <w:rFonts w:asciiTheme="majorBidi" w:hAnsiTheme="majorBidi" w:cstheme="majorBidi"/>
          <w:lang w:val="en-US"/>
        </w:rPr>
        <w:t>)</w:t>
      </w:r>
      <w:r w:rsidR="0052292C">
        <w:rPr>
          <w:rFonts w:asciiTheme="majorBidi" w:hAnsiTheme="majorBidi" w:cstheme="majorBidi"/>
          <w:lang w:val="en-US"/>
        </w:rPr>
        <w:t>.</w:t>
      </w:r>
    </w:p>
    <w:p w14:paraId="274A2BC2" w14:textId="1D7B9B3F" w:rsidR="007A6C88" w:rsidRDefault="0052292C" w:rsidP="004E0B8A">
      <w:pPr>
        <w:spacing w:line="480" w:lineRule="auto"/>
        <w:ind w:firstLine="720"/>
        <w:rPr>
          <w:rFonts w:asciiTheme="majorBidi" w:hAnsiTheme="majorBidi" w:cstheme="majorBidi"/>
          <w:lang w:val="en-US"/>
        </w:rPr>
      </w:pPr>
      <w:r w:rsidRPr="000D03BA">
        <w:rPr>
          <w:rFonts w:asciiTheme="majorBidi" w:hAnsiTheme="majorBidi" w:cstheme="majorBidi"/>
          <w:lang w:val="en-US"/>
        </w:rPr>
        <w:t>Naʾila</w:t>
      </w:r>
      <w:r>
        <w:rPr>
          <w:rFonts w:asciiTheme="majorBidi" w:hAnsiTheme="majorBidi" w:cstheme="majorBidi"/>
          <w:lang w:val="en-US"/>
        </w:rPr>
        <w:t xml:space="preserve"> Labbas is</w:t>
      </w:r>
      <w:r>
        <w:rPr>
          <w:rFonts w:asciiTheme="majorBidi" w:hAnsiTheme="majorBidi" w:cstheme="majorBidi"/>
          <w:i/>
          <w:iCs/>
          <w:lang w:val="en-US"/>
        </w:rPr>
        <w:t xml:space="preserve"> </w:t>
      </w:r>
      <w:r w:rsidRPr="0052292C">
        <w:rPr>
          <w:rFonts w:asciiTheme="majorBidi" w:hAnsiTheme="majorBidi" w:cstheme="majorBidi"/>
          <w:lang w:val="en-US"/>
        </w:rPr>
        <w:t>a leading researcher, curator</w:t>
      </w:r>
      <w:r>
        <w:rPr>
          <w:rFonts w:asciiTheme="majorBidi" w:hAnsiTheme="majorBidi" w:cstheme="majorBidi"/>
          <w:lang w:val="en-US"/>
        </w:rPr>
        <w:t>,</w:t>
      </w:r>
      <w:r w:rsidRPr="0052292C">
        <w:rPr>
          <w:rFonts w:asciiTheme="majorBidi" w:hAnsiTheme="majorBidi" w:cstheme="majorBidi"/>
          <w:lang w:val="en-US"/>
        </w:rPr>
        <w:t xml:space="preserve"> and classifier of Palestinian folklore</w:t>
      </w:r>
      <w:r w:rsidR="00AB3021">
        <w:rPr>
          <w:rFonts w:asciiTheme="majorBidi" w:hAnsiTheme="majorBidi" w:cstheme="majorBidi"/>
          <w:lang w:val="en-US"/>
        </w:rPr>
        <w:t xml:space="preserve">. Her work, </w:t>
      </w:r>
      <w:r w:rsidR="006F012F" w:rsidRPr="0052292C">
        <w:rPr>
          <w:rFonts w:asciiTheme="majorBidi" w:hAnsiTheme="majorBidi" w:cstheme="majorBidi"/>
          <w:i/>
          <w:iCs/>
          <w:lang w:val="en-US"/>
        </w:rPr>
        <w:t>Quraymsha ya Quraymsha</w:t>
      </w:r>
      <w:r w:rsidR="00AB3021">
        <w:rPr>
          <w:rFonts w:asciiTheme="majorBidi" w:hAnsiTheme="majorBidi" w:cstheme="majorBidi"/>
          <w:lang w:val="en-US"/>
        </w:rPr>
        <w:t>,</w:t>
      </w:r>
      <w:r w:rsidR="006F012F" w:rsidRPr="006F012F">
        <w:rPr>
          <w:rFonts w:asciiTheme="majorBidi" w:hAnsiTheme="majorBidi" w:cstheme="majorBidi"/>
          <w:lang w:val="en-US"/>
        </w:rPr>
        <w:t xml:space="preserve"> is </w:t>
      </w:r>
      <w:r>
        <w:rPr>
          <w:rFonts w:asciiTheme="majorBidi" w:hAnsiTheme="majorBidi" w:cstheme="majorBidi"/>
          <w:lang w:val="en-US"/>
        </w:rPr>
        <w:t>a</w:t>
      </w:r>
      <w:r w:rsidR="006F012F" w:rsidRPr="006F012F">
        <w:rPr>
          <w:rFonts w:asciiTheme="majorBidi" w:hAnsiTheme="majorBidi" w:cstheme="majorBidi"/>
          <w:lang w:val="en-US"/>
        </w:rPr>
        <w:t xml:space="preserve"> direct</w:t>
      </w:r>
      <w:r>
        <w:rPr>
          <w:rFonts w:asciiTheme="majorBidi" w:hAnsiTheme="majorBidi" w:cstheme="majorBidi"/>
          <w:lang w:val="en-US"/>
        </w:rPr>
        <w:t xml:space="preserve"> </w:t>
      </w:r>
      <w:r w:rsidR="00AB3021">
        <w:rPr>
          <w:rFonts w:asciiTheme="majorBidi" w:hAnsiTheme="majorBidi" w:cstheme="majorBidi"/>
          <w:lang w:val="en-US"/>
        </w:rPr>
        <w:t>reference</w:t>
      </w:r>
      <w:r w:rsidR="006F012F" w:rsidRPr="006F012F">
        <w:rPr>
          <w:rFonts w:asciiTheme="majorBidi" w:hAnsiTheme="majorBidi" w:cstheme="majorBidi"/>
          <w:lang w:val="en-US"/>
        </w:rPr>
        <w:t xml:space="preserve"> </w:t>
      </w:r>
      <w:r>
        <w:rPr>
          <w:rFonts w:asciiTheme="majorBidi" w:hAnsiTheme="majorBidi" w:cstheme="majorBidi"/>
          <w:lang w:val="en-US"/>
        </w:rPr>
        <w:t xml:space="preserve">to the </w:t>
      </w:r>
      <w:r w:rsidR="006F012F" w:rsidRPr="006F012F">
        <w:rPr>
          <w:rFonts w:asciiTheme="majorBidi" w:hAnsiTheme="majorBidi" w:cstheme="majorBidi"/>
          <w:lang w:val="en-US"/>
        </w:rPr>
        <w:t xml:space="preserve">general atmosphere </w:t>
      </w:r>
      <w:r w:rsidR="00AB3021">
        <w:rPr>
          <w:rFonts w:asciiTheme="majorBidi" w:hAnsiTheme="majorBidi" w:cstheme="majorBidi"/>
          <w:lang w:val="en-US"/>
        </w:rPr>
        <w:t>of</w:t>
      </w:r>
      <w:r>
        <w:rPr>
          <w:rFonts w:asciiTheme="majorBidi" w:hAnsiTheme="majorBidi" w:cstheme="majorBidi"/>
          <w:lang w:val="en-US"/>
        </w:rPr>
        <w:t xml:space="preserve"> </w:t>
      </w:r>
      <w:r w:rsidR="006F012F" w:rsidRPr="006F012F">
        <w:rPr>
          <w:rFonts w:asciiTheme="majorBidi" w:hAnsiTheme="majorBidi" w:cstheme="majorBidi"/>
          <w:lang w:val="en-US"/>
        </w:rPr>
        <w:t>children</w:t>
      </w:r>
      <w:r w:rsidR="00AB3021">
        <w:rPr>
          <w:rFonts w:asciiTheme="majorBidi" w:hAnsiTheme="majorBidi" w:cstheme="majorBidi"/>
          <w:lang w:val="en-US"/>
        </w:rPr>
        <w:t>’</w:t>
      </w:r>
      <w:r>
        <w:rPr>
          <w:rFonts w:asciiTheme="majorBidi" w:hAnsiTheme="majorBidi" w:cstheme="majorBidi"/>
          <w:lang w:val="en-US"/>
        </w:rPr>
        <w:t xml:space="preserve">s folksongs </w:t>
      </w:r>
      <w:r w:rsidR="00AB3021">
        <w:rPr>
          <w:rFonts w:asciiTheme="majorBidi" w:hAnsiTheme="majorBidi" w:cstheme="majorBidi"/>
          <w:lang w:val="en-US"/>
        </w:rPr>
        <w:t>imbued</w:t>
      </w:r>
      <w:r>
        <w:rPr>
          <w:rFonts w:asciiTheme="majorBidi" w:hAnsiTheme="majorBidi" w:cstheme="majorBidi"/>
          <w:lang w:val="en-US"/>
        </w:rPr>
        <w:t xml:space="preserve"> </w:t>
      </w:r>
      <w:r w:rsidR="00AB3021">
        <w:rPr>
          <w:rFonts w:asciiTheme="majorBidi" w:hAnsiTheme="majorBidi" w:cstheme="majorBidi"/>
          <w:lang w:val="en-US"/>
        </w:rPr>
        <w:t xml:space="preserve">in </w:t>
      </w:r>
      <w:r>
        <w:rPr>
          <w:rFonts w:asciiTheme="majorBidi" w:hAnsiTheme="majorBidi" w:cstheme="majorBidi"/>
          <w:lang w:val="en-US"/>
        </w:rPr>
        <w:t>the texts</w:t>
      </w:r>
      <w:r w:rsidR="006F012F" w:rsidRPr="006F012F">
        <w:rPr>
          <w:rFonts w:asciiTheme="majorBidi" w:hAnsiTheme="majorBidi" w:cstheme="majorBidi"/>
          <w:lang w:val="en-US"/>
        </w:rPr>
        <w:t xml:space="preserve">. </w:t>
      </w:r>
      <w:r w:rsidR="00AB3021">
        <w:rPr>
          <w:rFonts w:asciiTheme="majorBidi" w:hAnsiTheme="majorBidi" w:cstheme="majorBidi"/>
          <w:lang w:val="en-US"/>
        </w:rPr>
        <w:t>In the</w:t>
      </w:r>
      <w:r>
        <w:rPr>
          <w:rFonts w:asciiTheme="majorBidi" w:hAnsiTheme="majorBidi" w:cstheme="majorBidi"/>
          <w:lang w:val="en-US"/>
        </w:rPr>
        <w:t xml:space="preserve"> introduction to the work</w:t>
      </w:r>
      <w:r w:rsidR="00AB3021">
        <w:rPr>
          <w:rFonts w:asciiTheme="majorBidi" w:hAnsiTheme="majorBidi" w:cstheme="majorBidi"/>
          <w:lang w:val="en-US"/>
        </w:rPr>
        <w:t>, she</w:t>
      </w:r>
      <w:r>
        <w:rPr>
          <w:rFonts w:asciiTheme="majorBidi" w:hAnsiTheme="majorBidi" w:cstheme="majorBidi"/>
          <w:lang w:val="en-US"/>
        </w:rPr>
        <w:t xml:space="preserve"> emphasizes that her aim</w:t>
      </w:r>
      <w:r w:rsidR="006F012F" w:rsidRPr="006F012F">
        <w:rPr>
          <w:rFonts w:asciiTheme="majorBidi" w:hAnsiTheme="majorBidi" w:cstheme="majorBidi"/>
          <w:lang w:val="en-US"/>
        </w:rPr>
        <w:t xml:space="preserve"> </w:t>
      </w:r>
      <w:r>
        <w:rPr>
          <w:rFonts w:asciiTheme="majorBidi" w:hAnsiTheme="majorBidi" w:cstheme="majorBidi"/>
          <w:lang w:val="en-US"/>
        </w:rPr>
        <w:t>in recording</w:t>
      </w:r>
      <w:r w:rsidR="006F012F" w:rsidRPr="006F012F">
        <w:rPr>
          <w:rFonts w:asciiTheme="majorBidi" w:hAnsiTheme="majorBidi" w:cstheme="majorBidi"/>
          <w:lang w:val="en-US"/>
        </w:rPr>
        <w:t xml:space="preserve"> children’s </w:t>
      </w:r>
      <w:r>
        <w:rPr>
          <w:rFonts w:asciiTheme="majorBidi" w:hAnsiTheme="majorBidi" w:cstheme="majorBidi"/>
          <w:lang w:val="en-US"/>
        </w:rPr>
        <w:t>folk</w:t>
      </w:r>
      <w:r w:rsidR="006F012F" w:rsidRPr="006F012F">
        <w:rPr>
          <w:rFonts w:asciiTheme="majorBidi" w:hAnsiTheme="majorBidi" w:cstheme="majorBidi"/>
          <w:lang w:val="en-US"/>
        </w:rPr>
        <w:t xml:space="preserve">songs is “to serve our children, who are our future and </w:t>
      </w:r>
      <w:r w:rsidR="006F012F" w:rsidRPr="006F012F">
        <w:rPr>
          <w:rFonts w:asciiTheme="majorBidi" w:hAnsiTheme="majorBidi" w:cstheme="majorBidi"/>
          <w:lang w:val="en-US"/>
        </w:rPr>
        <w:lastRenderedPageBreak/>
        <w:t xml:space="preserve">bright tomorrow, </w:t>
      </w:r>
      <w:r>
        <w:rPr>
          <w:rFonts w:asciiTheme="majorBidi" w:hAnsiTheme="majorBidi" w:cstheme="majorBidi"/>
          <w:lang w:val="en-US"/>
        </w:rPr>
        <w:t xml:space="preserve">what </w:t>
      </w:r>
      <w:r w:rsidR="006F012F" w:rsidRPr="006F012F">
        <w:rPr>
          <w:rFonts w:asciiTheme="majorBidi" w:hAnsiTheme="majorBidi" w:cstheme="majorBidi"/>
          <w:lang w:val="en-US"/>
        </w:rPr>
        <w:t xml:space="preserve">we want that for them and for </w:t>
      </w:r>
      <w:r>
        <w:rPr>
          <w:rFonts w:asciiTheme="majorBidi" w:hAnsiTheme="majorBidi" w:cstheme="majorBidi"/>
          <w:lang w:val="en-US"/>
        </w:rPr>
        <w:t>ourselves</w:t>
      </w:r>
      <w:r w:rsidR="006F012F" w:rsidRPr="006F012F">
        <w:rPr>
          <w:rFonts w:asciiTheme="majorBidi" w:hAnsiTheme="majorBidi" w:cstheme="majorBidi"/>
          <w:lang w:val="en-US"/>
        </w:rPr>
        <w:t xml:space="preserve">” </w:t>
      </w:r>
      <w:r>
        <w:rPr>
          <w:rFonts w:asciiTheme="majorBidi" w:hAnsiTheme="majorBidi" w:cstheme="majorBidi"/>
          <w:lang w:val="en-US"/>
        </w:rPr>
        <w:t>(</w:t>
      </w:r>
      <w:r w:rsidRPr="000D03BA">
        <w:rPr>
          <w:rFonts w:asciiTheme="majorBidi" w:hAnsiTheme="majorBidi" w:cstheme="majorBidi"/>
          <w:i/>
          <w:iCs/>
          <w:lang w:val="en-US"/>
        </w:rPr>
        <w:t>Quraymsha</w:t>
      </w:r>
      <w:r>
        <w:rPr>
          <w:rFonts w:asciiTheme="majorBidi" w:hAnsiTheme="majorBidi" w:cstheme="majorBidi"/>
          <w:lang w:val="en-US"/>
        </w:rPr>
        <w:t xml:space="preserve"> 4). </w:t>
      </w:r>
      <w:r w:rsidR="00AB3021">
        <w:rPr>
          <w:rFonts w:asciiTheme="majorBidi" w:hAnsiTheme="majorBidi" w:cstheme="majorBidi"/>
          <w:lang w:val="en-US"/>
        </w:rPr>
        <w:t>For</w:t>
      </w:r>
      <w:r w:rsidR="006F012F" w:rsidRPr="006F012F">
        <w:rPr>
          <w:rFonts w:asciiTheme="majorBidi" w:hAnsiTheme="majorBidi" w:cstheme="majorBidi"/>
          <w:lang w:val="en-US"/>
        </w:rPr>
        <w:t xml:space="preserve"> </w:t>
      </w:r>
      <w:r w:rsidR="00AB3021">
        <w:rPr>
          <w:rFonts w:asciiTheme="majorBidi" w:hAnsiTheme="majorBidi" w:cstheme="majorBidi"/>
          <w:lang w:val="en-US"/>
        </w:rPr>
        <w:t xml:space="preserve">examination, she </w:t>
      </w:r>
      <w:r w:rsidR="006F012F" w:rsidRPr="006F012F">
        <w:rPr>
          <w:rFonts w:asciiTheme="majorBidi" w:hAnsiTheme="majorBidi" w:cstheme="majorBidi"/>
          <w:lang w:val="en-US"/>
        </w:rPr>
        <w:t xml:space="preserve">chose </w:t>
      </w:r>
      <w:r>
        <w:rPr>
          <w:rFonts w:asciiTheme="majorBidi" w:hAnsiTheme="majorBidi" w:cstheme="majorBidi"/>
          <w:lang w:val="en-US"/>
        </w:rPr>
        <w:t>14</w:t>
      </w:r>
      <w:r w:rsidR="006F012F" w:rsidRPr="006F012F">
        <w:rPr>
          <w:rFonts w:asciiTheme="majorBidi" w:hAnsiTheme="majorBidi" w:cstheme="majorBidi"/>
          <w:lang w:val="en-US"/>
        </w:rPr>
        <w:t xml:space="preserve"> popular children</w:t>
      </w:r>
      <w:r w:rsidR="00E106F0">
        <w:rPr>
          <w:rFonts w:asciiTheme="majorBidi" w:hAnsiTheme="majorBidi" w:cstheme="majorBidi"/>
          <w:lang w:val="en-US"/>
        </w:rPr>
        <w:t>’</w:t>
      </w:r>
      <w:r w:rsidR="006F012F" w:rsidRPr="006F012F">
        <w:rPr>
          <w:rFonts w:asciiTheme="majorBidi" w:hAnsiTheme="majorBidi" w:cstheme="majorBidi"/>
          <w:lang w:val="en-US"/>
        </w:rPr>
        <w:t xml:space="preserve">s songs </w:t>
      </w:r>
      <w:r>
        <w:rPr>
          <w:rFonts w:asciiTheme="majorBidi" w:hAnsiTheme="majorBidi" w:cstheme="majorBidi"/>
          <w:lang w:val="en-US"/>
        </w:rPr>
        <w:t>recorded</w:t>
      </w:r>
      <w:r w:rsidR="006F012F" w:rsidRPr="006F012F">
        <w:rPr>
          <w:rFonts w:asciiTheme="majorBidi" w:hAnsiTheme="majorBidi" w:cstheme="majorBidi"/>
          <w:lang w:val="en-US"/>
        </w:rPr>
        <w:t xml:space="preserve"> in the spoken </w:t>
      </w:r>
      <w:r>
        <w:rPr>
          <w:rFonts w:asciiTheme="majorBidi" w:hAnsiTheme="majorBidi" w:cstheme="majorBidi"/>
          <w:lang w:val="en-US"/>
        </w:rPr>
        <w:t>vernacular</w:t>
      </w:r>
      <w:r w:rsidR="006F012F" w:rsidRPr="006F012F">
        <w:rPr>
          <w:rFonts w:asciiTheme="majorBidi" w:hAnsiTheme="majorBidi" w:cstheme="majorBidi"/>
          <w:lang w:val="en-US"/>
        </w:rPr>
        <w:t>.</w:t>
      </w:r>
    </w:p>
    <w:p w14:paraId="01E0244A" w14:textId="440AF63A" w:rsidR="006F012F" w:rsidRDefault="007A6C88" w:rsidP="004E0B8A">
      <w:pPr>
        <w:spacing w:line="480" w:lineRule="auto"/>
        <w:ind w:firstLine="720"/>
        <w:rPr>
          <w:rFonts w:asciiTheme="majorBidi" w:hAnsiTheme="majorBidi" w:cstheme="majorBidi"/>
          <w:lang w:val="en-US"/>
        </w:rPr>
      </w:pPr>
      <w:r>
        <w:rPr>
          <w:rFonts w:asciiTheme="majorBidi" w:hAnsiTheme="majorBidi" w:cstheme="majorBidi"/>
          <w:lang w:val="en-US"/>
        </w:rPr>
        <w:t>T</w:t>
      </w:r>
      <w:r w:rsidR="006F012F" w:rsidRPr="006F012F">
        <w:rPr>
          <w:rFonts w:asciiTheme="majorBidi" w:hAnsiTheme="majorBidi" w:cstheme="majorBidi"/>
          <w:lang w:val="en-US"/>
        </w:rPr>
        <w:t xml:space="preserve">he two collections </w:t>
      </w:r>
      <w:r>
        <w:rPr>
          <w:rFonts w:asciiTheme="majorBidi" w:hAnsiTheme="majorBidi" w:cstheme="majorBidi"/>
          <w:lang w:val="en-US"/>
        </w:rPr>
        <w:t>have two</w:t>
      </w:r>
      <w:r w:rsidR="006F012F" w:rsidRPr="006F012F">
        <w:rPr>
          <w:rFonts w:asciiTheme="majorBidi" w:hAnsiTheme="majorBidi" w:cstheme="majorBidi"/>
          <w:lang w:val="en-US"/>
        </w:rPr>
        <w:t xml:space="preserve"> folksongs in </w:t>
      </w:r>
      <w:r>
        <w:rPr>
          <w:rFonts w:asciiTheme="majorBidi" w:hAnsiTheme="majorBidi" w:cstheme="majorBidi"/>
          <w:lang w:val="en-US"/>
        </w:rPr>
        <w:t>common:</w:t>
      </w:r>
      <w:r w:rsidR="006F012F" w:rsidRPr="006F012F">
        <w:rPr>
          <w:rFonts w:asciiTheme="majorBidi" w:hAnsiTheme="majorBidi" w:cstheme="majorBidi"/>
          <w:lang w:val="en-US"/>
        </w:rPr>
        <w:t xml:space="preserve"> “Yalla Al-Gha</w:t>
      </w:r>
      <w:r>
        <w:rPr>
          <w:rFonts w:asciiTheme="majorBidi" w:hAnsiTheme="majorBidi" w:cstheme="majorBidi"/>
          <w:lang w:val="en-US"/>
        </w:rPr>
        <w:t>y</w:t>
      </w:r>
      <w:r w:rsidR="006F012F" w:rsidRPr="006F012F">
        <w:rPr>
          <w:rFonts w:asciiTheme="majorBidi" w:hAnsiTheme="majorBidi" w:cstheme="majorBidi"/>
          <w:lang w:val="en-US"/>
        </w:rPr>
        <w:t>th</w:t>
      </w:r>
      <w:r>
        <w:rPr>
          <w:rFonts w:asciiTheme="majorBidi" w:hAnsiTheme="majorBidi" w:cstheme="majorBidi"/>
          <w:lang w:val="en-US"/>
        </w:rPr>
        <w:t xml:space="preserve"> y</w:t>
      </w:r>
      <w:r w:rsidR="00891789">
        <w:rPr>
          <w:rFonts w:asciiTheme="majorBidi" w:hAnsiTheme="majorBidi" w:cstheme="majorBidi"/>
          <w:lang w:val="en-US"/>
        </w:rPr>
        <w:t>ā</w:t>
      </w:r>
      <w:r>
        <w:rPr>
          <w:rFonts w:asciiTheme="majorBidi" w:hAnsiTheme="majorBidi" w:cstheme="majorBidi"/>
          <w:lang w:val="en-US"/>
        </w:rPr>
        <w:t xml:space="preserve"> Rabbī</w:t>
      </w:r>
      <w:r w:rsidR="006F012F" w:rsidRPr="006F012F">
        <w:rPr>
          <w:rFonts w:asciiTheme="majorBidi" w:hAnsiTheme="majorBidi" w:cstheme="majorBidi"/>
          <w:lang w:val="en-US"/>
        </w:rPr>
        <w:t xml:space="preserve">” </w:t>
      </w:r>
      <w:r>
        <w:rPr>
          <w:rFonts w:asciiTheme="majorBidi" w:hAnsiTheme="majorBidi" w:cstheme="majorBidi"/>
          <w:lang w:val="en-US"/>
        </w:rPr>
        <w:t xml:space="preserve">(Bring </w:t>
      </w:r>
      <w:r w:rsidR="00234CA0">
        <w:rPr>
          <w:rFonts w:asciiTheme="majorBidi" w:hAnsiTheme="majorBidi" w:cstheme="majorBidi"/>
          <w:lang w:val="en-US"/>
        </w:rPr>
        <w:t>the Rain</w:t>
      </w:r>
      <w:r>
        <w:rPr>
          <w:rFonts w:asciiTheme="majorBidi" w:hAnsiTheme="majorBidi" w:cstheme="majorBidi"/>
          <w:lang w:val="en-US"/>
        </w:rPr>
        <w:t xml:space="preserve">, Oh Lord!) </w:t>
      </w:r>
      <w:r w:rsidR="006F012F" w:rsidRPr="006F012F">
        <w:rPr>
          <w:rFonts w:asciiTheme="majorBidi" w:hAnsiTheme="majorBidi" w:cstheme="majorBidi"/>
          <w:lang w:val="en-US"/>
        </w:rPr>
        <w:t xml:space="preserve">and </w:t>
      </w:r>
      <w:r>
        <w:rPr>
          <w:rFonts w:asciiTheme="majorBidi" w:hAnsiTheme="majorBidi" w:cstheme="majorBidi"/>
          <w:lang w:val="en-US"/>
        </w:rPr>
        <w:t>“Shatti yā Dunyā wa Zīdī”</w:t>
      </w:r>
      <w:r w:rsidRPr="006F012F">
        <w:rPr>
          <w:rFonts w:asciiTheme="majorBidi" w:hAnsiTheme="majorBidi" w:cstheme="majorBidi"/>
          <w:lang w:val="en-US"/>
        </w:rPr>
        <w:t xml:space="preserve"> </w:t>
      </w:r>
      <w:r>
        <w:rPr>
          <w:rFonts w:asciiTheme="majorBidi" w:hAnsiTheme="majorBidi" w:cstheme="majorBidi"/>
          <w:lang w:val="en-US"/>
        </w:rPr>
        <w:t xml:space="preserve">(Rain, Oh World, and Bring Growth!). Below we compare the texts </w:t>
      </w:r>
      <w:r w:rsidR="00891789">
        <w:rPr>
          <w:rFonts w:asciiTheme="majorBidi" w:hAnsiTheme="majorBidi" w:cstheme="majorBidi"/>
          <w:lang w:val="en-US"/>
        </w:rPr>
        <w:t xml:space="preserve">of </w:t>
      </w:r>
      <w:r w:rsidR="00891789" w:rsidRPr="006F012F">
        <w:rPr>
          <w:rFonts w:asciiTheme="majorBidi" w:hAnsiTheme="majorBidi" w:cstheme="majorBidi"/>
          <w:lang w:val="en-US"/>
        </w:rPr>
        <w:t>“Yalla Al-Gha</w:t>
      </w:r>
      <w:r w:rsidR="00891789">
        <w:rPr>
          <w:rFonts w:asciiTheme="majorBidi" w:hAnsiTheme="majorBidi" w:cstheme="majorBidi"/>
          <w:lang w:val="en-US"/>
        </w:rPr>
        <w:t>y</w:t>
      </w:r>
      <w:r w:rsidR="00891789" w:rsidRPr="006F012F">
        <w:rPr>
          <w:rFonts w:asciiTheme="majorBidi" w:hAnsiTheme="majorBidi" w:cstheme="majorBidi"/>
          <w:lang w:val="en-US"/>
        </w:rPr>
        <w:t>th</w:t>
      </w:r>
      <w:r w:rsidR="00891789">
        <w:rPr>
          <w:rFonts w:asciiTheme="majorBidi" w:hAnsiTheme="majorBidi" w:cstheme="majorBidi"/>
          <w:lang w:val="en-US"/>
        </w:rPr>
        <w:t xml:space="preserve"> yā Rabbī</w:t>
      </w:r>
      <w:r w:rsidR="00891789" w:rsidRPr="006F012F">
        <w:rPr>
          <w:rFonts w:asciiTheme="majorBidi" w:hAnsiTheme="majorBidi" w:cstheme="majorBidi"/>
          <w:lang w:val="en-US"/>
        </w:rPr>
        <w:t xml:space="preserve">” </w:t>
      </w:r>
      <w:r>
        <w:rPr>
          <w:rFonts w:asciiTheme="majorBidi" w:hAnsiTheme="majorBidi" w:cstheme="majorBidi"/>
          <w:lang w:val="en-US"/>
        </w:rPr>
        <w:t xml:space="preserve">produced by both writers with the original </w:t>
      </w:r>
      <w:r w:rsidR="006F012F" w:rsidRPr="006F012F">
        <w:rPr>
          <w:rFonts w:asciiTheme="majorBidi" w:hAnsiTheme="majorBidi" w:cstheme="majorBidi"/>
          <w:lang w:val="en-US"/>
        </w:rPr>
        <w:t>text found in Nimr S</w:t>
      </w:r>
      <w:r>
        <w:rPr>
          <w:rFonts w:asciiTheme="majorBidi" w:hAnsiTheme="majorBidi" w:cstheme="majorBidi"/>
          <w:lang w:val="en-US"/>
        </w:rPr>
        <w:t>i</w:t>
      </w:r>
      <w:r w:rsidR="006F012F" w:rsidRPr="006F012F">
        <w:rPr>
          <w:rFonts w:asciiTheme="majorBidi" w:hAnsiTheme="majorBidi" w:cstheme="majorBidi"/>
          <w:lang w:val="en-US"/>
        </w:rPr>
        <w:t xml:space="preserve">rhan’s </w:t>
      </w:r>
      <w:r w:rsidRPr="000D03BA">
        <w:rPr>
          <w:rFonts w:asciiTheme="majorBidi" w:hAnsiTheme="majorBidi" w:cstheme="majorBidi"/>
          <w:i/>
          <w:iCs/>
          <w:lang w:val="en-US"/>
        </w:rPr>
        <w:t>Mawsūʿa</w:t>
      </w:r>
      <w:r>
        <w:rPr>
          <w:rFonts w:asciiTheme="majorBidi" w:hAnsiTheme="majorBidi" w:cstheme="majorBidi"/>
          <w:lang w:val="en-US"/>
        </w:rPr>
        <w:t xml:space="preserve">. </w:t>
      </w:r>
      <w:r w:rsidR="00AB3021">
        <w:rPr>
          <w:rFonts w:asciiTheme="majorBidi" w:hAnsiTheme="majorBidi" w:cstheme="majorBidi"/>
          <w:lang w:val="en-US"/>
        </w:rPr>
        <w:t>We</w:t>
      </w:r>
      <w:r>
        <w:rPr>
          <w:rFonts w:asciiTheme="majorBidi" w:hAnsiTheme="majorBidi" w:cstheme="majorBidi"/>
          <w:lang w:val="en-US"/>
        </w:rPr>
        <w:t xml:space="preserve"> </w:t>
      </w:r>
      <w:r w:rsidR="006F012F" w:rsidRPr="006F012F">
        <w:rPr>
          <w:rFonts w:asciiTheme="majorBidi" w:hAnsiTheme="majorBidi" w:cstheme="majorBidi"/>
          <w:lang w:val="en-US"/>
        </w:rPr>
        <w:t xml:space="preserve">will try to </w:t>
      </w:r>
      <w:r w:rsidR="00AB3021">
        <w:rPr>
          <w:rFonts w:asciiTheme="majorBidi" w:hAnsiTheme="majorBidi" w:cstheme="majorBidi"/>
          <w:lang w:val="en-US"/>
        </w:rPr>
        <w:t>determine</w:t>
      </w:r>
      <w:r>
        <w:rPr>
          <w:rFonts w:asciiTheme="majorBidi" w:hAnsiTheme="majorBidi" w:cstheme="majorBidi"/>
          <w:lang w:val="en-US"/>
        </w:rPr>
        <w:t xml:space="preserve"> whether </w:t>
      </w:r>
      <w:r w:rsidR="006F012F" w:rsidRPr="006F012F">
        <w:rPr>
          <w:rFonts w:asciiTheme="majorBidi" w:hAnsiTheme="majorBidi" w:cstheme="majorBidi"/>
          <w:lang w:val="en-US"/>
        </w:rPr>
        <w:t>the title affect</w:t>
      </w:r>
      <w:r>
        <w:rPr>
          <w:rFonts w:asciiTheme="majorBidi" w:hAnsiTheme="majorBidi" w:cstheme="majorBidi"/>
          <w:lang w:val="en-US"/>
        </w:rPr>
        <w:t>s</w:t>
      </w:r>
      <w:r w:rsidR="006F012F" w:rsidRPr="006F012F">
        <w:rPr>
          <w:rFonts w:asciiTheme="majorBidi" w:hAnsiTheme="majorBidi" w:cstheme="majorBidi"/>
          <w:lang w:val="en-US"/>
        </w:rPr>
        <w:t xml:space="preserve"> the general character of the </w:t>
      </w:r>
      <w:r>
        <w:rPr>
          <w:rFonts w:asciiTheme="majorBidi" w:hAnsiTheme="majorBidi" w:cstheme="majorBidi"/>
          <w:lang w:val="en-US"/>
        </w:rPr>
        <w:t>folk</w:t>
      </w:r>
      <w:r w:rsidR="006F012F" w:rsidRPr="006F012F">
        <w:rPr>
          <w:rFonts w:asciiTheme="majorBidi" w:hAnsiTheme="majorBidi" w:cstheme="majorBidi"/>
          <w:lang w:val="en-US"/>
        </w:rPr>
        <w:t>song</w:t>
      </w:r>
      <w:r>
        <w:rPr>
          <w:rFonts w:asciiTheme="majorBidi" w:hAnsiTheme="majorBidi" w:cstheme="majorBidi"/>
          <w:lang w:val="en-US"/>
        </w:rPr>
        <w:t xml:space="preserve"> and whether</w:t>
      </w:r>
      <w:r w:rsidR="006F012F" w:rsidRPr="006F012F">
        <w:rPr>
          <w:rFonts w:asciiTheme="majorBidi" w:hAnsiTheme="majorBidi" w:cstheme="majorBidi"/>
          <w:lang w:val="en-US"/>
        </w:rPr>
        <w:t xml:space="preserve"> the </w:t>
      </w:r>
      <w:r>
        <w:rPr>
          <w:rFonts w:asciiTheme="majorBidi" w:hAnsiTheme="majorBidi" w:cstheme="majorBidi"/>
          <w:lang w:val="en-US"/>
        </w:rPr>
        <w:t>folk</w:t>
      </w:r>
      <w:r w:rsidR="006F012F" w:rsidRPr="006F012F">
        <w:rPr>
          <w:rFonts w:asciiTheme="majorBidi" w:hAnsiTheme="majorBidi" w:cstheme="majorBidi"/>
          <w:lang w:val="en-US"/>
        </w:rPr>
        <w:t xml:space="preserve">song </w:t>
      </w:r>
      <w:r>
        <w:rPr>
          <w:rFonts w:asciiTheme="majorBidi" w:hAnsiTheme="majorBidi" w:cstheme="majorBidi"/>
          <w:lang w:val="en-US"/>
        </w:rPr>
        <w:t xml:space="preserve">was </w:t>
      </w:r>
      <w:r w:rsidR="006F012F" w:rsidRPr="006F012F">
        <w:rPr>
          <w:rFonts w:asciiTheme="majorBidi" w:hAnsiTheme="majorBidi" w:cstheme="majorBidi"/>
          <w:lang w:val="en-US"/>
        </w:rPr>
        <w:t xml:space="preserve">reformulated to </w:t>
      </w:r>
      <w:r>
        <w:rPr>
          <w:rFonts w:asciiTheme="majorBidi" w:hAnsiTheme="majorBidi" w:cstheme="majorBidi"/>
          <w:lang w:val="en-US"/>
        </w:rPr>
        <w:t xml:space="preserve">make it appropriate </w:t>
      </w:r>
      <w:r w:rsidR="00AB3021">
        <w:rPr>
          <w:rFonts w:asciiTheme="majorBidi" w:hAnsiTheme="majorBidi" w:cstheme="majorBidi"/>
          <w:lang w:val="en-US"/>
        </w:rPr>
        <w:t>for</w:t>
      </w:r>
      <w:r>
        <w:rPr>
          <w:rFonts w:asciiTheme="majorBidi" w:hAnsiTheme="majorBidi" w:cstheme="majorBidi"/>
          <w:lang w:val="en-US"/>
        </w:rPr>
        <w:t xml:space="preserve"> a </w:t>
      </w:r>
      <w:r w:rsidR="006F012F" w:rsidRPr="006F012F">
        <w:rPr>
          <w:rFonts w:asciiTheme="majorBidi" w:hAnsiTheme="majorBidi" w:cstheme="majorBidi"/>
          <w:lang w:val="en-US"/>
        </w:rPr>
        <w:t>child</w:t>
      </w:r>
      <w:r w:rsidR="00E106F0">
        <w:rPr>
          <w:rFonts w:asciiTheme="majorBidi" w:hAnsiTheme="majorBidi" w:cstheme="majorBidi"/>
          <w:lang w:val="en-US"/>
        </w:rPr>
        <w:t>’</w:t>
      </w:r>
      <w:r w:rsidR="006F012F" w:rsidRPr="006F012F">
        <w:rPr>
          <w:rFonts w:asciiTheme="majorBidi" w:hAnsiTheme="majorBidi" w:cstheme="majorBidi"/>
          <w:lang w:val="en-US"/>
        </w:rPr>
        <w:t xml:space="preserve">s </w:t>
      </w:r>
      <w:r>
        <w:rPr>
          <w:rFonts w:asciiTheme="majorBidi" w:hAnsiTheme="majorBidi" w:cstheme="majorBidi"/>
          <w:lang w:val="en-US"/>
        </w:rPr>
        <w:t xml:space="preserve">level of </w:t>
      </w:r>
      <w:r w:rsidR="006F012F" w:rsidRPr="006F012F">
        <w:rPr>
          <w:rFonts w:asciiTheme="majorBidi" w:hAnsiTheme="majorBidi" w:cstheme="majorBidi"/>
          <w:lang w:val="en-US"/>
        </w:rPr>
        <w:t>understanding</w:t>
      </w:r>
      <w:r>
        <w:rPr>
          <w:rFonts w:asciiTheme="majorBidi" w:hAnsiTheme="majorBidi" w:cstheme="majorBidi"/>
          <w:lang w:val="en-US"/>
        </w:rPr>
        <w:t>.</w:t>
      </w:r>
    </w:p>
    <w:tbl>
      <w:tblPr>
        <w:tblStyle w:val="TableGrid"/>
        <w:tblW w:w="0" w:type="auto"/>
        <w:tblLook w:val="04A0" w:firstRow="1" w:lastRow="0" w:firstColumn="1" w:lastColumn="0" w:noHBand="0" w:noVBand="1"/>
      </w:tblPr>
      <w:tblGrid>
        <w:gridCol w:w="2824"/>
        <w:gridCol w:w="3383"/>
        <w:gridCol w:w="2809"/>
      </w:tblGrid>
      <w:tr w:rsidR="00493D6D" w14:paraId="3644EF19" w14:textId="77777777" w:rsidTr="007A6C88">
        <w:tc>
          <w:tcPr>
            <w:tcW w:w="0" w:type="auto"/>
          </w:tcPr>
          <w:p w14:paraId="1D013DA6" w14:textId="77777777" w:rsidR="007A6C88" w:rsidRDefault="007A6C88" w:rsidP="007A6C88">
            <w:pPr>
              <w:spacing w:line="480" w:lineRule="auto"/>
              <w:rPr>
                <w:rFonts w:asciiTheme="majorBidi" w:hAnsiTheme="majorBidi" w:cstheme="majorBidi"/>
                <w:i/>
                <w:iCs/>
                <w:lang w:val="en-US"/>
              </w:rPr>
            </w:pPr>
            <w:r>
              <w:rPr>
                <w:rFonts w:asciiTheme="majorBidi" w:hAnsiTheme="majorBidi" w:cstheme="majorBidi"/>
                <w:i/>
                <w:iCs/>
                <w:lang w:val="en-US"/>
              </w:rPr>
              <w:t xml:space="preserve">Translated Derived </w:t>
            </w:r>
            <w:r w:rsidRPr="009505AB">
              <w:rPr>
                <w:rFonts w:asciiTheme="majorBidi" w:hAnsiTheme="majorBidi" w:cstheme="majorBidi"/>
                <w:i/>
                <w:iCs/>
                <w:lang w:val="en-US"/>
              </w:rPr>
              <w:t>Text</w:t>
            </w:r>
          </w:p>
          <w:p w14:paraId="7B2139D2" w14:textId="77777777" w:rsidR="00891789" w:rsidRDefault="00891789" w:rsidP="007A6C88">
            <w:pPr>
              <w:spacing w:line="480" w:lineRule="auto"/>
              <w:rPr>
                <w:rFonts w:asciiTheme="majorBidi" w:hAnsiTheme="majorBidi" w:cstheme="majorBidi"/>
                <w:lang w:val="en-US"/>
              </w:rPr>
            </w:pPr>
            <w:r>
              <w:rPr>
                <w:rFonts w:asciiTheme="majorBidi" w:hAnsiTheme="majorBidi" w:cstheme="majorBidi"/>
                <w:lang w:val="en-US"/>
              </w:rPr>
              <w:t xml:space="preserve">by </w:t>
            </w:r>
            <w:r w:rsidRPr="000D03BA">
              <w:rPr>
                <w:rFonts w:asciiTheme="majorBidi" w:hAnsiTheme="majorBidi" w:cstheme="majorBidi"/>
                <w:lang w:val="en-US"/>
              </w:rPr>
              <w:t>Naʾila</w:t>
            </w:r>
            <w:r>
              <w:rPr>
                <w:rFonts w:asciiTheme="majorBidi" w:hAnsiTheme="majorBidi" w:cstheme="majorBidi"/>
                <w:lang w:val="en-US"/>
              </w:rPr>
              <w:t xml:space="preserve"> Labbas</w:t>
            </w:r>
          </w:p>
          <w:p w14:paraId="6C58E336" w14:textId="197B1DB7" w:rsidR="00891789" w:rsidRPr="00891789" w:rsidRDefault="00891789" w:rsidP="007A6C88">
            <w:pPr>
              <w:spacing w:line="480" w:lineRule="auto"/>
              <w:rPr>
                <w:rFonts w:asciiTheme="majorBidi" w:hAnsiTheme="majorBidi" w:cstheme="majorBidi"/>
                <w:lang w:val="en-US"/>
              </w:rPr>
            </w:pPr>
            <w:r>
              <w:rPr>
                <w:rFonts w:asciiTheme="majorBidi" w:hAnsiTheme="majorBidi" w:cstheme="majorBidi"/>
                <w:lang w:val="en-US"/>
              </w:rPr>
              <w:t>(</w:t>
            </w:r>
            <w:r w:rsidRPr="000D03BA">
              <w:rPr>
                <w:rFonts w:asciiTheme="majorBidi" w:hAnsiTheme="majorBidi" w:cstheme="majorBidi"/>
                <w:i/>
                <w:iCs/>
                <w:lang w:val="en-US"/>
              </w:rPr>
              <w:t>Quraymsha</w:t>
            </w:r>
            <w:r>
              <w:rPr>
                <w:rFonts w:asciiTheme="majorBidi" w:hAnsiTheme="majorBidi" w:cstheme="majorBidi"/>
                <w:lang w:val="en-US"/>
              </w:rPr>
              <w:t xml:space="preserve"> 25)</w:t>
            </w:r>
          </w:p>
        </w:tc>
        <w:tc>
          <w:tcPr>
            <w:tcW w:w="0" w:type="auto"/>
          </w:tcPr>
          <w:p w14:paraId="1716024A" w14:textId="77777777" w:rsidR="007A6C88" w:rsidRDefault="007A6C88" w:rsidP="007A6C88">
            <w:pPr>
              <w:spacing w:line="480" w:lineRule="auto"/>
              <w:rPr>
                <w:rFonts w:asciiTheme="majorBidi" w:hAnsiTheme="majorBidi" w:cstheme="majorBidi"/>
                <w:i/>
                <w:iCs/>
                <w:lang w:val="en-US"/>
              </w:rPr>
            </w:pPr>
            <w:r>
              <w:rPr>
                <w:rFonts w:asciiTheme="majorBidi" w:hAnsiTheme="majorBidi" w:cstheme="majorBidi"/>
                <w:i/>
                <w:iCs/>
                <w:lang w:val="en-US"/>
              </w:rPr>
              <w:t xml:space="preserve">Translated Derived </w:t>
            </w:r>
            <w:r w:rsidRPr="009505AB">
              <w:rPr>
                <w:rFonts w:asciiTheme="majorBidi" w:hAnsiTheme="majorBidi" w:cstheme="majorBidi"/>
                <w:i/>
                <w:iCs/>
                <w:lang w:val="en-US"/>
              </w:rPr>
              <w:t>Text</w:t>
            </w:r>
          </w:p>
          <w:p w14:paraId="482D21F1" w14:textId="77777777" w:rsidR="00891789" w:rsidRDefault="00891789" w:rsidP="007A6C88">
            <w:pPr>
              <w:spacing w:line="480" w:lineRule="auto"/>
              <w:rPr>
                <w:rFonts w:asciiTheme="majorBidi" w:hAnsiTheme="majorBidi" w:cstheme="majorBidi"/>
                <w:lang w:val="en-US"/>
              </w:rPr>
            </w:pPr>
            <w:r>
              <w:rPr>
                <w:rFonts w:asciiTheme="majorBidi" w:hAnsiTheme="majorBidi" w:cstheme="majorBidi"/>
                <w:i/>
                <w:iCs/>
                <w:lang w:val="en-US"/>
              </w:rPr>
              <w:t>by Nabiha Jabbarin</w:t>
            </w:r>
          </w:p>
          <w:p w14:paraId="2911792B" w14:textId="4F19D3DA" w:rsidR="00891789" w:rsidRPr="00891789" w:rsidRDefault="00891789" w:rsidP="007A6C88">
            <w:pPr>
              <w:spacing w:line="480" w:lineRule="auto"/>
              <w:rPr>
                <w:rFonts w:asciiTheme="majorBidi" w:hAnsiTheme="majorBidi" w:cstheme="majorBidi"/>
                <w:lang w:val="en-US"/>
              </w:rPr>
            </w:pPr>
            <w:r>
              <w:rPr>
                <w:rFonts w:asciiTheme="majorBidi" w:hAnsiTheme="majorBidi" w:cstheme="majorBidi"/>
                <w:lang w:val="en-US"/>
              </w:rPr>
              <w:t>(</w:t>
            </w:r>
            <w:r w:rsidRPr="00705BAF">
              <w:rPr>
                <w:rFonts w:asciiTheme="majorBidi" w:hAnsiTheme="majorBidi" w:cstheme="majorBidi"/>
                <w:i/>
                <w:iCs/>
                <w:lang w:val="en-US"/>
              </w:rPr>
              <w:t>Aghānī</w:t>
            </w:r>
            <w:r>
              <w:rPr>
                <w:rFonts w:asciiTheme="majorBidi" w:hAnsiTheme="majorBidi" w:cstheme="majorBidi"/>
                <w:i/>
                <w:iCs/>
                <w:lang w:val="en-US"/>
              </w:rPr>
              <w:t xml:space="preserve"> </w:t>
            </w:r>
            <w:r>
              <w:rPr>
                <w:rFonts w:asciiTheme="majorBidi" w:hAnsiTheme="majorBidi" w:cstheme="majorBidi"/>
                <w:lang w:val="en-US"/>
              </w:rPr>
              <w:t>12)</w:t>
            </w:r>
          </w:p>
        </w:tc>
        <w:tc>
          <w:tcPr>
            <w:tcW w:w="0" w:type="auto"/>
          </w:tcPr>
          <w:p w14:paraId="53E52792" w14:textId="10AC4BD7" w:rsidR="007A6C88" w:rsidRDefault="007A6C88" w:rsidP="007A6C88">
            <w:pPr>
              <w:spacing w:line="480" w:lineRule="auto"/>
              <w:rPr>
                <w:rFonts w:asciiTheme="majorBidi" w:hAnsiTheme="majorBidi" w:cstheme="majorBidi"/>
                <w:lang w:val="en-US"/>
              </w:rPr>
            </w:pPr>
            <w:r>
              <w:rPr>
                <w:rFonts w:asciiTheme="majorBidi" w:hAnsiTheme="majorBidi" w:cstheme="majorBidi"/>
                <w:lang w:val="en-US"/>
              </w:rPr>
              <w:t xml:space="preserve">Original Text from </w:t>
            </w:r>
            <w:r w:rsidRPr="006F012F">
              <w:rPr>
                <w:rFonts w:asciiTheme="majorBidi" w:hAnsiTheme="majorBidi" w:cstheme="majorBidi"/>
                <w:lang w:val="en-US"/>
              </w:rPr>
              <w:t>S</w:t>
            </w:r>
            <w:r>
              <w:rPr>
                <w:rFonts w:asciiTheme="majorBidi" w:hAnsiTheme="majorBidi" w:cstheme="majorBidi"/>
                <w:lang w:val="en-US"/>
              </w:rPr>
              <w:t>i</w:t>
            </w:r>
            <w:r w:rsidRPr="006F012F">
              <w:rPr>
                <w:rFonts w:asciiTheme="majorBidi" w:hAnsiTheme="majorBidi" w:cstheme="majorBidi"/>
                <w:lang w:val="en-US"/>
              </w:rPr>
              <w:t xml:space="preserve">rhan’s </w:t>
            </w:r>
            <w:r w:rsidRPr="000D03BA">
              <w:rPr>
                <w:rFonts w:asciiTheme="majorBidi" w:hAnsiTheme="majorBidi" w:cstheme="majorBidi"/>
                <w:i/>
                <w:iCs/>
                <w:lang w:val="en-US"/>
              </w:rPr>
              <w:t>Mawsūʿa</w:t>
            </w:r>
          </w:p>
          <w:p w14:paraId="1E62257D" w14:textId="192BE97A" w:rsidR="00891789" w:rsidRDefault="00891789" w:rsidP="007A6C88">
            <w:pPr>
              <w:spacing w:line="480" w:lineRule="auto"/>
              <w:rPr>
                <w:rFonts w:asciiTheme="majorBidi" w:hAnsiTheme="majorBidi" w:cstheme="majorBidi"/>
                <w:lang w:val="en-US"/>
              </w:rPr>
            </w:pPr>
            <w:r>
              <w:rPr>
                <w:rFonts w:asciiTheme="majorBidi" w:hAnsiTheme="majorBidi" w:cstheme="majorBidi"/>
                <w:lang w:val="en-US"/>
              </w:rPr>
              <w:t>(Vol. I, 143)</w:t>
            </w:r>
          </w:p>
        </w:tc>
      </w:tr>
      <w:tr w:rsidR="00493D6D" w14:paraId="1C0E33EE" w14:textId="77777777" w:rsidTr="007A6C88">
        <w:tc>
          <w:tcPr>
            <w:tcW w:w="0" w:type="auto"/>
          </w:tcPr>
          <w:p w14:paraId="3F529C13" w14:textId="7EAAA718" w:rsidR="007A6C88" w:rsidRDefault="005866C9" w:rsidP="007A6C88">
            <w:pPr>
              <w:spacing w:line="480" w:lineRule="auto"/>
              <w:rPr>
                <w:rFonts w:asciiTheme="majorBidi" w:hAnsiTheme="majorBidi" w:cstheme="majorBidi"/>
                <w:lang w:val="en-US"/>
              </w:rPr>
            </w:pPr>
            <w:r>
              <w:rPr>
                <w:rFonts w:asciiTheme="majorBidi" w:hAnsiTheme="majorBidi" w:cstheme="majorBidi"/>
                <w:lang w:val="en-US"/>
              </w:rPr>
              <w:t xml:space="preserve">Bring </w:t>
            </w:r>
            <w:r w:rsidR="00234CA0">
              <w:rPr>
                <w:rFonts w:asciiTheme="majorBidi" w:hAnsiTheme="majorBidi" w:cstheme="majorBidi"/>
                <w:lang w:val="en-US"/>
              </w:rPr>
              <w:t>the rain</w:t>
            </w:r>
            <w:r>
              <w:rPr>
                <w:rFonts w:asciiTheme="majorBidi" w:hAnsiTheme="majorBidi" w:cstheme="majorBidi"/>
                <w:lang w:val="en-US"/>
              </w:rPr>
              <w:t xml:space="preserve">, </w:t>
            </w:r>
            <w:r w:rsidR="00234CA0">
              <w:rPr>
                <w:rFonts w:asciiTheme="majorBidi" w:hAnsiTheme="majorBidi" w:cstheme="majorBidi"/>
                <w:lang w:val="en-US"/>
              </w:rPr>
              <w:t>o</w:t>
            </w:r>
            <w:r>
              <w:rPr>
                <w:rFonts w:asciiTheme="majorBidi" w:hAnsiTheme="majorBidi" w:cstheme="majorBidi"/>
                <w:lang w:val="en-US"/>
              </w:rPr>
              <w:t>h Lord!</w:t>
            </w:r>
          </w:p>
          <w:p w14:paraId="0D955EE3" w14:textId="68ED3A81" w:rsidR="00234CA0" w:rsidRDefault="00234CA0" w:rsidP="007A6C88">
            <w:pPr>
              <w:spacing w:line="480" w:lineRule="auto"/>
              <w:rPr>
                <w:rFonts w:asciiTheme="majorBidi" w:hAnsiTheme="majorBidi" w:cstheme="majorBidi"/>
                <w:lang w:val="en-US"/>
              </w:rPr>
            </w:pPr>
            <w:r w:rsidRPr="006F012F">
              <w:rPr>
                <w:rFonts w:asciiTheme="majorBidi" w:hAnsiTheme="majorBidi" w:cstheme="majorBidi"/>
                <w:lang w:val="en-US"/>
              </w:rPr>
              <w:t>We</w:t>
            </w:r>
            <w:r>
              <w:rPr>
                <w:rFonts w:asciiTheme="majorBidi" w:hAnsiTheme="majorBidi" w:cstheme="majorBidi"/>
                <w:lang w:val="en-US"/>
              </w:rPr>
              <w:t>’ll</w:t>
            </w:r>
            <w:r w:rsidRPr="006F012F">
              <w:rPr>
                <w:rFonts w:asciiTheme="majorBidi" w:hAnsiTheme="majorBidi" w:cstheme="majorBidi"/>
                <w:lang w:val="en-US"/>
              </w:rPr>
              <w:t xml:space="preserve"> water our western crops</w:t>
            </w:r>
          </w:p>
        </w:tc>
        <w:tc>
          <w:tcPr>
            <w:tcW w:w="0" w:type="auto"/>
          </w:tcPr>
          <w:p w14:paraId="55066B87" w14:textId="49771F7A" w:rsidR="007A6C88" w:rsidRDefault="005866C9" w:rsidP="007A6C88">
            <w:pPr>
              <w:spacing w:line="480" w:lineRule="auto"/>
              <w:rPr>
                <w:rFonts w:asciiTheme="majorBidi" w:hAnsiTheme="majorBidi" w:cstheme="majorBidi"/>
                <w:lang w:val="en-US"/>
              </w:rPr>
            </w:pPr>
            <w:r>
              <w:rPr>
                <w:rFonts w:asciiTheme="majorBidi" w:hAnsiTheme="majorBidi" w:cstheme="majorBidi"/>
                <w:lang w:val="en-US"/>
              </w:rPr>
              <w:t xml:space="preserve">Bring </w:t>
            </w:r>
            <w:r w:rsidR="00234CA0">
              <w:rPr>
                <w:rFonts w:asciiTheme="majorBidi" w:hAnsiTheme="majorBidi" w:cstheme="majorBidi"/>
                <w:lang w:val="en-US"/>
              </w:rPr>
              <w:t>the rain</w:t>
            </w:r>
            <w:r>
              <w:rPr>
                <w:rFonts w:asciiTheme="majorBidi" w:hAnsiTheme="majorBidi" w:cstheme="majorBidi"/>
                <w:lang w:val="en-US"/>
              </w:rPr>
              <w:t xml:space="preserve">, </w:t>
            </w:r>
            <w:r w:rsidR="00234CA0">
              <w:rPr>
                <w:rFonts w:asciiTheme="majorBidi" w:hAnsiTheme="majorBidi" w:cstheme="majorBidi"/>
                <w:lang w:val="en-US"/>
              </w:rPr>
              <w:t>o</w:t>
            </w:r>
            <w:r>
              <w:rPr>
                <w:rFonts w:asciiTheme="majorBidi" w:hAnsiTheme="majorBidi" w:cstheme="majorBidi"/>
                <w:lang w:val="en-US"/>
              </w:rPr>
              <w:t>h Lord!</w:t>
            </w:r>
          </w:p>
          <w:p w14:paraId="3665E4E9" w14:textId="11A80314" w:rsidR="00234CA0" w:rsidRDefault="00234CA0" w:rsidP="007A6C88">
            <w:pPr>
              <w:spacing w:line="480" w:lineRule="auto"/>
              <w:rPr>
                <w:rFonts w:asciiTheme="majorBidi" w:hAnsiTheme="majorBidi" w:cstheme="majorBidi"/>
                <w:lang w:val="en-US"/>
              </w:rPr>
            </w:pPr>
            <w:r w:rsidRPr="006F012F">
              <w:rPr>
                <w:rFonts w:asciiTheme="majorBidi" w:hAnsiTheme="majorBidi" w:cstheme="majorBidi"/>
                <w:lang w:val="en-US"/>
              </w:rPr>
              <w:t>We</w:t>
            </w:r>
            <w:r>
              <w:rPr>
                <w:rFonts w:asciiTheme="majorBidi" w:hAnsiTheme="majorBidi" w:cstheme="majorBidi"/>
                <w:lang w:val="en-US"/>
              </w:rPr>
              <w:t>’ll</w:t>
            </w:r>
            <w:r w:rsidRPr="006F012F">
              <w:rPr>
                <w:rFonts w:asciiTheme="majorBidi" w:hAnsiTheme="majorBidi" w:cstheme="majorBidi"/>
                <w:lang w:val="en-US"/>
              </w:rPr>
              <w:t xml:space="preserve"> water our western crops</w:t>
            </w:r>
          </w:p>
        </w:tc>
        <w:tc>
          <w:tcPr>
            <w:tcW w:w="0" w:type="auto"/>
          </w:tcPr>
          <w:p w14:paraId="496709B4" w14:textId="0C2F07E8" w:rsidR="007A6C88" w:rsidRDefault="005866C9" w:rsidP="007A6C88">
            <w:pPr>
              <w:spacing w:line="480" w:lineRule="auto"/>
              <w:rPr>
                <w:rFonts w:asciiTheme="majorBidi" w:hAnsiTheme="majorBidi" w:cstheme="majorBidi"/>
                <w:lang w:val="en-US"/>
              </w:rPr>
            </w:pPr>
            <w:r>
              <w:rPr>
                <w:rFonts w:asciiTheme="majorBidi" w:hAnsiTheme="majorBidi" w:cstheme="majorBidi"/>
                <w:lang w:val="en-US"/>
              </w:rPr>
              <w:t xml:space="preserve">Bring </w:t>
            </w:r>
            <w:r w:rsidR="00234CA0">
              <w:rPr>
                <w:rFonts w:asciiTheme="majorBidi" w:hAnsiTheme="majorBidi" w:cstheme="majorBidi"/>
                <w:lang w:val="en-US"/>
              </w:rPr>
              <w:t>the rain</w:t>
            </w:r>
            <w:r>
              <w:rPr>
                <w:rFonts w:asciiTheme="majorBidi" w:hAnsiTheme="majorBidi" w:cstheme="majorBidi"/>
                <w:lang w:val="en-US"/>
              </w:rPr>
              <w:t xml:space="preserve">, </w:t>
            </w:r>
            <w:r w:rsidR="00234CA0">
              <w:rPr>
                <w:rFonts w:asciiTheme="majorBidi" w:hAnsiTheme="majorBidi" w:cstheme="majorBidi"/>
                <w:lang w:val="en-US"/>
              </w:rPr>
              <w:t>o</w:t>
            </w:r>
            <w:r>
              <w:rPr>
                <w:rFonts w:asciiTheme="majorBidi" w:hAnsiTheme="majorBidi" w:cstheme="majorBidi"/>
                <w:lang w:val="en-US"/>
              </w:rPr>
              <w:t>h Lord!</w:t>
            </w:r>
          </w:p>
          <w:p w14:paraId="7E0B8C31" w14:textId="620FE473" w:rsidR="00234CA0" w:rsidRDefault="00234CA0" w:rsidP="007A6C88">
            <w:pPr>
              <w:spacing w:line="480" w:lineRule="auto"/>
              <w:rPr>
                <w:rFonts w:asciiTheme="majorBidi" w:hAnsiTheme="majorBidi" w:cstheme="majorBidi"/>
                <w:lang w:val="en-US"/>
              </w:rPr>
            </w:pPr>
            <w:r w:rsidRPr="006F012F">
              <w:rPr>
                <w:rFonts w:asciiTheme="majorBidi" w:hAnsiTheme="majorBidi" w:cstheme="majorBidi"/>
                <w:lang w:val="en-US"/>
              </w:rPr>
              <w:t>We</w:t>
            </w:r>
            <w:r>
              <w:rPr>
                <w:rFonts w:asciiTheme="majorBidi" w:hAnsiTheme="majorBidi" w:cstheme="majorBidi"/>
                <w:lang w:val="en-US"/>
              </w:rPr>
              <w:t>’ll</w:t>
            </w:r>
            <w:r w:rsidRPr="006F012F">
              <w:rPr>
                <w:rFonts w:asciiTheme="majorBidi" w:hAnsiTheme="majorBidi" w:cstheme="majorBidi"/>
                <w:lang w:val="en-US"/>
              </w:rPr>
              <w:t xml:space="preserve"> water our western crops</w:t>
            </w:r>
          </w:p>
        </w:tc>
      </w:tr>
      <w:tr w:rsidR="00493D6D" w14:paraId="5770F38D" w14:textId="77777777" w:rsidTr="007A6C88">
        <w:tc>
          <w:tcPr>
            <w:tcW w:w="0" w:type="auto"/>
          </w:tcPr>
          <w:p w14:paraId="3574B8DF" w14:textId="67A7224F" w:rsidR="00234CA0" w:rsidRDefault="00234CA0" w:rsidP="00234CA0">
            <w:pPr>
              <w:spacing w:line="480" w:lineRule="auto"/>
              <w:rPr>
                <w:rFonts w:asciiTheme="majorBidi" w:hAnsiTheme="majorBidi" w:cstheme="majorBidi"/>
                <w:lang w:val="en-US"/>
              </w:rPr>
            </w:pPr>
            <w:r>
              <w:rPr>
                <w:rFonts w:asciiTheme="majorBidi" w:hAnsiTheme="majorBidi" w:cstheme="majorBidi"/>
                <w:lang w:val="en-US"/>
              </w:rPr>
              <w:t>Bring the rain,</w:t>
            </w:r>
          </w:p>
          <w:p w14:paraId="67EAFC50" w14:textId="41C81FB2" w:rsidR="007A6C88" w:rsidRDefault="00234CA0" w:rsidP="00234CA0">
            <w:pPr>
              <w:spacing w:line="480" w:lineRule="auto"/>
              <w:rPr>
                <w:rFonts w:asciiTheme="majorBidi" w:hAnsiTheme="majorBidi" w:cstheme="majorBidi"/>
                <w:lang w:val="en-US"/>
              </w:rPr>
            </w:pPr>
            <w:r>
              <w:rPr>
                <w:rFonts w:asciiTheme="majorBidi" w:hAnsiTheme="majorBidi" w:cstheme="majorBidi"/>
                <w:lang w:val="en-US"/>
              </w:rPr>
              <w:t>oh Eternal One [</w:t>
            </w:r>
            <w:r w:rsidRPr="00234CA0">
              <w:rPr>
                <w:rFonts w:asciiTheme="majorBidi" w:hAnsiTheme="majorBidi" w:cstheme="majorBidi"/>
                <w:i/>
                <w:iCs/>
                <w:lang w:val="en-US"/>
              </w:rPr>
              <w:t>daym</w:t>
            </w:r>
            <w:r>
              <w:rPr>
                <w:rFonts w:asciiTheme="majorBidi" w:hAnsiTheme="majorBidi" w:cstheme="majorBidi"/>
                <w:lang w:val="en-US"/>
              </w:rPr>
              <w:t>]!</w:t>
            </w:r>
          </w:p>
        </w:tc>
        <w:tc>
          <w:tcPr>
            <w:tcW w:w="0" w:type="auto"/>
          </w:tcPr>
          <w:p w14:paraId="1222A927" w14:textId="632DA305" w:rsidR="00234CA0" w:rsidRDefault="00234CA0" w:rsidP="00234CA0">
            <w:pPr>
              <w:spacing w:line="480" w:lineRule="auto"/>
              <w:rPr>
                <w:rFonts w:asciiTheme="majorBidi" w:hAnsiTheme="majorBidi" w:cstheme="majorBidi"/>
                <w:lang w:val="en-US"/>
              </w:rPr>
            </w:pPr>
            <w:r>
              <w:rPr>
                <w:rFonts w:asciiTheme="majorBidi" w:hAnsiTheme="majorBidi" w:cstheme="majorBidi"/>
                <w:lang w:val="en-US"/>
              </w:rPr>
              <w:t>Bring the rain,</w:t>
            </w:r>
          </w:p>
          <w:p w14:paraId="2D630DD7" w14:textId="4FB5F271" w:rsidR="00234CA0" w:rsidRDefault="00234CA0" w:rsidP="00234CA0">
            <w:pPr>
              <w:spacing w:line="480" w:lineRule="auto"/>
              <w:rPr>
                <w:rFonts w:asciiTheme="majorBidi" w:hAnsiTheme="majorBidi" w:cstheme="majorBidi"/>
                <w:lang w:val="en-US"/>
              </w:rPr>
            </w:pPr>
            <w:r>
              <w:rPr>
                <w:rFonts w:asciiTheme="majorBidi" w:hAnsiTheme="majorBidi" w:cstheme="majorBidi"/>
                <w:lang w:val="en-US"/>
              </w:rPr>
              <w:t>early on</w:t>
            </w:r>
          </w:p>
          <w:p w14:paraId="3CDE7483" w14:textId="6DBFEEC8" w:rsidR="007A6C88" w:rsidRDefault="00234CA0" w:rsidP="007A6C88">
            <w:pPr>
              <w:spacing w:line="480" w:lineRule="auto"/>
              <w:rPr>
                <w:rFonts w:asciiTheme="majorBidi" w:hAnsiTheme="majorBidi" w:cstheme="majorBidi"/>
                <w:lang w:val="en-US"/>
              </w:rPr>
            </w:pPr>
            <w:r>
              <w:rPr>
                <w:rFonts w:asciiTheme="majorBidi" w:hAnsiTheme="majorBidi" w:cstheme="majorBidi"/>
                <w:lang w:val="en-US"/>
              </w:rPr>
              <w:t>[</w:t>
            </w:r>
            <w:r>
              <w:rPr>
                <w:rFonts w:asciiTheme="majorBidi" w:hAnsiTheme="majorBidi" w:cstheme="majorBidi"/>
                <w:i/>
                <w:iCs/>
                <w:lang w:val="en-US"/>
              </w:rPr>
              <w:t>min badrī</w:t>
            </w:r>
            <w:r>
              <w:rPr>
                <w:rFonts w:asciiTheme="majorBidi" w:hAnsiTheme="majorBidi" w:cstheme="majorBidi"/>
                <w:lang w:val="en-US"/>
              </w:rPr>
              <w:t>]!</w:t>
            </w:r>
          </w:p>
        </w:tc>
        <w:tc>
          <w:tcPr>
            <w:tcW w:w="0" w:type="auto"/>
          </w:tcPr>
          <w:p w14:paraId="1D7F901B" w14:textId="1AB22F2A" w:rsidR="00234CA0" w:rsidRDefault="00234CA0" w:rsidP="00234CA0">
            <w:pPr>
              <w:spacing w:line="480" w:lineRule="auto"/>
              <w:rPr>
                <w:rFonts w:asciiTheme="majorBidi" w:hAnsiTheme="majorBidi" w:cstheme="majorBidi"/>
                <w:lang w:val="en-US"/>
              </w:rPr>
            </w:pPr>
            <w:r>
              <w:rPr>
                <w:rFonts w:asciiTheme="majorBidi" w:hAnsiTheme="majorBidi" w:cstheme="majorBidi"/>
                <w:lang w:val="en-US"/>
              </w:rPr>
              <w:t>Bring the rain,</w:t>
            </w:r>
          </w:p>
          <w:p w14:paraId="4C16BD88" w14:textId="56BFF750" w:rsidR="00234CA0" w:rsidRDefault="00234CA0" w:rsidP="00234CA0">
            <w:pPr>
              <w:spacing w:line="480" w:lineRule="auto"/>
              <w:rPr>
                <w:rFonts w:asciiTheme="majorBidi" w:hAnsiTheme="majorBidi" w:cstheme="majorBidi"/>
                <w:lang w:val="en-US"/>
              </w:rPr>
            </w:pPr>
            <w:r>
              <w:rPr>
                <w:rFonts w:asciiTheme="majorBidi" w:hAnsiTheme="majorBidi" w:cstheme="majorBidi"/>
                <w:lang w:val="en-US"/>
              </w:rPr>
              <w:t>oh Eternal One [</w:t>
            </w:r>
            <w:r w:rsidRPr="00234CA0">
              <w:rPr>
                <w:rFonts w:asciiTheme="majorBidi" w:hAnsiTheme="majorBidi" w:cstheme="majorBidi"/>
                <w:i/>
                <w:iCs/>
                <w:lang w:val="en-US"/>
              </w:rPr>
              <w:t>daym</w:t>
            </w:r>
            <w:r>
              <w:rPr>
                <w:rFonts w:asciiTheme="majorBidi" w:hAnsiTheme="majorBidi" w:cstheme="majorBidi"/>
                <w:lang w:val="en-US"/>
              </w:rPr>
              <w:t>]!</w:t>
            </w:r>
          </w:p>
          <w:p w14:paraId="3D288B33" w14:textId="77777777" w:rsidR="007A6C88" w:rsidRDefault="007A6C88" w:rsidP="007A6C88">
            <w:pPr>
              <w:spacing w:line="480" w:lineRule="auto"/>
              <w:rPr>
                <w:rFonts w:asciiTheme="majorBidi" w:hAnsiTheme="majorBidi" w:cstheme="majorBidi"/>
                <w:lang w:val="en-US"/>
              </w:rPr>
            </w:pPr>
          </w:p>
        </w:tc>
      </w:tr>
      <w:tr w:rsidR="00493D6D" w14:paraId="3FF5C51A" w14:textId="77777777" w:rsidTr="007A6C88">
        <w:tc>
          <w:tcPr>
            <w:tcW w:w="0" w:type="auto"/>
          </w:tcPr>
          <w:p w14:paraId="52C7921E" w14:textId="77777777" w:rsidR="007A6C88" w:rsidRDefault="00234CA0" w:rsidP="007A6C88">
            <w:pPr>
              <w:spacing w:line="480" w:lineRule="auto"/>
              <w:rPr>
                <w:rFonts w:asciiTheme="majorBidi" w:hAnsiTheme="majorBidi" w:cstheme="majorBidi"/>
                <w:lang w:val="en-US"/>
              </w:rPr>
            </w:pPr>
            <w:r>
              <w:rPr>
                <w:rFonts w:asciiTheme="majorBidi" w:hAnsiTheme="majorBidi" w:cstheme="majorBidi"/>
                <w:lang w:val="en-US"/>
              </w:rPr>
              <w:t>Come, the rain is our rain,</w:t>
            </w:r>
          </w:p>
          <w:p w14:paraId="233C41C4" w14:textId="70144E3A" w:rsidR="00234CA0" w:rsidRDefault="00234CA0" w:rsidP="007A6C88">
            <w:pPr>
              <w:spacing w:line="480" w:lineRule="auto"/>
              <w:rPr>
                <w:rFonts w:asciiTheme="majorBidi" w:hAnsiTheme="majorBidi" w:cstheme="majorBidi"/>
                <w:lang w:val="en-US"/>
              </w:rPr>
            </w:pPr>
            <w:r>
              <w:rPr>
                <w:rFonts w:asciiTheme="majorBidi" w:hAnsiTheme="majorBidi" w:cstheme="majorBidi"/>
                <w:lang w:val="en-US"/>
              </w:rPr>
              <w:t>lard and honey are our food</w:t>
            </w:r>
            <w:r w:rsidR="00493D6D">
              <w:rPr>
                <w:rFonts w:asciiTheme="majorBidi" w:hAnsiTheme="majorBidi" w:cstheme="majorBidi"/>
                <w:lang w:val="en-US"/>
              </w:rPr>
              <w:t>!</w:t>
            </w:r>
          </w:p>
        </w:tc>
        <w:tc>
          <w:tcPr>
            <w:tcW w:w="0" w:type="auto"/>
          </w:tcPr>
          <w:p w14:paraId="78C1A61C" w14:textId="77777777" w:rsidR="007A6C88" w:rsidRDefault="00234CA0" w:rsidP="007A6C88">
            <w:pPr>
              <w:spacing w:line="480" w:lineRule="auto"/>
              <w:rPr>
                <w:rFonts w:asciiTheme="majorBidi" w:hAnsiTheme="majorBidi" w:cstheme="majorBidi"/>
                <w:lang w:val="en-US"/>
              </w:rPr>
            </w:pPr>
            <w:r>
              <w:rPr>
                <w:rFonts w:asciiTheme="majorBidi" w:hAnsiTheme="majorBidi" w:cstheme="majorBidi"/>
                <w:lang w:val="en-US"/>
              </w:rPr>
              <w:t xml:space="preserve">Oh Lord, </w:t>
            </w:r>
            <w:r w:rsidR="00493D6D">
              <w:rPr>
                <w:rFonts w:asciiTheme="majorBidi" w:hAnsiTheme="majorBidi" w:cstheme="majorBidi"/>
                <w:lang w:val="en-US"/>
              </w:rPr>
              <w:t>your blessings,</w:t>
            </w:r>
          </w:p>
          <w:p w14:paraId="59B3B200" w14:textId="676A3230" w:rsidR="00493D6D" w:rsidRDefault="00493D6D" w:rsidP="007A6C88">
            <w:pPr>
              <w:spacing w:line="480" w:lineRule="auto"/>
              <w:rPr>
                <w:rFonts w:asciiTheme="majorBidi" w:hAnsiTheme="majorBidi" w:cstheme="majorBidi"/>
                <w:lang w:val="en-US"/>
              </w:rPr>
            </w:pPr>
            <w:r>
              <w:rPr>
                <w:rFonts w:asciiTheme="majorBidi" w:hAnsiTheme="majorBidi" w:cstheme="majorBidi"/>
                <w:lang w:val="en-US"/>
              </w:rPr>
              <w:t>Let us drink from your waters!</w:t>
            </w:r>
          </w:p>
        </w:tc>
        <w:tc>
          <w:tcPr>
            <w:tcW w:w="0" w:type="auto"/>
          </w:tcPr>
          <w:p w14:paraId="6954908F" w14:textId="77777777" w:rsidR="007A6C88" w:rsidRDefault="00493D6D" w:rsidP="007A6C88">
            <w:pPr>
              <w:spacing w:line="480" w:lineRule="auto"/>
              <w:rPr>
                <w:rFonts w:asciiTheme="majorBidi" w:hAnsiTheme="majorBidi" w:cstheme="majorBidi"/>
                <w:lang w:val="en-US"/>
              </w:rPr>
            </w:pPr>
            <w:r>
              <w:rPr>
                <w:rFonts w:asciiTheme="majorBidi" w:hAnsiTheme="majorBidi" w:cstheme="majorBidi"/>
                <w:lang w:val="en-US"/>
              </w:rPr>
              <w:t>Bring the rain, oh Merciful One [</w:t>
            </w:r>
            <w:r w:rsidRPr="00493D6D">
              <w:rPr>
                <w:rFonts w:asciiTheme="majorBidi" w:hAnsiTheme="majorBidi" w:cstheme="majorBidi"/>
                <w:i/>
                <w:iCs/>
                <w:lang w:val="en-US"/>
              </w:rPr>
              <w:t>Raḥmān</w:t>
            </w:r>
            <w:r>
              <w:rPr>
                <w:rFonts w:asciiTheme="majorBidi" w:hAnsiTheme="majorBidi" w:cstheme="majorBidi"/>
                <w:lang w:val="en-US"/>
              </w:rPr>
              <w:t>]</w:t>
            </w:r>
          </w:p>
          <w:p w14:paraId="5DC093DF" w14:textId="623D5EC9" w:rsidR="00493D6D" w:rsidRDefault="00493D6D" w:rsidP="007A6C88">
            <w:pPr>
              <w:spacing w:line="480" w:lineRule="auto"/>
              <w:rPr>
                <w:rFonts w:asciiTheme="majorBidi" w:hAnsiTheme="majorBidi" w:cstheme="majorBidi"/>
                <w:lang w:val="en-US"/>
              </w:rPr>
            </w:pPr>
            <w:r>
              <w:rPr>
                <w:rFonts w:asciiTheme="majorBidi" w:hAnsiTheme="majorBidi" w:cstheme="majorBidi"/>
                <w:lang w:val="en-US"/>
              </w:rPr>
              <w:t>Water our grassy meadows!</w:t>
            </w:r>
          </w:p>
        </w:tc>
      </w:tr>
      <w:tr w:rsidR="00493D6D" w14:paraId="4205D507" w14:textId="77777777" w:rsidTr="007A6C88">
        <w:tc>
          <w:tcPr>
            <w:tcW w:w="0" w:type="auto"/>
          </w:tcPr>
          <w:p w14:paraId="757F1304" w14:textId="77777777" w:rsidR="00493D6D" w:rsidRDefault="00493D6D" w:rsidP="00493D6D">
            <w:pPr>
              <w:spacing w:line="480" w:lineRule="auto"/>
              <w:rPr>
                <w:rFonts w:asciiTheme="majorBidi" w:hAnsiTheme="majorBidi" w:cstheme="majorBidi"/>
                <w:lang w:val="en-US"/>
              </w:rPr>
            </w:pPr>
            <w:r>
              <w:rPr>
                <w:rFonts w:asciiTheme="majorBidi" w:hAnsiTheme="majorBidi" w:cstheme="majorBidi"/>
                <w:lang w:val="en-US"/>
              </w:rPr>
              <w:t>Bring the rain, oh Lord!</w:t>
            </w:r>
          </w:p>
          <w:p w14:paraId="52975049" w14:textId="63A4C99F" w:rsidR="007A6C88" w:rsidRPr="00493D6D" w:rsidRDefault="00493D6D" w:rsidP="00493D6D">
            <w:pPr>
              <w:spacing w:line="480" w:lineRule="auto"/>
              <w:rPr>
                <w:rFonts w:asciiTheme="majorBidi" w:hAnsiTheme="majorBidi" w:cstheme="majorBidi"/>
              </w:rPr>
            </w:pPr>
            <w:r>
              <w:rPr>
                <w:rFonts w:asciiTheme="majorBidi" w:hAnsiTheme="majorBidi" w:cstheme="majorBidi"/>
              </w:rPr>
              <w:t>Put bread [</w:t>
            </w:r>
            <w:r w:rsidRPr="00493D6D">
              <w:rPr>
                <w:rFonts w:asciiTheme="majorBidi" w:hAnsiTheme="majorBidi" w:cstheme="majorBidi"/>
                <w:i/>
                <w:iCs/>
              </w:rPr>
              <w:t>khabzī qarqad</w:t>
            </w:r>
            <w:r>
              <w:rPr>
                <w:rFonts w:asciiTheme="majorBidi" w:hAnsiTheme="majorBidi" w:cstheme="majorBidi"/>
              </w:rPr>
              <w:t>] in our mouths</w:t>
            </w:r>
          </w:p>
        </w:tc>
        <w:tc>
          <w:tcPr>
            <w:tcW w:w="0" w:type="auto"/>
          </w:tcPr>
          <w:p w14:paraId="11EFD232" w14:textId="31F2AF2B" w:rsidR="007A6C88" w:rsidRDefault="00493D6D" w:rsidP="007A6C88">
            <w:pPr>
              <w:spacing w:line="480" w:lineRule="auto"/>
              <w:rPr>
                <w:rFonts w:asciiTheme="majorBidi" w:hAnsiTheme="majorBidi" w:cstheme="majorBidi"/>
                <w:lang w:val="en-US"/>
              </w:rPr>
            </w:pPr>
            <w:r>
              <w:rPr>
                <w:rFonts w:asciiTheme="majorBidi" w:hAnsiTheme="majorBidi" w:cstheme="majorBidi"/>
                <w:lang w:val="en-US"/>
              </w:rPr>
              <w:t>Oh Lord, much rain, come fill every well</w:t>
            </w:r>
            <w:r w:rsidR="001537DD">
              <w:rPr>
                <w:rFonts w:asciiTheme="majorBidi" w:hAnsiTheme="majorBidi" w:cstheme="majorBidi"/>
                <w:lang w:val="en-US"/>
              </w:rPr>
              <w:t xml:space="preserve"> to bursting</w:t>
            </w:r>
            <w:r>
              <w:rPr>
                <w:rFonts w:asciiTheme="majorBidi" w:hAnsiTheme="majorBidi" w:cstheme="majorBidi"/>
                <w:lang w:val="en-US"/>
              </w:rPr>
              <w:t>!</w:t>
            </w:r>
          </w:p>
        </w:tc>
        <w:tc>
          <w:tcPr>
            <w:tcW w:w="0" w:type="auto"/>
          </w:tcPr>
          <w:p w14:paraId="1ABA4F24" w14:textId="27098873" w:rsidR="007A6C88" w:rsidRDefault="00493D6D" w:rsidP="007A6C88">
            <w:pPr>
              <w:spacing w:line="480" w:lineRule="auto"/>
              <w:rPr>
                <w:rFonts w:asciiTheme="majorBidi" w:hAnsiTheme="majorBidi" w:cstheme="majorBidi"/>
                <w:lang w:val="en-US"/>
              </w:rPr>
            </w:pPr>
            <w:r>
              <w:rPr>
                <w:rFonts w:asciiTheme="majorBidi" w:hAnsiTheme="majorBidi" w:cstheme="majorBidi"/>
                <w:lang w:val="en-US"/>
              </w:rPr>
              <w:t>Cultivate our parched wheat,</w:t>
            </w:r>
          </w:p>
          <w:p w14:paraId="385F7B31" w14:textId="123C7D48" w:rsidR="00493D6D" w:rsidRDefault="00493D6D" w:rsidP="007A6C88">
            <w:pPr>
              <w:spacing w:line="480" w:lineRule="auto"/>
              <w:rPr>
                <w:rFonts w:asciiTheme="majorBidi" w:hAnsiTheme="majorBidi" w:cstheme="majorBidi"/>
                <w:lang w:val="en-US"/>
              </w:rPr>
            </w:pPr>
            <w:r>
              <w:rPr>
                <w:rFonts w:asciiTheme="majorBidi" w:hAnsiTheme="majorBidi" w:cstheme="majorBidi"/>
                <w:lang w:val="en-US"/>
              </w:rPr>
              <w:t>relive us of our burdens!</w:t>
            </w:r>
          </w:p>
        </w:tc>
      </w:tr>
    </w:tbl>
    <w:p w14:paraId="617B244F" w14:textId="77777777" w:rsidR="006F012F" w:rsidRPr="006F012F" w:rsidRDefault="006F012F" w:rsidP="006F012F">
      <w:pPr>
        <w:spacing w:line="480" w:lineRule="auto"/>
        <w:rPr>
          <w:rFonts w:asciiTheme="majorBidi" w:hAnsiTheme="majorBidi" w:cstheme="majorBidi"/>
          <w:lang w:val="en-US"/>
        </w:rPr>
      </w:pPr>
    </w:p>
    <w:p w14:paraId="4C2CC716" w14:textId="75289159" w:rsidR="006F012F" w:rsidRPr="00543C2D" w:rsidRDefault="00AB3021" w:rsidP="006F012F">
      <w:pPr>
        <w:spacing w:line="480" w:lineRule="auto"/>
        <w:rPr>
          <w:rFonts w:asciiTheme="majorBidi" w:hAnsiTheme="majorBidi" w:cstheme="majorBidi"/>
          <w:lang w:val="en-US"/>
        </w:rPr>
      </w:pPr>
      <w:r>
        <w:rPr>
          <w:rFonts w:asciiTheme="majorBidi" w:hAnsiTheme="majorBidi" w:cstheme="majorBidi"/>
          <w:lang w:val="en-US"/>
        </w:rPr>
        <w:lastRenderedPageBreak/>
        <w:t>The</w:t>
      </w:r>
      <w:r w:rsidR="00543C2D">
        <w:rPr>
          <w:rFonts w:asciiTheme="majorBidi" w:hAnsiTheme="majorBidi" w:cstheme="majorBidi"/>
          <w:lang w:val="en-US"/>
        </w:rPr>
        <w:t xml:space="preserve"> two contemporary writers have invoked the original source</w:t>
      </w:r>
      <w:r>
        <w:rPr>
          <w:rFonts w:asciiTheme="majorBidi" w:hAnsiTheme="majorBidi" w:cstheme="majorBidi"/>
          <w:lang w:val="en-US"/>
        </w:rPr>
        <w:t xml:space="preserve"> in similar ways</w:t>
      </w:r>
      <w:r w:rsidR="00543C2D">
        <w:rPr>
          <w:rFonts w:asciiTheme="majorBidi" w:hAnsiTheme="majorBidi" w:cstheme="majorBidi"/>
          <w:lang w:val="en-US"/>
        </w:rPr>
        <w:t xml:space="preserve">, </w:t>
      </w:r>
      <w:r>
        <w:rPr>
          <w:rFonts w:asciiTheme="majorBidi" w:hAnsiTheme="majorBidi" w:cstheme="majorBidi"/>
          <w:lang w:val="en-US"/>
        </w:rPr>
        <w:t>although</w:t>
      </w:r>
      <w:r w:rsidR="00543C2D">
        <w:rPr>
          <w:rFonts w:asciiTheme="majorBidi" w:hAnsiTheme="majorBidi" w:cstheme="majorBidi"/>
          <w:lang w:val="en-US"/>
        </w:rPr>
        <w:t xml:space="preserve"> only to a </w:t>
      </w:r>
      <w:r>
        <w:rPr>
          <w:rFonts w:asciiTheme="majorBidi" w:hAnsiTheme="majorBidi" w:cstheme="majorBidi"/>
          <w:lang w:val="en-US"/>
        </w:rPr>
        <w:t>limited</w:t>
      </w:r>
      <w:r w:rsidR="00543C2D">
        <w:rPr>
          <w:rFonts w:asciiTheme="majorBidi" w:hAnsiTheme="majorBidi" w:cstheme="majorBidi"/>
          <w:lang w:val="en-US"/>
        </w:rPr>
        <w:t xml:space="preserve"> </w:t>
      </w:r>
      <w:r>
        <w:rPr>
          <w:rFonts w:asciiTheme="majorBidi" w:hAnsiTheme="majorBidi" w:cstheme="majorBidi"/>
          <w:lang w:val="en-US"/>
        </w:rPr>
        <w:t>degree</w:t>
      </w:r>
      <w:r w:rsidR="00543C2D">
        <w:rPr>
          <w:rFonts w:asciiTheme="majorBidi" w:hAnsiTheme="majorBidi" w:cstheme="majorBidi"/>
          <w:lang w:val="en-US"/>
        </w:rPr>
        <w:t>. After the identical first stanza, Jabbarin’s text adapts the vocabulary to a child’s level, but Labbas includes terminology that goes beyo</w:t>
      </w:r>
      <w:r>
        <w:rPr>
          <w:rFonts w:asciiTheme="majorBidi" w:hAnsiTheme="majorBidi" w:cstheme="majorBidi"/>
          <w:lang w:val="en-US"/>
        </w:rPr>
        <w:t>n</w:t>
      </w:r>
      <w:r w:rsidR="00543C2D">
        <w:rPr>
          <w:rFonts w:asciiTheme="majorBidi" w:hAnsiTheme="majorBidi" w:cstheme="majorBidi"/>
          <w:lang w:val="en-US"/>
        </w:rPr>
        <w:t xml:space="preserve">d a child’s understanding, such as </w:t>
      </w:r>
      <w:r w:rsidR="00543C2D" w:rsidRPr="00493D6D">
        <w:rPr>
          <w:rFonts w:asciiTheme="majorBidi" w:hAnsiTheme="majorBidi" w:cstheme="majorBidi"/>
          <w:i/>
          <w:iCs/>
        </w:rPr>
        <w:t>khabzī qarqad</w:t>
      </w:r>
      <w:r w:rsidR="00543C2D">
        <w:rPr>
          <w:rFonts w:asciiTheme="majorBidi" w:hAnsiTheme="majorBidi" w:cstheme="majorBidi"/>
        </w:rPr>
        <w:t xml:space="preserve">. Both writers lay greater emphasis on the melody and rhythms of the words than the meanings rooted in real life. The repetitions involved are obviously appropriate to a child’s level. </w:t>
      </w:r>
      <w:r w:rsidR="00543C2D">
        <w:rPr>
          <w:rFonts w:asciiTheme="majorBidi" w:hAnsiTheme="majorBidi" w:cstheme="majorBidi"/>
          <w:lang w:val="en-US"/>
        </w:rPr>
        <w:t>In a general sense, both writers succeed in their aim of teaching and reminding the younger generation of their almost forgotten heritage while adapting the material to their level in a way that</w:t>
      </w:r>
      <w:r w:rsidR="00543C2D" w:rsidRPr="00543C2D">
        <w:rPr>
          <w:rFonts w:asciiTheme="majorBidi" w:hAnsiTheme="majorBidi" w:cstheme="majorBidi"/>
          <w:lang w:val="en-US"/>
        </w:rPr>
        <w:t xml:space="preserve"> </w:t>
      </w:r>
      <w:r w:rsidR="00543C2D" w:rsidRPr="006F012F">
        <w:rPr>
          <w:rFonts w:asciiTheme="majorBidi" w:hAnsiTheme="majorBidi" w:cstheme="majorBidi"/>
          <w:lang w:val="en-US"/>
        </w:rPr>
        <w:t>enrich</w:t>
      </w:r>
      <w:r w:rsidR="00543C2D">
        <w:rPr>
          <w:rFonts w:asciiTheme="majorBidi" w:hAnsiTheme="majorBidi" w:cstheme="majorBidi"/>
          <w:lang w:val="en-US"/>
        </w:rPr>
        <w:t>es</w:t>
      </w:r>
      <w:r w:rsidR="00543C2D" w:rsidRPr="006F012F">
        <w:rPr>
          <w:rFonts w:asciiTheme="majorBidi" w:hAnsiTheme="majorBidi" w:cstheme="majorBidi"/>
          <w:lang w:val="en-US"/>
        </w:rPr>
        <w:t xml:space="preserve"> their language and </w:t>
      </w:r>
      <w:r w:rsidR="00543C2D">
        <w:rPr>
          <w:rFonts w:asciiTheme="majorBidi" w:hAnsiTheme="majorBidi" w:cstheme="majorBidi"/>
          <w:lang w:val="en-US"/>
        </w:rPr>
        <w:t>sense of</w:t>
      </w:r>
      <w:r w:rsidR="00543C2D" w:rsidRPr="006F012F">
        <w:rPr>
          <w:rFonts w:asciiTheme="majorBidi" w:hAnsiTheme="majorBidi" w:cstheme="majorBidi"/>
          <w:lang w:val="en-US"/>
        </w:rPr>
        <w:t xml:space="preserve"> belonging to the</w:t>
      </w:r>
      <w:r w:rsidR="00543C2D">
        <w:rPr>
          <w:rFonts w:asciiTheme="majorBidi" w:hAnsiTheme="majorBidi" w:cstheme="majorBidi"/>
          <w:lang w:val="en-US"/>
        </w:rPr>
        <w:t>ir</w:t>
      </w:r>
      <w:r w:rsidR="00543C2D" w:rsidRPr="006F012F">
        <w:rPr>
          <w:rFonts w:asciiTheme="majorBidi" w:hAnsiTheme="majorBidi" w:cstheme="majorBidi"/>
          <w:lang w:val="en-US"/>
        </w:rPr>
        <w:t xml:space="preserve"> homeland</w:t>
      </w:r>
      <w:r w:rsidR="00543C2D">
        <w:rPr>
          <w:rFonts w:asciiTheme="majorBidi" w:hAnsiTheme="majorBidi" w:cstheme="majorBidi"/>
          <w:lang w:val="en-US"/>
        </w:rPr>
        <w:t>.</w:t>
      </w:r>
    </w:p>
    <w:p w14:paraId="146B3931" w14:textId="77777777" w:rsidR="00543C2D" w:rsidRDefault="00543C2D" w:rsidP="006F012F">
      <w:pPr>
        <w:spacing w:line="480" w:lineRule="auto"/>
        <w:rPr>
          <w:rFonts w:asciiTheme="majorBidi" w:hAnsiTheme="majorBidi" w:cstheme="majorBidi"/>
          <w:lang w:val="en-US"/>
        </w:rPr>
      </w:pPr>
    </w:p>
    <w:p w14:paraId="7EDC0CD0" w14:textId="77777777" w:rsidR="00AB3021" w:rsidRPr="00011481" w:rsidRDefault="00AB3021" w:rsidP="00CA74B1">
      <w:pPr>
        <w:spacing w:line="480" w:lineRule="auto"/>
        <w:rPr>
          <w:rFonts w:asciiTheme="majorBidi" w:hAnsiTheme="majorBidi" w:cstheme="majorBidi"/>
          <w:b/>
          <w:bCs/>
          <w:i/>
          <w:iCs/>
          <w:lang w:val="en-US"/>
        </w:rPr>
      </w:pPr>
      <w:r w:rsidRPr="00011481">
        <w:rPr>
          <w:rFonts w:asciiTheme="majorBidi" w:hAnsiTheme="majorBidi" w:cstheme="majorBidi"/>
          <w:b/>
          <w:bCs/>
          <w:i/>
          <w:iCs/>
          <w:lang w:val="en-US"/>
        </w:rPr>
        <w:t>Conclusion</w:t>
      </w:r>
    </w:p>
    <w:p w14:paraId="5A05819E" w14:textId="44FA2611" w:rsidR="006F012F" w:rsidRPr="006F012F" w:rsidRDefault="00AB3021" w:rsidP="00CA74B1">
      <w:pPr>
        <w:spacing w:line="480" w:lineRule="auto"/>
        <w:rPr>
          <w:rFonts w:asciiTheme="majorBidi" w:hAnsiTheme="majorBidi" w:cstheme="majorBidi"/>
          <w:lang w:val="en-US"/>
        </w:rPr>
      </w:pPr>
      <w:r>
        <w:rPr>
          <w:rFonts w:asciiTheme="majorBidi" w:hAnsiTheme="majorBidi" w:cstheme="majorBidi"/>
          <w:lang w:val="en-US"/>
        </w:rPr>
        <w:t>During</w:t>
      </w:r>
      <w:r w:rsidR="006F012F" w:rsidRPr="006F012F">
        <w:rPr>
          <w:rFonts w:asciiTheme="majorBidi" w:hAnsiTheme="majorBidi" w:cstheme="majorBidi"/>
          <w:lang w:val="en-US"/>
        </w:rPr>
        <w:t xml:space="preserve"> </w:t>
      </w:r>
      <w:r>
        <w:rPr>
          <w:rFonts w:asciiTheme="majorBidi" w:hAnsiTheme="majorBidi" w:cstheme="majorBidi"/>
          <w:lang w:val="en-US"/>
        </w:rPr>
        <w:t xml:space="preserve">the </w:t>
      </w:r>
      <w:r w:rsidR="006F012F" w:rsidRPr="006F012F">
        <w:rPr>
          <w:rFonts w:asciiTheme="majorBidi" w:hAnsiTheme="majorBidi" w:cstheme="majorBidi"/>
          <w:lang w:val="en-US"/>
        </w:rPr>
        <w:t>first period (1967</w:t>
      </w:r>
      <w:r w:rsidR="00CD78E3">
        <w:rPr>
          <w:rFonts w:asciiTheme="majorBidi" w:hAnsiTheme="majorBidi" w:cstheme="majorBidi"/>
          <w:lang w:val="en-US"/>
        </w:rPr>
        <w:t>–</w:t>
      </w:r>
      <w:r w:rsidR="006F012F" w:rsidRPr="006F012F">
        <w:rPr>
          <w:rFonts w:asciiTheme="majorBidi" w:hAnsiTheme="majorBidi" w:cstheme="majorBidi"/>
          <w:lang w:val="en-US"/>
        </w:rPr>
        <w:t>87)</w:t>
      </w:r>
      <w:r>
        <w:rPr>
          <w:rFonts w:asciiTheme="majorBidi" w:hAnsiTheme="majorBidi" w:cstheme="majorBidi"/>
          <w:lang w:val="en-US"/>
        </w:rPr>
        <w:t>,</w:t>
      </w:r>
      <w:r w:rsidR="006F012F" w:rsidRPr="006F012F">
        <w:rPr>
          <w:rFonts w:asciiTheme="majorBidi" w:hAnsiTheme="majorBidi" w:cstheme="majorBidi"/>
          <w:lang w:val="en-US"/>
        </w:rPr>
        <w:t xml:space="preserve"> </w:t>
      </w:r>
      <w:r>
        <w:rPr>
          <w:rFonts w:asciiTheme="majorBidi" w:hAnsiTheme="majorBidi" w:cstheme="majorBidi"/>
          <w:lang w:val="en-US"/>
        </w:rPr>
        <w:t>there</w:t>
      </w:r>
      <w:r w:rsidR="00B73184">
        <w:rPr>
          <w:rFonts w:asciiTheme="majorBidi" w:hAnsiTheme="majorBidi" w:cstheme="majorBidi"/>
          <w:lang w:val="en-US"/>
        </w:rPr>
        <w:t xml:space="preserve"> </w:t>
      </w:r>
      <w:r>
        <w:rPr>
          <w:rFonts w:asciiTheme="majorBidi" w:hAnsiTheme="majorBidi" w:cstheme="majorBidi"/>
          <w:lang w:val="en-US"/>
        </w:rPr>
        <w:t>were</w:t>
      </w:r>
      <w:r w:rsidR="006F012F" w:rsidRPr="006F012F">
        <w:rPr>
          <w:rFonts w:asciiTheme="majorBidi" w:hAnsiTheme="majorBidi" w:cstheme="majorBidi"/>
          <w:lang w:val="en-US"/>
        </w:rPr>
        <w:t xml:space="preserve"> attempts to </w:t>
      </w:r>
      <w:r w:rsidR="00B73184">
        <w:rPr>
          <w:rFonts w:asciiTheme="majorBidi" w:hAnsiTheme="majorBidi" w:cstheme="majorBidi"/>
          <w:lang w:val="en-US"/>
        </w:rPr>
        <w:t>draw on</w:t>
      </w:r>
      <w:r w:rsidR="006F012F" w:rsidRPr="006F012F">
        <w:rPr>
          <w:rFonts w:asciiTheme="majorBidi" w:hAnsiTheme="majorBidi" w:cstheme="majorBidi"/>
          <w:lang w:val="en-US"/>
        </w:rPr>
        <w:t xml:space="preserve"> Palestinian popular song</w:t>
      </w:r>
      <w:r w:rsidR="00B73184">
        <w:rPr>
          <w:rFonts w:asciiTheme="majorBidi" w:hAnsiTheme="majorBidi" w:cstheme="majorBidi"/>
          <w:lang w:val="en-US"/>
        </w:rPr>
        <w:t>s to varying degrees, often only citing them in a way</w:t>
      </w:r>
      <w:r w:rsidR="006F012F" w:rsidRPr="006F012F">
        <w:rPr>
          <w:rFonts w:asciiTheme="majorBidi" w:hAnsiTheme="majorBidi" w:cstheme="majorBidi"/>
          <w:lang w:val="en-US"/>
        </w:rPr>
        <w:t xml:space="preserve"> </w:t>
      </w:r>
      <w:r w:rsidR="00CA74B1">
        <w:rPr>
          <w:rFonts w:asciiTheme="majorBidi" w:hAnsiTheme="majorBidi" w:cstheme="majorBidi"/>
          <w:lang w:val="en-US"/>
        </w:rPr>
        <w:t xml:space="preserve">that simply fitted the narrative </w:t>
      </w:r>
      <w:r w:rsidR="006F012F" w:rsidRPr="006F012F">
        <w:rPr>
          <w:rFonts w:asciiTheme="majorBidi" w:hAnsiTheme="majorBidi" w:cstheme="majorBidi"/>
          <w:lang w:val="en-US"/>
        </w:rPr>
        <w:t>without performing any other function</w:t>
      </w:r>
      <w:r>
        <w:rPr>
          <w:rFonts w:asciiTheme="majorBidi" w:hAnsiTheme="majorBidi" w:cstheme="majorBidi"/>
          <w:lang w:val="en-US"/>
        </w:rPr>
        <w:t>.</w:t>
      </w:r>
      <w:r w:rsidR="006F012F" w:rsidRPr="006F012F">
        <w:rPr>
          <w:rFonts w:asciiTheme="majorBidi" w:hAnsiTheme="majorBidi" w:cstheme="majorBidi"/>
          <w:lang w:val="en-US"/>
        </w:rPr>
        <w:t xml:space="preserve"> </w:t>
      </w:r>
      <w:r w:rsidR="00CA74B1">
        <w:rPr>
          <w:rFonts w:asciiTheme="majorBidi" w:hAnsiTheme="majorBidi" w:cstheme="majorBidi"/>
          <w:lang w:val="en-US"/>
        </w:rPr>
        <w:t>The period that followed</w:t>
      </w:r>
      <w:r>
        <w:rPr>
          <w:rFonts w:asciiTheme="majorBidi" w:hAnsiTheme="majorBidi" w:cstheme="majorBidi"/>
          <w:lang w:val="en-US"/>
        </w:rPr>
        <w:t>,</w:t>
      </w:r>
      <w:r w:rsidR="00CA74B1">
        <w:rPr>
          <w:rFonts w:asciiTheme="majorBidi" w:hAnsiTheme="majorBidi" w:cstheme="majorBidi"/>
          <w:lang w:val="en-US"/>
        </w:rPr>
        <w:t xml:space="preserve"> </w:t>
      </w:r>
      <w:r>
        <w:rPr>
          <w:rFonts w:asciiTheme="majorBidi" w:hAnsiTheme="majorBidi" w:cstheme="majorBidi"/>
          <w:lang w:val="en-US"/>
        </w:rPr>
        <w:t xml:space="preserve">however, </w:t>
      </w:r>
      <w:r w:rsidR="00CA74B1">
        <w:rPr>
          <w:rFonts w:asciiTheme="majorBidi" w:hAnsiTheme="majorBidi" w:cstheme="majorBidi"/>
          <w:lang w:val="en-US"/>
        </w:rPr>
        <w:t>demonstrated a greater presence of such allusions and a greater vivacity and diversity in the way they are introduced. This broadened their connotations in a way that drew them to</w:t>
      </w:r>
      <w:r w:rsidR="006F012F" w:rsidRPr="006F012F">
        <w:rPr>
          <w:rFonts w:asciiTheme="majorBidi" w:hAnsiTheme="majorBidi" w:cstheme="majorBidi"/>
          <w:lang w:val="en-US"/>
        </w:rPr>
        <w:t xml:space="preserve"> children</w:t>
      </w:r>
      <w:r w:rsidR="00E106F0">
        <w:rPr>
          <w:rFonts w:asciiTheme="majorBidi" w:hAnsiTheme="majorBidi" w:cstheme="majorBidi"/>
          <w:lang w:val="en-US"/>
        </w:rPr>
        <w:t>’</w:t>
      </w:r>
      <w:r w:rsidR="00CA74B1">
        <w:rPr>
          <w:rFonts w:asciiTheme="majorBidi" w:hAnsiTheme="majorBidi" w:cstheme="majorBidi"/>
          <w:lang w:val="en-US"/>
        </w:rPr>
        <w:t>s psychologies</w:t>
      </w:r>
      <w:r w:rsidR="006F012F" w:rsidRPr="006F012F">
        <w:rPr>
          <w:rFonts w:asciiTheme="majorBidi" w:hAnsiTheme="majorBidi" w:cstheme="majorBidi"/>
          <w:lang w:val="en-US"/>
        </w:rPr>
        <w:t xml:space="preserve"> and </w:t>
      </w:r>
      <w:r>
        <w:rPr>
          <w:rFonts w:asciiTheme="majorBidi" w:hAnsiTheme="majorBidi" w:cstheme="majorBidi"/>
          <w:lang w:val="en-US"/>
        </w:rPr>
        <w:t>made</w:t>
      </w:r>
      <w:r w:rsidR="00CA74B1">
        <w:rPr>
          <w:rFonts w:asciiTheme="majorBidi" w:hAnsiTheme="majorBidi" w:cstheme="majorBidi"/>
          <w:lang w:val="en-US"/>
        </w:rPr>
        <w:t xml:space="preserve"> </w:t>
      </w:r>
      <w:r>
        <w:rPr>
          <w:rFonts w:asciiTheme="majorBidi" w:hAnsiTheme="majorBidi" w:cstheme="majorBidi"/>
          <w:lang w:val="en-US"/>
        </w:rPr>
        <w:t xml:space="preserve">them </w:t>
      </w:r>
      <w:r w:rsidR="006F012F" w:rsidRPr="006F012F">
        <w:rPr>
          <w:rFonts w:asciiTheme="majorBidi" w:hAnsiTheme="majorBidi" w:cstheme="majorBidi"/>
          <w:lang w:val="en-US"/>
        </w:rPr>
        <w:t>more expressive of their real</w:t>
      </w:r>
      <w:r w:rsidR="00CA74B1">
        <w:rPr>
          <w:rFonts w:asciiTheme="majorBidi" w:hAnsiTheme="majorBidi" w:cstheme="majorBidi"/>
          <w:lang w:val="en-US"/>
        </w:rPr>
        <w:t xml:space="preserve"> life</w:t>
      </w:r>
      <w:r w:rsidR="006F012F" w:rsidRPr="006F012F">
        <w:rPr>
          <w:rFonts w:asciiTheme="majorBidi" w:hAnsiTheme="majorBidi" w:cstheme="majorBidi"/>
          <w:lang w:val="en-US"/>
        </w:rPr>
        <w:t xml:space="preserve"> and conditions.</w:t>
      </w:r>
      <w:r w:rsidR="00CA74B1">
        <w:rPr>
          <w:rFonts w:asciiTheme="majorBidi" w:hAnsiTheme="majorBidi" w:cstheme="majorBidi"/>
          <w:lang w:val="en-US"/>
        </w:rPr>
        <w:t xml:space="preserve"> </w:t>
      </w:r>
      <w:r>
        <w:rPr>
          <w:rFonts w:asciiTheme="majorBidi" w:hAnsiTheme="majorBidi" w:cstheme="majorBidi"/>
          <w:lang w:val="en-US"/>
        </w:rPr>
        <w:t>During</w:t>
      </w:r>
      <w:r w:rsidR="00CA74B1">
        <w:rPr>
          <w:rFonts w:asciiTheme="majorBidi" w:hAnsiTheme="majorBidi" w:cstheme="majorBidi"/>
          <w:lang w:val="en-US"/>
        </w:rPr>
        <w:t xml:space="preserve"> this period</w:t>
      </w:r>
      <w:r w:rsidR="006F012F" w:rsidRPr="006F012F">
        <w:rPr>
          <w:rFonts w:asciiTheme="majorBidi" w:hAnsiTheme="majorBidi" w:cstheme="majorBidi"/>
          <w:lang w:val="en-US"/>
        </w:rPr>
        <w:t xml:space="preserve">, </w:t>
      </w:r>
      <w:r>
        <w:rPr>
          <w:rFonts w:asciiTheme="majorBidi" w:hAnsiTheme="majorBidi" w:cstheme="majorBidi"/>
          <w:lang w:val="en-US"/>
        </w:rPr>
        <w:t xml:space="preserve">folklore </w:t>
      </w:r>
      <w:r w:rsidR="00CA74B1">
        <w:rPr>
          <w:rFonts w:asciiTheme="majorBidi" w:hAnsiTheme="majorBidi" w:cstheme="majorBidi"/>
          <w:lang w:val="en-US"/>
        </w:rPr>
        <w:t>becomes</w:t>
      </w:r>
      <w:r w:rsidR="006F012F" w:rsidRPr="006F012F">
        <w:rPr>
          <w:rFonts w:asciiTheme="majorBidi" w:hAnsiTheme="majorBidi" w:cstheme="majorBidi"/>
          <w:lang w:val="en-US"/>
        </w:rPr>
        <w:t xml:space="preserve"> </w:t>
      </w:r>
      <w:r w:rsidR="00CA74B1">
        <w:rPr>
          <w:rFonts w:asciiTheme="majorBidi" w:hAnsiTheme="majorBidi" w:cstheme="majorBidi"/>
          <w:lang w:val="en-US"/>
        </w:rPr>
        <w:t xml:space="preserve">the center for the </w:t>
      </w:r>
      <w:r w:rsidR="006F012F" w:rsidRPr="006F012F">
        <w:rPr>
          <w:rFonts w:asciiTheme="majorBidi" w:hAnsiTheme="majorBidi" w:cstheme="majorBidi"/>
          <w:lang w:val="en-US"/>
        </w:rPr>
        <w:t>emotional ax</w:t>
      </w:r>
      <w:r w:rsidR="00CA74B1">
        <w:rPr>
          <w:rFonts w:asciiTheme="majorBidi" w:hAnsiTheme="majorBidi" w:cstheme="majorBidi"/>
          <w:lang w:val="en-US"/>
        </w:rPr>
        <w:t>e</w:t>
      </w:r>
      <w:r w:rsidR="006F012F" w:rsidRPr="006F012F">
        <w:rPr>
          <w:rFonts w:asciiTheme="majorBidi" w:hAnsiTheme="majorBidi" w:cstheme="majorBidi"/>
          <w:lang w:val="en-US"/>
        </w:rPr>
        <w:t>s</w:t>
      </w:r>
      <w:r>
        <w:rPr>
          <w:rFonts w:asciiTheme="majorBidi" w:hAnsiTheme="majorBidi" w:cstheme="majorBidi"/>
          <w:lang w:val="en-US"/>
        </w:rPr>
        <w:t xml:space="preserve"> of the stories</w:t>
      </w:r>
      <w:r w:rsidR="00CA74B1">
        <w:rPr>
          <w:rFonts w:asciiTheme="majorBidi" w:hAnsiTheme="majorBidi" w:cstheme="majorBidi"/>
          <w:lang w:val="en-US"/>
        </w:rPr>
        <w:t>.</w:t>
      </w:r>
      <w:r w:rsidR="006F012F" w:rsidRPr="006F012F">
        <w:rPr>
          <w:rFonts w:asciiTheme="majorBidi" w:hAnsiTheme="majorBidi" w:cstheme="majorBidi"/>
          <w:lang w:val="en-US"/>
        </w:rPr>
        <w:t xml:space="preserve"> </w:t>
      </w:r>
      <w:r>
        <w:rPr>
          <w:rFonts w:asciiTheme="majorBidi" w:hAnsiTheme="majorBidi" w:cstheme="majorBidi"/>
          <w:lang w:val="en-US"/>
        </w:rPr>
        <w:t>When</w:t>
      </w:r>
      <w:r w:rsidR="006F012F" w:rsidRPr="006F012F">
        <w:rPr>
          <w:rFonts w:asciiTheme="majorBidi" w:hAnsiTheme="majorBidi" w:cstheme="majorBidi"/>
          <w:lang w:val="en-US"/>
        </w:rPr>
        <w:t xml:space="preserve"> </w:t>
      </w:r>
      <w:r w:rsidR="00CA74B1">
        <w:rPr>
          <w:rFonts w:asciiTheme="majorBidi" w:hAnsiTheme="majorBidi" w:cstheme="majorBidi"/>
          <w:lang w:val="en-US"/>
        </w:rPr>
        <w:t>a</w:t>
      </w:r>
      <w:r w:rsidR="006F012F" w:rsidRPr="006F012F">
        <w:rPr>
          <w:rFonts w:asciiTheme="majorBidi" w:hAnsiTheme="majorBidi" w:cstheme="majorBidi"/>
          <w:lang w:val="en-US"/>
        </w:rPr>
        <w:t xml:space="preserve"> </w:t>
      </w:r>
      <w:r w:rsidR="00CA74B1">
        <w:rPr>
          <w:rFonts w:asciiTheme="majorBidi" w:hAnsiTheme="majorBidi" w:cstheme="majorBidi"/>
          <w:lang w:val="en-US"/>
        </w:rPr>
        <w:t>folk</w:t>
      </w:r>
      <w:r w:rsidR="006F012F" w:rsidRPr="006F012F">
        <w:rPr>
          <w:rFonts w:asciiTheme="majorBidi" w:hAnsiTheme="majorBidi" w:cstheme="majorBidi"/>
          <w:lang w:val="en-US"/>
        </w:rPr>
        <w:t xml:space="preserve">song is the starting point, the writer </w:t>
      </w:r>
      <w:r>
        <w:rPr>
          <w:rFonts w:asciiTheme="majorBidi" w:hAnsiTheme="majorBidi" w:cstheme="majorBidi"/>
          <w:lang w:val="en-US"/>
        </w:rPr>
        <w:t>may</w:t>
      </w:r>
      <w:r w:rsidR="006F012F" w:rsidRPr="006F012F">
        <w:rPr>
          <w:rFonts w:asciiTheme="majorBidi" w:hAnsiTheme="majorBidi" w:cstheme="majorBidi"/>
          <w:lang w:val="en-US"/>
        </w:rPr>
        <w:t xml:space="preserve"> </w:t>
      </w:r>
      <w:r>
        <w:rPr>
          <w:rFonts w:asciiTheme="majorBidi" w:hAnsiTheme="majorBidi" w:cstheme="majorBidi"/>
          <w:lang w:val="en-US"/>
        </w:rPr>
        <w:t xml:space="preserve">change </w:t>
      </w:r>
      <w:r w:rsidR="006F012F" w:rsidRPr="006F012F">
        <w:rPr>
          <w:rFonts w:asciiTheme="majorBidi" w:hAnsiTheme="majorBidi" w:cstheme="majorBidi"/>
          <w:lang w:val="en-US"/>
        </w:rPr>
        <w:t xml:space="preserve">the form </w:t>
      </w:r>
      <w:r w:rsidR="00CA74B1">
        <w:rPr>
          <w:rFonts w:asciiTheme="majorBidi" w:hAnsiTheme="majorBidi" w:cstheme="majorBidi"/>
          <w:lang w:val="en-US"/>
        </w:rPr>
        <w:t xml:space="preserve">or content </w:t>
      </w:r>
      <w:r w:rsidR="006F012F" w:rsidRPr="006F012F">
        <w:rPr>
          <w:rFonts w:asciiTheme="majorBidi" w:hAnsiTheme="majorBidi" w:cstheme="majorBidi"/>
          <w:lang w:val="en-US"/>
        </w:rPr>
        <w:t xml:space="preserve">of the song to suit </w:t>
      </w:r>
      <w:r w:rsidR="00CA74B1">
        <w:rPr>
          <w:rFonts w:asciiTheme="majorBidi" w:hAnsiTheme="majorBidi" w:cstheme="majorBidi"/>
          <w:lang w:val="en-US"/>
        </w:rPr>
        <w:t>contemporary</w:t>
      </w:r>
      <w:r w:rsidR="006F012F" w:rsidRPr="006F012F">
        <w:rPr>
          <w:rFonts w:asciiTheme="majorBidi" w:hAnsiTheme="majorBidi" w:cstheme="majorBidi"/>
          <w:lang w:val="en-US"/>
        </w:rPr>
        <w:t xml:space="preserve"> experience</w:t>
      </w:r>
      <w:r>
        <w:rPr>
          <w:rFonts w:asciiTheme="majorBidi" w:hAnsiTheme="majorBidi" w:cstheme="majorBidi"/>
          <w:lang w:val="en-US"/>
        </w:rPr>
        <w:t>, which sometimes results in more covert imagery</w:t>
      </w:r>
      <w:r w:rsidR="006F012F" w:rsidRPr="006F012F">
        <w:rPr>
          <w:rFonts w:asciiTheme="majorBidi" w:hAnsiTheme="majorBidi" w:cstheme="majorBidi"/>
          <w:lang w:val="en-US"/>
        </w:rPr>
        <w:t>.</w:t>
      </w:r>
    </w:p>
    <w:p w14:paraId="5436D453" w14:textId="125E70AB" w:rsidR="006F012F" w:rsidRPr="006F012F" w:rsidRDefault="006F012F" w:rsidP="00CA74B1">
      <w:pPr>
        <w:spacing w:line="480" w:lineRule="auto"/>
        <w:ind w:firstLine="720"/>
        <w:rPr>
          <w:rFonts w:asciiTheme="majorBidi" w:hAnsiTheme="majorBidi" w:cstheme="majorBidi"/>
          <w:lang w:val="en-US"/>
        </w:rPr>
      </w:pPr>
      <w:r w:rsidRPr="006F012F">
        <w:rPr>
          <w:rFonts w:asciiTheme="majorBidi" w:hAnsiTheme="majorBidi" w:cstheme="majorBidi"/>
          <w:lang w:val="en-US"/>
        </w:rPr>
        <w:t>Palestinian writer</w:t>
      </w:r>
      <w:r w:rsidR="00CA74B1">
        <w:rPr>
          <w:rFonts w:asciiTheme="majorBidi" w:hAnsiTheme="majorBidi" w:cstheme="majorBidi"/>
          <w:lang w:val="en-US"/>
        </w:rPr>
        <w:t>s</w:t>
      </w:r>
      <w:r w:rsidRPr="006F012F">
        <w:rPr>
          <w:rFonts w:asciiTheme="majorBidi" w:hAnsiTheme="majorBidi" w:cstheme="majorBidi"/>
          <w:lang w:val="en-US"/>
        </w:rPr>
        <w:t xml:space="preserve"> </w:t>
      </w:r>
      <w:r w:rsidR="00AB3021">
        <w:rPr>
          <w:rFonts w:asciiTheme="majorBidi" w:hAnsiTheme="majorBidi" w:cstheme="majorBidi"/>
          <w:lang w:val="en-US"/>
        </w:rPr>
        <w:t>used</w:t>
      </w:r>
      <w:r w:rsidR="00CA74B1">
        <w:rPr>
          <w:rFonts w:asciiTheme="majorBidi" w:hAnsiTheme="majorBidi" w:cstheme="majorBidi"/>
          <w:lang w:val="en-US"/>
        </w:rPr>
        <w:t xml:space="preserve"> </w:t>
      </w:r>
      <w:r w:rsidR="00AB3021">
        <w:rPr>
          <w:rFonts w:asciiTheme="majorBidi" w:hAnsiTheme="majorBidi" w:cstheme="majorBidi"/>
          <w:lang w:val="en-US"/>
        </w:rPr>
        <w:t>Palestinian</w:t>
      </w:r>
      <w:r w:rsidRPr="006F012F">
        <w:rPr>
          <w:rFonts w:asciiTheme="majorBidi" w:hAnsiTheme="majorBidi" w:cstheme="majorBidi"/>
          <w:lang w:val="en-US"/>
        </w:rPr>
        <w:t xml:space="preserve"> </w:t>
      </w:r>
      <w:r w:rsidR="00AB3021">
        <w:rPr>
          <w:rFonts w:asciiTheme="majorBidi" w:hAnsiTheme="majorBidi" w:cstheme="majorBidi"/>
          <w:lang w:val="en-US"/>
        </w:rPr>
        <w:t>folksongs</w:t>
      </w:r>
      <w:r w:rsidRPr="006F012F">
        <w:rPr>
          <w:rFonts w:asciiTheme="majorBidi" w:hAnsiTheme="majorBidi" w:cstheme="majorBidi"/>
          <w:lang w:val="en-US"/>
        </w:rPr>
        <w:t xml:space="preserve"> to reveal the realit</w:t>
      </w:r>
      <w:r w:rsidR="00CA74B1">
        <w:rPr>
          <w:rFonts w:asciiTheme="majorBidi" w:hAnsiTheme="majorBidi" w:cstheme="majorBidi"/>
          <w:lang w:val="en-US"/>
        </w:rPr>
        <w:t>ies</w:t>
      </w:r>
      <w:r w:rsidRPr="006F012F">
        <w:rPr>
          <w:rFonts w:asciiTheme="majorBidi" w:hAnsiTheme="majorBidi" w:cstheme="majorBidi"/>
          <w:lang w:val="en-US"/>
        </w:rPr>
        <w:t xml:space="preserve"> </w:t>
      </w:r>
      <w:r w:rsidR="00CA74B1">
        <w:rPr>
          <w:rFonts w:asciiTheme="majorBidi" w:hAnsiTheme="majorBidi" w:cstheme="majorBidi"/>
          <w:lang w:val="en-US"/>
        </w:rPr>
        <w:t>of</w:t>
      </w:r>
      <w:r w:rsidRPr="006F012F">
        <w:rPr>
          <w:rFonts w:asciiTheme="majorBidi" w:hAnsiTheme="majorBidi" w:cstheme="majorBidi"/>
          <w:lang w:val="en-US"/>
        </w:rPr>
        <w:t xml:space="preserve"> the Palestinian people and </w:t>
      </w:r>
      <w:r w:rsidR="00CA74B1">
        <w:rPr>
          <w:rFonts w:asciiTheme="majorBidi" w:hAnsiTheme="majorBidi" w:cstheme="majorBidi"/>
          <w:lang w:val="en-US"/>
        </w:rPr>
        <w:t>the history behind them</w:t>
      </w:r>
      <w:r w:rsidRPr="006F012F">
        <w:rPr>
          <w:rFonts w:asciiTheme="majorBidi" w:hAnsiTheme="majorBidi" w:cstheme="majorBidi"/>
          <w:lang w:val="en-US"/>
        </w:rPr>
        <w:t xml:space="preserve">. </w:t>
      </w:r>
      <w:r w:rsidR="00CA74B1">
        <w:rPr>
          <w:rFonts w:asciiTheme="majorBidi" w:hAnsiTheme="majorBidi" w:cstheme="majorBidi"/>
          <w:lang w:val="en-US"/>
        </w:rPr>
        <w:t>Their</w:t>
      </w:r>
      <w:r w:rsidRPr="006F012F">
        <w:rPr>
          <w:rFonts w:asciiTheme="majorBidi" w:hAnsiTheme="majorBidi" w:cstheme="majorBidi"/>
          <w:lang w:val="en-US"/>
        </w:rPr>
        <w:t xml:space="preserve"> texts were an artistic reflection </w:t>
      </w:r>
      <w:r w:rsidR="00CA74B1">
        <w:rPr>
          <w:rFonts w:asciiTheme="majorBidi" w:hAnsiTheme="majorBidi" w:cstheme="majorBidi"/>
          <w:lang w:val="en-US"/>
        </w:rPr>
        <w:t>of</w:t>
      </w:r>
      <w:r w:rsidRPr="006F012F">
        <w:rPr>
          <w:rFonts w:asciiTheme="majorBidi" w:hAnsiTheme="majorBidi" w:cstheme="majorBidi"/>
          <w:lang w:val="en-US"/>
        </w:rPr>
        <w:t xml:space="preserve"> their awareness of popular heritage in general</w:t>
      </w:r>
      <w:r w:rsidR="00AB3021">
        <w:rPr>
          <w:rFonts w:asciiTheme="majorBidi" w:hAnsiTheme="majorBidi" w:cstheme="majorBidi"/>
          <w:lang w:val="en-US"/>
        </w:rPr>
        <w:t>,</w:t>
      </w:r>
      <w:r w:rsidRPr="006F012F">
        <w:rPr>
          <w:rFonts w:asciiTheme="majorBidi" w:hAnsiTheme="majorBidi" w:cstheme="majorBidi"/>
          <w:lang w:val="en-US"/>
        </w:rPr>
        <w:t xml:space="preserve"> and in particular</w:t>
      </w:r>
      <w:r w:rsidR="00AB3021">
        <w:rPr>
          <w:rFonts w:asciiTheme="majorBidi" w:hAnsiTheme="majorBidi" w:cstheme="majorBidi"/>
          <w:lang w:val="en-US"/>
        </w:rPr>
        <w:t>, folksongs</w:t>
      </w:r>
      <w:r w:rsidRPr="006F012F">
        <w:rPr>
          <w:rFonts w:asciiTheme="majorBidi" w:hAnsiTheme="majorBidi" w:cstheme="majorBidi"/>
          <w:lang w:val="en-US"/>
        </w:rPr>
        <w:t>.</w:t>
      </w:r>
    </w:p>
    <w:p w14:paraId="2F99055F" w14:textId="75257A3C" w:rsidR="00B27A1F" w:rsidRDefault="006F012F" w:rsidP="006F012F">
      <w:pPr>
        <w:spacing w:line="480" w:lineRule="auto"/>
        <w:rPr>
          <w:rFonts w:asciiTheme="majorBidi" w:hAnsiTheme="majorBidi" w:cstheme="majorBidi"/>
          <w:lang w:val="en-US"/>
        </w:rPr>
      </w:pPr>
      <w:r w:rsidRPr="006F012F">
        <w:rPr>
          <w:rFonts w:asciiTheme="majorBidi" w:hAnsiTheme="majorBidi" w:cstheme="majorBidi"/>
          <w:lang w:val="en-US"/>
        </w:rPr>
        <w:t>​</w:t>
      </w:r>
    </w:p>
    <w:p w14:paraId="08EC1D53" w14:textId="712F0AFB" w:rsidR="00B27A1F" w:rsidRPr="00B27A1F" w:rsidRDefault="00B27A1F" w:rsidP="005F35C5">
      <w:pPr>
        <w:spacing w:line="480" w:lineRule="auto"/>
        <w:rPr>
          <w:rFonts w:asciiTheme="majorBidi" w:hAnsiTheme="majorBidi" w:cstheme="majorBidi"/>
          <w:i/>
          <w:iCs/>
          <w:lang w:val="en-US"/>
        </w:rPr>
      </w:pPr>
      <w:r w:rsidRPr="00B27A1F">
        <w:rPr>
          <w:rFonts w:asciiTheme="majorBidi" w:hAnsiTheme="majorBidi" w:cstheme="majorBidi"/>
          <w:i/>
          <w:iCs/>
          <w:lang w:val="en-US"/>
        </w:rPr>
        <w:t>List of Chapter References</w:t>
      </w:r>
    </w:p>
    <w:p w14:paraId="78FB165D"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lastRenderedPageBreak/>
        <w:t xml:space="preserve">Abu Shumays, Hayat. </w:t>
      </w:r>
      <w:r w:rsidRPr="000D03BA">
        <w:rPr>
          <w:rFonts w:asciiTheme="majorBidi" w:hAnsiTheme="majorBidi" w:cstheme="majorBidi"/>
          <w:i/>
          <w:iCs/>
          <w:lang w:val="en-US"/>
        </w:rPr>
        <w:t>Yāfā Ḥabībat al-Kull</w:t>
      </w:r>
      <w:r w:rsidRPr="000D03BA">
        <w:rPr>
          <w:rFonts w:asciiTheme="majorBidi" w:hAnsiTheme="majorBidi" w:cstheme="majorBidi"/>
          <w:lang w:val="en-US"/>
        </w:rPr>
        <w:t>. Markaz al-Adab al-Atfal al-Mumayyiz, 2004.</w:t>
      </w:r>
    </w:p>
    <w:p w14:paraId="5395E24C"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Abu Tamir, Nadir. </w:t>
      </w:r>
      <w:r w:rsidRPr="000D03BA">
        <w:rPr>
          <w:rFonts w:asciiTheme="majorBidi" w:hAnsiTheme="majorBidi" w:cstheme="majorBidi"/>
          <w:i/>
          <w:iCs/>
          <w:lang w:val="en-US"/>
        </w:rPr>
        <w:t>Rāmī La Yashbih Aḥadan</w:t>
      </w:r>
      <w:r w:rsidRPr="000D03BA">
        <w:rPr>
          <w:rFonts w:asciiTheme="majorBidi" w:hAnsiTheme="majorBidi" w:cstheme="majorBidi"/>
          <w:lang w:val="en-US"/>
        </w:rPr>
        <w:t>. Dar al-Huda lil-Tibaʿa wal-Nashr, 2006.</w:t>
      </w:r>
    </w:p>
    <w:p w14:paraId="095513CE" w14:textId="16CBD48A"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Al-ʿAbushi, Samih. </w:t>
      </w:r>
      <w:r w:rsidRPr="000D03BA">
        <w:rPr>
          <w:rFonts w:asciiTheme="majorBidi" w:hAnsiTheme="majorBidi" w:cstheme="majorBidi"/>
          <w:i/>
          <w:iCs/>
          <w:lang w:val="en-US"/>
        </w:rPr>
        <w:t xml:space="preserve">Man </w:t>
      </w:r>
      <w:r>
        <w:rPr>
          <w:rFonts w:asciiTheme="majorBidi" w:hAnsiTheme="majorBidi" w:cstheme="majorBidi"/>
          <w:i/>
          <w:iCs/>
          <w:lang w:val="en-US"/>
        </w:rPr>
        <w:t>S</w:t>
      </w:r>
      <w:r w:rsidRPr="000D03BA">
        <w:rPr>
          <w:rFonts w:asciiTheme="majorBidi" w:hAnsiTheme="majorBidi" w:cstheme="majorBidi"/>
          <w:i/>
          <w:iCs/>
          <w:lang w:val="en-US"/>
        </w:rPr>
        <w:t>a</w:t>
      </w:r>
      <w:r>
        <w:rPr>
          <w:rFonts w:asciiTheme="majorBidi" w:hAnsiTheme="majorBidi" w:cstheme="majorBidi"/>
          <w:i/>
          <w:iCs/>
          <w:lang w:val="en-US"/>
        </w:rPr>
        <w:t>-</w:t>
      </w:r>
      <w:r w:rsidRPr="000D03BA">
        <w:rPr>
          <w:rFonts w:asciiTheme="majorBidi" w:hAnsiTheme="majorBidi" w:cstheme="majorBidi"/>
          <w:i/>
          <w:iCs/>
          <w:lang w:val="en-US"/>
        </w:rPr>
        <w:t>y</w:t>
      </w:r>
      <w:r>
        <w:rPr>
          <w:rFonts w:asciiTheme="majorBidi" w:hAnsiTheme="majorBidi" w:cstheme="majorBidi"/>
          <w:i/>
          <w:iCs/>
          <w:lang w:val="en-US"/>
        </w:rPr>
        <w:t>u</w:t>
      </w:r>
      <w:r w:rsidRPr="000D03BA">
        <w:rPr>
          <w:rFonts w:asciiTheme="majorBidi" w:hAnsiTheme="majorBidi" w:cstheme="majorBidi"/>
          <w:i/>
          <w:iCs/>
          <w:lang w:val="en-US"/>
        </w:rPr>
        <w:t>gh</w:t>
      </w:r>
      <w:r>
        <w:rPr>
          <w:rFonts w:asciiTheme="majorBidi" w:hAnsiTheme="majorBidi" w:cstheme="majorBidi"/>
          <w:i/>
          <w:iCs/>
          <w:lang w:val="en-US"/>
        </w:rPr>
        <w:t>an</w:t>
      </w:r>
      <w:r w:rsidRPr="000D03BA">
        <w:rPr>
          <w:rFonts w:asciiTheme="majorBidi" w:hAnsiTheme="majorBidi" w:cstheme="majorBidi"/>
          <w:i/>
          <w:iCs/>
          <w:lang w:val="en-US"/>
        </w:rPr>
        <w:t>ni li-Yāsmīn</w:t>
      </w:r>
      <w:r w:rsidRPr="000D03BA">
        <w:rPr>
          <w:rFonts w:asciiTheme="majorBidi" w:hAnsiTheme="majorBidi" w:cstheme="majorBidi"/>
          <w:lang w:val="en-US"/>
        </w:rPr>
        <w:t>. Muʾassat Tamir lil-Taʿlim al-Mujtamaʿi,</w:t>
      </w:r>
    </w:p>
    <w:p w14:paraId="1FE577F7" w14:textId="77777777" w:rsidR="000E2FEF" w:rsidRPr="000D03BA" w:rsidRDefault="000E2FEF" w:rsidP="000E2FEF">
      <w:pPr>
        <w:spacing w:line="480" w:lineRule="auto"/>
        <w:ind w:firstLine="720"/>
        <w:rPr>
          <w:rFonts w:asciiTheme="majorBidi" w:hAnsiTheme="majorBidi" w:cstheme="majorBidi"/>
          <w:lang w:val="en-US"/>
        </w:rPr>
      </w:pPr>
      <w:r w:rsidRPr="000D03BA">
        <w:rPr>
          <w:rFonts w:asciiTheme="majorBidi" w:hAnsiTheme="majorBidi" w:cstheme="majorBidi"/>
          <w:lang w:val="en-US"/>
        </w:rPr>
        <w:t>2002.</w:t>
      </w:r>
    </w:p>
    <w:p w14:paraId="3FE9314A" w14:textId="199E4758"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Al-Barghuthi, ʿAbd-al-Latif. </w:t>
      </w:r>
      <w:r w:rsidRPr="000D03BA">
        <w:rPr>
          <w:rFonts w:asciiTheme="majorBidi" w:hAnsiTheme="majorBidi" w:cstheme="majorBidi"/>
          <w:i/>
          <w:iCs/>
          <w:lang w:val="en-US"/>
        </w:rPr>
        <w:t>Bayn Turāth al-Rasmī wal-Turāth al-Shaʿbī</w:t>
      </w:r>
      <w:r w:rsidRPr="000D03BA">
        <w:rPr>
          <w:rFonts w:asciiTheme="majorBidi" w:hAnsiTheme="majorBidi" w:cstheme="majorBidi"/>
          <w:lang w:val="en-US"/>
        </w:rPr>
        <w:t>. Manshurat Dar</w:t>
      </w:r>
    </w:p>
    <w:p w14:paraId="7014C450" w14:textId="77777777" w:rsidR="000E2FEF" w:rsidRPr="000D03BA" w:rsidRDefault="000E2FEF" w:rsidP="000E2FEF">
      <w:pPr>
        <w:spacing w:line="480" w:lineRule="auto"/>
        <w:ind w:firstLine="720"/>
        <w:rPr>
          <w:rFonts w:asciiTheme="majorBidi" w:hAnsiTheme="majorBidi" w:cstheme="majorBidi"/>
          <w:lang w:val="en-US"/>
        </w:rPr>
      </w:pPr>
      <w:r w:rsidRPr="000D03BA">
        <w:rPr>
          <w:rFonts w:asciiTheme="majorBidi" w:hAnsiTheme="majorBidi" w:cstheme="majorBidi"/>
          <w:lang w:val="en-US"/>
        </w:rPr>
        <w:t>al-Karmal, 1987.</w:t>
      </w:r>
    </w:p>
    <w:p w14:paraId="4178D377"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Al-Zahir, Muhammad. </w:t>
      </w:r>
      <w:r w:rsidRPr="000D03BA">
        <w:rPr>
          <w:rFonts w:asciiTheme="majorBidi" w:hAnsiTheme="majorBidi" w:cstheme="majorBidi"/>
          <w:i/>
          <w:iCs/>
          <w:lang w:val="en-US"/>
        </w:rPr>
        <w:t>Wardat lil-Ṣadīq wa-Yadd lil-ʿAmal</w:t>
      </w:r>
      <w:r w:rsidRPr="000D03BA">
        <w:rPr>
          <w:rFonts w:asciiTheme="majorBidi" w:hAnsiTheme="majorBidi" w:cstheme="majorBidi"/>
          <w:lang w:val="en-US"/>
        </w:rPr>
        <w:t>. Muʾassat Nur al-Husayn, 1995.</w:t>
      </w:r>
    </w:p>
    <w:p w14:paraId="65DF5744"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ʿAlawwish, Musa. </w:t>
      </w:r>
      <w:r w:rsidRPr="000D03BA">
        <w:rPr>
          <w:rFonts w:asciiTheme="majorBidi" w:hAnsiTheme="majorBidi" w:cstheme="majorBidi"/>
          <w:i/>
          <w:iCs/>
          <w:lang w:val="en-US"/>
        </w:rPr>
        <w:t>Al-Aghānī al-Shaʿbiya al-Filasṭīniya</w:t>
      </w:r>
      <w:r w:rsidRPr="000D03BA">
        <w:rPr>
          <w:rFonts w:asciiTheme="majorBidi" w:hAnsiTheme="majorBidi" w:cstheme="majorBidi"/>
          <w:lang w:val="en-US"/>
        </w:rPr>
        <w:t>. Dar ʿAlawwish lil-Nashr, 2001.</w:t>
      </w:r>
    </w:p>
    <w:p w14:paraId="1A1E6A23" w14:textId="651B11FD" w:rsidR="00C91791" w:rsidRDefault="000E2FEF" w:rsidP="00C91791">
      <w:pPr>
        <w:spacing w:line="480" w:lineRule="auto"/>
        <w:rPr>
          <w:rFonts w:asciiTheme="majorBidi" w:hAnsiTheme="majorBidi" w:cstheme="majorBidi"/>
          <w:lang w:val="en-US"/>
        </w:rPr>
      </w:pPr>
      <w:r w:rsidRPr="000D03BA">
        <w:rPr>
          <w:rFonts w:asciiTheme="majorBidi" w:hAnsiTheme="majorBidi" w:cstheme="majorBidi"/>
          <w:lang w:val="en-US"/>
        </w:rPr>
        <w:t>B</w:t>
      </w:r>
      <w:r>
        <w:rPr>
          <w:rFonts w:asciiTheme="majorBidi" w:hAnsiTheme="majorBidi" w:cstheme="majorBidi"/>
          <w:lang w:val="en-US"/>
        </w:rPr>
        <w:t>a</w:t>
      </w:r>
      <w:r w:rsidRPr="000D03BA">
        <w:rPr>
          <w:rFonts w:asciiTheme="majorBidi" w:hAnsiTheme="majorBidi" w:cstheme="majorBidi"/>
          <w:lang w:val="en-US"/>
        </w:rPr>
        <w:t xml:space="preserve">darna, Muhammad. </w:t>
      </w:r>
      <w:r w:rsidRPr="000D03BA">
        <w:rPr>
          <w:rFonts w:asciiTheme="majorBidi" w:hAnsiTheme="majorBidi" w:cstheme="majorBidi"/>
          <w:i/>
          <w:iCs/>
          <w:lang w:val="en-US"/>
        </w:rPr>
        <w:t>Al-Jadd al-Ḥādī wal-Ḥufayj Shādī</w:t>
      </w:r>
      <w:r w:rsidRPr="000D03BA">
        <w:rPr>
          <w:rFonts w:asciiTheme="majorBidi" w:hAnsiTheme="majorBidi" w:cstheme="majorBidi"/>
          <w:lang w:val="en-US"/>
        </w:rPr>
        <w:t>. Jamiʿ Asdiqaʾ al-Atfal al-ʿArab,</w:t>
      </w:r>
    </w:p>
    <w:p w14:paraId="3B63FF5D" w14:textId="0467B885" w:rsidR="000E2FEF" w:rsidRPr="00C91791" w:rsidRDefault="000E2FEF" w:rsidP="00C91791">
      <w:pPr>
        <w:spacing w:line="480" w:lineRule="auto"/>
        <w:ind w:firstLine="720"/>
        <w:rPr>
          <w:rFonts w:asciiTheme="majorBidi" w:hAnsiTheme="majorBidi" w:cstheme="majorBidi"/>
          <w:i/>
          <w:iCs/>
          <w:lang w:val="en-US"/>
        </w:rPr>
      </w:pPr>
      <w:r w:rsidRPr="000D03BA">
        <w:rPr>
          <w:rFonts w:asciiTheme="majorBidi" w:hAnsiTheme="majorBidi" w:cstheme="majorBidi"/>
          <w:lang w:val="en-US"/>
        </w:rPr>
        <w:t>1993.</w:t>
      </w:r>
    </w:p>
    <w:p w14:paraId="0648722C"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 </w:t>
      </w:r>
      <w:r w:rsidRPr="000D03BA">
        <w:rPr>
          <w:rFonts w:asciiTheme="majorBidi" w:hAnsiTheme="majorBidi" w:cstheme="majorBidi"/>
          <w:i/>
          <w:iCs/>
          <w:lang w:val="en-US"/>
        </w:rPr>
        <w:t>Qamar al-Am</w:t>
      </w:r>
      <w:r>
        <w:rPr>
          <w:rFonts w:asciiTheme="majorBidi" w:hAnsiTheme="majorBidi" w:cstheme="majorBidi"/>
          <w:i/>
          <w:iCs/>
          <w:lang w:val="en-US"/>
        </w:rPr>
        <w:t>awwa</w:t>
      </w:r>
      <w:r w:rsidRPr="000D03BA">
        <w:rPr>
          <w:rFonts w:asciiTheme="majorBidi" w:hAnsiTheme="majorBidi" w:cstheme="majorBidi"/>
          <w:i/>
          <w:iCs/>
          <w:lang w:val="en-US"/>
        </w:rPr>
        <w:t>ra al-Sam</w:t>
      </w:r>
      <w:r>
        <w:rPr>
          <w:rFonts w:asciiTheme="majorBidi" w:hAnsiTheme="majorBidi" w:cstheme="majorBidi"/>
          <w:i/>
          <w:iCs/>
          <w:lang w:val="en-US"/>
        </w:rPr>
        <w:t>awwa</w:t>
      </w:r>
      <w:r w:rsidRPr="000D03BA">
        <w:rPr>
          <w:rFonts w:asciiTheme="majorBidi" w:hAnsiTheme="majorBidi" w:cstheme="majorBidi"/>
          <w:i/>
          <w:iCs/>
          <w:lang w:val="en-US"/>
        </w:rPr>
        <w:t>ra</w:t>
      </w:r>
      <w:r w:rsidRPr="000D03BA">
        <w:rPr>
          <w:rFonts w:asciiTheme="majorBidi" w:hAnsiTheme="majorBidi" w:cstheme="majorBidi"/>
          <w:lang w:val="en-US"/>
        </w:rPr>
        <w:t>. Jamiʿ Asdiqaʾ al-Atfal al-ʿArab, 1993.</w:t>
      </w:r>
    </w:p>
    <w:p w14:paraId="489E9268"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 </w:t>
      </w:r>
      <w:r w:rsidRPr="00380C39">
        <w:rPr>
          <w:rFonts w:asciiTheme="majorBidi" w:hAnsiTheme="majorBidi" w:cstheme="majorBidi"/>
          <w:i/>
          <w:iCs/>
          <w:lang w:val="en-US"/>
        </w:rPr>
        <w:t>Al-</w:t>
      </w:r>
      <w:r w:rsidRPr="000D03BA">
        <w:rPr>
          <w:rFonts w:asciiTheme="majorBidi" w:hAnsiTheme="majorBidi" w:cstheme="majorBidi"/>
          <w:i/>
          <w:iCs/>
          <w:lang w:val="en-US"/>
        </w:rPr>
        <w:t>Ṭāʾirāt al-Waraqiya Tasquṭ al-Ghuyūm al-Ramādiya</w:t>
      </w:r>
      <w:r w:rsidRPr="000D03BA">
        <w:rPr>
          <w:rFonts w:asciiTheme="majorBidi" w:hAnsiTheme="majorBidi" w:cstheme="majorBidi"/>
          <w:lang w:val="en-US"/>
        </w:rPr>
        <w:t>. Jamiʿ Asdiqaʾ al-Atfal al-</w:t>
      </w:r>
    </w:p>
    <w:p w14:paraId="066389BC" w14:textId="77777777" w:rsidR="000E2FEF" w:rsidRDefault="000E2FEF" w:rsidP="000E2FEF">
      <w:pPr>
        <w:spacing w:line="480" w:lineRule="auto"/>
        <w:ind w:firstLine="720"/>
        <w:rPr>
          <w:rFonts w:asciiTheme="majorBidi" w:hAnsiTheme="majorBidi" w:cstheme="majorBidi"/>
          <w:lang w:val="en-US"/>
        </w:rPr>
      </w:pPr>
      <w:r w:rsidRPr="000D03BA">
        <w:rPr>
          <w:rFonts w:asciiTheme="majorBidi" w:hAnsiTheme="majorBidi" w:cstheme="majorBidi"/>
          <w:lang w:val="en-US"/>
        </w:rPr>
        <w:t>ʿArab, 1989.</w:t>
      </w:r>
    </w:p>
    <w:p w14:paraId="37419920"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Dhiyab, Fatima. </w:t>
      </w:r>
      <w:r w:rsidRPr="000D03BA">
        <w:rPr>
          <w:rFonts w:asciiTheme="majorBidi" w:hAnsiTheme="majorBidi" w:cstheme="majorBidi"/>
          <w:i/>
          <w:iCs/>
          <w:lang w:val="en-US"/>
        </w:rPr>
        <w:t>Fusṭān al-ʿĪd</w:t>
      </w:r>
      <w:r w:rsidRPr="000D03BA">
        <w:rPr>
          <w:rFonts w:asciiTheme="majorBidi" w:hAnsiTheme="majorBidi" w:cstheme="majorBidi"/>
          <w:lang w:val="en-US"/>
        </w:rPr>
        <w:t>. Dar al-Huda, 2007.</w:t>
      </w:r>
    </w:p>
    <w:p w14:paraId="32D626EC" w14:textId="6DFEAD0D" w:rsidR="000E2FEF" w:rsidRDefault="000E2FEF" w:rsidP="00C91791">
      <w:pPr>
        <w:spacing w:line="480" w:lineRule="auto"/>
        <w:rPr>
          <w:rFonts w:asciiTheme="majorBidi" w:hAnsiTheme="majorBidi" w:cstheme="majorBidi"/>
          <w:lang w:val="en-US"/>
        </w:rPr>
      </w:pPr>
      <w:r w:rsidRPr="000D03BA">
        <w:rPr>
          <w:rFonts w:asciiTheme="majorBidi" w:hAnsiTheme="majorBidi" w:cstheme="majorBidi"/>
          <w:lang w:val="en-US"/>
        </w:rPr>
        <w:t xml:space="preserve">Jabbarin, Nabiha. </w:t>
      </w:r>
      <w:r w:rsidRPr="000D03BA">
        <w:rPr>
          <w:rFonts w:asciiTheme="majorBidi" w:hAnsiTheme="majorBidi" w:cstheme="majorBidi"/>
          <w:i/>
          <w:iCs/>
          <w:lang w:val="en-US"/>
        </w:rPr>
        <w:t>Aghānī Awlādinā Intimāʾ li-Bilādinā</w:t>
      </w:r>
      <w:r w:rsidRPr="000D03BA">
        <w:rPr>
          <w:rFonts w:asciiTheme="majorBidi" w:hAnsiTheme="majorBidi" w:cstheme="majorBidi"/>
          <w:lang w:val="en-US"/>
        </w:rPr>
        <w:t>. Dar al-Nahda, 2005.</w:t>
      </w:r>
    </w:p>
    <w:p w14:paraId="64335A63" w14:textId="1C8FB5AF" w:rsidR="000E2FEF" w:rsidRPr="000D03BA" w:rsidRDefault="0064485D" w:rsidP="009A603E">
      <w:pPr>
        <w:spacing w:line="480" w:lineRule="auto"/>
        <w:rPr>
          <w:rFonts w:asciiTheme="majorBidi" w:hAnsiTheme="majorBidi" w:cstheme="majorBidi"/>
          <w:lang w:val="en-US"/>
        </w:rPr>
      </w:pPr>
      <w:commentRangeStart w:id="27"/>
      <w:r>
        <w:rPr>
          <w:rFonts w:asciiTheme="majorBidi" w:hAnsiTheme="majorBidi" w:cstheme="majorBidi"/>
          <w:lang w:val="en-US"/>
        </w:rPr>
        <w:t>Juraysi</w:t>
      </w:r>
      <w:commentRangeEnd w:id="27"/>
      <w:r>
        <w:rPr>
          <w:rStyle w:val="CommentReference"/>
        </w:rPr>
        <w:commentReference w:id="27"/>
      </w:r>
      <w:r w:rsidR="009A603E">
        <w:rPr>
          <w:rFonts w:asciiTheme="majorBidi" w:hAnsiTheme="majorBidi" w:cstheme="majorBidi"/>
          <w:lang w:val="en-US"/>
        </w:rPr>
        <w:t>,?.</w:t>
      </w:r>
    </w:p>
    <w:p w14:paraId="6730E76F" w14:textId="3F62537E" w:rsidR="00866767" w:rsidRPr="000D03BA" w:rsidRDefault="00866767" w:rsidP="00866767">
      <w:pPr>
        <w:spacing w:line="480" w:lineRule="auto"/>
        <w:rPr>
          <w:rFonts w:asciiTheme="majorBidi" w:hAnsiTheme="majorBidi" w:cstheme="majorBidi"/>
          <w:i/>
          <w:iCs/>
          <w:lang w:val="en-US"/>
        </w:rPr>
      </w:pPr>
      <w:r w:rsidRPr="000D03BA">
        <w:rPr>
          <w:rFonts w:asciiTheme="majorBidi" w:hAnsiTheme="majorBidi" w:cstheme="majorBidi"/>
          <w:lang w:val="en-US"/>
        </w:rPr>
        <w:t xml:space="preserve">Khuri, Jaris Naʿim. </w:t>
      </w:r>
      <w:r w:rsidRPr="000D03BA">
        <w:rPr>
          <w:rFonts w:asciiTheme="majorBidi" w:hAnsiTheme="majorBidi" w:cstheme="majorBidi"/>
          <w:i/>
          <w:iCs/>
          <w:lang w:val="en-US"/>
        </w:rPr>
        <w:t>Al-Fulklūr wal-Ghināʾal-Shaʿbī al-Filasṭīnī: Dirāsāt fil-Tārīkh,</w:t>
      </w:r>
    </w:p>
    <w:p w14:paraId="5A2B7792" w14:textId="77777777" w:rsidR="00866767" w:rsidRPr="000D03BA" w:rsidRDefault="00866767" w:rsidP="00866767">
      <w:pPr>
        <w:spacing w:line="480" w:lineRule="auto"/>
        <w:ind w:firstLine="720"/>
        <w:rPr>
          <w:rFonts w:asciiTheme="majorBidi" w:hAnsiTheme="majorBidi" w:cstheme="majorBidi"/>
          <w:lang w:val="en-US"/>
        </w:rPr>
      </w:pPr>
      <w:r w:rsidRPr="000D03BA">
        <w:rPr>
          <w:rFonts w:asciiTheme="majorBidi" w:hAnsiTheme="majorBidi" w:cstheme="majorBidi"/>
          <w:i/>
          <w:iCs/>
          <w:lang w:val="en-US"/>
        </w:rPr>
        <w:t>al-Muṣṭalaḥ, al-Fann, wal-Ẓawāhir al-Khāṣṣa</w:t>
      </w:r>
      <w:r w:rsidRPr="000D03BA">
        <w:rPr>
          <w:rFonts w:asciiTheme="majorBidi" w:hAnsiTheme="majorBidi" w:cstheme="majorBidi"/>
          <w:lang w:val="en-US"/>
        </w:rPr>
        <w:t>. Majmaʿ al-Lugha al-ʿArabiya, 2013.</w:t>
      </w:r>
    </w:p>
    <w:p w14:paraId="50970B9B" w14:textId="55B15181" w:rsidR="00866767" w:rsidRPr="000D03BA" w:rsidRDefault="00866767" w:rsidP="00866767">
      <w:pPr>
        <w:spacing w:line="480" w:lineRule="auto"/>
        <w:rPr>
          <w:rFonts w:asciiTheme="majorBidi" w:hAnsiTheme="majorBidi" w:cstheme="majorBidi"/>
          <w:lang w:val="en-US"/>
        </w:rPr>
      </w:pPr>
      <w:r w:rsidRPr="000D03BA">
        <w:rPr>
          <w:rFonts w:asciiTheme="majorBidi" w:hAnsiTheme="majorBidi" w:cstheme="majorBidi"/>
          <w:lang w:val="en-US"/>
        </w:rPr>
        <w:t>———.</w:t>
      </w:r>
      <w:r>
        <w:rPr>
          <w:rFonts w:asciiTheme="majorBidi" w:eastAsia="Calibri" w:hAnsiTheme="majorBidi" w:cstheme="majorBidi"/>
          <w:color w:val="000000" w:themeColor="text1"/>
          <w:lang w:val="en-US"/>
        </w:rPr>
        <w:t xml:space="preserve"> </w:t>
      </w:r>
      <w:r w:rsidRPr="009943BF">
        <w:rPr>
          <w:rFonts w:asciiTheme="majorBidi" w:eastAsia="Calibri" w:hAnsiTheme="majorBidi" w:cstheme="majorBidi"/>
          <w:i/>
          <w:iCs/>
          <w:color w:val="000000" w:themeColor="text1"/>
          <w:lang w:val="en-US"/>
        </w:rPr>
        <w:t>Al-Maṣādir</w:t>
      </w:r>
      <w:r w:rsidRPr="009943BF">
        <w:rPr>
          <w:rFonts w:asciiTheme="majorBidi" w:eastAsia="Calibri" w:hAnsiTheme="majorBidi" w:cstheme="majorBidi"/>
          <w:color w:val="000000" w:themeColor="text1"/>
          <w:lang w:val="en-US"/>
        </w:rPr>
        <w:t xml:space="preserve"> </w:t>
      </w:r>
      <w:r w:rsidRPr="000D03BA">
        <w:rPr>
          <w:rFonts w:asciiTheme="majorBidi" w:hAnsiTheme="majorBidi" w:cstheme="majorBidi"/>
          <w:i/>
          <w:iCs/>
          <w:lang w:val="en-US"/>
        </w:rPr>
        <w:t>al-Shaʿbiya lil-Shiʿr al-ʿArabī al-Ḥadīth</w:t>
      </w:r>
      <w:r w:rsidRPr="000D03BA">
        <w:rPr>
          <w:rFonts w:asciiTheme="majorBidi" w:hAnsiTheme="majorBidi" w:cstheme="majorBidi"/>
          <w:lang w:val="en-US"/>
        </w:rPr>
        <w:t>. 2004. Tel Aviv University,</w:t>
      </w:r>
    </w:p>
    <w:p w14:paraId="4691ECA9" w14:textId="4FE6904C" w:rsidR="00866767" w:rsidRDefault="00866767" w:rsidP="00866767">
      <w:pPr>
        <w:spacing w:line="480" w:lineRule="auto"/>
        <w:ind w:firstLine="720"/>
        <w:rPr>
          <w:rFonts w:asciiTheme="majorBidi" w:hAnsiTheme="majorBidi" w:cstheme="majorBidi"/>
          <w:lang w:val="en-US"/>
        </w:rPr>
      </w:pPr>
      <w:r w:rsidRPr="000D03BA">
        <w:rPr>
          <w:rFonts w:asciiTheme="majorBidi" w:hAnsiTheme="majorBidi" w:cstheme="majorBidi"/>
          <w:lang w:val="en-US"/>
        </w:rPr>
        <w:t>PhD dissertation.</w:t>
      </w:r>
    </w:p>
    <w:p w14:paraId="211F8133" w14:textId="55194C53" w:rsidR="000E2FEF" w:rsidRDefault="000E2FEF" w:rsidP="000E2FEF">
      <w:pPr>
        <w:spacing w:line="480" w:lineRule="auto"/>
        <w:rPr>
          <w:rFonts w:asciiTheme="majorBidi" w:hAnsiTheme="majorBidi" w:cstheme="majorBidi"/>
          <w:lang w:val="en-US"/>
        </w:rPr>
      </w:pPr>
      <w:r>
        <w:rPr>
          <w:rFonts w:asciiTheme="majorBidi" w:hAnsiTheme="majorBidi" w:cstheme="majorBidi"/>
          <w:lang w:val="en-US"/>
        </w:rPr>
        <w:t xml:space="preserve">Kurayyani, Amal. </w:t>
      </w:r>
      <w:r w:rsidRPr="00FB6FB7">
        <w:rPr>
          <w:rFonts w:asciiTheme="majorBidi" w:hAnsiTheme="majorBidi" w:cstheme="majorBidi"/>
          <w:i/>
          <w:iCs/>
          <w:lang w:val="en-US"/>
        </w:rPr>
        <w:t>Ṭayr wa Huddī yā Firāsh</w:t>
      </w:r>
      <w:r>
        <w:rPr>
          <w:rFonts w:asciiTheme="majorBidi" w:hAnsiTheme="majorBidi" w:cstheme="majorBidi"/>
          <w:lang w:val="en-US"/>
        </w:rPr>
        <w:t>. Markaz Adab al-Atfal, 2003.</w:t>
      </w:r>
    </w:p>
    <w:p w14:paraId="50AC5752"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Labbas, Naʾila. </w:t>
      </w:r>
      <w:r w:rsidRPr="000D03BA">
        <w:rPr>
          <w:rFonts w:asciiTheme="majorBidi" w:hAnsiTheme="majorBidi" w:cstheme="majorBidi"/>
          <w:i/>
          <w:iCs/>
          <w:lang w:val="en-US"/>
        </w:rPr>
        <w:t>Quraymsha Yā Quraymsha</w:t>
      </w:r>
      <w:r w:rsidRPr="000D03BA">
        <w:rPr>
          <w:rFonts w:asciiTheme="majorBidi" w:hAnsiTheme="majorBidi" w:cstheme="majorBidi"/>
          <w:lang w:val="en-US"/>
        </w:rPr>
        <w:t>. Dar al-Huda, 2010.</w:t>
      </w:r>
    </w:p>
    <w:p w14:paraId="154D8991"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 </w:t>
      </w:r>
      <w:r w:rsidRPr="000D03BA">
        <w:rPr>
          <w:rFonts w:asciiTheme="majorBidi" w:hAnsiTheme="majorBidi" w:cstheme="majorBidi"/>
          <w:i/>
          <w:iCs/>
          <w:lang w:val="en-US"/>
        </w:rPr>
        <w:t>Aghānīnā al-Naṣrawiya</w:t>
      </w:r>
      <w:r w:rsidRPr="000D03BA">
        <w:rPr>
          <w:rFonts w:asciiTheme="majorBidi" w:hAnsiTheme="majorBidi" w:cstheme="majorBidi"/>
          <w:lang w:val="en-US"/>
        </w:rPr>
        <w:t>. Daʾirat al-Thaqafa al- ʿArabiya, 1999.</w:t>
      </w:r>
    </w:p>
    <w:p w14:paraId="5C22196C"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Muhammad, Zakariya. </w:t>
      </w:r>
      <w:r w:rsidRPr="000D03BA">
        <w:rPr>
          <w:rFonts w:asciiTheme="majorBidi" w:hAnsiTheme="majorBidi" w:cstheme="majorBidi"/>
          <w:i/>
          <w:iCs/>
          <w:lang w:val="en-US"/>
        </w:rPr>
        <w:t>Mughannī al-Maṭar</w:t>
      </w:r>
      <w:r w:rsidRPr="000D03BA">
        <w:rPr>
          <w:rFonts w:asciiTheme="majorBidi" w:hAnsiTheme="majorBidi" w:cstheme="majorBidi"/>
          <w:lang w:val="en-US"/>
        </w:rPr>
        <w:t>. Muʾassat Tamir lil-Taʿlim al-Mujtamaʿi, 2010.</w:t>
      </w:r>
    </w:p>
    <w:p w14:paraId="23361D1B"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Murrar, Mustafa. </w:t>
      </w:r>
      <w:r w:rsidRPr="000D03BA">
        <w:rPr>
          <w:rFonts w:asciiTheme="majorBidi" w:hAnsiTheme="majorBidi" w:cstheme="majorBidi"/>
          <w:i/>
          <w:iCs/>
          <w:lang w:val="en-US"/>
        </w:rPr>
        <w:t>Wasīlat lil-Kh</w:t>
      </w:r>
      <w:r>
        <w:rPr>
          <w:rFonts w:asciiTheme="majorBidi" w:hAnsiTheme="majorBidi" w:cstheme="majorBidi"/>
          <w:i/>
          <w:iCs/>
          <w:lang w:val="en-US"/>
        </w:rPr>
        <w:t>al</w:t>
      </w:r>
      <w:r w:rsidRPr="000D03BA">
        <w:rPr>
          <w:rFonts w:asciiTheme="majorBidi" w:hAnsiTheme="majorBidi" w:cstheme="majorBidi"/>
          <w:i/>
          <w:iCs/>
          <w:lang w:val="en-US"/>
        </w:rPr>
        <w:t>lāṣ</w:t>
      </w:r>
      <w:r w:rsidRPr="000D03BA">
        <w:rPr>
          <w:rFonts w:asciiTheme="majorBidi" w:hAnsiTheme="majorBidi" w:cstheme="majorBidi"/>
          <w:lang w:val="en-US"/>
        </w:rPr>
        <w:t>. Markaz al-Adab al-Atfal, 2007.</w:t>
      </w:r>
    </w:p>
    <w:p w14:paraId="2C6D0AFC" w14:textId="2A0BF36F" w:rsidR="000E2FEF" w:rsidRPr="000D03BA" w:rsidRDefault="000E2FEF" w:rsidP="009A603E">
      <w:pPr>
        <w:spacing w:line="480" w:lineRule="auto"/>
        <w:rPr>
          <w:rFonts w:asciiTheme="majorBidi" w:hAnsiTheme="majorBidi" w:cstheme="majorBidi"/>
          <w:lang w:val="en-US"/>
        </w:rPr>
      </w:pPr>
      <w:r w:rsidRPr="000D03BA">
        <w:rPr>
          <w:rFonts w:asciiTheme="majorBidi" w:hAnsiTheme="majorBidi" w:cstheme="majorBidi"/>
          <w:lang w:val="en-US"/>
        </w:rPr>
        <w:lastRenderedPageBreak/>
        <w:t xml:space="preserve">———. </w:t>
      </w:r>
      <w:r w:rsidRPr="000D03BA">
        <w:rPr>
          <w:rFonts w:asciiTheme="majorBidi" w:hAnsiTheme="majorBidi" w:cstheme="majorBidi"/>
          <w:i/>
          <w:iCs/>
          <w:lang w:val="en-US"/>
        </w:rPr>
        <w:t>Yawm al-Batīkha</w:t>
      </w:r>
      <w:r w:rsidRPr="000D03BA">
        <w:rPr>
          <w:rFonts w:asciiTheme="majorBidi" w:hAnsiTheme="majorBidi" w:cstheme="majorBidi"/>
          <w:lang w:val="en-US"/>
        </w:rPr>
        <w:t>. Dar al-Huda, 1997.</w:t>
      </w:r>
    </w:p>
    <w:p w14:paraId="6E4B3292"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 </w:t>
      </w:r>
      <w:r w:rsidRPr="000D03BA">
        <w:rPr>
          <w:rFonts w:asciiTheme="majorBidi" w:hAnsiTheme="majorBidi" w:cstheme="majorBidi"/>
          <w:i/>
          <w:iCs/>
          <w:lang w:val="en-US"/>
        </w:rPr>
        <w:t>Wa Lam T</w:t>
      </w:r>
      <w:r>
        <w:rPr>
          <w:rFonts w:asciiTheme="majorBidi" w:hAnsiTheme="majorBidi" w:cstheme="majorBidi"/>
          <w:i/>
          <w:iCs/>
          <w:lang w:val="en-US"/>
        </w:rPr>
        <w:t>u</w:t>
      </w:r>
      <w:r w:rsidRPr="000D03BA">
        <w:rPr>
          <w:rFonts w:asciiTheme="majorBidi" w:hAnsiTheme="majorBidi" w:cstheme="majorBidi"/>
          <w:i/>
          <w:iCs/>
          <w:lang w:val="en-US"/>
        </w:rPr>
        <w:t>fr</w:t>
      </w:r>
      <w:r>
        <w:rPr>
          <w:rFonts w:asciiTheme="majorBidi" w:hAnsiTheme="majorBidi" w:cstheme="majorBidi"/>
          <w:i/>
          <w:iCs/>
          <w:lang w:val="en-US"/>
        </w:rPr>
        <w:t>i</w:t>
      </w:r>
      <w:r w:rsidRPr="000D03BA">
        <w:rPr>
          <w:rFonts w:asciiTheme="majorBidi" w:hAnsiTheme="majorBidi" w:cstheme="majorBidi"/>
          <w:i/>
          <w:iCs/>
          <w:lang w:val="en-US"/>
        </w:rPr>
        <w:t>ḥ al-Thaʿālib</w:t>
      </w:r>
      <w:r w:rsidRPr="000D03BA">
        <w:rPr>
          <w:rFonts w:asciiTheme="majorBidi" w:hAnsiTheme="majorBidi" w:cstheme="majorBidi"/>
          <w:lang w:val="en-US"/>
        </w:rPr>
        <w:t>. Dar al-Mashriq, 1989.</w:t>
      </w:r>
    </w:p>
    <w:p w14:paraId="6C356B26"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Qaʿwar, Jamal. </w:t>
      </w:r>
      <w:r w:rsidRPr="000D03BA">
        <w:rPr>
          <w:rFonts w:asciiTheme="majorBidi" w:hAnsiTheme="majorBidi" w:cstheme="majorBidi"/>
          <w:i/>
          <w:iCs/>
          <w:lang w:val="en-US"/>
        </w:rPr>
        <w:t>Alḥān al-Ṣighār</w:t>
      </w:r>
      <w:r w:rsidRPr="000D03BA">
        <w:rPr>
          <w:rFonts w:asciiTheme="majorBidi" w:hAnsiTheme="majorBidi" w:cstheme="majorBidi"/>
          <w:lang w:val="en-US"/>
        </w:rPr>
        <w:t>. Markaz al-Adab al-Atfal al-ʿArabi fi Israʾil, 2005.</w:t>
      </w:r>
    </w:p>
    <w:p w14:paraId="4E481654" w14:textId="75116F02" w:rsidR="000E2FEF" w:rsidRPr="000D03BA" w:rsidRDefault="000E2FEF" w:rsidP="009A603E">
      <w:pPr>
        <w:spacing w:line="480" w:lineRule="auto"/>
        <w:rPr>
          <w:rFonts w:asciiTheme="majorBidi" w:hAnsiTheme="majorBidi" w:cstheme="majorBidi"/>
          <w:lang w:val="en-US"/>
        </w:rPr>
      </w:pPr>
      <w:r w:rsidRPr="000D03BA">
        <w:rPr>
          <w:rFonts w:asciiTheme="majorBidi" w:hAnsiTheme="majorBidi" w:cstheme="majorBidi"/>
          <w:lang w:val="en-US"/>
        </w:rPr>
        <w:t xml:space="preserve">Shuqayr, Mahmud. </w:t>
      </w:r>
      <w:r w:rsidRPr="000D03BA">
        <w:rPr>
          <w:rFonts w:asciiTheme="majorBidi" w:hAnsiTheme="majorBidi" w:cstheme="majorBidi"/>
          <w:i/>
          <w:iCs/>
          <w:lang w:val="en-US"/>
        </w:rPr>
        <w:t>Ughniyat al-Ḥimār</w:t>
      </w:r>
      <w:r>
        <w:rPr>
          <w:rFonts w:asciiTheme="majorBidi" w:hAnsiTheme="majorBidi" w:cstheme="majorBidi"/>
          <w:i/>
          <w:iCs/>
          <w:lang w:val="en-US"/>
        </w:rPr>
        <w:t xml:space="preserve"> </w:t>
      </w:r>
      <w:r w:rsidRPr="00EA497F">
        <w:rPr>
          <w:rFonts w:asciiTheme="majorBidi" w:hAnsiTheme="majorBidi" w:cstheme="majorBidi"/>
          <w:i/>
          <w:iCs/>
          <w:lang w:val="en-US"/>
        </w:rPr>
        <w:t>wa Qiṣaṣ Ukhrā</w:t>
      </w:r>
      <w:r w:rsidRPr="000D03BA">
        <w:rPr>
          <w:rFonts w:asciiTheme="majorBidi" w:hAnsiTheme="majorBidi" w:cstheme="majorBidi"/>
          <w:lang w:val="en-US"/>
        </w:rPr>
        <w:t>. Dar al-Karmal, 1987.</w:t>
      </w:r>
    </w:p>
    <w:p w14:paraId="51D555FB" w14:textId="77777777" w:rsidR="000E2FEF" w:rsidRPr="000D03BA" w:rsidRDefault="000E2FEF" w:rsidP="000E2FEF">
      <w:pPr>
        <w:spacing w:line="480" w:lineRule="auto"/>
        <w:rPr>
          <w:rFonts w:asciiTheme="majorBidi" w:hAnsiTheme="majorBidi" w:cstheme="majorBidi"/>
          <w:lang w:val="en-US"/>
        </w:rPr>
      </w:pPr>
      <w:r w:rsidRPr="000D03BA">
        <w:rPr>
          <w:rFonts w:asciiTheme="majorBidi" w:hAnsiTheme="majorBidi" w:cstheme="majorBidi"/>
          <w:lang w:val="en-US"/>
        </w:rPr>
        <w:t xml:space="preserve">———. </w:t>
      </w:r>
      <w:r w:rsidRPr="000D03BA">
        <w:rPr>
          <w:rFonts w:asciiTheme="majorBidi" w:hAnsiTheme="majorBidi" w:cstheme="majorBidi"/>
          <w:i/>
          <w:iCs/>
          <w:lang w:val="en-US"/>
        </w:rPr>
        <w:t>Al-Jundī wal-Luʿba</w:t>
      </w:r>
      <w:r w:rsidRPr="000D03BA">
        <w:rPr>
          <w:rFonts w:asciiTheme="majorBidi" w:hAnsiTheme="majorBidi" w:cstheme="majorBidi"/>
          <w:lang w:val="en-US"/>
        </w:rPr>
        <w:t>. Dar Ibn Rushd, 1986.</w:t>
      </w:r>
    </w:p>
    <w:p w14:paraId="51ACDDAA" w14:textId="2F3E255B" w:rsidR="000E2FEF" w:rsidRPr="00990773" w:rsidRDefault="000E2FEF" w:rsidP="00990773">
      <w:pPr>
        <w:spacing w:line="480" w:lineRule="auto"/>
        <w:rPr>
          <w:rFonts w:asciiTheme="majorBidi" w:hAnsiTheme="majorBidi" w:cstheme="majorBidi"/>
          <w:i/>
          <w:iCs/>
          <w:lang w:val="en-US"/>
        </w:rPr>
      </w:pPr>
      <w:r w:rsidRPr="000D03BA">
        <w:rPr>
          <w:rFonts w:asciiTheme="majorBidi" w:hAnsiTheme="majorBidi" w:cstheme="majorBidi"/>
          <w:lang w:val="en-US"/>
        </w:rPr>
        <w:t xml:space="preserve">Sirhan, Nimr. </w:t>
      </w:r>
      <w:r w:rsidRPr="000D03BA">
        <w:rPr>
          <w:rFonts w:asciiTheme="majorBidi" w:hAnsiTheme="majorBidi" w:cstheme="majorBidi"/>
          <w:i/>
          <w:iCs/>
          <w:lang w:val="en-US"/>
        </w:rPr>
        <w:t>Mawsūʿat al-Fulklūr al-Filasṭīnī</w:t>
      </w:r>
      <w:r w:rsidRPr="000D03BA">
        <w:rPr>
          <w:rFonts w:asciiTheme="majorBidi" w:hAnsiTheme="majorBidi" w:cstheme="majorBidi"/>
          <w:lang w:val="en-US"/>
        </w:rPr>
        <w:t>. Dar al-Biyadir, 1977.</w:t>
      </w:r>
    </w:p>
    <w:p w14:paraId="0A57B62B" w14:textId="7E2BF384" w:rsidR="00B27A1F" w:rsidRDefault="000E2FEF" w:rsidP="00990773">
      <w:pPr>
        <w:spacing w:line="480" w:lineRule="auto"/>
        <w:rPr>
          <w:rFonts w:asciiTheme="majorBidi" w:hAnsiTheme="majorBidi" w:cstheme="majorBidi"/>
          <w:lang w:val="en-US"/>
        </w:rPr>
      </w:pPr>
      <w:r w:rsidRPr="000D03BA">
        <w:rPr>
          <w:rFonts w:asciiTheme="majorBidi" w:hAnsiTheme="majorBidi" w:cstheme="majorBidi"/>
          <w:lang w:val="en-US"/>
        </w:rPr>
        <w:t xml:space="preserve">Ziyyad, Tawfiq. </w:t>
      </w:r>
      <w:r w:rsidRPr="000D03BA">
        <w:rPr>
          <w:rFonts w:asciiTheme="majorBidi" w:hAnsiTheme="majorBidi" w:cstheme="majorBidi"/>
          <w:i/>
          <w:iCs/>
          <w:lang w:val="en-US"/>
        </w:rPr>
        <w:t>Ḥāl al-Dunyā</w:t>
      </w:r>
      <w:r w:rsidRPr="000D03BA">
        <w:rPr>
          <w:rFonts w:asciiTheme="majorBidi" w:hAnsiTheme="majorBidi" w:cstheme="majorBidi"/>
          <w:lang w:val="en-US"/>
        </w:rPr>
        <w:t>. Dar al-Huda, 1975.</w:t>
      </w:r>
    </w:p>
    <w:p w14:paraId="7442F64B" w14:textId="77777777" w:rsidR="00B27A1F" w:rsidRPr="00DF613C" w:rsidRDefault="00B27A1F" w:rsidP="005F35C5">
      <w:pPr>
        <w:spacing w:line="480" w:lineRule="auto"/>
        <w:rPr>
          <w:rFonts w:asciiTheme="majorBidi" w:hAnsiTheme="majorBidi" w:cstheme="majorBidi"/>
          <w:lang w:val="en-US"/>
        </w:rPr>
      </w:pPr>
    </w:p>
    <w:sectPr w:rsidR="00B27A1F" w:rsidRPr="00DF613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Doron" w:date="2024-03-06T16:36:00Z" w:initials="SD">
    <w:p w14:paraId="7C5CE813" w14:textId="77777777" w:rsidR="009A6BE9" w:rsidRDefault="009A6BE9" w:rsidP="009A6BE9">
      <w:pPr>
        <w:pStyle w:val="CommentText"/>
      </w:pPr>
      <w:r>
        <w:rPr>
          <w:rStyle w:val="CommentReference"/>
        </w:rPr>
        <w:annotationRef/>
      </w:r>
      <w:r>
        <w:rPr>
          <w:lang w:val="en-US"/>
        </w:rPr>
        <w:t>I would add the period years for the reader’s convenience</w:t>
      </w:r>
    </w:p>
  </w:comment>
  <w:comment w:id="1" w:author="Susan Doron" w:date="2024-03-06T18:12:00Z" w:initials="SD">
    <w:p w14:paraId="66CDC177" w14:textId="77777777" w:rsidR="00CD78E3" w:rsidRDefault="00CD78E3" w:rsidP="00CD78E3">
      <w:pPr>
        <w:pStyle w:val="CommentText"/>
      </w:pPr>
      <w:r>
        <w:rPr>
          <w:rStyle w:val="CommentReference"/>
        </w:rPr>
        <w:annotationRef/>
      </w:r>
      <w:r>
        <w:rPr>
          <w:lang w:val="en-US"/>
        </w:rPr>
        <w:t>Please note that there is a big imbalance in the amount of text devoted to the periods - much less to this first one</w:t>
      </w:r>
    </w:p>
  </w:comment>
  <w:comment w:id="2" w:author="Susan Doron" w:date="2024-03-06T17:00:00Z" w:initials="SD">
    <w:p w14:paraId="4558417C" w14:textId="4E5E8A4E" w:rsidR="003F3C49" w:rsidRDefault="003F3C49" w:rsidP="003F3C49">
      <w:pPr>
        <w:pStyle w:val="CommentText"/>
      </w:pPr>
      <w:r>
        <w:rPr>
          <w:rStyle w:val="CommentReference"/>
        </w:rPr>
        <w:annotationRef/>
      </w:r>
      <w:r>
        <w:rPr>
          <w:lang w:val="en-US"/>
        </w:rPr>
        <w:t>How does this section relate to popular songs?</w:t>
      </w:r>
    </w:p>
  </w:comment>
  <w:comment w:id="3" w:author="John Peate" w:date="2024-01-30T10:30:00Z" w:initials="JP">
    <w:p w14:paraId="4FE6DA08" w14:textId="7D54B53A" w:rsidR="005534B6" w:rsidRDefault="006A02C0" w:rsidP="005534B6">
      <w:r>
        <w:rPr>
          <w:rStyle w:val="CommentReference"/>
        </w:rPr>
        <w:annotationRef/>
      </w:r>
      <w:r w:rsidR="005534B6">
        <w:rPr>
          <w:sz w:val="20"/>
          <w:szCs w:val="20"/>
        </w:rPr>
        <w:t xml:space="preserve">Not </w:t>
      </w:r>
      <w:r w:rsidR="005534B6">
        <w:rPr>
          <w:i/>
          <w:iCs/>
          <w:sz w:val="20"/>
          <w:szCs w:val="20"/>
        </w:rPr>
        <w:t>yā ʿayn</w:t>
      </w:r>
      <w:r w:rsidR="005534B6">
        <w:rPr>
          <w:sz w:val="20"/>
          <w:szCs w:val="20"/>
        </w:rPr>
        <w:t xml:space="preserve"> </w:t>
      </w:r>
      <w:r w:rsidR="005534B6">
        <w:rPr>
          <w:i/>
          <w:iCs/>
          <w:sz w:val="20"/>
          <w:szCs w:val="20"/>
        </w:rPr>
        <w:t xml:space="preserve">yā layl </w:t>
      </w:r>
      <w:r w:rsidR="005534B6">
        <w:rPr>
          <w:sz w:val="20"/>
          <w:szCs w:val="20"/>
        </w:rPr>
        <w:t>?</w:t>
      </w:r>
    </w:p>
  </w:comment>
  <w:comment w:id="4" w:author="John Peate" w:date="2024-01-30T10:34:00Z" w:initials="JP">
    <w:p w14:paraId="249F2CBB" w14:textId="77777777" w:rsidR="005534B6" w:rsidRDefault="006A02C0" w:rsidP="005534B6">
      <w:r>
        <w:rPr>
          <w:rStyle w:val="CommentReference"/>
        </w:rPr>
        <w:annotationRef/>
      </w:r>
      <w:r w:rsidR="005534B6">
        <w:rPr>
          <w:sz w:val="20"/>
          <w:szCs w:val="20"/>
        </w:rPr>
        <w:t>I suggested adding this to provide some context for English readers.</w:t>
      </w:r>
    </w:p>
  </w:comment>
  <w:comment w:id="5" w:author="John Peate" w:date="2024-01-30T11:41:00Z" w:initials="JP">
    <w:p w14:paraId="0DF5C32D" w14:textId="77777777" w:rsidR="005534B6" w:rsidRDefault="00354D39" w:rsidP="005534B6">
      <w:r>
        <w:rPr>
          <w:rStyle w:val="CommentReference"/>
        </w:rPr>
        <w:annotationRef/>
      </w:r>
      <w:r w:rsidR="005534B6">
        <w:rPr>
          <w:sz w:val="20"/>
          <w:szCs w:val="20"/>
        </w:rPr>
        <w:t>The footnote here says “see footnote 3” but this relates to a Khuri text.</w:t>
      </w:r>
    </w:p>
  </w:comment>
  <w:comment w:id="6" w:author="John Peate" w:date="2024-01-30T12:17:00Z" w:initials="JP">
    <w:p w14:paraId="6DA0F4E4" w14:textId="77777777" w:rsidR="005534B6" w:rsidRDefault="00CA2C1D" w:rsidP="005534B6">
      <w:r>
        <w:rPr>
          <w:rStyle w:val="CommentReference"/>
        </w:rPr>
        <w:annotationRef/>
      </w:r>
      <w:r w:rsidR="005534B6">
        <w:rPr>
          <w:sz w:val="20"/>
          <w:szCs w:val="20"/>
        </w:rPr>
        <w:t>Unless I have misunderstood, the text suggests this is a work by Murrar, but the footnote relates to a Badarna work and it is not clear which of the two 1993 works this is.</w:t>
      </w:r>
    </w:p>
  </w:comment>
  <w:comment w:id="8" w:author="John Peate" w:date="2024-01-30T14:50:00Z" w:initials="JP">
    <w:p w14:paraId="4F0412FF" w14:textId="77777777" w:rsidR="005534B6" w:rsidRDefault="006A5FFA" w:rsidP="005534B6">
      <w:r>
        <w:rPr>
          <w:rStyle w:val="CommentReference"/>
        </w:rPr>
        <w:annotationRef/>
      </w:r>
      <w:r w:rsidR="005534B6">
        <w:rPr>
          <w:sz w:val="20"/>
          <w:szCs w:val="20"/>
        </w:rPr>
        <w:t>Author , please check here and throughout for passages in Palestinian dialect, as I’m not very familiar with it (apologies).</w:t>
      </w:r>
    </w:p>
  </w:comment>
  <w:comment w:id="9" w:author="John Peate" w:date="2024-01-30T14:21:00Z" w:initials="JP">
    <w:p w14:paraId="743F51B1" w14:textId="77777777" w:rsidR="005534B6" w:rsidRDefault="00B80FD6" w:rsidP="005534B6">
      <w:r>
        <w:rPr>
          <w:rStyle w:val="CommentReference"/>
        </w:rPr>
        <w:annotationRef/>
      </w:r>
      <w:r w:rsidR="005534B6">
        <w:rPr>
          <w:sz w:val="20"/>
          <w:szCs w:val="20"/>
        </w:rPr>
        <w:t>Page number(s) missing from ST</w:t>
      </w:r>
    </w:p>
  </w:comment>
  <w:comment w:id="10" w:author="John Peate" w:date="2024-01-30T17:11:00Z" w:initials="JP">
    <w:p w14:paraId="61588101" w14:textId="77777777" w:rsidR="00AD2957" w:rsidRDefault="003F517C" w:rsidP="00AD2957">
      <w:r>
        <w:rPr>
          <w:rStyle w:val="CommentReference"/>
        </w:rPr>
        <w:annotationRef/>
      </w:r>
      <w:r w:rsidR="00AD2957">
        <w:rPr>
          <w:sz w:val="20"/>
          <w:szCs w:val="20"/>
        </w:rPr>
        <w:t>Page number missing from ST</w:t>
      </w:r>
    </w:p>
  </w:comment>
  <w:comment w:id="11" w:author="John Peate" w:date="2024-01-31T12:14:00Z" w:initials="JP">
    <w:p w14:paraId="47E0FA36" w14:textId="77777777" w:rsidR="00AD2957" w:rsidRDefault="00AD2957" w:rsidP="00AD2957">
      <w:r>
        <w:rPr>
          <w:rStyle w:val="CommentReference"/>
        </w:rPr>
        <w:annotationRef/>
      </w:r>
      <w:r>
        <w:rPr>
          <w:color w:val="000000"/>
          <w:sz w:val="20"/>
          <w:szCs w:val="20"/>
        </w:rPr>
        <w:t>In the list of references this is called Man Sa-yughanni li-Yasmin? (Who Will Sing for Yasmin?)</w:t>
      </w:r>
    </w:p>
  </w:comment>
  <w:comment w:id="12" w:author="John Peate" w:date="2024-01-31T12:11:00Z" w:initials="JP">
    <w:p w14:paraId="54EB6BB8" w14:textId="1F2A842E" w:rsidR="00AD2957" w:rsidRDefault="00AD2957" w:rsidP="00AD2957">
      <w:r>
        <w:rPr>
          <w:rStyle w:val="CommentReference"/>
        </w:rPr>
        <w:annotationRef/>
      </w:r>
      <w:r>
        <w:rPr>
          <w:color w:val="000000"/>
          <w:sz w:val="20"/>
          <w:szCs w:val="20"/>
        </w:rPr>
        <w:t>Page number missing from ST</w:t>
      </w:r>
    </w:p>
  </w:comment>
  <w:comment w:id="13" w:author="John Peate" w:date="2024-01-31T12:35:00Z" w:initials="JP">
    <w:p w14:paraId="059236DE" w14:textId="77777777" w:rsidR="00827314" w:rsidRDefault="00827314" w:rsidP="00827314">
      <w:r>
        <w:rPr>
          <w:rStyle w:val="CommentReference"/>
        </w:rPr>
        <w:annotationRef/>
      </w:r>
      <w:r>
        <w:rPr>
          <w:color w:val="000000"/>
          <w:sz w:val="20"/>
          <w:szCs w:val="20"/>
        </w:rPr>
        <w:t>Page number missing from ST</w:t>
      </w:r>
    </w:p>
  </w:comment>
  <w:comment w:id="14" w:author="John Peate" w:date="2024-01-31T13:07:00Z" w:initials="JP">
    <w:p w14:paraId="403F8F6E" w14:textId="77777777" w:rsidR="00E7073B" w:rsidRDefault="00E7073B" w:rsidP="00E7073B">
      <w:r>
        <w:rPr>
          <w:rStyle w:val="CommentReference"/>
        </w:rPr>
        <w:annotationRef/>
      </w:r>
      <w:r>
        <w:rPr>
          <w:color w:val="000000"/>
          <w:sz w:val="20"/>
          <w:szCs w:val="20"/>
        </w:rPr>
        <w:t>Page number missing from ST</w:t>
      </w:r>
    </w:p>
  </w:comment>
  <w:comment w:id="15" w:author="John Peate" w:date="2024-01-31T13:19:00Z" w:initials="JP">
    <w:p w14:paraId="7904D2B4" w14:textId="77777777" w:rsidR="002571B2" w:rsidRDefault="002571B2" w:rsidP="002571B2">
      <w:r>
        <w:rPr>
          <w:rStyle w:val="CommentReference"/>
        </w:rPr>
        <w:annotationRef/>
      </w:r>
      <w:r>
        <w:rPr>
          <w:color w:val="000000"/>
          <w:sz w:val="20"/>
          <w:szCs w:val="20"/>
        </w:rPr>
        <w:t>Page number missing from ST</w:t>
      </w:r>
    </w:p>
  </w:comment>
  <w:comment w:id="16" w:author="John Peate" w:date="2024-01-31T17:11:00Z" w:initials="JP">
    <w:p w14:paraId="2E54835E" w14:textId="77777777" w:rsidR="00352A29" w:rsidRDefault="00352A29" w:rsidP="00352A29">
      <w:r>
        <w:rPr>
          <w:rStyle w:val="CommentReference"/>
        </w:rPr>
        <w:annotationRef/>
      </w:r>
      <w:r>
        <w:rPr>
          <w:color w:val="000000"/>
          <w:sz w:val="20"/>
          <w:szCs w:val="20"/>
        </w:rPr>
        <w:t>Page number missing from ST</w:t>
      </w:r>
    </w:p>
  </w:comment>
  <w:comment w:id="17" w:author="John Peate" w:date="2024-01-31T17:16:00Z" w:initials="JP">
    <w:p w14:paraId="2DE0D384" w14:textId="77777777" w:rsidR="005534B6" w:rsidRDefault="00352A29" w:rsidP="005534B6">
      <w:r>
        <w:rPr>
          <w:rStyle w:val="CommentReference"/>
        </w:rPr>
        <w:annotationRef/>
      </w:r>
      <w:r w:rsidR="005534B6">
        <w:rPr>
          <w:sz w:val="20"/>
          <w:szCs w:val="20"/>
        </w:rPr>
        <w:t>This passage was already quoted in this chapter (see p.9 of this translation). There the citation said it was on p.26 of the text but the footnote here says p.8.</w:t>
      </w:r>
    </w:p>
  </w:comment>
  <w:comment w:id="18" w:author="John Peate" w:date="2024-01-31T17:46:00Z" w:initials="JP">
    <w:p w14:paraId="16E3DAB9" w14:textId="7551E610" w:rsidR="0077338F" w:rsidRDefault="0077338F" w:rsidP="0077338F">
      <w:r>
        <w:rPr>
          <w:rStyle w:val="CommentReference"/>
        </w:rPr>
        <w:annotationRef/>
      </w:r>
      <w:r>
        <w:rPr>
          <w:color w:val="000000"/>
          <w:sz w:val="20"/>
          <w:szCs w:val="20"/>
        </w:rPr>
        <w:t>I have assumed it’s this work though there are two 1993 works in the list of references and the footnote does not make clear which is the right one.</w:t>
      </w:r>
    </w:p>
  </w:comment>
  <w:comment w:id="19" w:author="John Peate" w:date="2024-01-31T17:58:00Z" w:initials="JP">
    <w:p w14:paraId="77F865D7" w14:textId="77777777" w:rsidR="005534B6" w:rsidRDefault="000A5570" w:rsidP="005534B6">
      <w:r>
        <w:rPr>
          <w:rStyle w:val="CommentReference"/>
        </w:rPr>
        <w:annotationRef/>
      </w:r>
      <w:r w:rsidR="005534B6">
        <w:rPr>
          <w:sz w:val="20"/>
          <w:szCs w:val="20"/>
        </w:rPr>
        <w:t>There is a footnote here that says “Footnote 17” but that footnote relates to a work by Murrar.</w:t>
      </w:r>
    </w:p>
  </w:comment>
  <w:comment w:id="20" w:author="John Peate" w:date="2024-02-01T09:32:00Z" w:initials="JP">
    <w:p w14:paraId="0C3F51E6" w14:textId="70C00A18" w:rsidR="00DB4470" w:rsidRDefault="00DB4470" w:rsidP="00DB4470">
      <w:r>
        <w:rPr>
          <w:rStyle w:val="CommentReference"/>
        </w:rPr>
        <w:annotationRef/>
      </w:r>
      <w:r>
        <w:rPr>
          <w:color w:val="000000"/>
          <w:sz w:val="20"/>
          <w:szCs w:val="20"/>
        </w:rPr>
        <w:t>Page number missing from ST</w:t>
      </w:r>
    </w:p>
  </w:comment>
  <w:comment w:id="21" w:author="John Peate" w:date="2024-02-01T09:32:00Z" w:initials="JP">
    <w:p w14:paraId="19C5F351" w14:textId="77777777" w:rsidR="00E40CBE" w:rsidRDefault="00E40CBE" w:rsidP="00E40CBE">
      <w:r>
        <w:rPr>
          <w:rStyle w:val="CommentReference"/>
        </w:rPr>
        <w:annotationRef/>
      </w:r>
      <w:r>
        <w:rPr>
          <w:color w:val="000000"/>
          <w:sz w:val="20"/>
          <w:szCs w:val="20"/>
        </w:rPr>
        <w:t>Page number missing from ST</w:t>
      </w:r>
    </w:p>
  </w:comment>
  <w:comment w:id="22" w:author="John Peate" w:date="2024-02-01T09:32:00Z" w:initials="JP">
    <w:p w14:paraId="03640B2A" w14:textId="77777777" w:rsidR="009A19DC" w:rsidRDefault="009A19DC" w:rsidP="009A19DC">
      <w:r>
        <w:rPr>
          <w:rStyle w:val="CommentReference"/>
        </w:rPr>
        <w:annotationRef/>
      </w:r>
      <w:r>
        <w:rPr>
          <w:color w:val="000000"/>
          <w:sz w:val="20"/>
          <w:szCs w:val="20"/>
        </w:rPr>
        <w:t>Page number missing from ST</w:t>
      </w:r>
    </w:p>
  </w:comment>
  <w:comment w:id="23" w:author="John Peate" w:date="2024-02-01T10:43:00Z" w:initials="JP">
    <w:p w14:paraId="529EF73D" w14:textId="77777777" w:rsidR="00705BAF" w:rsidRDefault="00705BAF" w:rsidP="00705BAF">
      <w:r>
        <w:rPr>
          <w:rStyle w:val="CommentReference"/>
        </w:rPr>
        <w:annotationRef/>
      </w:r>
      <w:r>
        <w:rPr>
          <w:color w:val="000000"/>
          <w:sz w:val="20"/>
          <w:szCs w:val="20"/>
        </w:rPr>
        <w:t>There are no Juraysi entries in the list of references for the chapter or the book in general.</w:t>
      </w:r>
    </w:p>
  </w:comment>
  <w:comment w:id="24" w:author="John Peate" w:date="2024-02-01T10:48:00Z" w:initials="JP">
    <w:p w14:paraId="1D01BB12" w14:textId="77777777" w:rsidR="003D6709" w:rsidRDefault="003D6709" w:rsidP="003D6709">
      <w:r>
        <w:rPr>
          <w:rStyle w:val="CommentReference"/>
        </w:rPr>
        <w:annotationRef/>
      </w:r>
      <w:r>
        <w:rPr>
          <w:color w:val="000000"/>
          <w:sz w:val="20"/>
          <w:szCs w:val="20"/>
        </w:rPr>
        <w:t>ST says 2010 here but general list of references provided says 2005.</w:t>
      </w:r>
    </w:p>
  </w:comment>
  <w:comment w:id="25" w:author="John Peate" w:date="2024-02-01T12:16:00Z" w:initials="JP">
    <w:p w14:paraId="30593B26" w14:textId="77777777" w:rsidR="00F0147D" w:rsidRDefault="00F0147D" w:rsidP="00F0147D">
      <w:r>
        <w:rPr>
          <w:rStyle w:val="CommentReference"/>
        </w:rPr>
        <w:annotationRef/>
      </w:r>
      <w:r>
        <w:rPr>
          <w:color w:val="000000"/>
          <w:sz w:val="20"/>
          <w:szCs w:val="20"/>
        </w:rPr>
        <w:t>Page number missing from ST</w:t>
      </w:r>
    </w:p>
  </w:comment>
  <w:comment w:id="26" w:author="John Peate" w:date="2024-02-01T12:28:00Z" w:initials="JP">
    <w:p w14:paraId="2633EE33" w14:textId="77777777" w:rsidR="004E0B8A" w:rsidRDefault="004E0B8A" w:rsidP="004E0B8A">
      <w:r>
        <w:rPr>
          <w:rStyle w:val="CommentReference"/>
        </w:rPr>
        <w:annotationRef/>
      </w:r>
      <w:r>
        <w:rPr>
          <w:color w:val="000000"/>
          <w:sz w:val="20"/>
          <w:szCs w:val="20"/>
        </w:rPr>
        <w:t>Sorry, I don’t know how to translate this dialect word.</w:t>
      </w:r>
    </w:p>
  </w:comment>
  <w:comment w:id="27" w:author="John Peate" w:date="2024-02-01T14:23:00Z" w:initials="JP">
    <w:p w14:paraId="02D94934" w14:textId="77777777" w:rsidR="0064485D" w:rsidRDefault="0064485D" w:rsidP="0064485D">
      <w:r>
        <w:rPr>
          <w:rStyle w:val="CommentReference"/>
        </w:rPr>
        <w:annotationRef/>
      </w:r>
      <w:r>
        <w:rPr>
          <w:color w:val="000000"/>
          <w:sz w:val="20"/>
          <w:szCs w:val="20"/>
        </w:rPr>
        <w:t>Missing from list of references but cited in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5CE813" w15:done="0"/>
  <w15:commentEx w15:paraId="66CDC177" w15:done="0"/>
  <w15:commentEx w15:paraId="4558417C" w15:done="0"/>
  <w15:commentEx w15:paraId="4FE6DA08" w15:done="0"/>
  <w15:commentEx w15:paraId="249F2CBB" w15:done="0"/>
  <w15:commentEx w15:paraId="0DF5C32D" w15:done="0"/>
  <w15:commentEx w15:paraId="6DA0F4E4" w15:done="0"/>
  <w15:commentEx w15:paraId="4F0412FF" w15:done="0"/>
  <w15:commentEx w15:paraId="743F51B1" w15:done="0"/>
  <w15:commentEx w15:paraId="61588101" w15:done="0"/>
  <w15:commentEx w15:paraId="47E0FA36" w15:done="0"/>
  <w15:commentEx w15:paraId="54EB6BB8" w15:done="0"/>
  <w15:commentEx w15:paraId="059236DE" w15:done="0"/>
  <w15:commentEx w15:paraId="403F8F6E" w15:done="0"/>
  <w15:commentEx w15:paraId="7904D2B4" w15:done="0"/>
  <w15:commentEx w15:paraId="2E54835E" w15:done="0"/>
  <w15:commentEx w15:paraId="2DE0D384" w15:done="0"/>
  <w15:commentEx w15:paraId="16E3DAB9" w15:done="0"/>
  <w15:commentEx w15:paraId="77F865D7" w15:done="0"/>
  <w15:commentEx w15:paraId="0C3F51E6" w15:done="0"/>
  <w15:commentEx w15:paraId="19C5F351" w15:done="0"/>
  <w15:commentEx w15:paraId="03640B2A" w15:done="0"/>
  <w15:commentEx w15:paraId="529EF73D" w15:done="0"/>
  <w15:commentEx w15:paraId="1D01BB12" w15:done="0"/>
  <w15:commentEx w15:paraId="30593B26" w15:done="0"/>
  <w15:commentEx w15:paraId="2633EE33" w15:done="0"/>
  <w15:commentEx w15:paraId="02D949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A4D03D" w16cex:dateUtc="2024-03-06T14:36:00Z"/>
  <w16cex:commentExtensible w16cex:durableId="785AD940" w16cex:dateUtc="2024-03-06T16:12:00Z"/>
  <w16cex:commentExtensible w16cex:durableId="471F47B4" w16cex:dateUtc="2024-03-06T15:00:00Z"/>
  <w16cex:commentExtensible w16cex:durableId="0EE51CAB" w16cex:dateUtc="2024-01-30T10:30:00Z"/>
  <w16cex:commentExtensible w16cex:durableId="3F571E15" w16cex:dateUtc="2024-01-30T10:34:00Z"/>
  <w16cex:commentExtensible w16cex:durableId="01646E78" w16cex:dateUtc="2024-01-30T11:41:00Z"/>
  <w16cex:commentExtensible w16cex:durableId="61282132" w16cex:dateUtc="2024-01-30T12:17:00Z"/>
  <w16cex:commentExtensible w16cex:durableId="00B72DCD" w16cex:dateUtc="2024-01-30T14:50:00Z"/>
  <w16cex:commentExtensible w16cex:durableId="4732F599" w16cex:dateUtc="2024-01-30T14:21:00Z"/>
  <w16cex:commentExtensible w16cex:durableId="012DAFCC" w16cex:dateUtc="2024-01-30T17:11:00Z"/>
  <w16cex:commentExtensible w16cex:durableId="05F5A473" w16cex:dateUtc="2024-01-31T12:14:00Z"/>
  <w16cex:commentExtensible w16cex:durableId="3F3911C7" w16cex:dateUtc="2024-01-31T12:11:00Z"/>
  <w16cex:commentExtensible w16cex:durableId="318CE985" w16cex:dateUtc="2024-01-31T12:35:00Z"/>
  <w16cex:commentExtensible w16cex:durableId="53A76BB8" w16cex:dateUtc="2024-01-31T13:07:00Z"/>
  <w16cex:commentExtensible w16cex:durableId="4A15D30F" w16cex:dateUtc="2024-01-31T13:19:00Z"/>
  <w16cex:commentExtensible w16cex:durableId="2300BBD7" w16cex:dateUtc="2024-01-31T17:11:00Z"/>
  <w16cex:commentExtensible w16cex:durableId="4F977666" w16cex:dateUtc="2024-01-31T17:16:00Z"/>
  <w16cex:commentExtensible w16cex:durableId="378400C9" w16cex:dateUtc="2024-01-31T17:46:00Z"/>
  <w16cex:commentExtensible w16cex:durableId="3C3CC33B" w16cex:dateUtc="2024-01-31T17:58:00Z"/>
  <w16cex:commentExtensible w16cex:durableId="4D4E10E0" w16cex:dateUtc="2024-02-01T09:32:00Z"/>
  <w16cex:commentExtensible w16cex:durableId="1DBC77CF" w16cex:dateUtc="2024-02-01T09:32:00Z"/>
  <w16cex:commentExtensible w16cex:durableId="6CD26F69" w16cex:dateUtc="2024-02-01T09:32:00Z"/>
  <w16cex:commentExtensible w16cex:durableId="4485F830" w16cex:dateUtc="2024-02-01T10:43:00Z"/>
  <w16cex:commentExtensible w16cex:durableId="174EF999" w16cex:dateUtc="2024-02-01T10:48:00Z"/>
  <w16cex:commentExtensible w16cex:durableId="68C4357E" w16cex:dateUtc="2024-02-01T12:16:00Z"/>
  <w16cex:commentExtensible w16cex:durableId="26777A81" w16cex:dateUtc="2024-02-01T12:28:00Z"/>
  <w16cex:commentExtensible w16cex:durableId="422F974D" w16cex:dateUtc="2024-02-01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5CE813" w16cid:durableId="49A4D03D"/>
  <w16cid:commentId w16cid:paraId="66CDC177" w16cid:durableId="785AD940"/>
  <w16cid:commentId w16cid:paraId="4558417C" w16cid:durableId="471F47B4"/>
  <w16cid:commentId w16cid:paraId="4FE6DA08" w16cid:durableId="0EE51CAB"/>
  <w16cid:commentId w16cid:paraId="249F2CBB" w16cid:durableId="3F571E15"/>
  <w16cid:commentId w16cid:paraId="0DF5C32D" w16cid:durableId="01646E78"/>
  <w16cid:commentId w16cid:paraId="6DA0F4E4" w16cid:durableId="61282132"/>
  <w16cid:commentId w16cid:paraId="4F0412FF" w16cid:durableId="00B72DCD"/>
  <w16cid:commentId w16cid:paraId="743F51B1" w16cid:durableId="4732F599"/>
  <w16cid:commentId w16cid:paraId="61588101" w16cid:durableId="012DAFCC"/>
  <w16cid:commentId w16cid:paraId="47E0FA36" w16cid:durableId="05F5A473"/>
  <w16cid:commentId w16cid:paraId="54EB6BB8" w16cid:durableId="3F3911C7"/>
  <w16cid:commentId w16cid:paraId="059236DE" w16cid:durableId="318CE985"/>
  <w16cid:commentId w16cid:paraId="403F8F6E" w16cid:durableId="53A76BB8"/>
  <w16cid:commentId w16cid:paraId="7904D2B4" w16cid:durableId="4A15D30F"/>
  <w16cid:commentId w16cid:paraId="2E54835E" w16cid:durableId="2300BBD7"/>
  <w16cid:commentId w16cid:paraId="2DE0D384" w16cid:durableId="4F977666"/>
  <w16cid:commentId w16cid:paraId="16E3DAB9" w16cid:durableId="378400C9"/>
  <w16cid:commentId w16cid:paraId="77F865D7" w16cid:durableId="3C3CC33B"/>
  <w16cid:commentId w16cid:paraId="0C3F51E6" w16cid:durableId="4D4E10E0"/>
  <w16cid:commentId w16cid:paraId="19C5F351" w16cid:durableId="1DBC77CF"/>
  <w16cid:commentId w16cid:paraId="03640B2A" w16cid:durableId="6CD26F69"/>
  <w16cid:commentId w16cid:paraId="529EF73D" w16cid:durableId="4485F830"/>
  <w16cid:commentId w16cid:paraId="1D01BB12" w16cid:durableId="174EF999"/>
  <w16cid:commentId w16cid:paraId="30593B26" w16cid:durableId="68C4357E"/>
  <w16cid:commentId w16cid:paraId="2633EE33" w16cid:durableId="26777A81"/>
  <w16cid:commentId w16cid:paraId="02D94934" w16cid:durableId="422F97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07387"/>
    <w:multiLevelType w:val="hybridMultilevel"/>
    <w:tmpl w:val="8FD099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261099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37"/>
    <w:rsid w:val="00001EE3"/>
    <w:rsid w:val="00011481"/>
    <w:rsid w:val="00030115"/>
    <w:rsid w:val="00034AAE"/>
    <w:rsid w:val="000522FF"/>
    <w:rsid w:val="00054289"/>
    <w:rsid w:val="00064479"/>
    <w:rsid w:val="000718F4"/>
    <w:rsid w:val="000A1F0E"/>
    <w:rsid w:val="000A5570"/>
    <w:rsid w:val="000A6DE9"/>
    <w:rsid w:val="000C5351"/>
    <w:rsid w:val="000E2FEF"/>
    <w:rsid w:val="000F23BA"/>
    <w:rsid w:val="000F23D2"/>
    <w:rsid w:val="00133B34"/>
    <w:rsid w:val="001356C3"/>
    <w:rsid w:val="001537DD"/>
    <w:rsid w:val="00154AB0"/>
    <w:rsid w:val="001610F8"/>
    <w:rsid w:val="00161472"/>
    <w:rsid w:val="00163C5D"/>
    <w:rsid w:val="00166E74"/>
    <w:rsid w:val="00190F11"/>
    <w:rsid w:val="001B48EB"/>
    <w:rsid w:val="001D4F11"/>
    <w:rsid w:val="001D6071"/>
    <w:rsid w:val="001F2F38"/>
    <w:rsid w:val="001F6DEA"/>
    <w:rsid w:val="002140C4"/>
    <w:rsid w:val="00234CA0"/>
    <w:rsid w:val="002411B5"/>
    <w:rsid w:val="002550C8"/>
    <w:rsid w:val="002571B2"/>
    <w:rsid w:val="00270485"/>
    <w:rsid w:val="00290E00"/>
    <w:rsid w:val="002D140C"/>
    <w:rsid w:val="00325873"/>
    <w:rsid w:val="00333573"/>
    <w:rsid w:val="00352A29"/>
    <w:rsid w:val="00354D39"/>
    <w:rsid w:val="003620AA"/>
    <w:rsid w:val="003952E2"/>
    <w:rsid w:val="003C3C63"/>
    <w:rsid w:val="003D6709"/>
    <w:rsid w:val="003F3C49"/>
    <w:rsid w:val="003F517C"/>
    <w:rsid w:val="004154DD"/>
    <w:rsid w:val="004213C7"/>
    <w:rsid w:val="00433A81"/>
    <w:rsid w:val="00436637"/>
    <w:rsid w:val="00436F11"/>
    <w:rsid w:val="0044677D"/>
    <w:rsid w:val="004644E7"/>
    <w:rsid w:val="004744C9"/>
    <w:rsid w:val="00493D6D"/>
    <w:rsid w:val="004B5FB1"/>
    <w:rsid w:val="004E0B8A"/>
    <w:rsid w:val="00516EA7"/>
    <w:rsid w:val="0052292C"/>
    <w:rsid w:val="005267CB"/>
    <w:rsid w:val="00543C2D"/>
    <w:rsid w:val="00547AA4"/>
    <w:rsid w:val="005534B6"/>
    <w:rsid w:val="005571DC"/>
    <w:rsid w:val="005866C9"/>
    <w:rsid w:val="005A7943"/>
    <w:rsid w:val="005B09A1"/>
    <w:rsid w:val="005B4198"/>
    <w:rsid w:val="005B58F7"/>
    <w:rsid w:val="005C04DD"/>
    <w:rsid w:val="005D33F2"/>
    <w:rsid w:val="005D66D2"/>
    <w:rsid w:val="005D73D5"/>
    <w:rsid w:val="005E7DD0"/>
    <w:rsid w:val="005F2E40"/>
    <w:rsid w:val="005F35C5"/>
    <w:rsid w:val="00616A63"/>
    <w:rsid w:val="00620430"/>
    <w:rsid w:val="00634477"/>
    <w:rsid w:val="00641402"/>
    <w:rsid w:val="0064485D"/>
    <w:rsid w:val="00674641"/>
    <w:rsid w:val="00682364"/>
    <w:rsid w:val="006A02C0"/>
    <w:rsid w:val="006A5FFA"/>
    <w:rsid w:val="006C4874"/>
    <w:rsid w:val="006E2DBF"/>
    <w:rsid w:val="006E7019"/>
    <w:rsid w:val="006F012F"/>
    <w:rsid w:val="00705BAF"/>
    <w:rsid w:val="00705BD2"/>
    <w:rsid w:val="00714308"/>
    <w:rsid w:val="0077338F"/>
    <w:rsid w:val="00781A19"/>
    <w:rsid w:val="0078511F"/>
    <w:rsid w:val="0079287E"/>
    <w:rsid w:val="007A6C88"/>
    <w:rsid w:val="007B15D4"/>
    <w:rsid w:val="007F0344"/>
    <w:rsid w:val="007F15E6"/>
    <w:rsid w:val="007F1819"/>
    <w:rsid w:val="00810846"/>
    <w:rsid w:val="00820F5C"/>
    <w:rsid w:val="00827314"/>
    <w:rsid w:val="0083072E"/>
    <w:rsid w:val="00830DE0"/>
    <w:rsid w:val="00834A5F"/>
    <w:rsid w:val="00846500"/>
    <w:rsid w:val="00865AF4"/>
    <w:rsid w:val="00866767"/>
    <w:rsid w:val="00874DD8"/>
    <w:rsid w:val="00891789"/>
    <w:rsid w:val="00894A77"/>
    <w:rsid w:val="008B7D52"/>
    <w:rsid w:val="008F244D"/>
    <w:rsid w:val="00920F39"/>
    <w:rsid w:val="009304A4"/>
    <w:rsid w:val="009505AB"/>
    <w:rsid w:val="00981249"/>
    <w:rsid w:val="00990773"/>
    <w:rsid w:val="00990D3B"/>
    <w:rsid w:val="0099121E"/>
    <w:rsid w:val="009A19DC"/>
    <w:rsid w:val="009A603E"/>
    <w:rsid w:val="009A6BE9"/>
    <w:rsid w:val="009B10B8"/>
    <w:rsid w:val="009B663E"/>
    <w:rsid w:val="009C1F85"/>
    <w:rsid w:val="009E23AB"/>
    <w:rsid w:val="00A32287"/>
    <w:rsid w:val="00A70BB9"/>
    <w:rsid w:val="00A800AD"/>
    <w:rsid w:val="00A91033"/>
    <w:rsid w:val="00AB3021"/>
    <w:rsid w:val="00AB7E53"/>
    <w:rsid w:val="00AC397C"/>
    <w:rsid w:val="00AD1E46"/>
    <w:rsid w:val="00AD2957"/>
    <w:rsid w:val="00AF1160"/>
    <w:rsid w:val="00AF1F32"/>
    <w:rsid w:val="00AF580B"/>
    <w:rsid w:val="00B27A1F"/>
    <w:rsid w:val="00B464F0"/>
    <w:rsid w:val="00B551BE"/>
    <w:rsid w:val="00B640E6"/>
    <w:rsid w:val="00B73184"/>
    <w:rsid w:val="00B80755"/>
    <w:rsid w:val="00B80FD6"/>
    <w:rsid w:val="00BD64FC"/>
    <w:rsid w:val="00BE0831"/>
    <w:rsid w:val="00BE0F0B"/>
    <w:rsid w:val="00BE71E3"/>
    <w:rsid w:val="00BF3C36"/>
    <w:rsid w:val="00C12112"/>
    <w:rsid w:val="00C207BA"/>
    <w:rsid w:val="00C229EB"/>
    <w:rsid w:val="00C30C82"/>
    <w:rsid w:val="00C57B2B"/>
    <w:rsid w:val="00C67CFF"/>
    <w:rsid w:val="00C91791"/>
    <w:rsid w:val="00C92AB8"/>
    <w:rsid w:val="00CA143B"/>
    <w:rsid w:val="00CA2C1D"/>
    <w:rsid w:val="00CA74B1"/>
    <w:rsid w:val="00CD369B"/>
    <w:rsid w:val="00CD5CB5"/>
    <w:rsid w:val="00CD78E3"/>
    <w:rsid w:val="00CE0038"/>
    <w:rsid w:val="00CE4A0B"/>
    <w:rsid w:val="00D057C4"/>
    <w:rsid w:val="00D36569"/>
    <w:rsid w:val="00D62A5C"/>
    <w:rsid w:val="00D666EF"/>
    <w:rsid w:val="00D74DB2"/>
    <w:rsid w:val="00D837BC"/>
    <w:rsid w:val="00D91090"/>
    <w:rsid w:val="00D940A8"/>
    <w:rsid w:val="00DA3D13"/>
    <w:rsid w:val="00DA5ACB"/>
    <w:rsid w:val="00DA5F4F"/>
    <w:rsid w:val="00DA6217"/>
    <w:rsid w:val="00DB4470"/>
    <w:rsid w:val="00DD46DC"/>
    <w:rsid w:val="00DD6C2B"/>
    <w:rsid w:val="00DF613C"/>
    <w:rsid w:val="00DF7FF7"/>
    <w:rsid w:val="00E106F0"/>
    <w:rsid w:val="00E12868"/>
    <w:rsid w:val="00E17646"/>
    <w:rsid w:val="00E4061D"/>
    <w:rsid w:val="00E40CBE"/>
    <w:rsid w:val="00E432A9"/>
    <w:rsid w:val="00E55257"/>
    <w:rsid w:val="00E65B68"/>
    <w:rsid w:val="00E7073B"/>
    <w:rsid w:val="00E963C7"/>
    <w:rsid w:val="00EB6792"/>
    <w:rsid w:val="00EC54C7"/>
    <w:rsid w:val="00F0147D"/>
    <w:rsid w:val="00F215D0"/>
    <w:rsid w:val="00F241D8"/>
    <w:rsid w:val="00F26BB4"/>
    <w:rsid w:val="00F44EE1"/>
    <w:rsid w:val="00F47E70"/>
    <w:rsid w:val="00F53A3F"/>
    <w:rsid w:val="00F57177"/>
    <w:rsid w:val="00F677C7"/>
    <w:rsid w:val="00F94D33"/>
    <w:rsid w:val="00FB2CC1"/>
    <w:rsid w:val="00FD188D"/>
    <w:rsid w:val="00FF64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3D89"/>
  <w15:chartTrackingRefBased/>
  <w15:docId w15:val="{2BAF6ACA-50CA-0C4B-B301-33E1AF16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6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66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66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66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66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66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66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66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6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66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66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66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66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66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66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66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6637"/>
    <w:rPr>
      <w:rFonts w:eastAsiaTheme="majorEastAsia" w:cstheme="majorBidi"/>
      <w:color w:val="272727" w:themeColor="text1" w:themeTint="D8"/>
    </w:rPr>
  </w:style>
  <w:style w:type="paragraph" w:styleId="Title">
    <w:name w:val="Title"/>
    <w:basedOn w:val="Normal"/>
    <w:next w:val="Normal"/>
    <w:link w:val="TitleChar"/>
    <w:uiPriority w:val="10"/>
    <w:qFormat/>
    <w:rsid w:val="004366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66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66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66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66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6637"/>
    <w:rPr>
      <w:i/>
      <w:iCs/>
      <w:color w:val="404040" w:themeColor="text1" w:themeTint="BF"/>
    </w:rPr>
  </w:style>
  <w:style w:type="paragraph" w:styleId="ListParagraph">
    <w:name w:val="List Paragraph"/>
    <w:basedOn w:val="Normal"/>
    <w:uiPriority w:val="34"/>
    <w:qFormat/>
    <w:rsid w:val="00436637"/>
    <w:pPr>
      <w:ind w:left="720"/>
      <w:contextualSpacing/>
    </w:pPr>
  </w:style>
  <w:style w:type="character" w:styleId="IntenseEmphasis">
    <w:name w:val="Intense Emphasis"/>
    <w:basedOn w:val="DefaultParagraphFont"/>
    <w:uiPriority w:val="21"/>
    <w:qFormat/>
    <w:rsid w:val="00436637"/>
    <w:rPr>
      <w:i/>
      <w:iCs/>
      <w:color w:val="0F4761" w:themeColor="accent1" w:themeShade="BF"/>
    </w:rPr>
  </w:style>
  <w:style w:type="paragraph" w:styleId="IntenseQuote">
    <w:name w:val="Intense Quote"/>
    <w:basedOn w:val="Normal"/>
    <w:next w:val="Normal"/>
    <w:link w:val="IntenseQuoteChar"/>
    <w:uiPriority w:val="30"/>
    <w:qFormat/>
    <w:rsid w:val="00436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6637"/>
    <w:rPr>
      <w:i/>
      <w:iCs/>
      <w:color w:val="0F4761" w:themeColor="accent1" w:themeShade="BF"/>
    </w:rPr>
  </w:style>
  <w:style w:type="character" w:styleId="IntenseReference">
    <w:name w:val="Intense Reference"/>
    <w:basedOn w:val="DefaultParagraphFont"/>
    <w:uiPriority w:val="32"/>
    <w:qFormat/>
    <w:rsid w:val="00436637"/>
    <w:rPr>
      <w:b/>
      <w:bCs/>
      <w:smallCaps/>
      <w:color w:val="0F4761" w:themeColor="accent1" w:themeShade="BF"/>
      <w:spacing w:val="5"/>
    </w:rPr>
  </w:style>
  <w:style w:type="character" w:styleId="CommentReference">
    <w:name w:val="annotation reference"/>
    <w:basedOn w:val="DefaultParagraphFont"/>
    <w:uiPriority w:val="99"/>
    <w:semiHidden/>
    <w:unhideWhenUsed/>
    <w:rsid w:val="006A02C0"/>
    <w:rPr>
      <w:sz w:val="16"/>
      <w:szCs w:val="16"/>
    </w:rPr>
  </w:style>
  <w:style w:type="paragraph" w:styleId="CommentText">
    <w:name w:val="annotation text"/>
    <w:basedOn w:val="Normal"/>
    <w:link w:val="CommentTextChar"/>
    <w:uiPriority w:val="99"/>
    <w:unhideWhenUsed/>
    <w:rsid w:val="006A02C0"/>
    <w:rPr>
      <w:sz w:val="20"/>
      <w:szCs w:val="20"/>
    </w:rPr>
  </w:style>
  <w:style w:type="character" w:customStyle="1" w:styleId="CommentTextChar">
    <w:name w:val="Comment Text Char"/>
    <w:basedOn w:val="DefaultParagraphFont"/>
    <w:link w:val="CommentText"/>
    <w:uiPriority w:val="99"/>
    <w:rsid w:val="006A02C0"/>
    <w:rPr>
      <w:sz w:val="20"/>
      <w:szCs w:val="20"/>
    </w:rPr>
  </w:style>
  <w:style w:type="paragraph" w:styleId="CommentSubject">
    <w:name w:val="annotation subject"/>
    <w:basedOn w:val="CommentText"/>
    <w:next w:val="CommentText"/>
    <w:link w:val="CommentSubjectChar"/>
    <w:uiPriority w:val="99"/>
    <w:semiHidden/>
    <w:unhideWhenUsed/>
    <w:rsid w:val="006A02C0"/>
    <w:rPr>
      <w:b/>
      <w:bCs/>
    </w:rPr>
  </w:style>
  <w:style w:type="character" w:customStyle="1" w:styleId="CommentSubjectChar">
    <w:name w:val="Comment Subject Char"/>
    <w:basedOn w:val="CommentTextChar"/>
    <w:link w:val="CommentSubject"/>
    <w:uiPriority w:val="99"/>
    <w:semiHidden/>
    <w:rsid w:val="006A02C0"/>
    <w:rPr>
      <w:b/>
      <w:bCs/>
      <w:sz w:val="20"/>
      <w:szCs w:val="20"/>
    </w:rPr>
  </w:style>
  <w:style w:type="table" w:styleId="TableGrid">
    <w:name w:val="Table Grid"/>
    <w:basedOn w:val="TableNormal"/>
    <w:uiPriority w:val="39"/>
    <w:rsid w:val="0095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2FEF"/>
  </w:style>
  <w:style w:type="paragraph" w:styleId="FootnoteText">
    <w:name w:val="footnote text"/>
    <w:basedOn w:val="Normal"/>
    <w:link w:val="FootnoteTextChar"/>
    <w:uiPriority w:val="99"/>
    <w:unhideWhenUsed/>
    <w:rsid w:val="000E2FEF"/>
    <w:rPr>
      <w:sz w:val="20"/>
      <w:szCs w:val="20"/>
    </w:rPr>
  </w:style>
  <w:style w:type="character" w:customStyle="1" w:styleId="FootnoteTextChar">
    <w:name w:val="Footnote Text Char"/>
    <w:basedOn w:val="DefaultParagraphFont"/>
    <w:link w:val="FootnoteText"/>
    <w:uiPriority w:val="99"/>
    <w:rsid w:val="000E2F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983F48C-2993-A749-8C0E-A4A3D4A98BB8}">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22DC70D-0D81-4FFD-AFEF-901CB6698AEA}">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24</Pages>
  <Words>6212</Words>
  <Characters>35412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Susan Doron</cp:lastModifiedBy>
  <cp:revision>3</cp:revision>
  <dcterms:created xsi:type="dcterms:W3CDTF">2024-03-06T20:42:00Z</dcterms:created>
  <dcterms:modified xsi:type="dcterms:W3CDTF">2024-03-06T20:42:00Z</dcterms:modified>
</cp:coreProperties>
</file>