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2C520" w14:textId="77777777" w:rsidR="00994BA0" w:rsidRDefault="00217CCE" w:rsidP="007C7180">
      <w:pPr>
        <w:bidi w:val="0"/>
        <w:spacing w:after="0" w:line="480" w:lineRule="auto"/>
        <w:jc w:val="center"/>
        <w:rPr>
          <w:rFonts w:asciiTheme="minorBidi" w:hAnsiTheme="minorBidi"/>
          <w:b/>
          <w:bCs/>
        </w:rPr>
      </w:pPr>
      <w:r w:rsidRPr="007C7180">
        <w:rPr>
          <w:rFonts w:asciiTheme="minorBidi" w:hAnsiTheme="minorBidi"/>
          <w:b/>
          <w:bCs/>
        </w:rPr>
        <w:t xml:space="preserve">Rethinking the Term Breech Trial: </w:t>
      </w:r>
    </w:p>
    <w:p w14:paraId="6976D0AD" w14:textId="318D10C2" w:rsidR="00217CCE" w:rsidRPr="007C7180" w:rsidRDefault="00217CCE" w:rsidP="007C7180">
      <w:pPr>
        <w:bidi w:val="0"/>
        <w:spacing w:after="0" w:line="480" w:lineRule="auto"/>
        <w:jc w:val="center"/>
        <w:rPr>
          <w:rFonts w:asciiTheme="minorBidi" w:hAnsiTheme="minorBidi"/>
          <w:b/>
          <w:bCs/>
        </w:rPr>
      </w:pPr>
      <w:proofErr w:type="spellStart"/>
      <w:r w:rsidRPr="007C7180">
        <w:rPr>
          <w:rFonts w:asciiTheme="minorBidi" w:hAnsiTheme="minorBidi"/>
          <w:b/>
          <w:bCs/>
        </w:rPr>
        <w:t>Unblack</w:t>
      </w:r>
      <w:proofErr w:type="spellEnd"/>
      <w:r w:rsidR="00FC3323">
        <w:rPr>
          <w:rFonts w:asciiTheme="minorBidi" w:hAnsiTheme="minorBidi"/>
          <w:b/>
          <w:bCs/>
        </w:rPr>
        <w:t>-</w:t>
      </w:r>
      <w:commentRangeStart w:id="0"/>
      <w:r w:rsidRPr="007C7180">
        <w:rPr>
          <w:rFonts w:asciiTheme="minorBidi" w:hAnsiTheme="minorBidi"/>
          <w:b/>
          <w:bCs/>
        </w:rPr>
        <w:t>boxing</w:t>
      </w:r>
      <w:commentRangeEnd w:id="0"/>
      <w:r w:rsidR="00FC3323">
        <w:rPr>
          <w:rStyle w:val="CommentReference"/>
        </w:rPr>
        <w:commentReference w:id="0"/>
      </w:r>
      <w:r w:rsidRPr="007C7180">
        <w:rPr>
          <w:rFonts w:asciiTheme="minorBidi" w:hAnsiTheme="minorBidi"/>
          <w:b/>
          <w:bCs/>
        </w:rPr>
        <w:t xml:space="preserve"> the </w:t>
      </w:r>
      <w:r w:rsidR="00B47D1F" w:rsidRPr="007C7180">
        <w:rPr>
          <w:rFonts w:asciiTheme="minorBidi" w:hAnsiTheme="minorBidi"/>
          <w:b/>
          <w:bCs/>
        </w:rPr>
        <w:t>Breech Management Controversy</w:t>
      </w:r>
    </w:p>
    <w:p w14:paraId="7296ABC9" w14:textId="11E326BD" w:rsidR="00217CCE" w:rsidRPr="008170D4" w:rsidRDefault="00217CCE" w:rsidP="007C7180">
      <w:pPr>
        <w:bidi w:val="0"/>
        <w:spacing w:after="0" w:line="480" w:lineRule="auto"/>
        <w:ind w:firstLine="720"/>
        <w:rPr>
          <w:rFonts w:asciiTheme="minorBidi" w:hAnsiTheme="minorBidi"/>
        </w:rPr>
      </w:pPr>
      <w:commentRangeStart w:id="2"/>
      <w:r w:rsidRPr="00BC373F">
        <w:rPr>
          <w:rFonts w:asciiTheme="minorBidi" w:hAnsiTheme="minorBidi"/>
        </w:rPr>
        <w:t>If</w:t>
      </w:r>
      <w:commentRangeEnd w:id="2"/>
      <w:r w:rsidR="003F283D">
        <w:rPr>
          <w:rStyle w:val="CommentReference"/>
        </w:rPr>
        <w:commentReference w:id="2"/>
      </w:r>
      <w:r w:rsidRPr="00BC373F">
        <w:rPr>
          <w:rFonts w:asciiTheme="minorBidi" w:hAnsiTheme="minorBidi"/>
        </w:rPr>
        <w:t xml:space="preserve"> obstetricians </w:t>
      </w:r>
      <w:r w:rsidR="00BC373F">
        <w:rPr>
          <w:rFonts w:asciiTheme="minorBidi" w:hAnsiTheme="minorBidi"/>
        </w:rPr>
        <w:t xml:space="preserve">were asked </w:t>
      </w:r>
      <w:r w:rsidRPr="00BC373F">
        <w:rPr>
          <w:rFonts w:asciiTheme="minorBidi" w:hAnsiTheme="minorBidi"/>
        </w:rPr>
        <w:t xml:space="preserve">why breech </w:t>
      </w:r>
      <w:r w:rsidR="00B26F46" w:rsidRPr="00BC373F">
        <w:rPr>
          <w:rFonts w:asciiTheme="minorBidi" w:hAnsiTheme="minorBidi"/>
        </w:rPr>
        <w:t xml:space="preserve">deliveries </w:t>
      </w:r>
      <w:r w:rsidRPr="00BC373F">
        <w:rPr>
          <w:rFonts w:asciiTheme="minorBidi" w:hAnsiTheme="minorBidi"/>
        </w:rPr>
        <w:t xml:space="preserve">are </w:t>
      </w:r>
      <w:r w:rsidR="00B26F46" w:rsidRPr="00BC373F">
        <w:rPr>
          <w:rFonts w:asciiTheme="minorBidi" w:hAnsiTheme="minorBidi"/>
        </w:rPr>
        <w:t xml:space="preserve">so </w:t>
      </w:r>
      <w:r w:rsidRPr="00BC373F">
        <w:rPr>
          <w:rFonts w:asciiTheme="minorBidi" w:hAnsiTheme="minorBidi"/>
        </w:rPr>
        <w:t>rare</w:t>
      </w:r>
      <w:r w:rsidR="00B26F46" w:rsidRPr="00BC373F">
        <w:rPr>
          <w:rFonts w:asciiTheme="minorBidi" w:hAnsiTheme="minorBidi"/>
        </w:rPr>
        <w:t>ly</w:t>
      </w:r>
      <w:r w:rsidRPr="00BC373F">
        <w:rPr>
          <w:rFonts w:asciiTheme="minorBidi" w:hAnsiTheme="minorBidi"/>
        </w:rPr>
        <w:t xml:space="preserve"> </w:t>
      </w:r>
      <w:r w:rsidR="00B26F46" w:rsidRPr="00BC373F">
        <w:rPr>
          <w:rFonts w:asciiTheme="minorBidi" w:hAnsiTheme="minorBidi"/>
        </w:rPr>
        <w:t xml:space="preserve">performed </w:t>
      </w:r>
      <w:r w:rsidRPr="00BC373F">
        <w:rPr>
          <w:rFonts w:asciiTheme="minorBidi" w:hAnsiTheme="minorBidi"/>
        </w:rPr>
        <w:t xml:space="preserve">in the United States, they would likely </w:t>
      </w:r>
      <w:r w:rsidR="00B47D1F" w:rsidRPr="00BC373F">
        <w:rPr>
          <w:rFonts w:asciiTheme="minorBidi" w:hAnsiTheme="minorBidi"/>
        </w:rPr>
        <w:t>answer by first referring</w:t>
      </w:r>
      <w:r w:rsidR="00B47D1F" w:rsidRPr="00994BA0">
        <w:rPr>
          <w:rFonts w:asciiTheme="minorBidi" w:hAnsiTheme="minorBidi"/>
        </w:rPr>
        <w:t xml:space="preserve"> to</w:t>
      </w:r>
      <w:r w:rsidRPr="00994BA0">
        <w:rPr>
          <w:rFonts w:asciiTheme="minorBidi" w:hAnsiTheme="minorBidi"/>
        </w:rPr>
        <w:t xml:space="preserve"> the publication of the Term Breech Trial (TBT) results in 2000. </w:t>
      </w:r>
      <w:r w:rsidR="00CA775E" w:rsidRPr="00994BA0">
        <w:rPr>
          <w:rFonts w:asciiTheme="minorBidi" w:hAnsiTheme="minorBidi"/>
        </w:rPr>
        <w:t xml:space="preserve">Led </w:t>
      </w:r>
      <w:r w:rsidRPr="00994BA0">
        <w:rPr>
          <w:rFonts w:asciiTheme="minorBidi" w:hAnsiTheme="minorBidi"/>
        </w:rPr>
        <w:t xml:space="preserve">by a Canadian team </w:t>
      </w:r>
      <w:r w:rsidR="00CA775E" w:rsidRPr="00994BA0">
        <w:rPr>
          <w:rFonts w:asciiTheme="minorBidi" w:hAnsiTheme="minorBidi"/>
        </w:rPr>
        <w:t xml:space="preserve">and </w:t>
      </w:r>
      <w:r w:rsidRPr="00FB0598">
        <w:rPr>
          <w:rFonts w:asciiTheme="minorBidi" w:hAnsiTheme="minorBidi"/>
        </w:rPr>
        <w:t xml:space="preserve">headed by the esteemed Dr. Mary Hannah, </w:t>
      </w:r>
      <w:r w:rsidR="00B26F46" w:rsidRPr="00FB0598">
        <w:rPr>
          <w:rFonts w:asciiTheme="minorBidi" w:hAnsiTheme="minorBidi"/>
        </w:rPr>
        <w:t>the TBT study was a large-scale randomized control trial (RCT) that included 2,088 births at 121 medical centers in 26 countries</w:t>
      </w:r>
      <w:r w:rsidR="00B47D1F" w:rsidRPr="00FB0598">
        <w:rPr>
          <w:rFonts w:asciiTheme="minorBidi" w:hAnsiTheme="minorBidi"/>
        </w:rPr>
        <w:t>,</w:t>
      </w:r>
      <w:r w:rsidR="00B26F46" w:rsidRPr="006B2965">
        <w:rPr>
          <w:rFonts w:asciiTheme="minorBidi" w:hAnsiTheme="minorBidi"/>
        </w:rPr>
        <w:t xml:space="preserve"> and ranked highly on the evidence-based medicine (EBT) hierarchy (</w:t>
      </w:r>
      <w:commentRangeStart w:id="3"/>
      <w:r w:rsidR="00B26F46" w:rsidRPr="006B2965">
        <w:rPr>
          <w:rFonts w:asciiTheme="minorBidi" w:hAnsiTheme="minorBidi"/>
        </w:rPr>
        <w:t>1b</w:t>
      </w:r>
      <w:commentRangeEnd w:id="3"/>
      <w:r w:rsidR="00CB3970">
        <w:rPr>
          <w:rStyle w:val="CommentReference"/>
        </w:rPr>
        <w:commentReference w:id="3"/>
      </w:r>
      <w:r w:rsidR="00B26F46" w:rsidRPr="006B2965">
        <w:rPr>
          <w:rFonts w:asciiTheme="minorBidi" w:hAnsiTheme="minorBidi"/>
        </w:rPr>
        <w:t xml:space="preserve">). The goal of the study was to definitively determine whether cesarean sections </w:t>
      </w:r>
      <w:r w:rsidR="00B47D1F" w:rsidRPr="006B2965">
        <w:rPr>
          <w:rFonts w:asciiTheme="minorBidi" w:hAnsiTheme="minorBidi"/>
        </w:rPr>
        <w:t>(CS</w:t>
      </w:r>
      <w:r w:rsidR="00A847DD">
        <w:rPr>
          <w:rFonts w:asciiTheme="minorBidi" w:hAnsiTheme="minorBidi"/>
        </w:rPr>
        <w:t>s</w:t>
      </w:r>
      <w:r w:rsidR="00B47D1F" w:rsidRPr="006B2965">
        <w:rPr>
          <w:rFonts w:asciiTheme="minorBidi" w:hAnsiTheme="minorBidi"/>
        </w:rPr>
        <w:t xml:space="preserve">) </w:t>
      </w:r>
      <w:r w:rsidR="00B26F46" w:rsidRPr="003D39FE">
        <w:rPr>
          <w:rFonts w:asciiTheme="minorBidi" w:hAnsiTheme="minorBidi"/>
        </w:rPr>
        <w:t>or vaginal breech deliveries (VBD</w:t>
      </w:r>
      <w:r w:rsidR="00A847DD">
        <w:rPr>
          <w:rFonts w:asciiTheme="minorBidi" w:hAnsiTheme="minorBidi"/>
        </w:rPr>
        <w:t>s</w:t>
      </w:r>
      <w:r w:rsidR="00B26F46" w:rsidRPr="003D39FE">
        <w:rPr>
          <w:rFonts w:asciiTheme="minorBidi" w:hAnsiTheme="minorBidi"/>
        </w:rPr>
        <w:t xml:space="preserve">) were safer in </w:t>
      </w:r>
      <w:r w:rsidR="00B47D1F" w:rsidRPr="003D39FE">
        <w:rPr>
          <w:rFonts w:asciiTheme="minorBidi" w:hAnsiTheme="minorBidi"/>
        </w:rPr>
        <w:t>cases</w:t>
      </w:r>
      <w:r w:rsidR="00B26F46" w:rsidRPr="003D39FE">
        <w:rPr>
          <w:rFonts w:asciiTheme="minorBidi" w:hAnsiTheme="minorBidi"/>
        </w:rPr>
        <w:t xml:space="preserve"> of breech presentation. Study results so unequivocally favored cesarean sections </w:t>
      </w:r>
      <w:r w:rsidR="00B26F46" w:rsidRPr="00FC3323">
        <w:rPr>
          <w:rFonts w:asciiTheme="minorBidi" w:hAnsiTheme="minorBidi"/>
        </w:rPr>
        <w:t xml:space="preserve">that the study was </w:t>
      </w:r>
      <w:r w:rsidR="00B47D1F" w:rsidRPr="00FC3323">
        <w:rPr>
          <w:rFonts w:asciiTheme="minorBidi" w:hAnsiTheme="minorBidi"/>
        </w:rPr>
        <w:t>halted</w:t>
      </w:r>
      <w:r w:rsidR="00B26F46" w:rsidRPr="00FC3323">
        <w:rPr>
          <w:rFonts w:asciiTheme="minorBidi" w:hAnsiTheme="minorBidi"/>
        </w:rPr>
        <w:t xml:space="preserve"> midway due to ethical concerns (Lawson 2012), and its interim conclusions were published in 2000 in the </w:t>
      </w:r>
      <w:proofErr w:type="spellStart"/>
      <w:r w:rsidR="00B26F46" w:rsidRPr="007C7180">
        <w:rPr>
          <w:rFonts w:asciiTheme="minorBidi" w:hAnsiTheme="minorBidi"/>
          <w:i/>
          <w:iCs/>
        </w:rPr>
        <w:t>The</w:t>
      </w:r>
      <w:proofErr w:type="spellEnd"/>
      <w:r w:rsidR="00B26F46" w:rsidRPr="007C7180">
        <w:rPr>
          <w:rFonts w:asciiTheme="minorBidi" w:hAnsiTheme="minorBidi"/>
          <w:i/>
          <w:iCs/>
        </w:rPr>
        <w:t xml:space="preserve"> Lancet</w:t>
      </w:r>
      <w:r w:rsidR="00B26F46" w:rsidRPr="008170D4">
        <w:rPr>
          <w:rFonts w:asciiTheme="minorBidi" w:hAnsiTheme="minorBidi"/>
        </w:rPr>
        <w:t xml:space="preserve"> (Hannah et al. 2000). The TBT ha</w:t>
      </w:r>
      <w:r w:rsidR="00CA775E" w:rsidRPr="008170D4">
        <w:rPr>
          <w:rFonts w:asciiTheme="minorBidi" w:hAnsiTheme="minorBidi"/>
        </w:rPr>
        <w:t>d</w:t>
      </w:r>
      <w:r w:rsidR="00B26F46" w:rsidRPr="008170D4">
        <w:rPr>
          <w:rFonts w:asciiTheme="minorBidi" w:hAnsiTheme="minorBidi"/>
        </w:rPr>
        <w:t xml:space="preserve"> an immediate and powerful impact on </w:t>
      </w:r>
      <w:r w:rsidR="00C53058" w:rsidRPr="008170D4">
        <w:rPr>
          <w:rFonts w:asciiTheme="minorBidi" w:hAnsiTheme="minorBidi"/>
        </w:rPr>
        <w:t>the fields of obstetrics and gynecology; months after publication of the study results, the American College of Obstetrics and Gynecology (ACOG) declared</w:t>
      </w:r>
      <w:commentRangeStart w:id="4"/>
      <w:r w:rsidR="00B47D1F" w:rsidRPr="008170D4">
        <w:rPr>
          <w:rFonts w:asciiTheme="minorBidi" w:hAnsiTheme="minorBidi"/>
        </w:rPr>
        <w:t>:</w:t>
      </w:r>
      <w:r w:rsidR="00C53058" w:rsidRPr="008170D4">
        <w:rPr>
          <w:rStyle w:val="FootnoteReference"/>
          <w:rFonts w:asciiTheme="minorBidi" w:hAnsiTheme="minorBidi"/>
        </w:rPr>
        <w:footnoteReference w:id="1"/>
      </w:r>
      <w:commentRangeEnd w:id="4"/>
      <w:r w:rsidR="00CB3970">
        <w:rPr>
          <w:rStyle w:val="CommentReference"/>
        </w:rPr>
        <w:commentReference w:id="4"/>
      </w:r>
      <w:r w:rsidR="00C53058" w:rsidRPr="008170D4">
        <w:rPr>
          <w:rFonts w:asciiTheme="minorBidi" w:hAnsiTheme="minorBidi"/>
        </w:rPr>
        <w:t xml:space="preserve"> </w:t>
      </w:r>
    </w:p>
    <w:p w14:paraId="264B2FA2" w14:textId="3F525BEF" w:rsidR="00C53058" w:rsidRPr="00665AE4" w:rsidRDefault="00C53058" w:rsidP="007C7180">
      <w:pPr>
        <w:bidi w:val="0"/>
        <w:spacing w:after="0" w:line="480" w:lineRule="auto"/>
        <w:ind w:left="1440" w:right="386"/>
        <w:jc w:val="both"/>
        <w:rPr>
          <w:rFonts w:asciiTheme="minorBidi" w:hAnsiTheme="minorBidi"/>
        </w:rPr>
      </w:pPr>
      <w:r w:rsidRPr="008170D4">
        <w:rPr>
          <w:rFonts w:asciiTheme="minorBidi" w:hAnsiTheme="minorBidi"/>
        </w:rPr>
        <w:t xml:space="preserve">As a result of the findings of the study, planned vaginal delivery of a term singleton </w:t>
      </w:r>
      <w:r w:rsidRPr="00665AE4">
        <w:rPr>
          <w:rFonts w:asciiTheme="minorBidi" w:hAnsiTheme="minorBidi"/>
        </w:rPr>
        <w:t xml:space="preserve">breech may no longer be appropriate. Patients with a persistent breech presentation at term in a singleton gestation should undergo a planned cesarean delivery. If the patient refuses a planned cesarean delivery, informed consent should be obtained and should be documented (ACOG, Committee </w:t>
      </w:r>
      <w:r w:rsidR="003F283D">
        <w:rPr>
          <w:rFonts w:asciiTheme="minorBidi" w:hAnsiTheme="minorBidi"/>
        </w:rPr>
        <w:t>O</w:t>
      </w:r>
      <w:r w:rsidRPr="00665AE4">
        <w:rPr>
          <w:rFonts w:asciiTheme="minorBidi" w:hAnsiTheme="minorBidi"/>
        </w:rPr>
        <w:t xml:space="preserve">pinion </w:t>
      </w:r>
      <w:r w:rsidR="003F283D">
        <w:rPr>
          <w:rFonts w:asciiTheme="minorBidi" w:hAnsiTheme="minorBidi"/>
        </w:rPr>
        <w:t>N</w:t>
      </w:r>
      <w:r w:rsidRPr="00665AE4">
        <w:rPr>
          <w:rFonts w:asciiTheme="minorBidi" w:hAnsiTheme="minorBidi"/>
        </w:rPr>
        <w:t xml:space="preserve">o. 256 </w:t>
      </w:r>
      <w:commentRangeStart w:id="5"/>
      <w:r w:rsidRPr="00665AE4">
        <w:rPr>
          <w:rFonts w:asciiTheme="minorBidi" w:hAnsiTheme="minorBidi"/>
        </w:rPr>
        <w:t>2001</w:t>
      </w:r>
      <w:commentRangeEnd w:id="5"/>
      <w:r w:rsidR="003F283D">
        <w:rPr>
          <w:rStyle w:val="CommentReference"/>
        </w:rPr>
        <w:commentReference w:id="5"/>
      </w:r>
      <w:r w:rsidRPr="00665AE4">
        <w:rPr>
          <w:rFonts w:asciiTheme="minorBidi" w:hAnsiTheme="minorBidi"/>
        </w:rPr>
        <w:t>)</w:t>
      </w:r>
      <w:r w:rsidR="00B47D1F" w:rsidRPr="00665AE4">
        <w:rPr>
          <w:rFonts w:asciiTheme="minorBidi" w:hAnsiTheme="minorBidi"/>
        </w:rPr>
        <w:t>.</w:t>
      </w:r>
    </w:p>
    <w:p w14:paraId="3ABB7628" w14:textId="65170677" w:rsidR="007925A7" w:rsidRPr="00665AE4" w:rsidRDefault="00D05E9E" w:rsidP="007C7180">
      <w:pPr>
        <w:bidi w:val="0"/>
        <w:spacing w:after="0" w:line="480" w:lineRule="auto"/>
        <w:rPr>
          <w:rFonts w:asciiTheme="minorBidi" w:hAnsiTheme="minorBidi"/>
          <w:rtl/>
        </w:rPr>
      </w:pPr>
      <w:r>
        <w:rPr>
          <w:rFonts w:asciiTheme="minorBidi" w:hAnsiTheme="minorBidi"/>
        </w:rPr>
        <w:lastRenderedPageBreak/>
        <w:tab/>
      </w:r>
      <w:r w:rsidR="00C53058" w:rsidRPr="00665AE4">
        <w:rPr>
          <w:rFonts w:asciiTheme="minorBidi" w:hAnsiTheme="minorBidi"/>
        </w:rPr>
        <w:t xml:space="preserve">Many claim that the TBT accelerated the trend of CS deliveries for breech presentations “almost to the point of no </w:t>
      </w:r>
      <w:commentRangeStart w:id="6"/>
      <w:r w:rsidR="00C53058" w:rsidRPr="00665AE4">
        <w:rPr>
          <w:rFonts w:asciiTheme="minorBidi" w:hAnsiTheme="minorBidi"/>
        </w:rPr>
        <w:t>return</w:t>
      </w:r>
      <w:commentRangeEnd w:id="6"/>
      <w:r w:rsidR="00FB14B0">
        <w:rPr>
          <w:rStyle w:val="CommentReference"/>
        </w:rPr>
        <w:commentReference w:id="6"/>
      </w:r>
      <w:r w:rsidR="00C53058" w:rsidRPr="00665AE4">
        <w:rPr>
          <w:rFonts w:asciiTheme="minorBidi" w:hAnsiTheme="minorBidi"/>
        </w:rPr>
        <w:t>” (Lawson 2012). The overall policy of elective CS in breech presentation</w:t>
      </w:r>
      <w:r w:rsidR="00CA775E" w:rsidRPr="00665AE4">
        <w:rPr>
          <w:rFonts w:asciiTheme="minorBidi" w:hAnsiTheme="minorBidi"/>
        </w:rPr>
        <w:t>s</w:t>
      </w:r>
      <w:r w:rsidR="00C53058" w:rsidRPr="00665AE4">
        <w:rPr>
          <w:rFonts w:asciiTheme="minorBidi" w:hAnsiTheme="minorBidi"/>
        </w:rPr>
        <w:t xml:space="preserve">, along with </w:t>
      </w:r>
      <w:r w:rsidR="00CA775E" w:rsidRPr="00665AE4">
        <w:rPr>
          <w:rFonts w:asciiTheme="minorBidi" w:hAnsiTheme="minorBidi"/>
        </w:rPr>
        <w:t xml:space="preserve">their </w:t>
      </w:r>
      <w:r w:rsidR="00C53058" w:rsidRPr="00665AE4">
        <w:rPr>
          <w:rFonts w:asciiTheme="minorBidi" w:hAnsiTheme="minorBidi"/>
        </w:rPr>
        <w:t>relative rarity (3</w:t>
      </w:r>
      <w:r w:rsidR="003D39FE">
        <w:rPr>
          <w:rFonts w:asciiTheme="minorBidi" w:hAnsiTheme="minorBidi"/>
        </w:rPr>
        <w:t>–</w:t>
      </w:r>
      <w:r w:rsidR="00C53058" w:rsidRPr="00665AE4">
        <w:rPr>
          <w:rFonts w:asciiTheme="minorBidi" w:hAnsiTheme="minorBidi"/>
        </w:rPr>
        <w:t xml:space="preserve">4% of term births), created a state in which “both the skills for and the willingness to perform VBD have virtually vanished from delivery wards in the western world, and a reversal of this situation is very </w:t>
      </w:r>
      <w:commentRangeStart w:id="7"/>
      <w:r w:rsidR="00C53058" w:rsidRPr="00665AE4">
        <w:rPr>
          <w:rFonts w:asciiTheme="minorBidi" w:hAnsiTheme="minorBidi"/>
        </w:rPr>
        <w:t>unlikely</w:t>
      </w:r>
      <w:commentRangeEnd w:id="7"/>
      <w:r w:rsidR="00FB14B0">
        <w:rPr>
          <w:rStyle w:val="CommentReference"/>
        </w:rPr>
        <w:commentReference w:id="7"/>
      </w:r>
      <w:r w:rsidR="00FB14B0">
        <w:rPr>
          <w:rFonts w:asciiTheme="minorBidi" w:hAnsiTheme="minorBidi"/>
        </w:rPr>
        <w:t>”</w:t>
      </w:r>
      <w:r w:rsidR="00C53058" w:rsidRPr="00665AE4">
        <w:rPr>
          <w:rFonts w:asciiTheme="minorBidi" w:hAnsiTheme="minorBidi"/>
        </w:rPr>
        <w:t xml:space="preserve"> (</w:t>
      </w:r>
      <w:proofErr w:type="spellStart"/>
      <w:r w:rsidR="00C53058" w:rsidRPr="00C53DE7">
        <w:rPr>
          <w:rFonts w:asciiTheme="minorBidi" w:hAnsiTheme="minorBidi"/>
        </w:rPr>
        <w:t>Glezerman</w:t>
      </w:r>
      <w:proofErr w:type="spellEnd"/>
      <w:r w:rsidR="00C53058" w:rsidRPr="00C53DE7">
        <w:rPr>
          <w:rFonts w:asciiTheme="minorBidi" w:hAnsiTheme="minorBidi"/>
        </w:rPr>
        <w:t xml:space="preserve"> 2012</w:t>
      </w:r>
      <w:r w:rsidR="00391526" w:rsidRPr="008170D4">
        <w:rPr>
          <w:rStyle w:val="FootnoteReference"/>
          <w:rFonts w:asciiTheme="minorBidi" w:hAnsiTheme="minorBidi"/>
        </w:rPr>
        <w:footnoteReference w:id="2"/>
      </w:r>
      <w:r w:rsidR="00C53058" w:rsidRPr="008170D4">
        <w:rPr>
          <w:rFonts w:asciiTheme="minorBidi" w:hAnsiTheme="minorBidi"/>
        </w:rPr>
        <w:t>)</w:t>
      </w:r>
      <w:r w:rsidR="00391526" w:rsidRPr="008170D4">
        <w:rPr>
          <w:rFonts w:asciiTheme="minorBidi" w:hAnsiTheme="minorBidi"/>
        </w:rPr>
        <w:t>. Despite criticism of the TBT study</w:t>
      </w:r>
      <w:r w:rsidR="00665AE4">
        <w:rPr>
          <w:rFonts w:asciiTheme="minorBidi" w:hAnsiTheme="minorBidi"/>
        </w:rPr>
        <w:t>,</w:t>
      </w:r>
      <w:r w:rsidR="00391526" w:rsidRPr="008170D4">
        <w:rPr>
          <w:rStyle w:val="FootnoteReference"/>
          <w:rFonts w:asciiTheme="minorBidi" w:hAnsiTheme="minorBidi"/>
        </w:rPr>
        <w:footnoteReference w:id="3"/>
      </w:r>
      <w:r w:rsidR="00391526" w:rsidRPr="008170D4">
        <w:rPr>
          <w:rFonts w:asciiTheme="minorBidi" w:hAnsiTheme="minorBidi"/>
        </w:rPr>
        <w:t xml:space="preserve"> which </w:t>
      </w:r>
      <w:r w:rsidR="00C53DE7">
        <w:rPr>
          <w:rFonts w:asciiTheme="minorBidi" w:hAnsiTheme="minorBidi"/>
        </w:rPr>
        <w:t xml:space="preserve">led </w:t>
      </w:r>
      <w:r w:rsidR="00391526" w:rsidRPr="008170D4">
        <w:rPr>
          <w:rFonts w:asciiTheme="minorBidi" w:hAnsiTheme="minorBidi"/>
        </w:rPr>
        <w:t xml:space="preserve"> obstetrics associations </w:t>
      </w:r>
      <w:r>
        <w:rPr>
          <w:rFonts w:asciiTheme="minorBidi" w:hAnsiTheme="minorBidi"/>
        </w:rPr>
        <w:t xml:space="preserve">to </w:t>
      </w:r>
      <w:r w:rsidR="00391526" w:rsidRPr="008170D4">
        <w:rPr>
          <w:rFonts w:asciiTheme="minorBidi" w:hAnsiTheme="minorBidi"/>
        </w:rPr>
        <w:t>moderat</w:t>
      </w:r>
      <w:r>
        <w:rPr>
          <w:rFonts w:asciiTheme="minorBidi" w:hAnsiTheme="minorBidi"/>
        </w:rPr>
        <w:t>e</w:t>
      </w:r>
      <w:r w:rsidR="00391526" w:rsidRPr="008170D4">
        <w:rPr>
          <w:rFonts w:asciiTheme="minorBidi" w:hAnsiTheme="minorBidi"/>
        </w:rPr>
        <w:t xml:space="preserve"> their recommendations (ACOG 2006), the TBT had already </w:t>
      </w:r>
      <w:r w:rsidR="00665AE4">
        <w:rPr>
          <w:rFonts w:asciiTheme="minorBidi" w:hAnsiTheme="minorBidi"/>
        </w:rPr>
        <w:t>“</w:t>
      </w:r>
      <w:r w:rsidR="00391526" w:rsidRPr="008170D4">
        <w:rPr>
          <w:rFonts w:asciiTheme="minorBidi" w:hAnsiTheme="minorBidi"/>
        </w:rPr>
        <w:t>doomed</w:t>
      </w:r>
      <w:r w:rsidR="00665AE4">
        <w:rPr>
          <w:rFonts w:asciiTheme="minorBidi" w:hAnsiTheme="minorBidi"/>
        </w:rPr>
        <w:t>”</w:t>
      </w:r>
      <w:r w:rsidR="00391526" w:rsidRPr="008170D4">
        <w:rPr>
          <w:rFonts w:asciiTheme="minorBidi" w:hAnsiTheme="minorBidi"/>
        </w:rPr>
        <w:t xml:space="preserve"> </w:t>
      </w:r>
      <w:r w:rsidR="00CA775E" w:rsidRPr="008170D4">
        <w:rPr>
          <w:rFonts w:asciiTheme="minorBidi" w:hAnsiTheme="minorBidi"/>
        </w:rPr>
        <w:t xml:space="preserve">vaginal </w:t>
      </w:r>
      <w:r w:rsidR="00391526" w:rsidRPr="00665AE4">
        <w:rPr>
          <w:rFonts w:asciiTheme="minorBidi" w:hAnsiTheme="minorBidi"/>
        </w:rPr>
        <w:t xml:space="preserve">breech births, and the skills </w:t>
      </w:r>
      <w:r w:rsidR="007925A7" w:rsidRPr="00665AE4">
        <w:rPr>
          <w:rFonts w:asciiTheme="minorBidi" w:hAnsiTheme="minorBidi"/>
        </w:rPr>
        <w:t>and knowledge required to perform them have</w:t>
      </w:r>
      <w:r>
        <w:rPr>
          <w:rFonts w:asciiTheme="minorBidi" w:hAnsiTheme="minorBidi"/>
        </w:rPr>
        <w:t xml:space="preserve"> since</w:t>
      </w:r>
      <w:r w:rsidR="007925A7" w:rsidRPr="00665AE4">
        <w:rPr>
          <w:rFonts w:asciiTheme="minorBidi" w:hAnsiTheme="minorBidi"/>
        </w:rPr>
        <w:t xml:space="preserve"> largely been lost.</w:t>
      </w:r>
    </w:p>
    <w:p w14:paraId="278C4AFA" w14:textId="7E94EB74" w:rsidR="00AF53B8" w:rsidRPr="00C53DE7" w:rsidRDefault="00C53DE7" w:rsidP="007C7180">
      <w:pPr>
        <w:bidi w:val="0"/>
        <w:spacing w:after="0" w:line="480" w:lineRule="auto"/>
        <w:ind w:firstLine="720"/>
        <w:rPr>
          <w:rFonts w:asciiTheme="minorBidi" w:hAnsiTheme="minorBidi"/>
          <w:lang w:val="en-GB"/>
        </w:rPr>
      </w:pPr>
      <w:r>
        <w:rPr>
          <w:rFonts w:asciiTheme="minorBidi" w:hAnsiTheme="minorBidi"/>
          <w:lang w:val="en-GB"/>
        </w:rPr>
        <w:t xml:space="preserve">The </w:t>
      </w:r>
      <w:r w:rsidR="00AF53B8" w:rsidRPr="00C53DE7">
        <w:rPr>
          <w:rFonts w:asciiTheme="minorBidi" w:hAnsiTheme="minorBidi"/>
          <w:lang w:val="en-GB"/>
        </w:rPr>
        <w:t>TBT</w:t>
      </w:r>
      <w:r w:rsidR="00312BF6" w:rsidRPr="00C53DE7">
        <w:rPr>
          <w:rFonts w:asciiTheme="minorBidi" w:hAnsiTheme="minorBidi"/>
          <w:lang w:val="en-GB"/>
        </w:rPr>
        <w:t>’s cardinal impact,</w:t>
      </w:r>
      <w:r w:rsidR="00AF53B8" w:rsidRPr="00C53DE7">
        <w:rPr>
          <w:rFonts w:asciiTheme="minorBidi" w:hAnsiTheme="minorBidi"/>
          <w:lang w:val="en-GB"/>
        </w:rPr>
        <w:t xml:space="preserve"> prompt</w:t>
      </w:r>
      <w:r w:rsidR="00312BF6" w:rsidRPr="00C53DE7">
        <w:rPr>
          <w:rFonts w:asciiTheme="minorBidi" w:hAnsiTheme="minorBidi"/>
          <w:lang w:val="en-GB"/>
        </w:rPr>
        <w:t>ing</w:t>
      </w:r>
      <w:r w:rsidR="00AF53B8" w:rsidRPr="00C53DE7">
        <w:rPr>
          <w:rFonts w:asciiTheme="minorBidi" w:hAnsiTheme="minorBidi"/>
          <w:lang w:val="en-GB"/>
        </w:rPr>
        <w:t xml:space="preserve"> the field of obstetrics to abandon and largely forget vaginal birthing </w:t>
      </w:r>
      <w:r w:rsidR="00312BF6" w:rsidRPr="00C53DE7">
        <w:rPr>
          <w:rFonts w:asciiTheme="minorBidi" w:hAnsiTheme="minorBidi"/>
          <w:lang w:val="en-GB"/>
        </w:rPr>
        <w:t>skills</w:t>
      </w:r>
      <w:r w:rsidR="00CA775E" w:rsidRPr="00C53DE7">
        <w:rPr>
          <w:rFonts w:asciiTheme="minorBidi" w:hAnsiTheme="minorBidi"/>
          <w:lang w:val="en-GB"/>
        </w:rPr>
        <w:t>,</w:t>
      </w:r>
      <w:r w:rsidR="00312BF6" w:rsidRPr="00C53DE7">
        <w:rPr>
          <w:rFonts w:asciiTheme="minorBidi" w:hAnsiTheme="minorBidi"/>
          <w:lang w:val="en-GB"/>
        </w:rPr>
        <w:t xml:space="preserve"> </w:t>
      </w:r>
      <w:r w:rsidR="00AF53B8" w:rsidRPr="00C53DE7">
        <w:rPr>
          <w:rFonts w:asciiTheme="minorBidi" w:hAnsiTheme="minorBidi"/>
          <w:lang w:val="en-GB"/>
        </w:rPr>
        <w:t>is staggering and extraordinary</w:t>
      </w:r>
      <w:r>
        <w:rPr>
          <w:rFonts w:asciiTheme="minorBidi" w:hAnsiTheme="minorBidi"/>
          <w:lang w:val="en-GB"/>
        </w:rPr>
        <w:t>.</w:t>
      </w:r>
      <w:r w:rsidR="00AF53B8" w:rsidRPr="00C53DE7">
        <w:rPr>
          <w:rFonts w:asciiTheme="minorBidi" w:hAnsiTheme="minorBidi"/>
          <w:lang w:val="en-GB"/>
        </w:rPr>
        <w:t xml:space="preserve"> </w:t>
      </w:r>
      <w:r w:rsidR="00312BF6" w:rsidRPr="00C53DE7">
        <w:rPr>
          <w:rFonts w:asciiTheme="minorBidi" w:hAnsiTheme="minorBidi"/>
          <w:lang w:val="en-GB"/>
        </w:rPr>
        <w:t xml:space="preserve">Did the TBT, a single study, </w:t>
      </w:r>
      <w:r>
        <w:rPr>
          <w:rFonts w:asciiTheme="minorBidi" w:hAnsiTheme="minorBidi"/>
          <w:lang w:val="en-GB"/>
        </w:rPr>
        <w:t xml:space="preserve">actually </w:t>
      </w:r>
      <w:r w:rsidR="00312BF6" w:rsidRPr="00C53DE7">
        <w:rPr>
          <w:rFonts w:asciiTheme="minorBidi" w:hAnsiTheme="minorBidi"/>
          <w:lang w:val="en-GB"/>
        </w:rPr>
        <w:t xml:space="preserve">have such </w:t>
      </w:r>
      <w:r>
        <w:rPr>
          <w:rFonts w:asciiTheme="minorBidi" w:hAnsiTheme="minorBidi"/>
          <w:lang w:val="en-GB"/>
        </w:rPr>
        <w:t xml:space="preserve">an </w:t>
      </w:r>
      <w:r w:rsidR="00312BF6" w:rsidRPr="00C53DE7">
        <w:rPr>
          <w:rFonts w:asciiTheme="minorBidi" w:hAnsiTheme="minorBidi"/>
          <w:lang w:val="en-GB"/>
        </w:rPr>
        <w:t xml:space="preserve">overwhelming and swift impact as to </w:t>
      </w:r>
      <w:r>
        <w:rPr>
          <w:rFonts w:asciiTheme="minorBidi" w:hAnsiTheme="minorBidi"/>
          <w:lang w:val="en-GB"/>
        </w:rPr>
        <w:t>“</w:t>
      </w:r>
      <w:r w:rsidR="00424193" w:rsidRPr="00C53DE7">
        <w:rPr>
          <w:rFonts w:asciiTheme="minorBidi" w:hAnsiTheme="minorBidi"/>
          <w:lang w:val="en-GB"/>
        </w:rPr>
        <w:t>doom</w:t>
      </w:r>
      <w:r>
        <w:rPr>
          <w:rFonts w:asciiTheme="minorBidi" w:hAnsiTheme="minorBidi"/>
          <w:lang w:val="en-GB"/>
        </w:rPr>
        <w:t>”</w:t>
      </w:r>
      <w:r w:rsidR="00424193" w:rsidRPr="00C53DE7">
        <w:rPr>
          <w:rFonts w:asciiTheme="minorBidi" w:hAnsiTheme="minorBidi"/>
          <w:lang w:val="en-GB"/>
        </w:rPr>
        <w:t xml:space="preserve"> VBDs? </w:t>
      </w:r>
      <w:r>
        <w:rPr>
          <w:rFonts w:asciiTheme="minorBidi" w:hAnsiTheme="minorBidi"/>
          <w:lang w:val="en-GB"/>
        </w:rPr>
        <w:t>This</w:t>
      </w:r>
      <w:r w:rsidR="00424193" w:rsidRPr="00C53DE7">
        <w:rPr>
          <w:rFonts w:asciiTheme="minorBidi" w:hAnsiTheme="minorBidi"/>
          <w:lang w:val="en-GB"/>
        </w:rPr>
        <w:t xml:space="preserve"> current study challenge</w:t>
      </w:r>
      <w:r>
        <w:rPr>
          <w:rFonts w:asciiTheme="minorBidi" w:hAnsiTheme="minorBidi"/>
          <w:lang w:val="en-GB"/>
        </w:rPr>
        <w:t>s</w:t>
      </w:r>
      <w:r w:rsidR="00424193" w:rsidRPr="00C53DE7">
        <w:rPr>
          <w:rFonts w:asciiTheme="minorBidi" w:hAnsiTheme="minorBidi"/>
          <w:lang w:val="en-GB"/>
        </w:rPr>
        <w:t xml:space="preserve"> th</w:t>
      </w:r>
      <w:r w:rsidR="00D05E9E">
        <w:rPr>
          <w:rFonts w:asciiTheme="minorBidi" w:hAnsiTheme="minorBidi"/>
          <w:lang w:val="en-GB"/>
        </w:rPr>
        <w:t>at</w:t>
      </w:r>
      <w:r w:rsidR="00424193" w:rsidRPr="00C53DE7">
        <w:rPr>
          <w:rFonts w:asciiTheme="minorBidi" w:hAnsiTheme="minorBidi"/>
          <w:lang w:val="en-GB"/>
        </w:rPr>
        <w:t xml:space="preserve"> accepted narrative and argue</w:t>
      </w:r>
      <w:r>
        <w:rPr>
          <w:rFonts w:asciiTheme="minorBidi" w:hAnsiTheme="minorBidi"/>
          <w:lang w:val="en-GB"/>
        </w:rPr>
        <w:t>s</w:t>
      </w:r>
      <w:r w:rsidR="00424193" w:rsidRPr="00C53DE7">
        <w:rPr>
          <w:rFonts w:asciiTheme="minorBidi" w:hAnsiTheme="minorBidi"/>
          <w:lang w:val="en-GB"/>
        </w:rPr>
        <w:t xml:space="preserve"> that</w:t>
      </w:r>
      <w:r w:rsidR="00D05E9E">
        <w:rPr>
          <w:rFonts w:asciiTheme="minorBidi" w:hAnsiTheme="minorBidi"/>
          <w:lang w:val="en-GB"/>
        </w:rPr>
        <w:t>,</w:t>
      </w:r>
      <w:r w:rsidR="00424193" w:rsidRPr="00C53DE7">
        <w:rPr>
          <w:rFonts w:asciiTheme="minorBidi" w:hAnsiTheme="minorBidi"/>
          <w:lang w:val="en-GB"/>
        </w:rPr>
        <w:t xml:space="preserve"> although </w:t>
      </w:r>
      <w:r w:rsidR="00D05E9E">
        <w:rPr>
          <w:rFonts w:asciiTheme="minorBidi" w:hAnsiTheme="minorBidi"/>
          <w:lang w:val="en-GB"/>
        </w:rPr>
        <w:t xml:space="preserve">the </w:t>
      </w:r>
      <w:r w:rsidR="00424193" w:rsidRPr="00C53DE7">
        <w:rPr>
          <w:rFonts w:asciiTheme="minorBidi" w:hAnsiTheme="minorBidi"/>
          <w:lang w:val="en-GB"/>
        </w:rPr>
        <w:t xml:space="preserve">TBT was undoubtedly a pivotal landmark in the history of breech births, it should not be regarded as the sole impetus behind </w:t>
      </w:r>
      <w:r w:rsidR="003847A7" w:rsidRPr="00C53DE7">
        <w:rPr>
          <w:rFonts w:asciiTheme="minorBidi" w:hAnsiTheme="minorBidi"/>
          <w:lang w:val="en-GB"/>
        </w:rPr>
        <w:t xml:space="preserve">the dramatic change in breech birth management. Rather, these changes emerged from several processes dating back to the mid-twentieth century, which </w:t>
      </w:r>
      <w:r w:rsidR="00D05E9E">
        <w:rPr>
          <w:rFonts w:asciiTheme="minorBidi" w:hAnsiTheme="minorBidi"/>
          <w:lang w:val="en-GB"/>
        </w:rPr>
        <w:t xml:space="preserve">actually </w:t>
      </w:r>
      <w:r>
        <w:rPr>
          <w:rFonts w:asciiTheme="minorBidi" w:hAnsiTheme="minorBidi"/>
          <w:lang w:val="en-GB"/>
        </w:rPr>
        <w:t>prompted</w:t>
      </w:r>
      <w:r w:rsidR="003847A7" w:rsidRPr="00C53DE7">
        <w:rPr>
          <w:rFonts w:asciiTheme="minorBidi" w:hAnsiTheme="minorBidi"/>
          <w:lang w:val="en-GB"/>
        </w:rPr>
        <w:t xml:space="preserve"> the need for such a m</w:t>
      </w:r>
      <w:r w:rsidR="00D05E9E">
        <w:rPr>
          <w:rFonts w:asciiTheme="minorBidi" w:hAnsiTheme="minorBidi"/>
          <w:lang w:val="en-GB"/>
        </w:rPr>
        <w:t>assive</w:t>
      </w:r>
      <w:r w:rsidR="003847A7" w:rsidRPr="00C53DE7">
        <w:rPr>
          <w:rFonts w:asciiTheme="minorBidi" w:hAnsiTheme="minorBidi"/>
          <w:lang w:val="en-GB"/>
        </w:rPr>
        <w:t xml:space="preserve"> study and may have contributed to </w:t>
      </w:r>
      <w:r>
        <w:rPr>
          <w:rFonts w:asciiTheme="minorBidi" w:hAnsiTheme="minorBidi"/>
          <w:lang w:val="en-GB"/>
        </w:rPr>
        <w:t xml:space="preserve">the </w:t>
      </w:r>
      <w:r w:rsidR="003847A7" w:rsidRPr="00C53DE7">
        <w:rPr>
          <w:rFonts w:asciiTheme="minorBidi" w:hAnsiTheme="minorBidi"/>
          <w:lang w:val="en-GB"/>
        </w:rPr>
        <w:t xml:space="preserve">TBT’s pervasive impact and </w:t>
      </w:r>
      <w:r w:rsidR="0093265B" w:rsidRPr="00C53DE7">
        <w:rPr>
          <w:rFonts w:asciiTheme="minorBidi" w:hAnsiTheme="minorBidi"/>
          <w:lang w:val="en-GB"/>
        </w:rPr>
        <w:t xml:space="preserve">the elimination of </w:t>
      </w:r>
      <w:r w:rsidR="003847A7" w:rsidRPr="00C53DE7">
        <w:rPr>
          <w:rFonts w:asciiTheme="minorBidi" w:hAnsiTheme="minorBidi"/>
          <w:lang w:val="en-GB"/>
        </w:rPr>
        <w:t>VBDs</w:t>
      </w:r>
      <w:r w:rsidR="0093265B" w:rsidRPr="00C53DE7">
        <w:rPr>
          <w:rFonts w:asciiTheme="minorBidi" w:hAnsiTheme="minorBidi"/>
          <w:lang w:val="en-GB"/>
        </w:rPr>
        <w:t xml:space="preserve">. </w:t>
      </w:r>
    </w:p>
    <w:p w14:paraId="40B80572" w14:textId="77777777" w:rsidR="0093265B" w:rsidRPr="00C53DE7" w:rsidRDefault="0093265B" w:rsidP="007C7180">
      <w:pPr>
        <w:bidi w:val="0"/>
        <w:spacing w:after="0" w:line="480" w:lineRule="auto"/>
        <w:rPr>
          <w:rFonts w:asciiTheme="minorBidi" w:hAnsiTheme="minorBidi"/>
          <w:u w:val="single"/>
          <w:lang w:val="en-GB"/>
        </w:rPr>
      </w:pPr>
    </w:p>
    <w:p w14:paraId="75B2FFC8" w14:textId="2193D949" w:rsidR="0093265B" w:rsidRPr="007C7180" w:rsidRDefault="0093265B" w:rsidP="007C7180">
      <w:pPr>
        <w:bidi w:val="0"/>
        <w:spacing w:after="0" w:line="480" w:lineRule="auto"/>
        <w:rPr>
          <w:rFonts w:asciiTheme="minorBidi" w:hAnsiTheme="minorBidi"/>
          <w:b/>
          <w:bCs/>
          <w:lang w:val="en-GB"/>
        </w:rPr>
      </w:pPr>
      <w:r w:rsidRPr="007C7180">
        <w:rPr>
          <w:rFonts w:asciiTheme="minorBidi" w:hAnsiTheme="minorBidi"/>
          <w:b/>
          <w:bCs/>
          <w:lang w:val="en-GB"/>
        </w:rPr>
        <w:t xml:space="preserve">Opening the </w:t>
      </w:r>
      <w:r w:rsidR="006B6907" w:rsidRPr="007C7180">
        <w:rPr>
          <w:rFonts w:asciiTheme="minorBidi" w:hAnsiTheme="minorBidi"/>
          <w:b/>
          <w:bCs/>
          <w:lang w:val="en-GB"/>
        </w:rPr>
        <w:t>B</w:t>
      </w:r>
      <w:r w:rsidRPr="007C7180">
        <w:rPr>
          <w:rFonts w:asciiTheme="minorBidi" w:hAnsiTheme="minorBidi"/>
          <w:b/>
          <w:bCs/>
          <w:lang w:val="en-GB"/>
        </w:rPr>
        <w:t xml:space="preserve">lack </w:t>
      </w:r>
      <w:r w:rsidR="006B6907" w:rsidRPr="007C7180">
        <w:rPr>
          <w:rFonts w:asciiTheme="minorBidi" w:hAnsiTheme="minorBidi"/>
          <w:b/>
          <w:bCs/>
          <w:lang w:val="en-GB"/>
        </w:rPr>
        <w:t>B</w:t>
      </w:r>
      <w:r w:rsidRPr="007C7180">
        <w:rPr>
          <w:rFonts w:asciiTheme="minorBidi" w:hAnsiTheme="minorBidi"/>
          <w:b/>
          <w:bCs/>
          <w:lang w:val="en-GB"/>
        </w:rPr>
        <w:t>ox behind TBT</w:t>
      </w:r>
    </w:p>
    <w:p w14:paraId="28C4C06B" w14:textId="5544FD33" w:rsidR="0093265B" w:rsidRPr="006B6907" w:rsidRDefault="00950D33" w:rsidP="007C7180">
      <w:pPr>
        <w:bidi w:val="0"/>
        <w:spacing w:after="0" w:line="480" w:lineRule="auto"/>
        <w:ind w:firstLine="720"/>
        <w:rPr>
          <w:rFonts w:asciiTheme="minorBidi" w:hAnsiTheme="minorBidi"/>
        </w:rPr>
      </w:pPr>
      <w:r w:rsidRPr="006B6907">
        <w:rPr>
          <w:rFonts w:asciiTheme="minorBidi" w:hAnsiTheme="minorBidi"/>
        </w:rPr>
        <w:lastRenderedPageBreak/>
        <w:t>Several</w:t>
      </w:r>
      <w:r w:rsidR="0093265B" w:rsidRPr="006B6907">
        <w:rPr>
          <w:rFonts w:asciiTheme="minorBidi" w:hAnsiTheme="minorBidi"/>
        </w:rPr>
        <w:t xml:space="preserve"> literature reviews, particularly in the early 1990s, examined breech presentation management (Cheng </w:t>
      </w:r>
      <w:r w:rsidR="00E4253C">
        <w:rPr>
          <w:rFonts w:asciiTheme="minorBidi" w:hAnsiTheme="minorBidi"/>
        </w:rPr>
        <w:t>and</w:t>
      </w:r>
      <w:r w:rsidR="0093265B" w:rsidRPr="006B6907">
        <w:rPr>
          <w:rFonts w:asciiTheme="minorBidi" w:hAnsiTheme="minorBidi"/>
        </w:rPr>
        <w:t xml:space="preserve"> Hannah, 1994; </w:t>
      </w:r>
      <w:proofErr w:type="spellStart"/>
      <w:r w:rsidR="0093265B" w:rsidRPr="006B6907">
        <w:rPr>
          <w:rFonts w:asciiTheme="minorBidi" w:hAnsiTheme="minorBidi"/>
        </w:rPr>
        <w:t>Hofmeyr</w:t>
      </w:r>
      <w:proofErr w:type="spellEnd"/>
      <w:r w:rsidR="0093265B" w:rsidRPr="007C7180">
        <w:rPr>
          <w:rFonts w:asciiTheme="minorBidi" w:hAnsiTheme="minorBidi"/>
          <w:highlight w:val="yellow"/>
        </w:rPr>
        <w:t>….</w:t>
      </w:r>
      <w:r w:rsidR="0093265B" w:rsidRPr="006B6907">
        <w:rPr>
          <w:rFonts w:asciiTheme="minorBidi" w:hAnsiTheme="minorBidi"/>
        </w:rPr>
        <w:t xml:space="preserve">) and compared study findings over the years. The picture that emerges from </w:t>
      </w:r>
      <w:r w:rsidR="00FC3323">
        <w:rPr>
          <w:rFonts w:asciiTheme="minorBidi" w:hAnsiTheme="minorBidi"/>
        </w:rPr>
        <w:t xml:space="preserve">this </w:t>
      </w:r>
      <w:r w:rsidR="0093265B" w:rsidRPr="006B6907">
        <w:rPr>
          <w:rFonts w:asciiTheme="minorBidi" w:hAnsiTheme="minorBidi"/>
        </w:rPr>
        <w:t>is of a</w:t>
      </w:r>
      <w:r w:rsidRPr="006B6907">
        <w:rPr>
          <w:rFonts w:asciiTheme="minorBidi" w:hAnsiTheme="minorBidi"/>
        </w:rPr>
        <w:t xml:space="preserve"> long-standing</w:t>
      </w:r>
      <w:r w:rsidR="00A847DD">
        <w:rPr>
          <w:rFonts w:asciiTheme="minorBidi" w:hAnsiTheme="minorBidi"/>
        </w:rPr>
        <w:t>,</w:t>
      </w:r>
      <w:r w:rsidRPr="006B6907">
        <w:rPr>
          <w:rFonts w:asciiTheme="minorBidi" w:hAnsiTheme="minorBidi"/>
        </w:rPr>
        <w:t xml:space="preserve"> </w:t>
      </w:r>
      <w:r w:rsidR="006B6907">
        <w:rPr>
          <w:rFonts w:asciiTheme="minorBidi" w:hAnsiTheme="minorBidi"/>
        </w:rPr>
        <w:t>persistent</w:t>
      </w:r>
      <w:r w:rsidRPr="006B6907">
        <w:rPr>
          <w:rFonts w:asciiTheme="minorBidi" w:hAnsiTheme="minorBidi"/>
        </w:rPr>
        <w:t xml:space="preserve"> controversy between those who considered CS to yield a considerable advantage </w:t>
      </w:r>
      <w:r w:rsidR="00B3068E" w:rsidRPr="006B6907">
        <w:rPr>
          <w:rFonts w:asciiTheme="minorBidi" w:hAnsiTheme="minorBidi"/>
        </w:rPr>
        <w:t xml:space="preserve">in birth outcomes, and those who found no significant differences in VBD and CS outcomes – the very controversy </w:t>
      </w:r>
      <w:r w:rsidR="006B6907">
        <w:rPr>
          <w:rFonts w:asciiTheme="minorBidi" w:hAnsiTheme="minorBidi"/>
        </w:rPr>
        <w:t xml:space="preserve">the </w:t>
      </w:r>
      <w:r w:rsidR="00B3068E" w:rsidRPr="006B6907">
        <w:rPr>
          <w:rFonts w:asciiTheme="minorBidi" w:hAnsiTheme="minorBidi"/>
        </w:rPr>
        <w:t xml:space="preserve">TBT </w:t>
      </w:r>
      <w:r w:rsidR="00FC3323">
        <w:rPr>
          <w:rFonts w:asciiTheme="minorBidi" w:hAnsiTheme="minorBidi"/>
        </w:rPr>
        <w:t xml:space="preserve">sought </w:t>
      </w:r>
      <w:r w:rsidR="00B3068E" w:rsidRPr="006B6907">
        <w:rPr>
          <w:rFonts w:asciiTheme="minorBidi" w:hAnsiTheme="minorBidi"/>
        </w:rPr>
        <w:t>to settle. However, it is hard to under</w:t>
      </w:r>
      <w:r w:rsidR="00CA775E" w:rsidRPr="006B6907">
        <w:rPr>
          <w:rFonts w:asciiTheme="minorBidi" w:hAnsiTheme="minorBidi"/>
        </w:rPr>
        <w:t>s</w:t>
      </w:r>
      <w:r w:rsidR="00B3068E" w:rsidRPr="006B6907">
        <w:rPr>
          <w:rFonts w:asciiTheme="minorBidi" w:hAnsiTheme="minorBidi"/>
        </w:rPr>
        <w:t xml:space="preserve">tand why </w:t>
      </w:r>
      <w:r w:rsidR="006B6907">
        <w:rPr>
          <w:rFonts w:asciiTheme="minorBidi" w:hAnsiTheme="minorBidi"/>
        </w:rPr>
        <w:t xml:space="preserve">the </w:t>
      </w:r>
      <w:r w:rsidR="00B3068E" w:rsidRPr="006B6907">
        <w:rPr>
          <w:rFonts w:asciiTheme="minorBidi" w:hAnsiTheme="minorBidi"/>
        </w:rPr>
        <w:t>TBT had such an o</w:t>
      </w:r>
      <w:r w:rsidR="00A847DD">
        <w:rPr>
          <w:rFonts w:asciiTheme="minorBidi" w:hAnsiTheme="minorBidi"/>
        </w:rPr>
        <w:t>ver</w:t>
      </w:r>
      <w:r w:rsidR="00B3068E" w:rsidRPr="006B6907">
        <w:rPr>
          <w:rFonts w:asciiTheme="minorBidi" w:hAnsiTheme="minorBidi"/>
        </w:rPr>
        <w:t>sized influence on breech deliveries, and why such a m</w:t>
      </w:r>
      <w:r w:rsidR="00A847DD">
        <w:rPr>
          <w:rFonts w:asciiTheme="minorBidi" w:hAnsiTheme="minorBidi"/>
        </w:rPr>
        <w:t>assive</w:t>
      </w:r>
      <w:r w:rsidR="00B3068E" w:rsidRPr="006B6907">
        <w:rPr>
          <w:rFonts w:asciiTheme="minorBidi" w:hAnsiTheme="minorBidi"/>
        </w:rPr>
        <w:t xml:space="preserve"> study was even necessary in the first place. What were the origins of the controversy and how did it develop? And when did breech presentations become perceived as high-risk </w:t>
      </w:r>
      <w:r w:rsidR="00CA775E" w:rsidRPr="006B6907">
        <w:rPr>
          <w:rFonts w:asciiTheme="minorBidi" w:hAnsiTheme="minorBidi"/>
        </w:rPr>
        <w:t>event</w:t>
      </w:r>
      <w:r w:rsidR="00B3068E" w:rsidRPr="006B6907">
        <w:rPr>
          <w:rFonts w:asciiTheme="minorBidi" w:hAnsiTheme="minorBidi"/>
        </w:rPr>
        <w:t xml:space="preserve">s that </w:t>
      </w:r>
      <w:r w:rsidR="00CA775E" w:rsidRPr="006B6907">
        <w:rPr>
          <w:rFonts w:asciiTheme="minorBidi" w:hAnsiTheme="minorBidi"/>
        </w:rPr>
        <w:t xml:space="preserve">required </w:t>
      </w:r>
      <w:r w:rsidR="00B3068E" w:rsidRPr="006B6907">
        <w:rPr>
          <w:rFonts w:asciiTheme="minorBidi" w:hAnsiTheme="minorBidi"/>
        </w:rPr>
        <w:t>manage</w:t>
      </w:r>
      <w:r w:rsidR="00CA775E" w:rsidRPr="006B6907">
        <w:rPr>
          <w:rFonts w:asciiTheme="minorBidi" w:hAnsiTheme="minorBidi"/>
        </w:rPr>
        <w:t>ment</w:t>
      </w:r>
      <w:r w:rsidR="00B3068E" w:rsidRPr="006B6907">
        <w:rPr>
          <w:rFonts w:asciiTheme="minorBidi" w:hAnsiTheme="minorBidi"/>
        </w:rPr>
        <w:t xml:space="preserve">? </w:t>
      </w:r>
    </w:p>
    <w:p w14:paraId="1A4A8485" w14:textId="31A8EF7A" w:rsidR="00B3068E" w:rsidRPr="006B6907" w:rsidRDefault="00B3068E" w:rsidP="007C7180">
      <w:pPr>
        <w:bidi w:val="0"/>
        <w:spacing w:after="0" w:line="480" w:lineRule="auto"/>
        <w:ind w:firstLine="720"/>
        <w:rPr>
          <w:rFonts w:asciiTheme="minorBidi" w:hAnsiTheme="minorBidi"/>
          <w:lang w:val="en-GB"/>
        </w:rPr>
      </w:pPr>
      <w:r w:rsidRPr="006B6907">
        <w:rPr>
          <w:rFonts w:asciiTheme="minorBidi" w:hAnsiTheme="minorBidi"/>
        </w:rPr>
        <w:t xml:space="preserve">To “open the black box” behind </w:t>
      </w:r>
      <w:r w:rsidR="00A847DD">
        <w:rPr>
          <w:rFonts w:asciiTheme="minorBidi" w:hAnsiTheme="minorBidi"/>
        </w:rPr>
        <w:t xml:space="preserve">the </w:t>
      </w:r>
      <w:r w:rsidRPr="006B6907">
        <w:rPr>
          <w:rFonts w:asciiTheme="minorBidi" w:hAnsiTheme="minorBidi"/>
        </w:rPr>
        <w:t xml:space="preserve">TBT and understand the processes that </w:t>
      </w:r>
      <w:r w:rsidR="006B6907">
        <w:rPr>
          <w:rFonts w:asciiTheme="minorBidi" w:hAnsiTheme="minorBidi"/>
        </w:rPr>
        <w:t>prompted</w:t>
      </w:r>
      <w:r w:rsidRPr="006B6907">
        <w:rPr>
          <w:rFonts w:asciiTheme="minorBidi" w:hAnsiTheme="minorBidi"/>
        </w:rPr>
        <w:t xml:space="preserve"> the study and its </w:t>
      </w:r>
      <w:r w:rsidR="006B6907">
        <w:rPr>
          <w:rFonts w:asciiTheme="minorBidi" w:hAnsiTheme="minorBidi"/>
        </w:rPr>
        <w:t xml:space="preserve">subsequent </w:t>
      </w:r>
      <w:r w:rsidRPr="006B6907">
        <w:rPr>
          <w:rFonts w:asciiTheme="minorBidi" w:hAnsiTheme="minorBidi"/>
        </w:rPr>
        <w:t>unprecedented</w:t>
      </w:r>
      <w:r w:rsidR="00A847DD">
        <w:rPr>
          <w:rFonts w:asciiTheme="minorBidi" w:hAnsiTheme="minorBidi"/>
        </w:rPr>
        <w:t>,</w:t>
      </w:r>
      <w:r w:rsidRPr="006B6907">
        <w:rPr>
          <w:rFonts w:asciiTheme="minorBidi" w:hAnsiTheme="minorBidi"/>
        </w:rPr>
        <w:t xml:space="preserve"> </w:t>
      </w:r>
      <w:r w:rsidR="00A847DD">
        <w:rPr>
          <w:rFonts w:asciiTheme="minorBidi" w:hAnsiTheme="minorBidi"/>
        </w:rPr>
        <w:t xml:space="preserve">near-universal </w:t>
      </w:r>
      <w:r w:rsidRPr="006B6907">
        <w:rPr>
          <w:rFonts w:asciiTheme="minorBidi" w:hAnsiTheme="minorBidi"/>
        </w:rPr>
        <w:t>acceptance, the controversy’s historical, technological and clinical contexts</w:t>
      </w:r>
      <w:r w:rsidR="006B6907">
        <w:rPr>
          <w:rFonts w:asciiTheme="minorBidi" w:hAnsiTheme="minorBidi"/>
        </w:rPr>
        <w:t xml:space="preserve"> must first be examined</w:t>
      </w:r>
      <w:r w:rsidRPr="006B6907">
        <w:rPr>
          <w:rFonts w:asciiTheme="minorBidi" w:hAnsiTheme="minorBidi"/>
        </w:rPr>
        <w:t xml:space="preserve">. </w:t>
      </w:r>
      <w:r w:rsidR="00AC0550" w:rsidRPr="006B6907">
        <w:rPr>
          <w:rFonts w:asciiTheme="minorBidi" w:hAnsiTheme="minorBidi"/>
        </w:rPr>
        <w:t>An analysis of the related literature reveal</w:t>
      </w:r>
      <w:r w:rsidR="000704F1" w:rsidRPr="006B6907">
        <w:rPr>
          <w:rFonts w:asciiTheme="minorBidi" w:hAnsiTheme="minorBidi"/>
        </w:rPr>
        <w:t>s</w:t>
      </w:r>
      <w:r w:rsidR="00AC0550" w:rsidRPr="006B6907">
        <w:rPr>
          <w:rFonts w:asciiTheme="minorBidi" w:hAnsiTheme="minorBidi"/>
        </w:rPr>
        <w:t xml:space="preserve"> a complex process beginning in the 1950s that shaped the clinical conception that VBD</w:t>
      </w:r>
      <w:r w:rsidR="00A847DD">
        <w:rPr>
          <w:rFonts w:asciiTheme="minorBidi" w:hAnsiTheme="minorBidi"/>
        </w:rPr>
        <w:t>s</w:t>
      </w:r>
      <w:r w:rsidR="00AC0550" w:rsidRPr="006B6907">
        <w:rPr>
          <w:rFonts w:asciiTheme="minorBidi" w:hAnsiTheme="minorBidi"/>
        </w:rPr>
        <w:t xml:space="preserve"> were hazardous (</w:t>
      </w:r>
      <w:r w:rsidR="00AF12CF">
        <w:rPr>
          <w:rFonts w:asciiTheme="minorBidi" w:hAnsiTheme="minorBidi"/>
        </w:rPr>
        <w:t>See Part</w:t>
      </w:r>
      <w:r w:rsidR="00AC0550" w:rsidRPr="00AF12CF">
        <w:rPr>
          <w:rFonts w:asciiTheme="minorBidi" w:hAnsiTheme="minorBidi"/>
        </w:rPr>
        <w:t xml:space="preserve"> 1</w:t>
      </w:r>
      <w:r w:rsidR="00AC0550" w:rsidRPr="006B6907">
        <w:rPr>
          <w:rFonts w:asciiTheme="minorBidi" w:hAnsiTheme="minorBidi"/>
        </w:rPr>
        <w:t>)</w:t>
      </w:r>
      <w:r w:rsidR="00A775EC">
        <w:rPr>
          <w:rFonts w:asciiTheme="minorBidi" w:hAnsiTheme="minorBidi"/>
        </w:rPr>
        <w:t xml:space="preserve">. As a result, mechanisms were developed </w:t>
      </w:r>
      <w:r w:rsidR="00AC0550" w:rsidRPr="006B6907">
        <w:rPr>
          <w:rFonts w:asciiTheme="minorBidi" w:hAnsiTheme="minorBidi"/>
        </w:rPr>
        <w:t xml:space="preserve">to restrict, monitor and prevent them, </w:t>
      </w:r>
      <w:r w:rsidR="00A775EC">
        <w:rPr>
          <w:rFonts w:asciiTheme="minorBidi" w:hAnsiTheme="minorBidi"/>
        </w:rPr>
        <w:t>at the same t</w:t>
      </w:r>
      <w:r w:rsidR="00FC3323">
        <w:rPr>
          <w:rFonts w:asciiTheme="minorBidi" w:hAnsiTheme="minorBidi"/>
        </w:rPr>
        <w:t>ime</w:t>
      </w:r>
      <w:r w:rsidR="00A775EC">
        <w:rPr>
          <w:rFonts w:asciiTheme="minorBidi" w:hAnsiTheme="minorBidi"/>
        </w:rPr>
        <w:t xml:space="preserve"> that attitudes toward</w:t>
      </w:r>
      <w:r w:rsidR="00AC0550" w:rsidRPr="006B6907">
        <w:rPr>
          <w:rFonts w:asciiTheme="minorBidi" w:hAnsiTheme="minorBidi"/>
        </w:rPr>
        <w:t xml:space="preserve"> CS</w:t>
      </w:r>
      <w:r w:rsidR="00A847DD">
        <w:rPr>
          <w:rFonts w:asciiTheme="minorBidi" w:hAnsiTheme="minorBidi"/>
        </w:rPr>
        <w:t>s</w:t>
      </w:r>
      <w:r w:rsidR="00AC0550" w:rsidRPr="006B6907">
        <w:rPr>
          <w:rFonts w:asciiTheme="minorBidi" w:hAnsiTheme="minorBidi"/>
        </w:rPr>
        <w:t xml:space="preserve"> and their integration into </w:t>
      </w:r>
      <w:r w:rsidR="00A02EF5" w:rsidRPr="006B6907">
        <w:rPr>
          <w:rFonts w:asciiTheme="minorBidi" w:hAnsiTheme="minorBidi"/>
        </w:rPr>
        <w:t xml:space="preserve">standard </w:t>
      </w:r>
      <w:r w:rsidR="00AC0550" w:rsidRPr="006B6907">
        <w:rPr>
          <w:rFonts w:asciiTheme="minorBidi" w:hAnsiTheme="minorBidi"/>
        </w:rPr>
        <w:t>clinical practice in breech presentation</w:t>
      </w:r>
      <w:r w:rsidR="00A775EC">
        <w:rPr>
          <w:rFonts w:asciiTheme="minorBidi" w:hAnsiTheme="minorBidi"/>
        </w:rPr>
        <w:t xml:space="preserve"> were </w:t>
      </w:r>
      <w:r w:rsidR="00E7095D">
        <w:rPr>
          <w:rFonts w:asciiTheme="minorBidi" w:hAnsiTheme="minorBidi"/>
        </w:rPr>
        <w:t>becoming more liberal</w:t>
      </w:r>
      <w:r w:rsidR="00AC0550" w:rsidRPr="006B6907">
        <w:rPr>
          <w:rFonts w:asciiTheme="minorBidi" w:hAnsiTheme="minorBidi"/>
        </w:rPr>
        <w:t xml:space="preserve">. </w:t>
      </w:r>
      <w:r w:rsidR="00A02EF5" w:rsidRPr="006B6907">
        <w:rPr>
          <w:rFonts w:asciiTheme="minorBidi" w:hAnsiTheme="minorBidi"/>
        </w:rPr>
        <w:t xml:space="preserve">By the 1970s, these processes had helped to </w:t>
      </w:r>
      <w:r w:rsidR="00E7095D">
        <w:rPr>
          <w:rFonts w:asciiTheme="minorBidi" w:hAnsiTheme="minorBidi"/>
        </w:rPr>
        <w:t>create</w:t>
      </w:r>
      <w:r w:rsidR="00A02EF5" w:rsidRPr="006B6907">
        <w:rPr>
          <w:rFonts w:asciiTheme="minorBidi" w:hAnsiTheme="minorBidi"/>
        </w:rPr>
        <w:t xml:space="preserve"> a clinical </w:t>
      </w:r>
      <w:r w:rsidR="00E7095D">
        <w:rPr>
          <w:rFonts w:asciiTheme="minorBidi" w:hAnsiTheme="minorBidi"/>
        </w:rPr>
        <w:t>environment</w:t>
      </w:r>
      <w:r w:rsidR="00A02EF5" w:rsidRPr="006B6907">
        <w:rPr>
          <w:rFonts w:asciiTheme="minorBidi" w:hAnsiTheme="minorBidi"/>
        </w:rPr>
        <w:t xml:space="preserve"> in which the majority of obstetrics ward</w:t>
      </w:r>
      <w:r w:rsidR="00A847DD">
        <w:rPr>
          <w:rFonts w:asciiTheme="minorBidi" w:hAnsiTheme="minorBidi"/>
        </w:rPr>
        <w:t>s</w:t>
      </w:r>
      <w:r w:rsidR="00A02EF5" w:rsidRPr="006B6907">
        <w:rPr>
          <w:rFonts w:asciiTheme="minorBidi" w:hAnsiTheme="minorBidi"/>
        </w:rPr>
        <w:t xml:space="preserve"> in North America had abandoned VBD</w:t>
      </w:r>
      <w:r w:rsidR="00A775EC">
        <w:rPr>
          <w:rFonts w:asciiTheme="minorBidi" w:hAnsiTheme="minorBidi"/>
        </w:rPr>
        <w:t>,</w:t>
      </w:r>
      <w:r w:rsidR="00A02EF5" w:rsidRPr="006B6907">
        <w:rPr>
          <w:rFonts w:asciiTheme="minorBidi" w:hAnsiTheme="minorBidi"/>
        </w:rPr>
        <w:t xml:space="preserve"> and the related </w:t>
      </w:r>
      <w:r w:rsidR="00A775EC">
        <w:rPr>
          <w:rFonts w:asciiTheme="minorBidi" w:hAnsiTheme="minorBidi"/>
        </w:rPr>
        <w:t>techniques</w:t>
      </w:r>
      <w:r w:rsidR="00A02EF5" w:rsidRPr="006B6907">
        <w:rPr>
          <w:rFonts w:asciiTheme="minorBidi" w:hAnsiTheme="minorBidi"/>
        </w:rPr>
        <w:t xml:space="preserve"> were forgotten over the following generations (</w:t>
      </w:r>
      <w:r w:rsidR="00AF12CF">
        <w:rPr>
          <w:rFonts w:asciiTheme="minorBidi" w:hAnsiTheme="minorBidi"/>
        </w:rPr>
        <w:t>See Part</w:t>
      </w:r>
      <w:r w:rsidR="00A02EF5" w:rsidRPr="006B6907">
        <w:rPr>
          <w:rFonts w:asciiTheme="minorBidi" w:hAnsiTheme="minorBidi"/>
        </w:rPr>
        <w:t xml:space="preserve"> 2). The </w:t>
      </w:r>
      <w:r w:rsidR="00BC373F">
        <w:rPr>
          <w:rFonts w:asciiTheme="minorBidi" w:hAnsiTheme="minorBidi"/>
        </w:rPr>
        <w:t>“</w:t>
      </w:r>
      <w:r w:rsidR="00A02EF5" w:rsidRPr="006B6907">
        <w:rPr>
          <w:rFonts w:asciiTheme="minorBidi" w:hAnsiTheme="minorBidi"/>
        </w:rPr>
        <w:t>controversy</w:t>
      </w:r>
      <w:r w:rsidR="00BC373F">
        <w:rPr>
          <w:rFonts w:asciiTheme="minorBidi" w:hAnsiTheme="minorBidi"/>
        </w:rPr>
        <w:t>”</w:t>
      </w:r>
      <w:r w:rsidR="00A02EF5" w:rsidRPr="006B6907">
        <w:rPr>
          <w:rFonts w:asciiTheme="minorBidi" w:hAnsiTheme="minorBidi"/>
        </w:rPr>
        <w:t xml:space="preserve"> over the management of breech presentation, which the TBT was supposed to </w:t>
      </w:r>
      <w:r w:rsidR="00E7095D">
        <w:rPr>
          <w:rFonts w:asciiTheme="minorBidi" w:hAnsiTheme="minorBidi"/>
        </w:rPr>
        <w:t>settle</w:t>
      </w:r>
      <w:r w:rsidR="00A02EF5" w:rsidRPr="006B6907">
        <w:rPr>
          <w:rFonts w:asciiTheme="minorBidi" w:hAnsiTheme="minorBidi"/>
        </w:rPr>
        <w:t>, did not emerge until the 1980s (</w:t>
      </w:r>
      <w:r w:rsidR="00AF12CF">
        <w:rPr>
          <w:rFonts w:asciiTheme="minorBidi" w:hAnsiTheme="minorBidi"/>
        </w:rPr>
        <w:t>See Part</w:t>
      </w:r>
      <w:r w:rsidR="00A02EF5" w:rsidRPr="006B6907">
        <w:rPr>
          <w:rFonts w:asciiTheme="minorBidi" w:hAnsiTheme="minorBidi"/>
        </w:rPr>
        <w:t xml:space="preserve"> 3), after prominent health organization</w:t>
      </w:r>
      <w:r w:rsidR="003D1DA8" w:rsidRPr="006B6907">
        <w:rPr>
          <w:rFonts w:asciiTheme="minorBidi" w:hAnsiTheme="minorBidi"/>
        </w:rPr>
        <w:t>s</w:t>
      </w:r>
      <w:r w:rsidR="00A02EF5" w:rsidRPr="006B6907">
        <w:rPr>
          <w:rFonts w:asciiTheme="minorBidi" w:hAnsiTheme="minorBidi"/>
        </w:rPr>
        <w:t xml:space="preserve"> voiced concern</w:t>
      </w:r>
      <w:r w:rsidR="003D1DA8" w:rsidRPr="006B6907">
        <w:rPr>
          <w:rFonts w:asciiTheme="minorBidi" w:hAnsiTheme="minorBidi"/>
        </w:rPr>
        <w:t>s</w:t>
      </w:r>
      <w:r w:rsidR="00A02EF5" w:rsidRPr="006B6907">
        <w:rPr>
          <w:rFonts w:asciiTheme="minorBidi" w:hAnsiTheme="minorBidi"/>
        </w:rPr>
        <w:t xml:space="preserve"> over the increasing </w:t>
      </w:r>
      <w:r w:rsidR="003D1DA8" w:rsidRPr="006B6907">
        <w:rPr>
          <w:rFonts w:asciiTheme="minorBidi" w:hAnsiTheme="minorBidi"/>
        </w:rPr>
        <w:t>prevalence</w:t>
      </w:r>
      <w:r w:rsidR="00A02EF5" w:rsidRPr="006B6907">
        <w:rPr>
          <w:rFonts w:asciiTheme="minorBidi" w:hAnsiTheme="minorBidi"/>
        </w:rPr>
        <w:t xml:space="preserve"> of CS and the</w:t>
      </w:r>
      <w:r w:rsidR="003D1DA8" w:rsidRPr="006B6907">
        <w:rPr>
          <w:rFonts w:asciiTheme="minorBidi" w:hAnsiTheme="minorBidi"/>
        </w:rPr>
        <w:t>ir</w:t>
      </w:r>
      <w:r w:rsidR="00A02EF5" w:rsidRPr="006B6907">
        <w:rPr>
          <w:rFonts w:asciiTheme="minorBidi" w:hAnsiTheme="minorBidi"/>
        </w:rPr>
        <w:t xml:space="preserve"> </w:t>
      </w:r>
      <w:r w:rsidR="003D1DA8" w:rsidRPr="006B6907">
        <w:rPr>
          <w:rFonts w:asciiTheme="minorBidi" w:hAnsiTheme="minorBidi"/>
        </w:rPr>
        <w:t xml:space="preserve">potential </w:t>
      </w:r>
      <w:r w:rsidR="00A02EF5" w:rsidRPr="006B6907">
        <w:rPr>
          <w:rFonts w:asciiTheme="minorBidi" w:hAnsiTheme="minorBidi"/>
        </w:rPr>
        <w:t xml:space="preserve">repercussions. </w:t>
      </w:r>
      <w:r w:rsidR="00A775EC">
        <w:rPr>
          <w:rFonts w:asciiTheme="minorBidi" w:hAnsiTheme="minorBidi"/>
        </w:rPr>
        <w:t>Thus</w:t>
      </w:r>
      <w:r w:rsidR="00A847DD">
        <w:rPr>
          <w:rFonts w:asciiTheme="minorBidi" w:hAnsiTheme="minorBidi"/>
        </w:rPr>
        <w:t>,</w:t>
      </w:r>
      <w:r w:rsidR="00A775EC">
        <w:rPr>
          <w:rFonts w:asciiTheme="minorBidi" w:hAnsiTheme="minorBidi"/>
        </w:rPr>
        <w:t xml:space="preserve"> a gap arose</w:t>
      </w:r>
      <w:r w:rsidR="003D1DA8" w:rsidRPr="006B6907">
        <w:rPr>
          <w:rFonts w:asciiTheme="minorBidi" w:hAnsiTheme="minorBidi"/>
        </w:rPr>
        <w:t xml:space="preserve"> between growing doubts over CSs’ ability to improve breech outcomes and a reality in which VBDs were almost nonexistent due to a combination of clinical norms, the medico-legal atmosphere and the new generation of obstetricians’ </w:t>
      </w:r>
      <w:r w:rsidR="00F15766" w:rsidRPr="006B6907">
        <w:rPr>
          <w:rFonts w:asciiTheme="minorBidi" w:hAnsiTheme="minorBidi"/>
        </w:rPr>
        <w:t xml:space="preserve">lack of </w:t>
      </w:r>
      <w:r w:rsidR="003D1DA8" w:rsidRPr="006B6907">
        <w:rPr>
          <w:rFonts w:asciiTheme="minorBidi" w:hAnsiTheme="minorBidi"/>
        </w:rPr>
        <w:t xml:space="preserve">familiarity with the skills and knowledge required for breech delivery. </w:t>
      </w:r>
      <w:r w:rsidR="00F15766" w:rsidRPr="006B6907">
        <w:rPr>
          <w:rFonts w:asciiTheme="minorBidi" w:hAnsiTheme="minorBidi"/>
        </w:rPr>
        <w:t xml:space="preserve">It was in this climate, boosted by the importance attributed to RCTs in the 1990s in determining </w:t>
      </w:r>
      <w:r w:rsidR="00F15766" w:rsidRPr="006B6907">
        <w:rPr>
          <w:rFonts w:asciiTheme="minorBidi" w:hAnsiTheme="minorBidi"/>
        </w:rPr>
        <w:lastRenderedPageBreak/>
        <w:t xml:space="preserve">treatment policy, that the TBT initiative was perceived as the </w:t>
      </w:r>
      <w:r w:rsidR="002828E7">
        <w:rPr>
          <w:rFonts w:asciiTheme="minorBidi" w:hAnsiTheme="minorBidi"/>
        </w:rPr>
        <w:t>“</w:t>
      </w:r>
      <w:r w:rsidR="00F15766" w:rsidRPr="006B6907">
        <w:rPr>
          <w:rFonts w:asciiTheme="minorBidi" w:hAnsiTheme="minorBidi"/>
        </w:rPr>
        <w:t>final chance</w:t>
      </w:r>
      <w:r w:rsidR="002828E7">
        <w:rPr>
          <w:rFonts w:asciiTheme="minorBidi" w:hAnsiTheme="minorBidi"/>
        </w:rPr>
        <w:t>”</w:t>
      </w:r>
      <w:r w:rsidR="00F15766" w:rsidRPr="006B6907">
        <w:rPr>
          <w:rFonts w:asciiTheme="minorBidi" w:hAnsiTheme="minorBidi"/>
        </w:rPr>
        <w:t xml:space="preserve"> before VBDs disappeared completely.  </w:t>
      </w:r>
    </w:p>
    <w:p w14:paraId="2624C9BA" w14:textId="0DA62A8F" w:rsidR="00C53058" w:rsidRPr="00BC373F" w:rsidRDefault="007925A7" w:rsidP="007C7180">
      <w:pPr>
        <w:bidi w:val="0"/>
        <w:spacing w:after="0" w:line="480" w:lineRule="auto"/>
        <w:rPr>
          <w:rFonts w:asciiTheme="minorBidi" w:hAnsiTheme="minorBidi"/>
          <w:b/>
          <w:bCs/>
          <w:u w:val="single"/>
        </w:rPr>
      </w:pPr>
      <w:r w:rsidRPr="00BC373F">
        <w:rPr>
          <w:rFonts w:asciiTheme="minorBidi" w:hAnsiTheme="minorBidi"/>
        </w:rPr>
        <w:t xml:space="preserve"> </w:t>
      </w:r>
    </w:p>
    <w:p w14:paraId="13E173A2" w14:textId="5452A96E" w:rsidR="00C53058" w:rsidRPr="007C7180" w:rsidRDefault="003F283D" w:rsidP="007C7180">
      <w:pPr>
        <w:bidi w:val="0"/>
        <w:spacing w:after="0" w:line="480" w:lineRule="auto"/>
        <w:rPr>
          <w:rFonts w:asciiTheme="minorBidi" w:hAnsiTheme="minorBidi"/>
          <w:b/>
          <w:bCs/>
        </w:rPr>
      </w:pPr>
      <w:r w:rsidRPr="003F283D">
        <w:rPr>
          <w:rFonts w:asciiTheme="minorBidi" w:hAnsiTheme="minorBidi"/>
          <w:b/>
          <w:bCs/>
        </w:rPr>
        <w:t>PART 1</w:t>
      </w:r>
    </w:p>
    <w:p w14:paraId="62048173" w14:textId="2E61E2F0" w:rsidR="00F15766" w:rsidRPr="007C7180" w:rsidRDefault="00F15766" w:rsidP="007C7180">
      <w:pPr>
        <w:bidi w:val="0"/>
        <w:spacing w:after="0" w:line="480" w:lineRule="auto"/>
        <w:rPr>
          <w:rFonts w:asciiTheme="minorBidi" w:hAnsiTheme="minorBidi"/>
          <w:b/>
          <w:bCs/>
        </w:rPr>
      </w:pPr>
      <w:r w:rsidRPr="007C7180">
        <w:rPr>
          <w:rFonts w:asciiTheme="minorBidi" w:hAnsiTheme="minorBidi"/>
          <w:b/>
          <w:bCs/>
        </w:rPr>
        <w:t xml:space="preserve">Origins of the </w:t>
      </w:r>
      <w:r w:rsidR="002828E7" w:rsidRPr="007C7180">
        <w:rPr>
          <w:rFonts w:asciiTheme="minorBidi" w:hAnsiTheme="minorBidi"/>
          <w:b/>
          <w:bCs/>
        </w:rPr>
        <w:t>C</w:t>
      </w:r>
      <w:r w:rsidRPr="007C7180">
        <w:rPr>
          <w:rFonts w:asciiTheme="minorBidi" w:hAnsiTheme="minorBidi"/>
          <w:b/>
          <w:bCs/>
        </w:rPr>
        <w:t xml:space="preserve">ontroversy: Establishing the </w:t>
      </w:r>
      <w:r w:rsidR="002828E7" w:rsidRPr="007C7180">
        <w:rPr>
          <w:rFonts w:asciiTheme="minorBidi" w:hAnsiTheme="minorBidi"/>
          <w:b/>
          <w:bCs/>
        </w:rPr>
        <w:t>H</w:t>
      </w:r>
      <w:r w:rsidRPr="007C7180">
        <w:rPr>
          <w:rFonts w:asciiTheme="minorBidi" w:hAnsiTheme="minorBidi"/>
          <w:b/>
          <w:bCs/>
        </w:rPr>
        <w:t xml:space="preserve">azards </w:t>
      </w:r>
      <w:r w:rsidR="002828E7" w:rsidRPr="007C7180">
        <w:rPr>
          <w:rFonts w:asciiTheme="minorBidi" w:hAnsiTheme="minorBidi"/>
          <w:b/>
          <w:bCs/>
        </w:rPr>
        <w:t>N</w:t>
      </w:r>
      <w:r w:rsidRPr="007C7180">
        <w:rPr>
          <w:rFonts w:asciiTheme="minorBidi" w:hAnsiTheme="minorBidi"/>
          <w:b/>
          <w:bCs/>
        </w:rPr>
        <w:t xml:space="preserve">otion of </w:t>
      </w:r>
      <w:r w:rsidR="002828E7" w:rsidRPr="007C7180">
        <w:rPr>
          <w:rFonts w:asciiTheme="minorBidi" w:hAnsiTheme="minorBidi"/>
          <w:b/>
          <w:bCs/>
        </w:rPr>
        <w:t>B</w:t>
      </w:r>
      <w:r w:rsidRPr="007C7180">
        <w:rPr>
          <w:rFonts w:asciiTheme="minorBidi" w:hAnsiTheme="minorBidi"/>
          <w:b/>
          <w:bCs/>
        </w:rPr>
        <w:t xml:space="preserve">reech </w:t>
      </w:r>
      <w:r w:rsidR="002828E7" w:rsidRPr="007C7180">
        <w:rPr>
          <w:rFonts w:asciiTheme="minorBidi" w:hAnsiTheme="minorBidi"/>
          <w:b/>
          <w:bCs/>
        </w:rPr>
        <w:t>D</w:t>
      </w:r>
      <w:r w:rsidRPr="007C7180">
        <w:rPr>
          <w:rFonts w:asciiTheme="minorBidi" w:hAnsiTheme="minorBidi"/>
          <w:b/>
          <w:bCs/>
        </w:rPr>
        <w:t>elivery in the 1950s</w:t>
      </w:r>
      <w:r w:rsidR="00A775EC">
        <w:rPr>
          <w:rFonts w:asciiTheme="minorBidi" w:hAnsiTheme="minorBidi"/>
          <w:b/>
          <w:bCs/>
        </w:rPr>
        <w:t>–</w:t>
      </w:r>
      <w:r w:rsidRPr="007C7180">
        <w:rPr>
          <w:rFonts w:asciiTheme="minorBidi" w:hAnsiTheme="minorBidi"/>
          <w:b/>
          <w:bCs/>
        </w:rPr>
        <w:t>1960s</w:t>
      </w:r>
    </w:p>
    <w:p w14:paraId="51EFE9C5" w14:textId="170D34AD" w:rsidR="00C53058" w:rsidRPr="00BC373F" w:rsidRDefault="0000784D" w:rsidP="007C7180">
      <w:pPr>
        <w:bidi w:val="0"/>
        <w:spacing w:after="0" w:line="480" w:lineRule="auto"/>
        <w:ind w:firstLine="720"/>
        <w:rPr>
          <w:rFonts w:asciiTheme="minorBidi" w:hAnsiTheme="minorBidi"/>
        </w:rPr>
      </w:pPr>
      <w:r w:rsidRPr="00AF12CF">
        <w:rPr>
          <w:rFonts w:asciiTheme="minorBidi" w:hAnsiTheme="minorBidi"/>
        </w:rPr>
        <w:t>O</w:t>
      </w:r>
      <w:r w:rsidR="00F15766" w:rsidRPr="00AF12CF">
        <w:rPr>
          <w:rFonts w:asciiTheme="minorBidi" w:hAnsiTheme="minorBidi"/>
        </w:rPr>
        <w:t>ne of t</w:t>
      </w:r>
      <w:r w:rsidRPr="00AF12CF">
        <w:rPr>
          <w:rFonts w:asciiTheme="minorBidi" w:hAnsiTheme="minorBidi"/>
        </w:rPr>
        <w:t>he first notable landmarks in modern medical-scientific discourse on the management of breech births was the American obstetrician Ralph C. Wright’s call to perform elective CS</w:t>
      </w:r>
      <w:r w:rsidR="00CB4EF4">
        <w:rPr>
          <w:rFonts w:asciiTheme="minorBidi" w:hAnsiTheme="minorBidi"/>
        </w:rPr>
        <w:t>s</w:t>
      </w:r>
      <w:r w:rsidRPr="00AF12CF">
        <w:rPr>
          <w:rFonts w:asciiTheme="minorBidi" w:hAnsiTheme="minorBidi"/>
        </w:rPr>
        <w:t xml:space="preserve"> in all breech presentations at term (Wright, 1959)</w:t>
      </w:r>
      <w:r w:rsidR="002828E7">
        <w:rPr>
          <w:rFonts w:asciiTheme="minorBidi" w:hAnsiTheme="minorBidi"/>
        </w:rPr>
        <w:t>.</w:t>
      </w:r>
      <w:r w:rsidRPr="008170D4">
        <w:rPr>
          <w:rStyle w:val="FootnoteReference"/>
          <w:rFonts w:asciiTheme="minorBidi" w:hAnsiTheme="minorBidi"/>
        </w:rPr>
        <w:footnoteReference w:id="4"/>
      </w:r>
      <w:r w:rsidRPr="008170D4">
        <w:rPr>
          <w:rFonts w:asciiTheme="minorBidi" w:hAnsiTheme="minorBidi"/>
        </w:rPr>
        <w:t xml:space="preserve"> At that time, cesarean sections were still relatively rare and Wright’s</w:t>
      </w:r>
      <w:r w:rsidRPr="008170D4">
        <w:rPr>
          <w:rStyle w:val="FootnoteReference"/>
          <w:rFonts w:asciiTheme="minorBidi" w:hAnsiTheme="minorBidi"/>
        </w:rPr>
        <w:footnoteReference w:id="5"/>
      </w:r>
      <w:r w:rsidRPr="008170D4">
        <w:rPr>
          <w:rFonts w:asciiTheme="minorBidi" w:hAnsiTheme="minorBidi"/>
        </w:rPr>
        <w:t xml:space="preserve"> </w:t>
      </w:r>
      <w:r w:rsidR="002828E7">
        <w:rPr>
          <w:rFonts w:asciiTheme="minorBidi" w:hAnsiTheme="minorBidi"/>
        </w:rPr>
        <w:t>recommendation</w:t>
      </w:r>
      <w:r w:rsidRPr="008170D4">
        <w:rPr>
          <w:rFonts w:asciiTheme="minorBidi" w:hAnsiTheme="minorBidi"/>
        </w:rPr>
        <w:t xml:space="preserve"> was perceived as trailblazing</w:t>
      </w:r>
      <w:r w:rsidR="00CB4EF4">
        <w:rPr>
          <w:rFonts w:asciiTheme="minorBidi" w:hAnsiTheme="minorBidi"/>
        </w:rPr>
        <w:t>,</w:t>
      </w:r>
      <w:r w:rsidRPr="008170D4">
        <w:rPr>
          <w:rFonts w:asciiTheme="minorBidi" w:hAnsiTheme="minorBidi"/>
        </w:rPr>
        <w:t xml:space="preserve"> even radical. </w:t>
      </w:r>
      <w:r w:rsidR="00D66B42" w:rsidRPr="008170D4">
        <w:rPr>
          <w:rFonts w:asciiTheme="minorBidi" w:hAnsiTheme="minorBidi"/>
        </w:rPr>
        <w:t xml:space="preserve">However, as detailed below, it reflected several </w:t>
      </w:r>
      <w:r w:rsidR="00994BA0">
        <w:rPr>
          <w:rFonts w:asciiTheme="minorBidi" w:hAnsiTheme="minorBidi"/>
        </w:rPr>
        <w:t>prevailing</w:t>
      </w:r>
      <w:r w:rsidR="00D66B42" w:rsidRPr="008170D4">
        <w:rPr>
          <w:rFonts w:asciiTheme="minorBidi" w:hAnsiTheme="minorBidi"/>
        </w:rPr>
        <w:t xml:space="preserve"> processes </w:t>
      </w:r>
      <w:r w:rsidR="00A847DD">
        <w:rPr>
          <w:rFonts w:asciiTheme="minorBidi" w:hAnsiTheme="minorBidi"/>
        </w:rPr>
        <w:t xml:space="preserve">occurring </w:t>
      </w:r>
      <w:r w:rsidR="00D66B42" w:rsidRPr="008170D4">
        <w:rPr>
          <w:rFonts w:asciiTheme="minorBidi" w:hAnsiTheme="minorBidi"/>
        </w:rPr>
        <w:t xml:space="preserve">in obstetrics </w:t>
      </w:r>
      <w:r w:rsidR="002828E7">
        <w:rPr>
          <w:rFonts w:asciiTheme="minorBidi" w:hAnsiTheme="minorBidi"/>
        </w:rPr>
        <w:t>at</w:t>
      </w:r>
      <w:r w:rsidR="00D66B42" w:rsidRPr="008170D4">
        <w:rPr>
          <w:rFonts w:asciiTheme="minorBidi" w:hAnsiTheme="minorBidi"/>
        </w:rPr>
        <w:t xml:space="preserve"> </w:t>
      </w:r>
      <w:r w:rsidR="00D66B42" w:rsidRPr="006B6907">
        <w:rPr>
          <w:rFonts w:asciiTheme="minorBidi" w:hAnsiTheme="minorBidi"/>
        </w:rPr>
        <w:t>th</w:t>
      </w:r>
      <w:r w:rsidR="000704F1" w:rsidRPr="006B6907">
        <w:rPr>
          <w:rFonts w:asciiTheme="minorBidi" w:hAnsiTheme="minorBidi"/>
        </w:rPr>
        <w:t>at time</w:t>
      </w:r>
      <w:r w:rsidR="00D66B42" w:rsidRPr="006B6907">
        <w:rPr>
          <w:rFonts w:asciiTheme="minorBidi" w:hAnsiTheme="minorBidi"/>
        </w:rPr>
        <w:t xml:space="preserve">, including implementing a more scientific and interventional approach to childbirth, </w:t>
      </w:r>
      <w:r w:rsidR="000704F1" w:rsidRPr="00BC373F">
        <w:rPr>
          <w:rFonts w:asciiTheme="minorBidi" w:hAnsiTheme="minorBidi"/>
        </w:rPr>
        <w:t>prioritiz</w:t>
      </w:r>
      <w:r w:rsidR="00CB4EF4">
        <w:rPr>
          <w:rFonts w:asciiTheme="minorBidi" w:hAnsiTheme="minorBidi"/>
        </w:rPr>
        <w:t xml:space="preserve">ing the reduction of </w:t>
      </w:r>
      <w:r w:rsidR="0001329A" w:rsidRPr="00BC373F">
        <w:rPr>
          <w:rFonts w:asciiTheme="minorBidi" w:hAnsiTheme="minorBidi"/>
        </w:rPr>
        <w:t xml:space="preserve">infant mortality rates, and promoting cesarean sections </w:t>
      </w:r>
      <w:r w:rsidR="000704F1" w:rsidRPr="00BC373F">
        <w:rPr>
          <w:rFonts w:asciiTheme="minorBidi" w:hAnsiTheme="minorBidi"/>
        </w:rPr>
        <w:t xml:space="preserve">as </w:t>
      </w:r>
      <w:r w:rsidR="0001329A" w:rsidRPr="00BC373F">
        <w:rPr>
          <w:rFonts w:asciiTheme="minorBidi" w:hAnsiTheme="minorBidi"/>
        </w:rPr>
        <w:t>safe and promising procedure</w:t>
      </w:r>
      <w:r w:rsidR="00A2287D" w:rsidRPr="00BC373F">
        <w:rPr>
          <w:rFonts w:asciiTheme="minorBidi" w:hAnsiTheme="minorBidi"/>
        </w:rPr>
        <w:t>s</w:t>
      </w:r>
      <w:r w:rsidR="0001329A" w:rsidRPr="00BC373F">
        <w:rPr>
          <w:rFonts w:asciiTheme="minorBidi" w:hAnsiTheme="minorBidi"/>
        </w:rPr>
        <w:t xml:space="preserve">. </w:t>
      </w:r>
    </w:p>
    <w:p w14:paraId="740C6C12" w14:textId="77777777" w:rsidR="0001329A" w:rsidRPr="00AF12CF" w:rsidRDefault="0001329A" w:rsidP="007C7180">
      <w:pPr>
        <w:bidi w:val="0"/>
        <w:spacing w:after="0" w:line="480" w:lineRule="auto"/>
        <w:rPr>
          <w:rFonts w:asciiTheme="minorBidi" w:hAnsiTheme="minorBidi"/>
          <w:b/>
          <w:bCs/>
          <w:u w:val="single"/>
        </w:rPr>
      </w:pPr>
    </w:p>
    <w:p w14:paraId="12A7EB98" w14:textId="5CD64574" w:rsidR="0001329A" w:rsidRPr="007C7180" w:rsidRDefault="0001329A" w:rsidP="007C7180">
      <w:pPr>
        <w:bidi w:val="0"/>
        <w:spacing w:after="0" w:line="480" w:lineRule="auto"/>
        <w:rPr>
          <w:rFonts w:asciiTheme="minorBidi" w:hAnsiTheme="minorBidi"/>
          <w:b/>
          <w:bCs/>
        </w:rPr>
      </w:pPr>
      <w:r w:rsidRPr="007C7180">
        <w:rPr>
          <w:rFonts w:asciiTheme="minorBidi" w:hAnsiTheme="minorBidi"/>
          <w:b/>
          <w:bCs/>
        </w:rPr>
        <w:t xml:space="preserve">Background: IMR </w:t>
      </w:r>
      <w:r w:rsidR="00994BA0" w:rsidRPr="007C7180">
        <w:rPr>
          <w:rFonts w:asciiTheme="minorBidi" w:hAnsiTheme="minorBidi"/>
          <w:b/>
          <w:bCs/>
        </w:rPr>
        <w:t>R</w:t>
      </w:r>
      <w:r w:rsidRPr="007C7180">
        <w:rPr>
          <w:rFonts w:asciiTheme="minorBidi" w:hAnsiTheme="minorBidi"/>
          <w:b/>
          <w:bCs/>
        </w:rPr>
        <w:t xml:space="preserve">eduction and a </w:t>
      </w:r>
      <w:r w:rsidR="00994BA0" w:rsidRPr="007C7180">
        <w:rPr>
          <w:rFonts w:asciiTheme="minorBidi" w:hAnsiTheme="minorBidi"/>
          <w:b/>
          <w:bCs/>
        </w:rPr>
        <w:t xml:space="preserve">New Generation </w:t>
      </w:r>
      <w:r w:rsidRPr="007C7180">
        <w:rPr>
          <w:rFonts w:asciiTheme="minorBidi" w:hAnsiTheme="minorBidi"/>
          <w:b/>
          <w:bCs/>
        </w:rPr>
        <w:t xml:space="preserve">in </w:t>
      </w:r>
      <w:r w:rsidR="00994BA0" w:rsidRPr="007C7180">
        <w:rPr>
          <w:rFonts w:asciiTheme="minorBidi" w:hAnsiTheme="minorBidi"/>
          <w:b/>
          <w:bCs/>
        </w:rPr>
        <w:t>O</w:t>
      </w:r>
      <w:r w:rsidRPr="007C7180">
        <w:rPr>
          <w:rFonts w:asciiTheme="minorBidi" w:hAnsiTheme="minorBidi"/>
          <w:b/>
          <w:bCs/>
        </w:rPr>
        <w:t>bstetrics</w:t>
      </w:r>
    </w:p>
    <w:p w14:paraId="6F20D4C6" w14:textId="4E80BD29" w:rsidR="0001329A" w:rsidRPr="00CB4EF4" w:rsidRDefault="0001329A" w:rsidP="007C7180">
      <w:pPr>
        <w:bidi w:val="0"/>
        <w:spacing w:after="0" w:line="480" w:lineRule="auto"/>
        <w:ind w:firstLine="720"/>
        <w:rPr>
          <w:rFonts w:asciiTheme="minorBidi" w:hAnsiTheme="minorBidi"/>
          <w:lang w:val="en-GB"/>
        </w:rPr>
      </w:pPr>
      <w:r w:rsidRPr="00AF12CF">
        <w:rPr>
          <w:rFonts w:asciiTheme="minorBidi" w:hAnsiTheme="minorBidi"/>
          <w:lang w:val="en-GB"/>
        </w:rPr>
        <w:t xml:space="preserve">Wright belonged to a new generation of obstetricians who </w:t>
      </w:r>
      <w:r w:rsidR="00CB4EF4">
        <w:rPr>
          <w:rFonts w:asciiTheme="minorBidi" w:hAnsiTheme="minorBidi"/>
          <w:lang w:val="en-GB"/>
        </w:rPr>
        <w:t>supported</w:t>
      </w:r>
      <w:r w:rsidRPr="00AF12CF">
        <w:rPr>
          <w:rFonts w:asciiTheme="minorBidi" w:hAnsiTheme="minorBidi"/>
          <w:lang w:val="en-GB"/>
        </w:rPr>
        <w:t xml:space="preserve"> a more scientific, interventional approach to childbirth. As many obstetricians </w:t>
      </w:r>
      <w:r w:rsidR="00CB4EF4">
        <w:rPr>
          <w:rFonts w:asciiTheme="minorBidi" w:hAnsiTheme="minorBidi"/>
          <w:lang w:val="en-GB"/>
        </w:rPr>
        <w:t>shifted</w:t>
      </w:r>
      <w:r w:rsidRPr="00AF12CF">
        <w:rPr>
          <w:rFonts w:asciiTheme="minorBidi" w:hAnsiTheme="minorBidi"/>
          <w:lang w:val="en-GB"/>
        </w:rPr>
        <w:t xml:space="preserve"> to work</w:t>
      </w:r>
      <w:r w:rsidR="0052081E" w:rsidRPr="00AF12CF">
        <w:rPr>
          <w:rFonts w:asciiTheme="minorBidi" w:hAnsiTheme="minorBidi"/>
          <w:lang w:val="en-GB"/>
        </w:rPr>
        <w:t>ing</w:t>
      </w:r>
      <w:r w:rsidRPr="002828E7">
        <w:rPr>
          <w:rFonts w:asciiTheme="minorBidi" w:hAnsiTheme="minorBidi"/>
          <w:lang w:val="en-GB"/>
        </w:rPr>
        <w:t xml:space="preserve"> in hospital</w:t>
      </w:r>
      <w:r w:rsidR="0052081E" w:rsidRPr="002828E7">
        <w:rPr>
          <w:rFonts w:asciiTheme="minorBidi" w:hAnsiTheme="minorBidi"/>
          <w:lang w:val="en-GB"/>
        </w:rPr>
        <w:t>s</w:t>
      </w:r>
      <w:r w:rsidRPr="002828E7">
        <w:rPr>
          <w:rFonts w:asciiTheme="minorBidi" w:hAnsiTheme="minorBidi"/>
          <w:lang w:val="en-GB"/>
        </w:rPr>
        <w:t xml:space="preserve"> as </w:t>
      </w:r>
      <w:r w:rsidR="000704F1" w:rsidRPr="002828E7">
        <w:rPr>
          <w:rFonts w:asciiTheme="minorBidi" w:hAnsiTheme="minorBidi"/>
          <w:lang w:val="en-GB"/>
        </w:rPr>
        <w:t xml:space="preserve">the fields of </w:t>
      </w:r>
      <w:r w:rsidRPr="00994BA0">
        <w:rPr>
          <w:rFonts w:asciiTheme="minorBidi" w:hAnsiTheme="minorBidi"/>
          <w:lang w:val="en-GB"/>
        </w:rPr>
        <w:t xml:space="preserve">obstetrics and </w:t>
      </w:r>
      <w:proofErr w:type="spellStart"/>
      <w:r w:rsidRPr="00994BA0">
        <w:rPr>
          <w:rFonts w:asciiTheme="minorBidi" w:hAnsiTheme="minorBidi"/>
          <w:lang w:val="en-GB"/>
        </w:rPr>
        <w:t>gynecology</w:t>
      </w:r>
      <w:proofErr w:type="spellEnd"/>
      <w:r w:rsidRPr="00994BA0">
        <w:rPr>
          <w:rFonts w:asciiTheme="minorBidi" w:hAnsiTheme="minorBidi"/>
          <w:lang w:val="en-GB"/>
        </w:rPr>
        <w:t xml:space="preserve"> </w:t>
      </w:r>
      <w:r w:rsidR="00A847DD">
        <w:rPr>
          <w:rFonts w:asciiTheme="minorBidi" w:hAnsiTheme="minorBidi"/>
          <w:lang w:val="en-GB"/>
        </w:rPr>
        <w:t>became</w:t>
      </w:r>
      <w:r w:rsidR="0052081E" w:rsidRPr="00994BA0">
        <w:rPr>
          <w:rFonts w:asciiTheme="minorBidi" w:hAnsiTheme="minorBidi"/>
          <w:lang w:val="en-GB"/>
        </w:rPr>
        <w:t xml:space="preserve"> unified </w:t>
      </w:r>
      <w:r w:rsidRPr="00994BA0">
        <w:rPr>
          <w:rFonts w:asciiTheme="minorBidi" w:hAnsiTheme="minorBidi"/>
          <w:lang w:val="en-GB"/>
        </w:rPr>
        <w:t>in the 1930s</w:t>
      </w:r>
      <w:r w:rsidR="000704F1" w:rsidRPr="00994BA0">
        <w:rPr>
          <w:rFonts w:asciiTheme="minorBidi" w:hAnsiTheme="minorBidi"/>
          <w:lang w:val="en-GB"/>
        </w:rPr>
        <w:t>,</w:t>
      </w:r>
      <w:r w:rsidRPr="00994BA0">
        <w:rPr>
          <w:rFonts w:asciiTheme="minorBidi" w:hAnsiTheme="minorBidi"/>
          <w:lang w:val="en-GB"/>
        </w:rPr>
        <w:t xml:space="preserve"> and </w:t>
      </w:r>
      <w:r w:rsidR="00CB4EF4">
        <w:rPr>
          <w:rFonts w:asciiTheme="minorBidi" w:hAnsiTheme="minorBidi"/>
          <w:lang w:val="en-GB"/>
        </w:rPr>
        <w:t xml:space="preserve">as </w:t>
      </w:r>
      <w:r w:rsidRPr="00994BA0">
        <w:rPr>
          <w:rFonts w:asciiTheme="minorBidi" w:hAnsiTheme="minorBidi"/>
          <w:lang w:val="en-GB"/>
        </w:rPr>
        <w:t xml:space="preserve">home births </w:t>
      </w:r>
      <w:r w:rsidR="00CB4EF4">
        <w:rPr>
          <w:rFonts w:asciiTheme="minorBidi" w:hAnsiTheme="minorBidi"/>
          <w:lang w:val="en-GB"/>
        </w:rPr>
        <w:t>shifted</w:t>
      </w:r>
      <w:r w:rsidR="0052081E" w:rsidRPr="00A775EC">
        <w:rPr>
          <w:rFonts w:asciiTheme="minorBidi" w:hAnsiTheme="minorBidi"/>
          <w:lang w:val="en-GB"/>
        </w:rPr>
        <w:t xml:space="preserve"> to hospitalized births, conditions were </w:t>
      </w:r>
      <w:r w:rsidR="00081DC7">
        <w:rPr>
          <w:rFonts w:asciiTheme="minorBidi" w:hAnsiTheme="minorBidi"/>
          <w:lang w:val="en-GB"/>
        </w:rPr>
        <w:t>ideal</w:t>
      </w:r>
      <w:r w:rsidR="0052081E" w:rsidRPr="00A775EC">
        <w:rPr>
          <w:rFonts w:asciiTheme="minorBidi" w:hAnsiTheme="minorBidi"/>
          <w:lang w:val="en-GB"/>
        </w:rPr>
        <w:t xml:space="preserve"> for </w:t>
      </w:r>
      <w:r w:rsidR="00A847DD">
        <w:rPr>
          <w:rFonts w:asciiTheme="minorBidi" w:hAnsiTheme="minorBidi"/>
          <w:lang w:val="en-GB"/>
        </w:rPr>
        <w:t xml:space="preserve">the </w:t>
      </w:r>
      <w:r w:rsidR="0052081E" w:rsidRPr="00A775EC">
        <w:rPr>
          <w:rFonts w:asciiTheme="minorBidi" w:hAnsiTheme="minorBidi"/>
          <w:lang w:val="en-GB"/>
        </w:rPr>
        <w:t xml:space="preserve">systematic measurement of pregnancy, </w:t>
      </w:r>
      <w:proofErr w:type="spellStart"/>
      <w:r w:rsidR="0052081E" w:rsidRPr="00A775EC">
        <w:rPr>
          <w:rFonts w:asciiTheme="minorBidi" w:hAnsiTheme="minorBidi"/>
          <w:lang w:val="en-GB"/>
        </w:rPr>
        <w:t>fet</w:t>
      </w:r>
      <w:r w:rsidR="000704F1" w:rsidRPr="00CB4EF4">
        <w:rPr>
          <w:rFonts w:asciiTheme="minorBidi" w:hAnsiTheme="minorBidi"/>
          <w:lang w:val="en-GB"/>
        </w:rPr>
        <w:t>al</w:t>
      </w:r>
      <w:proofErr w:type="spellEnd"/>
      <w:r w:rsidR="000704F1" w:rsidRPr="00CB4EF4">
        <w:rPr>
          <w:rFonts w:asciiTheme="minorBidi" w:hAnsiTheme="minorBidi"/>
          <w:lang w:val="en-GB"/>
        </w:rPr>
        <w:t xml:space="preserve"> and </w:t>
      </w:r>
      <w:r w:rsidR="0052081E" w:rsidRPr="00CB4EF4">
        <w:rPr>
          <w:rFonts w:asciiTheme="minorBidi" w:hAnsiTheme="minorBidi"/>
          <w:lang w:val="en-GB"/>
        </w:rPr>
        <w:t xml:space="preserve">childbirth </w:t>
      </w:r>
      <w:r w:rsidR="000704F1" w:rsidRPr="00CB4EF4">
        <w:rPr>
          <w:rFonts w:asciiTheme="minorBidi" w:hAnsiTheme="minorBidi"/>
          <w:lang w:val="en-GB"/>
        </w:rPr>
        <w:t>metrics</w:t>
      </w:r>
      <w:r w:rsidR="0052081E" w:rsidRPr="00CB4EF4">
        <w:rPr>
          <w:rFonts w:asciiTheme="minorBidi" w:hAnsiTheme="minorBidi"/>
          <w:lang w:val="en-GB"/>
        </w:rPr>
        <w:t xml:space="preserve">. </w:t>
      </w:r>
      <w:r w:rsidR="00EE3BC1" w:rsidRPr="00CB4EF4">
        <w:rPr>
          <w:rFonts w:asciiTheme="minorBidi" w:hAnsiTheme="minorBidi"/>
          <w:lang w:val="en-GB"/>
        </w:rPr>
        <w:t xml:space="preserve">The concentration of births in a single </w:t>
      </w:r>
      <w:r w:rsidR="000704F1" w:rsidRPr="00CB4EF4">
        <w:rPr>
          <w:rFonts w:asciiTheme="minorBidi" w:hAnsiTheme="minorBidi"/>
          <w:lang w:val="en-GB"/>
        </w:rPr>
        <w:t>location</w:t>
      </w:r>
      <w:r w:rsidR="00EE3BC1" w:rsidRPr="00CB4EF4">
        <w:rPr>
          <w:rFonts w:asciiTheme="minorBidi" w:hAnsiTheme="minorBidi"/>
          <w:lang w:val="en-GB"/>
        </w:rPr>
        <w:t xml:space="preserve">, </w:t>
      </w:r>
      <w:r w:rsidR="000704F1" w:rsidRPr="00CB4EF4">
        <w:rPr>
          <w:rFonts w:asciiTheme="minorBidi" w:hAnsiTheme="minorBidi"/>
          <w:lang w:val="en-GB"/>
        </w:rPr>
        <w:t xml:space="preserve">the </w:t>
      </w:r>
      <w:r w:rsidR="00EE3BC1" w:rsidRPr="00CB4EF4">
        <w:rPr>
          <w:rFonts w:asciiTheme="minorBidi" w:hAnsiTheme="minorBidi"/>
          <w:lang w:val="en-GB"/>
        </w:rPr>
        <w:t>ability to monitor delivery conditions</w:t>
      </w:r>
      <w:r w:rsidR="00CB4EF4">
        <w:rPr>
          <w:rFonts w:asciiTheme="minorBidi" w:hAnsiTheme="minorBidi"/>
          <w:lang w:val="en-GB"/>
        </w:rPr>
        <w:t>,</w:t>
      </w:r>
      <w:r w:rsidR="00EE3BC1" w:rsidRPr="00CB4EF4">
        <w:rPr>
          <w:rFonts w:asciiTheme="minorBidi" w:hAnsiTheme="minorBidi"/>
          <w:lang w:val="en-GB"/>
        </w:rPr>
        <w:t xml:space="preserve"> and greater access to technology all helped </w:t>
      </w:r>
      <w:r w:rsidR="00CB4EF4">
        <w:rPr>
          <w:rFonts w:asciiTheme="minorBidi" w:hAnsiTheme="minorBidi"/>
          <w:lang w:val="en-GB"/>
        </w:rPr>
        <w:t>to advance more</w:t>
      </w:r>
      <w:r w:rsidR="00EE3BC1" w:rsidRPr="00CB4EF4">
        <w:rPr>
          <w:rFonts w:asciiTheme="minorBidi" w:hAnsiTheme="minorBidi"/>
          <w:lang w:val="en-GB"/>
        </w:rPr>
        <w:t xml:space="preserve"> systematic </w:t>
      </w:r>
      <w:r w:rsidR="00EE3BC1" w:rsidRPr="00CB4EF4">
        <w:rPr>
          <w:rFonts w:asciiTheme="minorBidi" w:hAnsiTheme="minorBidi"/>
          <w:lang w:val="en-GB"/>
        </w:rPr>
        <w:lastRenderedPageBreak/>
        <w:t xml:space="preserve">knowledge </w:t>
      </w:r>
      <w:r w:rsidR="00CB4EF4">
        <w:rPr>
          <w:rFonts w:asciiTheme="minorBidi" w:hAnsiTheme="minorBidi"/>
          <w:lang w:val="en-GB"/>
        </w:rPr>
        <w:t>about</w:t>
      </w:r>
      <w:r w:rsidR="000704F1" w:rsidRPr="00CB4EF4">
        <w:rPr>
          <w:rFonts w:asciiTheme="minorBidi" w:hAnsiTheme="minorBidi"/>
          <w:lang w:val="en-GB"/>
        </w:rPr>
        <w:t xml:space="preserve"> </w:t>
      </w:r>
      <w:r w:rsidR="00EE3BC1" w:rsidRPr="00CB4EF4">
        <w:rPr>
          <w:rFonts w:asciiTheme="minorBidi" w:hAnsiTheme="minorBidi"/>
          <w:lang w:val="en-GB"/>
        </w:rPr>
        <w:t>pregnancy and childbirth, and led to the development of modern metrics, technologies</w:t>
      </w:r>
      <w:r w:rsidR="00CB4EF4">
        <w:rPr>
          <w:rFonts w:asciiTheme="minorBidi" w:hAnsiTheme="minorBidi"/>
          <w:lang w:val="en-GB"/>
        </w:rPr>
        <w:t>,</w:t>
      </w:r>
      <w:r w:rsidR="008D7075" w:rsidRPr="00CB4EF4">
        <w:rPr>
          <w:rFonts w:asciiTheme="minorBidi" w:hAnsiTheme="minorBidi"/>
          <w:lang w:val="en-GB"/>
        </w:rPr>
        <w:t xml:space="preserve"> and standards in diagnostics and obstetrics.</w:t>
      </w:r>
    </w:p>
    <w:p w14:paraId="75FC81A6" w14:textId="48B9C824" w:rsidR="008D7075" w:rsidRPr="006B6907" w:rsidRDefault="00CB4EF4" w:rsidP="007C7180">
      <w:pPr>
        <w:bidi w:val="0"/>
        <w:spacing w:after="0" w:line="480" w:lineRule="auto"/>
        <w:ind w:firstLine="720"/>
        <w:rPr>
          <w:rFonts w:asciiTheme="minorBidi" w:hAnsiTheme="minorBidi"/>
          <w:lang w:val="en-GB"/>
        </w:rPr>
      </w:pPr>
      <w:r>
        <w:rPr>
          <w:rFonts w:asciiTheme="minorBidi" w:hAnsiTheme="minorBidi"/>
          <w:lang w:val="en-GB"/>
        </w:rPr>
        <w:t>Concomitantly</w:t>
      </w:r>
      <w:r w:rsidR="00C712A9">
        <w:rPr>
          <w:rFonts w:asciiTheme="minorBidi" w:hAnsiTheme="minorBidi"/>
          <w:lang w:val="en-GB"/>
        </w:rPr>
        <w:t xml:space="preserve">, </w:t>
      </w:r>
      <w:r w:rsidR="008D7075" w:rsidRPr="00CB4EF4">
        <w:rPr>
          <w:rFonts w:asciiTheme="minorBidi" w:hAnsiTheme="minorBidi"/>
          <w:lang w:val="en-GB"/>
        </w:rPr>
        <w:t>in the field of modern obstetrics</w:t>
      </w:r>
      <w:r w:rsidR="00A847DD">
        <w:rPr>
          <w:rFonts w:asciiTheme="minorBidi" w:hAnsiTheme="minorBidi"/>
          <w:lang w:val="en-GB"/>
        </w:rPr>
        <w:t>,</w:t>
      </w:r>
      <w:r w:rsidR="008D7075" w:rsidRPr="00CB4EF4">
        <w:rPr>
          <w:rFonts w:asciiTheme="minorBidi" w:hAnsiTheme="minorBidi"/>
          <w:lang w:val="en-GB"/>
        </w:rPr>
        <w:t xml:space="preserve"> the</w:t>
      </w:r>
      <w:r w:rsidR="00581081">
        <w:rPr>
          <w:rFonts w:asciiTheme="minorBidi" w:hAnsiTheme="minorBidi"/>
          <w:lang w:val="en-GB"/>
        </w:rPr>
        <w:t>re was increasing agreement</w:t>
      </w:r>
      <w:r w:rsidR="008D7075" w:rsidRPr="00CB4EF4">
        <w:rPr>
          <w:rFonts w:asciiTheme="minorBidi" w:hAnsiTheme="minorBidi"/>
          <w:lang w:val="en-GB"/>
        </w:rPr>
        <w:t xml:space="preserve"> that </w:t>
      </w:r>
      <w:r w:rsidR="00DC5B75" w:rsidRPr="00CB4EF4">
        <w:rPr>
          <w:rFonts w:asciiTheme="minorBidi" w:hAnsiTheme="minorBidi"/>
          <w:lang w:val="en-GB"/>
        </w:rPr>
        <w:t xml:space="preserve">childbirth </w:t>
      </w:r>
      <w:r w:rsidR="00A2287D" w:rsidRPr="00CB4EF4">
        <w:rPr>
          <w:rFonts w:asciiTheme="minorBidi" w:hAnsiTheme="minorBidi"/>
          <w:lang w:val="en-GB"/>
        </w:rPr>
        <w:t>was</w:t>
      </w:r>
      <w:r w:rsidR="00DC5B75" w:rsidRPr="00CB4EF4">
        <w:rPr>
          <w:rFonts w:asciiTheme="minorBidi" w:hAnsiTheme="minorBidi"/>
          <w:lang w:val="en-GB"/>
        </w:rPr>
        <w:t xml:space="preserve"> a high-risk event </w:t>
      </w:r>
      <w:r>
        <w:rPr>
          <w:rFonts w:asciiTheme="minorBidi" w:hAnsiTheme="minorBidi"/>
          <w:lang w:val="en-GB"/>
        </w:rPr>
        <w:t>requiring</w:t>
      </w:r>
      <w:r w:rsidR="00DC5B75" w:rsidRPr="00CB4EF4">
        <w:rPr>
          <w:rFonts w:asciiTheme="minorBidi" w:hAnsiTheme="minorBidi"/>
          <w:lang w:val="en-GB"/>
        </w:rPr>
        <w:t xml:space="preserve"> active intervention. </w:t>
      </w:r>
      <w:r w:rsidR="009D1B9E" w:rsidRPr="00CB4EF4">
        <w:rPr>
          <w:rFonts w:asciiTheme="minorBidi" w:hAnsiTheme="minorBidi"/>
          <w:lang w:val="en-GB"/>
        </w:rPr>
        <w:t xml:space="preserve">One factor contributing to this </w:t>
      </w:r>
      <w:r>
        <w:rPr>
          <w:rFonts w:asciiTheme="minorBidi" w:hAnsiTheme="minorBidi"/>
          <w:lang w:val="en-GB"/>
        </w:rPr>
        <w:t>viewpoint</w:t>
      </w:r>
      <w:r w:rsidR="009D1B9E" w:rsidRPr="00CB4EF4">
        <w:rPr>
          <w:rFonts w:asciiTheme="minorBidi" w:hAnsiTheme="minorBidi"/>
          <w:lang w:val="en-GB"/>
        </w:rPr>
        <w:t xml:space="preserve"> was the concerted effort in the 1950s to reduce infant mortality rates </w:t>
      </w:r>
      <w:r w:rsidR="00FD11AA" w:rsidRPr="00CB4EF4">
        <w:rPr>
          <w:rFonts w:asciiTheme="minorBidi" w:hAnsiTheme="minorBidi"/>
          <w:lang w:val="en-GB"/>
        </w:rPr>
        <w:t xml:space="preserve">(IMR) </w:t>
      </w:r>
      <w:r w:rsidR="009D1B9E" w:rsidRPr="00CB4EF4">
        <w:rPr>
          <w:rFonts w:asciiTheme="minorBidi" w:hAnsiTheme="minorBidi"/>
          <w:lang w:val="en-GB"/>
        </w:rPr>
        <w:t>among children under one</w:t>
      </w:r>
      <w:r>
        <w:rPr>
          <w:rFonts w:asciiTheme="minorBidi" w:hAnsiTheme="minorBidi"/>
          <w:lang w:val="en-GB"/>
        </w:rPr>
        <w:t>-</w:t>
      </w:r>
      <w:r w:rsidR="009D1B9E" w:rsidRPr="00CB4EF4">
        <w:rPr>
          <w:rFonts w:asciiTheme="minorBidi" w:hAnsiTheme="minorBidi"/>
          <w:lang w:val="en-GB"/>
        </w:rPr>
        <w:t>year</w:t>
      </w:r>
      <w:r>
        <w:rPr>
          <w:rFonts w:asciiTheme="minorBidi" w:hAnsiTheme="minorBidi"/>
          <w:lang w:val="en-GB"/>
        </w:rPr>
        <w:t>-</w:t>
      </w:r>
      <w:r w:rsidR="009D1B9E" w:rsidRPr="00CB4EF4">
        <w:rPr>
          <w:rFonts w:asciiTheme="minorBidi" w:hAnsiTheme="minorBidi"/>
          <w:lang w:val="en-GB"/>
        </w:rPr>
        <w:t>old</w:t>
      </w:r>
      <w:r w:rsidR="00FD11AA" w:rsidRPr="00CB4EF4">
        <w:rPr>
          <w:rFonts w:asciiTheme="minorBidi" w:hAnsiTheme="minorBidi"/>
          <w:lang w:val="en-GB"/>
        </w:rPr>
        <w:t xml:space="preserve">, most of whom </w:t>
      </w:r>
      <w:r w:rsidR="00A847DD">
        <w:rPr>
          <w:rFonts w:asciiTheme="minorBidi" w:hAnsiTheme="minorBidi"/>
          <w:lang w:val="en-GB"/>
        </w:rPr>
        <w:t>were dying</w:t>
      </w:r>
      <w:r w:rsidR="00371BCC" w:rsidRPr="00CB4EF4">
        <w:rPr>
          <w:rFonts w:asciiTheme="minorBidi" w:hAnsiTheme="minorBidi"/>
          <w:lang w:val="en-GB"/>
        </w:rPr>
        <w:t xml:space="preserve"> of </w:t>
      </w:r>
      <w:r w:rsidR="000704F1" w:rsidRPr="00CB4EF4">
        <w:rPr>
          <w:rFonts w:asciiTheme="minorBidi" w:hAnsiTheme="minorBidi"/>
          <w:lang w:val="en-GB"/>
        </w:rPr>
        <w:t xml:space="preserve">childbirth </w:t>
      </w:r>
      <w:r w:rsidR="00FD11AA" w:rsidRPr="00CB4EF4">
        <w:rPr>
          <w:rFonts w:asciiTheme="minorBidi" w:hAnsiTheme="minorBidi"/>
          <w:lang w:val="en-GB"/>
        </w:rPr>
        <w:t>complications</w:t>
      </w:r>
      <w:r>
        <w:rPr>
          <w:rFonts w:asciiTheme="minorBidi" w:hAnsiTheme="minorBidi"/>
          <w:lang w:val="en-GB"/>
        </w:rPr>
        <w:t xml:space="preserve"> </w:t>
      </w:r>
      <w:r w:rsidRPr="008170D4">
        <w:rPr>
          <w:rFonts w:asciiTheme="minorBidi" w:hAnsiTheme="minorBidi"/>
          <w:lang w:val="en-GB"/>
        </w:rPr>
        <w:t>(NIH, 1980)</w:t>
      </w:r>
      <w:r w:rsidR="00C712A9">
        <w:rPr>
          <w:rFonts w:asciiTheme="minorBidi" w:hAnsiTheme="minorBidi"/>
          <w:lang w:val="en-GB"/>
        </w:rPr>
        <w:t>.</w:t>
      </w:r>
      <w:r w:rsidR="00FD11AA" w:rsidRPr="008170D4">
        <w:rPr>
          <w:rStyle w:val="FootnoteReference"/>
          <w:rFonts w:asciiTheme="minorBidi" w:hAnsiTheme="minorBidi"/>
          <w:lang w:val="en-GB"/>
        </w:rPr>
        <w:footnoteReference w:id="6"/>
      </w:r>
      <w:r w:rsidR="00FD11AA" w:rsidRPr="008170D4">
        <w:rPr>
          <w:rFonts w:asciiTheme="minorBidi" w:hAnsiTheme="minorBidi"/>
          <w:lang w:val="en-GB"/>
        </w:rPr>
        <w:t xml:space="preserve"> Thus, many resources were invested in improving </w:t>
      </w:r>
      <w:proofErr w:type="spellStart"/>
      <w:r w:rsidR="00FD11AA" w:rsidRPr="008170D4">
        <w:rPr>
          <w:rFonts w:asciiTheme="minorBidi" w:hAnsiTheme="minorBidi"/>
          <w:lang w:val="en-GB"/>
        </w:rPr>
        <w:t>labor</w:t>
      </w:r>
      <w:proofErr w:type="spellEnd"/>
      <w:r w:rsidR="00FD11AA" w:rsidRPr="008170D4">
        <w:rPr>
          <w:rFonts w:asciiTheme="minorBidi" w:hAnsiTheme="minorBidi"/>
          <w:lang w:val="en-GB"/>
        </w:rPr>
        <w:t xml:space="preserve"> outcomes by opening infant intensive care units, </w:t>
      </w:r>
      <w:r w:rsidR="00371BCC" w:rsidRPr="008170D4">
        <w:rPr>
          <w:rFonts w:asciiTheme="minorBidi" w:hAnsiTheme="minorBidi"/>
          <w:lang w:val="en-GB"/>
        </w:rPr>
        <w:t xml:space="preserve">improving </w:t>
      </w:r>
      <w:r w:rsidR="00FD11AA" w:rsidRPr="00665AE4">
        <w:rPr>
          <w:rFonts w:asciiTheme="minorBidi" w:hAnsiTheme="minorBidi"/>
          <w:lang w:val="en-GB"/>
        </w:rPr>
        <w:t xml:space="preserve">maternal and </w:t>
      </w:r>
      <w:proofErr w:type="spellStart"/>
      <w:r w:rsidR="00FD11AA" w:rsidRPr="00665AE4">
        <w:rPr>
          <w:rFonts w:asciiTheme="minorBidi" w:hAnsiTheme="minorBidi"/>
          <w:lang w:val="en-GB"/>
        </w:rPr>
        <w:t>fetal</w:t>
      </w:r>
      <w:proofErr w:type="spellEnd"/>
      <w:r w:rsidR="00FD11AA" w:rsidRPr="00665AE4">
        <w:rPr>
          <w:rFonts w:asciiTheme="minorBidi" w:hAnsiTheme="minorBidi"/>
          <w:lang w:val="en-GB"/>
        </w:rPr>
        <w:t xml:space="preserve"> medicine and neonatology, and prioritizing the baby’s life over the mother’s in childbirth</w:t>
      </w:r>
      <w:r>
        <w:rPr>
          <w:rFonts w:asciiTheme="minorBidi" w:hAnsiTheme="minorBidi"/>
          <w:lang w:val="en-GB"/>
        </w:rPr>
        <w:t>.</w:t>
      </w:r>
      <w:r w:rsidR="00FD11AA" w:rsidRPr="008170D4">
        <w:rPr>
          <w:rStyle w:val="FootnoteReference"/>
          <w:rFonts w:asciiTheme="minorBidi" w:hAnsiTheme="minorBidi"/>
          <w:lang w:val="en-GB"/>
        </w:rPr>
        <w:footnoteReference w:id="7"/>
      </w:r>
      <w:r w:rsidR="00FD11AA" w:rsidRPr="008170D4">
        <w:rPr>
          <w:rFonts w:asciiTheme="minorBidi" w:hAnsiTheme="minorBidi"/>
          <w:lang w:val="en-GB"/>
        </w:rPr>
        <w:t xml:space="preserve"> </w:t>
      </w:r>
      <w:r w:rsidR="00AE3A30">
        <w:rPr>
          <w:rFonts w:asciiTheme="minorBidi" w:hAnsiTheme="minorBidi"/>
          <w:lang w:val="en-GB"/>
        </w:rPr>
        <w:t>The d</w:t>
      </w:r>
      <w:r w:rsidR="00A2287D" w:rsidRPr="008170D4">
        <w:rPr>
          <w:rFonts w:asciiTheme="minorBidi" w:hAnsiTheme="minorBidi"/>
          <w:lang w:val="en-GB"/>
        </w:rPr>
        <w:t xml:space="preserve">ocumentation of </w:t>
      </w:r>
      <w:r w:rsidR="00CA775E" w:rsidRPr="00665AE4">
        <w:rPr>
          <w:rFonts w:asciiTheme="minorBidi" w:hAnsiTheme="minorBidi"/>
          <w:lang w:val="en-GB"/>
        </w:rPr>
        <w:t xml:space="preserve">the causes of mortality and morbidity </w:t>
      </w:r>
      <w:r w:rsidR="00581081">
        <w:rPr>
          <w:rFonts w:asciiTheme="minorBidi" w:hAnsiTheme="minorBidi"/>
          <w:lang w:val="en-GB"/>
        </w:rPr>
        <w:t xml:space="preserve">(M&amp;M) </w:t>
      </w:r>
      <w:r w:rsidR="00CA775E" w:rsidRPr="00665AE4">
        <w:rPr>
          <w:rFonts w:asciiTheme="minorBidi" w:hAnsiTheme="minorBidi"/>
          <w:lang w:val="en-GB"/>
        </w:rPr>
        <w:t xml:space="preserve">in childbirth </w:t>
      </w:r>
      <w:r w:rsidR="00081DC7">
        <w:rPr>
          <w:rFonts w:asciiTheme="minorBidi" w:hAnsiTheme="minorBidi"/>
          <w:lang w:val="en-GB"/>
        </w:rPr>
        <w:t>became</w:t>
      </w:r>
      <w:r w:rsidR="00CA775E" w:rsidRPr="00665AE4">
        <w:rPr>
          <w:rFonts w:asciiTheme="minorBidi" w:hAnsiTheme="minorBidi"/>
          <w:lang w:val="en-GB"/>
        </w:rPr>
        <w:t xml:space="preserve"> one of </w:t>
      </w:r>
      <w:r w:rsidR="000704F1" w:rsidRPr="006B6907">
        <w:rPr>
          <w:rFonts w:asciiTheme="minorBidi" w:hAnsiTheme="minorBidi"/>
          <w:lang w:val="en-GB"/>
        </w:rPr>
        <w:t>obstetrics’</w:t>
      </w:r>
      <w:r w:rsidR="00CA775E" w:rsidRPr="00BC373F">
        <w:rPr>
          <w:rFonts w:asciiTheme="minorBidi" w:hAnsiTheme="minorBidi"/>
          <w:lang w:val="en-GB"/>
        </w:rPr>
        <w:t xml:space="preserve"> primary goals (Eastman 1956, 2) and spurred extensive research on the topic</w:t>
      </w:r>
      <w:r w:rsidR="008B1568" w:rsidRPr="00BC373F">
        <w:rPr>
          <w:rFonts w:asciiTheme="minorBidi" w:hAnsiTheme="minorBidi"/>
          <w:lang w:val="en-GB"/>
        </w:rPr>
        <w:t xml:space="preserve"> (</w:t>
      </w:r>
      <w:proofErr w:type="spellStart"/>
      <w:r w:rsidR="00A21DE3" w:rsidRPr="00BC373F">
        <w:rPr>
          <w:rFonts w:asciiTheme="minorBidi" w:hAnsiTheme="minorBidi"/>
          <w:lang w:val="en-GB"/>
        </w:rPr>
        <w:t>Kauppila</w:t>
      </w:r>
      <w:proofErr w:type="spellEnd"/>
      <w:r w:rsidR="00A21DE3" w:rsidRPr="00BC373F">
        <w:rPr>
          <w:rFonts w:asciiTheme="minorBidi" w:hAnsiTheme="minorBidi"/>
          <w:lang w:val="en-GB"/>
        </w:rPr>
        <w:t xml:space="preserve"> 1975</w:t>
      </w:r>
      <w:r w:rsidR="00A21DE3">
        <w:rPr>
          <w:rFonts w:asciiTheme="minorBidi" w:hAnsiTheme="minorBidi"/>
          <w:lang w:val="en-GB"/>
        </w:rPr>
        <w:t>;</w:t>
      </w:r>
      <w:r w:rsidR="00C712A9">
        <w:rPr>
          <w:rFonts w:asciiTheme="minorBidi" w:hAnsiTheme="minorBidi"/>
          <w:lang w:val="en-GB"/>
        </w:rPr>
        <w:t xml:space="preserve"> </w:t>
      </w:r>
      <w:r w:rsidR="008B1568" w:rsidRPr="00BC373F">
        <w:rPr>
          <w:rFonts w:asciiTheme="minorBidi" w:hAnsiTheme="minorBidi"/>
          <w:lang w:val="en-GB"/>
        </w:rPr>
        <w:t>Thompson 1960)</w:t>
      </w:r>
      <w:r w:rsidR="00CA775E" w:rsidRPr="00BC373F">
        <w:rPr>
          <w:rFonts w:asciiTheme="minorBidi" w:hAnsiTheme="minorBidi"/>
          <w:lang w:val="en-GB"/>
        </w:rPr>
        <w:t>.</w:t>
      </w:r>
      <w:r w:rsidR="008B1568" w:rsidRPr="008170D4">
        <w:rPr>
          <w:rStyle w:val="FootnoteReference"/>
          <w:rFonts w:asciiTheme="minorBidi" w:hAnsiTheme="minorBidi"/>
          <w:lang w:val="en-GB"/>
        </w:rPr>
        <w:footnoteReference w:id="8"/>
      </w:r>
      <w:r w:rsidR="00CA775E" w:rsidRPr="008170D4">
        <w:rPr>
          <w:rFonts w:asciiTheme="minorBidi" w:hAnsiTheme="minorBidi"/>
          <w:lang w:val="en-GB"/>
        </w:rPr>
        <w:t xml:space="preserve"> </w:t>
      </w:r>
      <w:r w:rsidR="00C712A9">
        <w:rPr>
          <w:rFonts w:asciiTheme="minorBidi" w:hAnsiTheme="minorBidi"/>
          <w:lang w:val="en-GB"/>
        </w:rPr>
        <w:t>In</w:t>
      </w:r>
      <w:r w:rsidR="00800A80" w:rsidRPr="008170D4">
        <w:rPr>
          <w:rFonts w:asciiTheme="minorBidi" w:hAnsiTheme="minorBidi"/>
          <w:lang w:val="en-GB"/>
        </w:rPr>
        <w:t xml:space="preserve"> this context</w:t>
      </w:r>
      <w:r w:rsidR="00C712A9">
        <w:rPr>
          <w:rFonts w:asciiTheme="minorBidi" w:hAnsiTheme="minorBidi"/>
          <w:lang w:val="en-GB"/>
        </w:rPr>
        <w:t>,</w:t>
      </w:r>
      <w:r w:rsidR="00800A80" w:rsidRPr="008170D4">
        <w:rPr>
          <w:rFonts w:asciiTheme="minorBidi" w:hAnsiTheme="minorBidi"/>
          <w:lang w:val="en-GB"/>
        </w:rPr>
        <w:t xml:space="preserve"> a more interventionist approach began to </w:t>
      </w:r>
      <w:r w:rsidR="00C712A9">
        <w:rPr>
          <w:rFonts w:asciiTheme="minorBidi" w:hAnsiTheme="minorBidi"/>
          <w:lang w:val="en-GB"/>
        </w:rPr>
        <w:t>evolve,</w:t>
      </w:r>
      <w:r w:rsidR="00800A80" w:rsidRPr="008170D4">
        <w:rPr>
          <w:rFonts w:asciiTheme="minorBidi" w:hAnsiTheme="minorBidi"/>
          <w:lang w:val="en-GB"/>
        </w:rPr>
        <w:t xml:space="preserve"> </w:t>
      </w:r>
      <w:r w:rsidR="00AE3A30">
        <w:rPr>
          <w:rFonts w:asciiTheme="minorBidi" w:hAnsiTheme="minorBidi"/>
          <w:lang w:val="en-GB"/>
        </w:rPr>
        <w:t>which was reflected in, inter alia, an</w:t>
      </w:r>
      <w:r w:rsidR="00800A80" w:rsidRPr="008170D4">
        <w:rPr>
          <w:rFonts w:asciiTheme="minorBidi" w:hAnsiTheme="minorBidi"/>
          <w:lang w:val="en-GB"/>
        </w:rPr>
        <w:t xml:space="preserve"> increasing number of </w:t>
      </w:r>
      <w:proofErr w:type="spellStart"/>
      <w:r w:rsidR="00800A80" w:rsidRPr="008170D4">
        <w:rPr>
          <w:rFonts w:asciiTheme="minorBidi" w:hAnsiTheme="minorBidi"/>
          <w:lang w:val="en-GB"/>
        </w:rPr>
        <w:t>cesarean</w:t>
      </w:r>
      <w:proofErr w:type="spellEnd"/>
      <w:r w:rsidR="00800A80" w:rsidRPr="008170D4">
        <w:rPr>
          <w:rFonts w:asciiTheme="minorBidi" w:hAnsiTheme="minorBidi"/>
          <w:lang w:val="en-GB"/>
        </w:rPr>
        <w:t xml:space="preserve"> sections (NIH, 1980).</w:t>
      </w:r>
    </w:p>
    <w:p w14:paraId="20EB7401" w14:textId="4B6BAF24" w:rsidR="00800A80" w:rsidRPr="00CB4EF4" w:rsidRDefault="00800A80" w:rsidP="007C7180">
      <w:pPr>
        <w:bidi w:val="0"/>
        <w:spacing w:after="0" w:line="480" w:lineRule="auto"/>
        <w:ind w:firstLine="720"/>
        <w:rPr>
          <w:rFonts w:asciiTheme="minorBidi" w:hAnsiTheme="minorBidi"/>
          <w:lang w:val="en-GB"/>
        </w:rPr>
      </w:pPr>
      <w:proofErr w:type="spellStart"/>
      <w:r w:rsidRPr="00BC373F">
        <w:rPr>
          <w:rFonts w:asciiTheme="minorBidi" w:hAnsiTheme="minorBidi"/>
          <w:lang w:val="en-GB"/>
        </w:rPr>
        <w:t>Cesarean</w:t>
      </w:r>
      <w:proofErr w:type="spellEnd"/>
      <w:r w:rsidRPr="00BC373F">
        <w:rPr>
          <w:rFonts w:asciiTheme="minorBidi" w:hAnsiTheme="minorBidi"/>
          <w:lang w:val="en-GB"/>
        </w:rPr>
        <w:t xml:space="preserve"> sections were not a new procedure</w:t>
      </w:r>
      <w:r w:rsidR="00AE3A30">
        <w:rPr>
          <w:rFonts w:asciiTheme="minorBidi" w:hAnsiTheme="minorBidi"/>
          <w:lang w:val="en-GB"/>
        </w:rPr>
        <w:t>,</w:t>
      </w:r>
      <w:r w:rsidRPr="00BC373F">
        <w:rPr>
          <w:rFonts w:asciiTheme="minorBidi" w:hAnsiTheme="minorBidi"/>
          <w:lang w:val="en-GB"/>
        </w:rPr>
        <w:t xml:space="preserve"> but</w:t>
      </w:r>
      <w:r w:rsidR="00AE3A30">
        <w:rPr>
          <w:rFonts w:asciiTheme="minorBidi" w:hAnsiTheme="minorBidi"/>
          <w:lang w:val="en-GB"/>
        </w:rPr>
        <w:t>, having</w:t>
      </w:r>
      <w:r w:rsidRPr="00BC373F">
        <w:rPr>
          <w:rFonts w:asciiTheme="minorBidi" w:hAnsiTheme="minorBidi"/>
          <w:lang w:val="en-GB"/>
        </w:rPr>
        <w:t xml:space="preserve"> been considered </w:t>
      </w:r>
      <w:r w:rsidR="00371BCC" w:rsidRPr="00BC373F">
        <w:rPr>
          <w:rFonts w:asciiTheme="minorBidi" w:hAnsiTheme="minorBidi"/>
          <w:lang w:val="en-GB"/>
        </w:rPr>
        <w:t>“</w:t>
      </w:r>
      <w:r w:rsidRPr="00BC373F">
        <w:rPr>
          <w:rFonts w:asciiTheme="minorBidi" w:hAnsiTheme="minorBidi"/>
          <w:lang w:val="en-GB"/>
        </w:rPr>
        <w:t xml:space="preserve">more risk than </w:t>
      </w:r>
      <w:commentRangeStart w:id="8"/>
      <w:r w:rsidRPr="00BC373F">
        <w:rPr>
          <w:rFonts w:asciiTheme="minorBidi" w:hAnsiTheme="minorBidi"/>
          <w:lang w:val="en-GB"/>
        </w:rPr>
        <w:t>remedy</w:t>
      </w:r>
      <w:commentRangeEnd w:id="8"/>
      <w:r w:rsidR="00FB14B0">
        <w:rPr>
          <w:rStyle w:val="CommentReference"/>
        </w:rPr>
        <w:commentReference w:id="8"/>
      </w:r>
      <w:r w:rsidR="00371BCC" w:rsidRPr="00BC373F">
        <w:rPr>
          <w:rFonts w:asciiTheme="minorBidi" w:hAnsiTheme="minorBidi"/>
          <w:lang w:val="en-GB"/>
        </w:rPr>
        <w:t>”</w:t>
      </w:r>
      <w:r w:rsidRPr="00BC373F">
        <w:rPr>
          <w:rFonts w:asciiTheme="minorBidi" w:hAnsiTheme="minorBidi"/>
          <w:lang w:val="en-GB"/>
        </w:rPr>
        <w:t xml:space="preserve"> until the latter half of the 20</w:t>
      </w:r>
      <w:r w:rsidRPr="00BC373F">
        <w:rPr>
          <w:rFonts w:asciiTheme="minorBidi" w:hAnsiTheme="minorBidi"/>
          <w:vertAlign w:val="superscript"/>
          <w:lang w:val="en-GB"/>
        </w:rPr>
        <w:t>th</w:t>
      </w:r>
      <w:r w:rsidRPr="00BC373F">
        <w:rPr>
          <w:rFonts w:asciiTheme="minorBidi" w:hAnsiTheme="minorBidi"/>
          <w:lang w:val="en-GB"/>
        </w:rPr>
        <w:t xml:space="preserve"> century (Wolf 2018)</w:t>
      </w:r>
      <w:r w:rsidR="00AE3A30">
        <w:rPr>
          <w:rFonts w:asciiTheme="minorBidi" w:hAnsiTheme="minorBidi"/>
          <w:lang w:val="en-GB"/>
        </w:rPr>
        <w:t>,</w:t>
      </w:r>
      <w:r w:rsidRPr="00BC373F">
        <w:rPr>
          <w:rFonts w:asciiTheme="minorBidi" w:hAnsiTheme="minorBidi"/>
          <w:lang w:val="en-GB"/>
        </w:rPr>
        <w:t xml:space="preserve"> </w:t>
      </w:r>
      <w:r w:rsidR="00081DC7">
        <w:rPr>
          <w:rFonts w:asciiTheme="minorBidi" w:hAnsiTheme="minorBidi"/>
          <w:lang w:val="en-GB"/>
        </w:rPr>
        <w:t>had rarely been</w:t>
      </w:r>
      <w:r w:rsidRPr="00BC373F">
        <w:rPr>
          <w:rFonts w:asciiTheme="minorBidi" w:hAnsiTheme="minorBidi"/>
          <w:lang w:val="en-GB"/>
        </w:rPr>
        <w:t xml:space="preserve"> performed. </w:t>
      </w:r>
      <w:r w:rsidR="00371BCC" w:rsidRPr="00AF12CF">
        <w:rPr>
          <w:rFonts w:asciiTheme="minorBidi" w:hAnsiTheme="minorBidi"/>
          <w:lang w:val="en-GB"/>
        </w:rPr>
        <w:t>From the mid-</w:t>
      </w:r>
      <w:r w:rsidR="00AE3A30">
        <w:rPr>
          <w:rFonts w:asciiTheme="minorBidi" w:hAnsiTheme="minorBidi"/>
          <w:lang w:val="en-GB"/>
        </w:rPr>
        <w:t>19</w:t>
      </w:r>
      <w:r w:rsidR="00371BCC" w:rsidRPr="00AF12CF">
        <w:rPr>
          <w:rFonts w:asciiTheme="minorBidi" w:hAnsiTheme="minorBidi"/>
          <w:lang w:val="en-GB"/>
        </w:rPr>
        <w:t>40s</w:t>
      </w:r>
      <w:r w:rsidR="00AE3A30">
        <w:rPr>
          <w:rFonts w:asciiTheme="minorBidi" w:hAnsiTheme="minorBidi"/>
          <w:lang w:val="en-GB"/>
        </w:rPr>
        <w:t>, with the</w:t>
      </w:r>
      <w:r w:rsidRPr="00AF12CF">
        <w:rPr>
          <w:rFonts w:asciiTheme="minorBidi" w:hAnsiTheme="minorBidi"/>
          <w:lang w:val="en-GB"/>
        </w:rPr>
        <w:t xml:space="preserve"> increased use of penicillin, improvements in blood transfusion</w:t>
      </w:r>
      <w:r w:rsidR="00A847DD">
        <w:rPr>
          <w:rFonts w:asciiTheme="minorBidi" w:hAnsiTheme="minorBidi"/>
          <w:lang w:val="en-GB"/>
        </w:rPr>
        <w:t>s</w:t>
      </w:r>
      <w:r w:rsidRPr="00AF12CF">
        <w:rPr>
          <w:rFonts w:asciiTheme="minorBidi" w:hAnsiTheme="minorBidi"/>
          <w:lang w:val="en-GB"/>
        </w:rPr>
        <w:t xml:space="preserve"> and hospitalization quality, and advance</w:t>
      </w:r>
      <w:r w:rsidR="00A847DD">
        <w:rPr>
          <w:rFonts w:asciiTheme="minorBidi" w:hAnsiTheme="minorBidi"/>
          <w:lang w:val="en-GB"/>
        </w:rPr>
        <w:t>s</w:t>
      </w:r>
      <w:r w:rsidRPr="00AF12CF">
        <w:rPr>
          <w:rFonts w:asciiTheme="minorBidi" w:hAnsiTheme="minorBidi"/>
          <w:lang w:val="en-GB"/>
        </w:rPr>
        <w:t xml:space="preserve"> in diagnostic technology (such as x-ray </w:t>
      </w:r>
      <w:proofErr w:type="spellStart"/>
      <w:r w:rsidRPr="00AF12CF">
        <w:rPr>
          <w:rFonts w:asciiTheme="minorBidi" w:hAnsiTheme="minorBidi"/>
          <w:lang w:val="en-GB"/>
        </w:rPr>
        <w:t>pelvimetry</w:t>
      </w:r>
      <w:proofErr w:type="spellEnd"/>
      <w:r w:rsidRPr="00AF12CF">
        <w:rPr>
          <w:rFonts w:asciiTheme="minorBidi" w:hAnsiTheme="minorBidi"/>
          <w:lang w:val="en-GB"/>
        </w:rPr>
        <w:t>)</w:t>
      </w:r>
      <w:r w:rsidR="00AE3A30">
        <w:rPr>
          <w:rFonts w:asciiTheme="minorBidi" w:hAnsiTheme="minorBidi"/>
          <w:lang w:val="en-GB"/>
        </w:rPr>
        <w:t xml:space="preserve">, </w:t>
      </w:r>
      <w:proofErr w:type="spellStart"/>
      <w:r w:rsidR="002B79C6" w:rsidRPr="008170D4">
        <w:rPr>
          <w:rFonts w:asciiTheme="minorBidi" w:hAnsiTheme="minorBidi"/>
          <w:lang w:val="en-GB"/>
        </w:rPr>
        <w:lastRenderedPageBreak/>
        <w:t>cesarean</w:t>
      </w:r>
      <w:proofErr w:type="spellEnd"/>
      <w:r w:rsidR="002B79C6" w:rsidRPr="008170D4">
        <w:rPr>
          <w:rFonts w:asciiTheme="minorBidi" w:hAnsiTheme="minorBidi"/>
          <w:lang w:val="en-GB"/>
        </w:rPr>
        <w:t xml:space="preserve"> sections </w:t>
      </w:r>
      <w:r w:rsidR="00AE3A30">
        <w:rPr>
          <w:rFonts w:asciiTheme="minorBidi" w:hAnsiTheme="minorBidi"/>
          <w:lang w:val="en-GB"/>
        </w:rPr>
        <w:t>began to be performed somewhat more frequently</w:t>
      </w:r>
      <w:r w:rsidRPr="00AF12CF">
        <w:rPr>
          <w:rFonts w:asciiTheme="minorBidi" w:hAnsiTheme="minorBidi"/>
          <w:lang w:val="en-GB"/>
        </w:rPr>
        <w:t xml:space="preserve">. As more obstetricians gained surgical experience with </w:t>
      </w:r>
      <w:proofErr w:type="spellStart"/>
      <w:r w:rsidRPr="00AF12CF">
        <w:rPr>
          <w:rFonts w:asciiTheme="minorBidi" w:hAnsiTheme="minorBidi"/>
          <w:lang w:val="en-GB"/>
        </w:rPr>
        <w:t>cesarean</w:t>
      </w:r>
      <w:proofErr w:type="spellEnd"/>
      <w:r w:rsidRPr="00AF12CF">
        <w:rPr>
          <w:rFonts w:asciiTheme="minorBidi" w:hAnsiTheme="minorBidi"/>
          <w:lang w:val="en-GB"/>
        </w:rPr>
        <w:t xml:space="preserve"> sections, they </w:t>
      </w:r>
      <w:r w:rsidR="00A2287D" w:rsidRPr="00AF12CF">
        <w:rPr>
          <w:rFonts w:asciiTheme="minorBidi" w:hAnsiTheme="minorBidi"/>
          <w:lang w:val="en-GB"/>
        </w:rPr>
        <w:t xml:space="preserve">acquired </w:t>
      </w:r>
      <w:r w:rsidR="00AE3A30">
        <w:rPr>
          <w:rFonts w:asciiTheme="minorBidi" w:hAnsiTheme="minorBidi"/>
          <w:lang w:val="en-GB"/>
        </w:rPr>
        <w:t xml:space="preserve">greater </w:t>
      </w:r>
      <w:r w:rsidRPr="002828E7">
        <w:rPr>
          <w:rFonts w:asciiTheme="minorBidi" w:hAnsiTheme="minorBidi"/>
          <w:lang w:val="en-GB"/>
        </w:rPr>
        <w:t>skills and knowledge, trained medical staff and improved surgical conditions</w:t>
      </w:r>
      <w:r w:rsidR="00054B00" w:rsidRPr="002828E7">
        <w:rPr>
          <w:rFonts w:asciiTheme="minorBidi" w:hAnsiTheme="minorBidi"/>
          <w:lang w:val="en-GB"/>
        </w:rPr>
        <w:t xml:space="preserve"> (Harris </w:t>
      </w:r>
      <w:r w:rsidR="00E4253C">
        <w:rPr>
          <w:rFonts w:asciiTheme="minorBidi" w:hAnsiTheme="minorBidi"/>
          <w:lang w:val="en-GB"/>
        </w:rPr>
        <w:t>and</w:t>
      </w:r>
      <w:r w:rsidR="00054B00" w:rsidRPr="002828E7">
        <w:rPr>
          <w:rFonts w:asciiTheme="minorBidi" w:hAnsiTheme="minorBidi"/>
          <w:lang w:val="en-GB"/>
        </w:rPr>
        <w:t xml:space="preserve"> </w:t>
      </w:r>
      <w:proofErr w:type="spellStart"/>
      <w:r w:rsidR="00054B00" w:rsidRPr="002828E7">
        <w:rPr>
          <w:rFonts w:asciiTheme="minorBidi" w:hAnsiTheme="minorBidi"/>
          <w:lang w:val="en-GB"/>
        </w:rPr>
        <w:t>Nessim</w:t>
      </w:r>
      <w:proofErr w:type="spellEnd"/>
      <w:r w:rsidR="00054B00" w:rsidRPr="002828E7">
        <w:rPr>
          <w:rFonts w:asciiTheme="minorBidi" w:hAnsiTheme="minorBidi"/>
          <w:lang w:val="en-GB"/>
        </w:rPr>
        <w:t xml:space="preserve"> 1959). Moreover, empirical findings in the 1950s linked </w:t>
      </w:r>
      <w:r w:rsidR="002B79C6">
        <w:rPr>
          <w:rFonts w:asciiTheme="minorBidi" w:hAnsiTheme="minorBidi"/>
          <w:lang w:val="en-GB"/>
        </w:rPr>
        <w:t>more liberal attitudes toward perform</w:t>
      </w:r>
      <w:r w:rsidR="004655D7">
        <w:rPr>
          <w:rFonts w:asciiTheme="minorBidi" w:hAnsiTheme="minorBidi"/>
          <w:lang w:val="en-GB"/>
        </w:rPr>
        <w:t>ing</w:t>
      </w:r>
      <w:r w:rsidR="002B79C6">
        <w:rPr>
          <w:rFonts w:asciiTheme="minorBidi" w:hAnsiTheme="minorBidi"/>
          <w:lang w:val="en-GB"/>
        </w:rPr>
        <w:t xml:space="preserve"> </w:t>
      </w:r>
      <w:proofErr w:type="spellStart"/>
      <w:r w:rsidR="002B79C6" w:rsidRPr="008170D4">
        <w:rPr>
          <w:rFonts w:asciiTheme="minorBidi" w:hAnsiTheme="minorBidi"/>
          <w:lang w:val="en-GB"/>
        </w:rPr>
        <w:t>cesarean</w:t>
      </w:r>
      <w:proofErr w:type="spellEnd"/>
      <w:r w:rsidR="002B79C6" w:rsidRPr="008170D4">
        <w:rPr>
          <w:rFonts w:asciiTheme="minorBidi" w:hAnsiTheme="minorBidi"/>
          <w:lang w:val="en-GB"/>
        </w:rPr>
        <w:t xml:space="preserve"> sections </w:t>
      </w:r>
      <w:r w:rsidR="00AE3A30">
        <w:rPr>
          <w:rFonts w:asciiTheme="minorBidi" w:hAnsiTheme="minorBidi"/>
          <w:lang w:val="en-GB"/>
        </w:rPr>
        <w:t>with</w:t>
      </w:r>
      <w:r w:rsidR="002B79C6">
        <w:rPr>
          <w:rFonts w:asciiTheme="minorBidi" w:hAnsiTheme="minorBidi"/>
          <w:lang w:val="en-GB"/>
        </w:rPr>
        <w:t xml:space="preserve"> lower </w:t>
      </w:r>
      <w:r w:rsidR="00054B00" w:rsidRPr="00994BA0">
        <w:rPr>
          <w:rFonts w:asciiTheme="minorBidi" w:hAnsiTheme="minorBidi"/>
          <w:lang w:val="en-GB"/>
        </w:rPr>
        <w:t>IMR</w:t>
      </w:r>
      <w:r w:rsidR="004655D7">
        <w:rPr>
          <w:rFonts w:asciiTheme="minorBidi" w:hAnsiTheme="minorBidi"/>
          <w:lang w:val="en-GB"/>
        </w:rPr>
        <w:t>s</w:t>
      </w:r>
      <w:r w:rsidR="00AE3A30">
        <w:rPr>
          <w:rFonts w:asciiTheme="minorBidi" w:hAnsiTheme="minorBidi"/>
          <w:lang w:val="en-GB"/>
        </w:rPr>
        <w:t xml:space="preserve"> </w:t>
      </w:r>
      <w:r w:rsidR="00054B00" w:rsidRPr="00994BA0">
        <w:rPr>
          <w:rFonts w:asciiTheme="minorBidi" w:hAnsiTheme="minorBidi"/>
          <w:lang w:val="en-GB"/>
        </w:rPr>
        <w:t>in the U</w:t>
      </w:r>
      <w:r w:rsidR="00AE3A30">
        <w:rPr>
          <w:rFonts w:asciiTheme="minorBidi" w:hAnsiTheme="minorBidi"/>
          <w:lang w:val="en-GB"/>
        </w:rPr>
        <w:t>nited States,</w:t>
      </w:r>
      <w:r w:rsidR="00054B00" w:rsidRPr="00994BA0">
        <w:rPr>
          <w:rFonts w:asciiTheme="minorBidi" w:hAnsiTheme="minorBidi"/>
          <w:lang w:val="en-GB"/>
        </w:rPr>
        <w:t xml:space="preserve"> which helped alleviate lingering doubts</w:t>
      </w:r>
      <w:r w:rsidR="00AE3A30">
        <w:rPr>
          <w:rFonts w:asciiTheme="minorBidi" w:hAnsiTheme="minorBidi"/>
          <w:lang w:val="en-GB"/>
        </w:rPr>
        <w:t xml:space="preserve"> about the procedure</w:t>
      </w:r>
      <w:r w:rsidR="00054B00" w:rsidRPr="00994BA0">
        <w:rPr>
          <w:rFonts w:asciiTheme="minorBidi" w:hAnsiTheme="minorBidi"/>
          <w:lang w:val="en-GB"/>
        </w:rPr>
        <w:t xml:space="preserve">. Obstetricians began to perceive </w:t>
      </w:r>
      <w:proofErr w:type="spellStart"/>
      <w:r w:rsidR="002B79C6" w:rsidRPr="008170D4">
        <w:rPr>
          <w:rFonts w:asciiTheme="minorBidi" w:hAnsiTheme="minorBidi"/>
          <w:lang w:val="en-GB"/>
        </w:rPr>
        <w:t>cesarean</w:t>
      </w:r>
      <w:proofErr w:type="spellEnd"/>
      <w:r w:rsidR="002B79C6" w:rsidRPr="008170D4">
        <w:rPr>
          <w:rFonts w:asciiTheme="minorBidi" w:hAnsiTheme="minorBidi"/>
          <w:lang w:val="en-GB"/>
        </w:rPr>
        <w:t xml:space="preserve"> sections </w:t>
      </w:r>
      <w:r w:rsidR="00054B00" w:rsidRPr="00994BA0">
        <w:rPr>
          <w:rFonts w:asciiTheme="minorBidi" w:hAnsiTheme="minorBidi"/>
          <w:lang w:val="en-GB"/>
        </w:rPr>
        <w:t>as</w:t>
      </w:r>
      <w:r w:rsidR="00EC43EF" w:rsidRPr="00994BA0">
        <w:rPr>
          <w:rFonts w:asciiTheme="minorBidi" w:hAnsiTheme="minorBidi"/>
          <w:lang w:val="en-GB"/>
        </w:rPr>
        <w:t xml:space="preserve"> </w:t>
      </w:r>
      <w:r w:rsidR="00A2287D" w:rsidRPr="00994BA0">
        <w:rPr>
          <w:rFonts w:asciiTheme="minorBidi" w:hAnsiTheme="minorBidi"/>
          <w:lang w:val="en-GB"/>
        </w:rPr>
        <w:t>“</w:t>
      </w:r>
      <w:r w:rsidR="00EC43EF" w:rsidRPr="00994BA0">
        <w:rPr>
          <w:rFonts w:asciiTheme="minorBidi" w:hAnsiTheme="minorBidi"/>
          <w:lang w:val="en-GB"/>
        </w:rPr>
        <w:t>the greatest good of the entire group</w:t>
      </w:r>
      <w:r w:rsidR="00AE3A30">
        <w:rPr>
          <w:rFonts w:asciiTheme="minorBidi" w:hAnsiTheme="minorBidi"/>
          <w:lang w:val="en-GB"/>
        </w:rPr>
        <w:t>,</w:t>
      </w:r>
      <w:r w:rsidR="00A2287D" w:rsidRPr="00CB4EF4">
        <w:rPr>
          <w:rFonts w:asciiTheme="minorBidi" w:hAnsiTheme="minorBidi"/>
          <w:lang w:val="en-GB"/>
        </w:rPr>
        <w:t>”</w:t>
      </w:r>
      <w:r w:rsidR="00FB14B0">
        <w:rPr>
          <w:rFonts w:asciiTheme="minorBidi" w:hAnsiTheme="minorBidi"/>
          <w:lang w:val="en-GB"/>
        </w:rPr>
        <w:t xml:space="preserve"> </w:t>
      </w:r>
      <w:r w:rsidR="00EC43EF" w:rsidRPr="00CB4EF4">
        <w:rPr>
          <w:rFonts w:asciiTheme="minorBidi" w:hAnsiTheme="minorBidi"/>
          <w:lang w:val="en-GB"/>
        </w:rPr>
        <w:t>meaning the society (</w:t>
      </w:r>
      <w:r w:rsidR="00EC43EF" w:rsidRPr="007C7180">
        <w:rPr>
          <w:rFonts w:asciiTheme="minorBidi" w:hAnsiTheme="minorBidi"/>
          <w:highlight w:val="yellow"/>
          <w:lang w:val="en-GB"/>
        </w:rPr>
        <w:t xml:space="preserve">note, </w:t>
      </w:r>
      <w:commentRangeStart w:id="9"/>
      <w:r w:rsidR="00EC43EF" w:rsidRPr="007C7180">
        <w:rPr>
          <w:rFonts w:asciiTheme="minorBidi" w:hAnsiTheme="minorBidi"/>
          <w:highlight w:val="yellow"/>
          <w:lang w:val="en-GB"/>
        </w:rPr>
        <w:t>in</w:t>
      </w:r>
      <w:commentRangeEnd w:id="9"/>
      <w:r w:rsidR="00AE3A30">
        <w:rPr>
          <w:rStyle w:val="CommentReference"/>
        </w:rPr>
        <w:commentReference w:id="9"/>
      </w:r>
      <w:r w:rsidR="00EC43EF" w:rsidRPr="00CB4EF4">
        <w:rPr>
          <w:rFonts w:asciiTheme="minorBidi" w:hAnsiTheme="minorBidi"/>
          <w:lang w:val="en-GB"/>
        </w:rPr>
        <w:t xml:space="preserve"> Harris </w:t>
      </w:r>
      <w:r w:rsidR="003F283D">
        <w:rPr>
          <w:rFonts w:asciiTheme="minorBidi" w:hAnsiTheme="minorBidi"/>
          <w:lang w:val="en-GB"/>
        </w:rPr>
        <w:t>and</w:t>
      </w:r>
      <w:r w:rsidR="00EC43EF" w:rsidRPr="00CB4EF4">
        <w:rPr>
          <w:rFonts w:asciiTheme="minorBidi" w:hAnsiTheme="minorBidi"/>
          <w:lang w:val="en-GB"/>
        </w:rPr>
        <w:t xml:space="preserve"> </w:t>
      </w:r>
      <w:proofErr w:type="spellStart"/>
      <w:r w:rsidR="00EC43EF" w:rsidRPr="00CB4EF4">
        <w:rPr>
          <w:rFonts w:asciiTheme="minorBidi" w:hAnsiTheme="minorBidi"/>
          <w:lang w:val="en-GB"/>
        </w:rPr>
        <w:t>Nessim</w:t>
      </w:r>
      <w:proofErr w:type="spellEnd"/>
      <w:r w:rsidR="00EC43EF" w:rsidRPr="00CB4EF4">
        <w:rPr>
          <w:rFonts w:asciiTheme="minorBidi" w:hAnsiTheme="minorBidi"/>
          <w:lang w:val="en-GB"/>
        </w:rPr>
        <w:t xml:space="preserve"> </w:t>
      </w:r>
      <w:commentRangeStart w:id="10"/>
      <w:r w:rsidR="00EC43EF" w:rsidRPr="00CB4EF4">
        <w:rPr>
          <w:rFonts w:asciiTheme="minorBidi" w:hAnsiTheme="minorBidi"/>
          <w:lang w:val="en-GB"/>
        </w:rPr>
        <w:t>1959</w:t>
      </w:r>
      <w:commentRangeEnd w:id="10"/>
      <w:r w:rsidR="003F283D">
        <w:rPr>
          <w:rStyle w:val="CommentReference"/>
        </w:rPr>
        <w:commentReference w:id="10"/>
      </w:r>
      <w:r w:rsidR="00EC43EF" w:rsidRPr="00CB4EF4">
        <w:rPr>
          <w:rFonts w:asciiTheme="minorBidi" w:hAnsiTheme="minorBidi"/>
          <w:lang w:val="en-GB"/>
        </w:rPr>
        <w:t xml:space="preserve">). </w:t>
      </w:r>
      <w:r w:rsidR="003A4153">
        <w:rPr>
          <w:rFonts w:asciiTheme="minorBidi" w:hAnsiTheme="minorBidi"/>
          <w:lang w:val="en-GB"/>
        </w:rPr>
        <w:t xml:space="preserve">Developments in the 1950s, </w:t>
      </w:r>
      <w:r w:rsidR="002B79C6">
        <w:rPr>
          <w:rFonts w:asciiTheme="minorBidi" w:hAnsiTheme="minorBidi"/>
          <w:lang w:val="en-GB"/>
        </w:rPr>
        <w:t>including</w:t>
      </w:r>
      <w:r w:rsidR="003A4153">
        <w:rPr>
          <w:rFonts w:asciiTheme="minorBidi" w:hAnsiTheme="minorBidi"/>
          <w:lang w:val="en-GB"/>
        </w:rPr>
        <w:t xml:space="preserve"> the c</w:t>
      </w:r>
      <w:r w:rsidR="00EC43EF" w:rsidRPr="00CB4EF4">
        <w:rPr>
          <w:rFonts w:asciiTheme="minorBidi" w:hAnsiTheme="minorBidi"/>
          <w:lang w:val="en-GB"/>
        </w:rPr>
        <w:t xml:space="preserve">ollection of </w:t>
      </w:r>
      <w:r w:rsidR="00371BCC" w:rsidRPr="00CB4EF4">
        <w:rPr>
          <w:rFonts w:asciiTheme="minorBidi" w:hAnsiTheme="minorBidi"/>
          <w:lang w:val="en-GB"/>
        </w:rPr>
        <w:t xml:space="preserve">data regarding </w:t>
      </w:r>
      <w:r w:rsidR="00EC43EF" w:rsidRPr="00CB4EF4">
        <w:rPr>
          <w:rFonts w:asciiTheme="minorBidi" w:hAnsiTheme="minorBidi"/>
          <w:lang w:val="en-GB"/>
        </w:rPr>
        <w:t xml:space="preserve">childbirth, </w:t>
      </w:r>
      <w:r w:rsidR="003A4153">
        <w:rPr>
          <w:rFonts w:asciiTheme="minorBidi" w:hAnsiTheme="minorBidi"/>
          <w:lang w:val="en-GB"/>
        </w:rPr>
        <w:t xml:space="preserve">a </w:t>
      </w:r>
      <w:r w:rsidR="00EC43EF" w:rsidRPr="00CB4EF4">
        <w:rPr>
          <w:rFonts w:asciiTheme="minorBidi" w:hAnsiTheme="minorBidi"/>
          <w:lang w:val="en-GB"/>
        </w:rPr>
        <w:t xml:space="preserve">growing acknowledgement that </w:t>
      </w:r>
      <w:r w:rsidR="00371BCC" w:rsidRPr="00CB4EF4">
        <w:rPr>
          <w:rFonts w:asciiTheme="minorBidi" w:hAnsiTheme="minorBidi"/>
          <w:lang w:val="en-GB"/>
        </w:rPr>
        <w:t>child</w:t>
      </w:r>
      <w:r w:rsidR="00EC43EF" w:rsidRPr="00CB4EF4">
        <w:rPr>
          <w:rFonts w:asciiTheme="minorBidi" w:hAnsiTheme="minorBidi"/>
          <w:lang w:val="en-GB"/>
        </w:rPr>
        <w:t xml:space="preserve">birth </w:t>
      </w:r>
      <w:r w:rsidR="00A2287D" w:rsidRPr="00CB4EF4">
        <w:rPr>
          <w:rFonts w:asciiTheme="minorBidi" w:hAnsiTheme="minorBidi"/>
          <w:lang w:val="en-GB"/>
        </w:rPr>
        <w:t>wa</w:t>
      </w:r>
      <w:r w:rsidR="00EC43EF" w:rsidRPr="00CB4EF4">
        <w:rPr>
          <w:rFonts w:asciiTheme="minorBidi" w:hAnsiTheme="minorBidi"/>
          <w:lang w:val="en-GB"/>
        </w:rPr>
        <w:t>s a high-risk event, the increasingly interventionist approach to childbirth</w:t>
      </w:r>
      <w:r w:rsidR="004655D7">
        <w:rPr>
          <w:rFonts w:asciiTheme="minorBidi" w:hAnsiTheme="minorBidi"/>
          <w:lang w:val="en-GB"/>
        </w:rPr>
        <w:t>,</w:t>
      </w:r>
      <w:r w:rsidR="00EC43EF" w:rsidRPr="00CB4EF4">
        <w:rPr>
          <w:rFonts w:asciiTheme="minorBidi" w:hAnsiTheme="minorBidi"/>
          <w:lang w:val="en-GB"/>
        </w:rPr>
        <w:t xml:space="preserve"> and the promotion of CS as a new, safe and modern standard-of-care for deliveries throughout the 1950s</w:t>
      </w:r>
      <w:r w:rsidR="004655D7">
        <w:rPr>
          <w:rFonts w:asciiTheme="minorBidi" w:hAnsiTheme="minorBidi"/>
          <w:lang w:val="en-GB"/>
        </w:rPr>
        <w:t>,</w:t>
      </w:r>
      <w:r w:rsidR="00EC43EF" w:rsidRPr="00CB4EF4">
        <w:rPr>
          <w:rFonts w:asciiTheme="minorBidi" w:hAnsiTheme="minorBidi"/>
          <w:lang w:val="en-GB"/>
        </w:rPr>
        <w:t xml:space="preserve"> </w:t>
      </w:r>
      <w:r w:rsidR="003A4153">
        <w:rPr>
          <w:rFonts w:asciiTheme="minorBidi" w:hAnsiTheme="minorBidi"/>
          <w:lang w:val="en-GB"/>
        </w:rPr>
        <w:t>created an environment in which</w:t>
      </w:r>
      <w:r w:rsidR="00EC43EF" w:rsidRPr="00CB4EF4">
        <w:rPr>
          <w:rFonts w:asciiTheme="minorBidi" w:hAnsiTheme="minorBidi"/>
          <w:lang w:val="en-GB"/>
        </w:rPr>
        <w:t xml:space="preserve"> breech deliveries began to attract the attention of researchers in the field.</w:t>
      </w:r>
      <w:r w:rsidR="00A2287D" w:rsidRPr="00CB4EF4">
        <w:rPr>
          <w:rFonts w:asciiTheme="minorBidi" w:hAnsiTheme="minorBidi"/>
          <w:lang w:val="en-GB"/>
        </w:rPr>
        <w:t xml:space="preserve"> </w:t>
      </w:r>
    </w:p>
    <w:p w14:paraId="7743C296" w14:textId="7D8CF763" w:rsidR="00EC43EF" w:rsidRPr="00AE3A30" w:rsidRDefault="00EC43EF" w:rsidP="007C7180">
      <w:pPr>
        <w:bidi w:val="0"/>
        <w:spacing w:after="0" w:line="480" w:lineRule="auto"/>
        <w:rPr>
          <w:rFonts w:asciiTheme="minorBidi" w:hAnsiTheme="minorBidi"/>
          <w:lang w:val="en-GB"/>
        </w:rPr>
      </w:pPr>
    </w:p>
    <w:p w14:paraId="23FB9DC2" w14:textId="6F11928C" w:rsidR="00EC43EF" w:rsidRPr="007C7180" w:rsidRDefault="00EC43EF" w:rsidP="007C7180">
      <w:pPr>
        <w:bidi w:val="0"/>
        <w:spacing w:after="0" w:line="480" w:lineRule="auto"/>
        <w:rPr>
          <w:rFonts w:asciiTheme="minorBidi" w:hAnsiTheme="minorBidi"/>
          <w:b/>
          <w:bCs/>
          <w:lang w:val="en-GB"/>
        </w:rPr>
      </w:pPr>
      <w:r w:rsidRPr="007C7180">
        <w:rPr>
          <w:rFonts w:asciiTheme="minorBidi" w:hAnsiTheme="minorBidi"/>
          <w:b/>
          <w:bCs/>
          <w:lang w:val="en-GB"/>
        </w:rPr>
        <w:t xml:space="preserve">Liberalization </w:t>
      </w:r>
      <w:r w:rsidR="002B79C6">
        <w:rPr>
          <w:rFonts w:asciiTheme="minorBidi" w:hAnsiTheme="minorBidi"/>
          <w:b/>
          <w:bCs/>
          <w:lang w:val="en-GB"/>
        </w:rPr>
        <w:t xml:space="preserve">of Attitudes </w:t>
      </w:r>
      <w:r w:rsidR="00581081">
        <w:rPr>
          <w:rFonts w:asciiTheme="minorBidi" w:hAnsiTheme="minorBidi"/>
          <w:b/>
          <w:bCs/>
          <w:lang w:val="en-GB"/>
        </w:rPr>
        <w:t xml:space="preserve">Regarding Performing </w:t>
      </w:r>
      <w:r w:rsidRPr="007C7180">
        <w:rPr>
          <w:rFonts w:asciiTheme="minorBidi" w:hAnsiTheme="minorBidi"/>
          <w:b/>
          <w:bCs/>
          <w:lang w:val="en-GB"/>
        </w:rPr>
        <w:t xml:space="preserve">CS and the </w:t>
      </w:r>
      <w:r w:rsidR="00371BCC" w:rsidRPr="007C7180">
        <w:rPr>
          <w:rFonts w:asciiTheme="minorBidi" w:hAnsiTheme="minorBidi"/>
          <w:b/>
          <w:bCs/>
          <w:lang w:val="en-GB"/>
        </w:rPr>
        <w:t>E</w:t>
      </w:r>
      <w:r w:rsidRPr="007C7180">
        <w:rPr>
          <w:rFonts w:asciiTheme="minorBidi" w:hAnsiTheme="minorBidi"/>
          <w:b/>
          <w:bCs/>
          <w:lang w:val="en-GB"/>
        </w:rPr>
        <w:t xml:space="preserve">stablishment of the Breech Delivery Hazard as </w:t>
      </w:r>
      <w:r w:rsidR="00371BCC" w:rsidRPr="007C7180">
        <w:rPr>
          <w:rFonts w:asciiTheme="minorBidi" w:hAnsiTheme="minorBidi"/>
          <w:b/>
          <w:bCs/>
          <w:lang w:val="en-GB"/>
        </w:rPr>
        <w:t>S</w:t>
      </w:r>
      <w:r w:rsidRPr="007C7180">
        <w:rPr>
          <w:rFonts w:asciiTheme="minorBidi" w:hAnsiTheme="minorBidi"/>
          <w:b/>
          <w:bCs/>
          <w:lang w:val="en-GB"/>
        </w:rPr>
        <w:t xml:space="preserve">cientific </w:t>
      </w:r>
      <w:r w:rsidR="00371BCC" w:rsidRPr="007C7180">
        <w:rPr>
          <w:rFonts w:asciiTheme="minorBidi" w:hAnsiTheme="minorBidi"/>
          <w:b/>
          <w:bCs/>
          <w:lang w:val="en-GB"/>
        </w:rPr>
        <w:t>F</w:t>
      </w:r>
      <w:r w:rsidRPr="007C7180">
        <w:rPr>
          <w:rFonts w:asciiTheme="minorBidi" w:hAnsiTheme="minorBidi"/>
          <w:b/>
          <w:bCs/>
          <w:lang w:val="en-GB"/>
        </w:rPr>
        <w:t>act</w:t>
      </w:r>
    </w:p>
    <w:p w14:paraId="14288F11" w14:textId="07F258ED" w:rsidR="00EC43EF" w:rsidRPr="00BC373F" w:rsidRDefault="004B4471" w:rsidP="007C7180">
      <w:pPr>
        <w:bidi w:val="0"/>
        <w:spacing w:after="0" w:line="480" w:lineRule="auto"/>
        <w:ind w:firstLine="720"/>
        <w:rPr>
          <w:rFonts w:asciiTheme="minorBidi" w:hAnsiTheme="minorBidi"/>
          <w:lang w:val="en-GB"/>
        </w:rPr>
      </w:pPr>
      <w:r w:rsidRPr="003A4153">
        <w:rPr>
          <w:rFonts w:asciiTheme="minorBidi" w:hAnsiTheme="minorBidi"/>
        </w:rPr>
        <w:t>Breech presentation ha</w:t>
      </w:r>
      <w:r w:rsidR="00A2287D" w:rsidRPr="003A4153">
        <w:rPr>
          <w:rFonts w:asciiTheme="minorBidi" w:hAnsiTheme="minorBidi"/>
        </w:rPr>
        <w:t>d</w:t>
      </w:r>
      <w:r w:rsidRPr="003A4153">
        <w:rPr>
          <w:rFonts w:asciiTheme="minorBidi" w:hAnsiTheme="minorBidi"/>
        </w:rPr>
        <w:t xml:space="preserve"> always been considered an abnormal presentation </w:t>
      </w:r>
      <w:r w:rsidR="0006100A" w:rsidRPr="003A4153">
        <w:rPr>
          <w:rFonts w:asciiTheme="minorBidi" w:hAnsiTheme="minorBidi"/>
        </w:rPr>
        <w:t xml:space="preserve">that </w:t>
      </w:r>
      <w:r w:rsidRPr="003A4153">
        <w:rPr>
          <w:rFonts w:asciiTheme="minorBidi" w:hAnsiTheme="minorBidi"/>
        </w:rPr>
        <w:t>require</w:t>
      </w:r>
      <w:r w:rsidR="00A2287D" w:rsidRPr="003A4153">
        <w:rPr>
          <w:rFonts w:asciiTheme="minorBidi" w:hAnsiTheme="minorBidi"/>
        </w:rPr>
        <w:t>d</w:t>
      </w:r>
      <w:r w:rsidRPr="003A4153">
        <w:rPr>
          <w:rFonts w:asciiTheme="minorBidi" w:hAnsiTheme="minorBidi"/>
        </w:rPr>
        <w:t xml:space="preserve"> </w:t>
      </w:r>
      <w:r w:rsidR="0006100A" w:rsidRPr="003A4153">
        <w:rPr>
          <w:rFonts w:asciiTheme="minorBidi" w:hAnsiTheme="minorBidi"/>
        </w:rPr>
        <w:t xml:space="preserve">knowledge of </w:t>
      </w:r>
      <w:r w:rsidRPr="003A4153">
        <w:rPr>
          <w:rFonts w:asciiTheme="minorBidi" w:hAnsiTheme="minorBidi"/>
        </w:rPr>
        <w:t xml:space="preserve">physical </w:t>
      </w:r>
      <w:r w:rsidR="003A4153">
        <w:rPr>
          <w:rFonts w:asciiTheme="minorBidi" w:hAnsiTheme="minorBidi"/>
        </w:rPr>
        <w:t>techniques</w:t>
      </w:r>
      <w:r w:rsidRPr="003A4153">
        <w:rPr>
          <w:rFonts w:asciiTheme="minorBidi" w:hAnsiTheme="minorBidi"/>
        </w:rPr>
        <w:t xml:space="preserve"> and instruments (such as forceps) and </w:t>
      </w:r>
      <w:r w:rsidR="0006100A" w:rsidRPr="003A4153">
        <w:rPr>
          <w:rFonts w:asciiTheme="minorBidi" w:hAnsiTheme="minorBidi"/>
        </w:rPr>
        <w:t>was associated with high morbidity and mortality</w:t>
      </w:r>
      <w:r w:rsidR="002B79C6">
        <w:rPr>
          <w:rFonts w:asciiTheme="minorBidi" w:hAnsiTheme="minorBidi"/>
        </w:rPr>
        <w:t xml:space="preserve"> (M&amp;M) </w:t>
      </w:r>
      <w:r w:rsidR="0006100A" w:rsidRPr="003A4153">
        <w:rPr>
          <w:rFonts w:asciiTheme="minorBidi" w:hAnsiTheme="minorBidi"/>
        </w:rPr>
        <w:t>rate</w:t>
      </w:r>
      <w:r w:rsidR="00A2287D" w:rsidRPr="003A4153">
        <w:rPr>
          <w:rFonts w:asciiTheme="minorBidi" w:hAnsiTheme="minorBidi"/>
        </w:rPr>
        <w:t>s</w:t>
      </w:r>
      <w:r w:rsidR="003A4153">
        <w:rPr>
          <w:rFonts w:asciiTheme="minorBidi" w:hAnsiTheme="minorBidi"/>
        </w:rPr>
        <w:t xml:space="preserve">, </w:t>
      </w:r>
      <w:r w:rsidR="0006100A" w:rsidRPr="003A4153">
        <w:rPr>
          <w:rFonts w:asciiTheme="minorBidi" w:hAnsiTheme="minorBidi"/>
        </w:rPr>
        <w:t>especially due to its prevalence among preterm deliveries. As part of the mission to lower IMR in the U</w:t>
      </w:r>
      <w:r w:rsidR="003A4153">
        <w:rPr>
          <w:rFonts w:asciiTheme="minorBidi" w:hAnsiTheme="minorBidi"/>
        </w:rPr>
        <w:t>nited States</w:t>
      </w:r>
      <w:r w:rsidR="0006100A" w:rsidRPr="003A4153">
        <w:rPr>
          <w:rFonts w:asciiTheme="minorBidi" w:hAnsiTheme="minorBidi"/>
        </w:rPr>
        <w:t xml:space="preserve">, </w:t>
      </w:r>
      <w:r w:rsidR="00FB0598">
        <w:rPr>
          <w:rFonts w:asciiTheme="minorBidi" w:hAnsiTheme="minorBidi"/>
        </w:rPr>
        <w:t>a wave of</w:t>
      </w:r>
      <w:r w:rsidR="003A4153">
        <w:rPr>
          <w:rFonts w:asciiTheme="minorBidi" w:hAnsiTheme="minorBidi"/>
        </w:rPr>
        <w:t xml:space="preserve"> </w:t>
      </w:r>
      <w:r w:rsidR="0006100A" w:rsidRPr="003A4153">
        <w:rPr>
          <w:rFonts w:asciiTheme="minorBidi" w:hAnsiTheme="minorBidi"/>
        </w:rPr>
        <w:t xml:space="preserve">research </w:t>
      </w:r>
      <w:r w:rsidR="002B79C6">
        <w:rPr>
          <w:rFonts w:asciiTheme="minorBidi" w:hAnsiTheme="minorBidi"/>
        </w:rPr>
        <w:t>was conducted</w:t>
      </w:r>
      <w:r w:rsidR="0006100A" w:rsidRPr="003A4153">
        <w:rPr>
          <w:rFonts w:asciiTheme="minorBidi" w:hAnsiTheme="minorBidi"/>
        </w:rPr>
        <w:t xml:space="preserve"> in the 1950s that sought to examine </w:t>
      </w:r>
      <w:r w:rsidR="00FC5C4A" w:rsidRPr="003A4153">
        <w:rPr>
          <w:rFonts w:asciiTheme="minorBidi" w:hAnsiTheme="minorBidi"/>
        </w:rPr>
        <w:t xml:space="preserve">empirically </w:t>
      </w:r>
      <w:r w:rsidR="0006100A" w:rsidRPr="003A4153">
        <w:rPr>
          <w:rFonts w:asciiTheme="minorBidi" w:hAnsiTheme="minorBidi"/>
        </w:rPr>
        <w:t>whether bree</w:t>
      </w:r>
      <w:r w:rsidR="00A2287D" w:rsidRPr="003A4153">
        <w:rPr>
          <w:rFonts w:asciiTheme="minorBidi" w:hAnsiTheme="minorBidi"/>
        </w:rPr>
        <w:t>ch</w:t>
      </w:r>
      <w:r w:rsidR="0006100A" w:rsidRPr="003A4153">
        <w:rPr>
          <w:rFonts w:asciiTheme="minorBidi" w:hAnsiTheme="minorBidi"/>
        </w:rPr>
        <w:t xml:space="preserve"> deliveries posed a </w:t>
      </w:r>
      <w:r w:rsidR="004A417B" w:rsidRPr="003A4153">
        <w:rPr>
          <w:rFonts w:asciiTheme="minorBidi" w:hAnsiTheme="minorBidi"/>
        </w:rPr>
        <w:t xml:space="preserve">higher risk </w:t>
      </w:r>
      <w:r w:rsidR="0006100A" w:rsidRPr="003A4153">
        <w:rPr>
          <w:rFonts w:asciiTheme="minorBidi" w:hAnsiTheme="minorBidi"/>
        </w:rPr>
        <w:t xml:space="preserve">than </w:t>
      </w:r>
      <w:r w:rsidR="00A2287D" w:rsidRPr="003A4153">
        <w:rPr>
          <w:rFonts w:asciiTheme="minorBidi" w:hAnsiTheme="minorBidi"/>
        </w:rPr>
        <w:t xml:space="preserve">cephalic (standard) </w:t>
      </w:r>
      <w:r w:rsidR="0006100A" w:rsidRPr="003A4153">
        <w:rPr>
          <w:rFonts w:asciiTheme="minorBidi" w:hAnsiTheme="minorBidi"/>
        </w:rPr>
        <w:t>deliveries</w:t>
      </w:r>
      <w:r w:rsidR="0006100A" w:rsidRPr="008170D4">
        <w:rPr>
          <w:rStyle w:val="FootnoteReference"/>
          <w:rFonts w:asciiTheme="minorBidi" w:hAnsiTheme="minorBidi"/>
        </w:rPr>
        <w:footnoteReference w:id="9"/>
      </w:r>
      <w:r w:rsidR="00100C86" w:rsidRPr="008170D4">
        <w:rPr>
          <w:rFonts w:asciiTheme="minorBidi" w:hAnsiTheme="minorBidi"/>
        </w:rPr>
        <w:t xml:space="preserve"> (</w:t>
      </w:r>
      <w:r w:rsidR="00FC5C4A" w:rsidRPr="008170D4">
        <w:rPr>
          <w:rFonts w:asciiTheme="minorBidi" w:hAnsiTheme="minorBidi"/>
        </w:rPr>
        <w:t>Calkins 1955</w:t>
      </w:r>
      <w:r w:rsidR="00FC5C4A">
        <w:rPr>
          <w:rFonts w:asciiTheme="minorBidi" w:hAnsiTheme="minorBidi"/>
        </w:rPr>
        <w:t xml:space="preserve">; </w:t>
      </w:r>
      <w:r w:rsidR="00100C86" w:rsidRPr="008170D4">
        <w:rPr>
          <w:rFonts w:asciiTheme="minorBidi" w:hAnsiTheme="minorBidi"/>
        </w:rPr>
        <w:t xml:space="preserve">Hall </w:t>
      </w:r>
      <w:r w:rsidR="00E4253C">
        <w:rPr>
          <w:rFonts w:asciiTheme="minorBidi" w:hAnsiTheme="minorBidi"/>
        </w:rPr>
        <w:t>and</w:t>
      </w:r>
      <w:r w:rsidR="00100C86" w:rsidRPr="008170D4">
        <w:rPr>
          <w:rFonts w:asciiTheme="minorBidi" w:hAnsiTheme="minorBidi"/>
        </w:rPr>
        <w:t xml:space="preserve"> Kohl </w:t>
      </w:r>
      <w:r w:rsidR="00100C86" w:rsidRPr="008170D4">
        <w:rPr>
          <w:rFonts w:asciiTheme="minorBidi" w:hAnsiTheme="minorBidi"/>
        </w:rPr>
        <w:lastRenderedPageBreak/>
        <w:t>1</w:t>
      </w:r>
      <w:r w:rsidR="00FC5C4A">
        <w:rPr>
          <w:rFonts w:asciiTheme="minorBidi" w:hAnsiTheme="minorBidi"/>
        </w:rPr>
        <w:t>9</w:t>
      </w:r>
      <w:r w:rsidR="00100C86" w:rsidRPr="008170D4">
        <w:rPr>
          <w:rFonts w:asciiTheme="minorBidi" w:hAnsiTheme="minorBidi"/>
        </w:rPr>
        <w:t>56). Si</w:t>
      </w:r>
      <w:r w:rsidR="00100C86" w:rsidRPr="006B6907">
        <w:rPr>
          <w:rFonts w:asciiTheme="minorBidi" w:hAnsiTheme="minorBidi"/>
        </w:rPr>
        <w:t xml:space="preserve">multaneously, “to do or not to do a cesarean section [in breech]” </w:t>
      </w:r>
      <w:commentRangeStart w:id="11"/>
      <w:r w:rsidR="00100C86" w:rsidRPr="006B6907">
        <w:rPr>
          <w:rFonts w:asciiTheme="minorBidi" w:hAnsiTheme="minorBidi"/>
        </w:rPr>
        <w:t>became</w:t>
      </w:r>
      <w:commentRangeEnd w:id="11"/>
      <w:r w:rsidR="00FB14B0">
        <w:rPr>
          <w:rStyle w:val="CommentReference"/>
        </w:rPr>
        <w:commentReference w:id="11"/>
      </w:r>
      <w:r w:rsidR="00100C86" w:rsidRPr="006B6907">
        <w:rPr>
          <w:rFonts w:asciiTheme="minorBidi" w:hAnsiTheme="minorBidi"/>
        </w:rPr>
        <w:t xml:space="preserve"> a central question</w:t>
      </w:r>
      <w:r w:rsidR="00371BCC" w:rsidRPr="00BC373F">
        <w:rPr>
          <w:rFonts w:asciiTheme="minorBidi" w:hAnsiTheme="minorBidi"/>
        </w:rPr>
        <w:t xml:space="preserve"> in obstetrics</w:t>
      </w:r>
      <w:r w:rsidR="00100C86" w:rsidRPr="00BC373F">
        <w:rPr>
          <w:rFonts w:asciiTheme="minorBidi" w:hAnsiTheme="minorBidi"/>
        </w:rPr>
        <w:t xml:space="preserve"> (Harris </w:t>
      </w:r>
      <w:r w:rsidR="00E4253C">
        <w:rPr>
          <w:rFonts w:asciiTheme="minorBidi" w:hAnsiTheme="minorBidi"/>
        </w:rPr>
        <w:t>and</w:t>
      </w:r>
      <w:r w:rsidR="00100C86" w:rsidRPr="00BC373F">
        <w:rPr>
          <w:rFonts w:asciiTheme="minorBidi" w:hAnsiTheme="minorBidi"/>
        </w:rPr>
        <w:t xml:space="preserve"> </w:t>
      </w:r>
      <w:proofErr w:type="spellStart"/>
      <w:r w:rsidR="00100C86" w:rsidRPr="00BC373F">
        <w:rPr>
          <w:rFonts w:asciiTheme="minorBidi" w:hAnsiTheme="minorBidi"/>
        </w:rPr>
        <w:t>Nessim</w:t>
      </w:r>
      <w:proofErr w:type="spellEnd"/>
      <w:r w:rsidR="00100C86" w:rsidRPr="00BC373F">
        <w:rPr>
          <w:rFonts w:asciiTheme="minorBidi" w:hAnsiTheme="minorBidi"/>
        </w:rPr>
        <w:t xml:space="preserve"> 1956)</w:t>
      </w:r>
      <w:r w:rsidR="004A417B" w:rsidRPr="00BC373F">
        <w:rPr>
          <w:rFonts w:asciiTheme="minorBidi" w:hAnsiTheme="minorBidi"/>
        </w:rPr>
        <w:t>. S</w:t>
      </w:r>
      <w:r w:rsidR="00100C86" w:rsidRPr="00BC373F">
        <w:rPr>
          <w:rFonts w:asciiTheme="minorBidi" w:hAnsiTheme="minorBidi"/>
        </w:rPr>
        <w:t xml:space="preserve">everal </w:t>
      </w:r>
      <w:r w:rsidR="002B79C6">
        <w:rPr>
          <w:rFonts w:asciiTheme="minorBidi" w:hAnsiTheme="minorBidi"/>
        </w:rPr>
        <w:t>studies</w:t>
      </w:r>
      <w:r w:rsidR="00100C86" w:rsidRPr="00BC373F">
        <w:rPr>
          <w:rFonts w:asciiTheme="minorBidi" w:hAnsiTheme="minorBidi"/>
        </w:rPr>
        <w:t xml:space="preserve"> </w:t>
      </w:r>
      <w:r w:rsidR="004A417B" w:rsidRPr="00BC373F">
        <w:rPr>
          <w:rFonts w:asciiTheme="minorBidi" w:hAnsiTheme="minorBidi"/>
          <w:lang w:val="en-GB"/>
        </w:rPr>
        <w:t>conducted empirical comparisons of infant M&amp;M in CS</w:t>
      </w:r>
      <w:r w:rsidR="00F07207">
        <w:rPr>
          <w:rFonts w:asciiTheme="minorBidi" w:hAnsiTheme="minorBidi"/>
          <w:lang w:val="en-GB"/>
        </w:rPr>
        <w:t>s</w:t>
      </w:r>
      <w:r w:rsidR="004A417B" w:rsidRPr="00BC373F">
        <w:rPr>
          <w:rFonts w:asciiTheme="minorBidi" w:hAnsiTheme="minorBidi"/>
          <w:lang w:val="en-GB"/>
        </w:rPr>
        <w:t xml:space="preserve"> and VBD</w:t>
      </w:r>
      <w:r w:rsidR="004655D7">
        <w:rPr>
          <w:rFonts w:asciiTheme="minorBidi" w:hAnsiTheme="minorBidi"/>
          <w:lang w:val="en-GB"/>
        </w:rPr>
        <w:t>s</w:t>
      </w:r>
      <w:r w:rsidR="004A417B" w:rsidRPr="00BC373F">
        <w:rPr>
          <w:rFonts w:asciiTheme="minorBidi" w:hAnsiTheme="minorBidi"/>
          <w:lang w:val="en-GB"/>
        </w:rPr>
        <w:t xml:space="preserve">, and results indicated </w:t>
      </w:r>
      <w:r w:rsidR="00FC5C4A">
        <w:rPr>
          <w:rFonts w:asciiTheme="minorBidi" w:hAnsiTheme="minorBidi"/>
          <w:lang w:val="en-GB"/>
        </w:rPr>
        <w:t>better results with</w:t>
      </w:r>
      <w:r w:rsidR="004A417B" w:rsidRPr="00BC373F">
        <w:rPr>
          <w:rFonts w:asciiTheme="minorBidi" w:hAnsiTheme="minorBidi"/>
          <w:lang w:val="en-GB"/>
        </w:rPr>
        <w:t xml:space="preserve"> CS</w:t>
      </w:r>
      <w:r w:rsidR="00F07207">
        <w:rPr>
          <w:rFonts w:asciiTheme="minorBidi" w:hAnsiTheme="minorBidi"/>
          <w:lang w:val="en-GB"/>
        </w:rPr>
        <w:t>s</w:t>
      </w:r>
      <w:r w:rsidR="003F283D">
        <w:rPr>
          <w:rFonts w:asciiTheme="minorBidi" w:hAnsiTheme="minorBidi"/>
          <w:lang w:val="en-GB"/>
        </w:rPr>
        <w:t xml:space="preserve"> </w:t>
      </w:r>
      <w:r w:rsidR="004A417B" w:rsidRPr="00BC373F">
        <w:rPr>
          <w:rFonts w:asciiTheme="minorBidi" w:hAnsiTheme="minorBidi"/>
          <w:lang w:val="en-GB"/>
        </w:rPr>
        <w:t>(</w:t>
      </w:r>
      <w:r w:rsidR="00FC5C4A" w:rsidRPr="00BC373F">
        <w:rPr>
          <w:rFonts w:asciiTheme="minorBidi" w:hAnsiTheme="minorBidi"/>
          <w:lang w:val="en-GB"/>
        </w:rPr>
        <w:t>Goethals 1956</w:t>
      </w:r>
      <w:r w:rsidR="004A417B" w:rsidRPr="00BC373F">
        <w:rPr>
          <w:rFonts w:asciiTheme="minorBidi" w:hAnsiTheme="minorBidi"/>
          <w:lang w:val="en-GB"/>
        </w:rPr>
        <w:t xml:space="preserve">; </w:t>
      </w:r>
      <w:r w:rsidR="00FC5C4A" w:rsidRPr="00BC373F">
        <w:rPr>
          <w:rFonts w:asciiTheme="minorBidi" w:hAnsiTheme="minorBidi"/>
          <w:lang w:val="en-GB"/>
        </w:rPr>
        <w:t xml:space="preserve">Hall </w:t>
      </w:r>
      <w:r w:rsidR="003F283D">
        <w:rPr>
          <w:rFonts w:asciiTheme="minorBidi" w:hAnsiTheme="minorBidi"/>
          <w:lang w:val="en-GB"/>
        </w:rPr>
        <w:t>and</w:t>
      </w:r>
      <w:r w:rsidR="00FC5C4A" w:rsidRPr="00BC373F">
        <w:rPr>
          <w:rFonts w:asciiTheme="minorBidi" w:hAnsiTheme="minorBidi"/>
          <w:lang w:val="en-GB"/>
        </w:rPr>
        <w:t xml:space="preserve"> Kohl 1956; </w:t>
      </w:r>
      <w:r w:rsidR="004A417B" w:rsidRPr="00BC373F">
        <w:rPr>
          <w:rFonts w:asciiTheme="minorBidi" w:hAnsiTheme="minorBidi"/>
          <w:lang w:val="en-GB"/>
        </w:rPr>
        <w:t xml:space="preserve">Harris </w:t>
      </w:r>
      <w:r w:rsidR="003F283D">
        <w:rPr>
          <w:rFonts w:asciiTheme="minorBidi" w:hAnsiTheme="minorBidi"/>
          <w:lang w:val="en-GB"/>
        </w:rPr>
        <w:t>and</w:t>
      </w:r>
      <w:r w:rsidR="004A417B" w:rsidRPr="00BC373F">
        <w:rPr>
          <w:rFonts w:asciiTheme="minorBidi" w:hAnsiTheme="minorBidi"/>
          <w:lang w:val="en-GB"/>
        </w:rPr>
        <w:t xml:space="preserve"> </w:t>
      </w:r>
      <w:proofErr w:type="spellStart"/>
      <w:r w:rsidR="004A417B" w:rsidRPr="00BC373F">
        <w:rPr>
          <w:rFonts w:asciiTheme="minorBidi" w:hAnsiTheme="minorBidi"/>
          <w:lang w:val="en-GB"/>
        </w:rPr>
        <w:t>Nessim</w:t>
      </w:r>
      <w:proofErr w:type="spellEnd"/>
      <w:r w:rsidR="004A417B" w:rsidRPr="00BC373F">
        <w:rPr>
          <w:rFonts w:asciiTheme="minorBidi" w:hAnsiTheme="minorBidi"/>
          <w:lang w:val="en-GB"/>
        </w:rPr>
        <w:t xml:space="preserve"> 1956</w:t>
      </w:r>
      <w:r w:rsidR="00016486">
        <w:rPr>
          <w:rFonts w:asciiTheme="minorBidi" w:hAnsiTheme="minorBidi"/>
          <w:lang w:val="en-GB"/>
        </w:rPr>
        <w:t>;</w:t>
      </w:r>
      <w:r w:rsidR="004A417B" w:rsidRPr="00BC373F">
        <w:rPr>
          <w:rFonts w:asciiTheme="minorBidi" w:hAnsiTheme="minorBidi"/>
          <w:lang w:val="en-GB"/>
        </w:rPr>
        <w:t xml:space="preserve"> </w:t>
      </w:r>
      <w:r w:rsidR="00FC5C4A" w:rsidRPr="00BC373F">
        <w:rPr>
          <w:rFonts w:asciiTheme="minorBidi" w:hAnsiTheme="minorBidi"/>
          <w:lang w:val="en-GB"/>
        </w:rPr>
        <w:t>Wilcox 1949</w:t>
      </w:r>
      <w:r w:rsidR="004A417B" w:rsidRPr="00BC373F">
        <w:rPr>
          <w:rFonts w:asciiTheme="minorBidi" w:hAnsiTheme="minorBidi"/>
          <w:lang w:val="en-GB"/>
        </w:rPr>
        <w:t xml:space="preserve">). </w:t>
      </w:r>
    </w:p>
    <w:p w14:paraId="16041B32" w14:textId="32752C6E" w:rsidR="004A417B" w:rsidRPr="00BC373F" w:rsidRDefault="004A417B" w:rsidP="007C7180">
      <w:pPr>
        <w:bidi w:val="0"/>
        <w:spacing w:after="0" w:line="480" w:lineRule="auto"/>
        <w:ind w:firstLine="720"/>
        <w:rPr>
          <w:rFonts w:asciiTheme="minorBidi" w:hAnsiTheme="minorBidi"/>
          <w:lang w:val="en-GB"/>
        </w:rPr>
      </w:pPr>
      <w:r w:rsidRPr="00AF12CF">
        <w:rPr>
          <w:rFonts w:asciiTheme="minorBidi" w:hAnsiTheme="minorBidi"/>
          <w:lang w:val="en-GB"/>
        </w:rPr>
        <w:t>Inspired by these studies, in 1959</w:t>
      </w:r>
      <w:r w:rsidR="00FB0598">
        <w:rPr>
          <w:rFonts w:asciiTheme="minorBidi" w:hAnsiTheme="minorBidi"/>
          <w:lang w:val="en-GB"/>
        </w:rPr>
        <w:t>,</w:t>
      </w:r>
      <w:r w:rsidRPr="00AF12CF">
        <w:rPr>
          <w:rFonts w:asciiTheme="minorBidi" w:hAnsiTheme="minorBidi"/>
          <w:lang w:val="en-GB"/>
        </w:rPr>
        <w:t xml:space="preserve"> Ralph C. Wright sough</w:t>
      </w:r>
      <w:r w:rsidR="00FB0598">
        <w:rPr>
          <w:rFonts w:asciiTheme="minorBidi" w:hAnsiTheme="minorBidi"/>
          <w:lang w:val="en-GB"/>
        </w:rPr>
        <w:t>t</w:t>
      </w:r>
      <w:r w:rsidRPr="00AF12CF">
        <w:rPr>
          <w:rFonts w:asciiTheme="minorBidi" w:hAnsiTheme="minorBidi"/>
          <w:lang w:val="en-GB"/>
        </w:rPr>
        <w:t xml:space="preserve"> to establish</w:t>
      </w:r>
      <w:r w:rsidRPr="008170D4">
        <w:rPr>
          <w:rStyle w:val="FootnoteReference"/>
          <w:rFonts w:asciiTheme="minorBidi" w:hAnsiTheme="minorBidi"/>
          <w:lang w:val="en-GB"/>
        </w:rPr>
        <w:footnoteReference w:id="10"/>
      </w:r>
      <w:r w:rsidRPr="008170D4">
        <w:rPr>
          <w:rFonts w:asciiTheme="minorBidi" w:hAnsiTheme="minorBidi"/>
          <w:lang w:val="en-GB"/>
        </w:rPr>
        <w:t xml:space="preserve"> a new approach to breech deliveries</w:t>
      </w:r>
      <w:r w:rsidR="00FB0598">
        <w:rPr>
          <w:rFonts w:asciiTheme="minorBidi" w:hAnsiTheme="minorBidi"/>
          <w:lang w:val="en-GB"/>
        </w:rPr>
        <w:t xml:space="preserve">, acknowledging them </w:t>
      </w:r>
      <w:r w:rsidRPr="008170D4">
        <w:rPr>
          <w:rFonts w:asciiTheme="minorBidi" w:hAnsiTheme="minorBidi"/>
          <w:lang w:val="en-GB"/>
        </w:rPr>
        <w:t>as pathological event</w:t>
      </w:r>
      <w:r w:rsidR="00FB0598">
        <w:rPr>
          <w:rFonts w:asciiTheme="minorBidi" w:hAnsiTheme="minorBidi"/>
          <w:lang w:val="en-GB"/>
        </w:rPr>
        <w:t>s</w:t>
      </w:r>
      <w:r w:rsidRPr="008170D4">
        <w:rPr>
          <w:rFonts w:asciiTheme="minorBidi" w:hAnsiTheme="minorBidi"/>
          <w:lang w:val="en-GB"/>
        </w:rPr>
        <w:t xml:space="preserve">  pos</w:t>
      </w:r>
      <w:r w:rsidR="00FB0598">
        <w:rPr>
          <w:rFonts w:asciiTheme="minorBidi" w:hAnsiTheme="minorBidi"/>
          <w:lang w:val="en-GB"/>
        </w:rPr>
        <w:t>ing</w:t>
      </w:r>
      <w:r w:rsidRPr="008170D4">
        <w:rPr>
          <w:rFonts w:asciiTheme="minorBidi" w:hAnsiTheme="minorBidi"/>
          <w:lang w:val="en-GB"/>
        </w:rPr>
        <w:t xml:space="preserve"> unique and unpredictable risks that lacked effective </w:t>
      </w:r>
      <w:r w:rsidR="00FB0598">
        <w:rPr>
          <w:rFonts w:asciiTheme="minorBidi" w:hAnsiTheme="minorBidi"/>
          <w:lang w:val="en-GB"/>
        </w:rPr>
        <w:t xml:space="preserve">responses or </w:t>
      </w:r>
      <w:r w:rsidRPr="008170D4">
        <w:rPr>
          <w:rFonts w:asciiTheme="minorBidi" w:hAnsiTheme="minorBidi"/>
          <w:lang w:val="en-GB"/>
        </w:rPr>
        <w:t>treatment</w:t>
      </w:r>
      <w:r w:rsidR="00FB0598">
        <w:rPr>
          <w:rFonts w:asciiTheme="minorBidi" w:hAnsiTheme="minorBidi"/>
          <w:lang w:val="en-GB"/>
        </w:rPr>
        <w:t>s</w:t>
      </w:r>
      <w:r w:rsidRPr="008170D4">
        <w:rPr>
          <w:rFonts w:asciiTheme="minorBidi" w:hAnsiTheme="minorBidi"/>
          <w:lang w:val="en-GB"/>
        </w:rPr>
        <w:t>.</w:t>
      </w:r>
      <w:r w:rsidR="00A67939" w:rsidRPr="008170D4">
        <w:rPr>
          <w:rFonts w:asciiTheme="minorBidi" w:hAnsiTheme="minorBidi"/>
          <w:lang w:val="en-GB"/>
        </w:rPr>
        <w:t xml:space="preserve"> Recognizing </w:t>
      </w:r>
      <w:r w:rsidR="00371BCC" w:rsidRPr="00665AE4">
        <w:rPr>
          <w:rFonts w:asciiTheme="minorBidi" w:hAnsiTheme="minorBidi"/>
          <w:lang w:val="en-GB"/>
        </w:rPr>
        <w:t>CS</w:t>
      </w:r>
      <w:r w:rsidR="00A67939" w:rsidRPr="00665AE4">
        <w:rPr>
          <w:rFonts w:asciiTheme="minorBidi" w:hAnsiTheme="minorBidi"/>
          <w:lang w:val="en-GB"/>
        </w:rPr>
        <w:t xml:space="preserve"> as the safest alternative, he </w:t>
      </w:r>
      <w:r w:rsidR="00371BCC" w:rsidRPr="006B6907">
        <w:rPr>
          <w:rFonts w:asciiTheme="minorBidi" w:hAnsiTheme="minorBidi"/>
          <w:lang w:val="en-GB"/>
        </w:rPr>
        <w:t xml:space="preserve">sought </w:t>
      </w:r>
      <w:r w:rsidR="00A67939" w:rsidRPr="00BC373F">
        <w:rPr>
          <w:rFonts w:asciiTheme="minorBidi" w:hAnsiTheme="minorBidi"/>
          <w:lang w:val="en-GB"/>
        </w:rPr>
        <w:t xml:space="preserve">to </w:t>
      </w:r>
      <w:r w:rsidR="00F07207">
        <w:rPr>
          <w:rFonts w:asciiTheme="minorBidi" w:hAnsiTheme="minorBidi"/>
          <w:lang w:val="en-GB"/>
        </w:rPr>
        <w:t xml:space="preserve">liberalize physicians’ </w:t>
      </w:r>
      <w:r w:rsidR="002B79C6">
        <w:rPr>
          <w:rFonts w:asciiTheme="minorBidi" w:hAnsiTheme="minorBidi"/>
          <w:lang w:val="en-GB"/>
        </w:rPr>
        <w:t>attitudes toward performing</w:t>
      </w:r>
      <w:r w:rsidR="00A67939" w:rsidRPr="00BC373F">
        <w:rPr>
          <w:rFonts w:asciiTheme="minorBidi" w:hAnsiTheme="minorBidi"/>
          <w:lang w:val="en-GB"/>
        </w:rPr>
        <w:t xml:space="preserve"> CS</w:t>
      </w:r>
      <w:r w:rsidR="00F07207">
        <w:rPr>
          <w:rFonts w:asciiTheme="minorBidi" w:hAnsiTheme="minorBidi"/>
          <w:lang w:val="en-GB"/>
        </w:rPr>
        <w:t>s for</w:t>
      </w:r>
      <w:r w:rsidR="00A67939" w:rsidRPr="00BC373F">
        <w:rPr>
          <w:rFonts w:asciiTheme="minorBidi" w:hAnsiTheme="minorBidi"/>
          <w:lang w:val="en-GB"/>
        </w:rPr>
        <w:t xml:space="preserve"> breech births:</w:t>
      </w:r>
    </w:p>
    <w:p w14:paraId="49F3994C" w14:textId="6BCD90D3" w:rsidR="00A67939" w:rsidRPr="008170D4" w:rsidRDefault="00FB0598" w:rsidP="007C7180">
      <w:pPr>
        <w:bidi w:val="0"/>
        <w:spacing w:line="360" w:lineRule="auto"/>
        <w:ind w:left="720"/>
        <w:jc w:val="both"/>
        <w:rPr>
          <w:rFonts w:asciiTheme="minorBidi" w:hAnsiTheme="minorBidi"/>
        </w:rPr>
      </w:pPr>
      <w:r>
        <w:rPr>
          <w:rFonts w:asciiTheme="minorBidi" w:hAnsiTheme="minorBidi"/>
        </w:rPr>
        <w:t>I</w:t>
      </w:r>
      <w:r w:rsidR="00A67939" w:rsidRPr="00BC373F">
        <w:rPr>
          <w:rFonts w:asciiTheme="minorBidi" w:hAnsiTheme="minorBidi"/>
        </w:rPr>
        <w:t>f cesarean</w:t>
      </w:r>
      <w:r>
        <w:rPr>
          <w:rFonts w:asciiTheme="minorBidi" w:hAnsiTheme="minorBidi"/>
        </w:rPr>
        <w:t xml:space="preserve"> </w:t>
      </w:r>
      <w:r w:rsidR="00A67939" w:rsidRPr="00BC373F">
        <w:rPr>
          <w:rFonts w:asciiTheme="minorBidi" w:hAnsiTheme="minorBidi"/>
        </w:rPr>
        <w:t xml:space="preserve">section in breech presentation is </w:t>
      </w:r>
      <w:r w:rsidR="00A67939" w:rsidRPr="00BC373F">
        <w:rPr>
          <w:rFonts w:asciiTheme="minorBidi" w:hAnsiTheme="minorBidi"/>
          <w:i/>
          <w:iCs/>
        </w:rPr>
        <w:t>safer</w:t>
      </w:r>
      <w:r w:rsidR="00A67939" w:rsidRPr="00BC373F">
        <w:rPr>
          <w:rFonts w:asciiTheme="minorBidi" w:hAnsiTheme="minorBidi"/>
        </w:rPr>
        <w:t xml:space="preserve"> for the baby of a 35-year-old </w:t>
      </w:r>
      <w:proofErr w:type="spellStart"/>
      <w:r w:rsidR="00A67939" w:rsidRPr="00BC373F">
        <w:rPr>
          <w:rFonts w:asciiTheme="minorBidi" w:hAnsiTheme="minorBidi"/>
        </w:rPr>
        <w:t>primigravida</w:t>
      </w:r>
      <w:proofErr w:type="spellEnd"/>
      <w:r w:rsidR="00A67939" w:rsidRPr="00BC373F">
        <w:rPr>
          <w:rFonts w:asciiTheme="minorBidi" w:hAnsiTheme="minorBidi"/>
        </w:rPr>
        <w:t xml:space="preserve">, is it not also </w:t>
      </w:r>
      <w:r w:rsidR="00A67939" w:rsidRPr="00AF12CF">
        <w:rPr>
          <w:rFonts w:asciiTheme="minorBidi" w:hAnsiTheme="minorBidi"/>
          <w:i/>
          <w:iCs/>
        </w:rPr>
        <w:t>safer</w:t>
      </w:r>
      <w:r w:rsidR="00A67939" w:rsidRPr="00AF12CF">
        <w:rPr>
          <w:rFonts w:asciiTheme="minorBidi" w:hAnsiTheme="minorBidi"/>
        </w:rPr>
        <w:t xml:space="preserve"> for the baby of a 21-year-old </w:t>
      </w:r>
      <w:proofErr w:type="spellStart"/>
      <w:r w:rsidR="00A67939" w:rsidRPr="00AF12CF">
        <w:rPr>
          <w:rFonts w:asciiTheme="minorBidi" w:hAnsiTheme="minorBidi"/>
        </w:rPr>
        <w:t>primigravida</w:t>
      </w:r>
      <w:proofErr w:type="spellEnd"/>
      <w:r w:rsidR="00A67939" w:rsidRPr="00AF12CF">
        <w:rPr>
          <w:rFonts w:asciiTheme="minorBidi" w:hAnsiTheme="minorBidi"/>
        </w:rPr>
        <w:t>? If cesarean</w:t>
      </w:r>
      <w:r>
        <w:rPr>
          <w:rFonts w:asciiTheme="minorBidi" w:hAnsiTheme="minorBidi"/>
        </w:rPr>
        <w:t xml:space="preserve"> </w:t>
      </w:r>
      <w:r w:rsidR="00A67939" w:rsidRPr="00AF12CF">
        <w:rPr>
          <w:rFonts w:asciiTheme="minorBidi" w:hAnsiTheme="minorBidi"/>
        </w:rPr>
        <w:t xml:space="preserve">section is safer for the baby whose mother had a previous still-birth, is it not also </w:t>
      </w:r>
      <w:r w:rsidR="00A67939" w:rsidRPr="00AF12CF">
        <w:rPr>
          <w:rFonts w:asciiTheme="minorBidi" w:hAnsiTheme="minorBidi"/>
          <w:i/>
          <w:iCs/>
        </w:rPr>
        <w:t>safer</w:t>
      </w:r>
      <w:r w:rsidR="00A67939" w:rsidRPr="00AF12CF">
        <w:rPr>
          <w:rFonts w:asciiTheme="minorBidi" w:hAnsiTheme="minorBidi"/>
        </w:rPr>
        <w:t xml:space="preserve"> for the baby of a multiparous patient with normal obstetric </w:t>
      </w:r>
      <w:commentRangeStart w:id="12"/>
      <w:r w:rsidR="00A67939" w:rsidRPr="00AF12CF">
        <w:rPr>
          <w:rFonts w:asciiTheme="minorBidi" w:hAnsiTheme="minorBidi"/>
        </w:rPr>
        <w:t>history</w:t>
      </w:r>
      <w:commentRangeEnd w:id="12"/>
      <w:r w:rsidR="00FB14B0">
        <w:rPr>
          <w:rStyle w:val="CommentReference"/>
        </w:rPr>
        <w:commentReference w:id="12"/>
      </w:r>
      <w:r w:rsidR="00A67939" w:rsidRPr="00AF12CF">
        <w:rPr>
          <w:rFonts w:asciiTheme="minorBidi" w:hAnsiTheme="minorBidi"/>
        </w:rPr>
        <w:t>?</w:t>
      </w:r>
      <w:r w:rsidR="00FB14B0" w:rsidRPr="00FB14B0">
        <w:rPr>
          <w:rFonts w:asciiTheme="minorBidi" w:hAnsiTheme="minorBidi"/>
        </w:rPr>
        <w:t xml:space="preserve"> </w:t>
      </w:r>
      <w:r w:rsidR="00FB14B0" w:rsidRPr="008170D4">
        <w:rPr>
          <w:rFonts w:asciiTheme="minorBidi" w:hAnsiTheme="minorBidi"/>
        </w:rPr>
        <w:t>(Wright 1959)</w:t>
      </w:r>
      <w:r w:rsidR="00FB14B0">
        <w:rPr>
          <w:rFonts w:asciiTheme="minorBidi" w:hAnsiTheme="minorBidi"/>
        </w:rPr>
        <w:t>.</w:t>
      </w:r>
      <w:r w:rsidR="00A67939" w:rsidRPr="008170D4">
        <w:rPr>
          <w:rStyle w:val="FootnoteReference"/>
          <w:rFonts w:asciiTheme="minorBidi" w:hAnsiTheme="minorBidi"/>
        </w:rPr>
        <w:footnoteReference w:id="11"/>
      </w:r>
      <w:r w:rsidR="00A67939" w:rsidRPr="008170D4">
        <w:rPr>
          <w:rFonts w:asciiTheme="minorBidi" w:hAnsiTheme="minorBidi"/>
        </w:rPr>
        <w:t xml:space="preserve"> </w:t>
      </w:r>
    </w:p>
    <w:p w14:paraId="0A82A2A8" w14:textId="1330AF3A" w:rsidR="00A67939" w:rsidRPr="00BC373F" w:rsidRDefault="00F07207" w:rsidP="007C7180">
      <w:pPr>
        <w:bidi w:val="0"/>
        <w:spacing w:after="0" w:line="480" w:lineRule="auto"/>
        <w:rPr>
          <w:rFonts w:asciiTheme="minorBidi" w:hAnsiTheme="minorBidi"/>
        </w:rPr>
      </w:pPr>
      <w:r>
        <w:rPr>
          <w:rFonts w:asciiTheme="minorBidi" w:hAnsiTheme="minorBidi"/>
        </w:rPr>
        <w:t xml:space="preserve">Wright’s recommendation was the first to promote a </w:t>
      </w:r>
      <w:r w:rsidR="00A67939" w:rsidRPr="006B6907">
        <w:rPr>
          <w:rFonts w:asciiTheme="minorBidi" w:hAnsiTheme="minorBidi"/>
        </w:rPr>
        <w:t xml:space="preserve">treatment </w:t>
      </w:r>
      <w:commentRangeStart w:id="13"/>
      <w:r w:rsidR="00A67939" w:rsidRPr="006B6907">
        <w:rPr>
          <w:rFonts w:asciiTheme="minorBidi" w:hAnsiTheme="minorBidi"/>
        </w:rPr>
        <w:t>policy</w:t>
      </w:r>
      <w:commentRangeEnd w:id="13"/>
      <w:r>
        <w:rPr>
          <w:rStyle w:val="CommentReference"/>
        </w:rPr>
        <w:commentReference w:id="13"/>
      </w:r>
      <w:r w:rsidR="00A67939" w:rsidRPr="006B6907">
        <w:rPr>
          <w:rFonts w:asciiTheme="minorBidi" w:hAnsiTheme="minorBidi"/>
        </w:rPr>
        <w:t xml:space="preserve"> in which </w:t>
      </w:r>
      <w:r w:rsidR="00A67939" w:rsidRPr="007C7180">
        <w:rPr>
          <w:rFonts w:asciiTheme="minorBidi" w:hAnsiTheme="minorBidi"/>
        </w:rPr>
        <w:t>all breech presentations at term would be delivered by elective cesarean section</w:t>
      </w:r>
      <w:r w:rsidR="00A67939" w:rsidRPr="00FB0598">
        <w:rPr>
          <w:rFonts w:asciiTheme="minorBidi" w:hAnsiTheme="minorBidi"/>
        </w:rPr>
        <w:t xml:space="preserve"> (ECS)</w:t>
      </w:r>
      <w:r w:rsidR="00A67939" w:rsidRPr="00BC373F">
        <w:rPr>
          <w:rFonts w:asciiTheme="minorBidi" w:hAnsiTheme="minorBidi"/>
        </w:rPr>
        <w:t xml:space="preserve"> (</w:t>
      </w:r>
      <w:r w:rsidR="00FB0598" w:rsidRPr="008170D4">
        <w:rPr>
          <w:rFonts w:asciiTheme="minorBidi" w:hAnsiTheme="minorBidi"/>
        </w:rPr>
        <w:t>Wright 1959</w:t>
      </w:r>
      <w:r w:rsidR="00A67939" w:rsidRPr="00BC373F">
        <w:rPr>
          <w:rFonts w:asciiTheme="minorBidi" w:hAnsiTheme="minorBidi"/>
        </w:rPr>
        <w:t>), and it garnered a great deal of attention in the obstetrics community</w:t>
      </w:r>
      <w:r>
        <w:rPr>
          <w:rFonts w:asciiTheme="minorBidi" w:hAnsiTheme="minorBidi"/>
        </w:rPr>
        <w:t>,</w:t>
      </w:r>
      <w:r w:rsidR="00A67939" w:rsidRPr="00BC373F">
        <w:rPr>
          <w:rFonts w:asciiTheme="minorBidi" w:hAnsiTheme="minorBidi"/>
        </w:rPr>
        <w:t xml:space="preserve"> as many obstetricians (for example, </w:t>
      </w:r>
      <w:r w:rsidRPr="00BC373F">
        <w:rPr>
          <w:rFonts w:asciiTheme="minorBidi" w:hAnsiTheme="minorBidi"/>
        </w:rPr>
        <w:t xml:space="preserve">Johnson 1964; </w:t>
      </w:r>
      <w:r w:rsidR="00A67939" w:rsidRPr="00BC373F">
        <w:rPr>
          <w:rFonts w:asciiTheme="minorBidi" w:hAnsiTheme="minorBidi"/>
        </w:rPr>
        <w:t>MacArthur 1964; Varner 1962)</w:t>
      </w:r>
      <w:r w:rsidR="00A67939" w:rsidRPr="008170D4">
        <w:rPr>
          <w:rStyle w:val="FootnoteReference"/>
          <w:rFonts w:asciiTheme="minorBidi" w:hAnsiTheme="minorBidi"/>
        </w:rPr>
        <w:footnoteReference w:id="12"/>
      </w:r>
      <w:r w:rsidR="00E70240" w:rsidRPr="008170D4">
        <w:rPr>
          <w:rFonts w:asciiTheme="minorBidi" w:hAnsiTheme="minorBidi"/>
        </w:rPr>
        <w:t xml:space="preserve"> </w:t>
      </w:r>
      <w:r>
        <w:rPr>
          <w:rFonts w:asciiTheme="minorBidi" w:hAnsiTheme="minorBidi"/>
        </w:rPr>
        <w:t xml:space="preserve">considered </w:t>
      </w:r>
      <w:r w:rsidR="00E70240" w:rsidRPr="008170D4">
        <w:rPr>
          <w:rFonts w:asciiTheme="minorBidi" w:hAnsiTheme="minorBidi"/>
        </w:rPr>
        <w:t xml:space="preserve">Wright’s approach too </w:t>
      </w:r>
      <w:r w:rsidR="00E70240" w:rsidRPr="008170D4">
        <w:rPr>
          <w:rFonts w:asciiTheme="minorBidi" w:hAnsiTheme="minorBidi"/>
        </w:rPr>
        <w:lastRenderedPageBreak/>
        <w:t xml:space="preserve">radical. CS </w:t>
      </w:r>
      <w:r w:rsidR="00D4778E">
        <w:rPr>
          <w:rFonts w:asciiTheme="minorBidi" w:hAnsiTheme="minorBidi"/>
        </w:rPr>
        <w:t>was</w:t>
      </w:r>
      <w:r w:rsidR="00E70240" w:rsidRPr="008170D4">
        <w:rPr>
          <w:rFonts w:asciiTheme="minorBidi" w:hAnsiTheme="minorBidi"/>
        </w:rPr>
        <w:t xml:space="preserve"> still viewed as risky for mothers (Wright 1959), who</w:t>
      </w:r>
      <w:r w:rsidR="00371BCC" w:rsidRPr="00665AE4">
        <w:rPr>
          <w:rFonts w:asciiTheme="minorBidi" w:hAnsiTheme="minorBidi"/>
        </w:rPr>
        <w:t xml:space="preserve">, it was </w:t>
      </w:r>
      <w:r w:rsidR="00E70240" w:rsidRPr="00665AE4">
        <w:rPr>
          <w:rFonts w:asciiTheme="minorBidi" w:hAnsiTheme="minorBidi"/>
        </w:rPr>
        <w:t>believed</w:t>
      </w:r>
      <w:r w:rsidR="00371BCC" w:rsidRPr="006B6907">
        <w:rPr>
          <w:rFonts w:asciiTheme="minorBidi" w:hAnsiTheme="minorBidi"/>
        </w:rPr>
        <w:t>,</w:t>
      </w:r>
      <w:r w:rsidR="00E70240" w:rsidRPr="00BC373F">
        <w:rPr>
          <w:rFonts w:asciiTheme="minorBidi" w:hAnsiTheme="minorBidi"/>
        </w:rPr>
        <w:t xml:space="preserve"> could become “obstetrical cripples” (Ed. </w:t>
      </w:r>
      <w:r w:rsidR="004655D7">
        <w:rPr>
          <w:rFonts w:asciiTheme="minorBidi" w:hAnsiTheme="minorBidi"/>
        </w:rPr>
        <w:t>n</w:t>
      </w:r>
      <w:r w:rsidR="00E70240" w:rsidRPr="00BC373F">
        <w:rPr>
          <w:rFonts w:asciiTheme="minorBidi" w:hAnsiTheme="minorBidi"/>
        </w:rPr>
        <w:t xml:space="preserve">ote </w:t>
      </w:r>
      <w:r w:rsidR="004655D7">
        <w:rPr>
          <w:rFonts w:asciiTheme="minorBidi" w:hAnsiTheme="minorBidi"/>
        </w:rPr>
        <w:t xml:space="preserve">in </w:t>
      </w:r>
      <w:r w:rsidR="00E70240" w:rsidRPr="00BC373F">
        <w:rPr>
          <w:rFonts w:asciiTheme="minorBidi" w:hAnsiTheme="minorBidi"/>
        </w:rPr>
        <w:t xml:space="preserve">Harris </w:t>
      </w:r>
      <w:r w:rsidR="00E4253C">
        <w:rPr>
          <w:rFonts w:asciiTheme="minorBidi" w:hAnsiTheme="minorBidi"/>
        </w:rPr>
        <w:t>and</w:t>
      </w:r>
      <w:r w:rsidR="00E70240" w:rsidRPr="00BC373F">
        <w:rPr>
          <w:rFonts w:asciiTheme="minorBidi" w:hAnsiTheme="minorBidi"/>
        </w:rPr>
        <w:t xml:space="preserve"> </w:t>
      </w:r>
      <w:proofErr w:type="spellStart"/>
      <w:r w:rsidR="00E70240" w:rsidRPr="00BC373F">
        <w:rPr>
          <w:rFonts w:asciiTheme="minorBidi" w:hAnsiTheme="minorBidi"/>
        </w:rPr>
        <w:t>Nessim</w:t>
      </w:r>
      <w:proofErr w:type="spellEnd"/>
      <w:r w:rsidR="00E70240" w:rsidRPr="00BC373F">
        <w:rPr>
          <w:rFonts w:asciiTheme="minorBidi" w:hAnsiTheme="minorBidi"/>
        </w:rPr>
        <w:t xml:space="preserve"> 1956), </w:t>
      </w:r>
      <w:r w:rsidR="00743490">
        <w:rPr>
          <w:rFonts w:asciiTheme="minorBidi" w:hAnsiTheme="minorBidi"/>
        </w:rPr>
        <w:t>fated</w:t>
      </w:r>
      <w:r w:rsidR="00E70240" w:rsidRPr="00BC373F">
        <w:rPr>
          <w:rFonts w:asciiTheme="minorBidi" w:hAnsiTheme="minorBidi"/>
        </w:rPr>
        <w:t xml:space="preserve"> to repeat surgeries in future deliveries. Even the most ardent supporters of liberalizing</w:t>
      </w:r>
      <w:r w:rsidR="002B79C6">
        <w:rPr>
          <w:rFonts w:asciiTheme="minorBidi" w:hAnsiTheme="minorBidi"/>
        </w:rPr>
        <w:t xml:space="preserve"> the attitudes toward performing </w:t>
      </w:r>
      <w:r w:rsidR="00E70240" w:rsidRPr="00BC373F">
        <w:rPr>
          <w:rFonts w:asciiTheme="minorBidi" w:hAnsiTheme="minorBidi"/>
        </w:rPr>
        <w:t xml:space="preserve"> CS</w:t>
      </w:r>
      <w:r w:rsidR="002B79C6">
        <w:rPr>
          <w:rFonts w:asciiTheme="minorBidi" w:hAnsiTheme="minorBidi"/>
        </w:rPr>
        <w:t>s</w:t>
      </w:r>
      <w:r w:rsidR="00E70240" w:rsidRPr="00BC373F">
        <w:rPr>
          <w:rFonts w:asciiTheme="minorBidi" w:hAnsiTheme="minorBidi"/>
        </w:rPr>
        <w:t xml:space="preserve"> in breech presentations</w:t>
      </w:r>
      <w:r w:rsidR="00535AD8" w:rsidRPr="008170D4">
        <w:rPr>
          <w:rStyle w:val="FootnoteReference"/>
          <w:rFonts w:asciiTheme="minorBidi" w:hAnsiTheme="minorBidi"/>
        </w:rPr>
        <w:footnoteReference w:id="13"/>
      </w:r>
      <w:r w:rsidR="00E70240" w:rsidRPr="008170D4">
        <w:rPr>
          <w:rFonts w:asciiTheme="minorBidi" w:hAnsiTheme="minorBidi"/>
        </w:rPr>
        <w:t xml:space="preserve"> </w:t>
      </w:r>
      <w:r w:rsidR="002B79C6">
        <w:rPr>
          <w:rFonts w:asciiTheme="minorBidi" w:hAnsiTheme="minorBidi"/>
        </w:rPr>
        <w:t xml:space="preserve">recognized that imposing </w:t>
      </w:r>
      <w:r w:rsidR="00E70240" w:rsidRPr="008170D4">
        <w:rPr>
          <w:rFonts w:asciiTheme="minorBidi" w:hAnsiTheme="minorBidi"/>
        </w:rPr>
        <w:t xml:space="preserve">a blanket policy of ECS </w:t>
      </w:r>
      <w:r w:rsidR="002B79C6">
        <w:rPr>
          <w:rFonts w:asciiTheme="minorBidi" w:hAnsiTheme="minorBidi"/>
        </w:rPr>
        <w:t xml:space="preserve">for breech presentations </w:t>
      </w:r>
      <w:r w:rsidR="004655D7">
        <w:rPr>
          <w:rFonts w:asciiTheme="minorBidi" w:hAnsiTheme="minorBidi"/>
        </w:rPr>
        <w:t>w</w:t>
      </w:r>
      <w:r w:rsidR="00E70240" w:rsidRPr="008170D4">
        <w:rPr>
          <w:rFonts w:asciiTheme="minorBidi" w:hAnsiTheme="minorBidi"/>
        </w:rPr>
        <w:t>as a complex mission that would require extensive resources (for</w:t>
      </w:r>
      <w:r w:rsidR="00535AD8" w:rsidRPr="00665AE4">
        <w:rPr>
          <w:rFonts w:asciiTheme="minorBidi" w:hAnsiTheme="minorBidi"/>
        </w:rPr>
        <w:t xml:space="preserve"> example, appropriately equipped operating rooms, anesthesia, nursing staff</w:t>
      </w:r>
      <w:r w:rsidR="004655D7">
        <w:rPr>
          <w:rFonts w:asciiTheme="minorBidi" w:hAnsiTheme="minorBidi"/>
        </w:rPr>
        <w:t>,</w:t>
      </w:r>
      <w:r w:rsidR="00535AD8" w:rsidRPr="00665AE4">
        <w:rPr>
          <w:rFonts w:asciiTheme="minorBidi" w:hAnsiTheme="minorBidi"/>
        </w:rPr>
        <w:t xml:space="preserve"> and more), which were rather limited at the time (Grant, discussion in MacArthur 1964; Godard, discussion in Patterson et</w:t>
      </w:r>
      <w:r w:rsidR="00535AD8" w:rsidRPr="006B6907">
        <w:rPr>
          <w:rFonts w:asciiTheme="minorBidi" w:hAnsiTheme="minorBidi"/>
        </w:rPr>
        <w:t xml:space="preserve"> al. 1967). </w:t>
      </w:r>
    </w:p>
    <w:p w14:paraId="48C34FA6" w14:textId="68F7AE95" w:rsidR="00535AD8" w:rsidRPr="00CB4EF4" w:rsidRDefault="00535AD8" w:rsidP="007C7180">
      <w:pPr>
        <w:bidi w:val="0"/>
        <w:spacing w:after="0" w:line="480" w:lineRule="auto"/>
        <w:ind w:firstLine="720"/>
        <w:rPr>
          <w:rFonts w:asciiTheme="minorBidi" w:hAnsiTheme="minorBidi"/>
        </w:rPr>
      </w:pPr>
      <w:r w:rsidRPr="00BC373F">
        <w:rPr>
          <w:rFonts w:asciiTheme="minorBidi" w:hAnsiTheme="minorBidi"/>
        </w:rPr>
        <w:t xml:space="preserve">In the 1960s, as </w:t>
      </w:r>
      <w:r w:rsidR="00743490">
        <w:rPr>
          <w:rFonts w:asciiTheme="minorBidi" w:hAnsiTheme="minorBidi"/>
        </w:rPr>
        <w:t xml:space="preserve">attitudes about performing </w:t>
      </w:r>
      <w:r w:rsidRPr="00BC373F">
        <w:rPr>
          <w:rFonts w:asciiTheme="minorBidi" w:hAnsiTheme="minorBidi"/>
        </w:rPr>
        <w:t>CS</w:t>
      </w:r>
      <w:r w:rsidR="00743490">
        <w:rPr>
          <w:rFonts w:asciiTheme="minorBidi" w:hAnsiTheme="minorBidi"/>
        </w:rPr>
        <w:t>s continued to be liberalized,</w:t>
      </w:r>
      <w:r w:rsidRPr="00BC373F">
        <w:rPr>
          <w:rFonts w:asciiTheme="minorBidi" w:hAnsiTheme="minorBidi"/>
        </w:rPr>
        <w:t xml:space="preserve"> concern </w:t>
      </w:r>
      <w:r w:rsidR="00371BCC" w:rsidRPr="00BC373F">
        <w:rPr>
          <w:rFonts w:asciiTheme="minorBidi" w:hAnsiTheme="minorBidi"/>
        </w:rPr>
        <w:t xml:space="preserve">grew </w:t>
      </w:r>
      <w:r w:rsidRPr="00BC373F">
        <w:rPr>
          <w:rFonts w:asciiTheme="minorBidi" w:hAnsiTheme="minorBidi"/>
        </w:rPr>
        <w:t xml:space="preserve">over </w:t>
      </w:r>
      <w:r w:rsidR="003A2317" w:rsidRPr="00BC373F">
        <w:rPr>
          <w:rFonts w:asciiTheme="minorBidi" w:hAnsiTheme="minorBidi"/>
        </w:rPr>
        <w:t>declin</w:t>
      </w:r>
      <w:r w:rsidR="00371BCC" w:rsidRPr="00BC373F">
        <w:rPr>
          <w:rFonts w:asciiTheme="minorBidi" w:hAnsiTheme="minorBidi"/>
        </w:rPr>
        <w:t>ing</w:t>
      </w:r>
      <w:r w:rsidR="003A2317" w:rsidRPr="00BC373F">
        <w:rPr>
          <w:rFonts w:asciiTheme="minorBidi" w:hAnsiTheme="minorBidi"/>
        </w:rPr>
        <w:t xml:space="preserve"> expertise </w:t>
      </w:r>
      <w:r w:rsidR="00371BCC" w:rsidRPr="00AF12CF">
        <w:rPr>
          <w:rFonts w:asciiTheme="minorBidi" w:hAnsiTheme="minorBidi"/>
        </w:rPr>
        <w:t xml:space="preserve">among obstetricians </w:t>
      </w:r>
      <w:r w:rsidR="003A2317" w:rsidRPr="00AF12CF">
        <w:rPr>
          <w:rFonts w:asciiTheme="minorBidi" w:hAnsiTheme="minorBidi"/>
        </w:rPr>
        <w:t>in breech maneuvers (</w:t>
      </w:r>
      <w:proofErr w:type="spellStart"/>
      <w:r w:rsidR="003A2317" w:rsidRPr="00AF12CF">
        <w:rPr>
          <w:rFonts w:asciiTheme="minorBidi" w:hAnsiTheme="minorBidi"/>
        </w:rPr>
        <w:t>Wulff</w:t>
      </w:r>
      <w:proofErr w:type="spellEnd"/>
      <w:r w:rsidR="003A2317" w:rsidRPr="00AF12CF">
        <w:rPr>
          <w:rFonts w:asciiTheme="minorBidi" w:hAnsiTheme="minorBidi"/>
        </w:rPr>
        <w:t>, discussion in Patterson et al.</w:t>
      </w:r>
      <w:r w:rsidR="004655D7">
        <w:rPr>
          <w:rFonts w:asciiTheme="minorBidi" w:hAnsiTheme="minorBidi"/>
        </w:rPr>
        <w:t xml:space="preserve"> </w:t>
      </w:r>
      <w:r w:rsidR="003A2317" w:rsidRPr="00AF12CF">
        <w:rPr>
          <w:rFonts w:asciiTheme="minorBidi" w:hAnsiTheme="minorBidi"/>
        </w:rPr>
        <w:t xml:space="preserve">1967), and some argued </w:t>
      </w:r>
      <w:r w:rsidR="00371BCC" w:rsidRPr="00AF12CF">
        <w:rPr>
          <w:rFonts w:asciiTheme="minorBidi" w:hAnsiTheme="minorBidi"/>
        </w:rPr>
        <w:t xml:space="preserve">for the investment of </w:t>
      </w:r>
      <w:r w:rsidR="003A2317" w:rsidRPr="00AF12CF">
        <w:rPr>
          <w:rFonts w:asciiTheme="minorBidi" w:hAnsiTheme="minorBidi"/>
        </w:rPr>
        <w:t xml:space="preserve">more resources </w:t>
      </w:r>
      <w:r w:rsidR="00371BCC" w:rsidRPr="00AF12CF">
        <w:rPr>
          <w:rFonts w:asciiTheme="minorBidi" w:hAnsiTheme="minorBidi"/>
        </w:rPr>
        <w:t xml:space="preserve">in </w:t>
      </w:r>
      <w:r w:rsidR="003A2317" w:rsidRPr="00AF12CF">
        <w:rPr>
          <w:rFonts w:asciiTheme="minorBidi" w:hAnsiTheme="minorBidi"/>
        </w:rPr>
        <w:t>improv</w:t>
      </w:r>
      <w:r w:rsidR="00371BCC" w:rsidRPr="002828E7">
        <w:rPr>
          <w:rFonts w:asciiTheme="minorBidi" w:hAnsiTheme="minorBidi"/>
        </w:rPr>
        <w:t>ing</w:t>
      </w:r>
      <w:r w:rsidR="003A2317" w:rsidRPr="002828E7">
        <w:rPr>
          <w:rFonts w:asciiTheme="minorBidi" w:hAnsiTheme="minorBidi"/>
        </w:rPr>
        <w:t xml:space="preserve"> VBD results </w:t>
      </w:r>
      <w:r w:rsidR="00371BCC" w:rsidRPr="002828E7">
        <w:rPr>
          <w:rFonts w:asciiTheme="minorBidi" w:hAnsiTheme="minorBidi"/>
        </w:rPr>
        <w:t xml:space="preserve">rather than </w:t>
      </w:r>
      <w:r w:rsidR="003A2317" w:rsidRPr="002828E7">
        <w:rPr>
          <w:rFonts w:asciiTheme="minorBidi" w:hAnsiTheme="minorBidi"/>
        </w:rPr>
        <w:t xml:space="preserve">comprehensive adoption of CS (Grant, discussion in Macarthur 1964). Despite criticism, in the 15 years following Wright’s recommendations, support for </w:t>
      </w:r>
      <w:r w:rsidR="00743490">
        <w:rPr>
          <w:rFonts w:asciiTheme="minorBidi" w:hAnsiTheme="minorBidi"/>
        </w:rPr>
        <w:t>liberalizing attitudes toward performing</w:t>
      </w:r>
      <w:r w:rsidR="003A2317" w:rsidRPr="002828E7">
        <w:rPr>
          <w:rFonts w:asciiTheme="minorBidi" w:hAnsiTheme="minorBidi"/>
        </w:rPr>
        <w:t xml:space="preserve"> CS</w:t>
      </w:r>
      <w:r w:rsidR="004655D7">
        <w:rPr>
          <w:rFonts w:asciiTheme="minorBidi" w:hAnsiTheme="minorBidi"/>
        </w:rPr>
        <w:t>s</w:t>
      </w:r>
      <w:r w:rsidR="003A2317" w:rsidRPr="002828E7">
        <w:rPr>
          <w:rFonts w:asciiTheme="minorBidi" w:hAnsiTheme="minorBidi"/>
        </w:rPr>
        <w:t xml:space="preserve"> as the primary tool for reducing M&amp;M in breech deliveries increased (</w:t>
      </w:r>
      <w:proofErr w:type="spellStart"/>
      <w:r w:rsidR="003A2317" w:rsidRPr="002828E7">
        <w:rPr>
          <w:rFonts w:asciiTheme="minorBidi" w:hAnsiTheme="minorBidi"/>
        </w:rPr>
        <w:t>Smale</w:t>
      </w:r>
      <w:proofErr w:type="spellEnd"/>
      <w:r w:rsidR="003A2317" w:rsidRPr="002828E7">
        <w:rPr>
          <w:rFonts w:asciiTheme="minorBidi" w:hAnsiTheme="minorBidi"/>
        </w:rPr>
        <w:t xml:space="preserve"> 1976</w:t>
      </w:r>
      <w:r w:rsidR="00371BCC" w:rsidRPr="00994BA0">
        <w:rPr>
          <w:rFonts w:asciiTheme="minorBidi" w:hAnsiTheme="minorBidi"/>
        </w:rPr>
        <w:t>). S</w:t>
      </w:r>
      <w:r w:rsidR="003A2317" w:rsidRPr="00994BA0">
        <w:rPr>
          <w:rFonts w:asciiTheme="minorBidi" w:hAnsiTheme="minorBidi"/>
        </w:rPr>
        <w:t xml:space="preserve">everal medical centers adopted </w:t>
      </w:r>
      <w:r w:rsidR="00743490">
        <w:rPr>
          <w:rFonts w:asciiTheme="minorBidi" w:hAnsiTheme="minorBidi"/>
        </w:rPr>
        <w:t>performance of CSs in breech births</w:t>
      </w:r>
      <w:r w:rsidR="003A2317" w:rsidRPr="00994BA0">
        <w:rPr>
          <w:rFonts w:asciiTheme="minorBidi" w:hAnsiTheme="minorBidi"/>
        </w:rPr>
        <w:t xml:space="preserve"> as policy (Gibbs, discussion in Patterson et al. 1967)</w:t>
      </w:r>
      <w:r w:rsidR="00371BCC" w:rsidRPr="00994BA0">
        <w:rPr>
          <w:rFonts w:asciiTheme="minorBidi" w:hAnsiTheme="minorBidi"/>
        </w:rPr>
        <w:t>,</w:t>
      </w:r>
      <w:r w:rsidR="003A2317" w:rsidRPr="00994BA0">
        <w:rPr>
          <w:rFonts w:asciiTheme="minorBidi" w:hAnsiTheme="minorBidi"/>
        </w:rPr>
        <w:t xml:space="preserve"> and CS </w:t>
      </w:r>
      <w:r w:rsidR="00371BCC" w:rsidRPr="00994BA0">
        <w:rPr>
          <w:rFonts w:asciiTheme="minorBidi" w:hAnsiTheme="minorBidi"/>
        </w:rPr>
        <w:t xml:space="preserve">rates </w:t>
      </w:r>
      <w:r w:rsidR="003A2317" w:rsidRPr="00994BA0">
        <w:rPr>
          <w:rFonts w:asciiTheme="minorBidi" w:hAnsiTheme="minorBidi"/>
        </w:rPr>
        <w:t xml:space="preserve">rose </w:t>
      </w:r>
      <w:r w:rsidR="004655D7" w:rsidRPr="00994BA0">
        <w:rPr>
          <w:rFonts w:asciiTheme="minorBidi" w:hAnsiTheme="minorBidi"/>
        </w:rPr>
        <w:t xml:space="preserve">steadily </w:t>
      </w:r>
      <w:r w:rsidR="003A2317" w:rsidRPr="00994BA0">
        <w:rPr>
          <w:rFonts w:asciiTheme="minorBidi" w:hAnsiTheme="minorBidi"/>
        </w:rPr>
        <w:t>(Benson 1972).</w:t>
      </w:r>
    </w:p>
    <w:p w14:paraId="5607C240" w14:textId="55A1DE4E" w:rsidR="003A2317" w:rsidRPr="006B6907" w:rsidRDefault="003A2317" w:rsidP="007C7180">
      <w:pPr>
        <w:bidi w:val="0"/>
        <w:spacing w:after="0" w:line="480" w:lineRule="auto"/>
        <w:ind w:firstLine="720"/>
        <w:rPr>
          <w:rFonts w:asciiTheme="minorBidi" w:hAnsiTheme="minorBidi"/>
        </w:rPr>
      </w:pPr>
      <w:r w:rsidRPr="00CB4EF4">
        <w:rPr>
          <w:rFonts w:asciiTheme="minorBidi" w:hAnsiTheme="minorBidi"/>
        </w:rPr>
        <w:t xml:space="preserve">Simultaneously, Wright’s statement expanded the </w:t>
      </w:r>
      <w:r w:rsidR="00743490">
        <w:rPr>
          <w:rFonts w:asciiTheme="minorBidi" w:hAnsiTheme="minorBidi"/>
        </w:rPr>
        <w:t xml:space="preserve">scope of </w:t>
      </w:r>
      <w:r w:rsidRPr="00CB4EF4">
        <w:rPr>
          <w:rFonts w:asciiTheme="minorBidi" w:hAnsiTheme="minorBidi"/>
        </w:rPr>
        <w:t xml:space="preserve">discourse and sparked further research into the risks associated with breech deliveries. Inspired by </w:t>
      </w:r>
      <w:r w:rsidR="00BB72E8">
        <w:rPr>
          <w:rFonts w:asciiTheme="minorBidi" w:hAnsiTheme="minorBidi"/>
        </w:rPr>
        <w:t>Wright’s work</w:t>
      </w:r>
      <w:r w:rsidRPr="00CB4EF4">
        <w:rPr>
          <w:rFonts w:asciiTheme="minorBidi" w:hAnsiTheme="minorBidi"/>
        </w:rPr>
        <w:t xml:space="preserve">, obstetricians set out “to study the intrinsic risk of breech </w:t>
      </w:r>
      <w:commentRangeStart w:id="14"/>
      <w:r w:rsidRPr="00CB4EF4">
        <w:rPr>
          <w:rFonts w:asciiTheme="minorBidi" w:hAnsiTheme="minorBidi"/>
        </w:rPr>
        <w:t>deliver</w:t>
      </w:r>
      <w:r w:rsidR="00371BCC" w:rsidRPr="00CB4EF4">
        <w:rPr>
          <w:rFonts w:asciiTheme="minorBidi" w:hAnsiTheme="minorBidi"/>
        </w:rPr>
        <w:t>y</w:t>
      </w:r>
      <w:commentRangeEnd w:id="14"/>
      <w:r w:rsidR="00FB14B0">
        <w:rPr>
          <w:rStyle w:val="CommentReference"/>
        </w:rPr>
        <w:commentReference w:id="14"/>
      </w:r>
      <w:r w:rsidRPr="00CB4EF4">
        <w:rPr>
          <w:rFonts w:asciiTheme="minorBidi" w:hAnsiTheme="minorBidi"/>
        </w:rPr>
        <w:t xml:space="preserve">” (Potter et al. 1960; see also </w:t>
      </w:r>
      <w:proofErr w:type="spellStart"/>
      <w:r w:rsidRPr="00CB4EF4">
        <w:rPr>
          <w:rFonts w:asciiTheme="minorBidi" w:hAnsiTheme="minorBidi"/>
        </w:rPr>
        <w:t>Jurado</w:t>
      </w:r>
      <w:proofErr w:type="spellEnd"/>
      <w:r w:rsidRPr="00CB4EF4">
        <w:rPr>
          <w:rFonts w:asciiTheme="minorBidi" w:hAnsiTheme="minorBidi"/>
        </w:rPr>
        <w:t xml:space="preserve"> </w:t>
      </w:r>
      <w:r w:rsidR="003F283D">
        <w:rPr>
          <w:rFonts w:asciiTheme="minorBidi" w:hAnsiTheme="minorBidi"/>
        </w:rPr>
        <w:t>and</w:t>
      </w:r>
      <w:r w:rsidRPr="00CB4EF4">
        <w:rPr>
          <w:rFonts w:asciiTheme="minorBidi" w:hAnsiTheme="minorBidi"/>
        </w:rPr>
        <w:t xml:space="preserve"> </w:t>
      </w:r>
      <w:proofErr w:type="spellStart"/>
      <w:r w:rsidRPr="00CB4EF4">
        <w:rPr>
          <w:rFonts w:asciiTheme="minorBidi" w:hAnsiTheme="minorBidi"/>
        </w:rPr>
        <w:t>Millel</w:t>
      </w:r>
      <w:proofErr w:type="spellEnd"/>
      <w:r w:rsidRPr="00CB4EF4">
        <w:rPr>
          <w:rFonts w:asciiTheme="minorBidi" w:hAnsiTheme="minorBidi"/>
        </w:rPr>
        <w:t xml:space="preserve"> 1968</w:t>
      </w:r>
      <w:r w:rsidR="00C70C18">
        <w:rPr>
          <w:rFonts w:asciiTheme="minorBidi" w:hAnsiTheme="minorBidi"/>
        </w:rPr>
        <w:t>;</w:t>
      </w:r>
      <w:r w:rsidRPr="00CB4EF4">
        <w:rPr>
          <w:rFonts w:asciiTheme="minorBidi" w:hAnsiTheme="minorBidi"/>
        </w:rPr>
        <w:t xml:space="preserve"> and others). Breech deliveries, which had always been considered “on the borderline between obstetric physiology and </w:t>
      </w:r>
      <w:commentRangeStart w:id="15"/>
      <w:r w:rsidRPr="00CB4EF4">
        <w:rPr>
          <w:rFonts w:asciiTheme="minorBidi" w:hAnsiTheme="minorBidi"/>
        </w:rPr>
        <w:t>pathology</w:t>
      </w:r>
      <w:commentRangeEnd w:id="15"/>
      <w:r w:rsidR="00FB14B0">
        <w:rPr>
          <w:rStyle w:val="CommentReference"/>
        </w:rPr>
        <w:commentReference w:id="15"/>
      </w:r>
      <w:r w:rsidRPr="00CB4EF4">
        <w:rPr>
          <w:rFonts w:asciiTheme="minorBidi" w:hAnsiTheme="minorBidi"/>
        </w:rPr>
        <w:t>” (Williamson, discussion in Varner 1962)</w:t>
      </w:r>
      <w:r w:rsidR="004504E2" w:rsidRPr="00CB4EF4">
        <w:rPr>
          <w:rFonts w:asciiTheme="minorBidi" w:hAnsiTheme="minorBidi"/>
        </w:rPr>
        <w:t xml:space="preserve"> increasingly </w:t>
      </w:r>
      <w:r w:rsidR="00BB72E8">
        <w:rPr>
          <w:rFonts w:asciiTheme="minorBidi" w:hAnsiTheme="minorBidi"/>
        </w:rPr>
        <w:t xml:space="preserve">appeared </w:t>
      </w:r>
      <w:r w:rsidR="004504E2" w:rsidRPr="00CB4EF4">
        <w:rPr>
          <w:rFonts w:asciiTheme="minorBidi" w:hAnsiTheme="minorBidi"/>
        </w:rPr>
        <w:t xml:space="preserve">to be hazardous, and </w:t>
      </w:r>
      <w:r w:rsidR="00371BCC" w:rsidRPr="00CB4EF4">
        <w:rPr>
          <w:rFonts w:asciiTheme="minorBidi" w:hAnsiTheme="minorBidi"/>
        </w:rPr>
        <w:t xml:space="preserve">more </w:t>
      </w:r>
      <w:r w:rsidR="004504E2" w:rsidRPr="00CB4EF4">
        <w:rPr>
          <w:rFonts w:asciiTheme="minorBidi" w:hAnsiTheme="minorBidi"/>
        </w:rPr>
        <w:t xml:space="preserve">researchers </w:t>
      </w:r>
      <w:r w:rsidR="00BB72E8">
        <w:rPr>
          <w:rFonts w:asciiTheme="minorBidi" w:hAnsiTheme="minorBidi"/>
        </w:rPr>
        <w:t>sought</w:t>
      </w:r>
      <w:r w:rsidR="004504E2" w:rsidRPr="00CB4EF4">
        <w:rPr>
          <w:rFonts w:asciiTheme="minorBidi" w:hAnsiTheme="minorBidi"/>
        </w:rPr>
        <w:t xml:space="preserve"> empirical data </w:t>
      </w:r>
      <w:r w:rsidR="00BB72E8">
        <w:rPr>
          <w:rFonts w:asciiTheme="minorBidi" w:hAnsiTheme="minorBidi"/>
        </w:rPr>
        <w:t xml:space="preserve">to </w:t>
      </w:r>
      <w:r w:rsidR="00BB72E8">
        <w:rPr>
          <w:rFonts w:asciiTheme="minorBidi" w:hAnsiTheme="minorBidi"/>
        </w:rPr>
        <w:lastRenderedPageBreak/>
        <w:t xml:space="preserve">confirm </w:t>
      </w:r>
      <w:r w:rsidR="004504E2" w:rsidRPr="00CB4EF4">
        <w:rPr>
          <w:rFonts w:asciiTheme="minorBidi" w:hAnsiTheme="minorBidi"/>
        </w:rPr>
        <w:t xml:space="preserve">for </w:t>
      </w:r>
      <w:r w:rsidR="00BB72E8">
        <w:rPr>
          <w:rFonts w:asciiTheme="minorBidi" w:hAnsiTheme="minorBidi"/>
        </w:rPr>
        <w:t>this observation</w:t>
      </w:r>
      <w:r w:rsidR="004504E2" w:rsidRPr="00CB4EF4">
        <w:rPr>
          <w:rFonts w:asciiTheme="minorBidi" w:hAnsiTheme="minorBidi"/>
        </w:rPr>
        <w:t xml:space="preserve"> (</w:t>
      </w:r>
      <w:proofErr w:type="spellStart"/>
      <w:r w:rsidR="004504E2" w:rsidRPr="00CB4EF4">
        <w:rPr>
          <w:rFonts w:asciiTheme="minorBidi" w:hAnsiTheme="minorBidi"/>
        </w:rPr>
        <w:t>Bernerds</w:t>
      </w:r>
      <w:proofErr w:type="spellEnd"/>
      <w:r w:rsidR="004504E2" w:rsidRPr="00CB4EF4">
        <w:rPr>
          <w:rFonts w:asciiTheme="minorBidi" w:hAnsiTheme="minorBidi"/>
        </w:rPr>
        <w:t xml:space="preserve"> et al. 1965). In the 1970s, the </w:t>
      </w:r>
      <w:r w:rsidR="00C70C18">
        <w:rPr>
          <w:rFonts w:asciiTheme="minorBidi" w:hAnsiTheme="minorBidi"/>
        </w:rPr>
        <w:t>“</w:t>
      </w:r>
      <w:r w:rsidR="004504E2" w:rsidRPr="007C7180">
        <w:rPr>
          <w:rFonts w:asciiTheme="minorBidi" w:hAnsiTheme="minorBidi"/>
        </w:rPr>
        <w:t>breech delivery hazard</w:t>
      </w:r>
      <w:r w:rsidR="00C70C18">
        <w:rPr>
          <w:rFonts w:asciiTheme="minorBidi" w:hAnsiTheme="minorBidi"/>
        </w:rPr>
        <w:t>”</w:t>
      </w:r>
      <w:r w:rsidR="004504E2" w:rsidRPr="00CB4EF4">
        <w:rPr>
          <w:rFonts w:asciiTheme="minorBidi" w:hAnsiTheme="minorBidi"/>
          <w:i/>
          <w:iCs/>
        </w:rPr>
        <w:t xml:space="preserve"> </w:t>
      </w:r>
      <w:r w:rsidR="004504E2" w:rsidRPr="00CB4EF4">
        <w:rPr>
          <w:rFonts w:asciiTheme="minorBidi" w:hAnsiTheme="minorBidi"/>
        </w:rPr>
        <w:t xml:space="preserve">notion transitioned from hypothesis </w:t>
      </w:r>
      <w:r w:rsidR="00371BCC" w:rsidRPr="00CB4EF4">
        <w:rPr>
          <w:rFonts w:asciiTheme="minorBidi" w:hAnsiTheme="minorBidi"/>
        </w:rPr>
        <w:t xml:space="preserve">to </w:t>
      </w:r>
      <w:r w:rsidR="00C70C18">
        <w:rPr>
          <w:rFonts w:asciiTheme="minorBidi" w:hAnsiTheme="minorBidi"/>
        </w:rPr>
        <w:t>“</w:t>
      </w:r>
      <w:r w:rsidR="004504E2" w:rsidRPr="007C7180">
        <w:rPr>
          <w:rFonts w:asciiTheme="minorBidi" w:hAnsiTheme="minorBidi"/>
        </w:rPr>
        <w:t>scientific fact</w:t>
      </w:r>
      <w:commentRangeStart w:id="16"/>
      <w:r w:rsidR="00BB72E8">
        <w:rPr>
          <w:rFonts w:asciiTheme="minorBidi" w:hAnsiTheme="minorBidi"/>
          <w:i/>
          <w:iCs/>
        </w:rPr>
        <w:t>,</w:t>
      </w:r>
      <w:r w:rsidR="00C70C18" w:rsidRPr="007C7180">
        <w:rPr>
          <w:rFonts w:asciiTheme="minorBidi" w:hAnsiTheme="minorBidi"/>
        </w:rPr>
        <w:t>”</w:t>
      </w:r>
      <w:r w:rsidR="004504E2" w:rsidRPr="007C7180">
        <w:rPr>
          <w:rStyle w:val="FootnoteReference"/>
          <w:rFonts w:asciiTheme="minorBidi" w:hAnsiTheme="minorBidi"/>
        </w:rPr>
        <w:footnoteReference w:id="14"/>
      </w:r>
      <w:commentRangeEnd w:id="16"/>
      <w:r w:rsidR="003F283D" w:rsidRPr="00C70C18">
        <w:rPr>
          <w:rStyle w:val="CommentReference"/>
        </w:rPr>
        <w:commentReference w:id="16"/>
      </w:r>
      <w:r w:rsidR="00BB72E8">
        <w:rPr>
          <w:rFonts w:asciiTheme="minorBidi" w:hAnsiTheme="minorBidi"/>
          <w:i/>
          <w:iCs/>
        </w:rPr>
        <w:t xml:space="preserve"> </w:t>
      </w:r>
      <w:r w:rsidR="00BB72E8">
        <w:rPr>
          <w:rFonts w:asciiTheme="minorBidi" w:hAnsiTheme="minorBidi"/>
        </w:rPr>
        <w:t xml:space="preserve">with the entire medical community </w:t>
      </w:r>
      <w:r w:rsidR="004504E2" w:rsidRPr="008170D4">
        <w:rPr>
          <w:rFonts w:asciiTheme="minorBidi" w:hAnsiTheme="minorBidi"/>
        </w:rPr>
        <w:t xml:space="preserve"> unanimously </w:t>
      </w:r>
      <w:r w:rsidR="00BB72E8">
        <w:rPr>
          <w:rFonts w:asciiTheme="minorBidi" w:hAnsiTheme="minorBidi"/>
        </w:rPr>
        <w:t xml:space="preserve">acknowledging that </w:t>
      </w:r>
      <w:r w:rsidR="004504E2" w:rsidRPr="00665AE4">
        <w:rPr>
          <w:rFonts w:asciiTheme="minorBidi" w:hAnsiTheme="minorBidi"/>
        </w:rPr>
        <w:t>breech deliveries were risky</w:t>
      </w:r>
      <w:r w:rsidR="00C70C18">
        <w:rPr>
          <w:rFonts w:asciiTheme="minorBidi" w:hAnsiTheme="minorBidi"/>
        </w:rPr>
        <w:t>. T</w:t>
      </w:r>
      <w:r w:rsidR="00BB72E8">
        <w:rPr>
          <w:rFonts w:asciiTheme="minorBidi" w:hAnsiTheme="minorBidi"/>
        </w:rPr>
        <w:t>his recognition of</w:t>
      </w:r>
      <w:r w:rsidR="004504E2" w:rsidRPr="00665AE4">
        <w:rPr>
          <w:rFonts w:asciiTheme="minorBidi" w:hAnsiTheme="minorBidi"/>
        </w:rPr>
        <w:t xml:space="preserve"> </w:t>
      </w:r>
      <w:r w:rsidR="004A4F52" w:rsidRPr="006B6907">
        <w:rPr>
          <w:rFonts w:asciiTheme="minorBidi" w:hAnsiTheme="minorBidi"/>
        </w:rPr>
        <w:t>the</w:t>
      </w:r>
      <w:r w:rsidR="004504E2" w:rsidRPr="00BC373F">
        <w:rPr>
          <w:rFonts w:asciiTheme="minorBidi" w:hAnsiTheme="minorBidi"/>
        </w:rPr>
        <w:t xml:space="preserve"> clear risks </w:t>
      </w:r>
      <w:r w:rsidR="004A4F52" w:rsidRPr="00BC373F">
        <w:rPr>
          <w:rFonts w:asciiTheme="minorBidi" w:hAnsiTheme="minorBidi"/>
        </w:rPr>
        <w:t xml:space="preserve">of breech delivery </w:t>
      </w:r>
      <w:r w:rsidR="004504E2" w:rsidRPr="00BC373F">
        <w:rPr>
          <w:rFonts w:asciiTheme="minorBidi" w:hAnsiTheme="minorBidi"/>
        </w:rPr>
        <w:t>serv</w:t>
      </w:r>
      <w:r w:rsidR="00C70C18">
        <w:rPr>
          <w:rFonts w:asciiTheme="minorBidi" w:hAnsiTheme="minorBidi"/>
        </w:rPr>
        <w:t>ed</w:t>
      </w:r>
      <w:r w:rsidR="004504E2" w:rsidRPr="00BC373F">
        <w:rPr>
          <w:rFonts w:asciiTheme="minorBidi" w:hAnsiTheme="minorBidi"/>
        </w:rPr>
        <w:t xml:space="preserve"> as </w:t>
      </w:r>
      <w:r w:rsidR="00C70C18">
        <w:rPr>
          <w:rFonts w:asciiTheme="minorBidi" w:hAnsiTheme="minorBidi"/>
        </w:rPr>
        <w:t xml:space="preserve">a </w:t>
      </w:r>
      <w:r w:rsidR="004504E2" w:rsidRPr="00BC373F">
        <w:rPr>
          <w:rFonts w:asciiTheme="minorBidi" w:hAnsiTheme="minorBidi"/>
        </w:rPr>
        <w:t>basic assumption in later studies</w:t>
      </w:r>
      <w:commentRangeStart w:id="17"/>
      <w:commentRangeStart w:id="18"/>
      <w:r w:rsidR="004504E2" w:rsidRPr="008170D4">
        <w:rPr>
          <w:rStyle w:val="FootnoteReference"/>
          <w:rFonts w:asciiTheme="minorBidi" w:hAnsiTheme="minorBidi"/>
        </w:rPr>
        <w:footnoteReference w:id="15"/>
      </w:r>
      <w:commentRangeEnd w:id="17"/>
      <w:r w:rsidR="00BB72E8">
        <w:rPr>
          <w:rStyle w:val="CommentReference"/>
        </w:rPr>
        <w:commentReference w:id="17"/>
      </w:r>
      <w:commentRangeEnd w:id="18"/>
      <w:r w:rsidR="005761D6">
        <w:rPr>
          <w:rStyle w:val="CommentReference"/>
        </w:rPr>
        <w:commentReference w:id="18"/>
      </w:r>
      <w:r w:rsidR="004504E2" w:rsidRPr="008170D4">
        <w:rPr>
          <w:rFonts w:asciiTheme="minorBidi" w:hAnsiTheme="minorBidi"/>
        </w:rPr>
        <w:t xml:space="preserve"> (for example, </w:t>
      </w:r>
      <w:proofErr w:type="spellStart"/>
      <w:r w:rsidR="004504E2" w:rsidRPr="008170D4">
        <w:rPr>
          <w:rFonts w:asciiTheme="minorBidi" w:hAnsiTheme="minorBidi"/>
        </w:rPr>
        <w:t>Rovinsky</w:t>
      </w:r>
      <w:proofErr w:type="spellEnd"/>
      <w:r w:rsidR="004504E2" w:rsidRPr="008170D4">
        <w:rPr>
          <w:rFonts w:asciiTheme="minorBidi" w:hAnsiTheme="minorBidi"/>
        </w:rPr>
        <w:t xml:space="preserve"> et al. 1973; Lyons </w:t>
      </w:r>
      <w:r w:rsidR="00E4253C">
        <w:rPr>
          <w:rFonts w:asciiTheme="minorBidi" w:hAnsiTheme="minorBidi"/>
        </w:rPr>
        <w:t>and</w:t>
      </w:r>
      <w:r w:rsidR="004504E2" w:rsidRPr="008170D4">
        <w:rPr>
          <w:rFonts w:asciiTheme="minorBidi" w:hAnsiTheme="minorBidi"/>
        </w:rPr>
        <w:t xml:space="preserve"> </w:t>
      </w:r>
      <w:proofErr w:type="spellStart"/>
      <w:r w:rsidR="004504E2" w:rsidRPr="008170D4">
        <w:rPr>
          <w:rFonts w:asciiTheme="minorBidi" w:hAnsiTheme="minorBidi"/>
        </w:rPr>
        <w:t>Papins</w:t>
      </w:r>
      <w:proofErr w:type="spellEnd"/>
      <w:r w:rsidR="004504E2" w:rsidRPr="008170D4">
        <w:rPr>
          <w:rFonts w:asciiTheme="minorBidi" w:hAnsiTheme="minorBidi"/>
        </w:rPr>
        <w:t xml:space="preserve"> 1978; and others)</w:t>
      </w:r>
      <w:r w:rsidR="00AD1C17">
        <w:rPr>
          <w:rFonts w:asciiTheme="minorBidi" w:hAnsiTheme="minorBidi"/>
        </w:rPr>
        <w:t>.</w:t>
      </w:r>
      <w:r w:rsidR="00B03D81" w:rsidRPr="008170D4">
        <w:rPr>
          <w:rStyle w:val="FootnoteReference"/>
          <w:rFonts w:asciiTheme="minorBidi" w:hAnsiTheme="minorBidi"/>
        </w:rPr>
        <w:footnoteReference w:id="16"/>
      </w:r>
      <w:r w:rsidR="00B03D81" w:rsidRPr="008170D4">
        <w:rPr>
          <w:rFonts w:asciiTheme="minorBidi" w:hAnsiTheme="minorBidi"/>
        </w:rPr>
        <w:t xml:space="preserve"> In this context, it was possible and even essential to promote CS in breech presentations and limit VBD accordingly. </w:t>
      </w:r>
    </w:p>
    <w:p w14:paraId="1F27CEA3" w14:textId="552F0B12" w:rsidR="00B03D81" w:rsidRPr="00BC373F" w:rsidRDefault="00B03D81" w:rsidP="007C7180">
      <w:pPr>
        <w:bidi w:val="0"/>
        <w:spacing w:after="0" w:line="480" w:lineRule="auto"/>
        <w:rPr>
          <w:rFonts w:asciiTheme="minorBidi" w:hAnsiTheme="minorBidi"/>
        </w:rPr>
      </w:pPr>
    </w:p>
    <w:p w14:paraId="08C892CD" w14:textId="3DDA28D5" w:rsidR="00B03D81" w:rsidRPr="00BC373F" w:rsidRDefault="003F283D" w:rsidP="007C7180">
      <w:pPr>
        <w:bidi w:val="0"/>
        <w:spacing w:after="0" w:line="480" w:lineRule="auto"/>
        <w:rPr>
          <w:rFonts w:asciiTheme="minorBidi" w:hAnsiTheme="minorBidi"/>
          <w:b/>
          <w:bCs/>
          <w:u w:val="single"/>
        </w:rPr>
      </w:pPr>
      <w:r w:rsidRPr="00BC373F">
        <w:rPr>
          <w:rFonts w:asciiTheme="minorBidi" w:hAnsiTheme="minorBidi"/>
          <w:b/>
          <w:bCs/>
          <w:u w:val="single"/>
        </w:rPr>
        <w:t>PART</w:t>
      </w:r>
      <w:r w:rsidR="00B03D81" w:rsidRPr="00BC373F">
        <w:rPr>
          <w:rFonts w:asciiTheme="minorBidi" w:hAnsiTheme="minorBidi"/>
          <w:b/>
          <w:bCs/>
          <w:u w:val="single"/>
        </w:rPr>
        <w:t xml:space="preserve"> 2</w:t>
      </w:r>
    </w:p>
    <w:p w14:paraId="32C6BD09" w14:textId="33682C25" w:rsidR="00B03D81" w:rsidRPr="007C7180" w:rsidRDefault="00B03D81" w:rsidP="007C7180">
      <w:pPr>
        <w:bidi w:val="0"/>
        <w:spacing w:after="0" w:line="480" w:lineRule="auto"/>
        <w:rPr>
          <w:rFonts w:asciiTheme="minorBidi" w:hAnsiTheme="minorBidi"/>
          <w:b/>
          <w:bCs/>
        </w:rPr>
      </w:pPr>
      <w:r w:rsidRPr="007C7180">
        <w:rPr>
          <w:rFonts w:asciiTheme="minorBidi" w:hAnsiTheme="minorBidi"/>
          <w:b/>
          <w:bCs/>
        </w:rPr>
        <w:t xml:space="preserve">Management of </w:t>
      </w:r>
      <w:r w:rsidR="00AD1C17" w:rsidRPr="007C7180">
        <w:rPr>
          <w:rFonts w:asciiTheme="minorBidi" w:hAnsiTheme="minorBidi"/>
          <w:b/>
          <w:bCs/>
        </w:rPr>
        <w:t>B</w:t>
      </w:r>
      <w:r w:rsidRPr="007C7180">
        <w:rPr>
          <w:rFonts w:asciiTheme="minorBidi" w:hAnsiTheme="minorBidi"/>
          <w:b/>
          <w:bCs/>
        </w:rPr>
        <w:t xml:space="preserve">reech </w:t>
      </w:r>
      <w:r w:rsidR="00AD1C17" w:rsidRPr="007C7180">
        <w:rPr>
          <w:rFonts w:asciiTheme="minorBidi" w:hAnsiTheme="minorBidi"/>
          <w:b/>
          <w:bCs/>
        </w:rPr>
        <w:t>D</w:t>
      </w:r>
      <w:r w:rsidRPr="007C7180">
        <w:rPr>
          <w:rFonts w:asciiTheme="minorBidi" w:hAnsiTheme="minorBidi"/>
          <w:b/>
          <w:bCs/>
        </w:rPr>
        <w:t xml:space="preserve">eliveries and the </w:t>
      </w:r>
      <w:r w:rsidR="00AD1C17" w:rsidRPr="007C7180">
        <w:rPr>
          <w:rFonts w:asciiTheme="minorBidi" w:hAnsiTheme="minorBidi"/>
          <w:b/>
          <w:bCs/>
        </w:rPr>
        <w:t>D</w:t>
      </w:r>
      <w:r w:rsidRPr="007C7180">
        <w:rPr>
          <w:rFonts w:asciiTheme="minorBidi" w:hAnsiTheme="minorBidi"/>
          <w:b/>
          <w:bCs/>
        </w:rPr>
        <w:t>ecline of VBD in the 1960s</w:t>
      </w:r>
      <w:r w:rsidR="003D39FE" w:rsidRPr="00AD1C17">
        <w:rPr>
          <w:rFonts w:asciiTheme="minorBidi" w:hAnsiTheme="minorBidi"/>
        </w:rPr>
        <w:t>–</w:t>
      </w:r>
      <w:r w:rsidRPr="007C7180">
        <w:rPr>
          <w:rFonts w:asciiTheme="minorBidi" w:hAnsiTheme="minorBidi"/>
          <w:b/>
          <w:bCs/>
        </w:rPr>
        <w:t xml:space="preserve">1970s </w:t>
      </w:r>
    </w:p>
    <w:p w14:paraId="0D4ED1C6" w14:textId="14645373" w:rsidR="00B03D81" w:rsidRPr="008170D4" w:rsidRDefault="00AD1C17" w:rsidP="007C7180">
      <w:pPr>
        <w:bidi w:val="0"/>
        <w:spacing w:after="0" w:line="480" w:lineRule="auto"/>
        <w:ind w:firstLine="720"/>
        <w:rPr>
          <w:rFonts w:asciiTheme="minorBidi" w:hAnsiTheme="minorBidi"/>
        </w:rPr>
      </w:pPr>
      <w:r>
        <w:rPr>
          <w:rFonts w:asciiTheme="minorBidi" w:hAnsiTheme="minorBidi"/>
        </w:rPr>
        <w:t>New a</w:t>
      </w:r>
      <w:r w:rsidR="00B03D81" w:rsidRPr="00BC373F">
        <w:rPr>
          <w:rFonts w:asciiTheme="minorBidi" w:hAnsiTheme="minorBidi"/>
        </w:rPr>
        <w:t xml:space="preserve">pproaches to breech delivery </w:t>
      </w:r>
      <w:r>
        <w:rPr>
          <w:rFonts w:asciiTheme="minorBidi" w:hAnsiTheme="minorBidi"/>
        </w:rPr>
        <w:t>adopted during the 1950s</w:t>
      </w:r>
      <w:r w:rsidR="00B03D81" w:rsidRPr="00BC373F">
        <w:rPr>
          <w:rFonts w:asciiTheme="minorBidi" w:hAnsiTheme="minorBidi"/>
        </w:rPr>
        <w:t xml:space="preserve"> were consolidated during the 1960s and 1970s. Although infant mortality rates declined steadily</w:t>
      </w:r>
      <w:r>
        <w:rPr>
          <w:rFonts w:asciiTheme="minorBidi" w:hAnsiTheme="minorBidi"/>
        </w:rPr>
        <w:t>,</w:t>
      </w:r>
      <w:r w:rsidR="00B03D81" w:rsidRPr="008170D4">
        <w:rPr>
          <w:rStyle w:val="FootnoteReference"/>
          <w:rFonts w:asciiTheme="minorBidi" w:hAnsiTheme="minorBidi"/>
        </w:rPr>
        <w:footnoteReference w:id="17"/>
      </w:r>
      <w:r w:rsidR="00B03D81" w:rsidRPr="008170D4">
        <w:rPr>
          <w:rFonts w:asciiTheme="minorBidi" w:hAnsiTheme="minorBidi"/>
        </w:rPr>
        <w:t xml:space="preserve"> concerns over the risks of breech delivery, which were now considered scientific fact, were not alleviated. Instead, specific pathologies related to breech delivery, such as hip pathologies, brachial plexus, </w:t>
      </w:r>
      <w:r w:rsidR="00B03D81" w:rsidRPr="008170D4">
        <w:rPr>
          <w:rFonts w:asciiTheme="minorBidi" w:hAnsiTheme="minorBidi"/>
        </w:rPr>
        <w:lastRenderedPageBreak/>
        <w:t>umbilical cord pathologies, anomalies of the uterus</w:t>
      </w:r>
      <w:r w:rsidR="00C70C18">
        <w:rPr>
          <w:rFonts w:asciiTheme="minorBidi" w:hAnsiTheme="minorBidi"/>
        </w:rPr>
        <w:t>,</w:t>
      </w:r>
      <w:r w:rsidR="00B03D81" w:rsidRPr="008170D4">
        <w:rPr>
          <w:rFonts w:asciiTheme="minorBidi" w:hAnsiTheme="minorBidi"/>
        </w:rPr>
        <w:t xml:space="preserve"> and other pathologies gained prominence in the discourse</w:t>
      </w:r>
      <w:r>
        <w:rPr>
          <w:rFonts w:asciiTheme="minorBidi" w:hAnsiTheme="minorBidi"/>
        </w:rPr>
        <w:t>.</w:t>
      </w:r>
      <w:r w:rsidR="00056964" w:rsidRPr="008170D4">
        <w:rPr>
          <w:rStyle w:val="FootnoteReference"/>
          <w:rFonts w:asciiTheme="minorBidi" w:hAnsiTheme="minorBidi"/>
        </w:rPr>
        <w:footnoteReference w:id="18"/>
      </w:r>
    </w:p>
    <w:p w14:paraId="1073C6C7" w14:textId="295092C3" w:rsidR="00056964" w:rsidRPr="002828E7" w:rsidRDefault="00336A74" w:rsidP="007C7180">
      <w:pPr>
        <w:bidi w:val="0"/>
        <w:spacing w:after="0" w:line="480" w:lineRule="auto"/>
        <w:ind w:firstLine="720"/>
        <w:rPr>
          <w:rFonts w:asciiTheme="minorBidi" w:hAnsiTheme="minorBidi"/>
        </w:rPr>
      </w:pPr>
      <w:r w:rsidRPr="006B6907">
        <w:rPr>
          <w:rFonts w:asciiTheme="minorBidi" w:hAnsiTheme="minorBidi"/>
        </w:rPr>
        <w:t xml:space="preserve">Likewise, the central debate over proper management of breech deliveries, which </w:t>
      </w:r>
      <w:r w:rsidR="004A4F52" w:rsidRPr="00BC373F">
        <w:rPr>
          <w:rFonts w:asciiTheme="minorBidi" w:hAnsiTheme="minorBidi"/>
        </w:rPr>
        <w:t>expanded</w:t>
      </w:r>
      <w:r w:rsidRPr="00BC373F">
        <w:rPr>
          <w:rFonts w:asciiTheme="minorBidi" w:hAnsiTheme="minorBidi"/>
        </w:rPr>
        <w:t xml:space="preserve"> in these years</w:t>
      </w:r>
      <w:r w:rsidR="003D39FE">
        <w:rPr>
          <w:rFonts w:asciiTheme="minorBidi" w:hAnsiTheme="minorBidi"/>
        </w:rPr>
        <w:t>,</w:t>
      </w:r>
      <w:r w:rsidR="00056964" w:rsidRPr="008170D4">
        <w:rPr>
          <w:rStyle w:val="FootnoteReference"/>
          <w:rFonts w:asciiTheme="minorBidi" w:hAnsiTheme="minorBidi"/>
        </w:rPr>
        <w:footnoteReference w:id="19"/>
      </w:r>
      <w:r w:rsidRPr="008170D4">
        <w:rPr>
          <w:rFonts w:asciiTheme="minorBidi" w:hAnsiTheme="minorBidi"/>
        </w:rPr>
        <w:t xml:space="preserve"> </w:t>
      </w:r>
      <w:r w:rsidR="00AD1C17">
        <w:rPr>
          <w:rFonts w:asciiTheme="minorBidi" w:hAnsiTheme="minorBidi"/>
        </w:rPr>
        <w:t>sought</w:t>
      </w:r>
      <w:r w:rsidRPr="008170D4">
        <w:rPr>
          <w:rFonts w:asciiTheme="minorBidi" w:hAnsiTheme="minorBidi"/>
        </w:rPr>
        <w:t xml:space="preserve"> to address risks by suggesting methods and techniques </w:t>
      </w:r>
      <w:r w:rsidR="00056964" w:rsidRPr="008170D4">
        <w:rPr>
          <w:rFonts w:asciiTheme="minorBidi" w:hAnsiTheme="minorBidi"/>
        </w:rPr>
        <w:t xml:space="preserve">to </w:t>
      </w:r>
      <w:r w:rsidR="004A4F52" w:rsidRPr="00665AE4">
        <w:rPr>
          <w:rFonts w:asciiTheme="minorBidi" w:hAnsiTheme="minorBidi"/>
        </w:rPr>
        <w:t xml:space="preserve">mitigate </w:t>
      </w:r>
      <w:r w:rsidR="00056964" w:rsidRPr="00665AE4">
        <w:rPr>
          <w:rFonts w:asciiTheme="minorBidi" w:hAnsiTheme="minorBidi"/>
        </w:rPr>
        <w:t>the pathologies associated with breech presentation</w:t>
      </w:r>
      <w:r w:rsidRPr="006B6907">
        <w:rPr>
          <w:rFonts w:asciiTheme="minorBidi" w:hAnsiTheme="minorBidi"/>
        </w:rPr>
        <w:t xml:space="preserve">. </w:t>
      </w:r>
      <w:r w:rsidR="00056964" w:rsidRPr="00BC373F">
        <w:rPr>
          <w:rFonts w:asciiTheme="minorBidi" w:hAnsiTheme="minorBidi"/>
        </w:rPr>
        <w:t xml:space="preserve">As </w:t>
      </w:r>
      <w:r w:rsidR="00AD1C17">
        <w:rPr>
          <w:rFonts w:asciiTheme="minorBidi" w:hAnsiTheme="minorBidi"/>
        </w:rPr>
        <w:t xml:space="preserve">attitudes toward performing </w:t>
      </w:r>
      <w:r w:rsidR="00056964" w:rsidRPr="00BC373F">
        <w:rPr>
          <w:rFonts w:asciiTheme="minorBidi" w:hAnsiTheme="minorBidi"/>
        </w:rPr>
        <w:t>CS</w:t>
      </w:r>
      <w:r w:rsidR="00AD1C17">
        <w:rPr>
          <w:rFonts w:asciiTheme="minorBidi" w:hAnsiTheme="minorBidi"/>
        </w:rPr>
        <w:t>s</w:t>
      </w:r>
      <w:r w:rsidR="00056964" w:rsidRPr="00BC373F">
        <w:rPr>
          <w:rFonts w:asciiTheme="minorBidi" w:hAnsiTheme="minorBidi"/>
        </w:rPr>
        <w:t xml:space="preserve"> in breech births </w:t>
      </w:r>
      <w:r w:rsidR="00C70C18">
        <w:rPr>
          <w:rFonts w:asciiTheme="minorBidi" w:hAnsiTheme="minorBidi"/>
        </w:rPr>
        <w:t>became more liberal,</w:t>
      </w:r>
      <w:r w:rsidR="00056964" w:rsidRPr="00BC373F">
        <w:rPr>
          <w:rFonts w:asciiTheme="minorBidi" w:hAnsiTheme="minorBidi"/>
        </w:rPr>
        <w:t xml:space="preserve"> the </w:t>
      </w:r>
      <w:r w:rsidR="006831AD" w:rsidRPr="00BC373F">
        <w:rPr>
          <w:rFonts w:asciiTheme="minorBidi" w:hAnsiTheme="minorBidi"/>
        </w:rPr>
        <w:t xml:space="preserve">debate focused on ways to minimize VBD by </w:t>
      </w:r>
      <w:r w:rsidR="00D2232A">
        <w:rPr>
          <w:rFonts w:asciiTheme="minorBidi" w:hAnsiTheme="minorBidi"/>
        </w:rPr>
        <w:t>reducing</w:t>
      </w:r>
      <w:r w:rsidR="006831AD" w:rsidRPr="00BC373F">
        <w:rPr>
          <w:rFonts w:asciiTheme="minorBidi" w:hAnsiTheme="minorBidi"/>
        </w:rPr>
        <w:t xml:space="preserve"> the conditions that permitted VBD, </w:t>
      </w:r>
      <w:r w:rsidR="00AD1C17">
        <w:rPr>
          <w:rFonts w:asciiTheme="minorBidi" w:hAnsiTheme="minorBidi"/>
        </w:rPr>
        <w:t xml:space="preserve">and </w:t>
      </w:r>
      <w:r w:rsidR="00C70C18">
        <w:rPr>
          <w:rFonts w:asciiTheme="minorBidi" w:hAnsiTheme="minorBidi"/>
        </w:rPr>
        <w:t xml:space="preserve">on </w:t>
      </w:r>
      <w:r w:rsidR="006831AD" w:rsidRPr="00BC373F">
        <w:rPr>
          <w:rFonts w:asciiTheme="minorBidi" w:hAnsiTheme="minorBidi"/>
        </w:rPr>
        <w:t xml:space="preserve">increasing </w:t>
      </w:r>
      <w:r w:rsidR="006831AD" w:rsidRPr="007C7180">
        <w:rPr>
          <w:rFonts w:asciiTheme="minorBidi" w:hAnsiTheme="minorBidi"/>
        </w:rPr>
        <w:t>monitoring</w:t>
      </w:r>
      <w:r w:rsidR="006831AD" w:rsidRPr="00AD1C17">
        <w:rPr>
          <w:rFonts w:asciiTheme="minorBidi" w:hAnsiTheme="minorBidi"/>
        </w:rPr>
        <w:t xml:space="preserve"> </w:t>
      </w:r>
      <w:r w:rsidR="006831AD" w:rsidRPr="00BC373F">
        <w:rPr>
          <w:rFonts w:asciiTheme="minorBidi" w:hAnsiTheme="minorBidi"/>
        </w:rPr>
        <w:t xml:space="preserve">and </w:t>
      </w:r>
      <w:r w:rsidR="006831AD" w:rsidRPr="007C7180">
        <w:rPr>
          <w:rFonts w:asciiTheme="minorBidi" w:hAnsiTheme="minorBidi"/>
        </w:rPr>
        <w:t>prevention</w:t>
      </w:r>
      <w:r w:rsidR="006831AD" w:rsidRPr="00AD1C17">
        <w:rPr>
          <w:rFonts w:asciiTheme="minorBidi" w:hAnsiTheme="minorBidi"/>
        </w:rPr>
        <w:t xml:space="preserve"> </w:t>
      </w:r>
      <w:r w:rsidR="006831AD" w:rsidRPr="00AF12CF">
        <w:rPr>
          <w:rFonts w:asciiTheme="minorBidi" w:hAnsiTheme="minorBidi"/>
        </w:rPr>
        <w:t>of breech presentation</w:t>
      </w:r>
      <w:r w:rsidR="00D2232A">
        <w:rPr>
          <w:rFonts w:asciiTheme="minorBidi" w:hAnsiTheme="minorBidi"/>
        </w:rPr>
        <w:t>, while at the same time offering</w:t>
      </w:r>
      <w:r w:rsidR="006831AD" w:rsidRPr="00AF12CF">
        <w:rPr>
          <w:rFonts w:asciiTheme="minorBidi" w:hAnsiTheme="minorBidi"/>
        </w:rPr>
        <w:t xml:space="preserve"> CS as a natural alternative. Meanwhile, the 1970s </w:t>
      </w:r>
      <w:r w:rsidR="00D2232A">
        <w:rPr>
          <w:rFonts w:asciiTheme="minorBidi" w:hAnsiTheme="minorBidi"/>
        </w:rPr>
        <w:t>witnessed a complete reversal in attitudes toward</w:t>
      </w:r>
      <w:r w:rsidR="006831AD" w:rsidRPr="002828E7">
        <w:rPr>
          <w:rFonts w:asciiTheme="minorBidi" w:hAnsiTheme="minorBidi"/>
        </w:rPr>
        <w:t xml:space="preserve"> CS and VBD</w:t>
      </w:r>
      <w:r w:rsidR="00D2232A">
        <w:rPr>
          <w:rFonts w:asciiTheme="minorBidi" w:hAnsiTheme="minorBidi"/>
        </w:rPr>
        <w:t xml:space="preserve"> </w:t>
      </w:r>
      <w:r w:rsidR="006831AD" w:rsidRPr="002828E7">
        <w:rPr>
          <w:rFonts w:asciiTheme="minorBidi" w:hAnsiTheme="minorBidi"/>
        </w:rPr>
        <w:t>(</w:t>
      </w:r>
      <w:proofErr w:type="spellStart"/>
      <w:r w:rsidR="006831AD" w:rsidRPr="002828E7">
        <w:rPr>
          <w:rFonts w:asciiTheme="minorBidi" w:hAnsiTheme="minorBidi"/>
        </w:rPr>
        <w:t>Gimovsky</w:t>
      </w:r>
      <w:proofErr w:type="spellEnd"/>
      <w:r w:rsidR="006831AD" w:rsidRPr="002828E7">
        <w:rPr>
          <w:rFonts w:asciiTheme="minorBidi" w:hAnsiTheme="minorBidi"/>
        </w:rPr>
        <w:t xml:space="preserve"> et al. 1980; Lyons </w:t>
      </w:r>
      <w:r w:rsidR="00E4253C">
        <w:rPr>
          <w:rFonts w:asciiTheme="minorBidi" w:hAnsiTheme="minorBidi"/>
        </w:rPr>
        <w:t>and</w:t>
      </w:r>
      <w:r w:rsidR="006831AD" w:rsidRPr="002828E7">
        <w:rPr>
          <w:rFonts w:asciiTheme="minorBidi" w:hAnsiTheme="minorBidi"/>
        </w:rPr>
        <w:t xml:space="preserve"> </w:t>
      </w:r>
      <w:proofErr w:type="spellStart"/>
      <w:r w:rsidR="006831AD" w:rsidRPr="002828E7">
        <w:rPr>
          <w:rFonts w:asciiTheme="minorBidi" w:hAnsiTheme="minorBidi"/>
        </w:rPr>
        <w:t>Papins</w:t>
      </w:r>
      <w:proofErr w:type="spellEnd"/>
      <w:r w:rsidR="006831AD" w:rsidRPr="002828E7">
        <w:rPr>
          <w:rFonts w:asciiTheme="minorBidi" w:hAnsiTheme="minorBidi"/>
        </w:rPr>
        <w:t xml:space="preserve"> 1978)</w:t>
      </w:r>
      <w:r w:rsidR="00D2232A">
        <w:rPr>
          <w:rFonts w:asciiTheme="minorBidi" w:hAnsiTheme="minorBidi"/>
        </w:rPr>
        <w:t>, with</w:t>
      </w:r>
      <w:r w:rsidR="006831AD" w:rsidRPr="002828E7">
        <w:rPr>
          <w:rFonts w:asciiTheme="minorBidi" w:hAnsiTheme="minorBidi"/>
        </w:rPr>
        <w:t xml:space="preserve"> surgeries bec</w:t>
      </w:r>
      <w:r w:rsidR="00D2232A">
        <w:rPr>
          <w:rFonts w:asciiTheme="minorBidi" w:hAnsiTheme="minorBidi"/>
        </w:rPr>
        <w:t>oming</w:t>
      </w:r>
      <w:r w:rsidR="006831AD" w:rsidRPr="002828E7">
        <w:rPr>
          <w:rFonts w:asciiTheme="minorBidi" w:hAnsiTheme="minorBidi"/>
        </w:rPr>
        <w:t xml:space="preserve"> standard protocol in many hospitals, </w:t>
      </w:r>
      <w:r w:rsidR="00D2232A">
        <w:rPr>
          <w:rFonts w:asciiTheme="minorBidi" w:hAnsiTheme="minorBidi"/>
        </w:rPr>
        <w:t xml:space="preserve">and </w:t>
      </w:r>
      <w:r w:rsidR="006831AD" w:rsidRPr="002828E7">
        <w:rPr>
          <w:rFonts w:asciiTheme="minorBidi" w:hAnsiTheme="minorBidi"/>
        </w:rPr>
        <w:t>the choice of vaginal birth bec</w:t>
      </w:r>
      <w:r w:rsidR="00D2232A">
        <w:rPr>
          <w:rFonts w:asciiTheme="minorBidi" w:hAnsiTheme="minorBidi"/>
        </w:rPr>
        <w:t>oming</w:t>
      </w:r>
      <w:r w:rsidR="006831AD" w:rsidRPr="002828E7">
        <w:rPr>
          <w:rFonts w:asciiTheme="minorBidi" w:hAnsiTheme="minorBidi"/>
        </w:rPr>
        <w:t xml:space="preserve"> less and less self-evident.</w:t>
      </w:r>
    </w:p>
    <w:p w14:paraId="2ADC6904" w14:textId="0E599CBA" w:rsidR="006831AD" w:rsidRPr="00994BA0" w:rsidRDefault="00D2232A" w:rsidP="007C7180">
      <w:pPr>
        <w:bidi w:val="0"/>
        <w:spacing w:after="0" w:line="480" w:lineRule="auto"/>
        <w:rPr>
          <w:rFonts w:asciiTheme="minorBidi" w:hAnsiTheme="minorBidi"/>
          <w:b/>
          <w:bCs/>
          <w:u w:val="single"/>
        </w:rPr>
      </w:pPr>
      <w:r>
        <w:rPr>
          <w:rFonts w:asciiTheme="minorBidi" w:hAnsiTheme="minorBidi"/>
          <w:b/>
          <w:bCs/>
          <w:u w:val="single"/>
        </w:rPr>
        <w:t>Broadening</w:t>
      </w:r>
      <w:r w:rsidR="006831AD" w:rsidRPr="00994BA0">
        <w:rPr>
          <w:rFonts w:asciiTheme="minorBidi" w:hAnsiTheme="minorBidi"/>
          <w:b/>
          <w:bCs/>
          <w:u w:val="single"/>
        </w:rPr>
        <w:t xml:space="preserve"> the </w:t>
      </w:r>
      <w:r>
        <w:rPr>
          <w:rFonts w:asciiTheme="minorBidi" w:hAnsiTheme="minorBidi"/>
          <w:b/>
          <w:bCs/>
          <w:u w:val="single"/>
        </w:rPr>
        <w:t>I</w:t>
      </w:r>
      <w:r w:rsidR="006831AD" w:rsidRPr="00994BA0">
        <w:rPr>
          <w:rFonts w:asciiTheme="minorBidi" w:hAnsiTheme="minorBidi"/>
          <w:b/>
          <w:bCs/>
          <w:u w:val="single"/>
        </w:rPr>
        <w:t>ndications for CS: Limiting VBD</w:t>
      </w:r>
    </w:p>
    <w:p w14:paraId="7E40D03E" w14:textId="45DA74A1" w:rsidR="006831AD" w:rsidRPr="008170D4" w:rsidRDefault="006831AD" w:rsidP="007C7180">
      <w:pPr>
        <w:bidi w:val="0"/>
        <w:spacing w:after="0" w:line="480" w:lineRule="auto"/>
        <w:ind w:firstLine="720"/>
        <w:rPr>
          <w:rFonts w:asciiTheme="minorBidi" w:hAnsiTheme="minorBidi"/>
        </w:rPr>
      </w:pPr>
      <w:r w:rsidRPr="00994BA0">
        <w:rPr>
          <w:rFonts w:asciiTheme="minorBidi" w:hAnsiTheme="minorBidi"/>
        </w:rPr>
        <w:t xml:space="preserve">One indication that CS had become established as the therapeutic standard in breech deliveries was the expansion of conditions considered </w:t>
      </w:r>
      <w:r w:rsidR="004A4F52" w:rsidRPr="00CB4EF4">
        <w:rPr>
          <w:rFonts w:asciiTheme="minorBidi" w:hAnsiTheme="minorBidi"/>
        </w:rPr>
        <w:t xml:space="preserve">to be </w:t>
      </w:r>
      <w:r w:rsidRPr="00CB4EF4">
        <w:rPr>
          <w:rFonts w:asciiTheme="minorBidi" w:hAnsiTheme="minorBidi"/>
        </w:rPr>
        <w:t>indication</w:t>
      </w:r>
      <w:r w:rsidR="004A4F52" w:rsidRPr="00CB4EF4">
        <w:rPr>
          <w:rFonts w:asciiTheme="minorBidi" w:hAnsiTheme="minorBidi"/>
        </w:rPr>
        <w:t>s</w:t>
      </w:r>
      <w:r w:rsidRPr="00CB4EF4">
        <w:rPr>
          <w:rFonts w:asciiTheme="minorBidi" w:hAnsiTheme="minorBidi"/>
        </w:rPr>
        <w:t xml:space="preserve"> for ECS. If in the 1950s physicians tended to refer cases with “</w:t>
      </w:r>
      <w:r w:rsidR="002C5D51" w:rsidRPr="00CB4EF4">
        <w:rPr>
          <w:rFonts w:asciiTheme="minorBidi" w:hAnsiTheme="minorBidi"/>
        </w:rPr>
        <w:t xml:space="preserve">high priority baby,” “elderly </w:t>
      </w:r>
      <w:proofErr w:type="spellStart"/>
      <w:r w:rsidR="002C5D51" w:rsidRPr="00CB4EF4">
        <w:rPr>
          <w:rFonts w:asciiTheme="minorBidi" w:hAnsiTheme="minorBidi"/>
        </w:rPr>
        <w:t>primigravida</w:t>
      </w:r>
      <w:proofErr w:type="spellEnd"/>
      <w:r w:rsidR="002C5D51" w:rsidRPr="00CB4EF4">
        <w:rPr>
          <w:rFonts w:asciiTheme="minorBidi" w:hAnsiTheme="minorBidi"/>
        </w:rPr>
        <w:t>,” or “</w:t>
      </w:r>
      <w:r w:rsidRPr="00CB4EF4">
        <w:rPr>
          <w:rFonts w:asciiTheme="minorBidi" w:hAnsiTheme="minorBidi"/>
        </w:rPr>
        <w:t>poor obstetrics history”</w:t>
      </w:r>
      <w:r w:rsidR="002C5D51" w:rsidRPr="00CB4EF4">
        <w:rPr>
          <w:rFonts w:asciiTheme="minorBidi" w:hAnsiTheme="minorBidi"/>
        </w:rPr>
        <w:t xml:space="preserve"> for ECS</w:t>
      </w:r>
      <w:r w:rsidR="00D2232A">
        <w:rPr>
          <w:rFonts w:asciiTheme="minorBidi" w:hAnsiTheme="minorBidi"/>
        </w:rPr>
        <w:t>s</w:t>
      </w:r>
      <w:r w:rsidR="002C5D51" w:rsidRPr="00CB4EF4">
        <w:rPr>
          <w:rFonts w:asciiTheme="minorBidi" w:hAnsiTheme="minorBidi"/>
        </w:rPr>
        <w:t xml:space="preserve"> (Wright 1959)</w:t>
      </w:r>
      <w:r w:rsidR="004A4F52" w:rsidRPr="00CB4EF4">
        <w:rPr>
          <w:rFonts w:asciiTheme="minorBidi" w:hAnsiTheme="minorBidi"/>
        </w:rPr>
        <w:t>. I</w:t>
      </w:r>
      <w:r w:rsidR="002C5D51" w:rsidRPr="00CB4EF4">
        <w:rPr>
          <w:rFonts w:asciiTheme="minorBidi" w:hAnsiTheme="minorBidi"/>
        </w:rPr>
        <w:t xml:space="preserve">n the 1970s, </w:t>
      </w:r>
      <w:r w:rsidR="00D2232A">
        <w:rPr>
          <w:rFonts w:asciiTheme="minorBidi" w:hAnsiTheme="minorBidi"/>
        </w:rPr>
        <w:t>with</w:t>
      </w:r>
      <w:r w:rsidR="002C5D51" w:rsidRPr="00CB4EF4">
        <w:rPr>
          <w:rFonts w:asciiTheme="minorBidi" w:hAnsiTheme="minorBidi"/>
        </w:rPr>
        <w:t xml:space="preserve"> research </w:t>
      </w:r>
      <w:r w:rsidR="00D2232A">
        <w:rPr>
          <w:rFonts w:asciiTheme="minorBidi" w:hAnsiTheme="minorBidi"/>
        </w:rPr>
        <w:t>increasingly apprising</w:t>
      </w:r>
      <w:r w:rsidR="002C5D51" w:rsidRPr="00CB4EF4">
        <w:rPr>
          <w:rFonts w:asciiTheme="minorBidi" w:hAnsiTheme="minorBidi"/>
        </w:rPr>
        <w:t xml:space="preserve"> physicians about the </w:t>
      </w:r>
      <w:r w:rsidR="00D2232A">
        <w:rPr>
          <w:rFonts w:asciiTheme="minorBidi" w:hAnsiTheme="minorBidi"/>
        </w:rPr>
        <w:t xml:space="preserve">growing list of </w:t>
      </w:r>
      <w:r w:rsidR="002C5D51" w:rsidRPr="00CB4EF4">
        <w:rPr>
          <w:rFonts w:asciiTheme="minorBidi" w:hAnsiTheme="minorBidi"/>
        </w:rPr>
        <w:t xml:space="preserve">pathologies and risk factors associated with breech births, including </w:t>
      </w:r>
      <w:proofErr w:type="spellStart"/>
      <w:r w:rsidR="002C5D51" w:rsidRPr="00CB4EF4">
        <w:rPr>
          <w:rFonts w:asciiTheme="minorBidi" w:hAnsiTheme="minorBidi"/>
        </w:rPr>
        <w:t>primigravida</w:t>
      </w:r>
      <w:proofErr w:type="spellEnd"/>
      <w:r w:rsidR="002C5D51" w:rsidRPr="00CB4EF4">
        <w:rPr>
          <w:rFonts w:asciiTheme="minorBidi" w:hAnsiTheme="minorBidi"/>
        </w:rPr>
        <w:t xml:space="preserve"> (Hester, discussion in Brenner et </w:t>
      </w:r>
      <w:commentRangeStart w:id="19"/>
      <w:r w:rsidR="002C5D51" w:rsidRPr="00CB4EF4">
        <w:rPr>
          <w:rFonts w:asciiTheme="minorBidi" w:hAnsiTheme="minorBidi"/>
        </w:rPr>
        <w:t>al</w:t>
      </w:r>
      <w:commentRangeEnd w:id="19"/>
      <w:r w:rsidR="00D2232A">
        <w:rPr>
          <w:rStyle w:val="CommentReference"/>
        </w:rPr>
        <w:commentReference w:id="19"/>
      </w:r>
      <w:r w:rsidR="002C5D51" w:rsidRPr="00CB4EF4">
        <w:rPr>
          <w:rFonts w:asciiTheme="minorBidi" w:hAnsiTheme="minorBidi"/>
        </w:rPr>
        <w:t xml:space="preserve">.), </w:t>
      </w:r>
      <w:proofErr w:type="spellStart"/>
      <w:r w:rsidR="002C5D51" w:rsidRPr="00CB4EF4">
        <w:rPr>
          <w:rFonts w:asciiTheme="minorBidi" w:hAnsiTheme="minorBidi"/>
        </w:rPr>
        <w:t>fetopelvic</w:t>
      </w:r>
      <w:proofErr w:type="spellEnd"/>
      <w:r w:rsidR="002C5D51" w:rsidRPr="00CB4EF4">
        <w:rPr>
          <w:rFonts w:asciiTheme="minorBidi" w:hAnsiTheme="minorBidi"/>
        </w:rPr>
        <w:t xml:space="preserve"> disproportion (</w:t>
      </w:r>
      <w:proofErr w:type="spellStart"/>
      <w:r w:rsidR="002C5D51" w:rsidRPr="00CB4EF4">
        <w:rPr>
          <w:rFonts w:asciiTheme="minorBidi" w:hAnsiTheme="minorBidi"/>
        </w:rPr>
        <w:t>Fianu</w:t>
      </w:r>
      <w:proofErr w:type="spellEnd"/>
      <w:r w:rsidR="002C5D51" w:rsidRPr="00CB4EF4">
        <w:rPr>
          <w:rFonts w:asciiTheme="minorBidi" w:hAnsiTheme="minorBidi"/>
        </w:rPr>
        <w:t xml:space="preserve"> 1976; </w:t>
      </w:r>
      <w:proofErr w:type="spellStart"/>
      <w:r w:rsidR="002C5D51" w:rsidRPr="00CB4EF4">
        <w:rPr>
          <w:rFonts w:asciiTheme="minorBidi" w:hAnsiTheme="minorBidi"/>
        </w:rPr>
        <w:t>Rovinsky</w:t>
      </w:r>
      <w:proofErr w:type="spellEnd"/>
      <w:r w:rsidR="002C5D51" w:rsidRPr="00CB4EF4">
        <w:rPr>
          <w:rFonts w:asciiTheme="minorBidi" w:hAnsiTheme="minorBidi"/>
        </w:rPr>
        <w:t xml:space="preserve"> et al. 1973), fetal distress, uterine dysfunction, previous myomectomy, placenta </w:t>
      </w:r>
      <w:proofErr w:type="spellStart"/>
      <w:r w:rsidR="002C5D51" w:rsidRPr="00CB4EF4">
        <w:rPr>
          <w:rFonts w:asciiTheme="minorBidi" w:hAnsiTheme="minorBidi"/>
        </w:rPr>
        <w:t>previa</w:t>
      </w:r>
      <w:proofErr w:type="spellEnd"/>
      <w:r w:rsidR="002C5D51" w:rsidRPr="00CB4EF4">
        <w:rPr>
          <w:rFonts w:asciiTheme="minorBidi" w:hAnsiTheme="minorBidi"/>
        </w:rPr>
        <w:t xml:space="preserve">, floating station, involuntary infertility, pelvic contracture, </w:t>
      </w:r>
      <w:proofErr w:type="spellStart"/>
      <w:r w:rsidR="002C5D51" w:rsidRPr="00CB4EF4">
        <w:rPr>
          <w:rFonts w:asciiTheme="minorBidi" w:hAnsiTheme="minorBidi"/>
        </w:rPr>
        <w:t>abruptio</w:t>
      </w:r>
      <w:proofErr w:type="spellEnd"/>
      <w:r w:rsidR="002C5D51" w:rsidRPr="00CB4EF4">
        <w:rPr>
          <w:rFonts w:asciiTheme="minorBidi" w:hAnsiTheme="minorBidi"/>
        </w:rPr>
        <w:t xml:space="preserve"> placentae, tumor </w:t>
      </w:r>
      <w:commentRangeStart w:id="20"/>
      <w:proofErr w:type="spellStart"/>
      <w:r w:rsidR="002C5D51" w:rsidRPr="00CB4EF4">
        <w:rPr>
          <w:rFonts w:asciiTheme="minorBidi" w:hAnsiTheme="minorBidi"/>
        </w:rPr>
        <w:t>previa</w:t>
      </w:r>
      <w:commentRangeEnd w:id="20"/>
      <w:proofErr w:type="spellEnd"/>
      <w:r w:rsidR="00D2232A">
        <w:rPr>
          <w:rStyle w:val="CommentReference"/>
        </w:rPr>
        <w:commentReference w:id="20"/>
      </w:r>
      <w:r w:rsidR="002C5D51" w:rsidRPr="00CB4EF4">
        <w:rPr>
          <w:rFonts w:asciiTheme="minorBidi" w:hAnsiTheme="minorBidi"/>
        </w:rPr>
        <w:t xml:space="preserve"> (</w:t>
      </w:r>
      <w:proofErr w:type="spellStart"/>
      <w:r w:rsidR="002C5D51" w:rsidRPr="00CB4EF4">
        <w:rPr>
          <w:rFonts w:asciiTheme="minorBidi" w:hAnsiTheme="minorBidi"/>
        </w:rPr>
        <w:t>Collea</w:t>
      </w:r>
      <w:proofErr w:type="spellEnd"/>
      <w:r w:rsidR="002C5D51" w:rsidRPr="00CB4EF4">
        <w:rPr>
          <w:rFonts w:asciiTheme="minorBidi" w:hAnsiTheme="minorBidi"/>
        </w:rPr>
        <w:t xml:space="preserve"> et al. 1978), prematurity (Golden </w:t>
      </w:r>
      <w:r w:rsidR="005761D6">
        <w:rPr>
          <w:rFonts w:asciiTheme="minorBidi" w:hAnsiTheme="minorBidi"/>
        </w:rPr>
        <w:t>and</w:t>
      </w:r>
      <w:r w:rsidR="002C5D51" w:rsidRPr="00CB4EF4">
        <w:rPr>
          <w:rFonts w:asciiTheme="minorBidi" w:hAnsiTheme="minorBidi"/>
        </w:rPr>
        <w:t xml:space="preserve"> Nelson 1977), </w:t>
      </w:r>
      <w:commentRangeStart w:id="21"/>
      <w:r w:rsidR="002C5D51" w:rsidRPr="00CB4EF4">
        <w:rPr>
          <w:rFonts w:asciiTheme="minorBidi" w:hAnsiTheme="minorBidi"/>
        </w:rPr>
        <w:t xml:space="preserve">diabetes mellitus </w:t>
      </w:r>
      <w:commentRangeEnd w:id="21"/>
      <w:r w:rsidR="002C5D51" w:rsidRPr="008170D4">
        <w:rPr>
          <w:rStyle w:val="CommentReference"/>
          <w:rFonts w:asciiTheme="minorBidi" w:hAnsiTheme="minorBidi"/>
          <w:sz w:val="22"/>
          <w:szCs w:val="22"/>
        </w:rPr>
        <w:commentReference w:id="21"/>
      </w:r>
      <w:r w:rsidR="002C5D51" w:rsidRPr="008170D4">
        <w:rPr>
          <w:rFonts w:asciiTheme="minorBidi" w:hAnsiTheme="minorBidi"/>
        </w:rPr>
        <w:t>(</w:t>
      </w:r>
      <w:proofErr w:type="spellStart"/>
      <w:r w:rsidR="002C5D51" w:rsidRPr="008170D4">
        <w:rPr>
          <w:rFonts w:asciiTheme="minorBidi" w:hAnsiTheme="minorBidi"/>
        </w:rPr>
        <w:t>Collea</w:t>
      </w:r>
      <w:proofErr w:type="spellEnd"/>
      <w:r w:rsidR="002C5D51" w:rsidRPr="008170D4">
        <w:rPr>
          <w:rFonts w:asciiTheme="minorBidi" w:hAnsiTheme="minorBidi"/>
        </w:rPr>
        <w:t xml:space="preserve"> et al. </w:t>
      </w:r>
      <w:r w:rsidR="002C5D51" w:rsidRPr="008170D4">
        <w:rPr>
          <w:rFonts w:asciiTheme="minorBidi" w:hAnsiTheme="minorBidi"/>
        </w:rPr>
        <w:lastRenderedPageBreak/>
        <w:t xml:space="preserve">1978; </w:t>
      </w:r>
      <w:proofErr w:type="spellStart"/>
      <w:r w:rsidR="002C5D51" w:rsidRPr="008170D4">
        <w:rPr>
          <w:rFonts w:asciiTheme="minorBidi" w:hAnsiTheme="minorBidi"/>
        </w:rPr>
        <w:t>Rovinsky</w:t>
      </w:r>
      <w:proofErr w:type="spellEnd"/>
      <w:r w:rsidR="002C5D51" w:rsidRPr="008170D4">
        <w:rPr>
          <w:rFonts w:asciiTheme="minorBidi" w:hAnsiTheme="minorBidi"/>
        </w:rPr>
        <w:t xml:space="preserve"> et al. 1973) and more. The expanding list of indications for CS in effect limited the conditions that permitted VBD, and surgeries soo</w:t>
      </w:r>
      <w:r w:rsidR="002C5D51" w:rsidRPr="006B6907">
        <w:rPr>
          <w:rFonts w:asciiTheme="minorBidi" w:hAnsiTheme="minorBidi"/>
        </w:rPr>
        <w:t xml:space="preserve">n superseded </w:t>
      </w:r>
      <w:r w:rsidR="004A4F52" w:rsidRPr="00BC373F">
        <w:rPr>
          <w:rFonts w:asciiTheme="minorBidi" w:hAnsiTheme="minorBidi"/>
        </w:rPr>
        <w:t>vaginal births</w:t>
      </w:r>
      <w:r w:rsidR="002C5D51" w:rsidRPr="00BC373F">
        <w:rPr>
          <w:rFonts w:asciiTheme="minorBidi" w:hAnsiTheme="minorBidi"/>
        </w:rPr>
        <w:t xml:space="preserve">. </w:t>
      </w:r>
      <w:r w:rsidR="004A4F52" w:rsidRPr="00BC373F">
        <w:rPr>
          <w:rFonts w:asciiTheme="minorBidi" w:hAnsiTheme="minorBidi"/>
        </w:rPr>
        <w:t>Concurrently</w:t>
      </w:r>
      <w:r w:rsidR="002C5D51" w:rsidRPr="00BC373F">
        <w:rPr>
          <w:rFonts w:asciiTheme="minorBidi" w:hAnsiTheme="minorBidi"/>
        </w:rPr>
        <w:t xml:space="preserve">, </w:t>
      </w:r>
      <w:r w:rsidR="004A4F52" w:rsidRPr="00BC373F">
        <w:rPr>
          <w:rFonts w:asciiTheme="minorBidi" w:hAnsiTheme="minorBidi"/>
        </w:rPr>
        <w:t xml:space="preserve">repeat surgery was established as </w:t>
      </w:r>
      <w:r w:rsidR="002C5D51" w:rsidRPr="00BC373F">
        <w:rPr>
          <w:rFonts w:asciiTheme="minorBidi" w:hAnsiTheme="minorBidi"/>
        </w:rPr>
        <w:t>one of the major indicat</w:t>
      </w:r>
      <w:r w:rsidR="00BA7340" w:rsidRPr="00BC373F">
        <w:rPr>
          <w:rFonts w:asciiTheme="minorBidi" w:hAnsiTheme="minorBidi"/>
        </w:rPr>
        <w:t>ion</w:t>
      </w:r>
      <w:r w:rsidR="002C5D51" w:rsidRPr="00BC373F">
        <w:rPr>
          <w:rFonts w:asciiTheme="minorBidi" w:hAnsiTheme="minorBidi"/>
        </w:rPr>
        <w:t>s for CS</w:t>
      </w:r>
      <w:r w:rsidR="004A4F52" w:rsidRPr="00AF12CF">
        <w:rPr>
          <w:rFonts w:asciiTheme="minorBidi" w:hAnsiTheme="minorBidi"/>
        </w:rPr>
        <w:t xml:space="preserve">, and nearly </w:t>
      </w:r>
      <w:r w:rsidR="00BA7340" w:rsidRPr="00AF12CF">
        <w:rPr>
          <w:rFonts w:asciiTheme="minorBidi" w:hAnsiTheme="minorBidi"/>
        </w:rPr>
        <w:t xml:space="preserve">a quarter of cases referred </w:t>
      </w:r>
      <w:r w:rsidR="00E36426">
        <w:rPr>
          <w:rFonts w:asciiTheme="minorBidi" w:hAnsiTheme="minorBidi"/>
        </w:rPr>
        <w:t>for</w:t>
      </w:r>
      <w:r w:rsidR="00BA7340" w:rsidRPr="00AF12CF">
        <w:rPr>
          <w:rFonts w:asciiTheme="minorBidi" w:hAnsiTheme="minorBidi"/>
        </w:rPr>
        <w:t xml:space="preserve"> CS in breech presentation in the 1970s </w:t>
      </w:r>
      <w:r w:rsidR="004A4F52" w:rsidRPr="00AF12CF">
        <w:rPr>
          <w:rFonts w:asciiTheme="minorBidi" w:hAnsiTheme="minorBidi"/>
        </w:rPr>
        <w:t xml:space="preserve">were repeat surgeries </w:t>
      </w:r>
      <w:r w:rsidR="00BA7340" w:rsidRPr="00AF12CF">
        <w:rPr>
          <w:rFonts w:asciiTheme="minorBidi" w:hAnsiTheme="minorBidi"/>
        </w:rPr>
        <w:t>(</w:t>
      </w:r>
      <w:proofErr w:type="spellStart"/>
      <w:r w:rsidR="00BA7340" w:rsidRPr="00AF12CF">
        <w:rPr>
          <w:rFonts w:asciiTheme="minorBidi" w:hAnsiTheme="minorBidi"/>
        </w:rPr>
        <w:t>Rovinsky</w:t>
      </w:r>
      <w:proofErr w:type="spellEnd"/>
      <w:r w:rsidR="00BA7340" w:rsidRPr="00AF12CF">
        <w:rPr>
          <w:rFonts w:asciiTheme="minorBidi" w:hAnsiTheme="minorBidi"/>
        </w:rPr>
        <w:t xml:space="preserve"> et al. 1973)</w:t>
      </w:r>
      <w:r w:rsidR="004A4F52" w:rsidRPr="00AF12CF">
        <w:rPr>
          <w:rFonts w:asciiTheme="minorBidi" w:hAnsiTheme="minorBidi"/>
        </w:rPr>
        <w:t xml:space="preserve"> </w:t>
      </w:r>
      <w:r w:rsidR="00E36426">
        <w:rPr>
          <w:rFonts w:asciiTheme="minorBidi" w:hAnsiTheme="minorBidi"/>
        </w:rPr>
        <w:t xml:space="preserve">as a result of </w:t>
      </w:r>
      <w:r w:rsidR="004A4F52" w:rsidRPr="00AF12CF">
        <w:rPr>
          <w:rFonts w:asciiTheme="minorBidi" w:hAnsiTheme="minorBidi"/>
        </w:rPr>
        <w:t xml:space="preserve"> </w:t>
      </w:r>
      <w:r w:rsidR="00BA7340" w:rsidRPr="00AF12CF">
        <w:rPr>
          <w:rFonts w:asciiTheme="minorBidi" w:hAnsiTheme="minorBidi"/>
        </w:rPr>
        <w:t xml:space="preserve">the </w:t>
      </w:r>
      <w:r w:rsidR="004A4F52" w:rsidRPr="002828E7">
        <w:rPr>
          <w:rFonts w:asciiTheme="minorBidi" w:hAnsiTheme="minorBidi"/>
        </w:rPr>
        <w:t xml:space="preserve">popular </w:t>
      </w:r>
      <w:r w:rsidR="00BA7340" w:rsidRPr="002828E7">
        <w:rPr>
          <w:rFonts w:asciiTheme="minorBidi" w:hAnsiTheme="minorBidi"/>
        </w:rPr>
        <w:t xml:space="preserve">assumption that “once caesarean, always </w:t>
      </w:r>
      <w:commentRangeStart w:id="22"/>
      <w:r w:rsidR="00BA7340" w:rsidRPr="002828E7">
        <w:rPr>
          <w:rFonts w:asciiTheme="minorBidi" w:hAnsiTheme="minorBidi"/>
        </w:rPr>
        <w:t>caesarean</w:t>
      </w:r>
      <w:commentRangeEnd w:id="22"/>
      <w:r w:rsidR="00FB14B0">
        <w:rPr>
          <w:rStyle w:val="CommentReference"/>
        </w:rPr>
        <w:commentReference w:id="22"/>
      </w:r>
      <w:r w:rsidR="00E36426">
        <w:rPr>
          <w:rFonts w:asciiTheme="minorBidi" w:hAnsiTheme="minorBidi"/>
        </w:rPr>
        <w:t>.</w:t>
      </w:r>
      <w:r w:rsidR="00BA7340" w:rsidRPr="002828E7">
        <w:rPr>
          <w:rFonts w:asciiTheme="minorBidi" w:hAnsiTheme="minorBidi"/>
        </w:rPr>
        <w:t>”</w:t>
      </w:r>
      <w:r w:rsidR="00BA7340" w:rsidRPr="008170D4">
        <w:rPr>
          <w:rStyle w:val="FootnoteReference"/>
          <w:rFonts w:asciiTheme="minorBidi" w:hAnsiTheme="minorBidi"/>
        </w:rPr>
        <w:footnoteReference w:id="20"/>
      </w:r>
    </w:p>
    <w:p w14:paraId="1595C29E" w14:textId="124D300B" w:rsidR="00BA7340" w:rsidRPr="008170D4" w:rsidRDefault="00E36426" w:rsidP="007C7180">
      <w:pPr>
        <w:bidi w:val="0"/>
        <w:spacing w:after="0" w:line="480" w:lineRule="auto"/>
        <w:rPr>
          <w:rFonts w:asciiTheme="minorBidi" w:hAnsiTheme="minorBidi"/>
        </w:rPr>
      </w:pPr>
      <w:r>
        <w:rPr>
          <w:rFonts w:asciiTheme="minorBidi" w:hAnsiTheme="minorBidi"/>
        </w:rPr>
        <w:t>In addition to</w:t>
      </w:r>
      <w:r w:rsidR="00BA7340" w:rsidRPr="006B6907">
        <w:rPr>
          <w:rFonts w:asciiTheme="minorBidi" w:hAnsiTheme="minorBidi"/>
        </w:rPr>
        <w:t xml:space="preserve"> expanding the list of </w:t>
      </w:r>
      <w:commentRangeStart w:id="23"/>
      <w:r w:rsidR="00BA7340" w:rsidRPr="006B6907">
        <w:rPr>
          <w:rFonts w:asciiTheme="minorBidi" w:hAnsiTheme="minorBidi"/>
        </w:rPr>
        <w:t>indications</w:t>
      </w:r>
      <w:commentRangeEnd w:id="23"/>
      <w:r>
        <w:rPr>
          <w:rStyle w:val="CommentReference"/>
        </w:rPr>
        <w:commentReference w:id="23"/>
      </w:r>
      <w:r w:rsidR="00BA7340" w:rsidRPr="006B6907">
        <w:rPr>
          <w:rFonts w:asciiTheme="minorBidi" w:hAnsiTheme="minorBidi"/>
        </w:rPr>
        <w:t>, scoring systems developed in the 1960s and 1970s as tool</w:t>
      </w:r>
      <w:r>
        <w:rPr>
          <w:rFonts w:asciiTheme="minorBidi" w:hAnsiTheme="minorBidi"/>
        </w:rPr>
        <w:t>s</w:t>
      </w:r>
      <w:r w:rsidR="00BA7340" w:rsidRPr="006B6907">
        <w:rPr>
          <w:rFonts w:asciiTheme="minorBidi" w:hAnsiTheme="minorBidi"/>
        </w:rPr>
        <w:t xml:space="preserve"> </w:t>
      </w:r>
      <w:r w:rsidR="004A4F52" w:rsidRPr="00BC373F">
        <w:rPr>
          <w:rFonts w:asciiTheme="minorBidi" w:hAnsiTheme="minorBidi"/>
        </w:rPr>
        <w:t xml:space="preserve">for </w:t>
      </w:r>
      <w:r w:rsidR="00BA7340" w:rsidRPr="00BC373F">
        <w:rPr>
          <w:rFonts w:asciiTheme="minorBidi" w:hAnsiTheme="minorBidi"/>
        </w:rPr>
        <w:t xml:space="preserve">breech management </w:t>
      </w:r>
      <w:r w:rsidR="004A4F52" w:rsidRPr="00BC373F">
        <w:rPr>
          <w:rFonts w:asciiTheme="minorBidi" w:hAnsiTheme="minorBidi"/>
        </w:rPr>
        <w:t xml:space="preserve">decisions </w:t>
      </w:r>
      <w:r w:rsidR="00BA7340" w:rsidRPr="00BC373F">
        <w:rPr>
          <w:rFonts w:asciiTheme="minorBidi" w:hAnsiTheme="minorBidi"/>
        </w:rPr>
        <w:t xml:space="preserve">helped establish CS as the clinical standard. The indices </w:t>
      </w:r>
      <w:r w:rsidR="004A4F52" w:rsidRPr="00BC373F">
        <w:rPr>
          <w:rFonts w:asciiTheme="minorBidi" w:hAnsiTheme="minorBidi"/>
        </w:rPr>
        <w:t xml:space="preserve">aimed </w:t>
      </w:r>
      <w:r w:rsidR="00BA7340" w:rsidRPr="00BC373F">
        <w:rPr>
          <w:rFonts w:asciiTheme="minorBidi" w:hAnsiTheme="minorBidi"/>
        </w:rPr>
        <w:t xml:space="preserve">to eliminate errors in obstetricians’ subjective judgment and provide a simple, immediate, and empirically-based numerical indicator </w:t>
      </w:r>
      <w:r>
        <w:rPr>
          <w:rFonts w:asciiTheme="minorBidi" w:hAnsiTheme="minorBidi"/>
        </w:rPr>
        <w:t>for</w:t>
      </w:r>
      <w:r w:rsidR="00BA7340" w:rsidRPr="00BC373F">
        <w:rPr>
          <w:rFonts w:asciiTheme="minorBidi" w:hAnsiTheme="minorBidi"/>
        </w:rPr>
        <w:t xml:space="preserve"> deciding whether to refer</w:t>
      </w:r>
      <w:r>
        <w:rPr>
          <w:rFonts w:asciiTheme="minorBidi" w:hAnsiTheme="minorBidi"/>
        </w:rPr>
        <w:t xml:space="preserve"> a breech presentation</w:t>
      </w:r>
      <w:r w:rsidR="00BA7340" w:rsidRPr="00BC373F">
        <w:rPr>
          <w:rFonts w:asciiTheme="minorBidi" w:hAnsiTheme="minorBidi"/>
        </w:rPr>
        <w:t xml:space="preserve"> to CS or VBD (</w:t>
      </w:r>
      <w:r w:rsidRPr="00BC373F">
        <w:rPr>
          <w:rFonts w:asciiTheme="minorBidi" w:hAnsiTheme="minorBidi"/>
        </w:rPr>
        <w:t xml:space="preserve">Bird </w:t>
      </w:r>
      <w:r w:rsidR="005761D6">
        <w:rPr>
          <w:rFonts w:asciiTheme="minorBidi" w:hAnsiTheme="minorBidi"/>
        </w:rPr>
        <w:t>and</w:t>
      </w:r>
      <w:r w:rsidRPr="00BC373F">
        <w:rPr>
          <w:rFonts w:asciiTheme="minorBidi" w:hAnsiTheme="minorBidi"/>
        </w:rPr>
        <w:t xml:space="preserve"> </w:t>
      </w:r>
      <w:proofErr w:type="spellStart"/>
      <w:r w:rsidRPr="00BC373F">
        <w:rPr>
          <w:rFonts w:asciiTheme="minorBidi" w:hAnsiTheme="minorBidi"/>
        </w:rPr>
        <w:t>McElin</w:t>
      </w:r>
      <w:proofErr w:type="spellEnd"/>
      <w:r w:rsidRPr="00BC373F">
        <w:rPr>
          <w:rFonts w:asciiTheme="minorBidi" w:hAnsiTheme="minorBidi"/>
        </w:rPr>
        <w:t xml:space="preserve"> 1975</w:t>
      </w:r>
      <w:r>
        <w:rPr>
          <w:rFonts w:asciiTheme="minorBidi" w:hAnsiTheme="minorBidi"/>
        </w:rPr>
        <w:t xml:space="preserve">; </w:t>
      </w:r>
      <w:proofErr w:type="spellStart"/>
      <w:r w:rsidR="00BA7340" w:rsidRPr="00BC373F">
        <w:rPr>
          <w:rFonts w:asciiTheme="minorBidi" w:hAnsiTheme="minorBidi"/>
        </w:rPr>
        <w:t>Confino</w:t>
      </w:r>
      <w:proofErr w:type="spellEnd"/>
      <w:r w:rsidR="00BA7340" w:rsidRPr="00BC373F">
        <w:rPr>
          <w:rFonts w:asciiTheme="minorBidi" w:hAnsiTheme="minorBidi"/>
        </w:rPr>
        <w:t xml:space="preserve"> et al. 1985;</w:t>
      </w:r>
      <w:r>
        <w:rPr>
          <w:rFonts w:asciiTheme="minorBidi" w:hAnsiTheme="minorBidi"/>
        </w:rPr>
        <w:t xml:space="preserve"> </w:t>
      </w:r>
      <w:proofErr w:type="spellStart"/>
      <w:r w:rsidRPr="00BC373F">
        <w:rPr>
          <w:rFonts w:asciiTheme="minorBidi" w:hAnsiTheme="minorBidi"/>
        </w:rPr>
        <w:t>Rovinsky</w:t>
      </w:r>
      <w:proofErr w:type="spellEnd"/>
      <w:r w:rsidRPr="00BC373F">
        <w:rPr>
          <w:rFonts w:asciiTheme="minorBidi" w:hAnsiTheme="minorBidi"/>
        </w:rPr>
        <w:t xml:space="preserve"> </w:t>
      </w:r>
      <w:proofErr w:type="gramStart"/>
      <w:r w:rsidRPr="00BC373F">
        <w:rPr>
          <w:rFonts w:asciiTheme="minorBidi" w:hAnsiTheme="minorBidi"/>
        </w:rPr>
        <w:t xml:space="preserve">1973 </w:t>
      </w:r>
      <w:r w:rsidR="00BA7340" w:rsidRPr="00BC373F">
        <w:rPr>
          <w:rFonts w:asciiTheme="minorBidi" w:hAnsiTheme="minorBidi"/>
        </w:rPr>
        <w:t>)</w:t>
      </w:r>
      <w:proofErr w:type="gramEnd"/>
      <w:r w:rsidR="00BA7340" w:rsidRPr="00BC373F">
        <w:rPr>
          <w:rFonts w:asciiTheme="minorBidi" w:hAnsiTheme="minorBidi"/>
        </w:rPr>
        <w:t xml:space="preserve">, without </w:t>
      </w:r>
      <w:r w:rsidRPr="00BC373F">
        <w:rPr>
          <w:rFonts w:asciiTheme="minorBidi" w:hAnsiTheme="minorBidi"/>
        </w:rPr>
        <w:t xml:space="preserve">needlessly </w:t>
      </w:r>
      <w:r w:rsidR="00BA7340" w:rsidRPr="00BC373F">
        <w:rPr>
          <w:rFonts w:asciiTheme="minorBidi" w:hAnsiTheme="minorBidi"/>
        </w:rPr>
        <w:t>wasting time on debating each case, which could ultimately cost lives (</w:t>
      </w:r>
      <w:proofErr w:type="spellStart"/>
      <w:r w:rsidR="00BA7340" w:rsidRPr="00BC373F">
        <w:rPr>
          <w:rFonts w:asciiTheme="minorBidi" w:hAnsiTheme="minorBidi"/>
        </w:rPr>
        <w:t>Zatuchni</w:t>
      </w:r>
      <w:proofErr w:type="spellEnd"/>
      <w:r w:rsidR="00BA7340" w:rsidRPr="00BC373F">
        <w:rPr>
          <w:rFonts w:asciiTheme="minorBidi" w:hAnsiTheme="minorBidi"/>
        </w:rPr>
        <w:t xml:space="preserve"> </w:t>
      </w:r>
      <w:r w:rsidR="005761D6">
        <w:rPr>
          <w:rFonts w:asciiTheme="minorBidi" w:hAnsiTheme="minorBidi"/>
        </w:rPr>
        <w:t>and</w:t>
      </w:r>
      <w:r w:rsidR="00BA7340" w:rsidRPr="00BC373F">
        <w:rPr>
          <w:rFonts w:asciiTheme="minorBidi" w:hAnsiTheme="minorBidi"/>
        </w:rPr>
        <w:t xml:space="preserve"> Andros 1967). The </w:t>
      </w:r>
      <w:proofErr w:type="spellStart"/>
      <w:r w:rsidR="00BA7340" w:rsidRPr="00BC373F">
        <w:rPr>
          <w:rFonts w:asciiTheme="minorBidi" w:hAnsiTheme="minorBidi"/>
        </w:rPr>
        <w:t>Zatuchni</w:t>
      </w:r>
      <w:proofErr w:type="spellEnd"/>
      <w:r w:rsidR="00BA7340" w:rsidRPr="00BC373F">
        <w:rPr>
          <w:rFonts w:asciiTheme="minorBidi" w:hAnsiTheme="minorBidi"/>
        </w:rPr>
        <w:t xml:space="preserve"> and Andros </w:t>
      </w:r>
      <w:r w:rsidR="00034BA0" w:rsidRPr="00BC373F">
        <w:rPr>
          <w:rFonts w:asciiTheme="minorBidi" w:hAnsiTheme="minorBidi"/>
        </w:rPr>
        <w:t>S</w:t>
      </w:r>
      <w:r w:rsidR="00BA7340" w:rsidRPr="00AF12CF">
        <w:rPr>
          <w:rFonts w:asciiTheme="minorBidi" w:hAnsiTheme="minorBidi"/>
        </w:rPr>
        <w:t xml:space="preserve">coring </w:t>
      </w:r>
      <w:r w:rsidR="00034BA0" w:rsidRPr="00AF12CF">
        <w:rPr>
          <w:rFonts w:asciiTheme="minorBidi" w:hAnsiTheme="minorBidi"/>
        </w:rPr>
        <w:t>S</w:t>
      </w:r>
      <w:r w:rsidR="00BA7340" w:rsidRPr="00AF12CF">
        <w:rPr>
          <w:rFonts w:asciiTheme="minorBidi" w:hAnsiTheme="minorBidi"/>
        </w:rPr>
        <w:t>ystem (Fig. 1), developed in 1965, weighed various risk factors in breech deliveries, such as parity, age of gestation, fetal weight and presentation</w:t>
      </w:r>
      <w:r w:rsidR="00034BA0" w:rsidRPr="00AF12CF">
        <w:rPr>
          <w:rFonts w:asciiTheme="minorBidi" w:hAnsiTheme="minorBidi"/>
        </w:rPr>
        <w:t xml:space="preserve"> </w:t>
      </w:r>
      <w:r>
        <w:rPr>
          <w:rFonts w:asciiTheme="minorBidi" w:hAnsiTheme="minorBidi"/>
        </w:rPr>
        <w:t>o</w:t>
      </w:r>
      <w:r w:rsidR="00034BA0" w:rsidRPr="00AF12CF">
        <w:rPr>
          <w:rFonts w:asciiTheme="minorBidi" w:hAnsiTheme="minorBidi"/>
        </w:rPr>
        <w:t>n a numerical scale</w:t>
      </w:r>
      <w:r w:rsidR="00BA7340" w:rsidRPr="00AF12CF">
        <w:rPr>
          <w:rFonts w:asciiTheme="minorBidi" w:hAnsiTheme="minorBidi"/>
        </w:rPr>
        <w:t xml:space="preserve"> </w:t>
      </w:r>
      <w:r w:rsidR="00034BA0" w:rsidRPr="002828E7">
        <w:rPr>
          <w:rFonts w:asciiTheme="minorBidi" w:hAnsiTheme="minorBidi"/>
        </w:rPr>
        <w:t>of 0</w:t>
      </w:r>
      <w:r w:rsidR="003D39FE">
        <w:rPr>
          <w:rFonts w:asciiTheme="minorBidi" w:hAnsiTheme="minorBidi"/>
        </w:rPr>
        <w:t>–</w:t>
      </w:r>
      <w:r w:rsidR="00034BA0" w:rsidRPr="002828E7">
        <w:rPr>
          <w:rFonts w:asciiTheme="minorBidi" w:hAnsiTheme="minorBidi"/>
        </w:rPr>
        <w:t>9 (</w:t>
      </w:r>
      <w:proofErr w:type="spellStart"/>
      <w:r w:rsidR="00034BA0" w:rsidRPr="002828E7">
        <w:rPr>
          <w:rFonts w:asciiTheme="minorBidi" w:hAnsiTheme="minorBidi"/>
        </w:rPr>
        <w:t>Zatuchni</w:t>
      </w:r>
      <w:proofErr w:type="spellEnd"/>
      <w:r w:rsidR="00034BA0" w:rsidRPr="002828E7">
        <w:rPr>
          <w:rFonts w:asciiTheme="minorBidi" w:hAnsiTheme="minorBidi"/>
        </w:rPr>
        <w:t xml:space="preserve"> </w:t>
      </w:r>
      <w:r w:rsidR="005761D6">
        <w:rPr>
          <w:rFonts w:asciiTheme="minorBidi" w:hAnsiTheme="minorBidi"/>
        </w:rPr>
        <w:t>and</w:t>
      </w:r>
      <w:r w:rsidR="00034BA0" w:rsidRPr="002828E7">
        <w:rPr>
          <w:rFonts w:asciiTheme="minorBidi" w:hAnsiTheme="minorBidi"/>
        </w:rPr>
        <w:t xml:space="preserve"> Andros 1965, 1967). According to this scale, pregnancies were categorized as low-score deliveries (0</w:t>
      </w:r>
      <w:r w:rsidR="003D39FE">
        <w:rPr>
          <w:rFonts w:asciiTheme="minorBidi" w:hAnsiTheme="minorBidi"/>
        </w:rPr>
        <w:t>–</w:t>
      </w:r>
      <w:r w:rsidR="00034BA0" w:rsidRPr="002828E7">
        <w:rPr>
          <w:rFonts w:asciiTheme="minorBidi" w:hAnsiTheme="minorBidi"/>
        </w:rPr>
        <w:t>3), which were considered high risk and were automatically referred to ECS, and high-score deliveries (4</w:t>
      </w:r>
      <w:r w:rsidR="003D39FE">
        <w:rPr>
          <w:rFonts w:asciiTheme="minorBidi" w:hAnsiTheme="minorBidi"/>
        </w:rPr>
        <w:t>–</w:t>
      </w:r>
      <w:r w:rsidR="00034BA0" w:rsidRPr="002828E7">
        <w:rPr>
          <w:rFonts w:asciiTheme="minorBidi" w:hAnsiTheme="minorBidi"/>
        </w:rPr>
        <w:t xml:space="preserve">9), which were considered low risk and </w:t>
      </w:r>
      <w:r>
        <w:rPr>
          <w:rFonts w:asciiTheme="minorBidi" w:hAnsiTheme="minorBidi"/>
        </w:rPr>
        <w:t>could be performed as</w:t>
      </w:r>
      <w:r w:rsidR="00034BA0" w:rsidRPr="002828E7">
        <w:rPr>
          <w:rFonts w:asciiTheme="minorBidi" w:hAnsiTheme="minorBidi"/>
        </w:rPr>
        <w:t xml:space="preserve"> VBD</w:t>
      </w:r>
      <w:r>
        <w:rPr>
          <w:rFonts w:asciiTheme="minorBidi" w:hAnsiTheme="minorBidi"/>
        </w:rPr>
        <w:t>s</w:t>
      </w:r>
      <w:r w:rsidR="00034BA0" w:rsidRPr="002828E7">
        <w:rPr>
          <w:rFonts w:asciiTheme="minorBidi" w:hAnsiTheme="minorBidi"/>
        </w:rPr>
        <w:t xml:space="preserve">. Likewise, the </w:t>
      </w:r>
      <w:proofErr w:type="spellStart"/>
      <w:r w:rsidR="00034BA0" w:rsidRPr="002828E7">
        <w:rPr>
          <w:rFonts w:asciiTheme="minorBidi" w:hAnsiTheme="minorBidi"/>
        </w:rPr>
        <w:t>Feto</w:t>
      </w:r>
      <w:proofErr w:type="spellEnd"/>
      <w:r w:rsidR="00034BA0" w:rsidRPr="002828E7">
        <w:rPr>
          <w:rFonts w:asciiTheme="minorBidi" w:hAnsiTheme="minorBidi"/>
        </w:rPr>
        <w:t xml:space="preserve">-Pelvic Breech Index presented by Swedish doctor Hans </w:t>
      </w:r>
      <w:proofErr w:type="spellStart"/>
      <w:r w:rsidR="00034BA0" w:rsidRPr="002828E7">
        <w:rPr>
          <w:rFonts w:asciiTheme="minorBidi" w:hAnsiTheme="minorBidi"/>
        </w:rPr>
        <w:t>Ohlsén</w:t>
      </w:r>
      <w:proofErr w:type="spellEnd"/>
      <w:r w:rsidR="00034BA0" w:rsidRPr="002828E7">
        <w:rPr>
          <w:rFonts w:asciiTheme="minorBidi" w:hAnsiTheme="minorBidi"/>
        </w:rPr>
        <w:t xml:space="preserve"> (1975) categorized cases as Normal (score 0</w:t>
      </w:r>
      <w:r w:rsidR="003D39FE">
        <w:rPr>
          <w:rFonts w:asciiTheme="minorBidi" w:hAnsiTheme="minorBidi"/>
        </w:rPr>
        <w:t>–</w:t>
      </w:r>
      <w:r w:rsidR="00034BA0" w:rsidRPr="002828E7">
        <w:rPr>
          <w:rFonts w:asciiTheme="minorBidi" w:hAnsiTheme="minorBidi"/>
        </w:rPr>
        <w:t>4) and Complicated (score 5</w:t>
      </w:r>
      <w:r w:rsidR="003D39FE">
        <w:rPr>
          <w:rFonts w:asciiTheme="minorBidi" w:hAnsiTheme="minorBidi"/>
        </w:rPr>
        <w:t>–</w:t>
      </w:r>
      <w:r w:rsidR="00034BA0" w:rsidRPr="002828E7">
        <w:rPr>
          <w:rFonts w:asciiTheme="minorBidi" w:hAnsiTheme="minorBidi"/>
        </w:rPr>
        <w:t>9) deliveries, which would then be referred to elective surgery, depending on fetal and pelvic measurements</w:t>
      </w:r>
      <w:r>
        <w:rPr>
          <w:rFonts w:asciiTheme="minorBidi" w:hAnsiTheme="minorBidi"/>
        </w:rPr>
        <w:t>.</w:t>
      </w:r>
      <w:r w:rsidR="00034BA0" w:rsidRPr="008170D4">
        <w:rPr>
          <w:rStyle w:val="FootnoteReference"/>
          <w:rFonts w:asciiTheme="minorBidi" w:hAnsiTheme="minorBidi"/>
        </w:rPr>
        <w:footnoteReference w:id="21"/>
      </w:r>
    </w:p>
    <w:p w14:paraId="58C4CD4E" w14:textId="1CCCC2C8" w:rsidR="00034BA0" w:rsidRPr="008170D4" w:rsidRDefault="00034BA0" w:rsidP="007C7180">
      <w:pPr>
        <w:bidi w:val="0"/>
        <w:spacing w:after="0" w:line="480" w:lineRule="auto"/>
        <w:rPr>
          <w:rFonts w:asciiTheme="minorBidi" w:hAnsiTheme="minorBidi"/>
          <w:u w:val="single"/>
        </w:rPr>
      </w:pPr>
      <w:r w:rsidRPr="008170D4">
        <w:rPr>
          <w:rFonts w:asciiTheme="minorBidi" w:hAnsiTheme="minorBidi"/>
          <w:noProof/>
        </w:rPr>
        <w:lastRenderedPageBreak/>
        <w:drawing>
          <wp:inline distT="0" distB="0" distL="0" distR="0" wp14:anchorId="07F8CB4A" wp14:editId="6E9B9DD0">
            <wp:extent cx="5274000" cy="1771200"/>
            <wp:effectExtent l="0" t="0" r="3175" b="635"/>
            <wp:docPr id="11" name="תמונה 24" descr="תמונה שמכילה צילום מסך&#10;&#10;התיאור נוצר באופן אוטומטי">
              <a:extLst xmlns:a="http://schemas.openxmlformats.org/drawingml/2006/main">
                <a:ext uri="{FF2B5EF4-FFF2-40B4-BE49-F238E27FC236}">
                  <a16:creationId xmlns:a16="http://schemas.microsoft.com/office/drawing/2014/main" id="{A43B236E-1768-496A-8BBE-8B0B56C72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4" descr="תמונה שמכילה צילום מסך&#10;&#10;התיאור נוצר באופן אוטומטי">
                      <a:extLst>
                        <a:ext uri="{FF2B5EF4-FFF2-40B4-BE49-F238E27FC236}">
                          <a16:creationId xmlns:a16="http://schemas.microsoft.com/office/drawing/2014/main" id="{A43B236E-1768-496A-8BBE-8B0B56C72DC8}"/>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rcRect l="740" r="1031"/>
                    <a:stretch/>
                  </pic:blipFill>
                  <pic:spPr>
                    <a:xfrm>
                      <a:off x="0" y="0"/>
                      <a:ext cx="5274000" cy="1771200"/>
                    </a:xfrm>
                    <a:prstGeom prst="rect">
                      <a:avLst/>
                    </a:prstGeom>
                  </pic:spPr>
                </pic:pic>
              </a:graphicData>
            </a:graphic>
          </wp:inline>
        </w:drawing>
      </w:r>
    </w:p>
    <w:p w14:paraId="168A3587" w14:textId="43D3DF77" w:rsidR="00E36426" w:rsidRPr="007C7180" w:rsidRDefault="00E36426" w:rsidP="007C7180">
      <w:pPr>
        <w:bidi w:val="0"/>
        <w:spacing w:after="0" w:line="480" w:lineRule="auto"/>
        <w:rPr>
          <w:rFonts w:asciiTheme="minorBidi" w:hAnsiTheme="minorBidi"/>
        </w:rPr>
      </w:pPr>
      <w:commentRangeStart w:id="24"/>
      <w:r w:rsidRPr="007C7180">
        <w:rPr>
          <w:rFonts w:asciiTheme="minorBidi" w:hAnsiTheme="minorBidi"/>
        </w:rPr>
        <w:t>F</w:t>
      </w:r>
      <w:r w:rsidR="005B0AAD" w:rsidRPr="007C7180">
        <w:rPr>
          <w:rFonts w:asciiTheme="minorBidi" w:hAnsiTheme="minorBidi"/>
        </w:rPr>
        <w:t>IGURE</w:t>
      </w:r>
      <w:r w:rsidRPr="007C7180">
        <w:rPr>
          <w:rFonts w:asciiTheme="minorBidi" w:hAnsiTheme="minorBidi"/>
        </w:rPr>
        <w:t xml:space="preserve"> 1</w:t>
      </w:r>
      <w:commentRangeEnd w:id="24"/>
      <w:r w:rsidRPr="00B57813">
        <w:rPr>
          <w:rStyle w:val="CommentReference"/>
          <w:rFonts w:asciiTheme="minorBidi" w:hAnsiTheme="minorBidi"/>
          <w:sz w:val="22"/>
          <w:szCs w:val="22"/>
        </w:rPr>
        <w:commentReference w:id="24"/>
      </w:r>
      <w:r w:rsidRPr="007C7180">
        <w:rPr>
          <w:rFonts w:asciiTheme="minorBidi" w:hAnsiTheme="minorBidi"/>
        </w:rPr>
        <w:t xml:space="preserve">. The </w:t>
      </w:r>
      <w:proofErr w:type="spellStart"/>
      <w:r w:rsidRPr="007C7180">
        <w:rPr>
          <w:rFonts w:asciiTheme="minorBidi" w:hAnsiTheme="minorBidi"/>
        </w:rPr>
        <w:t>Zatuchni</w:t>
      </w:r>
      <w:proofErr w:type="spellEnd"/>
      <w:r w:rsidRPr="007C7180">
        <w:rPr>
          <w:rFonts w:asciiTheme="minorBidi" w:hAnsiTheme="minorBidi"/>
        </w:rPr>
        <w:t xml:space="preserve"> and Andros Scoring System for </w:t>
      </w:r>
      <w:r w:rsidR="005B0AAD" w:rsidRPr="007C7180">
        <w:rPr>
          <w:rFonts w:asciiTheme="minorBidi" w:hAnsiTheme="minorBidi"/>
        </w:rPr>
        <w:t>management of breech delivery</w:t>
      </w:r>
      <w:r w:rsidRPr="007C7180">
        <w:rPr>
          <w:rFonts w:asciiTheme="minorBidi" w:hAnsiTheme="minorBidi"/>
        </w:rPr>
        <w:t>, 1965, 1967</w:t>
      </w:r>
    </w:p>
    <w:p w14:paraId="3C93C700" w14:textId="02BEE496" w:rsidR="00034BA0" w:rsidRPr="008170D4" w:rsidRDefault="00507922" w:rsidP="007C7180">
      <w:pPr>
        <w:bidi w:val="0"/>
        <w:spacing w:after="0" w:line="480" w:lineRule="auto"/>
        <w:rPr>
          <w:rFonts w:asciiTheme="minorBidi" w:hAnsiTheme="minorBidi"/>
        </w:rPr>
      </w:pPr>
      <w:r>
        <w:rPr>
          <w:rFonts w:asciiTheme="minorBidi" w:hAnsiTheme="minorBidi"/>
        </w:rPr>
        <w:tab/>
      </w:r>
      <w:r w:rsidR="00034BA0" w:rsidRPr="006B6907">
        <w:rPr>
          <w:rFonts w:asciiTheme="minorBidi" w:hAnsiTheme="minorBidi"/>
        </w:rPr>
        <w:t>The use of generalized categories of high risk/complicated versus low risk/normal bi</w:t>
      </w:r>
      <w:r w:rsidR="00034BA0" w:rsidRPr="00BC373F">
        <w:rPr>
          <w:rFonts w:asciiTheme="minorBidi" w:hAnsiTheme="minorBidi"/>
        </w:rPr>
        <w:t xml:space="preserve">rths in the indices established a numerical cut-off that helped quantify clinical recommendations, while also institutionalizing CS as a clinical standard for all high-risk births rather than a singular response for specific birth conditions. </w:t>
      </w:r>
      <w:r w:rsidR="00823BC0" w:rsidRPr="00BC373F">
        <w:rPr>
          <w:rFonts w:asciiTheme="minorBidi" w:hAnsiTheme="minorBidi"/>
        </w:rPr>
        <w:t>The view that CS was safer than VBD brought the index authors</w:t>
      </w:r>
      <w:r w:rsidR="000F6729" w:rsidRPr="00BC373F">
        <w:rPr>
          <w:rFonts w:asciiTheme="minorBidi" w:hAnsiTheme="minorBidi"/>
        </w:rPr>
        <w:t xml:space="preserve"> and </w:t>
      </w:r>
      <w:r w:rsidR="005B0AAD">
        <w:rPr>
          <w:rFonts w:asciiTheme="minorBidi" w:hAnsiTheme="minorBidi"/>
        </w:rPr>
        <w:t>subsequent researchers</w:t>
      </w:r>
      <w:r w:rsidR="000F6729" w:rsidRPr="00BC373F">
        <w:rPr>
          <w:rFonts w:asciiTheme="minorBidi" w:hAnsiTheme="minorBidi"/>
        </w:rPr>
        <w:t xml:space="preserve"> to further expand the list of indications for CS</w:t>
      </w:r>
      <w:commentRangeStart w:id="25"/>
      <w:r w:rsidR="005B0AAD">
        <w:rPr>
          <w:rFonts w:asciiTheme="minorBidi" w:hAnsiTheme="minorBidi"/>
        </w:rPr>
        <w:t>,</w:t>
      </w:r>
      <w:r w:rsidR="000F6729" w:rsidRPr="008170D4">
        <w:rPr>
          <w:rStyle w:val="FootnoteReference"/>
          <w:rFonts w:asciiTheme="minorBidi" w:hAnsiTheme="minorBidi"/>
        </w:rPr>
        <w:footnoteReference w:id="22"/>
      </w:r>
      <w:commentRangeEnd w:id="25"/>
      <w:r w:rsidR="00FB14B0">
        <w:rPr>
          <w:rStyle w:val="CommentReference"/>
        </w:rPr>
        <w:commentReference w:id="25"/>
      </w:r>
      <w:r w:rsidR="000F6729" w:rsidRPr="008170D4">
        <w:rPr>
          <w:rFonts w:asciiTheme="minorBidi" w:hAnsiTheme="minorBidi"/>
        </w:rPr>
        <w:t xml:space="preserve"> </w:t>
      </w:r>
      <w:r>
        <w:rPr>
          <w:rFonts w:asciiTheme="minorBidi" w:hAnsiTheme="minorBidi"/>
        </w:rPr>
        <w:t xml:space="preserve">to </w:t>
      </w:r>
      <w:r w:rsidR="000F6729" w:rsidRPr="008170D4">
        <w:rPr>
          <w:rFonts w:asciiTheme="minorBidi" w:hAnsiTheme="minorBidi"/>
        </w:rPr>
        <w:t xml:space="preserve">restrict the cut-off for </w:t>
      </w:r>
      <w:commentRangeStart w:id="26"/>
      <w:r w:rsidR="000F6729" w:rsidRPr="008170D4">
        <w:rPr>
          <w:rFonts w:asciiTheme="minorBidi" w:hAnsiTheme="minorBidi"/>
        </w:rPr>
        <w:t>VBD</w:t>
      </w:r>
      <w:commentRangeEnd w:id="26"/>
      <w:r w:rsidR="005761D6">
        <w:rPr>
          <w:rStyle w:val="CommentReference"/>
        </w:rPr>
        <w:commentReference w:id="26"/>
      </w:r>
      <w:r w:rsidR="005761D6">
        <w:rPr>
          <w:rFonts w:asciiTheme="minorBidi" w:hAnsiTheme="minorBidi"/>
        </w:rPr>
        <w:t>,</w:t>
      </w:r>
      <w:r w:rsidR="00945161" w:rsidRPr="008170D4">
        <w:rPr>
          <w:rStyle w:val="FootnoteReference"/>
          <w:rFonts w:asciiTheme="minorBidi" w:hAnsiTheme="minorBidi"/>
        </w:rPr>
        <w:footnoteReference w:id="23"/>
      </w:r>
      <w:r w:rsidR="000F6729" w:rsidRPr="008170D4">
        <w:rPr>
          <w:rFonts w:asciiTheme="minorBidi" w:hAnsiTheme="minorBidi"/>
        </w:rPr>
        <w:t xml:space="preserve"> and </w:t>
      </w:r>
      <w:r>
        <w:rPr>
          <w:rFonts w:asciiTheme="minorBidi" w:hAnsiTheme="minorBidi"/>
        </w:rPr>
        <w:t xml:space="preserve">to </w:t>
      </w:r>
      <w:r w:rsidR="000F6729" w:rsidRPr="008170D4">
        <w:rPr>
          <w:rFonts w:asciiTheme="minorBidi" w:hAnsiTheme="minorBidi"/>
        </w:rPr>
        <w:t xml:space="preserve">even explicitly recommended </w:t>
      </w:r>
      <w:r>
        <w:rPr>
          <w:rFonts w:asciiTheme="minorBidi" w:hAnsiTheme="minorBidi"/>
        </w:rPr>
        <w:t xml:space="preserve">significantly </w:t>
      </w:r>
      <w:r w:rsidR="000F6729" w:rsidRPr="008170D4">
        <w:rPr>
          <w:rFonts w:asciiTheme="minorBidi" w:hAnsiTheme="minorBidi"/>
        </w:rPr>
        <w:t>increasing the rate of CS.</w:t>
      </w:r>
      <w:r w:rsidR="00945161" w:rsidRPr="008170D4">
        <w:rPr>
          <w:rStyle w:val="FootnoteReference"/>
          <w:rFonts w:asciiTheme="minorBidi" w:hAnsiTheme="minorBidi"/>
        </w:rPr>
        <w:footnoteReference w:id="24"/>
      </w:r>
    </w:p>
    <w:p w14:paraId="7B368FCF" w14:textId="375EEB90" w:rsidR="00034BA0" w:rsidRPr="00BC373F" w:rsidRDefault="00945161" w:rsidP="007C7180">
      <w:pPr>
        <w:bidi w:val="0"/>
        <w:spacing w:after="0" w:line="480" w:lineRule="auto"/>
        <w:ind w:firstLine="720"/>
        <w:rPr>
          <w:rFonts w:asciiTheme="minorBidi" w:hAnsiTheme="minorBidi"/>
          <w:lang w:val="en-GB"/>
        </w:rPr>
      </w:pPr>
      <w:r w:rsidRPr="006B6907">
        <w:rPr>
          <w:rFonts w:asciiTheme="minorBidi" w:hAnsiTheme="minorBidi"/>
        </w:rPr>
        <w:lastRenderedPageBreak/>
        <w:t xml:space="preserve">Despite the </w:t>
      </w:r>
      <w:r w:rsidRPr="00BC373F">
        <w:rPr>
          <w:rFonts w:asciiTheme="minorBidi" w:hAnsiTheme="minorBidi"/>
        </w:rPr>
        <w:t>indices</w:t>
      </w:r>
      <w:r w:rsidR="004A4F52" w:rsidRPr="00BC373F">
        <w:rPr>
          <w:rFonts w:asciiTheme="minorBidi" w:hAnsiTheme="minorBidi"/>
        </w:rPr>
        <w:t>’</w:t>
      </w:r>
      <w:r w:rsidRPr="00BC373F">
        <w:rPr>
          <w:rFonts w:asciiTheme="minorBidi" w:hAnsiTheme="minorBidi"/>
        </w:rPr>
        <w:t xml:space="preserve"> limited ability to faithfully reflect birth </w:t>
      </w:r>
      <w:proofErr w:type="gramStart"/>
      <w:r w:rsidRPr="00BC373F">
        <w:rPr>
          <w:rFonts w:asciiTheme="minorBidi" w:hAnsiTheme="minorBidi"/>
        </w:rPr>
        <w:t xml:space="preserve">conditions </w:t>
      </w:r>
      <w:r w:rsidRPr="00BC373F">
        <w:rPr>
          <w:rFonts w:asciiTheme="minorBidi" w:hAnsiTheme="minorBidi"/>
          <w:rtl/>
        </w:rPr>
        <w:t>)</w:t>
      </w:r>
      <w:r w:rsidRPr="00BC373F">
        <w:rPr>
          <w:rFonts w:asciiTheme="minorBidi" w:hAnsiTheme="minorBidi"/>
          <w:lang w:val="en-GB"/>
        </w:rPr>
        <w:t>O’Leary</w:t>
      </w:r>
      <w:proofErr w:type="gramEnd"/>
      <w:r w:rsidRPr="00BC373F">
        <w:rPr>
          <w:rFonts w:asciiTheme="minorBidi" w:hAnsiTheme="minorBidi"/>
          <w:lang w:val="en-GB"/>
        </w:rPr>
        <w:t xml:space="preserve">, discussion in Brid </w:t>
      </w:r>
      <w:r w:rsidR="00E4253C">
        <w:rPr>
          <w:rFonts w:asciiTheme="minorBidi" w:hAnsiTheme="minorBidi"/>
          <w:lang w:val="en-GB"/>
        </w:rPr>
        <w:t>and</w:t>
      </w:r>
      <w:r w:rsidRPr="00BC373F">
        <w:rPr>
          <w:rFonts w:asciiTheme="minorBidi" w:hAnsiTheme="minorBidi"/>
          <w:lang w:val="en-GB"/>
        </w:rPr>
        <w:t xml:space="preserve"> </w:t>
      </w:r>
      <w:proofErr w:type="spellStart"/>
      <w:r w:rsidRPr="00BC373F">
        <w:rPr>
          <w:rFonts w:asciiTheme="minorBidi" w:hAnsiTheme="minorBidi"/>
          <w:lang w:val="en-GB"/>
        </w:rPr>
        <w:t>McElin</w:t>
      </w:r>
      <w:proofErr w:type="spellEnd"/>
      <w:r w:rsidRPr="00BC373F">
        <w:rPr>
          <w:rFonts w:asciiTheme="minorBidi" w:hAnsiTheme="minorBidi"/>
          <w:lang w:val="en-GB"/>
        </w:rPr>
        <w:t xml:space="preserve"> 1975) or improve outcomes (</w:t>
      </w:r>
      <w:proofErr w:type="spellStart"/>
      <w:r w:rsidRPr="00BC373F">
        <w:rPr>
          <w:rFonts w:asciiTheme="minorBidi" w:hAnsiTheme="minorBidi"/>
          <w:lang w:val="en-GB"/>
        </w:rPr>
        <w:t>Smale</w:t>
      </w:r>
      <w:proofErr w:type="spellEnd"/>
      <w:r w:rsidRPr="00BC373F">
        <w:rPr>
          <w:rFonts w:asciiTheme="minorBidi" w:hAnsiTheme="minorBidi"/>
          <w:lang w:val="en-GB"/>
        </w:rPr>
        <w:t xml:space="preserve"> et al. 1976), and </w:t>
      </w:r>
      <w:r w:rsidR="005B0AAD">
        <w:rPr>
          <w:rFonts w:asciiTheme="minorBidi" w:hAnsiTheme="minorBidi"/>
          <w:lang w:val="en-GB"/>
        </w:rPr>
        <w:t>despite the</w:t>
      </w:r>
      <w:r w:rsidRPr="00BC373F">
        <w:rPr>
          <w:rFonts w:asciiTheme="minorBidi" w:hAnsiTheme="minorBidi"/>
          <w:lang w:val="en-GB"/>
        </w:rPr>
        <w:t xml:space="preserve"> </w:t>
      </w:r>
      <w:r w:rsidR="00936D2B" w:rsidRPr="00BC373F">
        <w:rPr>
          <w:rFonts w:asciiTheme="minorBidi" w:hAnsiTheme="minorBidi"/>
          <w:lang w:val="en-GB"/>
        </w:rPr>
        <w:t xml:space="preserve">opposition </w:t>
      </w:r>
      <w:r w:rsidR="005B0AAD">
        <w:rPr>
          <w:rFonts w:asciiTheme="minorBidi" w:hAnsiTheme="minorBidi"/>
          <w:lang w:val="en-GB"/>
        </w:rPr>
        <w:t>from</w:t>
      </w:r>
      <w:r w:rsidR="00936D2B" w:rsidRPr="00BC373F">
        <w:rPr>
          <w:rFonts w:asciiTheme="minorBidi" w:hAnsiTheme="minorBidi"/>
          <w:lang w:val="en-GB"/>
        </w:rPr>
        <w:t xml:space="preserve"> obstetricians who relied </w:t>
      </w:r>
      <w:r w:rsidR="005B0AAD" w:rsidRPr="00BC373F">
        <w:rPr>
          <w:rFonts w:asciiTheme="minorBidi" w:hAnsiTheme="minorBidi"/>
          <w:lang w:val="en-GB"/>
        </w:rPr>
        <w:t xml:space="preserve">primarily </w:t>
      </w:r>
      <w:r w:rsidR="00936D2B" w:rsidRPr="00BC373F">
        <w:rPr>
          <w:rFonts w:asciiTheme="minorBidi" w:hAnsiTheme="minorBidi"/>
          <w:lang w:val="en-GB"/>
        </w:rPr>
        <w:t>on their own professional evaluation</w:t>
      </w:r>
      <w:r w:rsidR="004A4F52" w:rsidRPr="00BC373F">
        <w:rPr>
          <w:rFonts w:asciiTheme="minorBidi" w:hAnsiTheme="minorBidi"/>
          <w:lang w:val="en-GB"/>
        </w:rPr>
        <w:t>s</w:t>
      </w:r>
      <w:r w:rsidR="00936D2B" w:rsidRPr="00BC373F">
        <w:rPr>
          <w:rFonts w:asciiTheme="minorBidi" w:hAnsiTheme="minorBidi"/>
          <w:lang w:val="en-GB"/>
        </w:rPr>
        <w:t xml:space="preserve"> (</w:t>
      </w:r>
      <w:r w:rsidR="005B0AAD" w:rsidRPr="00AF12CF">
        <w:rPr>
          <w:rFonts w:asciiTheme="minorBidi" w:hAnsiTheme="minorBidi"/>
          <w:lang w:val="en-GB"/>
        </w:rPr>
        <w:t>Brenner et al. 1974</w:t>
      </w:r>
      <w:r w:rsidR="005B0AAD">
        <w:rPr>
          <w:rFonts w:asciiTheme="minorBidi" w:hAnsiTheme="minorBidi"/>
          <w:lang w:val="en-GB"/>
        </w:rPr>
        <w:t xml:space="preserve">; </w:t>
      </w:r>
      <w:proofErr w:type="spellStart"/>
      <w:r w:rsidR="00936D2B" w:rsidRPr="00BC373F">
        <w:rPr>
          <w:rFonts w:asciiTheme="minorBidi" w:hAnsiTheme="minorBidi"/>
          <w:lang w:val="en-GB"/>
        </w:rPr>
        <w:t>Con</w:t>
      </w:r>
      <w:r w:rsidR="00936D2B" w:rsidRPr="00AF12CF">
        <w:rPr>
          <w:rFonts w:asciiTheme="minorBidi" w:hAnsiTheme="minorBidi"/>
          <w:lang w:val="en-GB"/>
        </w:rPr>
        <w:t>fino</w:t>
      </w:r>
      <w:proofErr w:type="spellEnd"/>
      <w:r w:rsidR="00936D2B" w:rsidRPr="00AF12CF">
        <w:rPr>
          <w:rFonts w:asciiTheme="minorBidi" w:hAnsiTheme="minorBidi"/>
          <w:lang w:val="en-GB"/>
        </w:rPr>
        <w:t xml:space="preserve"> et al. 1985;), scoring systems </w:t>
      </w:r>
      <w:r w:rsidR="004A4F52" w:rsidRPr="00AF12CF">
        <w:rPr>
          <w:rFonts w:asciiTheme="minorBidi" w:hAnsiTheme="minorBidi"/>
          <w:lang w:val="en-GB"/>
        </w:rPr>
        <w:t xml:space="preserve">were adopted as the </w:t>
      </w:r>
      <w:r w:rsidR="00936D2B" w:rsidRPr="00AF12CF">
        <w:rPr>
          <w:rFonts w:asciiTheme="minorBidi" w:hAnsiTheme="minorBidi"/>
          <w:lang w:val="en-GB"/>
        </w:rPr>
        <w:t xml:space="preserve">clinical standard </w:t>
      </w:r>
      <w:r w:rsidR="004A4F52" w:rsidRPr="00AF12CF">
        <w:rPr>
          <w:rFonts w:asciiTheme="minorBidi" w:hAnsiTheme="minorBidi"/>
          <w:lang w:val="en-GB"/>
        </w:rPr>
        <w:t xml:space="preserve">across </w:t>
      </w:r>
      <w:r w:rsidR="00936D2B" w:rsidRPr="00AF12CF">
        <w:rPr>
          <w:rFonts w:asciiTheme="minorBidi" w:hAnsiTheme="minorBidi"/>
          <w:lang w:val="en-GB"/>
        </w:rPr>
        <w:t xml:space="preserve">the United States (Bird </w:t>
      </w:r>
      <w:r w:rsidR="005761D6">
        <w:rPr>
          <w:rFonts w:asciiTheme="minorBidi" w:hAnsiTheme="minorBidi"/>
          <w:lang w:val="en-GB"/>
        </w:rPr>
        <w:t>and</w:t>
      </w:r>
      <w:r w:rsidR="00936D2B" w:rsidRPr="00AF12CF">
        <w:rPr>
          <w:rFonts w:asciiTheme="minorBidi" w:hAnsiTheme="minorBidi"/>
          <w:lang w:val="en-GB"/>
        </w:rPr>
        <w:t xml:space="preserve"> </w:t>
      </w:r>
      <w:proofErr w:type="spellStart"/>
      <w:r w:rsidR="00936D2B" w:rsidRPr="00AF12CF">
        <w:rPr>
          <w:rFonts w:asciiTheme="minorBidi" w:hAnsiTheme="minorBidi"/>
          <w:lang w:val="en-GB"/>
        </w:rPr>
        <w:t>McElin</w:t>
      </w:r>
      <w:proofErr w:type="spellEnd"/>
      <w:r w:rsidR="00936D2B" w:rsidRPr="00AF12CF">
        <w:rPr>
          <w:rFonts w:asciiTheme="minorBidi" w:hAnsiTheme="minorBidi"/>
          <w:lang w:val="en-GB"/>
        </w:rPr>
        <w:t xml:space="preserve"> 1975). </w:t>
      </w:r>
      <w:r w:rsidR="004A4F52" w:rsidRPr="00AF12CF">
        <w:rPr>
          <w:rFonts w:asciiTheme="minorBidi" w:hAnsiTheme="minorBidi"/>
          <w:lang w:val="en-GB"/>
        </w:rPr>
        <w:t xml:space="preserve">The implementation of </w:t>
      </w:r>
      <w:r w:rsidR="00936D2B" w:rsidRPr="002828E7">
        <w:rPr>
          <w:rFonts w:asciiTheme="minorBidi" w:hAnsiTheme="minorBidi"/>
          <w:lang w:val="en-GB"/>
        </w:rPr>
        <w:t xml:space="preserve">scoring systems soon increased </w:t>
      </w:r>
      <w:r w:rsidR="004A4F52" w:rsidRPr="002828E7">
        <w:rPr>
          <w:rFonts w:asciiTheme="minorBidi" w:hAnsiTheme="minorBidi"/>
          <w:lang w:val="en-GB"/>
        </w:rPr>
        <w:t xml:space="preserve">CS </w:t>
      </w:r>
      <w:r w:rsidR="00936D2B" w:rsidRPr="002828E7">
        <w:rPr>
          <w:rFonts w:asciiTheme="minorBidi" w:hAnsiTheme="minorBidi"/>
          <w:lang w:val="en-GB"/>
        </w:rPr>
        <w:t>rate</w:t>
      </w:r>
      <w:r w:rsidR="004A4F52" w:rsidRPr="00994BA0">
        <w:rPr>
          <w:rFonts w:asciiTheme="minorBidi" w:hAnsiTheme="minorBidi"/>
          <w:lang w:val="en-GB"/>
        </w:rPr>
        <w:t>s</w:t>
      </w:r>
      <w:r w:rsidR="005B0AAD">
        <w:rPr>
          <w:rFonts w:asciiTheme="minorBidi" w:hAnsiTheme="minorBidi"/>
          <w:lang w:val="en-GB"/>
        </w:rPr>
        <w:t>,</w:t>
      </w:r>
      <w:r w:rsidR="004A4F52" w:rsidRPr="00994BA0">
        <w:rPr>
          <w:rFonts w:asciiTheme="minorBidi" w:hAnsiTheme="minorBidi"/>
          <w:lang w:val="en-GB"/>
        </w:rPr>
        <w:t xml:space="preserve"> particularly the rate of elective surgeries (Westin 1977)</w:t>
      </w:r>
      <w:r w:rsidR="005B0AAD">
        <w:rPr>
          <w:rFonts w:asciiTheme="minorBidi" w:hAnsiTheme="minorBidi"/>
          <w:lang w:val="en-GB"/>
        </w:rPr>
        <w:t>,</w:t>
      </w:r>
      <w:r w:rsidR="004A4F52" w:rsidRPr="008170D4">
        <w:rPr>
          <w:rStyle w:val="FootnoteReference"/>
          <w:rFonts w:asciiTheme="minorBidi" w:hAnsiTheme="minorBidi"/>
          <w:lang w:val="en-GB"/>
        </w:rPr>
        <w:footnoteReference w:id="25"/>
      </w:r>
      <w:r w:rsidR="00936D2B" w:rsidRPr="008170D4">
        <w:rPr>
          <w:rFonts w:asciiTheme="minorBidi" w:hAnsiTheme="minorBidi"/>
          <w:lang w:val="en-GB"/>
        </w:rPr>
        <w:t xml:space="preserve"> sometimes </w:t>
      </w:r>
      <w:r w:rsidR="004A4F52" w:rsidRPr="00665AE4">
        <w:rPr>
          <w:rFonts w:asciiTheme="minorBidi" w:hAnsiTheme="minorBidi"/>
          <w:lang w:val="en-GB"/>
        </w:rPr>
        <w:t xml:space="preserve">up to </w:t>
      </w:r>
      <w:r w:rsidR="00936D2B" w:rsidRPr="006B6907">
        <w:rPr>
          <w:rFonts w:asciiTheme="minorBidi" w:hAnsiTheme="minorBidi"/>
          <w:lang w:val="en-GB"/>
        </w:rPr>
        <w:t xml:space="preserve">three times more than the original recommendations (O’Leary, discussion in Brid </w:t>
      </w:r>
      <w:r w:rsidR="00E4253C">
        <w:rPr>
          <w:rFonts w:asciiTheme="minorBidi" w:hAnsiTheme="minorBidi"/>
          <w:lang w:val="en-GB"/>
        </w:rPr>
        <w:t>and</w:t>
      </w:r>
      <w:r w:rsidR="00936D2B" w:rsidRPr="006B6907">
        <w:rPr>
          <w:rFonts w:asciiTheme="minorBidi" w:hAnsiTheme="minorBidi"/>
          <w:lang w:val="en-GB"/>
        </w:rPr>
        <w:t xml:space="preserve"> </w:t>
      </w:r>
      <w:proofErr w:type="spellStart"/>
      <w:r w:rsidR="00936D2B" w:rsidRPr="006B6907">
        <w:rPr>
          <w:rFonts w:asciiTheme="minorBidi" w:hAnsiTheme="minorBidi"/>
          <w:lang w:val="en-GB"/>
        </w:rPr>
        <w:t>McElin</w:t>
      </w:r>
      <w:proofErr w:type="spellEnd"/>
      <w:r w:rsidR="00936D2B" w:rsidRPr="006B6907">
        <w:rPr>
          <w:rFonts w:asciiTheme="minorBidi" w:hAnsiTheme="minorBidi"/>
          <w:lang w:val="en-GB"/>
        </w:rPr>
        <w:t>, 1975).</w:t>
      </w:r>
    </w:p>
    <w:p w14:paraId="520E662A" w14:textId="4F7FC4D5" w:rsidR="00336A74" w:rsidRPr="008170D4" w:rsidRDefault="006805C2" w:rsidP="007C7180">
      <w:pPr>
        <w:bidi w:val="0"/>
        <w:spacing w:after="0" w:line="480" w:lineRule="auto"/>
        <w:rPr>
          <w:rFonts w:asciiTheme="minorBidi" w:hAnsiTheme="minorBidi"/>
          <w:lang w:val="en-GB"/>
        </w:rPr>
      </w:pPr>
      <w:r w:rsidRPr="00BC373F">
        <w:rPr>
          <w:rFonts w:asciiTheme="minorBidi" w:hAnsiTheme="minorBidi"/>
          <w:lang w:val="en-GB"/>
        </w:rPr>
        <w:t xml:space="preserve">The expansion of indications and conditions for CS contributed to the growing perception of VBD as a </w:t>
      </w:r>
      <w:r w:rsidR="003970CB" w:rsidRPr="00BC373F">
        <w:rPr>
          <w:rFonts w:asciiTheme="minorBidi" w:hAnsiTheme="minorBidi"/>
          <w:lang w:val="en-GB"/>
        </w:rPr>
        <w:t xml:space="preserve">complex </w:t>
      </w:r>
      <w:r w:rsidRPr="00BC373F">
        <w:rPr>
          <w:rFonts w:asciiTheme="minorBidi" w:hAnsiTheme="minorBidi"/>
          <w:lang w:val="en-GB"/>
        </w:rPr>
        <w:t xml:space="preserve">procedure </w:t>
      </w:r>
      <w:r w:rsidR="003970CB" w:rsidRPr="00BC373F">
        <w:rPr>
          <w:rFonts w:asciiTheme="minorBidi" w:hAnsiTheme="minorBidi"/>
          <w:lang w:val="en-GB"/>
        </w:rPr>
        <w:t xml:space="preserve">that </w:t>
      </w:r>
      <w:r w:rsidRPr="00BC373F">
        <w:rPr>
          <w:rFonts w:asciiTheme="minorBidi" w:hAnsiTheme="minorBidi"/>
          <w:lang w:val="en-GB"/>
        </w:rPr>
        <w:t>should</w:t>
      </w:r>
      <w:r w:rsidRPr="00AF12CF">
        <w:rPr>
          <w:rFonts w:asciiTheme="minorBidi" w:hAnsiTheme="minorBidi"/>
          <w:lang w:val="en-GB"/>
        </w:rPr>
        <w:t xml:space="preserve"> be limited to “optimal” conditions, as is evident in comment</w:t>
      </w:r>
      <w:r w:rsidR="003970CB" w:rsidRPr="00AF12CF">
        <w:rPr>
          <w:rFonts w:asciiTheme="minorBidi" w:hAnsiTheme="minorBidi"/>
          <w:lang w:val="en-GB"/>
        </w:rPr>
        <w:t>ary</w:t>
      </w:r>
      <w:r w:rsidRPr="00AF12CF">
        <w:rPr>
          <w:rFonts w:asciiTheme="minorBidi" w:hAnsiTheme="minorBidi"/>
          <w:lang w:val="en-GB"/>
        </w:rPr>
        <w:t xml:space="preserve"> by the editor of </w:t>
      </w:r>
      <w:r w:rsidRPr="007C7180">
        <w:rPr>
          <w:rFonts w:asciiTheme="minorBidi" w:hAnsiTheme="minorBidi"/>
          <w:i/>
          <w:iCs/>
          <w:lang w:val="en-GB"/>
        </w:rPr>
        <w:t xml:space="preserve">Obstetrics and </w:t>
      </w:r>
      <w:proofErr w:type="spellStart"/>
      <w:r w:rsidRPr="007C7180">
        <w:rPr>
          <w:rFonts w:asciiTheme="minorBidi" w:hAnsiTheme="minorBidi"/>
          <w:i/>
          <w:iCs/>
          <w:lang w:val="en-GB"/>
        </w:rPr>
        <w:t>Gynecology</w:t>
      </w:r>
      <w:proofErr w:type="spellEnd"/>
      <w:r w:rsidR="005B0AAD">
        <w:rPr>
          <w:rFonts w:asciiTheme="minorBidi" w:hAnsiTheme="minorBidi"/>
          <w:lang w:val="en-GB"/>
        </w:rPr>
        <w:t>:</w:t>
      </w:r>
      <w:r w:rsidRPr="008170D4">
        <w:rPr>
          <w:rStyle w:val="FootnoteReference"/>
          <w:rFonts w:asciiTheme="minorBidi" w:hAnsiTheme="minorBidi"/>
          <w:lang w:val="en-GB"/>
        </w:rPr>
        <w:footnoteReference w:id="26"/>
      </w:r>
    </w:p>
    <w:p w14:paraId="0C259F83" w14:textId="17DA1065" w:rsidR="006805C2" w:rsidRPr="008170D4" w:rsidRDefault="005B0AAD" w:rsidP="007C7180">
      <w:pPr>
        <w:bidi w:val="0"/>
        <w:spacing w:after="0" w:line="480" w:lineRule="auto"/>
        <w:ind w:left="720" w:hanging="720"/>
        <w:jc w:val="both"/>
        <w:rPr>
          <w:rFonts w:asciiTheme="minorBidi" w:hAnsiTheme="minorBidi"/>
        </w:rPr>
      </w:pPr>
      <w:r>
        <w:rPr>
          <w:rFonts w:asciiTheme="minorBidi" w:hAnsiTheme="minorBidi"/>
        </w:rPr>
        <w:tab/>
      </w:r>
      <w:r w:rsidR="006805C2" w:rsidRPr="006B6907">
        <w:rPr>
          <w:rFonts w:asciiTheme="minorBidi" w:hAnsiTheme="minorBidi"/>
        </w:rPr>
        <w:t>I believe that the danger to the infant who is in a breech position is so great that one should search thoroughly for reasons for electing vagina</w:t>
      </w:r>
      <w:r w:rsidR="006805C2" w:rsidRPr="00BC373F">
        <w:rPr>
          <w:rFonts w:asciiTheme="minorBidi" w:hAnsiTheme="minorBidi"/>
        </w:rPr>
        <w:t xml:space="preserve">l delivery instead of searching for reasons performing a cesarean section. If all factors surrounding a patient with a term breech presentation are favorable, we usually </w:t>
      </w:r>
      <w:r w:rsidR="006805C2" w:rsidRPr="007C7180">
        <w:rPr>
          <w:rFonts w:asciiTheme="minorBidi" w:hAnsiTheme="minorBidi"/>
          <w:i/>
          <w:iCs/>
        </w:rPr>
        <w:t>permit</w:t>
      </w:r>
      <w:r w:rsidR="006805C2" w:rsidRPr="00BC373F">
        <w:rPr>
          <w:rFonts w:asciiTheme="minorBidi" w:hAnsiTheme="minorBidi"/>
        </w:rPr>
        <w:t xml:space="preserve"> </w:t>
      </w:r>
      <w:r w:rsidR="00263273">
        <w:rPr>
          <w:rFonts w:asciiTheme="minorBidi" w:hAnsiTheme="minorBidi"/>
        </w:rPr>
        <w:t xml:space="preserve">[emphasis added] </w:t>
      </w:r>
      <w:r w:rsidR="006805C2" w:rsidRPr="00BC373F">
        <w:rPr>
          <w:rFonts w:asciiTheme="minorBidi" w:hAnsiTheme="minorBidi"/>
        </w:rPr>
        <w:t xml:space="preserve">vaginal delivery. If, </w:t>
      </w:r>
      <w:r w:rsidR="006805C2" w:rsidRPr="00BC373F">
        <w:rPr>
          <w:rFonts w:asciiTheme="minorBidi" w:hAnsiTheme="minorBidi"/>
        </w:rPr>
        <w:lastRenderedPageBreak/>
        <w:t xml:space="preserve">however, the slightest deviation from a normal pregnancy or labor exists, we quickly switch to cesarean section. (Ed. note, </w:t>
      </w:r>
      <w:r w:rsidR="00507922">
        <w:rPr>
          <w:rFonts w:asciiTheme="minorBidi" w:hAnsiTheme="minorBidi"/>
        </w:rPr>
        <w:t>i</w:t>
      </w:r>
      <w:r w:rsidR="006805C2" w:rsidRPr="00BC373F">
        <w:rPr>
          <w:rFonts w:asciiTheme="minorBidi" w:hAnsiTheme="minorBidi"/>
        </w:rPr>
        <w:t>n Tank et al. 1971</w:t>
      </w:r>
      <w:commentRangeStart w:id="27"/>
      <w:r w:rsidR="006805C2" w:rsidRPr="00BC373F">
        <w:rPr>
          <w:rFonts w:asciiTheme="minorBidi" w:hAnsiTheme="minorBidi"/>
        </w:rPr>
        <w:t>)</w:t>
      </w:r>
      <w:r>
        <w:rPr>
          <w:rFonts w:asciiTheme="minorBidi" w:hAnsiTheme="minorBidi"/>
        </w:rPr>
        <w:t>.</w:t>
      </w:r>
      <w:r w:rsidR="00263273" w:rsidRPr="008170D4" w:rsidDel="00263273">
        <w:rPr>
          <w:rStyle w:val="FootnoteReference"/>
          <w:rFonts w:asciiTheme="minorBidi" w:hAnsiTheme="minorBidi"/>
        </w:rPr>
        <w:t xml:space="preserve"> </w:t>
      </w:r>
      <w:commentRangeEnd w:id="27"/>
      <w:r w:rsidR="00263273">
        <w:rPr>
          <w:rStyle w:val="CommentReference"/>
        </w:rPr>
        <w:commentReference w:id="27"/>
      </w:r>
    </w:p>
    <w:p w14:paraId="36C51D87" w14:textId="430A9531" w:rsidR="006805C2" w:rsidRPr="006B6907" w:rsidRDefault="006805C2" w:rsidP="007C7180">
      <w:pPr>
        <w:bidi w:val="0"/>
        <w:spacing w:after="0" w:line="480" w:lineRule="auto"/>
        <w:jc w:val="both"/>
        <w:rPr>
          <w:rFonts w:asciiTheme="minorBidi" w:hAnsiTheme="minorBidi"/>
        </w:rPr>
      </w:pPr>
    </w:p>
    <w:p w14:paraId="080A47C7" w14:textId="23B39EC0" w:rsidR="006805C2" w:rsidRPr="00BC373F" w:rsidRDefault="006805C2" w:rsidP="007C7180">
      <w:pPr>
        <w:bidi w:val="0"/>
        <w:spacing w:after="0" w:line="480" w:lineRule="auto"/>
        <w:rPr>
          <w:rFonts w:asciiTheme="minorBidi" w:hAnsiTheme="minorBidi"/>
          <w:b/>
          <w:bCs/>
          <w:u w:val="single"/>
        </w:rPr>
      </w:pPr>
      <w:r w:rsidRPr="00BC373F">
        <w:rPr>
          <w:rFonts w:asciiTheme="minorBidi" w:hAnsiTheme="minorBidi"/>
          <w:b/>
          <w:bCs/>
          <w:u w:val="single"/>
        </w:rPr>
        <w:t>Prevention of Breech Births</w:t>
      </w:r>
      <w:r w:rsidR="002D035E">
        <w:rPr>
          <w:rFonts w:asciiTheme="minorBidi" w:hAnsiTheme="minorBidi"/>
          <w:b/>
          <w:bCs/>
          <w:u w:val="single"/>
        </w:rPr>
        <w:t xml:space="preserve">: </w:t>
      </w:r>
      <w:r w:rsidRPr="00BC373F">
        <w:rPr>
          <w:rFonts w:asciiTheme="minorBidi" w:hAnsiTheme="minorBidi"/>
          <w:b/>
          <w:bCs/>
          <w:u w:val="single"/>
        </w:rPr>
        <w:t>The Rise of ECV/Developments in ECV</w:t>
      </w:r>
    </w:p>
    <w:p w14:paraId="21D856AA" w14:textId="6086FB45" w:rsidR="006805C2" w:rsidRPr="006B6907" w:rsidRDefault="00983EA9" w:rsidP="007C7180">
      <w:pPr>
        <w:bidi w:val="0"/>
        <w:spacing w:after="0" w:line="480" w:lineRule="auto"/>
        <w:ind w:firstLine="720"/>
        <w:rPr>
          <w:rFonts w:asciiTheme="minorBidi" w:hAnsiTheme="minorBidi"/>
        </w:rPr>
      </w:pPr>
      <w:r w:rsidRPr="00BC373F">
        <w:rPr>
          <w:rFonts w:asciiTheme="minorBidi" w:hAnsiTheme="minorBidi"/>
        </w:rPr>
        <w:t>Another method of reducing risk in breech deliver</w:t>
      </w:r>
      <w:r w:rsidR="003970CB" w:rsidRPr="00BC373F">
        <w:rPr>
          <w:rFonts w:asciiTheme="minorBidi" w:hAnsiTheme="minorBidi"/>
        </w:rPr>
        <w:t>y</w:t>
      </w:r>
      <w:r w:rsidRPr="00BC373F">
        <w:rPr>
          <w:rFonts w:asciiTheme="minorBidi" w:hAnsiTheme="minorBidi"/>
        </w:rPr>
        <w:t xml:space="preserve"> was </w:t>
      </w:r>
      <w:r w:rsidR="003970CB" w:rsidRPr="00AF12CF">
        <w:rPr>
          <w:rFonts w:asciiTheme="minorBidi" w:hAnsiTheme="minorBidi"/>
        </w:rPr>
        <w:t xml:space="preserve">the </w:t>
      </w:r>
      <w:r w:rsidRPr="00AF12CF">
        <w:rPr>
          <w:rFonts w:asciiTheme="minorBidi" w:hAnsiTheme="minorBidi"/>
        </w:rPr>
        <w:t>attempt to prevent breech presentation by external cephalic version (ECV) of the fetus in the later stages of pregnancy</w:t>
      </w:r>
      <w:r w:rsidR="002979E4">
        <w:rPr>
          <w:rFonts w:asciiTheme="minorBidi" w:hAnsiTheme="minorBidi"/>
        </w:rPr>
        <w:t>.</w:t>
      </w:r>
      <w:r w:rsidRPr="008170D4">
        <w:rPr>
          <w:rStyle w:val="FootnoteReference"/>
          <w:rFonts w:asciiTheme="minorBidi" w:hAnsiTheme="minorBidi"/>
        </w:rPr>
        <w:footnoteReference w:id="27"/>
      </w:r>
      <w:r w:rsidRPr="008170D4">
        <w:rPr>
          <w:rFonts w:asciiTheme="minorBidi" w:hAnsiTheme="minorBidi"/>
        </w:rPr>
        <w:t xml:space="preserve"> Although ECV maneuvers were not new, and even merited mention in Hippocrates’ writings (</w:t>
      </w:r>
      <w:proofErr w:type="spellStart"/>
      <w:r w:rsidRPr="008170D4">
        <w:rPr>
          <w:rFonts w:asciiTheme="minorBidi" w:hAnsiTheme="minorBidi"/>
        </w:rPr>
        <w:t>Fassender</w:t>
      </w:r>
      <w:proofErr w:type="spellEnd"/>
      <w:r w:rsidRPr="008170D4">
        <w:rPr>
          <w:rFonts w:asciiTheme="minorBidi" w:hAnsiTheme="minorBidi"/>
        </w:rPr>
        <w:t xml:space="preserve"> 1964), the practice was not endorsed by modern obstetrics. The combination of complex skills that verged on artistry (McArthur 1964; </w:t>
      </w:r>
      <w:proofErr w:type="spellStart"/>
      <w:r w:rsidRPr="008170D4">
        <w:rPr>
          <w:rFonts w:asciiTheme="minorBidi" w:hAnsiTheme="minorBidi"/>
        </w:rPr>
        <w:t>Ranney</w:t>
      </w:r>
      <w:proofErr w:type="spellEnd"/>
      <w:r w:rsidRPr="008170D4">
        <w:rPr>
          <w:rFonts w:asciiTheme="minorBidi" w:hAnsiTheme="minorBidi"/>
        </w:rPr>
        <w:t xml:space="preserve"> 1973; </w:t>
      </w:r>
      <w:proofErr w:type="spellStart"/>
      <w:r w:rsidRPr="008170D4">
        <w:rPr>
          <w:rFonts w:asciiTheme="minorBidi" w:hAnsiTheme="minorBidi"/>
        </w:rPr>
        <w:t>Ylikorkala</w:t>
      </w:r>
      <w:proofErr w:type="spellEnd"/>
      <w:r w:rsidRPr="008170D4">
        <w:rPr>
          <w:rFonts w:asciiTheme="minorBidi" w:hAnsiTheme="minorBidi"/>
        </w:rPr>
        <w:t xml:space="preserve"> </w:t>
      </w:r>
      <w:r w:rsidR="005761D6">
        <w:rPr>
          <w:rFonts w:asciiTheme="minorBidi" w:hAnsiTheme="minorBidi"/>
        </w:rPr>
        <w:t>and</w:t>
      </w:r>
      <w:r w:rsidRPr="008170D4">
        <w:rPr>
          <w:rFonts w:asciiTheme="minorBidi" w:hAnsiTheme="minorBidi"/>
        </w:rPr>
        <w:t xml:space="preserve"> </w:t>
      </w:r>
      <w:proofErr w:type="spellStart"/>
      <w:r w:rsidRPr="008170D4">
        <w:rPr>
          <w:rFonts w:asciiTheme="minorBidi" w:hAnsiTheme="minorBidi"/>
        </w:rPr>
        <w:t>Hartikainen-Sorri</w:t>
      </w:r>
      <w:proofErr w:type="spellEnd"/>
      <w:r w:rsidRPr="008170D4">
        <w:rPr>
          <w:rFonts w:asciiTheme="minorBidi" w:hAnsiTheme="minorBidi"/>
        </w:rPr>
        <w:t xml:space="preserve"> 1997), together with the high risk to the fetus (Bradley-Watson 1975) and low success rates</w:t>
      </w:r>
      <w:r w:rsidR="002979E4">
        <w:rPr>
          <w:rFonts w:asciiTheme="minorBidi" w:hAnsiTheme="minorBidi"/>
        </w:rPr>
        <w:t>,</w:t>
      </w:r>
      <w:r w:rsidRPr="008170D4">
        <w:rPr>
          <w:rStyle w:val="FootnoteReference"/>
          <w:rFonts w:asciiTheme="minorBidi" w:hAnsiTheme="minorBidi"/>
        </w:rPr>
        <w:footnoteReference w:id="28"/>
      </w:r>
      <w:r w:rsidRPr="008170D4">
        <w:rPr>
          <w:rFonts w:asciiTheme="minorBidi" w:hAnsiTheme="minorBidi"/>
        </w:rPr>
        <w:t xml:space="preserve"> led many hospitals to prohibit ECV </w:t>
      </w:r>
      <w:r w:rsidR="00BB60CF" w:rsidRPr="008170D4">
        <w:rPr>
          <w:rFonts w:asciiTheme="minorBidi" w:hAnsiTheme="minorBidi"/>
        </w:rPr>
        <w:t>o</w:t>
      </w:r>
      <w:r w:rsidRPr="00665AE4">
        <w:rPr>
          <w:rFonts w:asciiTheme="minorBidi" w:hAnsiTheme="minorBidi"/>
        </w:rPr>
        <w:t>n their wards (Bradley 1973; Flanagan 1982) and exclude it from obstetrical training programs (</w:t>
      </w:r>
      <w:proofErr w:type="spellStart"/>
      <w:r w:rsidRPr="00665AE4">
        <w:rPr>
          <w:rFonts w:asciiTheme="minorBidi" w:hAnsiTheme="minorBidi"/>
        </w:rPr>
        <w:t>Paalman</w:t>
      </w:r>
      <w:proofErr w:type="spellEnd"/>
      <w:r w:rsidRPr="00665AE4">
        <w:rPr>
          <w:rFonts w:asciiTheme="minorBidi" w:hAnsiTheme="minorBidi"/>
        </w:rPr>
        <w:t xml:space="preserve">, discussion in </w:t>
      </w:r>
      <w:proofErr w:type="spellStart"/>
      <w:r w:rsidRPr="00665AE4">
        <w:rPr>
          <w:rFonts w:asciiTheme="minorBidi" w:hAnsiTheme="minorBidi"/>
        </w:rPr>
        <w:t>Ranney</w:t>
      </w:r>
      <w:proofErr w:type="spellEnd"/>
      <w:r w:rsidRPr="00665AE4">
        <w:rPr>
          <w:rFonts w:asciiTheme="minorBidi" w:hAnsiTheme="minorBidi"/>
        </w:rPr>
        <w:t xml:space="preserve"> 1973). </w:t>
      </w:r>
    </w:p>
    <w:p w14:paraId="45F5A0C2" w14:textId="253937B5" w:rsidR="00BB60CF" w:rsidRPr="00994BA0" w:rsidRDefault="00BB60CF" w:rsidP="007C7180">
      <w:pPr>
        <w:bidi w:val="0"/>
        <w:spacing w:after="0" w:line="480" w:lineRule="auto"/>
        <w:rPr>
          <w:rFonts w:asciiTheme="minorBidi" w:hAnsiTheme="minorBidi"/>
        </w:rPr>
      </w:pPr>
      <w:r w:rsidRPr="00BC373F">
        <w:rPr>
          <w:rFonts w:asciiTheme="minorBidi" w:hAnsiTheme="minorBidi"/>
        </w:rPr>
        <w:t xml:space="preserve">However, as concerns over breech deliveries grew, more </w:t>
      </w:r>
      <w:r w:rsidR="002979E4">
        <w:rPr>
          <w:rFonts w:asciiTheme="minorBidi" w:hAnsiTheme="minorBidi"/>
        </w:rPr>
        <w:t>recommendations</w:t>
      </w:r>
      <w:r w:rsidRPr="00BC373F">
        <w:rPr>
          <w:rFonts w:asciiTheme="minorBidi" w:hAnsiTheme="minorBidi"/>
        </w:rPr>
        <w:t xml:space="preserve"> were made to encourage a policy of ECV for all breech presentations (Bradley-Watson 1975; Hibbard </w:t>
      </w:r>
      <w:r w:rsidR="005761D6">
        <w:rPr>
          <w:rFonts w:asciiTheme="minorBidi" w:hAnsiTheme="minorBidi"/>
        </w:rPr>
        <w:t>and</w:t>
      </w:r>
      <w:r w:rsidRPr="00BC373F">
        <w:rPr>
          <w:rFonts w:asciiTheme="minorBidi" w:hAnsiTheme="minorBidi"/>
        </w:rPr>
        <w:t xml:space="preserve"> Schumann 1973; </w:t>
      </w:r>
      <w:proofErr w:type="spellStart"/>
      <w:r w:rsidR="002979E4" w:rsidRPr="00BC373F">
        <w:rPr>
          <w:rFonts w:asciiTheme="minorBidi" w:hAnsiTheme="minorBidi"/>
        </w:rPr>
        <w:t>Ranney</w:t>
      </w:r>
      <w:proofErr w:type="spellEnd"/>
      <w:r w:rsidR="002979E4" w:rsidRPr="00BC373F">
        <w:rPr>
          <w:rFonts w:asciiTheme="minorBidi" w:hAnsiTheme="minorBidi"/>
        </w:rPr>
        <w:t xml:space="preserve"> 1973; </w:t>
      </w:r>
      <w:proofErr w:type="spellStart"/>
      <w:r w:rsidRPr="00BC373F">
        <w:rPr>
          <w:rFonts w:asciiTheme="minorBidi" w:hAnsiTheme="minorBidi"/>
        </w:rPr>
        <w:t>Ylikorkala</w:t>
      </w:r>
      <w:proofErr w:type="spellEnd"/>
      <w:r w:rsidRPr="00BC373F">
        <w:rPr>
          <w:rFonts w:asciiTheme="minorBidi" w:hAnsiTheme="minorBidi"/>
        </w:rPr>
        <w:t xml:space="preserve"> </w:t>
      </w:r>
      <w:r w:rsidR="005761D6">
        <w:rPr>
          <w:rFonts w:asciiTheme="minorBidi" w:hAnsiTheme="minorBidi"/>
        </w:rPr>
        <w:t>and</w:t>
      </w:r>
      <w:r w:rsidRPr="00BC373F">
        <w:rPr>
          <w:rFonts w:asciiTheme="minorBidi" w:hAnsiTheme="minorBidi"/>
        </w:rPr>
        <w:t xml:space="preserve"> </w:t>
      </w:r>
      <w:proofErr w:type="spellStart"/>
      <w:r w:rsidRPr="00BC373F">
        <w:rPr>
          <w:rFonts w:asciiTheme="minorBidi" w:hAnsiTheme="minorBidi"/>
        </w:rPr>
        <w:t>Hartikainen-Sorri</w:t>
      </w:r>
      <w:proofErr w:type="spellEnd"/>
      <w:r w:rsidRPr="00BC373F">
        <w:rPr>
          <w:rFonts w:asciiTheme="minorBidi" w:hAnsiTheme="minorBidi"/>
        </w:rPr>
        <w:t xml:space="preserve"> 1977; and others). This trend escalated when new version</w:t>
      </w:r>
      <w:r w:rsidR="002979E4">
        <w:rPr>
          <w:rFonts w:asciiTheme="minorBidi" w:hAnsiTheme="minorBidi"/>
        </w:rPr>
        <w:t xml:space="preserve">s of </w:t>
      </w:r>
      <w:r w:rsidRPr="00BC373F">
        <w:rPr>
          <w:rFonts w:asciiTheme="minorBidi" w:hAnsiTheme="minorBidi"/>
        </w:rPr>
        <w:t>techniques</w:t>
      </w:r>
      <w:r w:rsidR="002979E4">
        <w:rPr>
          <w:rFonts w:asciiTheme="minorBidi" w:hAnsiTheme="minorBidi"/>
        </w:rPr>
        <w:t>, originating</w:t>
      </w:r>
      <w:r w:rsidRPr="00BC373F">
        <w:rPr>
          <w:rFonts w:asciiTheme="minorBidi" w:hAnsiTheme="minorBidi"/>
        </w:rPr>
        <w:t xml:space="preserve"> in Germany, </w:t>
      </w:r>
      <w:r w:rsidR="002979E4" w:rsidRPr="00BC373F">
        <w:rPr>
          <w:rFonts w:asciiTheme="minorBidi" w:hAnsiTheme="minorBidi"/>
        </w:rPr>
        <w:t>were introduced</w:t>
      </w:r>
      <w:r w:rsidR="002979E4">
        <w:rPr>
          <w:rFonts w:asciiTheme="minorBidi" w:hAnsiTheme="minorBidi"/>
        </w:rPr>
        <w:t>,</w:t>
      </w:r>
      <w:r w:rsidR="002979E4" w:rsidRPr="00BC373F">
        <w:rPr>
          <w:rFonts w:asciiTheme="minorBidi" w:hAnsiTheme="minorBidi"/>
        </w:rPr>
        <w:t xml:space="preserve"> </w:t>
      </w:r>
      <w:r w:rsidRPr="00BC373F">
        <w:rPr>
          <w:rFonts w:asciiTheme="minorBidi" w:hAnsiTheme="minorBidi"/>
        </w:rPr>
        <w:t>involv</w:t>
      </w:r>
      <w:r w:rsidR="002979E4">
        <w:rPr>
          <w:rFonts w:asciiTheme="minorBidi" w:hAnsiTheme="minorBidi"/>
        </w:rPr>
        <w:t>ing</w:t>
      </w:r>
      <w:r w:rsidRPr="00BC373F">
        <w:rPr>
          <w:rFonts w:asciiTheme="minorBidi" w:hAnsiTheme="minorBidi"/>
        </w:rPr>
        <w:t xml:space="preserve"> the use of </w:t>
      </w:r>
      <w:proofErr w:type="spellStart"/>
      <w:r w:rsidRPr="00BC373F">
        <w:rPr>
          <w:rFonts w:asciiTheme="minorBidi" w:hAnsiTheme="minorBidi"/>
        </w:rPr>
        <w:t>tocolytic</w:t>
      </w:r>
      <w:proofErr w:type="spellEnd"/>
      <w:r w:rsidRPr="00BC373F">
        <w:rPr>
          <w:rFonts w:asciiTheme="minorBidi" w:hAnsiTheme="minorBidi"/>
        </w:rPr>
        <w:t xml:space="preserve"> drugs to ease contractions, simplif</w:t>
      </w:r>
      <w:r w:rsidR="002979E4">
        <w:rPr>
          <w:rFonts w:asciiTheme="minorBidi" w:hAnsiTheme="minorBidi"/>
        </w:rPr>
        <w:t>ying</w:t>
      </w:r>
      <w:r w:rsidRPr="00BC373F">
        <w:rPr>
          <w:rFonts w:asciiTheme="minorBidi" w:hAnsiTheme="minorBidi"/>
        </w:rPr>
        <w:t xml:space="preserve"> the procedure, and enabl</w:t>
      </w:r>
      <w:r w:rsidR="002979E4">
        <w:rPr>
          <w:rFonts w:asciiTheme="minorBidi" w:hAnsiTheme="minorBidi"/>
        </w:rPr>
        <w:t>ing</w:t>
      </w:r>
      <w:r w:rsidRPr="00BC373F">
        <w:rPr>
          <w:rFonts w:asciiTheme="minorBidi" w:hAnsiTheme="minorBidi"/>
        </w:rPr>
        <w:t xml:space="preserve"> its performance in the later weeks of pregnancy (after week 37), when fewer fetuses would return to breech position before term (</w:t>
      </w:r>
      <w:proofErr w:type="spellStart"/>
      <w:r w:rsidRPr="00BC373F">
        <w:rPr>
          <w:rFonts w:asciiTheme="minorBidi" w:hAnsiTheme="minorBidi"/>
        </w:rPr>
        <w:t>Salin</w:t>
      </w:r>
      <w:proofErr w:type="spellEnd"/>
      <w:r w:rsidRPr="00BC373F">
        <w:rPr>
          <w:rFonts w:asciiTheme="minorBidi" w:hAnsiTheme="minorBidi"/>
        </w:rPr>
        <w:t xml:space="preserve"> </w:t>
      </w:r>
      <w:r w:rsidR="005761D6">
        <w:rPr>
          <w:rFonts w:asciiTheme="minorBidi" w:hAnsiTheme="minorBidi"/>
        </w:rPr>
        <w:t>and</w:t>
      </w:r>
      <w:r w:rsidRPr="00BC373F">
        <w:rPr>
          <w:rFonts w:asciiTheme="minorBidi" w:hAnsiTheme="minorBidi"/>
        </w:rPr>
        <w:t xml:space="preserve"> Müller-</w:t>
      </w:r>
      <w:proofErr w:type="spellStart"/>
      <w:r w:rsidRPr="00BC373F">
        <w:rPr>
          <w:rFonts w:asciiTheme="minorBidi" w:hAnsiTheme="minorBidi"/>
        </w:rPr>
        <w:t>Holve</w:t>
      </w:r>
      <w:proofErr w:type="spellEnd"/>
      <w:r w:rsidRPr="00BC373F">
        <w:rPr>
          <w:rFonts w:asciiTheme="minorBidi" w:hAnsiTheme="minorBidi"/>
        </w:rPr>
        <w:t xml:space="preserve"> 1975). Together with the precise, </w:t>
      </w:r>
      <w:r w:rsidRPr="00BC373F">
        <w:rPr>
          <w:rFonts w:asciiTheme="minorBidi" w:hAnsiTheme="minorBidi"/>
        </w:rPr>
        <w:lastRenderedPageBreak/>
        <w:t>immediate and detailed diagnostics made possible by ultrasound technology and fetal heart monitoring, ECV became simpler, safer, and more efficient (</w:t>
      </w:r>
      <w:r w:rsidR="00BC1D21" w:rsidRPr="00BC373F">
        <w:rPr>
          <w:rFonts w:asciiTheme="minorBidi" w:hAnsiTheme="minorBidi"/>
        </w:rPr>
        <w:t>Van-Dorsten et al. 1981</w:t>
      </w:r>
      <w:r w:rsidR="00BC1D21">
        <w:rPr>
          <w:rFonts w:asciiTheme="minorBidi" w:hAnsiTheme="minorBidi"/>
        </w:rPr>
        <w:t xml:space="preserve">; </w:t>
      </w:r>
      <w:r w:rsidR="00BC1D21" w:rsidRPr="00BC373F">
        <w:rPr>
          <w:rFonts w:asciiTheme="minorBidi" w:hAnsiTheme="minorBidi"/>
        </w:rPr>
        <w:t>Westin 1977;</w:t>
      </w:r>
      <w:r w:rsidR="00BC1D21">
        <w:rPr>
          <w:rFonts w:asciiTheme="minorBidi" w:hAnsiTheme="minorBidi"/>
        </w:rPr>
        <w:t xml:space="preserve"> </w:t>
      </w:r>
      <w:proofErr w:type="spellStart"/>
      <w:r w:rsidRPr="00BC373F">
        <w:rPr>
          <w:rFonts w:asciiTheme="minorBidi" w:hAnsiTheme="minorBidi"/>
        </w:rPr>
        <w:t>Ylikorkala</w:t>
      </w:r>
      <w:proofErr w:type="spellEnd"/>
      <w:r w:rsidRPr="00BC373F">
        <w:rPr>
          <w:rFonts w:asciiTheme="minorBidi" w:hAnsiTheme="minorBidi"/>
        </w:rPr>
        <w:t xml:space="preserve"> </w:t>
      </w:r>
      <w:r w:rsidR="005761D6">
        <w:rPr>
          <w:rFonts w:asciiTheme="minorBidi" w:hAnsiTheme="minorBidi"/>
        </w:rPr>
        <w:t>and</w:t>
      </w:r>
      <w:r w:rsidRPr="00BC373F">
        <w:rPr>
          <w:rFonts w:asciiTheme="minorBidi" w:hAnsiTheme="minorBidi"/>
        </w:rPr>
        <w:t xml:space="preserve"> </w:t>
      </w:r>
      <w:proofErr w:type="spellStart"/>
      <w:r w:rsidRPr="00BC373F">
        <w:rPr>
          <w:rFonts w:asciiTheme="minorBidi" w:hAnsiTheme="minorBidi"/>
        </w:rPr>
        <w:t>Hartikainen-Sorri</w:t>
      </w:r>
      <w:proofErr w:type="spellEnd"/>
      <w:r w:rsidRPr="00BC373F">
        <w:rPr>
          <w:rFonts w:asciiTheme="minorBidi" w:hAnsiTheme="minorBidi"/>
        </w:rPr>
        <w:t xml:space="preserve"> 1977) and </w:t>
      </w:r>
      <w:r w:rsidR="003970CB" w:rsidRPr="00BC373F">
        <w:rPr>
          <w:rFonts w:asciiTheme="minorBidi" w:hAnsiTheme="minorBidi"/>
        </w:rPr>
        <w:t xml:space="preserve">was </w:t>
      </w:r>
      <w:r w:rsidRPr="00BC373F">
        <w:rPr>
          <w:rFonts w:asciiTheme="minorBidi" w:hAnsiTheme="minorBidi"/>
        </w:rPr>
        <w:t>integrated into breech management protocols (</w:t>
      </w:r>
      <w:proofErr w:type="spellStart"/>
      <w:r w:rsidR="00BC1D21" w:rsidRPr="00AF12CF">
        <w:rPr>
          <w:rFonts w:asciiTheme="minorBidi" w:hAnsiTheme="minorBidi"/>
        </w:rPr>
        <w:t>Hofmeyr</w:t>
      </w:r>
      <w:proofErr w:type="spellEnd"/>
      <w:r w:rsidR="00BC1D21" w:rsidRPr="00AF12CF">
        <w:rPr>
          <w:rFonts w:asciiTheme="minorBidi" w:hAnsiTheme="minorBidi"/>
        </w:rPr>
        <w:t xml:space="preserve"> 1983</w:t>
      </w:r>
      <w:r w:rsidR="00BC1D21">
        <w:rPr>
          <w:rFonts w:asciiTheme="minorBidi" w:hAnsiTheme="minorBidi"/>
        </w:rPr>
        <w:t xml:space="preserve">; </w:t>
      </w:r>
      <w:r w:rsidRPr="00BC373F">
        <w:rPr>
          <w:rFonts w:asciiTheme="minorBidi" w:hAnsiTheme="minorBidi"/>
        </w:rPr>
        <w:t>Van-Dorsten et</w:t>
      </w:r>
      <w:r w:rsidRPr="00AF12CF">
        <w:rPr>
          <w:rFonts w:asciiTheme="minorBidi" w:hAnsiTheme="minorBidi"/>
        </w:rPr>
        <w:t xml:space="preserve"> al. 1981). However, </w:t>
      </w:r>
      <w:r w:rsidR="003970CB" w:rsidRPr="00AF12CF">
        <w:rPr>
          <w:rFonts w:asciiTheme="minorBidi" w:hAnsiTheme="minorBidi"/>
        </w:rPr>
        <w:t xml:space="preserve">while </w:t>
      </w:r>
      <w:r w:rsidRPr="00AF12CF">
        <w:rPr>
          <w:rFonts w:asciiTheme="minorBidi" w:hAnsiTheme="minorBidi"/>
        </w:rPr>
        <w:t xml:space="preserve">ECV never became a </w:t>
      </w:r>
      <w:r w:rsidR="003970CB" w:rsidRPr="00AF12CF">
        <w:rPr>
          <w:rFonts w:asciiTheme="minorBidi" w:hAnsiTheme="minorBidi"/>
        </w:rPr>
        <w:t xml:space="preserve">leading </w:t>
      </w:r>
      <w:r w:rsidR="00AA65B6" w:rsidRPr="00AF12CF">
        <w:rPr>
          <w:rFonts w:asciiTheme="minorBidi" w:hAnsiTheme="minorBidi"/>
        </w:rPr>
        <w:t>alternative in breech births, the expansion and institutionaliz</w:t>
      </w:r>
      <w:r w:rsidR="003970CB" w:rsidRPr="002828E7">
        <w:rPr>
          <w:rFonts w:asciiTheme="minorBidi" w:hAnsiTheme="minorBidi"/>
        </w:rPr>
        <w:t>ation</w:t>
      </w:r>
      <w:r w:rsidR="00AA65B6" w:rsidRPr="002828E7">
        <w:rPr>
          <w:rFonts w:asciiTheme="minorBidi" w:hAnsiTheme="minorBidi"/>
        </w:rPr>
        <w:t xml:space="preserve"> of ECV contributed to reducing VBD frequency in the clinical setting. </w:t>
      </w:r>
    </w:p>
    <w:p w14:paraId="011B6D3F" w14:textId="549510BF" w:rsidR="00AA65B6" w:rsidRPr="00CB4EF4" w:rsidRDefault="00AA65B6" w:rsidP="007C7180">
      <w:pPr>
        <w:bidi w:val="0"/>
        <w:spacing w:after="0" w:line="480" w:lineRule="auto"/>
        <w:rPr>
          <w:rFonts w:asciiTheme="minorBidi" w:hAnsiTheme="minorBidi"/>
        </w:rPr>
      </w:pPr>
    </w:p>
    <w:p w14:paraId="2EA751A1" w14:textId="035A5754" w:rsidR="00AA65B6" w:rsidRPr="00CB4EF4" w:rsidRDefault="00AA65B6" w:rsidP="007C7180">
      <w:pPr>
        <w:bidi w:val="0"/>
        <w:spacing w:after="0" w:line="480" w:lineRule="auto"/>
        <w:rPr>
          <w:rFonts w:asciiTheme="minorBidi" w:hAnsiTheme="minorBidi"/>
          <w:b/>
          <w:bCs/>
          <w:u w:val="single"/>
        </w:rPr>
      </w:pPr>
      <w:r w:rsidRPr="00CB4EF4">
        <w:rPr>
          <w:rFonts w:asciiTheme="minorBidi" w:hAnsiTheme="minorBidi"/>
          <w:b/>
          <w:bCs/>
          <w:u w:val="single"/>
        </w:rPr>
        <w:t xml:space="preserve">Reframing VBD: Too Challenging for the </w:t>
      </w:r>
      <w:r w:rsidR="00BC1D21">
        <w:rPr>
          <w:rFonts w:asciiTheme="minorBidi" w:hAnsiTheme="minorBidi"/>
          <w:b/>
          <w:bCs/>
          <w:u w:val="single"/>
        </w:rPr>
        <w:t>“</w:t>
      </w:r>
      <w:r w:rsidRPr="00CB4EF4">
        <w:rPr>
          <w:rFonts w:asciiTheme="minorBidi" w:hAnsiTheme="minorBidi"/>
          <w:b/>
          <w:bCs/>
          <w:u w:val="single"/>
        </w:rPr>
        <w:t>Average</w:t>
      </w:r>
      <w:r w:rsidR="00BC1D21">
        <w:rPr>
          <w:rFonts w:asciiTheme="minorBidi" w:hAnsiTheme="minorBidi"/>
          <w:b/>
          <w:bCs/>
          <w:u w:val="single"/>
        </w:rPr>
        <w:t>”</w:t>
      </w:r>
      <w:r w:rsidRPr="00CB4EF4">
        <w:rPr>
          <w:rFonts w:asciiTheme="minorBidi" w:hAnsiTheme="minorBidi"/>
          <w:b/>
          <w:bCs/>
          <w:u w:val="single"/>
        </w:rPr>
        <w:t xml:space="preserve"> Obstetrician</w:t>
      </w:r>
      <w:r w:rsidR="00BC1D21">
        <w:rPr>
          <w:rFonts w:asciiTheme="minorBidi" w:hAnsiTheme="minorBidi"/>
          <w:b/>
          <w:bCs/>
          <w:u w:val="single"/>
        </w:rPr>
        <w:t>?</w:t>
      </w:r>
    </w:p>
    <w:p w14:paraId="3E69E521" w14:textId="4A146C5D" w:rsidR="00732711" w:rsidRPr="00D2232A" w:rsidRDefault="00AA65B6" w:rsidP="007C7180">
      <w:pPr>
        <w:bidi w:val="0"/>
        <w:spacing w:after="0" w:line="480" w:lineRule="auto"/>
        <w:rPr>
          <w:rFonts w:asciiTheme="minorBidi" w:hAnsiTheme="minorBidi"/>
        </w:rPr>
      </w:pPr>
      <w:r w:rsidRPr="00CB4EF4">
        <w:rPr>
          <w:rFonts w:asciiTheme="minorBidi" w:hAnsiTheme="minorBidi"/>
        </w:rPr>
        <w:t xml:space="preserve">In the late 1950s, along with growing recognition that </w:t>
      </w:r>
      <w:r w:rsidR="003970CB" w:rsidRPr="00CB4EF4">
        <w:rPr>
          <w:rFonts w:asciiTheme="minorBidi" w:hAnsiTheme="minorBidi"/>
        </w:rPr>
        <w:t>CS</w:t>
      </w:r>
      <w:r w:rsidRPr="00CB4EF4">
        <w:rPr>
          <w:rFonts w:asciiTheme="minorBidi" w:hAnsiTheme="minorBidi"/>
        </w:rPr>
        <w:t xml:space="preserve"> could be a </w:t>
      </w:r>
      <w:r w:rsidR="00BC1D21">
        <w:rPr>
          <w:rFonts w:asciiTheme="minorBidi" w:hAnsiTheme="minorBidi"/>
        </w:rPr>
        <w:t>viable</w:t>
      </w:r>
      <w:r w:rsidRPr="00CB4EF4">
        <w:rPr>
          <w:rFonts w:asciiTheme="minorBidi" w:hAnsiTheme="minorBidi"/>
        </w:rPr>
        <w:t xml:space="preserve"> substitute for VBD, obstetric</w:t>
      </w:r>
      <w:r w:rsidR="003970CB" w:rsidRPr="00CB4EF4">
        <w:rPr>
          <w:rFonts w:asciiTheme="minorBidi" w:hAnsiTheme="minorBidi"/>
        </w:rPr>
        <w:t>ian</w:t>
      </w:r>
      <w:r w:rsidRPr="002F2F55">
        <w:rPr>
          <w:rFonts w:asciiTheme="minorBidi" w:hAnsiTheme="minorBidi"/>
        </w:rPr>
        <w:t xml:space="preserve">s began to view the physical and instrumental </w:t>
      </w:r>
      <w:r w:rsidR="00BC1D21">
        <w:rPr>
          <w:rFonts w:asciiTheme="minorBidi" w:hAnsiTheme="minorBidi"/>
        </w:rPr>
        <w:t>techniques</w:t>
      </w:r>
      <w:r w:rsidRPr="002F2F55">
        <w:rPr>
          <w:rFonts w:asciiTheme="minorBidi" w:hAnsiTheme="minorBidi"/>
        </w:rPr>
        <w:t xml:space="preserve"> (such as the use of forceps) used in breech deliveries as outdat</w:t>
      </w:r>
      <w:r w:rsidRPr="00AE3A30">
        <w:rPr>
          <w:rFonts w:asciiTheme="minorBidi" w:hAnsiTheme="minorBidi"/>
        </w:rPr>
        <w:t>ed</w:t>
      </w:r>
      <w:r w:rsidR="00F120FB">
        <w:rPr>
          <w:rFonts w:asciiTheme="minorBidi" w:hAnsiTheme="minorBidi"/>
        </w:rPr>
        <w:t xml:space="preserve"> and</w:t>
      </w:r>
      <w:r w:rsidR="00732711" w:rsidRPr="00AE3A30">
        <w:rPr>
          <w:rFonts w:asciiTheme="minorBidi" w:hAnsiTheme="minorBidi"/>
        </w:rPr>
        <w:t xml:space="preserve"> </w:t>
      </w:r>
      <w:r w:rsidRPr="003A4153">
        <w:rPr>
          <w:rFonts w:asciiTheme="minorBidi" w:hAnsiTheme="minorBidi"/>
        </w:rPr>
        <w:t xml:space="preserve">potentially dangerous, and </w:t>
      </w:r>
      <w:r w:rsidR="00F120FB">
        <w:rPr>
          <w:rFonts w:asciiTheme="minorBidi" w:hAnsiTheme="minorBidi"/>
        </w:rPr>
        <w:t xml:space="preserve">came to believe that they </w:t>
      </w:r>
      <w:r w:rsidRPr="003A4153">
        <w:rPr>
          <w:rFonts w:asciiTheme="minorBidi" w:hAnsiTheme="minorBidi"/>
        </w:rPr>
        <w:t xml:space="preserve">“should surely be forgotten today in favor of section…” (Eastman, Ed. note, in Harris </w:t>
      </w:r>
      <w:r w:rsidR="005761D6">
        <w:rPr>
          <w:rFonts w:asciiTheme="minorBidi" w:hAnsiTheme="minorBidi"/>
        </w:rPr>
        <w:t>and</w:t>
      </w:r>
      <w:r w:rsidRPr="003A4153">
        <w:rPr>
          <w:rFonts w:asciiTheme="minorBidi" w:hAnsiTheme="minorBidi"/>
        </w:rPr>
        <w:t xml:space="preserve"> </w:t>
      </w:r>
      <w:proofErr w:type="spellStart"/>
      <w:r w:rsidRPr="003A4153">
        <w:rPr>
          <w:rFonts w:asciiTheme="minorBidi" w:hAnsiTheme="minorBidi"/>
        </w:rPr>
        <w:t>Nessim</w:t>
      </w:r>
      <w:proofErr w:type="spellEnd"/>
      <w:r w:rsidRPr="003A4153">
        <w:rPr>
          <w:rFonts w:asciiTheme="minorBidi" w:hAnsiTheme="minorBidi"/>
        </w:rPr>
        <w:t xml:space="preserve"> </w:t>
      </w:r>
      <w:commentRangeStart w:id="28"/>
      <w:r w:rsidRPr="003A4153">
        <w:rPr>
          <w:rFonts w:asciiTheme="minorBidi" w:hAnsiTheme="minorBidi"/>
        </w:rPr>
        <w:t>1959</w:t>
      </w:r>
      <w:commentRangeEnd w:id="28"/>
      <w:r w:rsidR="00FB14B0">
        <w:rPr>
          <w:rStyle w:val="CommentReference"/>
        </w:rPr>
        <w:commentReference w:id="28"/>
      </w:r>
      <w:r w:rsidRPr="003A4153">
        <w:rPr>
          <w:rFonts w:asciiTheme="minorBidi" w:hAnsiTheme="minorBidi"/>
        </w:rPr>
        <w:t>)</w:t>
      </w:r>
      <w:r w:rsidR="003970CB" w:rsidRPr="00FC5C4A">
        <w:rPr>
          <w:rFonts w:asciiTheme="minorBidi" w:hAnsiTheme="minorBidi"/>
        </w:rPr>
        <w:t>. T</w:t>
      </w:r>
      <w:r w:rsidR="00732711" w:rsidRPr="00FC5C4A">
        <w:rPr>
          <w:rFonts w:asciiTheme="minorBidi" w:hAnsiTheme="minorBidi"/>
        </w:rPr>
        <w:t>he generation of obstetricians who still took pride in their ability to manage difficult vaginal births and avoid cesarea</w:t>
      </w:r>
      <w:r w:rsidR="00732711" w:rsidRPr="00FB0598">
        <w:rPr>
          <w:rFonts w:asciiTheme="minorBidi" w:hAnsiTheme="minorBidi"/>
        </w:rPr>
        <w:t xml:space="preserve">n sections </w:t>
      </w:r>
      <w:r w:rsidR="003970CB" w:rsidRPr="00FB0598">
        <w:rPr>
          <w:rFonts w:asciiTheme="minorBidi" w:hAnsiTheme="minorBidi"/>
        </w:rPr>
        <w:t xml:space="preserve">came to be </w:t>
      </w:r>
      <w:r w:rsidR="00732711" w:rsidRPr="00FB0598">
        <w:rPr>
          <w:rFonts w:asciiTheme="minorBidi" w:hAnsiTheme="minorBidi"/>
        </w:rPr>
        <w:t>perceived as “old-school” (ibid). As the pathological discourse on breech births expanded, this outlook took on another dimension</w:t>
      </w:r>
      <w:r w:rsidR="00BC1D21">
        <w:rPr>
          <w:rFonts w:asciiTheme="minorBidi" w:hAnsiTheme="minorBidi"/>
        </w:rPr>
        <w:t>. With</w:t>
      </w:r>
      <w:r w:rsidR="00732711" w:rsidRPr="00FB0598">
        <w:rPr>
          <w:rFonts w:asciiTheme="minorBidi" w:hAnsiTheme="minorBidi"/>
        </w:rPr>
        <w:t xml:space="preserve"> more and more studies highlight</w:t>
      </w:r>
      <w:r w:rsidR="00BC1D21">
        <w:rPr>
          <w:rFonts w:asciiTheme="minorBidi" w:hAnsiTheme="minorBidi"/>
        </w:rPr>
        <w:t>ing</w:t>
      </w:r>
      <w:r w:rsidR="00732711" w:rsidRPr="00FB0598">
        <w:rPr>
          <w:rFonts w:asciiTheme="minorBidi" w:hAnsiTheme="minorBidi"/>
        </w:rPr>
        <w:t xml:space="preserve"> the challenge</w:t>
      </w:r>
      <w:r w:rsidR="00BC1D21">
        <w:rPr>
          <w:rFonts w:asciiTheme="minorBidi" w:hAnsiTheme="minorBidi"/>
        </w:rPr>
        <w:t>s</w:t>
      </w:r>
      <w:r w:rsidR="00732711" w:rsidRPr="00FB0598">
        <w:rPr>
          <w:rFonts w:asciiTheme="minorBidi" w:hAnsiTheme="minorBidi"/>
        </w:rPr>
        <w:t xml:space="preserve"> inherent in acquiring and mastering critical skills for successful delivery in cases of complex presentation due to the relative rarity of breech births, </w:t>
      </w:r>
      <w:r w:rsidR="00F120FB">
        <w:rPr>
          <w:rFonts w:asciiTheme="minorBidi" w:hAnsiTheme="minorBidi"/>
        </w:rPr>
        <w:t>the possibility of physicians acquiring the requisite</w:t>
      </w:r>
      <w:r w:rsidR="00732711" w:rsidRPr="00FB0598">
        <w:rPr>
          <w:rFonts w:asciiTheme="minorBidi" w:hAnsiTheme="minorBidi"/>
        </w:rPr>
        <w:t xml:space="preserve"> expertise </w:t>
      </w:r>
      <w:r w:rsidR="00F120FB">
        <w:rPr>
          <w:rFonts w:asciiTheme="minorBidi" w:hAnsiTheme="minorBidi"/>
        </w:rPr>
        <w:t xml:space="preserve">to perform VBDs increasingly came </w:t>
      </w:r>
      <w:proofErr w:type="spellStart"/>
      <w:r w:rsidR="00F120FB">
        <w:rPr>
          <w:rFonts w:asciiTheme="minorBidi" w:hAnsiTheme="minorBidi"/>
        </w:rPr>
        <w:t>c</w:t>
      </w:r>
      <w:r w:rsidR="00BC1D21">
        <w:rPr>
          <w:rFonts w:asciiTheme="minorBidi" w:hAnsiTheme="minorBidi"/>
        </w:rPr>
        <w:t>ame</w:t>
      </w:r>
      <w:proofErr w:type="spellEnd"/>
      <w:r w:rsidR="00BC1D21">
        <w:rPr>
          <w:rFonts w:asciiTheme="minorBidi" w:hAnsiTheme="minorBidi"/>
        </w:rPr>
        <w:t xml:space="preserve"> to be considered </w:t>
      </w:r>
      <w:r w:rsidR="00732711" w:rsidRPr="00FB0598">
        <w:rPr>
          <w:rFonts w:asciiTheme="minorBidi" w:hAnsiTheme="minorBidi"/>
        </w:rPr>
        <w:t>unlikely: "</w:t>
      </w:r>
      <w:r w:rsidR="003970CB" w:rsidRPr="00F07207">
        <w:rPr>
          <w:rFonts w:asciiTheme="minorBidi" w:hAnsiTheme="minorBidi"/>
        </w:rPr>
        <w:t>O</w:t>
      </w:r>
      <w:r w:rsidR="00732711" w:rsidRPr="00F07207">
        <w:rPr>
          <w:rFonts w:asciiTheme="minorBidi" w:hAnsiTheme="minorBidi"/>
        </w:rPr>
        <w:t xml:space="preserve">nly the very busiest obstetricians will deliver 200 babies annually over any long period of years, say 15 or 20… he may then deliver a maximum total of 1.2 per cent or 48 </w:t>
      </w:r>
      <w:proofErr w:type="spellStart"/>
      <w:r w:rsidR="00732711" w:rsidRPr="00F07207">
        <w:rPr>
          <w:rFonts w:asciiTheme="minorBidi" w:hAnsiTheme="minorBidi"/>
        </w:rPr>
        <w:t>primi</w:t>
      </w:r>
      <w:r w:rsidR="00732711" w:rsidRPr="003D39FE">
        <w:rPr>
          <w:rFonts w:asciiTheme="minorBidi" w:hAnsiTheme="minorBidi"/>
        </w:rPr>
        <w:t>gravida</w:t>
      </w:r>
      <w:proofErr w:type="spellEnd"/>
      <w:r w:rsidR="00732711" w:rsidRPr="003D39FE">
        <w:rPr>
          <w:rFonts w:asciiTheme="minorBidi" w:hAnsiTheme="minorBidi"/>
        </w:rPr>
        <w:t xml:space="preserve"> breech deliveries during his lifetime</w:t>
      </w:r>
      <w:r w:rsidR="00D10013" w:rsidRPr="003D39FE">
        <w:rPr>
          <w:rFonts w:asciiTheme="minorBidi" w:hAnsiTheme="minorBidi"/>
        </w:rPr>
        <w:t>”</w:t>
      </w:r>
      <w:r w:rsidR="00732711" w:rsidRPr="003D39FE">
        <w:rPr>
          <w:rFonts w:asciiTheme="minorBidi" w:hAnsiTheme="minorBidi"/>
        </w:rPr>
        <w:t xml:space="preserve"> (</w:t>
      </w:r>
      <w:proofErr w:type="spellStart"/>
      <w:r w:rsidR="00732711" w:rsidRPr="003D39FE">
        <w:rPr>
          <w:rFonts w:asciiTheme="minorBidi" w:hAnsiTheme="minorBidi"/>
        </w:rPr>
        <w:t>Wulff</w:t>
      </w:r>
      <w:proofErr w:type="spellEnd"/>
      <w:r w:rsidR="00732711" w:rsidRPr="003D39FE">
        <w:rPr>
          <w:rFonts w:asciiTheme="minorBidi" w:hAnsiTheme="minorBidi"/>
        </w:rPr>
        <w:t xml:space="preserve">, discussion in Patterson et al. </w:t>
      </w:r>
      <w:commentRangeStart w:id="29"/>
      <w:r w:rsidR="00732711" w:rsidRPr="003D39FE">
        <w:rPr>
          <w:rFonts w:asciiTheme="minorBidi" w:hAnsiTheme="minorBidi"/>
        </w:rPr>
        <w:t>1967</w:t>
      </w:r>
      <w:commentRangeEnd w:id="29"/>
      <w:r w:rsidR="005761D6">
        <w:rPr>
          <w:rStyle w:val="CommentReference"/>
        </w:rPr>
        <w:commentReference w:id="29"/>
      </w:r>
      <w:r w:rsidR="00732711" w:rsidRPr="003D39FE">
        <w:rPr>
          <w:rFonts w:asciiTheme="minorBidi" w:hAnsiTheme="minorBidi"/>
        </w:rPr>
        <w:t xml:space="preserve">). The fact that vaginal births were, in a sense, </w:t>
      </w:r>
      <w:r w:rsidR="00D10013">
        <w:rPr>
          <w:rFonts w:asciiTheme="minorBidi" w:hAnsiTheme="minorBidi"/>
        </w:rPr>
        <w:t xml:space="preserve">at </w:t>
      </w:r>
      <w:r w:rsidR="00732711" w:rsidRPr="003D39FE">
        <w:rPr>
          <w:rFonts w:asciiTheme="minorBidi" w:hAnsiTheme="minorBidi"/>
        </w:rPr>
        <w:t xml:space="preserve">a “point of no </w:t>
      </w:r>
      <w:commentRangeStart w:id="30"/>
      <w:r w:rsidR="00732711" w:rsidRPr="003D39FE">
        <w:rPr>
          <w:rFonts w:asciiTheme="minorBidi" w:hAnsiTheme="minorBidi"/>
        </w:rPr>
        <w:t>return</w:t>
      </w:r>
      <w:commentRangeEnd w:id="30"/>
      <w:r w:rsidR="00D10013">
        <w:rPr>
          <w:rStyle w:val="CommentReference"/>
        </w:rPr>
        <w:commentReference w:id="30"/>
      </w:r>
      <w:r w:rsidR="00732711" w:rsidRPr="003D39FE">
        <w:rPr>
          <w:rFonts w:asciiTheme="minorBidi" w:hAnsiTheme="minorBidi"/>
        </w:rPr>
        <w:t>” (Varner 1962) exacerbated the problem. From the moment the vaginal delivery began, it was no longer possible to choose an alternative procedure if something went wrong</w:t>
      </w:r>
      <w:r w:rsidR="00BC1D21">
        <w:rPr>
          <w:rFonts w:asciiTheme="minorBidi" w:hAnsiTheme="minorBidi"/>
        </w:rPr>
        <w:t>, as doing so would require</w:t>
      </w:r>
      <w:r w:rsidR="00732711" w:rsidRPr="003D39FE">
        <w:rPr>
          <w:rFonts w:asciiTheme="minorBidi" w:hAnsiTheme="minorBidi"/>
        </w:rPr>
        <w:t xml:space="preserve"> </w:t>
      </w:r>
      <w:r w:rsidR="0022020E" w:rsidRPr="00FC3323">
        <w:rPr>
          <w:rFonts w:asciiTheme="minorBidi" w:hAnsiTheme="minorBidi"/>
        </w:rPr>
        <w:t xml:space="preserve">full command of the necessary knowledge and skills (ibid). As </w:t>
      </w:r>
      <w:r w:rsidR="003970CB" w:rsidRPr="00FC3323">
        <w:rPr>
          <w:rFonts w:asciiTheme="minorBidi" w:hAnsiTheme="minorBidi"/>
        </w:rPr>
        <w:t>CS</w:t>
      </w:r>
      <w:r w:rsidR="0022020E" w:rsidRPr="002B79C6">
        <w:rPr>
          <w:rFonts w:asciiTheme="minorBidi" w:hAnsiTheme="minorBidi"/>
        </w:rPr>
        <w:t xml:space="preserve"> became the clinical standard for breech deliveries and young </w:t>
      </w:r>
      <w:r w:rsidR="0022020E" w:rsidRPr="002B79C6">
        <w:rPr>
          <w:rFonts w:asciiTheme="minorBidi" w:hAnsiTheme="minorBidi"/>
        </w:rPr>
        <w:lastRenderedPageBreak/>
        <w:t xml:space="preserve">obstetricians observed fewer and fewer </w:t>
      </w:r>
      <w:r w:rsidR="0022020E" w:rsidRPr="00BB72E8">
        <w:rPr>
          <w:rFonts w:asciiTheme="minorBidi" w:hAnsiTheme="minorBidi"/>
        </w:rPr>
        <w:t xml:space="preserve">VBDs (Miller, discussion in </w:t>
      </w:r>
      <w:proofErr w:type="spellStart"/>
      <w:r w:rsidR="0022020E" w:rsidRPr="00BB72E8">
        <w:rPr>
          <w:rFonts w:asciiTheme="minorBidi" w:hAnsiTheme="minorBidi"/>
        </w:rPr>
        <w:t>Collea</w:t>
      </w:r>
      <w:proofErr w:type="spellEnd"/>
      <w:r w:rsidR="0022020E" w:rsidRPr="00BB72E8">
        <w:rPr>
          <w:rFonts w:asciiTheme="minorBidi" w:hAnsiTheme="minorBidi"/>
        </w:rPr>
        <w:t xml:space="preserve"> et al. 1978), the claim that VBDs were difficult for the “average physician”</w:t>
      </w:r>
      <w:r w:rsidR="00622C2E" w:rsidRPr="00BB72E8">
        <w:rPr>
          <w:rFonts w:asciiTheme="minorBidi" w:hAnsiTheme="minorBidi"/>
        </w:rPr>
        <w:t xml:space="preserve"> (Brenner et al. 1974) and could only be performed by </w:t>
      </w:r>
      <w:r w:rsidR="00BC1D21">
        <w:rPr>
          <w:rFonts w:asciiTheme="minorBidi" w:hAnsiTheme="minorBidi"/>
        </w:rPr>
        <w:t xml:space="preserve">a </w:t>
      </w:r>
      <w:r w:rsidR="00622C2E" w:rsidRPr="00BB72E8">
        <w:rPr>
          <w:rFonts w:asciiTheme="minorBidi" w:hAnsiTheme="minorBidi"/>
        </w:rPr>
        <w:t xml:space="preserve">few experts gained traction (Ed. note, in Tank et al. 1971). </w:t>
      </w:r>
    </w:p>
    <w:p w14:paraId="03AB2EB9" w14:textId="77777777" w:rsidR="00F120FB" w:rsidRDefault="00F120FB" w:rsidP="007C7180">
      <w:pPr>
        <w:bidi w:val="0"/>
        <w:spacing w:after="0" w:line="480" w:lineRule="auto"/>
        <w:rPr>
          <w:rFonts w:asciiTheme="minorBidi" w:hAnsiTheme="minorBidi"/>
          <w:b/>
          <w:bCs/>
        </w:rPr>
      </w:pPr>
    </w:p>
    <w:p w14:paraId="14FD7E4C" w14:textId="3C8CE147" w:rsidR="00622C2E" w:rsidRPr="007C7180" w:rsidRDefault="00622C2E" w:rsidP="007C7180">
      <w:pPr>
        <w:bidi w:val="0"/>
        <w:spacing w:after="0" w:line="480" w:lineRule="auto"/>
        <w:rPr>
          <w:rFonts w:asciiTheme="minorBidi" w:hAnsiTheme="minorBidi"/>
          <w:b/>
          <w:bCs/>
        </w:rPr>
      </w:pPr>
      <w:r w:rsidRPr="007C7180">
        <w:rPr>
          <w:rFonts w:asciiTheme="minorBidi" w:hAnsiTheme="minorBidi"/>
          <w:b/>
          <w:bCs/>
        </w:rPr>
        <w:t>Tightening Supervision</w:t>
      </w:r>
    </w:p>
    <w:p w14:paraId="4EF63BC0" w14:textId="43A87AE5" w:rsidR="00622C2E" w:rsidRPr="00BC373F" w:rsidRDefault="005761D6" w:rsidP="007C7180">
      <w:pPr>
        <w:bidi w:val="0"/>
        <w:spacing w:after="0" w:line="480" w:lineRule="auto"/>
        <w:ind w:firstLine="720"/>
        <w:rPr>
          <w:rFonts w:asciiTheme="minorBidi" w:hAnsiTheme="minorBidi"/>
          <w:lang w:val="en-GB"/>
        </w:rPr>
      </w:pPr>
      <w:r>
        <w:rPr>
          <w:rFonts w:asciiTheme="minorBidi" w:hAnsiTheme="minorBidi"/>
          <w:lang w:val="en-GB"/>
        </w:rPr>
        <w:t>During the 1960s</w:t>
      </w:r>
      <w:r w:rsidR="00F120FB">
        <w:rPr>
          <w:rFonts w:asciiTheme="minorBidi" w:hAnsiTheme="minorBidi"/>
          <w:lang w:val="en-GB"/>
        </w:rPr>
        <w:t>,</w:t>
      </w:r>
      <w:r>
        <w:rPr>
          <w:rFonts w:asciiTheme="minorBidi" w:hAnsiTheme="minorBidi"/>
          <w:lang w:val="en-GB"/>
        </w:rPr>
        <w:t xml:space="preserve"> and</w:t>
      </w:r>
      <w:r w:rsidR="00527A6F" w:rsidRPr="005B0AAD">
        <w:rPr>
          <w:rFonts w:asciiTheme="minorBidi" w:hAnsiTheme="minorBidi"/>
          <w:lang w:val="en-GB"/>
        </w:rPr>
        <w:t xml:space="preserve"> even more so in the 1970s</w:t>
      </w:r>
      <w:r w:rsidR="00527A6F">
        <w:rPr>
          <w:rFonts w:asciiTheme="minorBidi" w:hAnsiTheme="minorBidi"/>
          <w:lang w:val="en-GB"/>
        </w:rPr>
        <w:t>,</w:t>
      </w:r>
      <w:r w:rsidR="00527A6F" w:rsidRPr="00E36426">
        <w:rPr>
          <w:rFonts w:asciiTheme="minorBidi" w:hAnsiTheme="minorBidi"/>
          <w:lang w:val="en-GB"/>
        </w:rPr>
        <w:t xml:space="preserve"> </w:t>
      </w:r>
      <w:r w:rsidR="00F120FB">
        <w:rPr>
          <w:rFonts w:asciiTheme="minorBidi" w:hAnsiTheme="minorBidi"/>
          <w:lang w:val="en-GB"/>
        </w:rPr>
        <w:t xml:space="preserve">with </w:t>
      </w:r>
      <w:r>
        <w:rPr>
          <w:rFonts w:asciiTheme="minorBidi" w:hAnsiTheme="minorBidi"/>
          <w:lang w:val="en-GB"/>
        </w:rPr>
        <w:t xml:space="preserve">more </w:t>
      </w:r>
      <w:r w:rsidR="00F120FB">
        <w:rPr>
          <w:rFonts w:asciiTheme="minorBidi" w:hAnsiTheme="minorBidi"/>
          <w:lang w:val="en-GB"/>
        </w:rPr>
        <w:t xml:space="preserve">and more </w:t>
      </w:r>
      <w:r>
        <w:rPr>
          <w:rFonts w:asciiTheme="minorBidi" w:hAnsiTheme="minorBidi"/>
          <w:lang w:val="en-GB"/>
        </w:rPr>
        <w:t>experts c</w:t>
      </w:r>
      <w:r w:rsidR="00F120FB">
        <w:rPr>
          <w:rFonts w:asciiTheme="minorBidi" w:hAnsiTheme="minorBidi"/>
          <w:lang w:val="en-GB"/>
        </w:rPr>
        <w:t>oming</w:t>
      </w:r>
      <w:r w:rsidR="002D0CE3" w:rsidRPr="00E36426">
        <w:rPr>
          <w:rFonts w:asciiTheme="minorBidi" w:hAnsiTheme="minorBidi"/>
          <w:lang w:val="en-GB"/>
        </w:rPr>
        <w:t xml:space="preserve"> to believe that the majority of </w:t>
      </w:r>
      <w:r w:rsidR="004E4666" w:rsidRPr="00E36426">
        <w:rPr>
          <w:rFonts w:asciiTheme="minorBidi" w:hAnsiTheme="minorBidi"/>
          <w:lang w:val="en-GB"/>
        </w:rPr>
        <w:t xml:space="preserve">doctors could not </w:t>
      </w:r>
      <w:r w:rsidR="009603A8" w:rsidRPr="00E36426">
        <w:rPr>
          <w:rFonts w:asciiTheme="minorBidi" w:hAnsiTheme="minorBidi"/>
          <w:lang w:val="en-GB"/>
        </w:rPr>
        <w:t xml:space="preserve">adequately </w:t>
      </w:r>
      <w:r w:rsidR="004E4666" w:rsidRPr="00E36426">
        <w:rPr>
          <w:rFonts w:asciiTheme="minorBidi" w:hAnsiTheme="minorBidi"/>
          <w:lang w:val="en-GB"/>
        </w:rPr>
        <w:t>perform VBD</w:t>
      </w:r>
      <w:r w:rsidR="002D0CE3" w:rsidRPr="00E36426">
        <w:rPr>
          <w:rFonts w:asciiTheme="minorBidi" w:hAnsiTheme="minorBidi"/>
          <w:lang w:val="en-GB"/>
        </w:rPr>
        <w:t>s</w:t>
      </w:r>
      <w:r w:rsidR="00527A6F">
        <w:rPr>
          <w:rFonts w:asciiTheme="minorBidi" w:hAnsiTheme="minorBidi"/>
          <w:lang w:val="en-GB"/>
        </w:rPr>
        <w:t>,</w:t>
      </w:r>
      <w:r w:rsidR="002D0CE3" w:rsidRPr="00263273">
        <w:rPr>
          <w:rFonts w:asciiTheme="minorBidi" w:hAnsiTheme="minorBidi"/>
          <w:lang w:val="en-GB"/>
        </w:rPr>
        <w:t xml:space="preserve"> </w:t>
      </w:r>
      <w:r w:rsidR="00F120FB">
        <w:rPr>
          <w:rFonts w:asciiTheme="minorBidi" w:hAnsiTheme="minorBidi"/>
          <w:lang w:val="en-GB"/>
        </w:rPr>
        <w:t xml:space="preserve">it was increasingly </w:t>
      </w:r>
      <w:r w:rsidR="002D0CE3" w:rsidRPr="00263273">
        <w:rPr>
          <w:rFonts w:asciiTheme="minorBidi" w:hAnsiTheme="minorBidi"/>
          <w:lang w:val="en-GB"/>
        </w:rPr>
        <w:t xml:space="preserve">urged that </w:t>
      </w:r>
      <w:r w:rsidR="004E4666" w:rsidRPr="00263273">
        <w:rPr>
          <w:rFonts w:asciiTheme="minorBidi" w:hAnsiTheme="minorBidi"/>
          <w:lang w:val="en-GB"/>
        </w:rPr>
        <w:t>supervis</w:t>
      </w:r>
      <w:r w:rsidR="002D0CE3" w:rsidRPr="002979E4">
        <w:rPr>
          <w:rFonts w:asciiTheme="minorBidi" w:hAnsiTheme="minorBidi"/>
          <w:lang w:val="en-GB"/>
        </w:rPr>
        <w:t>ion</w:t>
      </w:r>
      <w:r w:rsidR="004E4666" w:rsidRPr="00BC1D21">
        <w:rPr>
          <w:rFonts w:asciiTheme="minorBidi" w:hAnsiTheme="minorBidi"/>
          <w:lang w:val="en-GB"/>
        </w:rPr>
        <w:t xml:space="preserve"> by experienced, senior physicians</w:t>
      </w:r>
      <w:r w:rsidR="002D0CE3" w:rsidRPr="00BC1D21">
        <w:rPr>
          <w:rFonts w:asciiTheme="minorBidi" w:hAnsiTheme="minorBidi"/>
          <w:lang w:val="en-GB"/>
        </w:rPr>
        <w:t xml:space="preserve"> be required</w:t>
      </w:r>
      <w:r w:rsidR="009603A8" w:rsidRPr="00BC1D21">
        <w:rPr>
          <w:rFonts w:asciiTheme="minorBidi" w:hAnsiTheme="minorBidi"/>
          <w:lang w:val="en-GB"/>
        </w:rPr>
        <w:t xml:space="preserve"> in VBDs</w:t>
      </w:r>
      <w:r w:rsidR="002D0CE3" w:rsidRPr="00BC1D21">
        <w:rPr>
          <w:rFonts w:asciiTheme="minorBidi" w:hAnsiTheme="minorBidi"/>
          <w:lang w:val="en-GB"/>
        </w:rPr>
        <w:t xml:space="preserve">: “Consultant is required in all cases of breech presentation and consultant should be present and assist at the time of delivery” (Varner 1962; see also </w:t>
      </w:r>
      <w:proofErr w:type="spellStart"/>
      <w:r w:rsidR="002D0CE3" w:rsidRPr="00BC1D21">
        <w:rPr>
          <w:rFonts w:asciiTheme="minorBidi" w:hAnsiTheme="minorBidi"/>
          <w:lang w:val="en-GB"/>
        </w:rPr>
        <w:t>Rovinsky</w:t>
      </w:r>
      <w:proofErr w:type="spellEnd"/>
      <w:r w:rsidR="002D0CE3" w:rsidRPr="00BC1D21">
        <w:rPr>
          <w:rFonts w:asciiTheme="minorBidi" w:hAnsiTheme="minorBidi"/>
          <w:lang w:val="en-GB"/>
        </w:rPr>
        <w:t xml:space="preserve"> et al.</w:t>
      </w:r>
      <w:r w:rsidR="00527A6F">
        <w:rPr>
          <w:rFonts w:asciiTheme="minorBidi" w:hAnsiTheme="minorBidi"/>
          <w:lang w:val="en-GB"/>
        </w:rPr>
        <w:t xml:space="preserve"> 1973</w:t>
      </w:r>
      <w:r w:rsidR="002D0CE3" w:rsidRPr="00BC1D21">
        <w:rPr>
          <w:rFonts w:asciiTheme="minorBidi" w:hAnsiTheme="minorBidi"/>
          <w:lang w:val="en-GB"/>
        </w:rPr>
        <w:t xml:space="preserve">). </w:t>
      </w:r>
      <w:r w:rsidR="009603A8" w:rsidRPr="00BC1D21">
        <w:rPr>
          <w:rFonts w:asciiTheme="minorBidi" w:hAnsiTheme="minorBidi"/>
          <w:lang w:val="en-GB"/>
        </w:rPr>
        <w:t>M</w:t>
      </w:r>
      <w:r w:rsidR="002D0CE3" w:rsidRPr="00BC1D21">
        <w:rPr>
          <w:rFonts w:asciiTheme="minorBidi" w:hAnsiTheme="minorBidi"/>
          <w:lang w:val="en-GB"/>
        </w:rPr>
        <w:t xml:space="preserve">onitoring </w:t>
      </w:r>
      <w:r w:rsidR="009603A8" w:rsidRPr="00BC1D21">
        <w:rPr>
          <w:rFonts w:asciiTheme="minorBidi" w:hAnsiTheme="minorBidi"/>
          <w:lang w:val="en-GB"/>
        </w:rPr>
        <w:t xml:space="preserve">of childbirth </w:t>
      </w:r>
      <w:r w:rsidR="002D0CE3" w:rsidRPr="00BC1D21">
        <w:rPr>
          <w:rFonts w:asciiTheme="minorBidi" w:hAnsiTheme="minorBidi"/>
          <w:lang w:val="en-GB"/>
        </w:rPr>
        <w:t>also increased, and the recommendation</w:t>
      </w:r>
      <w:r w:rsidR="009603A8" w:rsidRPr="00527A6F">
        <w:rPr>
          <w:rFonts w:asciiTheme="minorBidi" w:hAnsiTheme="minorBidi"/>
          <w:lang w:val="en-GB"/>
        </w:rPr>
        <w:t xml:space="preserve"> proliferated</w:t>
      </w:r>
      <w:r w:rsidR="002D0CE3" w:rsidRPr="00527A6F">
        <w:rPr>
          <w:rFonts w:asciiTheme="minorBidi" w:hAnsiTheme="minorBidi"/>
          <w:lang w:val="en-GB"/>
        </w:rPr>
        <w:t xml:space="preserve"> that VBD be performed </w:t>
      </w:r>
      <w:r w:rsidR="00527A6F" w:rsidRPr="00527A6F">
        <w:rPr>
          <w:rFonts w:asciiTheme="minorBidi" w:hAnsiTheme="minorBidi"/>
          <w:lang w:val="en-GB"/>
        </w:rPr>
        <w:t xml:space="preserve">only </w:t>
      </w:r>
      <w:r w:rsidR="009603A8" w:rsidRPr="00527A6F">
        <w:rPr>
          <w:rFonts w:asciiTheme="minorBidi" w:hAnsiTheme="minorBidi"/>
          <w:lang w:val="en-GB"/>
        </w:rPr>
        <w:t>as</w:t>
      </w:r>
      <w:r w:rsidR="00527A6F">
        <w:rPr>
          <w:rFonts w:asciiTheme="minorBidi" w:hAnsiTheme="minorBidi"/>
          <w:lang w:val="en-GB"/>
        </w:rPr>
        <w:t xml:space="preserve"> a </w:t>
      </w:r>
      <w:r w:rsidR="002D0CE3" w:rsidRPr="00527A6F">
        <w:rPr>
          <w:rFonts w:asciiTheme="minorBidi" w:hAnsiTheme="minorBidi"/>
          <w:lang w:val="en-GB"/>
        </w:rPr>
        <w:t xml:space="preserve">“trial of </w:t>
      </w:r>
      <w:proofErr w:type="spellStart"/>
      <w:r w:rsidR="002D0CE3" w:rsidRPr="00527A6F">
        <w:rPr>
          <w:rFonts w:asciiTheme="minorBidi" w:hAnsiTheme="minorBidi"/>
          <w:lang w:val="en-GB"/>
        </w:rPr>
        <w:t>labor</w:t>
      </w:r>
      <w:proofErr w:type="spellEnd"/>
      <w:r w:rsidR="009603A8" w:rsidRPr="00527A6F">
        <w:rPr>
          <w:rFonts w:asciiTheme="minorBidi" w:hAnsiTheme="minorBidi"/>
          <w:lang w:val="en-GB"/>
        </w:rPr>
        <w:t>,</w:t>
      </w:r>
      <w:r w:rsidR="002D0CE3" w:rsidRPr="00527A6F">
        <w:rPr>
          <w:rFonts w:asciiTheme="minorBidi" w:hAnsiTheme="minorBidi"/>
          <w:lang w:val="en-GB"/>
        </w:rPr>
        <w:t>”</w:t>
      </w:r>
      <w:r w:rsidR="00E3462C" w:rsidRPr="008170D4">
        <w:rPr>
          <w:rStyle w:val="FootnoteReference"/>
          <w:rFonts w:asciiTheme="minorBidi" w:hAnsiTheme="minorBidi"/>
          <w:lang w:val="en-GB"/>
        </w:rPr>
        <w:footnoteReference w:id="29"/>
      </w:r>
      <w:r w:rsidR="002D0CE3" w:rsidRPr="008170D4">
        <w:rPr>
          <w:rFonts w:asciiTheme="minorBidi" w:hAnsiTheme="minorBidi"/>
          <w:lang w:val="en-GB"/>
        </w:rPr>
        <w:t xml:space="preserve"> which entailed close supervision of </w:t>
      </w:r>
      <w:r w:rsidR="0037375B">
        <w:rPr>
          <w:rFonts w:asciiTheme="minorBidi" w:hAnsiTheme="minorBidi"/>
          <w:lang w:val="en-GB"/>
        </w:rPr>
        <w:t xml:space="preserve">a </w:t>
      </w:r>
      <w:r w:rsidR="002D0CE3" w:rsidRPr="008170D4">
        <w:rPr>
          <w:rFonts w:asciiTheme="minorBidi" w:hAnsiTheme="minorBidi"/>
          <w:lang w:val="en-GB"/>
        </w:rPr>
        <w:t xml:space="preserve">delivery so any deviation from the normal course could be immediately </w:t>
      </w:r>
      <w:r w:rsidR="003970CB" w:rsidRPr="006B6907">
        <w:rPr>
          <w:rFonts w:asciiTheme="minorBidi" w:hAnsiTheme="minorBidi"/>
          <w:lang w:val="en-GB"/>
        </w:rPr>
        <w:t>referred to CS</w:t>
      </w:r>
      <w:r w:rsidR="009603A8" w:rsidRPr="00BC373F">
        <w:rPr>
          <w:rFonts w:asciiTheme="minorBidi" w:hAnsiTheme="minorBidi"/>
          <w:lang w:val="en-GB"/>
        </w:rPr>
        <w:t xml:space="preserve">, which was considered the safest and most </w:t>
      </w:r>
      <w:r w:rsidR="009204A4" w:rsidRPr="00BC373F">
        <w:rPr>
          <w:rFonts w:asciiTheme="minorBidi" w:hAnsiTheme="minorBidi"/>
          <w:lang w:val="en-GB"/>
        </w:rPr>
        <w:t>prudent</w:t>
      </w:r>
      <w:r w:rsidR="009603A8" w:rsidRPr="00BC373F">
        <w:rPr>
          <w:rFonts w:asciiTheme="minorBidi" w:hAnsiTheme="minorBidi"/>
          <w:lang w:val="en-GB"/>
        </w:rPr>
        <w:t xml:space="preserve"> method (Benson et al. 1972; </w:t>
      </w:r>
      <w:r w:rsidR="00527A6F" w:rsidRPr="00BC373F">
        <w:rPr>
          <w:rFonts w:asciiTheme="minorBidi" w:hAnsiTheme="minorBidi"/>
          <w:lang w:val="en-GB"/>
        </w:rPr>
        <w:t xml:space="preserve">Brenner et al. 1974; </w:t>
      </w:r>
      <w:r w:rsidR="00527A6F" w:rsidRPr="00BC373F">
        <w:rPr>
          <w:rFonts w:asciiTheme="minorBidi" w:hAnsiTheme="minorBidi"/>
          <w:lang w:val="en-GB"/>
        </w:rPr>
        <w:t xml:space="preserve">Ed. note in Tank et al. 1971; </w:t>
      </w:r>
      <w:proofErr w:type="spellStart"/>
      <w:r w:rsidR="00527A6F" w:rsidRPr="00BC373F">
        <w:rPr>
          <w:rFonts w:asciiTheme="minorBidi" w:hAnsiTheme="minorBidi"/>
          <w:lang w:val="en-GB"/>
        </w:rPr>
        <w:t>Gerret</w:t>
      </w:r>
      <w:proofErr w:type="spellEnd"/>
      <w:r w:rsidR="00527A6F" w:rsidRPr="00BC373F">
        <w:rPr>
          <w:rFonts w:asciiTheme="minorBidi" w:hAnsiTheme="minorBidi"/>
          <w:lang w:val="en-GB"/>
        </w:rPr>
        <w:t>, discussion in Varner 1962;</w:t>
      </w:r>
      <w:r w:rsidR="00527A6F">
        <w:rPr>
          <w:rFonts w:asciiTheme="minorBidi" w:hAnsiTheme="minorBidi"/>
          <w:lang w:val="en-GB"/>
        </w:rPr>
        <w:t xml:space="preserve"> </w:t>
      </w:r>
      <w:r w:rsidR="00527A6F" w:rsidRPr="00BC373F">
        <w:rPr>
          <w:rFonts w:asciiTheme="minorBidi" w:hAnsiTheme="minorBidi"/>
          <w:lang w:val="en-GB"/>
        </w:rPr>
        <w:t>Hester, discussion in Brenner et al. 1974;</w:t>
      </w:r>
      <w:r w:rsidR="00527A6F">
        <w:rPr>
          <w:rFonts w:asciiTheme="minorBidi" w:hAnsiTheme="minorBidi"/>
          <w:lang w:val="en-GB"/>
        </w:rPr>
        <w:t xml:space="preserve"> </w:t>
      </w:r>
      <w:proofErr w:type="spellStart"/>
      <w:r w:rsidR="009603A8" w:rsidRPr="00BC373F">
        <w:rPr>
          <w:rFonts w:asciiTheme="minorBidi" w:hAnsiTheme="minorBidi"/>
          <w:lang w:val="en-GB"/>
        </w:rPr>
        <w:t>Wolter</w:t>
      </w:r>
      <w:proofErr w:type="spellEnd"/>
      <w:r w:rsidR="009603A8" w:rsidRPr="00BC373F">
        <w:rPr>
          <w:rFonts w:asciiTheme="minorBidi" w:hAnsiTheme="minorBidi"/>
          <w:lang w:val="en-GB"/>
        </w:rPr>
        <w:t xml:space="preserve"> et al. 1964; and more). </w:t>
      </w:r>
    </w:p>
    <w:p w14:paraId="5B6393CD" w14:textId="052A8EF7" w:rsidR="009204A4" w:rsidRDefault="009204A4" w:rsidP="007C7180">
      <w:pPr>
        <w:bidi w:val="0"/>
        <w:spacing w:after="0" w:line="480" w:lineRule="auto"/>
        <w:ind w:firstLine="720"/>
        <w:rPr>
          <w:rFonts w:asciiTheme="minorBidi" w:hAnsiTheme="minorBidi"/>
          <w:lang w:val="en-GB"/>
        </w:rPr>
      </w:pPr>
      <w:r w:rsidRPr="00BC373F">
        <w:rPr>
          <w:rFonts w:asciiTheme="minorBidi" w:hAnsiTheme="minorBidi"/>
          <w:lang w:val="en-GB"/>
        </w:rPr>
        <w:t>Demand</w:t>
      </w:r>
      <w:r w:rsidR="00527A6F">
        <w:rPr>
          <w:rFonts w:asciiTheme="minorBidi" w:hAnsiTheme="minorBidi"/>
          <w:lang w:val="en-GB"/>
        </w:rPr>
        <w:t>s</w:t>
      </w:r>
      <w:r w:rsidRPr="00BC373F">
        <w:rPr>
          <w:rFonts w:asciiTheme="minorBidi" w:hAnsiTheme="minorBidi"/>
          <w:lang w:val="en-GB"/>
        </w:rPr>
        <w:t xml:space="preserve"> to tighten supervision in childbirth and involve a senior physician in every breech delivery led to a problematic clinical situation, as most births were </w:t>
      </w:r>
      <w:r w:rsidR="00527A6F">
        <w:rPr>
          <w:rFonts w:asciiTheme="minorBidi" w:hAnsiTheme="minorBidi"/>
          <w:lang w:val="en-GB"/>
        </w:rPr>
        <w:t xml:space="preserve">customarily </w:t>
      </w:r>
      <w:r w:rsidRPr="00BC373F">
        <w:rPr>
          <w:rFonts w:asciiTheme="minorBidi" w:hAnsiTheme="minorBidi"/>
          <w:lang w:val="en-GB"/>
        </w:rPr>
        <w:t>not carried out by experts at all</w:t>
      </w:r>
      <w:r w:rsidR="00527A6F">
        <w:rPr>
          <w:rFonts w:asciiTheme="minorBidi" w:hAnsiTheme="minorBidi"/>
          <w:lang w:val="en-GB"/>
        </w:rPr>
        <w:t>,</w:t>
      </w:r>
      <w:r w:rsidRPr="00BC373F">
        <w:rPr>
          <w:rFonts w:asciiTheme="minorBidi" w:hAnsiTheme="minorBidi"/>
          <w:lang w:val="en-GB"/>
        </w:rPr>
        <w:t xml:space="preserve"> but rather by residents with little experience</w:t>
      </w:r>
      <w:r w:rsidR="003970CB" w:rsidRPr="00AF12CF">
        <w:rPr>
          <w:rFonts w:asciiTheme="minorBidi" w:hAnsiTheme="minorBidi"/>
          <w:lang w:val="en-GB"/>
        </w:rPr>
        <w:t>, who constituted</w:t>
      </w:r>
      <w:r w:rsidRPr="00AF12CF">
        <w:rPr>
          <w:rFonts w:asciiTheme="minorBidi" w:hAnsiTheme="minorBidi"/>
          <w:lang w:val="en-GB"/>
        </w:rPr>
        <w:t xml:space="preserve"> the </w:t>
      </w:r>
      <w:r w:rsidR="003970CB" w:rsidRPr="00AF12CF">
        <w:rPr>
          <w:rFonts w:asciiTheme="minorBidi" w:hAnsiTheme="minorBidi"/>
          <w:lang w:val="en-GB"/>
        </w:rPr>
        <w:t xml:space="preserve">majority of </w:t>
      </w:r>
      <w:r w:rsidRPr="00AF12CF">
        <w:rPr>
          <w:rFonts w:asciiTheme="minorBidi" w:hAnsiTheme="minorBidi"/>
          <w:lang w:val="en-GB"/>
        </w:rPr>
        <w:t xml:space="preserve">manpower </w:t>
      </w:r>
      <w:r w:rsidR="003970CB" w:rsidRPr="002828E7">
        <w:rPr>
          <w:rFonts w:asciiTheme="minorBidi" w:hAnsiTheme="minorBidi"/>
          <w:lang w:val="en-GB"/>
        </w:rPr>
        <w:t>o</w:t>
      </w:r>
      <w:r w:rsidRPr="002828E7">
        <w:rPr>
          <w:rFonts w:asciiTheme="minorBidi" w:hAnsiTheme="minorBidi"/>
          <w:lang w:val="en-GB"/>
        </w:rPr>
        <w:t>n the wards</w:t>
      </w:r>
      <w:r w:rsidR="00527A6F">
        <w:rPr>
          <w:rFonts w:asciiTheme="minorBidi" w:hAnsiTheme="minorBidi"/>
          <w:lang w:val="en-GB"/>
        </w:rPr>
        <w:t>.</w:t>
      </w:r>
      <w:r w:rsidR="00E3462C" w:rsidRPr="008170D4">
        <w:rPr>
          <w:rStyle w:val="FootnoteReference"/>
          <w:rFonts w:asciiTheme="minorBidi" w:hAnsiTheme="minorBidi"/>
          <w:lang w:val="en-GB"/>
        </w:rPr>
        <w:footnoteReference w:id="30"/>
      </w:r>
      <w:r w:rsidRPr="008170D4">
        <w:rPr>
          <w:rFonts w:asciiTheme="minorBidi" w:hAnsiTheme="minorBidi"/>
          <w:lang w:val="en-GB"/>
        </w:rPr>
        <w:t xml:space="preserve"> </w:t>
      </w:r>
      <w:r w:rsidR="00527A6F">
        <w:rPr>
          <w:rFonts w:asciiTheme="minorBidi" w:hAnsiTheme="minorBidi"/>
          <w:lang w:val="en-GB"/>
        </w:rPr>
        <w:t>As a result,</w:t>
      </w:r>
      <w:r w:rsidRPr="00665AE4">
        <w:rPr>
          <w:rFonts w:asciiTheme="minorBidi" w:hAnsiTheme="minorBidi"/>
          <w:lang w:val="en-GB"/>
        </w:rPr>
        <w:t xml:space="preserve"> many cases </w:t>
      </w:r>
      <w:r w:rsidR="00527A6F">
        <w:rPr>
          <w:rFonts w:asciiTheme="minorBidi" w:hAnsiTheme="minorBidi"/>
          <w:lang w:val="en-GB"/>
        </w:rPr>
        <w:t>for which</w:t>
      </w:r>
      <w:r w:rsidRPr="00665AE4">
        <w:rPr>
          <w:rFonts w:asciiTheme="minorBidi" w:hAnsiTheme="minorBidi"/>
          <w:lang w:val="en-GB"/>
        </w:rPr>
        <w:t xml:space="preserve"> VBD </w:t>
      </w:r>
      <w:r w:rsidR="00527A6F">
        <w:rPr>
          <w:rFonts w:asciiTheme="minorBidi" w:hAnsiTheme="minorBidi"/>
          <w:lang w:val="en-GB"/>
        </w:rPr>
        <w:t>may have been appropriate were nonetheless</w:t>
      </w:r>
      <w:r w:rsidRPr="00665AE4">
        <w:rPr>
          <w:rFonts w:asciiTheme="minorBidi" w:hAnsiTheme="minorBidi"/>
          <w:lang w:val="en-GB"/>
        </w:rPr>
        <w:t xml:space="preserve"> referred </w:t>
      </w:r>
      <w:r w:rsidR="00760672">
        <w:rPr>
          <w:rFonts w:asciiTheme="minorBidi" w:hAnsiTheme="minorBidi"/>
          <w:lang w:val="en-GB"/>
        </w:rPr>
        <w:t>for</w:t>
      </w:r>
      <w:r w:rsidRPr="00665AE4">
        <w:rPr>
          <w:rFonts w:asciiTheme="minorBidi" w:hAnsiTheme="minorBidi"/>
          <w:lang w:val="en-GB"/>
        </w:rPr>
        <w:t xml:space="preserve"> </w:t>
      </w:r>
      <w:r w:rsidR="003970CB" w:rsidRPr="006B6907">
        <w:rPr>
          <w:rFonts w:asciiTheme="minorBidi" w:hAnsiTheme="minorBidi"/>
          <w:lang w:val="en-GB"/>
        </w:rPr>
        <w:t xml:space="preserve">CS </w:t>
      </w:r>
      <w:r w:rsidRPr="00BC373F">
        <w:rPr>
          <w:rFonts w:asciiTheme="minorBidi" w:hAnsiTheme="minorBidi"/>
          <w:lang w:val="en-GB"/>
        </w:rPr>
        <w:t>(</w:t>
      </w:r>
      <w:proofErr w:type="spellStart"/>
      <w:r w:rsidRPr="00BC373F">
        <w:rPr>
          <w:rFonts w:asciiTheme="minorBidi" w:hAnsiTheme="minorBidi"/>
          <w:lang w:val="en-GB"/>
        </w:rPr>
        <w:t>Kauppila</w:t>
      </w:r>
      <w:proofErr w:type="spellEnd"/>
      <w:r w:rsidRPr="00BC373F">
        <w:rPr>
          <w:rFonts w:asciiTheme="minorBidi" w:hAnsiTheme="minorBidi"/>
          <w:lang w:val="en-GB"/>
        </w:rPr>
        <w:t xml:space="preserve"> 1975). The demand for supervision also </w:t>
      </w:r>
      <w:r w:rsidRPr="00BC373F">
        <w:rPr>
          <w:rFonts w:asciiTheme="minorBidi" w:hAnsiTheme="minorBidi"/>
          <w:lang w:val="en-GB"/>
        </w:rPr>
        <w:lastRenderedPageBreak/>
        <w:t xml:space="preserve">contributed to minimizing VBDs in the clinical setting, and </w:t>
      </w:r>
      <w:r w:rsidR="004F5381">
        <w:rPr>
          <w:rFonts w:asciiTheme="minorBidi" w:hAnsiTheme="minorBidi"/>
          <w:lang w:val="en-GB"/>
        </w:rPr>
        <w:t xml:space="preserve">the </w:t>
      </w:r>
      <w:r w:rsidRPr="00BC373F">
        <w:rPr>
          <w:rFonts w:asciiTheme="minorBidi" w:hAnsiTheme="minorBidi"/>
          <w:lang w:val="en-GB"/>
        </w:rPr>
        <w:t xml:space="preserve">lack of VBD expertise led to a new class of risk factors in breech births </w:t>
      </w:r>
      <w:r w:rsidR="003D1870">
        <w:rPr>
          <w:rFonts w:asciiTheme="minorBidi" w:hAnsiTheme="minorBidi"/>
          <w:lang w:val="en-GB"/>
        </w:rPr>
        <w:t>arising</w:t>
      </w:r>
      <w:r w:rsidRPr="00BC373F">
        <w:rPr>
          <w:rFonts w:asciiTheme="minorBidi" w:hAnsiTheme="minorBidi"/>
          <w:lang w:val="en-GB"/>
        </w:rPr>
        <w:t xml:space="preserve"> from </w:t>
      </w:r>
      <w:r w:rsidR="004F5381">
        <w:rPr>
          <w:rFonts w:asciiTheme="minorBidi" w:hAnsiTheme="minorBidi"/>
          <w:lang w:val="en-GB"/>
        </w:rPr>
        <w:t xml:space="preserve">insufficient </w:t>
      </w:r>
      <w:r w:rsidRPr="00BC373F">
        <w:rPr>
          <w:rFonts w:asciiTheme="minorBidi" w:hAnsiTheme="minorBidi"/>
          <w:lang w:val="en-GB"/>
        </w:rPr>
        <w:t xml:space="preserve">experience, such as poor assistance, inadequate anaesthesia, and faulty delivery </w:t>
      </w:r>
      <w:commentRangeStart w:id="31"/>
      <w:r w:rsidRPr="00BC373F">
        <w:rPr>
          <w:rFonts w:asciiTheme="minorBidi" w:hAnsiTheme="minorBidi"/>
          <w:lang w:val="en-GB"/>
        </w:rPr>
        <w:t>technique</w:t>
      </w:r>
      <w:commentRangeEnd w:id="31"/>
      <w:r w:rsidR="00527A6F">
        <w:rPr>
          <w:rStyle w:val="CommentReference"/>
        </w:rPr>
        <w:commentReference w:id="31"/>
      </w:r>
      <w:r w:rsidRPr="00BC373F">
        <w:rPr>
          <w:rFonts w:asciiTheme="minorBidi" w:hAnsiTheme="minorBidi"/>
          <w:lang w:val="en-GB"/>
        </w:rPr>
        <w:t xml:space="preserve">” (Jonson 1970). Disastrous outcomes </w:t>
      </w:r>
      <w:r w:rsidR="004F5381">
        <w:rPr>
          <w:rFonts w:asciiTheme="minorBidi" w:hAnsiTheme="minorBidi"/>
          <w:lang w:val="en-GB"/>
        </w:rPr>
        <w:t>exacerbated</w:t>
      </w:r>
      <w:r w:rsidRPr="00BC373F">
        <w:rPr>
          <w:rFonts w:asciiTheme="minorBidi" w:hAnsiTheme="minorBidi"/>
          <w:lang w:val="en-GB"/>
        </w:rPr>
        <w:t xml:space="preserve"> young doctors’ existing fears of vaginal deliveries, especially </w:t>
      </w:r>
      <w:r w:rsidR="00E3462C" w:rsidRPr="00BC373F">
        <w:rPr>
          <w:rFonts w:asciiTheme="minorBidi" w:hAnsiTheme="minorBidi"/>
          <w:lang w:val="en-GB"/>
        </w:rPr>
        <w:t xml:space="preserve">since </w:t>
      </w:r>
      <w:r w:rsidR="003970CB" w:rsidRPr="00BC373F">
        <w:rPr>
          <w:rFonts w:asciiTheme="minorBidi" w:hAnsiTheme="minorBidi"/>
          <w:lang w:val="en-GB"/>
        </w:rPr>
        <w:t xml:space="preserve">CS </w:t>
      </w:r>
      <w:r w:rsidRPr="00BC373F">
        <w:rPr>
          <w:rFonts w:asciiTheme="minorBidi" w:hAnsiTheme="minorBidi"/>
          <w:lang w:val="en-GB"/>
        </w:rPr>
        <w:t xml:space="preserve">was </w:t>
      </w:r>
      <w:r w:rsidR="003970CB" w:rsidRPr="00BC373F">
        <w:rPr>
          <w:rFonts w:asciiTheme="minorBidi" w:hAnsiTheme="minorBidi"/>
          <w:lang w:val="en-GB"/>
        </w:rPr>
        <w:t xml:space="preserve">thought to be the </w:t>
      </w:r>
      <w:r w:rsidRPr="00AF12CF">
        <w:rPr>
          <w:rFonts w:asciiTheme="minorBidi" w:hAnsiTheme="minorBidi"/>
          <w:lang w:val="en-GB"/>
        </w:rPr>
        <w:t xml:space="preserve">safest and simplest option. </w:t>
      </w:r>
    </w:p>
    <w:p w14:paraId="61A64731" w14:textId="77777777" w:rsidR="00B8376D" w:rsidRPr="00AF12CF" w:rsidRDefault="00B8376D" w:rsidP="007C7180">
      <w:pPr>
        <w:bidi w:val="0"/>
        <w:spacing w:after="0" w:line="480" w:lineRule="auto"/>
        <w:ind w:firstLine="720"/>
        <w:rPr>
          <w:rFonts w:asciiTheme="minorBidi" w:hAnsiTheme="minorBidi"/>
          <w:lang w:val="en-GB"/>
        </w:rPr>
      </w:pPr>
    </w:p>
    <w:p w14:paraId="1A0C9C51" w14:textId="4CBB415E" w:rsidR="00E3462C" w:rsidRPr="002828E7" w:rsidRDefault="00E3462C" w:rsidP="007C7180">
      <w:pPr>
        <w:bidi w:val="0"/>
        <w:spacing w:after="0" w:line="480" w:lineRule="auto"/>
        <w:rPr>
          <w:rFonts w:asciiTheme="minorBidi" w:hAnsiTheme="minorBidi"/>
          <w:b/>
          <w:bCs/>
          <w:u w:val="single"/>
          <w:lang w:val="en-GB"/>
        </w:rPr>
      </w:pPr>
      <w:r w:rsidRPr="00AF12CF">
        <w:rPr>
          <w:rFonts w:asciiTheme="minorBidi" w:hAnsiTheme="minorBidi"/>
          <w:b/>
          <w:bCs/>
          <w:u w:val="single"/>
          <w:lang w:val="en-GB"/>
        </w:rPr>
        <w:t>The Medico-</w:t>
      </w:r>
      <w:r w:rsidR="00527A6F">
        <w:rPr>
          <w:rFonts w:asciiTheme="minorBidi" w:hAnsiTheme="minorBidi"/>
          <w:b/>
          <w:bCs/>
          <w:u w:val="single"/>
          <w:lang w:val="en-GB"/>
        </w:rPr>
        <w:t>L</w:t>
      </w:r>
      <w:r w:rsidRPr="00AF12CF">
        <w:rPr>
          <w:rFonts w:asciiTheme="minorBidi" w:hAnsiTheme="minorBidi"/>
          <w:b/>
          <w:bCs/>
          <w:u w:val="single"/>
          <w:lang w:val="en-GB"/>
        </w:rPr>
        <w:t>egal Atmosphere</w:t>
      </w:r>
    </w:p>
    <w:p w14:paraId="554D23DF" w14:textId="1EAFD611" w:rsidR="00AA65B6" w:rsidRPr="006B6907" w:rsidRDefault="00E3462C" w:rsidP="007C7180">
      <w:pPr>
        <w:bidi w:val="0"/>
        <w:spacing w:after="0" w:line="480" w:lineRule="auto"/>
        <w:ind w:firstLine="720"/>
        <w:rPr>
          <w:rFonts w:asciiTheme="minorBidi" w:hAnsiTheme="minorBidi"/>
        </w:rPr>
      </w:pPr>
      <w:r w:rsidRPr="002828E7">
        <w:rPr>
          <w:rFonts w:asciiTheme="minorBidi" w:hAnsiTheme="minorBidi"/>
          <w:lang w:val="en-GB"/>
        </w:rPr>
        <w:t xml:space="preserve">One factor that undoubtedly intensified young doctors’ fears and </w:t>
      </w:r>
      <w:r w:rsidRPr="002828E7">
        <w:rPr>
          <w:rFonts w:asciiTheme="minorBidi" w:hAnsiTheme="minorBidi"/>
        </w:rPr>
        <w:t>reticence to perform VBDs was the increasing involvement of legal entities and insurance companies in treatment decisions (McNulty discussion in Hibbard 1973; Walker, discussion in Hibbard 1973). The</w:t>
      </w:r>
      <w:r w:rsidR="00B8376D">
        <w:rPr>
          <w:rFonts w:asciiTheme="minorBidi" w:hAnsiTheme="minorBidi"/>
        </w:rPr>
        <w:t xml:space="preserve"> high-risk nature of</w:t>
      </w:r>
      <w:r w:rsidRPr="002828E7">
        <w:rPr>
          <w:rFonts w:asciiTheme="minorBidi" w:hAnsiTheme="minorBidi"/>
        </w:rPr>
        <w:t xml:space="preserve"> breech deliveries, the unpredic</w:t>
      </w:r>
      <w:r w:rsidRPr="00994BA0">
        <w:rPr>
          <w:rFonts w:asciiTheme="minorBidi" w:hAnsiTheme="minorBidi"/>
        </w:rPr>
        <w:t>tability of vaginal deliveries</w:t>
      </w:r>
      <w:r w:rsidR="00B8376D">
        <w:rPr>
          <w:rFonts w:asciiTheme="minorBidi" w:hAnsiTheme="minorBidi"/>
        </w:rPr>
        <w:t>,</w:t>
      </w:r>
      <w:r w:rsidRPr="00994BA0">
        <w:rPr>
          <w:rFonts w:asciiTheme="minorBidi" w:hAnsiTheme="minorBidi"/>
        </w:rPr>
        <w:t xml:space="preserve"> and the numerous studies that supported </w:t>
      </w:r>
      <w:r w:rsidR="003970CB" w:rsidRPr="00994BA0">
        <w:rPr>
          <w:rFonts w:asciiTheme="minorBidi" w:hAnsiTheme="minorBidi"/>
        </w:rPr>
        <w:t xml:space="preserve">CS </w:t>
      </w:r>
      <w:r w:rsidRPr="00994BA0">
        <w:rPr>
          <w:rFonts w:asciiTheme="minorBidi" w:hAnsiTheme="minorBidi"/>
        </w:rPr>
        <w:t xml:space="preserve">liberalization led medico-legal entities to prefer CS, which they </w:t>
      </w:r>
      <w:r w:rsidR="004F5381">
        <w:rPr>
          <w:rFonts w:asciiTheme="minorBidi" w:hAnsiTheme="minorBidi"/>
        </w:rPr>
        <w:t>had come to view as</w:t>
      </w:r>
      <w:r w:rsidRPr="00994BA0">
        <w:rPr>
          <w:rFonts w:asciiTheme="minorBidi" w:hAnsiTheme="minorBidi"/>
        </w:rPr>
        <w:t xml:space="preserve"> a conservative, predictable</w:t>
      </w:r>
      <w:r w:rsidR="00B8376D">
        <w:rPr>
          <w:rFonts w:asciiTheme="minorBidi" w:hAnsiTheme="minorBidi"/>
        </w:rPr>
        <w:t>,</w:t>
      </w:r>
      <w:r w:rsidRPr="00994BA0">
        <w:rPr>
          <w:rFonts w:asciiTheme="minorBidi" w:hAnsiTheme="minorBidi"/>
        </w:rPr>
        <w:t xml:space="preserve"> and safe option. One manifestation of this </w:t>
      </w:r>
      <w:r w:rsidR="004F5381">
        <w:rPr>
          <w:rFonts w:asciiTheme="minorBidi" w:hAnsiTheme="minorBidi"/>
        </w:rPr>
        <w:t xml:space="preserve">preference </w:t>
      </w:r>
      <w:r w:rsidRPr="00994BA0">
        <w:rPr>
          <w:rFonts w:asciiTheme="minorBidi" w:hAnsiTheme="minorBidi"/>
        </w:rPr>
        <w:t xml:space="preserve">was the </w:t>
      </w:r>
      <w:r w:rsidR="003970CB" w:rsidRPr="00994BA0">
        <w:rPr>
          <w:rFonts w:asciiTheme="minorBidi" w:hAnsiTheme="minorBidi"/>
        </w:rPr>
        <w:t xml:space="preserve">demand </w:t>
      </w:r>
      <w:r w:rsidRPr="00994BA0">
        <w:rPr>
          <w:rFonts w:asciiTheme="minorBidi" w:hAnsiTheme="minorBidi"/>
        </w:rPr>
        <w:t xml:space="preserve">that women </w:t>
      </w:r>
      <w:r w:rsidR="007F4B46" w:rsidRPr="00CB4EF4">
        <w:rPr>
          <w:rFonts w:asciiTheme="minorBidi" w:hAnsiTheme="minorBidi"/>
        </w:rPr>
        <w:t xml:space="preserve">designated for VBD sign consent forms </w:t>
      </w:r>
      <w:r w:rsidR="00B8376D">
        <w:rPr>
          <w:rFonts w:asciiTheme="minorBidi" w:hAnsiTheme="minorBidi"/>
        </w:rPr>
        <w:t>that detailed</w:t>
      </w:r>
      <w:r w:rsidR="007F4B46" w:rsidRPr="00CB4EF4">
        <w:rPr>
          <w:rFonts w:asciiTheme="minorBidi" w:hAnsiTheme="minorBidi"/>
        </w:rPr>
        <w:t xml:space="preserve"> the risks inherent in the procedure and not</w:t>
      </w:r>
      <w:r w:rsidR="00B8376D">
        <w:rPr>
          <w:rFonts w:asciiTheme="minorBidi" w:hAnsiTheme="minorBidi"/>
        </w:rPr>
        <w:t xml:space="preserve">ed that </w:t>
      </w:r>
      <w:r w:rsidR="007F4B46" w:rsidRPr="00CB4EF4">
        <w:rPr>
          <w:rFonts w:asciiTheme="minorBidi" w:hAnsiTheme="minorBidi"/>
        </w:rPr>
        <w:t xml:space="preserve">surgery </w:t>
      </w:r>
      <w:r w:rsidR="00B8376D">
        <w:rPr>
          <w:rFonts w:asciiTheme="minorBidi" w:hAnsiTheme="minorBidi"/>
        </w:rPr>
        <w:t>w</w:t>
      </w:r>
      <w:r w:rsidR="007F4B46" w:rsidRPr="00CB4EF4">
        <w:rPr>
          <w:rFonts w:asciiTheme="minorBidi" w:hAnsiTheme="minorBidi"/>
        </w:rPr>
        <w:t xml:space="preserve">as a preferable option. </w:t>
      </w:r>
      <w:r w:rsidR="0007321C" w:rsidRPr="00CB4EF4">
        <w:rPr>
          <w:rFonts w:asciiTheme="minorBidi" w:hAnsiTheme="minorBidi"/>
        </w:rPr>
        <w:t xml:space="preserve">This requirement limited physicians’ autonomy in deciding on treatment and made them feel that they </w:t>
      </w:r>
      <w:r w:rsidR="003970CB" w:rsidRPr="00CB4EF4">
        <w:rPr>
          <w:rFonts w:asciiTheme="minorBidi" w:hAnsiTheme="minorBidi"/>
        </w:rPr>
        <w:t>were “</w:t>
      </w:r>
      <w:r w:rsidR="0007321C" w:rsidRPr="00CB4EF4">
        <w:rPr>
          <w:rFonts w:asciiTheme="minorBidi" w:hAnsiTheme="minorBidi"/>
        </w:rPr>
        <w:t>being painted into a corner by plaintiffs’ bar insofar as breech presentation is concerned</w:t>
      </w:r>
      <w:r w:rsidR="004F5381">
        <w:rPr>
          <w:rFonts w:asciiTheme="minorBidi" w:hAnsiTheme="minorBidi"/>
        </w:rPr>
        <w:t>”</w:t>
      </w:r>
      <w:r w:rsidR="0007321C" w:rsidRPr="00CB4EF4">
        <w:rPr>
          <w:rFonts w:asciiTheme="minorBidi" w:hAnsiTheme="minorBidi"/>
        </w:rPr>
        <w:t xml:space="preserve"> (McCall, discussion in </w:t>
      </w:r>
      <w:proofErr w:type="spellStart"/>
      <w:r w:rsidR="0007321C" w:rsidRPr="00CB4EF4">
        <w:rPr>
          <w:rFonts w:asciiTheme="minorBidi" w:hAnsiTheme="minorBidi"/>
        </w:rPr>
        <w:t>Collea</w:t>
      </w:r>
      <w:proofErr w:type="spellEnd"/>
      <w:r w:rsidR="0007321C" w:rsidRPr="00CB4EF4">
        <w:rPr>
          <w:rFonts w:asciiTheme="minorBidi" w:hAnsiTheme="minorBidi"/>
        </w:rPr>
        <w:t xml:space="preserve"> et al. </w:t>
      </w:r>
      <w:commentRangeStart w:id="32"/>
      <w:r w:rsidR="0007321C" w:rsidRPr="00CB4EF4">
        <w:rPr>
          <w:rFonts w:asciiTheme="minorBidi" w:hAnsiTheme="minorBidi"/>
        </w:rPr>
        <w:t>1978</w:t>
      </w:r>
      <w:commentRangeEnd w:id="32"/>
      <w:r w:rsidR="005761D6">
        <w:rPr>
          <w:rStyle w:val="CommentReference"/>
        </w:rPr>
        <w:commentReference w:id="32"/>
      </w:r>
      <w:r w:rsidR="0007321C" w:rsidRPr="00CB4EF4">
        <w:rPr>
          <w:rFonts w:asciiTheme="minorBidi" w:hAnsiTheme="minorBidi"/>
        </w:rPr>
        <w:t>). Medical institutions’ and doctors’ fear of malpractice lawsuits and insurance indemnification pressured them into adhering to protocols and scoring systems (</w:t>
      </w:r>
      <w:proofErr w:type="spellStart"/>
      <w:r w:rsidR="0007321C" w:rsidRPr="00CB4EF4">
        <w:rPr>
          <w:rFonts w:asciiTheme="minorBidi" w:hAnsiTheme="minorBidi"/>
        </w:rPr>
        <w:t>Confino</w:t>
      </w:r>
      <w:proofErr w:type="spellEnd"/>
      <w:r w:rsidR="0007321C" w:rsidRPr="00CB4EF4">
        <w:rPr>
          <w:rFonts w:asciiTheme="minorBidi" w:hAnsiTheme="minorBidi"/>
        </w:rPr>
        <w:t xml:space="preserve"> et al. 1985) and </w:t>
      </w:r>
      <w:r w:rsidR="00B8376D">
        <w:rPr>
          <w:rFonts w:asciiTheme="minorBidi" w:hAnsiTheme="minorBidi"/>
        </w:rPr>
        <w:t xml:space="preserve">into the </w:t>
      </w:r>
      <w:r w:rsidR="0007321C" w:rsidRPr="00CB4EF4">
        <w:rPr>
          <w:rFonts w:asciiTheme="minorBidi" w:hAnsiTheme="minorBidi"/>
        </w:rPr>
        <w:t>overuse of diagnostic technologies (Campbell 1976)</w:t>
      </w:r>
      <w:r w:rsidR="004F5381">
        <w:rPr>
          <w:rFonts w:asciiTheme="minorBidi" w:hAnsiTheme="minorBidi"/>
        </w:rPr>
        <w:t>,</w:t>
      </w:r>
      <w:r w:rsidR="0007321C" w:rsidRPr="008170D4">
        <w:rPr>
          <w:rStyle w:val="FootnoteReference"/>
          <w:rFonts w:asciiTheme="minorBidi" w:hAnsiTheme="minorBidi"/>
        </w:rPr>
        <w:footnoteReference w:id="31"/>
      </w:r>
      <w:r w:rsidR="0007321C" w:rsidRPr="008170D4">
        <w:rPr>
          <w:rFonts w:asciiTheme="minorBidi" w:hAnsiTheme="minorBidi"/>
        </w:rPr>
        <w:t xml:space="preserve"> which increased referrals to CS</w:t>
      </w:r>
      <w:r w:rsidR="008F135D">
        <w:rPr>
          <w:rFonts w:asciiTheme="minorBidi" w:hAnsiTheme="minorBidi"/>
        </w:rPr>
        <w:t>s</w:t>
      </w:r>
      <w:r w:rsidR="0007321C" w:rsidRPr="008170D4">
        <w:rPr>
          <w:rFonts w:asciiTheme="minorBidi" w:hAnsiTheme="minorBidi"/>
        </w:rPr>
        <w:t xml:space="preserve">. Accordingly, as medico-legal concerns gained </w:t>
      </w:r>
      <w:r w:rsidR="008F135D">
        <w:rPr>
          <w:rFonts w:asciiTheme="minorBidi" w:hAnsiTheme="minorBidi"/>
        </w:rPr>
        <w:t xml:space="preserve">more prominence </w:t>
      </w:r>
      <w:r w:rsidR="0007321C" w:rsidRPr="008170D4">
        <w:rPr>
          <w:rFonts w:asciiTheme="minorBidi" w:hAnsiTheme="minorBidi"/>
        </w:rPr>
        <w:t xml:space="preserve">in clinical decisions, even obstetricians inclined to deliver breech babies by VBD </w:t>
      </w:r>
      <w:r w:rsidR="008F135D">
        <w:rPr>
          <w:rFonts w:asciiTheme="minorBidi" w:hAnsiTheme="minorBidi"/>
        </w:rPr>
        <w:t>became more reluctant about</w:t>
      </w:r>
      <w:r w:rsidR="003970CB" w:rsidRPr="00665AE4">
        <w:rPr>
          <w:rFonts w:asciiTheme="minorBidi" w:hAnsiTheme="minorBidi"/>
        </w:rPr>
        <w:t xml:space="preserve"> opting for VBD</w:t>
      </w:r>
      <w:r w:rsidR="0007321C" w:rsidRPr="00665AE4">
        <w:rPr>
          <w:rFonts w:asciiTheme="minorBidi" w:hAnsiTheme="minorBidi"/>
        </w:rPr>
        <w:t xml:space="preserve">. </w:t>
      </w:r>
    </w:p>
    <w:p w14:paraId="4E724386" w14:textId="2258195C" w:rsidR="00751A3F" w:rsidRPr="00BC373F" w:rsidRDefault="0007321C" w:rsidP="007C7180">
      <w:pPr>
        <w:bidi w:val="0"/>
        <w:spacing w:after="0" w:line="480" w:lineRule="auto"/>
        <w:ind w:firstLine="720"/>
        <w:rPr>
          <w:rFonts w:asciiTheme="minorBidi" w:hAnsiTheme="minorBidi"/>
        </w:rPr>
      </w:pPr>
      <w:r w:rsidRPr="00BC373F">
        <w:rPr>
          <w:rFonts w:asciiTheme="minorBidi" w:hAnsiTheme="minorBidi"/>
        </w:rPr>
        <w:lastRenderedPageBreak/>
        <w:t>In the mid-1970s, breech deliveries</w:t>
      </w:r>
      <w:r w:rsidR="00751A3F" w:rsidRPr="00BC373F">
        <w:rPr>
          <w:rFonts w:asciiTheme="minorBidi" w:hAnsiTheme="minorBidi"/>
        </w:rPr>
        <w:t xml:space="preserve"> were </w:t>
      </w:r>
      <w:r w:rsidR="008F135D">
        <w:rPr>
          <w:rFonts w:asciiTheme="minorBidi" w:hAnsiTheme="minorBidi"/>
        </w:rPr>
        <w:t>viewed very differently</w:t>
      </w:r>
      <w:r w:rsidR="00751A3F" w:rsidRPr="00BC373F">
        <w:rPr>
          <w:rFonts w:asciiTheme="minorBidi" w:hAnsiTheme="minorBidi"/>
        </w:rPr>
        <w:t xml:space="preserve"> than they had been two decades earlier. Some 60</w:t>
      </w:r>
      <w:r w:rsidR="003D39FE">
        <w:rPr>
          <w:rFonts w:asciiTheme="minorBidi" w:hAnsiTheme="minorBidi"/>
        </w:rPr>
        <w:t>–</w:t>
      </w:r>
      <w:r w:rsidR="00751A3F" w:rsidRPr="00BC373F">
        <w:rPr>
          <w:rFonts w:asciiTheme="minorBidi" w:hAnsiTheme="minorBidi"/>
        </w:rPr>
        <w:t>90% of breech presentations were delivered by CS in the U</w:t>
      </w:r>
      <w:r w:rsidR="008F135D">
        <w:rPr>
          <w:rFonts w:asciiTheme="minorBidi" w:hAnsiTheme="minorBidi"/>
        </w:rPr>
        <w:t>nited States</w:t>
      </w:r>
      <w:r w:rsidR="00751A3F" w:rsidRPr="00BC373F">
        <w:rPr>
          <w:rFonts w:asciiTheme="minorBidi" w:hAnsiTheme="minorBidi"/>
        </w:rPr>
        <w:t xml:space="preserve"> and Canada (</w:t>
      </w:r>
      <w:proofErr w:type="spellStart"/>
      <w:r w:rsidR="00751A3F" w:rsidRPr="00BC373F">
        <w:rPr>
          <w:rFonts w:asciiTheme="minorBidi" w:hAnsiTheme="minorBidi"/>
        </w:rPr>
        <w:t>Gimovsky</w:t>
      </w:r>
      <w:proofErr w:type="spellEnd"/>
      <w:r w:rsidR="00751A3F" w:rsidRPr="00BC373F">
        <w:rPr>
          <w:rFonts w:asciiTheme="minorBidi" w:hAnsiTheme="minorBidi"/>
        </w:rPr>
        <w:t xml:space="preserve"> et al. 1983; Green et al. 1982</w:t>
      </w:r>
      <w:r w:rsidR="008F135D">
        <w:rPr>
          <w:rFonts w:asciiTheme="minorBidi" w:hAnsiTheme="minorBidi"/>
        </w:rPr>
        <w:t xml:space="preserve">; </w:t>
      </w:r>
      <w:r w:rsidR="008F135D" w:rsidRPr="00BC373F">
        <w:rPr>
          <w:rFonts w:asciiTheme="minorBidi" w:hAnsiTheme="minorBidi"/>
        </w:rPr>
        <w:t>NIH Consensus Statement 1980</w:t>
      </w:r>
      <w:r w:rsidR="00751A3F" w:rsidRPr="00BC373F">
        <w:rPr>
          <w:rFonts w:asciiTheme="minorBidi" w:hAnsiTheme="minorBidi"/>
        </w:rPr>
        <w:t>), which reflected a significant increase in just a few years.</w:t>
      </w:r>
      <w:r w:rsidR="00751A3F" w:rsidRPr="008170D4">
        <w:rPr>
          <w:rStyle w:val="FootnoteReference"/>
          <w:rFonts w:asciiTheme="minorBidi" w:hAnsiTheme="minorBidi"/>
        </w:rPr>
        <w:footnoteReference w:id="32"/>
      </w:r>
      <w:r w:rsidR="00751A3F" w:rsidRPr="008170D4">
        <w:rPr>
          <w:rFonts w:asciiTheme="minorBidi" w:hAnsiTheme="minorBidi"/>
        </w:rPr>
        <w:t xml:space="preserve"> </w:t>
      </w:r>
      <w:r w:rsidR="00B3090B">
        <w:rPr>
          <w:rFonts w:asciiTheme="minorBidi" w:hAnsiTheme="minorBidi"/>
        </w:rPr>
        <w:t>At the same time, there was</w:t>
      </w:r>
      <w:r w:rsidR="00751A3F" w:rsidRPr="008170D4">
        <w:rPr>
          <w:rFonts w:asciiTheme="minorBidi" w:hAnsiTheme="minorBidi"/>
        </w:rPr>
        <w:t xml:space="preserve"> a general increase in CS rates in many </w:t>
      </w:r>
      <w:r w:rsidR="008F135D">
        <w:rPr>
          <w:rFonts w:asciiTheme="minorBidi" w:hAnsiTheme="minorBidi"/>
        </w:rPr>
        <w:t>w</w:t>
      </w:r>
      <w:r w:rsidR="00751A3F" w:rsidRPr="008170D4">
        <w:rPr>
          <w:rFonts w:asciiTheme="minorBidi" w:hAnsiTheme="minorBidi"/>
        </w:rPr>
        <w:t>estern countries, especially in North America</w:t>
      </w:r>
      <w:r w:rsidR="00B3090B">
        <w:rPr>
          <w:rFonts w:asciiTheme="minorBidi" w:hAnsiTheme="minorBidi"/>
        </w:rPr>
        <w:t>, which reflected even wider developments</w:t>
      </w:r>
      <w:r w:rsidR="00B8376D" w:rsidRPr="00B8376D">
        <w:rPr>
          <w:rFonts w:asciiTheme="minorBidi" w:hAnsiTheme="minorBidi"/>
        </w:rPr>
        <w:t xml:space="preserve"> </w:t>
      </w:r>
      <w:r w:rsidR="00B8376D" w:rsidRPr="008170D4">
        <w:rPr>
          <w:rFonts w:asciiTheme="minorBidi" w:hAnsiTheme="minorBidi"/>
        </w:rPr>
        <w:t>in the 1970s</w:t>
      </w:r>
      <w:r w:rsidR="00B3090B">
        <w:rPr>
          <w:rFonts w:asciiTheme="minorBidi" w:hAnsiTheme="minorBidi"/>
        </w:rPr>
        <w:t>,</w:t>
      </w:r>
      <w:r w:rsidR="00751A3F" w:rsidRPr="008170D4">
        <w:rPr>
          <w:rFonts w:asciiTheme="minorBidi" w:hAnsiTheme="minorBidi"/>
        </w:rPr>
        <w:t xml:space="preserve"> such as an increase in the number of doctors, the introduction of health insurance</w:t>
      </w:r>
      <w:r w:rsidR="00BC6AE6">
        <w:rPr>
          <w:rFonts w:asciiTheme="minorBidi" w:hAnsiTheme="minorBidi"/>
        </w:rPr>
        <w:t>,</w:t>
      </w:r>
      <w:r w:rsidR="00751A3F" w:rsidRPr="008170D4">
        <w:rPr>
          <w:rFonts w:asciiTheme="minorBidi" w:hAnsiTheme="minorBidi"/>
        </w:rPr>
        <w:t xml:space="preserve"> and improved early detection of childbirth risk factors (NIH 1980a). However, breech deliveries were considered extreme cases and unequivocal indication</w:t>
      </w:r>
      <w:r w:rsidR="003970CB" w:rsidRPr="006B6907">
        <w:rPr>
          <w:rFonts w:asciiTheme="minorBidi" w:hAnsiTheme="minorBidi"/>
        </w:rPr>
        <w:t>s</w:t>
      </w:r>
      <w:r w:rsidR="00751A3F" w:rsidRPr="00BC373F">
        <w:rPr>
          <w:rFonts w:asciiTheme="minorBidi" w:hAnsiTheme="minorBidi"/>
        </w:rPr>
        <w:t xml:space="preserve"> for CS (ibid). </w:t>
      </w:r>
    </w:p>
    <w:p w14:paraId="0444D23D" w14:textId="2698D741" w:rsidR="0007321C" w:rsidRPr="00994BA0" w:rsidRDefault="00751A3F" w:rsidP="007C7180">
      <w:pPr>
        <w:bidi w:val="0"/>
        <w:spacing w:after="0" w:line="480" w:lineRule="auto"/>
        <w:ind w:firstLine="720"/>
        <w:rPr>
          <w:rFonts w:asciiTheme="minorBidi" w:hAnsiTheme="minorBidi"/>
          <w:b/>
          <w:bCs/>
          <w:u w:val="single"/>
          <w:lang w:val="en-GB"/>
        </w:rPr>
      </w:pPr>
      <w:r w:rsidRPr="00BC373F">
        <w:rPr>
          <w:rFonts w:asciiTheme="minorBidi" w:hAnsiTheme="minorBidi"/>
        </w:rPr>
        <w:t xml:space="preserve">As detailed in this </w:t>
      </w:r>
      <w:r w:rsidR="00B3090B">
        <w:rPr>
          <w:rFonts w:asciiTheme="minorBidi" w:hAnsiTheme="minorBidi"/>
        </w:rPr>
        <w:t>Part,</w:t>
      </w:r>
      <w:r w:rsidRPr="00BC373F">
        <w:rPr>
          <w:rFonts w:asciiTheme="minorBidi" w:hAnsiTheme="minorBidi"/>
        </w:rPr>
        <w:t xml:space="preserve"> increased CS rates for breech presentation were accompanied by </w:t>
      </w:r>
      <w:r w:rsidR="00A229DD">
        <w:rPr>
          <w:rFonts w:asciiTheme="minorBidi" w:hAnsiTheme="minorBidi"/>
        </w:rPr>
        <w:t xml:space="preserve">a </w:t>
      </w:r>
      <w:r w:rsidR="00672B6C" w:rsidRPr="00BC373F">
        <w:rPr>
          <w:rFonts w:asciiTheme="minorBidi" w:hAnsiTheme="minorBidi"/>
        </w:rPr>
        <w:t>vigorous medical-scientific debate, which</w:t>
      </w:r>
      <w:r w:rsidR="00A229DD">
        <w:rPr>
          <w:rFonts w:asciiTheme="minorBidi" w:hAnsiTheme="minorBidi"/>
        </w:rPr>
        <w:t xml:space="preserve"> not only</w:t>
      </w:r>
      <w:r w:rsidR="00672B6C" w:rsidRPr="00BC373F">
        <w:rPr>
          <w:rFonts w:asciiTheme="minorBidi" w:hAnsiTheme="minorBidi"/>
        </w:rPr>
        <w:t xml:space="preserve"> </w:t>
      </w:r>
      <w:r w:rsidR="00A229DD">
        <w:rPr>
          <w:rFonts w:asciiTheme="minorBidi" w:hAnsiTheme="minorBidi"/>
        </w:rPr>
        <w:t>consolidated</w:t>
      </w:r>
      <w:r w:rsidR="00672B6C" w:rsidRPr="00BC373F">
        <w:rPr>
          <w:rFonts w:asciiTheme="minorBidi" w:hAnsiTheme="minorBidi"/>
        </w:rPr>
        <w:t xml:space="preserve"> the pathological approach towards breech deliveries</w:t>
      </w:r>
      <w:r w:rsidR="00A229DD">
        <w:rPr>
          <w:rFonts w:asciiTheme="minorBidi" w:hAnsiTheme="minorBidi"/>
        </w:rPr>
        <w:t>, but also</w:t>
      </w:r>
      <w:r w:rsidR="00672B6C" w:rsidRPr="00BC373F">
        <w:rPr>
          <w:rFonts w:asciiTheme="minorBidi" w:hAnsiTheme="minorBidi"/>
        </w:rPr>
        <w:t xml:space="preserve"> offered CS as an appropriate</w:t>
      </w:r>
      <w:r w:rsidR="00165579" w:rsidRPr="00AF12CF">
        <w:rPr>
          <w:rFonts w:asciiTheme="minorBidi" w:hAnsiTheme="minorBidi"/>
        </w:rPr>
        <w:t>, safer and simpler</w:t>
      </w:r>
      <w:r w:rsidR="00672B6C" w:rsidRPr="00AF12CF">
        <w:rPr>
          <w:rFonts w:asciiTheme="minorBidi" w:hAnsiTheme="minorBidi"/>
        </w:rPr>
        <w:t xml:space="preserve"> alternative. </w:t>
      </w:r>
      <w:r w:rsidR="00A229DD">
        <w:rPr>
          <w:rFonts w:asciiTheme="minorBidi" w:hAnsiTheme="minorBidi"/>
        </w:rPr>
        <w:t>At the same time</w:t>
      </w:r>
      <w:r w:rsidR="0050102F" w:rsidRPr="00AF12CF">
        <w:rPr>
          <w:rFonts w:asciiTheme="minorBidi" w:hAnsiTheme="minorBidi"/>
        </w:rPr>
        <w:t xml:space="preserve">, demands escalated to limit </w:t>
      </w:r>
      <w:r w:rsidR="00A229DD">
        <w:rPr>
          <w:rFonts w:asciiTheme="minorBidi" w:hAnsiTheme="minorBidi"/>
        </w:rPr>
        <w:t xml:space="preserve">the </w:t>
      </w:r>
      <w:r w:rsidR="0050102F" w:rsidRPr="00AF12CF">
        <w:rPr>
          <w:rFonts w:asciiTheme="minorBidi" w:hAnsiTheme="minorBidi"/>
        </w:rPr>
        <w:t xml:space="preserve">conditions for VBD, tighten </w:t>
      </w:r>
      <w:r w:rsidR="00A229DD">
        <w:rPr>
          <w:rFonts w:asciiTheme="minorBidi" w:hAnsiTheme="minorBidi"/>
        </w:rPr>
        <w:t xml:space="preserve">the </w:t>
      </w:r>
      <w:r w:rsidR="0050102F" w:rsidRPr="00AF12CF">
        <w:rPr>
          <w:rFonts w:asciiTheme="minorBidi" w:hAnsiTheme="minorBidi"/>
        </w:rPr>
        <w:t xml:space="preserve">supervision of obstetric staff and delivery, and prevent breech presentation by endorsing and improving external version. In the clinical setting, VBDs were </w:t>
      </w:r>
      <w:r w:rsidR="00A229DD">
        <w:rPr>
          <w:rFonts w:asciiTheme="minorBidi" w:hAnsiTheme="minorBidi"/>
        </w:rPr>
        <w:t>rarely</w:t>
      </w:r>
      <w:r w:rsidR="0050102F" w:rsidRPr="00AF12CF">
        <w:rPr>
          <w:rFonts w:asciiTheme="minorBidi" w:hAnsiTheme="minorBidi"/>
        </w:rPr>
        <w:t xml:space="preserve"> performed, and if they were</w:t>
      </w:r>
      <w:r w:rsidR="00A229DD">
        <w:rPr>
          <w:rFonts w:asciiTheme="minorBidi" w:hAnsiTheme="minorBidi"/>
        </w:rPr>
        <w:t>,</w:t>
      </w:r>
      <w:r w:rsidR="0050102F" w:rsidRPr="00AF12CF">
        <w:rPr>
          <w:rFonts w:asciiTheme="minorBidi" w:hAnsiTheme="minorBidi"/>
        </w:rPr>
        <w:t xml:space="preserve"> </w:t>
      </w:r>
      <w:r w:rsidR="00A229DD">
        <w:rPr>
          <w:rFonts w:asciiTheme="minorBidi" w:hAnsiTheme="minorBidi"/>
        </w:rPr>
        <w:t xml:space="preserve">they required patients’ </w:t>
      </w:r>
      <w:r w:rsidR="0050102F" w:rsidRPr="00AF12CF">
        <w:rPr>
          <w:rFonts w:asciiTheme="minorBidi" w:hAnsiTheme="minorBidi"/>
        </w:rPr>
        <w:t>signature</w:t>
      </w:r>
      <w:r w:rsidR="00A229DD">
        <w:rPr>
          <w:rFonts w:asciiTheme="minorBidi" w:hAnsiTheme="minorBidi"/>
        </w:rPr>
        <w:t>s on</w:t>
      </w:r>
      <w:r w:rsidR="0050102F" w:rsidRPr="00AF12CF">
        <w:rPr>
          <w:rFonts w:asciiTheme="minorBidi" w:hAnsiTheme="minorBidi"/>
        </w:rPr>
        <w:t xml:space="preserve"> consent forms and generated fears of malpractice lawsuits</w:t>
      </w:r>
      <w:r w:rsidR="00A229DD">
        <w:rPr>
          <w:rFonts w:asciiTheme="minorBidi" w:hAnsiTheme="minorBidi"/>
        </w:rPr>
        <w:t xml:space="preserve"> among doctors</w:t>
      </w:r>
      <w:r w:rsidR="00EC2CEA" w:rsidRPr="00AF12CF">
        <w:rPr>
          <w:rFonts w:asciiTheme="minorBidi" w:hAnsiTheme="minorBidi"/>
        </w:rPr>
        <w:t xml:space="preserve">. As discussed in the next </w:t>
      </w:r>
      <w:r w:rsidR="00B8376D">
        <w:rPr>
          <w:rFonts w:asciiTheme="minorBidi" w:hAnsiTheme="minorBidi"/>
        </w:rPr>
        <w:t>P</w:t>
      </w:r>
      <w:r w:rsidR="00A229DD">
        <w:rPr>
          <w:rFonts w:asciiTheme="minorBidi" w:hAnsiTheme="minorBidi"/>
        </w:rPr>
        <w:t>art</w:t>
      </w:r>
      <w:r w:rsidR="00EC2CEA" w:rsidRPr="00AF12CF">
        <w:rPr>
          <w:rFonts w:asciiTheme="minorBidi" w:hAnsiTheme="minorBidi"/>
        </w:rPr>
        <w:t xml:space="preserve">, one of the main repercussions of this </w:t>
      </w:r>
      <w:r w:rsidR="00A229DD">
        <w:rPr>
          <w:rFonts w:asciiTheme="minorBidi" w:hAnsiTheme="minorBidi"/>
        </w:rPr>
        <w:t xml:space="preserve">situation </w:t>
      </w:r>
      <w:r w:rsidR="00EC2CEA" w:rsidRPr="00AF12CF">
        <w:rPr>
          <w:rFonts w:asciiTheme="minorBidi" w:hAnsiTheme="minorBidi"/>
        </w:rPr>
        <w:t>was that by the early 1970s</w:t>
      </w:r>
      <w:r w:rsidR="00165579" w:rsidRPr="002828E7">
        <w:rPr>
          <w:rFonts w:asciiTheme="minorBidi" w:hAnsiTheme="minorBidi"/>
        </w:rPr>
        <w:t>,</w:t>
      </w:r>
      <w:r w:rsidR="00EC2CEA" w:rsidRPr="002828E7">
        <w:rPr>
          <w:rFonts w:asciiTheme="minorBidi" w:hAnsiTheme="minorBidi"/>
        </w:rPr>
        <w:t xml:space="preserve"> VBD expertise was no longer </w:t>
      </w:r>
      <w:r w:rsidR="00073F73">
        <w:rPr>
          <w:rFonts w:asciiTheme="minorBidi" w:hAnsiTheme="minorBidi"/>
        </w:rPr>
        <w:t>imparted</w:t>
      </w:r>
      <w:r w:rsidR="00EC2CEA" w:rsidRPr="002828E7">
        <w:rPr>
          <w:rFonts w:asciiTheme="minorBidi" w:hAnsiTheme="minorBidi"/>
        </w:rPr>
        <w:t xml:space="preserve"> to </w:t>
      </w:r>
      <w:r w:rsidR="00073F73">
        <w:rPr>
          <w:rFonts w:asciiTheme="minorBidi" w:hAnsiTheme="minorBidi"/>
        </w:rPr>
        <w:t xml:space="preserve">new </w:t>
      </w:r>
      <w:r w:rsidR="00EC2CEA" w:rsidRPr="002828E7">
        <w:rPr>
          <w:rFonts w:asciiTheme="minorBidi" w:hAnsiTheme="minorBidi"/>
        </w:rPr>
        <w:t>generations of obstetricians. Young doctors, who had been trained to perform CS</w:t>
      </w:r>
      <w:r w:rsidR="00B8376D">
        <w:rPr>
          <w:rFonts w:asciiTheme="minorBidi" w:hAnsiTheme="minorBidi"/>
        </w:rPr>
        <w:t>s</w:t>
      </w:r>
      <w:r w:rsidR="00EC2CEA" w:rsidRPr="002828E7">
        <w:rPr>
          <w:rFonts w:asciiTheme="minorBidi" w:hAnsiTheme="minorBidi"/>
        </w:rPr>
        <w:t xml:space="preserve"> in breech presentations, were afraid to perform VBD</w:t>
      </w:r>
      <w:r w:rsidR="00073F73">
        <w:rPr>
          <w:rFonts w:asciiTheme="minorBidi" w:hAnsiTheme="minorBidi"/>
        </w:rPr>
        <w:t>s</w:t>
      </w:r>
      <w:r w:rsidR="00EC2CEA" w:rsidRPr="002828E7">
        <w:rPr>
          <w:rFonts w:asciiTheme="minorBidi" w:hAnsiTheme="minorBidi"/>
        </w:rPr>
        <w:t xml:space="preserve"> due to their questionable </w:t>
      </w:r>
      <w:commentRangeStart w:id="33"/>
      <w:r w:rsidR="00EC2CEA" w:rsidRPr="002828E7">
        <w:rPr>
          <w:rFonts w:asciiTheme="minorBidi" w:hAnsiTheme="minorBidi"/>
        </w:rPr>
        <w:t>efficiency</w:t>
      </w:r>
      <w:commentRangeEnd w:id="33"/>
      <w:r w:rsidR="00B8376D">
        <w:rPr>
          <w:rStyle w:val="CommentReference"/>
        </w:rPr>
        <w:commentReference w:id="33"/>
      </w:r>
      <w:r w:rsidR="00EC2CEA" w:rsidRPr="002828E7">
        <w:rPr>
          <w:rFonts w:asciiTheme="minorBidi" w:hAnsiTheme="minorBidi"/>
        </w:rPr>
        <w:t xml:space="preserve"> and safety and their uncontrolled nature. When the “aura” around CS began to fade in the early 1980s, this became a critical issue in the discourse on breech management. </w:t>
      </w:r>
    </w:p>
    <w:p w14:paraId="2282B9FB" w14:textId="50869A06" w:rsidR="006805C2" w:rsidRPr="00CB4EF4" w:rsidRDefault="00EC0A1A" w:rsidP="007C7180">
      <w:pPr>
        <w:bidi w:val="0"/>
        <w:spacing w:after="0" w:line="480" w:lineRule="auto"/>
        <w:rPr>
          <w:rFonts w:asciiTheme="minorBidi" w:hAnsiTheme="minorBidi"/>
          <w:b/>
          <w:bCs/>
          <w:u w:val="single"/>
          <w:lang w:val="en-GB"/>
        </w:rPr>
      </w:pPr>
      <w:r>
        <w:rPr>
          <w:rFonts w:asciiTheme="minorBidi" w:hAnsiTheme="minorBidi"/>
          <w:b/>
          <w:bCs/>
          <w:u w:val="single"/>
          <w:lang w:val="en-GB"/>
        </w:rPr>
        <w:lastRenderedPageBreak/>
        <w:t>PART</w:t>
      </w:r>
      <w:r w:rsidR="00EC2CEA" w:rsidRPr="00CB4EF4">
        <w:rPr>
          <w:rFonts w:asciiTheme="minorBidi" w:hAnsiTheme="minorBidi"/>
          <w:b/>
          <w:bCs/>
          <w:u w:val="single"/>
          <w:lang w:val="en-GB"/>
        </w:rPr>
        <w:t xml:space="preserve"> 3</w:t>
      </w:r>
    </w:p>
    <w:p w14:paraId="202BA5D7" w14:textId="7C377598" w:rsidR="00EC2CEA" w:rsidRPr="00CB4EF4" w:rsidRDefault="00EC2CEA" w:rsidP="007C7180">
      <w:pPr>
        <w:bidi w:val="0"/>
        <w:spacing w:after="0" w:line="480" w:lineRule="auto"/>
        <w:rPr>
          <w:rFonts w:asciiTheme="minorBidi" w:hAnsiTheme="minorBidi"/>
          <w:b/>
          <w:bCs/>
          <w:u w:val="single"/>
          <w:lang w:val="en-GB"/>
        </w:rPr>
      </w:pPr>
      <w:r w:rsidRPr="00CB4EF4">
        <w:rPr>
          <w:rFonts w:asciiTheme="minorBidi" w:hAnsiTheme="minorBidi"/>
          <w:b/>
          <w:bCs/>
          <w:u w:val="single"/>
          <w:lang w:val="en-GB"/>
        </w:rPr>
        <w:t>1980s</w:t>
      </w:r>
      <w:r w:rsidR="003D39FE">
        <w:rPr>
          <w:rFonts w:asciiTheme="minorBidi" w:hAnsiTheme="minorBidi"/>
        </w:rPr>
        <w:t>–</w:t>
      </w:r>
      <w:r w:rsidRPr="00CB4EF4">
        <w:rPr>
          <w:rFonts w:asciiTheme="minorBidi" w:hAnsiTheme="minorBidi"/>
          <w:b/>
          <w:bCs/>
          <w:u w:val="single"/>
          <w:lang w:val="en-GB"/>
        </w:rPr>
        <w:t xml:space="preserve">1990s: Birth of a Controversy and </w:t>
      </w:r>
      <w:r w:rsidR="00073F73">
        <w:rPr>
          <w:rFonts w:asciiTheme="minorBidi" w:hAnsiTheme="minorBidi"/>
          <w:b/>
          <w:bCs/>
          <w:u w:val="single"/>
          <w:lang w:val="en-GB"/>
        </w:rPr>
        <w:t>i</w:t>
      </w:r>
      <w:r w:rsidRPr="00CB4EF4">
        <w:rPr>
          <w:rFonts w:asciiTheme="minorBidi" w:hAnsiTheme="minorBidi"/>
          <w:b/>
          <w:bCs/>
          <w:u w:val="single"/>
          <w:lang w:val="en-GB"/>
        </w:rPr>
        <w:t>ts Resolution</w:t>
      </w:r>
    </w:p>
    <w:p w14:paraId="3EA8609D" w14:textId="61C0E6B6" w:rsidR="00EC2CEA" w:rsidRPr="00AE3A30" w:rsidRDefault="00EC2CEA" w:rsidP="007C7180">
      <w:pPr>
        <w:bidi w:val="0"/>
        <w:spacing w:after="0" w:line="480" w:lineRule="auto"/>
        <w:ind w:left="1440"/>
        <w:jc w:val="both"/>
        <w:rPr>
          <w:rFonts w:asciiTheme="minorBidi" w:hAnsiTheme="minorBidi"/>
        </w:rPr>
      </w:pPr>
      <w:r w:rsidRPr="00CB4EF4">
        <w:rPr>
          <w:rFonts w:asciiTheme="minorBidi" w:hAnsiTheme="minorBidi"/>
        </w:rPr>
        <w:t xml:space="preserve">Over the past 25 years, you have done a magnificent job of convincing those in practice, the legal profession and the public that the correct way to deliver a breech presentation is by cesarean section. I submit to you that it will take another 25 years to turn that mind set around … It is not possible to </w:t>
      </w:r>
      <w:r w:rsidRPr="00AE3A30">
        <w:rPr>
          <w:rFonts w:asciiTheme="minorBidi" w:hAnsiTheme="minorBidi"/>
        </w:rPr>
        <w:t>change the attitudes of the general population as fast as academicians can produce papers with new concepts</w:t>
      </w:r>
      <w:r w:rsidR="00073F73">
        <w:rPr>
          <w:rFonts w:asciiTheme="minorBidi" w:hAnsiTheme="minorBidi"/>
        </w:rPr>
        <w:t xml:space="preserve"> (</w:t>
      </w:r>
      <w:r w:rsidR="00073F73" w:rsidRPr="00FC5C4A">
        <w:rPr>
          <w:rFonts w:asciiTheme="minorBidi" w:hAnsiTheme="minorBidi"/>
        </w:rPr>
        <w:t xml:space="preserve">James </w:t>
      </w:r>
      <w:proofErr w:type="spellStart"/>
      <w:r w:rsidR="00073F73" w:rsidRPr="00FC5C4A">
        <w:rPr>
          <w:rFonts w:asciiTheme="minorBidi" w:hAnsiTheme="minorBidi"/>
        </w:rPr>
        <w:t>Caillouette</w:t>
      </w:r>
      <w:proofErr w:type="spellEnd"/>
      <w:r w:rsidR="00073F73" w:rsidRPr="00FC5C4A">
        <w:rPr>
          <w:rFonts w:asciiTheme="minorBidi" w:hAnsiTheme="minorBidi"/>
        </w:rPr>
        <w:t xml:space="preserve">, Discussion in Flanagan et al. </w:t>
      </w:r>
      <w:commentRangeStart w:id="34"/>
      <w:r w:rsidR="00073F73" w:rsidRPr="00FC5C4A">
        <w:rPr>
          <w:rFonts w:asciiTheme="minorBidi" w:hAnsiTheme="minorBidi"/>
        </w:rPr>
        <w:t>1987</w:t>
      </w:r>
      <w:commentRangeEnd w:id="34"/>
      <w:r w:rsidR="005761D6">
        <w:rPr>
          <w:rStyle w:val="CommentReference"/>
        </w:rPr>
        <w:commentReference w:id="34"/>
      </w:r>
      <w:r w:rsidR="00073F73">
        <w:rPr>
          <w:rFonts w:asciiTheme="minorBidi" w:hAnsiTheme="minorBidi"/>
        </w:rPr>
        <w:t>)</w:t>
      </w:r>
      <w:r w:rsidRPr="00AE3A30">
        <w:rPr>
          <w:rFonts w:asciiTheme="minorBidi" w:hAnsiTheme="minorBidi"/>
        </w:rPr>
        <w:t xml:space="preserve">. </w:t>
      </w:r>
    </w:p>
    <w:p w14:paraId="5C8F467E" w14:textId="07C66943" w:rsidR="00EC2CEA" w:rsidRPr="00FC5C4A" w:rsidRDefault="00EC2CEA" w:rsidP="007C7180">
      <w:pPr>
        <w:bidi w:val="0"/>
        <w:spacing w:after="0" w:line="480" w:lineRule="auto"/>
        <w:jc w:val="both"/>
        <w:rPr>
          <w:rFonts w:asciiTheme="minorBidi" w:hAnsiTheme="minorBidi"/>
        </w:rPr>
      </w:pPr>
      <w:r w:rsidRPr="00FC5C4A">
        <w:rPr>
          <w:rFonts w:asciiTheme="minorBidi" w:hAnsiTheme="minorBidi"/>
        </w:rPr>
        <w:t xml:space="preserve">. </w:t>
      </w:r>
    </w:p>
    <w:p w14:paraId="5A954448" w14:textId="545DB4FF" w:rsidR="00EC2CEA" w:rsidRPr="00D2232A" w:rsidRDefault="00EC2CEA" w:rsidP="007C7180">
      <w:pPr>
        <w:bidi w:val="0"/>
        <w:spacing w:after="0" w:line="480" w:lineRule="auto"/>
        <w:ind w:firstLine="720"/>
        <w:rPr>
          <w:rFonts w:asciiTheme="minorBidi" w:hAnsiTheme="minorBidi"/>
        </w:rPr>
      </w:pPr>
      <w:r w:rsidRPr="00FB0598">
        <w:rPr>
          <w:rFonts w:asciiTheme="minorBidi" w:hAnsiTheme="minorBidi"/>
        </w:rPr>
        <w:t xml:space="preserve">Although CS was largely </w:t>
      </w:r>
      <w:r w:rsidR="00073F73">
        <w:rPr>
          <w:rFonts w:asciiTheme="minorBidi" w:hAnsiTheme="minorBidi"/>
        </w:rPr>
        <w:t>adopted</w:t>
      </w:r>
      <w:r w:rsidRPr="00FB0598">
        <w:rPr>
          <w:rFonts w:asciiTheme="minorBidi" w:hAnsiTheme="minorBidi"/>
        </w:rPr>
        <w:t xml:space="preserve"> as </w:t>
      </w:r>
      <w:r w:rsidR="00073F73">
        <w:rPr>
          <w:rFonts w:asciiTheme="minorBidi" w:hAnsiTheme="minorBidi"/>
        </w:rPr>
        <w:t xml:space="preserve">the </w:t>
      </w:r>
      <w:r w:rsidRPr="00FB0598">
        <w:rPr>
          <w:rFonts w:asciiTheme="minorBidi" w:hAnsiTheme="minorBidi"/>
        </w:rPr>
        <w:t xml:space="preserve">protocol for breech deliveries during the 1970s, </w:t>
      </w:r>
      <w:r w:rsidR="009242F3" w:rsidRPr="00FB0598">
        <w:rPr>
          <w:rFonts w:asciiTheme="minorBidi" w:hAnsiTheme="minorBidi"/>
        </w:rPr>
        <w:t>some still critici</w:t>
      </w:r>
      <w:r w:rsidR="00165579" w:rsidRPr="00FB0598">
        <w:rPr>
          <w:rFonts w:asciiTheme="minorBidi" w:hAnsiTheme="minorBidi"/>
        </w:rPr>
        <w:t>zed</w:t>
      </w:r>
      <w:r w:rsidR="009242F3" w:rsidRPr="00FB0598">
        <w:rPr>
          <w:rFonts w:asciiTheme="minorBidi" w:hAnsiTheme="minorBidi"/>
        </w:rPr>
        <w:t xml:space="preserve"> the pr</w:t>
      </w:r>
      <w:r w:rsidR="00165579" w:rsidRPr="00FB0598">
        <w:rPr>
          <w:rFonts w:asciiTheme="minorBidi" w:hAnsiTheme="minorBidi"/>
        </w:rPr>
        <w:t xml:space="preserve">ocedure </w:t>
      </w:r>
      <w:r w:rsidR="009242F3" w:rsidRPr="00FB0598">
        <w:rPr>
          <w:rFonts w:asciiTheme="minorBidi" w:hAnsiTheme="minorBidi"/>
        </w:rPr>
        <w:t xml:space="preserve">(for example, Jacobs, discussion in Brenner et al. 1974). Criticism peaked in the mid-1970s, after several large health organizations </w:t>
      </w:r>
      <w:r w:rsidR="00073F73">
        <w:rPr>
          <w:rFonts w:asciiTheme="minorBidi" w:hAnsiTheme="minorBidi"/>
        </w:rPr>
        <w:t>generated</w:t>
      </w:r>
      <w:r w:rsidR="009242F3" w:rsidRPr="00FB0598">
        <w:rPr>
          <w:rFonts w:asciiTheme="minorBidi" w:hAnsiTheme="minorBidi"/>
        </w:rPr>
        <w:t xml:space="preserve"> public concern over CS, raising questions over the health, ethical and financial implicat</w:t>
      </w:r>
      <w:r w:rsidR="009242F3" w:rsidRPr="00F07207">
        <w:rPr>
          <w:rFonts w:asciiTheme="minorBidi" w:hAnsiTheme="minorBidi"/>
        </w:rPr>
        <w:t xml:space="preserve">ions of rising CS rates around the world. As </w:t>
      </w:r>
      <w:proofErr w:type="spellStart"/>
      <w:r w:rsidR="009242F3" w:rsidRPr="00F07207">
        <w:rPr>
          <w:rFonts w:asciiTheme="minorBidi" w:hAnsiTheme="minorBidi"/>
        </w:rPr>
        <w:t>Caillouette</w:t>
      </w:r>
      <w:proofErr w:type="spellEnd"/>
      <w:r w:rsidR="009242F3" w:rsidRPr="00F07207">
        <w:rPr>
          <w:rFonts w:asciiTheme="minorBidi" w:hAnsiTheme="minorBidi"/>
        </w:rPr>
        <w:t xml:space="preserve"> notes (</w:t>
      </w:r>
      <w:r w:rsidR="00073F73">
        <w:rPr>
          <w:rFonts w:asciiTheme="minorBidi" w:hAnsiTheme="minorBidi"/>
        </w:rPr>
        <w:t>ibid.</w:t>
      </w:r>
      <w:r w:rsidR="009242F3" w:rsidRPr="00F07207">
        <w:rPr>
          <w:rFonts w:asciiTheme="minorBidi" w:hAnsiTheme="minorBidi"/>
        </w:rPr>
        <w:t xml:space="preserve">), these questions permeated the debate on breech management and caused a growing </w:t>
      </w:r>
      <w:r w:rsidR="00165579" w:rsidRPr="00F07207">
        <w:rPr>
          <w:rFonts w:asciiTheme="minorBidi" w:hAnsiTheme="minorBidi"/>
        </w:rPr>
        <w:t xml:space="preserve">disparity </w:t>
      </w:r>
      <w:r w:rsidR="009242F3" w:rsidRPr="00D4778E">
        <w:rPr>
          <w:rFonts w:asciiTheme="minorBidi" w:hAnsiTheme="minorBidi"/>
        </w:rPr>
        <w:t xml:space="preserve">between </w:t>
      </w:r>
      <w:r w:rsidR="00165579" w:rsidRPr="00D4778E">
        <w:rPr>
          <w:rFonts w:asciiTheme="minorBidi" w:hAnsiTheme="minorBidi"/>
        </w:rPr>
        <w:t xml:space="preserve">the </w:t>
      </w:r>
      <w:r w:rsidR="009242F3" w:rsidRPr="006B2965">
        <w:rPr>
          <w:rFonts w:asciiTheme="minorBidi" w:hAnsiTheme="minorBidi"/>
        </w:rPr>
        <w:t>doubts expressed in the literature on CS efficacy and safety and the clinical</w:t>
      </w:r>
      <w:r w:rsidR="009242F3" w:rsidRPr="003D39FE">
        <w:rPr>
          <w:rFonts w:asciiTheme="minorBidi" w:hAnsiTheme="minorBidi"/>
        </w:rPr>
        <w:t xml:space="preserve"> reality that had already been established in obstetric wards. Th</w:t>
      </w:r>
      <w:r w:rsidR="008656FB">
        <w:rPr>
          <w:rFonts w:asciiTheme="minorBidi" w:hAnsiTheme="minorBidi"/>
        </w:rPr>
        <w:t>is section</w:t>
      </w:r>
      <w:r w:rsidR="009242F3" w:rsidRPr="003D39FE">
        <w:rPr>
          <w:rFonts w:asciiTheme="minorBidi" w:hAnsiTheme="minorBidi"/>
        </w:rPr>
        <w:t xml:space="preserve"> describes how this </w:t>
      </w:r>
      <w:r w:rsidR="00165579" w:rsidRPr="003D39FE">
        <w:rPr>
          <w:rFonts w:asciiTheme="minorBidi" w:hAnsiTheme="minorBidi"/>
        </w:rPr>
        <w:t xml:space="preserve">disparity </w:t>
      </w:r>
      <w:r w:rsidR="008656FB">
        <w:rPr>
          <w:rFonts w:asciiTheme="minorBidi" w:hAnsiTheme="minorBidi"/>
        </w:rPr>
        <w:t>led to a</w:t>
      </w:r>
      <w:r w:rsidR="009242F3" w:rsidRPr="003D39FE">
        <w:rPr>
          <w:rFonts w:asciiTheme="minorBidi" w:hAnsiTheme="minorBidi"/>
        </w:rPr>
        <w:t xml:space="preserve"> controversy </w:t>
      </w:r>
      <w:r w:rsidR="008656FB">
        <w:rPr>
          <w:rFonts w:asciiTheme="minorBidi" w:hAnsiTheme="minorBidi"/>
        </w:rPr>
        <w:t>around</w:t>
      </w:r>
      <w:r w:rsidR="009242F3" w:rsidRPr="003D39FE">
        <w:rPr>
          <w:rFonts w:asciiTheme="minorBidi" w:hAnsiTheme="minorBidi"/>
        </w:rPr>
        <w:t xml:space="preserve"> breech deliveries</w:t>
      </w:r>
      <w:r w:rsidR="00954644" w:rsidRPr="00FC3323">
        <w:rPr>
          <w:rFonts w:asciiTheme="minorBidi" w:hAnsiTheme="minorBidi"/>
        </w:rPr>
        <w:t>,</w:t>
      </w:r>
      <w:r w:rsidR="009242F3" w:rsidRPr="00FC3323">
        <w:rPr>
          <w:rFonts w:asciiTheme="minorBidi" w:hAnsiTheme="minorBidi"/>
        </w:rPr>
        <w:t xml:space="preserve"> </w:t>
      </w:r>
      <w:r w:rsidR="00165579" w:rsidRPr="002B79C6">
        <w:rPr>
          <w:rFonts w:asciiTheme="minorBidi" w:hAnsiTheme="minorBidi"/>
        </w:rPr>
        <w:t xml:space="preserve">which </w:t>
      </w:r>
      <w:r w:rsidR="00954644" w:rsidRPr="002B79C6">
        <w:rPr>
          <w:rFonts w:asciiTheme="minorBidi" w:hAnsiTheme="minorBidi"/>
        </w:rPr>
        <w:t>demanded a decisive, scientific</w:t>
      </w:r>
      <w:r w:rsidR="008656FB">
        <w:rPr>
          <w:rFonts w:asciiTheme="minorBidi" w:hAnsiTheme="minorBidi"/>
        </w:rPr>
        <w:t>,</w:t>
      </w:r>
      <w:r w:rsidR="00954644" w:rsidRPr="002B79C6">
        <w:rPr>
          <w:rFonts w:asciiTheme="minorBidi" w:hAnsiTheme="minorBidi"/>
        </w:rPr>
        <w:t xml:space="preserve"> and qualitative resolution </w:t>
      </w:r>
      <w:r w:rsidR="00165579" w:rsidRPr="002B79C6">
        <w:rPr>
          <w:rFonts w:asciiTheme="minorBidi" w:hAnsiTheme="minorBidi"/>
        </w:rPr>
        <w:t>o</w:t>
      </w:r>
      <w:r w:rsidR="008656FB">
        <w:rPr>
          <w:rFonts w:asciiTheme="minorBidi" w:hAnsiTheme="minorBidi"/>
        </w:rPr>
        <w:t>f</w:t>
      </w:r>
      <w:r w:rsidR="00165579" w:rsidRPr="002B79C6">
        <w:rPr>
          <w:rFonts w:asciiTheme="minorBidi" w:hAnsiTheme="minorBidi"/>
        </w:rPr>
        <w:t xml:space="preserve"> the question of </w:t>
      </w:r>
      <w:r w:rsidR="00B84781">
        <w:rPr>
          <w:rFonts w:asciiTheme="minorBidi" w:hAnsiTheme="minorBidi"/>
        </w:rPr>
        <w:t xml:space="preserve">whether </w:t>
      </w:r>
      <w:r w:rsidR="00B84781" w:rsidRPr="00BB72E8">
        <w:rPr>
          <w:rFonts w:asciiTheme="minorBidi" w:hAnsiTheme="minorBidi"/>
        </w:rPr>
        <w:t>CS of VBD</w:t>
      </w:r>
      <w:r w:rsidR="00B84781" w:rsidRPr="002B79C6">
        <w:rPr>
          <w:rFonts w:asciiTheme="minorBidi" w:hAnsiTheme="minorBidi"/>
        </w:rPr>
        <w:t xml:space="preserve"> </w:t>
      </w:r>
      <w:r w:rsidR="00B84781">
        <w:rPr>
          <w:rFonts w:asciiTheme="minorBidi" w:hAnsiTheme="minorBidi"/>
        </w:rPr>
        <w:t>was the safer</w:t>
      </w:r>
      <w:r w:rsidR="00165579" w:rsidRPr="002B79C6">
        <w:rPr>
          <w:rFonts w:asciiTheme="minorBidi" w:hAnsiTheme="minorBidi"/>
        </w:rPr>
        <w:t xml:space="preserve"> </w:t>
      </w:r>
      <w:r w:rsidR="00954644" w:rsidRPr="00BB72E8">
        <w:rPr>
          <w:rFonts w:asciiTheme="minorBidi" w:hAnsiTheme="minorBidi"/>
        </w:rPr>
        <w:t>procedure</w:t>
      </w:r>
      <w:r w:rsidR="00B84781">
        <w:rPr>
          <w:rFonts w:asciiTheme="minorBidi" w:hAnsiTheme="minorBidi"/>
        </w:rPr>
        <w:t>.</w:t>
      </w:r>
    </w:p>
    <w:p w14:paraId="6C85F806" w14:textId="4AF43326" w:rsidR="00954644" w:rsidRPr="007C7180" w:rsidRDefault="00954644" w:rsidP="007C7180">
      <w:pPr>
        <w:bidi w:val="0"/>
        <w:spacing w:after="0" w:line="480" w:lineRule="auto"/>
        <w:rPr>
          <w:rFonts w:asciiTheme="minorBidi" w:hAnsiTheme="minorBidi"/>
          <w:b/>
          <w:bCs/>
          <w:i/>
          <w:iCs/>
        </w:rPr>
      </w:pPr>
      <w:r w:rsidRPr="007C7180">
        <w:rPr>
          <w:rFonts w:asciiTheme="minorBidi" w:hAnsiTheme="minorBidi"/>
          <w:b/>
          <w:bCs/>
          <w:i/>
          <w:iCs/>
        </w:rPr>
        <w:t>Criticism</w:t>
      </w:r>
    </w:p>
    <w:p w14:paraId="155B1DA9" w14:textId="39E702AF" w:rsidR="00954644" w:rsidRPr="008170D4" w:rsidRDefault="00954644" w:rsidP="007C7180">
      <w:pPr>
        <w:bidi w:val="0"/>
        <w:spacing w:after="0" w:line="480" w:lineRule="auto"/>
        <w:ind w:firstLine="720"/>
        <w:rPr>
          <w:rFonts w:asciiTheme="minorBidi" w:hAnsiTheme="minorBidi"/>
        </w:rPr>
      </w:pPr>
      <w:r w:rsidRPr="00E36426">
        <w:rPr>
          <w:rFonts w:asciiTheme="minorBidi" w:hAnsiTheme="minorBidi"/>
        </w:rPr>
        <w:t>In the mid-1970</w:t>
      </w:r>
      <w:r w:rsidR="00165579" w:rsidRPr="00E36426">
        <w:rPr>
          <w:rFonts w:asciiTheme="minorBidi" w:hAnsiTheme="minorBidi"/>
        </w:rPr>
        <w:t>s</w:t>
      </w:r>
      <w:r w:rsidRPr="00E36426">
        <w:rPr>
          <w:rFonts w:asciiTheme="minorBidi" w:hAnsiTheme="minorBidi"/>
        </w:rPr>
        <w:t>, soaring CS rates in the U</w:t>
      </w:r>
      <w:r w:rsidR="008656FB">
        <w:rPr>
          <w:rFonts w:asciiTheme="minorBidi" w:hAnsiTheme="minorBidi"/>
        </w:rPr>
        <w:t xml:space="preserve">nited States </w:t>
      </w:r>
      <w:r w:rsidRPr="00E36426">
        <w:rPr>
          <w:rFonts w:asciiTheme="minorBidi" w:hAnsiTheme="minorBidi"/>
        </w:rPr>
        <w:t>and</w:t>
      </w:r>
      <w:r w:rsidR="008656FB">
        <w:rPr>
          <w:rFonts w:asciiTheme="minorBidi" w:hAnsiTheme="minorBidi"/>
        </w:rPr>
        <w:t xml:space="preserve"> throughout the western world</w:t>
      </w:r>
      <w:r w:rsidRPr="00E36426">
        <w:rPr>
          <w:rFonts w:asciiTheme="minorBidi" w:hAnsiTheme="minorBidi"/>
        </w:rPr>
        <w:t xml:space="preserve"> sparked public concern which needed to be addressed (NIH 1980a). In 1977</w:t>
      </w:r>
      <w:r w:rsidR="008656FB">
        <w:rPr>
          <w:rFonts w:asciiTheme="minorBidi" w:hAnsiTheme="minorBidi"/>
        </w:rPr>
        <w:t>,</w:t>
      </w:r>
      <w:r w:rsidRPr="00E36426">
        <w:rPr>
          <w:rFonts w:asciiTheme="minorBidi" w:hAnsiTheme="minorBidi"/>
        </w:rPr>
        <w:t xml:space="preserve"> </w:t>
      </w:r>
      <w:r w:rsidR="008656FB" w:rsidRPr="00E36426">
        <w:rPr>
          <w:rFonts w:asciiTheme="minorBidi" w:hAnsiTheme="minorBidi"/>
        </w:rPr>
        <w:t>as part of the Consensus Development Process</w:t>
      </w:r>
      <w:r w:rsidR="008656FB">
        <w:rPr>
          <w:rFonts w:asciiTheme="minorBidi" w:hAnsiTheme="minorBidi"/>
        </w:rPr>
        <w:t>,</w:t>
      </w:r>
      <w:r w:rsidR="008656FB" w:rsidRPr="00E36426">
        <w:rPr>
          <w:rFonts w:asciiTheme="minorBidi" w:hAnsiTheme="minorBidi"/>
        </w:rPr>
        <w:t xml:space="preserve"> </w:t>
      </w:r>
      <w:r w:rsidRPr="00E36426">
        <w:rPr>
          <w:rFonts w:asciiTheme="minorBidi" w:hAnsiTheme="minorBidi"/>
        </w:rPr>
        <w:t>the NIH (and</w:t>
      </w:r>
      <w:r w:rsidR="008656FB">
        <w:rPr>
          <w:rFonts w:asciiTheme="minorBidi" w:hAnsiTheme="minorBidi"/>
        </w:rPr>
        <w:t>,</w:t>
      </w:r>
      <w:r w:rsidRPr="00E36426">
        <w:rPr>
          <w:rFonts w:asciiTheme="minorBidi" w:hAnsiTheme="minorBidi"/>
        </w:rPr>
        <w:t xml:space="preserve"> later</w:t>
      </w:r>
      <w:r w:rsidR="008656FB">
        <w:rPr>
          <w:rFonts w:asciiTheme="minorBidi" w:hAnsiTheme="minorBidi"/>
        </w:rPr>
        <w:t>,</w:t>
      </w:r>
      <w:r w:rsidRPr="00E36426">
        <w:rPr>
          <w:rFonts w:asciiTheme="minorBidi" w:hAnsiTheme="minorBidi"/>
        </w:rPr>
        <w:t xml:space="preserve"> the WHO, SOCG</w:t>
      </w:r>
      <w:r w:rsidR="00B84781">
        <w:rPr>
          <w:rFonts w:asciiTheme="minorBidi" w:hAnsiTheme="minorBidi"/>
        </w:rPr>
        <w:t>,</w:t>
      </w:r>
      <w:r w:rsidRPr="00E36426">
        <w:rPr>
          <w:rFonts w:asciiTheme="minorBidi" w:hAnsiTheme="minorBidi"/>
        </w:rPr>
        <w:t xml:space="preserve"> and others) established interdisciplinary research teams to assess CS rates and examine their contribution to reducing maternal and infant M&amp;M, as well as the financial, social, psychological</w:t>
      </w:r>
      <w:r w:rsidR="00B84781">
        <w:rPr>
          <w:rFonts w:asciiTheme="minorBidi" w:hAnsiTheme="minorBidi"/>
        </w:rPr>
        <w:t>,</w:t>
      </w:r>
      <w:r w:rsidRPr="00E36426">
        <w:rPr>
          <w:rFonts w:asciiTheme="minorBidi" w:hAnsiTheme="minorBidi"/>
        </w:rPr>
        <w:t xml:space="preserve"> and legal </w:t>
      </w:r>
      <w:r w:rsidRPr="00E36426">
        <w:rPr>
          <w:rFonts w:asciiTheme="minorBidi" w:hAnsiTheme="minorBidi"/>
        </w:rPr>
        <w:lastRenderedPageBreak/>
        <w:t>implications of these trends</w:t>
      </w:r>
      <w:r w:rsidR="008656FB">
        <w:rPr>
          <w:rFonts w:asciiTheme="minorBidi" w:hAnsiTheme="minorBidi"/>
        </w:rPr>
        <w:t>.</w:t>
      </w:r>
      <w:r w:rsidRPr="00E36426">
        <w:rPr>
          <w:rFonts w:asciiTheme="minorBidi" w:hAnsiTheme="minorBidi"/>
        </w:rPr>
        <w:t xml:space="preserve"> </w:t>
      </w:r>
      <w:r w:rsidR="008656FB" w:rsidRPr="008170D4">
        <w:rPr>
          <w:rFonts w:asciiTheme="minorBidi" w:hAnsiTheme="minorBidi"/>
        </w:rPr>
        <w:t>(NIH 1980a, 8)</w:t>
      </w:r>
      <w:r w:rsidR="008656FB">
        <w:rPr>
          <w:rFonts w:asciiTheme="minorBidi" w:hAnsiTheme="minorBidi"/>
        </w:rPr>
        <w:t>.</w:t>
      </w:r>
      <w:r w:rsidRPr="008170D4">
        <w:rPr>
          <w:rStyle w:val="FootnoteReference"/>
          <w:rFonts w:asciiTheme="minorBidi" w:hAnsiTheme="minorBidi"/>
        </w:rPr>
        <w:footnoteReference w:id="33"/>
      </w:r>
      <w:r w:rsidR="00796435" w:rsidRPr="00665AE4">
        <w:rPr>
          <w:rFonts w:asciiTheme="minorBidi" w:hAnsiTheme="minorBidi"/>
        </w:rPr>
        <w:t xml:space="preserve"> The report, presented in 1980 to both professional stakeholders and the public at large, recommended extensive measures to reduce CS rates, which the</w:t>
      </w:r>
      <w:r w:rsidR="00B84781">
        <w:rPr>
          <w:rFonts w:asciiTheme="minorBidi" w:hAnsiTheme="minorBidi"/>
        </w:rPr>
        <w:t xml:space="preserve"> report’s authors</w:t>
      </w:r>
      <w:r w:rsidR="00796435" w:rsidRPr="00665AE4">
        <w:rPr>
          <w:rFonts w:asciiTheme="minorBidi" w:hAnsiTheme="minorBidi"/>
        </w:rPr>
        <w:t xml:space="preserve"> deemed excessive</w:t>
      </w:r>
      <w:r w:rsidR="008656FB">
        <w:rPr>
          <w:rFonts w:asciiTheme="minorBidi" w:hAnsiTheme="minorBidi"/>
        </w:rPr>
        <w:t>.</w:t>
      </w:r>
      <w:r w:rsidR="00796435" w:rsidRPr="008170D4">
        <w:rPr>
          <w:rStyle w:val="FootnoteReference"/>
          <w:rFonts w:asciiTheme="minorBidi" w:hAnsiTheme="minorBidi"/>
        </w:rPr>
        <w:footnoteReference w:id="34"/>
      </w:r>
      <w:r w:rsidR="00796435" w:rsidRPr="008170D4">
        <w:rPr>
          <w:rFonts w:asciiTheme="minorBidi" w:hAnsiTheme="minorBidi"/>
        </w:rPr>
        <w:t xml:space="preserve"> Similar recommendations were presented in several WHO publications (WHO 1985a; WHO 1985b; WHO 1985c; Chalmers 1992), the most prominent of which called </w:t>
      </w:r>
      <w:r w:rsidR="008656FB">
        <w:rPr>
          <w:rFonts w:asciiTheme="minorBidi" w:hAnsiTheme="minorBidi"/>
        </w:rPr>
        <w:t>for reducing</w:t>
      </w:r>
      <w:r w:rsidR="00796435" w:rsidRPr="008170D4">
        <w:rPr>
          <w:rFonts w:asciiTheme="minorBidi" w:hAnsiTheme="minorBidi"/>
        </w:rPr>
        <w:t xml:space="preserve"> CS rates to 10</w:t>
      </w:r>
      <w:r w:rsidR="003D39FE">
        <w:rPr>
          <w:rFonts w:asciiTheme="minorBidi" w:hAnsiTheme="minorBidi"/>
        </w:rPr>
        <w:t>–</w:t>
      </w:r>
      <w:r w:rsidR="00796435" w:rsidRPr="008170D4">
        <w:rPr>
          <w:rFonts w:asciiTheme="minorBidi" w:hAnsiTheme="minorBidi"/>
        </w:rPr>
        <w:t>15% worldwide (WHO 1985c). Breech deliveries, which were a leading indication for CS (NIH 1980a, 1980b)</w:t>
      </w:r>
      <w:r w:rsidR="00165579" w:rsidRPr="006B6907">
        <w:rPr>
          <w:rFonts w:asciiTheme="minorBidi" w:hAnsiTheme="minorBidi"/>
        </w:rPr>
        <w:t>,</w:t>
      </w:r>
      <w:r w:rsidR="00796435" w:rsidRPr="006B6907">
        <w:rPr>
          <w:rFonts w:asciiTheme="minorBidi" w:hAnsiTheme="minorBidi"/>
        </w:rPr>
        <w:t xml:space="preserve"> were discussed in various reports and</w:t>
      </w:r>
      <w:r w:rsidR="008656FB">
        <w:rPr>
          <w:rFonts w:asciiTheme="minorBidi" w:hAnsiTheme="minorBidi"/>
        </w:rPr>
        <w:t>,</w:t>
      </w:r>
      <w:r w:rsidR="00796435" w:rsidRPr="006B6907">
        <w:rPr>
          <w:rFonts w:asciiTheme="minorBidi" w:hAnsiTheme="minorBidi"/>
        </w:rPr>
        <w:t xml:space="preserve"> for the first ti</w:t>
      </w:r>
      <w:r w:rsidR="00796435" w:rsidRPr="00BC373F">
        <w:rPr>
          <w:rFonts w:asciiTheme="minorBidi" w:hAnsiTheme="minorBidi"/>
        </w:rPr>
        <w:t>me</w:t>
      </w:r>
      <w:r w:rsidR="008656FB">
        <w:rPr>
          <w:rFonts w:asciiTheme="minorBidi" w:hAnsiTheme="minorBidi"/>
        </w:rPr>
        <w:t>,</w:t>
      </w:r>
      <w:r w:rsidR="00796435" w:rsidRPr="00BC373F">
        <w:rPr>
          <w:rFonts w:asciiTheme="minorBidi" w:hAnsiTheme="minorBidi"/>
        </w:rPr>
        <w:t xml:space="preserve"> reservations regarding </w:t>
      </w:r>
      <w:r w:rsidR="008656FB">
        <w:rPr>
          <w:rFonts w:asciiTheme="minorBidi" w:hAnsiTheme="minorBidi"/>
        </w:rPr>
        <w:t xml:space="preserve">performing </w:t>
      </w:r>
      <w:r w:rsidR="00796435" w:rsidRPr="00BC373F">
        <w:rPr>
          <w:rFonts w:asciiTheme="minorBidi" w:hAnsiTheme="minorBidi"/>
        </w:rPr>
        <w:t>CS</w:t>
      </w:r>
      <w:r w:rsidR="008656FB">
        <w:rPr>
          <w:rFonts w:asciiTheme="minorBidi" w:hAnsiTheme="minorBidi"/>
        </w:rPr>
        <w:t>s</w:t>
      </w:r>
      <w:r w:rsidR="00796435" w:rsidRPr="00BC373F">
        <w:rPr>
          <w:rFonts w:asciiTheme="minorBidi" w:hAnsiTheme="minorBidi"/>
        </w:rPr>
        <w:t xml:space="preserve"> in breech </w:t>
      </w:r>
      <w:r w:rsidR="00ED5BF1" w:rsidRPr="00BC373F">
        <w:rPr>
          <w:rFonts w:asciiTheme="minorBidi" w:hAnsiTheme="minorBidi"/>
        </w:rPr>
        <w:t>deliveries</w:t>
      </w:r>
      <w:r w:rsidR="00165579" w:rsidRPr="00BC373F">
        <w:rPr>
          <w:rFonts w:asciiTheme="minorBidi" w:hAnsiTheme="minorBidi"/>
        </w:rPr>
        <w:t xml:space="preserve"> were expressed</w:t>
      </w:r>
      <w:r w:rsidR="008656FB">
        <w:rPr>
          <w:rFonts w:asciiTheme="minorBidi" w:hAnsiTheme="minorBidi"/>
        </w:rPr>
        <w:t>.</w:t>
      </w:r>
      <w:r w:rsidR="00ED5BF1" w:rsidRPr="008170D4">
        <w:rPr>
          <w:rStyle w:val="FootnoteReference"/>
          <w:rFonts w:asciiTheme="minorBidi" w:hAnsiTheme="minorBidi"/>
        </w:rPr>
        <w:footnoteReference w:id="35"/>
      </w:r>
      <w:r w:rsidR="00ED5BF1" w:rsidRPr="008170D4">
        <w:rPr>
          <w:rFonts w:asciiTheme="minorBidi" w:hAnsiTheme="minorBidi"/>
        </w:rPr>
        <w:t xml:space="preserve"> </w:t>
      </w:r>
      <w:r w:rsidR="00165579" w:rsidRPr="008170D4">
        <w:rPr>
          <w:rFonts w:asciiTheme="minorBidi" w:hAnsiTheme="minorBidi"/>
        </w:rPr>
        <w:t xml:space="preserve">Various </w:t>
      </w:r>
      <w:r w:rsidR="00705580" w:rsidRPr="00665AE4">
        <w:rPr>
          <w:rFonts w:asciiTheme="minorBidi" w:hAnsiTheme="minorBidi"/>
        </w:rPr>
        <w:t>reports recommended reinstating VBD as the clinical default</w:t>
      </w:r>
      <w:r w:rsidR="00AA7E44" w:rsidRPr="00665AE4">
        <w:rPr>
          <w:rFonts w:asciiTheme="minorBidi" w:hAnsiTheme="minorBidi"/>
        </w:rPr>
        <w:t xml:space="preserve"> </w:t>
      </w:r>
      <w:r w:rsidR="00705580" w:rsidRPr="006B6907">
        <w:rPr>
          <w:rFonts w:asciiTheme="minorBidi" w:hAnsiTheme="minorBidi"/>
        </w:rPr>
        <w:t>and avoid</w:t>
      </w:r>
      <w:r w:rsidR="00AA7E44" w:rsidRPr="006B6907">
        <w:rPr>
          <w:rFonts w:asciiTheme="minorBidi" w:hAnsiTheme="minorBidi"/>
        </w:rPr>
        <w:t>ing</w:t>
      </w:r>
      <w:r w:rsidR="00705580" w:rsidRPr="00BC373F">
        <w:rPr>
          <w:rFonts w:asciiTheme="minorBidi" w:hAnsiTheme="minorBidi"/>
        </w:rPr>
        <w:t xml:space="preserve"> surgery “unless it can be shown to be justified</w:t>
      </w:r>
      <w:r w:rsidR="00EC0A1A">
        <w:rPr>
          <w:rFonts w:asciiTheme="minorBidi" w:hAnsiTheme="minorBidi"/>
        </w:rPr>
        <w:t>”</w:t>
      </w:r>
      <w:r w:rsidR="00705580" w:rsidRPr="00BC373F">
        <w:rPr>
          <w:rFonts w:asciiTheme="minorBidi" w:hAnsiTheme="minorBidi"/>
        </w:rPr>
        <w:t xml:space="preserve"> (SOGC </w:t>
      </w:r>
      <w:commentRangeStart w:id="35"/>
      <w:r w:rsidR="00705580" w:rsidRPr="00BC373F">
        <w:rPr>
          <w:rFonts w:asciiTheme="minorBidi" w:hAnsiTheme="minorBidi"/>
        </w:rPr>
        <w:t>1986</w:t>
      </w:r>
      <w:commentRangeEnd w:id="35"/>
      <w:r w:rsidR="00EC0A1A">
        <w:rPr>
          <w:rStyle w:val="CommentReference"/>
        </w:rPr>
        <w:commentReference w:id="35"/>
      </w:r>
      <w:r w:rsidR="00705580" w:rsidRPr="00BC373F">
        <w:rPr>
          <w:rFonts w:asciiTheme="minorBidi" w:hAnsiTheme="minorBidi"/>
        </w:rPr>
        <w:t>)</w:t>
      </w:r>
      <w:r w:rsidR="008656FB">
        <w:rPr>
          <w:rFonts w:asciiTheme="minorBidi" w:hAnsiTheme="minorBidi"/>
        </w:rPr>
        <w:t>,</w:t>
      </w:r>
      <w:r w:rsidR="00705580" w:rsidRPr="008170D4">
        <w:rPr>
          <w:rStyle w:val="FootnoteReference"/>
          <w:rFonts w:asciiTheme="minorBidi" w:hAnsiTheme="minorBidi"/>
        </w:rPr>
        <w:footnoteReference w:id="36"/>
      </w:r>
      <w:r w:rsidR="00AA7E44" w:rsidRPr="008170D4">
        <w:rPr>
          <w:rFonts w:asciiTheme="minorBidi" w:hAnsiTheme="minorBidi"/>
        </w:rPr>
        <w:t xml:space="preserve"> and </w:t>
      </w:r>
      <w:r w:rsidR="00AA7E44" w:rsidRPr="008170D4">
        <w:rPr>
          <w:rFonts w:asciiTheme="minorBidi" w:hAnsiTheme="minorBidi"/>
        </w:rPr>
        <w:lastRenderedPageBreak/>
        <w:t xml:space="preserve">simultaneously urged </w:t>
      </w:r>
      <w:r w:rsidR="008656FB">
        <w:rPr>
          <w:rFonts w:asciiTheme="minorBidi" w:hAnsiTheme="minorBidi"/>
        </w:rPr>
        <w:t xml:space="preserve">the </w:t>
      </w:r>
      <w:r w:rsidR="008920D9">
        <w:rPr>
          <w:rFonts w:asciiTheme="minorBidi" w:hAnsiTheme="minorBidi"/>
        </w:rPr>
        <w:t>advancement</w:t>
      </w:r>
      <w:r w:rsidR="008656FB">
        <w:rPr>
          <w:rFonts w:asciiTheme="minorBidi" w:hAnsiTheme="minorBidi"/>
        </w:rPr>
        <w:t xml:space="preserve"> of</w:t>
      </w:r>
      <w:r w:rsidR="00AA7E44" w:rsidRPr="008170D4">
        <w:rPr>
          <w:rFonts w:asciiTheme="minorBidi" w:hAnsiTheme="minorBidi"/>
        </w:rPr>
        <w:t xml:space="preserve"> research on external cephalic version as a preventative procedure. </w:t>
      </w:r>
    </w:p>
    <w:p w14:paraId="2AC240AE" w14:textId="6EBADE71" w:rsidR="00D92DF5" w:rsidRPr="00BC373F" w:rsidRDefault="00AA7E44" w:rsidP="007C7180">
      <w:pPr>
        <w:bidi w:val="0"/>
        <w:spacing w:after="0" w:line="480" w:lineRule="auto"/>
        <w:ind w:firstLine="720"/>
        <w:rPr>
          <w:rFonts w:asciiTheme="minorBidi" w:hAnsiTheme="minorBidi"/>
        </w:rPr>
      </w:pPr>
      <w:r w:rsidRPr="006B6907">
        <w:rPr>
          <w:rFonts w:asciiTheme="minorBidi" w:hAnsiTheme="minorBidi"/>
        </w:rPr>
        <w:t>Such reports had little effect on CS rates, which continued to climb throughout the 1980s and 1990s (</w:t>
      </w:r>
      <w:proofErr w:type="spellStart"/>
      <w:r w:rsidRPr="006B6907">
        <w:rPr>
          <w:rFonts w:asciiTheme="minorBidi" w:hAnsiTheme="minorBidi"/>
        </w:rPr>
        <w:t>Kosecoff</w:t>
      </w:r>
      <w:proofErr w:type="spellEnd"/>
      <w:r w:rsidRPr="006B6907">
        <w:rPr>
          <w:rFonts w:asciiTheme="minorBidi" w:hAnsiTheme="minorBidi"/>
        </w:rPr>
        <w:t xml:space="preserve"> et al. 1987; Myers </w:t>
      </w:r>
      <w:r w:rsidR="00EC0A1A">
        <w:rPr>
          <w:rFonts w:asciiTheme="minorBidi" w:hAnsiTheme="minorBidi"/>
        </w:rPr>
        <w:t>and</w:t>
      </w:r>
      <w:r w:rsidRPr="006B6907">
        <w:rPr>
          <w:rFonts w:asciiTheme="minorBidi" w:hAnsiTheme="minorBidi"/>
        </w:rPr>
        <w:t xml:space="preserve"> </w:t>
      </w:r>
      <w:proofErr w:type="spellStart"/>
      <w:r w:rsidRPr="006B6907">
        <w:rPr>
          <w:rFonts w:asciiTheme="minorBidi" w:hAnsiTheme="minorBidi"/>
        </w:rPr>
        <w:t>Gleicher</w:t>
      </w:r>
      <w:proofErr w:type="spellEnd"/>
      <w:r w:rsidRPr="006B6907">
        <w:rPr>
          <w:rFonts w:asciiTheme="minorBidi" w:hAnsiTheme="minorBidi"/>
        </w:rPr>
        <w:t xml:space="preserve"> 1987), but they </w:t>
      </w:r>
      <w:r w:rsidR="008656FB">
        <w:rPr>
          <w:rFonts w:asciiTheme="minorBidi" w:hAnsiTheme="minorBidi"/>
        </w:rPr>
        <w:t>did lay</w:t>
      </w:r>
      <w:r w:rsidRPr="006B6907">
        <w:rPr>
          <w:rFonts w:asciiTheme="minorBidi" w:hAnsiTheme="minorBidi"/>
        </w:rPr>
        <w:t xml:space="preserve"> the foundation for a new medical-scientific debate that aimed to critically examine the </w:t>
      </w:r>
      <w:commentRangeStart w:id="36"/>
      <w:r w:rsidRPr="006B6907">
        <w:rPr>
          <w:rFonts w:asciiTheme="minorBidi" w:hAnsiTheme="minorBidi"/>
        </w:rPr>
        <w:t>efficiency</w:t>
      </w:r>
      <w:commentRangeEnd w:id="36"/>
      <w:r w:rsidR="00B8376D">
        <w:rPr>
          <w:rStyle w:val="CommentReference"/>
        </w:rPr>
        <w:commentReference w:id="36"/>
      </w:r>
      <w:r w:rsidRPr="006B6907">
        <w:rPr>
          <w:rFonts w:asciiTheme="minorBidi" w:hAnsiTheme="minorBidi"/>
        </w:rPr>
        <w:t>, safety</w:t>
      </w:r>
      <w:r w:rsidR="008920D9">
        <w:rPr>
          <w:rFonts w:asciiTheme="minorBidi" w:hAnsiTheme="minorBidi"/>
        </w:rPr>
        <w:t>,</w:t>
      </w:r>
      <w:r w:rsidRPr="006B6907">
        <w:rPr>
          <w:rFonts w:asciiTheme="minorBidi" w:hAnsiTheme="minorBidi"/>
        </w:rPr>
        <w:t xml:space="preserve"> and cost to taxpayers of CS, and </w:t>
      </w:r>
      <w:r w:rsidR="00DB31E7">
        <w:rPr>
          <w:rFonts w:asciiTheme="minorBidi" w:hAnsiTheme="minorBidi"/>
        </w:rPr>
        <w:t xml:space="preserve">to </w:t>
      </w:r>
      <w:r w:rsidRPr="006B6907">
        <w:rPr>
          <w:rFonts w:asciiTheme="minorBidi" w:hAnsiTheme="minorBidi"/>
        </w:rPr>
        <w:t xml:space="preserve">promote </w:t>
      </w:r>
      <w:r w:rsidR="00DB31E7">
        <w:rPr>
          <w:rFonts w:asciiTheme="minorBidi" w:hAnsiTheme="minorBidi"/>
        </w:rPr>
        <w:t xml:space="preserve">a policy of </w:t>
      </w:r>
      <w:r w:rsidRPr="006B6907">
        <w:rPr>
          <w:rFonts w:asciiTheme="minorBidi" w:hAnsiTheme="minorBidi"/>
        </w:rPr>
        <w:t>vaginal birth after cesarean (VBAC)</w:t>
      </w:r>
      <w:r w:rsidR="00DB31E7">
        <w:rPr>
          <w:rFonts w:asciiTheme="minorBidi" w:hAnsiTheme="minorBidi"/>
        </w:rPr>
        <w:t>.</w:t>
      </w:r>
      <w:r w:rsidRPr="008170D4">
        <w:rPr>
          <w:rStyle w:val="FootnoteReference"/>
          <w:rFonts w:asciiTheme="minorBidi" w:hAnsiTheme="minorBidi"/>
        </w:rPr>
        <w:footnoteReference w:id="37"/>
      </w:r>
      <w:r w:rsidRPr="008170D4">
        <w:rPr>
          <w:rFonts w:asciiTheme="minorBidi" w:hAnsiTheme="minorBidi"/>
        </w:rPr>
        <w:t xml:space="preserve"> </w:t>
      </w:r>
      <w:r w:rsidR="00DB31E7">
        <w:rPr>
          <w:rFonts w:asciiTheme="minorBidi" w:hAnsiTheme="minorBidi"/>
        </w:rPr>
        <w:t>Concomitantly</w:t>
      </w:r>
      <w:r w:rsidRPr="008170D4">
        <w:rPr>
          <w:rFonts w:asciiTheme="minorBidi" w:hAnsiTheme="minorBidi"/>
        </w:rPr>
        <w:t xml:space="preserve">, </w:t>
      </w:r>
      <w:r w:rsidR="00DB31E7">
        <w:rPr>
          <w:rFonts w:asciiTheme="minorBidi" w:hAnsiTheme="minorBidi"/>
        </w:rPr>
        <w:t xml:space="preserve">a myriad of </w:t>
      </w:r>
      <w:r w:rsidRPr="008170D4">
        <w:rPr>
          <w:rFonts w:asciiTheme="minorBidi" w:hAnsiTheme="minorBidi"/>
        </w:rPr>
        <w:t xml:space="preserve">publications discussed the exploration and promotion of external version to minimize </w:t>
      </w:r>
      <w:r w:rsidR="00C95C6E">
        <w:rPr>
          <w:rFonts w:asciiTheme="minorBidi" w:hAnsiTheme="minorBidi"/>
        </w:rPr>
        <w:t xml:space="preserve">the </w:t>
      </w:r>
      <w:r w:rsidRPr="008170D4">
        <w:rPr>
          <w:rFonts w:asciiTheme="minorBidi" w:hAnsiTheme="minorBidi"/>
        </w:rPr>
        <w:t>risks that had been associated with VBD in previous decades, and now with CS</w:t>
      </w:r>
      <w:r w:rsidR="00BB4B6A" w:rsidRPr="008170D4">
        <w:rPr>
          <w:rStyle w:val="FootnoteReference"/>
          <w:rFonts w:asciiTheme="minorBidi" w:hAnsiTheme="minorBidi"/>
        </w:rPr>
        <w:footnoteReference w:id="38"/>
      </w:r>
      <w:r w:rsidRPr="008170D4">
        <w:rPr>
          <w:rFonts w:asciiTheme="minorBidi" w:hAnsiTheme="minorBidi"/>
        </w:rPr>
        <w:t xml:space="preserve"> as well, a</w:t>
      </w:r>
      <w:r w:rsidR="00463C84">
        <w:rPr>
          <w:rFonts w:asciiTheme="minorBidi" w:hAnsiTheme="minorBidi"/>
        </w:rPr>
        <w:t>n approach</w:t>
      </w:r>
      <w:r w:rsidRPr="008170D4">
        <w:rPr>
          <w:rFonts w:asciiTheme="minorBidi" w:hAnsiTheme="minorBidi"/>
        </w:rPr>
        <w:t xml:space="preserve"> </w:t>
      </w:r>
      <w:r w:rsidR="00165579" w:rsidRPr="008170D4">
        <w:rPr>
          <w:rFonts w:asciiTheme="minorBidi" w:hAnsiTheme="minorBidi"/>
        </w:rPr>
        <w:t xml:space="preserve">that </w:t>
      </w:r>
      <w:r w:rsidRPr="00665AE4">
        <w:rPr>
          <w:rFonts w:asciiTheme="minorBidi" w:hAnsiTheme="minorBidi"/>
        </w:rPr>
        <w:t>was partially adopted at hospital</w:t>
      </w:r>
      <w:r w:rsidR="00165579" w:rsidRPr="00665AE4">
        <w:rPr>
          <w:rFonts w:asciiTheme="minorBidi" w:hAnsiTheme="minorBidi"/>
        </w:rPr>
        <w:t>s</w:t>
      </w:r>
      <w:r w:rsidRPr="006B6907">
        <w:rPr>
          <w:rFonts w:asciiTheme="minorBidi" w:hAnsiTheme="minorBidi"/>
        </w:rPr>
        <w:t xml:space="preserve"> </w:t>
      </w:r>
      <w:r w:rsidR="00165579" w:rsidRPr="006B6907">
        <w:rPr>
          <w:rFonts w:asciiTheme="minorBidi" w:hAnsiTheme="minorBidi"/>
        </w:rPr>
        <w:t xml:space="preserve">across </w:t>
      </w:r>
      <w:r w:rsidRPr="006B6907">
        <w:rPr>
          <w:rFonts w:asciiTheme="minorBidi" w:hAnsiTheme="minorBidi"/>
        </w:rPr>
        <w:t>the U</w:t>
      </w:r>
      <w:r w:rsidR="00463C84">
        <w:rPr>
          <w:rFonts w:asciiTheme="minorBidi" w:hAnsiTheme="minorBidi"/>
        </w:rPr>
        <w:t>nited States</w:t>
      </w:r>
      <w:r w:rsidRPr="006B6907">
        <w:rPr>
          <w:rFonts w:asciiTheme="minorBidi" w:hAnsiTheme="minorBidi"/>
        </w:rPr>
        <w:t xml:space="preserve"> and elsewhere</w:t>
      </w:r>
      <w:r w:rsidR="00D92DF5" w:rsidRPr="00BC373F">
        <w:rPr>
          <w:rFonts w:asciiTheme="minorBidi" w:hAnsiTheme="minorBidi"/>
        </w:rPr>
        <w:t xml:space="preserve"> (Amon et al. 1988)</w:t>
      </w:r>
      <w:r w:rsidRPr="00BC373F">
        <w:rPr>
          <w:rFonts w:asciiTheme="minorBidi" w:hAnsiTheme="minorBidi"/>
        </w:rPr>
        <w:t>.</w:t>
      </w:r>
    </w:p>
    <w:p w14:paraId="40C2258C" w14:textId="6AD57ADF" w:rsidR="002A6A72" w:rsidRPr="00AF12CF" w:rsidRDefault="00D92DF5" w:rsidP="007C7180">
      <w:pPr>
        <w:bidi w:val="0"/>
        <w:spacing w:after="0" w:line="480" w:lineRule="auto"/>
        <w:ind w:firstLine="720"/>
        <w:rPr>
          <w:rFonts w:asciiTheme="minorBidi" w:hAnsiTheme="minorBidi"/>
        </w:rPr>
      </w:pPr>
      <w:r w:rsidRPr="00BC373F">
        <w:rPr>
          <w:rFonts w:asciiTheme="minorBidi" w:hAnsiTheme="minorBidi"/>
        </w:rPr>
        <w:t xml:space="preserve">This </w:t>
      </w:r>
      <w:r w:rsidR="00C95C6E">
        <w:rPr>
          <w:rFonts w:asciiTheme="minorBidi" w:hAnsiTheme="minorBidi"/>
        </w:rPr>
        <w:t xml:space="preserve">new, more critical </w:t>
      </w:r>
      <w:r w:rsidR="00463C84">
        <w:rPr>
          <w:rFonts w:asciiTheme="minorBidi" w:hAnsiTheme="minorBidi"/>
        </w:rPr>
        <w:t>attitude</w:t>
      </w:r>
      <w:r w:rsidRPr="00BC373F">
        <w:rPr>
          <w:rFonts w:asciiTheme="minorBidi" w:hAnsiTheme="minorBidi"/>
        </w:rPr>
        <w:t xml:space="preserve"> permeated the medical-scientific discourse on breech delivery management, which was slowly changing. </w:t>
      </w:r>
      <w:r w:rsidR="00463C84">
        <w:rPr>
          <w:rFonts w:asciiTheme="minorBidi" w:hAnsiTheme="minorBidi"/>
        </w:rPr>
        <w:t>Opinions about</w:t>
      </w:r>
      <w:commentRangeStart w:id="37"/>
      <w:r w:rsidRPr="00BC373F">
        <w:rPr>
          <w:rFonts w:asciiTheme="minorBidi" w:hAnsiTheme="minorBidi"/>
        </w:rPr>
        <w:t xml:space="preserve"> the abdominal route </w:t>
      </w:r>
      <w:commentRangeEnd w:id="37"/>
      <w:r w:rsidR="00165579" w:rsidRPr="007C7180">
        <w:rPr>
          <w:rStyle w:val="CommentReference"/>
          <w:rFonts w:asciiTheme="minorBidi" w:hAnsiTheme="minorBidi"/>
        </w:rPr>
        <w:commentReference w:id="37"/>
      </w:r>
      <w:r w:rsidRPr="008170D4">
        <w:rPr>
          <w:rFonts w:asciiTheme="minorBidi" w:hAnsiTheme="minorBidi"/>
        </w:rPr>
        <w:t xml:space="preserve">grew more critical and disjointed, and a growing body of professional literature expressed doubts regarding the </w:t>
      </w:r>
      <w:r w:rsidR="00104A8D" w:rsidRPr="008170D4">
        <w:rPr>
          <w:rFonts w:asciiTheme="minorBidi" w:hAnsiTheme="minorBidi"/>
        </w:rPr>
        <w:t>previous decade</w:t>
      </w:r>
      <w:r w:rsidR="00104A8D">
        <w:rPr>
          <w:rFonts w:asciiTheme="minorBidi" w:hAnsiTheme="minorBidi"/>
        </w:rPr>
        <w:t>’s prevailing</w:t>
      </w:r>
      <w:r w:rsidRPr="008170D4">
        <w:rPr>
          <w:rFonts w:asciiTheme="minorBidi" w:hAnsiTheme="minorBidi"/>
        </w:rPr>
        <w:t xml:space="preserve"> assumptions and conclusions. Many authors prefaced their papers with expressions of deep concern over high CS rates in breech deliveries (for example, </w:t>
      </w:r>
      <w:proofErr w:type="spellStart"/>
      <w:r w:rsidR="00104A8D" w:rsidRPr="008170D4">
        <w:rPr>
          <w:rFonts w:asciiTheme="minorBidi" w:hAnsiTheme="minorBidi"/>
        </w:rPr>
        <w:t>Collea</w:t>
      </w:r>
      <w:proofErr w:type="spellEnd"/>
      <w:r w:rsidR="00104A8D" w:rsidRPr="008170D4">
        <w:rPr>
          <w:rFonts w:asciiTheme="minorBidi" w:hAnsiTheme="minorBidi"/>
        </w:rPr>
        <w:t xml:space="preserve"> et al. 1978, 1980; </w:t>
      </w:r>
      <w:proofErr w:type="spellStart"/>
      <w:r w:rsidRPr="008170D4">
        <w:rPr>
          <w:rFonts w:asciiTheme="minorBidi" w:hAnsiTheme="minorBidi"/>
        </w:rPr>
        <w:t>Gimovsky</w:t>
      </w:r>
      <w:proofErr w:type="spellEnd"/>
      <w:r w:rsidRPr="008170D4">
        <w:rPr>
          <w:rFonts w:asciiTheme="minorBidi" w:hAnsiTheme="minorBidi"/>
        </w:rPr>
        <w:t xml:space="preserve"> 1980, 1983; </w:t>
      </w:r>
      <w:r w:rsidR="00104A8D" w:rsidRPr="006B6907">
        <w:rPr>
          <w:rFonts w:asciiTheme="minorBidi" w:hAnsiTheme="minorBidi"/>
        </w:rPr>
        <w:t>O’Leary 1979</w:t>
      </w:r>
      <w:r w:rsidR="00104A8D">
        <w:rPr>
          <w:rFonts w:asciiTheme="minorBidi" w:hAnsiTheme="minorBidi"/>
        </w:rPr>
        <w:t>;</w:t>
      </w:r>
      <w:r w:rsidR="00463C84">
        <w:rPr>
          <w:rFonts w:asciiTheme="minorBidi" w:hAnsiTheme="minorBidi"/>
        </w:rPr>
        <w:t xml:space="preserve"> </w:t>
      </w:r>
      <w:r w:rsidR="00104A8D" w:rsidRPr="008170D4">
        <w:rPr>
          <w:rFonts w:asciiTheme="minorBidi" w:hAnsiTheme="minorBidi"/>
        </w:rPr>
        <w:t xml:space="preserve">Russel 1982; </w:t>
      </w:r>
      <w:commentRangeStart w:id="38"/>
      <w:proofErr w:type="spellStart"/>
      <w:r w:rsidRPr="008170D4">
        <w:rPr>
          <w:rFonts w:asciiTheme="minorBidi" w:hAnsiTheme="minorBidi"/>
        </w:rPr>
        <w:t>Vndorsten</w:t>
      </w:r>
      <w:commentRangeEnd w:id="38"/>
      <w:proofErr w:type="spellEnd"/>
      <w:r w:rsidR="00104A8D">
        <w:rPr>
          <w:rStyle w:val="CommentReference"/>
        </w:rPr>
        <w:commentReference w:id="38"/>
      </w:r>
      <w:r w:rsidRPr="008170D4">
        <w:rPr>
          <w:rFonts w:asciiTheme="minorBidi" w:hAnsiTheme="minorBidi"/>
        </w:rPr>
        <w:t xml:space="preserve"> e</w:t>
      </w:r>
      <w:r w:rsidRPr="006B6907">
        <w:rPr>
          <w:rFonts w:asciiTheme="minorBidi" w:hAnsiTheme="minorBidi"/>
        </w:rPr>
        <w:t>t al. 1981; and more). Some speculated on the reliability of claims that attributed a significant M&amp;M reduction in breech deliveries to CS (</w:t>
      </w:r>
      <w:r w:rsidR="00104A8D" w:rsidRPr="006B6907">
        <w:rPr>
          <w:rFonts w:asciiTheme="minorBidi" w:hAnsiTheme="minorBidi"/>
        </w:rPr>
        <w:t>Anderman et al. 1984</w:t>
      </w:r>
      <w:r w:rsidR="00EC0A1A">
        <w:rPr>
          <w:rFonts w:asciiTheme="minorBidi" w:hAnsiTheme="minorBidi"/>
        </w:rPr>
        <w:t xml:space="preserve">; </w:t>
      </w:r>
      <w:r w:rsidRPr="006B6907">
        <w:rPr>
          <w:rFonts w:asciiTheme="minorBidi" w:hAnsiTheme="minorBidi"/>
        </w:rPr>
        <w:t xml:space="preserve">Fleming 1980; </w:t>
      </w:r>
      <w:r w:rsidR="00EC0A1A" w:rsidRPr="006B6907">
        <w:rPr>
          <w:rFonts w:asciiTheme="minorBidi" w:hAnsiTheme="minorBidi"/>
        </w:rPr>
        <w:lastRenderedPageBreak/>
        <w:t xml:space="preserve">Green et al. 1983; </w:t>
      </w:r>
      <w:r w:rsidRPr="006B6907">
        <w:rPr>
          <w:rFonts w:asciiTheme="minorBidi" w:hAnsiTheme="minorBidi"/>
        </w:rPr>
        <w:t xml:space="preserve">Myer </w:t>
      </w:r>
      <w:r w:rsidR="00EC0A1A">
        <w:rPr>
          <w:rFonts w:asciiTheme="minorBidi" w:hAnsiTheme="minorBidi"/>
        </w:rPr>
        <w:t>and</w:t>
      </w:r>
      <w:r w:rsidRPr="006B6907">
        <w:rPr>
          <w:rFonts w:asciiTheme="minorBidi" w:hAnsiTheme="minorBidi"/>
        </w:rPr>
        <w:t xml:space="preserve"> </w:t>
      </w:r>
      <w:proofErr w:type="spellStart"/>
      <w:r w:rsidRPr="006B6907">
        <w:rPr>
          <w:rFonts w:asciiTheme="minorBidi" w:hAnsiTheme="minorBidi"/>
        </w:rPr>
        <w:t>Gleicher</w:t>
      </w:r>
      <w:proofErr w:type="spellEnd"/>
      <w:r w:rsidRPr="006B6907">
        <w:rPr>
          <w:rFonts w:asciiTheme="minorBidi" w:hAnsiTheme="minorBidi"/>
        </w:rPr>
        <w:t xml:space="preserve"> 1987)</w:t>
      </w:r>
      <w:r w:rsidR="001E5A02" w:rsidRPr="006B6907">
        <w:rPr>
          <w:rFonts w:asciiTheme="minorBidi" w:hAnsiTheme="minorBidi"/>
        </w:rPr>
        <w:t xml:space="preserve">. Others </w:t>
      </w:r>
      <w:r w:rsidR="00104A8D">
        <w:rPr>
          <w:rFonts w:asciiTheme="minorBidi" w:hAnsiTheme="minorBidi"/>
        </w:rPr>
        <w:t>advised investigating</w:t>
      </w:r>
      <w:r w:rsidR="001E5A02" w:rsidRPr="006B6907">
        <w:rPr>
          <w:rFonts w:asciiTheme="minorBidi" w:hAnsiTheme="minorBidi"/>
        </w:rPr>
        <w:t xml:space="preserve"> the negative effects o</w:t>
      </w:r>
      <w:r w:rsidR="00165579" w:rsidRPr="00BC373F">
        <w:rPr>
          <w:rFonts w:asciiTheme="minorBidi" w:hAnsiTheme="minorBidi"/>
        </w:rPr>
        <w:t>f</w:t>
      </w:r>
      <w:r w:rsidR="001E5A02" w:rsidRPr="00BC373F">
        <w:rPr>
          <w:rFonts w:asciiTheme="minorBidi" w:hAnsiTheme="minorBidi"/>
        </w:rPr>
        <w:t xml:space="preserve"> surgery on mothers (</w:t>
      </w:r>
      <w:proofErr w:type="spellStart"/>
      <w:r w:rsidR="001E5A02" w:rsidRPr="00BC373F">
        <w:rPr>
          <w:rFonts w:asciiTheme="minorBidi" w:hAnsiTheme="minorBidi"/>
        </w:rPr>
        <w:t>Collea</w:t>
      </w:r>
      <w:proofErr w:type="spellEnd"/>
      <w:r w:rsidR="001E5A02" w:rsidRPr="00BC373F">
        <w:rPr>
          <w:rFonts w:asciiTheme="minorBidi" w:hAnsiTheme="minorBidi"/>
        </w:rPr>
        <w:t xml:space="preserve"> et al. 1798, 1980; Russel, discussion in Bowes et al. 1979). Meanwhile, a cautious recommendation was made that vaginal deliveries should be performed according to protocols and </w:t>
      </w:r>
      <w:r w:rsidR="00422A9E">
        <w:rPr>
          <w:rFonts w:asciiTheme="minorBidi" w:hAnsiTheme="minorBidi"/>
        </w:rPr>
        <w:t xml:space="preserve">be </w:t>
      </w:r>
      <w:r w:rsidR="001E5A02" w:rsidRPr="00BC373F">
        <w:rPr>
          <w:rFonts w:asciiTheme="minorBidi" w:hAnsiTheme="minorBidi"/>
        </w:rPr>
        <w:t xml:space="preserve">monitored </w:t>
      </w:r>
      <w:r w:rsidR="00422A9E" w:rsidRPr="00BC373F">
        <w:rPr>
          <w:rFonts w:asciiTheme="minorBidi" w:hAnsiTheme="minorBidi"/>
        </w:rPr>
        <w:t xml:space="preserve">technologically </w:t>
      </w:r>
      <w:r w:rsidR="001E5A02" w:rsidRPr="00BC373F">
        <w:rPr>
          <w:rFonts w:asciiTheme="minorBidi" w:hAnsiTheme="minorBidi"/>
        </w:rPr>
        <w:t>(</w:t>
      </w:r>
      <w:r w:rsidR="00104A8D" w:rsidRPr="00BC373F">
        <w:rPr>
          <w:rFonts w:asciiTheme="minorBidi" w:hAnsiTheme="minorBidi"/>
        </w:rPr>
        <w:t>Bowes et al. 1979</w:t>
      </w:r>
      <w:r w:rsidR="00104A8D">
        <w:rPr>
          <w:rFonts w:asciiTheme="minorBidi" w:hAnsiTheme="minorBidi"/>
        </w:rPr>
        <w:t xml:space="preserve">; </w:t>
      </w:r>
      <w:proofErr w:type="spellStart"/>
      <w:r w:rsidR="001E5A02" w:rsidRPr="00BC373F">
        <w:rPr>
          <w:rFonts w:asciiTheme="minorBidi" w:hAnsiTheme="minorBidi"/>
        </w:rPr>
        <w:t>Collea</w:t>
      </w:r>
      <w:proofErr w:type="spellEnd"/>
      <w:r w:rsidR="001E5A02" w:rsidRPr="00BC373F">
        <w:rPr>
          <w:rFonts w:asciiTheme="minorBidi" w:hAnsiTheme="minorBidi"/>
        </w:rPr>
        <w:t xml:space="preserve"> et al. 1978, 1980; </w:t>
      </w:r>
      <w:proofErr w:type="spellStart"/>
      <w:r w:rsidR="001E5A02" w:rsidRPr="00BC373F">
        <w:rPr>
          <w:rFonts w:asciiTheme="minorBidi" w:hAnsiTheme="minorBidi"/>
        </w:rPr>
        <w:t>Gimovsky</w:t>
      </w:r>
      <w:proofErr w:type="spellEnd"/>
      <w:r w:rsidR="001E5A02" w:rsidRPr="00BC373F">
        <w:rPr>
          <w:rFonts w:asciiTheme="minorBidi" w:hAnsiTheme="minorBidi"/>
        </w:rPr>
        <w:t xml:space="preserve"> 1983)</w:t>
      </w:r>
      <w:r w:rsidR="002A6A72" w:rsidRPr="00BC373F">
        <w:rPr>
          <w:rFonts w:asciiTheme="minorBidi" w:hAnsiTheme="minorBidi"/>
        </w:rPr>
        <w:t xml:space="preserve">. Some even called to reduce CS in breech cases to 20%, as </w:t>
      </w:r>
      <w:r w:rsidR="00104A8D">
        <w:rPr>
          <w:rFonts w:asciiTheme="minorBidi" w:hAnsiTheme="minorBidi"/>
        </w:rPr>
        <w:t>had been the rate prior to</w:t>
      </w:r>
      <w:r w:rsidR="002A6A72" w:rsidRPr="00BC373F">
        <w:rPr>
          <w:rFonts w:asciiTheme="minorBidi" w:hAnsiTheme="minorBidi"/>
        </w:rPr>
        <w:t xml:space="preserve"> the 1970s (</w:t>
      </w:r>
      <w:r w:rsidR="00104A8D" w:rsidRPr="00BC373F">
        <w:rPr>
          <w:rFonts w:asciiTheme="minorBidi" w:hAnsiTheme="minorBidi"/>
        </w:rPr>
        <w:t>Green et al. 1982</w:t>
      </w:r>
      <w:r w:rsidR="00104A8D">
        <w:rPr>
          <w:rFonts w:asciiTheme="minorBidi" w:hAnsiTheme="minorBidi"/>
        </w:rPr>
        <w:t xml:space="preserve">; </w:t>
      </w:r>
      <w:proofErr w:type="spellStart"/>
      <w:r w:rsidR="002A6A72" w:rsidRPr="00BC373F">
        <w:rPr>
          <w:rFonts w:asciiTheme="minorBidi" w:hAnsiTheme="minorBidi"/>
        </w:rPr>
        <w:t>Meyr</w:t>
      </w:r>
      <w:proofErr w:type="spellEnd"/>
      <w:r w:rsidR="002A6A72" w:rsidRPr="00BC373F">
        <w:rPr>
          <w:rFonts w:asciiTheme="minorBidi" w:hAnsiTheme="minorBidi"/>
        </w:rPr>
        <w:t xml:space="preserve"> </w:t>
      </w:r>
      <w:r w:rsidR="00EC0A1A">
        <w:rPr>
          <w:rFonts w:asciiTheme="minorBidi" w:hAnsiTheme="minorBidi"/>
        </w:rPr>
        <w:t>and</w:t>
      </w:r>
      <w:r w:rsidR="002A6A72" w:rsidRPr="00BC373F">
        <w:rPr>
          <w:rFonts w:asciiTheme="minorBidi" w:hAnsiTheme="minorBidi"/>
        </w:rPr>
        <w:t xml:space="preserve"> </w:t>
      </w:r>
      <w:proofErr w:type="spellStart"/>
      <w:r w:rsidR="002A6A72" w:rsidRPr="00BC373F">
        <w:rPr>
          <w:rFonts w:asciiTheme="minorBidi" w:hAnsiTheme="minorBidi"/>
        </w:rPr>
        <w:t>Gleicher</w:t>
      </w:r>
      <w:proofErr w:type="spellEnd"/>
      <w:r w:rsidR="002A6A72" w:rsidRPr="00BC373F">
        <w:rPr>
          <w:rFonts w:asciiTheme="minorBidi" w:hAnsiTheme="minorBidi"/>
        </w:rPr>
        <w:t xml:space="preserve"> 1978;). Although leading authorities in the field of obstetrics still </w:t>
      </w:r>
      <w:r w:rsidR="00422A9E">
        <w:rPr>
          <w:rFonts w:asciiTheme="minorBidi" w:hAnsiTheme="minorBidi"/>
        </w:rPr>
        <w:t>considered</w:t>
      </w:r>
      <w:r w:rsidR="002A6A72" w:rsidRPr="00BC373F">
        <w:rPr>
          <w:rFonts w:asciiTheme="minorBidi" w:hAnsiTheme="minorBidi"/>
        </w:rPr>
        <w:t xml:space="preserve"> </w:t>
      </w:r>
      <w:r w:rsidR="002A6A72" w:rsidRPr="00AF12CF">
        <w:rPr>
          <w:rFonts w:asciiTheme="minorBidi" w:hAnsiTheme="minorBidi"/>
        </w:rPr>
        <w:t xml:space="preserve">CS the most efficient and safe option in breech deliveries (for example, </w:t>
      </w:r>
      <w:r w:rsidR="004655D7">
        <w:rPr>
          <w:rFonts w:asciiTheme="minorBidi" w:hAnsiTheme="minorBidi"/>
        </w:rPr>
        <w:t>E</w:t>
      </w:r>
      <w:r w:rsidR="002A6A72" w:rsidRPr="00AF12CF">
        <w:rPr>
          <w:rFonts w:asciiTheme="minorBidi" w:hAnsiTheme="minorBidi"/>
        </w:rPr>
        <w:t xml:space="preserve">d. note, </w:t>
      </w:r>
      <w:proofErr w:type="spellStart"/>
      <w:r w:rsidR="002A6A72" w:rsidRPr="00AF12CF">
        <w:rPr>
          <w:rFonts w:asciiTheme="minorBidi" w:hAnsiTheme="minorBidi"/>
        </w:rPr>
        <w:t>Collea</w:t>
      </w:r>
      <w:proofErr w:type="spellEnd"/>
      <w:r w:rsidR="002A6A72" w:rsidRPr="00AF12CF">
        <w:rPr>
          <w:rFonts w:asciiTheme="minorBidi" w:hAnsiTheme="minorBidi"/>
        </w:rPr>
        <w:t xml:space="preserve"> et al. 1981), it was clear in the professional literature that this view was no longer unanimous. </w:t>
      </w:r>
    </w:p>
    <w:p w14:paraId="571FF8BC" w14:textId="1AD7BD97" w:rsidR="002A6A72" w:rsidRPr="007C7180" w:rsidRDefault="002A6A72" w:rsidP="007C7180">
      <w:pPr>
        <w:bidi w:val="0"/>
        <w:spacing w:after="0" w:line="480" w:lineRule="auto"/>
        <w:jc w:val="both"/>
        <w:rPr>
          <w:rFonts w:asciiTheme="minorBidi" w:hAnsiTheme="minorBidi"/>
          <w:b/>
          <w:bCs/>
          <w:i/>
          <w:iCs/>
        </w:rPr>
      </w:pPr>
      <w:r w:rsidRPr="007C7180">
        <w:rPr>
          <w:rFonts w:asciiTheme="minorBidi" w:hAnsiTheme="minorBidi"/>
          <w:b/>
          <w:bCs/>
          <w:i/>
          <w:iCs/>
        </w:rPr>
        <w:t>T</w:t>
      </w:r>
      <w:r w:rsidR="00104A8D" w:rsidRPr="007C7180">
        <w:rPr>
          <w:rFonts w:asciiTheme="minorBidi" w:hAnsiTheme="minorBidi"/>
          <w:b/>
          <w:bCs/>
          <w:i/>
          <w:iCs/>
        </w:rPr>
        <w:t>he</w:t>
      </w:r>
      <w:r w:rsidRPr="007C7180">
        <w:rPr>
          <w:rFonts w:asciiTheme="minorBidi" w:hAnsiTheme="minorBidi"/>
          <w:b/>
          <w:bCs/>
          <w:i/>
          <w:iCs/>
        </w:rPr>
        <w:t xml:space="preserve"> Controversy</w:t>
      </w:r>
    </w:p>
    <w:p w14:paraId="4C283ACF" w14:textId="2D0D4716" w:rsidR="00AA7E44" w:rsidRPr="00BC373F" w:rsidRDefault="000900D5" w:rsidP="007C7180">
      <w:pPr>
        <w:bidi w:val="0"/>
        <w:spacing w:after="0" w:line="480" w:lineRule="auto"/>
        <w:ind w:firstLine="720"/>
        <w:rPr>
          <w:rFonts w:asciiTheme="minorBidi" w:hAnsiTheme="minorBidi"/>
        </w:rPr>
      </w:pPr>
      <w:r>
        <w:rPr>
          <w:rFonts w:asciiTheme="minorBidi" w:hAnsiTheme="minorBidi"/>
        </w:rPr>
        <w:t>Notwithstanding the criticism of the use of CS in breech deliveries</w:t>
      </w:r>
      <w:r w:rsidR="002A6A72" w:rsidRPr="002828E7">
        <w:rPr>
          <w:rFonts w:asciiTheme="minorBidi" w:hAnsiTheme="minorBidi"/>
        </w:rPr>
        <w:t xml:space="preserve"> in the professional literature during the </w:t>
      </w:r>
      <w:r w:rsidR="00104A8D">
        <w:rPr>
          <w:rFonts w:asciiTheme="minorBidi" w:hAnsiTheme="minorBidi"/>
        </w:rPr>
        <w:t>19</w:t>
      </w:r>
      <w:r w:rsidR="002A6A72" w:rsidRPr="002828E7">
        <w:rPr>
          <w:rFonts w:asciiTheme="minorBidi" w:hAnsiTheme="minorBidi"/>
        </w:rPr>
        <w:t xml:space="preserve">80s and </w:t>
      </w:r>
      <w:r w:rsidR="00104A8D">
        <w:rPr>
          <w:rFonts w:asciiTheme="minorBidi" w:hAnsiTheme="minorBidi"/>
        </w:rPr>
        <w:t>19</w:t>
      </w:r>
      <w:r w:rsidR="002A6A72" w:rsidRPr="002828E7">
        <w:rPr>
          <w:rFonts w:asciiTheme="minorBidi" w:hAnsiTheme="minorBidi"/>
        </w:rPr>
        <w:t xml:space="preserve">90s, </w:t>
      </w:r>
      <w:r w:rsidR="00165579" w:rsidRPr="002828E7">
        <w:rPr>
          <w:rFonts w:asciiTheme="minorBidi" w:hAnsiTheme="minorBidi"/>
        </w:rPr>
        <w:t xml:space="preserve">it </w:t>
      </w:r>
      <w:r>
        <w:rPr>
          <w:rFonts w:asciiTheme="minorBidi" w:hAnsiTheme="minorBidi"/>
        </w:rPr>
        <w:t>proved</w:t>
      </w:r>
      <w:r w:rsidR="00165579" w:rsidRPr="002828E7">
        <w:rPr>
          <w:rFonts w:asciiTheme="minorBidi" w:hAnsiTheme="minorBidi"/>
        </w:rPr>
        <w:t xml:space="preserve"> difficult to </w:t>
      </w:r>
      <w:r>
        <w:rPr>
          <w:rFonts w:asciiTheme="minorBidi" w:hAnsiTheme="minorBidi"/>
        </w:rPr>
        <w:t>change the</w:t>
      </w:r>
      <w:r w:rsidR="00165579" w:rsidRPr="002828E7">
        <w:rPr>
          <w:rFonts w:asciiTheme="minorBidi" w:hAnsiTheme="minorBidi"/>
        </w:rPr>
        <w:t xml:space="preserve"> </w:t>
      </w:r>
      <w:r w:rsidR="00BB4B6A" w:rsidRPr="00994BA0">
        <w:rPr>
          <w:rFonts w:asciiTheme="minorBidi" w:hAnsiTheme="minorBidi"/>
        </w:rPr>
        <w:t xml:space="preserve">clinical practices </w:t>
      </w:r>
      <w:r w:rsidR="002A6A72" w:rsidRPr="00994BA0">
        <w:rPr>
          <w:rFonts w:asciiTheme="minorBidi" w:hAnsiTheme="minorBidi"/>
        </w:rPr>
        <w:t xml:space="preserve">established at most obstetrical wards in North America </w:t>
      </w:r>
      <w:r w:rsidR="00BB4B6A" w:rsidRPr="00CB4EF4">
        <w:rPr>
          <w:rFonts w:asciiTheme="minorBidi" w:hAnsiTheme="minorBidi"/>
        </w:rPr>
        <w:t>over the previous decades</w:t>
      </w:r>
      <w:r w:rsidR="00165579" w:rsidRPr="00CB4EF4">
        <w:rPr>
          <w:rFonts w:asciiTheme="minorBidi" w:hAnsiTheme="minorBidi"/>
        </w:rPr>
        <w:t xml:space="preserve"> and reinstate</w:t>
      </w:r>
      <w:r w:rsidR="00BB4B6A" w:rsidRPr="00CB4EF4">
        <w:rPr>
          <w:rFonts w:asciiTheme="minorBidi" w:hAnsiTheme="minorBidi"/>
        </w:rPr>
        <w:t xml:space="preserve"> VBD </w:t>
      </w:r>
      <w:r w:rsidR="00165579" w:rsidRPr="00CB4EF4">
        <w:rPr>
          <w:rFonts w:asciiTheme="minorBidi" w:hAnsiTheme="minorBidi"/>
        </w:rPr>
        <w:t xml:space="preserve">as </w:t>
      </w:r>
      <w:r w:rsidR="00BB4B6A" w:rsidRPr="00CB4EF4">
        <w:rPr>
          <w:rFonts w:asciiTheme="minorBidi" w:hAnsiTheme="minorBidi"/>
        </w:rPr>
        <w:t xml:space="preserve">the clinical default for breech deliveries. Obstetricians </w:t>
      </w:r>
      <w:r>
        <w:rPr>
          <w:rFonts w:asciiTheme="minorBidi" w:hAnsiTheme="minorBidi"/>
        </w:rPr>
        <w:t>who</w:t>
      </w:r>
      <w:r w:rsidR="00BB4B6A" w:rsidRPr="00CB4EF4">
        <w:rPr>
          <w:rFonts w:asciiTheme="minorBidi" w:hAnsiTheme="minorBidi"/>
        </w:rPr>
        <w:t xml:space="preserve"> tried to return to the vaginal route encountered pressure </w:t>
      </w:r>
      <w:r>
        <w:rPr>
          <w:rFonts w:asciiTheme="minorBidi" w:hAnsiTheme="minorBidi"/>
        </w:rPr>
        <w:t>from</w:t>
      </w:r>
      <w:r w:rsidR="00BB4B6A" w:rsidRPr="00CB4EF4">
        <w:rPr>
          <w:rFonts w:asciiTheme="minorBidi" w:hAnsiTheme="minorBidi"/>
        </w:rPr>
        <w:t xml:space="preserve"> their colleagues or restrictions from insurance companies and lawyers, whose influence intensified </w:t>
      </w:r>
      <w:r>
        <w:rPr>
          <w:rFonts w:asciiTheme="minorBidi" w:hAnsiTheme="minorBidi"/>
        </w:rPr>
        <w:t>during</w:t>
      </w:r>
      <w:r w:rsidR="00BB4B6A" w:rsidRPr="00CB4EF4">
        <w:rPr>
          <w:rFonts w:asciiTheme="minorBidi" w:hAnsiTheme="minorBidi"/>
        </w:rPr>
        <w:t xml:space="preserve"> these years (Amon et al. 1988</w:t>
      </w:r>
      <w:r w:rsidR="00422A9E">
        <w:rPr>
          <w:rFonts w:asciiTheme="minorBidi" w:hAnsiTheme="minorBidi"/>
        </w:rPr>
        <w:t>;</w:t>
      </w:r>
      <w:r w:rsidR="00BB4B6A" w:rsidRPr="008170D4">
        <w:rPr>
          <w:rStyle w:val="FootnoteReference"/>
          <w:rFonts w:asciiTheme="minorBidi" w:hAnsiTheme="minorBidi"/>
        </w:rPr>
        <w:footnoteReference w:id="39"/>
      </w:r>
      <w:r w:rsidR="00BB4B6A" w:rsidRPr="008170D4">
        <w:rPr>
          <w:rFonts w:asciiTheme="minorBidi" w:hAnsiTheme="minorBidi"/>
        </w:rPr>
        <w:t xml:space="preserve"> </w:t>
      </w:r>
      <w:r w:rsidRPr="008170D4">
        <w:rPr>
          <w:rFonts w:asciiTheme="minorBidi" w:hAnsiTheme="minorBidi"/>
        </w:rPr>
        <w:t xml:space="preserve">Eller </w:t>
      </w:r>
      <w:r w:rsidR="00EC0A1A">
        <w:rPr>
          <w:rFonts w:asciiTheme="minorBidi" w:hAnsiTheme="minorBidi"/>
        </w:rPr>
        <w:t>and</w:t>
      </w:r>
      <w:r w:rsidRPr="008170D4">
        <w:rPr>
          <w:rFonts w:asciiTheme="minorBidi" w:hAnsiTheme="minorBidi"/>
        </w:rPr>
        <w:t xml:space="preserve"> Van Dorsten 1995; </w:t>
      </w:r>
      <w:proofErr w:type="spellStart"/>
      <w:r w:rsidRPr="008170D4">
        <w:rPr>
          <w:rFonts w:asciiTheme="minorBidi" w:hAnsiTheme="minorBidi"/>
        </w:rPr>
        <w:t>Penkin</w:t>
      </w:r>
      <w:proofErr w:type="spellEnd"/>
      <w:r w:rsidRPr="008170D4">
        <w:rPr>
          <w:rFonts w:asciiTheme="minorBidi" w:hAnsiTheme="minorBidi"/>
        </w:rPr>
        <w:t xml:space="preserve"> et al. 1996</w:t>
      </w:r>
      <w:r>
        <w:rPr>
          <w:rFonts w:asciiTheme="minorBidi" w:hAnsiTheme="minorBidi"/>
        </w:rPr>
        <w:t xml:space="preserve">; </w:t>
      </w:r>
      <w:proofErr w:type="spellStart"/>
      <w:r w:rsidR="00BB4B6A" w:rsidRPr="008170D4">
        <w:rPr>
          <w:rFonts w:asciiTheme="minorBidi" w:hAnsiTheme="minorBidi"/>
        </w:rPr>
        <w:t>Zlatnik</w:t>
      </w:r>
      <w:proofErr w:type="spellEnd"/>
      <w:r w:rsidR="00BB4B6A" w:rsidRPr="008170D4">
        <w:rPr>
          <w:rFonts w:asciiTheme="minorBidi" w:hAnsiTheme="minorBidi"/>
        </w:rPr>
        <w:t xml:space="preserve"> 1993)</w:t>
      </w:r>
      <w:r>
        <w:rPr>
          <w:rFonts w:asciiTheme="minorBidi" w:hAnsiTheme="minorBidi"/>
        </w:rPr>
        <w:t>.</w:t>
      </w:r>
      <w:commentRangeStart w:id="39"/>
      <w:r w:rsidR="00BB4B6A" w:rsidRPr="008170D4">
        <w:rPr>
          <w:rStyle w:val="FootnoteReference"/>
          <w:rFonts w:asciiTheme="minorBidi" w:hAnsiTheme="minorBidi"/>
        </w:rPr>
        <w:footnoteReference w:id="40"/>
      </w:r>
      <w:commentRangeEnd w:id="39"/>
      <w:r w:rsidR="00112902" w:rsidRPr="008170D4">
        <w:rPr>
          <w:rStyle w:val="CommentReference"/>
          <w:rFonts w:asciiTheme="minorBidi" w:hAnsiTheme="minorBidi"/>
          <w:sz w:val="22"/>
          <w:szCs w:val="22"/>
        </w:rPr>
        <w:commentReference w:id="39"/>
      </w:r>
      <w:r w:rsidR="00112902" w:rsidRPr="008170D4">
        <w:rPr>
          <w:rFonts w:asciiTheme="minorBidi" w:hAnsiTheme="minorBidi"/>
        </w:rPr>
        <w:t xml:space="preserve"> Physicians were vulnerable to negligence claims with any VBD </w:t>
      </w:r>
      <w:r w:rsidR="00165579" w:rsidRPr="00665AE4">
        <w:rPr>
          <w:rFonts w:asciiTheme="minorBidi" w:hAnsiTheme="minorBidi"/>
        </w:rPr>
        <w:t xml:space="preserve">that had </w:t>
      </w:r>
      <w:r>
        <w:rPr>
          <w:rFonts w:asciiTheme="minorBidi" w:hAnsiTheme="minorBidi"/>
        </w:rPr>
        <w:t>“</w:t>
      </w:r>
      <w:r w:rsidR="00112902" w:rsidRPr="00665AE4">
        <w:rPr>
          <w:rFonts w:asciiTheme="minorBidi" w:hAnsiTheme="minorBidi"/>
        </w:rPr>
        <w:t>“anything less than a perfect result</w:t>
      </w:r>
      <w:r w:rsidR="00EC0A1A">
        <w:rPr>
          <w:rFonts w:asciiTheme="minorBidi" w:hAnsiTheme="minorBidi"/>
        </w:rPr>
        <w:t>”</w:t>
      </w:r>
      <w:r w:rsidR="00112902" w:rsidRPr="00665AE4">
        <w:rPr>
          <w:rFonts w:asciiTheme="minorBidi" w:hAnsiTheme="minorBidi"/>
        </w:rPr>
        <w:t xml:space="preserve"> (</w:t>
      </w:r>
      <w:proofErr w:type="spellStart"/>
      <w:r w:rsidR="00112902" w:rsidRPr="00665AE4">
        <w:rPr>
          <w:rFonts w:asciiTheme="minorBidi" w:hAnsiTheme="minorBidi"/>
        </w:rPr>
        <w:t>Maloy</w:t>
      </w:r>
      <w:proofErr w:type="spellEnd"/>
      <w:r w:rsidR="00112902" w:rsidRPr="00665AE4">
        <w:rPr>
          <w:rFonts w:asciiTheme="minorBidi" w:hAnsiTheme="minorBidi"/>
        </w:rPr>
        <w:t xml:space="preserve">, discussion in </w:t>
      </w:r>
      <w:proofErr w:type="spellStart"/>
      <w:r w:rsidR="00112902" w:rsidRPr="00665AE4">
        <w:rPr>
          <w:rFonts w:asciiTheme="minorBidi" w:hAnsiTheme="minorBidi"/>
        </w:rPr>
        <w:t>Collea</w:t>
      </w:r>
      <w:proofErr w:type="spellEnd"/>
      <w:r w:rsidR="00112902" w:rsidRPr="00665AE4">
        <w:rPr>
          <w:rFonts w:asciiTheme="minorBidi" w:hAnsiTheme="minorBidi"/>
        </w:rPr>
        <w:t xml:space="preserve"> et al. </w:t>
      </w:r>
      <w:commentRangeStart w:id="40"/>
      <w:r w:rsidR="00112902" w:rsidRPr="00665AE4">
        <w:rPr>
          <w:rFonts w:asciiTheme="minorBidi" w:hAnsiTheme="minorBidi"/>
        </w:rPr>
        <w:t>1980</w:t>
      </w:r>
      <w:commentRangeEnd w:id="40"/>
      <w:r w:rsidR="00EC0A1A">
        <w:rPr>
          <w:rStyle w:val="CommentReference"/>
        </w:rPr>
        <w:commentReference w:id="40"/>
      </w:r>
      <w:r w:rsidR="00112902" w:rsidRPr="00665AE4">
        <w:rPr>
          <w:rFonts w:asciiTheme="minorBidi" w:hAnsiTheme="minorBidi"/>
        </w:rPr>
        <w:t xml:space="preserve">). </w:t>
      </w:r>
      <w:r w:rsidR="00165579" w:rsidRPr="006B6907">
        <w:rPr>
          <w:rFonts w:asciiTheme="minorBidi" w:hAnsiTheme="minorBidi"/>
        </w:rPr>
        <w:t xml:space="preserve">When </w:t>
      </w:r>
      <w:r w:rsidR="00112902" w:rsidRPr="00BC373F">
        <w:rPr>
          <w:rFonts w:asciiTheme="minorBidi" w:hAnsiTheme="minorBidi"/>
        </w:rPr>
        <w:t>obstetrician</w:t>
      </w:r>
      <w:r w:rsidR="00165579" w:rsidRPr="00BC373F">
        <w:rPr>
          <w:rFonts w:asciiTheme="minorBidi" w:hAnsiTheme="minorBidi"/>
        </w:rPr>
        <w:t>s</w:t>
      </w:r>
      <w:r w:rsidR="00112902" w:rsidRPr="00BC373F">
        <w:rPr>
          <w:rFonts w:asciiTheme="minorBidi" w:hAnsiTheme="minorBidi"/>
        </w:rPr>
        <w:t xml:space="preserve"> had to make immediate and fateful decisions, medico-legal considerations ultimately prevailed</w:t>
      </w:r>
      <w:r>
        <w:rPr>
          <w:rFonts w:asciiTheme="minorBidi" w:hAnsiTheme="minorBidi"/>
        </w:rPr>
        <w:t>, thus favoring</w:t>
      </w:r>
      <w:r w:rsidR="00112902" w:rsidRPr="00BC373F">
        <w:rPr>
          <w:rFonts w:asciiTheme="minorBidi" w:hAnsiTheme="minorBidi"/>
        </w:rPr>
        <w:t xml:space="preserve"> CS (Amon et al. 1988). Obstetricians were </w:t>
      </w:r>
      <w:r>
        <w:rPr>
          <w:rFonts w:asciiTheme="minorBidi" w:hAnsiTheme="minorBidi"/>
        </w:rPr>
        <w:lastRenderedPageBreak/>
        <w:t>subject</w:t>
      </w:r>
      <w:r w:rsidR="00112902" w:rsidRPr="00BC373F">
        <w:rPr>
          <w:rFonts w:asciiTheme="minorBidi" w:hAnsiTheme="minorBidi"/>
        </w:rPr>
        <w:t xml:space="preserve"> to additional pressures from the mothers themselves, who</w:t>
      </w:r>
      <w:r>
        <w:rPr>
          <w:rFonts w:asciiTheme="minorBidi" w:hAnsiTheme="minorBidi"/>
        </w:rPr>
        <w:t xml:space="preserve">, often upon their </w:t>
      </w:r>
      <w:commentRangeStart w:id="41"/>
      <w:r>
        <w:rPr>
          <w:rFonts w:asciiTheme="minorBidi" w:hAnsiTheme="minorBidi"/>
        </w:rPr>
        <w:t>doctors</w:t>
      </w:r>
      <w:commentRangeEnd w:id="41"/>
      <w:r>
        <w:rPr>
          <w:rStyle w:val="CommentReference"/>
        </w:rPr>
        <w:commentReference w:id="41"/>
      </w:r>
      <w:r>
        <w:rPr>
          <w:rFonts w:asciiTheme="minorBidi" w:hAnsiTheme="minorBidi"/>
        </w:rPr>
        <w:t>’ advice,</w:t>
      </w:r>
      <w:r w:rsidR="00112902" w:rsidRPr="00BC373F">
        <w:rPr>
          <w:rFonts w:asciiTheme="minorBidi" w:hAnsiTheme="minorBidi"/>
        </w:rPr>
        <w:t xml:space="preserve"> demanded the popular, safe</w:t>
      </w:r>
      <w:r w:rsidR="00422A9E">
        <w:rPr>
          <w:rFonts w:asciiTheme="minorBidi" w:hAnsiTheme="minorBidi"/>
        </w:rPr>
        <w:t>,</w:t>
      </w:r>
      <w:r w:rsidR="00112902" w:rsidRPr="00BC373F">
        <w:rPr>
          <w:rFonts w:asciiTheme="minorBidi" w:hAnsiTheme="minorBidi"/>
        </w:rPr>
        <w:t xml:space="preserve"> an</w:t>
      </w:r>
      <w:r w:rsidR="00112902" w:rsidRPr="00AF12CF">
        <w:rPr>
          <w:rFonts w:asciiTheme="minorBidi" w:hAnsiTheme="minorBidi"/>
        </w:rPr>
        <w:t>d innovative new surgery (</w:t>
      </w:r>
      <w:r w:rsidRPr="00AF12CF">
        <w:rPr>
          <w:rFonts w:asciiTheme="minorBidi" w:hAnsiTheme="minorBidi"/>
        </w:rPr>
        <w:t>Flanagan 1987; Hale, discussion in Flanagan 1987</w:t>
      </w:r>
      <w:r>
        <w:rPr>
          <w:rFonts w:asciiTheme="minorBidi" w:hAnsiTheme="minorBidi"/>
        </w:rPr>
        <w:t xml:space="preserve">; </w:t>
      </w:r>
      <w:r w:rsidR="00112902" w:rsidRPr="00AF12CF">
        <w:rPr>
          <w:rFonts w:asciiTheme="minorBidi" w:hAnsiTheme="minorBidi"/>
        </w:rPr>
        <w:t xml:space="preserve">Miller, discussion in </w:t>
      </w:r>
      <w:proofErr w:type="spellStart"/>
      <w:r w:rsidR="00112902" w:rsidRPr="00AF12CF">
        <w:rPr>
          <w:rFonts w:asciiTheme="minorBidi" w:hAnsiTheme="minorBidi"/>
        </w:rPr>
        <w:t>Collea</w:t>
      </w:r>
      <w:proofErr w:type="spellEnd"/>
      <w:r w:rsidR="00112902" w:rsidRPr="00AF12CF">
        <w:rPr>
          <w:rFonts w:asciiTheme="minorBidi" w:hAnsiTheme="minorBidi"/>
        </w:rPr>
        <w:t xml:space="preserve"> et al. 1978), and preferred the risk of maternal morbidity </w:t>
      </w:r>
      <w:r>
        <w:rPr>
          <w:rFonts w:asciiTheme="minorBidi" w:hAnsiTheme="minorBidi"/>
        </w:rPr>
        <w:t>over any risks to</w:t>
      </w:r>
      <w:r w:rsidR="00112902" w:rsidRPr="00AF12CF">
        <w:rPr>
          <w:rFonts w:asciiTheme="minorBidi" w:hAnsiTheme="minorBidi"/>
        </w:rPr>
        <w:t xml:space="preserve"> their child (Penn et al. 1990). However, </w:t>
      </w:r>
      <w:r w:rsidR="00C3434E" w:rsidRPr="00AF12CF">
        <w:rPr>
          <w:rFonts w:asciiTheme="minorBidi" w:hAnsiTheme="minorBidi"/>
        </w:rPr>
        <w:t xml:space="preserve">apparently </w:t>
      </w:r>
      <w:r w:rsidR="00F84DFF" w:rsidRPr="00AF12CF">
        <w:rPr>
          <w:rFonts w:asciiTheme="minorBidi" w:hAnsiTheme="minorBidi"/>
        </w:rPr>
        <w:t>the most significant factor preventing VBD from returning to common practice was the collective lack of knowledge and expertise in performing VBDs (</w:t>
      </w:r>
      <w:r w:rsidRPr="00AF12CF">
        <w:rPr>
          <w:rFonts w:asciiTheme="minorBidi" w:hAnsiTheme="minorBidi"/>
        </w:rPr>
        <w:t xml:space="preserve">Bingham et al. 1987; </w:t>
      </w:r>
      <w:proofErr w:type="spellStart"/>
      <w:r w:rsidR="00F84DFF" w:rsidRPr="00AF12CF">
        <w:rPr>
          <w:rFonts w:asciiTheme="minorBidi" w:hAnsiTheme="minorBidi"/>
        </w:rPr>
        <w:t>Gimovsky</w:t>
      </w:r>
      <w:proofErr w:type="spellEnd"/>
      <w:r w:rsidR="00F84DFF" w:rsidRPr="00AF12CF">
        <w:rPr>
          <w:rFonts w:asciiTheme="minorBidi" w:hAnsiTheme="minorBidi"/>
        </w:rPr>
        <w:t xml:space="preserve"> 1983; Mahomed 1988; </w:t>
      </w:r>
      <w:r w:rsidRPr="00AF12CF">
        <w:rPr>
          <w:rFonts w:asciiTheme="minorBidi" w:hAnsiTheme="minorBidi"/>
        </w:rPr>
        <w:t xml:space="preserve">Russel 1982; </w:t>
      </w:r>
      <w:r w:rsidR="00F84DFF" w:rsidRPr="00AF12CF">
        <w:rPr>
          <w:rFonts w:asciiTheme="minorBidi" w:hAnsiTheme="minorBidi"/>
        </w:rPr>
        <w:t>and more). The rarity of breech presentation</w:t>
      </w:r>
      <w:r w:rsidR="00C3434E" w:rsidRPr="002828E7">
        <w:rPr>
          <w:rFonts w:asciiTheme="minorBidi" w:hAnsiTheme="minorBidi"/>
        </w:rPr>
        <w:t xml:space="preserve"> was </w:t>
      </w:r>
      <w:r w:rsidR="00F84DFF" w:rsidRPr="002828E7">
        <w:rPr>
          <w:rFonts w:asciiTheme="minorBidi" w:hAnsiTheme="minorBidi"/>
        </w:rPr>
        <w:t>compounded by fear over performing vaginal births</w:t>
      </w:r>
      <w:r w:rsidR="00C3434E" w:rsidRPr="00994BA0">
        <w:rPr>
          <w:rFonts w:asciiTheme="minorBidi" w:hAnsiTheme="minorBidi"/>
        </w:rPr>
        <w:t xml:space="preserve"> and</w:t>
      </w:r>
      <w:r w:rsidR="00F84DFF" w:rsidRPr="00994BA0">
        <w:rPr>
          <w:rFonts w:asciiTheme="minorBidi" w:hAnsiTheme="minorBidi"/>
        </w:rPr>
        <w:t xml:space="preserve"> residents’ </w:t>
      </w:r>
      <w:r w:rsidR="00C3434E" w:rsidRPr="00CB4EF4">
        <w:rPr>
          <w:rFonts w:asciiTheme="minorBidi" w:hAnsiTheme="minorBidi"/>
        </w:rPr>
        <w:t xml:space="preserve">limited </w:t>
      </w:r>
      <w:r w:rsidR="00F84DFF" w:rsidRPr="00CB4EF4">
        <w:rPr>
          <w:rFonts w:asciiTheme="minorBidi" w:hAnsiTheme="minorBidi"/>
        </w:rPr>
        <w:t>exposure to VBD</w:t>
      </w:r>
      <w:r w:rsidR="00F84DFF" w:rsidRPr="008170D4">
        <w:rPr>
          <w:rStyle w:val="FootnoteReference"/>
          <w:rFonts w:asciiTheme="minorBidi" w:hAnsiTheme="minorBidi"/>
        </w:rPr>
        <w:footnoteReference w:id="41"/>
      </w:r>
      <w:r w:rsidR="00F84DFF" w:rsidRPr="008170D4">
        <w:rPr>
          <w:rFonts w:asciiTheme="minorBidi" w:hAnsiTheme="minorBidi"/>
        </w:rPr>
        <w:t xml:space="preserve"> (Eller </w:t>
      </w:r>
      <w:r w:rsidR="00E4253C">
        <w:rPr>
          <w:rFonts w:asciiTheme="minorBidi" w:hAnsiTheme="minorBidi"/>
        </w:rPr>
        <w:t>and</w:t>
      </w:r>
      <w:r w:rsidR="00F84DFF" w:rsidRPr="008170D4">
        <w:rPr>
          <w:rFonts w:asciiTheme="minorBidi" w:hAnsiTheme="minorBidi"/>
        </w:rPr>
        <w:t xml:space="preserve"> Van Dorsten 1995; </w:t>
      </w:r>
      <w:proofErr w:type="spellStart"/>
      <w:r w:rsidR="00F84DFF" w:rsidRPr="008170D4">
        <w:rPr>
          <w:rFonts w:asciiTheme="minorBidi" w:hAnsiTheme="minorBidi"/>
        </w:rPr>
        <w:t>Penkin</w:t>
      </w:r>
      <w:proofErr w:type="spellEnd"/>
      <w:r w:rsidR="00F84DFF" w:rsidRPr="008170D4">
        <w:rPr>
          <w:rFonts w:asciiTheme="minorBidi" w:hAnsiTheme="minorBidi"/>
        </w:rPr>
        <w:t xml:space="preserve"> et al. 1996)</w:t>
      </w:r>
      <w:r>
        <w:rPr>
          <w:rFonts w:asciiTheme="minorBidi" w:hAnsiTheme="minorBidi"/>
        </w:rPr>
        <w:t>. Indeed,</w:t>
      </w:r>
      <w:r w:rsidR="00F84DFF" w:rsidRPr="008170D4">
        <w:rPr>
          <w:rFonts w:asciiTheme="minorBidi" w:hAnsiTheme="minorBidi"/>
        </w:rPr>
        <w:t xml:space="preserve"> young doctors </w:t>
      </w:r>
      <w:r w:rsidR="00C3434E" w:rsidRPr="00665AE4">
        <w:rPr>
          <w:rFonts w:asciiTheme="minorBidi" w:hAnsiTheme="minorBidi"/>
        </w:rPr>
        <w:t xml:space="preserve">were </w:t>
      </w:r>
      <w:r w:rsidR="00F84DFF" w:rsidRPr="00665AE4">
        <w:rPr>
          <w:rFonts w:asciiTheme="minorBidi" w:hAnsiTheme="minorBidi"/>
        </w:rPr>
        <w:t>increasing</w:t>
      </w:r>
      <w:r w:rsidR="00C3434E" w:rsidRPr="006B6907">
        <w:rPr>
          <w:rFonts w:asciiTheme="minorBidi" w:hAnsiTheme="minorBidi"/>
        </w:rPr>
        <w:t>ly</w:t>
      </w:r>
      <w:r w:rsidR="00F84DFF" w:rsidRPr="006B6907">
        <w:rPr>
          <w:rFonts w:asciiTheme="minorBidi" w:hAnsiTheme="minorBidi"/>
        </w:rPr>
        <w:t xml:space="preserve"> reticen</w:t>
      </w:r>
      <w:r w:rsidR="00C3434E" w:rsidRPr="00BC373F">
        <w:rPr>
          <w:rFonts w:asciiTheme="minorBidi" w:hAnsiTheme="minorBidi"/>
        </w:rPr>
        <w:t>t</w:t>
      </w:r>
      <w:r w:rsidR="00F84DFF" w:rsidRPr="00BC373F">
        <w:rPr>
          <w:rFonts w:asciiTheme="minorBidi" w:hAnsiTheme="minorBidi"/>
        </w:rPr>
        <w:t xml:space="preserve"> to attempt vaginal deliveries, even if they had been trained, as </w:t>
      </w:r>
      <w:proofErr w:type="spellStart"/>
      <w:r w:rsidR="00F84DFF" w:rsidRPr="00BC373F">
        <w:rPr>
          <w:rFonts w:asciiTheme="minorBidi" w:hAnsiTheme="minorBidi"/>
        </w:rPr>
        <w:t>Zuspan</w:t>
      </w:r>
      <w:proofErr w:type="spellEnd"/>
      <w:r w:rsidR="00F84DFF" w:rsidRPr="00BC373F">
        <w:rPr>
          <w:rFonts w:asciiTheme="minorBidi" w:hAnsiTheme="minorBidi"/>
        </w:rPr>
        <w:t xml:space="preserve"> testifies:</w:t>
      </w:r>
    </w:p>
    <w:p w14:paraId="3D0928F1" w14:textId="0B4A4CD9" w:rsidR="00F84DFF" w:rsidRPr="00AF12CF" w:rsidRDefault="000900D5" w:rsidP="007C7180">
      <w:pPr>
        <w:autoSpaceDE w:val="0"/>
        <w:autoSpaceDN w:val="0"/>
        <w:bidi w:val="0"/>
        <w:adjustRightInd w:val="0"/>
        <w:spacing w:after="0" w:line="480" w:lineRule="auto"/>
        <w:ind w:left="720" w:hanging="720"/>
        <w:jc w:val="both"/>
        <w:rPr>
          <w:rFonts w:asciiTheme="minorBidi" w:hAnsiTheme="minorBidi"/>
          <w:rtl/>
        </w:rPr>
      </w:pPr>
      <w:r>
        <w:rPr>
          <w:rFonts w:asciiTheme="minorBidi" w:hAnsiTheme="minorBidi"/>
        </w:rPr>
        <w:tab/>
      </w:r>
      <w:r w:rsidR="00F84DFF" w:rsidRPr="00BC373F">
        <w:rPr>
          <w:rFonts w:asciiTheme="minorBidi" w:hAnsiTheme="minorBidi"/>
        </w:rPr>
        <w:t xml:space="preserve">I can unequivocally state that I have asked the many residents I have trained, whom I felt knew how to do vaginal breech delivery in an adequate and safe manner, what they would do in private practice. One hundred percent said that they would do a cesarean section and would only do a vaginal delivery if the baby was presenting when they got to the delivery </w:t>
      </w:r>
      <w:proofErr w:type="gramStart"/>
      <w:r w:rsidR="00F84DFF" w:rsidRPr="00BC373F">
        <w:rPr>
          <w:rFonts w:asciiTheme="minorBidi" w:hAnsiTheme="minorBidi"/>
        </w:rPr>
        <w:t>room</w:t>
      </w:r>
      <w:r w:rsidR="00F84DFF" w:rsidRPr="00AF12CF">
        <w:rPr>
          <w:rFonts w:asciiTheme="minorBidi" w:hAnsiTheme="minorBidi"/>
        </w:rPr>
        <w:t>(</w:t>
      </w:r>
      <w:proofErr w:type="spellStart"/>
      <w:proofErr w:type="gramEnd"/>
      <w:r w:rsidR="00F84DFF" w:rsidRPr="00AF12CF">
        <w:rPr>
          <w:rFonts w:asciiTheme="minorBidi" w:hAnsiTheme="minorBidi"/>
        </w:rPr>
        <w:t>Zuspan</w:t>
      </w:r>
      <w:proofErr w:type="spellEnd"/>
      <w:r w:rsidR="00F84DFF" w:rsidRPr="00AF12CF">
        <w:rPr>
          <w:rFonts w:asciiTheme="minorBidi" w:hAnsiTheme="minorBidi"/>
        </w:rPr>
        <w:t>, discussion in Eller and Van Dorsten 1995)</w:t>
      </w:r>
      <w:r>
        <w:rPr>
          <w:rFonts w:asciiTheme="minorBidi" w:hAnsiTheme="minorBidi"/>
        </w:rPr>
        <w:t>.</w:t>
      </w:r>
    </w:p>
    <w:p w14:paraId="5D41A24E" w14:textId="06E9DDBD" w:rsidR="00F84DFF" w:rsidRPr="002828E7" w:rsidRDefault="00F84DFF" w:rsidP="007C7180">
      <w:pPr>
        <w:bidi w:val="0"/>
        <w:spacing w:after="0" w:line="480" w:lineRule="auto"/>
        <w:rPr>
          <w:rFonts w:asciiTheme="minorBidi" w:hAnsiTheme="minorBidi"/>
          <w:lang w:val="en-GB"/>
        </w:rPr>
      </w:pPr>
      <w:r w:rsidRPr="002828E7">
        <w:rPr>
          <w:rFonts w:asciiTheme="minorBidi" w:hAnsiTheme="minorBidi"/>
          <w:lang w:val="en-GB"/>
        </w:rPr>
        <w:t xml:space="preserve">As the </w:t>
      </w:r>
      <w:r w:rsidR="000900D5">
        <w:rPr>
          <w:rFonts w:asciiTheme="minorBidi" w:hAnsiTheme="minorBidi"/>
          <w:lang w:val="en-GB"/>
        </w:rPr>
        <w:t>gap</w:t>
      </w:r>
      <w:r w:rsidR="00C3434E" w:rsidRPr="002828E7">
        <w:rPr>
          <w:rFonts w:asciiTheme="minorBidi" w:hAnsiTheme="minorBidi"/>
          <w:lang w:val="en-GB"/>
        </w:rPr>
        <w:t xml:space="preserve"> </w:t>
      </w:r>
      <w:r w:rsidRPr="00994BA0">
        <w:rPr>
          <w:rFonts w:asciiTheme="minorBidi" w:hAnsiTheme="minorBidi"/>
          <w:lang w:val="en-GB"/>
        </w:rPr>
        <w:t xml:space="preserve">between the </w:t>
      </w:r>
      <w:r w:rsidR="00912CB0" w:rsidRPr="00994BA0">
        <w:rPr>
          <w:rFonts w:asciiTheme="minorBidi" w:hAnsiTheme="minorBidi"/>
          <w:lang w:val="en-GB"/>
        </w:rPr>
        <w:t xml:space="preserve">academic </w:t>
      </w:r>
      <w:r w:rsidRPr="00994BA0">
        <w:rPr>
          <w:rFonts w:asciiTheme="minorBidi" w:hAnsiTheme="minorBidi"/>
          <w:lang w:val="en-GB"/>
        </w:rPr>
        <w:t xml:space="preserve">literature and clinical </w:t>
      </w:r>
      <w:r w:rsidR="00912CB0" w:rsidRPr="00A775EC">
        <w:rPr>
          <w:rFonts w:asciiTheme="minorBidi" w:hAnsiTheme="minorBidi"/>
          <w:lang w:val="en-GB"/>
        </w:rPr>
        <w:t xml:space="preserve">practice </w:t>
      </w:r>
      <w:r w:rsidRPr="00A775EC">
        <w:rPr>
          <w:rFonts w:asciiTheme="minorBidi" w:hAnsiTheme="minorBidi"/>
          <w:lang w:val="en-GB"/>
        </w:rPr>
        <w:t xml:space="preserve">deepened, so did </w:t>
      </w:r>
      <w:r w:rsidR="000900D5">
        <w:rPr>
          <w:rFonts w:asciiTheme="minorBidi" w:hAnsiTheme="minorBidi"/>
          <w:lang w:val="en-GB"/>
        </w:rPr>
        <w:t xml:space="preserve">the </w:t>
      </w:r>
      <w:r w:rsidRPr="00A775EC">
        <w:rPr>
          <w:rFonts w:asciiTheme="minorBidi" w:hAnsiTheme="minorBidi"/>
          <w:lang w:val="en-GB"/>
        </w:rPr>
        <w:t xml:space="preserve">dissonance among physicians. On the one hand, they were not unequivocally certain about the benefits of CS, but on the other hand, they </w:t>
      </w:r>
      <w:r w:rsidR="000900D5">
        <w:rPr>
          <w:rFonts w:asciiTheme="minorBidi" w:hAnsiTheme="minorBidi"/>
          <w:lang w:val="en-GB"/>
        </w:rPr>
        <w:t>regularly</w:t>
      </w:r>
      <w:r w:rsidRPr="00A775EC">
        <w:rPr>
          <w:rFonts w:asciiTheme="minorBidi" w:hAnsiTheme="minorBidi"/>
          <w:lang w:val="en-GB"/>
        </w:rPr>
        <w:t xml:space="preserve"> performed </w:t>
      </w:r>
      <w:r w:rsidR="00912CB0" w:rsidRPr="00CB4EF4">
        <w:rPr>
          <w:rFonts w:asciiTheme="minorBidi" w:hAnsiTheme="minorBidi"/>
          <w:lang w:val="en-GB"/>
        </w:rPr>
        <w:t>the procedure in</w:t>
      </w:r>
      <w:r w:rsidRPr="00CB4EF4">
        <w:rPr>
          <w:rFonts w:asciiTheme="minorBidi" w:hAnsiTheme="minorBidi"/>
          <w:lang w:val="en-GB"/>
        </w:rPr>
        <w:t xml:space="preserve"> </w:t>
      </w:r>
      <w:r w:rsidR="00CC5FB6" w:rsidRPr="00CB4EF4">
        <w:rPr>
          <w:rFonts w:asciiTheme="minorBidi" w:hAnsiTheme="minorBidi"/>
          <w:lang w:val="en-GB"/>
        </w:rPr>
        <w:t>their routine practice</w:t>
      </w:r>
      <w:r w:rsidR="000900D5">
        <w:rPr>
          <w:rFonts w:asciiTheme="minorBidi" w:hAnsiTheme="minorBidi"/>
          <w:lang w:val="en-GB"/>
        </w:rPr>
        <w:t>s</w:t>
      </w:r>
      <w:commentRangeStart w:id="42"/>
      <w:r w:rsidR="00CC5FB6" w:rsidRPr="008170D4">
        <w:rPr>
          <w:rStyle w:val="FootnoteReference"/>
          <w:rFonts w:asciiTheme="minorBidi" w:hAnsiTheme="minorBidi"/>
          <w:lang w:val="en-GB"/>
        </w:rPr>
        <w:footnoteReference w:id="42"/>
      </w:r>
      <w:commentRangeEnd w:id="42"/>
      <w:r w:rsidR="004125DD">
        <w:rPr>
          <w:rStyle w:val="CommentReference"/>
        </w:rPr>
        <w:commentReference w:id="42"/>
      </w:r>
      <w:r w:rsidR="00CC5FB6" w:rsidRPr="008170D4">
        <w:rPr>
          <w:rFonts w:asciiTheme="minorBidi" w:hAnsiTheme="minorBidi"/>
          <w:lang w:val="en-GB"/>
        </w:rPr>
        <w:t xml:space="preserve"> As a result, </w:t>
      </w:r>
      <w:r w:rsidR="000900D5">
        <w:rPr>
          <w:rFonts w:asciiTheme="minorBidi" w:hAnsiTheme="minorBidi"/>
          <w:lang w:val="en-GB"/>
        </w:rPr>
        <w:t xml:space="preserve">during the decades of the 1980s and 1990s, </w:t>
      </w:r>
      <w:r w:rsidR="00CC5FB6" w:rsidRPr="008170D4">
        <w:rPr>
          <w:rFonts w:asciiTheme="minorBidi" w:hAnsiTheme="minorBidi"/>
          <w:lang w:val="en-GB"/>
        </w:rPr>
        <w:t>more and mor</w:t>
      </w:r>
      <w:r w:rsidR="00CC5FB6" w:rsidRPr="00665AE4">
        <w:rPr>
          <w:rFonts w:asciiTheme="minorBidi" w:hAnsiTheme="minorBidi"/>
          <w:lang w:val="en-GB"/>
        </w:rPr>
        <w:t xml:space="preserve">e </w:t>
      </w:r>
      <w:r w:rsidR="00912CB0" w:rsidRPr="00665AE4">
        <w:rPr>
          <w:rFonts w:asciiTheme="minorBidi" w:hAnsiTheme="minorBidi"/>
          <w:lang w:val="en-GB"/>
        </w:rPr>
        <w:t xml:space="preserve">physicians </w:t>
      </w:r>
      <w:r w:rsidR="00912CB0" w:rsidRPr="00665AE4">
        <w:rPr>
          <w:rFonts w:asciiTheme="minorBidi" w:hAnsiTheme="minorBidi"/>
          <w:lang w:val="en-GB"/>
        </w:rPr>
        <w:lastRenderedPageBreak/>
        <w:t xml:space="preserve">began </w:t>
      </w:r>
      <w:r w:rsidR="000900D5">
        <w:rPr>
          <w:rFonts w:asciiTheme="minorBidi" w:hAnsiTheme="minorBidi"/>
          <w:lang w:val="en-GB"/>
        </w:rPr>
        <w:t>referring</w:t>
      </w:r>
      <w:r w:rsidR="00912CB0" w:rsidRPr="00665AE4">
        <w:rPr>
          <w:rFonts w:asciiTheme="minorBidi" w:hAnsiTheme="minorBidi"/>
          <w:lang w:val="en-GB"/>
        </w:rPr>
        <w:t xml:space="preserve"> to breech </w:t>
      </w:r>
      <w:r w:rsidR="00CC5FB6" w:rsidRPr="006B6907">
        <w:rPr>
          <w:rFonts w:asciiTheme="minorBidi" w:hAnsiTheme="minorBidi"/>
          <w:lang w:val="en-GB"/>
        </w:rPr>
        <w:t>management as a “controversy,” “dilemma,” or even “conundrum” (</w:t>
      </w:r>
      <w:proofErr w:type="spellStart"/>
      <w:r w:rsidR="00CC5FB6" w:rsidRPr="006B6907">
        <w:rPr>
          <w:rFonts w:asciiTheme="minorBidi" w:hAnsiTheme="minorBidi"/>
          <w:lang w:val="en-GB"/>
        </w:rPr>
        <w:t>Confino</w:t>
      </w:r>
      <w:proofErr w:type="spellEnd"/>
      <w:r w:rsidR="00CC5FB6" w:rsidRPr="006B6907">
        <w:rPr>
          <w:rFonts w:asciiTheme="minorBidi" w:hAnsiTheme="minorBidi"/>
          <w:lang w:val="en-GB"/>
        </w:rPr>
        <w:t xml:space="preserve"> et al. 1985; Ellen </w:t>
      </w:r>
      <w:r w:rsidR="00EC0A1A">
        <w:rPr>
          <w:rFonts w:asciiTheme="minorBidi" w:hAnsiTheme="minorBidi"/>
          <w:lang w:val="en-GB"/>
        </w:rPr>
        <w:t>and</w:t>
      </w:r>
      <w:r w:rsidR="00CC5FB6" w:rsidRPr="006B6907">
        <w:rPr>
          <w:rFonts w:asciiTheme="minorBidi" w:hAnsiTheme="minorBidi"/>
          <w:lang w:val="en-GB"/>
        </w:rPr>
        <w:t xml:space="preserve"> Van </w:t>
      </w:r>
      <w:proofErr w:type="spellStart"/>
      <w:r w:rsidR="00CC5FB6" w:rsidRPr="006B6907">
        <w:rPr>
          <w:rFonts w:asciiTheme="minorBidi" w:hAnsiTheme="minorBidi"/>
          <w:lang w:val="en-GB"/>
        </w:rPr>
        <w:t>Dorsent</w:t>
      </w:r>
      <w:proofErr w:type="spellEnd"/>
      <w:r w:rsidR="00CC5FB6" w:rsidRPr="006B6907">
        <w:rPr>
          <w:rFonts w:asciiTheme="minorBidi" w:hAnsiTheme="minorBidi"/>
          <w:lang w:val="en-GB"/>
        </w:rPr>
        <w:t xml:space="preserve"> 1995</w:t>
      </w:r>
      <w:r w:rsidR="00703A45">
        <w:rPr>
          <w:rFonts w:asciiTheme="minorBidi" w:hAnsiTheme="minorBidi"/>
          <w:lang w:val="en-GB"/>
        </w:rPr>
        <w:t>;</w:t>
      </w:r>
      <w:r w:rsidR="00703A45" w:rsidRPr="00703A45">
        <w:rPr>
          <w:rFonts w:asciiTheme="minorBidi" w:hAnsiTheme="minorBidi"/>
          <w:lang w:val="en-GB"/>
        </w:rPr>
        <w:t xml:space="preserve"> </w:t>
      </w:r>
      <w:r w:rsidR="00703A45" w:rsidRPr="006B6907">
        <w:rPr>
          <w:rFonts w:asciiTheme="minorBidi" w:hAnsiTheme="minorBidi"/>
          <w:lang w:val="en-GB"/>
        </w:rPr>
        <w:t xml:space="preserve">Myer </w:t>
      </w:r>
      <w:r w:rsidR="00EC0A1A">
        <w:rPr>
          <w:rFonts w:asciiTheme="minorBidi" w:hAnsiTheme="minorBidi"/>
          <w:lang w:val="en-GB"/>
        </w:rPr>
        <w:t>and</w:t>
      </w:r>
      <w:r w:rsidR="00703A45" w:rsidRPr="006B6907">
        <w:rPr>
          <w:rFonts w:asciiTheme="minorBidi" w:hAnsiTheme="minorBidi"/>
          <w:lang w:val="en-GB"/>
        </w:rPr>
        <w:t xml:space="preserve"> </w:t>
      </w:r>
      <w:proofErr w:type="spellStart"/>
      <w:r w:rsidR="00703A45" w:rsidRPr="006B6907">
        <w:rPr>
          <w:rFonts w:asciiTheme="minorBidi" w:hAnsiTheme="minorBidi"/>
          <w:lang w:val="en-GB"/>
        </w:rPr>
        <w:t>Gleicher</w:t>
      </w:r>
      <w:proofErr w:type="spellEnd"/>
      <w:r w:rsidR="00703A45" w:rsidRPr="006B6907">
        <w:rPr>
          <w:rFonts w:asciiTheme="minorBidi" w:hAnsiTheme="minorBidi"/>
          <w:lang w:val="en-GB"/>
        </w:rPr>
        <w:t xml:space="preserve"> 1987</w:t>
      </w:r>
      <w:r w:rsidR="00CC5FB6" w:rsidRPr="006B6907">
        <w:rPr>
          <w:rFonts w:asciiTheme="minorBidi" w:hAnsiTheme="minorBidi"/>
          <w:lang w:val="en-GB"/>
        </w:rPr>
        <w:t>). The dissonance was evident in obstetricians’ inability to settle the question</w:t>
      </w:r>
      <w:r w:rsidR="00703A45">
        <w:rPr>
          <w:rFonts w:asciiTheme="minorBidi" w:hAnsiTheme="minorBidi"/>
          <w:lang w:val="en-GB"/>
        </w:rPr>
        <w:t xml:space="preserve"> of</w:t>
      </w:r>
      <w:r w:rsidR="00CC5FB6" w:rsidRPr="00BC373F">
        <w:rPr>
          <w:rFonts w:asciiTheme="minorBidi" w:hAnsiTheme="minorBidi"/>
          <w:lang w:val="en-GB"/>
        </w:rPr>
        <w:t xml:space="preserve"> </w:t>
      </w:r>
      <w:r w:rsidR="00CC5FB6" w:rsidRPr="007C7180">
        <w:rPr>
          <w:rFonts w:asciiTheme="minorBidi" w:hAnsiTheme="minorBidi"/>
          <w:lang w:val="en-GB"/>
        </w:rPr>
        <w:t>what was the appropriate procedure in breech deliveries</w:t>
      </w:r>
      <w:r w:rsidR="00CC5FB6" w:rsidRPr="00BC373F">
        <w:rPr>
          <w:rFonts w:asciiTheme="minorBidi" w:hAnsiTheme="minorBidi"/>
          <w:lang w:val="en-GB"/>
        </w:rPr>
        <w:t xml:space="preserve">, </w:t>
      </w:r>
      <w:r w:rsidR="00703A45">
        <w:rPr>
          <w:rFonts w:asciiTheme="minorBidi" w:hAnsiTheme="minorBidi"/>
          <w:lang w:val="en-GB"/>
        </w:rPr>
        <w:t xml:space="preserve">an issue </w:t>
      </w:r>
      <w:r w:rsidR="00CC5FB6" w:rsidRPr="00BC373F">
        <w:rPr>
          <w:rFonts w:asciiTheme="minorBidi" w:hAnsiTheme="minorBidi"/>
          <w:lang w:val="en-GB"/>
        </w:rPr>
        <w:t xml:space="preserve">which </w:t>
      </w:r>
      <w:r w:rsidR="00912CB0" w:rsidRPr="00BC373F">
        <w:rPr>
          <w:rFonts w:asciiTheme="minorBidi" w:hAnsiTheme="minorBidi"/>
          <w:lang w:val="en-GB"/>
        </w:rPr>
        <w:t xml:space="preserve">was </w:t>
      </w:r>
      <w:r w:rsidR="00703A45">
        <w:rPr>
          <w:rFonts w:asciiTheme="minorBidi" w:hAnsiTheme="minorBidi"/>
          <w:lang w:val="en-GB"/>
        </w:rPr>
        <w:t>infused with</w:t>
      </w:r>
      <w:r w:rsidR="00912CB0" w:rsidRPr="00BC373F">
        <w:rPr>
          <w:rFonts w:asciiTheme="minorBidi" w:hAnsiTheme="minorBidi"/>
          <w:lang w:val="en-GB"/>
        </w:rPr>
        <w:t xml:space="preserve"> a </w:t>
      </w:r>
      <w:r w:rsidR="00CC5FB6" w:rsidRPr="00BC373F">
        <w:rPr>
          <w:rFonts w:asciiTheme="minorBidi" w:hAnsiTheme="minorBidi"/>
          <w:lang w:val="en-GB"/>
        </w:rPr>
        <w:t xml:space="preserve">sense of urgency </w:t>
      </w:r>
      <w:r w:rsidR="00912CB0" w:rsidRPr="00BC373F">
        <w:rPr>
          <w:rFonts w:asciiTheme="minorBidi" w:hAnsiTheme="minorBidi"/>
          <w:lang w:val="en-GB"/>
        </w:rPr>
        <w:t xml:space="preserve">due to </w:t>
      </w:r>
      <w:r w:rsidR="00CC5FB6" w:rsidRPr="00BC373F">
        <w:rPr>
          <w:rFonts w:asciiTheme="minorBidi" w:hAnsiTheme="minorBidi"/>
          <w:lang w:val="en-GB"/>
        </w:rPr>
        <w:t>concern</w:t>
      </w:r>
      <w:r w:rsidR="00912CB0" w:rsidRPr="00AF12CF">
        <w:rPr>
          <w:rFonts w:asciiTheme="minorBidi" w:hAnsiTheme="minorBidi"/>
          <w:lang w:val="en-GB"/>
        </w:rPr>
        <w:t>s</w:t>
      </w:r>
      <w:r w:rsidR="00CC5FB6" w:rsidRPr="00AF12CF">
        <w:rPr>
          <w:rFonts w:asciiTheme="minorBidi" w:hAnsiTheme="minorBidi"/>
          <w:lang w:val="en-GB"/>
        </w:rPr>
        <w:t xml:space="preserve"> that the generation of physicians still familiar with VBD techniques would disappear, and</w:t>
      </w:r>
      <w:r w:rsidR="00703A45">
        <w:rPr>
          <w:rFonts w:asciiTheme="minorBidi" w:hAnsiTheme="minorBidi"/>
          <w:lang w:val="en-GB"/>
        </w:rPr>
        <w:t>,</w:t>
      </w:r>
      <w:r w:rsidR="00CC5FB6" w:rsidRPr="00AF12CF">
        <w:rPr>
          <w:rFonts w:asciiTheme="minorBidi" w:hAnsiTheme="minorBidi"/>
          <w:lang w:val="en-GB"/>
        </w:rPr>
        <w:t xml:space="preserve"> with them</w:t>
      </w:r>
      <w:r w:rsidR="00703A45">
        <w:rPr>
          <w:rFonts w:asciiTheme="minorBidi" w:hAnsiTheme="minorBidi"/>
          <w:lang w:val="en-GB"/>
        </w:rPr>
        <w:t>,</w:t>
      </w:r>
      <w:r w:rsidR="00CC5FB6" w:rsidRPr="00AF12CF">
        <w:rPr>
          <w:rFonts w:asciiTheme="minorBidi" w:hAnsiTheme="minorBidi"/>
          <w:lang w:val="en-GB"/>
        </w:rPr>
        <w:t xml:space="preserve"> </w:t>
      </w:r>
      <w:r w:rsidR="00C3434E" w:rsidRPr="00AF12CF">
        <w:rPr>
          <w:rFonts w:asciiTheme="minorBidi" w:hAnsiTheme="minorBidi"/>
          <w:lang w:val="en-GB"/>
        </w:rPr>
        <w:t>crucial</w:t>
      </w:r>
      <w:r w:rsidR="00CC5FB6" w:rsidRPr="00AF12CF">
        <w:rPr>
          <w:rFonts w:asciiTheme="minorBidi" w:hAnsiTheme="minorBidi"/>
          <w:lang w:val="en-GB"/>
        </w:rPr>
        <w:t xml:space="preserve"> knowledge and expertise (Grave, discussion in Flanagan et al. 1987). </w:t>
      </w:r>
    </w:p>
    <w:p w14:paraId="366750E8" w14:textId="6186ADC5" w:rsidR="00912CB0" w:rsidRPr="007C7180" w:rsidRDefault="00912CB0" w:rsidP="007C7180">
      <w:pPr>
        <w:bidi w:val="0"/>
        <w:spacing w:after="0" w:line="480" w:lineRule="auto"/>
        <w:rPr>
          <w:rFonts w:asciiTheme="minorBidi" w:hAnsiTheme="minorBidi"/>
          <w:b/>
          <w:bCs/>
          <w:i/>
          <w:iCs/>
          <w:lang w:val="en-GB"/>
        </w:rPr>
      </w:pPr>
      <w:r w:rsidRPr="007C7180">
        <w:rPr>
          <w:rFonts w:asciiTheme="minorBidi" w:hAnsiTheme="minorBidi"/>
          <w:b/>
          <w:bCs/>
          <w:i/>
          <w:iCs/>
          <w:lang w:val="en-GB"/>
        </w:rPr>
        <w:t>The Call for</w:t>
      </w:r>
      <w:r w:rsidR="00EC0A1A">
        <w:rPr>
          <w:rFonts w:asciiTheme="minorBidi" w:hAnsiTheme="minorBidi"/>
          <w:b/>
          <w:bCs/>
          <w:i/>
          <w:iCs/>
          <w:lang w:val="en-GB"/>
        </w:rPr>
        <w:t xml:space="preserve"> an</w:t>
      </w:r>
      <w:r w:rsidRPr="007C7180">
        <w:rPr>
          <w:rFonts w:asciiTheme="minorBidi" w:hAnsiTheme="minorBidi"/>
          <w:b/>
          <w:bCs/>
          <w:i/>
          <w:iCs/>
          <w:lang w:val="en-GB"/>
        </w:rPr>
        <w:t xml:space="preserve"> RCT</w:t>
      </w:r>
    </w:p>
    <w:p w14:paraId="1F644710" w14:textId="3C30D229" w:rsidR="00912CB0" w:rsidRPr="00AF12CF" w:rsidRDefault="00912CB0" w:rsidP="007C7180">
      <w:pPr>
        <w:bidi w:val="0"/>
        <w:spacing w:after="0" w:line="480" w:lineRule="auto"/>
        <w:ind w:firstLine="720"/>
        <w:rPr>
          <w:rFonts w:asciiTheme="minorBidi" w:hAnsiTheme="minorBidi"/>
          <w:lang w:val="en-GB"/>
        </w:rPr>
      </w:pPr>
      <w:r w:rsidRPr="00994BA0">
        <w:rPr>
          <w:rFonts w:asciiTheme="minorBidi" w:hAnsiTheme="minorBidi"/>
          <w:lang w:val="en-GB"/>
        </w:rPr>
        <w:t xml:space="preserve">The </w:t>
      </w:r>
      <w:r w:rsidR="00703A45">
        <w:rPr>
          <w:rFonts w:asciiTheme="minorBidi" w:hAnsiTheme="minorBidi"/>
          <w:lang w:val="en-GB"/>
        </w:rPr>
        <w:t>pressure</w:t>
      </w:r>
      <w:r w:rsidRPr="00994BA0">
        <w:rPr>
          <w:rFonts w:asciiTheme="minorBidi" w:hAnsiTheme="minorBidi"/>
          <w:lang w:val="en-GB"/>
        </w:rPr>
        <w:t xml:space="preserve"> to settle the question of breech management spurred several initiatives in the </w:t>
      </w:r>
      <w:r w:rsidR="00703A45">
        <w:rPr>
          <w:rFonts w:asciiTheme="minorBidi" w:hAnsiTheme="minorBidi"/>
          <w:lang w:val="en-GB"/>
        </w:rPr>
        <w:t>19</w:t>
      </w:r>
      <w:r w:rsidRPr="00994BA0">
        <w:rPr>
          <w:rFonts w:asciiTheme="minorBidi" w:hAnsiTheme="minorBidi"/>
          <w:lang w:val="en-GB"/>
        </w:rPr>
        <w:t>90s to systematically examine the professional literature, in accordance with the</w:t>
      </w:r>
      <w:r w:rsidR="00BF3AB0">
        <w:rPr>
          <w:rFonts w:asciiTheme="minorBidi" w:hAnsiTheme="minorBidi"/>
          <w:lang w:val="en-GB"/>
        </w:rPr>
        <w:t xml:space="preserve"> evidence-based medicine</w:t>
      </w:r>
      <w:r w:rsidRPr="00994BA0">
        <w:rPr>
          <w:rFonts w:asciiTheme="minorBidi" w:hAnsiTheme="minorBidi"/>
          <w:lang w:val="en-GB"/>
        </w:rPr>
        <w:t xml:space="preserve"> </w:t>
      </w:r>
      <w:r w:rsidR="00BF3AB0">
        <w:rPr>
          <w:rFonts w:asciiTheme="minorBidi" w:hAnsiTheme="minorBidi"/>
          <w:lang w:val="en-GB"/>
        </w:rPr>
        <w:t>(</w:t>
      </w:r>
      <w:r w:rsidRPr="00994BA0">
        <w:rPr>
          <w:rFonts w:asciiTheme="minorBidi" w:hAnsiTheme="minorBidi"/>
          <w:lang w:val="en-GB"/>
        </w:rPr>
        <w:t>EBM</w:t>
      </w:r>
      <w:r w:rsidR="00BF3AB0">
        <w:rPr>
          <w:rFonts w:asciiTheme="minorBidi" w:hAnsiTheme="minorBidi"/>
          <w:lang w:val="en-GB"/>
        </w:rPr>
        <w:t>)</w:t>
      </w:r>
      <w:r w:rsidRPr="00994BA0">
        <w:rPr>
          <w:rFonts w:asciiTheme="minorBidi" w:hAnsiTheme="minorBidi"/>
          <w:lang w:val="en-GB"/>
        </w:rPr>
        <w:t xml:space="preserve"> standard established in those years in the United States and Canada</w:t>
      </w:r>
      <w:r w:rsidR="00422A9E">
        <w:rPr>
          <w:rFonts w:asciiTheme="minorBidi" w:hAnsiTheme="minorBidi"/>
          <w:lang w:val="en-GB"/>
        </w:rPr>
        <w:t>,</w:t>
      </w:r>
      <w:r w:rsidR="008F2BAB" w:rsidRPr="00994BA0">
        <w:rPr>
          <w:rFonts w:asciiTheme="minorBidi" w:hAnsiTheme="minorBidi"/>
          <w:lang w:val="en-GB"/>
        </w:rPr>
        <w:t xml:space="preserve"> </w:t>
      </w:r>
      <w:r w:rsidR="00703A45">
        <w:rPr>
          <w:rFonts w:asciiTheme="minorBidi" w:hAnsiTheme="minorBidi"/>
          <w:lang w:val="en-GB"/>
        </w:rPr>
        <w:t xml:space="preserve">in order </w:t>
      </w:r>
      <w:r w:rsidR="008F2BAB" w:rsidRPr="00994BA0">
        <w:rPr>
          <w:rFonts w:asciiTheme="minorBidi" w:hAnsiTheme="minorBidi"/>
          <w:lang w:val="en-GB"/>
        </w:rPr>
        <w:t xml:space="preserve">to </w:t>
      </w:r>
      <w:r w:rsidR="00703A45">
        <w:rPr>
          <w:rFonts w:asciiTheme="minorBidi" w:hAnsiTheme="minorBidi"/>
          <w:lang w:val="en-GB"/>
        </w:rPr>
        <w:t>draw</w:t>
      </w:r>
      <w:r w:rsidR="008F2BAB" w:rsidRPr="00994BA0">
        <w:rPr>
          <w:rFonts w:asciiTheme="minorBidi" w:hAnsiTheme="minorBidi"/>
          <w:lang w:val="en-GB"/>
        </w:rPr>
        <w:t xml:space="preserve"> a decisive conclusion from the various published studies, most of which did not meet EBM standards themselves</w:t>
      </w:r>
      <w:r w:rsidR="008F2BAB" w:rsidRPr="008170D4">
        <w:rPr>
          <w:rStyle w:val="FootnoteReference"/>
          <w:rFonts w:asciiTheme="minorBidi" w:hAnsiTheme="minorBidi"/>
          <w:lang w:val="en-GB"/>
        </w:rPr>
        <w:footnoteReference w:id="43"/>
      </w:r>
      <w:r w:rsidR="008F2BAB" w:rsidRPr="008170D4">
        <w:rPr>
          <w:rFonts w:asciiTheme="minorBidi" w:hAnsiTheme="minorBidi"/>
          <w:lang w:val="en-GB"/>
        </w:rPr>
        <w:t xml:space="preserve"> (in Canada</w:t>
      </w:r>
      <w:r w:rsidR="00703A45">
        <w:rPr>
          <w:rFonts w:asciiTheme="minorBidi" w:hAnsiTheme="minorBidi"/>
          <w:lang w:val="en-GB"/>
        </w:rPr>
        <w:t>,</w:t>
      </w:r>
      <w:r w:rsidR="00703A45" w:rsidRPr="00703A45">
        <w:rPr>
          <w:rFonts w:asciiTheme="minorBidi" w:hAnsiTheme="minorBidi"/>
          <w:lang w:val="en-GB"/>
        </w:rPr>
        <w:t xml:space="preserve"> </w:t>
      </w:r>
      <w:r w:rsidR="00703A45" w:rsidRPr="008170D4">
        <w:rPr>
          <w:rFonts w:asciiTheme="minorBidi" w:hAnsiTheme="minorBidi"/>
          <w:lang w:val="en-GB"/>
        </w:rPr>
        <w:t xml:space="preserve">Cheng </w:t>
      </w:r>
      <w:r w:rsidR="00703A45">
        <w:rPr>
          <w:rFonts w:asciiTheme="minorBidi" w:hAnsiTheme="minorBidi"/>
          <w:lang w:val="en-GB"/>
        </w:rPr>
        <w:t>and</w:t>
      </w:r>
      <w:r w:rsidR="00703A45" w:rsidRPr="008170D4">
        <w:rPr>
          <w:rFonts w:asciiTheme="minorBidi" w:hAnsiTheme="minorBidi"/>
          <w:lang w:val="en-GB"/>
        </w:rPr>
        <w:t xml:space="preserve"> Hannah 1993</w:t>
      </w:r>
      <w:r w:rsidR="00703A45">
        <w:rPr>
          <w:rFonts w:asciiTheme="minorBidi" w:hAnsiTheme="minorBidi"/>
          <w:lang w:val="en-GB"/>
        </w:rPr>
        <w:t>;</w:t>
      </w:r>
      <w:r w:rsidR="007609A1" w:rsidRPr="008170D4">
        <w:rPr>
          <w:rStyle w:val="FootnoteReference"/>
          <w:rFonts w:asciiTheme="minorBidi" w:hAnsiTheme="minorBidi"/>
          <w:lang w:val="en-GB"/>
        </w:rPr>
        <w:footnoteReference w:id="44"/>
      </w:r>
      <w:r w:rsidR="008F2BAB" w:rsidRPr="008170D4">
        <w:rPr>
          <w:rFonts w:asciiTheme="minorBidi" w:hAnsiTheme="minorBidi"/>
          <w:lang w:val="en-GB"/>
        </w:rPr>
        <w:t xml:space="preserve"> in the U</w:t>
      </w:r>
      <w:r w:rsidR="00703A45">
        <w:rPr>
          <w:rFonts w:asciiTheme="minorBidi" w:hAnsiTheme="minorBidi"/>
          <w:lang w:val="en-GB"/>
        </w:rPr>
        <w:t>nited States,</w:t>
      </w:r>
      <w:r w:rsidR="008F2BAB" w:rsidRPr="008170D4">
        <w:rPr>
          <w:rFonts w:asciiTheme="minorBidi" w:hAnsiTheme="minorBidi"/>
          <w:lang w:val="en-GB"/>
        </w:rPr>
        <w:t xml:space="preserve"> Gifford et al. 1995; Grant et al. 1996). </w:t>
      </w:r>
      <w:r w:rsidR="0047462D" w:rsidRPr="00665AE4">
        <w:rPr>
          <w:rFonts w:asciiTheme="minorBidi" w:hAnsiTheme="minorBidi"/>
          <w:lang w:val="en-GB"/>
        </w:rPr>
        <w:t>Nevertheless, in 1993</w:t>
      </w:r>
      <w:r w:rsidR="00703A45">
        <w:rPr>
          <w:rFonts w:asciiTheme="minorBidi" w:hAnsiTheme="minorBidi"/>
          <w:lang w:val="en-GB"/>
        </w:rPr>
        <w:t>,</w:t>
      </w:r>
      <w:r w:rsidR="0047462D" w:rsidRPr="00665AE4">
        <w:rPr>
          <w:rFonts w:asciiTheme="minorBidi" w:hAnsiTheme="minorBidi"/>
          <w:lang w:val="en-GB"/>
        </w:rPr>
        <w:t xml:space="preserve"> Cheng and Hannah found </w:t>
      </w:r>
      <w:r w:rsidR="00422A9E">
        <w:rPr>
          <w:rFonts w:asciiTheme="minorBidi" w:hAnsiTheme="minorBidi"/>
          <w:lang w:val="en-GB"/>
        </w:rPr>
        <w:t xml:space="preserve">a </w:t>
      </w:r>
      <w:r w:rsidR="0047462D" w:rsidRPr="00665AE4">
        <w:rPr>
          <w:rFonts w:asciiTheme="minorBidi" w:hAnsiTheme="minorBidi"/>
          <w:lang w:val="en-GB"/>
        </w:rPr>
        <w:t xml:space="preserve">reasonable basis to conclude that the literature demonstrated lower infant mortality in CS than </w:t>
      </w:r>
      <w:r w:rsidR="00422A9E">
        <w:rPr>
          <w:rFonts w:asciiTheme="minorBidi" w:hAnsiTheme="minorBidi"/>
          <w:lang w:val="en-GB"/>
        </w:rPr>
        <w:t xml:space="preserve">in </w:t>
      </w:r>
      <w:r w:rsidR="0047462D" w:rsidRPr="00665AE4">
        <w:rPr>
          <w:rFonts w:asciiTheme="minorBidi" w:hAnsiTheme="minorBidi"/>
          <w:lang w:val="en-GB"/>
        </w:rPr>
        <w:t xml:space="preserve">VBD, but higher maternal mortality rate in CS, though to a lesser </w:t>
      </w:r>
      <w:commentRangeStart w:id="43"/>
      <w:r w:rsidR="0047462D" w:rsidRPr="00665AE4">
        <w:rPr>
          <w:rFonts w:asciiTheme="minorBidi" w:hAnsiTheme="minorBidi"/>
          <w:lang w:val="en-GB"/>
        </w:rPr>
        <w:t>degree</w:t>
      </w:r>
      <w:commentRangeEnd w:id="43"/>
      <w:r w:rsidR="00422A9E">
        <w:rPr>
          <w:rStyle w:val="CommentReference"/>
        </w:rPr>
        <w:commentReference w:id="43"/>
      </w:r>
      <w:r w:rsidR="0047462D" w:rsidRPr="00665AE4">
        <w:rPr>
          <w:rFonts w:asciiTheme="minorBidi" w:hAnsiTheme="minorBidi"/>
          <w:lang w:val="en-GB"/>
        </w:rPr>
        <w:t>. Hence</w:t>
      </w:r>
      <w:r w:rsidR="00422A9E">
        <w:rPr>
          <w:rFonts w:asciiTheme="minorBidi" w:hAnsiTheme="minorBidi"/>
          <w:lang w:val="en-GB"/>
        </w:rPr>
        <w:t>,</w:t>
      </w:r>
      <w:r w:rsidR="0047462D" w:rsidRPr="00665AE4">
        <w:rPr>
          <w:rFonts w:asciiTheme="minorBidi" w:hAnsiTheme="minorBidi"/>
          <w:lang w:val="en-GB"/>
        </w:rPr>
        <w:t xml:space="preserve"> the authors advocated a return to a policy of ECS fo</w:t>
      </w:r>
      <w:r w:rsidR="0047462D" w:rsidRPr="006B6907">
        <w:rPr>
          <w:rFonts w:asciiTheme="minorBidi" w:hAnsiTheme="minorBidi"/>
          <w:lang w:val="en-GB"/>
        </w:rPr>
        <w:t>r all breech presentations, at least until the issue was conclusively settled via a comprehensive RCT. Their first conclusion was received</w:t>
      </w:r>
      <w:r w:rsidR="00422A9E">
        <w:rPr>
          <w:rFonts w:asciiTheme="minorBidi" w:hAnsiTheme="minorBidi"/>
          <w:lang w:val="en-GB"/>
        </w:rPr>
        <w:t xml:space="preserve"> </w:t>
      </w:r>
      <w:r w:rsidR="00422A9E">
        <w:rPr>
          <w:rFonts w:asciiTheme="minorBidi" w:hAnsiTheme="minorBidi"/>
          <w:lang w:val="en-GB"/>
        </w:rPr>
        <w:lastRenderedPageBreak/>
        <w:t>with harsh criticism</w:t>
      </w:r>
      <w:r w:rsidR="007609A1" w:rsidRPr="008170D4">
        <w:rPr>
          <w:rStyle w:val="FootnoteReference"/>
          <w:rFonts w:asciiTheme="minorBidi" w:hAnsiTheme="minorBidi"/>
          <w:lang w:val="en-GB"/>
        </w:rPr>
        <w:footnoteReference w:id="45"/>
      </w:r>
      <w:r w:rsidR="0047462D" w:rsidRPr="008170D4">
        <w:rPr>
          <w:rFonts w:asciiTheme="minorBidi" w:hAnsiTheme="minorBidi"/>
          <w:lang w:val="en-GB"/>
        </w:rPr>
        <w:t xml:space="preserve"> (Pollard 1994) and did not help settle the controversy</w:t>
      </w:r>
      <w:r w:rsidR="00C3434E" w:rsidRPr="00665AE4">
        <w:rPr>
          <w:rFonts w:asciiTheme="minorBidi" w:hAnsiTheme="minorBidi"/>
          <w:lang w:val="en-GB"/>
        </w:rPr>
        <w:t>.</w:t>
      </w:r>
      <w:r w:rsidR="0047462D" w:rsidRPr="00665AE4">
        <w:rPr>
          <w:rFonts w:asciiTheme="minorBidi" w:hAnsiTheme="minorBidi"/>
          <w:lang w:val="en-GB"/>
        </w:rPr>
        <w:t xml:space="preserve"> </w:t>
      </w:r>
      <w:r w:rsidR="00C3434E" w:rsidRPr="006B6907">
        <w:rPr>
          <w:rFonts w:asciiTheme="minorBidi" w:hAnsiTheme="minorBidi"/>
          <w:lang w:val="en-GB"/>
        </w:rPr>
        <w:t>H</w:t>
      </w:r>
      <w:r w:rsidR="00A32E9E" w:rsidRPr="006B6907">
        <w:rPr>
          <w:rFonts w:asciiTheme="minorBidi" w:hAnsiTheme="minorBidi"/>
          <w:lang w:val="en-GB"/>
        </w:rPr>
        <w:t>owever</w:t>
      </w:r>
      <w:r w:rsidR="00C3434E" w:rsidRPr="00BC373F">
        <w:rPr>
          <w:rFonts w:asciiTheme="minorBidi" w:hAnsiTheme="minorBidi"/>
          <w:lang w:val="en-GB"/>
        </w:rPr>
        <w:t>,</w:t>
      </w:r>
      <w:r w:rsidR="0047462D" w:rsidRPr="00BC373F">
        <w:rPr>
          <w:rFonts w:asciiTheme="minorBidi" w:hAnsiTheme="minorBidi"/>
          <w:lang w:val="en-GB"/>
        </w:rPr>
        <w:t xml:space="preserve"> their call for </w:t>
      </w:r>
      <w:r w:rsidR="00422A9E">
        <w:rPr>
          <w:rFonts w:asciiTheme="minorBidi" w:hAnsiTheme="minorBidi"/>
          <w:lang w:val="en-GB"/>
        </w:rPr>
        <w:t xml:space="preserve">an </w:t>
      </w:r>
      <w:r w:rsidR="0047462D" w:rsidRPr="00BC373F">
        <w:rPr>
          <w:rFonts w:asciiTheme="minorBidi" w:hAnsiTheme="minorBidi"/>
          <w:lang w:val="en-GB"/>
        </w:rPr>
        <w:t xml:space="preserve">RCT </w:t>
      </w:r>
      <w:r w:rsidR="00A32E9E" w:rsidRPr="00BC373F">
        <w:rPr>
          <w:rFonts w:asciiTheme="minorBidi" w:hAnsiTheme="minorBidi"/>
          <w:lang w:val="en-GB"/>
        </w:rPr>
        <w:t xml:space="preserve">enjoyed near unanimous approval, as many saw </w:t>
      </w:r>
      <w:r w:rsidR="002D035E">
        <w:rPr>
          <w:rFonts w:asciiTheme="minorBidi" w:hAnsiTheme="minorBidi"/>
          <w:lang w:val="en-GB"/>
        </w:rPr>
        <w:t xml:space="preserve">an </w:t>
      </w:r>
      <w:r w:rsidR="00A32E9E" w:rsidRPr="00BC373F">
        <w:rPr>
          <w:rFonts w:asciiTheme="minorBidi" w:hAnsiTheme="minorBidi"/>
          <w:lang w:val="en-GB"/>
        </w:rPr>
        <w:t xml:space="preserve">RCT as the ultimate tool </w:t>
      </w:r>
      <w:r w:rsidR="002D035E">
        <w:rPr>
          <w:rFonts w:asciiTheme="minorBidi" w:hAnsiTheme="minorBidi"/>
          <w:lang w:val="en-GB"/>
        </w:rPr>
        <w:t>for deciding</w:t>
      </w:r>
      <w:r w:rsidR="00A32E9E" w:rsidRPr="00BC373F">
        <w:rPr>
          <w:rFonts w:asciiTheme="minorBidi" w:hAnsiTheme="minorBidi"/>
          <w:lang w:val="en-GB"/>
        </w:rPr>
        <w:t xml:space="preserve"> the controversy (Grave, discussion in Flanagan et al. 1987)</w:t>
      </w:r>
      <w:r w:rsidR="002D035E">
        <w:rPr>
          <w:rFonts w:asciiTheme="minorBidi" w:hAnsiTheme="minorBidi"/>
          <w:lang w:val="en-GB"/>
        </w:rPr>
        <w:t>. They believed</w:t>
      </w:r>
      <w:r w:rsidR="00A32E9E" w:rsidRPr="00BC373F">
        <w:rPr>
          <w:rFonts w:asciiTheme="minorBidi" w:hAnsiTheme="minorBidi"/>
          <w:lang w:val="en-GB"/>
        </w:rPr>
        <w:t xml:space="preserve"> it would provide state-of-the-art guideline</w:t>
      </w:r>
      <w:r w:rsidR="00C3434E" w:rsidRPr="00BC373F">
        <w:rPr>
          <w:rFonts w:asciiTheme="minorBidi" w:hAnsiTheme="minorBidi"/>
          <w:lang w:val="en-GB"/>
        </w:rPr>
        <w:t>s</w:t>
      </w:r>
      <w:r w:rsidR="00A32E9E" w:rsidRPr="00BC373F">
        <w:rPr>
          <w:rFonts w:asciiTheme="minorBidi" w:hAnsiTheme="minorBidi"/>
          <w:lang w:val="en-GB"/>
        </w:rPr>
        <w:t xml:space="preserve"> and effective protection from malpractice lawsuits, which were rampant in breech cases (</w:t>
      </w:r>
      <w:proofErr w:type="spellStart"/>
      <w:r w:rsidR="00A32E9E" w:rsidRPr="00BC373F">
        <w:rPr>
          <w:rFonts w:asciiTheme="minorBidi" w:hAnsiTheme="minorBidi"/>
          <w:lang w:val="en-GB"/>
        </w:rPr>
        <w:t>Penkin</w:t>
      </w:r>
      <w:proofErr w:type="spellEnd"/>
      <w:r w:rsidR="00A32E9E" w:rsidRPr="00BC373F">
        <w:rPr>
          <w:rFonts w:asciiTheme="minorBidi" w:hAnsiTheme="minorBidi"/>
          <w:lang w:val="en-GB"/>
        </w:rPr>
        <w:t xml:space="preserve"> et al. 1996). </w:t>
      </w:r>
    </w:p>
    <w:p w14:paraId="1D6397B2" w14:textId="43484CB3" w:rsidR="00A32E9E" w:rsidRPr="00AE3A30" w:rsidRDefault="00A32E9E" w:rsidP="007C7180">
      <w:pPr>
        <w:bidi w:val="0"/>
        <w:spacing w:after="0" w:line="480" w:lineRule="auto"/>
        <w:ind w:firstLine="720"/>
        <w:rPr>
          <w:rFonts w:asciiTheme="minorBidi" w:hAnsiTheme="minorBidi"/>
          <w:lang w:val="en-GB"/>
        </w:rPr>
      </w:pPr>
      <w:r w:rsidRPr="00AF12CF">
        <w:rPr>
          <w:rFonts w:asciiTheme="minorBidi" w:hAnsiTheme="minorBidi"/>
          <w:lang w:val="en-GB"/>
        </w:rPr>
        <w:t xml:space="preserve">Despite concurrence </w:t>
      </w:r>
      <w:r w:rsidR="00EC0A1A">
        <w:rPr>
          <w:rFonts w:asciiTheme="minorBidi" w:hAnsiTheme="minorBidi"/>
          <w:lang w:val="en-GB"/>
        </w:rPr>
        <w:t>that an RCT was essential</w:t>
      </w:r>
      <w:r w:rsidR="002D035E">
        <w:rPr>
          <w:rFonts w:asciiTheme="minorBidi" w:hAnsiTheme="minorBidi"/>
          <w:lang w:val="en-GB"/>
        </w:rPr>
        <w:t>,</w:t>
      </w:r>
      <w:r w:rsidR="00EC0A1A">
        <w:rPr>
          <w:rFonts w:asciiTheme="minorBidi" w:hAnsiTheme="minorBidi"/>
          <w:lang w:val="en-GB"/>
        </w:rPr>
        <w:t xml:space="preserve"> and the</w:t>
      </w:r>
      <w:r w:rsidRPr="00AF12CF">
        <w:rPr>
          <w:rFonts w:asciiTheme="minorBidi" w:hAnsiTheme="minorBidi"/>
          <w:lang w:val="en-GB"/>
        </w:rPr>
        <w:t xml:space="preserve"> willingness to adjust policy based on </w:t>
      </w:r>
      <w:r w:rsidR="00EC0A1A">
        <w:rPr>
          <w:rFonts w:asciiTheme="minorBidi" w:hAnsiTheme="minorBidi"/>
          <w:lang w:val="en-GB"/>
        </w:rPr>
        <w:t xml:space="preserve">the </w:t>
      </w:r>
      <w:r w:rsidRPr="00AF12CF">
        <w:rPr>
          <w:rFonts w:asciiTheme="minorBidi" w:hAnsiTheme="minorBidi"/>
          <w:lang w:val="en-GB"/>
        </w:rPr>
        <w:t>results (</w:t>
      </w:r>
      <w:proofErr w:type="spellStart"/>
      <w:r w:rsidRPr="00AF12CF">
        <w:rPr>
          <w:rFonts w:asciiTheme="minorBidi" w:hAnsiTheme="minorBidi"/>
          <w:lang w:val="en-GB"/>
        </w:rPr>
        <w:t>Penkin</w:t>
      </w:r>
      <w:proofErr w:type="spellEnd"/>
      <w:r w:rsidRPr="00AF12CF">
        <w:rPr>
          <w:rFonts w:asciiTheme="minorBidi" w:hAnsiTheme="minorBidi"/>
          <w:lang w:val="en-GB"/>
        </w:rPr>
        <w:t xml:space="preserve"> et al. 1996), </w:t>
      </w:r>
      <w:r w:rsidR="002D035E">
        <w:rPr>
          <w:rFonts w:asciiTheme="minorBidi" w:hAnsiTheme="minorBidi"/>
          <w:lang w:val="en-GB"/>
        </w:rPr>
        <w:t>actually conducting</w:t>
      </w:r>
      <w:r w:rsidRPr="00AF12CF">
        <w:rPr>
          <w:rFonts w:asciiTheme="minorBidi" w:hAnsiTheme="minorBidi"/>
          <w:lang w:val="en-GB"/>
        </w:rPr>
        <w:t xml:space="preserve"> such a study </w:t>
      </w:r>
      <w:r w:rsidR="002D035E">
        <w:rPr>
          <w:rFonts w:asciiTheme="minorBidi" w:hAnsiTheme="minorBidi"/>
          <w:lang w:val="en-GB"/>
        </w:rPr>
        <w:t>proved</w:t>
      </w:r>
      <w:r w:rsidRPr="00AF12CF">
        <w:rPr>
          <w:rFonts w:asciiTheme="minorBidi" w:hAnsiTheme="minorBidi"/>
          <w:lang w:val="en-GB"/>
        </w:rPr>
        <w:t xml:space="preserve"> not so easy. In 1978</w:t>
      </w:r>
      <w:r w:rsidR="00C3434E" w:rsidRPr="002828E7">
        <w:rPr>
          <w:rFonts w:asciiTheme="minorBidi" w:hAnsiTheme="minorBidi"/>
          <w:lang w:val="en-GB"/>
        </w:rPr>
        <w:t>,</w:t>
      </w:r>
      <w:r w:rsidRPr="002828E7">
        <w:rPr>
          <w:rFonts w:asciiTheme="minorBidi" w:hAnsiTheme="minorBidi"/>
          <w:lang w:val="en-GB"/>
        </w:rPr>
        <w:t xml:space="preserve"> an attempt at an RCT had been made in Iowa to determine best practices </w:t>
      </w:r>
      <w:r w:rsidR="005F721E" w:rsidRPr="00994BA0">
        <w:rPr>
          <w:rFonts w:asciiTheme="minorBidi" w:hAnsiTheme="minorBidi"/>
          <w:lang w:val="en-GB"/>
        </w:rPr>
        <w:t>for preterm breech presentation</w:t>
      </w:r>
      <w:r w:rsidR="002D035E">
        <w:rPr>
          <w:rFonts w:asciiTheme="minorBidi" w:hAnsiTheme="minorBidi"/>
          <w:lang w:val="en-GB"/>
        </w:rPr>
        <w:t>,</w:t>
      </w:r>
      <w:r w:rsidR="005F721E" w:rsidRPr="00994BA0">
        <w:rPr>
          <w:rFonts w:asciiTheme="minorBidi" w:hAnsiTheme="minorBidi"/>
          <w:lang w:val="en-GB"/>
        </w:rPr>
        <w:t xml:space="preserve"> but was halted in 1983 due to staff changes at the hospital and medico-legal consideration</w:t>
      </w:r>
      <w:r w:rsidR="00C3434E" w:rsidRPr="00994BA0">
        <w:rPr>
          <w:rFonts w:asciiTheme="minorBidi" w:hAnsiTheme="minorBidi"/>
          <w:lang w:val="en-GB"/>
        </w:rPr>
        <w:t>s,</w:t>
      </w:r>
      <w:r w:rsidR="005F721E" w:rsidRPr="00994BA0">
        <w:rPr>
          <w:rFonts w:asciiTheme="minorBidi" w:hAnsiTheme="minorBidi"/>
          <w:lang w:val="en-GB"/>
        </w:rPr>
        <w:t xml:space="preserve"> which limited eligibility (</w:t>
      </w:r>
      <w:proofErr w:type="spellStart"/>
      <w:r w:rsidR="005F721E" w:rsidRPr="00994BA0">
        <w:rPr>
          <w:rFonts w:asciiTheme="minorBidi" w:hAnsiTheme="minorBidi"/>
          <w:lang w:val="en-GB"/>
        </w:rPr>
        <w:t>Zlatnik</w:t>
      </w:r>
      <w:proofErr w:type="spellEnd"/>
      <w:r w:rsidR="005F721E" w:rsidRPr="00994BA0">
        <w:rPr>
          <w:rFonts w:asciiTheme="minorBidi" w:hAnsiTheme="minorBidi"/>
          <w:lang w:val="en-GB"/>
        </w:rPr>
        <w:t xml:space="preserve"> 1993). This led the FIGO Committee on Perinatal Health to the conclusion in 1993 that rando</w:t>
      </w:r>
      <w:r w:rsidR="005F721E" w:rsidRPr="00CB4EF4">
        <w:rPr>
          <w:rFonts w:asciiTheme="minorBidi" w:hAnsiTheme="minorBidi"/>
          <w:lang w:val="en-GB"/>
        </w:rPr>
        <w:t xml:space="preserve">m trials on breech delivery could no longer be held in industrialized countries (FIGO 1995). A similar effort in the </w:t>
      </w:r>
      <w:r w:rsidR="002D035E">
        <w:rPr>
          <w:rFonts w:asciiTheme="minorBidi" w:hAnsiTheme="minorBidi"/>
          <w:lang w:val="en-GB"/>
        </w:rPr>
        <w:t>19</w:t>
      </w:r>
      <w:r w:rsidR="005F721E" w:rsidRPr="00CB4EF4">
        <w:rPr>
          <w:rFonts w:asciiTheme="minorBidi" w:hAnsiTheme="minorBidi"/>
          <w:lang w:val="en-GB"/>
        </w:rPr>
        <w:t xml:space="preserve">90s by </w:t>
      </w:r>
      <w:r w:rsidR="002D035E">
        <w:rPr>
          <w:rFonts w:asciiTheme="minorBidi" w:hAnsiTheme="minorBidi"/>
          <w:lang w:val="en-GB"/>
        </w:rPr>
        <w:t xml:space="preserve">the </w:t>
      </w:r>
      <w:r w:rsidR="005F721E" w:rsidRPr="00CB4EF4">
        <w:rPr>
          <w:rFonts w:asciiTheme="minorBidi" w:hAnsiTheme="minorBidi"/>
          <w:lang w:val="en-GB"/>
        </w:rPr>
        <w:t xml:space="preserve">NICHD was also terminated in its early stages despite </w:t>
      </w:r>
      <w:r w:rsidR="002D035E">
        <w:rPr>
          <w:rFonts w:asciiTheme="minorBidi" w:hAnsiTheme="minorBidi"/>
          <w:lang w:val="en-GB"/>
        </w:rPr>
        <w:t xml:space="preserve">a </w:t>
      </w:r>
      <w:r w:rsidR="005F721E" w:rsidRPr="00CB4EF4">
        <w:rPr>
          <w:rFonts w:asciiTheme="minorBidi" w:hAnsiTheme="minorBidi"/>
          <w:lang w:val="en-GB"/>
        </w:rPr>
        <w:t>consensus on its necessity, simply because many</w:t>
      </w:r>
      <w:r w:rsidR="00C3434E" w:rsidRPr="00CB4EF4">
        <w:rPr>
          <w:rFonts w:asciiTheme="minorBidi" w:hAnsiTheme="minorBidi"/>
          <w:lang w:val="en-GB"/>
        </w:rPr>
        <w:t xml:space="preserve"> of the stakeholders</w:t>
      </w:r>
      <w:r w:rsidR="005F721E" w:rsidRPr="00CB4EF4">
        <w:rPr>
          <w:rFonts w:asciiTheme="minorBidi" w:hAnsiTheme="minorBidi"/>
          <w:lang w:val="en-GB"/>
        </w:rPr>
        <w:t xml:space="preserve"> did not be</w:t>
      </w:r>
      <w:r w:rsidR="005F721E" w:rsidRPr="002F2F55">
        <w:rPr>
          <w:rFonts w:asciiTheme="minorBidi" w:hAnsiTheme="minorBidi"/>
          <w:lang w:val="en-GB"/>
        </w:rPr>
        <w:t xml:space="preserve">lieve such a study could be </w:t>
      </w:r>
      <w:r w:rsidR="00C3434E" w:rsidRPr="002F2F55">
        <w:rPr>
          <w:rFonts w:asciiTheme="minorBidi" w:hAnsiTheme="minorBidi"/>
          <w:lang w:val="en-GB"/>
        </w:rPr>
        <w:t xml:space="preserve">successfully </w:t>
      </w:r>
      <w:r w:rsidR="005F721E" w:rsidRPr="00C712A9">
        <w:rPr>
          <w:rFonts w:asciiTheme="minorBidi" w:hAnsiTheme="minorBidi"/>
          <w:lang w:val="en-GB"/>
        </w:rPr>
        <w:t>carried out and object</w:t>
      </w:r>
      <w:r w:rsidR="00C3434E" w:rsidRPr="00C712A9">
        <w:rPr>
          <w:rFonts w:asciiTheme="minorBidi" w:hAnsiTheme="minorBidi"/>
          <w:lang w:val="en-GB"/>
        </w:rPr>
        <w:t>ed</w:t>
      </w:r>
      <w:r w:rsidR="005F721E" w:rsidRPr="00C712A9">
        <w:rPr>
          <w:rFonts w:asciiTheme="minorBidi" w:hAnsiTheme="minorBidi"/>
          <w:lang w:val="en-GB"/>
        </w:rPr>
        <w:t xml:space="preserve"> to participating in a study doomed to failure (Eller </w:t>
      </w:r>
      <w:r w:rsidR="00703A45">
        <w:rPr>
          <w:rFonts w:asciiTheme="minorBidi" w:hAnsiTheme="minorBidi"/>
          <w:lang w:val="en-GB"/>
        </w:rPr>
        <w:t>and</w:t>
      </w:r>
      <w:r w:rsidR="005F721E" w:rsidRPr="00C712A9">
        <w:rPr>
          <w:rFonts w:asciiTheme="minorBidi" w:hAnsiTheme="minorBidi"/>
          <w:lang w:val="en-GB"/>
        </w:rPr>
        <w:t xml:space="preserve"> Van Dorsten 1995). </w:t>
      </w:r>
    </w:p>
    <w:p w14:paraId="7E3A7BF7" w14:textId="06CDA884" w:rsidR="005F721E" w:rsidRPr="00527A6F" w:rsidRDefault="005F721E" w:rsidP="007C7180">
      <w:pPr>
        <w:bidi w:val="0"/>
        <w:spacing w:after="0" w:line="480" w:lineRule="auto"/>
        <w:ind w:firstLine="720"/>
        <w:rPr>
          <w:rFonts w:asciiTheme="minorBidi" w:hAnsiTheme="minorBidi"/>
          <w:lang w:val="en-GB"/>
        </w:rPr>
      </w:pPr>
      <w:r w:rsidRPr="00FC5C4A">
        <w:rPr>
          <w:rFonts w:asciiTheme="minorBidi" w:hAnsiTheme="minorBidi"/>
          <w:lang w:val="en-GB"/>
        </w:rPr>
        <w:t xml:space="preserve">Ironically, the loss of expertise in VBD was not only a major motivator for </w:t>
      </w:r>
      <w:r w:rsidR="002D035E">
        <w:rPr>
          <w:rFonts w:asciiTheme="minorBidi" w:hAnsiTheme="minorBidi"/>
          <w:lang w:val="en-GB"/>
        </w:rPr>
        <w:t>conducting</w:t>
      </w:r>
      <w:r w:rsidRPr="00FC5C4A">
        <w:rPr>
          <w:rFonts w:asciiTheme="minorBidi" w:hAnsiTheme="minorBidi"/>
          <w:lang w:val="en-GB"/>
        </w:rPr>
        <w:t xml:space="preserve"> </w:t>
      </w:r>
      <w:r w:rsidR="00C3434E" w:rsidRPr="00FB0598">
        <w:rPr>
          <w:rFonts w:asciiTheme="minorBidi" w:hAnsiTheme="minorBidi"/>
          <w:lang w:val="en-GB"/>
        </w:rPr>
        <w:t xml:space="preserve">an </w:t>
      </w:r>
      <w:r w:rsidRPr="00FB0598">
        <w:rPr>
          <w:rFonts w:asciiTheme="minorBidi" w:hAnsiTheme="minorBidi"/>
          <w:lang w:val="en-GB"/>
        </w:rPr>
        <w:t>RCT</w:t>
      </w:r>
      <w:r w:rsidR="00703A45">
        <w:rPr>
          <w:rFonts w:asciiTheme="minorBidi" w:hAnsiTheme="minorBidi"/>
          <w:lang w:val="en-GB"/>
        </w:rPr>
        <w:t>;</w:t>
      </w:r>
      <w:r w:rsidRPr="00FB0598">
        <w:rPr>
          <w:rFonts w:asciiTheme="minorBidi" w:hAnsiTheme="minorBidi"/>
          <w:lang w:val="en-GB"/>
        </w:rPr>
        <w:t xml:space="preserve"> it was also one of the biggest obstacles</w:t>
      </w:r>
      <w:r w:rsidR="004B2AEC">
        <w:rPr>
          <w:rFonts w:asciiTheme="minorBidi" w:hAnsiTheme="minorBidi"/>
          <w:lang w:val="en-GB"/>
        </w:rPr>
        <w:t xml:space="preserve"> to doing so</w:t>
      </w:r>
      <w:r w:rsidRPr="00FB0598">
        <w:rPr>
          <w:rFonts w:asciiTheme="minorBidi" w:hAnsiTheme="minorBidi"/>
          <w:lang w:val="en-GB"/>
        </w:rPr>
        <w:t>. After three decades of CS as</w:t>
      </w:r>
      <w:r w:rsidR="004B2AEC">
        <w:rPr>
          <w:rFonts w:asciiTheme="minorBidi" w:hAnsiTheme="minorBidi"/>
          <w:lang w:val="en-GB"/>
        </w:rPr>
        <w:t xml:space="preserve"> the</w:t>
      </w:r>
      <w:r w:rsidRPr="00FB0598">
        <w:rPr>
          <w:rFonts w:asciiTheme="minorBidi" w:hAnsiTheme="minorBidi"/>
          <w:lang w:val="en-GB"/>
        </w:rPr>
        <w:t xml:space="preserve"> standard care for breech presentations and the relative success of ECV in eliminating such presentations, </w:t>
      </w:r>
      <w:r w:rsidR="00C3434E" w:rsidRPr="00FB0598">
        <w:rPr>
          <w:rFonts w:asciiTheme="minorBidi" w:hAnsiTheme="minorBidi"/>
          <w:lang w:val="en-GB"/>
        </w:rPr>
        <w:t xml:space="preserve">and due to the </w:t>
      </w:r>
      <w:r w:rsidRPr="00F07207">
        <w:rPr>
          <w:rFonts w:asciiTheme="minorBidi" w:hAnsiTheme="minorBidi"/>
          <w:lang w:val="en-GB"/>
        </w:rPr>
        <w:t>relative rarity</w:t>
      </w:r>
      <w:r w:rsidR="00C3434E" w:rsidRPr="00D4778E">
        <w:rPr>
          <w:rFonts w:asciiTheme="minorBidi" w:hAnsiTheme="minorBidi"/>
          <w:lang w:val="en-GB"/>
        </w:rPr>
        <w:t xml:space="preserve"> of breech births</w:t>
      </w:r>
      <w:r w:rsidRPr="006B2965">
        <w:rPr>
          <w:rFonts w:asciiTheme="minorBidi" w:hAnsiTheme="minorBidi"/>
          <w:lang w:val="en-GB"/>
        </w:rPr>
        <w:t xml:space="preserve">, there simply were not enough obstetricians skilled in vaginal birthing techniques to participate in the study (Eller </w:t>
      </w:r>
      <w:r w:rsidR="00EC0A1A">
        <w:rPr>
          <w:rFonts w:asciiTheme="minorBidi" w:hAnsiTheme="minorBidi"/>
          <w:lang w:val="en-GB"/>
        </w:rPr>
        <w:t>and</w:t>
      </w:r>
      <w:r w:rsidRPr="006B2965">
        <w:rPr>
          <w:rFonts w:asciiTheme="minorBidi" w:hAnsiTheme="minorBidi"/>
          <w:lang w:val="en-GB"/>
        </w:rPr>
        <w:t xml:space="preserve"> Van Dorsten 1995; </w:t>
      </w:r>
      <w:proofErr w:type="spellStart"/>
      <w:r w:rsidRPr="006B2965">
        <w:rPr>
          <w:rFonts w:asciiTheme="minorBidi" w:hAnsiTheme="minorBidi"/>
          <w:lang w:val="en-GB"/>
        </w:rPr>
        <w:t>Penking</w:t>
      </w:r>
      <w:proofErr w:type="spellEnd"/>
      <w:r w:rsidRPr="006B2965">
        <w:rPr>
          <w:rFonts w:asciiTheme="minorBidi" w:hAnsiTheme="minorBidi"/>
          <w:lang w:val="en-GB"/>
        </w:rPr>
        <w:t xml:space="preserve"> 1996). </w:t>
      </w:r>
      <w:r w:rsidR="00B567D7" w:rsidRPr="003D39FE">
        <w:rPr>
          <w:rFonts w:asciiTheme="minorBidi" w:hAnsiTheme="minorBidi"/>
          <w:lang w:val="en-GB"/>
        </w:rPr>
        <w:t xml:space="preserve">This </w:t>
      </w:r>
      <w:r w:rsidR="004B2AEC">
        <w:rPr>
          <w:rFonts w:asciiTheme="minorBidi" w:hAnsiTheme="minorBidi"/>
          <w:lang w:val="en-GB"/>
        </w:rPr>
        <w:t xml:space="preserve">dearth of potential participants </w:t>
      </w:r>
      <w:r w:rsidR="00B567D7" w:rsidRPr="003D39FE">
        <w:rPr>
          <w:rFonts w:asciiTheme="minorBidi" w:hAnsiTheme="minorBidi"/>
          <w:lang w:val="en-GB"/>
        </w:rPr>
        <w:t>was compounded by concerns from the medico-legal perspective (</w:t>
      </w:r>
      <w:proofErr w:type="spellStart"/>
      <w:r w:rsidR="00B567D7" w:rsidRPr="003D39FE">
        <w:rPr>
          <w:rFonts w:asciiTheme="minorBidi" w:hAnsiTheme="minorBidi"/>
          <w:lang w:val="en-GB"/>
        </w:rPr>
        <w:t>Zuspan</w:t>
      </w:r>
      <w:proofErr w:type="spellEnd"/>
      <w:r w:rsidR="00B567D7" w:rsidRPr="003D39FE">
        <w:rPr>
          <w:rFonts w:asciiTheme="minorBidi" w:hAnsiTheme="minorBidi"/>
          <w:lang w:val="en-GB"/>
        </w:rPr>
        <w:t xml:space="preserve">, discussion in Eller </w:t>
      </w:r>
      <w:r w:rsidR="00E4253C">
        <w:rPr>
          <w:rFonts w:asciiTheme="minorBidi" w:hAnsiTheme="minorBidi"/>
          <w:lang w:val="en-GB"/>
        </w:rPr>
        <w:t>and</w:t>
      </w:r>
      <w:r w:rsidR="00B567D7" w:rsidRPr="003D39FE">
        <w:rPr>
          <w:rFonts w:asciiTheme="minorBidi" w:hAnsiTheme="minorBidi"/>
          <w:lang w:val="en-GB"/>
        </w:rPr>
        <w:t xml:space="preserve"> Van Dorsten 1996), ethical issues, safety issues</w:t>
      </w:r>
      <w:r w:rsidR="002D035E">
        <w:rPr>
          <w:rFonts w:asciiTheme="minorBidi" w:hAnsiTheme="minorBidi"/>
          <w:lang w:val="en-GB"/>
        </w:rPr>
        <w:t>,</w:t>
      </w:r>
      <w:r w:rsidR="00B567D7" w:rsidRPr="003D39FE">
        <w:rPr>
          <w:rFonts w:asciiTheme="minorBidi" w:hAnsiTheme="minorBidi"/>
          <w:lang w:val="en-GB"/>
        </w:rPr>
        <w:t xml:space="preserve"> and fear of women’s refusal to participate, as well as </w:t>
      </w:r>
      <w:r w:rsidR="004B2AEC">
        <w:rPr>
          <w:rFonts w:asciiTheme="minorBidi" w:hAnsiTheme="minorBidi"/>
          <w:lang w:val="en-GB"/>
        </w:rPr>
        <w:t xml:space="preserve">the </w:t>
      </w:r>
      <w:r w:rsidR="004B2AEC">
        <w:rPr>
          <w:rFonts w:asciiTheme="minorBidi" w:hAnsiTheme="minorBidi"/>
          <w:lang w:val="en-GB"/>
        </w:rPr>
        <w:lastRenderedPageBreak/>
        <w:t>tendency to approve of the</w:t>
      </w:r>
      <w:r w:rsidR="00B567D7" w:rsidRPr="003D39FE">
        <w:rPr>
          <w:rFonts w:asciiTheme="minorBidi" w:hAnsiTheme="minorBidi"/>
          <w:lang w:val="en-GB"/>
        </w:rPr>
        <w:t xml:space="preserve"> existing practice (Eller </w:t>
      </w:r>
      <w:r w:rsidR="00EC0A1A">
        <w:rPr>
          <w:rFonts w:asciiTheme="minorBidi" w:hAnsiTheme="minorBidi"/>
          <w:lang w:val="en-GB"/>
        </w:rPr>
        <w:t>and</w:t>
      </w:r>
      <w:r w:rsidR="00B567D7" w:rsidRPr="003D39FE">
        <w:rPr>
          <w:rFonts w:asciiTheme="minorBidi" w:hAnsiTheme="minorBidi"/>
          <w:lang w:val="en-GB"/>
        </w:rPr>
        <w:t xml:space="preserve"> Van Dorsten 1995; </w:t>
      </w:r>
      <w:proofErr w:type="spellStart"/>
      <w:r w:rsidR="00B567D7" w:rsidRPr="003D39FE">
        <w:rPr>
          <w:rFonts w:asciiTheme="minorBidi" w:hAnsiTheme="minorBidi"/>
          <w:lang w:val="en-GB"/>
        </w:rPr>
        <w:t>Penkin</w:t>
      </w:r>
      <w:proofErr w:type="spellEnd"/>
      <w:r w:rsidR="00B567D7" w:rsidRPr="003D39FE">
        <w:rPr>
          <w:rFonts w:asciiTheme="minorBidi" w:hAnsiTheme="minorBidi"/>
          <w:lang w:val="en-GB"/>
        </w:rPr>
        <w:t xml:space="preserve"> 1996). </w:t>
      </w:r>
      <w:r w:rsidR="009C47DB" w:rsidRPr="00B507B2">
        <w:rPr>
          <w:rFonts w:asciiTheme="minorBidi" w:hAnsiTheme="minorBidi"/>
          <w:lang w:val="en-GB"/>
        </w:rPr>
        <w:t xml:space="preserve">In view of the many challenges, </w:t>
      </w:r>
      <w:r w:rsidR="004B2AEC" w:rsidRPr="00FC3323">
        <w:rPr>
          <w:rFonts w:asciiTheme="minorBidi" w:hAnsiTheme="minorBidi"/>
          <w:lang w:val="en-GB"/>
        </w:rPr>
        <w:t>in 1996</w:t>
      </w:r>
      <w:r w:rsidR="004B2AEC">
        <w:rPr>
          <w:rFonts w:asciiTheme="minorBidi" w:hAnsiTheme="minorBidi"/>
          <w:lang w:val="en-GB"/>
        </w:rPr>
        <w:t>,</w:t>
      </w:r>
      <w:r w:rsidR="004B2AEC" w:rsidRPr="00FC3323">
        <w:rPr>
          <w:rFonts w:asciiTheme="minorBidi" w:hAnsiTheme="minorBidi"/>
          <w:lang w:val="en-GB"/>
        </w:rPr>
        <w:t xml:space="preserve"> </w:t>
      </w:r>
      <w:r w:rsidR="009C47DB" w:rsidRPr="00B507B2">
        <w:rPr>
          <w:rFonts w:asciiTheme="minorBidi" w:hAnsiTheme="minorBidi"/>
          <w:lang w:val="en-GB"/>
        </w:rPr>
        <w:t>the committee behind the American RCT</w:t>
      </w:r>
      <w:r w:rsidR="008F67A0" w:rsidRPr="00FC3323">
        <w:rPr>
          <w:rFonts w:asciiTheme="minorBidi" w:hAnsiTheme="minorBidi"/>
          <w:lang w:val="en-GB"/>
        </w:rPr>
        <w:t xml:space="preserve"> decided not to go forward with the study (Eller </w:t>
      </w:r>
      <w:r w:rsidR="00EC0A1A">
        <w:rPr>
          <w:rFonts w:asciiTheme="minorBidi" w:hAnsiTheme="minorBidi"/>
          <w:lang w:val="en-GB"/>
        </w:rPr>
        <w:t>and</w:t>
      </w:r>
      <w:r w:rsidR="008F67A0" w:rsidRPr="00FC3323">
        <w:rPr>
          <w:rFonts w:asciiTheme="minorBidi" w:hAnsiTheme="minorBidi"/>
          <w:lang w:val="en-GB"/>
        </w:rPr>
        <w:t xml:space="preserve"> Van Dorsten 1996). The decision, presented at the 57</w:t>
      </w:r>
      <w:r w:rsidR="008F67A0" w:rsidRPr="002B79C6">
        <w:rPr>
          <w:rFonts w:asciiTheme="minorBidi" w:hAnsiTheme="minorBidi"/>
          <w:vertAlign w:val="superscript"/>
          <w:lang w:val="en-GB"/>
        </w:rPr>
        <w:t>th</w:t>
      </w:r>
      <w:r w:rsidR="008F67A0" w:rsidRPr="00BB72E8">
        <w:rPr>
          <w:rFonts w:asciiTheme="minorBidi" w:hAnsiTheme="minorBidi"/>
          <w:lang w:val="en-GB"/>
        </w:rPr>
        <w:t xml:space="preserve"> Annual Meeting of the South </w:t>
      </w:r>
      <w:r w:rsidR="005D3DF2" w:rsidRPr="00BB72E8">
        <w:rPr>
          <w:rFonts w:asciiTheme="minorBidi" w:hAnsiTheme="minorBidi"/>
          <w:lang w:val="en-GB"/>
        </w:rPr>
        <w:t>Atlantic</w:t>
      </w:r>
      <w:r w:rsidR="008F67A0" w:rsidRPr="00BB72E8">
        <w:rPr>
          <w:rFonts w:asciiTheme="minorBidi" w:hAnsiTheme="minorBidi"/>
          <w:lang w:val="en-GB"/>
        </w:rPr>
        <w:t xml:space="preserve"> Association of Obstetricians and </w:t>
      </w:r>
      <w:proofErr w:type="spellStart"/>
      <w:r w:rsidR="008F67A0" w:rsidRPr="00BB72E8">
        <w:rPr>
          <w:rFonts w:asciiTheme="minorBidi" w:hAnsiTheme="minorBidi"/>
          <w:lang w:val="en-GB"/>
        </w:rPr>
        <w:t>Gynecologists</w:t>
      </w:r>
      <w:proofErr w:type="spellEnd"/>
      <w:r w:rsidR="008F67A0" w:rsidRPr="00BB72E8">
        <w:rPr>
          <w:rFonts w:asciiTheme="minorBidi" w:hAnsiTheme="minorBidi"/>
          <w:lang w:val="en-GB"/>
        </w:rPr>
        <w:t xml:space="preserve"> in </w:t>
      </w:r>
      <w:commentRangeStart w:id="44"/>
      <w:r w:rsidR="008F67A0" w:rsidRPr="00BB72E8">
        <w:rPr>
          <w:rFonts w:asciiTheme="minorBidi" w:hAnsiTheme="minorBidi"/>
          <w:lang w:val="en-GB"/>
        </w:rPr>
        <w:t>1995</w:t>
      </w:r>
      <w:commentRangeEnd w:id="44"/>
      <w:r w:rsidR="004B2AEC">
        <w:rPr>
          <w:rStyle w:val="CommentReference"/>
        </w:rPr>
        <w:commentReference w:id="44"/>
      </w:r>
      <w:r w:rsidR="008F67A0" w:rsidRPr="00BB72E8">
        <w:rPr>
          <w:rFonts w:asciiTheme="minorBidi" w:hAnsiTheme="minorBidi"/>
          <w:lang w:val="en-GB"/>
        </w:rPr>
        <w:t xml:space="preserve">, roused sharp criticism from the audience, especially from veteran obstetricians </w:t>
      </w:r>
      <w:r w:rsidR="004B2AEC">
        <w:rPr>
          <w:rFonts w:asciiTheme="minorBidi" w:hAnsiTheme="minorBidi"/>
          <w:lang w:val="en-GB"/>
        </w:rPr>
        <w:t>such as</w:t>
      </w:r>
      <w:r w:rsidR="008F67A0" w:rsidRPr="00BB72E8">
        <w:rPr>
          <w:rFonts w:asciiTheme="minorBidi" w:hAnsiTheme="minorBidi"/>
          <w:lang w:val="en-GB"/>
        </w:rPr>
        <w:t xml:space="preserve"> </w:t>
      </w:r>
      <w:proofErr w:type="spellStart"/>
      <w:r w:rsidR="008F67A0" w:rsidRPr="00BB72E8">
        <w:rPr>
          <w:rFonts w:asciiTheme="minorBidi" w:hAnsiTheme="minorBidi"/>
          <w:lang w:val="en-GB"/>
        </w:rPr>
        <w:t>Zuspan</w:t>
      </w:r>
      <w:proofErr w:type="spellEnd"/>
      <w:r w:rsidR="008F67A0" w:rsidRPr="00BB72E8">
        <w:rPr>
          <w:rFonts w:asciiTheme="minorBidi" w:hAnsiTheme="minorBidi"/>
          <w:lang w:val="en-GB"/>
        </w:rPr>
        <w:t xml:space="preserve">, who </w:t>
      </w:r>
      <w:r w:rsidR="00FB0E38" w:rsidRPr="00D2232A">
        <w:rPr>
          <w:rFonts w:asciiTheme="minorBidi" w:hAnsiTheme="minorBidi"/>
          <w:lang w:val="en-GB"/>
        </w:rPr>
        <w:t xml:space="preserve">claimed </w:t>
      </w:r>
      <w:r w:rsidR="004B2AEC">
        <w:rPr>
          <w:rFonts w:asciiTheme="minorBidi" w:hAnsiTheme="minorBidi"/>
          <w:lang w:val="en-GB"/>
        </w:rPr>
        <w:t xml:space="preserve">that </w:t>
      </w:r>
      <w:r w:rsidR="008F67A0" w:rsidRPr="00D2232A">
        <w:rPr>
          <w:rFonts w:asciiTheme="minorBidi" w:hAnsiTheme="minorBidi"/>
          <w:lang w:val="en-GB"/>
        </w:rPr>
        <w:t xml:space="preserve">the </w:t>
      </w:r>
      <w:r w:rsidR="004B2AEC">
        <w:rPr>
          <w:rFonts w:asciiTheme="minorBidi" w:hAnsiTheme="minorBidi"/>
          <w:lang w:val="en-GB"/>
        </w:rPr>
        <w:t>issue</w:t>
      </w:r>
      <w:r w:rsidR="008F67A0" w:rsidRPr="00D2232A">
        <w:rPr>
          <w:rFonts w:asciiTheme="minorBidi" w:hAnsiTheme="minorBidi"/>
          <w:lang w:val="en-GB"/>
        </w:rPr>
        <w:t xml:space="preserve"> had already been settled in the field and was not scientific </w:t>
      </w:r>
      <w:r w:rsidR="005D3DF2" w:rsidRPr="00E36426">
        <w:rPr>
          <w:rFonts w:asciiTheme="minorBidi" w:hAnsiTheme="minorBidi"/>
          <w:lang w:val="en-GB"/>
        </w:rPr>
        <w:t xml:space="preserve">in character, </w:t>
      </w:r>
      <w:r w:rsidR="002D035E">
        <w:rPr>
          <w:rFonts w:asciiTheme="minorBidi" w:hAnsiTheme="minorBidi"/>
          <w:lang w:val="en-GB"/>
        </w:rPr>
        <w:t>and</w:t>
      </w:r>
      <w:r w:rsidR="004B2AEC">
        <w:rPr>
          <w:rFonts w:asciiTheme="minorBidi" w:hAnsiTheme="minorBidi"/>
          <w:lang w:val="en-GB"/>
        </w:rPr>
        <w:t xml:space="preserve"> that the controversy </w:t>
      </w:r>
      <w:r w:rsidR="002D035E">
        <w:rPr>
          <w:rFonts w:asciiTheme="minorBidi" w:hAnsiTheme="minorBidi"/>
          <w:lang w:val="en-GB"/>
        </w:rPr>
        <w:t xml:space="preserve">was a result of </w:t>
      </w:r>
      <w:r w:rsidR="005D3DF2" w:rsidRPr="00E36426">
        <w:rPr>
          <w:rFonts w:asciiTheme="minorBidi" w:hAnsiTheme="minorBidi"/>
          <w:lang w:val="en-GB"/>
        </w:rPr>
        <w:t>obstetricians’ perception that CS was an advanced and scientific procedure, and educated the next generation of physicians accordingly (</w:t>
      </w:r>
      <w:proofErr w:type="spellStart"/>
      <w:r w:rsidR="005D3DF2" w:rsidRPr="00E36426">
        <w:rPr>
          <w:rFonts w:asciiTheme="minorBidi" w:hAnsiTheme="minorBidi"/>
          <w:lang w:val="en-GB"/>
        </w:rPr>
        <w:t>Zuspan</w:t>
      </w:r>
      <w:proofErr w:type="spellEnd"/>
      <w:r w:rsidR="005D3DF2" w:rsidRPr="00E36426">
        <w:rPr>
          <w:rFonts w:asciiTheme="minorBidi" w:hAnsiTheme="minorBidi"/>
          <w:lang w:val="en-GB"/>
        </w:rPr>
        <w:t xml:space="preserve">, discussion in Eller </w:t>
      </w:r>
      <w:r w:rsidR="00EC0A1A">
        <w:rPr>
          <w:rFonts w:asciiTheme="minorBidi" w:hAnsiTheme="minorBidi"/>
          <w:lang w:val="en-GB"/>
        </w:rPr>
        <w:t>and</w:t>
      </w:r>
      <w:r w:rsidR="005D3DF2" w:rsidRPr="00E36426">
        <w:rPr>
          <w:rFonts w:asciiTheme="minorBidi" w:hAnsiTheme="minorBidi"/>
          <w:lang w:val="en-GB"/>
        </w:rPr>
        <w:t xml:space="preserve"> Van Dorsten 1995). At the meeting, obstetricians were also </w:t>
      </w:r>
      <w:r w:rsidR="004B2AEC">
        <w:rPr>
          <w:rFonts w:asciiTheme="minorBidi" w:hAnsiTheme="minorBidi"/>
          <w:lang w:val="en-GB"/>
        </w:rPr>
        <w:t>criticized</w:t>
      </w:r>
      <w:r w:rsidR="005D3DF2" w:rsidRPr="00E36426">
        <w:rPr>
          <w:rFonts w:asciiTheme="minorBidi" w:hAnsiTheme="minorBidi"/>
          <w:lang w:val="en-GB"/>
        </w:rPr>
        <w:t xml:space="preserve"> for </w:t>
      </w:r>
      <w:r w:rsidR="00C3434E" w:rsidRPr="00E36426">
        <w:rPr>
          <w:rFonts w:asciiTheme="minorBidi" w:hAnsiTheme="minorBidi"/>
          <w:lang w:val="en-GB"/>
        </w:rPr>
        <w:t xml:space="preserve">citing </w:t>
      </w:r>
      <w:r w:rsidR="005D3DF2" w:rsidRPr="005B0AAD">
        <w:rPr>
          <w:rFonts w:asciiTheme="minorBidi" w:hAnsiTheme="minorBidi"/>
          <w:lang w:val="en-GB"/>
        </w:rPr>
        <w:t>lack of expertise as an excuse for their clea</w:t>
      </w:r>
      <w:r w:rsidR="005D3DF2" w:rsidRPr="00263273">
        <w:rPr>
          <w:rFonts w:asciiTheme="minorBidi" w:hAnsiTheme="minorBidi"/>
          <w:lang w:val="en-GB"/>
        </w:rPr>
        <w:t xml:space="preserve">r preference for CS, while they actually feared that </w:t>
      </w:r>
      <w:r w:rsidR="00EC0A1A">
        <w:rPr>
          <w:rFonts w:asciiTheme="minorBidi" w:hAnsiTheme="minorBidi"/>
          <w:lang w:val="en-GB"/>
        </w:rPr>
        <w:t xml:space="preserve">the </w:t>
      </w:r>
      <w:r w:rsidR="005D3DF2" w:rsidRPr="00263273">
        <w:rPr>
          <w:rFonts w:asciiTheme="minorBidi" w:hAnsiTheme="minorBidi"/>
          <w:lang w:val="en-GB"/>
        </w:rPr>
        <w:t xml:space="preserve">RCT results might force them to abandon the easy route in </w:t>
      </w:r>
      <w:proofErr w:type="spellStart"/>
      <w:r w:rsidR="005D3DF2" w:rsidRPr="00263273">
        <w:rPr>
          <w:rFonts w:asciiTheme="minorBidi" w:hAnsiTheme="minorBidi"/>
          <w:lang w:val="en-GB"/>
        </w:rPr>
        <w:t>favor</w:t>
      </w:r>
      <w:proofErr w:type="spellEnd"/>
      <w:r w:rsidR="005D3DF2" w:rsidRPr="00263273">
        <w:rPr>
          <w:rFonts w:asciiTheme="minorBidi" w:hAnsiTheme="minorBidi"/>
          <w:lang w:val="en-GB"/>
        </w:rPr>
        <w:t xml:space="preserve"> of the “scientific” one (O’Sullivan, discussion in Eller </w:t>
      </w:r>
      <w:r w:rsidR="00EC0A1A">
        <w:rPr>
          <w:rFonts w:asciiTheme="minorBidi" w:hAnsiTheme="minorBidi"/>
          <w:lang w:val="en-GB"/>
        </w:rPr>
        <w:t>and</w:t>
      </w:r>
      <w:r w:rsidR="005D3DF2" w:rsidRPr="00263273">
        <w:rPr>
          <w:rFonts w:asciiTheme="minorBidi" w:hAnsiTheme="minorBidi"/>
          <w:lang w:val="en-GB"/>
        </w:rPr>
        <w:t xml:space="preserve"> Van Dorsten). </w:t>
      </w:r>
    </w:p>
    <w:p w14:paraId="48384317" w14:textId="6F291739" w:rsidR="005D3DF2" w:rsidRPr="00823C71" w:rsidRDefault="00823C71" w:rsidP="007C7180">
      <w:pPr>
        <w:bidi w:val="0"/>
        <w:spacing w:after="0" w:line="480" w:lineRule="auto"/>
        <w:ind w:firstLine="720"/>
        <w:rPr>
          <w:rFonts w:asciiTheme="minorBidi" w:hAnsiTheme="minorBidi"/>
          <w:lang w:val="en-GB"/>
        </w:rPr>
      </w:pPr>
      <w:r>
        <w:rPr>
          <w:rFonts w:asciiTheme="minorBidi" w:hAnsiTheme="minorBidi"/>
          <w:lang w:val="en-GB"/>
        </w:rPr>
        <w:t>In contrast to what happened in the United States</w:t>
      </w:r>
      <w:r w:rsidR="005D3DF2" w:rsidRPr="00527A6F">
        <w:rPr>
          <w:rFonts w:asciiTheme="minorBidi" w:hAnsiTheme="minorBidi"/>
          <w:lang w:val="en-GB"/>
        </w:rPr>
        <w:t xml:space="preserve">, </w:t>
      </w:r>
      <w:r>
        <w:rPr>
          <w:rFonts w:asciiTheme="minorBidi" w:hAnsiTheme="minorBidi"/>
          <w:lang w:val="en-GB"/>
        </w:rPr>
        <w:t xml:space="preserve">a different path was chosen by </w:t>
      </w:r>
      <w:r w:rsidR="005D3DF2" w:rsidRPr="00527A6F">
        <w:rPr>
          <w:rFonts w:asciiTheme="minorBidi" w:hAnsiTheme="minorBidi"/>
          <w:lang w:val="en-GB"/>
        </w:rPr>
        <w:t>members of the Canadian RCT initiative to exa</w:t>
      </w:r>
      <w:r w:rsidR="005D3DF2" w:rsidRPr="003D1870">
        <w:rPr>
          <w:rFonts w:asciiTheme="minorBidi" w:hAnsiTheme="minorBidi"/>
          <w:lang w:val="en-GB"/>
        </w:rPr>
        <w:t>mine breech manage</w:t>
      </w:r>
      <w:r w:rsidR="005D3DF2" w:rsidRPr="004F5381">
        <w:rPr>
          <w:rFonts w:asciiTheme="minorBidi" w:hAnsiTheme="minorBidi"/>
          <w:lang w:val="en-GB"/>
        </w:rPr>
        <w:t>ment of term breech babies</w:t>
      </w:r>
      <w:r>
        <w:rPr>
          <w:rFonts w:asciiTheme="minorBidi" w:hAnsiTheme="minorBidi"/>
          <w:lang w:val="en-GB"/>
        </w:rPr>
        <w:t>. The Canadian team sought</w:t>
      </w:r>
      <w:r w:rsidR="005D3DF2" w:rsidRPr="004F5381">
        <w:rPr>
          <w:rFonts w:asciiTheme="minorBidi" w:hAnsiTheme="minorBidi"/>
          <w:lang w:val="en-GB"/>
        </w:rPr>
        <w:t xml:space="preserve"> to conduct a </w:t>
      </w:r>
      <w:r>
        <w:rPr>
          <w:rFonts w:asciiTheme="minorBidi" w:hAnsiTheme="minorBidi"/>
          <w:lang w:val="en-GB"/>
        </w:rPr>
        <w:t>massive</w:t>
      </w:r>
      <w:r w:rsidR="00232884" w:rsidRPr="00BC6AE6">
        <w:rPr>
          <w:rFonts w:asciiTheme="minorBidi" w:hAnsiTheme="minorBidi"/>
          <w:lang w:val="en-GB"/>
        </w:rPr>
        <w:t>,</w:t>
      </w:r>
      <w:r w:rsidR="005D3DF2" w:rsidRPr="00BC6AE6">
        <w:rPr>
          <w:rFonts w:asciiTheme="minorBidi" w:hAnsiTheme="minorBidi"/>
          <w:lang w:val="en-GB"/>
        </w:rPr>
        <w:t xml:space="preserve"> international trial with a </w:t>
      </w:r>
      <w:r w:rsidR="00232884" w:rsidRPr="00104A8D">
        <w:rPr>
          <w:rFonts w:asciiTheme="minorBidi" w:hAnsiTheme="minorBidi"/>
          <w:lang w:val="en-GB"/>
        </w:rPr>
        <w:t xml:space="preserve">sufficiently large </w:t>
      </w:r>
      <w:r w:rsidR="005D3DF2" w:rsidRPr="00104A8D">
        <w:rPr>
          <w:rFonts w:asciiTheme="minorBidi" w:hAnsiTheme="minorBidi"/>
          <w:lang w:val="en-GB"/>
        </w:rPr>
        <w:t xml:space="preserve">sample </w:t>
      </w:r>
      <w:r w:rsidR="00232884" w:rsidRPr="000900D5">
        <w:rPr>
          <w:rFonts w:asciiTheme="minorBidi" w:hAnsiTheme="minorBidi"/>
          <w:lang w:val="en-GB"/>
        </w:rPr>
        <w:t>size, larger than that available in any individual country</w:t>
      </w:r>
      <w:r w:rsidR="00CA67A6">
        <w:rPr>
          <w:rFonts w:asciiTheme="minorBidi" w:hAnsiTheme="minorBidi"/>
          <w:lang w:val="en-GB"/>
        </w:rPr>
        <w:t>, to adequately research the issue</w:t>
      </w:r>
      <w:r w:rsidR="00232884" w:rsidRPr="000900D5">
        <w:rPr>
          <w:rFonts w:asciiTheme="minorBidi" w:hAnsiTheme="minorBidi"/>
          <w:lang w:val="en-GB"/>
        </w:rPr>
        <w:t xml:space="preserve">. To that end, Mary and </w:t>
      </w:r>
      <w:proofErr w:type="spellStart"/>
      <w:r w:rsidR="00232884" w:rsidRPr="000900D5">
        <w:rPr>
          <w:rFonts w:asciiTheme="minorBidi" w:hAnsiTheme="minorBidi"/>
          <w:lang w:val="en-GB"/>
        </w:rPr>
        <w:t>Wolter</w:t>
      </w:r>
      <w:proofErr w:type="spellEnd"/>
      <w:r w:rsidR="00232884" w:rsidRPr="000900D5">
        <w:rPr>
          <w:rFonts w:asciiTheme="minorBidi" w:hAnsiTheme="minorBidi"/>
          <w:lang w:val="en-GB"/>
        </w:rPr>
        <w:t xml:space="preserve"> Hannah, the principal investigators, recruited medical </w:t>
      </w:r>
      <w:proofErr w:type="spellStart"/>
      <w:r w:rsidR="00232884" w:rsidRPr="000900D5">
        <w:rPr>
          <w:rFonts w:asciiTheme="minorBidi" w:hAnsiTheme="minorBidi"/>
          <w:lang w:val="en-GB"/>
        </w:rPr>
        <w:t>centers</w:t>
      </w:r>
      <w:proofErr w:type="spellEnd"/>
      <w:r w:rsidR="00232884" w:rsidRPr="000900D5">
        <w:rPr>
          <w:rFonts w:asciiTheme="minorBidi" w:hAnsiTheme="minorBidi"/>
          <w:lang w:val="en-GB"/>
        </w:rPr>
        <w:t xml:space="preserve"> across the U</w:t>
      </w:r>
      <w:r w:rsidR="00CA67A6">
        <w:rPr>
          <w:rFonts w:asciiTheme="minorBidi" w:hAnsiTheme="minorBidi"/>
          <w:lang w:val="en-GB"/>
        </w:rPr>
        <w:t>nited States</w:t>
      </w:r>
      <w:r w:rsidR="00232884" w:rsidRPr="000900D5">
        <w:rPr>
          <w:rFonts w:asciiTheme="minorBidi" w:hAnsiTheme="minorBidi"/>
          <w:lang w:val="en-GB"/>
        </w:rPr>
        <w:t xml:space="preserve"> and Europe to participate in the collaborative enterprise (Hannah </w:t>
      </w:r>
      <w:r w:rsidR="00E4253C">
        <w:rPr>
          <w:rFonts w:asciiTheme="minorBidi" w:hAnsiTheme="minorBidi"/>
          <w:lang w:val="en-GB"/>
        </w:rPr>
        <w:t>and</w:t>
      </w:r>
      <w:r w:rsidR="00232884" w:rsidRPr="000900D5">
        <w:rPr>
          <w:rFonts w:asciiTheme="minorBidi" w:hAnsiTheme="minorBidi"/>
          <w:lang w:val="en-GB"/>
        </w:rPr>
        <w:t xml:space="preserve"> Hannah 1996a, 1996b). </w:t>
      </w:r>
      <w:r w:rsidR="002D035E">
        <w:rPr>
          <w:rFonts w:asciiTheme="minorBidi" w:hAnsiTheme="minorBidi"/>
          <w:lang w:val="en-GB"/>
        </w:rPr>
        <w:t>In recruiting participants, they cited</w:t>
      </w:r>
      <w:r w:rsidR="00232884" w:rsidRPr="00703A45">
        <w:rPr>
          <w:rFonts w:asciiTheme="minorBidi" w:hAnsiTheme="minorBidi"/>
          <w:lang w:val="en-GB"/>
        </w:rPr>
        <w:t xml:space="preserve"> the obstacles to the American study and presented them as precisely the reason it was crucial to c</w:t>
      </w:r>
      <w:r w:rsidR="00232884" w:rsidRPr="004B2AEC">
        <w:rPr>
          <w:rFonts w:asciiTheme="minorBidi" w:hAnsiTheme="minorBidi"/>
          <w:lang w:val="en-GB"/>
        </w:rPr>
        <w:t xml:space="preserve">onduct an RCT as a last resort before VBD </w:t>
      </w:r>
      <w:r w:rsidR="00C3434E" w:rsidRPr="004B2AEC">
        <w:rPr>
          <w:rFonts w:asciiTheme="minorBidi" w:hAnsiTheme="minorBidi"/>
          <w:lang w:val="en-GB"/>
        </w:rPr>
        <w:t xml:space="preserve">expertise </w:t>
      </w:r>
      <w:r w:rsidR="00232884" w:rsidRPr="00823C71">
        <w:rPr>
          <w:rFonts w:asciiTheme="minorBidi" w:hAnsiTheme="minorBidi"/>
          <w:lang w:val="en-GB"/>
        </w:rPr>
        <w:t>and the ability to settle the controversy was lost. “Time is running out…as those who are skilled and experienced in th</w:t>
      </w:r>
      <w:r w:rsidR="00584ED4" w:rsidRPr="00823C71">
        <w:rPr>
          <w:rFonts w:asciiTheme="minorBidi" w:hAnsiTheme="minorBidi"/>
          <w:lang w:val="en-GB"/>
        </w:rPr>
        <w:t xml:space="preserve">e technique of vaginal breech delivery are leaving clinical obstetric practice (Hannah </w:t>
      </w:r>
      <w:r w:rsidR="001B6755">
        <w:rPr>
          <w:rFonts w:asciiTheme="minorBidi" w:hAnsiTheme="minorBidi"/>
          <w:lang w:val="en-GB"/>
        </w:rPr>
        <w:t>and</w:t>
      </w:r>
      <w:r w:rsidR="00584ED4" w:rsidRPr="00823C71">
        <w:rPr>
          <w:rFonts w:asciiTheme="minorBidi" w:hAnsiTheme="minorBidi"/>
          <w:lang w:val="en-GB"/>
        </w:rPr>
        <w:t xml:space="preserve"> Hannah </w:t>
      </w:r>
      <w:commentRangeStart w:id="45"/>
      <w:r w:rsidR="00584ED4" w:rsidRPr="00823C71">
        <w:rPr>
          <w:rFonts w:asciiTheme="minorBidi" w:hAnsiTheme="minorBidi"/>
          <w:lang w:val="en-GB"/>
        </w:rPr>
        <w:t>1996a</w:t>
      </w:r>
      <w:commentRangeEnd w:id="45"/>
      <w:r w:rsidR="00CA67A6">
        <w:rPr>
          <w:rStyle w:val="CommentReference"/>
        </w:rPr>
        <w:commentReference w:id="45"/>
      </w:r>
      <w:r w:rsidR="00584ED4" w:rsidRPr="00823C71">
        <w:rPr>
          <w:rFonts w:asciiTheme="minorBidi" w:hAnsiTheme="minorBidi"/>
          <w:lang w:val="en-GB"/>
        </w:rPr>
        <w:t>).”</w:t>
      </w:r>
    </w:p>
    <w:p w14:paraId="4DE7DDF1" w14:textId="32643E7B" w:rsidR="00584ED4" w:rsidRPr="00E36426" w:rsidRDefault="00584ED4" w:rsidP="007C7180">
      <w:pPr>
        <w:bidi w:val="0"/>
        <w:spacing w:after="0" w:line="480" w:lineRule="auto"/>
        <w:ind w:firstLine="720"/>
        <w:rPr>
          <w:rFonts w:asciiTheme="minorBidi" w:hAnsiTheme="minorBidi"/>
          <w:lang w:val="en-GB"/>
        </w:rPr>
      </w:pPr>
      <w:r w:rsidRPr="00CA67A6">
        <w:rPr>
          <w:rFonts w:asciiTheme="minorBidi" w:hAnsiTheme="minorBidi"/>
          <w:lang w:val="en-GB"/>
        </w:rPr>
        <w:t>The</w:t>
      </w:r>
      <w:r w:rsidR="00CA67A6">
        <w:rPr>
          <w:rFonts w:asciiTheme="minorBidi" w:hAnsiTheme="minorBidi"/>
          <w:lang w:val="en-GB"/>
        </w:rPr>
        <w:t xml:space="preserve"> Canadian team’s</w:t>
      </w:r>
      <w:r w:rsidRPr="00CA67A6">
        <w:rPr>
          <w:rFonts w:asciiTheme="minorBidi" w:hAnsiTheme="minorBidi"/>
          <w:lang w:val="en-GB"/>
        </w:rPr>
        <w:t xml:space="preserve"> call was heeded. The TBT team recruited an unprecedented number of 121 health </w:t>
      </w:r>
      <w:proofErr w:type="spellStart"/>
      <w:r w:rsidRPr="00CA67A6">
        <w:rPr>
          <w:rFonts w:asciiTheme="minorBidi" w:hAnsiTheme="minorBidi"/>
          <w:lang w:val="en-GB"/>
        </w:rPr>
        <w:t>centers</w:t>
      </w:r>
      <w:proofErr w:type="spellEnd"/>
      <w:r w:rsidRPr="00CA67A6">
        <w:rPr>
          <w:rFonts w:asciiTheme="minorBidi" w:hAnsiTheme="minorBidi"/>
          <w:lang w:val="en-GB"/>
        </w:rPr>
        <w:t xml:space="preserve"> in 26 countries for a study conducted in 1999</w:t>
      </w:r>
      <w:r w:rsidR="003D39FE">
        <w:rPr>
          <w:rFonts w:asciiTheme="minorBidi" w:hAnsiTheme="minorBidi"/>
        </w:rPr>
        <w:t>–</w:t>
      </w:r>
      <w:r w:rsidRPr="003D39FE">
        <w:rPr>
          <w:rFonts w:asciiTheme="minorBidi" w:hAnsiTheme="minorBidi"/>
          <w:lang w:val="en-GB"/>
        </w:rPr>
        <w:t xml:space="preserve">2000. Obstetric </w:t>
      </w:r>
      <w:proofErr w:type="spellStart"/>
      <w:r w:rsidRPr="003D39FE">
        <w:rPr>
          <w:rFonts w:asciiTheme="minorBidi" w:hAnsiTheme="minorBidi"/>
          <w:lang w:val="en-GB"/>
        </w:rPr>
        <w:t>centers</w:t>
      </w:r>
      <w:proofErr w:type="spellEnd"/>
      <w:r w:rsidRPr="003D39FE">
        <w:rPr>
          <w:rFonts w:asciiTheme="minorBidi" w:hAnsiTheme="minorBidi"/>
          <w:lang w:val="en-GB"/>
        </w:rPr>
        <w:t xml:space="preserve"> eagerly awaited the results, </w:t>
      </w:r>
      <w:r w:rsidR="00CA67A6">
        <w:rPr>
          <w:rFonts w:asciiTheme="minorBidi" w:hAnsiTheme="minorBidi"/>
          <w:lang w:val="en-GB"/>
        </w:rPr>
        <w:t>which could serve as</w:t>
      </w:r>
      <w:r w:rsidRPr="003D39FE">
        <w:rPr>
          <w:rFonts w:asciiTheme="minorBidi" w:hAnsiTheme="minorBidi"/>
          <w:lang w:val="en-GB"/>
        </w:rPr>
        <w:t xml:space="preserve"> a crucial tool in their defence against </w:t>
      </w:r>
      <w:r w:rsidRPr="003D39FE">
        <w:rPr>
          <w:rFonts w:asciiTheme="minorBidi" w:hAnsiTheme="minorBidi"/>
          <w:lang w:val="en-GB"/>
        </w:rPr>
        <w:lastRenderedPageBreak/>
        <w:t>malpractice claims. For professional associations, th</w:t>
      </w:r>
      <w:r w:rsidR="00CA67A6">
        <w:rPr>
          <w:rFonts w:asciiTheme="minorBidi" w:hAnsiTheme="minorBidi"/>
          <w:lang w:val="en-GB"/>
        </w:rPr>
        <w:t>e study presented</w:t>
      </w:r>
      <w:r w:rsidRPr="003D39FE">
        <w:rPr>
          <w:rFonts w:asciiTheme="minorBidi" w:hAnsiTheme="minorBidi"/>
          <w:lang w:val="en-GB"/>
        </w:rPr>
        <w:t xml:space="preserve"> an opportunity to </w:t>
      </w:r>
      <w:r w:rsidR="00024BCF" w:rsidRPr="003D39FE">
        <w:rPr>
          <w:rFonts w:asciiTheme="minorBidi" w:hAnsiTheme="minorBidi"/>
          <w:lang w:val="en-GB"/>
        </w:rPr>
        <w:t xml:space="preserve">implement </w:t>
      </w:r>
      <w:r w:rsidR="00CA67A6">
        <w:rPr>
          <w:rFonts w:asciiTheme="minorBidi" w:hAnsiTheme="minorBidi"/>
          <w:lang w:val="en-GB"/>
        </w:rPr>
        <w:t xml:space="preserve">evidence-based </w:t>
      </w:r>
      <w:r w:rsidR="00024BCF" w:rsidRPr="003D39FE">
        <w:rPr>
          <w:rFonts w:asciiTheme="minorBidi" w:hAnsiTheme="minorBidi"/>
          <w:lang w:val="en-GB"/>
        </w:rPr>
        <w:t>quality guidelines rather than rely on policy devised on the basis of the poor and partial findings available</w:t>
      </w:r>
      <w:r w:rsidR="00A751DD" w:rsidRPr="00B507B2">
        <w:rPr>
          <w:rFonts w:asciiTheme="minorBidi" w:hAnsiTheme="minorBidi"/>
          <w:lang w:val="en-GB"/>
        </w:rPr>
        <w:t xml:space="preserve"> to them (ACOG 2000)</w:t>
      </w:r>
      <w:r w:rsidR="00024BCF" w:rsidRPr="00FC3323">
        <w:rPr>
          <w:rFonts w:asciiTheme="minorBidi" w:hAnsiTheme="minorBidi"/>
          <w:lang w:val="en-GB"/>
        </w:rPr>
        <w:t>.</w:t>
      </w:r>
      <w:r w:rsidR="00A751DD" w:rsidRPr="002B79C6">
        <w:rPr>
          <w:rFonts w:asciiTheme="minorBidi" w:hAnsiTheme="minorBidi"/>
          <w:lang w:val="en-GB"/>
        </w:rPr>
        <w:t xml:space="preserve"> Wi</w:t>
      </w:r>
      <w:r w:rsidR="00A751DD" w:rsidRPr="00BB72E8">
        <w:rPr>
          <w:rFonts w:asciiTheme="minorBidi" w:hAnsiTheme="minorBidi"/>
          <w:lang w:val="en-GB"/>
        </w:rPr>
        <w:t>th the publication of TBT</w:t>
      </w:r>
      <w:r w:rsidR="00C3434E" w:rsidRPr="00BB72E8">
        <w:rPr>
          <w:rFonts w:asciiTheme="minorBidi" w:hAnsiTheme="minorBidi"/>
          <w:lang w:val="en-GB"/>
        </w:rPr>
        <w:t>’</w:t>
      </w:r>
      <w:r w:rsidR="00A751DD" w:rsidRPr="00BB72E8">
        <w:rPr>
          <w:rFonts w:asciiTheme="minorBidi" w:hAnsiTheme="minorBidi"/>
          <w:lang w:val="en-GB"/>
        </w:rPr>
        <w:t xml:space="preserve">s decisive interim findings in 2000 (Hannah et al. 2000), the medical community </w:t>
      </w:r>
      <w:r w:rsidR="00C3434E" w:rsidRPr="00BB72E8">
        <w:rPr>
          <w:rFonts w:asciiTheme="minorBidi" w:hAnsiTheme="minorBidi"/>
          <w:lang w:val="en-GB"/>
        </w:rPr>
        <w:t xml:space="preserve">had </w:t>
      </w:r>
      <w:r w:rsidR="00A751DD" w:rsidRPr="00D2232A">
        <w:rPr>
          <w:rFonts w:asciiTheme="minorBidi" w:hAnsiTheme="minorBidi"/>
          <w:lang w:val="en-GB"/>
        </w:rPr>
        <w:t xml:space="preserve">finally </w:t>
      </w:r>
      <w:r w:rsidR="00CA67A6">
        <w:rPr>
          <w:rFonts w:asciiTheme="minorBidi" w:hAnsiTheme="minorBidi"/>
          <w:lang w:val="en-GB"/>
        </w:rPr>
        <w:t>achieved a resolution of</w:t>
      </w:r>
      <w:r w:rsidR="00A751DD" w:rsidRPr="00D2232A">
        <w:rPr>
          <w:rFonts w:asciiTheme="minorBidi" w:hAnsiTheme="minorBidi"/>
          <w:lang w:val="en-GB"/>
        </w:rPr>
        <w:t xml:space="preserve"> the question of </w:t>
      </w:r>
      <w:r w:rsidR="002D035E">
        <w:rPr>
          <w:rFonts w:asciiTheme="minorBidi" w:hAnsiTheme="minorBidi"/>
          <w:lang w:val="en-GB"/>
        </w:rPr>
        <w:t xml:space="preserve">the superiority of </w:t>
      </w:r>
      <w:r w:rsidR="00A751DD" w:rsidRPr="00D2232A">
        <w:rPr>
          <w:rFonts w:asciiTheme="minorBidi" w:hAnsiTheme="minorBidi"/>
          <w:lang w:val="en-GB"/>
        </w:rPr>
        <w:t xml:space="preserve">VBD or elective CS. The study’s conclusions, which clearly advocated a comprehensive policy of ECS for at-term breech presentations, were eagerly and </w:t>
      </w:r>
      <w:r w:rsidR="00C3434E" w:rsidRPr="00E36426">
        <w:rPr>
          <w:rFonts w:asciiTheme="minorBidi" w:hAnsiTheme="minorBidi"/>
          <w:lang w:val="en-GB"/>
        </w:rPr>
        <w:t xml:space="preserve">swiftly </w:t>
      </w:r>
      <w:r w:rsidR="00A751DD" w:rsidRPr="00E36426">
        <w:rPr>
          <w:rFonts w:asciiTheme="minorBidi" w:hAnsiTheme="minorBidi"/>
          <w:lang w:val="en-GB"/>
        </w:rPr>
        <w:t>assimilated by the leading obstetrics organization in the U</w:t>
      </w:r>
      <w:r w:rsidR="00CA67A6">
        <w:rPr>
          <w:rFonts w:asciiTheme="minorBidi" w:hAnsiTheme="minorBidi"/>
          <w:lang w:val="en-GB"/>
        </w:rPr>
        <w:t>nited States</w:t>
      </w:r>
      <w:r w:rsidR="00A751DD" w:rsidRPr="00E36426">
        <w:rPr>
          <w:rFonts w:asciiTheme="minorBidi" w:hAnsiTheme="minorBidi"/>
          <w:lang w:val="en-GB"/>
        </w:rPr>
        <w:t xml:space="preserve"> and around the world. </w:t>
      </w:r>
    </w:p>
    <w:p w14:paraId="1B4FD398" w14:textId="6DD9C5A9" w:rsidR="00A751DD" w:rsidRPr="00527A6F" w:rsidRDefault="00A751DD" w:rsidP="007C7180">
      <w:pPr>
        <w:bidi w:val="0"/>
        <w:spacing w:after="0" w:line="480" w:lineRule="auto"/>
        <w:ind w:firstLine="720"/>
        <w:rPr>
          <w:rFonts w:asciiTheme="minorBidi" w:hAnsiTheme="minorBidi"/>
          <w:lang w:val="en-GB"/>
        </w:rPr>
      </w:pPr>
      <w:r w:rsidRPr="00E36426">
        <w:rPr>
          <w:rFonts w:asciiTheme="minorBidi" w:hAnsiTheme="minorBidi"/>
          <w:lang w:val="en-GB"/>
        </w:rPr>
        <w:t>Despite the many critiques levelled against TBT and the</w:t>
      </w:r>
      <w:r w:rsidR="00C3434E" w:rsidRPr="005B0AAD">
        <w:rPr>
          <w:rFonts w:asciiTheme="minorBidi" w:hAnsiTheme="minorBidi"/>
          <w:lang w:val="en-GB"/>
        </w:rPr>
        <w:t xml:space="preserve"> eventual</w:t>
      </w:r>
      <w:r w:rsidRPr="00263273">
        <w:rPr>
          <w:rFonts w:asciiTheme="minorBidi" w:hAnsiTheme="minorBidi"/>
          <w:lang w:val="en-GB"/>
        </w:rPr>
        <w:t xml:space="preserve"> moderation of its recommended policy (see details </w:t>
      </w:r>
      <w:r w:rsidRPr="00527A6F">
        <w:rPr>
          <w:rFonts w:asciiTheme="minorBidi" w:hAnsiTheme="minorBidi"/>
          <w:lang w:val="en-GB"/>
        </w:rPr>
        <w:t xml:space="preserve">in </w:t>
      </w:r>
      <w:r w:rsidR="00CA67A6">
        <w:rPr>
          <w:rFonts w:asciiTheme="minorBidi" w:hAnsiTheme="minorBidi"/>
          <w:lang w:val="en-GB"/>
        </w:rPr>
        <w:t>this paper’s I</w:t>
      </w:r>
      <w:r w:rsidRPr="00527A6F">
        <w:rPr>
          <w:rFonts w:asciiTheme="minorBidi" w:hAnsiTheme="minorBidi"/>
          <w:lang w:val="en-GB"/>
        </w:rPr>
        <w:t>ntroduction), TBT landed a fatal and institutionalized blow</w:t>
      </w:r>
      <w:r w:rsidR="0087456B">
        <w:rPr>
          <w:rFonts w:asciiTheme="minorBidi" w:hAnsiTheme="minorBidi"/>
          <w:lang w:val="en-GB"/>
        </w:rPr>
        <w:t xml:space="preserve"> against VBD</w:t>
      </w:r>
      <w:r w:rsidRPr="00527A6F">
        <w:rPr>
          <w:rFonts w:asciiTheme="minorBidi" w:hAnsiTheme="minorBidi"/>
          <w:lang w:val="en-GB"/>
        </w:rPr>
        <w:t xml:space="preserve"> and effectively finalized the process of collective neglect and </w:t>
      </w:r>
      <w:r w:rsidR="0087456B">
        <w:rPr>
          <w:rFonts w:asciiTheme="minorBidi" w:hAnsiTheme="minorBidi"/>
          <w:lang w:val="en-GB"/>
        </w:rPr>
        <w:t>loss of knowledge</w:t>
      </w:r>
      <w:r w:rsidRPr="00527A6F">
        <w:rPr>
          <w:rFonts w:asciiTheme="minorBidi" w:hAnsiTheme="minorBidi"/>
          <w:lang w:val="en-GB"/>
        </w:rPr>
        <w:t xml:space="preserve"> of VBD techniques by physicians and obstetrical departments. </w:t>
      </w:r>
    </w:p>
    <w:p w14:paraId="4CE1AD54" w14:textId="77777777" w:rsidR="002D035E" w:rsidRDefault="002D035E" w:rsidP="007C7180">
      <w:pPr>
        <w:bidi w:val="0"/>
        <w:spacing w:after="0" w:line="480" w:lineRule="auto"/>
        <w:rPr>
          <w:rFonts w:asciiTheme="minorBidi" w:hAnsiTheme="minorBidi"/>
          <w:b/>
          <w:bCs/>
          <w:lang w:val="en-GB"/>
        </w:rPr>
      </w:pPr>
    </w:p>
    <w:p w14:paraId="6D30A589" w14:textId="1ACD311C" w:rsidR="00A751DD" w:rsidRPr="0087456B" w:rsidRDefault="001B6755" w:rsidP="007C7180">
      <w:pPr>
        <w:bidi w:val="0"/>
        <w:spacing w:after="0" w:line="480" w:lineRule="auto"/>
        <w:rPr>
          <w:rFonts w:asciiTheme="minorBidi" w:hAnsiTheme="minorBidi"/>
          <w:lang w:val="en-GB"/>
        </w:rPr>
      </w:pPr>
      <w:r w:rsidRPr="001B6755">
        <w:rPr>
          <w:rFonts w:asciiTheme="minorBidi" w:hAnsiTheme="minorBidi"/>
          <w:b/>
          <w:bCs/>
          <w:lang w:val="en-GB"/>
        </w:rPr>
        <w:t>DISCUSSION</w:t>
      </w:r>
    </w:p>
    <w:p w14:paraId="2BE48D58" w14:textId="7D8D45AB" w:rsidR="00771920" w:rsidRPr="00BF3AB0" w:rsidRDefault="00A751DD" w:rsidP="007C7180">
      <w:pPr>
        <w:bidi w:val="0"/>
        <w:spacing w:after="0" w:line="480" w:lineRule="auto"/>
        <w:ind w:firstLine="720"/>
        <w:rPr>
          <w:rFonts w:asciiTheme="minorBidi" w:hAnsiTheme="minorBidi"/>
          <w:lang w:val="en-GB"/>
        </w:rPr>
      </w:pPr>
      <w:r w:rsidRPr="00BC6AE6">
        <w:rPr>
          <w:rFonts w:asciiTheme="minorBidi" w:hAnsiTheme="minorBidi"/>
          <w:lang w:val="en-GB"/>
        </w:rPr>
        <w:t xml:space="preserve">History tends to highlight formative events </w:t>
      </w:r>
      <w:r w:rsidR="003E7A88" w:rsidRPr="00B3090B">
        <w:rPr>
          <w:rFonts w:asciiTheme="minorBidi" w:hAnsiTheme="minorBidi"/>
          <w:lang w:val="en-GB"/>
        </w:rPr>
        <w:t>and</w:t>
      </w:r>
      <w:r w:rsidRPr="00B3090B">
        <w:rPr>
          <w:rFonts w:asciiTheme="minorBidi" w:hAnsiTheme="minorBidi"/>
          <w:lang w:val="en-GB"/>
        </w:rPr>
        <w:t xml:space="preserve"> technolog</w:t>
      </w:r>
      <w:r w:rsidRPr="008920D9">
        <w:rPr>
          <w:rFonts w:asciiTheme="minorBidi" w:hAnsiTheme="minorBidi"/>
          <w:lang w:val="en-GB"/>
        </w:rPr>
        <w:t xml:space="preserve">ical success stories, while </w:t>
      </w:r>
      <w:r w:rsidR="003E7A88" w:rsidRPr="008920D9">
        <w:rPr>
          <w:rFonts w:asciiTheme="minorBidi" w:hAnsiTheme="minorBidi"/>
          <w:lang w:val="en-GB"/>
        </w:rPr>
        <w:t xml:space="preserve">neglecting the mechanisms that </w:t>
      </w:r>
      <w:r w:rsidR="00BF3AB0">
        <w:rPr>
          <w:rFonts w:asciiTheme="minorBidi" w:hAnsiTheme="minorBidi"/>
          <w:lang w:val="en-GB"/>
        </w:rPr>
        <w:t>cause</w:t>
      </w:r>
      <w:r w:rsidR="003E7A88" w:rsidRPr="00104A8D">
        <w:rPr>
          <w:rFonts w:asciiTheme="minorBidi" w:hAnsiTheme="minorBidi"/>
          <w:lang w:val="en-GB"/>
        </w:rPr>
        <w:t xml:space="preserve"> the decline of other approaches. In the breech delivery story, </w:t>
      </w:r>
      <w:r w:rsidR="00572621" w:rsidRPr="000900D5">
        <w:rPr>
          <w:rFonts w:asciiTheme="minorBidi" w:hAnsiTheme="minorBidi"/>
          <w:lang w:val="en-GB"/>
        </w:rPr>
        <w:t>such a</w:t>
      </w:r>
      <w:r w:rsidR="00BF3AB0">
        <w:rPr>
          <w:rFonts w:asciiTheme="minorBidi" w:hAnsiTheme="minorBidi"/>
          <w:lang w:val="en-GB"/>
        </w:rPr>
        <w:t xml:space="preserve">n </w:t>
      </w:r>
      <w:r w:rsidR="002D035E">
        <w:rPr>
          <w:rFonts w:asciiTheme="minorBidi" w:hAnsiTheme="minorBidi"/>
          <w:lang w:val="en-GB"/>
        </w:rPr>
        <w:t>approach</w:t>
      </w:r>
      <w:r w:rsidR="003E7A88" w:rsidRPr="000900D5">
        <w:rPr>
          <w:rFonts w:asciiTheme="minorBidi" w:hAnsiTheme="minorBidi"/>
          <w:lang w:val="en-GB"/>
        </w:rPr>
        <w:t xml:space="preserve"> is clearly insufficient. Prior to the TBT study, breech deliveries were at the core of the prominent controversy between VBD and CS, but it was necessary to open the “black box” to gain insight into how </w:t>
      </w:r>
      <w:r w:rsidR="00BF3AB0">
        <w:rPr>
          <w:rFonts w:asciiTheme="minorBidi" w:hAnsiTheme="minorBidi"/>
          <w:lang w:val="en-GB"/>
        </w:rPr>
        <w:t xml:space="preserve">the </w:t>
      </w:r>
      <w:r w:rsidR="003E7A88" w:rsidRPr="000900D5">
        <w:rPr>
          <w:rFonts w:asciiTheme="minorBidi" w:hAnsiTheme="minorBidi"/>
          <w:lang w:val="en-GB"/>
        </w:rPr>
        <w:t>TBT research finding</w:t>
      </w:r>
      <w:r w:rsidR="00572621" w:rsidRPr="00703A45">
        <w:rPr>
          <w:rFonts w:asciiTheme="minorBidi" w:hAnsiTheme="minorBidi"/>
          <w:lang w:val="en-GB"/>
        </w:rPr>
        <w:t>s</w:t>
      </w:r>
      <w:r w:rsidR="003E7A88" w:rsidRPr="00703A45">
        <w:rPr>
          <w:rFonts w:asciiTheme="minorBidi" w:hAnsiTheme="minorBidi"/>
          <w:lang w:val="en-GB"/>
        </w:rPr>
        <w:t xml:space="preserve">, which tipped the scales in </w:t>
      </w:r>
      <w:proofErr w:type="spellStart"/>
      <w:r w:rsidR="003E7A88" w:rsidRPr="00703A45">
        <w:rPr>
          <w:rFonts w:asciiTheme="minorBidi" w:hAnsiTheme="minorBidi"/>
          <w:lang w:val="en-GB"/>
        </w:rPr>
        <w:t>favor</w:t>
      </w:r>
      <w:proofErr w:type="spellEnd"/>
      <w:r w:rsidR="003E7A88" w:rsidRPr="00703A45">
        <w:rPr>
          <w:rFonts w:asciiTheme="minorBidi" w:hAnsiTheme="minorBidi"/>
          <w:lang w:val="en-GB"/>
        </w:rPr>
        <w:t xml:space="preserve"> of CS, </w:t>
      </w:r>
      <w:r w:rsidR="008C4C7D">
        <w:rPr>
          <w:rFonts w:asciiTheme="minorBidi" w:hAnsiTheme="minorBidi"/>
          <w:lang w:val="en-GB"/>
        </w:rPr>
        <w:t>had such a</w:t>
      </w:r>
      <w:r w:rsidR="003E7A88" w:rsidRPr="00703A45">
        <w:rPr>
          <w:rFonts w:asciiTheme="minorBidi" w:hAnsiTheme="minorBidi"/>
          <w:lang w:val="en-GB"/>
        </w:rPr>
        <w:t xml:space="preserve"> sweeping and co</w:t>
      </w:r>
      <w:r w:rsidR="00771920" w:rsidRPr="004B2AEC">
        <w:rPr>
          <w:rFonts w:asciiTheme="minorBidi" w:hAnsiTheme="minorBidi"/>
          <w:lang w:val="en-GB"/>
        </w:rPr>
        <w:t xml:space="preserve">mprehensive </w:t>
      </w:r>
      <w:r w:rsidR="008C4C7D">
        <w:rPr>
          <w:rFonts w:asciiTheme="minorBidi" w:hAnsiTheme="minorBidi"/>
          <w:lang w:val="en-GB"/>
        </w:rPr>
        <w:t xml:space="preserve">impact </w:t>
      </w:r>
      <w:r w:rsidR="00771920" w:rsidRPr="004B2AEC">
        <w:rPr>
          <w:rFonts w:asciiTheme="minorBidi" w:hAnsiTheme="minorBidi"/>
          <w:lang w:val="en-GB"/>
        </w:rPr>
        <w:t xml:space="preserve">in North America and other Western countries. As described in this paper, the </w:t>
      </w:r>
      <w:r w:rsidR="00572621" w:rsidRPr="00823C71">
        <w:rPr>
          <w:rFonts w:asciiTheme="minorBidi" w:hAnsiTheme="minorBidi"/>
          <w:lang w:val="en-GB"/>
        </w:rPr>
        <w:t xml:space="preserve">TBT </w:t>
      </w:r>
      <w:r w:rsidR="00771920" w:rsidRPr="00823C71">
        <w:rPr>
          <w:rFonts w:asciiTheme="minorBidi" w:hAnsiTheme="minorBidi"/>
          <w:lang w:val="en-GB"/>
        </w:rPr>
        <w:t xml:space="preserve">findings, rather than being the cause of </w:t>
      </w:r>
      <w:r w:rsidR="008C4C7D">
        <w:rPr>
          <w:rFonts w:asciiTheme="minorBidi" w:hAnsiTheme="minorBidi"/>
          <w:lang w:val="en-GB"/>
        </w:rPr>
        <w:t xml:space="preserve">widespread and far-reaching </w:t>
      </w:r>
      <w:r w:rsidR="00771920" w:rsidRPr="00823C71">
        <w:rPr>
          <w:rFonts w:asciiTheme="minorBidi" w:hAnsiTheme="minorBidi"/>
          <w:lang w:val="en-GB"/>
        </w:rPr>
        <w:t>changes in clinical practice</w:t>
      </w:r>
      <w:r w:rsidR="00BF3AB0">
        <w:rPr>
          <w:rFonts w:asciiTheme="minorBidi" w:hAnsiTheme="minorBidi"/>
          <w:lang w:val="en-GB"/>
        </w:rPr>
        <w:t>,</w:t>
      </w:r>
      <w:r w:rsidR="00771920" w:rsidRPr="00823C71">
        <w:rPr>
          <w:rFonts w:asciiTheme="minorBidi" w:hAnsiTheme="minorBidi"/>
          <w:lang w:val="en-GB"/>
        </w:rPr>
        <w:t xml:space="preserve"> as they are often taken to be, were </w:t>
      </w:r>
      <w:r w:rsidR="008C4C7D">
        <w:rPr>
          <w:rFonts w:asciiTheme="minorBidi" w:hAnsiTheme="minorBidi"/>
          <w:lang w:val="en-GB"/>
        </w:rPr>
        <w:t>actually</w:t>
      </w:r>
      <w:r w:rsidR="00572621" w:rsidRPr="00CA67A6">
        <w:rPr>
          <w:rFonts w:asciiTheme="minorBidi" w:hAnsiTheme="minorBidi"/>
          <w:lang w:val="en-GB"/>
        </w:rPr>
        <w:t xml:space="preserve"> </w:t>
      </w:r>
      <w:r w:rsidR="00771920" w:rsidRPr="00CA67A6">
        <w:rPr>
          <w:rFonts w:asciiTheme="minorBidi" w:hAnsiTheme="minorBidi"/>
          <w:lang w:val="en-GB"/>
        </w:rPr>
        <w:t xml:space="preserve">the result of changes </w:t>
      </w:r>
      <w:r w:rsidR="008C4C7D">
        <w:rPr>
          <w:rFonts w:asciiTheme="minorBidi" w:hAnsiTheme="minorBidi"/>
          <w:lang w:val="en-GB"/>
        </w:rPr>
        <w:t xml:space="preserve">that had already taken place </w:t>
      </w:r>
      <w:r w:rsidR="00771920" w:rsidRPr="00CA67A6">
        <w:rPr>
          <w:rFonts w:asciiTheme="minorBidi" w:hAnsiTheme="minorBidi"/>
          <w:lang w:val="en-GB"/>
        </w:rPr>
        <w:t xml:space="preserve">in clinical practice and the </w:t>
      </w:r>
      <w:r w:rsidR="008C4C7D">
        <w:rPr>
          <w:rFonts w:asciiTheme="minorBidi" w:hAnsiTheme="minorBidi"/>
          <w:lang w:val="en-GB"/>
        </w:rPr>
        <w:t xml:space="preserve">resulting </w:t>
      </w:r>
      <w:r w:rsidR="00771920" w:rsidRPr="00CA67A6">
        <w:rPr>
          <w:rFonts w:asciiTheme="minorBidi" w:hAnsiTheme="minorBidi"/>
          <w:lang w:val="en-GB"/>
        </w:rPr>
        <w:t>collective dec</w:t>
      </w:r>
      <w:r w:rsidR="008C4C7D">
        <w:rPr>
          <w:rFonts w:asciiTheme="minorBidi" w:hAnsiTheme="minorBidi"/>
          <w:lang w:val="en-GB"/>
        </w:rPr>
        <w:t>line</w:t>
      </w:r>
      <w:r w:rsidR="00771920" w:rsidRPr="00CA67A6">
        <w:rPr>
          <w:rFonts w:asciiTheme="minorBidi" w:hAnsiTheme="minorBidi"/>
          <w:lang w:val="en-GB"/>
        </w:rPr>
        <w:t xml:space="preserve"> of VBD skills, which can be traced back to</w:t>
      </w:r>
      <w:r w:rsidR="00771920" w:rsidRPr="00BF3AB0">
        <w:rPr>
          <w:rFonts w:asciiTheme="minorBidi" w:hAnsiTheme="minorBidi"/>
          <w:lang w:val="en-GB"/>
        </w:rPr>
        <w:t xml:space="preserve"> decades earlier. </w:t>
      </w:r>
    </w:p>
    <w:p w14:paraId="67703147" w14:textId="608A2771" w:rsidR="00A751DD" w:rsidRPr="00BF3AB0" w:rsidRDefault="00771920" w:rsidP="007C7180">
      <w:pPr>
        <w:bidi w:val="0"/>
        <w:spacing w:after="0" w:line="480" w:lineRule="auto"/>
        <w:ind w:firstLine="720"/>
        <w:rPr>
          <w:rFonts w:asciiTheme="minorBidi" w:hAnsiTheme="minorBidi"/>
          <w:lang w:val="en-GB"/>
        </w:rPr>
      </w:pPr>
      <w:r w:rsidRPr="00BF3AB0">
        <w:rPr>
          <w:rFonts w:asciiTheme="minorBidi" w:hAnsiTheme="minorBidi"/>
          <w:lang w:val="en-GB"/>
        </w:rPr>
        <w:t xml:space="preserve">This process originated in the 1950s, with growing efforts to reduce IMR rates </w:t>
      </w:r>
      <w:r w:rsidR="00572621" w:rsidRPr="00BF3AB0">
        <w:rPr>
          <w:rFonts w:asciiTheme="minorBidi" w:hAnsiTheme="minorBidi"/>
          <w:lang w:val="en-GB"/>
        </w:rPr>
        <w:t xml:space="preserve">in </w:t>
      </w:r>
      <w:r w:rsidRPr="00BF3AB0">
        <w:rPr>
          <w:rFonts w:asciiTheme="minorBidi" w:hAnsiTheme="minorBidi"/>
          <w:lang w:val="en-GB"/>
        </w:rPr>
        <w:t>the U</w:t>
      </w:r>
      <w:r w:rsidR="00BF3AB0">
        <w:rPr>
          <w:rFonts w:asciiTheme="minorBidi" w:hAnsiTheme="minorBidi"/>
          <w:lang w:val="en-GB"/>
        </w:rPr>
        <w:t>nited S</w:t>
      </w:r>
      <w:r w:rsidR="001B6755">
        <w:rPr>
          <w:rFonts w:asciiTheme="minorBidi" w:hAnsiTheme="minorBidi"/>
          <w:lang w:val="en-GB"/>
        </w:rPr>
        <w:t>t</w:t>
      </w:r>
      <w:r w:rsidR="00BF3AB0">
        <w:rPr>
          <w:rFonts w:asciiTheme="minorBidi" w:hAnsiTheme="minorBidi"/>
          <w:lang w:val="en-GB"/>
        </w:rPr>
        <w:t>ates</w:t>
      </w:r>
      <w:r w:rsidRPr="00BF3AB0">
        <w:rPr>
          <w:rFonts w:asciiTheme="minorBidi" w:hAnsiTheme="minorBidi"/>
          <w:lang w:val="en-GB"/>
        </w:rPr>
        <w:t xml:space="preserve"> and </w:t>
      </w:r>
      <w:r w:rsidR="00572621" w:rsidRPr="00BF3AB0">
        <w:rPr>
          <w:rFonts w:asciiTheme="minorBidi" w:hAnsiTheme="minorBidi"/>
          <w:lang w:val="en-GB"/>
        </w:rPr>
        <w:t xml:space="preserve">the </w:t>
      </w:r>
      <w:r w:rsidRPr="00BF3AB0">
        <w:rPr>
          <w:rFonts w:asciiTheme="minorBidi" w:hAnsiTheme="minorBidi"/>
          <w:lang w:val="en-GB"/>
        </w:rPr>
        <w:t>identifi</w:t>
      </w:r>
      <w:r w:rsidR="00572621" w:rsidRPr="00BF3AB0">
        <w:rPr>
          <w:rFonts w:asciiTheme="minorBidi" w:hAnsiTheme="minorBidi"/>
          <w:lang w:val="en-GB"/>
        </w:rPr>
        <w:t>cation of</w:t>
      </w:r>
      <w:r w:rsidRPr="00BF3AB0">
        <w:rPr>
          <w:rFonts w:asciiTheme="minorBidi" w:hAnsiTheme="minorBidi"/>
          <w:lang w:val="en-GB"/>
        </w:rPr>
        <w:t xml:space="preserve"> breech presentations as high-risk events. </w:t>
      </w:r>
      <w:r w:rsidR="00572621" w:rsidRPr="00BF3AB0">
        <w:rPr>
          <w:rFonts w:asciiTheme="minorBidi" w:hAnsiTheme="minorBidi"/>
          <w:lang w:val="en-GB"/>
        </w:rPr>
        <w:t xml:space="preserve">The </w:t>
      </w:r>
      <w:r w:rsidR="008C4C7D">
        <w:rPr>
          <w:rFonts w:asciiTheme="minorBidi" w:hAnsiTheme="minorBidi"/>
          <w:lang w:val="en-GB"/>
        </w:rPr>
        <w:t>recognition</w:t>
      </w:r>
      <w:r w:rsidR="00572621" w:rsidRPr="00BF3AB0">
        <w:rPr>
          <w:rFonts w:asciiTheme="minorBidi" w:hAnsiTheme="minorBidi"/>
          <w:lang w:val="en-GB"/>
        </w:rPr>
        <w:t xml:space="preserve"> </w:t>
      </w:r>
      <w:r w:rsidR="00572621" w:rsidRPr="00BF3AB0">
        <w:rPr>
          <w:rFonts w:asciiTheme="minorBidi" w:hAnsiTheme="minorBidi"/>
          <w:lang w:val="en-GB"/>
        </w:rPr>
        <w:lastRenderedPageBreak/>
        <w:t xml:space="preserve">of these views </w:t>
      </w:r>
      <w:r w:rsidRPr="00BF3AB0">
        <w:rPr>
          <w:rFonts w:asciiTheme="minorBidi" w:hAnsiTheme="minorBidi"/>
          <w:lang w:val="en-GB"/>
        </w:rPr>
        <w:t>as scientific fact</w:t>
      </w:r>
      <w:r w:rsidR="008C4C7D">
        <w:rPr>
          <w:rFonts w:asciiTheme="minorBidi" w:hAnsiTheme="minorBidi"/>
          <w:lang w:val="en-GB"/>
        </w:rPr>
        <w:t>,</w:t>
      </w:r>
      <w:r w:rsidRPr="00BF3AB0">
        <w:rPr>
          <w:rFonts w:asciiTheme="minorBidi" w:hAnsiTheme="minorBidi"/>
          <w:lang w:val="en-GB"/>
        </w:rPr>
        <w:t xml:space="preserve"> </w:t>
      </w:r>
      <w:r w:rsidR="00572621" w:rsidRPr="00BF3AB0">
        <w:rPr>
          <w:rFonts w:asciiTheme="minorBidi" w:hAnsiTheme="minorBidi"/>
          <w:lang w:val="en-GB"/>
        </w:rPr>
        <w:t>along</w:t>
      </w:r>
      <w:r w:rsidR="00BF3AB0">
        <w:rPr>
          <w:rFonts w:asciiTheme="minorBidi" w:hAnsiTheme="minorBidi"/>
          <w:lang w:val="en-GB"/>
        </w:rPr>
        <w:t xml:space="preserve"> with</w:t>
      </w:r>
      <w:r w:rsidR="00572621" w:rsidRPr="00BF3AB0">
        <w:rPr>
          <w:rFonts w:asciiTheme="minorBidi" w:hAnsiTheme="minorBidi"/>
          <w:lang w:val="en-GB"/>
        </w:rPr>
        <w:t xml:space="preserve"> </w:t>
      </w:r>
      <w:r w:rsidRPr="00BF3AB0">
        <w:rPr>
          <w:rFonts w:asciiTheme="minorBidi" w:hAnsiTheme="minorBidi"/>
          <w:lang w:val="en-GB"/>
        </w:rPr>
        <w:t>improvements in CS and diagnostic technologies</w:t>
      </w:r>
      <w:r w:rsidR="00572621" w:rsidRPr="00BF3AB0">
        <w:rPr>
          <w:rFonts w:asciiTheme="minorBidi" w:hAnsiTheme="minorBidi"/>
          <w:lang w:val="en-GB"/>
        </w:rPr>
        <w:t xml:space="preserve"> made </w:t>
      </w:r>
      <w:r w:rsidRPr="00BF3AB0">
        <w:rPr>
          <w:rFonts w:asciiTheme="minorBidi" w:hAnsiTheme="minorBidi"/>
          <w:lang w:val="en-GB"/>
        </w:rPr>
        <w:t>CS a worthy, innovative</w:t>
      </w:r>
      <w:r w:rsidR="00BF3AB0">
        <w:rPr>
          <w:rFonts w:asciiTheme="minorBidi" w:hAnsiTheme="minorBidi"/>
          <w:lang w:val="en-GB"/>
        </w:rPr>
        <w:t>,</w:t>
      </w:r>
      <w:r w:rsidRPr="00BF3AB0">
        <w:rPr>
          <w:rFonts w:asciiTheme="minorBidi" w:hAnsiTheme="minorBidi"/>
          <w:lang w:val="en-GB"/>
        </w:rPr>
        <w:t xml:space="preserve"> and simple alternative to VBD. </w:t>
      </w:r>
      <w:r w:rsidR="00572621" w:rsidRPr="00BF3AB0">
        <w:rPr>
          <w:rFonts w:asciiTheme="minorBidi" w:hAnsiTheme="minorBidi"/>
          <w:lang w:val="en-GB"/>
        </w:rPr>
        <w:t xml:space="preserve">CS enjoyed a heyday in the </w:t>
      </w:r>
      <w:r w:rsidR="00BF3AB0">
        <w:rPr>
          <w:rFonts w:asciiTheme="minorBidi" w:hAnsiTheme="minorBidi"/>
          <w:lang w:val="en-GB"/>
        </w:rPr>
        <w:t>19</w:t>
      </w:r>
      <w:r w:rsidRPr="00BF3AB0">
        <w:rPr>
          <w:rFonts w:asciiTheme="minorBidi" w:hAnsiTheme="minorBidi"/>
          <w:lang w:val="en-GB"/>
        </w:rPr>
        <w:t xml:space="preserve">60s and </w:t>
      </w:r>
      <w:r w:rsidR="00BF3AB0">
        <w:rPr>
          <w:rFonts w:asciiTheme="minorBidi" w:hAnsiTheme="minorBidi"/>
          <w:lang w:val="en-GB"/>
        </w:rPr>
        <w:t>19</w:t>
      </w:r>
      <w:r w:rsidRPr="00BF3AB0">
        <w:rPr>
          <w:rFonts w:asciiTheme="minorBidi" w:hAnsiTheme="minorBidi"/>
          <w:lang w:val="en-GB"/>
        </w:rPr>
        <w:t>70s</w:t>
      </w:r>
      <w:r w:rsidR="00572621" w:rsidRPr="00BF3AB0">
        <w:rPr>
          <w:rFonts w:asciiTheme="minorBidi" w:hAnsiTheme="minorBidi"/>
          <w:lang w:val="en-GB"/>
        </w:rPr>
        <w:t>,</w:t>
      </w:r>
      <w:r w:rsidRPr="00BF3AB0">
        <w:rPr>
          <w:rFonts w:asciiTheme="minorBidi" w:hAnsiTheme="minorBidi"/>
          <w:lang w:val="en-GB"/>
        </w:rPr>
        <w:t xml:space="preserve"> </w:t>
      </w:r>
      <w:r w:rsidR="00572621" w:rsidRPr="00BF3AB0">
        <w:rPr>
          <w:rFonts w:asciiTheme="minorBidi" w:hAnsiTheme="minorBidi"/>
          <w:lang w:val="en-GB"/>
        </w:rPr>
        <w:t xml:space="preserve">when it </w:t>
      </w:r>
      <w:r w:rsidR="00CC6CDB" w:rsidRPr="00BF3AB0">
        <w:rPr>
          <w:rFonts w:asciiTheme="minorBidi" w:hAnsiTheme="minorBidi"/>
          <w:lang w:val="en-GB"/>
        </w:rPr>
        <w:t xml:space="preserve">became standard breech delivery procedure </w:t>
      </w:r>
      <w:r w:rsidR="00572621" w:rsidRPr="00BF3AB0">
        <w:rPr>
          <w:rFonts w:asciiTheme="minorBidi" w:hAnsiTheme="minorBidi"/>
          <w:lang w:val="en-GB"/>
        </w:rPr>
        <w:t xml:space="preserve">on </w:t>
      </w:r>
      <w:r w:rsidR="00CC6CDB" w:rsidRPr="00BF3AB0">
        <w:rPr>
          <w:rFonts w:asciiTheme="minorBidi" w:hAnsiTheme="minorBidi"/>
          <w:lang w:val="en-GB"/>
        </w:rPr>
        <w:t>obstetric</w:t>
      </w:r>
      <w:r w:rsidR="00572621" w:rsidRPr="00BF3AB0">
        <w:rPr>
          <w:rFonts w:asciiTheme="minorBidi" w:hAnsiTheme="minorBidi"/>
          <w:lang w:val="en-GB"/>
        </w:rPr>
        <w:t>s wards. Meanwhile,</w:t>
      </w:r>
      <w:r w:rsidR="00CC6CDB" w:rsidRPr="00BF3AB0">
        <w:rPr>
          <w:rFonts w:asciiTheme="minorBidi" w:hAnsiTheme="minorBidi"/>
          <w:lang w:val="en-GB"/>
        </w:rPr>
        <w:t xml:space="preserve"> VBD techniques </w:t>
      </w:r>
      <w:r w:rsidR="00572621" w:rsidRPr="00BF3AB0">
        <w:rPr>
          <w:rFonts w:asciiTheme="minorBidi" w:hAnsiTheme="minorBidi"/>
          <w:lang w:val="en-GB"/>
        </w:rPr>
        <w:t xml:space="preserve">came to be </w:t>
      </w:r>
      <w:r w:rsidR="00BF3AB0">
        <w:rPr>
          <w:rFonts w:asciiTheme="minorBidi" w:hAnsiTheme="minorBidi"/>
          <w:lang w:val="en-GB"/>
        </w:rPr>
        <w:t xml:space="preserve">perceived </w:t>
      </w:r>
      <w:r w:rsidR="00572621" w:rsidRPr="00BF3AB0">
        <w:rPr>
          <w:rFonts w:asciiTheme="minorBidi" w:hAnsiTheme="minorBidi"/>
          <w:lang w:val="en-GB"/>
        </w:rPr>
        <w:t xml:space="preserve">as </w:t>
      </w:r>
      <w:r w:rsidR="00CC6CDB" w:rsidRPr="00BF3AB0">
        <w:rPr>
          <w:rFonts w:asciiTheme="minorBidi" w:hAnsiTheme="minorBidi"/>
          <w:lang w:val="en-GB"/>
        </w:rPr>
        <w:t>outdated and even dangerous</w:t>
      </w:r>
      <w:r w:rsidR="00572621" w:rsidRPr="00BF3AB0">
        <w:rPr>
          <w:rFonts w:asciiTheme="minorBidi" w:hAnsiTheme="minorBidi"/>
          <w:lang w:val="en-GB"/>
        </w:rPr>
        <w:t>,</w:t>
      </w:r>
      <w:r w:rsidR="00CC6CDB" w:rsidRPr="00BF3AB0">
        <w:rPr>
          <w:rFonts w:asciiTheme="minorBidi" w:hAnsiTheme="minorBidi"/>
          <w:lang w:val="en-GB"/>
        </w:rPr>
        <w:t xml:space="preserve"> and </w:t>
      </w:r>
      <w:r w:rsidR="00BF3AB0">
        <w:rPr>
          <w:rFonts w:asciiTheme="minorBidi" w:hAnsiTheme="minorBidi"/>
          <w:lang w:val="en-GB"/>
        </w:rPr>
        <w:t xml:space="preserve">the view was that they </w:t>
      </w:r>
      <w:r w:rsidR="00CC6CDB" w:rsidRPr="00BF3AB0">
        <w:rPr>
          <w:rFonts w:asciiTheme="minorBidi" w:hAnsiTheme="minorBidi"/>
          <w:lang w:val="en-GB"/>
        </w:rPr>
        <w:t xml:space="preserve">should be retired from clinical practice. </w:t>
      </w:r>
    </w:p>
    <w:p w14:paraId="679F452A" w14:textId="263C1D1B" w:rsidR="00572621" w:rsidRPr="00BF3AB0" w:rsidRDefault="00572621" w:rsidP="007C7180">
      <w:pPr>
        <w:bidi w:val="0"/>
        <w:spacing w:after="0" w:line="480" w:lineRule="auto"/>
        <w:ind w:firstLine="720"/>
        <w:rPr>
          <w:rFonts w:asciiTheme="minorBidi" w:hAnsiTheme="minorBidi"/>
          <w:lang w:val="en-GB"/>
        </w:rPr>
      </w:pPr>
      <w:r w:rsidRPr="00BF3AB0">
        <w:rPr>
          <w:rFonts w:asciiTheme="minorBidi" w:hAnsiTheme="minorBidi"/>
          <w:lang w:val="en-GB"/>
        </w:rPr>
        <w:t>Concurrently</w:t>
      </w:r>
      <w:r w:rsidR="00CC6CDB" w:rsidRPr="00BF3AB0">
        <w:rPr>
          <w:rFonts w:asciiTheme="minorBidi" w:hAnsiTheme="minorBidi"/>
          <w:lang w:val="en-GB"/>
        </w:rPr>
        <w:t xml:space="preserve">, the professional literature sought to establish reliable management protocols for breech presentations, and recommendations from a growing accumulation of research in the </w:t>
      </w:r>
      <w:r w:rsidR="00BF3AB0">
        <w:rPr>
          <w:rFonts w:asciiTheme="minorBidi" w:hAnsiTheme="minorBidi"/>
          <w:lang w:val="en-GB"/>
        </w:rPr>
        <w:t>19</w:t>
      </w:r>
      <w:r w:rsidR="00CC6CDB" w:rsidRPr="00BF3AB0">
        <w:rPr>
          <w:rFonts w:asciiTheme="minorBidi" w:hAnsiTheme="minorBidi"/>
          <w:lang w:val="en-GB"/>
        </w:rPr>
        <w:t xml:space="preserve">60s and </w:t>
      </w:r>
      <w:r w:rsidR="00BF3AB0">
        <w:rPr>
          <w:rFonts w:asciiTheme="minorBidi" w:hAnsiTheme="minorBidi"/>
          <w:lang w:val="en-GB"/>
        </w:rPr>
        <w:t>19</w:t>
      </w:r>
      <w:r w:rsidR="00CC6CDB" w:rsidRPr="00BF3AB0">
        <w:rPr>
          <w:rFonts w:asciiTheme="minorBidi" w:hAnsiTheme="minorBidi"/>
          <w:lang w:val="en-GB"/>
        </w:rPr>
        <w:t xml:space="preserve">70s left less and less room for vaginal deliveries. Some advocated for increased limitation of conditions in which VBD was permissible. Others called to increase monitoring of breech deliveries, which entailed trial of </w:t>
      </w:r>
      <w:proofErr w:type="spellStart"/>
      <w:r w:rsidR="00CC6CDB" w:rsidRPr="00BF3AB0">
        <w:rPr>
          <w:rFonts w:asciiTheme="minorBidi" w:hAnsiTheme="minorBidi"/>
          <w:lang w:val="en-GB"/>
        </w:rPr>
        <w:t>labor</w:t>
      </w:r>
      <w:proofErr w:type="spellEnd"/>
      <w:r w:rsidR="00CC6CDB" w:rsidRPr="00BF3AB0">
        <w:rPr>
          <w:rFonts w:asciiTheme="minorBidi" w:hAnsiTheme="minorBidi"/>
          <w:lang w:val="en-GB"/>
        </w:rPr>
        <w:t xml:space="preserve"> delivery and supervision by specialists skilled in VBD techniques</w:t>
      </w:r>
      <w:r w:rsidR="00BF3AB0">
        <w:rPr>
          <w:rFonts w:asciiTheme="minorBidi" w:hAnsiTheme="minorBidi"/>
          <w:lang w:val="en-GB"/>
        </w:rPr>
        <w:t>, whose numbers were</w:t>
      </w:r>
      <w:r w:rsidR="00556579" w:rsidRPr="00BF3AB0">
        <w:rPr>
          <w:rFonts w:asciiTheme="minorBidi" w:hAnsiTheme="minorBidi"/>
          <w:lang w:val="en-GB"/>
        </w:rPr>
        <w:t xml:space="preserve"> dwindling. At the same time, ECV was proposed to prevent breech presentation, </w:t>
      </w:r>
      <w:r w:rsidRPr="00BF3AB0">
        <w:rPr>
          <w:rFonts w:asciiTheme="minorBidi" w:hAnsiTheme="minorBidi"/>
          <w:lang w:val="en-GB"/>
        </w:rPr>
        <w:t xml:space="preserve">and </w:t>
      </w:r>
      <w:r w:rsidR="008C4C7D">
        <w:rPr>
          <w:rFonts w:asciiTheme="minorBidi" w:hAnsiTheme="minorBidi"/>
          <w:lang w:val="en-GB"/>
        </w:rPr>
        <w:t xml:space="preserve">once </w:t>
      </w:r>
      <w:r w:rsidR="00556579" w:rsidRPr="00BF3AB0">
        <w:rPr>
          <w:rFonts w:asciiTheme="minorBidi" w:hAnsiTheme="minorBidi"/>
          <w:lang w:val="en-GB"/>
        </w:rPr>
        <w:t xml:space="preserve">controversial </w:t>
      </w:r>
      <w:r w:rsidRPr="00BF3AB0">
        <w:rPr>
          <w:rFonts w:asciiTheme="minorBidi" w:hAnsiTheme="minorBidi"/>
          <w:lang w:val="en-GB"/>
        </w:rPr>
        <w:t xml:space="preserve">ECV </w:t>
      </w:r>
      <w:r w:rsidR="00556579" w:rsidRPr="00BF3AB0">
        <w:rPr>
          <w:rFonts w:asciiTheme="minorBidi" w:hAnsiTheme="minorBidi"/>
          <w:lang w:val="en-GB"/>
        </w:rPr>
        <w:t>procedure</w:t>
      </w:r>
      <w:r w:rsidRPr="00BF3AB0">
        <w:rPr>
          <w:rFonts w:asciiTheme="minorBidi" w:hAnsiTheme="minorBidi"/>
          <w:lang w:val="en-GB"/>
        </w:rPr>
        <w:t>s</w:t>
      </w:r>
      <w:r w:rsidR="00556579" w:rsidRPr="00BF3AB0">
        <w:rPr>
          <w:rFonts w:asciiTheme="minorBidi" w:hAnsiTheme="minorBidi"/>
          <w:lang w:val="en-GB"/>
        </w:rPr>
        <w:t xml:space="preserve"> </w:t>
      </w:r>
      <w:r w:rsidRPr="00BF3AB0">
        <w:rPr>
          <w:rFonts w:asciiTheme="minorBidi" w:hAnsiTheme="minorBidi"/>
          <w:lang w:val="en-GB"/>
        </w:rPr>
        <w:t xml:space="preserve">became </w:t>
      </w:r>
      <w:r w:rsidR="00556579" w:rsidRPr="00BF3AB0">
        <w:rPr>
          <w:rFonts w:asciiTheme="minorBidi" w:hAnsiTheme="minorBidi"/>
          <w:lang w:val="en-GB"/>
        </w:rPr>
        <w:t>safe</w:t>
      </w:r>
      <w:r w:rsidRPr="00BF3AB0">
        <w:rPr>
          <w:rFonts w:asciiTheme="minorBidi" w:hAnsiTheme="minorBidi"/>
          <w:lang w:val="en-GB"/>
        </w:rPr>
        <w:t>r</w:t>
      </w:r>
      <w:r w:rsidR="00556579" w:rsidRPr="00BF3AB0">
        <w:rPr>
          <w:rFonts w:asciiTheme="minorBidi" w:hAnsiTheme="minorBidi"/>
          <w:lang w:val="en-GB"/>
        </w:rPr>
        <w:t xml:space="preserve"> and more efficient. Fear of breech delivery</w:t>
      </w:r>
      <w:r w:rsidRPr="00BF3AB0">
        <w:rPr>
          <w:rFonts w:asciiTheme="minorBidi" w:hAnsiTheme="minorBidi"/>
          <w:lang w:val="en-GB"/>
        </w:rPr>
        <w:t xml:space="preserve"> risks</w:t>
      </w:r>
      <w:r w:rsidR="00556579" w:rsidRPr="00BF3AB0">
        <w:rPr>
          <w:rFonts w:asciiTheme="minorBidi" w:hAnsiTheme="minorBidi"/>
          <w:lang w:val="en-GB"/>
        </w:rPr>
        <w:t>, together with the increasing rarity of VBD in the clinical setting</w:t>
      </w:r>
      <w:r w:rsidR="008C4C7D">
        <w:rPr>
          <w:rFonts w:asciiTheme="minorBidi" w:hAnsiTheme="minorBidi"/>
          <w:lang w:val="en-GB"/>
        </w:rPr>
        <w:t>,</w:t>
      </w:r>
      <w:r w:rsidR="00556579" w:rsidRPr="00BF3AB0">
        <w:rPr>
          <w:rFonts w:asciiTheme="minorBidi" w:hAnsiTheme="minorBidi"/>
          <w:lang w:val="en-GB"/>
        </w:rPr>
        <w:t xml:space="preserve"> </w:t>
      </w:r>
      <w:r w:rsidRPr="00BF3AB0">
        <w:rPr>
          <w:rFonts w:asciiTheme="minorBidi" w:hAnsiTheme="minorBidi"/>
          <w:lang w:val="en-GB"/>
        </w:rPr>
        <w:t xml:space="preserve">led a </w:t>
      </w:r>
      <w:r w:rsidR="00556579" w:rsidRPr="00BF3AB0">
        <w:rPr>
          <w:rFonts w:asciiTheme="minorBidi" w:hAnsiTheme="minorBidi"/>
          <w:lang w:val="en-GB"/>
        </w:rPr>
        <w:t>new generation of obstetricians</w:t>
      </w:r>
      <w:r w:rsidR="00BF3AB0">
        <w:rPr>
          <w:rFonts w:asciiTheme="minorBidi" w:hAnsiTheme="minorBidi"/>
          <w:lang w:val="en-GB"/>
        </w:rPr>
        <w:t>,</w:t>
      </w:r>
      <w:r w:rsidR="00556579" w:rsidRPr="00BF3AB0">
        <w:rPr>
          <w:rFonts w:asciiTheme="minorBidi" w:hAnsiTheme="minorBidi"/>
          <w:lang w:val="en-GB"/>
        </w:rPr>
        <w:t xml:space="preserve"> </w:t>
      </w:r>
      <w:r w:rsidRPr="00BF3AB0">
        <w:rPr>
          <w:rFonts w:asciiTheme="minorBidi" w:hAnsiTheme="minorBidi"/>
          <w:lang w:val="en-GB"/>
        </w:rPr>
        <w:t xml:space="preserve">unfamiliar with </w:t>
      </w:r>
      <w:r w:rsidR="00556579" w:rsidRPr="00BF3AB0">
        <w:rPr>
          <w:rFonts w:asciiTheme="minorBidi" w:hAnsiTheme="minorBidi"/>
          <w:lang w:val="en-GB"/>
        </w:rPr>
        <w:t>VBD techniques</w:t>
      </w:r>
      <w:r w:rsidR="00BF3AB0">
        <w:rPr>
          <w:rFonts w:asciiTheme="minorBidi" w:hAnsiTheme="minorBidi"/>
          <w:lang w:val="en-GB"/>
        </w:rPr>
        <w:t>,</w:t>
      </w:r>
      <w:r w:rsidR="00556579" w:rsidRPr="00BF3AB0">
        <w:rPr>
          <w:rFonts w:asciiTheme="minorBidi" w:hAnsiTheme="minorBidi"/>
          <w:lang w:val="en-GB"/>
        </w:rPr>
        <w:t xml:space="preserve"> </w:t>
      </w:r>
      <w:r w:rsidRPr="00BF3AB0">
        <w:rPr>
          <w:rFonts w:asciiTheme="minorBidi" w:hAnsiTheme="minorBidi"/>
          <w:lang w:val="en-GB"/>
        </w:rPr>
        <w:t xml:space="preserve">to </w:t>
      </w:r>
      <w:r w:rsidR="00556579" w:rsidRPr="00BF3AB0">
        <w:rPr>
          <w:rFonts w:asciiTheme="minorBidi" w:hAnsiTheme="minorBidi"/>
          <w:lang w:val="en-GB"/>
        </w:rPr>
        <w:t xml:space="preserve">prefer CS, which they could perform skilfully and safely. This approach was supported by legal stakeholders, who entered the controversy in the </w:t>
      </w:r>
      <w:r w:rsidR="00BF3AB0">
        <w:rPr>
          <w:rFonts w:asciiTheme="minorBidi" w:hAnsiTheme="minorBidi"/>
          <w:lang w:val="en-GB"/>
        </w:rPr>
        <w:t>19</w:t>
      </w:r>
      <w:r w:rsidR="00556579" w:rsidRPr="00BF3AB0">
        <w:rPr>
          <w:rFonts w:asciiTheme="minorBidi" w:hAnsiTheme="minorBidi"/>
          <w:lang w:val="en-GB"/>
        </w:rPr>
        <w:t>70s, and later by mothers themselves, who demanded the right to have the popular, safe</w:t>
      </w:r>
      <w:r w:rsidR="008C4C7D">
        <w:rPr>
          <w:rFonts w:asciiTheme="minorBidi" w:hAnsiTheme="minorBidi"/>
          <w:lang w:val="en-GB"/>
        </w:rPr>
        <w:t>,</w:t>
      </w:r>
      <w:r w:rsidR="00556579" w:rsidRPr="00BF3AB0">
        <w:rPr>
          <w:rFonts w:asciiTheme="minorBidi" w:hAnsiTheme="minorBidi"/>
          <w:lang w:val="en-GB"/>
        </w:rPr>
        <w:t xml:space="preserve"> and innovative CS procedure. All these </w:t>
      </w:r>
      <w:r w:rsidR="00BF3AB0">
        <w:rPr>
          <w:rFonts w:asciiTheme="minorBidi" w:hAnsiTheme="minorBidi"/>
          <w:lang w:val="en-GB"/>
        </w:rPr>
        <w:t xml:space="preserve">factors </w:t>
      </w:r>
      <w:r w:rsidR="008C4C7D">
        <w:rPr>
          <w:rFonts w:asciiTheme="minorBidi" w:hAnsiTheme="minorBidi"/>
          <w:lang w:val="en-GB"/>
        </w:rPr>
        <w:t xml:space="preserve">combined to </w:t>
      </w:r>
      <w:r w:rsidR="00556579" w:rsidRPr="00BF3AB0">
        <w:rPr>
          <w:rFonts w:asciiTheme="minorBidi" w:hAnsiTheme="minorBidi"/>
          <w:lang w:val="en-GB"/>
        </w:rPr>
        <w:t xml:space="preserve">create a clinical reality </w:t>
      </w:r>
      <w:r w:rsidR="0084352D" w:rsidRPr="00BF3AB0">
        <w:rPr>
          <w:rFonts w:asciiTheme="minorBidi" w:hAnsiTheme="minorBidi"/>
          <w:lang w:val="en-GB"/>
        </w:rPr>
        <w:t>in which VBDs were rarely performed</w:t>
      </w:r>
      <w:r w:rsidR="008C4C7D">
        <w:rPr>
          <w:rFonts w:asciiTheme="minorBidi" w:hAnsiTheme="minorBidi"/>
          <w:lang w:val="en-GB"/>
        </w:rPr>
        <w:t>,</w:t>
      </w:r>
      <w:r w:rsidR="0084352D" w:rsidRPr="00BF3AB0">
        <w:rPr>
          <w:rFonts w:asciiTheme="minorBidi" w:hAnsiTheme="minorBidi"/>
          <w:lang w:val="en-GB"/>
        </w:rPr>
        <w:t xml:space="preserve"> and most doctors feared</w:t>
      </w:r>
      <w:r w:rsidR="00BF3AB0">
        <w:rPr>
          <w:rFonts w:asciiTheme="minorBidi" w:hAnsiTheme="minorBidi"/>
          <w:lang w:val="en-GB"/>
        </w:rPr>
        <w:t xml:space="preserve"> or avoided them, or</w:t>
      </w:r>
      <w:r w:rsidR="0084352D" w:rsidRPr="00BF3AB0">
        <w:rPr>
          <w:rFonts w:asciiTheme="minorBidi" w:hAnsiTheme="minorBidi"/>
          <w:lang w:val="en-GB"/>
        </w:rPr>
        <w:t xml:space="preserve"> were not permitted to or did not know how to perform them. </w:t>
      </w:r>
    </w:p>
    <w:p w14:paraId="17609742" w14:textId="775C03D1" w:rsidR="00CC6CDB" w:rsidRPr="00E10825" w:rsidRDefault="0084352D" w:rsidP="007C7180">
      <w:pPr>
        <w:bidi w:val="0"/>
        <w:spacing w:after="0" w:line="480" w:lineRule="auto"/>
        <w:ind w:firstLine="720"/>
        <w:rPr>
          <w:rFonts w:asciiTheme="minorBidi" w:hAnsiTheme="minorBidi"/>
          <w:lang w:val="en-GB"/>
        </w:rPr>
      </w:pPr>
      <w:r w:rsidRPr="00BF3AB0">
        <w:rPr>
          <w:rFonts w:asciiTheme="minorBidi" w:hAnsiTheme="minorBidi"/>
          <w:lang w:val="en-GB"/>
        </w:rPr>
        <w:t xml:space="preserve">When criticism was levelled against the overuse of CS and doubts were raised regarding their contribution to reducing M&amp;M in the 1980s, it was already difficult to reverse clinical standards. The “controversy” that TBT was designed to resolve in fact originated in the </w:t>
      </w:r>
      <w:r w:rsidR="008C4C7D">
        <w:rPr>
          <w:rFonts w:asciiTheme="minorBidi" w:hAnsiTheme="minorBidi"/>
          <w:lang w:val="en-GB"/>
        </w:rPr>
        <w:t>19</w:t>
      </w:r>
      <w:r w:rsidRPr="00BF3AB0">
        <w:rPr>
          <w:rFonts w:asciiTheme="minorBidi" w:hAnsiTheme="minorBidi"/>
          <w:lang w:val="en-GB"/>
        </w:rPr>
        <w:t xml:space="preserve">80s and </w:t>
      </w:r>
      <w:r w:rsidR="008C4C7D">
        <w:rPr>
          <w:rFonts w:asciiTheme="minorBidi" w:hAnsiTheme="minorBidi"/>
          <w:lang w:val="en-GB"/>
        </w:rPr>
        <w:t>19</w:t>
      </w:r>
      <w:r w:rsidRPr="00BF3AB0">
        <w:rPr>
          <w:rFonts w:asciiTheme="minorBidi" w:hAnsiTheme="minorBidi"/>
          <w:lang w:val="en-GB"/>
        </w:rPr>
        <w:t xml:space="preserve">90s, as </w:t>
      </w:r>
      <w:r w:rsidR="00572621" w:rsidRPr="00E10825">
        <w:rPr>
          <w:rFonts w:asciiTheme="minorBidi" w:hAnsiTheme="minorBidi"/>
          <w:lang w:val="en-GB"/>
        </w:rPr>
        <w:t xml:space="preserve">disparities </w:t>
      </w:r>
      <w:r w:rsidRPr="00E10825">
        <w:rPr>
          <w:rFonts w:asciiTheme="minorBidi" w:hAnsiTheme="minorBidi"/>
          <w:lang w:val="en-GB"/>
        </w:rPr>
        <w:t xml:space="preserve">grew between doubts about CS in the professional literature and their increasing ubiquity in the clinical setting. In the spirit of the times, with rising EBM, many agreed that the </w:t>
      </w:r>
      <w:r w:rsidR="008C4C7D">
        <w:rPr>
          <w:rFonts w:asciiTheme="minorBidi" w:hAnsiTheme="minorBidi"/>
          <w:lang w:val="en-GB"/>
        </w:rPr>
        <w:t>persistent</w:t>
      </w:r>
      <w:r w:rsidR="00572621" w:rsidRPr="00E10825">
        <w:rPr>
          <w:rFonts w:asciiTheme="minorBidi" w:hAnsiTheme="minorBidi"/>
          <w:lang w:val="en-GB"/>
        </w:rPr>
        <w:t xml:space="preserve"> </w:t>
      </w:r>
      <w:r w:rsidRPr="00E10825">
        <w:rPr>
          <w:rFonts w:asciiTheme="minorBidi" w:hAnsiTheme="minorBidi"/>
          <w:lang w:val="en-GB"/>
        </w:rPr>
        <w:t xml:space="preserve">controversy could be decisively resolved </w:t>
      </w:r>
      <w:r w:rsidR="00BF3AB0" w:rsidRPr="00BD1B75">
        <w:rPr>
          <w:rFonts w:asciiTheme="minorBidi" w:hAnsiTheme="minorBidi"/>
          <w:lang w:val="en-GB"/>
        </w:rPr>
        <w:t>only</w:t>
      </w:r>
      <w:r w:rsidR="00BF3AB0" w:rsidRPr="00BF3AB0">
        <w:rPr>
          <w:rFonts w:asciiTheme="minorBidi" w:hAnsiTheme="minorBidi"/>
          <w:lang w:val="en-GB"/>
        </w:rPr>
        <w:t xml:space="preserve"> </w:t>
      </w:r>
      <w:r w:rsidRPr="00BF3AB0">
        <w:rPr>
          <w:rFonts w:asciiTheme="minorBidi" w:hAnsiTheme="minorBidi"/>
          <w:lang w:val="en-GB"/>
        </w:rPr>
        <w:t xml:space="preserve">with a gold-standard, state-of-the-art EBM guideline RCT. However, by this </w:t>
      </w:r>
      <w:r w:rsidR="00572621" w:rsidRPr="00E10825">
        <w:rPr>
          <w:rFonts w:asciiTheme="minorBidi" w:hAnsiTheme="minorBidi"/>
          <w:lang w:val="en-GB"/>
        </w:rPr>
        <w:t>point</w:t>
      </w:r>
      <w:r w:rsidRPr="00E10825">
        <w:rPr>
          <w:rFonts w:asciiTheme="minorBidi" w:hAnsiTheme="minorBidi"/>
          <w:lang w:val="en-GB"/>
        </w:rPr>
        <w:t xml:space="preserve">, concerns over VBD, </w:t>
      </w:r>
      <w:r w:rsidR="00E10825">
        <w:rPr>
          <w:rFonts w:asciiTheme="minorBidi" w:hAnsiTheme="minorBidi"/>
          <w:lang w:val="en-GB"/>
        </w:rPr>
        <w:t>together with</w:t>
      </w:r>
      <w:r w:rsidRPr="00E10825">
        <w:rPr>
          <w:rFonts w:asciiTheme="minorBidi" w:hAnsiTheme="minorBidi"/>
          <w:lang w:val="en-GB"/>
        </w:rPr>
        <w:t xml:space="preserve"> </w:t>
      </w:r>
      <w:r w:rsidRPr="00E10825">
        <w:rPr>
          <w:rFonts w:asciiTheme="minorBidi" w:hAnsiTheme="minorBidi"/>
          <w:lang w:val="en-GB"/>
        </w:rPr>
        <w:lastRenderedPageBreak/>
        <w:t>diminished expertise in VBD techniques</w:t>
      </w:r>
      <w:r w:rsidR="00AA152E" w:rsidRPr="00E10825">
        <w:rPr>
          <w:rFonts w:asciiTheme="minorBidi" w:hAnsiTheme="minorBidi"/>
          <w:lang w:val="en-GB"/>
        </w:rPr>
        <w:t xml:space="preserve">, were so </w:t>
      </w:r>
      <w:r w:rsidR="001B6755">
        <w:rPr>
          <w:rFonts w:asciiTheme="minorBidi" w:hAnsiTheme="minorBidi"/>
          <w:lang w:val="en-GB"/>
        </w:rPr>
        <w:t>overwhelming</w:t>
      </w:r>
      <w:r w:rsidR="00AA152E" w:rsidRPr="00E10825">
        <w:rPr>
          <w:rFonts w:asciiTheme="minorBidi" w:hAnsiTheme="minorBidi"/>
          <w:lang w:val="en-GB"/>
        </w:rPr>
        <w:t xml:space="preserve"> that they threatened the prospect of conducting such a study, and</w:t>
      </w:r>
      <w:r w:rsidR="00E10825">
        <w:rPr>
          <w:rFonts w:asciiTheme="minorBidi" w:hAnsiTheme="minorBidi"/>
          <w:lang w:val="en-GB"/>
        </w:rPr>
        <w:t>,</w:t>
      </w:r>
      <w:r w:rsidR="00AA152E" w:rsidRPr="00E10825">
        <w:rPr>
          <w:rFonts w:asciiTheme="minorBidi" w:hAnsiTheme="minorBidi"/>
          <w:lang w:val="en-GB"/>
        </w:rPr>
        <w:t xml:space="preserve"> thus</w:t>
      </w:r>
      <w:r w:rsidR="00E10825">
        <w:rPr>
          <w:rFonts w:asciiTheme="minorBidi" w:hAnsiTheme="minorBidi"/>
          <w:lang w:val="en-GB"/>
        </w:rPr>
        <w:t>,</w:t>
      </w:r>
      <w:r w:rsidR="00AA152E" w:rsidRPr="00E10825">
        <w:rPr>
          <w:rFonts w:asciiTheme="minorBidi" w:hAnsiTheme="minorBidi"/>
          <w:lang w:val="en-GB"/>
        </w:rPr>
        <w:t xml:space="preserve"> a U</w:t>
      </w:r>
      <w:r w:rsidR="00E10825">
        <w:rPr>
          <w:rFonts w:asciiTheme="minorBidi" w:hAnsiTheme="minorBidi"/>
          <w:lang w:val="en-GB"/>
        </w:rPr>
        <w:t>.</w:t>
      </w:r>
      <w:r w:rsidR="00AA152E" w:rsidRPr="00E10825">
        <w:rPr>
          <w:rFonts w:asciiTheme="minorBidi" w:hAnsiTheme="minorBidi"/>
          <w:lang w:val="en-GB"/>
        </w:rPr>
        <w:t>S</w:t>
      </w:r>
      <w:r w:rsidR="00E10825">
        <w:rPr>
          <w:rFonts w:asciiTheme="minorBidi" w:hAnsiTheme="minorBidi"/>
          <w:lang w:val="en-GB"/>
        </w:rPr>
        <w:t>.</w:t>
      </w:r>
      <w:r w:rsidR="00AA152E" w:rsidRPr="00E10825">
        <w:rPr>
          <w:rFonts w:asciiTheme="minorBidi" w:hAnsiTheme="minorBidi"/>
          <w:lang w:val="en-GB"/>
        </w:rPr>
        <w:t xml:space="preserve"> study aimed at </w:t>
      </w:r>
      <w:r w:rsidR="00E10825">
        <w:rPr>
          <w:rFonts w:asciiTheme="minorBidi" w:hAnsiTheme="minorBidi"/>
          <w:lang w:val="en-GB"/>
        </w:rPr>
        <w:t>settling</w:t>
      </w:r>
      <w:r w:rsidR="00AA152E" w:rsidRPr="00E10825">
        <w:rPr>
          <w:rFonts w:asciiTheme="minorBidi" w:hAnsiTheme="minorBidi"/>
          <w:lang w:val="en-GB"/>
        </w:rPr>
        <w:t xml:space="preserve"> the controversy ultimately failed</w:t>
      </w:r>
      <w:r w:rsidR="00E10825">
        <w:rPr>
          <w:rFonts w:asciiTheme="minorBidi" w:hAnsiTheme="minorBidi"/>
          <w:lang w:val="en-GB"/>
        </w:rPr>
        <w:t xml:space="preserve"> to even materialize</w:t>
      </w:r>
      <w:r w:rsidR="00AA152E" w:rsidRPr="00E10825">
        <w:rPr>
          <w:rFonts w:asciiTheme="minorBidi" w:hAnsiTheme="minorBidi"/>
          <w:lang w:val="en-GB"/>
        </w:rPr>
        <w:t xml:space="preserve">. </w:t>
      </w:r>
      <w:r w:rsidR="00572621" w:rsidRPr="00E10825">
        <w:rPr>
          <w:rFonts w:asciiTheme="minorBidi" w:hAnsiTheme="minorBidi"/>
          <w:lang w:val="en-GB"/>
        </w:rPr>
        <w:t xml:space="preserve">However, </w:t>
      </w:r>
      <w:r w:rsidR="00AA152E" w:rsidRPr="00E10825">
        <w:rPr>
          <w:rFonts w:asciiTheme="minorBidi" w:hAnsiTheme="minorBidi"/>
          <w:lang w:val="en-GB"/>
        </w:rPr>
        <w:t>the Canadian RCT initiative</w:t>
      </w:r>
      <w:r w:rsidR="00572621" w:rsidRPr="00E10825">
        <w:rPr>
          <w:rFonts w:asciiTheme="minorBidi" w:hAnsiTheme="minorBidi"/>
          <w:lang w:val="en-GB"/>
        </w:rPr>
        <w:t xml:space="preserve"> that became the TBT</w:t>
      </w:r>
      <w:r w:rsidR="00AA152E" w:rsidRPr="00E10825">
        <w:rPr>
          <w:rFonts w:asciiTheme="minorBidi" w:hAnsiTheme="minorBidi"/>
          <w:lang w:val="en-GB"/>
        </w:rPr>
        <w:t xml:space="preserve"> </w:t>
      </w:r>
      <w:r w:rsidR="00E10825">
        <w:rPr>
          <w:rFonts w:asciiTheme="minorBidi" w:hAnsiTheme="minorBidi"/>
          <w:lang w:val="en-GB"/>
        </w:rPr>
        <w:t>succeeding in overcoming</w:t>
      </w:r>
      <w:r w:rsidR="00AA152E" w:rsidRPr="00E10825">
        <w:rPr>
          <w:rFonts w:asciiTheme="minorBidi" w:hAnsiTheme="minorBidi"/>
          <w:lang w:val="en-GB"/>
        </w:rPr>
        <w:t xml:space="preserve"> these challenges and recruited obstetric</w:t>
      </w:r>
      <w:r w:rsidR="00572621" w:rsidRPr="00E10825">
        <w:rPr>
          <w:rFonts w:asciiTheme="minorBidi" w:hAnsiTheme="minorBidi"/>
          <w:lang w:val="en-GB"/>
        </w:rPr>
        <w:t xml:space="preserve">s </w:t>
      </w:r>
      <w:r w:rsidR="00AA152E" w:rsidRPr="00E10825">
        <w:rPr>
          <w:rFonts w:asciiTheme="minorBidi" w:hAnsiTheme="minorBidi"/>
          <w:lang w:val="en-GB"/>
        </w:rPr>
        <w:t>wards around the world</w:t>
      </w:r>
      <w:r w:rsidR="00E10825">
        <w:rPr>
          <w:rFonts w:asciiTheme="minorBidi" w:hAnsiTheme="minorBidi"/>
          <w:lang w:val="en-GB"/>
        </w:rPr>
        <w:t>, thereby managing</w:t>
      </w:r>
      <w:r w:rsidR="00AA152E" w:rsidRPr="00E10825">
        <w:rPr>
          <w:rFonts w:asciiTheme="minorBidi" w:hAnsiTheme="minorBidi"/>
          <w:lang w:val="en-GB"/>
        </w:rPr>
        <w:t xml:space="preserve"> to document a sufficient number of breech births to sustain the study. In light of the clinical practices already in place in obstetrics wards during the study, it is reasonable to conclude that the TBT conclusions, which clearly </w:t>
      </w:r>
      <w:proofErr w:type="spellStart"/>
      <w:r w:rsidR="00AA152E" w:rsidRPr="00E10825">
        <w:rPr>
          <w:rFonts w:asciiTheme="minorBidi" w:hAnsiTheme="minorBidi"/>
          <w:lang w:val="en-GB"/>
        </w:rPr>
        <w:t>favored</w:t>
      </w:r>
      <w:proofErr w:type="spellEnd"/>
      <w:r w:rsidR="00AA152E" w:rsidRPr="00E10825">
        <w:rPr>
          <w:rFonts w:asciiTheme="minorBidi" w:hAnsiTheme="minorBidi"/>
          <w:lang w:val="en-GB"/>
        </w:rPr>
        <w:t xml:space="preserve"> CS, provided the final stamp of approval which enabled physicians, policy-makers and legal stakeholders to continue operating as they </w:t>
      </w:r>
      <w:r w:rsidR="008C4C7D">
        <w:rPr>
          <w:rFonts w:asciiTheme="minorBidi" w:hAnsiTheme="minorBidi"/>
          <w:lang w:val="en-GB"/>
        </w:rPr>
        <w:t xml:space="preserve">already </w:t>
      </w:r>
      <w:r w:rsidR="00AA152E" w:rsidRPr="00E10825">
        <w:rPr>
          <w:rFonts w:asciiTheme="minorBidi" w:hAnsiTheme="minorBidi"/>
          <w:lang w:val="en-GB"/>
        </w:rPr>
        <w:t xml:space="preserve">had been for years. </w:t>
      </w:r>
    </w:p>
    <w:p w14:paraId="43A161B2" w14:textId="5D62F07F" w:rsidR="00AA152E" w:rsidRPr="00E10825" w:rsidRDefault="00AA152E" w:rsidP="007C7180">
      <w:pPr>
        <w:bidi w:val="0"/>
        <w:spacing w:after="0" w:line="480" w:lineRule="auto"/>
        <w:ind w:firstLine="720"/>
        <w:rPr>
          <w:rFonts w:asciiTheme="minorBidi" w:hAnsiTheme="minorBidi"/>
          <w:lang w:val="en-GB"/>
        </w:rPr>
      </w:pPr>
      <w:r w:rsidRPr="00E10825">
        <w:rPr>
          <w:rFonts w:asciiTheme="minorBidi" w:hAnsiTheme="minorBidi"/>
          <w:lang w:val="en-GB"/>
        </w:rPr>
        <w:t xml:space="preserve">What, then, </w:t>
      </w:r>
      <w:r w:rsidR="00E10825">
        <w:rPr>
          <w:rFonts w:asciiTheme="minorBidi" w:hAnsiTheme="minorBidi"/>
          <w:lang w:val="en-GB"/>
        </w:rPr>
        <w:t xml:space="preserve">ultimately </w:t>
      </w:r>
      <w:r w:rsidRPr="00E10825">
        <w:rPr>
          <w:rFonts w:asciiTheme="minorBidi" w:hAnsiTheme="minorBidi"/>
          <w:lang w:val="en-GB"/>
        </w:rPr>
        <w:t xml:space="preserve">decided the fate of vaginal breech deliveries? Was is the TBT, for its methodological advantages, broad scope, and unequivocal resolution in </w:t>
      </w:r>
      <w:proofErr w:type="spellStart"/>
      <w:r w:rsidRPr="00E10825">
        <w:rPr>
          <w:rFonts w:asciiTheme="minorBidi" w:hAnsiTheme="minorBidi"/>
          <w:lang w:val="en-GB"/>
        </w:rPr>
        <w:t>favor</w:t>
      </w:r>
      <w:proofErr w:type="spellEnd"/>
      <w:r w:rsidRPr="00E10825">
        <w:rPr>
          <w:rFonts w:asciiTheme="minorBidi" w:hAnsiTheme="minorBidi"/>
          <w:lang w:val="en-GB"/>
        </w:rPr>
        <w:t xml:space="preserve"> of CS? O</w:t>
      </w:r>
      <w:r w:rsidR="00572621" w:rsidRPr="00E10825">
        <w:rPr>
          <w:rFonts w:asciiTheme="minorBidi" w:hAnsiTheme="minorBidi"/>
          <w:lang w:val="en-GB"/>
        </w:rPr>
        <w:t>r</w:t>
      </w:r>
      <w:r w:rsidRPr="00E10825">
        <w:rPr>
          <w:rFonts w:asciiTheme="minorBidi" w:hAnsiTheme="minorBidi"/>
          <w:lang w:val="en-GB"/>
        </w:rPr>
        <w:t xml:space="preserve"> was it the steady increase in CS</w:t>
      </w:r>
      <w:r w:rsidR="00E10825">
        <w:rPr>
          <w:rFonts w:asciiTheme="minorBidi" w:hAnsiTheme="minorBidi"/>
          <w:lang w:val="en-GB"/>
        </w:rPr>
        <w:t>s in general</w:t>
      </w:r>
      <w:r w:rsidRPr="00E10825">
        <w:rPr>
          <w:rFonts w:asciiTheme="minorBidi" w:hAnsiTheme="minorBidi"/>
          <w:lang w:val="en-GB"/>
        </w:rPr>
        <w:t xml:space="preserve"> in the U</w:t>
      </w:r>
      <w:r w:rsidR="00E10825">
        <w:rPr>
          <w:rFonts w:asciiTheme="minorBidi" w:hAnsiTheme="minorBidi"/>
          <w:lang w:val="en-GB"/>
        </w:rPr>
        <w:t>nited States</w:t>
      </w:r>
      <w:r w:rsidRPr="00E10825">
        <w:rPr>
          <w:rFonts w:asciiTheme="minorBidi" w:hAnsiTheme="minorBidi"/>
          <w:lang w:val="en-GB"/>
        </w:rPr>
        <w:t xml:space="preserve"> and Canada since the </w:t>
      </w:r>
      <w:r w:rsidR="00E10825">
        <w:rPr>
          <w:rFonts w:asciiTheme="minorBidi" w:hAnsiTheme="minorBidi"/>
          <w:lang w:val="en-GB"/>
        </w:rPr>
        <w:t>19</w:t>
      </w:r>
      <w:r w:rsidRPr="00E10825">
        <w:rPr>
          <w:rFonts w:asciiTheme="minorBidi" w:hAnsiTheme="minorBidi"/>
          <w:lang w:val="en-GB"/>
        </w:rPr>
        <w:t xml:space="preserve">70s? </w:t>
      </w:r>
      <w:r w:rsidR="00E10825">
        <w:rPr>
          <w:rFonts w:asciiTheme="minorBidi" w:hAnsiTheme="minorBidi"/>
          <w:lang w:val="en-GB"/>
        </w:rPr>
        <w:t xml:space="preserve">While both the TBT and increases in CSs </w:t>
      </w:r>
      <w:r w:rsidRPr="00E10825">
        <w:rPr>
          <w:rFonts w:asciiTheme="minorBidi" w:hAnsiTheme="minorBidi"/>
          <w:lang w:val="en-GB"/>
        </w:rPr>
        <w:t>doubtless contributed</w:t>
      </w:r>
      <w:r w:rsidR="008C4C7D">
        <w:rPr>
          <w:rFonts w:asciiTheme="minorBidi" w:hAnsiTheme="minorBidi"/>
          <w:lang w:val="en-GB"/>
        </w:rPr>
        <w:t xml:space="preserve"> to the virtual abandonment of VBD</w:t>
      </w:r>
      <w:r w:rsidRPr="00E10825">
        <w:rPr>
          <w:rFonts w:asciiTheme="minorBidi" w:hAnsiTheme="minorBidi"/>
          <w:lang w:val="en-GB"/>
        </w:rPr>
        <w:t xml:space="preserve">, a closer </w:t>
      </w:r>
      <w:r w:rsidR="00E10825">
        <w:rPr>
          <w:rFonts w:asciiTheme="minorBidi" w:hAnsiTheme="minorBidi"/>
          <w:lang w:val="en-GB"/>
        </w:rPr>
        <w:t>examination of</w:t>
      </w:r>
      <w:r w:rsidRPr="00E10825">
        <w:rPr>
          <w:rFonts w:asciiTheme="minorBidi" w:hAnsiTheme="minorBidi"/>
          <w:lang w:val="en-GB"/>
        </w:rPr>
        <w:t xml:space="preserve"> the medical-scientific discourse on breech management </w:t>
      </w:r>
      <w:r w:rsidR="00E10825">
        <w:rPr>
          <w:rFonts w:asciiTheme="minorBidi" w:hAnsiTheme="minorBidi"/>
          <w:lang w:val="en-GB"/>
        </w:rPr>
        <w:t>indicates</w:t>
      </w:r>
      <w:r w:rsidRPr="00E10825">
        <w:rPr>
          <w:rFonts w:asciiTheme="minorBidi" w:hAnsiTheme="minorBidi"/>
          <w:lang w:val="en-GB"/>
        </w:rPr>
        <w:t xml:space="preserve"> that it would be more accurate to claim that the “fate” of VBD was not “sealed” in 2000, but</w:t>
      </w:r>
      <w:r w:rsidR="008C4C7D">
        <w:rPr>
          <w:rFonts w:asciiTheme="minorBidi" w:hAnsiTheme="minorBidi"/>
          <w:lang w:val="en-GB"/>
        </w:rPr>
        <w:t>,</w:t>
      </w:r>
      <w:r w:rsidRPr="00E10825">
        <w:rPr>
          <w:rFonts w:asciiTheme="minorBidi" w:hAnsiTheme="minorBidi"/>
          <w:lang w:val="en-GB"/>
        </w:rPr>
        <w:t xml:space="preserve"> rather</w:t>
      </w:r>
      <w:r w:rsidR="008C4C7D">
        <w:rPr>
          <w:rFonts w:asciiTheme="minorBidi" w:hAnsiTheme="minorBidi"/>
          <w:lang w:val="en-GB"/>
        </w:rPr>
        <w:t>,</w:t>
      </w:r>
      <w:r w:rsidRPr="00E10825">
        <w:rPr>
          <w:rFonts w:asciiTheme="minorBidi" w:hAnsiTheme="minorBidi"/>
          <w:lang w:val="en-GB"/>
        </w:rPr>
        <w:t xml:space="preserve"> </w:t>
      </w:r>
      <w:r w:rsidR="00E10825">
        <w:rPr>
          <w:rFonts w:asciiTheme="minorBidi" w:hAnsiTheme="minorBidi"/>
          <w:lang w:val="en-GB"/>
        </w:rPr>
        <w:t xml:space="preserve">that </w:t>
      </w:r>
      <w:r w:rsidRPr="00E10825">
        <w:rPr>
          <w:rFonts w:asciiTheme="minorBidi" w:hAnsiTheme="minorBidi"/>
          <w:lang w:val="en-GB"/>
        </w:rPr>
        <w:t xml:space="preserve">VBD </w:t>
      </w:r>
      <w:r w:rsidR="008C4C7D">
        <w:rPr>
          <w:rFonts w:asciiTheme="minorBidi" w:hAnsiTheme="minorBidi"/>
          <w:lang w:val="en-GB"/>
        </w:rPr>
        <w:t>had become</w:t>
      </w:r>
      <w:r w:rsidRPr="00E10825">
        <w:rPr>
          <w:rFonts w:asciiTheme="minorBidi" w:hAnsiTheme="minorBidi"/>
          <w:lang w:val="en-GB"/>
        </w:rPr>
        <w:t xml:space="preserve"> neglected and collectively forgotten during a long, complex process </w:t>
      </w:r>
      <w:r w:rsidR="00E10825">
        <w:rPr>
          <w:rFonts w:asciiTheme="minorBidi" w:hAnsiTheme="minorBidi"/>
          <w:lang w:val="en-GB"/>
        </w:rPr>
        <w:t xml:space="preserve">that unfolded </w:t>
      </w:r>
      <w:r w:rsidRPr="00E10825">
        <w:rPr>
          <w:rFonts w:asciiTheme="minorBidi" w:hAnsiTheme="minorBidi"/>
          <w:lang w:val="en-GB"/>
        </w:rPr>
        <w:t xml:space="preserve">over five decades, </w:t>
      </w:r>
      <w:r w:rsidR="00572621" w:rsidRPr="00E10825">
        <w:rPr>
          <w:rFonts w:asciiTheme="minorBidi" w:hAnsiTheme="minorBidi"/>
          <w:lang w:val="en-GB"/>
        </w:rPr>
        <w:t xml:space="preserve">starting </w:t>
      </w:r>
      <w:r w:rsidR="00D04C20" w:rsidRPr="00E10825">
        <w:rPr>
          <w:rFonts w:asciiTheme="minorBidi" w:hAnsiTheme="minorBidi"/>
          <w:lang w:val="en-GB"/>
        </w:rPr>
        <w:t xml:space="preserve">in the </w:t>
      </w:r>
      <w:r w:rsidR="00E10825">
        <w:rPr>
          <w:rFonts w:asciiTheme="minorBidi" w:hAnsiTheme="minorBidi"/>
          <w:lang w:val="en-GB"/>
        </w:rPr>
        <w:t>19</w:t>
      </w:r>
      <w:r w:rsidRPr="00E10825">
        <w:rPr>
          <w:rFonts w:asciiTheme="minorBidi" w:hAnsiTheme="minorBidi"/>
          <w:lang w:val="en-GB"/>
        </w:rPr>
        <w:t>50s</w:t>
      </w:r>
      <w:r w:rsidR="00D04C20" w:rsidRPr="00E10825">
        <w:rPr>
          <w:rFonts w:asciiTheme="minorBidi" w:hAnsiTheme="minorBidi"/>
          <w:lang w:val="en-GB"/>
        </w:rPr>
        <w:t xml:space="preserve">. The TBT, therefore, </w:t>
      </w:r>
      <w:r w:rsidR="00E10825">
        <w:rPr>
          <w:rFonts w:asciiTheme="minorBidi" w:hAnsiTheme="minorBidi"/>
          <w:lang w:val="en-GB"/>
        </w:rPr>
        <w:t xml:space="preserve">simply </w:t>
      </w:r>
      <w:r w:rsidR="008C4C7D">
        <w:rPr>
          <w:rFonts w:asciiTheme="minorBidi" w:hAnsiTheme="minorBidi"/>
          <w:lang w:val="en-GB"/>
        </w:rPr>
        <w:t>delivered</w:t>
      </w:r>
      <w:r w:rsidR="00D04C20" w:rsidRPr="00E10825">
        <w:rPr>
          <w:rFonts w:asciiTheme="minorBidi" w:hAnsiTheme="minorBidi"/>
          <w:lang w:val="en-GB"/>
        </w:rPr>
        <w:t xml:space="preserve"> a decisive blow to vaginal breech deliveries, from which </w:t>
      </w:r>
      <w:r w:rsidR="00E10825">
        <w:rPr>
          <w:rFonts w:asciiTheme="minorBidi" w:hAnsiTheme="minorBidi"/>
          <w:lang w:val="en-GB"/>
        </w:rPr>
        <w:t>no recovery was possible.</w:t>
      </w:r>
    </w:p>
    <w:p w14:paraId="597B6BE1" w14:textId="6EE669C2" w:rsidR="00380042" w:rsidRPr="007416F2" w:rsidRDefault="00380042" w:rsidP="007C7180">
      <w:pPr>
        <w:bidi w:val="0"/>
        <w:spacing w:after="0" w:line="480" w:lineRule="auto"/>
        <w:rPr>
          <w:rFonts w:asciiTheme="minorBidi" w:hAnsiTheme="minorBidi"/>
          <w:b/>
          <w:bCs/>
          <w:lang w:val="en-GB"/>
        </w:rPr>
      </w:pPr>
    </w:p>
    <w:p w14:paraId="18741B35" w14:textId="23765FFC" w:rsidR="00380042" w:rsidRPr="007416F2" w:rsidRDefault="00380042" w:rsidP="007C7180">
      <w:pPr>
        <w:bidi w:val="0"/>
        <w:spacing w:after="0" w:line="480" w:lineRule="auto"/>
        <w:rPr>
          <w:rFonts w:asciiTheme="minorBidi" w:hAnsiTheme="minorBidi"/>
          <w:b/>
          <w:bCs/>
        </w:rPr>
      </w:pPr>
      <w:r w:rsidRPr="007416F2">
        <w:rPr>
          <w:rFonts w:asciiTheme="minorBidi" w:hAnsiTheme="minorBidi"/>
          <w:b/>
          <w:bCs/>
        </w:rPr>
        <w:t>Appendix 1: Data Collection and “Rescuing” the Main Debate on Breech Management</w:t>
      </w:r>
    </w:p>
    <w:p w14:paraId="1BB27538" w14:textId="2EAD4B91" w:rsidR="00380042" w:rsidRPr="00AF12CF" w:rsidRDefault="00380042" w:rsidP="007C7180">
      <w:pPr>
        <w:bidi w:val="0"/>
        <w:spacing w:after="0" w:line="480" w:lineRule="auto"/>
        <w:ind w:firstLine="720"/>
        <w:rPr>
          <w:rFonts w:asciiTheme="minorBidi" w:hAnsiTheme="minorBidi"/>
          <w:lang w:val="en-GB"/>
        </w:rPr>
      </w:pPr>
      <w:r w:rsidRPr="003F283D">
        <w:rPr>
          <w:rFonts w:asciiTheme="minorBidi" w:hAnsiTheme="minorBidi"/>
          <w:lang w:val="en-GB"/>
        </w:rPr>
        <w:t>Breech deliveries have been the subject of great debate in modern obstetrics. In 1941</w:t>
      </w:r>
      <w:r w:rsidR="003D39FE">
        <w:rPr>
          <w:rFonts w:asciiTheme="minorBidi" w:hAnsiTheme="minorBidi"/>
        </w:rPr>
        <w:t>–</w:t>
      </w:r>
      <w:r w:rsidRPr="003D39FE">
        <w:rPr>
          <w:rFonts w:asciiTheme="minorBidi" w:hAnsiTheme="minorBidi"/>
          <w:lang w:val="en-GB"/>
        </w:rPr>
        <w:t>2018, over 6,700 articles, editorials, letters and so on were published in the medical-scientific literature on the subject of breech deliveries</w:t>
      </w:r>
      <w:r w:rsidR="003D39FE">
        <w:rPr>
          <w:rFonts w:asciiTheme="minorBidi" w:hAnsiTheme="minorBidi"/>
          <w:lang w:val="en-GB"/>
        </w:rPr>
        <w:t>.</w:t>
      </w:r>
      <w:r w:rsidRPr="008170D4">
        <w:rPr>
          <w:rStyle w:val="FootnoteReference"/>
          <w:rFonts w:asciiTheme="minorBidi" w:hAnsiTheme="minorBidi"/>
          <w:lang w:val="en-GB"/>
        </w:rPr>
        <w:footnoteReference w:id="46"/>
      </w:r>
      <w:r w:rsidR="007609A1" w:rsidRPr="008170D4">
        <w:rPr>
          <w:rFonts w:asciiTheme="minorBidi" w:hAnsiTheme="minorBidi"/>
          <w:lang w:val="en-GB"/>
        </w:rPr>
        <w:t xml:space="preserve"> Not surprisingly, studies in </w:t>
      </w:r>
      <w:r w:rsidR="007609A1" w:rsidRPr="00665AE4">
        <w:rPr>
          <w:rFonts w:asciiTheme="minorBidi" w:hAnsiTheme="minorBidi"/>
          <w:lang w:val="en-GB"/>
        </w:rPr>
        <w:t>the U</w:t>
      </w:r>
      <w:r w:rsidR="00FB693D">
        <w:rPr>
          <w:rFonts w:asciiTheme="minorBidi" w:hAnsiTheme="minorBidi"/>
          <w:lang w:val="en-GB"/>
        </w:rPr>
        <w:t>nited States</w:t>
      </w:r>
      <w:r w:rsidR="007609A1" w:rsidRPr="00665AE4">
        <w:rPr>
          <w:rFonts w:asciiTheme="minorBidi" w:hAnsiTheme="minorBidi"/>
          <w:lang w:val="en-GB"/>
        </w:rPr>
        <w:t xml:space="preserve"> and </w:t>
      </w:r>
      <w:r w:rsidR="007609A1" w:rsidRPr="00665AE4">
        <w:rPr>
          <w:rFonts w:asciiTheme="minorBidi" w:hAnsiTheme="minorBidi"/>
          <w:lang w:val="en-GB"/>
        </w:rPr>
        <w:lastRenderedPageBreak/>
        <w:t xml:space="preserve">Canada constituted </w:t>
      </w:r>
      <w:r w:rsidR="00C37993" w:rsidRPr="006B6907">
        <w:rPr>
          <w:rFonts w:asciiTheme="minorBidi" w:hAnsiTheme="minorBidi"/>
          <w:lang w:val="en-GB"/>
        </w:rPr>
        <w:t xml:space="preserve">about </w:t>
      </w:r>
      <w:r w:rsidR="007609A1" w:rsidRPr="00BC373F">
        <w:rPr>
          <w:rFonts w:asciiTheme="minorBidi" w:hAnsiTheme="minorBidi"/>
          <w:lang w:val="en-GB"/>
        </w:rPr>
        <w:t>half of the most</w:t>
      </w:r>
      <w:r w:rsidR="003649B3">
        <w:rPr>
          <w:rFonts w:asciiTheme="minorBidi" w:hAnsiTheme="minorBidi"/>
          <w:lang w:val="en-GB"/>
        </w:rPr>
        <w:t>-</w:t>
      </w:r>
      <w:r w:rsidR="007609A1" w:rsidRPr="00BC373F">
        <w:rPr>
          <w:rFonts w:asciiTheme="minorBidi" w:hAnsiTheme="minorBidi"/>
          <w:lang w:val="en-GB"/>
        </w:rPr>
        <w:t>cited studies (cited nine times or more) and surpasse</w:t>
      </w:r>
      <w:r w:rsidR="00C37993" w:rsidRPr="00BC373F">
        <w:rPr>
          <w:rFonts w:asciiTheme="minorBidi" w:hAnsiTheme="minorBidi"/>
          <w:lang w:val="en-GB"/>
        </w:rPr>
        <w:t>d</w:t>
      </w:r>
      <w:r w:rsidR="007609A1" w:rsidRPr="00BC373F">
        <w:rPr>
          <w:rFonts w:asciiTheme="minorBidi" w:hAnsiTheme="minorBidi"/>
          <w:lang w:val="en-GB"/>
        </w:rPr>
        <w:t xml:space="preserve"> 80% </w:t>
      </w:r>
      <w:r w:rsidR="00C37993" w:rsidRPr="00BC373F">
        <w:rPr>
          <w:rFonts w:asciiTheme="minorBidi" w:hAnsiTheme="minorBidi"/>
          <w:lang w:val="en-GB"/>
        </w:rPr>
        <w:t xml:space="preserve">when considering citation by papers included in the literature on breech deliveries (internal </w:t>
      </w:r>
      <w:commentRangeStart w:id="46"/>
      <w:r w:rsidR="00C37993" w:rsidRPr="00BC373F">
        <w:rPr>
          <w:rFonts w:asciiTheme="minorBidi" w:hAnsiTheme="minorBidi"/>
          <w:lang w:val="en-GB"/>
        </w:rPr>
        <w:t>citations</w:t>
      </w:r>
      <w:commentRangeEnd w:id="46"/>
      <w:r w:rsidR="00FB693D">
        <w:rPr>
          <w:rStyle w:val="CommentReference"/>
        </w:rPr>
        <w:commentReference w:id="46"/>
      </w:r>
      <w:r w:rsidR="00C37993" w:rsidRPr="00BC373F">
        <w:rPr>
          <w:rFonts w:asciiTheme="minorBidi" w:hAnsiTheme="minorBidi"/>
          <w:lang w:val="en-GB"/>
        </w:rPr>
        <w:t xml:space="preserve">). </w:t>
      </w:r>
    </w:p>
    <w:p w14:paraId="173A4DC8" w14:textId="23651FA6" w:rsidR="00B03D81" w:rsidRPr="00665AE4" w:rsidRDefault="00C37993" w:rsidP="007C7180">
      <w:pPr>
        <w:bidi w:val="0"/>
        <w:spacing w:after="0" w:line="480" w:lineRule="auto"/>
        <w:ind w:firstLine="720"/>
        <w:rPr>
          <w:rFonts w:asciiTheme="minorBidi" w:hAnsiTheme="minorBidi"/>
          <w:lang w:val="en-GB"/>
        </w:rPr>
      </w:pPr>
      <w:r w:rsidRPr="00AF12CF">
        <w:rPr>
          <w:rFonts w:asciiTheme="minorBidi" w:hAnsiTheme="minorBidi"/>
          <w:lang w:val="en-GB"/>
        </w:rPr>
        <w:t>To deal with the large body of public</w:t>
      </w:r>
      <w:r w:rsidRPr="002828E7">
        <w:rPr>
          <w:rFonts w:asciiTheme="minorBidi" w:hAnsiTheme="minorBidi"/>
          <w:lang w:val="en-GB"/>
        </w:rPr>
        <w:t xml:space="preserve">ations in a systematic and efficient manner, the various discussions in the debate were first mapped, as reflected in </w:t>
      </w:r>
      <w:r w:rsidR="00237E02" w:rsidRPr="00994BA0">
        <w:rPr>
          <w:rFonts w:asciiTheme="minorBidi" w:hAnsiTheme="minorBidi"/>
          <w:lang w:val="en-GB"/>
        </w:rPr>
        <w:t>internal citations</w:t>
      </w:r>
      <w:r w:rsidR="00237E02" w:rsidRPr="008170D4">
        <w:rPr>
          <w:rStyle w:val="FootnoteReference"/>
          <w:rFonts w:asciiTheme="minorBidi" w:hAnsiTheme="minorBidi"/>
          <w:lang w:val="en-GB"/>
        </w:rPr>
        <w:footnoteReference w:id="47"/>
      </w:r>
      <w:r w:rsidR="00237E02" w:rsidRPr="008170D4">
        <w:rPr>
          <w:rFonts w:asciiTheme="minorBidi" w:hAnsiTheme="minorBidi"/>
          <w:lang w:val="en-GB"/>
        </w:rPr>
        <w:t xml:space="preserve"> using </w:t>
      </w:r>
      <w:proofErr w:type="spellStart"/>
      <w:r w:rsidR="00237E02" w:rsidRPr="008170D4">
        <w:rPr>
          <w:rFonts w:asciiTheme="minorBidi" w:hAnsiTheme="minorBidi"/>
          <w:lang w:val="en-GB"/>
        </w:rPr>
        <w:t>CiteNetExplorer</w:t>
      </w:r>
      <w:proofErr w:type="spellEnd"/>
      <w:r w:rsidR="00237E02" w:rsidRPr="008170D4">
        <w:rPr>
          <w:rFonts w:asciiTheme="minorBidi" w:hAnsiTheme="minorBidi"/>
          <w:lang w:val="en-GB"/>
        </w:rPr>
        <w:t>, which enables a timeline display</w:t>
      </w:r>
      <w:r w:rsidR="008C4C7D">
        <w:rPr>
          <w:rFonts w:asciiTheme="minorBidi" w:hAnsiTheme="minorBidi"/>
          <w:lang w:val="en-GB"/>
        </w:rPr>
        <w:t xml:space="preserve"> in order</w:t>
      </w:r>
      <w:r w:rsidR="00237E02" w:rsidRPr="008170D4">
        <w:rPr>
          <w:rFonts w:asciiTheme="minorBidi" w:hAnsiTheme="minorBidi"/>
          <w:lang w:val="en-GB"/>
        </w:rPr>
        <w:t xml:space="preserve"> to trace the development of the discourse chronologically. Th</w:t>
      </w:r>
      <w:r w:rsidR="00237E02" w:rsidRPr="00665AE4">
        <w:rPr>
          <w:rFonts w:asciiTheme="minorBidi" w:hAnsiTheme="minorBidi"/>
          <w:lang w:val="en-GB"/>
        </w:rPr>
        <w:t>e analysis yielded 10 internal discussions, represented by 10 publication clusters, which tended to cite each other at a greater rate than they cited other papers</w:t>
      </w:r>
      <w:r w:rsidR="00174AF6" w:rsidRPr="008170D4">
        <w:rPr>
          <w:rStyle w:val="FootnoteReference"/>
          <w:rFonts w:asciiTheme="minorBidi" w:hAnsiTheme="minorBidi"/>
          <w:lang w:val="en-GB"/>
        </w:rPr>
        <w:footnoteReference w:id="48"/>
      </w:r>
      <w:r w:rsidR="00237E02" w:rsidRPr="008170D4">
        <w:rPr>
          <w:rFonts w:asciiTheme="minorBidi" w:hAnsiTheme="minorBidi"/>
          <w:lang w:val="en-GB"/>
        </w:rPr>
        <w:t xml:space="preserve"> (</w:t>
      </w:r>
      <w:r w:rsidR="003649B3">
        <w:rPr>
          <w:rFonts w:asciiTheme="minorBidi" w:hAnsiTheme="minorBidi"/>
          <w:lang w:val="en-GB"/>
        </w:rPr>
        <w:t>Fig.</w:t>
      </w:r>
      <w:r w:rsidR="00237E02" w:rsidRPr="008170D4">
        <w:rPr>
          <w:rFonts w:asciiTheme="minorBidi" w:hAnsiTheme="minorBidi"/>
          <w:lang w:val="en-GB"/>
        </w:rPr>
        <w:t xml:space="preserve"> 2). </w:t>
      </w:r>
    </w:p>
    <w:p w14:paraId="5815435E" w14:textId="42C649FC" w:rsidR="00FA637E" w:rsidRPr="006B6907" w:rsidRDefault="00FA637E" w:rsidP="007C7180">
      <w:pPr>
        <w:bidi w:val="0"/>
        <w:spacing w:after="0" w:line="480" w:lineRule="auto"/>
        <w:rPr>
          <w:rFonts w:asciiTheme="minorBidi" w:hAnsiTheme="minorBidi"/>
          <w:lang w:val="en-GB"/>
        </w:rPr>
      </w:pPr>
    </w:p>
    <w:p w14:paraId="4C112469" w14:textId="48AE9E25" w:rsidR="00FA637E" w:rsidRPr="00BC373F" w:rsidRDefault="00FA637E" w:rsidP="007C7180">
      <w:pPr>
        <w:bidi w:val="0"/>
        <w:spacing w:after="0" w:line="480" w:lineRule="auto"/>
        <w:rPr>
          <w:rFonts w:asciiTheme="minorBidi" w:hAnsiTheme="minorBidi"/>
          <w:lang w:val="en-GB"/>
        </w:rPr>
      </w:pPr>
    </w:p>
    <w:p w14:paraId="6191EC3D" w14:textId="4A749D8F" w:rsidR="00FB693D" w:rsidRPr="003A4153" w:rsidRDefault="00FB693D" w:rsidP="007C7180">
      <w:pPr>
        <w:bidi w:val="0"/>
        <w:spacing w:after="0" w:line="480" w:lineRule="auto"/>
        <w:rPr>
          <w:rFonts w:asciiTheme="minorBidi" w:hAnsiTheme="minorBidi"/>
          <w:b/>
          <w:bCs/>
          <w:u w:val="single"/>
          <w:rtl/>
        </w:rPr>
      </w:pPr>
      <w:r w:rsidRPr="008170D4">
        <w:rPr>
          <w:rFonts w:asciiTheme="minorBidi" w:hAnsiTheme="minorBidi"/>
          <w:noProof/>
        </w:rPr>
        <w:lastRenderedPageBreak/>
        <w:drawing>
          <wp:anchor distT="0" distB="0" distL="114300" distR="114300" simplePos="0" relativeHeight="251661312" behindDoc="1" locked="0" layoutInCell="1" allowOverlap="1" wp14:anchorId="3620D400" wp14:editId="2471D6CC">
            <wp:simplePos x="0" y="0"/>
            <wp:positionH relativeFrom="page">
              <wp:align>right</wp:align>
            </wp:positionH>
            <wp:positionV relativeFrom="paragraph">
              <wp:posOffset>715645</wp:posOffset>
            </wp:positionV>
            <wp:extent cx="6813550" cy="3876675"/>
            <wp:effectExtent l="0" t="0" r="6350" b="9525"/>
            <wp:wrapTight wrapText="bothSides">
              <wp:wrapPolygon edited="0">
                <wp:start x="0" y="0"/>
                <wp:lineTo x="0" y="21547"/>
                <wp:lineTo x="21560" y="21547"/>
                <wp:lineTo x="21560" y="0"/>
                <wp:lineTo x="0" y="0"/>
              </wp:wrapPolygon>
            </wp:wrapTight>
            <wp:docPr id="1"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13550" cy="3876675"/>
                    </a:xfrm>
                    <a:prstGeom prst="rect">
                      <a:avLst/>
                    </a:prstGeom>
                    <a:noFill/>
                  </pic:spPr>
                </pic:pic>
              </a:graphicData>
            </a:graphic>
            <wp14:sizeRelH relativeFrom="margin">
              <wp14:pctWidth>0</wp14:pctWidth>
            </wp14:sizeRelH>
            <wp14:sizeRelV relativeFrom="margin">
              <wp14:pctHeight>0</wp14:pctHeight>
            </wp14:sizeRelV>
          </wp:anchor>
        </w:drawing>
      </w:r>
      <w:r w:rsidRPr="00AE3A30">
        <w:rPr>
          <w:rFonts w:asciiTheme="minorBidi" w:hAnsiTheme="minorBidi"/>
          <w:noProof/>
        </w:rPr>
        <w:t xml:space="preserve"> </w:t>
      </w:r>
    </w:p>
    <w:p w14:paraId="71DAF45A" w14:textId="33D0B51A" w:rsidR="008566CD" w:rsidRPr="00FB0598" w:rsidRDefault="008566CD" w:rsidP="007C7180">
      <w:pPr>
        <w:bidi w:val="0"/>
        <w:spacing w:after="0" w:line="480" w:lineRule="auto"/>
        <w:rPr>
          <w:rFonts w:asciiTheme="minorBidi" w:hAnsiTheme="minorBidi"/>
          <w:sz w:val="20"/>
          <w:szCs w:val="20"/>
          <w:lang w:val="en-GB"/>
        </w:rPr>
      </w:pPr>
    </w:p>
    <w:p w14:paraId="7ECEF335" w14:textId="77777777" w:rsidR="00B57813" w:rsidRPr="007C7180" w:rsidRDefault="00B57813" w:rsidP="007C7180">
      <w:pPr>
        <w:bidi w:val="0"/>
        <w:spacing w:after="0" w:line="480" w:lineRule="auto"/>
        <w:rPr>
          <w:rFonts w:asciiTheme="minorBidi" w:hAnsiTheme="minorBidi"/>
          <w:sz w:val="20"/>
          <w:szCs w:val="20"/>
          <w:lang w:val="en-GB"/>
        </w:rPr>
      </w:pPr>
      <w:r w:rsidRPr="007C7180">
        <w:rPr>
          <w:rFonts w:asciiTheme="minorBidi" w:hAnsiTheme="minorBidi"/>
        </w:rPr>
        <w:t xml:space="preserve">FIGURE </w:t>
      </w:r>
      <w:commentRangeStart w:id="47"/>
      <w:r w:rsidRPr="007C7180">
        <w:rPr>
          <w:rFonts w:asciiTheme="minorBidi" w:hAnsiTheme="minorBidi"/>
        </w:rPr>
        <w:t>2</w:t>
      </w:r>
      <w:commentRangeEnd w:id="47"/>
      <w:r w:rsidRPr="00B57813">
        <w:rPr>
          <w:rStyle w:val="CommentReference"/>
        </w:rPr>
        <w:commentReference w:id="47"/>
      </w:r>
      <w:r w:rsidRPr="007C7180">
        <w:rPr>
          <w:rFonts w:asciiTheme="minorBidi" w:hAnsiTheme="minorBidi"/>
        </w:rPr>
        <w:t>. The medical-scientific discussion on breech presentation 1941</w:t>
      </w:r>
      <w:r w:rsidRPr="00B57813">
        <w:rPr>
          <w:rFonts w:asciiTheme="minorBidi" w:hAnsiTheme="minorBidi"/>
        </w:rPr>
        <w:t>–</w:t>
      </w:r>
      <w:r w:rsidRPr="007C7180">
        <w:rPr>
          <w:rFonts w:asciiTheme="minorBidi" w:hAnsiTheme="minorBidi"/>
        </w:rPr>
        <w:t>2018 (100 top-cited publications</w:t>
      </w:r>
      <w:r w:rsidRPr="00B57813">
        <w:rPr>
          <w:rFonts w:asciiTheme="minorBidi" w:hAnsiTheme="minorBidi"/>
          <w:sz w:val="20"/>
          <w:szCs w:val="20"/>
          <w:lang w:val="en-GB"/>
        </w:rPr>
        <w:t xml:space="preserve"> </w:t>
      </w:r>
    </w:p>
    <w:p w14:paraId="32B1A5B5" w14:textId="1961EC3B" w:rsidR="00B57813" w:rsidRDefault="00B57813" w:rsidP="007C7180">
      <w:pPr>
        <w:bidi w:val="0"/>
        <w:spacing w:after="0" w:line="480" w:lineRule="auto"/>
        <w:rPr>
          <w:rFonts w:asciiTheme="minorBidi" w:hAnsiTheme="minorBidi"/>
          <w:sz w:val="20"/>
          <w:szCs w:val="20"/>
          <w:lang w:val="en-GB"/>
        </w:rPr>
      </w:pPr>
      <w:r w:rsidRPr="00FB0598">
        <w:rPr>
          <w:rFonts w:asciiTheme="minorBidi" w:hAnsiTheme="minorBidi"/>
          <w:sz w:val="20"/>
          <w:szCs w:val="20"/>
          <w:lang w:val="en-GB"/>
        </w:rPr>
        <w:t>*Clusters 7</w:t>
      </w:r>
      <w:r>
        <w:rPr>
          <w:rFonts w:asciiTheme="minorBidi" w:hAnsiTheme="minorBidi"/>
        </w:rPr>
        <w:t>–</w:t>
      </w:r>
      <w:r w:rsidRPr="00FB0598">
        <w:rPr>
          <w:rFonts w:asciiTheme="minorBidi" w:hAnsiTheme="minorBidi"/>
          <w:sz w:val="20"/>
          <w:szCs w:val="20"/>
          <w:lang w:val="en-GB"/>
        </w:rPr>
        <w:t>9 do not contain publications in the 100 top cited and are therefore not represented in this</w:t>
      </w:r>
      <w:r>
        <w:rPr>
          <w:rFonts w:asciiTheme="minorBidi" w:hAnsiTheme="minorBidi"/>
          <w:sz w:val="20"/>
          <w:szCs w:val="20"/>
          <w:lang w:val="en-GB"/>
        </w:rPr>
        <w:t xml:space="preserve"> figure.</w:t>
      </w:r>
    </w:p>
    <w:p w14:paraId="287EDE50" w14:textId="64552D24" w:rsidR="00BE67C5" w:rsidRPr="003D39FE" w:rsidRDefault="00BE67C5" w:rsidP="007C7180">
      <w:pPr>
        <w:bidi w:val="0"/>
        <w:spacing w:after="0" w:line="480" w:lineRule="auto"/>
        <w:rPr>
          <w:rFonts w:asciiTheme="minorBidi" w:hAnsiTheme="minorBidi"/>
          <w:sz w:val="20"/>
          <w:szCs w:val="20"/>
          <w:lang w:val="en-GB"/>
        </w:rPr>
      </w:pPr>
      <w:r w:rsidRPr="00F07207">
        <w:rPr>
          <w:rFonts w:asciiTheme="minorBidi" w:hAnsiTheme="minorBidi"/>
          <w:sz w:val="20"/>
          <w:szCs w:val="20"/>
          <w:lang w:val="en-GB"/>
        </w:rPr>
        <w:t>**The proximity of publications on the X-axis indicates</w:t>
      </w:r>
      <w:r w:rsidR="003649B3">
        <w:rPr>
          <w:rFonts w:asciiTheme="minorBidi" w:hAnsiTheme="minorBidi"/>
          <w:sz w:val="20"/>
          <w:szCs w:val="20"/>
          <w:lang w:val="en-GB"/>
        </w:rPr>
        <w:t xml:space="preserve"> a</w:t>
      </w:r>
      <w:r w:rsidRPr="00F07207">
        <w:rPr>
          <w:rFonts w:asciiTheme="minorBidi" w:hAnsiTheme="minorBidi"/>
          <w:sz w:val="20"/>
          <w:szCs w:val="20"/>
          <w:lang w:val="en-GB"/>
        </w:rPr>
        <w:t xml:space="preserve"> high correlation among them. Thus, publications that are centrally located on the map have a higher correlation to all other publications and maintai</w:t>
      </w:r>
      <w:r w:rsidRPr="003D39FE">
        <w:rPr>
          <w:rFonts w:asciiTheme="minorBidi" w:hAnsiTheme="minorBidi"/>
          <w:sz w:val="20"/>
          <w:szCs w:val="20"/>
          <w:lang w:val="en-GB"/>
        </w:rPr>
        <w:t>n centrality in the discourse, while publications on the map’s periphery have a lower correlation with other publications. The first three clusters, for example, are centrally located and adjacent to each other, which indicates their centrality in the discourse on breech deliveries.</w:t>
      </w:r>
    </w:p>
    <w:p w14:paraId="0AE5C48A" w14:textId="68C079EA" w:rsidR="00BE67C5" w:rsidRPr="00BC373F" w:rsidRDefault="00BE67C5" w:rsidP="007C7180">
      <w:pPr>
        <w:bidi w:val="0"/>
        <w:spacing w:after="0" w:line="480" w:lineRule="auto"/>
        <w:rPr>
          <w:rFonts w:asciiTheme="minorBidi" w:hAnsiTheme="minorBidi"/>
          <w:sz w:val="20"/>
          <w:szCs w:val="20"/>
          <w:lang w:val="en-GB"/>
        </w:rPr>
      </w:pPr>
      <w:r w:rsidRPr="003D39FE">
        <w:rPr>
          <w:rFonts w:asciiTheme="minorBidi" w:hAnsiTheme="minorBidi"/>
          <w:sz w:val="20"/>
          <w:szCs w:val="20"/>
          <w:lang w:val="en-GB"/>
        </w:rPr>
        <w:t>***</w:t>
      </w:r>
      <w:r w:rsidR="003649B3">
        <w:rPr>
          <w:rFonts w:asciiTheme="minorBidi" w:hAnsiTheme="minorBidi"/>
          <w:sz w:val="20"/>
          <w:szCs w:val="20"/>
          <w:lang w:val="en-GB"/>
        </w:rPr>
        <w:t>The r</w:t>
      </w:r>
      <w:r w:rsidRPr="003D39FE">
        <w:rPr>
          <w:rFonts w:asciiTheme="minorBidi" w:hAnsiTheme="minorBidi"/>
          <w:sz w:val="20"/>
          <w:szCs w:val="20"/>
          <w:lang w:val="en-GB"/>
        </w:rPr>
        <w:t xml:space="preserve">ange of years reflects the time between the earliest and latest publication dates in each cluster. </w:t>
      </w:r>
      <w:commentRangeStart w:id="48"/>
      <w:r w:rsidRPr="003D39FE">
        <w:rPr>
          <w:rFonts w:asciiTheme="minorBidi" w:hAnsiTheme="minorBidi"/>
          <w:sz w:val="20"/>
          <w:szCs w:val="20"/>
          <w:lang w:val="en-GB"/>
        </w:rPr>
        <w:t>It should be noted, however, that in general, cited articles appear with a few years.</w:t>
      </w:r>
      <w:commentRangeEnd w:id="48"/>
      <w:r w:rsidRPr="007C7180">
        <w:rPr>
          <w:rStyle w:val="CommentReference"/>
          <w:rFonts w:asciiTheme="minorBidi" w:hAnsiTheme="minorBidi"/>
        </w:rPr>
        <w:commentReference w:id="48"/>
      </w:r>
      <w:r w:rsidRPr="008170D4">
        <w:rPr>
          <w:rFonts w:asciiTheme="minorBidi" w:hAnsiTheme="minorBidi"/>
          <w:sz w:val="20"/>
          <w:szCs w:val="20"/>
          <w:lang w:val="en-GB"/>
        </w:rPr>
        <w:t xml:space="preserve"> Thus, there is a disparity between the range presented and the above map</w:t>
      </w:r>
      <w:r w:rsidR="005102C1" w:rsidRPr="006B6907">
        <w:rPr>
          <w:rFonts w:asciiTheme="minorBidi" w:hAnsiTheme="minorBidi"/>
          <w:sz w:val="20"/>
          <w:szCs w:val="20"/>
          <w:lang w:val="en-GB"/>
        </w:rPr>
        <w:t xml:space="preserve">, which presents only the 100 most-cited publications. </w:t>
      </w:r>
    </w:p>
    <w:p w14:paraId="317A2BA1" w14:textId="3B120430" w:rsidR="005102C1" w:rsidRPr="00BC373F" w:rsidRDefault="005102C1" w:rsidP="007C7180">
      <w:pPr>
        <w:bidi w:val="0"/>
        <w:spacing w:after="0" w:line="480" w:lineRule="auto"/>
        <w:rPr>
          <w:rFonts w:asciiTheme="minorBidi" w:hAnsiTheme="minorBidi"/>
          <w:sz w:val="20"/>
          <w:szCs w:val="20"/>
          <w:lang w:val="en-GB"/>
        </w:rPr>
      </w:pPr>
      <w:r w:rsidRPr="00BC373F">
        <w:rPr>
          <w:rFonts w:asciiTheme="minorBidi" w:hAnsiTheme="minorBidi"/>
          <w:sz w:val="20"/>
          <w:szCs w:val="20"/>
          <w:lang w:val="en-GB"/>
        </w:rPr>
        <w:lastRenderedPageBreak/>
        <w:t xml:space="preserve">§ The clusters are numbered in descending order by the number of publications included in each cluster: Cluster 1 includes the greatest number of publications, while </w:t>
      </w:r>
      <w:r w:rsidR="00BB7BBC">
        <w:rPr>
          <w:rFonts w:asciiTheme="minorBidi" w:hAnsiTheme="minorBidi"/>
          <w:sz w:val="20"/>
          <w:szCs w:val="20"/>
          <w:lang w:val="en-GB"/>
        </w:rPr>
        <w:t>c</w:t>
      </w:r>
      <w:r w:rsidRPr="00BC373F">
        <w:rPr>
          <w:rFonts w:asciiTheme="minorBidi" w:hAnsiTheme="minorBidi"/>
          <w:sz w:val="20"/>
          <w:szCs w:val="20"/>
          <w:lang w:val="en-GB"/>
        </w:rPr>
        <w:t xml:space="preserve">luster 10 includes the fewest publications. </w:t>
      </w:r>
    </w:p>
    <w:p w14:paraId="7935011B" w14:textId="35E30415" w:rsidR="005102C1" w:rsidRPr="00AF12CF" w:rsidRDefault="005102C1" w:rsidP="007C7180">
      <w:pPr>
        <w:bidi w:val="0"/>
        <w:spacing w:after="0" w:line="480" w:lineRule="auto"/>
        <w:rPr>
          <w:rFonts w:asciiTheme="minorBidi" w:hAnsiTheme="minorBidi"/>
          <w:sz w:val="20"/>
          <w:szCs w:val="20"/>
          <w:lang w:val="en-GB"/>
        </w:rPr>
      </w:pPr>
    </w:p>
    <w:p w14:paraId="0142225C" w14:textId="3D377AC8" w:rsidR="005102C1" w:rsidRPr="00CB4EF4" w:rsidRDefault="005102C1" w:rsidP="007C7180">
      <w:pPr>
        <w:bidi w:val="0"/>
        <w:spacing w:after="0" w:line="480" w:lineRule="auto"/>
        <w:ind w:firstLine="720"/>
        <w:rPr>
          <w:rFonts w:asciiTheme="minorBidi" w:hAnsiTheme="minorBidi"/>
          <w:lang w:val="en-GB"/>
        </w:rPr>
      </w:pPr>
      <w:r w:rsidRPr="002828E7">
        <w:rPr>
          <w:rFonts w:asciiTheme="minorBidi" w:hAnsiTheme="minorBidi"/>
          <w:lang w:val="en-GB"/>
        </w:rPr>
        <w:t>The first cluster was central to the breech</w:t>
      </w:r>
      <w:r w:rsidRPr="00994BA0">
        <w:rPr>
          <w:rFonts w:asciiTheme="minorBidi" w:hAnsiTheme="minorBidi"/>
          <w:lang w:val="en-GB"/>
        </w:rPr>
        <w:t xml:space="preserve"> delivery discourse and was composed of articles that focused on management of breech delivery. Its “centrality” in the discourse is reflected by the fact that it includes the greatest number of publications (396), and the highest rate of citations in the professional literature on breech deliveries (see Fig. 2). The first cluster also reflects the oldest debate, which originated in the </w:t>
      </w:r>
      <w:r w:rsidR="003649B3">
        <w:rPr>
          <w:rFonts w:asciiTheme="minorBidi" w:hAnsiTheme="minorBidi"/>
          <w:lang w:val="en-GB"/>
        </w:rPr>
        <w:t>19</w:t>
      </w:r>
      <w:r w:rsidRPr="00994BA0">
        <w:rPr>
          <w:rFonts w:asciiTheme="minorBidi" w:hAnsiTheme="minorBidi"/>
          <w:lang w:val="en-GB"/>
        </w:rPr>
        <w:t>40s and featured several leading articles</w:t>
      </w:r>
      <w:r w:rsidR="003649B3">
        <w:rPr>
          <w:rFonts w:asciiTheme="minorBidi" w:hAnsiTheme="minorBidi"/>
          <w:lang w:val="en-GB"/>
        </w:rPr>
        <w:t>, including,</w:t>
      </w:r>
      <w:r w:rsidRPr="00994BA0">
        <w:rPr>
          <w:rFonts w:asciiTheme="minorBidi" w:hAnsiTheme="minorBidi"/>
          <w:lang w:val="en-GB"/>
        </w:rPr>
        <w:t xml:space="preserve"> unsurprisingly, the TBT study in 2000. </w:t>
      </w:r>
    </w:p>
    <w:p w14:paraId="742491AD" w14:textId="6A97FFD7" w:rsidR="005102C1" w:rsidRPr="00FC5C4A" w:rsidRDefault="005102C1" w:rsidP="007C7180">
      <w:pPr>
        <w:bidi w:val="0"/>
        <w:spacing w:after="0" w:line="480" w:lineRule="auto"/>
        <w:ind w:firstLine="720"/>
        <w:rPr>
          <w:rFonts w:asciiTheme="minorBidi" w:hAnsiTheme="minorBidi"/>
          <w:lang w:val="en-GB"/>
        </w:rPr>
      </w:pPr>
      <w:r w:rsidRPr="00CB4EF4">
        <w:rPr>
          <w:rFonts w:asciiTheme="minorBidi" w:hAnsiTheme="minorBidi"/>
          <w:lang w:val="en-GB"/>
        </w:rPr>
        <w:t xml:space="preserve">Additional smaller-scale debates on issues </w:t>
      </w:r>
      <w:r w:rsidR="003649B3">
        <w:rPr>
          <w:rFonts w:asciiTheme="minorBidi" w:hAnsiTheme="minorBidi"/>
          <w:lang w:val="en-GB"/>
        </w:rPr>
        <w:t>related</w:t>
      </w:r>
      <w:r w:rsidRPr="00CB4EF4">
        <w:rPr>
          <w:rFonts w:asciiTheme="minorBidi" w:hAnsiTheme="minorBidi"/>
          <w:lang w:val="en-GB"/>
        </w:rPr>
        <w:t xml:space="preserve"> to breech deliveries </w:t>
      </w:r>
      <w:r w:rsidR="003649B3">
        <w:rPr>
          <w:rFonts w:asciiTheme="minorBidi" w:hAnsiTheme="minorBidi"/>
          <w:lang w:val="en-GB"/>
        </w:rPr>
        <w:t xml:space="preserve">which </w:t>
      </w:r>
      <w:r w:rsidRPr="00CB4EF4">
        <w:rPr>
          <w:rFonts w:asciiTheme="minorBidi" w:hAnsiTheme="minorBidi"/>
          <w:lang w:val="en-GB"/>
        </w:rPr>
        <w:t xml:space="preserve">developed in </w:t>
      </w:r>
      <w:r w:rsidR="003649B3">
        <w:rPr>
          <w:rFonts w:asciiTheme="minorBidi" w:hAnsiTheme="minorBidi"/>
          <w:lang w:val="en-GB"/>
        </w:rPr>
        <w:t>tandem</w:t>
      </w:r>
      <w:r w:rsidRPr="00CB4EF4">
        <w:rPr>
          <w:rFonts w:asciiTheme="minorBidi" w:hAnsiTheme="minorBidi"/>
          <w:lang w:val="en-GB"/>
        </w:rPr>
        <w:t xml:space="preserve"> with the main discourse</w:t>
      </w:r>
      <w:r w:rsidR="003649B3">
        <w:rPr>
          <w:rFonts w:asciiTheme="minorBidi" w:hAnsiTheme="minorBidi"/>
          <w:lang w:val="en-GB"/>
        </w:rPr>
        <w:t xml:space="preserve"> are</w:t>
      </w:r>
      <w:r w:rsidRPr="00CB4EF4">
        <w:rPr>
          <w:rFonts w:asciiTheme="minorBidi" w:hAnsiTheme="minorBidi"/>
          <w:lang w:val="en-GB"/>
        </w:rPr>
        <w:t xml:space="preserve"> not discussed in this paper. In the 1940s, a debate develop</w:t>
      </w:r>
      <w:r w:rsidR="003649B3">
        <w:rPr>
          <w:rFonts w:asciiTheme="minorBidi" w:hAnsiTheme="minorBidi"/>
          <w:lang w:val="en-GB"/>
        </w:rPr>
        <w:t>ed</w:t>
      </w:r>
      <w:r w:rsidRPr="00CB4EF4">
        <w:rPr>
          <w:rFonts w:asciiTheme="minorBidi" w:hAnsiTheme="minorBidi"/>
          <w:lang w:val="en-GB"/>
        </w:rPr>
        <w:t xml:space="preserve"> on trauma injuries and cord collapse (cluster 7), and in </w:t>
      </w:r>
      <w:r w:rsidR="003649B3">
        <w:rPr>
          <w:rFonts w:asciiTheme="minorBidi" w:hAnsiTheme="minorBidi"/>
          <w:lang w:val="en-GB"/>
        </w:rPr>
        <w:t xml:space="preserve">in the </w:t>
      </w:r>
      <w:r w:rsidRPr="00CB4EF4">
        <w:rPr>
          <w:rFonts w:asciiTheme="minorBidi" w:hAnsiTheme="minorBidi"/>
          <w:lang w:val="en-GB"/>
        </w:rPr>
        <w:t>1950s</w:t>
      </w:r>
      <w:r w:rsidR="003649B3">
        <w:rPr>
          <w:rFonts w:asciiTheme="minorBidi" w:hAnsiTheme="minorBidi"/>
          <w:lang w:val="en-GB"/>
        </w:rPr>
        <w:t>, there was</w:t>
      </w:r>
      <w:r w:rsidRPr="00CB4EF4">
        <w:rPr>
          <w:rFonts w:asciiTheme="minorBidi" w:hAnsiTheme="minorBidi"/>
          <w:lang w:val="en-GB"/>
        </w:rPr>
        <w:t xml:space="preserve"> widespread debate on externa</w:t>
      </w:r>
      <w:r w:rsidRPr="002F2F55">
        <w:rPr>
          <w:rFonts w:asciiTheme="minorBidi" w:hAnsiTheme="minorBidi"/>
          <w:lang w:val="en-GB"/>
        </w:rPr>
        <w:t>l version (cluster 2). Later, in the 1970s, the discourse branche</w:t>
      </w:r>
      <w:r w:rsidR="00B57813">
        <w:rPr>
          <w:rFonts w:asciiTheme="minorBidi" w:hAnsiTheme="minorBidi"/>
          <w:lang w:val="en-GB"/>
        </w:rPr>
        <w:t>d</w:t>
      </w:r>
      <w:r w:rsidRPr="002F2F55">
        <w:rPr>
          <w:rFonts w:asciiTheme="minorBidi" w:hAnsiTheme="minorBidi"/>
          <w:lang w:val="en-GB"/>
        </w:rPr>
        <w:t xml:space="preserve"> off and additional </w:t>
      </w:r>
      <w:r w:rsidR="00383F5F" w:rsidRPr="00AE3A30">
        <w:rPr>
          <w:rFonts w:asciiTheme="minorBidi" w:hAnsiTheme="minorBidi"/>
          <w:lang w:val="en-GB"/>
        </w:rPr>
        <w:t xml:space="preserve">issues </w:t>
      </w:r>
      <w:r w:rsidR="00B57813">
        <w:rPr>
          <w:rFonts w:asciiTheme="minorBidi" w:hAnsiTheme="minorBidi"/>
          <w:lang w:val="en-GB"/>
        </w:rPr>
        <w:t>were</w:t>
      </w:r>
      <w:r w:rsidR="00383F5F" w:rsidRPr="00AE3A30">
        <w:rPr>
          <w:rFonts w:asciiTheme="minorBidi" w:hAnsiTheme="minorBidi"/>
          <w:lang w:val="en-GB"/>
        </w:rPr>
        <w:t xml:space="preserve"> raised: breech delivery in twin pregnancy (cluster 3), CS (with an emphasis on VBAC; cluster 4), hip pathologies (cluster 5), brachial plexus (cluster 6), othe</w:t>
      </w:r>
      <w:r w:rsidR="00383F5F" w:rsidRPr="003A4153">
        <w:rPr>
          <w:rFonts w:asciiTheme="minorBidi" w:hAnsiTheme="minorBidi"/>
          <w:lang w:val="en-GB"/>
        </w:rPr>
        <w:t xml:space="preserve">r pathologies (cluster 8), anomalies of the uterus (cluster 9) and umbilical cord pathologies (cluster 10). </w:t>
      </w:r>
    </w:p>
    <w:p w14:paraId="12EFB472" w14:textId="643EDC34" w:rsidR="00383F5F" w:rsidRPr="00BC373F" w:rsidRDefault="00383F5F" w:rsidP="007C7180">
      <w:pPr>
        <w:bidi w:val="0"/>
        <w:spacing w:after="0" w:line="480" w:lineRule="auto"/>
        <w:ind w:firstLine="720"/>
        <w:rPr>
          <w:rFonts w:asciiTheme="minorBidi" w:hAnsiTheme="minorBidi"/>
          <w:rtl/>
          <w:lang w:val="en-GB"/>
        </w:rPr>
      </w:pPr>
      <w:r w:rsidRPr="00FB0598">
        <w:rPr>
          <w:rFonts w:asciiTheme="minorBidi" w:hAnsiTheme="minorBidi"/>
          <w:lang w:val="en-GB"/>
        </w:rPr>
        <w:t xml:space="preserve">To better understand the development of the professional discourse, including </w:t>
      </w:r>
      <w:r w:rsidR="00BB7BBC">
        <w:rPr>
          <w:rFonts w:asciiTheme="minorBidi" w:hAnsiTheme="minorBidi"/>
          <w:lang w:val="en-GB"/>
        </w:rPr>
        <w:t xml:space="preserve">the </w:t>
      </w:r>
      <w:r w:rsidRPr="00FB0598">
        <w:rPr>
          <w:rFonts w:asciiTheme="minorBidi" w:hAnsiTheme="minorBidi"/>
          <w:lang w:val="en-GB"/>
        </w:rPr>
        <w:t xml:space="preserve">controversy surrounding breech delivery management, we </w:t>
      </w:r>
      <w:proofErr w:type="spellStart"/>
      <w:r w:rsidRPr="00FB0598">
        <w:rPr>
          <w:rFonts w:asciiTheme="minorBidi" w:hAnsiTheme="minorBidi"/>
          <w:lang w:val="en-GB"/>
        </w:rPr>
        <w:t>analy</w:t>
      </w:r>
      <w:r w:rsidR="00BB7BBC">
        <w:rPr>
          <w:rFonts w:asciiTheme="minorBidi" w:hAnsiTheme="minorBidi"/>
          <w:lang w:val="en-GB"/>
        </w:rPr>
        <w:t>z</w:t>
      </w:r>
      <w:r w:rsidRPr="00FB0598">
        <w:rPr>
          <w:rFonts w:asciiTheme="minorBidi" w:hAnsiTheme="minorBidi"/>
          <w:lang w:val="en-GB"/>
        </w:rPr>
        <w:t>ed</w:t>
      </w:r>
      <w:proofErr w:type="spellEnd"/>
      <w:r w:rsidRPr="00FB0598">
        <w:rPr>
          <w:rFonts w:asciiTheme="minorBidi" w:hAnsiTheme="minorBidi"/>
          <w:lang w:val="en-GB"/>
        </w:rPr>
        <w:t xml:space="preserve"> publications on breech delivery management (cluster 1) as historical documents written in an evolving historical, clinical and technological context, instead of as a collection of empirical findings. Recurring themes were extracted that reflected the authors’ assumptions on their subject matter, as well as their stated motives for their research and events they considered significant to the discourse. </w:t>
      </w:r>
      <w:r w:rsidRPr="00FB0598">
        <w:rPr>
          <w:rFonts w:asciiTheme="minorBidi" w:hAnsiTheme="minorBidi"/>
          <w:lang w:val="en-GB"/>
        </w:rPr>
        <w:lastRenderedPageBreak/>
        <w:t>Evidence was also collected</w:t>
      </w:r>
      <w:r w:rsidRPr="008170D4">
        <w:rPr>
          <w:rStyle w:val="FootnoteReference"/>
          <w:rFonts w:asciiTheme="minorBidi" w:hAnsiTheme="minorBidi"/>
          <w:lang w:val="en-GB"/>
        </w:rPr>
        <w:footnoteReference w:id="49"/>
      </w:r>
      <w:r w:rsidRPr="008170D4">
        <w:rPr>
          <w:rFonts w:asciiTheme="minorBidi" w:hAnsiTheme="minorBidi"/>
          <w:lang w:val="en-GB"/>
        </w:rPr>
        <w:t xml:space="preserve"> on obstetricians’ clinical experience and the consideration and pressures they navi</w:t>
      </w:r>
      <w:r w:rsidRPr="006B6907">
        <w:rPr>
          <w:rFonts w:asciiTheme="minorBidi" w:hAnsiTheme="minorBidi"/>
          <w:lang w:val="en-GB"/>
        </w:rPr>
        <w:t xml:space="preserve">gated in deciding how to perform breech deliveries. </w:t>
      </w:r>
    </w:p>
    <w:sectPr w:rsidR="00383F5F" w:rsidRPr="00BC373F" w:rsidSect="002828E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w:initials="A">
    <w:p w14:paraId="0BC8A94A" w14:textId="2DA445AA" w:rsidR="008C4C7D" w:rsidRDefault="008C4C7D" w:rsidP="009532BD">
      <w:pPr>
        <w:pStyle w:val="CommentText"/>
      </w:pPr>
      <w:r>
        <w:rPr>
          <w:rStyle w:val="CommentReference"/>
        </w:rPr>
        <w:annotationRef/>
      </w:r>
      <w:r>
        <w:t>The title is somewhat</w:t>
      </w:r>
      <w:r w:rsidR="009532BD">
        <w:t xml:space="preserve"> jolting</w:t>
      </w:r>
      <w:bookmarkStart w:id="1" w:name="_GoBack"/>
      <w:bookmarkEnd w:id="1"/>
      <w:r>
        <w:t xml:space="preserve"> – it apparently references the black box containing otherwise unobtainable information but it’s not clear because the verb form is rare. </w:t>
      </w:r>
      <w:proofErr w:type="spellStart"/>
      <w:r>
        <w:t>Blackbox</w:t>
      </w:r>
      <w:proofErr w:type="spellEnd"/>
      <w:r>
        <w:t xml:space="preserve"> is sometimes used as a verb, but it means to put a black box around warnings about hazardous materials.  Consider perhaps “Opening the Black Box </w:t>
      </w:r>
      <w:proofErr w:type="gramStart"/>
      <w:r>
        <w:t>of  Breech</w:t>
      </w:r>
      <w:proofErr w:type="gramEnd"/>
      <w:r>
        <w:t xml:space="preserve"> Management Control” or even just “The Black Box of Breech Management Control.”</w:t>
      </w:r>
    </w:p>
  </w:comment>
  <w:comment w:id="2" w:author="Author" w:initials="A">
    <w:p w14:paraId="023AB20A" w14:textId="6C4B6B03" w:rsidR="008C4C7D" w:rsidRDefault="008C4C7D">
      <w:pPr>
        <w:pStyle w:val="CommentText"/>
      </w:pPr>
      <w:r>
        <w:rPr>
          <w:rStyle w:val="CommentReference"/>
        </w:rPr>
        <w:annotationRef/>
      </w:r>
      <w:r>
        <w:t>Is this an introduction? An introduction is referred to on p.30</w:t>
      </w:r>
    </w:p>
  </w:comment>
  <w:comment w:id="3" w:author="Author" w:initials="A">
    <w:p w14:paraId="372605E3" w14:textId="509F282D" w:rsidR="008C4C7D" w:rsidRDefault="008C4C7D">
      <w:pPr>
        <w:pStyle w:val="CommentText"/>
      </w:pPr>
      <w:r>
        <w:rPr>
          <w:rStyle w:val="CommentReference"/>
        </w:rPr>
        <w:annotationRef/>
      </w:r>
      <w:r>
        <w:t>To what does 1b refer?</w:t>
      </w:r>
    </w:p>
  </w:comment>
  <w:comment w:id="4" w:author="Author" w:initials="A">
    <w:p w14:paraId="4F37C51C" w14:textId="403A48F3" w:rsidR="008C4C7D" w:rsidRDefault="008C4C7D">
      <w:pPr>
        <w:pStyle w:val="CommentText"/>
      </w:pPr>
      <w:r>
        <w:rPr>
          <w:rStyle w:val="CommentReference"/>
        </w:rPr>
        <w:annotationRef/>
      </w:r>
      <w:r>
        <w:t>Cochrane is in all caps in the original, but does not appear as such on their website.</w:t>
      </w:r>
    </w:p>
  </w:comment>
  <w:comment w:id="5" w:author="Author" w:initials="A">
    <w:p w14:paraId="6A82BCE0" w14:textId="2BEE618F" w:rsidR="008C4C7D" w:rsidRDefault="008C4C7D">
      <w:pPr>
        <w:pStyle w:val="CommentText"/>
      </w:pPr>
      <w:r>
        <w:rPr>
          <w:rStyle w:val="CommentReference"/>
        </w:rPr>
        <w:annotationRef/>
      </w:r>
      <w:r>
        <w:t>The quote needs a page no.</w:t>
      </w:r>
    </w:p>
  </w:comment>
  <w:comment w:id="6" w:author="Author" w:initials="A">
    <w:p w14:paraId="192D2CAA" w14:textId="439E1AF5" w:rsidR="008C4C7D" w:rsidRDefault="008C4C7D">
      <w:pPr>
        <w:pStyle w:val="CommentText"/>
      </w:pPr>
      <w:r>
        <w:rPr>
          <w:rStyle w:val="CommentReference"/>
        </w:rPr>
        <w:annotationRef/>
      </w:r>
      <w:r>
        <w:t>A page number is needed for the quote</w:t>
      </w:r>
    </w:p>
  </w:comment>
  <w:comment w:id="7" w:author="Author" w:initials="A">
    <w:p w14:paraId="53C3181A" w14:textId="2338CDBB" w:rsidR="008C4C7D" w:rsidRDefault="008C4C7D">
      <w:pPr>
        <w:pStyle w:val="CommentText"/>
      </w:pPr>
      <w:r>
        <w:rPr>
          <w:rStyle w:val="CommentReference"/>
        </w:rPr>
        <w:annotationRef/>
      </w:r>
      <w:r>
        <w:t>A page number is needed for the quote</w:t>
      </w:r>
    </w:p>
  </w:comment>
  <w:comment w:id="8" w:author="Author" w:initials="A">
    <w:p w14:paraId="55393E3F" w14:textId="4A950578" w:rsidR="008C4C7D" w:rsidRDefault="008C4C7D">
      <w:pPr>
        <w:pStyle w:val="CommentText"/>
      </w:pPr>
      <w:r>
        <w:rPr>
          <w:rStyle w:val="CommentReference"/>
        </w:rPr>
        <w:annotationRef/>
      </w:r>
      <w:r>
        <w:t>Is this a quote referenced by the Wolf citation? If so, a page number is needed.</w:t>
      </w:r>
    </w:p>
  </w:comment>
  <w:comment w:id="9" w:author="Author" w:initials="A">
    <w:p w14:paraId="770B773E" w14:textId="62C9FFF7" w:rsidR="008C4C7D" w:rsidRDefault="008C4C7D" w:rsidP="00E4253C">
      <w:pPr>
        <w:pStyle w:val="CommentText"/>
      </w:pPr>
      <w:r>
        <w:rPr>
          <w:rStyle w:val="CommentReference"/>
        </w:rPr>
        <w:annotationRef/>
      </w:r>
      <w:r>
        <w:t xml:space="preserve">This reference is not clear – do you mean a particular footnote in the source? If so, need the p. and note number. Or do you mean see Harris and </w:t>
      </w:r>
      <w:proofErr w:type="spellStart"/>
      <w:r>
        <w:t>Nessim</w:t>
      </w:r>
      <w:proofErr w:type="spellEnd"/>
      <w:r>
        <w:t>?</w:t>
      </w:r>
    </w:p>
  </w:comment>
  <w:comment w:id="10" w:author="Author" w:initials="A">
    <w:p w14:paraId="59133049" w14:textId="44E32832" w:rsidR="008C4C7D" w:rsidRDefault="008C4C7D">
      <w:pPr>
        <w:pStyle w:val="CommentText"/>
      </w:pPr>
      <w:r>
        <w:rPr>
          <w:rStyle w:val="CommentReference"/>
        </w:rPr>
        <w:annotationRef/>
      </w:r>
      <w:r>
        <w:t>If this refers to the quote, a page no. is needed.</w:t>
      </w:r>
    </w:p>
  </w:comment>
  <w:comment w:id="11" w:author="Author" w:initials="A">
    <w:p w14:paraId="35239DED" w14:textId="67E2CBE3" w:rsidR="008C4C7D" w:rsidRDefault="008C4C7D">
      <w:pPr>
        <w:pStyle w:val="CommentText"/>
      </w:pPr>
      <w:r>
        <w:rPr>
          <w:rStyle w:val="CommentReference"/>
        </w:rPr>
        <w:annotationRef/>
      </w:r>
      <w:r>
        <w:t xml:space="preserve">The quote needs a page number </w:t>
      </w:r>
    </w:p>
  </w:comment>
  <w:comment w:id="12" w:author="Author" w:initials="A">
    <w:p w14:paraId="6AC0946E" w14:textId="5959A091" w:rsidR="008C4C7D" w:rsidRDefault="008C4C7D">
      <w:pPr>
        <w:pStyle w:val="CommentText"/>
      </w:pPr>
      <w:r>
        <w:rPr>
          <w:rStyle w:val="CommentReference"/>
        </w:rPr>
        <w:annotationRef/>
      </w:r>
      <w:r>
        <w:t>The quote needs a page number</w:t>
      </w:r>
    </w:p>
  </w:comment>
  <w:comment w:id="13" w:author="Author" w:initials="A">
    <w:p w14:paraId="39D4DDDD" w14:textId="3885BD1D" w:rsidR="008C4C7D" w:rsidRDefault="008C4C7D">
      <w:pPr>
        <w:pStyle w:val="CommentText"/>
      </w:pPr>
      <w:r>
        <w:rPr>
          <w:rStyle w:val="CommentReference"/>
        </w:rPr>
        <w:annotationRef/>
      </w:r>
      <w:r>
        <w:t>Should this read protocol rather than policy?</w:t>
      </w:r>
    </w:p>
  </w:comment>
  <w:comment w:id="14" w:author="Author" w:initials="A">
    <w:p w14:paraId="67566AE3" w14:textId="47DFF468" w:rsidR="008C4C7D" w:rsidRDefault="008C4C7D">
      <w:pPr>
        <w:pStyle w:val="CommentText"/>
      </w:pPr>
      <w:r>
        <w:rPr>
          <w:rStyle w:val="CommentReference"/>
        </w:rPr>
        <w:annotationRef/>
      </w:r>
      <w:r>
        <w:t>The quote needs a page number.</w:t>
      </w:r>
    </w:p>
  </w:comment>
  <w:comment w:id="15" w:author="Author" w:initials="A">
    <w:p w14:paraId="75B01C29" w14:textId="1519BFAB" w:rsidR="008C4C7D" w:rsidRDefault="008C4C7D">
      <w:pPr>
        <w:pStyle w:val="CommentText"/>
      </w:pPr>
      <w:r>
        <w:rPr>
          <w:rStyle w:val="CommentReference"/>
        </w:rPr>
        <w:annotationRef/>
      </w:r>
      <w:r>
        <w:t xml:space="preserve">The quote needs a page number </w:t>
      </w:r>
    </w:p>
  </w:comment>
  <w:comment w:id="16" w:author="Author" w:initials="A">
    <w:p w14:paraId="61F24AE3" w14:textId="7754ED10" w:rsidR="008C4C7D" w:rsidRDefault="008C4C7D">
      <w:pPr>
        <w:pStyle w:val="CommentText"/>
      </w:pPr>
      <w:r>
        <w:rPr>
          <w:rStyle w:val="CommentReference"/>
        </w:rPr>
        <w:annotationRef/>
      </w:r>
      <w:r>
        <w:t>The reference in the footnote is not clear.</w:t>
      </w:r>
    </w:p>
  </w:comment>
  <w:comment w:id="17" w:author="Author" w:initials="A">
    <w:p w14:paraId="456C1177" w14:textId="463B0C04" w:rsidR="008C4C7D" w:rsidRDefault="008C4C7D">
      <w:pPr>
        <w:pStyle w:val="CommentText"/>
      </w:pPr>
      <w:r>
        <w:rPr>
          <w:rStyle w:val="CommentReference"/>
        </w:rPr>
        <w:annotationRef/>
      </w:r>
      <w:r>
        <w:t xml:space="preserve">In the footnote, the word trivial is used in the original Hebrew </w:t>
      </w:r>
      <w:proofErr w:type="gramStart"/>
      <w:r>
        <w:t>document  -</w:t>
      </w:r>
      <w:proofErr w:type="gramEnd"/>
      <w:r>
        <w:t xml:space="preserve"> perhaps  obvious better expresses the meaning, as trivial means not important. Also, it is not clear why the quote is a parody (the original language</w:t>
      </w:r>
      <w:proofErr w:type="gramStart"/>
      <w:r>
        <w:t>),  or</w:t>
      </w:r>
      <w:proofErr w:type="gramEnd"/>
      <w:r>
        <w:t xml:space="preserve"> making fun of the situation.</w:t>
      </w:r>
    </w:p>
  </w:comment>
  <w:comment w:id="18" w:author="Author" w:initials="A">
    <w:p w14:paraId="13E7F1F2" w14:textId="0090AEB9" w:rsidR="008C4C7D" w:rsidRDefault="008C4C7D">
      <w:pPr>
        <w:pStyle w:val="CommentText"/>
      </w:pPr>
      <w:r>
        <w:rPr>
          <w:rStyle w:val="CommentReference"/>
        </w:rPr>
        <w:annotationRef/>
      </w:r>
      <w:r>
        <w:t>The reference for the quotation in the footnote needs a page number.</w:t>
      </w:r>
    </w:p>
  </w:comment>
  <w:comment w:id="19" w:author="Author" w:initials="A">
    <w:p w14:paraId="70CC6745" w14:textId="2A9AFDBD" w:rsidR="008C4C7D" w:rsidRDefault="008C4C7D">
      <w:pPr>
        <w:pStyle w:val="CommentText"/>
      </w:pPr>
      <w:r>
        <w:rPr>
          <w:rStyle w:val="CommentReference"/>
        </w:rPr>
        <w:annotationRef/>
      </w:r>
      <w:r>
        <w:t>Year is needed for this source</w:t>
      </w:r>
    </w:p>
  </w:comment>
  <w:comment w:id="20" w:author="Author" w:initials="A">
    <w:p w14:paraId="170501A5" w14:textId="5384AEBC" w:rsidR="008C4C7D" w:rsidRDefault="008C4C7D">
      <w:pPr>
        <w:pStyle w:val="CommentText"/>
      </w:pPr>
      <w:r>
        <w:rPr>
          <w:rStyle w:val="CommentReference"/>
        </w:rPr>
        <w:annotationRef/>
      </w:r>
      <w:r>
        <w:t xml:space="preserve">Should each of these conditions have a citation, or does the </w:t>
      </w:r>
      <w:proofErr w:type="spellStart"/>
      <w:r>
        <w:t>Collea</w:t>
      </w:r>
      <w:proofErr w:type="spellEnd"/>
      <w:r>
        <w:t xml:space="preserve"> reference cover all of them?</w:t>
      </w:r>
    </w:p>
  </w:comment>
  <w:comment w:id="21" w:author="Author" w:initials="A">
    <w:p w14:paraId="5FD1EF9A" w14:textId="71142C67" w:rsidR="008C4C7D" w:rsidRDefault="008C4C7D">
      <w:pPr>
        <w:pStyle w:val="CommentText"/>
      </w:pPr>
      <w:r>
        <w:rPr>
          <w:rStyle w:val="CommentReference"/>
        </w:rPr>
        <w:annotationRef/>
      </w:r>
      <w:r>
        <w:rPr>
          <w:rStyle w:val="CommentReference"/>
        </w:rPr>
        <w:t>Suggested: “maternal diabetes”?</w:t>
      </w:r>
    </w:p>
  </w:comment>
  <w:comment w:id="22" w:author="Author" w:initials="A">
    <w:p w14:paraId="17DACF1A" w14:textId="68ECAEE4" w:rsidR="008C4C7D" w:rsidRDefault="008C4C7D">
      <w:pPr>
        <w:pStyle w:val="CommentText"/>
      </w:pPr>
      <w:r>
        <w:rPr>
          <w:rStyle w:val="CommentReference"/>
        </w:rPr>
        <w:annotationRef/>
      </w:r>
      <w:r>
        <w:t xml:space="preserve">Is this a quote, if so it needs a reference with a page </w:t>
      </w:r>
      <w:proofErr w:type="gramStart"/>
      <w:r>
        <w:t>number.</w:t>
      </w:r>
      <w:proofErr w:type="gramEnd"/>
      <w:r>
        <w:t xml:space="preserve"> </w:t>
      </w:r>
    </w:p>
  </w:comment>
  <w:comment w:id="23" w:author="Author" w:initials="A">
    <w:p w14:paraId="101330B4" w14:textId="30FB0015" w:rsidR="008C4C7D" w:rsidRDefault="008C4C7D">
      <w:pPr>
        <w:pStyle w:val="CommentText"/>
      </w:pPr>
      <w:r>
        <w:rPr>
          <w:rStyle w:val="CommentReference"/>
        </w:rPr>
        <w:annotationRef/>
      </w:r>
      <w:r>
        <w:t>Indications of what? Breech risks, indications for CS? Please clarify.</w:t>
      </w:r>
    </w:p>
  </w:comment>
  <w:comment w:id="24" w:author="Author" w:initials="A">
    <w:p w14:paraId="4F34276D" w14:textId="77777777" w:rsidR="008C4C7D" w:rsidRDefault="008C4C7D" w:rsidP="00E36426">
      <w:pPr>
        <w:pStyle w:val="CommentText"/>
      </w:pPr>
      <w:r>
        <w:rPr>
          <w:rStyle w:val="CommentReference"/>
        </w:rPr>
        <w:annotationRef/>
      </w:r>
      <w:r>
        <w:t>Table 1?  Should this be formatted as a table instead of an image?</w:t>
      </w:r>
    </w:p>
  </w:comment>
  <w:comment w:id="25" w:author="Author" w:initials="A">
    <w:p w14:paraId="6C4258D3" w14:textId="0B5EBC26" w:rsidR="008C4C7D" w:rsidRDefault="008C4C7D">
      <w:pPr>
        <w:pStyle w:val="CommentText"/>
      </w:pPr>
      <w:r>
        <w:rPr>
          <w:rStyle w:val="CommentReference"/>
        </w:rPr>
        <w:annotationRef/>
      </w:r>
      <w:r>
        <w:t>A page number is needed for the quote in the footnote</w:t>
      </w:r>
    </w:p>
  </w:comment>
  <w:comment w:id="26" w:author="Author" w:initials="A">
    <w:p w14:paraId="42508B2B" w14:textId="5F6B9A5B" w:rsidR="008C4C7D" w:rsidRDefault="008C4C7D">
      <w:pPr>
        <w:pStyle w:val="CommentText"/>
      </w:pPr>
      <w:r>
        <w:rPr>
          <w:rStyle w:val="CommentReference"/>
        </w:rPr>
        <w:annotationRef/>
      </w:r>
      <w:r>
        <w:t>A page number is needed for the reference to the quotation in the footnote.</w:t>
      </w:r>
    </w:p>
  </w:comment>
  <w:comment w:id="27" w:author="Author" w:initials="A">
    <w:p w14:paraId="25E361CD" w14:textId="5F38A648" w:rsidR="008C4C7D" w:rsidRDefault="008C4C7D" w:rsidP="00263273">
      <w:pPr>
        <w:pStyle w:val="CommentText"/>
      </w:pPr>
      <w:r>
        <w:rPr>
          <w:rStyle w:val="CommentReference"/>
        </w:rPr>
        <w:annotationRef/>
      </w:r>
      <w:r>
        <w:t xml:space="preserve">This footnote for emphasis added needs to be deleted, and the author’s emphasis must be added within the quote (as shown). Also, a page number is needed for the quote. </w:t>
      </w:r>
    </w:p>
  </w:comment>
  <w:comment w:id="28" w:author="Author" w:initials="A">
    <w:p w14:paraId="4C64AA76" w14:textId="350B9A5A" w:rsidR="008C4C7D" w:rsidRDefault="008C4C7D">
      <w:pPr>
        <w:pStyle w:val="CommentText"/>
      </w:pPr>
      <w:r>
        <w:rPr>
          <w:rStyle w:val="CommentReference"/>
        </w:rPr>
        <w:annotationRef/>
      </w:r>
      <w:r>
        <w:t>A page number is needed for the quote</w:t>
      </w:r>
    </w:p>
  </w:comment>
  <w:comment w:id="29" w:author="Author" w:initials="A">
    <w:p w14:paraId="04FCF299" w14:textId="16A70D13" w:rsidR="008C4C7D" w:rsidRDefault="008C4C7D">
      <w:pPr>
        <w:pStyle w:val="CommentText"/>
      </w:pPr>
      <w:r>
        <w:rPr>
          <w:rStyle w:val="CommentReference"/>
        </w:rPr>
        <w:annotationRef/>
      </w:r>
      <w:r>
        <w:t>A page number is needed for the quotation.</w:t>
      </w:r>
    </w:p>
  </w:comment>
  <w:comment w:id="30" w:author="Author" w:initials="A">
    <w:p w14:paraId="3F725D6F" w14:textId="690757E6" w:rsidR="008C4C7D" w:rsidRDefault="008C4C7D">
      <w:pPr>
        <w:pStyle w:val="CommentText"/>
      </w:pPr>
      <w:r>
        <w:rPr>
          <w:rStyle w:val="CommentReference"/>
        </w:rPr>
        <w:annotationRef/>
      </w:r>
      <w:r>
        <w:t>Is this part of a quotation? If so, it needs a page number.</w:t>
      </w:r>
    </w:p>
  </w:comment>
  <w:comment w:id="31" w:author="Author" w:initials="A">
    <w:p w14:paraId="5FB205A6" w14:textId="08FCB70C" w:rsidR="008C4C7D" w:rsidRDefault="008C4C7D">
      <w:pPr>
        <w:pStyle w:val="CommentText"/>
      </w:pPr>
      <w:r>
        <w:rPr>
          <w:rStyle w:val="CommentReference"/>
        </w:rPr>
        <w:annotationRef/>
      </w:r>
      <w:r>
        <w:t>Where is the beginning of this quote? Also, a page number is needed.</w:t>
      </w:r>
    </w:p>
  </w:comment>
  <w:comment w:id="32" w:author="Author" w:initials="A">
    <w:p w14:paraId="365EE0F4" w14:textId="16B8F6BD" w:rsidR="008C4C7D" w:rsidRDefault="008C4C7D" w:rsidP="005761D6">
      <w:pPr>
        <w:pStyle w:val="CommentText"/>
      </w:pPr>
      <w:r>
        <w:rPr>
          <w:rStyle w:val="CommentReference"/>
        </w:rPr>
        <w:annotationRef/>
      </w:r>
      <w:r>
        <w:t xml:space="preserve">This quotation needs a page number </w:t>
      </w:r>
    </w:p>
  </w:comment>
  <w:comment w:id="33" w:author="Author" w:initials="A">
    <w:p w14:paraId="23B8B319" w14:textId="3D16E703" w:rsidR="008C4C7D" w:rsidRDefault="008C4C7D">
      <w:pPr>
        <w:pStyle w:val="CommentText"/>
      </w:pPr>
      <w:r>
        <w:rPr>
          <w:rStyle w:val="CommentReference"/>
        </w:rPr>
        <w:annotationRef/>
      </w:r>
      <w:r>
        <w:t xml:space="preserve">Do you mean efficiency or </w:t>
      </w:r>
      <w:proofErr w:type="spellStart"/>
      <w:proofErr w:type="gramStart"/>
      <w:r>
        <w:t>efficacy?The</w:t>
      </w:r>
      <w:proofErr w:type="spellEnd"/>
      <w:proofErr w:type="gramEnd"/>
      <w:r>
        <w:t xml:space="preserve"> Hebrew translates as efficiency, but efficacy seems more appropriate.</w:t>
      </w:r>
    </w:p>
  </w:comment>
  <w:comment w:id="34" w:author="Author" w:initials="A">
    <w:p w14:paraId="63541883" w14:textId="2E4B82FA" w:rsidR="008C4C7D" w:rsidRDefault="008C4C7D">
      <w:pPr>
        <w:pStyle w:val="CommentText"/>
      </w:pPr>
      <w:r>
        <w:rPr>
          <w:rStyle w:val="CommentReference"/>
        </w:rPr>
        <w:annotationRef/>
      </w:r>
      <w:r>
        <w:t xml:space="preserve">This quotation needs a page number </w:t>
      </w:r>
    </w:p>
  </w:comment>
  <w:comment w:id="35" w:author="Author" w:initials="A">
    <w:p w14:paraId="53F5CBEA" w14:textId="280479CE" w:rsidR="008C4C7D" w:rsidRDefault="008C4C7D">
      <w:pPr>
        <w:pStyle w:val="CommentText"/>
      </w:pPr>
      <w:r>
        <w:rPr>
          <w:rStyle w:val="CommentReference"/>
        </w:rPr>
        <w:annotationRef/>
      </w:r>
      <w:r>
        <w:t>This quote needs a page number</w:t>
      </w:r>
    </w:p>
  </w:comment>
  <w:comment w:id="36" w:author="Author" w:initials="A">
    <w:p w14:paraId="6DA41854" w14:textId="3BCE0EE9" w:rsidR="008C4C7D" w:rsidRDefault="008C4C7D" w:rsidP="00B8376D">
      <w:pPr>
        <w:pStyle w:val="CommentText"/>
      </w:pPr>
      <w:r>
        <w:rPr>
          <w:rStyle w:val="CommentReference"/>
        </w:rPr>
        <w:annotationRef/>
      </w:r>
      <w:r>
        <w:rPr>
          <w:rStyle w:val="CommentReference"/>
        </w:rPr>
        <w:annotationRef/>
      </w:r>
      <w:r>
        <w:t xml:space="preserve">Do you mean efficiency or </w:t>
      </w:r>
      <w:proofErr w:type="spellStart"/>
      <w:proofErr w:type="gramStart"/>
      <w:r>
        <w:t>efficacy?The</w:t>
      </w:r>
      <w:proofErr w:type="spellEnd"/>
      <w:proofErr w:type="gramEnd"/>
      <w:r>
        <w:t xml:space="preserve"> Hebrew means efficiency, but efficacy seems more appropriate.</w:t>
      </w:r>
    </w:p>
    <w:p w14:paraId="7C4B2C4A" w14:textId="6AEEFE71" w:rsidR="008C4C7D" w:rsidRPr="00B8376D" w:rsidRDefault="008C4C7D">
      <w:pPr>
        <w:pStyle w:val="CommentText"/>
      </w:pPr>
    </w:p>
  </w:comment>
  <w:comment w:id="37" w:author="Author" w:initials="A">
    <w:p w14:paraId="67D1757C" w14:textId="42F14852" w:rsidR="008C4C7D" w:rsidRDefault="008C4C7D">
      <w:pPr>
        <w:pStyle w:val="CommentText"/>
      </w:pPr>
      <w:r>
        <w:rPr>
          <w:rStyle w:val="CommentReference"/>
        </w:rPr>
        <w:annotationRef/>
      </w:r>
      <w:r>
        <w:t>“the abdominal route” was taken from the original article in English but is not used elsewhere in the paper. Should this be changed to “CS”?</w:t>
      </w:r>
    </w:p>
  </w:comment>
  <w:comment w:id="38" w:author="Author" w:initials="A">
    <w:p w14:paraId="38183A53" w14:textId="6A64DBDC" w:rsidR="008C4C7D" w:rsidRDefault="008C4C7D">
      <w:pPr>
        <w:pStyle w:val="CommentText"/>
      </w:pPr>
      <w:r>
        <w:rPr>
          <w:rStyle w:val="CommentReference"/>
        </w:rPr>
        <w:annotationRef/>
      </w:r>
      <w:r>
        <w:t>Is this the correct spelling of the name?</w:t>
      </w:r>
    </w:p>
  </w:comment>
  <w:comment w:id="39" w:author="Author" w:initials="A">
    <w:p w14:paraId="271DF4D9" w14:textId="2FCE6D2C" w:rsidR="008C4C7D" w:rsidRDefault="008C4C7D">
      <w:pPr>
        <w:pStyle w:val="CommentText"/>
      </w:pPr>
      <w:r>
        <w:rPr>
          <w:rStyle w:val="CommentReference"/>
        </w:rPr>
        <w:annotationRef/>
      </w:r>
      <w:r>
        <w:t>Does the translation correctly reflect the original Hebrew?</w:t>
      </w:r>
    </w:p>
    <w:p w14:paraId="4F9AA92C" w14:textId="517A1ED4" w:rsidR="008C4C7D" w:rsidRDefault="008C4C7D">
      <w:pPr>
        <w:pStyle w:val="CommentText"/>
      </w:pPr>
      <w:r>
        <w:t>“…</w:t>
      </w:r>
      <w:r>
        <w:rPr>
          <w:rFonts w:hint="cs"/>
          <w:rtl/>
        </w:rPr>
        <w:t>בעיקר בשל הדגש הגדול יותר על רצון היולדות ומעמדן הגבוה שגיבה אותן בסוללת עורכי דין</w:t>
      </w:r>
      <w:r>
        <w:t>”</w:t>
      </w:r>
    </w:p>
  </w:comment>
  <w:comment w:id="40" w:author="Author" w:initials="A">
    <w:p w14:paraId="00EBF9B6" w14:textId="665BAA6B" w:rsidR="008C4C7D" w:rsidRDefault="008C4C7D">
      <w:pPr>
        <w:pStyle w:val="CommentText"/>
      </w:pPr>
      <w:r>
        <w:rPr>
          <w:rStyle w:val="CommentReference"/>
        </w:rPr>
        <w:annotationRef/>
      </w:r>
      <w:r>
        <w:t>A page number is needed for the quotation.</w:t>
      </w:r>
    </w:p>
  </w:comment>
  <w:comment w:id="41" w:author="Author" w:initials="A">
    <w:p w14:paraId="53A6E91A" w14:textId="37C7DF5E" w:rsidR="008C4C7D" w:rsidRDefault="008C4C7D">
      <w:pPr>
        <w:pStyle w:val="CommentText"/>
      </w:pPr>
      <w:r>
        <w:rPr>
          <w:rStyle w:val="CommentReference"/>
        </w:rPr>
        <w:annotationRef/>
      </w:r>
      <w:r>
        <w:t>Do you mean their family doctors? Please specify.</w:t>
      </w:r>
    </w:p>
  </w:comment>
  <w:comment w:id="42" w:author="Author" w:initials="A">
    <w:p w14:paraId="38E5CE42" w14:textId="63269A2F" w:rsidR="008C4C7D" w:rsidRDefault="008C4C7D" w:rsidP="004125DD">
      <w:pPr>
        <w:pStyle w:val="CommentText"/>
      </w:pPr>
      <w:r>
        <w:rPr>
          <w:rStyle w:val="CommentReference"/>
        </w:rPr>
        <w:annotationRef/>
      </w:r>
      <w:r>
        <w:t xml:space="preserve">In note 43, do you mean </w:t>
      </w:r>
      <w:r>
        <w:rPr>
          <w:rStyle w:val="CommentReference"/>
        </w:rPr>
        <w:annotationRef/>
      </w:r>
      <w:r>
        <w:t xml:space="preserve"> mean efficiency or efficacy?</w:t>
      </w:r>
    </w:p>
    <w:p w14:paraId="6CFE4F06" w14:textId="33BC1252" w:rsidR="008C4C7D" w:rsidRPr="004125DD" w:rsidRDefault="008C4C7D">
      <w:pPr>
        <w:pStyle w:val="CommentText"/>
      </w:pPr>
      <w:r>
        <w:t>The Hebrew translates as efficiency, but efficacy seems more appropriate.</w:t>
      </w:r>
    </w:p>
  </w:comment>
  <w:comment w:id="43" w:author="Author" w:initials="A">
    <w:p w14:paraId="623F48F8" w14:textId="6A1C503B" w:rsidR="008C4C7D" w:rsidRDefault="008C4C7D">
      <w:pPr>
        <w:pStyle w:val="CommentText"/>
      </w:pPr>
      <w:r>
        <w:rPr>
          <w:rStyle w:val="CommentReference"/>
        </w:rPr>
        <w:annotationRef/>
      </w:r>
      <w:r>
        <w:t>A less degree than what? Please clarify.</w:t>
      </w:r>
    </w:p>
  </w:comment>
  <w:comment w:id="44" w:author="Author" w:initials="A">
    <w:p w14:paraId="016E3075" w14:textId="5E04AF4F" w:rsidR="008C4C7D" w:rsidRDefault="008C4C7D">
      <w:pPr>
        <w:pStyle w:val="CommentText"/>
      </w:pPr>
      <w:r>
        <w:rPr>
          <w:rStyle w:val="CommentReference"/>
        </w:rPr>
        <w:annotationRef/>
      </w:r>
      <w:r>
        <w:t>Are the dates correct? How could a 1996 decision be presented at a 1995 conference?</w:t>
      </w:r>
    </w:p>
  </w:comment>
  <w:comment w:id="45" w:author="Author" w:initials="A">
    <w:p w14:paraId="7A5B022E" w14:textId="21FCCFA4" w:rsidR="008C4C7D" w:rsidRDefault="008C4C7D">
      <w:pPr>
        <w:pStyle w:val="CommentText"/>
      </w:pPr>
      <w:r>
        <w:rPr>
          <w:rStyle w:val="CommentReference"/>
        </w:rPr>
        <w:annotationRef/>
      </w:r>
      <w:r>
        <w:t>A page number is needed for the quote.</w:t>
      </w:r>
    </w:p>
  </w:comment>
  <w:comment w:id="46" w:author="Author" w:initials="A">
    <w:p w14:paraId="3C6C7676" w14:textId="7DFFEF77" w:rsidR="008C4C7D" w:rsidRDefault="008C4C7D">
      <w:pPr>
        <w:pStyle w:val="CommentText"/>
      </w:pPr>
      <w:r>
        <w:rPr>
          <w:rStyle w:val="CommentReference"/>
        </w:rPr>
        <w:annotationRef/>
      </w:r>
      <w:r>
        <w:t>This reference to internal citations is not clear.</w:t>
      </w:r>
    </w:p>
  </w:comment>
  <w:comment w:id="47" w:author="Author" w:initials="A">
    <w:p w14:paraId="3C1A38A5" w14:textId="77777777" w:rsidR="00B57813" w:rsidRDefault="00B57813" w:rsidP="00B57813">
      <w:pPr>
        <w:pStyle w:val="CommentText"/>
      </w:pPr>
      <w:r>
        <w:rPr>
          <w:rStyle w:val="CommentReference"/>
        </w:rPr>
        <w:annotationRef/>
      </w:r>
      <w:r>
        <w:t xml:space="preserve">The </w:t>
      </w:r>
      <w:proofErr w:type="spellStart"/>
      <w:r>
        <w:rPr>
          <w:rFonts w:asciiTheme="minorBidi" w:hAnsiTheme="minorBidi"/>
          <w:u w:val="single"/>
        </w:rPr>
        <w:t>The</w:t>
      </w:r>
      <w:proofErr w:type="spellEnd"/>
      <w:r>
        <w:rPr>
          <w:rFonts w:asciiTheme="minorBidi" w:hAnsiTheme="minorBidi"/>
          <w:u w:val="single"/>
        </w:rPr>
        <w:t xml:space="preserve"> </w:t>
      </w:r>
      <w:proofErr w:type="spellStart"/>
      <w:r w:rsidRPr="008170D4">
        <w:rPr>
          <w:rFonts w:asciiTheme="minorBidi" w:hAnsiTheme="minorBidi"/>
          <w:u w:val="single"/>
        </w:rPr>
        <w:t>Zatuchni</w:t>
      </w:r>
      <w:proofErr w:type="spellEnd"/>
      <w:r w:rsidRPr="008170D4">
        <w:rPr>
          <w:rFonts w:asciiTheme="minorBidi" w:hAnsiTheme="minorBidi"/>
          <w:u w:val="single"/>
        </w:rPr>
        <w:t xml:space="preserve"> and Andros Scoring System</w:t>
      </w:r>
      <w:r>
        <w:rPr>
          <w:rFonts w:asciiTheme="minorBidi" w:hAnsiTheme="minorBidi"/>
          <w:u w:val="single"/>
        </w:rPr>
        <w:t xml:space="preserve"> already appears as FIGURE 1</w:t>
      </w:r>
    </w:p>
  </w:comment>
  <w:comment w:id="48" w:author="Author" w:initials="A">
    <w:p w14:paraId="4A4453DE" w14:textId="52C920A1" w:rsidR="008C4C7D" w:rsidRDefault="008C4C7D" w:rsidP="003649B3">
      <w:pPr>
        <w:pStyle w:val="CommentText"/>
      </w:pPr>
      <w:r>
        <w:rPr>
          <w:rStyle w:val="CommentReference"/>
        </w:rPr>
        <w:annotationRef/>
      </w:r>
      <w:r>
        <w:t xml:space="preserve">Does this translation accurately reflect the </w:t>
      </w:r>
      <w:proofErr w:type="gramStart"/>
      <w:r>
        <w:t>Hebrew?:</w:t>
      </w:r>
      <w:proofErr w:type="gramEnd"/>
      <w:r>
        <w:t xml:space="preserve"> </w:t>
      </w:r>
    </w:p>
    <w:p w14:paraId="47F48064" w14:textId="022C537B" w:rsidR="008C4C7D" w:rsidRDefault="008C4C7D">
      <w:pPr>
        <w:pStyle w:val="CommentText"/>
      </w:pPr>
      <w:r>
        <w:rPr>
          <w:rFonts w:asciiTheme="minorBidi" w:hAnsiTheme="minorBidi" w:hint="cs"/>
          <w:rtl/>
        </w:rPr>
        <w:t xml:space="preserve">יש לציין, כי בדרך כלל </w:t>
      </w:r>
      <w:r w:rsidRPr="00A3594B">
        <w:rPr>
          <w:rFonts w:asciiTheme="minorBidi" w:hAnsiTheme="minorBidi"/>
          <w:rtl/>
        </w:rPr>
        <w:t xml:space="preserve"> זאת, לרוב, המאמרים המצוטטים מופיעים רק מספר שנים לאחר מכן.</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C8A94A" w15:done="0"/>
  <w15:commentEx w15:paraId="023AB20A" w15:done="0"/>
  <w15:commentEx w15:paraId="372605E3" w15:done="0"/>
  <w15:commentEx w15:paraId="4F37C51C" w15:done="0"/>
  <w15:commentEx w15:paraId="6A82BCE0" w15:done="0"/>
  <w15:commentEx w15:paraId="192D2CAA" w15:done="0"/>
  <w15:commentEx w15:paraId="53C3181A" w15:done="0"/>
  <w15:commentEx w15:paraId="55393E3F" w15:done="0"/>
  <w15:commentEx w15:paraId="770B773E" w15:done="0"/>
  <w15:commentEx w15:paraId="59133049" w15:done="0"/>
  <w15:commentEx w15:paraId="35239DED" w15:done="0"/>
  <w15:commentEx w15:paraId="6AC0946E" w15:done="0"/>
  <w15:commentEx w15:paraId="39D4DDDD" w15:done="0"/>
  <w15:commentEx w15:paraId="67566AE3" w15:done="0"/>
  <w15:commentEx w15:paraId="75B01C29" w15:done="0"/>
  <w15:commentEx w15:paraId="61F24AE3" w15:done="0"/>
  <w15:commentEx w15:paraId="456C1177" w15:done="0"/>
  <w15:commentEx w15:paraId="13E7F1F2" w15:done="0"/>
  <w15:commentEx w15:paraId="70CC6745" w15:done="0"/>
  <w15:commentEx w15:paraId="170501A5" w15:done="0"/>
  <w15:commentEx w15:paraId="5FD1EF9A" w15:done="0"/>
  <w15:commentEx w15:paraId="17DACF1A" w15:done="0"/>
  <w15:commentEx w15:paraId="101330B4" w15:done="0"/>
  <w15:commentEx w15:paraId="4F34276D" w15:done="0"/>
  <w15:commentEx w15:paraId="6C4258D3" w15:done="0"/>
  <w15:commentEx w15:paraId="42508B2B" w15:done="0"/>
  <w15:commentEx w15:paraId="25E361CD" w15:done="0"/>
  <w15:commentEx w15:paraId="4C64AA76" w15:done="0"/>
  <w15:commentEx w15:paraId="04FCF299" w15:done="0"/>
  <w15:commentEx w15:paraId="3F725D6F" w15:done="0"/>
  <w15:commentEx w15:paraId="5FB205A6" w15:done="0"/>
  <w15:commentEx w15:paraId="365EE0F4" w15:done="0"/>
  <w15:commentEx w15:paraId="23B8B319" w15:done="0"/>
  <w15:commentEx w15:paraId="63541883" w15:done="0"/>
  <w15:commentEx w15:paraId="53F5CBEA" w15:done="0"/>
  <w15:commentEx w15:paraId="7C4B2C4A" w15:done="0"/>
  <w15:commentEx w15:paraId="67D1757C" w15:done="0"/>
  <w15:commentEx w15:paraId="38183A53" w15:done="0"/>
  <w15:commentEx w15:paraId="4F9AA92C" w15:done="0"/>
  <w15:commentEx w15:paraId="00EBF9B6" w15:done="0"/>
  <w15:commentEx w15:paraId="53A6E91A" w15:done="0"/>
  <w15:commentEx w15:paraId="6CFE4F06" w15:done="0"/>
  <w15:commentEx w15:paraId="623F48F8" w15:done="0"/>
  <w15:commentEx w15:paraId="016E3075" w15:done="0"/>
  <w15:commentEx w15:paraId="7A5B022E" w15:done="0"/>
  <w15:commentEx w15:paraId="3C6C7676" w15:done="0"/>
  <w15:commentEx w15:paraId="3C1A38A5" w15:done="0"/>
  <w15:commentEx w15:paraId="47F480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D1EF9A" w16cid:durableId="23735C70"/>
  <w16cid:commentId w16cid:paraId="0DBF31A0" w16cid:durableId="23736142"/>
  <w16cid:commentId w16cid:paraId="67D1757C" w16cid:durableId="237743B1"/>
  <w16cid:commentId w16cid:paraId="4F9AA92C" w16cid:durableId="23753F83"/>
  <w16cid:commentId w16cid:paraId="47F48064" w16cid:durableId="237732A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2D1B6" w14:textId="77777777" w:rsidR="008C4C7D" w:rsidRDefault="008C4C7D" w:rsidP="00B12B25">
      <w:pPr>
        <w:spacing w:after="0" w:line="240" w:lineRule="auto"/>
      </w:pPr>
      <w:r>
        <w:separator/>
      </w:r>
    </w:p>
  </w:endnote>
  <w:endnote w:type="continuationSeparator" w:id="0">
    <w:p w14:paraId="5F618967" w14:textId="77777777" w:rsidR="008C4C7D" w:rsidRDefault="008C4C7D" w:rsidP="00B1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E61A5" w14:textId="77777777" w:rsidR="00437C28" w:rsidRDefault="00437C2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90026" w14:textId="77777777" w:rsidR="00437C28" w:rsidRDefault="00437C2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AB94" w14:textId="77777777" w:rsidR="00437C28" w:rsidRDefault="00437C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0DF0E" w14:textId="77777777" w:rsidR="008C4C7D" w:rsidRDefault="008C4C7D" w:rsidP="007C7180">
      <w:pPr>
        <w:spacing w:after="0" w:line="240" w:lineRule="auto"/>
        <w:jc w:val="right"/>
      </w:pPr>
      <w:r>
        <w:separator/>
      </w:r>
    </w:p>
  </w:footnote>
  <w:footnote w:type="continuationSeparator" w:id="0">
    <w:p w14:paraId="04CE6DA6" w14:textId="77777777" w:rsidR="008C4C7D" w:rsidRDefault="008C4C7D" w:rsidP="00B12B25">
      <w:pPr>
        <w:spacing w:after="0" w:line="240" w:lineRule="auto"/>
      </w:pPr>
      <w:r>
        <w:continuationSeparator/>
      </w:r>
    </w:p>
  </w:footnote>
  <w:footnote w:id="1">
    <w:p w14:paraId="1CBB8C10" w14:textId="58182404"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sz w:val="22"/>
          <w:szCs w:val="22"/>
        </w:rPr>
        <w:footnoteRef/>
      </w:r>
      <w:r w:rsidRPr="007C7180">
        <w:rPr>
          <w:sz w:val="22"/>
          <w:szCs w:val="22"/>
        </w:rPr>
        <w:t xml:space="preserve"> </w:t>
      </w:r>
      <w:r w:rsidRPr="007C7180">
        <w:rPr>
          <w:rFonts w:asciiTheme="minorBidi" w:hAnsiTheme="minorBidi"/>
          <w:sz w:val="22"/>
          <w:szCs w:val="22"/>
        </w:rPr>
        <w:t xml:space="preserve">Other medical associations around the world echoed the call, including the British Royal College of Obstetricians and </w:t>
      </w:r>
      <w:proofErr w:type="spellStart"/>
      <w:r w:rsidRPr="007C7180">
        <w:rPr>
          <w:rFonts w:asciiTheme="minorBidi" w:hAnsiTheme="minorBidi"/>
          <w:sz w:val="22"/>
          <w:szCs w:val="22"/>
        </w:rPr>
        <w:t>Gynaecologists</w:t>
      </w:r>
      <w:proofErr w:type="spellEnd"/>
      <w:r w:rsidRPr="007C7180">
        <w:rPr>
          <w:rFonts w:asciiTheme="minorBidi" w:hAnsiTheme="minorBidi"/>
          <w:sz w:val="22"/>
          <w:szCs w:val="22"/>
        </w:rPr>
        <w:t xml:space="preserve"> (RCOG April 2001), Royal Australian and New Zealand College of Obstetricians </w:t>
      </w:r>
      <w:proofErr w:type="spellStart"/>
      <w:r w:rsidRPr="007C7180">
        <w:rPr>
          <w:rFonts w:asciiTheme="minorBidi" w:hAnsiTheme="minorBidi"/>
          <w:sz w:val="22"/>
          <w:szCs w:val="22"/>
        </w:rPr>
        <w:t>Gynaecologists</w:t>
      </w:r>
      <w:proofErr w:type="spellEnd"/>
      <w:r w:rsidRPr="007C7180">
        <w:rPr>
          <w:rFonts w:asciiTheme="minorBidi" w:hAnsiTheme="minorBidi"/>
          <w:sz w:val="22"/>
          <w:szCs w:val="22"/>
        </w:rPr>
        <w:t xml:space="preserve"> (</w:t>
      </w:r>
      <w:proofErr w:type="spellStart"/>
      <w:r w:rsidRPr="007C7180">
        <w:rPr>
          <w:rFonts w:asciiTheme="minorBidi" w:hAnsiTheme="minorBidi"/>
          <w:sz w:val="22"/>
          <w:szCs w:val="22"/>
        </w:rPr>
        <w:t>Hofmeyr</w:t>
      </w:r>
      <w:proofErr w:type="spellEnd"/>
      <w:r w:rsidRPr="007C7180">
        <w:rPr>
          <w:rFonts w:asciiTheme="minorBidi" w:hAnsiTheme="minorBidi"/>
          <w:sz w:val="22"/>
          <w:szCs w:val="22"/>
        </w:rPr>
        <w:t xml:space="preserve"> </w:t>
      </w:r>
      <w:r>
        <w:rPr>
          <w:rFonts w:asciiTheme="minorBidi" w:hAnsiTheme="minorBidi"/>
          <w:sz w:val="22"/>
          <w:szCs w:val="22"/>
        </w:rPr>
        <w:t>and</w:t>
      </w:r>
      <w:r w:rsidRPr="007C7180">
        <w:rPr>
          <w:rFonts w:asciiTheme="minorBidi" w:hAnsiTheme="minorBidi"/>
          <w:sz w:val="22"/>
          <w:szCs w:val="22"/>
        </w:rPr>
        <w:t xml:space="preserve"> Hannah 2001), Cochrane Collaboration and others. </w:t>
      </w:r>
    </w:p>
  </w:footnote>
  <w:footnote w:id="2">
    <w:p w14:paraId="0300E3BC" w14:textId="766F1EAE"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See also: </w:t>
      </w:r>
      <w:proofErr w:type="spellStart"/>
      <w:r w:rsidRPr="007C7180">
        <w:rPr>
          <w:rFonts w:asciiTheme="minorBidi" w:hAnsiTheme="minorBidi"/>
          <w:sz w:val="22"/>
          <w:szCs w:val="22"/>
          <w:lang w:val="en-GB"/>
        </w:rPr>
        <w:t>Dhingra</w:t>
      </w:r>
      <w:proofErr w:type="spellEnd"/>
      <w:r w:rsidRPr="007C7180">
        <w:rPr>
          <w:rFonts w:asciiTheme="minorBidi" w:hAnsiTheme="minorBidi"/>
          <w:sz w:val="22"/>
          <w:szCs w:val="22"/>
          <w:lang w:val="en-GB"/>
        </w:rPr>
        <w:t xml:space="preserve"> </w:t>
      </w:r>
      <w:r>
        <w:rPr>
          <w:rFonts w:asciiTheme="minorBidi" w:hAnsiTheme="minorBidi"/>
          <w:sz w:val="22"/>
          <w:szCs w:val="22"/>
          <w:lang w:val="en-GB"/>
        </w:rPr>
        <w:t>and</w:t>
      </w:r>
      <w:r w:rsidRPr="007C7180">
        <w:rPr>
          <w:rFonts w:asciiTheme="minorBidi" w:hAnsiTheme="minorBidi"/>
          <w:sz w:val="22"/>
          <w:szCs w:val="22"/>
          <w:lang w:val="en-GB"/>
        </w:rPr>
        <w:t xml:space="preserve"> </w:t>
      </w:r>
      <w:proofErr w:type="spellStart"/>
      <w:r w:rsidRPr="007C7180">
        <w:rPr>
          <w:rFonts w:asciiTheme="minorBidi" w:hAnsiTheme="minorBidi"/>
          <w:sz w:val="22"/>
          <w:szCs w:val="22"/>
          <w:lang w:val="en-GB"/>
        </w:rPr>
        <w:t>Raffi</w:t>
      </w:r>
      <w:proofErr w:type="spellEnd"/>
      <w:r w:rsidRPr="007C7180">
        <w:rPr>
          <w:rFonts w:asciiTheme="minorBidi" w:hAnsiTheme="minorBidi"/>
          <w:sz w:val="22"/>
          <w:szCs w:val="22"/>
          <w:lang w:val="en-GB"/>
        </w:rPr>
        <w:t xml:space="preserve"> 2010; </w:t>
      </w:r>
      <w:proofErr w:type="spellStart"/>
      <w:r w:rsidRPr="007C7180">
        <w:rPr>
          <w:rFonts w:asciiTheme="minorBidi" w:hAnsiTheme="minorBidi"/>
          <w:sz w:val="22"/>
          <w:szCs w:val="22"/>
          <w:lang w:val="en-GB"/>
        </w:rPr>
        <w:t>Glezerman</w:t>
      </w:r>
      <w:proofErr w:type="spellEnd"/>
      <w:r w:rsidRPr="007C7180">
        <w:rPr>
          <w:rFonts w:asciiTheme="minorBidi" w:hAnsiTheme="minorBidi"/>
          <w:sz w:val="22"/>
          <w:szCs w:val="22"/>
          <w:lang w:val="en-GB"/>
        </w:rPr>
        <w:t xml:space="preserve"> 2010; Lawson 2012.</w:t>
      </w:r>
    </w:p>
  </w:footnote>
  <w:footnote w:id="3">
    <w:p w14:paraId="5E8D953F" w14:textId="0D81BE43"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Critiques of the study included (in addition to </w:t>
      </w:r>
      <w:r>
        <w:rPr>
          <w:rFonts w:asciiTheme="minorBidi" w:hAnsiTheme="minorBidi"/>
          <w:sz w:val="22"/>
          <w:szCs w:val="22"/>
          <w:lang w:val="en-GB"/>
        </w:rPr>
        <w:t>l</w:t>
      </w:r>
      <w:r w:rsidRPr="007C7180">
        <w:rPr>
          <w:rFonts w:asciiTheme="minorBidi" w:hAnsiTheme="minorBidi"/>
          <w:sz w:val="22"/>
          <w:szCs w:val="22"/>
          <w:lang w:val="en-GB"/>
        </w:rPr>
        <w:t xml:space="preserve">etters to the </w:t>
      </w:r>
      <w:r>
        <w:rPr>
          <w:rFonts w:asciiTheme="minorBidi" w:hAnsiTheme="minorBidi"/>
          <w:sz w:val="22"/>
          <w:szCs w:val="22"/>
          <w:lang w:val="en-GB"/>
        </w:rPr>
        <w:t>e</w:t>
      </w:r>
      <w:r w:rsidRPr="007C7180">
        <w:rPr>
          <w:rFonts w:asciiTheme="minorBidi" w:hAnsiTheme="minorBidi"/>
          <w:sz w:val="22"/>
          <w:szCs w:val="22"/>
          <w:lang w:val="en-GB"/>
        </w:rPr>
        <w:t xml:space="preserve">ditor): </w:t>
      </w:r>
      <w:proofErr w:type="spellStart"/>
      <w:r w:rsidRPr="007C7180">
        <w:rPr>
          <w:rFonts w:asciiTheme="minorBidi" w:hAnsiTheme="minorBidi"/>
          <w:sz w:val="22"/>
          <w:szCs w:val="22"/>
          <w:lang w:val="en-GB"/>
        </w:rPr>
        <w:t>Dhingra</w:t>
      </w:r>
      <w:proofErr w:type="spellEnd"/>
      <w:r w:rsidRPr="007C7180">
        <w:rPr>
          <w:rFonts w:asciiTheme="minorBidi" w:hAnsiTheme="minorBidi"/>
          <w:sz w:val="22"/>
          <w:szCs w:val="22"/>
          <w:lang w:val="en-GB"/>
        </w:rPr>
        <w:t xml:space="preserve"> </w:t>
      </w:r>
      <w:r>
        <w:rPr>
          <w:rFonts w:asciiTheme="minorBidi" w:hAnsiTheme="minorBidi"/>
          <w:sz w:val="22"/>
          <w:szCs w:val="22"/>
          <w:lang w:val="en-GB"/>
        </w:rPr>
        <w:t>and</w:t>
      </w:r>
      <w:r w:rsidRPr="007C7180">
        <w:rPr>
          <w:rFonts w:asciiTheme="minorBidi" w:hAnsiTheme="minorBidi"/>
          <w:sz w:val="22"/>
          <w:szCs w:val="22"/>
          <w:lang w:val="en-GB"/>
        </w:rPr>
        <w:t xml:space="preserve"> </w:t>
      </w:r>
      <w:proofErr w:type="spellStart"/>
      <w:r w:rsidRPr="007C7180">
        <w:rPr>
          <w:rFonts w:asciiTheme="minorBidi" w:hAnsiTheme="minorBidi"/>
          <w:sz w:val="22"/>
          <w:szCs w:val="22"/>
          <w:lang w:val="en-GB"/>
        </w:rPr>
        <w:t>Raffi</w:t>
      </w:r>
      <w:proofErr w:type="spellEnd"/>
      <w:r w:rsidRPr="007C7180">
        <w:rPr>
          <w:rFonts w:asciiTheme="minorBidi" w:hAnsiTheme="minorBidi"/>
          <w:sz w:val="22"/>
          <w:szCs w:val="22"/>
          <w:lang w:val="en-GB"/>
        </w:rPr>
        <w:t xml:space="preserve"> 2010; </w:t>
      </w:r>
      <w:proofErr w:type="spellStart"/>
      <w:r w:rsidRPr="007C7180">
        <w:rPr>
          <w:rFonts w:asciiTheme="minorBidi" w:hAnsiTheme="minorBidi"/>
          <w:sz w:val="22"/>
          <w:szCs w:val="22"/>
          <w:lang w:val="en-GB"/>
        </w:rPr>
        <w:t>Glezerman</w:t>
      </w:r>
      <w:proofErr w:type="spellEnd"/>
      <w:r w:rsidRPr="007C7180">
        <w:rPr>
          <w:rFonts w:asciiTheme="minorBidi" w:hAnsiTheme="minorBidi"/>
          <w:sz w:val="22"/>
          <w:szCs w:val="22"/>
          <w:lang w:val="en-GB"/>
        </w:rPr>
        <w:t xml:space="preserve"> 2010, 2012. Some even claim (</w:t>
      </w:r>
      <w:proofErr w:type="spellStart"/>
      <w:r w:rsidRPr="007C7180">
        <w:rPr>
          <w:rFonts w:asciiTheme="minorBidi" w:hAnsiTheme="minorBidi"/>
          <w:sz w:val="22"/>
          <w:szCs w:val="22"/>
          <w:lang w:val="en-GB"/>
        </w:rPr>
        <w:t>Glezerman</w:t>
      </w:r>
      <w:proofErr w:type="spellEnd"/>
      <w:r w:rsidRPr="007C7180">
        <w:rPr>
          <w:rFonts w:asciiTheme="minorBidi" w:hAnsiTheme="minorBidi"/>
          <w:sz w:val="22"/>
          <w:szCs w:val="22"/>
          <w:lang w:val="en-GB"/>
        </w:rPr>
        <w:t>, 2012; Lawson, 2012) that the TBT team itself retracted some of the study’s findings some four years later in papers on the study (Whyte et al. 2000).</w:t>
      </w:r>
    </w:p>
  </w:footnote>
  <w:footnote w:id="4">
    <w:p w14:paraId="584A4809" w14:textId="456CCBD5"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Wright’s paper was one of the 100 most</w:t>
      </w:r>
      <w:r>
        <w:rPr>
          <w:rFonts w:asciiTheme="minorBidi" w:hAnsiTheme="minorBidi"/>
          <w:sz w:val="22"/>
          <w:szCs w:val="22"/>
          <w:lang w:val="en-GB"/>
        </w:rPr>
        <w:t>-</w:t>
      </w:r>
      <w:r w:rsidRPr="007C7180">
        <w:rPr>
          <w:rFonts w:asciiTheme="minorBidi" w:hAnsiTheme="minorBidi"/>
          <w:sz w:val="22"/>
          <w:szCs w:val="22"/>
          <w:lang w:val="en-GB"/>
        </w:rPr>
        <w:t xml:space="preserve">cited papers on breech births, and one of the first to initiate the discourse on management of breech deliveries. </w:t>
      </w:r>
    </w:p>
  </w:footnote>
  <w:footnote w:id="5">
    <w:p w14:paraId="6940AC4A" w14:textId="5E1A56B7" w:rsidR="008C4C7D" w:rsidRPr="0000784D" w:rsidRDefault="008C4C7D" w:rsidP="007C7180">
      <w:pPr>
        <w:pStyle w:val="FootnoteText"/>
        <w:bidi w:val="0"/>
        <w:spacing w:line="480" w:lineRule="auto"/>
        <w:rPr>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The Danish </w:t>
      </w:r>
      <w:r w:rsidRPr="007C7180">
        <w:rPr>
          <w:rFonts w:asciiTheme="minorBidi" w:hAnsiTheme="minorBidi"/>
          <w:sz w:val="22"/>
          <w:szCs w:val="22"/>
          <w:lang w:val="en-GB"/>
        </w:rPr>
        <w:t xml:space="preserve">obstetrician </w:t>
      </w:r>
      <w:proofErr w:type="spellStart"/>
      <w:r w:rsidRPr="007C7180">
        <w:rPr>
          <w:rFonts w:asciiTheme="minorBidi" w:hAnsiTheme="minorBidi"/>
          <w:sz w:val="22"/>
          <w:szCs w:val="22"/>
          <w:lang w:val="en-GB"/>
        </w:rPr>
        <w:t>Dyre</w:t>
      </w:r>
      <w:proofErr w:type="spellEnd"/>
      <w:r w:rsidRPr="007C7180">
        <w:rPr>
          <w:rFonts w:asciiTheme="minorBidi" w:hAnsiTheme="minorBidi"/>
          <w:sz w:val="22"/>
          <w:szCs w:val="22"/>
          <w:lang w:val="en-GB"/>
        </w:rPr>
        <w:t xml:space="preserve"> </w:t>
      </w:r>
      <w:proofErr w:type="spellStart"/>
      <w:r w:rsidRPr="007C7180">
        <w:rPr>
          <w:rFonts w:asciiTheme="minorBidi" w:hAnsiTheme="minorBidi"/>
          <w:sz w:val="22"/>
          <w:szCs w:val="22"/>
          <w:lang w:val="en-GB"/>
        </w:rPr>
        <w:t>Trolle</w:t>
      </w:r>
      <w:proofErr w:type="spellEnd"/>
      <w:r w:rsidRPr="007C7180">
        <w:rPr>
          <w:rFonts w:asciiTheme="minorBidi" w:hAnsiTheme="minorBidi"/>
          <w:sz w:val="22"/>
          <w:szCs w:val="22"/>
          <w:lang w:val="en-GB"/>
        </w:rPr>
        <w:t xml:space="preserve"> issued a similar but less known call in 1960.</w:t>
      </w:r>
      <w:r>
        <w:rPr>
          <w:lang w:val="en-GB"/>
        </w:rPr>
        <w:t xml:space="preserve"> </w:t>
      </w:r>
    </w:p>
  </w:footnote>
  <w:footnote w:id="6">
    <w:p w14:paraId="3944E8A9" w14:textId="6EA6B07B"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During this time, the IMR became the indicator by which the quality of healthcare systems in many countries was measured (Foster 2017 1980)</w:t>
      </w:r>
      <w:r>
        <w:rPr>
          <w:rFonts w:asciiTheme="minorBidi" w:hAnsiTheme="minorBidi"/>
          <w:sz w:val="22"/>
          <w:szCs w:val="22"/>
        </w:rPr>
        <w:t>. Indeed, it</w:t>
      </w:r>
      <w:r w:rsidRPr="007C7180">
        <w:rPr>
          <w:rFonts w:asciiTheme="minorBidi" w:hAnsiTheme="minorBidi"/>
          <w:sz w:val="22"/>
          <w:szCs w:val="22"/>
        </w:rPr>
        <w:t xml:space="preserve"> continues to serve as a measure for the quality of health care to this day. The OECD, for example, publishes comparative statistics on infant mortality (Health Status – Infant Mortality </w:t>
      </w:r>
      <w:r>
        <w:rPr>
          <w:rFonts w:asciiTheme="minorBidi" w:hAnsiTheme="minorBidi"/>
          <w:sz w:val="22"/>
          <w:szCs w:val="22"/>
        </w:rPr>
        <w:t>R</w:t>
      </w:r>
      <w:r w:rsidRPr="007C7180">
        <w:rPr>
          <w:rFonts w:asciiTheme="minorBidi" w:hAnsiTheme="minorBidi"/>
          <w:sz w:val="22"/>
          <w:szCs w:val="22"/>
        </w:rPr>
        <w:t xml:space="preserve">ates Data, </w:t>
      </w:r>
      <w:proofErr w:type="spellStart"/>
      <w:r w:rsidRPr="007C7180">
        <w:rPr>
          <w:rFonts w:asciiTheme="minorBidi" w:hAnsiTheme="minorBidi"/>
          <w:sz w:val="22"/>
          <w:szCs w:val="22"/>
        </w:rPr>
        <w:t>n.d.</w:t>
      </w:r>
      <w:proofErr w:type="spellEnd"/>
      <w:r w:rsidRPr="007C7180">
        <w:rPr>
          <w:rFonts w:asciiTheme="minorBidi" w:hAnsiTheme="minorBidi"/>
          <w:sz w:val="22"/>
          <w:szCs w:val="22"/>
        </w:rPr>
        <w:t>)</w:t>
      </w:r>
    </w:p>
  </w:footnote>
  <w:footnote w:id="7">
    <w:p w14:paraId="464A18BB" w14:textId="0BCD4830"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This trend represented </w:t>
      </w:r>
      <w:r>
        <w:rPr>
          <w:rFonts w:asciiTheme="minorBidi" w:hAnsiTheme="minorBidi"/>
          <w:sz w:val="22"/>
          <w:szCs w:val="22"/>
        </w:rPr>
        <w:t>a shift away from the presumption</w:t>
      </w:r>
      <w:r w:rsidRPr="007C7180">
        <w:rPr>
          <w:rFonts w:asciiTheme="minorBidi" w:hAnsiTheme="minorBidi"/>
          <w:sz w:val="22"/>
          <w:szCs w:val="22"/>
        </w:rPr>
        <w:t xml:space="preserve"> that an infant was unlikely to survive (physically and socially) without a mother, and therefore </w:t>
      </w:r>
      <w:r>
        <w:rPr>
          <w:rFonts w:asciiTheme="minorBidi" w:hAnsiTheme="minorBidi"/>
          <w:sz w:val="22"/>
          <w:szCs w:val="22"/>
        </w:rPr>
        <w:t xml:space="preserve">that </w:t>
      </w:r>
      <w:r w:rsidRPr="007C7180">
        <w:rPr>
          <w:rFonts w:asciiTheme="minorBidi" w:hAnsiTheme="minorBidi"/>
          <w:sz w:val="22"/>
          <w:szCs w:val="22"/>
        </w:rPr>
        <w:t>the mother’s life was of</w:t>
      </w:r>
      <w:r>
        <w:rPr>
          <w:rFonts w:asciiTheme="minorBidi" w:hAnsiTheme="minorBidi"/>
          <w:sz w:val="22"/>
          <w:szCs w:val="22"/>
        </w:rPr>
        <w:t xml:space="preserve"> </w:t>
      </w:r>
      <w:proofErr w:type="gramStart"/>
      <w:r>
        <w:rPr>
          <w:rFonts w:asciiTheme="minorBidi" w:hAnsiTheme="minorBidi"/>
          <w:sz w:val="22"/>
          <w:szCs w:val="22"/>
        </w:rPr>
        <w:t xml:space="preserve">greater </w:t>
      </w:r>
      <w:r w:rsidRPr="007C7180">
        <w:rPr>
          <w:rFonts w:asciiTheme="minorBidi" w:hAnsiTheme="minorBidi"/>
          <w:sz w:val="22"/>
          <w:szCs w:val="22"/>
        </w:rPr>
        <w:t xml:space="preserve"> priority</w:t>
      </w:r>
      <w:proofErr w:type="gramEnd"/>
      <w:r w:rsidRPr="007C7180">
        <w:rPr>
          <w:rFonts w:asciiTheme="minorBidi" w:hAnsiTheme="minorBidi"/>
          <w:sz w:val="22"/>
          <w:szCs w:val="22"/>
        </w:rPr>
        <w:t>.</w:t>
      </w:r>
    </w:p>
  </w:footnote>
  <w:footnote w:id="8">
    <w:p w14:paraId="74B20FD7" w14:textId="5D570352"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Pr>
        <w:t xml:space="preserve"> In the United States, for example.</w:t>
      </w:r>
    </w:p>
  </w:footnote>
  <w:footnote w:id="9">
    <w:p w14:paraId="08A172E6" w14:textId="0C6F3074" w:rsidR="008C4C7D" w:rsidRPr="007C7180" w:rsidRDefault="008C4C7D" w:rsidP="007C7180">
      <w:pPr>
        <w:pStyle w:val="FootnoteText"/>
        <w:bidi w:val="0"/>
        <w:spacing w:line="480" w:lineRule="auto"/>
        <w:rPr>
          <w:rFonts w:asciiTheme="minorBidi" w:hAnsiTheme="minorBidi"/>
          <w:sz w:val="22"/>
          <w:szCs w:val="22"/>
          <w:lang w:val="en-GB"/>
        </w:rPr>
      </w:pPr>
      <w:r>
        <w:rPr>
          <w:rStyle w:val="FootnoteReference"/>
        </w:rPr>
        <w:footnoteRef/>
      </w:r>
      <w:r>
        <w:rPr>
          <w:rtl/>
        </w:rPr>
        <w:t xml:space="preserve"> </w:t>
      </w:r>
      <w:r w:rsidRPr="007C7180">
        <w:rPr>
          <w:rFonts w:asciiTheme="minorBidi" w:hAnsiTheme="minorBidi"/>
          <w:sz w:val="22"/>
          <w:szCs w:val="22"/>
        </w:rPr>
        <w:t>Due to the rarity of breech presentation</w:t>
      </w:r>
      <w:r>
        <w:rPr>
          <w:rFonts w:asciiTheme="minorBidi" w:hAnsiTheme="minorBidi"/>
          <w:sz w:val="22"/>
          <w:szCs w:val="22"/>
        </w:rPr>
        <w:t>s</w:t>
      </w:r>
      <w:r w:rsidRPr="007C7180">
        <w:rPr>
          <w:rFonts w:asciiTheme="minorBidi" w:hAnsiTheme="minorBidi"/>
          <w:sz w:val="22"/>
          <w:szCs w:val="22"/>
        </w:rPr>
        <w:t xml:space="preserve">, the task was challenging and demanded collaborations between multiple institutions. A 1956 paper by Hall </w:t>
      </w:r>
      <w:r>
        <w:rPr>
          <w:rFonts w:asciiTheme="minorBidi" w:hAnsiTheme="minorBidi"/>
          <w:sz w:val="22"/>
          <w:szCs w:val="22"/>
        </w:rPr>
        <w:t>and</w:t>
      </w:r>
      <w:r w:rsidRPr="007C7180">
        <w:rPr>
          <w:rFonts w:asciiTheme="minorBidi" w:hAnsiTheme="minorBidi"/>
          <w:sz w:val="22"/>
          <w:szCs w:val="22"/>
        </w:rPr>
        <w:t xml:space="preserve"> Kohl describes a collaboration between seven U</w:t>
      </w:r>
      <w:r>
        <w:rPr>
          <w:rFonts w:asciiTheme="minorBidi" w:hAnsiTheme="minorBidi"/>
          <w:sz w:val="22"/>
          <w:szCs w:val="22"/>
        </w:rPr>
        <w:t>.</w:t>
      </w:r>
      <w:r w:rsidRPr="007C7180">
        <w:rPr>
          <w:rFonts w:asciiTheme="minorBidi" w:hAnsiTheme="minorBidi"/>
          <w:sz w:val="22"/>
          <w:szCs w:val="22"/>
        </w:rPr>
        <w:t>S</w:t>
      </w:r>
      <w:r>
        <w:rPr>
          <w:rFonts w:asciiTheme="minorBidi" w:hAnsiTheme="minorBidi"/>
          <w:sz w:val="22"/>
          <w:szCs w:val="22"/>
        </w:rPr>
        <w:t>.</w:t>
      </w:r>
      <w:r w:rsidRPr="007C7180">
        <w:rPr>
          <w:rFonts w:asciiTheme="minorBidi" w:hAnsiTheme="minorBidi"/>
          <w:sz w:val="22"/>
          <w:szCs w:val="22"/>
        </w:rPr>
        <w:t xml:space="preserve"> institutions to overcome the rarity of breech presentation and gather a large enough sample </w:t>
      </w:r>
      <w:r>
        <w:rPr>
          <w:rFonts w:asciiTheme="minorBidi" w:hAnsiTheme="minorBidi"/>
          <w:sz w:val="22"/>
          <w:szCs w:val="22"/>
        </w:rPr>
        <w:t xml:space="preserve">for </w:t>
      </w:r>
      <w:r w:rsidRPr="007C7180">
        <w:rPr>
          <w:rFonts w:asciiTheme="minorBidi" w:hAnsiTheme="minorBidi"/>
          <w:sz w:val="22"/>
          <w:szCs w:val="22"/>
        </w:rPr>
        <w:t xml:space="preserve">statistical comparison. This is one of the reasons that extensive documentation of breech deliveries started in </w:t>
      </w:r>
      <w:r w:rsidRPr="00936B91">
        <w:rPr>
          <w:rFonts w:asciiTheme="minorBidi" w:hAnsiTheme="minorBidi"/>
          <w:sz w:val="22"/>
          <w:szCs w:val="22"/>
        </w:rPr>
        <w:t>only</w:t>
      </w:r>
      <w:r>
        <w:rPr>
          <w:rFonts w:asciiTheme="minorBidi" w:hAnsiTheme="minorBidi"/>
          <w:sz w:val="22"/>
          <w:szCs w:val="22"/>
        </w:rPr>
        <w:t xml:space="preserve"> at this time </w:t>
      </w:r>
      <w:r w:rsidRPr="007C7180">
        <w:rPr>
          <w:rFonts w:asciiTheme="minorBidi" w:hAnsiTheme="minorBidi"/>
          <w:sz w:val="22"/>
          <w:szCs w:val="22"/>
        </w:rPr>
        <w:t xml:space="preserve">and not earlier. </w:t>
      </w:r>
    </w:p>
  </w:footnote>
  <w:footnote w:id="10">
    <w:p w14:paraId="3C4F6397" w14:textId="20A29760"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Wright, in fact, does not contribute any new findings but rather relies on three contemporaneous obstetric studies by </w:t>
      </w:r>
      <w:proofErr w:type="spellStart"/>
      <w:r w:rsidRPr="0076380D">
        <w:rPr>
          <w:rFonts w:asciiTheme="minorBidi" w:hAnsiTheme="minorBidi"/>
          <w:sz w:val="22"/>
          <w:szCs w:val="22"/>
          <w:lang w:val="en-GB"/>
        </w:rPr>
        <w:t>Goethels</w:t>
      </w:r>
      <w:proofErr w:type="spellEnd"/>
      <w:r w:rsidRPr="0076380D">
        <w:rPr>
          <w:rFonts w:asciiTheme="minorBidi" w:hAnsiTheme="minorBidi"/>
          <w:sz w:val="22"/>
          <w:szCs w:val="22"/>
          <w:lang w:val="en-GB"/>
        </w:rPr>
        <w:t xml:space="preserve"> (1959)</w:t>
      </w:r>
      <w:r>
        <w:rPr>
          <w:rFonts w:asciiTheme="minorBidi" w:hAnsiTheme="minorBidi"/>
          <w:sz w:val="22"/>
          <w:szCs w:val="22"/>
          <w:lang w:val="en-GB"/>
        </w:rPr>
        <w:t>,</w:t>
      </w:r>
      <w:r w:rsidRPr="0076380D">
        <w:rPr>
          <w:rFonts w:asciiTheme="minorBidi" w:hAnsiTheme="minorBidi"/>
          <w:sz w:val="22"/>
          <w:szCs w:val="22"/>
          <w:lang w:val="en-GB"/>
        </w:rPr>
        <w:t xml:space="preserve"> </w:t>
      </w:r>
      <w:r w:rsidRPr="005D2213">
        <w:rPr>
          <w:rFonts w:asciiTheme="minorBidi" w:hAnsiTheme="minorBidi"/>
          <w:sz w:val="22"/>
          <w:szCs w:val="22"/>
          <w:lang w:val="en-GB"/>
        </w:rPr>
        <w:t>Hall and Kohl (1956)</w:t>
      </w:r>
      <w:r>
        <w:rPr>
          <w:rFonts w:asciiTheme="minorBidi" w:hAnsiTheme="minorBidi"/>
          <w:sz w:val="22"/>
          <w:szCs w:val="22"/>
          <w:lang w:val="en-GB"/>
        </w:rPr>
        <w:t>, and</w:t>
      </w:r>
      <w:r w:rsidRPr="005D2213">
        <w:rPr>
          <w:rFonts w:asciiTheme="minorBidi" w:hAnsiTheme="minorBidi"/>
          <w:sz w:val="22"/>
          <w:szCs w:val="22"/>
          <w:lang w:val="en-GB"/>
        </w:rPr>
        <w:t xml:space="preserve"> </w:t>
      </w:r>
      <w:r w:rsidRPr="007C7180">
        <w:rPr>
          <w:rFonts w:asciiTheme="minorBidi" w:hAnsiTheme="minorBidi"/>
          <w:sz w:val="22"/>
          <w:szCs w:val="22"/>
          <w:lang w:val="en-GB"/>
        </w:rPr>
        <w:t xml:space="preserve">Harris and </w:t>
      </w:r>
      <w:proofErr w:type="spellStart"/>
      <w:r w:rsidRPr="007C7180">
        <w:rPr>
          <w:rFonts w:asciiTheme="minorBidi" w:hAnsiTheme="minorBidi"/>
          <w:sz w:val="22"/>
          <w:szCs w:val="22"/>
          <w:lang w:val="en-GB"/>
        </w:rPr>
        <w:t>Nessim</w:t>
      </w:r>
      <w:proofErr w:type="spellEnd"/>
      <w:r w:rsidRPr="007C7180">
        <w:rPr>
          <w:rFonts w:asciiTheme="minorBidi" w:hAnsiTheme="minorBidi"/>
          <w:sz w:val="22"/>
          <w:szCs w:val="22"/>
          <w:lang w:val="en-GB"/>
        </w:rPr>
        <w:t xml:space="preserve"> (1956)</w:t>
      </w:r>
      <w:r>
        <w:rPr>
          <w:rFonts w:asciiTheme="minorBidi" w:hAnsiTheme="minorBidi"/>
          <w:sz w:val="22"/>
          <w:szCs w:val="22"/>
          <w:lang w:val="en-GB"/>
        </w:rPr>
        <w:t>.</w:t>
      </w:r>
    </w:p>
  </w:footnote>
  <w:footnote w:id="11">
    <w:p w14:paraId="67A1EE52" w14:textId="4279E19C"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Emphasis in original</w:t>
      </w:r>
    </w:p>
  </w:footnote>
  <w:footnote w:id="12">
    <w:p w14:paraId="7C0FEDCD" w14:textId="1E6D5925"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Wright’s paper even</w:t>
      </w:r>
      <w:r>
        <w:rPr>
          <w:rFonts w:asciiTheme="minorBidi" w:hAnsiTheme="minorBidi"/>
          <w:sz w:val="22"/>
          <w:szCs w:val="22"/>
        </w:rPr>
        <w:t xml:space="preserve"> became the subject of international attention beyond the borders of North America,</w:t>
      </w:r>
      <w:r w:rsidRPr="007C7180">
        <w:rPr>
          <w:rFonts w:asciiTheme="minorBidi" w:hAnsiTheme="minorBidi"/>
          <w:sz w:val="22"/>
          <w:szCs w:val="22"/>
        </w:rPr>
        <w:t xml:space="preserve"> and was cited by obstetricians in India (</w:t>
      </w:r>
      <w:proofErr w:type="spellStart"/>
      <w:r w:rsidRPr="007C7180">
        <w:rPr>
          <w:rFonts w:asciiTheme="minorBidi" w:hAnsiTheme="minorBidi"/>
          <w:sz w:val="22"/>
          <w:szCs w:val="22"/>
        </w:rPr>
        <w:t>Kapur</w:t>
      </w:r>
      <w:proofErr w:type="spellEnd"/>
      <w:r w:rsidRPr="007C7180">
        <w:rPr>
          <w:rFonts w:asciiTheme="minorBidi" w:hAnsiTheme="minorBidi"/>
          <w:sz w:val="22"/>
          <w:szCs w:val="22"/>
        </w:rPr>
        <w:t xml:space="preserve"> 1968), the United Kingdom (</w:t>
      </w:r>
      <w:proofErr w:type="spellStart"/>
      <w:r w:rsidRPr="007C7180">
        <w:rPr>
          <w:rFonts w:asciiTheme="minorBidi" w:hAnsiTheme="minorBidi"/>
          <w:sz w:val="22"/>
          <w:szCs w:val="22"/>
        </w:rPr>
        <w:t>Donnel</w:t>
      </w:r>
      <w:proofErr w:type="spellEnd"/>
      <w:r w:rsidRPr="007C7180">
        <w:rPr>
          <w:rFonts w:asciiTheme="minorBidi" w:hAnsiTheme="minorBidi"/>
          <w:sz w:val="22"/>
          <w:szCs w:val="22"/>
        </w:rPr>
        <w:t xml:space="preserve"> 1975), Sweden (</w:t>
      </w:r>
      <w:proofErr w:type="spellStart"/>
      <w:r w:rsidRPr="007C7180">
        <w:rPr>
          <w:rFonts w:asciiTheme="minorBidi" w:hAnsiTheme="minorBidi"/>
          <w:sz w:val="22"/>
          <w:szCs w:val="22"/>
        </w:rPr>
        <w:t>Ohlson</w:t>
      </w:r>
      <w:proofErr w:type="spellEnd"/>
      <w:r w:rsidRPr="007C7180">
        <w:rPr>
          <w:rFonts w:asciiTheme="minorBidi" w:hAnsiTheme="minorBidi"/>
          <w:sz w:val="22"/>
          <w:szCs w:val="22"/>
        </w:rPr>
        <w:t xml:space="preserve"> 1975), Holland (</w:t>
      </w:r>
      <w:proofErr w:type="spellStart"/>
      <w:r w:rsidRPr="007C7180">
        <w:rPr>
          <w:rFonts w:asciiTheme="minorBidi" w:hAnsiTheme="minorBidi"/>
          <w:sz w:val="22"/>
          <w:szCs w:val="22"/>
        </w:rPr>
        <w:t>Scutte</w:t>
      </w:r>
      <w:proofErr w:type="spellEnd"/>
      <w:r w:rsidRPr="007C7180">
        <w:rPr>
          <w:rFonts w:asciiTheme="minorBidi" w:hAnsiTheme="minorBidi"/>
          <w:sz w:val="22"/>
          <w:szCs w:val="22"/>
        </w:rPr>
        <w:t xml:space="preserve"> et al. 1985)</w:t>
      </w:r>
      <w:r>
        <w:rPr>
          <w:rFonts w:asciiTheme="minorBidi" w:hAnsiTheme="minorBidi"/>
          <w:sz w:val="22"/>
          <w:szCs w:val="22"/>
        </w:rPr>
        <w:t>,</w:t>
      </w:r>
      <w:r w:rsidRPr="007C7180">
        <w:rPr>
          <w:rFonts w:asciiTheme="minorBidi" w:hAnsiTheme="minorBidi"/>
          <w:sz w:val="22"/>
          <w:szCs w:val="22"/>
        </w:rPr>
        <w:t xml:space="preserve"> and elsewhere.</w:t>
      </w:r>
    </w:p>
  </w:footnote>
  <w:footnote w:id="13">
    <w:p w14:paraId="5C71C13B" w14:textId="6401A11A"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Eastman, for example, a leading supporter of CS in the 1950s and 1960s, expresse</w:t>
      </w:r>
      <w:r>
        <w:rPr>
          <w:rFonts w:asciiTheme="minorBidi" w:hAnsiTheme="minorBidi"/>
          <w:sz w:val="22"/>
          <w:szCs w:val="22"/>
        </w:rPr>
        <w:t>d</w:t>
      </w:r>
      <w:r w:rsidRPr="007C7180">
        <w:rPr>
          <w:rFonts w:asciiTheme="minorBidi" w:hAnsiTheme="minorBidi"/>
          <w:sz w:val="22"/>
          <w:szCs w:val="22"/>
        </w:rPr>
        <w:t xml:space="preserve"> reservations regarding Wright’s proposal (Eastman, Ed. note, in Wright 1960) </w:t>
      </w:r>
    </w:p>
  </w:footnote>
  <w:footnote w:id="14">
    <w:p w14:paraId="7B297BE6" w14:textId="1FCD5B13"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For a discussion of the term </w:t>
      </w:r>
      <w:r>
        <w:rPr>
          <w:rFonts w:asciiTheme="minorBidi" w:hAnsiTheme="minorBidi"/>
          <w:sz w:val="22"/>
          <w:szCs w:val="22"/>
          <w:lang w:val="en-GB"/>
        </w:rPr>
        <w:t>“</w:t>
      </w:r>
      <w:r w:rsidRPr="007C7180">
        <w:rPr>
          <w:rFonts w:asciiTheme="minorBidi" w:hAnsiTheme="minorBidi"/>
          <w:sz w:val="22"/>
          <w:szCs w:val="22"/>
          <w:lang w:val="en-GB"/>
        </w:rPr>
        <w:t>scientific fact,</w:t>
      </w:r>
      <w:r>
        <w:rPr>
          <w:rFonts w:asciiTheme="minorBidi" w:hAnsiTheme="minorBidi"/>
          <w:sz w:val="22"/>
          <w:szCs w:val="22"/>
          <w:lang w:val="en-GB"/>
        </w:rPr>
        <w:t>”</w:t>
      </w:r>
      <w:r w:rsidRPr="007C7180">
        <w:rPr>
          <w:rFonts w:asciiTheme="minorBidi" w:hAnsiTheme="minorBidi"/>
          <w:sz w:val="22"/>
          <w:szCs w:val="22"/>
          <w:lang w:val="en-GB"/>
        </w:rPr>
        <w:t xml:space="preserve"> see Fleck (1981[1935]) or </w:t>
      </w:r>
      <w:proofErr w:type="spellStart"/>
      <w:r w:rsidRPr="007C7180">
        <w:rPr>
          <w:rFonts w:asciiTheme="minorBidi" w:hAnsiTheme="minorBidi"/>
          <w:sz w:val="22"/>
          <w:szCs w:val="22"/>
          <w:lang w:val="en-GB"/>
        </w:rPr>
        <w:t>Latour</w:t>
      </w:r>
      <w:proofErr w:type="spellEnd"/>
      <w:r w:rsidRPr="007C7180">
        <w:rPr>
          <w:rFonts w:asciiTheme="minorBidi" w:hAnsiTheme="minorBidi"/>
          <w:sz w:val="22"/>
          <w:szCs w:val="22"/>
          <w:lang w:val="en-GB"/>
        </w:rPr>
        <w:t xml:space="preserve"> </w:t>
      </w:r>
      <w:r w:rsidRPr="007C7180">
        <w:rPr>
          <w:rFonts w:asciiTheme="minorBidi" w:hAnsiTheme="minorBidi"/>
          <w:sz w:val="22"/>
          <w:szCs w:val="22"/>
          <w:highlight w:val="yellow"/>
          <w:lang w:val="en-GB"/>
        </w:rPr>
        <w:t>(?)</w:t>
      </w:r>
    </w:p>
  </w:footnote>
  <w:footnote w:id="15">
    <w:p w14:paraId="5877AB9F" w14:textId="4903FC24"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This </w:t>
      </w:r>
      <w:r>
        <w:rPr>
          <w:rFonts w:asciiTheme="minorBidi" w:hAnsiTheme="minorBidi"/>
          <w:sz w:val="22"/>
          <w:szCs w:val="22"/>
          <w:lang w:val="en-GB"/>
        </w:rPr>
        <w:t xml:space="preserve">assumption </w:t>
      </w:r>
      <w:r w:rsidRPr="007C7180">
        <w:rPr>
          <w:rFonts w:asciiTheme="minorBidi" w:hAnsiTheme="minorBidi"/>
          <w:sz w:val="22"/>
          <w:szCs w:val="22"/>
          <w:lang w:val="en-GB"/>
        </w:rPr>
        <w:t xml:space="preserve">became so </w:t>
      </w:r>
      <w:r>
        <w:rPr>
          <w:rFonts w:asciiTheme="minorBidi" w:hAnsiTheme="minorBidi"/>
          <w:sz w:val="22"/>
          <w:szCs w:val="22"/>
          <w:lang w:val="en-GB"/>
        </w:rPr>
        <w:t>obvious</w:t>
      </w:r>
      <w:r w:rsidRPr="007C7180">
        <w:rPr>
          <w:rFonts w:asciiTheme="minorBidi" w:hAnsiTheme="minorBidi"/>
          <w:sz w:val="22"/>
          <w:szCs w:val="22"/>
          <w:lang w:val="en-GB"/>
        </w:rPr>
        <w:t xml:space="preserve"> that some even parodied it. For example: “Every obstetrician, nurse, obstetrician’s wife, and most patients know that breech birth is cause for concern…Breach delivery is always formidable…” (Bowes et al. 1979)</w:t>
      </w:r>
    </w:p>
  </w:footnote>
  <w:footnote w:id="16">
    <w:p w14:paraId="0AD0E9C6" w14:textId="25F4E391"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Another sign of its assimilation into the medical-scientific discourse as scientific fact, which is not discussed in the present paper, was </w:t>
      </w:r>
      <w:r>
        <w:rPr>
          <w:rFonts w:asciiTheme="minorBidi" w:hAnsiTheme="minorBidi"/>
          <w:sz w:val="22"/>
          <w:szCs w:val="22"/>
          <w:lang w:val="en-GB"/>
        </w:rPr>
        <w:t xml:space="preserve">the </w:t>
      </w:r>
      <w:r w:rsidRPr="007C7180">
        <w:rPr>
          <w:rFonts w:asciiTheme="minorBidi" w:hAnsiTheme="minorBidi"/>
          <w:sz w:val="22"/>
          <w:szCs w:val="22"/>
          <w:lang w:val="en-GB"/>
        </w:rPr>
        <w:t>categorization of the keyword “breech presentation” under “</w:t>
      </w:r>
      <w:proofErr w:type="spellStart"/>
      <w:r w:rsidRPr="007C7180">
        <w:rPr>
          <w:rFonts w:asciiTheme="minorBidi" w:hAnsiTheme="minorBidi"/>
          <w:sz w:val="22"/>
          <w:szCs w:val="22"/>
          <w:lang w:val="en-GB"/>
        </w:rPr>
        <w:t>labor</w:t>
      </w:r>
      <w:proofErr w:type="spellEnd"/>
      <w:r w:rsidRPr="007C7180">
        <w:rPr>
          <w:rFonts w:asciiTheme="minorBidi" w:hAnsiTheme="minorBidi"/>
          <w:sz w:val="22"/>
          <w:szCs w:val="22"/>
          <w:lang w:val="en-GB"/>
        </w:rPr>
        <w:t xml:space="preserve"> complication” in the EMTREE medical index starting in 1974 and </w:t>
      </w:r>
      <w:r>
        <w:rPr>
          <w:rFonts w:asciiTheme="minorBidi" w:hAnsiTheme="minorBidi"/>
          <w:sz w:val="22"/>
          <w:szCs w:val="22"/>
          <w:lang w:val="en-GB"/>
        </w:rPr>
        <w:t xml:space="preserve">in </w:t>
      </w:r>
      <w:r w:rsidRPr="007C7180">
        <w:rPr>
          <w:rFonts w:asciiTheme="minorBidi" w:hAnsiTheme="minorBidi"/>
          <w:sz w:val="22"/>
          <w:szCs w:val="22"/>
          <w:lang w:val="en-GB"/>
        </w:rPr>
        <w:t xml:space="preserve">the </w:t>
      </w:r>
      <w:proofErr w:type="spellStart"/>
      <w:r w:rsidRPr="007C7180">
        <w:rPr>
          <w:rFonts w:asciiTheme="minorBidi" w:hAnsiTheme="minorBidi"/>
          <w:sz w:val="22"/>
          <w:szCs w:val="22"/>
          <w:lang w:val="en-GB"/>
        </w:rPr>
        <w:t>MeSH</w:t>
      </w:r>
      <w:proofErr w:type="spellEnd"/>
      <w:r w:rsidRPr="007C7180">
        <w:rPr>
          <w:rFonts w:asciiTheme="minorBidi" w:hAnsiTheme="minorBidi"/>
          <w:sz w:val="22"/>
          <w:szCs w:val="22"/>
          <w:lang w:val="en-GB"/>
        </w:rPr>
        <w:t xml:space="preserve"> index from 1985. Prior to that, it </w:t>
      </w:r>
      <w:r>
        <w:rPr>
          <w:rFonts w:asciiTheme="minorBidi" w:hAnsiTheme="minorBidi"/>
          <w:sz w:val="22"/>
          <w:szCs w:val="22"/>
          <w:lang w:val="en-GB"/>
        </w:rPr>
        <w:t>had been</w:t>
      </w:r>
      <w:r w:rsidRPr="007C7180">
        <w:rPr>
          <w:rFonts w:asciiTheme="minorBidi" w:hAnsiTheme="minorBidi"/>
          <w:sz w:val="22"/>
          <w:szCs w:val="22"/>
          <w:lang w:val="en-GB"/>
        </w:rPr>
        <w:t xml:space="preserve"> categorized under “</w:t>
      </w:r>
      <w:proofErr w:type="spellStart"/>
      <w:r w:rsidRPr="007C7180">
        <w:rPr>
          <w:rFonts w:asciiTheme="minorBidi" w:hAnsiTheme="minorBidi"/>
          <w:sz w:val="22"/>
          <w:szCs w:val="22"/>
          <w:lang w:val="en-GB"/>
        </w:rPr>
        <w:t>labor</w:t>
      </w:r>
      <w:proofErr w:type="spellEnd"/>
      <w:r w:rsidRPr="007C7180">
        <w:rPr>
          <w:rFonts w:asciiTheme="minorBidi" w:hAnsiTheme="minorBidi"/>
          <w:sz w:val="22"/>
          <w:szCs w:val="22"/>
          <w:lang w:val="en-GB"/>
        </w:rPr>
        <w:t xml:space="preserve"> obstetrics</w:t>
      </w:r>
      <w:r>
        <w:rPr>
          <w:rFonts w:asciiTheme="minorBidi" w:hAnsiTheme="minorBidi"/>
          <w:sz w:val="22"/>
          <w:szCs w:val="22"/>
          <w:lang w:val="en-GB"/>
        </w:rPr>
        <w:t>.</w:t>
      </w:r>
      <w:r w:rsidRPr="007C7180">
        <w:rPr>
          <w:rFonts w:asciiTheme="minorBidi" w:hAnsiTheme="minorBidi"/>
          <w:sz w:val="22"/>
          <w:szCs w:val="22"/>
          <w:lang w:val="en-GB"/>
        </w:rPr>
        <w:t>”</w:t>
      </w:r>
    </w:p>
  </w:footnote>
  <w:footnote w:id="17">
    <w:p w14:paraId="542EF5F2" w14:textId="77777777"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According to data from the OECD, average infant mortality rates in member nations declined from an average of 46% in 1960 to an average of 36% in the early 1970s. The rate has continued to decline to this day (source: author’s analysis of official OECD data). </w:t>
      </w:r>
    </w:p>
  </w:footnote>
  <w:footnote w:id="18">
    <w:p w14:paraId="437A5FEC" w14:textId="1E5D87C5"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More detail on this discourse can be found in Appendix 1.</w:t>
      </w:r>
    </w:p>
  </w:footnote>
  <w:footnote w:id="19">
    <w:p w14:paraId="5AB02EC5" w14:textId="26DE41BC"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An examination of the number of studies on breech deliveries versus studies on childbirth overall reveals a very high proportion of studies on breech deliveries, </w:t>
      </w:r>
      <w:r>
        <w:rPr>
          <w:rFonts w:asciiTheme="minorBidi" w:hAnsiTheme="minorBidi"/>
          <w:sz w:val="22"/>
          <w:szCs w:val="22"/>
          <w:lang w:val="en-GB"/>
        </w:rPr>
        <w:t>greater than</w:t>
      </w:r>
      <w:r w:rsidRPr="007C7180">
        <w:rPr>
          <w:rFonts w:asciiTheme="minorBidi" w:hAnsiTheme="minorBidi"/>
          <w:sz w:val="22"/>
          <w:szCs w:val="22"/>
          <w:lang w:val="en-GB"/>
        </w:rPr>
        <w:t xml:space="preserve"> the general trend of increas</w:t>
      </w:r>
      <w:r>
        <w:rPr>
          <w:rFonts w:asciiTheme="minorBidi" w:hAnsiTheme="minorBidi"/>
          <w:sz w:val="22"/>
          <w:szCs w:val="22"/>
          <w:lang w:val="en-GB"/>
        </w:rPr>
        <w:t>ed</w:t>
      </w:r>
      <w:r w:rsidRPr="007C7180">
        <w:rPr>
          <w:rFonts w:asciiTheme="minorBidi" w:hAnsiTheme="minorBidi"/>
          <w:sz w:val="22"/>
          <w:szCs w:val="22"/>
          <w:lang w:val="en-GB"/>
        </w:rPr>
        <w:t xml:space="preserve"> research in childbirth (Lazar-</w:t>
      </w:r>
      <w:proofErr w:type="spellStart"/>
      <w:r w:rsidRPr="007C7180">
        <w:rPr>
          <w:rFonts w:asciiTheme="minorBidi" w:hAnsiTheme="minorBidi"/>
          <w:sz w:val="22"/>
          <w:szCs w:val="22"/>
          <w:lang w:val="en-GB"/>
        </w:rPr>
        <w:t>Shoef</w:t>
      </w:r>
      <w:proofErr w:type="spellEnd"/>
      <w:r w:rsidRPr="007C7180">
        <w:rPr>
          <w:rFonts w:asciiTheme="minorBidi" w:hAnsiTheme="minorBidi"/>
          <w:sz w:val="22"/>
          <w:szCs w:val="22"/>
          <w:lang w:val="en-GB"/>
        </w:rPr>
        <w:t>, forthcoming).</w:t>
      </w:r>
    </w:p>
  </w:footnote>
  <w:footnote w:id="20">
    <w:p w14:paraId="3FF68FA5" w14:textId="24B81CCD"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lang w:val="en-GB"/>
        </w:rPr>
        <w:t xml:space="preserve"> This statement originated in Edward </w:t>
      </w:r>
      <w:proofErr w:type="spellStart"/>
      <w:r w:rsidRPr="007C7180">
        <w:rPr>
          <w:rFonts w:asciiTheme="minorBidi" w:hAnsiTheme="minorBidi"/>
          <w:sz w:val="22"/>
          <w:szCs w:val="22"/>
          <w:lang w:val="en-GB"/>
        </w:rPr>
        <w:t>Cragin’s</w:t>
      </w:r>
      <w:proofErr w:type="spellEnd"/>
      <w:r w:rsidRPr="007C7180">
        <w:rPr>
          <w:rFonts w:asciiTheme="minorBidi" w:hAnsiTheme="minorBidi"/>
          <w:sz w:val="22"/>
          <w:szCs w:val="22"/>
          <w:lang w:val="en-GB"/>
        </w:rPr>
        <w:t xml:space="preserve"> book </w:t>
      </w:r>
      <w:r w:rsidRPr="007C7180">
        <w:rPr>
          <w:rFonts w:asciiTheme="minorBidi" w:hAnsiTheme="minorBidi"/>
          <w:i/>
          <w:iCs/>
          <w:sz w:val="22"/>
          <w:szCs w:val="22"/>
          <w:lang w:val="en-GB"/>
        </w:rPr>
        <w:t>Conservatism in Obstetrics</w:t>
      </w:r>
      <w:r w:rsidRPr="007C7180">
        <w:rPr>
          <w:rFonts w:asciiTheme="minorBidi" w:hAnsiTheme="minorBidi"/>
          <w:sz w:val="22"/>
          <w:szCs w:val="22"/>
          <w:lang w:val="en-GB"/>
        </w:rPr>
        <w:t xml:space="preserve"> (1916), and in the 1970s became one of the most </w:t>
      </w:r>
      <w:r>
        <w:rPr>
          <w:rFonts w:asciiTheme="minorBidi" w:hAnsiTheme="minorBidi"/>
          <w:sz w:val="22"/>
          <w:szCs w:val="22"/>
          <w:lang w:val="en-GB"/>
        </w:rPr>
        <w:t>ubiquitous</w:t>
      </w:r>
      <w:r w:rsidRPr="007C7180">
        <w:rPr>
          <w:rFonts w:asciiTheme="minorBidi" w:hAnsiTheme="minorBidi"/>
          <w:sz w:val="22"/>
          <w:szCs w:val="22"/>
          <w:lang w:val="en-GB"/>
        </w:rPr>
        <w:t xml:space="preserve"> attitudes in obstetrics (Lavin et al. 1982).</w:t>
      </w:r>
    </w:p>
  </w:footnote>
  <w:footnote w:id="21">
    <w:p w14:paraId="046FF4CD" w14:textId="4635A583"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Another lesser known index was the Mark and Roberts Scoring Index (Mark </w:t>
      </w:r>
      <w:r>
        <w:rPr>
          <w:rFonts w:asciiTheme="minorBidi" w:hAnsiTheme="minorBidi"/>
          <w:sz w:val="22"/>
          <w:szCs w:val="22"/>
          <w:lang w:val="en-GB"/>
        </w:rPr>
        <w:t>and</w:t>
      </w:r>
      <w:r w:rsidRPr="007C7180">
        <w:rPr>
          <w:rFonts w:asciiTheme="minorBidi" w:hAnsiTheme="minorBidi"/>
          <w:sz w:val="22"/>
          <w:szCs w:val="22"/>
          <w:lang w:val="en-GB"/>
        </w:rPr>
        <w:t xml:space="preserve"> Roberts 1968)</w:t>
      </w:r>
    </w:p>
  </w:footnote>
  <w:footnote w:id="22">
    <w:p w14:paraId="333AB03B" w14:textId="1C2D1FE1"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For example, in addition to the basic criteria for </w:t>
      </w:r>
      <w:proofErr w:type="spellStart"/>
      <w:r w:rsidRPr="007C7180">
        <w:rPr>
          <w:rFonts w:asciiTheme="minorBidi" w:hAnsiTheme="minorBidi"/>
          <w:sz w:val="22"/>
          <w:szCs w:val="22"/>
          <w:lang w:val="en-GB"/>
        </w:rPr>
        <w:t>Ohlsen’s</w:t>
      </w:r>
      <w:proofErr w:type="spellEnd"/>
      <w:r w:rsidRPr="007C7180">
        <w:rPr>
          <w:rFonts w:asciiTheme="minorBidi" w:hAnsiTheme="minorBidi"/>
          <w:sz w:val="22"/>
          <w:szCs w:val="22"/>
          <w:lang w:val="en-GB"/>
        </w:rPr>
        <w:t xml:space="preserve"> </w:t>
      </w:r>
      <w:proofErr w:type="spellStart"/>
      <w:r w:rsidRPr="007C7180">
        <w:rPr>
          <w:rFonts w:asciiTheme="minorBidi" w:hAnsiTheme="minorBidi"/>
          <w:sz w:val="22"/>
          <w:szCs w:val="22"/>
          <w:lang w:val="en-GB"/>
        </w:rPr>
        <w:t>Feto</w:t>
      </w:r>
      <w:proofErr w:type="spellEnd"/>
      <w:r w:rsidRPr="007C7180">
        <w:rPr>
          <w:rFonts w:asciiTheme="minorBidi" w:hAnsiTheme="minorBidi"/>
          <w:sz w:val="22"/>
          <w:szCs w:val="22"/>
          <w:lang w:val="en-GB"/>
        </w:rPr>
        <w:t xml:space="preserve">-pelvic Index (1975), elective surgery was recommended in cases of </w:t>
      </w:r>
      <w:r w:rsidRPr="007C7180">
        <w:rPr>
          <w:rFonts w:asciiTheme="minorBidi" w:hAnsiTheme="minorBidi"/>
          <w:sz w:val="22"/>
          <w:szCs w:val="22"/>
        </w:rPr>
        <w:t xml:space="preserve">"premature rupture of the membranes, uterine inertia, uterine </w:t>
      </w:r>
      <w:proofErr w:type="spellStart"/>
      <w:r w:rsidRPr="007C7180">
        <w:rPr>
          <w:rFonts w:asciiTheme="minorBidi" w:hAnsiTheme="minorBidi"/>
          <w:sz w:val="22"/>
          <w:szCs w:val="22"/>
        </w:rPr>
        <w:t>myomata</w:t>
      </w:r>
      <w:proofErr w:type="spellEnd"/>
      <w:r w:rsidRPr="007C7180">
        <w:rPr>
          <w:rFonts w:asciiTheme="minorBidi" w:hAnsiTheme="minorBidi"/>
          <w:sz w:val="22"/>
          <w:szCs w:val="22"/>
        </w:rPr>
        <w:t xml:space="preserve">, delayed fertility, or increased maternal age" (Ed. note, in </w:t>
      </w:r>
      <w:proofErr w:type="spellStart"/>
      <w:r w:rsidRPr="007C7180">
        <w:rPr>
          <w:rFonts w:asciiTheme="minorBidi" w:hAnsiTheme="minorBidi"/>
          <w:sz w:val="22"/>
          <w:szCs w:val="22"/>
        </w:rPr>
        <w:t>Ohlsén</w:t>
      </w:r>
      <w:proofErr w:type="spellEnd"/>
      <w:r>
        <w:rPr>
          <w:rFonts w:asciiTheme="minorBidi" w:hAnsiTheme="minorBidi"/>
          <w:sz w:val="22"/>
          <w:szCs w:val="22"/>
        </w:rPr>
        <w:t xml:space="preserve"> </w:t>
      </w:r>
      <w:r w:rsidRPr="007C7180">
        <w:rPr>
          <w:rFonts w:asciiTheme="minorBidi" w:hAnsiTheme="minorBidi"/>
          <w:sz w:val="22"/>
          <w:szCs w:val="22"/>
        </w:rPr>
        <w:t>1976)</w:t>
      </w:r>
      <w:r>
        <w:rPr>
          <w:rFonts w:asciiTheme="minorBidi" w:hAnsiTheme="minorBidi"/>
          <w:sz w:val="22"/>
          <w:szCs w:val="22"/>
        </w:rPr>
        <w:t>.</w:t>
      </w:r>
    </w:p>
  </w:footnote>
  <w:footnote w:id="23">
    <w:p w14:paraId="3A219414" w14:textId="0A2CC00D"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For example, it was stated regarding the </w:t>
      </w:r>
      <w:proofErr w:type="spellStart"/>
      <w:r w:rsidRPr="007C7180">
        <w:rPr>
          <w:rFonts w:asciiTheme="minorBidi" w:hAnsiTheme="minorBidi"/>
          <w:sz w:val="22"/>
          <w:szCs w:val="22"/>
          <w:lang w:val="en-GB"/>
        </w:rPr>
        <w:t>Zatuchni</w:t>
      </w:r>
      <w:proofErr w:type="spellEnd"/>
      <w:r w:rsidRPr="007C7180">
        <w:rPr>
          <w:rFonts w:asciiTheme="minorBidi" w:hAnsiTheme="minorBidi"/>
          <w:sz w:val="22"/>
          <w:szCs w:val="22"/>
          <w:lang w:val="en-GB"/>
        </w:rPr>
        <w:t xml:space="preserve"> and Andros Scoring System that, “Our experience with the breech score is that a score of 4 is a better cut-off point” (O’Leary, discussion in Bird </w:t>
      </w:r>
      <w:r>
        <w:rPr>
          <w:rFonts w:asciiTheme="minorBidi" w:hAnsiTheme="minorBidi"/>
          <w:sz w:val="22"/>
          <w:szCs w:val="22"/>
          <w:lang w:val="en-GB"/>
        </w:rPr>
        <w:t>and</w:t>
      </w:r>
      <w:r w:rsidRPr="007C7180">
        <w:rPr>
          <w:rFonts w:asciiTheme="minorBidi" w:hAnsiTheme="minorBidi"/>
          <w:sz w:val="22"/>
          <w:szCs w:val="22"/>
          <w:lang w:val="en-GB"/>
        </w:rPr>
        <w:t xml:space="preserve"> </w:t>
      </w:r>
      <w:proofErr w:type="spellStart"/>
      <w:r w:rsidRPr="007C7180">
        <w:rPr>
          <w:rFonts w:asciiTheme="minorBidi" w:hAnsiTheme="minorBidi"/>
          <w:sz w:val="22"/>
          <w:szCs w:val="22"/>
          <w:lang w:val="en-GB"/>
        </w:rPr>
        <w:t>McElin</w:t>
      </w:r>
      <w:proofErr w:type="spellEnd"/>
      <w:r w:rsidRPr="007C7180">
        <w:rPr>
          <w:rFonts w:asciiTheme="minorBidi" w:hAnsiTheme="minorBidi"/>
          <w:sz w:val="22"/>
          <w:szCs w:val="22"/>
          <w:lang w:val="en-GB"/>
        </w:rPr>
        <w:t>, 1975)</w:t>
      </w:r>
      <w:r>
        <w:rPr>
          <w:rFonts w:asciiTheme="minorBidi" w:hAnsiTheme="minorBidi"/>
          <w:sz w:val="22"/>
          <w:szCs w:val="22"/>
          <w:lang w:val="en-GB"/>
        </w:rPr>
        <w:t>.</w:t>
      </w:r>
    </w:p>
  </w:footnote>
  <w:footnote w:id="24">
    <w:p w14:paraId="03883C1B" w14:textId="71D066DF"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In data collected by </w:t>
      </w:r>
      <w:proofErr w:type="spellStart"/>
      <w:r w:rsidRPr="007C7180">
        <w:rPr>
          <w:rFonts w:asciiTheme="minorBidi" w:hAnsiTheme="minorBidi"/>
          <w:sz w:val="22"/>
          <w:szCs w:val="22"/>
          <w:lang w:val="en-GB"/>
        </w:rPr>
        <w:t>Zatuchni</w:t>
      </w:r>
      <w:proofErr w:type="spellEnd"/>
      <w:r w:rsidRPr="007C7180">
        <w:rPr>
          <w:rFonts w:asciiTheme="minorBidi" w:hAnsiTheme="minorBidi"/>
          <w:sz w:val="22"/>
          <w:szCs w:val="22"/>
          <w:lang w:val="en-GB"/>
        </w:rPr>
        <w:t xml:space="preserve"> and Andros (1965), only 6% of breech births were delivered surgically, while they recommended surgery in 20% of cases. Similarly, </w:t>
      </w:r>
      <w:proofErr w:type="spellStart"/>
      <w:r w:rsidRPr="007C7180">
        <w:rPr>
          <w:rFonts w:asciiTheme="minorBidi" w:hAnsiTheme="minorBidi"/>
          <w:sz w:val="22"/>
          <w:szCs w:val="22"/>
        </w:rPr>
        <w:t>Ohlsén</w:t>
      </w:r>
      <w:proofErr w:type="spellEnd"/>
      <w:r w:rsidRPr="007C7180">
        <w:rPr>
          <w:rFonts w:asciiTheme="minorBidi" w:hAnsiTheme="minorBidi"/>
          <w:sz w:val="22"/>
          <w:szCs w:val="22"/>
        </w:rPr>
        <w:t xml:space="preserve"> reported</w:t>
      </w:r>
      <w:r>
        <w:rPr>
          <w:rFonts w:asciiTheme="minorBidi" w:hAnsiTheme="minorBidi"/>
          <w:sz w:val="22"/>
          <w:szCs w:val="22"/>
        </w:rPr>
        <w:t xml:space="preserve"> a rate of </w:t>
      </w:r>
      <w:r w:rsidRPr="007C7180">
        <w:rPr>
          <w:rFonts w:asciiTheme="minorBidi" w:hAnsiTheme="minorBidi"/>
          <w:sz w:val="22"/>
          <w:szCs w:val="22"/>
        </w:rPr>
        <w:t xml:space="preserve">15% </w:t>
      </w:r>
      <w:r>
        <w:rPr>
          <w:rFonts w:asciiTheme="minorBidi" w:hAnsiTheme="minorBidi"/>
          <w:sz w:val="22"/>
          <w:szCs w:val="22"/>
        </w:rPr>
        <w:t xml:space="preserve">of </w:t>
      </w:r>
      <w:r w:rsidRPr="007C7180">
        <w:rPr>
          <w:rFonts w:asciiTheme="minorBidi" w:hAnsiTheme="minorBidi"/>
          <w:sz w:val="22"/>
          <w:szCs w:val="22"/>
        </w:rPr>
        <w:t>surgical births</w:t>
      </w:r>
      <w:r>
        <w:rPr>
          <w:rFonts w:asciiTheme="minorBidi" w:hAnsiTheme="minorBidi"/>
          <w:sz w:val="22"/>
          <w:szCs w:val="22"/>
        </w:rPr>
        <w:t xml:space="preserve"> with breech presentations</w:t>
      </w:r>
      <w:r w:rsidRPr="007C7180">
        <w:rPr>
          <w:rFonts w:asciiTheme="minorBidi" w:hAnsiTheme="minorBidi"/>
          <w:sz w:val="22"/>
          <w:szCs w:val="22"/>
        </w:rPr>
        <w:t>, but recommended increasing rates to 43%.</w:t>
      </w:r>
    </w:p>
  </w:footnote>
  <w:footnote w:id="25">
    <w:p w14:paraId="7C4E952C" w14:textId="2D6F2B02"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The promotion of elective surgeries, which were considered safer, was possible thanks to the introduction and standardization of new diagnostic technologies (Flanagan 1987), in part due to the use of numerical indices. Thus,</w:t>
      </w:r>
      <w:r>
        <w:rPr>
          <w:lang w:val="en-GB"/>
        </w:rPr>
        <w:t xml:space="preserve"> </w:t>
      </w:r>
      <w:r w:rsidRPr="007C7180">
        <w:rPr>
          <w:rFonts w:asciiTheme="minorBidi" w:hAnsiTheme="minorBidi"/>
          <w:sz w:val="22"/>
          <w:szCs w:val="22"/>
          <w:lang w:val="en-GB"/>
        </w:rPr>
        <w:t xml:space="preserve">for example, one of the conditions for applying the </w:t>
      </w:r>
      <w:proofErr w:type="spellStart"/>
      <w:r w:rsidRPr="007C7180">
        <w:rPr>
          <w:rFonts w:asciiTheme="minorBidi" w:hAnsiTheme="minorBidi"/>
          <w:sz w:val="22"/>
          <w:szCs w:val="22"/>
          <w:lang w:val="en-GB"/>
        </w:rPr>
        <w:t>Feto</w:t>
      </w:r>
      <w:proofErr w:type="spellEnd"/>
      <w:r w:rsidRPr="007C7180">
        <w:rPr>
          <w:rFonts w:asciiTheme="minorBidi" w:hAnsiTheme="minorBidi"/>
          <w:sz w:val="22"/>
          <w:szCs w:val="22"/>
          <w:lang w:val="en-GB"/>
        </w:rPr>
        <w:t xml:space="preserve">-pelvic Breech Index (and less so the </w:t>
      </w:r>
      <w:proofErr w:type="spellStart"/>
      <w:r w:rsidRPr="007C7180">
        <w:rPr>
          <w:rFonts w:asciiTheme="minorBidi" w:hAnsiTheme="minorBidi"/>
          <w:sz w:val="22"/>
          <w:szCs w:val="22"/>
          <w:lang w:val="en-GB"/>
        </w:rPr>
        <w:t>Zatuchni</w:t>
      </w:r>
      <w:proofErr w:type="spellEnd"/>
      <w:r w:rsidRPr="007C7180">
        <w:rPr>
          <w:rFonts w:asciiTheme="minorBidi" w:hAnsiTheme="minorBidi"/>
          <w:sz w:val="22"/>
          <w:szCs w:val="22"/>
          <w:lang w:val="en-GB"/>
        </w:rPr>
        <w:t xml:space="preserve"> </w:t>
      </w:r>
      <w:r>
        <w:rPr>
          <w:rFonts w:asciiTheme="minorBidi" w:hAnsiTheme="minorBidi"/>
          <w:sz w:val="22"/>
          <w:szCs w:val="22"/>
          <w:lang w:val="en-GB"/>
        </w:rPr>
        <w:t>and</w:t>
      </w:r>
      <w:r w:rsidRPr="007C7180">
        <w:rPr>
          <w:rFonts w:asciiTheme="minorBidi" w:hAnsiTheme="minorBidi"/>
          <w:sz w:val="22"/>
          <w:szCs w:val="22"/>
          <w:lang w:val="en-GB"/>
        </w:rPr>
        <w:t xml:space="preserve"> Andros Index) was x-ray </w:t>
      </w:r>
      <w:proofErr w:type="spellStart"/>
      <w:r w:rsidRPr="007C7180">
        <w:rPr>
          <w:rFonts w:asciiTheme="minorBidi" w:hAnsiTheme="minorBidi"/>
          <w:sz w:val="22"/>
          <w:szCs w:val="22"/>
          <w:lang w:val="en-GB"/>
        </w:rPr>
        <w:t>pelvimetry</w:t>
      </w:r>
      <w:proofErr w:type="spellEnd"/>
      <w:r w:rsidRPr="007C7180">
        <w:rPr>
          <w:rFonts w:asciiTheme="minorBidi" w:hAnsiTheme="minorBidi"/>
          <w:sz w:val="22"/>
          <w:szCs w:val="22"/>
          <w:lang w:val="en-GB"/>
        </w:rPr>
        <w:t xml:space="preserve"> to measure pelvic shape and structure. As ultrasound compatibility with breech presentation improved, this technology, which demonstrated </w:t>
      </w:r>
      <w:r>
        <w:rPr>
          <w:rFonts w:asciiTheme="minorBidi" w:hAnsiTheme="minorBidi"/>
          <w:sz w:val="22"/>
          <w:szCs w:val="22"/>
          <w:lang w:val="en-GB"/>
        </w:rPr>
        <w:t>greater</w:t>
      </w:r>
      <w:r w:rsidRPr="007C7180">
        <w:rPr>
          <w:rFonts w:asciiTheme="minorBidi" w:hAnsiTheme="minorBidi"/>
          <w:sz w:val="22"/>
          <w:szCs w:val="22"/>
          <w:lang w:val="en-GB"/>
        </w:rPr>
        <w:t xml:space="preserve"> accuracy and </w:t>
      </w:r>
      <w:r>
        <w:rPr>
          <w:rFonts w:asciiTheme="minorBidi" w:hAnsiTheme="minorBidi"/>
          <w:sz w:val="22"/>
          <w:szCs w:val="22"/>
          <w:lang w:val="en-GB"/>
        </w:rPr>
        <w:t xml:space="preserve">had better </w:t>
      </w:r>
      <w:r w:rsidRPr="007C7180">
        <w:rPr>
          <w:rFonts w:asciiTheme="minorBidi" w:hAnsiTheme="minorBidi"/>
          <w:sz w:val="22"/>
          <w:szCs w:val="22"/>
          <w:lang w:val="en-GB"/>
        </w:rPr>
        <w:t>safety than x-rays, became the preferred method in birth management protocol proposed by the indices (Westin 1977).</w:t>
      </w:r>
    </w:p>
  </w:footnote>
  <w:footnote w:id="26">
    <w:p w14:paraId="7DEEF92E" w14:textId="33110BFC"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See also, for example, </w:t>
      </w:r>
      <w:r w:rsidRPr="007F3F2E">
        <w:rPr>
          <w:rFonts w:asciiTheme="minorBidi" w:hAnsiTheme="minorBidi"/>
          <w:sz w:val="22"/>
          <w:szCs w:val="22"/>
          <w:lang w:val="en-GB"/>
        </w:rPr>
        <w:t xml:space="preserve">Cox </w:t>
      </w:r>
      <w:r>
        <w:rPr>
          <w:rFonts w:asciiTheme="minorBidi" w:hAnsiTheme="minorBidi"/>
          <w:sz w:val="22"/>
          <w:szCs w:val="22"/>
          <w:lang w:val="en-GB"/>
        </w:rPr>
        <w:t>(</w:t>
      </w:r>
      <w:r w:rsidRPr="007F3F2E">
        <w:rPr>
          <w:rFonts w:asciiTheme="minorBidi" w:hAnsiTheme="minorBidi"/>
          <w:sz w:val="22"/>
          <w:szCs w:val="22"/>
          <w:lang w:val="en-GB"/>
        </w:rPr>
        <w:t>1986</w:t>
      </w:r>
      <w:r>
        <w:rPr>
          <w:rFonts w:asciiTheme="minorBidi" w:hAnsiTheme="minorBidi"/>
          <w:sz w:val="22"/>
          <w:szCs w:val="22"/>
          <w:lang w:val="en-GB"/>
        </w:rPr>
        <w:t>)</w:t>
      </w:r>
      <w:r w:rsidRPr="007F3F2E">
        <w:rPr>
          <w:rFonts w:asciiTheme="minorBidi" w:hAnsiTheme="minorBidi"/>
          <w:sz w:val="22"/>
          <w:szCs w:val="22"/>
          <w:lang w:val="en-GB"/>
        </w:rPr>
        <w:t xml:space="preserve">; </w:t>
      </w:r>
      <w:r w:rsidRPr="007C7180">
        <w:rPr>
          <w:rFonts w:asciiTheme="minorBidi" w:hAnsiTheme="minorBidi"/>
          <w:sz w:val="22"/>
          <w:szCs w:val="22"/>
          <w:lang w:val="en-GB"/>
        </w:rPr>
        <w:t xml:space="preserve">Goldenberg </w:t>
      </w:r>
      <w:r>
        <w:rPr>
          <w:rFonts w:asciiTheme="minorBidi" w:hAnsiTheme="minorBidi"/>
          <w:sz w:val="22"/>
          <w:szCs w:val="22"/>
          <w:lang w:val="en-GB"/>
        </w:rPr>
        <w:t>and</w:t>
      </w:r>
      <w:r w:rsidRPr="007C7180">
        <w:rPr>
          <w:rFonts w:asciiTheme="minorBidi" w:hAnsiTheme="minorBidi"/>
          <w:sz w:val="22"/>
          <w:szCs w:val="22"/>
          <w:lang w:val="en-GB"/>
        </w:rPr>
        <w:t xml:space="preserve"> Nelson </w:t>
      </w:r>
      <w:r>
        <w:rPr>
          <w:rFonts w:asciiTheme="minorBidi" w:hAnsiTheme="minorBidi"/>
          <w:sz w:val="22"/>
          <w:szCs w:val="22"/>
          <w:lang w:val="en-GB"/>
        </w:rPr>
        <w:t>(</w:t>
      </w:r>
      <w:r w:rsidRPr="007C7180">
        <w:rPr>
          <w:rFonts w:asciiTheme="minorBidi" w:hAnsiTheme="minorBidi"/>
          <w:sz w:val="22"/>
          <w:szCs w:val="22"/>
          <w:lang w:val="en-GB"/>
        </w:rPr>
        <w:t>1984</w:t>
      </w:r>
      <w:r>
        <w:rPr>
          <w:rFonts w:asciiTheme="minorBidi" w:hAnsiTheme="minorBidi"/>
          <w:sz w:val="22"/>
          <w:szCs w:val="22"/>
          <w:lang w:val="en-GB"/>
        </w:rPr>
        <w:t>)</w:t>
      </w:r>
      <w:r w:rsidRPr="007C7180">
        <w:rPr>
          <w:rFonts w:asciiTheme="minorBidi" w:hAnsiTheme="minorBidi"/>
          <w:sz w:val="22"/>
          <w:szCs w:val="22"/>
          <w:lang w:val="en-GB"/>
        </w:rPr>
        <w:t xml:space="preserve">; Todd </w:t>
      </w:r>
      <w:r>
        <w:rPr>
          <w:rFonts w:asciiTheme="minorBidi" w:hAnsiTheme="minorBidi"/>
          <w:sz w:val="22"/>
          <w:szCs w:val="22"/>
          <w:lang w:val="en-GB"/>
        </w:rPr>
        <w:t>and</w:t>
      </w:r>
      <w:r w:rsidRPr="007C7180">
        <w:rPr>
          <w:rFonts w:asciiTheme="minorBidi" w:hAnsiTheme="minorBidi"/>
          <w:sz w:val="22"/>
          <w:szCs w:val="22"/>
          <w:lang w:val="en-GB"/>
        </w:rPr>
        <w:t xml:space="preserve"> Steer </w:t>
      </w:r>
      <w:r>
        <w:rPr>
          <w:rFonts w:asciiTheme="minorBidi" w:hAnsiTheme="minorBidi"/>
          <w:sz w:val="22"/>
          <w:szCs w:val="22"/>
          <w:lang w:val="en-GB"/>
        </w:rPr>
        <w:t>(</w:t>
      </w:r>
      <w:r w:rsidRPr="007C7180">
        <w:rPr>
          <w:rFonts w:asciiTheme="minorBidi" w:hAnsiTheme="minorBidi"/>
          <w:sz w:val="22"/>
          <w:szCs w:val="22"/>
          <w:lang w:val="en-GB"/>
        </w:rPr>
        <w:t>1963</w:t>
      </w:r>
      <w:r>
        <w:rPr>
          <w:rFonts w:asciiTheme="minorBidi" w:hAnsiTheme="minorBidi"/>
          <w:sz w:val="22"/>
          <w:szCs w:val="22"/>
          <w:lang w:val="en-GB"/>
        </w:rPr>
        <w:t>)</w:t>
      </w:r>
      <w:r w:rsidRPr="007C7180">
        <w:rPr>
          <w:rFonts w:asciiTheme="minorBidi" w:hAnsiTheme="minorBidi"/>
          <w:sz w:val="22"/>
          <w:szCs w:val="22"/>
          <w:lang w:val="en-GB"/>
        </w:rPr>
        <w:t>; and others</w:t>
      </w:r>
      <w:r>
        <w:rPr>
          <w:rFonts w:asciiTheme="minorBidi" w:hAnsiTheme="minorBidi"/>
          <w:sz w:val="22"/>
          <w:szCs w:val="22"/>
          <w:lang w:val="en-GB"/>
        </w:rPr>
        <w:t>.</w:t>
      </w:r>
    </w:p>
  </w:footnote>
  <w:footnote w:id="27">
    <w:p w14:paraId="15413451" w14:textId="26AC25AB"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An extensive scientific-medical debate regarding ECV existed parallel to the debate over breech delivery management and is not centrally addressed in the current paper. For more details</w:t>
      </w:r>
      <w:r>
        <w:rPr>
          <w:rFonts w:asciiTheme="minorBidi" w:hAnsiTheme="minorBidi"/>
          <w:sz w:val="22"/>
          <w:szCs w:val="22"/>
        </w:rPr>
        <w:t>,</w:t>
      </w:r>
      <w:r w:rsidRPr="007C7180">
        <w:rPr>
          <w:rFonts w:asciiTheme="minorBidi" w:hAnsiTheme="minorBidi"/>
          <w:sz w:val="22"/>
          <w:szCs w:val="22"/>
        </w:rPr>
        <w:t xml:space="preserve"> see Appendix 1.</w:t>
      </w:r>
    </w:p>
  </w:footnote>
  <w:footnote w:id="28">
    <w:p w14:paraId="6B76EC17" w14:textId="3005A3CE"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In the absence of drugs to ease contractions, which were only developed in the 1970s, versions were carried out around weeks 35–36 of pregnancy, after which many fetuses returned to breech position before term. </w:t>
      </w:r>
    </w:p>
  </w:footnote>
  <w:footnote w:id="29">
    <w:p w14:paraId="205DFF09" w14:textId="70C960C7"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Pr>
          <w:rFonts w:asciiTheme="minorBidi" w:hAnsiTheme="minorBidi"/>
          <w:sz w:val="22"/>
          <w:szCs w:val="22"/>
        </w:rPr>
        <w:t xml:space="preserve"> “</w:t>
      </w:r>
      <w:r w:rsidRPr="007C7180">
        <w:rPr>
          <w:rFonts w:asciiTheme="minorBidi" w:hAnsiTheme="minorBidi"/>
          <w:sz w:val="22"/>
          <w:szCs w:val="22"/>
        </w:rPr>
        <w:t>Trial of labor</w:t>
      </w:r>
      <w:r>
        <w:rPr>
          <w:rFonts w:asciiTheme="minorBidi" w:hAnsiTheme="minorBidi"/>
          <w:sz w:val="22"/>
          <w:szCs w:val="22"/>
        </w:rPr>
        <w:t>”</w:t>
      </w:r>
      <w:r w:rsidRPr="007C7180">
        <w:rPr>
          <w:rFonts w:asciiTheme="minorBidi" w:hAnsiTheme="minorBidi"/>
          <w:sz w:val="22"/>
          <w:szCs w:val="22"/>
        </w:rPr>
        <w:t xml:space="preserve"> </w:t>
      </w:r>
      <w:r>
        <w:rPr>
          <w:rFonts w:asciiTheme="minorBidi" w:hAnsiTheme="minorBidi"/>
          <w:sz w:val="22"/>
          <w:szCs w:val="22"/>
        </w:rPr>
        <w:t xml:space="preserve">is </w:t>
      </w:r>
      <w:r w:rsidRPr="007C7180">
        <w:rPr>
          <w:rFonts w:asciiTheme="minorBidi" w:hAnsiTheme="minorBidi"/>
          <w:sz w:val="22"/>
          <w:szCs w:val="22"/>
        </w:rPr>
        <w:t xml:space="preserve">considered </w:t>
      </w:r>
      <w:r>
        <w:rPr>
          <w:rFonts w:asciiTheme="minorBidi" w:hAnsiTheme="minorBidi"/>
          <w:sz w:val="22"/>
          <w:szCs w:val="22"/>
        </w:rPr>
        <w:t xml:space="preserve">to mean </w:t>
      </w:r>
      <w:r w:rsidRPr="007C7180">
        <w:rPr>
          <w:rFonts w:asciiTheme="minorBidi" w:hAnsiTheme="minorBidi"/>
          <w:sz w:val="22"/>
          <w:szCs w:val="22"/>
        </w:rPr>
        <w:t>"Allowing a woman to be in labor... long enough to determine if vaginal birth may be anticipated" (</w:t>
      </w:r>
      <w:proofErr w:type="spellStart"/>
      <w:r w:rsidRPr="007C7180">
        <w:rPr>
          <w:rFonts w:asciiTheme="minorBidi" w:hAnsiTheme="minorBidi"/>
          <w:sz w:val="22"/>
          <w:szCs w:val="22"/>
        </w:rPr>
        <w:t>MeSH</w:t>
      </w:r>
      <w:proofErr w:type="spellEnd"/>
      <w:r w:rsidRPr="007C7180">
        <w:rPr>
          <w:rFonts w:asciiTheme="minorBidi" w:hAnsiTheme="minorBidi"/>
          <w:sz w:val="22"/>
          <w:szCs w:val="22"/>
        </w:rPr>
        <w:t xml:space="preserve"> term definition)</w:t>
      </w:r>
      <w:r>
        <w:rPr>
          <w:rFonts w:asciiTheme="minorBidi" w:hAnsiTheme="minorBidi"/>
          <w:sz w:val="22"/>
          <w:szCs w:val="22"/>
        </w:rPr>
        <w:t>.</w:t>
      </w:r>
    </w:p>
  </w:footnote>
  <w:footnote w:id="30">
    <w:p w14:paraId="7EBC27D8" w14:textId="162E56F8"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Pr>
          <w:rFonts w:asciiTheme="minorBidi" w:hAnsiTheme="minorBidi"/>
          <w:sz w:val="22"/>
          <w:szCs w:val="22"/>
        </w:rPr>
        <w:t xml:space="preserve"> This was especially true</w:t>
      </w:r>
      <w:r w:rsidRPr="007C7180">
        <w:rPr>
          <w:rFonts w:asciiTheme="minorBidi" w:hAnsiTheme="minorBidi"/>
          <w:sz w:val="22"/>
          <w:szCs w:val="22"/>
          <w:lang w:val="en-GB"/>
        </w:rPr>
        <w:t xml:space="preserve"> in light of the fact that vaginal births </w:t>
      </w:r>
      <w:r>
        <w:rPr>
          <w:rFonts w:asciiTheme="minorBidi" w:hAnsiTheme="minorBidi"/>
          <w:sz w:val="22"/>
          <w:szCs w:val="22"/>
          <w:lang w:val="en-GB"/>
        </w:rPr>
        <w:t xml:space="preserve">are </w:t>
      </w:r>
      <w:r w:rsidRPr="007C7180">
        <w:rPr>
          <w:rFonts w:asciiTheme="minorBidi" w:hAnsiTheme="minorBidi"/>
          <w:sz w:val="22"/>
          <w:szCs w:val="22"/>
          <w:lang w:val="en-GB"/>
        </w:rPr>
        <w:t>spontaneous even</w:t>
      </w:r>
      <w:r>
        <w:rPr>
          <w:rFonts w:asciiTheme="minorBidi" w:hAnsiTheme="minorBidi"/>
          <w:sz w:val="22"/>
          <w:szCs w:val="22"/>
          <w:lang w:val="en-GB"/>
        </w:rPr>
        <w:t>ts</w:t>
      </w:r>
      <w:r w:rsidRPr="007C7180">
        <w:rPr>
          <w:rFonts w:asciiTheme="minorBidi" w:hAnsiTheme="minorBidi"/>
          <w:sz w:val="22"/>
          <w:szCs w:val="22"/>
          <w:lang w:val="en-GB"/>
        </w:rPr>
        <w:t xml:space="preserve"> that often happen during the night, when few specialists are present on the wards.</w:t>
      </w:r>
    </w:p>
  </w:footnote>
  <w:footnote w:id="31">
    <w:p w14:paraId="76D0A53C" w14:textId="303EA65C"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The link between over-diagnosing and the increase in CS is discussed in the NIH report on CS (NIH 1980, 329–31)</w:t>
      </w:r>
    </w:p>
  </w:footnote>
  <w:footnote w:id="32">
    <w:p w14:paraId="181A24FE" w14:textId="147B5D74"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CS rates increased, albeit more moderately, in European countries (Russel 1980; Fleming 1983; </w:t>
      </w:r>
      <w:proofErr w:type="spellStart"/>
      <w:r w:rsidRPr="007C7180">
        <w:rPr>
          <w:rFonts w:asciiTheme="minorBidi" w:hAnsiTheme="minorBidi"/>
          <w:sz w:val="22"/>
          <w:szCs w:val="22"/>
        </w:rPr>
        <w:t>Notzon</w:t>
      </w:r>
      <w:proofErr w:type="spellEnd"/>
      <w:r w:rsidRPr="007C7180">
        <w:rPr>
          <w:rFonts w:asciiTheme="minorBidi" w:hAnsiTheme="minorBidi"/>
          <w:sz w:val="22"/>
          <w:szCs w:val="22"/>
        </w:rPr>
        <w:t xml:space="preserve"> 1990; </w:t>
      </w:r>
      <w:proofErr w:type="spellStart"/>
      <w:r w:rsidRPr="007C7180">
        <w:rPr>
          <w:rFonts w:asciiTheme="minorBidi" w:hAnsiTheme="minorBidi"/>
          <w:sz w:val="22"/>
          <w:szCs w:val="22"/>
        </w:rPr>
        <w:t>Bistoletti</w:t>
      </w:r>
      <w:proofErr w:type="spellEnd"/>
      <w:r w:rsidRPr="007C7180">
        <w:rPr>
          <w:rFonts w:asciiTheme="minorBidi" w:hAnsiTheme="minorBidi"/>
          <w:sz w:val="22"/>
          <w:szCs w:val="22"/>
        </w:rPr>
        <w:t xml:space="preserve"> et al. 1981), and in lower income countries such as South Africa as well (De Groot 1980).</w:t>
      </w:r>
    </w:p>
  </w:footnote>
  <w:footnote w:id="33">
    <w:p w14:paraId="5D7773B8" w14:textId="3196E941"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From 1977–1985, the Office of Medical Applications of Research, a branch of the NIH, </w:t>
      </w:r>
      <w:r>
        <w:rPr>
          <w:rFonts w:asciiTheme="minorBidi" w:hAnsiTheme="minorBidi"/>
          <w:sz w:val="22"/>
          <w:szCs w:val="22"/>
        </w:rPr>
        <w:t>held</w:t>
      </w:r>
      <w:r w:rsidRPr="007C7180">
        <w:rPr>
          <w:rFonts w:asciiTheme="minorBidi" w:hAnsiTheme="minorBidi"/>
          <w:sz w:val="22"/>
          <w:szCs w:val="22"/>
        </w:rPr>
        <w:t xml:space="preserve"> several consensus development process conferences</w:t>
      </w:r>
      <w:r>
        <w:rPr>
          <w:rFonts w:asciiTheme="minorBidi" w:hAnsiTheme="minorBidi"/>
          <w:sz w:val="22"/>
          <w:szCs w:val="22"/>
        </w:rPr>
        <w:t xml:space="preserve"> with the goal of ensuring</w:t>
      </w:r>
      <w:r w:rsidRPr="007C7180">
        <w:rPr>
          <w:rFonts w:asciiTheme="minorBidi" w:hAnsiTheme="minorBidi"/>
          <w:sz w:val="22"/>
          <w:szCs w:val="22"/>
        </w:rPr>
        <w:t xml:space="preserve"> that medical and technological research and development, which were largely financed by the public, were properly implemented (Jacoby 1985). The</w:t>
      </w:r>
      <w:r>
        <w:t xml:space="preserve"> </w:t>
      </w:r>
      <w:r w:rsidRPr="007C7180">
        <w:rPr>
          <w:rFonts w:asciiTheme="minorBidi" w:hAnsiTheme="minorBidi"/>
          <w:sz w:val="22"/>
          <w:szCs w:val="22"/>
        </w:rPr>
        <w:t xml:space="preserve">conferences </w:t>
      </w:r>
      <w:r>
        <w:rPr>
          <w:rFonts w:asciiTheme="minorBidi" w:hAnsiTheme="minorBidi"/>
          <w:sz w:val="22"/>
          <w:szCs w:val="22"/>
        </w:rPr>
        <w:t>addressed</w:t>
      </w:r>
      <w:r w:rsidRPr="007C7180">
        <w:rPr>
          <w:rFonts w:asciiTheme="minorBidi" w:hAnsiTheme="minorBidi"/>
          <w:sz w:val="22"/>
          <w:szCs w:val="22"/>
        </w:rPr>
        <w:t xml:space="preserve"> specific questions about controversial technologies that were of special interest to the public, and their goal was to build a consensus </w:t>
      </w:r>
      <w:r>
        <w:rPr>
          <w:rFonts w:asciiTheme="minorBidi" w:hAnsiTheme="minorBidi"/>
          <w:sz w:val="22"/>
          <w:szCs w:val="22"/>
        </w:rPr>
        <w:t>among</w:t>
      </w:r>
      <w:r w:rsidRPr="007C7180">
        <w:rPr>
          <w:rFonts w:asciiTheme="minorBidi" w:hAnsiTheme="minorBidi"/>
          <w:sz w:val="22"/>
          <w:szCs w:val="22"/>
        </w:rPr>
        <w:t xml:space="preserve"> medical, legal, social</w:t>
      </w:r>
      <w:r>
        <w:rPr>
          <w:rFonts w:asciiTheme="minorBidi" w:hAnsiTheme="minorBidi"/>
          <w:sz w:val="22"/>
          <w:szCs w:val="22"/>
        </w:rPr>
        <w:t xml:space="preserve">, </w:t>
      </w:r>
      <w:r w:rsidRPr="007C7180">
        <w:rPr>
          <w:rFonts w:asciiTheme="minorBidi" w:hAnsiTheme="minorBidi"/>
          <w:sz w:val="22"/>
          <w:szCs w:val="22"/>
        </w:rPr>
        <w:t>and public stakeholders (ibid).</w:t>
      </w:r>
    </w:p>
  </w:footnote>
  <w:footnote w:id="34">
    <w:p w14:paraId="082A6015" w14:textId="7A6D8045"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Pr>
          <w:rFonts w:asciiTheme="minorBidi" w:hAnsiTheme="minorBidi"/>
          <w:sz w:val="22"/>
          <w:szCs w:val="22"/>
        </w:rPr>
        <w:t xml:space="preserve"> These measures included the use of consent forms explaining</w:t>
      </w:r>
      <w:r w:rsidRPr="007C7180">
        <w:rPr>
          <w:rFonts w:asciiTheme="minorBidi" w:hAnsiTheme="minorBidi"/>
          <w:sz w:val="22"/>
          <w:szCs w:val="22"/>
        </w:rPr>
        <w:t xml:space="preserve"> the risks of CS, parent education programs at hospitals</w:t>
      </w:r>
      <w:r>
        <w:rPr>
          <w:rFonts w:asciiTheme="minorBidi" w:hAnsiTheme="minorBidi"/>
          <w:sz w:val="22"/>
          <w:szCs w:val="22"/>
        </w:rPr>
        <w:t>,</w:t>
      </w:r>
      <w:r w:rsidRPr="007C7180">
        <w:rPr>
          <w:rFonts w:asciiTheme="minorBidi" w:hAnsiTheme="minorBidi"/>
          <w:sz w:val="22"/>
          <w:szCs w:val="22"/>
        </w:rPr>
        <w:t xml:space="preserve"> and research collaborations to estimate CS rates.</w:t>
      </w:r>
    </w:p>
  </w:footnote>
  <w:footnote w:id="35">
    <w:p w14:paraId="209D3F59" w14:textId="60AD671F"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Pr>
          <w:rFonts w:asciiTheme="minorBidi" w:hAnsiTheme="minorBidi"/>
          <w:sz w:val="22"/>
          <w:szCs w:val="22"/>
        </w:rPr>
        <w:t>The g</w:t>
      </w:r>
      <w:r w:rsidRPr="007C7180">
        <w:rPr>
          <w:rFonts w:asciiTheme="minorBidi" w:hAnsiTheme="minorBidi"/>
          <w:sz w:val="22"/>
          <w:szCs w:val="22"/>
        </w:rPr>
        <w:t xml:space="preserve">eneral consensus regarding the risks of breech deliveries led the NIH to </w:t>
      </w:r>
      <w:r>
        <w:rPr>
          <w:rFonts w:asciiTheme="minorBidi" w:hAnsiTheme="minorBidi"/>
          <w:sz w:val="22"/>
          <w:szCs w:val="22"/>
        </w:rPr>
        <w:t>comply with</w:t>
      </w:r>
      <w:r w:rsidRPr="007C7180">
        <w:rPr>
          <w:rFonts w:asciiTheme="minorBidi" w:hAnsiTheme="minorBidi"/>
          <w:sz w:val="22"/>
          <w:szCs w:val="22"/>
        </w:rPr>
        <w:t xml:space="preserve"> the recommendation to allow VBD, but only in the absence of risks indications</w:t>
      </w:r>
      <w:r>
        <w:rPr>
          <w:rFonts w:asciiTheme="minorBidi" w:hAnsiTheme="minorBidi"/>
          <w:sz w:val="22"/>
          <w:szCs w:val="22"/>
        </w:rPr>
        <w:t>,</w:t>
      </w:r>
      <w:r w:rsidRPr="007C7180">
        <w:rPr>
          <w:rFonts w:asciiTheme="minorBidi" w:hAnsiTheme="minorBidi"/>
          <w:sz w:val="22"/>
          <w:szCs w:val="22"/>
        </w:rPr>
        <w:t xml:space="preserve"> such as maternal pelvic structure, fetal weight, non-frank breech, hyperextended head, etc. (NIH 1980a).</w:t>
      </w:r>
    </w:p>
  </w:footnote>
  <w:footnote w:id="36">
    <w:p w14:paraId="7CFF7F09" w14:textId="4FAD56A9"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This recommendation is particularly prominent in a report </w:t>
      </w:r>
      <w:r w:rsidRPr="00D34C7E">
        <w:rPr>
          <w:rFonts w:asciiTheme="minorBidi" w:hAnsiTheme="minorBidi"/>
          <w:sz w:val="22"/>
          <w:szCs w:val="22"/>
        </w:rPr>
        <w:t>on CS in Canada</w:t>
      </w:r>
      <w:r w:rsidRPr="008920D9">
        <w:rPr>
          <w:rFonts w:asciiTheme="minorBidi" w:hAnsiTheme="minorBidi"/>
          <w:sz w:val="22"/>
          <w:szCs w:val="22"/>
        </w:rPr>
        <w:t xml:space="preserve"> </w:t>
      </w:r>
      <w:r w:rsidRPr="007C7180">
        <w:rPr>
          <w:rFonts w:asciiTheme="minorBidi" w:hAnsiTheme="minorBidi"/>
          <w:sz w:val="22"/>
          <w:szCs w:val="22"/>
        </w:rPr>
        <w:t xml:space="preserve">by a Canadian research team for the National Consensus Conference. The initiative was established as a collaboration between Canadian, American and British stakeholders, and was funded by the Society of Obstetricians and </w:t>
      </w:r>
      <w:proofErr w:type="spellStart"/>
      <w:r w:rsidRPr="007C7180">
        <w:rPr>
          <w:rFonts w:asciiTheme="minorBidi" w:hAnsiTheme="minorBidi"/>
          <w:sz w:val="22"/>
          <w:szCs w:val="22"/>
        </w:rPr>
        <w:t>Gynaecologists</w:t>
      </w:r>
      <w:proofErr w:type="spellEnd"/>
      <w:r w:rsidRPr="007C7180">
        <w:rPr>
          <w:rFonts w:asciiTheme="minorBidi" w:hAnsiTheme="minorBidi"/>
          <w:sz w:val="22"/>
          <w:szCs w:val="22"/>
        </w:rPr>
        <w:t xml:space="preserve"> of Canada and the Association of Professors of Gynecology and Obstetrics (SOGC 1986). Professor Walter Hannah headed the research team, </w:t>
      </w:r>
      <w:r>
        <w:rPr>
          <w:rFonts w:asciiTheme="minorBidi" w:hAnsiTheme="minorBidi"/>
          <w:sz w:val="22"/>
          <w:szCs w:val="22"/>
        </w:rPr>
        <w:t>and</w:t>
      </w:r>
      <w:r w:rsidRPr="007C7180">
        <w:rPr>
          <w:rFonts w:asciiTheme="minorBidi" w:hAnsiTheme="minorBidi"/>
          <w:sz w:val="22"/>
          <w:szCs w:val="22"/>
        </w:rPr>
        <w:t xml:space="preserve"> later took part in the TBT study. </w:t>
      </w:r>
    </w:p>
  </w:footnote>
  <w:footnote w:id="37">
    <w:p w14:paraId="5695DEAF" w14:textId="6BD4572C"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The critical discourse on CS and promoting VBAC appears in the professional literature on breech deliveries, as it was a major indication for CS. However, it is not discussed at length in the present paper (for more information, see Appendix 1). </w:t>
      </w:r>
    </w:p>
  </w:footnote>
  <w:footnote w:id="38">
    <w:p w14:paraId="0C4E2142" w14:textId="53EDF1D5"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See for example: Green 1983; </w:t>
      </w:r>
      <w:proofErr w:type="spellStart"/>
      <w:r w:rsidRPr="00240168">
        <w:rPr>
          <w:rFonts w:asciiTheme="minorBidi" w:hAnsiTheme="minorBidi"/>
          <w:sz w:val="22"/>
          <w:szCs w:val="22"/>
        </w:rPr>
        <w:t>Hanss</w:t>
      </w:r>
      <w:proofErr w:type="spellEnd"/>
      <w:r w:rsidRPr="00240168">
        <w:rPr>
          <w:rFonts w:asciiTheme="minorBidi" w:hAnsiTheme="minorBidi"/>
          <w:sz w:val="22"/>
          <w:szCs w:val="22"/>
        </w:rPr>
        <w:t xml:space="preserve"> 1990</w:t>
      </w:r>
      <w:r>
        <w:rPr>
          <w:rFonts w:asciiTheme="minorBidi" w:hAnsiTheme="minorBidi"/>
          <w:sz w:val="22"/>
          <w:szCs w:val="22"/>
        </w:rPr>
        <w:t xml:space="preserve">; </w:t>
      </w:r>
      <w:proofErr w:type="spellStart"/>
      <w:r w:rsidRPr="00BC3152">
        <w:rPr>
          <w:rFonts w:asciiTheme="minorBidi" w:hAnsiTheme="minorBidi"/>
          <w:sz w:val="22"/>
          <w:szCs w:val="22"/>
        </w:rPr>
        <w:t>Hofmeyr</w:t>
      </w:r>
      <w:proofErr w:type="spellEnd"/>
      <w:r w:rsidRPr="00BC3152">
        <w:rPr>
          <w:rFonts w:asciiTheme="minorBidi" w:hAnsiTheme="minorBidi"/>
          <w:sz w:val="22"/>
          <w:szCs w:val="22"/>
        </w:rPr>
        <w:t xml:space="preserve"> et al. 1986;</w:t>
      </w:r>
      <w:r>
        <w:rPr>
          <w:rFonts w:asciiTheme="minorBidi" w:hAnsiTheme="minorBidi"/>
          <w:sz w:val="22"/>
          <w:szCs w:val="22"/>
        </w:rPr>
        <w:t xml:space="preserve"> </w:t>
      </w:r>
      <w:proofErr w:type="spellStart"/>
      <w:r w:rsidRPr="007C7180">
        <w:rPr>
          <w:rFonts w:asciiTheme="minorBidi" w:hAnsiTheme="minorBidi"/>
          <w:sz w:val="22"/>
          <w:szCs w:val="22"/>
        </w:rPr>
        <w:t>Westgren</w:t>
      </w:r>
      <w:proofErr w:type="spellEnd"/>
      <w:r w:rsidRPr="007C7180">
        <w:rPr>
          <w:rFonts w:asciiTheme="minorBidi" w:hAnsiTheme="minorBidi"/>
          <w:sz w:val="22"/>
          <w:szCs w:val="22"/>
        </w:rPr>
        <w:t xml:space="preserve"> et al. 1985; and additional publications that appear in the discussion on ECV (see Appendix 1).</w:t>
      </w:r>
    </w:p>
  </w:footnote>
  <w:footnote w:id="39">
    <w:p w14:paraId="0EA1F566" w14:textId="6A6349D3"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In a 1986 survey in the United States, 63% of respondents </w:t>
      </w:r>
      <w:r>
        <w:rPr>
          <w:rFonts w:asciiTheme="minorBidi" w:hAnsiTheme="minorBidi"/>
          <w:sz w:val="22"/>
          <w:szCs w:val="22"/>
        </w:rPr>
        <w:t>reported</w:t>
      </w:r>
      <w:r w:rsidRPr="007C7180">
        <w:rPr>
          <w:rFonts w:asciiTheme="minorBidi" w:hAnsiTheme="minorBidi"/>
          <w:sz w:val="22"/>
          <w:szCs w:val="22"/>
        </w:rPr>
        <w:t xml:space="preserve"> that medico-legal considerations influenced their decision to deliver with CS. </w:t>
      </w:r>
    </w:p>
  </w:footnote>
  <w:footnote w:id="40">
    <w:p w14:paraId="656D2420" w14:textId="7E140E7F" w:rsidR="008C4C7D" w:rsidRDefault="008C4C7D" w:rsidP="007C7180">
      <w:pPr>
        <w:pStyle w:val="FootnoteText"/>
        <w:bidi w:val="0"/>
        <w:spacing w:line="480" w:lineRule="auto"/>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It seems that in private practices, medico-legal considerations carried particular weight, especially due to the greater emphasis on the mothers’ will, which </w:t>
      </w:r>
      <w:r>
        <w:rPr>
          <w:rFonts w:asciiTheme="minorBidi" w:hAnsiTheme="minorBidi"/>
          <w:sz w:val="22"/>
          <w:szCs w:val="22"/>
        </w:rPr>
        <w:t>supported private practitioners</w:t>
      </w:r>
      <w:r w:rsidRPr="007C7180">
        <w:rPr>
          <w:rFonts w:asciiTheme="minorBidi" w:hAnsiTheme="minorBidi"/>
          <w:sz w:val="22"/>
          <w:szCs w:val="22"/>
        </w:rPr>
        <w:t xml:space="preserve"> in the legal arena (</w:t>
      </w:r>
      <w:proofErr w:type="spellStart"/>
      <w:r w:rsidRPr="007C7180">
        <w:rPr>
          <w:rFonts w:asciiTheme="minorBidi" w:hAnsiTheme="minorBidi"/>
          <w:sz w:val="22"/>
          <w:szCs w:val="22"/>
        </w:rPr>
        <w:t>Maloy</w:t>
      </w:r>
      <w:proofErr w:type="spellEnd"/>
      <w:r w:rsidRPr="007C7180">
        <w:rPr>
          <w:rFonts w:asciiTheme="minorBidi" w:hAnsiTheme="minorBidi"/>
          <w:sz w:val="22"/>
          <w:szCs w:val="22"/>
        </w:rPr>
        <w:t xml:space="preserve">, discussion in </w:t>
      </w:r>
      <w:proofErr w:type="spellStart"/>
      <w:r w:rsidRPr="007C7180">
        <w:rPr>
          <w:rFonts w:asciiTheme="minorBidi" w:hAnsiTheme="minorBidi"/>
          <w:sz w:val="22"/>
          <w:szCs w:val="22"/>
        </w:rPr>
        <w:t>Collea</w:t>
      </w:r>
      <w:proofErr w:type="spellEnd"/>
      <w:r w:rsidRPr="007C7180">
        <w:rPr>
          <w:rFonts w:asciiTheme="minorBidi" w:hAnsiTheme="minorBidi"/>
          <w:sz w:val="22"/>
          <w:szCs w:val="22"/>
        </w:rPr>
        <w:t xml:space="preserve"> et al. 1980).</w:t>
      </w:r>
      <w:r>
        <w:t xml:space="preserve"> </w:t>
      </w:r>
    </w:p>
  </w:footnote>
  <w:footnote w:id="41">
    <w:p w14:paraId="59309198" w14:textId="751E800E"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A survey in the </w:t>
      </w:r>
      <w:r>
        <w:rPr>
          <w:rFonts w:asciiTheme="minorBidi" w:hAnsiTheme="minorBidi"/>
          <w:sz w:val="22"/>
          <w:szCs w:val="22"/>
        </w:rPr>
        <w:t>19</w:t>
      </w:r>
      <w:r w:rsidRPr="007C7180">
        <w:rPr>
          <w:rFonts w:asciiTheme="minorBidi" w:hAnsiTheme="minorBidi"/>
          <w:sz w:val="22"/>
          <w:szCs w:val="22"/>
        </w:rPr>
        <w:t>90s in the U</w:t>
      </w:r>
      <w:r>
        <w:rPr>
          <w:rFonts w:asciiTheme="minorBidi" w:hAnsiTheme="minorBidi"/>
          <w:sz w:val="22"/>
          <w:szCs w:val="22"/>
        </w:rPr>
        <w:t>nited States</w:t>
      </w:r>
      <w:r w:rsidRPr="007C7180">
        <w:rPr>
          <w:rFonts w:asciiTheme="minorBidi" w:hAnsiTheme="minorBidi"/>
          <w:sz w:val="22"/>
          <w:szCs w:val="22"/>
        </w:rPr>
        <w:t xml:space="preserve"> found that 55% of principal investigators believed their residents were not receiving sufficient training in vaginal delivery techniques (Eller </w:t>
      </w:r>
      <w:r>
        <w:rPr>
          <w:rFonts w:asciiTheme="minorBidi" w:hAnsiTheme="minorBidi"/>
          <w:sz w:val="22"/>
          <w:szCs w:val="22"/>
        </w:rPr>
        <w:t>and</w:t>
      </w:r>
      <w:r w:rsidRPr="007C7180">
        <w:rPr>
          <w:rFonts w:asciiTheme="minorBidi" w:hAnsiTheme="minorBidi"/>
          <w:sz w:val="22"/>
          <w:szCs w:val="22"/>
        </w:rPr>
        <w:t xml:space="preserve"> Van Dorsten 1995). In Canada</w:t>
      </w:r>
      <w:r>
        <w:rPr>
          <w:rFonts w:asciiTheme="minorBidi" w:hAnsiTheme="minorBidi"/>
          <w:sz w:val="22"/>
          <w:szCs w:val="22"/>
        </w:rPr>
        <w:t>,</w:t>
      </w:r>
      <w:r w:rsidRPr="007C7180">
        <w:rPr>
          <w:rFonts w:asciiTheme="minorBidi" w:hAnsiTheme="minorBidi"/>
          <w:sz w:val="22"/>
          <w:szCs w:val="22"/>
        </w:rPr>
        <w:t xml:space="preserve"> the number was even higher (69%) (</w:t>
      </w:r>
      <w:proofErr w:type="spellStart"/>
      <w:r w:rsidRPr="007C7180">
        <w:rPr>
          <w:rFonts w:asciiTheme="minorBidi" w:hAnsiTheme="minorBidi"/>
          <w:sz w:val="22"/>
          <w:szCs w:val="22"/>
        </w:rPr>
        <w:t>Penkin</w:t>
      </w:r>
      <w:proofErr w:type="spellEnd"/>
      <w:r w:rsidRPr="007C7180">
        <w:rPr>
          <w:rFonts w:asciiTheme="minorBidi" w:hAnsiTheme="minorBidi"/>
          <w:sz w:val="22"/>
          <w:szCs w:val="22"/>
        </w:rPr>
        <w:t xml:space="preserve"> et al. 1996). </w:t>
      </w:r>
    </w:p>
  </w:footnote>
  <w:footnote w:id="42">
    <w:p w14:paraId="565EC92D" w14:textId="4B572E46" w:rsidR="008C4C7D" w:rsidRDefault="008C4C7D" w:rsidP="007C7180">
      <w:pPr>
        <w:pStyle w:val="FootnoteText"/>
        <w:bidi w:val="0"/>
        <w:spacing w:line="480" w:lineRule="auto"/>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A 1986 survey showed that although nearly half of respondents (48%) doubted the efficiency and safety of CS in breech deliveries at term, some 83% of them performed it routinely (regarding premature infants, </w:t>
      </w:r>
      <w:r>
        <w:rPr>
          <w:rFonts w:asciiTheme="minorBidi" w:hAnsiTheme="minorBidi"/>
          <w:sz w:val="22"/>
          <w:szCs w:val="22"/>
        </w:rPr>
        <w:t xml:space="preserve">the </w:t>
      </w:r>
      <w:r w:rsidRPr="007C7180">
        <w:rPr>
          <w:rFonts w:asciiTheme="minorBidi" w:hAnsiTheme="minorBidi"/>
          <w:sz w:val="22"/>
          <w:szCs w:val="22"/>
        </w:rPr>
        <w:t>agreement on CS was higher) (Amon et al. 1988).</w:t>
      </w:r>
      <w:r>
        <w:t xml:space="preserve"> </w:t>
      </w:r>
    </w:p>
  </w:footnote>
  <w:footnote w:id="43">
    <w:p w14:paraId="67F0F51C" w14:textId="53A07EF2" w:rsidR="008C4C7D" w:rsidRPr="007C7180" w:rsidRDefault="008C4C7D" w:rsidP="007C7180">
      <w:pPr>
        <w:pStyle w:val="FootnoteText"/>
        <w:bidi w:val="0"/>
        <w:spacing w:line="480" w:lineRule="auto"/>
        <w:rPr>
          <w:rFonts w:asciiTheme="minorBidi" w:hAnsiTheme="minorBidi"/>
          <w:sz w:val="22"/>
          <w:szCs w:val="22"/>
          <w:lang w:val="en-GB"/>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lang w:val="en-GB"/>
        </w:rPr>
        <w:t xml:space="preserve">Most comparisons were retrospective and suffered biases (for example: failure to distinguish emergency and elective CS, </w:t>
      </w:r>
      <w:proofErr w:type="spellStart"/>
      <w:r w:rsidRPr="007C7180">
        <w:rPr>
          <w:rFonts w:asciiTheme="minorBidi" w:hAnsiTheme="minorBidi"/>
          <w:sz w:val="22"/>
          <w:szCs w:val="22"/>
          <w:lang w:val="en-GB"/>
        </w:rPr>
        <w:t>primigravida</w:t>
      </w:r>
      <w:proofErr w:type="spellEnd"/>
      <w:r w:rsidRPr="007C7180">
        <w:rPr>
          <w:rFonts w:asciiTheme="minorBidi" w:hAnsiTheme="minorBidi"/>
          <w:sz w:val="22"/>
          <w:szCs w:val="22"/>
          <w:lang w:val="en-GB"/>
        </w:rPr>
        <w:t xml:space="preserve"> or multigravida, etc.) In fact, only two random comparisons on breech deliveries at term for frank (</w:t>
      </w:r>
      <w:proofErr w:type="spellStart"/>
      <w:r w:rsidRPr="007C7180">
        <w:rPr>
          <w:rFonts w:asciiTheme="minorBidi" w:hAnsiTheme="minorBidi"/>
          <w:sz w:val="22"/>
          <w:szCs w:val="22"/>
          <w:lang w:val="en-GB"/>
        </w:rPr>
        <w:t>Collea</w:t>
      </w:r>
      <w:proofErr w:type="spellEnd"/>
      <w:r w:rsidRPr="007C7180">
        <w:rPr>
          <w:rFonts w:asciiTheme="minorBidi" w:hAnsiTheme="minorBidi"/>
          <w:sz w:val="22"/>
          <w:szCs w:val="22"/>
          <w:lang w:val="en-GB"/>
        </w:rPr>
        <w:t xml:space="preserve"> et al. 1978, 1980) and non-frank (</w:t>
      </w:r>
      <w:proofErr w:type="spellStart"/>
      <w:r w:rsidRPr="007C7180">
        <w:rPr>
          <w:rFonts w:asciiTheme="minorBidi" w:hAnsiTheme="minorBidi"/>
          <w:sz w:val="22"/>
          <w:szCs w:val="22"/>
          <w:lang w:val="en-GB"/>
        </w:rPr>
        <w:t>Gimovsky</w:t>
      </w:r>
      <w:proofErr w:type="spellEnd"/>
      <w:r w:rsidRPr="007C7180">
        <w:rPr>
          <w:rFonts w:asciiTheme="minorBidi" w:hAnsiTheme="minorBidi"/>
          <w:sz w:val="22"/>
          <w:szCs w:val="22"/>
          <w:lang w:val="en-GB"/>
        </w:rPr>
        <w:t xml:space="preserve"> et al. 1983) presentation had been published, but both were limited by small sample size.  </w:t>
      </w:r>
    </w:p>
  </w:footnote>
  <w:footnote w:id="44">
    <w:p w14:paraId="0F77DE45" w14:textId="2E239CF6" w:rsidR="008C4C7D" w:rsidRDefault="008C4C7D" w:rsidP="007C7180">
      <w:pPr>
        <w:pStyle w:val="FootnoteText"/>
        <w:bidi w:val="0"/>
        <w:spacing w:line="480" w:lineRule="auto"/>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Cheng and Hannah's 1993 review was part of a well-funded Canadian initiative that aimed to examine the feasibility of an RCT </w:t>
      </w:r>
      <w:r>
        <w:rPr>
          <w:rFonts w:asciiTheme="minorBidi" w:hAnsiTheme="minorBidi"/>
          <w:sz w:val="22"/>
          <w:szCs w:val="22"/>
        </w:rPr>
        <w:t>about</w:t>
      </w:r>
      <w:r w:rsidRPr="007C7180">
        <w:rPr>
          <w:rFonts w:asciiTheme="minorBidi" w:hAnsiTheme="minorBidi"/>
          <w:sz w:val="22"/>
          <w:szCs w:val="22"/>
        </w:rPr>
        <w:t xml:space="preserve"> breech deliveries, which later became the TBT.</w:t>
      </w:r>
      <w:r>
        <w:t xml:space="preserve"> </w:t>
      </w:r>
    </w:p>
  </w:footnote>
  <w:footnote w:id="45">
    <w:p w14:paraId="1F7B7151" w14:textId="10CD6D94" w:rsidR="008C4C7D" w:rsidRDefault="008C4C7D" w:rsidP="007C7180">
      <w:pPr>
        <w:pStyle w:val="FootnoteText"/>
        <w:bidi w:val="0"/>
        <w:spacing w:line="480" w:lineRule="auto"/>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This was mainly due to the fact that the only two randomized studies in their review concluded that vaginal births were safe</w:t>
      </w:r>
      <w:r>
        <w:t xml:space="preserve">. </w:t>
      </w:r>
    </w:p>
  </w:footnote>
  <w:footnote w:id="46">
    <w:p w14:paraId="415CFA75" w14:textId="27495738"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Publications in which the phrases “breech presentation” or “breech delivery” appeared in the title, abstract, and/or keywords (of the </w:t>
      </w:r>
      <w:proofErr w:type="spellStart"/>
      <w:r w:rsidRPr="007C7180">
        <w:rPr>
          <w:rFonts w:asciiTheme="minorBidi" w:hAnsiTheme="minorBidi"/>
          <w:sz w:val="22"/>
          <w:szCs w:val="22"/>
        </w:rPr>
        <w:t>MeSH</w:t>
      </w:r>
      <w:proofErr w:type="spellEnd"/>
      <w:r w:rsidRPr="007C7180">
        <w:rPr>
          <w:rFonts w:asciiTheme="minorBidi" w:hAnsiTheme="minorBidi"/>
          <w:sz w:val="22"/>
          <w:szCs w:val="22"/>
        </w:rPr>
        <w:t xml:space="preserve"> of </w:t>
      </w:r>
      <w:proofErr w:type="spellStart"/>
      <w:r w:rsidRPr="007C7180">
        <w:rPr>
          <w:rFonts w:asciiTheme="minorBidi" w:hAnsiTheme="minorBidi"/>
          <w:sz w:val="22"/>
          <w:szCs w:val="22"/>
        </w:rPr>
        <w:t>Embase</w:t>
      </w:r>
      <w:proofErr w:type="spellEnd"/>
      <w:r w:rsidRPr="007C7180">
        <w:rPr>
          <w:rFonts w:asciiTheme="minorBidi" w:hAnsiTheme="minorBidi"/>
          <w:sz w:val="22"/>
          <w:szCs w:val="22"/>
        </w:rPr>
        <w:t xml:space="preserve"> indices) were retrieved from the Scopus search engine, excluding results irrelevant to the field of obstetrics and gynecology. Data were collected </w:t>
      </w:r>
      <w:r>
        <w:rPr>
          <w:rFonts w:asciiTheme="minorBidi" w:hAnsiTheme="minorBidi"/>
          <w:sz w:val="22"/>
          <w:szCs w:val="22"/>
        </w:rPr>
        <w:t>during</w:t>
      </w:r>
      <w:r w:rsidRPr="007C7180">
        <w:rPr>
          <w:rFonts w:asciiTheme="minorBidi" w:hAnsiTheme="minorBidi"/>
          <w:sz w:val="22"/>
          <w:szCs w:val="22"/>
        </w:rPr>
        <w:t xml:space="preserve"> July and August, 2019. </w:t>
      </w:r>
    </w:p>
  </w:footnote>
  <w:footnote w:id="47">
    <w:p w14:paraId="0EE02213" w14:textId="31AB98C6"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The use of citation network analysis to map the various discussions in the professional literature is an effective tool employed by science and technology researchers since the </w:t>
      </w:r>
      <w:r>
        <w:rPr>
          <w:rFonts w:asciiTheme="minorBidi" w:hAnsiTheme="minorBidi"/>
          <w:sz w:val="22"/>
          <w:szCs w:val="22"/>
        </w:rPr>
        <w:t>19</w:t>
      </w:r>
      <w:r w:rsidRPr="007C7180">
        <w:rPr>
          <w:rFonts w:asciiTheme="minorBidi" w:hAnsiTheme="minorBidi"/>
          <w:sz w:val="22"/>
          <w:szCs w:val="22"/>
        </w:rPr>
        <w:t xml:space="preserve">80s. It was assumed that citation of an article indicated relevance to a certain professional discourse, </w:t>
      </w:r>
      <w:r>
        <w:rPr>
          <w:rFonts w:asciiTheme="minorBidi" w:hAnsiTheme="minorBidi"/>
          <w:sz w:val="22"/>
          <w:szCs w:val="22"/>
        </w:rPr>
        <w:t xml:space="preserve">even </w:t>
      </w:r>
      <w:r w:rsidRPr="007C7180">
        <w:rPr>
          <w:rFonts w:asciiTheme="minorBidi" w:hAnsiTheme="minorBidi"/>
          <w:sz w:val="22"/>
          <w:szCs w:val="22"/>
        </w:rPr>
        <w:t xml:space="preserve">more so before articles were accessible online. </w:t>
      </w:r>
    </w:p>
  </w:footnote>
  <w:footnote w:id="48">
    <w:p w14:paraId="0708523C" w14:textId="43A3CE9E" w:rsidR="008C4C7D" w:rsidRDefault="008C4C7D" w:rsidP="007C7180">
      <w:pPr>
        <w:pStyle w:val="FootnoteText"/>
        <w:bidi w:val="0"/>
        <w:spacing w:line="480" w:lineRule="auto"/>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 xml:space="preserve">A review of all </w:t>
      </w:r>
      <w:r>
        <w:rPr>
          <w:rFonts w:asciiTheme="minorBidi" w:hAnsiTheme="minorBidi"/>
          <w:sz w:val="22"/>
          <w:szCs w:val="22"/>
        </w:rPr>
        <w:t xml:space="preserve">the </w:t>
      </w:r>
      <w:r w:rsidRPr="007C7180">
        <w:rPr>
          <w:rFonts w:asciiTheme="minorBidi" w:hAnsiTheme="minorBidi"/>
          <w:sz w:val="22"/>
          <w:szCs w:val="22"/>
        </w:rPr>
        <w:t>articles in each group showed that each cluster did in fact focus on a distinct aspect of breech deliveries</w:t>
      </w:r>
      <w:r>
        <w:rPr>
          <w:rFonts w:asciiTheme="minorBidi" w:hAnsiTheme="minorBidi"/>
          <w:sz w:val="22"/>
          <w:szCs w:val="22"/>
        </w:rPr>
        <w:t>.</w:t>
      </w:r>
      <w:r w:rsidR="00B57813">
        <w:rPr>
          <w:rFonts w:asciiTheme="minorBidi" w:hAnsiTheme="minorBidi"/>
          <w:sz w:val="22"/>
          <w:szCs w:val="22"/>
        </w:rPr>
        <w:t xml:space="preserve"> </w:t>
      </w:r>
      <w:r>
        <w:rPr>
          <w:rFonts w:asciiTheme="minorBidi" w:hAnsiTheme="minorBidi"/>
          <w:sz w:val="22"/>
          <w:szCs w:val="22"/>
        </w:rPr>
        <w:t>D</w:t>
      </w:r>
      <w:r w:rsidRPr="007C7180">
        <w:rPr>
          <w:rFonts w:asciiTheme="minorBidi" w:hAnsiTheme="minorBidi"/>
          <w:sz w:val="22"/>
          <w:szCs w:val="22"/>
        </w:rPr>
        <w:t>etails are shown in Fig. 2.</w:t>
      </w:r>
    </w:p>
  </w:footnote>
  <w:footnote w:id="49">
    <w:p w14:paraId="5FE7E5C6" w14:textId="7E3A63FA" w:rsidR="008C4C7D" w:rsidRPr="007C7180" w:rsidRDefault="008C4C7D" w:rsidP="007C7180">
      <w:pPr>
        <w:pStyle w:val="FootnoteText"/>
        <w:bidi w:val="0"/>
        <w:spacing w:line="480" w:lineRule="auto"/>
        <w:rPr>
          <w:rFonts w:asciiTheme="minorBidi" w:hAnsiTheme="minorBidi"/>
          <w:sz w:val="22"/>
          <w:szCs w:val="22"/>
        </w:rPr>
      </w:pPr>
      <w:r w:rsidRPr="007C7180">
        <w:rPr>
          <w:rStyle w:val="FootnoteReference"/>
          <w:rFonts w:asciiTheme="minorBidi" w:hAnsiTheme="minorBidi"/>
          <w:sz w:val="22"/>
          <w:szCs w:val="22"/>
        </w:rPr>
        <w:footnoteRef/>
      </w:r>
      <w:r w:rsidRPr="007C7180">
        <w:rPr>
          <w:rFonts w:asciiTheme="minorBidi" w:hAnsiTheme="minorBidi"/>
          <w:sz w:val="22"/>
          <w:szCs w:val="22"/>
          <w:rtl/>
        </w:rPr>
        <w:t xml:space="preserve"> </w:t>
      </w:r>
      <w:r w:rsidRPr="007C7180">
        <w:rPr>
          <w:rFonts w:asciiTheme="minorBidi" w:hAnsiTheme="minorBidi"/>
          <w:sz w:val="22"/>
          <w:szCs w:val="22"/>
        </w:rPr>
        <w:t>Authors often described their experiences in their article</w:t>
      </w:r>
      <w:r>
        <w:rPr>
          <w:rFonts w:asciiTheme="minorBidi" w:hAnsiTheme="minorBidi"/>
          <w:sz w:val="22"/>
          <w:szCs w:val="22"/>
        </w:rPr>
        <w:t>s’</w:t>
      </w:r>
      <w:r w:rsidRPr="007C7180">
        <w:rPr>
          <w:rFonts w:asciiTheme="minorBidi" w:hAnsiTheme="minorBidi"/>
          <w:sz w:val="22"/>
          <w:szCs w:val="22"/>
        </w:rPr>
        <w:t xml:space="preserve"> introductions and conclusions, or in editorial comments. However, most often</w:t>
      </w:r>
      <w:r>
        <w:rPr>
          <w:rFonts w:asciiTheme="minorBidi" w:hAnsiTheme="minorBidi"/>
          <w:sz w:val="22"/>
          <w:szCs w:val="22"/>
        </w:rPr>
        <w:t>,</w:t>
      </w:r>
      <w:r w:rsidRPr="007C7180">
        <w:rPr>
          <w:rFonts w:asciiTheme="minorBidi" w:hAnsiTheme="minorBidi"/>
          <w:sz w:val="22"/>
          <w:szCs w:val="22"/>
        </w:rPr>
        <w:t xml:space="preserve"> </w:t>
      </w:r>
      <w:r>
        <w:rPr>
          <w:rFonts w:asciiTheme="minorBidi" w:hAnsiTheme="minorBidi"/>
          <w:sz w:val="22"/>
          <w:szCs w:val="22"/>
        </w:rPr>
        <w:t xml:space="preserve">such reports </w:t>
      </w:r>
      <w:r w:rsidRPr="007C7180">
        <w:rPr>
          <w:rFonts w:asciiTheme="minorBidi" w:hAnsiTheme="minorBidi"/>
          <w:sz w:val="22"/>
          <w:szCs w:val="22"/>
        </w:rPr>
        <w:t>were published as transcripts of conferences in which the studies were presented and discussed.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F2996" w14:textId="77777777" w:rsidR="00437C28" w:rsidRDefault="00437C2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3F5EA" w14:textId="77777777" w:rsidR="00437C28" w:rsidRDefault="00437C2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25640" w14:textId="77777777" w:rsidR="00437C28" w:rsidRDefault="00437C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B25"/>
    <w:rsid w:val="0000784D"/>
    <w:rsid w:val="0001329A"/>
    <w:rsid w:val="00016486"/>
    <w:rsid w:val="00024BCF"/>
    <w:rsid w:val="00034BA0"/>
    <w:rsid w:val="00054B00"/>
    <w:rsid w:val="00056964"/>
    <w:rsid w:val="0006100A"/>
    <w:rsid w:val="000704F1"/>
    <w:rsid w:val="0007321C"/>
    <w:rsid w:val="00073F73"/>
    <w:rsid w:val="00081DC7"/>
    <w:rsid w:val="000900D5"/>
    <w:rsid w:val="000F6729"/>
    <w:rsid w:val="00100C86"/>
    <w:rsid w:val="00104A8D"/>
    <w:rsid w:val="001055D1"/>
    <w:rsid w:val="00112902"/>
    <w:rsid w:val="00165579"/>
    <w:rsid w:val="00174AF6"/>
    <w:rsid w:val="00180185"/>
    <w:rsid w:val="001B6755"/>
    <w:rsid w:val="001E5A02"/>
    <w:rsid w:val="00217CCE"/>
    <w:rsid w:val="0022020E"/>
    <w:rsid w:val="00232884"/>
    <w:rsid w:val="00237E02"/>
    <w:rsid w:val="002516A6"/>
    <w:rsid w:val="00263273"/>
    <w:rsid w:val="0026517F"/>
    <w:rsid w:val="00270717"/>
    <w:rsid w:val="002828E7"/>
    <w:rsid w:val="002979E4"/>
    <w:rsid w:val="002A6A72"/>
    <w:rsid w:val="002B79C6"/>
    <w:rsid w:val="002C5D51"/>
    <w:rsid w:val="002D035E"/>
    <w:rsid w:val="002D0CE3"/>
    <w:rsid w:val="002F2F55"/>
    <w:rsid w:val="00312BF6"/>
    <w:rsid w:val="00327CB4"/>
    <w:rsid w:val="00336A74"/>
    <w:rsid w:val="003649B3"/>
    <w:rsid w:val="00371BCC"/>
    <w:rsid w:val="0037375B"/>
    <w:rsid w:val="00380042"/>
    <w:rsid w:val="00383F5F"/>
    <w:rsid w:val="003847A7"/>
    <w:rsid w:val="00391526"/>
    <w:rsid w:val="003970CB"/>
    <w:rsid w:val="003A2317"/>
    <w:rsid w:val="003A4153"/>
    <w:rsid w:val="003D1870"/>
    <w:rsid w:val="003D1DA8"/>
    <w:rsid w:val="003D39FE"/>
    <w:rsid w:val="003E7A88"/>
    <w:rsid w:val="003F283D"/>
    <w:rsid w:val="004125DD"/>
    <w:rsid w:val="00422A9E"/>
    <w:rsid w:val="00424193"/>
    <w:rsid w:val="00437C28"/>
    <w:rsid w:val="004504E2"/>
    <w:rsid w:val="00463C84"/>
    <w:rsid w:val="004655D7"/>
    <w:rsid w:val="0047462D"/>
    <w:rsid w:val="004A417B"/>
    <w:rsid w:val="004A4F52"/>
    <w:rsid w:val="004B2AEC"/>
    <w:rsid w:val="004B4471"/>
    <w:rsid w:val="004C3B2B"/>
    <w:rsid w:val="004D780A"/>
    <w:rsid w:val="004E4666"/>
    <w:rsid w:val="004F5381"/>
    <w:rsid w:val="0050102F"/>
    <w:rsid w:val="00507922"/>
    <w:rsid w:val="005102C1"/>
    <w:rsid w:val="0052081E"/>
    <w:rsid w:val="00527A6F"/>
    <w:rsid w:val="00535AD8"/>
    <w:rsid w:val="00556579"/>
    <w:rsid w:val="005722F8"/>
    <w:rsid w:val="00572621"/>
    <w:rsid w:val="005761D6"/>
    <w:rsid w:val="00581081"/>
    <w:rsid w:val="00584ED4"/>
    <w:rsid w:val="005B0AAD"/>
    <w:rsid w:val="005D3DF2"/>
    <w:rsid w:val="005F721E"/>
    <w:rsid w:val="00616B46"/>
    <w:rsid w:val="00622C2E"/>
    <w:rsid w:val="0062378D"/>
    <w:rsid w:val="00641DB8"/>
    <w:rsid w:val="00660550"/>
    <w:rsid w:val="00665AE4"/>
    <w:rsid w:val="00672B6C"/>
    <w:rsid w:val="006805C2"/>
    <w:rsid w:val="006831AD"/>
    <w:rsid w:val="006B2965"/>
    <w:rsid w:val="006B6907"/>
    <w:rsid w:val="00703A45"/>
    <w:rsid w:val="00705580"/>
    <w:rsid w:val="00706264"/>
    <w:rsid w:val="00732711"/>
    <w:rsid w:val="007416F2"/>
    <w:rsid w:val="00743490"/>
    <w:rsid w:val="00751A3F"/>
    <w:rsid w:val="00760672"/>
    <w:rsid w:val="007609A1"/>
    <w:rsid w:val="00771920"/>
    <w:rsid w:val="007925A7"/>
    <w:rsid w:val="00796435"/>
    <w:rsid w:val="00796871"/>
    <w:rsid w:val="007B572E"/>
    <w:rsid w:val="007B76E1"/>
    <w:rsid w:val="007C7180"/>
    <w:rsid w:val="007F4B46"/>
    <w:rsid w:val="00800A80"/>
    <w:rsid w:val="008170D4"/>
    <w:rsid w:val="00823BC0"/>
    <w:rsid w:val="00823C71"/>
    <w:rsid w:val="0084352D"/>
    <w:rsid w:val="008566CD"/>
    <w:rsid w:val="008656FB"/>
    <w:rsid w:val="0087456B"/>
    <w:rsid w:val="008920D9"/>
    <w:rsid w:val="008B1568"/>
    <w:rsid w:val="008C4C7D"/>
    <w:rsid w:val="008D6AB2"/>
    <w:rsid w:val="008D7075"/>
    <w:rsid w:val="008E6774"/>
    <w:rsid w:val="008F135D"/>
    <w:rsid w:val="008F2BAB"/>
    <w:rsid w:val="008F416C"/>
    <w:rsid w:val="008F67A0"/>
    <w:rsid w:val="008F726D"/>
    <w:rsid w:val="00912CB0"/>
    <w:rsid w:val="009204A4"/>
    <w:rsid w:val="009242F3"/>
    <w:rsid w:val="0093265B"/>
    <w:rsid w:val="00936D2B"/>
    <w:rsid w:val="00945161"/>
    <w:rsid w:val="00950D33"/>
    <w:rsid w:val="009532BD"/>
    <w:rsid w:val="00954644"/>
    <w:rsid w:val="009603A8"/>
    <w:rsid w:val="00983EA9"/>
    <w:rsid w:val="00994BA0"/>
    <w:rsid w:val="009B3AE3"/>
    <w:rsid w:val="009C47DB"/>
    <w:rsid w:val="009D1B9E"/>
    <w:rsid w:val="00A02EF5"/>
    <w:rsid w:val="00A21DE3"/>
    <w:rsid w:val="00A2287D"/>
    <w:rsid w:val="00A229DD"/>
    <w:rsid w:val="00A32E9E"/>
    <w:rsid w:val="00A67939"/>
    <w:rsid w:val="00A751DD"/>
    <w:rsid w:val="00A775EC"/>
    <w:rsid w:val="00A847DD"/>
    <w:rsid w:val="00AA152E"/>
    <w:rsid w:val="00AA65B6"/>
    <w:rsid w:val="00AA7E44"/>
    <w:rsid w:val="00AC0550"/>
    <w:rsid w:val="00AD1C17"/>
    <w:rsid w:val="00AE3A30"/>
    <w:rsid w:val="00AF12CF"/>
    <w:rsid w:val="00AF14E9"/>
    <w:rsid w:val="00AF53B8"/>
    <w:rsid w:val="00B03D81"/>
    <w:rsid w:val="00B12B25"/>
    <w:rsid w:val="00B26F46"/>
    <w:rsid w:val="00B3068E"/>
    <w:rsid w:val="00B3090B"/>
    <w:rsid w:val="00B47D1F"/>
    <w:rsid w:val="00B507B2"/>
    <w:rsid w:val="00B567D7"/>
    <w:rsid w:val="00B57813"/>
    <w:rsid w:val="00B8376D"/>
    <w:rsid w:val="00B84781"/>
    <w:rsid w:val="00BA7340"/>
    <w:rsid w:val="00BB4B6A"/>
    <w:rsid w:val="00BB60CF"/>
    <w:rsid w:val="00BB72E8"/>
    <w:rsid w:val="00BB7BBC"/>
    <w:rsid w:val="00BC1D21"/>
    <w:rsid w:val="00BC373F"/>
    <w:rsid w:val="00BC6AE6"/>
    <w:rsid w:val="00BE67C5"/>
    <w:rsid w:val="00BF3AB0"/>
    <w:rsid w:val="00C113C7"/>
    <w:rsid w:val="00C3434E"/>
    <w:rsid w:val="00C37993"/>
    <w:rsid w:val="00C53058"/>
    <w:rsid w:val="00C53DE7"/>
    <w:rsid w:val="00C6669A"/>
    <w:rsid w:val="00C70C18"/>
    <w:rsid w:val="00C712A9"/>
    <w:rsid w:val="00C95C6E"/>
    <w:rsid w:val="00CA67A6"/>
    <w:rsid w:val="00CA775E"/>
    <w:rsid w:val="00CB3970"/>
    <w:rsid w:val="00CB4381"/>
    <w:rsid w:val="00CB4EF4"/>
    <w:rsid w:val="00CC5FB6"/>
    <w:rsid w:val="00CC6CDB"/>
    <w:rsid w:val="00D0356C"/>
    <w:rsid w:val="00D04C20"/>
    <w:rsid w:val="00D05E9E"/>
    <w:rsid w:val="00D10013"/>
    <w:rsid w:val="00D2232A"/>
    <w:rsid w:val="00D4778E"/>
    <w:rsid w:val="00D66B42"/>
    <w:rsid w:val="00D92DF5"/>
    <w:rsid w:val="00DB31E7"/>
    <w:rsid w:val="00DC5B75"/>
    <w:rsid w:val="00E10825"/>
    <w:rsid w:val="00E3462C"/>
    <w:rsid w:val="00E36426"/>
    <w:rsid w:val="00E40BAC"/>
    <w:rsid w:val="00E4253C"/>
    <w:rsid w:val="00E576C4"/>
    <w:rsid w:val="00E70240"/>
    <w:rsid w:val="00E7095D"/>
    <w:rsid w:val="00EC0A1A"/>
    <w:rsid w:val="00EC2CEA"/>
    <w:rsid w:val="00EC43EF"/>
    <w:rsid w:val="00ED5BF1"/>
    <w:rsid w:val="00EE3BC1"/>
    <w:rsid w:val="00F07207"/>
    <w:rsid w:val="00F120FB"/>
    <w:rsid w:val="00F15766"/>
    <w:rsid w:val="00F76B70"/>
    <w:rsid w:val="00F84DFF"/>
    <w:rsid w:val="00FA637E"/>
    <w:rsid w:val="00FB0598"/>
    <w:rsid w:val="00FB0E38"/>
    <w:rsid w:val="00FB14B0"/>
    <w:rsid w:val="00FB693D"/>
    <w:rsid w:val="00FC20E3"/>
    <w:rsid w:val="00FC3323"/>
    <w:rsid w:val="00FC5C4A"/>
    <w:rsid w:val="00FD11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D26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B2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12B25"/>
    <w:pPr>
      <w:spacing w:after="0" w:line="240" w:lineRule="auto"/>
    </w:pPr>
    <w:rPr>
      <w:sz w:val="20"/>
      <w:szCs w:val="20"/>
    </w:rPr>
  </w:style>
  <w:style w:type="character" w:customStyle="1" w:styleId="FootnoteTextChar">
    <w:name w:val="Footnote Text Char"/>
    <w:basedOn w:val="DefaultParagraphFont"/>
    <w:link w:val="FootnoteText"/>
    <w:uiPriority w:val="99"/>
    <w:rsid w:val="00B12B25"/>
    <w:rPr>
      <w:sz w:val="20"/>
      <w:szCs w:val="20"/>
    </w:rPr>
  </w:style>
  <w:style w:type="character" w:styleId="FootnoteReference">
    <w:name w:val="footnote reference"/>
    <w:basedOn w:val="DefaultParagraphFont"/>
    <w:uiPriority w:val="99"/>
    <w:semiHidden/>
    <w:unhideWhenUsed/>
    <w:rsid w:val="00B12B25"/>
    <w:rPr>
      <w:vertAlign w:val="superscript"/>
    </w:rPr>
  </w:style>
  <w:style w:type="character" w:styleId="CommentReference">
    <w:name w:val="annotation reference"/>
    <w:basedOn w:val="DefaultParagraphFont"/>
    <w:uiPriority w:val="99"/>
    <w:semiHidden/>
    <w:unhideWhenUsed/>
    <w:rsid w:val="00796871"/>
    <w:rPr>
      <w:sz w:val="16"/>
      <w:szCs w:val="16"/>
    </w:rPr>
  </w:style>
  <w:style w:type="paragraph" w:styleId="CommentText">
    <w:name w:val="annotation text"/>
    <w:basedOn w:val="Normal"/>
    <w:link w:val="CommentTextChar"/>
    <w:uiPriority w:val="99"/>
    <w:semiHidden/>
    <w:unhideWhenUsed/>
    <w:rsid w:val="00796871"/>
    <w:pPr>
      <w:spacing w:line="240" w:lineRule="auto"/>
    </w:pPr>
    <w:rPr>
      <w:sz w:val="20"/>
      <w:szCs w:val="20"/>
    </w:rPr>
  </w:style>
  <w:style w:type="character" w:customStyle="1" w:styleId="CommentTextChar">
    <w:name w:val="Comment Text Char"/>
    <w:basedOn w:val="DefaultParagraphFont"/>
    <w:link w:val="CommentText"/>
    <w:uiPriority w:val="99"/>
    <w:semiHidden/>
    <w:rsid w:val="00796871"/>
    <w:rPr>
      <w:sz w:val="20"/>
      <w:szCs w:val="20"/>
    </w:rPr>
  </w:style>
  <w:style w:type="paragraph" w:styleId="CommentSubject">
    <w:name w:val="annotation subject"/>
    <w:basedOn w:val="CommentText"/>
    <w:next w:val="CommentText"/>
    <w:link w:val="CommentSubjectChar"/>
    <w:uiPriority w:val="99"/>
    <w:semiHidden/>
    <w:unhideWhenUsed/>
    <w:rsid w:val="00796871"/>
    <w:rPr>
      <w:b/>
      <w:bCs/>
    </w:rPr>
  </w:style>
  <w:style w:type="character" w:customStyle="1" w:styleId="CommentSubjectChar">
    <w:name w:val="Comment Subject Char"/>
    <w:basedOn w:val="CommentTextChar"/>
    <w:link w:val="CommentSubject"/>
    <w:uiPriority w:val="99"/>
    <w:semiHidden/>
    <w:rsid w:val="00796871"/>
    <w:rPr>
      <w:b/>
      <w:bCs/>
      <w:sz w:val="20"/>
      <w:szCs w:val="20"/>
    </w:rPr>
  </w:style>
  <w:style w:type="paragraph" w:styleId="BalloonText">
    <w:name w:val="Balloon Text"/>
    <w:basedOn w:val="Normal"/>
    <w:link w:val="BalloonTextChar"/>
    <w:uiPriority w:val="99"/>
    <w:semiHidden/>
    <w:unhideWhenUsed/>
    <w:rsid w:val="007968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871"/>
    <w:rPr>
      <w:rFonts w:ascii="Segoe UI" w:hAnsi="Segoe UI" w:cs="Segoe UI"/>
      <w:sz w:val="18"/>
      <w:szCs w:val="18"/>
    </w:rPr>
  </w:style>
  <w:style w:type="paragraph" w:styleId="Header">
    <w:name w:val="header"/>
    <w:basedOn w:val="Normal"/>
    <w:link w:val="HeaderChar"/>
    <w:uiPriority w:val="99"/>
    <w:unhideWhenUsed/>
    <w:rsid w:val="00437C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37C28"/>
  </w:style>
  <w:style w:type="paragraph" w:styleId="Footer">
    <w:name w:val="footer"/>
    <w:basedOn w:val="Normal"/>
    <w:link w:val="FooterChar"/>
    <w:uiPriority w:val="99"/>
    <w:unhideWhenUsed/>
    <w:rsid w:val="00437C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37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21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comments" Target="comment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3C307-526E-4026-A062-469A15B00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7939</Words>
  <Characters>45256</Characters>
  <Application>Microsoft Office Word</Application>
  <DocSecurity>0</DocSecurity>
  <Lines>377</Lines>
  <Paragraphs>106</Paragraphs>
  <ScaleCrop>false</ScaleCrop>
  <Company/>
  <LinksUpToDate>false</LinksUpToDate>
  <CharactersWithSpaces>53089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2020-12-07T21:37:00Z</dcterms:created>
  <dcterms:modified xsi:type="dcterms:W3CDTF">2020-12-07T21:37:00Z</dcterms:modified>
</cp:coreProperties>
</file>