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25B52" w14:textId="428AD2A0" w:rsidR="00856BE7" w:rsidRPr="005041A9" w:rsidRDefault="00856BE7" w:rsidP="00856BE7">
      <w:pPr>
        <w:spacing w:line="480" w:lineRule="auto"/>
        <w:ind w:firstLine="720"/>
        <w:contextualSpacing/>
        <w:rPr>
          <w:rFonts w:asciiTheme="majorBidi" w:hAnsiTheme="majorBidi" w:cstheme="majorBidi"/>
          <w:lang w:val="uk-UA"/>
        </w:rPr>
      </w:pPr>
      <w:r w:rsidRPr="005041A9">
        <w:rPr>
          <w:rFonts w:asciiTheme="majorBidi" w:hAnsiTheme="majorBidi" w:cstheme="majorBidi"/>
        </w:rPr>
        <w:t>Therefore, the task of my research is to reconstruct the apparatus of persecution and to study the logic of approving decisions regarding the Roma</w:t>
      </w:r>
      <w:r w:rsidRPr="005041A9">
        <w:rPr>
          <w:rFonts w:asciiTheme="majorBidi" w:hAnsiTheme="majorBidi" w:cstheme="majorBidi"/>
          <w:lang w:val="uk-UA"/>
        </w:rPr>
        <w:t xml:space="preserve"> </w:t>
      </w:r>
      <w:r w:rsidRPr="005041A9">
        <w:rPr>
          <w:rFonts w:asciiTheme="majorBidi" w:hAnsiTheme="majorBidi" w:cstheme="majorBidi"/>
        </w:rPr>
        <w:t xml:space="preserve">minority in the occupied territories of Ukraine, primarily in the </w:t>
      </w:r>
      <w:proofErr w:type="spellStart"/>
      <w:r w:rsidRPr="00145D53">
        <w:rPr>
          <w:rFonts w:asciiTheme="majorBidi" w:hAnsiTheme="majorBidi" w:cstheme="majorBidi"/>
          <w:i/>
          <w:iCs/>
        </w:rPr>
        <w:t>R</w:t>
      </w:r>
      <w:r w:rsidR="002A74B3" w:rsidRPr="00145D53">
        <w:rPr>
          <w:rFonts w:asciiTheme="majorBidi" w:hAnsiTheme="majorBidi" w:cstheme="majorBidi"/>
          <w:i/>
          <w:iCs/>
        </w:rPr>
        <w:t>eichskommissariat</w:t>
      </w:r>
      <w:proofErr w:type="spellEnd"/>
      <w:r w:rsidR="002A74B3" w:rsidRPr="00145D53">
        <w:rPr>
          <w:rFonts w:asciiTheme="majorBidi" w:hAnsiTheme="majorBidi" w:cstheme="majorBidi"/>
          <w:i/>
          <w:iCs/>
        </w:rPr>
        <w:t xml:space="preserve"> </w:t>
      </w:r>
      <w:r w:rsidRPr="00145D53">
        <w:rPr>
          <w:rFonts w:asciiTheme="majorBidi" w:hAnsiTheme="majorBidi" w:cstheme="majorBidi"/>
          <w:i/>
          <w:iCs/>
        </w:rPr>
        <w:t>U</w:t>
      </w:r>
      <w:r w:rsidR="002A74B3" w:rsidRPr="00145D53">
        <w:rPr>
          <w:rFonts w:asciiTheme="majorBidi" w:hAnsiTheme="majorBidi" w:cstheme="majorBidi"/>
          <w:i/>
          <w:iCs/>
        </w:rPr>
        <w:t>krain</w:t>
      </w:r>
      <w:r w:rsidR="00B81ACE">
        <w:rPr>
          <w:rFonts w:asciiTheme="majorBidi" w:hAnsiTheme="majorBidi" w:cstheme="majorBidi"/>
          <w:i/>
          <w:iCs/>
        </w:rPr>
        <w:t>e</w:t>
      </w:r>
      <w:r w:rsidRPr="005041A9">
        <w:rPr>
          <w:rFonts w:asciiTheme="majorBidi" w:hAnsiTheme="majorBidi" w:cstheme="majorBidi"/>
        </w:rPr>
        <w:t xml:space="preserve">. The key question is why and under the influence of which factors did the murderous actions of the Nazis—which previously, as a rule, targeted isolated nomadic Roma—erupt into the full-scale and almost total killing of the entire Roma population, both </w:t>
      </w:r>
      <w:r w:rsidR="002A74B3">
        <w:rPr>
          <w:rFonts w:asciiTheme="majorBidi" w:hAnsiTheme="majorBidi" w:cstheme="majorBidi"/>
        </w:rPr>
        <w:t>“</w:t>
      </w:r>
      <w:commentRangeStart w:id="0"/>
      <w:r w:rsidRPr="005041A9">
        <w:rPr>
          <w:rFonts w:asciiTheme="majorBidi" w:hAnsiTheme="majorBidi" w:cstheme="majorBidi"/>
        </w:rPr>
        <w:t>nomadic</w:t>
      </w:r>
      <w:r w:rsidR="002A74B3">
        <w:rPr>
          <w:rFonts w:asciiTheme="majorBidi" w:hAnsiTheme="majorBidi" w:cstheme="majorBidi"/>
        </w:rPr>
        <w:t>”</w:t>
      </w:r>
      <w:r w:rsidRPr="005041A9">
        <w:rPr>
          <w:rFonts w:asciiTheme="majorBidi" w:hAnsiTheme="majorBidi" w:cstheme="majorBidi"/>
        </w:rPr>
        <w:t xml:space="preserve"> and </w:t>
      </w:r>
      <w:r w:rsidR="002A74B3">
        <w:rPr>
          <w:rFonts w:asciiTheme="majorBidi" w:hAnsiTheme="majorBidi" w:cstheme="majorBidi"/>
        </w:rPr>
        <w:t>“</w:t>
      </w:r>
      <w:r w:rsidRPr="005041A9">
        <w:rPr>
          <w:rFonts w:asciiTheme="majorBidi" w:hAnsiTheme="majorBidi" w:cstheme="majorBidi"/>
        </w:rPr>
        <w:t>settled</w:t>
      </w:r>
      <w:commentRangeEnd w:id="0"/>
      <w:r w:rsidRPr="005041A9">
        <w:rPr>
          <w:rStyle w:val="CommentReference"/>
          <w:rFonts w:asciiTheme="majorBidi" w:hAnsiTheme="majorBidi" w:cstheme="majorBidi"/>
          <w:sz w:val="24"/>
          <w:szCs w:val="24"/>
        </w:rPr>
        <w:commentReference w:id="0"/>
      </w:r>
      <w:r w:rsidRPr="005041A9">
        <w:rPr>
          <w:rFonts w:asciiTheme="majorBidi" w:hAnsiTheme="majorBidi" w:cstheme="majorBidi"/>
        </w:rPr>
        <w:t>,</w:t>
      </w:r>
      <w:r w:rsidR="002A74B3">
        <w:rPr>
          <w:rFonts w:asciiTheme="majorBidi" w:hAnsiTheme="majorBidi" w:cstheme="majorBidi"/>
        </w:rPr>
        <w:t>”</w:t>
      </w:r>
      <w:r w:rsidRPr="005041A9">
        <w:rPr>
          <w:rFonts w:asciiTheme="majorBidi" w:hAnsiTheme="majorBidi" w:cstheme="majorBidi"/>
        </w:rPr>
        <w:t xml:space="preserve"> from Volyn to Poltava regions in the spring and summer of 1942? </w:t>
      </w:r>
    </w:p>
    <w:p w14:paraId="6636285C" w14:textId="03D09A54"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Here it is worth adding a methodological explanation on why it is justified to divide an allegedly cohesive population that suffered persecution—Roma—into “nomadic” and “settled” subgroups. This di</w:t>
      </w:r>
      <w:r w:rsidR="002A74B3">
        <w:rPr>
          <w:rFonts w:asciiTheme="majorBidi" w:hAnsiTheme="majorBidi" w:cstheme="majorBidi"/>
        </w:rPr>
        <w:t>stinction</w:t>
      </w:r>
      <w:r w:rsidRPr="005041A9">
        <w:rPr>
          <w:rFonts w:asciiTheme="majorBidi" w:hAnsiTheme="majorBidi" w:cstheme="majorBidi"/>
        </w:rPr>
        <w:t xml:space="preserve"> is rather conditional when applied to the real situation, but at the same time it is very important when reconstructing the mindset of the killers.</w:t>
      </w:r>
      <w:r w:rsidRPr="005041A9">
        <w:rPr>
          <w:rFonts w:asciiTheme="majorBidi" w:hAnsiTheme="majorBidi" w:cstheme="majorBidi"/>
          <w:lang w:val="uk-UA"/>
        </w:rPr>
        <w:t xml:space="preserve"> “</w:t>
      </w:r>
      <w:r w:rsidRPr="005041A9">
        <w:rPr>
          <w:rFonts w:asciiTheme="majorBidi" w:hAnsiTheme="majorBidi" w:cstheme="majorBidi"/>
        </w:rPr>
        <w:t>Nomadic</w:t>
      </w:r>
      <w:r w:rsidRPr="005041A9">
        <w:rPr>
          <w:rFonts w:asciiTheme="majorBidi" w:hAnsiTheme="majorBidi" w:cstheme="majorBidi"/>
          <w:lang w:val="uk-UA"/>
        </w:rPr>
        <w:t xml:space="preserve">” </w:t>
      </w:r>
      <w:r w:rsidRPr="005041A9">
        <w:rPr>
          <w:rFonts w:asciiTheme="majorBidi" w:hAnsiTheme="majorBidi" w:cstheme="majorBidi"/>
        </w:rPr>
        <w:t>Roma</w:t>
      </w:r>
      <w:r w:rsidRPr="005041A9">
        <w:rPr>
          <w:rFonts w:asciiTheme="majorBidi" w:hAnsiTheme="majorBidi" w:cstheme="majorBidi"/>
          <w:lang w:val="uk-UA"/>
        </w:rPr>
        <w:t xml:space="preserve"> </w:t>
      </w:r>
      <w:r w:rsidRPr="005041A9">
        <w:rPr>
          <w:rFonts w:asciiTheme="majorBidi" w:hAnsiTheme="majorBidi" w:cstheme="majorBidi"/>
        </w:rPr>
        <w:t>did</w:t>
      </w:r>
      <w:r w:rsidRPr="005041A9">
        <w:rPr>
          <w:rFonts w:asciiTheme="majorBidi" w:hAnsiTheme="majorBidi" w:cstheme="majorBidi"/>
          <w:lang w:val="uk-UA"/>
        </w:rPr>
        <w:t xml:space="preserve"> </w:t>
      </w:r>
      <w:r w:rsidRPr="005041A9">
        <w:rPr>
          <w:rFonts w:asciiTheme="majorBidi" w:hAnsiTheme="majorBidi" w:cstheme="majorBidi"/>
        </w:rPr>
        <w:t>not</w:t>
      </w:r>
      <w:r w:rsidRPr="005041A9">
        <w:rPr>
          <w:rFonts w:asciiTheme="majorBidi" w:hAnsiTheme="majorBidi" w:cstheme="majorBidi"/>
          <w:lang w:val="uk-UA"/>
        </w:rPr>
        <w:t xml:space="preserve"> </w:t>
      </w:r>
      <w:r w:rsidRPr="005041A9">
        <w:rPr>
          <w:rFonts w:asciiTheme="majorBidi" w:hAnsiTheme="majorBidi" w:cstheme="majorBidi"/>
        </w:rPr>
        <w:t>actually</w:t>
      </w:r>
      <w:r w:rsidRPr="005041A9">
        <w:rPr>
          <w:rFonts w:asciiTheme="majorBidi" w:hAnsiTheme="majorBidi" w:cstheme="majorBidi"/>
          <w:lang w:val="uk-UA"/>
        </w:rPr>
        <w:t xml:space="preserve"> </w:t>
      </w:r>
      <w:r w:rsidRPr="005041A9">
        <w:rPr>
          <w:rFonts w:asciiTheme="majorBidi" w:hAnsiTheme="majorBidi" w:cstheme="majorBidi"/>
        </w:rPr>
        <w:t>exist:</w:t>
      </w:r>
      <w:r w:rsidRPr="005041A9">
        <w:rPr>
          <w:rFonts w:asciiTheme="majorBidi" w:hAnsiTheme="majorBidi" w:cstheme="majorBidi"/>
          <w:lang w:val="uk-UA"/>
        </w:rPr>
        <w:t xml:space="preserve"> </w:t>
      </w:r>
      <w:r w:rsidRPr="005041A9">
        <w:rPr>
          <w:rFonts w:asciiTheme="majorBidi" w:hAnsiTheme="majorBidi" w:cstheme="majorBidi"/>
        </w:rPr>
        <w:t>instead, they</w:t>
      </w:r>
      <w:r w:rsidRPr="005041A9">
        <w:rPr>
          <w:rFonts w:asciiTheme="majorBidi" w:hAnsiTheme="majorBidi" w:cstheme="majorBidi"/>
          <w:lang w:val="uk-UA"/>
        </w:rPr>
        <w:t xml:space="preserve"> </w:t>
      </w:r>
      <w:r w:rsidRPr="005041A9">
        <w:rPr>
          <w:rFonts w:asciiTheme="majorBidi" w:hAnsiTheme="majorBidi" w:cstheme="majorBidi"/>
        </w:rPr>
        <w:t>were</w:t>
      </w:r>
      <w:r w:rsidRPr="005041A9">
        <w:rPr>
          <w:rFonts w:asciiTheme="majorBidi" w:hAnsiTheme="majorBidi" w:cstheme="majorBidi"/>
          <w:lang w:val="uk-UA"/>
        </w:rPr>
        <w:t xml:space="preserve"> </w:t>
      </w:r>
      <w:r w:rsidRPr="005041A9">
        <w:rPr>
          <w:rFonts w:asciiTheme="majorBidi" w:hAnsiTheme="majorBidi" w:cstheme="majorBidi"/>
        </w:rPr>
        <w:t>groups</w:t>
      </w:r>
      <w:r w:rsidRPr="005041A9">
        <w:rPr>
          <w:rFonts w:asciiTheme="majorBidi" w:hAnsiTheme="majorBidi" w:cstheme="majorBidi"/>
          <w:lang w:val="uk-UA"/>
        </w:rPr>
        <w:t xml:space="preserve"> </w:t>
      </w:r>
      <w:r w:rsidRPr="005041A9">
        <w:rPr>
          <w:rFonts w:asciiTheme="majorBidi" w:hAnsiTheme="majorBidi" w:cstheme="majorBidi"/>
        </w:rPr>
        <w:t>that,</w:t>
      </w:r>
      <w:r w:rsidRPr="005041A9">
        <w:rPr>
          <w:rFonts w:asciiTheme="majorBidi" w:hAnsiTheme="majorBidi" w:cstheme="majorBidi"/>
          <w:lang w:val="uk-UA"/>
        </w:rPr>
        <w:t xml:space="preserve"> </w:t>
      </w:r>
      <w:r w:rsidRPr="005041A9">
        <w:rPr>
          <w:rFonts w:asciiTheme="majorBidi" w:hAnsiTheme="majorBidi" w:cstheme="majorBidi"/>
        </w:rPr>
        <w:t>prior</w:t>
      </w:r>
      <w:r w:rsidRPr="005041A9">
        <w:rPr>
          <w:rFonts w:asciiTheme="majorBidi" w:hAnsiTheme="majorBidi" w:cstheme="majorBidi"/>
          <w:lang w:val="uk-UA"/>
        </w:rPr>
        <w:t xml:space="preserve"> </w:t>
      </w:r>
      <w:r w:rsidRPr="005041A9">
        <w:rPr>
          <w:rFonts w:asciiTheme="majorBidi" w:hAnsiTheme="majorBidi" w:cstheme="majorBidi"/>
        </w:rPr>
        <w:t>to</w:t>
      </w:r>
      <w:r w:rsidRPr="005041A9">
        <w:rPr>
          <w:rFonts w:asciiTheme="majorBidi" w:hAnsiTheme="majorBidi" w:cstheme="majorBidi"/>
          <w:lang w:val="uk-UA"/>
        </w:rPr>
        <w:t xml:space="preserve"> </w:t>
      </w:r>
      <w:r w:rsidRPr="005041A9">
        <w:rPr>
          <w:rFonts w:asciiTheme="majorBidi" w:hAnsiTheme="majorBidi" w:cstheme="majorBidi"/>
        </w:rPr>
        <w:t>the</w:t>
      </w:r>
      <w:r w:rsidRPr="005041A9">
        <w:rPr>
          <w:rFonts w:asciiTheme="majorBidi" w:hAnsiTheme="majorBidi" w:cstheme="majorBidi"/>
          <w:lang w:val="uk-UA"/>
        </w:rPr>
        <w:t xml:space="preserve"> </w:t>
      </w:r>
      <w:r w:rsidRPr="005041A9">
        <w:rPr>
          <w:rFonts w:asciiTheme="majorBidi" w:hAnsiTheme="majorBidi" w:cstheme="majorBidi"/>
        </w:rPr>
        <w:t>war,</w:t>
      </w:r>
      <w:r w:rsidRPr="005041A9">
        <w:rPr>
          <w:rFonts w:asciiTheme="majorBidi" w:hAnsiTheme="majorBidi" w:cstheme="majorBidi"/>
          <w:lang w:val="uk-UA"/>
        </w:rPr>
        <w:t xml:space="preserve"> </w:t>
      </w:r>
      <w:r w:rsidRPr="005041A9">
        <w:rPr>
          <w:rFonts w:asciiTheme="majorBidi" w:hAnsiTheme="majorBidi" w:cstheme="majorBidi"/>
        </w:rPr>
        <w:t>moved</w:t>
      </w:r>
      <w:r w:rsidRPr="005041A9">
        <w:rPr>
          <w:rFonts w:asciiTheme="majorBidi" w:hAnsiTheme="majorBidi" w:cstheme="majorBidi"/>
          <w:lang w:val="uk-UA"/>
        </w:rPr>
        <w:t xml:space="preserve"> </w:t>
      </w:r>
      <w:r w:rsidRPr="005041A9">
        <w:rPr>
          <w:rFonts w:asciiTheme="majorBidi" w:hAnsiTheme="majorBidi" w:cstheme="majorBidi"/>
        </w:rPr>
        <w:t>along</w:t>
      </w:r>
      <w:r w:rsidRPr="005041A9">
        <w:rPr>
          <w:rFonts w:asciiTheme="majorBidi" w:hAnsiTheme="majorBidi" w:cstheme="majorBidi"/>
          <w:lang w:val="uk-UA"/>
        </w:rPr>
        <w:t xml:space="preserve"> </w:t>
      </w:r>
      <w:r w:rsidRPr="005041A9">
        <w:rPr>
          <w:rFonts w:asciiTheme="majorBidi" w:hAnsiTheme="majorBidi" w:cstheme="majorBidi"/>
        </w:rPr>
        <w:t>commercial</w:t>
      </w:r>
      <w:r w:rsidRPr="005041A9">
        <w:rPr>
          <w:rFonts w:asciiTheme="majorBidi" w:hAnsiTheme="majorBidi" w:cstheme="majorBidi"/>
          <w:lang w:val="uk-UA"/>
        </w:rPr>
        <w:t xml:space="preserve"> </w:t>
      </w:r>
      <w:r w:rsidRPr="005041A9">
        <w:rPr>
          <w:rFonts w:asciiTheme="majorBidi" w:hAnsiTheme="majorBidi" w:cstheme="majorBidi"/>
        </w:rPr>
        <w:t>routes</w:t>
      </w:r>
      <w:r w:rsidRPr="005041A9">
        <w:rPr>
          <w:rFonts w:asciiTheme="majorBidi" w:hAnsiTheme="majorBidi" w:cstheme="majorBidi"/>
          <w:lang w:val="uk-UA"/>
        </w:rPr>
        <w:t xml:space="preserve"> </w:t>
      </w:r>
      <w:r w:rsidRPr="005041A9">
        <w:rPr>
          <w:rFonts w:asciiTheme="majorBidi" w:hAnsiTheme="majorBidi" w:cstheme="majorBidi"/>
        </w:rPr>
        <w:t>in</w:t>
      </w:r>
      <w:r w:rsidRPr="005041A9">
        <w:rPr>
          <w:rFonts w:asciiTheme="majorBidi" w:hAnsiTheme="majorBidi" w:cstheme="majorBidi"/>
          <w:lang w:val="uk-UA"/>
        </w:rPr>
        <w:t xml:space="preserve"> </w:t>
      </w:r>
      <w:r w:rsidRPr="005041A9">
        <w:rPr>
          <w:rFonts w:asciiTheme="majorBidi" w:hAnsiTheme="majorBidi" w:cstheme="majorBidi"/>
        </w:rPr>
        <w:t>the</w:t>
      </w:r>
      <w:r w:rsidRPr="005041A9">
        <w:rPr>
          <w:rFonts w:asciiTheme="majorBidi" w:hAnsiTheme="majorBidi" w:cstheme="majorBidi"/>
          <w:lang w:val="uk-UA"/>
        </w:rPr>
        <w:t xml:space="preserve"> </w:t>
      </w:r>
      <w:r w:rsidRPr="005041A9">
        <w:rPr>
          <w:rFonts w:asciiTheme="majorBidi" w:hAnsiTheme="majorBidi" w:cstheme="majorBidi"/>
        </w:rPr>
        <w:t>warm</w:t>
      </w:r>
      <w:r w:rsidRPr="005041A9">
        <w:rPr>
          <w:rFonts w:asciiTheme="majorBidi" w:hAnsiTheme="majorBidi" w:cstheme="majorBidi"/>
          <w:lang w:val="uk-UA"/>
        </w:rPr>
        <w:t xml:space="preserve"> </w:t>
      </w:r>
      <w:r w:rsidRPr="005041A9">
        <w:rPr>
          <w:rFonts w:asciiTheme="majorBidi" w:hAnsiTheme="majorBidi" w:cstheme="majorBidi"/>
        </w:rPr>
        <w:t>seasons and remained in their own or rented houses in the winter. “Settled” Roma were both those who worked in cities, filling the ranks of the proletariat or the service industry during Soviet industrialization, and those who took advantage of Soviet measures introduced in the 1920s and 1930s to “</w:t>
      </w:r>
      <w:proofErr w:type="spellStart"/>
      <w:r w:rsidRPr="005041A9">
        <w:rPr>
          <w:rFonts w:asciiTheme="majorBidi" w:hAnsiTheme="majorBidi" w:cstheme="majorBidi"/>
        </w:rPr>
        <w:t>productivize</w:t>
      </w:r>
      <w:proofErr w:type="spellEnd"/>
      <w:r w:rsidRPr="005041A9">
        <w:rPr>
          <w:rFonts w:asciiTheme="majorBidi" w:hAnsiTheme="majorBidi" w:cstheme="majorBidi"/>
        </w:rPr>
        <w:t xml:space="preserve"> the</w:t>
      </w:r>
      <w:r w:rsidRPr="005041A9">
        <w:rPr>
          <w:rFonts w:asciiTheme="majorBidi" w:hAnsiTheme="majorBidi" w:cstheme="majorBidi"/>
          <w:lang w:val="uk-UA"/>
        </w:rPr>
        <w:t xml:space="preserve"> </w:t>
      </w:r>
      <w:r w:rsidRPr="005041A9">
        <w:rPr>
          <w:rFonts w:asciiTheme="majorBidi" w:hAnsiTheme="majorBidi" w:cstheme="majorBidi"/>
        </w:rPr>
        <w:t xml:space="preserve">gypsy population” by obtaining housing and farming plots. There are no statistics on the number of “nomadic” and “settled” Roma in Ukraine leading up to the Nazi invasion; one can only assume that both populations were approximately equal. The boundaries between them were also conditional: during the war, “settled” Roma quickly </w:t>
      </w:r>
      <w:r w:rsidR="002A74B3">
        <w:rPr>
          <w:rFonts w:asciiTheme="majorBidi" w:hAnsiTheme="majorBidi" w:cstheme="majorBidi"/>
        </w:rPr>
        <w:t>obtained</w:t>
      </w:r>
      <w:r w:rsidRPr="005041A9">
        <w:rPr>
          <w:rFonts w:asciiTheme="majorBidi" w:hAnsiTheme="majorBidi" w:cstheme="majorBidi"/>
        </w:rPr>
        <w:t xml:space="preserve"> the appearance of “nomads” while attempting to flee and save themselves from the </w:t>
      </w:r>
      <w:commentRangeStart w:id="1"/>
      <w:r w:rsidR="00145D53">
        <w:rPr>
          <w:rFonts w:asciiTheme="majorBidi" w:hAnsiTheme="majorBidi" w:cstheme="majorBidi"/>
        </w:rPr>
        <w:t>Nazi</w:t>
      </w:r>
      <w:r w:rsidRPr="005041A9">
        <w:rPr>
          <w:rFonts w:asciiTheme="majorBidi" w:hAnsiTheme="majorBidi" w:cstheme="majorBidi"/>
        </w:rPr>
        <w:t>s</w:t>
      </w:r>
      <w:commentRangeEnd w:id="1"/>
      <w:r w:rsidR="00145D53">
        <w:rPr>
          <w:rStyle w:val="CommentReference"/>
        </w:rPr>
        <w:commentReference w:id="1"/>
      </w:r>
      <w:r w:rsidRPr="005041A9">
        <w:rPr>
          <w:rFonts w:asciiTheme="majorBidi" w:hAnsiTheme="majorBidi" w:cstheme="majorBidi"/>
        </w:rPr>
        <w:t>.</w:t>
      </w:r>
    </w:p>
    <w:p w14:paraId="46B74DE1" w14:textId="2DDEA290"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lastRenderedPageBreak/>
        <w:t>However, to analyze the Nazi policy, it is not so much who Roma actually were</w:t>
      </w:r>
      <w:r w:rsidR="002A74B3">
        <w:rPr>
          <w:rFonts w:asciiTheme="majorBidi" w:hAnsiTheme="majorBidi" w:cstheme="majorBidi"/>
        </w:rPr>
        <w:t>,</w:t>
      </w:r>
      <w:r w:rsidRPr="005041A9">
        <w:rPr>
          <w:rFonts w:asciiTheme="majorBidi" w:hAnsiTheme="majorBidi" w:cstheme="majorBidi"/>
        </w:rPr>
        <w:t xml:space="preserve"> but how the Nazis perceived them</w:t>
      </w:r>
      <w:r w:rsidR="002A74B3">
        <w:rPr>
          <w:rFonts w:asciiTheme="majorBidi" w:hAnsiTheme="majorBidi" w:cstheme="majorBidi"/>
        </w:rPr>
        <w:t>, that is relevant</w:t>
      </w:r>
      <w:r w:rsidRPr="005041A9">
        <w:rPr>
          <w:rFonts w:asciiTheme="majorBidi" w:hAnsiTheme="majorBidi" w:cstheme="majorBidi"/>
        </w:rPr>
        <w:t>.</w:t>
      </w:r>
      <w:r>
        <w:rPr>
          <w:rStyle w:val="FootnoteReference"/>
          <w:rFonts w:asciiTheme="majorBidi" w:hAnsiTheme="majorBidi" w:cstheme="majorBidi"/>
        </w:rPr>
        <w:footnoteReference w:id="1"/>
      </w:r>
      <w:r w:rsidRPr="005041A9">
        <w:rPr>
          <w:rFonts w:asciiTheme="majorBidi" w:hAnsiTheme="majorBidi" w:cstheme="majorBidi"/>
        </w:rPr>
        <w:t xml:space="preserve"> It is important that two i</w:t>
      </w:r>
      <w:r w:rsidR="002A74B3">
        <w:rPr>
          <w:rFonts w:asciiTheme="majorBidi" w:hAnsiTheme="majorBidi" w:cstheme="majorBidi"/>
        </w:rPr>
        <w:t>mages of</w:t>
      </w:r>
      <w:r w:rsidRPr="005041A9">
        <w:rPr>
          <w:rFonts w:asciiTheme="majorBidi" w:hAnsiTheme="majorBidi" w:cstheme="majorBidi"/>
        </w:rPr>
        <w:t xml:space="preserve"> “gypsies” in the Third Reich—</w:t>
      </w:r>
      <w:r w:rsidR="002A74B3">
        <w:rPr>
          <w:rFonts w:asciiTheme="majorBidi" w:hAnsiTheme="majorBidi" w:cstheme="majorBidi"/>
        </w:rPr>
        <w:t xml:space="preserve">as </w:t>
      </w:r>
      <w:r w:rsidRPr="005041A9">
        <w:rPr>
          <w:rFonts w:asciiTheme="majorBidi" w:hAnsiTheme="majorBidi" w:cstheme="majorBidi"/>
        </w:rPr>
        <w:t>“asocial elements” or “racial enemies” (the latter gradually overtook the former in the second half of the 1930s and early 1940s) —intertwined, complemented, and contradicted each other</w:t>
      </w:r>
      <w:r w:rsidR="002A74B3">
        <w:rPr>
          <w:rFonts w:asciiTheme="majorBidi" w:hAnsiTheme="majorBidi" w:cstheme="majorBidi"/>
        </w:rPr>
        <w:t xml:space="preserve"> in different ways</w:t>
      </w:r>
      <w:r w:rsidRPr="005041A9">
        <w:rPr>
          <w:rFonts w:asciiTheme="majorBidi" w:hAnsiTheme="majorBidi" w:cstheme="majorBidi"/>
        </w:rPr>
        <w:t>. This combination led to the formation, in the words of historian Michael Zimmerman, of a “scientific-police hybrid”</w:t>
      </w:r>
      <w:r>
        <w:rPr>
          <w:rStyle w:val="FootnoteReference"/>
          <w:rFonts w:asciiTheme="majorBidi" w:hAnsiTheme="majorBidi" w:cstheme="majorBidi"/>
        </w:rPr>
        <w:footnoteReference w:id="2"/>
      </w:r>
      <w:r w:rsidRPr="005041A9">
        <w:rPr>
          <w:rFonts w:asciiTheme="majorBidi" w:hAnsiTheme="majorBidi" w:cstheme="majorBidi"/>
        </w:rPr>
        <w:t xml:space="preserve"> as a principle of “anti-gypsy” policy in the Reich. That is, pseudoscientific racist tools of categorizing Roma and state practices based on their alleged “asocial behavior,”</w:t>
      </w:r>
      <w:r w:rsidR="002A74B3">
        <w:rPr>
          <w:rFonts w:asciiTheme="majorBidi" w:hAnsiTheme="majorBidi" w:cstheme="majorBidi"/>
        </w:rPr>
        <w:t xml:space="preserve"> as were</w:t>
      </w:r>
      <w:r w:rsidRPr="005041A9">
        <w:rPr>
          <w:rFonts w:asciiTheme="majorBidi" w:hAnsiTheme="majorBidi" w:cstheme="majorBidi"/>
        </w:rPr>
        <w:t xml:space="preserve"> traditional</w:t>
      </w:r>
      <w:r w:rsidR="002A74B3">
        <w:rPr>
          <w:rFonts w:asciiTheme="majorBidi" w:hAnsiTheme="majorBidi" w:cstheme="majorBidi"/>
        </w:rPr>
        <w:t xml:space="preserve"> in</w:t>
      </w:r>
      <w:r w:rsidRPr="005041A9">
        <w:rPr>
          <w:rFonts w:asciiTheme="majorBidi" w:hAnsiTheme="majorBidi" w:cstheme="majorBidi"/>
        </w:rPr>
        <w:t xml:space="preserve"> the pre-Nazi period</w:t>
      </w:r>
      <w:r w:rsidR="002A74B3">
        <w:rPr>
          <w:rFonts w:asciiTheme="majorBidi" w:hAnsiTheme="majorBidi" w:cstheme="majorBidi"/>
        </w:rPr>
        <w:t>, were combined</w:t>
      </w:r>
      <w:r w:rsidRPr="005041A9">
        <w:rPr>
          <w:rFonts w:asciiTheme="majorBidi" w:hAnsiTheme="majorBidi" w:cstheme="majorBidi"/>
        </w:rPr>
        <w:t xml:space="preserve">. The “gypsy policy” in the </w:t>
      </w:r>
      <w:r w:rsidR="005C3F50">
        <w:rPr>
          <w:rFonts w:asciiTheme="majorBidi" w:hAnsiTheme="majorBidi" w:cstheme="majorBidi"/>
        </w:rPr>
        <w:t>e</w:t>
      </w:r>
      <w:r w:rsidRPr="005041A9">
        <w:rPr>
          <w:rFonts w:asciiTheme="majorBidi" w:hAnsiTheme="majorBidi" w:cstheme="majorBidi"/>
        </w:rPr>
        <w:t>ast, where local soldiers, civilians, and SS functionaries possessed neither detailed orders on the matter nor the resources to implement them, initially tended to either accept “the gypsy” as a homogenous mass (in this case, imagining all Roma as asocial nomads) or, in rare instances, di</w:t>
      </w:r>
      <w:r w:rsidR="002A74B3">
        <w:rPr>
          <w:rFonts w:asciiTheme="majorBidi" w:hAnsiTheme="majorBidi" w:cstheme="majorBidi"/>
        </w:rPr>
        <w:t>fferentiate them</w:t>
      </w:r>
      <w:r w:rsidRPr="005041A9">
        <w:rPr>
          <w:rFonts w:asciiTheme="majorBidi" w:hAnsiTheme="majorBidi" w:cstheme="majorBidi"/>
        </w:rPr>
        <w:t xml:space="preserve"> as “nomadic” and “settled.” </w:t>
      </w:r>
      <w:r w:rsidR="002A74B3">
        <w:rPr>
          <w:rFonts w:asciiTheme="majorBidi" w:hAnsiTheme="majorBidi" w:cstheme="majorBidi"/>
        </w:rPr>
        <w:t>As</w:t>
      </w:r>
      <w:r w:rsidRPr="005041A9">
        <w:rPr>
          <w:rFonts w:asciiTheme="majorBidi" w:hAnsiTheme="majorBidi" w:cstheme="majorBidi"/>
        </w:rPr>
        <w:t xml:space="preserve"> seen below</w:t>
      </w:r>
      <w:r w:rsidR="002A74B3">
        <w:rPr>
          <w:rFonts w:asciiTheme="majorBidi" w:hAnsiTheme="majorBidi" w:cstheme="majorBidi"/>
        </w:rPr>
        <w:t>, while</w:t>
      </w:r>
      <w:r w:rsidRPr="005041A9">
        <w:rPr>
          <w:rFonts w:asciiTheme="majorBidi" w:hAnsiTheme="majorBidi" w:cstheme="majorBidi"/>
        </w:rPr>
        <w:t xml:space="preserve"> the Nazi motivation to kill “nomadic” groups can be explained by their desire to rid their operation zone of “unstable elements,” “criminal groups,” “spies,” and “partisan supporters” (as such already considered a crime for civilians), the widening of the killing circle to</w:t>
      </w:r>
      <w:r w:rsidRPr="005041A9">
        <w:rPr>
          <w:rFonts w:asciiTheme="majorBidi" w:hAnsiTheme="majorBidi" w:cstheme="majorBidi"/>
          <w:lang w:val="uk-UA"/>
        </w:rPr>
        <w:t xml:space="preserve"> </w:t>
      </w:r>
      <w:r w:rsidRPr="005041A9">
        <w:rPr>
          <w:rFonts w:asciiTheme="majorBidi" w:hAnsiTheme="majorBidi" w:cstheme="majorBidi"/>
        </w:rPr>
        <w:t xml:space="preserve">include “settled” townspeople and peasants, who could not even be imagined as a threat, requires a different explanation and additional analytical tools, since it appears to be total destruction </w:t>
      </w:r>
      <w:r w:rsidR="002A74B3">
        <w:rPr>
          <w:rFonts w:asciiTheme="majorBidi" w:hAnsiTheme="majorBidi" w:cstheme="majorBidi"/>
        </w:rPr>
        <w:t>based on ethnicity</w:t>
      </w:r>
      <w:r w:rsidRPr="005041A9">
        <w:rPr>
          <w:rFonts w:asciiTheme="majorBidi" w:hAnsiTheme="majorBidi" w:cstheme="majorBidi"/>
        </w:rPr>
        <w:t>, i.e.</w:t>
      </w:r>
      <w:r w:rsidR="002A74B3">
        <w:rPr>
          <w:rFonts w:asciiTheme="majorBidi" w:hAnsiTheme="majorBidi" w:cstheme="majorBidi"/>
        </w:rPr>
        <w:t>,</w:t>
      </w:r>
      <w:r w:rsidRPr="005041A9">
        <w:rPr>
          <w:rFonts w:asciiTheme="majorBidi" w:hAnsiTheme="majorBidi" w:cstheme="majorBidi"/>
        </w:rPr>
        <w:t xml:space="preserve"> genocide. The circumstances surrounding and mechanisms of this escalation, as well as the transition from killing isolated mobile Roma to killing the entire Roma population in Ukraine, is the subject of this research.</w:t>
      </w:r>
    </w:p>
    <w:p w14:paraId="01337F44" w14:textId="5EE44F3C"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lastRenderedPageBreak/>
        <w:t>According to the consensus established by Zimmerman, “there was no single central plan guiding the persecution of Roma; rather, it was determined by geographic region and administrative distric</w:t>
      </w:r>
      <w:r w:rsidR="003B17C1">
        <w:rPr>
          <w:rFonts w:asciiTheme="majorBidi" w:hAnsiTheme="majorBidi" w:cstheme="majorBidi"/>
        </w:rPr>
        <w:t>t</w:t>
      </w:r>
      <w:r w:rsidRPr="005041A9">
        <w:rPr>
          <w:rFonts w:asciiTheme="majorBidi" w:hAnsiTheme="majorBidi" w:cstheme="majorBidi"/>
        </w:rPr>
        <w:t>. Conflicts of interest arose within the Nazi system, and politics occasionally led to bureaucratic deadlocks. As a result, persecution of Roma in both the Reich and the Nazi-occupied European territories was disjointed, marked by discrepancies and contradictions.”</w:t>
      </w:r>
      <w:r>
        <w:rPr>
          <w:rStyle w:val="FootnoteReference"/>
          <w:rFonts w:asciiTheme="majorBidi" w:hAnsiTheme="majorBidi" w:cstheme="majorBidi"/>
        </w:rPr>
        <w:footnoteReference w:id="3"/>
      </w:r>
      <w:r w:rsidRPr="005041A9">
        <w:rPr>
          <w:rFonts w:asciiTheme="majorBidi" w:hAnsiTheme="majorBidi" w:cstheme="majorBidi"/>
        </w:rPr>
        <w:t xml:space="preserve"> Therefore, to explain why </w:t>
      </w:r>
      <w:r w:rsidR="003B17C1">
        <w:rPr>
          <w:rFonts w:asciiTheme="majorBidi" w:hAnsiTheme="majorBidi" w:cstheme="majorBidi"/>
        </w:rPr>
        <w:t>Roma</w:t>
      </w:r>
      <w:r w:rsidRPr="005041A9">
        <w:rPr>
          <w:rFonts w:asciiTheme="majorBidi" w:hAnsiTheme="majorBidi" w:cstheme="majorBidi"/>
        </w:rPr>
        <w:t xml:space="preserve"> ended up marked for death in 1942, it is essential to consider several factors at different levels that influenced the events: (1) centralized initiatives from the Third Reich, especially agencies responsible for implementing the “eastern” policies of military (Wehrmacht), administrative (civil</w:t>
      </w:r>
      <w:r w:rsidR="00F26F9B">
        <w:rPr>
          <w:rFonts w:asciiTheme="majorBidi" w:hAnsiTheme="majorBidi" w:cstheme="majorBidi"/>
        </w:rPr>
        <w:t>ian</w:t>
      </w:r>
      <w:r w:rsidRPr="005041A9">
        <w:rPr>
          <w:rFonts w:asciiTheme="majorBidi" w:hAnsiTheme="majorBidi" w:cstheme="majorBidi"/>
        </w:rPr>
        <w:t xml:space="preserve"> government), and security (SS) bodies; (2) their subordinates, who directly realized this policy “on the ground</w:t>
      </w:r>
      <w:r w:rsidR="003B17C1">
        <w:rPr>
          <w:rFonts w:asciiTheme="majorBidi" w:hAnsiTheme="majorBidi" w:cstheme="majorBidi"/>
        </w:rPr>
        <w:t>,</w:t>
      </w:r>
      <w:r w:rsidRPr="005041A9">
        <w:rPr>
          <w:rFonts w:asciiTheme="majorBidi" w:hAnsiTheme="majorBidi" w:cstheme="majorBidi"/>
        </w:rPr>
        <w:t>” yet did not only follow instructions from the center, but also, to a certain extent, formed them and thereby influenced the center.</w:t>
      </w:r>
    </w:p>
    <w:p w14:paraId="2FA614F8" w14:textId="61793519"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Additionally, different branches of the occup</w:t>
      </w:r>
      <w:r w:rsidR="003B17C1">
        <w:rPr>
          <w:rFonts w:asciiTheme="majorBidi" w:hAnsiTheme="majorBidi" w:cstheme="majorBidi"/>
        </w:rPr>
        <w:t>ying</w:t>
      </w:r>
      <w:r w:rsidRPr="005041A9">
        <w:rPr>
          <w:rFonts w:asciiTheme="majorBidi" w:hAnsiTheme="majorBidi" w:cstheme="majorBidi"/>
        </w:rPr>
        <w:t xml:space="preserve"> authorities did not act in isolation, but influenced one another, </w:t>
      </w:r>
      <w:r w:rsidR="003B17C1">
        <w:rPr>
          <w:rFonts w:asciiTheme="majorBidi" w:hAnsiTheme="majorBidi" w:cstheme="majorBidi"/>
        </w:rPr>
        <w:t xml:space="preserve">causing </w:t>
      </w:r>
      <w:r w:rsidRPr="005041A9">
        <w:rPr>
          <w:rFonts w:asciiTheme="majorBidi" w:hAnsiTheme="majorBidi" w:cstheme="majorBidi"/>
        </w:rPr>
        <w:t xml:space="preserve">the ultimate situation </w:t>
      </w:r>
      <w:r w:rsidR="003B17C1">
        <w:rPr>
          <w:rFonts w:asciiTheme="majorBidi" w:hAnsiTheme="majorBidi" w:cstheme="majorBidi"/>
        </w:rPr>
        <w:t xml:space="preserve">to </w:t>
      </w:r>
      <w:r w:rsidRPr="005041A9">
        <w:rPr>
          <w:rFonts w:asciiTheme="majorBidi" w:hAnsiTheme="majorBidi" w:cstheme="majorBidi"/>
        </w:rPr>
        <w:t>develop not only due to vertical, but also horizontal links between the military, government officials, and policemen.</w:t>
      </w:r>
    </w:p>
    <w:p w14:paraId="117F2997" w14:textId="3ABCB810" w:rsidR="00856BE7"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 xml:space="preserve">It is worth noting an important methodological detail </w:t>
      </w:r>
      <w:r w:rsidR="003B17C1">
        <w:rPr>
          <w:rFonts w:asciiTheme="majorBidi" w:hAnsiTheme="majorBidi" w:cstheme="majorBidi"/>
        </w:rPr>
        <w:t>on why</w:t>
      </w:r>
      <w:r w:rsidRPr="005041A9">
        <w:rPr>
          <w:rFonts w:asciiTheme="majorBidi" w:hAnsiTheme="majorBidi" w:cstheme="majorBidi"/>
        </w:rPr>
        <w:t xml:space="preserve"> </w:t>
      </w:r>
      <w:r w:rsidR="003B17C1">
        <w:rPr>
          <w:rFonts w:asciiTheme="majorBidi" w:hAnsiTheme="majorBidi" w:cstheme="majorBidi"/>
        </w:rPr>
        <w:t>this research focuses on one region</w:t>
      </w:r>
      <w:r w:rsidRPr="005041A9">
        <w:rPr>
          <w:rFonts w:asciiTheme="majorBidi" w:hAnsiTheme="majorBidi" w:cstheme="majorBidi"/>
        </w:rPr>
        <w:t xml:space="preserve">. On one hand, the Nazi attack on the USSR created a significant geographic area in which, as it would logically be assumed, </w:t>
      </w:r>
      <w:r w:rsidR="003B17C1">
        <w:rPr>
          <w:rFonts w:asciiTheme="majorBidi" w:hAnsiTheme="majorBidi" w:cstheme="majorBidi"/>
        </w:rPr>
        <w:t>there was a racial worldview that marked certain groups as “hostile” and informed the execution of</w:t>
      </w:r>
      <w:r w:rsidRPr="005041A9">
        <w:rPr>
          <w:rFonts w:asciiTheme="majorBidi" w:hAnsiTheme="majorBidi" w:cstheme="majorBidi"/>
        </w:rPr>
        <w:t xml:space="preserve"> military-political and administrative tasks</w:t>
      </w:r>
      <w:r w:rsidR="003B17C1">
        <w:rPr>
          <w:rFonts w:asciiTheme="majorBidi" w:hAnsiTheme="majorBidi" w:cstheme="majorBidi"/>
        </w:rPr>
        <w:t xml:space="preserve"> pertaining to them.</w:t>
      </w:r>
      <w:r w:rsidRPr="005041A9">
        <w:rPr>
          <w:rFonts w:asciiTheme="majorBidi" w:hAnsiTheme="majorBidi" w:cstheme="majorBidi"/>
        </w:rPr>
        <w:t xml:space="preserve"> On the other hand, at the regional level, local government bodies and the functionaries </w:t>
      </w:r>
      <w:r w:rsidR="003B17C1">
        <w:rPr>
          <w:rFonts w:asciiTheme="majorBidi" w:hAnsiTheme="majorBidi" w:cstheme="majorBidi"/>
        </w:rPr>
        <w:t>h</w:t>
      </w:r>
      <w:r w:rsidRPr="005041A9">
        <w:rPr>
          <w:rFonts w:asciiTheme="majorBidi" w:hAnsiTheme="majorBidi" w:cstheme="majorBidi"/>
        </w:rPr>
        <w:t xml:space="preserve">eading them </w:t>
      </w:r>
      <w:r w:rsidR="003B17C1">
        <w:rPr>
          <w:rFonts w:asciiTheme="majorBidi" w:hAnsiTheme="majorBidi" w:cstheme="majorBidi"/>
        </w:rPr>
        <w:t>possessed</w:t>
      </w:r>
      <w:r w:rsidRPr="005041A9">
        <w:rPr>
          <w:rFonts w:asciiTheme="majorBidi" w:hAnsiTheme="majorBidi" w:cstheme="majorBidi"/>
        </w:rPr>
        <w:t xml:space="preserve"> a wide range of authority in realiz</w:t>
      </w:r>
      <w:r w:rsidR="003B17C1">
        <w:rPr>
          <w:rFonts w:asciiTheme="majorBidi" w:hAnsiTheme="majorBidi" w:cstheme="majorBidi"/>
        </w:rPr>
        <w:t>ing practical</w:t>
      </w:r>
      <w:r w:rsidRPr="005041A9">
        <w:rPr>
          <w:rFonts w:asciiTheme="majorBidi" w:hAnsiTheme="majorBidi" w:cstheme="majorBidi"/>
        </w:rPr>
        <w:t xml:space="preserve"> tasks that were not clearly defined </w:t>
      </w:r>
      <w:r w:rsidR="003B17C1">
        <w:rPr>
          <w:rFonts w:asciiTheme="majorBidi" w:hAnsiTheme="majorBidi" w:cstheme="majorBidi"/>
        </w:rPr>
        <w:t>by</w:t>
      </w:r>
      <w:r w:rsidRPr="005041A9">
        <w:rPr>
          <w:rFonts w:asciiTheme="majorBidi" w:hAnsiTheme="majorBidi" w:cstheme="majorBidi"/>
        </w:rPr>
        <w:t xml:space="preserve"> Berlin. Regarding the “gypsy question,” this meant that amid the negative </w:t>
      </w:r>
      <w:r w:rsidRPr="005041A9">
        <w:rPr>
          <w:rFonts w:asciiTheme="majorBidi" w:hAnsiTheme="majorBidi" w:cstheme="majorBidi"/>
        </w:rPr>
        <w:lastRenderedPageBreak/>
        <w:t>attitude toward “gypsies”</w:t>
      </w:r>
      <w:r w:rsidR="003B17C1">
        <w:rPr>
          <w:rFonts w:asciiTheme="majorBidi" w:hAnsiTheme="majorBidi" w:cstheme="majorBidi"/>
        </w:rPr>
        <w:t xml:space="preserve"> that was</w:t>
      </w:r>
      <w:r w:rsidRPr="005041A9">
        <w:rPr>
          <w:rFonts w:asciiTheme="majorBidi" w:hAnsiTheme="majorBidi" w:cstheme="majorBidi"/>
        </w:rPr>
        <w:t xml:space="preserve"> cultivated through both everyday prejudice and National Socialist propaganda, practical measures against Roma in individual military-political and administrative-territorial</w:t>
      </w:r>
      <w:r w:rsidR="003B17C1">
        <w:rPr>
          <w:rFonts w:asciiTheme="majorBidi" w:hAnsiTheme="majorBidi" w:cstheme="majorBidi"/>
        </w:rPr>
        <w:t xml:space="preserve"> distric</w:t>
      </w:r>
      <w:r w:rsidRPr="005041A9">
        <w:rPr>
          <w:rFonts w:asciiTheme="majorBidi" w:hAnsiTheme="majorBidi" w:cstheme="majorBidi"/>
        </w:rPr>
        <w:t xml:space="preserve">ts ranged from discrimination to outright murder. We will focus our attention on the </w:t>
      </w:r>
      <w:proofErr w:type="spellStart"/>
      <w:r w:rsidRPr="00B81ACE">
        <w:rPr>
          <w:rFonts w:asciiTheme="majorBidi" w:hAnsiTheme="majorBidi" w:cstheme="majorBidi"/>
          <w:i/>
          <w:iCs/>
        </w:rPr>
        <w:t>R</w:t>
      </w:r>
      <w:r w:rsidR="003B17C1" w:rsidRPr="00B81ACE">
        <w:rPr>
          <w:rFonts w:asciiTheme="majorBidi" w:hAnsiTheme="majorBidi" w:cstheme="majorBidi"/>
          <w:i/>
          <w:iCs/>
        </w:rPr>
        <w:t>eichskommissariat</w:t>
      </w:r>
      <w:proofErr w:type="spellEnd"/>
      <w:r w:rsidR="003B17C1" w:rsidRPr="00B81ACE">
        <w:rPr>
          <w:rFonts w:asciiTheme="majorBidi" w:hAnsiTheme="majorBidi" w:cstheme="majorBidi"/>
          <w:i/>
          <w:iCs/>
        </w:rPr>
        <w:t xml:space="preserve"> Ukraine</w:t>
      </w:r>
      <w:r w:rsidRPr="005041A9">
        <w:rPr>
          <w:rFonts w:asciiTheme="majorBidi" w:hAnsiTheme="majorBidi" w:cstheme="majorBidi"/>
        </w:rPr>
        <w:t xml:space="preserve">, the most seldom </w:t>
      </w:r>
      <w:r w:rsidR="003B17C1">
        <w:rPr>
          <w:rFonts w:asciiTheme="majorBidi" w:hAnsiTheme="majorBidi" w:cstheme="majorBidi"/>
        </w:rPr>
        <w:t>explored</w:t>
      </w:r>
      <w:r w:rsidRPr="005041A9">
        <w:rPr>
          <w:rFonts w:asciiTheme="majorBidi" w:hAnsiTheme="majorBidi" w:cstheme="majorBidi"/>
        </w:rPr>
        <w:t xml:space="preserve"> administrative-territorial unit in the historiography, in the period from 1941 to 1944. Yet due to the paucity of sources, we cannot avoid extrapolating, that is, attempting to explain events in this territory using </w:t>
      </w:r>
      <w:r w:rsidR="003B17C1">
        <w:rPr>
          <w:rFonts w:asciiTheme="majorBidi" w:hAnsiTheme="majorBidi" w:cstheme="majorBidi"/>
        </w:rPr>
        <w:t>similar</w:t>
      </w:r>
      <w:r w:rsidRPr="005041A9">
        <w:rPr>
          <w:rFonts w:asciiTheme="majorBidi" w:hAnsiTheme="majorBidi" w:cstheme="majorBidi"/>
        </w:rPr>
        <w:t xml:space="preserve">, more well-described events that occurred in other areas of the occupied USSR. Additionally, the fate of the Roma minority cannot be examined in isolation from other of the most important </w:t>
      </w:r>
      <w:r w:rsidR="00145D53">
        <w:rPr>
          <w:rFonts w:asciiTheme="majorBidi" w:hAnsiTheme="majorBidi" w:cstheme="majorBidi"/>
        </w:rPr>
        <w:t>elements</w:t>
      </w:r>
      <w:r w:rsidRPr="005041A9">
        <w:rPr>
          <w:rFonts w:asciiTheme="majorBidi" w:hAnsiTheme="majorBidi" w:cstheme="majorBidi"/>
        </w:rPr>
        <w:t xml:space="preserve"> of Nazi policy and its radicalization: “the final solution of the Jewish question,” the struggle against the resistance and the partisan movement, populist politics, the exploitation of captured territories, etc. Moreover, it is these aspects that allow us to better understand the issue </w:t>
      </w:r>
      <w:r w:rsidR="00145D53">
        <w:rPr>
          <w:rFonts w:asciiTheme="majorBidi" w:hAnsiTheme="majorBidi" w:cstheme="majorBidi"/>
        </w:rPr>
        <w:t>at hand</w:t>
      </w:r>
      <w:r w:rsidRPr="005041A9">
        <w:rPr>
          <w:rFonts w:asciiTheme="majorBidi" w:hAnsiTheme="majorBidi" w:cstheme="majorBidi"/>
        </w:rPr>
        <w:t>, to fill existing gaps, and to speculate on how</w:t>
      </w:r>
      <w:r>
        <w:rPr>
          <w:rFonts w:asciiTheme="majorBidi" w:hAnsiTheme="majorBidi" w:cstheme="majorBidi"/>
        </w:rPr>
        <w:t xml:space="preserve"> these</w:t>
      </w:r>
      <w:r w:rsidRPr="005041A9">
        <w:rPr>
          <w:rFonts w:asciiTheme="majorBidi" w:hAnsiTheme="majorBidi" w:cstheme="majorBidi"/>
        </w:rPr>
        <w:t xml:space="preserve"> events developed.</w:t>
      </w:r>
    </w:p>
    <w:p w14:paraId="566B4D60" w14:textId="77777777" w:rsidR="00856BE7" w:rsidRDefault="00856BE7" w:rsidP="00866999">
      <w:pPr>
        <w:spacing w:line="240" w:lineRule="auto"/>
        <w:contextualSpacing/>
        <w:jc w:val="center"/>
        <w:rPr>
          <w:rFonts w:asciiTheme="majorBidi" w:hAnsiTheme="majorBidi" w:cstheme="majorBidi"/>
          <w:b/>
          <w:bCs/>
        </w:rPr>
      </w:pPr>
      <w:r w:rsidRPr="005041A9">
        <w:rPr>
          <w:rFonts w:asciiTheme="majorBidi" w:hAnsiTheme="majorBidi" w:cstheme="majorBidi"/>
          <w:b/>
          <w:bCs/>
        </w:rPr>
        <w:t xml:space="preserve">The Wehrmacht and “gypsies.” Background and progression of the “first wave” of killing and its victims: “nomadic” </w:t>
      </w:r>
      <w:commentRangeStart w:id="2"/>
      <w:r w:rsidRPr="005041A9">
        <w:rPr>
          <w:rFonts w:asciiTheme="majorBidi" w:hAnsiTheme="majorBidi" w:cstheme="majorBidi"/>
          <w:b/>
          <w:bCs/>
        </w:rPr>
        <w:t>Roma</w:t>
      </w:r>
      <w:commentRangeEnd w:id="2"/>
      <w:r w:rsidR="00866999">
        <w:rPr>
          <w:rStyle w:val="CommentReference"/>
        </w:rPr>
        <w:commentReference w:id="2"/>
      </w:r>
    </w:p>
    <w:p w14:paraId="0D25C369" w14:textId="77777777" w:rsidR="00866999" w:rsidRPr="005041A9" w:rsidRDefault="00866999" w:rsidP="00866999">
      <w:pPr>
        <w:spacing w:line="240" w:lineRule="auto"/>
        <w:contextualSpacing/>
        <w:jc w:val="center"/>
        <w:rPr>
          <w:rFonts w:asciiTheme="majorBidi" w:hAnsiTheme="majorBidi" w:cstheme="majorBidi"/>
          <w:b/>
          <w:bCs/>
        </w:rPr>
      </w:pPr>
    </w:p>
    <w:p w14:paraId="6D8430F4" w14:textId="13C6EDBE" w:rsidR="00856BE7" w:rsidRPr="005041A9" w:rsidRDefault="00856BE7" w:rsidP="00856BE7">
      <w:pPr>
        <w:spacing w:line="480" w:lineRule="auto"/>
        <w:ind w:firstLine="720"/>
        <w:contextualSpacing/>
        <w:rPr>
          <w:rFonts w:asciiTheme="majorBidi" w:hAnsiTheme="majorBidi" w:cstheme="majorBidi"/>
          <w:highlight w:val="yellow"/>
        </w:rPr>
      </w:pPr>
      <w:r w:rsidRPr="005041A9">
        <w:rPr>
          <w:rFonts w:asciiTheme="majorBidi" w:hAnsiTheme="majorBidi" w:cstheme="majorBidi"/>
        </w:rPr>
        <w:t xml:space="preserve">After the eastern invasion in June 1941, Army Group Centre </w:t>
      </w:r>
      <w:r w:rsidR="00145D53">
        <w:rPr>
          <w:rFonts w:asciiTheme="majorBidi" w:hAnsiTheme="majorBidi" w:cstheme="majorBidi"/>
        </w:rPr>
        <w:t>(</w:t>
      </w:r>
      <w:r w:rsidRPr="005041A9">
        <w:rPr>
          <w:rFonts w:asciiTheme="majorBidi" w:hAnsiTheme="majorBidi" w:cstheme="majorBidi"/>
        </w:rPr>
        <w:t>the 11</w:t>
      </w:r>
      <w:r w:rsidRPr="005041A9">
        <w:rPr>
          <w:rFonts w:asciiTheme="majorBidi" w:hAnsiTheme="majorBidi" w:cstheme="majorBidi"/>
          <w:vertAlign w:val="superscript"/>
        </w:rPr>
        <w:t>th</w:t>
      </w:r>
      <w:r w:rsidRPr="005041A9">
        <w:rPr>
          <w:rFonts w:asciiTheme="majorBidi" w:hAnsiTheme="majorBidi" w:cstheme="majorBidi"/>
        </w:rPr>
        <w:t xml:space="preserve"> Army in northern Ukraine) </w:t>
      </w:r>
      <w:r w:rsidR="00145D53" w:rsidRPr="005041A9">
        <w:rPr>
          <w:rFonts w:asciiTheme="majorBidi" w:hAnsiTheme="majorBidi" w:cstheme="majorBidi"/>
        </w:rPr>
        <w:t>moved through Ukraine</w:t>
      </w:r>
      <w:r w:rsidR="00145D53">
        <w:rPr>
          <w:rFonts w:asciiTheme="majorBidi" w:hAnsiTheme="majorBidi" w:cstheme="majorBidi"/>
        </w:rPr>
        <w:t>,</w:t>
      </w:r>
      <w:r w:rsidR="00145D53" w:rsidRPr="005041A9">
        <w:rPr>
          <w:rFonts w:asciiTheme="majorBidi" w:hAnsiTheme="majorBidi" w:cstheme="majorBidi"/>
        </w:rPr>
        <w:t xml:space="preserve"> </w:t>
      </w:r>
      <w:r w:rsidRPr="005041A9">
        <w:rPr>
          <w:rFonts w:asciiTheme="majorBidi" w:hAnsiTheme="majorBidi" w:cstheme="majorBidi"/>
        </w:rPr>
        <w:t>accompanied by guard divisions</w:t>
      </w:r>
      <w:r w:rsidR="00145D53">
        <w:rPr>
          <w:rFonts w:asciiTheme="majorBidi" w:hAnsiTheme="majorBidi" w:cstheme="majorBidi"/>
        </w:rPr>
        <w:t>,</w:t>
      </w:r>
      <w:r w:rsidRPr="005041A9">
        <w:rPr>
          <w:rFonts w:asciiTheme="majorBidi" w:hAnsiTheme="majorBidi" w:cstheme="majorBidi"/>
        </w:rPr>
        <w:t xml:space="preserve"> and e</w:t>
      </w:r>
      <w:r w:rsidR="00145D53">
        <w:rPr>
          <w:rFonts w:asciiTheme="majorBidi" w:hAnsiTheme="majorBidi" w:cstheme="majorBidi"/>
        </w:rPr>
        <w:t>stablished</w:t>
      </w:r>
      <w:r w:rsidRPr="005041A9">
        <w:rPr>
          <w:rFonts w:asciiTheme="majorBidi" w:hAnsiTheme="majorBidi" w:cstheme="majorBidi"/>
        </w:rPr>
        <w:t xml:space="preserve"> field and garrison command offices in the captured territory. Within the structure of the Wehrmacht, field gendarmerie and secret field police units were responsible for security.</w:t>
      </w:r>
    </w:p>
    <w:p w14:paraId="0356F755" w14:textId="48D86127" w:rsidR="00856BE7" w:rsidRPr="005041A9" w:rsidRDefault="00B81ACE" w:rsidP="00856BE7">
      <w:pPr>
        <w:spacing w:line="480" w:lineRule="auto"/>
        <w:ind w:firstLine="720"/>
        <w:contextualSpacing/>
        <w:rPr>
          <w:rFonts w:asciiTheme="majorBidi" w:hAnsiTheme="majorBidi" w:cstheme="majorBidi"/>
        </w:rPr>
      </w:pPr>
      <w:r>
        <w:rPr>
          <w:rFonts w:asciiTheme="majorBidi" w:hAnsiTheme="majorBidi" w:cstheme="majorBidi"/>
        </w:rPr>
        <w:t>There is much research</w:t>
      </w:r>
      <w:r w:rsidR="00856BE7" w:rsidRPr="005041A9">
        <w:rPr>
          <w:rFonts w:asciiTheme="majorBidi" w:hAnsiTheme="majorBidi" w:cstheme="majorBidi"/>
        </w:rPr>
        <w:t xml:space="preserve"> </w:t>
      </w:r>
      <w:r>
        <w:rPr>
          <w:rFonts w:asciiTheme="majorBidi" w:hAnsiTheme="majorBidi" w:cstheme="majorBidi"/>
        </w:rPr>
        <w:t>on</w:t>
      </w:r>
      <w:r w:rsidR="00856BE7" w:rsidRPr="005041A9">
        <w:rPr>
          <w:rFonts w:asciiTheme="majorBidi" w:hAnsiTheme="majorBidi" w:cstheme="majorBidi"/>
        </w:rPr>
        <w:t xml:space="preserve"> the escalation of violence by the Wehrmacht and the factors that contributed to it.</w:t>
      </w:r>
      <w:r w:rsidR="00856BE7">
        <w:rPr>
          <w:rStyle w:val="FootnoteReference"/>
          <w:rFonts w:asciiTheme="majorBidi" w:hAnsiTheme="majorBidi" w:cstheme="majorBidi"/>
        </w:rPr>
        <w:footnoteReference w:id="4"/>
      </w:r>
      <w:r w:rsidR="00856BE7" w:rsidRPr="005041A9">
        <w:rPr>
          <w:rFonts w:asciiTheme="majorBidi" w:hAnsiTheme="majorBidi" w:cstheme="majorBidi"/>
        </w:rPr>
        <w:t xml:space="preserve"> Under the guise of self-defense and of effectively combating potential resistance, when soldiers in the occupied territories were ordered to act “according to military </w:t>
      </w:r>
      <w:r w:rsidR="00856BE7" w:rsidRPr="005041A9">
        <w:rPr>
          <w:rFonts w:asciiTheme="majorBidi" w:hAnsiTheme="majorBidi" w:cstheme="majorBidi"/>
        </w:rPr>
        <w:lastRenderedPageBreak/>
        <w:t>law” and to “mercilessly eliminate foreign and insidious elements,” primarily Jews, the radicalization of the war and mass killing</w:t>
      </w:r>
      <w:r w:rsidR="00145D53" w:rsidRPr="005041A9">
        <w:rPr>
          <w:rFonts w:asciiTheme="majorBidi" w:hAnsiTheme="majorBidi" w:cstheme="majorBidi"/>
        </w:rPr>
        <w:t xml:space="preserve"> necessarily accelerated</w:t>
      </w:r>
      <w:r w:rsidR="00856BE7" w:rsidRPr="005041A9">
        <w:rPr>
          <w:rFonts w:asciiTheme="majorBidi" w:hAnsiTheme="majorBidi" w:cstheme="majorBidi"/>
        </w:rPr>
        <w:t xml:space="preserve">. How legitimized violence broadened at the grassroots level must also not be forgotten. By employing social psychology methods, historians help to trace the </w:t>
      </w:r>
      <w:r w:rsidR="00C97F55">
        <w:rPr>
          <w:rFonts w:asciiTheme="majorBidi" w:hAnsiTheme="majorBidi" w:cstheme="majorBidi"/>
        </w:rPr>
        <w:t>trend</w:t>
      </w:r>
      <w:r w:rsidR="00856BE7" w:rsidRPr="005041A9">
        <w:rPr>
          <w:rFonts w:asciiTheme="majorBidi" w:hAnsiTheme="majorBidi" w:cstheme="majorBidi"/>
        </w:rPr>
        <w:t xml:space="preserve"> of the brutal behavior of low-ranking soldiers and clarify the factors (“in-group conformity,” “male brotherhood,” “</w:t>
      </w:r>
      <w:commentRangeStart w:id="3"/>
      <w:r w:rsidR="00856BE7" w:rsidRPr="005041A9">
        <w:rPr>
          <w:rFonts w:asciiTheme="majorBidi" w:hAnsiTheme="majorBidi" w:cstheme="majorBidi"/>
        </w:rPr>
        <w:t>shame for refusing to be like others</w:t>
      </w:r>
      <w:commentRangeEnd w:id="3"/>
      <w:r w:rsidR="00856BE7" w:rsidRPr="005041A9">
        <w:rPr>
          <w:rStyle w:val="CommentReference"/>
          <w:rFonts w:asciiTheme="majorBidi" w:hAnsiTheme="majorBidi" w:cstheme="majorBidi"/>
          <w:sz w:val="24"/>
          <w:szCs w:val="24"/>
        </w:rPr>
        <w:commentReference w:id="3"/>
      </w:r>
      <w:r w:rsidR="00856BE7" w:rsidRPr="005041A9">
        <w:rPr>
          <w:rFonts w:asciiTheme="majorBidi" w:hAnsiTheme="majorBidi" w:cstheme="majorBidi"/>
        </w:rPr>
        <w:t xml:space="preserve">,” etc.) that eventually turned army units into professional killing squadrons. After one year, crimes considered unthinkable or accompanied by significant psychological shock </w:t>
      </w:r>
      <w:r w:rsidR="00145D53">
        <w:rPr>
          <w:rFonts w:asciiTheme="majorBidi" w:hAnsiTheme="majorBidi" w:cstheme="majorBidi"/>
        </w:rPr>
        <w:t>became</w:t>
      </w:r>
      <w:r w:rsidR="00856BE7" w:rsidRPr="005041A9">
        <w:rPr>
          <w:rFonts w:asciiTheme="majorBidi" w:hAnsiTheme="majorBidi" w:cstheme="majorBidi"/>
        </w:rPr>
        <w:t xml:space="preserve"> normal for ordinary soldiers. As historian Thomas Kune notes, “Wehrmacht soldiers were not simply victims of a command hierarchy and indoctrination, but also of independent functionaries.”</w:t>
      </w:r>
      <w:r w:rsidR="00856BE7">
        <w:rPr>
          <w:rStyle w:val="FootnoteReference"/>
          <w:rFonts w:asciiTheme="majorBidi" w:hAnsiTheme="majorBidi" w:cstheme="majorBidi"/>
        </w:rPr>
        <w:footnoteReference w:id="5"/>
      </w:r>
      <w:r w:rsidR="00856BE7" w:rsidRPr="005041A9">
        <w:rPr>
          <w:rFonts w:asciiTheme="majorBidi" w:hAnsiTheme="majorBidi" w:cstheme="majorBidi"/>
        </w:rPr>
        <w:t> </w:t>
      </w:r>
    </w:p>
    <w:p w14:paraId="3A5B2091" w14:textId="77777777" w:rsidR="00856BE7" w:rsidRDefault="00856BE7" w:rsidP="00866999">
      <w:pPr>
        <w:spacing w:line="240" w:lineRule="auto"/>
        <w:ind w:firstLine="720"/>
        <w:contextualSpacing/>
        <w:rPr>
          <w:rFonts w:asciiTheme="majorBidi" w:hAnsiTheme="majorBidi" w:cstheme="majorBidi"/>
          <w:i/>
          <w:iCs/>
        </w:rPr>
      </w:pPr>
      <w:r>
        <w:rPr>
          <w:rFonts w:asciiTheme="majorBidi" w:hAnsiTheme="majorBidi" w:cstheme="majorBidi"/>
          <w:i/>
          <w:iCs/>
        </w:rPr>
        <w:t>The f</w:t>
      </w:r>
      <w:r w:rsidRPr="005041A9">
        <w:rPr>
          <w:rFonts w:asciiTheme="majorBidi" w:hAnsiTheme="majorBidi" w:cstheme="majorBidi"/>
          <w:i/>
          <w:iCs/>
        </w:rPr>
        <w:t xml:space="preserve">irst step toward mass killing: perception of nomadic Roma as “spies” and “supporters of the </w:t>
      </w:r>
      <w:commentRangeStart w:id="4"/>
      <w:r w:rsidRPr="005041A9">
        <w:rPr>
          <w:rFonts w:asciiTheme="majorBidi" w:hAnsiTheme="majorBidi" w:cstheme="majorBidi"/>
          <w:i/>
          <w:iCs/>
        </w:rPr>
        <w:t>enemy”</w:t>
      </w:r>
      <w:commentRangeEnd w:id="4"/>
      <w:r w:rsidR="00866999">
        <w:rPr>
          <w:rStyle w:val="CommentReference"/>
        </w:rPr>
        <w:commentReference w:id="4"/>
      </w:r>
    </w:p>
    <w:p w14:paraId="2A7049E4" w14:textId="77777777" w:rsidR="00866999" w:rsidRPr="005041A9" w:rsidRDefault="00866999" w:rsidP="00866999">
      <w:pPr>
        <w:spacing w:line="240" w:lineRule="auto"/>
        <w:contextualSpacing/>
        <w:rPr>
          <w:rFonts w:asciiTheme="majorBidi" w:hAnsiTheme="majorBidi" w:cstheme="majorBidi"/>
          <w:i/>
          <w:iCs/>
        </w:rPr>
      </w:pPr>
    </w:p>
    <w:p w14:paraId="54FD265A" w14:textId="6C168FD4"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Sources show that large groups of nomadic Roma that the Nazis encountered also</w:t>
      </w:r>
      <w:r w:rsidR="00145D53">
        <w:rPr>
          <w:rFonts w:asciiTheme="majorBidi" w:hAnsiTheme="majorBidi" w:cstheme="majorBidi"/>
        </w:rPr>
        <w:t xml:space="preserve"> became </w:t>
      </w:r>
      <w:r w:rsidRPr="005041A9">
        <w:rPr>
          <w:rFonts w:asciiTheme="majorBidi" w:hAnsiTheme="majorBidi" w:cstheme="majorBidi"/>
        </w:rPr>
        <w:t>potential victims. The works of historian Martin Holler</w:t>
      </w:r>
      <w:r>
        <w:rPr>
          <w:rStyle w:val="FootnoteReference"/>
          <w:rFonts w:asciiTheme="majorBidi" w:hAnsiTheme="majorBidi" w:cstheme="majorBidi"/>
        </w:rPr>
        <w:footnoteReference w:id="6"/>
      </w:r>
      <w:r w:rsidRPr="005041A9">
        <w:rPr>
          <w:rFonts w:asciiTheme="majorBidi" w:hAnsiTheme="majorBidi" w:cstheme="majorBidi"/>
        </w:rPr>
        <w:t xml:space="preserve"> and </w:t>
      </w:r>
      <w:proofErr w:type="spellStart"/>
      <w:r w:rsidRPr="005041A9">
        <w:rPr>
          <w:rFonts w:asciiTheme="majorBidi" w:hAnsiTheme="majorBidi" w:cstheme="majorBidi"/>
        </w:rPr>
        <w:t>Romologist</w:t>
      </w:r>
      <w:proofErr w:type="spellEnd"/>
      <w:r w:rsidRPr="005041A9">
        <w:rPr>
          <w:rFonts w:asciiTheme="majorBidi" w:hAnsiTheme="majorBidi" w:cstheme="majorBidi"/>
        </w:rPr>
        <w:t xml:space="preserve"> Nikolai Bessonov</w:t>
      </w:r>
      <w:r>
        <w:rPr>
          <w:rStyle w:val="FootnoteReference"/>
          <w:rFonts w:asciiTheme="majorBidi" w:hAnsiTheme="majorBidi" w:cstheme="majorBidi"/>
        </w:rPr>
        <w:footnoteReference w:id="7"/>
      </w:r>
      <w:r w:rsidRPr="005041A9">
        <w:rPr>
          <w:rFonts w:asciiTheme="majorBidi" w:hAnsiTheme="majorBidi" w:cstheme="majorBidi"/>
        </w:rPr>
        <w:t xml:space="preserve"> </w:t>
      </w:r>
      <w:r w:rsidR="00145D53">
        <w:rPr>
          <w:rFonts w:asciiTheme="majorBidi" w:hAnsiTheme="majorBidi" w:cstheme="majorBidi"/>
        </w:rPr>
        <w:t xml:space="preserve">include </w:t>
      </w:r>
      <w:r w:rsidRPr="005041A9">
        <w:rPr>
          <w:rFonts w:asciiTheme="majorBidi" w:hAnsiTheme="majorBidi" w:cstheme="majorBidi"/>
        </w:rPr>
        <w:t>orders concerning Roma issued by the Wehrmacht and information on crimes committed against them in Belarus and Russia. In the autumn of 1941, Roma and Jews were subjected to violence in the Wehrmacht’s operation zone in occupied Belarus.</w:t>
      </w:r>
    </w:p>
    <w:p w14:paraId="0EB53612" w14:textId="6810D5B6"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 xml:space="preserve">What </w:t>
      </w:r>
      <w:r w:rsidR="00145D53">
        <w:rPr>
          <w:rFonts w:asciiTheme="majorBidi" w:hAnsiTheme="majorBidi" w:cstheme="majorBidi"/>
        </w:rPr>
        <w:t>attracted the attention of the</w:t>
      </w:r>
      <w:r w:rsidRPr="005041A9">
        <w:rPr>
          <w:rFonts w:asciiTheme="majorBidi" w:hAnsiTheme="majorBidi" w:cstheme="majorBidi"/>
        </w:rPr>
        <w:t xml:space="preserve"> </w:t>
      </w:r>
      <w:r w:rsidR="00145D53">
        <w:rPr>
          <w:rFonts w:asciiTheme="majorBidi" w:hAnsiTheme="majorBidi" w:cstheme="majorBidi"/>
        </w:rPr>
        <w:t>Nazi</w:t>
      </w:r>
      <w:r w:rsidRPr="005041A9">
        <w:rPr>
          <w:rFonts w:asciiTheme="majorBidi" w:hAnsiTheme="majorBidi" w:cstheme="majorBidi"/>
        </w:rPr>
        <w:t xml:space="preserve"> military to Roma camps? Scarce documentary sources </w:t>
      </w:r>
      <w:r w:rsidR="00B81ACE">
        <w:rPr>
          <w:rFonts w:asciiTheme="majorBidi" w:hAnsiTheme="majorBidi" w:cstheme="majorBidi"/>
        </w:rPr>
        <w:t>illuminating</w:t>
      </w:r>
      <w:r w:rsidRPr="005041A9">
        <w:rPr>
          <w:rFonts w:asciiTheme="majorBidi" w:hAnsiTheme="majorBidi" w:cstheme="majorBidi"/>
        </w:rPr>
        <w:t xml:space="preserve"> the attitude of </w:t>
      </w:r>
      <w:r w:rsidR="00B81ACE">
        <w:rPr>
          <w:rFonts w:asciiTheme="majorBidi" w:hAnsiTheme="majorBidi" w:cstheme="majorBidi"/>
        </w:rPr>
        <w:t xml:space="preserve">Nazi </w:t>
      </w:r>
      <w:r w:rsidRPr="005041A9">
        <w:rPr>
          <w:rFonts w:asciiTheme="majorBidi" w:hAnsiTheme="majorBidi" w:cstheme="majorBidi"/>
        </w:rPr>
        <w:t xml:space="preserve">commanders toward “gypsies” reveal that the treatment </w:t>
      </w:r>
      <w:r w:rsidRPr="005041A9">
        <w:rPr>
          <w:rFonts w:asciiTheme="majorBidi" w:hAnsiTheme="majorBidi" w:cstheme="majorBidi"/>
        </w:rPr>
        <w:lastRenderedPageBreak/>
        <w:t xml:space="preserve">of Roma in Ukraine mirrored that of various armies in different periods of European history: </w:t>
      </w:r>
      <w:r w:rsidR="00B81ACE">
        <w:rPr>
          <w:rFonts w:asciiTheme="majorBidi" w:hAnsiTheme="majorBidi" w:cstheme="majorBidi"/>
        </w:rPr>
        <w:t xml:space="preserve">Roma </w:t>
      </w:r>
      <w:r w:rsidRPr="005041A9">
        <w:rPr>
          <w:rFonts w:asciiTheme="majorBidi" w:hAnsiTheme="majorBidi" w:cstheme="majorBidi"/>
        </w:rPr>
        <w:t>were mainly viewed as potential spies</w:t>
      </w:r>
      <w:r>
        <w:rPr>
          <w:rStyle w:val="FootnoteReference"/>
          <w:rFonts w:asciiTheme="majorBidi" w:hAnsiTheme="majorBidi" w:cstheme="majorBidi"/>
        </w:rPr>
        <w:footnoteReference w:id="8"/>
      </w:r>
      <w:r w:rsidRPr="005041A9">
        <w:rPr>
          <w:rFonts w:asciiTheme="majorBidi" w:hAnsiTheme="majorBidi" w:cstheme="majorBidi"/>
        </w:rPr>
        <w:t xml:space="preserve"> and were thus either executed by the SS itself or transferred to its nearest division for “special treatment.” As part of these “security measures,” settled Roma did not attract particular attention, while nomadic camps were very likely to be targeted.</w:t>
      </w:r>
    </w:p>
    <w:p w14:paraId="58E80F2E" w14:textId="7D6EDE15"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Let us</w:t>
      </w:r>
      <w:r w:rsidR="00B81ACE">
        <w:rPr>
          <w:rFonts w:asciiTheme="majorBidi" w:hAnsiTheme="majorBidi" w:cstheme="majorBidi"/>
        </w:rPr>
        <w:t xml:space="preserve"> examine more closely the</w:t>
      </w:r>
      <w:r w:rsidRPr="005041A9">
        <w:rPr>
          <w:rFonts w:asciiTheme="majorBidi" w:hAnsiTheme="majorBidi" w:cstheme="majorBidi"/>
        </w:rPr>
        <w:t xml:space="preserve"> measures and orders </w:t>
      </w:r>
      <w:r w:rsidR="00B81ACE">
        <w:rPr>
          <w:rFonts w:asciiTheme="majorBidi" w:hAnsiTheme="majorBidi" w:cstheme="majorBidi"/>
        </w:rPr>
        <w:t>concerning</w:t>
      </w:r>
      <w:r w:rsidRPr="005041A9">
        <w:rPr>
          <w:rFonts w:asciiTheme="majorBidi" w:hAnsiTheme="majorBidi" w:cstheme="majorBidi"/>
        </w:rPr>
        <w:t xml:space="preserve"> Roma issued by </w:t>
      </w:r>
      <w:r w:rsidR="00145D53">
        <w:rPr>
          <w:rFonts w:asciiTheme="majorBidi" w:hAnsiTheme="majorBidi" w:cstheme="majorBidi"/>
        </w:rPr>
        <w:t>Nazi</w:t>
      </w:r>
      <w:r w:rsidRPr="005041A9">
        <w:rPr>
          <w:rFonts w:asciiTheme="majorBidi" w:hAnsiTheme="majorBidi" w:cstheme="majorBidi"/>
        </w:rPr>
        <w:t xml:space="preserve"> military commanders. On October 10</w:t>
      </w:r>
      <w:r w:rsidR="00B81ACE">
        <w:rPr>
          <w:rFonts w:asciiTheme="majorBidi" w:hAnsiTheme="majorBidi" w:cstheme="majorBidi"/>
        </w:rPr>
        <w:t xml:space="preserve"> in Minsk</w:t>
      </w:r>
      <w:r w:rsidRPr="005041A9">
        <w:rPr>
          <w:rFonts w:asciiTheme="majorBidi" w:hAnsiTheme="majorBidi" w:cstheme="majorBidi"/>
        </w:rPr>
        <w:t xml:space="preserve">, General Gustav Freiherr von Bechtolsheim, </w:t>
      </w:r>
      <w:r w:rsidR="00B81ACE">
        <w:rPr>
          <w:rFonts w:asciiTheme="majorBidi" w:hAnsiTheme="majorBidi" w:cstheme="majorBidi"/>
        </w:rPr>
        <w:t xml:space="preserve">a </w:t>
      </w:r>
      <w:r w:rsidRPr="005041A9">
        <w:rPr>
          <w:rFonts w:asciiTheme="majorBidi" w:hAnsiTheme="majorBidi" w:cstheme="majorBidi"/>
        </w:rPr>
        <w:t xml:space="preserve">Wehrmacht commander in Belarus, issued an order to “immediately execute gypsies on the spot while arresting them. </w:t>
      </w:r>
      <w:r w:rsidR="00B81ACE">
        <w:rPr>
          <w:rFonts w:asciiTheme="majorBidi" w:hAnsiTheme="majorBidi" w:cstheme="majorBidi"/>
        </w:rPr>
        <w:t>Upon encountering</w:t>
      </w:r>
      <w:r w:rsidRPr="005041A9">
        <w:rPr>
          <w:rFonts w:asciiTheme="majorBidi" w:hAnsiTheme="majorBidi" w:cstheme="majorBidi"/>
        </w:rPr>
        <w:t xml:space="preserve"> any relatively large camps </w:t>
      </w:r>
      <w:r w:rsidR="00B81ACE">
        <w:rPr>
          <w:rFonts w:asciiTheme="majorBidi" w:hAnsiTheme="majorBidi" w:cstheme="majorBidi"/>
        </w:rPr>
        <w:t>or</w:t>
      </w:r>
      <w:r w:rsidRPr="005041A9">
        <w:rPr>
          <w:rFonts w:asciiTheme="majorBidi" w:hAnsiTheme="majorBidi" w:cstheme="majorBidi"/>
        </w:rPr>
        <w:t xml:space="preserve"> groups of nomadic gypsies</w:t>
      </w:r>
      <w:r w:rsidR="00B81ACE">
        <w:rPr>
          <w:rFonts w:asciiTheme="majorBidi" w:hAnsiTheme="majorBidi" w:cstheme="majorBidi"/>
        </w:rPr>
        <w:t>, this must be</w:t>
      </w:r>
      <w:r w:rsidRPr="005041A9">
        <w:rPr>
          <w:rFonts w:asciiTheme="majorBidi" w:hAnsiTheme="majorBidi" w:cstheme="majorBidi"/>
        </w:rPr>
        <w:t xml:space="preserve"> immediately communicated to the Wehrmacht commander or the head of the SS and with as much detailed information </w:t>
      </w:r>
      <w:r w:rsidR="00B81ACE">
        <w:rPr>
          <w:rFonts w:asciiTheme="majorBidi" w:hAnsiTheme="majorBidi" w:cstheme="majorBidi"/>
        </w:rPr>
        <w:t>on</w:t>
      </w:r>
      <w:r w:rsidRPr="005041A9">
        <w:rPr>
          <w:rFonts w:asciiTheme="majorBidi" w:hAnsiTheme="majorBidi" w:cstheme="majorBidi"/>
        </w:rPr>
        <w:t xml:space="preserve"> the time and location as possible.”</w:t>
      </w:r>
      <w:r>
        <w:rPr>
          <w:rStyle w:val="FootnoteReference"/>
          <w:rFonts w:asciiTheme="majorBidi" w:hAnsiTheme="majorBidi" w:cstheme="majorBidi"/>
        </w:rPr>
        <w:footnoteReference w:id="9"/>
      </w:r>
      <w:r w:rsidRPr="005041A9">
        <w:rPr>
          <w:rFonts w:asciiTheme="majorBidi" w:hAnsiTheme="majorBidi" w:cstheme="majorBidi"/>
        </w:rPr>
        <w:t xml:space="preserve"> A month and a half later, von Bechtolsheim linked the fate of “gypsies” and Jews, ordering: “Jews must disappear from rural locations, and gypsies must also be eliminated.”</w:t>
      </w:r>
      <w:r>
        <w:rPr>
          <w:rStyle w:val="FootnoteReference"/>
          <w:rFonts w:asciiTheme="majorBidi" w:hAnsiTheme="majorBidi" w:cstheme="majorBidi"/>
        </w:rPr>
        <w:footnoteReference w:id="10"/>
      </w:r>
      <w:r w:rsidRPr="005041A9">
        <w:rPr>
          <w:rFonts w:asciiTheme="majorBidi" w:hAnsiTheme="majorBidi" w:cstheme="majorBidi"/>
        </w:rPr>
        <w:t xml:space="preserve"> Both orders show that while the October 10 order delineates only nomadic groups of Roma, the November order mentions </w:t>
      </w:r>
      <w:r w:rsidR="00B81ACE">
        <w:rPr>
          <w:rFonts w:asciiTheme="majorBidi" w:hAnsiTheme="majorBidi" w:cstheme="majorBidi"/>
        </w:rPr>
        <w:t>Roma</w:t>
      </w:r>
      <w:r w:rsidRPr="005041A9">
        <w:rPr>
          <w:rFonts w:asciiTheme="majorBidi" w:hAnsiTheme="majorBidi" w:cstheme="majorBidi"/>
        </w:rPr>
        <w:t xml:space="preserve"> as an entire ethnic group. It is unlikely that von Bechtolsheim consciously decided to</w:t>
      </w:r>
      <w:r w:rsidR="00B81ACE">
        <w:rPr>
          <w:rFonts w:asciiTheme="majorBidi" w:hAnsiTheme="majorBidi" w:cstheme="majorBidi"/>
        </w:rPr>
        <w:t xml:space="preserve"> include</w:t>
      </w:r>
      <w:r w:rsidRPr="005041A9">
        <w:rPr>
          <w:rFonts w:asciiTheme="majorBidi" w:hAnsiTheme="majorBidi" w:cstheme="majorBidi"/>
        </w:rPr>
        <w:t xml:space="preserve"> settled </w:t>
      </w:r>
      <w:r w:rsidR="00B81ACE">
        <w:rPr>
          <w:rFonts w:asciiTheme="majorBidi" w:hAnsiTheme="majorBidi" w:cstheme="majorBidi"/>
        </w:rPr>
        <w:t xml:space="preserve">Roma </w:t>
      </w:r>
      <w:r w:rsidRPr="005041A9">
        <w:rPr>
          <w:rFonts w:asciiTheme="majorBidi" w:hAnsiTheme="majorBidi" w:cstheme="majorBidi"/>
        </w:rPr>
        <w:t>townspeople and peasants</w:t>
      </w:r>
      <w:r w:rsidR="00B81ACE">
        <w:rPr>
          <w:rFonts w:asciiTheme="majorBidi" w:hAnsiTheme="majorBidi" w:cstheme="majorBidi"/>
        </w:rPr>
        <w:t xml:space="preserve"> as potential victims</w:t>
      </w:r>
      <w:r w:rsidRPr="005041A9">
        <w:rPr>
          <w:rFonts w:asciiTheme="majorBidi" w:hAnsiTheme="majorBidi" w:cstheme="majorBidi"/>
        </w:rPr>
        <w:t xml:space="preserve">; operating on the narrow concept of “gypsies,” he meant only the same groups as </w:t>
      </w:r>
      <w:r w:rsidR="00B81ACE">
        <w:rPr>
          <w:rFonts w:asciiTheme="majorBidi" w:hAnsiTheme="majorBidi" w:cstheme="majorBidi"/>
        </w:rPr>
        <w:t>in the order a</w:t>
      </w:r>
      <w:r w:rsidRPr="005041A9">
        <w:rPr>
          <w:rFonts w:asciiTheme="majorBidi" w:hAnsiTheme="majorBidi" w:cstheme="majorBidi"/>
        </w:rPr>
        <w:t xml:space="preserve"> month and a half prior. However, nothing prevented the perpetrators who received this order from punishing all Roma that they encountered</w:t>
      </w:r>
      <w:r w:rsidR="00B81ACE">
        <w:rPr>
          <w:rFonts w:asciiTheme="majorBidi" w:hAnsiTheme="majorBidi" w:cstheme="majorBidi"/>
        </w:rPr>
        <w:t>,</w:t>
      </w:r>
      <w:r w:rsidRPr="005041A9">
        <w:rPr>
          <w:rFonts w:asciiTheme="majorBidi" w:hAnsiTheme="majorBidi" w:cstheme="majorBidi"/>
        </w:rPr>
        <w:t xml:space="preserve"> creat</w:t>
      </w:r>
      <w:r w:rsidR="00B81ACE">
        <w:rPr>
          <w:rFonts w:asciiTheme="majorBidi" w:hAnsiTheme="majorBidi" w:cstheme="majorBidi"/>
        </w:rPr>
        <w:t>ing</w:t>
      </w:r>
      <w:r w:rsidRPr="005041A9">
        <w:rPr>
          <w:rFonts w:asciiTheme="majorBidi" w:hAnsiTheme="majorBidi" w:cstheme="majorBidi"/>
        </w:rPr>
        <w:t xml:space="preserve"> the preconditions for the total </w:t>
      </w:r>
      <w:r w:rsidR="00B81ACE">
        <w:rPr>
          <w:rFonts w:asciiTheme="majorBidi" w:hAnsiTheme="majorBidi" w:cstheme="majorBidi"/>
        </w:rPr>
        <w:t>killing</w:t>
      </w:r>
      <w:r w:rsidRPr="005041A9">
        <w:rPr>
          <w:rFonts w:asciiTheme="majorBidi" w:hAnsiTheme="majorBidi" w:cstheme="majorBidi"/>
        </w:rPr>
        <w:t xml:space="preserve"> of the community.</w:t>
      </w:r>
    </w:p>
    <w:p w14:paraId="6D5260CB" w14:textId="3A0FAA15" w:rsidR="00866999" w:rsidRPr="005041A9" w:rsidRDefault="00856BE7" w:rsidP="00866999">
      <w:pPr>
        <w:spacing w:after="0" w:line="480" w:lineRule="auto"/>
        <w:ind w:firstLine="720"/>
        <w:contextualSpacing/>
        <w:rPr>
          <w:rFonts w:asciiTheme="majorBidi" w:hAnsiTheme="majorBidi" w:cstheme="majorBidi"/>
        </w:rPr>
      </w:pPr>
      <w:r w:rsidRPr="005041A9">
        <w:rPr>
          <w:rFonts w:asciiTheme="majorBidi" w:hAnsiTheme="majorBidi" w:cstheme="majorBidi"/>
        </w:rPr>
        <w:lastRenderedPageBreak/>
        <w:t>In early November of 1941, Unit 1</w:t>
      </w:r>
      <w:r w:rsidRPr="005041A9">
        <w:rPr>
          <w:rFonts w:asciiTheme="majorBidi" w:hAnsiTheme="majorBidi" w:cstheme="majorBidi"/>
          <w:lang w:val="ru-RU"/>
        </w:rPr>
        <w:t>с</w:t>
      </w:r>
      <w:r w:rsidRPr="005041A9">
        <w:rPr>
          <w:rFonts w:asciiTheme="majorBidi" w:hAnsiTheme="majorBidi" w:cstheme="majorBidi"/>
        </w:rPr>
        <w:t xml:space="preserve"> of the 339</w:t>
      </w:r>
      <w:r w:rsidRPr="005041A9">
        <w:rPr>
          <w:rFonts w:asciiTheme="majorBidi" w:hAnsiTheme="majorBidi" w:cstheme="majorBidi"/>
          <w:vertAlign w:val="superscript"/>
        </w:rPr>
        <w:t>th</w:t>
      </w:r>
      <w:r w:rsidRPr="005041A9">
        <w:rPr>
          <w:rFonts w:asciiTheme="majorBidi" w:hAnsiTheme="majorBidi" w:cstheme="majorBidi"/>
        </w:rPr>
        <w:t xml:space="preserve"> Infantry Division in eastern Belarus issued a memorandum on the subordination, sphere of authority, and tasks of units in its zone of operation, from the secret field police and the field gendarmerie to local auxiliary units and the civil</w:t>
      </w:r>
      <w:r w:rsidR="00F26F9B">
        <w:rPr>
          <w:rFonts w:asciiTheme="majorBidi" w:hAnsiTheme="majorBidi" w:cstheme="majorBidi"/>
        </w:rPr>
        <w:t>ian</w:t>
      </w:r>
      <w:r w:rsidRPr="005041A9">
        <w:rPr>
          <w:rFonts w:asciiTheme="majorBidi" w:hAnsiTheme="majorBidi" w:cstheme="majorBidi"/>
        </w:rPr>
        <w:t xml:space="preserve"> administration. Among those units cited in the memorandum was also the</w:t>
      </w:r>
      <w:r w:rsidR="00B81ACE">
        <w:rPr>
          <w:rFonts w:asciiTheme="majorBidi" w:hAnsiTheme="majorBidi" w:cstheme="majorBidi"/>
        </w:rPr>
        <w:t xml:space="preserve"> </w:t>
      </w:r>
      <w:r w:rsidR="00B81ACE" w:rsidRPr="00B81ACE">
        <w:rPr>
          <w:rFonts w:asciiTheme="majorBidi" w:hAnsiTheme="majorBidi" w:cstheme="majorBidi"/>
          <w:i/>
          <w:iCs/>
          <w:highlight w:val="red"/>
          <w:lang w:val="ru-RU"/>
        </w:rPr>
        <w:t>Зіскегкеіізйіепзі</w:t>
      </w:r>
      <w:r w:rsidRPr="005041A9">
        <w:rPr>
          <w:rFonts w:asciiTheme="majorBidi" w:hAnsiTheme="majorBidi" w:cstheme="majorBidi"/>
        </w:rPr>
        <w:t xml:space="preserve"> (Security Service</w:t>
      </w:r>
      <w:r w:rsidR="00B81ACE">
        <w:rPr>
          <w:rFonts w:asciiTheme="majorBidi" w:hAnsiTheme="majorBidi" w:cstheme="majorBidi"/>
        </w:rPr>
        <w:t>, SD</w:t>
      </w:r>
      <w:r w:rsidRPr="005041A9">
        <w:rPr>
          <w:rFonts w:asciiTheme="majorBidi" w:hAnsiTheme="majorBidi" w:cstheme="majorBidi"/>
        </w:rPr>
        <w:t xml:space="preserve">) as a police </w:t>
      </w:r>
      <w:r w:rsidR="00B81ACE">
        <w:rPr>
          <w:rFonts w:asciiTheme="majorBidi" w:hAnsiTheme="majorBidi" w:cstheme="majorBidi"/>
        </w:rPr>
        <w:t>unit</w:t>
      </w:r>
      <w:r w:rsidRPr="005041A9">
        <w:rPr>
          <w:rFonts w:asciiTheme="majorBidi" w:hAnsiTheme="majorBidi" w:cstheme="majorBidi"/>
        </w:rPr>
        <w:t>. Along with Bolsheviks, Jews, and other groups, “gypsies” were included within the SD’s jurisdiction. Regarding Jews and “gypsies,” the document mentions:</w:t>
      </w:r>
    </w:p>
    <w:p w14:paraId="279872B6" w14:textId="1E75688A" w:rsidR="00B81ACE" w:rsidRPr="00866999" w:rsidRDefault="00856BE7" w:rsidP="00866999">
      <w:pPr>
        <w:spacing w:before="240" w:line="240" w:lineRule="auto"/>
        <w:ind w:left="720" w:right="720"/>
        <w:contextualSpacing/>
        <w:rPr>
          <w:rFonts w:asciiTheme="majorBidi" w:hAnsiTheme="majorBidi" w:cstheme="majorBidi"/>
        </w:rPr>
      </w:pPr>
      <w:r w:rsidRPr="00866999">
        <w:rPr>
          <w:rFonts w:asciiTheme="majorBidi" w:hAnsiTheme="majorBidi" w:cstheme="majorBidi"/>
        </w:rPr>
        <w:t>soldiers may only shoot Jews and gypsies when it has been established that they are partisans or other accomplices. In all other cases, they must be sent to the Security Service (</w:t>
      </w:r>
      <w:r w:rsidRPr="00866999">
        <w:rPr>
          <w:rFonts w:asciiTheme="majorBidi" w:hAnsiTheme="majorBidi" w:cstheme="majorBidi"/>
          <w:highlight w:val="red"/>
        </w:rPr>
        <w:t>8.</w:t>
      </w:r>
      <w:r w:rsidRPr="00866999">
        <w:rPr>
          <w:rFonts w:asciiTheme="majorBidi" w:hAnsiTheme="majorBidi" w:cstheme="majorBidi"/>
          <w:highlight w:val="red"/>
          <w:lang w:val="ru-RU"/>
        </w:rPr>
        <w:t>О</w:t>
      </w:r>
      <w:r w:rsidRPr="00866999">
        <w:rPr>
          <w:rFonts w:asciiTheme="majorBidi" w:hAnsiTheme="majorBidi" w:cstheme="majorBidi"/>
          <w:highlight w:val="red"/>
        </w:rPr>
        <w:t>.</w:t>
      </w:r>
      <w:r w:rsidRPr="00866999">
        <w:rPr>
          <w:rFonts w:asciiTheme="majorBidi" w:hAnsiTheme="majorBidi" w:cstheme="majorBidi"/>
        </w:rPr>
        <w:t>). If an army unit is located far from the nearest mission commander (</w:t>
      </w:r>
      <w:proofErr w:type="spellStart"/>
      <w:r w:rsidRPr="00866999">
        <w:rPr>
          <w:rFonts w:asciiTheme="majorBidi" w:hAnsiTheme="majorBidi" w:cstheme="majorBidi"/>
          <w:i/>
          <w:iCs/>
        </w:rPr>
        <w:t>Einsatzkommando</w:t>
      </w:r>
      <w:proofErr w:type="spellEnd"/>
      <w:r w:rsidRPr="00866999">
        <w:rPr>
          <w:rFonts w:asciiTheme="majorBidi" w:hAnsiTheme="majorBidi" w:cstheme="majorBidi"/>
        </w:rPr>
        <w:t>)</w:t>
      </w:r>
      <w:r w:rsidRPr="00866999">
        <w:rPr>
          <w:rFonts w:asciiTheme="majorBidi" w:hAnsiTheme="majorBidi" w:cstheme="majorBidi"/>
          <w:i/>
          <w:iCs/>
        </w:rPr>
        <w:t xml:space="preserve"> </w:t>
      </w:r>
      <w:r w:rsidRPr="00866999">
        <w:rPr>
          <w:rFonts w:asciiTheme="majorBidi" w:hAnsiTheme="majorBidi" w:cstheme="majorBidi"/>
        </w:rPr>
        <w:t xml:space="preserve">of the security service, Jews and gypsies must be delivered to the nearest POW camp or to the field or garrison commander. From there they shall be sent in an organized manner to the security </w:t>
      </w:r>
      <w:commentRangeStart w:id="5"/>
      <w:r w:rsidRPr="00866999">
        <w:rPr>
          <w:rFonts w:asciiTheme="majorBidi" w:hAnsiTheme="majorBidi" w:cstheme="majorBidi"/>
        </w:rPr>
        <w:t>service</w:t>
      </w:r>
      <w:commentRangeEnd w:id="5"/>
      <w:r w:rsidR="00866999">
        <w:rPr>
          <w:rStyle w:val="CommentReference"/>
        </w:rPr>
        <w:commentReference w:id="5"/>
      </w:r>
      <w:r w:rsidRPr="00866999">
        <w:rPr>
          <w:rFonts w:asciiTheme="majorBidi" w:hAnsiTheme="majorBidi" w:cstheme="majorBidi"/>
        </w:rPr>
        <w:t xml:space="preserve"> (</w:t>
      </w:r>
      <w:r w:rsidRPr="00866999">
        <w:rPr>
          <w:rFonts w:asciiTheme="majorBidi" w:hAnsiTheme="majorBidi" w:cstheme="majorBidi"/>
          <w:highlight w:val="red"/>
        </w:rPr>
        <w:t>8.</w:t>
      </w:r>
      <w:r w:rsidRPr="00866999">
        <w:rPr>
          <w:rFonts w:asciiTheme="majorBidi" w:hAnsiTheme="majorBidi" w:cstheme="majorBidi"/>
          <w:highlight w:val="red"/>
          <w:lang w:val="ru-RU"/>
        </w:rPr>
        <w:t>В</w:t>
      </w:r>
      <w:r w:rsidRPr="00866999">
        <w:rPr>
          <w:rFonts w:asciiTheme="majorBidi" w:hAnsiTheme="majorBidi" w:cstheme="majorBidi"/>
          <w:highlight w:val="red"/>
        </w:rPr>
        <w:t>.</w:t>
      </w:r>
      <w:r w:rsidRPr="00866999">
        <w:rPr>
          <w:rFonts w:asciiTheme="majorBidi" w:hAnsiTheme="majorBidi" w:cstheme="majorBidi"/>
        </w:rPr>
        <w:t>).</w:t>
      </w:r>
      <w:r w:rsidRPr="00866999">
        <w:rPr>
          <w:rStyle w:val="FootnoteReference"/>
          <w:rFonts w:asciiTheme="majorBidi" w:hAnsiTheme="majorBidi" w:cstheme="majorBidi"/>
        </w:rPr>
        <w:footnoteReference w:id="11"/>
      </w:r>
    </w:p>
    <w:p w14:paraId="04AE4A53" w14:textId="77777777" w:rsidR="00866999" w:rsidRPr="005041A9" w:rsidRDefault="00866999" w:rsidP="00866999">
      <w:pPr>
        <w:spacing w:line="480" w:lineRule="auto"/>
        <w:contextualSpacing/>
        <w:rPr>
          <w:rFonts w:asciiTheme="majorBidi" w:hAnsiTheme="majorBidi" w:cstheme="majorBidi"/>
          <w:highlight w:val="cyan"/>
        </w:rPr>
      </w:pPr>
    </w:p>
    <w:p w14:paraId="408F1DE4" w14:textId="02A5AD6F" w:rsidR="00856BE7" w:rsidRPr="005041A9" w:rsidRDefault="00856BE7" w:rsidP="00B81ACE">
      <w:pPr>
        <w:spacing w:line="480" w:lineRule="auto"/>
        <w:ind w:firstLine="720"/>
        <w:contextualSpacing/>
        <w:rPr>
          <w:rFonts w:asciiTheme="majorBidi" w:hAnsiTheme="majorBidi" w:cstheme="majorBidi"/>
        </w:rPr>
      </w:pPr>
      <w:r w:rsidRPr="005041A9">
        <w:rPr>
          <w:rFonts w:asciiTheme="majorBidi" w:hAnsiTheme="majorBidi" w:cstheme="majorBidi"/>
        </w:rPr>
        <w:t xml:space="preserve">Some Wehrmacht commanders were more cautious when handling the “gypsy question.” This is </w:t>
      </w:r>
      <w:r w:rsidR="00866999">
        <w:rPr>
          <w:rFonts w:asciiTheme="majorBidi" w:hAnsiTheme="majorBidi" w:cstheme="majorBidi"/>
        </w:rPr>
        <w:t xml:space="preserve">apparent </w:t>
      </w:r>
      <w:proofErr w:type="gramStart"/>
      <w:r w:rsidR="00866999">
        <w:rPr>
          <w:rFonts w:asciiTheme="majorBidi" w:hAnsiTheme="majorBidi" w:cstheme="majorBidi"/>
        </w:rPr>
        <w:t>in</w:t>
      </w:r>
      <w:r w:rsidRPr="005041A9">
        <w:rPr>
          <w:rFonts w:asciiTheme="majorBidi" w:hAnsiTheme="majorBidi" w:cstheme="majorBidi"/>
        </w:rPr>
        <w:t xml:space="preserve"> the area of</w:t>
      </w:r>
      <w:proofErr w:type="gramEnd"/>
      <w:r w:rsidRPr="005041A9">
        <w:rPr>
          <w:rFonts w:asciiTheme="majorBidi" w:hAnsiTheme="majorBidi" w:cstheme="majorBidi"/>
        </w:rPr>
        <w:t xml:space="preserve"> activity of Army Group North and of territories under military administration. Roma communities were scattered between Lake Peipus and Lake </w:t>
      </w:r>
      <w:proofErr w:type="spellStart"/>
      <w:r w:rsidRPr="005041A9">
        <w:rPr>
          <w:rFonts w:asciiTheme="majorBidi" w:hAnsiTheme="majorBidi" w:cstheme="majorBidi"/>
        </w:rPr>
        <w:t>Ilmen</w:t>
      </w:r>
      <w:proofErr w:type="spellEnd"/>
      <w:r w:rsidRPr="005041A9">
        <w:rPr>
          <w:rFonts w:asciiTheme="majorBidi" w:hAnsiTheme="majorBidi" w:cstheme="majorBidi"/>
        </w:rPr>
        <w:t xml:space="preserve">, where </w:t>
      </w:r>
      <w:r w:rsidR="00866999">
        <w:rPr>
          <w:rFonts w:asciiTheme="majorBidi" w:hAnsiTheme="majorBidi" w:cstheme="majorBidi"/>
        </w:rPr>
        <w:t xml:space="preserve">there were also </w:t>
      </w:r>
      <w:r w:rsidRPr="005041A9">
        <w:rPr>
          <w:rFonts w:asciiTheme="majorBidi" w:hAnsiTheme="majorBidi" w:cstheme="majorBidi"/>
        </w:rPr>
        <w:t>written orders regarding the handling of local “gypsies.</w:t>
      </w:r>
      <w:r w:rsidR="00866999">
        <w:rPr>
          <w:rFonts w:asciiTheme="majorBidi" w:hAnsiTheme="majorBidi" w:cstheme="majorBidi"/>
        </w:rPr>
        <w:t>”</w:t>
      </w:r>
      <w:r w:rsidRPr="005041A9">
        <w:rPr>
          <w:rFonts w:asciiTheme="majorBidi" w:hAnsiTheme="majorBidi" w:cstheme="majorBidi"/>
        </w:rPr>
        <w:t xml:space="preserve"> On November 21, 1941, an order issued by General Franz von Roques, commander of Army Group North Rear Area, di</w:t>
      </w:r>
      <w:r w:rsidR="00866999">
        <w:rPr>
          <w:rFonts w:asciiTheme="majorBidi" w:hAnsiTheme="majorBidi" w:cstheme="majorBidi"/>
        </w:rPr>
        <w:t>fferentiated</w:t>
      </w:r>
      <w:r w:rsidRPr="005041A9">
        <w:rPr>
          <w:rFonts w:asciiTheme="majorBidi" w:hAnsiTheme="majorBidi" w:cstheme="majorBidi"/>
        </w:rPr>
        <w:t xml:space="preserve"> “nomadic gypsies,” who were to be “transferred to the nearest SD </w:t>
      </w:r>
      <w:proofErr w:type="spellStart"/>
      <w:r w:rsidRPr="005041A9">
        <w:rPr>
          <w:rFonts w:asciiTheme="majorBidi" w:hAnsiTheme="majorBidi" w:cstheme="majorBidi"/>
          <w:i/>
          <w:iCs/>
        </w:rPr>
        <w:t>Einsatzkommando</w:t>
      </w:r>
      <w:proofErr w:type="spellEnd"/>
      <w:r w:rsidRPr="005041A9">
        <w:rPr>
          <w:rFonts w:asciiTheme="majorBidi" w:hAnsiTheme="majorBidi" w:cstheme="majorBidi"/>
          <w:i/>
          <w:iCs/>
        </w:rPr>
        <w:t>,</w:t>
      </w:r>
      <w:r w:rsidRPr="005041A9">
        <w:rPr>
          <w:rFonts w:asciiTheme="majorBidi" w:hAnsiTheme="majorBidi" w:cstheme="majorBidi"/>
        </w:rPr>
        <w:t>” and “settled gypsies who had lived in their place of residence for two years,”</w:t>
      </w:r>
      <w:r w:rsidR="00866999">
        <w:rPr>
          <w:rFonts w:asciiTheme="majorBidi" w:hAnsiTheme="majorBidi" w:cstheme="majorBidi"/>
        </w:rPr>
        <w:t xml:space="preserve"> who were</w:t>
      </w:r>
      <w:r w:rsidRPr="005041A9">
        <w:rPr>
          <w:rFonts w:asciiTheme="majorBidi" w:hAnsiTheme="majorBidi" w:cstheme="majorBidi"/>
        </w:rPr>
        <w:t xml:space="preserve"> “politically and criminally unsuspicious” and</w:t>
      </w:r>
      <w:r w:rsidR="00866999">
        <w:rPr>
          <w:rFonts w:asciiTheme="majorBidi" w:hAnsiTheme="majorBidi" w:cstheme="majorBidi"/>
        </w:rPr>
        <w:t xml:space="preserve"> were</w:t>
      </w:r>
      <w:r w:rsidRPr="005041A9">
        <w:rPr>
          <w:rFonts w:asciiTheme="majorBidi" w:hAnsiTheme="majorBidi" w:cstheme="majorBidi"/>
        </w:rPr>
        <w:t xml:space="preserve"> to remain in their place of residence. However, as Martin Holler emphasizes, the task of assessing political trustworthiness granted the </w:t>
      </w:r>
      <w:r w:rsidR="00866999">
        <w:rPr>
          <w:rFonts w:asciiTheme="majorBidi" w:hAnsiTheme="majorBidi" w:cstheme="majorBidi"/>
        </w:rPr>
        <w:t>SD</w:t>
      </w:r>
      <w:r w:rsidRPr="005041A9">
        <w:rPr>
          <w:rFonts w:asciiTheme="majorBidi" w:hAnsiTheme="majorBidi" w:cstheme="majorBidi"/>
        </w:rPr>
        <w:t xml:space="preserve"> and </w:t>
      </w:r>
      <w:r w:rsidR="00866999">
        <w:rPr>
          <w:rFonts w:asciiTheme="majorBidi" w:hAnsiTheme="majorBidi" w:cstheme="majorBidi"/>
        </w:rPr>
        <w:t>the military</w:t>
      </w:r>
      <w:r w:rsidRPr="005041A9">
        <w:rPr>
          <w:rFonts w:asciiTheme="majorBidi" w:hAnsiTheme="majorBidi" w:cstheme="majorBidi"/>
        </w:rPr>
        <w:t xml:space="preserve"> considerable freedom, and the concept of “nomadic life” in </w:t>
      </w:r>
      <w:r w:rsidRPr="005041A9">
        <w:rPr>
          <w:rFonts w:asciiTheme="majorBidi" w:hAnsiTheme="majorBidi" w:cstheme="majorBidi"/>
        </w:rPr>
        <w:lastRenderedPageBreak/>
        <w:t>wartime was also vague.</w:t>
      </w:r>
      <w:r>
        <w:rPr>
          <w:rStyle w:val="FootnoteReference"/>
          <w:rFonts w:asciiTheme="majorBidi" w:hAnsiTheme="majorBidi" w:cstheme="majorBidi"/>
        </w:rPr>
        <w:footnoteReference w:id="12"/>
      </w:r>
      <w:r w:rsidRPr="005041A9">
        <w:rPr>
          <w:rFonts w:asciiTheme="majorBidi" w:hAnsiTheme="majorBidi" w:cstheme="majorBidi"/>
        </w:rPr>
        <w:t xml:space="preserve"> </w:t>
      </w:r>
      <w:r w:rsidR="00866999">
        <w:rPr>
          <w:rFonts w:asciiTheme="majorBidi" w:hAnsiTheme="majorBidi" w:cstheme="majorBidi"/>
        </w:rPr>
        <w:t>A</w:t>
      </w:r>
      <w:r w:rsidRPr="005041A9">
        <w:rPr>
          <w:rFonts w:asciiTheme="majorBidi" w:hAnsiTheme="majorBidi" w:cstheme="majorBidi"/>
        </w:rPr>
        <w:t xml:space="preserve">lmost 18 months later, </w:t>
      </w:r>
      <w:r w:rsidR="00866999">
        <w:rPr>
          <w:rFonts w:asciiTheme="majorBidi" w:hAnsiTheme="majorBidi" w:cstheme="majorBidi"/>
        </w:rPr>
        <w:t>o</w:t>
      </w:r>
      <w:r w:rsidR="00866999" w:rsidRPr="005041A9">
        <w:rPr>
          <w:rFonts w:asciiTheme="majorBidi" w:hAnsiTheme="majorBidi" w:cstheme="majorBidi"/>
        </w:rPr>
        <w:t xml:space="preserve">n March 24, 1943, </w:t>
      </w:r>
      <w:r w:rsidRPr="005041A9">
        <w:rPr>
          <w:rFonts w:asciiTheme="majorBidi" w:hAnsiTheme="majorBidi" w:cstheme="majorBidi"/>
        </w:rPr>
        <w:t>Unit 1c of the 281</w:t>
      </w:r>
      <w:r w:rsidRPr="005041A9">
        <w:rPr>
          <w:rFonts w:asciiTheme="majorBidi" w:hAnsiTheme="majorBidi" w:cstheme="majorBidi"/>
          <w:vertAlign w:val="superscript"/>
        </w:rPr>
        <w:t>st</w:t>
      </w:r>
      <w:r w:rsidRPr="005041A9">
        <w:rPr>
          <w:rFonts w:asciiTheme="majorBidi" w:hAnsiTheme="majorBidi" w:cstheme="majorBidi"/>
        </w:rPr>
        <w:t xml:space="preserve"> Security Division in the city of </w:t>
      </w:r>
      <w:proofErr w:type="spellStart"/>
      <w:r w:rsidRPr="005041A9">
        <w:rPr>
          <w:rFonts w:asciiTheme="majorBidi" w:hAnsiTheme="majorBidi" w:cstheme="majorBidi"/>
        </w:rPr>
        <w:t>Ostriv</w:t>
      </w:r>
      <w:proofErr w:type="spellEnd"/>
      <w:r w:rsidRPr="005041A9">
        <w:rPr>
          <w:rFonts w:asciiTheme="majorBidi" w:hAnsiTheme="majorBidi" w:cstheme="majorBidi"/>
        </w:rPr>
        <w:t xml:space="preserve">, Pskov </w:t>
      </w:r>
      <w:r w:rsidR="00866999">
        <w:rPr>
          <w:rFonts w:asciiTheme="majorBidi" w:hAnsiTheme="majorBidi" w:cstheme="majorBidi"/>
        </w:rPr>
        <w:t xml:space="preserve">region </w:t>
      </w:r>
      <w:r w:rsidR="00866999" w:rsidRPr="008E0EF8">
        <w:rPr>
          <w:rFonts w:asciiTheme="majorBidi" w:hAnsiTheme="majorBidi" w:cstheme="majorBidi"/>
          <w:highlight w:val="green"/>
        </w:rPr>
        <w:t>[</w:t>
      </w:r>
      <w:r w:rsidR="00D72D79" w:rsidRPr="008E0EF8">
        <w:rPr>
          <w:rFonts w:asciiTheme="majorBidi" w:hAnsiTheme="majorBidi" w:cstheme="majorBidi"/>
          <w:highlight w:val="green"/>
        </w:rPr>
        <w:t>present-day</w:t>
      </w:r>
      <w:r w:rsidR="00866999" w:rsidRPr="008E0EF8">
        <w:rPr>
          <w:rFonts w:asciiTheme="majorBidi" w:hAnsiTheme="majorBidi" w:cstheme="majorBidi"/>
          <w:highlight w:val="green"/>
        </w:rPr>
        <w:t xml:space="preserve"> Russian Federation]</w:t>
      </w:r>
      <w:r w:rsidRPr="005041A9">
        <w:rPr>
          <w:rFonts w:asciiTheme="majorBidi" w:hAnsiTheme="majorBidi" w:cstheme="majorBidi"/>
        </w:rPr>
        <w:t xml:space="preserve">, </w:t>
      </w:r>
      <w:r w:rsidR="00D72D79">
        <w:rPr>
          <w:rFonts w:asciiTheme="majorBidi" w:hAnsiTheme="majorBidi" w:cstheme="majorBidi"/>
        </w:rPr>
        <w:t>echoe</w:t>
      </w:r>
      <w:r w:rsidRPr="005041A9">
        <w:rPr>
          <w:rFonts w:asciiTheme="majorBidi" w:hAnsiTheme="majorBidi" w:cstheme="majorBidi"/>
        </w:rPr>
        <w:t>d von Roques’s November 21, 1941,</w:t>
      </w:r>
      <w:r w:rsidR="00D72D79">
        <w:rPr>
          <w:rFonts w:asciiTheme="majorBidi" w:hAnsiTheme="majorBidi" w:cstheme="majorBidi"/>
        </w:rPr>
        <w:t xml:space="preserve"> </w:t>
      </w:r>
      <w:r w:rsidR="00D72D79" w:rsidRPr="005041A9">
        <w:rPr>
          <w:rFonts w:asciiTheme="majorBidi" w:hAnsiTheme="majorBidi" w:cstheme="majorBidi"/>
        </w:rPr>
        <w:t>order</w:t>
      </w:r>
      <w:r w:rsidRPr="005041A9">
        <w:rPr>
          <w:rFonts w:asciiTheme="majorBidi" w:hAnsiTheme="majorBidi" w:cstheme="majorBidi"/>
        </w:rPr>
        <w:t xml:space="preserve"> in response to a request from </w:t>
      </w:r>
      <w:proofErr w:type="spellStart"/>
      <w:r w:rsidRPr="005041A9">
        <w:rPr>
          <w:rFonts w:asciiTheme="majorBidi" w:hAnsiTheme="majorBidi" w:cstheme="majorBidi"/>
          <w:i/>
          <w:iCs/>
        </w:rPr>
        <w:t>Ortskommandatur</w:t>
      </w:r>
      <w:proofErr w:type="spellEnd"/>
      <w:r w:rsidR="008E0EF8">
        <w:rPr>
          <w:rFonts w:asciiTheme="majorBidi" w:hAnsiTheme="majorBidi" w:cstheme="majorBidi"/>
          <w:i/>
          <w:iCs/>
        </w:rPr>
        <w:t xml:space="preserve"> </w:t>
      </w:r>
      <w:r w:rsidR="008E0EF8" w:rsidRPr="008E0EF8">
        <w:rPr>
          <w:rFonts w:asciiTheme="majorBidi" w:hAnsiTheme="majorBidi" w:cstheme="majorBidi"/>
          <w:highlight w:val="green"/>
        </w:rPr>
        <w:t>[local headquarters]</w:t>
      </w:r>
      <w:r w:rsidRPr="005041A9">
        <w:rPr>
          <w:rFonts w:asciiTheme="majorBidi" w:hAnsiTheme="majorBidi" w:cstheme="majorBidi"/>
          <w:i/>
          <w:iCs/>
        </w:rPr>
        <w:t xml:space="preserve"> </w:t>
      </w:r>
      <w:r w:rsidRPr="005041A9">
        <w:rPr>
          <w:rFonts w:asciiTheme="majorBidi" w:hAnsiTheme="majorBidi" w:cstheme="majorBidi"/>
        </w:rPr>
        <w:t>No. 534. It was again ordered that “gypsies living in one location for two years without raising doubts about their political reliability” were to “remain” in place. It was also emphasized that “the duties of soldiers are limited to sending ‘gypsies’ to the SD, while</w:t>
      </w:r>
      <w:r w:rsidR="00D72D79">
        <w:rPr>
          <w:rFonts w:asciiTheme="majorBidi" w:hAnsiTheme="majorBidi" w:cstheme="majorBidi"/>
        </w:rPr>
        <w:t xml:space="preserve"> participating in killing</w:t>
      </w:r>
      <w:r w:rsidRPr="005041A9">
        <w:rPr>
          <w:rFonts w:asciiTheme="majorBidi" w:hAnsiTheme="majorBidi" w:cstheme="majorBidi"/>
        </w:rPr>
        <w:t xml:space="preserve"> is not stipulated.”</w:t>
      </w:r>
      <w:r>
        <w:rPr>
          <w:rStyle w:val="FootnoteReference"/>
          <w:rFonts w:asciiTheme="majorBidi" w:hAnsiTheme="majorBidi" w:cstheme="majorBidi"/>
        </w:rPr>
        <w:footnoteReference w:id="13"/>
      </w:r>
      <w:r w:rsidRPr="005041A9">
        <w:rPr>
          <w:rFonts w:asciiTheme="majorBidi" w:hAnsiTheme="majorBidi" w:cstheme="majorBidi"/>
        </w:rPr>
        <w:t xml:space="preserve"> </w:t>
      </w:r>
      <w:r w:rsidR="00D72D79">
        <w:rPr>
          <w:rFonts w:asciiTheme="majorBidi" w:hAnsiTheme="majorBidi" w:cstheme="majorBidi"/>
        </w:rPr>
        <w:t>T</w:t>
      </w:r>
      <w:r w:rsidRPr="005041A9">
        <w:rPr>
          <w:rFonts w:asciiTheme="majorBidi" w:hAnsiTheme="majorBidi" w:cstheme="majorBidi"/>
        </w:rPr>
        <w:t>his order was</w:t>
      </w:r>
      <w:r w:rsidR="00D72D79">
        <w:rPr>
          <w:rFonts w:asciiTheme="majorBidi" w:hAnsiTheme="majorBidi" w:cstheme="majorBidi"/>
        </w:rPr>
        <w:t xml:space="preserve"> apparently</w:t>
      </w:r>
      <w:r w:rsidRPr="005041A9">
        <w:rPr>
          <w:rFonts w:asciiTheme="majorBidi" w:hAnsiTheme="majorBidi" w:cstheme="majorBidi"/>
        </w:rPr>
        <w:t xml:space="preserve"> a reaction to the execution of the Jewish and Roma population in the city, which occurred earlier and in which, one can assume, soldiers in the </w:t>
      </w:r>
      <w:r w:rsidR="00D72D79">
        <w:rPr>
          <w:rFonts w:asciiTheme="majorBidi" w:hAnsiTheme="majorBidi" w:cstheme="majorBidi"/>
        </w:rPr>
        <w:t>unit</w:t>
      </w:r>
      <w:r w:rsidRPr="005041A9">
        <w:rPr>
          <w:rFonts w:asciiTheme="majorBidi" w:hAnsiTheme="majorBidi" w:cstheme="majorBidi"/>
        </w:rPr>
        <w:t xml:space="preserve"> directly participated and from which </w:t>
      </w:r>
      <w:r w:rsidR="00D72D79">
        <w:rPr>
          <w:rFonts w:asciiTheme="majorBidi" w:hAnsiTheme="majorBidi" w:cstheme="majorBidi"/>
        </w:rPr>
        <w:t>its</w:t>
      </w:r>
      <w:r w:rsidRPr="005041A9">
        <w:rPr>
          <w:rFonts w:asciiTheme="majorBidi" w:hAnsiTheme="majorBidi" w:cstheme="majorBidi"/>
        </w:rPr>
        <w:t xml:space="preserve"> commanders attempted to shy away.</w:t>
      </w:r>
      <w:r>
        <w:rPr>
          <w:rStyle w:val="FootnoteReference"/>
          <w:rFonts w:asciiTheme="majorBidi" w:hAnsiTheme="majorBidi" w:cstheme="majorBidi"/>
        </w:rPr>
        <w:footnoteReference w:id="14"/>
      </w:r>
      <w:r w:rsidRPr="005041A9">
        <w:rPr>
          <w:rFonts w:asciiTheme="majorBidi" w:hAnsiTheme="majorBidi" w:cstheme="majorBidi"/>
        </w:rPr>
        <w:t xml:space="preserve"> This testifies to the fact that there were still individual Wehrmacht commanders who viewed the crimes of their units against civilian populations—even those that were “inferior” in a racial sense—with disgust or reluctance. Such examples, however, are likely rare.</w:t>
      </w:r>
    </w:p>
    <w:p w14:paraId="4D7A8BF1" w14:textId="668E4CDC" w:rsidR="00856BE7" w:rsidRDefault="00856BE7" w:rsidP="00D72D79">
      <w:pPr>
        <w:spacing w:line="240" w:lineRule="auto"/>
        <w:ind w:firstLine="720"/>
        <w:contextualSpacing/>
        <w:rPr>
          <w:rFonts w:asciiTheme="majorBidi" w:hAnsiTheme="majorBidi" w:cstheme="majorBidi"/>
          <w:i/>
          <w:iCs/>
        </w:rPr>
      </w:pPr>
      <w:r>
        <w:rPr>
          <w:rFonts w:asciiTheme="majorBidi" w:hAnsiTheme="majorBidi" w:cstheme="majorBidi"/>
          <w:i/>
          <w:iCs/>
        </w:rPr>
        <w:t>The s</w:t>
      </w:r>
      <w:r w:rsidRPr="005041A9">
        <w:rPr>
          <w:rFonts w:asciiTheme="majorBidi" w:hAnsiTheme="majorBidi" w:cstheme="majorBidi"/>
          <w:i/>
          <w:iCs/>
        </w:rPr>
        <w:t>econd step toward mass killing: replacing the concept of “nomadic gypsies” with “all gypsies</w:t>
      </w:r>
      <w:r w:rsidR="00D72D79">
        <w:rPr>
          <w:rFonts w:asciiTheme="majorBidi" w:hAnsiTheme="majorBidi" w:cstheme="majorBidi"/>
          <w:i/>
          <w:iCs/>
        </w:rPr>
        <w:t>,</w:t>
      </w:r>
      <w:r w:rsidRPr="005041A9">
        <w:rPr>
          <w:rFonts w:asciiTheme="majorBidi" w:hAnsiTheme="majorBidi" w:cstheme="majorBidi"/>
          <w:i/>
          <w:iCs/>
        </w:rPr>
        <w:t>” and the threat to settled Roma</w:t>
      </w:r>
    </w:p>
    <w:p w14:paraId="60CE548B" w14:textId="77777777" w:rsidR="00D72D79" w:rsidRPr="005041A9" w:rsidRDefault="00D72D79" w:rsidP="00D72D79">
      <w:pPr>
        <w:spacing w:line="240" w:lineRule="auto"/>
        <w:contextualSpacing/>
        <w:rPr>
          <w:rFonts w:asciiTheme="majorBidi" w:hAnsiTheme="majorBidi" w:cstheme="majorBidi"/>
          <w:i/>
          <w:iCs/>
        </w:rPr>
      </w:pPr>
    </w:p>
    <w:p w14:paraId="71578DC4" w14:textId="5AFE0D87"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 xml:space="preserve">Let us recall the activities of </w:t>
      </w:r>
      <w:r w:rsidRPr="00D72D79">
        <w:rPr>
          <w:rFonts w:asciiTheme="majorBidi" w:hAnsiTheme="majorBidi" w:cstheme="majorBidi"/>
          <w:i/>
          <w:iCs/>
          <w:highlight w:val="red"/>
        </w:rPr>
        <w:t>8</w:t>
      </w:r>
      <w:r w:rsidRPr="00D72D79">
        <w:rPr>
          <w:rFonts w:asciiTheme="majorBidi" w:hAnsiTheme="majorBidi" w:cstheme="majorBidi"/>
          <w:i/>
          <w:iCs/>
          <w:highlight w:val="red"/>
          <w:lang w:val="ru-RU"/>
        </w:rPr>
        <w:t>іскегип</w:t>
      </w:r>
      <w:r w:rsidRPr="00D72D79">
        <w:rPr>
          <w:rFonts w:asciiTheme="majorBidi" w:hAnsiTheme="majorBidi" w:cstheme="majorBidi"/>
          <w:i/>
          <w:iCs/>
          <w:highlight w:val="red"/>
        </w:rPr>
        <w:t>$$(1</w:t>
      </w:r>
      <w:r w:rsidRPr="00D72D79">
        <w:rPr>
          <w:rFonts w:asciiTheme="majorBidi" w:hAnsiTheme="majorBidi" w:cstheme="majorBidi"/>
          <w:i/>
          <w:iCs/>
          <w:highlight w:val="red"/>
          <w:lang w:val="ru-RU"/>
        </w:rPr>
        <w:t>т</w:t>
      </w:r>
      <w:r w:rsidRPr="00D72D79">
        <w:rPr>
          <w:rFonts w:asciiTheme="majorBidi" w:hAnsiTheme="majorBidi" w:cstheme="majorBidi"/>
          <w:i/>
          <w:iCs/>
          <w:highlight w:val="red"/>
        </w:rPr>
        <w:t>$</w:t>
      </w:r>
      <w:r w:rsidRPr="00D72D79">
        <w:rPr>
          <w:rFonts w:asciiTheme="majorBidi" w:hAnsiTheme="majorBidi" w:cstheme="majorBidi"/>
          <w:i/>
          <w:iCs/>
          <w:highlight w:val="red"/>
          <w:lang w:val="ru-RU"/>
        </w:rPr>
        <w:t>іоп</w:t>
      </w:r>
      <w:r w:rsidRPr="005041A9">
        <w:rPr>
          <w:rFonts w:asciiTheme="majorBidi" w:hAnsiTheme="majorBidi" w:cstheme="majorBidi"/>
        </w:rPr>
        <w:t xml:space="preserve">, the Wehrmacht divisions responsible for maintaining security in the nearest rear zone behind the front line. Historians commonly believe that </w:t>
      </w:r>
      <w:r w:rsidR="00D72D79">
        <w:rPr>
          <w:rFonts w:asciiTheme="majorBidi" w:hAnsiTheme="majorBidi" w:cstheme="majorBidi"/>
        </w:rPr>
        <w:t>for</w:t>
      </w:r>
      <w:r w:rsidRPr="005041A9">
        <w:rPr>
          <w:rFonts w:asciiTheme="majorBidi" w:hAnsiTheme="majorBidi" w:cstheme="majorBidi"/>
        </w:rPr>
        <w:t xml:space="preserve"> the commanders of these divisions, security and combating resistance served as pretexts and cover</w:t>
      </w:r>
      <w:r w:rsidR="00492E4A">
        <w:rPr>
          <w:rFonts w:asciiTheme="majorBidi" w:hAnsiTheme="majorBidi" w:cstheme="majorBidi"/>
        </w:rPr>
        <w:t>s</w:t>
      </w:r>
      <w:r w:rsidRPr="005041A9">
        <w:rPr>
          <w:rFonts w:asciiTheme="majorBidi" w:hAnsiTheme="majorBidi" w:cstheme="majorBidi"/>
        </w:rPr>
        <w:t xml:space="preserve"> for race- and biology-based killing. Evidence of the</w:t>
      </w:r>
      <w:r w:rsidR="00492E4A">
        <w:rPr>
          <w:rFonts w:asciiTheme="majorBidi" w:hAnsiTheme="majorBidi" w:cstheme="majorBidi"/>
        </w:rPr>
        <w:t>se commanders’</w:t>
      </w:r>
      <w:r w:rsidRPr="005041A9">
        <w:rPr>
          <w:rFonts w:asciiTheme="majorBidi" w:hAnsiTheme="majorBidi" w:cstheme="majorBidi"/>
        </w:rPr>
        <w:t xml:space="preserve"> anti-Roma</w:t>
      </w:r>
      <w:r w:rsidR="00492E4A">
        <w:rPr>
          <w:rFonts w:asciiTheme="majorBidi" w:hAnsiTheme="majorBidi" w:cstheme="majorBidi"/>
        </w:rPr>
        <w:t xml:space="preserve"> measures</w:t>
      </w:r>
      <w:r w:rsidRPr="005041A9">
        <w:rPr>
          <w:rFonts w:asciiTheme="majorBidi" w:hAnsiTheme="majorBidi" w:cstheme="majorBidi"/>
        </w:rPr>
        <w:t xml:space="preserve"> is scant, but available testimonies allow us to define their contribution </w:t>
      </w:r>
      <w:r w:rsidR="00492E4A">
        <w:rPr>
          <w:rFonts w:asciiTheme="majorBidi" w:hAnsiTheme="majorBidi" w:cstheme="majorBidi"/>
        </w:rPr>
        <w:t>in</w:t>
      </w:r>
      <w:r w:rsidRPr="005041A9">
        <w:rPr>
          <w:rFonts w:asciiTheme="majorBidi" w:hAnsiTheme="majorBidi" w:cstheme="majorBidi"/>
        </w:rPr>
        <w:t xml:space="preserve"> radicalizing the “gypsy policy.”</w:t>
      </w:r>
    </w:p>
    <w:p w14:paraId="46E683A6" w14:textId="43642BAD"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lastRenderedPageBreak/>
        <w:t>On October 8, 1941, Order No. 25 of Field Command No. 528 (V) in the zone of operation of the 221</w:t>
      </w:r>
      <w:r w:rsidRPr="005041A9">
        <w:rPr>
          <w:rFonts w:asciiTheme="majorBidi" w:hAnsiTheme="majorBidi" w:cstheme="majorBidi"/>
          <w:vertAlign w:val="superscript"/>
        </w:rPr>
        <w:t>st</w:t>
      </w:r>
      <w:r w:rsidRPr="005041A9">
        <w:rPr>
          <w:rFonts w:asciiTheme="majorBidi" w:hAnsiTheme="majorBidi" w:cstheme="majorBidi"/>
        </w:rPr>
        <w:t xml:space="preserve"> Security Division of Army Group North in </w:t>
      </w:r>
      <w:proofErr w:type="spellStart"/>
      <w:r w:rsidRPr="005041A9">
        <w:rPr>
          <w:rFonts w:asciiTheme="majorBidi" w:hAnsiTheme="majorBidi" w:cstheme="majorBidi"/>
        </w:rPr>
        <w:t>Rahachow</w:t>
      </w:r>
      <w:proofErr w:type="spellEnd"/>
      <w:r w:rsidRPr="005041A9">
        <w:rPr>
          <w:rFonts w:asciiTheme="majorBidi" w:hAnsiTheme="majorBidi" w:cstheme="majorBidi"/>
        </w:rPr>
        <w:t>, eastern Belarus, stipulated, referring to the command’s previously issued Order No. 14, that “gypsies” must face internment. The order continues: “If looted or stolen items are found, all gypsies involved in the theft shall be shot. All gypsies are to be interned in forced labor camps like Jews, yet they must be held separately from Jews.”</w:t>
      </w:r>
      <w:r w:rsidR="00C76A89">
        <w:rPr>
          <w:rStyle w:val="FootnoteReference"/>
          <w:rFonts w:asciiTheme="majorBidi" w:hAnsiTheme="majorBidi" w:cstheme="majorBidi"/>
        </w:rPr>
        <w:footnoteReference w:id="15"/>
      </w:r>
      <w:r w:rsidRPr="005041A9">
        <w:rPr>
          <w:rFonts w:asciiTheme="majorBidi" w:hAnsiTheme="majorBidi" w:cstheme="majorBidi"/>
        </w:rPr>
        <w:t xml:space="preserve"> This order shows that at least in the early stage, commanders of these units were still unprepared to kill the entire communit</w:t>
      </w:r>
      <w:r w:rsidR="00C37335">
        <w:rPr>
          <w:rFonts w:asciiTheme="majorBidi" w:hAnsiTheme="majorBidi" w:cstheme="majorBidi"/>
        </w:rPr>
        <w:t xml:space="preserve">y </w:t>
      </w:r>
      <w:proofErr w:type="spellStart"/>
      <w:r w:rsidR="00C37335">
        <w:rPr>
          <w:rFonts w:asciiTheme="majorBidi" w:hAnsiTheme="majorBidi" w:cstheme="majorBidi"/>
        </w:rPr>
        <w:t>en</w:t>
      </w:r>
      <w:proofErr w:type="spellEnd"/>
      <w:r w:rsidR="00C37335">
        <w:rPr>
          <w:rFonts w:asciiTheme="majorBidi" w:hAnsiTheme="majorBidi" w:cstheme="majorBidi"/>
        </w:rPr>
        <w:t xml:space="preserve"> masse</w:t>
      </w:r>
      <w:r w:rsidRPr="005041A9">
        <w:rPr>
          <w:rFonts w:asciiTheme="majorBidi" w:hAnsiTheme="majorBidi" w:cstheme="majorBidi"/>
        </w:rPr>
        <w:t>. However, two circumstances—the willingness to execute people for discovering allegedly “stolen” items, for which it was easy to incriminate them; and conceiving Roma as “all gypsies,” irrespective their way of life—might have encouraged the perpetration of mass killing. Order No. 25 also tied Roma to</w:t>
      </w:r>
      <w:r w:rsidR="00C37335">
        <w:rPr>
          <w:rFonts w:asciiTheme="majorBidi" w:hAnsiTheme="majorBidi" w:cstheme="majorBidi"/>
        </w:rPr>
        <w:t xml:space="preserve"> Jews,</w:t>
      </w:r>
      <w:r w:rsidRPr="005041A9">
        <w:rPr>
          <w:rFonts w:asciiTheme="majorBidi" w:hAnsiTheme="majorBidi" w:cstheme="majorBidi"/>
        </w:rPr>
        <w:t xml:space="preserve"> another persecuted group. Thus, Roma </w:t>
      </w:r>
      <w:r w:rsidR="00C37335" w:rsidRPr="008E0EF8">
        <w:rPr>
          <w:rFonts w:asciiTheme="majorBidi" w:hAnsiTheme="majorBidi" w:cstheme="majorBidi"/>
          <w:highlight w:val="green"/>
        </w:rPr>
        <w:t>[in Belarus]</w:t>
      </w:r>
      <w:r w:rsidR="00C37335">
        <w:rPr>
          <w:rFonts w:asciiTheme="majorBidi" w:hAnsiTheme="majorBidi" w:cstheme="majorBidi"/>
        </w:rPr>
        <w:t xml:space="preserve"> </w:t>
      </w:r>
      <w:r w:rsidRPr="005041A9">
        <w:rPr>
          <w:rFonts w:asciiTheme="majorBidi" w:hAnsiTheme="majorBidi" w:cstheme="majorBidi"/>
        </w:rPr>
        <w:t>shared the tragic fate of Jews as measures against the latter became increasingly brutal.</w:t>
      </w:r>
    </w:p>
    <w:p w14:paraId="1455636E" w14:textId="3DDFC739"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 xml:space="preserve">A similar situation developed in occupied Ukraine. In early November 1941, in the zone of activity of Army Group Centre, Lieutenant General Georg </w:t>
      </w:r>
      <w:proofErr w:type="spellStart"/>
      <w:r w:rsidRPr="005041A9">
        <w:rPr>
          <w:rFonts w:asciiTheme="majorBidi" w:hAnsiTheme="majorBidi" w:cstheme="majorBidi"/>
        </w:rPr>
        <w:t>Hewelke</w:t>
      </w:r>
      <w:proofErr w:type="spellEnd"/>
      <w:r w:rsidRPr="005041A9">
        <w:rPr>
          <w:rFonts w:asciiTheme="majorBidi" w:hAnsiTheme="majorBidi" w:cstheme="majorBidi"/>
        </w:rPr>
        <w:t>, commander of the 339</w:t>
      </w:r>
      <w:r w:rsidRPr="005041A9">
        <w:rPr>
          <w:rFonts w:asciiTheme="majorBidi" w:hAnsiTheme="majorBidi" w:cstheme="majorBidi"/>
          <w:vertAlign w:val="superscript"/>
        </w:rPr>
        <w:t>th</w:t>
      </w:r>
      <w:r w:rsidRPr="005041A9">
        <w:rPr>
          <w:rFonts w:asciiTheme="majorBidi" w:hAnsiTheme="majorBidi" w:cstheme="majorBidi"/>
        </w:rPr>
        <w:t xml:space="preserve"> Infantry Division, proposed to “liquidate all harmful and useless persons (fugitives, captured POWs, vagabonds, Jews, and gypsies).” </w:t>
      </w:r>
      <w:proofErr w:type="spellStart"/>
      <w:r w:rsidRPr="005041A9">
        <w:rPr>
          <w:rFonts w:asciiTheme="majorBidi" w:hAnsiTheme="majorBidi" w:cstheme="majorBidi"/>
        </w:rPr>
        <w:t>Hewelke</w:t>
      </w:r>
      <w:proofErr w:type="spellEnd"/>
      <w:r w:rsidRPr="005041A9">
        <w:rPr>
          <w:rFonts w:asciiTheme="majorBidi" w:hAnsiTheme="majorBidi" w:cstheme="majorBidi"/>
        </w:rPr>
        <w:t xml:space="preserve"> felt that this would be better than significantly reducing the rations </w:t>
      </w:r>
      <w:r w:rsidR="00C37335">
        <w:rPr>
          <w:rFonts w:asciiTheme="majorBidi" w:hAnsiTheme="majorBidi" w:cstheme="majorBidi"/>
        </w:rPr>
        <w:t>allocated for</w:t>
      </w:r>
      <w:r w:rsidRPr="005041A9">
        <w:rPr>
          <w:rFonts w:asciiTheme="majorBidi" w:hAnsiTheme="majorBidi" w:cstheme="majorBidi"/>
        </w:rPr>
        <w:t xml:space="preserve"> auxiliary </w:t>
      </w:r>
      <w:r w:rsidR="00C37335">
        <w:rPr>
          <w:rFonts w:asciiTheme="majorBidi" w:hAnsiTheme="majorBidi" w:cstheme="majorBidi"/>
        </w:rPr>
        <w:t xml:space="preserve">Ukrainian </w:t>
      </w:r>
      <w:r w:rsidRPr="005041A9">
        <w:rPr>
          <w:rFonts w:asciiTheme="majorBidi" w:hAnsiTheme="majorBidi" w:cstheme="majorBidi"/>
        </w:rPr>
        <w:t>securit</w:t>
      </w:r>
      <w:r w:rsidR="00C37335">
        <w:rPr>
          <w:rFonts w:asciiTheme="majorBidi" w:hAnsiTheme="majorBidi" w:cstheme="majorBidi"/>
        </w:rPr>
        <w:t>y</w:t>
      </w:r>
      <w:r w:rsidRPr="005041A9">
        <w:rPr>
          <w:rFonts w:asciiTheme="majorBidi" w:hAnsiTheme="majorBidi" w:cstheme="majorBidi"/>
        </w:rPr>
        <w:t xml:space="preserve"> divisions.</w:t>
      </w:r>
      <w:r w:rsidR="00C76A89">
        <w:rPr>
          <w:rStyle w:val="FootnoteReference"/>
          <w:rFonts w:asciiTheme="majorBidi" w:hAnsiTheme="majorBidi" w:cstheme="majorBidi"/>
        </w:rPr>
        <w:footnoteReference w:id="16"/>
      </w:r>
      <w:r w:rsidRPr="005041A9">
        <w:rPr>
          <w:rFonts w:asciiTheme="majorBidi" w:hAnsiTheme="majorBidi" w:cstheme="majorBidi"/>
        </w:rPr>
        <w:t xml:space="preserve"> Importantly, this order in no way differentiated “nomadic” and “settled” Roma</w:t>
      </w:r>
      <w:r w:rsidR="00C37335">
        <w:rPr>
          <w:rFonts w:asciiTheme="majorBidi" w:hAnsiTheme="majorBidi" w:cstheme="majorBidi"/>
        </w:rPr>
        <w:t>, which</w:t>
      </w:r>
      <w:r w:rsidRPr="005041A9">
        <w:rPr>
          <w:rFonts w:asciiTheme="majorBidi" w:hAnsiTheme="majorBidi" w:cstheme="majorBidi"/>
        </w:rPr>
        <w:t xml:space="preserve"> also m</w:t>
      </w:r>
      <w:r w:rsidR="00C37335">
        <w:rPr>
          <w:rFonts w:asciiTheme="majorBidi" w:hAnsiTheme="majorBidi" w:cstheme="majorBidi"/>
        </w:rPr>
        <w:t xml:space="preserve">ay have increased the willingness of </w:t>
      </w:r>
      <w:r w:rsidRPr="005041A9">
        <w:rPr>
          <w:rFonts w:asciiTheme="majorBidi" w:hAnsiTheme="majorBidi" w:cstheme="majorBidi"/>
        </w:rPr>
        <w:t xml:space="preserve">perpetrators </w:t>
      </w:r>
      <w:r w:rsidR="00C37335">
        <w:rPr>
          <w:rFonts w:asciiTheme="majorBidi" w:hAnsiTheme="majorBidi" w:cstheme="majorBidi"/>
        </w:rPr>
        <w:t>to</w:t>
      </w:r>
      <w:r w:rsidRPr="005041A9">
        <w:rPr>
          <w:rFonts w:asciiTheme="majorBidi" w:hAnsiTheme="majorBidi" w:cstheme="majorBidi"/>
        </w:rPr>
        <w:t xml:space="preserve"> kill </w:t>
      </w:r>
      <w:r w:rsidR="00C37335">
        <w:rPr>
          <w:rFonts w:asciiTheme="majorBidi" w:hAnsiTheme="majorBidi" w:cstheme="majorBidi"/>
        </w:rPr>
        <w:t>any Roma they encountered</w:t>
      </w:r>
      <w:r w:rsidRPr="005041A9">
        <w:rPr>
          <w:rFonts w:asciiTheme="majorBidi" w:hAnsiTheme="majorBidi" w:cstheme="majorBidi"/>
        </w:rPr>
        <w:t>.</w:t>
      </w:r>
    </w:p>
    <w:p w14:paraId="2AD42A8F" w14:textId="77777777" w:rsidR="00856BE7" w:rsidRPr="005041A9" w:rsidRDefault="00856BE7" w:rsidP="00C37335">
      <w:pPr>
        <w:spacing w:line="240" w:lineRule="auto"/>
        <w:ind w:firstLine="720"/>
        <w:contextualSpacing/>
        <w:rPr>
          <w:rFonts w:asciiTheme="majorBidi" w:hAnsiTheme="majorBidi" w:cstheme="majorBidi"/>
          <w:i/>
          <w:iCs/>
        </w:rPr>
      </w:pPr>
      <w:r>
        <w:rPr>
          <w:rFonts w:asciiTheme="majorBidi" w:hAnsiTheme="majorBidi" w:cstheme="majorBidi"/>
          <w:i/>
          <w:iCs/>
        </w:rPr>
        <w:t>The t</w:t>
      </w:r>
      <w:r w:rsidRPr="005041A9">
        <w:rPr>
          <w:rFonts w:asciiTheme="majorBidi" w:hAnsiTheme="majorBidi" w:cstheme="majorBidi"/>
          <w:i/>
          <w:iCs/>
        </w:rPr>
        <w:t>hird and final step toward mass killing: transformation of settled Roma into “asocial elements” and a “security threat”</w:t>
      </w:r>
    </w:p>
    <w:p w14:paraId="28718140" w14:textId="51AF0FC2"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lastRenderedPageBreak/>
        <w:t xml:space="preserve">Testimony from the summer of 1942 </w:t>
      </w:r>
      <w:r w:rsidR="00C37335">
        <w:rPr>
          <w:rFonts w:asciiTheme="majorBidi" w:hAnsiTheme="majorBidi" w:cstheme="majorBidi"/>
        </w:rPr>
        <w:t>presents</w:t>
      </w:r>
      <w:r w:rsidRPr="005041A9">
        <w:rPr>
          <w:rFonts w:asciiTheme="majorBidi" w:hAnsiTheme="majorBidi" w:cstheme="majorBidi"/>
        </w:rPr>
        <w:t xml:space="preserve"> a much more tragic </w:t>
      </w:r>
      <w:r w:rsidR="00C37335">
        <w:rPr>
          <w:rFonts w:asciiTheme="majorBidi" w:hAnsiTheme="majorBidi" w:cstheme="majorBidi"/>
        </w:rPr>
        <w:t>picture</w:t>
      </w:r>
      <w:r w:rsidRPr="005041A9">
        <w:rPr>
          <w:rFonts w:asciiTheme="majorBidi" w:hAnsiTheme="majorBidi" w:cstheme="majorBidi"/>
        </w:rPr>
        <w:t xml:space="preserve"> of how even settled Roma, who in no way stood out from their surroundings (perhaps apart from their darker skin), ended up facing death. Historian Michael Burleigh </w:t>
      </w:r>
      <w:r w:rsidR="00C37335">
        <w:rPr>
          <w:rFonts w:asciiTheme="majorBidi" w:hAnsiTheme="majorBidi" w:cstheme="majorBidi"/>
        </w:rPr>
        <w:t>offers</w:t>
      </w:r>
      <w:r w:rsidRPr="005041A9">
        <w:rPr>
          <w:rFonts w:asciiTheme="majorBidi" w:hAnsiTheme="majorBidi" w:cstheme="majorBidi"/>
        </w:rPr>
        <w:t xml:space="preserve"> the example of</w:t>
      </w:r>
      <w:r w:rsidR="00C37335">
        <w:rPr>
          <w:rFonts w:asciiTheme="majorBidi" w:hAnsiTheme="majorBidi" w:cstheme="majorBidi"/>
        </w:rPr>
        <w:t xml:space="preserve"> </w:t>
      </w:r>
      <w:r w:rsidRPr="005041A9">
        <w:rPr>
          <w:rFonts w:asciiTheme="majorBidi" w:hAnsiTheme="majorBidi" w:cstheme="majorBidi"/>
        </w:rPr>
        <w:t xml:space="preserve">Bruno </w:t>
      </w:r>
      <w:proofErr w:type="spellStart"/>
      <w:r w:rsidRPr="005041A9">
        <w:rPr>
          <w:rFonts w:asciiTheme="majorBidi" w:hAnsiTheme="majorBidi" w:cstheme="majorBidi"/>
        </w:rPr>
        <w:t>Scultetus</w:t>
      </w:r>
      <w:proofErr w:type="spellEnd"/>
      <w:r w:rsidRPr="005041A9">
        <w:rPr>
          <w:rFonts w:asciiTheme="majorBidi" w:hAnsiTheme="majorBidi" w:cstheme="majorBidi"/>
        </w:rPr>
        <w:t>, Major General of the 281</w:t>
      </w:r>
      <w:r w:rsidRPr="005041A9">
        <w:rPr>
          <w:rFonts w:asciiTheme="majorBidi" w:hAnsiTheme="majorBidi" w:cstheme="majorBidi"/>
          <w:vertAlign w:val="superscript"/>
        </w:rPr>
        <w:t>st</w:t>
      </w:r>
      <w:r w:rsidRPr="005041A9">
        <w:rPr>
          <w:rFonts w:asciiTheme="majorBidi" w:hAnsiTheme="majorBidi" w:cstheme="majorBidi"/>
        </w:rPr>
        <w:t xml:space="preserve"> Security Division, </w:t>
      </w:r>
      <w:r w:rsidR="00C37335">
        <w:rPr>
          <w:rFonts w:asciiTheme="majorBidi" w:hAnsiTheme="majorBidi" w:cstheme="majorBidi"/>
        </w:rPr>
        <w:t xml:space="preserve">who </w:t>
      </w:r>
      <w:r w:rsidRPr="005041A9">
        <w:rPr>
          <w:rFonts w:asciiTheme="majorBidi" w:hAnsiTheme="majorBidi" w:cstheme="majorBidi"/>
        </w:rPr>
        <w:t xml:space="preserve">wrote in a letter to his commander on June 23, 1942, about the execution of 128 “gypsies” by the secret field police. Partisans were active in his area in the second half of May, and “gypsies” were also </w:t>
      </w:r>
      <w:r w:rsidR="00C37335">
        <w:rPr>
          <w:rFonts w:asciiTheme="majorBidi" w:hAnsiTheme="majorBidi" w:cstheme="majorBidi"/>
        </w:rPr>
        <w:t>observed</w:t>
      </w:r>
      <w:r w:rsidRPr="005041A9">
        <w:rPr>
          <w:rFonts w:asciiTheme="majorBidi" w:hAnsiTheme="majorBidi" w:cstheme="majorBidi"/>
        </w:rPr>
        <w:t xml:space="preserve"> there in the same period.</w:t>
      </w:r>
      <w:r w:rsidR="00C37335">
        <w:rPr>
          <w:rFonts w:asciiTheme="majorBidi" w:hAnsiTheme="majorBidi" w:cstheme="majorBidi"/>
        </w:rPr>
        <w:t xml:space="preserve"> </w:t>
      </w:r>
      <w:r w:rsidRPr="005041A9">
        <w:rPr>
          <w:rFonts w:asciiTheme="majorBidi" w:hAnsiTheme="majorBidi" w:cstheme="majorBidi"/>
        </w:rPr>
        <w:t xml:space="preserve">According to </w:t>
      </w:r>
      <w:proofErr w:type="spellStart"/>
      <w:r w:rsidRPr="005041A9">
        <w:rPr>
          <w:rFonts w:asciiTheme="majorBidi" w:hAnsiTheme="majorBidi" w:cstheme="majorBidi"/>
        </w:rPr>
        <w:t>Scultetus’s</w:t>
      </w:r>
      <w:proofErr w:type="spellEnd"/>
      <w:r w:rsidRPr="005041A9">
        <w:rPr>
          <w:rFonts w:asciiTheme="majorBidi" w:hAnsiTheme="majorBidi" w:cstheme="majorBidi"/>
        </w:rPr>
        <w:t xml:space="preserve"> report, the</w:t>
      </w:r>
      <w:r w:rsidR="00C37335">
        <w:rPr>
          <w:rFonts w:asciiTheme="majorBidi" w:hAnsiTheme="majorBidi" w:cstheme="majorBidi"/>
        </w:rPr>
        <w:t>se</w:t>
      </w:r>
      <w:r w:rsidRPr="005041A9">
        <w:rPr>
          <w:rFonts w:asciiTheme="majorBidi" w:hAnsiTheme="majorBidi" w:cstheme="majorBidi"/>
        </w:rPr>
        <w:t xml:space="preserve"> “gypsies” did not possess permanent residences, did not work, begged, and were “a burden in all respects.” </w:t>
      </w:r>
      <w:r w:rsidR="00C37335">
        <w:rPr>
          <w:rFonts w:asciiTheme="majorBidi" w:hAnsiTheme="majorBidi" w:cstheme="majorBidi"/>
        </w:rPr>
        <w:t xml:space="preserve">To avoid his </w:t>
      </w:r>
      <w:r w:rsidRPr="005041A9">
        <w:rPr>
          <w:rFonts w:asciiTheme="majorBidi" w:hAnsiTheme="majorBidi" w:cstheme="majorBidi"/>
        </w:rPr>
        <w:t>order</w:t>
      </w:r>
      <w:r w:rsidR="00C37335">
        <w:rPr>
          <w:rFonts w:asciiTheme="majorBidi" w:hAnsiTheme="majorBidi" w:cstheme="majorBidi"/>
        </w:rPr>
        <w:t xml:space="preserve"> resembling</w:t>
      </w:r>
      <w:r w:rsidRPr="005041A9">
        <w:rPr>
          <w:rFonts w:asciiTheme="majorBidi" w:hAnsiTheme="majorBidi" w:cstheme="majorBidi"/>
        </w:rPr>
        <w:t xml:space="preserve"> an arbitrary decision to execute the homeless, </w:t>
      </w:r>
      <w:proofErr w:type="spellStart"/>
      <w:r w:rsidRPr="005041A9">
        <w:rPr>
          <w:rFonts w:asciiTheme="majorBidi" w:hAnsiTheme="majorBidi" w:cstheme="majorBidi"/>
        </w:rPr>
        <w:t>Scultetus</w:t>
      </w:r>
      <w:proofErr w:type="spellEnd"/>
      <w:r w:rsidRPr="005041A9">
        <w:rPr>
          <w:rFonts w:asciiTheme="majorBidi" w:hAnsiTheme="majorBidi" w:cstheme="majorBidi"/>
        </w:rPr>
        <w:t xml:space="preserve"> rationalized his position as follows: </w:t>
      </w:r>
      <w:r w:rsidR="00C37335">
        <w:rPr>
          <w:rFonts w:asciiTheme="majorBidi" w:hAnsiTheme="majorBidi" w:cstheme="majorBidi"/>
        </w:rPr>
        <w:t xml:space="preserve">based on </w:t>
      </w:r>
      <w:r w:rsidRPr="005041A9">
        <w:rPr>
          <w:rFonts w:asciiTheme="majorBidi" w:hAnsiTheme="majorBidi" w:cstheme="majorBidi"/>
        </w:rPr>
        <w:t>“general experience,” which was once again confirmed in Russia (that is, in the occupied territory of the USSR)</w:t>
      </w:r>
      <w:r w:rsidR="00C37335">
        <w:rPr>
          <w:rFonts w:asciiTheme="majorBidi" w:hAnsiTheme="majorBidi" w:cstheme="majorBidi"/>
        </w:rPr>
        <w:t>,</w:t>
      </w:r>
      <w:r w:rsidRPr="005041A9">
        <w:rPr>
          <w:rFonts w:asciiTheme="majorBidi" w:hAnsiTheme="majorBidi" w:cstheme="majorBidi"/>
        </w:rPr>
        <w:t xml:space="preserve"> “gypsies” often acted as spies. </w:t>
      </w:r>
      <w:proofErr w:type="spellStart"/>
      <w:r w:rsidRPr="005041A9">
        <w:rPr>
          <w:rFonts w:asciiTheme="majorBidi" w:hAnsiTheme="majorBidi" w:cstheme="majorBidi"/>
        </w:rPr>
        <w:t>Scultetus</w:t>
      </w:r>
      <w:proofErr w:type="spellEnd"/>
      <w:r w:rsidRPr="005041A9">
        <w:rPr>
          <w:rFonts w:asciiTheme="majorBidi" w:hAnsiTheme="majorBidi" w:cstheme="majorBidi"/>
        </w:rPr>
        <w:t xml:space="preserve"> presented several indirect arguments</w:t>
      </w:r>
      <w:r w:rsidR="00C37335">
        <w:rPr>
          <w:rFonts w:asciiTheme="majorBidi" w:hAnsiTheme="majorBidi" w:cstheme="majorBidi"/>
        </w:rPr>
        <w:t xml:space="preserve"> t</w:t>
      </w:r>
      <w:r w:rsidR="00C37335" w:rsidRPr="005041A9">
        <w:rPr>
          <w:rFonts w:asciiTheme="majorBidi" w:hAnsiTheme="majorBidi" w:cstheme="majorBidi"/>
        </w:rPr>
        <w:t xml:space="preserve">o support </w:t>
      </w:r>
      <w:r w:rsidR="00C37335">
        <w:rPr>
          <w:rFonts w:asciiTheme="majorBidi" w:hAnsiTheme="majorBidi" w:cstheme="majorBidi"/>
        </w:rPr>
        <w:t>t</w:t>
      </w:r>
      <w:r w:rsidR="00C37335" w:rsidRPr="005041A9">
        <w:rPr>
          <w:rFonts w:asciiTheme="majorBidi" w:hAnsiTheme="majorBidi" w:cstheme="majorBidi"/>
        </w:rPr>
        <w:t>his “general experience”</w:t>
      </w:r>
      <w:r w:rsidRPr="005041A9">
        <w:rPr>
          <w:rFonts w:asciiTheme="majorBidi" w:hAnsiTheme="majorBidi" w:cstheme="majorBidi"/>
        </w:rPr>
        <w:t xml:space="preserve">: 1) </w:t>
      </w:r>
      <w:r w:rsidR="00C37335">
        <w:rPr>
          <w:rFonts w:asciiTheme="majorBidi" w:hAnsiTheme="majorBidi" w:cstheme="majorBidi"/>
        </w:rPr>
        <w:t>many</w:t>
      </w:r>
      <w:r w:rsidRPr="005041A9">
        <w:rPr>
          <w:rFonts w:asciiTheme="majorBidi" w:hAnsiTheme="majorBidi" w:cstheme="majorBidi"/>
        </w:rPr>
        <w:t xml:space="preserve"> “gypsies” were men of conscription age; 2) one survey respondent said that older “gypsies” were discussing partisan activities; 3) “gypsies” </w:t>
      </w:r>
      <w:r w:rsidR="00C37335">
        <w:rPr>
          <w:rFonts w:asciiTheme="majorBidi" w:hAnsiTheme="majorBidi" w:cstheme="majorBidi"/>
        </w:rPr>
        <w:t>had destroyed</w:t>
      </w:r>
      <w:r w:rsidRPr="005041A9">
        <w:rPr>
          <w:rFonts w:asciiTheme="majorBidi" w:hAnsiTheme="majorBidi" w:cstheme="majorBidi"/>
        </w:rPr>
        <w:t xml:space="preserve"> a camp near the location of a fight. </w:t>
      </w:r>
      <w:proofErr w:type="spellStart"/>
      <w:r w:rsidRPr="005041A9">
        <w:rPr>
          <w:rFonts w:asciiTheme="majorBidi" w:hAnsiTheme="majorBidi" w:cstheme="majorBidi"/>
        </w:rPr>
        <w:t>Scultetus</w:t>
      </w:r>
      <w:proofErr w:type="spellEnd"/>
      <w:r w:rsidRPr="005041A9">
        <w:rPr>
          <w:rFonts w:asciiTheme="majorBidi" w:hAnsiTheme="majorBidi" w:cstheme="majorBidi"/>
        </w:rPr>
        <w:t xml:space="preserve"> further noted that “all the gypsies made a very unfavorable and dubious impression and often contradicted each other during interrogation.” There was no </w:t>
      </w:r>
      <w:r w:rsidR="00055266">
        <w:rPr>
          <w:rFonts w:asciiTheme="majorBidi" w:hAnsiTheme="majorBidi" w:cstheme="majorBidi"/>
        </w:rPr>
        <w:t>indisputable</w:t>
      </w:r>
      <w:r w:rsidRPr="005041A9">
        <w:rPr>
          <w:rFonts w:asciiTheme="majorBidi" w:hAnsiTheme="majorBidi" w:cstheme="majorBidi"/>
        </w:rPr>
        <w:t xml:space="preserve"> evidence that Roma </w:t>
      </w:r>
      <w:proofErr w:type="gramStart"/>
      <w:r w:rsidRPr="005041A9">
        <w:rPr>
          <w:rFonts w:asciiTheme="majorBidi" w:hAnsiTheme="majorBidi" w:cstheme="majorBidi"/>
        </w:rPr>
        <w:t>were</w:t>
      </w:r>
      <w:proofErr w:type="gramEnd"/>
      <w:r w:rsidRPr="005041A9">
        <w:rPr>
          <w:rFonts w:asciiTheme="majorBidi" w:hAnsiTheme="majorBidi" w:cstheme="majorBidi"/>
        </w:rPr>
        <w:t xml:space="preserve"> assisting partisans, yet the suspicion was so great</w:t>
      </w:r>
      <w:r w:rsidR="00055266">
        <w:rPr>
          <w:rFonts w:asciiTheme="majorBidi" w:hAnsiTheme="majorBidi" w:cstheme="majorBidi"/>
        </w:rPr>
        <w:t>—</w:t>
      </w:r>
      <w:r w:rsidRPr="005041A9">
        <w:rPr>
          <w:rFonts w:asciiTheme="majorBidi" w:hAnsiTheme="majorBidi" w:cstheme="majorBidi"/>
        </w:rPr>
        <w:t xml:space="preserve">and the potential danger to the army so significant—that </w:t>
      </w:r>
      <w:proofErr w:type="spellStart"/>
      <w:r w:rsidRPr="005041A9">
        <w:rPr>
          <w:rFonts w:asciiTheme="majorBidi" w:hAnsiTheme="majorBidi" w:cstheme="majorBidi"/>
        </w:rPr>
        <w:t>Scultetus</w:t>
      </w:r>
      <w:proofErr w:type="spellEnd"/>
      <w:r w:rsidRPr="005041A9">
        <w:rPr>
          <w:rFonts w:asciiTheme="majorBidi" w:hAnsiTheme="majorBidi" w:cstheme="majorBidi"/>
        </w:rPr>
        <w:t xml:space="preserve"> deemed their elimination necessary. Having thus interpreted </w:t>
      </w:r>
      <w:commentRangeStart w:id="6"/>
      <w:r w:rsidRPr="005041A9">
        <w:rPr>
          <w:rFonts w:asciiTheme="majorBidi" w:hAnsiTheme="majorBidi" w:cstheme="majorBidi"/>
        </w:rPr>
        <w:t>the order on the origin of the order</w:t>
      </w:r>
      <w:commentRangeEnd w:id="6"/>
      <w:r w:rsidRPr="005041A9">
        <w:rPr>
          <w:rStyle w:val="CommentReference"/>
          <w:rFonts w:asciiTheme="majorBidi" w:hAnsiTheme="majorBidi" w:cstheme="majorBidi"/>
          <w:sz w:val="24"/>
          <w:szCs w:val="24"/>
        </w:rPr>
        <w:commentReference w:id="6"/>
      </w:r>
      <w:r w:rsidRPr="005041A9">
        <w:rPr>
          <w:rFonts w:asciiTheme="majorBidi" w:hAnsiTheme="majorBidi" w:cstheme="majorBidi"/>
        </w:rPr>
        <w:t xml:space="preserve"> on the </w:t>
      </w:r>
      <w:r w:rsidR="00055266">
        <w:rPr>
          <w:rFonts w:asciiTheme="majorBidi" w:hAnsiTheme="majorBidi" w:cstheme="majorBidi"/>
        </w:rPr>
        <w:t xml:space="preserve">killing </w:t>
      </w:r>
      <w:r w:rsidRPr="005041A9">
        <w:rPr>
          <w:rFonts w:asciiTheme="majorBidi" w:hAnsiTheme="majorBidi" w:cstheme="majorBidi"/>
        </w:rPr>
        <w:t xml:space="preserve">of “gypsies,” </w:t>
      </w:r>
      <w:proofErr w:type="spellStart"/>
      <w:r w:rsidRPr="005041A9">
        <w:rPr>
          <w:rFonts w:asciiTheme="majorBidi" w:hAnsiTheme="majorBidi" w:cstheme="majorBidi"/>
        </w:rPr>
        <w:t>Scultetus</w:t>
      </w:r>
      <w:proofErr w:type="spellEnd"/>
      <w:r w:rsidRPr="005041A9">
        <w:rPr>
          <w:rFonts w:asciiTheme="majorBidi" w:hAnsiTheme="majorBidi" w:cstheme="majorBidi"/>
        </w:rPr>
        <w:t xml:space="preserve"> attempted to defend his subordinates and noted that there were no more partisan attacks in the area </w:t>
      </w:r>
      <w:r w:rsidR="00055266">
        <w:rPr>
          <w:rFonts w:asciiTheme="majorBidi" w:hAnsiTheme="majorBidi" w:cstheme="majorBidi"/>
        </w:rPr>
        <w:t xml:space="preserve">following </w:t>
      </w:r>
      <w:r w:rsidRPr="005041A9">
        <w:rPr>
          <w:rFonts w:asciiTheme="majorBidi" w:hAnsiTheme="majorBidi" w:cstheme="majorBidi"/>
        </w:rPr>
        <w:t>the executions.</w:t>
      </w:r>
      <w:r w:rsidR="00C76A89">
        <w:rPr>
          <w:rStyle w:val="FootnoteReference"/>
          <w:rFonts w:asciiTheme="majorBidi" w:hAnsiTheme="majorBidi" w:cstheme="majorBidi"/>
        </w:rPr>
        <w:footnoteReference w:id="17"/>
      </w:r>
      <w:r w:rsidRPr="005041A9">
        <w:rPr>
          <w:rFonts w:asciiTheme="majorBidi" w:hAnsiTheme="majorBidi" w:cstheme="majorBidi"/>
        </w:rPr>
        <w:t xml:space="preserve"> Martin Holler’s research reveals new and important details of this incident. Documents from the </w:t>
      </w:r>
      <w:commentRangeStart w:id="7"/>
      <w:r w:rsidRPr="005041A9">
        <w:rPr>
          <w:rFonts w:asciiTheme="majorBidi" w:hAnsiTheme="majorBidi" w:cstheme="majorBidi"/>
        </w:rPr>
        <w:t xml:space="preserve">Soviet </w:t>
      </w:r>
      <w:r w:rsidR="00055266">
        <w:rPr>
          <w:rFonts w:asciiTheme="majorBidi" w:hAnsiTheme="majorBidi" w:cstheme="majorBidi"/>
        </w:rPr>
        <w:t>e</w:t>
      </w:r>
      <w:r w:rsidRPr="005041A9">
        <w:rPr>
          <w:rFonts w:asciiTheme="majorBidi" w:hAnsiTheme="majorBidi" w:cstheme="majorBidi"/>
        </w:rPr>
        <w:t xml:space="preserve">xtraordinary </w:t>
      </w:r>
      <w:r w:rsidR="00055266">
        <w:rPr>
          <w:rFonts w:asciiTheme="majorBidi" w:hAnsiTheme="majorBidi" w:cstheme="majorBidi"/>
        </w:rPr>
        <w:t>c</w:t>
      </w:r>
      <w:r w:rsidRPr="005041A9">
        <w:rPr>
          <w:rFonts w:asciiTheme="majorBidi" w:hAnsiTheme="majorBidi" w:cstheme="majorBidi"/>
        </w:rPr>
        <w:t xml:space="preserve">ommission </w:t>
      </w:r>
      <w:commentRangeEnd w:id="7"/>
      <w:r w:rsidR="00055266">
        <w:rPr>
          <w:rStyle w:val="CommentReference"/>
        </w:rPr>
        <w:commentReference w:id="7"/>
      </w:r>
      <w:r w:rsidRPr="005041A9">
        <w:rPr>
          <w:rFonts w:asciiTheme="majorBidi" w:hAnsiTheme="majorBidi" w:cstheme="majorBidi"/>
        </w:rPr>
        <w:t xml:space="preserve">in the town of </w:t>
      </w:r>
      <w:proofErr w:type="spellStart"/>
      <w:r w:rsidRPr="005041A9">
        <w:rPr>
          <w:rFonts w:asciiTheme="majorBidi" w:hAnsiTheme="majorBidi" w:cstheme="majorBidi"/>
        </w:rPr>
        <w:t>Novorzhev</w:t>
      </w:r>
      <w:proofErr w:type="spellEnd"/>
      <w:r w:rsidRPr="005041A9">
        <w:rPr>
          <w:rFonts w:asciiTheme="majorBidi" w:hAnsiTheme="majorBidi" w:cstheme="majorBidi"/>
        </w:rPr>
        <w:t xml:space="preserve">, where the incident occurred, show that the </w:t>
      </w:r>
      <w:r w:rsidRPr="005041A9">
        <w:rPr>
          <w:rFonts w:asciiTheme="majorBidi" w:hAnsiTheme="majorBidi" w:cstheme="majorBidi"/>
        </w:rPr>
        <w:lastRenderedPageBreak/>
        <w:t xml:space="preserve">Roma victims, </w:t>
      </w:r>
      <w:r w:rsidR="00055266">
        <w:rPr>
          <w:rFonts w:asciiTheme="majorBidi" w:hAnsiTheme="majorBidi" w:cstheme="majorBidi"/>
        </w:rPr>
        <w:t>of which</w:t>
      </w:r>
      <w:r w:rsidRPr="005041A9">
        <w:rPr>
          <w:rFonts w:asciiTheme="majorBidi" w:hAnsiTheme="majorBidi" w:cstheme="majorBidi"/>
        </w:rPr>
        <w:t xml:space="preserve"> the commission estimated t</w:t>
      </w:r>
      <w:r w:rsidR="00055266">
        <w:rPr>
          <w:rFonts w:asciiTheme="majorBidi" w:hAnsiTheme="majorBidi" w:cstheme="majorBidi"/>
        </w:rPr>
        <w:t>here were</w:t>
      </w:r>
      <w:r w:rsidRPr="005041A9">
        <w:rPr>
          <w:rFonts w:asciiTheme="majorBidi" w:hAnsiTheme="majorBidi" w:cstheme="majorBidi"/>
        </w:rPr>
        <w:t xml:space="preserve"> twice as many as stated by </w:t>
      </w:r>
      <w:proofErr w:type="spellStart"/>
      <w:r w:rsidRPr="005041A9">
        <w:rPr>
          <w:rFonts w:asciiTheme="majorBidi" w:hAnsiTheme="majorBidi" w:cstheme="majorBidi"/>
        </w:rPr>
        <w:t>Scultetus</w:t>
      </w:r>
      <w:proofErr w:type="spellEnd"/>
      <w:r w:rsidRPr="005041A9">
        <w:rPr>
          <w:rFonts w:asciiTheme="majorBidi" w:hAnsiTheme="majorBidi" w:cstheme="majorBidi"/>
        </w:rPr>
        <w:t xml:space="preserve">, were mainly settled. Holler concludes that to justify the killing of Roma, </w:t>
      </w:r>
      <w:proofErr w:type="spellStart"/>
      <w:r w:rsidRPr="005041A9">
        <w:rPr>
          <w:rFonts w:asciiTheme="majorBidi" w:hAnsiTheme="majorBidi" w:cstheme="majorBidi"/>
        </w:rPr>
        <w:t>Scultetus</w:t>
      </w:r>
      <w:proofErr w:type="spellEnd"/>
      <w:r w:rsidRPr="005041A9">
        <w:rPr>
          <w:rFonts w:asciiTheme="majorBidi" w:hAnsiTheme="majorBidi" w:cstheme="majorBidi"/>
        </w:rPr>
        <w:t xml:space="preserve"> and his subordinates initially “turned them into dangerous criminals living off of begging.”</w:t>
      </w:r>
      <w:r w:rsidR="00C76A89">
        <w:rPr>
          <w:rStyle w:val="FootnoteReference"/>
          <w:rFonts w:asciiTheme="majorBidi" w:hAnsiTheme="majorBidi" w:cstheme="majorBidi"/>
        </w:rPr>
        <w:footnoteReference w:id="18"/>
      </w:r>
      <w:r w:rsidRPr="005041A9">
        <w:rPr>
          <w:rFonts w:asciiTheme="majorBidi" w:hAnsiTheme="majorBidi" w:cstheme="majorBidi"/>
        </w:rPr>
        <w:t xml:space="preserve"> This important fact demonstrates the two-stage process in the killers’ thinking: they first presented settled Roma as “asocial elements” and then as an “asocial security threat.” Such was the schem</w:t>
      </w:r>
      <w:r w:rsidR="00055266">
        <w:rPr>
          <w:rFonts w:asciiTheme="majorBidi" w:hAnsiTheme="majorBidi" w:cstheme="majorBidi"/>
        </w:rPr>
        <w:t>a</w:t>
      </w:r>
      <w:r w:rsidRPr="005041A9">
        <w:rPr>
          <w:rFonts w:asciiTheme="majorBidi" w:hAnsiTheme="majorBidi" w:cstheme="majorBidi"/>
        </w:rPr>
        <w:t xml:space="preserve"> used to achieve the</w:t>
      </w:r>
      <w:r w:rsidR="00055266">
        <w:rPr>
          <w:rFonts w:asciiTheme="majorBidi" w:hAnsiTheme="majorBidi" w:cstheme="majorBidi"/>
        </w:rPr>
        <w:t>ir killing</w:t>
      </w:r>
      <w:r w:rsidRPr="005041A9">
        <w:rPr>
          <w:rFonts w:asciiTheme="majorBidi" w:hAnsiTheme="majorBidi" w:cstheme="majorBidi"/>
        </w:rPr>
        <w:t xml:space="preserve">. </w:t>
      </w:r>
    </w:p>
    <w:p w14:paraId="25782ACD" w14:textId="4DC0275A" w:rsidR="00856BE7"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 xml:space="preserve">Thus, one can identify the period from June 1941 to March 1942 as the first wave of murders of the Roma population in occupied Ukraine, in which most of the victims were nomadic Roma. At the same time, available sources </w:t>
      </w:r>
      <w:r w:rsidR="00055266">
        <w:rPr>
          <w:rFonts w:asciiTheme="majorBidi" w:hAnsiTheme="majorBidi" w:cstheme="majorBidi"/>
        </w:rPr>
        <w:t>cannot</w:t>
      </w:r>
      <w:r w:rsidRPr="005041A9">
        <w:rPr>
          <w:rFonts w:asciiTheme="majorBidi" w:hAnsiTheme="majorBidi" w:cstheme="majorBidi"/>
        </w:rPr>
        <w:t xml:space="preserve"> </w:t>
      </w:r>
      <w:r w:rsidR="00055266">
        <w:rPr>
          <w:rFonts w:asciiTheme="majorBidi" w:hAnsiTheme="majorBidi" w:cstheme="majorBidi"/>
        </w:rPr>
        <w:t xml:space="preserve">identify either the Wehrmacht’s </w:t>
      </w:r>
      <w:r w:rsidRPr="005041A9">
        <w:rPr>
          <w:rFonts w:asciiTheme="majorBidi" w:hAnsiTheme="majorBidi" w:cstheme="majorBidi"/>
        </w:rPr>
        <w:t>leading role or direct participation in killing Roma (except for isolated incidents). Early evidence speaks instead of the leadership of SS units, whose activity is examined below, in</w:t>
      </w:r>
      <w:r w:rsidR="00055266">
        <w:rPr>
          <w:rFonts w:asciiTheme="majorBidi" w:hAnsiTheme="majorBidi" w:cstheme="majorBidi"/>
        </w:rPr>
        <w:t xml:space="preserve"> killing</w:t>
      </w:r>
      <w:r w:rsidRPr="005041A9">
        <w:rPr>
          <w:rFonts w:asciiTheme="majorBidi" w:hAnsiTheme="majorBidi" w:cstheme="majorBidi"/>
        </w:rPr>
        <w:t xml:space="preserve"> the Roma population. However, we must not forget that </w:t>
      </w:r>
      <w:r w:rsidRPr="005041A9">
        <w:rPr>
          <w:rFonts w:asciiTheme="majorBidi" w:hAnsiTheme="majorBidi" w:cstheme="majorBidi"/>
          <w:i/>
          <w:iCs/>
        </w:rPr>
        <w:t xml:space="preserve">Einsatzgruppen </w:t>
      </w:r>
      <w:r w:rsidRPr="005041A9">
        <w:rPr>
          <w:rFonts w:asciiTheme="majorBidi" w:hAnsiTheme="majorBidi" w:cstheme="majorBidi"/>
        </w:rPr>
        <w:t xml:space="preserve">and other SS </w:t>
      </w:r>
      <w:r w:rsidR="00055266">
        <w:rPr>
          <w:rFonts w:asciiTheme="majorBidi" w:hAnsiTheme="majorBidi" w:cstheme="majorBidi"/>
        </w:rPr>
        <w:t>units</w:t>
      </w:r>
      <w:r w:rsidRPr="005041A9">
        <w:rPr>
          <w:rFonts w:asciiTheme="majorBidi" w:hAnsiTheme="majorBidi" w:cstheme="majorBidi"/>
        </w:rPr>
        <w:t xml:space="preserve"> operated in the rear of the Wehrmacht</w:t>
      </w:r>
      <w:r w:rsidR="00055266">
        <w:rPr>
          <w:rFonts w:asciiTheme="majorBidi" w:hAnsiTheme="majorBidi" w:cstheme="majorBidi"/>
        </w:rPr>
        <w:t>, with which they collaborated</w:t>
      </w:r>
      <w:r w:rsidRPr="005041A9">
        <w:rPr>
          <w:rFonts w:asciiTheme="majorBidi" w:hAnsiTheme="majorBidi" w:cstheme="majorBidi"/>
        </w:rPr>
        <w:t xml:space="preserve"> and coordinated their actions, while the a</w:t>
      </w:r>
      <w:r w:rsidR="00055266">
        <w:rPr>
          <w:rFonts w:asciiTheme="majorBidi" w:hAnsiTheme="majorBidi" w:cstheme="majorBidi"/>
        </w:rPr>
        <w:t>bove</w:t>
      </w:r>
      <w:r w:rsidRPr="005041A9">
        <w:rPr>
          <w:rFonts w:asciiTheme="majorBidi" w:hAnsiTheme="majorBidi" w:cstheme="majorBidi"/>
        </w:rPr>
        <w:t xml:space="preserve"> orders </w:t>
      </w:r>
      <w:r w:rsidR="00055266">
        <w:rPr>
          <w:rFonts w:asciiTheme="majorBidi" w:hAnsiTheme="majorBidi" w:cstheme="majorBidi"/>
        </w:rPr>
        <w:t>by</w:t>
      </w:r>
      <w:r w:rsidRPr="005041A9">
        <w:rPr>
          <w:rFonts w:asciiTheme="majorBidi" w:hAnsiTheme="majorBidi" w:cstheme="majorBidi"/>
        </w:rPr>
        <w:t xml:space="preserve"> army commanders on “gypsies” (separating Roma from the rest of the population) did not allow Roma to remain unaffected by </w:t>
      </w:r>
      <w:r w:rsidR="005C3F50">
        <w:rPr>
          <w:rFonts w:asciiTheme="majorBidi" w:hAnsiTheme="majorBidi" w:cstheme="majorBidi"/>
        </w:rPr>
        <w:t xml:space="preserve">the </w:t>
      </w:r>
      <w:r w:rsidRPr="005041A9">
        <w:rPr>
          <w:rFonts w:asciiTheme="majorBidi" w:hAnsiTheme="majorBidi" w:cstheme="majorBidi"/>
        </w:rPr>
        <w:t xml:space="preserve">“security measures” implemented by the SS. Moreover, the regular army was willing to transfer Roma suspected of a security threat to the SS and acknowledged the prerogative of the latter </w:t>
      </w:r>
      <w:r w:rsidR="005C3F50">
        <w:rPr>
          <w:rFonts w:asciiTheme="majorBidi" w:hAnsiTheme="majorBidi" w:cstheme="majorBidi"/>
        </w:rPr>
        <w:t xml:space="preserve">in </w:t>
      </w:r>
      <w:r w:rsidRPr="005041A9">
        <w:rPr>
          <w:rFonts w:asciiTheme="majorBidi" w:hAnsiTheme="majorBidi" w:cstheme="majorBidi"/>
        </w:rPr>
        <w:t>“solv</w:t>
      </w:r>
      <w:r w:rsidR="005C3F50">
        <w:rPr>
          <w:rFonts w:asciiTheme="majorBidi" w:hAnsiTheme="majorBidi" w:cstheme="majorBidi"/>
        </w:rPr>
        <w:t>ing</w:t>
      </w:r>
      <w:r w:rsidRPr="005041A9">
        <w:rPr>
          <w:rFonts w:asciiTheme="majorBidi" w:hAnsiTheme="majorBidi" w:cstheme="majorBidi"/>
        </w:rPr>
        <w:t>” such cases. All of this, excluding the events of the second half of 1941 in southern Ukraine and Crimea, to which we will return in greater detail, enabled the “first wave” of mass killing of the civilian Roma population, particularly its nomadic members.</w:t>
      </w:r>
    </w:p>
    <w:p w14:paraId="0E0EB6F1" w14:textId="768FAB91" w:rsidR="00856BE7" w:rsidRPr="005041A9" w:rsidRDefault="00856BE7" w:rsidP="005C3F50">
      <w:pPr>
        <w:spacing w:line="240" w:lineRule="auto"/>
        <w:contextualSpacing/>
        <w:jc w:val="center"/>
        <w:rPr>
          <w:rFonts w:asciiTheme="majorBidi" w:hAnsiTheme="majorBidi" w:cstheme="majorBidi"/>
          <w:b/>
          <w:bCs/>
        </w:rPr>
      </w:pPr>
      <w:r w:rsidRPr="005041A9">
        <w:rPr>
          <w:rFonts w:asciiTheme="majorBidi" w:hAnsiTheme="majorBidi" w:cstheme="majorBidi"/>
          <w:b/>
          <w:bCs/>
        </w:rPr>
        <w:t>The civil</w:t>
      </w:r>
      <w:r w:rsidR="00F26F9B">
        <w:rPr>
          <w:rFonts w:asciiTheme="majorBidi" w:hAnsiTheme="majorBidi" w:cstheme="majorBidi"/>
          <w:b/>
          <w:bCs/>
        </w:rPr>
        <w:t>ian</w:t>
      </w:r>
      <w:r w:rsidRPr="005041A9">
        <w:rPr>
          <w:rFonts w:asciiTheme="majorBidi" w:hAnsiTheme="majorBidi" w:cstheme="majorBidi"/>
          <w:b/>
          <w:bCs/>
        </w:rPr>
        <w:t xml:space="preserve"> administration and “gypsies.” Preconditions for the “second wave” of violence: mass killing </w:t>
      </w:r>
      <w:r w:rsidR="005C3F50">
        <w:rPr>
          <w:rFonts w:asciiTheme="majorBidi" w:hAnsiTheme="majorBidi" w:cstheme="majorBidi"/>
          <w:b/>
          <w:bCs/>
        </w:rPr>
        <w:t>based on ethnicity</w:t>
      </w:r>
    </w:p>
    <w:p w14:paraId="658D056E" w14:textId="18EF2BC6"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lastRenderedPageBreak/>
        <w:t xml:space="preserve">Due to the </w:t>
      </w:r>
      <w:r w:rsidR="005C3F50">
        <w:rPr>
          <w:rFonts w:asciiTheme="majorBidi" w:hAnsiTheme="majorBidi" w:cstheme="majorBidi"/>
        </w:rPr>
        <w:t xml:space="preserve">eastward </w:t>
      </w:r>
      <w:r w:rsidRPr="005041A9">
        <w:rPr>
          <w:rFonts w:asciiTheme="majorBidi" w:hAnsiTheme="majorBidi" w:cstheme="majorBidi"/>
        </w:rPr>
        <w:t xml:space="preserve">advance of the regular army, </w:t>
      </w:r>
      <w:r w:rsidR="005C3F50">
        <w:rPr>
          <w:rFonts w:asciiTheme="majorBidi" w:hAnsiTheme="majorBidi" w:cstheme="majorBidi"/>
        </w:rPr>
        <w:t>beginning on</w:t>
      </w:r>
      <w:r w:rsidRPr="005041A9">
        <w:rPr>
          <w:rFonts w:asciiTheme="majorBidi" w:hAnsiTheme="majorBidi" w:cstheme="majorBidi"/>
        </w:rPr>
        <w:t xml:space="preserve"> September 1, 1941, the territories remaining in the rear were transferred to the civil</w:t>
      </w:r>
      <w:r w:rsidR="00F26F9B">
        <w:rPr>
          <w:rFonts w:asciiTheme="majorBidi" w:hAnsiTheme="majorBidi" w:cstheme="majorBidi"/>
        </w:rPr>
        <w:t>ian</w:t>
      </w:r>
      <w:r w:rsidRPr="005041A9">
        <w:rPr>
          <w:rFonts w:asciiTheme="majorBidi" w:hAnsiTheme="majorBidi" w:cstheme="majorBidi"/>
        </w:rPr>
        <w:t xml:space="preserve"> administration—the </w:t>
      </w:r>
      <w:r w:rsidR="005C3F50" w:rsidRPr="005041A9">
        <w:rPr>
          <w:rFonts w:asciiTheme="majorBidi" w:hAnsiTheme="majorBidi" w:cstheme="majorBidi"/>
          <w:highlight w:val="red"/>
          <w:lang w:val="ru-RU"/>
        </w:rPr>
        <w:t>Кеіскзкоттіззагіаі</w:t>
      </w:r>
      <w:r w:rsidR="005C3F50" w:rsidRPr="005041A9">
        <w:rPr>
          <w:rFonts w:asciiTheme="majorBidi" w:hAnsiTheme="majorBidi" w:cstheme="majorBidi"/>
          <w:highlight w:val="red"/>
        </w:rPr>
        <w:t xml:space="preserve"> </w:t>
      </w:r>
      <w:r w:rsidR="005C3F50" w:rsidRPr="005041A9">
        <w:rPr>
          <w:rFonts w:asciiTheme="majorBidi" w:hAnsiTheme="majorBidi" w:cstheme="majorBidi"/>
          <w:highlight w:val="red"/>
          <w:lang w:val="ru-RU"/>
        </w:rPr>
        <w:t>Цкгаіпе</w:t>
      </w:r>
      <w:r w:rsidR="005C3F50" w:rsidRPr="005C3F50">
        <w:rPr>
          <w:rFonts w:asciiTheme="majorBidi" w:hAnsiTheme="majorBidi" w:cstheme="majorBidi"/>
          <w:i/>
          <w:iCs/>
        </w:rPr>
        <w:t xml:space="preserve"> </w:t>
      </w:r>
      <w:r w:rsidRPr="005041A9">
        <w:rPr>
          <w:rFonts w:asciiTheme="majorBidi" w:hAnsiTheme="majorBidi" w:cstheme="majorBidi"/>
        </w:rPr>
        <w:t>(</w:t>
      </w:r>
      <w:proofErr w:type="spellStart"/>
      <w:r w:rsidR="005C3F50" w:rsidRPr="005C3F50">
        <w:rPr>
          <w:rFonts w:asciiTheme="majorBidi" w:hAnsiTheme="majorBidi" w:cstheme="majorBidi"/>
          <w:i/>
          <w:iCs/>
        </w:rPr>
        <w:t>Reichskommissariat</w:t>
      </w:r>
      <w:proofErr w:type="spellEnd"/>
      <w:r w:rsidR="005C3F50" w:rsidRPr="005C3F50">
        <w:rPr>
          <w:rFonts w:asciiTheme="majorBidi" w:hAnsiTheme="majorBidi" w:cstheme="majorBidi"/>
          <w:i/>
          <w:iCs/>
        </w:rPr>
        <w:t xml:space="preserve"> Ukraine</w:t>
      </w:r>
      <w:r w:rsidR="005C3F50">
        <w:rPr>
          <w:rFonts w:asciiTheme="majorBidi" w:hAnsiTheme="majorBidi" w:cstheme="majorBidi"/>
        </w:rPr>
        <w:t>,</w:t>
      </w:r>
      <w:r w:rsidRPr="005041A9">
        <w:rPr>
          <w:rFonts w:asciiTheme="majorBidi" w:hAnsiTheme="majorBidi" w:cstheme="majorBidi"/>
        </w:rPr>
        <w:t xml:space="preserve"> RKU)—which was subordinate to the Reich Ministry for the Occupied Eastern Territories (RM/OET) in Berlin.</w:t>
      </w:r>
    </w:p>
    <w:p w14:paraId="6E162A8B" w14:textId="021EAAA5" w:rsidR="00856BE7" w:rsidRPr="005041A9" w:rsidRDefault="00856BE7" w:rsidP="005C3F50">
      <w:pPr>
        <w:spacing w:line="480" w:lineRule="auto"/>
        <w:ind w:firstLine="720"/>
        <w:contextualSpacing/>
        <w:rPr>
          <w:rFonts w:asciiTheme="majorBidi" w:hAnsiTheme="majorBidi" w:cstheme="majorBidi"/>
          <w:i/>
          <w:iCs/>
        </w:rPr>
      </w:pPr>
      <w:r w:rsidRPr="005041A9">
        <w:rPr>
          <w:rFonts w:asciiTheme="majorBidi" w:hAnsiTheme="majorBidi" w:cstheme="majorBidi"/>
          <w:i/>
          <w:iCs/>
        </w:rPr>
        <w:t>Initial steps by central bodies of the occupying civil</w:t>
      </w:r>
      <w:r w:rsidR="00F26F9B">
        <w:rPr>
          <w:rFonts w:asciiTheme="majorBidi" w:hAnsiTheme="majorBidi" w:cstheme="majorBidi"/>
          <w:i/>
          <w:iCs/>
        </w:rPr>
        <w:t>ian</w:t>
      </w:r>
      <w:r w:rsidRPr="005041A9">
        <w:rPr>
          <w:rFonts w:asciiTheme="majorBidi" w:hAnsiTheme="majorBidi" w:cstheme="majorBidi"/>
          <w:i/>
          <w:iCs/>
        </w:rPr>
        <w:t xml:space="preserve"> administration </w:t>
      </w:r>
      <w:r w:rsidR="005C3F50">
        <w:rPr>
          <w:rFonts w:asciiTheme="majorBidi" w:hAnsiTheme="majorBidi" w:cstheme="majorBidi"/>
          <w:i/>
          <w:iCs/>
        </w:rPr>
        <w:t>toward</w:t>
      </w:r>
      <w:r w:rsidRPr="005041A9">
        <w:rPr>
          <w:rFonts w:asciiTheme="majorBidi" w:hAnsiTheme="majorBidi" w:cstheme="majorBidi"/>
          <w:i/>
          <w:iCs/>
        </w:rPr>
        <w:t xml:space="preserve"> forming </w:t>
      </w:r>
      <w:r>
        <w:rPr>
          <w:rFonts w:asciiTheme="majorBidi" w:hAnsiTheme="majorBidi" w:cstheme="majorBidi"/>
          <w:i/>
          <w:iCs/>
        </w:rPr>
        <w:t>a</w:t>
      </w:r>
      <w:r w:rsidRPr="005041A9">
        <w:rPr>
          <w:rFonts w:asciiTheme="majorBidi" w:hAnsiTheme="majorBidi" w:cstheme="majorBidi"/>
          <w:i/>
          <w:iCs/>
        </w:rPr>
        <w:t xml:space="preserve"> “gypsy policy”</w:t>
      </w:r>
    </w:p>
    <w:p w14:paraId="636B11AD" w14:textId="1CEE8300"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 xml:space="preserve">It was believed for a long time that the RKU formed its “gypsy policy” </w:t>
      </w:r>
      <w:commentRangeStart w:id="8"/>
      <w:r w:rsidRPr="005041A9">
        <w:rPr>
          <w:rFonts w:asciiTheme="majorBidi" w:hAnsiTheme="majorBidi" w:cstheme="majorBidi"/>
        </w:rPr>
        <w:t xml:space="preserve">“from scratch,” </w:t>
      </w:r>
      <w:commentRangeEnd w:id="8"/>
      <w:r w:rsidR="005C3F50">
        <w:rPr>
          <w:rStyle w:val="CommentReference"/>
        </w:rPr>
        <w:commentReference w:id="8"/>
      </w:r>
      <w:r w:rsidRPr="005041A9">
        <w:rPr>
          <w:rFonts w:asciiTheme="majorBidi" w:hAnsiTheme="majorBidi" w:cstheme="majorBidi"/>
        </w:rPr>
        <w:t xml:space="preserve">as it was not provided with relevant documentation from Berlin. However, recent archival findings demonstrate that this was not entirely true. This question has a certain prehistory. As early as December 8, 1938, </w:t>
      </w:r>
      <w:r w:rsidRPr="005041A9">
        <w:rPr>
          <w:rFonts w:asciiTheme="majorBidi" w:hAnsiTheme="majorBidi" w:cstheme="majorBidi"/>
          <w:i/>
          <w:iCs/>
        </w:rPr>
        <w:t>Reichsführer-SS</w:t>
      </w:r>
      <w:r w:rsidRPr="005041A9">
        <w:rPr>
          <w:rFonts w:asciiTheme="majorBidi" w:hAnsiTheme="majorBidi" w:cstheme="majorBidi"/>
        </w:rPr>
        <w:t xml:space="preserve"> Himmler signed an order “on combating the gypsy threat” (</w:t>
      </w:r>
      <w:r w:rsidRPr="005C3F50">
        <w:rPr>
          <w:rFonts w:asciiTheme="majorBidi" w:hAnsiTheme="majorBidi" w:cstheme="majorBidi"/>
          <w:i/>
          <w:iCs/>
          <w:highlight w:val="red"/>
          <w:lang w:val="ru-RU"/>
        </w:rPr>
        <w:t>Векатр</w:t>
      </w:r>
      <w:r w:rsidRPr="005C3F50">
        <w:rPr>
          <w:rFonts w:asciiTheme="majorBidi" w:hAnsiTheme="majorBidi" w:cstheme="majorBidi"/>
          <w:i/>
          <w:iCs/>
          <w:highlight w:val="red"/>
        </w:rPr>
        <w:t>/</w:t>
      </w:r>
      <w:r w:rsidRPr="005C3F50">
        <w:rPr>
          <w:rFonts w:asciiTheme="majorBidi" w:hAnsiTheme="majorBidi" w:cstheme="majorBidi"/>
          <w:i/>
          <w:iCs/>
          <w:highlight w:val="red"/>
          <w:lang w:val="ru-RU"/>
        </w:rPr>
        <w:t>ип</w:t>
      </w:r>
      <w:r w:rsidRPr="005C3F50">
        <w:rPr>
          <w:rFonts w:asciiTheme="majorBidi" w:hAnsiTheme="majorBidi" w:cstheme="majorBidi"/>
          <w:i/>
          <w:iCs/>
          <w:highlight w:val="red"/>
        </w:rPr>
        <w:t xml:space="preserve">$ </w:t>
      </w:r>
      <w:r w:rsidRPr="005C3F50">
        <w:rPr>
          <w:rFonts w:asciiTheme="majorBidi" w:hAnsiTheme="majorBidi" w:cstheme="majorBidi"/>
          <w:i/>
          <w:iCs/>
          <w:highlight w:val="red"/>
          <w:lang w:val="ru-RU"/>
        </w:rPr>
        <w:t>йег</w:t>
      </w:r>
      <w:r w:rsidRPr="005C3F50">
        <w:rPr>
          <w:rFonts w:asciiTheme="majorBidi" w:hAnsiTheme="majorBidi" w:cstheme="majorBidi"/>
          <w:i/>
          <w:iCs/>
          <w:highlight w:val="red"/>
        </w:rPr>
        <w:t xml:space="preserve"> 2</w:t>
      </w:r>
      <w:r w:rsidRPr="005C3F50">
        <w:rPr>
          <w:rFonts w:asciiTheme="majorBidi" w:hAnsiTheme="majorBidi" w:cstheme="majorBidi"/>
          <w:i/>
          <w:iCs/>
          <w:highlight w:val="red"/>
          <w:lang w:val="ru-RU"/>
        </w:rPr>
        <w:t>і</w:t>
      </w:r>
      <w:r w:rsidRPr="005C3F50">
        <w:rPr>
          <w:rFonts w:asciiTheme="majorBidi" w:hAnsiTheme="majorBidi" w:cstheme="majorBidi"/>
          <w:i/>
          <w:iCs/>
          <w:highlight w:val="red"/>
        </w:rPr>
        <w:t>§</w:t>
      </w:r>
      <w:r w:rsidRPr="005C3F50">
        <w:rPr>
          <w:rFonts w:asciiTheme="majorBidi" w:hAnsiTheme="majorBidi" w:cstheme="majorBidi"/>
          <w:i/>
          <w:iCs/>
          <w:highlight w:val="red"/>
          <w:lang w:val="ru-RU"/>
        </w:rPr>
        <w:t>еипегрІа</w:t>
      </w:r>
      <w:r w:rsidRPr="005C3F50">
        <w:rPr>
          <w:rFonts w:asciiTheme="majorBidi" w:hAnsiTheme="majorBidi" w:cstheme="majorBidi"/>
          <w:i/>
          <w:iCs/>
          <w:highlight w:val="red"/>
        </w:rPr>
        <w:t>§</w:t>
      </w:r>
      <w:r w:rsidRPr="005C3F50">
        <w:rPr>
          <w:rFonts w:asciiTheme="majorBidi" w:hAnsiTheme="majorBidi" w:cstheme="majorBidi"/>
          <w:i/>
          <w:iCs/>
          <w:highlight w:val="red"/>
          <w:lang w:val="ru-RU"/>
        </w:rPr>
        <w:t>е</w:t>
      </w:r>
      <w:r w:rsidRPr="005041A9">
        <w:rPr>
          <w:rFonts w:asciiTheme="majorBidi" w:hAnsiTheme="majorBidi" w:cstheme="majorBidi"/>
        </w:rPr>
        <w:t>), which summarized attempts at racial profiling already undertaken by the Reich to solve the “gypsy question” and mainly viewed Roma in Germany not as a social problem, but as a racial one</w:t>
      </w:r>
      <w:r w:rsidR="005C3F50">
        <w:rPr>
          <w:rFonts w:asciiTheme="majorBidi" w:hAnsiTheme="majorBidi" w:cstheme="majorBidi"/>
        </w:rPr>
        <w:t>,</w:t>
      </w:r>
      <w:r w:rsidRPr="005041A9">
        <w:rPr>
          <w:rFonts w:asciiTheme="majorBidi" w:hAnsiTheme="majorBidi" w:cstheme="majorBidi"/>
        </w:rPr>
        <w:t xml:space="preserve"> and ordered it to be solved “based on the internal characteristics of this race.” Roma in the Reich were divided into “pure” and “mixed” (</w:t>
      </w:r>
      <w:r w:rsidRPr="005C3F50">
        <w:rPr>
          <w:rFonts w:asciiTheme="majorBidi" w:hAnsiTheme="majorBidi" w:cstheme="majorBidi"/>
          <w:i/>
          <w:iCs/>
          <w:highlight w:val="red"/>
          <w:lang w:val="ru-RU"/>
        </w:rPr>
        <w:t>Мі</w:t>
      </w:r>
      <w:r w:rsidRPr="005C3F50">
        <w:rPr>
          <w:rFonts w:asciiTheme="majorBidi" w:hAnsiTheme="majorBidi" w:cstheme="majorBidi"/>
          <w:i/>
          <w:iCs/>
          <w:highlight w:val="red"/>
        </w:rPr>
        <w:t>$</w:t>
      </w:r>
      <w:r w:rsidRPr="005C3F50">
        <w:rPr>
          <w:rFonts w:asciiTheme="majorBidi" w:hAnsiTheme="majorBidi" w:cstheme="majorBidi"/>
          <w:i/>
          <w:iCs/>
          <w:highlight w:val="red"/>
          <w:lang w:val="ru-RU"/>
        </w:rPr>
        <w:t>скІіп</w:t>
      </w:r>
      <w:r w:rsidRPr="005C3F50">
        <w:rPr>
          <w:rFonts w:asciiTheme="majorBidi" w:hAnsiTheme="majorBidi" w:cstheme="majorBidi"/>
          <w:i/>
          <w:iCs/>
          <w:highlight w:val="red"/>
        </w:rPr>
        <w:t>$</w:t>
      </w:r>
      <w:r w:rsidRPr="005C3F50">
        <w:rPr>
          <w:rFonts w:asciiTheme="majorBidi" w:hAnsiTheme="majorBidi" w:cstheme="majorBidi"/>
          <w:i/>
          <w:iCs/>
          <w:highlight w:val="red"/>
          <w:lang w:val="ru-RU"/>
        </w:rPr>
        <w:t>е</w:t>
      </w:r>
      <w:r w:rsidRPr="005041A9">
        <w:rPr>
          <w:rFonts w:asciiTheme="majorBidi" w:hAnsiTheme="majorBidi" w:cstheme="majorBidi"/>
        </w:rPr>
        <w:t xml:space="preserve">), </w:t>
      </w:r>
      <w:r w:rsidR="005C3F50">
        <w:rPr>
          <w:rFonts w:asciiTheme="majorBidi" w:hAnsiTheme="majorBidi" w:cstheme="majorBidi"/>
        </w:rPr>
        <w:t>the latter of which</w:t>
      </w:r>
      <w:r w:rsidRPr="005041A9">
        <w:rPr>
          <w:rFonts w:asciiTheme="majorBidi" w:hAnsiTheme="majorBidi" w:cstheme="majorBidi"/>
        </w:rPr>
        <w:t xml:space="preserve"> were considered more dangerous. This order confirmed the important role of the </w:t>
      </w:r>
      <w:commentRangeStart w:id="9"/>
      <w:r w:rsidRPr="005041A9">
        <w:rPr>
          <w:rFonts w:asciiTheme="majorBidi" w:hAnsiTheme="majorBidi" w:cstheme="majorBidi"/>
        </w:rPr>
        <w:t xml:space="preserve">Center for Research on Racial Hygiene and Demographic Biology </w:t>
      </w:r>
      <w:commentRangeEnd w:id="9"/>
      <w:r w:rsidR="005C3F50">
        <w:rPr>
          <w:rStyle w:val="CommentReference"/>
        </w:rPr>
        <w:commentReference w:id="9"/>
      </w:r>
      <w:r w:rsidRPr="005041A9">
        <w:rPr>
          <w:rFonts w:asciiTheme="majorBidi" w:hAnsiTheme="majorBidi" w:cstheme="majorBidi"/>
        </w:rPr>
        <w:t>under Robert Ritter. From this point onward, their work on classifying the Roma population became official and was closely integrated into the duties of the police.</w:t>
      </w:r>
      <w:r w:rsidR="00C76A89">
        <w:rPr>
          <w:rStyle w:val="FootnoteReference"/>
          <w:rFonts w:asciiTheme="majorBidi" w:hAnsiTheme="majorBidi" w:cstheme="majorBidi"/>
        </w:rPr>
        <w:footnoteReference w:id="19"/>
      </w:r>
      <w:r w:rsidRPr="005041A9">
        <w:rPr>
          <w:rFonts w:asciiTheme="majorBidi" w:hAnsiTheme="majorBidi" w:cstheme="majorBidi"/>
        </w:rPr>
        <w:t xml:space="preserve"> On March 1, 1939, Reinhard Heydrich, head of the Reich Security Main Office</w:t>
      </w:r>
      <w:r w:rsidR="0082160C">
        <w:rPr>
          <w:rFonts w:asciiTheme="majorBidi" w:hAnsiTheme="majorBidi" w:cstheme="majorBidi"/>
        </w:rPr>
        <w:t xml:space="preserve"> (RSHA)</w:t>
      </w:r>
      <w:r w:rsidRPr="005041A9">
        <w:rPr>
          <w:rFonts w:asciiTheme="majorBidi" w:hAnsiTheme="majorBidi" w:cstheme="majorBidi"/>
        </w:rPr>
        <w:t xml:space="preserve">, added an addendum to the order concretizing many of its provisions, especially the appointment of a specialist on “gypsy </w:t>
      </w:r>
      <w:r w:rsidR="005C3F50">
        <w:rPr>
          <w:rFonts w:asciiTheme="majorBidi" w:hAnsiTheme="majorBidi" w:cstheme="majorBidi"/>
        </w:rPr>
        <w:t>question</w:t>
      </w:r>
      <w:r w:rsidRPr="005041A9">
        <w:rPr>
          <w:rFonts w:asciiTheme="majorBidi" w:hAnsiTheme="majorBidi" w:cstheme="majorBidi"/>
        </w:rPr>
        <w:t>s” at every local branch of th</w:t>
      </w:r>
      <w:r w:rsidR="005C3F50">
        <w:rPr>
          <w:rFonts w:asciiTheme="majorBidi" w:hAnsiTheme="majorBidi" w:cstheme="majorBidi"/>
        </w:rPr>
        <w:t xml:space="preserve">e </w:t>
      </w:r>
      <w:commentRangeStart w:id="10"/>
      <w:r w:rsidR="005C3F50">
        <w:rPr>
          <w:rFonts w:asciiTheme="majorBidi" w:hAnsiTheme="majorBidi" w:cstheme="majorBidi"/>
        </w:rPr>
        <w:t>Criminal Police</w:t>
      </w:r>
      <w:r w:rsidRPr="005041A9">
        <w:rPr>
          <w:rFonts w:asciiTheme="majorBidi" w:hAnsiTheme="majorBidi" w:cstheme="majorBidi"/>
        </w:rPr>
        <w:t xml:space="preserve"> </w:t>
      </w:r>
      <w:commentRangeEnd w:id="10"/>
      <w:r w:rsidR="005C3F50">
        <w:rPr>
          <w:rStyle w:val="CommentReference"/>
        </w:rPr>
        <w:commentReference w:id="10"/>
      </w:r>
      <w:r w:rsidRPr="005041A9">
        <w:rPr>
          <w:rFonts w:asciiTheme="majorBidi" w:hAnsiTheme="majorBidi" w:cstheme="majorBidi"/>
        </w:rPr>
        <w:t xml:space="preserve">and the creation of a “gypsy </w:t>
      </w:r>
      <w:r w:rsidR="005C3F50">
        <w:rPr>
          <w:rFonts w:asciiTheme="majorBidi" w:hAnsiTheme="majorBidi" w:cstheme="majorBidi"/>
        </w:rPr>
        <w:t>question</w:t>
      </w:r>
      <w:r w:rsidRPr="005041A9">
        <w:rPr>
          <w:rFonts w:asciiTheme="majorBidi" w:hAnsiTheme="majorBidi" w:cstheme="majorBidi"/>
        </w:rPr>
        <w:t xml:space="preserve">s” </w:t>
      </w:r>
      <w:r w:rsidR="005C3F50">
        <w:rPr>
          <w:rFonts w:asciiTheme="majorBidi" w:hAnsiTheme="majorBidi" w:cstheme="majorBidi"/>
        </w:rPr>
        <w:t xml:space="preserve">division </w:t>
      </w:r>
      <w:r w:rsidRPr="005041A9">
        <w:rPr>
          <w:rFonts w:asciiTheme="majorBidi" w:hAnsiTheme="majorBidi" w:cstheme="majorBidi"/>
        </w:rPr>
        <w:t>at every regional one. It stipulated providing new identity cards</w:t>
      </w:r>
      <w:r w:rsidR="005C3F50">
        <w:rPr>
          <w:rFonts w:asciiTheme="majorBidi" w:hAnsiTheme="majorBidi" w:cstheme="majorBidi"/>
        </w:rPr>
        <w:t xml:space="preserve"> </w:t>
      </w:r>
      <w:commentRangeStart w:id="11"/>
      <w:r w:rsidRPr="005041A9">
        <w:rPr>
          <w:rFonts w:asciiTheme="majorBidi" w:hAnsiTheme="majorBidi" w:cstheme="majorBidi"/>
        </w:rPr>
        <w:t>of various colors</w:t>
      </w:r>
      <w:commentRangeEnd w:id="11"/>
      <w:r w:rsidR="005C3F50">
        <w:rPr>
          <w:rStyle w:val="CommentReference"/>
        </w:rPr>
        <w:commentReference w:id="11"/>
      </w:r>
      <w:r w:rsidRPr="005041A9">
        <w:rPr>
          <w:rFonts w:asciiTheme="majorBidi" w:hAnsiTheme="majorBidi" w:cstheme="majorBidi"/>
        </w:rPr>
        <w:t xml:space="preserve"> after </w:t>
      </w:r>
      <w:r w:rsidRPr="005041A9">
        <w:rPr>
          <w:rFonts w:asciiTheme="majorBidi" w:hAnsiTheme="majorBidi" w:cstheme="majorBidi"/>
        </w:rPr>
        <w:lastRenderedPageBreak/>
        <w:t>solving the racial question. On October 17, He</w:t>
      </w:r>
      <w:r w:rsidR="005C3F50">
        <w:rPr>
          <w:rFonts w:asciiTheme="majorBidi" w:hAnsiTheme="majorBidi" w:cstheme="majorBidi"/>
        </w:rPr>
        <w:t>y</w:t>
      </w:r>
      <w:r w:rsidRPr="005041A9">
        <w:rPr>
          <w:rFonts w:asciiTheme="majorBidi" w:hAnsiTheme="majorBidi" w:cstheme="majorBidi"/>
        </w:rPr>
        <w:t>drich signed another order regulating the resettlement and registration of nomadic “gypsies.” The 1938 order, and especially the 1939 addendum, contained many small regulations and instructions on identifying and registering individuals, transportation, citizenship, places of residence, professional activities, etc.</w:t>
      </w:r>
    </w:p>
    <w:p w14:paraId="1D920B5E" w14:textId="715DAA04"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The</w:t>
      </w:r>
      <w:r w:rsidR="00BC4FBE">
        <w:rPr>
          <w:rFonts w:asciiTheme="majorBidi" w:hAnsiTheme="majorBidi" w:cstheme="majorBidi"/>
          <w:lang w:val="uk-UA"/>
        </w:rPr>
        <w:t xml:space="preserve"> </w:t>
      </w:r>
      <w:r w:rsidR="00BC4FBE">
        <w:rPr>
          <w:rFonts w:asciiTheme="majorBidi" w:hAnsiTheme="majorBidi" w:cstheme="majorBidi"/>
        </w:rPr>
        <w:t>set</w:t>
      </w:r>
      <w:r w:rsidRPr="005041A9">
        <w:rPr>
          <w:rFonts w:asciiTheme="majorBidi" w:hAnsiTheme="majorBidi" w:cstheme="majorBidi"/>
        </w:rPr>
        <w:t xml:space="preserve"> of documents containing both th</w:t>
      </w:r>
      <w:r w:rsidR="00BC4FBE">
        <w:rPr>
          <w:rFonts w:asciiTheme="majorBidi" w:hAnsiTheme="majorBidi" w:cstheme="majorBidi"/>
        </w:rPr>
        <w:t xml:space="preserve">e </w:t>
      </w:r>
      <w:r w:rsidRPr="005041A9">
        <w:rPr>
          <w:rFonts w:asciiTheme="majorBidi" w:hAnsiTheme="majorBidi" w:cstheme="majorBidi"/>
        </w:rPr>
        <w:t xml:space="preserve">December 8, 1938, </w:t>
      </w:r>
      <w:r w:rsidR="00BC4FBE">
        <w:rPr>
          <w:rFonts w:asciiTheme="majorBidi" w:hAnsiTheme="majorBidi" w:cstheme="majorBidi"/>
        </w:rPr>
        <w:t xml:space="preserve">order, </w:t>
      </w:r>
      <w:r w:rsidRPr="005041A9">
        <w:rPr>
          <w:rFonts w:asciiTheme="majorBidi" w:hAnsiTheme="majorBidi" w:cstheme="majorBidi"/>
        </w:rPr>
        <w:t xml:space="preserve">and its revisions from March 1 and October 17, 1939, was recently discovered in the archival collection of </w:t>
      </w:r>
      <w:r w:rsidR="0053403F">
        <w:rPr>
          <w:rFonts w:asciiTheme="majorBidi" w:hAnsiTheme="majorBidi" w:cstheme="majorBidi"/>
        </w:rPr>
        <w:t xml:space="preserve">one of the </w:t>
      </w:r>
      <w:r w:rsidR="00A50555">
        <w:rPr>
          <w:rFonts w:asciiTheme="majorBidi" w:hAnsiTheme="majorBidi" w:cstheme="majorBidi"/>
        </w:rPr>
        <w:t xml:space="preserve">six </w:t>
      </w:r>
      <w:r w:rsidR="0053403F">
        <w:rPr>
          <w:rFonts w:asciiTheme="majorBidi" w:hAnsiTheme="majorBidi" w:cstheme="majorBidi"/>
        </w:rPr>
        <w:t xml:space="preserve">general districts </w:t>
      </w:r>
      <w:r w:rsidR="00A50555">
        <w:rPr>
          <w:rFonts w:asciiTheme="majorBidi" w:hAnsiTheme="majorBidi" w:cstheme="majorBidi"/>
        </w:rPr>
        <w:t>in</w:t>
      </w:r>
      <w:r w:rsidR="0053403F">
        <w:rPr>
          <w:rFonts w:asciiTheme="majorBidi" w:hAnsiTheme="majorBidi" w:cstheme="majorBidi"/>
        </w:rPr>
        <w:t xml:space="preserve"> the RKU,</w:t>
      </w:r>
      <w:r w:rsidR="001F3F6D">
        <w:rPr>
          <w:rFonts w:asciiTheme="majorBidi" w:hAnsiTheme="majorBidi" w:cstheme="majorBidi"/>
        </w:rPr>
        <w:t xml:space="preserve"> </w:t>
      </w:r>
      <w:proofErr w:type="spellStart"/>
      <w:r w:rsidR="00BC4FBE" w:rsidRPr="00BC4FBE">
        <w:rPr>
          <w:rFonts w:asciiTheme="majorBidi" w:hAnsiTheme="majorBidi" w:cstheme="majorBidi"/>
          <w:i/>
          <w:iCs/>
        </w:rPr>
        <w:t>G</w:t>
      </w:r>
      <w:r w:rsidRPr="00BC4FBE">
        <w:rPr>
          <w:rFonts w:asciiTheme="majorBidi" w:hAnsiTheme="majorBidi" w:cstheme="majorBidi"/>
          <w:i/>
          <w:iCs/>
        </w:rPr>
        <w:t>eneral</w:t>
      </w:r>
      <w:r w:rsidR="00BC4FBE" w:rsidRPr="00BC4FBE">
        <w:rPr>
          <w:rFonts w:asciiTheme="majorBidi" w:hAnsiTheme="majorBidi" w:cstheme="majorBidi"/>
          <w:i/>
          <w:iCs/>
        </w:rPr>
        <w:t>kommissariat</w:t>
      </w:r>
      <w:proofErr w:type="spellEnd"/>
      <w:r w:rsidRPr="00BC4FBE">
        <w:rPr>
          <w:rFonts w:asciiTheme="majorBidi" w:hAnsiTheme="majorBidi" w:cstheme="majorBidi"/>
          <w:i/>
          <w:iCs/>
        </w:rPr>
        <w:t xml:space="preserve"> </w:t>
      </w:r>
      <w:proofErr w:type="spellStart"/>
      <w:r w:rsidR="00BC4FBE" w:rsidRPr="00BC4FBE">
        <w:rPr>
          <w:rFonts w:asciiTheme="majorBidi" w:hAnsiTheme="majorBidi" w:cstheme="majorBidi"/>
          <w:i/>
          <w:iCs/>
        </w:rPr>
        <w:t>Shitomir</w:t>
      </w:r>
      <w:proofErr w:type="spellEnd"/>
      <w:r w:rsidR="00BC4FBE">
        <w:rPr>
          <w:rFonts w:asciiTheme="majorBidi" w:hAnsiTheme="majorBidi" w:cstheme="majorBidi"/>
          <w:i/>
          <w:iCs/>
        </w:rPr>
        <w:t xml:space="preserve"> </w:t>
      </w:r>
      <w:r w:rsidR="00BC4FBE" w:rsidRPr="008E0EF8">
        <w:rPr>
          <w:rFonts w:asciiTheme="majorBidi" w:hAnsiTheme="majorBidi" w:cstheme="majorBidi"/>
          <w:highlight w:val="green"/>
        </w:rPr>
        <w:t>[</w:t>
      </w:r>
      <w:r w:rsidR="001F3F6D" w:rsidRPr="008E0EF8">
        <w:rPr>
          <w:rFonts w:asciiTheme="majorBidi" w:hAnsiTheme="majorBidi" w:cstheme="majorBidi"/>
          <w:highlight w:val="green"/>
        </w:rPr>
        <w:t>g</w:t>
      </w:r>
      <w:r w:rsidR="00BC4FBE" w:rsidRPr="008E0EF8">
        <w:rPr>
          <w:rFonts w:asciiTheme="majorBidi" w:hAnsiTheme="majorBidi" w:cstheme="majorBidi"/>
          <w:highlight w:val="green"/>
        </w:rPr>
        <w:t xml:space="preserve">eneral </w:t>
      </w:r>
      <w:r w:rsidR="00F63203" w:rsidRPr="008E0EF8">
        <w:rPr>
          <w:rFonts w:asciiTheme="majorBidi" w:hAnsiTheme="majorBidi" w:cstheme="majorBidi"/>
          <w:highlight w:val="green"/>
        </w:rPr>
        <w:t>district</w:t>
      </w:r>
      <w:r w:rsidR="00BC4FBE" w:rsidRPr="008E0EF8">
        <w:rPr>
          <w:rFonts w:asciiTheme="majorBidi" w:hAnsiTheme="majorBidi" w:cstheme="majorBidi"/>
          <w:highlight w:val="green"/>
        </w:rPr>
        <w:t xml:space="preserve"> of Zhytomyr]</w:t>
      </w:r>
      <w:r w:rsidR="0053403F">
        <w:rPr>
          <w:rFonts w:asciiTheme="majorBidi" w:hAnsiTheme="majorBidi" w:cstheme="majorBidi"/>
        </w:rPr>
        <w:t>.</w:t>
      </w:r>
      <w:r w:rsidR="00C76A89">
        <w:rPr>
          <w:rStyle w:val="FootnoteReference"/>
          <w:rFonts w:asciiTheme="majorBidi" w:hAnsiTheme="majorBidi" w:cstheme="majorBidi"/>
        </w:rPr>
        <w:footnoteReference w:id="20"/>
      </w:r>
      <w:r w:rsidR="0053403F">
        <w:rPr>
          <w:rFonts w:asciiTheme="majorBidi" w:hAnsiTheme="majorBidi" w:cstheme="majorBidi"/>
        </w:rPr>
        <w:t xml:space="preserve"> </w:t>
      </w:r>
      <w:r w:rsidRPr="005041A9">
        <w:rPr>
          <w:rFonts w:asciiTheme="majorBidi" w:hAnsiTheme="majorBidi" w:cstheme="majorBidi"/>
        </w:rPr>
        <w:t>Thus, we can confidently assume that the other general districts in the RK</w:t>
      </w:r>
      <w:r w:rsidR="0053403F">
        <w:rPr>
          <w:rFonts w:asciiTheme="majorBidi" w:hAnsiTheme="majorBidi" w:cstheme="majorBidi"/>
        </w:rPr>
        <w:t>U</w:t>
      </w:r>
      <w:r w:rsidRPr="005041A9">
        <w:rPr>
          <w:rFonts w:asciiTheme="majorBidi" w:hAnsiTheme="majorBidi" w:cstheme="majorBidi"/>
        </w:rPr>
        <w:t xml:space="preserve"> were provided with </w:t>
      </w:r>
      <w:r w:rsidR="00BC4FBE">
        <w:rPr>
          <w:rFonts w:asciiTheme="majorBidi" w:hAnsiTheme="majorBidi" w:cstheme="majorBidi"/>
        </w:rPr>
        <w:t xml:space="preserve">similar </w:t>
      </w:r>
      <w:r w:rsidRPr="005041A9">
        <w:rPr>
          <w:rFonts w:asciiTheme="majorBidi" w:hAnsiTheme="majorBidi" w:cstheme="majorBidi"/>
        </w:rPr>
        <w:t xml:space="preserve">documentation from the </w:t>
      </w:r>
      <w:r w:rsidR="0053403F">
        <w:rPr>
          <w:rFonts w:asciiTheme="majorBidi" w:hAnsiTheme="majorBidi" w:cstheme="majorBidi"/>
        </w:rPr>
        <w:t xml:space="preserve">main </w:t>
      </w:r>
      <w:r w:rsidRPr="005041A9">
        <w:rPr>
          <w:rFonts w:asciiTheme="majorBidi" w:hAnsiTheme="majorBidi" w:cstheme="majorBidi"/>
        </w:rPr>
        <w:t>RKU office in Rivne. The entire archival collection (which, besides the “gypsy question,” contains</w:t>
      </w:r>
      <w:r w:rsidRPr="005041A9">
        <w:rPr>
          <w:rFonts w:asciiTheme="majorBidi" w:hAnsiTheme="majorBidi" w:cstheme="majorBidi"/>
          <w:lang w:val="uk-UA"/>
        </w:rPr>
        <w:t xml:space="preserve"> </w:t>
      </w:r>
      <w:r w:rsidRPr="005041A9">
        <w:rPr>
          <w:rFonts w:asciiTheme="majorBidi" w:hAnsiTheme="majorBidi" w:cstheme="majorBidi"/>
        </w:rPr>
        <w:t xml:space="preserve">resolutions and instructions on many issues, including: procedure for issuing documents, fingerprinting, combating “homosexualism” and abortion, etc.) is entitled “Documents from </w:t>
      </w:r>
      <w:r w:rsidR="00BC4FBE">
        <w:rPr>
          <w:rFonts w:asciiTheme="majorBidi" w:hAnsiTheme="majorBidi" w:cstheme="majorBidi"/>
        </w:rPr>
        <w:t>the C</w:t>
      </w:r>
      <w:r w:rsidRPr="005041A9">
        <w:rPr>
          <w:rFonts w:asciiTheme="majorBidi" w:hAnsiTheme="majorBidi" w:cstheme="majorBidi"/>
        </w:rPr>
        <w:t xml:space="preserve">riminal </w:t>
      </w:r>
      <w:r w:rsidR="00BC4FBE">
        <w:rPr>
          <w:rFonts w:asciiTheme="majorBidi" w:hAnsiTheme="majorBidi" w:cstheme="majorBidi"/>
        </w:rPr>
        <w:t>P</w:t>
      </w:r>
      <w:r w:rsidRPr="005041A9">
        <w:rPr>
          <w:rFonts w:asciiTheme="majorBidi" w:hAnsiTheme="majorBidi" w:cstheme="majorBidi"/>
        </w:rPr>
        <w:t>olice leadership</w:t>
      </w:r>
      <w:r w:rsidR="00BC4FBE">
        <w:rPr>
          <w:rFonts w:asciiTheme="majorBidi" w:hAnsiTheme="majorBidi" w:cstheme="majorBidi"/>
        </w:rPr>
        <w:t>.” T</w:t>
      </w:r>
      <w:r w:rsidRPr="005041A9">
        <w:rPr>
          <w:rFonts w:asciiTheme="majorBidi" w:hAnsiTheme="majorBidi" w:cstheme="majorBidi"/>
        </w:rPr>
        <w:t xml:space="preserve">hat is, it was not adapted </w:t>
      </w:r>
      <w:r w:rsidR="00BC4FBE">
        <w:rPr>
          <w:rFonts w:asciiTheme="majorBidi" w:hAnsiTheme="majorBidi" w:cstheme="majorBidi"/>
        </w:rPr>
        <w:t>to</w:t>
      </w:r>
      <w:r w:rsidRPr="005041A9">
        <w:rPr>
          <w:rFonts w:asciiTheme="majorBidi" w:hAnsiTheme="majorBidi" w:cstheme="majorBidi"/>
        </w:rPr>
        <w:t xml:space="preserve"> the needs of the administration of the occupied territories in 1941, but was only intended for their </w:t>
      </w:r>
      <w:r w:rsidR="00BC4FBE">
        <w:rPr>
          <w:rFonts w:asciiTheme="majorBidi" w:hAnsiTheme="majorBidi" w:cstheme="majorBidi"/>
        </w:rPr>
        <w:t>leadership</w:t>
      </w:r>
      <w:r w:rsidRPr="005041A9">
        <w:rPr>
          <w:rFonts w:asciiTheme="majorBidi" w:hAnsiTheme="majorBidi" w:cstheme="majorBidi"/>
        </w:rPr>
        <w:t xml:space="preserve">, likely as a model of those measures practiced in the Reich two years before the invasion of the USSR, </w:t>
      </w:r>
      <w:r w:rsidR="00BC4FBE">
        <w:rPr>
          <w:rFonts w:asciiTheme="majorBidi" w:hAnsiTheme="majorBidi" w:cstheme="majorBidi"/>
        </w:rPr>
        <w:t>albeit</w:t>
      </w:r>
      <w:r w:rsidRPr="005041A9">
        <w:rPr>
          <w:rFonts w:asciiTheme="majorBidi" w:hAnsiTheme="majorBidi" w:cstheme="majorBidi"/>
        </w:rPr>
        <w:t xml:space="preserve"> in a different agency that was not institutionally connected to the RM/OET.</w:t>
      </w:r>
    </w:p>
    <w:p w14:paraId="06CACFBF" w14:textId="1C3CD644"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It is possible that it was this, as well as the excessive detail of the measures that these documents ordered to apply to various categories of “gypsies”</w:t>
      </w:r>
      <w:r w:rsidR="00BC4FBE">
        <w:rPr>
          <w:rFonts w:asciiTheme="majorBidi" w:hAnsiTheme="majorBidi" w:cstheme="majorBidi"/>
        </w:rPr>
        <w:t>;</w:t>
      </w:r>
      <w:r w:rsidRPr="005041A9">
        <w:rPr>
          <w:rFonts w:asciiTheme="majorBidi" w:hAnsiTheme="majorBidi" w:cstheme="majorBidi"/>
        </w:rPr>
        <w:t xml:space="preserve"> the lack of an apparatus that </w:t>
      </w:r>
      <w:r w:rsidR="00BC4FBE">
        <w:rPr>
          <w:rFonts w:asciiTheme="majorBidi" w:hAnsiTheme="majorBidi" w:cstheme="majorBidi"/>
        </w:rPr>
        <w:t>might have realized these resolutions;</w:t>
      </w:r>
      <w:r w:rsidRPr="005041A9">
        <w:rPr>
          <w:rFonts w:asciiTheme="majorBidi" w:hAnsiTheme="majorBidi" w:cstheme="majorBidi"/>
        </w:rPr>
        <w:t xml:space="preserve"> and the completely </w:t>
      </w:r>
      <w:r w:rsidR="00BC4FBE">
        <w:rPr>
          <w:rFonts w:asciiTheme="majorBidi" w:hAnsiTheme="majorBidi" w:cstheme="majorBidi"/>
        </w:rPr>
        <w:t>different</w:t>
      </w:r>
      <w:r w:rsidRPr="005041A9">
        <w:rPr>
          <w:rFonts w:asciiTheme="majorBidi" w:hAnsiTheme="majorBidi" w:cstheme="majorBidi"/>
        </w:rPr>
        <w:t xml:space="preserve"> military and political reality in general, that led to the fact that these documents remained, figuratively speaking, in a desk drawer of </w:t>
      </w:r>
      <w:commentRangeStart w:id="12"/>
      <w:r w:rsidRPr="005041A9">
        <w:rPr>
          <w:rFonts w:asciiTheme="majorBidi" w:hAnsiTheme="majorBidi" w:cstheme="majorBidi"/>
        </w:rPr>
        <w:t xml:space="preserve">RKU </w:t>
      </w:r>
      <w:r w:rsidR="00BC4FBE">
        <w:rPr>
          <w:rFonts w:asciiTheme="majorBidi" w:hAnsiTheme="majorBidi" w:cstheme="majorBidi"/>
        </w:rPr>
        <w:t>supervisors</w:t>
      </w:r>
      <w:r w:rsidRPr="005041A9">
        <w:rPr>
          <w:rFonts w:asciiTheme="majorBidi" w:hAnsiTheme="majorBidi" w:cstheme="majorBidi"/>
        </w:rPr>
        <w:t>, while the RKU</w:t>
      </w:r>
      <w:r w:rsidR="00BC4FBE">
        <w:rPr>
          <w:rFonts w:asciiTheme="majorBidi" w:hAnsiTheme="majorBidi" w:cstheme="majorBidi"/>
        </w:rPr>
        <w:t xml:space="preserve"> leadership</w:t>
      </w:r>
      <w:r w:rsidRPr="005041A9">
        <w:rPr>
          <w:rFonts w:asciiTheme="majorBidi" w:hAnsiTheme="majorBidi" w:cstheme="majorBidi"/>
        </w:rPr>
        <w:t xml:space="preserve"> </w:t>
      </w:r>
      <w:commentRangeEnd w:id="12"/>
      <w:r w:rsidR="00BC4FBE">
        <w:rPr>
          <w:rStyle w:val="CommentReference"/>
        </w:rPr>
        <w:commentReference w:id="12"/>
      </w:r>
      <w:r w:rsidRPr="005041A9">
        <w:rPr>
          <w:rFonts w:asciiTheme="majorBidi" w:hAnsiTheme="majorBidi" w:cstheme="majorBidi"/>
        </w:rPr>
        <w:t xml:space="preserve">had to seek </w:t>
      </w:r>
      <w:r w:rsidR="00BC4FBE">
        <w:rPr>
          <w:rFonts w:asciiTheme="majorBidi" w:hAnsiTheme="majorBidi" w:cstheme="majorBidi"/>
        </w:rPr>
        <w:t xml:space="preserve">its </w:t>
      </w:r>
      <w:r w:rsidRPr="005041A9">
        <w:rPr>
          <w:rFonts w:asciiTheme="majorBidi" w:hAnsiTheme="majorBidi" w:cstheme="majorBidi"/>
        </w:rPr>
        <w:t xml:space="preserve">own, much simpler principles of “gypsy policy.” </w:t>
      </w:r>
      <w:r w:rsidR="00BC4FBE">
        <w:rPr>
          <w:rFonts w:asciiTheme="majorBidi" w:hAnsiTheme="majorBidi" w:cstheme="majorBidi"/>
        </w:rPr>
        <w:t xml:space="preserve">As </w:t>
      </w:r>
      <w:r w:rsidRPr="005041A9">
        <w:rPr>
          <w:rFonts w:asciiTheme="majorBidi" w:hAnsiTheme="majorBidi" w:cstheme="majorBidi"/>
        </w:rPr>
        <w:t xml:space="preserve">we will see below, their own attempts </w:t>
      </w:r>
      <w:r w:rsidR="00BC4FBE">
        <w:rPr>
          <w:rFonts w:asciiTheme="majorBidi" w:hAnsiTheme="majorBidi" w:cstheme="majorBidi"/>
        </w:rPr>
        <w:t xml:space="preserve">still </w:t>
      </w:r>
      <w:r w:rsidRPr="005041A9">
        <w:rPr>
          <w:rFonts w:asciiTheme="majorBidi" w:hAnsiTheme="majorBidi" w:cstheme="majorBidi"/>
        </w:rPr>
        <w:t xml:space="preserve">adhered to a </w:t>
      </w:r>
      <w:r w:rsidRPr="005041A9">
        <w:rPr>
          <w:rFonts w:asciiTheme="majorBidi" w:hAnsiTheme="majorBidi" w:cstheme="majorBidi"/>
        </w:rPr>
        <w:lastRenderedPageBreak/>
        <w:t>fundamental principle outlined in Himmler’s order: the division of “gypsies” into “pure” and “mixed,” that is, racial categorization, which did not coincide with the traditional division of “gypsies” into “nomadic” and “settled” (although</w:t>
      </w:r>
      <w:r w:rsidR="00B4572E">
        <w:rPr>
          <w:rFonts w:asciiTheme="majorBidi" w:hAnsiTheme="majorBidi" w:cstheme="majorBidi"/>
        </w:rPr>
        <w:t xml:space="preserve"> </w:t>
      </w:r>
      <w:r w:rsidRPr="005041A9">
        <w:rPr>
          <w:rFonts w:asciiTheme="majorBidi" w:hAnsiTheme="majorBidi" w:cstheme="majorBidi"/>
        </w:rPr>
        <w:t xml:space="preserve">these concepts </w:t>
      </w:r>
      <w:r w:rsidR="00B4572E">
        <w:rPr>
          <w:rFonts w:asciiTheme="majorBidi" w:hAnsiTheme="majorBidi" w:cstheme="majorBidi"/>
        </w:rPr>
        <w:t xml:space="preserve">were involved </w:t>
      </w:r>
      <w:r w:rsidRPr="005041A9">
        <w:rPr>
          <w:rFonts w:asciiTheme="majorBidi" w:hAnsiTheme="majorBidi" w:cstheme="majorBidi"/>
        </w:rPr>
        <w:t>as well).</w:t>
      </w:r>
    </w:p>
    <w:p w14:paraId="2D908783" w14:textId="333BAF75"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The civil</w:t>
      </w:r>
      <w:r w:rsidR="00F26F9B">
        <w:rPr>
          <w:rFonts w:asciiTheme="majorBidi" w:hAnsiTheme="majorBidi" w:cstheme="majorBidi"/>
        </w:rPr>
        <w:t>ian</w:t>
      </w:r>
      <w:r w:rsidRPr="005041A9">
        <w:rPr>
          <w:rFonts w:asciiTheme="majorBidi" w:hAnsiTheme="majorBidi" w:cstheme="majorBidi"/>
        </w:rPr>
        <w:t xml:space="preserve"> administration attempted to introduce its own </w:t>
      </w:r>
      <w:r w:rsidR="00B4572E">
        <w:rPr>
          <w:rFonts w:asciiTheme="majorBidi" w:hAnsiTheme="majorBidi" w:cstheme="majorBidi"/>
        </w:rPr>
        <w:t>legal</w:t>
      </w:r>
      <w:r w:rsidRPr="005041A9">
        <w:rPr>
          <w:rFonts w:asciiTheme="majorBidi" w:hAnsiTheme="majorBidi" w:cstheme="majorBidi"/>
        </w:rPr>
        <w:t xml:space="preserve"> justification for the “gypsy question” as early as December 1941, although not in the RKU, but in its northern neighbor,</w:t>
      </w:r>
      <w:r w:rsidR="00DA3E5F">
        <w:rPr>
          <w:rFonts w:asciiTheme="majorBidi" w:hAnsiTheme="majorBidi" w:cstheme="majorBidi"/>
        </w:rPr>
        <w:t xml:space="preserve"> the </w:t>
      </w:r>
      <w:proofErr w:type="spellStart"/>
      <w:r w:rsidRPr="00B4572E">
        <w:rPr>
          <w:rFonts w:asciiTheme="majorBidi" w:hAnsiTheme="majorBidi" w:cstheme="majorBidi"/>
          <w:i/>
          <w:iCs/>
        </w:rPr>
        <w:t>Reichskommissariat</w:t>
      </w:r>
      <w:proofErr w:type="spellEnd"/>
      <w:r w:rsidRPr="00B4572E">
        <w:rPr>
          <w:rFonts w:asciiTheme="majorBidi" w:hAnsiTheme="majorBidi" w:cstheme="majorBidi"/>
          <w:i/>
          <w:iCs/>
        </w:rPr>
        <w:t xml:space="preserve"> </w:t>
      </w:r>
      <w:proofErr w:type="spellStart"/>
      <w:r w:rsidRPr="00B4572E">
        <w:rPr>
          <w:rFonts w:asciiTheme="majorBidi" w:hAnsiTheme="majorBidi" w:cstheme="majorBidi"/>
          <w:i/>
          <w:iCs/>
        </w:rPr>
        <w:t>Ostland</w:t>
      </w:r>
      <w:proofErr w:type="spellEnd"/>
      <w:r w:rsidR="00632FE0">
        <w:rPr>
          <w:rFonts w:asciiTheme="majorBidi" w:hAnsiTheme="majorBidi" w:cstheme="majorBidi"/>
          <w:i/>
          <w:iCs/>
        </w:rPr>
        <w:t xml:space="preserve"> </w:t>
      </w:r>
      <w:r w:rsidR="00632FE0">
        <w:rPr>
          <w:rFonts w:asciiTheme="majorBidi" w:hAnsiTheme="majorBidi" w:cstheme="majorBidi"/>
        </w:rPr>
        <w:t>(RKO)</w:t>
      </w:r>
      <w:r w:rsidRPr="005041A9">
        <w:rPr>
          <w:rFonts w:asciiTheme="majorBidi" w:hAnsiTheme="majorBidi" w:cstheme="majorBidi"/>
        </w:rPr>
        <w:t xml:space="preserve">. In the autumn of 1941, Hinrich Lohse, </w:t>
      </w:r>
      <w:proofErr w:type="spellStart"/>
      <w:r w:rsidRPr="00B4572E">
        <w:rPr>
          <w:rFonts w:asciiTheme="majorBidi" w:hAnsiTheme="majorBidi" w:cstheme="majorBidi"/>
          <w:i/>
          <w:iCs/>
        </w:rPr>
        <w:t>Reichskommissar</w:t>
      </w:r>
      <w:proofErr w:type="spellEnd"/>
      <w:r w:rsidRPr="00B4572E">
        <w:rPr>
          <w:rFonts w:asciiTheme="majorBidi" w:hAnsiTheme="majorBidi" w:cstheme="majorBidi"/>
          <w:i/>
          <w:iCs/>
        </w:rPr>
        <w:t xml:space="preserve"> </w:t>
      </w:r>
      <w:proofErr w:type="spellStart"/>
      <w:r w:rsidRPr="00B4572E">
        <w:rPr>
          <w:rFonts w:asciiTheme="majorBidi" w:hAnsiTheme="majorBidi" w:cstheme="majorBidi"/>
          <w:i/>
          <w:iCs/>
        </w:rPr>
        <w:t>Ostland</w:t>
      </w:r>
      <w:proofErr w:type="spellEnd"/>
      <w:r w:rsidRPr="005041A9">
        <w:rPr>
          <w:rFonts w:asciiTheme="majorBidi" w:hAnsiTheme="majorBidi" w:cstheme="majorBidi"/>
        </w:rPr>
        <w:t xml:space="preserve">, brought Himmler’s attention to the idea that nomadic “gypsies” in the </w:t>
      </w:r>
      <w:commentRangeStart w:id="13"/>
      <w:r w:rsidRPr="005041A9">
        <w:rPr>
          <w:rFonts w:asciiTheme="majorBidi" w:hAnsiTheme="majorBidi" w:cstheme="majorBidi"/>
        </w:rPr>
        <w:t>KKO</w:t>
      </w:r>
      <w:commentRangeEnd w:id="13"/>
      <w:r w:rsidRPr="005041A9">
        <w:rPr>
          <w:rStyle w:val="CommentReference"/>
          <w:rFonts w:asciiTheme="majorBidi" w:hAnsiTheme="majorBidi" w:cstheme="majorBidi"/>
          <w:sz w:val="24"/>
          <w:szCs w:val="24"/>
        </w:rPr>
        <w:commentReference w:id="13"/>
      </w:r>
      <w:r w:rsidRPr="005041A9">
        <w:rPr>
          <w:rFonts w:asciiTheme="majorBidi" w:hAnsiTheme="majorBidi" w:cstheme="majorBidi"/>
        </w:rPr>
        <w:t xml:space="preserve"> were allegedly uninvolved in labor and responsible for spreading disease. On December 4, 1941, Lohse issued an order stating that “gypsies wandering the country” represented a double threat. Claiming that “gypsies” were harming Germans</w:t>
      </w:r>
      <w:r w:rsidR="00B4572E">
        <w:rPr>
          <w:rFonts w:asciiTheme="majorBidi" w:hAnsiTheme="majorBidi" w:cstheme="majorBidi"/>
        </w:rPr>
        <w:t xml:space="preserve"> </w:t>
      </w:r>
      <w:r w:rsidRPr="005041A9">
        <w:rPr>
          <w:rFonts w:asciiTheme="majorBidi" w:hAnsiTheme="majorBidi" w:cstheme="majorBidi"/>
        </w:rPr>
        <w:t xml:space="preserve">and sharing information with the enemy, Lohse concluded that “they needed to be </w:t>
      </w:r>
      <w:r w:rsidR="00B4572E">
        <w:rPr>
          <w:rFonts w:asciiTheme="majorBidi" w:hAnsiTheme="majorBidi" w:cstheme="majorBidi"/>
        </w:rPr>
        <w:t>treated</w:t>
      </w:r>
      <w:r w:rsidRPr="005041A9">
        <w:rPr>
          <w:rFonts w:asciiTheme="majorBidi" w:hAnsiTheme="majorBidi" w:cstheme="majorBidi"/>
        </w:rPr>
        <w:t xml:space="preserve"> like Jews.”</w:t>
      </w:r>
      <w:r w:rsidR="00C76A89">
        <w:rPr>
          <w:rStyle w:val="FootnoteReference"/>
          <w:rFonts w:asciiTheme="majorBidi" w:hAnsiTheme="majorBidi" w:cstheme="majorBidi"/>
        </w:rPr>
        <w:footnoteReference w:id="21"/>
      </w:r>
    </w:p>
    <w:p w14:paraId="1CAB7E1D" w14:textId="39D94375"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 xml:space="preserve">However, the RM/OET in Berlin only took up this issue after six months. In June 1942, Otto </w:t>
      </w:r>
      <w:proofErr w:type="spellStart"/>
      <w:r w:rsidRPr="005041A9">
        <w:rPr>
          <w:rFonts w:asciiTheme="majorBidi" w:hAnsiTheme="majorBidi" w:cstheme="majorBidi"/>
        </w:rPr>
        <w:t>Bräutigam</w:t>
      </w:r>
      <w:proofErr w:type="spellEnd"/>
      <w:r w:rsidRPr="005041A9">
        <w:rPr>
          <w:rFonts w:asciiTheme="majorBidi" w:hAnsiTheme="majorBidi" w:cstheme="majorBidi"/>
        </w:rPr>
        <w:t xml:space="preserve">, an official in the </w:t>
      </w:r>
      <w:r w:rsidRPr="00B4572E">
        <w:rPr>
          <w:rFonts w:asciiTheme="majorBidi" w:hAnsiTheme="majorBidi" w:cstheme="majorBidi"/>
          <w:i/>
          <w:iCs/>
          <w:highlight w:val="red"/>
          <w:lang w:val="ru-RU"/>
        </w:rPr>
        <w:t>КмйіВО</w:t>
      </w:r>
      <w:r w:rsidRPr="005041A9">
        <w:rPr>
          <w:rFonts w:asciiTheme="majorBidi" w:hAnsiTheme="majorBidi" w:cstheme="majorBidi"/>
        </w:rPr>
        <w:t>, submitted an inquiry on the status of “gypsies” in</w:t>
      </w:r>
      <w:r w:rsidR="00B4572E">
        <w:rPr>
          <w:rFonts w:asciiTheme="majorBidi" w:hAnsiTheme="majorBidi" w:cstheme="majorBidi"/>
        </w:rPr>
        <w:t xml:space="preserve"> </w:t>
      </w:r>
      <w:r w:rsidR="001F3F6D">
        <w:rPr>
          <w:rFonts w:asciiTheme="majorBidi" w:hAnsiTheme="majorBidi" w:cstheme="majorBidi"/>
        </w:rPr>
        <w:t xml:space="preserve">the </w:t>
      </w:r>
      <w:r w:rsidR="00632FE0">
        <w:rPr>
          <w:rFonts w:asciiTheme="majorBidi" w:hAnsiTheme="majorBidi" w:cstheme="majorBidi"/>
        </w:rPr>
        <w:t>RKO</w:t>
      </w:r>
      <w:r w:rsidRPr="005041A9">
        <w:rPr>
          <w:rFonts w:asciiTheme="majorBidi" w:hAnsiTheme="majorBidi" w:cstheme="majorBidi"/>
        </w:rPr>
        <w:t>: “Particularly, whether gypsies, in your view, should be</w:t>
      </w:r>
      <w:r w:rsidR="00B4572E">
        <w:rPr>
          <w:rFonts w:asciiTheme="majorBidi" w:hAnsiTheme="majorBidi" w:cstheme="majorBidi"/>
        </w:rPr>
        <w:t xml:space="preserve"> treated in the same way as </w:t>
      </w:r>
      <w:r w:rsidRPr="005041A9">
        <w:rPr>
          <w:rFonts w:asciiTheme="majorBidi" w:hAnsiTheme="majorBidi" w:cstheme="majorBidi"/>
        </w:rPr>
        <w:t xml:space="preserve">Jews. Information about the gypsy lifestyle, whether they are settled or nomadic, what their occupation is, and how many </w:t>
      </w:r>
      <w:r w:rsidR="00B4572E">
        <w:rPr>
          <w:rFonts w:asciiTheme="majorBidi" w:hAnsiTheme="majorBidi" w:cstheme="majorBidi"/>
        </w:rPr>
        <w:t xml:space="preserve">of them are </w:t>
      </w:r>
      <w:r w:rsidRPr="005041A9">
        <w:rPr>
          <w:rFonts w:asciiTheme="majorBidi" w:hAnsiTheme="majorBidi" w:cstheme="majorBidi"/>
        </w:rPr>
        <w:t>mixed gypsies (</w:t>
      </w:r>
      <w:r w:rsidRPr="00B4572E">
        <w:rPr>
          <w:rFonts w:asciiTheme="majorBidi" w:hAnsiTheme="majorBidi" w:cstheme="majorBidi"/>
          <w:i/>
          <w:iCs/>
          <w:highlight w:val="red"/>
        </w:rPr>
        <w:t>2</w:t>
      </w:r>
      <w:r w:rsidRPr="00B4572E">
        <w:rPr>
          <w:rFonts w:asciiTheme="majorBidi" w:hAnsiTheme="majorBidi" w:cstheme="majorBidi"/>
          <w:i/>
          <w:iCs/>
          <w:highlight w:val="red"/>
          <w:lang w:val="ru-RU"/>
        </w:rPr>
        <w:t>І</w:t>
      </w:r>
      <w:r w:rsidRPr="00B4572E">
        <w:rPr>
          <w:rFonts w:asciiTheme="majorBidi" w:hAnsiTheme="majorBidi" w:cstheme="majorBidi"/>
          <w:i/>
          <w:iCs/>
          <w:highlight w:val="red"/>
        </w:rPr>
        <w:t>£</w:t>
      </w:r>
      <w:r w:rsidRPr="00B4572E">
        <w:rPr>
          <w:rFonts w:asciiTheme="majorBidi" w:hAnsiTheme="majorBidi" w:cstheme="majorBidi"/>
          <w:i/>
          <w:iCs/>
          <w:highlight w:val="red"/>
          <w:lang w:val="ru-RU"/>
        </w:rPr>
        <w:t>еипегтізМіп</w:t>
      </w:r>
      <w:r w:rsidRPr="00B4572E">
        <w:rPr>
          <w:rFonts w:asciiTheme="majorBidi" w:hAnsiTheme="majorBidi" w:cstheme="majorBidi"/>
          <w:i/>
          <w:iCs/>
          <w:highlight w:val="red"/>
        </w:rPr>
        <w:t>£</w:t>
      </w:r>
      <w:r w:rsidRPr="00B4572E">
        <w:rPr>
          <w:rFonts w:asciiTheme="majorBidi" w:hAnsiTheme="majorBidi" w:cstheme="majorBidi"/>
          <w:i/>
          <w:iCs/>
          <w:highlight w:val="red"/>
          <w:lang w:val="ru-RU"/>
        </w:rPr>
        <w:t>е</w:t>
      </w:r>
      <w:r w:rsidRPr="005041A9">
        <w:rPr>
          <w:rFonts w:asciiTheme="majorBidi" w:hAnsiTheme="majorBidi" w:cstheme="majorBidi"/>
        </w:rPr>
        <w:t>), is essential.” According to historian Guenter Lewy, the same inquiry was received in the RKU.</w:t>
      </w:r>
      <w:r w:rsidR="00C76A89">
        <w:rPr>
          <w:rStyle w:val="FootnoteReference"/>
          <w:rFonts w:asciiTheme="majorBidi" w:hAnsiTheme="majorBidi" w:cstheme="majorBidi"/>
        </w:rPr>
        <w:footnoteReference w:id="22"/>
      </w:r>
      <w:r w:rsidRPr="005041A9">
        <w:rPr>
          <w:rFonts w:asciiTheme="majorBidi" w:hAnsiTheme="majorBidi" w:cstheme="majorBidi"/>
        </w:rPr>
        <w:t xml:space="preserve"> </w:t>
      </w:r>
      <w:r w:rsidRPr="005041A9">
        <w:rPr>
          <w:rFonts w:asciiTheme="majorBidi" w:hAnsiTheme="majorBidi" w:cstheme="majorBidi"/>
        </w:rPr>
        <w:t> </w:t>
      </w:r>
    </w:p>
    <w:p w14:paraId="7A11E9FC" w14:textId="2E1C1C7C" w:rsidR="00856BE7" w:rsidRDefault="00856BE7" w:rsidP="00B4572E">
      <w:pPr>
        <w:spacing w:line="240" w:lineRule="auto"/>
        <w:ind w:firstLine="720"/>
        <w:contextualSpacing/>
        <w:rPr>
          <w:rFonts w:asciiTheme="majorBidi" w:hAnsiTheme="majorBidi" w:cstheme="majorBidi"/>
          <w:i/>
          <w:iCs/>
        </w:rPr>
      </w:pPr>
      <w:r w:rsidRPr="005041A9">
        <w:rPr>
          <w:rFonts w:asciiTheme="majorBidi" w:hAnsiTheme="majorBidi" w:cstheme="majorBidi"/>
          <w:i/>
          <w:iCs/>
        </w:rPr>
        <w:t>Measures by mid-level bodies in the civil</w:t>
      </w:r>
      <w:r w:rsidR="00F26F9B">
        <w:rPr>
          <w:rFonts w:asciiTheme="majorBidi" w:hAnsiTheme="majorBidi" w:cstheme="majorBidi"/>
          <w:i/>
          <w:iCs/>
        </w:rPr>
        <w:t>ian</w:t>
      </w:r>
      <w:r w:rsidRPr="005041A9">
        <w:rPr>
          <w:rFonts w:asciiTheme="majorBidi" w:hAnsiTheme="majorBidi" w:cstheme="majorBidi"/>
          <w:i/>
          <w:iCs/>
        </w:rPr>
        <w:t xml:space="preserve"> administration: isolating “gypsies” and assigning them the same status as Jews, and how this was interpreted by lower institutions</w:t>
      </w:r>
    </w:p>
    <w:p w14:paraId="4BD9C948" w14:textId="77777777" w:rsidR="00B4572E" w:rsidRPr="005041A9" w:rsidRDefault="00B4572E" w:rsidP="00B4572E">
      <w:pPr>
        <w:spacing w:line="240" w:lineRule="auto"/>
        <w:ind w:firstLine="720"/>
        <w:contextualSpacing/>
        <w:rPr>
          <w:rFonts w:asciiTheme="majorBidi" w:hAnsiTheme="majorBidi" w:cstheme="majorBidi"/>
          <w:i/>
          <w:iCs/>
        </w:rPr>
      </w:pPr>
    </w:p>
    <w:p w14:paraId="1C4A6561" w14:textId="55E5C7A8"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 xml:space="preserve">Archives demonstrate that the RKU administration—and above all </w:t>
      </w:r>
      <w:r w:rsidR="00DA3E5F">
        <w:rPr>
          <w:rFonts w:asciiTheme="majorBidi" w:hAnsiTheme="majorBidi" w:cstheme="majorBidi"/>
        </w:rPr>
        <w:t xml:space="preserve">the administration in </w:t>
      </w:r>
      <w:r w:rsidR="001F3F6D">
        <w:rPr>
          <w:rFonts w:asciiTheme="majorBidi" w:hAnsiTheme="majorBidi" w:cstheme="majorBidi"/>
        </w:rPr>
        <w:t xml:space="preserve">the </w:t>
      </w:r>
      <w:proofErr w:type="spellStart"/>
      <w:r w:rsidR="00DA3E5F">
        <w:rPr>
          <w:rFonts w:asciiTheme="majorBidi" w:hAnsiTheme="majorBidi" w:cstheme="majorBidi"/>
          <w:i/>
          <w:iCs/>
        </w:rPr>
        <w:t>General</w:t>
      </w:r>
      <w:r w:rsidR="00F63203">
        <w:rPr>
          <w:rFonts w:asciiTheme="majorBidi" w:hAnsiTheme="majorBidi" w:cstheme="majorBidi"/>
          <w:i/>
          <w:iCs/>
        </w:rPr>
        <w:t>kommissariat</w:t>
      </w:r>
      <w:proofErr w:type="spellEnd"/>
      <w:r w:rsidR="00DA3E5F">
        <w:rPr>
          <w:rFonts w:asciiTheme="majorBidi" w:hAnsiTheme="majorBidi" w:cstheme="majorBidi"/>
          <w:i/>
          <w:iCs/>
        </w:rPr>
        <w:t xml:space="preserve"> </w:t>
      </w:r>
      <w:proofErr w:type="spellStart"/>
      <w:r w:rsidR="00DA3E5F">
        <w:rPr>
          <w:rFonts w:asciiTheme="majorBidi" w:hAnsiTheme="majorBidi" w:cstheme="majorBidi"/>
          <w:i/>
          <w:iCs/>
        </w:rPr>
        <w:t>Wolhynien-Podolien</w:t>
      </w:r>
      <w:proofErr w:type="spellEnd"/>
      <w:r w:rsidR="00DA3E5F">
        <w:rPr>
          <w:rFonts w:asciiTheme="majorBidi" w:hAnsiTheme="majorBidi" w:cstheme="majorBidi"/>
          <w:i/>
          <w:iCs/>
        </w:rPr>
        <w:t xml:space="preserve"> </w:t>
      </w:r>
      <w:r w:rsidR="00DA3E5F" w:rsidRPr="008E0EF8">
        <w:rPr>
          <w:rFonts w:asciiTheme="majorBidi" w:hAnsiTheme="majorBidi" w:cstheme="majorBidi"/>
          <w:highlight w:val="green"/>
        </w:rPr>
        <w:t xml:space="preserve">[general district of </w:t>
      </w:r>
      <w:proofErr w:type="spellStart"/>
      <w:r w:rsidRPr="008E0EF8">
        <w:rPr>
          <w:rFonts w:asciiTheme="majorBidi" w:hAnsiTheme="majorBidi" w:cstheme="majorBidi"/>
          <w:highlight w:val="green"/>
        </w:rPr>
        <w:t>Volhynia</w:t>
      </w:r>
      <w:proofErr w:type="spellEnd"/>
      <w:r w:rsidRPr="008E0EF8">
        <w:rPr>
          <w:rFonts w:asciiTheme="majorBidi" w:hAnsiTheme="majorBidi" w:cstheme="majorBidi"/>
          <w:highlight w:val="green"/>
        </w:rPr>
        <w:t>-Podolia</w:t>
      </w:r>
      <w:r w:rsidR="00DA3E5F" w:rsidRPr="008E0EF8">
        <w:rPr>
          <w:rFonts w:asciiTheme="majorBidi" w:hAnsiTheme="majorBidi" w:cstheme="majorBidi"/>
          <w:highlight w:val="green"/>
        </w:rPr>
        <w:t>]</w:t>
      </w:r>
      <w:r w:rsidRPr="005041A9">
        <w:rPr>
          <w:rFonts w:asciiTheme="majorBidi" w:hAnsiTheme="majorBidi" w:cstheme="majorBidi"/>
        </w:rPr>
        <w:t xml:space="preserve">—became involved with the “gypsy question” even earlier than the corresponding inquiry arrived from </w:t>
      </w:r>
      <w:r w:rsidRPr="005041A9">
        <w:rPr>
          <w:rFonts w:asciiTheme="majorBidi" w:hAnsiTheme="majorBidi" w:cstheme="majorBidi"/>
        </w:rPr>
        <w:lastRenderedPageBreak/>
        <w:t xml:space="preserve">Berlin. Let us examine two documents, specifically two copies of the same document. They were discovered in the state archives of present-day Volyn and Rivne </w:t>
      </w:r>
      <w:r w:rsidR="00B4572E">
        <w:rPr>
          <w:rFonts w:asciiTheme="majorBidi" w:hAnsiTheme="majorBidi" w:cstheme="majorBidi"/>
        </w:rPr>
        <w:t>regions</w:t>
      </w:r>
      <w:r w:rsidRPr="005041A9">
        <w:rPr>
          <w:rFonts w:asciiTheme="majorBidi" w:hAnsiTheme="majorBidi" w:cstheme="majorBidi"/>
        </w:rPr>
        <w:t>, that is, the regions that constituted a significant segment of</w:t>
      </w:r>
      <w:r w:rsidR="001F3F6D">
        <w:rPr>
          <w:rFonts w:asciiTheme="majorBidi" w:hAnsiTheme="majorBidi" w:cstheme="majorBidi"/>
        </w:rPr>
        <w:t xml:space="preserve"> the</w:t>
      </w:r>
      <w:r w:rsidRPr="005041A9">
        <w:rPr>
          <w:rFonts w:asciiTheme="majorBidi" w:hAnsiTheme="majorBidi" w:cstheme="majorBidi"/>
        </w:rPr>
        <w:t xml:space="preserve"> </w:t>
      </w:r>
      <w:r w:rsidR="00F63203">
        <w:rPr>
          <w:rFonts w:asciiTheme="majorBidi" w:hAnsiTheme="majorBidi" w:cstheme="majorBidi"/>
        </w:rPr>
        <w:t xml:space="preserve">general district of </w:t>
      </w:r>
      <w:proofErr w:type="spellStart"/>
      <w:r w:rsidR="00F63203" w:rsidRPr="005041A9">
        <w:rPr>
          <w:rFonts w:asciiTheme="majorBidi" w:hAnsiTheme="majorBidi" w:cstheme="majorBidi"/>
        </w:rPr>
        <w:t>Volhynia</w:t>
      </w:r>
      <w:proofErr w:type="spellEnd"/>
      <w:r w:rsidR="00F63203" w:rsidRPr="005041A9">
        <w:rPr>
          <w:rFonts w:asciiTheme="majorBidi" w:hAnsiTheme="majorBidi" w:cstheme="majorBidi"/>
        </w:rPr>
        <w:t>-Podolia</w:t>
      </w:r>
      <w:r w:rsidR="00DA3E5F">
        <w:rPr>
          <w:rFonts w:asciiTheme="majorBidi" w:hAnsiTheme="majorBidi" w:cstheme="majorBidi"/>
          <w:i/>
          <w:iCs/>
        </w:rPr>
        <w:t xml:space="preserve"> </w:t>
      </w:r>
      <w:r w:rsidRPr="005041A9">
        <w:rPr>
          <w:rFonts w:asciiTheme="majorBidi" w:hAnsiTheme="majorBidi" w:cstheme="majorBidi"/>
        </w:rPr>
        <w:t>from 1941 to 1944.</w:t>
      </w:r>
    </w:p>
    <w:p w14:paraId="6D200564" w14:textId="77777777" w:rsidR="00856BE7" w:rsidRPr="00B4572E" w:rsidRDefault="00856BE7" w:rsidP="00B4572E">
      <w:pPr>
        <w:spacing w:line="240" w:lineRule="auto"/>
        <w:ind w:left="720" w:right="720"/>
        <w:contextualSpacing/>
        <w:rPr>
          <w:rFonts w:asciiTheme="majorBidi" w:hAnsiTheme="majorBidi" w:cstheme="majorBidi"/>
        </w:rPr>
      </w:pPr>
      <w:r w:rsidRPr="00B4572E">
        <w:rPr>
          <w:rFonts w:asciiTheme="majorBidi" w:hAnsiTheme="majorBidi" w:cstheme="majorBidi"/>
        </w:rPr>
        <w:t>Copy!</w:t>
      </w:r>
    </w:p>
    <w:p w14:paraId="007BAE4A" w14:textId="7994E33C" w:rsidR="00856BE7" w:rsidRPr="00B4572E" w:rsidRDefault="00856BE7" w:rsidP="00B4572E">
      <w:pPr>
        <w:spacing w:line="240" w:lineRule="auto"/>
        <w:ind w:left="720" w:right="720"/>
        <w:contextualSpacing/>
        <w:rPr>
          <w:rFonts w:asciiTheme="majorBidi" w:hAnsiTheme="majorBidi" w:cstheme="majorBidi"/>
        </w:rPr>
      </w:pPr>
      <w:proofErr w:type="spellStart"/>
      <w:r w:rsidRPr="00B4572E">
        <w:rPr>
          <w:rFonts w:asciiTheme="majorBidi" w:hAnsiTheme="majorBidi" w:cstheme="majorBidi"/>
          <w:i/>
          <w:iCs/>
        </w:rPr>
        <w:t>Reichskommissar</w:t>
      </w:r>
      <w:proofErr w:type="spellEnd"/>
      <w:r w:rsidRPr="00B4572E">
        <w:rPr>
          <w:rFonts w:asciiTheme="majorBidi" w:hAnsiTheme="majorBidi" w:cstheme="majorBidi"/>
          <w:i/>
          <w:iCs/>
        </w:rPr>
        <w:t xml:space="preserve"> Ukraine</w:t>
      </w:r>
      <w:r w:rsidRPr="00B4572E">
        <w:rPr>
          <w:rFonts w:asciiTheme="majorBidi" w:hAnsiTheme="majorBidi" w:cstheme="majorBidi"/>
        </w:rPr>
        <w:t>, Rivne, 8 May 1942</w:t>
      </w:r>
    </w:p>
    <w:p w14:paraId="23DA0229" w14:textId="77777777" w:rsidR="00856BE7" w:rsidRPr="00B4572E" w:rsidRDefault="00856BE7" w:rsidP="00B4572E">
      <w:pPr>
        <w:spacing w:line="240" w:lineRule="auto"/>
        <w:ind w:left="720" w:right="720"/>
        <w:contextualSpacing/>
        <w:rPr>
          <w:rFonts w:asciiTheme="majorBidi" w:hAnsiTheme="majorBidi" w:cstheme="majorBidi"/>
        </w:rPr>
      </w:pPr>
      <w:r w:rsidRPr="00B4572E">
        <w:rPr>
          <w:rFonts w:asciiTheme="majorBidi" w:hAnsiTheme="majorBidi" w:cstheme="majorBidi"/>
        </w:rPr>
        <w:t xml:space="preserve">II </w:t>
      </w:r>
      <w:r w:rsidRPr="00B4572E">
        <w:rPr>
          <w:rFonts w:asciiTheme="majorBidi" w:hAnsiTheme="majorBidi" w:cstheme="majorBidi"/>
          <w:lang w:val="ru-RU"/>
        </w:rPr>
        <w:t>а</w:t>
      </w:r>
    </w:p>
    <w:p w14:paraId="7D9197FD" w14:textId="51114B65" w:rsidR="00856BE7" w:rsidRPr="00B4572E" w:rsidRDefault="00856BE7" w:rsidP="00B4572E">
      <w:pPr>
        <w:spacing w:line="240" w:lineRule="auto"/>
        <w:ind w:left="720" w:right="720"/>
        <w:contextualSpacing/>
        <w:rPr>
          <w:rFonts w:asciiTheme="majorBidi" w:hAnsiTheme="majorBidi" w:cstheme="majorBidi"/>
        </w:rPr>
      </w:pPr>
      <w:r w:rsidRPr="00B4572E">
        <w:rPr>
          <w:rFonts w:asciiTheme="majorBidi" w:hAnsiTheme="majorBidi" w:cstheme="majorBidi"/>
        </w:rPr>
        <w:t xml:space="preserve">To the </w:t>
      </w:r>
      <w:proofErr w:type="spellStart"/>
      <w:r w:rsidRPr="00B4572E">
        <w:rPr>
          <w:rFonts w:asciiTheme="majorBidi" w:hAnsiTheme="majorBidi" w:cstheme="majorBidi"/>
          <w:i/>
          <w:iCs/>
        </w:rPr>
        <w:t>Generalkommissar</w:t>
      </w:r>
      <w:r w:rsidR="00B4572E" w:rsidRPr="00B4572E">
        <w:rPr>
          <w:rFonts w:asciiTheme="majorBidi" w:hAnsiTheme="majorBidi" w:cstheme="majorBidi"/>
          <w:i/>
          <w:iCs/>
        </w:rPr>
        <w:t>e</w:t>
      </w:r>
      <w:proofErr w:type="spellEnd"/>
      <w:r w:rsidR="00B4572E">
        <w:rPr>
          <w:rFonts w:asciiTheme="majorBidi" w:hAnsiTheme="majorBidi" w:cstheme="majorBidi"/>
          <w:i/>
          <w:iCs/>
        </w:rPr>
        <w:t xml:space="preserve"> </w:t>
      </w:r>
      <w:r w:rsidR="00B4572E" w:rsidRPr="008E0EF8">
        <w:rPr>
          <w:rFonts w:asciiTheme="majorBidi" w:hAnsiTheme="majorBidi" w:cstheme="majorBidi"/>
          <w:highlight w:val="green"/>
        </w:rPr>
        <w:t>[</w:t>
      </w:r>
      <w:r w:rsidR="0053403F" w:rsidRPr="008E0EF8">
        <w:rPr>
          <w:rFonts w:asciiTheme="majorBidi" w:hAnsiTheme="majorBidi" w:cstheme="majorBidi"/>
          <w:highlight w:val="green"/>
        </w:rPr>
        <w:t>g</w:t>
      </w:r>
      <w:r w:rsidR="00B4572E" w:rsidRPr="008E0EF8">
        <w:rPr>
          <w:rFonts w:asciiTheme="majorBidi" w:hAnsiTheme="majorBidi" w:cstheme="majorBidi"/>
          <w:highlight w:val="green"/>
        </w:rPr>
        <w:t xml:space="preserve">eneral </w:t>
      </w:r>
      <w:r w:rsidR="0053403F" w:rsidRPr="008E0EF8">
        <w:rPr>
          <w:rFonts w:asciiTheme="majorBidi" w:hAnsiTheme="majorBidi" w:cstheme="majorBidi"/>
          <w:highlight w:val="green"/>
        </w:rPr>
        <w:t>c</w:t>
      </w:r>
      <w:r w:rsidR="00B4572E" w:rsidRPr="008E0EF8">
        <w:rPr>
          <w:rFonts w:asciiTheme="majorBidi" w:hAnsiTheme="majorBidi" w:cstheme="majorBidi"/>
          <w:highlight w:val="green"/>
        </w:rPr>
        <w:t>ommissars]</w:t>
      </w:r>
      <w:r w:rsidRPr="00B4572E">
        <w:rPr>
          <w:rFonts w:asciiTheme="majorBidi" w:hAnsiTheme="majorBidi" w:cstheme="majorBidi"/>
        </w:rPr>
        <w:t xml:space="preserve"> of Brest-Litovsk, Zhytomyr, Kyiv, Mykolaiv, and Dnipropetrovsk</w:t>
      </w:r>
    </w:p>
    <w:p w14:paraId="5580B9FC" w14:textId="17DC8FC5" w:rsidR="00856BE7" w:rsidRPr="00B4572E" w:rsidRDefault="00856BE7" w:rsidP="00B4572E">
      <w:pPr>
        <w:spacing w:line="240" w:lineRule="auto"/>
        <w:ind w:left="720" w:right="720"/>
        <w:contextualSpacing/>
        <w:rPr>
          <w:rFonts w:asciiTheme="majorBidi" w:hAnsiTheme="majorBidi" w:cstheme="majorBidi"/>
          <w:lang w:val="uk-UA"/>
        </w:rPr>
      </w:pPr>
      <w:r w:rsidRPr="00B4572E">
        <w:rPr>
          <w:rFonts w:asciiTheme="majorBidi" w:hAnsiTheme="majorBidi" w:cstheme="majorBidi"/>
        </w:rPr>
        <w:t xml:space="preserve">Subject: </w:t>
      </w:r>
      <w:r w:rsidR="00DA3E5F">
        <w:rPr>
          <w:rFonts w:asciiTheme="majorBidi" w:hAnsiTheme="majorBidi" w:cstheme="majorBidi"/>
        </w:rPr>
        <w:t>treatment</w:t>
      </w:r>
      <w:r w:rsidRPr="00B4572E">
        <w:rPr>
          <w:rFonts w:asciiTheme="majorBidi" w:hAnsiTheme="majorBidi" w:cstheme="majorBidi"/>
        </w:rPr>
        <w:t xml:space="preserve"> of Jews</w:t>
      </w:r>
    </w:p>
    <w:p w14:paraId="466BDE86" w14:textId="77777777" w:rsidR="00856BE7" w:rsidRPr="00B4572E" w:rsidRDefault="00856BE7" w:rsidP="00B4572E">
      <w:pPr>
        <w:spacing w:line="240" w:lineRule="auto"/>
        <w:ind w:left="720" w:right="720"/>
        <w:contextualSpacing/>
        <w:rPr>
          <w:rFonts w:asciiTheme="majorBidi" w:hAnsiTheme="majorBidi" w:cstheme="majorBidi"/>
        </w:rPr>
      </w:pPr>
      <w:r w:rsidRPr="00B4572E">
        <w:rPr>
          <w:rFonts w:asciiTheme="majorBidi" w:hAnsiTheme="majorBidi" w:cstheme="majorBidi"/>
        </w:rPr>
        <w:t>Gypsies</w:t>
      </w:r>
      <w:r w:rsidRPr="00B4572E">
        <w:rPr>
          <w:rFonts w:asciiTheme="majorBidi" w:hAnsiTheme="majorBidi" w:cstheme="majorBidi"/>
          <w:lang w:val="uk-UA"/>
        </w:rPr>
        <w:t xml:space="preserve"> </w:t>
      </w:r>
      <w:r w:rsidRPr="00B4572E">
        <w:rPr>
          <w:rFonts w:asciiTheme="majorBidi" w:hAnsiTheme="majorBidi" w:cstheme="majorBidi"/>
        </w:rPr>
        <w:t>shall</w:t>
      </w:r>
      <w:r w:rsidRPr="00B4572E">
        <w:rPr>
          <w:rFonts w:asciiTheme="majorBidi" w:hAnsiTheme="majorBidi" w:cstheme="majorBidi"/>
          <w:lang w:val="uk-UA"/>
        </w:rPr>
        <w:t xml:space="preserve"> </w:t>
      </w:r>
      <w:r w:rsidRPr="00B4572E">
        <w:rPr>
          <w:rFonts w:asciiTheme="majorBidi" w:hAnsiTheme="majorBidi" w:cstheme="majorBidi"/>
        </w:rPr>
        <w:t>generally</w:t>
      </w:r>
      <w:r w:rsidRPr="00B4572E">
        <w:rPr>
          <w:rFonts w:asciiTheme="majorBidi" w:hAnsiTheme="majorBidi" w:cstheme="majorBidi"/>
          <w:lang w:val="uk-UA"/>
        </w:rPr>
        <w:t xml:space="preserve"> </w:t>
      </w:r>
      <w:r w:rsidRPr="00B4572E">
        <w:rPr>
          <w:rFonts w:asciiTheme="majorBidi" w:hAnsiTheme="majorBidi" w:cstheme="majorBidi"/>
        </w:rPr>
        <w:t>be</w:t>
      </w:r>
      <w:r w:rsidRPr="00B4572E">
        <w:rPr>
          <w:rFonts w:asciiTheme="majorBidi" w:hAnsiTheme="majorBidi" w:cstheme="majorBidi"/>
          <w:lang w:val="uk-UA"/>
        </w:rPr>
        <w:t xml:space="preserve"> </w:t>
      </w:r>
      <w:r w:rsidRPr="00B4572E">
        <w:rPr>
          <w:rFonts w:asciiTheme="majorBidi" w:hAnsiTheme="majorBidi" w:cstheme="majorBidi"/>
        </w:rPr>
        <w:t>treated</w:t>
      </w:r>
      <w:r w:rsidRPr="00B4572E">
        <w:rPr>
          <w:rFonts w:asciiTheme="majorBidi" w:hAnsiTheme="majorBidi" w:cstheme="majorBidi"/>
          <w:lang w:val="uk-UA"/>
        </w:rPr>
        <w:t xml:space="preserve"> </w:t>
      </w:r>
      <w:r w:rsidRPr="00B4572E">
        <w:rPr>
          <w:rFonts w:asciiTheme="majorBidi" w:hAnsiTheme="majorBidi" w:cstheme="majorBidi"/>
        </w:rPr>
        <w:t>the same way as Jews.</w:t>
      </w:r>
      <w:r w:rsidRPr="00B4572E">
        <w:rPr>
          <w:rFonts w:asciiTheme="majorBidi" w:hAnsiTheme="majorBidi" w:cstheme="majorBidi"/>
          <w:lang w:val="uk-UA"/>
        </w:rPr>
        <w:t xml:space="preserve"> </w:t>
      </w:r>
      <w:r w:rsidRPr="00B4572E">
        <w:rPr>
          <w:rFonts w:asciiTheme="majorBidi" w:hAnsiTheme="majorBidi" w:cstheme="majorBidi"/>
        </w:rPr>
        <w:t>An</w:t>
      </w:r>
      <w:r w:rsidRPr="00B4572E">
        <w:rPr>
          <w:rFonts w:asciiTheme="majorBidi" w:hAnsiTheme="majorBidi" w:cstheme="majorBidi"/>
          <w:lang w:val="uk-UA"/>
        </w:rPr>
        <w:t xml:space="preserve"> </w:t>
      </w:r>
      <w:r w:rsidRPr="00B4572E">
        <w:rPr>
          <w:rFonts w:asciiTheme="majorBidi" w:hAnsiTheme="majorBidi" w:cstheme="majorBidi"/>
        </w:rPr>
        <w:t>order</w:t>
      </w:r>
      <w:r w:rsidRPr="00B4572E">
        <w:rPr>
          <w:rFonts w:asciiTheme="majorBidi" w:hAnsiTheme="majorBidi" w:cstheme="majorBidi"/>
          <w:lang w:val="uk-UA"/>
        </w:rPr>
        <w:t xml:space="preserve"> </w:t>
      </w:r>
      <w:r w:rsidRPr="00B4572E">
        <w:rPr>
          <w:rFonts w:asciiTheme="majorBidi" w:hAnsiTheme="majorBidi" w:cstheme="majorBidi"/>
        </w:rPr>
        <w:t>on</w:t>
      </w:r>
      <w:r w:rsidRPr="00B4572E">
        <w:rPr>
          <w:rFonts w:asciiTheme="majorBidi" w:hAnsiTheme="majorBidi" w:cstheme="majorBidi"/>
          <w:lang w:val="uk-UA"/>
        </w:rPr>
        <w:t xml:space="preserve"> </w:t>
      </w:r>
      <w:r w:rsidRPr="00B4572E">
        <w:rPr>
          <w:rFonts w:asciiTheme="majorBidi" w:hAnsiTheme="majorBidi" w:cstheme="majorBidi"/>
        </w:rPr>
        <w:t>accommodating</w:t>
      </w:r>
      <w:r w:rsidRPr="00B4572E">
        <w:rPr>
          <w:rFonts w:asciiTheme="majorBidi" w:hAnsiTheme="majorBidi" w:cstheme="majorBidi"/>
          <w:lang w:val="uk-UA"/>
        </w:rPr>
        <w:t xml:space="preserve"> </w:t>
      </w:r>
      <w:r w:rsidRPr="00B4572E">
        <w:rPr>
          <w:rFonts w:asciiTheme="majorBidi" w:hAnsiTheme="majorBidi" w:cstheme="majorBidi"/>
        </w:rPr>
        <w:t>them</w:t>
      </w:r>
      <w:r w:rsidRPr="00B4572E">
        <w:rPr>
          <w:rFonts w:asciiTheme="majorBidi" w:hAnsiTheme="majorBidi" w:cstheme="majorBidi"/>
          <w:lang w:val="uk-UA"/>
        </w:rPr>
        <w:t xml:space="preserve"> </w:t>
      </w:r>
      <w:r w:rsidRPr="00B4572E">
        <w:rPr>
          <w:rFonts w:asciiTheme="majorBidi" w:hAnsiTheme="majorBidi" w:cstheme="majorBidi"/>
        </w:rPr>
        <w:t>in</w:t>
      </w:r>
      <w:r w:rsidRPr="00B4572E">
        <w:rPr>
          <w:rFonts w:asciiTheme="majorBidi" w:hAnsiTheme="majorBidi" w:cstheme="majorBidi"/>
          <w:lang w:val="uk-UA"/>
        </w:rPr>
        <w:t xml:space="preserve"> </w:t>
      </w:r>
      <w:r w:rsidRPr="00B4572E">
        <w:rPr>
          <w:rFonts w:asciiTheme="majorBidi" w:hAnsiTheme="majorBidi" w:cstheme="majorBidi"/>
        </w:rPr>
        <w:t>the</w:t>
      </w:r>
      <w:r w:rsidRPr="00B4572E">
        <w:rPr>
          <w:rFonts w:asciiTheme="majorBidi" w:hAnsiTheme="majorBidi" w:cstheme="majorBidi"/>
          <w:lang w:val="uk-UA"/>
        </w:rPr>
        <w:t xml:space="preserve"> </w:t>
      </w:r>
      <w:r w:rsidRPr="00B4572E">
        <w:rPr>
          <w:rFonts w:asciiTheme="majorBidi" w:hAnsiTheme="majorBidi" w:cstheme="majorBidi"/>
        </w:rPr>
        <w:t>Ghetto</w:t>
      </w:r>
      <w:r w:rsidRPr="00B4572E">
        <w:rPr>
          <w:rFonts w:asciiTheme="majorBidi" w:hAnsiTheme="majorBidi" w:cstheme="majorBidi"/>
          <w:lang w:val="uk-UA"/>
        </w:rPr>
        <w:t xml:space="preserve"> </w:t>
      </w:r>
      <w:r w:rsidRPr="00B4572E">
        <w:rPr>
          <w:rFonts w:asciiTheme="majorBidi" w:hAnsiTheme="majorBidi" w:cstheme="majorBidi"/>
        </w:rPr>
        <w:t>shall</w:t>
      </w:r>
      <w:r w:rsidRPr="00B4572E">
        <w:rPr>
          <w:rFonts w:asciiTheme="majorBidi" w:hAnsiTheme="majorBidi" w:cstheme="majorBidi"/>
          <w:lang w:val="uk-UA"/>
        </w:rPr>
        <w:t xml:space="preserve"> </w:t>
      </w:r>
      <w:r w:rsidRPr="00B4572E">
        <w:rPr>
          <w:rFonts w:asciiTheme="majorBidi" w:hAnsiTheme="majorBidi" w:cstheme="majorBidi"/>
        </w:rPr>
        <w:t>be</w:t>
      </w:r>
      <w:r w:rsidRPr="00B4572E">
        <w:rPr>
          <w:rFonts w:asciiTheme="majorBidi" w:hAnsiTheme="majorBidi" w:cstheme="majorBidi"/>
          <w:lang w:val="uk-UA"/>
        </w:rPr>
        <w:t xml:space="preserve"> </w:t>
      </w:r>
      <w:r w:rsidRPr="00B4572E">
        <w:rPr>
          <w:rFonts w:asciiTheme="majorBidi" w:hAnsiTheme="majorBidi" w:cstheme="majorBidi"/>
        </w:rPr>
        <w:t>issued.</w:t>
      </w:r>
    </w:p>
    <w:p w14:paraId="33449CB0" w14:textId="0ED23FC6" w:rsidR="00856BE7" w:rsidRPr="00B4572E" w:rsidRDefault="00856BE7" w:rsidP="00B4572E">
      <w:pPr>
        <w:spacing w:line="240" w:lineRule="auto"/>
        <w:ind w:left="720" w:right="720"/>
        <w:contextualSpacing/>
        <w:rPr>
          <w:rFonts w:asciiTheme="majorBidi" w:hAnsiTheme="majorBidi" w:cstheme="majorBidi"/>
        </w:rPr>
      </w:pPr>
      <w:r w:rsidRPr="00B4572E">
        <w:rPr>
          <w:rFonts w:asciiTheme="majorBidi" w:hAnsiTheme="majorBidi" w:cstheme="majorBidi"/>
        </w:rPr>
        <w:t xml:space="preserve">Acting </w:t>
      </w:r>
      <w:proofErr w:type="spellStart"/>
      <w:r w:rsidRPr="00B4572E">
        <w:rPr>
          <w:rFonts w:asciiTheme="majorBidi" w:hAnsiTheme="majorBidi" w:cstheme="majorBidi"/>
          <w:i/>
          <w:iCs/>
        </w:rPr>
        <w:t>Regierungspräsident</w:t>
      </w:r>
      <w:proofErr w:type="spellEnd"/>
      <w:r w:rsidR="00B4572E">
        <w:rPr>
          <w:rFonts w:asciiTheme="majorBidi" w:hAnsiTheme="majorBidi" w:cstheme="majorBidi"/>
          <w:i/>
          <w:iCs/>
        </w:rPr>
        <w:t xml:space="preserve"> </w:t>
      </w:r>
      <w:r w:rsidR="00B4572E" w:rsidRPr="008E0EF8">
        <w:rPr>
          <w:rFonts w:asciiTheme="majorBidi" w:hAnsiTheme="majorBidi" w:cstheme="majorBidi"/>
          <w:highlight w:val="green"/>
        </w:rPr>
        <w:t>[</w:t>
      </w:r>
      <w:r w:rsidR="0053403F" w:rsidRPr="008E0EF8">
        <w:rPr>
          <w:rFonts w:asciiTheme="majorBidi" w:hAnsiTheme="majorBidi" w:cstheme="majorBidi"/>
          <w:highlight w:val="green"/>
        </w:rPr>
        <w:t>governing p</w:t>
      </w:r>
      <w:r w:rsidR="00B4572E" w:rsidRPr="008E0EF8">
        <w:rPr>
          <w:rFonts w:asciiTheme="majorBidi" w:hAnsiTheme="majorBidi" w:cstheme="majorBidi"/>
          <w:highlight w:val="green"/>
        </w:rPr>
        <w:t>resident]</w:t>
      </w:r>
    </w:p>
    <w:p w14:paraId="6A3BD5E4" w14:textId="77777777" w:rsidR="00856BE7" w:rsidRPr="00B4572E" w:rsidRDefault="00856BE7" w:rsidP="00B4572E">
      <w:pPr>
        <w:spacing w:line="240" w:lineRule="auto"/>
        <w:ind w:left="720" w:right="720"/>
        <w:contextualSpacing/>
        <w:rPr>
          <w:rFonts w:asciiTheme="majorBidi" w:hAnsiTheme="majorBidi" w:cstheme="majorBidi"/>
        </w:rPr>
      </w:pPr>
      <w:r w:rsidRPr="00B4572E">
        <w:rPr>
          <w:rFonts w:asciiTheme="majorBidi" w:hAnsiTheme="majorBidi" w:cstheme="majorBidi"/>
        </w:rPr>
        <w:t>Dargel</w:t>
      </w:r>
    </w:p>
    <w:p w14:paraId="51F3EE0D" w14:textId="77777777" w:rsidR="00B4572E" w:rsidRPr="005041A9" w:rsidRDefault="00B4572E" w:rsidP="00B4572E">
      <w:pPr>
        <w:spacing w:line="240" w:lineRule="auto"/>
        <w:contextualSpacing/>
        <w:rPr>
          <w:rFonts w:asciiTheme="majorBidi" w:hAnsiTheme="majorBidi" w:cstheme="majorBidi"/>
          <w:highlight w:val="cyan"/>
        </w:rPr>
      </w:pPr>
    </w:p>
    <w:p w14:paraId="14897063" w14:textId="4B71E10C"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The first of the copies was found in the collection of</w:t>
      </w:r>
      <w:r w:rsidR="001F3F6D">
        <w:rPr>
          <w:rFonts w:asciiTheme="majorBidi" w:hAnsiTheme="majorBidi" w:cstheme="majorBidi"/>
        </w:rPr>
        <w:t xml:space="preserve"> the</w:t>
      </w:r>
      <w:r w:rsidRPr="005041A9">
        <w:rPr>
          <w:rFonts w:asciiTheme="majorBidi" w:hAnsiTheme="majorBidi" w:cstheme="majorBidi"/>
        </w:rPr>
        <w:t xml:space="preserve"> </w:t>
      </w:r>
      <w:proofErr w:type="spellStart"/>
      <w:r w:rsidRPr="00B4572E">
        <w:rPr>
          <w:rFonts w:asciiTheme="majorBidi" w:hAnsiTheme="majorBidi" w:cstheme="majorBidi"/>
          <w:i/>
          <w:iCs/>
        </w:rPr>
        <w:t>Gebietskommissariat</w:t>
      </w:r>
      <w:proofErr w:type="spellEnd"/>
      <w:r w:rsidRPr="00B4572E">
        <w:rPr>
          <w:rFonts w:asciiTheme="majorBidi" w:hAnsiTheme="majorBidi" w:cstheme="majorBidi"/>
          <w:i/>
          <w:iCs/>
        </w:rPr>
        <w:t xml:space="preserve"> </w:t>
      </w:r>
      <w:proofErr w:type="spellStart"/>
      <w:r w:rsidRPr="00B4572E">
        <w:rPr>
          <w:rFonts w:asciiTheme="majorBidi" w:hAnsiTheme="majorBidi" w:cstheme="majorBidi"/>
          <w:i/>
          <w:iCs/>
        </w:rPr>
        <w:t>Lu</w:t>
      </w:r>
      <w:r w:rsidR="00DA3E5F">
        <w:rPr>
          <w:rFonts w:asciiTheme="majorBidi" w:hAnsiTheme="majorBidi" w:cstheme="majorBidi"/>
          <w:i/>
          <w:iCs/>
        </w:rPr>
        <w:t>z</w:t>
      </w:r>
      <w:r w:rsidRPr="00B4572E">
        <w:rPr>
          <w:rFonts w:asciiTheme="majorBidi" w:hAnsiTheme="majorBidi" w:cstheme="majorBidi"/>
          <w:i/>
          <w:iCs/>
        </w:rPr>
        <w:t>k</w:t>
      </w:r>
      <w:proofErr w:type="spellEnd"/>
      <w:r w:rsidR="00DA3E5F">
        <w:rPr>
          <w:rFonts w:asciiTheme="majorBidi" w:hAnsiTheme="majorBidi" w:cstheme="majorBidi"/>
          <w:i/>
          <w:iCs/>
        </w:rPr>
        <w:t xml:space="preserve"> </w:t>
      </w:r>
      <w:r w:rsidR="00DA3E5F" w:rsidRPr="008E0EF8">
        <w:rPr>
          <w:rFonts w:asciiTheme="majorBidi" w:hAnsiTheme="majorBidi" w:cstheme="majorBidi"/>
          <w:highlight w:val="green"/>
        </w:rPr>
        <w:t>[district commissariat Lutsk]</w:t>
      </w:r>
      <w:r w:rsidRPr="005041A9">
        <w:rPr>
          <w:rFonts w:asciiTheme="majorBidi" w:hAnsiTheme="majorBidi" w:cstheme="majorBidi"/>
        </w:rPr>
        <w:t>,</w:t>
      </w:r>
      <w:r w:rsidR="00C76A89">
        <w:rPr>
          <w:rStyle w:val="FootnoteReference"/>
          <w:rFonts w:asciiTheme="majorBidi" w:hAnsiTheme="majorBidi" w:cstheme="majorBidi"/>
        </w:rPr>
        <w:footnoteReference w:id="23"/>
      </w:r>
      <w:r w:rsidRPr="005041A9">
        <w:rPr>
          <w:rFonts w:asciiTheme="majorBidi" w:hAnsiTheme="majorBidi" w:cstheme="majorBidi"/>
        </w:rPr>
        <w:t xml:space="preserve"> one of the </w:t>
      </w:r>
      <w:proofErr w:type="spellStart"/>
      <w:r w:rsidRPr="00B4572E">
        <w:rPr>
          <w:rFonts w:asciiTheme="majorBidi" w:hAnsiTheme="majorBidi" w:cstheme="majorBidi"/>
          <w:i/>
          <w:iCs/>
        </w:rPr>
        <w:t>Kreisgebiete</w:t>
      </w:r>
      <w:proofErr w:type="spellEnd"/>
      <w:r w:rsidRPr="005041A9">
        <w:rPr>
          <w:rFonts w:asciiTheme="majorBidi" w:hAnsiTheme="majorBidi" w:cstheme="majorBidi"/>
        </w:rPr>
        <w:t xml:space="preserve"> </w:t>
      </w:r>
      <w:r w:rsidR="00DA3E5F" w:rsidRPr="008E0EF8">
        <w:rPr>
          <w:rFonts w:asciiTheme="majorBidi" w:hAnsiTheme="majorBidi" w:cstheme="majorBidi"/>
          <w:highlight w:val="green"/>
        </w:rPr>
        <w:t>[district areas]</w:t>
      </w:r>
      <w:r w:rsidR="00DA3E5F">
        <w:rPr>
          <w:rFonts w:asciiTheme="majorBidi" w:hAnsiTheme="majorBidi" w:cstheme="majorBidi"/>
        </w:rPr>
        <w:t xml:space="preserve"> </w:t>
      </w:r>
      <w:r w:rsidRPr="005041A9">
        <w:rPr>
          <w:rFonts w:asciiTheme="majorBidi" w:hAnsiTheme="majorBidi" w:cstheme="majorBidi"/>
        </w:rPr>
        <w:t xml:space="preserve">in the general district of </w:t>
      </w:r>
      <w:proofErr w:type="spellStart"/>
      <w:r w:rsidRPr="005041A9">
        <w:rPr>
          <w:rFonts w:asciiTheme="majorBidi" w:hAnsiTheme="majorBidi" w:cstheme="majorBidi"/>
        </w:rPr>
        <w:t>Volhynia</w:t>
      </w:r>
      <w:proofErr w:type="spellEnd"/>
      <w:r w:rsidRPr="005041A9">
        <w:rPr>
          <w:rFonts w:asciiTheme="majorBidi" w:hAnsiTheme="majorBidi" w:cstheme="majorBidi"/>
        </w:rPr>
        <w:t>-Podolia. An identical document was found in the archival holdings of</w:t>
      </w:r>
      <w:r w:rsidR="001F3F6D">
        <w:rPr>
          <w:rFonts w:asciiTheme="majorBidi" w:hAnsiTheme="majorBidi" w:cstheme="majorBidi"/>
        </w:rPr>
        <w:t xml:space="preserve"> the</w:t>
      </w:r>
      <w:r w:rsidRPr="005041A9">
        <w:rPr>
          <w:rFonts w:asciiTheme="majorBidi" w:hAnsiTheme="majorBidi" w:cstheme="majorBidi"/>
        </w:rPr>
        <w:t xml:space="preserve"> </w:t>
      </w:r>
      <w:proofErr w:type="spellStart"/>
      <w:r w:rsidRPr="00B4572E">
        <w:rPr>
          <w:rFonts w:asciiTheme="majorBidi" w:hAnsiTheme="majorBidi" w:cstheme="majorBidi"/>
          <w:i/>
          <w:iCs/>
        </w:rPr>
        <w:t>Gebietskommissariat</w:t>
      </w:r>
      <w:proofErr w:type="spellEnd"/>
      <w:r w:rsidRPr="00B4572E">
        <w:rPr>
          <w:rFonts w:asciiTheme="majorBidi" w:hAnsiTheme="majorBidi" w:cstheme="majorBidi"/>
          <w:i/>
          <w:iCs/>
        </w:rPr>
        <w:t xml:space="preserve"> </w:t>
      </w:r>
      <w:proofErr w:type="spellStart"/>
      <w:r w:rsidRPr="00B4572E">
        <w:rPr>
          <w:rFonts w:asciiTheme="majorBidi" w:hAnsiTheme="majorBidi" w:cstheme="majorBidi"/>
          <w:i/>
          <w:iCs/>
        </w:rPr>
        <w:t>R</w:t>
      </w:r>
      <w:r w:rsidR="00DA3E5F">
        <w:rPr>
          <w:rFonts w:asciiTheme="majorBidi" w:hAnsiTheme="majorBidi" w:cstheme="majorBidi"/>
          <w:i/>
          <w:iCs/>
        </w:rPr>
        <w:t>owno</w:t>
      </w:r>
      <w:proofErr w:type="spellEnd"/>
      <w:r w:rsidR="00DA3E5F">
        <w:rPr>
          <w:rFonts w:asciiTheme="majorBidi" w:hAnsiTheme="majorBidi" w:cstheme="majorBidi"/>
          <w:i/>
          <w:iCs/>
        </w:rPr>
        <w:t xml:space="preserve"> </w:t>
      </w:r>
      <w:r w:rsidR="00DA3E5F" w:rsidRPr="008E0EF8">
        <w:rPr>
          <w:rFonts w:asciiTheme="majorBidi" w:hAnsiTheme="majorBidi" w:cstheme="majorBidi"/>
          <w:highlight w:val="green"/>
        </w:rPr>
        <w:t>[</w:t>
      </w:r>
      <w:r w:rsidR="00DA3E5F" w:rsidRPr="008E0EF8">
        <w:rPr>
          <w:rFonts w:asciiTheme="majorBidi" w:hAnsiTheme="majorBidi" w:cstheme="majorBidi"/>
          <w:highlight w:val="green"/>
        </w:rPr>
        <w:t xml:space="preserve">district commissariat </w:t>
      </w:r>
      <w:r w:rsidR="00DA3E5F" w:rsidRPr="008E0EF8">
        <w:rPr>
          <w:rFonts w:asciiTheme="majorBidi" w:hAnsiTheme="majorBidi" w:cstheme="majorBidi"/>
          <w:highlight w:val="green"/>
        </w:rPr>
        <w:t>Rivne]</w:t>
      </w:r>
      <w:r w:rsidRPr="005041A9">
        <w:rPr>
          <w:rFonts w:asciiTheme="majorBidi" w:hAnsiTheme="majorBidi" w:cstheme="majorBidi"/>
        </w:rPr>
        <w:t>.</w:t>
      </w:r>
      <w:r w:rsidR="00C76A89">
        <w:rPr>
          <w:rStyle w:val="FootnoteReference"/>
          <w:rFonts w:asciiTheme="majorBidi" w:hAnsiTheme="majorBidi" w:cstheme="majorBidi"/>
        </w:rPr>
        <w:footnoteReference w:id="24"/>
      </w:r>
      <w:r w:rsidRPr="005041A9">
        <w:rPr>
          <w:rFonts w:asciiTheme="majorBidi" w:hAnsiTheme="majorBidi" w:cstheme="majorBidi"/>
        </w:rPr>
        <w:t xml:space="preserve"> This indicates that the original RKU order was instead a circular document. Thus, we can assume that this same order was in fact received by the </w:t>
      </w:r>
      <w:proofErr w:type="spellStart"/>
      <w:r w:rsidRPr="00B4572E">
        <w:rPr>
          <w:rFonts w:asciiTheme="majorBidi" w:hAnsiTheme="majorBidi" w:cstheme="majorBidi"/>
        </w:rPr>
        <w:t>Generalkommissare</w:t>
      </w:r>
      <w:proofErr w:type="spellEnd"/>
      <w:r w:rsidRPr="00B4572E">
        <w:rPr>
          <w:rFonts w:asciiTheme="majorBidi" w:hAnsiTheme="majorBidi" w:cstheme="majorBidi"/>
        </w:rPr>
        <w:t xml:space="preserve"> </w:t>
      </w:r>
      <w:r w:rsidRPr="005041A9">
        <w:rPr>
          <w:rFonts w:asciiTheme="majorBidi" w:hAnsiTheme="majorBidi" w:cstheme="majorBidi"/>
        </w:rPr>
        <w:t xml:space="preserve">in Kyiv, Mykolaiv, Dnipropetrovsk, and Zhytomyr, and was transferred to the relevant </w:t>
      </w:r>
      <w:proofErr w:type="spellStart"/>
      <w:r w:rsidRPr="00B4572E">
        <w:rPr>
          <w:rFonts w:asciiTheme="majorBidi" w:hAnsiTheme="majorBidi" w:cstheme="majorBidi"/>
          <w:i/>
          <w:iCs/>
        </w:rPr>
        <w:t>Gebietskommissariate</w:t>
      </w:r>
      <w:proofErr w:type="spellEnd"/>
      <w:r w:rsidRPr="00B4572E">
        <w:rPr>
          <w:rFonts w:asciiTheme="majorBidi" w:hAnsiTheme="majorBidi" w:cstheme="majorBidi"/>
        </w:rPr>
        <w:t xml:space="preserve">. </w:t>
      </w:r>
      <w:r w:rsidRPr="005041A9">
        <w:rPr>
          <w:rFonts w:asciiTheme="majorBidi" w:hAnsiTheme="majorBidi" w:cstheme="majorBidi"/>
        </w:rPr>
        <w:t xml:space="preserve">From November 1, 1941, Paul Dargel, who signed the document, was the head of the </w:t>
      </w:r>
      <w:r w:rsidR="00B4572E">
        <w:rPr>
          <w:rFonts w:asciiTheme="majorBidi" w:hAnsiTheme="majorBidi" w:cstheme="majorBidi"/>
        </w:rPr>
        <w:t>Second</w:t>
      </w:r>
      <w:r w:rsidRPr="005041A9">
        <w:rPr>
          <w:rFonts w:asciiTheme="majorBidi" w:hAnsiTheme="majorBidi" w:cstheme="majorBidi"/>
        </w:rPr>
        <w:t xml:space="preserve"> General Directorate (administration) of the RKU and the permanent deputy to Erich Koch, </w:t>
      </w:r>
      <w:proofErr w:type="spellStart"/>
      <w:r w:rsidRPr="00B4572E">
        <w:rPr>
          <w:rFonts w:asciiTheme="majorBidi" w:hAnsiTheme="majorBidi" w:cstheme="majorBidi"/>
          <w:i/>
          <w:iCs/>
        </w:rPr>
        <w:t>Reichskommissar</w:t>
      </w:r>
      <w:proofErr w:type="spellEnd"/>
      <w:r w:rsidRPr="00B4572E">
        <w:rPr>
          <w:rFonts w:asciiTheme="majorBidi" w:hAnsiTheme="majorBidi" w:cstheme="majorBidi"/>
          <w:i/>
          <w:iCs/>
        </w:rPr>
        <w:t xml:space="preserve"> Ukraine</w:t>
      </w:r>
      <w:r w:rsidRPr="005041A9">
        <w:rPr>
          <w:rFonts w:asciiTheme="majorBidi" w:hAnsiTheme="majorBidi" w:cstheme="majorBidi"/>
        </w:rPr>
        <w:t xml:space="preserve">, beginning in 1942. Importantly, Dargel was responsible for the “Jewish question” in the RKU. Thus, the measures concerning gypsies </w:t>
      </w:r>
      <w:r w:rsidR="00B4572E" w:rsidRPr="00B4572E">
        <w:rPr>
          <w:rFonts w:asciiTheme="majorBidi" w:hAnsiTheme="majorBidi" w:cstheme="majorBidi"/>
          <w:highlight w:val="yellow"/>
        </w:rPr>
        <w:t>[and Jews?]</w:t>
      </w:r>
      <w:r w:rsidR="00B4572E">
        <w:rPr>
          <w:rFonts w:asciiTheme="majorBidi" w:hAnsiTheme="majorBidi" w:cstheme="majorBidi"/>
        </w:rPr>
        <w:t xml:space="preserve"> </w:t>
      </w:r>
      <w:r w:rsidRPr="005041A9">
        <w:rPr>
          <w:rFonts w:asciiTheme="majorBidi" w:hAnsiTheme="majorBidi" w:cstheme="majorBidi"/>
        </w:rPr>
        <w:t>prescribed in this circular were the same.</w:t>
      </w:r>
    </w:p>
    <w:p w14:paraId="77A9304C" w14:textId="05EF683F" w:rsidR="00856BE7" w:rsidRPr="005041A9" w:rsidRDefault="00856BE7" w:rsidP="00856BE7">
      <w:pPr>
        <w:spacing w:line="480" w:lineRule="auto"/>
        <w:ind w:firstLine="720"/>
        <w:contextualSpacing/>
        <w:rPr>
          <w:rFonts w:asciiTheme="majorBidi" w:hAnsiTheme="majorBidi" w:cstheme="majorBidi"/>
          <w:lang w:val="uk-UA"/>
        </w:rPr>
      </w:pPr>
      <w:r w:rsidRPr="005041A9">
        <w:rPr>
          <w:rFonts w:asciiTheme="majorBidi" w:hAnsiTheme="majorBidi" w:cstheme="majorBidi"/>
        </w:rPr>
        <w:t xml:space="preserve">First, the RKU did not differentiate </w:t>
      </w:r>
      <w:r w:rsidR="00B4572E">
        <w:rPr>
          <w:rFonts w:asciiTheme="majorBidi" w:hAnsiTheme="majorBidi" w:cstheme="majorBidi"/>
        </w:rPr>
        <w:t>“</w:t>
      </w:r>
      <w:r w:rsidRPr="005041A9">
        <w:rPr>
          <w:rFonts w:asciiTheme="majorBidi" w:hAnsiTheme="majorBidi" w:cstheme="majorBidi"/>
        </w:rPr>
        <w:t>settled</w:t>
      </w:r>
      <w:r w:rsidR="00B4572E">
        <w:rPr>
          <w:rFonts w:asciiTheme="majorBidi" w:hAnsiTheme="majorBidi" w:cstheme="majorBidi"/>
        </w:rPr>
        <w:t>”</w:t>
      </w:r>
      <w:r w:rsidRPr="005041A9">
        <w:rPr>
          <w:rFonts w:asciiTheme="majorBidi" w:hAnsiTheme="majorBidi" w:cstheme="majorBidi"/>
        </w:rPr>
        <w:t xml:space="preserve"> and </w:t>
      </w:r>
      <w:r w:rsidR="00B4572E">
        <w:rPr>
          <w:rFonts w:asciiTheme="majorBidi" w:hAnsiTheme="majorBidi" w:cstheme="majorBidi"/>
        </w:rPr>
        <w:t>“</w:t>
      </w:r>
      <w:r w:rsidRPr="005041A9">
        <w:rPr>
          <w:rFonts w:asciiTheme="majorBidi" w:hAnsiTheme="majorBidi" w:cstheme="majorBidi"/>
        </w:rPr>
        <w:t>nomadic</w:t>
      </w:r>
      <w:r w:rsidR="00B4572E">
        <w:rPr>
          <w:rFonts w:asciiTheme="majorBidi" w:hAnsiTheme="majorBidi" w:cstheme="majorBidi"/>
        </w:rPr>
        <w:t>”</w:t>
      </w:r>
      <w:r w:rsidRPr="005041A9">
        <w:rPr>
          <w:rFonts w:asciiTheme="majorBidi" w:hAnsiTheme="majorBidi" w:cstheme="majorBidi"/>
        </w:rPr>
        <w:t xml:space="preserve"> Roma like their colleagues in </w:t>
      </w:r>
      <w:r w:rsidR="001F3F6D">
        <w:rPr>
          <w:rFonts w:asciiTheme="majorBidi" w:hAnsiTheme="majorBidi" w:cstheme="majorBidi"/>
        </w:rPr>
        <w:t xml:space="preserve">the </w:t>
      </w:r>
      <w:r w:rsidR="00632FE0">
        <w:rPr>
          <w:rFonts w:asciiTheme="majorBidi" w:hAnsiTheme="majorBidi" w:cstheme="majorBidi"/>
        </w:rPr>
        <w:t>RKO</w:t>
      </w:r>
      <w:r w:rsidRPr="005041A9">
        <w:rPr>
          <w:rFonts w:asciiTheme="majorBidi" w:hAnsiTheme="majorBidi" w:cstheme="majorBidi"/>
        </w:rPr>
        <w:t xml:space="preserve"> (recall that in December 1941, only “wandering gypsies” were equated with Jews</w:t>
      </w:r>
      <w:r w:rsidR="00DA3E5F">
        <w:rPr>
          <w:rFonts w:asciiTheme="majorBidi" w:hAnsiTheme="majorBidi" w:cstheme="majorBidi"/>
        </w:rPr>
        <w:t xml:space="preserve"> in </w:t>
      </w:r>
      <w:r w:rsidR="00DA3E5F">
        <w:rPr>
          <w:rFonts w:asciiTheme="majorBidi" w:hAnsiTheme="majorBidi" w:cstheme="majorBidi"/>
        </w:rPr>
        <w:lastRenderedPageBreak/>
        <w:t>the area</w:t>
      </w:r>
      <w:r w:rsidRPr="005041A9">
        <w:rPr>
          <w:rFonts w:asciiTheme="majorBidi" w:hAnsiTheme="majorBidi" w:cstheme="majorBidi"/>
        </w:rPr>
        <w:t xml:space="preserve">). Second, May 1942 clearly became the watershed </w:t>
      </w:r>
      <w:r w:rsidR="00DA3E5F">
        <w:rPr>
          <w:rFonts w:asciiTheme="majorBidi" w:hAnsiTheme="majorBidi" w:cstheme="majorBidi"/>
        </w:rPr>
        <w:t>in which</w:t>
      </w:r>
      <w:r w:rsidRPr="005041A9">
        <w:rPr>
          <w:rFonts w:asciiTheme="majorBidi" w:hAnsiTheme="majorBidi" w:cstheme="majorBidi"/>
        </w:rPr>
        <w:t xml:space="preserve"> Roma</w:t>
      </w:r>
      <w:r w:rsidR="00DA3E5F">
        <w:rPr>
          <w:rFonts w:asciiTheme="majorBidi" w:hAnsiTheme="majorBidi" w:cstheme="majorBidi"/>
        </w:rPr>
        <w:t xml:space="preserve"> </w:t>
      </w:r>
      <w:proofErr w:type="gramStart"/>
      <w:r w:rsidR="00DA3E5F">
        <w:rPr>
          <w:rFonts w:asciiTheme="majorBidi" w:hAnsiTheme="majorBidi" w:cstheme="majorBidi"/>
        </w:rPr>
        <w:t>were</w:t>
      </w:r>
      <w:proofErr w:type="gramEnd"/>
      <w:r w:rsidR="00DA3E5F">
        <w:rPr>
          <w:rFonts w:asciiTheme="majorBidi" w:hAnsiTheme="majorBidi" w:cstheme="majorBidi"/>
        </w:rPr>
        <w:t xml:space="preserve"> separated</w:t>
      </w:r>
      <w:r w:rsidRPr="005041A9">
        <w:rPr>
          <w:rFonts w:asciiTheme="majorBidi" w:hAnsiTheme="majorBidi" w:cstheme="majorBidi"/>
        </w:rPr>
        <w:t xml:space="preserve"> from the rest of the population in the RKU. Previously, the civil</w:t>
      </w:r>
      <w:r w:rsidR="00F26F9B">
        <w:rPr>
          <w:rFonts w:asciiTheme="majorBidi" w:hAnsiTheme="majorBidi" w:cstheme="majorBidi"/>
        </w:rPr>
        <w:t>ian</w:t>
      </w:r>
      <w:r w:rsidRPr="005041A9">
        <w:rPr>
          <w:rFonts w:asciiTheme="majorBidi" w:hAnsiTheme="majorBidi" w:cstheme="majorBidi"/>
        </w:rPr>
        <w:t xml:space="preserve"> administration did not express interest in this category of the population. This same </w:t>
      </w:r>
      <w:r w:rsidR="00DA3E5F">
        <w:rPr>
          <w:rFonts w:asciiTheme="majorBidi" w:hAnsiTheme="majorBidi" w:cstheme="majorBidi"/>
        </w:rPr>
        <w:t>order</w:t>
      </w:r>
      <w:r w:rsidRPr="005041A9">
        <w:rPr>
          <w:rFonts w:asciiTheme="majorBidi" w:hAnsiTheme="majorBidi" w:cstheme="majorBidi"/>
        </w:rPr>
        <w:t xml:space="preserve"> created the foundations for a legal framework that the local authorities were ordered to follow. Third, this order unambiguously equates the status of “gypsies” to that of Jews in the RKU and testifies to the general direction of future policy toward them: imprisonment in ghettoes</w:t>
      </w:r>
      <w:r w:rsidR="00DA3E5F">
        <w:rPr>
          <w:rFonts w:asciiTheme="majorBidi" w:hAnsiTheme="majorBidi" w:cstheme="majorBidi"/>
        </w:rPr>
        <w:t>,</w:t>
      </w:r>
      <w:r w:rsidRPr="005041A9">
        <w:rPr>
          <w:rFonts w:asciiTheme="majorBidi" w:hAnsiTheme="majorBidi" w:cstheme="majorBidi"/>
        </w:rPr>
        <w:t xml:space="preserve"> </w:t>
      </w:r>
      <w:r w:rsidR="00DA3E5F">
        <w:rPr>
          <w:rFonts w:asciiTheme="majorBidi" w:hAnsiTheme="majorBidi" w:cstheme="majorBidi"/>
        </w:rPr>
        <w:t>clearly meaning</w:t>
      </w:r>
      <w:r w:rsidRPr="005041A9">
        <w:rPr>
          <w:rFonts w:asciiTheme="majorBidi" w:hAnsiTheme="majorBidi" w:cstheme="majorBidi"/>
        </w:rPr>
        <w:t xml:space="preserve"> not separate areas of isolation, but Jewish ghettos. Significantly, although th</w:t>
      </w:r>
      <w:r w:rsidR="00DA3E5F">
        <w:rPr>
          <w:rFonts w:asciiTheme="majorBidi" w:hAnsiTheme="majorBidi" w:cstheme="majorBidi"/>
        </w:rPr>
        <w:t>e order</w:t>
      </w:r>
      <w:r w:rsidRPr="005041A9">
        <w:rPr>
          <w:rFonts w:asciiTheme="majorBidi" w:hAnsiTheme="majorBidi" w:cstheme="majorBidi"/>
        </w:rPr>
        <w:t xml:space="preserve"> contain</w:t>
      </w:r>
      <w:r w:rsidR="00DA3E5F">
        <w:rPr>
          <w:rFonts w:asciiTheme="majorBidi" w:hAnsiTheme="majorBidi" w:cstheme="majorBidi"/>
        </w:rPr>
        <w:t>s</w:t>
      </w:r>
      <w:r w:rsidRPr="005041A9">
        <w:rPr>
          <w:rFonts w:asciiTheme="majorBidi" w:hAnsiTheme="majorBidi" w:cstheme="majorBidi"/>
        </w:rPr>
        <w:t xml:space="preserve"> information about measures related to Roma, its main topic is Jews. Irrespective of the bureaucratic level of this mistake (committed by either an official or a secretary), this testifies to how much representatives of the civil</w:t>
      </w:r>
      <w:r w:rsidR="00F26F9B">
        <w:rPr>
          <w:rFonts w:asciiTheme="majorBidi" w:hAnsiTheme="majorBidi" w:cstheme="majorBidi"/>
        </w:rPr>
        <w:t>ian</w:t>
      </w:r>
      <w:r w:rsidRPr="005041A9">
        <w:rPr>
          <w:rFonts w:asciiTheme="majorBidi" w:hAnsiTheme="majorBidi" w:cstheme="majorBidi"/>
        </w:rPr>
        <w:t xml:space="preserve"> administration </w:t>
      </w:r>
      <w:r w:rsidR="001F3F6D">
        <w:rPr>
          <w:rFonts w:asciiTheme="majorBidi" w:hAnsiTheme="majorBidi" w:cstheme="majorBidi"/>
        </w:rPr>
        <w:t>felt that</w:t>
      </w:r>
      <w:r w:rsidRPr="005041A9">
        <w:rPr>
          <w:rFonts w:asciiTheme="majorBidi" w:hAnsiTheme="majorBidi" w:cstheme="majorBidi"/>
        </w:rPr>
        <w:t xml:space="preserve"> the poli</w:t>
      </w:r>
      <w:r w:rsidR="001F3F6D">
        <w:rPr>
          <w:rFonts w:asciiTheme="majorBidi" w:hAnsiTheme="majorBidi" w:cstheme="majorBidi"/>
        </w:rPr>
        <w:t>cy concerning</w:t>
      </w:r>
      <w:r w:rsidRPr="005041A9">
        <w:rPr>
          <w:rFonts w:asciiTheme="majorBidi" w:hAnsiTheme="majorBidi" w:cstheme="majorBidi"/>
        </w:rPr>
        <w:t xml:space="preserve"> both groups—Jews and Roma—ought to </w:t>
      </w:r>
      <w:r w:rsidR="001F3F6D">
        <w:rPr>
          <w:rFonts w:asciiTheme="majorBidi" w:hAnsiTheme="majorBidi" w:cstheme="majorBidi"/>
        </w:rPr>
        <w:t>b</w:t>
      </w:r>
      <w:r w:rsidRPr="005041A9">
        <w:rPr>
          <w:rFonts w:asciiTheme="majorBidi" w:hAnsiTheme="majorBidi" w:cstheme="majorBidi"/>
        </w:rPr>
        <w:t>e the same.</w:t>
      </w:r>
    </w:p>
    <w:p w14:paraId="30AEC580" w14:textId="7C918DBC" w:rsidR="00856BE7" w:rsidRPr="005041A9" w:rsidRDefault="001F3F6D" w:rsidP="00856BE7">
      <w:pPr>
        <w:spacing w:line="480" w:lineRule="auto"/>
        <w:ind w:firstLine="720"/>
        <w:contextualSpacing/>
        <w:rPr>
          <w:rFonts w:asciiTheme="majorBidi" w:hAnsiTheme="majorBidi" w:cstheme="majorBidi"/>
        </w:rPr>
      </w:pPr>
      <w:r>
        <w:rPr>
          <w:rFonts w:asciiTheme="majorBidi" w:hAnsiTheme="majorBidi" w:cstheme="majorBidi"/>
        </w:rPr>
        <w:t>Archives in other</w:t>
      </w:r>
      <w:r w:rsidR="00856BE7" w:rsidRPr="005041A9">
        <w:rPr>
          <w:rFonts w:asciiTheme="majorBidi" w:hAnsiTheme="majorBidi" w:cstheme="majorBidi"/>
          <w:lang w:val="uk-UA"/>
        </w:rPr>
        <w:t xml:space="preserve"> </w:t>
      </w:r>
      <w:r w:rsidR="00856BE7" w:rsidRPr="005041A9">
        <w:rPr>
          <w:rFonts w:asciiTheme="majorBidi" w:hAnsiTheme="majorBidi" w:cstheme="majorBidi"/>
        </w:rPr>
        <w:t>regions</w:t>
      </w:r>
      <w:r w:rsidR="00856BE7" w:rsidRPr="005041A9">
        <w:rPr>
          <w:rFonts w:asciiTheme="majorBidi" w:hAnsiTheme="majorBidi" w:cstheme="majorBidi"/>
          <w:lang w:val="uk-UA"/>
        </w:rPr>
        <w:t xml:space="preserve"> </w:t>
      </w:r>
      <w:r w:rsidR="00856BE7" w:rsidRPr="005041A9">
        <w:rPr>
          <w:rFonts w:asciiTheme="majorBidi" w:hAnsiTheme="majorBidi" w:cstheme="majorBidi"/>
        </w:rPr>
        <w:t>that</w:t>
      </w:r>
      <w:r w:rsidR="00856BE7" w:rsidRPr="005041A9">
        <w:rPr>
          <w:rFonts w:asciiTheme="majorBidi" w:hAnsiTheme="majorBidi" w:cstheme="majorBidi"/>
          <w:lang w:val="uk-UA"/>
        </w:rPr>
        <w:t xml:space="preserve"> </w:t>
      </w:r>
      <w:r w:rsidR="00856BE7" w:rsidRPr="005041A9">
        <w:rPr>
          <w:rFonts w:asciiTheme="majorBidi" w:hAnsiTheme="majorBidi" w:cstheme="majorBidi"/>
        </w:rPr>
        <w:t>became</w:t>
      </w:r>
      <w:r w:rsidR="00856BE7" w:rsidRPr="005041A9">
        <w:rPr>
          <w:rFonts w:asciiTheme="majorBidi" w:hAnsiTheme="majorBidi" w:cstheme="majorBidi"/>
          <w:lang w:val="uk-UA"/>
        </w:rPr>
        <w:t xml:space="preserve"> </w:t>
      </w:r>
      <w:r w:rsidR="00856BE7" w:rsidRPr="005041A9">
        <w:rPr>
          <w:rFonts w:asciiTheme="majorBidi" w:hAnsiTheme="majorBidi" w:cstheme="majorBidi"/>
        </w:rPr>
        <w:t>part</w:t>
      </w:r>
      <w:r w:rsidR="00856BE7" w:rsidRPr="005041A9">
        <w:rPr>
          <w:rFonts w:asciiTheme="majorBidi" w:hAnsiTheme="majorBidi" w:cstheme="majorBidi"/>
          <w:lang w:val="uk-UA"/>
        </w:rPr>
        <w:t xml:space="preserve"> </w:t>
      </w:r>
      <w:r>
        <w:rPr>
          <w:rFonts w:asciiTheme="majorBidi" w:hAnsiTheme="majorBidi" w:cstheme="majorBidi"/>
        </w:rPr>
        <w:t>of the RKU</w:t>
      </w:r>
      <w:r w:rsidR="00856BE7" w:rsidRPr="005041A9">
        <w:rPr>
          <w:rFonts w:asciiTheme="majorBidi" w:hAnsiTheme="majorBidi" w:cstheme="majorBidi"/>
          <w:lang w:val="uk-UA"/>
        </w:rPr>
        <w:t xml:space="preserve"> </w:t>
      </w:r>
      <w:r w:rsidR="00856BE7" w:rsidRPr="005041A9">
        <w:rPr>
          <w:rFonts w:asciiTheme="majorBidi" w:hAnsiTheme="majorBidi" w:cstheme="majorBidi"/>
        </w:rPr>
        <w:t>in</w:t>
      </w:r>
      <w:r w:rsidR="00856BE7" w:rsidRPr="005041A9">
        <w:rPr>
          <w:rFonts w:asciiTheme="majorBidi" w:hAnsiTheme="majorBidi" w:cstheme="majorBidi"/>
          <w:lang w:val="uk-UA"/>
        </w:rPr>
        <w:t xml:space="preserve"> 1942 </w:t>
      </w:r>
      <w:r>
        <w:rPr>
          <w:rFonts w:asciiTheme="majorBidi" w:hAnsiTheme="majorBidi" w:cstheme="majorBidi"/>
        </w:rPr>
        <w:t>show</w:t>
      </w:r>
      <w:r w:rsidR="00856BE7" w:rsidRPr="005041A9">
        <w:rPr>
          <w:rFonts w:asciiTheme="majorBidi" w:hAnsiTheme="majorBidi" w:cstheme="majorBidi"/>
          <w:lang w:val="uk-UA"/>
        </w:rPr>
        <w:t xml:space="preserve"> </w:t>
      </w:r>
      <w:r w:rsidR="00856BE7" w:rsidRPr="005041A9">
        <w:rPr>
          <w:rFonts w:asciiTheme="majorBidi" w:hAnsiTheme="majorBidi" w:cstheme="majorBidi"/>
        </w:rPr>
        <w:t>that</w:t>
      </w:r>
      <w:r w:rsidR="00856BE7" w:rsidRPr="005041A9">
        <w:rPr>
          <w:rFonts w:asciiTheme="majorBidi" w:hAnsiTheme="majorBidi" w:cstheme="majorBidi"/>
          <w:lang w:val="uk-UA"/>
        </w:rPr>
        <w:t xml:space="preserve"> </w:t>
      </w:r>
      <w:r w:rsidR="00856BE7" w:rsidRPr="005041A9">
        <w:rPr>
          <w:rFonts w:asciiTheme="majorBidi" w:hAnsiTheme="majorBidi" w:cstheme="majorBidi"/>
        </w:rPr>
        <w:t>the</w:t>
      </w:r>
      <w:r w:rsidR="00856BE7" w:rsidRPr="005041A9">
        <w:rPr>
          <w:rFonts w:asciiTheme="majorBidi" w:hAnsiTheme="majorBidi" w:cstheme="majorBidi"/>
          <w:lang w:val="uk-UA"/>
        </w:rPr>
        <w:t xml:space="preserve"> </w:t>
      </w:r>
      <w:r w:rsidR="00856BE7" w:rsidRPr="005041A9">
        <w:rPr>
          <w:rFonts w:asciiTheme="majorBidi" w:hAnsiTheme="majorBidi" w:cstheme="majorBidi"/>
        </w:rPr>
        <w:t>a</w:t>
      </w:r>
      <w:r>
        <w:rPr>
          <w:rFonts w:asciiTheme="majorBidi" w:hAnsiTheme="majorBidi" w:cstheme="majorBidi"/>
        </w:rPr>
        <w:t>bove</w:t>
      </w:r>
      <w:r w:rsidR="00856BE7" w:rsidRPr="005041A9">
        <w:rPr>
          <w:rFonts w:asciiTheme="majorBidi" w:hAnsiTheme="majorBidi" w:cstheme="majorBidi"/>
          <w:lang w:val="uk-UA"/>
        </w:rPr>
        <w:t xml:space="preserve"> </w:t>
      </w:r>
      <w:r w:rsidR="00856BE7" w:rsidRPr="005041A9">
        <w:rPr>
          <w:rFonts w:asciiTheme="majorBidi" w:hAnsiTheme="majorBidi" w:cstheme="majorBidi"/>
        </w:rPr>
        <w:t>circular</w:t>
      </w:r>
      <w:r w:rsidR="00856BE7" w:rsidRPr="005041A9">
        <w:rPr>
          <w:rFonts w:asciiTheme="majorBidi" w:hAnsiTheme="majorBidi" w:cstheme="majorBidi"/>
          <w:lang w:val="uk-UA"/>
        </w:rPr>
        <w:t xml:space="preserve"> </w:t>
      </w:r>
      <w:r w:rsidR="00856BE7" w:rsidRPr="005041A9">
        <w:rPr>
          <w:rFonts w:asciiTheme="majorBidi" w:hAnsiTheme="majorBidi" w:cstheme="majorBidi"/>
        </w:rPr>
        <w:t>indeed</w:t>
      </w:r>
      <w:r w:rsidR="00856BE7" w:rsidRPr="005041A9">
        <w:rPr>
          <w:rFonts w:asciiTheme="majorBidi" w:hAnsiTheme="majorBidi" w:cstheme="majorBidi"/>
          <w:lang w:val="uk-UA"/>
        </w:rPr>
        <w:t xml:space="preserve"> </w:t>
      </w:r>
      <w:r w:rsidR="00856BE7" w:rsidRPr="005041A9">
        <w:rPr>
          <w:rFonts w:asciiTheme="majorBidi" w:hAnsiTheme="majorBidi" w:cstheme="majorBidi"/>
        </w:rPr>
        <w:t>reached</w:t>
      </w:r>
      <w:r w:rsidR="00856BE7" w:rsidRPr="005041A9">
        <w:rPr>
          <w:rFonts w:asciiTheme="majorBidi" w:hAnsiTheme="majorBidi" w:cstheme="majorBidi"/>
          <w:lang w:val="uk-UA"/>
        </w:rPr>
        <w:t xml:space="preserve"> </w:t>
      </w:r>
      <w:r w:rsidR="00856BE7" w:rsidRPr="005041A9">
        <w:rPr>
          <w:rFonts w:asciiTheme="majorBidi" w:hAnsiTheme="majorBidi" w:cstheme="majorBidi"/>
        </w:rPr>
        <w:t>the</w:t>
      </w:r>
      <w:r w:rsidR="00856BE7" w:rsidRPr="005041A9">
        <w:rPr>
          <w:rFonts w:asciiTheme="majorBidi" w:hAnsiTheme="majorBidi" w:cstheme="majorBidi"/>
          <w:lang w:val="uk-UA"/>
        </w:rPr>
        <w:t xml:space="preserve"> </w:t>
      </w:r>
      <w:r w:rsidR="00856BE7" w:rsidRPr="005041A9">
        <w:rPr>
          <w:rFonts w:asciiTheme="majorBidi" w:hAnsiTheme="majorBidi" w:cstheme="majorBidi"/>
        </w:rPr>
        <w:t>lo</w:t>
      </w:r>
      <w:r>
        <w:rPr>
          <w:rFonts w:asciiTheme="majorBidi" w:hAnsiTheme="majorBidi" w:cstheme="majorBidi"/>
        </w:rPr>
        <w:t>west</w:t>
      </w:r>
      <w:r w:rsidR="00856BE7" w:rsidRPr="005041A9">
        <w:rPr>
          <w:rFonts w:asciiTheme="majorBidi" w:hAnsiTheme="majorBidi" w:cstheme="majorBidi"/>
          <w:lang w:val="uk-UA"/>
        </w:rPr>
        <w:t xml:space="preserve"> </w:t>
      </w:r>
      <w:r w:rsidR="00856BE7" w:rsidRPr="005041A9">
        <w:rPr>
          <w:rFonts w:asciiTheme="majorBidi" w:hAnsiTheme="majorBidi" w:cstheme="majorBidi"/>
        </w:rPr>
        <w:t>levels</w:t>
      </w:r>
      <w:r w:rsidR="00856BE7" w:rsidRPr="005041A9">
        <w:rPr>
          <w:rFonts w:asciiTheme="majorBidi" w:hAnsiTheme="majorBidi" w:cstheme="majorBidi"/>
          <w:lang w:val="uk-UA"/>
        </w:rPr>
        <w:t xml:space="preserve"> </w:t>
      </w:r>
      <w:r w:rsidR="00856BE7" w:rsidRPr="005041A9">
        <w:rPr>
          <w:rFonts w:asciiTheme="majorBidi" w:hAnsiTheme="majorBidi" w:cstheme="majorBidi"/>
        </w:rPr>
        <w:t>of</w:t>
      </w:r>
      <w:r w:rsidR="00856BE7" w:rsidRPr="005041A9">
        <w:rPr>
          <w:rFonts w:asciiTheme="majorBidi" w:hAnsiTheme="majorBidi" w:cstheme="majorBidi"/>
          <w:lang w:val="uk-UA"/>
        </w:rPr>
        <w:t xml:space="preserve"> </w:t>
      </w:r>
      <w:r w:rsidR="00856BE7" w:rsidRPr="005041A9">
        <w:rPr>
          <w:rFonts w:asciiTheme="majorBidi" w:hAnsiTheme="majorBidi" w:cstheme="majorBidi"/>
        </w:rPr>
        <w:t>the</w:t>
      </w:r>
      <w:r w:rsidR="00856BE7" w:rsidRPr="005041A9">
        <w:rPr>
          <w:rFonts w:asciiTheme="majorBidi" w:hAnsiTheme="majorBidi" w:cstheme="majorBidi"/>
          <w:lang w:val="uk-UA"/>
        </w:rPr>
        <w:t xml:space="preserve"> </w:t>
      </w:r>
      <w:r>
        <w:rPr>
          <w:rFonts w:asciiTheme="majorBidi" w:hAnsiTheme="majorBidi" w:cstheme="majorBidi"/>
        </w:rPr>
        <w:t xml:space="preserve">RKU </w:t>
      </w:r>
      <w:r w:rsidR="00856BE7" w:rsidRPr="005041A9">
        <w:rPr>
          <w:rFonts w:asciiTheme="majorBidi" w:hAnsiTheme="majorBidi" w:cstheme="majorBidi"/>
        </w:rPr>
        <w:t>administrati</w:t>
      </w:r>
      <w:r>
        <w:rPr>
          <w:rFonts w:asciiTheme="majorBidi" w:hAnsiTheme="majorBidi" w:cstheme="majorBidi"/>
        </w:rPr>
        <w:t>on</w:t>
      </w:r>
      <w:r w:rsidR="00856BE7" w:rsidRPr="005041A9">
        <w:rPr>
          <w:rFonts w:asciiTheme="majorBidi" w:hAnsiTheme="majorBidi" w:cstheme="majorBidi"/>
          <w:lang w:val="uk-UA"/>
        </w:rPr>
        <w:t>.</w:t>
      </w:r>
      <w:r w:rsidR="00856BE7" w:rsidRPr="005041A9">
        <w:rPr>
          <w:rFonts w:asciiTheme="majorBidi" w:hAnsiTheme="majorBidi" w:cstheme="majorBidi"/>
        </w:rPr>
        <w:t xml:space="preserve"> This is evidenced by a document discovered in the State Archive of Zhytomyr </w:t>
      </w:r>
      <w:r>
        <w:rPr>
          <w:rFonts w:asciiTheme="majorBidi" w:hAnsiTheme="majorBidi" w:cstheme="majorBidi"/>
        </w:rPr>
        <w:t>Region</w:t>
      </w:r>
      <w:r w:rsidR="00856BE7" w:rsidRPr="005041A9">
        <w:rPr>
          <w:rFonts w:asciiTheme="majorBidi" w:hAnsiTheme="majorBidi" w:cstheme="majorBidi"/>
        </w:rPr>
        <w:t xml:space="preserve"> (during the occupation, Zhytomyr was the center of the eponymous general district).</w:t>
      </w:r>
      <w:r w:rsidR="00856BE7" w:rsidRPr="005041A9">
        <w:rPr>
          <w:rFonts w:asciiTheme="majorBidi" w:hAnsiTheme="majorBidi" w:cstheme="majorBidi"/>
          <w:lang w:val="uk-UA"/>
        </w:rPr>
        <w:t xml:space="preserve"> </w:t>
      </w:r>
      <w:r w:rsidR="00856BE7" w:rsidRPr="005041A9">
        <w:rPr>
          <w:rFonts w:asciiTheme="majorBidi" w:hAnsiTheme="majorBidi" w:cstheme="majorBidi"/>
        </w:rPr>
        <w:t>It</w:t>
      </w:r>
      <w:r w:rsidR="00856BE7" w:rsidRPr="005041A9">
        <w:rPr>
          <w:rFonts w:asciiTheme="majorBidi" w:hAnsiTheme="majorBidi" w:cstheme="majorBidi"/>
          <w:lang w:val="uk-UA"/>
        </w:rPr>
        <w:t xml:space="preserve"> </w:t>
      </w:r>
      <w:r w:rsidR="00856BE7" w:rsidRPr="005041A9">
        <w:rPr>
          <w:rFonts w:asciiTheme="majorBidi" w:hAnsiTheme="majorBidi" w:cstheme="majorBidi"/>
        </w:rPr>
        <w:t>was</w:t>
      </w:r>
      <w:r w:rsidR="00856BE7" w:rsidRPr="005041A9">
        <w:rPr>
          <w:rFonts w:asciiTheme="majorBidi" w:hAnsiTheme="majorBidi" w:cstheme="majorBidi"/>
          <w:lang w:val="uk-UA"/>
        </w:rPr>
        <w:t xml:space="preserve"> </w:t>
      </w:r>
      <w:r w:rsidR="00856BE7" w:rsidRPr="005041A9">
        <w:rPr>
          <w:rFonts w:asciiTheme="majorBidi" w:hAnsiTheme="majorBidi" w:cstheme="majorBidi"/>
        </w:rPr>
        <w:t>issued</w:t>
      </w:r>
      <w:r w:rsidR="00856BE7" w:rsidRPr="005041A9">
        <w:rPr>
          <w:rFonts w:asciiTheme="majorBidi" w:hAnsiTheme="majorBidi" w:cstheme="majorBidi"/>
          <w:lang w:val="uk-UA"/>
        </w:rPr>
        <w:t xml:space="preserve"> </w:t>
      </w:r>
      <w:r w:rsidR="00856BE7" w:rsidRPr="005041A9">
        <w:rPr>
          <w:rFonts w:asciiTheme="majorBidi" w:hAnsiTheme="majorBidi" w:cstheme="majorBidi"/>
        </w:rPr>
        <w:t>on</w:t>
      </w:r>
      <w:r w:rsidR="00856BE7" w:rsidRPr="005041A9">
        <w:rPr>
          <w:rFonts w:asciiTheme="majorBidi" w:hAnsiTheme="majorBidi" w:cstheme="majorBidi"/>
          <w:lang w:val="uk-UA"/>
        </w:rPr>
        <w:t xml:space="preserve"> </w:t>
      </w:r>
      <w:r w:rsidR="00856BE7" w:rsidRPr="005041A9">
        <w:rPr>
          <w:rFonts w:asciiTheme="majorBidi" w:hAnsiTheme="majorBidi" w:cstheme="majorBidi"/>
        </w:rPr>
        <w:t>June</w:t>
      </w:r>
      <w:r w:rsidR="00856BE7" w:rsidRPr="005041A9">
        <w:rPr>
          <w:rFonts w:asciiTheme="majorBidi" w:hAnsiTheme="majorBidi" w:cstheme="majorBidi"/>
          <w:lang w:val="uk-UA"/>
        </w:rPr>
        <w:t xml:space="preserve"> 10, 1942, </w:t>
      </w:r>
      <w:r w:rsidR="00856BE7" w:rsidRPr="005041A9">
        <w:rPr>
          <w:rFonts w:asciiTheme="majorBidi" w:hAnsiTheme="majorBidi" w:cstheme="majorBidi"/>
        </w:rPr>
        <w:t>by</w:t>
      </w:r>
      <w:r w:rsidR="00856BE7" w:rsidRPr="005041A9">
        <w:rPr>
          <w:rFonts w:asciiTheme="majorBidi" w:hAnsiTheme="majorBidi" w:cstheme="majorBidi"/>
          <w:lang w:val="uk-UA"/>
        </w:rPr>
        <w:t xml:space="preserve"> </w:t>
      </w:r>
      <w:r w:rsidR="00856BE7" w:rsidRPr="005041A9">
        <w:rPr>
          <w:rFonts w:asciiTheme="majorBidi" w:hAnsiTheme="majorBidi" w:cstheme="majorBidi"/>
        </w:rPr>
        <w:t>the</w:t>
      </w:r>
      <w:r w:rsidR="00856BE7" w:rsidRPr="005041A9">
        <w:rPr>
          <w:rFonts w:asciiTheme="majorBidi" w:hAnsiTheme="majorBidi" w:cstheme="majorBidi"/>
          <w:lang w:val="uk-UA"/>
        </w:rPr>
        <w:t xml:space="preserve"> </w:t>
      </w:r>
      <w:r w:rsidR="00856BE7" w:rsidRPr="005041A9">
        <w:rPr>
          <w:rFonts w:asciiTheme="majorBidi" w:hAnsiTheme="majorBidi" w:cstheme="majorBidi"/>
        </w:rPr>
        <w:t>district</w:t>
      </w:r>
      <w:r w:rsidR="00856BE7" w:rsidRPr="005041A9">
        <w:rPr>
          <w:rFonts w:asciiTheme="majorBidi" w:hAnsiTheme="majorBidi" w:cstheme="majorBidi"/>
          <w:lang w:val="uk-UA"/>
        </w:rPr>
        <w:t xml:space="preserve"> </w:t>
      </w:r>
      <w:r w:rsidR="00856BE7" w:rsidRPr="005041A9">
        <w:rPr>
          <w:rFonts w:asciiTheme="majorBidi" w:hAnsiTheme="majorBidi" w:cstheme="majorBidi"/>
        </w:rPr>
        <w:t>administration</w:t>
      </w:r>
      <w:r w:rsidR="00856BE7" w:rsidRPr="005041A9">
        <w:rPr>
          <w:rFonts w:asciiTheme="majorBidi" w:hAnsiTheme="majorBidi" w:cstheme="majorBidi"/>
          <w:lang w:val="uk-UA"/>
        </w:rPr>
        <w:t xml:space="preserve"> </w:t>
      </w:r>
      <w:r w:rsidR="00856BE7" w:rsidRPr="005041A9">
        <w:rPr>
          <w:rFonts w:asciiTheme="majorBidi" w:hAnsiTheme="majorBidi" w:cstheme="majorBidi"/>
        </w:rPr>
        <w:t>in</w:t>
      </w:r>
      <w:r w:rsidR="00856BE7" w:rsidRPr="005041A9">
        <w:rPr>
          <w:rFonts w:asciiTheme="majorBidi" w:hAnsiTheme="majorBidi" w:cstheme="majorBidi"/>
          <w:lang w:val="uk-UA"/>
        </w:rPr>
        <w:t xml:space="preserve"> </w:t>
      </w:r>
      <w:r w:rsidR="00856BE7" w:rsidRPr="005041A9">
        <w:rPr>
          <w:rFonts w:asciiTheme="majorBidi" w:hAnsiTheme="majorBidi" w:cstheme="majorBidi"/>
        </w:rPr>
        <w:t>the</w:t>
      </w:r>
      <w:r w:rsidR="00856BE7" w:rsidRPr="005041A9">
        <w:rPr>
          <w:rFonts w:asciiTheme="majorBidi" w:hAnsiTheme="majorBidi" w:cstheme="majorBidi"/>
          <w:lang w:val="uk-UA"/>
        </w:rPr>
        <w:t xml:space="preserve"> </w:t>
      </w:r>
      <w:r w:rsidR="00856BE7" w:rsidRPr="005041A9">
        <w:rPr>
          <w:rFonts w:asciiTheme="majorBidi" w:hAnsiTheme="majorBidi" w:cstheme="majorBidi"/>
        </w:rPr>
        <w:t>town</w:t>
      </w:r>
      <w:r w:rsidR="00856BE7" w:rsidRPr="005041A9">
        <w:rPr>
          <w:rFonts w:asciiTheme="majorBidi" w:hAnsiTheme="majorBidi" w:cstheme="majorBidi"/>
          <w:lang w:val="uk-UA"/>
        </w:rPr>
        <w:t xml:space="preserve"> </w:t>
      </w:r>
      <w:r w:rsidR="00856BE7" w:rsidRPr="005041A9">
        <w:rPr>
          <w:rFonts w:asciiTheme="majorBidi" w:hAnsiTheme="majorBidi" w:cstheme="majorBidi"/>
        </w:rPr>
        <w:t>of</w:t>
      </w:r>
      <w:r w:rsidR="00856BE7" w:rsidRPr="005041A9">
        <w:rPr>
          <w:rFonts w:asciiTheme="majorBidi" w:hAnsiTheme="majorBidi" w:cstheme="majorBidi"/>
          <w:lang w:val="uk-UA"/>
        </w:rPr>
        <w:t xml:space="preserve"> </w:t>
      </w:r>
      <w:proofErr w:type="spellStart"/>
      <w:r w:rsidR="00856BE7" w:rsidRPr="005041A9">
        <w:rPr>
          <w:rFonts w:asciiTheme="majorBidi" w:hAnsiTheme="majorBidi" w:cstheme="majorBidi"/>
        </w:rPr>
        <w:t>Troyaniv</w:t>
      </w:r>
      <w:proofErr w:type="spellEnd"/>
      <w:r w:rsidR="00856BE7" w:rsidRPr="005041A9">
        <w:rPr>
          <w:rFonts w:asciiTheme="majorBidi" w:hAnsiTheme="majorBidi" w:cstheme="majorBidi"/>
          <w:lang w:val="uk-UA"/>
        </w:rPr>
        <w:t xml:space="preserve"> </w:t>
      </w:r>
      <w:r w:rsidR="00856BE7" w:rsidRPr="005041A9">
        <w:rPr>
          <w:rFonts w:asciiTheme="majorBidi" w:hAnsiTheme="majorBidi" w:cstheme="majorBidi"/>
        </w:rPr>
        <w:t>and</w:t>
      </w:r>
      <w:r w:rsidR="00856BE7" w:rsidRPr="005041A9">
        <w:rPr>
          <w:rFonts w:asciiTheme="majorBidi" w:hAnsiTheme="majorBidi" w:cstheme="majorBidi"/>
          <w:lang w:val="uk-UA"/>
        </w:rPr>
        <w:t xml:space="preserve"> </w:t>
      </w:r>
      <w:r w:rsidR="00856BE7" w:rsidRPr="005041A9">
        <w:rPr>
          <w:rFonts w:asciiTheme="majorBidi" w:hAnsiTheme="majorBidi" w:cstheme="majorBidi"/>
        </w:rPr>
        <w:t>addressed</w:t>
      </w:r>
      <w:r w:rsidR="00856BE7" w:rsidRPr="005041A9">
        <w:rPr>
          <w:rFonts w:asciiTheme="majorBidi" w:hAnsiTheme="majorBidi" w:cstheme="majorBidi"/>
          <w:lang w:val="uk-UA"/>
        </w:rPr>
        <w:t xml:space="preserve"> </w:t>
      </w:r>
      <w:r w:rsidR="00856BE7" w:rsidRPr="005041A9">
        <w:rPr>
          <w:rFonts w:asciiTheme="majorBidi" w:hAnsiTheme="majorBidi" w:cstheme="majorBidi"/>
        </w:rPr>
        <w:t>to</w:t>
      </w:r>
      <w:r w:rsidR="00856BE7" w:rsidRPr="005041A9">
        <w:rPr>
          <w:rFonts w:asciiTheme="majorBidi" w:hAnsiTheme="majorBidi" w:cstheme="majorBidi"/>
          <w:lang w:val="uk-UA"/>
        </w:rPr>
        <w:t xml:space="preserve"> </w:t>
      </w:r>
      <w:r w:rsidR="00856BE7" w:rsidRPr="005041A9">
        <w:rPr>
          <w:rFonts w:asciiTheme="majorBidi" w:hAnsiTheme="majorBidi" w:cstheme="majorBidi"/>
        </w:rPr>
        <w:t>the</w:t>
      </w:r>
      <w:r w:rsidR="00856BE7" w:rsidRPr="005041A9">
        <w:rPr>
          <w:rFonts w:asciiTheme="majorBidi" w:hAnsiTheme="majorBidi" w:cstheme="majorBidi"/>
          <w:lang w:val="uk-UA"/>
        </w:rPr>
        <w:t xml:space="preserve"> </w:t>
      </w:r>
      <w:r>
        <w:rPr>
          <w:rFonts w:asciiTheme="majorBidi" w:hAnsiTheme="majorBidi" w:cstheme="majorBidi"/>
        </w:rPr>
        <w:t>village elder of</w:t>
      </w:r>
      <w:r w:rsidR="00856BE7" w:rsidRPr="005041A9">
        <w:rPr>
          <w:rFonts w:asciiTheme="majorBidi" w:hAnsiTheme="majorBidi" w:cstheme="majorBidi"/>
          <w:lang w:val="uk-UA"/>
        </w:rPr>
        <w:t xml:space="preserve"> </w:t>
      </w:r>
      <w:proofErr w:type="spellStart"/>
      <w:r w:rsidR="00856BE7" w:rsidRPr="005041A9">
        <w:rPr>
          <w:rFonts w:asciiTheme="majorBidi" w:hAnsiTheme="majorBidi" w:cstheme="majorBidi"/>
        </w:rPr>
        <w:t>Ryzhok</w:t>
      </w:r>
      <w:proofErr w:type="spellEnd"/>
      <w:r w:rsidR="00856BE7" w:rsidRPr="005041A9">
        <w:rPr>
          <w:rFonts w:asciiTheme="majorBidi" w:hAnsiTheme="majorBidi" w:cstheme="majorBidi"/>
        </w:rPr>
        <w:t>, one of the settlements</w:t>
      </w:r>
      <w:r>
        <w:rPr>
          <w:rFonts w:asciiTheme="majorBidi" w:hAnsiTheme="majorBidi" w:cstheme="majorBidi"/>
        </w:rPr>
        <w:t xml:space="preserve"> under</w:t>
      </w:r>
      <w:r w:rsidR="00856BE7" w:rsidRPr="005041A9">
        <w:rPr>
          <w:rFonts w:asciiTheme="majorBidi" w:hAnsiTheme="majorBidi" w:cstheme="majorBidi"/>
        </w:rPr>
        <w:t xml:space="preserve"> the district council of </w:t>
      </w:r>
      <w:proofErr w:type="spellStart"/>
      <w:r w:rsidR="00856BE7" w:rsidRPr="005041A9">
        <w:rPr>
          <w:rFonts w:asciiTheme="majorBidi" w:hAnsiTheme="majorBidi" w:cstheme="majorBidi"/>
        </w:rPr>
        <w:t>Troyaniv</w:t>
      </w:r>
      <w:proofErr w:type="spellEnd"/>
      <w:r w:rsidR="00856BE7" w:rsidRPr="005041A9">
        <w:rPr>
          <w:rFonts w:asciiTheme="majorBidi" w:hAnsiTheme="majorBidi" w:cstheme="majorBidi"/>
          <w:lang w:val="uk-UA"/>
        </w:rPr>
        <w:t xml:space="preserve">. </w:t>
      </w:r>
      <w:r w:rsidR="00856BE7" w:rsidRPr="005041A9">
        <w:rPr>
          <w:rFonts w:asciiTheme="majorBidi" w:hAnsiTheme="majorBidi" w:cstheme="majorBidi"/>
        </w:rPr>
        <w:t>The</w:t>
      </w:r>
      <w:r w:rsidR="00856BE7" w:rsidRPr="005041A9">
        <w:rPr>
          <w:rFonts w:asciiTheme="majorBidi" w:hAnsiTheme="majorBidi" w:cstheme="majorBidi"/>
          <w:lang w:val="uk-UA"/>
        </w:rPr>
        <w:t xml:space="preserve"> </w:t>
      </w:r>
      <w:r w:rsidR="00856BE7" w:rsidRPr="005041A9">
        <w:rPr>
          <w:rFonts w:asciiTheme="majorBidi" w:hAnsiTheme="majorBidi" w:cstheme="majorBidi"/>
        </w:rPr>
        <w:t>document</w:t>
      </w:r>
      <w:r w:rsidR="00856BE7" w:rsidRPr="005041A9">
        <w:rPr>
          <w:rFonts w:asciiTheme="majorBidi" w:hAnsiTheme="majorBidi" w:cstheme="majorBidi"/>
          <w:lang w:val="uk-UA"/>
        </w:rPr>
        <w:t xml:space="preserve"> </w:t>
      </w:r>
      <w:r w:rsidR="00856BE7" w:rsidRPr="005041A9">
        <w:rPr>
          <w:rFonts w:asciiTheme="majorBidi" w:hAnsiTheme="majorBidi" w:cstheme="majorBidi"/>
        </w:rPr>
        <w:t>testifies</w:t>
      </w:r>
      <w:r w:rsidR="00856BE7" w:rsidRPr="005041A9">
        <w:rPr>
          <w:rFonts w:asciiTheme="majorBidi" w:hAnsiTheme="majorBidi" w:cstheme="majorBidi"/>
          <w:lang w:val="uk-UA"/>
        </w:rPr>
        <w:t xml:space="preserve"> </w:t>
      </w:r>
      <w:r w:rsidR="00856BE7" w:rsidRPr="005041A9">
        <w:rPr>
          <w:rFonts w:asciiTheme="majorBidi" w:hAnsiTheme="majorBidi" w:cstheme="majorBidi"/>
        </w:rPr>
        <w:t>to</w:t>
      </w:r>
      <w:r w:rsidR="00856BE7" w:rsidRPr="005041A9">
        <w:rPr>
          <w:rFonts w:asciiTheme="majorBidi" w:hAnsiTheme="majorBidi" w:cstheme="majorBidi"/>
          <w:lang w:val="uk-UA"/>
        </w:rPr>
        <w:t xml:space="preserve"> </w:t>
      </w:r>
      <w:r w:rsidR="00856BE7" w:rsidRPr="005041A9">
        <w:rPr>
          <w:rFonts w:asciiTheme="majorBidi" w:hAnsiTheme="majorBidi" w:cstheme="majorBidi"/>
        </w:rPr>
        <w:t>the</w:t>
      </w:r>
      <w:r w:rsidR="00856BE7" w:rsidRPr="005041A9">
        <w:rPr>
          <w:rFonts w:asciiTheme="majorBidi" w:hAnsiTheme="majorBidi" w:cstheme="majorBidi"/>
          <w:lang w:val="uk-UA"/>
        </w:rPr>
        <w:t xml:space="preserve"> </w:t>
      </w:r>
      <w:r w:rsidR="00856BE7" w:rsidRPr="005041A9">
        <w:rPr>
          <w:rFonts w:asciiTheme="majorBidi" w:hAnsiTheme="majorBidi" w:cstheme="majorBidi"/>
        </w:rPr>
        <w:t>fact</w:t>
      </w:r>
      <w:r w:rsidR="00856BE7" w:rsidRPr="005041A9">
        <w:rPr>
          <w:rFonts w:asciiTheme="majorBidi" w:hAnsiTheme="majorBidi" w:cstheme="majorBidi"/>
          <w:lang w:val="uk-UA"/>
        </w:rPr>
        <w:t xml:space="preserve"> </w:t>
      </w:r>
      <w:r w:rsidR="00856BE7" w:rsidRPr="005041A9">
        <w:rPr>
          <w:rFonts w:asciiTheme="majorBidi" w:hAnsiTheme="majorBidi" w:cstheme="majorBidi"/>
        </w:rPr>
        <w:t>that</w:t>
      </w:r>
      <w:r w:rsidR="00856BE7" w:rsidRPr="005041A9">
        <w:rPr>
          <w:rFonts w:asciiTheme="majorBidi" w:hAnsiTheme="majorBidi" w:cstheme="majorBidi"/>
          <w:lang w:val="uk-UA"/>
        </w:rPr>
        <w:t xml:space="preserve"> </w:t>
      </w:r>
      <w:r w:rsidR="00856BE7" w:rsidRPr="005041A9">
        <w:rPr>
          <w:rFonts w:asciiTheme="majorBidi" w:hAnsiTheme="majorBidi" w:cstheme="majorBidi"/>
        </w:rPr>
        <w:t>based</w:t>
      </w:r>
      <w:r w:rsidR="00856BE7" w:rsidRPr="005041A9">
        <w:rPr>
          <w:rFonts w:asciiTheme="majorBidi" w:hAnsiTheme="majorBidi" w:cstheme="majorBidi"/>
          <w:lang w:val="uk-UA"/>
        </w:rPr>
        <w:t xml:space="preserve"> </w:t>
      </w:r>
      <w:r w:rsidR="00856BE7" w:rsidRPr="005041A9">
        <w:rPr>
          <w:rFonts w:asciiTheme="majorBidi" w:hAnsiTheme="majorBidi" w:cstheme="majorBidi"/>
        </w:rPr>
        <w:t>on</w:t>
      </w:r>
      <w:r w:rsidR="00856BE7" w:rsidRPr="005041A9">
        <w:rPr>
          <w:rFonts w:asciiTheme="majorBidi" w:hAnsiTheme="majorBidi" w:cstheme="majorBidi"/>
          <w:lang w:val="uk-UA"/>
        </w:rPr>
        <w:t xml:space="preserve"> </w:t>
      </w:r>
      <w:r w:rsidR="00856BE7" w:rsidRPr="005041A9">
        <w:rPr>
          <w:rFonts w:asciiTheme="majorBidi" w:hAnsiTheme="majorBidi" w:cstheme="majorBidi"/>
        </w:rPr>
        <w:t>an</w:t>
      </w:r>
      <w:r w:rsidR="00856BE7" w:rsidRPr="005041A9">
        <w:rPr>
          <w:rFonts w:asciiTheme="majorBidi" w:hAnsiTheme="majorBidi" w:cstheme="majorBidi"/>
          <w:lang w:val="uk-UA"/>
        </w:rPr>
        <w:t xml:space="preserve"> </w:t>
      </w:r>
      <w:r w:rsidR="00856BE7" w:rsidRPr="005041A9">
        <w:rPr>
          <w:rFonts w:asciiTheme="majorBidi" w:hAnsiTheme="majorBidi" w:cstheme="majorBidi"/>
        </w:rPr>
        <w:t>order</w:t>
      </w:r>
      <w:r w:rsidR="00856BE7" w:rsidRPr="005041A9">
        <w:rPr>
          <w:rFonts w:asciiTheme="majorBidi" w:hAnsiTheme="majorBidi" w:cstheme="majorBidi"/>
          <w:lang w:val="uk-UA"/>
        </w:rPr>
        <w:t xml:space="preserve"> </w:t>
      </w:r>
      <w:r w:rsidR="00856BE7" w:rsidRPr="005041A9">
        <w:rPr>
          <w:rFonts w:asciiTheme="majorBidi" w:hAnsiTheme="majorBidi" w:cstheme="majorBidi"/>
        </w:rPr>
        <w:t>by</w:t>
      </w:r>
      <w:r w:rsidR="00856BE7" w:rsidRPr="005041A9">
        <w:rPr>
          <w:rFonts w:asciiTheme="majorBidi" w:hAnsiTheme="majorBidi" w:cstheme="majorBidi"/>
          <w:lang w:val="uk-UA"/>
        </w:rPr>
        <w:t xml:space="preserve"> </w:t>
      </w:r>
      <w:r w:rsidR="00856BE7" w:rsidRPr="005041A9">
        <w:rPr>
          <w:rFonts w:asciiTheme="majorBidi" w:hAnsiTheme="majorBidi" w:cstheme="majorBidi"/>
        </w:rPr>
        <w:t>the</w:t>
      </w:r>
      <w:r w:rsidR="00856BE7" w:rsidRPr="005041A9">
        <w:rPr>
          <w:rFonts w:asciiTheme="majorBidi" w:hAnsiTheme="majorBidi" w:cstheme="majorBidi"/>
          <w:lang w:val="uk-UA"/>
        </w:rPr>
        <w:t xml:space="preserve"> </w:t>
      </w:r>
      <w:proofErr w:type="spellStart"/>
      <w:r w:rsidR="00856BE7" w:rsidRPr="001F3F6D">
        <w:rPr>
          <w:rFonts w:asciiTheme="majorBidi" w:hAnsiTheme="majorBidi" w:cstheme="majorBidi"/>
          <w:i/>
          <w:iCs/>
        </w:rPr>
        <w:t>Gebietskommissar</w:t>
      </w:r>
      <w:proofErr w:type="spellEnd"/>
      <w:r w:rsidR="00856BE7" w:rsidRPr="001F3F6D">
        <w:rPr>
          <w:rFonts w:asciiTheme="majorBidi" w:hAnsiTheme="majorBidi" w:cstheme="majorBidi"/>
          <w:i/>
          <w:iCs/>
          <w:lang w:val="uk-UA"/>
        </w:rPr>
        <w:t xml:space="preserve"> </w:t>
      </w:r>
      <w:proofErr w:type="spellStart"/>
      <w:r>
        <w:rPr>
          <w:rFonts w:asciiTheme="majorBidi" w:hAnsiTheme="majorBidi" w:cstheme="majorBidi"/>
          <w:i/>
          <w:iCs/>
        </w:rPr>
        <w:t>Shitomir</w:t>
      </w:r>
      <w:proofErr w:type="spellEnd"/>
      <w:r>
        <w:rPr>
          <w:rFonts w:asciiTheme="majorBidi" w:hAnsiTheme="majorBidi" w:cstheme="majorBidi"/>
          <w:i/>
          <w:iCs/>
        </w:rPr>
        <w:t xml:space="preserve"> </w:t>
      </w:r>
      <w:r w:rsidRPr="008E0EF8">
        <w:rPr>
          <w:rFonts w:asciiTheme="majorBidi" w:hAnsiTheme="majorBidi" w:cstheme="majorBidi"/>
          <w:highlight w:val="green"/>
        </w:rPr>
        <w:t>[district commissar of Zhytomyr]</w:t>
      </w:r>
      <w:r w:rsidR="00856BE7" w:rsidRPr="005041A9">
        <w:rPr>
          <w:rFonts w:asciiTheme="majorBidi" w:hAnsiTheme="majorBidi" w:cstheme="majorBidi"/>
          <w:lang w:val="uk-UA"/>
        </w:rPr>
        <w:t>, “</w:t>
      </w:r>
      <w:r w:rsidR="00856BE7" w:rsidRPr="005041A9">
        <w:rPr>
          <w:rFonts w:asciiTheme="majorBidi" w:hAnsiTheme="majorBidi" w:cstheme="majorBidi"/>
        </w:rPr>
        <w:t>gypsies</w:t>
      </w:r>
      <w:r w:rsidR="00856BE7" w:rsidRPr="005041A9">
        <w:rPr>
          <w:rFonts w:asciiTheme="majorBidi" w:hAnsiTheme="majorBidi" w:cstheme="majorBidi"/>
          <w:lang w:val="uk-UA"/>
        </w:rPr>
        <w:t xml:space="preserve"> </w:t>
      </w:r>
      <w:r w:rsidR="00856BE7" w:rsidRPr="005041A9">
        <w:rPr>
          <w:rFonts w:asciiTheme="majorBidi" w:hAnsiTheme="majorBidi" w:cstheme="majorBidi"/>
        </w:rPr>
        <w:t>must</w:t>
      </w:r>
      <w:r w:rsidR="00856BE7" w:rsidRPr="005041A9">
        <w:rPr>
          <w:rFonts w:asciiTheme="majorBidi" w:hAnsiTheme="majorBidi" w:cstheme="majorBidi"/>
          <w:lang w:val="uk-UA"/>
        </w:rPr>
        <w:t xml:space="preserve"> </w:t>
      </w:r>
      <w:r w:rsidR="00856BE7" w:rsidRPr="005041A9">
        <w:rPr>
          <w:rFonts w:asciiTheme="majorBidi" w:hAnsiTheme="majorBidi" w:cstheme="majorBidi"/>
        </w:rPr>
        <w:t>be</w:t>
      </w:r>
      <w:r w:rsidR="00856BE7" w:rsidRPr="005041A9">
        <w:rPr>
          <w:rFonts w:asciiTheme="majorBidi" w:hAnsiTheme="majorBidi" w:cstheme="majorBidi"/>
          <w:lang w:val="uk-UA"/>
        </w:rPr>
        <w:t xml:space="preserve"> </w:t>
      </w:r>
      <w:r>
        <w:rPr>
          <w:rFonts w:asciiTheme="majorBidi" w:hAnsiTheme="majorBidi" w:cstheme="majorBidi"/>
        </w:rPr>
        <w:t>treated</w:t>
      </w:r>
      <w:r w:rsidR="00856BE7" w:rsidRPr="005041A9">
        <w:rPr>
          <w:rFonts w:asciiTheme="majorBidi" w:hAnsiTheme="majorBidi" w:cstheme="majorBidi"/>
          <w:lang w:val="uk-UA"/>
        </w:rPr>
        <w:t xml:space="preserve"> </w:t>
      </w:r>
      <w:r w:rsidR="00856BE7" w:rsidRPr="005041A9">
        <w:rPr>
          <w:rFonts w:asciiTheme="majorBidi" w:hAnsiTheme="majorBidi" w:cstheme="majorBidi"/>
        </w:rPr>
        <w:t>in</w:t>
      </w:r>
      <w:r w:rsidR="00856BE7" w:rsidRPr="005041A9">
        <w:rPr>
          <w:rFonts w:asciiTheme="majorBidi" w:hAnsiTheme="majorBidi" w:cstheme="majorBidi"/>
          <w:lang w:val="uk-UA"/>
        </w:rPr>
        <w:t xml:space="preserve"> </w:t>
      </w:r>
      <w:r w:rsidR="00856BE7" w:rsidRPr="005041A9">
        <w:rPr>
          <w:rFonts w:asciiTheme="majorBidi" w:hAnsiTheme="majorBidi" w:cstheme="majorBidi"/>
        </w:rPr>
        <w:t>the</w:t>
      </w:r>
      <w:r w:rsidR="00856BE7" w:rsidRPr="005041A9">
        <w:rPr>
          <w:rFonts w:asciiTheme="majorBidi" w:hAnsiTheme="majorBidi" w:cstheme="majorBidi"/>
          <w:lang w:val="uk-UA"/>
        </w:rPr>
        <w:t xml:space="preserve"> </w:t>
      </w:r>
      <w:r w:rsidR="00856BE7" w:rsidRPr="005041A9">
        <w:rPr>
          <w:rFonts w:asciiTheme="majorBidi" w:hAnsiTheme="majorBidi" w:cstheme="majorBidi"/>
        </w:rPr>
        <w:t>same</w:t>
      </w:r>
      <w:r>
        <w:rPr>
          <w:rFonts w:asciiTheme="majorBidi" w:hAnsiTheme="majorBidi" w:cstheme="majorBidi"/>
        </w:rPr>
        <w:t xml:space="preserve"> way</w:t>
      </w:r>
      <w:r w:rsidR="00856BE7" w:rsidRPr="005041A9">
        <w:rPr>
          <w:rFonts w:asciiTheme="majorBidi" w:hAnsiTheme="majorBidi" w:cstheme="majorBidi"/>
          <w:lang w:val="uk-UA"/>
        </w:rPr>
        <w:t xml:space="preserve"> </w:t>
      </w:r>
      <w:r w:rsidR="00856BE7" w:rsidRPr="005041A9">
        <w:rPr>
          <w:rFonts w:asciiTheme="majorBidi" w:hAnsiTheme="majorBidi" w:cstheme="majorBidi"/>
        </w:rPr>
        <w:t>as</w:t>
      </w:r>
      <w:r w:rsidR="00856BE7" w:rsidRPr="005041A9">
        <w:rPr>
          <w:rFonts w:asciiTheme="majorBidi" w:hAnsiTheme="majorBidi" w:cstheme="majorBidi"/>
          <w:lang w:val="uk-UA"/>
        </w:rPr>
        <w:t xml:space="preserve"> </w:t>
      </w:r>
      <w:r w:rsidR="00856BE7" w:rsidRPr="005041A9">
        <w:rPr>
          <w:rFonts w:asciiTheme="majorBidi" w:hAnsiTheme="majorBidi" w:cstheme="majorBidi"/>
        </w:rPr>
        <w:t>Jews</w:t>
      </w:r>
      <w:r w:rsidR="00856BE7" w:rsidRPr="005041A9">
        <w:rPr>
          <w:rFonts w:asciiTheme="majorBidi" w:hAnsiTheme="majorBidi" w:cstheme="majorBidi"/>
          <w:lang w:val="uk-UA"/>
        </w:rPr>
        <w:t>.”</w:t>
      </w:r>
      <w:r w:rsidR="00856BE7" w:rsidRPr="005041A9">
        <w:rPr>
          <w:rFonts w:asciiTheme="majorBidi" w:hAnsiTheme="majorBidi" w:cstheme="majorBidi"/>
        </w:rPr>
        <w:t xml:space="preserve"> The document also obliged the village elder to report “gypsies” if they appeared in the village.</w:t>
      </w:r>
      <w:r w:rsidR="00C76A89">
        <w:rPr>
          <w:rStyle w:val="FootnoteReference"/>
          <w:rFonts w:asciiTheme="majorBidi" w:hAnsiTheme="majorBidi" w:cstheme="majorBidi"/>
        </w:rPr>
        <w:footnoteReference w:id="25"/>
      </w:r>
    </w:p>
    <w:p w14:paraId="3BDB9CF0" w14:textId="4A366396"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 xml:space="preserve">This finding allows us to assume that the RKU order of May 8 was distributed not only in the </w:t>
      </w:r>
      <w:r w:rsidR="00F63203">
        <w:rPr>
          <w:rFonts w:asciiTheme="majorBidi" w:hAnsiTheme="majorBidi" w:cstheme="majorBidi"/>
        </w:rPr>
        <w:t>general district of</w:t>
      </w:r>
      <w:r w:rsidR="001F3F6D">
        <w:rPr>
          <w:rFonts w:asciiTheme="majorBidi" w:hAnsiTheme="majorBidi" w:cstheme="majorBidi"/>
        </w:rPr>
        <w:t xml:space="preserve"> </w:t>
      </w:r>
      <w:proofErr w:type="spellStart"/>
      <w:r w:rsidR="00F63203" w:rsidRPr="005041A9">
        <w:rPr>
          <w:rFonts w:asciiTheme="majorBidi" w:hAnsiTheme="majorBidi" w:cstheme="majorBidi"/>
        </w:rPr>
        <w:t>Volhynia</w:t>
      </w:r>
      <w:proofErr w:type="spellEnd"/>
      <w:r w:rsidR="00F63203" w:rsidRPr="005041A9">
        <w:rPr>
          <w:rFonts w:asciiTheme="majorBidi" w:hAnsiTheme="majorBidi" w:cstheme="majorBidi"/>
        </w:rPr>
        <w:t>-Podolia</w:t>
      </w:r>
      <w:r w:rsidRPr="005041A9">
        <w:rPr>
          <w:rFonts w:asciiTheme="majorBidi" w:hAnsiTheme="majorBidi" w:cstheme="majorBidi"/>
        </w:rPr>
        <w:t xml:space="preserve">, but also in the </w:t>
      </w:r>
      <w:proofErr w:type="spellStart"/>
      <w:r w:rsidR="001F3F6D" w:rsidRPr="001F3F6D">
        <w:rPr>
          <w:rFonts w:asciiTheme="majorBidi" w:hAnsiTheme="majorBidi" w:cstheme="majorBidi"/>
          <w:i/>
          <w:iCs/>
        </w:rPr>
        <w:t>General</w:t>
      </w:r>
      <w:r w:rsidR="00F63203">
        <w:rPr>
          <w:rFonts w:asciiTheme="majorBidi" w:hAnsiTheme="majorBidi" w:cstheme="majorBidi"/>
          <w:i/>
          <w:iCs/>
        </w:rPr>
        <w:t>kommissariat</w:t>
      </w:r>
      <w:proofErr w:type="spellEnd"/>
      <w:r w:rsidR="001F3F6D" w:rsidRPr="001F3F6D">
        <w:rPr>
          <w:rFonts w:asciiTheme="majorBidi" w:hAnsiTheme="majorBidi" w:cstheme="majorBidi"/>
          <w:i/>
          <w:iCs/>
        </w:rPr>
        <w:t xml:space="preserve"> </w:t>
      </w:r>
      <w:proofErr w:type="spellStart"/>
      <w:r w:rsidR="001F3F6D" w:rsidRPr="001F3F6D">
        <w:rPr>
          <w:rFonts w:asciiTheme="majorBidi" w:hAnsiTheme="majorBidi" w:cstheme="majorBidi"/>
          <w:i/>
          <w:iCs/>
        </w:rPr>
        <w:t>Shitomir</w:t>
      </w:r>
      <w:proofErr w:type="spellEnd"/>
      <w:r w:rsidRPr="005041A9">
        <w:rPr>
          <w:rFonts w:asciiTheme="majorBidi" w:hAnsiTheme="majorBidi" w:cstheme="majorBidi"/>
        </w:rPr>
        <w:t xml:space="preserve"> and </w:t>
      </w:r>
      <w:r w:rsidRPr="005041A9">
        <w:rPr>
          <w:rFonts w:asciiTheme="majorBidi" w:hAnsiTheme="majorBidi" w:cstheme="majorBidi"/>
        </w:rPr>
        <w:lastRenderedPageBreak/>
        <w:t xml:space="preserve">reached the lowest levels of the administration (as we will see, this circular’s path from the office of Erich Koch to the village elder of </w:t>
      </w:r>
      <w:proofErr w:type="spellStart"/>
      <w:r w:rsidRPr="005041A9">
        <w:rPr>
          <w:rFonts w:asciiTheme="majorBidi" w:hAnsiTheme="majorBidi" w:cstheme="majorBidi"/>
        </w:rPr>
        <w:t>Ryzhok</w:t>
      </w:r>
      <w:proofErr w:type="spellEnd"/>
      <w:r w:rsidRPr="005041A9">
        <w:rPr>
          <w:rFonts w:asciiTheme="majorBidi" w:hAnsiTheme="majorBidi" w:cstheme="majorBidi"/>
        </w:rPr>
        <w:t xml:space="preserve"> took just over a month). One can assume that all administrative bodies, down to village councils, received similar orders, and not only in the </w:t>
      </w:r>
      <w:r w:rsidR="00F63203" w:rsidRPr="00F63203">
        <w:rPr>
          <w:rFonts w:asciiTheme="majorBidi" w:hAnsiTheme="majorBidi" w:cstheme="majorBidi"/>
        </w:rPr>
        <w:t>general districts</w:t>
      </w:r>
      <w:r w:rsidRPr="005041A9">
        <w:rPr>
          <w:rFonts w:asciiTheme="majorBidi" w:hAnsiTheme="majorBidi" w:cstheme="majorBidi"/>
        </w:rPr>
        <w:t xml:space="preserve"> </w:t>
      </w:r>
      <w:r w:rsidR="001F3F6D">
        <w:rPr>
          <w:rFonts w:asciiTheme="majorBidi" w:hAnsiTheme="majorBidi" w:cstheme="majorBidi"/>
        </w:rPr>
        <w:t xml:space="preserve">of </w:t>
      </w:r>
      <w:proofErr w:type="spellStart"/>
      <w:r w:rsidR="001F3F6D" w:rsidRPr="005041A9">
        <w:rPr>
          <w:rFonts w:asciiTheme="majorBidi" w:hAnsiTheme="majorBidi" w:cstheme="majorBidi"/>
        </w:rPr>
        <w:t>Volhynia</w:t>
      </w:r>
      <w:proofErr w:type="spellEnd"/>
      <w:r w:rsidR="001F3F6D" w:rsidRPr="005041A9">
        <w:rPr>
          <w:rFonts w:asciiTheme="majorBidi" w:hAnsiTheme="majorBidi" w:cstheme="majorBidi"/>
        </w:rPr>
        <w:t>-Podolia</w:t>
      </w:r>
      <w:r w:rsidR="001F3F6D" w:rsidRPr="005041A9">
        <w:rPr>
          <w:rFonts w:asciiTheme="majorBidi" w:hAnsiTheme="majorBidi" w:cstheme="majorBidi"/>
        </w:rPr>
        <w:t xml:space="preserve"> </w:t>
      </w:r>
      <w:r w:rsidRPr="005041A9">
        <w:rPr>
          <w:rFonts w:asciiTheme="majorBidi" w:hAnsiTheme="majorBidi" w:cstheme="majorBidi"/>
        </w:rPr>
        <w:t>and</w:t>
      </w:r>
      <w:r w:rsidR="001F3F6D">
        <w:rPr>
          <w:rFonts w:asciiTheme="majorBidi" w:hAnsiTheme="majorBidi" w:cstheme="majorBidi"/>
        </w:rPr>
        <w:t xml:space="preserve"> Zhytomyr</w:t>
      </w:r>
      <w:r w:rsidRPr="005041A9">
        <w:rPr>
          <w:rFonts w:asciiTheme="majorBidi" w:hAnsiTheme="majorBidi" w:cstheme="majorBidi"/>
        </w:rPr>
        <w:t>, but also in others</w:t>
      </w:r>
      <w:r w:rsidR="001F3F6D">
        <w:rPr>
          <w:rFonts w:asciiTheme="majorBidi" w:hAnsiTheme="majorBidi" w:cstheme="majorBidi"/>
        </w:rPr>
        <w:t>—</w:t>
      </w:r>
      <w:r w:rsidRPr="005041A9">
        <w:rPr>
          <w:rFonts w:asciiTheme="majorBidi" w:hAnsiTheme="majorBidi" w:cstheme="majorBidi"/>
        </w:rPr>
        <w:t>Mykolaiv, Kyiv, and Dnipropetrovsk</w:t>
      </w:r>
      <w:r w:rsidR="001F3F6D">
        <w:rPr>
          <w:rFonts w:asciiTheme="majorBidi" w:hAnsiTheme="majorBidi" w:cstheme="majorBidi"/>
        </w:rPr>
        <w:t>—</w:t>
      </w:r>
      <w:r w:rsidRPr="005041A9">
        <w:rPr>
          <w:rFonts w:asciiTheme="majorBidi" w:hAnsiTheme="majorBidi" w:cstheme="majorBidi"/>
        </w:rPr>
        <w:t xml:space="preserve">and possibly in the subdistrict of </w:t>
      </w:r>
      <w:proofErr w:type="spellStart"/>
      <w:r w:rsidRPr="005041A9">
        <w:rPr>
          <w:rFonts w:asciiTheme="majorBidi" w:hAnsiTheme="majorBidi" w:cstheme="majorBidi"/>
        </w:rPr>
        <w:t>Taurien</w:t>
      </w:r>
      <w:proofErr w:type="spellEnd"/>
      <w:r w:rsidRPr="005041A9">
        <w:rPr>
          <w:rFonts w:asciiTheme="majorBidi" w:hAnsiTheme="majorBidi" w:cstheme="majorBidi"/>
        </w:rPr>
        <w:t xml:space="preserve"> as well.</w:t>
      </w:r>
    </w:p>
    <w:p w14:paraId="73206A11" w14:textId="05CFB15B"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 xml:space="preserve">It is essential to recall </w:t>
      </w:r>
      <w:r w:rsidR="00025263">
        <w:rPr>
          <w:rFonts w:asciiTheme="majorBidi" w:hAnsiTheme="majorBidi" w:cstheme="majorBidi"/>
        </w:rPr>
        <w:t>the stage of</w:t>
      </w:r>
      <w:r w:rsidRPr="005041A9">
        <w:rPr>
          <w:rFonts w:asciiTheme="majorBidi" w:hAnsiTheme="majorBidi" w:cstheme="majorBidi"/>
        </w:rPr>
        <w:t xml:space="preserve"> anti-Jewish policy in the RKU at the time. </w:t>
      </w:r>
      <w:r w:rsidR="00025263">
        <w:rPr>
          <w:rFonts w:asciiTheme="majorBidi" w:hAnsiTheme="majorBidi" w:cstheme="majorBidi"/>
        </w:rPr>
        <w:t>Research indicates that</w:t>
      </w:r>
      <w:r w:rsidRPr="005041A9">
        <w:rPr>
          <w:rFonts w:asciiTheme="majorBidi" w:hAnsiTheme="majorBidi" w:cstheme="majorBidi"/>
        </w:rPr>
        <w:t xml:space="preserve"> after the first wave of Jewish killings, which occurred from July to autumn 1941 and was connected to the rapid </w:t>
      </w:r>
      <w:r w:rsidR="00025263">
        <w:rPr>
          <w:rFonts w:asciiTheme="majorBidi" w:hAnsiTheme="majorBidi" w:cstheme="majorBidi"/>
        </w:rPr>
        <w:t xml:space="preserve">eastward </w:t>
      </w:r>
      <w:r w:rsidRPr="005041A9">
        <w:rPr>
          <w:rFonts w:asciiTheme="majorBidi" w:hAnsiTheme="majorBidi" w:cstheme="majorBidi"/>
        </w:rPr>
        <w:t xml:space="preserve">advance of mobile SS </w:t>
      </w:r>
      <w:r w:rsidR="00025263">
        <w:rPr>
          <w:rFonts w:asciiTheme="majorBidi" w:hAnsiTheme="majorBidi" w:cstheme="majorBidi"/>
        </w:rPr>
        <w:t>unit</w:t>
      </w:r>
      <w:r w:rsidRPr="005041A9">
        <w:rPr>
          <w:rFonts w:asciiTheme="majorBidi" w:hAnsiTheme="majorBidi" w:cstheme="majorBidi"/>
        </w:rPr>
        <w:t xml:space="preserve">s in the rear of the army, between 1941 and April 1942, </w:t>
      </w:r>
      <w:r w:rsidR="00025263">
        <w:rPr>
          <w:rFonts w:asciiTheme="majorBidi" w:hAnsiTheme="majorBidi" w:cstheme="majorBidi"/>
        </w:rPr>
        <w:t xml:space="preserve">the </w:t>
      </w:r>
      <w:r w:rsidR="0053403F">
        <w:rPr>
          <w:rFonts w:asciiTheme="majorBidi" w:hAnsiTheme="majorBidi" w:cstheme="majorBidi"/>
        </w:rPr>
        <w:t xml:space="preserve">district commissars </w:t>
      </w:r>
      <w:r w:rsidR="00025263">
        <w:rPr>
          <w:rFonts w:asciiTheme="majorBidi" w:hAnsiTheme="majorBidi" w:cstheme="majorBidi"/>
        </w:rPr>
        <w:t xml:space="preserve">in the RKU </w:t>
      </w:r>
      <w:r w:rsidRPr="005041A9">
        <w:rPr>
          <w:rFonts w:asciiTheme="majorBidi" w:hAnsiTheme="majorBidi" w:cstheme="majorBidi"/>
        </w:rPr>
        <w:t>began creating a ghetto for those Jews</w:t>
      </w:r>
      <w:r w:rsidR="00025263">
        <w:rPr>
          <w:rFonts w:asciiTheme="majorBidi" w:hAnsiTheme="majorBidi" w:cstheme="majorBidi"/>
        </w:rPr>
        <w:t xml:space="preserve">, mainly in </w:t>
      </w:r>
      <w:proofErr w:type="spellStart"/>
      <w:r w:rsidR="00025263">
        <w:rPr>
          <w:rFonts w:asciiTheme="majorBidi" w:hAnsiTheme="majorBidi" w:cstheme="majorBidi"/>
        </w:rPr>
        <w:t>Volhynia</w:t>
      </w:r>
      <w:proofErr w:type="spellEnd"/>
      <w:r w:rsidR="00025263">
        <w:rPr>
          <w:rFonts w:asciiTheme="majorBidi" w:hAnsiTheme="majorBidi" w:cstheme="majorBidi"/>
        </w:rPr>
        <w:t>,</w:t>
      </w:r>
      <w:r w:rsidRPr="005041A9">
        <w:rPr>
          <w:rFonts w:asciiTheme="majorBidi" w:hAnsiTheme="majorBidi" w:cstheme="majorBidi"/>
        </w:rPr>
        <w:t xml:space="preserve"> who were still alive.</w:t>
      </w:r>
      <w:r w:rsidR="00C76A89">
        <w:rPr>
          <w:rStyle w:val="FootnoteReference"/>
          <w:rFonts w:asciiTheme="majorBidi" w:hAnsiTheme="majorBidi" w:cstheme="majorBidi"/>
        </w:rPr>
        <w:footnoteReference w:id="26"/>
      </w:r>
      <w:r w:rsidRPr="005041A9">
        <w:rPr>
          <w:rFonts w:asciiTheme="majorBidi" w:hAnsiTheme="majorBidi" w:cstheme="majorBidi"/>
        </w:rPr>
        <w:t xml:space="preserve"> This c</w:t>
      </w:r>
      <w:r w:rsidR="00025263">
        <w:rPr>
          <w:rFonts w:asciiTheme="majorBidi" w:hAnsiTheme="majorBidi" w:cstheme="majorBidi"/>
        </w:rPr>
        <w:t>ould</w:t>
      </w:r>
      <w:r w:rsidRPr="005041A9">
        <w:rPr>
          <w:rFonts w:asciiTheme="majorBidi" w:hAnsiTheme="majorBidi" w:cstheme="majorBidi"/>
        </w:rPr>
        <w:t xml:space="preserve"> explain why the second sentence in the circular from the RKU </w:t>
      </w:r>
      <w:r w:rsidR="00025263">
        <w:rPr>
          <w:rFonts w:asciiTheme="majorBidi" w:hAnsiTheme="majorBidi" w:cstheme="majorBidi"/>
        </w:rPr>
        <w:t>administrative capital</w:t>
      </w:r>
      <w:r w:rsidRPr="005041A9">
        <w:rPr>
          <w:rFonts w:asciiTheme="majorBidi" w:hAnsiTheme="majorBidi" w:cstheme="majorBidi"/>
        </w:rPr>
        <w:t xml:space="preserve"> in Rivne concerned the planned </w:t>
      </w:r>
      <w:r w:rsidR="00025263">
        <w:rPr>
          <w:rFonts w:asciiTheme="majorBidi" w:hAnsiTheme="majorBidi" w:cstheme="majorBidi"/>
        </w:rPr>
        <w:t>transfer</w:t>
      </w:r>
      <w:r w:rsidRPr="005041A9">
        <w:rPr>
          <w:rFonts w:asciiTheme="majorBidi" w:hAnsiTheme="majorBidi" w:cstheme="majorBidi"/>
        </w:rPr>
        <w:t xml:space="preserve"> of “gypsies” to ghetto</w:t>
      </w:r>
      <w:r w:rsidR="00025263">
        <w:rPr>
          <w:rFonts w:asciiTheme="majorBidi" w:hAnsiTheme="majorBidi" w:cstheme="majorBidi"/>
        </w:rPr>
        <w:t>s</w:t>
      </w:r>
      <w:r w:rsidRPr="005041A9">
        <w:rPr>
          <w:rFonts w:asciiTheme="majorBidi" w:hAnsiTheme="majorBidi" w:cstheme="majorBidi"/>
        </w:rPr>
        <w:t xml:space="preserve">. It was these measures </w:t>
      </w:r>
      <w:r w:rsidR="00025263">
        <w:rPr>
          <w:rFonts w:asciiTheme="majorBidi" w:hAnsiTheme="majorBidi" w:cstheme="majorBidi"/>
        </w:rPr>
        <w:t>concerning</w:t>
      </w:r>
      <w:r w:rsidRPr="005041A9">
        <w:rPr>
          <w:rFonts w:asciiTheme="majorBidi" w:hAnsiTheme="majorBidi" w:cstheme="majorBidi"/>
        </w:rPr>
        <w:t xml:space="preserve"> the Jewish population that the civil</w:t>
      </w:r>
      <w:r w:rsidR="00F26F9B">
        <w:rPr>
          <w:rFonts w:asciiTheme="majorBidi" w:hAnsiTheme="majorBidi" w:cstheme="majorBidi"/>
        </w:rPr>
        <w:t>ian</w:t>
      </w:r>
      <w:r w:rsidRPr="005041A9">
        <w:rPr>
          <w:rFonts w:asciiTheme="majorBidi" w:hAnsiTheme="majorBidi" w:cstheme="majorBidi"/>
        </w:rPr>
        <w:t xml:space="preserve"> administration </w:t>
      </w:r>
      <w:r w:rsidR="00025263">
        <w:rPr>
          <w:rFonts w:asciiTheme="majorBidi" w:hAnsiTheme="majorBidi" w:cstheme="majorBidi"/>
        </w:rPr>
        <w:t>was implementing</w:t>
      </w:r>
      <w:r w:rsidRPr="005041A9">
        <w:rPr>
          <w:rFonts w:asciiTheme="majorBidi" w:hAnsiTheme="majorBidi" w:cstheme="majorBidi"/>
        </w:rPr>
        <w:t xml:space="preserve"> at the time.</w:t>
      </w:r>
    </w:p>
    <w:p w14:paraId="3D9207EF" w14:textId="1D3BE28A"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In that case, why do we still not know (with rare exceptions) why Roma were in</w:t>
      </w:r>
      <w:r w:rsidR="000F5D91">
        <w:rPr>
          <w:rFonts w:asciiTheme="majorBidi" w:hAnsiTheme="majorBidi" w:cstheme="majorBidi"/>
        </w:rPr>
        <w:t>deed</w:t>
      </w:r>
      <w:r w:rsidRPr="005041A9">
        <w:rPr>
          <w:rFonts w:asciiTheme="majorBidi" w:hAnsiTheme="majorBidi" w:cstheme="majorBidi"/>
        </w:rPr>
        <w:t xml:space="preserve"> placed in Jewish ghettos in the RKU? There is almost no document</w:t>
      </w:r>
      <w:r w:rsidR="000F5D91">
        <w:rPr>
          <w:rFonts w:asciiTheme="majorBidi" w:hAnsiTheme="majorBidi" w:cstheme="majorBidi"/>
        </w:rPr>
        <w:t>ed</w:t>
      </w:r>
      <w:r w:rsidRPr="005041A9">
        <w:rPr>
          <w:rFonts w:asciiTheme="majorBidi" w:hAnsiTheme="majorBidi" w:cstheme="majorBidi"/>
        </w:rPr>
        <w:t xml:space="preserve"> evidence of this across the RKU</w:t>
      </w:r>
      <w:r w:rsidR="000F5D91">
        <w:rPr>
          <w:rFonts w:asciiTheme="majorBidi" w:hAnsiTheme="majorBidi" w:cstheme="majorBidi"/>
        </w:rPr>
        <w:t xml:space="preserve"> at large</w:t>
      </w:r>
      <w:r w:rsidRPr="005041A9">
        <w:rPr>
          <w:rFonts w:asciiTheme="majorBidi" w:hAnsiTheme="majorBidi" w:cstheme="majorBidi"/>
        </w:rPr>
        <w:t xml:space="preserve">. However, </w:t>
      </w:r>
      <w:r w:rsidR="000F5D91">
        <w:rPr>
          <w:rFonts w:asciiTheme="majorBidi" w:hAnsiTheme="majorBidi" w:cstheme="majorBidi"/>
        </w:rPr>
        <w:t>there is</w:t>
      </w:r>
      <w:r w:rsidRPr="005041A9">
        <w:rPr>
          <w:rFonts w:asciiTheme="majorBidi" w:hAnsiTheme="majorBidi" w:cstheme="majorBidi"/>
        </w:rPr>
        <w:t xml:space="preserve"> at least one group of sources demonstrat</w:t>
      </w:r>
      <w:r w:rsidR="000F5D91">
        <w:rPr>
          <w:rFonts w:asciiTheme="majorBidi" w:hAnsiTheme="majorBidi" w:cstheme="majorBidi"/>
        </w:rPr>
        <w:t>ing</w:t>
      </w:r>
      <w:r w:rsidRPr="005041A9">
        <w:rPr>
          <w:rFonts w:asciiTheme="majorBidi" w:hAnsiTheme="majorBidi" w:cstheme="majorBidi"/>
        </w:rPr>
        <w:t xml:space="preserve"> that after the </w:t>
      </w:r>
      <w:proofErr w:type="gramStart"/>
      <w:r w:rsidRPr="005041A9">
        <w:rPr>
          <w:rFonts w:asciiTheme="majorBidi" w:hAnsiTheme="majorBidi" w:cstheme="majorBidi"/>
        </w:rPr>
        <w:t>aforementioned May 8</w:t>
      </w:r>
      <w:proofErr w:type="gramEnd"/>
      <w:r w:rsidRPr="005041A9">
        <w:rPr>
          <w:rFonts w:asciiTheme="majorBidi" w:hAnsiTheme="majorBidi" w:cstheme="majorBidi"/>
        </w:rPr>
        <w:t xml:space="preserve"> order, the circumstances in at least one </w:t>
      </w:r>
      <w:r w:rsidR="00F63203">
        <w:rPr>
          <w:rFonts w:asciiTheme="majorBidi" w:hAnsiTheme="majorBidi" w:cstheme="majorBidi"/>
        </w:rPr>
        <w:t>general district</w:t>
      </w:r>
      <w:r w:rsidRPr="005041A9">
        <w:rPr>
          <w:rFonts w:asciiTheme="majorBidi" w:hAnsiTheme="majorBidi" w:cstheme="majorBidi"/>
        </w:rPr>
        <w:t xml:space="preserve">, </w:t>
      </w:r>
      <w:proofErr w:type="spellStart"/>
      <w:r w:rsidRPr="005041A9">
        <w:rPr>
          <w:rFonts w:asciiTheme="majorBidi" w:hAnsiTheme="majorBidi" w:cstheme="majorBidi"/>
        </w:rPr>
        <w:t>Volhynia</w:t>
      </w:r>
      <w:proofErr w:type="spellEnd"/>
      <w:r w:rsidR="000F5D91">
        <w:rPr>
          <w:rFonts w:asciiTheme="majorBidi" w:hAnsiTheme="majorBidi" w:cstheme="majorBidi"/>
        </w:rPr>
        <w:t>-</w:t>
      </w:r>
      <w:r w:rsidRPr="005041A9">
        <w:rPr>
          <w:rFonts w:asciiTheme="majorBidi" w:hAnsiTheme="majorBidi" w:cstheme="majorBidi"/>
        </w:rPr>
        <w:t xml:space="preserve">Podolia, the center of which was Brest-Litovsk at the time, were more merciful for </w:t>
      </w:r>
      <w:r w:rsidR="000F5D91">
        <w:rPr>
          <w:rFonts w:asciiTheme="majorBidi" w:hAnsiTheme="majorBidi" w:cstheme="majorBidi"/>
        </w:rPr>
        <w:t xml:space="preserve">at least settled </w:t>
      </w:r>
      <w:r w:rsidRPr="005041A9">
        <w:rPr>
          <w:rFonts w:asciiTheme="majorBidi" w:hAnsiTheme="majorBidi" w:cstheme="majorBidi"/>
        </w:rPr>
        <w:t>Roma.</w:t>
      </w:r>
    </w:p>
    <w:p w14:paraId="26473C1C" w14:textId="01883711" w:rsidR="00856BE7" w:rsidRPr="00F63203" w:rsidRDefault="00856BE7" w:rsidP="00F63203">
      <w:pPr>
        <w:spacing w:line="480" w:lineRule="auto"/>
        <w:ind w:firstLine="720"/>
        <w:contextualSpacing/>
        <w:rPr>
          <w:rFonts w:asciiTheme="majorBidi" w:hAnsiTheme="majorBidi"/>
          <w:i/>
          <w:iCs/>
        </w:rPr>
      </w:pPr>
      <w:r w:rsidRPr="005041A9">
        <w:rPr>
          <w:rFonts w:asciiTheme="majorBidi" w:hAnsiTheme="majorBidi" w:cstheme="majorBidi"/>
        </w:rPr>
        <w:t xml:space="preserve">On April 22, 1942, the administration of </w:t>
      </w:r>
      <w:proofErr w:type="spellStart"/>
      <w:r w:rsidRPr="000F5D91">
        <w:rPr>
          <w:rFonts w:asciiTheme="majorBidi" w:hAnsiTheme="majorBidi" w:cstheme="majorBidi"/>
          <w:i/>
          <w:iCs/>
        </w:rPr>
        <w:t>Kreisgebiet</w:t>
      </w:r>
      <w:proofErr w:type="spellEnd"/>
      <w:r w:rsidRPr="000F5D91">
        <w:rPr>
          <w:rFonts w:asciiTheme="majorBidi" w:hAnsiTheme="majorBidi" w:cstheme="majorBidi"/>
          <w:i/>
          <w:iCs/>
        </w:rPr>
        <w:t xml:space="preserve"> </w:t>
      </w:r>
      <w:proofErr w:type="spellStart"/>
      <w:r w:rsidRPr="000F5D91">
        <w:rPr>
          <w:rFonts w:asciiTheme="majorBidi" w:hAnsiTheme="majorBidi" w:cstheme="majorBidi"/>
          <w:i/>
          <w:iCs/>
        </w:rPr>
        <w:t>Kostop</w:t>
      </w:r>
      <w:r w:rsidR="000F5D91">
        <w:rPr>
          <w:rFonts w:asciiTheme="majorBidi" w:hAnsiTheme="majorBidi" w:cstheme="majorBidi"/>
          <w:i/>
          <w:iCs/>
        </w:rPr>
        <w:t>o</w:t>
      </w:r>
      <w:r w:rsidRPr="000F5D91">
        <w:rPr>
          <w:rFonts w:asciiTheme="majorBidi" w:hAnsiTheme="majorBidi" w:cstheme="majorBidi"/>
          <w:i/>
          <w:iCs/>
        </w:rPr>
        <w:t>l</w:t>
      </w:r>
      <w:proofErr w:type="spellEnd"/>
      <w:r w:rsidRPr="005041A9">
        <w:rPr>
          <w:rFonts w:asciiTheme="majorBidi" w:hAnsiTheme="majorBidi" w:cstheme="majorBidi"/>
        </w:rPr>
        <w:t xml:space="preserve"> informed the </w:t>
      </w:r>
      <w:r w:rsidR="000F5D91">
        <w:rPr>
          <w:rFonts w:asciiTheme="majorBidi" w:hAnsiTheme="majorBidi" w:cstheme="majorBidi"/>
        </w:rPr>
        <w:t>general commissar of</w:t>
      </w:r>
      <w:r w:rsidRPr="005041A9">
        <w:rPr>
          <w:rFonts w:asciiTheme="majorBidi" w:hAnsiTheme="majorBidi" w:cstheme="majorBidi"/>
        </w:rPr>
        <w:t xml:space="preserve"> </w:t>
      </w:r>
      <w:proofErr w:type="spellStart"/>
      <w:r w:rsidRPr="005041A9">
        <w:rPr>
          <w:rFonts w:asciiTheme="majorBidi" w:hAnsiTheme="majorBidi" w:cstheme="majorBidi"/>
        </w:rPr>
        <w:t>Volhynia</w:t>
      </w:r>
      <w:proofErr w:type="spellEnd"/>
      <w:r w:rsidR="000F5D91">
        <w:rPr>
          <w:rFonts w:asciiTheme="majorBidi" w:hAnsiTheme="majorBidi" w:cstheme="majorBidi"/>
        </w:rPr>
        <w:t>-</w:t>
      </w:r>
      <w:r w:rsidRPr="005041A9">
        <w:rPr>
          <w:rFonts w:asciiTheme="majorBidi" w:hAnsiTheme="majorBidi" w:cstheme="majorBidi"/>
        </w:rPr>
        <w:t xml:space="preserve">Podolia that over the past few days, 92 “gypsies” were detained and placed in a labor camp in </w:t>
      </w:r>
      <w:proofErr w:type="spellStart"/>
      <w:r w:rsidRPr="005041A9">
        <w:rPr>
          <w:rFonts w:asciiTheme="majorBidi" w:hAnsiTheme="majorBidi" w:cstheme="majorBidi"/>
        </w:rPr>
        <w:t>Lyudvipol</w:t>
      </w:r>
      <w:proofErr w:type="spellEnd"/>
      <w:r w:rsidRPr="005041A9">
        <w:rPr>
          <w:rFonts w:asciiTheme="majorBidi" w:hAnsiTheme="majorBidi" w:cstheme="majorBidi"/>
        </w:rPr>
        <w:t xml:space="preserve">. </w:t>
      </w:r>
      <w:proofErr w:type="spellStart"/>
      <w:r w:rsidRPr="000F5D91">
        <w:rPr>
          <w:rFonts w:asciiTheme="majorBidi" w:hAnsiTheme="majorBidi" w:cstheme="majorBidi"/>
          <w:i/>
          <w:iCs/>
        </w:rPr>
        <w:t>Gebietskommissar</w:t>
      </w:r>
      <w:proofErr w:type="spellEnd"/>
      <w:r w:rsidRPr="000F5D91">
        <w:rPr>
          <w:rFonts w:asciiTheme="majorBidi" w:hAnsiTheme="majorBidi" w:cstheme="majorBidi"/>
          <w:i/>
          <w:iCs/>
        </w:rPr>
        <w:t xml:space="preserve"> </w:t>
      </w:r>
      <w:proofErr w:type="spellStart"/>
      <w:r w:rsidRPr="000F5D91">
        <w:rPr>
          <w:rFonts w:asciiTheme="majorBidi" w:hAnsiTheme="majorBidi" w:cstheme="majorBidi"/>
          <w:i/>
          <w:iCs/>
        </w:rPr>
        <w:t>Kostop</w:t>
      </w:r>
      <w:r w:rsidR="000F5D91" w:rsidRPr="000F5D91">
        <w:rPr>
          <w:rFonts w:asciiTheme="majorBidi" w:hAnsiTheme="majorBidi" w:cstheme="majorBidi"/>
          <w:i/>
          <w:iCs/>
        </w:rPr>
        <w:t>o</w:t>
      </w:r>
      <w:r w:rsidRPr="000F5D91">
        <w:rPr>
          <w:rFonts w:asciiTheme="majorBidi" w:hAnsiTheme="majorBidi" w:cstheme="majorBidi"/>
          <w:i/>
          <w:iCs/>
        </w:rPr>
        <w:t>l</w:t>
      </w:r>
      <w:proofErr w:type="spellEnd"/>
      <w:r w:rsidRPr="005041A9">
        <w:rPr>
          <w:rFonts w:asciiTheme="majorBidi" w:hAnsiTheme="majorBidi" w:cstheme="majorBidi"/>
        </w:rPr>
        <w:t xml:space="preserve"> </w:t>
      </w:r>
      <w:commentRangeStart w:id="14"/>
      <w:proofErr w:type="spellStart"/>
      <w:r w:rsidRPr="005041A9">
        <w:rPr>
          <w:rFonts w:asciiTheme="majorBidi" w:hAnsiTheme="majorBidi" w:cstheme="majorBidi"/>
        </w:rPr>
        <w:t>Lonert</w:t>
      </w:r>
      <w:commentRangeEnd w:id="14"/>
      <w:proofErr w:type="spellEnd"/>
      <w:r w:rsidRPr="005041A9">
        <w:rPr>
          <w:rStyle w:val="CommentReference"/>
          <w:rFonts w:asciiTheme="majorBidi" w:hAnsiTheme="majorBidi" w:cstheme="majorBidi"/>
          <w:sz w:val="24"/>
          <w:szCs w:val="24"/>
        </w:rPr>
        <w:commentReference w:id="14"/>
      </w:r>
      <w:r w:rsidRPr="005041A9">
        <w:rPr>
          <w:rFonts w:asciiTheme="majorBidi" w:hAnsiTheme="majorBidi" w:cstheme="majorBidi"/>
        </w:rPr>
        <w:t xml:space="preserve"> reported that they are a </w:t>
      </w:r>
      <w:r w:rsidRPr="005041A9">
        <w:rPr>
          <w:rFonts w:asciiTheme="majorBidi" w:hAnsiTheme="majorBidi" w:cstheme="majorBidi"/>
        </w:rPr>
        <w:lastRenderedPageBreak/>
        <w:t xml:space="preserve">“heavy burden” for the camp because there are “greatly ingrown” elderly people and children among them. </w:t>
      </w:r>
      <w:proofErr w:type="spellStart"/>
      <w:r w:rsidRPr="005041A9">
        <w:rPr>
          <w:rFonts w:asciiTheme="majorBidi" w:hAnsiTheme="majorBidi" w:cstheme="majorBidi"/>
        </w:rPr>
        <w:t>Lonert</w:t>
      </w:r>
      <w:proofErr w:type="spellEnd"/>
      <w:r w:rsidRPr="005041A9">
        <w:rPr>
          <w:rFonts w:asciiTheme="majorBidi" w:hAnsiTheme="majorBidi" w:cstheme="majorBidi"/>
        </w:rPr>
        <w:t xml:space="preserve"> appealed to the </w:t>
      </w:r>
      <w:r w:rsidR="0053403F">
        <w:rPr>
          <w:rFonts w:asciiTheme="majorBidi" w:hAnsiTheme="majorBidi" w:cstheme="majorBidi"/>
        </w:rPr>
        <w:t xml:space="preserve">general commissar </w:t>
      </w:r>
      <w:r w:rsidRPr="005041A9">
        <w:rPr>
          <w:rFonts w:asciiTheme="majorBidi" w:hAnsiTheme="majorBidi" w:cstheme="majorBidi"/>
        </w:rPr>
        <w:t>for instructions on how to handle these people.</w:t>
      </w:r>
      <w:r w:rsidR="00C76A89">
        <w:rPr>
          <w:rStyle w:val="FootnoteReference"/>
          <w:rFonts w:asciiTheme="majorBidi" w:hAnsiTheme="majorBidi" w:cstheme="majorBidi"/>
        </w:rPr>
        <w:footnoteReference w:id="27"/>
      </w:r>
      <w:r w:rsidRPr="005041A9">
        <w:rPr>
          <w:rFonts w:asciiTheme="majorBidi" w:hAnsiTheme="majorBidi" w:cstheme="majorBidi"/>
        </w:rPr>
        <w:t xml:space="preserve"> On May 9, 1942, the </w:t>
      </w:r>
      <w:proofErr w:type="spellStart"/>
      <w:r w:rsidRPr="00F63203">
        <w:rPr>
          <w:rFonts w:asciiTheme="majorBidi" w:hAnsiTheme="majorBidi" w:cstheme="majorBidi"/>
          <w:i/>
          <w:iCs/>
        </w:rPr>
        <w:t>Regierungsrat</w:t>
      </w:r>
      <w:proofErr w:type="spellEnd"/>
      <w:r w:rsidRPr="005041A9">
        <w:rPr>
          <w:rFonts w:asciiTheme="majorBidi" w:hAnsiTheme="majorBidi" w:cstheme="majorBidi"/>
        </w:rPr>
        <w:t xml:space="preserve"> </w:t>
      </w:r>
      <w:r w:rsidR="00F63203" w:rsidRPr="008E0EF8">
        <w:rPr>
          <w:rFonts w:asciiTheme="majorBidi" w:hAnsiTheme="majorBidi" w:cstheme="majorBidi"/>
          <w:highlight w:val="green"/>
        </w:rPr>
        <w:t>[governing council]</w:t>
      </w:r>
      <w:r w:rsidR="00F63203">
        <w:rPr>
          <w:rFonts w:asciiTheme="majorBidi" w:hAnsiTheme="majorBidi" w:cstheme="majorBidi"/>
        </w:rPr>
        <w:t xml:space="preserve"> </w:t>
      </w:r>
      <w:r w:rsidRPr="005041A9">
        <w:rPr>
          <w:rFonts w:asciiTheme="majorBidi" w:hAnsiTheme="majorBidi" w:cstheme="majorBidi"/>
        </w:rPr>
        <w:t xml:space="preserve">of </w:t>
      </w:r>
      <w:proofErr w:type="spellStart"/>
      <w:r w:rsidRPr="005041A9">
        <w:rPr>
          <w:rFonts w:asciiTheme="majorBidi" w:hAnsiTheme="majorBidi" w:cstheme="majorBidi"/>
        </w:rPr>
        <w:t>Volhynia</w:t>
      </w:r>
      <w:proofErr w:type="spellEnd"/>
      <w:r w:rsidR="00F63203">
        <w:rPr>
          <w:rFonts w:asciiTheme="majorBidi" w:hAnsiTheme="majorBidi" w:cstheme="majorBidi"/>
          <w:lang w:val="uk-UA"/>
        </w:rPr>
        <w:t>-</w:t>
      </w:r>
      <w:r w:rsidRPr="005041A9">
        <w:rPr>
          <w:rFonts w:asciiTheme="majorBidi" w:hAnsiTheme="majorBidi" w:cstheme="majorBidi"/>
        </w:rPr>
        <w:t>Podolia replied that general instructions on the treatment of “gypsies” would be sent immediately.</w:t>
      </w:r>
      <w:r w:rsidR="00C76A89">
        <w:rPr>
          <w:rStyle w:val="FootnoteReference"/>
          <w:rFonts w:asciiTheme="majorBidi" w:hAnsiTheme="majorBidi" w:cstheme="majorBidi"/>
        </w:rPr>
        <w:footnoteReference w:id="28"/>
      </w:r>
      <w:r w:rsidRPr="005041A9">
        <w:rPr>
          <w:rFonts w:asciiTheme="majorBidi" w:hAnsiTheme="majorBidi" w:cstheme="majorBidi"/>
        </w:rPr>
        <w:t xml:space="preserve"> Already having the </w:t>
      </w:r>
      <w:r w:rsidR="00F63203" w:rsidRPr="005041A9">
        <w:rPr>
          <w:rFonts w:asciiTheme="majorBidi" w:hAnsiTheme="majorBidi" w:cstheme="majorBidi"/>
        </w:rPr>
        <w:t>aforementioned</w:t>
      </w:r>
      <w:r w:rsidRPr="005041A9">
        <w:rPr>
          <w:rFonts w:asciiTheme="majorBidi" w:hAnsiTheme="majorBidi" w:cstheme="majorBidi"/>
        </w:rPr>
        <w:t xml:space="preserve"> May 8 order on the table, it is likely that Heinrich Schöne, </w:t>
      </w:r>
      <w:proofErr w:type="spellStart"/>
      <w:r w:rsidR="00F63203">
        <w:rPr>
          <w:rFonts w:asciiTheme="majorBidi" w:hAnsiTheme="majorBidi" w:cstheme="majorBidi"/>
        </w:rPr>
        <w:t>Generalkommissar</w:t>
      </w:r>
      <w:proofErr w:type="spellEnd"/>
      <w:r w:rsidR="00F63203">
        <w:rPr>
          <w:rFonts w:asciiTheme="majorBidi" w:hAnsiTheme="majorBidi" w:cstheme="majorBidi"/>
        </w:rPr>
        <w:t xml:space="preserve"> </w:t>
      </w:r>
      <w:proofErr w:type="spellStart"/>
      <w:r w:rsidR="00F63203">
        <w:rPr>
          <w:rFonts w:asciiTheme="majorBidi" w:hAnsiTheme="majorBidi" w:cstheme="majorBidi"/>
        </w:rPr>
        <w:t>Wolhynien-Podolien</w:t>
      </w:r>
      <w:proofErr w:type="spellEnd"/>
      <w:r w:rsidRPr="005041A9">
        <w:rPr>
          <w:rFonts w:asciiTheme="majorBidi" w:hAnsiTheme="majorBidi" w:cstheme="majorBidi"/>
        </w:rPr>
        <w:t xml:space="preserve"> and </w:t>
      </w:r>
      <w:r w:rsidR="00F63203" w:rsidRPr="00F63203">
        <w:rPr>
          <w:rFonts w:asciiTheme="majorBidi" w:hAnsiTheme="majorBidi"/>
          <w:i/>
          <w:iCs/>
          <w:lang w:val="de-DE"/>
        </w:rPr>
        <w:t>Obergruppenführer</w:t>
      </w:r>
      <w:r w:rsidR="00F63203">
        <w:rPr>
          <w:rFonts w:asciiTheme="majorBidi" w:hAnsiTheme="majorBidi"/>
          <w:i/>
          <w:iCs/>
        </w:rPr>
        <w:t>-SA</w:t>
      </w:r>
      <w:r w:rsidRPr="005041A9">
        <w:rPr>
          <w:rFonts w:asciiTheme="majorBidi" w:hAnsiTheme="majorBidi" w:cstheme="majorBidi"/>
        </w:rPr>
        <w:t>, signed the following response on May 15: “All nomadic (</w:t>
      </w:r>
      <w:r w:rsidRPr="00F63203">
        <w:rPr>
          <w:rFonts w:asciiTheme="majorBidi" w:hAnsiTheme="majorBidi" w:cstheme="majorBidi"/>
          <w:i/>
          <w:iCs/>
          <w:highlight w:val="red"/>
          <w:lang w:val="ru-RU"/>
        </w:rPr>
        <w:t>итЬеггіеЬепбеп</w:t>
      </w:r>
      <w:r w:rsidRPr="005041A9">
        <w:rPr>
          <w:rFonts w:asciiTheme="majorBidi" w:hAnsiTheme="majorBidi" w:cstheme="majorBidi"/>
        </w:rPr>
        <w:t>) gypsies in the general district shall be detained and secured in place (</w:t>
      </w:r>
      <w:r w:rsidRPr="00F63203">
        <w:rPr>
          <w:rFonts w:asciiTheme="majorBidi" w:hAnsiTheme="majorBidi" w:cstheme="majorBidi"/>
          <w:i/>
          <w:iCs/>
          <w:highlight w:val="red"/>
          <w:lang w:val="ru-RU"/>
        </w:rPr>
        <w:t>Іезігизеігеп</w:t>
      </w:r>
      <w:r w:rsidRPr="005041A9">
        <w:rPr>
          <w:rFonts w:asciiTheme="majorBidi" w:hAnsiTheme="majorBidi" w:cstheme="majorBidi"/>
        </w:rPr>
        <w:t xml:space="preserve">). </w:t>
      </w:r>
      <w:r w:rsidR="00F63203">
        <w:rPr>
          <w:rFonts w:asciiTheme="majorBidi" w:hAnsiTheme="majorBidi" w:cstheme="majorBidi"/>
        </w:rPr>
        <w:t>T</w:t>
      </w:r>
      <w:r w:rsidRPr="005041A9">
        <w:rPr>
          <w:rFonts w:asciiTheme="majorBidi" w:hAnsiTheme="majorBidi" w:cstheme="majorBidi"/>
        </w:rPr>
        <w:t xml:space="preserve">hey shall be </w:t>
      </w:r>
      <w:r w:rsidR="00F63203">
        <w:rPr>
          <w:rFonts w:asciiTheme="majorBidi" w:hAnsiTheme="majorBidi" w:cstheme="majorBidi"/>
        </w:rPr>
        <w:t>transferred</w:t>
      </w:r>
      <w:r w:rsidRPr="005041A9">
        <w:rPr>
          <w:rFonts w:asciiTheme="majorBidi" w:hAnsiTheme="majorBidi" w:cstheme="majorBidi"/>
        </w:rPr>
        <w:t xml:space="preserve"> for useful work</w:t>
      </w:r>
      <w:r w:rsidR="00F63203">
        <w:rPr>
          <w:rFonts w:asciiTheme="majorBidi" w:hAnsiTheme="majorBidi" w:cstheme="majorBidi"/>
        </w:rPr>
        <w:t xml:space="preserve"> as necessary</w:t>
      </w:r>
      <w:r w:rsidRPr="005041A9">
        <w:rPr>
          <w:rFonts w:asciiTheme="majorBidi" w:hAnsiTheme="majorBidi" w:cstheme="majorBidi"/>
        </w:rPr>
        <w:t>. Their carts, horses, and other items shall be confiscated (</w:t>
      </w:r>
      <w:r w:rsidRPr="00F63203">
        <w:rPr>
          <w:rFonts w:asciiTheme="majorBidi" w:hAnsiTheme="majorBidi" w:cstheme="majorBidi"/>
          <w:i/>
          <w:iCs/>
          <w:highlight w:val="red"/>
          <w:lang w:val="ru-RU"/>
        </w:rPr>
        <w:t>зіскеггизіеііеп</w:t>
      </w:r>
      <w:r w:rsidRPr="005041A9">
        <w:rPr>
          <w:rFonts w:asciiTheme="majorBidi" w:hAnsiTheme="majorBidi" w:cstheme="majorBidi"/>
        </w:rPr>
        <w:t>).”</w:t>
      </w:r>
      <w:r w:rsidR="00C76A89">
        <w:rPr>
          <w:rStyle w:val="FootnoteReference"/>
          <w:rFonts w:asciiTheme="majorBidi" w:hAnsiTheme="majorBidi" w:cstheme="majorBidi"/>
        </w:rPr>
        <w:footnoteReference w:id="29"/>
      </w:r>
      <w:r w:rsidRPr="005041A9">
        <w:rPr>
          <w:rFonts w:asciiTheme="majorBidi" w:hAnsiTheme="majorBidi" w:cstheme="majorBidi"/>
        </w:rPr>
        <w:t xml:space="preserve"> This document did not contain a recipient, so it is unclear whether it was intended only for the </w:t>
      </w:r>
      <w:r w:rsidR="00A50555">
        <w:rPr>
          <w:rFonts w:asciiTheme="majorBidi" w:hAnsiTheme="majorBidi" w:cstheme="majorBidi"/>
        </w:rPr>
        <w:t>district commissar of</w:t>
      </w:r>
      <w:r w:rsidRPr="005041A9">
        <w:rPr>
          <w:rFonts w:asciiTheme="majorBidi" w:hAnsiTheme="majorBidi" w:cstheme="majorBidi"/>
        </w:rPr>
        <w:t xml:space="preserve"> </w:t>
      </w:r>
      <w:proofErr w:type="spellStart"/>
      <w:r w:rsidRPr="005041A9">
        <w:rPr>
          <w:rFonts w:asciiTheme="majorBidi" w:hAnsiTheme="majorBidi" w:cstheme="majorBidi"/>
        </w:rPr>
        <w:t>Kostop</w:t>
      </w:r>
      <w:r w:rsidR="00A50555">
        <w:rPr>
          <w:rFonts w:asciiTheme="majorBidi" w:hAnsiTheme="majorBidi" w:cstheme="majorBidi"/>
        </w:rPr>
        <w:t>i</w:t>
      </w:r>
      <w:r w:rsidRPr="005041A9">
        <w:rPr>
          <w:rFonts w:asciiTheme="majorBidi" w:hAnsiTheme="majorBidi" w:cstheme="majorBidi"/>
        </w:rPr>
        <w:t>l</w:t>
      </w:r>
      <w:proofErr w:type="spellEnd"/>
      <w:r w:rsidRPr="005041A9">
        <w:rPr>
          <w:rFonts w:asciiTheme="majorBidi" w:hAnsiTheme="majorBidi" w:cstheme="majorBidi"/>
        </w:rPr>
        <w:t xml:space="preserve"> or all the </w:t>
      </w:r>
      <w:r w:rsidR="00A50555">
        <w:rPr>
          <w:rFonts w:asciiTheme="majorBidi" w:hAnsiTheme="majorBidi" w:cstheme="majorBidi"/>
        </w:rPr>
        <w:t>district commissars</w:t>
      </w:r>
      <w:r w:rsidRPr="005041A9">
        <w:rPr>
          <w:rFonts w:asciiTheme="majorBidi" w:hAnsiTheme="majorBidi" w:cstheme="majorBidi"/>
        </w:rPr>
        <w:t xml:space="preserve"> in the </w:t>
      </w:r>
      <w:r w:rsidR="00F63203">
        <w:rPr>
          <w:rFonts w:asciiTheme="majorBidi" w:hAnsiTheme="majorBidi" w:cstheme="majorBidi"/>
        </w:rPr>
        <w:t xml:space="preserve">general </w:t>
      </w:r>
      <w:r w:rsidRPr="005041A9">
        <w:rPr>
          <w:rFonts w:asciiTheme="majorBidi" w:hAnsiTheme="majorBidi" w:cstheme="majorBidi"/>
        </w:rPr>
        <w:t xml:space="preserve">district of </w:t>
      </w:r>
      <w:proofErr w:type="spellStart"/>
      <w:r w:rsidRPr="005041A9">
        <w:rPr>
          <w:rFonts w:asciiTheme="majorBidi" w:hAnsiTheme="majorBidi" w:cstheme="majorBidi"/>
        </w:rPr>
        <w:t>Volhynia</w:t>
      </w:r>
      <w:proofErr w:type="spellEnd"/>
      <w:r w:rsidRPr="005041A9">
        <w:rPr>
          <w:rFonts w:asciiTheme="majorBidi" w:hAnsiTheme="majorBidi" w:cstheme="majorBidi"/>
        </w:rPr>
        <w:t xml:space="preserve">-Podolia. As follows from this order, the arrest of settled “gypsies” was not stipulated. </w:t>
      </w:r>
      <w:r w:rsidR="00F63203">
        <w:rPr>
          <w:rFonts w:asciiTheme="majorBidi" w:hAnsiTheme="majorBidi" w:cstheme="majorBidi"/>
        </w:rPr>
        <w:t>Apparently</w:t>
      </w:r>
      <w:r w:rsidRPr="005041A9">
        <w:rPr>
          <w:rFonts w:asciiTheme="majorBidi" w:hAnsiTheme="majorBidi" w:cstheme="majorBidi"/>
        </w:rPr>
        <w:t>, measures regarding nomadic Roma did not prescribe their killing, but their usefulness for labor (which</w:t>
      </w:r>
      <w:r w:rsidR="00F63203">
        <w:rPr>
          <w:rFonts w:asciiTheme="majorBidi" w:hAnsiTheme="majorBidi" w:cstheme="majorBidi"/>
        </w:rPr>
        <w:t xml:space="preserve"> </w:t>
      </w:r>
      <w:r w:rsidRPr="005041A9">
        <w:rPr>
          <w:rFonts w:asciiTheme="majorBidi" w:hAnsiTheme="majorBidi" w:cstheme="majorBidi"/>
        </w:rPr>
        <w:t>did not guarantee survival either).</w:t>
      </w:r>
    </w:p>
    <w:p w14:paraId="15D9C14F" w14:textId="540B5D6E"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On May 21, another order on “</w:t>
      </w:r>
      <w:r w:rsidR="00F63203">
        <w:rPr>
          <w:rFonts w:asciiTheme="majorBidi" w:hAnsiTheme="majorBidi" w:cstheme="majorBidi"/>
        </w:rPr>
        <w:t>r</w:t>
      </w:r>
      <w:r w:rsidRPr="005041A9">
        <w:rPr>
          <w:rFonts w:asciiTheme="majorBidi" w:hAnsiTheme="majorBidi" w:cstheme="majorBidi"/>
        </w:rPr>
        <w:t xml:space="preserve">oaming merchants and gypsies” and signed by Schöne was sent from the </w:t>
      </w:r>
      <w:r w:rsidR="00A50555">
        <w:rPr>
          <w:rFonts w:asciiTheme="majorBidi" w:hAnsiTheme="majorBidi" w:cstheme="majorBidi"/>
        </w:rPr>
        <w:t xml:space="preserve">general district of </w:t>
      </w:r>
      <w:proofErr w:type="spellStart"/>
      <w:r w:rsidR="00A50555" w:rsidRPr="005041A9">
        <w:rPr>
          <w:rFonts w:asciiTheme="majorBidi" w:hAnsiTheme="majorBidi" w:cstheme="majorBidi"/>
        </w:rPr>
        <w:t>Volhynia</w:t>
      </w:r>
      <w:proofErr w:type="spellEnd"/>
      <w:r w:rsidR="00A50555" w:rsidRPr="005041A9">
        <w:rPr>
          <w:rFonts w:asciiTheme="majorBidi" w:hAnsiTheme="majorBidi" w:cstheme="majorBidi"/>
        </w:rPr>
        <w:t>-Podolia</w:t>
      </w:r>
      <w:r w:rsidR="00A50555" w:rsidRPr="005041A9">
        <w:rPr>
          <w:rFonts w:asciiTheme="majorBidi" w:hAnsiTheme="majorBidi" w:cstheme="majorBidi"/>
        </w:rPr>
        <w:t xml:space="preserve"> </w:t>
      </w:r>
      <w:r w:rsidRPr="005041A9">
        <w:rPr>
          <w:rFonts w:asciiTheme="majorBidi" w:hAnsiTheme="majorBidi" w:cstheme="majorBidi"/>
        </w:rPr>
        <w:t xml:space="preserve">to all </w:t>
      </w:r>
      <w:r w:rsidR="00F63203">
        <w:rPr>
          <w:rFonts w:asciiTheme="majorBidi" w:hAnsiTheme="majorBidi" w:cstheme="majorBidi"/>
        </w:rPr>
        <w:t xml:space="preserve">the </w:t>
      </w:r>
      <w:r w:rsidR="00A50555">
        <w:rPr>
          <w:rFonts w:asciiTheme="majorBidi" w:hAnsiTheme="majorBidi" w:cstheme="majorBidi"/>
        </w:rPr>
        <w:t>district commissars</w:t>
      </w:r>
      <w:r w:rsidRPr="005041A9">
        <w:rPr>
          <w:rFonts w:asciiTheme="majorBidi" w:hAnsiTheme="majorBidi" w:cstheme="majorBidi"/>
        </w:rPr>
        <w:t xml:space="preserve"> and the city commissariat of Brest-Litovsk (likely to familiarize all subordinate</w:t>
      </w:r>
      <w:r w:rsidR="00A50555">
        <w:rPr>
          <w:rFonts w:asciiTheme="majorBidi" w:hAnsiTheme="majorBidi" w:cstheme="majorBidi"/>
        </w:rPr>
        <w:t xml:space="preserve"> </w:t>
      </w:r>
      <w:r w:rsidRPr="005041A9">
        <w:rPr>
          <w:rFonts w:asciiTheme="majorBidi" w:hAnsiTheme="majorBidi" w:cstheme="majorBidi"/>
        </w:rPr>
        <w:t>authorit</w:t>
      </w:r>
      <w:r w:rsidR="00A50555">
        <w:rPr>
          <w:rFonts w:asciiTheme="majorBidi" w:hAnsiTheme="majorBidi" w:cstheme="majorBidi"/>
        </w:rPr>
        <w:t>ies</w:t>
      </w:r>
      <w:r w:rsidRPr="005041A9">
        <w:rPr>
          <w:rFonts w:asciiTheme="majorBidi" w:hAnsiTheme="majorBidi" w:cstheme="majorBidi"/>
        </w:rPr>
        <w:t xml:space="preserve"> with th</w:t>
      </w:r>
      <w:r w:rsidR="00A50555">
        <w:rPr>
          <w:rFonts w:asciiTheme="majorBidi" w:hAnsiTheme="majorBidi" w:cstheme="majorBidi"/>
        </w:rPr>
        <w:t xml:space="preserve">e </w:t>
      </w:r>
      <w:r w:rsidRPr="005041A9">
        <w:rPr>
          <w:rFonts w:asciiTheme="majorBidi" w:hAnsiTheme="majorBidi" w:cstheme="majorBidi"/>
        </w:rPr>
        <w:t xml:space="preserve">resolution). </w:t>
      </w:r>
      <w:r w:rsidR="00A50555">
        <w:rPr>
          <w:rFonts w:asciiTheme="majorBidi" w:hAnsiTheme="majorBidi" w:cstheme="majorBidi"/>
        </w:rPr>
        <w:t>“</w:t>
      </w:r>
      <w:r w:rsidRPr="005041A9">
        <w:rPr>
          <w:rFonts w:asciiTheme="majorBidi" w:hAnsiTheme="majorBidi" w:cstheme="majorBidi"/>
        </w:rPr>
        <w:t>... All roaming gypsies shall be immediately settled in place. Horses and carts must be confiscated and transferred for a useful purpose.”</w:t>
      </w:r>
      <w:r w:rsidR="00C76A89">
        <w:rPr>
          <w:rStyle w:val="FootnoteReference"/>
          <w:rFonts w:asciiTheme="majorBidi" w:hAnsiTheme="majorBidi" w:cstheme="majorBidi"/>
        </w:rPr>
        <w:footnoteReference w:id="30"/>
      </w:r>
      <w:r w:rsidRPr="005041A9">
        <w:rPr>
          <w:rFonts w:asciiTheme="majorBidi" w:hAnsiTheme="majorBidi" w:cstheme="majorBidi"/>
        </w:rPr>
        <w:t xml:space="preserve"> These orders show that the district authorities in at least one of the general districts in the RKU (documents from the other five </w:t>
      </w:r>
      <w:r w:rsidR="00A50555">
        <w:rPr>
          <w:rFonts w:asciiTheme="majorBidi" w:hAnsiTheme="majorBidi" w:cstheme="majorBidi"/>
        </w:rPr>
        <w:t xml:space="preserve">general </w:t>
      </w:r>
      <w:r w:rsidRPr="005041A9">
        <w:rPr>
          <w:rFonts w:asciiTheme="majorBidi" w:hAnsiTheme="majorBidi" w:cstheme="majorBidi"/>
        </w:rPr>
        <w:t xml:space="preserve">districts </w:t>
      </w:r>
      <w:r w:rsidR="00A50555">
        <w:rPr>
          <w:rFonts w:asciiTheme="majorBidi" w:hAnsiTheme="majorBidi" w:cstheme="majorBidi"/>
        </w:rPr>
        <w:t>have not been located</w:t>
      </w:r>
      <w:r w:rsidRPr="005041A9">
        <w:rPr>
          <w:rFonts w:asciiTheme="majorBidi" w:hAnsiTheme="majorBidi" w:cstheme="majorBidi"/>
        </w:rPr>
        <w:t>) concretized the central</w:t>
      </w:r>
      <w:r w:rsidR="00A50555">
        <w:rPr>
          <w:rFonts w:asciiTheme="majorBidi" w:hAnsiTheme="majorBidi" w:cstheme="majorBidi"/>
        </w:rPr>
        <w:t xml:space="preserve"> RKU </w:t>
      </w:r>
      <w:r w:rsidRPr="005041A9">
        <w:rPr>
          <w:rFonts w:asciiTheme="majorBidi" w:hAnsiTheme="majorBidi" w:cstheme="majorBidi"/>
        </w:rPr>
        <w:t xml:space="preserve">resolution by narrowing the </w:t>
      </w:r>
      <w:r w:rsidRPr="005041A9">
        <w:rPr>
          <w:rFonts w:asciiTheme="majorBidi" w:hAnsiTheme="majorBidi" w:cstheme="majorBidi"/>
        </w:rPr>
        <w:lastRenderedPageBreak/>
        <w:t xml:space="preserve">definition of “gypsy” to those who </w:t>
      </w:r>
      <w:r w:rsidR="00A50555">
        <w:rPr>
          <w:rFonts w:asciiTheme="majorBidi" w:hAnsiTheme="majorBidi" w:cstheme="majorBidi"/>
        </w:rPr>
        <w:t>might</w:t>
      </w:r>
      <w:r w:rsidRPr="005041A9">
        <w:rPr>
          <w:rFonts w:asciiTheme="majorBidi" w:hAnsiTheme="majorBidi" w:cstheme="majorBidi"/>
        </w:rPr>
        <w:t xml:space="preserve"> be caught in the “</w:t>
      </w:r>
      <w:r w:rsidR="00A50555">
        <w:rPr>
          <w:rFonts w:asciiTheme="majorBidi" w:hAnsiTheme="majorBidi" w:cstheme="majorBidi"/>
        </w:rPr>
        <w:t>nomadic</w:t>
      </w:r>
      <w:r w:rsidRPr="005041A9">
        <w:rPr>
          <w:rFonts w:asciiTheme="majorBidi" w:hAnsiTheme="majorBidi" w:cstheme="majorBidi"/>
        </w:rPr>
        <w:t xml:space="preserve">” way of life. They did not plan to </w:t>
      </w:r>
      <w:proofErr w:type="gramStart"/>
      <w:r>
        <w:rPr>
          <w:rFonts w:asciiTheme="majorBidi" w:hAnsiTheme="majorBidi" w:cstheme="majorBidi"/>
        </w:rPr>
        <w:t>disturb</w:t>
      </w:r>
      <w:r w:rsidRPr="005041A9">
        <w:rPr>
          <w:rFonts w:asciiTheme="majorBidi" w:hAnsiTheme="majorBidi" w:cstheme="majorBidi"/>
        </w:rPr>
        <w:t xml:space="preserve"> settled</w:t>
      </w:r>
      <w:proofErr w:type="gramEnd"/>
      <w:r w:rsidRPr="005041A9">
        <w:rPr>
          <w:rFonts w:asciiTheme="majorBidi" w:hAnsiTheme="majorBidi" w:cstheme="majorBidi"/>
        </w:rPr>
        <w:t xml:space="preserve"> Roma.</w:t>
      </w:r>
      <w:r w:rsidR="00C76A89">
        <w:rPr>
          <w:rStyle w:val="FootnoteReference"/>
          <w:rFonts w:asciiTheme="majorBidi" w:hAnsiTheme="majorBidi" w:cstheme="majorBidi"/>
        </w:rPr>
        <w:footnoteReference w:id="31"/>
      </w:r>
      <w:r w:rsidRPr="005041A9">
        <w:rPr>
          <w:rFonts w:asciiTheme="majorBidi" w:hAnsiTheme="majorBidi" w:cstheme="majorBidi"/>
        </w:rPr>
        <w:t> </w:t>
      </w:r>
    </w:p>
    <w:p w14:paraId="5DD9C3F2" w14:textId="77777777" w:rsidR="00856BE7" w:rsidRDefault="00856BE7" w:rsidP="00A50555">
      <w:pPr>
        <w:spacing w:line="240" w:lineRule="auto"/>
        <w:ind w:firstLine="720"/>
        <w:contextualSpacing/>
        <w:rPr>
          <w:rFonts w:asciiTheme="majorBidi" w:hAnsiTheme="majorBidi" w:cstheme="majorBidi"/>
          <w:i/>
          <w:iCs/>
        </w:rPr>
      </w:pPr>
      <w:r w:rsidRPr="005041A9">
        <w:rPr>
          <w:rFonts w:asciiTheme="majorBidi" w:hAnsiTheme="majorBidi" w:cstheme="majorBidi"/>
          <w:i/>
          <w:iCs/>
        </w:rPr>
        <w:t>New incentive to develop “gypsy policy” from above: gathering information on all “gypsies”</w:t>
      </w:r>
    </w:p>
    <w:p w14:paraId="57965E3F" w14:textId="77777777" w:rsidR="00A50555" w:rsidRPr="005041A9" w:rsidRDefault="00A50555" w:rsidP="00A50555">
      <w:pPr>
        <w:spacing w:line="240" w:lineRule="auto"/>
        <w:ind w:firstLine="720"/>
        <w:contextualSpacing/>
        <w:rPr>
          <w:rFonts w:asciiTheme="majorBidi" w:hAnsiTheme="majorBidi" w:cstheme="majorBidi"/>
          <w:i/>
          <w:iCs/>
        </w:rPr>
      </w:pPr>
    </w:p>
    <w:p w14:paraId="063F095D" w14:textId="6B0D0071"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However, a new initiative on “gypsies” was launched within six months. This was evidenced by several documents from practically the lowest level of RKU</w:t>
      </w:r>
      <w:r w:rsidR="00A50555">
        <w:rPr>
          <w:rFonts w:asciiTheme="majorBidi" w:hAnsiTheme="majorBidi" w:cstheme="majorBidi"/>
        </w:rPr>
        <w:t xml:space="preserve"> authority</w:t>
      </w:r>
      <w:r w:rsidRPr="005041A9">
        <w:rPr>
          <w:rFonts w:asciiTheme="majorBidi" w:hAnsiTheme="majorBidi" w:cstheme="majorBidi"/>
        </w:rPr>
        <w:t>: the</w:t>
      </w:r>
      <w:r w:rsidR="00A50555">
        <w:rPr>
          <w:rFonts w:asciiTheme="majorBidi" w:hAnsiTheme="majorBidi" w:cstheme="majorBidi"/>
        </w:rPr>
        <w:t xml:space="preserve"> </w:t>
      </w:r>
      <w:r w:rsidRPr="005041A9">
        <w:rPr>
          <w:rFonts w:asciiTheme="majorBidi" w:hAnsiTheme="majorBidi" w:cstheme="majorBidi"/>
        </w:rPr>
        <w:t xml:space="preserve">administration in the town of </w:t>
      </w:r>
      <w:proofErr w:type="spellStart"/>
      <w:r w:rsidRPr="005041A9">
        <w:rPr>
          <w:rFonts w:asciiTheme="majorBidi" w:hAnsiTheme="majorBidi" w:cstheme="majorBidi"/>
        </w:rPr>
        <w:t>Vysotsk</w:t>
      </w:r>
      <w:proofErr w:type="spellEnd"/>
      <w:r w:rsidR="00A50555">
        <w:rPr>
          <w:rFonts w:asciiTheme="majorBidi" w:hAnsiTheme="majorBidi" w:cstheme="majorBidi"/>
        </w:rPr>
        <w:t xml:space="preserve"> in</w:t>
      </w:r>
      <w:r w:rsidRPr="005041A9">
        <w:rPr>
          <w:rFonts w:asciiTheme="majorBidi" w:hAnsiTheme="majorBidi" w:cstheme="majorBidi"/>
        </w:rPr>
        <w:t xml:space="preserve"> </w:t>
      </w:r>
      <w:proofErr w:type="spellStart"/>
      <w:r w:rsidRPr="00A50555">
        <w:rPr>
          <w:rFonts w:asciiTheme="majorBidi" w:hAnsiTheme="majorBidi" w:cstheme="majorBidi"/>
          <w:i/>
          <w:iCs/>
        </w:rPr>
        <w:t>Kreisgebiet</w:t>
      </w:r>
      <w:proofErr w:type="spellEnd"/>
      <w:r w:rsidR="00A50555" w:rsidRPr="00A50555">
        <w:rPr>
          <w:rFonts w:asciiTheme="majorBidi" w:hAnsiTheme="majorBidi" w:cstheme="majorBidi"/>
          <w:i/>
          <w:iCs/>
        </w:rPr>
        <w:t xml:space="preserve"> </w:t>
      </w:r>
      <w:proofErr w:type="spellStart"/>
      <w:r w:rsidR="00A50555" w:rsidRPr="00A50555">
        <w:rPr>
          <w:rFonts w:asciiTheme="majorBidi" w:hAnsiTheme="majorBidi" w:cstheme="majorBidi"/>
          <w:i/>
          <w:iCs/>
        </w:rPr>
        <w:t>Stolin</w:t>
      </w:r>
      <w:proofErr w:type="spellEnd"/>
      <w:r w:rsidRPr="005041A9">
        <w:rPr>
          <w:rFonts w:asciiTheme="majorBidi" w:hAnsiTheme="majorBidi" w:cstheme="majorBidi"/>
        </w:rPr>
        <w:t xml:space="preserve">, another district in </w:t>
      </w:r>
      <w:proofErr w:type="spellStart"/>
      <w:r w:rsidRPr="005041A9">
        <w:rPr>
          <w:rFonts w:asciiTheme="majorBidi" w:hAnsiTheme="majorBidi" w:cstheme="majorBidi"/>
        </w:rPr>
        <w:t>Volhynia</w:t>
      </w:r>
      <w:proofErr w:type="spellEnd"/>
      <w:r w:rsidR="00A50555">
        <w:rPr>
          <w:rFonts w:asciiTheme="majorBidi" w:hAnsiTheme="majorBidi" w:cstheme="majorBidi"/>
        </w:rPr>
        <w:t>-</w:t>
      </w:r>
      <w:r w:rsidRPr="005041A9">
        <w:rPr>
          <w:rFonts w:asciiTheme="majorBidi" w:hAnsiTheme="majorBidi" w:cstheme="majorBidi"/>
        </w:rPr>
        <w:t xml:space="preserve">Podolia. This correspondence, composed of ten documents—the first of which was an order from the head of the </w:t>
      </w:r>
      <w:proofErr w:type="spellStart"/>
      <w:r w:rsidRPr="005041A9">
        <w:rPr>
          <w:rFonts w:asciiTheme="majorBidi" w:hAnsiTheme="majorBidi" w:cstheme="majorBidi"/>
        </w:rPr>
        <w:t>Vysotsk</w:t>
      </w:r>
      <w:proofErr w:type="spellEnd"/>
      <w:r w:rsidRPr="005041A9">
        <w:rPr>
          <w:rFonts w:asciiTheme="majorBidi" w:hAnsiTheme="majorBidi" w:cstheme="majorBidi"/>
        </w:rPr>
        <w:t xml:space="preserve"> district council from July 10, 1942—was addressed to village councils subordinate to </w:t>
      </w:r>
      <w:proofErr w:type="spellStart"/>
      <w:r w:rsidRPr="005041A9">
        <w:rPr>
          <w:rFonts w:asciiTheme="majorBidi" w:hAnsiTheme="majorBidi" w:cstheme="majorBidi"/>
        </w:rPr>
        <w:t>Vysotsk</w:t>
      </w:r>
      <w:proofErr w:type="spellEnd"/>
      <w:r w:rsidRPr="005041A9">
        <w:rPr>
          <w:rFonts w:asciiTheme="majorBidi" w:hAnsiTheme="majorBidi" w:cstheme="majorBidi"/>
        </w:rPr>
        <w:t xml:space="preserve"> and concerned the provision of information on the presence of Roma in the villages, in accordance with the order from the </w:t>
      </w:r>
      <w:r w:rsidR="00632FE0">
        <w:rPr>
          <w:rFonts w:asciiTheme="majorBidi" w:hAnsiTheme="majorBidi" w:cstheme="majorBidi"/>
        </w:rPr>
        <w:t>district commissar</w:t>
      </w:r>
      <w:r w:rsidRPr="005041A9">
        <w:rPr>
          <w:rFonts w:asciiTheme="majorBidi" w:hAnsiTheme="majorBidi" w:cstheme="majorBidi"/>
        </w:rPr>
        <w:t xml:space="preserve"> several days earlier.</w:t>
      </w:r>
      <w:r w:rsidR="00C76A89">
        <w:rPr>
          <w:rStyle w:val="FootnoteReference"/>
          <w:rFonts w:asciiTheme="majorBidi" w:hAnsiTheme="majorBidi" w:cstheme="majorBidi"/>
        </w:rPr>
        <w:footnoteReference w:id="32"/>
      </w:r>
      <w:r w:rsidRPr="005041A9">
        <w:rPr>
          <w:rFonts w:asciiTheme="majorBidi" w:hAnsiTheme="majorBidi" w:cstheme="majorBidi"/>
        </w:rPr>
        <w:t xml:space="preserve"> The rest of the documents were responses by village elders to this request stating that there were no “gypsies” in the territories under their control.</w:t>
      </w:r>
      <w:r w:rsidR="00C76A89">
        <w:rPr>
          <w:rStyle w:val="FootnoteReference"/>
          <w:rFonts w:asciiTheme="majorBidi" w:hAnsiTheme="majorBidi" w:cstheme="majorBidi"/>
        </w:rPr>
        <w:footnoteReference w:id="33"/>
      </w:r>
      <w:r w:rsidRPr="005041A9">
        <w:rPr>
          <w:rFonts w:asciiTheme="majorBidi" w:hAnsiTheme="majorBidi" w:cstheme="majorBidi"/>
        </w:rPr>
        <w:t xml:space="preserve"> The request reads:</w:t>
      </w:r>
    </w:p>
    <w:p w14:paraId="3B56DE39" w14:textId="77777777" w:rsidR="00856BE7" w:rsidRPr="005041A9" w:rsidRDefault="00856BE7" w:rsidP="00632FE0">
      <w:pPr>
        <w:spacing w:line="240" w:lineRule="auto"/>
        <w:ind w:left="720" w:right="720"/>
        <w:contextualSpacing/>
        <w:rPr>
          <w:rFonts w:asciiTheme="majorBidi" w:hAnsiTheme="majorBidi" w:cstheme="majorBidi"/>
          <w:highlight w:val="cyan"/>
        </w:rPr>
      </w:pPr>
      <w:r w:rsidRPr="005041A9">
        <w:rPr>
          <w:rFonts w:asciiTheme="majorBidi" w:hAnsiTheme="majorBidi" w:cstheme="majorBidi"/>
          <w:highlight w:val="cyan"/>
        </w:rPr>
        <w:lastRenderedPageBreak/>
        <w:t>DISTRICT COUNCIL</w:t>
      </w:r>
    </w:p>
    <w:p w14:paraId="0E97F558" w14:textId="77777777" w:rsidR="00856BE7" w:rsidRPr="005041A9" w:rsidRDefault="00856BE7" w:rsidP="00632FE0">
      <w:pPr>
        <w:spacing w:line="240" w:lineRule="auto"/>
        <w:ind w:left="720" w:right="720"/>
        <w:contextualSpacing/>
        <w:rPr>
          <w:rFonts w:asciiTheme="majorBidi" w:hAnsiTheme="majorBidi" w:cstheme="majorBidi"/>
          <w:highlight w:val="cyan"/>
        </w:rPr>
      </w:pPr>
      <w:r w:rsidRPr="005041A9">
        <w:rPr>
          <w:rFonts w:asciiTheme="majorBidi" w:hAnsiTheme="majorBidi" w:cstheme="majorBidi"/>
          <w:highlight w:val="cyan"/>
        </w:rPr>
        <w:t xml:space="preserve">in </w:t>
      </w:r>
      <w:proofErr w:type="spellStart"/>
      <w:r w:rsidRPr="005041A9">
        <w:rPr>
          <w:rFonts w:asciiTheme="majorBidi" w:hAnsiTheme="majorBidi" w:cstheme="majorBidi"/>
          <w:highlight w:val="cyan"/>
        </w:rPr>
        <w:t>Vysotsk</w:t>
      </w:r>
      <w:proofErr w:type="spellEnd"/>
    </w:p>
    <w:p w14:paraId="76ABF321" w14:textId="77777777" w:rsidR="00856BE7" w:rsidRPr="005041A9" w:rsidRDefault="00856BE7" w:rsidP="00632FE0">
      <w:pPr>
        <w:spacing w:line="240" w:lineRule="auto"/>
        <w:ind w:left="720" w:right="720"/>
        <w:contextualSpacing/>
        <w:rPr>
          <w:rFonts w:asciiTheme="majorBidi" w:hAnsiTheme="majorBidi" w:cstheme="majorBidi"/>
          <w:highlight w:val="cyan"/>
        </w:rPr>
      </w:pPr>
      <w:r w:rsidRPr="005041A9">
        <w:rPr>
          <w:rFonts w:asciiTheme="majorBidi" w:hAnsiTheme="majorBidi" w:cstheme="majorBidi"/>
          <w:highlight w:val="cyan"/>
        </w:rPr>
        <w:t>org. division</w:t>
      </w:r>
    </w:p>
    <w:p w14:paraId="3D9B21BD" w14:textId="77777777" w:rsidR="00856BE7" w:rsidRPr="005041A9" w:rsidRDefault="00856BE7" w:rsidP="00632FE0">
      <w:pPr>
        <w:spacing w:line="240" w:lineRule="auto"/>
        <w:ind w:left="720" w:right="720"/>
        <w:contextualSpacing/>
        <w:rPr>
          <w:rFonts w:asciiTheme="majorBidi" w:hAnsiTheme="majorBidi" w:cstheme="majorBidi"/>
          <w:highlight w:val="cyan"/>
        </w:rPr>
      </w:pPr>
      <w:r w:rsidRPr="005041A9">
        <w:rPr>
          <w:rFonts w:asciiTheme="majorBidi" w:hAnsiTheme="majorBidi" w:cstheme="majorBidi"/>
          <w:highlight w:val="cyan"/>
        </w:rPr>
        <w:t>10.</w:t>
      </w:r>
      <w:r w:rsidRPr="005041A9">
        <w:rPr>
          <w:rFonts w:asciiTheme="majorBidi" w:hAnsiTheme="majorBidi" w:cstheme="majorBidi"/>
          <w:highlight w:val="red"/>
          <w:lang w:val="uk-UA"/>
        </w:rPr>
        <w:t>УП</w:t>
      </w:r>
      <w:r w:rsidRPr="005041A9">
        <w:rPr>
          <w:rFonts w:asciiTheme="majorBidi" w:hAnsiTheme="majorBidi" w:cstheme="majorBidi"/>
          <w:highlight w:val="cyan"/>
        </w:rPr>
        <w:t>. 1942</w:t>
      </w:r>
    </w:p>
    <w:p w14:paraId="036A271B" w14:textId="77777777" w:rsidR="00856BE7" w:rsidRPr="005041A9" w:rsidRDefault="00856BE7" w:rsidP="00632FE0">
      <w:pPr>
        <w:spacing w:line="240" w:lineRule="auto"/>
        <w:ind w:left="720" w:right="720"/>
        <w:contextualSpacing/>
        <w:rPr>
          <w:rFonts w:asciiTheme="majorBidi" w:hAnsiTheme="majorBidi" w:cstheme="majorBidi"/>
          <w:highlight w:val="cyan"/>
        </w:rPr>
      </w:pPr>
      <w:r w:rsidRPr="005041A9">
        <w:rPr>
          <w:rFonts w:asciiTheme="majorBidi" w:hAnsiTheme="majorBidi" w:cstheme="majorBidi"/>
          <w:highlight w:val="cyan"/>
        </w:rPr>
        <w:t>No. 9/42</w:t>
      </w:r>
    </w:p>
    <w:p w14:paraId="1A6AE950" w14:textId="77777777" w:rsidR="00856BE7" w:rsidRPr="005041A9" w:rsidRDefault="00856BE7" w:rsidP="00632FE0">
      <w:pPr>
        <w:spacing w:line="240" w:lineRule="auto"/>
        <w:ind w:left="720" w:right="720"/>
        <w:contextualSpacing/>
        <w:rPr>
          <w:rFonts w:asciiTheme="majorBidi" w:hAnsiTheme="majorBidi" w:cstheme="majorBidi"/>
          <w:highlight w:val="cyan"/>
        </w:rPr>
      </w:pPr>
      <w:r w:rsidRPr="005041A9">
        <w:rPr>
          <w:rFonts w:asciiTheme="majorBidi" w:hAnsiTheme="majorBidi" w:cstheme="majorBidi"/>
          <w:highlight w:val="cyan"/>
        </w:rPr>
        <w:t>To the heads of local councils</w:t>
      </w:r>
    </w:p>
    <w:p w14:paraId="128565E0" w14:textId="77777777" w:rsidR="00856BE7" w:rsidRPr="005041A9" w:rsidRDefault="00856BE7" w:rsidP="00632FE0">
      <w:pPr>
        <w:spacing w:line="240" w:lineRule="auto"/>
        <w:ind w:left="720" w:right="720"/>
        <w:contextualSpacing/>
        <w:rPr>
          <w:rFonts w:asciiTheme="majorBidi" w:hAnsiTheme="majorBidi" w:cstheme="majorBidi"/>
        </w:rPr>
      </w:pPr>
      <w:r w:rsidRPr="005041A9">
        <w:rPr>
          <w:rFonts w:asciiTheme="majorBidi" w:hAnsiTheme="majorBidi" w:cstheme="majorBidi"/>
          <w:highlight w:val="cyan"/>
        </w:rPr>
        <w:t xml:space="preserve">According to the resolution of the Honorable </w:t>
      </w:r>
      <w:proofErr w:type="spellStart"/>
      <w:r w:rsidRPr="005041A9">
        <w:rPr>
          <w:rFonts w:asciiTheme="majorBidi" w:hAnsiTheme="majorBidi" w:cstheme="majorBidi"/>
          <w:highlight w:val="cyan"/>
        </w:rPr>
        <w:t>Gebietskommissar</w:t>
      </w:r>
      <w:proofErr w:type="spellEnd"/>
      <w:r w:rsidRPr="005041A9">
        <w:rPr>
          <w:rFonts w:asciiTheme="majorBidi" w:hAnsiTheme="majorBidi" w:cstheme="majorBidi"/>
          <w:highlight w:val="cyan"/>
        </w:rPr>
        <w:t xml:space="preserve"> of </w:t>
      </w:r>
      <w:proofErr w:type="gramStart"/>
      <w:r w:rsidRPr="005041A9">
        <w:rPr>
          <w:rFonts w:asciiTheme="majorBidi" w:hAnsiTheme="majorBidi" w:cstheme="majorBidi"/>
          <w:highlight w:val="cyan"/>
        </w:rPr>
        <w:t>7.</w:t>
      </w:r>
      <w:r w:rsidRPr="005041A9">
        <w:rPr>
          <w:rFonts w:asciiTheme="majorBidi" w:hAnsiTheme="majorBidi" w:cstheme="majorBidi"/>
          <w:highlight w:val="red"/>
          <w:lang w:val="ru-RU"/>
        </w:rPr>
        <w:t>УІІ</w:t>
      </w:r>
      <w:proofErr w:type="gramEnd"/>
      <w:r w:rsidRPr="005041A9">
        <w:rPr>
          <w:rFonts w:asciiTheme="majorBidi" w:hAnsiTheme="majorBidi" w:cstheme="majorBidi"/>
          <w:highlight w:val="cyan"/>
        </w:rPr>
        <w:t>,1942, I now order you to send lists of gypsies located in your territory, temporarily or permanently, via a premeditated messenger. Present the forms in the following manner:</w:t>
      </w:r>
    </w:p>
    <w:p w14:paraId="22A2049D" w14:textId="77777777" w:rsidR="00856BE7" w:rsidRPr="005041A9" w:rsidRDefault="00856BE7" w:rsidP="00632FE0">
      <w:pPr>
        <w:spacing w:line="240" w:lineRule="auto"/>
        <w:ind w:left="720" w:right="720"/>
        <w:contextualSpacing/>
        <w:rPr>
          <w:rFonts w:asciiTheme="majorBidi" w:hAnsiTheme="majorBidi" w:cstheme="majorBidi"/>
          <w:highlight w:val="cyan"/>
        </w:rPr>
      </w:pPr>
      <w:r w:rsidRPr="005041A9">
        <w:rPr>
          <w:rFonts w:asciiTheme="majorBidi" w:hAnsiTheme="majorBidi" w:cstheme="majorBidi"/>
          <w:highlight w:val="cyan"/>
        </w:rPr>
        <w:t>1.</w:t>
      </w:r>
      <w:r w:rsidRPr="005041A9">
        <w:rPr>
          <w:rFonts w:asciiTheme="majorBidi" w:hAnsiTheme="majorBidi" w:cstheme="majorBidi"/>
          <w:highlight w:val="cyan"/>
        </w:rPr>
        <w:tab/>
        <w:t>Name and surname.</w:t>
      </w:r>
    </w:p>
    <w:p w14:paraId="3C97C464" w14:textId="77777777" w:rsidR="00856BE7" w:rsidRPr="005041A9" w:rsidRDefault="00856BE7" w:rsidP="00632FE0">
      <w:pPr>
        <w:spacing w:line="240" w:lineRule="auto"/>
        <w:ind w:left="720" w:right="720"/>
        <w:contextualSpacing/>
        <w:rPr>
          <w:rFonts w:asciiTheme="majorBidi" w:hAnsiTheme="majorBidi" w:cstheme="majorBidi"/>
          <w:highlight w:val="cyan"/>
        </w:rPr>
      </w:pPr>
      <w:r w:rsidRPr="005041A9">
        <w:rPr>
          <w:rFonts w:asciiTheme="majorBidi" w:hAnsiTheme="majorBidi" w:cstheme="majorBidi"/>
          <w:highlight w:val="cyan"/>
        </w:rPr>
        <w:t>2.</w:t>
      </w:r>
      <w:r w:rsidRPr="005041A9">
        <w:rPr>
          <w:rFonts w:asciiTheme="majorBidi" w:hAnsiTheme="majorBidi" w:cstheme="majorBidi"/>
          <w:highlight w:val="cyan"/>
        </w:rPr>
        <w:tab/>
        <w:t>Patronymic.</w:t>
      </w:r>
    </w:p>
    <w:p w14:paraId="25560380" w14:textId="77777777" w:rsidR="00856BE7" w:rsidRPr="005041A9" w:rsidRDefault="00856BE7" w:rsidP="00632FE0">
      <w:pPr>
        <w:spacing w:line="240" w:lineRule="auto"/>
        <w:ind w:left="720" w:right="720"/>
        <w:contextualSpacing/>
        <w:rPr>
          <w:rFonts w:asciiTheme="majorBidi" w:hAnsiTheme="majorBidi" w:cstheme="majorBidi"/>
          <w:highlight w:val="cyan"/>
        </w:rPr>
      </w:pPr>
      <w:r w:rsidRPr="005041A9">
        <w:rPr>
          <w:rFonts w:asciiTheme="majorBidi" w:hAnsiTheme="majorBidi" w:cstheme="majorBidi"/>
          <w:highlight w:val="cyan"/>
        </w:rPr>
        <w:t>3.</w:t>
      </w:r>
      <w:r w:rsidRPr="005041A9">
        <w:rPr>
          <w:rFonts w:asciiTheme="majorBidi" w:hAnsiTheme="majorBidi" w:cstheme="majorBidi"/>
          <w:highlight w:val="cyan"/>
        </w:rPr>
        <w:tab/>
        <w:t>Year of birth. </w:t>
      </w:r>
    </w:p>
    <w:p w14:paraId="6FD110CD" w14:textId="77777777" w:rsidR="00856BE7" w:rsidRPr="005041A9" w:rsidRDefault="00856BE7" w:rsidP="00632FE0">
      <w:pPr>
        <w:spacing w:line="240" w:lineRule="auto"/>
        <w:ind w:left="720" w:right="720"/>
        <w:contextualSpacing/>
        <w:rPr>
          <w:rFonts w:asciiTheme="majorBidi" w:hAnsiTheme="majorBidi" w:cstheme="majorBidi"/>
          <w:highlight w:val="cyan"/>
        </w:rPr>
      </w:pPr>
      <w:r w:rsidRPr="005041A9">
        <w:rPr>
          <w:rFonts w:asciiTheme="majorBidi" w:hAnsiTheme="majorBidi" w:cstheme="majorBidi"/>
          <w:highlight w:val="cyan"/>
        </w:rPr>
        <w:t>4.</w:t>
      </w:r>
      <w:r w:rsidRPr="005041A9">
        <w:rPr>
          <w:rFonts w:asciiTheme="majorBidi" w:hAnsiTheme="majorBidi" w:cstheme="majorBidi"/>
          <w:highlight w:val="cyan"/>
        </w:rPr>
        <w:tab/>
        <w:t>Place of birth.</w:t>
      </w:r>
    </w:p>
    <w:p w14:paraId="427E775E" w14:textId="77777777" w:rsidR="00856BE7" w:rsidRPr="005041A9" w:rsidRDefault="00856BE7" w:rsidP="00632FE0">
      <w:pPr>
        <w:spacing w:line="240" w:lineRule="auto"/>
        <w:ind w:left="720" w:right="720"/>
        <w:contextualSpacing/>
        <w:rPr>
          <w:rFonts w:asciiTheme="majorBidi" w:hAnsiTheme="majorBidi" w:cstheme="majorBidi"/>
          <w:highlight w:val="cyan"/>
        </w:rPr>
      </w:pPr>
      <w:r w:rsidRPr="005041A9">
        <w:rPr>
          <w:rFonts w:asciiTheme="majorBidi" w:hAnsiTheme="majorBidi" w:cstheme="majorBidi"/>
          <w:highlight w:val="cyan"/>
        </w:rPr>
        <w:t>5.</w:t>
      </w:r>
      <w:r w:rsidRPr="005041A9">
        <w:rPr>
          <w:rFonts w:asciiTheme="majorBidi" w:hAnsiTheme="majorBidi" w:cstheme="majorBidi"/>
          <w:highlight w:val="cyan"/>
        </w:rPr>
        <w:tab/>
        <w:t>Time spent in the village.</w:t>
      </w:r>
    </w:p>
    <w:p w14:paraId="08B62466" w14:textId="77777777" w:rsidR="00856BE7" w:rsidRPr="005041A9" w:rsidRDefault="00856BE7" w:rsidP="00632FE0">
      <w:pPr>
        <w:spacing w:line="240" w:lineRule="auto"/>
        <w:ind w:left="720" w:right="720"/>
        <w:contextualSpacing/>
        <w:rPr>
          <w:rFonts w:asciiTheme="majorBidi" w:hAnsiTheme="majorBidi" w:cstheme="majorBidi"/>
          <w:highlight w:val="cyan"/>
        </w:rPr>
      </w:pPr>
      <w:r w:rsidRPr="005041A9">
        <w:rPr>
          <w:rFonts w:asciiTheme="majorBidi" w:hAnsiTheme="majorBidi" w:cstheme="majorBidi"/>
          <w:highlight w:val="cyan"/>
        </w:rPr>
        <w:t>6.</w:t>
      </w:r>
      <w:r w:rsidRPr="005041A9">
        <w:rPr>
          <w:rFonts w:asciiTheme="majorBidi" w:hAnsiTheme="majorBidi" w:cstheme="majorBidi"/>
          <w:highlight w:val="cyan"/>
        </w:rPr>
        <w:tab/>
        <w:t>Occupation (learned profession).</w:t>
      </w:r>
    </w:p>
    <w:p w14:paraId="4E9F08F6" w14:textId="77777777" w:rsidR="00856BE7" w:rsidRPr="005041A9" w:rsidRDefault="00856BE7" w:rsidP="00632FE0">
      <w:pPr>
        <w:spacing w:line="240" w:lineRule="auto"/>
        <w:ind w:left="720" w:right="720"/>
        <w:contextualSpacing/>
        <w:rPr>
          <w:rFonts w:asciiTheme="majorBidi" w:hAnsiTheme="majorBidi" w:cstheme="majorBidi"/>
          <w:highlight w:val="cyan"/>
        </w:rPr>
      </w:pPr>
      <w:r w:rsidRPr="005041A9">
        <w:rPr>
          <w:rFonts w:asciiTheme="majorBidi" w:hAnsiTheme="majorBidi" w:cstheme="majorBidi"/>
          <w:highlight w:val="cyan"/>
        </w:rPr>
        <w:t>7.</w:t>
      </w:r>
      <w:r w:rsidRPr="005041A9">
        <w:rPr>
          <w:rFonts w:asciiTheme="majorBidi" w:hAnsiTheme="majorBidi" w:cstheme="majorBidi"/>
          <w:highlight w:val="cyan"/>
        </w:rPr>
        <w:tab/>
        <w:t>Amount of land owned.</w:t>
      </w:r>
    </w:p>
    <w:p w14:paraId="4627B024" w14:textId="77777777" w:rsidR="00856BE7" w:rsidRPr="005041A9" w:rsidRDefault="00856BE7" w:rsidP="00632FE0">
      <w:pPr>
        <w:spacing w:line="240" w:lineRule="auto"/>
        <w:ind w:left="720" w:right="720"/>
        <w:contextualSpacing/>
        <w:rPr>
          <w:rFonts w:asciiTheme="majorBidi" w:hAnsiTheme="majorBidi" w:cstheme="majorBidi"/>
          <w:highlight w:val="cyan"/>
        </w:rPr>
      </w:pPr>
      <w:r w:rsidRPr="005041A9">
        <w:rPr>
          <w:rFonts w:asciiTheme="majorBidi" w:hAnsiTheme="majorBidi" w:cstheme="majorBidi"/>
          <w:highlight w:val="cyan"/>
        </w:rPr>
        <w:t>8.</w:t>
      </w:r>
      <w:r w:rsidRPr="005041A9">
        <w:rPr>
          <w:rFonts w:asciiTheme="majorBidi" w:hAnsiTheme="majorBidi" w:cstheme="majorBidi"/>
          <w:highlight w:val="cyan"/>
        </w:rPr>
        <w:tab/>
        <w:t>Date of arrival in village.</w:t>
      </w:r>
    </w:p>
    <w:p w14:paraId="7B9D28B2" w14:textId="77777777" w:rsidR="00856BE7" w:rsidRPr="005041A9" w:rsidRDefault="00856BE7" w:rsidP="00632FE0">
      <w:pPr>
        <w:spacing w:line="240" w:lineRule="auto"/>
        <w:ind w:left="720" w:right="720"/>
        <w:contextualSpacing/>
        <w:rPr>
          <w:rFonts w:asciiTheme="majorBidi" w:hAnsiTheme="majorBidi" w:cstheme="majorBidi"/>
          <w:highlight w:val="cyan"/>
        </w:rPr>
      </w:pPr>
      <w:r w:rsidRPr="005041A9">
        <w:rPr>
          <w:rFonts w:asciiTheme="majorBidi" w:hAnsiTheme="majorBidi" w:cstheme="majorBidi"/>
          <w:highlight w:val="cyan"/>
        </w:rPr>
        <w:t>9.</w:t>
      </w:r>
      <w:r w:rsidRPr="005041A9">
        <w:rPr>
          <w:rFonts w:asciiTheme="majorBidi" w:hAnsiTheme="majorBidi" w:cstheme="majorBidi"/>
          <w:highlight w:val="cyan"/>
        </w:rPr>
        <w:tab/>
        <w:t>Place of origin.</w:t>
      </w:r>
    </w:p>
    <w:p w14:paraId="572F29C7" w14:textId="77777777" w:rsidR="00856BE7" w:rsidRPr="005041A9" w:rsidRDefault="00856BE7" w:rsidP="00632FE0">
      <w:pPr>
        <w:spacing w:line="240" w:lineRule="auto"/>
        <w:ind w:left="720" w:right="720"/>
        <w:contextualSpacing/>
        <w:rPr>
          <w:rFonts w:asciiTheme="majorBidi" w:hAnsiTheme="majorBidi" w:cstheme="majorBidi"/>
          <w:highlight w:val="cyan"/>
        </w:rPr>
      </w:pPr>
      <w:r w:rsidRPr="005041A9">
        <w:rPr>
          <w:rFonts w:asciiTheme="majorBidi" w:hAnsiTheme="majorBidi" w:cstheme="majorBidi"/>
          <w:highlight w:val="cyan"/>
        </w:rPr>
        <w:t>10.</w:t>
      </w:r>
      <w:r w:rsidRPr="005041A9">
        <w:rPr>
          <w:rFonts w:asciiTheme="majorBidi" w:hAnsiTheme="majorBidi" w:cstheme="majorBidi"/>
          <w:highlight w:val="cyan"/>
        </w:rPr>
        <w:tab/>
        <w:t>Real gypsy or mixed race.</w:t>
      </w:r>
    </w:p>
    <w:p w14:paraId="47628D89" w14:textId="3BAC464B" w:rsidR="00856BE7" w:rsidRPr="005041A9" w:rsidRDefault="00856BE7" w:rsidP="00632FE0">
      <w:pPr>
        <w:spacing w:line="240" w:lineRule="auto"/>
        <w:ind w:left="720" w:right="720"/>
        <w:contextualSpacing/>
        <w:rPr>
          <w:rFonts w:asciiTheme="majorBidi" w:hAnsiTheme="majorBidi" w:cstheme="majorBidi"/>
          <w:highlight w:val="cyan"/>
        </w:rPr>
      </w:pPr>
      <w:r w:rsidRPr="005041A9">
        <w:rPr>
          <w:rFonts w:asciiTheme="majorBidi" w:hAnsiTheme="majorBidi" w:cstheme="majorBidi"/>
          <w:highlight w:val="cyan"/>
        </w:rPr>
        <w:t xml:space="preserve">If there are no gypsies in or around the village, this must also be reported to the </w:t>
      </w:r>
      <w:r w:rsidR="00632FE0">
        <w:rPr>
          <w:rFonts w:asciiTheme="majorBidi" w:hAnsiTheme="majorBidi" w:cstheme="majorBidi"/>
          <w:highlight w:val="cyan"/>
        </w:rPr>
        <w:t>d</w:t>
      </w:r>
      <w:r w:rsidRPr="005041A9">
        <w:rPr>
          <w:rFonts w:asciiTheme="majorBidi" w:hAnsiTheme="majorBidi" w:cstheme="majorBidi"/>
          <w:highlight w:val="cyan"/>
        </w:rPr>
        <w:t xml:space="preserve">istrict </w:t>
      </w:r>
      <w:r w:rsidR="00632FE0">
        <w:rPr>
          <w:rFonts w:asciiTheme="majorBidi" w:hAnsiTheme="majorBidi" w:cstheme="majorBidi"/>
          <w:highlight w:val="cyan"/>
        </w:rPr>
        <w:t>c</w:t>
      </w:r>
      <w:r w:rsidRPr="005041A9">
        <w:rPr>
          <w:rFonts w:asciiTheme="majorBidi" w:hAnsiTheme="majorBidi" w:cstheme="majorBidi"/>
          <w:highlight w:val="cyan"/>
        </w:rPr>
        <w:t>ouncil.</w:t>
      </w:r>
    </w:p>
    <w:p w14:paraId="2ADC9D3C" w14:textId="77777777" w:rsidR="00856BE7" w:rsidRPr="005041A9" w:rsidRDefault="00856BE7" w:rsidP="00632FE0">
      <w:pPr>
        <w:spacing w:line="240" w:lineRule="auto"/>
        <w:ind w:left="720" w:right="720"/>
        <w:contextualSpacing/>
        <w:rPr>
          <w:rFonts w:asciiTheme="majorBidi" w:hAnsiTheme="majorBidi" w:cstheme="majorBidi"/>
          <w:highlight w:val="cyan"/>
        </w:rPr>
      </w:pPr>
      <w:r w:rsidRPr="005041A9">
        <w:rPr>
          <w:rFonts w:asciiTheme="majorBidi" w:hAnsiTheme="majorBidi" w:cstheme="majorBidi"/>
          <w:highlight w:val="cyan"/>
        </w:rPr>
        <w:t xml:space="preserve">Terminates on </w:t>
      </w:r>
      <w:proofErr w:type="gramStart"/>
      <w:r w:rsidRPr="005041A9">
        <w:rPr>
          <w:rFonts w:asciiTheme="majorBidi" w:hAnsiTheme="majorBidi" w:cstheme="majorBidi"/>
          <w:highlight w:val="cyan"/>
        </w:rPr>
        <w:t>15.</w:t>
      </w:r>
      <w:r w:rsidRPr="00632FE0">
        <w:rPr>
          <w:rFonts w:asciiTheme="majorBidi" w:hAnsiTheme="majorBidi" w:cstheme="majorBidi"/>
          <w:highlight w:val="red"/>
          <w:lang w:val="ru-RU"/>
        </w:rPr>
        <w:t>УІІ</w:t>
      </w:r>
      <w:proofErr w:type="gramEnd"/>
    </w:p>
    <w:p w14:paraId="6C88BFD1" w14:textId="77777777" w:rsidR="00856BE7" w:rsidRDefault="00856BE7" w:rsidP="00632FE0">
      <w:pPr>
        <w:spacing w:line="240" w:lineRule="auto"/>
        <w:ind w:left="720" w:right="720"/>
        <w:contextualSpacing/>
        <w:rPr>
          <w:rFonts w:asciiTheme="majorBidi" w:hAnsiTheme="majorBidi" w:cstheme="majorBidi"/>
        </w:rPr>
      </w:pPr>
      <w:r w:rsidRPr="005041A9">
        <w:rPr>
          <w:rFonts w:asciiTheme="majorBidi" w:hAnsiTheme="majorBidi" w:cstheme="majorBidi"/>
          <w:highlight w:val="cyan"/>
        </w:rPr>
        <w:t>District Head</w:t>
      </w:r>
    </w:p>
    <w:p w14:paraId="04AEED79" w14:textId="77777777" w:rsidR="00632FE0" w:rsidRPr="005041A9" w:rsidRDefault="00632FE0" w:rsidP="00632FE0">
      <w:pPr>
        <w:spacing w:line="240" w:lineRule="auto"/>
        <w:ind w:left="720" w:right="720"/>
        <w:contextualSpacing/>
        <w:rPr>
          <w:rFonts w:asciiTheme="majorBidi" w:hAnsiTheme="majorBidi" w:cstheme="majorBidi"/>
        </w:rPr>
      </w:pPr>
    </w:p>
    <w:p w14:paraId="55339788" w14:textId="519092AC" w:rsidR="00856BE7" w:rsidRPr="005041A9" w:rsidRDefault="00632FE0" w:rsidP="00856BE7">
      <w:pPr>
        <w:spacing w:line="480" w:lineRule="auto"/>
        <w:ind w:firstLine="720"/>
        <w:contextualSpacing/>
        <w:rPr>
          <w:rFonts w:asciiTheme="majorBidi" w:hAnsiTheme="majorBidi" w:cstheme="majorBidi"/>
        </w:rPr>
      </w:pPr>
      <w:r>
        <w:rPr>
          <w:rFonts w:asciiTheme="majorBidi" w:hAnsiTheme="majorBidi" w:cstheme="majorBidi"/>
        </w:rPr>
        <w:t>First, t</w:t>
      </w:r>
      <w:r w:rsidR="00856BE7" w:rsidRPr="005041A9">
        <w:rPr>
          <w:rFonts w:asciiTheme="majorBidi" w:hAnsiTheme="majorBidi" w:cstheme="majorBidi"/>
        </w:rPr>
        <w:t xml:space="preserve">he document testifies to the fact that all “gypsies” were already of special interest to the occupation authorities (like the other category of the local population that </w:t>
      </w:r>
      <w:r>
        <w:rPr>
          <w:rFonts w:asciiTheme="majorBidi" w:hAnsiTheme="majorBidi" w:cstheme="majorBidi"/>
        </w:rPr>
        <w:t>awaited</w:t>
      </w:r>
      <w:r w:rsidR="00856BE7" w:rsidRPr="005041A9">
        <w:rPr>
          <w:rFonts w:asciiTheme="majorBidi" w:hAnsiTheme="majorBidi" w:cstheme="majorBidi"/>
        </w:rPr>
        <w:t xml:space="preserve"> “special treatment</w:t>
      </w:r>
      <w:r>
        <w:rPr>
          <w:rFonts w:asciiTheme="majorBidi" w:hAnsiTheme="majorBidi" w:cstheme="majorBidi"/>
        </w:rPr>
        <w:t>,</w:t>
      </w:r>
      <w:r w:rsidR="00856BE7" w:rsidRPr="005041A9">
        <w:rPr>
          <w:rFonts w:asciiTheme="majorBidi" w:hAnsiTheme="majorBidi" w:cstheme="majorBidi"/>
        </w:rPr>
        <w:t xml:space="preserve">” Jews). Roma </w:t>
      </w:r>
      <w:proofErr w:type="gramStart"/>
      <w:r w:rsidR="00856BE7" w:rsidRPr="005041A9">
        <w:rPr>
          <w:rFonts w:asciiTheme="majorBidi" w:hAnsiTheme="majorBidi" w:cstheme="majorBidi"/>
        </w:rPr>
        <w:t>w</w:t>
      </w:r>
      <w:r>
        <w:rPr>
          <w:rFonts w:asciiTheme="majorBidi" w:hAnsiTheme="majorBidi" w:cstheme="majorBidi"/>
        </w:rPr>
        <w:t>ere</w:t>
      </w:r>
      <w:proofErr w:type="gramEnd"/>
      <w:r w:rsidR="00856BE7" w:rsidRPr="005041A9">
        <w:rPr>
          <w:rFonts w:asciiTheme="majorBidi" w:hAnsiTheme="majorBidi" w:cstheme="majorBidi"/>
        </w:rPr>
        <w:t xml:space="preserve"> not </w:t>
      </w:r>
      <w:r>
        <w:rPr>
          <w:rFonts w:asciiTheme="majorBidi" w:hAnsiTheme="majorBidi" w:cstheme="majorBidi"/>
        </w:rPr>
        <w:t>included</w:t>
      </w:r>
      <w:r w:rsidR="00856BE7" w:rsidRPr="005041A9">
        <w:rPr>
          <w:rFonts w:asciiTheme="majorBidi" w:hAnsiTheme="majorBidi" w:cstheme="majorBidi"/>
        </w:rPr>
        <w:t xml:space="preserve"> </w:t>
      </w:r>
      <w:r>
        <w:rPr>
          <w:rFonts w:asciiTheme="majorBidi" w:hAnsiTheme="majorBidi" w:cstheme="majorBidi"/>
        </w:rPr>
        <w:t>in</w:t>
      </w:r>
      <w:r w:rsidR="00856BE7" w:rsidRPr="005041A9">
        <w:rPr>
          <w:rFonts w:asciiTheme="majorBidi" w:hAnsiTheme="majorBidi" w:cstheme="majorBidi"/>
        </w:rPr>
        <w:t xml:space="preserve"> the general registration of the population. Typically, at the beginning of the occupation, village elders registered all residents in the settlement according to “</w:t>
      </w:r>
      <w:r>
        <w:rPr>
          <w:rFonts w:asciiTheme="majorBidi" w:hAnsiTheme="majorBidi" w:cstheme="majorBidi"/>
        </w:rPr>
        <w:t>i</w:t>
      </w:r>
      <w:r w:rsidR="00856BE7" w:rsidRPr="005041A9">
        <w:rPr>
          <w:rFonts w:asciiTheme="majorBidi" w:hAnsiTheme="majorBidi" w:cstheme="majorBidi"/>
        </w:rPr>
        <w:t xml:space="preserve">nstructions for </w:t>
      </w:r>
      <w:r>
        <w:rPr>
          <w:rFonts w:asciiTheme="majorBidi" w:hAnsiTheme="majorBidi" w:cstheme="majorBidi"/>
        </w:rPr>
        <w:t xml:space="preserve">village </w:t>
      </w:r>
      <w:r w:rsidR="00856BE7" w:rsidRPr="005041A9">
        <w:rPr>
          <w:rFonts w:asciiTheme="majorBidi" w:hAnsiTheme="majorBidi" w:cstheme="majorBidi"/>
        </w:rPr>
        <w:t xml:space="preserve">elders and mayors on registering the population and issuing identification cards.” Roma </w:t>
      </w:r>
      <w:proofErr w:type="gramStart"/>
      <w:r w:rsidR="00856BE7" w:rsidRPr="005041A9">
        <w:rPr>
          <w:rFonts w:asciiTheme="majorBidi" w:hAnsiTheme="majorBidi" w:cstheme="majorBidi"/>
        </w:rPr>
        <w:t>were</w:t>
      </w:r>
      <w:proofErr w:type="gramEnd"/>
      <w:r w:rsidR="00856BE7" w:rsidRPr="005041A9">
        <w:rPr>
          <w:rFonts w:asciiTheme="majorBidi" w:hAnsiTheme="majorBidi" w:cstheme="majorBidi"/>
        </w:rPr>
        <w:t xml:space="preserve"> not allocated a category during the first wave of </w:t>
      </w:r>
      <w:r>
        <w:rPr>
          <w:rFonts w:asciiTheme="majorBidi" w:hAnsiTheme="majorBidi" w:cstheme="majorBidi"/>
        </w:rPr>
        <w:t xml:space="preserve">the </w:t>
      </w:r>
      <w:r w:rsidR="00856BE7" w:rsidRPr="005041A9">
        <w:rPr>
          <w:rFonts w:asciiTheme="majorBidi" w:hAnsiTheme="majorBidi" w:cstheme="majorBidi"/>
        </w:rPr>
        <w:t xml:space="preserve">registration, so now, in July 1942, they had to be registered </w:t>
      </w:r>
      <w:r>
        <w:rPr>
          <w:rFonts w:asciiTheme="majorBidi" w:hAnsiTheme="majorBidi" w:cstheme="majorBidi"/>
        </w:rPr>
        <w:t>separately.</w:t>
      </w:r>
    </w:p>
    <w:p w14:paraId="374917BF" w14:textId="2F7E2E5F"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 xml:space="preserve">Second, one can assume that this document confirms that the June 1942 request by </w:t>
      </w:r>
      <w:r w:rsidRPr="00632FE0">
        <w:rPr>
          <w:rFonts w:asciiTheme="majorBidi" w:hAnsiTheme="majorBidi" w:cstheme="majorBidi"/>
          <w:i/>
          <w:iCs/>
          <w:highlight w:val="red"/>
          <w:lang w:val="ru-RU"/>
        </w:rPr>
        <w:t>КМД</w:t>
      </w:r>
      <w:r w:rsidRPr="00632FE0">
        <w:rPr>
          <w:rFonts w:asciiTheme="majorBidi" w:hAnsiTheme="majorBidi" w:cstheme="majorBidi"/>
          <w:i/>
          <w:iCs/>
          <w:highlight w:val="red"/>
        </w:rPr>
        <w:t>1</w:t>
      </w:r>
      <w:r w:rsidRPr="00632FE0">
        <w:rPr>
          <w:rFonts w:asciiTheme="majorBidi" w:hAnsiTheme="majorBidi" w:cstheme="majorBidi"/>
          <w:i/>
          <w:iCs/>
          <w:highlight w:val="red"/>
          <w:lang w:val="ru-RU"/>
        </w:rPr>
        <w:t>ВО</w:t>
      </w:r>
      <w:r w:rsidRPr="005041A9">
        <w:rPr>
          <w:rFonts w:asciiTheme="majorBidi" w:hAnsiTheme="majorBidi" w:cstheme="majorBidi"/>
        </w:rPr>
        <w:t xml:space="preserve"> to </w:t>
      </w:r>
      <w:r w:rsidR="00632FE0">
        <w:rPr>
          <w:rFonts w:asciiTheme="majorBidi" w:hAnsiTheme="majorBidi" w:cstheme="majorBidi"/>
        </w:rPr>
        <w:t>the RKO</w:t>
      </w:r>
      <w:r w:rsidRPr="005041A9">
        <w:rPr>
          <w:rFonts w:asciiTheme="majorBidi" w:hAnsiTheme="majorBidi" w:cstheme="majorBidi"/>
        </w:rPr>
        <w:t xml:space="preserve"> was indeed also sent to the RKU. This was indirectly evidenced by the similarity of questions in an inquiry by Otto </w:t>
      </w:r>
      <w:proofErr w:type="spellStart"/>
      <w:r w:rsidRPr="005041A9">
        <w:rPr>
          <w:rFonts w:asciiTheme="majorBidi" w:hAnsiTheme="majorBidi" w:cstheme="majorBidi"/>
        </w:rPr>
        <w:t>Bräutigam</w:t>
      </w:r>
      <w:proofErr w:type="spellEnd"/>
      <w:r w:rsidRPr="005041A9">
        <w:rPr>
          <w:rFonts w:asciiTheme="majorBidi" w:hAnsiTheme="majorBidi" w:cstheme="majorBidi"/>
        </w:rPr>
        <w:t xml:space="preserve"> to the </w:t>
      </w:r>
      <w:r w:rsidR="00632FE0">
        <w:rPr>
          <w:rFonts w:asciiTheme="majorBidi" w:hAnsiTheme="majorBidi" w:cstheme="majorBidi"/>
        </w:rPr>
        <w:t xml:space="preserve">district </w:t>
      </w:r>
      <w:r w:rsidRPr="005041A9">
        <w:rPr>
          <w:rFonts w:asciiTheme="majorBidi" w:hAnsiTheme="majorBidi" w:cstheme="majorBidi"/>
        </w:rPr>
        <w:t xml:space="preserve">administration of </w:t>
      </w:r>
      <w:proofErr w:type="spellStart"/>
      <w:r w:rsidRPr="005041A9">
        <w:rPr>
          <w:rFonts w:asciiTheme="majorBidi" w:hAnsiTheme="majorBidi" w:cstheme="majorBidi"/>
        </w:rPr>
        <w:t>Vysotsk</w:t>
      </w:r>
      <w:proofErr w:type="spellEnd"/>
      <w:r w:rsidRPr="005041A9">
        <w:rPr>
          <w:rFonts w:asciiTheme="majorBidi" w:hAnsiTheme="majorBidi" w:cstheme="majorBidi"/>
        </w:rPr>
        <w:t xml:space="preserve">: both the </w:t>
      </w:r>
      <w:r w:rsidR="00632FE0">
        <w:rPr>
          <w:rFonts w:asciiTheme="majorBidi" w:hAnsiTheme="majorBidi" w:cstheme="majorBidi"/>
        </w:rPr>
        <w:t>order</w:t>
      </w:r>
      <w:r w:rsidRPr="005041A9">
        <w:rPr>
          <w:rFonts w:asciiTheme="majorBidi" w:hAnsiTheme="majorBidi" w:cstheme="majorBidi"/>
        </w:rPr>
        <w:t xml:space="preserve"> and the </w:t>
      </w:r>
      <w:r w:rsidR="00632FE0">
        <w:rPr>
          <w:rFonts w:asciiTheme="majorBidi" w:hAnsiTheme="majorBidi" w:cstheme="majorBidi"/>
        </w:rPr>
        <w:t>inquiry</w:t>
      </w:r>
      <w:r w:rsidRPr="005041A9">
        <w:rPr>
          <w:rFonts w:asciiTheme="majorBidi" w:hAnsiTheme="majorBidi" w:cstheme="majorBidi"/>
        </w:rPr>
        <w:t xml:space="preserve"> contain a request for not only statistics on “gypsies,” but also </w:t>
      </w:r>
      <w:r w:rsidRPr="005041A9">
        <w:rPr>
          <w:rFonts w:asciiTheme="majorBidi" w:hAnsiTheme="majorBidi" w:cstheme="majorBidi"/>
        </w:rPr>
        <w:lastRenderedPageBreak/>
        <w:t>information on their lifestyle (nomadic or settled), their professional occupation, and</w:t>
      </w:r>
      <w:r w:rsidR="00632FE0">
        <w:rPr>
          <w:rFonts w:asciiTheme="majorBidi" w:hAnsiTheme="majorBidi" w:cstheme="majorBidi"/>
        </w:rPr>
        <w:t>,</w:t>
      </w:r>
      <w:r w:rsidRPr="005041A9">
        <w:rPr>
          <w:rFonts w:asciiTheme="majorBidi" w:hAnsiTheme="majorBidi" w:cstheme="majorBidi"/>
        </w:rPr>
        <w:t xml:space="preserve"> most importantly</w:t>
      </w:r>
      <w:r w:rsidR="00632FE0">
        <w:rPr>
          <w:rFonts w:asciiTheme="majorBidi" w:hAnsiTheme="majorBidi" w:cstheme="majorBidi"/>
        </w:rPr>
        <w:t>,</w:t>
      </w:r>
      <w:r w:rsidRPr="005041A9">
        <w:rPr>
          <w:rFonts w:asciiTheme="majorBidi" w:hAnsiTheme="majorBidi" w:cstheme="majorBidi"/>
        </w:rPr>
        <w:t xml:space="preserve"> whether they were “pure” (that is, those fully descended from Roma ancestors) or “mixed.” This final point most clearly indicates that the registration in </w:t>
      </w:r>
      <w:proofErr w:type="spellStart"/>
      <w:r w:rsidRPr="005041A9">
        <w:rPr>
          <w:rFonts w:asciiTheme="majorBidi" w:hAnsiTheme="majorBidi" w:cstheme="majorBidi"/>
        </w:rPr>
        <w:t>Vysotsk</w:t>
      </w:r>
      <w:proofErr w:type="spellEnd"/>
      <w:r w:rsidRPr="005041A9">
        <w:rPr>
          <w:rFonts w:asciiTheme="majorBidi" w:hAnsiTheme="majorBidi" w:cstheme="majorBidi"/>
        </w:rPr>
        <w:t xml:space="preserve"> was not an initiative </w:t>
      </w:r>
      <w:r w:rsidR="00632FE0">
        <w:rPr>
          <w:rFonts w:asciiTheme="majorBidi" w:hAnsiTheme="majorBidi" w:cstheme="majorBidi"/>
        </w:rPr>
        <w:t>by</w:t>
      </w:r>
      <w:r w:rsidRPr="005041A9">
        <w:rPr>
          <w:rFonts w:asciiTheme="majorBidi" w:hAnsiTheme="majorBidi" w:cstheme="majorBidi"/>
        </w:rPr>
        <w:t xml:space="preserve"> the local administration, but the result of an inquiry from Berlin, since it clearly expresses </w:t>
      </w:r>
      <w:r w:rsidR="00632FE0">
        <w:rPr>
          <w:rFonts w:asciiTheme="majorBidi" w:hAnsiTheme="majorBidi" w:cstheme="majorBidi"/>
        </w:rPr>
        <w:t xml:space="preserve">the </w:t>
      </w:r>
      <w:r w:rsidRPr="005041A9">
        <w:rPr>
          <w:rFonts w:asciiTheme="majorBidi" w:hAnsiTheme="majorBidi" w:cstheme="majorBidi"/>
        </w:rPr>
        <w:t xml:space="preserve">racial motives </w:t>
      </w:r>
      <w:r w:rsidR="00632FE0">
        <w:rPr>
          <w:rFonts w:asciiTheme="majorBidi" w:hAnsiTheme="majorBidi" w:cstheme="majorBidi"/>
        </w:rPr>
        <w:t>informing the implementation of</w:t>
      </w:r>
      <w:r w:rsidRPr="005041A9">
        <w:rPr>
          <w:rFonts w:asciiTheme="majorBidi" w:hAnsiTheme="majorBidi" w:cstheme="majorBidi"/>
        </w:rPr>
        <w:t xml:space="preserve"> “gypsy” policy in the Reich. </w:t>
      </w:r>
      <w:r w:rsidR="00632FE0">
        <w:rPr>
          <w:rFonts w:asciiTheme="majorBidi" w:hAnsiTheme="majorBidi" w:cstheme="majorBidi"/>
        </w:rPr>
        <w:t xml:space="preserve">A </w:t>
      </w:r>
      <w:r w:rsidRPr="005041A9">
        <w:rPr>
          <w:rFonts w:asciiTheme="majorBidi" w:hAnsiTheme="majorBidi" w:cstheme="majorBidi"/>
        </w:rPr>
        <w:t>differential policy regarding the two groups of Ukrainian “gypsies</w:t>
      </w:r>
      <w:r w:rsidR="00632FE0">
        <w:rPr>
          <w:rFonts w:asciiTheme="majorBidi" w:hAnsiTheme="majorBidi" w:cstheme="majorBidi"/>
        </w:rPr>
        <w:t>,</w:t>
      </w:r>
      <w:r w:rsidRPr="005041A9">
        <w:rPr>
          <w:rFonts w:asciiTheme="majorBidi" w:hAnsiTheme="majorBidi" w:cstheme="majorBidi"/>
        </w:rPr>
        <w:t>” “pure” and “mixed”—</w:t>
      </w:r>
      <w:r w:rsidR="00632FE0">
        <w:rPr>
          <w:rFonts w:asciiTheme="majorBidi" w:hAnsiTheme="majorBidi" w:cstheme="majorBidi"/>
        </w:rPr>
        <w:t>like that</w:t>
      </w:r>
      <w:r w:rsidRPr="005041A9">
        <w:rPr>
          <w:rFonts w:asciiTheme="majorBidi" w:hAnsiTheme="majorBidi" w:cstheme="majorBidi"/>
        </w:rPr>
        <w:t xml:space="preserve"> in the Reich itself</w:t>
      </w:r>
      <w:r w:rsidR="00632FE0" w:rsidRPr="005041A9">
        <w:rPr>
          <w:rFonts w:asciiTheme="majorBidi" w:hAnsiTheme="majorBidi" w:cstheme="majorBidi"/>
        </w:rPr>
        <w:t>—</w:t>
      </w:r>
      <w:r w:rsidR="00632FE0">
        <w:rPr>
          <w:rFonts w:asciiTheme="majorBidi" w:hAnsiTheme="majorBidi" w:cstheme="majorBidi"/>
        </w:rPr>
        <w:t>was likely planned</w:t>
      </w:r>
      <w:r w:rsidRPr="005041A9">
        <w:rPr>
          <w:rFonts w:asciiTheme="majorBidi" w:hAnsiTheme="majorBidi" w:cstheme="majorBidi"/>
        </w:rPr>
        <w:t>.</w:t>
      </w:r>
    </w:p>
    <w:p w14:paraId="0A20BDFA" w14:textId="71F6A3DE" w:rsidR="00856BE7" w:rsidRPr="005041A9" w:rsidRDefault="00856BE7" w:rsidP="00856BE7">
      <w:pPr>
        <w:spacing w:line="480" w:lineRule="auto"/>
        <w:ind w:firstLine="720"/>
        <w:contextualSpacing/>
        <w:rPr>
          <w:rFonts w:asciiTheme="majorBidi" w:hAnsiTheme="majorBidi" w:cstheme="majorBidi"/>
          <w:lang w:val="uk-UA"/>
        </w:rPr>
      </w:pPr>
      <w:r w:rsidRPr="005041A9">
        <w:rPr>
          <w:rFonts w:asciiTheme="majorBidi" w:hAnsiTheme="majorBidi" w:cstheme="majorBidi"/>
        </w:rPr>
        <w:t xml:space="preserve">Third and most importantly, the letter by the </w:t>
      </w:r>
      <w:proofErr w:type="spellStart"/>
      <w:r w:rsidRPr="005041A9">
        <w:rPr>
          <w:rFonts w:asciiTheme="majorBidi" w:hAnsiTheme="majorBidi" w:cstheme="majorBidi"/>
        </w:rPr>
        <w:t>Vysotsk</w:t>
      </w:r>
      <w:proofErr w:type="spellEnd"/>
      <w:r w:rsidRPr="005041A9">
        <w:rPr>
          <w:rFonts w:asciiTheme="majorBidi" w:hAnsiTheme="majorBidi" w:cstheme="majorBidi"/>
        </w:rPr>
        <w:t xml:space="preserve"> administration recalls the order from the </w:t>
      </w:r>
      <w:r w:rsidR="00632FE0">
        <w:rPr>
          <w:rFonts w:asciiTheme="majorBidi" w:hAnsiTheme="majorBidi" w:cstheme="majorBidi"/>
        </w:rPr>
        <w:t>district commissar</w:t>
      </w:r>
      <w:r w:rsidRPr="005041A9">
        <w:rPr>
          <w:rFonts w:asciiTheme="majorBidi" w:hAnsiTheme="majorBidi" w:cstheme="majorBidi"/>
        </w:rPr>
        <w:t xml:space="preserve"> (</w:t>
      </w:r>
      <w:proofErr w:type="spellStart"/>
      <w:r w:rsidRPr="00632FE0">
        <w:rPr>
          <w:rFonts w:asciiTheme="majorBidi" w:hAnsiTheme="majorBidi" w:cstheme="majorBidi"/>
          <w:i/>
          <w:iCs/>
        </w:rPr>
        <w:t>Kreisgebiet</w:t>
      </w:r>
      <w:proofErr w:type="spellEnd"/>
      <w:r w:rsidRPr="00632FE0">
        <w:rPr>
          <w:rFonts w:asciiTheme="majorBidi" w:hAnsiTheme="majorBidi" w:cstheme="majorBidi"/>
          <w:i/>
          <w:iCs/>
        </w:rPr>
        <w:t xml:space="preserve"> </w:t>
      </w:r>
      <w:proofErr w:type="spellStart"/>
      <w:r w:rsidRPr="00632FE0">
        <w:rPr>
          <w:rFonts w:asciiTheme="majorBidi" w:hAnsiTheme="majorBidi" w:cstheme="majorBidi"/>
          <w:i/>
          <w:iCs/>
        </w:rPr>
        <w:t>Stolin</w:t>
      </w:r>
      <w:proofErr w:type="spellEnd"/>
      <w:r w:rsidRPr="005041A9">
        <w:rPr>
          <w:rFonts w:asciiTheme="majorBidi" w:hAnsiTheme="majorBidi" w:cstheme="majorBidi"/>
        </w:rPr>
        <w:t xml:space="preserve">). No documents that would testify to the </w:t>
      </w:r>
      <w:r w:rsidR="00632FE0">
        <w:rPr>
          <w:rFonts w:asciiTheme="majorBidi" w:hAnsiTheme="majorBidi" w:cstheme="majorBidi"/>
        </w:rPr>
        <w:t>execution</w:t>
      </w:r>
      <w:r w:rsidRPr="005041A9">
        <w:rPr>
          <w:rFonts w:asciiTheme="majorBidi" w:hAnsiTheme="majorBidi" w:cstheme="majorBidi"/>
        </w:rPr>
        <w:t xml:space="preserve"> of such inquiries by other district administrations in </w:t>
      </w:r>
      <w:proofErr w:type="spellStart"/>
      <w:r w:rsidRPr="00632FE0">
        <w:rPr>
          <w:rFonts w:asciiTheme="majorBidi" w:hAnsiTheme="majorBidi" w:cstheme="majorBidi"/>
          <w:i/>
          <w:iCs/>
        </w:rPr>
        <w:t>Kreisgebiet</w:t>
      </w:r>
      <w:proofErr w:type="spellEnd"/>
      <w:r w:rsidRPr="00632FE0">
        <w:rPr>
          <w:rFonts w:asciiTheme="majorBidi" w:hAnsiTheme="majorBidi" w:cstheme="majorBidi"/>
          <w:i/>
          <w:iCs/>
        </w:rPr>
        <w:t xml:space="preserve"> </w:t>
      </w:r>
      <w:proofErr w:type="spellStart"/>
      <w:r w:rsidRPr="00632FE0">
        <w:rPr>
          <w:rFonts w:asciiTheme="majorBidi" w:hAnsiTheme="majorBidi" w:cstheme="majorBidi"/>
          <w:i/>
          <w:iCs/>
        </w:rPr>
        <w:t>Stolin</w:t>
      </w:r>
      <w:proofErr w:type="spellEnd"/>
      <w:r w:rsidRPr="005041A9">
        <w:rPr>
          <w:rFonts w:asciiTheme="majorBidi" w:hAnsiTheme="majorBidi" w:cstheme="majorBidi"/>
        </w:rPr>
        <w:t xml:space="preserve"> or other </w:t>
      </w:r>
      <w:proofErr w:type="spellStart"/>
      <w:r w:rsidRPr="00632FE0">
        <w:rPr>
          <w:rFonts w:asciiTheme="majorBidi" w:hAnsiTheme="majorBidi" w:cstheme="majorBidi"/>
          <w:i/>
          <w:iCs/>
        </w:rPr>
        <w:t>Kreisgebiete</w:t>
      </w:r>
      <w:proofErr w:type="spellEnd"/>
      <w:r w:rsidRPr="005041A9">
        <w:rPr>
          <w:rFonts w:asciiTheme="majorBidi" w:hAnsiTheme="majorBidi" w:cstheme="majorBidi"/>
        </w:rPr>
        <w:t xml:space="preserve"> in the general district of </w:t>
      </w:r>
      <w:proofErr w:type="spellStart"/>
      <w:r w:rsidRPr="005041A9">
        <w:rPr>
          <w:rFonts w:asciiTheme="majorBidi" w:hAnsiTheme="majorBidi" w:cstheme="majorBidi"/>
        </w:rPr>
        <w:t>Volhynia</w:t>
      </w:r>
      <w:proofErr w:type="spellEnd"/>
      <w:r w:rsidR="00632FE0">
        <w:rPr>
          <w:rFonts w:asciiTheme="majorBidi" w:hAnsiTheme="majorBidi" w:cstheme="majorBidi"/>
        </w:rPr>
        <w:t>-</w:t>
      </w:r>
      <w:r w:rsidRPr="005041A9">
        <w:rPr>
          <w:rFonts w:asciiTheme="majorBidi" w:hAnsiTheme="majorBidi" w:cstheme="majorBidi"/>
        </w:rPr>
        <w:t>Podolia have yet been found. However, it is unlikely that the campaign to collect information on “gypsies” was only initiated in one district. The presence of only one certificate on th</w:t>
      </w:r>
      <w:r w:rsidR="00632FE0">
        <w:rPr>
          <w:rFonts w:asciiTheme="majorBidi" w:hAnsiTheme="majorBidi" w:cstheme="majorBidi"/>
        </w:rPr>
        <w:t>e</w:t>
      </w:r>
      <w:r w:rsidRPr="005041A9">
        <w:rPr>
          <w:rFonts w:asciiTheme="majorBidi" w:hAnsiTheme="majorBidi" w:cstheme="majorBidi"/>
        </w:rPr>
        <w:t xml:space="preserve"> </w:t>
      </w:r>
      <w:r w:rsidR="00632FE0">
        <w:rPr>
          <w:rFonts w:asciiTheme="majorBidi" w:hAnsiTheme="majorBidi" w:cstheme="majorBidi"/>
        </w:rPr>
        <w:t>“district commissar</w:t>
      </w:r>
      <w:r w:rsidRPr="005041A9">
        <w:rPr>
          <w:rFonts w:asciiTheme="majorBidi" w:hAnsiTheme="majorBidi" w:cstheme="majorBidi"/>
        </w:rPr>
        <w:t>–district administration–village administration</w:t>
      </w:r>
      <w:r w:rsidR="00632FE0">
        <w:rPr>
          <w:rFonts w:asciiTheme="majorBidi" w:hAnsiTheme="majorBidi" w:cstheme="majorBidi"/>
        </w:rPr>
        <w:t>” chain</w:t>
      </w:r>
      <w:r w:rsidRPr="005041A9">
        <w:rPr>
          <w:rFonts w:asciiTheme="majorBidi" w:hAnsiTheme="majorBidi" w:cstheme="majorBidi"/>
        </w:rPr>
        <w:t xml:space="preserve"> </w:t>
      </w:r>
      <w:r w:rsidR="00A37FA4">
        <w:rPr>
          <w:rFonts w:asciiTheme="majorBidi" w:hAnsiTheme="majorBidi" w:cstheme="majorBidi"/>
        </w:rPr>
        <w:t>allows us</w:t>
      </w:r>
      <w:r w:rsidRPr="005041A9">
        <w:rPr>
          <w:rFonts w:asciiTheme="majorBidi" w:hAnsiTheme="majorBidi" w:cstheme="majorBidi"/>
        </w:rPr>
        <w:t xml:space="preserve"> to assume that a large-scale </w:t>
      </w:r>
      <w:r w:rsidR="00632FE0">
        <w:rPr>
          <w:rFonts w:asciiTheme="majorBidi" w:hAnsiTheme="majorBidi" w:cstheme="majorBidi"/>
        </w:rPr>
        <w:t>initiative</w:t>
      </w:r>
      <w:r w:rsidRPr="005041A9">
        <w:rPr>
          <w:rFonts w:asciiTheme="majorBidi" w:hAnsiTheme="majorBidi" w:cstheme="majorBidi"/>
        </w:rPr>
        <w:t xml:space="preserve"> to collect data on Roma was conducted </w:t>
      </w:r>
      <w:r w:rsidR="00A37FA4">
        <w:rPr>
          <w:rFonts w:asciiTheme="majorBidi" w:hAnsiTheme="majorBidi" w:cstheme="majorBidi"/>
        </w:rPr>
        <w:t>within</w:t>
      </w:r>
      <w:r w:rsidRPr="005041A9">
        <w:rPr>
          <w:rFonts w:asciiTheme="majorBidi" w:hAnsiTheme="majorBidi" w:cstheme="majorBidi"/>
        </w:rPr>
        <w:t xml:space="preserve"> the RKU a</w:t>
      </w:r>
      <w:r w:rsidR="00A37FA4">
        <w:rPr>
          <w:rFonts w:asciiTheme="majorBidi" w:hAnsiTheme="majorBidi" w:cstheme="majorBidi"/>
        </w:rPr>
        <w:t>t large</w:t>
      </w:r>
      <w:r w:rsidRPr="005041A9">
        <w:rPr>
          <w:rFonts w:asciiTheme="majorBidi" w:hAnsiTheme="majorBidi" w:cstheme="majorBidi"/>
        </w:rPr>
        <w:t>.</w:t>
      </w:r>
    </w:p>
    <w:p w14:paraId="2524CD27" w14:textId="2511CB80"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Moreover</w:t>
      </w:r>
      <w:r w:rsidRPr="005041A9">
        <w:rPr>
          <w:rFonts w:asciiTheme="majorBidi" w:hAnsiTheme="majorBidi" w:cstheme="majorBidi"/>
          <w:lang w:val="uk-UA"/>
        </w:rPr>
        <w:t xml:space="preserve">, </w:t>
      </w:r>
      <w:r w:rsidRPr="005041A9">
        <w:rPr>
          <w:rFonts w:asciiTheme="majorBidi" w:hAnsiTheme="majorBidi" w:cstheme="majorBidi"/>
        </w:rPr>
        <w:t>there</w:t>
      </w:r>
      <w:r w:rsidRPr="005041A9">
        <w:rPr>
          <w:rFonts w:asciiTheme="majorBidi" w:hAnsiTheme="majorBidi" w:cstheme="majorBidi"/>
          <w:lang w:val="uk-UA"/>
        </w:rPr>
        <w:t xml:space="preserve"> </w:t>
      </w:r>
      <w:r w:rsidRPr="005041A9">
        <w:rPr>
          <w:rFonts w:asciiTheme="majorBidi" w:hAnsiTheme="majorBidi" w:cstheme="majorBidi"/>
        </w:rPr>
        <w:t>is</w:t>
      </w:r>
      <w:r w:rsidRPr="005041A9">
        <w:rPr>
          <w:rFonts w:asciiTheme="majorBidi" w:hAnsiTheme="majorBidi" w:cstheme="majorBidi"/>
          <w:lang w:val="uk-UA"/>
        </w:rPr>
        <w:t xml:space="preserve"> </w:t>
      </w:r>
      <w:r w:rsidRPr="005041A9">
        <w:rPr>
          <w:rFonts w:asciiTheme="majorBidi" w:hAnsiTheme="majorBidi" w:cstheme="majorBidi"/>
        </w:rPr>
        <w:t>a</w:t>
      </w:r>
      <w:r w:rsidRPr="005041A9">
        <w:rPr>
          <w:rFonts w:asciiTheme="majorBidi" w:hAnsiTheme="majorBidi" w:cstheme="majorBidi"/>
          <w:lang w:val="uk-UA"/>
        </w:rPr>
        <w:t xml:space="preserve"> </w:t>
      </w:r>
      <w:r w:rsidRPr="005041A9">
        <w:rPr>
          <w:rFonts w:asciiTheme="majorBidi" w:hAnsiTheme="majorBidi" w:cstheme="majorBidi"/>
        </w:rPr>
        <w:t>document</w:t>
      </w:r>
      <w:r w:rsidRPr="005041A9">
        <w:rPr>
          <w:rFonts w:asciiTheme="majorBidi" w:hAnsiTheme="majorBidi" w:cstheme="majorBidi"/>
          <w:lang w:val="uk-UA"/>
        </w:rPr>
        <w:t xml:space="preserve"> </w:t>
      </w:r>
      <w:r w:rsidRPr="005041A9">
        <w:rPr>
          <w:rFonts w:asciiTheme="majorBidi" w:hAnsiTheme="majorBidi" w:cstheme="majorBidi"/>
        </w:rPr>
        <w:t>that</w:t>
      </w:r>
      <w:r w:rsidRPr="005041A9">
        <w:rPr>
          <w:rFonts w:asciiTheme="majorBidi" w:hAnsiTheme="majorBidi" w:cstheme="majorBidi"/>
          <w:lang w:val="uk-UA"/>
        </w:rPr>
        <w:t xml:space="preserve"> </w:t>
      </w:r>
      <w:r w:rsidRPr="005041A9">
        <w:rPr>
          <w:rFonts w:asciiTheme="majorBidi" w:hAnsiTheme="majorBidi" w:cstheme="majorBidi"/>
        </w:rPr>
        <w:t>appeared</w:t>
      </w:r>
      <w:r w:rsidRPr="005041A9">
        <w:rPr>
          <w:rFonts w:asciiTheme="majorBidi" w:hAnsiTheme="majorBidi" w:cstheme="majorBidi"/>
          <w:lang w:val="uk-UA"/>
        </w:rPr>
        <w:t xml:space="preserve"> </w:t>
      </w:r>
      <w:r w:rsidRPr="005041A9">
        <w:rPr>
          <w:rFonts w:asciiTheme="majorBidi" w:hAnsiTheme="majorBidi" w:cstheme="majorBidi"/>
        </w:rPr>
        <w:t>in</w:t>
      </w:r>
      <w:r w:rsidRPr="005041A9">
        <w:rPr>
          <w:rFonts w:asciiTheme="majorBidi" w:hAnsiTheme="majorBidi" w:cstheme="majorBidi"/>
          <w:lang w:val="uk-UA"/>
        </w:rPr>
        <w:t xml:space="preserve"> </w:t>
      </w:r>
      <w:r w:rsidRPr="005041A9">
        <w:rPr>
          <w:rFonts w:asciiTheme="majorBidi" w:hAnsiTheme="majorBidi" w:cstheme="majorBidi"/>
        </w:rPr>
        <w:t>only</w:t>
      </w:r>
      <w:r w:rsidRPr="005041A9">
        <w:rPr>
          <w:rFonts w:asciiTheme="majorBidi" w:hAnsiTheme="majorBidi" w:cstheme="majorBidi"/>
          <w:lang w:val="uk-UA"/>
        </w:rPr>
        <w:t xml:space="preserve"> </w:t>
      </w:r>
      <w:r w:rsidRPr="005041A9">
        <w:rPr>
          <w:rFonts w:asciiTheme="majorBidi" w:hAnsiTheme="majorBidi" w:cstheme="majorBidi"/>
        </w:rPr>
        <w:t>one</w:t>
      </w:r>
      <w:r w:rsidRPr="005041A9">
        <w:rPr>
          <w:rFonts w:asciiTheme="majorBidi" w:hAnsiTheme="majorBidi" w:cstheme="majorBidi"/>
          <w:lang w:val="uk-UA"/>
        </w:rPr>
        <w:t xml:space="preserve"> </w:t>
      </w:r>
      <w:r w:rsidRPr="005041A9">
        <w:rPr>
          <w:rFonts w:asciiTheme="majorBidi" w:hAnsiTheme="majorBidi" w:cstheme="majorBidi"/>
        </w:rPr>
        <w:t>district</w:t>
      </w:r>
      <w:r w:rsidRPr="005041A9">
        <w:rPr>
          <w:rFonts w:asciiTheme="majorBidi" w:hAnsiTheme="majorBidi" w:cstheme="majorBidi"/>
          <w:lang w:val="uk-UA"/>
        </w:rPr>
        <w:t xml:space="preserve"> </w:t>
      </w:r>
      <w:r w:rsidRPr="005041A9">
        <w:rPr>
          <w:rFonts w:asciiTheme="majorBidi" w:hAnsiTheme="majorBidi" w:cstheme="majorBidi"/>
        </w:rPr>
        <w:t>of</w:t>
      </w:r>
      <w:r w:rsidRPr="005041A9">
        <w:rPr>
          <w:rFonts w:asciiTheme="majorBidi" w:hAnsiTheme="majorBidi" w:cstheme="majorBidi"/>
          <w:lang w:val="uk-UA"/>
        </w:rPr>
        <w:t xml:space="preserve"> </w:t>
      </w:r>
      <w:r w:rsidRPr="005041A9">
        <w:rPr>
          <w:rFonts w:asciiTheme="majorBidi" w:hAnsiTheme="majorBidi" w:cstheme="majorBidi"/>
        </w:rPr>
        <w:t>an</w:t>
      </w:r>
      <w:r w:rsidRPr="005041A9">
        <w:rPr>
          <w:rFonts w:asciiTheme="majorBidi" w:hAnsiTheme="majorBidi" w:cstheme="majorBidi"/>
          <w:lang w:val="uk-UA"/>
        </w:rPr>
        <w:t xml:space="preserve"> </w:t>
      </w:r>
      <w:r w:rsidRPr="005041A9">
        <w:rPr>
          <w:rFonts w:asciiTheme="majorBidi" w:hAnsiTheme="majorBidi" w:cstheme="majorBidi"/>
        </w:rPr>
        <w:t>entirely</w:t>
      </w:r>
      <w:r w:rsidRPr="005041A9">
        <w:rPr>
          <w:rFonts w:asciiTheme="majorBidi" w:hAnsiTheme="majorBidi" w:cstheme="majorBidi"/>
          <w:lang w:val="uk-UA"/>
        </w:rPr>
        <w:t xml:space="preserve"> </w:t>
      </w:r>
      <w:r w:rsidRPr="005041A9">
        <w:rPr>
          <w:rFonts w:asciiTheme="majorBidi" w:hAnsiTheme="majorBidi" w:cstheme="majorBidi"/>
        </w:rPr>
        <w:t>different</w:t>
      </w:r>
      <w:r w:rsidRPr="005041A9">
        <w:rPr>
          <w:rFonts w:asciiTheme="majorBidi" w:hAnsiTheme="majorBidi" w:cstheme="majorBidi"/>
          <w:lang w:val="uk-UA"/>
        </w:rPr>
        <w:t xml:space="preserve"> </w:t>
      </w:r>
      <w:r w:rsidRPr="005041A9">
        <w:rPr>
          <w:rFonts w:asciiTheme="majorBidi" w:hAnsiTheme="majorBidi" w:cstheme="majorBidi"/>
        </w:rPr>
        <w:t>administrative</w:t>
      </w:r>
      <w:r w:rsidRPr="005041A9">
        <w:rPr>
          <w:rFonts w:asciiTheme="majorBidi" w:hAnsiTheme="majorBidi" w:cstheme="majorBidi"/>
          <w:lang w:val="uk-UA"/>
        </w:rPr>
        <w:t xml:space="preserve"> </w:t>
      </w:r>
      <w:r w:rsidRPr="005041A9">
        <w:rPr>
          <w:rFonts w:asciiTheme="majorBidi" w:hAnsiTheme="majorBidi" w:cstheme="majorBidi"/>
        </w:rPr>
        <w:t>body</w:t>
      </w:r>
      <w:r w:rsidRPr="005041A9">
        <w:rPr>
          <w:rFonts w:asciiTheme="majorBidi" w:hAnsiTheme="majorBidi" w:cstheme="majorBidi"/>
          <w:lang w:val="uk-UA"/>
        </w:rPr>
        <w:t xml:space="preserve"> </w:t>
      </w:r>
      <w:r w:rsidRPr="005041A9">
        <w:rPr>
          <w:rFonts w:asciiTheme="majorBidi" w:hAnsiTheme="majorBidi" w:cstheme="majorBidi"/>
        </w:rPr>
        <w:t>in</w:t>
      </w:r>
      <w:r w:rsidRPr="005041A9">
        <w:rPr>
          <w:rFonts w:asciiTheme="majorBidi" w:hAnsiTheme="majorBidi" w:cstheme="majorBidi"/>
          <w:lang w:val="uk-UA"/>
        </w:rPr>
        <w:t xml:space="preserve"> </w:t>
      </w:r>
      <w:r w:rsidRPr="005041A9">
        <w:rPr>
          <w:rFonts w:asciiTheme="majorBidi" w:hAnsiTheme="majorBidi" w:cstheme="majorBidi"/>
        </w:rPr>
        <w:t>occupied</w:t>
      </w:r>
      <w:r w:rsidRPr="005041A9">
        <w:rPr>
          <w:rFonts w:asciiTheme="majorBidi" w:hAnsiTheme="majorBidi" w:cstheme="majorBidi"/>
          <w:lang w:val="uk-UA"/>
        </w:rPr>
        <w:t xml:space="preserve"> </w:t>
      </w:r>
      <w:r w:rsidRPr="005041A9">
        <w:rPr>
          <w:rFonts w:asciiTheme="majorBidi" w:hAnsiTheme="majorBidi" w:cstheme="majorBidi"/>
        </w:rPr>
        <w:t>Ukraine</w:t>
      </w:r>
      <w:r w:rsidRPr="005041A9">
        <w:rPr>
          <w:rFonts w:asciiTheme="majorBidi" w:hAnsiTheme="majorBidi" w:cstheme="majorBidi"/>
          <w:lang w:val="uk-UA"/>
        </w:rPr>
        <w:t xml:space="preserve">: </w:t>
      </w:r>
      <w:r w:rsidRPr="005041A9">
        <w:rPr>
          <w:rFonts w:asciiTheme="majorBidi" w:hAnsiTheme="majorBidi" w:cstheme="majorBidi"/>
        </w:rPr>
        <w:t>present</w:t>
      </w:r>
      <w:r w:rsidRPr="005041A9">
        <w:rPr>
          <w:rFonts w:asciiTheme="majorBidi" w:hAnsiTheme="majorBidi" w:cstheme="majorBidi"/>
          <w:lang w:val="uk-UA"/>
        </w:rPr>
        <w:t>-</w:t>
      </w:r>
      <w:r w:rsidRPr="005041A9">
        <w:rPr>
          <w:rFonts w:asciiTheme="majorBidi" w:hAnsiTheme="majorBidi" w:cstheme="majorBidi"/>
        </w:rPr>
        <w:t>day</w:t>
      </w:r>
      <w:r w:rsidRPr="005041A9">
        <w:rPr>
          <w:rFonts w:asciiTheme="majorBidi" w:hAnsiTheme="majorBidi" w:cstheme="majorBidi"/>
          <w:lang w:val="uk-UA"/>
        </w:rPr>
        <w:t xml:space="preserve"> </w:t>
      </w:r>
      <w:r w:rsidRPr="005041A9">
        <w:rPr>
          <w:rFonts w:asciiTheme="majorBidi" w:hAnsiTheme="majorBidi" w:cstheme="majorBidi"/>
        </w:rPr>
        <w:t>Chernihiv</w:t>
      </w:r>
      <w:r w:rsidRPr="005041A9">
        <w:rPr>
          <w:rFonts w:asciiTheme="majorBidi" w:hAnsiTheme="majorBidi" w:cstheme="majorBidi"/>
          <w:lang w:val="uk-UA"/>
        </w:rPr>
        <w:t xml:space="preserve"> </w:t>
      </w:r>
      <w:r w:rsidR="000C6C78">
        <w:rPr>
          <w:rFonts w:asciiTheme="majorBidi" w:hAnsiTheme="majorBidi" w:cstheme="majorBidi"/>
        </w:rPr>
        <w:t>region</w:t>
      </w:r>
      <w:r w:rsidRPr="005041A9">
        <w:rPr>
          <w:rFonts w:asciiTheme="majorBidi" w:hAnsiTheme="majorBidi" w:cstheme="majorBidi"/>
          <w:lang w:val="uk-UA"/>
        </w:rPr>
        <w:t xml:space="preserve">, </w:t>
      </w:r>
      <w:r w:rsidRPr="005041A9">
        <w:rPr>
          <w:rFonts w:asciiTheme="majorBidi" w:hAnsiTheme="majorBidi" w:cstheme="majorBidi"/>
        </w:rPr>
        <w:t>which</w:t>
      </w:r>
      <w:r w:rsidRPr="005041A9">
        <w:rPr>
          <w:rFonts w:asciiTheme="majorBidi" w:hAnsiTheme="majorBidi" w:cstheme="majorBidi"/>
          <w:lang w:val="uk-UA"/>
        </w:rPr>
        <w:t xml:space="preserve"> </w:t>
      </w:r>
      <w:r w:rsidRPr="005041A9">
        <w:rPr>
          <w:rFonts w:asciiTheme="majorBidi" w:hAnsiTheme="majorBidi" w:cstheme="majorBidi"/>
        </w:rPr>
        <w:t>at</w:t>
      </w:r>
      <w:r w:rsidRPr="005041A9">
        <w:rPr>
          <w:rFonts w:asciiTheme="majorBidi" w:hAnsiTheme="majorBidi" w:cstheme="majorBidi"/>
          <w:lang w:val="uk-UA"/>
        </w:rPr>
        <w:t xml:space="preserve"> </w:t>
      </w:r>
      <w:r w:rsidRPr="005041A9">
        <w:rPr>
          <w:rFonts w:asciiTheme="majorBidi" w:hAnsiTheme="majorBidi" w:cstheme="majorBidi"/>
        </w:rPr>
        <w:t>the</w:t>
      </w:r>
      <w:r w:rsidRPr="005041A9">
        <w:rPr>
          <w:rFonts w:asciiTheme="majorBidi" w:hAnsiTheme="majorBidi" w:cstheme="majorBidi"/>
          <w:lang w:val="uk-UA"/>
        </w:rPr>
        <w:t xml:space="preserve"> </w:t>
      </w:r>
      <w:r w:rsidRPr="005041A9">
        <w:rPr>
          <w:rFonts w:asciiTheme="majorBidi" w:hAnsiTheme="majorBidi" w:cstheme="majorBidi"/>
        </w:rPr>
        <w:t>time</w:t>
      </w:r>
      <w:r w:rsidRPr="005041A9">
        <w:rPr>
          <w:rFonts w:asciiTheme="majorBidi" w:hAnsiTheme="majorBidi" w:cstheme="majorBidi"/>
          <w:lang w:val="uk-UA"/>
        </w:rPr>
        <w:t xml:space="preserve"> </w:t>
      </w:r>
      <w:r w:rsidRPr="005041A9">
        <w:rPr>
          <w:rFonts w:asciiTheme="majorBidi" w:hAnsiTheme="majorBidi" w:cstheme="majorBidi"/>
        </w:rPr>
        <w:t>formed</w:t>
      </w:r>
      <w:r w:rsidRPr="005041A9">
        <w:rPr>
          <w:rFonts w:asciiTheme="majorBidi" w:hAnsiTheme="majorBidi" w:cstheme="majorBidi"/>
          <w:lang w:val="uk-UA"/>
        </w:rPr>
        <w:t xml:space="preserve"> </w:t>
      </w:r>
      <w:r w:rsidRPr="005041A9">
        <w:rPr>
          <w:rFonts w:asciiTheme="majorBidi" w:hAnsiTheme="majorBidi" w:cstheme="majorBidi"/>
        </w:rPr>
        <w:t>part of the</w:t>
      </w:r>
      <w:r w:rsidRPr="005041A9">
        <w:rPr>
          <w:rFonts w:asciiTheme="majorBidi" w:hAnsiTheme="majorBidi" w:cstheme="majorBidi"/>
          <w:lang w:val="uk-UA"/>
        </w:rPr>
        <w:t xml:space="preserve"> </w:t>
      </w:r>
      <w:r w:rsidRPr="005041A9">
        <w:rPr>
          <w:rFonts w:asciiTheme="majorBidi" w:hAnsiTheme="majorBidi" w:cstheme="majorBidi"/>
        </w:rPr>
        <w:t>rear</w:t>
      </w:r>
      <w:r w:rsidRPr="005041A9">
        <w:rPr>
          <w:rFonts w:asciiTheme="majorBidi" w:hAnsiTheme="majorBidi" w:cstheme="majorBidi"/>
          <w:lang w:val="uk-UA"/>
        </w:rPr>
        <w:t xml:space="preserve"> </w:t>
      </w:r>
      <w:r w:rsidRPr="005041A9">
        <w:rPr>
          <w:rFonts w:asciiTheme="majorBidi" w:hAnsiTheme="majorBidi" w:cstheme="majorBidi"/>
        </w:rPr>
        <w:t>area</w:t>
      </w:r>
      <w:r w:rsidRPr="005041A9">
        <w:rPr>
          <w:rFonts w:asciiTheme="majorBidi" w:hAnsiTheme="majorBidi" w:cstheme="majorBidi"/>
          <w:lang w:val="uk-UA"/>
        </w:rPr>
        <w:t xml:space="preserve"> </w:t>
      </w:r>
      <w:r w:rsidRPr="005041A9">
        <w:rPr>
          <w:rFonts w:asciiTheme="majorBidi" w:hAnsiTheme="majorBidi" w:cstheme="majorBidi"/>
        </w:rPr>
        <w:t>under</w:t>
      </w:r>
      <w:r w:rsidRPr="005041A9">
        <w:rPr>
          <w:rFonts w:asciiTheme="majorBidi" w:hAnsiTheme="majorBidi" w:cstheme="majorBidi"/>
          <w:lang w:val="uk-UA"/>
        </w:rPr>
        <w:t xml:space="preserve"> </w:t>
      </w:r>
      <w:r w:rsidRPr="005041A9">
        <w:rPr>
          <w:rFonts w:asciiTheme="majorBidi" w:hAnsiTheme="majorBidi" w:cstheme="majorBidi"/>
        </w:rPr>
        <w:t>the</w:t>
      </w:r>
      <w:r w:rsidRPr="005041A9">
        <w:rPr>
          <w:rFonts w:asciiTheme="majorBidi" w:hAnsiTheme="majorBidi" w:cstheme="majorBidi"/>
          <w:lang w:val="uk-UA"/>
        </w:rPr>
        <w:t xml:space="preserve"> </w:t>
      </w:r>
      <w:r w:rsidRPr="005041A9">
        <w:rPr>
          <w:rFonts w:asciiTheme="majorBidi" w:hAnsiTheme="majorBidi" w:cstheme="majorBidi"/>
        </w:rPr>
        <w:t>Wehrmacht</w:t>
      </w:r>
      <w:r w:rsidRPr="005041A9">
        <w:rPr>
          <w:rFonts w:asciiTheme="majorBidi" w:hAnsiTheme="majorBidi" w:cstheme="majorBidi"/>
          <w:lang w:val="uk-UA"/>
        </w:rPr>
        <w:t xml:space="preserve"> (</w:t>
      </w:r>
      <w:r w:rsidRPr="005041A9">
        <w:rPr>
          <w:rFonts w:asciiTheme="majorBidi" w:hAnsiTheme="majorBidi" w:cstheme="majorBidi"/>
        </w:rPr>
        <w:t>not</w:t>
      </w:r>
      <w:r w:rsidRPr="005041A9">
        <w:rPr>
          <w:rFonts w:asciiTheme="majorBidi" w:hAnsiTheme="majorBidi" w:cstheme="majorBidi"/>
          <w:lang w:val="uk-UA"/>
        </w:rPr>
        <w:t xml:space="preserve"> </w:t>
      </w:r>
      <w:r w:rsidR="000C6C78">
        <w:rPr>
          <w:rFonts w:asciiTheme="majorBidi" w:hAnsiTheme="majorBidi" w:cstheme="majorBidi"/>
        </w:rPr>
        <w:t>the RKU</w:t>
      </w:r>
      <w:r w:rsidRPr="005041A9">
        <w:rPr>
          <w:rFonts w:asciiTheme="majorBidi" w:hAnsiTheme="majorBidi" w:cstheme="majorBidi"/>
          <w:lang w:val="uk-UA"/>
        </w:rPr>
        <w:t xml:space="preserve">), </w:t>
      </w:r>
      <w:r w:rsidRPr="005041A9">
        <w:rPr>
          <w:rFonts w:asciiTheme="majorBidi" w:hAnsiTheme="majorBidi" w:cstheme="majorBidi"/>
        </w:rPr>
        <w:t>although</w:t>
      </w:r>
      <w:r w:rsidRPr="005041A9">
        <w:rPr>
          <w:rFonts w:asciiTheme="majorBidi" w:hAnsiTheme="majorBidi" w:cstheme="majorBidi"/>
          <w:lang w:val="uk-UA"/>
        </w:rPr>
        <w:t xml:space="preserve"> </w:t>
      </w:r>
      <w:r w:rsidRPr="005041A9">
        <w:rPr>
          <w:rFonts w:asciiTheme="majorBidi" w:hAnsiTheme="majorBidi" w:cstheme="majorBidi"/>
        </w:rPr>
        <w:t>practically</w:t>
      </w:r>
      <w:r w:rsidRPr="005041A9">
        <w:rPr>
          <w:rFonts w:asciiTheme="majorBidi" w:hAnsiTheme="majorBidi" w:cstheme="majorBidi"/>
          <w:lang w:val="uk-UA"/>
        </w:rPr>
        <w:t xml:space="preserve"> </w:t>
      </w:r>
      <w:r w:rsidRPr="005041A9">
        <w:rPr>
          <w:rFonts w:asciiTheme="majorBidi" w:hAnsiTheme="majorBidi" w:cstheme="majorBidi"/>
        </w:rPr>
        <w:t>bordered</w:t>
      </w:r>
      <w:r w:rsidRPr="005041A9">
        <w:rPr>
          <w:rFonts w:asciiTheme="majorBidi" w:hAnsiTheme="majorBidi" w:cstheme="majorBidi"/>
          <w:lang w:val="uk-UA"/>
        </w:rPr>
        <w:t xml:space="preserve"> </w:t>
      </w:r>
      <w:r w:rsidRPr="005041A9">
        <w:rPr>
          <w:rFonts w:asciiTheme="majorBidi" w:hAnsiTheme="majorBidi" w:cstheme="majorBidi"/>
        </w:rPr>
        <w:t>the</w:t>
      </w:r>
      <w:r w:rsidRPr="005041A9">
        <w:rPr>
          <w:rFonts w:asciiTheme="majorBidi" w:hAnsiTheme="majorBidi" w:cstheme="majorBidi"/>
          <w:lang w:val="uk-UA"/>
        </w:rPr>
        <w:t xml:space="preserve"> </w:t>
      </w:r>
      <w:proofErr w:type="spellStart"/>
      <w:r w:rsidR="000C6C78" w:rsidRPr="000C6C78">
        <w:rPr>
          <w:rFonts w:asciiTheme="majorBidi" w:hAnsiTheme="majorBidi" w:cstheme="majorBidi"/>
          <w:i/>
          <w:iCs/>
        </w:rPr>
        <w:t>Generalkommissariat</w:t>
      </w:r>
      <w:proofErr w:type="spellEnd"/>
      <w:r w:rsidRPr="000C6C78">
        <w:rPr>
          <w:rFonts w:asciiTheme="majorBidi" w:hAnsiTheme="majorBidi" w:cstheme="majorBidi"/>
          <w:i/>
          <w:iCs/>
          <w:lang w:val="uk-UA"/>
        </w:rPr>
        <w:t xml:space="preserve"> </w:t>
      </w:r>
      <w:r w:rsidRPr="000C6C78">
        <w:rPr>
          <w:rFonts w:asciiTheme="majorBidi" w:hAnsiTheme="majorBidi" w:cstheme="majorBidi"/>
          <w:i/>
          <w:iCs/>
        </w:rPr>
        <w:t>K</w:t>
      </w:r>
      <w:r w:rsidR="000C6C78" w:rsidRPr="000C6C78">
        <w:rPr>
          <w:rFonts w:asciiTheme="majorBidi" w:hAnsiTheme="majorBidi" w:cstheme="majorBidi"/>
          <w:i/>
          <w:iCs/>
        </w:rPr>
        <w:t>iew</w:t>
      </w:r>
      <w:r w:rsidR="000C6C78">
        <w:rPr>
          <w:rFonts w:asciiTheme="majorBidi" w:hAnsiTheme="majorBidi" w:cstheme="majorBidi"/>
        </w:rPr>
        <w:t xml:space="preserve"> </w:t>
      </w:r>
      <w:r w:rsidR="000C6C78" w:rsidRPr="008E0EF8">
        <w:rPr>
          <w:rFonts w:asciiTheme="majorBidi" w:hAnsiTheme="majorBidi" w:cstheme="majorBidi"/>
          <w:highlight w:val="green"/>
        </w:rPr>
        <w:t>[general district of Kyiv]</w:t>
      </w:r>
      <w:r w:rsidRPr="005041A9">
        <w:rPr>
          <w:rFonts w:asciiTheme="majorBidi" w:hAnsiTheme="majorBidi" w:cstheme="majorBidi"/>
          <w:lang w:val="uk-UA"/>
        </w:rPr>
        <w:t xml:space="preserve">. </w:t>
      </w:r>
      <w:r w:rsidRPr="005041A9">
        <w:rPr>
          <w:rFonts w:asciiTheme="majorBidi" w:hAnsiTheme="majorBidi" w:cstheme="majorBidi"/>
        </w:rPr>
        <w:t>On</w:t>
      </w:r>
      <w:r w:rsidRPr="005041A9">
        <w:rPr>
          <w:rFonts w:asciiTheme="majorBidi" w:hAnsiTheme="majorBidi" w:cstheme="majorBidi"/>
          <w:lang w:val="uk-UA"/>
        </w:rPr>
        <w:t xml:space="preserve"> </w:t>
      </w:r>
      <w:r w:rsidRPr="005041A9">
        <w:rPr>
          <w:rFonts w:asciiTheme="majorBidi" w:hAnsiTheme="majorBidi" w:cstheme="majorBidi"/>
        </w:rPr>
        <w:t>October</w:t>
      </w:r>
      <w:r w:rsidRPr="005041A9">
        <w:rPr>
          <w:rFonts w:asciiTheme="majorBidi" w:hAnsiTheme="majorBidi" w:cstheme="majorBidi"/>
          <w:lang w:val="uk-UA"/>
        </w:rPr>
        <w:t xml:space="preserve"> 7, 1942, </w:t>
      </w:r>
      <w:r w:rsidRPr="005041A9">
        <w:rPr>
          <w:rFonts w:asciiTheme="majorBidi" w:hAnsiTheme="majorBidi" w:cstheme="majorBidi"/>
        </w:rPr>
        <w:t>the</w:t>
      </w:r>
      <w:r w:rsidRPr="005041A9">
        <w:rPr>
          <w:rFonts w:asciiTheme="majorBidi" w:hAnsiTheme="majorBidi" w:cstheme="majorBidi"/>
          <w:lang w:val="uk-UA"/>
        </w:rPr>
        <w:t xml:space="preserve"> </w:t>
      </w:r>
      <w:r w:rsidR="000C6C78">
        <w:rPr>
          <w:rFonts w:asciiTheme="majorBidi" w:hAnsiTheme="majorBidi" w:cstheme="majorBidi"/>
        </w:rPr>
        <w:t>village elder of</w:t>
      </w:r>
      <w:r w:rsidRPr="005041A9">
        <w:rPr>
          <w:rFonts w:asciiTheme="majorBidi" w:hAnsiTheme="majorBidi" w:cstheme="majorBidi"/>
          <w:lang w:val="uk-UA"/>
        </w:rPr>
        <w:t xml:space="preserve"> </w:t>
      </w:r>
      <w:commentRangeStart w:id="15"/>
      <w:proofErr w:type="spellStart"/>
      <w:r w:rsidRPr="005041A9">
        <w:rPr>
          <w:rFonts w:asciiTheme="majorBidi" w:hAnsiTheme="majorBidi" w:cstheme="majorBidi"/>
        </w:rPr>
        <w:t>Bryhyntsi</w:t>
      </w:r>
      <w:commentRangeEnd w:id="15"/>
      <w:proofErr w:type="spellEnd"/>
      <w:r w:rsidRPr="005041A9">
        <w:rPr>
          <w:rStyle w:val="CommentReference"/>
          <w:rFonts w:asciiTheme="majorBidi" w:hAnsiTheme="majorBidi" w:cstheme="majorBidi"/>
          <w:sz w:val="24"/>
          <w:szCs w:val="24"/>
        </w:rPr>
        <w:commentReference w:id="15"/>
      </w:r>
      <w:r w:rsidRPr="005041A9">
        <w:rPr>
          <w:rFonts w:asciiTheme="majorBidi" w:hAnsiTheme="majorBidi" w:cstheme="majorBidi"/>
          <w:lang w:val="uk-UA"/>
        </w:rPr>
        <w:t xml:space="preserve"> </w:t>
      </w:r>
      <w:r w:rsidRPr="005041A9">
        <w:rPr>
          <w:rFonts w:asciiTheme="majorBidi" w:hAnsiTheme="majorBidi" w:cstheme="majorBidi"/>
        </w:rPr>
        <w:t>signed</w:t>
      </w:r>
      <w:r w:rsidRPr="005041A9">
        <w:rPr>
          <w:rFonts w:asciiTheme="majorBidi" w:hAnsiTheme="majorBidi" w:cstheme="majorBidi"/>
          <w:lang w:val="uk-UA"/>
        </w:rPr>
        <w:t xml:space="preserve"> </w:t>
      </w:r>
      <w:r w:rsidRPr="005041A9">
        <w:rPr>
          <w:rFonts w:asciiTheme="majorBidi" w:hAnsiTheme="majorBidi" w:cstheme="majorBidi"/>
        </w:rPr>
        <w:t>a</w:t>
      </w:r>
      <w:r w:rsidRPr="005041A9">
        <w:rPr>
          <w:rFonts w:asciiTheme="majorBidi" w:hAnsiTheme="majorBidi" w:cstheme="majorBidi"/>
          <w:lang w:val="uk-UA"/>
        </w:rPr>
        <w:t xml:space="preserve"> </w:t>
      </w:r>
      <w:r w:rsidRPr="005041A9">
        <w:rPr>
          <w:rFonts w:asciiTheme="majorBidi" w:hAnsiTheme="majorBidi" w:cstheme="majorBidi"/>
        </w:rPr>
        <w:t>letter</w:t>
      </w:r>
      <w:r w:rsidR="000C6C78">
        <w:rPr>
          <w:rFonts w:asciiTheme="majorBidi" w:hAnsiTheme="majorBidi" w:cstheme="majorBidi"/>
        </w:rPr>
        <w:t xml:space="preserve"> addressed</w:t>
      </w:r>
      <w:r w:rsidRPr="005041A9">
        <w:rPr>
          <w:rFonts w:asciiTheme="majorBidi" w:hAnsiTheme="majorBidi" w:cstheme="majorBidi"/>
          <w:lang w:val="uk-UA"/>
        </w:rPr>
        <w:t xml:space="preserve"> </w:t>
      </w:r>
      <w:r w:rsidRPr="005041A9">
        <w:rPr>
          <w:rFonts w:asciiTheme="majorBidi" w:hAnsiTheme="majorBidi" w:cstheme="majorBidi"/>
        </w:rPr>
        <w:t>to</w:t>
      </w:r>
      <w:r w:rsidRPr="005041A9">
        <w:rPr>
          <w:rFonts w:asciiTheme="majorBidi" w:hAnsiTheme="majorBidi" w:cstheme="majorBidi"/>
          <w:lang w:val="uk-UA"/>
        </w:rPr>
        <w:t xml:space="preserve"> </w:t>
      </w:r>
      <w:r w:rsidRPr="005041A9">
        <w:rPr>
          <w:rFonts w:asciiTheme="majorBidi" w:hAnsiTheme="majorBidi" w:cstheme="majorBidi"/>
        </w:rPr>
        <w:t>the</w:t>
      </w:r>
      <w:r w:rsidRPr="005041A9">
        <w:rPr>
          <w:rFonts w:asciiTheme="majorBidi" w:hAnsiTheme="majorBidi" w:cstheme="majorBidi"/>
          <w:lang w:val="uk-UA"/>
        </w:rPr>
        <w:t xml:space="preserve"> </w:t>
      </w:r>
      <w:r w:rsidRPr="005041A9">
        <w:rPr>
          <w:rFonts w:asciiTheme="majorBidi" w:hAnsiTheme="majorBidi" w:cstheme="majorBidi"/>
        </w:rPr>
        <w:t>Nova</w:t>
      </w:r>
      <w:r w:rsidRPr="005041A9">
        <w:rPr>
          <w:rFonts w:asciiTheme="majorBidi" w:hAnsiTheme="majorBidi" w:cstheme="majorBidi"/>
          <w:lang w:val="uk-UA"/>
        </w:rPr>
        <w:t xml:space="preserve"> </w:t>
      </w:r>
      <w:r w:rsidRPr="005041A9">
        <w:rPr>
          <w:rFonts w:asciiTheme="majorBidi" w:hAnsiTheme="majorBidi" w:cstheme="majorBidi"/>
        </w:rPr>
        <w:t>Basan</w:t>
      </w:r>
      <w:r w:rsidRPr="005041A9">
        <w:rPr>
          <w:rFonts w:asciiTheme="majorBidi" w:hAnsiTheme="majorBidi" w:cstheme="majorBidi"/>
          <w:lang w:val="uk-UA"/>
        </w:rPr>
        <w:t xml:space="preserve"> </w:t>
      </w:r>
      <w:r w:rsidRPr="005041A9">
        <w:rPr>
          <w:rFonts w:asciiTheme="majorBidi" w:hAnsiTheme="majorBidi" w:cstheme="majorBidi"/>
        </w:rPr>
        <w:t>district</w:t>
      </w:r>
      <w:r w:rsidRPr="005041A9">
        <w:rPr>
          <w:rFonts w:asciiTheme="majorBidi" w:hAnsiTheme="majorBidi" w:cstheme="majorBidi"/>
          <w:lang w:val="uk-UA"/>
        </w:rPr>
        <w:t xml:space="preserve"> </w:t>
      </w:r>
      <w:r w:rsidRPr="005041A9">
        <w:rPr>
          <w:rFonts w:asciiTheme="majorBidi" w:hAnsiTheme="majorBidi" w:cstheme="majorBidi"/>
        </w:rPr>
        <w:t>council</w:t>
      </w:r>
      <w:r w:rsidRPr="005041A9">
        <w:rPr>
          <w:rFonts w:asciiTheme="majorBidi" w:hAnsiTheme="majorBidi" w:cstheme="majorBidi"/>
          <w:lang w:val="uk-UA"/>
        </w:rPr>
        <w:t xml:space="preserve"> (</w:t>
      </w:r>
      <w:r w:rsidRPr="005041A9">
        <w:rPr>
          <w:rFonts w:asciiTheme="majorBidi" w:hAnsiTheme="majorBidi" w:cstheme="majorBidi"/>
        </w:rPr>
        <w:t>to</w:t>
      </w:r>
      <w:r w:rsidRPr="005041A9">
        <w:rPr>
          <w:rFonts w:asciiTheme="majorBidi" w:hAnsiTheme="majorBidi" w:cstheme="majorBidi"/>
          <w:lang w:val="uk-UA"/>
        </w:rPr>
        <w:t xml:space="preserve"> </w:t>
      </w:r>
      <w:r w:rsidRPr="005041A9">
        <w:rPr>
          <w:rFonts w:asciiTheme="majorBidi" w:hAnsiTheme="majorBidi" w:cstheme="majorBidi"/>
        </w:rPr>
        <w:t>which</w:t>
      </w:r>
      <w:r w:rsidRPr="005041A9">
        <w:rPr>
          <w:rFonts w:asciiTheme="majorBidi" w:hAnsiTheme="majorBidi" w:cstheme="majorBidi"/>
          <w:lang w:val="uk-UA"/>
        </w:rPr>
        <w:t xml:space="preserve"> </w:t>
      </w:r>
      <w:r w:rsidRPr="005041A9">
        <w:rPr>
          <w:rFonts w:asciiTheme="majorBidi" w:hAnsiTheme="majorBidi" w:cstheme="majorBidi"/>
        </w:rPr>
        <w:t>the</w:t>
      </w:r>
      <w:r w:rsidRPr="005041A9">
        <w:rPr>
          <w:rFonts w:asciiTheme="majorBidi" w:hAnsiTheme="majorBidi" w:cstheme="majorBidi"/>
          <w:lang w:val="uk-UA"/>
        </w:rPr>
        <w:t xml:space="preserve"> </w:t>
      </w:r>
      <w:r w:rsidRPr="005041A9">
        <w:rPr>
          <w:rFonts w:asciiTheme="majorBidi" w:hAnsiTheme="majorBidi" w:cstheme="majorBidi"/>
        </w:rPr>
        <w:t>village</w:t>
      </w:r>
      <w:r w:rsidRPr="005041A9">
        <w:rPr>
          <w:rFonts w:asciiTheme="majorBidi" w:hAnsiTheme="majorBidi" w:cstheme="majorBidi"/>
          <w:lang w:val="uk-UA"/>
        </w:rPr>
        <w:t xml:space="preserve"> </w:t>
      </w:r>
      <w:r w:rsidRPr="005041A9">
        <w:rPr>
          <w:rFonts w:asciiTheme="majorBidi" w:hAnsiTheme="majorBidi" w:cstheme="majorBidi"/>
        </w:rPr>
        <w:t>was</w:t>
      </w:r>
      <w:r w:rsidRPr="005041A9">
        <w:rPr>
          <w:rFonts w:asciiTheme="majorBidi" w:hAnsiTheme="majorBidi" w:cstheme="majorBidi"/>
          <w:lang w:val="uk-UA"/>
        </w:rPr>
        <w:t xml:space="preserve"> </w:t>
      </w:r>
      <w:r w:rsidRPr="005041A9">
        <w:rPr>
          <w:rFonts w:asciiTheme="majorBidi" w:hAnsiTheme="majorBidi" w:cstheme="majorBidi"/>
        </w:rPr>
        <w:t>subordinate</w:t>
      </w:r>
      <w:r w:rsidRPr="005041A9">
        <w:rPr>
          <w:rFonts w:asciiTheme="majorBidi" w:hAnsiTheme="majorBidi" w:cstheme="majorBidi"/>
          <w:lang w:val="uk-UA"/>
        </w:rPr>
        <w:t>)</w:t>
      </w:r>
      <w:r w:rsidR="000C6C78">
        <w:rPr>
          <w:rFonts w:asciiTheme="majorBidi" w:hAnsiTheme="majorBidi" w:cstheme="majorBidi"/>
        </w:rPr>
        <w:t xml:space="preserve"> reading:</w:t>
      </w:r>
      <w:r w:rsidRPr="005041A9">
        <w:rPr>
          <w:rFonts w:asciiTheme="majorBidi" w:hAnsiTheme="majorBidi" w:cstheme="majorBidi"/>
          <w:lang w:val="uk-UA"/>
        </w:rPr>
        <w:t xml:space="preserve"> “</w:t>
      </w:r>
      <w:r w:rsidRPr="005041A9">
        <w:rPr>
          <w:rFonts w:asciiTheme="majorBidi" w:hAnsiTheme="majorBidi" w:cstheme="majorBidi"/>
        </w:rPr>
        <w:t>The</w:t>
      </w:r>
      <w:r w:rsidRPr="005041A9">
        <w:rPr>
          <w:rFonts w:asciiTheme="majorBidi" w:hAnsiTheme="majorBidi" w:cstheme="majorBidi"/>
          <w:lang w:val="uk-UA"/>
        </w:rPr>
        <w:t xml:space="preserve"> </w:t>
      </w:r>
      <w:proofErr w:type="spellStart"/>
      <w:r w:rsidRPr="005041A9">
        <w:rPr>
          <w:rFonts w:asciiTheme="majorBidi" w:hAnsiTheme="majorBidi" w:cstheme="majorBidi"/>
        </w:rPr>
        <w:t>Bryhyntsi</w:t>
      </w:r>
      <w:proofErr w:type="spellEnd"/>
      <w:r w:rsidRPr="005041A9">
        <w:rPr>
          <w:rFonts w:asciiTheme="majorBidi" w:hAnsiTheme="majorBidi" w:cstheme="majorBidi"/>
          <w:lang w:val="uk-UA"/>
        </w:rPr>
        <w:t xml:space="preserve"> </w:t>
      </w:r>
      <w:r w:rsidRPr="005041A9">
        <w:rPr>
          <w:rFonts w:asciiTheme="majorBidi" w:hAnsiTheme="majorBidi" w:cstheme="majorBidi"/>
        </w:rPr>
        <w:t>village</w:t>
      </w:r>
      <w:r w:rsidRPr="005041A9">
        <w:rPr>
          <w:rFonts w:asciiTheme="majorBidi" w:hAnsiTheme="majorBidi" w:cstheme="majorBidi"/>
          <w:lang w:val="uk-UA"/>
        </w:rPr>
        <w:t xml:space="preserve"> </w:t>
      </w:r>
      <w:r w:rsidRPr="005041A9">
        <w:rPr>
          <w:rFonts w:asciiTheme="majorBidi" w:hAnsiTheme="majorBidi" w:cstheme="majorBidi"/>
        </w:rPr>
        <w:t>council</w:t>
      </w:r>
      <w:r w:rsidRPr="005041A9">
        <w:rPr>
          <w:rFonts w:asciiTheme="majorBidi" w:hAnsiTheme="majorBidi" w:cstheme="majorBidi"/>
          <w:lang w:val="uk-UA"/>
        </w:rPr>
        <w:t xml:space="preserve"> </w:t>
      </w:r>
      <w:r w:rsidRPr="005041A9">
        <w:rPr>
          <w:rFonts w:asciiTheme="majorBidi" w:hAnsiTheme="majorBidi" w:cstheme="majorBidi"/>
        </w:rPr>
        <w:t>reports</w:t>
      </w:r>
      <w:r w:rsidRPr="005041A9">
        <w:rPr>
          <w:rFonts w:asciiTheme="majorBidi" w:hAnsiTheme="majorBidi" w:cstheme="majorBidi"/>
          <w:lang w:val="uk-UA"/>
        </w:rPr>
        <w:t xml:space="preserve"> </w:t>
      </w:r>
      <w:r w:rsidRPr="005041A9">
        <w:rPr>
          <w:rFonts w:asciiTheme="majorBidi" w:hAnsiTheme="majorBidi" w:cstheme="majorBidi"/>
        </w:rPr>
        <w:t>that</w:t>
      </w:r>
      <w:r w:rsidRPr="005041A9">
        <w:rPr>
          <w:rFonts w:asciiTheme="majorBidi" w:hAnsiTheme="majorBidi" w:cstheme="majorBidi"/>
          <w:lang w:val="uk-UA"/>
        </w:rPr>
        <w:t xml:space="preserve"> </w:t>
      </w:r>
      <w:r w:rsidRPr="005041A9">
        <w:rPr>
          <w:rFonts w:asciiTheme="majorBidi" w:hAnsiTheme="majorBidi" w:cstheme="majorBidi"/>
        </w:rPr>
        <w:t>there</w:t>
      </w:r>
      <w:r w:rsidRPr="005041A9">
        <w:rPr>
          <w:rFonts w:asciiTheme="majorBidi" w:hAnsiTheme="majorBidi" w:cstheme="majorBidi"/>
          <w:lang w:val="uk-UA"/>
        </w:rPr>
        <w:t xml:space="preserve"> </w:t>
      </w:r>
      <w:r w:rsidRPr="005041A9">
        <w:rPr>
          <w:rFonts w:asciiTheme="majorBidi" w:hAnsiTheme="majorBidi" w:cstheme="majorBidi"/>
        </w:rPr>
        <w:t>are</w:t>
      </w:r>
      <w:r w:rsidRPr="005041A9">
        <w:rPr>
          <w:rFonts w:asciiTheme="majorBidi" w:hAnsiTheme="majorBidi" w:cstheme="majorBidi"/>
          <w:lang w:val="uk-UA"/>
        </w:rPr>
        <w:t xml:space="preserve"> </w:t>
      </w:r>
      <w:r w:rsidRPr="005041A9">
        <w:rPr>
          <w:rFonts w:asciiTheme="majorBidi" w:hAnsiTheme="majorBidi" w:cstheme="majorBidi"/>
        </w:rPr>
        <w:t>no</w:t>
      </w:r>
      <w:r w:rsidRPr="005041A9">
        <w:rPr>
          <w:rFonts w:asciiTheme="majorBidi" w:hAnsiTheme="majorBidi" w:cstheme="majorBidi"/>
          <w:lang w:val="uk-UA"/>
        </w:rPr>
        <w:t xml:space="preserve"> </w:t>
      </w:r>
      <w:r w:rsidRPr="005041A9">
        <w:rPr>
          <w:rFonts w:asciiTheme="majorBidi" w:hAnsiTheme="majorBidi" w:cstheme="majorBidi"/>
        </w:rPr>
        <w:t>gypsies</w:t>
      </w:r>
      <w:r w:rsidRPr="005041A9">
        <w:rPr>
          <w:rFonts w:asciiTheme="majorBidi" w:hAnsiTheme="majorBidi" w:cstheme="majorBidi"/>
          <w:lang w:val="uk-UA"/>
        </w:rPr>
        <w:t xml:space="preserve"> </w:t>
      </w:r>
      <w:r w:rsidRPr="005041A9">
        <w:rPr>
          <w:rFonts w:asciiTheme="majorBidi" w:hAnsiTheme="majorBidi" w:cstheme="majorBidi"/>
        </w:rPr>
        <w:t>living</w:t>
      </w:r>
      <w:r w:rsidRPr="005041A9">
        <w:rPr>
          <w:rFonts w:asciiTheme="majorBidi" w:hAnsiTheme="majorBidi" w:cstheme="majorBidi"/>
          <w:lang w:val="uk-UA"/>
        </w:rPr>
        <w:t xml:space="preserve"> </w:t>
      </w:r>
      <w:r w:rsidRPr="005041A9">
        <w:rPr>
          <w:rFonts w:asciiTheme="majorBidi" w:hAnsiTheme="majorBidi" w:cstheme="majorBidi"/>
        </w:rPr>
        <w:t>in</w:t>
      </w:r>
      <w:r w:rsidRPr="005041A9">
        <w:rPr>
          <w:rFonts w:asciiTheme="majorBidi" w:hAnsiTheme="majorBidi" w:cstheme="majorBidi"/>
          <w:lang w:val="uk-UA"/>
        </w:rPr>
        <w:t xml:space="preserve"> </w:t>
      </w:r>
      <w:r w:rsidRPr="005041A9">
        <w:rPr>
          <w:rFonts w:asciiTheme="majorBidi" w:hAnsiTheme="majorBidi" w:cstheme="majorBidi"/>
        </w:rPr>
        <w:t>the</w:t>
      </w:r>
      <w:r w:rsidRPr="005041A9">
        <w:rPr>
          <w:rFonts w:asciiTheme="majorBidi" w:hAnsiTheme="majorBidi" w:cstheme="majorBidi"/>
          <w:lang w:val="uk-UA"/>
        </w:rPr>
        <w:t xml:space="preserve"> </w:t>
      </w:r>
      <w:r w:rsidRPr="005041A9">
        <w:rPr>
          <w:rFonts w:asciiTheme="majorBidi" w:hAnsiTheme="majorBidi" w:cstheme="majorBidi"/>
        </w:rPr>
        <w:t>village</w:t>
      </w:r>
      <w:r w:rsidRPr="005041A9">
        <w:rPr>
          <w:rFonts w:asciiTheme="majorBidi" w:hAnsiTheme="majorBidi" w:cstheme="majorBidi"/>
          <w:lang w:val="uk-UA"/>
        </w:rPr>
        <w:t xml:space="preserve"> </w:t>
      </w:r>
      <w:r w:rsidRPr="005041A9">
        <w:rPr>
          <w:rFonts w:asciiTheme="majorBidi" w:hAnsiTheme="majorBidi" w:cstheme="majorBidi"/>
        </w:rPr>
        <w:t>of</w:t>
      </w:r>
      <w:r w:rsidRPr="005041A9">
        <w:rPr>
          <w:rFonts w:asciiTheme="majorBidi" w:hAnsiTheme="majorBidi" w:cstheme="majorBidi"/>
          <w:lang w:val="uk-UA"/>
        </w:rPr>
        <w:t xml:space="preserve"> </w:t>
      </w:r>
      <w:proofErr w:type="spellStart"/>
      <w:r w:rsidRPr="005041A9">
        <w:rPr>
          <w:rFonts w:asciiTheme="majorBidi" w:hAnsiTheme="majorBidi" w:cstheme="majorBidi"/>
        </w:rPr>
        <w:t>Bryhyntsi</w:t>
      </w:r>
      <w:proofErr w:type="spellEnd"/>
      <w:r w:rsidRPr="005041A9">
        <w:rPr>
          <w:rFonts w:asciiTheme="majorBidi" w:hAnsiTheme="majorBidi" w:cstheme="majorBidi"/>
          <w:lang w:val="uk-UA"/>
        </w:rPr>
        <w:t>.”</w:t>
      </w:r>
      <w:r w:rsidR="007521E1">
        <w:rPr>
          <w:rStyle w:val="FootnoteReference"/>
          <w:rFonts w:asciiTheme="majorBidi" w:hAnsiTheme="majorBidi" w:cstheme="majorBidi"/>
          <w:lang w:val="uk-UA"/>
        </w:rPr>
        <w:footnoteReference w:id="34"/>
      </w:r>
      <w:r w:rsidRPr="005041A9">
        <w:rPr>
          <w:rFonts w:asciiTheme="majorBidi" w:hAnsiTheme="majorBidi" w:cstheme="majorBidi"/>
        </w:rPr>
        <w:t xml:space="preserve"> </w:t>
      </w:r>
      <w:r w:rsidR="000C6C78">
        <w:rPr>
          <w:rFonts w:asciiTheme="majorBidi" w:hAnsiTheme="majorBidi" w:cstheme="majorBidi"/>
        </w:rPr>
        <w:t>R</w:t>
      </w:r>
      <w:r w:rsidRPr="005041A9">
        <w:rPr>
          <w:rFonts w:asciiTheme="majorBidi" w:hAnsiTheme="majorBidi" w:cstheme="majorBidi"/>
        </w:rPr>
        <w:t xml:space="preserve">equests for similar </w:t>
      </w:r>
      <w:r w:rsidR="000C6C78">
        <w:rPr>
          <w:rFonts w:asciiTheme="majorBidi" w:hAnsiTheme="majorBidi" w:cstheme="majorBidi"/>
        </w:rPr>
        <w:t>information</w:t>
      </w:r>
      <w:r w:rsidRPr="005041A9">
        <w:rPr>
          <w:rFonts w:asciiTheme="majorBidi" w:hAnsiTheme="majorBidi" w:cstheme="majorBidi"/>
        </w:rPr>
        <w:t xml:space="preserve"> (to which the document from </w:t>
      </w:r>
      <w:proofErr w:type="spellStart"/>
      <w:r w:rsidRPr="005041A9">
        <w:rPr>
          <w:rFonts w:asciiTheme="majorBidi" w:hAnsiTheme="majorBidi" w:cstheme="majorBidi"/>
        </w:rPr>
        <w:lastRenderedPageBreak/>
        <w:t>Bryhyntsi</w:t>
      </w:r>
      <w:proofErr w:type="spellEnd"/>
      <w:r w:rsidRPr="005041A9">
        <w:rPr>
          <w:rFonts w:asciiTheme="majorBidi" w:hAnsiTheme="majorBidi" w:cstheme="majorBidi"/>
        </w:rPr>
        <w:t xml:space="preserve"> was a response) w</w:t>
      </w:r>
      <w:r w:rsidR="000C6C78">
        <w:rPr>
          <w:rFonts w:asciiTheme="majorBidi" w:hAnsiTheme="majorBidi" w:cstheme="majorBidi"/>
        </w:rPr>
        <w:t>ere seemingly</w:t>
      </w:r>
      <w:r w:rsidRPr="005041A9">
        <w:rPr>
          <w:rFonts w:asciiTheme="majorBidi" w:hAnsiTheme="majorBidi" w:cstheme="majorBidi"/>
        </w:rPr>
        <w:t xml:space="preserve"> sent from the Nova Basan district council not only to </w:t>
      </w:r>
      <w:r w:rsidR="000C6C78">
        <w:rPr>
          <w:rFonts w:asciiTheme="majorBidi" w:hAnsiTheme="majorBidi" w:cstheme="majorBidi"/>
        </w:rPr>
        <w:t xml:space="preserve">its </w:t>
      </w:r>
      <w:r w:rsidRPr="005041A9">
        <w:rPr>
          <w:rFonts w:asciiTheme="majorBidi" w:hAnsiTheme="majorBidi" w:cstheme="majorBidi"/>
        </w:rPr>
        <w:t xml:space="preserve">subordinate villages, but also, likely, </w:t>
      </w:r>
      <w:r w:rsidR="000C6C78">
        <w:rPr>
          <w:rFonts w:asciiTheme="majorBidi" w:hAnsiTheme="majorBidi" w:cstheme="majorBidi"/>
        </w:rPr>
        <w:t>to villages in the</w:t>
      </w:r>
      <w:r w:rsidRPr="005041A9">
        <w:rPr>
          <w:rFonts w:asciiTheme="majorBidi" w:hAnsiTheme="majorBidi" w:cstheme="majorBidi"/>
        </w:rPr>
        <w:t xml:space="preserve"> wider area of the </w:t>
      </w:r>
      <w:proofErr w:type="spellStart"/>
      <w:r w:rsidR="000C6C78">
        <w:rPr>
          <w:rFonts w:asciiTheme="majorBidi" w:hAnsiTheme="majorBidi" w:cstheme="majorBidi"/>
        </w:rPr>
        <w:t>Nizhyn</w:t>
      </w:r>
      <w:proofErr w:type="spellEnd"/>
      <w:r w:rsidR="000C6C78">
        <w:rPr>
          <w:rFonts w:asciiTheme="majorBidi" w:hAnsiTheme="majorBidi" w:cstheme="majorBidi"/>
        </w:rPr>
        <w:t xml:space="preserve"> </w:t>
      </w:r>
      <w:r w:rsidRPr="005041A9">
        <w:rPr>
          <w:rFonts w:asciiTheme="majorBidi" w:hAnsiTheme="majorBidi" w:cstheme="majorBidi"/>
        </w:rPr>
        <w:t xml:space="preserve">district council under the control of </w:t>
      </w:r>
      <w:proofErr w:type="spellStart"/>
      <w:r w:rsidRPr="000C6C78">
        <w:rPr>
          <w:rFonts w:asciiTheme="majorBidi" w:hAnsiTheme="majorBidi" w:cstheme="majorBidi"/>
          <w:i/>
          <w:iCs/>
        </w:rPr>
        <w:t>Feldkommandatur</w:t>
      </w:r>
      <w:proofErr w:type="spellEnd"/>
      <w:r w:rsidRPr="005041A9">
        <w:rPr>
          <w:rFonts w:asciiTheme="majorBidi" w:hAnsiTheme="majorBidi" w:cstheme="majorBidi"/>
        </w:rPr>
        <w:t xml:space="preserve"> 197 in the corresponding rear area (</w:t>
      </w:r>
      <w:r w:rsidRPr="000C6C78">
        <w:rPr>
          <w:rFonts w:asciiTheme="majorBidi" w:hAnsiTheme="majorBidi" w:cstheme="majorBidi"/>
          <w:i/>
          <w:iCs/>
          <w:highlight w:val="red"/>
          <w:lang w:val="ru-RU"/>
        </w:rPr>
        <w:t>Когйск</w:t>
      </w:r>
      <w:r w:rsidRPr="000C6C78">
        <w:rPr>
          <w:rFonts w:asciiTheme="majorBidi" w:hAnsiTheme="majorBidi" w:cstheme="majorBidi"/>
          <w:i/>
          <w:iCs/>
          <w:highlight w:val="red"/>
        </w:rPr>
        <w:t xml:space="preserve">, </w:t>
      </w:r>
      <w:r w:rsidRPr="000C6C78">
        <w:rPr>
          <w:rFonts w:asciiTheme="majorBidi" w:hAnsiTheme="majorBidi" w:cstheme="majorBidi"/>
          <w:i/>
          <w:iCs/>
          <w:highlight w:val="red"/>
          <w:lang w:val="ru-RU"/>
        </w:rPr>
        <w:t>Коттапбапігйсктагіі</w:t>
      </w:r>
      <w:r w:rsidRPr="000C6C78">
        <w:rPr>
          <w:rFonts w:asciiTheme="majorBidi" w:hAnsiTheme="majorBidi" w:cstheme="majorBidi"/>
          <w:i/>
          <w:iCs/>
          <w:highlight w:val="red"/>
        </w:rPr>
        <w:t>^</w:t>
      </w:r>
      <w:r w:rsidRPr="000C6C78">
        <w:rPr>
          <w:rFonts w:asciiTheme="majorBidi" w:hAnsiTheme="majorBidi" w:cstheme="majorBidi"/>
          <w:i/>
          <w:iCs/>
          <w:highlight w:val="red"/>
          <w:lang w:val="ru-RU"/>
        </w:rPr>
        <w:t>ез</w:t>
      </w:r>
      <w:r w:rsidRPr="000C6C78">
        <w:rPr>
          <w:rFonts w:asciiTheme="majorBidi" w:hAnsiTheme="majorBidi" w:cstheme="majorBidi"/>
          <w:i/>
          <w:iCs/>
          <w:highlight w:val="red"/>
        </w:rPr>
        <w:t xml:space="preserve"> </w:t>
      </w:r>
      <w:r w:rsidRPr="000C6C78">
        <w:rPr>
          <w:rFonts w:asciiTheme="majorBidi" w:hAnsiTheme="majorBidi" w:cstheme="majorBidi"/>
          <w:i/>
          <w:iCs/>
          <w:highlight w:val="red"/>
          <w:lang w:val="ru-RU"/>
        </w:rPr>
        <w:t>Агтее</w:t>
      </w:r>
      <w:r w:rsidRPr="000C6C78">
        <w:rPr>
          <w:rFonts w:asciiTheme="majorBidi" w:hAnsiTheme="majorBidi" w:cstheme="majorBidi"/>
          <w:i/>
          <w:iCs/>
          <w:highlight w:val="red"/>
        </w:rPr>
        <w:t>§</w:t>
      </w:r>
      <w:r w:rsidRPr="000C6C78">
        <w:rPr>
          <w:rFonts w:asciiTheme="majorBidi" w:hAnsiTheme="majorBidi" w:cstheme="majorBidi"/>
          <w:i/>
          <w:iCs/>
          <w:highlight w:val="red"/>
          <w:lang w:val="ru-RU"/>
        </w:rPr>
        <w:t>еЬіеі</w:t>
      </w:r>
      <w:r w:rsidRPr="005041A9">
        <w:rPr>
          <w:rFonts w:asciiTheme="majorBidi" w:hAnsiTheme="majorBidi" w:cstheme="majorBidi"/>
        </w:rPr>
        <w:t xml:space="preserve">) in the </w:t>
      </w:r>
      <w:r w:rsidR="000C6C78">
        <w:rPr>
          <w:rFonts w:asciiTheme="majorBidi" w:hAnsiTheme="majorBidi" w:cstheme="majorBidi"/>
        </w:rPr>
        <w:t xml:space="preserve">operative </w:t>
      </w:r>
      <w:r w:rsidRPr="005041A9">
        <w:rPr>
          <w:rFonts w:asciiTheme="majorBidi" w:hAnsiTheme="majorBidi" w:cstheme="majorBidi"/>
        </w:rPr>
        <w:t>zone of the rear</w:t>
      </w:r>
      <w:r w:rsidR="000C6C78">
        <w:rPr>
          <w:rFonts w:asciiTheme="majorBidi" w:hAnsiTheme="majorBidi" w:cstheme="majorBidi"/>
        </w:rPr>
        <w:t xml:space="preserve"> of</w:t>
      </w:r>
      <w:r w:rsidRPr="005041A9">
        <w:rPr>
          <w:rFonts w:asciiTheme="majorBidi" w:hAnsiTheme="majorBidi" w:cstheme="majorBidi"/>
        </w:rPr>
        <w:t xml:space="preserve"> the Wehrmacht’s Army Group South.</w:t>
      </w:r>
    </w:p>
    <w:p w14:paraId="0FDF26E4" w14:textId="27CEB504"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The above circulars from the civil</w:t>
      </w:r>
      <w:r w:rsidR="00F26F9B">
        <w:rPr>
          <w:rFonts w:asciiTheme="majorBidi" w:hAnsiTheme="majorBidi" w:cstheme="majorBidi"/>
        </w:rPr>
        <w:t>ian</w:t>
      </w:r>
      <w:r w:rsidRPr="005041A9">
        <w:rPr>
          <w:rFonts w:asciiTheme="majorBidi" w:hAnsiTheme="majorBidi" w:cstheme="majorBidi"/>
        </w:rPr>
        <w:t xml:space="preserve"> administration </w:t>
      </w:r>
      <w:r>
        <w:rPr>
          <w:rFonts w:asciiTheme="majorBidi" w:hAnsiTheme="majorBidi" w:cstheme="majorBidi"/>
        </w:rPr>
        <w:t xml:space="preserve">clearly </w:t>
      </w:r>
      <w:r w:rsidRPr="005041A9">
        <w:rPr>
          <w:rFonts w:asciiTheme="majorBidi" w:hAnsiTheme="majorBidi" w:cstheme="majorBidi"/>
        </w:rPr>
        <w:t xml:space="preserve">reached the lower levels of management </w:t>
      </w:r>
      <w:r w:rsidR="000C6C78">
        <w:rPr>
          <w:rFonts w:asciiTheme="majorBidi" w:hAnsiTheme="majorBidi" w:cstheme="majorBidi"/>
        </w:rPr>
        <w:t>after a significant</w:t>
      </w:r>
      <w:r w:rsidRPr="005041A9">
        <w:rPr>
          <w:rFonts w:asciiTheme="majorBidi" w:hAnsiTheme="majorBidi" w:cstheme="majorBidi"/>
        </w:rPr>
        <w:t xml:space="preserve"> delay. In some instances, they were </w:t>
      </w:r>
      <w:r w:rsidR="000C6C78">
        <w:rPr>
          <w:rFonts w:asciiTheme="majorBidi" w:hAnsiTheme="majorBidi" w:cstheme="majorBidi"/>
        </w:rPr>
        <w:t>executed</w:t>
      </w:r>
      <w:r w:rsidRPr="005041A9">
        <w:rPr>
          <w:rFonts w:asciiTheme="majorBidi" w:hAnsiTheme="majorBidi" w:cstheme="majorBidi"/>
        </w:rPr>
        <w:t xml:space="preserve"> after almost a year</w:t>
      </w:r>
      <w:r w:rsidR="000C6C78">
        <w:rPr>
          <w:rFonts w:asciiTheme="majorBidi" w:hAnsiTheme="majorBidi" w:cstheme="majorBidi"/>
        </w:rPr>
        <w:t>.</w:t>
      </w:r>
      <w:r w:rsidRPr="005041A9">
        <w:rPr>
          <w:rFonts w:asciiTheme="majorBidi" w:hAnsiTheme="majorBidi" w:cstheme="majorBidi"/>
        </w:rPr>
        <w:t xml:space="preserve"> </w:t>
      </w:r>
      <w:r w:rsidR="000C6C78">
        <w:rPr>
          <w:rFonts w:asciiTheme="majorBidi" w:hAnsiTheme="majorBidi" w:cstheme="majorBidi"/>
        </w:rPr>
        <w:t>T</w:t>
      </w:r>
      <w:r w:rsidRPr="005041A9">
        <w:rPr>
          <w:rFonts w:asciiTheme="majorBidi" w:hAnsiTheme="majorBidi" w:cstheme="majorBidi"/>
        </w:rPr>
        <w:t xml:space="preserve">his </w:t>
      </w:r>
      <w:r w:rsidR="000C6C78">
        <w:rPr>
          <w:rFonts w:asciiTheme="majorBidi" w:hAnsiTheme="majorBidi" w:cstheme="majorBidi"/>
        </w:rPr>
        <w:t>apparently</w:t>
      </w:r>
      <w:r w:rsidRPr="005041A9">
        <w:rPr>
          <w:rFonts w:asciiTheme="majorBidi" w:hAnsiTheme="majorBidi" w:cstheme="majorBidi"/>
        </w:rPr>
        <w:t xml:space="preserve"> pertained to regions that were </w:t>
      </w:r>
      <w:r w:rsidR="000C6C78">
        <w:rPr>
          <w:rFonts w:asciiTheme="majorBidi" w:hAnsiTheme="majorBidi" w:cstheme="majorBidi"/>
        </w:rPr>
        <w:t>subordinated</w:t>
      </w:r>
      <w:r w:rsidRPr="005041A9">
        <w:rPr>
          <w:rFonts w:asciiTheme="majorBidi" w:hAnsiTheme="majorBidi" w:cstheme="majorBidi"/>
        </w:rPr>
        <w:t xml:space="preserve"> </w:t>
      </w:r>
      <w:r w:rsidR="000C6C78">
        <w:rPr>
          <w:rFonts w:asciiTheme="majorBidi" w:hAnsiTheme="majorBidi" w:cstheme="majorBidi"/>
        </w:rPr>
        <w:t>to</w:t>
      </w:r>
      <w:r w:rsidRPr="005041A9">
        <w:rPr>
          <w:rFonts w:asciiTheme="majorBidi" w:hAnsiTheme="majorBidi" w:cstheme="majorBidi"/>
        </w:rPr>
        <w:t xml:space="preserve"> the civil</w:t>
      </w:r>
      <w:r w:rsidR="00F26F9B">
        <w:rPr>
          <w:rFonts w:asciiTheme="majorBidi" w:hAnsiTheme="majorBidi" w:cstheme="majorBidi"/>
        </w:rPr>
        <w:t>ian</w:t>
      </w:r>
      <w:r w:rsidRPr="005041A9">
        <w:rPr>
          <w:rFonts w:asciiTheme="majorBidi" w:hAnsiTheme="majorBidi" w:cstheme="majorBidi"/>
        </w:rPr>
        <w:t xml:space="preserve"> administration later, with the goal of advancing the Wehrmacht eastward. For example, the village </w:t>
      </w:r>
      <w:r w:rsidR="000C6C78">
        <w:rPr>
          <w:rFonts w:asciiTheme="majorBidi" w:hAnsiTheme="majorBidi" w:cstheme="majorBidi"/>
        </w:rPr>
        <w:t xml:space="preserve">elder </w:t>
      </w:r>
      <w:r w:rsidRPr="005041A9">
        <w:rPr>
          <w:rFonts w:asciiTheme="majorBidi" w:hAnsiTheme="majorBidi" w:cstheme="majorBidi"/>
        </w:rPr>
        <w:t xml:space="preserve">of </w:t>
      </w:r>
      <w:proofErr w:type="spellStart"/>
      <w:r w:rsidRPr="005041A9">
        <w:rPr>
          <w:rFonts w:asciiTheme="majorBidi" w:hAnsiTheme="majorBidi" w:cstheme="majorBidi"/>
        </w:rPr>
        <w:t>Pavlivka</w:t>
      </w:r>
      <w:proofErr w:type="spellEnd"/>
      <w:r w:rsidRPr="005041A9">
        <w:rPr>
          <w:rFonts w:asciiTheme="majorBidi" w:hAnsiTheme="majorBidi" w:cstheme="majorBidi"/>
        </w:rPr>
        <w:t>,</w:t>
      </w:r>
      <w:r w:rsidR="000C6C78">
        <w:rPr>
          <w:rFonts w:asciiTheme="majorBidi" w:hAnsiTheme="majorBidi" w:cstheme="majorBidi"/>
        </w:rPr>
        <w:t xml:space="preserve"> </w:t>
      </w:r>
      <w:r w:rsidRPr="005041A9">
        <w:rPr>
          <w:rFonts w:asciiTheme="majorBidi" w:hAnsiTheme="majorBidi" w:cstheme="majorBidi"/>
        </w:rPr>
        <w:t>subordinated to</w:t>
      </w:r>
      <w:r w:rsidR="000C6C78">
        <w:rPr>
          <w:rFonts w:asciiTheme="majorBidi" w:hAnsiTheme="majorBidi" w:cstheme="majorBidi"/>
        </w:rPr>
        <w:t xml:space="preserve"> the</w:t>
      </w:r>
      <w:r w:rsidRPr="005041A9">
        <w:rPr>
          <w:rFonts w:asciiTheme="majorBidi" w:hAnsiTheme="majorBidi" w:cstheme="majorBidi"/>
        </w:rPr>
        <w:t xml:space="preserve"> </w:t>
      </w:r>
      <w:proofErr w:type="spellStart"/>
      <w:r w:rsidRPr="000C6C78">
        <w:rPr>
          <w:rFonts w:asciiTheme="majorBidi" w:hAnsiTheme="majorBidi" w:cstheme="majorBidi"/>
          <w:i/>
          <w:iCs/>
        </w:rPr>
        <w:t>Gebietskommissariat</w:t>
      </w:r>
      <w:proofErr w:type="spellEnd"/>
      <w:r w:rsidRPr="000C6C78">
        <w:rPr>
          <w:rFonts w:asciiTheme="majorBidi" w:hAnsiTheme="majorBidi" w:cstheme="majorBidi"/>
          <w:i/>
          <w:iCs/>
        </w:rPr>
        <w:t xml:space="preserve"> </w:t>
      </w:r>
      <w:proofErr w:type="spellStart"/>
      <w:r w:rsidRPr="000C6C78">
        <w:rPr>
          <w:rFonts w:asciiTheme="majorBidi" w:hAnsiTheme="majorBidi" w:cstheme="majorBidi"/>
          <w:i/>
          <w:iCs/>
        </w:rPr>
        <w:t>Khorol</w:t>
      </w:r>
      <w:proofErr w:type="spellEnd"/>
      <w:r w:rsidRPr="005041A9">
        <w:rPr>
          <w:rFonts w:asciiTheme="majorBidi" w:hAnsiTheme="majorBidi" w:cstheme="majorBidi"/>
        </w:rPr>
        <w:t xml:space="preserve">, received an order on May 6, 1943: “Based on the </w:t>
      </w:r>
      <w:proofErr w:type="spellStart"/>
      <w:r w:rsidRPr="000C6C78">
        <w:rPr>
          <w:rFonts w:asciiTheme="majorBidi" w:hAnsiTheme="majorBidi" w:cstheme="majorBidi"/>
        </w:rPr>
        <w:t>Gebietskommissar</w:t>
      </w:r>
      <w:r w:rsidR="000C6C78">
        <w:rPr>
          <w:rFonts w:asciiTheme="majorBidi" w:hAnsiTheme="majorBidi" w:cstheme="majorBidi"/>
        </w:rPr>
        <w:t>’s</w:t>
      </w:r>
      <w:proofErr w:type="spellEnd"/>
      <w:r w:rsidR="000C6C78">
        <w:rPr>
          <w:rFonts w:asciiTheme="majorBidi" w:hAnsiTheme="majorBidi" w:cstheme="majorBidi"/>
        </w:rPr>
        <w:t xml:space="preserve"> order, the</w:t>
      </w:r>
      <w:r w:rsidRPr="005041A9">
        <w:rPr>
          <w:rFonts w:asciiTheme="majorBidi" w:hAnsiTheme="majorBidi" w:cstheme="majorBidi"/>
        </w:rPr>
        <w:t xml:space="preserve"> roaming gypsies</w:t>
      </w:r>
      <w:r w:rsidR="000C6C78">
        <w:rPr>
          <w:rFonts w:asciiTheme="majorBidi" w:hAnsiTheme="majorBidi" w:cstheme="majorBidi"/>
        </w:rPr>
        <w:t xml:space="preserve"> that have emerged</w:t>
      </w:r>
      <w:r w:rsidRPr="005041A9">
        <w:rPr>
          <w:rFonts w:asciiTheme="majorBidi" w:hAnsiTheme="majorBidi" w:cstheme="majorBidi"/>
        </w:rPr>
        <w:t xml:space="preserve"> must be immediately detained and transferred to the police. Send [to the district council] lists of gypsies residing permanently </w:t>
      </w:r>
      <w:r w:rsidR="000C6C78">
        <w:rPr>
          <w:rFonts w:asciiTheme="majorBidi" w:hAnsiTheme="majorBidi" w:cstheme="majorBidi"/>
        </w:rPr>
        <w:t>on</w:t>
      </w:r>
      <w:r w:rsidRPr="005041A9">
        <w:rPr>
          <w:rFonts w:asciiTheme="majorBidi" w:hAnsiTheme="majorBidi" w:cstheme="majorBidi"/>
        </w:rPr>
        <w:t xml:space="preserve"> the territory of your village council.”</w:t>
      </w:r>
      <w:r w:rsidR="007521E1">
        <w:rPr>
          <w:rStyle w:val="FootnoteReference"/>
          <w:rFonts w:asciiTheme="majorBidi" w:hAnsiTheme="majorBidi" w:cstheme="majorBidi"/>
        </w:rPr>
        <w:footnoteReference w:id="35"/>
      </w:r>
      <w:r w:rsidRPr="005041A9">
        <w:rPr>
          <w:rFonts w:asciiTheme="majorBidi" w:hAnsiTheme="majorBidi" w:cstheme="majorBidi"/>
        </w:rPr>
        <w:t xml:space="preserve"> As in the above cases, one can assume that the </w:t>
      </w:r>
      <w:r w:rsidR="000C6C78">
        <w:rPr>
          <w:rFonts w:asciiTheme="majorBidi" w:hAnsiTheme="majorBidi" w:cstheme="majorBidi"/>
        </w:rPr>
        <w:t>preservation</w:t>
      </w:r>
      <w:r w:rsidRPr="005041A9">
        <w:rPr>
          <w:rFonts w:asciiTheme="majorBidi" w:hAnsiTheme="majorBidi" w:cstheme="majorBidi"/>
        </w:rPr>
        <w:t xml:space="preserve"> of one document in only one village could suggest that such information was demanded not only from village administrations in </w:t>
      </w:r>
      <w:proofErr w:type="spellStart"/>
      <w:r w:rsidRPr="005041A9">
        <w:rPr>
          <w:rFonts w:asciiTheme="majorBidi" w:hAnsiTheme="majorBidi" w:cstheme="majorBidi"/>
        </w:rPr>
        <w:t>Khorol</w:t>
      </w:r>
      <w:proofErr w:type="spellEnd"/>
      <w:r w:rsidRPr="005041A9">
        <w:rPr>
          <w:rFonts w:asciiTheme="majorBidi" w:hAnsiTheme="majorBidi" w:cstheme="majorBidi"/>
        </w:rPr>
        <w:t xml:space="preserve"> </w:t>
      </w:r>
      <w:r w:rsidR="000C6C78">
        <w:rPr>
          <w:rFonts w:asciiTheme="majorBidi" w:hAnsiTheme="majorBidi" w:cstheme="majorBidi"/>
        </w:rPr>
        <w:t>d</w:t>
      </w:r>
      <w:r w:rsidRPr="005041A9">
        <w:rPr>
          <w:rFonts w:asciiTheme="majorBidi" w:hAnsiTheme="majorBidi" w:cstheme="majorBidi"/>
        </w:rPr>
        <w:t xml:space="preserve">istrict, but also from across </w:t>
      </w:r>
      <w:r w:rsidR="000C6C78">
        <w:rPr>
          <w:rFonts w:asciiTheme="majorBidi" w:hAnsiTheme="majorBidi" w:cstheme="majorBidi"/>
        </w:rPr>
        <w:t xml:space="preserve">the </w:t>
      </w:r>
      <w:proofErr w:type="spellStart"/>
      <w:r w:rsidRPr="000C6C78">
        <w:rPr>
          <w:rFonts w:asciiTheme="majorBidi" w:hAnsiTheme="majorBidi" w:cstheme="majorBidi"/>
          <w:i/>
          <w:iCs/>
        </w:rPr>
        <w:t>Kreisgebiet</w:t>
      </w:r>
      <w:proofErr w:type="spellEnd"/>
      <w:r w:rsidRPr="000C6C78">
        <w:rPr>
          <w:rFonts w:asciiTheme="majorBidi" w:hAnsiTheme="majorBidi" w:cstheme="majorBidi"/>
          <w:i/>
          <w:iCs/>
        </w:rPr>
        <w:t xml:space="preserve"> </w:t>
      </w:r>
      <w:proofErr w:type="spellStart"/>
      <w:r w:rsidRPr="000C6C78">
        <w:rPr>
          <w:rFonts w:asciiTheme="majorBidi" w:hAnsiTheme="majorBidi" w:cstheme="majorBidi"/>
          <w:i/>
          <w:iCs/>
        </w:rPr>
        <w:t>Khorol</w:t>
      </w:r>
      <w:proofErr w:type="spellEnd"/>
      <w:r w:rsidRPr="005041A9">
        <w:rPr>
          <w:rFonts w:asciiTheme="majorBidi" w:hAnsiTheme="majorBidi" w:cstheme="majorBidi"/>
        </w:rPr>
        <w:t xml:space="preserve"> (prior to which there were only three other districts aside from </w:t>
      </w:r>
      <w:proofErr w:type="spellStart"/>
      <w:r w:rsidRPr="005041A9">
        <w:rPr>
          <w:rFonts w:asciiTheme="majorBidi" w:hAnsiTheme="majorBidi" w:cstheme="majorBidi"/>
        </w:rPr>
        <w:t>Khorol</w:t>
      </w:r>
      <w:proofErr w:type="spellEnd"/>
      <w:r w:rsidRPr="005041A9">
        <w:rPr>
          <w:rFonts w:asciiTheme="majorBidi" w:hAnsiTheme="majorBidi" w:cstheme="majorBidi"/>
        </w:rPr>
        <w:t>) and possibly</w:t>
      </w:r>
      <w:r w:rsidRPr="005041A9">
        <w:rPr>
          <w:rFonts w:asciiTheme="majorBidi" w:hAnsiTheme="majorBidi" w:cstheme="majorBidi"/>
          <w:lang w:val="uk-UA"/>
        </w:rPr>
        <w:t xml:space="preserve"> </w:t>
      </w:r>
      <w:r w:rsidRPr="005041A9">
        <w:rPr>
          <w:rFonts w:asciiTheme="majorBidi" w:hAnsiTheme="majorBidi" w:cstheme="majorBidi"/>
        </w:rPr>
        <w:t xml:space="preserve">from all the 14 new </w:t>
      </w:r>
      <w:proofErr w:type="spellStart"/>
      <w:r w:rsidRPr="000C6C78">
        <w:rPr>
          <w:rFonts w:asciiTheme="majorBidi" w:hAnsiTheme="majorBidi" w:cstheme="majorBidi"/>
        </w:rPr>
        <w:t>Kreisgebiete</w:t>
      </w:r>
      <w:proofErr w:type="spellEnd"/>
      <w:r w:rsidRPr="000C6C78">
        <w:rPr>
          <w:rFonts w:asciiTheme="majorBidi" w:hAnsiTheme="majorBidi" w:cstheme="majorBidi"/>
        </w:rPr>
        <w:t xml:space="preserve"> </w:t>
      </w:r>
      <w:r w:rsidRPr="005041A9">
        <w:rPr>
          <w:rFonts w:asciiTheme="majorBidi" w:hAnsiTheme="majorBidi" w:cstheme="majorBidi"/>
        </w:rPr>
        <w:t xml:space="preserve">in </w:t>
      </w:r>
      <w:r w:rsidR="000C6C78">
        <w:rPr>
          <w:rFonts w:asciiTheme="majorBidi" w:hAnsiTheme="majorBidi" w:cstheme="majorBidi"/>
        </w:rPr>
        <w:t xml:space="preserve">the </w:t>
      </w:r>
      <w:r w:rsidRPr="005041A9">
        <w:rPr>
          <w:rFonts w:asciiTheme="majorBidi" w:hAnsiTheme="majorBidi" w:cstheme="majorBidi"/>
        </w:rPr>
        <w:t>general district</w:t>
      </w:r>
      <w:r w:rsidR="000C6C78">
        <w:rPr>
          <w:rFonts w:asciiTheme="majorBidi" w:hAnsiTheme="majorBidi" w:cstheme="majorBidi"/>
        </w:rPr>
        <w:t xml:space="preserve"> of</w:t>
      </w:r>
      <w:r w:rsidRPr="005041A9">
        <w:rPr>
          <w:rFonts w:asciiTheme="majorBidi" w:hAnsiTheme="majorBidi" w:cstheme="majorBidi"/>
        </w:rPr>
        <w:t xml:space="preserve"> Kyiv that were created after part of left-bank Ukraine was transferred under the management of the civil</w:t>
      </w:r>
      <w:r w:rsidR="00F26F9B">
        <w:rPr>
          <w:rFonts w:asciiTheme="majorBidi" w:hAnsiTheme="majorBidi" w:cstheme="majorBidi"/>
        </w:rPr>
        <w:t>ian</w:t>
      </w:r>
      <w:r w:rsidRPr="005041A9">
        <w:rPr>
          <w:rFonts w:asciiTheme="majorBidi" w:hAnsiTheme="majorBidi" w:cstheme="majorBidi"/>
        </w:rPr>
        <w:t xml:space="preserve"> administration on September 1, 1942. </w:t>
      </w:r>
    </w:p>
    <w:p w14:paraId="7EE3A482" w14:textId="7D327642" w:rsidR="00856BE7"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One can conclude</w:t>
      </w:r>
      <w:r>
        <w:rPr>
          <w:rFonts w:asciiTheme="majorBidi" w:hAnsiTheme="majorBidi" w:cstheme="majorBidi"/>
        </w:rPr>
        <w:t xml:space="preserve"> that</w:t>
      </w:r>
      <w:r w:rsidRPr="005041A9">
        <w:rPr>
          <w:rFonts w:asciiTheme="majorBidi" w:hAnsiTheme="majorBidi" w:cstheme="majorBidi"/>
        </w:rPr>
        <w:t xml:space="preserve"> in the spring and summer of 1942, Roma were </w:t>
      </w:r>
      <w:r>
        <w:rPr>
          <w:rFonts w:asciiTheme="majorBidi" w:hAnsiTheme="majorBidi" w:cstheme="majorBidi"/>
        </w:rPr>
        <w:t xml:space="preserve">clearly </w:t>
      </w:r>
      <w:r w:rsidRPr="005041A9">
        <w:rPr>
          <w:rFonts w:asciiTheme="majorBidi" w:hAnsiTheme="majorBidi" w:cstheme="majorBidi"/>
        </w:rPr>
        <w:t>allocated to the civil</w:t>
      </w:r>
      <w:r w:rsidR="00F26F9B">
        <w:rPr>
          <w:rFonts w:asciiTheme="majorBidi" w:hAnsiTheme="majorBidi" w:cstheme="majorBidi"/>
        </w:rPr>
        <w:t>ian</w:t>
      </w:r>
      <w:r w:rsidRPr="005041A9">
        <w:rPr>
          <w:rFonts w:asciiTheme="majorBidi" w:hAnsiTheme="majorBidi" w:cstheme="majorBidi"/>
        </w:rPr>
        <w:t xml:space="preserve"> authorities in a separate group, </w:t>
      </w:r>
      <w:r w:rsidR="000C6C78">
        <w:rPr>
          <w:rFonts w:asciiTheme="majorBidi" w:hAnsiTheme="majorBidi" w:cstheme="majorBidi"/>
        </w:rPr>
        <w:t>on</w:t>
      </w:r>
      <w:r w:rsidRPr="005041A9">
        <w:rPr>
          <w:rFonts w:asciiTheme="majorBidi" w:hAnsiTheme="majorBidi" w:cstheme="majorBidi"/>
        </w:rPr>
        <w:t xml:space="preserve"> which a separate policy</w:t>
      </w:r>
      <w:r w:rsidR="000C6C78">
        <w:rPr>
          <w:rFonts w:asciiTheme="majorBidi" w:hAnsiTheme="majorBidi" w:cstheme="majorBidi"/>
        </w:rPr>
        <w:t xml:space="preserve"> began to be formed</w:t>
      </w:r>
      <w:r w:rsidRPr="005041A9">
        <w:rPr>
          <w:rFonts w:asciiTheme="majorBidi" w:hAnsiTheme="majorBidi" w:cstheme="majorBidi"/>
        </w:rPr>
        <w:t xml:space="preserve">. Documents </w:t>
      </w:r>
      <w:r w:rsidR="00281521">
        <w:rPr>
          <w:rFonts w:asciiTheme="majorBidi" w:hAnsiTheme="majorBidi" w:cstheme="majorBidi"/>
        </w:rPr>
        <w:t>from</w:t>
      </w:r>
      <w:r w:rsidRPr="005041A9">
        <w:rPr>
          <w:rFonts w:asciiTheme="majorBidi" w:hAnsiTheme="majorBidi" w:cstheme="majorBidi"/>
        </w:rPr>
        <w:t xml:space="preserve"> at least one of the six </w:t>
      </w:r>
      <w:r w:rsidR="00281521">
        <w:rPr>
          <w:rFonts w:asciiTheme="majorBidi" w:hAnsiTheme="majorBidi" w:cstheme="majorBidi"/>
        </w:rPr>
        <w:t xml:space="preserve">RKU </w:t>
      </w:r>
      <w:r w:rsidRPr="005041A9">
        <w:rPr>
          <w:rFonts w:asciiTheme="majorBidi" w:hAnsiTheme="majorBidi" w:cstheme="majorBidi"/>
        </w:rPr>
        <w:t>general districts testify to the fact that the civil</w:t>
      </w:r>
      <w:r w:rsidR="00F26F9B">
        <w:rPr>
          <w:rFonts w:asciiTheme="majorBidi" w:hAnsiTheme="majorBidi" w:cstheme="majorBidi"/>
        </w:rPr>
        <w:t>ian</w:t>
      </w:r>
      <w:r w:rsidRPr="005041A9">
        <w:rPr>
          <w:rFonts w:asciiTheme="majorBidi" w:hAnsiTheme="majorBidi" w:cstheme="majorBidi"/>
        </w:rPr>
        <w:t xml:space="preserve"> </w:t>
      </w:r>
      <w:r w:rsidRPr="005041A9">
        <w:rPr>
          <w:rFonts w:asciiTheme="majorBidi" w:hAnsiTheme="majorBidi" w:cstheme="majorBidi"/>
        </w:rPr>
        <w:lastRenderedPageBreak/>
        <w:t xml:space="preserve">authorities initially did not intend to kill all Roma under their control. Settled Roma integrated into their environment were not mentioned at all. Regarding nomadic Roma, there were measures </w:t>
      </w:r>
      <w:r w:rsidR="00281521">
        <w:rPr>
          <w:rFonts w:asciiTheme="majorBidi" w:hAnsiTheme="majorBidi" w:cstheme="majorBidi"/>
        </w:rPr>
        <w:t>intend to</w:t>
      </w:r>
      <w:r w:rsidRPr="005041A9">
        <w:rPr>
          <w:rFonts w:asciiTheme="majorBidi" w:hAnsiTheme="majorBidi" w:cstheme="majorBidi"/>
        </w:rPr>
        <w:t xml:space="preserve"> isolat</w:t>
      </w:r>
      <w:r w:rsidR="00281521">
        <w:rPr>
          <w:rFonts w:asciiTheme="majorBidi" w:hAnsiTheme="majorBidi" w:cstheme="majorBidi"/>
        </w:rPr>
        <w:t>e</w:t>
      </w:r>
      <w:r w:rsidRPr="005041A9">
        <w:rPr>
          <w:rFonts w:asciiTheme="majorBidi" w:hAnsiTheme="majorBidi" w:cstheme="majorBidi"/>
        </w:rPr>
        <w:t>, but not kill</w:t>
      </w:r>
      <w:r w:rsidR="00281521">
        <w:rPr>
          <w:rFonts w:asciiTheme="majorBidi" w:hAnsiTheme="majorBidi" w:cstheme="majorBidi"/>
        </w:rPr>
        <w:t xml:space="preserve"> them</w:t>
      </w:r>
      <w:r w:rsidRPr="005041A9">
        <w:rPr>
          <w:rFonts w:asciiTheme="majorBidi" w:hAnsiTheme="majorBidi" w:cstheme="majorBidi"/>
        </w:rPr>
        <w:t>. One can assume that</w:t>
      </w:r>
      <w:r w:rsidR="00281521">
        <w:rPr>
          <w:rFonts w:asciiTheme="majorBidi" w:hAnsiTheme="majorBidi" w:cstheme="majorBidi"/>
        </w:rPr>
        <w:t xml:space="preserve"> relatively</w:t>
      </w:r>
      <w:r w:rsidRPr="005041A9">
        <w:rPr>
          <w:rFonts w:asciiTheme="majorBidi" w:hAnsiTheme="majorBidi" w:cstheme="majorBidi"/>
        </w:rPr>
        <w:t xml:space="preserve"> </w:t>
      </w:r>
      <w:r w:rsidR="00281521" w:rsidRPr="005041A9">
        <w:rPr>
          <w:rFonts w:asciiTheme="majorBidi" w:hAnsiTheme="majorBidi" w:cstheme="majorBidi"/>
        </w:rPr>
        <w:t>similar</w:t>
      </w:r>
      <w:r w:rsidRPr="005041A9">
        <w:rPr>
          <w:rFonts w:asciiTheme="majorBidi" w:hAnsiTheme="majorBidi" w:cstheme="majorBidi"/>
        </w:rPr>
        <w:t xml:space="preserve"> principles of </w:t>
      </w:r>
      <w:r w:rsidR="00281521">
        <w:rPr>
          <w:rFonts w:asciiTheme="majorBidi" w:hAnsiTheme="majorBidi" w:cstheme="majorBidi"/>
        </w:rPr>
        <w:t>treating</w:t>
      </w:r>
      <w:r w:rsidRPr="005041A9">
        <w:rPr>
          <w:rFonts w:asciiTheme="majorBidi" w:hAnsiTheme="majorBidi" w:cstheme="majorBidi"/>
        </w:rPr>
        <w:t xml:space="preserve"> “gypsies” existed in the rest of the RKU. The path that the civil</w:t>
      </w:r>
      <w:r w:rsidR="00F26F9B">
        <w:rPr>
          <w:rFonts w:asciiTheme="majorBidi" w:hAnsiTheme="majorBidi" w:cstheme="majorBidi"/>
        </w:rPr>
        <w:t>ian</w:t>
      </w:r>
      <w:r w:rsidRPr="005041A9">
        <w:rPr>
          <w:rFonts w:asciiTheme="majorBidi" w:hAnsiTheme="majorBidi" w:cstheme="majorBidi"/>
        </w:rPr>
        <w:t xml:space="preserve"> administration took involved discriminating against, exploiting, and isolating Roma. However, radicalization and killing </w:t>
      </w:r>
      <w:r w:rsidR="00281521">
        <w:rPr>
          <w:rFonts w:asciiTheme="majorBidi" w:hAnsiTheme="majorBidi" w:cstheme="majorBidi"/>
        </w:rPr>
        <w:t>were one of its outcomes</w:t>
      </w:r>
      <w:r w:rsidRPr="005041A9">
        <w:rPr>
          <w:rFonts w:asciiTheme="majorBidi" w:hAnsiTheme="majorBidi" w:cstheme="majorBidi"/>
        </w:rPr>
        <w:t>. Unfortunately, under the influence of another powerful factor, it was t</w:t>
      </w:r>
      <w:r w:rsidR="00281521">
        <w:rPr>
          <w:rFonts w:asciiTheme="majorBidi" w:hAnsiTheme="majorBidi" w:cstheme="majorBidi"/>
        </w:rPr>
        <w:t>o this outcome</w:t>
      </w:r>
      <w:r w:rsidRPr="005041A9">
        <w:rPr>
          <w:rFonts w:asciiTheme="majorBidi" w:hAnsiTheme="majorBidi" w:cstheme="majorBidi"/>
        </w:rPr>
        <w:t xml:space="preserve"> that it soon returned.</w:t>
      </w:r>
    </w:p>
    <w:p w14:paraId="7E2B0B74" w14:textId="6EF03264" w:rsidR="00856BE7" w:rsidRPr="005041A9" w:rsidRDefault="00856BE7" w:rsidP="00856BE7">
      <w:pPr>
        <w:spacing w:line="480" w:lineRule="auto"/>
        <w:contextualSpacing/>
        <w:jc w:val="center"/>
        <w:rPr>
          <w:rFonts w:asciiTheme="majorBidi" w:hAnsiTheme="majorBidi" w:cstheme="majorBidi"/>
          <w:b/>
          <w:bCs/>
        </w:rPr>
      </w:pPr>
      <w:r w:rsidRPr="005041A9">
        <w:rPr>
          <w:rFonts w:asciiTheme="majorBidi" w:hAnsiTheme="majorBidi" w:cstheme="majorBidi"/>
          <w:b/>
          <w:bCs/>
        </w:rPr>
        <w:t>The SS and “gypsies.” Zealous perpetrators of both waves of killing</w:t>
      </w:r>
    </w:p>
    <w:p w14:paraId="546367A3" w14:textId="129E17B5" w:rsidR="00856BE7" w:rsidRPr="005041A9" w:rsidRDefault="00856BE7" w:rsidP="00856BE7">
      <w:pPr>
        <w:spacing w:line="480" w:lineRule="auto"/>
        <w:ind w:firstLine="720"/>
        <w:contextualSpacing/>
        <w:rPr>
          <w:rFonts w:asciiTheme="majorBidi" w:hAnsiTheme="majorBidi" w:cstheme="majorBidi"/>
          <w:highlight w:val="yellow"/>
        </w:rPr>
      </w:pPr>
      <w:r w:rsidRPr="005041A9">
        <w:rPr>
          <w:rFonts w:asciiTheme="majorBidi" w:hAnsiTheme="majorBidi" w:cstheme="majorBidi"/>
        </w:rPr>
        <w:t>While RKU officials were responsible for the economic exploitation and</w:t>
      </w:r>
      <w:r w:rsidR="00281521">
        <w:rPr>
          <w:rFonts w:asciiTheme="majorBidi" w:hAnsiTheme="majorBidi" w:cstheme="majorBidi"/>
        </w:rPr>
        <w:t xml:space="preserve"> oversigh</w:t>
      </w:r>
      <w:r w:rsidRPr="005041A9">
        <w:rPr>
          <w:rFonts w:asciiTheme="majorBidi" w:hAnsiTheme="majorBidi" w:cstheme="majorBidi"/>
        </w:rPr>
        <w:t xml:space="preserve">t of everyday lives, other </w:t>
      </w:r>
      <w:r w:rsidR="00281521">
        <w:rPr>
          <w:rFonts w:asciiTheme="majorBidi" w:hAnsiTheme="majorBidi" w:cstheme="majorBidi"/>
        </w:rPr>
        <w:t>bodies of the occupation</w:t>
      </w:r>
      <w:r w:rsidRPr="005041A9">
        <w:rPr>
          <w:rFonts w:asciiTheme="majorBidi" w:hAnsiTheme="majorBidi" w:cstheme="majorBidi"/>
        </w:rPr>
        <w:t xml:space="preserve"> had different tasks. This primarily concerned SS</w:t>
      </w:r>
      <w:r w:rsidR="00281521">
        <w:rPr>
          <w:rFonts w:asciiTheme="majorBidi" w:hAnsiTheme="majorBidi" w:cstheme="majorBidi"/>
        </w:rPr>
        <w:t xml:space="preserve"> units</w:t>
      </w:r>
      <w:r w:rsidRPr="005041A9">
        <w:rPr>
          <w:rFonts w:asciiTheme="majorBidi" w:hAnsiTheme="majorBidi" w:cstheme="majorBidi"/>
        </w:rPr>
        <w:t xml:space="preserve"> (</w:t>
      </w:r>
      <w:r w:rsidRPr="00281521">
        <w:rPr>
          <w:rFonts w:asciiTheme="majorBidi" w:hAnsiTheme="majorBidi" w:cstheme="majorBidi"/>
          <w:i/>
          <w:iCs/>
          <w:highlight w:val="red"/>
        </w:rPr>
        <w:t>8</w:t>
      </w:r>
      <w:r w:rsidRPr="00281521">
        <w:rPr>
          <w:rFonts w:asciiTheme="majorBidi" w:hAnsiTheme="majorBidi" w:cstheme="majorBidi"/>
          <w:i/>
          <w:iCs/>
          <w:highlight w:val="red"/>
          <w:lang w:val="ru-RU"/>
        </w:rPr>
        <w:t>іро</w:t>
      </w:r>
      <w:r w:rsidRPr="00281521">
        <w:rPr>
          <w:rFonts w:asciiTheme="majorBidi" w:hAnsiTheme="majorBidi" w:cstheme="majorBidi"/>
          <w:i/>
          <w:iCs/>
          <w:highlight w:val="red"/>
        </w:rPr>
        <w:t>-8</w:t>
      </w:r>
      <w:r w:rsidRPr="00281521">
        <w:rPr>
          <w:rFonts w:asciiTheme="majorBidi" w:hAnsiTheme="majorBidi" w:cstheme="majorBidi"/>
          <w:i/>
          <w:iCs/>
          <w:highlight w:val="red"/>
          <w:lang w:val="ru-RU"/>
        </w:rPr>
        <w:t>О</w:t>
      </w:r>
      <w:r w:rsidRPr="005041A9">
        <w:rPr>
          <w:rFonts w:asciiTheme="majorBidi" w:hAnsiTheme="majorBidi" w:cstheme="majorBidi"/>
        </w:rPr>
        <w:t xml:space="preserve">, </w:t>
      </w:r>
      <w:r w:rsidRPr="00281521">
        <w:rPr>
          <w:rFonts w:asciiTheme="majorBidi" w:hAnsiTheme="majorBidi" w:cstheme="majorBidi"/>
          <w:i/>
          <w:iCs/>
          <w:highlight w:val="red"/>
          <w:lang w:val="ru-RU"/>
        </w:rPr>
        <w:t>Огро</w:t>
      </w:r>
      <w:r w:rsidRPr="005041A9">
        <w:rPr>
          <w:rFonts w:asciiTheme="majorBidi" w:hAnsiTheme="majorBidi" w:cstheme="majorBidi"/>
        </w:rPr>
        <w:t xml:space="preserve">, and others) </w:t>
      </w:r>
      <w:r w:rsidR="00281521">
        <w:rPr>
          <w:rFonts w:asciiTheme="majorBidi" w:hAnsiTheme="majorBidi" w:cstheme="majorBidi"/>
        </w:rPr>
        <w:t>that</w:t>
      </w:r>
      <w:r w:rsidRPr="005041A9">
        <w:rPr>
          <w:rFonts w:asciiTheme="majorBidi" w:hAnsiTheme="majorBidi" w:cstheme="majorBidi"/>
        </w:rPr>
        <w:t xml:space="preserve"> were at least formally subordinated to corresponding structures of the </w:t>
      </w:r>
      <w:r w:rsidRPr="00281521">
        <w:rPr>
          <w:rFonts w:asciiTheme="majorBidi" w:hAnsiTheme="majorBidi" w:cstheme="majorBidi"/>
          <w:i/>
          <w:iCs/>
          <w:highlight w:val="red"/>
          <w:lang w:val="ru-RU"/>
        </w:rPr>
        <w:t>КМІсІВО</w:t>
      </w:r>
      <w:r w:rsidRPr="005041A9">
        <w:rPr>
          <w:rFonts w:asciiTheme="majorBidi" w:hAnsiTheme="majorBidi" w:cstheme="majorBidi"/>
        </w:rPr>
        <w:t xml:space="preserve">, but factually reported to the </w:t>
      </w:r>
      <w:r w:rsidRPr="00D81FE6">
        <w:rPr>
          <w:rFonts w:asciiTheme="majorBidi" w:hAnsiTheme="majorBidi" w:cstheme="majorBidi"/>
        </w:rPr>
        <w:t>Reichsführer-SS</w:t>
      </w:r>
      <w:r w:rsidRPr="005041A9">
        <w:rPr>
          <w:rFonts w:asciiTheme="majorBidi" w:hAnsiTheme="majorBidi" w:cstheme="majorBidi"/>
        </w:rPr>
        <w:t xml:space="preserve"> and received instructions from him. </w:t>
      </w:r>
      <w:r w:rsidR="00281521">
        <w:rPr>
          <w:rFonts w:asciiTheme="majorBidi" w:hAnsiTheme="majorBidi" w:cstheme="majorBidi"/>
        </w:rPr>
        <w:t>No d</w:t>
      </w:r>
      <w:r w:rsidRPr="005041A9">
        <w:rPr>
          <w:rFonts w:asciiTheme="majorBidi" w:hAnsiTheme="majorBidi" w:cstheme="majorBidi"/>
        </w:rPr>
        <w:t xml:space="preserve">ocuments </w:t>
      </w:r>
      <w:r w:rsidR="00C97F55">
        <w:rPr>
          <w:rFonts w:asciiTheme="majorBidi" w:hAnsiTheme="majorBidi" w:cstheme="majorBidi"/>
        </w:rPr>
        <w:t xml:space="preserve">have been found that </w:t>
      </w:r>
      <w:r w:rsidRPr="005041A9">
        <w:rPr>
          <w:rFonts w:asciiTheme="majorBidi" w:hAnsiTheme="majorBidi" w:cstheme="majorBidi"/>
        </w:rPr>
        <w:t>shed light on the</w:t>
      </w:r>
      <w:r w:rsidR="00C97F55">
        <w:rPr>
          <w:rFonts w:asciiTheme="majorBidi" w:hAnsiTheme="majorBidi" w:cstheme="majorBidi"/>
        </w:rPr>
        <w:t xml:space="preserve">se units’ </w:t>
      </w:r>
      <w:r w:rsidRPr="005041A9">
        <w:rPr>
          <w:rFonts w:asciiTheme="majorBidi" w:hAnsiTheme="majorBidi" w:cstheme="majorBidi"/>
        </w:rPr>
        <w:t>perception of “gypsies” and the</w:t>
      </w:r>
      <w:r w:rsidR="00C97F55">
        <w:rPr>
          <w:rFonts w:asciiTheme="majorBidi" w:hAnsiTheme="majorBidi" w:cstheme="majorBidi"/>
        </w:rPr>
        <w:t>ir</w:t>
      </w:r>
      <w:r w:rsidR="00281521">
        <w:rPr>
          <w:rFonts w:asciiTheme="majorBidi" w:hAnsiTheme="majorBidi" w:cstheme="majorBidi"/>
        </w:rPr>
        <w:t xml:space="preserve"> </w:t>
      </w:r>
      <w:r w:rsidRPr="005041A9">
        <w:rPr>
          <w:rFonts w:asciiTheme="majorBidi" w:hAnsiTheme="majorBidi" w:cstheme="majorBidi"/>
        </w:rPr>
        <w:t>process of making decisions concerning them (excluding the above</w:t>
      </w:r>
      <w:r w:rsidR="00C97F55">
        <w:rPr>
          <w:rFonts w:asciiTheme="majorBidi" w:hAnsiTheme="majorBidi" w:cstheme="majorBidi"/>
        </w:rPr>
        <w:t xml:space="preserve"> </w:t>
      </w:r>
      <w:r w:rsidRPr="005041A9">
        <w:rPr>
          <w:rFonts w:asciiTheme="majorBidi" w:hAnsiTheme="majorBidi" w:cstheme="majorBidi"/>
        </w:rPr>
        <w:t xml:space="preserve">documents of 1938-1939 </w:t>
      </w:r>
      <w:r w:rsidR="00C97F55">
        <w:rPr>
          <w:rFonts w:asciiTheme="majorBidi" w:hAnsiTheme="majorBidi" w:cstheme="majorBidi"/>
        </w:rPr>
        <w:t>for</w:t>
      </w:r>
      <w:r w:rsidRPr="005041A9">
        <w:rPr>
          <w:rFonts w:asciiTheme="majorBidi" w:hAnsiTheme="majorBidi" w:cstheme="majorBidi"/>
        </w:rPr>
        <w:t xml:space="preserve"> the </w:t>
      </w:r>
      <w:r w:rsidR="00C97F55">
        <w:rPr>
          <w:rFonts w:asciiTheme="majorBidi" w:hAnsiTheme="majorBidi" w:cstheme="majorBidi"/>
        </w:rPr>
        <w:t>criminal police</w:t>
      </w:r>
      <w:r w:rsidRPr="005041A9">
        <w:rPr>
          <w:rFonts w:asciiTheme="majorBidi" w:hAnsiTheme="majorBidi" w:cstheme="majorBidi"/>
        </w:rPr>
        <w:t>). However, comparing instructions from the civil</w:t>
      </w:r>
      <w:r w:rsidR="00F26F9B">
        <w:rPr>
          <w:rFonts w:asciiTheme="majorBidi" w:hAnsiTheme="majorBidi" w:cstheme="majorBidi"/>
        </w:rPr>
        <w:t>ian</w:t>
      </w:r>
      <w:r w:rsidRPr="005041A9">
        <w:rPr>
          <w:rFonts w:asciiTheme="majorBidi" w:hAnsiTheme="majorBidi" w:cstheme="majorBidi"/>
        </w:rPr>
        <w:t xml:space="preserve"> administration on the “gypsy question” and the actual results of the occupation’s Roma policy</w:t>
      </w:r>
      <w:r w:rsidR="00C97F55">
        <w:rPr>
          <w:rFonts w:asciiTheme="majorBidi" w:hAnsiTheme="majorBidi" w:cstheme="majorBidi"/>
        </w:rPr>
        <w:t xml:space="preserve"> </w:t>
      </w:r>
      <w:r w:rsidRPr="005041A9">
        <w:rPr>
          <w:rFonts w:asciiTheme="majorBidi" w:hAnsiTheme="majorBidi" w:cstheme="majorBidi"/>
        </w:rPr>
        <w:t>can help reconstruct the deadly contribution of the SS apparatus.</w:t>
      </w:r>
    </w:p>
    <w:p w14:paraId="048BB3DB" w14:textId="400F38D5"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 xml:space="preserve">According to available sources, we know today of over 140 cases of mass killing </w:t>
      </w:r>
      <w:r w:rsidR="00C97F55">
        <w:rPr>
          <w:rFonts w:asciiTheme="majorBidi" w:hAnsiTheme="majorBidi" w:cstheme="majorBidi"/>
        </w:rPr>
        <w:t xml:space="preserve">of </w:t>
      </w:r>
      <w:r w:rsidRPr="005041A9">
        <w:rPr>
          <w:rFonts w:asciiTheme="majorBidi" w:hAnsiTheme="majorBidi" w:cstheme="majorBidi"/>
        </w:rPr>
        <w:t>Roma</w:t>
      </w:r>
      <w:r w:rsidR="00C97F55">
        <w:rPr>
          <w:rFonts w:asciiTheme="majorBidi" w:hAnsiTheme="majorBidi" w:cstheme="majorBidi"/>
        </w:rPr>
        <w:t xml:space="preserve"> on the territory of</w:t>
      </w:r>
      <w:r w:rsidR="00D72D79">
        <w:rPr>
          <w:rFonts w:asciiTheme="majorBidi" w:hAnsiTheme="majorBidi" w:cstheme="majorBidi"/>
        </w:rPr>
        <w:t xml:space="preserve"> present</w:t>
      </w:r>
      <w:r w:rsidRPr="005041A9">
        <w:rPr>
          <w:rFonts w:asciiTheme="majorBidi" w:hAnsiTheme="majorBidi" w:cstheme="majorBidi"/>
        </w:rPr>
        <w:t>-day Ukraine.</w:t>
      </w:r>
      <w:r w:rsidR="007521E1">
        <w:rPr>
          <w:rStyle w:val="FootnoteReference"/>
          <w:rFonts w:asciiTheme="majorBidi" w:hAnsiTheme="majorBidi" w:cstheme="majorBidi"/>
        </w:rPr>
        <w:footnoteReference w:id="36"/>
      </w:r>
      <w:r w:rsidRPr="005041A9">
        <w:rPr>
          <w:rFonts w:asciiTheme="majorBidi" w:hAnsiTheme="majorBidi" w:cstheme="majorBidi"/>
        </w:rPr>
        <w:t xml:space="preserve"> Of them, historical sources contain </w:t>
      </w:r>
      <w:r w:rsidR="00C97F55">
        <w:rPr>
          <w:rFonts w:asciiTheme="majorBidi" w:hAnsiTheme="majorBidi" w:cstheme="majorBidi"/>
        </w:rPr>
        <w:t>the</w:t>
      </w:r>
      <w:r w:rsidRPr="005041A9">
        <w:rPr>
          <w:rFonts w:asciiTheme="majorBidi" w:hAnsiTheme="majorBidi" w:cstheme="majorBidi"/>
        </w:rPr>
        <w:t xml:space="preserve"> approximate date, or at least the month, of </w:t>
      </w:r>
      <w:r w:rsidR="00C97F55">
        <w:rPr>
          <w:rFonts w:asciiTheme="majorBidi" w:hAnsiTheme="majorBidi" w:cstheme="majorBidi"/>
        </w:rPr>
        <w:t xml:space="preserve">111 </w:t>
      </w:r>
      <w:r w:rsidRPr="005041A9">
        <w:rPr>
          <w:rFonts w:asciiTheme="majorBidi" w:hAnsiTheme="majorBidi" w:cstheme="majorBidi"/>
        </w:rPr>
        <w:t xml:space="preserve">massacres. A diagram based on data about these 111 </w:t>
      </w:r>
      <w:r w:rsidR="00C97F55">
        <w:rPr>
          <w:rFonts w:asciiTheme="majorBidi" w:hAnsiTheme="majorBidi" w:cstheme="majorBidi"/>
        </w:rPr>
        <w:t>cases</w:t>
      </w:r>
      <w:r w:rsidRPr="005041A9">
        <w:rPr>
          <w:rFonts w:asciiTheme="majorBidi" w:hAnsiTheme="majorBidi" w:cstheme="majorBidi"/>
        </w:rPr>
        <w:t xml:space="preserve"> (Figure 1) allows us to form an idea about the</w:t>
      </w:r>
      <w:r w:rsidR="00C97F55">
        <w:rPr>
          <w:rFonts w:asciiTheme="majorBidi" w:hAnsiTheme="majorBidi" w:cstheme="majorBidi"/>
        </w:rPr>
        <w:t xml:space="preserve"> trend</w:t>
      </w:r>
      <w:r w:rsidRPr="005041A9">
        <w:rPr>
          <w:rFonts w:asciiTheme="majorBidi" w:hAnsiTheme="majorBidi" w:cstheme="majorBidi"/>
        </w:rPr>
        <w:t xml:space="preserve"> of </w:t>
      </w:r>
      <w:proofErr w:type="gramStart"/>
      <w:r w:rsidRPr="005041A9">
        <w:rPr>
          <w:rFonts w:asciiTheme="majorBidi" w:hAnsiTheme="majorBidi" w:cstheme="majorBidi"/>
        </w:rPr>
        <w:t>the mass</w:t>
      </w:r>
      <w:proofErr w:type="gramEnd"/>
      <w:r w:rsidRPr="005041A9">
        <w:rPr>
          <w:rFonts w:asciiTheme="majorBidi" w:hAnsiTheme="majorBidi" w:cstheme="majorBidi"/>
        </w:rPr>
        <w:t xml:space="preserve"> killings. </w:t>
      </w:r>
      <w:r w:rsidR="00C97F55">
        <w:rPr>
          <w:rFonts w:asciiTheme="majorBidi" w:hAnsiTheme="majorBidi" w:cstheme="majorBidi"/>
        </w:rPr>
        <w:t>The diagram shows that</w:t>
      </w:r>
      <w:r w:rsidRPr="005041A9">
        <w:rPr>
          <w:rFonts w:asciiTheme="majorBidi" w:hAnsiTheme="majorBidi" w:cstheme="majorBidi"/>
        </w:rPr>
        <w:t xml:space="preserve"> the spring of 1942 </w:t>
      </w:r>
      <w:r w:rsidR="00C97F55">
        <w:rPr>
          <w:rFonts w:asciiTheme="majorBidi" w:hAnsiTheme="majorBidi" w:cstheme="majorBidi"/>
        </w:rPr>
        <w:t>was marked by a</w:t>
      </w:r>
      <w:r w:rsidRPr="005041A9">
        <w:rPr>
          <w:rFonts w:asciiTheme="majorBidi" w:hAnsiTheme="majorBidi" w:cstheme="majorBidi"/>
        </w:rPr>
        <w:t xml:space="preserve"> significant intensification of anti-Roma actions. </w:t>
      </w:r>
      <w:r w:rsidRPr="005041A9">
        <w:rPr>
          <w:rFonts w:asciiTheme="majorBidi" w:hAnsiTheme="majorBidi" w:cstheme="majorBidi"/>
        </w:rPr>
        <w:lastRenderedPageBreak/>
        <w:t>This does not mean that such actions did not occur before th</w:t>
      </w:r>
      <w:r w:rsidR="00C97F55">
        <w:rPr>
          <w:rFonts w:asciiTheme="majorBidi" w:hAnsiTheme="majorBidi" w:cstheme="majorBidi"/>
        </w:rPr>
        <w:t>e</w:t>
      </w:r>
      <w:r w:rsidRPr="005041A9">
        <w:rPr>
          <w:rFonts w:asciiTheme="majorBidi" w:hAnsiTheme="majorBidi" w:cstheme="majorBidi"/>
        </w:rPr>
        <w:t xml:space="preserve"> spring</w:t>
      </w:r>
      <w:r w:rsidR="00C97F55">
        <w:rPr>
          <w:rFonts w:asciiTheme="majorBidi" w:hAnsiTheme="majorBidi" w:cstheme="majorBidi"/>
        </w:rPr>
        <w:t xml:space="preserve"> of 1942, yet</w:t>
      </w:r>
      <w:r w:rsidRPr="005041A9">
        <w:rPr>
          <w:rFonts w:asciiTheme="majorBidi" w:hAnsiTheme="majorBidi" w:cstheme="majorBidi"/>
        </w:rPr>
        <w:t xml:space="preserve"> it was at th</w:t>
      </w:r>
      <w:r w:rsidR="00C97F55">
        <w:rPr>
          <w:rFonts w:asciiTheme="majorBidi" w:hAnsiTheme="majorBidi" w:cstheme="majorBidi"/>
        </w:rPr>
        <w:t>is time that</w:t>
      </w:r>
      <w:r w:rsidRPr="005041A9">
        <w:rPr>
          <w:rFonts w:asciiTheme="majorBidi" w:hAnsiTheme="majorBidi" w:cstheme="majorBidi"/>
        </w:rPr>
        <w:t xml:space="preserve"> </w:t>
      </w:r>
      <w:r w:rsidR="00C97F55">
        <w:rPr>
          <w:rFonts w:asciiTheme="majorBidi" w:hAnsiTheme="majorBidi" w:cstheme="majorBidi"/>
        </w:rPr>
        <w:t xml:space="preserve">they were the primary responsibility of Otto Ohlendorf, commander of </w:t>
      </w:r>
      <w:r w:rsidRPr="005041A9">
        <w:rPr>
          <w:rFonts w:asciiTheme="majorBidi" w:hAnsiTheme="majorBidi" w:cstheme="majorBidi"/>
          <w:i/>
          <w:iCs/>
        </w:rPr>
        <w:t>Ei</w:t>
      </w:r>
      <w:commentRangeStart w:id="16"/>
      <w:r w:rsidRPr="005041A9">
        <w:rPr>
          <w:rFonts w:asciiTheme="majorBidi" w:hAnsiTheme="majorBidi" w:cstheme="majorBidi"/>
          <w:i/>
          <w:iCs/>
        </w:rPr>
        <w:t xml:space="preserve">nsatzgruppe </w:t>
      </w:r>
      <w:r w:rsidRPr="005041A9">
        <w:rPr>
          <w:rFonts w:asciiTheme="majorBidi" w:hAnsiTheme="majorBidi" w:cstheme="majorBidi"/>
        </w:rPr>
        <w:t xml:space="preserve">O </w:t>
      </w:r>
      <w:commentRangeEnd w:id="16"/>
      <w:r w:rsidRPr="005041A9">
        <w:rPr>
          <w:rStyle w:val="CommentReference"/>
          <w:rFonts w:asciiTheme="majorBidi" w:hAnsiTheme="majorBidi" w:cstheme="majorBidi"/>
          <w:sz w:val="24"/>
          <w:szCs w:val="24"/>
        </w:rPr>
        <w:commentReference w:id="16"/>
      </w:r>
      <w:r w:rsidRPr="005041A9">
        <w:rPr>
          <w:rFonts w:asciiTheme="majorBidi" w:hAnsiTheme="majorBidi" w:cstheme="majorBidi"/>
        </w:rPr>
        <w:t xml:space="preserve">in southern Ukraine and Crimea. </w:t>
      </w:r>
      <w:r w:rsidR="00C97F55">
        <w:rPr>
          <w:rFonts w:asciiTheme="majorBidi" w:hAnsiTheme="majorBidi" w:cstheme="majorBidi"/>
          <w:i/>
          <w:iCs/>
        </w:rPr>
        <w:t xml:space="preserve">Einsatzgruppe </w:t>
      </w:r>
      <w:r w:rsidR="00C97F55">
        <w:rPr>
          <w:rFonts w:asciiTheme="majorBidi" w:hAnsiTheme="majorBidi" w:cstheme="majorBidi"/>
        </w:rPr>
        <w:t>D</w:t>
      </w:r>
      <w:r w:rsidRPr="005041A9">
        <w:rPr>
          <w:rFonts w:asciiTheme="majorBidi" w:hAnsiTheme="majorBidi" w:cstheme="majorBidi"/>
        </w:rPr>
        <w:t xml:space="preserve"> was a mobile SS unit that was active in the second half of 1941 and embarked on its lethal path through the rear of the </w:t>
      </w:r>
      <w:r w:rsidR="00145D53">
        <w:rPr>
          <w:rFonts w:asciiTheme="majorBidi" w:hAnsiTheme="majorBidi" w:cstheme="majorBidi"/>
        </w:rPr>
        <w:t>Nazi</w:t>
      </w:r>
      <w:r w:rsidRPr="005041A9">
        <w:rPr>
          <w:rFonts w:asciiTheme="majorBidi" w:hAnsiTheme="majorBidi" w:cstheme="majorBidi"/>
        </w:rPr>
        <w:t xml:space="preserve"> 11</w:t>
      </w:r>
      <w:r w:rsidRPr="005041A9">
        <w:rPr>
          <w:rFonts w:asciiTheme="majorBidi" w:hAnsiTheme="majorBidi" w:cstheme="majorBidi"/>
          <w:vertAlign w:val="superscript"/>
        </w:rPr>
        <w:t>th</w:t>
      </w:r>
      <w:r w:rsidRPr="005041A9">
        <w:rPr>
          <w:rFonts w:asciiTheme="majorBidi" w:hAnsiTheme="majorBidi" w:cstheme="majorBidi"/>
        </w:rPr>
        <w:t xml:space="preserve"> Army and the Romanian military from </w:t>
      </w:r>
      <w:r w:rsidR="00D72D79">
        <w:rPr>
          <w:rFonts w:asciiTheme="majorBidi" w:hAnsiTheme="majorBidi" w:cstheme="majorBidi"/>
        </w:rPr>
        <w:t>present</w:t>
      </w:r>
      <w:r w:rsidRPr="005041A9">
        <w:rPr>
          <w:rFonts w:asciiTheme="majorBidi" w:hAnsiTheme="majorBidi" w:cstheme="majorBidi"/>
        </w:rPr>
        <w:t xml:space="preserve">-day Moldova across southwestern Ukraine (Odesa, Mykolaiv, and Kherson </w:t>
      </w:r>
      <w:r w:rsidR="00D72D79">
        <w:rPr>
          <w:rFonts w:asciiTheme="majorBidi" w:hAnsiTheme="majorBidi" w:cstheme="majorBidi"/>
        </w:rPr>
        <w:t>regions</w:t>
      </w:r>
      <w:r w:rsidRPr="005041A9">
        <w:rPr>
          <w:rFonts w:asciiTheme="majorBidi" w:hAnsiTheme="majorBidi" w:cstheme="majorBidi"/>
        </w:rPr>
        <w:t>) and the Crimean Peninsula. Only a few testimonies in the operati</w:t>
      </w:r>
      <w:r w:rsidR="00C97F55">
        <w:rPr>
          <w:rFonts w:asciiTheme="majorBidi" w:hAnsiTheme="majorBidi" w:cstheme="majorBidi"/>
        </w:rPr>
        <w:t xml:space="preserve">on zone </w:t>
      </w:r>
      <w:r w:rsidRPr="005041A9">
        <w:rPr>
          <w:rFonts w:asciiTheme="majorBidi" w:hAnsiTheme="majorBidi" w:cstheme="majorBidi"/>
        </w:rPr>
        <w:t xml:space="preserve">of other SS units also document the killing of Roma. A report by </w:t>
      </w:r>
      <w:r w:rsidRPr="005041A9">
        <w:rPr>
          <w:rFonts w:asciiTheme="majorBidi" w:hAnsiTheme="majorBidi" w:cstheme="majorBidi"/>
          <w:i/>
          <w:iCs/>
        </w:rPr>
        <w:t xml:space="preserve">Einsatzgruppe </w:t>
      </w:r>
      <w:r w:rsidRPr="005041A9">
        <w:rPr>
          <w:rFonts w:asciiTheme="majorBidi" w:hAnsiTheme="majorBidi" w:cstheme="majorBidi"/>
        </w:rPr>
        <w:t>B from September 23 mention</w:t>
      </w:r>
      <w:r w:rsidR="00C97F55">
        <w:rPr>
          <w:rFonts w:asciiTheme="majorBidi" w:hAnsiTheme="majorBidi" w:cstheme="majorBidi"/>
        </w:rPr>
        <w:t>s</w:t>
      </w:r>
      <w:r w:rsidRPr="005041A9">
        <w:rPr>
          <w:rFonts w:asciiTheme="majorBidi" w:hAnsiTheme="majorBidi" w:cstheme="majorBidi"/>
        </w:rPr>
        <w:t xml:space="preserve"> that 13 “gypsy men” and 10 “gypsy women”</w:t>
      </w:r>
      <w:r w:rsidR="00C97F55">
        <w:rPr>
          <w:rFonts w:asciiTheme="majorBidi" w:hAnsiTheme="majorBidi" w:cstheme="majorBidi"/>
        </w:rPr>
        <w:t xml:space="preserve"> </w:t>
      </w:r>
      <w:r w:rsidRPr="005041A9">
        <w:rPr>
          <w:rFonts w:asciiTheme="majorBidi" w:hAnsiTheme="majorBidi" w:cstheme="majorBidi"/>
        </w:rPr>
        <w:t xml:space="preserve">were executed </w:t>
      </w:r>
      <w:r w:rsidR="00C97F55">
        <w:rPr>
          <w:rFonts w:asciiTheme="majorBidi" w:hAnsiTheme="majorBidi" w:cstheme="majorBidi"/>
        </w:rPr>
        <w:t xml:space="preserve">near Minsk </w:t>
      </w:r>
      <w:r w:rsidRPr="005041A9">
        <w:rPr>
          <w:rFonts w:asciiTheme="majorBidi" w:hAnsiTheme="majorBidi" w:cstheme="majorBidi"/>
        </w:rPr>
        <w:t>for “committing numerous thefts and terrorizing the local population.”</w:t>
      </w:r>
      <w:r w:rsidR="007521E1">
        <w:rPr>
          <w:rStyle w:val="FootnoteReference"/>
          <w:rFonts w:asciiTheme="majorBidi" w:hAnsiTheme="majorBidi" w:cstheme="majorBidi"/>
        </w:rPr>
        <w:footnoteReference w:id="37"/>
      </w:r>
      <w:r w:rsidRPr="005041A9">
        <w:rPr>
          <w:rFonts w:asciiTheme="majorBidi" w:hAnsiTheme="majorBidi" w:cstheme="majorBidi"/>
        </w:rPr>
        <w:t xml:space="preserve"> According to other reports dated several days later, six “gypsies” were executed as “asocial elements.” </w:t>
      </w:r>
      <w:proofErr w:type="gramStart"/>
      <w:r w:rsidRPr="005041A9">
        <w:rPr>
          <w:rFonts w:asciiTheme="majorBidi" w:hAnsiTheme="majorBidi" w:cstheme="majorBidi"/>
        </w:rPr>
        <w:t>On</w:t>
      </w:r>
      <w:proofErr w:type="gramEnd"/>
      <w:r w:rsidRPr="005041A9">
        <w:rPr>
          <w:rFonts w:asciiTheme="majorBidi" w:hAnsiTheme="majorBidi" w:cstheme="majorBidi"/>
        </w:rPr>
        <w:t xml:space="preserve"> September</w:t>
      </w:r>
      <w:r w:rsidR="007521E1">
        <w:rPr>
          <w:rFonts w:asciiTheme="majorBidi" w:hAnsiTheme="majorBidi" w:cstheme="majorBidi"/>
        </w:rPr>
        <w:t xml:space="preserve"> </w:t>
      </w:r>
      <w:r w:rsidR="007521E1" w:rsidRPr="007521E1">
        <w:rPr>
          <w:rFonts w:asciiTheme="majorBidi" w:hAnsiTheme="majorBidi" w:cstheme="majorBidi"/>
          <w:highlight w:val="red"/>
        </w:rPr>
        <w:t>ЗО</w:t>
      </w:r>
      <w:r w:rsidR="007521E1">
        <w:rPr>
          <w:rFonts w:asciiTheme="majorBidi" w:hAnsiTheme="majorBidi" w:cstheme="majorBidi"/>
        </w:rPr>
        <w:t>,</w:t>
      </w:r>
      <w:r w:rsidRPr="005041A9">
        <w:rPr>
          <w:rFonts w:asciiTheme="majorBidi" w:hAnsiTheme="majorBidi" w:cstheme="majorBidi"/>
        </w:rPr>
        <w:t xml:space="preserve"> six “gypsies” were executed for robbery. The “Russia-Center” headquarters of the </w:t>
      </w:r>
      <w:r w:rsidRPr="00C97F55">
        <w:rPr>
          <w:rFonts w:asciiTheme="majorBidi" w:hAnsiTheme="majorBidi" w:cstheme="majorBidi"/>
          <w:i/>
          <w:iCs/>
          <w:highlight w:val="red"/>
          <w:lang w:val="ru-RU"/>
        </w:rPr>
        <w:t>Н</w:t>
      </w:r>
      <w:r w:rsidRPr="00C97F55">
        <w:rPr>
          <w:rFonts w:asciiTheme="majorBidi" w:hAnsiTheme="majorBidi" w:cstheme="majorBidi"/>
          <w:i/>
          <w:iCs/>
          <w:highlight w:val="red"/>
        </w:rPr>
        <w:t>88</w:t>
      </w:r>
      <w:r w:rsidRPr="00C97F55">
        <w:rPr>
          <w:rFonts w:asciiTheme="majorBidi" w:hAnsiTheme="majorBidi" w:cstheme="majorBidi"/>
          <w:i/>
          <w:iCs/>
          <w:highlight w:val="red"/>
          <w:lang w:val="ru-RU"/>
        </w:rPr>
        <w:t>РР</w:t>
      </w:r>
      <w:r w:rsidRPr="005041A9">
        <w:rPr>
          <w:rFonts w:asciiTheme="majorBidi" w:hAnsiTheme="majorBidi" w:cstheme="majorBidi"/>
        </w:rPr>
        <w:t xml:space="preserve"> reported to the </w:t>
      </w:r>
      <w:r w:rsidRPr="00D81FE6">
        <w:rPr>
          <w:rFonts w:asciiTheme="majorBidi" w:hAnsiTheme="majorBidi" w:cstheme="majorBidi"/>
        </w:rPr>
        <w:t>Reichsführer-SS</w:t>
      </w:r>
      <w:r w:rsidRPr="005041A9">
        <w:rPr>
          <w:rFonts w:asciiTheme="majorBidi" w:hAnsiTheme="majorBidi" w:cstheme="majorBidi"/>
          <w:i/>
          <w:iCs/>
        </w:rPr>
        <w:t xml:space="preserve"> </w:t>
      </w:r>
      <w:r w:rsidRPr="005041A9">
        <w:rPr>
          <w:rFonts w:asciiTheme="majorBidi" w:hAnsiTheme="majorBidi" w:cstheme="majorBidi"/>
        </w:rPr>
        <w:t xml:space="preserve">that over three days—October 12-14, </w:t>
      </w:r>
      <w:r w:rsidR="00C97F55">
        <w:rPr>
          <w:noProof/>
        </w:rPr>
        <w:drawing>
          <wp:anchor distT="0" distB="0" distL="114300" distR="114300" simplePos="0" relativeHeight="251658240" behindDoc="1" locked="0" layoutInCell="1" allowOverlap="1" wp14:anchorId="0588E062" wp14:editId="431E82A3">
            <wp:simplePos x="0" y="0"/>
            <wp:positionH relativeFrom="margin">
              <wp:align>center</wp:align>
            </wp:positionH>
            <wp:positionV relativeFrom="paragraph">
              <wp:posOffset>4508500</wp:posOffset>
            </wp:positionV>
            <wp:extent cx="3365500" cy="2311400"/>
            <wp:effectExtent l="0" t="0" r="6350" b="0"/>
            <wp:wrapTight wrapText="bothSides">
              <wp:wrapPolygon edited="0">
                <wp:start x="0" y="0"/>
                <wp:lineTo x="0" y="21363"/>
                <wp:lineTo x="21518" y="21363"/>
                <wp:lineTo x="21518" y="0"/>
                <wp:lineTo x="0" y="0"/>
              </wp:wrapPolygon>
            </wp:wrapTight>
            <wp:docPr id="13" name="Picutre 13" descr="A graph with numbers and a number of numb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3" name="Picutre 13" descr="A graph with numbers and a number of numbers&#10;&#10;Description automatically generated with medium confidence"/>
                    <pic:cNvPicPr/>
                  </pic:nvPicPr>
                  <pic:blipFill>
                    <a:blip r:embed="rId12" cstate="print">
                      <a:extLst>
                        <a:ext uri="{28A0092B-C50C-407E-A947-70E740481C1C}">
                          <a14:useLocalDpi xmlns:a14="http://schemas.microsoft.com/office/drawing/2010/main" val="0"/>
                        </a:ext>
                      </a:extLst>
                    </a:blip>
                    <a:stretch/>
                  </pic:blipFill>
                  <pic:spPr>
                    <a:xfrm>
                      <a:off x="0" y="0"/>
                      <a:ext cx="3365500" cy="2311400"/>
                    </a:xfrm>
                    <a:prstGeom prst="rect">
                      <a:avLst/>
                    </a:prstGeom>
                  </pic:spPr>
                </pic:pic>
              </a:graphicData>
            </a:graphic>
            <wp14:sizeRelH relativeFrom="margin">
              <wp14:pctWidth>0</wp14:pctWidth>
            </wp14:sizeRelH>
            <wp14:sizeRelV relativeFrom="margin">
              <wp14:pctHeight>0</wp14:pctHeight>
            </wp14:sizeRelV>
          </wp:anchor>
        </w:drawing>
      </w:r>
      <w:r w:rsidRPr="005041A9">
        <w:rPr>
          <w:rFonts w:asciiTheme="majorBidi" w:hAnsiTheme="majorBidi" w:cstheme="majorBidi"/>
        </w:rPr>
        <w:t>1941—53 “gypsies” were among other executed victims.</w:t>
      </w:r>
      <w:r w:rsidR="007521E1">
        <w:rPr>
          <w:rStyle w:val="FootnoteReference"/>
          <w:rFonts w:asciiTheme="majorBidi" w:hAnsiTheme="majorBidi" w:cstheme="majorBidi"/>
        </w:rPr>
        <w:footnoteReference w:id="38"/>
      </w:r>
    </w:p>
    <w:p w14:paraId="7E7F91A7" w14:textId="6574A7FF" w:rsidR="00856BE7" w:rsidRPr="005041A9" w:rsidRDefault="00856BE7" w:rsidP="00856BE7">
      <w:pPr>
        <w:spacing w:line="480" w:lineRule="auto"/>
        <w:contextualSpacing/>
        <w:rPr>
          <w:rFonts w:asciiTheme="majorBidi" w:hAnsiTheme="majorBidi" w:cstheme="majorBidi"/>
        </w:rPr>
      </w:pPr>
    </w:p>
    <w:p w14:paraId="2E2403CA" w14:textId="77777777" w:rsidR="00C97F55" w:rsidRDefault="00C97F55" w:rsidP="00856BE7">
      <w:pPr>
        <w:spacing w:line="480" w:lineRule="auto"/>
        <w:ind w:firstLine="720"/>
        <w:contextualSpacing/>
        <w:rPr>
          <w:rFonts w:asciiTheme="majorBidi" w:hAnsiTheme="majorBidi" w:cstheme="majorBidi"/>
        </w:rPr>
      </w:pPr>
    </w:p>
    <w:p w14:paraId="6BBA92B1" w14:textId="77777777" w:rsidR="00C97F55" w:rsidRDefault="00C97F55" w:rsidP="00856BE7">
      <w:pPr>
        <w:spacing w:line="480" w:lineRule="auto"/>
        <w:ind w:firstLine="720"/>
        <w:contextualSpacing/>
        <w:rPr>
          <w:rFonts w:asciiTheme="majorBidi" w:hAnsiTheme="majorBidi" w:cstheme="majorBidi"/>
        </w:rPr>
      </w:pPr>
    </w:p>
    <w:p w14:paraId="12F4ECAC" w14:textId="77777777" w:rsidR="00C97F55" w:rsidRDefault="00C97F55" w:rsidP="00856BE7">
      <w:pPr>
        <w:spacing w:line="480" w:lineRule="auto"/>
        <w:ind w:firstLine="720"/>
        <w:contextualSpacing/>
        <w:rPr>
          <w:rFonts w:asciiTheme="majorBidi" w:hAnsiTheme="majorBidi" w:cstheme="majorBidi"/>
        </w:rPr>
      </w:pPr>
    </w:p>
    <w:p w14:paraId="77182B1F" w14:textId="77777777" w:rsidR="00C97F55" w:rsidRDefault="00C97F55" w:rsidP="00856BE7">
      <w:pPr>
        <w:spacing w:line="480" w:lineRule="auto"/>
        <w:ind w:firstLine="720"/>
        <w:contextualSpacing/>
        <w:rPr>
          <w:rFonts w:asciiTheme="majorBidi" w:hAnsiTheme="majorBidi" w:cstheme="majorBidi"/>
        </w:rPr>
      </w:pPr>
    </w:p>
    <w:p w14:paraId="7D34612E" w14:textId="77777777" w:rsidR="00C97F55" w:rsidRDefault="00C97F55" w:rsidP="00856BE7">
      <w:pPr>
        <w:spacing w:line="480" w:lineRule="auto"/>
        <w:ind w:firstLine="720"/>
        <w:contextualSpacing/>
        <w:rPr>
          <w:rFonts w:asciiTheme="majorBidi" w:hAnsiTheme="majorBidi" w:cstheme="majorBidi"/>
        </w:rPr>
      </w:pPr>
    </w:p>
    <w:p w14:paraId="3FE1CA07" w14:textId="77777777" w:rsidR="00C97F55" w:rsidRDefault="00C97F55" w:rsidP="00856BE7">
      <w:pPr>
        <w:spacing w:line="480" w:lineRule="auto"/>
        <w:ind w:firstLine="720"/>
        <w:contextualSpacing/>
        <w:rPr>
          <w:rFonts w:asciiTheme="majorBidi" w:hAnsiTheme="majorBidi" w:cstheme="majorBidi"/>
        </w:rPr>
      </w:pPr>
    </w:p>
    <w:p w14:paraId="455645F7" w14:textId="77BA5A13" w:rsidR="00C97F55" w:rsidRPr="00C97F55" w:rsidRDefault="00C97F55" w:rsidP="00C97F55">
      <w:pPr>
        <w:spacing w:line="480" w:lineRule="auto"/>
        <w:contextualSpacing/>
        <w:rPr>
          <w:rFonts w:asciiTheme="majorBidi" w:hAnsiTheme="majorBidi" w:cstheme="majorBidi"/>
          <w:i/>
          <w:iCs/>
          <w:sz w:val="20"/>
          <w:szCs w:val="20"/>
        </w:rPr>
      </w:pPr>
      <w:r>
        <w:rPr>
          <w:rFonts w:asciiTheme="majorBidi" w:hAnsiTheme="majorBidi" w:cstheme="majorBidi"/>
        </w:rPr>
        <w:tab/>
        <w:t xml:space="preserve">    </w:t>
      </w:r>
      <w:r w:rsidRPr="00C97F55">
        <w:rPr>
          <w:rFonts w:asciiTheme="majorBidi" w:hAnsiTheme="majorBidi" w:cstheme="majorBidi"/>
          <w:i/>
          <w:iCs/>
          <w:sz w:val="20"/>
          <w:szCs w:val="20"/>
        </w:rPr>
        <w:t xml:space="preserve">Figure 1: </w:t>
      </w:r>
      <w:r>
        <w:rPr>
          <w:rFonts w:asciiTheme="majorBidi" w:hAnsiTheme="majorBidi" w:cstheme="majorBidi"/>
          <w:i/>
          <w:iCs/>
          <w:sz w:val="20"/>
          <w:szCs w:val="20"/>
        </w:rPr>
        <w:t>Trend of mass killing of Roma in the Nazi zone of occupation of Ukraine</w:t>
      </w:r>
      <w:r w:rsidRPr="00C97F55">
        <w:rPr>
          <w:rFonts w:asciiTheme="majorBidi" w:hAnsiTheme="majorBidi" w:cstheme="majorBidi"/>
          <w:i/>
          <w:iCs/>
          <w:sz w:val="20"/>
          <w:szCs w:val="20"/>
        </w:rPr>
        <w:t>, 1941 -43</w:t>
      </w:r>
    </w:p>
    <w:p w14:paraId="7F039D3D" w14:textId="08F3DA24" w:rsidR="00856BE7" w:rsidRPr="007F7D1C" w:rsidRDefault="00856BE7" w:rsidP="00856BE7">
      <w:pPr>
        <w:spacing w:line="480" w:lineRule="auto"/>
        <w:ind w:firstLine="720"/>
        <w:contextualSpacing/>
        <w:rPr>
          <w:rFonts w:asciiTheme="majorBidi" w:hAnsiTheme="majorBidi" w:cstheme="majorBidi"/>
          <w:lang w:val="uk-UA"/>
        </w:rPr>
      </w:pPr>
      <w:r w:rsidRPr="005041A9">
        <w:rPr>
          <w:rFonts w:asciiTheme="majorBidi" w:hAnsiTheme="majorBidi" w:cstheme="majorBidi"/>
        </w:rPr>
        <w:lastRenderedPageBreak/>
        <w:t xml:space="preserve">Yet beginning in April 1942, Roma in the RKU —both nomadic and settled—became the object of systematic elimination. These events appear in the reports of </w:t>
      </w:r>
      <w:r w:rsidR="00145D53">
        <w:rPr>
          <w:rFonts w:asciiTheme="majorBidi" w:hAnsiTheme="majorBidi" w:cstheme="majorBidi"/>
        </w:rPr>
        <w:t>Nazi</w:t>
      </w:r>
      <w:r w:rsidRPr="005041A9">
        <w:rPr>
          <w:rFonts w:asciiTheme="majorBidi" w:hAnsiTheme="majorBidi" w:cstheme="majorBidi"/>
        </w:rPr>
        <w:t xml:space="preserve"> agencies and Soviet post-war state bodies, as well as in the testimonies of survivors and witnesses of the mass killings. Thus, the period from April to December 1942 and the year 1943 </w:t>
      </w:r>
      <w:r w:rsidR="007F7D1C">
        <w:rPr>
          <w:rFonts w:asciiTheme="majorBidi" w:hAnsiTheme="majorBidi" w:cstheme="majorBidi"/>
        </w:rPr>
        <w:t>was</w:t>
      </w:r>
      <w:r w:rsidRPr="005041A9">
        <w:rPr>
          <w:rFonts w:asciiTheme="majorBidi" w:hAnsiTheme="majorBidi" w:cstheme="majorBidi"/>
        </w:rPr>
        <w:t xml:space="preserve"> a deadly time for all Roma in Ukraine. Why? Their </w:t>
      </w:r>
      <w:commentRangeStart w:id="17"/>
      <w:r w:rsidRPr="005041A9">
        <w:rPr>
          <w:rFonts w:asciiTheme="majorBidi" w:hAnsiTheme="majorBidi" w:cstheme="majorBidi"/>
        </w:rPr>
        <w:t>combination</w:t>
      </w:r>
      <w:commentRangeEnd w:id="17"/>
      <w:r w:rsidRPr="005041A9">
        <w:rPr>
          <w:rStyle w:val="CommentReference"/>
          <w:rFonts w:asciiTheme="majorBidi" w:hAnsiTheme="majorBidi" w:cstheme="majorBidi"/>
          <w:sz w:val="24"/>
          <w:szCs w:val="24"/>
        </w:rPr>
        <w:commentReference w:id="17"/>
      </w:r>
      <w:r w:rsidRPr="005041A9">
        <w:rPr>
          <w:rFonts w:asciiTheme="majorBidi" w:hAnsiTheme="majorBidi" w:cstheme="majorBidi"/>
        </w:rPr>
        <w:t>, which led to the almost total annihilation of the community, played a fatal role.</w:t>
      </w:r>
    </w:p>
    <w:p w14:paraId="48B42AD1" w14:textId="3A6E8D65"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First</w:t>
      </w:r>
      <w:r w:rsidR="007F7D1C">
        <w:rPr>
          <w:rFonts w:asciiTheme="majorBidi" w:hAnsiTheme="majorBidi" w:cstheme="majorBidi"/>
          <w:lang w:val="uk-UA"/>
        </w:rPr>
        <w:t xml:space="preserve"> </w:t>
      </w:r>
      <w:r w:rsidR="007F7D1C">
        <w:rPr>
          <w:rFonts w:asciiTheme="majorBidi" w:hAnsiTheme="majorBidi" w:cstheme="majorBidi"/>
        </w:rPr>
        <w:t>was the fact</w:t>
      </w:r>
      <w:r w:rsidRPr="005041A9">
        <w:rPr>
          <w:rFonts w:asciiTheme="majorBidi" w:hAnsiTheme="majorBidi" w:cstheme="majorBidi"/>
        </w:rPr>
        <w:t xml:space="preserve"> that “gypsies,” as shown above, became the object of “special” interest </w:t>
      </w:r>
      <w:r w:rsidR="007F7D1C">
        <w:rPr>
          <w:rFonts w:asciiTheme="majorBidi" w:hAnsiTheme="majorBidi" w:cstheme="majorBidi"/>
        </w:rPr>
        <w:t>to the</w:t>
      </w:r>
      <w:r w:rsidRPr="005041A9">
        <w:rPr>
          <w:rFonts w:asciiTheme="majorBidi" w:hAnsiTheme="majorBidi" w:cstheme="majorBidi"/>
        </w:rPr>
        <w:t xml:space="preserve"> civil</w:t>
      </w:r>
      <w:r w:rsidR="00F26F9B">
        <w:rPr>
          <w:rFonts w:asciiTheme="majorBidi" w:hAnsiTheme="majorBidi" w:cstheme="majorBidi"/>
        </w:rPr>
        <w:t>ian</w:t>
      </w:r>
      <w:r w:rsidRPr="005041A9">
        <w:rPr>
          <w:rFonts w:asciiTheme="majorBidi" w:hAnsiTheme="majorBidi" w:cstheme="majorBidi"/>
        </w:rPr>
        <w:t xml:space="preserve"> administration in the </w:t>
      </w:r>
      <w:r w:rsidR="007F7D1C">
        <w:rPr>
          <w:rFonts w:asciiTheme="majorBidi" w:hAnsiTheme="majorBidi" w:cstheme="majorBidi"/>
        </w:rPr>
        <w:t xml:space="preserve">general </w:t>
      </w:r>
      <w:r w:rsidRPr="005041A9">
        <w:rPr>
          <w:rFonts w:asciiTheme="majorBidi" w:hAnsiTheme="majorBidi" w:cstheme="majorBidi"/>
        </w:rPr>
        <w:t xml:space="preserve">district of </w:t>
      </w:r>
      <w:proofErr w:type="spellStart"/>
      <w:r w:rsidRPr="005041A9">
        <w:rPr>
          <w:rFonts w:asciiTheme="majorBidi" w:hAnsiTheme="majorBidi" w:cstheme="majorBidi"/>
        </w:rPr>
        <w:t>Volhynia</w:t>
      </w:r>
      <w:proofErr w:type="spellEnd"/>
      <w:r w:rsidRPr="005041A9">
        <w:rPr>
          <w:rFonts w:asciiTheme="majorBidi" w:hAnsiTheme="majorBidi" w:cstheme="majorBidi"/>
        </w:rPr>
        <w:t>-Podolia</w:t>
      </w:r>
      <w:r w:rsidR="007F7D1C">
        <w:rPr>
          <w:rFonts w:asciiTheme="majorBidi" w:hAnsiTheme="majorBidi" w:cstheme="majorBidi"/>
        </w:rPr>
        <w:t xml:space="preserve">, </w:t>
      </w:r>
      <w:r w:rsidRPr="005041A9">
        <w:rPr>
          <w:rFonts w:asciiTheme="majorBidi" w:hAnsiTheme="majorBidi" w:cstheme="majorBidi"/>
        </w:rPr>
        <w:t>across the RKU</w:t>
      </w:r>
      <w:r w:rsidR="007F7D1C">
        <w:rPr>
          <w:rFonts w:asciiTheme="majorBidi" w:hAnsiTheme="majorBidi" w:cstheme="majorBidi"/>
        </w:rPr>
        <w:t>,</w:t>
      </w:r>
      <w:r w:rsidRPr="005041A9">
        <w:rPr>
          <w:rFonts w:asciiTheme="majorBidi" w:hAnsiTheme="majorBidi" w:cstheme="majorBidi"/>
        </w:rPr>
        <w:t xml:space="preserve"> and at the </w:t>
      </w:r>
      <w:r w:rsidR="007F7D1C">
        <w:rPr>
          <w:rFonts w:asciiTheme="majorBidi" w:hAnsiTheme="majorBidi" w:cstheme="majorBidi"/>
        </w:rPr>
        <w:t xml:space="preserve">RM/OET, the </w:t>
      </w:r>
      <w:r w:rsidRPr="005041A9">
        <w:rPr>
          <w:rFonts w:asciiTheme="majorBidi" w:hAnsiTheme="majorBidi" w:cstheme="majorBidi"/>
        </w:rPr>
        <w:t>highest level of th</w:t>
      </w:r>
      <w:r w:rsidR="007F7D1C">
        <w:rPr>
          <w:rFonts w:asciiTheme="majorBidi" w:hAnsiTheme="majorBidi" w:cstheme="majorBidi"/>
        </w:rPr>
        <w:t>e</w:t>
      </w:r>
      <w:r w:rsidRPr="005041A9">
        <w:rPr>
          <w:rFonts w:asciiTheme="majorBidi" w:hAnsiTheme="majorBidi" w:cstheme="majorBidi"/>
        </w:rPr>
        <w:t xml:space="preserve"> system</w:t>
      </w:r>
      <w:r w:rsidR="007F7D1C">
        <w:rPr>
          <w:rFonts w:asciiTheme="majorBidi" w:hAnsiTheme="majorBidi" w:cstheme="majorBidi"/>
        </w:rPr>
        <w:t>.</w:t>
      </w:r>
      <w:r w:rsidRPr="005041A9">
        <w:rPr>
          <w:rFonts w:asciiTheme="majorBidi" w:hAnsiTheme="majorBidi" w:cstheme="majorBidi"/>
        </w:rPr>
        <w:t xml:space="preserve"> The first steps in the escalation of violence were the separation of Roma from the local population, their registration, attempts to collect data about them, and the</w:t>
      </w:r>
      <w:r w:rsidR="007F7D1C">
        <w:rPr>
          <w:rFonts w:asciiTheme="majorBidi" w:hAnsiTheme="majorBidi" w:cstheme="majorBidi"/>
        </w:rPr>
        <w:t>ir</w:t>
      </w:r>
      <w:r w:rsidRPr="005041A9">
        <w:rPr>
          <w:rFonts w:asciiTheme="majorBidi" w:hAnsiTheme="majorBidi" w:cstheme="majorBidi"/>
        </w:rPr>
        <w:t xml:space="preserve"> isolat</w:t>
      </w:r>
      <w:r w:rsidR="007F7D1C">
        <w:rPr>
          <w:rFonts w:asciiTheme="majorBidi" w:hAnsiTheme="majorBidi" w:cstheme="majorBidi"/>
        </w:rPr>
        <w:t>ion</w:t>
      </w:r>
      <w:r w:rsidRPr="005041A9">
        <w:rPr>
          <w:rFonts w:asciiTheme="majorBidi" w:hAnsiTheme="majorBidi" w:cstheme="majorBidi"/>
        </w:rPr>
        <w:t xml:space="preserve">. However, the situation developed in various directions, which is evidenced in a </w:t>
      </w:r>
      <w:r w:rsidR="007F7D1C">
        <w:rPr>
          <w:rFonts w:asciiTheme="majorBidi" w:hAnsiTheme="majorBidi" w:cstheme="majorBidi"/>
        </w:rPr>
        <w:t xml:space="preserve">May 1942 </w:t>
      </w:r>
      <w:r w:rsidRPr="005041A9">
        <w:rPr>
          <w:rFonts w:asciiTheme="majorBidi" w:hAnsiTheme="majorBidi" w:cstheme="majorBidi"/>
        </w:rPr>
        <w:t xml:space="preserve">letter in the general district of </w:t>
      </w:r>
      <w:proofErr w:type="spellStart"/>
      <w:r w:rsidRPr="005041A9">
        <w:rPr>
          <w:rFonts w:asciiTheme="majorBidi" w:hAnsiTheme="majorBidi" w:cstheme="majorBidi"/>
        </w:rPr>
        <w:t>Volhynia</w:t>
      </w:r>
      <w:proofErr w:type="spellEnd"/>
      <w:r w:rsidRPr="005041A9">
        <w:rPr>
          <w:rFonts w:asciiTheme="majorBidi" w:hAnsiTheme="majorBidi" w:cstheme="majorBidi"/>
        </w:rPr>
        <w:t xml:space="preserve">-Podolia. </w:t>
      </w:r>
      <w:r w:rsidR="007F7D1C">
        <w:rPr>
          <w:rFonts w:asciiTheme="majorBidi" w:hAnsiTheme="majorBidi" w:cstheme="majorBidi"/>
        </w:rPr>
        <w:t>The general district administration did not</w:t>
      </w:r>
      <w:r w:rsidRPr="005041A9">
        <w:rPr>
          <w:rFonts w:asciiTheme="majorBidi" w:hAnsiTheme="majorBidi" w:cstheme="majorBidi"/>
        </w:rPr>
        <w:t xml:space="preserve"> intend</w:t>
      </w:r>
      <w:r w:rsidR="007F7D1C">
        <w:rPr>
          <w:rFonts w:asciiTheme="majorBidi" w:hAnsiTheme="majorBidi" w:cstheme="majorBidi"/>
        </w:rPr>
        <w:t xml:space="preserve"> </w:t>
      </w:r>
      <w:r w:rsidRPr="005041A9">
        <w:rPr>
          <w:rFonts w:asciiTheme="majorBidi" w:hAnsiTheme="majorBidi" w:cstheme="majorBidi"/>
        </w:rPr>
        <w:t xml:space="preserve">to eliminate Roma, </w:t>
      </w:r>
      <w:r w:rsidR="007F7D1C">
        <w:rPr>
          <w:rFonts w:asciiTheme="majorBidi" w:hAnsiTheme="majorBidi" w:cstheme="majorBidi"/>
        </w:rPr>
        <w:t>but to</w:t>
      </w:r>
      <w:r w:rsidRPr="005041A9">
        <w:rPr>
          <w:rFonts w:asciiTheme="majorBidi" w:hAnsiTheme="majorBidi" w:cstheme="majorBidi"/>
        </w:rPr>
        <w:t xml:space="preserve"> us</w:t>
      </w:r>
      <w:r w:rsidR="007F7D1C">
        <w:rPr>
          <w:rFonts w:asciiTheme="majorBidi" w:hAnsiTheme="majorBidi" w:cstheme="majorBidi"/>
        </w:rPr>
        <w:t>e</w:t>
      </w:r>
      <w:r w:rsidRPr="005041A9">
        <w:rPr>
          <w:rFonts w:asciiTheme="majorBidi" w:hAnsiTheme="majorBidi" w:cstheme="majorBidi"/>
        </w:rPr>
        <w:t xml:space="preserve"> them as a labor force.</w:t>
      </w:r>
    </w:p>
    <w:p w14:paraId="42DB5EEE" w14:textId="77777777" w:rsidR="00856BE7" w:rsidRPr="005041A9" w:rsidRDefault="00856BE7" w:rsidP="007F7D1C">
      <w:pPr>
        <w:spacing w:line="480" w:lineRule="auto"/>
        <w:ind w:firstLine="720"/>
        <w:contextualSpacing/>
        <w:rPr>
          <w:rFonts w:asciiTheme="majorBidi" w:hAnsiTheme="majorBidi" w:cstheme="majorBidi"/>
          <w:i/>
          <w:iCs/>
        </w:rPr>
      </w:pPr>
      <w:r w:rsidRPr="005041A9">
        <w:rPr>
          <w:rFonts w:asciiTheme="majorBidi" w:hAnsiTheme="majorBidi" w:cstheme="majorBidi"/>
          <w:i/>
          <w:iCs/>
        </w:rPr>
        <w:t>“Gypsy policy” amid the radicalization of “Jewish policy”</w:t>
      </w:r>
    </w:p>
    <w:p w14:paraId="74D5A37B" w14:textId="29490989" w:rsidR="00856BE7" w:rsidRPr="005041A9" w:rsidRDefault="00856BE7" w:rsidP="00856BE7">
      <w:pPr>
        <w:spacing w:line="480" w:lineRule="auto"/>
        <w:ind w:firstLine="720"/>
        <w:contextualSpacing/>
        <w:rPr>
          <w:rFonts w:asciiTheme="majorBidi" w:hAnsiTheme="majorBidi" w:cstheme="majorBidi"/>
          <w:lang w:val="uk-UA"/>
        </w:rPr>
      </w:pPr>
      <w:r w:rsidRPr="005041A9">
        <w:rPr>
          <w:rFonts w:asciiTheme="majorBidi" w:hAnsiTheme="majorBidi" w:cstheme="majorBidi"/>
        </w:rPr>
        <w:t xml:space="preserve">Why </w:t>
      </w:r>
      <w:r w:rsidR="007F7D1C">
        <w:rPr>
          <w:rFonts w:asciiTheme="majorBidi" w:hAnsiTheme="majorBidi" w:cstheme="majorBidi"/>
        </w:rPr>
        <w:t>did the Nazi</w:t>
      </w:r>
      <w:r w:rsidRPr="005041A9">
        <w:rPr>
          <w:rFonts w:asciiTheme="majorBidi" w:hAnsiTheme="majorBidi" w:cstheme="majorBidi"/>
        </w:rPr>
        <w:t xml:space="preserve"> occupation </w:t>
      </w:r>
      <w:r w:rsidR="006A642D">
        <w:rPr>
          <w:rFonts w:asciiTheme="majorBidi" w:hAnsiTheme="majorBidi" w:cstheme="majorBidi"/>
        </w:rPr>
        <w:t>prove</w:t>
      </w:r>
      <w:r w:rsidR="007F7D1C">
        <w:rPr>
          <w:rFonts w:asciiTheme="majorBidi" w:hAnsiTheme="majorBidi" w:cstheme="majorBidi"/>
        </w:rPr>
        <w:t xml:space="preserve"> </w:t>
      </w:r>
      <w:r w:rsidRPr="005041A9">
        <w:rPr>
          <w:rFonts w:asciiTheme="majorBidi" w:hAnsiTheme="majorBidi" w:cstheme="majorBidi"/>
        </w:rPr>
        <w:t>fatal for Roma? To answer this question, it is not enough to consider the condition of Roma without the broader context</w:t>
      </w:r>
      <w:r w:rsidR="007F7D1C">
        <w:rPr>
          <w:rFonts w:asciiTheme="majorBidi" w:hAnsiTheme="majorBidi" w:cstheme="majorBidi"/>
        </w:rPr>
        <w:t>;</w:t>
      </w:r>
      <w:r w:rsidRPr="005041A9">
        <w:rPr>
          <w:rFonts w:asciiTheme="majorBidi" w:hAnsiTheme="majorBidi" w:cstheme="majorBidi"/>
        </w:rPr>
        <w:t xml:space="preserve"> in this case, the escalation of policies concerning Jews, measures </w:t>
      </w:r>
      <w:r w:rsidR="007F7D1C">
        <w:rPr>
          <w:rFonts w:asciiTheme="majorBidi" w:hAnsiTheme="majorBidi" w:cstheme="majorBidi"/>
        </w:rPr>
        <w:t>concerning</w:t>
      </w:r>
      <w:r w:rsidRPr="005041A9">
        <w:rPr>
          <w:rFonts w:asciiTheme="majorBidi" w:hAnsiTheme="majorBidi" w:cstheme="majorBidi"/>
        </w:rPr>
        <w:t xml:space="preserve"> which were de</w:t>
      </w:r>
      <w:r w:rsidR="007F7D1C">
        <w:rPr>
          <w:rFonts w:asciiTheme="majorBidi" w:hAnsiTheme="majorBidi" w:cstheme="majorBidi"/>
        </w:rPr>
        <w:t>termined</w:t>
      </w:r>
      <w:r w:rsidRPr="005041A9">
        <w:rPr>
          <w:rFonts w:asciiTheme="majorBidi" w:hAnsiTheme="majorBidi" w:cstheme="majorBidi"/>
        </w:rPr>
        <w:t xml:space="preserve"> after the Wannsee Conference </w:t>
      </w:r>
      <w:r w:rsidR="007F7D1C">
        <w:rPr>
          <w:rFonts w:asciiTheme="majorBidi" w:hAnsiTheme="majorBidi" w:cstheme="majorBidi"/>
        </w:rPr>
        <w:t xml:space="preserve">of </w:t>
      </w:r>
      <w:r w:rsidRPr="005041A9">
        <w:rPr>
          <w:rFonts w:asciiTheme="majorBidi" w:hAnsiTheme="majorBidi" w:cstheme="majorBidi"/>
        </w:rPr>
        <w:t xml:space="preserve">January 1942. As Holocaust research </w:t>
      </w:r>
      <w:r w:rsidR="006A642D">
        <w:rPr>
          <w:rFonts w:asciiTheme="majorBidi" w:hAnsiTheme="majorBidi" w:cstheme="majorBidi"/>
        </w:rPr>
        <w:t>shows</w:t>
      </w:r>
      <w:r w:rsidRPr="005041A9">
        <w:rPr>
          <w:rFonts w:asciiTheme="majorBidi" w:hAnsiTheme="majorBidi" w:cstheme="majorBidi"/>
        </w:rPr>
        <w:t xml:space="preserve">, the highest ranks of the </w:t>
      </w:r>
      <w:r w:rsidR="006A642D">
        <w:rPr>
          <w:rFonts w:asciiTheme="majorBidi" w:hAnsiTheme="majorBidi" w:cstheme="majorBidi"/>
        </w:rPr>
        <w:t>RM/OET</w:t>
      </w:r>
      <w:r w:rsidRPr="005041A9">
        <w:rPr>
          <w:rFonts w:asciiTheme="majorBidi" w:hAnsiTheme="majorBidi" w:cstheme="majorBidi"/>
        </w:rPr>
        <w:t xml:space="preserve"> tended to </w:t>
      </w:r>
      <w:r w:rsidR="006A642D">
        <w:rPr>
          <w:rFonts w:asciiTheme="majorBidi" w:hAnsiTheme="majorBidi" w:cstheme="majorBidi"/>
        </w:rPr>
        <w:t>kill</w:t>
      </w:r>
      <w:r w:rsidRPr="005041A9">
        <w:rPr>
          <w:rFonts w:asciiTheme="majorBidi" w:hAnsiTheme="majorBidi" w:cstheme="majorBidi"/>
        </w:rPr>
        <w:t xml:space="preserve"> qualified essential Jewish workers as quickly as possible rather than leav</w:t>
      </w:r>
      <w:r w:rsidR="006A642D">
        <w:rPr>
          <w:rFonts w:asciiTheme="majorBidi" w:hAnsiTheme="majorBidi" w:cstheme="majorBidi"/>
        </w:rPr>
        <w:t>e</w:t>
      </w:r>
      <w:r w:rsidRPr="005041A9">
        <w:rPr>
          <w:rFonts w:asciiTheme="majorBidi" w:hAnsiTheme="majorBidi" w:cstheme="majorBidi"/>
        </w:rPr>
        <w:t xml:space="preserve"> them in forced labor for even a short term. Additionally, the fatal result of the occupation policy toward “gypsies” should be explained not only and not so much by the position of the civil</w:t>
      </w:r>
      <w:r w:rsidR="00F26F9B">
        <w:rPr>
          <w:rFonts w:asciiTheme="majorBidi" w:hAnsiTheme="majorBidi" w:cstheme="majorBidi"/>
        </w:rPr>
        <w:t>ian</w:t>
      </w:r>
      <w:r w:rsidRPr="005041A9">
        <w:rPr>
          <w:rFonts w:asciiTheme="majorBidi" w:hAnsiTheme="majorBidi" w:cstheme="majorBidi"/>
        </w:rPr>
        <w:t xml:space="preserve"> administration in the RKU as by the interaction between certain of its units and the SS-police apparatus in the RKU.</w:t>
      </w:r>
    </w:p>
    <w:p w14:paraId="42ED896A" w14:textId="26A71334"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lastRenderedPageBreak/>
        <w:t>Dieter</w:t>
      </w:r>
      <w:r w:rsidRPr="005041A9">
        <w:rPr>
          <w:rFonts w:asciiTheme="majorBidi" w:hAnsiTheme="majorBidi" w:cstheme="majorBidi"/>
          <w:lang w:val="uk-UA"/>
        </w:rPr>
        <w:t xml:space="preserve"> </w:t>
      </w:r>
      <w:r w:rsidRPr="005041A9">
        <w:rPr>
          <w:rFonts w:asciiTheme="majorBidi" w:hAnsiTheme="majorBidi" w:cstheme="majorBidi"/>
        </w:rPr>
        <w:t>Pohl</w:t>
      </w:r>
      <w:r w:rsidRPr="005041A9">
        <w:rPr>
          <w:rFonts w:asciiTheme="majorBidi" w:hAnsiTheme="majorBidi" w:cstheme="majorBidi"/>
          <w:lang w:val="uk-UA"/>
        </w:rPr>
        <w:t xml:space="preserve"> </w:t>
      </w:r>
      <w:r w:rsidRPr="005041A9">
        <w:rPr>
          <w:rFonts w:asciiTheme="majorBidi" w:hAnsiTheme="majorBidi" w:cstheme="majorBidi"/>
        </w:rPr>
        <w:t>believes</w:t>
      </w:r>
      <w:r w:rsidRPr="005041A9">
        <w:rPr>
          <w:rFonts w:asciiTheme="majorBidi" w:hAnsiTheme="majorBidi" w:cstheme="majorBidi"/>
          <w:lang w:val="uk-UA"/>
        </w:rPr>
        <w:t xml:space="preserve"> </w:t>
      </w:r>
      <w:r w:rsidRPr="005041A9">
        <w:rPr>
          <w:rFonts w:asciiTheme="majorBidi" w:hAnsiTheme="majorBidi" w:cstheme="majorBidi"/>
        </w:rPr>
        <w:t>that</w:t>
      </w:r>
      <w:r w:rsidRPr="005041A9">
        <w:rPr>
          <w:rFonts w:asciiTheme="majorBidi" w:hAnsiTheme="majorBidi" w:cstheme="majorBidi"/>
          <w:lang w:val="uk-UA"/>
        </w:rPr>
        <w:t xml:space="preserve"> </w:t>
      </w:r>
      <w:r w:rsidRPr="005041A9">
        <w:rPr>
          <w:rFonts w:asciiTheme="majorBidi" w:hAnsiTheme="majorBidi" w:cstheme="majorBidi"/>
        </w:rPr>
        <w:t>despite</w:t>
      </w:r>
      <w:r w:rsidRPr="005041A9">
        <w:rPr>
          <w:rFonts w:asciiTheme="majorBidi" w:hAnsiTheme="majorBidi" w:cstheme="majorBidi"/>
          <w:lang w:val="uk-UA"/>
        </w:rPr>
        <w:t xml:space="preserve"> </w:t>
      </w:r>
      <w:r w:rsidRPr="005041A9">
        <w:rPr>
          <w:rFonts w:asciiTheme="majorBidi" w:hAnsiTheme="majorBidi" w:cstheme="majorBidi"/>
        </w:rPr>
        <w:t>the</w:t>
      </w:r>
      <w:r w:rsidR="006A642D">
        <w:rPr>
          <w:rFonts w:asciiTheme="majorBidi" w:hAnsiTheme="majorBidi" w:cstheme="majorBidi"/>
        </w:rPr>
        <w:t xml:space="preserve"> desire </w:t>
      </w:r>
      <w:r w:rsidRPr="005041A9">
        <w:rPr>
          <w:rFonts w:asciiTheme="majorBidi" w:hAnsiTheme="majorBidi" w:cstheme="majorBidi"/>
        </w:rPr>
        <w:t>of</w:t>
      </w:r>
      <w:r w:rsidRPr="005041A9">
        <w:rPr>
          <w:rFonts w:asciiTheme="majorBidi" w:hAnsiTheme="majorBidi" w:cstheme="majorBidi"/>
          <w:lang w:val="uk-UA"/>
        </w:rPr>
        <w:t xml:space="preserve"> </w:t>
      </w:r>
      <w:r w:rsidRPr="005041A9">
        <w:rPr>
          <w:rFonts w:asciiTheme="majorBidi" w:hAnsiTheme="majorBidi" w:cstheme="majorBidi"/>
        </w:rPr>
        <w:t>civil</w:t>
      </w:r>
      <w:r w:rsidR="00F26F9B">
        <w:rPr>
          <w:rFonts w:asciiTheme="majorBidi" w:hAnsiTheme="majorBidi" w:cstheme="majorBidi"/>
        </w:rPr>
        <w:t>ian</w:t>
      </w:r>
      <w:r w:rsidRPr="005041A9">
        <w:rPr>
          <w:rFonts w:asciiTheme="majorBidi" w:hAnsiTheme="majorBidi" w:cstheme="majorBidi"/>
          <w:lang w:val="uk-UA"/>
        </w:rPr>
        <w:t xml:space="preserve"> </w:t>
      </w:r>
      <w:r w:rsidRPr="005041A9">
        <w:rPr>
          <w:rFonts w:asciiTheme="majorBidi" w:hAnsiTheme="majorBidi" w:cstheme="majorBidi"/>
        </w:rPr>
        <w:t>officials</w:t>
      </w:r>
      <w:r w:rsidRPr="005041A9">
        <w:rPr>
          <w:rFonts w:asciiTheme="majorBidi" w:hAnsiTheme="majorBidi" w:cstheme="majorBidi"/>
          <w:lang w:val="uk-UA"/>
        </w:rPr>
        <w:t xml:space="preserve"> </w:t>
      </w:r>
      <w:r w:rsidRPr="005041A9">
        <w:rPr>
          <w:rFonts w:asciiTheme="majorBidi" w:hAnsiTheme="majorBidi" w:cstheme="majorBidi"/>
        </w:rPr>
        <w:t>to</w:t>
      </w:r>
      <w:r w:rsidRPr="005041A9">
        <w:rPr>
          <w:rFonts w:asciiTheme="majorBidi" w:hAnsiTheme="majorBidi" w:cstheme="majorBidi"/>
          <w:lang w:val="uk-UA"/>
        </w:rPr>
        <w:t xml:space="preserve"> </w:t>
      </w:r>
      <w:r w:rsidRPr="005041A9">
        <w:rPr>
          <w:rFonts w:asciiTheme="majorBidi" w:hAnsiTheme="majorBidi" w:cstheme="majorBidi"/>
        </w:rPr>
        <w:t>control</w:t>
      </w:r>
      <w:r w:rsidRPr="005041A9">
        <w:rPr>
          <w:rFonts w:asciiTheme="majorBidi" w:hAnsiTheme="majorBidi" w:cstheme="majorBidi"/>
          <w:lang w:val="uk-UA"/>
        </w:rPr>
        <w:t xml:space="preserve"> </w:t>
      </w:r>
      <w:r w:rsidRPr="005041A9">
        <w:rPr>
          <w:rFonts w:asciiTheme="majorBidi" w:hAnsiTheme="majorBidi" w:cstheme="majorBidi"/>
        </w:rPr>
        <w:t>the</w:t>
      </w:r>
      <w:r w:rsidRPr="005041A9">
        <w:rPr>
          <w:rFonts w:asciiTheme="majorBidi" w:hAnsiTheme="majorBidi" w:cstheme="majorBidi"/>
          <w:lang w:val="uk-UA"/>
        </w:rPr>
        <w:t xml:space="preserve"> “</w:t>
      </w:r>
      <w:r w:rsidRPr="005041A9">
        <w:rPr>
          <w:rFonts w:asciiTheme="majorBidi" w:hAnsiTheme="majorBidi" w:cstheme="majorBidi"/>
        </w:rPr>
        <w:t>Jewish</w:t>
      </w:r>
      <w:r w:rsidRPr="005041A9">
        <w:rPr>
          <w:rFonts w:asciiTheme="majorBidi" w:hAnsiTheme="majorBidi" w:cstheme="majorBidi"/>
          <w:lang w:val="uk-UA"/>
        </w:rPr>
        <w:t xml:space="preserve"> </w:t>
      </w:r>
      <w:r w:rsidRPr="005041A9">
        <w:rPr>
          <w:rFonts w:asciiTheme="majorBidi" w:hAnsiTheme="majorBidi" w:cstheme="majorBidi"/>
        </w:rPr>
        <w:t>question</w:t>
      </w:r>
      <w:r w:rsidRPr="005041A9">
        <w:rPr>
          <w:rFonts w:asciiTheme="majorBidi" w:hAnsiTheme="majorBidi" w:cstheme="majorBidi"/>
          <w:lang w:val="uk-UA"/>
        </w:rPr>
        <w:t xml:space="preserve">,” </w:t>
      </w:r>
      <w:r w:rsidRPr="005041A9">
        <w:rPr>
          <w:rFonts w:asciiTheme="majorBidi" w:hAnsiTheme="majorBidi" w:cstheme="majorBidi"/>
        </w:rPr>
        <w:t>it</w:t>
      </w:r>
      <w:r w:rsidRPr="005041A9">
        <w:rPr>
          <w:rFonts w:asciiTheme="majorBidi" w:hAnsiTheme="majorBidi" w:cstheme="majorBidi"/>
          <w:lang w:val="uk-UA"/>
        </w:rPr>
        <w:t xml:space="preserve"> </w:t>
      </w:r>
      <w:r w:rsidRPr="005041A9">
        <w:rPr>
          <w:rFonts w:asciiTheme="majorBidi" w:hAnsiTheme="majorBidi" w:cstheme="majorBidi"/>
        </w:rPr>
        <w:t>became</w:t>
      </w:r>
      <w:r w:rsidRPr="005041A9">
        <w:rPr>
          <w:rFonts w:asciiTheme="majorBidi" w:hAnsiTheme="majorBidi" w:cstheme="majorBidi"/>
          <w:lang w:val="uk-UA"/>
        </w:rPr>
        <w:t xml:space="preserve"> </w:t>
      </w:r>
      <w:r w:rsidRPr="005041A9">
        <w:rPr>
          <w:rFonts w:asciiTheme="majorBidi" w:hAnsiTheme="majorBidi" w:cstheme="majorBidi"/>
        </w:rPr>
        <w:t>clear</w:t>
      </w:r>
      <w:r w:rsidRPr="005041A9">
        <w:rPr>
          <w:rFonts w:asciiTheme="majorBidi" w:hAnsiTheme="majorBidi" w:cstheme="majorBidi"/>
          <w:lang w:val="uk-UA"/>
        </w:rPr>
        <w:t xml:space="preserve"> </w:t>
      </w:r>
      <w:r w:rsidRPr="005041A9">
        <w:rPr>
          <w:rFonts w:asciiTheme="majorBidi" w:hAnsiTheme="majorBidi" w:cstheme="majorBidi"/>
        </w:rPr>
        <w:t>after</w:t>
      </w:r>
      <w:r w:rsidRPr="005041A9">
        <w:rPr>
          <w:rFonts w:asciiTheme="majorBidi" w:hAnsiTheme="majorBidi" w:cstheme="majorBidi"/>
          <w:lang w:val="uk-UA"/>
        </w:rPr>
        <w:t xml:space="preserve"> </w:t>
      </w:r>
      <w:r w:rsidRPr="005041A9">
        <w:rPr>
          <w:rFonts w:asciiTheme="majorBidi" w:hAnsiTheme="majorBidi" w:cstheme="majorBidi"/>
        </w:rPr>
        <w:t>the</w:t>
      </w:r>
      <w:r w:rsidRPr="005041A9">
        <w:rPr>
          <w:rFonts w:asciiTheme="majorBidi" w:hAnsiTheme="majorBidi" w:cstheme="majorBidi"/>
          <w:lang w:val="uk-UA"/>
        </w:rPr>
        <w:t xml:space="preserve"> </w:t>
      </w:r>
      <w:r w:rsidRPr="005041A9">
        <w:rPr>
          <w:rFonts w:asciiTheme="majorBidi" w:hAnsiTheme="majorBidi" w:cstheme="majorBidi"/>
        </w:rPr>
        <w:t>Wannsee</w:t>
      </w:r>
      <w:r w:rsidRPr="005041A9">
        <w:rPr>
          <w:rFonts w:asciiTheme="majorBidi" w:hAnsiTheme="majorBidi" w:cstheme="majorBidi"/>
          <w:lang w:val="uk-UA"/>
        </w:rPr>
        <w:t xml:space="preserve"> </w:t>
      </w:r>
      <w:r w:rsidRPr="005041A9">
        <w:rPr>
          <w:rFonts w:asciiTheme="majorBidi" w:hAnsiTheme="majorBidi" w:cstheme="majorBidi"/>
        </w:rPr>
        <w:t>Conference</w:t>
      </w:r>
      <w:r w:rsidRPr="005041A9">
        <w:rPr>
          <w:rFonts w:asciiTheme="majorBidi" w:hAnsiTheme="majorBidi" w:cstheme="majorBidi"/>
          <w:lang w:val="uk-UA"/>
        </w:rPr>
        <w:t xml:space="preserve"> </w:t>
      </w:r>
      <w:r w:rsidRPr="005041A9">
        <w:rPr>
          <w:rFonts w:asciiTheme="majorBidi" w:hAnsiTheme="majorBidi" w:cstheme="majorBidi"/>
        </w:rPr>
        <w:t>that</w:t>
      </w:r>
      <w:r w:rsidRPr="005041A9">
        <w:rPr>
          <w:rFonts w:asciiTheme="majorBidi" w:hAnsiTheme="majorBidi" w:cstheme="majorBidi"/>
          <w:lang w:val="uk-UA"/>
        </w:rPr>
        <w:t xml:space="preserve"> </w:t>
      </w:r>
      <w:r w:rsidRPr="005041A9">
        <w:rPr>
          <w:rFonts w:asciiTheme="majorBidi" w:hAnsiTheme="majorBidi" w:cstheme="majorBidi"/>
        </w:rPr>
        <w:t>Himmler</w:t>
      </w:r>
      <w:r w:rsidRPr="005041A9">
        <w:rPr>
          <w:rFonts w:asciiTheme="majorBidi" w:hAnsiTheme="majorBidi" w:cstheme="majorBidi"/>
          <w:lang w:val="uk-UA"/>
        </w:rPr>
        <w:t xml:space="preserve"> </w:t>
      </w:r>
      <w:r w:rsidRPr="005041A9">
        <w:rPr>
          <w:rFonts w:asciiTheme="majorBidi" w:hAnsiTheme="majorBidi" w:cstheme="majorBidi"/>
        </w:rPr>
        <w:t>and</w:t>
      </w:r>
      <w:r w:rsidRPr="005041A9">
        <w:rPr>
          <w:rFonts w:asciiTheme="majorBidi" w:hAnsiTheme="majorBidi" w:cstheme="majorBidi"/>
          <w:lang w:val="uk-UA"/>
        </w:rPr>
        <w:t xml:space="preserve"> </w:t>
      </w:r>
      <w:r w:rsidRPr="005041A9">
        <w:rPr>
          <w:rFonts w:asciiTheme="majorBidi" w:hAnsiTheme="majorBidi" w:cstheme="majorBidi"/>
        </w:rPr>
        <w:t>Heydrich</w:t>
      </w:r>
      <w:r w:rsidRPr="005041A9">
        <w:rPr>
          <w:rFonts w:asciiTheme="majorBidi" w:hAnsiTheme="majorBidi" w:cstheme="majorBidi"/>
          <w:lang w:val="uk-UA"/>
        </w:rPr>
        <w:t xml:space="preserve"> </w:t>
      </w:r>
      <w:r w:rsidRPr="005041A9">
        <w:rPr>
          <w:rFonts w:asciiTheme="majorBidi" w:hAnsiTheme="majorBidi" w:cstheme="majorBidi"/>
        </w:rPr>
        <w:t xml:space="preserve">were </w:t>
      </w:r>
      <w:r w:rsidR="006A642D">
        <w:rPr>
          <w:rFonts w:asciiTheme="majorBidi" w:hAnsiTheme="majorBidi" w:cstheme="majorBidi"/>
        </w:rPr>
        <w:t>competing to</w:t>
      </w:r>
      <w:r w:rsidRPr="005041A9">
        <w:rPr>
          <w:rFonts w:asciiTheme="majorBidi" w:hAnsiTheme="majorBidi" w:cstheme="majorBidi"/>
        </w:rPr>
        <w:t xml:space="preserve"> “sol</w:t>
      </w:r>
      <w:r w:rsidR="006A642D">
        <w:rPr>
          <w:rFonts w:asciiTheme="majorBidi" w:hAnsiTheme="majorBidi" w:cstheme="majorBidi"/>
        </w:rPr>
        <w:t>ve</w:t>
      </w:r>
      <w:r w:rsidRPr="005041A9">
        <w:rPr>
          <w:rFonts w:asciiTheme="majorBidi" w:hAnsiTheme="majorBidi" w:cstheme="majorBidi"/>
        </w:rPr>
        <w:t>”</w:t>
      </w:r>
      <w:r w:rsidR="006A642D">
        <w:rPr>
          <w:rFonts w:asciiTheme="majorBidi" w:hAnsiTheme="majorBidi" w:cstheme="majorBidi"/>
        </w:rPr>
        <w:t xml:space="preserve"> it</w:t>
      </w:r>
      <w:r w:rsidRPr="005041A9">
        <w:rPr>
          <w:rFonts w:asciiTheme="majorBidi" w:hAnsiTheme="majorBidi" w:cstheme="majorBidi"/>
        </w:rPr>
        <w:t xml:space="preserve"> in the civil</w:t>
      </w:r>
      <w:r w:rsidR="00F26F9B">
        <w:rPr>
          <w:rFonts w:asciiTheme="majorBidi" w:hAnsiTheme="majorBidi" w:cstheme="majorBidi"/>
        </w:rPr>
        <w:t xml:space="preserve">ian </w:t>
      </w:r>
      <w:r w:rsidRPr="005041A9">
        <w:rPr>
          <w:rFonts w:asciiTheme="majorBidi" w:hAnsiTheme="majorBidi" w:cstheme="majorBidi"/>
        </w:rPr>
        <w:t xml:space="preserve">administration zone. Aside from general circumstances, the radicalization of “Jewish policy” in the RKU obtained a local impulse thanks to the fact that there was a kind of tandem in solving the “Jewish question” between RKU </w:t>
      </w:r>
      <w:commentRangeStart w:id="18"/>
      <w:r w:rsidRPr="005041A9">
        <w:rPr>
          <w:rFonts w:asciiTheme="majorBidi" w:hAnsiTheme="majorBidi" w:cstheme="majorBidi"/>
        </w:rPr>
        <w:t>accomplice</w:t>
      </w:r>
      <w:commentRangeEnd w:id="18"/>
      <w:r w:rsidR="006A642D">
        <w:rPr>
          <w:rStyle w:val="CommentReference"/>
        </w:rPr>
        <w:commentReference w:id="18"/>
      </w:r>
      <w:r w:rsidRPr="005041A9">
        <w:rPr>
          <w:rFonts w:asciiTheme="majorBidi" w:hAnsiTheme="majorBidi" w:cstheme="majorBidi"/>
        </w:rPr>
        <w:t xml:space="preserve"> Erich Koch (known for his harsh policy) and</w:t>
      </w:r>
      <w:r w:rsidR="006A642D">
        <w:rPr>
          <w:rFonts w:asciiTheme="majorBidi" w:hAnsiTheme="majorBidi" w:cstheme="majorBidi"/>
        </w:rPr>
        <w:t xml:space="preserve"> </w:t>
      </w:r>
      <w:r w:rsidR="006A642D" w:rsidRPr="005041A9">
        <w:rPr>
          <w:rFonts w:asciiTheme="majorBidi" w:hAnsiTheme="majorBidi" w:cstheme="majorBidi"/>
        </w:rPr>
        <w:t xml:space="preserve">Hans-Adolf </w:t>
      </w:r>
      <w:proofErr w:type="spellStart"/>
      <w:r w:rsidR="006A642D" w:rsidRPr="005041A9">
        <w:rPr>
          <w:rFonts w:asciiTheme="majorBidi" w:hAnsiTheme="majorBidi" w:cstheme="majorBidi"/>
        </w:rPr>
        <w:t>Prützmann</w:t>
      </w:r>
      <w:proofErr w:type="spellEnd"/>
      <w:r w:rsidR="006A642D">
        <w:rPr>
          <w:rFonts w:asciiTheme="majorBidi" w:hAnsiTheme="majorBidi" w:cstheme="majorBidi"/>
        </w:rPr>
        <w:t>, the</w:t>
      </w:r>
      <w:r w:rsidRPr="005041A9">
        <w:rPr>
          <w:rFonts w:asciiTheme="majorBidi" w:hAnsiTheme="majorBidi" w:cstheme="majorBidi"/>
        </w:rPr>
        <w:t xml:space="preserve"> SS commander (</w:t>
      </w:r>
      <w:r w:rsidRPr="006A642D">
        <w:rPr>
          <w:rFonts w:asciiTheme="majorBidi" w:hAnsiTheme="majorBidi" w:cstheme="majorBidi"/>
          <w:i/>
          <w:iCs/>
          <w:highlight w:val="red"/>
          <w:lang w:val="ru-RU"/>
        </w:rPr>
        <w:t>Н</w:t>
      </w:r>
      <w:r w:rsidRPr="006A642D">
        <w:rPr>
          <w:rFonts w:asciiTheme="majorBidi" w:hAnsiTheme="majorBidi" w:cstheme="majorBidi"/>
          <w:i/>
          <w:iCs/>
          <w:highlight w:val="red"/>
        </w:rPr>
        <w:t>88</w:t>
      </w:r>
      <w:r w:rsidRPr="006A642D">
        <w:rPr>
          <w:rFonts w:asciiTheme="majorBidi" w:hAnsiTheme="majorBidi" w:cstheme="majorBidi"/>
          <w:i/>
          <w:iCs/>
          <w:highlight w:val="red"/>
          <w:lang w:val="ru-RU"/>
        </w:rPr>
        <w:t>РЕ</w:t>
      </w:r>
      <w:r w:rsidRPr="005041A9">
        <w:rPr>
          <w:rFonts w:asciiTheme="majorBidi" w:hAnsiTheme="majorBidi" w:cstheme="majorBidi"/>
        </w:rPr>
        <w:t xml:space="preserve">) in the territory. Despite several differences that often emerged between </w:t>
      </w:r>
      <w:r w:rsidR="006A642D">
        <w:rPr>
          <w:rFonts w:asciiTheme="majorBidi" w:hAnsiTheme="majorBidi" w:cstheme="majorBidi"/>
        </w:rPr>
        <w:t xml:space="preserve">Koch and </w:t>
      </w:r>
      <w:proofErr w:type="spellStart"/>
      <w:r w:rsidR="006A642D" w:rsidRPr="005041A9">
        <w:rPr>
          <w:rFonts w:asciiTheme="majorBidi" w:hAnsiTheme="majorBidi" w:cstheme="majorBidi"/>
        </w:rPr>
        <w:t>Prützmann</w:t>
      </w:r>
      <w:proofErr w:type="spellEnd"/>
      <w:r w:rsidRPr="005041A9">
        <w:rPr>
          <w:rFonts w:asciiTheme="majorBidi" w:hAnsiTheme="majorBidi" w:cstheme="majorBidi"/>
        </w:rPr>
        <w:t xml:space="preserve"> (although the latter was formally subordinated to the former, he </w:t>
      </w:r>
      <w:proofErr w:type="gramStart"/>
      <w:r w:rsidRPr="005041A9">
        <w:rPr>
          <w:rFonts w:asciiTheme="majorBidi" w:hAnsiTheme="majorBidi" w:cstheme="majorBidi"/>
        </w:rPr>
        <w:t>actually carried</w:t>
      </w:r>
      <w:proofErr w:type="gramEnd"/>
      <w:r w:rsidRPr="005041A9">
        <w:rPr>
          <w:rFonts w:asciiTheme="majorBidi" w:hAnsiTheme="majorBidi" w:cstheme="majorBidi"/>
        </w:rPr>
        <w:t xml:space="preserve"> out Himmler’s orders), Koch officially transferred authority on “Jewish issues” to </w:t>
      </w:r>
      <w:proofErr w:type="spellStart"/>
      <w:r w:rsidRPr="005041A9">
        <w:rPr>
          <w:rFonts w:asciiTheme="majorBidi" w:hAnsiTheme="majorBidi" w:cstheme="majorBidi"/>
        </w:rPr>
        <w:t>Prützmann</w:t>
      </w:r>
      <w:proofErr w:type="spellEnd"/>
      <w:r w:rsidRPr="005041A9">
        <w:rPr>
          <w:rFonts w:asciiTheme="majorBidi" w:hAnsiTheme="majorBidi" w:cstheme="majorBidi"/>
        </w:rPr>
        <w:t xml:space="preserve">, who in turn delegated this responsibility, for security measures and mainly the “Jewish question,” to the </w:t>
      </w:r>
      <w:r w:rsidRPr="005041A9">
        <w:rPr>
          <w:rFonts w:asciiTheme="majorBidi" w:hAnsiTheme="majorBidi" w:cstheme="majorBidi"/>
          <w:i/>
          <w:iCs/>
        </w:rPr>
        <w:t>Sipo-SD</w:t>
      </w:r>
      <w:r w:rsidR="006A642D">
        <w:rPr>
          <w:rFonts w:asciiTheme="majorBidi" w:hAnsiTheme="majorBidi" w:cstheme="majorBidi"/>
          <w:i/>
          <w:iCs/>
        </w:rPr>
        <w:t xml:space="preserve"> </w:t>
      </w:r>
      <w:r w:rsidR="006A642D" w:rsidRPr="008E0EF8">
        <w:rPr>
          <w:rFonts w:asciiTheme="majorBidi" w:hAnsiTheme="majorBidi" w:cstheme="majorBidi"/>
          <w:highlight w:val="green"/>
        </w:rPr>
        <w:t>[security police]</w:t>
      </w:r>
      <w:r w:rsidR="006A642D">
        <w:rPr>
          <w:rFonts w:asciiTheme="majorBidi" w:hAnsiTheme="majorBidi" w:cstheme="majorBidi"/>
        </w:rPr>
        <w:t xml:space="preserve"> </w:t>
      </w:r>
      <w:r w:rsidRPr="005041A9">
        <w:rPr>
          <w:rFonts w:asciiTheme="majorBidi" w:hAnsiTheme="majorBidi" w:cstheme="majorBidi"/>
        </w:rPr>
        <w:t>bodies that reported to him.</w:t>
      </w:r>
      <w:r w:rsidR="007521E1">
        <w:rPr>
          <w:rStyle w:val="FootnoteReference"/>
          <w:rFonts w:asciiTheme="majorBidi" w:hAnsiTheme="majorBidi" w:cstheme="majorBidi"/>
        </w:rPr>
        <w:footnoteReference w:id="39"/>
      </w:r>
      <w:r w:rsidRPr="005041A9">
        <w:rPr>
          <w:rFonts w:asciiTheme="majorBidi" w:hAnsiTheme="majorBidi" w:cstheme="majorBidi"/>
        </w:rPr>
        <w:t xml:space="preserve"> </w:t>
      </w:r>
    </w:p>
    <w:p w14:paraId="2DBD785B" w14:textId="5D6F820F"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 xml:space="preserve">Pohl’s conclusions are illustrated by internal RKU documentation from March 1, 1942. </w:t>
      </w:r>
      <w:proofErr w:type="spellStart"/>
      <w:r w:rsidRPr="00482445">
        <w:rPr>
          <w:rFonts w:asciiTheme="majorBidi" w:hAnsiTheme="majorBidi" w:cstheme="majorBidi"/>
          <w:i/>
          <w:iCs/>
        </w:rPr>
        <w:t>Reichskommissar</w:t>
      </w:r>
      <w:proofErr w:type="spellEnd"/>
      <w:r w:rsidRPr="00482445">
        <w:rPr>
          <w:rFonts w:asciiTheme="majorBidi" w:hAnsiTheme="majorBidi" w:cstheme="majorBidi"/>
          <w:i/>
          <w:iCs/>
        </w:rPr>
        <w:t xml:space="preserve"> Ukraine</w:t>
      </w:r>
      <w:r w:rsidRPr="005041A9">
        <w:rPr>
          <w:rFonts w:asciiTheme="majorBidi" w:hAnsiTheme="majorBidi" w:cstheme="majorBidi"/>
        </w:rPr>
        <w:t xml:space="preserve"> Erich Koch signed a circular order addressed to the general districts (with copies for the</w:t>
      </w:r>
      <w:r w:rsidR="00482445">
        <w:rPr>
          <w:rFonts w:asciiTheme="majorBidi" w:hAnsiTheme="majorBidi" w:cstheme="majorBidi"/>
        </w:rPr>
        <w:t xml:space="preserve"> district commissars</w:t>
      </w:r>
      <w:r w:rsidRPr="005041A9">
        <w:rPr>
          <w:rFonts w:asciiTheme="majorBidi" w:hAnsiTheme="majorBidi" w:cstheme="majorBidi"/>
        </w:rPr>
        <w:t>. the SS commander in Ukraine, SS commanders subordinate to him (</w:t>
      </w:r>
      <w:r w:rsidRPr="00482445">
        <w:rPr>
          <w:rFonts w:asciiTheme="majorBidi" w:hAnsiTheme="majorBidi" w:cstheme="majorBidi"/>
          <w:i/>
          <w:iCs/>
          <w:highlight w:val="red"/>
        </w:rPr>
        <w:t>88</w:t>
      </w:r>
      <w:r w:rsidRPr="00482445">
        <w:rPr>
          <w:rFonts w:asciiTheme="majorBidi" w:hAnsiTheme="majorBidi" w:cstheme="majorBidi"/>
          <w:i/>
          <w:iCs/>
          <w:highlight w:val="red"/>
          <w:lang w:val="ru-RU"/>
        </w:rPr>
        <w:t>РЕ</w:t>
      </w:r>
      <w:r w:rsidRPr="005041A9">
        <w:rPr>
          <w:rFonts w:asciiTheme="majorBidi" w:hAnsiTheme="majorBidi" w:cstheme="majorBidi"/>
        </w:rPr>
        <w:t>), and law enforce</w:t>
      </w:r>
      <w:r w:rsidR="00482445">
        <w:rPr>
          <w:rFonts w:asciiTheme="majorBidi" w:hAnsiTheme="majorBidi" w:cstheme="majorBidi"/>
        </w:rPr>
        <w:t>rs</w:t>
      </w:r>
      <w:r w:rsidRPr="005041A9">
        <w:rPr>
          <w:rFonts w:asciiTheme="majorBidi" w:hAnsiTheme="majorBidi" w:cstheme="majorBidi"/>
        </w:rPr>
        <w:t>) determining the authority of the S</w:t>
      </w:r>
      <w:r w:rsidR="00482445">
        <w:rPr>
          <w:rFonts w:asciiTheme="majorBidi" w:hAnsiTheme="majorBidi" w:cstheme="majorBidi"/>
        </w:rPr>
        <w:t>S</w:t>
      </w:r>
      <w:r w:rsidRPr="005041A9">
        <w:rPr>
          <w:rFonts w:asciiTheme="majorBidi" w:hAnsiTheme="majorBidi" w:cstheme="majorBidi"/>
        </w:rPr>
        <w:t xml:space="preserve"> chief in Ukraine and structures subordinate to him. The </w:t>
      </w:r>
      <w:r w:rsidR="00482445">
        <w:rPr>
          <w:rFonts w:asciiTheme="majorBidi" w:hAnsiTheme="majorBidi" w:cstheme="majorBidi"/>
        </w:rPr>
        <w:t>order</w:t>
      </w:r>
      <w:r w:rsidRPr="005041A9">
        <w:rPr>
          <w:rFonts w:asciiTheme="majorBidi" w:hAnsiTheme="majorBidi" w:cstheme="majorBidi"/>
        </w:rPr>
        <w:t xml:space="preserve"> referred to a</w:t>
      </w:r>
      <w:r w:rsidR="00482445">
        <w:rPr>
          <w:rFonts w:asciiTheme="majorBidi" w:hAnsiTheme="majorBidi" w:cstheme="majorBidi"/>
        </w:rPr>
        <w:t xml:space="preserve"> November 19, 1941,</w:t>
      </w:r>
      <w:r w:rsidRPr="005041A9">
        <w:rPr>
          <w:rFonts w:asciiTheme="majorBidi" w:hAnsiTheme="majorBidi" w:cstheme="majorBidi"/>
        </w:rPr>
        <w:t xml:space="preserve"> joint decision by </w:t>
      </w:r>
      <w:r w:rsidRPr="00D81FE6">
        <w:rPr>
          <w:rFonts w:asciiTheme="majorBidi" w:hAnsiTheme="majorBidi" w:cstheme="majorBidi"/>
        </w:rPr>
        <w:t>Reichsführer-SS</w:t>
      </w:r>
      <w:r w:rsidRPr="005041A9">
        <w:rPr>
          <w:rFonts w:asciiTheme="majorBidi" w:hAnsiTheme="majorBidi" w:cstheme="majorBidi"/>
        </w:rPr>
        <w:t xml:space="preserve"> Himmler and </w:t>
      </w:r>
      <w:r w:rsidR="00482445">
        <w:rPr>
          <w:rFonts w:asciiTheme="majorBidi" w:hAnsiTheme="majorBidi" w:cstheme="majorBidi"/>
        </w:rPr>
        <w:t>Alfred</w:t>
      </w:r>
      <w:r w:rsidRPr="005041A9">
        <w:rPr>
          <w:rFonts w:asciiTheme="majorBidi" w:hAnsiTheme="majorBidi" w:cstheme="majorBidi"/>
        </w:rPr>
        <w:t xml:space="preserve"> Rosenberg</w:t>
      </w:r>
      <w:r w:rsidR="00482445">
        <w:rPr>
          <w:rFonts w:asciiTheme="majorBidi" w:hAnsiTheme="majorBidi" w:cstheme="majorBidi"/>
        </w:rPr>
        <w:t xml:space="preserve">, Reich </w:t>
      </w:r>
      <w:r w:rsidR="00482445" w:rsidRPr="005041A9">
        <w:rPr>
          <w:rFonts w:asciiTheme="majorBidi" w:hAnsiTheme="majorBidi" w:cstheme="majorBidi"/>
        </w:rPr>
        <w:t xml:space="preserve">Minister </w:t>
      </w:r>
      <w:r w:rsidR="00482445">
        <w:rPr>
          <w:rFonts w:asciiTheme="majorBidi" w:hAnsiTheme="majorBidi" w:cstheme="majorBidi"/>
        </w:rPr>
        <w:t>for</w:t>
      </w:r>
      <w:r w:rsidR="00482445" w:rsidRPr="005041A9">
        <w:rPr>
          <w:rFonts w:asciiTheme="majorBidi" w:hAnsiTheme="majorBidi" w:cstheme="majorBidi"/>
        </w:rPr>
        <w:t xml:space="preserve"> the Occupied Eastern Territories</w:t>
      </w:r>
      <w:r w:rsidR="00482445">
        <w:rPr>
          <w:rFonts w:asciiTheme="majorBidi" w:hAnsiTheme="majorBidi" w:cstheme="majorBidi"/>
        </w:rPr>
        <w:t>,</w:t>
      </w:r>
      <w:r w:rsidRPr="005041A9">
        <w:rPr>
          <w:rFonts w:asciiTheme="majorBidi" w:hAnsiTheme="majorBidi" w:cstheme="majorBidi"/>
        </w:rPr>
        <w:t xml:space="preserve"> and transferred “all political and criminal issues pertaining to the police” (including</w:t>
      </w:r>
      <w:r w:rsidR="00482445">
        <w:rPr>
          <w:rFonts w:asciiTheme="majorBidi" w:hAnsiTheme="majorBidi" w:cstheme="majorBidi"/>
        </w:rPr>
        <w:t xml:space="preserve"> </w:t>
      </w:r>
      <w:r w:rsidRPr="005041A9">
        <w:rPr>
          <w:rFonts w:asciiTheme="majorBidi" w:hAnsiTheme="majorBidi" w:cstheme="majorBidi"/>
        </w:rPr>
        <w:t>“Jewish” and “national” questions</w:t>
      </w:r>
      <w:r w:rsidR="00482445">
        <w:rPr>
          <w:rFonts w:asciiTheme="majorBidi" w:hAnsiTheme="majorBidi" w:cstheme="majorBidi"/>
        </w:rPr>
        <w:t xml:space="preserve">, </w:t>
      </w:r>
      <w:r w:rsidR="00482445" w:rsidRPr="005041A9">
        <w:rPr>
          <w:rFonts w:asciiTheme="majorBidi" w:hAnsiTheme="majorBidi" w:cstheme="majorBidi"/>
        </w:rPr>
        <w:t>in addition to “communism,” “sabotage,” and “resistance</w:t>
      </w:r>
      <w:r w:rsidR="00482445">
        <w:rPr>
          <w:rFonts w:asciiTheme="majorBidi" w:hAnsiTheme="majorBidi" w:cstheme="majorBidi"/>
        </w:rPr>
        <w:t>”</w:t>
      </w:r>
      <w:r w:rsidRPr="005041A9">
        <w:rPr>
          <w:rFonts w:asciiTheme="majorBidi" w:hAnsiTheme="majorBidi" w:cstheme="majorBidi"/>
        </w:rPr>
        <w:t xml:space="preserve">) to the competence of the </w:t>
      </w:r>
      <w:r w:rsidRPr="00482445">
        <w:rPr>
          <w:rFonts w:asciiTheme="majorBidi" w:hAnsiTheme="majorBidi" w:cstheme="majorBidi"/>
          <w:i/>
          <w:iCs/>
          <w:highlight w:val="red"/>
          <w:lang w:val="ru-RU"/>
        </w:rPr>
        <w:t>Н</w:t>
      </w:r>
      <w:r w:rsidRPr="00482445">
        <w:rPr>
          <w:rFonts w:asciiTheme="majorBidi" w:hAnsiTheme="majorBidi" w:cstheme="majorBidi"/>
          <w:i/>
          <w:iCs/>
          <w:highlight w:val="red"/>
        </w:rPr>
        <w:t>88</w:t>
      </w:r>
      <w:r w:rsidRPr="00482445">
        <w:rPr>
          <w:rFonts w:asciiTheme="majorBidi" w:hAnsiTheme="majorBidi" w:cstheme="majorBidi"/>
          <w:i/>
          <w:iCs/>
          <w:highlight w:val="red"/>
          <w:lang w:val="ru-RU"/>
        </w:rPr>
        <w:t>РР</w:t>
      </w:r>
      <w:r w:rsidRPr="00482445">
        <w:rPr>
          <w:rFonts w:asciiTheme="majorBidi" w:hAnsiTheme="majorBidi" w:cstheme="majorBidi"/>
          <w:i/>
          <w:iCs/>
        </w:rPr>
        <w:t xml:space="preserve"> </w:t>
      </w:r>
      <w:r w:rsidRPr="005041A9">
        <w:rPr>
          <w:rFonts w:asciiTheme="majorBidi" w:hAnsiTheme="majorBidi" w:cstheme="majorBidi"/>
        </w:rPr>
        <w:t>in Ukraine. When performing his duties, the S</w:t>
      </w:r>
      <w:r w:rsidR="00482445">
        <w:rPr>
          <w:rFonts w:asciiTheme="majorBidi" w:hAnsiTheme="majorBidi" w:cstheme="majorBidi"/>
        </w:rPr>
        <w:t xml:space="preserve">S </w:t>
      </w:r>
      <w:r w:rsidRPr="005041A9">
        <w:rPr>
          <w:rFonts w:asciiTheme="majorBidi" w:hAnsiTheme="majorBidi" w:cstheme="majorBidi"/>
        </w:rPr>
        <w:t xml:space="preserve">commander obtained the right to employ the broadest coercive measures, from concentration camps to taking hostages up to </w:t>
      </w:r>
      <w:r w:rsidR="00482445">
        <w:rPr>
          <w:rFonts w:asciiTheme="majorBidi" w:hAnsiTheme="majorBidi" w:cstheme="majorBidi"/>
        </w:rPr>
        <w:t>“</w:t>
      </w:r>
      <w:r w:rsidRPr="005041A9">
        <w:rPr>
          <w:rFonts w:asciiTheme="majorBidi" w:hAnsiTheme="majorBidi" w:cstheme="majorBidi"/>
        </w:rPr>
        <w:t>pacifying the entire population of the occupied territory.”</w:t>
      </w:r>
      <w:r w:rsidR="007521E1">
        <w:rPr>
          <w:rStyle w:val="FootnoteReference"/>
          <w:rFonts w:asciiTheme="majorBidi" w:hAnsiTheme="majorBidi" w:cstheme="majorBidi"/>
        </w:rPr>
        <w:footnoteReference w:id="40"/>
      </w:r>
      <w:r w:rsidRPr="005041A9">
        <w:rPr>
          <w:rFonts w:asciiTheme="majorBidi" w:hAnsiTheme="majorBidi" w:cstheme="majorBidi"/>
        </w:rPr>
        <w:t xml:space="preserve"> Is it </w:t>
      </w:r>
      <w:r w:rsidRPr="005041A9">
        <w:rPr>
          <w:rFonts w:asciiTheme="majorBidi" w:hAnsiTheme="majorBidi" w:cstheme="majorBidi"/>
        </w:rPr>
        <w:lastRenderedPageBreak/>
        <w:t xml:space="preserve">necessary to state that this order bound the SS to </w:t>
      </w:r>
      <w:r w:rsidR="00482445">
        <w:rPr>
          <w:rFonts w:asciiTheme="majorBidi" w:hAnsiTheme="majorBidi" w:cstheme="majorBidi"/>
        </w:rPr>
        <w:t>solving</w:t>
      </w:r>
      <w:r w:rsidRPr="005041A9">
        <w:rPr>
          <w:rFonts w:asciiTheme="majorBidi" w:hAnsiTheme="majorBidi" w:cstheme="majorBidi"/>
        </w:rPr>
        <w:t xml:space="preserve"> any issue</w:t>
      </w:r>
      <w:r w:rsidR="00482445">
        <w:rPr>
          <w:rFonts w:asciiTheme="majorBidi" w:hAnsiTheme="majorBidi" w:cstheme="majorBidi"/>
        </w:rPr>
        <w:t xml:space="preserve"> radically</w:t>
      </w:r>
      <w:r w:rsidRPr="005041A9">
        <w:rPr>
          <w:rFonts w:asciiTheme="majorBidi" w:hAnsiTheme="majorBidi" w:cstheme="majorBidi"/>
        </w:rPr>
        <w:t xml:space="preserve">, even if not </w:t>
      </w:r>
      <w:r w:rsidR="00482445">
        <w:rPr>
          <w:rFonts w:asciiTheme="majorBidi" w:hAnsiTheme="majorBidi" w:cstheme="majorBidi"/>
        </w:rPr>
        <w:t xml:space="preserve">explicitly </w:t>
      </w:r>
      <w:r w:rsidRPr="005041A9">
        <w:rPr>
          <w:rFonts w:asciiTheme="majorBidi" w:hAnsiTheme="majorBidi" w:cstheme="majorBidi"/>
        </w:rPr>
        <w:t>stated?</w:t>
      </w:r>
    </w:p>
    <w:p w14:paraId="58BF1486" w14:textId="5E0651B9"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As a result of this</w:t>
      </w:r>
      <w:r w:rsidR="00482445">
        <w:rPr>
          <w:rFonts w:asciiTheme="majorBidi" w:hAnsiTheme="majorBidi" w:cstheme="majorBidi"/>
        </w:rPr>
        <w:t xml:space="preserve"> order</w:t>
      </w:r>
      <w:r w:rsidRPr="005041A9">
        <w:rPr>
          <w:rFonts w:asciiTheme="majorBidi" w:hAnsiTheme="majorBidi" w:cstheme="majorBidi"/>
        </w:rPr>
        <w:t xml:space="preserve">, Jews in the RKU faced a second wave of lethal violence. Beginning in the late spring of 1942, their situation became much more tragic than even imprisonment and ghettoization. Around May 20, a new wave of mass killing began in the general </w:t>
      </w:r>
      <w:r w:rsidR="00482445">
        <w:rPr>
          <w:rFonts w:asciiTheme="majorBidi" w:hAnsiTheme="majorBidi" w:cstheme="majorBidi"/>
        </w:rPr>
        <w:t xml:space="preserve">districts </w:t>
      </w:r>
      <w:r w:rsidRPr="005041A9">
        <w:rPr>
          <w:rFonts w:asciiTheme="majorBidi" w:hAnsiTheme="majorBidi" w:cstheme="majorBidi"/>
        </w:rPr>
        <w:t xml:space="preserve">of </w:t>
      </w:r>
      <w:proofErr w:type="spellStart"/>
      <w:r w:rsidRPr="005041A9">
        <w:rPr>
          <w:rFonts w:asciiTheme="majorBidi" w:hAnsiTheme="majorBidi" w:cstheme="majorBidi"/>
        </w:rPr>
        <w:t>Volhynia</w:t>
      </w:r>
      <w:proofErr w:type="spellEnd"/>
      <w:r w:rsidRPr="005041A9">
        <w:rPr>
          <w:rFonts w:asciiTheme="majorBidi" w:hAnsiTheme="majorBidi" w:cstheme="majorBidi"/>
        </w:rPr>
        <w:t xml:space="preserve">-Podolia and Zhytomyr </w:t>
      </w:r>
      <w:r w:rsidR="00482445">
        <w:rPr>
          <w:rFonts w:asciiTheme="majorBidi" w:hAnsiTheme="majorBidi" w:cstheme="majorBidi"/>
        </w:rPr>
        <w:t>that</w:t>
      </w:r>
      <w:r w:rsidRPr="005041A9">
        <w:rPr>
          <w:rFonts w:asciiTheme="majorBidi" w:hAnsiTheme="majorBidi" w:cstheme="majorBidi"/>
        </w:rPr>
        <w:t xml:space="preserve"> resulted in the total elimination of almost all Jews in the RKU by the end of the summer.</w:t>
      </w:r>
      <w:r w:rsidR="007521E1">
        <w:rPr>
          <w:rStyle w:val="FootnoteReference"/>
          <w:rFonts w:asciiTheme="majorBidi" w:hAnsiTheme="majorBidi" w:cstheme="majorBidi"/>
        </w:rPr>
        <w:footnoteReference w:id="41"/>
      </w:r>
    </w:p>
    <w:p w14:paraId="35832DE0" w14:textId="4067FA6E"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 xml:space="preserve">An additional impulse </w:t>
      </w:r>
      <w:r w:rsidR="00482445">
        <w:rPr>
          <w:rFonts w:asciiTheme="majorBidi" w:hAnsiTheme="majorBidi" w:cstheme="majorBidi"/>
        </w:rPr>
        <w:t>accelerating this</w:t>
      </w:r>
      <w:r w:rsidRPr="005041A9">
        <w:rPr>
          <w:rFonts w:asciiTheme="majorBidi" w:hAnsiTheme="majorBidi" w:cstheme="majorBidi"/>
        </w:rPr>
        <w:t xml:space="preserve"> process </w:t>
      </w:r>
      <w:r w:rsidR="00482445">
        <w:rPr>
          <w:rFonts w:asciiTheme="majorBidi" w:hAnsiTheme="majorBidi" w:cstheme="majorBidi"/>
        </w:rPr>
        <w:t xml:space="preserve">was </w:t>
      </w:r>
      <w:r w:rsidRPr="005041A9">
        <w:rPr>
          <w:rFonts w:asciiTheme="majorBidi" w:hAnsiTheme="majorBidi" w:cstheme="majorBidi"/>
        </w:rPr>
        <w:t xml:space="preserve">the fact that in late August 1942, </w:t>
      </w:r>
      <w:r w:rsidR="00482445">
        <w:rPr>
          <w:rFonts w:asciiTheme="majorBidi" w:hAnsiTheme="majorBidi" w:cstheme="majorBidi"/>
        </w:rPr>
        <w:t xml:space="preserve">food </w:t>
      </w:r>
      <w:r w:rsidRPr="005041A9">
        <w:rPr>
          <w:rFonts w:asciiTheme="majorBidi" w:hAnsiTheme="majorBidi" w:cstheme="majorBidi"/>
        </w:rPr>
        <w:t>quotas to the Reich were increased in the RKU. Accordingly, Koch, who received this task directly from Himmler, intended to achieve the stated goal by removing “extra” mouths and food burdens, even by eliminating the skilled Jewish labor force that the civil</w:t>
      </w:r>
      <w:r w:rsidR="00F26F9B">
        <w:rPr>
          <w:rFonts w:asciiTheme="majorBidi" w:hAnsiTheme="majorBidi" w:cstheme="majorBidi"/>
        </w:rPr>
        <w:t>ian</w:t>
      </w:r>
      <w:r w:rsidRPr="005041A9">
        <w:rPr>
          <w:rFonts w:asciiTheme="majorBidi" w:hAnsiTheme="majorBidi" w:cstheme="majorBidi"/>
        </w:rPr>
        <w:t xml:space="preserve"> administration needed.</w:t>
      </w:r>
      <w:r w:rsidR="007521E1">
        <w:rPr>
          <w:rStyle w:val="FootnoteReference"/>
          <w:rFonts w:asciiTheme="majorBidi" w:hAnsiTheme="majorBidi" w:cstheme="majorBidi"/>
        </w:rPr>
        <w:footnoteReference w:id="42"/>
      </w:r>
      <w:r w:rsidRPr="005041A9">
        <w:rPr>
          <w:rFonts w:asciiTheme="majorBidi" w:hAnsiTheme="majorBidi" w:cstheme="majorBidi"/>
        </w:rPr>
        <w:t xml:space="preserve"> Within three days, the commander of the </w:t>
      </w:r>
      <w:proofErr w:type="spellStart"/>
      <w:r w:rsidRPr="005041A9">
        <w:rPr>
          <w:rFonts w:asciiTheme="majorBidi" w:hAnsiTheme="majorBidi" w:cstheme="majorBidi"/>
          <w:i/>
          <w:iCs/>
        </w:rPr>
        <w:t>SiPo</w:t>
      </w:r>
      <w:proofErr w:type="spellEnd"/>
      <w:r w:rsidRPr="005041A9">
        <w:rPr>
          <w:rFonts w:asciiTheme="majorBidi" w:hAnsiTheme="majorBidi" w:cstheme="majorBidi"/>
          <w:i/>
          <w:iCs/>
        </w:rPr>
        <w:t xml:space="preserve">-SD </w:t>
      </w:r>
      <w:r w:rsidRPr="005041A9">
        <w:rPr>
          <w:rFonts w:asciiTheme="majorBidi" w:hAnsiTheme="majorBidi" w:cstheme="majorBidi"/>
        </w:rPr>
        <w:t xml:space="preserve">in the general district of </w:t>
      </w:r>
      <w:proofErr w:type="spellStart"/>
      <w:r w:rsidRPr="005041A9">
        <w:rPr>
          <w:rFonts w:asciiTheme="majorBidi" w:hAnsiTheme="majorBidi" w:cstheme="majorBidi"/>
        </w:rPr>
        <w:t>Volhynia</w:t>
      </w:r>
      <w:proofErr w:type="spellEnd"/>
      <w:r w:rsidRPr="005041A9">
        <w:rPr>
          <w:rFonts w:asciiTheme="majorBidi" w:hAnsiTheme="majorBidi" w:cstheme="majorBidi"/>
        </w:rPr>
        <w:t>-Podolia said to his subordinates:</w:t>
      </w:r>
    </w:p>
    <w:p w14:paraId="4B50C314" w14:textId="2D498B10" w:rsidR="00856BE7" w:rsidRPr="00482445" w:rsidRDefault="00856BE7" w:rsidP="00482445">
      <w:pPr>
        <w:spacing w:line="240" w:lineRule="auto"/>
        <w:ind w:left="720" w:right="720"/>
        <w:contextualSpacing/>
        <w:rPr>
          <w:rFonts w:asciiTheme="majorBidi" w:hAnsiTheme="majorBidi" w:cstheme="majorBidi"/>
          <w:highlight w:val="cyan"/>
        </w:rPr>
      </w:pPr>
      <w:r w:rsidRPr="005041A9">
        <w:rPr>
          <w:rFonts w:asciiTheme="majorBidi" w:hAnsiTheme="majorBidi" w:cstheme="majorBidi"/>
          <w:highlight w:val="cyan"/>
        </w:rPr>
        <w:t>The actions must be accelerated such that […] they will be completed over five weeks.</w:t>
      </w:r>
      <w:r w:rsidR="00482445">
        <w:rPr>
          <w:rFonts w:asciiTheme="majorBidi" w:hAnsiTheme="majorBidi" w:cstheme="majorBidi"/>
          <w:highlight w:val="cyan"/>
        </w:rPr>
        <w:t xml:space="preserve"> </w:t>
      </w:r>
      <w:r w:rsidRPr="005041A9">
        <w:rPr>
          <w:rFonts w:asciiTheme="majorBidi" w:hAnsiTheme="majorBidi" w:cstheme="majorBidi"/>
          <w:highlight w:val="cyan"/>
        </w:rPr>
        <w:t xml:space="preserve">At a conference of district commissars in Lutsk from August 29-31, 1942, it was explained that decisions must generally be fully carried out. The present deputy </w:t>
      </w:r>
      <w:proofErr w:type="spellStart"/>
      <w:r w:rsidRPr="00482445">
        <w:rPr>
          <w:rFonts w:asciiTheme="majorBidi" w:hAnsiTheme="majorBidi" w:cstheme="majorBidi"/>
          <w:highlight w:val="cyan"/>
        </w:rPr>
        <w:t>Reichskommissar</w:t>
      </w:r>
      <w:proofErr w:type="spellEnd"/>
      <w:r w:rsidRPr="005041A9">
        <w:rPr>
          <w:rFonts w:asciiTheme="majorBidi" w:hAnsiTheme="majorBidi" w:cstheme="majorBidi"/>
          <w:highlight w:val="cyan"/>
        </w:rPr>
        <w:t>—</w:t>
      </w:r>
      <w:proofErr w:type="spellStart"/>
      <w:r w:rsidRPr="00482445">
        <w:rPr>
          <w:rFonts w:asciiTheme="majorBidi" w:hAnsiTheme="majorBidi" w:cstheme="majorBidi"/>
          <w:highlight w:val="cyan"/>
        </w:rPr>
        <w:t>Reichspräsident</w:t>
      </w:r>
      <w:proofErr w:type="spellEnd"/>
      <w:r w:rsidRPr="00482445">
        <w:rPr>
          <w:rFonts w:asciiTheme="majorBidi" w:hAnsiTheme="majorBidi" w:cstheme="majorBidi"/>
          <w:highlight w:val="cyan"/>
        </w:rPr>
        <w:t xml:space="preserve"> </w:t>
      </w:r>
      <w:r w:rsidRPr="005041A9">
        <w:rPr>
          <w:rFonts w:asciiTheme="majorBidi" w:hAnsiTheme="majorBidi" w:cstheme="majorBidi"/>
          <w:highlight w:val="cyan"/>
        </w:rPr>
        <w:t>Dargel—reported to the district commissars that these hundred-per-cent decisions [</w:t>
      </w:r>
      <w:r w:rsidRPr="005041A9">
        <w:rPr>
          <w:rFonts w:asciiTheme="majorBidi" w:hAnsiTheme="majorBidi" w:cstheme="majorBidi"/>
          <w:highlight w:val="red"/>
          <w:lang w:val="ru-RU"/>
        </w:rPr>
        <w:t>Вегеіпі</w:t>
      </w:r>
      <w:r w:rsidRPr="005041A9">
        <w:rPr>
          <w:rFonts w:asciiTheme="majorBidi" w:hAnsiTheme="majorBidi" w:cstheme="majorBidi"/>
          <w:highlight w:val="red"/>
        </w:rPr>
        <w:t>§</w:t>
      </w:r>
      <w:r w:rsidRPr="005041A9">
        <w:rPr>
          <w:rFonts w:asciiTheme="majorBidi" w:hAnsiTheme="majorBidi" w:cstheme="majorBidi"/>
          <w:highlight w:val="red"/>
          <w:lang w:val="ru-RU"/>
        </w:rPr>
        <w:t>ип</w:t>
      </w:r>
      <w:r w:rsidRPr="005041A9">
        <w:rPr>
          <w:rFonts w:asciiTheme="majorBidi" w:hAnsiTheme="majorBidi" w:cstheme="majorBidi"/>
          <w:highlight w:val="red"/>
        </w:rPr>
        <w:t>§</w:t>
      </w:r>
      <w:r w:rsidRPr="005041A9">
        <w:rPr>
          <w:rFonts w:asciiTheme="majorBidi" w:hAnsiTheme="majorBidi" w:cstheme="majorBidi"/>
          <w:highlight w:val="red"/>
          <w:lang w:val="ru-RU"/>
        </w:rPr>
        <w:t>еп</w:t>
      </w:r>
      <w:r w:rsidRPr="005041A9">
        <w:rPr>
          <w:rFonts w:asciiTheme="majorBidi" w:hAnsiTheme="majorBidi" w:cstheme="majorBidi"/>
          <w:highlight w:val="cyan"/>
        </w:rPr>
        <w:t xml:space="preserve">] are also in accordance with the urgent desire of the </w:t>
      </w:r>
      <w:proofErr w:type="spellStart"/>
      <w:r w:rsidRPr="00482445">
        <w:rPr>
          <w:rFonts w:asciiTheme="majorBidi" w:hAnsiTheme="majorBidi" w:cstheme="majorBidi"/>
          <w:highlight w:val="cyan"/>
        </w:rPr>
        <w:t>Reichskommissar</w:t>
      </w:r>
      <w:proofErr w:type="spellEnd"/>
      <w:r w:rsidRPr="005041A9">
        <w:rPr>
          <w:rFonts w:asciiTheme="majorBidi" w:hAnsiTheme="majorBidi" w:cstheme="majorBidi"/>
          <w:highlight w:val="cyan"/>
        </w:rPr>
        <w:t xml:space="preserve"> himself</w:t>
      </w:r>
      <w:r w:rsidRPr="005041A9">
        <w:rPr>
          <w:rFonts w:asciiTheme="majorBidi" w:hAnsiTheme="majorBidi" w:cstheme="majorBidi"/>
        </w:rPr>
        <w:t>.</w:t>
      </w:r>
      <w:r w:rsidR="007521E1">
        <w:rPr>
          <w:rStyle w:val="FootnoteReference"/>
          <w:rFonts w:asciiTheme="majorBidi" w:hAnsiTheme="majorBidi" w:cstheme="majorBidi"/>
        </w:rPr>
        <w:footnoteReference w:id="43"/>
      </w:r>
      <w:r w:rsidRPr="005041A9">
        <w:rPr>
          <w:rFonts w:asciiTheme="majorBidi" w:hAnsiTheme="majorBidi" w:cstheme="majorBidi"/>
        </w:rPr>
        <w:t xml:space="preserve"> </w:t>
      </w:r>
    </w:p>
    <w:p w14:paraId="350B41B3" w14:textId="77777777" w:rsidR="00482445" w:rsidRPr="005041A9" w:rsidRDefault="00482445" w:rsidP="00482445">
      <w:pPr>
        <w:spacing w:line="240" w:lineRule="auto"/>
        <w:contextualSpacing/>
        <w:rPr>
          <w:rFonts w:asciiTheme="majorBidi" w:hAnsiTheme="majorBidi" w:cstheme="majorBidi"/>
          <w:highlight w:val="cyan"/>
        </w:rPr>
      </w:pPr>
    </w:p>
    <w:p w14:paraId="7458B3A0" w14:textId="39FD695C"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As a result of these actions, most Jews had already been killed</w:t>
      </w:r>
      <w:r w:rsidR="004960DD">
        <w:rPr>
          <w:rFonts w:asciiTheme="majorBidi" w:hAnsiTheme="majorBidi" w:cstheme="majorBidi"/>
        </w:rPr>
        <w:t xml:space="preserve"> by </w:t>
      </w:r>
      <w:r w:rsidR="004960DD" w:rsidRPr="005041A9">
        <w:rPr>
          <w:rFonts w:asciiTheme="majorBidi" w:hAnsiTheme="majorBidi" w:cstheme="majorBidi"/>
        </w:rPr>
        <w:t>the summer and autumn of 1942</w:t>
      </w:r>
      <w:r w:rsidR="004960DD">
        <w:rPr>
          <w:rFonts w:asciiTheme="majorBidi" w:hAnsiTheme="majorBidi" w:cstheme="majorBidi"/>
        </w:rPr>
        <w:t>. T</w:t>
      </w:r>
      <w:r w:rsidRPr="005041A9">
        <w:rPr>
          <w:rFonts w:asciiTheme="majorBidi" w:hAnsiTheme="majorBidi" w:cstheme="majorBidi"/>
        </w:rPr>
        <w:t>he most able-bodied Jews remained for labor exploitation</w:t>
      </w:r>
      <w:r w:rsidR="004960DD">
        <w:rPr>
          <w:rFonts w:asciiTheme="majorBidi" w:hAnsiTheme="majorBidi" w:cstheme="majorBidi"/>
        </w:rPr>
        <w:t xml:space="preserve"> but</w:t>
      </w:r>
      <w:r w:rsidRPr="005041A9">
        <w:rPr>
          <w:rFonts w:asciiTheme="majorBidi" w:hAnsiTheme="majorBidi" w:cstheme="majorBidi"/>
        </w:rPr>
        <w:t xml:space="preserve"> shar</w:t>
      </w:r>
      <w:r w:rsidR="004960DD">
        <w:rPr>
          <w:rFonts w:asciiTheme="majorBidi" w:hAnsiTheme="majorBidi" w:cstheme="majorBidi"/>
        </w:rPr>
        <w:t>ed</w:t>
      </w:r>
      <w:r w:rsidRPr="005041A9">
        <w:rPr>
          <w:rFonts w:asciiTheme="majorBidi" w:hAnsiTheme="majorBidi" w:cstheme="majorBidi"/>
        </w:rPr>
        <w:t xml:space="preserve"> this tragic fate later in 1943.</w:t>
      </w:r>
    </w:p>
    <w:p w14:paraId="09EFE768" w14:textId="29717FE1"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lastRenderedPageBreak/>
        <w:t xml:space="preserve">As seen from the reports of occupying security forces </w:t>
      </w:r>
      <w:r w:rsidR="004960DD">
        <w:rPr>
          <w:rFonts w:asciiTheme="majorBidi" w:hAnsiTheme="majorBidi" w:cstheme="majorBidi"/>
        </w:rPr>
        <w:t>and</w:t>
      </w:r>
      <w:r w:rsidRPr="005041A9">
        <w:rPr>
          <w:rFonts w:asciiTheme="majorBidi" w:hAnsiTheme="majorBidi" w:cstheme="majorBidi"/>
        </w:rPr>
        <w:t xml:space="preserve"> Soviet documentation, it was</w:t>
      </w:r>
      <w:r w:rsidR="004960DD">
        <w:rPr>
          <w:rFonts w:asciiTheme="majorBidi" w:hAnsiTheme="majorBidi" w:cstheme="majorBidi"/>
        </w:rPr>
        <w:t xml:space="preserve"> in</w:t>
      </w:r>
      <w:r w:rsidRPr="005041A9">
        <w:rPr>
          <w:rFonts w:asciiTheme="majorBidi" w:hAnsiTheme="majorBidi" w:cstheme="majorBidi"/>
        </w:rPr>
        <w:t xml:space="preserve"> this period that some Roma in the RKU, both nomadic and settled</w:t>
      </w:r>
      <w:r w:rsidR="004960DD">
        <w:rPr>
          <w:rFonts w:asciiTheme="majorBidi" w:hAnsiTheme="majorBidi" w:cstheme="majorBidi"/>
        </w:rPr>
        <w:t>, were killed</w:t>
      </w:r>
      <w:r w:rsidRPr="005041A9">
        <w:rPr>
          <w:rFonts w:asciiTheme="majorBidi" w:hAnsiTheme="majorBidi" w:cstheme="majorBidi"/>
        </w:rPr>
        <w:t xml:space="preserve">. It is noteworthy that “gypsies” were not named among the categories in Koch’s circular of March 1, 1942. Why </w:t>
      </w:r>
      <w:r w:rsidR="004960DD">
        <w:rPr>
          <w:rFonts w:asciiTheme="majorBidi" w:hAnsiTheme="majorBidi" w:cstheme="majorBidi"/>
        </w:rPr>
        <w:t>did the SS include them among those victims</w:t>
      </w:r>
      <w:r w:rsidRPr="005041A9">
        <w:rPr>
          <w:rFonts w:asciiTheme="majorBidi" w:hAnsiTheme="majorBidi" w:cstheme="majorBidi"/>
        </w:rPr>
        <w:t xml:space="preserve"> subjected to “special treatment”? As already noted, to this day there has been no direct answer to this question in SS and police documents.</w:t>
      </w:r>
    </w:p>
    <w:p w14:paraId="538D3202" w14:textId="588025FB"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 xml:space="preserve">Yet one can assume that these documents did not exist in general since they were not necessary. When combined, factors like: (1) separating Roma from the general population and implementing special measures </w:t>
      </w:r>
      <w:r w:rsidR="004960DD">
        <w:rPr>
          <w:rFonts w:asciiTheme="majorBidi" w:hAnsiTheme="majorBidi" w:cstheme="majorBidi"/>
        </w:rPr>
        <w:t>against</w:t>
      </w:r>
      <w:r w:rsidRPr="005041A9">
        <w:rPr>
          <w:rFonts w:asciiTheme="majorBidi" w:hAnsiTheme="majorBidi" w:cstheme="majorBidi"/>
        </w:rPr>
        <w:t xml:space="preserve"> them; (2) anti-Roma stereotypes and prejudices, spread to one degree or another by employees of the occupation apparatus; (3) the radicalization of</w:t>
      </w:r>
      <w:r w:rsidR="004960DD">
        <w:rPr>
          <w:rFonts w:asciiTheme="majorBidi" w:hAnsiTheme="majorBidi" w:cstheme="majorBidi"/>
        </w:rPr>
        <w:t xml:space="preserve"> </w:t>
      </w:r>
      <w:r w:rsidRPr="005041A9">
        <w:rPr>
          <w:rFonts w:asciiTheme="majorBidi" w:hAnsiTheme="majorBidi" w:cstheme="majorBidi"/>
        </w:rPr>
        <w:t xml:space="preserve">cleansing the “racially inferior” community; (4) the broad authority of the SS; </w:t>
      </w:r>
      <w:r w:rsidR="004960DD">
        <w:rPr>
          <w:rFonts w:asciiTheme="majorBidi" w:hAnsiTheme="majorBidi" w:cstheme="majorBidi"/>
        </w:rPr>
        <w:t xml:space="preserve">and </w:t>
      </w:r>
      <w:r w:rsidRPr="005041A9">
        <w:rPr>
          <w:rFonts w:asciiTheme="majorBidi" w:hAnsiTheme="majorBidi" w:cstheme="majorBidi"/>
        </w:rPr>
        <w:t>(5) the coordinated (despite certain exceptions) work of the civil</w:t>
      </w:r>
      <w:r w:rsidR="00F26F9B">
        <w:rPr>
          <w:rFonts w:asciiTheme="majorBidi" w:hAnsiTheme="majorBidi" w:cstheme="majorBidi"/>
        </w:rPr>
        <w:t>ian</w:t>
      </w:r>
      <w:r w:rsidRPr="005041A9">
        <w:rPr>
          <w:rFonts w:asciiTheme="majorBidi" w:hAnsiTheme="majorBidi" w:cstheme="majorBidi"/>
        </w:rPr>
        <w:t xml:space="preserve"> administration with the SS to remove</w:t>
      </w:r>
      <w:r w:rsidR="004960DD">
        <w:rPr>
          <w:rFonts w:asciiTheme="majorBidi" w:hAnsiTheme="majorBidi" w:cstheme="majorBidi"/>
        </w:rPr>
        <w:t xml:space="preserve"> </w:t>
      </w:r>
      <w:r w:rsidRPr="005041A9">
        <w:rPr>
          <w:rFonts w:asciiTheme="majorBidi" w:hAnsiTheme="majorBidi" w:cstheme="majorBidi"/>
        </w:rPr>
        <w:t>“undesirable” segment</w:t>
      </w:r>
      <w:r w:rsidR="004960DD">
        <w:rPr>
          <w:rFonts w:asciiTheme="majorBidi" w:hAnsiTheme="majorBidi" w:cstheme="majorBidi"/>
        </w:rPr>
        <w:t>s</w:t>
      </w:r>
      <w:r w:rsidRPr="005041A9">
        <w:rPr>
          <w:rFonts w:asciiTheme="majorBidi" w:hAnsiTheme="majorBidi" w:cstheme="majorBidi"/>
        </w:rPr>
        <w:t xml:space="preserve"> of the population; led to a broad campaign to annihilate all Roma that the occupiers could reach.</w:t>
      </w:r>
    </w:p>
    <w:p w14:paraId="6AC45D87" w14:textId="251E7136" w:rsidR="00856BE7" w:rsidRDefault="00856BE7" w:rsidP="004960DD">
      <w:pPr>
        <w:spacing w:line="240" w:lineRule="auto"/>
        <w:ind w:firstLine="720"/>
        <w:contextualSpacing/>
        <w:rPr>
          <w:rFonts w:asciiTheme="majorBidi" w:hAnsiTheme="majorBidi" w:cstheme="majorBidi"/>
          <w:i/>
          <w:iCs/>
        </w:rPr>
      </w:pPr>
      <w:r w:rsidRPr="005041A9">
        <w:rPr>
          <w:rFonts w:asciiTheme="majorBidi" w:hAnsiTheme="majorBidi" w:cstheme="majorBidi"/>
          <w:i/>
          <w:iCs/>
        </w:rPr>
        <w:t xml:space="preserve">Attempt to reconstruct the thought of the killers </w:t>
      </w:r>
      <w:r w:rsidR="004960DD">
        <w:rPr>
          <w:rFonts w:asciiTheme="majorBidi" w:hAnsiTheme="majorBidi" w:cstheme="majorBidi"/>
          <w:i/>
          <w:iCs/>
        </w:rPr>
        <w:t>of</w:t>
      </w:r>
      <w:r w:rsidRPr="005041A9">
        <w:rPr>
          <w:rFonts w:asciiTheme="majorBidi" w:hAnsiTheme="majorBidi" w:cstheme="majorBidi"/>
          <w:i/>
          <w:iCs/>
        </w:rPr>
        <w:t xml:space="preserve"> “gypsies”: the example of </w:t>
      </w:r>
      <w:r w:rsidRPr="005041A9">
        <w:rPr>
          <w:rFonts w:asciiTheme="majorBidi" w:hAnsiTheme="majorBidi" w:cstheme="majorBidi"/>
        </w:rPr>
        <w:t>Einsatzgruppe</w:t>
      </w:r>
      <w:r w:rsidRPr="005041A9">
        <w:rPr>
          <w:rFonts w:asciiTheme="majorBidi" w:hAnsiTheme="majorBidi" w:cstheme="majorBidi"/>
          <w:i/>
          <w:iCs/>
        </w:rPr>
        <w:t xml:space="preserve"> D commander Otto Ohlendorf</w:t>
      </w:r>
    </w:p>
    <w:p w14:paraId="13B5887F" w14:textId="77777777" w:rsidR="004960DD" w:rsidRPr="005041A9" w:rsidRDefault="004960DD" w:rsidP="004960DD">
      <w:pPr>
        <w:spacing w:line="240" w:lineRule="auto"/>
        <w:contextualSpacing/>
        <w:rPr>
          <w:rFonts w:asciiTheme="majorBidi" w:hAnsiTheme="majorBidi" w:cstheme="majorBidi"/>
          <w:i/>
          <w:iCs/>
          <w:lang w:val="uk-UA"/>
        </w:rPr>
      </w:pPr>
    </w:p>
    <w:p w14:paraId="0A44E5FA" w14:textId="535CA3AB"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Unlike</w:t>
      </w:r>
      <w:r w:rsidRPr="005041A9">
        <w:rPr>
          <w:rFonts w:asciiTheme="majorBidi" w:hAnsiTheme="majorBidi" w:cstheme="majorBidi"/>
          <w:lang w:val="uk-UA"/>
        </w:rPr>
        <w:t xml:space="preserve"> </w:t>
      </w:r>
      <w:r w:rsidRPr="005041A9">
        <w:rPr>
          <w:rFonts w:asciiTheme="majorBidi" w:hAnsiTheme="majorBidi" w:cstheme="majorBidi"/>
        </w:rPr>
        <w:t>his</w:t>
      </w:r>
      <w:r w:rsidRPr="005041A9">
        <w:rPr>
          <w:rFonts w:asciiTheme="majorBidi" w:hAnsiTheme="majorBidi" w:cstheme="majorBidi"/>
          <w:lang w:val="uk-UA"/>
        </w:rPr>
        <w:t xml:space="preserve"> “</w:t>
      </w:r>
      <w:r w:rsidRPr="005041A9">
        <w:rPr>
          <w:rFonts w:asciiTheme="majorBidi" w:hAnsiTheme="majorBidi" w:cstheme="majorBidi"/>
        </w:rPr>
        <w:t>colleagues</w:t>
      </w:r>
      <w:r w:rsidRPr="005041A9">
        <w:rPr>
          <w:rFonts w:asciiTheme="majorBidi" w:hAnsiTheme="majorBidi" w:cstheme="majorBidi"/>
          <w:lang w:val="uk-UA"/>
        </w:rPr>
        <w:t xml:space="preserve">” </w:t>
      </w:r>
      <w:r w:rsidRPr="005041A9">
        <w:rPr>
          <w:rFonts w:asciiTheme="majorBidi" w:hAnsiTheme="majorBidi" w:cstheme="majorBidi"/>
        </w:rPr>
        <w:t>from</w:t>
      </w:r>
      <w:r w:rsidRPr="005041A9">
        <w:rPr>
          <w:rFonts w:asciiTheme="majorBidi" w:hAnsiTheme="majorBidi" w:cstheme="majorBidi"/>
          <w:lang w:val="uk-UA"/>
        </w:rPr>
        <w:t xml:space="preserve"> </w:t>
      </w:r>
      <w:r w:rsidRPr="005041A9">
        <w:rPr>
          <w:rFonts w:asciiTheme="majorBidi" w:hAnsiTheme="majorBidi" w:cstheme="majorBidi"/>
        </w:rPr>
        <w:t>other</w:t>
      </w:r>
      <w:r w:rsidRPr="005041A9">
        <w:rPr>
          <w:rFonts w:asciiTheme="majorBidi" w:hAnsiTheme="majorBidi" w:cstheme="majorBidi"/>
          <w:lang w:val="uk-UA"/>
        </w:rPr>
        <w:t xml:space="preserve"> </w:t>
      </w:r>
      <w:r w:rsidRPr="005041A9">
        <w:rPr>
          <w:rFonts w:asciiTheme="majorBidi" w:hAnsiTheme="majorBidi" w:cstheme="majorBidi"/>
          <w:i/>
          <w:iCs/>
        </w:rPr>
        <w:t>Einsatzgruppen</w:t>
      </w:r>
      <w:r w:rsidRPr="005041A9">
        <w:rPr>
          <w:rFonts w:asciiTheme="majorBidi" w:hAnsiTheme="majorBidi" w:cstheme="majorBidi"/>
          <w:lang w:val="uk-UA"/>
        </w:rPr>
        <w:t xml:space="preserve"> </w:t>
      </w:r>
      <w:r w:rsidRPr="005041A9">
        <w:rPr>
          <w:rFonts w:asciiTheme="majorBidi" w:hAnsiTheme="majorBidi" w:cstheme="majorBidi"/>
        </w:rPr>
        <w:t>and</w:t>
      </w:r>
      <w:r w:rsidRPr="005041A9">
        <w:rPr>
          <w:rFonts w:asciiTheme="majorBidi" w:hAnsiTheme="majorBidi" w:cstheme="majorBidi"/>
          <w:lang w:val="uk-UA"/>
        </w:rPr>
        <w:t xml:space="preserve"> </w:t>
      </w:r>
      <w:r w:rsidRPr="005041A9">
        <w:rPr>
          <w:rFonts w:asciiTheme="majorBidi" w:hAnsiTheme="majorBidi" w:cstheme="majorBidi"/>
        </w:rPr>
        <w:t>other</w:t>
      </w:r>
      <w:r w:rsidRPr="005041A9">
        <w:rPr>
          <w:rFonts w:asciiTheme="majorBidi" w:hAnsiTheme="majorBidi" w:cstheme="majorBidi"/>
          <w:lang w:val="uk-UA"/>
        </w:rPr>
        <w:t xml:space="preserve"> </w:t>
      </w:r>
      <w:r w:rsidRPr="005041A9">
        <w:rPr>
          <w:rFonts w:asciiTheme="majorBidi" w:hAnsiTheme="majorBidi" w:cstheme="majorBidi"/>
        </w:rPr>
        <w:t>SS</w:t>
      </w:r>
      <w:r w:rsidRPr="005041A9">
        <w:rPr>
          <w:rFonts w:asciiTheme="majorBidi" w:hAnsiTheme="majorBidi" w:cstheme="majorBidi"/>
          <w:lang w:val="uk-UA"/>
        </w:rPr>
        <w:t xml:space="preserve"> </w:t>
      </w:r>
      <w:r w:rsidRPr="005041A9">
        <w:rPr>
          <w:rFonts w:asciiTheme="majorBidi" w:hAnsiTheme="majorBidi" w:cstheme="majorBidi"/>
        </w:rPr>
        <w:t>commanders</w:t>
      </w:r>
      <w:r w:rsidRPr="005041A9">
        <w:rPr>
          <w:rFonts w:asciiTheme="majorBidi" w:hAnsiTheme="majorBidi" w:cstheme="majorBidi"/>
          <w:lang w:val="uk-UA"/>
        </w:rPr>
        <w:t xml:space="preserve">, </w:t>
      </w:r>
      <w:r w:rsidRPr="005041A9">
        <w:rPr>
          <w:rFonts w:asciiTheme="majorBidi" w:hAnsiTheme="majorBidi" w:cstheme="majorBidi"/>
        </w:rPr>
        <w:t>Otto</w:t>
      </w:r>
      <w:r w:rsidRPr="005041A9">
        <w:rPr>
          <w:rFonts w:asciiTheme="majorBidi" w:hAnsiTheme="majorBidi" w:cstheme="majorBidi"/>
          <w:lang w:val="uk-UA"/>
        </w:rPr>
        <w:t xml:space="preserve"> </w:t>
      </w:r>
      <w:r w:rsidRPr="005041A9">
        <w:rPr>
          <w:rFonts w:asciiTheme="majorBidi" w:hAnsiTheme="majorBidi" w:cstheme="majorBidi"/>
        </w:rPr>
        <w:t>Ohlendorf</w:t>
      </w:r>
      <w:r w:rsidRPr="005041A9">
        <w:rPr>
          <w:rFonts w:asciiTheme="majorBidi" w:hAnsiTheme="majorBidi" w:cstheme="majorBidi"/>
          <w:lang w:val="uk-UA"/>
        </w:rPr>
        <w:t xml:space="preserve"> </w:t>
      </w:r>
      <w:r w:rsidRPr="005041A9">
        <w:rPr>
          <w:rFonts w:asciiTheme="majorBidi" w:hAnsiTheme="majorBidi" w:cstheme="majorBidi"/>
        </w:rPr>
        <w:t>proceeded</w:t>
      </w:r>
      <w:r w:rsidRPr="005041A9">
        <w:rPr>
          <w:rFonts w:asciiTheme="majorBidi" w:hAnsiTheme="majorBidi" w:cstheme="majorBidi"/>
          <w:lang w:val="uk-UA"/>
        </w:rPr>
        <w:t xml:space="preserve"> </w:t>
      </w:r>
      <w:r w:rsidRPr="005041A9">
        <w:rPr>
          <w:rFonts w:asciiTheme="majorBidi" w:hAnsiTheme="majorBidi" w:cstheme="majorBidi"/>
        </w:rPr>
        <w:t>to</w:t>
      </w:r>
      <w:r w:rsidRPr="005041A9">
        <w:rPr>
          <w:rFonts w:asciiTheme="majorBidi" w:hAnsiTheme="majorBidi" w:cstheme="majorBidi"/>
          <w:lang w:val="uk-UA"/>
        </w:rPr>
        <w:t xml:space="preserve"> </w:t>
      </w:r>
      <w:r w:rsidRPr="005041A9">
        <w:rPr>
          <w:rFonts w:asciiTheme="majorBidi" w:hAnsiTheme="majorBidi" w:cstheme="majorBidi"/>
        </w:rPr>
        <w:t>the</w:t>
      </w:r>
      <w:r w:rsidRPr="005041A9">
        <w:rPr>
          <w:rFonts w:asciiTheme="majorBidi" w:hAnsiTheme="majorBidi" w:cstheme="majorBidi"/>
          <w:lang w:val="uk-UA"/>
        </w:rPr>
        <w:t xml:space="preserve"> </w:t>
      </w:r>
      <w:r w:rsidRPr="005041A9">
        <w:rPr>
          <w:rFonts w:asciiTheme="majorBidi" w:hAnsiTheme="majorBidi" w:cstheme="majorBidi"/>
        </w:rPr>
        <w:t>total</w:t>
      </w:r>
      <w:r w:rsidRPr="005041A9">
        <w:rPr>
          <w:rFonts w:asciiTheme="majorBidi" w:hAnsiTheme="majorBidi" w:cstheme="majorBidi"/>
          <w:lang w:val="uk-UA"/>
        </w:rPr>
        <w:t xml:space="preserve"> </w:t>
      </w:r>
      <w:r w:rsidRPr="005041A9">
        <w:rPr>
          <w:rFonts w:asciiTheme="majorBidi" w:hAnsiTheme="majorBidi" w:cstheme="majorBidi"/>
        </w:rPr>
        <w:t>murder</w:t>
      </w:r>
      <w:r w:rsidRPr="005041A9">
        <w:rPr>
          <w:rFonts w:asciiTheme="majorBidi" w:hAnsiTheme="majorBidi" w:cstheme="majorBidi"/>
          <w:lang w:val="uk-UA"/>
        </w:rPr>
        <w:t xml:space="preserve"> </w:t>
      </w:r>
      <w:r w:rsidRPr="005041A9">
        <w:rPr>
          <w:rFonts w:asciiTheme="majorBidi" w:hAnsiTheme="majorBidi" w:cstheme="majorBidi"/>
        </w:rPr>
        <w:t>of</w:t>
      </w:r>
      <w:r w:rsidRPr="005041A9">
        <w:rPr>
          <w:rFonts w:asciiTheme="majorBidi" w:hAnsiTheme="majorBidi" w:cstheme="majorBidi"/>
          <w:lang w:val="uk-UA"/>
        </w:rPr>
        <w:t xml:space="preserve"> </w:t>
      </w:r>
      <w:r w:rsidRPr="005041A9">
        <w:rPr>
          <w:rFonts w:asciiTheme="majorBidi" w:hAnsiTheme="majorBidi" w:cstheme="majorBidi"/>
        </w:rPr>
        <w:t>Roma</w:t>
      </w:r>
      <w:r w:rsidR="004960DD">
        <w:rPr>
          <w:rFonts w:asciiTheme="majorBidi" w:hAnsiTheme="majorBidi" w:cstheme="majorBidi"/>
        </w:rPr>
        <w:t xml:space="preserve">, </w:t>
      </w:r>
      <w:r w:rsidRPr="005041A9">
        <w:rPr>
          <w:rFonts w:asciiTheme="majorBidi" w:hAnsiTheme="majorBidi" w:cstheme="majorBidi"/>
        </w:rPr>
        <w:t>both</w:t>
      </w:r>
      <w:r w:rsidRPr="005041A9">
        <w:rPr>
          <w:rFonts w:asciiTheme="majorBidi" w:hAnsiTheme="majorBidi" w:cstheme="majorBidi"/>
          <w:lang w:val="uk-UA"/>
        </w:rPr>
        <w:t xml:space="preserve"> </w:t>
      </w:r>
      <w:r w:rsidRPr="005041A9">
        <w:rPr>
          <w:rFonts w:asciiTheme="majorBidi" w:hAnsiTheme="majorBidi" w:cstheme="majorBidi"/>
        </w:rPr>
        <w:t>nomadic</w:t>
      </w:r>
      <w:r w:rsidRPr="005041A9">
        <w:rPr>
          <w:rFonts w:asciiTheme="majorBidi" w:hAnsiTheme="majorBidi" w:cstheme="majorBidi"/>
          <w:lang w:val="uk-UA"/>
        </w:rPr>
        <w:t xml:space="preserve"> </w:t>
      </w:r>
      <w:r w:rsidRPr="005041A9">
        <w:rPr>
          <w:rFonts w:asciiTheme="majorBidi" w:hAnsiTheme="majorBidi" w:cstheme="majorBidi"/>
        </w:rPr>
        <w:t>and</w:t>
      </w:r>
      <w:r w:rsidRPr="005041A9">
        <w:rPr>
          <w:rFonts w:asciiTheme="majorBidi" w:hAnsiTheme="majorBidi" w:cstheme="majorBidi"/>
          <w:lang w:val="uk-UA"/>
        </w:rPr>
        <w:t xml:space="preserve"> </w:t>
      </w:r>
      <w:r w:rsidRPr="005041A9">
        <w:rPr>
          <w:rFonts w:asciiTheme="majorBidi" w:hAnsiTheme="majorBidi" w:cstheme="majorBidi"/>
        </w:rPr>
        <w:t>settled</w:t>
      </w:r>
      <w:r w:rsidR="004960DD">
        <w:rPr>
          <w:rFonts w:asciiTheme="majorBidi" w:hAnsiTheme="majorBidi" w:cstheme="majorBidi"/>
        </w:rPr>
        <w:t>,</w:t>
      </w:r>
      <w:r w:rsidRPr="005041A9">
        <w:rPr>
          <w:rFonts w:asciiTheme="majorBidi" w:hAnsiTheme="majorBidi" w:cstheme="majorBidi"/>
          <w:lang w:val="uk-UA"/>
        </w:rPr>
        <w:t xml:space="preserve"> </w:t>
      </w:r>
      <w:r w:rsidRPr="005041A9">
        <w:rPr>
          <w:rFonts w:asciiTheme="majorBidi" w:hAnsiTheme="majorBidi" w:cstheme="majorBidi"/>
        </w:rPr>
        <w:t>along</w:t>
      </w:r>
      <w:r w:rsidRPr="005041A9">
        <w:rPr>
          <w:rFonts w:asciiTheme="majorBidi" w:hAnsiTheme="majorBidi" w:cstheme="majorBidi"/>
          <w:lang w:val="uk-UA"/>
        </w:rPr>
        <w:t xml:space="preserve"> </w:t>
      </w:r>
      <w:r w:rsidRPr="005041A9">
        <w:rPr>
          <w:rFonts w:asciiTheme="majorBidi" w:hAnsiTheme="majorBidi" w:cstheme="majorBidi"/>
        </w:rPr>
        <w:t>with</w:t>
      </w:r>
      <w:r w:rsidRPr="005041A9">
        <w:rPr>
          <w:rFonts w:asciiTheme="majorBidi" w:hAnsiTheme="majorBidi" w:cstheme="majorBidi"/>
          <w:lang w:val="uk-UA"/>
        </w:rPr>
        <w:t xml:space="preserve"> </w:t>
      </w:r>
      <w:r w:rsidRPr="005041A9">
        <w:rPr>
          <w:rFonts w:asciiTheme="majorBidi" w:hAnsiTheme="majorBidi" w:cstheme="majorBidi"/>
        </w:rPr>
        <w:t>Jews</w:t>
      </w:r>
      <w:r w:rsidR="004960DD">
        <w:rPr>
          <w:rFonts w:asciiTheme="majorBidi" w:hAnsiTheme="majorBidi" w:cstheme="majorBidi"/>
        </w:rPr>
        <w:t>,</w:t>
      </w:r>
      <w:r w:rsidRPr="005041A9">
        <w:rPr>
          <w:rFonts w:asciiTheme="majorBidi" w:hAnsiTheme="majorBidi" w:cstheme="majorBidi"/>
          <w:lang w:val="uk-UA"/>
        </w:rPr>
        <w:t xml:space="preserve"> </w:t>
      </w:r>
      <w:r w:rsidRPr="005041A9">
        <w:rPr>
          <w:rFonts w:asciiTheme="majorBidi" w:hAnsiTheme="majorBidi" w:cstheme="majorBidi"/>
        </w:rPr>
        <w:t>within</w:t>
      </w:r>
      <w:r w:rsidRPr="005041A9">
        <w:rPr>
          <w:rFonts w:asciiTheme="majorBidi" w:hAnsiTheme="majorBidi" w:cstheme="majorBidi"/>
          <w:lang w:val="uk-UA"/>
        </w:rPr>
        <w:t xml:space="preserve"> </w:t>
      </w:r>
      <w:r w:rsidR="004960DD">
        <w:rPr>
          <w:rFonts w:asciiTheme="majorBidi" w:hAnsiTheme="majorBidi" w:cstheme="majorBidi"/>
        </w:rPr>
        <w:t>his group’s operation</w:t>
      </w:r>
      <w:r w:rsidRPr="005041A9">
        <w:rPr>
          <w:rFonts w:asciiTheme="majorBidi" w:hAnsiTheme="majorBidi" w:cstheme="majorBidi"/>
          <w:lang w:val="uk-UA"/>
        </w:rPr>
        <w:t xml:space="preserve"> </w:t>
      </w:r>
      <w:r w:rsidRPr="005041A9">
        <w:rPr>
          <w:rFonts w:asciiTheme="majorBidi" w:hAnsiTheme="majorBidi" w:cstheme="majorBidi"/>
        </w:rPr>
        <w:t>zone</w:t>
      </w:r>
      <w:r w:rsidRPr="005041A9">
        <w:rPr>
          <w:rFonts w:asciiTheme="majorBidi" w:hAnsiTheme="majorBidi" w:cstheme="majorBidi"/>
          <w:lang w:val="uk-UA"/>
        </w:rPr>
        <w:t xml:space="preserve"> </w:t>
      </w:r>
      <w:r w:rsidRPr="005041A9">
        <w:rPr>
          <w:rFonts w:asciiTheme="majorBidi" w:hAnsiTheme="majorBidi" w:cstheme="majorBidi"/>
        </w:rPr>
        <w:t>in</w:t>
      </w:r>
      <w:r w:rsidRPr="005041A9">
        <w:rPr>
          <w:rFonts w:asciiTheme="majorBidi" w:hAnsiTheme="majorBidi" w:cstheme="majorBidi"/>
          <w:lang w:val="uk-UA"/>
        </w:rPr>
        <w:t xml:space="preserve"> </w:t>
      </w:r>
      <w:r w:rsidRPr="005041A9">
        <w:rPr>
          <w:rFonts w:asciiTheme="majorBidi" w:hAnsiTheme="majorBidi" w:cstheme="majorBidi"/>
        </w:rPr>
        <w:t>southern</w:t>
      </w:r>
      <w:r w:rsidRPr="005041A9">
        <w:rPr>
          <w:rFonts w:asciiTheme="majorBidi" w:hAnsiTheme="majorBidi" w:cstheme="majorBidi"/>
          <w:lang w:val="uk-UA"/>
        </w:rPr>
        <w:t xml:space="preserve"> </w:t>
      </w:r>
      <w:r w:rsidRPr="005041A9">
        <w:rPr>
          <w:rFonts w:asciiTheme="majorBidi" w:hAnsiTheme="majorBidi" w:cstheme="majorBidi"/>
        </w:rPr>
        <w:t>Ukraine</w:t>
      </w:r>
      <w:r w:rsidRPr="005041A9">
        <w:rPr>
          <w:rFonts w:asciiTheme="majorBidi" w:hAnsiTheme="majorBidi" w:cstheme="majorBidi"/>
          <w:lang w:val="uk-UA"/>
        </w:rPr>
        <w:t xml:space="preserve"> </w:t>
      </w:r>
      <w:r w:rsidRPr="005041A9">
        <w:rPr>
          <w:rFonts w:asciiTheme="majorBidi" w:hAnsiTheme="majorBidi" w:cstheme="majorBidi"/>
        </w:rPr>
        <w:t>and</w:t>
      </w:r>
      <w:r w:rsidRPr="005041A9">
        <w:rPr>
          <w:rFonts w:asciiTheme="majorBidi" w:hAnsiTheme="majorBidi" w:cstheme="majorBidi"/>
          <w:lang w:val="uk-UA"/>
        </w:rPr>
        <w:t xml:space="preserve"> </w:t>
      </w:r>
      <w:r w:rsidRPr="005041A9">
        <w:rPr>
          <w:rFonts w:asciiTheme="majorBidi" w:hAnsiTheme="majorBidi" w:cstheme="majorBidi"/>
        </w:rPr>
        <w:t>Crimea</w:t>
      </w:r>
      <w:r w:rsidRPr="005041A9">
        <w:rPr>
          <w:rFonts w:asciiTheme="majorBidi" w:hAnsiTheme="majorBidi" w:cstheme="majorBidi"/>
          <w:lang w:val="uk-UA"/>
        </w:rPr>
        <w:t xml:space="preserve"> </w:t>
      </w:r>
      <w:r w:rsidRPr="005041A9">
        <w:rPr>
          <w:rFonts w:asciiTheme="majorBidi" w:hAnsiTheme="majorBidi" w:cstheme="majorBidi"/>
        </w:rPr>
        <w:t>as</w:t>
      </w:r>
      <w:r w:rsidRPr="005041A9">
        <w:rPr>
          <w:rFonts w:asciiTheme="majorBidi" w:hAnsiTheme="majorBidi" w:cstheme="majorBidi"/>
          <w:lang w:val="uk-UA"/>
        </w:rPr>
        <w:t xml:space="preserve"> </w:t>
      </w:r>
      <w:r w:rsidRPr="005041A9">
        <w:rPr>
          <w:rFonts w:asciiTheme="majorBidi" w:hAnsiTheme="majorBidi" w:cstheme="majorBidi"/>
        </w:rPr>
        <w:t>early</w:t>
      </w:r>
      <w:r w:rsidRPr="005041A9">
        <w:rPr>
          <w:rFonts w:asciiTheme="majorBidi" w:hAnsiTheme="majorBidi" w:cstheme="majorBidi"/>
          <w:lang w:val="uk-UA"/>
        </w:rPr>
        <w:t xml:space="preserve"> </w:t>
      </w:r>
      <w:r w:rsidRPr="005041A9">
        <w:rPr>
          <w:rFonts w:asciiTheme="majorBidi" w:hAnsiTheme="majorBidi" w:cstheme="majorBidi"/>
        </w:rPr>
        <w:t>as</w:t>
      </w:r>
      <w:r w:rsidRPr="005041A9">
        <w:rPr>
          <w:rFonts w:asciiTheme="majorBidi" w:hAnsiTheme="majorBidi" w:cstheme="majorBidi"/>
          <w:lang w:val="uk-UA"/>
        </w:rPr>
        <w:t xml:space="preserve"> </w:t>
      </w:r>
      <w:r w:rsidRPr="005041A9">
        <w:rPr>
          <w:rFonts w:asciiTheme="majorBidi" w:hAnsiTheme="majorBidi" w:cstheme="majorBidi"/>
        </w:rPr>
        <w:t>autumn</w:t>
      </w:r>
      <w:r w:rsidRPr="005041A9">
        <w:rPr>
          <w:rFonts w:asciiTheme="majorBidi" w:hAnsiTheme="majorBidi" w:cstheme="majorBidi"/>
          <w:lang w:val="uk-UA"/>
        </w:rPr>
        <w:t xml:space="preserve"> 1941</w:t>
      </w:r>
      <w:r w:rsidRPr="005041A9">
        <w:rPr>
          <w:rFonts w:asciiTheme="majorBidi" w:hAnsiTheme="majorBidi" w:cstheme="majorBidi"/>
        </w:rPr>
        <w:t>.</w:t>
      </w:r>
      <w:r w:rsidR="007521E1">
        <w:rPr>
          <w:rStyle w:val="FootnoteReference"/>
          <w:rFonts w:asciiTheme="majorBidi" w:hAnsiTheme="majorBidi" w:cstheme="majorBidi"/>
        </w:rPr>
        <w:footnoteReference w:id="44"/>
      </w:r>
      <w:r w:rsidRPr="005041A9">
        <w:rPr>
          <w:rFonts w:asciiTheme="majorBidi" w:hAnsiTheme="majorBidi" w:cstheme="majorBidi"/>
        </w:rPr>
        <w:t xml:space="preserve"> His story, more well documented than </w:t>
      </w:r>
      <w:r w:rsidR="004960DD">
        <w:rPr>
          <w:rFonts w:asciiTheme="majorBidi" w:hAnsiTheme="majorBidi" w:cstheme="majorBidi"/>
        </w:rPr>
        <w:t>the</w:t>
      </w:r>
      <w:r w:rsidRPr="005041A9">
        <w:rPr>
          <w:rFonts w:asciiTheme="majorBidi" w:hAnsiTheme="majorBidi" w:cstheme="majorBidi"/>
        </w:rPr>
        <w:t xml:space="preserve"> </w:t>
      </w:r>
      <w:r w:rsidR="004960DD">
        <w:rPr>
          <w:rFonts w:asciiTheme="majorBidi" w:hAnsiTheme="majorBidi" w:cstheme="majorBidi"/>
        </w:rPr>
        <w:t>leader</w:t>
      </w:r>
      <w:r w:rsidRPr="005041A9">
        <w:rPr>
          <w:rFonts w:asciiTheme="majorBidi" w:hAnsiTheme="majorBidi" w:cstheme="majorBidi"/>
        </w:rPr>
        <w:t xml:space="preserve">s of </w:t>
      </w:r>
      <w:r w:rsidR="004960DD">
        <w:rPr>
          <w:rFonts w:asciiTheme="majorBidi" w:hAnsiTheme="majorBidi" w:cstheme="majorBidi"/>
        </w:rPr>
        <w:t xml:space="preserve">other </w:t>
      </w:r>
      <w:r w:rsidRPr="005041A9">
        <w:rPr>
          <w:rFonts w:asciiTheme="majorBidi" w:hAnsiTheme="majorBidi" w:cstheme="majorBidi"/>
        </w:rPr>
        <w:t xml:space="preserve">punitive bodies, allows us to imagine how exactly commanders on the ground like Ohlendorf perceived “gypsies.” This is important because in a situation of maximally wide authority and vague instructions, it was their personal </w:t>
      </w:r>
      <w:r w:rsidRPr="005041A9">
        <w:rPr>
          <w:rFonts w:asciiTheme="majorBidi" w:hAnsiTheme="majorBidi" w:cstheme="majorBidi"/>
        </w:rPr>
        <w:lastRenderedPageBreak/>
        <w:t xml:space="preserve">perception of security issues that eventually determined the fate of one group or another. Based not only on Ohlendorf’s testimonies </w:t>
      </w:r>
      <w:r w:rsidR="004960DD">
        <w:rPr>
          <w:rFonts w:asciiTheme="majorBidi" w:hAnsiTheme="majorBidi" w:cstheme="majorBidi"/>
        </w:rPr>
        <w:t xml:space="preserve">during </w:t>
      </w:r>
      <w:r w:rsidRPr="005041A9">
        <w:rPr>
          <w:rFonts w:asciiTheme="majorBidi" w:hAnsiTheme="majorBidi" w:cstheme="majorBidi"/>
        </w:rPr>
        <w:t xml:space="preserve">the Nuremburg Trial, but also, more importantly, on his personal correspondence, historian Daniel Goldhagen </w:t>
      </w:r>
      <w:r w:rsidR="004960DD">
        <w:rPr>
          <w:rFonts w:asciiTheme="majorBidi" w:hAnsiTheme="majorBidi" w:cstheme="majorBidi"/>
        </w:rPr>
        <w:t xml:space="preserve">has </w:t>
      </w:r>
      <w:r w:rsidRPr="005041A9">
        <w:rPr>
          <w:rFonts w:asciiTheme="majorBidi" w:hAnsiTheme="majorBidi" w:cstheme="majorBidi"/>
        </w:rPr>
        <w:t>produced a productive attempt to analyze Ohlendorf’s thoughts. Goldhagen dr</w:t>
      </w:r>
      <w:r w:rsidR="004960DD">
        <w:rPr>
          <w:rFonts w:asciiTheme="majorBidi" w:hAnsiTheme="majorBidi" w:cstheme="majorBidi"/>
        </w:rPr>
        <w:t>aws</w:t>
      </w:r>
      <w:r w:rsidRPr="005041A9">
        <w:rPr>
          <w:rFonts w:asciiTheme="majorBidi" w:hAnsiTheme="majorBidi" w:cstheme="majorBidi"/>
        </w:rPr>
        <w:t xml:space="preserve"> attention to Ohlendorf’s impressions from his travels </w:t>
      </w:r>
      <w:r w:rsidR="004960DD">
        <w:rPr>
          <w:rFonts w:asciiTheme="majorBidi" w:hAnsiTheme="majorBidi" w:cstheme="majorBidi"/>
        </w:rPr>
        <w:t>to</w:t>
      </w:r>
      <w:r w:rsidRPr="005041A9">
        <w:rPr>
          <w:rFonts w:asciiTheme="majorBidi" w:hAnsiTheme="majorBidi" w:cstheme="majorBidi"/>
        </w:rPr>
        <w:t xml:space="preserve"> Romania (with its sizable Roma population</w:t>
      </w:r>
      <w:r w:rsidR="007521E1">
        <w:rPr>
          <w:rStyle w:val="FootnoteReference"/>
          <w:rFonts w:asciiTheme="majorBidi" w:hAnsiTheme="majorBidi" w:cstheme="majorBidi"/>
        </w:rPr>
        <w:footnoteReference w:id="45"/>
      </w:r>
      <w:r w:rsidRPr="005041A9">
        <w:rPr>
          <w:rFonts w:asciiTheme="majorBidi" w:hAnsiTheme="majorBidi" w:cstheme="majorBidi"/>
        </w:rPr>
        <w:t xml:space="preserve">), from which </w:t>
      </w:r>
      <w:r w:rsidRPr="005041A9">
        <w:rPr>
          <w:rFonts w:asciiTheme="majorBidi" w:hAnsiTheme="majorBidi" w:cstheme="majorBidi"/>
          <w:i/>
          <w:iCs/>
        </w:rPr>
        <w:t xml:space="preserve">Einsatzgruppe </w:t>
      </w:r>
      <w:r w:rsidRPr="005041A9">
        <w:rPr>
          <w:rFonts w:asciiTheme="majorBidi" w:hAnsiTheme="majorBidi" w:cstheme="majorBidi"/>
        </w:rPr>
        <w:t>D continued its path through Ukraine. Ohlendorf believed that despite the poverty of Ukraine, it was different from Romania: “There is no racial mixing here, there are no gypsies, the poor are not dirty and therefore not rude.” In Ohlendorf’s perception, “</w:t>
      </w:r>
      <w:r w:rsidR="004960DD">
        <w:rPr>
          <w:rFonts w:asciiTheme="majorBidi" w:hAnsiTheme="majorBidi" w:cstheme="majorBidi"/>
        </w:rPr>
        <w:t>g</w:t>
      </w:r>
      <w:r w:rsidRPr="005041A9">
        <w:rPr>
          <w:rFonts w:asciiTheme="majorBidi" w:hAnsiTheme="majorBidi" w:cstheme="majorBidi"/>
        </w:rPr>
        <w:t xml:space="preserve">ypsies” symbolized two negative values: uncleanliness and disorder. Roma </w:t>
      </w:r>
      <w:proofErr w:type="gramStart"/>
      <w:r w:rsidRPr="005041A9">
        <w:rPr>
          <w:rFonts w:asciiTheme="majorBidi" w:hAnsiTheme="majorBidi" w:cstheme="majorBidi"/>
        </w:rPr>
        <w:t>were</w:t>
      </w:r>
      <w:proofErr w:type="gramEnd"/>
      <w:r w:rsidRPr="005041A9">
        <w:rPr>
          <w:rFonts w:asciiTheme="majorBidi" w:hAnsiTheme="majorBidi" w:cstheme="majorBidi"/>
        </w:rPr>
        <w:t xml:space="preserve"> “mixed,” which the Nazis and Ohlendorf (who held purity as the highest value) </w:t>
      </w:r>
      <w:r w:rsidR="004960DD">
        <w:rPr>
          <w:rFonts w:asciiTheme="majorBidi" w:hAnsiTheme="majorBidi" w:cstheme="majorBidi"/>
        </w:rPr>
        <w:t>found</w:t>
      </w:r>
      <w:r w:rsidRPr="005041A9">
        <w:rPr>
          <w:rFonts w:asciiTheme="majorBidi" w:hAnsiTheme="majorBidi" w:cstheme="majorBidi"/>
        </w:rPr>
        <w:t xml:space="preserve"> horrifying….</w:t>
      </w:r>
      <w:r w:rsidR="004960DD">
        <w:rPr>
          <w:rFonts w:asciiTheme="majorBidi" w:hAnsiTheme="majorBidi" w:cstheme="majorBidi"/>
        </w:rPr>
        <w:t xml:space="preserve"> For</w:t>
      </w:r>
      <w:r w:rsidRPr="005041A9">
        <w:rPr>
          <w:rFonts w:asciiTheme="majorBidi" w:hAnsiTheme="majorBidi" w:cstheme="majorBidi"/>
        </w:rPr>
        <w:t xml:space="preserve"> Ohlendorf, Germans were the antithesis of “gypsies,” because while the latter created filth and chaos, the former lived by different standards. Ohlendorf viewed the world through the prism of race. Germans were beautiful. Jews and gypsies were bad.</w:t>
      </w:r>
      <w:commentRangeStart w:id="19"/>
      <w:r w:rsidRPr="005041A9">
        <w:rPr>
          <w:rFonts w:asciiTheme="majorBidi" w:hAnsiTheme="majorBidi" w:cstheme="majorBidi"/>
        </w:rPr>
        <w:t>”</w:t>
      </w:r>
      <w:commentRangeEnd w:id="19"/>
      <w:r w:rsidRPr="005041A9">
        <w:rPr>
          <w:rStyle w:val="CommentReference"/>
          <w:rFonts w:asciiTheme="majorBidi" w:hAnsiTheme="majorBidi" w:cstheme="majorBidi"/>
          <w:sz w:val="24"/>
          <w:szCs w:val="24"/>
        </w:rPr>
        <w:commentReference w:id="19"/>
      </w:r>
      <w:r w:rsidR="007521E1">
        <w:rPr>
          <w:rStyle w:val="FootnoteReference"/>
          <w:rFonts w:asciiTheme="majorBidi" w:hAnsiTheme="majorBidi" w:cstheme="majorBidi"/>
        </w:rPr>
        <w:footnoteReference w:id="46"/>
      </w:r>
      <w:r w:rsidRPr="005041A9">
        <w:rPr>
          <w:rFonts w:asciiTheme="majorBidi" w:hAnsiTheme="majorBidi" w:cstheme="majorBidi"/>
        </w:rPr>
        <w:t xml:space="preserve"> </w:t>
      </w:r>
      <w:r w:rsidR="002B23DB">
        <w:rPr>
          <w:rFonts w:asciiTheme="majorBidi" w:hAnsiTheme="majorBidi" w:cstheme="majorBidi"/>
        </w:rPr>
        <w:t>This clearly</w:t>
      </w:r>
      <w:r w:rsidRPr="005041A9">
        <w:rPr>
          <w:rFonts w:asciiTheme="majorBidi" w:hAnsiTheme="majorBidi" w:cstheme="majorBidi"/>
        </w:rPr>
        <w:t xml:space="preserve"> provides a</w:t>
      </w:r>
      <w:r w:rsidR="002B23DB">
        <w:rPr>
          <w:rFonts w:asciiTheme="majorBidi" w:hAnsiTheme="majorBidi" w:cstheme="majorBidi"/>
        </w:rPr>
        <w:t>n answer</w:t>
      </w:r>
      <w:r w:rsidRPr="005041A9">
        <w:rPr>
          <w:rFonts w:asciiTheme="majorBidi" w:hAnsiTheme="majorBidi" w:cstheme="majorBidi"/>
        </w:rPr>
        <w:t xml:space="preserve"> to why Ohlendorf’s unit </w:t>
      </w:r>
      <w:r w:rsidR="002B23DB">
        <w:rPr>
          <w:rFonts w:asciiTheme="majorBidi" w:hAnsiTheme="majorBidi" w:cstheme="majorBidi"/>
        </w:rPr>
        <w:t>began</w:t>
      </w:r>
      <w:r w:rsidRPr="005041A9">
        <w:rPr>
          <w:rFonts w:asciiTheme="majorBidi" w:hAnsiTheme="majorBidi" w:cstheme="majorBidi"/>
        </w:rPr>
        <w:t xml:space="preserve"> kill</w:t>
      </w:r>
      <w:r w:rsidR="002B23DB">
        <w:rPr>
          <w:rFonts w:asciiTheme="majorBidi" w:hAnsiTheme="majorBidi" w:cstheme="majorBidi"/>
        </w:rPr>
        <w:t>ing</w:t>
      </w:r>
      <w:r w:rsidRPr="005041A9">
        <w:rPr>
          <w:rFonts w:asciiTheme="majorBidi" w:hAnsiTheme="majorBidi" w:cstheme="majorBidi"/>
        </w:rPr>
        <w:t xml:space="preserve"> Roma so zealously once they encountered them in the autumn of 1941 and advancing through southern Ukraine in the rear of the 11</w:t>
      </w:r>
      <w:r w:rsidRPr="005041A9">
        <w:rPr>
          <w:rFonts w:asciiTheme="majorBidi" w:hAnsiTheme="majorBidi" w:cstheme="majorBidi"/>
          <w:vertAlign w:val="superscript"/>
        </w:rPr>
        <w:t>th</w:t>
      </w:r>
      <w:r w:rsidRPr="005041A9">
        <w:rPr>
          <w:rFonts w:asciiTheme="majorBidi" w:hAnsiTheme="majorBidi" w:cstheme="majorBidi"/>
        </w:rPr>
        <w:t xml:space="preserve"> Army.</w:t>
      </w:r>
    </w:p>
    <w:p w14:paraId="390C2962" w14:textId="3B1EB03E" w:rsidR="00856BE7" w:rsidRPr="005041A9" w:rsidRDefault="00856BE7" w:rsidP="002B23DB">
      <w:pPr>
        <w:spacing w:line="480" w:lineRule="auto"/>
        <w:ind w:firstLine="720"/>
        <w:contextualSpacing/>
        <w:rPr>
          <w:rFonts w:asciiTheme="majorBidi" w:hAnsiTheme="majorBidi" w:cstheme="majorBidi"/>
        </w:rPr>
      </w:pPr>
      <w:r w:rsidRPr="005041A9">
        <w:rPr>
          <w:rFonts w:asciiTheme="majorBidi" w:hAnsiTheme="majorBidi" w:cstheme="majorBidi"/>
        </w:rPr>
        <w:t xml:space="preserve">Yet in the public sphere, Ohlendorf presented his motives differently, attempting to disclaim responsibility for murderous </w:t>
      </w:r>
      <w:commentRangeStart w:id="20"/>
      <w:r w:rsidRPr="005041A9">
        <w:rPr>
          <w:rFonts w:asciiTheme="majorBidi" w:hAnsiTheme="majorBidi" w:cstheme="majorBidi"/>
        </w:rPr>
        <w:t>initiatives.</w:t>
      </w:r>
      <w:r w:rsidR="002B23DB">
        <w:rPr>
          <w:rFonts w:asciiTheme="majorBidi" w:hAnsiTheme="majorBidi" w:cstheme="majorBidi"/>
        </w:rPr>
        <w:t xml:space="preserve"> </w:t>
      </w:r>
      <w:r w:rsidRPr="005041A9">
        <w:rPr>
          <w:rFonts w:asciiTheme="majorBidi" w:hAnsiTheme="majorBidi" w:cstheme="majorBidi"/>
        </w:rPr>
        <w:t>Ohlendorf</w:t>
      </w:r>
      <w:commentRangeEnd w:id="20"/>
      <w:r w:rsidR="002B23DB">
        <w:rPr>
          <w:rStyle w:val="CommentReference"/>
        </w:rPr>
        <w:commentReference w:id="20"/>
      </w:r>
      <w:r w:rsidRPr="005041A9">
        <w:rPr>
          <w:rFonts w:asciiTheme="majorBidi" w:hAnsiTheme="majorBidi" w:cstheme="majorBidi"/>
        </w:rPr>
        <w:t xml:space="preserve"> was presented wi</w:t>
      </w:r>
      <w:r w:rsidR="002B23DB">
        <w:rPr>
          <w:rFonts w:asciiTheme="majorBidi" w:hAnsiTheme="majorBidi" w:cstheme="majorBidi"/>
        </w:rPr>
        <w:t>th</w:t>
      </w:r>
      <w:r w:rsidRPr="005041A9">
        <w:rPr>
          <w:rFonts w:asciiTheme="majorBidi" w:hAnsiTheme="majorBidi" w:cstheme="majorBidi"/>
        </w:rPr>
        <w:t xml:space="preserve"> orders, instructions, and regulations concerning Roma. It seemed that the former commander of </w:t>
      </w:r>
      <w:r w:rsidRPr="005041A9">
        <w:rPr>
          <w:rFonts w:asciiTheme="majorBidi" w:hAnsiTheme="majorBidi" w:cstheme="majorBidi"/>
          <w:i/>
          <w:iCs/>
        </w:rPr>
        <w:t xml:space="preserve">Einsatzgruppe </w:t>
      </w:r>
      <w:r w:rsidRPr="005041A9">
        <w:rPr>
          <w:rFonts w:asciiTheme="majorBidi" w:hAnsiTheme="majorBidi" w:cstheme="majorBidi"/>
        </w:rPr>
        <w:t xml:space="preserve">D would have had to provide a concrete documentary basis defining his actions. </w:t>
      </w:r>
      <w:r w:rsidRPr="005041A9">
        <w:rPr>
          <w:rFonts w:asciiTheme="majorBidi" w:hAnsiTheme="majorBidi" w:cstheme="majorBidi"/>
        </w:rPr>
        <w:lastRenderedPageBreak/>
        <w:t xml:space="preserve">Yet Ohlendorf showed otherwise. It is expedient to cite this fragment of his testimony with only small reductions, since it is important </w:t>
      </w:r>
      <w:r w:rsidR="002B23DB">
        <w:rPr>
          <w:rFonts w:asciiTheme="majorBidi" w:hAnsiTheme="majorBidi" w:cstheme="majorBidi"/>
        </w:rPr>
        <w:t xml:space="preserve">in </w:t>
      </w:r>
      <w:r w:rsidRPr="005041A9">
        <w:rPr>
          <w:rFonts w:asciiTheme="majorBidi" w:hAnsiTheme="majorBidi" w:cstheme="majorBidi"/>
        </w:rPr>
        <w:t>reconstruct</w:t>
      </w:r>
      <w:r w:rsidR="002B23DB">
        <w:rPr>
          <w:rFonts w:asciiTheme="majorBidi" w:hAnsiTheme="majorBidi" w:cstheme="majorBidi"/>
        </w:rPr>
        <w:t>ing</w:t>
      </w:r>
      <w:r w:rsidRPr="005041A9">
        <w:rPr>
          <w:rFonts w:asciiTheme="majorBidi" w:hAnsiTheme="majorBidi" w:cstheme="majorBidi"/>
        </w:rPr>
        <w:t xml:space="preserve"> how the commander of a large punitive unit publicly rationalized his motives:</w:t>
      </w:r>
    </w:p>
    <w:p w14:paraId="229C60CE" w14:textId="773EAEF5" w:rsidR="00856BE7" w:rsidRPr="002B23DB" w:rsidRDefault="00856BE7" w:rsidP="002B23DB">
      <w:pPr>
        <w:spacing w:line="240" w:lineRule="auto"/>
        <w:ind w:left="720" w:right="720"/>
        <w:contextualSpacing/>
        <w:rPr>
          <w:rFonts w:asciiTheme="majorBidi" w:hAnsiTheme="majorBidi" w:cstheme="majorBidi"/>
        </w:rPr>
      </w:pPr>
      <w:r w:rsidRPr="002B23DB">
        <w:rPr>
          <w:rFonts w:asciiTheme="majorBidi" w:hAnsiTheme="majorBidi" w:cstheme="majorBidi"/>
        </w:rPr>
        <w:t xml:space="preserve">Question. For what reason did you kill gypsies? Simply because they were </w:t>
      </w:r>
      <w:proofErr w:type="gramStart"/>
      <w:r w:rsidRPr="002B23DB">
        <w:rPr>
          <w:rFonts w:asciiTheme="majorBidi" w:hAnsiTheme="majorBidi" w:cstheme="majorBidi"/>
        </w:rPr>
        <w:t>gypsies?</w:t>
      </w:r>
      <w:proofErr w:type="gramEnd"/>
      <w:r w:rsidRPr="002B23DB">
        <w:rPr>
          <w:rFonts w:asciiTheme="majorBidi" w:hAnsiTheme="majorBidi" w:cstheme="majorBidi"/>
        </w:rPr>
        <w:t xml:space="preserve"> Why did they present a threat to Wehrmacht</w:t>
      </w:r>
      <w:r w:rsidR="002B23DB">
        <w:rPr>
          <w:rFonts w:asciiTheme="majorBidi" w:hAnsiTheme="majorBidi" w:cstheme="majorBidi"/>
        </w:rPr>
        <w:t xml:space="preserve"> security</w:t>
      </w:r>
      <w:r w:rsidRPr="002B23DB">
        <w:rPr>
          <w:rFonts w:asciiTheme="majorBidi" w:hAnsiTheme="majorBidi" w:cstheme="majorBidi"/>
        </w:rPr>
        <w:t>?</w:t>
      </w:r>
    </w:p>
    <w:p w14:paraId="643A8E42" w14:textId="77777777" w:rsidR="00856BE7" w:rsidRPr="002B23DB" w:rsidRDefault="00856BE7" w:rsidP="002B23DB">
      <w:pPr>
        <w:spacing w:line="240" w:lineRule="auto"/>
        <w:ind w:left="720" w:right="720"/>
        <w:contextualSpacing/>
        <w:rPr>
          <w:rFonts w:asciiTheme="majorBidi" w:hAnsiTheme="majorBidi" w:cstheme="majorBidi"/>
        </w:rPr>
      </w:pPr>
      <w:r w:rsidRPr="002B23DB">
        <w:rPr>
          <w:rFonts w:asciiTheme="majorBidi" w:hAnsiTheme="majorBidi" w:cstheme="majorBidi"/>
        </w:rPr>
        <w:t>Answer. For the same reason as the Jews.</w:t>
      </w:r>
    </w:p>
    <w:p w14:paraId="3570687F" w14:textId="77777777" w:rsidR="00856BE7" w:rsidRPr="002B23DB" w:rsidRDefault="00856BE7" w:rsidP="002B23DB">
      <w:pPr>
        <w:spacing w:line="240" w:lineRule="auto"/>
        <w:ind w:left="720" w:right="720"/>
        <w:contextualSpacing/>
        <w:rPr>
          <w:rFonts w:asciiTheme="majorBidi" w:hAnsiTheme="majorBidi" w:cstheme="majorBidi"/>
        </w:rPr>
      </w:pPr>
      <w:r w:rsidRPr="002B23DB">
        <w:rPr>
          <w:rFonts w:asciiTheme="majorBidi" w:hAnsiTheme="majorBidi" w:cstheme="majorBidi"/>
        </w:rPr>
        <w:t>Q. Based on blood?</w:t>
      </w:r>
    </w:p>
    <w:p w14:paraId="3465A6E8" w14:textId="77777777" w:rsidR="00856BE7" w:rsidRPr="002B23DB" w:rsidRDefault="00856BE7" w:rsidP="002B23DB">
      <w:pPr>
        <w:spacing w:line="240" w:lineRule="auto"/>
        <w:ind w:left="720" w:right="720"/>
        <w:contextualSpacing/>
        <w:rPr>
          <w:rFonts w:asciiTheme="majorBidi" w:hAnsiTheme="majorBidi" w:cstheme="majorBidi"/>
        </w:rPr>
      </w:pPr>
      <w:r w:rsidRPr="002B23DB">
        <w:rPr>
          <w:rFonts w:asciiTheme="majorBidi" w:hAnsiTheme="majorBidi" w:cstheme="majorBidi"/>
        </w:rPr>
        <w:t>A. Here I can refer to my own knowledge on Jewish history: Jews always spied for both sides in wartime.</w:t>
      </w:r>
    </w:p>
    <w:p w14:paraId="3AC0D2CC" w14:textId="77777777" w:rsidR="00856BE7" w:rsidRPr="002B23DB" w:rsidRDefault="00856BE7" w:rsidP="002B23DB">
      <w:pPr>
        <w:spacing w:line="240" w:lineRule="auto"/>
        <w:ind w:left="720" w:right="720"/>
        <w:contextualSpacing/>
        <w:rPr>
          <w:rFonts w:asciiTheme="majorBidi" w:hAnsiTheme="majorBidi" w:cstheme="majorBidi"/>
        </w:rPr>
      </w:pPr>
      <w:r w:rsidRPr="002B23DB">
        <w:rPr>
          <w:rFonts w:asciiTheme="majorBidi" w:hAnsiTheme="majorBidi" w:cstheme="majorBidi"/>
        </w:rPr>
        <w:t>Q. I asked about gypsies, not Jews. I want to ask: for what reason did you determine that any gypsy in Russia must be destroyed? Because of their danger to the German army?</w:t>
      </w:r>
    </w:p>
    <w:p w14:paraId="12639EA6" w14:textId="77777777" w:rsidR="00856BE7" w:rsidRPr="002B23DB" w:rsidRDefault="00856BE7" w:rsidP="002B23DB">
      <w:pPr>
        <w:spacing w:line="240" w:lineRule="auto"/>
        <w:ind w:left="720" w:right="720"/>
        <w:contextualSpacing/>
        <w:rPr>
          <w:rFonts w:asciiTheme="majorBidi" w:hAnsiTheme="majorBidi" w:cstheme="majorBidi"/>
        </w:rPr>
      </w:pPr>
      <w:r w:rsidRPr="002B23DB">
        <w:rPr>
          <w:rFonts w:asciiTheme="majorBidi" w:hAnsiTheme="majorBidi" w:cstheme="majorBidi"/>
        </w:rPr>
        <w:t>A. There was no difference between gypsies and Jews. The same order was in effect for Jews at the time. And I have already explained that we know from Jewish history that Jews always spied for both sides during wartime.</w:t>
      </w:r>
    </w:p>
    <w:p w14:paraId="12CA052C" w14:textId="5FFF7DE7" w:rsidR="00856BE7" w:rsidRPr="002B23DB" w:rsidRDefault="00856BE7" w:rsidP="002B23DB">
      <w:pPr>
        <w:spacing w:line="240" w:lineRule="auto"/>
        <w:ind w:left="720" w:right="720"/>
        <w:contextualSpacing/>
        <w:rPr>
          <w:rFonts w:asciiTheme="majorBidi" w:hAnsiTheme="majorBidi" w:cstheme="majorBidi"/>
        </w:rPr>
      </w:pPr>
      <w:r w:rsidRPr="002B23DB">
        <w:rPr>
          <w:rFonts w:asciiTheme="majorBidi" w:hAnsiTheme="majorBidi" w:cstheme="majorBidi"/>
        </w:rPr>
        <w:t xml:space="preserve">Q. We are now trying to understand what you will say about gypsies, but you always return to Jews. </w:t>
      </w:r>
      <w:r w:rsidR="002B23DB">
        <w:rPr>
          <w:rFonts w:asciiTheme="majorBidi" w:hAnsiTheme="majorBidi" w:cstheme="majorBidi"/>
        </w:rPr>
        <w:t>H</w:t>
      </w:r>
      <w:r w:rsidRPr="002B23DB">
        <w:rPr>
          <w:rFonts w:asciiTheme="majorBidi" w:hAnsiTheme="majorBidi" w:cstheme="majorBidi"/>
        </w:rPr>
        <w:t>ave gypsies always participated in politics and military actions in Jewish history as well?</w:t>
      </w:r>
    </w:p>
    <w:p w14:paraId="6B352BAB" w14:textId="77777777" w:rsidR="00856BE7" w:rsidRPr="002B23DB" w:rsidRDefault="00856BE7" w:rsidP="002B23DB">
      <w:pPr>
        <w:spacing w:line="240" w:lineRule="auto"/>
        <w:ind w:left="720" w:right="720"/>
        <w:contextualSpacing/>
        <w:rPr>
          <w:rFonts w:asciiTheme="majorBidi" w:hAnsiTheme="majorBidi" w:cstheme="majorBidi"/>
        </w:rPr>
      </w:pPr>
      <w:r w:rsidRPr="002B23DB">
        <w:rPr>
          <w:rFonts w:asciiTheme="majorBidi" w:hAnsiTheme="majorBidi" w:cstheme="majorBidi"/>
        </w:rPr>
        <w:t>A. In spying activity during the war.</w:t>
      </w:r>
    </w:p>
    <w:p w14:paraId="71D93248" w14:textId="77777777" w:rsidR="00856BE7" w:rsidRPr="002B23DB" w:rsidRDefault="00856BE7" w:rsidP="002B23DB">
      <w:pPr>
        <w:spacing w:line="240" w:lineRule="auto"/>
        <w:ind w:left="720" w:right="720"/>
        <w:contextualSpacing/>
        <w:rPr>
          <w:rFonts w:asciiTheme="majorBidi" w:hAnsiTheme="majorBidi" w:cstheme="majorBidi"/>
        </w:rPr>
      </w:pPr>
      <w:r w:rsidRPr="002B23DB">
        <w:rPr>
          <w:rFonts w:asciiTheme="majorBidi" w:hAnsiTheme="majorBidi" w:cstheme="majorBidi"/>
        </w:rPr>
        <w:t>Q. Gypsies?</w:t>
      </w:r>
    </w:p>
    <w:p w14:paraId="346AFB67" w14:textId="3840519C" w:rsidR="00856BE7" w:rsidRPr="002B23DB" w:rsidRDefault="00856BE7" w:rsidP="002B23DB">
      <w:pPr>
        <w:spacing w:line="240" w:lineRule="auto"/>
        <w:ind w:left="720" w:right="720"/>
        <w:contextualSpacing/>
        <w:rPr>
          <w:rFonts w:asciiTheme="majorBidi" w:hAnsiTheme="majorBidi" w:cstheme="majorBidi"/>
        </w:rPr>
      </w:pPr>
      <w:r w:rsidRPr="002B23DB">
        <w:rPr>
          <w:rFonts w:asciiTheme="majorBidi" w:hAnsiTheme="majorBidi" w:cstheme="majorBidi"/>
        </w:rPr>
        <w:t>A. Gy</w:t>
      </w:r>
      <w:r w:rsidR="007521E1" w:rsidRPr="002B23DB">
        <w:rPr>
          <w:rFonts w:asciiTheme="majorBidi" w:hAnsiTheme="majorBidi" w:cstheme="majorBidi"/>
        </w:rPr>
        <w:t>p</w:t>
      </w:r>
      <w:r w:rsidRPr="002B23DB">
        <w:rPr>
          <w:rFonts w:asciiTheme="majorBidi" w:hAnsiTheme="majorBidi" w:cstheme="majorBidi"/>
        </w:rPr>
        <w:t>s</w:t>
      </w:r>
      <w:r w:rsidR="007521E1" w:rsidRPr="002B23DB">
        <w:rPr>
          <w:rFonts w:asciiTheme="majorBidi" w:hAnsiTheme="majorBidi" w:cstheme="majorBidi"/>
        </w:rPr>
        <w:t>i</w:t>
      </w:r>
      <w:r w:rsidRPr="002B23DB">
        <w:rPr>
          <w:rFonts w:asciiTheme="majorBidi" w:hAnsiTheme="majorBidi" w:cstheme="majorBidi"/>
        </w:rPr>
        <w:t>es, in particular. [...]</w:t>
      </w:r>
    </w:p>
    <w:p w14:paraId="073B7304" w14:textId="77777777" w:rsidR="00856BE7" w:rsidRPr="002B23DB" w:rsidRDefault="00856BE7" w:rsidP="002B23DB">
      <w:pPr>
        <w:spacing w:line="240" w:lineRule="auto"/>
        <w:ind w:left="720" w:right="720"/>
        <w:contextualSpacing/>
        <w:rPr>
          <w:rFonts w:asciiTheme="majorBidi" w:hAnsiTheme="majorBidi" w:cstheme="majorBidi"/>
        </w:rPr>
      </w:pPr>
      <w:r w:rsidRPr="002B23DB">
        <w:rPr>
          <w:rFonts w:asciiTheme="majorBidi" w:hAnsiTheme="majorBidi" w:cstheme="majorBidi"/>
        </w:rPr>
        <w:t>Q. Can you provide an example of such activity by groups of gypsies for the benefit of Russia in the previous war?</w:t>
      </w:r>
    </w:p>
    <w:p w14:paraId="0EB816B4" w14:textId="77777777" w:rsidR="00856BE7" w:rsidRPr="002B23DB" w:rsidRDefault="00856BE7" w:rsidP="002B23DB">
      <w:pPr>
        <w:spacing w:line="240" w:lineRule="auto"/>
        <w:ind w:left="720" w:right="720"/>
        <w:contextualSpacing/>
        <w:rPr>
          <w:rFonts w:asciiTheme="majorBidi" w:hAnsiTheme="majorBidi" w:cstheme="majorBidi"/>
        </w:rPr>
      </w:pPr>
      <w:r w:rsidRPr="002B23DB">
        <w:rPr>
          <w:rFonts w:asciiTheme="majorBidi" w:hAnsiTheme="majorBidi" w:cstheme="majorBidi"/>
        </w:rPr>
        <w:t>A. I can only speak about the Jews: that they actively participated in partisan activities. [...]</w:t>
      </w:r>
    </w:p>
    <w:p w14:paraId="474BBE59" w14:textId="77777777" w:rsidR="00856BE7" w:rsidRPr="002B23DB" w:rsidRDefault="00856BE7" w:rsidP="002B23DB">
      <w:pPr>
        <w:spacing w:line="240" w:lineRule="auto"/>
        <w:ind w:left="720" w:right="720"/>
        <w:contextualSpacing/>
        <w:rPr>
          <w:rFonts w:asciiTheme="majorBidi" w:hAnsiTheme="majorBidi" w:cstheme="majorBidi"/>
        </w:rPr>
      </w:pPr>
      <w:r w:rsidRPr="002B23DB">
        <w:rPr>
          <w:rFonts w:asciiTheme="majorBidi" w:hAnsiTheme="majorBidi" w:cstheme="majorBidi"/>
        </w:rPr>
        <w:t>Q. As an example of when the gypsies were included among those who were subject to elimination, can you name an objective reason for their destruction?</w:t>
      </w:r>
    </w:p>
    <w:p w14:paraId="3FD236B2" w14:textId="5B4F89DD" w:rsidR="00856BE7" w:rsidRPr="002B23DB" w:rsidRDefault="00856BE7" w:rsidP="002B23DB">
      <w:pPr>
        <w:spacing w:line="240" w:lineRule="auto"/>
        <w:ind w:left="720" w:right="720"/>
        <w:contextualSpacing/>
        <w:rPr>
          <w:rFonts w:asciiTheme="majorBidi" w:hAnsiTheme="majorBidi" w:cstheme="majorBidi"/>
        </w:rPr>
      </w:pPr>
      <w:r w:rsidRPr="002B23DB">
        <w:rPr>
          <w:rFonts w:asciiTheme="majorBidi" w:hAnsiTheme="majorBidi" w:cstheme="majorBidi"/>
        </w:rPr>
        <w:t>A. In Russia I only know how the gypsy problem was solved in Simferopol. Apart from Simferopol, I do not know about other actions against gypsies. [...]</w:t>
      </w:r>
    </w:p>
    <w:p w14:paraId="7E8926BF" w14:textId="77777777" w:rsidR="00856BE7" w:rsidRPr="002B23DB" w:rsidRDefault="00856BE7" w:rsidP="002B23DB">
      <w:pPr>
        <w:spacing w:line="240" w:lineRule="auto"/>
        <w:ind w:left="720" w:right="720"/>
        <w:contextualSpacing/>
        <w:rPr>
          <w:rFonts w:asciiTheme="majorBidi" w:hAnsiTheme="majorBidi" w:cstheme="majorBidi"/>
        </w:rPr>
      </w:pPr>
      <w:r w:rsidRPr="002B23DB">
        <w:rPr>
          <w:rFonts w:asciiTheme="majorBidi" w:hAnsiTheme="majorBidi" w:cstheme="majorBidi"/>
        </w:rPr>
        <w:t>Q. Herr Ohlendorf, you say that gypsies are born spies? Is it not the case that representatives of any armed people are spies? Americans, Germans, Russians, when their country is at war?</w:t>
      </w:r>
    </w:p>
    <w:p w14:paraId="6EA076A7" w14:textId="0A7F886A" w:rsidR="00856BE7" w:rsidRDefault="00856BE7" w:rsidP="002B23DB">
      <w:pPr>
        <w:spacing w:line="240" w:lineRule="auto"/>
        <w:ind w:left="720" w:right="720"/>
        <w:contextualSpacing/>
        <w:rPr>
          <w:rFonts w:asciiTheme="majorBidi" w:hAnsiTheme="majorBidi" w:cstheme="majorBidi"/>
        </w:rPr>
      </w:pPr>
      <w:r w:rsidRPr="002B23DB">
        <w:rPr>
          <w:rFonts w:asciiTheme="majorBidi" w:hAnsiTheme="majorBidi" w:cstheme="majorBidi"/>
        </w:rPr>
        <w:t>A. The difference is that these people—Germans and Americans—have permanent homes, whereas gypsies do not have their own homes and are willing to quickly change residence to where</w:t>
      </w:r>
      <w:r w:rsidR="002B23DB">
        <w:rPr>
          <w:rFonts w:asciiTheme="majorBidi" w:hAnsiTheme="majorBidi" w:cstheme="majorBidi"/>
        </w:rPr>
        <w:t>ver</w:t>
      </w:r>
      <w:r w:rsidRPr="002B23DB">
        <w:rPr>
          <w:rFonts w:asciiTheme="majorBidi" w:hAnsiTheme="majorBidi" w:cstheme="majorBidi"/>
        </w:rPr>
        <w:t xml:space="preserve"> the situation is more economically suitable.</w:t>
      </w:r>
      <w:r w:rsidR="007521E1" w:rsidRPr="002B23DB">
        <w:rPr>
          <w:rStyle w:val="FootnoteReference"/>
          <w:rFonts w:asciiTheme="majorBidi" w:hAnsiTheme="majorBidi" w:cstheme="majorBidi"/>
        </w:rPr>
        <w:footnoteReference w:id="47"/>
      </w:r>
      <w:r w:rsidRPr="005041A9">
        <w:rPr>
          <w:rFonts w:asciiTheme="majorBidi" w:hAnsiTheme="majorBidi" w:cstheme="majorBidi"/>
        </w:rPr>
        <w:t xml:space="preserve"> </w:t>
      </w:r>
    </w:p>
    <w:p w14:paraId="3FF1A69D" w14:textId="77777777" w:rsidR="002B23DB" w:rsidRPr="005041A9" w:rsidRDefault="002B23DB" w:rsidP="002B23DB">
      <w:pPr>
        <w:spacing w:line="240" w:lineRule="auto"/>
        <w:contextualSpacing/>
        <w:rPr>
          <w:rFonts w:asciiTheme="majorBidi" w:hAnsiTheme="majorBidi" w:cstheme="majorBidi"/>
          <w:highlight w:val="cyan"/>
        </w:rPr>
      </w:pPr>
    </w:p>
    <w:p w14:paraId="1CF4DBE2" w14:textId="167F466B"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Ohlendorf avoids direct answers</w:t>
      </w:r>
      <w:r w:rsidR="00B3738B">
        <w:rPr>
          <w:rFonts w:asciiTheme="majorBidi" w:hAnsiTheme="majorBidi" w:cstheme="majorBidi"/>
        </w:rPr>
        <w:t xml:space="preserve"> and</w:t>
      </w:r>
      <w:r w:rsidRPr="005041A9">
        <w:rPr>
          <w:rFonts w:asciiTheme="majorBidi" w:hAnsiTheme="majorBidi" w:cstheme="majorBidi"/>
        </w:rPr>
        <w:t xml:space="preserve"> does not refer</w:t>
      </w:r>
      <w:r w:rsidR="00B3738B">
        <w:rPr>
          <w:rFonts w:asciiTheme="majorBidi" w:hAnsiTheme="majorBidi" w:cstheme="majorBidi"/>
        </w:rPr>
        <w:t>ence</w:t>
      </w:r>
      <w:r w:rsidRPr="005041A9">
        <w:rPr>
          <w:rFonts w:asciiTheme="majorBidi" w:hAnsiTheme="majorBidi" w:cstheme="majorBidi"/>
        </w:rPr>
        <w:t xml:space="preserve"> any orders or directives from </w:t>
      </w:r>
      <w:r w:rsidR="00B3738B">
        <w:rPr>
          <w:rFonts w:asciiTheme="majorBidi" w:hAnsiTheme="majorBidi" w:cstheme="majorBidi"/>
        </w:rPr>
        <w:t xml:space="preserve">above </w:t>
      </w:r>
      <w:r w:rsidRPr="005041A9">
        <w:rPr>
          <w:rFonts w:asciiTheme="majorBidi" w:hAnsiTheme="majorBidi" w:cstheme="majorBidi"/>
        </w:rPr>
        <w:t xml:space="preserve">regarding “gypsies” or other “rational” grounds for their elimination, because they did not </w:t>
      </w:r>
      <w:r w:rsidRPr="005041A9">
        <w:rPr>
          <w:rFonts w:asciiTheme="majorBidi" w:hAnsiTheme="majorBidi" w:cstheme="majorBidi"/>
        </w:rPr>
        <w:lastRenderedPageBreak/>
        <w:t xml:space="preserve">exist. Instead, he argues about their alleged spying </w:t>
      </w:r>
      <w:r w:rsidR="00B3738B">
        <w:rPr>
          <w:rFonts w:asciiTheme="majorBidi" w:hAnsiTheme="majorBidi" w:cstheme="majorBidi"/>
        </w:rPr>
        <w:t>inclinations</w:t>
      </w:r>
      <w:r w:rsidRPr="005041A9">
        <w:rPr>
          <w:rFonts w:asciiTheme="majorBidi" w:hAnsiTheme="majorBidi" w:cstheme="majorBidi"/>
        </w:rPr>
        <w:t xml:space="preserve"> and the lack of difference in this regard between “gypsies” and Jews (whose killing had already become routine </w:t>
      </w:r>
      <w:r w:rsidR="00B3738B">
        <w:rPr>
          <w:rFonts w:asciiTheme="majorBidi" w:hAnsiTheme="majorBidi" w:cstheme="majorBidi"/>
        </w:rPr>
        <w:t>by</w:t>
      </w:r>
      <w:r w:rsidRPr="005041A9">
        <w:rPr>
          <w:rFonts w:asciiTheme="majorBidi" w:hAnsiTheme="majorBidi" w:cstheme="majorBidi"/>
        </w:rPr>
        <w:t xml:space="preserve"> the autumn of 1941). The constant references to alleged “spying”</w:t>
      </w:r>
      <w:r w:rsidR="00B3738B">
        <w:rPr>
          <w:rFonts w:asciiTheme="majorBidi" w:hAnsiTheme="majorBidi" w:cstheme="majorBidi"/>
        </w:rPr>
        <w:t xml:space="preserve"> by</w:t>
      </w:r>
      <w:r w:rsidRPr="005041A9">
        <w:rPr>
          <w:rFonts w:asciiTheme="majorBidi" w:hAnsiTheme="majorBidi" w:cstheme="majorBidi"/>
        </w:rPr>
        <w:t xml:space="preserve"> </w:t>
      </w:r>
      <w:r w:rsidR="00B3738B">
        <w:rPr>
          <w:rFonts w:asciiTheme="majorBidi" w:hAnsiTheme="majorBidi" w:cstheme="majorBidi"/>
        </w:rPr>
        <w:t>Roma</w:t>
      </w:r>
      <w:r w:rsidRPr="005041A9">
        <w:rPr>
          <w:rFonts w:asciiTheme="majorBidi" w:hAnsiTheme="majorBidi" w:cstheme="majorBidi"/>
        </w:rPr>
        <w:t xml:space="preserve"> </w:t>
      </w:r>
      <w:r w:rsidR="00B3738B" w:rsidRPr="005041A9">
        <w:rPr>
          <w:rFonts w:asciiTheme="majorBidi" w:hAnsiTheme="majorBidi" w:cstheme="majorBidi"/>
        </w:rPr>
        <w:t>demonstrate</w:t>
      </w:r>
      <w:r w:rsidRPr="005041A9">
        <w:rPr>
          <w:rFonts w:asciiTheme="majorBidi" w:hAnsiTheme="majorBidi" w:cstheme="majorBidi"/>
        </w:rPr>
        <w:t xml:space="preserve"> that the Wehrmacht’s position affected the decision to liquidate </w:t>
      </w:r>
      <w:r w:rsidR="00B3738B">
        <w:rPr>
          <w:rFonts w:asciiTheme="majorBidi" w:hAnsiTheme="majorBidi" w:cstheme="majorBidi"/>
        </w:rPr>
        <w:t>them.</w:t>
      </w:r>
      <w:r w:rsidRPr="005041A9">
        <w:rPr>
          <w:rFonts w:asciiTheme="majorBidi" w:hAnsiTheme="majorBidi" w:cstheme="majorBidi"/>
        </w:rPr>
        <w:t xml:space="preserve"> </w:t>
      </w:r>
      <w:r w:rsidR="00B3738B">
        <w:rPr>
          <w:rFonts w:asciiTheme="majorBidi" w:hAnsiTheme="majorBidi" w:cstheme="majorBidi"/>
        </w:rPr>
        <w:t>A</w:t>
      </w:r>
      <w:r w:rsidRPr="005041A9">
        <w:rPr>
          <w:rFonts w:asciiTheme="majorBidi" w:hAnsiTheme="majorBidi" w:cstheme="majorBidi"/>
        </w:rPr>
        <w:t>s mentioned above, the idea of “gypsies” as potentially hostile elements was widespread among German soldiers. Yet these circumstances were not so much reasons as additional factors that only helped Ohlendorf rationalize his decision to include “gypsies” among the victims. The real reason was mainly his anti-Roma bias, which he either himself did not fully realize (and thus hid from himself according to the senseless reasoning of the “spying” tendencies of “gypsies</w:t>
      </w:r>
      <w:r w:rsidR="00B3738B">
        <w:rPr>
          <w:rFonts w:asciiTheme="majorBidi" w:hAnsiTheme="majorBidi" w:cstheme="majorBidi"/>
        </w:rPr>
        <w:t>”</w:t>
      </w:r>
      <w:r w:rsidRPr="005041A9">
        <w:rPr>
          <w:rFonts w:asciiTheme="majorBidi" w:hAnsiTheme="majorBidi" w:cstheme="majorBidi"/>
        </w:rPr>
        <w:t xml:space="preserve">) or felt it was better to express them vocally before the Nuremburg Trial, understanding how weak such arguments could be </w:t>
      </w:r>
      <w:r w:rsidR="00B3738B">
        <w:rPr>
          <w:rFonts w:asciiTheme="majorBidi" w:hAnsiTheme="majorBidi" w:cstheme="majorBidi"/>
        </w:rPr>
        <w:t>when concerning</w:t>
      </w:r>
      <w:r w:rsidRPr="005041A9">
        <w:rPr>
          <w:rFonts w:asciiTheme="majorBidi" w:hAnsiTheme="majorBidi" w:cstheme="majorBidi"/>
        </w:rPr>
        <w:t xml:space="preserve"> </w:t>
      </w:r>
      <w:r w:rsidR="00B3738B">
        <w:rPr>
          <w:rFonts w:asciiTheme="majorBidi" w:hAnsiTheme="majorBidi" w:cstheme="majorBidi"/>
        </w:rPr>
        <w:t>the</w:t>
      </w:r>
      <w:r w:rsidRPr="005041A9">
        <w:rPr>
          <w:rFonts w:asciiTheme="majorBidi" w:hAnsiTheme="majorBidi" w:cstheme="majorBidi"/>
        </w:rPr>
        <w:t xml:space="preserve"> killing </w:t>
      </w:r>
      <w:r w:rsidR="00B3738B">
        <w:rPr>
          <w:rFonts w:asciiTheme="majorBidi" w:hAnsiTheme="majorBidi" w:cstheme="majorBidi"/>
        </w:rPr>
        <w:t xml:space="preserve">of </w:t>
      </w:r>
      <w:r w:rsidRPr="005041A9">
        <w:rPr>
          <w:rFonts w:asciiTheme="majorBidi" w:hAnsiTheme="majorBidi" w:cstheme="majorBidi"/>
        </w:rPr>
        <w:t>an entire group.</w:t>
      </w:r>
    </w:p>
    <w:p w14:paraId="78A42046" w14:textId="32CC2F5B"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 xml:space="preserve">Another detail is just as important. If </w:t>
      </w:r>
      <w:r w:rsidR="00B3738B">
        <w:rPr>
          <w:rFonts w:asciiTheme="majorBidi" w:hAnsiTheme="majorBidi" w:cstheme="majorBidi"/>
        </w:rPr>
        <w:t>Ohlendorf</w:t>
      </w:r>
      <w:r w:rsidRPr="005041A9">
        <w:rPr>
          <w:rFonts w:asciiTheme="majorBidi" w:hAnsiTheme="majorBidi" w:cstheme="majorBidi"/>
        </w:rPr>
        <w:t xml:space="preserve"> perceived Roma as a security threat, then based on this understandably sick logic, would only nomadic Roma have faced persecution? The reality was different: throughout December 1941 to the spring of 1942, </w:t>
      </w:r>
      <w:proofErr w:type="spellStart"/>
      <w:r w:rsidRPr="005041A9">
        <w:rPr>
          <w:rFonts w:asciiTheme="majorBidi" w:hAnsiTheme="majorBidi" w:cstheme="majorBidi"/>
          <w:i/>
          <w:iCs/>
        </w:rPr>
        <w:t>Einsatzkommandos</w:t>
      </w:r>
      <w:proofErr w:type="spellEnd"/>
      <w:r w:rsidRPr="005041A9">
        <w:rPr>
          <w:rFonts w:asciiTheme="majorBidi" w:hAnsiTheme="majorBidi" w:cstheme="majorBidi"/>
        </w:rPr>
        <w:t xml:space="preserve"> and </w:t>
      </w:r>
      <w:r w:rsidRPr="005041A9">
        <w:rPr>
          <w:rFonts w:asciiTheme="majorBidi" w:hAnsiTheme="majorBidi" w:cstheme="majorBidi"/>
          <w:i/>
          <w:iCs/>
        </w:rPr>
        <w:t>Sonderkommandos</w:t>
      </w:r>
      <w:r w:rsidRPr="005041A9">
        <w:rPr>
          <w:rFonts w:asciiTheme="majorBidi" w:hAnsiTheme="majorBidi" w:cstheme="majorBidi"/>
        </w:rPr>
        <w:t xml:space="preserve"> within </w:t>
      </w:r>
      <w:r w:rsidRPr="005041A9">
        <w:rPr>
          <w:rFonts w:asciiTheme="majorBidi" w:hAnsiTheme="majorBidi" w:cstheme="majorBidi"/>
          <w:i/>
          <w:iCs/>
        </w:rPr>
        <w:t xml:space="preserve">Einsatzgruppe </w:t>
      </w:r>
      <w:r w:rsidRPr="005041A9">
        <w:rPr>
          <w:rFonts w:asciiTheme="majorBidi" w:hAnsiTheme="majorBidi" w:cstheme="majorBidi"/>
        </w:rPr>
        <w:t xml:space="preserve">D killed all Roma in Crimea, and most of the victims were not intercepted </w:t>
      </w:r>
      <w:r w:rsidR="00B3738B">
        <w:rPr>
          <w:rFonts w:asciiTheme="majorBidi" w:hAnsiTheme="majorBidi" w:cstheme="majorBidi"/>
        </w:rPr>
        <w:t xml:space="preserve">in nomadic camps </w:t>
      </w:r>
      <w:r w:rsidRPr="005041A9">
        <w:rPr>
          <w:rFonts w:asciiTheme="majorBidi" w:hAnsiTheme="majorBidi" w:cstheme="majorBidi"/>
        </w:rPr>
        <w:t xml:space="preserve">on the road or in </w:t>
      </w:r>
      <w:r w:rsidR="00F26F9B" w:rsidRPr="005041A9">
        <w:rPr>
          <w:rFonts w:asciiTheme="majorBidi" w:hAnsiTheme="majorBidi" w:cstheme="majorBidi"/>
        </w:rPr>
        <w:t>forests</w:t>
      </w:r>
      <w:r w:rsidR="00F26F9B">
        <w:rPr>
          <w:rFonts w:asciiTheme="majorBidi" w:hAnsiTheme="majorBidi" w:cstheme="majorBidi"/>
        </w:rPr>
        <w:t xml:space="preserve"> but</w:t>
      </w:r>
      <w:r w:rsidRPr="005041A9">
        <w:rPr>
          <w:rFonts w:asciiTheme="majorBidi" w:hAnsiTheme="majorBidi" w:cstheme="majorBidi"/>
        </w:rPr>
        <w:t xml:space="preserve"> </w:t>
      </w:r>
      <w:r w:rsidR="00F26F9B">
        <w:rPr>
          <w:rFonts w:asciiTheme="majorBidi" w:hAnsiTheme="majorBidi" w:cstheme="majorBidi"/>
        </w:rPr>
        <w:t xml:space="preserve">were </w:t>
      </w:r>
      <w:r w:rsidRPr="005041A9">
        <w:rPr>
          <w:rFonts w:asciiTheme="majorBidi" w:hAnsiTheme="majorBidi" w:cstheme="majorBidi"/>
        </w:rPr>
        <w:t>settled collective farmers and urban dwellers.</w:t>
      </w:r>
      <w:r w:rsidR="0000560C">
        <w:rPr>
          <w:rStyle w:val="FootnoteReference"/>
          <w:rFonts w:asciiTheme="majorBidi" w:hAnsiTheme="majorBidi" w:cstheme="majorBidi"/>
        </w:rPr>
        <w:footnoteReference w:id="48"/>
      </w:r>
      <w:r w:rsidRPr="005041A9">
        <w:rPr>
          <w:rFonts w:asciiTheme="majorBidi" w:hAnsiTheme="majorBidi" w:cstheme="majorBidi"/>
        </w:rPr>
        <w:t xml:space="preserve"> The only </w:t>
      </w:r>
      <w:r w:rsidR="00F26F9B">
        <w:rPr>
          <w:rFonts w:asciiTheme="majorBidi" w:hAnsiTheme="majorBidi" w:cstheme="majorBidi"/>
        </w:rPr>
        <w:t>possible answer</w:t>
      </w:r>
      <w:r w:rsidRPr="005041A9">
        <w:rPr>
          <w:rFonts w:asciiTheme="majorBidi" w:hAnsiTheme="majorBidi" w:cstheme="majorBidi"/>
        </w:rPr>
        <w:t xml:space="preserve"> lies in </w:t>
      </w:r>
      <w:r w:rsidR="00F26F9B">
        <w:rPr>
          <w:rFonts w:asciiTheme="majorBidi" w:hAnsiTheme="majorBidi" w:cstheme="majorBidi"/>
        </w:rPr>
        <w:t xml:space="preserve">Ohlendorf’s </w:t>
      </w:r>
      <w:r w:rsidRPr="005041A9">
        <w:rPr>
          <w:rFonts w:asciiTheme="majorBidi" w:hAnsiTheme="majorBidi" w:cstheme="majorBidi"/>
        </w:rPr>
        <w:t>lack of information and stereotypical</w:t>
      </w:r>
      <w:r w:rsidR="00F26F9B">
        <w:rPr>
          <w:rFonts w:asciiTheme="majorBidi" w:hAnsiTheme="majorBidi" w:cstheme="majorBidi"/>
        </w:rPr>
        <w:t>ly</w:t>
      </w:r>
      <w:r w:rsidRPr="005041A9">
        <w:rPr>
          <w:rFonts w:asciiTheme="majorBidi" w:hAnsiTheme="majorBidi" w:cstheme="majorBidi"/>
        </w:rPr>
        <w:t xml:space="preserve"> limited thinkin</w:t>
      </w:r>
      <w:r w:rsidR="00F26F9B">
        <w:rPr>
          <w:rFonts w:asciiTheme="majorBidi" w:hAnsiTheme="majorBidi" w:cstheme="majorBidi"/>
        </w:rPr>
        <w:t>g</w:t>
      </w:r>
      <w:r w:rsidRPr="005041A9">
        <w:rPr>
          <w:rFonts w:asciiTheme="majorBidi" w:hAnsiTheme="majorBidi" w:cstheme="majorBidi"/>
        </w:rPr>
        <w:t xml:space="preserve">, which was based on racial prejudice. Viewing mobile groups of Roma as a security threat, he did not </w:t>
      </w:r>
      <w:r w:rsidR="00F26F9B">
        <w:rPr>
          <w:rFonts w:asciiTheme="majorBidi" w:hAnsiTheme="majorBidi" w:cstheme="majorBidi"/>
        </w:rPr>
        <w:t>account for nuances</w:t>
      </w:r>
      <w:r w:rsidRPr="005041A9">
        <w:rPr>
          <w:rFonts w:asciiTheme="majorBidi" w:hAnsiTheme="majorBidi" w:cstheme="majorBidi"/>
        </w:rPr>
        <w:t xml:space="preserve"> in the </w:t>
      </w:r>
      <w:r w:rsidR="00F26F9B">
        <w:rPr>
          <w:rFonts w:asciiTheme="majorBidi" w:hAnsiTheme="majorBidi" w:cstheme="majorBidi"/>
        </w:rPr>
        <w:t xml:space="preserve">diverse </w:t>
      </w:r>
      <w:r w:rsidRPr="005041A9">
        <w:rPr>
          <w:rFonts w:asciiTheme="majorBidi" w:hAnsiTheme="majorBidi" w:cstheme="majorBidi"/>
        </w:rPr>
        <w:t xml:space="preserve">way of life and economic structures of Roma, </w:t>
      </w:r>
      <w:r w:rsidR="00F26F9B">
        <w:rPr>
          <w:rFonts w:asciiTheme="majorBidi" w:hAnsiTheme="majorBidi" w:cstheme="majorBidi"/>
        </w:rPr>
        <w:t>some</w:t>
      </w:r>
      <w:r w:rsidRPr="005041A9">
        <w:rPr>
          <w:rFonts w:asciiTheme="majorBidi" w:hAnsiTheme="majorBidi" w:cstheme="majorBidi"/>
        </w:rPr>
        <w:t xml:space="preserve"> of whom had been integrated—some for a decade and others for much longer—into local rural and urban life. It is entirely possible that when Ohlendorf </w:t>
      </w:r>
      <w:r w:rsidRPr="005041A9">
        <w:rPr>
          <w:rFonts w:asciiTheme="majorBidi" w:hAnsiTheme="majorBidi" w:cstheme="majorBidi"/>
        </w:rPr>
        <w:lastRenderedPageBreak/>
        <w:t xml:space="preserve">thought of “gypsies,” </w:t>
      </w:r>
      <w:r w:rsidR="00F26F9B">
        <w:rPr>
          <w:rFonts w:asciiTheme="majorBidi" w:hAnsiTheme="majorBidi" w:cstheme="majorBidi"/>
        </w:rPr>
        <w:t>his mind was filled with an image</w:t>
      </w:r>
      <w:r w:rsidRPr="005041A9">
        <w:rPr>
          <w:rFonts w:asciiTheme="majorBidi" w:hAnsiTheme="majorBidi" w:cstheme="majorBidi"/>
        </w:rPr>
        <w:t xml:space="preserve"> of marginalized Roma groups, as he saw in Romania, multiplied by racist ideas about how much what he saw did not correspond to his ideal of a </w:t>
      </w:r>
      <w:r w:rsidR="00F26F9B">
        <w:rPr>
          <w:rFonts w:asciiTheme="majorBidi" w:hAnsiTheme="majorBidi" w:cstheme="majorBidi"/>
        </w:rPr>
        <w:t>proper</w:t>
      </w:r>
      <w:r w:rsidRPr="005041A9">
        <w:rPr>
          <w:rFonts w:asciiTheme="majorBidi" w:hAnsiTheme="majorBidi" w:cstheme="majorBidi"/>
        </w:rPr>
        <w:t xml:space="preserve"> “Aryan” way of life. Accordingly, the term “gypsy” was the only label used in his orders on the “special treatment” of this group. </w:t>
      </w:r>
      <w:r w:rsidR="00F26F9B">
        <w:rPr>
          <w:rFonts w:asciiTheme="majorBidi" w:hAnsiTheme="majorBidi" w:cstheme="majorBidi"/>
        </w:rPr>
        <w:t>In turn, h</w:t>
      </w:r>
      <w:r w:rsidRPr="005041A9">
        <w:rPr>
          <w:rFonts w:asciiTheme="majorBidi" w:hAnsiTheme="majorBidi" w:cstheme="majorBidi"/>
        </w:rPr>
        <w:t xml:space="preserve">is subordinates, </w:t>
      </w:r>
      <w:r w:rsidR="00F26F9B">
        <w:rPr>
          <w:rFonts w:asciiTheme="majorBidi" w:hAnsiTheme="majorBidi" w:cstheme="majorBidi"/>
        </w:rPr>
        <w:t xml:space="preserve">upon </w:t>
      </w:r>
      <w:r w:rsidRPr="005041A9">
        <w:rPr>
          <w:rFonts w:asciiTheme="majorBidi" w:hAnsiTheme="majorBidi" w:cstheme="majorBidi"/>
        </w:rPr>
        <w:t xml:space="preserve">encountering settled Roma on the ground, diligently fulfilled orders on their liquidation </w:t>
      </w:r>
      <w:r w:rsidR="00F26F9B">
        <w:rPr>
          <w:rFonts w:asciiTheme="majorBidi" w:hAnsiTheme="majorBidi" w:cstheme="majorBidi"/>
        </w:rPr>
        <w:t>because</w:t>
      </w:r>
      <w:r w:rsidRPr="005041A9">
        <w:rPr>
          <w:rFonts w:asciiTheme="majorBidi" w:hAnsiTheme="majorBidi" w:cstheme="majorBidi"/>
        </w:rPr>
        <w:t xml:space="preserve"> they were also “gypsies.” The racist stereotyping of </w:t>
      </w:r>
      <w:r w:rsidR="00F26F9B">
        <w:rPr>
          <w:rFonts w:asciiTheme="majorBidi" w:hAnsiTheme="majorBidi" w:cstheme="majorBidi"/>
        </w:rPr>
        <w:t xml:space="preserve">Ohlendorf </w:t>
      </w:r>
      <w:r w:rsidRPr="005041A9">
        <w:rPr>
          <w:rFonts w:asciiTheme="majorBidi" w:hAnsiTheme="majorBidi" w:cstheme="majorBidi"/>
        </w:rPr>
        <w:t>and the zeal of his subordinates led to the</w:t>
      </w:r>
      <w:r w:rsidR="00F26F9B">
        <w:rPr>
          <w:rFonts w:asciiTheme="majorBidi" w:hAnsiTheme="majorBidi" w:cstheme="majorBidi"/>
        </w:rPr>
        <w:t xml:space="preserve"> </w:t>
      </w:r>
      <w:r w:rsidRPr="005041A9">
        <w:rPr>
          <w:rFonts w:asciiTheme="majorBidi" w:hAnsiTheme="majorBidi" w:cstheme="majorBidi"/>
        </w:rPr>
        <w:t xml:space="preserve">selective killing of Roma based on </w:t>
      </w:r>
      <w:r w:rsidR="00F26F9B">
        <w:rPr>
          <w:rFonts w:asciiTheme="majorBidi" w:hAnsiTheme="majorBidi" w:cstheme="majorBidi"/>
        </w:rPr>
        <w:t>their</w:t>
      </w:r>
      <w:r w:rsidRPr="005041A9">
        <w:rPr>
          <w:rFonts w:asciiTheme="majorBidi" w:hAnsiTheme="majorBidi" w:cstheme="majorBidi"/>
        </w:rPr>
        <w:t xml:space="preserve"> “asociality” (as the </w:t>
      </w:r>
      <w:r w:rsidR="00F26F9B">
        <w:rPr>
          <w:rFonts w:asciiTheme="majorBidi" w:hAnsiTheme="majorBidi" w:cstheme="majorBidi"/>
        </w:rPr>
        <w:t>killers</w:t>
      </w:r>
      <w:r w:rsidRPr="005041A9">
        <w:rPr>
          <w:rFonts w:asciiTheme="majorBidi" w:hAnsiTheme="majorBidi" w:cstheme="majorBidi"/>
        </w:rPr>
        <w:t xml:space="preserve"> themselves imagined it) to the</w:t>
      </w:r>
      <w:r w:rsidR="00F26F9B">
        <w:rPr>
          <w:rFonts w:asciiTheme="majorBidi" w:hAnsiTheme="majorBidi" w:cstheme="majorBidi"/>
        </w:rPr>
        <w:t>ir</w:t>
      </w:r>
      <w:r w:rsidRPr="005041A9">
        <w:rPr>
          <w:rFonts w:asciiTheme="majorBidi" w:hAnsiTheme="majorBidi" w:cstheme="majorBidi"/>
        </w:rPr>
        <w:t xml:space="preserve"> total </w:t>
      </w:r>
      <w:r w:rsidR="00F26F9B">
        <w:rPr>
          <w:rFonts w:asciiTheme="majorBidi" w:hAnsiTheme="majorBidi" w:cstheme="majorBidi"/>
        </w:rPr>
        <w:t>killing</w:t>
      </w:r>
      <w:r w:rsidRPr="005041A9">
        <w:rPr>
          <w:rFonts w:asciiTheme="majorBidi" w:hAnsiTheme="majorBidi" w:cstheme="majorBidi"/>
        </w:rPr>
        <w:t xml:space="preserve"> based on ethnic</w:t>
      </w:r>
      <w:r w:rsidR="00F26F9B">
        <w:rPr>
          <w:rFonts w:asciiTheme="majorBidi" w:hAnsiTheme="majorBidi" w:cstheme="majorBidi"/>
        </w:rPr>
        <w:t>ity</w:t>
      </w:r>
      <w:r w:rsidRPr="005041A9">
        <w:rPr>
          <w:rFonts w:asciiTheme="majorBidi" w:hAnsiTheme="majorBidi" w:cstheme="majorBidi"/>
        </w:rPr>
        <w:t>.</w:t>
      </w:r>
    </w:p>
    <w:p w14:paraId="4B771FF4" w14:textId="468644A9"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It is also significant that Ohlendorf was active while the civil</w:t>
      </w:r>
      <w:r w:rsidR="00F26F9B">
        <w:rPr>
          <w:rFonts w:asciiTheme="majorBidi" w:hAnsiTheme="majorBidi" w:cstheme="majorBidi"/>
        </w:rPr>
        <w:t>ian</w:t>
      </w:r>
      <w:r w:rsidRPr="005041A9">
        <w:rPr>
          <w:rFonts w:asciiTheme="majorBidi" w:hAnsiTheme="majorBidi" w:cstheme="majorBidi"/>
        </w:rPr>
        <w:t xml:space="preserve"> administration was present </w:t>
      </w:r>
      <w:r w:rsidR="00F26F9B">
        <w:rPr>
          <w:rFonts w:asciiTheme="majorBidi" w:hAnsiTheme="majorBidi" w:cstheme="majorBidi"/>
        </w:rPr>
        <w:t>in Crimea</w:t>
      </w:r>
      <w:r w:rsidRPr="005041A9">
        <w:rPr>
          <w:rFonts w:asciiTheme="majorBidi" w:hAnsiTheme="majorBidi" w:cstheme="majorBidi"/>
        </w:rPr>
        <w:t xml:space="preserve"> but lacked power. At the same time, according to a </w:t>
      </w:r>
      <w:r w:rsidR="00F26F9B">
        <w:rPr>
          <w:rFonts w:asciiTheme="majorBidi" w:hAnsiTheme="majorBidi" w:cstheme="majorBidi"/>
        </w:rPr>
        <w:t xml:space="preserve">December 15, 1941, </w:t>
      </w:r>
      <w:r w:rsidRPr="005041A9">
        <w:rPr>
          <w:rFonts w:asciiTheme="majorBidi" w:hAnsiTheme="majorBidi" w:cstheme="majorBidi"/>
        </w:rPr>
        <w:t>report by the civil</w:t>
      </w:r>
      <w:r w:rsidR="00F26F9B">
        <w:rPr>
          <w:rFonts w:asciiTheme="majorBidi" w:hAnsiTheme="majorBidi" w:cstheme="majorBidi"/>
        </w:rPr>
        <w:t>ian</w:t>
      </w:r>
      <w:r w:rsidRPr="005041A9">
        <w:rPr>
          <w:rFonts w:asciiTheme="majorBidi" w:hAnsiTheme="majorBidi" w:cstheme="majorBidi"/>
        </w:rPr>
        <w:t xml:space="preserve"> administration</w:t>
      </w:r>
      <w:r w:rsidR="00F26F9B">
        <w:rPr>
          <w:rFonts w:asciiTheme="majorBidi" w:hAnsiTheme="majorBidi" w:cstheme="majorBidi"/>
        </w:rPr>
        <w:t xml:space="preserve">, </w:t>
      </w:r>
      <w:r w:rsidRPr="005041A9">
        <w:rPr>
          <w:rFonts w:asciiTheme="majorBidi" w:hAnsiTheme="majorBidi" w:cstheme="majorBidi"/>
        </w:rPr>
        <w:t>Roma in Crimea “were, clearly, city dwellers.… 75% of Crimean gypsies live in cities, with 1,465 (the total in 19</w:t>
      </w:r>
      <w:r w:rsidR="00F26F9B">
        <w:rPr>
          <w:rFonts w:asciiTheme="majorBidi" w:hAnsiTheme="majorBidi" w:cstheme="majorBidi"/>
        </w:rPr>
        <w:t>2</w:t>
      </w:r>
      <w:r w:rsidRPr="005041A9">
        <w:rPr>
          <w:rFonts w:asciiTheme="majorBidi" w:hAnsiTheme="majorBidi" w:cstheme="majorBidi"/>
        </w:rPr>
        <w:t xml:space="preserve">1 was 3,076) in Simferopol alone. They are carters, </w:t>
      </w:r>
      <w:r w:rsidR="00F26F9B">
        <w:rPr>
          <w:rFonts w:asciiTheme="majorBidi" w:hAnsiTheme="majorBidi" w:cstheme="majorBidi"/>
        </w:rPr>
        <w:t>old</w:t>
      </w:r>
      <w:r w:rsidRPr="005041A9">
        <w:rPr>
          <w:rFonts w:asciiTheme="majorBidi" w:hAnsiTheme="majorBidi" w:cstheme="majorBidi"/>
        </w:rPr>
        <w:t xml:space="preserve"> merchants, blacksmiths, jewelers, and musicians.”</w:t>
      </w:r>
      <w:r w:rsidR="0000560C">
        <w:rPr>
          <w:rStyle w:val="FootnoteReference"/>
          <w:rFonts w:asciiTheme="majorBidi" w:hAnsiTheme="majorBidi" w:cstheme="majorBidi"/>
        </w:rPr>
        <w:footnoteReference w:id="49"/>
      </w:r>
      <w:r w:rsidRPr="005041A9">
        <w:rPr>
          <w:rFonts w:asciiTheme="majorBidi" w:hAnsiTheme="majorBidi" w:cstheme="majorBidi"/>
        </w:rPr>
        <w:t xml:space="preserve"> The civilian administration in the subdistrict of </w:t>
      </w:r>
      <w:proofErr w:type="spellStart"/>
      <w:r w:rsidRPr="005041A9">
        <w:rPr>
          <w:rFonts w:asciiTheme="majorBidi" w:hAnsiTheme="majorBidi" w:cstheme="majorBidi"/>
        </w:rPr>
        <w:t>Taurien</w:t>
      </w:r>
      <w:proofErr w:type="spellEnd"/>
      <w:r w:rsidRPr="005041A9">
        <w:rPr>
          <w:rFonts w:asciiTheme="majorBidi" w:hAnsiTheme="majorBidi" w:cstheme="majorBidi"/>
          <w:lang w:val="uk-UA"/>
        </w:rPr>
        <w:t xml:space="preserve"> </w:t>
      </w:r>
      <w:r w:rsidRPr="005041A9">
        <w:rPr>
          <w:rFonts w:asciiTheme="majorBidi" w:hAnsiTheme="majorBidi" w:cstheme="majorBidi"/>
        </w:rPr>
        <w:t xml:space="preserve">clearly planned to maintain this group as a labor force, but its lack of influence did not </w:t>
      </w:r>
      <w:r w:rsidR="00F26F9B">
        <w:rPr>
          <w:rFonts w:asciiTheme="majorBidi" w:hAnsiTheme="majorBidi" w:cstheme="majorBidi"/>
        </w:rPr>
        <w:t>interfere with</w:t>
      </w:r>
      <w:r w:rsidRPr="005041A9">
        <w:rPr>
          <w:rFonts w:asciiTheme="majorBidi" w:hAnsiTheme="majorBidi" w:cstheme="majorBidi"/>
        </w:rPr>
        <w:t xml:space="preserve"> Ohlendorf’s murderous intentions.</w:t>
      </w:r>
    </w:p>
    <w:p w14:paraId="3411BDAA" w14:textId="61A25EBB"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 xml:space="preserve">The fact that it was in southern Ukraine and Crimea that </w:t>
      </w:r>
      <w:r w:rsidRPr="005041A9">
        <w:rPr>
          <w:rFonts w:asciiTheme="majorBidi" w:hAnsiTheme="majorBidi" w:cstheme="majorBidi"/>
          <w:i/>
          <w:iCs/>
        </w:rPr>
        <w:t xml:space="preserve">Einsatzgruppe </w:t>
      </w:r>
      <w:r w:rsidRPr="005041A9">
        <w:rPr>
          <w:rFonts w:asciiTheme="majorBidi" w:hAnsiTheme="majorBidi" w:cstheme="majorBidi"/>
        </w:rPr>
        <w:t xml:space="preserve">D was the first to systematically </w:t>
      </w:r>
      <w:r w:rsidR="00FD7A16">
        <w:rPr>
          <w:rFonts w:asciiTheme="majorBidi" w:hAnsiTheme="majorBidi" w:cstheme="majorBidi"/>
        </w:rPr>
        <w:t xml:space="preserve">kill </w:t>
      </w:r>
      <w:r w:rsidRPr="005041A9">
        <w:rPr>
          <w:rFonts w:asciiTheme="majorBidi" w:hAnsiTheme="majorBidi" w:cstheme="majorBidi"/>
        </w:rPr>
        <w:t>settled Roma even prompt</w:t>
      </w:r>
      <w:r w:rsidR="00FD7A16">
        <w:rPr>
          <w:rFonts w:asciiTheme="majorBidi" w:hAnsiTheme="majorBidi" w:cstheme="majorBidi"/>
        </w:rPr>
        <w:t>ed</w:t>
      </w:r>
      <w:r w:rsidRPr="005041A9">
        <w:rPr>
          <w:rFonts w:asciiTheme="majorBidi" w:hAnsiTheme="majorBidi" w:cstheme="majorBidi"/>
        </w:rPr>
        <w:t xml:space="preserve"> some researchers to cautiously assume that this practice could have been borrowed from </w:t>
      </w:r>
      <w:r w:rsidR="00FD7A16">
        <w:rPr>
          <w:rFonts w:asciiTheme="majorBidi" w:hAnsiTheme="majorBidi" w:cstheme="majorBidi"/>
        </w:rPr>
        <w:t>SS</w:t>
      </w:r>
      <w:r w:rsidRPr="005041A9">
        <w:rPr>
          <w:rFonts w:asciiTheme="majorBidi" w:hAnsiTheme="majorBidi" w:cstheme="majorBidi"/>
        </w:rPr>
        <w:t xml:space="preserve"> </w:t>
      </w:r>
      <w:r w:rsidR="00FD7A16">
        <w:rPr>
          <w:rFonts w:asciiTheme="majorBidi" w:hAnsiTheme="majorBidi" w:cstheme="majorBidi"/>
        </w:rPr>
        <w:t>unit</w:t>
      </w:r>
      <w:r w:rsidRPr="005041A9">
        <w:rPr>
          <w:rFonts w:asciiTheme="majorBidi" w:hAnsiTheme="majorBidi" w:cstheme="majorBidi"/>
        </w:rPr>
        <w:t xml:space="preserve">s in other regions according to Ohlendorf’s example. Martin Holler believes that Ohlendorf </w:t>
      </w:r>
      <w:r w:rsidR="00FD7A16">
        <w:rPr>
          <w:rFonts w:asciiTheme="majorBidi" w:hAnsiTheme="majorBidi" w:cstheme="majorBidi"/>
        </w:rPr>
        <w:t xml:space="preserve">might have </w:t>
      </w:r>
      <w:r w:rsidRPr="005041A9">
        <w:rPr>
          <w:rFonts w:asciiTheme="majorBidi" w:hAnsiTheme="majorBidi" w:cstheme="majorBidi"/>
        </w:rPr>
        <w:t xml:space="preserve">gained a certain level of authority among the heads of the security police and </w:t>
      </w:r>
      <w:r w:rsidR="00FD7A16">
        <w:rPr>
          <w:rFonts w:asciiTheme="majorBidi" w:hAnsiTheme="majorBidi" w:cstheme="majorBidi"/>
        </w:rPr>
        <w:t xml:space="preserve">the </w:t>
      </w:r>
      <w:r w:rsidRPr="005041A9">
        <w:rPr>
          <w:rFonts w:asciiTheme="majorBidi" w:hAnsiTheme="majorBidi" w:cstheme="majorBidi"/>
        </w:rPr>
        <w:t xml:space="preserve">SD since he had served in this role for the longest </w:t>
      </w:r>
      <w:r w:rsidR="00FD7A16">
        <w:rPr>
          <w:rFonts w:asciiTheme="majorBidi" w:hAnsiTheme="majorBidi" w:cstheme="majorBidi"/>
        </w:rPr>
        <w:t xml:space="preserve">of </w:t>
      </w:r>
      <w:r w:rsidRPr="005041A9">
        <w:rPr>
          <w:rFonts w:asciiTheme="majorBidi" w:hAnsiTheme="majorBidi" w:cstheme="majorBidi"/>
        </w:rPr>
        <w:t xml:space="preserve">the four </w:t>
      </w:r>
      <w:r w:rsidRPr="005041A9">
        <w:rPr>
          <w:rFonts w:asciiTheme="majorBidi" w:hAnsiTheme="majorBidi" w:cstheme="majorBidi"/>
          <w:i/>
          <w:iCs/>
        </w:rPr>
        <w:t xml:space="preserve">Einsatzgruppe </w:t>
      </w:r>
      <w:r w:rsidRPr="005041A9">
        <w:rPr>
          <w:rFonts w:asciiTheme="majorBidi" w:hAnsiTheme="majorBidi" w:cstheme="majorBidi"/>
        </w:rPr>
        <w:t xml:space="preserve">commanders. The systematicity of his measures to combat “gypsies,” which </w:t>
      </w:r>
      <w:r w:rsidR="00FD7A16">
        <w:rPr>
          <w:rFonts w:asciiTheme="majorBidi" w:hAnsiTheme="majorBidi" w:cstheme="majorBidi"/>
        </w:rPr>
        <w:t>appeared</w:t>
      </w:r>
      <w:r w:rsidRPr="005041A9">
        <w:rPr>
          <w:rFonts w:asciiTheme="majorBidi" w:hAnsiTheme="majorBidi" w:cstheme="majorBidi"/>
        </w:rPr>
        <w:t xml:space="preserve"> in the </w:t>
      </w:r>
      <w:r w:rsidRPr="00FD7A16">
        <w:rPr>
          <w:rFonts w:asciiTheme="majorBidi" w:hAnsiTheme="majorBidi" w:cstheme="majorBidi"/>
          <w:i/>
          <w:iCs/>
          <w:highlight w:val="red"/>
          <w:lang w:val="ru-RU"/>
        </w:rPr>
        <w:t>Егеі</w:t>
      </w:r>
      <w:r w:rsidRPr="00FD7A16">
        <w:rPr>
          <w:rFonts w:asciiTheme="majorBidi" w:hAnsiTheme="majorBidi" w:cstheme="majorBidi"/>
          <w:i/>
          <w:iCs/>
          <w:highlight w:val="red"/>
        </w:rPr>
        <w:t>^</w:t>
      </w:r>
      <w:r w:rsidRPr="00FD7A16">
        <w:rPr>
          <w:rFonts w:asciiTheme="majorBidi" w:hAnsiTheme="majorBidi" w:cstheme="majorBidi"/>
          <w:i/>
          <w:iCs/>
          <w:highlight w:val="red"/>
          <w:lang w:val="ru-RU"/>
        </w:rPr>
        <w:t>пізтеїйип</w:t>
      </w:r>
      <w:r w:rsidRPr="00FD7A16">
        <w:rPr>
          <w:rFonts w:asciiTheme="majorBidi" w:hAnsiTheme="majorBidi" w:cstheme="majorBidi"/>
          <w:i/>
          <w:iCs/>
          <w:highlight w:val="red"/>
        </w:rPr>
        <w:t>^</w:t>
      </w:r>
      <w:r w:rsidRPr="00FD7A16">
        <w:rPr>
          <w:rFonts w:asciiTheme="majorBidi" w:hAnsiTheme="majorBidi" w:cstheme="majorBidi"/>
          <w:i/>
          <w:iCs/>
          <w:highlight w:val="red"/>
          <w:lang w:val="ru-RU"/>
        </w:rPr>
        <w:t>еп</w:t>
      </w:r>
      <w:r w:rsidRPr="00FD7A16">
        <w:rPr>
          <w:rFonts w:asciiTheme="majorBidi" w:hAnsiTheme="majorBidi" w:cstheme="majorBidi"/>
          <w:i/>
          <w:iCs/>
        </w:rPr>
        <w:t xml:space="preserve"> </w:t>
      </w:r>
      <w:r w:rsidRPr="005041A9">
        <w:rPr>
          <w:rFonts w:asciiTheme="majorBidi" w:hAnsiTheme="majorBidi" w:cstheme="majorBidi"/>
        </w:rPr>
        <w:t xml:space="preserve">(reports on the activity of the </w:t>
      </w:r>
      <w:r w:rsidRPr="005041A9">
        <w:rPr>
          <w:rFonts w:asciiTheme="majorBidi" w:hAnsiTheme="majorBidi" w:cstheme="majorBidi"/>
          <w:i/>
          <w:iCs/>
        </w:rPr>
        <w:t>Einsatzgruppen</w:t>
      </w:r>
      <w:r w:rsidRPr="005041A9">
        <w:rPr>
          <w:rFonts w:asciiTheme="majorBidi" w:hAnsiTheme="majorBidi" w:cstheme="majorBidi"/>
        </w:rPr>
        <w:t xml:space="preserve"> to the </w:t>
      </w:r>
      <w:r w:rsidRPr="005041A9">
        <w:rPr>
          <w:rFonts w:asciiTheme="majorBidi" w:hAnsiTheme="majorBidi" w:cstheme="majorBidi"/>
        </w:rPr>
        <w:lastRenderedPageBreak/>
        <w:t>RS</w:t>
      </w:r>
      <w:r w:rsidR="0082160C">
        <w:rPr>
          <w:rFonts w:asciiTheme="majorBidi" w:hAnsiTheme="majorBidi" w:cstheme="majorBidi"/>
        </w:rPr>
        <w:t>HA</w:t>
      </w:r>
      <w:r w:rsidRPr="005041A9">
        <w:rPr>
          <w:rFonts w:asciiTheme="majorBidi" w:hAnsiTheme="majorBidi" w:cstheme="majorBidi"/>
        </w:rPr>
        <w:t xml:space="preserve">) may have served as a roadmap for </w:t>
      </w:r>
      <w:r w:rsidR="00FD7A16">
        <w:rPr>
          <w:rFonts w:asciiTheme="majorBidi" w:hAnsiTheme="majorBidi" w:cstheme="majorBidi"/>
        </w:rPr>
        <w:t xml:space="preserve">the </w:t>
      </w:r>
      <w:r w:rsidRPr="005041A9">
        <w:rPr>
          <w:rFonts w:asciiTheme="majorBidi" w:hAnsiTheme="majorBidi" w:cstheme="majorBidi"/>
        </w:rPr>
        <w:t>novice</w:t>
      </w:r>
      <w:r w:rsidR="00FD7A16">
        <w:rPr>
          <w:rFonts w:asciiTheme="majorBidi" w:hAnsiTheme="majorBidi" w:cstheme="majorBidi"/>
        </w:rPr>
        <w:t xml:space="preserve"> </w:t>
      </w:r>
      <w:r w:rsidRPr="005041A9">
        <w:rPr>
          <w:rFonts w:asciiTheme="majorBidi" w:hAnsiTheme="majorBidi" w:cstheme="majorBidi"/>
        </w:rPr>
        <w:t xml:space="preserve">commanders of </w:t>
      </w:r>
      <w:r w:rsidRPr="005041A9">
        <w:rPr>
          <w:rFonts w:asciiTheme="majorBidi" w:hAnsiTheme="majorBidi" w:cstheme="majorBidi"/>
          <w:i/>
          <w:iCs/>
        </w:rPr>
        <w:t xml:space="preserve">Einsatzgruppen </w:t>
      </w:r>
      <w:r w:rsidRPr="005041A9">
        <w:rPr>
          <w:rFonts w:asciiTheme="majorBidi" w:hAnsiTheme="majorBidi" w:cstheme="majorBidi"/>
        </w:rPr>
        <w:t xml:space="preserve">A, B, and C. Therefore, beginning in the spring of 1942, the security police across the occupied territories began treating all Soviet Roma </w:t>
      </w:r>
      <w:r w:rsidRPr="005041A9">
        <w:rPr>
          <w:rFonts w:asciiTheme="majorBidi" w:hAnsiTheme="majorBidi" w:cstheme="majorBidi"/>
          <w:i/>
          <w:iCs/>
        </w:rPr>
        <w:t xml:space="preserve">de facto </w:t>
      </w:r>
      <w:r w:rsidRPr="005041A9">
        <w:rPr>
          <w:rFonts w:asciiTheme="majorBidi" w:hAnsiTheme="majorBidi" w:cstheme="majorBidi"/>
        </w:rPr>
        <w:t>like Jews and attempted to fully e</w:t>
      </w:r>
      <w:r w:rsidR="0000560C">
        <w:rPr>
          <w:rFonts w:asciiTheme="majorBidi" w:hAnsiTheme="majorBidi" w:cstheme="majorBidi"/>
        </w:rPr>
        <w:t>liminate</w:t>
      </w:r>
      <w:r w:rsidRPr="005041A9">
        <w:rPr>
          <w:rFonts w:asciiTheme="majorBidi" w:hAnsiTheme="majorBidi" w:cstheme="majorBidi"/>
        </w:rPr>
        <w:t xml:space="preserve"> them.</w:t>
      </w:r>
      <w:r w:rsidR="0000560C">
        <w:rPr>
          <w:rStyle w:val="FootnoteReference"/>
          <w:rFonts w:asciiTheme="majorBidi" w:hAnsiTheme="majorBidi" w:cstheme="majorBidi"/>
        </w:rPr>
        <w:footnoteReference w:id="50"/>
      </w:r>
      <w:r w:rsidRPr="005041A9">
        <w:rPr>
          <w:rFonts w:asciiTheme="majorBidi" w:hAnsiTheme="majorBidi" w:cstheme="majorBidi"/>
        </w:rPr>
        <w:t xml:space="preserve"> </w:t>
      </w:r>
    </w:p>
    <w:p w14:paraId="27A5FD6C" w14:textId="77777777" w:rsidR="00856BE7" w:rsidRDefault="00856BE7" w:rsidP="00FD7A16">
      <w:pPr>
        <w:spacing w:line="240" w:lineRule="auto"/>
        <w:ind w:firstLine="720"/>
        <w:contextualSpacing/>
        <w:rPr>
          <w:rFonts w:asciiTheme="majorBidi" w:hAnsiTheme="majorBidi" w:cstheme="majorBidi"/>
          <w:i/>
          <w:iCs/>
        </w:rPr>
      </w:pPr>
      <w:r w:rsidRPr="005041A9">
        <w:rPr>
          <w:rFonts w:asciiTheme="majorBidi" w:hAnsiTheme="majorBidi" w:cstheme="majorBidi"/>
          <w:i/>
          <w:iCs/>
        </w:rPr>
        <w:t>Expansion of genocidal practices in the spring and summer of 1942 to other territories: “Ohlendorf as a source of the process” or “parallel escalation”?</w:t>
      </w:r>
    </w:p>
    <w:p w14:paraId="2A228250" w14:textId="77777777" w:rsidR="00FD7A16" w:rsidRPr="005041A9" w:rsidRDefault="00FD7A16" w:rsidP="00FD7A16">
      <w:pPr>
        <w:spacing w:line="240" w:lineRule="auto"/>
        <w:contextualSpacing/>
        <w:rPr>
          <w:rFonts w:asciiTheme="majorBidi" w:hAnsiTheme="majorBidi" w:cstheme="majorBidi"/>
          <w:i/>
          <w:iCs/>
        </w:rPr>
      </w:pPr>
    </w:p>
    <w:p w14:paraId="25F7E9D5" w14:textId="6FAD74F7"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 xml:space="preserve">This assumption, in my view, is partially fair: although one cannot exclude the </w:t>
      </w:r>
      <w:r w:rsidR="00FD7A16">
        <w:rPr>
          <w:rFonts w:asciiTheme="majorBidi" w:hAnsiTheme="majorBidi" w:cstheme="majorBidi"/>
        </w:rPr>
        <w:t xml:space="preserve">fact that </w:t>
      </w:r>
      <w:r w:rsidRPr="005041A9">
        <w:rPr>
          <w:rFonts w:asciiTheme="majorBidi" w:hAnsiTheme="majorBidi" w:cstheme="majorBidi"/>
        </w:rPr>
        <w:t xml:space="preserve">commanders of other </w:t>
      </w:r>
      <w:r w:rsidRPr="005041A9">
        <w:rPr>
          <w:rFonts w:asciiTheme="majorBidi" w:hAnsiTheme="majorBidi" w:cstheme="majorBidi"/>
          <w:i/>
          <w:iCs/>
        </w:rPr>
        <w:t xml:space="preserve">Einsatzgruppen </w:t>
      </w:r>
      <w:r w:rsidRPr="005041A9">
        <w:rPr>
          <w:rFonts w:asciiTheme="majorBidi" w:hAnsiTheme="majorBidi" w:cstheme="majorBidi"/>
        </w:rPr>
        <w:t>and SS units</w:t>
      </w:r>
      <w:r w:rsidR="00FD7A16">
        <w:rPr>
          <w:rFonts w:asciiTheme="majorBidi" w:hAnsiTheme="majorBidi" w:cstheme="majorBidi"/>
        </w:rPr>
        <w:t xml:space="preserve"> borrowed</w:t>
      </w:r>
      <w:r w:rsidRPr="005041A9">
        <w:rPr>
          <w:rFonts w:asciiTheme="majorBidi" w:hAnsiTheme="majorBidi" w:cstheme="majorBidi"/>
        </w:rPr>
        <w:t xml:space="preserve"> the experience of their colleagues in solving one task or another, it is rather the case that a parallel development occurred, that is, a situation in which similar reasons and factors led to </w:t>
      </w:r>
      <w:r w:rsidR="00FD7A16">
        <w:rPr>
          <w:rFonts w:asciiTheme="majorBidi" w:hAnsiTheme="majorBidi" w:cstheme="majorBidi"/>
        </w:rPr>
        <w:t>similar</w:t>
      </w:r>
      <w:r w:rsidRPr="005041A9">
        <w:rPr>
          <w:rFonts w:asciiTheme="majorBidi" w:hAnsiTheme="majorBidi" w:cstheme="majorBidi"/>
        </w:rPr>
        <w:t xml:space="preserve"> consequences in various regions, independent of each other but with a certain delay. Considering Ohlendorf’s positions as a model is important to understand the escalation of anti-Roma violence, yet isolated details on the contributions of low-level functionaries in the law enforcement apparatus in Germany and in the occupied territories have been preserved. It seems that each of them, guided by their own ideas about “gypsies” at their own level, contributed to the </w:t>
      </w:r>
      <w:r w:rsidR="00FD7A16">
        <w:rPr>
          <w:rFonts w:asciiTheme="majorBidi" w:hAnsiTheme="majorBidi" w:cstheme="majorBidi"/>
        </w:rPr>
        <w:t>course of the</w:t>
      </w:r>
      <w:r w:rsidRPr="005041A9">
        <w:rPr>
          <w:rFonts w:asciiTheme="majorBidi" w:hAnsiTheme="majorBidi" w:cstheme="majorBidi"/>
        </w:rPr>
        <w:t xml:space="preserve"> violence. For example, from February to April 1942, Albert Rapp, commander of </w:t>
      </w:r>
      <w:r w:rsidRPr="005041A9">
        <w:rPr>
          <w:rFonts w:asciiTheme="majorBidi" w:hAnsiTheme="majorBidi" w:cstheme="majorBidi"/>
          <w:i/>
          <w:iCs/>
        </w:rPr>
        <w:t xml:space="preserve">Sonderkommando </w:t>
      </w:r>
      <w:r w:rsidRPr="005041A9">
        <w:rPr>
          <w:rFonts w:asciiTheme="majorBidi" w:hAnsiTheme="majorBidi" w:cstheme="majorBidi"/>
        </w:rPr>
        <w:t xml:space="preserve">7a under </w:t>
      </w:r>
      <w:r w:rsidRPr="005041A9">
        <w:rPr>
          <w:rFonts w:asciiTheme="majorBidi" w:hAnsiTheme="majorBidi" w:cstheme="majorBidi"/>
          <w:i/>
          <w:iCs/>
        </w:rPr>
        <w:t xml:space="preserve">Einsatzgruppe </w:t>
      </w:r>
      <w:r w:rsidRPr="005041A9">
        <w:rPr>
          <w:rFonts w:asciiTheme="majorBidi" w:hAnsiTheme="majorBidi" w:cstheme="majorBidi"/>
        </w:rPr>
        <w:t>B</w:t>
      </w:r>
      <w:r w:rsidR="00FD7A16">
        <w:rPr>
          <w:rFonts w:asciiTheme="majorBidi" w:hAnsiTheme="majorBidi" w:cstheme="majorBidi"/>
        </w:rPr>
        <w:t>,</w:t>
      </w:r>
      <w:r w:rsidRPr="005041A9">
        <w:rPr>
          <w:rFonts w:asciiTheme="majorBidi" w:hAnsiTheme="majorBidi" w:cstheme="majorBidi"/>
        </w:rPr>
        <w:t xml:space="preserve"> preached several times to his subordinates that “Jews and gypsies” are lowly, neglected, antisocial, sick, dirty people that deserve to be eliminated.” Therefore, his unit at this time systematically </w:t>
      </w:r>
      <w:r w:rsidR="00A51CF8">
        <w:rPr>
          <w:rFonts w:asciiTheme="majorBidi" w:hAnsiTheme="majorBidi" w:cstheme="majorBidi"/>
        </w:rPr>
        <w:t xml:space="preserve">killed </w:t>
      </w:r>
      <w:r w:rsidRPr="005041A9">
        <w:rPr>
          <w:rFonts w:asciiTheme="majorBidi" w:hAnsiTheme="majorBidi" w:cstheme="majorBidi"/>
        </w:rPr>
        <w:t xml:space="preserve">Roma along with Jews, POWs, communists, </w:t>
      </w:r>
      <w:r w:rsidR="00A51CF8">
        <w:rPr>
          <w:rFonts w:asciiTheme="majorBidi" w:hAnsiTheme="majorBidi" w:cstheme="majorBidi"/>
        </w:rPr>
        <w:t xml:space="preserve">the </w:t>
      </w:r>
      <w:r w:rsidRPr="005041A9">
        <w:rPr>
          <w:rFonts w:asciiTheme="majorBidi" w:hAnsiTheme="majorBidi" w:cstheme="majorBidi"/>
        </w:rPr>
        <w:t xml:space="preserve">mentally </w:t>
      </w:r>
      <w:r w:rsidR="00A51CF8">
        <w:rPr>
          <w:rFonts w:asciiTheme="majorBidi" w:hAnsiTheme="majorBidi" w:cstheme="majorBidi"/>
        </w:rPr>
        <w:t>disabled</w:t>
      </w:r>
      <w:r w:rsidRPr="005041A9">
        <w:rPr>
          <w:rFonts w:asciiTheme="majorBidi" w:hAnsiTheme="majorBidi" w:cstheme="majorBidi"/>
        </w:rPr>
        <w:t>, and those suspected of supporting the partisan movement.</w:t>
      </w:r>
      <w:r w:rsidR="0000560C">
        <w:rPr>
          <w:rStyle w:val="FootnoteReference"/>
          <w:rFonts w:asciiTheme="majorBidi" w:hAnsiTheme="majorBidi" w:cstheme="majorBidi"/>
        </w:rPr>
        <w:footnoteReference w:id="51"/>
      </w:r>
      <w:r w:rsidRPr="005041A9">
        <w:rPr>
          <w:rFonts w:asciiTheme="majorBidi" w:hAnsiTheme="majorBidi" w:cstheme="majorBidi"/>
        </w:rPr>
        <w:t xml:space="preserve"> Rapp’s subordinates followed his example. In early summer 1942, Kurt Matschke commanded </w:t>
      </w:r>
      <w:r w:rsidRPr="005041A9">
        <w:rPr>
          <w:rFonts w:asciiTheme="majorBidi" w:hAnsiTheme="majorBidi" w:cstheme="majorBidi"/>
          <w:i/>
          <w:iCs/>
        </w:rPr>
        <w:t xml:space="preserve">Sonderkommando </w:t>
      </w:r>
      <w:r w:rsidRPr="005041A9">
        <w:rPr>
          <w:rFonts w:asciiTheme="majorBidi" w:hAnsiTheme="majorBidi" w:cstheme="majorBidi"/>
        </w:rPr>
        <w:t xml:space="preserve">7a, which stayed in </w:t>
      </w:r>
      <w:proofErr w:type="spellStart"/>
      <w:r w:rsidRPr="005041A9">
        <w:rPr>
          <w:rFonts w:asciiTheme="majorBidi" w:hAnsiTheme="majorBidi" w:cstheme="majorBidi"/>
        </w:rPr>
        <w:t>Klyntsi</w:t>
      </w:r>
      <w:proofErr w:type="spellEnd"/>
      <w:r w:rsidRPr="005041A9">
        <w:rPr>
          <w:rFonts w:asciiTheme="majorBidi" w:hAnsiTheme="majorBidi" w:cstheme="majorBidi"/>
        </w:rPr>
        <w:t xml:space="preserve">. As former </w:t>
      </w:r>
      <w:r w:rsidR="00A51CF8">
        <w:rPr>
          <w:rFonts w:asciiTheme="majorBidi" w:hAnsiTheme="majorBidi" w:cstheme="majorBidi"/>
        </w:rPr>
        <w:t>members of the</w:t>
      </w:r>
      <w:r w:rsidRPr="005041A9">
        <w:rPr>
          <w:rFonts w:asciiTheme="majorBidi" w:hAnsiTheme="majorBidi" w:cstheme="majorBidi"/>
        </w:rPr>
        <w:t xml:space="preserve"> unit recalled, at the time they attacked a Roma family consisting of 10 or 15 people. On the pretext that they might have been spies, Matschke ordered </w:t>
      </w:r>
      <w:r w:rsidRPr="005041A9">
        <w:rPr>
          <w:rFonts w:asciiTheme="majorBidi" w:hAnsiTheme="majorBidi" w:cstheme="majorBidi"/>
        </w:rPr>
        <w:lastRenderedPageBreak/>
        <w:t>them all immediately shot. A court in Essen in 1966 determined that Matschke did not even interrogate the victims. As he claimed in court, if he actually would not have agreed with Nazi rules on their destruction, he would not have let the “gypsies” go because there was no higher-ranking officer on the ground.</w:t>
      </w:r>
      <w:r w:rsidR="0000560C">
        <w:rPr>
          <w:rStyle w:val="FootnoteReference"/>
          <w:rFonts w:asciiTheme="majorBidi" w:hAnsiTheme="majorBidi" w:cstheme="majorBidi"/>
        </w:rPr>
        <w:footnoteReference w:id="52"/>
      </w:r>
      <w:r w:rsidRPr="005041A9">
        <w:rPr>
          <w:rFonts w:asciiTheme="majorBidi" w:hAnsiTheme="majorBidi" w:cstheme="majorBidi"/>
        </w:rPr>
        <w:t xml:space="preserve"> In the post-war p</w:t>
      </w:r>
      <w:r w:rsidR="00A51CF8">
        <w:rPr>
          <w:rFonts w:asciiTheme="majorBidi" w:hAnsiTheme="majorBidi" w:cstheme="majorBidi"/>
        </w:rPr>
        <w:t>eriod</w:t>
      </w:r>
      <w:r w:rsidRPr="005041A9">
        <w:rPr>
          <w:rFonts w:asciiTheme="majorBidi" w:hAnsiTheme="majorBidi" w:cstheme="majorBidi"/>
        </w:rPr>
        <w:t xml:space="preserve">, </w:t>
      </w:r>
      <w:r w:rsidRPr="005041A9">
        <w:rPr>
          <w:rFonts w:asciiTheme="majorBidi" w:hAnsiTheme="majorBidi" w:cstheme="majorBidi"/>
          <w:highlight w:val="yellow"/>
        </w:rPr>
        <w:t>Wilhelm Wibbens</w:t>
      </w:r>
      <w:r w:rsidRPr="005041A9">
        <w:rPr>
          <w:rFonts w:asciiTheme="majorBidi" w:hAnsiTheme="majorBidi" w:cstheme="majorBidi"/>
        </w:rPr>
        <w:t xml:space="preserve">, commander of </w:t>
      </w:r>
      <w:r w:rsidRPr="005041A9">
        <w:rPr>
          <w:rFonts w:asciiTheme="majorBidi" w:hAnsiTheme="majorBidi" w:cstheme="majorBidi"/>
          <w:i/>
          <w:iCs/>
        </w:rPr>
        <w:t xml:space="preserve">Sonderkommando </w:t>
      </w:r>
      <w:r w:rsidRPr="005041A9">
        <w:rPr>
          <w:rFonts w:asciiTheme="majorBidi" w:hAnsiTheme="majorBidi" w:cstheme="majorBidi"/>
        </w:rPr>
        <w:t xml:space="preserve">9 under </w:t>
      </w:r>
      <w:r w:rsidRPr="005041A9">
        <w:rPr>
          <w:rFonts w:asciiTheme="majorBidi" w:hAnsiTheme="majorBidi" w:cstheme="majorBidi"/>
          <w:i/>
          <w:iCs/>
        </w:rPr>
        <w:t xml:space="preserve">Einsatzgruppe </w:t>
      </w:r>
      <w:r w:rsidRPr="005041A9">
        <w:rPr>
          <w:rFonts w:asciiTheme="majorBidi" w:hAnsiTheme="majorBidi" w:cstheme="majorBidi"/>
        </w:rPr>
        <w:t xml:space="preserve">B from February 1942 to January 1943, testified on the question of 20 nomadic Roma killed under his order in early April 1942 outside </w:t>
      </w:r>
      <w:r w:rsidRPr="00A51CF8">
        <w:rPr>
          <w:rFonts w:asciiTheme="majorBidi" w:hAnsiTheme="majorBidi" w:cstheme="majorBidi"/>
        </w:rPr>
        <w:t>Vitebsk:</w:t>
      </w:r>
      <w:r w:rsidRPr="005041A9">
        <w:rPr>
          <w:rFonts w:asciiTheme="majorBidi" w:hAnsiTheme="majorBidi" w:cstheme="majorBidi"/>
        </w:rPr>
        <w:t xml:space="preserve"> “It is better to kill those who are innocent than let the guilty walk.” A West German investigation in 1966 established that it was from Wibbens that the initiative to execute Roma originated </w:t>
      </w:r>
      <w:r w:rsidR="00A51CF8">
        <w:rPr>
          <w:rFonts w:asciiTheme="majorBidi" w:hAnsiTheme="majorBidi" w:cstheme="majorBidi"/>
        </w:rPr>
        <w:t xml:space="preserve">from, </w:t>
      </w:r>
      <w:r w:rsidRPr="005041A9">
        <w:rPr>
          <w:rFonts w:asciiTheme="majorBidi" w:hAnsiTheme="majorBidi" w:cstheme="majorBidi"/>
        </w:rPr>
        <w:t>and was not the result of carrying out</w:t>
      </w:r>
      <w:r w:rsidR="00A51CF8">
        <w:rPr>
          <w:rFonts w:asciiTheme="majorBidi" w:hAnsiTheme="majorBidi" w:cstheme="majorBidi"/>
        </w:rPr>
        <w:t>,</w:t>
      </w:r>
      <w:r w:rsidRPr="005041A9">
        <w:rPr>
          <w:rFonts w:asciiTheme="majorBidi" w:hAnsiTheme="majorBidi" w:cstheme="majorBidi"/>
        </w:rPr>
        <w:t xml:space="preserve"> an order from above.</w:t>
      </w:r>
      <w:r w:rsidR="0000560C">
        <w:rPr>
          <w:rStyle w:val="FootnoteReference"/>
          <w:rFonts w:asciiTheme="majorBidi" w:hAnsiTheme="majorBidi" w:cstheme="majorBidi"/>
        </w:rPr>
        <w:footnoteReference w:id="53"/>
      </w:r>
    </w:p>
    <w:p w14:paraId="32D262CD" w14:textId="0D7FEF29"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Therefore, s</w:t>
      </w:r>
      <w:r w:rsidR="00A51CF8">
        <w:rPr>
          <w:rFonts w:asciiTheme="majorBidi" w:hAnsiTheme="majorBidi" w:cstheme="majorBidi"/>
        </w:rPr>
        <w:t xml:space="preserve">tarting in the </w:t>
      </w:r>
      <w:r w:rsidRPr="005041A9">
        <w:rPr>
          <w:rFonts w:asciiTheme="majorBidi" w:hAnsiTheme="majorBidi" w:cstheme="majorBidi"/>
        </w:rPr>
        <w:t xml:space="preserve">spring of 1942, this </w:t>
      </w:r>
      <w:r w:rsidR="00D81FE6">
        <w:rPr>
          <w:rFonts w:asciiTheme="majorBidi" w:hAnsiTheme="majorBidi" w:cstheme="majorBidi"/>
        </w:rPr>
        <w:t xml:space="preserve">killing </w:t>
      </w:r>
      <w:r w:rsidRPr="005041A9">
        <w:rPr>
          <w:rFonts w:asciiTheme="majorBidi" w:hAnsiTheme="majorBidi" w:cstheme="majorBidi"/>
        </w:rPr>
        <w:t xml:space="preserve">policy </w:t>
      </w:r>
      <w:r w:rsidR="00A51CF8">
        <w:rPr>
          <w:rFonts w:asciiTheme="majorBidi" w:hAnsiTheme="majorBidi" w:cstheme="majorBidi"/>
        </w:rPr>
        <w:t xml:space="preserve">also </w:t>
      </w:r>
      <w:r w:rsidRPr="005041A9">
        <w:rPr>
          <w:rFonts w:asciiTheme="majorBidi" w:hAnsiTheme="majorBidi" w:cstheme="majorBidi"/>
        </w:rPr>
        <w:t xml:space="preserve">became widespread among commanders of other SS </w:t>
      </w:r>
      <w:r w:rsidR="00A51CF8">
        <w:rPr>
          <w:rFonts w:asciiTheme="majorBidi" w:hAnsiTheme="majorBidi" w:cstheme="majorBidi"/>
        </w:rPr>
        <w:t>units</w:t>
      </w:r>
      <w:r w:rsidRPr="005041A9">
        <w:rPr>
          <w:rFonts w:asciiTheme="majorBidi" w:hAnsiTheme="majorBidi" w:cstheme="majorBidi"/>
        </w:rPr>
        <w:t xml:space="preserve"> in the RKU (see Figure 1, in which the sharp increase in the number of </w:t>
      </w:r>
      <w:r w:rsidR="00A51CF8">
        <w:rPr>
          <w:rFonts w:asciiTheme="majorBidi" w:hAnsiTheme="majorBidi" w:cstheme="majorBidi"/>
        </w:rPr>
        <w:t>anti-</w:t>
      </w:r>
      <w:r w:rsidRPr="005041A9">
        <w:rPr>
          <w:rFonts w:asciiTheme="majorBidi" w:hAnsiTheme="majorBidi" w:cstheme="majorBidi"/>
        </w:rPr>
        <w:t xml:space="preserve">Roma </w:t>
      </w:r>
      <w:r w:rsidR="00A51CF8">
        <w:rPr>
          <w:rFonts w:asciiTheme="majorBidi" w:hAnsiTheme="majorBidi" w:cstheme="majorBidi"/>
        </w:rPr>
        <w:t xml:space="preserve">actions </w:t>
      </w:r>
      <w:r w:rsidRPr="005041A9">
        <w:rPr>
          <w:rFonts w:asciiTheme="majorBidi" w:hAnsiTheme="majorBidi" w:cstheme="majorBidi"/>
        </w:rPr>
        <w:t xml:space="preserve">since April 1942 depicts events not in Crimea, where killing Roma had already </w:t>
      </w:r>
      <w:r w:rsidR="00A51CF8">
        <w:rPr>
          <w:rFonts w:asciiTheme="majorBidi" w:hAnsiTheme="majorBidi" w:cstheme="majorBidi"/>
        </w:rPr>
        <w:t xml:space="preserve">been </w:t>
      </w:r>
      <w:r w:rsidRPr="005041A9">
        <w:rPr>
          <w:rFonts w:asciiTheme="majorBidi" w:hAnsiTheme="majorBidi" w:cstheme="majorBidi"/>
        </w:rPr>
        <w:t xml:space="preserve">completed at the time, but within the RKU and in the Wehrmacht zone). Evidence </w:t>
      </w:r>
      <w:r w:rsidR="00A51CF8">
        <w:rPr>
          <w:rFonts w:asciiTheme="majorBidi" w:hAnsiTheme="majorBidi" w:cstheme="majorBidi"/>
        </w:rPr>
        <w:t>of anti-Roma actions</w:t>
      </w:r>
      <w:r w:rsidRPr="005041A9">
        <w:rPr>
          <w:rFonts w:asciiTheme="majorBidi" w:hAnsiTheme="majorBidi" w:cstheme="majorBidi"/>
        </w:rPr>
        <w:t xml:space="preserve"> </w:t>
      </w:r>
      <w:r w:rsidR="00D81FE6" w:rsidRPr="005041A9">
        <w:rPr>
          <w:rFonts w:asciiTheme="majorBidi" w:hAnsiTheme="majorBidi" w:cstheme="majorBidi"/>
        </w:rPr>
        <w:t>appears</w:t>
      </w:r>
      <w:r w:rsidRPr="005041A9">
        <w:rPr>
          <w:rFonts w:asciiTheme="majorBidi" w:hAnsiTheme="majorBidi" w:cstheme="majorBidi"/>
        </w:rPr>
        <w:t xml:space="preserve"> in the document</w:t>
      </w:r>
      <w:r w:rsidR="00A51CF8">
        <w:rPr>
          <w:rFonts w:asciiTheme="majorBidi" w:hAnsiTheme="majorBidi" w:cstheme="majorBidi"/>
        </w:rPr>
        <w:t xml:space="preserve">s </w:t>
      </w:r>
      <w:r w:rsidRPr="005041A9">
        <w:rPr>
          <w:rFonts w:asciiTheme="majorBidi" w:hAnsiTheme="majorBidi" w:cstheme="majorBidi"/>
        </w:rPr>
        <w:t xml:space="preserve">of </w:t>
      </w:r>
      <w:r w:rsidR="00A51CF8">
        <w:rPr>
          <w:rFonts w:asciiTheme="majorBidi" w:hAnsiTheme="majorBidi" w:cstheme="majorBidi"/>
        </w:rPr>
        <w:t xml:space="preserve">both </w:t>
      </w:r>
      <w:r w:rsidRPr="005041A9">
        <w:rPr>
          <w:rFonts w:asciiTheme="majorBidi" w:hAnsiTheme="majorBidi" w:cstheme="majorBidi"/>
        </w:rPr>
        <w:t xml:space="preserve">stationary </w:t>
      </w:r>
      <w:proofErr w:type="spellStart"/>
      <w:r w:rsidRPr="005041A9">
        <w:rPr>
          <w:rFonts w:asciiTheme="majorBidi" w:hAnsiTheme="majorBidi" w:cstheme="majorBidi"/>
          <w:i/>
          <w:iCs/>
        </w:rPr>
        <w:t>SiPo</w:t>
      </w:r>
      <w:proofErr w:type="spellEnd"/>
      <w:r w:rsidRPr="005041A9">
        <w:rPr>
          <w:rFonts w:asciiTheme="majorBidi" w:hAnsiTheme="majorBidi" w:cstheme="majorBidi"/>
          <w:i/>
          <w:iCs/>
        </w:rPr>
        <w:t xml:space="preserve">-SD </w:t>
      </w:r>
      <w:r w:rsidR="00A51CF8">
        <w:rPr>
          <w:rFonts w:asciiTheme="majorBidi" w:hAnsiTheme="majorBidi" w:cstheme="majorBidi"/>
        </w:rPr>
        <w:t xml:space="preserve">units </w:t>
      </w:r>
      <w:r w:rsidRPr="005041A9">
        <w:rPr>
          <w:rFonts w:asciiTheme="majorBidi" w:hAnsiTheme="majorBidi" w:cstheme="majorBidi"/>
        </w:rPr>
        <w:t xml:space="preserve">and the </w:t>
      </w:r>
      <w:r w:rsidR="00A51CF8">
        <w:rPr>
          <w:rFonts w:asciiTheme="majorBidi" w:hAnsiTheme="majorBidi" w:cstheme="majorBidi"/>
        </w:rPr>
        <w:t>order police</w:t>
      </w:r>
      <w:r w:rsidRPr="005041A9">
        <w:rPr>
          <w:rFonts w:asciiTheme="majorBidi" w:hAnsiTheme="majorBidi" w:cstheme="majorBidi"/>
        </w:rPr>
        <w:t xml:space="preserve">, as well as reports of police battalions </w:t>
      </w:r>
      <w:r w:rsidR="00D81FE6">
        <w:rPr>
          <w:rFonts w:asciiTheme="majorBidi" w:hAnsiTheme="majorBidi" w:cstheme="majorBidi"/>
        </w:rPr>
        <w:t xml:space="preserve">that were </w:t>
      </w:r>
      <w:r w:rsidRPr="005041A9">
        <w:rPr>
          <w:rFonts w:asciiTheme="majorBidi" w:hAnsiTheme="majorBidi" w:cstheme="majorBidi"/>
        </w:rPr>
        <w:t xml:space="preserve">sent eastward. As in the case of Ohlendorf, the spread of mass killings was facilitated, among other things, by anti-Roma stereotypes rooted in the mass imagination of low-ranking functionaries. Research by historian Edward Westerman aids in understanding why German order and security police were willing to include Roma in their circle of violence, even in the absence of orders to do so: “gypsies” did not occupy a central role </w:t>
      </w:r>
      <w:r w:rsidR="00D81FE6">
        <w:rPr>
          <w:rFonts w:asciiTheme="majorBidi" w:hAnsiTheme="majorBidi" w:cstheme="majorBidi"/>
        </w:rPr>
        <w:t>in police indoctrination</w:t>
      </w:r>
      <w:r w:rsidRPr="005041A9">
        <w:rPr>
          <w:rFonts w:asciiTheme="majorBidi" w:hAnsiTheme="majorBidi" w:cstheme="majorBidi"/>
        </w:rPr>
        <w:t xml:space="preserve">, yet mass </w:t>
      </w:r>
      <w:r w:rsidR="00D81FE6">
        <w:rPr>
          <w:rFonts w:asciiTheme="majorBidi" w:hAnsiTheme="majorBidi" w:cstheme="majorBidi"/>
        </w:rPr>
        <w:t>police periodicals</w:t>
      </w:r>
      <w:r w:rsidRPr="005041A9">
        <w:rPr>
          <w:rFonts w:asciiTheme="majorBidi" w:hAnsiTheme="majorBidi" w:cstheme="majorBidi"/>
        </w:rPr>
        <w:t xml:space="preserve"> did not avoid this issue, painting “gypsies” in a maximally unattractive light. For example, the journal </w:t>
      </w:r>
      <w:r w:rsidRPr="005041A9">
        <w:rPr>
          <w:rFonts w:asciiTheme="majorBidi" w:hAnsiTheme="majorBidi" w:cstheme="majorBidi"/>
          <w:i/>
          <w:iCs/>
        </w:rPr>
        <w:t xml:space="preserve">German </w:t>
      </w:r>
      <w:r w:rsidRPr="005041A9">
        <w:rPr>
          <w:rFonts w:asciiTheme="majorBidi" w:hAnsiTheme="majorBidi" w:cstheme="majorBidi"/>
          <w:i/>
          <w:iCs/>
        </w:rPr>
        <w:lastRenderedPageBreak/>
        <w:t>Policeman</w:t>
      </w:r>
      <w:r w:rsidRPr="005041A9">
        <w:rPr>
          <w:rFonts w:asciiTheme="majorBidi" w:hAnsiTheme="majorBidi" w:cstheme="majorBidi"/>
        </w:rPr>
        <w:t>,</w:t>
      </w:r>
      <w:r w:rsidRPr="005041A9">
        <w:rPr>
          <w:rFonts w:asciiTheme="majorBidi" w:hAnsiTheme="majorBidi" w:cstheme="majorBidi"/>
          <w:i/>
          <w:iCs/>
        </w:rPr>
        <w:t xml:space="preserve"> </w:t>
      </w:r>
      <w:r w:rsidRPr="005041A9">
        <w:rPr>
          <w:rFonts w:asciiTheme="majorBidi" w:hAnsiTheme="majorBidi" w:cstheme="majorBidi"/>
        </w:rPr>
        <w:t xml:space="preserve">systematically employing racist terminology, published an article on October 1, 1941, entitled “Gypsy Transport” written by police sergeant Wilhelm </w:t>
      </w:r>
      <w:r w:rsidRPr="005041A9">
        <w:rPr>
          <w:rFonts w:asciiTheme="majorBidi" w:hAnsiTheme="majorBidi" w:cstheme="majorBidi"/>
          <w:highlight w:val="yellow"/>
        </w:rPr>
        <w:t>Drexler</w:t>
      </w:r>
      <w:r w:rsidRPr="005041A9">
        <w:rPr>
          <w:rFonts w:asciiTheme="majorBidi" w:hAnsiTheme="majorBidi" w:cstheme="majorBidi"/>
        </w:rPr>
        <w:t xml:space="preserve">. He described his involvement in transporting a group of 52 “gypsies” to a camp, the dirty “black fingers” of children, and a woman who cleaned herself with a rag wet with saliva. Drexler concluded: “The truth is that [the </w:t>
      </w:r>
      <w:r w:rsidR="00D81FE6">
        <w:rPr>
          <w:rFonts w:asciiTheme="majorBidi" w:hAnsiTheme="majorBidi" w:cstheme="majorBidi"/>
        </w:rPr>
        <w:t>question</w:t>
      </w:r>
      <w:r w:rsidRPr="005041A9">
        <w:rPr>
          <w:rFonts w:asciiTheme="majorBidi" w:hAnsiTheme="majorBidi" w:cstheme="majorBidi"/>
        </w:rPr>
        <w:t>] of gypsies concerns an asocial race or, putting it better, racial mixing. Being incapable of remaining in one place… [they] live a partisan existence, spreading the worst prejudices.”</w:t>
      </w:r>
      <w:r w:rsidR="0000560C">
        <w:rPr>
          <w:rStyle w:val="FootnoteReference"/>
          <w:rFonts w:asciiTheme="majorBidi" w:hAnsiTheme="majorBidi" w:cstheme="majorBidi"/>
        </w:rPr>
        <w:footnoteReference w:id="54"/>
      </w:r>
      <w:r w:rsidRPr="005041A9">
        <w:rPr>
          <w:rFonts w:asciiTheme="majorBidi" w:hAnsiTheme="majorBidi" w:cstheme="majorBidi"/>
        </w:rPr>
        <w:t xml:space="preserve"> It is quite clear that such a perception of “gypsies,” in conjunction with other factors (the breadth of authority of occupation agencies, impunity, brutal behavior) condemned Roma to death.</w:t>
      </w:r>
    </w:p>
    <w:p w14:paraId="4C2524D2" w14:textId="48B2861D"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It is not strange that</w:t>
      </w:r>
      <w:r w:rsidR="00D81FE6">
        <w:rPr>
          <w:rFonts w:asciiTheme="majorBidi" w:hAnsiTheme="majorBidi" w:cstheme="majorBidi"/>
        </w:rPr>
        <w:t xml:space="preserve"> </w:t>
      </w:r>
      <w:r w:rsidRPr="005041A9">
        <w:rPr>
          <w:rFonts w:asciiTheme="majorBidi" w:hAnsiTheme="majorBidi" w:cstheme="majorBidi"/>
        </w:rPr>
        <w:t>several police</w:t>
      </w:r>
      <w:r w:rsidR="00D81FE6">
        <w:rPr>
          <w:rFonts w:asciiTheme="majorBidi" w:hAnsiTheme="majorBidi" w:cstheme="majorBidi"/>
        </w:rPr>
        <w:t>men</w:t>
      </w:r>
      <w:r w:rsidRPr="005041A9">
        <w:rPr>
          <w:rFonts w:asciiTheme="majorBidi" w:hAnsiTheme="majorBidi" w:cstheme="majorBidi"/>
        </w:rPr>
        <w:t xml:space="preserve"> </w:t>
      </w:r>
      <w:r w:rsidR="00D81FE6">
        <w:rPr>
          <w:rFonts w:asciiTheme="majorBidi" w:hAnsiTheme="majorBidi" w:cstheme="majorBidi"/>
        </w:rPr>
        <w:t xml:space="preserve">who ended up in the east </w:t>
      </w:r>
      <w:r w:rsidRPr="005041A9">
        <w:rPr>
          <w:rFonts w:asciiTheme="majorBidi" w:hAnsiTheme="majorBidi" w:cstheme="majorBidi"/>
        </w:rPr>
        <w:t xml:space="preserve">were willing to employ radical violence against those whom Nazi propaganda depicted as “monsters,” particularly Roma—although others still had to undergo such an evolution in the first months of the “eastern campaign.” “…We will not let up here. Three to four actions per week. Whether gypsies, Jews, partisans, and other rabble…”—wrote </w:t>
      </w:r>
      <w:r w:rsidR="00D81FE6" w:rsidRPr="005041A9">
        <w:rPr>
          <w:rFonts w:asciiTheme="majorBidi" w:hAnsiTheme="majorBidi" w:cstheme="majorBidi"/>
        </w:rPr>
        <w:t xml:space="preserve">Fritz Jakob, </w:t>
      </w:r>
      <w:r w:rsidRPr="005041A9">
        <w:rPr>
          <w:rFonts w:asciiTheme="majorBidi" w:hAnsiTheme="majorBidi" w:cstheme="majorBidi"/>
        </w:rPr>
        <w:t xml:space="preserve">gendarme commander in </w:t>
      </w:r>
      <w:proofErr w:type="spellStart"/>
      <w:r w:rsidRPr="005041A9">
        <w:rPr>
          <w:rFonts w:asciiTheme="majorBidi" w:hAnsiTheme="majorBidi" w:cstheme="majorBidi"/>
        </w:rPr>
        <w:t>Kam</w:t>
      </w:r>
      <w:r w:rsidR="00D81FE6">
        <w:rPr>
          <w:rFonts w:asciiTheme="majorBidi" w:hAnsiTheme="majorBidi" w:cstheme="majorBidi"/>
        </w:rPr>
        <w:t>i</w:t>
      </w:r>
      <w:r w:rsidRPr="005041A9">
        <w:rPr>
          <w:rFonts w:asciiTheme="majorBidi" w:hAnsiTheme="majorBidi" w:cstheme="majorBidi"/>
        </w:rPr>
        <w:t>anets</w:t>
      </w:r>
      <w:proofErr w:type="spellEnd"/>
      <w:r w:rsidRPr="005041A9">
        <w:rPr>
          <w:rFonts w:asciiTheme="majorBidi" w:hAnsiTheme="majorBidi" w:cstheme="majorBidi"/>
        </w:rPr>
        <w:t>-Podolia</w:t>
      </w:r>
      <w:r w:rsidR="00D81FE6">
        <w:rPr>
          <w:rFonts w:asciiTheme="majorBidi" w:hAnsiTheme="majorBidi" w:cstheme="majorBidi"/>
        </w:rPr>
        <w:t xml:space="preserve">, </w:t>
      </w:r>
      <w:r w:rsidRPr="005041A9">
        <w:rPr>
          <w:rFonts w:asciiTheme="majorBidi" w:hAnsiTheme="majorBidi" w:cstheme="majorBidi"/>
        </w:rPr>
        <w:t>who contentedly noted in passing that he had established “excellent working relations” with the local SD division.</w:t>
      </w:r>
      <w:r w:rsidR="0000560C">
        <w:rPr>
          <w:rStyle w:val="FootnoteReference"/>
          <w:rFonts w:asciiTheme="majorBidi" w:hAnsiTheme="majorBidi" w:cstheme="majorBidi"/>
        </w:rPr>
        <w:footnoteReference w:id="55"/>
      </w:r>
      <w:r w:rsidRPr="005041A9">
        <w:rPr>
          <w:rFonts w:asciiTheme="majorBidi" w:hAnsiTheme="majorBidi" w:cstheme="majorBidi"/>
        </w:rPr>
        <w:t xml:space="preserve"> Police </w:t>
      </w:r>
      <w:r w:rsidR="00D81FE6">
        <w:rPr>
          <w:rFonts w:asciiTheme="majorBidi" w:hAnsiTheme="majorBidi" w:cstheme="majorBidi"/>
        </w:rPr>
        <w:t>units</w:t>
      </w:r>
      <w:r w:rsidRPr="005041A9">
        <w:rPr>
          <w:rFonts w:asciiTheme="majorBidi" w:hAnsiTheme="majorBidi" w:cstheme="majorBidi"/>
        </w:rPr>
        <w:t xml:space="preserve"> from the Reich</w:t>
      </w:r>
      <w:r w:rsidR="00D81FE6">
        <w:rPr>
          <w:rFonts w:asciiTheme="majorBidi" w:hAnsiTheme="majorBidi" w:cstheme="majorBidi"/>
        </w:rPr>
        <w:t xml:space="preserve"> periodically and </w:t>
      </w:r>
      <w:r w:rsidRPr="005041A9">
        <w:rPr>
          <w:rFonts w:asciiTheme="majorBidi" w:hAnsiTheme="majorBidi" w:cstheme="majorBidi"/>
        </w:rPr>
        <w:t>enthusiastically included themselves in killing</w:t>
      </w:r>
      <w:r w:rsidR="00D81FE6">
        <w:rPr>
          <w:rFonts w:asciiTheme="majorBidi" w:hAnsiTheme="majorBidi" w:cstheme="majorBidi"/>
        </w:rPr>
        <w:t xml:space="preserve"> operations </w:t>
      </w:r>
      <w:r w:rsidR="00D81FE6" w:rsidRPr="005041A9">
        <w:rPr>
          <w:rFonts w:asciiTheme="majorBidi" w:hAnsiTheme="majorBidi" w:cstheme="majorBidi"/>
        </w:rPr>
        <w:t>at various stages of the “eastern campaign</w:t>
      </w:r>
      <w:r w:rsidR="00D81FE6">
        <w:rPr>
          <w:rFonts w:asciiTheme="majorBidi" w:hAnsiTheme="majorBidi" w:cstheme="majorBidi"/>
        </w:rPr>
        <w:t>.</w:t>
      </w:r>
      <w:r w:rsidR="00D81FE6" w:rsidRPr="005041A9">
        <w:rPr>
          <w:rFonts w:asciiTheme="majorBidi" w:hAnsiTheme="majorBidi" w:cstheme="majorBidi"/>
        </w:rPr>
        <w:t>”</w:t>
      </w:r>
      <w:r w:rsidRPr="005041A9">
        <w:rPr>
          <w:rFonts w:asciiTheme="majorBidi" w:hAnsiTheme="majorBidi" w:cstheme="majorBidi"/>
        </w:rPr>
        <w:t xml:space="preserve"> They not only acted in accordance with what they expected “from </w:t>
      </w:r>
      <w:proofErr w:type="gramStart"/>
      <w:r w:rsidRPr="005041A9">
        <w:rPr>
          <w:rFonts w:asciiTheme="majorBidi" w:hAnsiTheme="majorBidi" w:cstheme="majorBidi"/>
        </w:rPr>
        <w:t>above</w:t>
      </w:r>
      <w:r w:rsidR="00D81FE6">
        <w:rPr>
          <w:rFonts w:asciiTheme="majorBidi" w:hAnsiTheme="majorBidi" w:cstheme="majorBidi"/>
        </w:rPr>
        <w:t>,</w:t>
      </w:r>
      <w:r w:rsidRPr="005041A9">
        <w:rPr>
          <w:rFonts w:asciiTheme="majorBidi" w:hAnsiTheme="majorBidi" w:cstheme="majorBidi"/>
        </w:rPr>
        <w:t>”</w:t>
      </w:r>
      <w:proofErr w:type="gramEnd"/>
      <w:r w:rsidRPr="005041A9">
        <w:rPr>
          <w:rFonts w:asciiTheme="majorBidi" w:hAnsiTheme="majorBidi" w:cstheme="majorBidi"/>
        </w:rPr>
        <w:t xml:space="preserve"> but also willingly showed</w:t>
      </w:r>
      <w:r w:rsidR="00D81FE6">
        <w:rPr>
          <w:rFonts w:asciiTheme="majorBidi" w:hAnsiTheme="majorBidi" w:cstheme="majorBidi"/>
        </w:rPr>
        <w:t xml:space="preserve"> their own</w:t>
      </w:r>
      <w:r w:rsidRPr="005041A9">
        <w:rPr>
          <w:rFonts w:asciiTheme="majorBidi" w:hAnsiTheme="majorBidi" w:cstheme="majorBidi"/>
        </w:rPr>
        <w:t xml:space="preserve"> initiative in expanding the circle of their victims.</w:t>
      </w:r>
    </w:p>
    <w:p w14:paraId="480257AB" w14:textId="08F57A84" w:rsidR="00856BE7" w:rsidRPr="005041A9" w:rsidRDefault="00D81FE6" w:rsidP="00856BE7">
      <w:pPr>
        <w:spacing w:line="480" w:lineRule="auto"/>
        <w:ind w:firstLine="720"/>
        <w:contextualSpacing/>
        <w:rPr>
          <w:rFonts w:asciiTheme="majorBidi" w:hAnsiTheme="majorBidi" w:cstheme="majorBidi"/>
        </w:rPr>
      </w:pPr>
      <w:r>
        <w:rPr>
          <w:rFonts w:asciiTheme="majorBidi" w:hAnsiTheme="majorBidi" w:cstheme="majorBidi"/>
        </w:rPr>
        <w:t>E</w:t>
      </w:r>
      <w:r w:rsidR="00856BE7" w:rsidRPr="005041A9">
        <w:rPr>
          <w:rFonts w:asciiTheme="majorBidi" w:hAnsiTheme="majorBidi" w:cstheme="majorBidi"/>
        </w:rPr>
        <w:t xml:space="preserve">ven commanders </w:t>
      </w:r>
      <w:r>
        <w:rPr>
          <w:rFonts w:asciiTheme="majorBidi" w:hAnsiTheme="majorBidi" w:cstheme="majorBidi"/>
        </w:rPr>
        <w:t xml:space="preserve">sometimes </w:t>
      </w:r>
      <w:r w:rsidR="00856BE7" w:rsidRPr="005041A9">
        <w:rPr>
          <w:rFonts w:asciiTheme="majorBidi" w:hAnsiTheme="majorBidi" w:cstheme="majorBidi"/>
        </w:rPr>
        <w:t>turned out to be unprepared for the depraved initiatives of their subordinates. This is illustrated in the actions of the 133</w:t>
      </w:r>
      <w:r w:rsidR="00856BE7" w:rsidRPr="005041A9">
        <w:rPr>
          <w:rFonts w:asciiTheme="majorBidi" w:hAnsiTheme="majorBidi" w:cstheme="majorBidi"/>
          <w:vertAlign w:val="superscript"/>
        </w:rPr>
        <w:t>rd</w:t>
      </w:r>
      <w:r w:rsidR="00856BE7" w:rsidRPr="005041A9">
        <w:rPr>
          <w:rFonts w:asciiTheme="majorBidi" w:hAnsiTheme="majorBidi" w:cstheme="majorBidi"/>
        </w:rPr>
        <w:t xml:space="preserve"> </w:t>
      </w:r>
      <w:r>
        <w:rPr>
          <w:rFonts w:asciiTheme="majorBidi" w:hAnsiTheme="majorBidi" w:cstheme="majorBidi"/>
        </w:rPr>
        <w:t>p</w:t>
      </w:r>
      <w:r w:rsidR="00856BE7" w:rsidRPr="005041A9">
        <w:rPr>
          <w:rFonts w:asciiTheme="majorBidi" w:hAnsiTheme="majorBidi" w:cstheme="majorBidi"/>
        </w:rPr>
        <w:t xml:space="preserve">olice </w:t>
      </w:r>
      <w:r>
        <w:rPr>
          <w:rFonts w:asciiTheme="majorBidi" w:hAnsiTheme="majorBidi" w:cstheme="majorBidi"/>
        </w:rPr>
        <w:t>b</w:t>
      </w:r>
      <w:r w:rsidR="00856BE7" w:rsidRPr="005041A9">
        <w:rPr>
          <w:rFonts w:asciiTheme="majorBidi" w:hAnsiTheme="majorBidi" w:cstheme="majorBidi"/>
        </w:rPr>
        <w:t xml:space="preserve">attalion in western </w:t>
      </w:r>
      <w:r w:rsidR="00856BE7" w:rsidRPr="005041A9">
        <w:rPr>
          <w:rFonts w:asciiTheme="majorBidi" w:hAnsiTheme="majorBidi" w:cstheme="majorBidi"/>
        </w:rPr>
        <w:lastRenderedPageBreak/>
        <w:t xml:space="preserve">Ukraine, mobilized in the summer of 1942 from Nuremberg. A report covering the period from February 25 to August 1 provides the number of </w:t>
      </w:r>
      <w:r>
        <w:rPr>
          <w:rFonts w:asciiTheme="majorBidi" w:hAnsiTheme="majorBidi" w:cstheme="majorBidi"/>
        </w:rPr>
        <w:t>the battalion’s victims</w:t>
      </w:r>
      <w:r w:rsidR="00856BE7" w:rsidRPr="005041A9">
        <w:rPr>
          <w:rFonts w:asciiTheme="majorBidi" w:hAnsiTheme="majorBidi" w:cstheme="majorBidi"/>
        </w:rPr>
        <w:t xml:space="preserve"> per week: </w:t>
      </w:r>
      <w:r>
        <w:rPr>
          <w:rFonts w:asciiTheme="majorBidi" w:hAnsiTheme="majorBidi" w:cstheme="majorBidi"/>
        </w:rPr>
        <w:t>nine</w:t>
      </w:r>
      <w:r w:rsidR="00856BE7" w:rsidRPr="005041A9">
        <w:rPr>
          <w:rFonts w:asciiTheme="majorBidi" w:hAnsiTheme="majorBidi" w:cstheme="majorBidi"/>
        </w:rPr>
        <w:t xml:space="preserve"> “partisan accomplices,” 27 beggars, </w:t>
      </w:r>
      <w:r>
        <w:rPr>
          <w:rFonts w:asciiTheme="majorBidi" w:hAnsiTheme="majorBidi" w:cstheme="majorBidi"/>
        </w:rPr>
        <w:t>seven</w:t>
      </w:r>
      <w:r w:rsidR="00856BE7" w:rsidRPr="005041A9">
        <w:rPr>
          <w:rFonts w:asciiTheme="majorBidi" w:hAnsiTheme="majorBidi" w:cstheme="majorBidi"/>
        </w:rPr>
        <w:t xml:space="preserve"> thieves, 13 vagrants, 64 Jews, </w:t>
      </w:r>
      <w:r>
        <w:rPr>
          <w:rFonts w:asciiTheme="majorBidi" w:hAnsiTheme="majorBidi" w:cstheme="majorBidi"/>
        </w:rPr>
        <w:t>two</w:t>
      </w:r>
      <w:r w:rsidR="00856BE7" w:rsidRPr="005041A9">
        <w:rPr>
          <w:rFonts w:asciiTheme="majorBidi" w:hAnsiTheme="majorBidi" w:cstheme="majorBidi"/>
        </w:rPr>
        <w:t xml:space="preserve"> mentally ill, </w:t>
      </w:r>
      <w:r>
        <w:rPr>
          <w:rFonts w:asciiTheme="majorBidi" w:hAnsiTheme="majorBidi" w:cstheme="majorBidi"/>
        </w:rPr>
        <w:t>one</w:t>
      </w:r>
      <w:r w:rsidR="00856BE7" w:rsidRPr="005041A9">
        <w:rPr>
          <w:rFonts w:asciiTheme="majorBidi" w:hAnsiTheme="majorBidi" w:cstheme="majorBidi"/>
        </w:rPr>
        <w:t xml:space="preserve"> accused of collecting weapons, and 24 “gypsies.”</w:t>
      </w:r>
      <w:r w:rsidR="000F09FA">
        <w:rPr>
          <w:rStyle w:val="FootnoteReference"/>
          <w:rFonts w:asciiTheme="majorBidi" w:hAnsiTheme="majorBidi" w:cstheme="majorBidi"/>
        </w:rPr>
        <w:footnoteReference w:id="56"/>
      </w:r>
      <w:r w:rsidR="00856BE7" w:rsidRPr="005041A9">
        <w:rPr>
          <w:rFonts w:asciiTheme="majorBidi" w:hAnsiTheme="majorBidi" w:cstheme="majorBidi"/>
        </w:rPr>
        <w:t xml:space="preserve"> The killing of “gypsies” as such, without the accompanying stereotypical representation of them as “asocial elements” or “partisan accomplices,” was likely not arranged by the</w:t>
      </w:r>
      <w:r>
        <w:rPr>
          <w:rFonts w:asciiTheme="majorBidi" w:hAnsiTheme="majorBidi" w:cstheme="majorBidi"/>
        </w:rPr>
        <w:t xml:space="preserve"> police</w:t>
      </w:r>
      <w:r w:rsidR="00856BE7" w:rsidRPr="005041A9">
        <w:rPr>
          <w:rFonts w:asciiTheme="majorBidi" w:hAnsiTheme="majorBidi" w:cstheme="majorBidi"/>
        </w:rPr>
        <w:t xml:space="preserve"> leadership, since after August 13, Lieutenant General of Police Herbert sent a telegram to his subordinate</w:t>
      </w:r>
      <w:r>
        <w:rPr>
          <w:rFonts w:asciiTheme="majorBidi" w:hAnsiTheme="majorBidi" w:cstheme="majorBidi"/>
        </w:rPr>
        <w:t xml:space="preserve"> police commanders</w:t>
      </w:r>
      <w:r w:rsidR="00856BE7" w:rsidRPr="005041A9">
        <w:rPr>
          <w:rFonts w:asciiTheme="majorBidi" w:hAnsiTheme="majorBidi" w:cstheme="majorBidi"/>
        </w:rPr>
        <w:t xml:space="preserve">: “The </w:t>
      </w:r>
      <w:r w:rsidRPr="00D81FE6">
        <w:rPr>
          <w:rFonts w:asciiTheme="majorBidi" w:hAnsiTheme="majorBidi" w:cstheme="majorBidi"/>
        </w:rPr>
        <w:t>Reichsführer-SS</w:t>
      </w:r>
      <w:r w:rsidRPr="005041A9">
        <w:rPr>
          <w:rFonts w:asciiTheme="majorBidi" w:hAnsiTheme="majorBidi" w:cstheme="majorBidi"/>
        </w:rPr>
        <w:t xml:space="preserve"> </w:t>
      </w:r>
      <w:r w:rsidR="00856BE7" w:rsidRPr="005041A9">
        <w:rPr>
          <w:rFonts w:asciiTheme="majorBidi" w:hAnsiTheme="majorBidi" w:cstheme="majorBidi"/>
        </w:rPr>
        <w:t>believes that the police has no right to take measures against gypsies only because they are ‘gypsies.’”</w:t>
      </w:r>
      <w:r w:rsidR="000F09FA">
        <w:rPr>
          <w:rStyle w:val="FootnoteReference"/>
          <w:rFonts w:asciiTheme="majorBidi" w:hAnsiTheme="majorBidi" w:cstheme="majorBidi"/>
        </w:rPr>
        <w:footnoteReference w:id="57"/>
      </w:r>
      <w:r w:rsidR="00856BE7" w:rsidRPr="005041A9">
        <w:rPr>
          <w:rFonts w:asciiTheme="majorBidi" w:hAnsiTheme="majorBidi" w:cstheme="majorBidi"/>
        </w:rPr>
        <w:t xml:space="preserve"> </w:t>
      </w:r>
      <w:commentRangeStart w:id="21"/>
      <w:r w:rsidR="00856BE7" w:rsidRPr="005041A9">
        <w:rPr>
          <w:rFonts w:asciiTheme="majorBidi" w:hAnsiTheme="majorBidi" w:cstheme="majorBidi"/>
        </w:rPr>
        <w:t>Becker</w:t>
      </w:r>
      <w:commentRangeEnd w:id="21"/>
      <w:r w:rsidR="0082160C">
        <w:rPr>
          <w:rStyle w:val="CommentReference"/>
        </w:rPr>
        <w:commentReference w:id="21"/>
      </w:r>
      <w:r w:rsidR="00856BE7" w:rsidRPr="005041A9">
        <w:rPr>
          <w:rFonts w:asciiTheme="majorBidi" w:hAnsiTheme="majorBidi" w:cstheme="majorBidi"/>
        </w:rPr>
        <w:t>, however,</w:t>
      </w:r>
      <w:r w:rsidR="0082160C">
        <w:rPr>
          <w:rFonts w:asciiTheme="majorBidi" w:hAnsiTheme="majorBidi" w:cstheme="majorBidi"/>
        </w:rPr>
        <w:t xml:space="preserve"> </w:t>
      </w:r>
      <w:r w:rsidR="00856BE7" w:rsidRPr="005041A9">
        <w:rPr>
          <w:rFonts w:asciiTheme="majorBidi" w:hAnsiTheme="majorBidi" w:cstheme="majorBidi"/>
        </w:rPr>
        <w:t>noted that this did not prevent “harsh actions” in cases related to crimes or supporting partisans. In the view of E. Westerman, the 1</w:t>
      </w:r>
      <w:r w:rsidR="00856BE7" w:rsidRPr="005041A9">
        <w:rPr>
          <w:rFonts w:asciiTheme="majorBidi" w:hAnsiTheme="majorBidi" w:cstheme="majorBidi"/>
          <w:vertAlign w:val="superscript"/>
        </w:rPr>
        <w:t>st</w:t>
      </w:r>
      <w:r w:rsidR="00856BE7" w:rsidRPr="005041A9">
        <w:rPr>
          <w:rFonts w:asciiTheme="majorBidi" w:hAnsiTheme="majorBidi" w:cstheme="majorBidi"/>
        </w:rPr>
        <w:t xml:space="preserve"> </w:t>
      </w:r>
      <w:r w:rsidR="0082160C">
        <w:rPr>
          <w:rFonts w:asciiTheme="majorBidi" w:hAnsiTheme="majorBidi" w:cstheme="majorBidi"/>
        </w:rPr>
        <w:t>C</w:t>
      </w:r>
      <w:r w:rsidR="00856BE7" w:rsidRPr="005041A9">
        <w:rPr>
          <w:rFonts w:asciiTheme="majorBidi" w:hAnsiTheme="majorBidi" w:cstheme="majorBidi"/>
        </w:rPr>
        <w:t>ompany clearly did not receive a signal that its task was to provide support for racial politics rather than dictating it, since the unit’s report for the period from August 16-22 only mentions the “arrest” of six “gypsies,” whose fate was transferred to the brigade headquarters for a final decision.</w:t>
      </w:r>
      <w:r w:rsidR="00CB2831">
        <w:rPr>
          <w:rStyle w:val="FootnoteReference"/>
          <w:rFonts w:asciiTheme="majorBidi" w:hAnsiTheme="majorBidi" w:cstheme="majorBidi"/>
        </w:rPr>
        <w:footnoteReference w:id="58"/>
      </w:r>
      <w:r w:rsidR="00856BE7" w:rsidRPr="005041A9">
        <w:rPr>
          <w:rFonts w:asciiTheme="majorBidi" w:hAnsiTheme="majorBidi" w:cstheme="majorBidi"/>
        </w:rPr>
        <w:t xml:space="preserve"> </w:t>
      </w:r>
      <w:r w:rsidR="0082160C">
        <w:rPr>
          <w:rFonts w:asciiTheme="majorBidi" w:hAnsiTheme="majorBidi" w:cstheme="majorBidi"/>
        </w:rPr>
        <w:t>T</w:t>
      </w:r>
      <w:r w:rsidR="00856BE7" w:rsidRPr="005041A9">
        <w:rPr>
          <w:rFonts w:asciiTheme="majorBidi" w:hAnsiTheme="majorBidi" w:cstheme="majorBidi"/>
        </w:rPr>
        <w:t xml:space="preserve">his eventually meant the same lethal end for Roma and could not </w:t>
      </w:r>
      <w:r w:rsidR="0082160C">
        <w:rPr>
          <w:rFonts w:asciiTheme="majorBidi" w:hAnsiTheme="majorBidi" w:cstheme="majorBidi"/>
        </w:rPr>
        <w:t>halt</w:t>
      </w:r>
      <w:r w:rsidR="00856BE7" w:rsidRPr="005041A9">
        <w:rPr>
          <w:rFonts w:asciiTheme="majorBidi" w:hAnsiTheme="majorBidi" w:cstheme="majorBidi"/>
        </w:rPr>
        <w:t xml:space="preserve"> the desire of battalion members to give them further “special treatment”; it only prompted them to report </w:t>
      </w:r>
      <w:r w:rsidR="0082160C">
        <w:rPr>
          <w:rFonts w:asciiTheme="majorBidi" w:hAnsiTheme="majorBidi" w:cstheme="majorBidi"/>
        </w:rPr>
        <w:t>them</w:t>
      </w:r>
      <w:r w:rsidR="00856BE7" w:rsidRPr="005041A9">
        <w:rPr>
          <w:rFonts w:asciiTheme="majorBidi" w:hAnsiTheme="majorBidi" w:cstheme="majorBidi"/>
        </w:rPr>
        <w:t xml:space="preserve"> in a different way.</w:t>
      </w:r>
    </w:p>
    <w:p w14:paraId="1CEA0A9F" w14:textId="720BFC09"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 xml:space="preserve">However, it is important to </w:t>
      </w:r>
      <w:r w:rsidR="00CB2831">
        <w:rPr>
          <w:rFonts w:asciiTheme="majorBidi" w:hAnsiTheme="majorBidi" w:cstheme="majorBidi"/>
        </w:rPr>
        <w:t>emphasize</w:t>
      </w:r>
      <w:r w:rsidRPr="005041A9">
        <w:rPr>
          <w:rFonts w:asciiTheme="majorBidi" w:hAnsiTheme="majorBidi" w:cstheme="majorBidi"/>
        </w:rPr>
        <w:t xml:space="preserve"> that the above examples of the motives and decisions of Ohlendorf, Rapp, Wibbens, Matschke, and possibly many others (about whom historians have not yet found information) do not mean that the responsibility for the decision to kill Roma falls on them and them alone. Typologically, this is related to the question, vividly </w:t>
      </w:r>
      <w:r w:rsidRPr="005041A9">
        <w:rPr>
          <w:rFonts w:asciiTheme="majorBidi" w:hAnsiTheme="majorBidi" w:cstheme="majorBidi"/>
        </w:rPr>
        <w:lastRenderedPageBreak/>
        <w:t xml:space="preserve">discussed in Holocaust studies in recent decades, of </w:t>
      </w:r>
      <w:r w:rsidR="0082160C">
        <w:rPr>
          <w:rFonts w:asciiTheme="majorBidi" w:hAnsiTheme="majorBidi" w:cstheme="majorBidi"/>
        </w:rPr>
        <w:t>what caused the</w:t>
      </w:r>
      <w:r w:rsidRPr="005041A9">
        <w:rPr>
          <w:rFonts w:asciiTheme="majorBidi" w:hAnsiTheme="majorBidi" w:cstheme="majorBidi"/>
        </w:rPr>
        <w:t xml:space="preserve"> anti-Jewish policy in the occupied Soviet territories </w:t>
      </w:r>
      <w:r w:rsidR="0082160C">
        <w:rPr>
          <w:rFonts w:asciiTheme="majorBidi" w:hAnsiTheme="majorBidi" w:cstheme="majorBidi"/>
        </w:rPr>
        <w:t xml:space="preserve">to </w:t>
      </w:r>
      <w:r w:rsidRPr="005041A9">
        <w:rPr>
          <w:rFonts w:asciiTheme="majorBidi" w:hAnsiTheme="majorBidi" w:cstheme="majorBidi"/>
        </w:rPr>
        <w:t>evolve fro</w:t>
      </w:r>
      <w:r w:rsidR="0082160C">
        <w:rPr>
          <w:rFonts w:asciiTheme="majorBidi" w:hAnsiTheme="majorBidi" w:cstheme="majorBidi"/>
        </w:rPr>
        <w:t>m</w:t>
      </w:r>
      <w:r w:rsidRPr="005041A9">
        <w:rPr>
          <w:rFonts w:asciiTheme="majorBidi" w:hAnsiTheme="majorBidi" w:cstheme="majorBidi"/>
        </w:rPr>
        <w:t xml:space="preserve"> selective murders to total genocide throughout July and August 1941. W</w:t>
      </w:r>
      <w:r w:rsidR="0082160C">
        <w:rPr>
          <w:rFonts w:asciiTheme="majorBidi" w:hAnsiTheme="majorBidi" w:cstheme="majorBidi"/>
        </w:rPr>
        <w:t xml:space="preserve">as </w:t>
      </w:r>
      <w:r w:rsidRPr="005041A9">
        <w:rPr>
          <w:rFonts w:asciiTheme="majorBidi" w:hAnsiTheme="majorBidi" w:cstheme="majorBidi"/>
        </w:rPr>
        <w:t>the center of approving decisions on the “Jewish question” at the time</w:t>
      </w:r>
      <w:r w:rsidR="0082160C">
        <w:rPr>
          <w:rFonts w:asciiTheme="majorBidi" w:hAnsiTheme="majorBidi" w:cstheme="majorBidi"/>
        </w:rPr>
        <w:t xml:space="preserve"> </w:t>
      </w:r>
      <w:r w:rsidRPr="005041A9">
        <w:rPr>
          <w:rFonts w:asciiTheme="majorBidi" w:hAnsiTheme="majorBidi" w:cstheme="majorBidi"/>
        </w:rPr>
        <w:t xml:space="preserve">in Berlin or “on the ground”? According to consensus among scholars established in recent years, </w:t>
      </w:r>
      <w:commentRangeStart w:id="22"/>
      <w:r w:rsidRPr="005041A9">
        <w:rPr>
          <w:rFonts w:asciiTheme="majorBidi" w:hAnsiTheme="majorBidi" w:cstheme="majorBidi"/>
        </w:rPr>
        <w:t>both in Ukraine and abroad</w:t>
      </w:r>
      <w:commentRangeEnd w:id="22"/>
      <w:r w:rsidRPr="005041A9">
        <w:rPr>
          <w:rStyle w:val="CommentReference"/>
          <w:rFonts w:asciiTheme="majorBidi" w:hAnsiTheme="majorBidi" w:cstheme="majorBidi"/>
          <w:sz w:val="24"/>
          <w:szCs w:val="24"/>
        </w:rPr>
        <w:commentReference w:id="22"/>
      </w:r>
      <w:r w:rsidR="006D2829">
        <w:rPr>
          <w:rFonts w:asciiTheme="majorBidi" w:hAnsiTheme="majorBidi" w:cstheme="majorBidi"/>
        </w:rPr>
        <w:t>,</w:t>
      </w:r>
      <w:r w:rsidRPr="005041A9">
        <w:rPr>
          <w:rFonts w:asciiTheme="majorBidi" w:hAnsiTheme="majorBidi" w:cstheme="majorBidi"/>
        </w:rPr>
        <w:t xml:space="preserve"> the practice of </w:t>
      </w:r>
      <w:r w:rsidR="006D2829">
        <w:rPr>
          <w:rFonts w:asciiTheme="majorBidi" w:hAnsiTheme="majorBidi" w:cstheme="majorBidi"/>
        </w:rPr>
        <w:t xml:space="preserve">killing Jews </w:t>
      </w:r>
      <w:proofErr w:type="spellStart"/>
      <w:r w:rsidR="006D2829" w:rsidRPr="006D2829">
        <w:rPr>
          <w:rFonts w:asciiTheme="majorBidi" w:hAnsiTheme="majorBidi" w:cstheme="majorBidi"/>
        </w:rPr>
        <w:t>en</w:t>
      </w:r>
      <w:proofErr w:type="spellEnd"/>
      <w:r w:rsidR="006D2829" w:rsidRPr="006D2829">
        <w:rPr>
          <w:rFonts w:asciiTheme="majorBidi" w:hAnsiTheme="majorBidi" w:cstheme="majorBidi"/>
        </w:rPr>
        <w:t xml:space="preserve"> masse</w:t>
      </w:r>
      <w:r w:rsidRPr="005041A9">
        <w:rPr>
          <w:rFonts w:asciiTheme="majorBidi" w:hAnsiTheme="majorBidi" w:cstheme="majorBidi"/>
        </w:rPr>
        <w:t xml:space="preserve"> formed instead </w:t>
      </w:r>
      <w:r w:rsidR="006D2829">
        <w:rPr>
          <w:rFonts w:asciiTheme="majorBidi" w:hAnsiTheme="majorBidi" w:cstheme="majorBidi"/>
        </w:rPr>
        <w:t>through</w:t>
      </w:r>
      <w:r w:rsidRPr="005041A9">
        <w:rPr>
          <w:rFonts w:asciiTheme="majorBidi" w:hAnsiTheme="majorBidi" w:cstheme="majorBidi"/>
        </w:rPr>
        <w:t xml:space="preserve"> interactions between the center and the periphery. While the former tangibly sent signals </w:t>
      </w:r>
      <w:r w:rsidR="006D2829">
        <w:rPr>
          <w:rFonts w:asciiTheme="majorBidi" w:hAnsiTheme="majorBidi" w:cstheme="majorBidi"/>
        </w:rPr>
        <w:t>on</w:t>
      </w:r>
      <w:r w:rsidRPr="005041A9">
        <w:rPr>
          <w:rFonts w:asciiTheme="majorBidi" w:hAnsiTheme="majorBidi" w:cstheme="majorBidi"/>
        </w:rPr>
        <w:t xml:space="preserve"> the desired radicalization of anti-Jewish policy to lower-ranking functionaries via verbal orders, the latter earnestly and zealously absorbed and implemented</w:t>
      </w:r>
      <w:r w:rsidRPr="005041A9">
        <w:rPr>
          <w:rFonts w:asciiTheme="majorBidi" w:hAnsiTheme="majorBidi" w:cstheme="majorBidi"/>
          <w:lang w:val="uk-UA"/>
        </w:rPr>
        <w:t xml:space="preserve"> </w:t>
      </w:r>
      <w:r w:rsidRPr="005041A9">
        <w:rPr>
          <w:rFonts w:asciiTheme="majorBidi" w:hAnsiTheme="majorBidi" w:cstheme="majorBidi"/>
        </w:rPr>
        <w:t>the most radical variations of “solving” the issue, which, in turn, was approved by the management and accordingly legitimized as the only proper practice.</w:t>
      </w:r>
      <w:r w:rsidR="00CB2831">
        <w:rPr>
          <w:rStyle w:val="FootnoteReference"/>
          <w:rFonts w:asciiTheme="majorBidi" w:hAnsiTheme="majorBidi" w:cstheme="majorBidi"/>
        </w:rPr>
        <w:footnoteReference w:id="59"/>
      </w:r>
      <w:r w:rsidRPr="005041A9">
        <w:rPr>
          <w:rFonts w:asciiTheme="majorBidi" w:hAnsiTheme="majorBidi" w:cstheme="majorBidi"/>
        </w:rPr>
        <w:t xml:space="preserve"> It seems that in a similar manner, albeit with a delay of six months or more, this process also affected Roma.</w:t>
      </w:r>
    </w:p>
    <w:p w14:paraId="59A644E2" w14:textId="78B3292A"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 xml:space="preserve">It is likely that sometime before July 1942, the </w:t>
      </w:r>
      <w:r w:rsidR="006D2829">
        <w:rPr>
          <w:rFonts w:asciiTheme="majorBidi" w:hAnsiTheme="majorBidi" w:cstheme="majorBidi"/>
        </w:rPr>
        <w:t xml:space="preserve">RKU </w:t>
      </w:r>
      <w:r w:rsidRPr="005041A9">
        <w:rPr>
          <w:rFonts w:asciiTheme="majorBidi" w:hAnsiTheme="majorBidi" w:cstheme="majorBidi"/>
        </w:rPr>
        <w:t>civil</w:t>
      </w:r>
      <w:r w:rsidR="00F26F9B">
        <w:rPr>
          <w:rFonts w:asciiTheme="majorBidi" w:hAnsiTheme="majorBidi" w:cstheme="majorBidi"/>
        </w:rPr>
        <w:t>ian</w:t>
      </w:r>
      <w:r w:rsidRPr="005041A9">
        <w:rPr>
          <w:rFonts w:asciiTheme="majorBidi" w:hAnsiTheme="majorBidi" w:cstheme="majorBidi"/>
        </w:rPr>
        <w:t xml:space="preserve"> administration began complying with the SS </w:t>
      </w:r>
      <w:r w:rsidR="006D2829">
        <w:rPr>
          <w:rFonts w:asciiTheme="majorBidi" w:hAnsiTheme="majorBidi" w:cstheme="majorBidi"/>
        </w:rPr>
        <w:t>in</w:t>
      </w:r>
      <w:r w:rsidRPr="005041A9">
        <w:rPr>
          <w:rFonts w:asciiTheme="majorBidi" w:hAnsiTheme="majorBidi" w:cstheme="majorBidi"/>
        </w:rPr>
        <w:t xml:space="preserve"> viewing “gypsies” as a group that was to face “special treatment,” that is, killing. This might have been indirectly supported by legislation in the RKU</w:t>
      </w:r>
      <w:r w:rsidR="006D2829">
        <w:rPr>
          <w:rFonts w:asciiTheme="majorBidi" w:hAnsiTheme="majorBidi" w:cstheme="majorBidi"/>
        </w:rPr>
        <w:t xml:space="preserve"> that</w:t>
      </w:r>
      <w:r w:rsidRPr="005041A9">
        <w:rPr>
          <w:rFonts w:asciiTheme="majorBidi" w:hAnsiTheme="majorBidi" w:cstheme="majorBidi"/>
        </w:rPr>
        <w:t xml:space="preserve"> regulated the</w:t>
      </w:r>
      <w:r w:rsidR="006D2829">
        <w:rPr>
          <w:rFonts w:asciiTheme="majorBidi" w:hAnsiTheme="majorBidi" w:cstheme="majorBidi"/>
        </w:rPr>
        <w:t xml:space="preserve"> </w:t>
      </w:r>
      <w:r w:rsidRPr="005041A9">
        <w:rPr>
          <w:rFonts w:asciiTheme="majorBidi" w:hAnsiTheme="majorBidi" w:cstheme="majorBidi"/>
        </w:rPr>
        <w:t xml:space="preserve">population. On May 1, 1942, an order signed by </w:t>
      </w:r>
      <w:r w:rsidR="006D2829">
        <w:rPr>
          <w:rFonts w:asciiTheme="majorBidi" w:hAnsiTheme="majorBidi" w:cstheme="majorBidi"/>
        </w:rPr>
        <w:t xml:space="preserve">Erich Koch </w:t>
      </w:r>
      <w:r w:rsidRPr="005041A9">
        <w:rPr>
          <w:rFonts w:asciiTheme="majorBidi" w:hAnsiTheme="majorBidi" w:cstheme="majorBidi"/>
        </w:rPr>
        <w:t xml:space="preserve">was issued defining the salary </w:t>
      </w:r>
      <w:r w:rsidR="006D2829">
        <w:rPr>
          <w:rFonts w:asciiTheme="majorBidi" w:hAnsiTheme="majorBidi" w:cstheme="majorBidi"/>
        </w:rPr>
        <w:t>of</w:t>
      </w:r>
      <w:r w:rsidRPr="005041A9">
        <w:rPr>
          <w:rFonts w:asciiTheme="majorBidi" w:hAnsiTheme="majorBidi" w:cstheme="majorBidi"/>
        </w:rPr>
        <w:t xml:space="preserve"> Ukrainian employees in </w:t>
      </w:r>
      <w:r w:rsidR="00CB2831">
        <w:rPr>
          <w:rFonts w:asciiTheme="majorBidi" w:hAnsiTheme="majorBidi" w:cstheme="majorBidi"/>
        </w:rPr>
        <w:t>the event</w:t>
      </w:r>
      <w:r w:rsidRPr="005041A9">
        <w:rPr>
          <w:rFonts w:asciiTheme="majorBidi" w:hAnsiTheme="majorBidi" w:cstheme="majorBidi"/>
        </w:rPr>
        <w:t xml:space="preserve"> of illness.</w:t>
      </w:r>
      <w:r w:rsidR="00CB2831">
        <w:rPr>
          <w:rStyle w:val="FootnoteReference"/>
          <w:rFonts w:asciiTheme="majorBidi" w:hAnsiTheme="majorBidi" w:cstheme="majorBidi"/>
        </w:rPr>
        <w:footnoteReference w:id="60"/>
      </w:r>
      <w:r w:rsidRPr="005041A9">
        <w:rPr>
          <w:rFonts w:asciiTheme="majorBidi" w:hAnsiTheme="majorBidi" w:cstheme="majorBidi"/>
        </w:rPr>
        <w:t xml:space="preserve"> On July 18 of the same year, an addendum appeared clarifying to whom this resolution did not </w:t>
      </w:r>
      <w:proofErr w:type="gramStart"/>
      <w:r w:rsidRPr="005041A9">
        <w:rPr>
          <w:rFonts w:asciiTheme="majorBidi" w:hAnsiTheme="majorBidi" w:cstheme="majorBidi"/>
        </w:rPr>
        <w:t>apply</w:t>
      </w:r>
      <w:r w:rsidR="006D2829">
        <w:rPr>
          <w:rFonts w:asciiTheme="majorBidi" w:hAnsiTheme="majorBidi" w:cstheme="majorBidi"/>
        </w:rPr>
        <w:t>:</w:t>
      </w:r>
      <w:proofErr w:type="gramEnd"/>
      <w:r w:rsidRPr="005041A9">
        <w:rPr>
          <w:rFonts w:asciiTheme="majorBidi" w:hAnsiTheme="majorBidi" w:cstheme="majorBidi"/>
        </w:rPr>
        <w:t xml:space="preserve"> along with foreign workers, POWs, and Jews, “gypsies” were excluded from the order.</w:t>
      </w:r>
      <w:r w:rsidR="00CB2831">
        <w:rPr>
          <w:rStyle w:val="FootnoteReference"/>
          <w:rFonts w:asciiTheme="majorBidi" w:hAnsiTheme="majorBidi" w:cstheme="majorBidi"/>
        </w:rPr>
        <w:footnoteReference w:id="61"/>
      </w:r>
    </w:p>
    <w:p w14:paraId="5AAD8B1C" w14:textId="7864A036"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 xml:space="preserve">Here is </w:t>
      </w:r>
      <w:r w:rsidR="006D2829">
        <w:rPr>
          <w:rFonts w:asciiTheme="majorBidi" w:hAnsiTheme="majorBidi" w:cstheme="majorBidi"/>
        </w:rPr>
        <w:t>a fitting</w:t>
      </w:r>
      <w:r w:rsidRPr="005041A9">
        <w:rPr>
          <w:rFonts w:asciiTheme="majorBidi" w:hAnsiTheme="majorBidi" w:cstheme="majorBidi"/>
        </w:rPr>
        <w:t xml:space="preserve"> answer to the question of why, in this development of events, Roma were not imprisoned in ghettos as </w:t>
      </w:r>
      <w:r w:rsidR="006D2829">
        <w:rPr>
          <w:rFonts w:asciiTheme="majorBidi" w:hAnsiTheme="majorBidi" w:cstheme="majorBidi"/>
        </w:rPr>
        <w:t xml:space="preserve">stipulated </w:t>
      </w:r>
      <w:r w:rsidRPr="005041A9">
        <w:rPr>
          <w:rFonts w:asciiTheme="majorBidi" w:hAnsiTheme="majorBidi" w:cstheme="majorBidi"/>
        </w:rPr>
        <w:t>in the a</w:t>
      </w:r>
      <w:r w:rsidR="006D2829">
        <w:rPr>
          <w:rFonts w:asciiTheme="majorBidi" w:hAnsiTheme="majorBidi" w:cstheme="majorBidi"/>
        </w:rPr>
        <w:t>bove</w:t>
      </w:r>
      <w:r w:rsidRPr="005041A9">
        <w:rPr>
          <w:rFonts w:asciiTheme="majorBidi" w:hAnsiTheme="majorBidi" w:cstheme="majorBidi"/>
        </w:rPr>
        <w:t xml:space="preserve"> RKU circular of May 8, 1942, but killed so </w:t>
      </w:r>
      <w:r w:rsidRPr="005041A9">
        <w:rPr>
          <w:rFonts w:asciiTheme="majorBidi" w:hAnsiTheme="majorBidi" w:cstheme="majorBidi"/>
        </w:rPr>
        <w:lastRenderedPageBreak/>
        <w:t xml:space="preserve">quickly in most cases. </w:t>
      </w:r>
      <w:r w:rsidR="006D2829">
        <w:rPr>
          <w:rFonts w:asciiTheme="majorBidi" w:hAnsiTheme="majorBidi" w:cstheme="majorBidi"/>
        </w:rPr>
        <w:t>C</w:t>
      </w:r>
      <w:r w:rsidRPr="005041A9">
        <w:rPr>
          <w:rFonts w:asciiTheme="majorBidi" w:hAnsiTheme="majorBidi" w:cstheme="majorBidi"/>
        </w:rPr>
        <w:t xml:space="preserve">haracterizing similar processes in Belarus and proceeding from the occupiers’ perception of “gypsies,” </w:t>
      </w:r>
      <w:r w:rsidR="006D2829">
        <w:rPr>
          <w:rFonts w:asciiTheme="majorBidi" w:hAnsiTheme="majorBidi" w:cstheme="majorBidi"/>
        </w:rPr>
        <w:t>h</w:t>
      </w:r>
      <w:r w:rsidR="006D2829" w:rsidRPr="005041A9">
        <w:rPr>
          <w:rFonts w:asciiTheme="majorBidi" w:hAnsiTheme="majorBidi" w:cstheme="majorBidi"/>
        </w:rPr>
        <w:t>istorian Erik Haberer</w:t>
      </w:r>
      <w:r w:rsidR="006D2829">
        <w:rPr>
          <w:rFonts w:asciiTheme="majorBidi" w:hAnsiTheme="majorBidi" w:cstheme="majorBidi"/>
        </w:rPr>
        <w:t xml:space="preserve"> </w:t>
      </w:r>
      <w:r w:rsidRPr="005041A9">
        <w:rPr>
          <w:rFonts w:asciiTheme="majorBidi" w:hAnsiTheme="majorBidi" w:cstheme="majorBidi"/>
        </w:rPr>
        <w:t>believes that:</w:t>
      </w:r>
    </w:p>
    <w:p w14:paraId="4EBE986C" w14:textId="0938F43B" w:rsidR="00856BE7" w:rsidRDefault="00856BE7" w:rsidP="006D2829">
      <w:pPr>
        <w:spacing w:line="240" w:lineRule="auto"/>
        <w:ind w:left="720" w:right="720"/>
        <w:contextualSpacing/>
        <w:rPr>
          <w:rFonts w:asciiTheme="majorBidi" w:hAnsiTheme="majorBidi" w:cstheme="majorBidi"/>
        </w:rPr>
      </w:pPr>
      <w:r w:rsidRPr="006D2829">
        <w:rPr>
          <w:rFonts w:asciiTheme="majorBidi" w:hAnsiTheme="majorBidi" w:cstheme="majorBidi"/>
        </w:rPr>
        <w:t xml:space="preserve">despite their scattered and nomadic lifestyle, it was easier to handle </w:t>
      </w:r>
      <w:r w:rsidR="006D2829">
        <w:rPr>
          <w:rFonts w:asciiTheme="majorBidi" w:hAnsiTheme="majorBidi" w:cstheme="majorBidi"/>
        </w:rPr>
        <w:t>[“gypsies”]</w:t>
      </w:r>
      <w:r w:rsidRPr="006D2829">
        <w:rPr>
          <w:rFonts w:asciiTheme="majorBidi" w:hAnsiTheme="majorBidi" w:cstheme="majorBidi"/>
        </w:rPr>
        <w:t xml:space="preserve"> than Jews because there were fewer of them and because of their supposed economic futility [...] There was no need to select them. While the indispensable nature of the Jewish labor force, especially qualified workers and artisans, slowed the “final solution [of the Jewish question],” there was no delay </w:t>
      </w:r>
      <w:r w:rsidR="006D2829">
        <w:rPr>
          <w:rFonts w:asciiTheme="majorBidi" w:hAnsiTheme="majorBidi" w:cstheme="majorBidi"/>
        </w:rPr>
        <w:t>in</w:t>
      </w:r>
      <w:r w:rsidRPr="006D2829">
        <w:rPr>
          <w:rFonts w:asciiTheme="majorBidi" w:hAnsiTheme="majorBidi" w:cstheme="majorBidi"/>
        </w:rPr>
        <w:t xml:space="preserve"> the “gypsy question.” This lack of restraint, combined with the traditionally ingrained</w:t>
      </w:r>
      <w:r w:rsidR="006D2829">
        <w:rPr>
          <w:rFonts w:asciiTheme="majorBidi" w:hAnsiTheme="majorBidi" w:cstheme="majorBidi"/>
        </w:rPr>
        <w:t xml:space="preserve"> “anti-</w:t>
      </w:r>
      <w:r w:rsidRPr="006D2829">
        <w:rPr>
          <w:rFonts w:asciiTheme="majorBidi" w:hAnsiTheme="majorBidi" w:cstheme="majorBidi"/>
        </w:rPr>
        <w:t>gyps</w:t>
      </w:r>
      <w:r w:rsidR="006D2829">
        <w:rPr>
          <w:rFonts w:asciiTheme="majorBidi" w:hAnsiTheme="majorBidi" w:cstheme="majorBidi"/>
        </w:rPr>
        <w:t>y” stereotypes</w:t>
      </w:r>
      <w:r w:rsidRPr="006D2829">
        <w:rPr>
          <w:rFonts w:asciiTheme="majorBidi" w:hAnsiTheme="majorBidi" w:cstheme="majorBidi"/>
        </w:rPr>
        <w:t xml:space="preserve">, </w:t>
      </w:r>
      <w:r w:rsidR="006D2829">
        <w:rPr>
          <w:rFonts w:asciiTheme="majorBidi" w:hAnsiTheme="majorBidi" w:cstheme="majorBidi"/>
        </w:rPr>
        <w:t>might</w:t>
      </w:r>
      <w:r w:rsidRPr="006D2829">
        <w:rPr>
          <w:rFonts w:asciiTheme="majorBidi" w:hAnsiTheme="majorBidi" w:cstheme="majorBidi"/>
        </w:rPr>
        <w:t xml:space="preserve"> explain their rapid </w:t>
      </w:r>
      <w:r w:rsidR="006D2829">
        <w:rPr>
          <w:rFonts w:asciiTheme="majorBidi" w:hAnsiTheme="majorBidi" w:cstheme="majorBidi"/>
        </w:rPr>
        <w:t>killing</w:t>
      </w:r>
      <w:r w:rsidRPr="006D2829">
        <w:rPr>
          <w:rFonts w:asciiTheme="majorBidi" w:hAnsiTheme="majorBidi" w:cstheme="majorBidi"/>
        </w:rPr>
        <w:t xml:space="preserve"> by gendarmes and </w:t>
      </w:r>
      <w:proofErr w:type="spellStart"/>
      <w:r w:rsidRPr="006D2829">
        <w:rPr>
          <w:rFonts w:asciiTheme="majorBidi" w:hAnsiTheme="majorBidi" w:cstheme="majorBidi"/>
          <w:i/>
          <w:iCs/>
        </w:rPr>
        <w:t>Schutzmänner</w:t>
      </w:r>
      <w:proofErr w:type="spellEnd"/>
      <w:r w:rsidR="006D2829">
        <w:rPr>
          <w:rFonts w:asciiTheme="majorBidi" w:hAnsiTheme="majorBidi" w:cstheme="majorBidi"/>
          <w:i/>
          <w:iCs/>
        </w:rPr>
        <w:t xml:space="preserve"> </w:t>
      </w:r>
      <w:r w:rsidR="006D2829">
        <w:rPr>
          <w:rFonts w:asciiTheme="majorBidi" w:hAnsiTheme="majorBidi" w:cstheme="majorBidi"/>
        </w:rPr>
        <w:t>[policemen]</w:t>
      </w:r>
      <w:r w:rsidRPr="006D2829">
        <w:rPr>
          <w:rFonts w:asciiTheme="majorBidi" w:hAnsiTheme="majorBidi" w:cstheme="majorBidi"/>
        </w:rPr>
        <w:t>.</w:t>
      </w:r>
      <w:r w:rsidR="00CB2831" w:rsidRPr="006D2829">
        <w:rPr>
          <w:rStyle w:val="FootnoteReference"/>
          <w:rFonts w:asciiTheme="majorBidi" w:hAnsiTheme="majorBidi" w:cstheme="majorBidi"/>
        </w:rPr>
        <w:footnoteReference w:id="62"/>
      </w:r>
      <w:r w:rsidRPr="005041A9">
        <w:rPr>
          <w:rFonts w:asciiTheme="majorBidi" w:hAnsiTheme="majorBidi" w:cstheme="majorBidi"/>
        </w:rPr>
        <w:t xml:space="preserve"> </w:t>
      </w:r>
    </w:p>
    <w:p w14:paraId="026DA37E" w14:textId="77777777" w:rsidR="006D2829" w:rsidRPr="005041A9" w:rsidRDefault="006D2829" w:rsidP="006D2829">
      <w:pPr>
        <w:spacing w:line="240" w:lineRule="auto"/>
        <w:contextualSpacing/>
        <w:rPr>
          <w:rFonts w:asciiTheme="majorBidi" w:hAnsiTheme="majorBidi" w:cstheme="majorBidi"/>
          <w:highlight w:val="cyan"/>
        </w:rPr>
      </w:pPr>
    </w:p>
    <w:p w14:paraId="00EA4C9E" w14:textId="11540163"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 xml:space="preserve">However, in my view, </w:t>
      </w:r>
      <w:r w:rsidR="006D2829">
        <w:rPr>
          <w:rFonts w:asciiTheme="majorBidi" w:hAnsiTheme="majorBidi" w:cstheme="majorBidi"/>
        </w:rPr>
        <w:t>it was rather</w:t>
      </w:r>
      <w:r w:rsidRPr="005041A9">
        <w:rPr>
          <w:rFonts w:asciiTheme="majorBidi" w:hAnsiTheme="majorBidi" w:cstheme="majorBidi"/>
        </w:rPr>
        <w:t xml:space="preserve"> </w:t>
      </w:r>
      <w:r w:rsidR="006D2829">
        <w:rPr>
          <w:rFonts w:asciiTheme="majorBidi" w:hAnsiTheme="majorBidi" w:cstheme="majorBidi"/>
        </w:rPr>
        <w:t>because</w:t>
      </w:r>
      <w:r w:rsidRPr="005041A9">
        <w:rPr>
          <w:rFonts w:asciiTheme="majorBidi" w:hAnsiTheme="majorBidi" w:cstheme="majorBidi"/>
        </w:rPr>
        <w:t xml:space="preserve"> the </w:t>
      </w:r>
      <w:r w:rsidR="006D2829">
        <w:rPr>
          <w:rFonts w:asciiTheme="majorBidi" w:hAnsiTheme="majorBidi" w:cstheme="majorBidi"/>
        </w:rPr>
        <w:t>dominant</w:t>
      </w:r>
      <w:r w:rsidRPr="005041A9">
        <w:rPr>
          <w:rFonts w:asciiTheme="majorBidi" w:hAnsiTheme="majorBidi" w:cstheme="majorBidi"/>
        </w:rPr>
        <w:t xml:space="preserve"> inclination of the occup</w:t>
      </w:r>
      <w:r w:rsidR="006D2829">
        <w:rPr>
          <w:rFonts w:asciiTheme="majorBidi" w:hAnsiTheme="majorBidi" w:cstheme="majorBidi"/>
        </w:rPr>
        <w:t>ying authorities</w:t>
      </w:r>
      <w:r w:rsidRPr="005041A9">
        <w:rPr>
          <w:rFonts w:asciiTheme="majorBidi" w:hAnsiTheme="majorBidi" w:cstheme="majorBidi"/>
        </w:rPr>
        <w:t xml:space="preserve"> at the time, even regarding Jews, was not imprisonment in ghettos but killing</w:t>
      </w:r>
      <w:r w:rsidR="006D2829">
        <w:rPr>
          <w:rFonts w:asciiTheme="majorBidi" w:hAnsiTheme="majorBidi" w:cstheme="majorBidi"/>
        </w:rPr>
        <w:t>. O</w:t>
      </w:r>
      <w:r w:rsidRPr="005041A9">
        <w:rPr>
          <w:rFonts w:asciiTheme="majorBidi" w:hAnsiTheme="majorBidi" w:cstheme="majorBidi"/>
        </w:rPr>
        <w:t>ne c</w:t>
      </w:r>
      <w:r w:rsidR="006D2829">
        <w:rPr>
          <w:rFonts w:asciiTheme="majorBidi" w:hAnsiTheme="majorBidi" w:cstheme="majorBidi"/>
        </w:rPr>
        <w:t>ould</w:t>
      </w:r>
      <w:r w:rsidRPr="005041A9">
        <w:rPr>
          <w:rFonts w:asciiTheme="majorBidi" w:hAnsiTheme="majorBidi" w:cstheme="majorBidi"/>
        </w:rPr>
        <w:t xml:space="preserve"> say that anti-Roma policy “jumped” the phase of ghettoization, and SS </w:t>
      </w:r>
      <w:r w:rsidR="006D2829">
        <w:rPr>
          <w:rFonts w:asciiTheme="majorBidi" w:hAnsiTheme="majorBidi" w:cstheme="majorBidi"/>
        </w:rPr>
        <w:t>unit</w:t>
      </w:r>
      <w:r w:rsidRPr="005041A9">
        <w:rPr>
          <w:rFonts w:asciiTheme="majorBidi" w:hAnsiTheme="majorBidi" w:cstheme="majorBidi"/>
        </w:rPr>
        <w:t>s began realizing the “extermination” stage immediately.</w:t>
      </w:r>
    </w:p>
    <w:p w14:paraId="3789F3A9" w14:textId="7796F73F" w:rsidR="00856BE7" w:rsidRPr="005041A9"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At the same time, a final decision on what to do with Roma in the occupied eastern territories had not yet been approved at the highest level o</w:t>
      </w:r>
      <w:r w:rsidR="006D2829">
        <w:rPr>
          <w:rFonts w:asciiTheme="majorBidi" w:hAnsiTheme="majorBidi" w:cstheme="majorBidi"/>
        </w:rPr>
        <w:t>f</w:t>
      </w:r>
      <w:r w:rsidRPr="005041A9">
        <w:rPr>
          <w:rFonts w:asciiTheme="majorBidi" w:hAnsiTheme="majorBidi" w:cstheme="majorBidi"/>
        </w:rPr>
        <w:t xml:space="preserve"> the civil</w:t>
      </w:r>
      <w:r w:rsidR="00F26F9B">
        <w:rPr>
          <w:rFonts w:asciiTheme="majorBidi" w:hAnsiTheme="majorBidi" w:cstheme="majorBidi"/>
        </w:rPr>
        <w:t>ian</w:t>
      </w:r>
      <w:r w:rsidRPr="005041A9">
        <w:rPr>
          <w:rFonts w:asciiTheme="majorBidi" w:hAnsiTheme="majorBidi" w:cstheme="majorBidi"/>
        </w:rPr>
        <w:t xml:space="preserve"> administration in the </w:t>
      </w:r>
      <w:r w:rsidRPr="006D2829">
        <w:rPr>
          <w:rFonts w:asciiTheme="majorBidi" w:hAnsiTheme="majorBidi" w:cstheme="majorBidi"/>
          <w:i/>
          <w:iCs/>
          <w:highlight w:val="red"/>
          <w:lang w:val="ru-RU"/>
        </w:rPr>
        <w:t>КМйіВО</w:t>
      </w:r>
      <w:r w:rsidRPr="005041A9">
        <w:rPr>
          <w:rFonts w:asciiTheme="majorBidi" w:hAnsiTheme="majorBidi" w:cstheme="majorBidi"/>
        </w:rPr>
        <w:t xml:space="preserve">. Within almost half a month, on July 31, 1942, a response to an inquiry from the </w:t>
      </w:r>
      <w:r w:rsidR="006D2829">
        <w:rPr>
          <w:rFonts w:asciiTheme="majorBidi" w:hAnsiTheme="majorBidi" w:cstheme="majorBidi"/>
        </w:rPr>
        <w:t>Nazi a</w:t>
      </w:r>
      <w:r w:rsidRPr="005041A9">
        <w:rPr>
          <w:rFonts w:asciiTheme="majorBidi" w:hAnsiTheme="majorBidi" w:cstheme="majorBidi"/>
        </w:rPr>
        <w:t xml:space="preserve">rmy </w:t>
      </w:r>
      <w:r w:rsidR="006D2829">
        <w:rPr>
          <w:rFonts w:asciiTheme="majorBidi" w:hAnsiTheme="majorBidi" w:cstheme="majorBidi"/>
        </w:rPr>
        <w:t>h</w:t>
      </w:r>
      <w:r w:rsidRPr="005041A9">
        <w:rPr>
          <w:rFonts w:asciiTheme="majorBidi" w:hAnsiTheme="majorBidi" w:cstheme="majorBidi"/>
        </w:rPr>
        <w:t xml:space="preserve">igh </w:t>
      </w:r>
      <w:r w:rsidR="006D2829">
        <w:rPr>
          <w:rFonts w:asciiTheme="majorBidi" w:hAnsiTheme="majorBidi" w:cstheme="majorBidi"/>
        </w:rPr>
        <w:t>c</w:t>
      </w:r>
      <w:r w:rsidRPr="005041A9">
        <w:rPr>
          <w:rFonts w:asciiTheme="majorBidi" w:hAnsiTheme="majorBidi" w:cstheme="majorBidi"/>
        </w:rPr>
        <w:t>ommand (</w:t>
      </w:r>
      <w:r w:rsidRPr="006D2829">
        <w:rPr>
          <w:rFonts w:asciiTheme="majorBidi" w:hAnsiTheme="majorBidi" w:cstheme="majorBidi"/>
          <w:i/>
          <w:iCs/>
          <w:highlight w:val="red"/>
          <w:lang w:val="ru-RU"/>
        </w:rPr>
        <w:t>ОЬегкоттапйо</w:t>
      </w:r>
      <w:r w:rsidRPr="006D2829">
        <w:rPr>
          <w:rFonts w:asciiTheme="majorBidi" w:hAnsiTheme="majorBidi" w:cstheme="majorBidi"/>
          <w:i/>
          <w:iCs/>
          <w:highlight w:val="red"/>
        </w:rPr>
        <w:t xml:space="preserve"> </w:t>
      </w:r>
      <w:r w:rsidRPr="006D2829">
        <w:rPr>
          <w:rFonts w:asciiTheme="majorBidi" w:hAnsiTheme="majorBidi" w:cstheme="majorBidi"/>
          <w:i/>
          <w:iCs/>
          <w:highlight w:val="red"/>
          <w:lang w:val="ru-RU"/>
        </w:rPr>
        <w:t>сіез</w:t>
      </w:r>
      <w:r w:rsidRPr="006D2829">
        <w:rPr>
          <w:rFonts w:asciiTheme="majorBidi" w:hAnsiTheme="majorBidi" w:cstheme="majorBidi"/>
          <w:i/>
          <w:iCs/>
          <w:highlight w:val="red"/>
        </w:rPr>
        <w:t xml:space="preserve"> </w:t>
      </w:r>
      <w:r w:rsidRPr="006D2829">
        <w:rPr>
          <w:rFonts w:asciiTheme="majorBidi" w:hAnsiTheme="majorBidi" w:cstheme="majorBidi"/>
          <w:i/>
          <w:iCs/>
          <w:highlight w:val="red"/>
          <w:lang w:val="ru-RU"/>
        </w:rPr>
        <w:t>Неегез</w:t>
      </w:r>
      <w:r w:rsidRPr="005041A9">
        <w:rPr>
          <w:rFonts w:asciiTheme="majorBidi" w:hAnsiTheme="majorBidi" w:cstheme="majorBidi"/>
        </w:rPr>
        <w:t xml:space="preserve">) was sent by the </w:t>
      </w:r>
      <w:r w:rsidR="00453C49">
        <w:rPr>
          <w:rFonts w:asciiTheme="majorBidi" w:hAnsiTheme="majorBidi" w:cstheme="majorBidi"/>
        </w:rPr>
        <w:t>RM/OET</w:t>
      </w:r>
      <w:r w:rsidRPr="005041A9">
        <w:rPr>
          <w:rFonts w:asciiTheme="majorBidi" w:hAnsiTheme="majorBidi" w:cstheme="majorBidi"/>
        </w:rPr>
        <w:t xml:space="preserve"> in Berlin </w:t>
      </w:r>
      <w:r w:rsidR="00453C49">
        <w:rPr>
          <w:rFonts w:asciiTheme="majorBidi" w:hAnsiTheme="majorBidi" w:cstheme="majorBidi"/>
        </w:rPr>
        <w:t>regarding</w:t>
      </w:r>
      <w:r w:rsidRPr="005041A9">
        <w:rPr>
          <w:rFonts w:asciiTheme="majorBidi" w:hAnsiTheme="majorBidi" w:cstheme="majorBidi"/>
        </w:rPr>
        <w:t xml:space="preserve"> which “gypsy policy</w:t>
      </w:r>
      <w:r w:rsidR="00453C49">
        <w:rPr>
          <w:rFonts w:asciiTheme="majorBidi" w:hAnsiTheme="majorBidi" w:cstheme="majorBidi"/>
        </w:rPr>
        <w:t>”</w:t>
      </w:r>
      <w:r w:rsidRPr="005041A9">
        <w:rPr>
          <w:rFonts w:asciiTheme="majorBidi" w:hAnsiTheme="majorBidi" w:cstheme="majorBidi"/>
        </w:rPr>
        <w:t xml:space="preserve"> the ministry was </w:t>
      </w:r>
      <w:r w:rsidR="00453C49">
        <w:rPr>
          <w:rFonts w:asciiTheme="majorBidi" w:hAnsiTheme="majorBidi" w:cstheme="majorBidi"/>
        </w:rPr>
        <w:t>implementing</w:t>
      </w:r>
      <w:r w:rsidRPr="005041A9">
        <w:rPr>
          <w:rFonts w:asciiTheme="majorBidi" w:hAnsiTheme="majorBidi" w:cstheme="majorBidi"/>
        </w:rPr>
        <w:t>. The response</w:t>
      </w:r>
      <w:r w:rsidRPr="005041A9">
        <w:rPr>
          <w:rFonts w:asciiTheme="majorBidi" w:hAnsiTheme="majorBidi" w:cstheme="majorBidi"/>
          <w:lang w:val="uk-UA"/>
        </w:rPr>
        <w:t xml:space="preserve"> </w:t>
      </w:r>
      <w:r w:rsidR="00453C49">
        <w:rPr>
          <w:rFonts w:asciiTheme="majorBidi" w:hAnsiTheme="majorBidi" w:cstheme="majorBidi"/>
        </w:rPr>
        <w:t>suggests</w:t>
      </w:r>
      <w:r w:rsidRPr="005041A9">
        <w:rPr>
          <w:rFonts w:asciiTheme="majorBidi" w:hAnsiTheme="majorBidi" w:cstheme="majorBidi"/>
        </w:rPr>
        <w:t xml:space="preserve"> that this issue was still under consideration and that a decision had not been made</w:t>
      </w:r>
      <w:r w:rsidR="00453C49">
        <w:rPr>
          <w:rFonts w:asciiTheme="majorBidi" w:hAnsiTheme="majorBidi" w:cstheme="majorBidi"/>
        </w:rPr>
        <w:t>:</w:t>
      </w:r>
      <w:r w:rsidRPr="005041A9">
        <w:rPr>
          <w:rFonts w:asciiTheme="majorBidi" w:hAnsiTheme="majorBidi" w:cstheme="majorBidi"/>
        </w:rPr>
        <w:t xml:space="preserve"> “gypsies” were now “to be treated as Jews, yet it does not matter whether they are settled or nomadic. Mixed gypsies shall be equated with Jews.” The response prescribes that deciding whether one person or another was a “gypsy” w</w:t>
      </w:r>
      <w:r w:rsidR="00453C49">
        <w:rPr>
          <w:rFonts w:asciiTheme="majorBidi" w:hAnsiTheme="majorBidi" w:cstheme="majorBidi"/>
        </w:rPr>
        <w:t>ould</w:t>
      </w:r>
      <w:r w:rsidRPr="005041A9">
        <w:rPr>
          <w:rFonts w:asciiTheme="majorBidi" w:hAnsiTheme="majorBidi" w:cstheme="majorBidi"/>
        </w:rPr>
        <w:t xml:space="preserve"> be approved based on said person’s self-identification or their social status. Investigating their origin was not excluded, and it was recommended to consider the external </w:t>
      </w:r>
      <w:r w:rsidRPr="005041A9">
        <w:rPr>
          <w:rFonts w:asciiTheme="majorBidi" w:hAnsiTheme="majorBidi" w:cstheme="majorBidi"/>
        </w:rPr>
        <w:lastRenderedPageBreak/>
        <w:t>appearance of individuals or their relatives.</w:t>
      </w:r>
      <w:r w:rsidR="00CB2831">
        <w:rPr>
          <w:rStyle w:val="FootnoteReference"/>
          <w:rFonts w:asciiTheme="majorBidi" w:hAnsiTheme="majorBidi" w:cstheme="majorBidi"/>
        </w:rPr>
        <w:footnoteReference w:id="63"/>
      </w:r>
      <w:r w:rsidRPr="005041A9">
        <w:rPr>
          <w:rFonts w:asciiTheme="majorBidi" w:hAnsiTheme="majorBidi" w:cstheme="majorBidi"/>
        </w:rPr>
        <w:t xml:space="preserve"> It is noteworthy that this decision (likely prepared by the same </w:t>
      </w:r>
      <w:r w:rsidRPr="00713C1D">
        <w:rPr>
          <w:rFonts w:asciiTheme="majorBidi" w:hAnsiTheme="majorBidi" w:cstheme="majorBidi"/>
        </w:rPr>
        <w:t xml:space="preserve">Otto </w:t>
      </w:r>
      <w:proofErr w:type="spellStart"/>
      <w:r w:rsidRPr="00713C1D">
        <w:rPr>
          <w:rFonts w:asciiTheme="majorBidi" w:hAnsiTheme="majorBidi" w:cstheme="majorBidi"/>
        </w:rPr>
        <w:t>Bräutigam</w:t>
      </w:r>
      <w:proofErr w:type="spellEnd"/>
      <w:r w:rsidRPr="005041A9">
        <w:rPr>
          <w:rFonts w:asciiTheme="majorBidi" w:hAnsiTheme="majorBidi" w:cstheme="majorBidi"/>
        </w:rPr>
        <w:t xml:space="preserve">) was entirely composed using official language, as if written for the circumstances of the Third Reich and </w:t>
      </w:r>
      <w:r w:rsidR="00453C49">
        <w:rPr>
          <w:rFonts w:asciiTheme="majorBidi" w:hAnsiTheme="majorBidi" w:cstheme="majorBidi"/>
        </w:rPr>
        <w:t>entirely ignored</w:t>
      </w:r>
      <w:r w:rsidRPr="005041A9">
        <w:rPr>
          <w:rFonts w:asciiTheme="majorBidi" w:hAnsiTheme="majorBidi" w:cstheme="majorBidi"/>
        </w:rPr>
        <w:t xml:space="preserve"> the realities of the occupied east, where the SS was not </w:t>
      </w:r>
      <w:r w:rsidR="00453C49">
        <w:rPr>
          <w:rFonts w:asciiTheme="majorBidi" w:hAnsiTheme="majorBidi" w:cstheme="majorBidi"/>
        </w:rPr>
        <w:t>concerning</w:t>
      </w:r>
      <w:r w:rsidRPr="005041A9">
        <w:rPr>
          <w:rFonts w:asciiTheme="majorBidi" w:hAnsiTheme="majorBidi" w:cstheme="majorBidi"/>
        </w:rPr>
        <w:t xml:space="preserve"> itself with investigations and condemning tens and hundreds of thousands of people to death without delay.</w:t>
      </w:r>
    </w:p>
    <w:p w14:paraId="42555EF5" w14:textId="42EC65E0" w:rsidR="00856BE7" w:rsidRDefault="00856BE7" w:rsidP="00856BE7">
      <w:pPr>
        <w:spacing w:line="480" w:lineRule="auto"/>
        <w:ind w:firstLine="720"/>
        <w:contextualSpacing/>
        <w:rPr>
          <w:rFonts w:asciiTheme="majorBidi" w:hAnsiTheme="majorBidi" w:cstheme="majorBidi"/>
        </w:rPr>
      </w:pPr>
      <w:r w:rsidRPr="005041A9">
        <w:rPr>
          <w:rFonts w:asciiTheme="majorBidi" w:hAnsiTheme="majorBidi" w:cstheme="majorBidi"/>
        </w:rPr>
        <w:t xml:space="preserve">Only on November 15, 1943, did the </w:t>
      </w:r>
      <w:r w:rsidR="00453C49">
        <w:rPr>
          <w:rFonts w:asciiTheme="majorBidi" w:hAnsiTheme="majorBidi" w:cstheme="majorBidi"/>
        </w:rPr>
        <w:t>RM/OET</w:t>
      </w:r>
      <w:r w:rsidRPr="005041A9">
        <w:rPr>
          <w:rFonts w:asciiTheme="majorBidi" w:hAnsiTheme="majorBidi" w:cstheme="majorBidi"/>
        </w:rPr>
        <w:t xml:space="preserve"> issue an order “on the treatment of gypsies in the occupied eastern regions.” “Gypsies and </w:t>
      </w:r>
      <w:r w:rsidRPr="005041A9">
        <w:rPr>
          <w:rFonts w:asciiTheme="majorBidi" w:hAnsiTheme="majorBidi" w:cstheme="majorBidi"/>
          <w:i/>
          <w:iCs/>
        </w:rPr>
        <w:t>Mischlinge</w:t>
      </w:r>
      <w:r w:rsidRPr="005041A9">
        <w:rPr>
          <w:rFonts w:asciiTheme="majorBidi" w:hAnsiTheme="majorBidi" w:cstheme="majorBidi"/>
        </w:rPr>
        <w:t xml:space="preserve"> living or possessing a permanent residence in the occupied eastern territories and living a settled lifestyle should be viewed as normal residents. All nomadic gypsies and </w:t>
      </w:r>
      <w:r w:rsidRPr="005041A9">
        <w:rPr>
          <w:rFonts w:asciiTheme="majorBidi" w:hAnsiTheme="majorBidi" w:cstheme="majorBidi"/>
          <w:i/>
          <w:iCs/>
        </w:rPr>
        <w:t>Mischlinge</w:t>
      </w:r>
      <w:r w:rsidRPr="005041A9">
        <w:rPr>
          <w:rFonts w:asciiTheme="majorBidi" w:hAnsiTheme="majorBidi" w:cstheme="majorBidi"/>
        </w:rPr>
        <w:t xml:space="preserve"> should be equated to Jews and placed in concentration camps.”</w:t>
      </w:r>
      <w:r w:rsidR="00CB2831">
        <w:rPr>
          <w:rStyle w:val="FootnoteReference"/>
          <w:rFonts w:asciiTheme="majorBidi" w:hAnsiTheme="majorBidi" w:cstheme="majorBidi"/>
        </w:rPr>
        <w:footnoteReference w:id="64"/>
      </w:r>
      <w:r w:rsidRPr="005041A9">
        <w:rPr>
          <w:rFonts w:asciiTheme="majorBidi" w:hAnsiTheme="majorBidi" w:cstheme="majorBidi"/>
        </w:rPr>
        <w:t xml:space="preserve"> Yet the approvals from Berlin of the </w:t>
      </w:r>
      <w:r w:rsidRPr="00453C49">
        <w:rPr>
          <w:rFonts w:asciiTheme="majorBidi" w:hAnsiTheme="majorBidi" w:cstheme="majorBidi"/>
          <w:i/>
          <w:iCs/>
          <w:highlight w:val="red"/>
          <w:lang w:val="ru-RU"/>
        </w:rPr>
        <w:t>КМйіВО</w:t>
      </w:r>
      <w:r w:rsidRPr="005041A9">
        <w:rPr>
          <w:rFonts w:asciiTheme="majorBidi" w:hAnsiTheme="majorBidi" w:cstheme="majorBidi"/>
        </w:rPr>
        <w:t xml:space="preserve"> turned out to be detached from reality once again. For the RKU, this order no longer had any meaning, since almost all “gypsies” in the territory had already been killed before the autumn of 1943.</w:t>
      </w:r>
    </w:p>
    <w:p w14:paraId="6028A3A9" w14:textId="77777777" w:rsidR="00856BE7" w:rsidRPr="00713C1D" w:rsidRDefault="00856BE7" w:rsidP="00856BE7">
      <w:pPr>
        <w:spacing w:line="480" w:lineRule="auto"/>
        <w:contextualSpacing/>
        <w:jc w:val="center"/>
        <w:rPr>
          <w:rFonts w:asciiTheme="majorBidi" w:hAnsiTheme="majorBidi" w:cstheme="majorBidi"/>
          <w:b/>
          <w:bCs/>
        </w:rPr>
      </w:pPr>
      <w:r w:rsidRPr="00713C1D">
        <w:rPr>
          <w:rFonts w:asciiTheme="majorBidi" w:hAnsiTheme="majorBidi" w:cstheme="majorBidi"/>
          <w:b/>
          <w:bCs/>
        </w:rPr>
        <w:t>Conclusion</w:t>
      </w:r>
    </w:p>
    <w:p w14:paraId="121B6F40" w14:textId="1C5EEACE" w:rsidR="00856BE7" w:rsidRPr="00713C1D" w:rsidRDefault="00856BE7" w:rsidP="00856BE7">
      <w:pPr>
        <w:spacing w:line="480" w:lineRule="auto"/>
        <w:ind w:firstLine="720"/>
        <w:contextualSpacing/>
        <w:rPr>
          <w:rFonts w:asciiTheme="majorBidi" w:hAnsiTheme="majorBidi" w:cstheme="majorBidi"/>
        </w:rPr>
      </w:pPr>
      <w:r w:rsidRPr="00713C1D">
        <w:rPr>
          <w:rFonts w:asciiTheme="majorBidi" w:hAnsiTheme="majorBidi" w:cstheme="majorBidi"/>
        </w:rPr>
        <w:t xml:space="preserve">Unlike Jews, “gypsies” were not the antithesis </w:t>
      </w:r>
      <w:r w:rsidR="00453C49">
        <w:rPr>
          <w:rFonts w:asciiTheme="majorBidi" w:hAnsiTheme="majorBidi" w:cstheme="majorBidi"/>
        </w:rPr>
        <w:t>of</w:t>
      </w:r>
      <w:r w:rsidRPr="00713C1D">
        <w:rPr>
          <w:rFonts w:asciiTheme="majorBidi" w:hAnsiTheme="majorBidi" w:cstheme="majorBidi"/>
        </w:rPr>
        <w:t xml:space="preserve"> the Na</w:t>
      </w:r>
      <w:r w:rsidR="00453C49">
        <w:rPr>
          <w:rFonts w:asciiTheme="majorBidi" w:hAnsiTheme="majorBidi" w:cstheme="majorBidi"/>
        </w:rPr>
        <w:t>zi</w:t>
      </w:r>
      <w:r w:rsidRPr="00713C1D">
        <w:rPr>
          <w:rFonts w:asciiTheme="majorBidi" w:hAnsiTheme="majorBidi" w:cstheme="majorBidi"/>
        </w:rPr>
        <w:t xml:space="preserve"> worldview. Accordingly, at the beginning of Operation Barbarossa, there were no separate instructions in either the regular army or SS structures that could</w:t>
      </w:r>
      <w:r w:rsidR="00453C49">
        <w:rPr>
          <w:rFonts w:asciiTheme="majorBidi" w:hAnsiTheme="majorBidi" w:cstheme="majorBidi"/>
        </w:rPr>
        <w:t xml:space="preserve"> constitute a</w:t>
      </w:r>
      <w:r w:rsidRPr="00713C1D">
        <w:rPr>
          <w:rFonts w:asciiTheme="majorBidi" w:hAnsiTheme="majorBidi" w:cstheme="majorBidi"/>
        </w:rPr>
        <w:t xml:space="preserve"> Roma policy. Such a policy was formed “in the process” and “on the ground” (albeit in line with already accumulated racist ideological cliches and administrative-political practices in the Third Reich). However, in the situation that developed in the RKU in the spring of 1942, the Roma population in the territory </w:t>
      </w:r>
      <w:r w:rsidR="00453C49">
        <w:rPr>
          <w:rFonts w:asciiTheme="majorBidi" w:hAnsiTheme="majorBidi" w:cstheme="majorBidi"/>
        </w:rPr>
        <w:t>was almost totally killed</w:t>
      </w:r>
      <w:r w:rsidRPr="00713C1D">
        <w:rPr>
          <w:rFonts w:asciiTheme="majorBidi" w:hAnsiTheme="majorBidi" w:cstheme="majorBidi"/>
        </w:rPr>
        <w:t>.</w:t>
      </w:r>
    </w:p>
    <w:p w14:paraId="4187B075" w14:textId="77777777" w:rsidR="00856BE7" w:rsidRPr="00713C1D" w:rsidRDefault="00856BE7" w:rsidP="00856BE7">
      <w:pPr>
        <w:spacing w:line="480" w:lineRule="auto"/>
        <w:ind w:firstLine="720"/>
        <w:contextualSpacing/>
        <w:rPr>
          <w:rFonts w:asciiTheme="majorBidi" w:hAnsiTheme="majorBidi" w:cstheme="majorBidi"/>
        </w:rPr>
      </w:pPr>
      <w:r w:rsidRPr="00713C1D">
        <w:rPr>
          <w:rFonts w:asciiTheme="majorBidi" w:hAnsiTheme="majorBidi" w:cstheme="majorBidi"/>
        </w:rPr>
        <w:t>The following factors enabled the deployment of the genocidal policy against Roma in 1942:</w:t>
      </w:r>
    </w:p>
    <w:p w14:paraId="0D8959EA" w14:textId="042CF702" w:rsidR="00856BE7" w:rsidRPr="00713C1D" w:rsidRDefault="00856BE7" w:rsidP="00856BE7">
      <w:pPr>
        <w:spacing w:line="480" w:lineRule="auto"/>
        <w:ind w:firstLine="720"/>
        <w:contextualSpacing/>
        <w:rPr>
          <w:rFonts w:asciiTheme="majorBidi" w:hAnsiTheme="majorBidi" w:cstheme="majorBidi"/>
        </w:rPr>
      </w:pPr>
      <w:r w:rsidRPr="00713C1D">
        <w:rPr>
          <w:rFonts w:asciiTheme="majorBidi" w:hAnsiTheme="majorBidi" w:cstheme="majorBidi"/>
        </w:rPr>
        <w:lastRenderedPageBreak/>
        <w:t>1</w:t>
      </w:r>
      <w:r>
        <w:rPr>
          <w:rFonts w:asciiTheme="majorBidi" w:hAnsiTheme="majorBidi" w:cstheme="majorBidi"/>
        </w:rPr>
        <w:t>)</w:t>
      </w:r>
      <w:r w:rsidRPr="00713C1D">
        <w:rPr>
          <w:rFonts w:asciiTheme="majorBidi" w:hAnsiTheme="majorBidi" w:cstheme="majorBidi"/>
        </w:rPr>
        <w:tab/>
        <w:t xml:space="preserve">In the first months of the occupation, in those locations where </w:t>
      </w:r>
      <w:r w:rsidR="00453C49">
        <w:rPr>
          <w:rFonts w:asciiTheme="majorBidi" w:hAnsiTheme="majorBidi" w:cstheme="majorBidi"/>
        </w:rPr>
        <w:t>they</w:t>
      </w:r>
      <w:r w:rsidRPr="00713C1D">
        <w:rPr>
          <w:rFonts w:asciiTheme="majorBidi" w:hAnsiTheme="majorBidi" w:cstheme="majorBidi"/>
        </w:rPr>
        <w:t xml:space="preserve"> were especially noticeable (particularly in the case of nomadic camps), </w:t>
      </w:r>
      <w:r w:rsidR="00453C49">
        <w:rPr>
          <w:rFonts w:asciiTheme="majorBidi" w:hAnsiTheme="majorBidi" w:cstheme="majorBidi"/>
        </w:rPr>
        <w:t>Roma groups</w:t>
      </w:r>
      <w:r w:rsidRPr="00713C1D">
        <w:rPr>
          <w:rFonts w:asciiTheme="majorBidi" w:hAnsiTheme="majorBidi" w:cstheme="majorBidi"/>
        </w:rPr>
        <w:t xml:space="preserve"> attracted the attention of the army command. At the same time, the latter were guided by ideas of Roma as spies and contributed—directly or via correspondence with </w:t>
      </w:r>
      <w:r w:rsidR="00453C49">
        <w:rPr>
          <w:rFonts w:asciiTheme="majorBidi" w:hAnsiTheme="majorBidi" w:cstheme="majorBidi"/>
        </w:rPr>
        <w:t>the SS</w:t>
      </w:r>
      <w:r w:rsidRPr="00713C1D">
        <w:rPr>
          <w:rFonts w:asciiTheme="majorBidi" w:hAnsiTheme="majorBidi" w:cstheme="majorBidi"/>
        </w:rPr>
        <w:t>—to their murder. This enabled the “first</w:t>
      </w:r>
      <w:r w:rsidR="00453C49">
        <w:rPr>
          <w:rFonts w:asciiTheme="majorBidi" w:hAnsiTheme="majorBidi" w:cstheme="majorBidi"/>
        </w:rPr>
        <w:t xml:space="preserve"> </w:t>
      </w:r>
      <w:r w:rsidRPr="00713C1D">
        <w:rPr>
          <w:rFonts w:asciiTheme="majorBidi" w:hAnsiTheme="majorBidi" w:cstheme="majorBidi"/>
        </w:rPr>
        <w:t>wave</w:t>
      </w:r>
      <w:r w:rsidR="00453C49">
        <w:rPr>
          <w:rFonts w:asciiTheme="majorBidi" w:hAnsiTheme="majorBidi" w:cstheme="majorBidi"/>
        </w:rPr>
        <w:t>”</w:t>
      </w:r>
      <w:r w:rsidRPr="00713C1D">
        <w:rPr>
          <w:rFonts w:asciiTheme="majorBidi" w:hAnsiTheme="majorBidi" w:cstheme="majorBidi"/>
        </w:rPr>
        <w:t xml:space="preserve"> of killing Roma (second half of 1941 to the middle of spring 1942), </w:t>
      </w:r>
      <w:r w:rsidR="00453C49">
        <w:rPr>
          <w:rFonts w:asciiTheme="majorBidi" w:hAnsiTheme="majorBidi" w:cstheme="majorBidi"/>
        </w:rPr>
        <w:t>in which</w:t>
      </w:r>
      <w:r w:rsidRPr="00713C1D">
        <w:rPr>
          <w:rFonts w:asciiTheme="majorBidi" w:hAnsiTheme="majorBidi" w:cstheme="majorBidi"/>
        </w:rPr>
        <w:t xml:space="preserve"> the victims were mainly </w:t>
      </w:r>
      <w:r w:rsidR="00453C49">
        <w:rPr>
          <w:rFonts w:asciiTheme="majorBidi" w:hAnsiTheme="majorBidi" w:cstheme="majorBidi"/>
        </w:rPr>
        <w:t>nomadic members of</w:t>
      </w:r>
      <w:r w:rsidRPr="00713C1D">
        <w:rPr>
          <w:rFonts w:asciiTheme="majorBidi" w:hAnsiTheme="majorBidi" w:cstheme="majorBidi"/>
        </w:rPr>
        <w:t xml:space="preserve"> the community. Going forward, the anti-partisan war and the brutalization of the behavior of the occupying forces accompanying it, </w:t>
      </w:r>
      <w:r w:rsidR="00453C49">
        <w:rPr>
          <w:rFonts w:asciiTheme="majorBidi" w:hAnsiTheme="majorBidi" w:cstheme="majorBidi"/>
        </w:rPr>
        <w:t>augmented</w:t>
      </w:r>
      <w:r w:rsidRPr="00713C1D">
        <w:rPr>
          <w:rFonts w:asciiTheme="majorBidi" w:hAnsiTheme="majorBidi" w:cstheme="majorBidi"/>
        </w:rPr>
        <w:t xml:space="preserve"> by racist imaginations, contributed increasingly to the more active killing of mobile</w:t>
      </w:r>
      <w:r w:rsidR="00453C49">
        <w:rPr>
          <w:rFonts w:asciiTheme="majorBidi" w:hAnsiTheme="majorBidi" w:cstheme="majorBidi"/>
        </w:rPr>
        <w:t xml:space="preserve"> </w:t>
      </w:r>
      <w:r w:rsidRPr="00713C1D">
        <w:rPr>
          <w:rFonts w:asciiTheme="majorBidi" w:hAnsiTheme="majorBidi" w:cstheme="majorBidi"/>
        </w:rPr>
        <w:t>Roma.</w:t>
      </w:r>
    </w:p>
    <w:p w14:paraId="694B1E94" w14:textId="3B3B2E90" w:rsidR="00856BE7" w:rsidRPr="00713C1D" w:rsidRDefault="00856BE7" w:rsidP="00856BE7">
      <w:pPr>
        <w:spacing w:line="480" w:lineRule="auto"/>
        <w:ind w:firstLine="720"/>
        <w:contextualSpacing/>
        <w:rPr>
          <w:rFonts w:asciiTheme="majorBidi" w:hAnsiTheme="majorBidi" w:cstheme="majorBidi"/>
        </w:rPr>
      </w:pPr>
      <w:r w:rsidRPr="00713C1D">
        <w:rPr>
          <w:rFonts w:asciiTheme="majorBidi" w:hAnsiTheme="majorBidi" w:cstheme="majorBidi"/>
        </w:rPr>
        <w:t>2</w:t>
      </w:r>
      <w:r>
        <w:rPr>
          <w:rFonts w:asciiTheme="majorBidi" w:hAnsiTheme="majorBidi" w:cstheme="majorBidi"/>
        </w:rPr>
        <w:t>)</w:t>
      </w:r>
      <w:r w:rsidRPr="00713C1D">
        <w:rPr>
          <w:rFonts w:asciiTheme="majorBidi" w:hAnsiTheme="majorBidi" w:cstheme="majorBidi"/>
        </w:rPr>
        <w:tab/>
        <w:t xml:space="preserve">At the same time, </w:t>
      </w:r>
      <w:r w:rsidR="00453C49">
        <w:rPr>
          <w:rFonts w:asciiTheme="majorBidi" w:hAnsiTheme="majorBidi" w:cstheme="majorBidi"/>
        </w:rPr>
        <w:t>vague understandings</w:t>
      </w:r>
      <w:r w:rsidRPr="00713C1D">
        <w:rPr>
          <w:rFonts w:asciiTheme="majorBidi" w:hAnsiTheme="majorBidi" w:cstheme="majorBidi"/>
        </w:rPr>
        <w:t xml:space="preserve"> </w:t>
      </w:r>
      <w:r w:rsidR="00453C49">
        <w:rPr>
          <w:rFonts w:asciiTheme="majorBidi" w:hAnsiTheme="majorBidi" w:cstheme="majorBidi"/>
        </w:rPr>
        <w:t>of</w:t>
      </w:r>
      <w:r w:rsidRPr="00713C1D">
        <w:rPr>
          <w:rFonts w:asciiTheme="majorBidi" w:hAnsiTheme="majorBidi" w:cstheme="majorBidi"/>
        </w:rPr>
        <w:t xml:space="preserve"> “gypsies,” racially motivated stereotyping, and the corresponding </w:t>
      </w:r>
      <w:r w:rsidR="00453C49">
        <w:rPr>
          <w:rFonts w:asciiTheme="majorBidi" w:hAnsiTheme="majorBidi" w:cstheme="majorBidi"/>
        </w:rPr>
        <w:t>terminology</w:t>
      </w:r>
      <w:r w:rsidRPr="00713C1D">
        <w:rPr>
          <w:rFonts w:asciiTheme="majorBidi" w:hAnsiTheme="majorBidi" w:cstheme="majorBidi"/>
        </w:rPr>
        <w:t xml:space="preserve"> in orders, </w:t>
      </w:r>
      <w:r w:rsidR="00453C49">
        <w:rPr>
          <w:rFonts w:asciiTheme="majorBidi" w:hAnsiTheme="majorBidi" w:cstheme="majorBidi"/>
        </w:rPr>
        <w:t>in which</w:t>
      </w:r>
      <w:r w:rsidRPr="00713C1D">
        <w:rPr>
          <w:rFonts w:asciiTheme="majorBidi" w:hAnsiTheme="majorBidi" w:cstheme="majorBidi"/>
        </w:rPr>
        <w:t xml:space="preserve"> “gypsies” appeared together with Jews and were sometimes directly equated with the latter, led to the fact that orders on “nomadic” Roma sometimes led to the killing of all “gypsies,” </w:t>
      </w:r>
      <w:r w:rsidR="00CE6D55">
        <w:rPr>
          <w:rFonts w:asciiTheme="majorBidi" w:hAnsiTheme="majorBidi" w:cstheme="majorBidi"/>
        </w:rPr>
        <w:t xml:space="preserve">including </w:t>
      </w:r>
      <w:r w:rsidRPr="00713C1D">
        <w:rPr>
          <w:rFonts w:asciiTheme="majorBidi" w:hAnsiTheme="majorBidi" w:cstheme="majorBidi"/>
        </w:rPr>
        <w:t xml:space="preserve">settled Roma. Isolated examples of this are observed as early as late 1941 in the Wehrmacht </w:t>
      </w:r>
      <w:r w:rsidR="00CE6D55">
        <w:rPr>
          <w:rFonts w:asciiTheme="majorBidi" w:hAnsiTheme="majorBidi" w:cstheme="majorBidi"/>
        </w:rPr>
        <w:t>operation zone,</w:t>
      </w:r>
      <w:r w:rsidRPr="00713C1D">
        <w:rPr>
          <w:rFonts w:asciiTheme="majorBidi" w:hAnsiTheme="majorBidi" w:cstheme="majorBidi"/>
        </w:rPr>
        <w:t xml:space="preserve"> but a steady tendency toward this was manifested in the same period in ​​the operation zone of </w:t>
      </w:r>
      <w:r w:rsidRPr="00713C1D">
        <w:rPr>
          <w:rFonts w:asciiTheme="majorBidi" w:hAnsiTheme="majorBidi" w:cstheme="majorBidi"/>
          <w:i/>
          <w:iCs/>
        </w:rPr>
        <w:t>Einsatzgruppe</w:t>
      </w:r>
      <w:r w:rsidRPr="00713C1D">
        <w:rPr>
          <w:rFonts w:asciiTheme="majorBidi" w:hAnsiTheme="majorBidi" w:cstheme="majorBidi"/>
        </w:rPr>
        <w:t xml:space="preserve"> D in southern Ukraine</w:t>
      </w:r>
      <w:r w:rsidR="00CE6D55">
        <w:rPr>
          <w:rFonts w:asciiTheme="majorBidi" w:hAnsiTheme="majorBidi" w:cstheme="majorBidi"/>
        </w:rPr>
        <w:t xml:space="preserve"> and</w:t>
      </w:r>
      <w:r w:rsidRPr="00713C1D">
        <w:rPr>
          <w:rFonts w:asciiTheme="majorBidi" w:hAnsiTheme="majorBidi" w:cstheme="majorBidi"/>
        </w:rPr>
        <w:t xml:space="preserve"> Crimea.</w:t>
      </w:r>
    </w:p>
    <w:p w14:paraId="01E0F2EE" w14:textId="0363A1DF" w:rsidR="00856BE7" w:rsidRPr="00713C1D" w:rsidRDefault="00856BE7" w:rsidP="00856BE7">
      <w:pPr>
        <w:spacing w:line="480" w:lineRule="auto"/>
        <w:ind w:firstLine="720"/>
        <w:contextualSpacing/>
        <w:rPr>
          <w:rFonts w:asciiTheme="majorBidi" w:hAnsiTheme="majorBidi" w:cstheme="majorBidi"/>
        </w:rPr>
      </w:pPr>
      <w:r w:rsidRPr="00713C1D">
        <w:rPr>
          <w:rFonts w:asciiTheme="majorBidi" w:hAnsiTheme="majorBidi" w:cstheme="majorBidi"/>
        </w:rPr>
        <w:t>3</w:t>
      </w:r>
      <w:r>
        <w:rPr>
          <w:rFonts w:asciiTheme="majorBidi" w:hAnsiTheme="majorBidi" w:cstheme="majorBidi"/>
        </w:rPr>
        <w:t>)</w:t>
      </w:r>
      <w:r w:rsidRPr="00713C1D">
        <w:rPr>
          <w:rFonts w:asciiTheme="majorBidi" w:hAnsiTheme="majorBidi" w:cstheme="majorBidi"/>
        </w:rPr>
        <w:tab/>
        <w:t xml:space="preserve">Since the spring of 1942, similar processes </w:t>
      </w:r>
      <w:r w:rsidR="00CE6D55">
        <w:rPr>
          <w:rFonts w:asciiTheme="majorBidi" w:hAnsiTheme="majorBidi" w:cstheme="majorBidi"/>
        </w:rPr>
        <w:t>started</w:t>
      </w:r>
      <w:r w:rsidRPr="00713C1D">
        <w:rPr>
          <w:rFonts w:asciiTheme="majorBidi" w:hAnsiTheme="majorBidi" w:cstheme="majorBidi"/>
        </w:rPr>
        <w:t xml:space="preserve"> unfolding in the </w:t>
      </w:r>
      <w:r w:rsidR="00CE6D55">
        <w:rPr>
          <w:rFonts w:asciiTheme="majorBidi" w:hAnsiTheme="majorBidi" w:cstheme="majorBidi"/>
        </w:rPr>
        <w:t>operation zone</w:t>
      </w:r>
      <w:r w:rsidRPr="00713C1D">
        <w:rPr>
          <w:rFonts w:asciiTheme="majorBidi" w:hAnsiTheme="majorBidi" w:cstheme="majorBidi"/>
        </w:rPr>
        <w:t xml:space="preserve"> of other SS</w:t>
      </w:r>
      <w:r w:rsidR="00CE6D55">
        <w:rPr>
          <w:rFonts w:asciiTheme="majorBidi" w:hAnsiTheme="majorBidi" w:cstheme="majorBidi"/>
        </w:rPr>
        <w:t xml:space="preserve"> units</w:t>
      </w:r>
      <w:r w:rsidRPr="00713C1D">
        <w:rPr>
          <w:rFonts w:asciiTheme="majorBidi" w:hAnsiTheme="majorBidi" w:cstheme="majorBidi"/>
        </w:rPr>
        <w:t>, both mobile and stationary</w:t>
      </w:r>
      <w:r w:rsidR="00CE6D55">
        <w:rPr>
          <w:rFonts w:asciiTheme="majorBidi" w:hAnsiTheme="majorBidi" w:cstheme="majorBidi"/>
        </w:rPr>
        <w:t>. One</w:t>
      </w:r>
      <w:r w:rsidRPr="00713C1D">
        <w:rPr>
          <w:rFonts w:asciiTheme="majorBidi" w:hAnsiTheme="majorBidi" w:cstheme="majorBidi"/>
        </w:rPr>
        <w:t xml:space="preserve"> c</w:t>
      </w:r>
      <w:r w:rsidR="00CE6D55">
        <w:rPr>
          <w:rFonts w:asciiTheme="majorBidi" w:hAnsiTheme="majorBidi" w:cstheme="majorBidi"/>
        </w:rPr>
        <w:t>ould assume</w:t>
      </w:r>
      <w:r w:rsidRPr="00713C1D">
        <w:rPr>
          <w:rFonts w:asciiTheme="majorBidi" w:hAnsiTheme="majorBidi" w:cstheme="majorBidi"/>
        </w:rPr>
        <w:t xml:space="preserve"> that they occurred under the influence of similar </w:t>
      </w:r>
      <w:r w:rsidR="00CE6D55">
        <w:rPr>
          <w:rFonts w:asciiTheme="majorBidi" w:hAnsiTheme="majorBidi" w:cstheme="majorBidi"/>
        </w:rPr>
        <w:t>independent factors,</w:t>
      </w:r>
      <w:r w:rsidRPr="00713C1D">
        <w:rPr>
          <w:rFonts w:asciiTheme="majorBidi" w:hAnsiTheme="majorBidi" w:cstheme="majorBidi"/>
        </w:rPr>
        <w:t xml:space="preserve"> yet one cannot exclude that the practice of killing Roma only based on their ethnic identity was borrowed, to a certain extent, by the commanders of other SS</w:t>
      </w:r>
      <w:r w:rsidR="00CE6D55">
        <w:rPr>
          <w:rFonts w:asciiTheme="majorBidi" w:hAnsiTheme="majorBidi" w:cstheme="majorBidi"/>
        </w:rPr>
        <w:t xml:space="preserve"> units</w:t>
      </w:r>
      <w:r w:rsidRPr="00713C1D">
        <w:rPr>
          <w:rFonts w:asciiTheme="majorBidi" w:hAnsiTheme="majorBidi" w:cstheme="majorBidi"/>
        </w:rPr>
        <w:t xml:space="preserve"> </w:t>
      </w:r>
      <w:r w:rsidR="00CE6D55">
        <w:rPr>
          <w:rFonts w:asciiTheme="majorBidi" w:hAnsiTheme="majorBidi" w:cstheme="majorBidi"/>
        </w:rPr>
        <w:t>based on</w:t>
      </w:r>
      <w:r w:rsidRPr="00713C1D">
        <w:rPr>
          <w:rFonts w:asciiTheme="majorBidi" w:hAnsiTheme="majorBidi" w:cstheme="majorBidi"/>
        </w:rPr>
        <w:t xml:space="preserve"> the experience of </w:t>
      </w:r>
      <w:r w:rsidRPr="00713C1D">
        <w:rPr>
          <w:rFonts w:asciiTheme="majorBidi" w:hAnsiTheme="majorBidi" w:cstheme="majorBidi"/>
          <w:i/>
          <w:iCs/>
        </w:rPr>
        <w:t xml:space="preserve">Einsatzgruppe </w:t>
      </w:r>
      <w:r w:rsidRPr="00713C1D">
        <w:rPr>
          <w:rFonts w:asciiTheme="majorBidi" w:hAnsiTheme="majorBidi" w:cstheme="majorBidi"/>
        </w:rPr>
        <w:t>D.</w:t>
      </w:r>
    </w:p>
    <w:p w14:paraId="2DD43BCD" w14:textId="6B0FBE9E" w:rsidR="00856BE7" w:rsidRPr="00713C1D" w:rsidRDefault="00856BE7" w:rsidP="00856BE7">
      <w:pPr>
        <w:spacing w:line="480" w:lineRule="auto"/>
        <w:ind w:firstLine="720"/>
        <w:contextualSpacing/>
        <w:rPr>
          <w:rFonts w:asciiTheme="majorBidi" w:hAnsiTheme="majorBidi" w:cstheme="majorBidi"/>
        </w:rPr>
      </w:pPr>
      <w:r w:rsidRPr="00713C1D">
        <w:rPr>
          <w:rFonts w:asciiTheme="majorBidi" w:hAnsiTheme="majorBidi" w:cstheme="majorBidi"/>
        </w:rPr>
        <w:t>4</w:t>
      </w:r>
      <w:r>
        <w:rPr>
          <w:rFonts w:asciiTheme="majorBidi" w:hAnsiTheme="majorBidi" w:cstheme="majorBidi"/>
        </w:rPr>
        <w:t>)</w:t>
      </w:r>
      <w:r w:rsidRPr="00713C1D">
        <w:rPr>
          <w:rFonts w:asciiTheme="majorBidi" w:hAnsiTheme="majorBidi" w:cstheme="majorBidi"/>
        </w:rPr>
        <w:tab/>
        <w:t>The civil</w:t>
      </w:r>
      <w:r w:rsidR="00F26F9B">
        <w:rPr>
          <w:rFonts w:asciiTheme="majorBidi" w:hAnsiTheme="majorBidi" w:cstheme="majorBidi"/>
        </w:rPr>
        <w:t>ian</w:t>
      </w:r>
      <w:r w:rsidRPr="00713C1D">
        <w:rPr>
          <w:rFonts w:asciiTheme="majorBidi" w:hAnsiTheme="majorBidi" w:cstheme="majorBidi"/>
        </w:rPr>
        <w:t xml:space="preserve"> administration of the RKU, </w:t>
      </w:r>
      <w:r w:rsidR="00CE6D55">
        <w:rPr>
          <w:rFonts w:asciiTheme="majorBidi" w:hAnsiTheme="majorBidi" w:cstheme="majorBidi"/>
        </w:rPr>
        <w:t>to which</w:t>
      </w:r>
      <w:r w:rsidRPr="00713C1D">
        <w:rPr>
          <w:rFonts w:asciiTheme="majorBidi" w:hAnsiTheme="majorBidi" w:cstheme="majorBidi"/>
        </w:rPr>
        <w:t xml:space="preserve"> lands in the rear of the Wehrmacht were gradually transferred starting in the autumn of 1941, initially did not see Roma </w:t>
      </w:r>
      <w:r w:rsidRPr="00713C1D">
        <w:rPr>
          <w:rFonts w:asciiTheme="majorBidi" w:hAnsiTheme="majorBidi" w:cstheme="majorBidi"/>
        </w:rPr>
        <w:lastRenderedPageBreak/>
        <w:t>as a separate</w:t>
      </w:r>
      <w:r w:rsidR="00CE6D55">
        <w:rPr>
          <w:rFonts w:asciiTheme="majorBidi" w:hAnsiTheme="majorBidi" w:cstheme="majorBidi"/>
        </w:rPr>
        <w:t xml:space="preserve"> population</w:t>
      </w:r>
      <w:r w:rsidRPr="00713C1D">
        <w:rPr>
          <w:rFonts w:asciiTheme="majorBidi" w:hAnsiTheme="majorBidi" w:cstheme="majorBidi"/>
        </w:rPr>
        <w:t xml:space="preserve"> category that merited “special treatment.” Yet a powerful impulse that eventually </w:t>
      </w:r>
      <w:r w:rsidR="00CE6D55">
        <w:rPr>
          <w:rFonts w:asciiTheme="majorBidi" w:hAnsiTheme="majorBidi" w:cstheme="majorBidi"/>
        </w:rPr>
        <w:t>marked the</w:t>
      </w:r>
      <w:r w:rsidRPr="00713C1D">
        <w:rPr>
          <w:rFonts w:asciiTheme="majorBidi" w:hAnsiTheme="majorBidi" w:cstheme="majorBidi"/>
        </w:rPr>
        <w:t xml:space="preserve"> Roma </w:t>
      </w:r>
      <w:r w:rsidR="00CE6D55">
        <w:rPr>
          <w:rFonts w:asciiTheme="majorBidi" w:hAnsiTheme="majorBidi" w:cstheme="majorBidi"/>
        </w:rPr>
        <w:t xml:space="preserve">for death </w:t>
      </w:r>
      <w:r w:rsidRPr="00713C1D">
        <w:rPr>
          <w:rFonts w:asciiTheme="majorBidi" w:hAnsiTheme="majorBidi" w:cstheme="majorBidi"/>
        </w:rPr>
        <w:t xml:space="preserve">was the fact that starting in the spring of 1942, </w:t>
      </w:r>
      <w:r w:rsidR="00CE6D55">
        <w:rPr>
          <w:rFonts w:asciiTheme="majorBidi" w:hAnsiTheme="majorBidi" w:cstheme="majorBidi"/>
        </w:rPr>
        <w:t>Roma</w:t>
      </w:r>
      <w:r w:rsidRPr="00713C1D">
        <w:rPr>
          <w:rFonts w:asciiTheme="majorBidi" w:hAnsiTheme="majorBidi" w:cstheme="majorBidi"/>
        </w:rPr>
        <w:t xml:space="preserve"> became the subject of special consideration in the </w:t>
      </w:r>
      <w:r w:rsidR="00CE6D55">
        <w:rPr>
          <w:rFonts w:asciiTheme="majorBidi" w:hAnsiTheme="majorBidi" w:cstheme="majorBidi"/>
        </w:rPr>
        <w:t>RM/OET,</w:t>
      </w:r>
      <w:r w:rsidRPr="00713C1D">
        <w:rPr>
          <w:rFonts w:asciiTheme="majorBidi" w:hAnsiTheme="majorBidi" w:cstheme="majorBidi"/>
          <w:lang w:val="uk-UA"/>
        </w:rPr>
        <w:t xml:space="preserve"> </w:t>
      </w:r>
      <w:r w:rsidRPr="00713C1D">
        <w:rPr>
          <w:rFonts w:asciiTheme="majorBidi" w:hAnsiTheme="majorBidi" w:cstheme="majorBidi"/>
        </w:rPr>
        <w:t>and data on their social status and collective behavior</w:t>
      </w:r>
      <w:r w:rsidR="00CE6D55">
        <w:rPr>
          <w:rFonts w:asciiTheme="majorBidi" w:hAnsiTheme="majorBidi" w:cstheme="majorBidi"/>
        </w:rPr>
        <w:t xml:space="preserve"> started to be collected</w:t>
      </w:r>
      <w:r w:rsidRPr="00713C1D">
        <w:rPr>
          <w:rFonts w:asciiTheme="majorBidi" w:hAnsiTheme="majorBidi" w:cstheme="majorBidi"/>
        </w:rPr>
        <w:t xml:space="preserve">. This situation created </w:t>
      </w:r>
      <w:r w:rsidR="00CE6D55">
        <w:rPr>
          <w:rFonts w:asciiTheme="majorBidi" w:hAnsiTheme="majorBidi" w:cstheme="majorBidi"/>
        </w:rPr>
        <w:t>a</w:t>
      </w:r>
      <w:r w:rsidRPr="00713C1D">
        <w:rPr>
          <w:rFonts w:asciiTheme="majorBidi" w:hAnsiTheme="majorBidi" w:cstheme="majorBidi"/>
        </w:rPr>
        <w:t xml:space="preserve"> basis </w:t>
      </w:r>
      <w:r w:rsidR="00CE6D55">
        <w:rPr>
          <w:rFonts w:asciiTheme="majorBidi" w:hAnsiTheme="majorBidi" w:cstheme="majorBidi"/>
        </w:rPr>
        <w:t>for</w:t>
      </w:r>
      <w:r w:rsidRPr="00713C1D">
        <w:rPr>
          <w:rFonts w:asciiTheme="majorBidi" w:hAnsiTheme="majorBidi" w:cstheme="majorBidi"/>
        </w:rPr>
        <w:t xml:space="preserve"> differentiat</w:t>
      </w:r>
      <w:r w:rsidR="00CE6D55">
        <w:rPr>
          <w:rFonts w:asciiTheme="majorBidi" w:hAnsiTheme="majorBidi" w:cstheme="majorBidi"/>
        </w:rPr>
        <w:t xml:space="preserve">ing </w:t>
      </w:r>
      <w:r w:rsidRPr="00713C1D">
        <w:rPr>
          <w:rFonts w:asciiTheme="majorBidi" w:hAnsiTheme="majorBidi" w:cstheme="majorBidi"/>
        </w:rPr>
        <w:t>“nomadic” and “settled” Roma: while the former were regarded as an undesirable “asocial” element and faced isolation or transfer to SS-police bodies, the latter still had the chance to remain in place</w:t>
      </w:r>
      <w:r w:rsidR="00CE6D55">
        <w:rPr>
          <w:rFonts w:asciiTheme="majorBidi" w:hAnsiTheme="majorBidi" w:cstheme="majorBidi"/>
        </w:rPr>
        <w:t xml:space="preserve"> and were </w:t>
      </w:r>
      <w:r w:rsidRPr="00713C1D">
        <w:rPr>
          <w:rFonts w:asciiTheme="majorBidi" w:hAnsiTheme="majorBidi" w:cstheme="majorBidi"/>
        </w:rPr>
        <w:t>discriminated against</w:t>
      </w:r>
      <w:r w:rsidR="00CE6D55">
        <w:rPr>
          <w:rFonts w:asciiTheme="majorBidi" w:hAnsiTheme="majorBidi" w:cstheme="majorBidi"/>
        </w:rPr>
        <w:t>,</w:t>
      </w:r>
      <w:r w:rsidRPr="00713C1D">
        <w:rPr>
          <w:rFonts w:asciiTheme="majorBidi" w:hAnsiTheme="majorBidi" w:cstheme="majorBidi"/>
        </w:rPr>
        <w:t xml:space="preserve"> yet not killed</w:t>
      </w:r>
      <w:r w:rsidR="00CE6D55">
        <w:rPr>
          <w:rFonts w:asciiTheme="majorBidi" w:hAnsiTheme="majorBidi" w:cstheme="majorBidi"/>
        </w:rPr>
        <w:t>,</w:t>
      </w:r>
      <w:r w:rsidRPr="00713C1D">
        <w:rPr>
          <w:rFonts w:asciiTheme="majorBidi" w:hAnsiTheme="majorBidi" w:cstheme="majorBidi"/>
        </w:rPr>
        <w:t xml:space="preserve"> by the occup</w:t>
      </w:r>
      <w:r w:rsidR="00CE6D55">
        <w:rPr>
          <w:rFonts w:asciiTheme="majorBidi" w:hAnsiTheme="majorBidi" w:cstheme="majorBidi"/>
        </w:rPr>
        <w:t>ying</w:t>
      </w:r>
      <w:r w:rsidRPr="00713C1D">
        <w:rPr>
          <w:rFonts w:asciiTheme="majorBidi" w:hAnsiTheme="majorBidi" w:cstheme="majorBidi"/>
        </w:rPr>
        <w:t xml:space="preserve"> authorities.</w:t>
      </w:r>
    </w:p>
    <w:p w14:paraId="4206E8D0" w14:textId="466B14BF" w:rsidR="00856BE7" w:rsidRPr="00713C1D" w:rsidRDefault="00856BE7" w:rsidP="00856BE7">
      <w:pPr>
        <w:spacing w:line="480" w:lineRule="auto"/>
        <w:ind w:firstLine="720"/>
        <w:contextualSpacing/>
        <w:rPr>
          <w:rFonts w:asciiTheme="majorBidi" w:hAnsiTheme="majorBidi" w:cstheme="majorBidi"/>
        </w:rPr>
      </w:pPr>
      <w:r w:rsidRPr="00713C1D">
        <w:rPr>
          <w:rFonts w:asciiTheme="majorBidi" w:hAnsiTheme="majorBidi" w:cstheme="majorBidi"/>
        </w:rPr>
        <w:t>5</w:t>
      </w:r>
      <w:r>
        <w:rPr>
          <w:rFonts w:asciiTheme="majorBidi" w:hAnsiTheme="majorBidi" w:cstheme="majorBidi"/>
        </w:rPr>
        <w:t>)</w:t>
      </w:r>
      <w:r w:rsidRPr="00713C1D">
        <w:rPr>
          <w:rFonts w:asciiTheme="majorBidi" w:hAnsiTheme="majorBidi" w:cstheme="majorBidi"/>
        </w:rPr>
        <w:tab/>
        <w:t xml:space="preserve">However, even this fragile possibility was eliminated by the activity of SS </w:t>
      </w:r>
      <w:r w:rsidR="00CE6D55">
        <w:rPr>
          <w:rFonts w:asciiTheme="majorBidi" w:hAnsiTheme="majorBidi" w:cstheme="majorBidi"/>
        </w:rPr>
        <w:t>unit</w:t>
      </w:r>
      <w:r w:rsidRPr="00713C1D">
        <w:rPr>
          <w:rFonts w:asciiTheme="majorBidi" w:hAnsiTheme="majorBidi" w:cstheme="majorBidi"/>
        </w:rPr>
        <w:t xml:space="preserve">s, who </w:t>
      </w:r>
      <w:r w:rsidRPr="00713C1D">
        <w:rPr>
          <w:rFonts w:asciiTheme="majorBidi" w:hAnsiTheme="majorBidi" w:cstheme="majorBidi"/>
          <w:i/>
          <w:iCs/>
        </w:rPr>
        <w:t xml:space="preserve">de facto </w:t>
      </w:r>
      <w:r w:rsidRPr="00713C1D">
        <w:rPr>
          <w:rFonts w:asciiTheme="majorBidi" w:hAnsiTheme="majorBidi" w:cstheme="majorBidi"/>
        </w:rPr>
        <w:t xml:space="preserve">retained priority </w:t>
      </w:r>
      <w:r w:rsidR="00CE6D55">
        <w:rPr>
          <w:rFonts w:asciiTheme="majorBidi" w:hAnsiTheme="majorBidi" w:cstheme="majorBidi"/>
        </w:rPr>
        <w:t xml:space="preserve">over the </w:t>
      </w:r>
      <w:r w:rsidRPr="00713C1D">
        <w:rPr>
          <w:rFonts w:asciiTheme="majorBidi" w:hAnsiTheme="majorBidi" w:cstheme="majorBidi"/>
        </w:rPr>
        <w:t>civil</w:t>
      </w:r>
      <w:r w:rsidR="00F26F9B">
        <w:rPr>
          <w:rFonts w:asciiTheme="majorBidi" w:hAnsiTheme="majorBidi" w:cstheme="majorBidi"/>
        </w:rPr>
        <w:t>ian</w:t>
      </w:r>
      <w:r w:rsidRPr="00713C1D">
        <w:rPr>
          <w:rFonts w:asciiTheme="majorBidi" w:hAnsiTheme="majorBidi" w:cstheme="majorBidi"/>
        </w:rPr>
        <w:t xml:space="preserve"> administration in solving “security </w:t>
      </w:r>
      <w:r w:rsidR="00CE6D55">
        <w:rPr>
          <w:rFonts w:asciiTheme="majorBidi" w:hAnsiTheme="majorBidi" w:cstheme="majorBidi"/>
        </w:rPr>
        <w:t>issue</w:t>
      </w:r>
      <w:r w:rsidRPr="00713C1D">
        <w:rPr>
          <w:rFonts w:asciiTheme="majorBidi" w:hAnsiTheme="majorBidi" w:cstheme="majorBidi"/>
        </w:rPr>
        <w:t>s” and</w:t>
      </w:r>
      <w:r w:rsidR="00CE6D55">
        <w:rPr>
          <w:rFonts w:asciiTheme="majorBidi" w:hAnsiTheme="majorBidi" w:cstheme="majorBidi"/>
        </w:rPr>
        <w:t xml:space="preserve"> </w:t>
      </w:r>
      <w:r w:rsidRPr="00713C1D">
        <w:rPr>
          <w:rFonts w:asciiTheme="majorBidi" w:hAnsiTheme="majorBidi" w:cstheme="majorBidi"/>
        </w:rPr>
        <w:t xml:space="preserve">determining population categories that “presented a threat.” While the </w:t>
      </w:r>
      <w:r w:rsidR="00CE6D55">
        <w:rPr>
          <w:rFonts w:asciiTheme="majorBidi" w:hAnsiTheme="majorBidi" w:cstheme="majorBidi"/>
        </w:rPr>
        <w:t xml:space="preserve">RKU </w:t>
      </w:r>
      <w:r w:rsidRPr="00713C1D">
        <w:rPr>
          <w:rFonts w:asciiTheme="majorBidi" w:hAnsiTheme="majorBidi" w:cstheme="majorBidi"/>
        </w:rPr>
        <w:t>civil</w:t>
      </w:r>
      <w:r w:rsidR="00F26F9B">
        <w:rPr>
          <w:rFonts w:asciiTheme="majorBidi" w:hAnsiTheme="majorBidi" w:cstheme="majorBidi"/>
        </w:rPr>
        <w:t>ian</w:t>
      </w:r>
      <w:r w:rsidRPr="00713C1D">
        <w:rPr>
          <w:rFonts w:asciiTheme="majorBidi" w:hAnsiTheme="majorBidi" w:cstheme="majorBidi"/>
        </w:rPr>
        <w:t xml:space="preserve"> administration </w:t>
      </w:r>
      <w:r w:rsidR="00CE6D55">
        <w:rPr>
          <w:rFonts w:asciiTheme="majorBidi" w:hAnsiTheme="majorBidi" w:cstheme="majorBidi"/>
        </w:rPr>
        <w:t>t</w:t>
      </w:r>
      <w:r w:rsidRPr="00713C1D">
        <w:rPr>
          <w:rFonts w:asciiTheme="majorBidi" w:hAnsiTheme="majorBidi" w:cstheme="majorBidi"/>
        </w:rPr>
        <w:t xml:space="preserve">ended toward </w:t>
      </w:r>
      <w:r w:rsidR="00CE6D55">
        <w:rPr>
          <w:rFonts w:asciiTheme="majorBidi" w:hAnsiTheme="majorBidi" w:cstheme="majorBidi"/>
        </w:rPr>
        <w:t>di</w:t>
      </w:r>
      <w:r w:rsidRPr="00713C1D">
        <w:rPr>
          <w:rFonts w:asciiTheme="majorBidi" w:hAnsiTheme="majorBidi" w:cstheme="majorBidi"/>
        </w:rPr>
        <w:t>s</w:t>
      </w:r>
      <w:r w:rsidR="00CE6D55">
        <w:rPr>
          <w:rFonts w:asciiTheme="majorBidi" w:hAnsiTheme="majorBidi" w:cstheme="majorBidi"/>
        </w:rPr>
        <w:t>criminatory</w:t>
      </w:r>
      <w:r w:rsidRPr="00713C1D">
        <w:rPr>
          <w:rFonts w:asciiTheme="majorBidi" w:hAnsiTheme="majorBidi" w:cstheme="majorBidi"/>
        </w:rPr>
        <w:t xml:space="preserve"> </w:t>
      </w:r>
      <w:r w:rsidR="00CE6D55">
        <w:rPr>
          <w:rFonts w:asciiTheme="majorBidi" w:hAnsiTheme="majorBidi" w:cstheme="majorBidi"/>
        </w:rPr>
        <w:t>measures</w:t>
      </w:r>
      <w:r w:rsidRPr="00713C1D">
        <w:rPr>
          <w:rFonts w:asciiTheme="majorBidi" w:hAnsiTheme="majorBidi" w:cstheme="majorBidi"/>
        </w:rPr>
        <w:t xml:space="preserve"> against Roma (ghettoization</w:t>
      </w:r>
      <w:r w:rsidR="00CE6D55">
        <w:rPr>
          <w:rFonts w:asciiTheme="majorBidi" w:hAnsiTheme="majorBidi" w:cstheme="majorBidi"/>
        </w:rPr>
        <w:t>,</w:t>
      </w:r>
      <w:r w:rsidRPr="00713C1D">
        <w:rPr>
          <w:rFonts w:asciiTheme="majorBidi" w:hAnsiTheme="majorBidi" w:cstheme="majorBidi"/>
        </w:rPr>
        <w:t xml:space="preserve"> etc.), the second wave of the “final solution of the Jewish question” in th</w:t>
      </w:r>
      <w:r w:rsidR="00CE6D55">
        <w:rPr>
          <w:rFonts w:asciiTheme="majorBidi" w:hAnsiTheme="majorBidi" w:cstheme="majorBidi"/>
        </w:rPr>
        <w:t>e</w:t>
      </w:r>
      <w:r w:rsidRPr="00713C1D">
        <w:rPr>
          <w:rFonts w:asciiTheme="majorBidi" w:hAnsiTheme="majorBidi" w:cstheme="majorBidi"/>
        </w:rPr>
        <w:t xml:space="preserve"> territory absorbed Roma as well, with a decision to</w:t>
      </w:r>
      <w:r w:rsidR="00CE6D55">
        <w:rPr>
          <w:rFonts w:asciiTheme="majorBidi" w:hAnsiTheme="majorBidi" w:cstheme="majorBidi"/>
        </w:rPr>
        <w:t xml:space="preserve"> eliminate</w:t>
      </w:r>
      <w:r w:rsidRPr="00713C1D">
        <w:rPr>
          <w:rFonts w:asciiTheme="majorBidi" w:hAnsiTheme="majorBidi" w:cstheme="majorBidi"/>
        </w:rPr>
        <w:t xml:space="preserve"> them approved by SS</w:t>
      </w:r>
      <w:r w:rsidR="00CE6D55">
        <w:rPr>
          <w:rFonts w:asciiTheme="majorBidi" w:hAnsiTheme="majorBidi" w:cstheme="majorBidi"/>
        </w:rPr>
        <w:t xml:space="preserve"> unit</w:t>
      </w:r>
      <w:r w:rsidRPr="00713C1D">
        <w:rPr>
          <w:rFonts w:asciiTheme="majorBidi" w:hAnsiTheme="majorBidi" w:cstheme="majorBidi"/>
        </w:rPr>
        <w:t>s</w:t>
      </w:r>
      <w:r w:rsidR="00CE6D55">
        <w:rPr>
          <w:rFonts w:asciiTheme="majorBidi" w:hAnsiTheme="majorBidi" w:cstheme="majorBidi"/>
        </w:rPr>
        <w:t>.</w:t>
      </w:r>
      <w:r w:rsidRPr="00713C1D">
        <w:rPr>
          <w:rFonts w:asciiTheme="majorBidi" w:hAnsiTheme="majorBidi" w:cstheme="majorBidi"/>
        </w:rPr>
        <w:t xml:space="preserve"> </w:t>
      </w:r>
      <w:r w:rsidR="00CE6D55">
        <w:rPr>
          <w:rFonts w:asciiTheme="majorBidi" w:hAnsiTheme="majorBidi" w:cstheme="majorBidi"/>
        </w:rPr>
        <w:t>T</w:t>
      </w:r>
      <w:r w:rsidRPr="00713C1D">
        <w:rPr>
          <w:rFonts w:asciiTheme="majorBidi" w:hAnsiTheme="majorBidi" w:cstheme="majorBidi"/>
        </w:rPr>
        <w:t xml:space="preserve">his occurred not so much </w:t>
      </w:r>
      <w:r w:rsidR="00CE6D55" w:rsidRPr="00713C1D">
        <w:rPr>
          <w:rFonts w:asciiTheme="majorBidi" w:hAnsiTheme="majorBidi" w:cstheme="majorBidi"/>
        </w:rPr>
        <w:t>because of</w:t>
      </w:r>
      <w:r w:rsidRPr="00713C1D">
        <w:rPr>
          <w:rFonts w:asciiTheme="majorBidi" w:hAnsiTheme="majorBidi" w:cstheme="majorBidi"/>
        </w:rPr>
        <w:t xml:space="preserve"> </w:t>
      </w:r>
      <w:r w:rsidR="00CE6D55">
        <w:rPr>
          <w:rFonts w:asciiTheme="majorBidi" w:hAnsiTheme="majorBidi" w:cstheme="majorBidi"/>
        </w:rPr>
        <w:t>orders</w:t>
      </w:r>
      <w:r w:rsidRPr="00713C1D">
        <w:rPr>
          <w:rFonts w:asciiTheme="majorBidi" w:hAnsiTheme="majorBidi" w:cstheme="majorBidi"/>
        </w:rPr>
        <w:t xml:space="preserve"> at the level of the </w:t>
      </w:r>
      <w:r w:rsidRPr="00CE6D55">
        <w:rPr>
          <w:rFonts w:asciiTheme="majorBidi" w:hAnsiTheme="majorBidi" w:cstheme="majorBidi"/>
          <w:i/>
          <w:iCs/>
          <w:highlight w:val="red"/>
          <w:lang w:val="ru-RU"/>
        </w:rPr>
        <w:t>Н</w:t>
      </w:r>
      <w:r w:rsidRPr="00CE6D55">
        <w:rPr>
          <w:rFonts w:asciiTheme="majorBidi" w:hAnsiTheme="majorBidi" w:cstheme="majorBidi"/>
          <w:i/>
          <w:iCs/>
          <w:highlight w:val="red"/>
        </w:rPr>
        <w:t>88</w:t>
      </w:r>
      <w:r w:rsidRPr="00CE6D55">
        <w:rPr>
          <w:rFonts w:asciiTheme="majorBidi" w:hAnsiTheme="majorBidi" w:cstheme="majorBidi"/>
          <w:i/>
          <w:iCs/>
          <w:highlight w:val="red"/>
          <w:lang w:val="ru-RU"/>
        </w:rPr>
        <w:t>РР</w:t>
      </w:r>
      <w:r w:rsidRPr="00713C1D">
        <w:rPr>
          <w:rFonts w:asciiTheme="majorBidi" w:hAnsiTheme="majorBidi" w:cstheme="majorBidi"/>
        </w:rPr>
        <w:t xml:space="preserve"> in the RKU (as in the case of the Jews), </w:t>
      </w:r>
      <w:r w:rsidR="00CE6D55">
        <w:rPr>
          <w:rFonts w:asciiTheme="majorBidi" w:hAnsiTheme="majorBidi" w:cstheme="majorBidi"/>
        </w:rPr>
        <w:t>but due</w:t>
      </w:r>
      <w:r w:rsidRPr="00713C1D">
        <w:rPr>
          <w:rFonts w:asciiTheme="majorBidi" w:hAnsiTheme="majorBidi" w:cstheme="majorBidi"/>
        </w:rPr>
        <w:t xml:space="preserve"> to a decision </w:t>
      </w:r>
      <w:r w:rsidR="00CE6D55">
        <w:rPr>
          <w:rFonts w:asciiTheme="majorBidi" w:hAnsiTheme="majorBidi" w:cstheme="majorBidi"/>
        </w:rPr>
        <w:t>by</w:t>
      </w:r>
      <w:r w:rsidRPr="00713C1D">
        <w:rPr>
          <w:rFonts w:asciiTheme="majorBidi" w:hAnsiTheme="majorBidi" w:cstheme="majorBidi"/>
        </w:rPr>
        <w:t xml:space="preserve"> </w:t>
      </w:r>
      <w:r w:rsidR="00CE6D55">
        <w:rPr>
          <w:rFonts w:asciiTheme="majorBidi" w:hAnsiTheme="majorBidi" w:cstheme="majorBidi"/>
        </w:rPr>
        <w:t>low- and</w:t>
      </w:r>
      <w:r w:rsidRPr="00713C1D">
        <w:rPr>
          <w:rFonts w:asciiTheme="majorBidi" w:hAnsiTheme="majorBidi" w:cstheme="majorBidi"/>
        </w:rPr>
        <w:t xml:space="preserve"> mid</w:t>
      </w:r>
      <w:r w:rsidR="00CE6D55">
        <w:rPr>
          <w:rFonts w:asciiTheme="majorBidi" w:hAnsiTheme="majorBidi" w:cstheme="majorBidi"/>
        </w:rPr>
        <w:t>-</w:t>
      </w:r>
      <w:r w:rsidRPr="00713C1D">
        <w:rPr>
          <w:rFonts w:asciiTheme="majorBidi" w:hAnsiTheme="majorBidi" w:cstheme="majorBidi"/>
        </w:rPr>
        <w:t>level</w:t>
      </w:r>
      <w:r w:rsidR="00CE6D55">
        <w:rPr>
          <w:rFonts w:asciiTheme="majorBidi" w:hAnsiTheme="majorBidi" w:cstheme="majorBidi"/>
        </w:rPr>
        <w:t xml:space="preserve"> commanders</w:t>
      </w:r>
      <w:r w:rsidRPr="00713C1D">
        <w:rPr>
          <w:rFonts w:asciiTheme="majorBidi" w:hAnsiTheme="majorBidi" w:cstheme="majorBidi"/>
        </w:rPr>
        <w:t xml:space="preserve"> </w:t>
      </w:r>
      <w:r w:rsidR="00CE6D55">
        <w:rPr>
          <w:rFonts w:asciiTheme="majorBidi" w:hAnsiTheme="majorBidi" w:cstheme="majorBidi"/>
        </w:rPr>
        <w:t>using</w:t>
      </w:r>
      <w:r w:rsidRPr="00713C1D">
        <w:rPr>
          <w:rFonts w:asciiTheme="majorBidi" w:hAnsiTheme="majorBidi" w:cstheme="majorBidi"/>
        </w:rPr>
        <w:t xml:space="preserve"> the same logic of events and the parallel evolution of punitive policy.</w:t>
      </w:r>
    </w:p>
    <w:p w14:paraId="1E1E4D07" w14:textId="3AF19039" w:rsidR="00856BE7" w:rsidRPr="00713C1D" w:rsidRDefault="00856BE7" w:rsidP="00856BE7">
      <w:pPr>
        <w:spacing w:line="480" w:lineRule="auto"/>
        <w:ind w:firstLine="720"/>
        <w:contextualSpacing/>
        <w:rPr>
          <w:rFonts w:asciiTheme="majorBidi" w:hAnsiTheme="majorBidi" w:cstheme="majorBidi"/>
        </w:rPr>
      </w:pPr>
      <w:r w:rsidRPr="00713C1D">
        <w:rPr>
          <w:rFonts w:asciiTheme="majorBidi" w:hAnsiTheme="majorBidi" w:cstheme="majorBidi"/>
        </w:rPr>
        <w:t>The final circumstance highlights the specifics of the Roma genocide in the eastern territories</w:t>
      </w:r>
      <w:r w:rsidR="00CE6D55">
        <w:rPr>
          <w:rFonts w:asciiTheme="majorBidi" w:hAnsiTheme="majorBidi" w:cstheme="majorBidi"/>
        </w:rPr>
        <w:t>,</w:t>
      </w:r>
      <w:r w:rsidRPr="00713C1D">
        <w:rPr>
          <w:rFonts w:asciiTheme="majorBidi" w:hAnsiTheme="majorBidi" w:cstheme="majorBidi"/>
        </w:rPr>
        <w:t xml:space="preserve"> and the </w:t>
      </w:r>
      <w:r w:rsidR="00CE6D55">
        <w:rPr>
          <w:rFonts w:asciiTheme="majorBidi" w:hAnsiTheme="majorBidi" w:cstheme="majorBidi"/>
        </w:rPr>
        <w:t>peculiarities</w:t>
      </w:r>
      <w:r w:rsidRPr="00713C1D">
        <w:rPr>
          <w:rFonts w:asciiTheme="majorBidi" w:hAnsiTheme="majorBidi" w:cstheme="majorBidi"/>
        </w:rPr>
        <w:t xml:space="preserve"> of </w:t>
      </w:r>
      <w:r w:rsidR="00CE6D55">
        <w:rPr>
          <w:rFonts w:asciiTheme="majorBidi" w:hAnsiTheme="majorBidi" w:cstheme="majorBidi"/>
        </w:rPr>
        <w:t>how it was</w:t>
      </w:r>
      <w:r w:rsidRPr="00713C1D">
        <w:rPr>
          <w:rFonts w:asciiTheme="majorBidi" w:hAnsiTheme="majorBidi" w:cstheme="majorBidi"/>
        </w:rPr>
        <w:t xml:space="preserve"> realiz</w:t>
      </w:r>
      <w:r w:rsidR="00CE6D55">
        <w:rPr>
          <w:rFonts w:asciiTheme="majorBidi" w:hAnsiTheme="majorBidi" w:cstheme="majorBidi"/>
        </w:rPr>
        <w:t xml:space="preserve">ed, with </w:t>
      </w:r>
      <w:proofErr w:type="gramStart"/>
      <w:r w:rsidR="00CE6D55">
        <w:rPr>
          <w:rFonts w:asciiTheme="majorBidi" w:hAnsiTheme="majorBidi" w:cstheme="majorBidi"/>
        </w:rPr>
        <w:t>particular clarity</w:t>
      </w:r>
      <w:proofErr w:type="gramEnd"/>
      <w:r w:rsidRPr="00713C1D">
        <w:rPr>
          <w:rFonts w:asciiTheme="majorBidi" w:hAnsiTheme="majorBidi" w:cstheme="majorBidi"/>
        </w:rPr>
        <w:t xml:space="preserve">. There was a key difference between </w:t>
      </w:r>
      <w:r w:rsidR="00CE6D55">
        <w:rPr>
          <w:rFonts w:asciiTheme="majorBidi" w:hAnsiTheme="majorBidi" w:cstheme="majorBidi"/>
        </w:rPr>
        <w:t>this genocide</w:t>
      </w:r>
      <w:r w:rsidRPr="00713C1D">
        <w:rPr>
          <w:rFonts w:asciiTheme="majorBidi" w:hAnsiTheme="majorBidi" w:cstheme="majorBidi"/>
        </w:rPr>
        <w:t xml:space="preserve"> and th</w:t>
      </w:r>
      <w:r w:rsidR="00CE6D55">
        <w:rPr>
          <w:rFonts w:asciiTheme="majorBidi" w:hAnsiTheme="majorBidi" w:cstheme="majorBidi"/>
        </w:rPr>
        <w:t xml:space="preserve">at </w:t>
      </w:r>
      <w:r w:rsidRPr="00713C1D">
        <w:rPr>
          <w:rFonts w:asciiTheme="majorBidi" w:hAnsiTheme="majorBidi" w:cstheme="majorBidi"/>
        </w:rPr>
        <w:t>of the Jews. While the administrative-bureaucratic impulse concerning Jews “from above”</w:t>
      </w:r>
      <w:r w:rsidR="00CE6D55">
        <w:rPr>
          <w:rFonts w:asciiTheme="majorBidi" w:hAnsiTheme="majorBidi" w:cstheme="majorBidi"/>
        </w:rPr>
        <w:t xml:space="preserve"> </w:t>
      </w:r>
      <w:r w:rsidRPr="00713C1D">
        <w:rPr>
          <w:rFonts w:asciiTheme="majorBidi" w:hAnsiTheme="majorBidi" w:cstheme="majorBidi"/>
        </w:rPr>
        <w:t>in Berlin</w:t>
      </w:r>
      <w:r w:rsidR="00CE6D55">
        <w:rPr>
          <w:rFonts w:asciiTheme="majorBidi" w:hAnsiTheme="majorBidi" w:cstheme="majorBidi"/>
        </w:rPr>
        <w:t>—</w:t>
      </w:r>
      <w:r w:rsidRPr="00713C1D">
        <w:rPr>
          <w:rFonts w:asciiTheme="majorBidi" w:hAnsiTheme="majorBidi" w:cstheme="majorBidi"/>
        </w:rPr>
        <w:t>based on a strong racial-ideological attitude toward Jews as an “anti-race” and a “rod of the Bolshevik system”</w:t>
      </w:r>
      <w:r w:rsidR="00CE6D55">
        <w:rPr>
          <w:rFonts w:asciiTheme="majorBidi" w:hAnsiTheme="majorBidi" w:cstheme="majorBidi"/>
        </w:rPr>
        <w:t>—</w:t>
      </w:r>
      <w:r w:rsidRPr="00713C1D">
        <w:rPr>
          <w:rFonts w:asciiTheme="majorBidi" w:hAnsiTheme="majorBidi" w:cstheme="majorBidi"/>
        </w:rPr>
        <w:t xml:space="preserve">was much stronger and </w:t>
      </w:r>
      <w:r w:rsidR="00CE6D55">
        <w:rPr>
          <w:rFonts w:asciiTheme="majorBidi" w:hAnsiTheme="majorBidi" w:cstheme="majorBidi"/>
        </w:rPr>
        <w:t>granted</w:t>
      </w:r>
      <w:r w:rsidRPr="00713C1D">
        <w:rPr>
          <w:rFonts w:asciiTheme="majorBidi" w:hAnsiTheme="majorBidi" w:cstheme="majorBidi"/>
        </w:rPr>
        <w:t xml:space="preserve"> local functionaries freedom only in the method and terms of </w:t>
      </w:r>
      <w:r w:rsidR="00CE6D55">
        <w:rPr>
          <w:rFonts w:asciiTheme="majorBidi" w:hAnsiTheme="majorBidi" w:cstheme="majorBidi"/>
        </w:rPr>
        <w:t xml:space="preserve">its </w:t>
      </w:r>
      <w:r w:rsidRPr="00713C1D">
        <w:rPr>
          <w:rFonts w:asciiTheme="majorBidi" w:hAnsiTheme="majorBidi" w:cstheme="majorBidi"/>
        </w:rPr>
        <w:t xml:space="preserve">realization, the policy concerning “gypsies” instead developed in the periphery (albeit with some influence from the </w:t>
      </w:r>
      <w:r w:rsidRPr="00713C1D">
        <w:rPr>
          <w:rFonts w:asciiTheme="majorBidi" w:hAnsiTheme="majorBidi" w:cstheme="majorBidi"/>
        </w:rPr>
        <w:lastRenderedPageBreak/>
        <w:t xml:space="preserve">center), but with the indisputable predominance of initiatives </w:t>
      </w:r>
      <w:r w:rsidR="009A1CB0">
        <w:rPr>
          <w:rFonts w:asciiTheme="majorBidi" w:hAnsiTheme="majorBidi" w:cstheme="majorBidi"/>
        </w:rPr>
        <w:t>by</w:t>
      </w:r>
      <w:r w:rsidRPr="00713C1D">
        <w:rPr>
          <w:rFonts w:asciiTheme="majorBidi" w:hAnsiTheme="majorBidi" w:cstheme="majorBidi"/>
        </w:rPr>
        <w:t xml:space="preserve"> local officials and, above all, the commanders of</w:t>
      </w:r>
      <w:r w:rsidR="009A1CB0">
        <w:rPr>
          <w:rFonts w:asciiTheme="majorBidi" w:hAnsiTheme="majorBidi" w:cstheme="majorBidi"/>
        </w:rPr>
        <w:t xml:space="preserve"> </w:t>
      </w:r>
      <w:r w:rsidRPr="00713C1D">
        <w:rPr>
          <w:rFonts w:asciiTheme="majorBidi" w:hAnsiTheme="majorBidi" w:cstheme="majorBidi"/>
        </w:rPr>
        <w:t>security agencies, who, with rare exceptions, synchronously and under the influence of their own racially motivated stereotypes</w:t>
      </w:r>
      <w:r w:rsidR="009A1CB0">
        <w:rPr>
          <w:rFonts w:asciiTheme="majorBidi" w:hAnsiTheme="majorBidi" w:cstheme="majorBidi"/>
        </w:rPr>
        <w:t xml:space="preserve"> selected</w:t>
      </w:r>
      <w:r w:rsidRPr="00713C1D">
        <w:rPr>
          <w:rFonts w:asciiTheme="majorBidi" w:hAnsiTheme="majorBidi" w:cstheme="majorBidi"/>
        </w:rPr>
        <w:t xml:space="preserve"> the most radical of possible measures: murder. Figuratively speaking, the SS only awaited </w:t>
      </w:r>
      <w:r w:rsidR="009A1CB0">
        <w:rPr>
          <w:rFonts w:asciiTheme="majorBidi" w:hAnsiTheme="majorBidi" w:cstheme="majorBidi"/>
        </w:rPr>
        <w:t>the slightest hint</w:t>
      </w:r>
      <w:r w:rsidRPr="00713C1D">
        <w:rPr>
          <w:rFonts w:asciiTheme="majorBidi" w:hAnsiTheme="majorBidi" w:cstheme="majorBidi"/>
        </w:rPr>
        <w:t xml:space="preserve"> from the military or civil</w:t>
      </w:r>
      <w:r w:rsidR="00F26F9B">
        <w:rPr>
          <w:rFonts w:asciiTheme="majorBidi" w:hAnsiTheme="majorBidi" w:cstheme="majorBidi"/>
        </w:rPr>
        <w:t>ian</w:t>
      </w:r>
      <w:r w:rsidRPr="00713C1D">
        <w:rPr>
          <w:rFonts w:asciiTheme="majorBidi" w:hAnsiTheme="majorBidi" w:cstheme="majorBidi"/>
        </w:rPr>
        <w:t xml:space="preserve"> administration to </w:t>
      </w:r>
      <w:r w:rsidR="009A1CB0">
        <w:rPr>
          <w:rFonts w:asciiTheme="majorBidi" w:hAnsiTheme="majorBidi" w:cstheme="majorBidi"/>
        </w:rPr>
        <w:t xml:space="preserve">identify someone </w:t>
      </w:r>
      <w:r w:rsidRPr="00713C1D">
        <w:rPr>
          <w:rFonts w:asciiTheme="majorBidi" w:hAnsiTheme="majorBidi" w:cstheme="majorBidi"/>
        </w:rPr>
        <w:t>as a target</w:t>
      </w:r>
      <w:r w:rsidR="009A1CB0">
        <w:rPr>
          <w:rFonts w:asciiTheme="majorBidi" w:hAnsiTheme="majorBidi" w:cstheme="majorBidi"/>
        </w:rPr>
        <w:t>:</w:t>
      </w:r>
      <w:r w:rsidRPr="00713C1D">
        <w:rPr>
          <w:rFonts w:asciiTheme="majorBidi" w:hAnsiTheme="majorBidi" w:cstheme="majorBidi"/>
        </w:rPr>
        <w:t xml:space="preserve"> as soon as at least some Roma (“nomads”) </w:t>
      </w:r>
      <w:r w:rsidR="009A1CB0">
        <w:rPr>
          <w:rFonts w:asciiTheme="majorBidi" w:hAnsiTheme="majorBidi" w:cstheme="majorBidi"/>
        </w:rPr>
        <w:t>attracted the</w:t>
      </w:r>
      <w:r w:rsidRPr="00713C1D">
        <w:rPr>
          <w:rFonts w:asciiTheme="majorBidi" w:hAnsiTheme="majorBidi" w:cstheme="majorBidi"/>
        </w:rPr>
        <w:t xml:space="preserve"> </w:t>
      </w:r>
      <w:r w:rsidR="009A1CB0">
        <w:rPr>
          <w:rFonts w:asciiTheme="majorBidi" w:hAnsiTheme="majorBidi" w:cstheme="majorBidi"/>
        </w:rPr>
        <w:t>special</w:t>
      </w:r>
      <w:r w:rsidRPr="00713C1D">
        <w:rPr>
          <w:rFonts w:asciiTheme="majorBidi" w:hAnsiTheme="majorBidi" w:cstheme="majorBidi"/>
        </w:rPr>
        <w:t xml:space="preserve"> attention of the latter,</w:t>
      </w:r>
      <w:r w:rsidR="009A1CB0">
        <w:rPr>
          <w:rFonts w:asciiTheme="majorBidi" w:hAnsiTheme="majorBidi" w:cstheme="majorBidi"/>
        </w:rPr>
        <w:t xml:space="preserve"> </w:t>
      </w:r>
      <w:r w:rsidRPr="00713C1D">
        <w:rPr>
          <w:rFonts w:asciiTheme="majorBidi" w:hAnsiTheme="majorBidi" w:cstheme="majorBidi"/>
        </w:rPr>
        <w:t>security authorities pounced on their victim and killed all “gypsies” they encountered.</w:t>
      </w:r>
    </w:p>
    <w:p w14:paraId="0B7DDABD" w14:textId="5E9A0BAD" w:rsidR="00856BE7" w:rsidRDefault="009A1CB0" w:rsidP="00856BE7">
      <w:pPr>
        <w:spacing w:line="480" w:lineRule="auto"/>
        <w:ind w:firstLine="720"/>
        <w:contextualSpacing/>
        <w:rPr>
          <w:rFonts w:asciiTheme="majorBidi" w:hAnsiTheme="majorBidi" w:cstheme="majorBidi"/>
        </w:rPr>
      </w:pPr>
      <w:r>
        <w:rPr>
          <w:rFonts w:asciiTheme="majorBidi" w:hAnsiTheme="majorBidi" w:cstheme="majorBidi"/>
        </w:rPr>
        <w:t>This</w:t>
      </w:r>
      <w:r w:rsidR="00856BE7" w:rsidRPr="00713C1D">
        <w:rPr>
          <w:rFonts w:asciiTheme="majorBidi" w:hAnsiTheme="majorBidi" w:cstheme="majorBidi"/>
        </w:rPr>
        <w:t xml:space="preserve"> mechanism of </w:t>
      </w:r>
      <w:r>
        <w:rPr>
          <w:rFonts w:asciiTheme="majorBidi" w:hAnsiTheme="majorBidi" w:cstheme="majorBidi"/>
        </w:rPr>
        <w:t xml:space="preserve">the </w:t>
      </w:r>
      <w:r w:rsidR="00856BE7" w:rsidRPr="00713C1D">
        <w:rPr>
          <w:rFonts w:asciiTheme="majorBidi" w:hAnsiTheme="majorBidi" w:cstheme="majorBidi"/>
        </w:rPr>
        <w:t xml:space="preserve">Roma genocide, in which </w:t>
      </w:r>
      <w:r>
        <w:rPr>
          <w:rFonts w:asciiTheme="majorBidi" w:hAnsiTheme="majorBidi" w:cstheme="majorBidi"/>
        </w:rPr>
        <w:t>both</w:t>
      </w:r>
      <w:r w:rsidR="00856BE7" w:rsidRPr="00713C1D">
        <w:rPr>
          <w:rFonts w:asciiTheme="majorBidi" w:hAnsiTheme="majorBidi" w:cstheme="majorBidi"/>
        </w:rPr>
        <w:t xml:space="preserve"> ideological impulses “from above</w:t>
      </w:r>
      <w:r>
        <w:rPr>
          <w:rFonts w:asciiTheme="majorBidi" w:hAnsiTheme="majorBidi" w:cstheme="majorBidi"/>
        </w:rPr>
        <w:t>” and the</w:t>
      </w:r>
      <w:r w:rsidR="00856BE7" w:rsidRPr="00713C1D">
        <w:rPr>
          <w:rFonts w:asciiTheme="majorBidi" w:hAnsiTheme="majorBidi" w:cstheme="majorBidi"/>
        </w:rPr>
        <w:t xml:space="preserve"> decision</w:t>
      </w:r>
      <w:r>
        <w:rPr>
          <w:rFonts w:asciiTheme="majorBidi" w:hAnsiTheme="majorBidi" w:cstheme="majorBidi"/>
        </w:rPr>
        <w:t>s</w:t>
      </w:r>
      <w:r w:rsidR="00856BE7" w:rsidRPr="00713C1D">
        <w:rPr>
          <w:rFonts w:asciiTheme="majorBidi" w:hAnsiTheme="majorBidi" w:cstheme="majorBidi"/>
        </w:rPr>
        <w:t xml:space="preserve"> of local </w:t>
      </w:r>
      <w:r>
        <w:rPr>
          <w:rFonts w:asciiTheme="majorBidi" w:hAnsiTheme="majorBidi" w:cstheme="majorBidi"/>
        </w:rPr>
        <w:t>authorities</w:t>
      </w:r>
      <w:r w:rsidR="00856BE7" w:rsidRPr="00713C1D">
        <w:rPr>
          <w:rFonts w:asciiTheme="majorBidi" w:hAnsiTheme="majorBidi" w:cstheme="majorBidi"/>
        </w:rPr>
        <w:t xml:space="preserve"> were </w:t>
      </w:r>
      <w:r>
        <w:rPr>
          <w:rFonts w:asciiTheme="majorBidi" w:hAnsiTheme="majorBidi" w:cstheme="majorBidi"/>
        </w:rPr>
        <w:t>crucial</w:t>
      </w:r>
      <w:r w:rsidR="00856BE7" w:rsidRPr="00713C1D">
        <w:rPr>
          <w:rFonts w:asciiTheme="majorBidi" w:hAnsiTheme="majorBidi" w:cstheme="majorBidi"/>
        </w:rPr>
        <w:t xml:space="preserve">, </w:t>
      </w:r>
      <w:r>
        <w:rPr>
          <w:rFonts w:asciiTheme="majorBidi" w:hAnsiTheme="majorBidi" w:cstheme="majorBidi"/>
        </w:rPr>
        <w:t xml:space="preserve">attracts scholarly attention to </w:t>
      </w:r>
      <w:r w:rsidR="00856BE7" w:rsidRPr="00713C1D">
        <w:rPr>
          <w:rFonts w:asciiTheme="majorBidi" w:hAnsiTheme="majorBidi" w:cstheme="majorBidi"/>
        </w:rPr>
        <w:t xml:space="preserve">the importance of grassroots </w:t>
      </w:r>
      <w:r>
        <w:rPr>
          <w:rFonts w:asciiTheme="majorBidi" w:hAnsiTheme="majorBidi" w:cstheme="majorBidi"/>
        </w:rPr>
        <w:t xml:space="preserve">bodies </w:t>
      </w:r>
      <w:r w:rsidR="00856BE7" w:rsidRPr="00713C1D">
        <w:rPr>
          <w:rFonts w:asciiTheme="majorBidi" w:hAnsiTheme="majorBidi" w:cstheme="majorBidi"/>
        </w:rPr>
        <w:t xml:space="preserve">and their motivations in </w:t>
      </w:r>
      <w:r>
        <w:rPr>
          <w:rFonts w:asciiTheme="majorBidi" w:hAnsiTheme="majorBidi" w:cstheme="majorBidi"/>
        </w:rPr>
        <w:t>organizing</w:t>
      </w:r>
      <w:r w:rsidR="00856BE7" w:rsidRPr="00713C1D">
        <w:rPr>
          <w:rFonts w:asciiTheme="majorBidi" w:hAnsiTheme="majorBidi" w:cstheme="majorBidi"/>
        </w:rPr>
        <w:t xml:space="preserve"> mass persecution</w:t>
      </w:r>
      <w:r>
        <w:rPr>
          <w:rFonts w:asciiTheme="majorBidi" w:hAnsiTheme="majorBidi" w:cstheme="majorBidi"/>
        </w:rPr>
        <w:t xml:space="preserve"> and not only serves as a call </w:t>
      </w:r>
      <w:r w:rsidR="00856BE7" w:rsidRPr="00713C1D">
        <w:rPr>
          <w:rFonts w:asciiTheme="majorBidi" w:hAnsiTheme="majorBidi" w:cstheme="majorBidi"/>
        </w:rPr>
        <w:t>to researchers on the fate of Roma, but also brings new perspective</w:t>
      </w:r>
      <w:r>
        <w:rPr>
          <w:rFonts w:asciiTheme="majorBidi" w:hAnsiTheme="majorBidi" w:cstheme="majorBidi"/>
        </w:rPr>
        <w:t>s</w:t>
      </w:r>
      <w:r w:rsidR="00856BE7" w:rsidRPr="00713C1D">
        <w:rPr>
          <w:rFonts w:asciiTheme="majorBidi" w:hAnsiTheme="majorBidi" w:cstheme="majorBidi"/>
        </w:rPr>
        <w:t xml:space="preserve"> to the general theoretical study of genocide.</w:t>
      </w:r>
    </w:p>
    <w:p w14:paraId="7057DAC9" w14:textId="77777777" w:rsidR="00CB2831" w:rsidRPr="00CB2831" w:rsidRDefault="00CB2831" w:rsidP="00CB2831">
      <w:pPr>
        <w:pStyle w:val="Heading410"/>
        <w:keepNext/>
        <w:keepLines/>
        <w:spacing w:after="340" w:line="230" w:lineRule="auto"/>
        <w:rPr>
          <w:rFonts w:asciiTheme="majorBidi" w:hAnsiTheme="majorBidi" w:cstheme="majorBidi"/>
          <w:sz w:val="24"/>
          <w:szCs w:val="24"/>
          <w:highlight w:val="red"/>
        </w:rPr>
      </w:pPr>
      <w:bookmarkStart w:id="23" w:name="bookmark45"/>
      <w:bookmarkStart w:id="24" w:name="bookmark46"/>
      <w:bookmarkStart w:id="25" w:name="bookmark47"/>
      <w:r w:rsidRPr="00CB2831">
        <w:rPr>
          <w:rFonts w:asciiTheme="majorBidi" w:hAnsiTheme="majorBidi" w:cstheme="majorBidi"/>
          <w:sz w:val="24"/>
          <w:szCs w:val="24"/>
          <w:highlight w:val="red"/>
        </w:rPr>
        <w:t>ВіЬ1іо§гарку</w:t>
      </w:r>
      <w:bookmarkEnd w:id="23"/>
      <w:bookmarkEnd w:id="24"/>
      <w:bookmarkEnd w:id="25"/>
    </w:p>
    <w:p w14:paraId="75714EF9" w14:textId="77777777" w:rsidR="00CB2831" w:rsidRPr="00CB2831" w:rsidRDefault="00CB2831" w:rsidP="00CB2831">
      <w:pPr>
        <w:pStyle w:val="Bodytext10"/>
        <w:spacing w:line="252" w:lineRule="auto"/>
        <w:ind w:firstLine="280"/>
        <w:jc w:val="both"/>
        <w:rPr>
          <w:rFonts w:asciiTheme="majorBidi" w:hAnsiTheme="majorBidi" w:cstheme="majorBidi"/>
          <w:sz w:val="24"/>
          <w:szCs w:val="24"/>
          <w:highlight w:val="red"/>
        </w:rPr>
      </w:pPr>
      <w:proofErr w:type="spellStart"/>
      <w:r w:rsidRPr="00CB2831">
        <w:rPr>
          <w:rFonts w:asciiTheme="majorBidi" w:hAnsiTheme="majorBidi" w:cstheme="majorBidi"/>
          <w:sz w:val="24"/>
          <w:szCs w:val="24"/>
          <w:highlight w:val="red"/>
        </w:rPr>
        <w:t>Веогп</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АУаіІтап</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Уайе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i/>
          <w:iCs/>
          <w:sz w:val="24"/>
          <w:szCs w:val="24"/>
          <w:highlight w:val="red"/>
        </w:rPr>
        <w:t>Магскіп</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іпіо</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Оагкпезз</w:t>
      </w:r>
      <w:proofErr w:type="spellEnd"/>
      <w:r w:rsidRPr="00CB2831">
        <w:rPr>
          <w:rFonts w:asciiTheme="majorBidi" w:hAnsiTheme="majorBidi" w:cstheme="majorBidi"/>
          <w:i/>
          <w:iCs/>
          <w:sz w:val="24"/>
          <w:szCs w:val="24"/>
          <w:highlight w:val="red"/>
        </w:rPr>
        <w:t xml:space="preserve">: 1ке </w:t>
      </w:r>
      <w:proofErr w:type="spellStart"/>
      <w:r w:rsidRPr="00CB2831">
        <w:rPr>
          <w:rFonts w:asciiTheme="majorBidi" w:hAnsiTheme="majorBidi" w:cstheme="majorBidi"/>
          <w:i/>
          <w:iCs/>
          <w:sz w:val="24"/>
          <w:szCs w:val="24"/>
          <w:highlight w:val="red"/>
        </w:rPr>
        <w:t>УУекгтаскі</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апсі</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іке</w:t>
      </w:r>
      <w:proofErr w:type="spellEnd"/>
      <w:r w:rsidRPr="00CB2831">
        <w:rPr>
          <w:rFonts w:asciiTheme="majorBidi" w:hAnsiTheme="majorBidi" w:cstheme="majorBidi"/>
          <w:i/>
          <w:iCs/>
          <w:sz w:val="24"/>
          <w:szCs w:val="24"/>
          <w:highlight w:val="red"/>
        </w:rPr>
        <w:br/>
      </w:r>
      <w:proofErr w:type="spellStart"/>
      <w:r w:rsidRPr="00CB2831">
        <w:rPr>
          <w:rFonts w:asciiTheme="majorBidi" w:hAnsiTheme="majorBidi" w:cstheme="majorBidi"/>
          <w:i/>
          <w:iCs/>
          <w:sz w:val="24"/>
          <w:szCs w:val="24"/>
          <w:highlight w:val="red"/>
        </w:rPr>
        <w:t>Ноіосаизі</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іп</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Веіагиз</w:t>
      </w:r>
      <w:proofErr w:type="spellEnd"/>
      <w:r w:rsidRPr="00CB2831">
        <w:rPr>
          <w:rFonts w:asciiTheme="majorBidi" w:hAnsiTheme="majorBidi" w:cstheme="majorBidi"/>
          <w:i/>
          <w:iCs/>
          <w:sz w:val="24"/>
          <w:szCs w:val="24"/>
          <w:highlight w:val="red"/>
        </w:rPr>
        <w:t>.</w:t>
      </w:r>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СатЬгій§е</w:t>
      </w:r>
      <w:proofErr w:type="spellEnd"/>
      <w:r w:rsidRPr="00CB2831">
        <w:rPr>
          <w:rFonts w:asciiTheme="majorBidi" w:hAnsiTheme="majorBidi" w:cstheme="majorBidi"/>
          <w:sz w:val="24"/>
          <w:szCs w:val="24"/>
          <w:highlight w:val="red"/>
        </w:rPr>
        <w:t xml:space="preserve">, МА: </w:t>
      </w:r>
      <w:proofErr w:type="spellStart"/>
      <w:r w:rsidRPr="00CB2831">
        <w:rPr>
          <w:rFonts w:asciiTheme="majorBidi" w:hAnsiTheme="majorBidi" w:cstheme="majorBidi"/>
          <w:sz w:val="24"/>
          <w:szCs w:val="24"/>
          <w:highlight w:val="red"/>
        </w:rPr>
        <w:t>Нагуагй</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Ипіуегзіїу</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Ргезз</w:t>
      </w:r>
      <w:proofErr w:type="spellEnd"/>
      <w:r w:rsidRPr="00CB2831">
        <w:rPr>
          <w:rFonts w:asciiTheme="majorBidi" w:hAnsiTheme="majorBidi" w:cstheme="majorBidi"/>
          <w:sz w:val="24"/>
          <w:szCs w:val="24"/>
          <w:highlight w:val="red"/>
        </w:rPr>
        <w:t>, 2014.</w:t>
      </w:r>
    </w:p>
    <w:p w14:paraId="16EF8D56" w14:textId="77777777" w:rsidR="00CB2831" w:rsidRPr="00CB2831" w:rsidRDefault="00CB2831" w:rsidP="00CB2831">
      <w:pPr>
        <w:pStyle w:val="Bodytext10"/>
        <w:spacing w:line="252" w:lineRule="auto"/>
        <w:ind w:firstLine="280"/>
        <w:jc w:val="both"/>
        <w:rPr>
          <w:rFonts w:asciiTheme="majorBidi" w:hAnsiTheme="majorBidi" w:cstheme="majorBidi"/>
          <w:sz w:val="24"/>
          <w:szCs w:val="24"/>
          <w:highlight w:val="red"/>
        </w:rPr>
      </w:pPr>
      <w:proofErr w:type="spellStart"/>
      <w:r w:rsidRPr="00CB2831">
        <w:rPr>
          <w:rFonts w:asciiTheme="majorBidi" w:hAnsiTheme="majorBidi" w:cstheme="majorBidi"/>
          <w:sz w:val="24"/>
          <w:szCs w:val="24"/>
          <w:highlight w:val="red"/>
        </w:rPr>
        <w:t>Веззопоу</w:t>
      </w:r>
      <w:proofErr w:type="spellEnd"/>
      <w:r w:rsidRPr="00CB2831">
        <w:rPr>
          <w:rFonts w:asciiTheme="majorBidi" w:hAnsiTheme="majorBidi" w:cstheme="majorBidi"/>
          <w:sz w:val="24"/>
          <w:szCs w:val="24"/>
          <w:highlight w:val="red"/>
        </w:rPr>
        <w:t xml:space="preserve">, N. </w:t>
      </w:r>
      <w:proofErr w:type="spellStart"/>
      <w:r w:rsidRPr="00CB2831">
        <w:rPr>
          <w:rFonts w:asciiTheme="majorBidi" w:hAnsiTheme="majorBidi" w:cstheme="majorBidi"/>
          <w:i/>
          <w:iCs/>
          <w:sz w:val="24"/>
          <w:szCs w:val="24"/>
          <w:highlight w:val="red"/>
        </w:rPr>
        <w:t>Тзу$апзкаіа</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Ігауесіііа</w:t>
      </w:r>
      <w:proofErr w:type="spellEnd"/>
      <w:r w:rsidRPr="00CB2831">
        <w:rPr>
          <w:rFonts w:asciiTheme="majorBidi" w:hAnsiTheme="majorBidi" w:cstheme="majorBidi"/>
          <w:i/>
          <w:iCs/>
          <w:sz w:val="24"/>
          <w:szCs w:val="24"/>
          <w:highlight w:val="red"/>
        </w:rPr>
        <w:t xml:space="preserve"> 1941-1945: </w:t>
      </w:r>
      <w:proofErr w:type="spellStart"/>
      <w:r w:rsidRPr="00CB2831">
        <w:rPr>
          <w:rFonts w:asciiTheme="majorBidi" w:hAnsiTheme="majorBidi" w:cstheme="majorBidi"/>
          <w:i/>
          <w:iCs/>
          <w:sz w:val="24"/>
          <w:szCs w:val="24"/>
          <w:highlight w:val="red"/>
        </w:rPr>
        <w:t>Ракіу</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йокитепіу</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уозротіпа</w:t>
      </w:r>
      <w:proofErr w:type="spellEnd"/>
      <w:r w:rsidRPr="00CB2831">
        <w:rPr>
          <w:rFonts w:asciiTheme="majorBidi" w:hAnsiTheme="majorBidi" w:cstheme="majorBidi"/>
          <w:i/>
          <w:iCs/>
          <w:sz w:val="24"/>
          <w:szCs w:val="24"/>
          <w:highlight w:val="red"/>
        </w:rPr>
        <w:t>-</w:t>
      </w:r>
      <w:r w:rsidRPr="00CB2831">
        <w:rPr>
          <w:rFonts w:asciiTheme="majorBidi" w:hAnsiTheme="majorBidi" w:cstheme="majorBidi"/>
          <w:i/>
          <w:iCs/>
          <w:sz w:val="24"/>
          <w:szCs w:val="24"/>
          <w:highlight w:val="red"/>
        </w:rPr>
        <w:br/>
      </w:r>
      <w:proofErr w:type="spellStart"/>
      <w:r w:rsidRPr="00CB2831">
        <w:rPr>
          <w:rFonts w:asciiTheme="majorBidi" w:hAnsiTheme="majorBidi" w:cstheme="majorBidi"/>
          <w:i/>
          <w:iCs/>
          <w:sz w:val="24"/>
          <w:szCs w:val="24"/>
          <w:highlight w:val="red"/>
        </w:rPr>
        <w:t>пііа</w:t>
      </w:r>
      <w:proofErr w:type="spellEnd"/>
      <w:r w:rsidRPr="00CB2831">
        <w:rPr>
          <w:rFonts w:asciiTheme="majorBidi" w:hAnsiTheme="majorBidi" w:cstheme="majorBidi"/>
          <w:i/>
          <w:iCs/>
          <w:sz w:val="24"/>
          <w:szCs w:val="24"/>
          <w:highlight w:val="red"/>
        </w:rPr>
        <w:t xml:space="preserve">. Т. 1: </w:t>
      </w:r>
      <w:proofErr w:type="spellStart"/>
      <w:r w:rsidRPr="00CB2831">
        <w:rPr>
          <w:rFonts w:asciiTheme="majorBidi" w:hAnsiTheme="majorBidi" w:cstheme="majorBidi"/>
          <w:i/>
          <w:iCs/>
          <w:sz w:val="24"/>
          <w:szCs w:val="24"/>
          <w:highlight w:val="red"/>
        </w:rPr>
        <w:t>Сепоізісі</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ізу$ап</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уо</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угетіа</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Уіогоі</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тігоуоі</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уоіпу</w:t>
      </w:r>
      <w:proofErr w:type="spellEnd"/>
      <w:r w:rsidRPr="00CB2831">
        <w:rPr>
          <w:rFonts w:asciiTheme="majorBidi" w:hAnsiTheme="majorBidi" w:cstheme="majorBidi"/>
          <w:i/>
          <w:iCs/>
          <w:sz w:val="24"/>
          <w:szCs w:val="24"/>
          <w:highlight w:val="red"/>
        </w:rPr>
        <w:t>.</w:t>
      </w:r>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Мозкуа</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Ве'ЬіЬгі</w:t>
      </w:r>
      <w:proofErr w:type="spellEnd"/>
      <w:r w:rsidRPr="00CB2831">
        <w:rPr>
          <w:rFonts w:asciiTheme="majorBidi" w:hAnsiTheme="majorBidi" w:cstheme="majorBidi"/>
          <w:sz w:val="24"/>
          <w:szCs w:val="24"/>
          <w:highlight w:val="red"/>
        </w:rPr>
        <w:t>, 2020.</w:t>
      </w:r>
    </w:p>
    <w:p w14:paraId="7F0DDEDA" w14:textId="77777777" w:rsidR="00CB2831" w:rsidRPr="00CB2831" w:rsidRDefault="00CB2831" w:rsidP="00CB2831">
      <w:pPr>
        <w:pStyle w:val="Bodytext10"/>
        <w:spacing w:line="252" w:lineRule="auto"/>
        <w:ind w:firstLine="280"/>
        <w:jc w:val="both"/>
        <w:rPr>
          <w:rFonts w:asciiTheme="majorBidi" w:hAnsiTheme="majorBidi" w:cstheme="majorBidi"/>
          <w:sz w:val="24"/>
          <w:szCs w:val="24"/>
          <w:highlight w:val="red"/>
        </w:rPr>
      </w:pPr>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ТЧагізІоугакіе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ІисіоЬбізілуо</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Су§апб</w:t>
      </w:r>
      <w:proofErr w:type="spellEnd"/>
      <w:r w:rsidRPr="00CB2831">
        <w:rPr>
          <w:rFonts w:asciiTheme="majorBidi" w:hAnsiTheme="majorBidi" w:cstheme="majorBidi"/>
          <w:sz w:val="24"/>
          <w:szCs w:val="24"/>
          <w:highlight w:val="red"/>
        </w:rPr>
        <w:t xml:space="preserve">\у </w:t>
      </w:r>
      <w:proofErr w:type="spellStart"/>
      <w:r w:rsidRPr="00CB2831">
        <w:rPr>
          <w:rFonts w:asciiTheme="majorBidi" w:hAnsiTheme="majorBidi" w:cstheme="majorBidi"/>
          <w:sz w:val="24"/>
          <w:szCs w:val="24"/>
          <w:highlight w:val="red"/>
        </w:rPr>
        <w:t>па</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ВіаІогизі</w:t>
      </w:r>
      <w:proofErr w:type="spellEnd"/>
      <w:r w:rsidRPr="00CB2831">
        <w:rPr>
          <w:rFonts w:asciiTheme="majorBidi" w:hAnsiTheme="majorBidi" w:cstheme="majorBidi"/>
          <w:sz w:val="24"/>
          <w:szCs w:val="24"/>
          <w:highlight w:val="red"/>
        </w:rPr>
        <w:t xml:space="preserve">.” </w:t>
      </w:r>
      <w:r w:rsidRPr="00CB2831">
        <w:rPr>
          <w:rFonts w:asciiTheme="majorBidi" w:hAnsiTheme="majorBidi" w:cstheme="majorBidi"/>
          <w:i/>
          <w:iCs/>
          <w:sz w:val="24"/>
          <w:szCs w:val="24"/>
          <w:highlight w:val="red"/>
        </w:rPr>
        <w:t xml:space="preserve">8іисІіа </w:t>
      </w:r>
      <w:proofErr w:type="spellStart"/>
      <w:r w:rsidRPr="00CB2831">
        <w:rPr>
          <w:rFonts w:asciiTheme="majorBidi" w:hAnsiTheme="majorBidi" w:cstheme="majorBidi"/>
          <w:i/>
          <w:iCs/>
          <w:sz w:val="24"/>
          <w:szCs w:val="24"/>
          <w:highlight w:val="red"/>
        </w:rPr>
        <w:t>Котоіо^і</w:t>
      </w:r>
      <w:proofErr w:type="spellEnd"/>
      <w:r w:rsidRPr="00CB2831">
        <w:rPr>
          <w:rFonts w:asciiTheme="majorBidi" w:hAnsiTheme="majorBidi" w:cstheme="majorBidi"/>
          <w:i/>
          <w:iCs/>
          <w:sz w:val="24"/>
          <w:szCs w:val="24"/>
          <w:highlight w:val="red"/>
        </w:rPr>
        <w:t>-</w:t>
      </w:r>
      <w:r w:rsidRPr="00CB2831">
        <w:rPr>
          <w:rFonts w:asciiTheme="majorBidi" w:hAnsiTheme="majorBidi" w:cstheme="majorBidi"/>
          <w:i/>
          <w:iCs/>
          <w:sz w:val="24"/>
          <w:szCs w:val="24"/>
          <w:highlight w:val="red"/>
        </w:rPr>
        <w:br/>
      </w:r>
      <w:proofErr w:type="spellStart"/>
      <w:r w:rsidRPr="00CB2831">
        <w:rPr>
          <w:rFonts w:asciiTheme="majorBidi" w:hAnsiTheme="majorBidi" w:cstheme="majorBidi"/>
          <w:i/>
          <w:iCs/>
          <w:sz w:val="24"/>
          <w:szCs w:val="24"/>
          <w:highlight w:val="red"/>
        </w:rPr>
        <w:t>са</w:t>
      </w:r>
      <w:proofErr w:type="spellEnd"/>
      <w:r w:rsidRPr="00CB2831">
        <w:rPr>
          <w:rFonts w:asciiTheme="majorBidi" w:hAnsiTheme="majorBidi" w:cstheme="majorBidi"/>
          <w:sz w:val="24"/>
          <w:szCs w:val="24"/>
          <w:highlight w:val="red"/>
        </w:rPr>
        <w:t xml:space="preserve"> 3 (2010): 21-40.</w:t>
      </w:r>
    </w:p>
    <w:p w14:paraId="522B3D64" w14:textId="77777777" w:rsidR="00CB2831" w:rsidRPr="00CB2831" w:rsidRDefault="00CB2831" w:rsidP="00CB2831">
      <w:pPr>
        <w:pStyle w:val="Bodytext10"/>
        <w:spacing w:line="252" w:lineRule="auto"/>
        <w:ind w:firstLine="280"/>
        <w:jc w:val="both"/>
        <w:rPr>
          <w:rFonts w:asciiTheme="majorBidi" w:hAnsiTheme="majorBidi" w:cstheme="majorBidi"/>
          <w:sz w:val="24"/>
          <w:szCs w:val="24"/>
          <w:highlight w:val="red"/>
        </w:rPr>
      </w:pPr>
      <w:proofErr w:type="spellStart"/>
      <w:r w:rsidRPr="00CB2831">
        <w:rPr>
          <w:rFonts w:asciiTheme="majorBidi" w:hAnsiTheme="majorBidi" w:cstheme="majorBidi"/>
          <w:sz w:val="24"/>
          <w:szCs w:val="24"/>
          <w:highlight w:val="red"/>
        </w:rPr>
        <w:t>Вго</w:t>
      </w:r>
      <w:proofErr w:type="spellEnd"/>
      <w:r w:rsidRPr="00CB2831">
        <w:rPr>
          <w:rFonts w:asciiTheme="majorBidi" w:hAnsiTheme="majorBidi" w:cstheme="majorBidi"/>
          <w:sz w:val="24"/>
          <w:szCs w:val="24"/>
          <w:highlight w:val="red"/>
        </w:rPr>
        <w:t>\</w:t>
      </w:r>
      <w:proofErr w:type="spellStart"/>
      <w:r w:rsidRPr="00CB2831">
        <w:rPr>
          <w:rFonts w:asciiTheme="majorBidi" w:hAnsiTheme="majorBidi" w:cstheme="majorBidi"/>
          <w:sz w:val="24"/>
          <w:szCs w:val="24"/>
          <w:highlight w:val="red"/>
        </w:rPr>
        <w:t>упіп</w:t>
      </w:r>
      <w:proofErr w:type="spellEnd"/>
      <w:r w:rsidRPr="00CB2831">
        <w:rPr>
          <w:rFonts w:asciiTheme="majorBidi" w:hAnsiTheme="majorBidi" w:cstheme="majorBidi"/>
          <w:sz w:val="24"/>
          <w:szCs w:val="24"/>
          <w:highlight w:val="red"/>
        </w:rPr>
        <w:t xml:space="preserve">§, СкгІ8іоркег К. </w:t>
      </w:r>
      <w:proofErr w:type="gramStart"/>
      <w:r w:rsidRPr="00CB2831">
        <w:rPr>
          <w:rFonts w:asciiTheme="majorBidi" w:hAnsiTheme="majorBidi" w:cstheme="majorBidi"/>
          <w:i/>
          <w:iCs/>
          <w:sz w:val="24"/>
          <w:szCs w:val="24"/>
          <w:highlight w:val="red"/>
        </w:rPr>
        <w:t>N(</w:t>
      </w:r>
      <w:proofErr w:type="gramEnd"/>
      <w:r w:rsidRPr="00CB2831">
        <w:rPr>
          <w:rFonts w:asciiTheme="majorBidi" w:hAnsiTheme="majorBidi" w:cstheme="majorBidi"/>
          <w:i/>
          <w:iCs/>
          <w:sz w:val="24"/>
          <w:szCs w:val="24"/>
          <w:highlight w:val="red"/>
        </w:rPr>
        <w:t xml:space="preserve">1x1 </w:t>
      </w:r>
      <w:proofErr w:type="spellStart"/>
      <w:r w:rsidRPr="00CB2831">
        <w:rPr>
          <w:rFonts w:asciiTheme="majorBidi" w:hAnsiTheme="majorBidi" w:cstheme="majorBidi"/>
          <w:i/>
          <w:iCs/>
          <w:sz w:val="24"/>
          <w:szCs w:val="24"/>
          <w:highlight w:val="red"/>
        </w:rPr>
        <w:t>роїісу</w:t>
      </w:r>
      <w:proofErr w:type="spellEnd"/>
      <w:r w:rsidRPr="00CB2831">
        <w:rPr>
          <w:rFonts w:asciiTheme="majorBidi" w:hAnsiTheme="majorBidi" w:cstheme="majorBidi"/>
          <w:i/>
          <w:iCs/>
          <w:sz w:val="24"/>
          <w:szCs w:val="24"/>
          <w:highlight w:val="red"/>
        </w:rPr>
        <w:t>, }</w:t>
      </w:r>
      <w:proofErr w:type="spellStart"/>
      <w:r w:rsidRPr="00CB2831">
        <w:rPr>
          <w:rFonts w:asciiTheme="majorBidi" w:hAnsiTheme="majorBidi" w:cstheme="majorBidi"/>
          <w:i/>
          <w:iCs/>
          <w:sz w:val="24"/>
          <w:szCs w:val="24"/>
          <w:highlight w:val="red"/>
        </w:rPr>
        <w:t>ет$к</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шогкегз</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Сегтап</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кіііегз</w:t>
      </w:r>
      <w:proofErr w:type="spellEnd"/>
      <w:r w:rsidRPr="00CB2831">
        <w:rPr>
          <w:rFonts w:asciiTheme="majorBidi" w:hAnsiTheme="majorBidi" w:cstheme="majorBidi"/>
          <w:i/>
          <w:iCs/>
          <w:sz w:val="24"/>
          <w:szCs w:val="24"/>
          <w:highlight w:val="red"/>
        </w:rPr>
        <w:t>.</w:t>
      </w:r>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Сат</w:t>
      </w:r>
      <w:proofErr w:type="spellEnd"/>
      <w:r w:rsidRPr="00CB2831">
        <w:rPr>
          <w:rFonts w:asciiTheme="majorBidi" w:hAnsiTheme="majorBidi" w:cstheme="majorBidi"/>
          <w:sz w:val="24"/>
          <w:szCs w:val="24"/>
          <w:highlight w:val="red"/>
        </w:rPr>
        <w:t>-</w:t>
      </w:r>
      <w:r w:rsidRPr="00CB2831">
        <w:rPr>
          <w:rFonts w:asciiTheme="majorBidi" w:hAnsiTheme="majorBidi" w:cstheme="majorBidi"/>
          <w:sz w:val="24"/>
          <w:szCs w:val="24"/>
          <w:highlight w:val="red"/>
        </w:rPr>
        <w:br/>
        <w:t>Ьгіс1§е/</w:t>
      </w:r>
      <w:proofErr w:type="spellStart"/>
      <w:r w:rsidRPr="00CB2831">
        <w:rPr>
          <w:rFonts w:asciiTheme="majorBidi" w:hAnsiTheme="majorBidi" w:cstheme="majorBidi"/>
          <w:sz w:val="24"/>
          <w:szCs w:val="24"/>
          <w:highlight w:val="red"/>
        </w:rPr>
        <w:t>Ме</w:t>
      </w:r>
      <w:proofErr w:type="spellEnd"/>
      <w:r w:rsidRPr="00CB2831">
        <w:rPr>
          <w:rFonts w:asciiTheme="majorBidi" w:hAnsiTheme="majorBidi" w:cstheme="majorBidi"/>
          <w:sz w:val="24"/>
          <w:szCs w:val="24"/>
          <w:highlight w:val="red"/>
        </w:rPr>
        <w:t xml:space="preserve">\у </w:t>
      </w:r>
      <w:proofErr w:type="spellStart"/>
      <w:r w:rsidRPr="00CB2831">
        <w:rPr>
          <w:rFonts w:asciiTheme="majorBidi" w:hAnsiTheme="majorBidi" w:cstheme="majorBidi"/>
          <w:sz w:val="24"/>
          <w:szCs w:val="24"/>
          <w:highlight w:val="red"/>
        </w:rPr>
        <w:t>Уогк</w:t>
      </w:r>
      <w:proofErr w:type="spellEnd"/>
      <w:r w:rsidRPr="00CB2831">
        <w:rPr>
          <w:rFonts w:asciiTheme="majorBidi" w:hAnsiTheme="majorBidi" w:cstheme="majorBidi"/>
          <w:sz w:val="24"/>
          <w:szCs w:val="24"/>
          <w:highlight w:val="red"/>
        </w:rPr>
        <w:t xml:space="preserve">: СатЬгіс1§е </w:t>
      </w:r>
      <w:proofErr w:type="spellStart"/>
      <w:r w:rsidRPr="00CB2831">
        <w:rPr>
          <w:rFonts w:asciiTheme="majorBidi" w:hAnsiTheme="majorBidi" w:cstheme="majorBidi"/>
          <w:sz w:val="24"/>
          <w:szCs w:val="24"/>
          <w:highlight w:val="red"/>
        </w:rPr>
        <w:t>Цпіуегзіїу</w:t>
      </w:r>
      <w:proofErr w:type="spellEnd"/>
      <w:r w:rsidRPr="00CB2831">
        <w:rPr>
          <w:rFonts w:asciiTheme="majorBidi" w:hAnsiTheme="majorBidi" w:cstheme="majorBidi"/>
          <w:sz w:val="24"/>
          <w:szCs w:val="24"/>
          <w:highlight w:val="red"/>
        </w:rPr>
        <w:t xml:space="preserve"> Рге88, 2000.</w:t>
      </w:r>
    </w:p>
    <w:p w14:paraId="5FDF0A41" w14:textId="77777777" w:rsidR="00CB2831" w:rsidRPr="00CB2831" w:rsidRDefault="00CB2831" w:rsidP="00CB2831">
      <w:pPr>
        <w:pStyle w:val="Bodytext10"/>
        <w:spacing w:line="252" w:lineRule="auto"/>
        <w:ind w:firstLine="280"/>
        <w:jc w:val="both"/>
        <w:rPr>
          <w:rFonts w:asciiTheme="majorBidi" w:hAnsiTheme="majorBidi" w:cstheme="majorBidi"/>
          <w:sz w:val="24"/>
          <w:szCs w:val="24"/>
          <w:highlight w:val="red"/>
        </w:rPr>
      </w:pPr>
      <w:r w:rsidRPr="00CB2831">
        <w:rPr>
          <w:rFonts w:asciiTheme="majorBidi" w:hAnsiTheme="majorBidi" w:cstheme="majorBidi"/>
          <w:sz w:val="24"/>
          <w:szCs w:val="24"/>
          <w:highlight w:val="red"/>
        </w:rPr>
        <w:t xml:space="preserve">Виг1еі§Ь, </w:t>
      </w:r>
      <w:proofErr w:type="spellStart"/>
      <w:r w:rsidRPr="00CB2831">
        <w:rPr>
          <w:rFonts w:asciiTheme="majorBidi" w:hAnsiTheme="majorBidi" w:cstheme="majorBidi"/>
          <w:sz w:val="24"/>
          <w:szCs w:val="24"/>
          <w:highlight w:val="red"/>
        </w:rPr>
        <w:t>Міскаеі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i/>
          <w:iCs/>
          <w:sz w:val="24"/>
          <w:szCs w:val="24"/>
          <w:highlight w:val="red"/>
        </w:rPr>
        <w:t>Тке</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Ткігй</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Кеіск</w:t>
      </w:r>
      <w:proofErr w:type="spellEnd"/>
      <w:r w:rsidRPr="00CB2831">
        <w:rPr>
          <w:rFonts w:asciiTheme="majorBidi" w:hAnsiTheme="majorBidi" w:cstheme="majorBidi"/>
          <w:i/>
          <w:iCs/>
          <w:sz w:val="24"/>
          <w:szCs w:val="24"/>
          <w:highlight w:val="red"/>
        </w:rPr>
        <w:t>: А</w:t>
      </w:r>
      <w:r w:rsidRPr="00CB2831">
        <w:rPr>
          <w:rFonts w:asciiTheme="majorBidi" w:hAnsiTheme="majorBidi" w:cstheme="majorBidi"/>
          <w:sz w:val="24"/>
          <w:szCs w:val="24"/>
          <w:highlight w:val="red"/>
        </w:rPr>
        <w:t xml:space="preserve"> N6</w:t>
      </w:r>
      <w:r w:rsidRPr="00CB2831">
        <w:rPr>
          <w:rFonts w:asciiTheme="majorBidi" w:hAnsiTheme="majorBidi" w:cstheme="majorBidi"/>
          <w:i/>
          <w:iCs/>
          <w:sz w:val="24"/>
          <w:szCs w:val="24"/>
          <w:highlight w:val="red"/>
        </w:rPr>
        <w:t xml:space="preserve">у/ </w:t>
      </w:r>
      <w:proofErr w:type="spellStart"/>
      <w:r w:rsidRPr="00CB2831">
        <w:rPr>
          <w:rFonts w:asciiTheme="majorBidi" w:hAnsiTheme="majorBidi" w:cstheme="majorBidi"/>
          <w:i/>
          <w:iCs/>
          <w:sz w:val="24"/>
          <w:szCs w:val="24"/>
          <w:highlight w:val="red"/>
        </w:rPr>
        <w:t>Нізіогу</w:t>
      </w:r>
      <w:proofErr w:type="spellEnd"/>
      <w:r w:rsidRPr="00CB2831">
        <w:rPr>
          <w:rFonts w:asciiTheme="majorBidi" w:hAnsiTheme="majorBidi" w:cstheme="majorBidi"/>
          <w:i/>
          <w:iCs/>
          <w:sz w:val="24"/>
          <w:szCs w:val="24"/>
          <w:highlight w:val="red"/>
        </w:rPr>
        <w:t>.</w:t>
      </w:r>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Ьопсіоп</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Рап</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Воокз</w:t>
      </w:r>
      <w:proofErr w:type="spellEnd"/>
      <w:r w:rsidRPr="00CB2831">
        <w:rPr>
          <w:rFonts w:asciiTheme="majorBidi" w:hAnsiTheme="majorBidi" w:cstheme="majorBidi"/>
          <w:sz w:val="24"/>
          <w:szCs w:val="24"/>
          <w:highlight w:val="red"/>
        </w:rPr>
        <w:t>, 2001.</w:t>
      </w:r>
    </w:p>
    <w:p w14:paraId="0A995328" w14:textId="77777777" w:rsidR="00CB2831" w:rsidRPr="00CB2831" w:rsidRDefault="00CB2831" w:rsidP="00CB2831">
      <w:pPr>
        <w:pStyle w:val="Bodytext10"/>
        <w:spacing w:line="252" w:lineRule="auto"/>
        <w:ind w:firstLine="280"/>
        <w:jc w:val="both"/>
        <w:rPr>
          <w:rFonts w:asciiTheme="majorBidi" w:hAnsiTheme="majorBidi" w:cstheme="majorBidi"/>
          <w:sz w:val="24"/>
          <w:szCs w:val="24"/>
          <w:highlight w:val="red"/>
        </w:rPr>
      </w:pPr>
      <w:proofErr w:type="spellStart"/>
      <w:r w:rsidRPr="00CB2831">
        <w:rPr>
          <w:rFonts w:asciiTheme="majorBidi" w:hAnsiTheme="majorBidi" w:cstheme="majorBidi"/>
          <w:sz w:val="24"/>
          <w:szCs w:val="24"/>
          <w:highlight w:val="red"/>
        </w:rPr>
        <w:t>Рбгзіег</w:t>
      </w:r>
      <w:proofErr w:type="spellEnd"/>
      <w:proofErr w:type="gramStart"/>
      <w:r w:rsidRPr="00CB2831">
        <w:rPr>
          <w:rFonts w:asciiTheme="majorBidi" w:hAnsiTheme="majorBidi" w:cstheme="majorBidi"/>
          <w:sz w:val="24"/>
          <w:szCs w:val="24"/>
          <w:highlight w:val="red"/>
        </w:rPr>
        <w:t>, }</w:t>
      </w:r>
      <w:proofErr w:type="gramEnd"/>
      <w:r w:rsidRPr="00CB2831">
        <w:rPr>
          <w:rFonts w:asciiTheme="majorBidi" w:hAnsiTheme="majorBidi" w:cstheme="majorBidi"/>
          <w:sz w:val="24"/>
          <w:szCs w:val="24"/>
          <w:highlight w:val="red"/>
        </w:rPr>
        <w:t>й. “8есигіп§ “</w:t>
      </w:r>
      <w:proofErr w:type="spellStart"/>
      <w:r w:rsidRPr="00CB2831">
        <w:rPr>
          <w:rFonts w:asciiTheme="majorBidi" w:hAnsiTheme="majorBidi" w:cstheme="majorBidi"/>
          <w:sz w:val="24"/>
          <w:szCs w:val="24"/>
          <w:highlight w:val="red"/>
        </w:rPr>
        <w:t>Ьіуіп</w:t>
      </w:r>
      <w:proofErr w:type="spellEnd"/>
      <w:r w:rsidRPr="00CB2831">
        <w:rPr>
          <w:rFonts w:asciiTheme="majorBidi" w:hAnsiTheme="majorBidi" w:cstheme="majorBidi"/>
          <w:sz w:val="24"/>
          <w:szCs w:val="24"/>
          <w:highlight w:val="red"/>
        </w:rPr>
        <w:t xml:space="preserve">§-8расе.” </w:t>
      </w:r>
      <w:proofErr w:type="spellStart"/>
      <w:r w:rsidRPr="00CB2831">
        <w:rPr>
          <w:rFonts w:asciiTheme="majorBidi" w:hAnsiTheme="majorBidi" w:cstheme="majorBidi"/>
          <w:sz w:val="24"/>
          <w:szCs w:val="24"/>
          <w:highlight w:val="red"/>
        </w:rPr>
        <w:t>Іп</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ТЬе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Кезеагск</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Іпзіііиіе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ог</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Мііііагу</w:t>
      </w:r>
      <w:proofErr w:type="spellEnd"/>
      <w:r w:rsidRPr="00CB2831">
        <w:rPr>
          <w:rFonts w:asciiTheme="majorBidi" w:hAnsiTheme="majorBidi" w:cstheme="majorBidi"/>
          <w:sz w:val="24"/>
          <w:szCs w:val="24"/>
          <w:highlight w:val="red"/>
        </w:rPr>
        <w:br/>
      </w:r>
      <w:proofErr w:type="spellStart"/>
      <w:r w:rsidRPr="00CB2831">
        <w:rPr>
          <w:rFonts w:asciiTheme="majorBidi" w:hAnsiTheme="majorBidi" w:cstheme="majorBidi"/>
          <w:sz w:val="24"/>
          <w:szCs w:val="24"/>
          <w:highlight w:val="red"/>
        </w:rPr>
        <w:t>Нізіогу</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еск</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i/>
          <w:iCs/>
          <w:sz w:val="24"/>
          <w:szCs w:val="24"/>
          <w:highlight w:val="red"/>
        </w:rPr>
        <w:t>Сегтапу</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апй</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іке</w:t>
      </w:r>
      <w:proofErr w:type="spellEnd"/>
      <w:r w:rsidRPr="00CB2831">
        <w:rPr>
          <w:rFonts w:asciiTheme="majorBidi" w:hAnsiTheme="majorBidi" w:cstheme="majorBidi"/>
          <w:i/>
          <w:iCs/>
          <w:sz w:val="24"/>
          <w:szCs w:val="24"/>
          <w:highlight w:val="red"/>
        </w:rPr>
        <w:t xml:space="preserve"> 8есоп&lt;1 У/</w:t>
      </w:r>
      <w:proofErr w:type="spellStart"/>
      <w:r w:rsidRPr="00CB2831">
        <w:rPr>
          <w:rFonts w:asciiTheme="majorBidi" w:hAnsiTheme="majorBidi" w:cstheme="majorBidi"/>
          <w:i/>
          <w:iCs/>
          <w:sz w:val="24"/>
          <w:szCs w:val="24"/>
          <w:highlight w:val="red"/>
        </w:rPr>
        <w:t>огІй</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ап</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Уоі</w:t>
      </w:r>
      <w:proofErr w:type="spellEnd"/>
      <w:r w:rsidRPr="00CB2831">
        <w:rPr>
          <w:rFonts w:asciiTheme="majorBidi" w:hAnsiTheme="majorBidi" w:cstheme="majorBidi"/>
          <w:sz w:val="24"/>
          <w:szCs w:val="24"/>
          <w:highlight w:val="red"/>
        </w:rPr>
        <w:t xml:space="preserve">. IV, 1189-44. </w:t>
      </w:r>
      <w:proofErr w:type="spellStart"/>
      <w:r w:rsidRPr="00CB2831">
        <w:rPr>
          <w:rFonts w:asciiTheme="majorBidi" w:hAnsiTheme="majorBidi" w:cstheme="majorBidi"/>
          <w:sz w:val="24"/>
          <w:szCs w:val="24"/>
          <w:highlight w:val="red"/>
        </w:rPr>
        <w:t>ОхГогсІ</w:t>
      </w:r>
      <w:proofErr w:type="spellEnd"/>
      <w:r w:rsidRPr="00CB2831">
        <w:rPr>
          <w:rFonts w:asciiTheme="majorBidi" w:hAnsiTheme="majorBidi" w:cstheme="majorBidi"/>
          <w:sz w:val="24"/>
          <w:szCs w:val="24"/>
          <w:highlight w:val="red"/>
        </w:rPr>
        <w:t>:</w:t>
      </w:r>
      <w:r w:rsidRPr="00CB2831">
        <w:rPr>
          <w:rFonts w:asciiTheme="majorBidi" w:hAnsiTheme="majorBidi" w:cstheme="majorBidi"/>
          <w:sz w:val="24"/>
          <w:szCs w:val="24"/>
          <w:highlight w:val="red"/>
        </w:rPr>
        <w:br/>
      </w:r>
      <w:proofErr w:type="spellStart"/>
      <w:r w:rsidRPr="00CB2831">
        <w:rPr>
          <w:rFonts w:asciiTheme="majorBidi" w:hAnsiTheme="majorBidi" w:cstheme="majorBidi"/>
          <w:sz w:val="24"/>
          <w:szCs w:val="24"/>
          <w:highlight w:val="red"/>
        </w:rPr>
        <w:t>Сіагепйоп</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Ргезз</w:t>
      </w:r>
      <w:proofErr w:type="spellEnd"/>
      <w:r w:rsidRPr="00CB2831">
        <w:rPr>
          <w:rFonts w:asciiTheme="majorBidi" w:hAnsiTheme="majorBidi" w:cstheme="majorBidi"/>
          <w:sz w:val="24"/>
          <w:szCs w:val="24"/>
          <w:highlight w:val="red"/>
        </w:rPr>
        <w:t>, 1998.</w:t>
      </w:r>
    </w:p>
    <w:p w14:paraId="3717DC74" w14:textId="77777777" w:rsidR="00CB2831" w:rsidRPr="00CB2831" w:rsidRDefault="00CB2831" w:rsidP="00CB2831">
      <w:pPr>
        <w:pStyle w:val="Bodytext10"/>
        <w:spacing w:line="252" w:lineRule="auto"/>
        <w:ind w:firstLine="280"/>
        <w:jc w:val="both"/>
        <w:rPr>
          <w:rFonts w:asciiTheme="majorBidi" w:hAnsiTheme="majorBidi" w:cstheme="majorBidi"/>
          <w:sz w:val="24"/>
          <w:szCs w:val="24"/>
          <w:highlight w:val="red"/>
        </w:rPr>
      </w:pPr>
      <w:proofErr w:type="spellStart"/>
      <w:r w:rsidRPr="00CB2831">
        <w:rPr>
          <w:rFonts w:asciiTheme="majorBidi" w:hAnsiTheme="majorBidi" w:cstheme="majorBidi"/>
          <w:sz w:val="24"/>
          <w:szCs w:val="24"/>
          <w:highlight w:val="red"/>
        </w:rPr>
        <w:t>Сегіаск</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Ск</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i/>
          <w:iCs/>
          <w:sz w:val="24"/>
          <w:szCs w:val="24"/>
          <w:highlight w:val="red"/>
        </w:rPr>
        <w:t>Тке</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ехіегтіпаііоп</w:t>
      </w:r>
      <w:proofErr w:type="spellEnd"/>
      <w:r w:rsidRPr="00CB2831">
        <w:rPr>
          <w:rFonts w:asciiTheme="majorBidi" w:hAnsiTheme="majorBidi" w:cstheme="majorBidi"/>
          <w:i/>
          <w:iCs/>
          <w:sz w:val="24"/>
          <w:szCs w:val="24"/>
          <w:highlight w:val="red"/>
        </w:rPr>
        <w:t xml:space="preserve"> о/ </w:t>
      </w:r>
      <w:proofErr w:type="spellStart"/>
      <w:r w:rsidRPr="00CB2831">
        <w:rPr>
          <w:rFonts w:asciiTheme="majorBidi" w:hAnsiTheme="majorBidi" w:cstheme="majorBidi"/>
          <w:i/>
          <w:iCs/>
          <w:sz w:val="24"/>
          <w:szCs w:val="24"/>
          <w:highlight w:val="red"/>
        </w:rPr>
        <w:t>іке</w:t>
      </w:r>
      <w:proofErr w:type="spellEnd"/>
      <w:r w:rsidRPr="00CB2831">
        <w:rPr>
          <w:rFonts w:asciiTheme="majorBidi" w:hAnsiTheme="majorBidi" w:cstheme="majorBidi"/>
          <w:i/>
          <w:iCs/>
          <w:sz w:val="24"/>
          <w:szCs w:val="24"/>
          <w:highlight w:val="red"/>
        </w:rPr>
        <w:t xml:space="preserve"> </w:t>
      </w:r>
      <w:proofErr w:type="spellStart"/>
      <w:proofErr w:type="gramStart"/>
      <w:r w:rsidRPr="00CB2831">
        <w:rPr>
          <w:rFonts w:asciiTheme="majorBidi" w:hAnsiTheme="majorBidi" w:cstheme="majorBidi"/>
          <w:i/>
          <w:iCs/>
          <w:sz w:val="24"/>
          <w:szCs w:val="24"/>
          <w:highlight w:val="red"/>
        </w:rPr>
        <w:t>Еигореап</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еи</w:t>
      </w:r>
      <w:proofErr w:type="spellEnd"/>
      <w:proofErr w:type="gramEnd"/>
      <w:r w:rsidRPr="00CB2831">
        <w:rPr>
          <w:rFonts w:asciiTheme="majorBidi" w:hAnsiTheme="majorBidi" w:cstheme="majorBidi"/>
          <w:i/>
          <w:iCs/>
          <w:sz w:val="24"/>
          <w:szCs w:val="24"/>
          <w:highlight w:val="red"/>
        </w:rPr>
        <w:t>&gt;з.</w:t>
      </w:r>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Ме</w:t>
      </w:r>
      <w:proofErr w:type="spellEnd"/>
      <w:r w:rsidRPr="00CB2831">
        <w:rPr>
          <w:rFonts w:asciiTheme="majorBidi" w:hAnsiTheme="majorBidi" w:cstheme="majorBidi"/>
          <w:sz w:val="24"/>
          <w:szCs w:val="24"/>
          <w:highlight w:val="red"/>
        </w:rPr>
        <w:t xml:space="preserve">\у </w:t>
      </w:r>
      <w:proofErr w:type="spellStart"/>
      <w:r w:rsidRPr="00CB2831">
        <w:rPr>
          <w:rFonts w:asciiTheme="majorBidi" w:hAnsiTheme="majorBidi" w:cstheme="majorBidi"/>
          <w:sz w:val="24"/>
          <w:szCs w:val="24"/>
          <w:highlight w:val="red"/>
        </w:rPr>
        <w:t>Уогк</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Саткгі</w:t>
      </w:r>
      <w:proofErr w:type="spellEnd"/>
      <w:r w:rsidRPr="00CB2831">
        <w:rPr>
          <w:rFonts w:asciiTheme="majorBidi" w:hAnsiTheme="majorBidi" w:cstheme="majorBidi"/>
          <w:sz w:val="24"/>
          <w:szCs w:val="24"/>
          <w:highlight w:val="red"/>
        </w:rPr>
        <w:br/>
      </w:r>
      <w:proofErr w:type="spellStart"/>
      <w:r w:rsidRPr="00CB2831">
        <w:rPr>
          <w:rFonts w:asciiTheme="majorBidi" w:hAnsiTheme="majorBidi" w:cstheme="majorBidi"/>
          <w:sz w:val="24"/>
          <w:szCs w:val="24"/>
          <w:highlight w:val="red"/>
        </w:rPr>
        <w:t>Ііпіуегзіїу</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Ргезз</w:t>
      </w:r>
      <w:proofErr w:type="spellEnd"/>
      <w:r w:rsidRPr="00CB2831">
        <w:rPr>
          <w:rFonts w:asciiTheme="majorBidi" w:hAnsiTheme="majorBidi" w:cstheme="majorBidi"/>
          <w:sz w:val="24"/>
          <w:szCs w:val="24"/>
          <w:highlight w:val="red"/>
        </w:rPr>
        <w:t>, 2015.</w:t>
      </w:r>
    </w:p>
    <w:p w14:paraId="29712D73" w14:textId="77777777" w:rsidR="00CB2831" w:rsidRPr="00CB2831" w:rsidRDefault="00CB2831" w:rsidP="00CB2831">
      <w:pPr>
        <w:pStyle w:val="Bodytext10"/>
        <w:spacing w:line="252" w:lineRule="auto"/>
        <w:ind w:firstLine="280"/>
        <w:jc w:val="both"/>
        <w:rPr>
          <w:rFonts w:asciiTheme="majorBidi" w:hAnsiTheme="majorBidi" w:cstheme="majorBidi"/>
          <w:sz w:val="24"/>
          <w:szCs w:val="24"/>
          <w:highlight w:val="red"/>
        </w:rPr>
      </w:pPr>
      <w:proofErr w:type="spellStart"/>
      <w:r w:rsidRPr="00CB2831">
        <w:rPr>
          <w:rFonts w:asciiTheme="majorBidi" w:hAnsiTheme="majorBidi" w:cstheme="majorBidi"/>
          <w:sz w:val="24"/>
          <w:szCs w:val="24"/>
          <w:highlight w:val="red"/>
        </w:rPr>
        <w:t>СоИка§еп</w:t>
      </w:r>
      <w:proofErr w:type="spellEnd"/>
      <w:r w:rsidRPr="00CB2831">
        <w:rPr>
          <w:rFonts w:asciiTheme="majorBidi" w:hAnsiTheme="majorBidi" w:cstheme="majorBidi"/>
          <w:sz w:val="24"/>
          <w:szCs w:val="24"/>
          <w:highlight w:val="red"/>
        </w:rPr>
        <w:t>, В)</w:t>
      </w:r>
      <w:proofErr w:type="gramStart"/>
      <w:r w:rsidRPr="00CB2831">
        <w:rPr>
          <w:rFonts w:asciiTheme="majorBidi" w:hAnsiTheme="majorBidi" w:cstheme="majorBidi"/>
          <w:sz w:val="24"/>
          <w:szCs w:val="24"/>
          <w:highlight w:val="red"/>
        </w:rPr>
        <w:t>. }</w:t>
      </w:r>
      <w:proofErr w:type="gram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i/>
          <w:iCs/>
          <w:sz w:val="24"/>
          <w:szCs w:val="24"/>
          <w:highlight w:val="red"/>
        </w:rPr>
        <w:t>Тке</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китапізі</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аз</w:t>
      </w:r>
      <w:proofErr w:type="spellEnd"/>
      <w:r w:rsidRPr="00CB2831">
        <w:rPr>
          <w:rFonts w:asciiTheme="majorBidi" w:hAnsiTheme="majorBidi" w:cstheme="majorBidi"/>
          <w:i/>
          <w:iCs/>
          <w:sz w:val="24"/>
          <w:szCs w:val="24"/>
          <w:highlight w:val="red"/>
        </w:rPr>
        <w:t xml:space="preserve"> а </w:t>
      </w:r>
      <w:proofErr w:type="spellStart"/>
      <w:r w:rsidRPr="00CB2831">
        <w:rPr>
          <w:rFonts w:asciiTheme="majorBidi" w:hAnsiTheme="majorBidi" w:cstheme="majorBidi"/>
          <w:i/>
          <w:iCs/>
          <w:sz w:val="24"/>
          <w:szCs w:val="24"/>
          <w:highlight w:val="red"/>
        </w:rPr>
        <w:t>тазз</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тигсіегег</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Тке</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Міпсі</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апй</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Оеесіз</w:t>
      </w:r>
      <w:proofErr w:type="spellEnd"/>
      <w:r w:rsidRPr="00CB2831">
        <w:rPr>
          <w:rFonts w:asciiTheme="majorBidi" w:hAnsiTheme="majorBidi" w:cstheme="majorBidi"/>
          <w:i/>
          <w:iCs/>
          <w:sz w:val="24"/>
          <w:szCs w:val="24"/>
          <w:highlight w:val="red"/>
        </w:rPr>
        <w:t xml:space="preserve"> о/</w:t>
      </w:r>
      <w:r w:rsidRPr="00CB2831">
        <w:rPr>
          <w:rFonts w:asciiTheme="majorBidi" w:hAnsiTheme="majorBidi" w:cstheme="majorBidi"/>
          <w:i/>
          <w:iCs/>
          <w:sz w:val="24"/>
          <w:szCs w:val="24"/>
          <w:highlight w:val="red"/>
        </w:rPr>
        <w:br/>
        <w:t xml:space="preserve">88 </w:t>
      </w:r>
      <w:proofErr w:type="spellStart"/>
      <w:r w:rsidRPr="00CB2831">
        <w:rPr>
          <w:rFonts w:asciiTheme="majorBidi" w:hAnsiTheme="majorBidi" w:cstheme="majorBidi"/>
          <w:i/>
          <w:iCs/>
          <w:sz w:val="24"/>
          <w:szCs w:val="24"/>
          <w:highlight w:val="red"/>
        </w:rPr>
        <w:t>Сепегаї</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Оііо</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Окіепсіог</w:t>
      </w:r>
      <w:proofErr w:type="spellEnd"/>
      <w:r w:rsidRPr="00CB2831">
        <w:rPr>
          <w:rFonts w:asciiTheme="majorBidi" w:hAnsiTheme="majorBidi" w:cstheme="majorBidi"/>
          <w:i/>
          <w:iCs/>
          <w:sz w:val="24"/>
          <w:szCs w:val="24"/>
          <w:highlight w:val="red"/>
        </w:rPr>
        <w:t>/,</w:t>
      </w:r>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Ап</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Еззау</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Ргезепіесі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Іо</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Тке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СоттіНее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оп</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Ве§геез</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іп</w:t>
      </w:r>
      <w:proofErr w:type="spellEnd"/>
      <w:r w:rsidRPr="00CB2831">
        <w:rPr>
          <w:rFonts w:asciiTheme="majorBidi" w:hAnsiTheme="majorBidi" w:cstheme="majorBidi"/>
          <w:sz w:val="24"/>
          <w:szCs w:val="24"/>
          <w:highlight w:val="red"/>
        </w:rPr>
        <w:br/>
      </w:r>
      <w:proofErr w:type="spellStart"/>
      <w:r w:rsidRPr="00CB2831">
        <w:rPr>
          <w:rFonts w:asciiTheme="majorBidi" w:hAnsiTheme="majorBidi" w:cstheme="majorBidi"/>
          <w:sz w:val="24"/>
          <w:szCs w:val="24"/>
          <w:highlight w:val="red"/>
        </w:rPr>
        <w:t>Зосіаі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ЗіиЛез</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іп</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рагііаі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ІикШтепІ</w:t>
      </w:r>
      <w:proofErr w:type="spellEnd"/>
      <w:r w:rsidRPr="00CB2831">
        <w:rPr>
          <w:rFonts w:asciiTheme="majorBidi" w:hAnsiTheme="majorBidi" w:cstheme="majorBidi"/>
          <w:sz w:val="24"/>
          <w:szCs w:val="24"/>
          <w:highlight w:val="red"/>
        </w:rPr>
        <w:t xml:space="preserve"> о£ </w:t>
      </w:r>
      <w:proofErr w:type="spellStart"/>
      <w:r w:rsidRPr="00CB2831">
        <w:rPr>
          <w:rFonts w:asciiTheme="majorBidi" w:hAnsiTheme="majorBidi" w:cstheme="majorBidi"/>
          <w:sz w:val="24"/>
          <w:szCs w:val="24"/>
          <w:highlight w:val="red"/>
        </w:rPr>
        <w:t>іке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гециігетепіз</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ог</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іке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сіе§гее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упік</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копогз</w:t>
      </w:r>
      <w:proofErr w:type="spellEnd"/>
      <w:r w:rsidRPr="00CB2831">
        <w:rPr>
          <w:rFonts w:asciiTheme="majorBidi" w:hAnsiTheme="majorBidi" w:cstheme="majorBidi"/>
          <w:sz w:val="24"/>
          <w:szCs w:val="24"/>
          <w:highlight w:val="red"/>
        </w:rPr>
        <w:br/>
        <w:t xml:space="preserve">о£Васке1ог о£ </w:t>
      </w:r>
      <w:proofErr w:type="spellStart"/>
      <w:r w:rsidRPr="00CB2831">
        <w:rPr>
          <w:rFonts w:asciiTheme="majorBidi" w:hAnsiTheme="majorBidi" w:cstheme="majorBidi"/>
          <w:sz w:val="24"/>
          <w:szCs w:val="24"/>
          <w:highlight w:val="red"/>
        </w:rPr>
        <w:t>Агіз</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Нагуагсі</w:t>
      </w:r>
      <w:proofErr w:type="spellEnd"/>
      <w:r w:rsidRPr="00CB2831">
        <w:rPr>
          <w:rFonts w:asciiTheme="majorBidi" w:hAnsiTheme="majorBidi" w:cstheme="majorBidi"/>
          <w:sz w:val="24"/>
          <w:szCs w:val="24"/>
          <w:highlight w:val="red"/>
        </w:rPr>
        <w:t>, 1982.</w:t>
      </w:r>
    </w:p>
    <w:p w14:paraId="1D86FABA" w14:textId="77777777" w:rsidR="002B6C67" w:rsidRDefault="00CB2831" w:rsidP="002B6C67">
      <w:pPr>
        <w:pStyle w:val="Bodytext10"/>
        <w:spacing w:line="252" w:lineRule="auto"/>
        <w:ind w:firstLine="280"/>
        <w:jc w:val="both"/>
        <w:rPr>
          <w:rFonts w:asciiTheme="majorBidi" w:hAnsiTheme="majorBidi" w:cstheme="majorBidi"/>
          <w:sz w:val="24"/>
          <w:szCs w:val="24"/>
          <w:highlight w:val="red"/>
        </w:rPr>
      </w:pPr>
      <w:proofErr w:type="spellStart"/>
      <w:r w:rsidRPr="00CB2831">
        <w:rPr>
          <w:rFonts w:asciiTheme="majorBidi" w:hAnsiTheme="majorBidi" w:cstheme="majorBidi"/>
          <w:sz w:val="24"/>
          <w:szCs w:val="24"/>
          <w:highlight w:val="red"/>
        </w:rPr>
        <w:t>Сгапсіке</w:t>
      </w:r>
      <w:proofErr w:type="spellEnd"/>
      <w:r w:rsidRPr="00CB2831">
        <w:rPr>
          <w:rFonts w:asciiTheme="majorBidi" w:hAnsiTheme="majorBidi" w:cstheme="majorBidi"/>
          <w:sz w:val="24"/>
          <w:szCs w:val="24"/>
          <w:highlight w:val="red"/>
        </w:rPr>
        <w:t>, 8. “</w:t>
      </w:r>
      <w:proofErr w:type="spellStart"/>
      <w:r w:rsidRPr="00CB2831">
        <w:rPr>
          <w:rFonts w:asciiTheme="majorBidi" w:hAnsiTheme="majorBidi" w:cstheme="majorBidi"/>
          <w:sz w:val="24"/>
          <w:szCs w:val="24"/>
          <w:highlight w:val="red"/>
        </w:rPr>
        <w:t>Зігаіекіі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уугкууаппіа</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готіу</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рій</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сказ</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паїзіопаї-зоізіаіізіускпукк</w:t>
      </w:r>
      <w:proofErr w:type="spellEnd"/>
      <w:r w:rsidRPr="00CB2831">
        <w:rPr>
          <w:rFonts w:asciiTheme="majorBidi" w:hAnsiTheme="majorBidi" w:cstheme="majorBidi"/>
          <w:sz w:val="24"/>
          <w:szCs w:val="24"/>
          <w:highlight w:val="red"/>
        </w:rPr>
        <w:br/>
      </w:r>
      <w:proofErr w:type="spellStart"/>
      <w:r w:rsidRPr="00CB2831">
        <w:rPr>
          <w:rFonts w:asciiTheme="majorBidi" w:hAnsiTheme="majorBidi" w:cstheme="majorBidi"/>
          <w:sz w:val="24"/>
          <w:szCs w:val="24"/>
          <w:highlight w:val="red"/>
        </w:rPr>
        <w:lastRenderedPageBreak/>
        <w:t>регезіійиуап</w:t>
      </w:r>
      <w:proofErr w:type="spellEnd"/>
      <w:r w:rsidRPr="00CB2831">
        <w:rPr>
          <w:rFonts w:asciiTheme="majorBidi" w:hAnsiTheme="majorBidi" w:cstheme="majorBidi"/>
          <w:sz w:val="24"/>
          <w:szCs w:val="24"/>
          <w:highlight w:val="red"/>
        </w:rPr>
        <w:t xml:space="preserve">’ и </w:t>
      </w:r>
      <w:proofErr w:type="spellStart"/>
      <w:r w:rsidRPr="00CB2831">
        <w:rPr>
          <w:rFonts w:asciiTheme="majorBidi" w:hAnsiTheme="majorBidi" w:cstheme="majorBidi"/>
          <w:sz w:val="24"/>
          <w:szCs w:val="24"/>
          <w:highlight w:val="red"/>
        </w:rPr>
        <w:t>йузігукіі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Наїускупа</w:t>
      </w:r>
      <w:proofErr w:type="spellEnd"/>
      <w:r w:rsidRPr="00CB2831">
        <w:rPr>
          <w:rFonts w:asciiTheme="majorBidi" w:hAnsiTheme="majorBidi" w:cstheme="majorBidi"/>
          <w:sz w:val="24"/>
          <w:szCs w:val="24"/>
          <w:highlight w:val="red"/>
        </w:rPr>
        <w:t xml:space="preserve">” и 1941-1944 </w:t>
      </w:r>
      <w:proofErr w:type="spellStart"/>
      <w:r w:rsidRPr="00CB2831">
        <w:rPr>
          <w:rFonts w:asciiTheme="majorBidi" w:hAnsiTheme="majorBidi" w:cstheme="majorBidi"/>
          <w:sz w:val="24"/>
          <w:szCs w:val="24"/>
          <w:highlight w:val="red"/>
        </w:rPr>
        <w:t>гг</w:t>
      </w:r>
      <w:proofErr w:type="spellEnd"/>
      <w:r w:rsidRPr="00CB2831">
        <w:rPr>
          <w:rFonts w:asciiTheme="majorBidi" w:hAnsiTheme="majorBidi" w:cstheme="majorBidi"/>
          <w:sz w:val="24"/>
          <w:szCs w:val="24"/>
          <w:highlight w:val="red"/>
        </w:rPr>
        <w:t xml:space="preserve">.” М. </w:t>
      </w:r>
      <w:proofErr w:type="spellStart"/>
      <w:r w:rsidRPr="00CB2831">
        <w:rPr>
          <w:rFonts w:asciiTheme="majorBidi" w:hAnsiTheme="majorBidi" w:cstheme="majorBidi"/>
          <w:sz w:val="24"/>
          <w:szCs w:val="24"/>
          <w:highlight w:val="red"/>
        </w:rPr>
        <w:t>Тіакіуі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гей</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i/>
          <w:iCs/>
          <w:sz w:val="24"/>
          <w:szCs w:val="24"/>
          <w:highlight w:val="red"/>
        </w:rPr>
        <w:t>Непоізуй</w:t>
      </w:r>
      <w:proofErr w:type="spellEnd"/>
      <w:r w:rsidRPr="00CB2831">
        <w:rPr>
          <w:rFonts w:asciiTheme="majorBidi" w:hAnsiTheme="majorBidi" w:cstheme="majorBidi"/>
          <w:i/>
          <w:iCs/>
          <w:sz w:val="24"/>
          <w:szCs w:val="24"/>
          <w:highlight w:val="red"/>
        </w:rPr>
        <w:br/>
      </w:r>
      <w:proofErr w:type="spellStart"/>
      <w:r w:rsidRPr="00CB2831">
        <w:rPr>
          <w:rFonts w:asciiTheme="majorBidi" w:hAnsiTheme="majorBidi" w:cstheme="majorBidi"/>
          <w:i/>
          <w:iCs/>
          <w:sz w:val="24"/>
          <w:szCs w:val="24"/>
          <w:highlight w:val="red"/>
        </w:rPr>
        <w:t>готіу</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Цкгаіпу</w:t>
      </w:r>
      <w:proofErr w:type="spellEnd"/>
      <w:r w:rsidRPr="00CB2831">
        <w:rPr>
          <w:rFonts w:asciiTheme="majorBidi" w:hAnsiTheme="majorBidi" w:cstheme="majorBidi"/>
          <w:i/>
          <w:iCs/>
          <w:sz w:val="24"/>
          <w:szCs w:val="24"/>
          <w:highlight w:val="red"/>
        </w:rPr>
        <w:t xml:space="preserve"> V </w:t>
      </w:r>
      <w:proofErr w:type="spellStart"/>
      <w:r w:rsidRPr="00CB2831">
        <w:rPr>
          <w:rFonts w:asciiTheme="majorBidi" w:hAnsiTheme="majorBidi" w:cstheme="majorBidi"/>
          <w:i/>
          <w:iCs/>
          <w:sz w:val="24"/>
          <w:szCs w:val="24"/>
          <w:highlight w:val="red"/>
        </w:rPr>
        <w:t>регіой</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Огикоі</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mallCaps/>
          <w:sz w:val="24"/>
          <w:szCs w:val="24"/>
          <w:highlight w:val="red"/>
        </w:rPr>
        <w:t>зуііоуоі</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уііпу</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ууускеппіа</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уукіайаппіа</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котето</w:t>
      </w:r>
      <w:proofErr w:type="spellEnd"/>
      <w:r w:rsidRPr="00CB2831">
        <w:rPr>
          <w:rFonts w:asciiTheme="majorBidi" w:hAnsiTheme="majorBidi" w:cstheme="majorBidi"/>
          <w:i/>
          <w:iCs/>
          <w:sz w:val="24"/>
          <w:szCs w:val="24"/>
          <w:highlight w:val="red"/>
        </w:rPr>
        <w:t>-</w:t>
      </w:r>
      <w:r w:rsidRPr="00CB2831">
        <w:rPr>
          <w:rFonts w:asciiTheme="majorBidi" w:hAnsiTheme="majorBidi" w:cstheme="majorBidi"/>
          <w:i/>
          <w:iCs/>
          <w:sz w:val="24"/>
          <w:szCs w:val="24"/>
          <w:highlight w:val="red"/>
        </w:rPr>
        <w:br/>
      </w:r>
      <w:proofErr w:type="spellStart"/>
      <w:r w:rsidRPr="00CB2831">
        <w:rPr>
          <w:rFonts w:asciiTheme="majorBidi" w:hAnsiTheme="majorBidi" w:cstheme="majorBidi"/>
          <w:i/>
          <w:iCs/>
          <w:sz w:val="24"/>
          <w:szCs w:val="24"/>
          <w:highlight w:val="red"/>
        </w:rPr>
        <w:t>гаізііа</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Маіегіаіу</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паикоуо-ргакіускпоі</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коп</w:t>
      </w:r>
      <w:proofErr w:type="spellEnd"/>
      <w:r w:rsidRPr="00CB2831">
        <w:rPr>
          <w:rFonts w:asciiTheme="majorBidi" w:hAnsiTheme="majorBidi" w:cstheme="majorBidi"/>
          <w:i/>
          <w:iCs/>
          <w:sz w:val="24"/>
          <w:szCs w:val="24"/>
          <w:highlight w:val="red"/>
        </w:rPr>
        <w:t>/</w:t>
      </w:r>
      <w:proofErr w:type="spellStart"/>
      <w:r w:rsidRPr="00CB2831">
        <w:rPr>
          <w:rFonts w:asciiTheme="majorBidi" w:hAnsiTheme="majorBidi" w:cstheme="majorBidi"/>
          <w:i/>
          <w:iCs/>
          <w:sz w:val="24"/>
          <w:szCs w:val="24"/>
          <w:highlight w:val="red"/>
        </w:rPr>
        <w:t>егепізіі</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Куіу</w:t>
      </w:r>
      <w:proofErr w:type="spellEnd"/>
      <w:r w:rsidRPr="00CB2831">
        <w:rPr>
          <w:rFonts w:asciiTheme="majorBidi" w:hAnsiTheme="majorBidi" w:cstheme="majorBidi"/>
          <w:i/>
          <w:iCs/>
          <w:sz w:val="24"/>
          <w:szCs w:val="24"/>
          <w:highlight w:val="red"/>
        </w:rPr>
        <w:t xml:space="preserve">, 4 </w:t>
      </w:r>
      <w:proofErr w:type="spellStart"/>
      <w:r w:rsidRPr="00CB2831">
        <w:rPr>
          <w:rFonts w:asciiTheme="majorBidi" w:hAnsiTheme="majorBidi" w:cstheme="majorBidi"/>
          <w:i/>
          <w:iCs/>
          <w:sz w:val="24"/>
          <w:szCs w:val="24"/>
          <w:highlight w:val="red"/>
        </w:rPr>
        <w:t>хкоуіпіа</w:t>
      </w:r>
      <w:proofErr w:type="spellEnd"/>
      <w:r w:rsidRPr="00CB2831">
        <w:rPr>
          <w:rFonts w:asciiTheme="majorBidi" w:hAnsiTheme="majorBidi" w:cstheme="majorBidi"/>
          <w:i/>
          <w:iCs/>
          <w:sz w:val="24"/>
          <w:szCs w:val="24"/>
          <w:highlight w:val="red"/>
        </w:rPr>
        <w:t xml:space="preserve"> 2016 п),</w:t>
      </w:r>
      <w:r w:rsidRPr="00CB2831">
        <w:rPr>
          <w:rFonts w:asciiTheme="majorBidi" w:hAnsiTheme="majorBidi" w:cstheme="majorBidi"/>
          <w:sz w:val="24"/>
          <w:szCs w:val="24"/>
          <w:highlight w:val="red"/>
        </w:rPr>
        <w:t xml:space="preserve"> 46-</w:t>
      </w:r>
      <w:r w:rsidRPr="00CB2831">
        <w:rPr>
          <w:rFonts w:asciiTheme="majorBidi" w:hAnsiTheme="majorBidi" w:cstheme="majorBidi"/>
          <w:sz w:val="24"/>
          <w:szCs w:val="24"/>
          <w:highlight w:val="red"/>
        </w:rPr>
        <w:br/>
        <w:t xml:space="preserve">98. </w:t>
      </w:r>
      <w:proofErr w:type="spellStart"/>
      <w:r w:rsidRPr="00CB2831">
        <w:rPr>
          <w:rFonts w:asciiTheme="majorBidi" w:hAnsiTheme="majorBidi" w:cstheme="majorBidi"/>
          <w:sz w:val="24"/>
          <w:szCs w:val="24"/>
          <w:highlight w:val="red"/>
        </w:rPr>
        <w:t>Куіу</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іікг</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Ізепіг</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уууск</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ізіогіі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Ноіокозіи</w:t>
      </w:r>
      <w:proofErr w:type="spellEnd"/>
      <w:r w:rsidRPr="00CB2831">
        <w:rPr>
          <w:rFonts w:asciiTheme="majorBidi" w:hAnsiTheme="majorBidi" w:cstheme="majorBidi"/>
          <w:sz w:val="24"/>
          <w:szCs w:val="24"/>
          <w:highlight w:val="red"/>
        </w:rPr>
        <w:t>, 2016.</w:t>
      </w:r>
    </w:p>
    <w:p w14:paraId="5E4D8172" w14:textId="77777777" w:rsidR="002B6C67" w:rsidRPr="00CB2831" w:rsidRDefault="002B6C67" w:rsidP="002B6C67">
      <w:pPr>
        <w:pStyle w:val="Bodytext10"/>
        <w:ind w:firstLine="320"/>
        <w:jc w:val="both"/>
        <w:rPr>
          <w:rFonts w:asciiTheme="majorBidi" w:hAnsiTheme="majorBidi" w:cstheme="majorBidi"/>
          <w:sz w:val="24"/>
          <w:szCs w:val="24"/>
          <w:highlight w:val="red"/>
        </w:rPr>
      </w:pPr>
      <w:proofErr w:type="spellStart"/>
      <w:r w:rsidRPr="00CB2831">
        <w:rPr>
          <w:rFonts w:asciiTheme="majorBidi" w:hAnsiTheme="majorBidi" w:cstheme="majorBidi"/>
          <w:sz w:val="24"/>
          <w:szCs w:val="24"/>
          <w:highlight w:val="red"/>
        </w:rPr>
        <w:t>НаЬегег</w:t>
      </w:r>
      <w:proofErr w:type="spellEnd"/>
      <w:r w:rsidRPr="00CB2831">
        <w:rPr>
          <w:rFonts w:asciiTheme="majorBidi" w:hAnsiTheme="majorBidi" w:cstheme="majorBidi"/>
          <w:sz w:val="24"/>
          <w:szCs w:val="24"/>
          <w:highlight w:val="red"/>
        </w:rPr>
        <w:t>, Е. “</w:t>
      </w:r>
      <w:proofErr w:type="spellStart"/>
      <w:r w:rsidRPr="00CB2831">
        <w:rPr>
          <w:rFonts w:asciiTheme="majorBidi" w:hAnsiTheme="majorBidi" w:cstheme="majorBidi"/>
          <w:sz w:val="24"/>
          <w:szCs w:val="24"/>
          <w:highlight w:val="red"/>
        </w:rPr>
        <w:t>ТЬе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легшай</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роїісе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апсі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епосісіе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іп</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Веіогиззіа</w:t>
      </w:r>
      <w:proofErr w:type="spellEnd"/>
      <w:r w:rsidRPr="00CB2831">
        <w:rPr>
          <w:rFonts w:asciiTheme="majorBidi" w:hAnsiTheme="majorBidi" w:cstheme="majorBidi"/>
          <w:sz w:val="24"/>
          <w:szCs w:val="24"/>
          <w:highlight w:val="red"/>
        </w:rPr>
        <w:t xml:space="preserve">, 1941-1944. </w:t>
      </w:r>
      <w:proofErr w:type="spellStart"/>
      <w:r w:rsidRPr="00CB2831">
        <w:rPr>
          <w:rFonts w:asciiTheme="majorBidi" w:hAnsiTheme="majorBidi" w:cstheme="majorBidi"/>
          <w:sz w:val="24"/>
          <w:szCs w:val="24"/>
          <w:highlight w:val="red"/>
        </w:rPr>
        <w:t>Рагі</w:t>
      </w:r>
      <w:proofErr w:type="spellEnd"/>
      <w:r w:rsidRPr="00CB2831">
        <w:rPr>
          <w:rFonts w:asciiTheme="majorBidi" w:hAnsiTheme="majorBidi" w:cstheme="majorBidi"/>
          <w:sz w:val="24"/>
          <w:szCs w:val="24"/>
          <w:highlight w:val="red"/>
        </w:rPr>
        <w:br/>
        <w:t xml:space="preserve">II: </w:t>
      </w:r>
      <w:proofErr w:type="spellStart"/>
      <w:r w:rsidRPr="00CB2831">
        <w:rPr>
          <w:rFonts w:asciiTheme="majorBidi" w:hAnsiTheme="majorBidi" w:cstheme="majorBidi"/>
          <w:sz w:val="24"/>
          <w:szCs w:val="24"/>
          <w:highlight w:val="red"/>
        </w:rPr>
        <w:t>ТЬе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зесопсі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зугеер</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Сепсіагшегіе</w:t>
      </w:r>
      <w:proofErr w:type="spellEnd"/>
      <w:r w:rsidRPr="00CB2831">
        <w:rPr>
          <w:rFonts w:asciiTheme="majorBidi" w:hAnsiTheme="majorBidi" w:cstheme="majorBidi"/>
          <w:sz w:val="24"/>
          <w:szCs w:val="24"/>
          <w:highlight w:val="red"/>
        </w:rPr>
        <w:t xml:space="preserve"> кі11іп§з о</w:t>
      </w:r>
      <w:proofErr w:type="gramStart"/>
      <w:r w:rsidRPr="00CB2831">
        <w:rPr>
          <w:rFonts w:asciiTheme="majorBidi" w:hAnsiTheme="majorBidi" w:cstheme="majorBidi"/>
          <w:sz w:val="24"/>
          <w:szCs w:val="24"/>
          <w:highlight w:val="red"/>
        </w:rPr>
        <w:t>£ )е</w:t>
      </w:r>
      <w:proofErr w:type="gramEnd"/>
      <w:r w:rsidRPr="00CB2831">
        <w:rPr>
          <w:rFonts w:asciiTheme="majorBidi" w:hAnsiTheme="majorBidi" w:cstheme="majorBidi"/>
          <w:sz w:val="24"/>
          <w:szCs w:val="24"/>
          <w:highlight w:val="red"/>
        </w:rPr>
        <w:t>\</w:t>
      </w:r>
      <w:proofErr w:type="spellStart"/>
      <w:r w:rsidRPr="00CB2831">
        <w:rPr>
          <w:rFonts w:asciiTheme="majorBidi" w:hAnsiTheme="majorBidi" w:cstheme="majorBidi"/>
          <w:sz w:val="24"/>
          <w:szCs w:val="24"/>
          <w:highlight w:val="red"/>
        </w:rPr>
        <w:t>уз</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апсі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Сурзіез</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оп</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апиагу</w:t>
      </w:r>
      <w:proofErr w:type="spellEnd"/>
      <w:r w:rsidRPr="00CB2831">
        <w:rPr>
          <w:rFonts w:asciiTheme="majorBidi" w:hAnsiTheme="majorBidi" w:cstheme="majorBidi"/>
          <w:sz w:val="24"/>
          <w:szCs w:val="24"/>
          <w:highlight w:val="red"/>
        </w:rPr>
        <w:t xml:space="preserve"> 29,</w:t>
      </w:r>
      <w:r w:rsidRPr="00CB2831">
        <w:rPr>
          <w:rFonts w:asciiTheme="majorBidi" w:hAnsiTheme="majorBidi" w:cstheme="majorBidi"/>
          <w:sz w:val="24"/>
          <w:szCs w:val="24"/>
          <w:highlight w:val="red"/>
        </w:rPr>
        <w:br/>
        <w:t xml:space="preserve">1942.” </w:t>
      </w:r>
      <w:proofErr w:type="gramStart"/>
      <w:r w:rsidRPr="00CB2831">
        <w:rPr>
          <w:rFonts w:asciiTheme="majorBidi" w:hAnsiTheme="majorBidi" w:cstheme="majorBidi"/>
          <w:i/>
          <w:iCs/>
          <w:sz w:val="24"/>
          <w:szCs w:val="24"/>
          <w:highlight w:val="red"/>
        </w:rPr>
        <w:t>]</w:t>
      </w:r>
      <w:proofErr w:type="spellStart"/>
      <w:r w:rsidRPr="00CB2831">
        <w:rPr>
          <w:rFonts w:asciiTheme="majorBidi" w:hAnsiTheme="majorBidi" w:cstheme="majorBidi"/>
          <w:i/>
          <w:iCs/>
          <w:sz w:val="24"/>
          <w:szCs w:val="24"/>
          <w:highlight w:val="red"/>
        </w:rPr>
        <w:t>оитаї</w:t>
      </w:r>
      <w:proofErr w:type="spellEnd"/>
      <w:proofErr w:type="gramEnd"/>
      <w:r w:rsidRPr="00CB2831">
        <w:rPr>
          <w:rFonts w:asciiTheme="majorBidi" w:hAnsiTheme="majorBidi" w:cstheme="majorBidi"/>
          <w:i/>
          <w:iCs/>
          <w:sz w:val="24"/>
          <w:szCs w:val="24"/>
          <w:highlight w:val="red"/>
        </w:rPr>
        <w:t xml:space="preserve"> о/</w:t>
      </w:r>
      <w:proofErr w:type="spellStart"/>
      <w:r w:rsidRPr="00CB2831">
        <w:rPr>
          <w:rFonts w:asciiTheme="majorBidi" w:hAnsiTheme="majorBidi" w:cstheme="majorBidi"/>
          <w:i/>
          <w:iCs/>
          <w:sz w:val="24"/>
          <w:szCs w:val="24"/>
          <w:highlight w:val="red"/>
        </w:rPr>
        <w:t>СепосісІе</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Кезеагск</w:t>
      </w:r>
      <w:proofErr w:type="spellEnd"/>
      <w:r w:rsidRPr="00CB2831">
        <w:rPr>
          <w:rFonts w:asciiTheme="majorBidi" w:hAnsiTheme="majorBidi" w:cstheme="majorBidi"/>
          <w:sz w:val="24"/>
          <w:szCs w:val="24"/>
          <w:highlight w:val="red"/>
        </w:rPr>
        <w:t xml:space="preserve"> 3(2), (2001): 207-18.</w:t>
      </w:r>
    </w:p>
    <w:p w14:paraId="5E6BD505" w14:textId="77777777" w:rsidR="002B6C67" w:rsidRPr="00CB2831" w:rsidRDefault="002B6C67" w:rsidP="002B6C67">
      <w:pPr>
        <w:pStyle w:val="Bodytext10"/>
        <w:ind w:firstLine="320"/>
        <w:jc w:val="both"/>
        <w:rPr>
          <w:rFonts w:asciiTheme="majorBidi" w:hAnsiTheme="majorBidi" w:cstheme="majorBidi"/>
          <w:sz w:val="24"/>
          <w:szCs w:val="24"/>
          <w:highlight w:val="red"/>
        </w:rPr>
      </w:pPr>
      <w:proofErr w:type="spellStart"/>
      <w:r w:rsidRPr="00CB2831">
        <w:rPr>
          <w:rFonts w:asciiTheme="majorBidi" w:hAnsiTheme="majorBidi" w:cstheme="majorBidi"/>
          <w:sz w:val="24"/>
          <w:szCs w:val="24"/>
          <w:highlight w:val="red"/>
        </w:rPr>
        <w:t>Нагішапп</w:t>
      </w:r>
      <w:proofErr w:type="spellEnd"/>
      <w:r w:rsidRPr="00CB2831">
        <w:rPr>
          <w:rFonts w:asciiTheme="majorBidi" w:hAnsiTheme="majorBidi" w:cstheme="majorBidi"/>
          <w:sz w:val="24"/>
          <w:szCs w:val="24"/>
          <w:highlight w:val="red"/>
        </w:rPr>
        <w:t xml:space="preserve">, СЬ. </w:t>
      </w:r>
      <w:proofErr w:type="spellStart"/>
      <w:r w:rsidRPr="00CB2831">
        <w:rPr>
          <w:rFonts w:asciiTheme="majorBidi" w:hAnsiTheme="majorBidi" w:cstheme="majorBidi"/>
          <w:i/>
          <w:iCs/>
          <w:sz w:val="24"/>
          <w:szCs w:val="24"/>
          <w:highlight w:val="red"/>
        </w:rPr>
        <w:t>ІМекгтаскі</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іт</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Озікгіе</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Ргопі</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ипЛ</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тіїііагізскез</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Ніпіегіапсі</w:t>
      </w:r>
      <w:proofErr w:type="spellEnd"/>
      <w:r w:rsidRPr="00CB2831">
        <w:rPr>
          <w:rFonts w:asciiTheme="majorBidi" w:hAnsiTheme="majorBidi" w:cstheme="majorBidi"/>
          <w:i/>
          <w:iCs/>
          <w:sz w:val="24"/>
          <w:szCs w:val="24"/>
          <w:highlight w:val="red"/>
        </w:rPr>
        <w:br/>
        <w:t>1941-42.</w:t>
      </w:r>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МйпсЬеп</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ОМепЬоиг</w:t>
      </w:r>
      <w:proofErr w:type="spellEnd"/>
      <w:r w:rsidRPr="00CB2831">
        <w:rPr>
          <w:rFonts w:asciiTheme="majorBidi" w:hAnsiTheme="majorBidi" w:cstheme="majorBidi"/>
          <w:sz w:val="24"/>
          <w:szCs w:val="24"/>
          <w:highlight w:val="red"/>
        </w:rPr>
        <w:t>§ Уег1а§, 2009.</w:t>
      </w:r>
    </w:p>
    <w:p w14:paraId="69D7FC27" w14:textId="77777777" w:rsidR="002B6C67" w:rsidRPr="00CB2831" w:rsidRDefault="002B6C67" w:rsidP="002B6C67">
      <w:pPr>
        <w:pStyle w:val="Bodytext10"/>
        <w:ind w:firstLine="320"/>
        <w:jc w:val="both"/>
        <w:rPr>
          <w:rFonts w:asciiTheme="majorBidi" w:hAnsiTheme="majorBidi" w:cstheme="majorBidi"/>
          <w:sz w:val="24"/>
          <w:szCs w:val="24"/>
          <w:highlight w:val="red"/>
        </w:rPr>
      </w:pPr>
      <w:proofErr w:type="spellStart"/>
      <w:r w:rsidRPr="00CB2831">
        <w:rPr>
          <w:rFonts w:asciiTheme="majorBidi" w:hAnsiTheme="majorBidi" w:cstheme="majorBidi"/>
          <w:sz w:val="24"/>
          <w:szCs w:val="24"/>
          <w:highlight w:val="red"/>
        </w:rPr>
        <w:t>Ноііег</w:t>
      </w:r>
      <w:proofErr w:type="spellEnd"/>
      <w:r w:rsidRPr="00CB2831">
        <w:rPr>
          <w:rFonts w:asciiTheme="majorBidi" w:hAnsiTheme="majorBidi" w:cstheme="majorBidi"/>
          <w:sz w:val="24"/>
          <w:szCs w:val="24"/>
          <w:highlight w:val="red"/>
        </w:rPr>
        <w:t>, М. “</w:t>
      </w:r>
      <w:proofErr w:type="spellStart"/>
      <w:r w:rsidRPr="00CB2831">
        <w:rPr>
          <w:rFonts w:asciiTheme="majorBidi" w:hAnsiTheme="majorBidi" w:cstheme="majorBidi"/>
          <w:sz w:val="24"/>
          <w:szCs w:val="24"/>
          <w:highlight w:val="red"/>
        </w:rPr>
        <w:t>Веасіїу</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Осіуззеу</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Базі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Ргиззіап</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Зіпіі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іп</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Віаіузіок</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Вгезі-Тіїоузк</w:t>
      </w:r>
      <w:proofErr w:type="spellEnd"/>
      <w:r w:rsidRPr="00CB2831">
        <w:rPr>
          <w:rFonts w:asciiTheme="majorBidi" w:hAnsiTheme="majorBidi" w:cstheme="majorBidi"/>
          <w:sz w:val="24"/>
          <w:szCs w:val="24"/>
          <w:highlight w:val="red"/>
        </w:rPr>
        <w:t>,</w:t>
      </w:r>
      <w:r w:rsidRPr="00CB2831">
        <w:rPr>
          <w:rFonts w:asciiTheme="majorBidi" w:hAnsiTheme="majorBidi" w:cstheme="majorBidi"/>
          <w:sz w:val="24"/>
          <w:szCs w:val="24"/>
          <w:highlight w:val="red"/>
        </w:rPr>
        <w:br/>
      </w:r>
      <w:proofErr w:type="spellStart"/>
      <w:r w:rsidRPr="00CB2831">
        <w:rPr>
          <w:rFonts w:asciiTheme="majorBidi" w:hAnsiTheme="majorBidi" w:cstheme="majorBidi"/>
          <w:sz w:val="24"/>
          <w:szCs w:val="24"/>
          <w:highlight w:val="red"/>
        </w:rPr>
        <w:t>апсі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АизсЬтіг-Вігкепаи</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Іп</w:t>
      </w:r>
      <w:proofErr w:type="spellEnd"/>
      <w:r w:rsidRPr="00CB2831">
        <w:rPr>
          <w:rFonts w:asciiTheme="majorBidi" w:hAnsiTheme="majorBidi" w:cstheme="majorBidi"/>
          <w:sz w:val="24"/>
          <w:szCs w:val="24"/>
          <w:highlight w:val="red"/>
        </w:rPr>
        <w:t xml:space="preserve"> А. </w:t>
      </w:r>
      <w:proofErr w:type="spellStart"/>
      <w:r w:rsidRPr="00CB2831">
        <w:rPr>
          <w:rFonts w:asciiTheme="majorBidi" w:hAnsiTheme="majorBidi" w:cstheme="majorBidi"/>
          <w:sz w:val="24"/>
          <w:szCs w:val="24"/>
          <w:highlight w:val="red"/>
        </w:rPr>
        <w:t>Кау</w:t>
      </w:r>
      <w:proofErr w:type="spellEnd"/>
      <w:r w:rsidRPr="00CB2831">
        <w:rPr>
          <w:rFonts w:asciiTheme="majorBidi" w:hAnsiTheme="majorBidi" w:cstheme="majorBidi"/>
          <w:sz w:val="24"/>
          <w:szCs w:val="24"/>
          <w:highlight w:val="red"/>
        </w:rPr>
        <w:t xml:space="preserve">, О. 8іаЬеі, </w:t>
      </w:r>
      <w:proofErr w:type="spellStart"/>
      <w:r w:rsidRPr="00CB2831">
        <w:rPr>
          <w:rFonts w:asciiTheme="majorBidi" w:hAnsiTheme="majorBidi" w:cstheme="majorBidi"/>
          <w:sz w:val="24"/>
          <w:szCs w:val="24"/>
          <w:highlight w:val="red"/>
        </w:rPr>
        <w:t>еЛ</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i/>
          <w:iCs/>
          <w:sz w:val="24"/>
          <w:szCs w:val="24"/>
          <w:highlight w:val="red"/>
        </w:rPr>
        <w:t>Мазз</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уіоіепсе</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іп</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хі-оссиріесі</w:t>
      </w:r>
      <w:proofErr w:type="spellEnd"/>
      <w:r w:rsidRPr="00CB2831">
        <w:rPr>
          <w:rFonts w:asciiTheme="majorBidi" w:hAnsiTheme="majorBidi" w:cstheme="majorBidi"/>
          <w:i/>
          <w:iCs/>
          <w:sz w:val="24"/>
          <w:szCs w:val="24"/>
          <w:highlight w:val="red"/>
        </w:rPr>
        <w:br/>
      </w:r>
      <w:proofErr w:type="spellStart"/>
      <w:r w:rsidRPr="00CB2831">
        <w:rPr>
          <w:rFonts w:asciiTheme="majorBidi" w:hAnsiTheme="majorBidi" w:cstheme="majorBidi"/>
          <w:i/>
          <w:iCs/>
          <w:sz w:val="24"/>
          <w:szCs w:val="24"/>
          <w:highlight w:val="red"/>
        </w:rPr>
        <w:t>Еигоре</w:t>
      </w:r>
      <w:proofErr w:type="spellEnd"/>
      <w:r w:rsidRPr="00CB2831">
        <w:rPr>
          <w:rFonts w:asciiTheme="majorBidi" w:hAnsiTheme="majorBidi" w:cstheme="majorBidi"/>
          <w:i/>
          <w:iCs/>
          <w:sz w:val="24"/>
          <w:szCs w:val="24"/>
          <w:highlight w:val="red"/>
        </w:rPr>
        <w:t>,</w:t>
      </w:r>
      <w:r w:rsidRPr="00CB2831">
        <w:rPr>
          <w:rFonts w:asciiTheme="majorBidi" w:hAnsiTheme="majorBidi" w:cstheme="majorBidi"/>
          <w:sz w:val="24"/>
          <w:szCs w:val="24"/>
          <w:highlight w:val="red"/>
        </w:rPr>
        <w:t xml:space="preserve"> 94-120. В1оотіп§іоп: </w:t>
      </w:r>
      <w:proofErr w:type="spellStart"/>
      <w:r w:rsidRPr="00CB2831">
        <w:rPr>
          <w:rFonts w:asciiTheme="majorBidi" w:hAnsiTheme="majorBidi" w:cstheme="majorBidi"/>
          <w:sz w:val="24"/>
          <w:szCs w:val="24"/>
          <w:highlight w:val="red"/>
        </w:rPr>
        <w:t>ІпЛапа</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Ипіуегзіґу</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Ргезз</w:t>
      </w:r>
      <w:proofErr w:type="spellEnd"/>
      <w:r w:rsidRPr="00CB2831">
        <w:rPr>
          <w:rFonts w:asciiTheme="majorBidi" w:hAnsiTheme="majorBidi" w:cstheme="majorBidi"/>
          <w:sz w:val="24"/>
          <w:szCs w:val="24"/>
          <w:highlight w:val="red"/>
        </w:rPr>
        <w:t>, 2018.</w:t>
      </w:r>
    </w:p>
    <w:p w14:paraId="1DF14E1E" w14:textId="77777777" w:rsidR="002B6C67" w:rsidRPr="00CB2831" w:rsidRDefault="002B6C67" w:rsidP="002B6C67">
      <w:pPr>
        <w:pStyle w:val="Bodytext10"/>
        <w:numPr>
          <w:ilvl w:val="0"/>
          <w:numId w:val="1"/>
        </w:numPr>
        <w:tabs>
          <w:tab w:val="left" w:pos="615"/>
        </w:tabs>
        <w:ind w:firstLine="320"/>
        <w:jc w:val="both"/>
        <w:rPr>
          <w:rFonts w:asciiTheme="majorBidi" w:hAnsiTheme="majorBidi" w:cstheme="majorBidi"/>
          <w:sz w:val="24"/>
          <w:szCs w:val="24"/>
          <w:highlight w:val="red"/>
        </w:rPr>
      </w:pPr>
      <w:bookmarkStart w:id="26" w:name="bookmark48"/>
      <w:bookmarkEnd w:id="26"/>
      <w:r w:rsidRPr="00CB2831">
        <w:rPr>
          <w:rFonts w:asciiTheme="majorBidi" w:hAnsiTheme="majorBidi" w:cstheme="majorBidi"/>
          <w:sz w:val="24"/>
          <w:szCs w:val="24"/>
          <w:highlight w:val="red"/>
        </w:rPr>
        <w:t>“</w:t>
      </w:r>
      <w:proofErr w:type="spellStart"/>
      <w:r w:rsidRPr="00CB2831">
        <w:rPr>
          <w:rFonts w:asciiTheme="majorBidi" w:hAnsiTheme="majorBidi" w:cstheme="majorBidi"/>
          <w:sz w:val="24"/>
          <w:szCs w:val="24"/>
          <w:highlight w:val="red"/>
        </w:rPr>
        <w:t>Ехіеп</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Лп</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Йіе</w:t>
      </w:r>
      <w:proofErr w:type="spellEnd"/>
      <w:r w:rsidRPr="00CB2831">
        <w:rPr>
          <w:rFonts w:asciiTheme="majorBidi" w:hAnsiTheme="majorBidi" w:cstheme="majorBidi"/>
          <w:sz w:val="24"/>
          <w:szCs w:val="24"/>
          <w:highlight w:val="red"/>
        </w:rPr>
        <w:t xml:space="preserve"> §епосісіа1 </w:t>
      </w:r>
      <w:proofErr w:type="spellStart"/>
      <w:r w:rsidRPr="00CB2831">
        <w:rPr>
          <w:rFonts w:asciiTheme="majorBidi" w:hAnsiTheme="majorBidi" w:cstheme="majorBidi"/>
          <w:sz w:val="24"/>
          <w:szCs w:val="24"/>
          <w:highlight w:val="red"/>
        </w:rPr>
        <w:t>рго§гат</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Вісі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Ойо</w:t>
      </w:r>
      <w:proofErr w:type="spellEnd"/>
      <w:r w:rsidRPr="00CB2831">
        <w:rPr>
          <w:rFonts w:asciiTheme="majorBidi" w:hAnsiTheme="majorBidi" w:cstheme="majorBidi"/>
          <w:sz w:val="24"/>
          <w:szCs w:val="24"/>
          <w:highlight w:val="red"/>
        </w:rPr>
        <w:t xml:space="preserve"> ОЬ1епсіог£ </w:t>
      </w:r>
      <w:proofErr w:type="spellStart"/>
      <w:r w:rsidRPr="00CB2831">
        <w:rPr>
          <w:rFonts w:asciiTheme="majorBidi" w:hAnsiTheme="majorBidi" w:cstheme="majorBidi"/>
          <w:sz w:val="24"/>
          <w:szCs w:val="24"/>
          <w:highlight w:val="red"/>
        </w:rPr>
        <w:t>іпіїіаіе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Йіе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зузіет</w:t>
      </w:r>
      <w:proofErr w:type="spellEnd"/>
      <w:r w:rsidRPr="00CB2831">
        <w:rPr>
          <w:rFonts w:asciiTheme="majorBidi" w:hAnsiTheme="majorBidi" w:cstheme="majorBidi"/>
          <w:sz w:val="24"/>
          <w:szCs w:val="24"/>
          <w:highlight w:val="red"/>
        </w:rPr>
        <w:t>-</w:t>
      </w:r>
      <w:r w:rsidRPr="00CB2831">
        <w:rPr>
          <w:rFonts w:asciiTheme="majorBidi" w:hAnsiTheme="majorBidi" w:cstheme="majorBidi"/>
          <w:sz w:val="24"/>
          <w:szCs w:val="24"/>
          <w:highlight w:val="red"/>
        </w:rPr>
        <w:br/>
      </w:r>
      <w:proofErr w:type="spellStart"/>
      <w:r w:rsidRPr="00CB2831">
        <w:rPr>
          <w:rFonts w:asciiTheme="majorBidi" w:hAnsiTheme="majorBidi" w:cstheme="majorBidi"/>
          <w:sz w:val="24"/>
          <w:szCs w:val="24"/>
          <w:highlight w:val="red"/>
        </w:rPr>
        <w:t>аііс</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ехіегтіпаііоп</w:t>
      </w:r>
      <w:proofErr w:type="spellEnd"/>
      <w:r w:rsidRPr="00CB2831">
        <w:rPr>
          <w:rFonts w:asciiTheme="majorBidi" w:hAnsiTheme="majorBidi" w:cstheme="majorBidi"/>
          <w:sz w:val="24"/>
          <w:szCs w:val="24"/>
          <w:highlight w:val="red"/>
        </w:rPr>
        <w:t xml:space="preserve"> о£ </w:t>
      </w:r>
      <w:r w:rsidRPr="00CB2831">
        <w:rPr>
          <w:rFonts w:asciiTheme="majorBidi" w:hAnsiTheme="majorBidi" w:cstheme="majorBidi"/>
          <w:smallCaps/>
          <w:sz w:val="24"/>
          <w:szCs w:val="24"/>
          <w:highlight w:val="red"/>
        </w:rPr>
        <w:t>8оуієі</w:t>
      </w:r>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сурзіез</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Іп</w:t>
      </w:r>
      <w:proofErr w:type="spellEnd"/>
      <w:r w:rsidRPr="00CB2831">
        <w:rPr>
          <w:rFonts w:asciiTheme="majorBidi" w:hAnsiTheme="majorBidi" w:cstheme="majorBidi"/>
          <w:sz w:val="24"/>
          <w:szCs w:val="24"/>
          <w:highlight w:val="red"/>
        </w:rPr>
        <w:t xml:space="preserve"> А. </w:t>
      </w:r>
      <w:proofErr w:type="spellStart"/>
      <w:r w:rsidRPr="00CB2831">
        <w:rPr>
          <w:rFonts w:asciiTheme="majorBidi" w:hAnsiTheme="majorBidi" w:cstheme="majorBidi"/>
          <w:sz w:val="24"/>
          <w:szCs w:val="24"/>
          <w:highlight w:val="red"/>
        </w:rPr>
        <w:t>Кау</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КиіЬег£огсі</w:t>
      </w:r>
      <w:proofErr w:type="spellEnd"/>
      <w:r w:rsidRPr="00CB2831">
        <w:rPr>
          <w:rFonts w:asciiTheme="majorBidi" w:hAnsiTheme="majorBidi" w:cstheme="majorBidi"/>
          <w:sz w:val="24"/>
          <w:szCs w:val="24"/>
          <w:highlight w:val="red"/>
        </w:rPr>
        <w:t xml:space="preserve">, В. 8іаЬеі, </w:t>
      </w:r>
      <w:proofErr w:type="spellStart"/>
      <w:r w:rsidRPr="00CB2831">
        <w:rPr>
          <w:rFonts w:asciiTheme="majorBidi" w:hAnsiTheme="majorBidi" w:cstheme="majorBidi"/>
          <w:sz w:val="24"/>
          <w:szCs w:val="24"/>
          <w:highlight w:val="red"/>
        </w:rPr>
        <w:t>есіз</w:t>
      </w:r>
      <w:proofErr w:type="spellEnd"/>
      <w:r w:rsidRPr="00CB2831">
        <w:rPr>
          <w:rFonts w:asciiTheme="majorBidi" w:hAnsiTheme="majorBidi" w:cstheme="majorBidi"/>
          <w:sz w:val="24"/>
          <w:szCs w:val="24"/>
          <w:highlight w:val="red"/>
        </w:rPr>
        <w:t>.,</w:t>
      </w:r>
      <w:r w:rsidRPr="00CB2831">
        <w:rPr>
          <w:rFonts w:asciiTheme="majorBidi" w:hAnsiTheme="majorBidi" w:cstheme="majorBidi"/>
          <w:sz w:val="24"/>
          <w:szCs w:val="24"/>
          <w:highlight w:val="red"/>
        </w:rPr>
        <w:br/>
      </w:r>
      <w:proofErr w:type="gramStart"/>
      <w:r w:rsidRPr="00CB2831">
        <w:rPr>
          <w:rFonts w:asciiTheme="majorBidi" w:hAnsiTheme="majorBidi" w:cstheme="majorBidi"/>
          <w:i/>
          <w:iCs/>
          <w:sz w:val="24"/>
          <w:szCs w:val="24"/>
          <w:highlight w:val="red"/>
        </w:rPr>
        <w:t>N(</w:t>
      </w:r>
      <w:proofErr w:type="gramEnd"/>
      <w:r w:rsidRPr="00CB2831">
        <w:rPr>
          <w:rFonts w:asciiTheme="majorBidi" w:hAnsiTheme="majorBidi" w:cstheme="majorBidi"/>
          <w:i/>
          <w:iCs/>
          <w:sz w:val="24"/>
          <w:szCs w:val="24"/>
          <w:highlight w:val="red"/>
        </w:rPr>
        <w:t xml:space="preserve">1x1 </w:t>
      </w:r>
      <w:proofErr w:type="spellStart"/>
      <w:r w:rsidRPr="00CB2831">
        <w:rPr>
          <w:rFonts w:asciiTheme="majorBidi" w:hAnsiTheme="majorBidi" w:cstheme="majorBidi"/>
          <w:i/>
          <w:iCs/>
          <w:sz w:val="24"/>
          <w:szCs w:val="24"/>
          <w:highlight w:val="red"/>
        </w:rPr>
        <w:t>Роїісу</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оп</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іке</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Еазіегп</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Егопі</w:t>
      </w:r>
      <w:proofErr w:type="spellEnd"/>
      <w:r w:rsidRPr="00CB2831">
        <w:rPr>
          <w:rFonts w:asciiTheme="majorBidi" w:hAnsiTheme="majorBidi" w:cstheme="majorBidi"/>
          <w:i/>
          <w:iCs/>
          <w:sz w:val="24"/>
          <w:szCs w:val="24"/>
          <w:highlight w:val="red"/>
        </w:rPr>
        <w:t xml:space="preserve">, 1941: </w:t>
      </w:r>
      <w:proofErr w:type="spellStart"/>
      <w:r w:rsidRPr="00CB2831">
        <w:rPr>
          <w:rFonts w:asciiTheme="majorBidi" w:hAnsiTheme="majorBidi" w:cstheme="majorBidi"/>
          <w:i/>
          <w:iCs/>
          <w:sz w:val="24"/>
          <w:szCs w:val="24"/>
          <w:highlight w:val="red"/>
        </w:rPr>
        <w:t>Тоіаі</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аг</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СепосіЛе</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апЛ</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Касіісаііхаііоп</w:t>
      </w:r>
      <w:proofErr w:type="spellEnd"/>
      <w:r w:rsidRPr="00CB2831">
        <w:rPr>
          <w:rFonts w:asciiTheme="majorBidi" w:hAnsiTheme="majorBidi" w:cstheme="majorBidi"/>
          <w:i/>
          <w:iCs/>
          <w:sz w:val="24"/>
          <w:szCs w:val="24"/>
          <w:highlight w:val="red"/>
        </w:rPr>
        <w:t>,</w:t>
      </w:r>
      <w:r w:rsidRPr="00CB2831">
        <w:rPr>
          <w:rFonts w:asciiTheme="majorBidi" w:hAnsiTheme="majorBidi" w:cstheme="majorBidi"/>
          <w:i/>
          <w:iCs/>
          <w:sz w:val="24"/>
          <w:szCs w:val="24"/>
          <w:highlight w:val="red"/>
        </w:rPr>
        <w:br/>
      </w:r>
      <w:r w:rsidRPr="00CB2831">
        <w:rPr>
          <w:rFonts w:asciiTheme="majorBidi" w:hAnsiTheme="majorBidi" w:cstheme="majorBidi"/>
          <w:sz w:val="24"/>
          <w:szCs w:val="24"/>
          <w:highlight w:val="red"/>
        </w:rPr>
        <w:t xml:space="preserve">267-88. </w:t>
      </w:r>
      <w:proofErr w:type="spellStart"/>
      <w:r w:rsidRPr="00CB2831">
        <w:rPr>
          <w:rFonts w:asciiTheme="majorBidi" w:hAnsiTheme="majorBidi" w:cstheme="majorBidi"/>
          <w:sz w:val="24"/>
          <w:szCs w:val="24"/>
          <w:highlight w:val="red"/>
        </w:rPr>
        <w:t>КосЬезіег</w:t>
      </w:r>
      <w:proofErr w:type="spellEnd"/>
      <w:r w:rsidRPr="00CB2831">
        <w:rPr>
          <w:rFonts w:asciiTheme="majorBidi" w:hAnsiTheme="majorBidi" w:cstheme="majorBidi"/>
          <w:sz w:val="24"/>
          <w:szCs w:val="24"/>
          <w:highlight w:val="red"/>
        </w:rPr>
        <w:t xml:space="preserve">, ІЧ¥: </w:t>
      </w:r>
      <w:proofErr w:type="spellStart"/>
      <w:r w:rsidRPr="00CB2831">
        <w:rPr>
          <w:rFonts w:asciiTheme="majorBidi" w:hAnsiTheme="majorBidi" w:cstheme="majorBidi"/>
          <w:sz w:val="24"/>
          <w:szCs w:val="24"/>
          <w:highlight w:val="red"/>
        </w:rPr>
        <w:t>ТГпіуегзіїу</w:t>
      </w:r>
      <w:proofErr w:type="spellEnd"/>
      <w:r w:rsidRPr="00CB2831">
        <w:rPr>
          <w:rFonts w:asciiTheme="majorBidi" w:hAnsiTheme="majorBidi" w:cstheme="majorBidi"/>
          <w:sz w:val="24"/>
          <w:szCs w:val="24"/>
          <w:highlight w:val="red"/>
        </w:rPr>
        <w:t xml:space="preserve"> о£ </w:t>
      </w:r>
      <w:proofErr w:type="spellStart"/>
      <w:r w:rsidRPr="00CB2831">
        <w:rPr>
          <w:rFonts w:asciiTheme="majorBidi" w:hAnsiTheme="majorBidi" w:cstheme="majorBidi"/>
          <w:sz w:val="24"/>
          <w:szCs w:val="24"/>
          <w:highlight w:val="red"/>
        </w:rPr>
        <w:t>КосЬезіег</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Ргезз</w:t>
      </w:r>
      <w:proofErr w:type="spellEnd"/>
      <w:r w:rsidRPr="00CB2831">
        <w:rPr>
          <w:rFonts w:asciiTheme="majorBidi" w:hAnsiTheme="majorBidi" w:cstheme="majorBidi"/>
          <w:sz w:val="24"/>
          <w:szCs w:val="24"/>
          <w:highlight w:val="red"/>
        </w:rPr>
        <w:t>, 2012.</w:t>
      </w:r>
    </w:p>
    <w:p w14:paraId="4D4EA898" w14:textId="77777777" w:rsidR="002B6C67" w:rsidRPr="00CB2831" w:rsidRDefault="002B6C67" w:rsidP="002B6C67">
      <w:pPr>
        <w:pStyle w:val="Bodytext10"/>
        <w:numPr>
          <w:ilvl w:val="0"/>
          <w:numId w:val="1"/>
        </w:numPr>
        <w:tabs>
          <w:tab w:val="left" w:pos="610"/>
        </w:tabs>
        <w:ind w:firstLine="320"/>
        <w:jc w:val="both"/>
        <w:rPr>
          <w:rFonts w:asciiTheme="majorBidi" w:hAnsiTheme="majorBidi" w:cstheme="majorBidi"/>
          <w:sz w:val="24"/>
          <w:szCs w:val="24"/>
          <w:highlight w:val="red"/>
        </w:rPr>
      </w:pPr>
      <w:bookmarkStart w:id="27" w:name="bookmark49"/>
      <w:bookmarkEnd w:id="27"/>
      <w:r w:rsidRPr="00CB2831">
        <w:rPr>
          <w:rFonts w:asciiTheme="majorBidi" w:hAnsiTheme="majorBidi" w:cstheme="majorBidi"/>
          <w:sz w:val="24"/>
          <w:szCs w:val="24"/>
          <w:highlight w:val="red"/>
        </w:rPr>
        <w:t>“</w:t>
      </w:r>
      <w:proofErr w:type="spellStart"/>
      <w:r w:rsidRPr="00CB2831">
        <w:rPr>
          <w:rFonts w:asciiTheme="majorBidi" w:hAnsiTheme="majorBidi" w:cstheme="majorBidi"/>
          <w:sz w:val="24"/>
          <w:szCs w:val="24"/>
          <w:highlight w:val="red"/>
        </w:rPr>
        <w:t>ТЬе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ІЧагі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регзесиііоп</w:t>
      </w:r>
      <w:proofErr w:type="spellEnd"/>
      <w:r w:rsidRPr="00CB2831">
        <w:rPr>
          <w:rFonts w:asciiTheme="majorBidi" w:hAnsiTheme="majorBidi" w:cstheme="majorBidi"/>
          <w:sz w:val="24"/>
          <w:szCs w:val="24"/>
          <w:highlight w:val="red"/>
        </w:rPr>
        <w:t xml:space="preserve"> о£ </w:t>
      </w:r>
      <w:proofErr w:type="spellStart"/>
      <w:r w:rsidRPr="00CB2831">
        <w:rPr>
          <w:rFonts w:asciiTheme="majorBidi" w:hAnsiTheme="majorBidi" w:cstheme="majorBidi"/>
          <w:sz w:val="24"/>
          <w:szCs w:val="24"/>
          <w:highlight w:val="red"/>
        </w:rPr>
        <w:t>Кота</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іп</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погіїпуезіегп</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Киззіа</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ТЬе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орегаііопаі</w:t>
      </w:r>
      <w:proofErr w:type="spellEnd"/>
      <w:r w:rsidRPr="00CB2831">
        <w:rPr>
          <w:rFonts w:asciiTheme="majorBidi" w:hAnsiTheme="majorBidi" w:cstheme="majorBidi"/>
          <w:sz w:val="24"/>
          <w:szCs w:val="24"/>
          <w:highlight w:val="red"/>
        </w:rPr>
        <w:br/>
      </w:r>
      <w:proofErr w:type="spellStart"/>
      <w:r w:rsidRPr="00CB2831">
        <w:rPr>
          <w:rFonts w:asciiTheme="majorBidi" w:hAnsiTheme="majorBidi" w:cstheme="majorBidi"/>
          <w:sz w:val="24"/>
          <w:szCs w:val="24"/>
          <w:highlight w:val="red"/>
        </w:rPr>
        <w:t>агеа</w:t>
      </w:r>
      <w:proofErr w:type="spellEnd"/>
      <w:r w:rsidRPr="00CB2831">
        <w:rPr>
          <w:rFonts w:asciiTheme="majorBidi" w:hAnsiTheme="majorBidi" w:cstheme="majorBidi"/>
          <w:sz w:val="24"/>
          <w:szCs w:val="24"/>
          <w:highlight w:val="red"/>
        </w:rPr>
        <w:t xml:space="preserve"> о£ </w:t>
      </w:r>
      <w:proofErr w:type="spellStart"/>
      <w:r w:rsidRPr="00CB2831">
        <w:rPr>
          <w:rFonts w:asciiTheme="majorBidi" w:hAnsiTheme="majorBidi" w:cstheme="majorBidi"/>
          <w:sz w:val="24"/>
          <w:szCs w:val="24"/>
          <w:highlight w:val="red"/>
        </w:rPr>
        <w:t>Йіе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Агту</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Сгоир</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ІЧогЛ</w:t>
      </w:r>
      <w:proofErr w:type="spellEnd"/>
      <w:r w:rsidRPr="00CB2831">
        <w:rPr>
          <w:rFonts w:asciiTheme="majorBidi" w:hAnsiTheme="majorBidi" w:cstheme="majorBidi"/>
          <w:sz w:val="24"/>
          <w:szCs w:val="24"/>
          <w:highlight w:val="red"/>
        </w:rPr>
        <w:t>, 1941-</w:t>
      </w:r>
      <w:proofErr w:type="gramStart"/>
      <w:r w:rsidRPr="00CB2831">
        <w:rPr>
          <w:rFonts w:asciiTheme="majorBidi" w:hAnsiTheme="majorBidi" w:cstheme="majorBidi"/>
          <w:sz w:val="24"/>
          <w:szCs w:val="24"/>
          <w:highlight w:val="red"/>
        </w:rPr>
        <w:t>1944.”</w:t>
      </w:r>
      <w:proofErr w:type="gram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Іп</w:t>
      </w:r>
      <w:proofErr w:type="spellEnd"/>
      <w:r w:rsidRPr="00CB2831">
        <w:rPr>
          <w:rFonts w:asciiTheme="majorBidi" w:hAnsiTheme="majorBidi" w:cstheme="majorBidi"/>
          <w:sz w:val="24"/>
          <w:szCs w:val="24"/>
          <w:highlight w:val="red"/>
        </w:rPr>
        <w:t xml:space="preserve"> А. </w:t>
      </w:r>
      <w:proofErr w:type="spellStart"/>
      <w:r w:rsidRPr="00CB2831">
        <w:rPr>
          <w:rFonts w:asciiTheme="majorBidi" w:hAnsiTheme="majorBidi" w:cstheme="majorBidi"/>
          <w:sz w:val="24"/>
          <w:szCs w:val="24"/>
          <w:highlight w:val="red"/>
        </w:rPr>
        <w:t>АУеізз-</w:t>
      </w:r>
      <w:proofErr w:type="gramStart"/>
      <w:r w:rsidRPr="00CB2831">
        <w:rPr>
          <w:rFonts w:asciiTheme="majorBidi" w:hAnsiTheme="majorBidi" w:cstheme="majorBidi"/>
          <w:sz w:val="24"/>
          <w:szCs w:val="24"/>
          <w:highlight w:val="red"/>
        </w:rPr>
        <w:t>АУепЛ</w:t>
      </w:r>
      <w:proofErr w:type="spellEnd"/>
      <w:r w:rsidRPr="00CB2831">
        <w:rPr>
          <w:rFonts w:asciiTheme="majorBidi" w:hAnsiTheme="majorBidi" w:cstheme="majorBidi"/>
          <w:sz w:val="24"/>
          <w:szCs w:val="24"/>
          <w:highlight w:val="red"/>
        </w:rPr>
        <w:t>:,</w:t>
      </w:r>
      <w:proofErr w:type="gram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есі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Іп</w:t>
      </w:r>
      <w:proofErr w:type="spellEnd"/>
      <w:r w:rsidRPr="00CB2831">
        <w:rPr>
          <w:rFonts w:asciiTheme="majorBidi" w:hAnsiTheme="majorBidi" w:cstheme="majorBidi"/>
          <w:sz w:val="24"/>
          <w:szCs w:val="24"/>
          <w:highlight w:val="red"/>
        </w:rPr>
        <w:t xml:space="preserve"> 7</w:t>
      </w:r>
      <w:r w:rsidRPr="00CB2831">
        <w:rPr>
          <w:rFonts w:asciiTheme="majorBidi" w:hAnsiTheme="majorBidi" w:cstheme="majorBidi"/>
          <w:i/>
          <w:iCs/>
          <w:sz w:val="24"/>
          <w:szCs w:val="24"/>
          <w:highlight w:val="red"/>
        </w:rPr>
        <w:t>ке N0x1</w:t>
      </w:r>
      <w:r w:rsidRPr="00CB2831">
        <w:rPr>
          <w:rFonts w:asciiTheme="majorBidi" w:hAnsiTheme="majorBidi" w:cstheme="majorBidi"/>
          <w:i/>
          <w:iCs/>
          <w:sz w:val="24"/>
          <w:szCs w:val="24"/>
          <w:highlight w:val="red"/>
        </w:rPr>
        <w:br/>
      </w:r>
      <w:proofErr w:type="spellStart"/>
      <w:r w:rsidRPr="00CB2831">
        <w:rPr>
          <w:rFonts w:asciiTheme="majorBidi" w:hAnsiTheme="majorBidi" w:cstheme="majorBidi"/>
          <w:i/>
          <w:iCs/>
          <w:sz w:val="24"/>
          <w:szCs w:val="24"/>
          <w:highlight w:val="red"/>
        </w:rPr>
        <w:t>СепосіЛе</w:t>
      </w:r>
      <w:proofErr w:type="spellEnd"/>
      <w:r w:rsidRPr="00CB2831">
        <w:rPr>
          <w:rFonts w:asciiTheme="majorBidi" w:hAnsiTheme="majorBidi" w:cstheme="majorBidi"/>
          <w:i/>
          <w:iCs/>
          <w:sz w:val="24"/>
          <w:szCs w:val="24"/>
          <w:highlight w:val="red"/>
        </w:rPr>
        <w:t xml:space="preserve"> о/ </w:t>
      </w:r>
      <w:proofErr w:type="spellStart"/>
      <w:r w:rsidRPr="00CB2831">
        <w:rPr>
          <w:rFonts w:asciiTheme="majorBidi" w:hAnsiTheme="majorBidi" w:cstheme="majorBidi"/>
          <w:i/>
          <w:iCs/>
          <w:sz w:val="24"/>
          <w:szCs w:val="24"/>
          <w:highlight w:val="red"/>
        </w:rPr>
        <w:t>іке</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Сурзіез</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Кееуаіиаііоп</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апЛ</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Соттетогаііоп</w:t>
      </w:r>
      <w:proofErr w:type="spellEnd"/>
      <w:r w:rsidRPr="00CB2831">
        <w:rPr>
          <w:rFonts w:asciiTheme="majorBidi" w:hAnsiTheme="majorBidi" w:cstheme="majorBidi"/>
          <w:i/>
          <w:iCs/>
          <w:sz w:val="24"/>
          <w:szCs w:val="24"/>
          <w:highlight w:val="red"/>
        </w:rPr>
        <w:t>,</w:t>
      </w:r>
      <w:r w:rsidRPr="00CB2831">
        <w:rPr>
          <w:rFonts w:asciiTheme="majorBidi" w:hAnsiTheme="majorBidi" w:cstheme="majorBidi"/>
          <w:sz w:val="24"/>
          <w:szCs w:val="24"/>
          <w:highlight w:val="red"/>
        </w:rPr>
        <w:t xml:space="preserve"> 153-80. </w:t>
      </w:r>
      <w:proofErr w:type="spellStart"/>
      <w:r w:rsidRPr="00CB2831">
        <w:rPr>
          <w:rFonts w:asciiTheme="majorBidi" w:hAnsiTheme="majorBidi" w:cstheme="majorBidi"/>
          <w:smallCaps/>
          <w:sz w:val="24"/>
          <w:szCs w:val="24"/>
          <w:highlight w:val="red"/>
        </w:rPr>
        <w:t>ІЧєуу</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огк</w:t>
      </w:r>
      <w:proofErr w:type="spellEnd"/>
      <w:r w:rsidRPr="00CB2831">
        <w:rPr>
          <w:rFonts w:asciiTheme="majorBidi" w:hAnsiTheme="majorBidi" w:cstheme="majorBidi"/>
          <w:sz w:val="24"/>
          <w:szCs w:val="24"/>
          <w:highlight w:val="red"/>
        </w:rPr>
        <w:t>:</w:t>
      </w:r>
      <w:r w:rsidRPr="00CB2831">
        <w:rPr>
          <w:rFonts w:asciiTheme="majorBidi" w:hAnsiTheme="majorBidi" w:cstheme="majorBidi"/>
          <w:sz w:val="24"/>
          <w:szCs w:val="24"/>
          <w:highlight w:val="red"/>
        </w:rPr>
        <w:br/>
      </w:r>
      <w:proofErr w:type="spellStart"/>
      <w:r w:rsidRPr="00CB2831">
        <w:rPr>
          <w:rFonts w:asciiTheme="majorBidi" w:hAnsiTheme="majorBidi" w:cstheme="majorBidi"/>
          <w:sz w:val="24"/>
          <w:szCs w:val="24"/>
          <w:highlight w:val="red"/>
        </w:rPr>
        <w:t>Вег§ЬаЬп</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Воокз</w:t>
      </w:r>
      <w:proofErr w:type="spellEnd"/>
      <w:r w:rsidRPr="00CB2831">
        <w:rPr>
          <w:rFonts w:asciiTheme="majorBidi" w:hAnsiTheme="majorBidi" w:cstheme="majorBidi"/>
          <w:sz w:val="24"/>
          <w:szCs w:val="24"/>
          <w:highlight w:val="red"/>
        </w:rPr>
        <w:t>, 2013.</w:t>
      </w:r>
    </w:p>
    <w:p w14:paraId="5DA6A4EF" w14:textId="77777777" w:rsidR="002B6C67" w:rsidRPr="00CB2831" w:rsidRDefault="002B6C67" w:rsidP="002B6C67">
      <w:pPr>
        <w:pStyle w:val="Bodytext10"/>
        <w:ind w:firstLine="320"/>
        <w:jc w:val="both"/>
        <w:rPr>
          <w:rFonts w:asciiTheme="majorBidi" w:hAnsiTheme="majorBidi" w:cstheme="majorBidi"/>
          <w:sz w:val="24"/>
          <w:szCs w:val="24"/>
          <w:highlight w:val="red"/>
        </w:rPr>
      </w:pPr>
      <w:proofErr w:type="spellStart"/>
      <w:r w:rsidRPr="00CB2831">
        <w:rPr>
          <w:rFonts w:asciiTheme="majorBidi" w:hAnsiTheme="majorBidi" w:cstheme="majorBidi"/>
          <w:sz w:val="24"/>
          <w:szCs w:val="24"/>
          <w:highlight w:val="red"/>
        </w:rPr>
        <w:t>Кау</w:t>
      </w:r>
      <w:proofErr w:type="spellEnd"/>
      <w:r w:rsidRPr="00CB2831">
        <w:rPr>
          <w:rFonts w:asciiTheme="majorBidi" w:hAnsiTheme="majorBidi" w:cstheme="majorBidi"/>
          <w:sz w:val="24"/>
          <w:szCs w:val="24"/>
          <w:highlight w:val="red"/>
        </w:rPr>
        <w:t xml:space="preserve">, А.}., В. </w:t>
      </w:r>
      <w:proofErr w:type="spellStart"/>
      <w:r w:rsidRPr="00CB2831">
        <w:rPr>
          <w:rFonts w:asciiTheme="majorBidi" w:hAnsiTheme="majorBidi" w:cstheme="majorBidi"/>
          <w:sz w:val="24"/>
          <w:szCs w:val="24"/>
          <w:highlight w:val="red"/>
        </w:rPr>
        <w:t>ЗіаЬеІ</w:t>
      </w:r>
      <w:proofErr w:type="spellEnd"/>
      <w:r w:rsidRPr="00CB2831">
        <w:rPr>
          <w:rFonts w:asciiTheme="majorBidi" w:hAnsiTheme="majorBidi" w:cstheme="majorBidi"/>
          <w:sz w:val="24"/>
          <w:szCs w:val="24"/>
          <w:highlight w:val="red"/>
        </w:rPr>
        <w:t>. “</w:t>
      </w:r>
      <w:proofErr w:type="spellStart"/>
      <w:r w:rsidRPr="00CB2831">
        <w:rPr>
          <w:rFonts w:asciiTheme="majorBidi" w:hAnsiTheme="majorBidi" w:cstheme="majorBidi"/>
          <w:sz w:val="24"/>
          <w:szCs w:val="24"/>
          <w:highlight w:val="red"/>
        </w:rPr>
        <w:t>Сгітез</w:t>
      </w:r>
      <w:proofErr w:type="spellEnd"/>
      <w:r w:rsidRPr="00CB2831">
        <w:rPr>
          <w:rFonts w:asciiTheme="majorBidi" w:hAnsiTheme="majorBidi" w:cstheme="majorBidi"/>
          <w:sz w:val="24"/>
          <w:szCs w:val="24"/>
          <w:highlight w:val="red"/>
        </w:rPr>
        <w:t xml:space="preserve"> о£ </w:t>
      </w:r>
      <w:proofErr w:type="spellStart"/>
      <w:r w:rsidRPr="00CB2831">
        <w:rPr>
          <w:rFonts w:asciiTheme="majorBidi" w:hAnsiTheme="majorBidi" w:cstheme="majorBidi"/>
          <w:sz w:val="24"/>
          <w:szCs w:val="24"/>
          <w:highlight w:val="red"/>
        </w:rPr>
        <w:t>Ле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АУеЬгтасЬі</w:t>
      </w:r>
      <w:proofErr w:type="spellEnd"/>
      <w:r w:rsidRPr="00CB2831">
        <w:rPr>
          <w:rFonts w:asciiTheme="majorBidi" w:hAnsiTheme="majorBidi" w:cstheme="majorBidi"/>
          <w:sz w:val="24"/>
          <w:szCs w:val="24"/>
          <w:highlight w:val="red"/>
        </w:rPr>
        <w:t xml:space="preserve">: А </w:t>
      </w:r>
      <w:proofErr w:type="spellStart"/>
      <w:r w:rsidRPr="00CB2831">
        <w:rPr>
          <w:rFonts w:asciiTheme="majorBidi" w:hAnsiTheme="majorBidi" w:cstheme="majorBidi"/>
          <w:sz w:val="24"/>
          <w:szCs w:val="24"/>
          <w:highlight w:val="red"/>
        </w:rPr>
        <w:t>Ке-еуаіиаііоп</w:t>
      </w:r>
      <w:proofErr w:type="spellEnd"/>
      <w:r w:rsidRPr="00CB2831">
        <w:rPr>
          <w:rFonts w:asciiTheme="majorBidi" w:hAnsiTheme="majorBidi" w:cstheme="majorBidi"/>
          <w:sz w:val="24"/>
          <w:szCs w:val="24"/>
          <w:highlight w:val="red"/>
        </w:rPr>
        <w:t xml:space="preserve">.” </w:t>
      </w:r>
      <w:proofErr w:type="gramStart"/>
      <w:r w:rsidRPr="00CB2831">
        <w:rPr>
          <w:rFonts w:asciiTheme="majorBidi" w:hAnsiTheme="majorBidi" w:cstheme="majorBidi"/>
          <w:i/>
          <w:iCs/>
          <w:sz w:val="24"/>
          <w:szCs w:val="24"/>
          <w:highlight w:val="red"/>
        </w:rPr>
        <w:t>]</w:t>
      </w:r>
      <w:proofErr w:type="spellStart"/>
      <w:r w:rsidRPr="00CB2831">
        <w:rPr>
          <w:rFonts w:asciiTheme="majorBidi" w:hAnsiTheme="majorBidi" w:cstheme="majorBidi"/>
          <w:i/>
          <w:iCs/>
          <w:sz w:val="24"/>
          <w:szCs w:val="24"/>
          <w:highlight w:val="red"/>
        </w:rPr>
        <w:t>оитаї</w:t>
      </w:r>
      <w:proofErr w:type="spellEnd"/>
      <w:proofErr w:type="gramEnd"/>
      <w:r w:rsidRPr="00CB2831">
        <w:rPr>
          <w:rFonts w:asciiTheme="majorBidi" w:hAnsiTheme="majorBidi" w:cstheme="majorBidi"/>
          <w:i/>
          <w:iCs/>
          <w:sz w:val="24"/>
          <w:szCs w:val="24"/>
          <w:highlight w:val="red"/>
        </w:rPr>
        <w:t xml:space="preserve"> о/</w:t>
      </w:r>
      <w:r w:rsidRPr="00CB2831">
        <w:rPr>
          <w:rFonts w:asciiTheme="majorBidi" w:hAnsiTheme="majorBidi" w:cstheme="majorBidi"/>
          <w:i/>
          <w:iCs/>
          <w:sz w:val="24"/>
          <w:szCs w:val="24"/>
          <w:highlight w:val="red"/>
        </w:rPr>
        <w:br/>
      </w:r>
      <w:proofErr w:type="spellStart"/>
      <w:r w:rsidRPr="00CB2831">
        <w:rPr>
          <w:rFonts w:asciiTheme="majorBidi" w:hAnsiTheme="majorBidi" w:cstheme="majorBidi"/>
          <w:i/>
          <w:iCs/>
          <w:sz w:val="24"/>
          <w:szCs w:val="24"/>
          <w:highlight w:val="red"/>
        </w:rPr>
        <w:t>Регреігаіог</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Кезеагск</w:t>
      </w:r>
      <w:proofErr w:type="spellEnd"/>
      <w:r w:rsidRPr="00CB2831">
        <w:rPr>
          <w:rFonts w:asciiTheme="majorBidi" w:hAnsiTheme="majorBidi" w:cstheme="majorBidi"/>
          <w:sz w:val="24"/>
          <w:szCs w:val="24"/>
          <w:highlight w:val="red"/>
        </w:rPr>
        <w:t xml:space="preserve"> 3(1), 95-127.</w:t>
      </w:r>
    </w:p>
    <w:p w14:paraId="5D125D3C" w14:textId="77777777" w:rsidR="002B6C67" w:rsidRPr="00CB2831" w:rsidRDefault="002B6C67" w:rsidP="002B6C67">
      <w:pPr>
        <w:pStyle w:val="Bodytext10"/>
        <w:ind w:firstLine="320"/>
        <w:jc w:val="both"/>
        <w:rPr>
          <w:rFonts w:asciiTheme="majorBidi" w:hAnsiTheme="majorBidi" w:cstheme="majorBidi"/>
          <w:sz w:val="24"/>
          <w:szCs w:val="24"/>
          <w:highlight w:val="red"/>
        </w:rPr>
      </w:pPr>
      <w:proofErr w:type="spellStart"/>
      <w:r w:rsidRPr="00CB2831">
        <w:rPr>
          <w:rFonts w:asciiTheme="majorBidi" w:hAnsiTheme="majorBidi" w:cstheme="majorBidi"/>
          <w:sz w:val="24"/>
          <w:szCs w:val="24"/>
          <w:highlight w:val="red"/>
        </w:rPr>
        <w:t>Кіее</w:t>
      </w:r>
      <w:proofErr w:type="spellEnd"/>
      <w:r w:rsidRPr="00CB2831">
        <w:rPr>
          <w:rFonts w:asciiTheme="majorBidi" w:hAnsiTheme="majorBidi" w:cstheme="majorBidi"/>
          <w:sz w:val="24"/>
          <w:szCs w:val="24"/>
          <w:highlight w:val="red"/>
        </w:rPr>
        <w:t xml:space="preserve">, Е., АМ </w:t>
      </w:r>
      <w:proofErr w:type="spellStart"/>
      <w:r w:rsidRPr="00CB2831">
        <w:rPr>
          <w:rFonts w:asciiTheme="majorBidi" w:hAnsiTheme="majorBidi" w:cstheme="majorBidi"/>
          <w:sz w:val="24"/>
          <w:szCs w:val="24"/>
          <w:highlight w:val="red"/>
        </w:rPr>
        <w:t>Вгеззеп</w:t>
      </w:r>
      <w:proofErr w:type="spellEnd"/>
      <w:r w:rsidRPr="00CB2831">
        <w:rPr>
          <w:rFonts w:asciiTheme="majorBidi" w:hAnsiTheme="majorBidi" w:cstheme="majorBidi"/>
          <w:sz w:val="24"/>
          <w:szCs w:val="24"/>
          <w:highlight w:val="red"/>
        </w:rPr>
        <w:t xml:space="preserve">, V. </w:t>
      </w:r>
      <w:proofErr w:type="spellStart"/>
      <w:r w:rsidRPr="00CB2831">
        <w:rPr>
          <w:rFonts w:asciiTheme="majorBidi" w:hAnsiTheme="majorBidi" w:cstheme="majorBidi"/>
          <w:sz w:val="24"/>
          <w:szCs w:val="24"/>
          <w:highlight w:val="red"/>
        </w:rPr>
        <w:t>Кіезз</w:t>
      </w:r>
      <w:proofErr w:type="spellEnd"/>
      <w:r w:rsidRPr="00CB2831">
        <w:rPr>
          <w:rFonts w:asciiTheme="majorBidi" w:hAnsiTheme="majorBidi" w:cstheme="majorBidi"/>
          <w:sz w:val="24"/>
          <w:szCs w:val="24"/>
          <w:highlight w:val="red"/>
        </w:rPr>
        <w:t xml:space="preserve">, </w:t>
      </w:r>
      <w:r w:rsidRPr="00CB2831">
        <w:rPr>
          <w:rFonts w:asciiTheme="majorBidi" w:hAnsiTheme="majorBidi" w:cstheme="majorBidi"/>
          <w:i/>
          <w:iCs/>
          <w:sz w:val="24"/>
          <w:szCs w:val="24"/>
          <w:highlight w:val="red"/>
        </w:rPr>
        <w:t>”8скдпе 2еііеп” — /</w:t>
      </w:r>
      <w:proofErr w:type="spellStart"/>
      <w:r w:rsidRPr="00CB2831">
        <w:rPr>
          <w:rFonts w:asciiTheme="majorBidi" w:hAnsiTheme="majorBidi" w:cstheme="majorBidi"/>
          <w:i/>
          <w:iCs/>
          <w:sz w:val="24"/>
          <w:szCs w:val="24"/>
          <w:highlight w:val="red"/>
        </w:rPr>
        <w:t>иДептогії</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аиз</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Лег</w:t>
      </w:r>
      <w:proofErr w:type="spellEnd"/>
      <w:r w:rsidRPr="00CB2831">
        <w:rPr>
          <w:rFonts w:asciiTheme="majorBidi" w:hAnsiTheme="majorBidi" w:cstheme="majorBidi"/>
          <w:i/>
          <w:iCs/>
          <w:sz w:val="24"/>
          <w:szCs w:val="24"/>
          <w:highlight w:val="red"/>
        </w:rPr>
        <w:t xml:space="preserve"> 8іскі </w:t>
      </w:r>
      <w:proofErr w:type="spellStart"/>
      <w:r w:rsidRPr="00CB2831">
        <w:rPr>
          <w:rFonts w:asciiTheme="majorBidi" w:hAnsiTheme="majorBidi" w:cstheme="majorBidi"/>
          <w:i/>
          <w:iCs/>
          <w:sz w:val="24"/>
          <w:szCs w:val="24"/>
          <w:highlight w:val="red"/>
        </w:rPr>
        <w:t>йег</w:t>
      </w:r>
      <w:proofErr w:type="spellEnd"/>
      <w:r w:rsidRPr="00CB2831">
        <w:rPr>
          <w:rFonts w:asciiTheme="majorBidi" w:hAnsiTheme="majorBidi" w:cstheme="majorBidi"/>
          <w:i/>
          <w:iCs/>
          <w:sz w:val="24"/>
          <w:szCs w:val="24"/>
          <w:highlight w:val="red"/>
        </w:rPr>
        <w:br/>
      </w:r>
      <w:proofErr w:type="spellStart"/>
      <w:r w:rsidRPr="00CB2831">
        <w:rPr>
          <w:rFonts w:asciiTheme="majorBidi" w:hAnsiTheme="majorBidi" w:cstheme="majorBidi"/>
          <w:i/>
          <w:iCs/>
          <w:sz w:val="24"/>
          <w:szCs w:val="24"/>
          <w:highlight w:val="red"/>
        </w:rPr>
        <w:t>Таіег</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ипії</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Са$ег</w:t>
      </w:r>
      <w:proofErr w:type="spellEnd"/>
      <w:r w:rsidRPr="00CB2831">
        <w:rPr>
          <w:rFonts w:asciiTheme="majorBidi" w:hAnsiTheme="majorBidi" w:cstheme="majorBidi"/>
          <w:i/>
          <w:iCs/>
          <w:sz w:val="24"/>
          <w:szCs w:val="24"/>
          <w:highlight w:val="red"/>
        </w:rPr>
        <w:t>.</w:t>
      </w:r>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Егапк£игі</w:t>
      </w:r>
      <w:proofErr w:type="spellEnd"/>
      <w:r w:rsidRPr="00CB2831">
        <w:rPr>
          <w:rFonts w:asciiTheme="majorBidi" w:hAnsiTheme="majorBidi" w:cstheme="majorBidi"/>
          <w:sz w:val="24"/>
          <w:szCs w:val="24"/>
          <w:highlight w:val="red"/>
        </w:rPr>
        <w:t xml:space="preserve">/М: 8. </w:t>
      </w:r>
      <w:proofErr w:type="spellStart"/>
      <w:r w:rsidRPr="00CB2831">
        <w:rPr>
          <w:rFonts w:asciiTheme="majorBidi" w:hAnsiTheme="majorBidi" w:cstheme="majorBidi"/>
          <w:sz w:val="24"/>
          <w:szCs w:val="24"/>
          <w:highlight w:val="red"/>
        </w:rPr>
        <w:t>ЕізсЬег</w:t>
      </w:r>
      <w:proofErr w:type="spellEnd"/>
      <w:r w:rsidRPr="00CB2831">
        <w:rPr>
          <w:rFonts w:asciiTheme="majorBidi" w:hAnsiTheme="majorBidi" w:cstheme="majorBidi"/>
          <w:sz w:val="24"/>
          <w:szCs w:val="24"/>
          <w:highlight w:val="red"/>
        </w:rPr>
        <w:t>, 1988.</w:t>
      </w:r>
    </w:p>
    <w:p w14:paraId="248F9CAB" w14:textId="77777777" w:rsidR="002B6C67" w:rsidRPr="00CB2831" w:rsidRDefault="002B6C67" w:rsidP="002B6C67">
      <w:pPr>
        <w:pStyle w:val="Bodytext10"/>
        <w:ind w:firstLine="320"/>
        <w:jc w:val="both"/>
        <w:rPr>
          <w:rFonts w:asciiTheme="majorBidi" w:hAnsiTheme="majorBidi" w:cstheme="majorBidi"/>
          <w:sz w:val="24"/>
          <w:szCs w:val="24"/>
          <w:highlight w:val="red"/>
        </w:rPr>
      </w:pPr>
      <w:proofErr w:type="spellStart"/>
      <w:r w:rsidRPr="00CB2831">
        <w:rPr>
          <w:rFonts w:asciiTheme="majorBidi" w:hAnsiTheme="majorBidi" w:cstheme="majorBidi"/>
          <w:sz w:val="24"/>
          <w:szCs w:val="24"/>
          <w:highlight w:val="red"/>
        </w:rPr>
        <w:t>КоШагсЬик</w:t>
      </w:r>
      <w:proofErr w:type="spellEnd"/>
      <w:r w:rsidRPr="00CB2831">
        <w:rPr>
          <w:rFonts w:asciiTheme="majorBidi" w:hAnsiTheme="majorBidi" w:cstheme="majorBidi"/>
          <w:sz w:val="24"/>
          <w:szCs w:val="24"/>
          <w:highlight w:val="red"/>
        </w:rPr>
        <w:t>, А. “</w:t>
      </w:r>
      <w:proofErr w:type="spellStart"/>
      <w:r w:rsidRPr="00CB2831">
        <w:rPr>
          <w:rFonts w:asciiTheme="majorBidi" w:hAnsiTheme="majorBidi" w:cstheme="majorBidi"/>
          <w:sz w:val="24"/>
          <w:szCs w:val="24"/>
          <w:highlight w:val="red"/>
        </w:rPr>
        <w:t>Маізізізкіі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епоізИ</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ізу§ап</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па</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іеггіїогіі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оккирігоуаппоі</w:t>
      </w:r>
      <w:proofErr w:type="spellEnd"/>
      <w:r w:rsidRPr="00CB2831">
        <w:rPr>
          <w:rFonts w:asciiTheme="majorBidi" w:hAnsiTheme="majorBidi" w:cstheme="majorBidi"/>
          <w:sz w:val="24"/>
          <w:szCs w:val="24"/>
          <w:highlight w:val="red"/>
        </w:rPr>
        <w:br/>
      </w:r>
      <w:proofErr w:type="spellStart"/>
      <w:r w:rsidRPr="00CB2831">
        <w:rPr>
          <w:rFonts w:asciiTheme="majorBidi" w:hAnsiTheme="majorBidi" w:cstheme="majorBidi"/>
          <w:sz w:val="24"/>
          <w:szCs w:val="24"/>
          <w:highlight w:val="red"/>
        </w:rPr>
        <w:t>Тікгаіпу</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гоГ</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зоуеізко^о</w:t>
      </w:r>
      <w:proofErr w:type="spellEnd"/>
      <w:r w:rsidRPr="00CB2831">
        <w:rPr>
          <w:rFonts w:asciiTheme="majorBidi" w:hAnsiTheme="majorBidi" w:cstheme="majorBidi"/>
          <w:sz w:val="24"/>
          <w:szCs w:val="24"/>
          <w:highlight w:val="red"/>
        </w:rPr>
        <w:t xml:space="preserve"> ргозЬ1о§о у </w:t>
      </w:r>
      <w:proofErr w:type="spellStart"/>
      <w:r w:rsidRPr="00CB2831">
        <w:rPr>
          <w:rFonts w:asciiTheme="majorBidi" w:hAnsiTheme="majorBidi" w:cstheme="majorBidi"/>
          <w:sz w:val="24"/>
          <w:szCs w:val="24"/>
          <w:highlight w:val="red"/>
        </w:rPr>
        <w:t>зоугетеппоі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роііїіке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ратіаіі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i/>
          <w:iCs/>
          <w:sz w:val="24"/>
          <w:szCs w:val="24"/>
          <w:highlight w:val="red"/>
        </w:rPr>
        <w:t>Ноіокозі</w:t>
      </w:r>
      <w:proofErr w:type="spellEnd"/>
      <w:r w:rsidRPr="00CB2831">
        <w:rPr>
          <w:rFonts w:asciiTheme="majorBidi" w:hAnsiTheme="majorBidi" w:cstheme="majorBidi"/>
          <w:i/>
          <w:iCs/>
          <w:sz w:val="24"/>
          <w:szCs w:val="24"/>
          <w:highlight w:val="red"/>
        </w:rPr>
        <w:t xml:space="preserve"> і </w:t>
      </w:r>
      <w:proofErr w:type="spellStart"/>
      <w:r w:rsidRPr="00CB2831">
        <w:rPr>
          <w:rFonts w:asciiTheme="majorBidi" w:hAnsiTheme="majorBidi" w:cstheme="majorBidi"/>
          <w:i/>
          <w:iCs/>
          <w:sz w:val="24"/>
          <w:szCs w:val="24"/>
          <w:highlight w:val="red"/>
        </w:rPr>
        <w:t>зи</w:t>
      </w:r>
      <w:proofErr w:type="spellEnd"/>
      <w:r w:rsidRPr="00CB2831">
        <w:rPr>
          <w:rFonts w:asciiTheme="majorBidi" w:hAnsiTheme="majorBidi" w:cstheme="majorBidi"/>
          <w:i/>
          <w:iCs/>
          <w:sz w:val="24"/>
          <w:szCs w:val="24"/>
          <w:highlight w:val="red"/>
        </w:rPr>
        <w:t>-</w:t>
      </w:r>
      <w:r w:rsidRPr="00CB2831">
        <w:rPr>
          <w:rFonts w:asciiTheme="majorBidi" w:hAnsiTheme="majorBidi" w:cstheme="majorBidi"/>
          <w:i/>
          <w:iCs/>
          <w:sz w:val="24"/>
          <w:szCs w:val="24"/>
          <w:highlight w:val="red"/>
        </w:rPr>
        <w:br/>
      </w:r>
      <w:proofErr w:type="spellStart"/>
      <w:r w:rsidRPr="00CB2831">
        <w:rPr>
          <w:rFonts w:asciiTheme="majorBidi" w:hAnsiTheme="majorBidi" w:cstheme="majorBidi"/>
          <w:i/>
          <w:iCs/>
          <w:sz w:val="24"/>
          <w:szCs w:val="24"/>
          <w:highlight w:val="red"/>
        </w:rPr>
        <w:t>сказпізі</w:t>
      </w:r>
      <w:proofErr w:type="spellEnd"/>
      <w:r w:rsidRPr="00CB2831">
        <w:rPr>
          <w:rFonts w:asciiTheme="majorBidi" w:hAnsiTheme="majorBidi" w:cstheme="majorBidi"/>
          <w:i/>
          <w:iCs/>
          <w:sz w:val="24"/>
          <w:szCs w:val="24"/>
          <w:highlight w:val="red"/>
        </w:rPr>
        <w:t xml:space="preserve">’. 8іш1іі V </w:t>
      </w:r>
      <w:proofErr w:type="spellStart"/>
      <w:r w:rsidRPr="00CB2831">
        <w:rPr>
          <w:rFonts w:asciiTheme="majorBidi" w:hAnsiTheme="majorBidi" w:cstheme="majorBidi"/>
          <w:i/>
          <w:iCs/>
          <w:sz w:val="24"/>
          <w:szCs w:val="24"/>
          <w:highlight w:val="red"/>
        </w:rPr>
        <w:t>Цкгаіпі</w:t>
      </w:r>
      <w:proofErr w:type="spellEnd"/>
      <w:r w:rsidRPr="00CB2831">
        <w:rPr>
          <w:rFonts w:asciiTheme="majorBidi" w:hAnsiTheme="majorBidi" w:cstheme="majorBidi"/>
          <w:i/>
          <w:iCs/>
          <w:sz w:val="24"/>
          <w:szCs w:val="24"/>
          <w:highlight w:val="red"/>
        </w:rPr>
        <w:t xml:space="preserve"> і </w:t>
      </w:r>
      <w:proofErr w:type="spellStart"/>
      <w:r w:rsidRPr="00CB2831">
        <w:rPr>
          <w:rFonts w:asciiTheme="majorBidi" w:hAnsiTheme="majorBidi" w:cstheme="majorBidi"/>
          <w:i/>
          <w:iCs/>
          <w:smallCaps/>
          <w:sz w:val="24"/>
          <w:szCs w:val="24"/>
          <w:highlight w:val="red"/>
        </w:rPr>
        <w:t>зуііі</w:t>
      </w:r>
      <w:proofErr w:type="spellEnd"/>
      <w:r w:rsidRPr="00CB2831">
        <w:rPr>
          <w:rFonts w:asciiTheme="majorBidi" w:hAnsiTheme="majorBidi" w:cstheme="majorBidi"/>
          <w:sz w:val="24"/>
          <w:szCs w:val="24"/>
          <w:highlight w:val="red"/>
        </w:rPr>
        <w:t xml:space="preserve"> 1, № 12 (2014): 24-150.</w:t>
      </w:r>
    </w:p>
    <w:p w14:paraId="347A05BE" w14:textId="77777777" w:rsidR="002B6C67" w:rsidRPr="00CB2831" w:rsidRDefault="002B6C67" w:rsidP="002B6C67">
      <w:pPr>
        <w:pStyle w:val="Bodytext10"/>
        <w:ind w:firstLine="320"/>
        <w:jc w:val="both"/>
        <w:rPr>
          <w:rFonts w:asciiTheme="majorBidi" w:hAnsiTheme="majorBidi" w:cstheme="majorBidi"/>
          <w:sz w:val="24"/>
          <w:szCs w:val="24"/>
          <w:highlight w:val="red"/>
        </w:rPr>
      </w:pPr>
      <w:proofErr w:type="spellStart"/>
      <w:r w:rsidRPr="00CB2831">
        <w:rPr>
          <w:rFonts w:asciiTheme="majorBidi" w:hAnsiTheme="majorBidi" w:cstheme="majorBidi"/>
          <w:sz w:val="24"/>
          <w:szCs w:val="24"/>
          <w:highlight w:val="red"/>
        </w:rPr>
        <w:t>КйЬпе</w:t>
      </w:r>
      <w:proofErr w:type="spellEnd"/>
      <w:r w:rsidRPr="00CB2831">
        <w:rPr>
          <w:rFonts w:asciiTheme="majorBidi" w:hAnsiTheme="majorBidi" w:cstheme="majorBidi"/>
          <w:sz w:val="24"/>
          <w:szCs w:val="24"/>
          <w:highlight w:val="red"/>
        </w:rPr>
        <w:t>, ТЬ. “</w:t>
      </w:r>
      <w:proofErr w:type="spellStart"/>
      <w:r w:rsidRPr="00CB2831">
        <w:rPr>
          <w:rFonts w:asciiTheme="majorBidi" w:hAnsiTheme="majorBidi" w:cstheme="majorBidi"/>
          <w:sz w:val="24"/>
          <w:szCs w:val="24"/>
          <w:highlight w:val="red"/>
        </w:rPr>
        <w:t>Маїе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ВопЛп</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апсі</w:t>
      </w:r>
      <w:proofErr w:type="spellEnd"/>
      <w:r w:rsidRPr="00CB2831">
        <w:rPr>
          <w:rFonts w:asciiTheme="majorBidi" w:hAnsiTheme="majorBidi" w:cstheme="majorBidi"/>
          <w:sz w:val="24"/>
          <w:szCs w:val="24"/>
          <w:highlight w:val="red"/>
        </w:rPr>
        <w:t xml:space="preserve"> 8Ьате </w:t>
      </w:r>
      <w:proofErr w:type="spellStart"/>
      <w:r w:rsidRPr="00CB2831">
        <w:rPr>
          <w:rFonts w:asciiTheme="majorBidi" w:hAnsiTheme="majorBidi" w:cstheme="majorBidi"/>
          <w:sz w:val="24"/>
          <w:szCs w:val="24"/>
          <w:highlight w:val="red"/>
        </w:rPr>
        <w:t>Сиііиге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Ніїіег’з</w:t>
      </w:r>
      <w:proofErr w:type="spellEnd"/>
      <w:r w:rsidRPr="00CB2831">
        <w:rPr>
          <w:rFonts w:asciiTheme="majorBidi" w:hAnsiTheme="majorBidi" w:cstheme="majorBidi"/>
          <w:sz w:val="24"/>
          <w:szCs w:val="24"/>
          <w:highlight w:val="red"/>
        </w:rPr>
        <w:t xml:space="preserve"> 8о1Легз </w:t>
      </w:r>
      <w:proofErr w:type="spellStart"/>
      <w:r w:rsidRPr="00CB2831">
        <w:rPr>
          <w:rFonts w:asciiTheme="majorBidi" w:hAnsiTheme="majorBidi" w:cstheme="majorBidi"/>
          <w:sz w:val="24"/>
          <w:szCs w:val="24"/>
          <w:highlight w:val="red"/>
        </w:rPr>
        <w:t>апсі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Ле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Могаї</w:t>
      </w:r>
      <w:proofErr w:type="spellEnd"/>
      <w:r w:rsidRPr="00CB2831">
        <w:rPr>
          <w:rFonts w:asciiTheme="majorBidi" w:hAnsiTheme="majorBidi" w:cstheme="majorBidi"/>
          <w:sz w:val="24"/>
          <w:szCs w:val="24"/>
          <w:highlight w:val="red"/>
        </w:rPr>
        <w:br/>
      </w:r>
      <w:proofErr w:type="spellStart"/>
      <w:r w:rsidRPr="00CB2831">
        <w:rPr>
          <w:rFonts w:asciiTheme="majorBidi" w:hAnsiTheme="majorBidi" w:cstheme="majorBidi"/>
          <w:sz w:val="24"/>
          <w:szCs w:val="24"/>
          <w:highlight w:val="red"/>
        </w:rPr>
        <w:t>Вазіз</w:t>
      </w:r>
      <w:proofErr w:type="spellEnd"/>
      <w:r w:rsidRPr="00CB2831">
        <w:rPr>
          <w:rFonts w:asciiTheme="majorBidi" w:hAnsiTheme="majorBidi" w:cstheme="majorBidi"/>
          <w:sz w:val="24"/>
          <w:szCs w:val="24"/>
          <w:highlight w:val="red"/>
        </w:rPr>
        <w:t xml:space="preserve"> о£ </w:t>
      </w:r>
      <w:proofErr w:type="spellStart"/>
      <w:r w:rsidRPr="00CB2831">
        <w:rPr>
          <w:rFonts w:asciiTheme="majorBidi" w:hAnsiTheme="majorBidi" w:cstheme="majorBidi"/>
          <w:sz w:val="24"/>
          <w:szCs w:val="24"/>
          <w:highlight w:val="red"/>
        </w:rPr>
        <w:t>Сепосісіаі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аг£аге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Іп</w:t>
      </w:r>
      <w:proofErr w:type="spellEnd"/>
      <w:r w:rsidRPr="00CB2831">
        <w:rPr>
          <w:rFonts w:asciiTheme="majorBidi" w:hAnsiTheme="majorBidi" w:cstheme="majorBidi"/>
          <w:sz w:val="24"/>
          <w:szCs w:val="24"/>
          <w:highlight w:val="red"/>
        </w:rPr>
        <w:t xml:space="preserve"> О. /</w:t>
      </w:r>
      <w:proofErr w:type="spellStart"/>
      <w:r w:rsidRPr="00CB2831">
        <w:rPr>
          <w:rFonts w:asciiTheme="majorBidi" w:hAnsiTheme="majorBidi" w:cstheme="majorBidi"/>
          <w:sz w:val="24"/>
          <w:szCs w:val="24"/>
          <w:highlight w:val="red"/>
        </w:rPr>
        <w:t>епзеп</w:t>
      </w:r>
      <w:proofErr w:type="spellEnd"/>
      <w:r w:rsidRPr="00CB2831">
        <w:rPr>
          <w:rFonts w:asciiTheme="majorBidi" w:hAnsiTheme="majorBidi" w:cstheme="majorBidi"/>
          <w:sz w:val="24"/>
          <w:szCs w:val="24"/>
          <w:highlight w:val="red"/>
        </w:rPr>
        <w:t>, С-С. \У. 8</w:t>
      </w:r>
      <w:proofErr w:type="gramStart"/>
      <w:r w:rsidRPr="00CB2831">
        <w:rPr>
          <w:rFonts w:asciiTheme="majorBidi" w:hAnsiTheme="majorBidi" w:cstheme="majorBidi"/>
          <w:sz w:val="24"/>
          <w:szCs w:val="24"/>
          <w:highlight w:val="red"/>
        </w:rPr>
        <w:t>ге)</w:t>
      </w:r>
      <w:proofErr w:type="spellStart"/>
      <w:r w:rsidRPr="00CB2831">
        <w:rPr>
          <w:rFonts w:asciiTheme="majorBidi" w:hAnsiTheme="majorBidi" w:cstheme="majorBidi"/>
          <w:sz w:val="24"/>
          <w:szCs w:val="24"/>
          <w:highlight w:val="red"/>
        </w:rPr>
        <w:t>птапп</w:t>
      </w:r>
      <w:proofErr w:type="spellEnd"/>
      <w:proofErr w:type="gram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есіз</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i/>
          <w:iCs/>
          <w:sz w:val="24"/>
          <w:szCs w:val="24"/>
          <w:highlight w:val="red"/>
        </w:rPr>
        <w:t>Огсііпагу</w:t>
      </w:r>
      <w:proofErr w:type="spellEnd"/>
      <w:r w:rsidRPr="00CB2831">
        <w:rPr>
          <w:rFonts w:asciiTheme="majorBidi" w:hAnsiTheme="majorBidi" w:cstheme="majorBidi"/>
          <w:i/>
          <w:iCs/>
          <w:sz w:val="24"/>
          <w:szCs w:val="24"/>
          <w:highlight w:val="red"/>
        </w:rPr>
        <w:br/>
      </w:r>
      <w:proofErr w:type="spellStart"/>
      <w:r w:rsidRPr="00CB2831">
        <w:rPr>
          <w:rFonts w:asciiTheme="majorBidi" w:hAnsiTheme="majorBidi" w:cstheme="majorBidi"/>
          <w:i/>
          <w:iCs/>
          <w:sz w:val="24"/>
          <w:szCs w:val="24"/>
          <w:highlight w:val="red"/>
        </w:rPr>
        <w:t>Реоріе</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аз</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Мазз</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МигЛегегз</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Регреігаіогз</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іп</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Сопграгаііуе</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Регзресііуез</w:t>
      </w:r>
      <w:proofErr w:type="spellEnd"/>
      <w:r w:rsidRPr="00CB2831">
        <w:rPr>
          <w:rFonts w:asciiTheme="majorBidi" w:hAnsiTheme="majorBidi" w:cstheme="majorBidi"/>
          <w:i/>
          <w:iCs/>
          <w:sz w:val="24"/>
          <w:szCs w:val="24"/>
          <w:highlight w:val="red"/>
        </w:rPr>
        <w:t>,</w:t>
      </w:r>
      <w:r w:rsidRPr="00CB2831">
        <w:rPr>
          <w:rFonts w:asciiTheme="majorBidi" w:hAnsiTheme="majorBidi" w:cstheme="majorBidi"/>
          <w:sz w:val="24"/>
          <w:szCs w:val="24"/>
          <w:highlight w:val="red"/>
        </w:rPr>
        <w:t xml:space="preserve"> 55-77. </w:t>
      </w:r>
      <w:proofErr w:type="spellStart"/>
      <w:r w:rsidRPr="00CB2831">
        <w:rPr>
          <w:rFonts w:asciiTheme="majorBidi" w:hAnsiTheme="majorBidi" w:cstheme="majorBidi"/>
          <w:smallCaps/>
          <w:sz w:val="24"/>
          <w:szCs w:val="24"/>
          <w:highlight w:val="red"/>
        </w:rPr>
        <w:t>ІЧєуу</w:t>
      </w:r>
      <w:proofErr w:type="spellEnd"/>
      <w:r w:rsidRPr="00CB2831">
        <w:rPr>
          <w:rFonts w:asciiTheme="majorBidi" w:hAnsiTheme="majorBidi" w:cstheme="majorBidi"/>
          <w:smallCaps/>
          <w:sz w:val="24"/>
          <w:szCs w:val="24"/>
          <w:highlight w:val="red"/>
        </w:rPr>
        <w:br/>
      </w:r>
      <w:r w:rsidRPr="00CB2831">
        <w:rPr>
          <w:rFonts w:asciiTheme="majorBidi" w:hAnsiTheme="majorBidi" w:cstheme="majorBidi"/>
          <w:sz w:val="24"/>
          <w:szCs w:val="24"/>
          <w:highlight w:val="red"/>
        </w:rPr>
        <w:t>¥</w:t>
      </w:r>
      <w:proofErr w:type="spellStart"/>
      <w:r w:rsidRPr="00CB2831">
        <w:rPr>
          <w:rFonts w:asciiTheme="majorBidi" w:hAnsiTheme="majorBidi" w:cstheme="majorBidi"/>
          <w:sz w:val="24"/>
          <w:szCs w:val="24"/>
          <w:highlight w:val="red"/>
        </w:rPr>
        <w:t>огк</w:t>
      </w:r>
      <w:proofErr w:type="spellEnd"/>
      <w:r w:rsidRPr="00CB2831">
        <w:rPr>
          <w:rFonts w:asciiTheme="majorBidi" w:hAnsiTheme="majorBidi" w:cstheme="majorBidi"/>
          <w:sz w:val="24"/>
          <w:szCs w:val="24"/>
          <w:highlight w:val="red"/>
        </w:rPr>
        <w:t xml:space="preserve">: Ра1§гауе </w:t>
      </w:r>
      <w:proofErr w:type="spellStart"/>
      <w:r w:rsidRPr="00CB2831">
        <w:rPr>
          <w:rFonts w:asciiTheme="majorBidi" w:hAnsiTheme="majorBidi" w:cstheme="majorBidi"/>
          <w:sz w:val="24"/>
          <w:szCs w:val="24"/>
          <w:highlight w:val="red"/>
        </w:rPr>
        <w:t>Мастіїїап</w:t>
      </w:r>
      <w:proofErr w:type="spellEnd"/>
      <w:r w:rsidRPr="00CB2831">
        <w:rPr>
          <w:rFonts w:asciiTheme="majorBidi" w:hAnsiTheme="majorBidi" w:cstheme="majorBidi"/>
          <w:sz w:val="24"/>
          <w:szCs w:val="24"/>
          <w:highlight w:val="red"/>
        </w:rPr>
        <w:t>, 2014.</w:t>
      </w:r>
    </w:p>
    <w:p w14:paraId="483B17A6" w14:textId="77777777" w:rsidR="002B6C67" w:rsidRPr="00CB2831" w:rsidRDefault="002B6C67" w:rsidP="002B6C67">
      <w:pPr>
        <w:pStyle w:val="Bodytext10"/>
        <w:ind w:firstLine="320"/>
        <w:jc w:val="both"/>
        <w:rPr>
          <w:rFonts w:asciiTheme="majorBidi" w:hAnsiTheme="majorBidi" w:cstheme="majorBidi"/>
          <w:sz w:val="24"/>
          <w:szCs w:val="24"/>
          <w:highlight w:val="red"/>
        </w:rPr>
      </w:pPr>
      <w:proofErr w:type="spellStart"/>
      <w:r w:rsidRPr="00CB2831">
        <w:rPr>
          <w:rFonts w:asciiTheme="majorBidi" w:hAnsiTheme="majorBidi" w:cstheme="majorBidi"/>
          <w:sz w:val="24"/>
          <w:szCs w:val="24"/>
          <w:highlight w:val="red"/>
        </w:rPr>
        <w:t>Ьап§егЬеіп</w:t>
      </w:r>
      <w:proofErr w:type="spellEnd"/>
      <w:r w:rsidRPr="00CB2831">
        <w:rPr>
          <w:rFonts w:asciiTheme="majorBidi" w:hAnsiTheme="majorBidi" w:cstheme="majorBidi"/>
          <w:sz w:val="24"/>
          <w:szCs w:val="24"/>
          <w:highlight w:val="red"/>
        </w:rPr>
        <w:t xml:space="preserve">, Н. </w:t>
      </w:r>
      <w:proofErr w:type="spellStart"/>
      <w:r w:rsidRPr="00CB2831">
        <w:rPr>
          <w:rFonts w:asciiTheme="majorBidi" w:hAnsiTheme="majorBidi" w:cstheme="majorBidi"/>
          <w:i/>
          <w:iCs/>
          <w:sz w:val="24"/>
          <w:szCs w:val="24"/>
          <w:highlight w:val="red"/>
        </w:rPr>
        <w:t>Ніііег’з</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Оеаік</w:t>
      </w:r>
      <w:proofErr w:type="spellEnd"/>
      <w:r w:rsidRPr="00CB2831">
        <w:rPr>
          <w:rFonts w:asciiTheme="majorBidi" w:hAnsiTheme="majorBidi" w:cstheme="majorBidi"/>
          <w:i/>
          <w:iCs/>
          <w:sz w:val="24"/>
          <w:szCs w:val="24"/>
          <w:highlight w:val="red"/>
        </w:rPr>
        <w:t xml:space="preserve"> 8циси1з: </w:t>
      </w:r>
      <w:proofErr w:type="spellStart"/>
      <w:r w:rsidRPr="00CB2831">
        <w:rPr>
          <w:rFonts w:asciiTheme="majorBidi" w:hAnsiTheme="majorBidi" w:cstheme="majorBidi"/>
          <w:i/>
          <w:iCs/>
          <w:sz w:val="24"/>
          <w:szCs w:val="24"/>
          <w:highlight w:val="red"/>
        </w:rPr>
        <w:t>Тке</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Ео$іс</w:t>
      </w:r>
      <w:proofErr w:type="spellEnd"/>
      <w:r w:rsidRPr="00CB2831">
        <w:rPr>
          <w:rFonts w:asciiTheme="majorBidi" w:hAnsiTheme="majorBidi" w:cstheme="majorBidi"/>
          <w:i/>
          <w:iCs/>
          <w:sz w:val="24"/>
          <w:szCs w:val="24"/>
          <w:highlight w:val="red"/>
        </w:rPr>
        <w:t xml:space="preserve"> о/ </w:t>
      </w:r>
      <w:proofErr w:type="spellStart"/>
      <w:r w:rsidRPr="00CB2831">
        <w:rPr>
          <w:rFonts w:asciiTheme="majorBidi" w:hAnsiTheme="majorBidi" w:cstheme="majorBidi"/>
          <w:i/>
          <w:iCs/>
          <w:sz w:val="24"/>
          <w:szCs w:val="24"/>
          <w:highlight w:val="red"/>
        </w:rPr>
        <w:t>Мазз</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МигЛег</w:t>
      </w:r>
      <w:proofErr w:type="spellEnd"/>
      <w:r w:rsidRPr="00CB2831">
        <w:rPr>
          <w:rFonts w:asciiTheme="majorBidi" w:hAnsiTheme="majorBidi" w:cstheme="majorBidi"/>
          <w:i/>
          <w:iCs/>
          <w:sz w:val="24"/>
          <w:szCs w:val="24"/>
          <w:highlight w:val="red"/>
        </w:rPr>
        <w:t>.</w:t>
      </w:r>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Техаз</w:t>
      </w:r>
      <w:proofErr w:type="spellEnd"/>
      <w:r w:rsidRPr="00CB2831">
        <w:rPr>
          <w:rFonts w:asciiTheme="majorBidi" w:hAnsiTheme="majorBidi" w:cstheme="majorBidi"/>
          <w:sz w:val="24"/>
          <w:szCs w:val="24"/>
          <w:highlight w:val="red"/>
        </w:rPr>
        <w:t>:</w:t>
      </w:r>
      <w:r w:rsidRPr="00CB2831">
        <w:rPr>
          <w:rFonts w:asciiTheme="majorBidi" w:hAnsiTheme="majorBidi" w:cstheme="majorBidi"/>
          <w:sz w:val="24"/>
          <w:szCs w:val="24"/>
          <w:highlight w:val="red"/>
        </w:rPr>
        <w:br/>
        <w:t xml:space="preserve">А &amp; М </w:t>
      </w:r>
      <w:proofErr w:type="spellStart"/>
      <w:r w:rsidRPr="00CB2831">
        <w:rPr>
          <w:rFonts w:asciiTheme="majorBidi" w:hAnsiTheme="majorBidi" w:cstheme="majorBidi"/>
          <w:sz w:val="24"/>
          <w:szCs w:val="24"/>
          <w:highlight w:val="red"/>
        </w:rPr>
        <w:t>ІЛііуегзіїу</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Ргезз</w:t>
      </w:r>
      <w:proofErr w:type="spellEnd"/>
      <w:r w:rsidRPr="00CB2831">
        <w:rPr>
          <w:rFonts w:asciiTheme="majorBidi" w:hAnsiTheme="majorBidi" w:cstheme="majorBidi"/>
          <w:sz w:val="24"/>
          <w:szCs w:val="24"/>
          <w:highlight w:val="red"/>
        </w:rPr>
        <w:t>, 2004.</w:t>
      </w:r>
    </w:p>
    <w:p w14:paraId="1E071C0A" w14:textId="77777777" w:rsidR="002B6C67" w:rsidRPr="00CB2831" w:rsidRDefault="002B6C67" w:rsidP="002B6C67">
      <w:pPr>
        <w:pStyle w:val="Bodytext10"/>
        <w:ind w:firstLine="320"/>
        <w:jc w:val="both"/>
        <w:rPr>
          <w:rFonts w:asciiTheme="majorBidi" w:hAnsiTheme="majorBidi" w:cstheme="majorBidi"/>
          <w:sz w:val="24"/>
          <w:szCs w:val="24"/>
          <w:highlight w:val="red"/>
        </w:rPr>
      </w:pPr>
      <w:proofErr w:type="spellStart"/>
      <w:r w:rsidRPr="00CB2831">
        <w:rPr>
          <w:rFonts w:asciiTheme="majorBidi" w:hAnsiTheme="majorBidi" w:cstheme="majorBidi"/>
          <w:sz w:val="24"/>
          <w:szCs w:val="24"/>
          <w:highlight w:val="red"/>
        </w:rPr>
        <w:t>Ьеу^у</w:t>
      </w:r>
      <w:proofErr w:type="spellEnd"/>
      <w:r w:rsidRPr="00CB2831">
        <w:rPr>
          <w:rFonts w:asciiTheme="majorBidi" w:hAnsiTheme="majorBidi" w:cstheme="majorBidi"/>
          <w:sz w:val="24"/>
          <w:szCs w:val="24"/>
          <w:highlight w:val="red"/>
        </w:rPr>
        <w:t xml:space="preserve"> С. </w:t>
      </w:r>
      <w:proofErr w:type="spellStart"/>
      <w:r w:rsidRPr="00CB2831">
        <w:rPr>
          <w:rFonts w:asciiTheme="majorBidi" w:hAnsiTheme="majorBidi" w:cstheme="majorBidi"/>
          <w:i/>
          <w:iCs/>
          <w:sz w:val="24"/>
          <w:szCs w:val="24"/>
          <w:highlight w:val="red"/>
        </w:rPr>
        <w:t>Тке</w:t>
      </w:r>
      <w:proofErr w:type="spellEnd"/>
      <w:r w:rsidRPr="00CB2831">
        <w:rPr>
          <w:rFonts w:asciiTheme="majorBidi" w:hAnsiTheme="majorBidi" w:cstheme="majorBidi"/>
          <w:i/>
          <w:iCs/>
          <w:sz w:val="24"/>
          <w:szCs w:val="24"/>
          <w:highlight w:val="red"/>
        </w:rPr>
        <w:t xml:space="preserve"> N0x1 </w:t>
      </w:r>
      <w:proofErr w:type="spellStart"/>
      <w:r w:rsidRPr="00CB2831">
        <w:rPr>
          <w:rFonts w:asciiTheme="majorBidi" w:hAnsiTheme="majorBidi" w:cstheme="majorBidi"/>
          <w:i/>
          <w:iCs/>
          <w:sz w:val="24"/>
          <w:szCs w:val="24"/>
          <w:highlight w:val="red"/>
        </w:rPr>
        <w:t>Регзесиііоп</w:t>
      </w:r>
      <w:proofErr w:type="spellEnd"/>
      <w:r w:rsidRPr="00CB2831">
        <w:rPr>
          <w:rFonts w:asciiTheme="majorBidi" w:hAnsiTheme="majorBidi" w:cstheme="majorBidi"/>
          <w:i/>
          <w:iCs/>
          <w:sz w:val="24"/>
          <w:szCs w:val="24"/>
          <w:highlight w:val="red"/>
        </w:rPr>
        <w:t xml:space="preserve"> о/ </w:t>
      </w:r>
      <w:proofErr w:type="spellStart"/>
      <w:r w:rsidRPr="00CB2831">
        <w:rPr>
          <w:rFonts w:asciiTheme="majorBidi" w:hAnsiTheme="majorBidi" w:cstheme="majorBidi"/>
          <w:i/>
          <w:iCs/>
          <w:sz w:val="24"/>
          <w:szCs w:val="24"/>
          <w:highlight w:val="red"/>
        </w:rPr>
        <w:t>іке</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Сурзіез</w:t>
      </w:r>
      <w:proofErr w:type="spellEnd"/>
      <w:r w:rsidRPr="00CB2831">
        <w:rPr>
          <w:rFonts w:asciiTheme="majorBidi" w:hAnsiTheme="majorBidi" w:cstheme="majorBidi"/>
          <w:i/>
          <w:iCs/>
          <w:sz w:val="24"/>
          <w:szCs w:val="24"/>
          <w:highlight w:val="red"/>
        </w:rPr>
        <w:t>.</w:t>
      </w:r>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Охіогсі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Ох£огсі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Тіпіуегзііу</w:t>
      </w:r>
      <w:proofErr w:type="spellEnd"/>
      <w:r w:rsidRPr="00CB2831">
        <w:rPr>
          <w:rFonts w:asciiTheme="majorBidi" w:hAnsiTheme="majorBidi" w:cstheme="majorBidi"/>
          <w:sz w:val="24"/>
          <w:szCs w:val="24"/>
          <w:highlight w:val="red"/>
        </w:rPr>
        <w:br/>
      </w:r>
      <w:proofErr w:type="spellStart"/>
      <w:r w:rsidRPr="00CB2831">
        <w:rPr>
          <w:rFonts w:asciiTheme="majorBidi" w:hAnsiTheme="majorBidi" w:cstheme="majorBidi"/>
          <w:sz w:val="24"/>
          <w:szCs w:val="24"/>
          <w:highlight w:val="red"/>
        </w:rPr>
        <w:t>Ргезз</w:t>
      </w:r>
      <w:proofErr w:type="spellEnd"/>
      <w:r w:rsidRPr="00CB2831">
        <w:rPr>
          <w:rFonts w:asciiTheme="majorBidi" w:hAnsiTheme="majorBidi" w:cstheme="majorBidi"/>
          <w:sz w:val="24"/>
          <w:szCs w:val="24"/>
          <w:highlight w:val="red"/>
        </w:rPr>
        <w:t>: 2000.</w:t>
      </w:r>
    </w:p>
    <w:p w14:paraId="11CB7238" w14:textId="77777777" w:rsidR="002B6C67" w:rsidRPr="00CB2831" w:rsidRDefault="002B6C67" w:rsidP="002B6C67">
      <w:pPr>
        <w:pStyle w:val="Bodytext10"/>
        <w:numPr>
          <w:ilvl w:val="0"/>
          <w:numId w:val="1"/>
        </w:numPr>
        <w:tabs>
          <w:tab w:val="left" w:pos="606"/>
        </w:tabs>
        <w:ind w:firstLine="320"/>
        <w:jc w:val="both"/>
        <w:rPr>
          <w:rFonts w:asciiTheme="majorBidi" w:hAnsiTheme="majorBidi" w:cstheme="majorBidi"/>
          <w:sz w:val="24"/>
          <w:szCs w:val="24"/>
          <w:highlight w:val="red"/>
        </w:rPr>
      </w:pPr>
      <w:bookmarkStart w:id="28" w:name="bookmark50"/>
      <w:bookmarkEnd w:id="28"/>
      <w:proofErr w:type="spellStart"/>
      <w:r w:rsidRPr="00CB2831">
        <w:rPr>
          <w:rFonts w:asciiTheme="majorBidi" w:hAnsiTheme="majorBidi" w:cstheme="majorBidi"/>
          <w:sz w:val="24"/>
          <w:szCs w:val="24"/>
          <w:highlight w:val="red"/>
        </w:rPr>
        <w:t>Ніттіег</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апсі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Йіе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Касіаііу</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Риге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Сурзіез</w:t>
      </w:r>
      <w:proofErr w:type="spellEnd"/>
      <w:r w:rsidRPr="00CB2831">
        <w:rPr>
          <w:rFonts w:asciiTheme="majorBidi" w:hAnsiTheme="majorBidi" w:cstheme="majorBidi"/>
          <w:sz w:val="24"/>
          <w:szCs w:val="24"/>
          <w:highlight w:val="red"/>
        </w:rPr>
        <w:t xml:space="preserve">.” </w:t>
      </w:r>
      <w:proofErr w:type="gramStart"/>
      <w:r w:rsidRPr="00CB2831">
        <w:rPr>
          <w:rFonts w:asciiTheme="majorBidi" w:hAnsiTheme="majorBidi" w:cstheme="majorBidi"/>
          <w:i/>
          <w:iCs/>
          <w:sz w:val="24"/>
          <w:szCs w:val="24"/>
          <w:highlight w:val="red"/>
        </w:rPr>
        <w:t>]</w:t>
      </w:r>
      <w:proofErr w:type="spellStart"/>
      <w:r w:rsidRPr="00CB2831">
        <w:rPr>
          <w:rFonts w:asciiTheme="majorBidi" w:hAnsiTheme="majorBidi" w:cstheme="majorBidi"/>
          <w:i/>
          <w:iCs/>
          <w:sz w:val="24"/>
          <w:szCs w:val="24"/>
          <w:highlight w:val="red"/>
        </w:rPr>
        <w:t>оитаї</w:t>
      </w:r>
      <w:proofErr w:type="spellEnd"/>
      <w:proofErr w:type="gramEnd"/>
      <w:r w:rsidRPr="00CB2831">
        <w:rPr>
          <w:rFonts w:asciiTheme="majorBidi" w:hAnsiTheme="majorBidi" w:cstheme="majorBidi"/>
          <w:i/>
          <w:iCs/>
          <w:sz w:val="24"/>
          <w:szCs w:val="24"/>
          <w:highlight w:val="red"/>
        </w:rPr>
        <w:t xml:space="preserve"> о/ </w:t>
      </w:r>
      <w:proofErr w:type="spellStart"/>
      <w:r w:rsidRPr="00CB2831">
        <w:rPr>
          <w:rFonts w:asciiTheme="majorBidi" w:hAnsiTheme="majorBidi" w:cstheme="majorBidi"/>
          <w:i/>
          <w:iCs/>
          <w:sz w:val="24"/>
          <w:szCs w:val="24"/>
          <w:highlight w:val="red"/>
        </w:rPr>
        <w:t>Сопіетрогагу</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Нізіогу</w:t>
      </w:r>
      <w:proofErr w:type="spellEnd"/>
      <w:r w:rsidRPr="00CB2831">
        <w:rPr>
          <w:rFonts w:asciiTheme="majorBidi" w:hAnsiTheme="majorBidi" w:cstheme="majorBidi"/>
          <w:i/>
          <w:iCs/>
          <w:sz w:val="24"/>
          <w:szCs w:val="24"/>
          <w:highlight w:val="red"/>
        </w:rPr>
        <w:br/>
      </w:r>
      <w:r w:rsidRPr="00CB2831">
        <w:rPr>
          <w:rFonts w:asciiTheme="majorBidi" w:hAnsiTheme="majorBidi" w:cstheme="majorBidi"/>
          <w:sz w:val="24"/>
          <w:szCs w:val="24"/>
          <w:highlight w:val="red"/>
        </w:rPr>
        <w:t>34(2) (1999): 201-14.</w:t>
      </w:r>
    </w:p>
    <w:p w14:paraId="44E985DE" w14:textId="77777777" w:rsidR="002B6C67" w:rsidRPr="00CB2831" w:rsidRDefault="002B6C67" w:rsidP="002B6C67">
      <w:pPr>
        <w:pStyle w:val="Bodytext10"/>
        <w:ind w:firstLine="320"/>
        <w:jc w:val="both"/>
        <w:rPr>
          <w:rFonts w:asciiTheme="majorBidi" w:hAnsiTheme="majorBidi" w:cstheme="majorBidi"/>
          <w:sz w:val="24"/>
          <w:szCs w:val="24"/>
          <w:highlight w:val="red"/>
        </w:rPr>
      </w:pPr>
      <w:proofErr w:type="spellStart"/>
      <w:proofErr w:type="gramStart"/>
      <w:r w:rsidRPr="00CB2831">
        <w:rPr>
          <w:rFonts w:asciiTheme="majorBidi" w:hAnsiTheme="majorBidi" w:cstheme="majorBidi"/>
          <w:sz w:val="24"/>
          <w:szCs w:val="24"/>
          <w:highlight w:val="red"/>
        </w:rPr>
        <w:t>МайЬеиз</w:t>
      </w:r>
      <w:proofErr w:type="spellEnd"/>
      <w:r w:rsidRPr="00CB2831">
        <w:rPr>
          <w:rFonts w:asciiTheme="majorBidi" w:hAnsiTheme="majorBidi" w:cstheme="majorBidi"/>
          <w:sz w:val="24"/>
          <w:szCs w:val="24"/>
          <w:highlight w:val="red"/>
        </w:rPr>
        <w:t>,}</w:t>
      </w:r>
      <w:proofErr w:type="gramEnd"/>
      <w:r w:rsidRPr="00CB2831">
        <w:rPr>
          <w:rFonts w:asciiTheme="majorBidi" w:hAnsiTheme="majorBidi" w:cstheme="majorBidi"/>
          <w:sz w:val="24"/>
          <w:szCs w:val="24"/>
          <w:highlight w:val="red"/>
        </w:rPr>
        <w:t>. “</w:t>
      </w:r>
      <w:proofErr w:type="spellStart"/>
      <w:r w:rsidRPr="00CB2831">
        <w:rPr>
          <w:rFonts w:asciiTheme="majorBidi" w:hAnsiTheme="majorBidi" w:cstheme="majorBidi"/>
          <w:sz w:val="24"/>
          <w:szCs w:val="24"/>
          <w:highlight w:val="red"/>
        </w:rPr>
        <w:t>РосЬаіок</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Ноіокозїи</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іа</w:t>
      </w:r>
      <w:proofErr w:type="spellEnd"/>
      <w:r w:rsidRPr="00CB2831">
        <w:rPr>
          <w:rFonts w:asciiTheme="majorBidi" w:hAnsiTheme="majorBidi" w:cstheme="majorBidi"/>
          <w:sz w:val="24"/>
          <w:szCs w:val="24"/>
          <w:highlight w:val="red"/>
        </w:rPr>
        <w:t xml:space="preserve"> </w:t>
      </w:r>
      <w:proofErr w:type="spellStart"/>
      <w:proofErr w:type="gramStart"/>
      <w:r w:rsidRPr="00CB2831">
        <w:rPr>
          <w:rFonts w:asciiTheme="majorBidi" w:hAnsiTheme="majorBidi" w:cstheme="majorBidi"/>
          <w:sz w:val="24"/>
          <w:szCs w:val="24"/>
          <w:highlight w:val="red"/>
        </w:rPr>
        <w:t>уі</w:t>
      </w:r>
      <w:proofErr w:type="spellEnd"/>
      <w:r w:rsidRPr="00CB2831">
        <w:rPr>
          <w:rFonts w:asciiTheme="majorBidi" w:hAnsiTheme="majorBidi" w:cstheme="majorBidi"/>
          <w:sz w:val="24"/>
          <w:szCs w:val="24"/>
          <w:highlight w:val="red"/>
        </w:rPr>
        <w:t>)</w:t>
      </w:r>
      <w:proofErr w:type="spellStart"/>
      <w:r w:rsidRPr="00CB2831">
        <w:rPr>
          <w:rFonts w:asciiTheme="majorBidi" w:hAnsiTheme="majorBidi" w:cstheme="majorBidi"/>
          <w:sz w:val="24"/>
          <w:szCs w:val="24"/>
          <w:highlight w:val="red"/>
        </w:rPr>
        <w:t>па</w:t>
      </w:r>
      <w:proofErr w:type="spellEnd"/>
      <w:proofErr w:type="gram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ргоґу</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КаЛапз’коЬо</w:t>
      </w:r>
      <w:proofErr w:type="spellEnd"/>
      <w:r w:rsidRPr="00CB2831">
        <w:rPr>
          <w:rFonts w:asciiTheme="majorBidi" w:hAnsiTheme="majorBidi" w:cstheme="majorBidi"/>
          <w:sz w:val="24"/>
          <w:szCs w:val="24"/>
          <w:highlight w:val="red"/>
        </w:rPr>
        <w:t xml:space="preserve"> 8оіиги.” </w:t>
      </w:r>
      <w:proofErr w:type="spellStart"/>
      <w:r w:rsidRPr="00CB2831">
        <w:rPr>
          <w:rFonts w:asciiTheme="majorBidi" w:hAnsiTheme="majorBidi" w:cstheme="majorBidi"/>
          <w:i/>
          <w:iCs/>
          <w:sz w:val="24"/>
          <w:szCs w:val="24"/>
          <w:highlight w:val="red"/>
        </w:rPr>
        <w:t>ВаЬуп</w:t>
      </w:r>
      <w:proofErr w:type="spellEnd"/>
      <w:r w:rsidRPr="00CB2831">
        <w:rPr>
          <w:rFonts w:asciiTheme="majorBidi" w:hAnsiTheme="majorBidi" w:cstheme="majorBidi"/>
          <w:i/>
          <w:iCs/>
          <w:sz w:val="24"/>
          <w:szCs w:val="24"/>
          <w:highlight w:val="red"/>
        </w:rPr>
        <w:br/>
        <w:t>¥</w:t>
      </w:r>
      <w:proofErr w:type="spellStart"/>
      <w:r w:rsidRPr="00CB2831">
        <w:rPr>
          <w:rFonts w:asciiTheme="majorBidi" w:hAnsiTheme="majorBidi" w:cstheme="majorBidi"/>
          <w:i/>
          <w:iCs/>
          <w:sz w:val="24"/>
          <w:szCs w:val="24"/>
          <w:highlight w:val="red"/>
        </w:rPr>
        <w:t>аг</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тазоуе</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икуузіуо</w:t>
      </w:r>
      <w:proofErr w:type="spellEnd"/>
      <w:r w:rsidRPr="00CB2831">
        <w:rPr>
          <w:rFonts w:asciiTheme="majorBidi" w:hAnsiTheme="majorBidi" w:cstheme="majorBidi"/>
          <w:i/>
          <w:iCs/>
          <w:sz w:val="24"/>
          <w:szCs w:val="24"/>
          <w:highlight w:val="red"/>
        </w:rPr>
        <w:t xml:space="preserve"> і </w:t>
      </w:r>
      <w:proofErr w:type="spellStart"/>
      <w:r w:rsidRPr="00CB2831">
        <w:rPr>
          <w:rFonts w:asciiTheme="majorBidi" w:hAnsiTheme="majorBidi" w:cstheme="majorBidi"/>
          <w:i/>
          <w:iCs/>
          <w:sz w:val="24"/>
          <w:szCs w:val="24"/>
          <w:highlight w:val="red"/>
        </w:rPr>
        <w:t>рат’іаі</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рго</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поко</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Маіегіаіу</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пгіхкпагосіпоі</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паикоуоі</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коп</w:t>
      </w:r>
      <w:proofErr w:type="spellEnd"/>
      <w:r w:rsidRPr="00CB2831">
        <w:rPr>
          <w:rFonts w:asciiTheme="majorBidi" w:hAnsiTheme="majorBidi" w:cstheme="majorBidi"/>
          <w:i/>
          <w:iCs/>
          <w:sz w:val="24"/>
          <w:szCs w:val="24"/>
          <w:highlight w:val="red"/>
        </w:rPr>
        <w:t>-</w:t>
      </w:r>
      <w:r w:rsidRPr="00CB2831">
        <w:rPr>
          <w:rFonts w:asciiTheme="majorBidi" w:hAnsiTheme="majorBidi" w:cstheme="majorBidi"/>
          <w:i/>
          <w:iCs/>
          <w:sz w:val="24"/>
          <w:szCs w:val="24"/>
          <w:highlight w:val="red"/>
        </w:rPr>
        <w:br/>
        <w:t>/</w:t>
      </w:r>
      <w:proofErr w:type="spellStart"/>
      <w:r w:rsidRPr="00CB2831">
        <w:rPr>
          <w:rFonts w:asciiTheme="majorBidi" w:hAnsiTheme="majorBidi" w:cstheme="majorBidi"/>
          <w:i/>
          <w:iCs/>
          <w:sz w:val="24"/>
          <w:szCs w:val="24"/>
          <w:highlight w:val="red"/>
        </w:rPr>
        <w:t>егепізіі</w:t>
      </w:r>
      <w:proofErr w:type="spellEnd"/>
      <w:r w:rsidRPr="00CB2831">
        <w:rPr>
          <w:rFonts w:asciiTheme="majorBidi" w:hAnsiTheme="majorBidi" w:cstheme="majorBidi"/>
          <w:i/>
          <w:iCs/>
          <w:sz w:val="24"/>
          <w:szCs w:val="24"/>
          <w:highlight w:val="red"/>
        </w:rPr>
        <w:t>,</w:t>
      </w:r>
      <w:r w:rsidRPr="00CB2831">
        <w:rPr>
          <w:rFonts w:asciiTheme="majorBidi" w:hAnsiTheme="majorBidi" w:cstheme="majorBidi"/>
          <w:sz w:val="24"/>
          <w:szCs w:val="24"/>
          <w:highlight w:val="red"/>
        </w:rPr>
        <w:t xml:space="preserve"> 164-88. </w:t>
      </w:r>
      <w:proofErr w:type="spellStart"/>
      <w:r w:rsidRPr="00CB2831">
        <w:rPr>
          <w:rFonts w:asciiTheme="majorBidi" w:hAnsiTheme="majorBidi" w:cstheme="majorBidi"/>
          <w:sz w:val="24"/>
          <w:szCs w:val="24"/>
          <w:highlight w:val="red"/>
        </w:rPr>
        <w:t>Куіу</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Цкг</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ізепіг</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ууусЬеппіа</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ізіогіі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Ноіокозїи</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Нготасі</w:t>
      </w:r>
      <w:proofErr w:type="spellEnd"/>
      <w:r w:rsidRPr="00CB2831">
        <w:rPr>
          <w:rFonts w:asciiTheme="majorBidi" w:hAnsiTheme="majorBidi" w:cstheme="majorBidi"/>
          <w:sz w:val="24"/>
          <w:szCs w:val="24"/>
          <w:highlight w:val="red"/>
        </w:rPr>
        <w:t xml:space="preserve">. к-і </w:t>
      </w:r>
      <w:proofErr w:type="spellStart"/>
      <w:r w:rsidRPr="00CB2831">
        <w:rPr>
          <w:rFonts w:asciiTheme="majorBidi" w:hAnsiTheme="majorBidi" w:cstheme="majorBidi"/>
          <w:sz w:val="24"/>
          <w:szCs w:val="24"/>
          <w:highlight w:val="red"/>
        </w:rPr>
        <w:t>Шіа</w:t>
      </w:r>
      <w:proofErr w:type="spellEnd"/>
      <w:r w:rsidRPr="00CB2831">
        <w:rPr>
          <w:rFonts w:asciiTheme="majorBidi" w:hAnsiTheme="majorBidi" w:cstheme="majorBidi"/>
          <w:sz w:val="24"/>
          <w:szCs w:val="24"/>
          <w:highlight w:val="red"/>
        </w:rPr>
        <w:br/>
      </w:r>
      <w:proofErr w:type="spellStart"/>
      <w:r w:rsidRPr="00CB2831">
        <w:rPr>
          <w:rFonts w:asciiTheme="majorBidi" w:hAnsiTheme="majorBidi" w:cstheme="majorBidi"/>
          <w:sz w:val="24"/>
          <w:szCs w:val="24"/>
          <w:highlight w:val="red"/>
        </w:rPr>
        <w:t>узЬапиуаппіа</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рат’іаіі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гЬегіу</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ВаЬупоЬо</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аги</w:t>
      </w:r>
      <w:proofErr w:type="spellEnd"/>
      <w:r w:rsidRPr="00CB2831">
        <w:rPr>
          <w:rFonts w:asciiTheme="majorBidi" w:hAnsiTheme="majorBidi" w:cstheme="majorBidi"/>
          <w:sz w:val="24"/>
          <w:szCs w:val="24"/>
          <w:highlight w:val="red"/>
        </w:rPr>
        <w:t>: 2017.</w:t>
      </w:r>
    </w:p>
    <w:p w14:paraId="4DC15FFA" w14:textId="77777777" w:rsidR="002B6C67" w:rsidRPr="00CB2831" w:rsidRDefault="002B6C67" w:rsidP="002B6C67">
      <w:pPr>
        <w:pStyle w:val="Bodytext10"/>
        <w:ind w:firstLine="320"/>
        <w:jc w:val="both"/>
        <w:rPr>
          <w:rFonts w:asciiTheme="majorBidi" w:hAnsiTheme="majorBidi" w:cstheme="majorBidi"/>
          <w:sz w:val="24"/>
          <w:szCs w:val="24"/>
          <w:highlight w:val="red"/>
        </w:rPr>
      </w:pPr>
      <w:proofErr w:type="spellStart"/>
      <w:r w:rsidRPr="00CB2831">
        <w:rPr>
          <w:rFonts w:asciiTheme="majorBidi" w:hAnsiTheme="majorBidi" w:cstheme="majorBidi"/>
          <w:sz w:val="24"/>
          <w:szCs w:val="24"/>
          <w:highlight w:val="red"/>
        </w:rPr>
        <w:t>РегекЬгезі</w:t>
      </w:r>
      <w:proofErr w:type="spellEnd"/>
      <w:r w:rsidRPr="00CB2831">
        <w:rPr>
          <w:rFonts w:asciiTheme="majorBidi" w:hAnsiTheme="majorBidi" w:cstheme="majorBidi"/>
          <w:sz w:val="24"/>
          <w:szCs w:val="24"/>
          <w:highlight w:val="red"/>
        </w:rPr>
        <w:t xml:space="preserve">, О. Н. </w:t>
      </w:r>
      <w:proofErr w:type="spellStart"/>
      <w:r w:rsidRPr="00CB2831">
        <w:rPr>
          <w:rFonts w:asciiTheme="majorBidi" w:hAnsiTheme="majorBidi" w:cstheme="majorBidi"/>
          <w:i/>
          <w:iCs/>
          <w:sz w:val="24"/>
          <w:szCs w:val="24"/>
          <w:highlight w:val="red"/>
        </w:rPr>
        <w:t>Цкгаіпз’ке</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зеїо</w:t>
      </w:r>
      <w:proofErr w:type="spellEnd"/>
      <w:r w:rsidRPr="00CB2831">
        <w:rPr>
          <w:rFonts w:asciiTheme="majorBidi" w:hAnsiTheme="majorBidi" w:cstheme="majorBidi"/>
          <w:i/>
          <w:iCs/>
          <w:sz w:val="24"/>
          <w:szCs w:val="24"/>
          <w:highlight w:val="red"/>
        </w:rPr>
        <w:t xml:space="preserve"> V 1941-1945 </w:t>
      </w:r>
      <w:proofErr w:type="spellStart"/>
      <w:r w:rsidRPr="00CB2831">
        <w:rPr>
          <w:rFonts w:asciiTheme="majorBidi" w:hAnsiTheme="majorBidi" w:cstheme="majorBidi"/>
          <w:i/>
          <w:iCs/>
          <w:sz w:val="24"/>
          <w:szCs w:val="24"/>
          <w:highlight w:val="red"/>
        </w:rPr>
        <w:t>гг</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екопотіскпе</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іа</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зоізіаГпе</w:t>
      </w:r>
      <w:proofErr w:type="spellEnd"/>
      <w:r w:rsidRPr="00CB2831">
        <w:rPr>
          <w:rFonts w:asciiTheme="majorBidi" w:hAnsiTheme="majorBidi" w:cstheme="majorBidi"/>
          <w:i/>
          <w:iCs/>
          <w:sz w:val="24"/>
          <w:szCs w:val="24"/>
          <w:highlight w:val="red"/>
        </w:rPr>
        <w:br/>
      </w:r>
      <w:proofErr w:type="spellStart"/>
      <w:r w:rsidRPr="00CB2831">
        <w:rPr>
          <w:rFonts w:asciiTheme="majorBidi" w:hAnsiTheme="majorBidi" w:cstheme="majorBidi"/>
          <w:i/>
          <w:iCs/>
          <w:sz w:val="24"/>
          <w:szCs w:val="24"/>
          <w:highlight w:val="red"/>
        </w:rPr>
        <w:t>зіапоуузске</w:t>
      </w:r>
      <w:proofErr w:type="spellEnd"/>
      <w:r w:rsidRPr="00CB2831">
        <w:rPr>
          <w:rFonts w:asciiTheme="majorBidi" w:hAnsiTheme="majorBidi" w:cstheme="majorBidi"/>
          <w:i/>
          <w:iCs/>
          <w:sz w:val="24"/>
          <w:szCs w:val="24"/>
          <w:highlight w:val="red"/>
        </w:rPr>
        <w:t>.</w:t>
      </w:r>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СЬегказу</w:t>
      </w:r>
      <w:proofErr w:type="spellEnd"/>
      <w:r w:rsidRPr="00CB2831">
        <w:rPr>
          <w:rFonts w:asciiTheme="majorBidi" w:hAnsiTheme="majorBidi" w:cstheme="majorBidi"/>
          <w:sz w:val="24"/>
          <w:szCs w:val="24"/>
          <w:highlight w:val="red"/>
        </w:rPr>
        <w:t xml:space="preserve">: СЬМТГ </w:t>
      </w:r>
      <w:proofErr w:type="spellStart"/>
      <w:r w:rsidRPr="00CB2831">
        <w:rPr>
          <w:rFonts w:asciiTheme="majorBidi" w:hAnsiTheme="majorBidi" w:cstheme="majorBidi"/>
          <w:sz w:val="24"/>
          <w:szCs w:val="24"/>
          <w:highlight w:val="red"/>
        </w:rPr>
        <w:t>ітепі</w:t>
      </w:r>
      <w:proofErr w:type="spellEnd"/>
      <w:r w:rsidRPr="00CB2831">
        <w:rPr>
          <w:rFonts w:asciiTheme="majorBidi" w:hAnsiTheme="majorBidi" w:cstheme="majorBidi"/>
          <w:sz w:val="24"/>
          <w:szCs w:val="24"/>
          <w:highlight w:val="red"/>
        </w:rPr>
        <w:t xml:space="preserve"> В. </w:t>
      </w:r>
      <w:proofErr w:type="spellStart"/>
      <w:r w:rsidRPr="00CB2831">
        <w:rPr>
          <w:rFonts w:asciiTheme="majorBidi" w:hAnsiTheme="majorBidi" w:cstheme="majorBidi"/>
          <w:sz w:val="24"/>
          <w:szCs w:val="24"/>
          <w:highlight w:val="red"/>
        </w:rPr>
        <w:t>КЬтеГпуіз’коЬо</w:t>
      </w:r>
      <w:proofErr w:type="spellEnd"/>
      <w:r w:rsidRPr="00CB2831">
        <w:rPr>
          <w:rFonts w:asciiTheme="majorBidi" w:hAnsiTheme="majorBidi" w:cstheme="majorBidi"/>
          <w:sz w:val="24"/>
          <w:szCs w:val="24"/>
          <w:highlight w:val="red"/>
        </w:rPr>
        <w:t>, 2011.</w:t>
      </w:r>
    </w:p>
    <w:p w14:paraId="0E8BDADB" w14:textId="77777777" w:rsidR="002B6C67" w:rsidRDefault="002B6C67" w:rsidP="002B6C67">
      <w:pPr>
        <w:pStyle w:val="Bodytext10"/>
        <w:ind w:firstLine="320"/>
        <w:jc w:val="both"/>
        <w:rPr>
          <w:rFonts w:asciiTheme="majorBidi" w:hAnsiTheme="majorBidi" w:cstheme="majorBidi"/>
          <w:sz w:val="24"/>
          <w:szCs w:val="24"/>
        </w:rPr>
      </w:pPr>
      <w:proofErr w:type="spellStart"/>
      <w:r w:rsidRPr="00CB2831">
        <w:rPr>
          <w:rFonts w:asciiTheme="majorBidi" w:hAnsiTheme="majorBidi" w:cstheme="majorBidi"/>
          <w:sz w:val="24"/>
          <w:szCs w:val="24"/>
          <w:highlight w:val="red"/>
        </w:rPr>
        <w:lastRenderedPageBreak/>
        <w:t>РоЬІ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Віеіег</w:t>
      </w:r>
      <w:proofErr w:type="spellEnd"/>
      <w:r w:rsidRPr="00CB2831">
        <w:rPr>
          <w:rFonts w:asciiTheme="majorBidi" w:hAnsiTheme="majorBidi" w:cstheme="majorBidi"/>
          <w:sz w:val="24"/>
          <w:szCs w:val="24"/>
          <w:highlight w:val="red"/>
        </w:rPr>
        <w:t>. “</w:t>
      </w:r>
      <w:proofErr w:type="spellStart"/>
      <w:r w:rsidRPr="00CB2831">
        <w:rPr>
          <w:rFonts w:asciiTheme="majorBidi" w:hAnsiTheme="majorBidi" w:cstheme="majorBidi"/>
          <w:sz w:val="24"/>
          <w:szCs w:val="24"/>
          <w:highlight w:val="red"/>
        </w:rPr>
        <w:t>ТЬе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Мигсіег</w:t>
      </w:r>
      <w:proofErr w:type="spellEnd"/>
      <w:r w:rsidRPr="00CB2831">
        <w:rPr>
          <w:rFonts w:asciiTheme="majorBidi" w:hAnsiTheme="majorBidi" w:cstheme="majorBidi"/>
          <w:sz w:val="24"/>
          <w:szCs w:val="24"/>
          <w:highlight w:val="red"/>
        </w:rPr>
        <w:t xml:space="preserve"> о£ </w:t>
      </w:r>
      <w:proofErr w:type="spellStart"/>
      <w:proofErr w:type="gramStart"/>
      <w:r w:rsidRPr="00CB2831">
        <w:rPr>
          <w:rFonts w:asciiTheme="majorBidi" w:hAnsiTheme="majorBidi" w:cstheme="majorBidi"/>
          <w:sz w:val="24"/>
          <w:szCs w:val="24"/>
          <w:highlight w:val="red"/>
        </w:rPr>
        <w:t>Цкгаіпе’з</w:t>
      </w:r>
      <w:proofErr w:type="spellEnd"/>
      <w:r w:rsidRPr="00CB2831">
        <w:rPr>
          <w:rFonts w:asciiTheme="majorBidi" w:hAnsiTheme="majorBidi" w:cstheme="majorBidi"/>
          <w:sz w:val="24"/>
          <w:szCs w:val="24"/>
          <w:highlight w:val="red"/>
        </w:rPr>
        <w:t xml:space="preserve"> </w:t>
      </w:r>
      <w:r w:rsidRPr="00CB2831">
        <w:rPr>
          <w:rFonts w:asciiTheme="majorBidi" w:hAnsiTheme="majorBidi" w:cstheme="majorBidi"/>
          <w:smallCaps/>
          <w:sz w:val="24"/>
          <w:szCs w:val="24"/>
          <w:highlight w:val="red"/>
        </w:rPr>
        <w:t>}</w:t>
      </w:r>
      <w:proofErr w:type="spellStart"/>
      <w:r w:rsidRPr="00CB2831">
        <w:rPr>
          <w:rFonts w:asciiTheme="majorBidi" w:hAnsiTheme="majorBidi" w:cstheme="majorBidi"/>
          <w:smallCaps/>
          <w:sz w:val="24"/>
          <w:szCs w:val="24"/>
          <w:highlight w:val="red"/>
        </w:rPr>
        <w:t>єууз</w:t>
      </w:r>
      <w:proofErr w:type="spellEnd"/>
      <w:proofErr w:type="gram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ипсіег</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Сегтап</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Мііііагу</w:t>
      </w:r>
      <w:proofErr w:type="spellEnd"/>
      <w:r w:rsidRPr="00CB2831">
        <w:rPr>
          <w:rFonts w:asciiTheme="majorBidi" w:hAnsiTheme="majorBidi" w:cstheme="majorBidi"/>
          <w:sz w:val="24"/>
          <w:szCs w:val="24"/>
          <w:highlight w:val="red"/>
        </w:rPr>
        <w:br/>
      </w:r>
      <w:proofErr w:type="spellStart"/>
      <w:r w:rsidRPr="00CB2831">
        <w:rPr>
          <w:rFonts w:asciiTheme="majorBidi" w:hAnsiTheme="majorBidi" w:cstheme="majorBidi"/>
          <w:sz w:val="24"/>
          <w:szCs w:val="24"/>
          <w:highlight w:val="red"/>
        </w:rPr>
        <w:t>Айтіпізігаііоп</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апсі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іп</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Йіе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КеісЬ</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Соттіззагіаі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ТГкгаіпе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Іп</w:t>
      </w:r>
      <w:proofErr w:type="spellEnd"/>
      <w:r w:rsidRPr="00CB2831">
        <w:rPr>
          <w:rFonts w:asciiTheme="majorBidi" w:hAnsiTheme="majorBidi" w:cstheme="majorBidi"/>
          <w:sz w:val="24"/>
          <w:szCs w:val="24"/>
          <w:highlight w:val="red"/>
        </w:rPr>
        <w:t xml:space="preserve"> К. </w:t>
      </w:r>
      <w:proofErr w:type="spellStart"/>
      <w:r w:rsidRPr="00CB2831">
        <w:rPr>
          <w:rFonts w:asciiTheme="majorBidi" w:hAnsiTheme="majorBidi" w:cstheme="majorBidi"/>
          <w:sz w:val="24"/>
          <w:szCs w:val="24"/>
          <w:highlight w:val="red"/>
        </w:rPr>
        <w:t>Вгапсіоп</w:t>
      </w:r>
      <w:proofErr w:type="spellEnd"/>
      <w:r w:rsidRPr="00CB2831">
        <w:rPr>
          <w:rFonts w:asciiTheme="majorBidi" w:hAnsiTheme="majorBidi" w:cstheme="majorBidi"/>
          <w:sz w:val="24"/>
          <w:szCs w:val="24"/>
          <w:highlight w:val="red"/>
        </w:rPr>
        <w:t xml:space="preserve">, АУ </w:t>
      </w:r>
      <w:proofErr w:type="spellStart"/>
      <w:r w:rsidRPr="00CB2831">
        <w:rPr>
          <w:rFonts w:asciiTheme="majorBidi" w:hAnsiTheme="majorBidi" w:cstheme="majorBidi"/>
          <w:smallCaps/>
          <w:sz w:val="24"/>
          <w:szCs w:val="24"/>
          <w:highlight w:val="red"/>
        </w:rPr>
        <w:t>Ьоууєг</w:t>
      </w:r>
      <w:proofErr w:type="spellEnd"/>
      <w:r w:rsidRPr="00CB2831">
        <w:rPr>
          <w:rFonts w:asciiTheme="majorBidi" w:hAnsiTheme="majorBidi" w:cstheme="majorBidi"/>
          <w:smallCaps/>
          <w:sz w:val="24"/>
          <w:szCs w:val="24"/>
          <w:highlight w:val="red"/>
        </w:rPr>
        <w:t>,</w:t>
      </w:r>
      <w:r w:rsidRPr="00CB2831">
        <w:rPr>
          <w:rFonts w:asciiTheme="majorBidi" w:hAnsiTheme="majorBidi" w:cstheme="majorBidi"/>
          <w:smallCaps/>
          <w:sz w:val="24"/>
          <w:szCs w:val="24"/>
          <w:highlight w:val="red"/>
        </w:rPr>
        <w:br/>
      </w:r>
      <w:proofErr w:type="spellStart"/>
      <w:r w:rsidRPr="00CB2831">
        <w:rPr>
          <w:rFonts w:asciiTheme="majorBidi" w:hAnsiTheme="majorBidi" w:cstheme="majorBidi"/>
          <w:sz w:val="24"/>
          <w:szCs w:val="24"/>
          <w:highlight w:val="red"/>
        </w:rPr>
        <w:t>есіз</w:t>
      </w:r>
      <w:proofErr w:type="spellEnd"/>
      <w:r w:rsidRPr="00CB2831">
        <w:rPr>
          <w:rFonts w:asciiTheme="majorBidi" w:hAnsiTheme="majorBidi" w:cstheme="majorBidi"/>
          <w:sz w:val="24"/>
          <w:szCs w:val="24"/>
          <w:highlight w:val="red"/>
        </w:rPr>
        <w:t xml:space="preserve">. </w:t>
      </w:r>
      <w:r w:rsidRPr="00CB2831">
        <w:rPr>
          <w:rFonts w:asciiTheme="majorBidi" w:hAnsiTheme="majorBidi" w:cstheme="majorBidi"/>
          <w:i/>
          <w:iCs/>
          <w:sz w:val="24"/>
          <w:szCs w:val="24"/>
          <w:highlight w:val="red"/>
        </w:rPr>
        <w:t xml:space="preserve">8коак </w:t>
      </w:r>
      <w:proofErr w:type="spellStart"/>
      <w:r w:rsidRPr="00CB2831">
        <w:rPr>
          <w:rFonts w:asciiTheme="majorBidi" w:hAnsiTheme="majorBidi" w:cstheme="majorBidi"/>
          <w:i/>
          <w:iCs/>
          <w:sz w:val="24"/>
          <w:szCs w:val="24"/>
          <w:highlight w:val="red"/>
        </w:rPr>
        <w:t>іп</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Цкгаіпе</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кізіогу</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іезіітопу</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тетогіаііхаііоп</w:t>
      </w:r>
      <w:proofErr w:type="spellEnd"/>
      <w:r w:rsidRPr="00CB2831">
        <w:rPr>
          <w:rFonts w:asciiTheme="majorBidi" w:hAnsiTheme="majorBidi" w:cstheme="majorBidi"/>
          <w:i/>
          <w:iCs/>
          <w:sz w:val="24"/>
          <w:szCs w:val="24"/>
          <w:highlight w:val="red"/>
        </w:rPr>
        <w:t>,</w:t>
      </w:r>
      <w:r w:rsidRPr="00CB2831">
        <w:rPr>
          <w:rFonts w:asciiTheme="majorBidi" w:hAnsiTheme="majorBidi" w:cstheme="majorBidi"/>
          <w:sz w:val="24"/>
          <w:szCs w:val="24"/>
          <w:highlight w:val="red"/>
        </w:rPr>
        <w:t xml:space="preserve"> 23-76. В1оотіп§іоп:</w:t>
      </w:r>
      <w:r w:rsidRPr="00CB2831">
        <w:rPr>
          <w:rFonts w:asciiTheme="majorBidi" w:hAnsiTheme="majorBidi" w:cstheme="majorBidi"/>
          <w:sz w:val="24"/>
          <w:szCs w:val="24"/>
          <w:highlight w:val="red"/>
        </w:rPr>
        <w:br/>
      </w:r>
      <w:proofErr w:type="spellStart"/>
      <w:r w:rsidRPr="00CB2831">
        <w:rPr>
          <w:rFonts w:asciiTheme="majorBidi" w:hAnsiTheme="majorBidi" w:cstheme="majorBidi"/>
          <w:sz w:val="24"/>
          <w:szCs w:val="24"/>
          <w:highlight w:val="red"/>
        </w:rPr>
        <w:t>Іп</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Лапа</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Впіуегзіґу</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Ргезз</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іп</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аззосіаііоп</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ууііЬ</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Ле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ТІпііесі</w:t>
      </w:r>
      <w:proofErr w:type="spellEnd"/>
      <w:r w:rsidRPr="00CB2831">
        <w:rPr>
          <w:rFonts w:asciiTheme="majorBidi" w:hAnsiTheme="majorBidi" w:cstheme="majorBidi"/>
          <w:sz w:val="24"/>
          <w:szCs w:val="24"/>
          <w:highlight w:val="red"/>
        </w:rPr>
        <w:t xml:space="preserve"> 8іаіез </w:t>
      </w:r>
      <w:proofErr w:type="spellStart"/>
      <w:r w:rsidRPr="00CB2831">
        <w:rPr>
          <w:rFonts w:asciiTheme="majorBidi" w:hAnsiTheme="majorBidi" w:cstheme="majorBidi"/>
          <w:sz w:val="24"/>
          <w:szCs w:val="24"/>
          <w:highlight w:val="red"/>
        </w:rPr>
        <w:t>Ноіосаизі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Метогіаі</w:t>
      </w:r>
      <w:proofErr w:type="spellEnd"/>
      <w:r w:rsidRPr="00CB2831">
        <w:rPr>
          <w:rFonts w:asciiTheme="majorBidi" w:hAnsiTheme="majorBidi" w:cstheme="majorBidi"/>
          <w:sz w:val="24"/>
          <w:szCs w:val="24"/>
          <w:highlight w:val="red"/>
        </w:rPr>
        <w:br/>
      </w:r>
      <w:proofErr w:type="spellStart"/>
      <w:r w:rsidRPr="00CB2831">
        <w:rPr>
          <w:rFonts w:asciiTheme="majorBidi" w:hAnsiTheme="majorBidi" w:cstheme="majorBidi"/>
          <w:sz w:val="24"/>
          <w:szCs w:val="24"/>
          <w:highlight w:val="red"/>
        </w:rPr>
        <w:t>Мизеит</w:t>
      </w:r>
      <w:proofErr w:type="spellEnd"/>
      <w:r w:rsidRPr="00CB2831">
        <w:rPr>
          <w:rFonts w:asciiTheme="majorBidi" w:hAnsiTheme="majorBidi" w:cstheme="majorBidi"/>
          <w:sz w:val="24"/>
          <w:szCs w:val="24"/>
          <w:highlight w:val="red"/>
        </w:rPr>
        <w:t>, 2008.</w:t>
      </w:r>
    </w:p>
    <w:p w14:paraId="2657BFA7" w14:textId="77777777" w:rsidR="002B6C67" w:rsidRPr="00CB2831" w:rsidRDefault="002B6C67" w:rsidP="002B6C67">
      <w:pPr>
        <w:pStyle w:val="Bodytext10"/>
        <w:spacing w:line="257" w:lineRule="auto"/>
        <w:jc w:val="both"/>
        <w:rPr>
          <w:rFonts w:asciiTheme="majorBidi" w:hAnsiTheme="majorBidi" w:cstheme="majorBidi"/>
          <w:sz w:val="24"/>
          <w:szCs w:val="24"/>
          <w:highlight w:val="red"/>
        </w:rPr>
      </w:pPr>
      <w:proofErr w:type="spellStart"/>
      <w:r w:rsidRPr="00CB2831">
        <w:rPr>
          <w:rFonts w:asciiTheme="majorBidi" w:hAnsiTheme="majorBidi" w:cstheme="majorBidi"/>
          <w:sz w:val="24"/>
          <w:szCs w:val="24"/>
          <w:highlight w:val="red"/>
        </w:rPr>
        <w:t>Ргизіп</w:t>
      </w:r>
      <w:proofErr w:type="spellEnd"/>
      <w:r w:rsidRPr="00CB2831">
        <w:rPr>
          <w:rFonts w:asciiTheme="majorBidi" w:hAnsiTheme="majorBidi" w:cstheme="majorBidi"/>
          <w:sz w:val="24"/>
          <w:szCs w:val="24"/>
          <w:highlight w:val="red"/>
        </w:rPr>
        <w:t>, А. “</w:t>
      </w:r>
      <w:proofErr w:type="spellStart"/>
      <w:r w:rsidRPr="00CB2831">
        <w:rPr>
          <w:rFonts w:asciiTheme="majorBidi" w:hAnsiTheme="majorBidi" w:cstheme="majorBidi"/>
          <w:sz w:val="24"/>
          <w:szCs w:val="24"/>
          <w:highlight w:val="red"/>
        </w:rPr>
        <w:t>Цкгаіпзкаіа</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роїіізііа</w:t>
      </w:r>
      <w:proofErr w:type="spellEnd"/>
      <w:r w:rsidRPr="00CB2831">
        <w:rPr>
          <w:rFonts w:asciiTheme="majorBidi" w:hAnsiTheme="majorBidi" w:cstheme="majorBidi"/>
          <w:sz w:val="24"/>
          <w:szCs w:val="24"/>
          <w:highlight w:val="red"/>
        </w:rPr>
        <w:t xml:space="preserve"> і </w:t>
      </w:r>
      <w:proofErr w:type="spellStart"/>
      <w:r w:rsidRPr="00CB2831">
        <w:rPr>
          <w:rFonts w:asciiTheme="majorBidi" w:hAnsiTheme="majorBidi" w:cstheme="majorBidi"/>
          <w:sz w:val="24"/>
          <w:szCs w:val="24"/>
          <w:highlight w:val="red"/>
        </w:rPr>
        <w:t>Ккоіокозі</w:t>
      </w:r>
      <w:proofErr w:type="spellEnd"/>
      <w:r w:rsidRPr="00CB2831">
        <w:rPr>
          <w:rFonts w:asciiTheme="majorBidi" w:hAnsiTheme="majorBidi" w:cstheme="majorBidi"/>
          <w:sz w:val="24"/>
          <w:szCs w:val="24"/>
          <w:highlight w:val="red"/>
        </w:rPr>
        <w:t xml:space="preserve"> V §</w:t>
      </w:r>
      <w:proofErr w:type="spellStart"/>
      <w:r w:rsidRPr="00CB2831">
        <w:rPr>
          <w:rFonts w:asciiTheme="majorBidi" w:hAnsiTheme="majorBidi" w:cstheme="majorBidi"/>
          <w:sz w:val="24"/>
          <w:szCs w:val="24"/>
          <w:highlight w:val="red"/>
        </w:rPr>
        <w:t>епегаГпош</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окги§е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mallCaps/>
          <w:sz w:val="24"/>
          <w:szCs w:val="24"/>
          <w:highlight w:val="red"/>
        </w:rPr>
        <w:t>Кієу</w:t>
      </w:r>
      <w:proofErr w:type="spellEnd"/>
      <w:r w:rsidRPr="00CB2831">
        <w:rPr>
          <w:rFonts w:asciiTheme="majorBidi" w:hAnsiTheme="majorBidi" w:cstheme="majorBidi"/>
          <w:smallCaps/>
          <w:sz w:val="24"/>
          <w:szCs w:val="24"/>
          <w:highlight w:val="red"/>
        </w:rPr>
        <w:t>:</w:t>
      </w:r>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йеізі</w:t>
      </w:r>
      <w:proofErr w:type="spellEnd"/>
      <w:r w:rsidRPr="00CB2831">
        <w:rPr>
          <w:rFonts w:asciiTheme="majorBidi" w:hAnsiTheme="majorBidi" w:cstheme="majorBidi"/>
          <w:sz w:val="24"/>
          <w:szCs w:val="24"/>
          <w:highlight w:val="red"/>
        </w:rPr>
        <w:t>-</w:t>
      </w:r>
      <w:r w:rsidRPr="00CB2831">
        <w:rPr>
          <w:rFonts w:asciiTheme="majorBidi" w:hAnsiTheme="majorBidi" w:cstheme="majorBidi"/>
          <w:sz w:val="24"/>
          <w:szCs w:val="24"/>
          <w:highlight w:val="red"/>
        </w:rPr>
        <w:br/>
      </w:r>
      <w:proofErr w:type="spellStart"/>
      <w:r w:rsidRPr="00CB2831">
        <w:rPr>
          <w:rFonts w:asciiTheme="majorBidi" w:hAnsiTheme="majorBidi" w:cstheme="majorBidi"/>
          <w:sz w:val="24"/>
          <w:szCs w:val="24"/>
          <w:highlight w:val="red"/>
        </w:rPr>
        <w:t>уііа</w:t>
      </w:r>
      <w:proofErr w:type="spellEnd"/>
      <w:r w:rsidRPr="00CB2831">
        <w:rPr>
          <w:rFonts w:asciiTheme="majorBidi" w:hAnsiTheme="majorBidi" w:cstheme="majorBidi"/>
          <w:sz w:val="24"/>
          <w:szCs w:val="24"/>
          <w:highlight w:val="red"/>
        </w:rPr>
        <w:t xml:space="preserve"> і </w:t>
      </w:r>
      <w:proofErr w:type="spellStart"/>
      <w:r w:rsidRPr="00CB2831">
        <w:rPr>
          <w:rFonts w:asciiTheme="majorBidi" w:hAnsiTheme="majorBidi" w:cstheme="majorBidi"/>
          <w:sz w:val="24"/>
          <w:szCs w:val="24"/>
          <w:highlight w:val="red"/>
        </w:rPr>
        <w:t>тоііуаізіі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i/>
          <w:iCs/>
          <w:sz w:val="24"/>
          <w:szCs w:val="24"/>
          <w:highlight w:val="red"/>
        </w:rPr>
        <w:t>Соїокозі</w:t>
      </w:r>
      <w:proofErr w:type="spellEnd"/>
      <w:r w:rsidRPr="00CB2831">
        <w:rPr>
          <w:rFonts w:asciiTheme="majorBidi" w:hAnsiTheme="majorBidi" w:cstheme="majorBidi"/>
          <w:i/>
          <w:iCs/>
          <w:sz w:val="24"/>
          <w:szCs w:val="24"/>
          <w:highlight w:val="red"/>
        </w:rPr>
        <w:t xml:space="preserve"> і </w:t>
      </w:r>
      <w:proofErr w:type="spellStart"/>
      <w:r w:rsidRPr="00CB2831">
        <w:rPr>
          <w:rFonts w:asciiTheme="majorBidi" w:hAnsiTheme="majorBidi" w:cstheme="majorBidi"/>
          <w:i/>
          <w:iCs/>
          <w:sz w:val="24"/>
          <w:szCs w:val="24"/>
          <w:highlight w:val="red"/>
        </w:rPr>
        <w:t>зисказпізі</w:t>
      </w:r>
      <w:proofErr w:type="spellEnd"/>
      <w:r w:rsidRPr="00CB2831">
        <w:rPr>
          <w:rFonts w:asciiTheme="majorBidi" w:hAnsiTheme="majorBidi" w:cstheme="majorBidi"/>
          <w:i/>
          <w:iCs/>
          <w:sz w:val="24"/>
          <w:szCs w:val="24"/>
          <w:highlight w:val="red"/>
        </w:rPr>
        <w:t xml:space="preserve">’. 8іисіії V </w:t>
      </w:r>
      <w:proofErr w:type="spellStart"/>
      <w:r w:rsidRPr="00CB2831">
        <w:rPr>
          <w:rFonts w:asciiTheme="majorBidi" w:hAnsiTheme="majorBidi" w:cstheme="majorBidi"/>
          <w:i/>
          <w:iCs/>
          <w:sz w:val="24"/>
          <w:szCs w:val="24"/>
          <w:highlight w:val="red"/>
        </w:rPr>
        <w:t>Цкгаіпі</w:t>
      </w:r>
      <w:proofErr w:type="spellEnd"/>
      <w:r w:rsidRPr="00CB2831">
        <w:rPr>
          <w:rFonts w:asciiTheme="majorBidi" w:hAnsiTheme="majorBidi" w:cstheme="majorBidi"/>
          <w:i/>
          <w:iCs/>
          <w:sz w:val="24"/>
          <w:szCs w:val="24"/>
          <w:highlight w:val="red"/>
        </w:rPr>
        <w:t xml:space="preserve"> і </w:t>
      </w:r>
      <w:proofErr w:type="spellStart"/>
      <w:r w:rsidRPr="00CB2831">
        <w:rPr>
          <w:rFonts w:asciiTheme="majorBidi" w:hAnsiTheme="majorBidi" w:cstheme="majorBidi"/>
          <w:i/>
          <w:iCs/>
          <w:smallCaps/>
          <w:sz w:val="24"/>
          <w:szCs w:val="24"/>
          <w:highlight w:val="red"/>
        </w:rPr>
        <w:t>зуііі</w:t>
      </w:r>
      <w:proofErr w:type="spellEnd"/>
      <w:r w:rsidRPr="00CB2831">
        <w:rPr>
          <w:rFonts w:asciiTheme="majorBidi" w:hAnsiTheme="majorBidi" w:cstheme="majorBidi"/>
          <w:sz w:val="24"/>
          <w:szCs w:val="24"/>
          <w:highlight w:val="red"/>
        </w:rPr>
        <w:t xml:space="preserve"> 1, № 2 (2007): 31-59.</w:t>
      </w:r>
    </w:p>
    <w:p w14:paraId="0F603712" w14:textId="77777777" w:rsidR="002B6C67" w:rsidRPr="00CB2831" w:rsidRDefault="002B6C67" w:rsidP="002B6C67">
      <w:pPr>
        <w:pStyle w:val="Bodytext10"/>
        <w:spacing w:line="257" w:lineRule="auto"/>
        <w:jc w:val="both"/>
        <w:rPr>
          <w:rFonts w:asciiTheme="majorBidi" w:hAnsiTheme="majorBidi" w:cstheme="majorBidi"/>
          <w:sz w:val="24"/>
          <w:szCs w:val="24"/>
          <w:highlight w:val="red"/>
        </w:rPr>
      </w:pPr>
      <w:r w:rsidRPr="00CB2831">
        <w:rPr>
          <w:rFonts w:asciiTheme="majorBidi" w:hAnsiTheme="majorBidi" w:cstheme="majorBidi"/>
          <w:sz w:val="24"/>
          <w:szCs w:val="24"/>
          <w:highlight w:val="red"/>
        </w:rPr>
        <w:t>8апсіпег, Р. “</w:t>
      </w:r>
      <w:proofErr w:type="spellStart"/>
      <w:proofErr w:type="gramStart"/>
      <w:r w:rsidRPr="00CB2831">
        <w:rPr>
          <w:rFonts w:asciiTheme="majorBidi" w:hAnsiTheme="majorBidi" w:cstheme="majorBidi"/>
          <w:sz w:val="24"/>
          <w:szCs w:val="24"/>
          <w:highlight w:val="red"/>
        </w:rPr>
        <w:t>Сгітіпаї</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изіісе</w:t>
      </w:r>
      <w:proofErr w:type="spellEnd"/>
      <w:proofErr w:type="gramEnd"/>
      <w:r w:rsidRPr="00CB2831">
        <w:rPr>
          <w:rFonts w:asciiTheme="majorBidi" w:hAnsiTheme="majorBidi" w:cstheme="majorBidi"/>
          <w:sz w:val="24"/>
          <w:szCs w:val="24"/>
          <w:highlight w:val="red"/>
        </w:rPr>
        <w:t xml:space="preserve"> </w:t>
      </w:r>
      <w:r w:rsidRPr="00CB2831">
        <w:rPr>
          <w:rFonts w:asciiTheme="majorBidi" w:hAnsiTheme="majorBidi" w:cstheme="majorBidi"/>
          <w:smallCaps/>
          <w:sz w:val="24"/>
          <w:szCs w:val="24"/>
          <w:highlight w:val="red"/>
        </w:rPr>
        <w:t>£о11оупп§</w:t>
      </w:r>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іке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епосійе</w:t>
      </w:r>
      <w:proofErr w:type="spellEnd"/>
      <w:r w:rsidRPr="00CB2831">
        <w:rPr>
          <w:rFonts w:asciiTheme="majorBidi" w:hAnsiTheme="majorBidi" w:cstheme="majorBidi"/>
          <w:sz w:val="24"/>
          <w:szCs w:val="24"/>
          <w:highlight w:val="red"/>
        </w:rPr>
        <w:t xml:space="preserve"> о£ </w:t>
      </w:r>
      <w:proofErr w:type="spellStart"/>
      <w:r w:rsidRPr="00CB2831">
        <w:rPr>
          <w:rFonts w:asciiTheme="majorBidi" w:hAnsiTheme="majorBidi" w:cstheme="majorBidi"/>
          <w:sz w:val="24"/>
          <w:szCs w:val="24"/>
          <w:highlight w:val="red"/>
        </w:rPr>
        <w:t>іке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Зіпіі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апй</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Кота</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Іп</w:t>
      </w:r>
      <w:proofErr w:type="spellEnd"/>
      <w:r w:rsidRPr="00CB2831">
        <w:rPr>
          <w:rFonts w:asciiTheme="majorBidi" w:hAnsiTheme="majorBidi" w:cstheme="majorBidi"/>
          <w:sz w:val="24"/>
          <w:szCs w:val="24"/>
          <w:highlight w:val="red"/>
        </w:rPr>
        <w:br/>
        <w:t xml:space="preserve">О. </w:t>
      </w:r>
      <w:proofErr w:type="spellStart"/>
      <w:r w:rsidRPr="00CB2831">
        <w:rPr>
          <w:rFonts w:asciiTheme="majorBidi" w:hAnsiTheme="majorBidi" w:cstheme="majorBidi"/>
          <w:sz w:val="24"/>
          <w:szCs w:val="24"/>
          <w:highlight w:val="red"/>
        </w:rPr>
        <w:t>Кепгіск</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ей</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i/>
          <w:iCs/>
          <w:sz w:val="24"/>
          <w:szCs w:val="24"/>
          <w:highlight w:val="red"/>
        </w:rPr>
        <w:t>Тке</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Сурзіез</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сіигіп</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іке</w:t>
      </w:r>
      <w:proofErr w:type="spellEnd"/>
      <w:r w:rsidRPr="00CB2831">
        <w:rPr>
          <w:rFonts w:asciiTheme="majorBidi" w:hAnsiTheme="majorBidi" w:cstheme="majorBidi"/>
          <w:i/>
          <w:iCs/>
          <w:sz w:val="24"/>
          <w:szCs w:val="24"/>
          <w:highlight w:val="red"/>
        </w:rPr>
        <w:t xml:space="preserve"> 8есопсі </w:t>
      </w:r>
      <w:proofErr w:type="spellStart"/>
      <w:r w:rsidRPr="00CB2831">
        <w:rPr>
          <w:rFonts w:asciiTheme="majorBidi" w:hAnsiTheme="majorBidi" w:cstheme="majorBidi"/>
          <w:i/>
          <w:iCs/>
          <w:sz w:val="24"/>
          <w:szCs w:val="24"/>
          <w:highlight w:val="red"/>
        </w:rPr>
        <w:t>УУогІсі</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ап</w:t>
      </w:r>
      <w:proofErr w:type="spellEnd"/>
      <w:r w:rsidRPr="00CB2831">
        <w:rPr>
          <w:rFonts w:asciiTheme="majorBidi" w:hAnsiTheme="majorBidi" w:cstheme="majorBidi"/>
          <w:sz w:val="24"/>
          <w:szCs w:val="24"/>
          <w:highlight w:val="red"/>
        </w:rPr>
        <w:t xml:space="preserve"> У61. 3: </w:t>
      </w:r>
      <w:proofErr w:type="spellStart"/>
      <w:r w:rsidRPr="00CB2831">
        <w:rPr>
          <w:rFonts w:asciiTheme="majorBidi" w:hAnsiTheme="majorBidi" w:cstheme="majorBidi"/>
          <w:sz w:val="24"/>
          <w:szCs w:val="24"/>
          <w:highlight w:val="red"/>
        </w:rPr>
        <w:t>Тке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Ріпаї</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Скаріег</w:t>
      </w:r>
      <w:proofErr w:type="spellEnd"/>
      <w:r w:rsidRPr="00CB2831">
        <w:rPr>
          <w:rFonts w:asciiTheme="majorBidi" w:hAnsiTheme="majorBidi" w:cstheme="majorBidi"/>
          <w:sz w:val="24"/>
          <w:szCs w:val="24"/>
          <w:highlight w:val="red"/>
        </w:rPr>
        <w:t>,</w:t>
      </w:r>
      <w:r w:rsidRPr="00CB2831">
        <w:rPr>
          <w:rFonts w:asciiTheme="majorBidi" w:hAnsiTheme="majorBidi" w:cstheme="majorBidi"/>
          <w:sz w:val="24"/>
          <w:szCs w:val="24"/>
          <w:highlight w:val="red"/>
        </w:rPr>
        <w:br/>
        <w:t xml:space="preserve">151-68. </w:t>
      </w:r>
      <w:proofErr w:type="spellStart"/>
      <w:r w:rsidRPr="00CB2831">
        <w:rPr>
          <w:rFonts w:asciiTheme="majorBidi" w:hAnsiTheme="majorBidi" w:cstheme="majorBidi"/>
          <w:sz w:val="24"/>
          <w:szCs w:val="24"/>
          <w:highlight w:val="red"/>
        </w:rPr>
        <w:t>Наійеій</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Цпіуегзііу</w:t>
      </w:r>
      <w:proofErr w:type="spellEnd"/>
      <w:r w:rsidRPr="00CB2831">
        <w:rPr>
          <w:rFonts w:asciiTheme="majorBidi" w:hAnsiTheme="majorBidi" w:cstheme="majorBidi"/>
          <w:sz w:val="24"/>
          <w:szCs w:val="24"/>
          <w:highlight w:val="red"/>
        </w:rPr>
        <w:t xml:space="preserve"> о£ </w:t>
      </w:r>
      <w:proofErr w:type="spellStart"/>
      <w:r w:rsidRPr="00CB2831">
        <w:rPr>
          <w:rFonts w:asciiTheme="majorBidi" w:hAnsiTheme="majorBidi" w:cstheme="majorBidi"/>
          <w:sz w:val="24"/>
          <w:szCs w:val="24"/>
          <w:highlight w:val="red"/>
        </w:rPr>
        <w:t>Негі£огйзкіге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Ргезз</w:t>
      </w:r>
      <w:proofErr w:type="spellEnd"/>
      <w:r w:rsidRPr="00CB2831">
        <w:rPr>
          <w:rFonts w:asciiTheme="majorBidi" w:hAnsiTheme="majorBidi" w:cstheme="majorBidi"/>
          <w:sz w:val="24"/>
          <w:szCs w:val="24"/>
          <w:highlight w:val="red"/>
        </w:rPr>
        <w:t>: 2006.</w:t>
      </w:r>
    </w:p>
    <w:p w14:paraId="792D795D" w14:textId="77777777" w:rsidR="002B6C67" w:rsidRPr="00CB2831" w:rsidRDefault="002B6C67" w:rsidP="002B6C67">
      <w:pPr>
        <w:pStyle w:val="Bodytext10"/>
        <w:spacing w:line="257" w:lineRule="auto"/>
        <w:jc w:val="both"/>
        <w:rPr>
          <w:rFonts w:asciiTheme="majorBidi" w:hAnsiTheme="majorBidi" w:cstheme="majorBidi"/>
          <w:sz w:val="24"/>
          <w:szCs w:val="24"/>
          <w:highlight w:val="red"/>
        </w:rPr>
      </w:pPr>
      <w:proofErr w:type="spellStart"/>
      <w:r w:rsidRPr="00CB2831">
        <w:rPr>
          <w:rFonts w:asciiTheme="majorBidi" w:hAnsiTheme="majorBidi" w:cstheme="majorBidi"/>
          <w:sz w:val="24"/>
          <w:szCs w:val="24"/>
          <w:highlight w:val="red"/>
        </w:rPr>
        <w:t>Тіакіуі</w:t>
      </w:r>
      <w:proofErr w:type="spellEnd"/>
      <w:r w:rsidRPr="00CB2831">
        <w:rPr>
          <w:rFonts w:asciiTheme="majorBidi" w:hAnsiTheme="majorBidi" w:cstheme="majorBidi"/>
          <w:sz w:val="24"/>
          <w:szCs w:val="24"/>
          <w:highlight w:val="red"/>
        </w:rPr>
        <w:t xml:space="preserve">, М. “Каг1окга£иуаппіа </w:t>
      </w:r>
      <w:proofErr w:type="spellStart"/>
      <w:r w:rsidRPr="00CB2831">
        <w:rPr>
          <w:rFonts w:asciiTheme="majorBidi" w:hAnsiTheme="majorBidi" w:cstheme="majorBidi"/>
          <w:sz w:val="24"/>
          <w:szCs w:val="24"/>
          <w:highlight w:val="red"/>
        </w:rPr>
        <w:t>кепоізуйи</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готіу</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Цкгаіпу</w:t>
      </w:r>
      <w:proofErr w:type="spellEnd"/>
      <w:r w:rsidRPr="00CB2831">
        <w:rPr>
          <w:rFonts w:asciiTheme="majorBidi" w:hAnsiTheme="majorBidi" w:cstheme="majorBidi"/>
          <w:sz w:val="24"/>
          <w:szCs w:val="24"/>
          <w:highlight w:val="red"/>
        </w:rPr>
        <w:t xml:space="preserve"> (1941-1944 </w:t>
      </w:r>
      <w:proofErr w:type="spellStart"/>
      <w:r w:rsidRPr="00CB2831">
        <w:rPr>
          <w:rFonts w:asciiTheme="majorBidi" w:hAnsiTheme="majorBidi" w:cstheme="majorBidi"/>
          <w:sz w:val="24"/>
          <w:szCs w:val="24"/>
          <w:highlight w:val="red"/>
        </w:rPr>
        <w:t>гг</w:t>
      </w:r>
      <w:proofErr w:type="spellEnd"/>
      <w:r w:rsidRPr="00CB2831">
        <w:rPr>
          <w:rFonts w:asciiTheme="majorBidi" w:hAnsiTheme="majorBidi" w:cstheme="majorBidi"/>
          <w:sz w:val="24"/>
          <w:szCs w:val="24"/>
          <w:highlight w:val="red"/>
        </w:rPr>
        <w:t>.) 1а</w:t>
      </w:r>
      <w:r w:rsidRPr="00CB2831">
        <w:rPr>
          <w:rFonts w:asciiTheme="majorBidi" w:hAnsiTheme="majorBidi" w:cstheme="majorBidi"/>
          <w:sz w:val="24"/>
          <w:szCs w:val="24"/>
          <w:highlight w:val="red"/>
        </w:rPr>
        <w:br/>
      </w:r>
      <w:proofErr w:type="spellStart"/>
      <w:r w:rsidRPr="00CB2831">
        <w:rPr>
          <w:rFonts w:asciiTheme="majorBidi" w:hAnsiTheme="majorBidi" w:cstheme="majorBidi"/>
          <w:sz w:val="24"/>
          <w:szCs w:val="24"/>
          <w:highlight w:val="red"/>
        </w:rPr>
        <w:t>рат’іаіі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рго</w:t>
      </w:r>
      <w:proofErr w:type="spellEnd"/>
      <w:r w:rsidRPr="00CB2831">
        <w:rPr>
          <w:rFonts w:asciiTheme="majorBidi" w:hAnsiTheme="majorBidi" w:cstheme="majorBidi"/>
          <w:sz w:val="24"/>
          <w:szCs w:val="24"/>
          <w:highlight w:val="red"/>
        </w:rPr>
        <w:t xml:space="preserve"> І8Є.” </w:t>
      </w:r>
      <w:proofErr w:type="spellStart"/>
      <w:r w:rsidRPr="00CB2831">
        <w:rPr>
          <w:rFonts w:asciiTheme="majorBidi" w:hAnsiTheme="majorBidi" w:cstheme="majorBidi"/>
          <w:i/>
          <w:iCs/>
          <w:sz w:val="24"/>
          <w:szCs w:val="24"/>
          <w:highlight w:val="red"/>
        </w:rPr>
        <w:t>Сііу</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Нізіогу</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Сиііиге</w:t>
      </w:r>
      <w:proofErr w:type="spellEnd"/>
      <w:r w:rsidRPr="00CB2831">
        <w:rPr>
          <w:rFonts w:asciiTheme="majorBidi" w:hAnsiTheme="majorBidi" w:cstheme="majorBidi"/>
          <w:i/>
          <w:iCs/>
          <w:sz w:val="24"/>
          <w:szCs w:val="24"/>
          <w:highlight w:val="red"/>
        </w:rPr>
        <w:t>, 8осіеіу</w:t>
      </w:r>
      <w:r w:rsidRPr="00CB2831">
        <w:rPr>
          <w:rFonts w:asciiTheme="majorBidi" w:hAnsiTheme="majorBidi" w:cstheme="majorBidi"/>
          <w:sz w:val="24"/>
          <w:szCs w:val="24"/>
          <w:highlight w:val="red"/>
        </w:rPr>
        <w:t xml:space="preserve"> 1, № 12, (2021): 118-70.</w:t>
      </w:r>
    </w:p>
    <w:p w14:paraId="6095DE18" w14:textId="77777777" w:rsidR="002B6C67" w:rsidRPr="00CB2831" w:rsidRDefault="002B6C67" w:rsidP="002B6C67">
      <w:pPr>
        <w:pStyle w:val="Bodytext10"/>
        <w:numPr>
          <w:ilvl w:val="0"/>
          <w:numId w:val="1"/>
        </w:numPr>
        <w:tabs>
          <w:tab w:val="left" w:pos="653"/>
        </w:tabs>
        <w:spacing w:line="257" w:lineRule="auto"/>
        <w:jc w:val="both"/>
        <w:rPr>
          <w:rFonts w:asciiTheme="majorBidi" w:hAnsiTheme="majorBidi" w:cstheme="majorBidi"/>
          <w:sz w:val="24"/>
          <w:szCs w:val="24"/>
          <w:highlight w:val="red"/>
        </w:rPr>
      </w:pPr>
      <w:bookmarkStart w:id="29" w:name="bookmark51"/>
      <w:bookmarkEnd w:id="29"/>
      <w:r w:rsidRPr="00CB2831">
        <w:rPr>
          <w:rFonts w:asciiTheme="majorBidi" w:hAnsiTheme="majorBidi" w:cstheme="majorBidi"/>
          <w:sz w:val="24"/>
          <w:szCs w:val="24"/>
          <w:highlight w:val="red"/>
        </w:rPr>
        <w:t>“</w:t>
      </w:r>
      <w:proofErr w:type="spellStart"/>
      <w:r w:rsidRPr="00CB2831">
        <w:rPr>
          <w:rFonts w:asciiTheme="majorBidi" w:hAnsiTheme="majorBidi" w:cstheme="majorBidi"/>
          <w:sz w:val="24"/>
          <w:szCs w:val="24"/>
          <w:highlight w:val="red"/>
        </w:rPr>
        <w:t>Окираізііпа</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роїііука</w:t>
      </w:r>
      <w:proofErr w:type="spellEnd"/>
      <w:r w:rsidRPr="00CB2831">
        <w:rPr>
          <w:rFonts w:asciiTheme="majorBidi" w:hAnsiTheme="majorBidi" w:cstheme="majorBidi"/>
          <w:sz w:val="24"/>
          <w:szCs w:val="24"/>
          <w:highlight w:val="red"/>
        </w:rPr>
        <w:t xml:space="preserve"> 1а </w:t>
      </w:r>
      <w:proofErr w:type="spellStart"/>
      <w:r w:rsidRPr="00CB2831">
        <w:rPr>
          <w:rFonts w:asciiTheme="majorBidi" w:hAnsiTheme="majorBidi" w:cstheme="majorBidi"/>
          <w:sz w:val="24"/>
          <w:szCs w:val="24"/>
          <w:highlight w:val="red"/>
        </w:rPr>
        <w:t>йоііа</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готіу</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Цкгаіпу</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i/>
          <w:iCs/>
          <w:sz w:val="24"/>
          <w:szCs w:val="24"/>
          <w:highlight w:val="red"/>
        </w:rPr>
        <w:t>Укгаіпа</w:t>
      </w:r>
      <w:proofErr w:type="spellEnd"/>
      <w:r w:rsidRPr="00CB2831">
        <w:rPr>
          <w:rFonts w:asciiTheme="majorBidi" w:hAnsiTheme="majorBidi" w:cstheme="majorBidi"/>
          <w:i/>
          <w:iCs/>
          <w:sz w:val="24"/>
          <w:szCs w:val="24"/>
          <w:highlight w:val="red"/>
        </w:rPr>
        <w:t xml:space="preserve"> V </w:t>
      </w:r>
      <w:proofErr w:type="spellStart"/>
      <w:r w:rsidRPr="00CB2831">
        <w:rPr>
          <w:rFonts w:asciiTheme="majorBidi" w:hAnsiTheme="majorBidi" w:cstheme="majorBidi"/>
          <w:i/>
          <w:iCs/>
          <w:sz w:val="24"/>
          <w:szCs w:val="24"/>
          <w:highlight w:val="red"/>
        </w:rPr>
        <w:t>Огикіі</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mallCaps/>
          <w:sz w:val="24"/>
          <w:szCs w:val="24"/>
          <w:highlight w:val="red"/>
        </w:rPr>
        <w:t>зуііоуіі</w:t>
      </w:r>
      <w:proofErr w:type="spellEnd"/>
      <w:r w:rsidRPr="00CB2831">
        <w:rPr>
          <w:rFonts w:asciiTheme="majorBidi" w:hAnsiTheme="majorBidi" w:cstheme="majorBidi"/>
          <w:i/>
          <w:iCs/>
          <w:smallCaps/>
          <w:sz w:val="24"/>
          <w:szCs w:val="24"/>
          <w:highlight w:val="red"/>
        </w:rPr>
        <w:br/>
      </w:r>
      <w:proofErr w:type="spellStart"/>
      <w:r w:rsidRPr="00CB2831">
        <w:rPr>
          <w:rFonts w:asciiTheme="majorBidi" w:hAnsiTheme="majorBidi" w:cstheme="majorBidi"/>
          <w:i/>
          <w:iCs/>
          <w:smallCaps/>
          <w:sz w:val="24"/>
          <w:szCs w:val="24"/>
          <w:highlight w:val="red"/>
        </w:rPr>
        <w:t>уііпі</w:t>
      </w:r>
      <w:proofErr w:type="spellEnd"/>
      <w:r w:rsidRPr="00CB2831">
        <w:rPr>
          <w:rFonts w:asciiTheme="majorBidi" w:hAnsiTheme="majorBidi" w:cstheme="majorBidi"/>
          <w:i/>
          <w:iCs/>
          <w:smallCaps/>
          <w:sz w:val="24"/>
          <w:szCs w:val="24"/>
          <w:highlight w:val="red"/>
        </w:rPr>
        <w:t>:</w:t>
      </w:r>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Рокііасі</w:t>
      </w:r>
      <w:proofErr w:type="spellEnd"/>
      <w:r w:rsidRPr="00CB2831">
        <w:rPr>
          <w:rFonts w:asciiTheme="majorBidi" w:hAnsiTheme="majorBidi" w:cstheme="majorBidi"/>
          <w:i/>
          <w:iCs/>
          <w:sz w:val="24"/>
          <w:szCs w:val="24"/>
          <w:highlight w:val="red"/>
        </w:rPr>
        <w:t xml:space="preserve"> 2 XXI </w:t>
      </w:r>
      <w:proofErr w:type="spellStart"/>
      <w:r w:rsidRPr="00CB2831">
        <w:rPr>
          <w:rFonts w:asciiTheme="majorBidi" w:hAnsiTheme="majorBidi" w:cstheme="majorBidi"/>
          <w:i/>
          <w:iCs/>
          <w:sz w:val="24"/>
          <w:szCs w:val="24"/>
          <w:highlight w:val="red"/>
        </w:rPr>
        <w:t>зіоіііііа</w:t>
      </w:r>
      <w:proofErr w:type="spellEnd"/>
      <w:r w:rsidRPr="00CB2831">
        <w:rPr>
          <w:rFonts w:asciiTheme="majorBidi" w:hAnsiTheme="majorBidi" w:cstheme="majorBidi"/>
          <w:i/>
          <w:iCs/>
          <w:sz w:val="24"/>
          <w:szCs w:val="24"/>
          <w:highlight w:val="red"/>
        </w:rPr>
        <w:t>.</w:t>
      </w:r>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Кп</w:t>
      </w:r>
      <w:proofErr w:type="spellEnd"/>
      <w:r w:rsidRPr="00CB2831">
        <w:rPr>
          <w:rFonts w:asciiTheme="majorBidi" w:hAnsiTheme="majorBidi" w:cstheme="majorBidi"/>
          <w:sz w:val="24"/>
          <w:szCs w:val="24"/>
          <w:highlight w:val="red"/>
        </w:rPr>
        <w:t xml:space="preserve">. 2: 864-96. </w:t>
      </w:r>
      <w:proofErr w:type="spellStart"/>
      <w:r w:rsidRPr="00CB2831">
        <w:rPr>
          <w:rFonts w:asciiTheme="majorBidi" w:hAnsiTheme="majorBidi" w:cstheme="majorBidi"/>
          <w:sz w:val="24"/>
          <w:szCs w:val="24"/>
          <w:highlight w:val="red"/>
        </w:rPr>
        <w:t>Куіу</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Маикоуа</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йшпка</w:t>
      </w:r>
      <w:proofErr w:type="spellEnd"/>
      <w:r w:rsidRPr="00CB2831">
        <w:rPr>
          <w:rFonts w:asciiTheme="majorBidi" w:hAnsiTheme="majorBidi" w:cstheme="majorBidi"/>
          <w:sz w:val="24"/>
          <w:szCs w:val="24"/>
          <w:highlight w:val="red"/>
        </w:rPr>
        <w:t>, 2011.</w:t>
      </w:r>
    </w:p>
    <w:p w14:paraId="70761B8D" w14:textId="77777777" w:rsidR="002B6C67" w:rsidRPr="00CB2831" w:rsidRDefault="002B6C67" w:rsidP="002B6C67">
      <w:pPr>
        <w:pStyle w:val="Bodytext10"/>
        <w:numPr>
          <w:ilvl w:val="0"/>
          <w:numId w:val="1"/>
        </w:numPr>
        <w:tabs>
          <w:tab w:val="left" w:pos="658"/>
        </w:tabs>
        <w:spacing w:line="257" w:lineRule="auto"/>
        <w:jc w:val="both"/>
        <w:rPr>
          <w:rFonts w:asciiTheme="majorBidi" w:hAnsiTheme="majorBidi" w:cstheme="majorBidi"/>
          <w:sz w:val="24"/>
          <w:szCs w:val="24"/>
          <w:highlight w:val="red"/>
        </w:rPr>
      </w:pPr>
      <w:bookmarkStart w:id="30" w:name="bookmark52"/>
      <w:bookmarkEnd w:id="30"/>
      <w:r w:rsidRPr="00CB2831">
        <w:rPr>
          <w:rFonts w:asciiTheme="majorBidi" w:hAnsiTheme="majorBidi" w:cstheme="majorBidi"/>
          <w:sz w:val="24"/>
          <w:szCs w:val="24"/>
          <w:highlight w:val="red"/>
        </w:rPr>
        <w:t>“</w:t>
      </w:r>
      <w:proofErr w:type="spellStart"/>
      <w:r w:rsidRPr="00CB2831">
        <w:rPr>
          <w:rFonts w:asciiTheme="majorBidi" w:hAnsiTheme="majorBidi" w:cstheme="majorBidi"/>
          <w:sz w:val="24"/>
          <w:szCs w:val="24"/>
          <w:highlight w:val="red"/>
        </w:rPr>
        <w:t>Тгакейііа</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ууппукк</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гкегіу</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Рат’іаі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рго</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кепоізуй</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готіу</w:t>
      </w:r>
      <w:proofErr w:type="spellEnd"/>
      <w:r w:rsidRPr="00CB2831">
        <w:rPr>
          <w:rFonts w:asciiTheme="majorBidi" w:hAnsiTheme="majorBidi" w:cstheme="majorBidi"/>
          <w:sz w:val="24"/>
          <w:szCs w:val="24"/>
          <w:highlight w:val="red"/>
        </w:rPr>
        <w:t xml:space="preserve"> и </w:t>
      </w:r>
      <w:proofErr w:type="spellStart"/>
      <w:r w:rsidRPr="00CB2831">
        <w:rPr>
          <w:rFonts w:asciiTheme="majorBidi" w:hAnsiTheme="majorBidi" w:cstheme="majorBidi"/>
          <w:sz w:val="24"/>
          <w:szCs w:val="24"/>
          <w:highlight w:val="red"/>
        </w:rPr>
        <w:t>роуоіеппіі</w:t>
      </w:r>
      <w:proofErr w:type="spellEnd"/>
      <w:r w:rsidRPr="00CB2831">
        <w:rPr>
          <w:rFonts w:asciiTheme="majorBidi" w:hAnsiTheme="majorBidi" w:cstheme="majorBidi"/>
          <w:sz w:val="24"/>
          <w:szCs w:val="24"/>
          <w:highlight w:val="red"/>
        </w:rPr>
        <w:br/>
      </w:r>
      <w:proofErr w:type="spellStart"/>
      <w:r w:rsidRPr="00CB2831">
        <w:rPr>
          <w:rFonts w:asciiTheme="majorBidi" w:hAnsiTheme="majorBidi" w:cstheme="majorBidi"/>
          <w:sz w:val="24"/>
          <w:szCs w:val="24"/>
          <w:highlight w:val="red"/>
        </w:rPr>
        <w:t>Цкгаіпі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i/>
          <w:iCs/>
          <w:sz w:val="24"/>
          <w:szCs w:val="24"/>
          <w:highlight w:val="red"/>
        </w:rPr>
        <w:t>Цкгаіпа</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Мосіегпа</w:t>
      </w:r>
      <w:proofErr w:type="spellEnd"/>
      <w:r w:rsidRPr="00CB2831">
        <w:rPr>
          <w:rFonts w:asciiTheme="majorBidi" w:hAnsiTheme="majorBidi" w:cstheme="majorBidi"/>
          <w:i/>
          <w:iCs/>
          <w:sz w:val="24"/>
          <w:szCs w:val="24"/>
          <w:highlight w:val="red"/>
        </w:rPr>
        <w:t>.</w:t>
      </w:r>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Ск</w:t>
      </w:r>
      <w:proofErr w:type="spellEnd"/>
      <w:r w:rsidRPr="00CB2831">
        <w:rPr>
          <w:rFonts w:asciiTheme="majorBidi" w:hAnsiTheme="majorBidi" w:cstheme="majorBidi"/>
          <w:sz w:val="24"/>
          <w:szCs w:val="24"/>
          <w:highlight w:val="red"/>
        </w:rPr>
        <w:t>. 1-3. к11р8://</w:t>
      </w:r>
      <w:proofErr w:type="spellStart"/>
      <w:proofErr w:type="gramStart"/>
      <w:r w:rsidRPr="00CB2831">
        <w:rPr>
          <w:rFonts w:asciiTheme="majorBidi" w:hAnsiTheme="majorBidi" w:cstheme="majorBidi"/>
          <w:sz w:val="24"/>
          <w:szCs w:val="24"/>
          <w:highlight w:val="red"/>
        </w:rPr>
        <w:t>иатойегпа.сот</w:t>
      </w:r>
      <w:proofErr w:type="spellEnd"/>
      <w:proofErr w:type="gramEnd"/>
      <w:r w:rsidRPr="00CB2831">
        <w:rPr>
          <w:rFonts w:asciiTheme="majorBidi" w:hAnsiTheme="majorBidi" w:cstheme="majorBidi"/>
          <w:sz w:val="24"/>
          <w:szCs w:val="24"/>
          <w:highlight w:val="red"/>
        </w:rPr>
        <w:t>/рй1-тіп/?</w:t>
      </w:r>
      <w:proofErr w:type="spellStart"/>
      <w:r w:rsidRPr="00CB2831">
        <w:rPr>
          <w:rFonts w:asciiTheme="majorBidi" w:hAnsiTheme="majorBidi" w:cstheme="majorBidi"/>
          <w:sz w:val="24"/>
          <w:szCs w:val="24"/>
          <w:highlight w:val="red"/>
        </w:rPr>
        <w:t>ра§е</w:t>
      </w:r>
      <w:proofErr w:type="spellEnd"/>
      <w:r w:rsidRPr="00CB2831">
        <w:rPr>
          <w:rFonts w:asciiTheme="majorBidi" w:hAnsiTheme="majorBidi" w:cstheme="majorBidi"/>
          <w:sz w:val="24"/>
          <w:szCs w:val="24"/>
          <w:highlight w:val="red"/>
        </w:rPr>
        <w:t>=2.</w:t>
      </w:r>
    </w:p>
    <w:p w14:paraId="7E0BF272" w14:textId="77777777" w:rsidR="002B6C67" w:rsidRPr="00CB2831" w:rsidRDefault="002B6C67" w:rsidP="002B6C67">
      <w:pPr>
        <w:pStyle w:val="Bodytext10"/>
        <w:numPr>
          <w:ilvl w:val="0"/>
          <w:numId w:val="1"/>
        </w:numPr>
        <w:tabs>
          <w:tab w:val="left" w:pos="663"/>
        </w:tabs>
        <w:spacing w:line="257" w:lineRule="auto"/>
        <w:jc w:val="both"/>
        <w:rPr>
          <w:rFonts w:asciiTheme="majorBidi" w:hAnsiTheme="majorBidi" w:cstheme="majorBidi"/>
          <w:sz w:val="24"/>
          <w:szCs w:val="24"/>
          <w:highlight w:val="red"/>
        </w:rPr>
      </w:pPr>
      <w:bookmarkStart w:id="31" w:name="bookmark53"/>
      <w:bookmarkEnd w:id="31"/>
      <w:r w:rsidRPr="00CB2831">
        <w:rPr>
          <w:rFonts w:asciiTheme="majorBidi" w:hAnsiTheme="majorBidi" w:cstheme="majorBidi"/>
          <w:sz w:val="24"/>
          <w:szCs w:val="24"/>
          <w:highlight w:val="red"/>
        </w:rPr>
        <w:t>“</w:t>
      </w:r>
      <w:proofErr w:type="spellStart"/>
      <w:r w:rsidRPr="00CB2831">
        <w:rPr>
          <w:rFonts w:asciiTheme="majorBidi" w:hAnsiTheme="majorBidi" w:cstheme="majorBidi"/>
          <w:sz w:val="24"/>
          <w:szCs w:val="24"/>
          <w:highlight w:val="red"/>
        </w:rPr>
        <w:t>АУеге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іке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Скіп§епе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Уісіітз</w:t>
      </w:r>
      <w:proofErr w:type="spellEnd"/>
      <w:r w:rsidRPr="00CB2831">
        <w:rPr>
          <w:rFonts w:asciiTheme="majorBidi" w:hAnsiTheme="majorBidi" w:cstheme="majorBidi"/>
          <w:sz w:val="24"/>
          <w:szCs w:val="24"/>
          <w:highlight w:val="red"/>
        </w:rPr>
        <w:t xml:space="preserve"> о£ </w:t>
      </w:r>
      <w:proofErr w:type="spellStart"/>
      <w:r w:rsidRPr="00CB2831">
        <w:rPr>
          <w:rFonts w:asciiTheme="majorBidi" w:hAnsiTheme="majorBidi" w:cstheme="majorBidi"/>
          <w:sz w:val="24"/>
          <w:szCs w:val="24"/>
          <w:highlight w:val="red"/>
        </w:rPr>
        <w:t>іке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Ноіосаизі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Тке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ІЧагі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роїісу</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іоугагй</w:t>
      </w:r>
      <w:proofErr w:type="spellEnd"/>
      <w:r w:rsidRPr="00CB2831">
        <w:rPr>
          <w:rFonts w:asciiTheme="majorBidi" w:hAnsiTheme="majorBidi" w:cstheme="majorBidi"/>
          <w:sz w:val="24"/>
          <w:szCs w:val="24"/>
          <w:highlight w:val="red"/>
        </w:rPr>
        <w:br/>
      </w:r>
      <w:proofErr w:type="spellStart"/>
      <w:r w:rsidRPr="00CB2831">
        <w:rPr>
          <w:rFonts w:asciiTheme="majorBidi" w:hAnsiTheme="majorBidi" w:cstheme="majorBidi"/>
          <w:sz w:val="24"/>
          <w:szCs w:val="24"/>
          <w:highlight w:val="red"/>
        </w:rPr>
        <w:t>іке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Сгітеап</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Кота</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i/>
          <w:iCs/>
          <w:sz w:val="24"/>
          <w:szCs w:val="24"/>
          <w:highlight w:val="red"/>
        </w:rPr>
        <w:t>Ноіосаизі</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апсі</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Сепосісіе</w:t>
      </w:r>
      <w:proofErr w:type="spellEnd"/>
      <w:r w:rsidRPr="00CB2831">
        <w:rPr>
          <w:rFonts w:asciiTheme="majorBidi" w:hAnsiTheme="majorBidi" w:cstheme="majorBidi"/>
          <w:i/>
          <w:iCs/>
          <w:sz w:val="24"/>
          <w:szCs w:val="24"/>
          <w:highlight w:val="red"/>
        </w:rPr>
        <w:t xml:space="preserve"> 8іисНез</w:t>
      </w:r>
      <w:r w:rsidRPr="00CB2831">
        <w:rPr>
          <w:rFonts w:asciiTheme="majorBidi" w:hAnsiTheme="majorBidi" w:cstheme="majorBidi"/>
          <w:sz w:val="24"/>
          <w:szCs w:val="24"/>
          <w:highlight w:val="red"/>
        </w:rPr>
        <w:t xml:space="preserve"> 23(1) (2009): 26-53.</w:t>
      </w:r>
    </w:p>
    <w:p w14:paraId="2B60F3EE" w14:textId="77777777" w:rsidR="002B6C67" w:rsidRPr="00CB2831" w:rsidRDefault="002B6C67" w:rsidP="002B6C67">
      <w:pPr>
        <w:pStyle w:val="Bodytext10"/>
        <w:numPr>
          <w:ilvl w:val="0"/>
          <w:numId w:val="1"/>
        </w:numPr>
        <w:tabs>
          <w:tab w:val="left" w:pos="663"/>
        </w:tabs>
        <w:spacing w:line="257" w:lineRule="auto"/>
        <w:jc w:val="both"/>
        <w:rPr>
          <w:rFonts w:asciiTheme="majorBidi" w:hAnsiTheme="majorBidi" w:cstheme="majorBidi"/>
          <w:sz w:val="24"/>
          <w:szCs w:val="24"/>
          <w:highlight w:val="red"/>
        </w:rPr>
      </w:pPr>
      <w:bookmarkStart w:id="32" w:name="bookmark54"/>
      <w:bookmarkEnd w:id="32"/>
      <w:proofErr w:type="spellStart"/>
      <w:r w:rsidRPr="00CB2831">
        <w:rPr>
          <w:rFonts w:asciiTheme="majorBidi" w:hAnsiTheme="majorBidi" w:cstheme="majorBidi"/>
          <w:sz w:val="24"/>
          <w:szCs w:val="24"/>
          <w:highlight w:val="red"/>
        </w:rPr>
        <w:t>Оге</w:t>
      </w:r>
      <w:proofErr w:type="spellEnd"/>
      <w:r w:rsidRPr="00CB2831">
        <w:rPr>
          <w:rFonts w:asciiTheme="majorBidi" w:hAnsiTheme="majorBidi" w:cstheme="majorBidi"/>
          <w:sz w:val="24"/>
          <w:szCs w:val="24"/>
          <w:highlight w:val="red"/>
        </w:rPr>
        <w:t xml:space="preserve"> </w:t>
      </w:r>
      <w:r w:rsidRPr="00CB2831">
        <w:rPr>
          <w:rFonts w:asciiTheme="majorBidi" w:hAnsiTheme="majorBidi" w:cstheme="majorBidi"/>
          <w:i/>
          <w:iCs/>
          <w:sz w:val="24"/>
          <w:szCs w:val="24"/>
          <w:highlight w:val="red"/>
        </w:rPr>
        <w:t xml:space="preserve">Еіпзіе11ип$ </w:t>
      </w:r>
      <w:proofErr w:type="spellStart"/>
      <w:r w:rsidRPr="00CB2831">
        <w:rPr>
          <w:rFonts w:asciiTheme="majorBidi" w:hAnsiTheme="majorBidi" w:cstheme="majorBidi"/>
          <w:i/>
          <w:iCs/>
          <w:sz w:val="24"/>
          <w:szCs w:val="24"/>
          <w:highlight w:val="red"/>
        </w:rPr>
        <w:t>сіег</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еіпкеітізскеп</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ВеудІкегип</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іп</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сіег</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Ьезеіхіеп</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Цкгаіпе</w:t>
      </w:r>
      <w:proofErr w:type="spellEnd"/>
      <w:r w:rsidRPr="00CB2831">
        <w:rPr>
          <w:rFonts w:asciiTheme="majorBidi" w:hAnsiTheme="majorBidi" w:cstheme="majorBidi"/>
          <w:i/>
          <w:iCs/>
          <w:sz w:val="24"/>
          <w:szCs w:val="24"/>
          <w:highlight w:val="red"/>
        </w:rPr>
        <w:br/>
      </w:r>
      <w:proofErr w:type="spellStart"/>
      <w:r w:rsidRPr="00CB2831">
        <w:rPr>
          <w:rFonts w:asciiTheme="majorBidi" w:hAnsiTheme="majorBidi" w:cstheme="majorBidi"/>
          <w:i/>
          <w:iCs/>
          <w:sz w:val="24"/>
          <w:szCs w:val="24"/>
          <w:highlight w:val="red"/>
        </w:rPr>
        <w:t>хиг</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Уег</w:t>
      </w:r>
      <w:proofErr w:type="spellEnd"/>
      <w:r w:rsidRPr="00CB2831">
        <w:rPr>
          <w:rFonts w:asciiTheme="majorBidi" w:hAnsiTheme="majorBidi" w:cstheme="majorBidi"/>
          <w:i/>
          <w:iCs/>
          <w:sz w:val="24"/>
          <w:szCs w:val="24"/>
          <w:highlight w:val="red"/>
        </w:rPr>
        <w:t>/</w:t>
      </w:r>
      <w:proofErr w:type="spellStart"/>
      <w:r w:rsidRPr="00CB2831">
        <w:rPr>
          <w:rFonts w:asciiTheme="majorBidi" w:hAnsiTheme="majorBidi" w:cstheme="majorBidi"/>
          <w:i/>
          <w:iCs/>
          <w:sz w:val="24"/>
          <w:szCs w:val="24"/>
          <w:highlight w:val="red"/>
        </w:rPr>
        <w:t>оІ$ип</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сіег</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Кота</w:t>
      </w:r>
      <w:proofErr w:type="spellEnd"/>
      <w:r w:rsidRPr="00CB2831">
        <w:rPr>
          <w:rFonts w:asciiTheme="majorBidi" w:hAnsiTheme="majorBidi" w:cstheme="majorBidi"/>
          <w:i/>
          <w:iCs/>
          <w:sz w:val="24"/>
          <w:szCs w:val="24"/>
          <w:highlight w:val="red"/>
        </w:rPr>
        <w:t xml:space="preserve"> (1941-1944).</w:t>
      </w:r>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Могйозі-Іпзіііиі</w:t>
      </w:r>
      <w:proofErr w:type="spellEnd"/>
      <w:r w:rsidRPr="00CB2831">
        <w:rPr>
          <w:rFonts w:asciiTheme="majorBidi" w:hAnsiTheme="majorBidi" w:cstheme="majorBidi"/>
          <w:sz w:val="24"/>
          <w:szCs w:val="24"/>
          <w:highlight w:val="red"/>
        </w:rPr>
        <w:t>. кіір8://</w:t>
      </w:r>
      <w:proofErr w:type="spellStart"/>
      <w:r w:rsidRPr="00CB2831">
        <w:rPr>
          <w:rFonts w:asciiTheme="majorBidi" w:hAnsiTheme="majorBidi" w:cstheme="majorBidi"/>
          <w:sz w:val="24"/>
          <w:szCs w:val="24"/>
          <w:highlight w:val="red"/>
        </w:rPr>
        <w:t>уту</w:t>
      </w:r>
      <w:proofErr w:type="spellEnd"/>
      <w:r w:rsidRPr="00CB2831">
        <w:rPr>
          <w:rFonts w:asciiTheme="majorBidi" w:hAnsiTheme="majorBidi" w:cstheme="majorBidi"/>
          <w:sz w:val="24"/>
          <w:szCs w:val="24"/>
          <w:highlight w:val="red"/>
        </w:rPr>
        <w:t>\</w:t>
      </w:r>
      <w:proofErr w:type="spellStart"/>
      <w:r w:rsidRPr="00CB2831">
        <w:rPr>
          <w:rFonts w:asciiTheme="majorBidi" w:hAnsiTheme="majorBidi" w:cstheme="majorBidi"/>
          <w:sz w:val="24"/>
          <w:szCs w:val="24"/>
          <w:highlight w:val="red"/>
        </w:rPr>
        <w:t>г.ік§п.йе</w:t>
      </w:r>
      <w:proofErr w:type="spellEnd"/>
      <w:r w:rsidRPr="00CB2831">
        <w:rPr>
          <w:rFonts w:asciiTheme="majorBidi" w:hAnsiTheme="majorBidi" w:cstheme="majorBidi"/>
          <w:sz w:val="24"/>
          <w:szCs w:val="24"/>
          <w:highlight w:val="red"/>
        </w:rPr>
        <w:t>/</w:t>
      </w:r>
      <w:r w:rsidRPr="00CB2831">
        <w:rPr>
          <w:rFonts w:asciiTheme="majorBidi" w:hAnsiTheme="majorBidi" w:cstheme="majorBidi"/>
          <w:sz w:val="24"/>
          <w:szCs w:val="24"/>
          <w:highlight w:val="red"/>
        </w:rPr>
        <w:br/>
        <w:t>иЬег8е1г1е-§е8скіск1е/иеЬег8е1г1е-§е8скіск1е-аг1іке1/тіккаі1-1уа§1уу-йіе-еіп8Іе1-</w:t>
      </w:r>
      <w:r w:rsidRPr="00CB2831">
        <w:rPr>
          <w:rFonts w:asciiTheme="majorBidi" w:hAnsiTheme="majorBidi" w:cstheme="majorBidi"/>
          <w:sz w:val="24"/>
          <w:szCs w:val="24"/>
          <w:highlight w:val="red"/>
        </w:rPr>
        <w:br/>
        <w:t>1ип§-йег-еіпкеітІ8скеп-Ьеуое1кегип§.к1т1.</w:t>
      </w:r>
    </w:p>
    <w:p w14:paraId="417AB652" w14:textId="77777777" w:rsidR="002B6C67" w:rsidRPr="00CB2831" w:rsidRDefault="002B6C67" w:rsidP="002B6C67">
      <w:pPr>
        <w:pStyle w:val="Bodytext10"/>
        <w:spacing w:line="257" w:lineRule="auto"/>
        <w:jc w:val="both"/>
        <w:rPr>
          <w:rFonts w:asciiTheme="majorBidi" w:hAnsiTheme="majorBidi" w:cstheme="majorBidi"/>
          <w:sz w:val="24"/>
          <w:szCs w:val="24"/>
          <w:highlight w:val="red"/>
        </w:rPr>
      </w:pPr>
      <w:proofErr w:type="spellStart"/>
      <w:r w:rsidRPr="00CB2831">
        <w:rPr>
          <w:rFonts w:asciiTheme="majorBidi" w:hAnsiTheme="majorBidi" w:cstheme="majorBidi"/>
          <w:sz w:val="24"/>
          <w:szCs w:val="24"/>
          <w:highlight w:val="red"/>
        </w:rPr>
        <w:t>АУеізз-АУепйі</w:t>
      </w:r>
      <w:proofErr w:type="spellEnd"/>
      <w:r w:rsidRPr="00CB2831">
        <w:rPr>
          <w:rFonts w:asciiTheme="majorBidi" w:hAnsiTheme="majorBidi" w:cstheme="majorBidi"/>
          <w:sz w:val="24"/>
          <w:szCs w:val="24"/>
          <w:highlight w:val="red"/>
        </w:rPr>
        <w:t>, А. “</w:t>
      </w:r>
      <w:proofErr w:type="spellStart"/>
      <w:r w:rsidRPr="00CB2831">
        <w:rPr>
          <w:rFonts w:asciiTheme="majorBidi" w:hAnsiTheme="majorBidi" w:cstheme="majorBidi"/>
          <w:sz w:val="24"/>
          <w:szCs w:val="24"/>
          <w:highlight w:val="red"/>
        </w:rPr>
        <w:t>Ехіегтіпаїіоп</w:t>
      </w:r>
      <w:proofErr w:type="spellEnd"/>
      <w:r w:rsidRPr="00CB2831">
        <w:rPr>
          <w:rFonts w:asciiTheme="majorBidi" w:hAnsiTheme="majorBidi" w:cstheme="majorBidi"/>
          <w:sz w:val="24"/>
          <w:szCs w:val="24"/>
          <w:highlight w:val="red"/>
        </w:rPr>
        <w:t xml:space="preserve"> о£ </w:t>
      </w:r>
      <w:proofErr w:type="spellStart"/>
      <w:r w:rsidRPr="00CB2831">
        <w:rPr>
          <w:rFonts w:asciiTheme="majorBidi" w:hAnsiTheme="majorBidi" w:cstheme="majorBidi"/>
          <w:sz w:val="24"/>
          <w:szCs w:val="24"/>
          <w:highlight w:val="red"/>
        </w:rPr>
        <w:t>іке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Сурзіез</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іп</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Езіопіа</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йигіп</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mallCaps/>
          <w:sz w:val="24"/>
          <w:szCs w:val="24"/>
          <w:highlight w:val="red"/>
        </w:rPr>
        <w:t>АУогій</w:t>
      </w:r>
      <w:proofErr w:type="spellEnd"/>
      <w:r w:rsidRPr="00CB2831">
        <w:rPr>
          <w:rFonts w:asciiTheme="majorBidi" w:hAnsiTheme="majorBidi" w:cstheme="majorBidi"/>
          <w:smallCaps/>
          <w:sz w:val="24"/>
          <w:szCs w:val="24"/>
          <w:highlight w:val="red"/>
        </w:rPr>
        <w:br/>
      </w:r>
      <w:proofErr w:type="spellStart"/>
      <w:r w:rsidRPr="00CB2831">
        <w:rPr>
          <w:rFonts w:asciiTheme="majorBidi" w:hAnsiTheme="majorBidi" w:cstheme="majorBidi"/>
          <w:sz w:val="24"/>
          <w:szCs w:val="24"/>
          <w:highlight w:val="red"/>
        </w:rPr>
        <w:t>АУаг</w:t>
      </w:r>
      <w:proofErr w:type="spellEnd"/>
      <w:r w:rsidRPr="00CB2831">
        <w:rPr>
          <w:rFonts w:asciiTheme="majorBidi" w:hAnsiTheme="majorBidi" w:cstheme="majorBidi"/>
          <w:sz w:val="24"/>
          <w:szCs w:val="24"/>
          <w:highlight w:val="red"/>
        </w:rPr>
        <w:t xml:space="preserve"> II: </w:t>
      </w:r>
      <w:proofErr w:type="spellStart"/>
      <w:r w:rsidRPr="00CB2831">
        <w:rPr>
          <w:rFonts w:asciiTheme="majorBidi" w:hAnsiTheme="majorBidi" w:cstheme="majorBidi"/>
          <w:sz w:val="24"/>
          <w:szCs w:val="24"/>
          <w:highlight w:val="red"/>
        </w:rPr>
        <w:t>Рориіаг</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Іта§ез</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апй</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Оійсіаі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Роїісіез</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i/>
          <w:iCs/>
          <w:sz w:val="24"/>
          <w:szCs w:val="24"/>
          <w:highlight w:val="red"/>
        </w:rPr>
        <w:t>Ноіосаизі</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апсі</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Сепосісіе</w:t>
      </w:r>
      <w:proofErr w:type="spellEnd"/>
      <w:r w:rsidRPr="00CB2831">
        <w:rPr>
          <w:rFonts w:asciiTheme="majorBidi" w:hAnsiTheme="majorBidi" w:cstheme="majorBidi"/>
          <w:i/>
          <w:iCs/>
          <w:sz w:val="24"/>
          <w:szCs w:val="24"/>
          <w:highlight w:val="red"/>
        </w:rPr>
        <w:t xml:space="preserve"> 8іисііез</w:t>
      </w:r>
      <w:r w:rsidRPr="00CB2831">
        <w:rPr>
          <w:rFonts w:asciiTheme="majorBidi" w:hAnsiTheme="majorBidi" w:cstheme="majorBidi"/>
          <w:sz w:val="24"/>
          <w:szCs w:val="24"/>
          <w:highlight w:val="red"/>
        </w:rPr>
        <w:t xml:space="preserve"> 17(1)</w:t>
      </w:r>
      <w:r w:rsidRPr="00CB2831">
        <w:rPr>
          <w:rFonts w:asciiTheme="majorBidi" w:hAnsiTheme="majorBidi" w:cstheme="majorBidi"/>
          <w:sz w:val="24"/>
          <w:szCs w:val="24"/>
          <w:highlight w:val="red"/>
        </w:rPr>
        <w:br/>
        <w:t>(2003): 31-61.</w:t>
      </w:r>
    </w:p>
    <w:p w14:paraId="1BB13EDC" w14:textId="77777777" w:rsidR="002B6C67" w:rsidRPr="00CB2831" w:rsidRDefault="002B6C67" w:rsidP="002B6C67">
      <w:pPr>
        <w:pStyle w:val="Bodytext10"/>
        <w:spacing w:line="257" w:lineRule="auto"/>
        <w:jc w:val="both"/>
        <w:rPr>
          <w:rFonts w:asciiTheme="majorBidi" w:hAnsiTheme="majorBidi" w:cstheme="majorBidi"/>
          <w:sz w:val="24"/>
          <w:szCs w:val="24"/>
          <w:highlight w:val="red"/>
        </w:rPr>
      </w:pPr>
      <w:proofErr w:type="spellStart"/>
      <w:r w:rsidRPr="00CB2831">
        <w:rPr>
          <w:rFonts w:asciiTheme="majorBidi" w:hAnsiTheme="majorBidi" w:cstheme="majorBidi"/>
          <w:sz w:val="24"/>
          <w:szCs w:val="24"/>
          <w:highlight w:val="red"/>
        </w:rPr>
        <w:t>АУезІегтапп</w:t>
      </w:r>
      <w:proofErr w:type="spellEnd"/>
      <w:r w:rsidRPr="00CB2831">
        <w:rPr>
          <w:rFonts w:asciiTheme="majorBidi" w:hAnsiTheme="majorBidi" w:cstheme="majorBidi"/>
          <w:sz w:val="24"/>
          <w:szCs w:val="24"/>
          <w:highlight w:val="red"/>
        </w:rPr>
        <w:t xml:space="preserve">, Е. В. </w:t>
      </w:r>
      <w:proofErr w:type="spellStart"/>
      <w:r w:rsidRPr="00CB2831">
        <w:rPr>
          <w:rFonts w:asciiTheme="majorBidi" w:hAnsiTheme="majorBidi" w:cstheme="majorBidi"/>
          <w:i/>
          <w:iCs/>
          <w:sz w:val="24"/>
          <w:szCs w:val="24"/>
          <w:highlight w:val="red"/>
        </w:rPr>
        <w:t>Ніііег’з</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роїісе</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Ьаііаііопз</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еп</w:t>
      </w:r>
      <w:proofErr w:type="spellEnd"/>
      <w:r w:rsidRPr="00CB2831">
        <w:rPr>
          <w:rFonts w:asciiTheme="majorBidi" w:hAnsiTheme="majorBidi" w:cstheme="majorBidi"/>
          <w:i/>
          <w:iCs/>
          <w:sz w:val="24"/>
          <w:szCs w:val="24"/>
          <w:highlight w:val="red"/>
        </w:rPr>
        <w:t>/</w:t>
      </w:r>
      <w:proofErr w:type="spellStart"/>
      <w:r w:rsidRPr="00CB2831">
        <w:rPr>
          <w:rFonts w:asciiTheme="majorBidi" w:hAnsiTheme="majorBidi" w:cstheme="majorBidi"/>
          <w:i/>
          <w:iCs/>
          <w:sz w:val="24"/>
          <w:szCs w:val="24"/>
          <w:highlight w:val="red"/>
        </w:rPr>
        <w:t>огсіп</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гасіаі</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шаг</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іп</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іке</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Базі</w:t>
      </w:r>
      <w:proofErr w:type="spellEnd"/>
      <w:r w:rsidRPr="00CB2831">
        <w:rPr>
          <w:rFonts w:asciiTheme="majorBidi" w:hAnsiTheme="majorBidi" w:cstheme="majorBidi"/>
          <w:i/>
          <w:iCs/>
          <w:sz w:val="24"/>
          <w:szCs w:val="24"/>
          <w:highlight w:val="red"/>
        </w:rPr>
        <w:t>.</w:t>
      </w:r>
      <w:r w:rsidRPr="00CB2831">
        <w:rPr>
          <w:rFonts w:asciiTheme="majorBidi" w:hAnsiTheme="majorBidi" w:cstheme="majorBidi"/>
          <w:i/>
          <w:iCs/>
          <w:sz w:val="24"/>
          <w:szCs w:val="24"/>
          <w:highlight w:val="red"/>
        </w:rPr>
        <w:br/>
      </w:r>
      <w:proofErr w:type="spellStart"/>
      <w:r w:rsidRPr="00CB2831">
        <w:rPr>
          <w:rFonts w:asciiTheme="majorBidi" w:hAnsiTheme="majorBidi" w:cstheme="majorBidi"/>
          <w:sz w:val="24"/>
          <w:szCs w:val="24"/>
          <w:highlight w:val="red"/>
        </w:rPr>
        <w:t>Ьауугепсе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Цпіуегзііу</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Ргезз</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о£Капзаз</w:t>
      </w:r>
      <w:proofErr w:type="spellEnd"/>
      <w:r w:rsidRPr="00CB2831">
        <w:rPr>
          <w:rFonts w:asciiTheme="majorBidi" w:hAnsiTheme="majorBidi" w:cstheme="majorBidi"/>
          <w:sz w:val="24"/>
          <w:szCs w:val="24"/>
          <w:highlight w:val="red"/>
        </w:rPr>
        <w:t>, 2005.</w:t>
      </w:r>
    </w:p>
    <w:p w14:paraId="79C533F1" w14:textId="77777777" w:rsidR="002B6C67" w:rsidRPr="00CB2831" w:rsidRDefault="002B6C67" w:rsidP="002B6C67">
      <w:pPr>
        <w:pStyle w:val="Bodytext10"/>
        <w:spacing w:line="257" w:lineRule="auto"/>
        <w:jc w:val="both"/>
        <w:rPr>
          <w:rFonts w:asciiTheme="majorBidi" w:hAnsiTheme="majorBidi" w:cstheme="majorBidi"/>
          <w:sz w:val="24"/>
          <w:szCs w:val="24"/>
          <w:highlight w:val="red"/>
        </w:rPr>
      </w:pPr>
      <w:r w:rsidRPr="00CB2831">
        <w:rPr>
          <w:rFonts w:asciiTheme="majorBidi" w:hAnsiTheme="majorBidi" w:cstheme="majorBidi"/>
          <w:sz w:val="24"/>
          <w:szCs w:val="24"/>
          <w:highlight w:val="red"/>
        </w:rPr>
        <w:t>2іттегтапп, М. “</w:t>
      </w:r>
      <w:proofErr w:type="spellStart"/>
      <w:r w:rsidRPr="00CB2831">
        <w:rPr>
          <w:rFonts w:asciiTheme="majorBidi" w:hAnsiTheme="majorBidi" w:cstheme="majorBidi"/>
          <w:sz w:val="24"/>
          <w:szCs w:val="24"/>
          <w:highlight w:val="red"/>
        </w:rPr>
        <w:t>Тке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АУекгтаскі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апй</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іке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ІЧаїіопаї</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Зосіаіізі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Регзесиїіоп</w:t>
      </w:r>
      <w:proofErr w:type="spellEnd"/>
      <w:r w:rsidRPr="00CB2831">
        <w:rPr>
          <w:rFonts w:asciiTheme="majorBidi" w:hAnsiTheme="majorBidi" w:cstheme="majorBidi"/>
          <w:sz w:val="24"/>
          <w:szCs w:val="24"/>
          <w:highlight w:val="red"/>
        </w:rPr>
        <w:t xml:space="preserve"> о£</w:t>
      </w:r>
      <w:r w:rsidRPr="00CB2831">
        <w:rPr>
          <w:rFonts w:asciiTheme="majorBidi" w:hAnsiTheme="majorBidi" w:cstheme="majorBidi"/>
          <w:sz w:val="24"/>
          <w:szCs w:val="24"/>
          <w:highlight w:val="red"/>
        </w:rPr>
        <w:br/>
      </w:r>
      <w:proofErr w:type="spellStart"/>
      <w:r w:rsidRPr="00CB2831">
        <w:rPr>
          <w:rFonts w:asciiTheme="majorBidi" w:hAnsiTheme="majorBidi" w:cstheme="majorBidi"/>
          <w:sz w:val="24"/>
          <w:szCs w:val="24"/>
          <w:highlight w:val="red"/>
        </w:rPr>
        <w:t>іке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Сурзіез</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i/>
          <w:iCs/>
          <w:sz w:val="24"/>
          <w:szCs w:val="24"/>
          <w:highlight w:val="red"/>
        </w:rPr>
        <w:t>Котапі</w:t>
      </w:r>
      <w:proofErr w:type="spellEnd"/>
      <w:r w:rsidRPr="00CB2831">
        <w:rPr>
          <w:rFonts w:asciiTheme="majorBidi" w:hAnsiTheme="majorBidi" w:cstheme="majorBidi"/>
          <w:i/>
          <w:iCs/>
          <w:sz w:val="24"/>
          <w:szCs w:val="24"/>
          <w:highlight w:val="red"/>
        </w:rPr>
        <w:t xml:space="preserve"> 8іисІіез</w:t>
      </w:r>
      <w:r w:rsidRPr="00CB2831">
        <w:rPr>
          <w:rFonts w:asciiTheme="majorBidi" w:hAnsiTheme="majorBidi" w:cstheme="majorBidi"/>
          <w:sz w:val="24"/>
          <w:szCs w:val="24"/>
          <w:highlight w:val="red"/>
        </w:rPr>
        <w:t xml:space="preserve"> 11(2) (2001): 111-35.</w:t>
      </w:r>
    </w:p>
    <w:p w14:paraId="1D66A355" w14:textId="77777777" w:rsidR="002B6C67" w:rsidRPr="00CB2831" w:rsidRDefault="002B6C67" w:rsidP="002B6C67">
      <w:pPr>
        <w:pStyle w:val="Bodytext10"/>
        <w:numPr>
          <w:ilvl w:val="0"/>
          <w:numId w:val="1"/>
        </w:numPr>
        <w:tabs>
          <w:tab w:val="left" w:pos="658"/>
        </w:tabs>
        <w:spacing w:after="480" w:line="257" w:lineRule="auto"/>
        <w:jc w:val="both"/>
        <w:rPr>
          <w:rFonts w:asciiTheme="majorBidi" w:hAnsiTheme="majorBidi" w:cstheme="majorBidi"/>
          <w:sz w:val="24"/>
          <w:szCs w:val="24"/>
          <w:highlight w:val="red"/>
        </w:rPr>
      </w:pPr>
      <w:bookmarkStart w:id="33" w:name="bookmark55"/>
      <w:bookmarkEnd w:id="33"/>
      <w:r w:rsidRPr="00CB2831">
        <w:rPr>
          <w:rFonts w:asciiTheme="majorBidi" w:hAnsiTheme="majorBidi" w:cstheme="majorBidi"/>
          <w:sz w:val="24"/>
          <w:szCs w:val="24"/>
          <w:highlight w:val="red"/>
        </w:rPr>
        <w:t>“</w:t>
      </w:r>
      <w:proofErr w:type="spellStart"/>
      <w:r w:rsidRPr="00CB2831">
        <w:rPr>
          <w:rFonts w:asciiTheme="majorBidi" w:hAnsiTheme="majorBidi" w:cstheme="majorBidi"/>
          <w:sz w:val="24"/>
          <w:szCs w:val="24"/>
          <w:highlight w:val="red"/>
        </w:rPr>
        <w:t>Тке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ІЧаїіопаї</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Зосіаіізі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Зоїиііоп</w:t>
      </w:r>
      <w:proofErr w:type="spellEnd"/>
      <w:r w:rsidRPr="00CB2831">
        <w:rPr>
          <w:rFonts w:asciiTheme="majorBidi" w:hAnsiTheme="majorBidi" w:cstheme="majorBidi"/>
          <w:sz w:val="24"/>
          <w:szCs w:val="24"/>
          <w:highlight w:val="red"/>
        </w:rPr>
        <w:t xml:space="preserve"> о£ </w:t>
      </w:r>
      <w:proofErr w:type="spellStart"/>
      <w:r w:rsidRPr="00CB2831">
        <w:rPr>
          <w:rFonts w:asciiTheme="majorBidi" w:hAnsiTheme="majorBidi" w:cstheme="majorBidi"/>
          <w:sz w:val="24"/>
          <w:szCs w:val="24"/>
          <w:highlight w:val="red"/>
        </w:rPr>
        <w:t>іке</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Сурзу</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Сиезііоп</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Сепігаї</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Весізіопз</w:t>
      </w:r>
      <w:proofErr w:type="spellEnd"/>
      <w:r w:rsidRPr="00CB2831">
        <w:rPr>
          <w:rFonts w:asciiTheme="majorBidi" w:hAnsiTheme="majorBidi" w:cstheme="majorBidi"/>
          <w:sz w:val="24"/>
          <w:szCs w:val="24"/>
          <w:highlight w:val="red"/>
        </w:rPr>
        <w:t>,</w:t>
      </w:r>
      <w:r w:rsidRPr="00CB2831">
        <w:rPr>
          <w:rFonts w:asciiTheme="majorBidi" w:hAnsiTheme="majorBidi" w:cstheme="majorBidi"/>
          <w:sz w:val="24"/>
          <w:szCs w:val="24"/>
          <w:highlight w:val="red"/>
        </w:rPr>
        <w:br/>
      </w:r>
      <w:proofErr w:type="spellStart"/>
      <w:r w:rsidRPr="00CB2831">
        <w:rPr>
          <w:rFonts w:asciiTheme="majorBidi" w:hAnsiTheme="majorBidi" w:cstheme="majorBidi"/>
          <w:sz w:val="24"/>
          <w:szCs w:val="24"/>
          <w:highlight w:val="red"/>
        </w:rPr>
        <w:t>Ьосаі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Іпіііаііуез</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апй</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ікеіг</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Іпіеггеїаііоп</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i/>
          <w:iCs/>
          <w:sz w:val="24"/>
          <w:szCs w:val="24"/>
          <w:highlight w:val="red"/>
        </w:rPr>
        <w:t>Ноіосаизі</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апсі</w:t>
      </w:r>
      <w:proofErr w:type="spellEnd"/>
      <w:r w:rsidRPr="00CB2831">
        <w:rPr>
          <w:rFonts w:asciiTheme="majorBidi" w:hAnsiTheme="majorBidi" w:cstheme="majorBidi"/>
          <w:i/>
          <w:iCs/>
          <w:sz w:val="24"/>
          <w:szCs w:val="24"/>
          <w:highlight w:val="red"/>
        </w:rPr>
        <w:t xml:space="preserve"> </w:t>
      </w:r>
      <w:proofErr w:type="spellStart"/>
      <w:r w:rsidRPr="00CB2831">
        <w:rPr>
          <w:rFonts w:asciiTheme="majorBidi" w:hAnsiTheme="majorBidi" w:cstheme="majorBidi"/>
          <w:i/>
          <w:iCs/>
          <w:sz w:val="24"/>
          <w:szCs w:val="24"/>
          <w:highlight w:val="red"/>
        </w:rPr>
        <w:t>Сепосісіе</w:t>
      </w:r>
      <w:proofErr w:type="spellEnd"/>
      <w:r w:rsidRPr="00CB2831">
        <w:rPr>
          <w:rFonts w:asciiTheme="majorBidi" w:hAnsiTheme="majorBidi" w:cstheme="majorBidi"/>
          <w:i/>
          <w:iCs/>
          <w:sz w:val="24"/>
          <w:szCs w:val="24"/>
          <w:highlight w:val="red"/>
        </w:rPr>
        <w:t xml:space="preserve"> 8іисііез.</w:t>
      </w:r>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Уоі</w:t>
      </w:r>
      <w:proofErr w:type="spellEnd"/>
      <w:r w:rsidRPr="00CB2831">
        <w:rPr>
          <w:rFonts w:asciiTheme="majorBidi" w:hAnsiTheme="majorBidi" w:cstheme="majorBidi"/>
          <w:sz w:val="24"/>
          <w:szCs w:val="24"/>
          <w:highlight w:val="red"/>
        </w:rPr>
        <w:t>. 15,</w:t>
      </w:r>
      <w:r w:rsidRPr="00CB2831">
        <w:rPr>
          <w:rFonts w:asciiTheme="majorBidi" w:hAnsiTheme="majorBidi" w:cstheme="majorBidi"/>
          <w:sz w:val="24"/>
          <w:szCs w:val="24"/>
          <w:highlight w:val="red"/>
        </w:rPr>
        <w:br/>
        <w:t>З (2001): 412-27.</w:t>
      </w:r>
    </w:p>
    <w:p w14:paraId="0594B43F" w14:textId="77777777" w:rsidR="002B6C67" w:rsidRPr="00CB2831" w:rsidRDefault="002B6C67" w:rsidP="002B6C67">
      <w:pPr>
        <w:pStyle w:val="Heading410"/>
        <w:keepNext/>
        <w:keepLines/>
        <w:spacing w:after="360" w:line="233" w:lineRule="auto"/>
        <w:rPr>
          <w:rFonts w:asciiTheme="majorBidi" w:hAnsiTheme="majorBidi" w:cstheme="majorBidi"/>
          <w:sz w:val="24"/>
          <w:szCs w:val="24"/>
          <w:highlight w:val="red"/>
        </w:rPr>
      </w:pPr>
      <w:bookmarkStart w:id="34" w:name="bookmark56"/>
      <w:bookmarkStart w:id="35" w:name="bookmark57"/>
      <w:bookmarkStart w:id="36" w:name="bookmark58"/>
      <w:proofErr w:type="spellStart"/>
      <w:r w:rsidRPr="00CB2831">
        <w:rPr>
          <w:rFonts w:asciiTheme="majorBidi" w:hAnsiTheme="majorBidi" w:cstheme="majorBidi"/>
          <w:sz w:val="24"/>
          <w:szCs w:val="24"/>
          <w:highlight w:val="red"/>
        </w:rPr>
        <w:t>Агскіуез</w:t>
      </w:r>
      <w:bookmarkEnd w:id="34"/>
      <w:bookmarkEnd w:id="35"/>
      <w:bookmarkEnd w:id="36"/>
      <w:proofErr w:type="spellEnd"/>
    </w:p>
    <w:p w14:paraId="34D3897D" w14:textId="77777777" w:rsidR="002B6C67" w:rsidRPr="00CB2831" w:rsidRDefault="002B6C67" w:rsidP="002B6C67">
      <w:pPr>
        <w:pStyle w:val="Bodytext10"/>
        <w:spacing w:line="240" w:lineRule="auto"/>
        <w:ind w:firstLine="280"/>
        <w:jc w:val="both"/>
        <w:rPr>
          <w:rFonts w:asciiTheme="majorBidi" w:hAnsiTheme="majorBidi" w:cstheme="majorBidi"/>
          <w:sz w:val="24"/>
          <w:szCs w:val="24"/>
          <w:highlight w:val="red"/>
        </w:rPr>
      </w:pPr>
      <w:proofErr w:type="spellStart"/>
      <w:r w:rsidRPr="00CB2831">
        <w:rPr>
          <w:rFonts w:asciiTheme="majorBidi" w:hAnsiTheme="majorBidi" w:cstheme="majorBidi"/>
          <w:sz w:val="24"/>
          <w:szCs w:val="24"/>
          <w:highlight w:val="red"/>
        </w:rPr>
        <w:t>Оеггкаупуі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агккіу</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Скегпікіуз’коі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окіазіі</w:t>
      </w:r>
      <w:proofErr w:type="spellEnd"/>
      <w:r w:rsidRPr="00CB2831">
        <w:rPr>
          <w:rFonts w:asciiTheme="majorBidi" w:hAnsiTheme="majorBidi" w:cstheme="majorBidi"/>
          <w:sz w:val="24"/>
          <w:szCs w:val="24"/>
          <w:highlight w:val="red"/>
        </w:rPr>
        <w:t>.</w:t>
      </w:r>
    </w:p>
    <w:p w14:paraId="324E4785" w14:textId="77777777" w:rsidR="002B6C67" w:rsidRPr="00CB2831" w:rsidRDefault="002B6C67" w:rsidP="002B6C67">
      <w:pPr>
        <w:pStyle w:val="Bodytext10"/>
        <w:spacing w:line="240" w:lineRule="auto"/>
        <w:ind w:firstLine="280"/>
        <w:jc w:val="both"/>
        <w:rPr>
          <w:rFonts w:asciiTheme="majorBidi" w:hAnsiTheme="majorBidi" w:cstheme="majorBidi"/>
          <w:sz w:val="24"/>
          <w:szCs w:val="24"/>
          <w:highlight w:val="red"/>
        </w:rPr>
      </w:pPr>
      <w:proofErr w:type="spellStart"/>
      <w:r w:rsidRPr="00CB2831">
        <w:rPr>
          <w:rFonts w:asciiTheme="majorBidi" w:hAnsiTheme="majorBidi" w:cstheme="majorBidi"/>
          <w:sz w:val="24"/>
          <w:szCs w:val="24"/>
          <w:highlight w:val="red"/>
        </w:rPr>
        <w:t>Оеггкаупуі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агккіу</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Кіупепз’коі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окіазіі</w:t>
      </w:r>
      <w:proofErr w:type="spellEnd"/>
      <w:r w:rsidRPr="00CB2831">
        <w:rPr>
          <w:rFonts w:asciiTheme="majorBidi" w:hAnsiTheme="majorBidi" w:cstheme="majorBidi"/>
          <w:sz w:val="24"/>
          <w:szCs w:val="24"/>
          <w:highlight w:val="red"/>
        </w:rPr>
        <w:t xml:space="preserve"> (ВАКО).</w:t>
      </w:r>
    </w:p>
    <w:p w14:paraId="001A7B42" w14:textId="77777777" w:rsidR="002B6C67" w:rsidRPr="00CB2831" w:rsidRDefault="002B6C67" w:rsidP="002B6C67">
      <w:pPr>
        <w:pStyle w:val="Bodytext10"/>
        <w:spacing w:line="240" w:lineRule="auto"/>
        <w:ind w:firstLine="280"/>
        <w:jc w:val="both"/>
        <w:rPr>
          <w:rFonts w:asciiTheme="majorBidi" w:hAnsiTheme="majorBidi" w:cstheme="majorBidi"/>
          <w:sz w:val="24"/>
          <w:szCs w:val="24"/>
          <w:highlight w:val="red"/>
        </w:rPr>
      </w:pPr>
      <w:proofErr w:type="spellStart"/>
      <w:r w:rsidRPr="00CB2831">
        <w:rPr>
          <w:rFonts w:asciiTheme="majorBidi" w:hAnsiTheme="majorBidi" w:cstheme="majorBidi"/>
          <w:sz w:val="24"/>
          <w:szCs w:val="24"/>
          <w:highlight w:val="red"/>
        </w:rPr>
        <w:t>Оеггкаупуі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агккіу</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Уоіупз’коі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окіазіі</w:t>
      </w:r>
      <w:proofErr w:type="spellEnd"/>
      <w:r w:rsidRPr="00CB2831">
        <w:rPr>
          <w:rFonts w:asciiTheme="majorBidi" w:hAnsiTheme="majorBidi" w:cstheme="majorBidi"/>
          <w:sz w:val="24"/>
          <w:szCs w:val="24"/>
          <w:highlight w:val="red"/>
        </w:rPr>
        <w:t xml:space="preserve"> (ОАУО).</w:t>
      </w:r>
    </w:p>
    <w:p w14:paraId="12F74076" w14:textId="77777777" w:rsidR="002B6C67" w:rsidRPr="00CB2831" w:rsidRDefault="002B6C67" w:rsidP="002B6C67">
      <w:pPr>
        <w:pStyle w:val="Bodytext10"/>
        <w:spacing w:line="240" w:lineRule="auto"/>
        <w:ind w:firstLine="280"/>
        <w:jc w:val="both"/>
        <w:rPr>
          <w:rFonts w:asciiTheme="majorBidi" w:hAnsiTheme="majorBidi" w:cstheme="majorBidi"/>
          <w:sz w:val="24"/>
          <w:szCs w:val="24"/>
          <w:highlight w:val="red"/>
        </w:rPr>
      </w:pPr>
      <w:proofErr w:type="spellStart"/>
      <w:r w:rsidRPr="00CB2831">
        <w:rPr>
          <w:rFonts w:asciiTheme="majorBidi" w:hAnsiTheme="majorBidi" w:cstheme="majorBidi"/>
          <w:sz w:val="24"/>
          <w:szCs w:val="24"/>
          <w:highlight w:val="red"/>
        </w:rPr>
        <w:t>Оеггкаупуі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агккіу</w:t>
      </w:r>
      <w:proofErr w:type="spellEnd"/>
      <w:r w:rsidRPr="00CB2831">
        <w:rPr>
          <w:rFonts w:asciiTheme="majorBidi" w:hAnsiTheme="majorBidi" w:cstheme="majorBidi"/>
          <w:sz w:val="24"/>
          <w:szCs w:val="24"/>
          <w:highlight w:val="red"/>
        </w:rPr>
        <w:t xml:space="preserve"> 2куіотугз’коі </w:t>
      </w:r>
      <w:proofErr w:type="spellStart"/>
      <w:r w:rsidRPr="00CB2831">
        <w:rPr>
          <w:rFonts w:asciiTheme="majorBidi" w:hAnsiTheme="majorBidi" w:cstheme="majorBidi"/>
          <w:sz w:val="24"/>
          <w:szCs w:val="24"/>
          <w:highlight w:val="red"/>
        </w:rPr>
        <w:t>окіазіі</w:t>
      </w:r>
      <w:proofErr w:type="spellEnd"/>
      <w:r w:rsidRPr="00CB2831">
        <w:rPr>
          <w:rFonts w:asciiTheme="majorBidi" w:hAnsiTheme="majorBidi" w:cstheme="majorBidi"/>
          <w:sz w:val="24"/>
          <w:szCs w:val="24"/>
          <w:highlight w:val="red"/>
        </w:rPr>
        <w:t xml:space="preserve"> (ОА2кО).</w:t>
      </w:r>
    </w:p>
    <w:p w14:paraId="3270AC29" w14:textId="77777777" w:rsidR="002B6C67" w:rsidRPr="00CB2831" w:rsidRDefault="002B6C67" w:rsidP="002B6C67">
      <w:pPr>
        <w:pStyle w:val="Bodytext10"/>
        <w:spacing w:line="240" w:lineRule="auto"/>
        <w:ind w:firstLine="280"/>
        <w:jc w:val="both"/>
        <w:rPr>
          <w:rFonts w:asciiTheme="majorBidi" w:hAnsiTheme="majorBidi" w:cstheme="majorBidi"/>
          <w:sz w:val="24"/>
          <w:szCs w:val="24"/>
          <w:highlight w:val="red"/>
        </w:rPr>
      </w:pPr>
      <w:proofErr w:type="spellStart"/>
      <w:r w:rsidRPr="00CB2831">
        <w:rPr>
          <w:rFonts w:asciiTheme="majorBidi" w:hAnsiTheme="majorBidi" w:cstheme="majorBidi"/>
          <w:sz w:val="24"/>
          <w:szCs w:val="24"/>
          <w:highlight w:val="red"/>
        </w:rPr>
        <w:t>Созийагзіуеппуі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агккіу</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Коззіізкоі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Еейегаїзіі</w:t>
      </w:r>
      <w:proofErr w:type="spellEnd"/>
      <w:r w:rsidRPr="00CB2831">
        <w:rPr>
          <w:rFonts w:asciiTheme="majorBidi" w:hAnsiTheme="majorBidi" w:cstheme="majorBidi"/>
          <w:sz w:val="24"/>
          <w:szCs w:val="24"/>
          <w:highlight w:val="red"/>
        </w:rPr>
        <w:t xml:space="preserve"> (САКЕ).</w:t>
      </w:r>
    </w:p>
    <w:p w14:paraId="27897911" w14:textId="77777777" w:rsidR="002B6C67" w:rsidRPr="00CB2831" w:rsidRDefault="002B6C67" w:rsidP="002B6C67">
      <w:pPr>
        <w:pStyle w:val="Bodytext10"/>
        <w:spacing w:line="240" w:lineRule="auto"/>
        <w:ind w:firstLine="280"/>
        <w:jc w:val="both"/>
        <w:rPr>
          <w:rFonts w:asciiTheme="majorBidi" w:hAnsiTheme="majorBidi" w:cstheme="majorBidi"/>
          <w:sz w:val="24"/>
          <w:szCs w:val="24"/>
          <w:highlight w:val="red"/>
        </w:rPr>
      </w:pPr>
      <w:proofErr w:type="spellStart"/>
      <w:r w:rsidRPr="00CB2831">
        <w:rPr>
          <w:rFonts w:asciiTheme="majorBidi" w:hAnsiTheme="majorBidi" w:cstheme="majorBidi"/>
          <w:sz w:val="24"/>
          <w:szCs w:val="24"/>
          <w:highlight w:val="red"/>
        </w:rPr>
        <w:t>ІпзІіІиІ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йг</w:t>
      </w:r>
      <w:proofErr w:type="spellEnd"/>
      <w:r w:rsidRPr="00CB2831">
        <w:rPr>
          <w:rFonts w:asciiTheme="majorBidi" w:hAnsiTheme="majorBidi" w:cstheme="majorBidi"/>
          <w:sz w:val="24"/>
          <w:szCs w:val="24"/>
          <w:highlight w:val="red"/>
        </w:rPr>
        <w:t xml:space="preserve"> 2еі1§езскіск1е </w:t>
      </w:r>
      <w:proofErr w:type="spellStart"/>
      <w:r w:rsidRPr="00CB2831">
        <w:rPr>
          <w:rFonts w:asciiTheme="majorBidi" w:hAnsiTheme="majorBidi" w:cstheme="majorBidi"/>
          <w:sz w:val="24"/>
          <w:szCs w:val="24"/>
          <w:highlight w:val="red"/>
        </w:rPr>
        <w:t>Агскіу</w:t>
      </w:r>
      <w:proofErr w:type="spellEnd"/>
      <w:r w:rsidRPr="00CB2831">
        <w:rPr>
          <w:rFonts w:asciiTheme="majorBidi" w:hAnsiTheme="majorBidi" w:cstheme="majorBidi"/>
          <w:sz w:val="24"/>
          <w:szCs w:val="24"/>
          <w:highlight w:val="red"/>
        </w:rPr>
        <w:t>.</w:t>
      </w:r>
    </w:p>
    <w:p w14:paraId="5FF65ADD" w14:textId="77777777" w:rsidR="002B6C67" w:rsidRPr="00CB2831" w:rsidRDefault="002B6C67" w:rsidP="002B6C67">
      <w:pPr>
        <w:pStyle w:val="Bodytext10"/>
        <w:spacing w:line="240" w:lineRule="auto"/>
        <w:ind w:firstLine="280"/>
        <w:jc w:val="both"/>
        <w:rPr>
          <w:rFonts w:asciiTheme="majorBidi" w:hAnsiTheme="majorBidi" w:cstheme="majorBidi"/>
          <w:sz w:val="24"/>
          <w:szCs w:val="24"/>
          <w:highlight w:val="red"/>
        </w:rPr>
      </w:pPr>
      <w:proofErr w:type="spellStart"/>
      <w:r w:rsidRPr="00CB2831">
        <w:rPr>
          <w:rFonts w:asciiTheme="majorBidi" w:hAnsiTheme="majorBidi" w:cstheme="majorBidi"/>
          <w:sz w:val="24"/>
          <w:szCs w:val="24"/>
          <w:highlight w:val="red"/>
        </w:rPr>
        <w:t>Міпізіегіаїкіаіі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йез</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Кеіскз</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ипй</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РгеиВізскеп</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Міпізіегз</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йез</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Іппегп</w:t>
      </w:r>
      <w:proofErr w:type="spellEnd"/>
      <w:r w:rsidRPr="00CB2831">
        <w:rPr>
          <w:rFonts w:asciiTheme="majorBidi" w:hAnsiTheme="majorBidi" w:cstheme="majorBidi"/>
          <w:sz w:val="24"/>
          <w:szCs w:val="24"/>
          <w:highlight w:val="red"/>
        </w:rPr>
        <w:t>.</w:t>
      </w:r>
    </w:p>
    <w:p w14:paraId="0908BA63" w14:textId="77777777" w:rsidR="002B6C67" w:rsidRPr="00CB2831" w:rsidRDefault="002B6C67" w:rsidP="002B6C67">
      <w:pPr>
        <w:pStyle w:val="Bodytext10"/>
        <w:spacing w:line="240" w:lineRule="auto"/>
        <w:ind w:firstLine="280"/>
        <w:jc w:val="both"/>
        <w:rPr>
          <w:rFonts w:asciiTheme="majorBidi" w:hAnsiTheme="majorBidi" w:cstheme="majorBidi"/>
          <w:sz w:val="24"/>
          <w:szCs w:val="24"/>
          <w:highlight w:val="red"/>
        </w:rPr>
      </w:pPr>
      <w:proofErr w:type="spellStart"/>
      <w:r w:rsidRPr="00CB2831">
        <w:rPr>
          <w:rFonts w:asciiTheme="majorBidi" w:hAnsiTheme="majorBidi" w:cstheme="majorBidi"/>
          <w:sz w:val="24"/>
          <w:szCs w:val="24"/>
          <w:highlight w:val="red"/>
        </w:rPr>
        <w:t>ТзепІгаГпуі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йеггкаупуі</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агккіу</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уузкскукк</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огкапіу</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уіайу</w:t>
      </w:r>
      <w:proofErr w:type="spellEnd"/>
      <w:r w:rsidRPr="00CB2831">
        <w:rPr>
          <w:rFonts w:asciiTheme="majorBidi" w:hAnsiTheme="majorBidi" w:cstheme="majorBidi"/>
          <w:sz w:val="24"/>
          <w:szCs w:val="24"/>
          <w:highlight w:val="red"/>
        </w:rPr>
        <w:t xml:space="preserve"> 1а </w:t>
      </w:r>
      <w:proofErr w:type="spellStart"/>
      <w:r w:rsidRPr="00CB2831">
        <w:rPr>
          <w:rFonts w:asciiTheme="majorBidi" w:hAnsiTheme="majorBidi" w:cstheme="majorBidi"/>
          <w:sz w:val="24"/>
          <w:szCs w:val="24"/>
          <w:highlight w:val="red"/>
        </w:rPr>
        <w:t>иргауііппіа</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Цкгаіпу</w:t>
      </w:r>
      <w:proofErr w:type="spellEnd"/>
      <w:r w:rsidRPr="00CB2831">
        <w:rPr>
          <w:rFonts w:asciiTheme="majorBidi" w:hAnsiTheme="majorBidi" w:cstheme="majorBidi"/>
          <w:sz w:val="24"/>
          <w:szCs w:val="24"/>
          <w:highlight w:val="red"/>
        </w:rPr>
        <w:t>.</w:t>
      </w:r>
    </w:p>
    <w:p w14:paraId="2EE3233C" w14:textId="77777777" w:rsidR="002B6C67" w:rsidRPr="00CB2831" w:rsidRDefault="002B6C67" w:rsidP="002B6C67">
      <w:pPr>
        <w:pStyle w:val="Bodytext10"/>
        <w:spacing w:line="240" w:lineRule="auto"/>
        <w:ind w:firstLine="280"/>
        <w:jc w:val="both"/>
        <w:rPr>
          <w:rFonts w:asciiTheme="majorBidi" w:hAnsiTheme="majorBidi" w:cstheme="majorBidi"/>
          <w:sz w:val="24"/>
          <w:szCs w:val="24"/>
          <w:highlight w:val="red"/>
        </w:rPr>
      </w:pPr>
      <w:proofErr w:type="spellStart"/>
      <w:r w:rsidRPr="00CB2831">
        <w:rPr>
          <w:rFonts w:asciiTheme="majorBidi" w:hAnsiTheme="majorBidi" w:cstheme="majorBidi"/>
          <w:sz w:val="24"/>
          <w:szCs w:val="24"/>
          <w:highlight w:val="red"/>
        </w:rPr>
        <w:lastRenderedPageBreak/>
        <w:t>Уай</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Уазкет</w:t>
      </w:r>
      <w:proofErr w:type="spellEnd"/>
      <w:r w:rsidRPr="00CB2831">
        <w:rPr>
          <w:rFonts w:asciiTheme="majorBidi" w:hAnsiTheme="majorBidi" w:cstheme="majorBidi"/>
          <w:sz w:val="24"/>
          <w:szCs w:val="24"/>
          <w:highlight w:val="red"/>
        </w:rPr>
        <w:t xml:space="preserve"> </w:t>
      </w:r>
      <w:proofErr w:type="spellStart"/>
      <w:r w:rsidRPr="00CB2831">
        <w:rPr>
          <w:rFonts w:asciiTheme="majorBidi" w:hAnsiTheme="majorBidi" w:cstheme="majorBidi"/>
          <w:sz w:val="24"/>
          <w:szCs w:val="24"/>
          <w:highlight w:val="red"/>
        </w:rPr>
        <w:t>Агскіуез</w:t>
      </w:r>
      <w:proofErr w:type="spellEnd"/>
      <w:r w:rsidRPr="00CB2831">
        <w:rPr>
          <w:rFonts w:asciiTheme="majorBidi" w:hAnsiTheme="majorBidi" w:cstheme="majorBidi"/>
          <w:sz w:val="24"/>
          <w:szCs w:val="24"/>
          <w:highlight w:val="red"/>
        </w:rPr>
        <w:t xml:space="preserve"> (УУА).</w:t>
      </w:r>
    </w:p>
    <w:p w14:paraId="5ACB8245" w14:textId="77777777" w:rsidR="002B6C67" w:rsidRPr="00CB2831" w:rsidRDefault="002B6C67" w:rsidP="002B6C67">
      <w:pPr>
        <w:pStyle w:val="Bodytext10"/>
        <w:spacing w:after="180" w:line="240" w:lineRule="auto"/>
        <w:ind w:firstLine="280"/>
        <w:jc w:val="both"/>
        <w:rPr>
          <w:rFonts w:asciiTheme="majorBidi" w:hAnsiTheme="majorBidi" w:cstheme="majorBidi"/>
          <w:sz w:val="24"/>
          <w:szCs w:val="24"/>
        </w:rPr>
      </w:pPr>
      <w:r w:rsidRPr="00CB2831">
        <w:rPr>
          <w:rFonts w:asciiTheme="majorBidi" w:hAnsiTheme="majorBidi" w:cstheme="majorBidi"/>
          <w:sz w:val="24"/>
          <w:szCs w:val="24"/>
          <w:highlight w:val="red"/>
        </w:rPr>
        <w:t xml:space="preserve">УІУО </w:t>
      </w:r>
      <w:proofErr w:type="spellStart"/>
      <w:r w:rsidRPr="00CB2831">
        <w:rPr>
          <w:rFonts w:asciiTheme="majorBidi" w:hAnsiTheme="majorBidi" w:cstheme="majorBidi"/>
          <w:sz w:val="24"/>
          <w:szCs w:val="24"/>
          <w:highlight w:val="red"/>
        </w:rPr>
        <w:t>агскіуез</w:t>
      </w:r>
      <w:proofErr w:type="spellEnd"/>
      <w:r w:rsidRPr="00CB2831">
        <w:rPr>
          <w:rFonts w:asciiTheme="majorBidi" w:hAnsiTheme="majorBidi" w:cstheme="majorBidi"/>
          <w:sz w:val="24"/>
          <w:szCs w:val="24"/>
          <w:highlight w:val="red"/>
        </w:rPr>
        <w:t>.</w:t>
      </w:r>
    </w:p>
    <w:p w14:paraId="08A9C977" w14:textId="01D9D9D9" w:rsidR="00CB2831" w:rsidRPr="002B6C67" w:rsidRDefault="00CB2831" w:rsidP="002B6C67">
      <w:pPr>
        <w:pStyle w:val="Bodytext10"/>
        <w:spacing w:after="260" w:line="252" w:lineRule="auto"/>
        <w:ind w:firstLine="280"/>
        <w:jc w:val="both"/>
        <w:rPr>
          <w:rFonts w:asciiTheme="majorBidi" w:hAnsiTheme="majorBidi" w:cstheme="majorBidi"/>
          <w:sz w:val="24"/>
          <w:szCs w:val="24"/>
          <w:highlight w:val="red"/>
        </w:rPr>
      </w:pPr>
      <w:r w:rsidRPr="00CB2831">
        <w:rPr>
          <w:rFonts w:asciiTheme="majorBidi" w:hAnsiTheme="majorBidi" w:cstheme="majorBidi"/>
          <w:sz w:val="24"/>
          <w:szCs w:val="24"/>
          <w:highlight w:val="red"/>
        </w:rPr>
        <w:br w:type="page"/>
      </w:r>
    </w:p>
    <w:p w14:paraId="5E61D5A8" w14:textId="77777777" w:rsidR="00272C51" w:rsidRDefault="00272C51"/>
    <w:sectPr w:rsidR="00272C5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rthur Mengozzi" w:date="2024-09-18T10:58:00Z" w:initials="AM">
    <w:p w14:paraId="763D4C4A" w14:textId="77777777" w:rsidR="00856BE7" w:rsidRDefault="00856BE7" w:rsidP="00856BE7">
      <w:pPr>
        <w:pStyle w:val="CommentText"/>
      </w:pPr>
      <w:r>
        <w:rPr>
          <w:rStyle w:val="CommentReference"/>
        </w:rPr>
        <w:annotationRef/>
      </w:r>
      <w:r>
        <w:t>Include scare quotes?</w:t>
      </w:r>
    </w:p>
  </w:comment>
  <w:comment w:id="1" w:author="Arthur Mengozzi" w:date="2024-11-08T14:23:00Z" w:initials="AM">
    <w:p w14:paraId="7709BECF" w14:textId="77777777" w:rsidR="00145D53" w:rsidRDefault="00145D53" w:rsidP="00145D53">
      <w:pPr>
        <w:pStyle w:val="CommentText"/>
      </w:pPr>
      <w:r>
        <w:rPr>
          <w:rStyle w:val="CommentReference"/>
        </w:rPr>
        <w:annotationRef/>
      </w:r>
      <w:r>
        <w:t>I’ve prioritized the term “Nazi” over “German” in the translation, but feel free to suggest otherwise where appropriate.</w:t>
      </w:r>
    </w:p>
  </w:comment>
  <w:comment w:id="2" w:author="Arthur Mengozzi" w:date="2024-11-08T14:44:00Z" w:initials="AM">
    <w:p w14:paraId="7CC656E0" w14:textId="77777777" w:rsidR="00866999" w:rsidRDefault="00866999" w:rsidP="00866999">
      <w:pPr>
        <w:pStyle w:val="CommentText"/>
      </w:pPr>
      <w:r>
        <w:rPr>
          <w:rStyle w:val="CommentReference"/>
        </w:rPr>
        <w:annotationRef/>
      </w:r>
      <w:r>
        <w:t>How is this formatting for the section headings?</w:t>
      </w:r>
    </w:p>
  </w:comment>
  <w:comment w:id="3" w:author="Arthur Mengozzi" w:date="2024-09-18T16:50:00Z" w:initials="AM">
    <w:p w14:paraId="28A4A59A" w14:textId="1F76E75D" w:rsidR="00856BE7" w:rsidRDefault="00856BE7" w:rsidP="00856BE7">
      <w:pPr>
        <w:pStyle w:val="CommentText"/>
      </w:pPr>
      <w:r>
        <w:rPr>
          <w:rStyle w:val="CommentReference"/>
        </w:rPr>
        <w:annotationRef/>
      </w:r>
      <w:r>
        <w:t>Feels too wordy. Is there a more succinct, academic term for this?</w:t>
      </w:r>
    </w:p>
  </w:comment>
  <w:comment w:id="4" w:author="Arthur Mengozzi" w:date="2024-11-08T14:44:00Z" w:initials="AM">
    <w:p w14:paraId="30CF6CE5" w14:textId="77777777" w:rsidR="00866999" w:rsidRDefault="00866999" w:rsidP="00866999">
      <w:pPr>
        <w:pStyle w:val="CommentText"/>
      </w:pPr>
      <w:r>
        <w:rPr>
          <w:rStyle w:val="CommentReference"/>
        </w:rPr>
        <w:annotationRef/>
      </w:r>
      <w:r>
        <w:t>How is this formatting for the subheadings within sections?</w:t>
      </w:r>
    </w:p>
  </w:comment>
  <w:comment w:id="5" w:author="Arthur Mengozzi" w:date="2024-11-08T14:45:00Z" w:initials="AM">
    <w:p w14:paraId="2F96A38B" w14:textId="77777777" w:rsidR="00866999" w:rsidRDefault="00866999" w:rsidP="00866999">
      <w:pPr>
        <w:pStyle w:val="CommentText"/>
      </w:pPr>
      <w:r>
        <w:rPr>
          <w:rStyle w:val="CommentReference"/>
        </w:rPr>
        <w:annotationRef/>
      </w:r>
      <w:r>
        <w:t>How is this formatting for the block quotes?</w:t>
      </w:r>
    </w:p>
  </w:comment>
  <w:comment w:id="6" w:author="Arthur Mengozzi" w:date="2024-10-25T11:52:00Z" w:initials="AM">
    <w:p w14:paraId="4F71BC04" w14:textId="183AA435" w:rsidR="00856BE7" w:rsidRDefault="00856BE7" w:rsidP="00856BE7">
      <w:pPr>
        <w:pStyle w:val="CommentText"/>
      </w:pPr>
      <w:r>
        <w:rPr>
          <w:rStyle w:val="CommentReference"/>
        </w:rPr>
        <w:annotationRef/>
      </w:r>
      <w:r>
        <w:t>I didn’t quite follow the meaning of this passage in the original.</w:t>
      </w:r>
    </w:p>
  </w:comment>
  <w:comment w:id="7" w:author="Arthur Mengozzi" w:date="2024-11-08T15:24:00Z" w:initials="AM">
    <w:p w14:paraId="1C590889" w14:textId="77777777" w:rsidR="00055266" w:rsidRDefault="00055266" w:rsidP="00055266">
      <w:pPr>
        <w:pStyle w:val="CommentText"/>
      </w:pPr>
      <w:r>
        <w:rPr>
          <w:rStyle w:val="CommentReference"/>
        </w:rPr>
        <w:annotationRef/>
      </w:r>
      <w:r>
        <w:t>Which one?</w:t>
      </w:r>
    </w:p>
  </w:comment>
  <w:comment w:id="8" w:author="Arthur Mengozzi" w:date="2024-11-08T15:33:00Z" w:initials="AM">
    <w:p w14:paraId="2080E1A1" w14:textId="77777777" w:rsidR="005C3F50" w:rsidRDefault="005C3F50" w:rsidP="005C3F50">
      <w:pPr>
        <w:pStyle w:val="CommentText"/>
      </w:pPr>
      <w:r>
        <w:rPr>
          <w:rStyle w:val="CommentReference"/>
        </w:rPr>
        <w:annotationRef/>
      </w:r>
      <w:r>
        <w:t>Scare quotes necessary?</w:t>
      </w:r>
    </w:p>
  </w:comment>
  <w:comment w:id="9" w:author="Arthur Mengozzi" w:date="2024-11-08T15:34:00Z" w:initials="AM">
    <w:p w14:paraId="63ECB66C" w14:textId="77777777" w:rsidR="005C3F50" w:rsidRDefault="005C3F50" w:rsidP="005C3F50">
      <w:pPr>
        <w:pStyle w:val="CommentText"/>
      </w:pPr>
      <w:r>
        <w:rPr>
          <w:rStyle w:val="CommentReference"/>
        </w:rPr>
        <w:annotationRef/>
      </w:r>
      <w:r>
        <w:t>Correct translation?</w:t>
      </w:r>
    </w:p>
  </w:comment>
  <w:comment w:id="10" w:author="Arthur Mengozzi" w:date="2024-11-08T15:35:00Z" w:initials="AM">
    <w:p w14:paraId="5B85F0E6" w14:textId="77777777" w:rsidR="005C3F50" w:rsidRDefault="005C3F50" w:rsidP="005C3F50">
      <w:pPr>
        <w:pStyle w:val="CommentText"/>
      </w:pPr>
      <w:r>
        <w:rPr>
          <w:rStyle w:val="CommentReference"/>
        </w:rPr>
        <w:annotationRef/>
      </w:r>
      <w:r>
        <w:t>Substituted this for Kripo</w:t>
      </w:r>
    </w:p>
  </w:comment>
  <w:comment w:id="11" w:author="Arthur Mengozzi" w:date="2024-11-08T15:39:00Z" w:initials="AM">
    <w:p w14:paraId="2BFC7E2D" w14:textId="77777777" w:rsidR="005C3F50" w:rsidRDefault="005C3F50" w:rsidP="005C3F50">
      <w:pPr>
        <w:pStyle w:val="CommentText"/>
      </w:pPr>
      <w:r>
        <w:rPr>
          <w:rStyle w:val="CommentReference"/>
        </w:rPr>
        <w:annotationRef/>
      </w:r>
      <w:r>
        <w:t>What does “colors” mean here. The cards themselves?</w:t>
      </w:r>
    </w:p>
  </w:comment>
  <w:comment w:id="12" w:author="Arthur Mengozzi" w:date="2024-11-08T15:49:00Z" w:initials="AM">
    <w:p w14:paraId="01EF1DC1" w14:textId="77777777" w:rsidR="00BC4FBE" w:rsidRDefault="00BC4FBE" w:rsidP="00BC4FBE">
      <w:pPr>
        <w:pStyle w:val="CommentText"/>
      </w:pPr>
      <w:r>
        <w:rPr>
          <w:rStyle w:val="CommentReference"/>
        </w:rPr>
        <w:annotationRef/>
      </w:r>
      <w:r>
        <w:t xml:space="preserve">What is the difference between </w:t>
      </w:r>
      <w:r>
        <w:rPr>
          <w:lang w:val="uk-UA"/>
        </w:rPr>
        <w:t>керівник</w:t>
      </w:r>
      <w:r>
        <w:t xml:space="preserve"> and </w:t>
      </w:r>
      <w:r>
        <w:rPr>
          <w:lang w:val="uk-UA"/>
        </w:rPr>
        <w:t>керівництво</w:t>
      </w:r>
      <w:r>
        <w:t xml:space="preserve"> in this context? The article makes it seem like these are two distinct entities.</w:t>
      </w:r>
    </w:p>
  </w:comment>
  <w:comment w:id="13" w:author="Arthur Mengozzi" w:date="2024-09-25T20:49:00Z" w:initials="AM">
    <w:p w14:paraId="5946D2B3" w14:textId="77777777" w:rsidR="00B4572E" w:rsidRDefault="00856BE7" w:rsidP="00B4572E">
      <w:pPr>
        <w:pStyle w:val="CommentText"/>
      </w:pPr>
      <w:r>
        <w:rPr>
          <w:rStyle w:val="CommentReference"/>
        </w:rPr>
        <w:annotationRef/>
      </w:r>
      <w:r w:rsidR="00B4572E">
        <w:t>I assume this a typo of RKO (Reichskommissariat Ostland?)</w:t>
      </w:r>
    </w:p>
  </w:comment>
  <w:comment w:id="14" w:author="Arthur Mengozzi" w:date="2024-09-28T08:21:00Z" w:initials="AM">
    <w:p w14:paraId="0D0DF06D" w14:textId="4CEE8C7D" w:rsidR="00856BE7" w:rsidRDefault="00856BE7" w:rsidP="00856BE7">
      <w:pPr>
        <w:pStyle w:val="CommentText"/>
      </w:pPr>
      <w:r>
        <w:rPr>
          <w:rStyle w:val="CommentReference"/>
        </w:rPr>
        <w:annotationRef/>
      </w:r>
      <w:r>
        <w:t>Correct transliteration?</w:t>
      </w:r>
    </w:p>
  </w:comment>
  <w:comment w:id="15" w:author="Arthur Mengozzi" w:date="2024-09-28T12:15:00Z" w:initials="AM">
    <w:p w14:paraId="6ACD3F71" w14:textId="77777777" w:rsidR="000C6C78" w:rsidRDefault="00856BE7" w:rsidP="000C6C78">
      <w:pPr>
        <w:pStyle w:val="CommentText"/>
      </w:pPr>
      <w:r>
        <w:rPr>
          <w:rStyle w:val="CommentReference"/>
        </w:rPr>
        <w:annotationRef/>
      </w:r>
      <w:r w:rsidR="000C6C78">
        <w:t>The article talks about Bryhyntsi, which is indeed in Chernihiv region, but there is also a Brahyntsi immediately adjacent to Nova Basan. Can we confirm which village is being referred to?</w:t>
      </w:r>
    </w:p>
  </w:comment>
  <w:comment w:id="16" w:author="Arthur Mengozzi" w:date="2024-10-01T14:00:00Z" w:initials="AM">
    <w:p w14:paraId="5F07B494" w14:textId="77777777" w:rsidR="00C97F55" w:rsidRDefault="00856BE7" w:rsidP="00C97F55">
      <w:pPr>
        <w:pStyle w:val="CommentText"/>
      </w:pPr>
      <w:r>
        <w:rPr>
          <w:rStyle w:val="CommentReference"/>
        </w:rPr>
        <w:annotationRef/>
      </w:r>
      <w:r w:rsidR="00C97F55">
        <w:t>From what I’m seeing, Ohlendorf was the commander of Einsatzgruppe D.</w:t>
      </w:r>
      <w:r w:rsidR="00C97F55">
        <w:rPr>
          <w:lang w:val="uk-UA"/>
        </w:rPr>
        <w:t xml:space="preserve"> </w:t>
      </w:r>
      <w:r w:rsidR="00C97F55">
        <w:t>Did he command different Einsatzgruppen at different times, or is this a typo?</w:t>
      </w:r>
    </w:p>
  </w:comment>
  <w:comment w:id="17" w:author="Arthur Mengozzi" w:date="2024-10-01T14:10:00Z" w:initials="AM">
    <w:p w14:paraId="47C8B214" w14:textId="77777777" w:rsidR="007F7D1C" w:rsidRDefault="00856BE7" w:rsidP="007F7D1C">
      <w:pPr>
        <w:pStyle w:val="CommentText"/>
      </w:pPr>
      <w:r>
        <w:rPr>
          <w:rStyle w:val="CommentReference"/>
        </w:rPr>
        <w:annotationRef/>
      </w:r>
      <w:r w:rsidR="007F7D1C">
        <w:t>Seems wrong here. “Combination”</w:t>
      </w:r>
      <w:r w:rsidR="007F7D1C">
        <w:rPr>
          <w:lang w:val="uk-UA"/>
        </w:rPr>
        <w:t xml:space="preserve"> (комбінація)</w:t>
      </w:r>
      <w:r w:rsidR="007F7D1C">
        <w:t xml:space="preserve"> of what?</w:t>
      </w:r>
    </w:p>
  </w:comment>
  <w:comment w:id="18" w:author="Arthur Mengozzi" w:date="2024-11-08T18:29:00Z" w:initials="AM">
    <w:p w14:paraId="5E0F91B1" w14:textId="77777777" w:rsidR="006A642D" w:rsidRDefault="006A642D" w:rsidP="006A642D">
      <w:pPr>
        <w:pStyle w:val="CommentText"/>
      </w:pPr>
      <w:r>
        <w:rPr>
          <w:rStyle w:val="CommentReference"/>
        </w:rPr>
        <w:annotationRef/>
      </w:r>
      <w:r>
        <w:t>Wasn’t he the head of the Reichskommissariat? “Accomplice” (</w:t>
      </w:r>
      <w:r>
        <w:rPr>
          <w:lang w:val="uk-UA"/>
        </w:rPr>
        <w:t>спільник)</w:t>
      </w:r>
      <w:r>
        <w:t xml:space="preserve"> seems like the wrong word here.</w:t>
      </w:r>
    </w:p>
  </w:comment>
  <w:comment w:id="19" w:author="Arthur Mengozzi" w:date="2024-10-02T10:10:00Z" w:initials="AM">
    <w:p w14:paraId="79647876" w14:textId="2A6D906B" w:rsidR="00856BE7" w:rsidRDefault="00856BE7" w:rsidP="00856BE7">
      <w:pPr>
        <w:pStyle w:val="CommentText"/>
      </w:pPr>
      <w:r>
        <w:rPr>
          <w:rStyle w:val="CommentReference"/>
        </w:rPr>
        <w:annotationRef/>
      </w:r>
      <w:r>
        <w:t>Where does this quote begin?</w:t>
      </w:r>
    </w:p>
  </w:comment>
  <w:comment w:id="20" w:author="Arthur Mengozzi" w:date="2024-11-08T18:55:00Z" w:initials="AM">
    <w:p w14:paraId="6D44320C" w14:textId="77777777" w:rsidR="002B23DB" w:rsidRDefault="002B23DB" w:rsidP="002B23DB">
      <w:pPr>
        <w:pStyle w:val="CommentText"/>
      </w:pPr>
      <w:r>
        <w:rPr>
          <w:rStyle w:val="CommentReference"/>
        </w:rPr>
        <w:annotationRef/>
      </w:r>
      <w:r>
        <w:t>Combined paragraphs; all but this introductory sentence was highlighted yellow in the first paragraph in the original.</w:t>
      </w:r>
    </w:p>
  </w:comment>
  <w:comment w:id="21" w:author="Arthur Mengozzi" w:date="2024-11-08T21:53:00Z" w:initials="AM">
    <w:p w14:paraId="5C75C1B8" w14:textId="77777777" w:rsidR="0082160C" w:rsidRDefault="0082160C" w:rsidP="0082160C">
      <w:pPr>
        <w:pStyle w:val="CommentText"/>
      </w:pPr>
      <w:r>
        <w:rPr>
          <w:rStyle w:val="CommentReference"/>
        </w:rPr>
        <w:annotationRef/>
      </w:r>
      <w:r>
        <w:t>At no point in the article is his first name provided. This seems to refer to August Becker, a mid-ranking SS functionary and chemist in the RSHA.</w:t>
      </w:r>
    </w:p>
  </w:comment>
  <w:comment w:id="22" w:author="Arthur Mengozzi" w:date="2024-10-03T10:04:00Z" w:initials="AM">
    <w:p w14:paraId="07A0AF9A" w14:textId="77777777" w:rsidR="0082160C" w:rsidRDefault="00856BE7" w:rsidP="0082160C">
      <w:pPr>
        <w:pStyle w:val="CommentText"/>
      </w:pPr>
      <w:r>
        <w:rPr>
          <w:rStyle w:val="CommentReference"/>
        </w:rPr>
        <w:annotationRef/>
      </w:r>
      <w:r w:rsidR="0082160C">
        <w:t xml:space="preserve">Is this the implication of </w:t>
      </w:r>
      <w:r w:rsidR="0082160C">
        <w:rPr>
          <w:lang w:val="uk-UA"/>
        </w:rPr>
        <w:t>і тут</w:t>
      </w:r>
      <w:r w:rsidR="0082160C">
        <w:t xml:space="preserve">, </w:t>
      </w:r>
      <w:r w:rsidR="0082160C">
        <w:rPr>
          <w:lang w:val="uk-UA"/>
        </w:rPr>
        <w:t>і там?</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63D4C4A" w15:done="0"/>
  <w15:commentEx w15:paraId="7709BECF" w15:done="0"/>
  <w15:commentEx w15:paraId="7CC656E0" w15:done="0"/>
  <w15:commentEx w15:paraId="28A4A59A" w15:done="0"/>
  <w15:commentEx w15:paraId="30CF6CE5" w15:done="0"/>
  <w15:commentEx w15:paraId="2F96A38B" w15:done="0"/>
  <w15:commentEx w15:paraId="4F71BC04" w15:done="0"/>
  <w15:commentEx w15:paraId="1C590889" w15:done="0"/>
  <w15:commentEx w15:paraId="2080E1A1" w15:done="0"/>
  <w15:commentEx w15:paraId="63ECB66C" w15:done="0"/>
  <w15:commentEx w15:paraId="5B85F0E6" w15:done="0"/>
  <w15:commentEx w15:paraId="2BFC7E2D" w15:done="0"/>
  <w15:commentEx w15:paraId="01EF1DC1" w15:done="0"/>
  <w15:commentEx w15:paraId="5946D2B3" w15:done="0"/>
  <w15:commentEx w15:paraId="0D0DF06D" w15:done="0"/>
  <w15:commentEx w15:paraId="6ACD3F71" w15:done="0"/>
  <w15:commentEx w15:paraId="5F07B494" w15:done="0"/>
  <w15:commentEx w15:paraId="47C8B214" w15:done="0"/>
  <w15:commentEx w15:paraId="5E0F91B1" w15:done="0"/>
  <w15:commentEx w15:paraId="79647876" w15:done="0"/>
  <w15:commentEx w15:paraId="6D44320C" w15:done="0"/>
  <w15:commentEx w15:paraId="5C75C1B8" w15:done="0"/>
  <w15:commentEx w15:paraId="07A0AF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7ED5171" w16cex:dateUtc="2024-09-18T14:58:00Z"/>
  <w16cex:commentExtensible w16cex:durableId="4AB29AFA" w16cex:dateUtc="2024-11-08T19:23:00Z"/>
  <w16cex:commentExtensible w16cex:durableId="2017922E" w16cex:dateUtc="2024-11-08T19:44:00Z"/>
  <w16cex:commentExtensible w16cex:durableId="19630F84" w16cex:dateUtc="2024-09-18T20:50:00Z"/>
  <w16cex:commentExtensible w16cex:durableId="47F0BE2F" w16cex:dateUtc="2024-11-08T19:44:00Z"/>
  <w16cex:commentExtensible w16cex:durableId="514DC698" w16cex:dateUtc="2024-11-08T19:45:00Z"/>
  <w16cex:commentExtensible w16cex:durableId="43C4E30E" w16cex:dateUtc="2024-10-25T15:52:00Z"/>
  <w16cex:commentExtensible w16cex:durableId="3BEFA4F5" w16cex:dateUtc="2024-11-08T20:24:00Z"/>
  <w16cex:commentExtensible w16cex:durableId="448A0E02" w16cex:dateUtc="2024-11-08T20:33:00Z"/>
  <w16cex:commentExtensible w16cex:durableId="1A12B62E" w16cex:dateUtc="2024-11-08T20:34:00Z"/>
  <w16cex:commentExtensible w16cex:durableId="6047F262" w16cex:dateUtc="2024-11-08T20:35:00Z"/>
  <w16cex:commentExtensible w16cex:durableId="36FDA75A" w16cex:dateUtc="2024-11-08T20:39:00Z"/>
  <w16cex:commentExtensible w16cex:durableId="56D6F770" w16cex:dateUtc="2024-11-08T20:49:00Z"/>
  <w16cex:commentExtensible w16cex:durableId="5459801F" w16cex:dateUtc="2024-09-26T00:49:00Z"/>
  <w16cex:commentExtensible w16cex:durableId="0C1C4B84" w16cex:dateUtc="2024-09-28T12:21:00Z"/>
  <w16cex:commentExtensible w16cex:durableId="585FD34D" w16cex:dateUtc="2024-09-28T16:15:00Z"/>
  <w16cex:commentExtensible w16cex:durableId="23E5FB3E" w16cex:dateUtc="2024-10-01T18:00:00Z"/>
  <w16cex:commentExtensible w16cex:durableId="63954C7C" w16cex:dateUtc="2024-10-01T18:10:00Z"/>
  <w16cex:commentExtensible w16cex:durableId="04235330" w16cex:dateUtc="2024-11-08T23:29:00Z"/>
  <w16cex:commentExtensible w16cex:durableId="121C5812" w16cex:dateUtc="2024-10-02T14:10:00Z"/>
  <w16cex:commentExtensible w16cex:durableId="1F0F2365" w16cex:dateUtc="2024-11-08T23:55:00Z"/>
  <w16cex:commentExtensible w16cex:durableId="2A7CC8AC" w16cex:dateUtc="2024-11-09T02:53:00Z"/>
  <w16cex:commentExtensible w16cex:durableId="7F8756E1" w16cex:dateUtc="2024-10-03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63D4C4A" w16cid:durableId="67ED5171"/>
  <w16cid:commentId w16cid:paraId="7709BECF" w16cid:durableId="4AB29AFA"/>
  <w16cid:commentId w16cid:paraId="7CC656E0" w16cid:durableId="2017922E"/>
  <w16cid:commentId w16cid:paraId="28A4A59A" w16cid:durableId="19630F84"/>
  <w16cid:commentId w16cid:paraId="30CF6CE5" w16cid:durableId="47F0BE2F"/>
  <w16cid:commentId w16cid:paraId="2F96A38B" w16cid:durableId="514DC698"/>
  <w16cid:commentId w16cid:paraId="4F71BC04" w16cid:durableId="43C4E30E"/>
  <w16cid:commentId w16cid:paraId="1C590889" w16cid:durableId="3BEFA4F5"/>
  <w16cid:commentId w16cid:paraId="2080E1A1" w16cid:durableId="448A0E02"/>
  <w16cid:commentId w16cid:paraId="63ECB66C" w16cid:durableId="1A12B62E"/>
  <w16cid:commentId w16cid:paraId="5B85F0E6" w16cid:durableId="6047F262"/>
  <w16cid:commentId w16cid:paraId="2BFC7E2D" w16cid:durableId="36FDA75A"/>
  <w16cid:commentId w16cid:paraId="01EF1DC1" w16cid:durableId="56D6F770"/>
  <w16cid:commentId w16cid:paraId="5946D2B3" w16cid:durableId="5459801F"/>
  <w16cid:commentId w16cid:paraId="0D0DF06D" w16cid:durableId="0C1C4B84"/>
  <w16cid:commentId w16cid:paraId="6ACD3F71" w16cid:durableId="585FD34D"/>
  <w16cid:commentId w16cid:paraId="5F07B494" w16cid:durableId="23E5FB3E"/>
  <w16cid:commentId w16cid:paraId="47C8B214" w16cid:durableId="63954C7C"/>
  <w16cid:commentId w16cid:paraId="5E0F91B1" w16cid:durableId="04235330"/>
  <w16cid:commentId w16cid:paraId="79647876" w16cid:durableId="121C5812"/>
  <w16cid:commentId w16cid:paraId="6D44320C" w16cid:durableId="1F0F2365"/>
  <w16cid:commentId w16cid:paraId="5C75C1B8" w16cid:durableId="2A7CC8AC"/>
  <w16cid:commentId w16cid:paraId="07A0AF9A" w16cid:durableId="7F8756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21F26" w14:textId="77777777" w:rsidR="003F6F8B" w:rsidRDefault="003F6F8B" w:rsidP="00856BE7">
      <w:pPr>
        <w:spacing w:after="0" w:line="240" w:lineRule="auto"/>
      </w:pPr>
      <w:r>
        <w:separator/>
      </w:r>
    </w:p>
  </w:endnote>
  <w:endnote w:type="continuationSeparator" w:id="0">
    <w:p w14:paraId="489DD3DA" w14:textId="77777777" w:rsidR="003F6F8B" w:rsidRDefault="003F6F8B" w:rsidP="00856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9D7B5" w14:textId="77777777" w:rsidR="003F6F8B" w:rsidRDefault="003F6F8B" w:rsidP="00856BE7">
      <w:pPr>
        <w:spacing w:after="0" w:line="240" w:lineRule="auto"/>
      </w:pPr>
      <w:r>
        <w:separator/>
      </w:r>
    </w:p>
  </w:footnote>
  <w:footnote w:type="continuationSeparator" w:id="0">
    <w:p w14:paraId="28627CA3" w14:textId="77777777" w:rsidR="003F6F8B" w:rsidRDefault="003F6F8B" w:rsidP="00856BE7">
      <w:pPr>
        <w:spacing w:after="0" w:line="240" w:lineRule="auto"/>
      </w:pPr>
      <w:r>
        <w:continuationSeparator/>
      </w:r>
    </w:p>
  </w:footnote>
  <w:footnote w:id="1">
    <w:p w14:paraId="6B731620" w14:textId="7DCE0171" w:rsidR="00856BE7" w:rsidRPr="00791130" w:rsidRDefault="00856BE7">
      <w:pPr>
        <w:pStyle w:val="FootnoteText"/>
        <w:rPr>
          <w:rFonts w:asciiTheme="majorBidi" w:hAnsiTheme="majorBidi" w:cstheme="majorBidi"/>
        </w:rPr>
      </w:pPr>
      <w:r w:rsidRPr="00791130">
        <w:rPr>
          <w:rStyle w:val="FootnoteReference"/>
          <w:rFonts w:asciiTheme="majorBidi" w:hAnsiTheme="majorBidi" w:cstheme="majorBidi"/>
        </w:rPr>
        <w:footnoteRef/>
      </w:r>
      <w:r w:rsidRPr="00791130">
        <w:rPr>
          <w:rFonts w:asciiTheme="majorBidi" w:hAnsiTheme="majorBidi" w:cstheme="majorBidi"/>
        </w:rPr>
        <w:t xml:space="preserve"> </w:t>
      </w:r>
      <w:r w:rsidR="00CB2831" w:rsidRPr="00791130">
        <w:rPr>
          <w:rFonts w:asciiTheme="majorBidi" w:hAnsiTheme="majorBidi" w:cstheme="majorBidi"/>
        </w:rPr>
        <w:t>This motivates the use in the article of two terms to designate the group: Roma, as an object of the author’s analysis; and “gypsies,” when discussing the perception of this group by the occupying authorities. Quotation marks are necessary in the latter as it refers to a category artificially invented by the authorities.</w:t>
      </w:r>
    </w:p>
  </w:footnote>
  <w:footnote w:id="2">
    <w:p w14:paraId="48838535" w14:textId="124C6768" w:rsidR="00856BE7" w:rsidRPr="00791130" w:rsidRDefault="00856BE7">
      <w:pPr>
        <w:pStyle w:val="FootnoteText"/>
        <w:rPr>
          <w:rFonts w:asciiTheme="majorBidi" w:hAnsiTheme="majorBidi" w:cstheme="majorBidi"/>
        </w:rPr>
      </w:pPr>
      <w:r w:rsidRPr="00791130">
        <w:rPr>
          <w:rStyle w:val="FootnoteReference"/>
          <w:rFonts w:asciiTheme="majorBidi" w:hAnsiTheme="majorBidi" w:cstheme="majorBidi"/>
        </w:rPr>
        <w:footnoteRef/>
      </w:r>
      <w:r w:rsidRPr="00791130">
        <w:rPr>
          <w:rFonts w:asciiTheme="majorBidi" w:hAnsiTheme="majorBidi" w:cstheme="majorBidi"/>
        </w:rPr>
        <w:t xml:space="preserve"> </w:t>
      </w:r>
      <w:r w:rsidRPr="00791130">
        <w:rPr>
          <w:rFonts w:asciiTheme="majorBidi" w:hAnsiTheme="majorBidi" w:cstheme="majorBidi"/>
          <w:highlight w:val="red"/>
          <w:lang w:val="ru-RU"/>
        </w:rPr>
        <w:t>М</w:t>
      </w:r>
      <w:r w:rsidRPr="00791130">
        <w:rPr>
          <w:rFonts w:asciiTheme="majorBidi" w:hAnsiTheme="majorBidi" w:cstheme="majorBidi"/>
          <w:highlight w:val="red"/>
        </w:rPr>
        <w:t xml:space="preserve">. </w:t>
      </w:r>
      <w:r w:rsidRPr="00791130">
        <w:rPr>
          <w:rFonts w:asciiTheme="majorBidi" w:hAnsiTheme="majorBidi" w:cstheme="majorBidi"/>
          <w:highlight w:val="red"/>
          <w:lang w:val="ru-RU"/>
        </w:rPr>
        <w:t>Хіттегшапп</w:t>
      </w:r>
      <w:r w:rsidRPr="00791130">
        <w:rPr>
          <w:rFonts w:asciiTheme="majorBidi" w:hAnsiTheme="majorBidi" w:cstheme="majorBidi"/>
          <w:highlight w:val="red"/>
        </w:rPr>
        <w:t>, “</w:t>
      </w:r>
      <w:r w:rsidRPr="00791130">
        <w:rPr>
          <w:rFonts w:asciiTheme="majorBidi" w:hAnsiTheme="majorBidi" w:cstheme="majorBidi"/>
          <w:highlight w:val="red"/>
          <w:lang w:val="ru-RU"/>
        </w:rPr>
        <w:t>ТЬе</w:t>
      </w:r>
      <w:r w:rsidRPr="00791130">
        <w:rPr>
          <w:rFonts w:asciiTheme="majorBidi" w:hAnsiTheme="majorBidi" w:cstheme="majorBidi"/>
          <w:highlight w:val="red"/>
        </w:rPr>
        <w:t xml:space="preserve"> </w:t>
      </w:r>
      <w:r w:rsidRPr="00791130">
        <w:rPr>
          <w:rFonts w:asciiTheme="majorBidi" w:hAnsiTheme="majorBidi" w:cstheme="majorBidi"/>
          <w:highlight w:val="red"/>
          <w:lang w:val="ru-RU"/>
        </w:rPr>
        <w:t>Маііопаї</w:t>
      </w:r>
      <w:r w:rsidRPr="00791130">
        <w:rPr>
          <w:rFonts w:asciiTheme="majorBidi" w:hAnsiTheme="majorBidi" w:cstheme="majorBidi"/>
          <w:highlight w:val="red"/>
        </w:rPr>
        <w:t xml:space="preserve"> </w:t>
      </w:r>
      <w:r w:rsidRPr="00791130">
        <w:rPr>
          <w:rFonts w:asciiTheme="majorBidi" w:hAnsiTheme="majorBidi" w:cstheme="majorBidi"/>
          <w:highlight w:val="red"/>
          <w:lang w:val="ru-RU"/>
        </w:rPr>
        <w:t>Зосіаіізі</w:t>
      </w:r>
      <w:r w:rsidRPr="00791130">
        <w:rPr>
          <w:rFonts w:asciiTheme="majorBidi" w:hAnsiTheme="majorBidi" w:cstheme="majorBidi"/>
          <w:highlight w:val="red"/>
        </w:rPr>
        <w:t xml:space="preserve"> “</w:t>
      </w:r>
      <w:r w:rsidRPr="00791130">
        <w:rPr>
          <w:rFonts w:asciiTheme="majorBidi" w:hAnsiTheme="majorBidi" w:cstheme="majorBidi"/>
          <w:highlight w:val="red"/>
          <w:lang w:val="ru-RU"/>
        </w:rPr>
        <w:t>Зоїиііоп</w:t>
      </w:r>
      <w:r w:rsidRPr="00791130">
        <w:rPr>
          <w:rFonts w:asciiTheme="majorBidi" w:hAnsiTheme="majorBidi" w:cstheme="majorBidi"/>
          <w:highlight w:val="red"/>
        </w:rPr>
        <w:t xml:space="preserve"> </w:t>
      </w:r>
      <w:r w:rsidRPr="00791130">
        <w:rPr>
          <w:rFonts w:asciiTheme="majorBidi" w:hAnsiTheme="majorBidi" w:cstheme="majorBidi"/>
          <w:highlight w:val="red"/>
          <w:lang w:val="ru-RU"/>
        </w:rPr>
        <w:t>о</w:t>
      </w:r>
      <w:r w:rsidRPr="00791130">
        <w:rPr>
          <w:rFonts w:asciiTheme="majorBidi" w:hAnsiTheme="majorBidi" w:cstheme="majorBidi"/>
          <w:highlight w:val="red"/>
        </w:rPr>
        <w:t xml:space="preserve">£ </w:t>
      </w:r>
      <w:r w:rsidRPr="00791130">
        <w:rPr>
          <w:rFonts w:asciiTheme="majorBidi" w:hAnsiTheme="majorBidi" w:cstheme="majorBidi"/>
          <w:highlight w:val="red"/>
          <w:lang w:val="ru-RU"/>
        </w:rPr>
        <w:t>Йіе</w:t>
      </w:r>
      <w:r w:rsidRPr="00791130">
        <w:rPr>
          <w:rFonts w:asciiTheme="majorBidi" w:hAnsiTheme="majorBidi" w:cstheme="majorBidi"/>
          <w:highlight w:val="red"/>
        </w:rPr>
        <w:t xml:space="preserve"> </w:t>
      </w:r>
      <w:r w:rsidRPr="00791130">
        <w:rPr>
          <w:rFonts w:asciiTheme="majorBidi" w:hAnsiTheme="majorBidi" w:cstheme="majorBidi"/>
          <w:highlight w:val="red"/>
          <w:lang w:val="ru-RU"/>
        </w:rPr>
        <w:t>Сурзу</w:t>
      </w:r>
      <w:r w:rsidRPr="00791130">
        <w:rPr>
          <w:rFonts w:asciiTheme="majorBidi" w:hAnsiTheme="majorBidi" w:cstheme="majorBidi"/>
          <w:highlight w:val="red"/>
        </w:rPr>
        <w:t xml:space="preserve"> </w:t>
      </w:r>
      <w:r w:rsidRPr="00791130">
        <w:rPr>
          <w:rFonts w:asciiTheme="majorBidi" w:hAnsiTheme="majorBidi" w:cstheme="majorBidi"/>
          <w:highlight w:val="red"/>
          <w:lang w:val="ru-RU"/>
        </w:rPr>
        <w:t>СЗиезііоп</w:t>
      </w:r>
      <w:r w:rsidRPr="00791130">
        <w:rPr>
          <w:rFonts w:asciiTheme="majorBidi" w:hAnsiTheme="majorBidi" w:cstheme="majorBidi"/>
          <w:highlight w:val="red"/>
        </w:rPr>
        <w:t xml:space="preserve">”: </w:t>
      </w:r>
      <w:r w:rsidRPr="00791130">
        <w:rPr>
          <w:rFonts w:asciiTheme="majorBidi" w:hAnsiTheme="majorBidi" w:cstheme="majorBidi"/>
          <w:highlight w:val="red"/>
          <w:lang w:val="ru-RU"/>
        </w:rPr>
        <w:t>Сепігаї</w:t>
      </w:r>
      <w:r w:rsidR="00791130" w:rsidRPr="00791130">
        <w:rPr>
          <w:rFonts w:asciiTheme="majorBidi" w:hAnsiTheme="majorBidi" w:cstheme="majorBidi"/>
          <w:highlight w:val="red"/>
        </w:rPr>
        <w:t xml:space="preserve"> </w:t>
      </w:r>
      <w:r w:rsidRPr="00791130">
        <w:rPr>
          <w:rFonts w:asciiTheme="majorBidi" w:hAnsiTheme="majorBidi" w:cstheme="majorBidi"/>
          <w:highlight w:val="red"/>
          <w:lang w:val="ru-RU"/>
        </w:rPr>
        <w:t>гіесізіопз</w:t>
      </w:r>
      <w:r w:rsidRPr="00791130">
        <w:rPr>
          <w:rFonts w:asciiTheme="majorBidi" w:hAnsiTheme="majorBidi" w:cstheme="majorBidi"/>
          <w:highlight w:val="red"/>
        </w:rPr>
        <w:t xml:space="preserve">, </w:t>
      </w:r>
      <w:r w:rsidRPr="00791130">
        <w:rPr>
          <w:rFonts w:asciiTheme="majorBidi" w:hAnsiTheme="majorBidi" w:cstheme="majorBidi"/>
          <w:highlight w:val="red"/>
          <w:lang w:val="ru-RU"/>
        </w:rPr>
        <w:t>Ьосаі</w:t>
      </w:r>
      <w:r w:rsidRPr="00791130">
        <w:rPr>
          <w:rFonts w:asciiTheme="majorBidi" w:hAnsiTheme="majorBidi" w:cstheme="majorBidi"/>
          <w:highlight w:val="red"/>
        </w:rPr>
        <w:t xml:space="preserve"> </w:t>
      </w:r>
      <w:r w:rsidRPr="00791130">
        <w:rPr>
          <w:rFonts w:asciiTheme="majorBidi" w:hAnsiTheme="majorBidi" w:cstheme="majorBidi"/>
          <w:highlight w:val="red"/>
          <w:lang w:val="ru-RU"/>
        </w:rPr>
        <w:t>Іпіїіаііуез</w:t>
      </w:r>
      <w:r w:rsidRPr="00791130">
        <w:rPr>
          <w:rFonts w:asciiTheme="majorBidi" w:hAnsiTheme="majorBidi" w:cstheme="majorBidi"/>
          <w:highlight w:val="red"/>
        </w:rPr>
        <w:t xml:space="preserve">, </w:t>
      </w:r>
      <w:r w:rsidRPr="00791130">
        <w:rPr>
          <w:rFonts w:asciiTheme="majorBidi" w:hAnsiTheme="majorBidi" w:cstheme="majorBidi"/>
          <w:highlight w:val="red"/>
          <w:lang w:val="ru-RU"/>
        </w:rPr>
        <w:t>апії</w:t>
      </w:r>
      <w:r w:rsidRPr="00791130">
        <w:rPr>
          <w:rFonts w:asciiTheme="majorBidi" w:hAnsiTheme="majorBidi" w:cstheme="majorBidi"/>
          <w:highlight w:val="red"/>
        </w:rPr>
        <w:t xml:space="preserve"> </w:t>
      </w:r>
      <w:r w:rsidRPr="00791130">
        <w:rPr>
          <w:rFonts w:asciiTheme="majorBidi" w:hAnsiTheme="majorBidi" w:cstheme="majorBidi"/>
          <w:highlight w:val="red"/>
          <w:lang w:val="ru-RU"/>
        </w:rPr>
        <w:t>Йіеіг</w:t>
      </w:r>
      <w:r w:rsidRPr="00791130">
        <w:rPr>
          <w:rFonts w:asciiTheme="majorBidi" w:hAnsiTheme="majorBidi" w:cstheme="majorBidi"/>
          <w:highlight w:val="red"/>
        </w:rPr>
        <w:t xml:space="preserve"> </w:t>
      </w:r>
      <w:r w:rsidRPr="00791130">
        <w:rPr>
          <w:rFonts w:asciiTheme="majorBidi" w:hAnsiTheme="majorBidi" w:cstheme="majorBidi"/>
          <w:highlight w:val="red"/>
          <w:lang w:val="ru-RU"/>
        </w:rPr>
        <w:t>Іпіеггеїаііоп</w:t>
      </w:r>
      <w:r w:rsidRPr="00791130">
        <w:rPr>
          <w:rFonts w:asciiTheme="majorBidi" w:hAnsiTheme="majorBidi" w:cstheme="majorBidi"/>
          <w:highlight w:val="red"/>
        </w:rPr>
        <w:t xml:space="preserve">,” </w:t>
      </w:r>
      <w:r w:rsidRPr="00791130">
        <w:rPr>
          <w:rFonts w:asciiTheme="majorBidi" w:hAnsiTheme="majorBidi" w:cstheme="majorBidi"/>
          <w:i/>
          <w:iCs/>
          <w:highlight w:val="red"/>
          <w:lang w:val="ru-RU"/>
        </w:rPr>
        <w:t>Ноіосаизі</w:t>
      </w:r>
      <w:r w:rsidRPr="00791130">
        <w:rPr>
          <w:rFonts w:asciiTheme="majorBidi" w:hAnsiTheme="majorBidi" w:cstheme="majorBidi"/>
          <w:i/>
          <w:iCs/>
          <w:highlight w:val="red"/>
        </w:rPr>
        <w:t xml:space="preserve"> </w:t>
      </w:r>
      <w:r w:rsidRPr="00791130">
        <w:rPr>
          <w:rFonts w:asciiTheme="majorBidi" w:hAnsiTheme="majorBidi" w:cstheme="majorBidi"/>
          <w:i/>
          <w:iCs/>
          <w:highlight w:val="red"/>
          <w:lang w:val="ru-RU"/>
        </w:rPr>
        <w:t>апй</w:t>
      </w:r>
      <w:r w:rsidRPr="00791130">
        <w:rPr>
          <w:rFonts w:asciiTheme="majorBidi" w:hAnsiTheme="majorBidi" w:cstheme="majorBidi"/>
          <w:i/>
          <w:iCs/>
          <w:highlight w:val="red"/>
        </w:rPr>
        <w:t xml:space="preserve"> </w:t>
      </w:r>
      <w:r w:rsidRPr="00791130">
        <w:rPr>
          <w:rFonts w:asciiTheme="majorBidi" w:hAnsiTheme="majorBidi" w:cstheme="majorBidi"/>
          <w:i/>
          <w:iCs/>
          <w:highlight w:val="red"/>
          <w:lang w:val="ru-RU"/>
        </w:rPr>
        <w:t>Сепосійе</w:t>
      </w:r>
      <w:r w:rsidRPr="00791130">
        <w:rPr>
          <w:rFonts w:asciiTheme="majorBidi" w:hAnsiTheme="majorBidi" w:cstheme="majorBidi"/>
          <w:i/>
          <w:iCs/>
          <w:highlight w:val="red"/>
        </w:rPr>
        <w:t xml:space="preserve"> </w:t>
      </w:r>
      <w:r w:rsidRPr="00791130">
        <w:rPr>
          <w:rFonts w:asciiTheme="majorBidi" w:hAnsiTheme="majorBidi" w:cstheme="majorBidi"/>
          <w:i/>
          <w:iCs/>
          <w:highlight w:val="red"/>
          <w:lang w:val="ru-RU"/>
        </w:rPr>
        <w:t>Зіисііез</w:t>
      </w:r>
      <w:r w:rsidRPr="00791130">
        <w:rPr>
          <w:rFonts w:asciiTheme="majorBidi" w:hAnsiTheme="majorBidi" w:cstheme="majorBidi"/>
          <w:i/>
          <w:iCs/>
          <w:highlight w:val="red"/>
        </w:rPr>
        <w:t>,</w:t>
      </w:r>
      <w:r w:rsidR="00791130" w:rsidRPr="00791130">
        <w:rPr>
          <w:rFonts w:asciiTheme="majorBidi" w:hAnsiTheme="majorBidi" w:cstheme="majorBidi"/>
          <w:i/>
          <w:iCs/>
          <w:highlight w:val="red"/>
        </w:rPr>
        <w:t xml:space="preserve"> </w:t>
      </w:r>
      <w:r w:rsidRPr="00791130">
        <w:rPr>
          <w:rFonts w:asciiTheme="majorBidi" w:hAnsiTheme="majorBidi" w:cstheme="majorBidi"/>
          <w:smallCaps/>
          <w:highlight w:val="red"/>
          <w:lang w:val="ru-RU"/>
        </w:rPr>
        <w:t>уоі</w:t>
      </w:r>
      <w:r w:rsidRPr="00791130">
        <w:rPr>
          <w:rFonts w:asciiTheme="majorBidi" w:hAnsiTheme="majorBidi" w:cstheme="majorBidi"/>
          <w:smallCaps/>
          <w:highlight w:val="red"/>
        </w:rPr>
        <w:t>.</w:t>
      </w:r>
      <w:r w:rsidRPr="00791130">
        <w:rPr>
          <w:rFonts w:asciiTheme="majorBidi" w:hAnsiTheme="majorBidi" w:cstheme="majorBidi"/>
          <w:highlight w:val="red"/>
        </w:rPr>
        <w:t xml:space="preserve"> 15, </w:t>
      </w:r>
      <w:r w:rsidRPr="00791130">
        <w:rPr>
          <w:rFonts w:asciiTheme="majorBidi" w:hAnsiTheme="majorBidi" w:cstheme="majorBidi"/>
          <w:highlight w:val="red"/>
          <w:lang w:val="ru-RU"/>
        </w:rPr>
        <w:t>по</w:t>
      </w:r>
      <w:r w:rsidRPr="00791130">
        <w:rPr>
          <w:rFonts w:asciiTheme="majorBidi" w:hAnsiTheme="majorBidi" w:cstheme="majorBidi"/>
          <w:highlight w:val="red"/>
        </w:rPr>
        <w:t>. З (2001), 415.</w:t>
      </w:r>
    </w:p>
  </w:footnote>
  <w:footnote w:id="3">
    <w:p w14:paraId="7DF36758" w14:textId="45BC9F57" w:rsidR="00856BE7" w:rsidRPr="00791130" w:rsidRDefault="00856BE7">
      <w:pPr>
        <w:pStyle w:val="FootnoteText"/>
        <w:rPr>
          <w:rFonts w:asciiTheme="majorBidi" w:hAnsiTheme="majorBidi" w:cstheme="majorBidi"/>
        </w:rPr>
      </w:pPr>
      <w:r w:rsidRPr="00791130">
        <w:rPr>
          <w:rStyle w:val="FootnoteReference"/>
          <w:rFonts w:asciiTheme="majorBidi" w:hAnsiTheme="majorBidi" w:cstheme="majorBidi"/>
        </w:rPr>
        <w:footnoteRef/>
      </w:r>
      <w:r w:rsidRPr="00791130">
        <w:rPr>
          <w:rFonts w:asciiTheme="majorBidi" w:hAnsiTheme="majorBidi" w:cstheme="majorBidi"/>
        </w:rPr>
        <w:t xml:space="preserve"> </w:t>
      </w:r>
      <w:r w:rsidRPr="00791130">
        <w:rPr>
          <w:rFonts w:asciiTheme="majorBidi" w:hAnsiTheme="majorBidi" w:cstheme="majorBidi"/>
          <w:highlight w:val="red"/>
        </w:rPr>
        <w:t xml:space="preserve">М. </w:t>
      </w:r>
      <w:proofErr w:type="spellStart"/>
      <w:r w:rsidRPr="00791130">
        <w:rPr>
          <w:rFonts w:asciiTheme="majorBidi" w:hAnsiTheme="majorBidi" w:cstheme="majorBidi"/>
          <w:highlight w:val="red"/>
        </w:rPr>
        <w:t>Хіттегтапп</w:t>
      </w:r>
      <w:proofErr w:type="spellEnd"/>
      <w:r w:rsidRPr="00791130">
        <w:rPr>
          <w:rFonts w:asciiTheme="majorBidi" w:hAnsiTheme="majorBidi" w:cstheme="majorBidi"/>
          <w:highlight w:val="red"/>
        </w:rPr>
        <w:t>, “</w:t>
      </w:r>
      <w:proofErr w:type="spellStart"/>
      <w:r w:rsidRPr="00791130">
        <w:rPr>
          <w:rFonts w:asciiTheme="majorBidi" w:hAnsiTheme="majorBidi" w:cstheme="majorBidi"/>
          <w:highlight w:val="red"/>
        </w:rPr>
        <w:t>ТЬе</w:t>
      </w:r>
      <w:proofErr w:type="spellEnd"/>
      <w:r w:rsidRPr="00791130">
        <w:rPr>
          <w:rFonts w:asciiTheme="majorBidi" w:hAnsiTheme="majorBidi" w:cstheme="majorBidi"/>
          <w:highlight w:val="red"/>
        </w:rPr>
        <w:t xml:space="preserve"> </w:t>
      </w:r>
      <w:proofErr w:type="spellStart"/>
      <w:r w:rsidRPr="00791130">
        <w:rPr>
          <w:rFonts w:asciiTheme="majorBidi" w:hAnsiTheme="majorBidi" w:cstheme="majorBidi"/>
          <w:highlight w:val="red"/>
        </w:rPr>
        <w:t>ІУеЬгтасЬі</w:t>
      </w:r>
      <w:proofErr w:type="spellEnd"/>
      <w:r w:rsidRPr="00791130">
        <w:rPr>
          <w:rFonts w:asciiTheme="majorBidi" w:hAnsiTheme="majorBidi" w:cstheme="majorBidi"/>
          <w:highlight w:val="red"/>
        </w:rPr>
        <w:t xml:space="preserve"> </w:t>
      </w:r>
      <w:proofErr w:type="spellStart"/>
      <w:r w:rsidRPr="00791130">
        <w:rPr>
          <w:rFonts w:asciiTheme="majorBidi" w:hAnsiTheme="majorBidi" w:cstheme="majorBidi"/>
          <w:highlight w:val="red"/>
        </w:rPr>
        <w:t>апії</w:t>
      </w:r>
      <w:proofErr w:type="spellEnd"/>
      <w:r w:rsidRPr="00791130">
        <w:rPr>
          <w:rFonts w:asciiTheme="majorBidi" w:hAnsiTheme="majorBidi" w:cstheme="majorBidi"/>
          <w:highlight w:val="red"/>
        </w:rPr>
        <w:t xml:space="preserve"> </w:t>
      </w:r>
      <w:proofErr w:type="spellStart"/>
      <w:r w:rsidRPr="00791130">
        <w:rPr>
          <w:rFonts w:asciiTheme="majorBidi" w:hAnsiTheme="majorBidi" w:cstheme="majorBidi"/>
          <w:highlight w:val="red"/>
        </w:rPr>
        <w:t>Йіе</w:t>
      </w:r>
      <w:proofErr w:type="spellEnd"/>
      <w:r w:rsidRPr="00791130">
        <w:rPr>
          <w:rFonts w:asciiTheme="majorBidi" w:hAnsiTheme="majorBidi" w:cstheme="majorBidi"/>
          <w:highlight w:val="red"/>
        </w:rPr>
        <w:t xml:space="preserve"> </w:t>
      </w:r>
      <w:proofErr w:type="spellStart"/>
      <w:r w:rsidRPr="00791130">
        <w:rPr>
          <w:rFonts w:asciiTheme="majorBidi" w:hAnsiTheme="majorBidi" w:cstheme="majorBidi"/>
          <w:highlight w:val="red"/>
        </w:rPr>
        <w:t>Маїіопаї</w:t>
      </w:r>
      <w:proofErr w:type="spellEnd"/>
      <w:r w:rsidRPr="00791130">
        <w:rPr>
          <w:rFonts w:asciiTheme="majorBidi" w:hAnsiTheme="majorBidi" w:cstheme="majorBidi"/>
          <w:highlight w:val="red"/>
        </w:rPr>
        <w:t xml:space="preserve"> </w:t>
      </w:r>
      <w:proofErr w:type="spellStart"/>
      <w:r w:rsidRPr="00791130">
        <w:rPr>
          <w:rFonts w:asciiTheme="majorBidi" w:hAnsiTheme="majorBidi" w:cstheme="majorBidi"/>
          <w:highlight w:val="red"/>
        </w:rPr>
        <w:t>Зосіаіізі</w:t>
      </w:r>
      <w:proofErr w:type="spellEnd"/>
      <w:r w:rsidRPr="00791130">
        <w:rPr>
          <w:rFonts w:asciiTheme="majorBidi" w:hAnsiTheme="majorBidi" w:cstheme="majorBidi"/>
          <w:highlight w:val="red"/>
        </w:rPr>
        <w:t xml:space="preserve"> </w:t>
      </w:r>
      <w:proofErr w:type="spellStart"/>
      <w:r w:rsidRPr="00791130">
        <w:rPr>
          <w:rFonts w:asciiTheme="majorBidi" w:hAnsiTheme="majorBidi" w:cstheme="majorBidi"/>
          <w:highlight w:val="red"/>
        </w:rPr>
        <w:t>Регзесиїіоп</w:t>
      </w:r>
      <w:proofErr w:type="spellEnd"/>
      <w:r w:rsidRPr="00791130">
        <w:rPr>
          <w:rFonts w:asciiTheme="majorBidi" w:hAnsiTheme="majorBidi" w:cstheme="majorBidi"/>
          <w:highlight w:val="red"/>
        </w:rPr>
        <w:t xml:space="preserve"> о£ </w:t>
      </w:r>
      <w:proofErr w:type="spellStart"/>
      <w:r w:rsidRPr="00791130">
        <w:rPr>
          <w:rFonts w:asciiTheme="majorBidi" w:hAnsiTheme="majorBidi" w:cstheme="majorBidi"/>
          <w:highlight w:val="red"/>
        </w:rPr>
        <w:t>Йіе</w:t>
      </w:r>
      <w:proofErr w:type="spellEnd"/>
      <w:r w:rsidRPr="00791130">
        <w:rPr>
          <w:rFonts w:asciiTheme="majorBidi" w:hAnsiTheme="majorBidi" w:cstheme="majorBidi"/>
          <w:highlight w:val="red"/>
        </w:rPr>
        <w:t xml:space="preserve"> </w:t>
      </w:r>
      <w:proofErr w:type="spellStart"/>
      <w:r w:rsidRPr="00791130">
        <w:rPr>
          <w:rFonts w:asciiTheme="majorBidi" w:hAnsiTheme="majorBidi" w:cstheme="majorBidi"/>
          <w:highlight w:val="red"/>
        </w:rPr>
        <w:t>Сурзіез</w:t>
      </w:r>
      <w:proofErr w:type="spellEnd"/>
      <w:r w:rsidRPr="00791130">
        <w:rPr>
          <w:rFonts w:asciiTheme="majorBidi" w:hAnsiTheme="majorBidi" w:cstheme="majorBidi"/>
          <w:highlight w:val="red"/>
        </w:rPr>
        <w:t>,”</w:t>
      </w:r>
      <w:r w:rsidR="00791130" w:rsidRPr="00791130">
        <w:rPr>
          <w:rFonts w:asciiTheme="majorBidi" w:hAnsiTheme="majorBidi" w:cstheme="majorBidi"/>
          <w:highlight w:val="red"/>
        </w:rPr>
        <w:t xml:space="preserve"> </w:t>
      </w:r>
      <w:proofErr w:type="spellStart"/>
      <w:r w:rsidRPr="00791130">
        <w:rPr>
          <w:rFonts w:asciiTheme="majorBidi" w:hAnsiTheme="majorBidi" w:cstheme="majorBidi"/>
          <w:i/>
          <w:iCs/>
          <w:highlight w:val="red"/>
        </w:rPr>
        <w:t>Котапі</w:t>
      </w:r>
      <w:proofErr w:type="spellEnd"/>
      <w:r w:rsidRPr="00791130">
        <w:rPr>
          <w:rFonts w:asciiTheme="majorBidi" w:hAnsiTheme="majorBidi" w:cstheme="majorBidi"/>
          <w:i/>
          <w:iCs/>
          <w:highlight w:val="red"/>
        </w:rPr>
        <w:t xml:space="preserve"> </w:t>
      </w:r>
      <w:proofErr w:type="spellStart"/>
      <w:r w:rsidRPr="00791130">
        <w:rPr>
          <w:rFonts w:asciiTheme="majorBidi" w:hAnsiTheme="majorBidi" w:cstheme="majorBidi"/>
          <w:i/>
          <w:iCs/>
          <w:highlight w:val="red"/>
        </w:rPr>
        <w:t>Зіисііез</w:t>
      </w:r>
      <w:proofErr w:type="spellEnd"/>
      <w:r w:rsidRPr="00791130">
        <w:rPr>
          <w:rFonts w:asciiTheme="majorBidi" w:hAnsiTheme="majorBidi" w:cstheme="majorBidi"/>
          <w:highlight w:val="red"/>
        </w:rPr>
        <w:t xml:space="preserve"> 11, </w:t>
      </w:r>
      <w:proofErr w:type="spellStart"/>
      <w:r w:rsidRPr="00791130">
        <w:rPr>
          <w:rFonts w:asciiTheme="majorBidi" w:hAnsiTheme="majorBidi" w:cstheme="majorBidi"/>
          <w:highlight w:val="red"/>
        </w:rPr>
        <w:t>по</w:t>
      </w:r>
      <w:proofErr w:type="spellEnd"/>
      <w:r w:rsidRPr="00791130">
        <w:rPr>
          <w:rFonts w:asciiTheme="majorBidi" w:hAnsiTheme="majorBidi" w:cstheme="majorBidi"/>
          <w:highlight w:val="red"/>
        </w:rPr>
        <w:t>. 2 (2001), 112.</w:t>
      </w:r>
    </w:p>
  </w:footnote>
  <w:footnote w:id="4">
    <w:p w14:paraId="78D3BD34" w14:textId="7C124A32" w:rsidR="00856BE7" w:rsidRPr="00791130" w:rsidRDefault="00856BE7">
      <w:pPr>
        <w:pStyle w:val="FootnoteText"/>
        <w:rPr>
          <w:rFonts w:asciiTheme="majorBidi" w:hAnsiTheme="majorBidi" w:cstheme="majorBidi"/>
        </w:rPr>
      </w:pPr>
      <w:r w:rsidRPr="00791130">
        <w:rPr>
          <w:rStyle w:val="FootnoteReference"/>
          <w:rFonts w:asciiTheme="majorBidi" w:hAnsiTheme="majorBidi" w:cstheme="majorBidi"/>
        </w:rPr>
        <w:footnoteRef/>
      </w:r>
      <w:r w:rsidRPr="00791130">
        <w:rPr>
          <w:rFonts w:asciiTheme="majorBidi" w:hAnsiTheme="majorBidi" w:cstheme="majorBidi"/>
        </w:rPr>
        <w:t xml:space="preserve"> </w:t>
      </w:r>
      <w:r w:rsidR="00791130" w:rsidRPr="00791130">
        <w:rPr>
          <w:rFonts w:asciiTheme="majorBidi" w:hAnsiTheme="majorBidi" w:cstheme="majorBidi"/>
        </w:rPr>
        <w:t xml:space="preserve">For recent generalized </w:t>
      </w:r>
      <w:r w:rsidR="00B81ACE">
        <w:rPr>
          <w:rFonts w:asciiTheme="majorBidi" w:hAnsiTheme="majorBidi" w:cstheme="majorBidi"/>
        </w:rPr>
        <w:t>studies</w:t>
      </w:r>
      <w:r w:rsidR="00791130" w:rsidRPr="00791130">
        <w:rPr>
          <w:rFonts w:asciiTheme="majorBidi" w:hAnsiTheme="majorBidi" w:cstheme="majorBidi"/>
        </w:rPr>
        <w:t xml:space="preserve"> on this topic, see</w:t>
      </w:r>
      <w:r w:rsidRPr="00791130">
        <w:rPr>
          <w:rFonts w:asciiTheme="majorBidi" w:hAnsiTheme="majorBidi" w:cstheme="majorBidi"/>
        </w:rPr>
        <w:t xml:space="preserve"> </w:t>
      </w:r>
      <w:proofErr w:type="spellStart"/>
      <w:r w:rsidRPr="00791130">
        <w:rPr>
          <w:rFonts w:asciiTheme="majorBidi" w:hAnsiTheme="majorBidi" w:cstheme="majorBidi"/>
          <w:highlight w:val="red"/>
        </w:rPr>
        <w:t>А.Кау</w:t>
      </w:r>
      <w:proofErr w:type="spellEnd"/>
      <w:r w:rsidRPr="00791130">
        <w:rPr>
          <w:rFonts w:asciiTheme="majorBidi" w:hAnsiTheme="majorBidi" w:cstheme="majorBidi"/>
          <w:highlight w:val="red"/>
        </w:rPr>
        <w:t>, І). 8іаЬе1, “</w:t>
      </w:r>
      <w:proofErr w:type="spellStart"/>
      <w:r w:rsidRPr="00791130">
        <w:rPr>
          <w:rFonts w:asciiTheme="majorBidi" w:hAnsiTheme="majorBidi" w:cstheme="majorBidi"/>
          <w:highlight w:val="red"/>
        </w:rPr>
        <w:t>Сгітез</w:t>
      </w:r>
      <w:proofErr w:type="spellEnd"/>
      <w:r w:rsidRPr="00791130">
        <w:rPr>
          <w:rFonts w:asciiTheme="majorBidi" w:hAnsiTheme="majorBidi" w:cstheme="majorBidi"/>
          <w:highlight w:val="red"/>
        </w:rPr>
        <w:t xml:space="preserve"> </w:t>
      </w:r>
      <w:proofErr w:type="spellStart"/>
      <w:r w:rsidRPr="00791130">
        <w:rPr>
          <w:rFonts w:asciiTheme="majorBidi" w:hAnsiTheme="majorBidi" w:cstheme="majorBidi"/>
          <w:highlight w:val="red"/>
        </w:rPr>
        <w:t>о£Йіе</w:t>
      </w:r>
      <w:proofErr w:type="spellEnd"/>
      <w:r w:rsidR="00791130" w:rsidRPr="00791130">
        <w:rPr>
          <w:rFonts w:asciiTheme="majorBidi" w:hAnsiTheme="majorBidi" w:cstheme="majorBidi"/>
          <w:highlight w:val="red"/>
        </w:rPr>
        <w:t xml:space="preserve"> </w:t>
      </w:r>
      <w:proofErr w:type="spellStart"/>
      <w:proofErr w:type="gramStart"/>
      <w:r w:rsidRPr="00791130">
        <w:rPr>
          <w:rFonts w:asciiTheme="majorBidi" w:hAnsiTheme="majorBidi" w:cstheme="majorBidi"/>
          <w:highlight w:val="red"/>
        </w:rPr>
        <w:t>ІУеЬгтаскі</w:t>
      </w:r>
      <w:proofErr w:type="spellEnd"/>
      <w:r w:rsidRPr="00791130">
        <w:rPr>
          <w:rFonts w:asciiTheme="majorBidi" w:hAnsiTheme="majorBidi" w:cstheme="majorBidi"/>
          <w:highlight w:val="red"/>
        </w:rPr>
        <w:t>::</w:t>
      </w:r>
      <w:proofErr w:type="gramEnd"/>
      <w:r w:rsidRPr="00791130">
        <w:rPr>
          <w:rFonts w:asciiTheme="majorBidi" w:hAnsiTheme="majorBidi" w:cstheme="majorBidi"/>
          <w:highlight w:val="red"/>
        </w:rPr>
        <w:t xml:space="preserve"> А </w:t>
      </w:r>
      <w:proofErr w:type="spellStart"/>
      <w:r w:rsidRPr="00791130">
        <w:rPr>
          <w:rFonts w:asciiTheme="majorBidi" w:hAnsiTheme="majorBidi" w:cstheme="majorBidi"/>
          <w:highlight w:val="red"/>
        </w:rPr>
        <w:t>Ке-еуаіиаііоп</w:t>
      </w:r>
      <w:proofErr w:type="spellEnd"/>
      <w:r w:rsidRPr="00791130">
        <w:rPr>
          <w:rFonts w:asciiTheme="majorBidi" w:hAnsiTheme="majorBidi" w:cstheme="majorBidi"/>
          <w:highlight w:val="red"/>
        </w:rPr>
        <w:t xml:space="preserve">,” </w:t>
      </w:r>
      <w:r w:rsidRPr="00791130">
        <w:rPr>
          <w:rFonts w:asciiTheme="majorBidi" w:hAnsiTheme="majorBidi" w:cstheme="majorBidi"/>
          <w:i/>
          <w:iCs/>
          <w:highlight w:val="red"/>
        </w:rPr>
        <w:t>]</w:t>
      </w:r>
      <w:proofErr w:type="spellStart"/>
      <w:r w:rsidRPr="00791130">
        <w:rPr>
          <w:rFonts w:asciiTheme="majorBidi" w:hAnsiTheme="majorBidi" w:cstheme="majorBidi"/>
          <w:i/>
          <w:iCs/>
          <w:highlight w:val="red"/>
        </w:rPr>
        <w:t>оигпаІ</w:t>
      </w:r>
      <w:proofErr w:type="spellEnd"/>
      <w:r w:rsidRPr="00791130">
        <w:rPr>
          <w:rFonts w:asciiTheme="majorBidi" w:hAnsiTheme="majorBidi" w:cstheme="majorBidi"/>
          <w:i/>
          <w:iCs/>
          <w:highlight w:val="red"/>
        </w:rPr>
        <w:t xml:space="preserve"> о/</w:t>
      </w:r>
      <w:proofErr w:type="spellStart"/>
      <w:r w:rsidRPr="00791130">
        <w:rPr>
          <w:rFonts w:asciiTheme="majorBidi" w:hAnsiTheme="majorBidi" w:cstheme="majorBidi"/>
          <w:i/>
          <w:iCs/>
          <w:highlight w:val="red"/>
        </w:rPr>
        <w:t>Регреігаїог</w:t>
      </w:r>
      <w:proofErr w:type="spellEnd"/>
      <w:r w:rsidRPr="00791130">
        <w:rPr>
          <w:rFonts w:asciiTheme="majorBidi" w:hAnsiTheme="majorBidi" w:cstheme="majorBidi"/>
          <w:i/>
          <w:iCs/>
          <w:highlight w:val="red"/>
        </w:rPr>
        <w:t xml:space="preserve"> </w:t>
      </w:r>
      <w:proofErr w:type="spellStart"/>
      <w:r w:rsidRPr="00791130">
        <w:rPr>
          <w:rFonts w:asciiTheme="majorBidi" w:hAnsiTheme="majorBidi" w:cstheme="majorBidi"/>
          <w:i/>
          <w:iCs/>
          <w:highlight w:val="red"/>
        </w:rPr>
        <w:t>КезеагсИ</w:t>
      </w:r>
      <w:proofErr w:type="spellEnd"/>
      <w:r w:rsidRPr="00791130">
        <w:rPr>
          <w:rFonts w:asciiTheme="majorBidi" w:hAnsiTheme="majorBidi" w:cstheme="majorBidi"/>
          <w:highlight w:val="red"/>
        </w:rPr>
        <w:t xml:space="preserve"> 3, </w:t>
      </w:r>
      <w:proofErr w:type="spellStart"/>
      <w:r w:rsidRPr="00791130">
        <w:rPr>
          <w:rFonts w:asciiTheme="majorBidi" w:hAnsiTheme="majorBidi" w:cstheme="majorBidi"/>
          <w:highlight w:val="red"/>
        </w:rPr>
        <w:t>по</w:t>
      </w:r>
      <w:proofErr w:type="spellEnd"/>
      <w:r w:rsidRPr="00791130">
        <w:rPr>
          <w:rFonts w:asciiTheme="majorBidi" w:hAnsiTheme="majorBidi" w:cstheme="majorBidi"/>
          <w:highlight w:val="red"/>
        </w:rPr>
        <w:t>. 1 (2020): 95-127.</w:t>
      </w:r>
    </w:p>
  </w:footnote>
  <w:footnote w:id="5">
    <w:p w14:paraId="45E0C085" w14:textId="4083E1F8" w:rsidR="00856BE7" w:rsidRPr="00791130" w:rsidRDefault="00856BE7">
      <w:pPr>
        <w:pStyle w:val="FootnoteText"/>
        <w:rPr>
          <w:rFonts w:asciiTheme="majorBidi" w:hAnsiTheme="majorBidi" w:cstheme="majorBidi"/>
        </w:rPr>
      </w:pPr>
      <w:r w:rsidRPr="00791130">
        <w:rPr>
          <w:rStyle w:val="FootnoteReference"/>
          <w:rFonts w:asciiTheme="majorBidi" w:hAnsiTheme="majorBidi" w:cstheme="majorBidi"/>
        </w:rPr>
        <w:footnoteRef/>
      </w:r>
      <w:r w:rsidRPr="00791130">
        <w:rPr>
          <w:rFonts w:asciiTheme="majorBidi" w:hAnsiTheme="majorBidi" w:cstheme="majorBidi"/>
        </w:rPr>
        <w:t xml:space="preserve"> </w:t>
      </w:r>
      <w:proofErr w:type="spellStart"/>
      <w:r w:rsidRPr="00791130">
        <w:rPr>
          <w:rFonts w:asciiTheme="majorBidi" w:hAnsiTheme="majorBidi" w:cstheme="majorBidi"/>
          <w:highlight w:val="red"/>
        </w:rPr>
        <w:t>Пі</w:t>
      </w:r>
      <w:proofErr w:type="spellEnd"/>
      <w:r w:rsidRPr="00791130">
        <w:rPr>
          <w:rFonts w:asciiTheme="majorBidi" w:hAnsiTheme="majorBidi" w:cstheme="majorBidi"/>
          <w:highlight w:val="red"/>
        </w:rPr>
        <w:t xml:space="preserve">. </w:t>
      </w:r>
      <w:proofErr w:type="spellStart"/>
      <w:r w:rsidRPr="00791130">
        <w:rPr>
          <w:rFonts w:asciiTheme="majorBidi" w:hAnsiTheme="majorBidi" w:cstheme="majorBidi"/>
          <w:highlight w:val="red"/>
        </w:rPr>
        <w:t>КйЬпе</w:t>
      </w:r>
      <w:proofErr w:type="spellEnd"/>
      <w:r w:rsidRPr="00791130">
        <w:rPr>
          <w:rFonts w:asciiTheme="majorBidi" w:hAnsiTheme="majorBidi" w:cstheme="majorBidi"/>
          <w:highlight w:val="red"/>
        </w:rPr>
        <w:t xml:space="preserve">, </w:t>
      </w:r>
      <w:proofErr w:type="spellStart"/>
      <w:r w:rsidRPr="00791130">
        <w:rPr>
          <w:rFonts w:asciiTheme="majorBidi" w:hAnsiTheme="majorBidi" w:cstheme="majorBidi"/>
          <w:highlight w:val="red"/>
        </w:rPr>
        <w:t>Маїе</w:t>
      </w:r>
      <w:proofErr w:type="spellEnd"/>
      <w:r w:rsidRPr="00791130">
        <w:rPr>
          <w:rFonts w:asciiTheme="majorBidi" w:hAnsiTheme="majorBidi" w:cstheme="majorBidi"/>
          <w:highlight w:val="red"/>
        </w:rPr>
        <w:t xml:space="preserve"> </w:t>
      </w:r>
      <w:proofErr w:type="spellStart"/>
      <w:r w:rsidRPr="00791130">
        <w:rPr>
          <w:rFonts w:asciiTheme="majorBidi" w:hAnsiTheme="majorBidi" w:cstheme="majorBidi"/>
          <w:highlight w:val="red"/>
        </w:rPr>
        <w:t>Вопсііп</w:t>
      </w:r>
      <w:proofErr w:type="spellEnd"/>
      <w:r w:rsidRPr="00791130">
        <w:rPr>
          <w:rFonts w:asciiTheme="majorBidi" w:hAnsiTheme="majorBidi" w:cstheme="majorBidi"/>
          <w:highlight w:val="red"/>
        </w:rPr>
        <w:t xml:space="preserve">§ </w:t>
      </w:r>
      <w:proofErr w:type="spellStart"/>
      <w:r w:rsidRPr="00791130">
        <w:rPr>
          <w:rFonts w:asciiTheme="majorBidi" w:hAnsiTheme="majorBidi" w:cstheme="majorBidi"/>
          <w:highlight w:val="red"/>
        </w:rPr>
        <w:t>апб</w:t>
      </w:r>
      <w:proofErr w:type="spellEnd"/>
      <w:r w:rsidRPr="00791130">
        <w:rPr>
          <w:rFonts w:asciiTheme="majorBidi" w:hAnsiTheme="majorBidi" w:cstheme="majorBidi"/>
          <w:highlight w:val="red"/>
        </w:rPr>
        <w:t xml:space="preserve"> 81іате </w:t>
      </w:r>
      <w:proofErr w:type="spellStart"/>
      <w:r w:rsidRPr="00791130">
        <w:rPr>
          <w:rFonts w:asciiTheme="majorBidi" w:hAnsiTheme="majorBidi" w:cstheme="majorBidi"/>
          <w:highlight w:val="red"/>
        </w:rPr>
        <w:t>Сиііиге</w:t>
      </w:r>
      <w:proofErr w:type="spellEnd"/>
      <w:r w:rsidRPr="00791130">
        <w:rPr>
          <w:rFonts w:asciiTheme="majorBidi" w:hAnsiTheme="majorBidi" w:cstheme="majorBidi"/>
          <w:highlight w:val="red"/>
        </w:rPr>
        <w:t xml:space="preserve">: </w:t>
      </w:r>
      <w:proofErr w:type="spellStart"/>
      <w:r w:rsidRPr="00791130">
        <w:rPr>
          <w:rFonts w:asciiTheme="majorBidi" w:hAnsiTheme="majorBidi" w:cstheme="majorBidi"/>
          <w:highlight w:val="red"/>
        </w:rPr>
        <w:t>Ніііег’з</w:t>
      </w:r>
      <w:proofErr w:type="spellEnd"/>
      <w:r w:rsidRPr="00791130">
        <w:rPr>
          <w:rFonts w:asciiTheme="majorBidi" w:hAnsiTheme="majorBidi" w:cstheme="majorBidi"/>
          <w:highlight w:val="red"/>
        </w:rPr>
        <w:t xml:space="preserve"> </w:t>
      </w:r>
      <w:proofErr w:type="spellStart"/>
      <w:r w:rsidRPr="00791130">
        <w:rPr>
          <w:rFonts w:asciiTheme="majorBidi" w:hAnsiTheme="majorBidi" w:cstheme="majorBidi"/>
          <w:highlight w:val="red"/>
        </w:rPr>
        <w:t>ЗоМіегз</w:t>
      </w:r>
      <w:proofErr w:type="spellEnd"/>
      <w:r w:rsidRPr="00791130">
        <w:rPr>
          <w:rFonts w:asciiTheme="majorBidi" w:hAnsiTheme="majorBidi" w:cstheme="majorBidi"/>
          <w:highlight w:val="red"/>
        </w:rPr>
        <w:t xml:space="preserve"> </w:t>
      </w:r>
      <w:proofErr w:type="spellStart"/>
      <w:r w:rsidRPr="00791130">
        <w:rPr>
          <w:rFonts w:asciiTheme="majorBidi" w:hAnsiTheme="majorBidi" w:cstheme="majorBidi"/>
          <w:highlight w:val="red"/>
        </w:rPr>
        <w:t>апб</w:t>
      </w:r>
      <w:proofErr w:type="spellEnd"/>
      <w:r w:rsidRPr="00791130">
        <w:rPr>
          <w:rFonts w:asciiTheme="majorBidi" w:hAnsiTheme="majorBidi" w:cstheme="majorBidi"/>
          <w:highlight w:val="red"/>
        </w:rPr>
        <w:t xml:space="preserve"> </w:t>
      </w:r>
      <w:proofErr w:type="spellStart"/>
      <w:r w:rsidRPr="00791130">
        <w:rPr>
          <w:rFonts w:asciiTheme="majorBidi" w:hAnsiTheme="majorBidi" w:cstheme="majorBidi"/>
          <w:highlight w:val="red"/>
        </w:rPr>
        <w:t>Йіе</w:t>
      </w:r>
      <w:proofErr w:type="spellEnd"/>
      <w:r w:rsidRPr="00791130">
        <w:rPr>
          <w:rFonts w:asciiTheme="majorBidi" w:hAnsiTheme="majorBidi" w:cstheme="majorBidi"/>
          <w:highlight w:val="red"/>
        </w:rPr>
        <w:t xml:space="preserve"> </w:t>
      </w:r>
      <w:proofErr w:type="spellStart"/>
      <w:r w:rsidRPr="00791130">
        <w:rPr>
          <w:rFonts w:asciiTheme="majorBidi" w:hAnsiTheme="majorBidi" w:cstheme="majorBidi"/>
          <w:highlight w:val="red"/>
        </w:rPr>
        <w:t>Могаї</w:t>
      </w:r>
      <w:proofErr w:type="spellEnd"/>
      <w:r w:rsidRPr="00791130">
        <w:rPr>
          <w:rFonts w:asciiTheme="majorBidi" w:hAnsiTheme="majorBidi" w:cstheme="majorBidi"/>
          <w:highlight w:val="red"/>
        </w:rPr>
        <w:t xml:space="preserve"> </w:t>
      </w:r>
      <w:proofErr w:type="spellStart"/>
      <w:r w:rsidRPr="00791130">
        <w:rPr>
          <w:rFonts w:asciiTheme="majorBidi" w:hAnsiTheme="majorBidi" w:cstheme="majorBidi"/>
          <w:highlight w:val="red"/>
        </w:rPr>
        <w:t>Вазіз</w:t>
      </w:r>
      <w:proofErr w:type="spellEnd"/>
      <w:r w:rsidRPr="00791130">
        <w:rPr>
          <w:rFonts w:asciiTheme="majorBidi" w:hAnsiTheme="majorBidi" w:cstheme="majorBidi"/>
          <w:highlight w:val="red"/>
        </w:rPr>
        <w:t xml:space="preserve"> о£</w:t>
      </w:r>
      <w:r w:rsidR="00791130" w:rsidRPr="00791130">
        <w:rPr>
          <w:rFonts w:asciiTheme="majorBidi" w:hAnsiTheme="majorBidi" w:cstheme="majorBidi"/>
          <w:highlight w:val="red"/>
        </w:rPr>
        <w:t xml:space="preserve"> </w:t>
      </w:r>
      <w:proofErr w:type="spellStart"/>
      <w:r w:rsidRPr="00791130">
        <w:rPr>
          <w:rFonts w:asciiTheme="majorBidi" w:hAnsiTheme="majorBidi" w:cstheme="majorBidi"/>
          <w:highlight w:val="red"/>
        </w:rPr>
        <w:t>Сепосібаї</w:t>
      </w:r>
      <w:proofErr w:type="spellEnd"/>
      <w:r w:rsidRPr="00791130">
        <w:rPr>
          <w:rFonts w:asciiTheme="majorBidi" w:hAnsiTheme="majorBidi" w:cstheme="majorBidi"/>
          <w:highlight w:val="red"/>
        </w:rPr>
        <w:t xml:space="preserve"> </w:t>
      </w:r>
      <w:proofErr w:type="spellStart"/>
      <w:r w:rsidRPr="00791130">
        <w:rPr>
          <w:rFonts w:asciiTheme="majorBidi" w:hAnsiTheme="majorBidi" w:cstheme="majorBidi"/>
          <w:highlight w:val="red"/>
        </w:rPr>
        <w:t>ІУагіаге</w:t>
      </w:r>
      <w:proofErr w:type="spellEnd"/>
      <w:r w:rsidRPr="00791130">
        <w:rPr>
          <w:rFonts w:asciiTheme="majorBidi" w:hAnsiTheme="majorBidi" w:cstheme="majorBidi"/>
          <w:highlight w:val="red"/>
        </w:rPr>
        <w:t>,</w:t>
      </w:r>
      <w:r w:rsidR="00791130" w:rsidRPr="00791130">
        <w:rPr>
          <w:rFonts w:asciiTheme="majorBidi" w:hAnsiTheme="majorBidi" w:cstheme="majorBidi"/>
          <w:highlight w:val="red"/>
        </w:rPr>
        <w:t xml:space="preserve"> </w:t>
      </w:r>
      <w:r w:rsidRPr="00791130">
        <w:rPr>
          <w:rFonts w:asciiTheme="majorBidi" w:hAnsiTheme="majorBidi" w:cstheme="majorBidi"/>
          <w:highlight w:val="red"/>
        </w:rPr>
        <w:t xml:space="preserve">О1а£ </w:t>
      </w:r>
      <w:proofErr w:type="spellStart"/>
      <w:r w:rsidRPr="00791130">
        <w:rPr>
          <w:rFonts w:asciiTheme="majorBidi" w:hAnsiTheme="majorBidi" w:cstheme="majorBidi"/>
          <w:highlight w:val="red"/>
        </w:rPr>
        <w:t>Іепзеп</w:t>
      </w:r>
      <w:proofErr w:type="spellEnd"/>
      <w:r w:rsidRPr="00791130">
        <w:rPr>
          <w:rFonts w:asciiTheme="majorBidi" w:hAnsiTheme="majorBidi" w:cstheme="majorBidi"/>
          <w:highlight w:val="red"/>
        </w:rPr>
        <w:t xml:space="preserve">, </w:t>
      </w:r>
      <w:proofErr w:type="spellStart"/>
      <w:r w:rsidRPr="00791130">
        <w:rPr>
          <w:rFonts w:asciiTheme="majorBidi" w:hAnsiTheme="majorBidi" w:cstheme="majorBidi"/>
          <w:highlight w:val="red"/>
        </w:rPr>
        <w:t>СІаиз-СІігізііап</w:t>
      </w:r>
      <w:proofErr w:type="spellEnd"/>
      <w:r w:rsidRPr="00791130">
        <w:rPr>
          <w:rFonts w:asciiTheme="majorBidi" w:hAnsiTheme="majorBidi" w:cstheme="majorBidi"/>
          <w:highlight w:val="red"/>
        </w:rPr>
        <w:t xml:space="preserve"> IV. 8</w:t>
      </w:r>
      <w:proofErr w:type="gramStart"/>
      <w:r w:rsidRPr="00791130">
        <w:rPr>
          <w:rFonts w:asciiTheme="majorBidi" w:hAnsiTheme="majorBidi" w:cstheme="majorBidi"/>
          <w:highlight w:val="red"/>
        </w:rPr>
        <w:t>ге)</w:t>
      </w:r>
      <w:proofErr w:type="spellStart"/>
      <w:r w:rsidRPr="00791130">
        <w:rPr>
          <w:rFonts w:asciiTheme="majorBidi" w:hAnsiTheme="majorBidi" w:cstheme="majorBidi"/>
          <w:highlight w:val="red"/>
        </w:rPr>
        <w:t>птапп</w:t>
      </w:r>
      <w:proofErr w:type="spellEnd"/>
      <w:proofErr w:type="gramEnd"/>
      <w:r w:rsidRPr="00791130">
        <w:rPr>
          <w:rFonts w:asciiTheme="majorBidi" w:hAnsiTheme="majorBidi" w:cstheme="majorBidi"/>
          <w:highlight w:val="red"/>
        </w:rPr>
        <w:t xml:space="preserve">, </w:t>
      </w:r>
      <w:proofErr w:type="spellStart"/>
      <w:r w:rsidRPr="00791130">
        <w:rPr>
          <w:rFonts w:asciiTheme="majorBidi" w:hAnsiTheme="majorBidi" w:cstheme="majorBidi"/>
          <w:highlight w:val="red"/>
        </w:rPr>
        <w:t>ебз</w:t>
      </w:r>
      <w:proofErr w:type="spellEnd"/>
      <w:r w:rsidRPr="00791130">
        <w:rPr>
          <w:rFonts w:asciiTheme="majorBidi" w:hAnsiTheme="majorBidi" w:cstheme="majorBidi"/>
          <w:highlight w:val="red"/>
        </w:rPr>
        <w:t xml:space="preserve">., </w:t>
      </w:r>
      <w:proofErr w:type="spellStart"/>
      <w:r w:rsidRPr="00791130">
        <w:rPr>
          <w:rFonts w:asciiTheme="majorBidi" w:hAnsiTheme="majorBidi" w:cstheme="majorBidi"/>
          <w:i/>
          <w:iCs/>
          <w:highlight w:val="red"/>
        </w:rPr>
        <w:t>Огсііпагу</w:t>
      </w:r>
      <w:proofErr w:type="spellEnd"/>
      <w:r w:rsidRPr="00791130">
        <w:rPr>
          <w:rFonts w:asciiTheme="majorBidi" w:hAnsiTheme="majorBidi" w:cstheme="majorBidi"/>
          <w:i/>
          <w:iCs/>
          <w:highlight w:val="red"/>
        </w:rPr>
        <w:t xml:space="preserve"> </w:t>
      </w:r>
      <w:proofErr w:type="spellStart"/>
      <w:r w:rsidRPr="00791130">
        <w:rPr>
          <w:rFonts w:asciiTheme="majorBidi" w:hAnsiTheme="majorBidi" w:cstheme="majorBidi"/>
          <w:i/>
          <w:iCs/>
          <w:highlight w:val="red"/>
        </w:rPr>
        <w:t>Реоріе</w:t>
      </w:r>
      <w:proofErr w:type="spellEnd"/>
      <w:r w:rsidR="00791130" w:rsidRPr="00791130">
        <w:rPr>
          <w:rFonts w:asciiTheme="majorBidi" w:hAnsiTheme="majorBidi" w:cstheme="majorBidi"/>
          <w:i/>
          <w:iCs/>
          <w:highlight w:val="red"/>
        </w:rPr>
        <w:t xml:space="preserve"> </w:t>
      </w:r>
      <w:proofErr w:type="spellStart"/>
      <w:r w:rsidRPr="00791130">
        <w:rPr>
          <w:rFonts w:asciiTheme="majorBidi" w:hAnsiTheme="majorBidi" w:cstheme="majorBidi"/>
          <w:i/>
          <w:iCs/>
          <w:highlight w:val="red"/>
        </w:rPr>
        <w:t>аз</w:t>
      </w:r>
      <w:proofErr w:type="spellEnd"/>
      <w:r w:rsidRPr="00791130">
        <w:rPr>
          <w:rFonts w:asciiTheme="majorBidi" w:hAnsiTheme="majorBidi" w:cstheme="majorBidi"/>
          <w:i/>
          <w:iCs/>
          <w:highlight w:val="red"/>
        </w:rPr>
        <w:t xml:space="preserve"> </w:t>
      </w:r>
      <w:proofErr w:type="spellStart"/>
      <w:r w:rsidRPr="00791130">
        <w:rPr>
          <w:rFonts w:asciiTheme="majorBidi" w:hAnsiTheme="majorBidi" w:cstheme="majorBidi"/>
          <w:i/>
          <w:iCs/>
          <w:highlight w:val="red"/>
        </w:rPr>
        <w:t>Мазз</w:t>
      </w:r>
      <w:proofErr w:type="spellEnd"/>
      <w:r w:rsidRPr="00791130">
        <w:rPr>
          <w:rFonts w:asciiTheme="majorBidi" w:hAnsiTheme="majorBidi" w:cstheme="majorBidi"/>
          <w:i/>
          <w:iCs/>
          <w:highlight w:val="red"/>
        </w:rPr>
        <w:t xml:space="preserve"> </w:t>
      </w:r>
      <w:proofErr w:type="spellStart"/>
      <w:r w:rsidRPr="00791130">
        <w:rPr>
          <w:rFonts w:asciiTheme="majorBidi" w:hAnsiTheme="majorBidi" w:cstheme="majorBidi"/>
          <w:i/>
          <w:iCs/>
          <w:highlight w:val="red"/>
        </w:rPr>
        <w:t>Мигсіегегз</w:t>
      </w:r>
      <w:proofErr w:type="spellEnd"/>
      <w:r w:rsidRPr="00791130">
        <w:rPr>
          <w:rFonts w:asciiTheme="majorBidi" w:hAnsiTheme="majorBidi" w:cstheme="majorBidi"/>
          <w:i/>
          <w:iCs/>
          <w:highlight w:val="red"/>
        </w:rPr>
        <w:t xml:space="preserve">. </w:t>
      </w:r>
      <w:proofErr w:type="spellStart"/>
      <w:r w:rsidRPr="00791130">
        <w:rPr>
          <w:rFonts w:asciiTheme="majorBidi" w:hAnsiTheme="majorBidi" w:cstheme="majorBidi"/>
          <w:i/>
          <w:iCs/>
          <w:highlight w:val="red"/>
        </w:rPr>
        <w:t>Регреігаіогз</w:t>
      </w:r>
      <w:proofErr w:type="spellEnd"/>
      <w:r w:rsidRPr="00791130">
        <w:rPr>
          <w:rFonts w:asciiTheme="majorBidi" w:hAnsiTheme="majorBidi" w:cstheme="majorBidi"/>
          <w:i/>
          <w:iCs/>
          <w:highlight w:val="red"/>
        </w:rPr>
        <w:t xml:space="preserve"> </w:t>
      </w:r>
      <w:proofErr w:type="spellStart"/>
      <w:r w:rsidRPr="00791130">
        <w:rPr>
          <w:rFonts w:asciiTheme="majorBidi" w:hAnsiTheme="majorBidi" w:cstheme="majorBidi"/>
          <w:i/>
          <w:iCs/>
          <w:highlight w:val="red"/>
        </w:rPr>
        <w:t>іп</w:t>
      </w:r>
      <w:proofErr w:type="spellEnd"/>
      <w:r w:rsidRPr="00791130">
        <w:rPr>
          <w:rFonts w:asciiTheme="majorBidi" w:hAnsiTheme="majorBidi" w:cstheme="majorBidi"/>
          <w:i/>
          <w:iCs/>
          <w:highlight w:val="red"/>
        </w:rPr>
        <w:t xml:space="preserve"> </w:t>
      </w:r>
      <w:proofErr w:type="spellStart"/>
      <w:r w:rsidRPr="00791130">
        <w:rPr>
          <w:rFonts w:asciiTheme="majorBidi" w:hAnsiTheme="majorBidi" w:cstheme="majorBidi"/>
          <w:i/>
          <w:iCs/>
          <w:highlight w:val="red"/>
        </w:rPr>
        <w:t>Сотрагаіпе</w:t>
      </w:r>
      <w:proofErr w:type="spellEnd"/>
      <w:r w:rsidRPr="00791130">
        <w:rPr>
          <w:rFonts w:asciiTheme="majorBidi" w:hAnsiTheme="majorBidi" w:cstheme="majorBidi"/>
          <w:i/>
          <w:iCs/>
          <w:highlight w:val="red"/>
        </w:rPr>
        <w:t xml:space="preserve"> </w:t>
      </w:r>
      <w:proofErr w:type="spellStart"/>
      <w:r w:rsidRPr="00791130">
        <w:rPr>
          <w:rFonts w:asciiTheme="majorBidi" w:hAnsiTheme="majorBidi" w:cstheme="majorBidi"/>
          <w:i/>
          <w:iCs/>
          <w:highlight w:val="red"/>
        </w:rPr>
        <w:t>Регзресіїиез</w:t>
      </w:r>
      <w:proofErr w:type="spellEnd"/>
      <w:r w:rsidRPr="00791130">
        <w:rPr>
          <w:rFonts w:asciiTheme="majorBidi" w:hAnsiTheme="majorBidi" w:cstheme="majorBidi"/>
          <w:highlight w:val="red"/>
        </w:rPr>
        <w:t xml:space="preserve"> (Ра1§гауе </w:t>
      </w:r>
      <w:proofErr w:type="spellStart"/>
      <w:r w:rsidRPr="00791130">
        <w:rPr>
          <w:rFonts w:asciiTheme="majorBidi" w:hAnsiTheme="majorBidi" w:cstheme="majorBidi"/>
          <w:highlight w:val="red"/>
        </w:rPr>
        <w:t>МастіИап</w:t>
      </w:r>
      <w:proofErr w:type="spellEnd"/>
      <w:r w:rsidRPr="00791130">
        <w:rPr>
          <w:rFonts w:asciiTheme="majorBidi" w:hAnsiTheme="majorBidi" w:cstheme="majorBidi"/>
          <w:highlight w:val="red"/>
        </w:rPr>
        <w:t>, 2014):</w:t>
      </w:r>
      <w:r w:rsidR="00791130" w:rsidRPr="00791130">
        <w:rPr>
          <w:rFonts w:asciiTheme="majorBidi" w:hAnsiTheme="majorBidi" w:cstheme="majorBidi"/>
          <w:highlight w:val="red"/>
        </w:rPr>
        <w:t xml:space="preserve"> </w:t>
      </w:r>
      <w:r w:rsidRPr="00791130">
        <w:rPr>
          <w:rFonts w:asciiTheme="majorBidi" w:hAnsiTheme="majorBidi" w:cstheme="majorBidi"/>
          <w:highlight w:val="red"/>
        </w:rPr>
        <w:t>55-77.</w:t>
      </w:r>
    </w:p>
  </w:footnote>
  <w:footnote w:id="6">
    <w:p w14:paraId="782DF937" w14:textId="1744F917" w:rsidR="00856BE7" w:rsidRPr="00791130" w:rsidRDefault="00856BE7">
      <w:pPr>
        <w:pStyle w:val="FootnoteText"/>
        <w:rPr>
          <w:rFonts w:asciiTheme="majorBidi" w:hAnsiTheme="majorBidi" w:cstheme="majorBidi"/>
        </w:rPr>
      </w:pPr>
      <w:r w:rsidRPr="00791130">
        <w:rPr>
          <w:rStyle w:val="FootnoteReference"/>
          <w:rFonts w:asciiTheme="majorBidi" w:hAnsiTheme="majorBidi" w:cstheme="majorBidi"/>
        </w:rPr>
        <w:footnoteRef/>
      </w:r>
      <w:r w:rsidRPr="00791130">
        <w:rPr>
          <w:rFonts w:asciiTheme="majorBidi" w:hAnsiTheme="majorBidi" w:cstheme="majorBidi"/>
        </w:rPr>
        <w:t xml:space="preserve"> </w:t>
      </w:r>
      <w:r w:rsidRPr="00791130">
        <w:rPr>
          <w:rFonts w:asciiTheme="majorBidi" w:hAnsiTheme="majorBidi" w:cstheme="majorBidi"/>
          <w:highlight w:val="red"/>
        </w:rPr>
        <w:t xml:space="preserve">М. </w:t>
      </w:r>
      <w:proofErr w:type="spellStart"/>
      <w:r w:rsidRPr="00791130">
        <w:rPr>
          <w:rFonts w:asciiTheme="majorBidi" w:hAnsiTheme="majorBidi" w:cstheme="majorBidi"/>
          <w:highlight w:val="red"/>
        </w:rPr>
        <w:t>НоИег</w:t>
      </w:r>
      <w:proofErr w:type="spellEnd"/>
      <w:r w:rsidRPr="00791130">
        <w:rPr>
          <w:rFonts w:asciiTheme="majorBidi" w:hAnsiTheme="majorBidi" w:cstheme="majorBidi"/>
          <w:highlight w:val="red"/>
        </w:rPr>
        <w:t>, “</w:t>
      </w:r>
      <w:proofErr w:type="spellStart"/>
      <w:r w:rsidRPr="00791130">
        <w:rPr>
          <w:rFonts w:asciiTheme="majorBidi" w:hAnsiTheme="majorBidi" w:cstheme="majorBidi"/>
          <w:highlight w:val="red"/>
        </w:rPr>
        <w:t>ТЬе</w:t>
      </w:r>
      <w:proofErr w:type="spellEnd"/>
      <w:r w:rsidRPr="00791130">
        <w:rPr>
          <w:rFonts w:asciiTheme="majorBidi" w:hAnsiTheme="majorBidi" w:cstheme="majorBidi"/>
          <w:highlight w:val="red"/>
        </w:rPr>
        <w:t xml:space="preserve"> </w:t>
      </w:r>
      <w:proofErr w:type="spellStart"/>
      <w:r w:rsidRPr="00791130">
        <w:rPr>
          <w:rFonts w:asciiTheme="majorBidi" w:hAnsiTheme="majorBidi" w:cstheme="majorBidi"/>
          <w:highlight w:val="red"/>
        </w:rPr>
        <w:t>Иагі</w:t>
      </w:r>
      <w:proofErr w:type="spellEnd"/>
      <w:r w:rsidRPr="00791130">
        <w:rPr>
          <w:rFonts w:asciiTheme="majorBidi" w:hAnsiTheme="majorBidi" w:cstheme="majorBidi"/>
          <w:highlight w:val="red"/>
        </w:rPr>
        <w:t xml:space="preserve"> </w:t>
      </w:r>
      <w:proofErr w:type="spellStart"/>
      <w:r w:rsidRPr="00791130">
        <w:rPr>
          <w:rFonts w:asciiTheme="majorBidi" w:hAnsiTheme="majorBidi" w:cstheme="majorBidi"/>
          <w:highlight w:val="red"/>
        </w:rPr>
        <w:t>регзесиїіоп</w:t>
      </w:r>
      <w:proofErr w:type="spellEnd"/>
      <w:r w:rsidRPr="00791130">
        <w:rPr>
          <w:rFonts w:asciiTheme="majorBidi" w:hAnsiTheme="majorBidi" w:cstheme="majorBidi"/>
          <w:highlight w:val="red"/>
        </w:rPr>
        <w:t xml:space="preserve"> </w:t>
      </w:r>
      <w:proofErr w:type="spellStart"/>
      <w:r w:rsidRPr="00791130">
        <w:rPr>
          <w:rFonts w:asciiTheme="majorBidi" w:hAnsiTheme="majorBidi" w:cstheme="majorBidi"/>
          <w:highlight w:val="red"/>
        </w:rPr>
        <w:t>оґКоша</w:t>
      </w:r>
      <w:proofErr w:type="spellEnd"/>
      <w:r w:rsidRPr="00791130">
        <w:rPr>
          <w:rFonts w:asciiTheme="majorBidi" w:hAnsiTheme="majorBidi" w:cstheme="majorBidi"/>
          <w:highlight w:val="red"/>
        </w:rPr>
        <w:t xml:space="preserve"> </w:t>
      </w:r>
      <w:proofErr w:type="spellStart"/>
      <w:r w:rsidRPr="00791130">
        <w:rPr>
          <w:rFonts w:asciiTheme="majorBidi" w:hAnsiTheme="majorBidi" w:cstheme="majorBidi"/>
          <w:highlight w:val="red"/>
        </w:rPr>
        <w:t>іп</w:t>
      </w:r>
      <w:proofErr w:type="spellEnd"/>
      <w:r w:rsidRPr="00791130">
        <w:rPr>
          <w:rFonts w:asciiTheme="majorBidi" w:hAnsiTheme="majorBidi" w:cstheme="majorBidi"/>
          <w:highlight w:val="red"/>
        </w:rPr>
        <w:t xml:space="preserve"> </w:t>
      </w:r>
      <w:proofErr w:type="spellStart"/>
      <w:r w:rsidRPr="00791130">
        <w:rPr>
          <w:rFonts w:asciiTheme="majorBidi" w:hAnsiTheme="majorBidi" w:cstheme="majorBidi"/>
          <w:highlight w:val="red"/>
        </w:rPr>
        <w:t>погДпуезіегп</w:t>
      </w:r>
      <w:proofErr w:type="spellEnd"/>
      <w:r w:rsidRPr="00791130">
        <w:rPr>
          <w:rFonts w:asciiTheme="majorBidi" w:hAnsiTheme="majorBidi" w:cstheme="majorBidi"/>
          <w:highlight w:val="red"/>
        </w:rPr>
        <w:t xml:space="preserve"> </w:t>
      </w:r>
      <w:proofErr w:type="spellStart"/>
      <w:r w:rsidRPr="00791130">
        <w:rPr>
          <w:rFonts w:asciiTheme="majorBidi" w:hAnsiTheme="majorBidi" w:cstheme="majorBidi"/>
          <w:highlight w:val="red"/>
        </w:rPr>
        <w:t>Киззіа</w:t>
      </w:r>
      <w:proofErr w:type="spellEnd"/>
      <w:r w:rsidRPr="00791130">
        <w:rPr>
          <w:rFonts w:asciiTheme="majorBidi" w:hAnsiTheme="majorBidi" w:cstheme="majorBidi"/>
          <w:highlight w:val="red"/>
        </w:rPr>
        <w:t xml:space="preserve">. </w:t>
      </w:r>
      <w:proofErr w:type="spellStart"/>
      <w:r w:rsidRPr="00791130">
        <w:rPr>
          <w:rFonts w:asciiTheme="majorBidi" w:hAnsiTheme="majorBidi" w:cstheme="majorBidi"/>
          <w:highlight w:val="red"/>
        </w:rPr>
        <w:t>ТЬе</w:t>
      </w:r>
      <w:proofErr w:type="spellEnd"/>
      <w:r w:rsidRPr="00791130">
        <w:rPr>
          <w:rFonts w:asciiTheme="majorBidi" w:hAnsiTheme="majorBidi" w:cstheme="majorBidi"/>
          <w:highlight w:val="red"/>
        </w:rPr>
        <w:t xml:space="preserve"> </w:t>
      </w:r>
      <w:proofErr w:type="spellStart"/>
      <w:r w:rsidRPr="00791130">
        <w:rPr>
          <w:rFonts w:asciiTheme="majorBidi" w:hAnsiTheme="majorBidi" w:cstheme="majorBidi"/>
          <w:highlight w:val="red"/>
        </w:rPr>
        <w:t>орегаііопаї</w:t>
      </w:r>
      <w:proofErr w:type="spellEnd"/>
      <w:r w:rsidRPr="00791130">
        <w:rPr>
          <w:rFonts w:asciiTheme="majorBidi" w:hAnsiTheme="majorBidi" w:cstheme="majorBidi"/>
          <w:highlight w:val="red"/>
        </w:rPr>
        <w:t xml:space="preserve"> </w:t>
      </w:r>
      <w:proofErr w:type="spellStart"/>
      <w:r w:rsidRPr="00791130">
        <w:rPr>
          <w:rFonts w:asciiTheme="majorBidi" w:hAnsiTheme="majorBidi" w:cstheme="majorBidi"/>
          <w:highlight w:val="red"/>
        </w:rPr>
        <w:t>агеа</w:t>
      </w:r>
      <w:proofErr w:type="spellEnd"/>
      <w:r w:rsidRPr="00791130">
        <w:rPr>
          <w:rFonts w:asciiTheme="majorBidi" w:hAnsiTheme="majorBidi" w:cstheme="majorBidi"/>
          <w:highlight w:val="red"/>
        </w:rPr>
        <w:t xml:space="preserve"> о£</w:t>
      </w:r>
      <w:r w:rsidR="00791130" w:rsidRPr="00791130">
        <w:rPr>
          <w:rFonts w:asciiTheme="majorBidi" w:hAnsiTheme="majorBidi" w:cstheme="majorBidi"/>
          <w:highlight w:val="red"/>
        </w:rPr>
        <w:t xml:space="preserve"> </w:t>
      </w:r>
      <w:proofErr w:type="spellStart"/>
      <w:r w:rsidRPr="00791130">
        <w:rPr>
          <w:rFonts w:asciiTheme="majorBidi" w:hAnsiTheme="majorBidi" w:cstheme="majorBidi"/>
          <w:highlight w:val="red"/>
        </w:rPr>
        <w:t>Діє</w:t>
      </w:r>
      <w:proofErr w:type="spellEnd"/>
      <w:r w:rsidRPr="00791130">
        <w:rPr>
          <w:rFonts w:asciiTheme="majorBidi" w:hAnsiTheme="majorBidi" w:cstheme="majorBidi"/>
          <w:highlight w:val="red"/>
        </w:rPr>
        <w:t xml:space="preserve"> </w:t>
      </w:r>
      <w:proofErr w:type="spellStart"/>
      <w:r w:rsidRPr="00791130">
        <w:rPr>
          <w:rFonts w:asciiTheme="majorBidi" w:hAnsiTheme="majorBidi" w:cstheme="majorBidi"/>
          <w:highlight w:val="red"/>
        </w:rPr>
        <w:t>Агту</w:t>
      </w:r>
      <w:proofErr w:type="spellEnd"/>
      <w:r w:rsidRPr="00791130">
        <w:rPr>
          <w:rFonts w:asciiTheme="majorBidi" w:hAnsiTheme="majorBidi" w:cstheme="majorBidi"/>
          <w:highlight w:val="red"/>
        </w:rPr>
        <w:t xml:space="preserve"> </w:t>
      </w:r>
      <w:proofErr w:type="spellStart"/>
      <w:r w:rsidRPr="00791130">
        <w:rPr>
          <w:rFonts w:asciiTheme="majorBidi" w:hAnsiTheme="majorBidi" w:cstheme="majorBidi"/>
          <w:highlight w:val="red"/>
        </w:rPr>
        <w:t>Сгоир</w:t>
      </w:r>
      <w:proofErr w:type="spellEnd"/>
      <w:r w:rsidR="00791130" w:rsidRPr="00791130">
        <w:rPr>
          <w:rFonts w:asciiTheme="majorBidi" w:hAnsiTheme="majorBidi" w:cstheme="majorBidi"/>
          <w:highlight w:val="red"/>
        </w:rPr>
        <w:t xml:space="preserve"> </w:t>
      </w:r>
      <w:proofErr w:type="spellStart"/>
      <w:r w:rsidRPr="00791130">
        <w:rPr>
          <w:rFonts w:asciiTheme="majorBidi" w:hAnsiTheme="majorBidi" w:cstheme="majorBidi"/>
          <w:highlight w:val="red"/>
        </w:rPr>
        <w:t>МогДі</w:t>
      </w:r>
      <w:proofErr w:type="spellEnd"/>
      <w:r w:rsidRPr="00791130">
        <w:rPr>
          <w:rFonts w:asciiTheme="majorBidi" w:hAnsiTheme="majorBidi" w:cstheme="majorBidi"/>
          <w:highlight w:val="red"/>
        </w:rPr>
        <w:t xml:space="preserve">, 1941-1944,” </w:t>
      </w:r>
      <w:proofErr w:type="spellStart"/>
      <w:r w:rsidRPr="00791130">
        <w:rPr>
          <w:rFonts w:asciiTheme="majorBidi" w:hAnsiTheme="majorBidi" w:cstheme="majorBidi"/>
          <w:i/>
          <w:iCs/>
          <w:highlight w:val="red"/>
        </w:rPr>
        <w:t>Тке</w:t>
      </w:r>
      <w:proofErr w:type="spellEnd"/>
      <w:r w:rsidRPr="00791130">
        <w:rPr>
          <w:rFonts w:asciiTheme="majorBidi" w:hAnsiTheme="majorBidi" w:cstheme="majorBidi"/>
          <w:i/>
          <w:iCs/>
          <w:highlight w:val="red"/>
        </w:rPr>
        <w:t xml:space="preserve"> </w:t>
      </w:r>
      <w:proofErr w:type="spellStart"/>
      <w:r w:rsidRPr="00791130">
        <w:rPr>
          <w:rFonts w:asciiTheme="majorBidi" w:hAnsiTheme="majorBidi" w:cstheme="majorBidi"/>
          <w:i/>
          <w:iCs/>
          <w:highlight w:val="red"/>
        </w:rPr>
        <w:t>Пагі</w:t>
      </w:r>
      <w:proofErr w:type="spellEnd"/>
      <w:r w:rsidRPr="00791130">
        <w:rPr>
          <w:rFonts w:asciiTheme="majorBidi" w:hAnsiTheme="majorBidi" w:cstheme="majorBidi"/>
          <w:i/>
          <w:iCs/>
          <w:highlight w:val="red"/>
        </w:rPr>
        <w:t xml:space="preserve"> </w:t>
      </w:r>
      <w:proofErr w:type="spellStart"/>
      <w:r w:rsidRPr="00791130">
        <w:rPr>
          <w:rFonts w:asciiTheme="majorBidi" w:hAnsiTheme="majorBidi" w:cstheme="majorBidi"/>
          <w:i/>
          <w:iCs/>
          <w:highlight w:val="red"/>
        </w:rPr>
        <w:t>Сепосійе</w:t>
      </w:r>
      <w:proofErr w:type="spellEnd"/>
      <w:r w:rsidRPr="00791130">
        <w:rPr>
          <w:rFonts w:asciiTheme="majorBidi" w:hAnsiTheme="majorBidi" w:cstheme="majorBidi"/>
          <w:i/>
          <w:iCs/>
          <w:highlight w:val="red"/>
        </w:rPr>
        <w:t xml:space="preserve"> о/ (</w:t>
      </w:r>
      <w:proofErr w:type="spellStart"/>
      <w:r w:rsidRPr="00791130">
        <w:rPr>
          <w:rFonts w:asciiTheme="majorBidi" w:hAnsiTheme="majorBidi" w:cstheme="majorBidi"/>
          <w:i/>
          <w:iCs/>
          <w:highlight w:val="red"/>
        </w:rPr>
        <w:t>Не</w:t>
      </w:r>
      <w:proofErr w:type="spellEnd"/>
      <w:r w:rsidRPr="00791130">
        <w:rPr>
          <w:rFonts w:asciiTheme="majorBidi" w:hAnsiTheme="majorBidi" w:cstheme="majorBidi"/>
          <w:i/>
          <w:iCs/>
          <w:highlight w:val="red"/>
        </w:rPr>
        <w:t xml:space="preserve"> </w:t>
      </w:r>
      <w:proofErr w:type="spellStart"/>
      <w:r w:rsidRPr="00791130">
        <w:rPr>
          <w:rFonts w:asciiTheme="majorBidi" w:hAnsiTheme="majorBidi" w:cstheme="majorBidi"/>
          <w:i/>
          <w:iCs/>
          <w:highlight w:val="red"/>
        </w:rPr>
        <w:t>Сурзіез</w:t>
      </w:r>
      <w:proofErr w:type="spellEnd"/>
      <w:r w:rsidRPr="00791130">
        <w:rPr>
          <w:rFonts w:asciiTheme="majorBidi" w:hAnsiTheme="majorBidi" w:cstheme="majorBidi"/>
          <w:i/>
          <w:iCs/>
          <w:highlight w:val="red"/>
        </w:rPr>
        <w:t xml:space="preserve">: </w:t>
      </w:r>
      <w:proofErr w:type="spellStart"/>
      <w:r w:rsidRPr="00791130">
        <w:rPr>
          <w:rFonts w:asciiTheme="majorBidi" w:hAnsiTheme="majorBidi" w:cstheme="majorBidi"/>
          <w:i/>
          <w:iCs/>
          <w:highlight w:val="red"/>
        </w:rPr>
        <w:t>Кееуаіиайоп</w:t>
      </w:r>
      <w:proofErr w:type="spellEnd"/>
      <w:r w:rsidRPr="00791130">
        <w:rPr>
          <w:rFonts w:asciiTheme="majorBidi" w:hAnsiTheme="majorBidi" w:cstheme="majorBidi"/>
          <w:i/>
          <w:iCs/>
          <w:highlight w:val="red"/>
        </w:rPr>
        <w:t xml:space="preserve"> </w:t>
      </w:r>
      <w:proofErr w:type="spellStart"/>
      <w:r w:rsidRPr="00791130">
        <w:rPr>
          <w:rFonts w:asciiTheme="majorBidi" w:hAnsiTheme="majorBidi" w:cstheme="majorBidi"/>
          <w:i/>
          <w:iCs/>
          <w:highlight w:val="red"/>
        </w:rPr>
        <w:t>апсі</w:t>
      </w:r>
      <w:proofErr w:type="spellEnd"/>
      <w:r w:rsidR="00791130" w:rsidRPr="00791130">
        <w:rPr>
          <w:rFonts w:asciiTheme="majorBidi" w:hAnsiTheme="majorBidi" w:cstheme="majorBidi"/>
          <w:i/>
          <w:iCs/>
          <w:highlight w:val="red"/>
        </w:rPr>
        <w:t xml:space="preserve"> </w:t>
      </w:r>
      <w:proofErr w:type="spellStart"/>
      <w:r w:rsidRPr="00791130">
        <w:rPr>
          <w:rFonts w:asciiTheme="majorBidi" w:hAnsiTheme="majorBidi" w:cstheme="majorBidi"/>
          <w:i/>
          <w:iCs/>
          <w:highlight w:val="red"/>
        </w:rPr>
        <w:t>Соттетогаііоп</w:t>
      </w:r>
      <w:proofErr w:type="spellEnd"/>
      <w:r w:rsidRPr="00791130">
        <w:rPr>
          <w:rFonts w:asciiTheme="majorBidi" w:hAnsiTheme="majorBidi" w:cstheme="majorBidi"/>
          <w:i/>
          <w:iCs/>
          <w:highlight w:val="red"/>
        </w:rPr>
        <w:t>,</w:t>
      </w:r>
      <w:r w:rsidRPr="00791130">
        <w:rPr>
          <w:rFonts w:asciiTheme="majorBidi" w:hAnsiTheme="majorBidi" w:cstheme="majorBidi"/>
          <w:highlight w:val="red"/>
        </w:rPr>
        <w:t xml:space="preserve"> А. </w:t>
      </w:r>
      <w:proofErr w:type="spellStart"/>
      <w:r w:rsidRPr="00791130">
        <w:rPr>
          <w:rFonts w:asciiTheme="majorBidi" w:hAnsiTheme="majorBidi" w:cstheme="majorBidi"/>
          <w:highlight w:val="red"/>
        </w:rPr>
        <w:t>ІУеізз-</w:t>
      </w:r>
      <w:proofErr w:type="gramStart"/>
      <w:r w:rsidRPr="00791130">
        <w:rPr>
          <w:rFonts w:asciiTheme="majorBidi" w:hAnsiTheme="majorBidi" w:cstheme="majorBidi"/>
          <w:highlight w:val="red"/>
        </w:rPr>
        <w:t>кУепДі</w:t>
      </w:r>
      <w:proofErr w:type="spellEnd"/>
      <w:r w:rsidRPr="00791130">
        <w:rPr>
          <w:rFonts w:asciiTheme="majorBidi" w:hAnsiTheme="majorBidi" w:cstheme="majorBidi"/>
          <w:highlight w:val="red"/>
        </w:rPr>
        <w:t>:,</w:t>
      </w:r>
      <w:proofErr w:type="gramEnd"/>
      <w:r w:rsidRPr="00791130">
        <w:rPr>
          <w:rFonts w:asciiTheme="majorBidi" w:hAnsiTheme="majorBidi" w:cstheme="majorBidi"/>
          <w:highlight w:val="red"/>
        </w:rPr>
        <w:t xml:space="preserve"> </w:t>
      </w:r>
      <w:proofErr w:type="spellStart"/>
      <w:r w:rsidRPr="00791130">
        <w:rPr>
          <w:rFonts w:asciiTheme="majorBidi" w:hAnsiTheme="majorBidi" w:cstheme="majorBidi"/>
          <w:highlight w:val="red"/>
        </w:rPr>
        <w:t>еД</w:t>
      </w:r>
      <w:proofErr w:type="spellEnd"/>
      <w:r w:rsidRPr="00791130">
        <w:rPr>
          <w:rFonts w:asciiTheme="majorBidi" w:hAnsiTheme="majorBidi" w:cstheme="majorBidi"/>
          <w:highlight w:val="red"/>
        </w:rPr>
        <w:t xml:space="preserve">. </w:t>
      </w:r>
      <w:r w:rsidRPr="00791130">
        <w:rPr>
          <w:rFonts w:asciiTheme="majorBidi" w:hAnsiTheme="majorBidi" w:cstheme="majorBidi"/>
          <w:smallCaps/>
          <w:highlight w:val="red"/>
        </w:rPr>
        <w:t>(</w:t>
      </w:r>
      <w:proofErr w:type="spellStart"/>
      <w:r w:rsidRPr="00791130">
        <w:rPr>
          <w:rFonts w:asciiTheme="majorBidi" w:hAnsiTheme="majorBidi" w:cstheme="majorBidi"/>
          <w:smallCaps/>
          <w:highlight w:val="red"/>
        </w:rPr>
        <w:t>Иєіу</w:t>
      </w:r>
      <w:proofErr w:type="spellEnd"/>
      <w:r w:rsidRPr="00791130">
        <w:rPr>
          <w:rFonts w:asciiTheme="majorBidi" w:hAnsiTheme="majorBidi" w:cstheme="majorBidi"/>
          <w:highlight w:val="red"/>
        </w:rPr>
        <w:t xml:space="preserve"> ¥</w:t>
      </w:r>
      <w:proofErr w:type="spellStart"/>
      <w:r w:rsidRPr="00791130">
        <w:rPr>
          <w:rFonts w:asciiTheme="majorBidi" w:hAnsiTheme="majorBidi" w:cstheme="majorBidi"/>
          <w:highlight w:val="red"/>
        </w:rPr>
        <w:t>огк</w:t>
      </w:r>
      <w:proofErr w:type="spellEnd"/>
      <w:r w:rsidRPr="00791130">
        <w:rPr>
          <w:rFonts w:asciiTheme="majorBidi" w:hAnsiTheme="majorBidi" w:cstheme="majorBidi"/>
          <w:highlight w:val="red"/>
        </w:rPr>
        <w:t xml:space="preserve">, </w:t>
      </w:r>
      <w:proofErr w:type="spellStart"/>
      <w:r w:rsidRPr="00791130">
        <w:rPr>
          <w:rFonts w:asciiTheme="majorBidi" w:hAnsiTheme="majorBidi" w:cstheme="majorBidi"/>
          <w:highlight w:val="red"/>
        </w:rPr>
        <w:t>ВецфаЬп</w:t>
      </w:r>
      <w:proofErr w:type="spellEnd"/>
      <w:r w:rsidRPr="00791130">
        <w:rPr>
          <w:rFonts w:asciiTheme="majorBidi" w:hAnsiTheme="majorBidi" w:cstheme="majorBidi"/>
          <w:highlight w:val="red"/>
        </w:rPr>
        <w:t xml:space="preserve"> </w:t>
      </w:r>
      <w:proofErr w:type="spellStart"/>
      <w:r w:rsidRPr="00791130">
        <w:rPr>
          <w:rFonts w:asciiTheme="majorBidi" w:hAnsiTheme="majorBidi" w:cstheme="majorBidi"/>
          <w:highlight w:val="red"/>
        </w:rPr>
        <w:t>Воокз</w:t>
      </w:r>
      <w:proofErr w:type="spellEnd"/>
      <w:r w:rsidRPr="00791130">
        <w:rPr>
          <w:rFonts w:asciiTheme="majorBidi" w:hAnsiTheme="majorBidi" w:cstheme="majorBidi"/>
          <w:highlight w:val="red"/>
        </w:rPr>
        <w:t>, 2013), 153-80.</w:t>
      </w:r>
    </w:p>
  </w:footnote>
  <w:footnote w:id="7">
    <w:p w14:paraId="70FF3345" w14:textId="50A627B6" w:rsidR="00856BE7" w:rsidRPr="00791130" w:rsidRDefault="00856BE7" w:rsidP="00791130">
      <w:pPr>
        <w:pStyle w:val="FootnoteText"/>
        <w:rPr>
          <w:rFonts w:asciiTheme="majorBidi" w:hAnsiTheme="majorBidi" w:cstheme="majorBidi"/>
        </w:rPr>
      </w:pPr>
      <w:r w:rsidRPr="00791130">
        <w:rPr>
          <w:rStyle w:val="FootnoteReference"/>
          <w:rFonts w:asciiTheme="majorBidi" w:hAnsiTheme="majorBidi" w:cstheme="majorBidi"/>
        </w:rPr>
        <w:footnoteRef/>
      </w:r>
      <w:r w:rsidRPr="00791130">
        <w:rPr>
          <w:rFonts w:asciiTheme="majorBidi" w:hAnsiTheme="majorBidi" w:cstheme="majorBidi"/>
        </w:rPr>
        <w:t xml:space="preserve"> </w:t>
      </w:r>
      <w:r w:rsidR="00791130" w:rsidRPr="00791130">
        <w:rPr>
          <w:rFonts w:asciiTheme="majorBidi" w:hAnsiTheme="majorBidi" w:cstheme="majorBidi"/>
        </w:rPr>
        <w:t xml:space="preserve">N. Bessonov, </w:t>
      </w:r>
      <w:r w:rsidR="00791130" w:rsidRPr="00791130">
        <w:rPr>
          <w:rFonts w:asciiTheme="majorBidi" w:hAnsiTheme="majorBidi" w:cstheme="majorBidi"/>
          <w:i/>
          <w:iCs/>
        </w:rPr>
        <w:t xml:space="preserve">The Gypsy Tragedy, 1941-1945: Facts, Documents, Recollections, </w:t>
      </w:r>
      <w:r w:rsidR="00791130" w:rsidRPr="00791130">
        <w:rPr>
          <w:rFonts w:asciiTheme="majorBidi" w:hAnsiTheme="majorBidi" w:cstheme="majorBidi"/>
        </w:rPr>
        <w:t xml:space="preserve">Vol. 1: The gypsy genocide during the Second World War (Moscow: </w:t>
      </w:r>
      <w:proofErr w:type="spellStart"/>
      <w:r w:rsidR="00791130" w:rsidRPr="00791130">
        <w:rPr>
          <w:rFonts w:asciiTheme="majorBidi" w:hAnsiTheme="majorBidi" w:cstheme="majorBidi"/>
        </w:rPr>
        <w:t>De’Libri</w:t>
      </w:r>
      <w:proofErr w:type="spellEnd"/>
      <w:r w:rsidR="00791130" w:rsidRPr="00791130">
        <w:rPr>
          <w:rFonts w:asciiTheme="majorBidi" w:hAnsiTheme="majorBidi" w:cstheme="majorBidi"/>
        </w:rPr>
        <w:t xml:space="preserve">, 2020), 456; </w:t>
      </w:r>
      <w:r w:rsidRPr="00791130">
        <w:rPr>
          <w:rFonts w:asciiTheme="majorBidi" w:hAnsiTheme="majorBidi" w:cstheme="majorBidi"/>
          <w:highlight w:val="red"/>
          <w:lang w:val="ru-RU"/>
        </w:rPr>
        <w:t>Иікоіа</w:t>
      </w:r>
      <w:r w:rsidRPr="00791130">
        <w:rPr>
          <w:rFonts w:asciiTheme="majorBidi" w:hAnsiTheme="majorBidi" w:cstheme="majorBidi"/>
          <w:highlight w:val="red"/>
        </w:rPr>
        <w:t xml:space="preserve">) </w:t>
      </w:r>
      <w:r w:rsidRPr="00791130">
        <w:rPr>
          <w:rFonts w:asciiTheme="majorBidi" w:hAnsiTheme="majorBidi" w:cstheme="majorBidi"/>
          <w:highlight w:val="red"/>
          <w:lang w:val="ru-RU"/>
        </w:rPr>
        <w:t>Віеззопоу</w:t>
      </w:r>
      <w:r w:rsidRPr="00791130">
        <w:rPr>
          <w:rFonts w:asciiTheme="majorBidi" w:hAnsiTheme="majorBidi" w:cstheme="majorBidi"/>
          <w:highlight w:val="red"/>
        </w:rPr>
        <w:t>, “</w:t>
      </w:r>
      <w:r w:rsidRPr="00791130">
        <w:rPr>
          <w:rFonts w:asciiTheme="majorBidi" w:hAnsiTheme="majorBidi" w:cstheme="majorBidi"/>
          <w:highlight w:val="red"/>
          <w:lang w:val="ru-RU"/>
        </w:rPr>
        <w:t>Магізіоигзкіе</w:t>
      </w:r>
      <w:r w:rsidRPr="00791130">
        <w:rPr>
          <w:rFonts w:asciiTheme="majorBidi" w:hAnsiTheme="majorBidi" w:cstheme="majorBidi"/>
          <w:highlight w:val="red"/>
        </w:rPr>
        <w:t xml:space="preserve"> 1</w:t>
      </w:r>
      <w:proofErr w:type="gramStart"/>
      <w:r w:rsidRPr="00791130">
        <w:rPr>
          <w:rFonts w:asciiTheme="majorBidi" w:hAnsiTheme="majorBidi" w:cstheme="majorBidi"/>
          <w:highlight w:val="red"/>
          <w:lang w:val="ru-RU"/>
        </w:rPr>
        <w:t>иДоЬо</w:t>
      </w:r>
      <w:r w:rsidRPr="00791130">
        <w:rPr>
          <w:rFonts w:asciiTheme="majorBidi" w:hAnsiTheme="majorBidi" w:cstheme="majorBidi"/>
          <w:highlight w:val="red"/>
        </w:rPr>
        <w:t>)</w:t>
      </w:r>
      <w:r w:rsidRPr="00791130">
        <w:rPr>
          <w:rFonts w:asciiTheme="majorBidi" w:hAnsiTheme="majorBidi" w:cstheme="majorBidi"/>
          <w:highlight w:val="red"/>
          <w:lang w:val="ru-RU"/>
        </w:rPr>
        <w:t>з</w:t>
      </w:r>
      <w:proofErr w:type="gramEnd"/>
      <w:r w:rsidRPr="00791130">
        <w:rPr>
          <w:rFonts w:asciiTheme="majorBidi" w:hAnsiTheme="majorBidi" w:cstheme="majorBidi"/>
          <w:highlight w:val="red"/>
        </w:rPr>
        <w:t>1</w:t>
      </w:r>
      <w:r w:rsidRPr="00791130">
        <w:rPr>
          <w:rFonts w:asciiTheme="majorBidi" w:hAnsiTheme="majorBidi" w:cstheme="majorBidi"/>
          <w:highlight w:val="red"/>
          <w:lang w:val="ru-RU"/>
        </w:rPr>
        <w:t>луо</w:t>
      </w:r>
      <w:r w:rsidRPr="00791130">
        <w:rPr>
          <w:rFonts w:asciiTheme="majorBidi" w:hAnsiTheme="majorBidi" w:cstheme="majorBidi"/>
          <w:highlight w:val="red"/>
        </w:rPr>
        <w:t xml:space="preserve"> </w:t>
      </w:r>
      <w:r w:rsidRPr="00791130">
        <w:rPr>
          <w:rFonts w:asciiTheme="majorBidi" w:hAnsiTheme="majorBidi" w:cstheme="majorBidi"/>
          <w:highlight w:val="red"/>
          <w:lang w:val="ru-RU"/>
        </w:rPr>
        <w:t>Су</w:t>
      </w:r>
      <w:r w:rsidRPr="00791130">
        <w:rPr>
          <w:rFonts w:asciiTheme="majorBidi" w:hAnsiTheme="majorBidi" w:cstheme="majorBidi"/>
          <w:highlight w:val="red"/>
        </w:rPr>
        <w:t>^</w:t>
      </w:r>
      <w:r w:rsidRPr="00791130">
        <w:rPr>
          <w:rFonts w:asciiTheme="majorBidi" w:hAnsiTheme="majorBidi" w:cstheme="majorBidi"/>
          <w:highlight w:val="red"/>
          <w:lang w:val="ru-RU"/>
        </w:rPr>
        <w:t>апоиг</w:t>
      </w:r>
      <w:r w:rsidRPr="00791130">
        <w:rPr>
          <w:rFonts w:asciiTheme="majorBidi" w:hAnsiTheme="majorBidi" w:cstheme="majorBidi"/>
          <w:highlight w:val="red"/>
        </w:rPr>
        <w:t xml:space="preserve"> </w:t>
      </w:r>
      <w:r w:rsidRPr="00791130">
        <w:rPr>
          <w:rFonts w:asciiTheme="majorBidi" w:hAnsiTheme="majorBidi" w:cstheme="majorBidi"/>
          <w:highlight w:val="red"/>
          <w:lang w:val="ru-RU"/>
        </w:rPr>
        <w:t>па</w:t>
      </w:r>
      <w:r w:rsidRPr="00791130">
        <w:rPr>
          <w:rFonts w:asciiTheme="majorBidi" w:hAnsiTheme="majorBidi" w:cstheme="majorBidi"/>
          <w:highlight w:val="red"/>
        </w:rPr>
        <w:t xml:space="preserve"> </w:t>
      </w:r>
      <w:r w:rsidRPr="00791130">
        <w:rPr>
          <w:rFonts w:asciiTheme="majorBidi" w:hAnsiTheme="majorBidi" w:cstheme="majorBidi"/>
          <w:highlight w:val="red"/>
          <w:lang w:val="ru-RU"/>
        </w:rPr>
        <w:t>Віаіогизі</w:t>
      </w:r>
      <w:r w:rsidRPr="00791130">
        <w:rPr>
          <w:rFonts w:asciiTheme="majorBidi" w:hAnsiTheme="majorBidi" w:cstheme="majorBidi"/>
          <w:highlight w:val="red"/>
        </w:rPr>
        <w:t xml:space="preserve">,” </w:t>
      </w:r>
      <w:r w:rsidRPr="00791130">
        <w:rPr>
          <w:rFonts w:asciiTheme="majorBidi" w:hAnsiTheme="majorBidi" w:cstheme="majorBidi"/>
          <w:highlight w:val="red"/>
          <w:lang w:val="ru-RU"/>
        </w:rPr>
        <w:t>Зіисііа</w:t>
      </w:r>
      <w:r w:rsidRPr="00791130">
        <w:rPr>
          <w:rFonts w:asciiTheme="majorBidi" w:hAnsiTheme="majorBidi" w:cstheme="majorBidi"/>
          <w:highlight w:val="red"/>
        </w:rPr>
        <w:t xml:space="preserve"> </w:t>
      </w:r>
      <w:r w:rsidRPr="00791130">
        <w:rPr>
          <w:rFonts w:asciiTheme="majorBidi" w:hAnsiTheme="majorBidi" w:cstheme="majorBidi"/>
          <w:highlight w:val="red"/>
          <w:lang w:val="ru-RU"/>
        </w:rPr>
        <w:t>Котоіо</w:t>
      </w:r>
      <w:r w:rsidRPr="00791130">
        <w:rPr>
          <w:rFonts w:asciiTheme="majorBidi" w:hAnsiTheme="majorBidi" w:cstheme="majorBidi"/>
          <w:highlight w:val="red"/>
        </w:rPr>
        <w:t>^</w:t>
      </w:r>
      <w:r w:rsidRPr="00791130">
        <w:rPr>
          <w:rFonts w:asciiTheme="majorBidi" w:hAnsiTheme="majorBidi" w:cstheme="majorBidi"/>
          <w:highlight w:val="red"/>
          <w:lang w:val="ru-RU"/>
        </w:rPr>
        <w:t>іса</w:t>
      </w:r>
      <w:r w:rsidR="00791130" w:rsidRPr="00791130">
        <w:rPr>
          <w:rFonts w:asciiTheme="majorBidi" w:hAnsiTheme="majorBidi" w:cstheme="majorBidi"/>
          <w:highlight w:val="red"/>
        </w:rPr>
        <w:t xml:space="preserve"> </w:t>
      </w:r>
      <w:r w:rsidRPr="00791130">
        <w:rPr>
          <w:rFonts w:asciiTheme="majorBidi" w:hAnsiTheme="majorBidi" w:cstheme="majorBidi"/>
          <w:highlight w:val="red"/>
        </w:rPr>
        <w:t>З (2010): 21-40.</w:t>
      </w:r>
    </w:p>
  </w:footnote>
  <w:footnote w:id="8">
    <w:p w14:paraId="25EFC4BD" w14:textId="474533AC" w:rsidR="00856BE7" w:rsidRDefault="00856BE7">
      <w:pPr>
        <w:pStyle w:val="FootnoteText"/>
      </w:pPr>
      <w:r w:rsidRPr="00791130">
        <w:rPr>
          <w:rStyle w:val="FootnoteReference"/>
          <w:rFonts w:asciiTheme="majorBidi" w:hAnsiTheme="majorBidi" w:cstheme="majorBidi"/>
        </w:rPr>
        <w:footnoteRef/>
      </w:r>
      <w:r w:rsidRPr="00791130">
        <w:rPr>
          <w:rFonts w:asciiTheme="majorBidi" w:hAnsiTheme="majorBidi" w:cstheme="majorBidi"/>
        </w:rPr>
        <w:t xml:space="preserve"> </w:t>
      </w:r>
      <w:r w:rsidR="00791130" w:rsidRPr="00791130">
        <w:rPr>
          <w:rFonts w:asciiTheme="majorBidi" w:hAnsiTheme="majorBidi" w:cstheme="majorBidi"/>
        </w:rPr>
        <w:t>For more on the formation of the “gypsies = spies” stereotype in European history from the late 15</w:t>
      </w:r>
      <w:r w:rsidR="00791130" w:rsidRPr="00791130">
        <w:rPr>
          <w:rFonts w:asciiTheme="majorBidi" w:hAnsiTheme="majorBidi" w:cstheme="majorBidi"/>
          <w:vertAlign w:val="superscript"/>
        </w:rPr>
        <w:t>th</w:t>
      </w:r>
      <w:r w:rsidR="00791130" w:rsidRPr="00791130">
        <w:rPr>
          <w:rFonts w:asciiTheme="majorBidi" w:hAnsiTheme="majorBidi" w:cstheme="majorBidi"/>
        </w:rPr>
        <w:t xml:space="preserve"> century until the First World War, and the inheritance of these views by the political and military leadership of the Third Reich, see </w:t>
      </w:r>
      <w:r w:rsidR="00791130" w:rsidRPr="00791130">
        <w:rPr>
          <w:rFonts w:asciiTheme="majorBidi" w:hAnsiTheme="majorBidi" w:cstheme="majorBidi"/>
          <w:highlight w:val="red"/>
        </w:rPr>
        <w:t xml:space="preserve">М. </w:t>
      </w:r>
      <w:proofErr w:type="spellStart"/>
      <w:r w:rsidR="00791130" w:rsidRPr="00791130">
        <w:rPr>
          <w:rFonts w:asciiTheme="majorBidi" w:hAnsiTheme="majorBidi" w:cstheme="majorBidi"/>
          <w:highlight w:val="red"/>
        </w:rPr>
        <w:t>Хіттегтапп</w:t>
      </w:r>
      <w:proofErr w:type="spellEnd"/>
      <w:r w:rsidR="00791130" w:rsidRPr="00791130">
        <w:rPr>
          <w:rFonts w:asciiTheme="majorBidi" w:hAnsiTheme="majorBidi" w:cstheme="majorBidi"/>
          <w:highlight w:val="red"/>
        </w:rPr>
        <w:t>, “</w:t>
      </w:r>
      <w:proofErr w:type="spellStart"/>
      <w:r w:rsidR="00791130" w:rsidRPr="00791130">
        <w:rPr>
          <w:rFonts w:asciiTheme="majorBidi" w:hAnsiTheme="majorBidi" w:cstheme="majorBidi"/>
          <w:highlight w:val="red"/>
        </w:rPr>
        <w:t>ТЬе</w:t>
      </w:r>
      <w:proofErr w:type="spellEnd"/>
      <w:r w:rsidR="00791130" w:rsidRPr="00791130">
        <w:rPr>
          <w:rFonts w:asciiTheme="majorBidi" w:hAnsiTheme="majorBidi" w:cstheme="majorBidi"/>
          <w:highlight w:val="red"/>
        </w:rPr>
        <w:t xml:space="preserve"> \</w:t>
      </w:r>
      <w:proofErr w:type="spellStart"/>
      <w:r w:rsidR="00791130" w:rsidRPr="00791130">
        <w:rPr>
          <w:rFonts w:asciiTheme="majorBidi" w:hAnsiTheme="majorBidi" w:cstheme="majorBidi"/>
          <w:highlight w:val="red"/>
        </w:rPr>
        <w:t>УеЬгтасЬі</w:t>
      </w:r>
      <w:proofErr w:type="spellEnd"/>
      <w:r w:rsidR="00791130" w:rsidRPr="00791130">
        <w:rPr>
          <w:rFonts w:asciiTheme="majorBidi" w:hAnsiTheme="majorBidi" w:cstheme="majorBidi"/>
          <w:highlight w:val="red"/>
        </w:rPr>
        <w:t xml:space="preserve"> </w:t>
      </w:r>
      <w:proofErr w:type="spellStart"/>
      <w:r w:rsidR="00791130" w:rsidRPr="00791130">
        <w:rPr>
          <w:rFonts w:asciiTheme="majorBidi" w:hAnsiTheme="majorBidi" w:cstheme="majorBidi"/>
          <w:highlight w:val="red"/>
        </w:rPr>
        <w:t>апД</w:t>
      </w:r>
      <w:proofErr w:type="spellEnd"/>
      <w:r w:rsidR="00791130" w:rsidRPr="00791130">
        <w:rPr>
          <w:rFonts w:asciiTheme="majorBidi" w:hAnsiTheme="majorBidi" w:cstheme="majorBidi"/>
          <w:highlight w:val="red"/>
        </w:rPr>
        <w:t xml:space="preserve"> </w:t>
      </w:r>
      <w:proofErr w:type="spellStart"/>
      <w:r w:rsidR="00791130" w:rsidRPr="00791130">
        <w:rPr>
          <w:rFonts w:asciiTheme="majorBidi" w:hAnsiTheme="majorBidi" w:cstheme="majorBidi"/>
          <w:highlight w:val="red"/>
        </w:rPr>
        <w:t>ДієМаііопаїЗосіаіізіРегзесиїіопо£ДієСурзіез</w:t>
      </w:r>
      <w:proofErr w:type="spellEnd"/>
      <w:proofErr w:type="gramStart"/>
      <w:r w:rsidR="00791130" w:rsidRPr="00791130">
        <w:rPr>
          <w:rFonts w:asciiTheme="majorBidi" w:hAnsiTheme="majorBidi" w:cstheme="majorBidi"/>
          <w:highlight w:val="red"/>
        </w:rPr>
        <w:t>,”</w:t>
      </w:r>
      <w:proofErr w:type="spellStart"/>
      <w:r w:rsidR="00791130" w:rsidRPr="00791130">
        <w:rPr>
          <w:rFonts w:asciiTheme="majorBidi" w:hAnsiTheme="majorBidi" w:cstheme="majorBidi"/>
          <w:i/>
          <w:iCs/>
          <w:highlight w:val="red"/>
        </w:rPr>
        <w:t>КотапіЗіисііез</w:t>
      </w:r>
      <w:proofErr w:type="spellEnd"/>
      <w:proofErr w:type="gramEnd"/>
      <w:r w:rsidR="00791130" w:rsidRPr="00791130">
        <w:rPr>
          <w:rFonts w:asciiTheme="majorBidi" w:hAnsiTheme="majorBidi" w:cstheme="majorBidi"/>
          <w:highlight w:val="red"/>
        </w:rPr>
        <w:t xml:space="preserve"> 11,по. 2(2001): 112-20.</w:t>
      </w:r>
    </w:p>
  </w:footnote>
  <w:footnote w:id="9">
    <w:p w14:paraId="6E26AD2C" w14:textId="5B036503" w:rsidR="00856BE7" w:rsidRPr="00791130" w:rsidRDefault="00856BE7">
      <w:pPr>
        <w:pStyle w:val="FootnoteText"/>
        <w:rPr>
          <w:rFonts w:asciiTheme="majorBidi" w:hAnsiTheme="majorBidi" w:cstheme="majorBidi"/>
          <w:lang w:val="ru-RU"/>
        </w:rPr>
      </w:pPr>
      <w:r w:rsidRPr="00791130">
        <w:rPr>
          <w:rStyle w:val="FootnoteReference"/>
          <w:rFonts w:asciiTheme="majorBidi" w:hAnsiTheme="majorBidi" w:cstheme="majorBidi"/>
        </w:rPr>
        <w:footnoteRef/>
      </w:r>
      <w:r w:rsidRPr="00791130">
        <w:rPr>
          <w:rFonts w:asciiTheme="majorBidi" w:hAnsiTheme="majorBidi" w:cstheme="majorBidi"/>
          <w:lang w:val="ru-RU"/>
        </w:rPr>
        <w:t xml:space="preserve"> </w:t>
      </w:r>
      <w:r w:rsidRPr="00791130">
        <w:rPr>
          <w:rFonts w:asciiTheme="majorBidi" w:hAnsiTheme="majorBidi" w:cstheme="majorBidi"/>
          <w:highlight w:val="red"/>
          <w:lang w:val="ru-RU"/>
        </w:rPr>
        <w:t>¥аД УазЬет АгсЬіуез (¥УА), О. 53-143.</w:t>
      </w:r>
    </w:p>
  </w:footnote>
  <w:footnote w:id="10">
    <w:p w14:paraId="029629BC" w14:textId="080AB64F" w:rsidR="00856BE7" w:rsidRPr="00856BE7" w:rsidRDefault="00856BE7">
      <w:pPr>
        <w:pStyle w:val="FootnoteText"/>
        <w:rPr>
          <w:lang w:val="ru-RU"/>
        </w:rPr>
      </w:pPr>
      <w:r w:rsidRPr="00791130">
        <w:rPr>
          <w:rStyle w:val="FootnoteReference"/>
          <w:rFonts w:asciiTheme="majorBidi" w:hAnsiTheme="majorBidi" w:cstheme="majorBidi"/>
        </w:rPr>
        <w:footnoteRef/>
      </w:r>
      <w:r w:rsidRPr="00791130">
        <w:rPr>
          <w:rFonts w:asciiTheme="majorBidi" w:hAnsiTheme="majorBidi" w:cstheme="majorBidi"/>
          <w:lang w:val="ru-RU"/>
        </w:rPr>
        <w:t xml:space="preserve"> </w:t>
      </w:r>
      <w:r w:rsidRPr="00791130">
        <w:rPr>
          <w:rFonts w:asciiTheme="majorBidi" w:hAnsiTheme="majorBidi" w:cstheme="majorBidi"/>
          <w:highlight w:val="red"/>
          <w:lang w:val="ru-RU"/>
        </w:rPr>
        <w:t>М. НоИег, “ЕхіепДіп^ Діє §епосіДа! рго§гат: ПіД Ойо ОЬ1епДог£ іпіііаіе Діє зузіетаііс</w:t>
      </w:r>
      <w:r w:rsidR="00791130" w:rsidRPr="00791130">
        <w:rPr>
          <w:rFonts w:asciiTheme="majorBidi" w:hAnsiTheme="majorBidi" w:cstheme="majorBidi"/>
          <w:highlight w:val="red"/>
          <w:lang w:val="ru-RU"/>
        </w:rPr>
        <w:t xml:space="preserve"> </w:t>
      </w:r>
      <w:r w:rsidRPr="00791130">
        <w:rPr>
          <w:rFonts w:asciiTheme="majorBidi" w:hAnsiTheme="majorBidi" w:cstheme="majorBidi"/>
          <w:highlight w:val="red"/>
          <w:lang w:val="ru-RU"/>
        </w:rPr>
        <w:t>ехіегтіпаііоп</w:t>
      </w:r>
      <w:r w:rsidR="00791130" w:rsidRPr="00791130">
        <w:rPr>
          <w:rFonts w:asciiTheme="majorBidi" w:hAnsiTheme="majorBidi" w:cstheme="majorBidi"/>
          <w:highlight w:val="red"/>
          <w:lang w:val="ru-RU"/>
        </w:rPr>
        <w:t xml:space="preserve"> </w:t>
      </w:r>
      <w:r w:rsidRPr="00791130">
        <w:rPr>
          <w:rFonts w:asciiTheme="majorBidi" w:hAnsiTheme="majorBidi" w:cstheme="majorBidi"/>
          <w:highlight w:val="red"/>
          <w:lang w:val="ru-RU"/>
        </w:rPr>
        <w:t xml:space="preserve">о£ Зоуіеі “сурзіез”?”, А.). Кау,). КиДіег£огД, П. 8іаЬе1, еДз., </w:t>
      </w:r>
      <w:r w:rsidRPr="00791130">
        <w:rPr>
          <w:rFonts w:asciiTheme="majorBidi" w:hAnsiTheme="majorBidi" w:cstheme="majorBidi"/>
          <w:i/>
          <w:iCs/>
          <w:highlight w:val="red"/>
          <w:lang w:val="ru-RU"/>
        </w:rPr>
        <w:t>Пагі Роїісу оп</w:t>
      </w:r>
      <w:r w:rsidR="00791130" w:rsidRPr="00791130">
        <w:rPr>
          <w:rFonts w:asciiTheme="majorBidi" w:hAnsiTheme="majorBidi" w:cstheme="majorBidi"/>
          <w:i/>
          <w:iCs/>
          <w:highlight w:val="red"/>
          <w:lang w:val="ru-RU"/>
        </w:rPr>
        <w:t xml:space="preserve"> </w:t>
      </w:r>
      <w:r w:rsidRPr="00791130">
        <w:rPr>
          <w:rFonts w:asciiTheme="majorBidi" w:hAnsiTheme="majorBidi" w:cstheme="majorBidi"/>
          <w:i/>
          <w:iCs/>
          <w:highlight w:val="red"/>
          <w:lang w:val="ru-RU"/>
        </w:rPr>
        <w:t>іке Еазіегп Ггопі, 1941: Тоіаі Мґаг, Сепосісіе, апсі Кайісаіігаііоп</w:t>
      </w:r>
      <w:r w:rsidRPr="00791130">
        <w:rPr>
          <w:rFonts w:asciiTheme="majorBidi" w:hAnsiTheme="majorBidi" w:cstheme="majorBidi"/>
          <w:highlight w:val="red"/>
          <w:lang w:val="ru-RU"/>
        </w:rPr>
        <w:t xml:space="preserve"> (КосЬезіег, Н¥: Ііпіуегзііу</w:t>
      </w:r>
      <w:r w:rsidR="00791130" w:rsidRPr="00791130">
        <w:rPr>
          <w:rFonts w:asciiTheme="majorBidi" w:hAnsiTheme="majorBidi" w:cstheme="majorBidi"/>
          <w:highlight w:val="red"/>
          <w:lang w:val="ru-RU"/>
        </w:rPr>
        <w:t xml:space="preserve"> </w:t>
      </w:r>
      <w:r w:rsidRPr="00791130">
        <w:rPr>
          <w:rFonts w:asciiTheme="majorBidi" w:hAnsiTheme="majorBidi" w:cstheme="majorBidi"/>
          <w:highlight w:val="red"/>
          <w:lang w:val="ru-RU"/>
        </w:rPr>
        <w:t>о£КосЬезіег Ргезз, 2012), 277.</w:t>
      </w:r>
    </w:p>
  </w:footnote>
  <w:footnote w:id="11">
    <w:p w14:paraId="25BA9E8D" w14:textId="1C138505" w:rsidR="00856BE7" w:rsidRPr="00856BE7" w:rsidRDefault="00856BE7">
      <w:pPr>
        <w:pStyle w:val="FootnoteText"/>
        <w:rPr>
          <w:lang w:val="ru-RU"/>
        </w:rPr>
      </w:pPr>
      <w:r>
        <w:rPr>
          <w:rStyle w:val="FootnoteReference"/>
        </w:rPr>
        <w:footnoteRef/>
      </w:r>
      <w:r w:rsidRPr="00856BE7">
        <w:rPr>
          <w:lang w:val="ru-RU"/>
        </w:rPr>
        <w:t xml:space="preserve"> </w:t>
      </w:r>
      <w:r w:rsidRPr="00791130">
        <w:rPr>
          <w:highlight w:val="red"/>
          <w:lang w:val="ru-RU"/>
        </w:rPr>
        <w:t xml:space="preserve">¥УА, М.29РК-57. Див. також: </w:t>
      </w:r>
      <w:r w:rsidRPr="00791130">
        <w:rPr>
          <w:highlight w:val="red"/>
        </w:rPr>
        <w:t>IV</w:t>
      </w:r>
      <w:r w:rsidRPr="00791130">
        <w:rPr>
          <w:highlight w:val="red"/>
          <w:lang w:val="ru-RU"/>
        </w:rPr>
        <w:t xml:space="preserve">. </w:t>
      </w:r>
      <w:r w:rsidRPr="00791130">
        <w:rPr>
          <w:highlight w:val="red"/>
        </w:rPr>
        <w:t>IV</w:t>
      </w:r>
      <w:r w:rsidRPr="00791130">
        <w:rPr>
          <w:highlight w:val="red"/>
          <w:lang w:val="ru-RU"/>
        </w:rPr>
        <w:t xml:space="preserve">. Веот, </w:t>
      </w:r>
      <w:r w:rsidRPr="00791130">
        <w:rPr>
          <w:i/>
          <w:iCs/>
          <w:highlight w:val="red"/>
          <w:lang w:val="ru-RU"/>
        </w:rPr>
        <w:t>МагсИіп% іпіо Оагкпезз</w:t>
      </w:r>
      <w:r w:rsidRPr="00791130">
        <w:rPr>
          <w:highlight w:val="red"/>
          <w:lang w:val="ru-RU"/>
        </w:rPr>
        <w:t xml:space="preserve"> (Нагуагй: Нагуаг4</w:t>
      </w:r>
      <w:r w:rsidR="00791130" w:rsidRPr="00791130">
        <w:rPr>
          <w:highlight w:val="red"/>
          <w:lang w:val="ru-RU"/>
        </w:rPr>
        <w:t xml:space="preserve"> </w:t>
      </w:r>
      <w:r w:rsidRPr="00791130">
        <w:rPr>
          <w:highlight w:val="red"/>
          <w:lang w:val="ru-RU"/>
        </w:rPr>
        <w:t>ІІтуегзіїу Рге88, 2014), 107-08.</w:t>
      </w:r>
    </w:p>
  </w:footnote>
  <w:footnote w:id="12">
    <w:p w14:paraId="4A77B682" w14:textId="22471597" w:rsidR="00856BE7" w:rsidRPr="00492E4A" w:rsidRDefault="00856BE7">
      <w:pPr>
        <w:pStyle w:val="FootnoteText"/>
        <w:rPr>
          <w:rFonts w:asciiTheme="majorBidi" w:hAnsiTheme="majorBidi" w:cstheme="majorBidi"/>
        </w:rPr>
      </w:pPr>
      <w:r w:rsidRPr="00492E4A">
        <w:rPr>
          <w:rStyle w:val="FootnoteReference"/>
          <w:rFonts w:asciiTheme="majorBidi" w:hAnsiTheme="majorBidi" w:cstheme="majorBidi"/>
        </w:rPr>
        <w:footnoteRef/>
      </w:r>
      <w:r w:rsidRPr="00492E4A">
        <w:rPr>
          <w:rFonts w:asciiTheme="majorBidi" w:hAnsiTheme="majorBidi" w:cstheme="majorBidi"/>
        </w:rPr>
        <w:t xml:space="preserve"> </w:t>
      </w:r>
      <w:r w:rsidRPr="00492E4A">
        <w:rPr>
          <w:rFonts w:asciiTheme="majorBidi" w:hAnsiTheme="majorBidi" w:cstheme="majorBidi"/>
          <w:highlight w:val="red"/>
        </w:rPr>
        <w:t>ІЬИ.,275.</w:t>
      </w:r>
    </w:p>
  </w:footnote>
  <w:footnote w:id="13">
    <w:p w14:paraId="2B4A6E43" w14:textId="5BD681A8" w:rsidR="00856BE7" w:rsidRPr="00B441E9" w:rsidRDefault="00856BE7">
      <w:pPr>
        <w:pStyle w:val="FootnoteText"/>
        <w:rPr>
          <w:rFonts w:asciiTheme="majorBidi" w:hAnsiTheme="majorBidi" w:cstheme="majorBidi"/>
        </w:rPr>
      </w:pPr>
      <w:r w:rsidRPr="00492E4A">
        <w:rPr>
          <w:rStyle w:val="FootnoteReference"/>
          <w:rFonts w:asciiTheme="majorBidi" w:hAnsiTheme="majorBidi" w:cstheme="majorBidi"/>
        </w:rPr>
        <w:footnoteRef/>
      </w:r>
      <w:r w:rsidRPr="00492E4A">
        <w:rPr>
          <w:rFonts w:asciiTheme="majorBidi" w:hAnsiTheme="majorBidi" w:cstheme="majorBidi"/>
        </w:rPr>
        <w:t xml:space="preserve"> </w:t>
      </w:r>
      <w:r w:rsidRPr="00492E4A">
        <w:rPr>
          <w:rFonts w:asciiTheme="majorBidi" w:hAnsiTheme="majorBidi" w:cstheme="majorBidi"/>
          <w:highlight w:val="red"/>
        </w:rPr>
        <w:t>¥УА, М.29БК-222.</w:t>
      </w:r>
    </w:p>
  </w:footnote>
  <w:footnote w:id="14">
    <w:p w14:paraId="77CB5399" w14:textId="5629BDF8" w:rsidR="00856BE7" w:rsidRPr="00B441E9" w:rsidRDefault="00856BE7" w:rsidP="00791130">
      <w:pPr>
        <w:pStyle w:val="FootnoteText"/>
      </w:pPr>
      <w:r w:rsidRPr="00B441E9">
        <w:rPr>
          <w:rStyle w:val="FootnoteReference"/>
          <w:rFonts w:asciiTheme="majorBidi" w:hAnsiTheme="majorBidi" w:cstheme="majorBidi"/>
        </w:rPr>
        <w:footnoteRef/>
      </w:r>
      <w:r w:rsidRPr="00B441E9">
        <w:rPr>
          <w:rFonts w:asciiTheme="majorBidi" w:hAnsiTheme="majorBidi" w:cstheme="majorBidi"/>
        </w:rPr>
        <w:t xml:space="preserve"> </w:t>
      </w:r>
      <w:r w:rsidR="00791130" w:rsidRPr="00B441E9">
        <w:rPr>
          <w:rFonts w:asciiTheme="majorBidi" w:hAnsiTheme="majorBidi" w:cstheme="majorBidi"/>
        </w:rPr>
        <w:t>A</w:t>
      </w:r>
      <w:r w:rsidR="00B441E9" w:rsidRPr="00B441E9">
        <w:rPr>
          <w:rFonts w:asciiTheme="majorBidi" w:hAnsiTheme="majorBidi" w:cstheme="majorBidi"/>
          <w:lang w:val="uk-UA"/>
        </w:rPr>
        <w:t xml:space="preserve"> </w:t>
      </w:r>
      <w:r w:rsidR="00B441E9" w:rsidRPr="00B441E9">
        <w:rPr>
          <w:rFonts w:asciiTheme="majorBidi" w:hAnsiTheme="majorBidi" w:cstheme="majorBidi"/>
        </w:rPr>
        <w:t>report by</w:t>
      </w:r>
      <w:r w:rsidR="00791130" w:rsidRPr="00B441E9">
        <w:rPr>
          <w:rFonts w:asciiTheme="majorBidi" w:hAnsiTheme="majorBidi" w:cstheme="majorBidi"/>
        </w:rPr>
        <w:t xml:space="preserve"> the Soviet </w:t>
      </w:r>
      <w:r w:rsidR="00791130" w:rsidRPr="00B441E9">
        <w:rPr>
          <w:rFonts w:asciiTheme="majorBidi" w:hAnsiTheme="majorBidi" w:cstheme="majorBidi"/>
        </w:rPr>
        <w:t>Extraordinary State Commission for the Establishment and Investigation of the Atrocities of the German Fascist Invader</w:t>
      </w:r>
      <w:r w:rsidR="00791130" w:rsidRPr="00B441E9">
        <w:rPr>
          <w:rFonts w:asciiTheme="majorBidi" w:hAnsiTheme="majorBidi" w:cstheme="majorBidi"/>
        </w:rPr>
        <w:t>s</w:t>
      </w:r>
      <w:r w:rsidR="00791130" w:rsidRPr="00B441E9">
        <w:rPr>
          <w:rFonts w:asciiTheme="majorBidi" w:hAnsiTheme="majorBidi" w:cstheme="majorBidi"/>
          <w:b/>
          <w:bCs/>
        </w:rPr>
        <w:t xml:space="preserve"> </w:t>
      </w:r>
      <w:r w:rsidR="00791130" w:rsidRPr="00B441E9">
        <w:rPr>
          <w:rFonts w:asciiTheme="majorBidi" w:hAnsiTheme="majorBidi" w:cstheme="majorBidi"/>
        </w:rPr>
        <w:t>notes that</w:t>
      </w:r>
      <w:r w:rsidR="00B441E9" w:rsidRPr="00B441E9">
        <w:rPr>
          <w:rFonts w:asciiTheme="majorBidi" w:hAnsiTheme="majorBidi" w:cstheme="majorBidi"/>
        </w:rPr>
        <w:t xml:space="preserve"> around 200 Jews and “gypsies” were executed in the summer of 1943 (State Archive of the Russian Federation (SARF), f. P-7021, on. </w:t>
      </w:r>
      <w:r w:rsidRPr="00B441E9">
        <w:rPr>
          <w:rFonts w:asciiTheme="majorBidi" w:hAnsiTheme="majorBidi" w:cstheme="majorBidi"/>
          <w:highlight w:val="red"/>
          <w:lang w:val="ru-RU"/>
        </w:rPr>
        <w:t>ЗО</w:t>
      </w:r>
      <w:r w:rsidRPr="00B441E9">
        <w:rPr>
          <w:rFonts w:asciiTheme="majorBidi" w:hAnsiTheme="majorBidi" w:cstheme="majorBidi"/>
        </w:rPr>
        <w:t xml:space="preserve">, </w:t>
      </w:r>
      <w:r w:rsidR="00B441E9" w:rsidRPr="00B441E9">
        <w:rPr>
          <w:rFonts w:asciiTheme="majorBidi" w:hAnsiTheme="majorBidi" w:cstheme="majorBidi"/>
        </w:rPr>
        <w:t>d</w:t>
      </w:r>
      <w:r w:rsidRPr="00B441E9">
        <w:rPr>
          <w:rFonts w:asciiTheme="majorBidi" w:hAnsiTheme="majorBidi" w:cstheme="majorBidi"/>
        </w:rPr>
        <w:t xml:space="preserve">. 1736, </w:t>
      </w:r>
      <w:r w:rsidR="00B441E9" w:rsidRPr="00B441E9">
        <w:rPr>
          <w:rFonts w:asciiTheme="majorBidi" w:hAnsiTheme="majorBidi" w:cstheme="majorBidi"/>
        </w:rPr>
        <w:t>l</w:t>
      </w:r>
      <w:r w:rsidRPr="00B441E9">
        <w:rPr>
          <w:rFonts w:asciiTheme="majorBidi" w:hAnsiTheme="majorBidi" w:cstheme="majorBidi"/>
        </w:rPr>
        <w:t xml:space="preserve">. 2-4), </w:t>
      </w:r>
      <w:r w:rsidR="00B441E9" w:rsidRPr="00B441E9">
        <w:rPr>
          <w:rFonts w:asciiTheme="majorBidi" w:hAnsiTheme="majorBidi" w:cstheme="majorBidi"/>
        </w:rPr>
        <w:t>yet this is an obvious error: the authorities could not have approved a decision to liquidate the city’s Jews so late.</w:t>
      </w:r>
    </w:p>
  </w:footnote>
  <w:footnote w:id="15">
    <w:p w14:paraId="64A09A21" w14:textId="64F0A96A" w:rsidR="00C76A89" w:rsidRPr="00B441E9" w:rsidRDefault="00C76A89">
      <w:pPr>
        <w:pStyle w:val="FootnoteText"/>
        <w:rPr>
          <w:rFonts w:asciiTheme="majorBidi" w:hAnsiTheme="majorBidi" w:cstheme="majorBidi"/>
          <w:lang w:val="ru-RU"/>
        </w:rPr>
      </w:pPr>
      <w:r w:rsidRPr="00B441E9">
        <w:rPr>
          <w:rStyle w:val="FootnoteReference"/>
          <w:rFonts w:asciiTheme="majorBidi" w:hAnsiTheme="majorBidi" w:cstheme="majorBidi"/>
        </w:rPr>
        <w:footnoteRef/>
      </w:r>
      <w:r w:rsidRPr="00B441E9">
        <w:rPr>
          <w:rFonts w:asciiTheme="majorBidi" w:hAnsiTheme="majorBidi" w:cstheme="majorBidi"/>
          <w:lang w:val="ru-RU"/>
        </w:rPr>
        <w:t xml:space="preserve"> </w:t>
      </w:r>
      <w:r w:rsidRPr="00B441E9">
        <w:rPr>
          <w:rFonts w:asciiTheme="majorBidi" w:hAnsiTheme="majorBidi" w:cstheme="majorBidi"/>
          <w:highlight w:val="red"/>
          <w:lang w:val="ru-RU"/>
        </w:rPr>
        <w:t xml:space="preserve">¥УА, М.29.РК.-216.2. Див. також: СЕ. Нагішапп, </w:t>
      </w:r>
      <w:r w:rsidRPr="00B441E9">
        <w:rPr>
          <w:rFonts w:asciiTheme="majorBidi" w:hAnsiTheme="majorBidi" w:cstheme="majorBidi"/>
          <w:i/>
          <w:iCs/>
          <w:highlight w:val="red"/>
          <w:lang w:val="ru-RU"/>
        </w:rPr>
        <w:t>УУекгтаскі іт ОзікгіеРгопі ипсі</w:t>
      </w:r>
      <w:r w:rsidR="00B441E9" w:rsidRPr="00B441E9">
        <w:rPr>
          <w:rFonts w:asciiTheme="majorBidi" w:hAnsiTheme="majorBidi" w:cstheme="majorBidi"/>
          <w:i/>
          <w:iCs/>
          <w:highlight w:val="red"/>
          <w:lang w:val="ru-RU"/>
        </w:rPr>
        <w:t xml:space="preserve"> </w:t>
      </w:r>
      <w:r w:rsidRPr="00B441E9">
        <w:rPr>
          <w:rFonts w:asciiTheme="majorBidi" w:hAnsiTheme="majorBidi" w:cstheme="majorBidi"/>
          <w:i/>
          <w:iCs/>
          <w:highlight w:val="red"/>
          <w:lang w:val="ru-RU"/>
        </w:rPr>
        <w:t>тіїііагізскез Ніпіегіапсі 1941-42</w:t>
      </w:r>
      <w:r w:rsidRPr="00B441E9">
        <w:rPr>
          <w:rFonts w:asciiTheme="majorBidi" w:hAnsiTheme="majorBidi" w:cstheme="majorBidi"/>
          <w:highlight w:val="red"/>
          <w:lang w:val="ru-RU"/>
        </w:rPr>
        <w:t xml:space="preserve"> (МйпсЬеп: ОМепЬоиг§ Уег1а§, 2009), 679.</w:t>
      </w:r>
    </w:p>
  </w:footnote>
  <w:footnote w:id="16">
    <w:p w14:paraId="09DF240D" w14:textId="359A0F13" w:rsidR="00C76A89" w:rsidRPr="00C76A89" w:rsidRDefault="00C76A89">
      <w:pPr>
        <w:pStyle w:val="FootnoteText"/>
        <w:rPr>
          <w:lang w:val="ru-RU"/>
        </w:rPr>
      </w:pPr>
      <w:r w:rsidRPr="00B441E9">
        <w:rPr>
          <w:rStyle w:val="FootnoteReference"/>
          <w:rFonts w:asciiTheme="majorBidi" w:hAnsiTheme="majorBidi" w:cstheme="majorBidi"/>
        </w:rPr>
        <w:footnoteRef/>
      </w:r>
      <w:r w:rsidRPr="00B441E9">
        <w:rPr>
          <w:rFonts w:asciiTheme="majorBidi" w:hAnsiTheme="majorBidi" w:cstheme="majorBidi"/>
          <w:lang w:val="ru-RU"/>
        </w:rPr>
        <w:t xml:space="preserve"> </w:t>
      </w:r>
      <w:r w:rsidRPr="00B441E9">
        <w:rPr>
          <w:rFonts w:asciiTheme="majorBidi" w:hAnsiTheme="majorBidi" w:cstheme="majorBidi"/>
          <w:highlight w:val="red"/>
          <w:lang w:val="ru-RU"/>
        </w:rPr>
        <w:t>їй. Гбгяіег, “8есигіп§ “Ьіуіп^-врасе”, іп Сегшапу ап4 Йіе 8есоп4 ІУогкі ІУаг, е4. Ьу Йіе</w:t>
      </w:r>
      <w:r w:rsidR="00B441E9" w:rsidRPr="00B441E9">
        <w:rPr>
          <w:rFonts w:asciiTheme="majorBidi" w:hAnsiTheme="majorBidi" w:cstheme="majorBidi"/>
          <w:highlight w:val="red"/>
          <w:lang w:val="ru-RU"/>
        </w:rPr>
        <w:t xml:space="preserve"> </w:t>
      </w:r>
      <w:r w:rsidRPr="00B441E9">
        <w:rPr>
          <w:rFonts w:asciiTheme="majorBidi" w:hAnsiTheme="majorBidi" w:cstheme="majorBidi"/>
          <w:highlight w:val="red"/>
          <w:lang w:val="ru-RU"/>
        </w:rPr>
        <w:t xml:space="preserve">КеяеагсБ Іпзііїиіе £ог Мііііагу Ніяіогу, Роїзсіат, Сегшапу,” </w:t>
      </w:r>
      <w:r w:rsidRPr="00B441E9">
        <w:rPr>
          <w:rFonts w:asciiTheme="majorBidi" w:hAnsiTheme="majorBidi" w:cstheme="majorBidi"/>
          <w:i/>
          <w:iCs/>
          <w:smallCaps/>
          <w:highlight w:val="red"/>
          <w:lang w:val="ru-RU"/>
        </w:rPr>
        <w:t>уоі.</w:t>
      </w:r>
      <w:r w:rsidRPr="00B441E9">
        <w:rPr>
          <w:rFonts w:asciiTheme="majorBidi" w:hAnsiTheme="majorBidi" w:cstheme="majorBidi"/>
          <w:i/>
          <w:iCs/>
          <w:highlight w:val="red"/>
          <w:lang w:val="ru-RU"/>
        </w:rPr>
        <w:t xml:space="preserve"> </w:t>
      </w:r>
      <w:r w:rsidRPr="00B441E9">
        <w:rPr>
          <w:rFonts w:asciiTheme="majorBidi" w:hAnsiTheme="majorBidi" w:cstheme="majorBidi"/>
          <w:i/>
          <w:iCs/>
          <w:highlight w:val="red"/>
        </w:rPr>
        <w:t>IV</w:t>
      </w:r>
      <w:r w:rsidRPr="00B441E9">
        <w:rPr>
          <w:rFonts w:asciiTheme="majorBidi" w:hAnsiTheme="majorBidi" w:cstheme="majorBidi"/>
          <w:i/>
          <w:iCs/>
          <w:highlight w:val="red"/>
          <w:lang w:val="ru-RU"/>
        </w:rPr>
        <w:t>: Тке Аііаск оп іке 8стеі</w:t>
      </w:r>
      <w:r w:rsidR="00B441E9" w:rsidRPr="00B441E9">
        <w:rPr>
          <w:rFonts w:asciiTheme="majorBidi" w:hAnsiTheme="majorBidi" w:cstheme="majorBidi"/>
          <w:i/>
          <w:iCs/>
          <w:highlight w:val="red"/>
          <w:lang w:val="ru-RU"/>
        </w:rPr>
        <w:t xml:space="preserve"> </w:t>
      </w:r>
      <w:r w:rsidRPr="00B441E9">
        <w:rPr>
          <w:rFonts w:asciiTheme="majorBidi" w:hAnsiTheme="majorBidi" w:cstheme="majorBidi"/>
          <w:i/>
          <w:iCs/>
          <w:highlight w:val="red"/>
          <w:lang w:val="ru-RU"/>
        </w:rPr>
        <w:t>ІМоп</w:t>
      </w:r>
      <w:r w:rsidRPr="00B441E9">
        <w:rPr>
          <w:rFonts w:asciiTheme="majorBidi" w:hAnsiTheme="majorBidi" w:cstheme="majorBidi"/>
          <w:highlight w:val="red"/>
          <w:lang w:val="ru-RU"/>
        </w:rPr>
        <w:t xml:space="preserve"> (Ох£ог4: Сіагепсіоп Ргезз,</w:t>
      </w:r>
      <w:r w:rsidR="00B441E9" w:rsidRPr="00B441E9">
        <w:rPr>
          <w:rFonts w:asciiTheme="majorBidi" w:hAnsiTheme="majorBidi" w:cstheme="majorBidi"/>
          <w:highlight w:val="red"/>
          <w:lang w:val="ru-RU"/>
        </w:rPr>
        <w:t xml:space="preserve"> </w:t>
      </w:r>
      <w:r w:rsidRPr="00B441E9">
        <w:rPr>
          <w:rFonts w:asciiTheme="majorBidi" w:hAnsiTheme="majorBidi" w:cstheme="majorBidi"/>
          <w:highlight w:val="red"/>
          <w:lang w:val="ru-RU"/>
        </w:rPr>
        <w:t>1998), 1207.</w:t>
      </w:r>
    </w:p>
  </w:footnote>
  <w:footnote w:id="17">
    <w:p w14:paraId="79CBFCBE" w14:textId="20974452" w:rsidR="00C76A89" w:rsidRPr="00B441E9" w:rsidRDefault="00C76A89">
      <w:pPr>
        <w:pStyle w:val="FootnoteText"/>
        <w:rPr>
          <w:rFonts w:asciiTheme="majorBidi" w:hAnsiTheme="majorBidi" w:cstheme="majorBidi"/>
          <w:lang w:val="ru-RU"/>
        </w:rPr>
      </w:pPr>
      <w:r w:rsidRPr="00B441E9">
        <w:rPr>
          <w:rStyle w:val="FootnoteReference"/>
          <w:rFonts w:asciiTheme="majorBidi" w:hAnsiTheme="majorBidi" w:cstheme="majorBidi"/>
        </w:rPr>
        <w:footnoteRef/>
      </w:r>
      <w:r w:rsidRPr="00B441E9">
        <w:rPr>
          <w:rFonts w:asciiTheme="majorBidi" w:hAnsiTheme="majorBidi" w:cstheme="majorBidi"/>
          <w:lang w:val="ru-RU"/>
        </w:rPr>
        <w:t xml:space="preserve"> </w:t>
      </w:r>
      <w:r w:rsidRPr="00B441E9">
        <w:rPr>
          <w:rFonts w:asciiTheme="majorBidi" w:hAnsiTheme="majorBidi" w:cstheme="majorBidi"/>
          <w:highlight w:val="red"/>
          <w:lang w:val="ru-RU"/>
        </w:rPr>
        <w:t xml:space="preserve">М. ВигІеі^Ь, </w:t>
      </w:r>
      <w:r w:rsidRPr="00B441E9">
        <w:rPr>
          <w:rFonts w:asciiTheme="majorBidi" w:hAnsiTheme="majorBidi" w:cstheme="majorBidi"/>
          <w:i/>
          <w:iCs/>
          <w:highlight w:val="red"/>
          <w:lang w:val="ru-RU"/>
        </w:rPr>
        <w:t>Тке ТкМ Кеіск: а пеіу кізіогу</w:t>
      </w:r>
      <w:r w:rsidRPr="00B441E9">
        <w:rPr>
          <w:rFonts w:asciiTheme="majorBidi" w:hAnsiTheme="majorBidi" w:cstheme="majorBidi"/>
          <w:highlight w:val="red"/>
          <w:lang w:val="ru-RU"/>
        </w:rPr>
        <w:t xml:space="preserve"> (Ьоіміоп: Рал Воокз, 2001), 411.</w:t>
      </w:r>
    </w:p>
  </w:footnote>
  <w:footnote w:id="18">
    <w:p w14:paraId="5E0C7A7B" w14:textId="37D3AE65" w:rsidR="00C76A89" w:rsidRPr="00B441E9" w:rsidRDefault="00C76A89">
      <w:pPr>
        <w:pStyle w:val="FootnoteText"/>
        <w:rPr>
          <w:rFonts w:asciiTheme="majorBidi" w:hAnsiTheme="majorBidi" w:cstheme="majorBidi"/>
          <w:lang w:val="ru-RU"/>
        </w:rPr>
      </w:pPr>
      <w:r w:rsidRPr="00B441E9">
        <w:rPr>
          <w:rStyle w:val="FootnoteReference"/>
          <w:rFonts w:asciiTheme="majorBidi" w:hAnsiTheme="majorBidi" w:cstheme="majorBidi"/>
        </w:rPr>
        <w:footnoteRef/>
      </w:r>
      <w:r w:rsidRPr="00B441E9">
        <w:rPr>
          <w:rFonts w:asciiTheme="majorBidi" w:hAnsiTheme="majorBidi" w:cstheme="majorBidi"/>
          <w:lang w:val="ru-RU"/>
        </w:rPr>
        <w:t xml:space="preserve"> </w:t>
      </w:r>
      <w:r w:rsidRPr="00B441E9">
        <w:rPr>
          <w:rFonts w:asciiTheme="majorBidi" w:hAnsiTheme="majorBidi" w:cstheme="majorBidi"/>
          <w:highlight w:val="red"/>
          <w:lang w:val="ru-RU"/>
        </w:rPr>
        <w:t xml:space="preserve">М. НоИег, </w:t>
      </w:r>
      <w:r w:rsidRPr="00B441E9">
        <w:rPr>
          <w:rFonts w:asciiTheme="majorBidi" w:hAnsiTheme="majorBidi" w:cstheme="majorBidi"/>
          <w:i/>
          <w:iCs/>
          <w:highlight w:val="red"/>
          <w:lang w:val="ru-RU"/>
        </w:rPr>
        <w:t>Тке</w:t>
      </w:r>
      <w:r w:rsidRPr="00B441E9">
        <w:rPr>
          <w:rFonts w:asciiTheme="majorBidi" w:hAnsiTheme="majorBidi" w:cstheme="majorBidi"/>
          <w:highlight w:val="red"/>
          <w:lang w:val="ru-RU"/>
        </w:rPr>
        <w:t xml:space="preserve"> Мах/ </w:t>
      </w:r>
      <w:r w:rsidRPr="00B441E9">
        <w:rPr>
          <w:rFonts w:asciiTheme="majorBidi" w:hAnsiTheme="majorBidi" w:cstheme="majorBidi"/>
          <w:i/>
          <w:iCs/>
          <w:highlight w:val="red"/>
          <w:lang w:val="ru-RU"/>
        </w:rPr>
        <w:t>регзесиііоп о/Кота іп погікшезіегп Киззіа...,</w:t>
      </w:r>
      <w:r w:rsidRPr="00B441E9">
        <w:rPr>
          <w:rFonts w:asciiTheme="majorBidi" w:hAnsiTheme="majorBidi" w:cstheme="majorBidi"/>
          <w:highlight w:val="red"/>
          <w:lang w:val="ru-RU"/>
        </w:rPr>
        <w:t xml:space="preserve"> 162-63.</w:t>
      </w:r>
    </w:p>
  </w:footnote>
  <w:footnote w:id="19">
    <w:p w14:paraId="606087AE" w14:textId="470CF5C6" w:rsidR="00C76A89" w:rsidRPr="00B441E9" w:rsidRDefault="00C76A89" w:rsidP="00B441E9">
      <w:pPr>
        <w:pStyle w:val="FootnoteText"/>
        <w:rPr>
          <w:rFonts w:asciiTheme="majorBidi" w:hAnsiTheme="majorBidi" w:cstheme="majorBidi"/>
        </w:rPr>
      </w:pPr>
      <w:r w:rsidRPr="00B441E9">
        <w:rPr>
          <w:rStyle w:val="FootnoteReference"/>
          <w:rFonts w:asciiTheme="majorBidi" w:hAnsiTheme="majorBidi" w:cstheme="majorBidi"/>
        </w:rPr>
        <w:footnoteRef/>
      </w:r>
      <w:r w:rsidRPr="00B441E9">
        <w:rPr>
          <w:rFonts w:asciiTheme="majorBidi" w:hAnsiTheme="majorBidi" w:cstheme="majorBidi"/>
          <w:lang w:val="ru-RU"/>
        </w:rPr>
        <w:t xml:space="preserve"> </w:t>
      </w:r>
      <w:r w:rsidRPr="00B441E9">
        <w:rPr>
          <w:rFonts w:asciiTheme="majorBidi" w:hAnsiTheme="majorBidi" w:cstheme="majorBidi"/>
          <w:highlight w:val="red"/>
          <w:lang w:val="ru-RU"/>
        </w:rPr>
        <w:t>МітяіегіаІЬІаіі без КеісЬя- шмі РгеиВізсіїеп Міпізіегз без Іппегп,</w:t>
      </w:r>
      <w:r w:rsidRPr="00B441E9">
        <w:rPr>
          <w:rFonts w:asciiTheme="majorBidi" w:hAnsiTheme="majorBidi" w:cstheme="majorBidi"/>
          <w:highlight w:val="red"/>
          <w:lang w:val="ru-RU"/>
        </w:rPr>
        <w:t xml:space="preserve"> </w:t>
      </w:r>
      <w:r w:rsidRPr="00B441E9">
        <w:rPr>
          <w:rFonts w:asciiTheme="majorBidi" w:hAnsiTheme="majorBidi" w:cstheme="majorBidi"/>
          <w:highlight w:val="red"/>
          <w:lang w:val="ru-RU"/>
        </w:rPr>
        <w:t xml:space="preserve">99, №. </w:t>
      </w:r>
      <w:r w:rsidRPr="00B441E9">
        <w:rPr>
          <w:rFonts w:asciiTheme="majorBidi" w:hAnsiTheme="majorBidi" w:cstheme="majorBidi"/>
          <w:highlight w:val="red"/>
        </w:rPr>
        <w:t>51,14.12.1938,</w:t>
      </w:r>
      <w:r w:rsidR="00B441E9" w:rsidRPr="00B441E9">
        <w:rPr>
          <w:rFonts w:asciiTheme="majorBidi" w:hAnsiTheme="majorBidi" w:cstheme="majorBidi"/>
          <w:highlight w:val="red"/>
        </w:rPr>
        <w:t xml:space="preserve"> </w:t>
      </w:r>
      <w:r w:rsidRPr="00B441E9">
        <w:rPr>
          <w:rFonts w:asciiTheme="majorBidi" w:hAnsiTheme="majorBidi" w:cstheme="majorBidi"/>
          <w:highlight w:val="red"/>
        </w:rPr>
        <w:t>2105-110.</w:t>
      </w:r>
    </w:p>
  </w:footnote>
  <w:footnote w:id="20">
    <w:p w14:paraId="5CBFEED2" w14:textId="2F3635C5" w:rsidR="00C76A89" w:rsidRPr="00B441E9" w:rsidRDefault="00C76A89">
      <w:pPr>
        <w:pStyle w:val="FootnoteText"/>
        <w:rPr>
          <w:rFonts w:asciiTheme="majorBidi" w:hAnsiTheme="majorBidi" w:cstheme="majorBidi"/>
        </w:rPr>
      </w:pPr>
      <w:r w:rsidRPr="00B441E9">
        <w:rPr>
          <w:rStyle w:val="FootnoteReference"/>
          <w:rFonts w:asciiTheme="majorBidi" w:hAnsiTheme="majorBidi" w:cstheme="majorBidi"/>
        </w:rPr>
        <w:footnoteRef/>
      </w:r>
      <w:r w:rsidRPr="00B441E9">
        <w:rPr>
          <w:rFonts w:asciiTheme="majorBidi" w:hAnsiTheme="majorBidi" w:cstheme="majorBidi"/>
        </w:rPr>
        <w:t xml:space="preserve"> </w:t>
      </w:r>
      <w:r w:rsidR="00B441E9" w:rsidRPr="00B441E9">
        <w:rPr>
          <w:rFonts w:asciiTheme="majorBidi" w:hAnsiTheme="majorBidi" w:cstheme="majorBidi"/>
        </w:rPr>
        <w:t xml:space="preserve">State Archive of Zhytomyr </w:t>
      </w:r>
      <w:r w:rsidR="00B441E9">
        <w:rPr>
          <w:rFonts w:asciiTheme="majorBidi" w:hAnsiTheme="majorBidi" w:cstheme="majorBidi"/>
        </w:rPr>
        <w:t>R</w:t>
      </w:r>
      <w:r w:rsidR="00B441E9" w:rsidRPr="00B441E9">
        <w:rPr>
          <w:rFonts w:asciiTheme="majorBidi" w:hAnsiTheme="majorBidi" w:cstheme="majorBidi"/>
        </w:rPr>
        <w:t>egion</w:t>
      </w:r>
      <w:r w:rsidRPr="00B441E9">
        <w:rPr>
          <w:rFonts w:asciiTheme="majorBidi" w:hAnsiTheme="majorBidi" w:cstheme="majorBidi"/>
        </w:rPr>
        <w:t xml:space="preserve"> (</w:t>
      </w:r>
      <w:proofErr w:type="spellStart"/>
      <w:r w:rsidR="002A74B3">
        <w:rPr>
          <w:rFonts w:asciiTheme="majorBidi" w:hAnsiTheme="majorBidi" w:cstheme="majorBidi"/>
        </w:rPr>
        <w:t>DAZhO</w:t>
      </w:r>
      <w:proofErr w:type="spellEnd"/>
      <w:r w:rsidRPr="00B441E9">
        <w:rPr>
          <w:rFonts w:asciiTheme="majorBidi" w:hAnsiTheme="majorBidi" w:cstheme="majorBidi"/>
        </w:rPr>
        <w:t xml:space="preserve">), </w:t>
      </w:r>
      <w:r w:rsidR="00B441E9" w:rsidRPr="00B441E9">
        <w:rPr>
          <w:rFonts w:asciiTheme="majorBidi" w:hAnsiTheme="majorBidi" w:cstheme="majorBidi"/>
        </w:rPr>
        <w:t>f</w:t>
      </w:r>
      <w:r w:rsidRPr="00B441E9">
        <w:rPr>
          <w:rFonts w:asciiTheme="majorBidi" w:hAnsiTheme="majorBidi" w:cstheme="majorBidi"/>
        </w:rPr>
        <w:t xml:space="preserve">. 1151, </w:t>
      </w:r>
      <w:r w:rsidR="00B441E9" w:rsidRPr="00B441E9">
        <w:rPr>
          <w:rFonts w:asciiTheme="majorBidi" w:hAnsiTheme="majorBidi" w:cstheme="majorBidi"/>
        </w:rPr>
        <w:t>on</w:t>
      </w:r>
      <w:r w:rsidRPr="00B441E9">
        <w:rPr>
          <w:rFonts w:asciiTheme="majorBidi" w:hAnsiTheme="majorBidi" w:cstheme="majorBidi"/>
        </w:rPr>
        <w:t xml:space="preserve">. 1, </w:t>
      </w:r>
      <w:r w:rsidR="00B441E9" w:rsidRPr="00B441E9">
        <w:rPr>
          <w:rFonts w:asciiTheme="majorBidi" w:hAnsiTheme="majorBidi" w:cstheme="majorBidi"/>
        </w:rPr>
        <w:t>s</w:t>
      </w:r>
      <w:r w:rsidR="00B441E9">
        <w:rPr>
          <w:rFonts w:asciiTheme="majorBidi" w:hAnsiTheme="majorBidi" w:cstheme="majorBidi"/>
        </w:rPr>
        <w:t>p</w:t>
      </w:r>
      <w:r w:rsidR="00B441E9" w:rsidRPr="00B441E9">
        <w:rPr>
          <w:rFonts w:asciiTheme="majorBidi" w:hAnsiTheme="majorBidi" w:cstheme="majorBidi"/>
        </w:rPr>
        <w:t>r</w:t>
      </w:r>
      <w:r w:rsidRPr="00B441E9">
        <w:rPr>
          <w:rFonts w:asciiTheme="majorBidi" w:hAnsiTheme="majorBidi" w:cstheme="majorBidi"/>
        </w:rPr>
        <w:t xml:space="preserve">. 707, </w:t>
      </w:r>
      <w:r w:rsidR="00B441E9" w:rsidRPr="00B441E9">
        <w:rPr>
          <w:rFonts w:asciiTheme="majorBidi" w:hAnsiTheme="majorBidi" w:cstheme="majorBidi"/>
        </w:rPr>
        <w:t>ark</w:t>
      </w:r>
      <w:r w:rsidRPr="00B441E9">
        <w:rPr>
          <w:rFonts w:asciiTheme="majorBidi" w:hAnsiTheme="majorBidi" w:cstheme="majorBidi"/>
        </w:rPr>
        <w:t>. 73-81.</w:t>
      </w:r>
    </w:p>
  </w:footnote>
  <w:footnote w:id="21">
    <w:p w14:paraId="5AB5260F" w14:textId="59D306AE" w:rsidR="00C76A89" w:rsidRPr="00C76A89" w:rsidRDefault="00C76A89" w:rsidP="00C76A89">
      <w:pPr>
        <w:pStyle w:val="FootnoteText"/>
        <w:rPr>
          <w:lang w:val="ru-RU"/>
        </w:rPr>
      </w:pPr>
      <w:r>
        <w:rPr>
          <w:rStyle w:val="FootnoteReference"/>
        </w:rPr>
        <w:footnoteRef/>
      </w:r>
      <w:r w:rsidRPr="00C76A89">
        <w:rPr>
          <w:lang w:val="ru-RU"/>
        </w:rPr>
        <w:t xml:space="preserve"> </w:t>
      </w:r>
      <w:r w:rsidRPr="00B441E9">
        <w:rPr>
          <w:rFonts w:asciiTheme="majorBidi" w:hAnsiTheme="majorBidi" w:cstheme="majorBidi"/>
          <w:highlight w:val="red"/>
          <w:lang w:val="ru-RU"/>
        </w:rPr>
        <w:t>С. Ьеууу, Тке Нахі Регзесиііоп о/ іке Сурзіез (ОхГогй: Охґогй ІІпіуегзіїу Ргезз, 2000),</w:t>
      </w:r>
      <w:r w:rsidRPr="00B441E9">
        <w:rPr>
          <w:rFonts w:asciiTheme="majorBidi" w:hAnsiTheme="majorBidi" w:cstheme="majorBidi"/>
          <w:highlight w:val="red"/>
          <w:lang w:val="ru-RU"/>
        </w:rPr>
        <w:t xml:space="preserve"> </w:t>
      </w:r>
      <w:r w:rsidRPr="00B441E9">
        <w:rPr>
          <w:rFonts w:asciiTheme="majorBidi" w:hAnsiTheme="majorBidi" w:cstheme="majorBidi"/>
          <w:highlight w:val="red"/>
          <w:lang w:val="ru-RU"/>
        </w:rPr>
        <w:t>123-24.</w:t>
      </w:r>
    </w:p>
  </w:footnote>
  <w:footnote w:id="22">
    <w:p w14:paraId="0F8684F8" w14:textId="62345F73" w:rsidR="00C76A89" w:rsidRDefault="00C76A89">
      <w:pPr>
        <w:pStyle w:val="FootnoteText"/>
      </w:pPr>
      <w:r>
        <w:rPr>
          <w:rStyle w:val="FootnoteReference"/>
        </w:rPr>
        <w:footnoteRef/>
      </w:r>
      <w:r>
        <w:t xml:space="preserve"> </w:t>
      </w:r>
      <w:r w:rsidRPr="00B441E9">
        <w:rPr>
          <w:rFonts w:asciiTheme="majorBidi" w:hAnsiTheme="majorBidi" w:cstheme="majorBidi"/>
          <w:highlight w:val="red"/>
        </w:rPr>
        <w:t>ЇМ., 125.</w:t>
      </w:r>
    </w:p>
  </w:footnote>
  <w:footnote w:id="23">
    <w:p w14:paraId="4414ECFD" w14:textId="20E1E8EF" w:rsidR="00C76A89" w:rsidRPr="00B441E9" w:rsidRDefault="00C76A89">
      <w:pPr>
        <w:pStyle w:val="FootnoteText"/>
        <w:rPr>
          <w:rFonts w:asciiTheme="majorBidi" w:hAnsiTheme="majorBidi" w:cstheme="majorBidi"/>
        </w:rPr>
      </w:pPr>
      <w:r w:rsidRPr="00B441E9">
        <w:rPr>
          <w:rStyle w:val="FootnoteReference"/>
          <w:rFonts w:asciiTheme="majorBidi" w:hAnsiTheme="majorBidi" w:cstheme="majorBidi"/>
        </w:rPr>
        <w:footnoteRef/>
      </w:r>
      <w:r w:rsidRPr="00B441E9">
        <w:rPr>
          <w:rFonts w:asciiTheme="majorBidi" w:hAnsiTheme="majorBidi" w:cstheme="majorBidi"/>
        </w:rPr>
        <w:t xml:space="preserve"> </w:t>
      </w:r>
      <w:r w:rsidR="00B441E9" w:rsidRPr="00B441E9">
        <w:rPr>
          <w:rFonts w:asciiTheme="majorBidi" w:hAnsiTheme="majorBidi" w:cstheme="majorBidi"/>
        </w:rPr>
        <w:t>State Archive of Volyn Region</w:t>
      </w:r>
      <w:r w:rsidRPr="00B441E9">
        <w:rPr>
          <w:rFonts w:asciiTheme="majorBidi" w:hAnsiTheme="majorBidi" w:cstheme="majorBidi"/>
        </w:rPr>
        <w:t xml:space="preserve"> (</w:t>
      </w:r>
      <w:r w:rsidR="002A74B3">
        <w:rPr>
          <w:rFonts w:asciiTheme="majorBidi" w:hAnsiTheme="majorBidi" w:cstheme="majorBidi"/>
        </w:rPr>
        <w:t>D</w:t>
      </w:r>
      <w:r w:rsidR="00B441E9" w:rsidRPr="00B441E9">
        <w:rPr>
          <w:rFonts w:asciiTheme="majorBidi" w:hAnsiTheme="majorBidi" w:cstheme="majorBidi"/>
        </w:rPr>
        <w:t>AV</w:t>
      </w:r>
      <w:r w:rsidR="002A74B3">
        <w:rPr>
          <w:rFonts w:asciiTheme="majorBidi" w:hAnsiTheme="majorBidi" w:cstheme="majorBidi"/>
        </w:rPr>
        <w:t>O</w:t>
      </w:r>
      <w:r w:rsidRPr="00B441E9">
        <w:rPr>
          <w:rFonts w:asciiTheme="majorBidi" w:hAnsiTheme="majorBidi" w:cstheme="majorBidi"/>
        </w:rPr>
        <w:t xml:space="preserve">), </w:t>
      </w:r>
      <w:r w:rsidR="00B441E9" w:rsidRPr="00B441E9">
        <w:rPr>
          <w:rFonts w:asciiTheme="majorBidi" w:hAnsiTheme="majorBidi" w:cstheme="majorBidi"/>
        </w:rPr>
        <w:t>f</w:t>
      </w:r>
      <w:r w:rsidRPr="00B441E9">
        <w:rPr>
          <w:rFonts w:asciiTheme="majorBidi" w:hAnsiTheme="majorBidi" w:cstheme="majorBidi"/>
        </w:rPr>
        <w:t xml:space="preserve">. </w:t>
      </w:r>
      <w:r w:rsidRPr="00B441E9">
        <w:rPr>
          <w:rFonts w:asciiTheme="majorBidi" w:hAnsiTheme="majorBidi" w:cstheme="majorBidi"/>
          <w:lang w:val="ru-RU"/>
        </w:rPr>
        <w:t>Р</w:t>
      </w:r>
      <w:r w:rsidRPr="00B441E9">
        <w:rPr>
          <w:rFonts w:asciiTheme="majorBidi" w:hAnsiTheme="majorBidi" w:cstheme="majorBidi"/>
        </w:rPr>
        <w:t xml:space="preserve">-2, </w:t>
      </w:r>
      <w:r w:rsidR="00B441E9" w:rsidRPr="00B441E9">
        <w:rPr>
          <w:rFonts w:asciiTheme="majorBidi" w:hAnsiTheme="majorBidi" w:cstheme="majorBidi"/>
        </w:rPr>
        <w:t>on</w:t>
      </w:r>
      <w:r w:rsidRPr="00B441E9">
        <w:rPr>
          <w:rFonts w:asciiTheme="majorBidi" w:hAnsiTheme="majorBidi" w:cstheme="majorBidi"/>
        </w:rPr>
        <w:t xml:space="preserve">. 1, </w:t>
      </w:r>
      <w:r w:rsidR="00B441E9" w:rsidRPr="00B441E9">
        <w:rPr>
          <w:rFonts w:asciiTheme="majorBidi" w:hAnsiTheme="majorBidi" w:cstheme="majorBidi"/>
        </w:rPr>
        <w:t>s</w:t>
      </w:r>
      <w:r w:rsidR="00B441E9">
        <w:rPr>
          <w:rFonts w:asciiTheme="majorBidi" w:hAnsiTheme="majorBidi" w:cstheme="majorBidi"/>
        </w:rPr>
        <w:t>p</w:t>
      </w:r>
      <w:r w:rsidR="00B441E9" w:rsidRPr="00B441E9">
        <w:rPr>
          <w:rFonts w:asciiTheme="majorBidi" w:hAnsiTheme="majorBidi" w:cstheme="majorBidi"/>
        </w:rPr>
        <w:t>r</w:t>
      </w:r>
      <w:r w:rsidRPr="00B441E9">
        <w:rPr>
          <w:rFonts w:asciiTheme="majorBidi" w:hAnsiTheme="majorBidi" w:cstheme="majorBidi"/>
        </w:rPr>
        <w:t xml:space="preserve">. 8-6, </w:t>
      </w:r>
      <w:r w:rsidR="00B441E9" w:rsidRPr="00B441E9">
        <w:rPr>
          <w:rFonts w:asciiTheme="majorBidi" w:hAnsiTheme="majorBidi" w:cstheme="majorBidi"/>
        </w:rPr>
        <w:t>ark</w:t>
      </w:r>
      <w:r w:rsidRPr="00B441E9">
        <w:rPr>
          <w:rFonts w:asciiTheme="majorBidi" w:hAnsiTheme="majorBidi" w:cstheme="majorBidi"/>
        </w:rPr>
        <w:t>. 155.</w:t>
      </w:r>
    </w:p>
  </w:footnote>
  <w:footnote w:id="24">
    <w:p w14:paraId="0424ADD1" w14:textId="4C952ADB" w:rsidR="00C76A89" w:rsidRPr="00B441E9" w:rsidRDefault="00C76A89">
      <w:pPr>
        <w:pStyle w:val="FootnoteText"/>
        <w:rPr>
          <w:lang w:val="ru-RU"/>
        </w:rPr>
      </w:pPr>
      <w:r w:rsidRPr="00B441E9">
        <w:rPr>
          <w:rStyle w:val="FootnoteReference"/>
          <w:rFonts w:asciiTheme="majorBidi" w:hAnsiTheme="majorBidi" w:cstheme="majorBidi"/>
        </w:rPr>
        <w:footnoteRef/>
      </w:r>
      <w:r w:rsidRPr="00B441E9">
        <w:rPr>
          <w:rFonts w:asciiTheme="majorBidi" w:hAnsiTheme="majorBidi" w:cstheme="majorBidi"/>
        </w:rPr>
        <w:t xml:space="preserve"> </w:t>
      </w:r>
      <w:r w:rsidR="00B441E9" w:rsidRPr="00B441E9">
        <w:rPr>
          <w:rFonts w:asciiTheme="majorBidi" w:hAnsiTheme="majorBidi" w:cstheme="majorBidi"/>
        </w:rPr>
        <w:t>State Archive of Rivne Region</w:t>
      </w:r>
      <w:r w:rsidRPr="00B441E9">
        <w:rPr>
          <w:rFonts w:asciiTheme="majorBidi" w:hAnsiTheme="majorBidi" w:cstheme="majorBidi"/>
        </w:rPr>
        <w:t xml:space="preserve"> (</w:t>
      </w:r>
      <w:r w:rsidR="002A74B3">
        <w:rPr>
          <w:rFonts w:asciiTheme="majorBidi" w:hAnsiTheme="majorBidi" w:cstheme="majorBidi"/>
        </w:rPr>
        <w:t>D</w:t>
      </w:r>
      <w:r w:rsidR="00B441E9" w:rsidRPr="00B441E9">
        <w:rPr>
          <w:rFonts w:asciiTheme="majorBidi" w:hAnsiTheme="majorBidi" w:cstheme="majorBidi"/>
        </w:rPr>
        <w:t>AR</w:t>
      </w:r>
      <w:r w:rsidR="002A74B3">
        <w:rPr>
          <w:rFonts w:asciiTheme="majorBidi" w:hAnsiTheme="majorBidi" w:cstheme="majorBidi"/>
        </w:rPr>
        <w:t>O</w:t>
      </w:r>
      <w:r w:rsidRPr="00B441E9">
        <w:rPr>
          <w:rFonts w:asciiTheme="majorBidi" w:hAnsiTheme="majorBidi" w:cstheme="majorBidi"/>
        </w:rPr>
        <w:t xml:space="preserve">), </w:t>
      </w:r>
      <w:r w:rsidR="00B441E9" w:rsidRPr="00B441E9">
        <w:rPr>
          <w:rFonts w:asciiTheme="majorBidi" w:hAnsiTheme="majorBidi" w:cstheme="majorBidi"/>
        </w:rPr>
        <w:t>f</w:t>
      </w:r>
      <w:r w:rsidRPr="00B441E9">
        <w:rPr>
          <w:rFonts w:asciiTheme="majorBidi" w:hAnsiTheme="majorBidi" w:cstheme="majorBidi"/>
        </w:rPr>
        <w:t xml:space="preserve">. 23, </w:t>
      </w:r>
      <w:r w:rsidR="00B441E9" w:rsidRPr="00B441E9">
        <w:rPr>
          <w:rFonts w:asciiTheme="majorBidi" w:hAnsiTheme="majorBidi" w:cstheme="majorBidi"/>
        </w:rPr>
        <w:t>on</w:t>
      </w:r>
      <w:r w:rsidRPr="00B441E9">
        <w:rPr>
          <w:rFonts w:asciiTheme="majorBidi" w:hAnsiTheme="majorBidi" w:cstheme="majorBidi"/>
        </w:rPr>
        <w:t xml:space="preserve">. 1, </w:t>
      </w:r>
      <w:r w:rsidR="00B441E9" w:rsidRPr="00B441E9">
        <w:rPr>
          <w:rFonts w:asciiTheme="majorBidi" w:hAnsiTheme="majorBidi" w:cstheme="majorBidi"/>
        </w:rPr>
        <w:t>s</w:t>
      </w:r>
      <w:r w:rsidR="00B441E9">
        <w:rPr>
          <w:rFonts w:asciiTheme="majorBidi" w:hAnsiTheme="majorBidi" w:cstheme="majorBidi"/>
        </w:rPr>
        <w:t>p</w:t>
      </w:r>
      <w:r w:rsidR="00B441E9" w:rsidRPr="00B441E9">
        <w:rPr>
          <w:rFonts w:asciiTheme="majorBidi" w:hAnsiTheme="majorBidi" w:cstheme="majorBidi"/>
        </w:rPr>
        <w:t>r</w:t>
      </w:r>
      <w:r w:rsidRPr="00B441E9">
        <w:rPr>
          <w:rFonts w:asciiTheme="majorBidi" w:hAnsiTheme="majorBidi" w:cstheme="majorBidi"/>
        </w:rPr>
        <w:t xml:space="preserve">. </w:t>
      </w:r>
      <w:r w:rsidRPr="00B441E9">
        <w:rPr>
          <w:rFonts w:asciiTheme="majorBidi" w:hAnsiTheme="majorBidi" w:cstheme="majorBidi"/>
          <w:lang w:val="ru-RU"/>
        </w:rPr>
        <w:t xml:space="preserve">З, </w:t>
      </w:r>
      <w:r w:rsidR="00B441E9" w:rsidRPr="00B441E9">
        <w:rPr>
          <w:rFonts w:asciiTheme="majorBidi" w:hAnsiTheme="majorBidi" w:cstheme="majorBidi"/>
        </w:rPr>
        <w:t>ark</w:t>
      </w:r>
      <w:r w:rsidRPr="00B441E9">
        <w:rPr>
          <w:rFonts w:asciiTheme="majorBidi" w:hAnsiTheme="majorBidi" w:cstheme="majorBidi"/>
          <w:lang w:val="ru-RU"/>
        </w:rPr>
        <w:t xml:space="preserve">. </w:t>
      </w:r>
      <w:r w:rsidRPr="00B441E9">
        <w:rPr>
          <w:rFonts w:asciiTheme="majorBidi" w:hAnsiTheme="majorBidi" w:cstheme="majorBidi"/>
          <w:lang w:val="ru-RU"/>
        </w:rPr>
        <w:t>77.</w:t>
      </w:r>
    </w:p>
  </w:footnote>
  <w:footnote w:id="25">
    <w:p w14:paraId="542E429E" w14:textId="2DDBCA5B" w:rsidR="00C76A89" w:rsidRPr="00B441E9" w:rsidRDefault="00C76A89">
      <w:pPr>
        <w:pStyle w:val="FootnoteText"/>
        <w:rPr>
          <w:rFonts w:asciiTheme="majorBidi" w:hAnsiTheme="majorBidi" w:cstheme="majorBidi"/>
        </w:rPr>
      </w:pPr>
      <w:r w:rsidRPr="00B441E9">
        <w:rPr>
          <w:rStyle w:val="FootnoteReference"/>
          <w:rFonts w:asciiTheme="majorBidi" w:hAnsiTheme="majorBidi" w:cstheme="majorBidi"/>
        </w:rPr>
        <w:footnoteRef/>
      </w:r>
      <w:r w:rsidRPr="00B441E9">
        <w:rPr>
          <w:rFonts w:asciiTheme="majorBidi" w:hAnsiTheme="majorBidi" w:cstheme="majorBidi"/>
        </w:rPr>
        <w:t xml:space="preserve"> </w:t>
      </w:r>
      <w:proofErr w:type="spellStart"/>
      <w:r w:rsidR="002A74B3">
        <w:rPr>
          <w:rFonts w:asciiTheme="majorBidi" w:hAnsiTheme="majorBidi" w:cstheme="majorBidi"/>
        </w:rPr>
        <w:t>D</w:t>
      </w:r>
      <w:r w:rsidR="00B441E9">
        <w:rPr>
          <w:rFonts w:asciiTheme="majorBidi" w:hAnsiTheme="majorBidi" w:cstheme="majorBidi"/>
        </w:rPr>
        <w:t>AZh</w:t>
      </w:r>
      <w:r w:rsidR="002A74B3">
        <w:rPr>
          <w:rFonts w:asciiTheme="majorBidi" w:hAnsiTheme="majorBidi" w:cstheme="majorBidi"/>
        </w:rPr>
        <w:t>O</w:t>
      </w:r>
      <w:proofErr w:type="spellEnd"/>
      <w:r w:rsidRPr="00B441E9">
        <w:rPr>
          <w:rFonts w:asciiTheme="majorBidi" w:hAnsiTheme="majorBidi" w:cstheme="majorBidi"/>
        </w:rPr>
        <w:t xml:space="preserve">, </w:t>
      </w:r>
      <w:r w:rsidR="00B441E9">
        <w:rPr>
          <w:rFonts w:asciiTheme="majorBidi" w:hAnsiTheme="majorBidi" w:cstheme="majorBidi"/>
        </w:rPr>
        <w:t>f</w:t>
      </w:r>
      <w:r w:rsidRPr="00B441E9">
        <w:rPr>
          <w:rFonts w:asciiTheme="majorBidi" w:hAnsiTheme="majorBidi" w:cstheme="majorBidi"/>
        </w:rPr>
        <w:t xml:space="preserve">. 1175, </w:t>
      </w:r>
      <w:r w:rsidR="00B441E9">
        <w:rPr>
          <w:rFonts w:asciiTheme="majorBidi" w:hAnsiTheme="majorBidi" w:cstheme="majorBidi"/>
        </w:rPr>
        <w:t>on</w:t>
      </w:r>
      <w:r w:rsidRPr="00B441E9">
        <w:rPr>
          <w:rFonts w:asciiTheme="majorBidi" w:hAnsiTheme="majorBidi" w:cstheme="majorBidi"/>
        </w:rPr>
        <w:t xml:space="preserve">. 1, </w:t>
      </w:r>
      <w:r w:rsidR="00B441E9">
        <w:rPr>
          <w:rFonts w:asciiTheme="majorBidi" w:hAnsiTheme="majorBidi" w:cstheme="majorBidi"/>
        </w:rPr>
        <w:t>spr</w:t>
      </w:r>
      <w:r w:rsidRPr="00B441E9">
        <w:rPr>
          <w:rFonts w:asciiTheme="majorBidi" w:hAnsiTheme="majorBidi" w:cstheme="majorBidi"/>
        </w:rPr>
        <w:t xml:space="preserve">. 1, </w:t>
      </w:r>
      <w:r w:rsidR="00B441E9">
        <w:rPr>
          <w:rFonts w:asciiTheme="majorBidi" w:hAnsiTheme="majorBidi" w:cstheme="majorBidi"/>
        </w:rPr>
        <w:t>ark</w:t>
      </w:r>
      <w:r w:rsidRPr="00B441E9">
        <w:rPr>
          <w:rFonts w:asciiTheme="majorBidi" w:hAnsiTheme="majorBidi" w:cstheme="majorBidi"/>
        </w:rPr>
        <w:t>. 90.</w:t>
      </w:r>
    </w:p>
  </w:footnote>
  <w:footnote w:id="26">
    <w:p w14:paraId="3E5A2C79" w14:textId="32F5901F" w:rsidR="00C76A89" w:rsidRPr="00B441E9" w:rsidRDefault="00C76A89">
      <w:pPr>
        <w:pStyle w:val="FootnoteText"/>
        <w:rPr>
          <w:rFonts w:asciiTheme="majorBidi" w:hAnsiTheme="majorBidi" w:cstheme="majorBidi"/>
          <w:lang w:val="ru-RU"/>
        </w:rPr>
      </w:pPr>
      <w:r w:rsidRPr="00B441E9">
        <w:rPr>
          <w:rStyle w:val="FootnoteReference"/>
          <w:rFonts w:asciiTheme="majorBidi" w:hAnsiTheme="majorBidi" w:cstheme="majorBidi"/>
        </w:rPr>
        <w:footnoteRef/>
      </w:r>
      <w:r w:rsidRPr="00B441E9">
        <w:rPr>
          <w:rFonts w:asciiTheme="majorBidi" w:hAnsiTheme="majorBidi" w:cstheme="majorBidi"/>
          <w:lang w:val="ru-RU"/>
        </w:rPr>
        <w:t xml:space="preserve"> </w:t>
      </w:r>
      <w:r w:rsidRPr="00B441E9">
        <w:rPr>
          <w:rFonts w:asciiTheme="majorBidi" w:hAnsiTheme="majorBidi" w:cstheme="majorBidi"/>
          <w:highlight w:val="red"/>
          <w:lang w:val="ru-RU"/>
        </w:rPr>
        <w:t xml:space="preserve">І). РоЬІ, “ТЬе Мшхіег о£ Цкгаіпе’з </w:t>
      </w:r>
      <w:r w:rsidRPr="00B441E9">
        <w:rPr>
          <w:rFonts w:asciiTheme="majorBidi" w:hAnsiTheme="majorBidi" w:cstheme="majorBidi"/>
          <w:smallCaps/>
          <w:highlight w:val="red"/>
          <w:lang w:val="ru-RU"/>
        </w:rPr>
        <w:t>ієууя</w:t>
      </w:r>
      <w:r w:rsidRPr="00B441E9">
        <w:rPr>
          <w:rFonts w:asciiTheme="majorBidi" w:hAnsiTheme="majorBidi" w:cstheme="majorBidi"/>
          <w:highlight w:val="red"/>
          <w:lang w:val="ru-RU"/>
        </w:rPr>
        <w:t xml:space="preserve"> шкіег Сегтап Міііїагу Асітіпізігаїіоп аімі іп</w:t>
      </w:r>
      <w:r w:rsidR="00B441E9" w:rsidRPr="00B441E9">
        <w:rPr>
          <w:rFonts w:asciiTheme="majorBidi" w:hAnsiTheme="majorBidi" w:cstheme="majorBidi"/>
          <w:highlight w:val="red"/>
          <w:lang w:val="ru-RU"/>
        </w:rPr>
        <w:t xml:space="preserve"> </w:t>
      </w:r>
      <w:r w:rsidRPr="00B441E9">
        <w:rPr>
          <w:rFonts w:asciiTheme="majorBidi" w:hAnsiTheme="majorBidi" w:cstheme="majorBidi"/>
          <w:highlight w:val="red"/>
          <w:lang w:val="ru-RU"/>
        </w:rPr>
        <w:t>Діє Кеіск Соттіввагіаі</w:t>
      </w:r>
      <w:r w:rsidR="00B441E9" w:rsidRPr="00B441E9">
        <w:rPr>
          <w:rFonts w:asciiTheme="majorBidi" w:hAnsiTheme="majorBidi" w:cstheme="majorBidi"/>
          <w:highlight w:val="red"/>
          <w:lang w:val="ru-RU"/>
        </w:rPr>
        <w:t xml:space="preserve"> </w:t>
      </w:r>
      <w:r w:rsidRPr="00B441E9">
        <w:rPr>
          <w:rFonts w:asciiTheme="majorBidi" w:hAnsiTheme="majorBidi" w:cstheme="majorBidi"/>
          <w:highlight w:val="red"/>
          <w:lang w:val="ru-RU"/>
        </w:rPr>
        <w:t xml:space="preserve">Цкгаіпе,” </w:t>
      </w:r>
      <w:r w:rsidRPr="00B441E9">
        <w:rPr>
          <w:rFonts w:asciiTheme="majorBidi" w:hAnsiTheme="majorBidi" w:cstheme="majorBidi"/>
          <w:i/>
          <w:iCs/>
          <w:highlight w:val="red"/>
          <w:lang w:val="ru-RU"/>
        </w:rPr>
        <w:t>8коак іп Цкгаіпе: кізіогу, іезіітопу, тетогіаіігаііоп</w:t>
      </w:r>
      <w:r w:rsidR="00B441E9" w:rsidRPr="00B441E9">
        <w:rPr>
          <w:rFonts w:asciiTheme="majorBidi" w:hAnsiTheme="majorBidi" w:cstheme="majorBidi"/>
          <w:i/>
          <w:iCs/>
          <w:highlight w:val="red"/>
          <w:lang w:val="ru-RU"/>
        </w:rPr>
        <w:t xml:space="preserve"> </w:t>
      </w:r>
      <w:r w:rsidRPr="00B441E9">
        <w:rPr>
          <w:rFonts w:asciiTheme="majorBidi" w:hAnsiTheme="majorBidi" w:cstheme="majorBidi"/>
          <w:highlight w:val="red"/>
          <w:lang w:val="ru-RU"/>
        </w:rPr>
        <w:t>(Віоотіп^іоп: Іпсііапа Цпіуегвіїу Рге88, іп</w:t>
      </w:r>
      <w:r w:rsidR="00B441E9" w:rsidRPr="00B441E9">
        <w:rPr>
          <w:rFonts w:asciiTheme="majorBidi" w:hAnsiTheme="majorBidi" w:cstheme="majorBidi"/>
          <w:highlight w:val="red"/>
          <w:lang w:val="ru-RU"/>
        </w:rPr>
        <w:t xml:space="preserve"> </w:t>
      </w:r>
      <w:r w:rsidRPr="00B441E9">
        <w:rPr>
          <w:rFonts w:asciiTheme="majorBidi" w:hAnsiTheme="majorBidi" w:cstheme="majorBidi"/>
          <w:highlight w:val="red"/>
          <w:lang w:val="ru-RU"/>
        </w:rPr>
        <w:t>аввосіаііоп -тік Йіе Цпіїесі Зїаїев Ноіосаияї</w:t>
      </w:r>
      <w:r w:rsidR="00B441E9" w:rsidRPr="00B441E9">
        <w:rPr>
          <w:rFonts w:asciiTheme="majorBidi" w:hAnsiTheme="majorBidi" w:cstheme="majorBidi"/>
          <w:highlight w:val="red"/>
          <w:lang w:val="ru-RU"/>
        </w:rPr>
        <w:t xml:space="preserve"> </w:t>
      </w:r>
      <w:r w:rsidRPr="00B441E9">
        <w:rPr>
          <w:rFonts w:asciiTheme="majorBidi" w:hAnsiTheme="majorBidi" w:cstheme="majorBidi"/>
          <w:highlight w:val="red"/>
          <w:lang w:val="ru-RU"/>
        </w:rPr>
        <w:t>Метогіаі Мивеит, 2006), 46.</w:t>
      </w:r>
    </w:p>
  </w:footnote>
  <w:footnote w:id="27">
    <w:p w14:paraId="77DC2521" w14:textId="4BBBAAD5" w:rsidR="00C76A89" w:rsidRPr="00B441E9" w:rsidRDefault="00C76A89">
      <w:pPr>
        <w:pStyle w:val="FootnoteText"/>
        <w:rPr>
          <w:rFonts w:asciiTheme="majorBidi" w:hAnsiTheme="majorBidi" w:cstheme="majorBidi"/>
          <w:lang w:val="ru-RU"/>
        </w:rPr>
      </w:pPr>
      <w:r w:rsidRPr="00B441E9">
        <w:rPr>
          <w:rStyle w:val="FootnoteReference"/>
          <w:rFonts w:asciiTheme="majorBidi" w:hAnsiTheme="majorBidi" w:cstheme="majorBidi"/>
        </w:rPr>
        <w:footnoteRef/>
      </w:r>
      <w:r w:rsidRPr="00B441E9">
        <w:rPr>
          <w:rFonts w:asciiTheme="majorBidi" w:hAnsiTheme="majorBidi" w:cstheme="majorBidi"/>
          <w:lang w:val="ru-RU"/>
        </w:rPr>
        <w:t xml:space="preserve"> </w:t>
      </w:r>
      <w:r w:rsidR="00B441E9" w:rsidRPr="00B441E9">
        <w:rPr>
          <w:rFonts w:asciiTheme="majorBidi" w:hAnsiTheme="majorBidi" w:cstheme="majorBidi"/>
        </w:rPr>
        <w:t>DAR</w:t>
      </w:r>
      <w:r w:rsidR="002A74B3">
        <w:rPr>
          <w:rFonts w:asciiTheme="majorBidi" w:hAnsiTheme="majorBidi" w:cstheme="majorBidi"/>
        </w:rPr>
        <w:t>O</w:t>
      </w:r>
      <w:r w:rsidRPr="00B441E9">
        <w:rPr>
          <w:rFonts w:asciiTheme="majorBidi" w:hAnsiTheme="majorBidi" w:cstheme="majorBidi"/>
          <w:lang w:val="ru-RU"/>
        </w:rPr>
        <w:t xml:space="preserve">, </w:t>
      </w:r>
      <w:r w:rsidR="00B441E9" w:rsidRPr="00B441E9">
        <w:rPr>
          <w:rFonts w:asciiTheme="majorBidi" w:hAnsiTheme="majorBidi" w:cstheme="majorBidi"/>
        </w:rPr>
        <w:t>f</w:t>
      </w:r>
      <w:r w:rsidRPr="00B441E9">
        <w:rPr>
          <w:rFonts w:asciiTheme="majorBidi" w:hAnsiTheme="majorBidi" w:cstheme="majorBidi"/>
          <w:lang w:val="ru-RU"/>
        </w:rPr>
        <w:t xml:space="preserve">. </w:t>
      </w:r>
      <w:r w:rsidRPr="00B441E9">
        <w:rPr>
          <w:rFonts w:asciiTheme="majorBidi" w:hAnsiTheme="majorBidi" w:cstheme="majorBidi"/>
          <w:lang w:val="ru-RU"/>
        </w:rPr>
        <w:t xml:space="preserve">23, </w:t>
      </w:r>
      <w:r w:rsidR="00B441E9" w:rsidRPr="00B441E9">
        <w:rPr>
          <w:rFonts w:asciiTheme="majorBidi" w:hAnsiTheme="majorBidi" w:cstheme="majorBidi"/>
        </w:rPr>
        <w:t>on</w:t>
      </w:r>
      <w:r w:rsidRPr="00B441E9">
        <w:rPr>
          <w:rFonts w:asciiTheme="majorBidi" w:hAnsiTheme="majorBidi" w:cstheme="majorBidi"/>
          <w:lang w:val="ru-RU"/>
        </w:rPr>
        <w:t xml:space="preserve">. </w:t>
      </w:r>
      <w:r w:rsidRPr="00B441E9">
        <w:rPr>
          <w:rFonts w:asciiTheme="majorBidi" w:hAnsiTheme="majorBidi" w:cstheme="majorBidi"/>
          <w:lang w:val="ru-RU"/>
        </w:rPr>
        <w:t xml:space="preserve">1, </w:t>
      </w:r>
      <w:proofErr w:type="spellStart"/>
      <w:r w:rsidR="00B441E9" w:rsidRPr="00B441E9">
        <w:rPr>
          <w:rFonts w:asciiTheme="majorBidi" w:hAnsiTheme="majorBidi" w:cstheme="majorBidi"/>
        </w:rPr>
        <w:t>spr</w:t>
      </w:r>
      <w:proofErr w:type="spellEnd"/>
      <w:r w:rsidRPr="00B441E9">
        <w:rPr>
          <w:rFonts w:asciiTheme="majorBidi" w:hAnsiTheme="majorBidi" w:cstheme="majorBidi"/>
          <w:lang w:val="ru-RU"/>
        </w:rPr>
        <w:t xml:space="preserve">. З, </w:t>
      </w:r>
      <w:r w:rsidR="00B441E9" w:rsidRPr="00B441E9">
        <w:rPr>
          <w:rFonts w:asciiTheme="majorBidi" w:hAnsiTheme="majorBidi" w:cstheme="majorBidi"/>
        </w:rPr>
        <w:t>ark</w:t>
      </w:r>
      <w:r w:rsidRPr="00B441E9">
        <w:rPr>
          <w:rFonts w:asciiTheme="majorBidi" w:hAnsiTheme="majorBidi" w:cstheme="majorBidi"/>
          <w:lang w:val="ru-RU"/>
        </w:rPr>
        <w:t>. 56.</w:t>
      </w:r>
    </w:p>
  </w:footnote>
  <w:footnote w:id="28">
    <w:p w14:paraId="5165994E" w14:textId="79E41054" w:rsidR="00C76A89" w:rsidRPr="002A74B3" w:rsidRDefault="00C76A89">
      <w:pPr>
        <w:pStyle w:val="FootnoteText"/>
        <w:rPr>
          <w:rFonts w:asciiTheme="majorBidi" w:hAnsiTheme="majorBidi" w:cstheme="majorBidi"/>
          <w:lang w:val="pl-PL"/>
        </w:rPr>
      </w:pPr>
      <w:r w:rsidRPr="00B441E9">
        <w:rPr>
          <w:rStyle w:val="FootnoteReference"/>
          <w:rFonts w:asciiTheme="majorBidi" w:hAnsiTheme="majorBidi" w:cstheme="majorBidi"/>
        </w:rPr>
        <w:footnoteRef/>
      </w:r>
      <w:r w:rsidRPr="002A74B3">
        <w:rPr>
          <w:rFonts w:asciiTheme="majorBidi" w:hAnsiTheme="majorBidi" w:cstheme="majorBidi"/>
          <w:lang w:val="pl-PL"/>
        </w:rPr>
        <w:t xml:space="preserve"> </w:t>
      </w:r>
      <w:r w:rsidR="00B441E9" w:rsidRPr="002A74B3">
        <w:rPr>
          <w:rFonts w:asciiTheme="majorBidi" w:hAnsiTheme="majorBidi" w:cstheme="majorBidi"/>
          <w:lang w:val="pl-PL"/>
        </w:rPr>
        <w:t>DAR</w:t>
      </w:r>
      <w:r w:rsidR="002A74B3" w:rsidRPr="002A74B3">
        <w:rPr>
          <w:rFonts w:asciiTheme="majorBidi" w:hAnsiTheme="majorBidi" w:cstheme="majorBidi"/>
          <w:lang w:val="pl-PL"/>
        </w:rPr>
        <w:t>O</w:t>
      </w:r>
      <w:r w:rsidRPr="002A74B3">
        <w:rPr>
          <w:rFonts w:asciiTheme="majorBidi" w:hAnsiTheme="majorBidi" w:cstheme="majorBidi"/>
          <w:lang w:val="pl-PL"/>
        </w:rPr>
        <w:t>,</w:t>
      </w:r>
      <w:r w:rsidR="00B441E9" w:rsidRPr="002A74B3">
        <w:rPr>
          <w:rFonts w:asciiTheme="majorBidi" w:hAnsiTheme="majorBidi" w:cstheme="majorBidi"/>
          <w:lang w:val="pl-PL"/>
        </w:rPr>
        <w:t xml:space="preserve"> f. 23, on. 1, spr. 3,</w:t>
      </w:r>
      <w:r w:rsidRPr="002A74B3">
        <w:rPr>
          <w:rFonts w:asciiTheme="majorBidi" w:hAnsiTheme="majorBidi" w:cstheme="majorBidi"/>
          <w:lang w:val="pl-PL"/>
        </w:rPr>
        <w:t xml:space="preserve"> </w:t>
      </w:r>
      <w:r w:rsidRPr="00B441E9">
        <w:rPr>
          <w:rFonts w:asciiTheme="majorBidi" w:hAnsiTheme="majorBidi" w:cstheme="majorBidi"/>
          <w:lang w:val="ru-RU"/>
        </w:rPr>
        <w:t>арк</w:t>
      </w:r>
      <w:r w:rsidRPr="002A74B3">
        <w:rPr>
          <w:rFonts w:asciiTheme="majorBidi" w:hAnsiTheme="majorBidi" w:cstheme="majorBidi"/>
          <w:lang w:val="pl-PL"/>
        </w:rPr>
        <w:t>. 61.</w:t>
      </w:r>
    </w:p>
  </w:footnote>
  <w:footnote w:id="29">
    <w:p w14:paraId="7B8132DD" w14:textId="445BE9CC" w:rsidR="00C76A89" w:rsidRPr="002A74B3" w:rsidRDefault="00C76A89">
      <w:pPr>
        <w:pStyle w:val="FootnoteText"/>
        <w:rPr>
          <w:lang w:val="pl-PL"/>
        </w:rPr>
      </w:pPr>
      <w:r w:rsidRPr="00B441E9">
        <w:rPr>
          <w:rStyle w:val="FootnoteReference"/>
          <w:rFonts w:asciiTheme="majorBidi" w:hAnsiTheme="majorBidi" w:cstheme="majorBidi"/>
        </w:rPr>
        <w:footnoteRef/>
      </w:r>
      <w:r w:rsidRPr="002A74B3">
        <w:rPr>
          <w:rFonts w:asciiTheme="majorBidi" w:hAnsiTheme="majorBidi" w:cstheme="majorBidi"/>
          <w:lang w:val="pl-PL"/>
        </w:rPr>
        <w:t xml:space="preserve"> </w:t>
      </w:r>
      <w:r w:rsidR="00B441E9" w:rsidRPr="002A74B3">
        <w:rPr>
          <w:rFonts w:asciiTheme="majorBidi" w:hAnsiTheme="majorBidi" w:cstheme="majorBidi"/>
          <w:lang w:val="pl-PL"/>
        </w:rPr>
        <w:t>DAR</w:t>
      </w:r>
      <w:r w:rsidR="002A74B3" w:rsidRPr="002A74B3">
        <w:rPr>
          <w:rFonts w:asciiTheme="majorBidi" w:hAnsiTheme="majorBidi" w:cstheme="majorBidi"/>
          <w:lang w:val="pl-PL"/>
        </w:rPr>
        <w:t>O</w:t>
      </w:r>
      <w:r w:rsidR="00B441E9" w:rsidRPr="002A74B3">
        <w:rPr>
          <w:rFonts w:asciiTheme="majorBidi" w:hAnsiTheme="majorBidi" w:cstheme="majorBidi"/>
          <w:lang w:val="pl-PL"/>
        </w:rPr>
        <w:t xml:space="preserve">, f. 23, on. 1, spr. 3, </w:t>
      </w:r>
      <w:r w:rsidRPr="00B441E9">
        <w:rPr>
          <w:rFonts w:asciiTheme="majorBidi" w:hAnsiTheme="majorBidi" w:cstheme="majorBidi"/>
          <w:lang w:val="ru-RU"/>
        </w:rPr>
        <w:t>арк</w:t>
      </w:r>
      <w:r w:rsidRPr="002A74B3">
        <w:rPr>
          <w:rFonts w:asciiTheme="majorBidi" w:hAnsiTheme="majorBidi" w:cstheme="majorBidi"/>
          <w:lang w:val="pl-PL"/>
        </w:rPr>
        <w:t>. 66.</w:t>
      </w:r>
    </w:p>
  </w:footnote>
  <w:footnote w:id="30">
    <w:p w14:paraId="03873E32" w14:textId="562DF3F8" w:rsidR="00C76A89" w:rsidRPr="002A74B3" w:rsidRDefault="00C76A89">
      <w:pPr>
        <w:pStyle w:val="FootnoteText"/>
        <w:rPr>
          <w:lang w:val="pl-PL"/>
        </w:rPr>
      </w:pPr>
      <w:r>
        <w:rPr>
          <w:rStyle w:val="FootnoteReference"/>
        </w:rPr>
        <w:footnoteRef/>
      </w:r>
      <w:r w:rsidRPr="002A74B3">
        <w:rPr>
          <w:lang w:val="pl-PL"/>
        </w:rPr>
        <w:t xml:space="preserve"> </w:t>
      </w:r>
      <w:r w:rsidR="00B441E9" w:rsidRPr="002A74B3">
        <w:rPr>
          <w:rFonts w:asciiTheme="majorBidi" w:hAnsiTheme="majorBidi" w:cstheme="majorBidi"/>
          <w:lang w:val="pl-PL"/>
        </w:rPr>
        <w:t>DAR</w:t>
      </w:r>
      <w:r w:rsidR="002A74B3" w:rsidRPr="002A74B3">
        <w:rPr>
          <w:rFonts w:asciiTheme="majorBidi" w:hAnsiTheme="majorBidi" w:cstheme="majorBidi"/>
          <w:lang w:val="pl-PL"/>
        </w:rPr>
        <w:t>O</w:t>
      </w:r>
      <w:r w:rsidR="00B441E9" w:rsidRPr="002A74B3">
        <w:rPr>
          <w:rFonts w:asciiTheme="majorBidi" w:hAnsiTheme="majorBidi" w:cstheme="majorBidi"/>
          <w:lang w:val="pl-PL"/>
        </w:rPr>
        <w:t xml:space="preserve">, </w:t>
      </w:r>
      <w:r w:rsidR="00B441E9" w:rsidRPr="002A74B3">
        <w:rPr>
          <w:rFonts w:asciiTheme="majorBidi" w:hAnsiTheme="majorBidi" w:cstheme="majorBidi"/>
          <w:lang w:val="pl-PL"/>
        </w:rPr>
        <w:t xml:space="preserve">f. 23, on. 1, spr. 3, </w:t>
      </w:r>
      <w:r w:rsidR="00B441E9" w:rsidRPr="00B441E9">
        <w:rPr>
          <w:rFonts w:asciiTheme="majorBidi" w:hAnsiTheme="majorBidi" w:cstheme="majorBidi"/>
          <w:lang w:val="ru-RU"/>
        </w:rPr>
        <w:t>арк</w:t>
      </w:r>
      <w:r w:rsidR="00B441E9" w:rsidRPr="002A74B3">
        <w:rPr>
          <w:rFonts w:asciiTheme="majorBidi" w:hAnsiTheme="majorBidi" w:cstheme="majorBidi"/>
          <w:lang w:val="pl-PL"/>
        </w:rPr>
        <w:t>. 66.</w:t>
      </w:r>
    </w:p>
  </w:footnote>
  <w:footnote w:id="31">
    <w:p w14:paraId="10E62000" w14:textId="77777777" w:rsidR="00C76A89" w:rsidRPr="00B441E9" w:rsidRDefault="00C76A89" w:rsidP="00C76A89">
      <w:pPr>
        <w:pStyle w:val="FootnoteText"/>
        <w:rPr>
          <w:highlight w:val="yellow"/>
          <w:lang w:val="ru-RU"/>
        </w:rPr>
      </w:pPr>
      <w:r>
        <w:rPr>
          <w:rStyle w:val="FootnoteReference"/>
        </w:rPr>
        <w:footnoteRef/>
      </w:r>
      <w:r w:rsidRPr="00C76A89">
        <w:rPr>
          <w:lang w:val="ru-RU"/>
        </w:rPr>
        <w:t xml:space="preserve"> </w:t>
      </w:r>
      <w:r w:rsidRPr="00B441E9">
        <w:rPr>
          <w:highlight w:val="yellow"/>
          <w:lang w:val="ru-RU"/>
        </w:rPr>
        <w:t>Можливо, таке відносно “раціонально-ощадливе” ставлення до ромів, принаймні</w:t>
      </w:r>
    </w:p>
    <w:p w14:paraId="67666A8D" w14:textId="77777777" w:rsidR="00C76A89" w:rsidRPr="00B441E9" w:rsidRDefault="00C76A89" w:rsidP="00C76A89">
      <w:pPr>
        <w:pStyle w:val="FootnoteText"/>
        <w:rPr>
          <w:highlight w:val="yellow"/>
          <w:lang w:val="ru-RU"/>
        </w:rPr>
      </w:pPr>
      <w:r w:rsidRPr="00B441E9">
        <w:rPr>
          <w:highlight w:val="yellow"/>
          <w:lang w:val="ru-RU"/>
        </w:rPr>
        <w:t>до осілої частини, можна пояснити консенсусом між ключовими функціонерами</w:t>
      </w:r>
    </w:p>
    <w:p w14:paraId="5F129929" w14:textId="77777777" w:rsidR="00C76A89" w:rsidRPr="00B441E9" w:rsidRDefault="00C76A89" w:rsidP="00C76A89">
      <w:pPr>
        <w:pStyle w:val="FootnoteText"/>
        <w:rPr>
          <w:highlight w:val="yellow"/>
          <w:lang w:val="ru-RU"/>
        </w:rPr>
      </w:pPr>
      <w:r w:rsidRPr="00B441E9">
        <w:rPr>
          <w:highlight w:val="yellow"/>
          <w:lang w:val="ru-RU"/>
        </w:rPr>
        <w:t>цивільної адміністрації та СС-поліції в крайгебіті Брест-Литовськ щодо єврейської</w:t>
      </w:r>
    </w:p>
    <w:p w14:paraId="678A8FFC" w14:textId="77777777" w:rsidR="00C76A89" w:rsidRPr="00B441E9" w:rsidRDefault="00C76A89" w:rsidP="00C76A89">
      <w:pPr>
        <w:pStyle w:val="FootnoteText"/>
        <w:rPr>
          <w:highlight w:val="yellow"/>
          <w:lang w:val="ru-RU"/>
        </w:rPr>
      </w:pPr>
      <w:r w:rsidRPr="00B441E9">
        <w:rPr>
          <w:highlight w:val="yellow"/>
          <w:lang w:val="ru-RU"/>
        </w:rPr>
        <w:t>робочої сили, щонайменше на певному етапі. Як показав Крістофер Браунінг, вони</w:t>
      </w:r>
    </w:p>
    <w:p w14:paraId="49C2AB6F" w14:textId="77777777" w:rsidR="00C76A89" w:rsidRPr="00B441E9" w:rsidRDefault="00C76A89" w:rsidP="00C76A89">
      <w:pPr>
        <w:pStyle w:val="FootnoteText"/>
        <w:rPr>
          <w:highlight w:val="yellow"/>
          <w:lang w:val="ru-RU"/>
        </w:rPr>
      </w:pPr>
      <w:r w:rsidRPr="00B441E9">
        <w:rPr>
          <w:highlight w:val="yellow"/>
          <w:lang w:val="ru-RU"/>
        </w:rPr>
        <w:t>у 1942 р. намагалися зберегти частину єврейського Гетто, щоби надалі використо-</w:t>
      </w:r>
    </w:p>
    <w:p w14:paraId="4C37A8F3" w14:textId="77777777" w:rsidR="00C76A89" w:rsidRPr="00B441E9" w:rsidRDefault="00C76A89" w:rsidP="00C76A89">
      <w:pPr>
        <w:pStyle w:val="FootnoteText"/>
        <w:rPr>
          <w:highlight w:val="yellow"/>
          <w:lang w:val="ru-RU"/>
        </w:rPr>
      </w:pPr>
      <w:r w:rsidRPr="00B441E9">
        <w:rPr>
          <w:highlight w:val="yellow"/>
          <w:lang w:val="ru-RU"/>
        </w:rPr>
        <w:t>вувати кваліфікованих єврейських ремісників. Коли в травні 1942 р. друга хвиля</w:t>
      </w:r>
    </w:p>
    <w:p w14:paraId="0E595423" w14:textId="77777777" w:rsidR="00C76A89" w:rsidRPr="00B441E9" w:rsidRDefault="00C76A89" w:rsidP="00C76A89">
      <w:pPr>
        <w:pStyle w:val="FootnoteText"/>
        <w:rPr>
          <w:highlight w:val="yellow"/>
          <w:lang w:val="ru-RU"/>
        </w:rPr>
      </w:pPr>
      <w:r w:rsidRPr="00B441E9">
        <w:rPr>
          <w:highlight w:val="yellow"/>
          <w:lang w:val="ru-RU"/>
        </w:rPr>
        <w:t>знищення євреїв докотилася до генерального округу Волинь-Поділля, штадткомісар</w:t>
      </w:r>
    </w:p>
    <w:p w14:paraId="13FD7EBC" w14:textId="77777777" w:rsidR="00C76A89" w:rsidRPr="00B441E9" w:rsidRDefault="00C76A89" w:rsidP="00C76A89">
      <w:pPr>
        <w:pStyle w:val="FootnoteText"/>
        <w:rPr>
          <w:highlight w:val="yellow"/>
          <w:lang w:val="ru-RU"/>
        </w:rPr>
      </w:pPr>
      <w:r w:rsidRPr="00B441E9">
        <w:rPr>
          <w:highlight w:val="yellow"/>
          <w:lang w:val="ru-RU"/>
        </w:rPr>
        <w:t>Брест-Литовська Франц Бурат, гебітскомісар Курт Ролле і командир відділення СС-</w:t>
      </w:r>
    </w:p>
    <w:p w14:paraId="7EF3B8BA" w14:textId="77777777" w:rsidR="00C76A89" w:rsidRPr="00B441E9" w:rsidRDefault="00C76A89" w:rsidP="00C76A89">
      <w:pPr>
        <w:pStyle w:val="FootnoteText"/>
        <w:rPr>
          <w:highlight w:val="yellow"/>
          <w:lang w:val="ru-RU"/>
        </w:rPr>
      </w:pPr>
      <w:r w:rsidRPr="00B441E9">
        <w:rPr>
          <w:highlight w:val="yellow"/>
          <w:lang w:val="ru-RU"/>
        </w:rPr>
        <w:t>поліцїї Фрідріх Роде стали підкреслювати в своїх рапортах начальству надзвичайну</w:t>
      </w:r>
    </w:p>
    <w:p w14:paraId="6702ADE1" w14:textId="77777777" w:rsidR="00C76A89" w:rsidRPr="00B441E9" w:rsidRDefault="00C76A89" w:rsidP="00C76A89">
      <w:pPr>
        <w:pStyle w:val="FootnoteText"/>
        <w:rPr>
          <w:highlight w:val="yellow"/>
          <w:lang w:val="ru-RU"/>
        </w:rPr>
      </w:pPr>
      <w:r w:rsidRPr="00B441E9">
        <w:rPr>
          <w:highlight w:val="yellow"/>
          <w:lang w:val="ru-RU"/>
        </w:rPr>
        <w:t>цінність тих єврейських працівників у Гетто, які не становили небезпеки і виявля-</w:t>
      </w:r>
    </w:p>
    <w:p w14:paraId="6CD589BF" w14:textId="77777777" w:rsidR="00C76A89" w:rsidRPr="00B441E9" w:rsidRDefault="00C76A89" w:rsidP="00C76A89">
      <w:pPr>
        <w:pStyle w:val="FootnoteText"/>
        <w:rPr>
          <w:highlight w:val="yellow"/>
          <w:lang w:val="ru-RU"/>
        </w:rPr>
      </w:pPr>
      <w:r w:rsidRPr="00B441E9">
        <w:rPr>
          <w:highlight w:val="yellow"/>
          <w:lang w:val="ru-RU"/>
        </w:rPr>
        <w:t>ли бажання працювати, попри нікчемну продовольчу пайку. Тоді як штадткомісар</w:t>
      </w:r>
    </w:p>
    <w:p w14:paraId="57124BA3" w14:textId="77777777" w:rsidR="00C76A89" w:rsidRPr="00B441E9" w:rsidRDefault="00C76A89" w:rsidP="00C76A89">
      <w:pPr>
        <w:pStyle w:val="FootnoteText"/>
        <w:rPr>
          <w:highlight w:val="yellow"/>
          <w:lang w:val="ru-RU"/>
        </w:rPr>
      </w:pPr>
      <w:r w:rsidRPr="00B441E9">
        <w:rPr>
          <w:highlight w:val="yellow"/>
          <w:lang w:val="ru-RU"/>
        </w:rPr>
        <w:t>Бурат мав намір зберегти лише працездатних євреїв, командир відділення СС-поліції</w:t>
      </w:r>
    </w:p>
    <w:p w14:paraId="73EC91BD" w14:textId="77777777" w:rsidR="00C76A89" w:rsidRPr="00B441E9" w:rsidRDefault="00C76A89" w:rsidP="00C76A89">
      <w:pPr>
        <w:pStyle w:val="FootnoteText"/>
        <w:rPr>
          <w:highlight w:val="yellow"/>
          <w:lang w:val="ru-RU"/>
        </w:rPr>
      </w:pPr>
      <w:r w:rsidRPr="00B441E9">
        <w:rPr>
          <w:highlight w:val="yellow"/>
          <w:lang w:val="ru-RU"/>
        </w:rPr>
        <w:t>Роде виступав за збереження всієї єврейської громади Гетто (СЬ. К. Вгогупіп§, Пагі</w:t>
      </w:r>
    </w:p>
    <w:p w14:paraId="55A00495" w14:textId="77777777" w:rsidR="00C76A89" w:rsidRPr="00B441E9" w:rsidRDefault="00C76A89" w:rsidP="00C76A89">
      <w:pPr>
        <w:pStyle w:val="FootnoteText"/>
        <w:rPr>
          <w:highlight w:val="yellow"/>
          <w:lang w:val="ru-RU"/>
        </w:rPr>
      </w:pPr>
      <w:r w:rsidRPr="00B441E9">
        <w:rPr>
          <w:highlight w:val="yellow"/>
          <w:lang w:val="ru-RU"/>
        </w:rPr>
        <w:t>роїісу, ]етзИ шогкегз, Сегтап кіііегз (СатЬгкІ^е/Меиг Уогк, СатЬгіЛ^е Ііпіуегзііу Ргезз,</w:t>
      </w:r>
    </w:p>
    <w:p w14:paraId="76DCAAF5" w14:textId="77777777" w:rsidR="00C76A89" w:rsidRPr="00B441E9" w:rsidRDefault="00C76A89" w:rsidP="00C76A89">
      <w:pPr>
        <w:pStyle w:val="FootnoteText"/>
        <w:rPr>
          <w:highlight w:val="yellow"/>
          <w:lang w:val="ru-RU"/>
        </w:rPr>
      </w:pPr>
      <w:r w:rsidRPr="00B441E9">
        <w:rPr>
          <w:highlight w:val="yellow"/>
          <w:lang w:val="ru-RU"/>
        </w:rPr>
        <w:t>2000), 129-35). Безсумнівно, їхня мотивація ґрунтувалася не на гуманістичних моти-</w:t>
      </w:r>
    </w:p>
    <w:p w14:paraId="0A976940" w14:textId="77777777" w:rsidR="00C76A89" w:rsidRPr="00B441E9" w:rsidRDefault="00C76A89" w:rsidP="00C76A89">
      <w:pPr>
        <w:pStyle w:val="FootnoteText"/>
        <w:rPr>
          <w:highlight w:val="yellow"/>
          <w:lang w:val="ru-RU"/>
        </w:rPr>
      </w:pPr>
      <w:r w:rsidRPr="00B441E9">
        <w:rPr>
          <w:highlight w:val="yellow"/>
          <w:lang w:val="ru-RU"/>
        </w:rPr>
        <w:t>вах, а на розрахунках раціонального використання трудових ресурсів: коли через рік</w:t>
      </w:r>
    </w:p>
    <w:p w14:paraId="6DAD739F" w14:textId="77777777" w:rsidR="00C76A89" w:rsidRPr="00B441E9" w:rsidRDefault="00C76A89" w:rsidP="00C76A89">
      <w:pPr>
        <w:pStyle w:val="FootnoteText"/>
        <w:rPr>
          <w:highlight w:val="yellow"/>
          <w:lang w:val="ru-RU"/>
        </w:rPr>
      </w:pPr>
      <w:r w:rsidRPr="00B441E9">
        <w:rPr>
          <w:highlight w:val="yellow"/>
          <w:lang w:val="ru-RU"/>
        </w:rPr>
        <w:t>до Бреста було депортовано близько тисячі ромів з дистрикту Білосток, штадткомі-</w:t>
      </w:r>
    </w:p>
    <w:p w14:paraId="32397D85" w14:textId="77777777" w:rsidR="00C76A89" w:rsidRPr="00B441E9" w:rsidRDefault="00C76A89" w:rsidP="00C76A89">
      <w:pPr>
        <w:pStyle w:val="FootnoteText"/>
        <w:rPr>
          <w:highlight w:val="yellow"/>
          <w:lang w:val="ru-RU"/>
        </w:rPr>
      </w:pPr>
      <w:r w:rsidRPr="00B441E9">
        <w:rPr>
          <w:highlight w:val="yellow"/>
          <w:lang w:val="ru-RU"/>
        </w:rPr>
        <w:t>сар Бурат у червні 1943 р. рішуче виступив за їхню ліквідацію (іЬіЛ., 141). Детальніше</w:t>
      </w:r>
    </w:p>
    <w:p w14:paraId="62911A60" w14:textId="77777777" w:rsidR="00C76A89" w:rsidRPr="00B441E9" w:rsidRDefault="00C76A89" w:rsidP="00C76A89">
      <w:pPr>
        <w:pStyle w:val="FootnoteText"/>
        <w:rPr>
          <w:highlight w:val="yellow"/>
          <w:lang w:val="ru-RU"/>
        </w:rPr>
      </w:pPr>
      <w:r w:rsidRPr="00B441E9">
        <w:rPr>
          <w:highlight w:val="yellow"/>
          <w:lang w:val="ru-RU"/>
        </w:rPr>
        <w:t>див.: М. Ноііег, "Оеабіу ОЛуззеу: Базі: Ргиззіап Зіпіі іп Віаіузїок, Вгезї-Біїоузк, апЛ</w:t>
      </w:r>
    </w:p>
    <w:p w14:paraId="73ADC484" w14:textId="77777777" w:rsidR="00C76A89" w:rsidRPr="00B441E9" w:rsidRDefault="00C76A89" w:rsidP="00C76A89">
      <w:pPr>
        <w:pStyle w:val="FootnoteText"/>
        <w:rPr>
          <w:highlight w:val="yellow"/>
          <w:lang w:val="ru-RU"/>
        </w:rPr>
      </w:pPr>
      <w:r w:rsidRPr="00B441E9">
        <w:rPr>
          <w:highlight w:val="yellow"/>
          <w:lang w:val="ru-RU"/>
        </w:rPr>
        <w:t>АизсЬууіїг-Вігкепаи,” іп Аіех ). Кау, Оауіб БїаЬеІ, еЛз., Мазз уіоіепсе іп Пагі-оссиріей</w:t>
      </w:r>
    </w:p>
    <w:p w14:paraId="4FAFC18C" w14:textId="6C58EE84" w:rsidR="00C76A89" w:rsidRPr="00C76A89" w:rsidRDefault="00C76A89" w:rsidP="00C76A89">
      <w:pPr>
        <w:pStyle w:val="FootnoteText"/>
        <w:rPr>
          <w:lang w:val="ru-RU"/>
        </w:rPr>
      </w:pPr>
      <w:r w:rsidRPr="00B441E9">
        <w:rPr>
          <w:highlight w:val="yellow"/>
          <w:lang w:val="ru-RU"/>
        </w:rPr>
        <w:t>Еигоре (Віоошіп^іоп: Іпсііапа Ііпіуегзііу Ргезз, 2018), 94-120.</w:t>
      </w:r>
    </w:p>
  </w:footnote>
  <w:footnote w:id="32">
    <w:p w14:paraId="3C72A677" w14:textId="050758C7" w:rsidR="00C76A89" w:rsidRPr="00B441E9" w:rsidRDefault="00C76A89">
      <w:pPr>
        <w:pStyle w:val="FootnoteText"/>
        <w:rPr>
          <w:rFonts w:asciiTheme="majorBidi" w:hAnsiTheme="majorBidi" w:cstheme="majorBidi"/>
        </w:rPr>
      </w:pPr>
      <w:r w:rsidRPr="00B441E9">
        <w:rPr>
          <w:rStyle w:val="FootnoteReference"/>
          <w:rFonts w:asciiTheme="majorBidi" w:hAnsiTheme="majorBidi" w:cstheme="majorBidi"/>
        </w:rPr>
        <w:footnoteRef/>
      </w:r>
      <w:r w:rsidRPr="00B441E9">
        <w:rPr>
          <w:rFonts w:asciiTheme="majorBidi" w:hAnsiTheme="majorBidi" w:cstheme="majorBidi"/>
        </w:rPr>
        <w:t xml:space="preserve"> </w:t>
      </w:r>
      <w:r w:rsidR="00B441E9" w:rsidRPr="00B441E9">
        <w:rPr>
          <w:rFonts w:asciiTheme="majorBidi" w:hAnsiTheme="majorBidi" w:cstheme="majorBidi"/>
        </w:rPr>
        <w:t>DAR</w:t>
      </w:r>
      <w:r w:rsidR="002A74B3">
        <w:rPr>
          <w:rFonts w:asciiTheme="majorBidi" w:hAnsiTheme="majorBidi" w:cstheme="majorBidi"/>
        </w:rPr>
        <w:t>O</w:t>
      </w:r>
      <w:r w:rsidRPr="00B441E9">
        <w:rPr>
          <w:rFonts w:asciiTheme="majorBidi" w:hAnsiTheme="majorBidi" w:cstheme="majorBidi"/>
        </w:rPr>
        <w:t xml:space="preserve">, </w:t>
      </w:r>
      <w:r w:rsidR="00B441E9" w:rsidRPr="00B441E9">
        <w:rPr>
          <w:rFonts w:asciiTheme="majorBidi" w:hAnsiTheme="majorBidi" w:cstheme="majorBidi"/>
        </w:rPr>
        <w:t>f</w:t>
      </w:r>
      <w:r w:rsidRPr="00B441E9">
        <w:rPr>
          <w:rFonts w:asciiTheme="majorBidi" w:hAnsiTheme="majorBidi" w:cstheme="majorBidi"/>
        </w:rPr>
        <w:t xml:space="preserve">. </w:t>
      </w:r>
      <w:r w:rsidRPr="00B441E9">
        <w:rPr>
          <w:rFonts w:asciiTheme="majorBidi" w:hAnsiTheme="majorBidi" w:cstheme="majorBidi"/>
          <w:lang w:val="ru-RU"/>
        </w:rPr>
        <w:t>Р</w:t>
      </w:r>
      <w:r w:rsidRPr="00B441E9">
        <w:rPr>
          <w:rFonts w:asciiTheme="majorBidi" w:hAnsiTheme="majorBidi" w:cstheme="majorBidi"/>
        </w:rPr>
        <w:t xml:space="preserve">-57, </w:t>
      </w:r>
      <w:r w:rsidR="00B441E9" w:rsidRPr="00B441E9">
        <w:rPr>
          <w:rFonts w:asciiTheme="majorBidi" w:hAnsiTheme="majorBidi" w:cstheme="majorBidi"/>
        </w:rPr>
        <w:t>on</w:t>
      </w:r>
      <w:r w:rsidRPr="00B441E9">
        <w:rPr>
          <w:rFonts w:asciiTheme="majorBidi" w:hAnsiTheme="majorBidi" w:cstheme="majorBidi"/>
        </w:rPr>
        <w:t xml:space="preserve">. 1, </w:t>
      </w:r>
      <w:r w:rsidR="00B441E9" w:rsidRPr="00B441E9">
        <w:rPr>
          <w:rFonts w:asciiTheme="majorBidi" w:hAnsiTheme="majorBidi" w:cstheme="majorBidi"/>
        </w:rPr>
        <w:t>spr</w:t>
      </w:r>
      <w:r w:rsidRPr="00B441E9">
        <w:rPr>
          <w:rFonts w:asciiTheme="majorBidi" w:hAnsiTheme="majorBidi" w:cstheme="majorBidi"/>
        </w:rPr>
        <w:t xml:space="preserve">. 1, </w:t>
      </w:r>
      <w:r w:rsidR="00B441E9" w:rsidRPr="00B441E9">
        <w:rPr>
          <w:rFonts w:asciiTheme="majorBidi" w:hAnsiTheme="majorBidi" w:cstheme="majorBidi"/>
        </w:rPr>
        <w:t>ark</w:t>
      </w:r>
      <w:r w:rsidRPr="00B441E9">
        <w:rPr>
          <w:rFonts w:asciiTheme="majorBidi" w:hAnsiTheme="majorBidi" w:cstheme="majorBidi"/>
        </w:rPr>
        <w:t>. 2.</w:t>
      </w:r>
    </w:p>
  </w:footnote>
  <w:footnote w:id="33">
    <w:p w14:paraId="301A169C" w14:textId="4EF46D4D" w:rsidR="00C76A89" w:rsidRPr="002A74B3" w:rsidRDefault="00C76A89">
      <w:pPr>
        <w:pStyle w:val="FootnoteText"/>
        <w:rPr>
          <w:lang w:val="pl-PL"/>
        </w:rPr>
      </w:pPr>
      <w:r w:rsidRPr="00B441E9">
        <w:rPr>
          <w:rStyle w:val="FootnoteReference"/>
          <w:rFonts w:asciiTheme="majorBidi" w:hAnsiTheme="majorBidi" w:cstheme="majorBidi"/>
        </w:rPr>
        <w:footnoteRef/>
      </w:r>
      <w:r w:rsidRPr="002A74B3">
        <w:rPr>
          <w:rFonts w:asciiTheme="majorBidi" w:hAnsiTheme="majorBidi" w:cstheme="majorBidi"/>
          <w:lang w:val="pl-PL"/>
        </w:rPr>
        <w:t xml:space="preserve"> </w:t>
      </w:r>
      <w:r w:rsidR="00B441E9" w:rsidRPr="002A74B3">
        <w:rPr>
          <w:rFonts w:asciiTheme="majorBidi" w:hAnsiTheme="majorBidi" w:cstheme="majorBidi"/>
          <w:lang w:val="pl-PL"/>
        </w:rPr>
        <w:t>DAR</w:t>
      </w:r>
      <w:r w:rsidR="002A74B3" w:rsidRPr="002A74B3">
        <w:rPr>
          <w:rFonts w:asciiTheme="majorBidi" w:hAnsiTheme="majorBidi" w:cstheme="majorBidi"/>
          <w:lang w:val="pl-PL"/>
        </w:rPr>
        <w:t>O</w:t>
      </w:r>
      <w:r w:rsidR="00B441E9" w:rsidRPr="002A74B3">
        <w:rPr>
          <w:rFonts w:asciiTheme="majorBidi" w:hAnsiTheme="majorBidi" w:cstheme="majorBidi"/>
          <w:lang w:val="pl-PL"/>
        </w:rPr>
        <w:t xml:space="preserve">, f. </w:t>
      </w:r>
      <w:r w:rsidR="00B441E9" w:rsidRPr="00B441E9">
        <w:rPr>
          <w:rFonts w:asciiTheme="majorBidi" w:hAnsiTheme="majorBidi" w:cstheme="majorBidi"/>
          <w:lang w:val="ru-RU"/>
        </w:rPr>
        <w:t>Р</w:t>
      </w:r>
      <w:r w:rsidR="00B441E9" w:rsidRPr="002A74B3">
        <w:rPr>
          <w:rFonts w:asciiTheme="majorBidi" w:hAnsiTheme="majorBidi" w:cstheme="majorBidi"/>
          <w:lang w:val="pl-PL"/>
        </w:rPr>
        <w:t>-57, on. 1, spr. 1,</w:t>
      </w:r>
      <w:r w:rsidRPr="002A74B3">
        <w:rPr>
          <w:rFonts w:asciiTheme="majorBidi" w:hAnsiTheme="majorBidi" w:cstheme="majorBidi"/>
          <w:lang w:val="pl-PL"/>
        </w:rPr>
        <w:t xml:space="preserve"> </w:t>
      </w:r>
      <w:proofErr w:type="spellStart"/>
      <w:r w:rsidRPr="00B441E9">
        <w:rPr>
          <w:rFonts w:asciiTheme="majorBidi" w:hAnsiTheme="majorBidi" w:cstheme="majorBidi"/>
        </w:rPr>
        <w:t>арк</w:t>
      </w:r>
      <w:proofErr w:type="spellEnd"/>
      <w:r w:rsidRPr="002A74B3">
        <w:rPr>
          <w:rFonts w:asciiTheme="majorBidi" w:hAnsiTheme="majorBidi" w:cstheme="majorBidi"/>
          <w:lang w:val="pl-PL"/>
        </w:rPr>
        <w:t>. 5-12.</w:t>
      </w:r>
    </w:p>
  </w:footnote>
  <w:footnote w:id="34">
    <w:p w14:paraId="118E5E89" w14:textId="37D87BF5" w:rsidR="007521E1" w:rsidRPr="00B441E9" w:rsidRDefault="007521E1">
      <w:pPr>
        <w:pStyle w:val="FootnoteText"/>
        <w:rPr>
          <w:rFonts w:asciiTheme="majorBidi" w:hAnsiTheme="majorBidi" w:cstheme="majorBidi"/>
        </w:rPr>
      </w:pPr>
      <w:r w:rsidRPr="00B441E9">
        <w:rPr>
          <w:rStyle w:val="FootnoteReference"/>
          <w:rFonts w:asciiTheme="majorBidi" w:hAnsiTheme="majorBidi" w:cstheme="majorBidi"/>
        </w:rPr>
        <w:footnoteRef/>
      </w:r>
      <w:r w:rsidRPr="00B441E9">
        <w:rPr>
          <w:rFonts w:asciiTheme="majorBidi" w:hAnsiTheme="majorBidi" w:cstheme="majorBidi"/>
        </w:rPr>
        <w:t xml:space="preserve"> </w:t>
      </w:r>
      <w:r w:rsidR="00B441E9" w:rsidRPr="00B441E9">
        <w:rPr>
          <w:rFonts w:asciiTheme="majorBidi" w:hAnsiTheme="majorBidi" w:cstheme="majorBidi"/>
        </w:rPr>
        <w:t>State Archive of Chernihiv Region (</w:t>
      </w:r>
      <w:r w:rsidR="002A74B3">
        <w:rPr>
          <w:rFonts w:asciiTheme="majorBidi" w:hAnsiTheme="majorBidi" w:cstheme="majorBidi"/>
        </w:rPr>
        <w:t>D</w:t>
      </w:r>
      <w:r w:rsidR="00B441E9" w:rsidRPr="00B441E9">
        <w:rPr>
          <w:rFonts w:asciiTheme="majorBidi" w:hAnsiTheme="majorBidi" w:cstheme="majorBidi"/>
        </w:rPr>
        <w:t>ACh</w:t>
      </w:r>
      <w:r w:rsidR="002A74B3">
        <w:rPr>
          <w:rFonts w:asciiTheme="majorBidi" w:hAnsiTheme="majorBidi" w:cstheme="majorBidi"/>
        </w:rPr>
        <w:t>O</w:t>
      </w:r>
      <w:r w:rsidR="00B441E9" w:rsidRPr="00B441E9">
        <w:rPr>
          <w:rFonts w:asciiTheme="majorBidi" w:hAnsiTheme="majorBidi" w:cstheme="majorBidi"/>
        </w:rPr>
        <w:t>),</w:t>
      </w:r>
      <w:r w:rsidRPr="00B441E9">
        <w:rPr>
          <w:rFonts w:asciiTheme="majorBidi" w:hAnsiTheme="majorBidi" w:cstheme="majorBidi"/>
        </w:rPr>
        <w:t xml:space="preserve"> </w:t>
      </w:r>
      <w:r w:rsidR="00B441E9" w:rsidRPr="00B441E9">
        <w:rPr>
          <w:rFonts w:asciiTheme="majorBidi" w:hAnsiTheme="majorBidi" w:cstheme="majorBidi"/>
        </w:rPr>
        <w:t>f</w:t>
      </w:r>
      <w:r w:rsidRPr="00B441E9">
        <w:rPr>
          <w:rFonts w:asciiTheme="majorBidi" w:hAnsiTheme="majorBidi" w:cstheme="majorBidi"/>
        </w:rPr>
        <w:t xml:space="preserve">. </w:t>
      </w:r>
      <w:r w:rsidRPr="00B441E9">
        <w:rPr>
          <w:rFonts w:asciiTheme="majorBidi" w:hAnsiTheme="majorBidi" w:cstheme="majorBidi"/>
          <w:lang w:val="ru-RU"/>
        </w:rPr>
        <w:t>Р</w:t>
      </w:r>
      <w:r w:rsidRPr="00B441E9">
        <w:rPr>
          <w:rFonts w:asciiTheme="majorBidi" w:hAnsiTheme="majorBidi" w:cstheme="majorBidi"/>
        </w:rPr>
        <w:t xml:space="preserve">-4480, </w:t>
      </w:r>
      <w:r w:rsidR="00B441E9" w:rsidRPr="00B441E9">
        <w:rPr>
          <w:rFonts w:asciiTheme="majorBidi" w:hAnsiTheme="majorBidi" w:cstheme="majorBidi"/>
        </w:rPr>
        <w:t>on</w:t>
      </w:r>
      <w:r w:rsidRPr="00B441E9">
        <w:rPr>
          <w:rFonts w:asciiTheme="majorBidi" w:hAnsiTheme="majorBidi" w:cstheme="majorBidi"/>
        </w:rPr>
        <w:t xml:space="preserve">. 1, </w:t>
      </w:r>
      <w:r w:rsidR="00B441E9" w:rsidRPr="00B441E9">
        <w:rPr>
          <w:rFonts w:asciiTheme="majorBidi" w:hAnsiTheme="majorBidi" w:cstheme="majorBidi"/>
        </w:rPr>
        <w:t>spr</w:t>
      </w:r>
      <w:r w:rsidRPr="00B441E9">
        <w:rPr>
          <w:rFonts w:asciiTheme="majorBidi" w:hAnsiTheme="majorBidi" w:cstheme="majorBidi"/>
        </w:rPr>
        <w:t xml:space="preserve">. 1, </w:t>
      </w:r>
      <w:r w:rsidR="00B441E9" w:rsidRPr="00B441E9">
        <w:rPr>
          <w:rFonts w:asciiTheme="majorBidi" w:hAnsiTheme="majorBidi" w:cstheme="majorBidi"/>
        </w:rPr>
        <w:t>ark</w:t>
      </w:r>
      <w:r w:rsidRPr="00B441E9">
        <w:rPr>
          <w:rFonts w:asciiTheme="majorBidi" w:hAnsiTheme="majorBidi" w:cstheme="majorBidi"/>
        </w:rPr>
        <w:t>. 39.</w:t>
      </w:r>
    </w:p>
  </w:footnote>
  <w:footnote w:id="35">
    <w:p w14:paraId="0C5F1101" w14:textId="67F96605" w:rsidR="007521E1" w:rsidRPr="00B611A4" w:rsidRDefault="007521E1">
      <w:pPr>
        <w:pStyle w:val="FootnoteText"/>
        <w:rPr>
          <w:rFonts w:asciiTheme="majorBidi" w:hAnsiTheme="majorBidi" w:cstheme="majorBidi"/>
        </w:rPr>
      </w:pPr>
      <w:r w:rsidRPr="00B611A4">
        <w:rPr>
          <w:rStyle w:val="FootnoteReference"/>
          <w:rFonts w:asciiTheme="majorBidi" w:hAnsiTheme="majorBidi" w:cstheme="majorBidi"/>
        </w:rPr>
        <w:footnoteRef/>
      </w:r>
      <w:r w:rsidRPr="00B611A4">
        <w:rPr>
          <w:rFonts w:asciiTheme="majorBidi" w:hAnsiTheme="majorBidi" w:cstheme="majorBidi"/>
        </w:rPr>
        <w:t xml:space="preserve"> </w:t>
      </w:r>
      <w:r w:rsidR="00B441E9" w:rsidRPr="00B611A4">
        <w:rPr>
          <w:rFonts w:asciiTheme="majorBidi" w:hAnsiTheme="majorBidi" w:cstheme="majorBidi"/>
        </w:rPr>
        <w:t>O</w:t>
      </w:r>
      <w:r w:rsidRPr="00B611A4">
        <w:rPr>
          <w:rFonts w:asciiTheme="majorBidi" w:hAnsiTheme="majorBidi" w:cstheme="majorBidi"/>
        </w:rPr>
        <w:t xml:space="preserve">. </w:t>
      </w:r>
      <w:r w:rsidR="00B441E9" w:rsidRPr="00B611A4">
        <w:rPr>
          <w:rFonts w:asciiTheme="majorBidi" w:hAnsiTheme="majorBidi" w:cstheme="majorBidi"/>
        </w:rPr>
        <w:t>H</w:t>
      </w:r>
      <w:r w:rsidRPr="00B611A4">
        <w:rPr>
          <w:rFonts w:asciiTheme="majorBidi" w:hAnsiTheme="majorBidi" w:cstheme="majorBidi"/>
        </w:rPr>
        <w:t xml:space="preserve">. </w:t>
      </w:r>
      <w:proofErr w:type="spellStart"/>
      <w:r w:rsidR="00B441E9" w:rsidRPr="00B611A4">
        <w:rPr>
          <w:rFonts w:asciiTheme="majorBidi" w:hAnsiTheme="majorBidi" w:cstheme="majorBidi"/>
        </w:rPr>
        <w:t>Perekhrest</w:t>
      </w:r>
      <w:proofErr w:type="spellEnd"/>
      <w:r w:rsidR="00B441E9" w:rsidRPr="00B611A4">
        <w:rPr>
          <w:rFonts w:asciiTheme="majorBidi" w:hAnsiTheme="majorBidi" w:cstheme="majorBidi"/>
        </w:rPr>
        <w:t>,</w:t>
      </w:r>
      <w:r w:rsidRPr="00B611A4">
        <w:rPr>
          <w:rFonts w:asciiTheme="majorBidi" w:hAnsiTheme="majorBidi" w:cstheme="majorBidi"/>
        </w:rPr>
        <w:t xml:space="preserve"> </w:t>
      </w:r>
      <w:proofErr w:type="spellStart"/>
      <w:r w:rsidR="00B611A4" w:rsidRPr="00B611A4">
        <w:rPr>
          <w:rFonts w:asciiTheme="majorBidi" w:hAnsiTheme="majorBidi" w:cstheme="majorBidi"/>
          <w:i/>
          <w:iCs/>
        </w:rPr>
        <w:t>Ukrainske</w:t>
      </w:r>
      <w:proofErr w:type="spellEnd"/>
      <w:r w:rsidR="00B611A4" w:rsidRPr="00B611A4">
        <w:rPr>
          <w:rFonts w:asciiTheme="majorBidi" w:hAnsiTheme="majorBidi" w:cstheme="majorBidi"/>
          <w:i/>
          <w:iCs/>
        </w:rPr>
        <w:t xml:space="preserve"> </w:t>
      </w:r>
      <w:proofErr w:type="spellStart"/>
      <w:r w:rsidR="00B611A4" w:rsidRPr="00B611A4">
        <w:rPr>
          <w:rFonts w:asciiTheme="majorBidi" w:hAnsiTheme="majorBidi" w:cstheme="majorBidi"/>
          <w:i/>
          <w:iCs/>
        </w:rPr>
        <w:t>selo</w:t>
      </w:r>
      <w:proofErr w:type="spellEnd"/>
      <w:r w:rsidR="00B611A4" w:rsidRPr="00B611A4">
        <w:rPr>
          <w:rFonts w:asciiTheme="majorBidi" w:hAnsiTheme="majorBidi" w:cstheme="majorBidi"/>
          <w:i/>
          <w:iCs/>
        </w:rPr>
        <w:t xml:space="preserve"> v 1941-1945 </w:t>
      </w:r>
      <w:proofErr w:type="spellStart"/>
      <w:r w:rsidR="00B611A4" w:rsidRPr="00B611A4">
        <w:rPr>
          <w:rFonts w:asciiTheme="majorBidi" w:hAnsiTheme="majorBidi" w:cstheme="majorBidi"/>
          <w:i/>
          <w:iCs/>
        </w:rPr>
        <w:t>rr</w:t>
      </w:r>
      <w:proofErr w:type="spellEnd"/>
      <w:r w:rsidR="00B611A4" w:rsidRPr="00B611A4">
        <w:rPr>
          <w:rFonts w:asciiTheme="majorBidi" w:hAnsiTheme="majorBidi" w:cstheme="majorBidi"/>
          <w:i/>
          <w:iCs/>
        </w:rPr>
        <w:t xml:space="preserve">.: </w:t>
      </w:r>
      <w:proofErr w:type="spellStart"/>
      <w:r w:rsidR="00B611A4" w:rsidRPr="00B611A4">
        <w:rPr>
          <w:rFonts w:asciiTheme="majorBidi" w:hAnsiTheme="majorBidi" w:cstheme="majorBidi"/>
          <w:i/>
          <w:iCs/>
        </w:rPr>
        <w:t>ekonomichne</w:t>
      </w:r>
      <w:proofErr w:type="spellEnd"/>
      <w:r w:rsidR="00B611A4" w:rsidRPr="00B611A4">
        <w:rPr>
          <w:rFonts w:asciiTheme="majorBidi" w:hAnsiTheme="majorBidi" w:cstheme="majorBidi"/>
          <w:i/>
          <w:iCs/>
        </w:rPr>
        <w:t xml:space="preserve"> ta </w:t>
      </w:r>
      <w:proofErr w:type="spellStart"/>
      <w:r w:rsidR="00B611A4" w:rsidRPr="00B611A4">
        <w:rPr>
          <w:rFonts w:asciiTheme="majorBidi" w:hAnsiTheme="majorBidi" w:cstheme="majorBidi"/>
          <w:i/>
          <w:iCs/>
        </w:rPr>
        <w:t>sotsialne</w:t>
      </w:r>
      <w:proofErr w:type="spellEnd"/>
      <w:r w:rsidR="00B611A4" w:rsidRPr="00B611A4">
        <w:rPr>
          <w:rFonts w:asciiTheme="majorBidi" w:hAnsiTheme="majorBidi" w:cstheme="majorBidi"/>
          <w:i/>
          <w:iCs/>
        </w:rPr>
        <w:t xml:space="preserve"> </w:t>
      </w:r>
      <w:proofErr w:type="spellStart"/>
      <w:r w:rsidR="00B611A4" w:rsidRPr="00B611A4">
        <w:rPr>
          <w:rFonts w:asciiTheme="majorBidi" w:hAnsiTheme="majorBidi" w:cstheme="majorBidi"/>
          <w:i/>
          <w:iCs/>
        </w:rPr>
        <w:t>stanovyshche</w:t>
      </w:r>
      <w:proofErr w:type="spellEnd"/>
      <w:r w:rsidR="00B611A4" w:rsidRPr="00B611A4">
        <w:rPr>
          <w:rFonts w:asciiTheme="majorBidi" w:hAnsiTheme="majorBidi" w:cstheme="majorBidi"/>
          <w:i/>
          <w:iCs/>
        </w:rPr>
        <w:t xml:space="preserve"> </w:t>
      </w:r>
      <w:r w:rsidRPr="00B611A4">
        <w:rPr>
          <w:rFonts w:asciiTheme="majorBidi" w:hAnsiTheme="majorBidi" w:cstheme="majorBidi"/>
        </w:rPr>
        <w:t>(</w:t>
      </w:r>
      <w:r w:rsidR="00B611A4" w:rsidRPr="00B611A4">
        <w:rPr>
          <w:rFonts w:asciiTheme="majorBidi" w:hAnsiTheme="majorBidi" w:cstheme="majorBidi"/>
        </w:rPr>
        <w:t>Cherkasy</w:t>
      </w:r>
      <w:r w:rsidRPr="00B611A4">
        <w:rPr>
          <w:rFonts w:asciiTheme="majorBidi" w:hAnsiTheme="majorBidi" w:cstheme="majorBidi"/>
        </w:rPr>
        <w:t xml:space="preserve">: </w:t>
      </w:r>
      <w:proofErr w:type="spellStart"/>
      <w:r w:rsidR="00B611A4" w:rsidRPr="00B611A4">
        <w:rPr>
          <w:rFonts w:asciiTheme="majorBidi" w:hAnsiTheme="majorBidi" w:cstheme="majorBidi"/>
        </w:rPr>
        <w:t>ChNU</w:t>
      </w:r>
      <w:proofErr w:type="spellEnd"/>
      <w:r w:rsidR="00B611A4" w:rsidRPr="00B611A4">
        <w:rPr>
          <w:rFonts w:asciiTheme="majorBidi" w:hAnsiTheme="majorBidi" w:cstheme="majorBidi"/>
        </w:rPr>
        <w:t xml:space="preserve"> </w:t>
      </w:r>
      <w:proofErr w:type="spellStart"/>
      <w:r w:rsidR="00B611A4" w:rsidRPr="00B611A4">
        <w:rPr>
          <w:rFonts w:asciiTheme="majorBidi" w:hAnsiTheme="majorBidi" w:cstheme="majorBidi"/>
        </w:rPr>
        <w:t>imeni</w:t>
      </w:r>
      <w:proofErr w:type="spellEnd"/>
      <w:r w:rsidR="00B611A4" w:rsidRPr="00B611A4">
        <w:rPr>
          <w:rFonts w:asciiTheme="majorBidi" w:hAnsiTheme="majorBidi" w:cstheme="majorBidi"/>
        </w:rPr>
        <w:t xml:space="preserve"> B. </w:t>
      </w:r>
      <w:proofErr w:type="spellStart"/>
      <w:r w:rsidR="00B611A4" w:rsidRPr="00B611A4">
        <w:rPr>
          <w:rFonts w:asciiTheme="majorBidi" w:hAnsiTheme="majorBidi" w:cstheme="majorBidi"/>
        </w:rPr>
        <w:t>Khmel’nyts’koho</w:t>
      </w:r>
      <w:proofErr w:type="spellEnd"/>
      <w:r w:rsidR="00B611A4" w:rsidRPr="00B611A4">
        <w:rPr>
          <w:rFonts w:asciiTheme="majorBidi" w:hAnsiTheme="majorBidi" w:cstheme="majorBidi"/>
        </w:rPr>
        <w:t>, 2011), 645.</w:t>
      </w:r>
    </w:p>
  </w:footnote>
  <w:footnote w:id="36">
    <w:p w14:paraId="1AFA5991" w14:textId="7B8D94DB" w:rsidR="007521E1" w:rsidRPr="00B611A4" w:rsidRDefault="007521E1">
      <w:pPr>
        <w:pStyle w:val="FootnoteText"/>
        <w:rPr>
          <w:rFonts w:asciiTheme="majorBidi" w:hAnsiTheme="majorBidi" w:cstheme="majorBidi"/>
        </w:rPr>
      </w:pPr>
      <w:r w:rsidRPr="00B611A4">
        <w:rPr>
          <w:rStyle w:val="FootnoteReference"/>
          <w:rFonts w:asciiTheme="majorBidi" w:hAnsiTheme="majorBidi" w:cstheme="majorBidi"/>
        </w:rPr>
        <w:footnoteRef/>
      </w:r>
      <w:r w:rsidRPr="00B611A4">
        <w:rPr>
          <w:rFonts w:asciiTheme="majorBidi" w:hAnsiTheme="majorBidi" w:cstheme="majorBidi"/>
        </w:rPr>
        <w:t xml:space="preserve"> </w:t>
      </w:r>
      <w:r w:rsidR="00B611A4" w:rsidRPr="00B611A4">
        <w:rPr>
          <w:rFonts w:asciiTheme="majorBidi" w:hAnsiTheme="majorBidi" w:cstheme="majorBidi"/>
        </w:rPr>
        <w:t>For</w:t>
      </w:r>
      <w:r w:rsidR="00B611A4" w:rsidRPr="00B611A4">
        <w:rPr>
          <w:rFonts w:asciiTheme="majorBidi" w:hAnsiTheme="majorBidi" w:cstheme="majorBidi"/>
          <w:lang w:val="uk-UA"/>
        </w:rPr>
        <w:t xml:space="preserve"> </w:t>
      </w:r>
      <w:r w:rsidR="00B611A4" w:rsidRPr="00B611A4">
        <w:rPr>
          <w:rFonts w:asciiTheme="majorBidi" w:hAnsiTheme="majorBidi" w:cstheme="majorBidi"/>
        </w:rPr>
        <w:t xml:space="preserve">a </w:t>
      </w:r>
      <w:r w:rsidR="00B611A4" w:rsidRPr="00B611A4">
        <w:rPr>
          <w:rFonts w:asciiTheme="majorBidi" w:hAnsiTheme="majorBidi" w:cstheme="majorBidi"/>
          <w:highlight w:val="yellow"/>
          <w:lang w:val="uk-UA"/>
        </w:rPr>
        <w:t>м</w:t>
      </w:r>
      <w:r w:rsidRPr="00B611A4">
        <w:rPr>
          <w:rFonts w:asciiTheme="majorBidi" w:hAnsiTheme="majorBidi" w:cstheme="majorBidi"/>
          <w:highlight w:val="yellow"/>
          <w:lang w:val="ru-RU"/>
        </w:rPr>
        <w:t>ану</w:t>
      </w:r>
      <w:r w:rsidRPr="00B611A4">
        <w:rPr>
          <w:rFonts w:asciiTheme="majorBidi" w:hAnsiTheme="majorBidi" w:cstheme="majorBidi"/>
        </w:rPr>
        <w:t xml:space="preserve"> </w:t>
      </w:r>
      <w:r w:rsidR="00B611A4" w:rsidRPr="00B611A4">
        <w:rPr>
          <w:rFonts w:asciiTheme="majorBidi" w:hAnsiTheme="majorBidi" w:cstheme="majorBidi"/>
        </w:rPr>
        <w:t>and table of mass killing</w:t>
      </w:r>
      <w:r w:rsidR="00B611A4">
        <w:rPr>
          <w:rFonts w:asciiTheme="majorBidi" w:hAnsiTheme="majorBidi" w:cstheme="majorBidi"/>
        </w:rPr>
        <w:t xml:space="preserve"> sites</w:t>
      </w:r>
      <w:r w:rsidR="00B611A4" w:rsidRPr="00B611A4">
        <w:rPr>
          <w:rFonts w:asciiTheme="majorBidi" w:hAnsiTheme="majorBidi" w:cstheme="majorBidi"/>
        </w:rPr>
        <w:t xml:space="preserve">, see M. </w:t>
      </w:r>
      <w:proofErr w:type="spellStart"/>
      <w:r w:rsidR="00B611A4" w:rsidRPr="00B611A4">
        <w:rPr>
          <w:rFonts w:asciiTheme="majorBidi" w:hAnsiTheme="majorBidi" w:cstheme="majorBidi"/>
        </w:rPr>
        <w:t>Tyahlyy</w:t>
      </w:r>
      <w:proofErr w:type="spellEnd"/>
      <w:r w:rsidR="00B611A4" w:rsidRPr="00B611A4">
        <w:rPr>
          <w:rFonts w:asciiTheme="majorBidi" w:hAnsiTheme="majorBidi" w:cstheme="majorBidi"/>
        </w:rPr>
        <w:t>,</w:t>
      </w:r>
      <w:r w:rsidRPr="00B611A4">
        <w:rPr>
          <w:rFonts w:asciiTheme="majorBidi" w:hAnsiTheme="majorBidi" w:cstheme="majorBidi"/>
        </w:rPr>
        <w:t xml:space="preserve"> </w:t>
      </w:r>
      <w:proofErr w:type="spellStart"/>
      <w:r w:rsidR="00B611A4" w:rsidRPr="00B611A4">
        <w:rPr>
          <w:rFonts w:asciiTheme="majorBidi" w:hAnsiTheme="majorBidi" w:cstheme="majorBidi"/>
          <w:i/>
          <w:iCs/>
        </w:rPr>
        <w:t>Kartohrafyvannya</w:t>
      </w:r>
      <w:proofErr w:type="spellEnd"/>
      <w:r w:rsidR="00B611A4" w:rsidRPr="00B611A4">
        <w:rPr>
          <w:rFonts w:asciiTheme="majorBidi" w:hAnsiTheme="majorBidi" w:cstheme="majorBidi"/>
          <w:i/>
          <w:iCs/>
        </w:rPr>
        <w:t xml:space="preserve"> </w:t>
      </w:r>
      <w:proofErr w:type="spellStart"/>
      <w:r w:rsidR="00B611A4" w:rsidRPr="00B611A4">
        <w:rPr>
          <w:rFonts w:asciiTheme="majorBidi" w:hAnsiTheme="majorBidi" w:cstheme="majorBidi"/>
          <w:i/>
          <w:iCs/>
        </w:rPr>
        <w:t>henotsydu</w:t>
      </w:r>
      <w:proofErr w:type="spellEnd"/>
      <w:r w:rsidR="00B611A4" w:rsidRPr="00B611A4">
        <w:rPr>
          <w:rFonts w:asciiTheme="majorBidi" w:hAnsiTheme="majorBidi" w:cstheme="majorBidi"/>
          <w:i/>
          <w:iCs/>
        </w:rPr>
        <w:t xml:space="preserve"> </w:t>
      </w:r>
      <w:proofErr w:type="spellStart"/>
      <w:r w:rsidR="00B611A4" w:rsidRPr="00B611A4">
        <w:rPr>
          <w:rFonts w:asciiTheme="majorBidi" w:hAnsiTheme="majorBidi" w:cstheme="majorBidi"/>
          <w:i/>
          <w:iCs/>
        </w:rPr>
        <w:t>romiv</w:t>
      </w:r>
      <w:proofErr w:type="spellEnd"/>
      <w:r w:rsidR="00B611A4" w:rsidRPr="00B611A4">
        <w:rPr>
          <w:rFonts w:asciiTheme="majorBidi" w:hAnsiTheme="majorBidi" w:cstheme="majorBidi"/>
          <w:i/>
          <w:iCs/>
        </w:rPr>
        <w:t xml:space="preserve"> </w:t>
      </w:r>
      <w:proofErr w:type="spellStart"/>
      <w:r w:rsidR="00B611A4" w:rsidRPr="00B611A4">
        <w:rPr>
          <w:rFonts w:asciiTheme="majorBidi" w:hAnsiTheme="majorBidi" w:cstheme="majorBidi"/>
          <w:i/>
          <w:iCs/>
        </w:rPr>
        <w:t>Ukrainy</w:t>
      </w:r>
      <w:proofErr w:type="spellEnd"/>
      <w:r w:rsidR="00B611A4" w:rsidRPr="00B611A4">
        <w:rPr>
          <w:rFonts w:asciiTheme="majorBidi" w:hAnsiTheme="majorBidi" w:cstheme="majorBidi"/>
          <w:i/>
          <w:iCs/>
        </w:rPr>
        <w:t>…, 123.</w:t>
      </w:r>
    </w:p>
  </w:footnote>
  <w:footnote w:id="37">
    <w:p w14:paraId="734CD1BC" w14:textId="208F838F" w:rsidR="007521E1" w:rsidRPr="00AB052B" w:rsidRDefault="007521E1">
      <w:pPr>
        <w:pStyle w:val="FootnoteText"/>
        <w:rPr>
          <w:rFonts w:asciiTheme="majorBidi" w:hAnsiTheme="majorBidi" w:cstheme="majorBidi"/>
        </w:rPr>
      </w:pPr>
      <w:r w:rsidRPr="00AB052B">
        <w:rPr>
          <w:rStyle w:val="FootnoteReference"/>
          <w:rFonts w:asciiTheme="majorBidi" w:hAnsiTheme="majorBidi" w:cstheme="majorBidi"/>
        </w:rPr>
        <w:footnoteRef/>
      </w:r>
      <w:r w:rsidRPr="00AB052B">
        <w:rPr>
          <w:rFonts w:asciiTheme="majorBidi" w:hAnsiTheme="majorBidi" w:cstheme="majorBidi"/>
        </w:rPr>
        <w:t xml:space="preserve"> </w:t>
      </w:r>
      <w:r w:rsidRPr="00AB052B">
        <w:rPr>
          <w:rFonts w:asciiTheme="majorBidi" w:hAnsiTheme="majorBidi" w:cstheme="majorBidi"/>
          <w:highlight w:val="red"/>
          <w:lang w:val="ru-RU"/>
        </w:rPr>
        <w:t>Егеі</w:t>
      </w:r>
      <w:r w:rsidRPr="00AB052B">
        <w:rPr>
          <w:rFonts w:asciiTheme="majorBidi" w:hAnsiTheme="majorBidi" w:cstheme="majorBidi"/>
          <w:highlight w:val="red"/>
        </w:rPr>
        <w:t>§</w:t>
      </w:r>
      <w:r w:rsidRPr="00AB052B">
        <w:rPr>
          <w:rFonts w:asciiTheme="majorBidi" w:hAnsiTheme="majorBidi" w:cstheme="majorBidi"/>
          <w:highlight w:val="red"/>
          <w:lang w:val="ru-RU"/>
        </w:rPr>
        <w:t>пІ</w:t>
      </w:r>
      <w:r w:rsidRPr="00AB052B">
        <w:rPr>
          <w:rFonts w:asciiTheme="majorBidi" w:hAnsiTheme="majorBidi" w:cstheme="majorBidi"/>
          <w:highlight w:val="red"/>
        </w:rPr>
        <w:t>8</w:t>
      </w:r>
      <w:r w:rsidRPr="00AB052B">
        <w:rPr>
          <w:rFonts w:asciiTheme="majorBidi" w:hAnsiTheme="majorBidi" w:cstheme="majorBidi"/>
          <w:highlight w:val="red"/>
          <w:lang w:val="ru-RU"/>
        </w:rPr>
        <w:t>те</w:t>
      </w:r>
      <w:r w:rsidRPr="00AB052B">
        <w:rPr>
          <w:rFonts w:asciiTheme="majorBidi" w:hAnsiTheme="majorBidi" w:cstheme="majorBidi"/>
          <w:highlight w:val="red"/>
        </w:rPr>
        <w:t>1&lt;</w:t>
      </w:r>
      <w:r w:rsidRPr="00AB052B">
        <w:rPr>
          <w:rFonts w:asciiTheme="majorBidi" w:hAnsiTheme="majorBidi" w:cstheme="majorBidi"/>
          <w:highlight w:val="red"/>
          <w:lang w:val="ru-RU"/>
        </w:rPr>
        <w:t>іип</w:t>
      </w:r>
      <w:r w:rsidRPr="00AB052B">
        <w:rPr>
          <w:rFonts w:asciiTheme="majorBidi" w:hAnsiTheme="majorBidi" w:cstheme="majorBidi"/>
          <w:highlight w:val="red"/>
        </w:rPr>
        <w:t xml:space="preserve">§ </w:t>
      </w:r>
      <w:r w:rsidRPr="00AB052B">
        <w:rPr>
          <w:rFonts w:asciiTheme="majorBidi" w:hAnsiTheme="majorBidi" w:cstheme="majorBidi"/>
          <w:highlight w:val="red"/>
          <w:lang w:val="ru-RU"/>
        </w:rPr>
        <w:t>ІИ</w:t>
      </w:r>
      <w:r w:rsidRPr="00AB052B">
        <w:rPr>
          <w:rFonts w:asciiTheme="majorBidi" w:hAnsiTheme="majorBidi" w:cstheme="majorBidi"/>
          <w:highlight w:val="red"/>
        </w:rPr>
        <w:t>88</w:t>
      </w:r>
      <w:r w:rsidRPr="00AB052B">
        <w:rPr>
          <w:rFonts w:asciiTheme="majorBidi" w:hAnsiTheme="majorBidi" w:cstheme="majorBidi"/>
          <w:highlight w:val="red"/>
          <w:lang w:val="ru-RU"/>
        </w:rPr>
        <w:t>К</w:t>
      </w:r>
      <w:r w:rsidRPr="00AB052B">
        <w:rPr>
          <w:rFonts w:asciiTheme="majorBidi" w:hAnsiTheme="majorBidi" w:cstheme="majorBidi"/>
          <w:highlight w:val="red"/>
        </w:rPr>
        <w:t xml:space="preserve"> №. 92 </w:t>
      </w:r>
      <w:r w:rsidRPr="00AB052B">
        <w:rPr>
          <w:rFonts w:asciiTheme="majorBidi" w:hAnsiTheme="majorBidi" w:cstheme="majorBidi"/>
          <w:highlight w:val="red"/>
          <w:lang w:val="ru-RU"/>
        </w:rPr>
        <w:t>іп</w:t>
      </w:r>
      <w:r w:rsidRPr="00AB052B">
        <w:rPr>
          <w:rFonts w:asciiTheme="majorBidi" w:hAnsiTheme="majorBidi" w:cstheme="majorBidi"/>
          <w:highlight w:val="red"/>
        </w:rPr>
        <w:t xml:space="preserve"> </w:t>
      </w:r>
      <w:r w:rsidRPr="00AB052B">
        <w:rPr>
          <w:rFonts w:asciiTheme="majorBidi" w:hAnsiTheme="majorBidi" w:cstheme="majorBidi"/>
          <w:highlight w:val="red"/>
          <w:lang w:val="ru-RU"/>
        </w:rPr>
        <w:t>КІаия</w:t>
      </w:r>
      <w:r w:rsidRPr="00AB052B">
        <w:rPr>
          <w:rFonts w:asciiTheme="majorBidi" w:hAnsiTheme="majorBidi" w:cstheme="majorBidi"/>
          <w:highlight w:val="red"/>
        </w:rPr>
        <w:t>-</w:t>
      </w:r>
      <w:r w:rsidRPr="00AB052B">
        <w:rPr>
          <w:rFonts w:asciiTheme="majorBidi" w:hAnsiTheme="majorBidi" w:cstheme="majorBidi"/>
          <w:highlight w:val="red"/>
          <w:lang w:val="ru-RU"/>
        </w:rPr>
        <w:t>МісЬаеІ</w:t>
      </w:r>
      <w:r w:rsidRPr="00AB052B">
        <w:rPr>
          <w:rFonts w:asciiTheme="majorBidi" w:hAnsiTheme="majorBidi" w:cstheme="majorBidi"/>
          <w:highlight w:val="red"/>
        </w:rPr>
        <w:t xml:space="preserve"> </w:t>
      </w:r>
      <w:r w:rsidRPr="00AB052B">
        <w:rPr>
          <w:rFonts w:asciiTheme="majorBidi" w:hAnsiTheme="majorBidi" w:cstheme="majorBidi"/>
          <w:highlight w:val="red"/>
          <w:lang w:val="ru-RU"/>
        </w:rPr>
        <w:t>МаПтапп</w:t>
      </w:r>
      <w:r w:rsidRPr="00AB052B">
        <w:rPr>
          <w:rFonts w:asciiTheme="majorBidi" w:hAnsiTheme="majorBidi" w:cstheme="majorBidi"/>
          <w:highlight w:val="red"/>
        </w:rPr>
        <w:t xml:space="preserve">, </w:t>
      </w:r>
      <w:r w:rsidRPr="00AB052B">
        <w:rPr>
          <w:rFonts w:asciiTheme="majorBidi" w:hAnsiTheme="majorBidi" w:cstheme="majorBidi"/>
          <w:highlight w:val="red"/>
          <w:lang w:val="ru-RU"/>
        </w:rPr>
        <w:t>Апсіге</w:t>
      </w:r>
      <w:r w:rsidRPr="00AB052B">
        <w:rPr>
          <w:rFonts w:asciiTheme="majorBidi" w:hAnsiTheme="majorBidi" w:cstheme="majorBidi"/>
          <w:highlight w:val="red"/>
        </w:rPr>
        <w:t xml:space="preserve">) </w:t>
      </w:r>
      <w:r w:rsidRPr="00AB052B">
        <w:rPr>
          <w:rFonts w:asciiTheme="majorBidi" w:hAnsiTheme="majorBidi" w:cstheme="majorBidi"/>
          <w:highlight w:val="red"/>
          <w:lang w:val="ru-RU"/>
        </w:rPr>
        <w:t>Ап</w:t>
      </w:r>
      <w:r w:rsidRPr="00AB052B">
        <w:rPr>
          <w:rFonts w:asciiTheme="majorBidi" w:hAnsiTheme="majorBidi" w:cstheme="majorBidi"/>
          <w:highlight w:val="red"/>
        </w:rPr>
        <w:t>§</w:t>
      </w:r>
      <w:r w:rsidRPr="00AB052B">
        <w:rPr>
          <w:rFonts w:asciiTheme="majorBidi" w:hAnsiTheme="majorBidi" w:cstheme="majorBidi"/>
          <w:highlight w:val="red"/>
          <w:lang w:val="ru-RU"/>
        </w:rPr>
        <w:t>гіск</w:t>
      </w:r>
      <w:proofErr w:type="gramStart"/>
      <w:r w:rsidRPr="00AB052B">
        <w:rPr>
          <w:rFonts w:asciiTheme="majorBidi" w:hAnsiTheme="majorBidi" w:cstheme="majorBidi"/>
          <w:highlight w:val="red"/>
        </w:rPr>
        <w:t>, )</w:t>
      </w:r>
      <w:r w:rsidRPr="00AB052B">
        <w:rPr>
          <w:rFonts w:asciiTheme="majorBidi" w:hAnsiTheme="majorBidi" w:cstheme="majorBidi"/>
          <w:highlight w:val="red"/>
          <w:lang w:val="ru-RU"/>
        </w:rPr>
        <w:t>йг</w:t>
      </w:r>
      <w:proofErr w:type="gramEnd"/>
      <w:r w:rsidRPr="00AB052B">
        <w:rPr>
          <w:rFonts w:asciiTheme="majorBidi" w:hAnsiTheme="majorBidi" w:cstheme="majorBidi"/>
          <w:highlight w:val="red"/>
        </w:rPr>
        <w:t>§</w:t>
      </w:r>
      <w:r w:rsidRPr="00AB052B">
        <w:rPr>
          <w:rFonts w:asciiTheme="majorBidi" w:hAnsiTheme="majorBidi" w:cstheme="majorBidi"/>
          <w:highlight w:val="red"/>
          <w:lang w:val="ru-RU"/>
        </w:rPr>
        <w:t>еп</w:t>
      </w:r>
      <w:r w:rsidR="00AB052B" w:rsidRPr="00AB052B">
        <w:rPr>
          <w:rFonts w:asciiTheme="majorBidi" w:hAnsiTheme="majorBidi" w:cstheme="majorBidi"/>
          <w:highlight w:val="red"/>
        </w:rPr>
        <w:t xml:space="preserve"> </w:t>
      </w:r>
      <w:r w:rsidRPr="00AB052B">
        <w:rPr>
          <w:rFonts w:asciiTheme="majorBidi" w:hAnsiTheme="majorBidi" w:cstheme="majorBidi"/>
          <w:highlight w:val="red"/>
          <w:lang w:val="ru-RU"/>
        </w:rPr>
        <w:t>Майкаия</w:t>
      </w:r>
      <w:r w:rsidRPr="00AB052B">
        <w:rPr>
          <w:rFonts w:asciiTheme="majorBidi" w:hAnsiTheme="majorBidi" w:cstheme="majorBidi"/>
          <w:highlight w:val="red"/>
        </w:rPr>
        <w:t xml:space="preserve">, </w:t>
      </w:r>
      <w:r w:rsidRPr="00AB052B">
        <w:rPr>
          <w:rFonts w:asciiTheme="majorBidi" w:hAnsiTheme="majorBidi" w:cstheme="majorBidi"/>
          <w:highlight w:val="red"/>
          <w:lang w:val="ru-RU"/>
        </w:rPr>
        <w:t>Магііп</w:t>
      </w:r>
      <w:r w:rsidR="00AB052B" w:rsidRPr="00AB052B">
        <w:rPr>
          <w:rFonts w:asciiTheme="majorBidi" w:hAnsiTheme="majorBidi" w:cstheme="majorBidi"/>
          <w:highlight w:val="red"/>
        </w:rPr>
        <w:t xml:space="preserve"> </w:t>
      </w:r>
      <w:r w:rsidRPr="00AB052B">
        <w:rPr>
          <w:rFonts w:asciiTheme="majorBidi" w:hAnsiTheme="majorBidi" w:cstheme="majorBidi"/>
          <w:highlight w:val="red"/>
          <w:lang w:val="ru-RU"/>
        </w:rPr>
        <w:t>Сйррегз</w:t>
      </w:r>
      <w:r w:rsidRPr="00AB052B">
        <w:rPr>
          <w:rFonts w:asciiTheme="majorBidi" w:hAnsiTheme="majorBidi" w:cstheme="majorBidi"/>
          <w:highlight w:val="red"/>
        </w:rPr>
        <w:t xml:space="preserve">, </w:t>
      </w:r>
      <w:r w:rsidRPr="00AB052B">
        <w:rPr>
          <w:rFonts w:asciiTheme="majorBidi" w:hAnsiTheme="majorBidi" w:cstheme="majorBidi"/>
          <w:highlight w:val="red"/>
          <w:lang w:val="ru-RU"/>
        </w:rPr>
        <w:t>Н</w:t>
      </w:r>
      <w:r w:rsidRPr="00AB052B">
        <w:rPr>
          <w:rFonts w:asciiTheme="majorBidi" w:hAnsiTheme="majorBidi" w:cstheme="majorBidi"/>
          <w:highlight w:val="red"/>
        </w:rPr>
        <w:t xml:space="preserve">§., </w:t>
      </w:r>
      <w:r w:rsidRPr="00AB052B">
        <w:rPr>
          <w:rFonts w:asciiTheme="majorBidi" w:hAnsiTheme="majorBidi" w:cstheme="majorBidi"/>
          <w:highlight w:val="red"/>
          <w:lang w:val="ru-RU"/>
        </w:rPr>
        <w:t>Віє</w:t>
      </w:r>
      <w:r w:rsidRPr="00AB052B">
        <w:rPr>
          <w:rFonts w:asciiTheme="majorBidi" w:hAnsiTheme="majorBidi" w:cstheme="majorBidi"/>
          <w:highlight w:val="red"/>
        </w:rPr>
        <w:t xml:space="preserve"> “</w:t>
      </w:r>
      <w:r w:rsidRPr="00AB052B">
        <w:rPr>
          <w:rFonts w:asciiTheme="majorBidi" w:hAnsiTheme="majorBidi" w:cstheme="majorBidi"/>
          <w:highlight w:val="red"/>
          <w:lang w:val="ru-RU"/>
        </w:rPr>
        <w:t>Егеі</w:t>
      </w:r>
      <w:r w:rsidRPr="00AB052B">
        <w:rPr>
          <w:rFonts w:asciiTheme="majorBidi" w:hAnsiTheme="majorBidi" w:cstheme="majorBidi"/>
          <w:highlight w:val="red"/>
        </w:rPr>
        <w:t>§</w:t>
      </w:r>
      <w:r w:rsidRPr="00AB052B">
        <w:rPr>
          <w:rFonts w:asciiTheme="majorBidi" w:hAnsiTheme="majorBidi" w:cstheme="majorBidi"/>
          <w:highlight w:val="red"/>
          <w:lang w:val="ru-RU"/>
        </w:rPr>
        <w:t>пІ</w:t>
      </w:r>
      <w:r w:rsidRPr="00AB052B">
        <w:rPr>
          <w:rFonts w:asciiTheme="majorBidi" w:hAnsiTheme="majorBidi" w:cstheme="majorBidi"/>
          <w:highlight w:val="red"/>
        </w:rPr>
        <w:t>8</w:t>
      </w:r>
      <w:r w:rsidRPr="00AB052B">
        <w:rPr>
          <w:rFonts w:asciiTheme="majorBidi" w:hAnsiTheme="majorBidi" w:cstheme="majorBidi"/>
          <w:highlight w:val="red"/>
          <w:lang w:val="ru-RU"/>
        </w:rPr>
        <w:t>теМип</w:t>
      </w:r>
      <w:r w:rsidRPr="00AB052B">
        <w:rPr>
          <w:rFonts w:asciiTheme="majorBidi" w:hAnsiTheme="majorBidi" w:cstheme="majorBidi"/>
          <w:highlight w:val="red"/>
        </w:rPr>
        <w:t>§</w:t>
      </w:r>
      <w:r w:rsidRPr="00AB052B">
        <w:rPr>
          <w:rFonts w:asciiTheme="majorBidi" w:hAnsiTheme="majorBidi" w:cstheme="majorBidi"/>
          <w:highlight w:val="red"/>
          <w:lang w:val="ru-RU"/>
        </w:rPr>
        <w:t>еп</w:t>
      </w:r>
      <w:r w:rsidRPr="00AB052B">
        <w:rPr>
          <w:rFonts w:asciiTheme="majorBidi" w:hAnsiTheme="majorBidi" w:cstheme="majorBidi"/>
          <w:highlight w:val="red"/>
        </w:rPr>
        <w:t xml:space="preserve"> </w:t>
      </w:r>
      <w:r w:rsidRPr="00AB052B">
        <w:rPr>
          <w:rFonts w:asciiTheme="majorBidi" w:hAnsiTheme="majorBidi" w:cstheme="majorBidi"/>
          <w:highlight w:val="red"/>
          <w:lang w:val="ru-RU"/>
        </w:rPr>
        <w:t>ІИ</w:t>
      </w:r>
      <w:r w:rsidRPr="00AB052B">
        <w:rPr>
          <w:rFonts w:asciiTheme="majorBidi" w:hAnsiTheme="majorBidi" w:cstheme="majorBidi"/>
          <w:highlight w:val="red"/>
        </w:rPr>
        <w:t>88</w:t>
      </w:r>
      <w:r w:rsidRPr="00AB052B">
        <w:rPr>
          <w:rFonts w:asciiTheme="majorBidi" w:hAnsiTheme="majorBidi" w:cstheme="majorBidi"/>
          <w:highlight w:val="red"/>
          <w:lang w:val="ru-RU"/>
        </w:rPr>
        <w:t>К</w:t>
      </w:r>
      <w:r w:rsidRPr="00AB052B">
        <w:rPr>
          <w:rFonts w:asciiTheme="majorBidi" w:hAnsiTheme="majorBidi" w:cstheme="majorBidi"/>
          <w:highlight w:val="red"/>
        </w:rPr>
        <w:t xml:space="preserve">” 1941, </w:t>
      </w:r>
      <w:r w:rsidRPr="00AB052B">
        <w:rPr>
          <w:rFonts w:asciiTheme="majorBidi" w:hAnsiTheme="majorBidi" w:cstheme="majorBidi"/>
          <w:i/>
          <w:iCs/>
          <w:highlight w:val="red"/>
          <w:lang w:val="ru-RU"/>
        </w:rPr>
        <w:t>Покитепіе</w:t>
      </w:r>
      <w:r w:rsidR="00AB052B" w:rsidRPr="00AB052B">
        <w:rPr>
          <w:rFonts w:asciiTheme="majorBidi" w:hAnsiTheme="majorBidi" w:cstheme="majorBidi"/>
          <w:i/>
          <w:iCs/>
          <w:highlight w:val="red"/>
        </w:rPr>
        <w:t xml:space="preserve"> </w:t>
      </w:r>
      <w:r w:rsidRPr="00AB052B">
        <w:rPr>
          <w:rFonts w:asciiTheme="majorBidi" w:hAnsiTheme="majorBidi" w:cstheme="majorBidi"/>
          <w:i/>
          <w:iCs/>
          <w:highlight w:val="red"/>
          <w:lang w:val="ru-RU"/>
        </w:rPr>
        <w:t>йег</w:t>
      </w:r>
      <w:r w:rsidRPr="00AB052B">
        <w:rPr>
          <w:rFonts w:asciiTheme="majorBidi" w:hAnsiTheme="majorBidi" w:cstheme="majorBidi"/>
          <w:i/>
          <w:iCs/>
          <w:highlight w:val="red"/>
        </w:rPr>
        <w:t xml:space="preserve"> </w:t>
      </w:r>
      <w:r w:rsidRPr="00AB052B">
        <w:rPr>
          <w:rFonts w:asciiTheme="majorBidi" w:hAnsiTheme="majorBidi" w:cstheme="majorBidi"/>
          <w:i/>
          <w:iCs/>
          <w:highlight w:val="red"/>
          <w:lang w:val="ru-RU"/>
        </w:rPr>
        <w:t>Еітаіцхгирреп</w:t>
      </w:r>
      <w:r w:rsidRPr="00AB052B">
        <w:rPr>
          <w:rFonts w:asciiTheme="majorBidi" w:hAnsiTheme="majorBidi" w:cstheme="majorBidi"/>
          <w:i/>
          <w:iCs/>
          <w:highlight w:val="red"/>
        </w:rPr>
        <w:t xml:space="preserve"> </w:t>
      </w:r>
      <w:r w:rsidRPr="00AB052B">
        <w:rPr>
          <w:rFonts w:asciiTheme="majorBidi" w:hAnsiTheme="majorBidi" w:cstheme="majorBidi"/>
          <w:i/>
          <w:iCs/>
          <w:highlight w:val="red"/>
          <w:lang w:val="ru-RU"/>
        </w:rPr>
        <w:t>іп</w:t>
      </w:r>
      <w:r w:rsidRPr="00AB052B">
        <w:rPr>
          <w:rFonts w:asciiTheme="majorBidi" w:hAnsiTheme="majorBidi" w:cstheme="majorBidi"/>
          <w:i/>
          <w:iCs/>
          <w:highlight w:val="red"/>
        </w:rPr>
        <w:t xml:space="preserve"> </w:t>
      </w:r>
      <w:r w:rsidRPr="00AB052B">
        <w:rPr>
          <w:rFonts w:asciiTheme="majorBidi" w:hAnsiTheme="majorBidi" w:cstheme="majorBidi"/>
          <w:i/>
          <w:iCs/>
          <w:highlight w:val="red"/>
          <w:lang w:val="ru-RU"/>
        </w:rPr>
        <w:t>Лет</w:t>
      </w:r>
      <w:r w:rsidRPr="00AB052B">
        <w:rPr>
          <w:rFonts w:asciiTheme="majorBidi" w:hAnsiTheme="majorBidi" w:cstheme="majorBidi"/>
          <w:i/>
          <w:iCs/>
          <w:highlight w:val="red"/>
        </w:rPr>
        <w:t xml:space="preserve"> 8</w:t>
      </w:r>
      <w:r w:rsidRPr="00AB052B">
        <w:rPr>
          <w:rFonts w:asciiTheme="majorBidi" w:hAnsiTheme="majorBidi" w:cstheme="majorBidi"/>
          <w:i/>
          <w:iCs/>
          <w:highlight w:val="red"/>
          <w:lang w:val="ru-RU"/>
        </w:rPr>
        <w:t>оіУ</w:t>
      </w:r>
      <w:r w:rsidRPr="00AB052B">
        <w:rPr>
          <w:rFonts w:asciiTheme="majorBidi" w:hAnsiTheme="majorBidi" w:cstheme="majorBidi"/>
          <w:i/>
          <w:iCs/>
          <w:highlight w:val="red"/>
        </w:rPr>
        <w:t>]</w:t>
      </w:r>
      <w:r w:rsidRPr="00AB052B">
        <w:rPr>
          <w:rFonts w:asciiTheme="majorBidi" w:hAnsiTheme="majorBidi" w:cstheme="majorBidi"/>
          <w:i/>
          <w:iCs/>
          <w:highlight w:val="red"/>
          <w:lang w:val="ru-RU"/>
        </w:rPr>
        <w:t>еіипіоп</w:t>
      </w:r>
      <w:r w:rsidR="00AB052B" w:rsidRPr="00AB052B">
        <w:rPr>
          <w:rFonts w:asciiTheme="majorBidi" w:hAnsiTheme="majorBidi" w:cstheme="majorBidi"/>
          <w:highlight w:val="red"/>
        </w:rPr>
        <w:t xml:space="preserve"> </w:t>
      </w:r>
      <w:r w:rsidRPr="00AB052B">
        <w:rPr>
          <w:rFonts w:asciiTheme="majorBidi" w:hAnsiTheme="majorBidi" w:cstheme="majorBidi"/>
          <w:highlight w:val="red"/>
        </w:rPr>
        <w:t>(</w:t>
      </w:r>
      <w:r w:rsidRPr="00AB052B">
        <w:rPr>
          <w:rFonts w:asciiTheme="majorBidi" w:hAnsiTheme="majorBidi" w:cstheme="majorBidi"/>
          <w:highlight w:val="red"/>
          <w:lang w:val="ru-RU"/>
        </w:rPr>
        <w:t>Вагтвіасії</w:t>
      </w:r>
      <w:r w:rsidRPr="00AB052B">
        <w:rPr>
          <w:rFonts w:asciiTheme="majorBidi" w:hAnsiTheme="majorBidi" w:cstheme="majorBidi"/>
          <w:highlight w:val="red"/>
        </w:rPr>
        <w:t xml:space="preserve">: </w:t>
      </w:r>
      <w:r w:rsidRPr="00AB052B">
        <w:rPr>
          <w:rFonts w:asciiTheme="majorBidi" w:hAnsiTheme="majorBidi" w:cstheme="majorBidi"/>
          <w:highlight w:val="red"/>
          <w:lang w:val="ru-RU"/>
        </w:rPr>
        <w:t>ІУіяяепвскаЙІісЬе</w:t>
      </w:r>
      <w:r w:rsidRPr="00AB052B">
        <w:rPr>
          <w:rFonts w:asciiTheme="majorBidi" w:hAnsiTheme="majorBidi" w:cstheme="majorBidi"/>
          <w:highlight w:val="red"/>
        </w:rPr>
        <w:t xml:space="preserve"> </w:t>
      </w:r>
      <w:r w:rsidRPr="00AB052B">
        <w:rPr>
          <w:rFonts w:asciiTheme="majorBidi" w:hAnsiTheme="majorBidi" w:cstheme="majorBidi"/>
          <w:highlight w:val="red"/>
          <w:lang w:val="ru-RU"/>
        </w:rPr>
        <w:t>ВисІї</w:t>
      </w:r>
      <w:r w:rsidRPr="00AB052B">
        <w:rPr>
          <w:rFonts w:asciiTheme="majorBidi" w:hAnsiTheme="majorBidi" w:cstheme="majorBidi"/>
          <w:highlight w:val="red"/>
        </w:rPr>
        <w:t>^</w:t>
      </w:r>
      <w:r w:rsidRPr="00AB052B">
        <w:rPr>
          <w:rFonts w:asciiTheme="majorBidi" w:hAnsiTheme="majorBidi" w:cstheme="majorBidi"/>
          <w:highlight w:val="red"/>
          <w:lang w:val="ru-RU"/>
        </w:rPr>
        <w:t>евеИвсІїаЙ</w:t>
      </w:r>
      <w:r w:rsidRPr="00AB052B">
        <w:rPr>
          <w:rFonts w:asciiTheme="majorBidi" w:hAnsiTheme="majorBidi" w:cstheme="majorBidi"/>
          <w:highlight w:val="red"/>
        </w:rPr>
        <w:t>,</w:t>
      </w:r>
      <w:r w:rsidR="00AB052B" w:rsidRPr="00AB052B">
        <w:rPr>
          <w:rFonts w:asciiTheme="majorBidi" w:hAnsiTheme="majorBidi" w:cstheme="majorBidi"/>
          <w:highlight w:val="red"/>
        </w:rPr>
        <w:t xml:space="preserve"> </w:t>
      </w:r>
      <w:r w:rsidRPr="00AB052B">
        <w:rPr>
          <w:rFonts w:asciiTheme="majorBidi" w:hAnsiTheme="majorBidi" w:cstheme="majorBidi"/>
          <w:highlight w:val="red"/>
        </w:rPr>
        <w:t>2011), 547.</w:t>
      </w:r>
    </w:p>
  </w:footnote>
  <w:footnote w:id="38">
    <w:p w14:paraId="5E1AC4D5" w14:textId="226A9B1D" w:rsidR="007521E1" w:rsidRDefault="007521E1">
      <w:pPr>
        <w:pStyle w:val="FootnoteText"/>
      </w:pPr>
      <w:r w:rsidRPr="00AB052B">
        <w:rPr>
          <w:rStyle w:val="FootnoteReference"/>
          <w:rFonts w:asciiTheme="majorBidi" w:hAnsiTheme="majorBidi" w:cstheme="majorBidi"/>
        </w:rPr>
        <w:footnoteRef/>
      </w:r>
      <w:r w:rsidRPr="00AB052B">
        <w:rPr>
          <w:rFonts w:asciiTheme="majorBidi" w:hAnsiTheme="majorBidi" w:cstheme="majorBidi"/>
        </w:rPr>
        <w:t xml:space="preserve"> </w:t>
      </w:r>
      <w:r w:rsidRPr="00AB052B">
        <w:rPr>
          <w:rFonts w:asciiTheme="majorBidi" w:hAnsiTheme="majorBidi" w:cstheme="majorBidi"/>
          <w:highlight w:val="red"/>
        </w:rPr>
        <w:t>¥УА, О. 53-128.</w:t>
      </w:r>
    </w:p>
  </w:footnote>
  <w:footnote w:id="39">
    <w:p w14:paraId="789834A6" w14:textId="02EC3C73" w:rsidR="007521E1" w:rsidRPr="00AB052B" w:rsidRDefault="007521E1">
      <w:pPr>
        <w:pStyle w:val="FootnoteText"/>
        <w:rPr>
          <w:rFonts w:asciiTheme="majorBidi" w:hAnsiTheme="majorBidi" w:cstheme="majorBidi"/>
          <w:lang w:val="ru-RU"/>
        </w:rPr>
      </w:pPr>
      <w:r w:rsidRPr="00AB052B">
        <w:rPr>
          <w:rStyle w:val="FootnoteReference"/>
          <w:rFonts w:asciiTheme="majorBidi" w:hAnsiTheme="majorBidi" w:cstheme="majorBidi"/>
        </w:rPr>
        <w:footnoteRef/>
      </w:r>
      <w:r w:rsidRPr="00AB052B">
        <w:rPr>
          <w:rFonts w:asciiTheme="majorBidi" w:hAnsiTheme="majorBidi" w:cstheme="majorBidi"/>
          <w:lang w:val="ru-RU"/>
        </w:rPr>
        <w:t xml:space="preserve"> </w:t>
      </w:r>
      <w:r w:rsidRPr="00AB052B">
        <w:rPr>
          <w:rFonts w:asciiTheme="majorBidi" w:hAnsiTheme="majorBidi" w:cstheme="majorBidi"/>
          <w:highlight w:val="red"/>
          <w:lang w:val="ru-RU"/>
        </w:rPr>
        <w:t xml:space="preserve">І). РоЬІ, </w:t>
      </w:r>
      <w:r w:rsidRPr="00AB052B">
        <w:rPr>
          <w:rFonts w:asciiTheme="majorBidi" w:hAnsiTheme="majorBidi" w:cstheme="majorBidi"/>
          <w:i/>
          <w:iCs/>
          <w:highlight w:val="red"/>
          <w:lang w:val="ru-RU"/>
        </w:rPr>
        <w:t>Тке Мигсіег о/ Цкгаіпез</w:t>
      </w:r>
      <w:r w:rsidRPr="00AB052B">
        <w:rPr>
          <w:rFonts w:asciiTheme="majorBidi" w:hAnsiTheme="majorBidi" w:cstheme="majorBidi"/>
          <w:highlight w:val="red"/>
          <w:lang w:val="ru-RU"/>
        </w:rPr>
        <w:t xml:space="preserve"> .., 47.</w:t>
      </w:r>
    </w:p>
  </w:footnote>
  <w:footnote w:id="40">
    <w:p w14:paraId="074CC4E2" w14:textId="47563EA7" w:rsidR="007521E1" w:rsidRPr="00AB052B" w:rsidRDefault="007521E1">
      <w:pPr>
        <w:pStyle w:val="FootnoteText"/>
        <w:rPr>
          <w:rFonts w:asciiTheme="majorBidi" w:hAnsiTheme="majorBidi" w:cstheme="majorBidi"/>
        </w:rPr>
      </w:pPr>
      <w:r w:rsidRPr="00AB052B">
        <w:rPr>
          <w:rStyle w:val="FootnoteReference"/>
          <w:rFonts w:asciiTheme="majorBidi" w:hAnsiTheme="majorBidi" w:cstheme="majorBidi"/>
        </w:rPr>
        <w:footnoteRef/>
      </w:r>
      <w:r w:rsidRPr="00AB052B">
        <w:rPr>
          <w:rFonts w:asciiTheme="majorBidi" w:hAnsiTheme="majorBidi" w:cstheme="majorBidi"/>
        </w:rPr>
        <w:t xml:space="preserve"> </w:t>
      </w:r>
      <w:r w:rsidR="00AB052B" w:rsidRPr="00AB052B">
        <w:rPr>
          <w:rFonts w:asciiTheme="majorBidi" w:hAnsiTheme="majorBidi" w:cstheme="majorBidi"/>
        </w:rPr>
        <w:t>State Archive of Kyiv Region (DAK</w:t>
      </w:r>
      <w:r w:rsidR="002A74B3">
        <w:rPr>
          <w:rFonts w:asciiTheme="majorBidi" w:hAnsiTheme="majorBidi" w:cstheme="majorBidi"/>
        </w:rPr>
        <w:t>O</w:t>
      </w:r>
      <w:r w:rsidR="00AB052B" w:rsidRPr="00AB052B">
        <w:rPr>
          <w:rFonts w:asciiTheme="majorBidi" w:hAnsiTheme="majorBidi" w:cstheme="majorBidi"/>
        </w:rPr>
        <w:t>)</w:t>
      </w:r>
      <w:r w:rsidRPr="00AB052B">
        <w:rPr>
          <w:rFonts w:asciiTheme="majorBidi" w:hAnsiTheme="majorBidi" w:cstheme="majorBidi"/>
        </w:rPr>
        <w:t xml:space="preserve">, </w:t>
      </w:r>
      <w:r w:rsidR="00AB052B" w:rsidRPr="00AB052B">
        <w:rPr>
          <w:rFonts w:asciiTheme="majorBidi" w:hAnsiTheme="majorBidi" w:cstheme="majorBidi"/>
        </w:rPr>
        <w:t>f</w:t>
      </w:r>
      <w:r w:rsidRPr="00AB052B">
        <w:rPr>
          <w:rFonts w:asciiTheme="majorBidi" w:hAnsiTheme="majorBidi" w:cstheme="majorBidi"/>
        </w:rPr>
        <w:t xml:space="preserve">. 2411, </w:t>
      </w:r>
      <w:r w:rsidR="00AB052B" w:rsidRPr="00AB052B">
        <w:rPr>
          <w:rFonts w:asciiTheme="majorBidi" w:hAnsiTheme="majorBidi" w:cstheme="majorBidi"/>
        </w:rPr>
        <w:t>on</w:t>
      </w:r>
      <w:r w:rsidRPr="00AB052B">
        <w:rPr>
          <w:rFonts w:asciiTheme="majorBidi" w:hAnsiTheme="majorBidi" w:cstheme="majorBidi"/>
        </w:rPr>
        <w:t xml:space="preserve">. 1, </w:t>
      </w:r>
      <w:r w:rsidR="00AB052B" w:rsidRPr="00AB052B">
        <w:rPr>
          <w:rFonts w:asciiTheme="majorBidi" w:hAnsiTheme="majorBidi" w:cstheme="majorBidi"/>
        </w:rPr>
        <w:t>spr</w:t>
      </w:r>
      <w:r w:rsidRPr="00AB052B">
        <w:rPr>
          <w:rFonts w:asciiTheme="majorBidi" w:hAnsiTheme="majorBidi" w:cstheme="majorBidi"/>
        </w:rPr>
        <w:t xml:space="preserve">. 23, </w:t>
      </w:r>
      <w:r w:rsidR="00AB052B" w:rsidRPr="00AB052B">
        <w:rPr>
          <w:rFonts w:asciiTheme="majorBidi" w:hAnsiTheme="majorBidi" w:cstheme="majorBidi"/>
        </w:rPr>
        <w:t>ark</w:t>
      </w:r>
      <w:r w:rsidRPr="00AB052B">
        <w:rPr>
          <w:rFonts w:asciiTheme="majorBidi" w:hAnsiTheme="majorBidi" w:cstheme="majorBidi"/>
        </w:rPr>
        <w:t>. 4-7.</w:t>
      </w:r>
    </w:p>
  </w:footnote>
  <w:footnote w:id="41">
    <w:p w14:paraId="79AFD4C2" w14:textId="4575D48F" w:rsidR="007521E1" w:rsidRPr="007521E1" w:rsidRDefault="007521E1">
      <w:pPr>
        <w:pStyle w:val="FootnoteText"/>
        <w:rPr>
          <w:lang w:val="ru-RU"/>
        </w:rPr>
      </w:pPr>
      <w:r w:rsidRPr="00AB052B">
        <w:rPr>
          <w:rStyle w:val="FootnoteReference"/>
          <w:rFonts w:asciiTheme="majorBidi" w:hAnsiTheme="majorBidi" w:cstheme="majorBidi"/>
        </w:rPr>
        <w:footnoteRef/>
      </w:r>
      <w:r w:rsidRPr="00AB052B">
        <w:rPr>
          <w:rFonts w:asciiTheme="majorBidi" w:hAnsiTheme="majorBidi" w:cstheme="majorBidi"/>
          <w:lang w:val="ru-RU"/>
        </w:rPr>
        <w:t xml:space="preserve"> </w:t>
      </w:r>
      <w:r w:rsidRPr="00AB052B">
        <w:rPr>
          <w:rFonts w:asciiTheme="majorBidi" w:hAnsiTheme="majorBidi" w:cstheme="majorBidi"/>
          <w:highlight w:val="red"/>
          <w:lang w:val="ru-RU"/>
        </w:rPr>
        <w:t xml:space="preserve">І). РоЬІ, </w:t>
      </w:r>
      <w:r w:rsidRPr="00AB052B">
        <w:rPr>
          <w:rFonts w:asciiTheme="majorBidi" w:hAnsiTheme="majorBidi" w:cstheme="majorBidi"/>
          <w:i/>
          <w:iCs/>
          <w:highlight w:val="red"/>
          <w:lang w:val="ru-RU"/>
        </w:rPr>
        <w:t>ТкеМигйег о/икгаіпе’з]екз.</w:t>
      </w:r>
      <w:r w:rsidRPr="00AB052B">
        <w:rPr>
          <w:rFonts w:asciiTheme="majorBidi" w:hAnsiTheme="majorBidi" w:cstheme="majorBidi"/>
          <w:highlight w:val="red"/>
          <w:lang w:val="ru-RU"/>
        </w:rPr>
        <w:t>.., 48</w:t>
      </w:r>
      <w:r w:rsidRPr="00AB052B">
        <w:rPr>
          <w:rFonts w:asciiTheme="majorBidi" w:hAnsiTheme="majorBidi" w:cstheme="majorBidi"/>
          <w:lang w:val="ru-RU"/>
        </w:rPr>
        <w:t>.</w:t>
      </w:r>
    </w:p>
  </w:footnote>
  <w:footnote w:id="42">
    <w:p w14:paraId="0D63EBF9" w14:textId="44CCA778" w:rsidR="007521E1" w:rsidRPr="00AB052B" w:rsidRDefault="007521E1">
      <w:pPr>
        <w:pStyle w:val="FootnoteText"/>
        <w:rPr>
          <w:rFonts w:asciiTheme="majorBidi" w:hAnsiTheme="majorBidi" w:cstheme="majorBidi"/>
          <w:highlight w:val="red"/>
          <w:lang w:val="ru-RU"/>
        </w:rPr>
      </w:pPr>
      <w:r w:rsidRPr="00AB052B">
        <w:rPr>
          <w:rStyle w:val="FootnoteReference"/>
          <w:rFonts w:asciiTheme="majorBidi" w:hAnsiTheme="majorBidi" w:cstheme="majorBidi"/>
          <w:highlight w:val="red"/>
        </w:rPr>
        <w:footnoteRef/>
      </w:r>
      <w:r w:rsidRPr="00AB052B">
        <w:rPr>
          <w:rFonts w:asciiTheme="majorBidi" w:hAnsiTheme="majorBidi" w:cstheme="majorBidi"/>
          <w:highlight w:val="red"/>
          <w:lang w:val="ru-RU"/>
        </w:rPr>
        <w:t xml:space="preserve"> </w:t>
      </w:r>
      <w:r w:rsidRPr="00AB052B">
        <w:rPr>
          <w:rFonts w:asciiTheme="majorBidi" w:hAnsiTheme="majorBidi" w:cstheme="majorBidi"/>
          <w:highlight w:val="red"/>
          <w:lang w:val="ru-RU"/>
        </w:rPr>
        <w:t xml:space="preserve">СЕ. СегІасЬ, </w:t>
      </w:r>
      <w:r w:rsidRPr="00AB052B">
        <w:rPr>
          <w:rFonts w:asciiTheme="majorBidi" w:hAnsiTheme="majorBidi" w:cstheme="majorBidi"/>
          <w:i/>
          <w:iCs/>
          <w:highlight w:val="red"/>
          <w:lang w:val="ru-RU"/>
        </w:rPr>
        <w:t>Тке ехіегтіпаНоп о/ іке Еигореап ]ешз</w:t>
      </w:r>
      <w:r w:rsidRPr="00AB052B">
        <w:rPr>
          <w:rFonts w:asciiTheme="majorBidi" w:hAnsiTheme="majorBidi" w:cstheme="majorBidi"/>
          <w:highlight w:val="red"/>
          <w:lang w:val="ru-RU"/>
        </w:rPr>
        <w:t xml:space="preserve"> (№иг ¥огк: СатЬгіД^е І</w:t>
      </w:r>
      <w:r w:rsidR="00AB052B" w:rsidRPr="00AB052B">
        <w:rPr>
          <w:rFonts w:asciiTheme="majorBidi" w:hAnsiTheme="majorBidi" w:cstheme="majorBidi"/>
          <w:highlight w:val="red"/>
          <w:lang w:val="ru-RU"/>
        </w:rPr>
        <w:t>і</w:t>
      </w:r>
      <w:r w:rsidRPr="00AB052B">
        <w:rPr>
          <w:rFonts w:asciiTheme="majorBidi" w:hAnsiTheme="majorBidi" w:cstheme="majorBidi"/>
          <w:highlight w:val="red"/>
          <w:lang w:val="ru-RU"/>
        </w:rPr>
        <w:t>піуегзііу</w:t>
      </w:r>
      <w:r w:rsidR="00AB052B" w:rsidRPr="00AB052B">
        <w:rPr>
          <w:rFonts w:asciiTheme="majorBidi" w:hAnsiTheme="majorBidi" w:cstheme="majorBidi"/>
          <w:highlight w:val="red"/>
          <w:lang w:val="ru-RU"/>
        </w:rPr>
        <w:t xml:space="preserve"> </w:t>
      </w:r>
      <w:r w:rsidRPr="00AB052B">
        <w:rPr>
          <w:rFonts w:asciiTheme="majorBidi" w:hAnsiTheme="majorBidi" w:cstheme="majorBidi"/>
          <w:highlight w:val="red"/>
          <w:lang w:val="ru-RU"/>
        </w:rPr>
        <w:t xml:space="preserve">Рге88,2015), 249-50; також І). РоЬІ, </w:t>
      </w:r>
      <w:r w:rsidRPr="00AB052B">
        <w:rPr>
          <w:rFonts w:asciiTheme="majorBidi" w:hAnsiTheme="majorBidi" w:cstheme="majorBidi"/>
          <w:i/>
          <w:iCs/>
          <w:highlight w:val="red"/>
          <w:lang w:val="ru-RU"/>
        </w:rPr>
        <w:t>Тке Мигсіег о/ Цкгаіпез</w:t>
      </w:r>
      <w:r w:rsidRPr="00AB052B">
        <w:rPr>
          <w:rFonts w:asciiTheme="majorBidi" w:hAnsiTheme="majorBidi" w:cstheme="majorBidi"/>
          <w:highlight w:val="red"/>
          <w:lang w:val="ru-RU"/>
        </w:rPr>
        <w:t xml:space="preserve"> /еи-5..., 49.</w:t>
      </w:r>
    </w:p>
  </w:footnote>
  <w:footnote w:id="43">
    <w:p w14:paraId="561E8D08" w14:textId="77D8A6B0" w:rsidR="007521E1" w:rsidRPr="007521E1" w:rsidRDefault="007521E1">
      <w:pPr>
        <w:pStyle w:val="FootnoteText"/>
        <w:rPr>
          <w:lang w:val="ru-RU"/>
        </w:rPr>
      </w:pPr>
      <w:r w:rsidRPr="00AB052B">
        <w:rPr>
          <w:rStyle w:val="FootnoteReference"/>
          <w:rFonts w:asciiTheme="majorBidi" w:hAnsiTheme="majorBidi" w:cstheme="majorBidi"/>
          <w:highlight w:val="red"/>
        </w:rPr>
        <w:footnoteRef/>
      </w:r>
      <w:r w:rsidRPr="00AB052B">
        <w:rPr>
          <w:rFonts w:asciiTheme="majorBidi" w:hAnsiTheme="majorBidi" w:cstheme="majorBidi"/>
          <w:highlight w:val="red"/>
          <w:lang w:val="ru-RU"/>
        </w:rPr>
        <w:t xml:space="preserve"> </w:t>
      </w:r>
      <w:r w:rsidRPr="00AB052B">
        <w:rPr>
          <w:rFonts w:asciiTheme="majorBidi" w:hAnsiTheme="majorBidi" w:cstheme="majorBidi"/>
          <w:highlight w:val="red"/>
          <w:lang w:val="ru-RU"/>
        </w:rPr>
        <w:t xml:space="preserve">Цит. за: СЕ. СегІасЬ, </w:t>
      </w:r>
      <w:r w:rsidRPr="00AB052B">
        <w:rPr>
          <w:rFonts w:asciiTheme="majorBidi" w:hAnsiTheme="majorBidi" w:cstheme="majorBidi"/>
          <w:i/>
          <w:iCs/>
          <w:highlight w:val="red"/>
          <w:lang w:val="ru-RU"/>
        </w:rPr>
        <w:t>Тке ехіегтіпаНоп о/іке Еигореап }ешз,</w:t>
      </w:r>
      <w:r w:rsidRPr="00AB052B">
        <w:rPr>
          <w:rFonts w:asciiTheme="majorBidi" w:hAnsiTheme="majorBidi" w:cstheme="majorBidi"/>
          <w:highlight w:val="red"/>
          <w:lang w:val="ru-RU"/>
        </w:rPr>
        <w:t xml:space="preserve"> 250.</w:t>
      </w:r>
    </w:p>
  </w:footnote>
  <w:footnote w:id="44">
    <w:p w14:paraId="79AE2509" w14:textId="612AACF1" w:rsidR="007521E1" w:rsidRPr="00AB052B" w:rsidRDefault="007521E1">
      <w:pPr>
        <w:pStyle w:val="FootnoteText"/>
        <w:rPr>
          <w:rFonts w:asciiTheme="majorBidi" w:hAnsiTheme="majorBidi" w:cstheme="majorBidi"/>
          <w:lang w:val="ru-RU"/>
        </w:rPr>
      </w:pPr>
      <w:r w:rsidRPr="00AB052B">
        <w:rPr>
          <w:rStyle w:val="FootnoteReference"/>
          <w:rFonts w:asciiTheme="majorBidi" w:hAnsiTheme="majorBidi" w:cstheme="majorBidi"/>
        </w:rPr>
        <w:footnoteRef/>
      </w:r>
      <w:r w:rsidRPr="00AB052B">
        <w:rPr>
          <w:rFonts w:asciiTheme="majorBidi" w:hAnsiTheme="majorBidi" w:cstheme="majorBidi"/>
          <w:lang w:val="ru-RU"/>
        </w:rPr>
        <w:t xml:space="preserve"> </w:t>
      </w:r>
      <w:r w:rsidR="00AB052B" w:rsidRPr="00AB052B">
        <w:rPr>
          <w:rFonts w:asciiTheme="majorBidi" w:hAnsiTheme="majorBidi" w:cstheme="majorBidi"/>
          <w:highlight w:val="red"/>
        </w:rPr>
        <w:t>For</w:t>
      </w:r>
      <w:r w:rsidR="00AB052B" w:rsidRPr="00AB052B">
        <w:rPr>
          <w:rFonts w:asciiTheme="majorBidi" w:hAnsiTheme="majorBidi" w:cstheme="majorBidi"/>
          <w:highlight w:val="red"/>
          <w:lang w:val="ru-RU"/>
        </w:rPr>
        <w:t xml:space="preserve"> </w:t>
      </w:r>
      <w:r w:rsidR="00AB052B" w:rsidRPr="00AB052B">
        <w:rPr>
          <w:rFonts w:asciiTheme="majorBidi" w:hAnsiTheme="majorBidi" w:cstheme="majorBidi"/>
          <w:highlight w:val="red"/>
        </w:rPr>
        <w:t>more</w:t>
      </w:r>
      <w:r w:rsidR="00AB052B" w:rsidRPr="00AB052B">
        <w:rPr>
          <w:rFonts w:asciiTheme="majorBidi" w:hAnsiTheme="majorBidi" w:cstheme="majorBidi"/>
          <w:highlight w:val="red"/>
          <w:lang w:val="ru-RU"/>
        </w:rPr>
        <w:t xml:space="preserve">, </w:t>
      </w:r>
      <w:r w:rsidR="00AB052B" w:rsidRPr="00AB052B">
        <w:rPr>
          <w:rFonts w:asciiTheme="majorBidi" w:hAnsiTheme="majorBidi" w:cstheme="majorBidi"/>
          <w:highlight w:val="red"/>
        </w:rPr>
        <w:t>see</w:t>
      </w:r>
      <w:r w:rsidRPr="00AB052B">
        <w:rPr>
          <w:rFonts w:asciiTheme="majorBidi" w:hAnsiTheme="majorBidi" w:cstheme="majorBidi"/>
          <w:highlight w:val="red"/>
          <w:lang w:val="ru-RU"/>
        </w:rPr>
        <w:t xml:space="preserve"> </w:t>
      </w:r>
      <w:r w:rsidRPr="00AB052B">
        <w:rPr>
          <w:rFonts w:asciiTheme="majorBidi" w:hAnsiTheme="majorBidi" w:cstheme="majorBidi"/>
          <w:highlight w:val="red"/>
          <w:lang w:val="ru-RU"/>
        </w:rPr>
        <w:t xml:space="preserve">М. Туа§1уу, “ІУеге Діє “Сіііп^епе” Уісїітз о£ Діє Ноіосаизї? </w:t>
      </w:r>
      <w:r w:rsidRPr="00AB052B">
        <w:rPr>
          <w:rFonts w:asciiTheme="majorBidi" w:hAnsiTheme="majorBidi" w:cstheme="majorBidi"/>
          <w:highlight w:val="red"/>
          <w:lang w:val="ru-RU"/>
        </w:rPr>
        <w:t>ТЬе Магі</w:t>
      </w:r>
      <w:r w:rsidR="00AB052B" w:rsidRPr="00AB052B">
        <w:rPr>
          <w:rFonts w:asciiTheme="majorBidi" w:hAnsiTheme="majorBidi" w:cstheme="majorBidi"/>
          <w:highlight w:val="red"/>
          <w:lang w:val="ru-RU"/>
        </w:rPr>
        <w:t xml:space="preserve"> </w:t>
      </w:r>
      <w:r w:rsidRPr="00AB052B">
        <w:rPr>
          <w:rFonts w:asciiTheme="majorBidi" w:hAnsiTheme="majorBidi" w:cstheme="majorBidi"/>
          <w:highlight w:val="red"/>
          <w:lang w:val="ru-RU"/>
        </w:rPr>
        <w:t>роїісу їоигагсі Діє</w:t>
      </w:r>
      <w:r w:rsidR="00AB052B" w:rsidRPr="00AB052B">
        <w:rPr>
          <w:rFonts w:asciiTheme="majorBidi" w:hAnsiTheme="majorBidi" w:cstheme="majorBidi"/>
          <w:highlight w:val="red"/>
          <w:lang w:val="ru-RU"/>
        </w:rPr>
        <w:t xml:space="preserve"> </w:t>
      </w:r>
      <w:r w:rsidRPr="00AB052B">
        <w:rPr>
          <w:rFonts w:asciiTheme="majorBidi" w:hAnsiTheme="majorBidi" w:cstheme="majorBidi"/>
          <w:highlight w:val="red"/>
          <w:lang w:val="ru-RU"/>
        </w:rPr>
        <w:t xml:space="preserve">Сгішеап Кота,” </w:t>
      </w:r>
      <w:r w:rsidRPr="00AB052B">
        <w:rPr>
          <w:rFonts w:asciiTheme="majorBidi" w:hAnsiTheme="majorBidi" w:cstheme="majorBidi"/>
          <w:i/>
          <w:iCs/>
          <w:highlight w:val="red"/>
          <w:lang w:val="ru-RU"/>
        </w:rPr>
        <w:t>Ноіосаизі апсі Сепосісіе Зіисііез</w:t>
      </w:r>
      <w:r w:rsidRPr="00AB052B">
        <w:rPr>
          <w:rFonts w:asciiTheme="majorBidi" w:hAnsiTheme="majorBidi" w:cstheme="majorBidi"/>
          <w:highlight w:val="red"/>
          <w:lang w:val="ru-RU"/>
        </w:rPr>
        <w:t xml:space="preserve"> 23, по. 1 (2009): 26-53.</w:t>
      </w:r>
    </w:p>
  </w:footnote>
  <w:footnote w:id="45">
    <w:p w14:paraId="0A62A8CF" w14:textId="42AC60AA" w:rsidR="007521E1" w:rsidRPr="00AB052B" w:rsidRDefault="007521E1">
      <w:pPr>
        <w:pStyle w:val="FootnoteText"/>
        <w:rPr>
          <w:rFonts w:asciiTheme="majorBidi" w:hAnsiTheme="majorBidi" w:cstheme="majorBidi"/>
        </w:rPr>
      </w:pPr>
      <w:r w:rsidRPr="00AB052B">
        <w:rPr>
          <w:rStyle w:val="FootnoteReference"/>
          <w:rFonts w:asciiTheme="majorBidi" w:hAnsiTheme="majorBidi" w:cstheme="majorBidi"/>
        </w:rPr>
        <w:footnoteRef/>
      </w:r>
      <w:r w:rsidR="00AB052B" w:rsidRPr="00AB052B">
        <w:rPr>
          <w:rFonts w:asciiTheme="majorBidi" w:hAnsiTheme="majorBidi" w:cstheme="majorBidi"/>
        </w:rPr>
        <w:t xml:space="preserve"> A Romanian account calculated 262,501 Roma (1.5% of the population) in the country</w:t>
      </w:r>
      <w:r w:rsidRPr="00AB052B">
        <w:rPr>
          <w:rFonts w:asciiTheme="majorBidi" w:hAnsiTheme="majorBidi" w:cstheme="majorBidi"/>
        </w:rPr>
        <w:t xml:space="preserve"> </w:t>
      </w:r>
      <w:r w:rsidR="00AB052B" w:rsidRPr="00AB052B">
        <w:rPr>
          <w:rFonts w:asciiTheme="majorBidi" w:hAnsiTheme="majorBidi" w:cstheme="majorBidi"/>
        </w:rPr>
        <w:t>in 1930, which, in the view of researche</w:t>
      </w:r>
      <w:r w:rsidR="002B23DB">
        <w:rPr>
          <w:rFonts w:asciiTheme="majorBidi" w:hAnsiTheme="majorBidi" w:cstheme="majorBidi"/>
        </w:rPr>
        <w:t>r</w:t>
      </w:r>
      <w:r w:rsidR="00AB052B" w:rsidRPr="00AB052B">
        <w:rPr>
          <w:rFonts w:asciiTheme="majorBidi" w:hAnsiTheme="majorBidi" w:cstheme="majorBidi"/>
        </w:rPr>
        <w:t>s, was an underestimate. While Sinti and Roma in Germany constituted around 0.04% of the population in the late 1930s, Roma represented 0.03% of the Ukrainian population.</w:t>
      </w:r>
      <w:r w:rsidRPr="00AB052B">
        <w:rPr>
          <w:rFonts w:asciiTheme="majorBidi" w:hAnsiTheme="majorBidi" w:cstheme="majorBidi"/>
        </w:rPr>
        <w:t xml:space="preserve"> </w:t>
      </w:r>
      <w:r w:rsidR="00AB052B" w:rsidRPr="00AB052B">
        <w:rPr>
          <w:rFonts w:asciiTheme="majorBidi" w:hAnsiTheme="majorBidi" w:cstheme="majorBidi"/>
        </w:rPr>
        <w:t>Be that as it may</w:t>
      </w:r>
      <w:r w:rsidRPr="00AB052B">
        <w:rPr>
          <w:rFonts w:asciiTheme="majorBidi" w:hAnsiTheme="majorBidi" w:cstheme="majorBidi"/>
        </w:rPr>
        <w:t>,</w:t>
      </w:r>
      <w:r w:rsidR="00AB052B" w:rsidRPr="00AB052B">
        <w:rPr>
          <w:rFonts w:asciiTheme="majorBidi" w:hAnsiTheme="majorBidi" w:cstheme="majorBidi"/>
        </w:rPr>
        <w:t xml:space="preserve"> one can assume that the Roma population in Romania, a significant part of which was marginalized and occupied the lower levels of the social hierarchy,</w:t>
      </w:r>
      <w:r w:rsidRPr="00AB052B">
        <w:rPr>
          <w:rFonts w:asciiTheme="majorBidi" w:hAnsiTheme="majorBidi" w:cstheme="majorBidi"/>
        </w:rPr>
        <w:t xml:space="preserve"> </w:t>
      </w:r>
      <w:r w:rsidR="00AB052B" w:rsidRPr="00AB052B">
        <w:rPr>
          <w:rFonts w:asciiTheme="majorBidi" w:hAnsiTheme="majorBidi" w:cstheme="majorBidi"/>
        </w:rPr>
        <w:t>apparently</w:t>
      </w:r>
      <w:r w:rsidR="00AB052B" w:rsidRPr="00AB052B">
        <w:rPr>
          <w:rFonts w:asciiTheme="majorBidi" w:hAnsiTheme="majorBidi" w:cstheme="majorBidi"/>
        </w:rPr>
        <w:t xml:space="preserve"> left a significant </w:t>
      </w:r>
      <w:r w:rsidR="00AB052B" w:rsidRPr="00AB052B">
        <w:rPr>
          <w:rFonts w:asciiTheme="majorBidi" w:hAnsiTheme="majorBidi" w:cstheme="majorBidi"/>
        </w:rPr>
        <w:t xml:space="preserve">impression on </w:t>
      </w:r>
      <w:r w:rsidR="00AB052B" w:rsidRPr="00AB052B">
        <w:rPr>
          <w:rFonts w:asciiTheme="majorBidi" w:hAnsiTheme="majorBidi" w:cstheme="majorBidi"/>
          <w:highlight w:val="yellow"/>
        </w:rPr>
        <w:t>Ohlendorf</w:t>
      </w:r>
      <w:r w:rsidR="00AB052B" w:rsidRPr="00AB052B">
        <w:rPr>
          <w:rFonts w:asciiTheme="majorBidi" w:hAnsiTheme="majorBidi" w:cstheme="majorBidi"/>
        </w:rPr>
        <w:t>,</w:t>
      </w:r>
      <w:r w:rsidR="00AB052B" w:rsidRPr="00AB052B">
        <w:rPr>
          <w:rFonts w:asciiTheme="majorBidi" w:hAnsiTheme="majorBidi" w:cstheme="majorBidi"/>
        </w:rPr>
        <w:t xml:space="preserve"> who reinterpreted what he saw in accordance with his racist worldview.</w:t>
      </w:r>
    </w:p>
  </w:footnote>
  <w:footnote w:id="46">
    <w:p w14:paraId="1F473636" w14:textId="48F22995" w:rsidR="007521E1" w:rsidRPr="007521E1" w:rsidRDefault="007521E1">
      <w:pPr>
        <w:pStyle w:val="FootnoteText"/>
        <w:rPr>
          <w:lang w:val="ru-RU"/>
        </w:rPr>
      </w:pPr>
      <w:r w:rsidRPr="00AB052B">
        <w:rPr>
          <w:rStyle w:val="FootnoteReference"/>
          <w:rFonts w:asciiTheme="majorBidi" w:hAnsiTheme="majorBidi" w:cstheme="majorBidi"/>
        </w:rPr>
        <w:footnoteRef/>
      </w:r>
      <w:r w:rsidRPr="00AB052B">
        <w:rPr>
          <w:rFonts w:asciiTheme="majorBidi" w:hAnsiTheme="majorBidi" w:cstheme="majorBidi"/>
          <w:lang w:val="ru-RU"/>
        </w:rPr>
        <w:t xml:space="preserve"> </w:t>
      </w:r>
      <w:r w:rsidRPr="00AB052B">
        <w:rPr>
          <w:rFonts w:asciiTheme="majorBidi" w:hAnsiTheme="majorBidi" w:cstheme="majorBidi"/>
          <w:highlight w:val="red"/>
          <w:lang w:val="ru-RU"/>
        </w:rPr>
        <w:t>Е). 1. Со1&lt;Иіа§еп, “ТЬе “Ьшпапізі” аз а тазе тшхіегег: ТЬе Мігмі аімі Веесіз о£ 88 Сепегаї</w:t>
      </w:r>
      <w:r w:rsidR="00AB052B" w:rsidRPr="00AB052B">
        <w:rPr>
          <w:rFonts w:asciiTheme="majorBidi" w:hAnsiTheme="majorBidi" w:cstheme="majorBidi"/>
          <w:highlight w:val="red"/>
          <w:lang w:val="ru-RU"/>
        </w:rPr>
        <w:t xml:space="preserve"> </w:t>
      </w:r>
      <w:r w:rsidRPr="00AB052B">
        <w:rPr>
          <w:rFonts w:asciiTheme="majorBidi" w:hAnsiTheme="majorBidi" w:cstheme="majorBidi"/>
          <w:highlight w:val="red"/>
          <w:lang w:val="ru-RU"/>
        </w:rPr>
        <w:t xml:space="preserve">Ойо ОЬІеп4ог£? </w:t>
      </w:r>
      <w:r w:rsidRPr="00AB052B">
        <w:rPr>
          <w:rFonts w:asciiTheme="majorBidi" w:hAnsiTheme="majorBidi" w:cstheme="majorBidi"/>
          <w:i/>
          <w:iCs/>
          <w:highlight w:val="red"/>
          <w:lang w:val="ru-RU"/>
        </w:rPr>
        <w:t>Ап Еззау РгезепіеЛ іо Тке Соттіііее оп Оеугеез іп Зосіаі Зішііез іп рагііаі</w:t>
      </w:r>
      <w:r w:rsidR="00AB052B" w:rsidRPr="00AB052B">
        <w:rPr>
          <w:rFonts w:asciiTheme="majorBidi" w:hAnsiTheme="majorBidi" w:cstheme="majorBidi"/>
          <w:i/>
          <w:iCs/>
          <w:highlight w:val="red"/>
          <w:lang w:val="ru-RU"/>
        </w:rPr>
        <w:t xml:space="preserve"> </w:t>
      </w:r>
      <w:r w:rsidRPr="00AB052B">
        <w:rPr>
          <w:rFonts w:asciiTheme="majorBidi" w:hAnsiTheme="majorBidi" w:cstheme="majorBidi"/>
          <w:i/>
          <w:iCs/>
          <w:highlight w:val="red"/>
          <w:lang w:val="ru-RU"/>
        </w:rPr>
        <w:t>/йуііітепі о/іке</w:t>
      </w:r>
      <w:r w:rsidR="00AB052B" w:rsidRPr="00AB052B">
        <w:rPr>
          <w:rFonts w:asciiTheme="majorBidi" w:hAnsiTheme="majorBidi" w:cstheme="majorBidi"/>
          <w:i/>
          <w:iCs/>
          <w:highlight w:val="red"/>
          <w:lang w:val="ru-RU"/>
        </w:rPr>
        <w:t xml:space="preserve"> </w:t>
      </w:r>
      <w:r w:rsidRPr="00AB052B">
        <w:rPr>
          <w:rFonts w:asciiTheme="majorBidi" w:hAnsiTheme="majorBidi" w:cstheme="majorBidi"/>
          <w:i/>
          <w:iCs/>
          <w:highlight w:val="red"/>
          <w:lang w:val="ru-RU"/>
        </w:rPr>
        <w:t>гециігетепіз/ог іке йеруее тік копогз о/Васкеїог о/Агіз</w:t>
      </w:r>
      <w:r w:rsidRPr="00AB052B">
        <w:rPr>
          <w:rFonts w:asciiTheme="majorBidi" w:hAnsiTheme="majorBidi" w:cstheme="majorBidi"/>
          <w:highlight w:val="red"/>
          <w:lang w:val="ru-RU"/>
        </w:rPr>
        <w:t xml:space="preserve"> (Нагуаг4 Со11е§е,</w:t>
      </w:r>
      <w:r w:rsidR="00AB052B" w:rsidRPr="00AB052B">
        <w:rPr>
          <w:rFonts w:asciiTheme="majorBidi" w:hAnsiTheme="majorBidi" w:cstheme="majorBidi"/>
          <w:highlight w:val="red"/>
          <w:lang w:val="ru-RU"/>
        </w:rPr>
        <w:t xml:space="preserve"> </w:t>
      </w:r>
      <w:r w:rsidRPr="00AB052B">
        <w:rPr>
          <w:rFonts w:asciiTheme="majorBidi" w:hAnsiTheme="majorBidi" w:cstheme="majorBidi"/>
          <w:highlight w:val="red"/>
          <w:lang w:val="ru-RU"/>
        </w:rPr>
        <w:t>1982), 93-94.</w:t>
      </w:r>
    </w:p>
  </w:footnote>
  <w:footnote w:id="47">
    <w:p w14:paraId="6C5D67D4" w14:textId="5284779F" w:rsidR="007521E1" w:rsidRPr="00AB052B" w:rsidRDefault="007521E1">
      <w:pPr>
        <w:pStyle w:val="FootnoteText"/>
        <w:rPr>
          <w:rFonts w:asciiTheme="majorBidi" w:hAnsiTheme="majorBidi" w:cstheme="majorBidi"/>
          <w:lang w:val="ru-RU"/>
        </w:rPr>
      </w:pPr>
      <w:r w:rsidRPr="00AB052B">
        <w:rPr>
          <w:rStyle w:val="FootnoteReference"/>
          <w:rFonts w:asciiTheme="majorBidi" w:hAnsiTheme="majorBidi" w:cstheme="majorBidi"/>
        </w:rPr>
        <w:footnoteRef/>
      </w:r>
      <w:r w:rsidRPr="00AB052B">
        <w:rPr>
          <w:rFonts w:asciiTheme="majorBidi" w:hAnsiTheme="majorBidi" w:cstheme="majorBidi"/>
          <w:lang w:val="ru-RU"/>
        </w:rPr>
        <w:t xml:space="preserve"> </w:t>
      </w:r>
      <w:r w:rsidRPr="00AB052B">
        <w:rPr>
          <w:rFonts w:asciiTheme="majorBidi" w:hAnsiTheme="majorBidi" w:cstheme="majorBidi"/>
          <w:highlight w:val="red"/>
          <w:lang w:val="ru-RU"/>
        </w:rPr>
        <w:t xml:space="preserve">Тгіаіз о£\¥аг Сгітіпаіз Ьеґоге Йіе МиегепЬец* Мііііагу ТгіЬипак..., </w:t>
      </w:r>
      <w:r w:rsidRPr="00AB052B">
        <w:rPr>
          <w:rFonts w:asciiTheme="majorBidi" w:hAnsiTheme="majorBidi" w:cstheme="majorBidi"/>
          <w:smallCaps/>
          <w:highlight w:val="red"/>
          <w:lang w:val="ru-RU"/>
        </w:rPr>
        <w:t>уоі.</w:t>
      </w:r>
      <w:r w:rsidRPr="00AB052B">
        <w:rPr>
          <w:rFonts w:asciiTheme="majorBidi" w:hAnsiTheme="majorBidi" w:cstheme="majorBidi"/>
          <w:highlight w:val="red"/>
          <w:lang w:val="ru-RU"/>
        </w:rPr>
        <w:t xml:space="preserve"> 4 (Еіпзаіг^гирреп</w:t>
      </w:r>
      <w:r w:rsidR="00AB052B" w:rsidRPr="00AB052B">
        <w:rPr>
          <w:rFonts w:asciiTheme="majorBidi" w:hAnsiTheme="majorBidi" w:cstheme="majorBidi"/>
          <w:highlight w:val="red"/>
          <w:lang w:val="ru-RU"/>
        </w:rPr>
        <w:t xml:space="preserve"> </w:t>
      </w:r>
      <w:r w:rsidRPr="00AB052B">
        <w:rPr>
          <w:rFonts w:asciiTheme="majorBidi" w:hAnsiTheme="majorBidi" w:cstheme="majorBidi"/>
          <w:highlight w:val="red"/>
          <w:lang w:val="ru-RU"/>
        </w:rPr>
        <w:t>Сазе), 286-87.</w:t>
      </w:r>
    </w:p>
  </w:footnote>
  <w:footnote w:id="48">
    <w:p w14:paraId="14FDDD3E" w14:textId="70AC6124" w:rsidR="0000560C" w:rsidRPr="00AB052B" w:rsidRDefault="0000560C">
      <w:pPr>
        <w:pStyle w:val="FootnoteText"/>
        <w:rPr>
          <w:rFonts w:asciiTheme="majorBidi" w:hAnsiTheme="majorBidi" w:cstheme="majorBidi"/>
        </w:rPr>
      </w:pPr>
      <w:r w:rsidRPr="00AB052B">
        <w:rPr>
          <w:rStyle w:val="FootnoteReference"/>
          <w:rFonts w:asciiTheme="majorBidi" w:hAnsiTheme="majorBidi" w:cstheme="majorBidi"/>
        </w:rPr>
        <w:footnoteRef/>
      </w:r>
      <w:r w:rsidRPr="00AB052B">
        <w:rPr>
          <w:rFonts w:asciiTheme="majorBidi" w:hAnsiTheme="majorBidi" w:cstheme="majorBidi"/>
        </w:rPr>
        <w:t xml:space="preserve"> </w:t>
      </w:r>
      <w:r w:rsidR="00AB052B" w:rsidRPr="00AB052B">
        <w:rPr>
          <w:rFonts w:asciiTheme="majorBidi" w:hAnsiTheme="majorBidi" w:cstheme="majorBidi"/>
        </w:rPr>
        <w:t>For political reasons, an exception was made for the Roma population in Crimea that was Muslim and was ethnically closer to the Crimean Tatar population. See</w:t>
      </w:r>
      <w:r w:rsidRPr="00AB052B">
        <w:rPr>
          <w:rFonts w:asciiTheme="majorBidi" w:hAnsiTheme="majorBidi" w:cstheme="majorBidi"/>
        </w:rPr>
        <w:t xml:space="preserve"> </w:t>
      </w:r>
      <w:r w:rsidRPr="00AB052B">
        <w:rPr>
          <w:rFonts w:asciiTheme="majorBidi" w:hAnsiTheme="majorBidi" w:cstheme="majorBidi"/>
          <w:highlight w:val="red"/>
          <w:lang w:val="ru-RU"/>
        </w:rPr>
        <w:t>М</w:t>
      </w:r>
      <w:r w:rsidRPr="00AB052B">
        <w:rPr>
          <w:rFonts w:asciiTheme="majorBidi" w:hAnsiTheme="majorBidi" w:cstheme="majorBidi"/>
          <w:highlight w:val="red"/>
        </w:rPr>
        <w:t xml:space="preserve">. </w:t>
      </w:r>
      <w:r w:rsidRPr="00AB052B">
        <w:rPr>
          <w:rFonts w:asciiTheme="majorBidi" w:hAnsiTheme="majorBidi" w:cstheme="majorBidi"/>
          <w:highlight w:val="red"/>
          <w:lang w:val="ru-RU"/>
        </w:rPr>
        <w:t>Туа</w:t>
      </w:r>
      <w:r w:rsidRPr="00AB052B">
        <w:rPr>
          <w:rFonts w:asciiTheme="majorBidi" w:hAnsiTheme="majorBidi" w:cstheme="majorBidi"/>
          <w:highlight w:val="red"/>
        </w:rPr>
        <w:t>§1</w:t>
      </w:r>
      <w:r w:rsidRPr="00AB052B">
        <w:rPr>
          <w:rFonts w:asciiTheme="majorBidi" w:hAnsiTheme="majorBidi" w:cstheme="majorBidi"/>
          <w:highlight w:val="red"/>
          <w:lang w:val="ru-RU"/>
        </w:rPr>
        <w:t>уу</w:t>
      </w:r>
      <w:r w:rsidRPr="00AB052B">
        <w:rPr>
          <w:rFonts w:asciiTheme="majorBidi" w:hAnsiTheme="majorBidi" w:cstheme="majorBidi"/>
          <w:highlight w:val="red"/>
        </w:rPr>
        <w:t xml:space="preserve">, </w:t>
      </w:r>
      <w:r w:rsidRPr="00AB052B">
        <w:rPr>
          <w:rFonts w:asciiTheme="majorBidi" w:hAnsiTheme="majorBidi" w:cstheme="majorBidi"/>
          <w:highlight w:val="red"/>
          <w:lang w:val="ru-RU"/>
        </w:rPr>
        <w:t>УУеге</w:t>
      </w:r>
      <w:r w:rsidRPr="00AB052B">
        <w:rPr>
          <w:rFonts w:asciiTheme="majorBidi" w:hAnsiTheme="majorBidi" w:cstheme="majorBidi"/>
          <w:highlight w:val="red"/>
        </w:rPr>
        <w:t xml:space="preserve"> </w:t>
      </w:r>
      <w:r w:rsidRPr="00AB052B">
        <w:rPr>
          <w:rFonts w:asciiTheme="majorBidi" w:hAnsiTheme="majorBidi" w:cstheme="majorBidi"/>
          <w:i/>
          <w:iCs/>
          <w:highlight w:val="red"/>
          <w:lang w:val="ru-RU"/>
        </w:rPr>
        <w:t>іке</w:t>
      </w:r>
      <w:r w:rsidRPr="00AB052B">
        <w:rPr>
          <w:rFonts w:asciiTheme="majorBidi" w:hAnsiTheme="majorBidi" w:cstheme="majorBidi"/>
          <w:i/>
          <w:iCs/>
          <w:highlight w:val="red"/>
        </w:rPr>
        <w:t xml:space="preserve"> “</w:t>
      </w:r>
      <w:r w:rsidRPr="00AB052B">
        <w:rPr>
          <w:rFonts w:asciiTheme="majorBidi" w:hAnsiTheme="majorBidi" w:cstheme="majorBidi"/>
          <w:i/>
          <w:iCs/>
          <w:highlight w:val="red"/>
          <w:lang w:val="ru-RU"/>
        </w:rPr>
        <w:t>Скіп</w:t>
      </w:r>
      <w:r w:rsidRPr="00AB052B">
        <w:rPr>
          <w:rFonts w:asciiTheme="majorBidi" w:hAnsiTheme="majorBidi" w:cstheme="majorBidi"/>
          <w:i/>
          <w:iCs/>
          <w:highlight w:val="red"/>
        </w:rPr>
        <w:t>$</w:t>
      </w:r>
      <w:proofErr w:type="gramStart"/>
      <w:r w:rsidRPr="00AB052B">
        <w:rPr>
          <w:rFonts w:asciiTheme="majorBidi" w:hAnsiTheme="majorBidi" w:cstheme="majorBidi"/>
          <w:i/>
          <w:iCs/>
          <w:highlight w:val="red"/>
          <w:lang w:val="ru-RU"/>
        </w:rPr>
        <w:t>епе</w:t>
      </w:r>
      <w:r w:rsidRPr="00AB052B">
        <w:rPr>
          <w:rFonts w:asciiTheme="majorBidi" w:hAnsiTheme="majorBidi" w:cstheme="majorBidi"/>
          <w:i/>
          <w:iCs/>
          <w:highlight w:val="red"/>
        </w:rPr>
        <w:t xml:space="preserve">“ </w:t>
      </w:r>
      <w:r w:rsidRPr="00AB052B">
        <w:rPr>
          <w:rFonts w:asciiTheme="majorBidi" w:hAnsiTheme="majorBidi" w:cstheme="majorBidi"/>
          <w:i/>
          <w:iCs/>
          <w:highlight w:val="red"/>
          <w:lang w:val="ru-RU"/>
        </w:rPr>
        <w:t>Уісііті</w:t>
      </w:r>
      <w:proofErr w:type="gramEnd"/>
      <w:r w:rsidRPr="00AB052B">
        <w:rPr>
          <w:rFonts w:asciiTheme="majorBidi" w:hAnsiTheme="majorBidi" w:cstheme="majorBidi"/>
          <w:i/>
          <w:iCs/>
          <w:highlight w:val="red"/>
        </w:rPr>
        <w:t xml:space="preserve"> </w:t>
      </w:r>
      <w:r w:rsidRPr="00AB052B">
        <w:rPr>
          <w:rFonts w:asciiTheme="majorBidi" w:hAnsiTheme="majorBidi" w:cstheme="majorBidi"/>
          <w:i/>
          <w:iCs/>
          <w:highlight w:val="red"/>
          <w:lang w:val="ru-RU"/>
        </w:rPr>
        <w:t>о</w:t>
      </w:r>
      <w:r w:rsidRPr="00AB052B">
        <w:rPr>
          <w:rFonts w:asciiTheme="majorBidi" w:hAnsiTheme="majorBidi" w:cstheme="majorBidi"/>
          <w:i/>
          <w:iCs/>
          <w:highlight w:val="red"/>
        </w:rPr>
        <w:t>/</w:t>
      </w:r>
      <w:r w:rsidRPr="00AB052B">
        <w:rPr>
          <w:rFonts w:asciiTheme="majorBidi" w:hAnsiTheme="majorBidi" w:cstheme="majorBidi"/>
          <w:i/>
          <w:iCs/>
          <w:highlight w:val="red"/>
          <w:lang w:val="ru-RU"/>
        </w:rPr>
        <w:t>іке</w:t>
      </w:r>
      <w:r w:rsidRPr="00AB052B">
        <w:rPr>
          <w:rFonts w:asciiTheme="majorBidi" w:hAnsiTheme="majorBidi" w:cstheme="majorBidi"/>
          <w:i/>
          <w:iCs/>
          <w:highlight w:val="red"/>
        </w:rPr>
        <w:t xml:space="preserve"> </w:t>
      </w:r>
      <w:r w:rsidRPr="00AB052B">
        <w:rPr>
          <w:rFonts w:asciiTheme="majorBidi" w:hAnsiTheme="majorBidi" w:cstheme="majorBidi"/>
          <w:i/>
          <w:iCs/>
          <w:highlight w:val="red"/>
          <w:lang w:val="ru-RU"/>
        </w:rPr>
        <w:t>Ноіосаизі</w:t>
      </w:r>
      <w:r w:rsidRPr="00AB052B">
        <w:rPr>
          <w:rFonts w:asciiTheme="majorBidi" w:hAnsiTheme="majorBidi" w:cstheme="majorBidi"/>
          <w:i/>
          <w:iCs/>
          <w:highlight w:val="red"/>
        </w:rPr>
        <w:t>?...,</w:t>
      </w:r>
      <w:r w:rsidRPr="00AB052B">
        <w:rPr>
          <w:rFonts w:asciiTheme="majorBidi" w:hAnsiTheme="majorBidi" w:cstheme="majorBidi"/>
          <w:highlight w:val="red"/>
        </w:rPr>
        <w:t xml:space="preserve"> 31-35.</w:t>
      </w:r>
    </w:p>
  </w:footnote>
  <w:footnote w:id="49">
    <w:p w14:paraId="29E34DFF" w14:textId="60269900" w:rsidR="0000560C" w:rsidRDefault="0000560C">
      <w:pPr>
        <w:pStyle w:val="FootnoteText"/>
      </w:pPr>
      <w:r w:rsidRPr="00AB052B">
        <w:rPr>
          <w:rStyle w:val="FootnoteReference"/>
          <w:rFonts w:asciiTheme="majorBidi" w:hAnsiTheme="majorBidi" w:cstheme="majorBidi"/>
        </w:rPr>
        <w:footnoteRef/>
      </w:r>
      <w:r w:rsidRPr="00AB052B">
        <w:rPr>
          <w:rFonts w:asciiTheme="majorBidi" w:hAnsiTheme="majorBidi" w:cstheme="majorBidi"/>
          <w:lang w:val="ru-RU"/>
        </w:rPr>
        <w:t xml:space="preserve"> </w:t>
      </w:r>
      <w:r w:rsidRPr="00AB052B">
        <w:rPr>
          <w:rFonts w:asciiTheme="majorBidi" w:hAnsiTheme="majorBidi" w:cstheme="majorBidi"/>
          <w:highlight w:val="red"/>
          <w:lang w:val="ru-RU"/>
        </w:rPr>
        <w:t xml:space="preserve">¥ІУО агскіуея, КС-215 (Вегііп Соїіесїіоп), ВОХ №36, £. </w:t>
      </w:r>
      <w:r w:rsidRPr="00AB052B">
        <w:rPr>
          <w:rFonts w:asciiTheme="majorBidi" w:hAnsiTheme="majorBidi" w:cstheme="majorBidi"/>
          <w:highlight w:val="red"/>
        </w:rPr>
        <w:t>ОСС. Е. 4-18,2-22.</w:t>
      </w:r>
    </w:p>
  </w:footnote>
  <w:footnote w:id="50">
    <w:p w14:paraId="1538D57E" w14:textId="001A0DC4" w:rsidR="0000560C" w:rsidRPr="00AB052B" w:rsidRDefault="0000560C">
      <w:pPr>
        <w:pStyle w:val="FootnoteText"/>
        <w:rPr>
          <w:rFonts w:asciiTheme="majorBidi" w:hAnsiTheme="majorBidi" w:cstheme="majorBidi"/>
        </w:rPr>
      </w:pPr>
      <w:r w:rsidRPr="00AB052B">
        <w:rPr>
          <w:rStyle w:val="FootnoteReference"/>
          <w:rFonts w:asciiTheme="majorBidi" w:hAnsiTheme="majorBidi" w:cstheme="majorBidi"/>
        </w:rPr>
        <w:footnoteRef/>
      </w:r>
      <w:r w:rsidRPr="00AB052B">
        <w:rPr>
          <w:rFonts w:asciiTheme="majorBidi" w:hAnsiTheme="majorBidi" w:cstheme="majorBidi"/>
        </w:rPr>
        <w:t xml:space="preserve"> </w:t>
      </w:r>
      <w:r w:rsidRPr="00AB052B">
        <w:rPr>
          <w:rFonts w:asciiTheme="majorBidi" w:hAnsiTheme="majorBidi" w:cstheme="majorBidi"/>
          <w:highlight w:val="red"/>
        </w:rPr>
        <w:t xml:space="preserve">М. </w:t>
      </w:r>
      <w:proofErr w:type="spellStart"/>
      <w:r w:rsidRPr="00AB052B">
        <w:rPr>
          <w:rFonts w:asciiTheme="majorBidi" w:hAnsiTheme="majorBidi" w:cstheme="majorBidi"/>
          <w:highlight w:val="red"/>
        </w:rPr>
        <w:t>НоИег</w:t>
      </w:r>
      <w:proofErr w:type="spellEnd"/>
      <w:r w:rsidRPr="00AB052B">
        <w:rPr>
          <w:rFonts w:asciiTheme="majorBidi" w:hAnsiTheme="majorBidi" w:cstheme="majorBidi"/>
          <w:highlight w:val="red"/>
        </w:rPr>
        <w:t xml:space="preserve">, </w:t>
      </w:r>
      <w:proofErr w:type="spellStart"/>
      <w:r w:rsidRPr="00AB052B">
        <w:rPr>
          <w:rFonts w:asciiTheme="majorBidi" w:hAnsiTheme="majorBidi" w:cstheme="majorBidi"/>
          <w:i/>
          <w:iCs/>
          <w:highlight w:val="red"/>
        </w:rPr>
        <w:t>ЕхіепсІіп</w:t>
      </w:r>
      <w:proofErr w:type="spellEnd"/>
      <w:r w:rsidRPr="00AB052B">
        <w:rPr>
          <w:rFonts w:asciiTheme="majorBidi" w:hAnsiTheme="majorBidi" w:cstheme="majorBidi"/>
          <w:i/>
          <w:iCs/>
          <w:highlight w:val="red"/>
        </w:rPr>
        <w:t xml:space="preserve">£ </w:t>
      </w:r>
      <w:proofErr w:type="spellStart"/>
      <w:r w:rsidRPr="00AB052B">
        <w:rPr>
          <w:rFonts w:asciiTheme="majorBidi" w:hAnsiTheme="majorBidi" w:cstheme="majorBidi"/>
          <w:i/>
          <w:iCs/>
          <w:highlight w:val="red"/>
        </w:rPr>
        <w:t>іке^епосійаірго^гат</w:t>
      </w:r>
      <w:proofErr w:type="spellEnd"/>
      <w:r w:rsidRPr="00AB052B">
        <w:rPr>
          <w:rFonts w:asciiTheme="majorBidi" w:hAnsiTheme="majorBidi" w:cstheme="majorBidi"/>
          <w:i/>
          <w:iCs/>
          <w:highlight w:val="red"/>
        </w:rPr>
        <w:t>..</w:t>
      </w:r>
      <w:r w:rsidRPr="00AB052B">
        <w:rPr>
          <w:rFonts w:asciiTheme="majorBidi" w:hAnsiTheme="majorBidi" w:cstheme="majorBidi"/>
          <w:highlight w:val="red"/>
        </w:rPr>
        <w:t>., 267-88.</w:t>
      </w:r>
    </w:p>
  </w:footnote>
  <w:footnote w:id="51">
    <w:p w14:paraId="7DF19EA0" w14:textId="45ADF66C" w:rsidR="0000560C" w:rsidRPr="00AB052B" w:rsidRDefault="0000560C">
      <w:pPr>
        <w:pStyle w:val="FootnoteText"/>
        <w:rPr>
          <w:rFonts w:asciiTheme="majorBidi" w:hAnsiTheme="majorBidi" w:cstheme="majorBidi"/>
        </w:rPr>
      </w:pPr>
      <w:r w:rsidRPr="00AB052B">
        <w:rPr>
          <w:rStyle w:val="FootnoteReference"/>
          <w:rFonts w:asciiTheme="majorBidi" w:hAnsiTheme="majorBidi" w:cstheme="majorBidi"/>
        </w:rPr>
        <w:footnoteRef/>
      </w:r>
      <w:r w:rsidRPr="00AB052B">
        <w:rPr>
          <w:rFonts w:asciiTheme="majorBidi" w:hAnsiTheme="majorBidi" w:cstheme="majorBidi"/>
        </w:rPr>
        <w:t xml:space="preserve"> </w:t>
      </w:r>
      <w:r w:rsidRPr="00AB052B">
        <w:rPr>
          <w:rFonts w:asciiTheme="majorBidi" w:hAnsiTheme="majorBidi" w:cstheme="majorBidi"/>
          <w:highlight w:val="red"/>
        </w:rPr>
        <w:t xml:space="preserve">Н. </w:t>
      </w:r>
      <w:proofErr w:type="spellStart"/>
      <w:r w:rsidRPr="00AB052B">
        <w:rPr>
          <w:rFonts w:asciiTheme="majorBidi" w:hAnsiTheme="majorBidi" w:cstheme="majorBidi"/>
          <w:highlight w:val="red"/>
        </w:rPr>
        <w:t>Ьап§егЬеіп</w:t>
      </w:r>
      <w:proofErr w:type="spellEnd"/>
      <w:r w:rsidRPr="00AB052B">
        <w:rPr>
          <w:rFonts w:asciiTheme="majorBidi" w:hAnsiTheme="majorBidi" w:cstheme="majorBidi"/>
          <w:highlight w:val="red"/>
        </w:rPr>
        <w:t xml:space="preserve">, </w:t>
      </w:r>
      <w:proofErr w:type="spellStart"/>
      <w:r w:rsidRPr="00AB052B">
        <w:rPr>
          <w:rFonts w:asciiTheme="majorBidi" w:hAnsiTheme="majorBidi" w:cstheme="majorBidi"/>
          <w:i/>
          <w:iCs/>
          <w:highlight w:val="red"/>
        </w:rPr>
        <w:t>Ніііегз</w:t>
      </w:r>
      <w:proofErr w:type="spellEnd"/>
      <w:r w:rsidRPr="00AB052B">
        <w:rPr>
          <w:rFonts w:asciiTheme="majorBidi" w:hAnsiTheme="majorBidi" w:cstheme="majorBidi"/>
          <w:i/>
          <w:iCs/>
          <w:highlight w:val="red"/>
        </w:rPr>
        <w:t xml:space="preserve"> </w:t>
      </w:r>
      <w:proofErr w:type="spellStart"/>
      <w:r w:rsidRPr="00AB052B">
        <w:rPr>
          <w:rFonts w:asciiTheme="majorBidi" w:hAnsiTheme="majorBidi" w:cstheme="majorBidi"/>
          <w:i/>
          <w:iCs/>
          <w:highlight w:val="red"/>
        </w:rPr>
        <w:t>Оеаік</w:t>
      </w:r>
      <w:proofErr w:type="spellEnd"/>
      <w:r w:rsidRPr="00AB052B">
        <w:rPr>
          <w:rFonts w:asciiTheme="majorBidi" w:hAnsiTheme="majorBidi" w:cstheme="majorBidi"/>
          <w:i/>
          <w:iCs/>
          <w:highlight w:val="red"/>
        </w:rPr>
        <w:t xml:space="preserve"> </w:t>
      </w:r>
      <w:proofErr w:type="spellStart"/>
      <w:r w:rsidRPr="00AB052B">
        <w:rPr>
          <w:rFonts w:asciiTheme="majorBidi" w:hAnsiTheme="majorBidi" w:cstheme="majorBidi"/>
          <w:i/>
          <w:iCs/>
          <w:highlight w:val="red"/>
        </w:rPr>
        <w:t>Зциасіз</w:t>
      </w:r>
      <w:proofErr w:type="spellEnd"/>
      <w:r w:rsidRPr="00AB052B">
        <w:rPr>
          <w:rFonts w:asciiTheme="majorBidi" w:hAnsiTheme="majorBidi" w:cstheme="majorBidi"/>
          <w:i/>
          <w:iCs/>
          <w:highlight w:val="red"/>
        </w:rPr>
        <w:t xml:space="preserve">: 1ке </w:t>
      </w:r>
      <w:proofErr w:type="spellStart"/>
      <w:r w:rsidRPr="00AB052B">
        <w:rPr>
          <w:rFonts w:asciiTheme="majorBidi" w:hAnsiTheme="majorBidi" w:cstheme="majorBidi"/>
          <w:i/>
          <w:iCs/>
          <w:highlight w:val="red"/>
        </w:rPr>
        <w:t>Ьо$іс</w:t>
      </w:r>
      <w:proofErr w:type="spellEnd"/>
      <w:r w:rsidRPr="00AB052B">
        <w:rPr>
          <w:rFonts w:asciiTheme="majorBidi" w:hAnsiTheme="majorBidi" w:cstheme="majorBidi"/>
          <w:i/>
          <w:iCs/>
          <w:highlight w:val="red"/>
        </w:rPr>
        <w:t xml:space="preserve"> о/ </w:t>
      </w:r>
      <w:proofErr w:type="spellStart"/>
      <w:r w:rsidRPr="00AB052B">
        <w:rPr>
          <w:rFonts w:asciiTheme="majorBidi" w:hAnsiTheme="majorBidi" w:cstheme="majorBidi"/>
          <w:i/>
          <w:iCs/>
          <w:highlight w:val="red"/>
        </w:rPr>
        <w:t>Мазз</w:t>
      </w:r>
      <w:proofErr w:type="spellEnd"/>
      <w:r w:rsidRPr="00AB052B">
        <w:rPr>
          <w:rFonts w:asciiTheme="majorBidi" w:hAnsiTheme="majorBidi" w:cstheme="majorBidi"/>
          <w:i/>
          <w:iCs/>
          <w:highlight w:val="red"/>
        </w:rPr>
        <w:t xml:space="preserve"> </w:t>
      </w:r>
      <w:proofErr w:type="spellStart"/>
      <w:r w:rsidRPr="00AB052B">
        <w:rPr>
          <w:rFonts w:asciiTheme="majorBidi" w:hAnsiTheme="majorBidi" w:cstheme="majorBidi"/>
          <w:i/>
          <w:iCs/>
          <w:highlight w:val="red"/>
        </w:rPr>
        <w:t>Мигсіег</w:t>
      </w:r>
      <w:proofErr w:type="spellEnd"/>
      <w:r w:rsidRPr="00AB052B">
        <w:rPr>
          <w:rFonts w:asciiTheme="majorBidi" w:hAnsiTheme="majorBidi" w:cstheme="majorBidi"/>
          <w:highlight w:val="red"/>
        </w:rPr>
        <w:t xml:space="preserve"> (</w:t>
      </w:r>
      <w:proofErr w:type="spellStart"/>
      <w:r w:rsidRPr="00AB052B">
        <w:rPr>
          <w:rFonts w:asciiTheme="majorBidi" w:hAnsiTheme="majorBidi" w:cstheme="majorBidi"/>
          <w:highlight w:val="red"/>
        </w:rPr>
        <w:t>Техаз</w:t>
      </w:r>
      <w:proofErr w:type="spellEnd"/>
      <w:r w:rsidRPr="00AB052B">
        <w:rPr>
          <w:rFonts w:asciiTheme="majorBidi" w:hAnsiTheme="majorBidi" w:cstheme="majorBidi"/>
          <w:highlight w:val="red"/>
        </w:rPr>
        <w:t xml:space="preserve">: А &amp; М </w:t>
      </w:r>
      <w:proofErr w:type="spellStart"/>
      <w:r w:rsidRPr="00AB052B">
        <w:rPr>
          <w:rFonts w:asciiTheme="majorBidi" w:hAnsiTheme="majorBidi" w:cstheme="majorBidi"/>
          <w:highlight w:val="red"/>
        </w:rPr>
        <w:t>Ііпіуегзіїу</w:t>
      </w:r>
      <w:proofErr w:type="spellEnd"/>
      <w:r w:rsidR="00AB052B" w:rsidRPr="00AB052B">
        <w:rPr>
          <w:rFonts w:asciiTheme="majorBidi" w:hAnsiTheme="majorBidi" w:cstheme="majorBidi"/>
          <w:highlight w:val="red"/>
        </w:rPr>
        <w:t xml:space="preserve"> </w:t>
      </w:r>
      <w:r w:rsidRPr="00AB052B">
        <w:rPr>
          <w:rFonts w:asciiTheme="majorBidi" w:hAnsiTheme="majorBidi" w:cstheme="majorBidi"/>
          <w:highlight w:val="red"/>
        </w:rPr>
        <w:t>Рге88, 2004), 58.</w:t>
      </w:r>
    </w:p>
  </w:footnote>
  <w:footnote w:id="52">
    <w:p w14:paraId="5565C59C" w14:textId="29210EE7" w:rsidR="0000560C" w:rsidRPr="00AB052B" w:rsidRDefault="0000560C">
      <w:pPr>
        <w:pStyle w:val="FootnoteText"/>
        <w:rPr>
          <w:rFonts w:asciiTheme="majorBidi" w:hAnsiTheme="majorBidi" w:cstheme="majorBidi"/>
        </w:rPr>
      </w:pPr>
      <w:r w:rsidRPr="00AB052B">
        <w:rPr>
          <w:rStyle w:val="FootnoteReference"/>
          <w:rFonts w:asciiTheme="majorBidi" w:hAnsiTheme="majorBidi" w:cstheme="majorBidi"/>
        </w:rPr>
        <w:footnoteRef/>
      </w:r>
      <w:r w:rsidRPr="00AB052B">
        <w:rPr>
          <w:rFonts w:asciiTheme="majorBidi" w:hAnsiTheme="majorBidi" w:cstheme="majorBidi"/>
        </w:rPr>
        <w:t xml:space="preserve"> </w:t>
      </w:r>
      <w:r w:rsidRPr="00AB052B">
        <w:rPr>
          <w:rFonts w:asciiTheme="majorBidi" w:hAnsiTheme="majorBidi" w:cstheme="majorBidi"/>
          <w:highlight w:val="red"/>
        </w:rPr>
        <w:t>ІЬИ.,89.</w:t>
      </w:r>
    </w:p>
  </w:footnote>
  <w:footnote w:id="53">
    <w:p w14:paraId="500ED828" w14:textId="41CDA1A5" w:rsidR="0000560C" w:rsidRDefault="0000560C">
      <w:pPr>
        <w:pStyle w:val="FootnoteText"/>
      </w:pPr>
      <w:r w:rsidRPr="00AB052B">
        <w:rPr>
          <w:rStyle w:val="FootnoteReference"/>
          <w:rFonts w:asciiTheme="majorBidi" w:hAnsiTheme="majorBidi" w:cstheme="majorBidi"/>
        </w:rPr>
        <w:footnoteRef/>
      </w:r>
      <w:r w:rsidRPr="00AB052B">
        <w:rPr>
          <w:rFonts w:asciiTheme="majorBidi" w:hAnsiTheme="majorBidi" w:cstheme="majorBidi"/>
        </w:rPr>
        <w:t xml:space="preserve"> </w:t>
      </w:r>
      <w:r w:rsidRPr="00AB052B">
        <w:rPr>
          <w:rFonts w:asciiTheme="majorBidi" w:hAnsiTheme="majorBidi" w:cstheme="majorBidi"/>
          <w:highlight w:val="red"/>
        </w:rPr>
        <w:t xml:space="preserve">Р. 8агкіпег, </w:t>
      </w:r>
      <w:proofErr w:type="spellStart"/>
      <w:proofErr w:type="gramStart"/>
      <w:r w:rsidRPr="00AB052B">
        <w:rPr>
          <w:rFonts w:asciiTheme="majorBidi" w:hAnsiTheme="majorBidi" w:cstheme="majorBidi"/>
          <w:highlight w:val="red"/>
        </w:rPr>
        <w:t>Сгішіпаї</w:t>
      </w:r>
      <w:proofErr w:type="spellEnd"/>
      <w:r w:rsidRPr="00AB052B">
        <w:rPr>
          <w:rFonts w:asciiTheme="majorBidi" w:hAnsiTheme="majorBidi" w:cstheme="majorBidi"/>
          <w:highlight w:val="red"/>
        </w:rPr>
        <w:t xml:space="preserve"> )</w:t>
      </w:r>
      <w:proofErr w:type="spellStart"/>
      <w:r w:rsidRPr="00AB052B">
        <w:rPr>
          <w:rFonts w:asciiTheme="majorBidi" w:hAnsiTheme="majorBidi" w:cstheme="majorBidi"/>
          <w:highlight w:val="red"/>
        </w:rPr>
        <w:t>изІісе</w:t>
      </w:r>
      <w:proofErr w:type="spellEnd"/>
      <w:proofErr w:type="gramEnd"/>
      <w:r w:rsidRPr="00AB052B">
        <w:rPr>
          <w:rFonts w:asciiTheme="majorBidi" w:hAnsiTheme="majorBidi" w:cstheme="majorBidi"/>
          <w:highlight w:val="red"/>
        </w:rPr>
        <w:t xml:space="preserve"> </w:t>
      </w:r>
      <w:r w:rsidRPr="00AB052B">
        <w:rPr>
          <w:rFonts w:asciiTheme="majorBidi" w:hAnsiTheme="majorBidi" w:cstheme="majorBidi"/>
          <w:smallCaps/>
          <w:highlight w:val="red"/>
        </w:rPr>
        <w:t>£о11оууіп§</w:t>
      </w:r>
      <w:r w:rsidRPr="00AB052B">
        <w:rPr>
          <w:rFonts w:asciiTheme="majorBidi" w:hAnsiTheme="majorBidi" w:cstheme="majorBidi"/>
          <w:highlight w:val="red"/>
        </w:rPr>
        <w:t xml:space="preserve"> </w:t>
      </w:r>
      <w:proofErr w:type="spellStart"/>
      <w:r w:rsidRPr="00AB052B">
        <w:rPr>
          <w:rFonts w:asciiTheme="majorBidi" w:hAnsiTheme="majorBidi" w:cstheme="majorBidi"/>
          <w:highlight w:val="red"/>
        </w:rPr>
        <w:t>Віє</w:t>
      </w:r>
      <w:proofErr w:type="spellEnd"/>
      <w:r w:rsidRPr="00AB052B">
        <w:rPr>
          <w:rFonts w:asciiTheme="majorBidi" w:hAnsiTheme="majorBidi" w:cstheme="majorBidi"/>
          <w:highlight w:val="red"/>
        </w:rPr>
        <w:t xml:space="preserve"> §епосі4е о£ </w:t>
      </w:r>
      <w:proofErr w:type="spellStart"/>
      <w:r w:rsidRPr="00AB052B">
        <w:rPr>
          <w:rFonts w:asciiTheme="majorBidi" w:hAnsiTheme="majorBidi" w:cstheme="majorBidi"/>
          <w:highlight w:val="red"/>
        </w:rPr>
        <w:t>Віє</w:t>
      </w:r>
      <w:proofErr w:type="spellEnd"/>
      <w:r w:rsidRPr="00AB052B">
        <w:rPr>
          <w:rFonts w:asciiTheme="majorBidi" w:hAnsiTheme="majorBidi" w:cstheme="majorBidi"/>
          <w:highlight w:val="red"/>
        </w:rPr>
        <w:t xml:space="preserve"> 8іпіі ап4 </w:t>
      </w:r>
      <w:proofErr w:type="spellStart"/>
      <w:r w:rsidRPr="00AB052B">
        <w:rPr>
          <w:rFonts w:asciiTheme="majorBidi" w:hAnsiTheme="majorBidi" w:cstheme="majorBidi"/>
          <w:highlight w:val="red"/>
        </w:rPr>
        <w:t>Кота</w:t>
      </w:r>
      <w:proofErr w:type="spellEnd"/>
      <w:r w:rsidRPr="00AB052B">
        <w:rPr>
          <w:rFonts w:asciiTheme="majorBidi" w:hAnsiTheme="majorBidi" w:cstheme="majorBidi"/>
          <w:highlight w:val="red"/>
        </w:rPr>
        <w:t xml:space="preserve">, І). </w:t>
      </w:r>
      <w:proofErr w:type="spellStart"/>
      <w:r w:rsidRPr="00AB052B">
        <w:rPr>
          <w:rFonts w:asciiTheme="majorBidi" w:hAnsiTheme="majorBidi" w:cstheme="majorBidi"/>
          <w:highlight w:val="red"/>
        </w:rPr>
        <w:t>Кепгіск</w:t>
      </w:r>
      <w:proofErr w:type="spellEnd"/>
      <w:r w:rsidRPr="00AB052B">
        <w:rPr>
          <w:rFonts w:asciiTheme="majorBidi" w:hAnsiTheme="majorBidi" w:cstheme="majorBidi"/>
          <w:highlight w:val="red"/>
        </w:rPr>
        <w:t>, е4.</w:t>
      </w:r>
      <w:r w:rsidR="00AB052B" w:rsidRPr="00AB052B">
        <w:rPr>
          <w:rFonts w:asciiTheme="majorBidi" w:hAnsiTheme="majorBidi" w:cstheme="majorBidi"/>
          <w:highlight w:val="red"/>
        </w:rPr>
        <w:t xml:space="preserve"> </w:t>
      </w:r>
      <w:proofErr w:type="spellStart"/>
      <w:r w:rsidRPr="00AB052B">
        <w:rPr>
          <w:rFonts w:asciiTheme="majorBidi" w:hAnsiTheme="majorBidi" w:cstheme="majorBidi"/>
          <w:i/>
          <w:iCs/>
          <w:highlight w:val="red"/>
        </w:rPr>
        <w:t>Тке</w:t>
      </w:r>
      <w:proofErr w:type="spellEnd"/>
      <w:r w:rsidRPr="00AB052B">
        <w:rPr>
          <w:rFonts w:asciiTheme="majorBidi" w:hAnsiTheme="majorBidi" w:cstheme="majorBidi"/>
          <w:i/>
          <w:iCs/>
          <w:highlight w:val="red"/>
        </w:rPr>
        <w:t xml:space="preserve"> </w:t>
      </w:r>
      <w:proofErr w:type="spellStart"/>
      <w:r w:rsidRPr="00AB052B">
        <w:rPr>
          <w:rFonts w:asciiTheme="majorBidi" w:hAnsiTheme="majorBidi" w:cstheme="majorBidi"/>
          <w:i/>
          <w:iCs/>
          <w:highlight w:val="red"/>
        </w:rPr>
        <w:t>Сурзіез</w:t>
      </w:r>
      <w:proofErr w:type="spellEnd"/>
      <w:r w:rsidR="00AB052B" w:rsidRPr="00AB052B">
        <w:rPr>
          <w:rFonts w:asciiTheme="majorBidi" w:hAnsiTheme="majorBidi" w:cstheme="majorBidi"/>
          <w:i/>
          <w:iCs/>
          <w:highlight w:val="red"/>
        </w:rPr>
        <w:t xml:space="preserve"> </w:t>
      </w:r>
      <w:r w:rsidRPr="00AB052B">
        <w:rPr>
          <w:rFonts w:asciiTheme="majorBidi" w:hAnsiTheme="majorBidi" w:cstheme="majorBidi"/>
          <w:i/>
          <w:iCs/>
          <w:highlight w:val="red"/>
        </w:rPr>
        <w:t>(</w:t>
      </w:r>
      <w:proofErr w:type="spellStart"/>
      <w:r w:rsidRPr="00AB052B">
        <w:rPr>
          <w:rFonts w:asciiTheme="majorBidi" w:hAnsiTheme="majorBidi" w:cstheme="majorBidi"/>
          <w:i/>
          <w:iCs/>
          <w:highlight w:val="red"/>
        </w:rPr>
        <w:t>Іигіп</w:t>
      </w:r>
      <w:proofErr w:type="spellEnd"/>
      <w:r w:rsidRPr="00AB052B">
        <w:rPr>
          <w:rFonts w:asciiTheme="majorBidi" w:hAnsiTheme="majorBidi" w:cstheme="majorBidi"/>
          <w:i/>
          <w:iCs/>
          <w:highlight w:val="red"/>
        </w:rPr>
        <w:t xml:space="preserve">% </w:t>
      </w:r>
      <w:proofErr w:type="spellStart"/>
      <w:r w:rsidRPr="00AB052B">
        <w:rPr>
          <w:rFonts w:asciiTheme="majorBidi" w:hAnsiTheme="majorBidi" w:cstheme="majorBidi"/>
          <w:i/>
          <w:iCs/>
          <w:highlight w:val="red"/>
        </w:rPr>
        <w:t>іке</w:t>
      </w:r>
      <w:proofErr w:type="spellEnd"/>
      <w:r w:rsidRPr="00AB052B">
        <w:rPr>
          <w:rFonts w:asciiTheme="majorBidi" w:hAnsiTheme="majorBidi" w:cstheme="majorBidi"/>
          <w:i/>
          <w:iCs/>
          <w:highlight w:val="red"/>
        </w:rPr>
        <w:t xml:space="preserve"> </w:t>
      </w:r>
      <w:proofErr w:type="spellStart"/>
      <w:r w:rsidRPr="00AB052B">
        <w:rPr>
          <w:rFonts w:asciiTheme="majorBidi" w:hAnsiTheme="majorBidi" w:cstheme="majorBidi"/>
          <w:i/>
          <w:iCs/>
          <w:highlight w:val="red"/>
        </w:rPr>
        <w:t>Зесопсі</w:t>
      </w:r>
      <w:proofErr w:type="spellEnd"/>
      <w:r w:rsidRPr="00AB052B">
        <w:rPr>
          <w:rFonts w:asciiTheme="majorBidi" w:hAnsiTheme="majorBidi" w:cstheme="majorBidi"/>
          <w:i/>
          <w:iCs/>
          <w:highlight w:val="red"/>
        </w:rPr>
        <w:t xml:space="preserve"> </w:t>
      </w:r>
      <w:proofErr w:type="spellStart"/>
      <w:r w:rsidRPr="00AB052B">
        <w:rPr>
          <w:rFonts w:asciiTheme="majorBidi" w:hAnsiTheme="majorBidi" w:cstheme="majorBidi"/>
          <w:i/>
          <w:iCs/>
          <w:highlight w:val="red"/>
        </w:rPr>
        <w:t>Убогій</w:t>
      </w:r>
      <w:proofErr w:type="spellEnd"/>
      <w:r w:rsidRPr="00AB052B">
        <w:rPr>
          <w:rFonts w:asciiTheme="majorBidi" w:hAnsiTheme="majorBidi" w:cstheme="majorBidi"/>
          <w:i/>
          <w:iCs/>
          <w:highlight w:val="red"/>
        </w:rPr>
        <w:t xml:space="preserve"> \¥</w:t>
      </w:r>
      <w:proofErr w:type="spellStart"/>
      <w:r w:rsidRPr="00AB052B">
        <w:rPr>
          <w:rFonts w:asciiTheme="majorBidi" w:hAnsiTheme="majorBidi" w:cstheme="majorBidi"/>
          <w:i/>
          <w:iCs/>
          <w:highlight w:val="red"/>
        </w:rPr>
        <w:t>аг</w:t>
      </w:r>
      <w:proofErr w:type="spellEnd"/>
      <w:r w:rsidRPr="00AB052B">
        <w:rPr>
          <w:rFonts w:asciiTheme="majorBidi" w:hAnsiTheme="majorBidi" w:cstheme="majorBidi"/>
          <w:i/>
          <w:iCs/>
          <w:highlight w:val="red"/>
        </w:rPr>
        <w:t xml:space="preserve">, </w:t>
      </w:r>
      <w:proofErr w:type="spellStart"/>
      <w:r w:rsidRPr="00AB052B">
        <w:rPr>
          <w:rFonts w:asciiTheme="majorBidi" w:hAnsiTheme="majorBidi" w:cstheme="majorBidi"/>
          <w:smallCaps/>
          <w:highlight w:val="red"/>
        </w:rPr>
        <w:t>уоі</w:t>
      </w:r>
      <w:proofErr w:type="spellEnd"/>
      <w:r w:rsidRPr="00AB052B">
        <w:rPr>
          <w:rFonts w:asciiTheme="majorBidi" w:hAnsiTheme="majorBidi" w:cstheme="majorBidi"/>
          <w:smallCaps/>
          <w:highlight w:val="red"/>
        </w:rPr>
        <w:t>.</w:t>
      </w:r>
      <w:r w:rsidRPr="00AB052B">
        <w:rPr>
          <w:rFonts w:asciiTheme="majorBidi" w:hAnsiTheme="majorBidi" w:cstheme="majorBidi"/>
          <w:highlight w:val="red"/>
        </w:rPr>
        <w:t xml:space="preserve"> 3: </w:t>
      </w:r>
      <w:proofErr w:type="spellStart"/>
      <w:r w:rsidRPr="00AB052B">
        <w:rPr>
          <w:rFonts w:asciiTheme="majorBidi" w:hAnsiTheme="majorBidi" w:cstheme="majorBidi"/>
          <w:highlight w:val="red"/>
        </w:rPr>
        <w:t>ТЬе</w:t>
      </w:r>
      <w:proofErr w:type="spellEnd"/>
      <w:r w:rsidRPr="00AB052B">
        <w:rPr>
          <w:rFonts w:asciiTheme="majorBidi" w:hAnsiTheme="majorBidi" w:cstheme="majorBidi"/>
          <w:highlight w:val="red"/>
        </w:rPr>
        <w:t xml:space="preserve"> </w:t>
      </w:r>
      <w:proofErr w:type="spellStart"/>
      <w:r w:rsidRPr="00AB052B">
        <w:rPr>
          <w:rFonts w:asciiTheme="majorBidi" w:hAnsiTheme="majorBidi" w:cstheme="majorBidi"/>
          <w:highlight w:val="red"/>
        </w:rPr>
        <w:t>Гіпаї</w:t>
      </w:r>
      <w:proofErr w:type="spellEnd"/>
      <w:r w:rsidRPr="00AB052B">
        <w:rPr>
          <w:rFonts w:asciiTheme="majorBidi" w:hAnsiTheme="majorBidi" w:cstheme="majorBidi"/>
          <w:highlight w:val="red"/>
        </w:rPr>
        <w:t xml:space="preserve"> </w:t>
      </w:r>
      <w:proofErr w:type="spellStart"/>
      <w:r w:rsidRPr="00AB052B">
        <w:rPr>
          <w:rFonts w:asciiTheme="majorBidi" w:hAnsiTheme="majorBidi" w:cstheme="majorBidi"/>
          <w:highlight w:val="red"/>
        </w:rPr>
        <w:t>Скаріег</w:t>
      </w:r>
      <w:proofErr w:type="spellEnd"/>
      <w:r w:rsidRPr="00AB052B">
        <w:rPr>
          <w:rFonts w:asciiTheme="majorBidi" w:hAnsiTheme="majorBidi" w:cstheme="majorBidi"/>
          <w:highlight w:val="red"/>
        </w:rPr>
        <w:t xml:space="preserve"> (</w:t>
      </w:r>
      <w:proofErr w:type="spellStart"/>
      <w:r w:rsidRPr="00AB052B">
        <w:rPr>
          <w:rFonts w:asciiTheme="majorBidi" w:hAnsiTheme="majorBidi" w:cstheme="majorBidi"/>
          <w:highlight w:val="red"/>
        </w:rPr>
        <w:t>Наїйеісі</w:t>
      </w:r>
      <w:proofErr w:type="spellEnd"/>
      <w:r w:rsidRPr="00AB052B">
        <w:rPr>
          <w:rFonts w:asciiTheme="majorBidi" w:hAnsiTheme="majorBidi" w:cstheme="majorBidi"/>
          <w:highlight w:val="red"/>
        </w:rPr>
        <w:t xml:space="preserve">: </w:t>
      </w:r>
      <w:proofErr w:type="spellStart"/>
      <w:r w:rsidRPr="00AB052B">
        <w:rPr>
          <w:rFonts w:asciiTheme="majorBidi" w:hAnsiTheme="majorBidi" w:cstheme="majorBidi"/>
          <w:highlight w:val="red"/>
        </w:rPr>
        <w:t>Ііпіуегяііу</w:t>
      </w:r>
      <w:proofErr w:type="spellEnd"/>
      <w:r w:rsidRPr="00AB052B">
        <w:rPr>
          <w:rFonts w:asciiTheme="majorBidi" w:hAnsiTheme="majorBidi" w:cstheme="majorBidi"/>
          <w:highlight w:val="red"/>
        </w:rPr>
        <w:t xml:space="preserve"> о£</w:t>
      </w:r>
      <w:r w:rsidR="00AB052B" w:rsidRPr="00AB052B">
        <w:rPr>
          <w:rFonts w:asciiTheme="majorBidi" w:hAnsiTheme="majorBidi" w:cstheme="majorBidi"/>
          <w:highlight w:val="red"/>
        </w:rPr>
        <w:t xml:space="preserve"> </w:t>
      </w:r>
      <w:proofErr w:type="spellStart"/>
      <w:r w:rsidRPr="00AB052B">
        <w:rPr>
          <w:rFonts w:asciiTheme="majorBidi" w:hAnsiTheme="majorBidi" w:cstheme="majorBidi"/>
          <w:highlight w:val="red"/>
        </w:rPr>
        <w:t>Негі£ог</w:t>
      </w:r>
      <w:proofErr w:type="spellEnd"/>
      <w:r w:rsidRPr="00AB052B">
        <w:rPr>
          <w:rFonts w:asciiTheme="majorBidi" w:hAnsiTheme="majorBidi" w:cstheme="majorBidi"/>
          <w:highlight w:val="red"/>
        </w:rPr>
        <w:t>&lt;І8Іііге РГЄ88, 2006), 160-61.</w:t>
      </w:r>
    </w:p>
  </w:footnote>
  <w:footnote w:id="54">
    <w:p w14:paraId="49D42A4C" w14:textId="78CF3749" w:rsidR="0000560C" w:rsidRPr="00AB052B" w:rsidRDefault="0000560C">
      <w:pPr>
        <w:pStyle w:val="FootnoteText"/>
        <w:rPr>
          <w:rFonts w:asciiTheme="majorBidi" w:hAnsiTheme="majorBidi" w:cstheme="majorBidi"/>
        </w:rPr>
      </w:pPr>
      <w:r w:rsidRPr="00AB052B">
        <w:rPr>
          <w:rStyle w:val="FootnoteReference"/>
          <w:rFonts w:asciiTheme="majorBidi" w:hAnsiTheme="majorBidi" w:cstheme="majorBidi"/>
        </w:rPr>
        <w:footnoteRef/>
      </w:r>
      <w:r w:rsidRPr="00AB052B">
        <w:rPr>
          <w:rFonts w:asciiTheme="majorBidi" w:hAnsiTheme="majorBidi" w:cstheme="majorBidi"/>
        </w:rPr>
        <w:t xml:space="preserve"> </w:t>
      </w:r>
      <w:r w:rsidRPr="00AB052B">
        <w:rPr>
          <w:rFonts w:asciiTheme="majorBidi" w:hAnsiTheme="majorBidi" w:cstheme="majorBidi"/>
          <w:highlight w:val="red"/>
        </w:rPr>
        <w:t xml:space="preserve">Е. В. </w:t>
      </w:r>
      <w:proofErr w:type="spellStart"/>
      <w:r w:rsidRPr="00AB052B">
        <w:rPr>
          <w:rFonts w:asciiTheme="majorBidi" w:hAnsiTheme="majorBidi" w:cstheme="majorBidi"/>
          <w:highlight w:val="red"/>
        </w:rPr>
        <w:t>ІУевіегтапп</w:t>
      </w:r>
      <w:proofErr w:type="spellEnd"/>
      <w:r w:rsidRPr="00AB052B">
        <w:rPr>
          <w:rFonts w:asciiTheme="majorBidi" w:hAnsiTheme="majorBidi" w:cstheme="majorBidi"/>
          <w:highlight w:val="red"/>
        </w:rPr>
        <w:t xml:space="preserve">, </w:t>
      </w:r>
      <w:proofErr w:type="spellStart"/>
      <w:r w:rsidRPr="00AB052B">
        <w:rPr>
          <w:rFonts w:asciiTheme="majorBidi" w:hAnsiTheme="majorBidi" w:cstheme="majorBidi"/>
          <w:i/>
          <w:iCs/>
          <w:highlight w:val="red"/>
        </w:rPr>
        <w:t>Ніііег'з</w:t>
      </w:r>
      <w:proofErr w:type="spellEnd"/>
      <w:r w:rsidRPr="00AB052B">
        <w:rPr>
          <w:rFonts w:asciiTheme="majorBidi" w:hAnsiTheme="majorBidi" w:cstheme="majorBidi"/>
          <w:i/>
          <w:iCs/>
          <w:highlight w:val="red"/>
        </w:rPr>
        <w:t xml:space="preserve"> </w:t>
      </w:r>
      <w:proofErr w:type="spellStart"/>
      <w:r w:rsidRPr="00AB052B">
        <w:rPr>
          <w:rFonts w:asciiTheme="majorBidi" w:hAnsiTheme="majorBidi" w:cstheme="majorBidi"/>
          <w:i/>
          <w:iCs/>
          <w:highlight w:val="red"/>
        </w:rPr>
        <w:t>роїісе</w:t>
      </w:r>
      <w:proofErr w:type="spellEnd"/>
      <w:r w:rsidRPr="00AB052B">
        <w:rPr>
          <w:rFonts w:asciiTheme="majorBidi" w:hAnsiTheme="majorBidi" w:cstheme="majorBidi"/>
          <w:i/>
          <w:iCs/>
          <w:highlight w:val="red"/>
        </w:rPr>
        <w:t xml:space="preserve"> </w:t>
      </w:r>
      <w:proofErr w:type="spellStart"/>
      <w:r w:rsidRPr="00AB052B">
        <w:rPr>
          <w:rFonts w:asciiTheme="majorBidi" w:hAnsiTheme="majorBidi" w:cstheme="majorBidi"/>
          <w:i/>
          <w:iCs/>
          <w:highlight w:val="red"/>
        </w:rPr>
        <w:t>Ьаііаііопз</w:t>
      </w:r>
      <w:proofErr w:type="spellEnd"/>
      <w:r w:rsidRPr="00AB052B">
        <w:rPr>
          <w:rFonts w:asciiTheme="majorBidi" w:hAnsiTheme="majorBidi" w:cstheme="majorBidi"/>
          <w:i/>
          <w:iCs/>
          <w:highlight w:val="red"/>
        </w:rPr>
        <w:t xml:space="preserve">: </w:t>
      </w:r>
      <w:proofErr w:type="spellStart"/>
      <w:r w:rsidRPr="00AB052B">
        <w:rPr>
          <w:rFonts w:asciiTheme="majorBidi" w:hAnsiTheme="majorBidi" w:cstheme="majorBidi"/>
          <w:i/>
          <w:iCs/>
          <w:highlight w:val="red"/>
        </w:rPr>
        <w:t>еп</w:t>
      </w:r>
      <w:proofErr w:type="spellEnd"/>
      <w:r w:rsidRPr="00AB052B">
        <w:rPr>
          <w:rFonts w:asciiTheme="majorBidi" w:hAnsiTheme="majorBidi" w:cstheme="majorBidi"/>
          <w:i/>
          <w:iCs/>
          <w:highlight w:val="red"/>
        </w:rPr>
        <w:t>/</w:t>
      </w:r>
      <w:proofErr w:type="spellStart"/>
      <w:r w:rsidRPr="00AB052B">
        <w:rPr>
          <w:rFonts w:asciiTheme="majorBidi" w:hAnsiTheme="majorBidi" w:cstheme="majorBidi"/>
          <w:i/>
          <w:iCs/>
          <w:highlight w:val="red"/>
        </w:rPr>
        <w:t>огсіп</w:t>
      </w:r>
      <w:proofErr w:type="spellEnd"/>
      <w:r w:rsidRPr="00AB052B">
        <w:rPr>
          <w:rFonts w:asciiTheme="majorBidi" w:hAnsiTheme="majorBidi" w:cstheme="majorBidi"/>
          <w:i/>
          <w:iCs/>
          <w:highlight w:val="red"/>
        </w:rPr>
        <w:t xml:space="preserve">§ </w:t>
      </w:r>
      <w:proofErr w:type="spellStart"/>
      <w:r w:rsidRPr="00AB052B">
        <w:rPr>
          <w:rFonts w:asciiTheme="majorBidi" w:hAnsiTheme="majorBidi" w:cstheme="majorBidi"/>
          <w:i/>
          <w:iCs/>
          <w:highlight w:val="red"/>
        </w:rPr>
        <w:t>гасіаі</w:t>
      </w:r>
      <w:proofErr w:type="spellEnd"/>
      <w:r w:rsidRPr="00AB052B">
        <w:rPr>
          <w:rFonts w:asciiTheme="majorBidi" w:hAnsiTheme="majorBidi" w:cstheme="majorBidi"/>
          <w:i/>
          <w:iCs/>
          <w:highlight w:val="red"/>
        </w:rPr>
        <w:t xml:space="preserve"> </w:t>
      </w:r>
      <w:proofErr w:type="spellStart"/>
      <w:r w:rsidRPr="00AB052B">
        <w:rPr>
          <w:rFonts w:asciiTheme="majorBidi" w:hAnsiTheme="majorBidi" w:cstheme="majorBidi"/>
          <w:i/>
          <w:iCs/>
          <w:highlight w:val="red"/>
        </w:rPr>
        <w:t>шаг</w:t>
      </w:r>
      <w:proofErr w:type="spellEnd"/>
      <w:r w:rsidRPr="00AB052B">
        <w:rPr>
          <w:rFonts w:asciiTheme="majorBidi" w:hAnsiTheme="majorBidi" w:cstheme="majorBidi"/>
          <w:i/>
          <w:iCs/>
          <w:highlight w:val="red"/>
        </w:rPr>
        <w:t xml:space="preserve"> </w:t>
      </w:r>
      <w:proofErr w:type="spellStart"/>
      <w:r w:rsidRPr="00AB052B">
        <w:rPr>
          <w:rFonts w:asciiTheme="majorBidi" w:hAnsiTheme="majorBidi" w:cstheme="majorBidi"/>
          <w:i/>
          <w:iCs/>
          <w:highlight w:val="red"/>
        </w:rPr>
        <w:t>іп</w:t>
      </w:r>
      <w:proofErr w:type="spellEnd"/>
      <w:r w:rsidRPr="00AB052B">
        <w:rPr>
          <w:rFonts w:asciiTheme="majorBidi" w:hAnsiTheme="majorBidi" w:cstheme="majorBidi"/>
          <w:i/>
          <w:iCs/>
          <w:highlight w:val="red"/>
        </w:rPr>
        <w:t xml:space="preserve"> </w:t>
      </w:r>
      <w:proofErr w:type="spellStart"/>
      <w:r w:rsidRPr="00AB052B">
        <w:rPr>
          <w:rFonts w:asciiTheme="majorBidi" w:hAnsiTheme="majorBidi" w:cstheme="majorBidi"/>
          <w:i/>
          <w:iCs/>
          <w:highlight w:val="red"/>
        </w:rPr>
        <w:t>Іке</w:t>
      </w:r>
      <w:proofErr w:type="spellEnd"/>
      <w:r w:rsidRPr="00AB052B">
        <w:rPr>
          <w:rFonts w:asciiTheme="majorBidi" w:hAnsiTheme="majorBidi" w:cstheme="majorBidi"/>
          <w:i/>
          <w:iCs/>
          <w:highlight w:val="red"/>
        </w:rPr>
        <w:t xml:space="preserve"> </w:t>
      </w:r>
      <w:proofErr w:type="spellStart"/>
      <w:r w:rsidRPr="00AB052B">
        <w:rPr>
          <w:rFonts w:asciiTheme="majorBidi" w:hAnsiTheme="majorBidi" w:cstheme="majorBidi"/>
          <w:i/>
          <w:iCs/>
          <w:highlight w:val="red"/>
        </w:rPr>
        <w:t>Базі</w:t>
      </w:r>
      <w:proofErr w:type="spellEnd"/>
      <w:r w:rsidRPr="00AB052B">
        <w:rPr>
          <w:rFonts w:asciiTheme="majorBidi" w:hAnsiTheme="majorBidi" w:cstheme="majorBidi"/>
          <w:highlight w:val="red"/>
        </w:rPr>
        <w:t xml:space="preserve"> (</w:t>
      </w:r>
      <w:proofErr w:type="spellStart"/>
      <w:r w:rsidRPr="00AB052B">
        <w:rPr>
          <w:rFonts w:asciiTheme="majorBidi" w:hAnsiTheme="majorBidi" w:cstheme="majorBidi"/>
          <w:highlight w:val="red"/>
        </w:rPr>
        <w:t>Ііпіуегзіїу</w:t>
      </w:r>
      <w:proofErr w:type="spellEnd"/>
      <w:r w:rsidRPr="00AB052B">
        <w:rPr>
          <w:rFonts w:asciiTheme="majorBidi" w:hAnsiTheme="majorBidi" w:cstheme="majorBidi"/>
          <w:highlight w:val="red"/>
        </w:rPr>
        <w:t xml:space="preserve"> Рге88</w:t>
      </w:r>
      <w:r w:rsidRPr="00AB052B">
        <w:rPr>
          <w:rFonts w:asciiTheme="majorBidi" w:hAnsiTheme="majorBidi" w:cstheme="majorBidi"/>
          <w:highlight w:val="red"/>
        </w:rPr>
        <w:br/>
      </w:r>
      <w:proofErr w:type="spellStart"/>
      <w:r w:rsidRPr="00AB052B">
        <w:rPr>
          <w:rFonts w:asciiTheme="majorBidi" w:hAnsiTheme="majorBidi" w:cstheme="majorBidi"/>
          <w:highlight w:val="red"/>
        </w:rPr>
        <w:t>оґКапяая</w:t>
      </w:r>
      <w:proofErr w:type="spellEnd"/>
      <w:r w:rsidRPr="00AB052B">
        <w:rPr>
          <w:rFonts w:asciiTheme="majorBidi" w:hAnsiTheme="majorBidi" w:cstheme="majorBidi"/>
          <w:highlight w:val="red"/>
        </w:rPr>
        <w:t>, 2005), 112.</w:t>
      </w:r>
    </w:p>
  </w:footnote>
  <w:footnote w:id="55">
    <w:p w14:paraId="4E5497A8" w14:textId="482E66D2" w:rsidR="0000560C" w:rsidRPr="00AB052B" w:rsidRDefault="0000560C">
      <w:pPr>
        <w:pStyle w:val="FootnoteText"/>
        <w:rPr>
          <w:rFonts w:asciiTheme="majorBidi" w:hAnsiTheme="majorBidi" w:cstheme="majorBidi"/>
        </w:rPr>
      </w:pPr>
      <w:r w:rsidRPr="00AB052B">
        <w:rPr>
          <w:rStyle w:val="FootnoteReference"/>
          <w:rFonts w:asciiTheme="majorBidi" w:hAnsiTheme="majorBidi" w:cstheme="majorBidi"/>
        </w:rPr>
        <w:footnoteRef/>
      </w:r>
      <w:r w:rsidRPr="00AB052B">
        <w:rPr>
          <w:rFonts w:asciiTheme="majorBidi" w:hAnsiTheme="majorBidi" w:cstheme="majorBidi"/>
        </w:rPr>
        <w:t xml:space="preserve"> </w:t>
      </w:r>
      <w:r w:rsidRPr="00AB052B">
        <w:rPr>
          <w:rFonts w:asciiTheme="majorBidi" w:hAnsiTheme="majorBidi" w:cstheme="majorBidi"/>
          <w:highlight w:val="red"/>
        </w:rPr>
        <w:t xml:space="preserve">Е. </w:t>
      </w:r>
      <w:proofErr w:type="spellStart"/>
      <w:r w:rsidRPr="00AB052B">
        <w:rPr>
          <w:rFonts w:asciiTheme="majorBidi" w:hAnsiTheme="majorBidi" w:cstheme="majorBidi"/>
          <w:highlight w:val="red"/>
        </w:rPr>
        <w:t>Кіее</w:t>
      </w:r>
      <w:proofErr w:type="spellEnd"/>
      <w:r w:rsidRPr="00AB052B">
        <w:rPr>
          <w:rFonts w:asciiTheme="majorBidi" w:hAnsiTheme="majorBidi" w:cstheme="majorBidi"/>
          <w:highlight w:val="red"/>
        </w:rPr>
        <w:t>, IV. Вге88еп, V. Кіе88, Нг8§., “</w:t>
      </w:r>
      <w:proofErr w:type="spellStart"/>
      <w:r w:rsidRPr="00AB052B">
        <w:rPr>
          <w:rFonts w:asciiTheme="majorBidi" w:hAnsiTheme="majorBidi" w:cstheme="majorBidi"/>
          <w:highlight w:val="red"/>
        </w:rPr>
        <w:t>Зсіїбпе</w:t>
      </w:r>
      <w:proofErr w:type="spellEnd"/>
      <w:r w:rsidRPr="00AB052B">
        <w:rPr>
          <w:rFonts w:asciiTheme="majorBidi" w:hAnsiTheme="majorBidi" w:cstheme="majorBidi"/>
          <w:highlight w:val="red"/>
        </w:rPr>
        <w:t xml:space="preserve"> 2еііеп.” 1и4ептог4 </w:t>
      </w:r>
      <w:proofErr w:type="spellStart"/>
      <w:r w:rsidRPr="00AB052B">
        <w:rPr>
          <w:rFonts w:asciiTheme="majorBidi" w:hAnsiTheme="majorBidi" w:cstheme="majorBidi"/>
          <w:highlight w:val="red"/>
        </w:rPr>
        <w:t>айв</w:t>
      </w:r>
      <w:proofErr w:type="spellEnd"/>
      <w:r w:rsidRPr="00AB052B">
        <w:rPr>
          <w:rFonts w:asciiTheme="majorBidi" w:hAnsiTheme="majorBidi" w:cstheme="majorBidi"/>
          <w:highlight w:val="red"/>
        </w:rPr>
        <w:t xml:space="preserve"> 4ег 8ісН 4ег </w:t>
      </w:r>
      <w:proofErr w:type="spellStart"/>
      <w:r w:rsidRPr="00AB052B">
        <w:rPr>
          <w:rFonts w:asciiTheme="majorBidi" w:hAnsiTheme="majorBidi" w:cstheme="majorBidi"/>
          <w:highlight w:val="red"/>
        </w:rPr>
        <w:t>Таіег</w:t>
      </w:r>
      <w:proofErr w:type="spellEnd"/>
      <w:r w:rsidRPr="00AB052B">
        <w:rPr>
          <w:rFonts w:asciiTheme="majorBidi" w:hAnsiTheme="majorBidi" w:cstheme="majorBidi"/>
          <w:highlight w:val="red"/>
        </w:rPr>
        <w:t xml:space="preserve"> </w:t>
      </w:r>
      <w:proofErr w:type="spellStart"/>
      <w:r w:rsidRPr="00AB052B">
        <w:rPr>
          <w:rFonts w:asciiTheme="majorBidi" w:hAnsiTheme="majorBidi" w:cstheme="majorBidi"/>
          <w:highlight w:val="red"/>
        </w:rPr>
        <w:t>ип</w:t>
      </w:r>
      <w:proofErr w:type="spellEnd"/>
      <w:r w:rsidRPr="00AB052B">
        <w:rPr>
          <w:rFonts w:asciiTheme="majorBidi" w:hAnsiTheme="majorBidi" w:cstheme="majorBidi"/>
          <w:highlight w:val="red"/>
        </w:rPr>
        <w:t xml:space="preserve"> 4</w:t>
      </w:r>
      <w:r w:rsidR="00AB052B" w:rsidRPr="00AB052B">
        <w:rPr>
          <w:rFonts w:asciiTheme="majorBidi" w:hAnsiTheme="majorBidi" w:cstheme="majorBidi"/>
          <w:highlight w:val="red"/>
        </w:rPr>
        <w:t xml:space="preserve"> </w:t>
      </w:r>
      <w:proofErr w:type="spellStart"/>
      <w:r w:rsidRPr="00AB052B">
        <w:rPr>
          <w:rFonts w:asciiTheme="majorBidi" w:hAnsiTheme="majorBidi" w:cstheme="majorBidi"/>
          <w:highlight w:val="red"/>
        </w:rPr>
        <w:t>Сайег</w:t>
      </w:r>
      <w:proofErr w:type="spellEnd"/>
      <w:r w:rsidR="00AB052B">
        <w:rPr>
          <w:rFonts w:asciiTheme="majorBidi" w:hAnsiTheme="majorBidi" w:cstheme="majorBidi"/>
          <w:highlight w:val="red"/>
        </w:rPr>
        <w:t xml:space="preserve"> </w:t>
      </w:r>
      <w:r w:rsidRPr="00AB052B">
        <w:rPr>
          <w:rFonts w:asciiTheme="majorBidi" w:hAnsiTheme="majorBidi" w:cstheme="majorBidi"/>
          <w:highlight w:val="red"/>
        </w:rPr>
        <w:t>(</w:t>
      </w:r>
      <w:proofErr w:type="spellStart"/>
      <w:r w:rsidRPr="00AB052B">
        <w:rPr>
          <w:rFonts w:asciiTheme="majorBidi" w:hAnsiTheme="majorBidi" w:cstheme="majorBidi"/>
          <w:highlight w:val="red"/>
        </w:rPr>
        <w:t>Ггапкйігі</w:t>
      </w:r>
      <w:proofErr w:type="spellEnd"/>
      <w:r w:rsidRPr="00AB052B">
        <w:rPr>
          <w:rFonts w:asciiTheme="majorBidi" w:hAnsiTheme="majorBidi" w:cstheme="majorBidi"/>
          <w:highlight w:val="red"/>
        </w:rPr>
        <w:t>/М., 1988), 151.</w:t>
      </w:r>
    </w:p>
  </w:footnote>
  <w:footnote w:id="56">
    <w:p w14:paraId="1E4D1E4A" w14:textId="05077DDB" w:rsidR="000F09FA" w:rsidRPr="00AB052B" w:rsidRDefault="000F09FA">
      <w:pPr>
        <w:pStyle w:val="FootnoteText"/>
        <w:rPr>
          <w:rFonts w:asciiTheme="majorBidi" w:hAnsiTheme="majorBidi" w:cstheme="majorBidi"/>
        </w:rPr>
      </w:pPr>
      <w:r w:rsidRPr="00AB052B">
        <w:rPr>
          <w:rStyle w:val="FootnoteReference"/>
          <w:rFonts w:asciiTheme="majorBidi" w:hAnsiTheme="majorBidi" w:cstheme="majorBidi"/>
        </w:rPr>
        <w:footnoteRef/>
      </w:r>
      <w:r w:rsidRPr="00AB052B">
        <w:rPr>
          <w:rFonts w:asciiTheme="majorBidi" w:hAnsiTheme="majorBidi" w:cstheme="majorBidi"/>
        </w:rPr>
        <w:t xml:space="preserve"> </w:t>
      </w:r>
      <w:r w:rsidRPr="00AB052B">
        <w:rPr>
          <w:rFonts w:asciiTheme="majorBidi" w:hAnsiTheme="majorBidi" w:cstheme="majorBidi"/>
          <w:highlight w:val="red"/>
        </w:rPr>
        <w:t xml:space="preserve">Е. В. </w:t>
      </w:r>
      <w:proofErr w:type="spellStart"/>
      <w:r w:rsidRPr="00AB052B">
        <w:rPr>
          <w:rFonts w:asciiTheme="majorBidi" w:hAnsiTheme="majorBidi" w:cstheme="majorBidi"/>
          <w:highlight w:val="red"/>
        </w:rPr>
        <w:t>ІУевіегтапп</w:t>
      </w:r>
      <w:proofErr w:type="spellEnd"/>
      <w:r w:rsidRPr="00AB052B">
        <w:rPr>
          <w:rFonts w:asciiTheme="majorBidi" w:hAnsiTheme="majorBidi" w:cstheme="majorBidi"/>
          <w:highlight w:val="red"/>
        </w:rPr>
        <w:t xml:space="preserve">, </w:t>
      </w:r>
      <w:proofErr w:type="spellStart"/>
      <w:r w:rsidRPr="00AB052B">
        <w:rPr>
          <w:rFonts w:asciiTheme="majorBidi" w:hAnsiTheme="majorBidi" w:cstheme="majorBidi"/>
          <w:i/>
          <w:iCs/>
          <w:highlight w:val="red"/>
        </w:rPr>
        <w:t>Ніііег</w:t>
      </w:r>
      <w:proofErr w:type="spellEnd"/>
      <w:r w:rsidRPr="00AB052B">
        <w:rPr>
          <w:rFonts w:asciiTheme="majorBidi" w:hAnsiTheme="majorBidi" w:cstheme="majorBidi"/>
          <w:i/>
          <w:iCs/>
          <w:highlight w:val="red"/>
        </w:rPr>
        <w:t xml:space="preserve"> з </w:t>
      </w:r>
      <w:proofErr w:type="spellStart"/>
      <w:r w:rsidRPr="00AB052B">
        <w:rPr>
          <w:rFonts w:asciiTheme="majorBidi" w:hAnsiTheme="majorBidi" w:cstheme="majorBidi"/>
          <w:i/>
          <w:iCs/>
          <w:highlight w:val="red"/>
        </w:rPr>
        <w:t>роїісе</w:t>
      </w:r>
      <w:proofErr w:type="spellEnd"/>
      <w:r w:rsidRPr="00AB052B">
        <w:rPr>
          <w:rFonts w:asciiTheme="majorBidi" w:hAnsiTheme="majorBidi" w:cstheme="majorBidi"/>
          <w:i/>
          <w:iCs/>
          <w:highlight w:val="red"/>
        </w:rPr>
        <w:t xml:space="preserve"> </w:t>
      </w:r>
      <w:proofErr w:type="spellStart"/>
      <w:r w:rsidRPr="00AB052B">
        <w:rPr>
          <w:rFonts w:asciiTheme="majorBidi" w:hAnsiTheme="majorBidi" w:cstheme="majorBidi"/>
          <w:i/>
          <w:iCs/>
          <w:highlight w:val="red"/>
        </w:rPr>
        <w:t>Ьаііаііопз</w:t>
      </w:r>
      <w:proofErr w:type="spellEnd"/>
      <w:r w:rsidRPr="00AB052B">
        <w:rPr>
          <w:rFonts w:asciiTheme="majorBidi" w:hAnsiTheme="majorBidi" w:cstheme="majorBidi"/>
          <w:i/>
          <w:iCs/>
          <w:highlight w:val="red"/>
        </w:rPr>
        <w:t xml:space="preserve">: </w:t>
      </w:r>
      <w:proofErr w:type="spellStart"/>
      <w:r w:rsidRPr="00AB052B">
        <w:rPr>
          <w:rFonts w:asciiTheme="majorBidi" w:hAnsiTheme="majorBidi" w:cstheme="majorBidi"/>
          <w:i/>
          <w:iCs/>
          <w:highlight w:val="red"/>
        </w:rPr>
        <w:t>еп</w:t>
      </w:r>
      <w:proofErr w:type="spellEnd"/>
      <w:r w:rsidRPr="00AB052B">
        <w:rPr>
          <w:rFonts w:asciiTheme="majorBidi" w:hAnsiTheme="majorBidi" w:cstheme="majorBidi"/>
          <w:i/>
          <w:iCs/>
          <w:highlight w:val="red"/>
        </w:rPr>
        <w:t>/</w:t>
      </w:r>
      <w:proofErr w:type="spellStart"/>
      <w:r w:rsidRPr="00AB052B">
        <w:rPr>
          <w:rFonts w:asciiTheme="majorBidi" w:hAnsiTheme="majorBidi" w:cstheme="majorBidi"/>
          <w:i/>
          <w:iCs/>
          <w:highlight w:val="red"/>
        </w:rPr>
        <w:t>огсіп</w:t>
      </w:r>
      <w:proofErr w:type="spellEnd"/>
      <w:r w:rsidRPr="00AB052B">
        <w:rPr>
          <w:rFonts w:asciiTheme="majorBidi" w:hAnsiTheme="majorBidi" w:cstheme="majorBidi"/>
          <w:i/>
          <w:iCs/>
          <w:highlight w:val="red"/>
        </w:rPr>
        <w:t xml:space="preserve">§ </w:t>
      </w:r>
      <w:proofErr w:type="spellStart"/>
      <w:r w:rsidRPr="00AB052B">
        <w:rPr>
          <w:rFonts w:asciiTheme="majorBidi" w:hAnsiTheme="majorBidi" w:cstheme="majorBidi"/>
          <w:i/>
          <w:iCs/>
          <w:highlight w:val="red"/>
        </w:rPr>
        <w:t>гасіаі</w:t>
      </w:r>
      <w:proofErr w:type="spellEnd"/>
      <w:r w:rsidRPr="00AB052B">
        <w:rPr>
          <w:rFonts w:asciiTheme="majorBidi" w:hAnsiTheme="majorBidi" w:cstheme="majorBidi"/>
          <w:i/>
          <w:iCs/>
          <w:highlight w:val="red"/>
        </w:rPr>
        <w:t xml:space="preserve"> </w:t>
      </w:r>
      <w:proofErr w:type="spellStart"/>
      <w:r w:rsidRPr="00AB052B">
        <w:rPr>
          <w:rFonts w:asciiTheme="majorBidi" w:hAnsiTheme="majorBidi" w:cstheme="majorBidi"/>
          <w:i/>
          <w:iCs/>
          <w:highlight w:val="red"/>
        </w:rPr>
        <w:t>шаг</w:t>
      </w:r>
      <w:proofErr w:type="spellEnd"/>
      <w:r w:rsidRPr="00AB052B">
        <w:rPr>
          <w:rFonts w:asciiTheme="majorBidi" w:hAnsiTheme="majorBidi" w:cstheme="majorBidi"/>
          <w:i/>
          <w:iCs/>
          <w:highlight w:val="red"/>
        </w:rPr>
        <w:t xml:space="preserve"> </w:t>
      </w:r>
      <w:proofErr w:type="spellStart"/>
      <w:r w:rsidRPr="00AB052B">
        <w:rPr>
          <w:rFonts w:asciiTheme="majorBidi" w:hAnsiTheme="majorBidi" w:cstheme="majorBidi"/>
          <w:i/>
          <w:iCs/>
          <w:highlight w:val="red"/>
        </w:rPr>
        <w:t>іп</w:t>
      </w:r>
      <w:proofErr w:type="spellEnd"/>
      <w:r w:rsidRPr="00AB052B">
        <w:rPr>
          <w:rFonts w:asciiTheme="majorBidi" w:hAnsiTheme="majorBidi" w:cstheme="majorBidi"/>
          <w:i/>
          <w:iCs/>
          <w:highlight w:val="red"/>
        </w:rPr>
        <w:t xml:space="preserve"> </w:t>
      </w:r>
      <w:proofErr w:type="spellStart"/>
      <w:r w:rsidRPr="00AB052B">
        <w:rPr>
          <w:rFonts w:asciiTheme="majorBidi" w:hAnsiTheme="majorBidi" w:cstheme="majorBidi"/>
          <w:i/>
          <w:iCs/>
          <w:highlight w:val="red"/>
        </w:rPr>
        <w:t>Іке</w:t>
      </w:r>
      <w:proofErr w:type="spellEnd"/>
      <w:r w:rsidRPr="00AB052B">
        <w:rPr>
          <w:rFonts w:asciiTheme="majorBidi" w:hAnsiTheme="majorBidi" w:cstheme="majorBidi"/>
          <w:i/>
          <w:iCs/>
          <w:highlight w:val="red"/>
        </w:rPr>
        <w:t xml:space="preserve"> </w:t>
      </w:r>
      <w:proofErr w:type="spellStart"/>
      <w:r w:rsidRPr="00AB052B">
        <w:rPr>
          <w:rFonts w:asciiTheme="majorBidi" w:hAnsiTheme="majorBidi" w:cstheme="majorBidi"/>
          <w:i/>
          <w:iCs/>
          <w:highlight w:val="red"/>
        </w:rPr>
        <w:t>Базі</w:t>
      </w:r>
      <w:proofErr w:type="spellEnd"/>
      <w:r w:rsidRPr="00AB052B">
        <w:rPr>
          <w:rFonts w:asciiTheme="majorBidi" w:hAnsiTheme="majorBidi" w:cstheme="majorBidi"/>
          <w:i/>
          <w:iCs/>
          <w:highlight w:val="red"/>
        </w:rPr>
        <w:t>,</w:t>
      </w:r>
      <w:r w:rsidRPr="00AB052B">
        <w:rPr>
          <w:rFonts w:asciiTheme="majorBidi" w:hAnsiTheme="majorBidi" w:cstheme="majorBidi"/>
          <w:highlight w:val="red"/>
        </w:rPr>
        <w:t xml:space="preserve"> 179.</w:t>
      </w:r>
    </w:p>
  </w:footnote>
  <w:footnote w:id="57">
    <w:p w14:paraId="7BAB7BD0" w14:textId="2194F169" w:rsidR="000F09FA" w:rsidRDefault="000F09FA">
      <w:pPr>
        <w:pStyle w:val="FootnoteText"/>
      </w:pPr>
      <w:r w:rsidRPr="00AB052B">
        <w:rPr>
          <w:rStyle w:val="FootnoteReference"/>
          <w:rFonts w:asciiTheme="majorBidi" w:hAnsiTheme="majorBidi" w:cstheme="majorBidi"/>
        </w:rPr>
        <w:footnoteRef/>
      </w:r>
      <w:r w:rsidRPr="00AB052B">
        <w:rPr>
          <w:rFonts w:asciiTheme="majorBidi" w:hAnsiTheme="majorBidi" w:cstheme="majorBidi"/>
        </w:rPr>
        <w:t xml:space="preserve"> </w:t>
      </w:r>
      <w:r w:rsidR="00AB052B">
        <w:rPr>
          <w:rFonts w:asciiTheme="majorBidi" w:hAnsiTheme="majorBidi" w:cstheme="majorBidi"/>
        </w:rPr>
        <w:t>One can assume that Becker’s</w:t>
      </w:r>
      <w:r w:rsidR="000A0C5C">
        <w:rPr>
          <w:rFonts w:asciiTheme="majorBidi" w:hAnsiTheme="majorBidi" w:cstheme="majorBidi"/>
        </w:rPr>
        <w:t xml:space="preserve"> caution in not including “gypsies” among the victims only on the basis of ethnicity was due to his awareness of the position of Himmler, who at the time hesitated about whether</w:t>
      </w:r>
      <w:r w:rsidR="00AB052B">
        <w:rPr>
          <w:rFonts w:asciiTheme="majorBidi" w:hAnsiTheme="majorBidi" w:cstheme="majorBidi"/>
        </w:rPr>
        <w:t xml:space="preserve"> </w:t>
      </w:r>
      <w:r w:rsidR="000A0C5C">
        <w:rPr>
          <w:rFonts w:asciiTheme="majorBidi" w:hAnsiTheme="majorBidi" w:cstheme="majorBidi"/>
        </w:rPr>
        <w:t xml:space="preserve">all “gypsies” in the Reich should be subjected to “special treatment”; Himmler felt that some groups of Roma were descendants of the Aryan race and thus intended to preserve these groups to study racial questions. See </w:t>
      </w:r>
      <w:r w:rsidRPr="000A0C5C">
        <w:rPr>
          <w:rFonts w:asciiTheme="majorBidi" w:hAnsiTheme="majorBidi" w:cstheme="majorBidi"/>
          <w:highlight w:val="red"/>
        </w:rPr>
        <w:t xml:space="preserve">С. </w:t>
      </w:r>
      <w:proofErr w:type="spellStart"/>
      <w:r w:rsidRPr="000A0C5C">
        <w:rPr>
          <w:rFonts w:asciiTheme="majorBidi" w:hAnsiTheme="majorBidi" w:cstheme="majorBidi"/>
          <w:highlight w:val="red"/>
        </w:rPr>
        <w:t>Бейту</w:t>
      </w:r>
      <w:proofErr w:type="spellEnd"/>
      <w:r w:rsidRPr="000A0C5C">
        <w:rPr>
          <w:rFonts w:asciiTheme="majorBidi" w:hAnsiTheme="majorBidi" w:cstheme="majorBidi"/>
          <w:highlight w:val="red"/>
        </w:rPr>
        <w:t>, “</w:t>
      </w:r>
      <w:proofErr w:type="spellStart"/>
      <w:r w:rsidRPr="000A0C5C">
        <w:rPr>
          <w:rFonts w:asciiTheme="majorBidi" w:hAnsiTheme="majorBidi" w:cstheme="majorBidi"/>
          <w:highlight w:val="red"/>
        </w:rPr>
        <w:t>Нішшіег</w:t>
      </w:r>
      <w:proofErr w:type="spellEnd"/>
      <w:r w:rsidRPr="000A0C5C">
        <w:rPr>
          <w:rFonts w:asciiTheme="majorBidi" w:hAnsiTheme="majorBidi" w:cstheme="majorBidi"/>
          <w:highlight w:val="red"/>
        </w:rPr>
        <w:t xml:space="preserve"> </w:t>
      </w:r>
      <w:proofErr w:type="spellStart"/>
      <w:r w:rsidRPr="000A0C5C">
        <w:rPr>
          <w:rFonts w:asciiTheme="majorBidi" w:hAnsiTheme="majorBidi" w:cstheme="majorBidi"/>
          <w:highlight w:val="red"/>
        </w:rPr>
        <w:t>апб</w:t>
      </w:r>
      <w:proofErr w:type="spellEnd"/>
      <w:r w:rsidRPr="000A0C5C">
        <w:rPr>
          <w:rFonts w:asciiTheme="majorBidi" w:hAnsiTheme="majorBidi" w:cstheme="majorBidi"/>
          <w:highlight w:val="red"/>
        </w:rPr>
        <w:t xml:space="preserve"> </w:t>
      </w:r>
      <w:proofErr w:type="spellStart"/>
      <w:r w:rsidRPr="000A0C5C">
        <w:rPr>
          <w:rFonts w:asciiTheme="majorBidi" w:hAnsiTheme="majorBidi" w:cstheme="majorBidi"/>
          <w:highlight w:val="red"/>
        </w:rPr>
        <w:t>Йіе</w:t>
      </w:r>
      <w:proofErr w:type="spellEnd"/>
      <w:r w:rsidRPr="000A0C5C">
        <w:rPr>
          <w:rFonts w:asciiTheme="majorBidi" w:hAnsiTheme="majorBidi" w:cstheme="majorBidi"/>
          <w:highlight w:val="red"/>
        </w:rPr>
        <w:t xml:space="preserve"> “</w:t>
      </w:r>
      <w:proofErr w:type="spellStart"/>
      <w:r w:rsidRPr="000A0C5C">
        <w:rPr>
          <w:rFonts w:asciiTheme="majorBidi" w:hAnsiTheme="majorBidi" w:cstheme="majorBidi"/>
          <w:highlight w:val="red"/>
        </w:rPr>
        <w:t>Еасіаііу</w:t>
      </w:r>
      <w:proofErr w:type="spellEnd"/>
      <w:r w:rsidRPr="000A0C5C">
        <w:rPr>
          <w:rFonts w:asciiTheme="majorBidi" w:hAnsiTheme="majorBidi" w:cstheme="majorBidi"/>
          <w:highlight w:val="red"/>
        </w:rPr>
        <w:t xml:space="preserve"> </w:t>
      </w:r>
      <w:proofErr w:type="spellStart"/>
      <w:r w:rsidRPr="000A0C5C">
        <w:rPr>
          <w:rFonts w:asciiTheme="majorBidi" w:hAnsiTheme="majorBidi" w:cstheme="majorBidi"/>
          <w:highlight w:val="red"/>
        </w:rPr>
        <w:t>Риге</w:t>
      </w:r>
      <w:proofErr w:type="spellEnd"/>
      <w:r w:rsidRPr="000A0C5C">
        <w:rPr>
          <w:rFonts w:asciiTheme="majorBidi" w:hAnsiTheme="majorBidi" w:cstheme="majorBidi"/>
          <w:highlight w:val="red"/>
        </w:rPr>
        <w:t xml:space="preserve"> </w:t>
      </w:r>
      <w:proofErr w:type="spellStart"/>
      <w:r w:rsidRPr="000A0C5C">
        <w:rPr>
          <w:rFonts w:asciiTheme="majorBidi" w:hAnsiTheme="majorBidi" w:cstheme="majorBidi"/>
          <w:highlight w:val="red"/>
        </w:rPr>
        <w:t>Сурвіев</w:t>
      </w:r>
      <w:proofErr w:type="spellEnd"/>
      <w:r w:rsidRPr="000A0C5C">
        <w:rPr>
          <w:rFonts w:asciiTheme="majorBidi" w:hAnsiTheme="majorBidi" w:cstheme="majorBidi"/>
          <w:highlight w:val="red"/>
        </w:rPr>
        <w:t>”</w:t>
      </w:r>
      <w:proofErr w:type="gramStart"/>
      <w:r w:rsidRPr="000A0C5C">
        <w:rPr>
          <w:rFonts w:asciiTheme="majorBidi" w:hAnsiTheme="majorBidi" w:cstheme="majorBidi"/>
          <w:highlight w:val="red"/>
        </w:rPr>
        <w:t xml:space="preserve">, </w:t>
      </w:r>
      <w:r w:rsidRPr="000A0C5C">
        <w:rPr>
          <w:rFonts w:asciiTheme="majorBidi" w:hAnsiTheme="majorBidi" w:cstheme="majorBidi"/>
          <w:i/>
          <w:iCs/>
          <w:highlight w:val="red"/>
        </w:rPr>
        <w:t>]</w:t>
      </w:r>
      <w:proofErr w:type="spellStart"/>
      <w:r w:rsidRPr="000A0C5C">
        <w:rPr>
          <w:rFonts w:asciiTheme="majorBidi" w:hAnsiTheme="majorBidi" w:cstheme="majorBidi"/>
          <w:i/>
          <w:iCs/>
          <w:highlight w:val="red"/>
        </w:rPr>
        <w:t>оигпаІ</w:t>
      </w:r>
      <w:proofErr w:type="spellEnd"/>
      <w:proofErr w:type="gramEnd"/>
      <w:r w:rsidRPr="000A0C5C">
        <w:rPr>
          <w:rFonts w:asciiTheme="majorBidi" w:hAnsiTheme="majorBidi" w:cstheme="majorBidi"/>
          <w:i/>
          <w:iCs/>
          <w:highlight w:val="red"/>
        </w:rPr>
        <w:t xml:space="preserve"> о/</w:t>
      </w:r>
      <w:proofErr w:type="spellStart"/>
      <w:r w:rsidRPr="000A0C5C">
        <w:rPr>
          <w:rFonts w:asciiTheme="majorBidi" w:hAnsiTheme="majorBidi" w:cstheme="majorBidi"/>
          <w:i/>
          <w:iCs/>
          <w:highlight w:val="red"/>
        </w:rPr>
        <w:t>СопІетрогагу</w:t>
      </w:r>
      <w:proofErr w:type="spellEnd"/>
      <w:r w:rsidR="000A0C5C" w:rsidRPr="000A0C5C">
        <w:rPr>
          <w:rFonts w:asciiTheme="majorBidi" w:hAnsiTheme="majorBidi" w:cstheme="majorBidi"/>
          <w:i/>
          <w:iCs/>
          <w:highlight w:val="red"/>
        </w:rPr>
        <w:t xml:space="preserve"> </w:t>
      </w:r>
      <w:proofErr w:type="spellStart"/>
      <w:r w:rsidRPr="000A0C5C">
        <w:rPr>
          <w:rFonts w:asciiTheme="majorBidi" w:hAnsiTheme="majorBidi" w:cstheme="majorBidi"/>
          <w:i/>
          <w:iCs/>
          <w:highlight w:val="red"/>
        </w:rPr>
        <w:t>Нізіогу</w:t>
      </w:r>
      <w:proofErr w:type="spellEnd"/>
      <w:r w:rsidRPr="000A0C5C">
        <w:rPr>
          <w:rFonts w:asciiTheme="majorBidi" w:hAnsiTheme="majorBidi" w:cstheme="majorBidi"/>
          <w:highlight w:val="red"/>
        </w:rPr>
        <w:t xml:space="preserve"> 34, </w:t>
      </w:r>
      <w:proofErr w:type="spellStart"/>
      <w:r w:rsidRPr="000A0C5C">
        <w:rPr>
          <w:rFonts w:asciiTheme="majorBidi" w:hAnsiTheme="majorBidi" w:cstheme="majorBidi"/>
          <w:highlight w:val="red"/>
        </w:rPr>
        <w:t>по</w:t>
      </w:r>
      <w:proofErr w:type="spellEnd"/>
      <w:r w:rsidRPr="000A0C5C">
        <w:rPr>
          <w:rFonts w:asciiTheme="majorBidi" w:hAnsiTheme="majorBidi" w:cstheme="majorBidi"/>
          <w:highlight w:val="red"/>
        </w:rPr>
        <w:t>. 2 (1999): 201-14.</w:t>
      </w:r>
    </w:p>
  </w:footnote>
  <w:footnote w:id="58">
    <w:p w14:paraId="130D06C5" w14:textId="430914AD" w:rsidR="00CB2831" w:rsidRPr="000A0C5C" w:rsidRDefault="00CB2831">
      <w:pPr>
        <w:pStyle w:val="FootnoteText"/>
        <w:rPr>
          <w:rFonts w:asciiTheme="majorBidi" w:hAnsiTheme="majorBidi" w:cstheme="majorBidi"/>
        </w:rPr>
      </w:pPr>
      <w:r w:rsidRPr="000A0C5C">
        <w:rPr>
          <w:rStyle w:val="FootnoteReference"/>
          <w:rFonts w:asciiTheme="majorBidi" w:hAnsiTheme="majorBidi" w:cstheme="majorBidi"/>
        </w:rPr>
        <w:footnoteRef/>
      </w:r>
      <w:r w:rsidRPr="000A0C5C">
        <w:rPr>
          <w:rFonts w:asciiTheme="majorBidi" w:hAnsiTheme="majorBidi" w:cstheme="majorBidi"/>
        </w:rPr>
        <w:t xml:space="preserve"> </w:t>
      </w:r>
      <w:r w:rsidRPr="000A0C5C">
        <w:rPr>
          <w:rFonts w:asciiTheme="majorBidi" w:hAnsiTheme="majorBidi" w:cstheme="majorBidi"/>
          <w:highlight w:val="red"/>
        </w:rPr>
        <w:t xml:space="preserve">Е. В. </w:t>
      </w:r>
      <w:proofErr w:type="spellStart"/>
      <w:r w:rsidRPr="000A0C5C">
        <w:rPr>
          <w:rFonts w:asciiTheme="majorBidi" w:hAnsiTheme="majorBidi" w:cstheme="majorBidi"/>
          <w:highlight w:val="red"/>
        </w:rPr>
        <w:t>ІМезіегшапп</w:t>
      </w:r>
      <w:proofErr w:type="spellEnd"/>
      <w:r w:rsidRPr="000A0C5C">
        <w:rPr>
          <w:rFonts w:asciiTheme="majorBidi" w:hAnsiTheme="majorBidi" w:cstheme="majorBidi"/>
          <w:highlight w:val="red"/>
        </w:rPr>
        <w:t xml:space="preserve">, </w:t>
      </w:r>
      <w:proofErr w:type="spellStart"/>
      <w:r w:rsidRPr="000A0C5C">
        <w:rPr>
          <w:rFonts w:asciiTheme="majorBidi" w:hAnsiTheme="majorBidi" w:cstheme="majorBidi"/>
          <w:i/>
          <w:iCs/>
          <w:highlight w:val="red"/>
        </w:rPr>
        <w:t>Ніііегз</w:t>
      </w:r>
      <w:proofErr w:type="spellEnd"/>
      <w:r w:rsidRPr="000A0C5C">
        <w:rPr>
          <w:rFonts w:asciiTheme="majorBidi" w:hAnsiTheme="majorBidi" w:cstheme="majorBidi"/>
          <w:i/>
          <w:iCs/>
          <w:highlight w:val="red"/>
        </w:rPr>
        <w:t xml:space="preserve"> </w:t>
      </w:r>
      <w:proofErr w:type="spellStart"/>
      <w:r w:rsidRPr="000A0C5C">
        <w:rPr>
          <w:rFonts w:asciiTheme="majorBidi" w:hAnsiTheme="majorBidi" w:cstheme="majorBidi"/>
          <w:i/>
          <w:iCs/>
          <w:highlight w:val="red"/>
        </w:rPr>
        <w:t>роїісе</w:t>
      </w:r>
      <w:proofErr w:type="spellEnd"/>
      <w:r w:rsidRPr="000A0C5C">
        <w:rPr>
          <w:rFonts w:asciiTheme="majorBidi" w:hAnsiTheme="majorBidi" w:cstheme="majorBidi"/>
          <w:i/>
          <w:iCs/>
          <w:highlight w:val="red"/>
        </w:rPr>
        <w:t xml:space="preserve"> </w:t>
      </w:r>
      <w:proofErr w:type="spellStart"/>
      <w:r w:rsidRPr="000A0C5C">
        <w:rPr>
          <w:rFonts w:asciiTheme="majorBidi" w:hAnsiTheme="majorBidi" w:cstheme="majorBidi"/>
          <w:i/>
          <w:iCs/>
          <w:highlight w:val="red"/>
        </w:rPr>
        <w:t>Ьаііаііопз</w:t>
      </w:r>
      <w:proofErr w:type="spellEnd"/>
      <w:r w:rsidRPr="000A0C5C">
        <w:rPr>
          <w:rFonts w:asciiTheme="majorBidi" w:hAnsiTheme="majorBidi" w:cstheme="majorBidi"/>
          <w:i/>
          <w:iCs/>
          <w:highlight w:val="red"/>
        </w:rPr>
        <w:t xml:space="preserve">: </w:t>
      </w:r>
      <w:proofErr w:type="spellStart"/>
      <w:r w:rsidRPr="000A0C5C">
        <w:rPr>
          <w:rFonts w:asciiTheme="majorBidi" w:hAnsiTheme="majorBidi" w:cstheme="majorBidi"/>
          <w:i/>
          <w:iCs/>
          <w:highlight w:val="red"/>
        </w:rPr>
        <w:t>еп</w:t>
      </w:r>
      <w:proofErr w:type="spellEnd"/>
      <w:r w:rsidRPr="000A0C5C">
        <w:rPr>
          <w:rFonts w:asciiTheme="majorBidi" w:hAnsiTheme="majorBidi" w:cstheme="majorBidi"/>
          <w:i/>
          <w:iCs/>
          <w:highlight w:val="red"/>
        </w:rPr>
        <w:t>/</w:t>
      </w:r>
      <w:proofErr w:type="spellStart"/>
      <w:r w:rsidRPr="000A0C5C">
        <w:rPr>
          <w:rFonts w:asciiTheme="majorBidi" w:hAnsiTheme="majorBidi" w:cstheme="majorBidi"/>
          <w:i/>
          <w:iCs/>
          <w:highlight w:val="red"/>
        </w:rPr>
        <w:t>огсіп</w:t>
      </w:r>
      <w:proofErr w:type="spellEnd"/>
      <w:r w:rsidRPr="000A0C5C">
        <w:rPr>
          <w:rFonts w:asciiTheme="majorBidi" w:hAnsiTheme="majorBidi" w:cstheme="majorBidi"/>
          <w:i/>
          <w:iCs/>
          <w:highlight w:val="red"/>
        </w:rPr>
        <w:t xml:space="preserve">§ </w:t>
      </w:r>
      <w:proofErr w:type="spellStart"/>
      <w:r w:rsidRPr="000A0C5C">
        <w:rPr>
          <w:rFonts w:asciiTheme="majorBidi" w:hAnsiTheme="majorBidi" w:cstheme="majorBidi"/>
          <w:i/>
          <w:iCs/>
          <w:highlight w:val="red"/>
        </w:rPr>
        <w:t>гасіаі</w:t>
      </w:r>
      <w:proofErr w:type="spellEnd"/>
      <w:r w:rsidRPr="000A0C5C">
        <w:rPr>
          <w:rFonts w:asciiTheme="majorBidi" w:hAnsiTheme="majorBidi" w:cstheme="majorBidi"/>
          <w:i/>
          <w:iCs/>
          <w:highlight w:val="red"/>
        </w:rPr>
        <w:t xml:space="preserve"> </w:t>
      </w:r>
      <w:proofErr w:type="spellStart"/>
      <w:r w:rsidRPr="000A0C5C">
        <w:rPr>
          <w:rFonts w:asciiTheme="majorBidi" w:hAnsiTheme="majorBidi" w:cstheme="majorBidi"/>
          <w:i/>
          <w:iCs/>
          <w:highlight w:val="red"/>
        </w:rPr>
        <w:t>шаг</w:t>
      </w:r>
      <w:proofErr w:type="spellEnd"/>
      <w:r w:rsidRPr="000A0C5C">
        <w:rPr>
          <w:rFonts w:asciiTheme="majorBidi" w:hAnsiTheme="majorBidi" w:cstheme="majorBidi"/>
          <w:i/>
          <w:iCs/>
          <w:highlight w:val="red"/>
        </w:rPr>
        <w:t xml:space="preserve"> </w:t>
      </w:r>
      <w:proofErr w:type="spellStart"/>
      <w:r w:rsidRPr="000A0C5C">
        <w:rPr>
          <w:rFonts w:asciiTheme="majorBidi" w:hAnsiTheme="majorBidi" w:cstheme="majorBidi"/>
          <w:i/>
          <w:iCs/>
          <w:highlight w:val="red"/>
        </w:rPr>
        <w:t>іп</w:t>
      </w:r>
      <w:proofErr w:type="spellEnd"/>
      <w:r w:rsidRPr="000A0C5C">
        <w:rPr>
          <w:rFonts w:asciiTheme="majorBidi" w:hAnsiTheme="majorBidi" w:cstheme="majorBidi"/>
          <w:i/>
          <w:iCs/>
          <w:highlight w:val="red"/>
        </w:rPr>
        <w:t xml:space="preserve"> </w:t>
      </w:r>
      <w:proofErr w:type="spellStart"/>
      <w:r w:rsidRPr="000A0C5C">
        <w:rPr>
          <w:rFonts w:asciiTheme="majorBidi" w:hAnsiTheme="majorBidi" w:cstheme="majorBidi"/>
          <w:i/>
          <w:iCs/>
          <w:highlight w:val="red"/>
        </w:rPr>
        <w:t>іке</w:t>
      </w:r>
      <w:proofErr w:type="spellEnd"/>
      <w:r w:rsidRPr="000A0C5C">
        <w:rPr>
          <w:rFonts w:asciiTheme="majorBidi" w:hAnsiTheme="majorBidi" w:cstheme="majorBidi"/>
          <w:i/>
          <w:iCs/>
          <w:highlight w:val="red"/>
        </w:rPr>
        <w:t xml:space="preserve"> </w:t>
      </w:r>
      <w:proofErr w:type="spellStart"/>
      <w:r w:rsidRPr="000A0C5C">
        <w:rPr>
          <w:rFonts w:asciiTheme="majorBidi" w:hAnsiTheme="majorBidi" w:cstheme="majorBidi"/>
          <w:i/>
          <w:iCs/>
          <w:highlight w:val="red"/>
        </w:rPr>
        <w:t>Базі</w:t>
      </w:r>
      <w:proofErr w:type="spellEnd"/>
      <w:r w:rsidRPr="000A0C5C">
        <w:rPr>
          <w:rFonts w:asciiTheme="majorBidi" w:hAnsiTheme="majorBidi" w:cstheme="majorBidi"/>
          <w:i/>
          <w:iCs/>
          <w:highlight w:val="red"/>
        </w:rPr>
        <w:t>,</w:t>
      </w:r>
      <w:r w:rsidRPr="000A0C5C">
        <w:rPr>
          <w:rFonts w:asciiTheme="majorBidi" w:hAnsiTheme="majorBidi" w:cstheme="majorBidi"/>
          <w:highlight w:val="red"/>
        </w:rPr>
        <w:t xml:space="preserve"> 195.</w:t>
      </w:r>
    </w:p>
  </w:footnote>
  <w:footnote w:id="59">
    <w:p w14:paraId="2CBE149B" w14:textId="142B1CC8" w:rsidR="00CB2831" w:rsidRPr="000A0C5C" w:rsidRDefault="00CB2831" w:rsidP="000A0C5C">
      <w:pPr>
        <w:pStyle w:val="FootnoteText"/>
        <w:rPr>
          <w:rFonts w:asciiTheme="majorBidi" w:hAnsiTheme="majorBidi" w:cstheme="majorBidi"/>
        </w:rPr>
      </w:pPr>
      <w:r w:rsidRPr="000A0C5C">
        <w:rPr>
          <w:rStyle w:val="FootnoteReference"/>
          <w:rFonts w:asciiTheme="majorBidi" w:hAnsiTheme="majorBidi" w:cstheme="majorBidi"/>
        </w:rPr>
        <w:footnoteRef/>
      </w:r>
      <w:r w:rsidRPr="000A0C5C">
        <w:rPr>
          <w:rFonts w:asciiTheme="majorBidi" w:hAnsiTheme="majorBidi" w:cstheme="majorBidi"/>
        </w:rPr>
        <w:t xml:space="preserve"> </w:t>
      </w:r>
      <w:r w:rsidR="000A0C5C" w:rsidRPr="000A0C5C">
        <w:rPr>
          <w:rFonts w:asciiTheme="majorBidi" w:hAnsiTheme="majorBidi" w:cstheme="majorBidi"/>
        </w:rPr>
        <w:t>See</w:t>
      </w:r>
      <w:r w:rsidRPr="000A0C5C">
        <w:rPr>
          <w:rFonts w:asciiTheme="majorBidi" w:hAnsiTheme="majorBidi" w:cstheme="majorBidi"/>
        </w:rPr>
        <w:t xml:space="preserve">, </w:t>
      </w:r>
      <w:r w:rsidR="000A0C5C" w:rsidRPr="000A0C5C">
        <w:rPr>
          <w:rFonts w:asciiTheme="majorBidi" w:hAnsiTheme="majorBidi" w:cstheme="majorBidi"/>
        </w:rPr>
        <w:t>for example,</w:t>
      </w:r>
      <w:r w:rsidRPr="000A0C5C">
        <w:rPr>
          <w:rFonts w:asciiTheme="majorBidi" w:hAnsiTheme="majorBidi" w:cstheme="majorBidi"/>
        </w:rPr>
        <w:t xml:space="preserve"> </w:t>
      </w:r>
      <w:r w:rsidR="000A0C5C" w:rsidRPr="000A0C5C">
        <w:rPr>
          <w:rFonts w:asciiTheme="majorBidi" w:hAnsiTheme="majorBidi" w:cstheme="majorBidi"/>
        </w:rPr>
        <w:t>Yu</w:t>
      </w:r>
      <w:r w:rsidRPr="000A0C5C">
        <w:rPr>
          <w:rFonts w:asciiTheme="majorBidi" w:hAnsiTheme="majorBidi" w:cstheme="majorBidi"/>
        </w:rPr>
        <w:t xml:space="preserve">. </w:t>
      </w:r>
      <w:r w:rsidR="000A0C5C" w:rsidRPr="000A0C5C">
        <w:rPr>
          <w:rFonts w:asciiTheme="majorBidi" w:hAnsiTheme="majorBidi" w:cstheme="majorBidi"/>
        </w:rPr>
        <w:t>Matteus,</w:t>
      </w:r>
      <w:r w:rsidRPr="000A0C5C">
        <w:rPr>
          <w:rFonts w:asciiTheme="majorBidi" w:hAnsiTheme="majorBidi" w:cstheme="majorBidi"/>
        </w:rPr>
        <w:t xml:space="preserve"> </w:t>
      </w:r>
      <w:r w:rsidR="000A0C5C" w:rsidRPr="000A0C5C">
        <w:rPr>
          <w:rFonts w:asciiTheme="majorBidi" w:hAnsiTheme="majorBidi" w:cstheme="majorBidi"/>
        </w:rPr>
        <w:t>“</w:t>
      </w:r>
      <w:proofErr w:type="spellStart"/>
      <w:r w:rsidR="000A0C5C" w:rsidRPr="000A0C5C">
        <w:rPr>
          <w:rFonts w:asciiTheme="majorBidi" w:hAnsiTheme="majorBidi" w:cstheme="majorBidi"/>
        </w:rPr>
        <w:t>Pochatok</w:t>
      </w:r>
      <w:proofErr w:type="spellEnd"/>
      <w:r w:rsidR="000A0C5C" w:rsidRPr="000A0C5C">
        <w:rPr>
          <w:rFonts w:asciiTheme="majorBidi" w:hAnsiTheme="majorBidi" w:cstheme="majorBidi"/>
        </w:rPr>
        <w:t xml:space="preserve"> </w:t>
      </w:r>
      <w:proofErr w:type="spellStart"/>
      <w:r w:rsidR="000A0C5C" w:rsidRPr="000A0C5C">
        <w:rPr>
          <w:rFonts w:asciiTheme="majorBidi" w:hAnsiTheme="majorBidi" w:cstheme="majorBidi"/>
        </w:rPr>
        <w:t>Holokostu</w:t>
      </w:r>
      <w:proofErr w:type="spellEnd"/>
      <w:r w:rsidR="000A0C5C" w:rsidRPr="000A0C5C">
        <w:rPr>
          <w:rFonts w:asciiTheme="majorBidi" w:hAnsiTheme="majorBidi" w:cstheme="majorBidi"/>
        </w:rPr>
        <w:t xml:space="preserve"> ta </w:t>
      </w:r>
      <w:proofErr w:type="spellStart"/>
      <w:r w:rsidR="000A0C5C" w:rsidRPr="000A0C5C">
        <w:rPr>
          <w:rFonts w:asciiTheme="majorBidi" w:hAnsiTheme="majorBidi" w:cstheme="majorBidi"/>
        </w:rPr>
        <w:t>viina</w:t>
      </w:r>
      <w:proofErr w:type="spellEnd"/>
      <w:r w:rsidR="000A0C5C" w:rsidRPr="000A0C5C">
        <w:rPr>
          <w:rFonts w:asciiTheme="majorBidi" w:hAnsiTheme="majorBidi" w:cstheme="majorBidi"/>
        </w:rPr>
        <w:t xml:space="preserve"> </w:t>
      </w:r>
      <w:proofErr w:type="spellStart"/>
      <w:r w:rsidR="000A0C5C" w:rsidRPr="000A0C5C">
        <w:rPr>
          <w:rFonts w:asciiTheme="majorBidi" w:hAnsiTheme="majorBidi" w:cstheme="majorBidi"/>
        </w:rPr>
        <w:t>proty</w:t>
      </w:r>
      <w:proofErr w:type="spellEnd"/>
      <w:r w:rsidR="000A0C5C" w:rsidRPr="000A0C5C">
        <w:rPr>
          <w:rFonts w:asciiTheme="majorBidi" w:hAnsiTheme="majorBidi" w:cstheme="majorBidi"/>
        </w:rPr>
        <w:t xml:space="preserve"> </w:t>
      </w:r>
      <w:proofErr w:type="spellStart"/>
      <w:r w:rsidR="000A0C5C" w:rsidRPr="000A0C5C">
        <w:rPr>
          <w:rFonts w:asciiTheme="majorBidi" w:hAnsiTheme="majorBidi" w:cstheme="majorBidi"/>
        </w:rPr>
        <w:t>Radyans’koho</w:t>
      </w:r>
      <w:proofErr w:type="spellEnd"/>
      <w:r w:rsidR="000A0C5C" w:rsidRPr="000A0C5C">
        <w:rPr>
          <w:rFonts w:asciiTheme="majorBidi" w:hAnsiTheme="majorBidi" w:cstheme="majorBidi"/>
        </w:rPr>
        <w:t xml:space="preserve"> </w:t>
      </w:r>
      <w:proofErr w:type="spellStart"/>
      <w:r w:rsidR="000A0C5C" w:rsidRPr="000A0C5C">
        <w:rPr>
          <w:rFonts w:asciiTheme="majorBidi" w:hAnsiTheme="majorBidi" w:cstheme="majorBidi"/>
        </w:rPr>
        <w:t>Soyuzy</w:t>
      </w:r>
      <w:proofErr w:type="spellEnd"/>
      <w:r w:rsidR="000A0C5C" w:rsidRPr="000A0C5C">
        <w:rPr>
          <w:rFonts w:asciiTheme="majorBidi" w:hAnsiTheme="majorBidi" w:cstheme="majorBidi"/>
        </w:rPr>
        <w:t xml:space="preserve">, </w:t>
      </w:r>
      <w:proofErr w:type="spellStart"/>
      <w:r w:rsidR="000A0C5C" w:rsidRPr="000A0C5C">
        <w:rPr>
          <w:rFonts w:asciiTheme="majorBidi" w:hAnsiTheme="majorBidi" w:cstheme="majorBidi"/>
        </w:rPr>
        <w:t>Babyn</w:t>
      </w:r>
      <w:proofErr w:type="spellEnd"/>
      <w:r w:rsidR="000A0C5C" w:rsidRPr="000A0C5C">
        <w:rPr>
          <w:rFonts w:asciiTheme="majorBidi" w:hAnsiTheme="majorBidi" w:cstheme="majorBidi"/>
        </w:rPr>
        <w:t xml:space="preserve"> </w:t>
      </w:r>
      <w:proofErr w:type="spellStart"/>
      <w:r w:rsidR="000A0C5C" w:rsidRPr="000A0C5C">
        <w:rPr>
          <w:rFonts w:asciiTheme="majorBidi" w:hAnsiTheme="majorBidi" w:cstheme="majorBidi"/>
        </w:rPr>
        <w:t>Iar</w:t>
      </w:r>
      <w:proofErr w:type="spellEnd"/>
      <w:r w:rsidR="000A0C5C" w:rsidRPr="000A0C5C">
        <w:rPr>
          <w:rFonts w:asciiTheme="majorBidi" w:hAnsiTheme="majorBidi" w:cstheme="majorBidi"/>
        </w:rPr>
        <w:t xml:space="preserve">: </w:t>
      </w:r>
      <w:proofErr w:type="spellStart"/>
      <w:r w:rsidR="000A0C5C" w:rsidRPr="000A0C5C">
        <w:rPr>
          <w:rFonts w:asciiTheme="majorBidi" w:hAnsiTheme="majorBidi" w:cstheme="majorBidi"/>
        </w:rPr>
        <w:t>masove</w:t>
      </w:r>
      <w:proofErr w:type="spellEnd"/>
      <w:r w:rsidR="000A0C5C" w:rsidRPr="000A0C5C">
        <w:rPr>
          <w:rFonts w:asciiTheme="majorBidi" w:hAnsiTheme="majorBidi" w:cstheme="majorBidi"/>
        </w:rPr>
        <w:t xml:space="preserve"> </w:t>
      </w:r>
      <w:proofErr w:type="spellStart"/>
      <w:r w:rsidR="000A0C5C" w:rsidRPr="000A0C5C">
        <w:rPr>
          <w:rFonts w:asciiTheme="majorBidi" w:hAnsiTheme="majorBidi" w:cstheme="majorBidi"/>
        </w:rPr>
        <w:t>ubyvstvo</w:t>
      </w:r>
      <w:proofErr w:type="spellEnd"/>
      <w:r w:rsidR="000A0C5C" w:rsidRPr="000A0C5C">
        <w:rPr>
          <w:rFonts w:asciiTheme="majorBidi" w:hAnsiTheme="majorBidi" w:cstheme="majorBidi"/>
        </w:rPr>
        <w:t xml:space="preserve"> I </w:t>
      </w:r>
      <w:proofErr w:type="spellStart"/>
      <w:r w:rsidR="000A0C5C" w:rsidRPr="000A0C5C">
        <w:rPr>
          <w:rFonts w:asciiTheme="majorBidi" w:hAnsiTheme="majorBidi" w:cstheme="majorBidi"/>
        </w:rPr>
        <w:t>pam’iat</w:t>
      </w:r>
      <w:proofErr w:type="spellEnd"/>
      <w:r w:rsidR="000A0C5C" w:rsidRPr="000A0C5C">
        <w:rPr>
          <w:rFonts w:asciiTheme="majorBidi" w:hAnsiTheme="majorBidi" w:cstheme="majorBidi"/>
        </w:rPr>
        <w:t xml:space="preserve">’ pro </w:t>
      </w:r>
      <w:proofErr w:type="spellStart"/>
      <w:r w:rsidR="000A0C5C" w:rsidRPr="000A0C5C">
        <w:rPr>
          <w:rFonts w:asciiTheme="majorBidi" w:hAnsiTheme="majorBidi" w:cstheme="majorBidi"/>
        </w:rPr>
        <w:t>n’oho</w:t>
      </w:r>
      <w:proofErr w:type="spellEnd"/>
      <w:r w:rsidR="000A0C5C" w:rsidRPr="000A0C5C">
        <w:rPr>
          <w:rFonts w:asciiTheme="majorBidi" w:hAnsiTheme="majorBidi" w:cstheme="majorBidi"/>
        </w:rPr>
        <w:t xml:space="preserve">: </w:t>
      </w:r>
      <w:proofErr w:type="spellStart"/>
      <w:r w:rsidR="000A0C5C" w:rsidRPr="000A0C5C">
        <w:rPr>
          <w:rFonts w:asciiTheme="majorBidi" w:hAnsiTheme="majorBidi" w:cstheme="majorBidi"/>
        </w:rPr>
        <w:t>Materialy</w:t>
      </w:r>
      <w:proofErr w:type="spellEnd"/>
      <w:r w:rsidR="000A0C5C" w:rsidRPr="000A0C5C">
        <w:rPr>
          <w:rFonts w:asciiTheme="majorBidi" w:hAnsiTheme="majorBidi" w:cstheme="majorBidi"/>
        </w:rPr>
        <w:t xml:space="preserve"> </w:t>
      </w:r>
      <w:proofErr w:type="spellStart"/>
      <w:r w:rsidR="000A0C5C" w:rsidRPr="000A0C5C">
        <w:rPr>
          <w:rFonts w:asciiTheme="majorBidi" w:hAnsiTheme="majorBidi" w:cstheme="majorBidi"/>
        </w:rPr>
        <w:t>mizhnarodnoi</w:t>
      </w:r>
      <w:proofErr w:type="spellEnd"/>
      <w:r w:rsidR="000A0C5C" w:rsidRPr="000A0C5C">
        <w:rPr>
          <w:rFonts w:asciiTheme="majorBidi" w:hAnsiTheme="majorBidi" w:cstheme="majorBidi"/>
        </w:rPr>
        <w:t xml:space="preserve"> </w:t>
      </w:r>
      <w:proofErr w:type="spellStart"/>
      <w:r w:rsidR="000A0C5C" w:rsidRPr="000A0C5C">
        <w:rPr>
          <w:rFonts w:asciiTheme="majorBidi" w:hAnsiTheme="majorBidi" w:cstheme="majorBidi"/>
        </w:rPr>
        <w:t>naukovoi</w:t>
      </w:r>
      <w:proofErr w:type="spellEnd"/>
      <w:r w:rsidR="000A0C5C" w:rsidRPr="000A0C5C">
        <w:rPr>
          <w:rFonts w:asciiTheme="majorBidi" w:hAnsiTheme="majorBidi" w:cstheme="majorBidi"/>
        </w:rPr>
        <w:t xml:space="preserve"> </w:t>
      </w:r>
      <w:proofErr w:type="spellStart"/>
      <w:r w:rsidR="000A0C5C" w:rsidRPr="000A0C5C">
        <w:rPr>
          <w:rFonts w:asciiTheme="majorBidi" w:hAnsiTheme="majorBidi" w:cstheme="majorBidi"/>
        </w:rPr>
        <w:t>konferentsii</w:t>
      </w:r>
      <w:proofErr w:type="spellEnd"/>
      <w:r w:rsidR="000A0C5C" w:rsidRPr="000A0C5C">
        <w:rPr>
          <w:rFonts w:asciiTheme="majorBidi" w:hAnsiTheme="majorBidi" w:cstheme="majorBidi"/>
        </w:rPr>
        <w:t xml:space="preserve"> </w:t>
      </w:r>
      <w:r w:rsidRPr="000A0C5C">
        <w:rPr>
          <w:rFonts w:asciiTheme="majorBidi" w:hAnsiTheme="majorBidi" w:cstheme="majorBidi"/>
        </w:rPr>
        <w:t xml:space="preserve">24-25 </w:t>
      </w:r>
      <w:proofErr w:type="spellStart"/>
      <w:r w:rsidR="000A0C5C" w:rsidRPr="000A0C5C">
        <w:rPr>
          <w:rFonts w:asciiTheme="majorBidi" w:hAnsiTheme="majorBidi" w:cstheme="majorBidi"/>
        </w:rPr>
        <w:t>zhovtnya</w:t>
      </w:r>
      <w:proofErr w:type="spellEnd"/>
      <w:r w:rsidRPr="000A0C5C">
        <w:rPr>
          <w:rFonts w:asciiTheme="majorBidi" w:hAnsiTheme="majorBidi" w:cstheme="majorBidi"/>
        </w:rPr>
        <w:t xml:space="preserve"> 2011 </w:t>
      </w:r>
      <w:r w:rsidR="000A0C5C" w:rsidRPr="000A0C5C">
        <w:rPr>
          <w:rFonts w:asciiTheme="majorBidi" w:hAnsiTheme="majorBidi" w:cstheme="majorBidi"/>
        </w:rPr>
        <w:t>r</w:t>
      </w:r>
      <w:r w:rsidRPr="000A0C5C">
        <w:rPr>
          <w:rFonts w:asciiTheme="majorBidi" w:hAnsiTheme="majorBidi" w:cstheme="majorBidi"/>
        </w:rPr>
        <w:t xml:space="preserve">., </w:t>
      </w:r>
      <w:r w:rsidR="000A0C5C" w:rsidRPr="000A0C5C">
        <w:rPr>
          <w:rFonts w:asciiTheme="majorBidi" w:hAnsiTheme="majorBidi" w:cstheme="majorBidi"/>
        </w:rPr>
        <w:t>m</w:t>
      </w:r>
      <w:r w:rsidRPr="000A0C5C">
        <w:rPr>
          <w:rFonts w:asciiTheme="majorBidi" w:hAnsiTheme="majorBidi" w:cstheme="majorBidi"/>
        </w:rPr>
        <w:t xml:space="preserve">. </w:t>
      </w:r>
      <w:r w:rsidR="000A0C5C" w:rsidRPr="000A0C5C">
        <w:rPr>
          <w:rFonts w:asciiTheme="majorBidi" w:hAnsiTheme="majorBidi" w:cstheme="majorBidi"/>
        </w:rPr>
        <w:t>Kyiv</w:t>
      </w:r>
      <w:r w:rsidRPr="000A0C5C">
        <w:rPr>
          <w:rFonts w:asciiTheme="majorBidi" w:hAnsiTheme="majorBidi" w:cstheme="majorBidi"/>
        </w:rPr>
        <w:t>,</w:t>
      </w:r>
      <w:r w:rsidRPr="000A0C5C">
        <w:t xml:space="preserve"> </w:t>
      </w:r>
      <w:r w:rsidR="000A0C5C" w:rsidRPr="000A0C5C">
        <w:rPr>
          <w:rFonts w:asciiTheme="majorBidi" w:hAnsiTheme="majorBidi" w:cstheme="majorBidi"/>
        </w:rPr>
        <w:t>vid.</w:t>
      </w:r>
      <w:r w:rsidRPr="000A0C5C">
        <w:rPr>
          <w:rFonts w:asciiTheme="majorBidi" w:hAnsiTheme="majorBidi" w:cstheme="majorBidi"/>
        </w:rPr>
        <w:t xml:space="preserve"> 2-</w:t>
      </w:r>
      <w:r w:rsidR="000A0C5C" w:rsidRPr="000A0C5C">
        <w:rPr>
          <w:rFonts w:asciiTheme="majorBidi" w:hAnsiTheme="majorBidi" w:cstheme="majorBidi"/>
        </w:rPr>
        <w:t>he</w:t>
      </w:r>
      <w:r w:rsidRPr="000A0C5C">
        <w:rPr>
          <w:rFonts w:asciiTheme="majorBidi" w:hAnsiTheme="majorBidi" w:cstheme="majorBidi"/>
        </w:rPr>
        <w:t xml:space="preserve">, </w:t>
      </w:r>
      <w:r w:rsidR="000A0C5C" w:rsidRPr="000A0C5C">
        <w:rPr>
          <w:rFonts w:asciiTheme="majorBidi" w:hAnsiTheme="majorBidi" w:cstheme="majorBidi"/>
        </w:rPr>
        <w:t>dop</w:t>
      </w:r>
      <w:r w:rsidRPr="000A0C5C">
        <w:rPr>
          <w:rFonts w:asciiTheme="majorBidi" w:hAnsiTheme="majorBidi" w:cstheme="majorBidi"/>
        </w:rPr>
        <w:t>. (</w:t>
      </w:r>
      <w:r w:rsidR="000A0C5C" w:rsidRPr="000A0C5C">
        <w:rPr>
          <w:rFonts w:asciiTheme="majorBidi" w:hAnsiTheme="majorBidi" w:cstheme="majorBidi"/>
        </w:rPr>
        <w:t>Kyiv</w:t>
      </w:r>
      <w:r w:rsidRPr="000A0C5C">
        <w:rPr>
          <w:rFonts w:asciiTheme="majorBidi" w:hAnsiTheme="majorBidi" w:cstheme="majorBidi"/>
        </w:rPr>
        <w:t xml:space="preserve">: </w:t>
      </w:r>
      <w:proofErr w:type="spellStart"/>
      <w:r w:rsidR="000A0C5C" w:rsidRPr="000A0C5C">
        <w:rPr>
          <w:rFonts w:asciiTheme="majorBidi" w:hAnsiTheme="majorBidi" w:cstheme="majorBidi"/>
        </w:rPr>
        <w:t>Ukr</w:t>
      </w:r>
      <w:proofErr w:type="spellEnd"/>
      <w:r w:rsidRPr="000A0C5C">
        <w:rPr>
          <w:rFonts w:asciiTheme="majorBidi" w:hAnsiTheme="majorBidi" w:cstheme="majorBidi"/>
        </w:rPr>
        <w:t xml:space="preserve">. </w:t>
      </w:r>
      <w:proofErr w:type="spellStart"/>
      <w:r w:rsidR="000A0C5C" w:rsidRPr="000A0C5C">
        <w:rPr>
          <w:rFonts w:asciiTheme="majorBidi" w:hAnsiTheme="majorBidi" w:cstheme="majorBidi"/>
        </w:rPr>
        <w:t>tsentr</w:t>
      </w:r>
      <w:proofErr w:type="spellEnd"/>
      <w:r w:rsidRPr="000A0C5C">
        <w:rPr>
          <w:rFonts w:asciiTheme="majorBidi" w:hAnsiTheme="majorBidi" w:cstheme="majorBidi"/>
        </w:rPr>
        <w:t xml:space="preserve"> </w:t>
      </w:r>
      <w:proofErr w:type="spellStart"/>
      <w:r w:rsidR="000A0C5C" w:rsidRPr="000A0C5C">
        <w:rPr>
          <w:rFonts w:asciiTheme="majorBidi" w:hAnsiTheme="majorBidi" w:cstheme="majorBidi"/>
        </w:rPr>
        <w:t>vyvch</w:t>
      </w:r>
      <w:proofErr w:type="spellEnd"/>
      <w:r w:rsidRPr="000A0C5C">
        <w:rPr>
          <w:rFonts w:asciiTheme="majorBidi" w:hAnsiTheme="majorBidi" w:cstheme="majorBidi"/>
        </w:rPr>
        <w:t xml:space="preserve">. </w:t>
      </w:r>
      <w:proofErr w:type="spellStart"/>
      <w:r w:rsidR="000A0C5C" w:rsidRPr="000A0C5C">
        <w:rPr>
          <w:rFonts w:asciiTheme="majorBidi" w:hAnsiTheme="majorBidi" w:cstheme="majorBidi"/>
        </w:rPr>
        <w:t>Istorii</w:t>
      </w:r>
      <w:proofErr w:type="spellEnd"/>
      <w:r w:rsidR="000A0C5C" w:rsidRPr="000A0C5C">
        <w:rPr>
          <w:rFonts w:asciiTheme="majorBidi" w:hAnsiTheme="majorBidi" w:cstheme="majorBidi"/>
        </w:rPr>
        <w:t xml:space="preserve"> </w:t>
      </w:r>
      <w:proofErr w:type="spellStart"/>
      <w:r w:rsidR="000A0C5C" w:rsidRPr="000A0C5C">
        <w:rPr>
          <w:rFonts w:asciiTheme="majorBidi" w:hAnsiTheme="majorBidi" w:cstheme="majorBidi"/>
        </w:rPr>
        <w:t>Holokostu</w:t>
      </w:r>
      <w:proofErr w:type="spellEnd"/>
      <w:r w:rsidRPr="000A0C5C">
        <w:rPr>
          <w:rFonts w:asciiTheme="majorBidi" w:hAnsiTheme="majorBidi" w:cstheme="majorBidi"/>
        </w:rPr>
        <w:t xml:space="preserve">, </w:t>
      </w:r>
      <w:proofErr w:type="spellStart"/>
      <w:r w:rsidR="000A0C5C" w:rsidRPr="000A0C5C">
        <w:rPr>
          <w:rFonts w:asciiTheme="majorBidi" w:hAnsiTheme="majorBidi" w:cstheme="majorBidi"/>
        </w:rPr>
        <w:t>Hromad</w:t>
      </w:r>
      <w:proofErr w:type="spellEnd"/>
      <w:r w:rsidRPr="000A0C5C">
        <w:rPr>
          <w:rFonts w:asciiTheme="majorBidi" w:hAnsiTheme="majorBidi" w:cstheme="majorBidi"/>
        </w:rPr>
        <w:t xml:space="preserve">, </w:t>
      </w:r>
      <w:r w:rsidR="000A0C5C" w:rsidRPr="000A0C5C">
        <w:rPr>
          <w:rFonts w:asciiTheme="majorBidi" w:hAnsiTheme="majorBidi" w:cstheme="majorBidi"/>
        </w:rPr>
        <w:t>k</w:t>
      </w:r>
      <w:r w:rsidRPr="000A0C5C">
        <w:rPr>
          <w:rFonts w:asciiTheme="majorBidi" w:hAnsiTheme="majorBidi" w:cstheme="majorBidi"/>
        </w:rPr>
        <w:t>-</w:t>
      </w:r>
      <w:r w:rsidR="000A0C5C" w:rsidRPr="000A0C5C">
        <w:rPr>
          <w:rFonts w:asciiTheme="majorBidi" w:hAnsiTheme="majorBidi" w:cstheme="majorBidi"/>
        </w:rPr>
        <w:t>t</w:t>
      </w:r>
      <w:r w:rsidRPr="000A0C5C">
        <w:rPr>
          <w:rFonts w:asciiTheme="majorBidi" w:hAnsiTheme="majorBidi" w:cstheme="majorBidi"/>
        </w:rPr>
        <w:t xml:space="preserve"> </w:t>
      </w:r>
      <w:proofErr w:type="spellStart"/>
      <w:r w:rsidR="000A0C5C" w:rsidRPr="000A0C5C">
        <w:rPr>
          <w:rFonts w:asciiTheme="majorBidi" w:hAnsiTheme="majorBidi" w:cstheme="majorBidi"/>
        </w:rPr>
        <w:t>dlia</w:t>
      </w:r>
      <w:proofErr w:type="spellEnd"/>
      <w:r w:rsidR="000A0C5C" w:rsidRPr="000A0C5C">
        <w:rPr>
          <w:rFonts w:asciiTheme="majorBidi" w:hAnsiTheme="majorBidi" w:cstheme="majorBidi"/>
        </w:rPr>
        <w:t xml:space="preserve"> </w:t>
      </w:r>
      <w:proofErr w:type="spellStart"/>
      <w:r w:rsidR="000A0C5C" w:rsidRPr="000A0C5C">
        <w:rPr>
          <w:rFonts w:asciiTheme="majorBidi" w:hAnsiTheme="majorBidi" w:cstheme="majorBidi"/>
        </w:rPr>
        <w:t>vshanuvannia</w:t>
      </w:r>
      <w:proofErr w:type="spellEnd"/>
      <w:r w:rsidR="000A0C5C" w:rsidRPr="000A0C5C">
        <w:rPr>
          <w:rFonts w:asciiTheme="majorBidi" w:hAnsiTheme="majorBidi" w:cstheme="majorBidi"/>
        </w:rPr>
        <w:t xml:space="preserve"> </w:t>
      </w:r>
      <w:proofErr w:type="spellStart"/>
      <w:r w:rsidR="000A0C5C" w:rsidRPr="000A0C5C">
        <w:rPr>
          <w:rFonts w:asciiTheme="majorBidi" w:hAnsiTheme="majorBidi" w:cstheme="majorBidi"/>
        </w:rPr>
        <w:t>pam’iati</w:t>
      </w:r>
      <w:proofErr w:type="spellEnd"/>
      <w:r w:rsidR="000A0C5C" w:rsidRPr="000A0C5C">
        <w:rPr>
          <w:rFonts w:asciiTheme="majorBidi" w:hAnsiTheme="majorBidi" w:cstheme="majorBidi"/>
        </w:rPr>
        <w:t xml:space="preserve"> </w:t>
      </w:r>
      <w:proofErr w:type="spellStart"/>
      <w:r w:rsidR="000A0C5C" w:rsidRPr="000A0C5C">
        <w:rPr>
          <w:rFonts w:asciiTheme="majorBidi" w:hAnsiTheme="majorBidi" w:cstheme="majorBidi"/>
        </w:rPr>
        <w:t>zhertv</w:t>
      </w:r>
      <w:proofErr w:type="spellEnd"/>
      <w:r w:rsidR="000A0C5C" w:rsidRPr="000A0C5C">
        <w:rPr>
          <w:rFonts w:asciiTheme="majorBidi" w:hAnsiTheme="majorBidi" w:cstheme="majorBidi"/>
        </w:rPr>
        <w:t xml:space="preserve"> </w:t>
      </w:r>
      <w:proofErr w:type="spellStart"/>
      <w:r w:rsidR="000A0C5C" w:rsidRPr="000A0C5C">
        <w:rPr>
          <w:rFonts w:asciiTheme="majorBidi" w:hAnsiTheme="majorBidi" w:cstheme="majorBidi"/>
        </w:rPr>
        <w:t>Babynoho</w:t>
      </w:r>
      <w:proofErr w:type="spellEnd"/>
      <w:r w:rsidR="000A0C5C" w:rsidRPr="000A0C5C">
        <w:rPr>
          <w:rFonts w:asciiTheme="majorBidi" w:hAnsiTheme="majorBidi" w:cstheme="majorBidi"/>
        </w:rPr>
        <w:t xml:space="preserve"> </w:t>
      </w:r>
      <w:proofErr w:type="spellStart"/>
      <w:r w:rsidR="000A0C5C" w:rsidRPr="000A0C5C">
        <w:rPr>
          <w:rFonts w:asciiTheme="majorBidi" w:hAnsiTheme="majorBidi" w:cstheme="majorBidi"/>
        </w:rPr>
        <w:t>Iaru</w:t>
      </w:r>
      <w:proofErr w:type="spellEnd"/>
      <w:r w:rsidR="000A0C5C" w:rsidRPr="000A0C5C">
        <w:rPr>
          <w:rFonts w:asciiTheme="majorBidi" w:hAnsiTheme="majorBidi" w:cstheme="majorBidi"/>
        </w:rPr>
        <w:t>, 2017)</w:t>
      </w:r>
      <w:r w:rsidRPr="000A0C5C">
        <w:rPr>
          <w:rFonts w:asciiTheme="majorBidi" w:hAnsiTheme="majorBidi" w:cstheme="majorBidi"/>
        </w:rPr>
        <w:t>.</w:t>
      </w:r>
    </w:p>
  </w:footnote>
  <w:footnote w:id="60">
    <w:p w14:paraId="3C1CB4CE" w14:textId="36C45585" w:rsidR="00CB2831" w:rsidRPr="000A0C5C" w:rsidRDefault="00CB2831">
      <w:pPr>
        <w:pStyle w:val="FootnoteText"/>
        <w:rPr>
          <w:rFonts w:asciiTheme="majorBidi" w:hAnsiTheme="majorBidi" w:cstheme="majorBidi"/>
        </w:rPr>
      </w:pPr>
      <w:r w:rsidRPr="000A0C5C">
        <w:rPr>
          <w:rStyle w:val="FootnoteReference"/>
          <w:rFonts w:asciiTheme="majorBidi" w:hAnsiTheme="majorBidi" w:cstheme="majorBidi"/>
        </w:rPr>
        <w:footnoteRef/>
      </w:r>
      <w:r w:rsidRPr="000A0C5C">
        <w:rPr>
          <w:rFonts w:asciiTheme="majorBidi" w:hAnsiTheme="majorBidi" w:cstheme="majorBidi"/>
        </w:rPr>
        <w:t xml:space="preserve"> </w:t>
      </w:r>
      <w:r w:rsidR="000A0C5C" w:rsidRPr="000A0C5C">
        <w:rPr>
          <w:rFonts w:asciiTheme="majorBidi" w:hAnsiTheme="majorBidi" w:cstheme="majorBidi"/>
        </w:rPr>
        <w:t>Central State Archives of Supreme Bodies of Power and Government of Ukraine</w:t>
      </w:r>
      <w:r w:rsidR="000A0C5C" w:rsidRPr="000A0C5C">
        <w:rPr>
          <w:rFonts w:asciiTheme="majorBidi" w:hAnsiTheme="majorBidi" w:cstheme="majorBidi"/>
        </w:rPr>
        <w:t xml:space="preserve"> (</w:t>
      </w:r>
      <w:proofErr w:type="spellStart"/>
      <w:r w:rsidR="000A0C5C" w:rsidRPr="000A0C5C">
        <w:rPr>
          <w:rFonts w:asciiTheme="majorBidi" w:hAnsiTheme="majorBidi" w:cstheme="majorBidi"/>
        </w:rPr>
        <w:t>TsDAVO</w:t>
      </w:r>
      <w:proofErr w:type="spellEnd"/>
      <w:r w:rsidR="000A0C5C" w:rsidRPr="000A0C5C">
        <w:rPr>
          <w:rFonts w:asciiTheme="majorBidi" w:hAnsiTheme="majorBidi" w:cstheme="majorBidi"/>
        </w:rPr>
        <w:t>)</w:t>
      </w:r>
      <w:r w:rsidRPr="000A0C5C">
        <w:rPr>
          <w:rFonts w:asciiTheme="majorBidi" w:hAnsiTheme="majorBidi" w:cstheme="majorBidi"/>
        </w:rPr>
        <w:t xml:space="preserve">, </w:t>
      </w:r>
      <w:r w:rsidR="000A0C5C" w:rsidRPr="000A0C5C">
        <w:rPr>
          <w:rFonts w:asciiTheme="majorBidi" w:hAnsiTheme="majorBidi" w:cstheme="majorBidi"/>
        </w:rPr>
        <w:t>f</w:t>
      </w:r>
      <w:r w:rsidRPr="000A0C5C">
        <w:rPr>
          <w:rFonts w:asciiTheme="majorBidi" w:hAnsiTheme="majorBidi" w:cstheme="majorBidi"/>
        </w:rPr>
        <w:t>. 3206,</w:t>
      </w:r>
      <w:r w:rsidR="000A0C5C" w:rsidRPr="000A0C5C">
        <w:rPr>
          <w:rFonts w:asciiTheme="majorBidi" w:hAnsiTheme="majorBidi" w:cstheme="majorBidi"/>
        </w:rPr>
        <w:t xml:space="preserve"> on</w:t>
      </w:r>
      <w:r w:rsidRPr="000A0C5C">
        <w:rPr>
          <w:rFonts w:asciiTheme="majorBidi" w:hAnsiTheme="majorBidi" w:cstheme="majorBidi"/>
        </w:rPr>
        <w:t xml:space="preserve">. 1, </w:t>
      </w:r>
      <w:r w:rsidR="000A0C5C" w:rsidRPr="000A0C5C">
        <w:rPr>
          <w:rFonts w:asciiTheme="majorBidi" w:hAnsiTheme="majorBidi" w:cstheme="majorBidi"/>
        </w:rPr>
        <w:t>spr</w:t>
      </w:r>
      <w:r w:rsidRPr="000A0C5C">
        <w:rPr>
          <w:rFonts w:asciiTheme="majorBidi" w:hAnsiTheme="majorBidi" w:cstheme="majorBidi"/>
        </w:rPr>
        <w:t>.</w:t>
      </w:r>
      <w:r w:rsidR="009E791D">
        <w:rPr>
          <w:rFonts w:asciiTheme="majorBidi" w:hAnsiTheme="majorBidi" w:cstheme="majorBidi"/>
        </w:rPr>
        <w:t xml:space="preserve"> </w:t>
      </w:r>
      <w:r w:rsidRPr="000A0C5C">
        <w:rPr>
          <w:rFonts w:asciiTheme="majorBidi" w:hAnsiTheme="majorBidi" w:cstheme="majorBidi"/>
        </w:rPr>
        <w:t xml:space="preserve">105, </w:t>
      </w:r>
      <w:r w:rsidR="000A0C5C" w:rsidRPr="000A0C5C">
        <w:rPr>
          <w:rFonts w:asciiTheme="majorBidi" w:hAnsiTheme="majorBidi" w:cstheme="majorBidi"/>
        </w:rPr>
        <w:t>ark</w:t>
      </w:r>
      <w:r w:rsidRPr="000A0C5C">
        <w:rPr>
          <w:rFonts w:asciiTheme="majorBidi" w:hAnsiTheme="majorBidi" w:cstheme="majorBidi"/>
        </w:rPr>
        <w:t>. 1.</w:t>
      </w:r>
    </w:p>
  </w:footnote>
  <w:footnote w:id="61">
    <w:p w14:paraId="4CC19E02" w14:textId="5B5F2468" w:rsidR="00CB2831" w:rsidRPr="000A0C5C" w:rsidRDefault="00CB2831">
      <w:pPr>
        <w:pStyle w:val="FootnoteText"/>
        <w:rPr>
          <w:rFonts w:asciiTheme="majorBidi" w:hAnsiTheme="majorBidi" w:cstheme="majorBidi"/>
        </w:rPr>
      </w:pPr>
      <w:r w:rsidRPr="000A0C5C">
        <w:rPr>
          <w:rStyle w:val="FootnoteReference"/>
          <w:rFonts w:asciiTheme="majorBidi" w:hAnsiTheme="majorBidi" w:cstheme="majorBidi"/>
        </w:rPr>
        <w:footnoteRef/>
      </w:r>
      <w:r w:rsidRPr="000A0C5C">
        <w:rPr>
          <w:rFonts w:asciiTheme="majorBidi" w:hAnsiTheme="majorBidi" w:cstheme="majorBidi"/>
        </w:rPr>
        <w:t xml:space="preserve"> </w:t>
      </w:r>
      <w:proofErr w:type="spellStart"/>
      <w:r w:rsidR="000A0C5C" w:rsidRPr="000A0C5C">
        <w:rPr>
          <w:rFonts w:asciiTheme="majorBidi" w:hAnsiTheme="majorBidi" w:cstheme="majorBidi"/>
        </w:rPr>
        <w:t>TsDAVO</w:t>
      </w:r>
      <w:proofErr w:type="spellEnd"/>
      <w:r w:rsidR="000A0C5C" w:rsidRPr="000A0C5C">
        <w:rPr>
          <w:rFonts w:asciiTheme="majorBidi" w:hAnsiTheme="majorBidi" w:cstheme="majorBidi"/>
        </w:rPr>
        <w:t>, f. 3206, on. 1, spr. 105</w:t>
      </w:r>
      <w:r w:rsidRPr="000A0C5C">
        <w:rPr>
          <w:rFonts w:asciiTheme="majorBidi" w:hAnsiTheme="majorBidi" w:cstheme="majorBidi"/>
        </w:rPr>
        <w:t xml:space="preserve">, </w:t>
      </w:r>
      <w:proofErr w:type="spellStart"/>
      <w:r w:rsidRPr="000A0C5C">
        <w:rPr>
          <w:rFonts w:asciiTheme="majorBidi" w:hAnsiTheme="majorBidi" w:cstheme="majorBidi"/>
        </w:rPr>
        <w:t>арк</w:t>
      </w:r>
      <w:proofErr w:type="spellEnd"/>
      <w:r w:rsidRPr="000A0C5C">
        <w:rPr>
          <w:rFonts w:asciiTheme="majorBidi" w:hAnsiTheme="majorBidi" w:cstheme="majorBidi"/>
        </w:rPr>
        <w:t>. 3.</w:t>
      </w:r>
    </w:p>
  </w:footnote>
  <w:footnote w:id="62">
    <w:p w14:paraId="3A9DCCE3" w14:textId="5F8AA241" w:rsidR="00CB2831" w:rsidRDefault="00CB2831">
      <w:pPr>
        <w:pStyle w:val="FootnoteText"/>
      </w:pPr>
      <w:r w:rsidRPr="000A0C5C">
        <w:rPr>
          <w:rStyle w:val="FootnoteReference"/>
          <w:rFonts w:asciiTheme="majorBidi" w:hAnsiTheme="majorBidi" w:cstheme="majorBidi"/>
          <w:highlight w:val="red"/>
        </w:rPr>
        <w:footnoteRef/>
      </w:r>
      <w:r w:rsidRPr="000A0C5C">
        <w:rPr>
          <w:rFonts w:asciiTheme="majorBidi" w:hAnsiTheme="majorBidi" w:cstheme="majorBidi"/>
          <w:highlight w:val="red"/>
        </w:rPr>
        <w:t xml:space="preserve"> </w:t>
      </w:r>
      <w:r w:rsidRPr="000A0C5C">
        <w:rPr>
          <w:rFonts w:asciiTheme="majorBidi" w:hAnsiTheme="majorBidi" w:cstheme="majorBidi"/>
          <w:highlight w:val="red"/>
        </w:rPr>
        <w:t xml:space="preserve">Е. </w:t>
      </w:r>
      <w:proofErr w:type="spellStart"/>
      <w:r w:rsidRPr="000A0C5C">
        <w:rPr>
          <w:rFonts w:asciiTheme="majorBidi" w:hAnsiTheme="majorBidi" w:cstheme="majorBidi"/>
          <w:highlight w:val="red"/>
        </w:rPr>
        <w:t>НаЬегег</w:t>
      </w:r>
      <w:proofErr w:type="spellEnd"/>
      <w:r w:rsidRPr="000A0C5C">
        <w:rPr>
          <w:rFonts w:asciiTheme="majorBidi" w:hAnsiTheme="majorBidi" w:cstheme="majorBidi"/>
          <w:highlight w:val="red"/>
        </w:rPr>
        <w:t>, “</w:t>
      </w:r>
      <w:proofErr w:type="spellStart"/>
      <w:r w:rsidRPr="000A0C5C">
        <w:rPr>
          <w:rFonts w:asciiTheme="majorBidi" w:hAnsiTheme="majorBidi" w:cstheme="majorBidi"/>
          <w:highlight w:val="red"/>
        </w:rPr>
        <w:t>ТЬе</w:t>
      </w:r>
      <w:proofErr w:type="spellEnd"/>
      <w:r w:rsidRPr="000A0C5C">
        <w:rPr>
          <w:rFonts w:asciiTheme="majorBidi" w:hAnsiTheme="majorBidi" w:cstheme="majorBidi"/>
          <w:highlight w:val="red"/>
        </w:rPr>
        <w:t xml:space="preserve"> </w:t>
      </w:r>
      <w:proofErr w:type="spellStart"/>
      <w:r w:rsidRPr="000A0C5C">
        <w:rPr>
          <w:rFonts w:asciiTheme="majorBidi" w:hAnsiTheme="majorBidi" w:cstheme="majorBidi"/>
          <w:highlight w:val="red"/>
        </w:rPr>
        <w:t>Сегшап</w:t>
      </w:r>
      <w:proofErr w:type="spellEnd"/>
      <w:r w:rsidRPr="000A0C5C">
        <w:rPr>
          <w:rFonts w:asciiTheme="majorBidi" w:hAnsiTheme="majorBidi" w:cstheme="majorBidi"/>
          <w:highlight w:val="red"/>
        </w:rPr>
        <w:t xml:space="preserve"> </w:t>
      </w:r>
      <w:proofErr w:type="spellStart"/>
      <w:r w:rsidRPr="000A0C5C">
        <w:rPr>
          <w:rFonts w:asciiTheme="majorBidi" w:hAnsiTheme="majorBidi" w:cstheme="majorBidi"/>
          <w:highlight w:val="red"/>
        </w:rPr>
        <w:t>роїісе</w:t>
      </w:r>
      <w:proofErr w:type="spellEnd"/>
      <w:r w:rsidRPr="000A0C5C">
        <w:rPr>
          <w:rFonts w:asciiTheme="majorBidi" w:hAnsiTheme="majorBidi" w:cstheme="majorBidi"/>
          <w:highlight w:val="red"/>
        </w:rPr>
        <w:t xml:space="preserve"> </w:t>
      </w:r>
      <w:proofErr w:type="spellStart"/>
      <w:r w:rsidRPr="000A0C5C">
        <w:rPr>
          <w:rFonts w:asciiTheme="majorBidi" w:hAnsiTheme="majorBidi" w:cstheme="majorBidi"/>
          <w:highlight w:val="red"/>
        </w:rPr>
        <w:t>аімі</w:t>
      </w:r>
      <w:proofErr w:type="spellEnd"/>
      <w:r w:rsidRPr="000A0C5C">
        <w:rPr>
          <w:rFonts w:asciiTheme="majorBidi" w:hAnsiTheme="majorBidi" w:cstheme="majorBidi"/>
          <w:highlight w:val="red"/>
        </w:rPr>
        <w:t xml:space="preserve"> §</w:t>
      </w:r>
      <w:proofErr w:type="spellStart"/>
      <w:r w:rsidRPr="000A0C5C">
        <w:rPr>
          <w:rFonts w:asciiTheme="majorBidi" w:hAnsiTheme="majorBidi" w:cstheme="majorBidi"/>
          <w:highlight w:val="red"/>
        </w:rPr>
        <w:t>епосі</w:t>
      </w:r>
      <w:proofErr w:type="spellEnd"/>
      <w:r w:rsidRPr="000A0C5C">
        <w:rPr>
          <w:rFonts w:asciiTheme="majorBidi" w:hAnsiTheme="majorBidi" w:cstheme="majorBidi"/>
          <w:highlight w:val="red"/>
        </w:rPr>
        <w:t xml:space="preserve">&lt;1е </w:t>
      </w:r>
      <w:proofErr w:type="spellStart"/>
      <w:r w:rsidRPr="000A0C5C">
        <w:rPr>
          <w:rFonts w:asciiTheme="majorBidi" w:hAnsiTheme="majorBidi" w:cstheme="majorBidi"/>
          <w:highlight w:val="red"/>
        </w:rPr>
        <w:t>іп</w:t>
      </w:r>
      <w:proofErr w:type="spellEnd"/>
      <w:r w:rsidRPr="000A0C5C">
        <w:rPr>
          <w:rFonts w:asciiTheme="majorBidi" w:hAnsiTheme="majorBidi" w:cstheme="majorBidi"/>
          <w:highlight w:val="red"/>
        </w:rPr>
        <w:t xml:space="preserve"> </w:t>
      </w:r>
      <w:proofErr w:type="spellStart"/>
      <w:r w:rsidRPr="000A0C5C">
        <w:rPr>
          <w:rFonts w:asciiTheme="majorBidi" w:hAnsiTheme="majorBidi" w:cstheme="majorBidi"/>
          <w:highlight w:val="red"/>
        </w:rPr>
        <w:t>Веіогиззіа</w:t>
      </w:r>
      <w:proofErr w:type="spellEnd"/>
      <w:r w:rsidRPr="000A0C5C">
        <w:rPr>
          <w:rFonts w:asciiTheme="majorBidi" w:hAnsiTheme="majorBidi" w:cstheme="majorBidi"/>
          <w:highlight w:val="red"/>
        </w:rPr>
        <w:t xml:space="preserve">, 1941-1944. </w:t>
      </w:r>
      <w:proofErr w:type="spellStart"/>
      <w:r w:rsidRPr="000A0C5C">
        <w:rPr>
          <w:rFonts w:asciiTheme="majorBidi" w:hAnsiTheme="majorBidi" w:cstheme="majorBidi"/>
          <w:highlight w:val="red"/>
        </w:rPr>
        <w:t>Раті</w:t>
      </w:r>
      <w:proofErr w:type="spellEnd"/>
      <w:r w:rsidRPr="000A0C5C">
        <w:rPr>
          <w:rFonts w:asciiTheme="majorBidi" w:hAnsiTheme="majorBidi" w:cstheme="majorBidi"/>
          <w:highlight w:val="red"/>
        </w:rPr>
        <w:t xml:space="preserve"> II. </w:t>
      </w:r>
      <w:proofErr w:type="spellStart"/>
      <w:r w:rsidRPr="000A0C5C">
        <w:rPr>
          <w:rFonts w:asciiTheme="majorBidi" w:hAnsiTheme="majorBidi" w:cstheme="majorBidi"/>
          <w:highlight w:val="red"/>
        </w:rPr>
        <w:t>ТЬе</w:t>
      </w:r>
      <w:proofErr w:type="spellEnd"/>
      <w:r w:rsidRPr="000A0C5C">
        <w:rPr>
          <w:rFonts w:asciiTheme="majorBidi" w:hAnsiTheme="majorBidi" w:cstheme="majorBidi"/>
          <w:highlight w:val="red"/>
        </w:rPr>
        <w:t xml:space="preserve"> “</w:t>
      </w:r>
      <w:proofErr w:type="spellStart"/>
      <w:r w:rsidRPr="000A0C5C">
        <w:rPr>
          <w:rFonts w:asciiTheme="majorBidi" w:hAnsiTheme="majorBidi" w:cstheme="majorBidi"/>
          <w:highlight w:val="red"/>
        </w:rPr>
        <w:t>зесоп</w:t>
      </w:r>
      <w:proofErr w:type="spellEnd"/>
      <w:r w:rsidRPr="000A0C5C">
        <w:rPr>
          <w:rFonts w:asciiTheme="majorBidi" w:hAnsiTheme="majorBidi" w:cstheme="majorBidi"/>
          <w:highlight w:val="red"/>
        </w:rPr>
        <w:t xml:space="preserve"> 4</w:t>
      </w:r>
      <w:r w:rsidR="000A0C5C">
        <w:rPr>
          <w:rFonts w:asciiTheme="majorBidi" w:hAnsiTheme="majorBidi" w:cstheme="majorBidi"/>
          <w:highlight w:val="red"/>
        </w:rPr>
        <w:t xml:space="preserve"> </w:t>
      </w:r>
      <w:proofErr w:type="spellStart"/>
      <w:r w:rsidRPr="000A0C5C">
        <w:rPr>
          <w:rFonts w:asciiTheme="majorBidi" w:hAnsiTheme="majorBidi" w:cstheme="majorBidi"/>
          <w:highlight w:val="red"/>
        </w:rPr>
        <w:t>зууеер</w:t>
      </w:r>
      <w:proofErr w:type="spellEnd"/>
      <w:r w:rsidRPr="000A0C5C">
        <w:rPr>
          <w:rFonts w:asciiTheme="majorBidi" w:hAnsiTheme="majorBidi" w:cstheme="majorBidi"/>
          <w:highlight w:val="red"/>
        </w:rPr>
        <w:t xml:space="preserve">”: </w:t>
      </w:r>
      <w:proofErr w:type="spellStart"/>
      <w:r w:rsidRPr="000A0C5C">
        <w:rPr>
          <w:rFonts w:asciiTheme="majorBidi" w:hAnsiTheme="majorBidi" w:cstheme="majorBidi"/>
          <w:highlight w:val="red"/>
        </w:rPr>
        <w:t>Сеіміагтегіе</w:t>
      </w:r>
      <w:proofErr w:type="spellEnd"/>
      <w:r w:rsidRPr="000A0C5C">
        <w:rPr>
          <w:rFonts w:asciiTheme="majorBidi" w:hAnsiTheme="majorBidi" w:cstheme="majorBidi"/>
          <w:highlight w:val="red"/>
        </w:rPr>
        <w:t xml:space="preserve"> кі11іп§8 </w:t>
      </w:r>
      <w:r w:rsidRPr="000A0C5C">
        <w:rPr>
          <w:rFonts w:asciiTheme="majorBidi" w:hAnsiTheme="majorBidi" w:cstheme="majorBidi"/>
          <w:smallCaps/>
          <w:highlight w:val="red"/>
        </w:rPr>
        <w:t>о</w:t>
      </w:r>
      <w:proofErr w:type="gramStart"/>
      <w:r w:rsidRPr="000A0C5C">
        <w:rPr>
          <w:rFonts w:asciiTheme="majorBidi" w:hAnsiTheme="majorBidi" w:cstheme="majorBidi"/>
          <w:smallCaps/>
          <w:highlight w:val="red"/>
        </w:rPr>
        <w:t>£)єгу</w:t>
      </w:r>
      <w:proofErr w:type="gramEnd"/>
      <w:r w:rsidRPr="000A0C5C">
        <w:rPr>
          <w:rFonts w:asciiTheme="majorBidi" w:hAnsiTheme="majorBidi" w:cstheme="majorBidi"/>
          <w:smallCaps/>
          <w:highlight w:val="red"/>
        </w:rPr>
        <w:t>8</w:t>
      </w:r>
      <w:r w:rsidRPr="000A0C5C">
        <w:rPr>
          <w:rFonts w:asciiTheme="majorBidi" w:hAnsiTheme="majorBidi" w:cstheme="majorBidi"/>
          <w:highlight w:val="red"/>
        </w:rPr>
        <w:t xml:space="preserve"> ап4 </w:t>
      </w:r>
      <w:proofErr w:type="spellStart"/>
      <w:r w:rsidRPr="000A0C5C">
        <w:rPr>
          <w:rFonts w:asciiTheme="majorBidi" w:hAnsiTheme="majorBidi" w:cstheme="majorBidi"/>
          <w:highlight w:val="red"/>
        </w:rPr>
        <w:t>Сурзіез</w:t>
      </w:r>
      <w:proofErr w:type="spellEnd"/>
      <w:r w:rsidRPr="000A0C5C">
        <w:rPr>
          <w:rFonts w:asciiTheme="majorBidi" w:hAnsiTheme="majorBidi" w:cstheme="majorBidi"/>
          <w:highlight w:val="red"/>
        </w:rPr>
        <w:t xml:space="preserve"> </w:t>
      </w:r>
      <w:proofErr w:type="spellStart"/>
      <w:r w:rsidRPr="000A0C5C">
        <w:rPr>
          <w:rFonts w:asciiTheme="majorBidi" w:hAnsiTheme="majorBidi" w:cstheme="majorBidi"/>
          <w:highlight w:val="red"/>
        </w:rPr>
        <w:t>оп</w:t>
      </w:r>
      <w:proofErr w:type="spellEnd"/>
      <w:r w:rsidRPr="000A0C5C">
        <w:rPr>
          <w:rFonts w:asciiTheme="majorBidi" w:hAnsiTheme="majorBidi" w:cstheme="majorBidi"/>
          <w:highlight w:val="red"/>
        </w:rPr>
        <w:t xml:space="preserve"> </w:t>
      </w:r>
      <w:proofErr w:type="spellStart"/>
      <w:r w:rsidRPr="000A0C5C">
        <w:rPr>
          <w:rFonts w:asciiTheme="majorBidi" w:hAnsiTheme="majorBidi" w:cstheme="majorBidi"/>
          <w:highlight w:val="red"/>
        </w:rPr>
        <w:t>Іапиагу</w:t>
      </w:r>
      <w:proofErr w:type="spellEnd"/>
      <w:r w:rsidRPr="000A0C5C">
        <w:rPr>
          <w:rFonts w:asciiTheme="majorBidi" w:hAnsiTheme="majorBidi" w:cstheme="majorBidi"/>
          <w:highlight w:val="red"/>
        </w:rPr>
        <w:t xml:space="preserve"> 29,1942,” </w:t>
      </w:r>
      <w:r w:rsidRPr="000A0C5C">
        <w:rPr>
          <w:rFonts w:asciiTheme="majorBidi" w:hAnsiTheme="majorBidi" w:cstheme="majorBidi"/>
          <w:i/>
          <w:iCs/>
          <w:highlight w:val="red"/>
        </w:rPr>
        <w:t>]</w:t>
      </w:r>
      <w:proofErr w:type="spellStart"/>
      <w:r w:rsidRPr="000A0C5C">
        <w:rPr>
          <w:rFonts w:asciiTheme="majorBidi" w:hAnsiTheme="majorBidi" w:cstheme="majorBidi"/>
          <w:i/>
          <w:iCs/>
          <w:highlight w:val="red"/>
        </w:rPr>
        <w:t>оигпаІ</w:t>
      </w:r>
      <w:proofErr w:type="spellEnd"/>
      <w:r w:rsidRPr="000A0C5C">
        <w:rPr>
          <w:rFonts w:asciiTheme="majorBidi" w:hAnsiTheme="majorBidi" w:cstheme="majorBidi"/>
          <w:i/>
          <w:iCs/>
          <w:highlight w:val="red"/>
        </w:rPr>
        <w:t xml:space="preserve"> о/</w:t>
      </w:r>
      <w:proofErr w:type="spellStart"/>
      <w:r w:rsidRPr="000A0C5C">
        <w:rPr>
          <w:rFonts w:asciiTheme="majorBidi" w:hAnsiTheme="majorBidi" w:cstheme="majorBidi"/>
          <w:i/>
          <w:iCs/>
          <w:highlight w:val="red"/>
        </w:rPr>
        <w:t>СепосісІе</w:t>
      </w:r>
      <w:proofErr w:type="spellEnd"/>
      <w:r w:rsidR="000A0C5C">
        <w:rPr>
          <w:rFonts w:asciiTheme="majorBidi" w:hAnsiTheme="majorBidi" w:cstheme="majorBidi"/>
          <w:i/>
          <w:iCs/>
          <w:highlight w:val="red"/>
        </w:rPr>
        <w:t xml:space="preserve"> </w:t>
      </w:r>
      <w:proofErr w:type="spellStart"/>
      <w:r w:rsidRPr="000A0C5C">
        <w:rPr>
          <w:rFonts w:asciiTheme="majorBidi" w:hAnsiTheme="majorBidi" w:cstheme="majorBidi"/>
          <w:i/>
          <w:iCs/>
          <w:highlight w:val="red"/>
        </w:rPr>
        <w:t>Кезеагск</w:t>
      </w:r>
      <w:proofErr w:type="spellEnd"/>
      <w:r w:rsidRPr="000A0C5C">
        <w:rPr>
          <w:rFonts w:asciiTheme="majorBidi" w:hAnsiTheme="majorBidi" w:cstheme="majorBidi"/>
          <w:highlight w:val="red"/>
        </w:rPr>
        <w:t xml:space="preserve"> 3, </w:t>
      </w:r>
      <w:proofErr w:type="spellStart"/>
      <w:r w:rsidRPr="000A0C5C">
        <w:rPr>
          <w:rFonts w:asciiTheme="majorBidi" w:hAnsiTheme="majorBidi" w:cstheme="majorBidi"/>
          <w:highlight w:val="red"/>
        </w:rPr>
        <w:t>по</w:t>
      </w:r>
      <w:proofErr w:type="spellEnd"/>
      <w:r w:rsidRPr="000A0C5C">
        <w:rPr>
          <w:rFonts w:asciiTheme="majorBidi" w:hAnsiTheme="majorBidi" w:cstheme="majorBidi"/>
          <w:highlight w:val="red"/>
        </w:rPr>
        <w:t>. 2 (2001): 213.</w:t>
      </w:r>
    </w:p>
  </w:footnote>
  <w:footnote w:id="63">
    <w:p w14:paraId="1393521E" w14:textId="5941B26B" w:rsidR="00CB2831" w:rsidRPr="009E791D" w:rsidRDefault="00CB2831">
      <w:pPr>
        <w:pStyle w:val="FootnoteText"/>
        <w:rPr>
          <w:rFonts w:asciiTheme="majorBidi" w:hAnsiTheme="majorBidi" w:cstheme="majorBidi"/>
        </w:rPr>
      </w:pPr>
      <w:r w:rsidRPr="009E791D">
        <w:rPr>
          <w:rStyle w:val="FootnoteReference"/>
          <w:rFonts w:asciiTheme="majorBidi" w:hAnsiTheme="majorBidi" w:cstheme="majorBidi"/>
        </w:rPr>
        <w:footnoteRef/>
      </w:r>
      <w:r w:rsidRPr="009E791D">
        <w:rPr>
          <w:rFonts w:asciiTheme="majorBidi" w:hAnsiTheme="majorBidi" w:cstheme="majorBidi"/>
        </w:rPr>
        <w:t xml:space="preserve"> </w:t>
      </w:r>
      <w:proofErr w:type="spellStart"/>
      <w:r w:rsidRPr="009E791D">
        <w:rPr>
          <w:rFonts w:asciiTheme="majorBidi" w:hAnsiTheme="majorBidi" w:cstheme="majorBidi"/>
          <w:highlight w:val="red"/>
        </w:rPr>
        <w:t>Іпзіііиі</w:t>
      </w:r>
      <w:proofErr w:type="spellEnd"/>
      <w:r w:rsidRPr="009E791D">
        <w:rPr>
          <w:rFonts w:asciiTheme="majorBidi" w:hAnsiTheme="majorBidi" w:cstheme="majorBidi"/>
          <w:highlight w:val="red"/>
        </w:rPr>
        <w:t xml:space="preserve"> £</w:t>
      </w:r>
      <w:proofErr w:type="spellStart"/>
      <w:r w:rsidRPr="009E791D">
        <w:rPr>
          <w:rFonts w:asciiTheme="majorBidi" w:hAnsiTheme="majorBidi" w:cstheme="majorBidi"/>
          <w:highlight w:val="red"/>
        </w:rPr>
        <w:t>йг</w:t>
      </w:r>
      <w:proofErr w:type="spellEnd"/>
      <w:r w:rsidRPr="009E791D">
        <w:rPr>
          <w:rFonts w:asciiTheme="majorBidi" w:hAnsiTheme="majorBidi" w:cstheme="majorBidi"/>
          <w:highlight w:val="red"/>
        </w:rPr>
        <w:t xml:space="preserve"> </w:t>
      </w:r>
      <w:r w:rsidRPr="009E791D">
        <w:rPr>
          <w:rFonts w:asciiTheme="majorBidi" w:hAnsiTheme="majorBidi" w:cstheme="majorBidi"/>
          <w:smallCaps/>
          <w:highlight w:val="red"/>
        </w:rPr>
        <w:t>2єіі§є8сііісіііє</w:t>
      </w:r>
      <w:r w:rsidRPr="009E791D">
        <w:rPr>
          <w:rFonts w:asciiTheme="majorBidi" w:hAnsiTheme="majorBidi" w:cstheme="majorBidi"/>
          <w:highlight w:val="red"/>
        </w:rPr>
        <w:t xml:space="preserve"> </w:t>
      </w:r>
      <w:proofErr w:type="spellStart"/>
      <w:r w:rsidRPr="009E791D">
        <w:rPr>
          <w:rFonts w:asciiTheme="majorBidi" w:hAnsiTheme="majorBidi" w:cstheme="majorBidi"/>
          <w:highlight w:val="red"/>
        </w:rPr>
        <w:t>Агскіу</w:t>
      </w:r>
      <w:proofErr w:type="spellEnd"/>
      <w:r w:rsidRPr="009E791D">
        <w:rPr>
          <w:rFonts w:asciiTheme="majorBidi" w:hAnsiTheme="majorBidi" w:cstheme="majorBidi"/>
          <w:highlight w:val="red"/>
        </w:rPr>
        <w:t>, Р8-1133, В1. 2.</w:t>
      </w:r>
    </w:p>
  </w:footnote>
  <w:footnote w:id="64">
    <w:p w14:paraId="14EA12DA" w14:textId="2C224D73" w:rsidR="00CB2831" w:rsidRPr="009E791D" w:rsidRDefault="00CB2831">
      <w:pPr>
        <w:pStyle w:val="FootnoteText"/>
        <w:rPr>
          <w:rFonts w:asciiTheme="majorBidi" w:hAnsiTheme="majorBidi" w:cstheme="majorBidi"/>
          <w:lang w:val="ru-RU"/>
        </w:rPr>
      </w:pPr>
      <w:r w:rsidRPr="009E791D">
        <w:rPr>
          <w:rStyle w:val="FootnoteReference"/>
          <w:rFonts w:asciiTheme="majorBidi" w:hAnsiTheme="majorBidi" w:cstheme="majorBidi"/>
        </w:rPr>
        <w:footnoteRef/>
      </w:r>
      <w:r w:rsidRPr="009E791D">
        <w:rPr>
          <w:rFonts w:asciiTheme="majorBidi" w:hAnsiTheme="majorBidi" w:cstheme="majorBidi"/>
          <w:lang w:val="ru-RU"/>
        </w:rPr>
        <w:t xml:space="preserve"> </w:t>
      </w:r>
      <w:r w:rsidRPr="009E791D">
        <w:rPr>
          <w:rFonts w:asciiTheme="majorBidi" w:hAnsiTheme="majorBidi" w:cstheme="majorBidi"/>
          <w:highlight w:val="red"/>
          <w:lang w:val="ru-RU"/>
        </w:rPr>
        <w:t xml:space="preserve">С. Ьеигу, </w:t>
      </w:r>
      <w:r w:rsidRPr="009E791D">
        <w:rPr>
          <w:rFonts w:asciiTheme="majorBidi" w:hAnsiTheme="majorBidi" w:cstheme="majorBidi"/>
          <w:i/>
          <w:iCs/>
          <w:highlight w:val="red"/>
          <w:lang w:val="ru-RU"/>
        </w:rPr>
        <w:t>Тке НахіРегзесиііоп о/іИе Сурзіез.</w:t>
      </w:r>
      <w:r w:rsidRPr="009E791D">
        <w:rPr>
          <w:rFonts w:asciiTheme="majorBidi" w:hAnsiTheme="majorBidi" w:cstheme="majorBidi"/>
          <w:highlight w:val="red"/>
          <w:lang w:val="ru-RU"/>
        </w:rPr>
        <w:t>.., 127.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0ABE"/>
    <w:multiLevelType w:val="multilevel"/>
    <w:tmpl w:val="A410A7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360068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thur Mengozzi">
    <w15:presenceInfo w15:providerId="Windows Live" w15:userId="24c04fa9d51739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BE7"/>
    <w:rsid w:val="0000560C"/>
    <w:rsid w:val="00025263"/>
    <w:rsid w:val="00055266"/>
    <w:rsid w:val="000A0C5C"/>
    <w:rsid w:val="000C6C78"/>
    <w:rsid w:val="000F09FA"/>
    <w:rsid w:val="000F5D91"/>
    <w:rsid w:val="00145D53"/>
    <w:rsid w:val="001F3F6D"/>
    <w:rsid w:val="00272C51"/>
    <w:rsid w:val="00281521"/>
    <w:rsid w:val="002A74B3"/>
    <w:rsid w:val="002B23DB"/>
    <w:rsid w:val="002B6C67"/>
    <w:rsid w:val="003B17C1"/>
    <w:rsid w:val="003F6F8B"/>
    <w:rsid w:val="00453C49"/>
    <w:rsid w:val="00482445"/>
    <w:rsid w:val="00492E4A"/>
    <w:rsid w:val="004960DD"/>
    <w:rsid w:val="0053403F"/>
    <w:rsid w:val="005C3F50"/>
    <w:rsid w:val="00632FE0"/>
    <w:rsid w:val="006A642D"/>
    <w:rsid w:val="006D2829"/>
    <w:rsid w:val="007521E1"/>
    <w:rsid w:val="00791130"/>
    <w:rsid w:val="007F7D1C"/>
    <w:rsid w:val="0082160C"/>
    <w:rsid w:val="00856BE7"/>
    <w:rsid w:val="00866999"/>
    <w:rsid w:val="008E0EF8"/>
    <w:rsid w:val="00967AF9"/>
    <w:rsid w:val="009A1CB0"/>
    <w:rsid w:val="009E791D"/>
    <w:rsid w:val="00A125EB"/>
    <w:rsid w:val="00A37FA4"/>
    <w:rsid w:val="00A50555"/>
    <w:rsid w:val="00A51CF8"/>
    <w:rsid w:val="00AB052B"/>
    <w:rsid w:val="00B3738B"/>
    <w:rsid w:val="00B441E9"/>
    <w:rsid w:val="00B4572E"/>
    <w:rsid w:val="00B611A4"/>
    <w:rsid w:val="00B81ACE"/>
    <w:rsid w:val="00BC4FBE"/>
    <w:rsid w:val="00BF05DB"/>
    <w:rsid w:val="00C37335"/>
    <w:rsid w:val="00C76A89"/>
    <w:rsid w:val="00C97F55"/>
    <w:rsid w:val="00CB2831"/>
    <w:rsid w:val="00CE6D55"/>
    <w:rsid w:val="00CE6F82"/>
    <w:rsid w:val="00D72D79"/>
    <w:rsid w:val="00D81FE6"/>
    <w:rsid w:val="00DA3E5F"/>
    <w:rsid w:val="00F26F9B"/>
    <w:rsid w:val="00F63203"/>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7C746"/>
  <w15:chartTrackingRefBased/>
  <w15:docId w15:val="{21EAD035-B07C-480F-ADE1-8356B2FB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BE7"/>
  </w:style>
  <w:style w:type="paragraph" w:styleId="Heading1">
    <w:name w:val="heading 1"/>
    <w:basedOn w:val="Normal"/>
    <w:next w:val="Normal"/>
    <w:link w:val="Heading1Char"/>
    <w:uiPriority w:val="9"/>
    <w:qFormat/>
    <w:rsid w:val="00856B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56B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6B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6B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6B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6B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6B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6B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6B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B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56B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6B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6B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6B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6B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6B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6B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6BE7"/>
    <w:rPr>
      <w:rFonts w:eastAsiaTheme="majorEastAsia" w:cstheme="majorBidi"/>
      <w:color w:val="272727" w:themeColor="text1" w:themeTint="D8"/>
    </w:rPr>
  </w:style>
  <w:style w:type="paragraph" w:styleId="Title">
    <w:name w:val="Title"/>
    <w:basedOn w:val="Normal"/>
    <w:next w:val="Normal"/>
    <w:link w:val="TitleChar"/>
    <w:uiPriority w:val="10"/>
    <w:qFormat/>
    <w:rsid w:val="00856B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6B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6B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6B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6BE7"/>
    <w:pPr>
      <w:spacing w:before="160"/>
      <w:jc w:val="center"/>
    </w:pPr>
    <w:rPr>
      <w:i/>
      <w:iCs/>
      <w:color w:val="404040" w:themeColor="text1" w:themeTint="BF"/>
    </w:rPr>
  </w:style>
  <w:style w:type="character" w:customStyle="1" w:styleId="QuoteChar">
    <w:name w:val="Quote Char"/>
    <w:basedOn w:val="DefaultParagraphFont"/>
    <w:link w:val="Quote"/>
    <w:uiPriority w:val="29"/>
    <w:rsid w:val="00856BE7"/>
    <w:rPr>
      <w:i/>
      <w:iCs/>
      <w:color w:val="404040" w:themeColor="text1" w:themeTint="BF"/>
    </w:rPr>
  </w:style>
  <w:style w:type="paragraph" w:styleId="ListParagraph">
    <w:name w:val="List Paragraph"/>
    <w:basedOn w:val="Normal"/>
    <w:uiPriority w:val="34"/>
    <w:qFormat/>
    <w:rsid w:val="00856BE7"/>
    <w:pPr>
      <w:ind w:left="720"/>
      <w:contextualSpacing/>
    </w:pPr>
  </w:style>
  <w:style w:type="character" w:styleId="IntenseEmphasis">
    <w:name w:val="Intense Emphasis"/>
    <w:basedOn w:val="DefaultParagraphFont"/>
    <w:uiPriority w:val="21"/>
    <w:qFormat/>
    <w:rsid w:val="00856BE7"/>
    <w:rPr>
      <w:i/>
      <w:iCs/>
      <w:color w:val="0F4761" w:themeColor="accent1" w:themeShade="BF"/>
    </w:rPr>
  </w:style>
  <w:style w:type="paragraph" w:styleId="IntenseQuote">
    <w:name w:val="Intense Quote"/>
    <w:basedOn w:val="Normal"/>
    <w:next w:val="Normal"/>
    <w:link w:val="IntenseQuoteChar"/>
    <w:uiPriority w:val="30"/>
    <w:qFormat/>
    <w:rsid w:val="00856B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6BE7"/>
    <w:rPr>
      <w:i/>
      <w:iCs/>
      <w:color w:val="0F4761" w:themeColor="accent1" w:themeShade="BF"/>
    </w:rPr>
  </w:style>
  <w:style w:type="character" w:styleId="IntenseReference">
    <w:name w:val="Intense Reference"/>
    <w:basedOn w:val="DefaultParagraphFont"/>
    <w:uiPriority w:val="32"/>
    <w:qFormat/>
    <w:rsid w:val="00856BE7"/>
    <w:rPr>
      <w:b/>
      <w:bCs/>
      <w:smallCaps/>
      <w:color w:val="0F4761" w:themeColor="accent1" w:themeShade="BF"/>
      <w:spacing w:val="5"/>
    </w:rPr>
  </w:style>
  <w:style w:type="character" w:styleId="CommentReference">
    <w:name w:val="annotation reference"/>
    <w:basedOn w:val="DefaultParagraphFont"/>
    <w:uiPriority w:val="99"/>
    <w:semiHidden/>
    <w:unhideWhenUsed/>
    <w:rsid w:val="00856BE7"/>
    <w:rPr>
      <w:sz w:val="16"/>
      <w:szCs w:val="16"/>
    </w:rPr>
  </w:style>
  <w:style w:type="paragraph" w:styleId="CommentText">
    <w:name w:val="annotation text"/>
    <w:basedOn w:val="Normal"/>
    <w:link w:val="CommentTextChar"/>
    <w:uiPriority w:val="99"/>
    <w:unhideWhenUsed/>
    <w:rsid w:val="00856BE7"/>
    <w:pPr>
      <w:spacing w:line="240" w:lineRule="auto"/>
    </w:pPr>
    <w:rPr>
      <w:sz w:val="20"/>
      <w:szCs w:val="20"/>
    </w:rPr>
  </w:style>
  <w:style w:type="character" w:customStyle="1" w:styleId="CommentTextChar">
    <w:name w:val="Comment Text Char"/>
    <w:basedOn w:val="DefaultParagraphFont"/>
    <w:link w:val="CommentText"/>
    <w:uiPriority w:val="99"/>
    <w:rsid w:val="00856BE7"/>
    <w:rPr>
      <w:sz w:val="20"/>
      <w:szCs w:val="20"/>
    </w:rPr>
  </w:style>
  <w:style w:type="paragraph" w:styleId="FootnoteText">
    <w:name w:val="footnote text"/>
    <w:basedOn w:val="Normal"/>
    <w:link w:val="FootnoteTextChar"/>
    <w:uiPriority w:val="99"/>
    <w:semiHidden/>
    <w:unhideWhenUsed/>
    <w:rsid w:val="00856B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6BE7"/>
    <w:rPr>
      <w:sz w:val="20"/>
      <w:szCs w:val="20"/>
    </w:rPr>
  </w:style>
  <w:style w:type="character" w:styleId="FootnoteReference">
    <w:name w:val="footnote reference"/>
    <w:basedOn w:val="DefaultParagraphFont"/>
    <w:uiPriority w:val="99"/>
    <w:semiHidden/>
    <w:unhideWhenUsed/>
    <w:rsid w:val="00856BE7"/>
    <w:rPr>
      <w:vertAlign w:val="superscript"/>
    </w:rPr>
  </w:style>
  <w:style w:type="character" w:customStyle="1" w:styleId="Bodytext1">
    <w:name w:val="Body text|1_"/>
    <w:basedOn w:val="DefaultParagraphFont"/>
    <w:link w:val="Bodytext10"/>
    <w:rsid w:val="00CB2831"/>
    <w:rPr>
      <w:sz w:val="20"/>
      <w:szCs w:val="20"/>
    </w:rPr>
  </w:style>
  <w:style w:type="character" w:customStyle="1" w:styleId="Heading41">
    <w:name w:val="Heading #4|1_"/>
    <w:basedOn w:val="DefaultParagraphFont"/>
    <w:link w:val="Heading410"/>
    <w:rsid w:val="00CB2831"/>
    <w:rPr>
      <w:b/>
      <w:bCs/>
      <w:sz w:val="22"/>
      <w:szCs w:val="22"/>
    </w:rPr>
  </w:style>
  <w:style w:type="paragraph" w:customStyle="1" w:styleId="Bodytext10">
    <w:name w:val="Body text|1"/>
    <w:basedOn w:val="Normal"/>
    <w:link w:val="Bodytext1"/>
    <w:rsid w:val="00CB2831"/>
    <w:pPr>
      <w:widowControl w:val="0"/>
      <w:spacing w:after="0" w:line="259" w:lineRule="auto"/>
      <w:ind w:firstLine="300"/>
    </w:pPr>
    <w:rPr>
      <w:sz w:val="20"/>
      <w:szCs w:val="20"/>
    </w:rPr>
  </w:style>
  <w:style w:type="paragraph" w:customStyle="1" w:styleId="Heading410">
    <w:name w:val="Heading #4|1"/>
    <w:basedOn w:val="Normal"/>
    <w:link w:val="Heading41"/>
    <w:rsid w:val="00CB2831"/>
    <w:pPr>
      <w:widowControl w:val="0"/>
      <w:spacing w:after="100" w:line="240" w:lineRule="auto"/>
      <w:jc w:val="center"/>
      <w:outlineLvl w:val="3"/>
    </w:pPr>
    <w:rPr>
      <w:b/>
      <w:bCs/>
      <w:sz w:val="22"/>
      <w:szCs w:val="22"/>
    </w:rPr>
  </w:style>
  <w:style w:type="paragraph" w:styleId="CommentSubject">
    <w:name w:val="annotation subject"/>
    <w:basedOn w:val="CommentText"/>
    <w:next w:val="CommentText"/>
    <w:link w:val="CommentSubjectChar"/>
    <w:uiPriority w:val="99"/>
    <w:semiHidden/>
    <w:unhideWhenUsed/>
    <w:rsid w:val="00145D53"/>
    <w:rPr>
      <w:b/>
      <w:bCs/>
    </w:rPr>
  </w:style>
  <w:style w:type="character" w:customStyle="1" w:styleId="CommentSubjectChar">
    <w:name w:val="Comment Subject Char"/>
    <w:basedOn w:val="CommentTextChar"/>
    <w:link w:val="CommentSubject"/>
    <w:uiPriority w:val="99"/>
    <w:semiHidden/>
    <w:rsid w:val="00145D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833917">
      <w:bodyDiv w:val="1"/>
      <w:marLeft w:val="0"/>
      <w:marRight w:val="0"/>
      <w:marTop w:val="0"/>
      <w:marBottom w:val="0"/>
      <w:divBdr>
        <w:top w:val="none" w:sz="0" w:space="0" w:color="auto"/>
        <w:left w:val="none" w:sz="0" w:space="0" w:color="auto"/>
        <w:bottom w:val="none" w:sz="0" w:space="0" w:color="auto"/>
        <w:right w:val="none" w:sz="0" w:space="0" w:color="auto"/>
      </w:divBdr>
    </w:div>
    <w:div w:id="606616989">
      <w:bodyDiv w:val="1"/>
      <w:marLeft w:val="0"/>
      <w:marRight w:val="0"/>
      <w:marTop w:val="0"/>
      <w:marBottom w:val="0"/>
      <w:divBdr>
        <w:top w:val="none" w:sz="0" w:space="0" w:color="auto"/>
        <w:left w:val="none" w:sz="0" w:space="0" w:color="auto"/>
        <w:bottom w:val="none" w:sz="0" w:space="0" w:color="auto"/>
        <w:right w:val="none" w:sz="0" w:space="0" w:color="auto"/>
      </w:divBdr>
    </w:div>
    <w:div w:id="1075980851">
      <w:bodyDiv w:val="1"/>
      <w:marLeft w:val="0"/>
      <w:marRight w:val="0"/>
      <w:marTop w:val="0"/>
      <w:marBottom w:val="0"/>
      <w:divBdr>
        <w:top w:val="none" w:sz="0" w:space="0" w:color="auto"/>
        <w:left w:val="none" w:sz="0" w:space="0" w:color="auto"/>
        <w:bottom w:val="none" w:sz="0" w:space="0" w:color="auto"/>
        <w:right w:val="none" w:sz="0" w:space="0" w:color="auto"/>
      </w:divBdr>
    </w:div>
    <w:div w:id="1285960256">
      <w:bodyDiv w:val="1"/>
      <w:marLeft w:val="0"/>
      <w:marRight w:val="0"/>
      <w:marTop w:val="0"/>
      <w:marBottom w:val="0"/>
      <w:divBdr>
        <w:top w:val="none" w:sz="0" w:space="0" w:color="auto"/>
        <w:left w:val="none" w:sz="0" w:space="0" w:color="auto"/>
        <w:bottom w:val="none" w:sz="0" w:space="0" w:color="auto"/>
        <w:right w:val="none" w:sz="0" w:space="0" w:color="auto"/>
      </w:divBdr>
    </w:div>
    <w:div w:id="1551721638">
      <w:bodyDiv w:val="1"/>
      <w:marLeft w:val="0"/>
      <w:marRight w:val="0"/>
      <w:marTop w:val="0"/>
      <w:marBottom w:val="0"/>
      <w:divBdr>
        <w:top w:val="none" w:sz="0" w:space="0" w:color="auto"/>
        <w:left w:val="none" w:sz="0" w:space="0" w:color="auto"/>
        <w:bottom w:val="none" w:sz="0" w:space="0" w:color="auto"/>
        <w:right w:val="none" w:sz="0" w:space="0" w:color="auto"/>
      </w:divBdr>
    </w:div>
    <w:div w:id="206610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DC91B-21FE-45E6-B690-85E66580E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46</Pages>
  <Words>12475</Words>
  <Characters>71110</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Mengozzi</dc:creator>
  <cp:keywords/>
  <dc:description/>
  <cp:lastModifiedBy>Arthur Mengozzi</cp:lastModifiedBy>
  <cp:revision>16</cp:revision>
  <dcterms:created xsi:type="dcterms:W3CDTF">2024-11-08T15:18:00Z</dcterms:created>
  <dcterms:modified xsi:type="dcterms:W3CDTF">2024-11-09T03:39:00Z</dcterms:modified>
</cp:coreProperties>
</file>