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16" w:rsidRDefault="00F442D5" w:rsidP="00F442D5">
      <w:pPr>
        <w:spacing w:after="0"/>
      </w:pPr>
      <w:r>
        <w:t>我们的系列秘诀之二</w:t>
      </w:r>
    </w:p>
    <w:p w:rsidR="00F442D5" w:rsidRDefault="00F442D5" w:rsidP="00F442D5">
      <w:pPr>
        <w:spacing w:after="0"/>
      </w:pPr>
      <w:r>
        <w:t>如需查看以前的文章，请点击这里。</w:t>
      </w:r>
    </w:p>
    <w:p w:rsidR="00F442D5" w:rsidRDefault="00F442D5" w:rsidP="00093843">
      <w:pPr>
        <w:spacing w:after="0"/>
      </w:pPr>
    </w:p>
    <w:p w:rsidR="003F2ED0" w:rsidRDefault="00F442D5" w:rsidP="00093843">
      <w:pPr>
        <w:spacing w:after="0"/>
      </w:pPr>
      <w:r>
        <w:t>美国实践秘诀 #2：专利适格性：一切始于（可能也终于）这里</w:t>
      </w:r>
    </w:p>
    <w:p w:rsidR="00F442D5" w:rsidRDefault="00F442D5" w:rsidP="00F442D5">
      <w:pPr>
        <w:spacing w:after="0"/>
      </w:pPr>
    </w:p>
    <w:p w:rsidR="00A80A16" w:rsidRDefault="002E39B9" w:rsidP="00F442D5">
      <w:pPr>
        <w:spacing w:after="0"/>
      </w:pPr>
      <w:r>
        <w:t>专利是一项政府发明。它的套路是这样：您拥有新技术，公众想要它，而为了让您把它告诉我们，政府发明了一个有时限性的专卖权，我们称之为专利！这听起来很简单，而关键在这里：因为专利是</w:t>
      </w:r>
      <w:r>
        <w:rPr>
          <w:u w:val="single"/>
        </w:rPr>
        <w:t>政府</w:t>
      </w:r>
      <w:r>
        <w:t>发明，所以</w:t>
      </w:r>
      <w:r>
        <w:rPr>
          <w:u w:val="single"/>
        </w:rPr>
        <w:t>政府</w:t>
      </w:r>
      <w:r>
        <w:t>主导决定哪些发明是它想要的并考虑其应当获得专利。这就是所谓的“专利</w:t>
      </w:r>
      <w:r>
        <w:rPr>
          <w:b/>
          <w:color w:val="538135" w:themeColor="accent6" w:themeShade="BF"/>
        </w:rPr>
        <w:t>适格性</w:t>
      </w:r>
      <w:r>
        <w:t>”。</w:t>
      </w:r>
    </w:p>
    <w:p w:rsidR="00F442D5" w:rsidRDefault="00F442D5" w:rsidP="00F442D5">
      <w:pPr>
        <w:spacing w:after="0"/>
      </w:pPr>
    </w:p>
    <w:p w:rsidR="00A80A16" w:rsidRDefault="00F633EB" w:rsidP="00F442D5">
      <w:pPr>
        <w:spacing w:after="0"/>
      </w:pPr>
      <w:r>
        <w:t>在美国，适格性问题在过去几年已发展成为一个</w:t>
      </w:r>
      <w:r>
        <w:rPr>
          <w:i/>
        </w:rPr>
        <w:t>某些技术</w:t>
      </w:r>
      <w:r>
        <w:t>的关键问题。但这是您需要担心的问题吗？</w:t>
      </w:r>
    </w:p>
    <w:p w:rsidR="00F442D5" w:rsidRDefault="00F442D5" w:rsidP="00F442D5">
      <w:pPr>
        <w:spacing w:after="0"/>
      </w:pPr>
    </w:p>
    <w:p w:rsidR="008D7578" w:rsidRDefault="00EC782D" w:rsidP="00F442D5">
      <w:pPr>
        <w:spacing w:after="0"/>
      </w:pPr>
      <w:r>
        <w:t>看情况：您的技术是否与软件（包括移动 app）、商业方法、分离生物材料、医疗诊断方法相关？如果答案为“是”，则请继续花几分钟时间往下阅读我的文章；这可能为您节省时间和金钱，并省掉多年的挫败感（且不说泪水）。这里是三个基本秘诀：</w:t>
      </w:r>
    </w:p>
    <w:p w:rsidR="00F442D5" w:rsidRDefault="00F442D5" w:rsidP="00F442D5">
      <w:pPr>
        <w:spacing w:after="0"/>
      </w:pPr>
    </w:p>
    <w:p w:rsidR="00A80A16" w:rsidRDefault="00261814" w:rsidP="00F442D5">
      <w:pPr>
        <w:spacing w:after="0"/>
      </w:pPr>
      <w:r>
        <w:rPr>
          <w:b/>
        </w:rPr>
        <w:t>认识到有问题存在。</w:t>
      </w:r>
      <w:r>
        <w:t xml:space="preserve">您的 </w:t>
      </w:r>
      <w:r w:rsidRPr="00671FF5">
        <w:rPr>
          <w:i/>
          <w:color w:val="FF0000"/>
        </w:rPr>
        <w:t>app</w:t>
      </w:r>
      <w:r>
        <w:t xml:space="preserve"> 也许在我们的互联网世界可以做些精彩的事情。您可能发现了迄今无法检测的某种新疾病的新</w:t>
      </w:r>
      <w:r w:rsidRPr="00671FF5">
        <w:rPr>
          <w:i/>
          <w:color w:val="FF0000"/>
        </w:rPr>
        <w:t>诊断</w:t>
      </w:r>
      <w:r>
        <w:t>方式。您可能在利用新</w:t>
      </w:r>
      <w:r w:rsidRPr="00671FF5">
        <w:rPr>
          <w:i/>
          <w:color w:val="FF0000"/>
        </w:rPr>
        <w:t>发现</w:t>
      </w:r>
      <w:r>
        <w:t>和提纯的植物化学成分拯救生命。然而，如果不满足美国专利局的标准（它才不在乎辛勤工作或精妙的实验设计），所有这些都将无法获得发明专利</w:t>
      </w:r>
      <w:r w:rsidRPr="00671FF5">
        <w:rPr>
          <w:rFonts w:ascii="Times New Roman" w:hAnsi="Times New Roman" w:cs="Times New Roman"/>
          <w:b/>
          <w:bCs/>
          <w:color w:val="538135" w:themeColor="accent6" w:themeShade="BF"/>
          <w:lang w:val="en-US" w:eastAsia="en-US" w:bidi="he-IL"/>
        </w:rPr>
        <w:t>适格性</w:t>
      </w:r>
      <w:r>
        <w:t>。</w:t>
      </w:r>
    </w:p>
    <w:p w:rsidR="00F442D5" w:rsidRDefault="00F442D5" w:rsidP="00F442D5">
      <w:pPr>
        <w:spacing w:after="0"/>
      </w:pPr>
    </w:p>
    <w:p w:rsidR="00BF76AE" w:rsidRDefault="00BF76AE" w:rsidP="00F442D5">
      <w:pPr>
        <w:spacing w:after="0"/>
      </w:pPr>
      <w:r>
        <w:rPr>
          <w:b/>
        </w:rPr>
        <w:t>及早与您的美国专利律师商谈！</w:t>
      </w:r>
      <w:r>
        <w:t>您对自己发明情况的了解超过任何人，但是您的专利律师（或她的美国同事）可帮助您进行判定，以了解您的技术在满足当前的美国专利适格性标准方面是否可能存在问题。这些问题最好在撰写专利申请前进行讨论。它可能并不存在适格性问题。它可能存在问题，但是您的专利律师可以采取完全不同的方式来帮您描述并申请发明专利。亦或是，凭借在研发中稍微投入更多时</w:t>
      </w:r>
      <w:r>
        <w:lastRenderedPageBreak/>
        <w:t>间，您的技术可以获得满足当前美国标准所需的技术特征。但是这些问题需要及早讨论和考虑，而不是在您</w:t>
      </w:r>
      <w:r>
        <w:rPr>
          <w:b/>
          <w:u w:val="single"/>
        </w:rPr>
        <w:t>需要</w:t>
      </w:r>
      <w:r>
        <w:t>提交专利申请的前一天进行。</w:t>
      </w:r>
    </w:p>
    <w:p w:rsidR="00F442D5" w:rsidRDefault="00F442D5" w:rsidP="00F442D5">
      <w:pPr>
        <w:spacing w:after="0"/>
        <w:rPr>
          <w:b/>
          <w:bCs/>
        </w:rPr>
      </w:pPr>
    </w:p>
    <w:p w:rsidR="00A80A16" w:rsidRDefault="00952093" w:rsidP="00F442D5">
      <w:pPr>
        <w:spacing w:after="0"/>
      </w:pPr>
      <w:r>
        <w:rPr>
          <w:b/>
        </w:rPr>
        <w:t>保持灵活。</w:t>
      </w:r>
      <w:r>
        <w:t>对各种 IP（知识产权）策略持开放态度。并非您技术的</w:t>
      </w:r>
      <w:r>
        <w:rPr>
          <w:u w:val="single"/>
        </w:rPr>
        <w:t>所有</w:t>
      </w:r>
      <w:r>
        <w:t>方面都具备美国专利适格性，但是您的发明中不那么明显的方面也许仍然可能让您获得一份有价值的专利。</w:t>
      </w:r>
    </w:p>
    <w:p w:rsidR="00F442D5" w:rsidRDefault="00F442D5" w:rsidP="00F442D5">
      <w:pPr>
        <w:spacing w:after="0"/>
      </w:pPr>
    </w:p>
    <w:p w:rsidR="00952093" w:rsidRDefault="000B7B8E" w:rsidP="00F442D5">
      <w:pPr>
        <w:spacing w:after="0"/>
      </w:pPr>
      <w:r>
        <w:t>最后——别忘了专利并非与您业务相关的唯一 IP 类型！商业秘密、商标和设计都是获得市场优势以及保护您和您投资者价值的方式。</w:t>
      </w:r>
    </w:p>
    <w:p w:rsidR="00F442D5" w:rsidRDefault="00F442D5" w:rsidP="00F442D5">
      <w:pPr>
        <w:spacing w:after="0"/>
      </w:pPr>
    </w:p>
    <w:p w:rsidR="00F442D5" w:rsidRPr="00952093" w:rsidRDefault="00F442D5" w:rsidP="000C28D4">
      <w:pPr>
        <w:spacing w:after="0"/>
      </w:pPr>
      <w:r>
        <w:t>您对于上述信息是否有任何疑问？有没有您想了解的一些主题？</w:t>
      </w:r>
      <w:hyperlink r:id="rId5">
        <w:r>
          <w:rPr>
            <w:rStyle w:val="a4"/>
            <w:b/>
          </w:rPr>
          <w:t>请告诉我！</w:t>
        </w:r>
      </w:hyperlink>
      <w:bookmarkStart w:id="0" w:name="_GoBack"/>
      <w:bookmarkEnd w:id="0"/>
    </w:p>
    <w:p w:rsidR="008D7578" w:rsidRPr="008D7578" w:rsidRDefault="008D7578" w:rsidP="008D7578">
      <w:pPr>
        <w:ind w:firstLine="720"/>
      </w:pPr>
    </w:p>
    <w:sectPr w:rsidR="008D7578" w:rsidRPr="008D75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D0"/>
    <w:rsid w:val="00093843"/>
    <w:rsid w:val="000B7B8E"/>
    <w:rsid w:val="000C28D4"/>
    <w:rsid w:val="001763FB"/>
    <w:rsid w:val="00261814"/>
    <w:rsid w:val="002E39B9"/>
    <w:rsid w:val="003F2ED0"/>
    <w:rsid w:val="00565A94"/>
    <w:rsid w:val="00671FF5"/>
    <w:rsid w:val="006A6B88"/>
    <w:rsid w:val="00847361"/>
    <w:rsid w:val="0087260D"/>
    <w:rsid w:val="008D7578"/>
    <w:rsid w:val="00952093"/>
    <w:rsid w:val="009A07E6"/>
    <w:rsid w:val="00A35872"/>
    <w:rsid w:val="00A360D1"/>
    <w:rsid w:val="00A80A16"/>
    <w:rsid w:val="00B43169"/>
    <w:rsid w:val="00BF76AE"/>
    <w:rsid w:val="00C862C0"/>
    <w:rsid w:val="00DC69F8"/>
    <w:rsid w:val="00E7650B"/>
    <w:rsid w:val="00E77E90"/>
    <w:rsid w:val="00EA74A4"/>
    <w:rsid w:val="00EC782D"/>
    <w:rsid w:val="00F274A2"/>
    <w:rsid w:val="00F442D5"/>
    <w:rsid w:val="00F6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zh-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ED0"/>
    <w:pPr>
      <w:spacing w:line="360" w:lineRule="auto"/>
    </w:pPr>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782D"/>
    <w:pPr>
      <w:spacing w:after="0" w:line="240" w:lineRule="auto"/>
    </w:pPr>
    <w:rPr>
      <w:sz w:val="18"/>
      <w:szCs w:val="18"/>
    </w:rPr>
  </w:style>
  <w:style w:type="character" w:customStyle="1" w:styleId="Char">
    <w:name w:val="批注框文本 Char"/>
    <w:basedOn w:val="a0"/>
    <w:link w:val="a3"/>
    <w:uiPriority w:val="99"/>
    <w:semiHidden/>
    <w:rsid w:val="00EC782D"/>
    <w:rPr>
      <w:rFonts w:ascii="宋体" w:hAnsi="宋体" w:cs="宋体"/>
      <w:sz w:val="18"/>
      <w:szCs w:val="18"/>
    </w:rPr>
  </w:style>
  <w:style w:type="character" w:styleId="a4">
    <w:name w:val="Hyperlink"/>
    <w:basedOn w:val="a0"/>
    <w:uiPriority w:val="99"/>
    <w:unhideWhenUsed/>
    <w:rsid w:val="00F442D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zh-CN" w:eastAsia="zh-CN" w:bidi="zh-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ED0"/>
    <w:pPr>
      <w:spacing w:line="360" w:lineRule="auto"/>
    </w:pPr>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782D"/>
    <w:pPr>
      <w:spacing w:after="0" w:line="240" w:lineRule="auto"/>
    </w:pPr>
    <w:rPr>
      <w:sz w:val="18"/>
      <w:szCs w:val="18"/>
    </w:rPr>
  </w:style>
  <w:style w:type="character" w:customStyle="1" w:styleId="Char">
    <w:name w:val="批注框文本 Char"/>
    <w:basedOn w:val="a0"/>
    <w:link w:val="a3"/>
    <w:uiPriority w:val="99"/>
    <w:semiHidden/>
    <w:rsid w:val="00EC782D"/>
    <w:rPr>
      <w:rFonts w:ascii="宋体" w:hAnsi="宋体" w:cs="宋体"/>
      <w:sz w:val="18"/>
      <w:szCs w:val="18"/>
    </w:rPr>
  </w:style>
  <w:style w:type="character" w:styleId="a4">
    <w:name w:val="Hyperlink"/>
    <w:basedOn w:val="a0"/>
    <w:uiPriority w:val="99"/>
    <w:unhideWhenUsed/>
    <w:rsid w:val="00F442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remy.ben-david@jmbdavis.com" TargetMode="External"/><Relationship Id="rId4" Type="http://schemas.openxmlformats.org/officeDocument/2006/relationships/webSettings" Target="webSettings.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Hammer</dc:creator>
  <cp:lastModifiedBy>Yi Xin</cp:lastModifiedBy>
  <cp:revision>6</cp:revision>
  <dcterms:created xsi:type="dcterms:W3CDTF">2017-05-07T10:48:00Z</dcterms:created>
  <dcterms:modified xsi:type="dcterms:W3CDTF">2017-05-26T02:12:00Z</dcterms:modified>
</cp:coreProperties>
</file>