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79D5" w14:textId="77777777" w:rsidR="00920B87" w:rsidRPr="00920B87" w:rsidRDefault="00920B87" w:rsidP="00DC6103">
      <w:pPr>
        <w:keepNext/>
        <w:spacing w:after="200" w:line="276" w:lineRule="auto"/>
        <w:jc w:val="center"/>
        <w:outlineLvl w:val="2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920B87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  <w:lang w:eastAsia="he-IL"/>
        </w:rPr>
        <w:t>פורמט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 xml:space="preserve"> ל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  <w:lang w:eastAsia="he-IL"/>
        </w:rPr>
        <w:t>כתיבת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 xml:space="preserve"> קורות חיים ורשימת פרסומים-אנגלית</w:t>
      </w:r>
    </w:p>
    <w:p w14:paraId="22F5BF04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8ADBFBD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להלן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פורמט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לכתיבת קורות חיים ורשימת פרסומים.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 xml:space="preserve"> על מנת ליצור אחידות בהתאם למקובל באקדמיה, הפורמט מחייב.</w:t>
      </w:r>
    </w:p>
    <w:p w14:paraId="4CA193D8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עריכה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נכונה של קורות חיים ופרסומים מקלה על עבודת ועדות המינויים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והסוקרים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החיצוניים, לכן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להגיש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החומרים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בהתאם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ל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הנחיות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אלו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6DB1ABAB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5413B608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המסמך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מחולק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לשני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חלקים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: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קורות חיים ורשימת פרסומים. </w:t>
      </w:r>
    </w:p>
    <w:p w14:paraId="133B34F0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616AA178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920B87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ה</w:t>
      </w:r>
      <w:r w:rsidRPr="00920B87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נחיות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כלליות לרישום המידע:</w:t>
      </w:r>
    </w:p>
    <w:p w14:paraId="52C160F8" w14:textId="77777777" w:rsidR="00920B87" w:rsidRPr="00920B87" w:rsidRDefault="00920B87" w:rsidP="00DC6103">
      <w:pPr>
        <w:numPr>
          <w:ilvl w:val="0"/>
          <w:numId w:val="13"/>
        </w:num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פריטי המידע לאורך כל עמודי המסמך המתייחסים לתקופה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שלאחר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אישור המינוי או הקידום האחרון בדרגה יש לציין על-ידי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כוכבית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*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; אם היה גם הליך נפרד לקביעות, תירשם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*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לצד פריטים מאז הדרגה ו -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**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לצד פריטים מאז ההליך לקביעות. </w:t>
      </w:r>
    </w:p>
    <w:p w14:paraId="5FB1E4E8" w14:textId="77777777" w:rsidR="00920B87" w:rsidRPr="00920B87" w:rsidRDefault="00920B87" w:rsidP="00DC6103">
      <w:pPr>
        <w:numPr>
          <w:ilvl w:val="0"/>
          <w:numId w:val="13"/>
        </w:num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כל מידע שלא מצא את מקומו תחת כותרת קיימת,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ניתן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להוסיף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באמצעות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כותרת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חדשה</w:t>
      </w:r>
      <w:r w:rsidRPr="00920B87">
        <w:rPr>
          <w:rFonts w:ascii="David" w:eastAsia="Times New Roman" w:hAnsi="David" w:cs="David"/>
          <w:sz w:val="24"/>
          <w:szCs w:val="24"/>
          <w:rtl/>
        </w:rPr>
        <w:t>;</w:t>
      </w:r>
    </w:p>
    <w:p w14:paraId="46A777D1" w14:textId="77777777" w:rsidR="00920B87" w:rsidRPr="00920B87" w:rsidRDefault="00920B87" w:rsidP="00DC6103">
      <w:pPr>
        <w:numPr>
          <w:ilvl w:val="0"/>
          <w:numId w:val="13"/>
        </w:num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למחוק כותרת שאין לגביה מידע. </w:t>
      </w:r>
    </w:p>
    <w:p w14:paraId="21AC571B" w14:textId="77777777" w:rsidR="00920B87" w:rsidRPr="00920B87" w:rsidRDefault="00920B87" w:rsidP="00DC6103">
      <w:pPr>
        <w:numPr>
          <w:ilvl w:val="0"/>
          <w:numId w:val="13"/>
        </w:num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נדרש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סדר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כרונולוגי</w:t>
      </w:r>
      <w:r w:rsidRPr="00920B87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יורד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מהמאוחר למוקדם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בכל סעיף או תת סעיף במסמך;</w:t>
      </w:r>
    </w:p>
    <w:p w14:paraId="6B9679E7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06CF7D9F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br w:type="page"/>
      </w:r>
    </w:p>
    <w:p w14:paraId="6112E30C" w14:textId="33B55180" w:rsidR="00920B87" w:rsidRPr="00920B87" w:rsidRDefault="00920B87" w:rsidP="00DC6103">
      <w:p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lastRenderedPageBreak/>
        <w:t>Name: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="005F747B">
        <w:rPr>
          <w:rFonts w:ascii="David" w:eastAsia="Times New Roman" w:hAnsi="David" w:cs="David"/>
          <w:b/>
          <w:bCs/>
          <w:sz w:val="24"/>
          <w:szCs w:val="24"/>
          <w:lang w:val="en-GB"/>
        </w:rPr>
        <w:t>Hila Zaban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  <w:t>Date:</w:t>
      </w:r>
      <w:r w:rsidR="005F747B">
        <w:rPr>
          <w:rFonts w:ascii="David" w:eastAsia="Times New Roman" w:hAnsi="David" w:cs="David"/>
          <w:b/>
          <w:bCs/>
          <w:sz w:val="24"/>
          <w:szCs w:val="24"/>
        </w:rPr>
        <w:t xml:space="preserve"> 5.7.23</w:t>
      </w:r>
    </w:p>
    <w:p w14:paraId="272A6903" w14:textId="788E1671" w:rsidR="00920B87" w:rsidRPr="000B2F6F" w:rsidRDefault="00920B87" w:rsidP="00DC6103">
      <w:pPr>
        <w:spacing w:after="200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CURRICULUM VITAE</w:t>
      </w:r>
    </w:p>
    <w:p w14:paraId="4EFEEA8E" w14:textId="51F63E65" w:rsidR="00920B87" w:rsidRPr="000B2F6F" w:rsidRDefault="00920B87" w:rsidP="00DC6103">
      <w:pPr>
        <w:numPr>
          <w:ilvl w:val="0"/>
          <w:numId w:val="14"/>
        </w:numPr>
        <w:bidi w:val="0"/>
        <w:spacing w:after="200" w:line="276" w:lineRule="auto"/>
        <w:ind w:hanging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Personal Details</w:t>
      </w:r>
    </w:p>
    <w:p w14:paraId="735F69A5" w14:textId="473FBF0D" w:rsidR="00920B87" w:rsidRPr="00920B87" w:rsidRDefault="00920B87" w:rsidP="00DC6103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Permanent Home Address:</w:t>
      </w:r>
      <w:r w:rsidR="005F747B">
        <w:rPr>
          <w:rFonts w:ascii="David" w:eastAsia="Times New Roman" w:hAnsi="David" w:cs="David"/>
          <w:sz w:val="24"/>
          <w:szCs w:val="24"/>
        </w:rPr>
        <w:t>8/4 Laskovski St., Mazkeret Batya, Israel</w:t>
      </w:r>
    </w:p>
    <w:p w14:paraId="6AEECCEF" w14:textId="739124EB" w:rsidR="00920B87" w:rsidRPr="00920B87" w:rsidRDefault="00920B87" w:rsidP="00DC6103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Cellular </w:t>
      </w:r>
      <w:r w:rsidR="005F747B" w:rsidRPr="00920B87">
        <w:rPr>
          <w:rFonts w:ascii="David" w:eastAsia="Times New Roman" w:hAnsi="David" w:cs="David"/>
          <w:sz w:val="24"/>
          <w:szCs w:val="24"/>
        </w:rPr>
        <w:t>Phone:</w:t>
      </w:r>
      <w:r w:rsidR="005F747B">
        <w:rPr>
          <w:rFonts w:ascii="David" w:eastAsia="Times New Roman" w:hAnsi="David" w:cs="David"/>
          <w:sz w:val="24"/>
          <w:szCs w:val="24"/>
        </w:rPr>
        <w:t xml:space="preserve"> +972 54 7696689</w:t>
      </w:r>
    </w:p>
    <w:p w14:paraId="6638D3A0" w14:textId="5DF1FCA1" w:rsidR="00920B87" w:rsidRPr="00920B87" w:rsidRDefault="00920B87" w:rsidP="00DC6103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Electronic Address:</w:t>
      </w:r>
      <w:r w:rsidR="005F747B">
        <w:rPr>
          <w:rFonts w:ascii="David" w:eastAsia="Times New Roman" w:hAnsi="David" w:cs="David"/>
          <w:sz w:val="24"/>
          <w:szCs w:val="24"/>
        </w:rPr>
        <w:t xml:space="preserve"> </w:t>
      </w:r>
      <w:hyperlink r:id="rId8" w:history="1">
        <w:r w:rsidR="005F747B" w:rsidRPr="008D4EEB">
          <w:rPr>
            <w:rStyle w:val="Hyperlink"/>
            <w:rFonts w:ascii="David" w:eastAsia="Times New Roman" w:hAnsi="David" w:cs="David"/>
            <w:sz w:val="24"/>
            <w:szCs w:val="24"/>
          </w:rPr>
          <w:t>hilazaban@mx.kinneret.ac.il</w:t>
        </w:r>
      </w:hyperlink>
      <w:r w:rsidR="005F747B">
        <w:rPr>
          <w:rFonts w:ascii="David" w:eastAsia="Times New Roman" w:hAnsi="David" w:cs="David"/>
          <w:sz w:val="24"/>
          <w:szCs w:val="24"/>
        </w:rPr>
        <w:t xml:space="preserve">; </w:t>
      </w:r>
      <w:hyperlink r:id="rId9" w:history="1">
        <w:r w:rsidR="005F747B" w:rsidRPr="008D4EEB">
          <w:rPr>
            <w:rStyle w:val="Hyperlink"/>
            <w:rFonts w:ascii="David" w:eastAsia="Times New Roman" w:hAnsi="David" w:cs="David"/>
            <w:sz w:val="24"/>
            <w:szCs w:val="24"/>
          </w:rPr>
          <w:t>hilazaban@gmail.com</w:t>
        </w:r>
      </w:hyperlink>
      <w:r w:rsidR="005F747B">
        <w:rPr>
          <w:rFonts w:ascii="David" w:eastAsia="Times New Roman" w:hAnsi="David" w:cs="David"/>
          <w:sz w:val="24"/>
          <w:szCs w:val="24"/>
        </w:rPr>
        <w:t xml:space="preserve">  </w:t>
      </w:r>
    </w:p>
    <w:p w14:paraId="2D1B830F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5077EF33" w14:textId="17801FBF" w:rsidR="00920B87" w:rsidRPr="000B2F6F" w:rsidRDefault="00920B87" w:rsidP="00DC6103">
      <w:pPr>
        <w:numPr>
          <w:ilvl w:val="0"/>
          <w:numId w:val="14"/>
        </w:numPr>
        <w:bidi w:val="0"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Higher Education</w:t>
      </w:r>
    </w:p>
    <w:p w14:paraId="0A7ED684" w14:textId="7231DACA" w:rsidR="00920B87" w:rsidRPr="000B2F6F" w:rsidRDefault="00920B87" w:rsidP="00DC6103">
      <w:pPr>
        <w:keepNext/>
        <w:numPr>
          <w:ilvl w:val="0"/>
          <w:numId w:val="18"/>
        </w:numPr>
        <w:bidi w:val="0"/>
        <w:spacing w:after="200" w:line="276" w:lineRule="auto"/>
        <w:outlineLvl w:val="4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Undergraduate and Graduate Studies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021"/>
        <w:gridCol w:w="2220"/>
        <w:gridCol w:w="1656"/>
      </w:tblGrid>
      <w:tr w:rsidR="00920B87" w:rsidRPr="00920B87" w14:paraId="4AE0E1E9" w14:textId="77777777" w:rsidTr="005F747B">
        <w:tc>
          <w:tcPr>
            <w:tcW w:w="2399" w:type="dxa"/>
          </w:tcPr>
          <w:p w14:paraId="3EF83C94" w14:textId="77777777" w:rsidR="00920B87" w:rsidRPr="00920B87" w:rsidRDefault="00920B87" w:rsidP="00DC6103">
            <w:pPr>
              <w:bidi w:val="0"/>
              <w:spacing w:after="200" w:line="276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 of Approval of Degree</w:t>
            </w:r>
          </w:p>
        </w:tc>
        <w:tc>
          <w:tcPr>
            <w:tcW w:w="2021" w:type="dxa"/>
          </w:tcPr>
          <w:p w14:paraId="5438BD33" w14:textId="77777777" w:rsidR="00920B87" w:rsidRPr="00920B87" w:rsidRDefault="00920B87" w:rsidP="00DC6103">
            <w:pPr>
              <w:bidi w:val="0"/>
              <w:spacing w:after="200" w:line="276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220" w:type="dxa"/>
          </w:tcPr>
          <w:p w14:paraId="1FBF39A7" w14:textId="77777777" w:rsidR="00920B87" w:rsidRPr="00920B87" w:rsidRDefault="00920B87" w:rsidP="00DC6103">
            <w:pPr>
              <w:bidi w:val="0"/>
              <w:spacing w:after="200" w:line="276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Institution</w:t>
            </w:r>
          </w:p>
          <w:p w14:paraId="06137345" w14:textId="77777777" w:rsidR="00920B87" w:rsidRPr="00920B87" w:rsidRDefault="00920B87" w:rsidP="00DC6103">
            <w:pPr>
              <w:bidi w:val="0"/>
              <w:spacing w:after="200" w:line="276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and Department</w:t>
            </w:r>
          </w:p>
        </w:tc>
        <w:tc>
          <w:tcPr>
            <w:tcW w:w="1656" w:type="dxa"/>
          </w:tcPr>
          <w:p w14:paraId="3339C900" w14:textId="77777777" w:rsidR="00920B87" w:rsidRPr="00920B87" w:rsidRDefault="00920B87" w:rsidP="00DC6103">
            <w:pPr>
              <w:bidi w:val="0"/>
              <w:spacing w:after="200" w:line="276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Period of Study</w:t>
            </w:r>
          </w:p>
        </w:tc>
      </w:tr>
      <w:tr w:rsidR="00920B87" w:rsidRPr="00920B87" w14:paraId="78B2DD35" w14:textId="77777777" w:rsidTr="005F747B">
        <w:tc>
          <w:tcPr>
            <w:tcW w:w="2399" w:type="dxa"/>
          </w:tcPr>
          <w:p w14:paraId="30478A7A" w14:textId="5E294241" w:rsidR="00920B87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2014</w:t>
            </w:r>
          </w:p>
        </w:tc>
        <w:tc>
          <w:tcPr>
            <w:tcW w:w="2021" w:type="dxa"/>
          </w:tcPr>
          <w:p w14:paraId="43983433" w14:textId="3A28C019" w:rsidR="00920B87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PhD</w:t>
            </w:r>
          </w:p>
        </w:tc>
        <w:tc>
          <w:tcPr>
            <w:tcW w:w="2220" w:type="dxa"/>
          </w:tcPr>
          <w:p w14:paraId="4117661D" w14:textId="2F0F2ADA" w:rsidR="00920B87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Sociology and Anthropology, Ben Gurion University, Israel</w:t>
            </w:r>
          </w:p>
        </w:tc>
        <w:tc>
          <w:tcPr>
            <w:tcW w:w="1656" w:type="dxa"/>
          </w:tcPr>
          <w:p w14:paraId="39B53B5B" w14:textId="1E262B95" w:rsidR="00920B87" w:rsidRPr="005F747B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2008-2014</w:t>
            </w:r>
          </w:p>
        </w:tc>
      </w:tr>
      <w:tr w:rsidR="005F747B" w:rsidRPr="00920B87" w14:paraId="569673E4" w14:textId="77777777" w:rsidTr="005F747B">
        <w:tc>
          <w:tcPr>
            <w:tcW w:w="2399" w:type="dxa"/>
          </w:tcPr>
          <w:p w14:paraId="00DD4194" w14:textId="6A36C2CE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2008</w:t>
            </w:r>
          </w:p>
        </w:tc>
        <w:tc>
          <w:tcPr>
            <w:tcW w:w="2021" w:type="dxa"/>
          </w:tcPr>
          <w:p w14:paraId="4329800A" w14:textId="282250C8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MA</w:t>
            </w:r>
          </w:p>
        </w:tc>
        <w:tc>
          <w:tcPr>
            <w:tcW w:w="2220" w:type="dxa"/>
          </w:tcPr>
          <w:p w14:paraId="2A21DF18" w14:textId="61243D48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Sociology and Anthropology, Hebrew University of Jerusalem, Israel</w:t>
            </w:r>
          </w:p>
        </w:tc>
        <w:tc>
          <w:tcPr>
            <w:tcW w:w="1656" w:type="dxa"/>
          </w:tcPr>
          <w:p w14:paraId="70786A64" w14:textId="66F29D67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2004-2008</w:t>
            </w:r>
          </w:p>
        </w:tc>
      </w:tr>
      <w:tr w:rsidR="005F747B" w:rsidRPr="00920B87" w14:paraId="2CA45262" w14:textId="77777777" w:rsidTr="005F747B">
        <w:tc>
          <w:tcPr>
            <w:tcW w:w="2399" w:type="dxa"/>
          </w:tcPr>
          <w:p w14:paraId="238B6A5C" w14:textId="036CB33D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2004</w:t>
            </w:r>
          </w:p>
        </w:tc>
        <w:tc>
          <w:tcPr>
            <w:tcW w:w="2021" w:type="dxa"/>
          </w:tcPr>
          <w:p w14:paraId="367C09FD" w14:textId="723391CE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BA (with honors)</w:t>
            </w:r>
          </w:p>
        </w:tc>
        <w:tc>
          <w:tcPr>
            <w:tcW w:w="2220" w:type="dxa"/>
          </w:tcPr>
          <w:p w14:paraId="4F980796" w14:textId="653B9413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International Relations and Latin American Studies, Hebrew University of Jerusalem, Israel</w:t>
            </w:r>
          </w:p>
        </w:tc>
        <w:tc>
          <w:tcPr>
            <w:tcW w:w="1656" w:type="dxa"/>
          </w:tcPr>
          <w:p w14:paraId="1667F164" w14:textId="63898EB4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2001-2004</w:t>
            </w:r>
          </w:p>
        </w:tc>
      </w:tr>
    </w:tbl>
    <w:p w14:paraId="05AEF891" w14:textId="77777777" w:rsidR="00DC6103" w:rsidRDefault="00DC6103" w:rsidP="00DC6103">
      <w:pPr>
        <w:keepNext/>
        <w:bidi w:val="0"/>
        <w:spacing w:after="200" w:line="276" w:lineRule="auto"/>
        <w:ind w:left="357"/>
        <w:outlineLvl w:val="4"/>
        <w:rPr>
          <w:rFonts w:ascii="Garamond" w:hAnsi="Garamond" w:cs="David"/>
          <w:b/>
          <w:bCs/>
          <w:u w:val="single"/>
        </w:rPr>
      </w:pPr>
    </w:p>
    <w:p w14:paraId="71F2B390" w14:textId="3694CDFB" w:rsidR="00920B87" w:rsidRPr="00920B87" w:rsidRDefault="00920B87" w:rsidP="00DC6103">
      <w:pPr>
        <w:keepNext/>
        <w:bidi w:val="0"/>
        <w:spacing w:after="200" w:line="276" w:lineRule="auto"/>
        <w:ind w:left="357"/>
        <w:outlineLvl w:val="4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B. Post-Doctoral Studies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021"/>
        <w:gridCol w:w="2214"/>
        <w:gridCol w:w="1656"/>
      </w:tblGrid>
      <w:tr w:rsidR="00920B87" w:rsidRPr="00920B87" w14:paraId="7898B638" w14:textId="77777777" w:rsidTr="005F747B">
        <w:tc>
          <w:tcPr>
            <w:tcW w:w="2405" w:type="dxa"/>
          </w:tcPr>
          <w:p w14:paraId="06DF9081" w14:textId="77777777" w:rsidR="00920B87" w:rsidRPr="00920B87" w:rsidRDefault="00920B87" w:rsidP="00DC6103">
            <w:pPr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 of Completion</w:t>
            </w:r>
          </w:p>
        </w:tc>
        <w:tc>
          <w:tcPr>
            <w:tcW w:w="2021" w:type="dxa"/>
          </w:tcPr>
          <w:p w14:paraId="49B75BA3" w14:textId="77777777" w:rsidR="00920B87" w:rsidRPr="00920B87" w:rsidRDefault="00920B87" w:rsidP="00DC6103">
            <w:pPr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214" w:type="dxa"/>
          </w:tcPr>
          <w:p w14:paraId="1A434D97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Institution, Department and Host</w:t>
            </w:r>
          </w:p>
        </w:tc>
        <w:tc>
          <w:tcPr>
            <w:tcW w:w="1656" w:type="dxa"/>
          </w:tcPr>
          <w:p w14:paraId="23045760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Period of Study</w:t>
            </w:r>
          </w:p>
        </w:tc>
      </w:tr>
      <w:tr w:rsidR="00920B87" w:rsidRPr="00920B87" w14:paraId="6F658A72" w14:textId="77777777" w:rsidTr="005F747B">
        <w:tc>
          <w:tcPr>
            <w:tcW w:w="2405" w:type="dxa"/>
          </w:tcPr>
          <w:p w14:paraId="159372F7" w14:textId="3AC7BF61" w:rsidR="00920B87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  <w:tc>
          <w:tcPr>
            <w:tcW w:w="2021" w:type="dxa"/>
          </w:tcPr>
          <w:p w14:paraId="09F61407" w14:textId="77777777" w:rsid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Leverhulme Trust Early Career Fellowship</w:t>
            </w:r>
          </w:p>
          <w:p w14:paraId="54AE2181" w14:textId="1202A89B" w:rsidR="00C2248E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Project title: “The urban effects of </w:t>
            </w: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British Jews’ transnational practices on London and Israel”</w:t>
            </w:r>
          </w:p>
        </w:tc>
        <w:tc>
          <w:tcPr>
            <w:tcW w:w="2214" w:type="dxa"/>
          </w:tcPr>
          <w:p w14:paraId="366452B1" w14:textId="77777777" w:rsid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Department of Sociology, University of Warwick, UK</w:t>
            </w:r>
          </w:p>
          <w:p w14:paraId="37483F69" w14:textId="18B8814A" w:rsidR="00C2248E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Host: Prof. John Solomos</w:t>
            </w:r>
          </w:p>
        </w:tc>
        <w:tc>
          <w:tcPr>
            <w:tcW w:w="1656" w:type="dxa"/>
          </w:tcPr>
          <w:p w14:paraId="69B5680C" w14:textId="7F34393F" w:rsidR="00920B87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9/2016 – 8/2019</w:t>
            </w:r>
          </w:p>
        </w:tc>
      </w:tr>
      <w:tr w:rsidR="005F747B" w:rsidRPr="00920B87" w14:paraId="6725D798" w14:textId="77777777" w:rsidTr="005F747B">
        <w:tc>
          <w:tcPr>
            <w:tcW w:w="2405" w:type="dxa"/>
          </w:tcPr>
          <w:p w14:paraId="217DC927" w14:textId="2AEE4A30" w:rsidR="005F747B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2016</w:t>
            </w:r>
          </w:p>
        </w:tc>
        <w:tc>
          <w:tcPr>
            <w:tcW w:w="2021" w:type="dxa"/>
          </w:tcPr>
          <w:p w14:paraId="719AAE8A" w14:textId="22C88D71" w:rsidR="005F747B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Israel Institute Postdoctoral Fellowship</w:t>
            </w:r>
          </w:p>
        </w:tc>
        <w:tc>
          <w:tcPr>
            <w:tcW w:w="2214" w:type="dxa"/>
          </w:tcPr>
          <w:p w14:paraId="34E4F3CF" w14:textId="77777777" w:rsidR="005F747B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the Languages and Cultures of the Near and Middle East, School of African and Oriental Studies (SOAS), University of London, UK</w:t>
            </w:r>
          </w:p>
          <w:p w14:paraId="5626C803" w14:textId="524BEAB6" w:rsidR="00C2248E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Host: Dr. Yair Wallach</w:t>
            </w:r>
          </w:p>
        </w:tc>
        <w:tc>
          <w:tcPr>
            <w:tcW w:w="1656" w:type="dxa"/>
          </w:tcPr>
          <w:p w14:paraId="28D3F9E0" w14:textId="21AEA920" w:rsidR="005F747B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9/2014 – 8/2016 </w:t>
            </w:r>
          </w:p>
        </w:tc>
      </w:tr>
      <w:tr w:rsidR="00C2248E" w:rsidRPr="00920B87" w14:paraId="7B0FB92E" w14:textId="77777777" w:rsidTr="005F747B">
        <w:tc>
          <w:tcPr>
            <w:tcW w:w="2405" w:type="dxa"/>
          </w:tcPr>
          <w:p w14:paraId="0286DDB0" w14:textId="3793CE27" w:rsidR="00C2248E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bookmarkStart w:id="0" w:name="_Hlk139453077"/>
            <w:r>
              <w:rPr>
                <w:rFonts w:ascii="David" w:eastAsia="Times New Roman" w:hAnsi="David" w:cs="David"/>
                <w:sz w:val="24"/>
                <w:szCs w:val="24"/>
              </w:rPr>
              <w:t>2014</w:t>
            </w:r>
          </w:p>
        </w:tc>
        <w:tc>
          <w:tcPr>
            <w:tcW w:w="2021" w:type="dxa"/>
          </w:tcPr>
          <w:p w14:paraId="0AF34BDC" w14:textId="3083F3D8" w:rsidR="00C2248E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Krietman School Short-term Postdoctoral Fellowship</w:t>
            </w:r>
          </w:p>
        </w:tc>
        <w:tc>
          <w:tcPr>
            <w:tcW w:w="2214" w:type="dxa"/>
          </w:tcPr>
          <w:p w14:paraId="371CF274" w14:textId="77777777" w:rsidR="00C2248E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Sociology and Anthropology, Ben Gurion University, Israel</w:t>
            </w:r>
          </w:p>
          <w:p w14:paraId="32B1DCC4" w14:textId="2456409B" w:rsidR="00C2248E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Host: Prof. Jackie Feldman</w:t>
            </w:r>
          </w:p>
        </w:tc>
        <w:tc>
          <w:tcPr>
            <w:tcW w:w="1656" w:type="dxa"/>
          </w:tcPr>
          <w:p w14:paraId="6C6F0B41" w14:textId="138C07FA" w:rsidR="00C2248E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3/2014 – 9/2014</w:t>
            </w:r>
          </w:p>
        </w:tc>
      </w:tr>
      <w:bookmarkEnd w:id="0"/>
    </w:tbl>
    <w:p w14:paraId="4B92AAC5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22F30CD4" w14:textId="43625C88" w:rsidR="00920B87" w:rsidRPr="000B2F6F" w:rsidRDefault="00920B87" w:rsidP="00DC6103">
      <w:pPr>
        <w:numPr>
          <w:ilvl w:val="0"/>
          <w:numId w:val="14"/>
        </w:num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Academic Ranks and Tenure in Institutes of Higher Education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3117"/>
        <w:gridCol w:w="2585"/>
      </w:tblGrid>
      <w:tr w:rsidR="00920B87" w:rsidRPr="00920B87" w14:paraId="0E673013" w14:textId="77777777" w:rsidTr="0005716C">
        <w:tc>
          <w:tcPr>
            <w:tcW w:w="2594" w:type="dxa"/>
          </w:tcPr>
          <w:p w14:paraId="613FDF94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Rank/Position</w:t>
            </w:r>
          </w:p>
        </w:tc>
        <w:tc>
          <w:tcPr>
            <w:tcW w:w="3117" w:type="dxa"/>
          </w:tcPr>
          <w:p w14:paraId="6A71244E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Institution and Department</w:t>
            </w:r>
          </w:p>
        </w:tc>
        <w:tc>
          <w:tcPr>
            <w:tcW w:w="2585" w:type="dxa"/>
          </w:tcPr>
          <w:p w14:paraId="118AA1A0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Dates</w:t>
            </w:r>
          </w:p>
        </w:tc>
      </w:tr>
      <w:tr w:rsidR="00920B87" w:rsidRPr="00920B87" w14:paraId="58CF765C" w14:textId="77777777" w:rsidTr="0005716C">
        <w:tc>
          <w:tcPr>
            <w:tcW w:w="2594" w:type="dxa"/>
          </w:tcPr>
          <w:p w14:paraId="27ABFE2E" w14:textId="3A132A3E" w:rsidR="00920B87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Visiting Professor</w:t>
            </w:r>
          </w:p>
        </w:tc>
        <w:tc>
          <w:tcPr>
            <w:tcW w:w="3117" w:type="dxa"/>
          </w:tcPr>
          <w:p w14:paraId="0C42E3CF" w14:textId="257A2B26" w:rsidR="00920B87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School of Jewish Studies Heidelberg (HfJS), Germany</w:t>
            </w:r>
          </w:p>
        </w:tc>
        <w:tc>
          <w:tcPr>
            <w:tcW w:w="2585" w:type="dxa"/>
          </w:tcPr>
          <w:p w14:paraId="7D2A3F68" w14:textId="2C72DD80" w:rsidR="00920B87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2/2024</w:t>
            </w:r>
          </w:p>
        </w:tc>
      </w:tr>
      <w:tr w:rsidR="00920B87" w:rsidRPr="00920B87" w14:paraId="70E60684" w14:textId="77777777" w:rsidTr="0005716C">
        <w:tc>
          <w:tcPr>
            <w:tcW w:w="2594" w:type="dxa"/>
          </w:tcPr>
          <w:p w14:paraId="29FC91BF" w14:textId="362F6E53" w:rsidR="00920B87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Senior Lecturer</w:t>
            </w:r>
          </w:p>
        </w:tc>
        <w:tc>
          <w:tcPr>
            <w:tcW w:w="3117" w:type="dxa"/>
          </w:tcPr>
          <w:p w14:paraId="59701C8F" w14:textId="57659D30" w:rsidR="00920B87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Tourism and Hotel Management &amp; Department of Behavioral Sciences, Kinneret College on the Sea of Galilee, Israel</w:t>
            </w:r>
          </w:p>
        </w:tc>
        <w:tc>
          <w:tcPr>
            <w:tcW w:w="2585" w:type="dxa"/>
          </w:tcPr>
          <w:p w14:paraId="3D04816D" w14:textId="6FB0B3C0" w:rsidR="00920B87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10/2019 – today </w:t>
            </w:r>
          </w:p>
        </w:tc>
      </w:tr>
      <w:tr w:rsidR="00522A21" w:rsidRPr="00920B87" w14:paraId="49CD034F" w14:textId="77777777" w:rsidTr="0005716C">
        <w:tc>
          <w:tcPr>
            <w:tcW w:w="2594" w:type="dxa"/>
          </w:tcPr>
          <w:p w14:paraId="182F3359" w14:textId="77777777" w:rsid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Research Fellow</w:t>
            </w:r>
          </w:p>
          <w:p w14:paraId="28C469D1" w14:textId="7C5954D4" w:rsidR="00522A21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5D1AA5B" w14:textId="77777777" w:rsid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Sociology, University of Warwick, UK</w:t>
            </w:r>
          </w:p>
          <w:p w14:paraId="121C2F80" w14:textId="37815AC6" w:rsidR="00522A21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Host: Prof. John Solomos</w:t>
            </w:r>
          </w:p>
        </w:tc>
        <w:tc>
          <w:tcPr>
            <w:tcW w:w="2585" w:type="dxa"/>
          </w:tcPr>
          <w:p w14:paraId="5E56FA4B" w14:textId="51634A03" w:rsidR="00522A21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9/2016 – 8/2019</w:t>
            </w:r>
          </w:p>
        </w:tc>
      </w:tr>
      <w:tr w:rsidR="00522A21" w:rsidRPr="00920B87" w14:paraId="541B814C" w14:textId="77777777" w:rsidTr="0005716C">
        <w:tc>
          <w:tcPr>
            <w:tcW w:w="2594" w:type="dxa"/>
          </w:tcPr>
          <w:p w14:paraId="200CE6CF" w14:textId="64A264BE" w:rsidR="00522A21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Postdoctoral Fellow</w:t>
            </w:r>
          </w:p>
        </w:tc>
        <w:tc>
          <w:tcPr>
            <w:tcW w:w="3117" w:type="dxa"/>
          </w:tcPr>
          <w:p w14:paraId="3961EA76" w14:textId="77777777" w:rsid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Department of the Languages and Cultures of the Near and Middle East, School of African and Oriental Studies </w:t>
            </w: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(SOAS), University of London, UK</w:t>
            </w:r>
          </w:p>
          <w:p w14:paraId="29FF5FA1" w14:textId="7C6C88C1" w:rsidR="00522A21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Host: Dr. Yair Wallach</w:t>
            </w:r>
          </w:p>
        </w:tc>
        <w:tc>
          <w:tcPr>
            <w:tcW w:w="2585" w:type="dxa"/>
          </w:tcPr>
          <w:p w14:paraId="45046174" w14:textId="6AC756C9" w:rsidR="00522A21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 xml:space="preserve">9/2014 – 8/2016 </w:t>
            </w:r>
          </w:p>
        </w:tc>
      </w:tr>
      <w:tr w:rsidR="00522A21" w:rsidRPr="00920B87" w14:paraId="3878D9BC" w14:textId="77777777" w:rsidTr="0005716C">
        <w:tc>
          <w:tcPr>
            <w:tcW w:w="2594" w:type="dxa"/>
          </w:tcPr>
          <w:p w14:paraId="4CB87CAE" w14:textId="2AB7645A" w:rsid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Postdoctoral Fellow</w:t>
            </w:r>
          </w:p>
        </w:tc>
        <w:tc>
          <w:tcPr>
            <w:tcW w:w="3117" w:type="dxa"/>
          </w:tcPr>
          <w:p w14:paraId="1ECEADD2" w14:textId="77777777" w:rsid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Sociology and Anthropology, Ben Gurion University, Israel</w:t>
            </w:r>
          </w:p>
          <w:p w14:paraId="5C940FE7" w14:textId="79EF10FA" w:rsid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Host: Prof. Jackie Feldman</w:t>
            </w:r>
          </w:p>
        </w:tc>
        <w:tc>
          <w:tcPr>
            <w:tcW w:w="2585" w:type="dxa"/>
          </w:tcPr>
          <w:p w14:paraId="3732F1F3" w14:textId="636B2FCB" w:rsid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3/2014 – 9/2014</w:t>
            </w:r>
          </w:p>
        </w:tc>
      </w:tr>
      <w:tr w:rsidR="00F133D6" w:rsidRPr="00920B87" w14:paraId="013DAF3D" w14:textId="77777777" w:rsidTr="0005716C">
        <w:tc>
          <w:tcPr>
            <w:tcW w:w="2594" w:type="dxa"/>
          </w:tcPr>
          <w:p w14:paraId="0BDC6D1C" w14:textId="099E8621" w:rsidR="00F133D6" w:rsidRDefault="00F133D6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Adjunct Lecturer</w:t>
            </w:r>
          </w:p>
        </w:tc>
        <w:tc>
          <w:tcPr>
            <w:tcW w:w="3117" w:type="dxa"/>
          </w:tcPr>
          <w:p w14:paraId="22528DB6" w14:textId="2230EB8E" w:rsidR="00F133D6" w:rsidRDefault="00F133D6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Human Behavior, Achva Academic College, Israel</w:t>
            </w:r>
          </w:p>
        </w:tc>
        <w:tc>
          <w:tcPr>
            <w:tcW w:w="2585" w:type="dxa"/>
          </w:tcPr>
          <w:p w14:paraId="54133DFB" w14:textId="439A894E" w:rsidR="00F133D6" w:rsidRDefault="00F133D6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2011–2014 </w:t>
            </w:r>
          </w:p>
        </w:tc>
      </w:tr>
      <w:tr w:rsidR="00F133D6" w:rsidRPr="00920B87" w14:paraId="6CEEFEBE" w14:textId="77777777" w:rsidTr="0005716C">
        <w:tc>
          <w:tcPr>
            <w:tcW w:w="2594" w:type="dxa"/>
          </w:tcPr>
          <w:p w14:paraId="4608F1B7" w14:textId="0577051C" w:rsidR="00F133D6" w:rsidRDefault="00F133D6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Adjunct Lecturer</w:t>
            </w:r>
          </w:p>
        </w:tc>
        <w:tc>
          <w:tcPr>
            <w:tcW w:w="3117" w:type="dxa"/>
          </w:tcPr>
          <w:p w14:paraId="602DD9D6" w14:textId="6618C975" w:rsidR="00F133D6" w:rsidRDefault="00F133D6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Sociology and Anthropology, Ben Gurion University, Israel</w:t>
            </w:r>
          </w:p>
        </w:tc>
        <w:tc>
          <w:tcPr>
            <w:tcW w:w="2585" w:type="dxa"/>
          </w:tcPr>
          <w:p w14:paraId="5A0AD735" w14:textId="165472E7" w:rsidR="00F133D6" w:rsidRDefault="00F133D6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2011–2012 </w:t>
            </w:r>
          </w:p>
        </w:tc>
      </w:tr>
    </w:tbl>
    <w:p w14:paraId="4394E094" w14:textId="77777777" w:rsidR="00920B87" w:rsidRPr="0005716C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1785386" w14:textId="77777777" w:rsidR="00920B87" w:rsidRPr="00127510" w:rsidRDefault="00920B87" w:rsidP="00DC6103">
      <w:pPr>
        <w:numPr>
          <w:ilvl w:val="0"/>
          <w:numId w:val="14"/>
        </w:numPr>
        <w:bidi w:val="0"/>
        <w:spacing w:after="200" w:line="276" w:lineRule="auto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Offices in Academic Administration</w:t>
      </w:r>
    </w:p>
    <w:p w14:paraId="48A84A94" w14:textId="78E3F470" w:rsidR="00127510" w:rsidRPr="00520613" w:rsidRDefault="00127510" w:rsidP="00DC6103">
      <w:pPr>
        <w:bidi w:val="0"/>
        <w:spacing w:after="200" w:line="276" w:lineRule="auto"/>
        <w:jc w:val="both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/>
          <w:sz w:val="24"/>
          <w:szCs w:val="24"/>
        </w:rPr>
        <w:t>10/2020 – 9/2023. Head of Department, Department of Tourism and Hotel Management, Kinneret College on the Sea of Galilee, Israel</w:t>
      </w:r>
    </w:p>
    <w:p w14:paraId="2D6BF14C" w14:textId="356E4001" w:rsidR="00127510" w:rsidRPr="00127510" w:rsidRDefault="00127510" w:rsidP="00DC6103">
      <w:pPr>
        <w:bidi w:val="0"/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lang w:val="en-GB"/>
        </w:rPr>
      </w:pPr>
      <w:r>
        <w:rPr>
          <w:rFonts w:ascii="David" w:eastAsia="Times New Roman" w:hAnsi="David" w:cs="David"/>
          <w:sz w:val="24"/>
          <w:szCs w:val="24"/>
          <w:lang w:val="en-GB"/>
        </w:rPr>
        <w:t xml:space="preserve">10/2020 – today. Member of Library Committee, </w:t>
      </w:r>
      <w:r>
        <w:rPr>
          <w:rFonts w:ascii="David" w:eastAsia="Times New Roman" w:hAnsi="David" w:cs="David"/>
          <w:sz w:val="24"/>
          <w:szCs w:val="24"/>
        </w:rPr>
        <w:t>Kinneret College on the Sea of Galilee, Israel</w:t>
      </w:r>
    </w:p>
    <w:p w14:paraId="63556349" w14:textId="77777777" w:rsidR="00920B87" w:rsidRPr="00520613" w:rsidRDefault="00920B87" w:rsidP="00DC6103">
      <w:p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lang w:val="en-GB"/>
        </w:rPr>
      </w:pPr>
    </w:p>
    <w:p w14:paraId="5DCECA59" w14:textId="77777777" w:rsidR="00920B87" w:rsidRPr="00920B87" w:rsidRDefault="00920B87" w:rsidP="00DC6103">
      <w:pPr>
        <w:numPr>
          <w:ilvl w:val="0"/>
          <w:numId w:val="14"/>
        </w:num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Scholarly Positions and Activities outside the Institution</w:t>
      </w:r>
    </w:p>
    <w:p w14:paraId="2AB04992" w14:textId="77777777" w:rsidR="00443918" w:rsidRPr="00443918" w:rsidRDefault="00443918" w:rsidP="00DC6103">
      <w:pPr>
        <w:bidi w:val="0"/>
        <w:spacing w:after="20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43918">
        <w:rPr>
          <w:rFonts w:ascii="David" w:hAnsi="David" w:cs="David"/>
          <w:b/>
          <w:bCs/>
          <w:sz w:val="24"/>
          <w:szCs w:val="24"/>
          <w:u w:val="single"/>
        </w:rPr>
        <w:t>PEER-REVIEW EXPERIENCE</w:t>
      </w:r>
    </w:p>
    <w:p w14:paraId="388AD571" w14:textId="28AC5C06" w:rsidR="00520613" w:rsidRDefault="000B2F6F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ACADEMIC JOURNALS</w:t>
      </w:r>
    </w:p>
    <w:p w14:paraId="0C5CB2BB" w14:textId="77777777" w:rsidR="00520613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 xml:space="preserve">Geoforum (2) </w:t>
      </w:r>
    </w:p>
    <w:p w14:paraId="4949EAE7" w14:textId="77777777" w:rsidR="00520613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 xml:space="preserve">Planning Theory and Practice </w:t>
      </w:r>
    </w:p>
    <w:p w14:paraId="6EB480D0" w14:textId="77777777" w:rsidR="00520613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 xml:space="preserve">International Journal of Heritage Studies (6) </w:t>
      </w:r>
    </w:p>
    <w:p w14:paraId="57BC6BD3" w14:textId="77777777" w:rsidR="00520613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 xml:space="preserve">International Journal of Intercultural Studies </w:t>
      </w:r>
    </w:p>
    <w:p w14:paraId="0B11B3EE" w14:textId="77777777" w:rsidR="00520613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>City &amp; Community (2)</w:t>
      </w:r>
    </w:p>
    <w:p w14:paraId="2C904A19" w14:textId="77777777" w:rsidR="00520613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 xml:space="preserve">Journal of Family Issues </w:t>
      </w:r>
    </w:p>
    <w:p w14:paraId="4AE5BE14" w14:textId="77777777" w:rsidR="00520613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>Urban Geography (2)</w:t>
      </w:r>
    </w:p>
    <w:p w14:paraId="6E1920AD" w14:textId="77777777" w:rsidR="00520613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>Ethnic and Racial Studies (2)</w:t>
      </w:r>
    </w:p>
    <w:p w14:paraId="4BA38189" w14:textId="77777777" w:rsidR="00520613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 xml:space="preserve">Environment and Planning A: Economy and Space (2) </w:t>
      </w:r>
    </w:p>
    <w:p w14:paraId="4229F365" w14:textId="77777777" w:rsidR="00520613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>Tourism Review International</w:t>
      </w:r>
    </w:p>
    <w:p w14:paraId="746DACD0" w14:textId="77777777" w:rsidR="00520613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>Antipode</w:t>
      </w:r>
    </w:p>
    <w:p w14:paraId="3B42178D" w14:textId="77777777" w:rsidR="000B2F6F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>Theory &amp; Criticism (Hebrew</w:t>
      </w:r>
      <w:r w:rsidR="000B2F6F">
        <w:rPr>
          <w:rFonts w:ascii="David" w:hAnsi="David" w:cs="David"/>
          <w:sz w:val="24"/>
          <w:szCs w:val="24"/>
        </w:rPr>
        <w:t>)</w:t>
      </w:r>
      <w:r w:rsidRPr="00520613">
        <w:rPr>
          <w:rFonts w:ascii="David" w:hAnsi="David" w:cs="David"/>
          <w:sz w:val="24"/>
          <w:szCs w:val="24"/>
        </w:rPr>
        <w:t xml:space="preserve"> </w:t>
      </w:r>
    </w:p>
    <w:p w14:paraId="00BAC927" w14:textId="77777777" w:rsidR="000B2F6F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 xml:space="preserve">Contemporary Jewry (2) </w:t>
      </w:r>
    </w:p>
    <w:p w14:paraId="14A8C7CB" w14:textId="77777777" w:rsidR="000B2F6F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 xml:space="preserve">Horizons in Geography (Hebrew) </w:t>
      </w:r>
    </w:p>
    <w:p w14:paraId="2E952196" w14:textId="77777777" w:rsidR="000B2F6F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lastRenderedPageBreak/>
        <w:t xml:space="preserve">Journal of Urban Affairs </w:t>
      </w:r>
    </w:p>
    <w:p w14:paraId="4803352A" w14:textId="7BBA697E" w:rsidR="00443918" w:rsidRPr="00520613" w:rsidRDefault="00443918" w:rsidP="00DC6103">
      <w:pPr>
        <w:pStyle w:val="af0"/>
        <w:numPr>
          <w:ilvl w:val="0"/>
          <w:numId w:val="30"/>
        </w:numPr>
        <w:bidi w:val="0"/>
        <w:contextualSpacing w:val="0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>Journal of Borderland Studies (2)</w:t>
      </w:r>
    </w:p>
    <w:p w14:paraId="1A903F8C" w14:textId="439FE2CC" w:rsidR="000B2F6F" w:rsidRDefault="000B2F6F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GRANT PROPOSALS</w:t>
      </w:r>
    </w:p>
    <w:p w14:paraId="7F82D7C1" w14:textId="77777777" w:rsidR="000B2F6F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0B2F6F">
        <w:rPr>
          <w:rFonts w:ascii="David" w:hAnsi="David" w:cs="David"/>
          <w:sz w:val="24"/>
          <w:szCs w:val="24"/>
        </w:rPr>
        <w:t xml:space="preserve">Canada’s Social Sciences and Humanities Research Council </w:t>
      </w:r>
    </w:p>
    <w:p w14:paraId="18F86376" w14:textId="77777777" w:rsidR="000B2F6F" w:rsidRDefault="00443918" w:rsidP="00DC6103">
      <w:pPr>
        <w:pStyle w:val="af0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0B2F6F">
        <w:rPr>
          <w:rFonts w:ascii="David" w:hAnsi="David" w:cs="David"/>
          <w:sz w:val="24"/>
          <w:szCs w:val="24"/>
        </w:rPr>
        <w:t xml:space="preserve">US-Israel Binational Science Foundation </w:t>
      </w:r>
    </w:p>
    <w:p w14:paraId="3B14AB2B" w14:textId="0D780BB8" w:rsidR="00443918" w:rsidRPr="000B2F6F" w:rsidRDefault="000B2F6F" w:rsidP="00DC6103">
      <w:pPr>
        <w:pStyle w:val="af0"/>
        <w:numPr>
          <w:ilvl w:val="0"/>
          <w:numId w:val="30"/>
        </w:numPr>
        <w:bidi w:val="0"/>
        <w:contextualSpacing w:val="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Israel Science Foundation (</w:t>
      </w:r>
      <w:r w:rsidR="00443918" w:rsidRPr="000B2F6F">
        <w:rPr>
          <w:rFonts w:ascii="David" w:hAnsi="David" w:cs="David"/>
          <w:sz w:val="24"/>
          <w:szCs w:val="24"/>
        </w:rPr>
        <w:t>ISF</w:t>
      </w:r>
      <w:r>
        <w:rPr>
          <w:rFonts w:ascii="David" w:hAnsi="David" w:cs="David"/>
          <w:sz w:val="24"/>
          <w:szCs w:val="24"/>
        </w:rPr>
        <w:t>)</w:t>
      </w:r>
      <w:r w:rsidR="00443918" w:rsidRPr="000B2F6F">
        <w:rPr>
          <w:rFonts w:ascii="David" w:hAnsi="David" w:cs="David"/>
          <w:sz w:val="24"/>
          <w:szCs w:val="24"/>
        </w:rPr>
        <w:t xml:space="preserve">   </w:t>
      </w:r>
    </w:p>
    <w:p w14:paraId="22F77600" w14:textId="39FDE571" w:rsidR="00443918" w:rsidRPr="00443918" w:rsidRDefault="00443918" w:rsidP="00DC6103">
      <w:pPr>
        <w:bidi w:val="0"/>
        <w:spacing w:after="20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43918">
        <w:rPr>
          <w:rFonts w:ascii="David" w:hAnsi="David" w:cs="David"/>
          <w:b/>
          <w:bCs/>
          <w:sz w:val="24"/>
          <w:szCs w:val="24"/>
          <w:u w:val="single"/>
        </w:rPr>
        <w:t>ACADEMIC POSITIONS</w:t>
      </w:r>
    </w:p>
    <w:p w14:paraId="0A76AEA0" w14:textId="7BE28B95" w:rsidR="00443918" w:rsidRPr="00443918" w:rsidRDefault="00443918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  <w:r w:rsidRPr="00443918">
        <w:rPr>
          <w:rFonts w:ascii="David" w:hAnsi="David" w:cs="David"/>
          <w:sz w:val="24"/>
          <w:szCs w:val="24"/>
        </w:rPr>
        <w:t>2020</w:t>
      </w:r>
      <w:r w:rsidR="00520613">
        <w:rPr>
          <w:rFonts w:ascii="David" w:hAnsi="David" w:cs="David"/>
          <w:sz w:val="24"/>
          <w:szCs w:val="24"/>
        </w:rPr>
        <w:t xml:space="preserve"> – today. </w:t>
      </w:r>
      <w:r w:rsidRPr="00443918">
        <w:rPr>
          <w:rFonts w:ascii="David" w:hAnsi="David" w:cs="David"/>
          <w:sz w:val="24"/>
          <w:szCs w:val="24"/>
        </w:rPr>
        <w:t>Member of the Israel Sociological Association management board.</w:t>
      </w:r>
    </w:p>
    <w:p w14:paraId="0615F4B0" w14:textId="4DBEACB2" w:rsidR="00443918" w:rsidRDefault="00443918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  <w:r w:rsidRPr="00443918">
        <w:rPr>
          <w:rFonts w:ascii="David" w:hAnsi="David" w:cs="David"/>
          <w:sz w:val="24"/>
          <w:szCs w:val="24"/>
        </w:rPr>
        <w:t>2019</w:t>
      </w:r>
      <w:r w:rsidR="00520613">
        <w:rPr>
          <w:rFonts w:ascii="David" w:hAnsi="David" w:cs="David"/>
          <w:sz w:val="24"/>
          <w:szCs w:val="24"/>
        </w:rPr>
        <w:t xml:space="preserve"> – today. </w:t>
      </w:r>
      <w:r w:rsidRPr="00443918">
        <w:rPr>
          <w:rFonts w:ascii="David" w:hAnsi="David" w:cs="David"/>
          <w:sz w:val="24"/>
          <w:szCs w:val="24"/>
        </w:rPr>
        <w:t>Initiator and chair of the Israel Urban Studies Community.</w:t>
      </w:r>
    </w:p>
    <w:p w14:paraId="1BF11912" w14:textId="77777777" w:rsidR="000B2F6F" w:rsidRDefault="00520613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2018–2019. Researcher, </w:t>
      </w:r>
      <w:r w:rsidRPr="00443918">
        <w:rPr>
          <w:rFonts w:ascii="David" w:hAnsi="David" w:cs="David"/>
          <w:sz w:val="24"/>
          <w:szCs w:val="24"/>
        </w:rPr>
        <w:t xml:space="preserve">ISF project on </w:t>
      </w:r>
      <w:r w:rsidR="000B2F6F">
        <w:rPr>
          <w:rFonts w:ascii="David" w:hAnsi="David" w:cs="David"/>
          <w:sz w:val="24"/>
          <w:szCs w:val="24"/>
        </w:rPr>
        <w:t>U</w:t>
      </w:r>
      <w:r w:rsidRPr="00443918">
        <w:rPr>
          <w:rFonts w:ascii="David" w:hAnsi="David" w:cs="David"/>
          <w:sz w:val="24"/>
          <w:szCs w:val="24"/>
        </w:rPr>
        <w:t xml:space="preserve">rban </w:t>
      </w:r>
      <w:r w:rsidR="000B2F6F">
        <w:rPr>
          <w:rFonts w:ascii="David" w:hAnsi="David" w:cs="David"/>
          <w:sz w:val="24"/>
          <w:szCs w:val="24"/>
        </w:rPr>
        <w:t>Di</w:t>
      </w:r>
      <w:r w:rsidRPr="00443918">
        <w:rPr>
          <w:rFonts w:ascii="David" w:hAnsi="David" w:cs="David"/>
          <w:sz w:val="24"/>
          <w:szCs w:val="24"/>
        </w:rPr>
        <w:t>splacement</w:t>
      </w:r>
      <w:r w:rsidR="000B2F6F">
        <w:rPr>
          <w:rFonts w:ascii="David" w:hAnsi="David" w:cs="David"/>
          <w:sz w:val="24"/>
          <w:szCs w:val="24"/>
        </w:rPr>
        <w:t xml:space="preserve"> in Israel</w:t>
      </w:r>
      <w:r w:rsidRPr="00443918">
        <w:rPr>
          <w:rFonts w:ascii="David" w:hAnsi="David" w:cs="David"/>
          <w:sz w:val="24"/>
          <w:szCs w:val="24"/>
        </w:rPr>
        <w:t xml:space="preserve"> (Prof</w:t>
      </w:r>
      <w:r>
        <w:rPr>
          <w:rFonts w:ascii="David" w:hAnsi="David" w:cs="David"/>
          <w:sz w:val="24"/>
          <w:szCs w:val="24"/>
        </w:rPr>
        <w:t>.</w:t>
      </w:r>
      <w:r w:rsidRPr="00443918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Oren </w:t>
      </w:r>
      <w:r w:rsidRPr="00443918">
        <w:rPr>
          <w:rFonts w:ascii="David" w:hAnsi="David" w:cs="David"/>
          <w:sz w:val="24"/>
          <w:szCs w:val="24"/>
        </w:rPr>
        <w:t>Yiftachel and Prof</w:t>
      </w:r>
      <w:r>
        <w:rPr>
          <w:rFonts w:ascii="David" w:hAnsi="David" w:cs="David"/>
          <w:sz w:val="24"/>
          <w:szCs w:val="24"/>
        </w:rPr>
        <w:t>. Erez</w:t>
      </w:r>
      <w:r w:rsidRPr="00443918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Tzfadia</w:t>
      </w:r>
      <w:r w:rsidRPr="00443918">
        <w:rPr>
          <w:rFonts w:ascii="David" w:hAnsi="David" w:cs="David"/>
          <w:sz w:val="24"/>
          <w:szCs w:val="24"/>
        </w:rPr>
        <w:t xml:space="preserve">), </w:t>
      </w:r>
      <w:r w:rsidRPr="00443918">
        <w:rPr>
          <w:rFonts w:ascii="David" w:hAnsi="David" w:cs="David"/>
          <w:b/>
          <w:bCs/>
          <w:sz w:val="24"/>
          <w:szCs w:val="24"/>
        </w:rPr>
        <w:t>Ben Gurion University and Sapir Academic College</w:t>
      </w:r>
      <w:r w:rsidRPr="00443918">
        <w:rPr>
          <w:rFonts w:ascii="David" w:hAnsi="David" w:cs="David"/>
          <w:sz w:val="24"/>
          <w:szCs w:val="24"/>
        </w:rPr>
        <w:t xml:space="preserve">, Israel (ethnographic research on a Beersheba neighborhood)  </w:t>
      </w:r>
      <w:r w:rsidRPr="00443918">
        <w:rPr>
          <w:rFonts w:ascii="David" w:hAnsi="David" w:cs="David"/>
          <w:b/>
          <w:bCs/>
          <w:sz w:val="24"/>
          <w:szCs w:val="24"/>
        </w:rPr>
        <w:t xml:space="preserve"> </w:t>
      </w:r>
    </w:p>
    <w:p w14:paraId="4EA941DC" w14:textId="0B5B9A1D" w:rsidR="00443918" w:rsidRPr="000B2F6F" w:rsidRDefault="00443918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  <w:r w:rsidRPr="00443918">
        <w:rPr>
          <w:rFonts w:ascii="David" w:hAnsi="David" w:cs="David"/>
          <w:b/>
          <w:bCs/>
          <w:sz w:val="24"/>
          <w:szCs w:val="24"/>
          <w:u w:val="single"/>
        </w:rPr>
        <w:t>PARTICIPATION IN RESEARCH PROJECTS</w:t>
      </w:r>
    </w:p>
    <w:p w14:paraId="4E506BD7" w14:textId="73AECA05" w:rsidR="00443918" w:rsidRPr="00443918" w:rsidRDefault="00443918" w:rsidP="00DC6103">
      <w:pPr>
        <w:pStyle w:val="af0"/>
        <w:numPr>
          <w:ilvl w:val="0"/>
          <w:numId w:val="31"/>
        </w:numPr>
        <w:bidi w:val="0"/>
        <w:contextualSpacing w:val="0"/>
        <w:jc w:val="both"/>
        <w:rPr>
          <w:rFonts w:ascii="David" w:hAnsi="David" w:cs="David"/>
          <w:sz w:val="24"/>
          <w:szCs w:val="24"/>
        </w:rPr>
      </w:pPr>
      <w:r w:rsidRPr="00443918">
        <w:rPr>
          <w:rFonts w:ascii="David" w:hAnsi="David" w:cs="David"/>
          <w:sz w:val="24"/>
          <w:szCs w:val="24"/>
        </w:rPr>
        <w:t>2018</w:t>
      </w:r>
      <w:r w:rsidR="000B2F6F">
        <w:rPr>
          <w:rFonts w:ascii="David" w:hAnsi="David" w:cs="David"/>
          <w:sz w:val="24"/>
          <w:szCs w:val="24"/>
        </w:rPr>
        <w:t>–</w:t>
      </w:r>
      <w:r w:rsidRPr="00443918">
        <w:rPr>
          <w:rFonts w:ascii="David" w:hAnsi="David" w:cs="David"/>
          <w:sz w:val="24"/>
          <w:szCs w:val="24"/>
        </w:rPr>
        <w:t>2021. “Urban Displacement in Israel”. Ben Gurion University. Led by Prof</w:t>
      </w:r>
      <w:r w:rsidR="000B2F6F">
        <w:rPr>
          <w:rFonts w:ascii="David" w:hAnsi="David" w:cs="David"/>
          <w:sz w:val="24"/>
          <w:szCs w:val="24"/>
        </w:rPr>
        <w:t>. Oren</w:t>
      </w:r>
      <w:r w:rsidRPr="00443918">
        <w:rPr>
          <w:rFonts w:ascii="David" w:hAnsi="David" w:cs="David"/>
          <w:sz w:val="24"/>
          <w:szCs w:val="24"/>
        </w:rPr>
        <w:t xml:space="preserve"> Yiftachel and Prof</w:t>
      </w:r>
      <w:r w:rsidR="000B2F6F">
        <w:rPr>
          <w:rFonts w:ascii="David" w:hAnsi="David" w:cs="David"/>
          <w:sz w:val="24"/>
          <w:szCs w:val="24"/>
        </w:rPr>
        <w:t>. Erez</w:t>
      </w:r>
      <w:r w:rsidRPr="00443918">
        <w:rPr>
          <w:rFonts w:ascii="David" w:hAnsi="David" w:cs="David"/>
          <w:sz w:val="24"/>
          <w:szCs w:val="24"/>
        </w:rPr>
        <w:t xml:space="preserve"> Tzfadia.</w:t>
      </w:r>
    </w:p>
    <w:p w14:paraId="7E45E58D" w14:textId="4FB9AF36" w:rsidR="00443918" w:rsidRPr="00443918" w:rsidRDefault="00443918" w:rsidP="00DC6103">
      <w:pPr>
        <w:pStyle w:val="af0"/>
        <w:numPr>
          <w:ilvl w:val="0"/>
          <w:numId w:val="31"/>
        </w:numPr>
        <w:bidi w:val="0"/>
        <w:contextualSpacing w:val="0"/>
        <w:jc w:val="both"/>
        <w:rPr>
          <w:rFonts w:ascii="David" w:hAnsi="David" w:cs="David"/>
          <w:sz w:val="24"/>
          <w:szCs w:val="24"/>
        </w:rPr>
      </w:pPr>
      <w:r w:rsidRPr="00443918">
        <w:rPr>
          <w:rFonts w:ascii="David" w:hAnsi="David" w:cs="David"/>
          <w:sz w:val="24"/>
          <w:szCs w:val="24"/>
        </w:rPr>
        <w:t>2014/15. “Corporate Responsibility and the City”, Centre for Urbanism, Bat Yam, Israel. Led by Prof</w:t>
      </w:r>
      <w:r w:rsidR="000B2F6F">
        <w:rPr>
          <w:rFonts w:ascii="David" w:hAnsi="David" w:cs="David"/>
          <w:sz w:val="24"/>
          <w:szCs w:val="24"/>
        </w:rPr>
        <w:t>.</w:t>
      </w:r>
      <w:r w:rsidRPr="00443918">
        <w:rPr>
          <w:rFonts w:ascii="David" w:hAnsi="David" w:cs="David"/>
          <w:sz w:val="24"/>
          <w:szCs w:val="24"/>
        </w:rPr>
        <w:t xml:space="preserve"> Arza Churchman, Prof</w:t>
      </w:r>
      <w:r w:rsidR="000B2F6F">
        <w:rPr>
          <w:rFonts w:ascii="David" w:hAnsi="David" w:cs="David"/>
          <w:sz w:val="24"/>
          <w:szCs w:val="24"/>
        </w:rPr>
        <w:t>.</w:t>
      </w:r>
      <w:r w:rsidRPr="00443918">
        <w:rPr>
          <w:rFonts w:ascii="David" w:hAnsi="David" w:cs="David"/>
          <w:sz w:val="24"/>
          <w:szCs w:val="24"/>
        </w:rPr>
        <w:t xml:space="preserve"> Yishai Blank, Mr</w:t>
      </w:r>
      <w:r w:rsidR="000B2F6F">
        <w:rPr>
          <w:rFonts w:ascii="David" w:hAnsi="David" w:cs="David"/>
          <w:sz w:val="24"/>
          <w:szCs w:val="24"/>
        </w:rPr>
        <w:t>.</w:t>
      </w:r>
      <w:r w:rsidRPr="00443918">
        <w:rPr>
          <w:rFonts w:ascii="David" w:hAnsi="David" w:cs="David"/>
          <w:sz w:val="24"/>
          <w:szCs w:val="24"/>
        </w:rPr>
        <w:t xml:space="preserve"> Liad Ortar and Ms</w:t>
      </w:r>
      <w:r w:rsidR="000B2F6F">
        <w:rPr>
          <w:rFonts w:ascii="David" w:hAnsi="David" w:cs="David"/>
          <w:sz w:val="24"/>
          <w:szCs w:val="24"/>
        </w:rPr>
        <w:t>.</w:t>
      </w:r>
      <w:r w:rsidRPr="00443918">
        <w:rPr>
          <w:rFonts w:ascii="David" w:hAnsi="David" w:cs="David"/>
          <w:sz w:val="24"/>
          <w:szCs w:val="24"/>
        </w:rPr>
        <w:t xml:space="preserve"> Avirama Golan. </w:t>
      </w:r>
    </w:p>
    <w:p w14:paraId="5A84593E" w14:textId="4E71A32F" w:rsidR="00443918" w:rsidRDefault="00443918" w:rsidP="00DC6103">
      <w:pPr>
        <w:pStyle w:val="af0"/>
        <w:numPr>
          <w:ilvl w:val="0"/>
          <w:numId w:val="31"/>
        </w:numPr>
        <w:bidi w:val="0"/>
        <w:ind w:left="714" w:hanging="357"/>
        <w:contextualSpacing w:val="0"/>
        <w:jc w:val="both"/>
        <w:rPr>
          <w:rFonts w:ascii="David" w:hAnsi="David" w:cs="David"/>
          <w:sz w:val="24"/>
          <w:szCs w:val="24"/>
        </w:rPr>
      </w:pPr>
      <w:r w:rsidRPr="00443918">
        <w:rPr>
          <w:rFonts w:ascii="David" w:hAnsi="David" w:cs="David"/>
          <w:sz w:val="24"/>
          <w:szCs w:val="24"/>
        </w:rPr>
        <w:t>2010/11. “Israel’s Housing Regime”, Van Leer Institute, Jerusalem, Israel. Led by Prof</w:t>
      </w:r>
      <w:r w:rsidR="000B2F6F">
        <w:rPr>
          <w:rFonts w:ascii="David" w:hAnsi="David" w:cs="David"/>
          <w:sz w:val="24"/>
          <w:szCs w:val="24"/>
        </w:rPr>
        <w:t>.</w:t>
      </w:r>
      <w:r w:rsidRPr="00443918">
        <w:rPr>
          <w:rFonts w:ascii="David" w:hAnsi="David" w:cs="David"/>
          <w:sz w:val="24"/>
          <w:szCs w:val="24"/>
        </w:rPr>
        <w:t xml:space="preserve"> Haim Yacobi and Dr</w:t>
      </w:r>
      <w:r w:rsidR="000B2F6F">
        <w:rPr>
          <w:rFonts w:ascii="David" w:hAnsi="David" w:cs="David"/>
          <w:sz w:val="24"/>
          <w:szCs w:val="24"/>
        </w:rPr>
        <w:t>.</w:t>
      </w:r>
      <w:r w:rsidRPr="00443918">
        <w:rPr>
          <w:rFonts w:ascii="David" w:hAnsi="David" w:cs="David"/>
          <w:sz w:val="24"/>
          <w:szCs w:val="24"/>
        </w:rPr>
        <w:t xml:space="preserve"> Shlomit Binyamin.</w:t>
      </w:r>
    </w:p>
    <w:p w14:paraId="7413C6D3" w14:textId="243D0F0C" w:rsidR="000B2F6F" w:rsidRPr="000B2F6F" w:rsidRDefault="000B2F6F" w:rsidP="00DC6103">
      <w:pPr>
        <w:bidi w:val="0"/>
        <w:spacing w:after="20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B2F6F">
        <w:rPr>
          <w:rFonts w:ascii="David" w:hAnsi="David" w:cs="David"/>
          <w:b/>
          <w:bCs/>
          <w:sz w:val="24"/>
          <w:szCs w:val="24"/>
          <w:u w:val="single"/>
        </w:rPr>
        <w:t>ACADEMIC EDITOR</w:t>
      </w:r>
    </w:p>
    <w:p w14:paraId="511D9898" w14:textId="426A1C37" w:rsidR="000B2F6F" w:rsidRDefault="000B2F6F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2018–2019. Guest editor alongside Prof. Matthew Hayes (St. Thomas University, Canada), Urban Studies, Special Issue: Transnational Gentrification.</w:t>
      </w:r>
    </w:p>
    <w:p w14:paraId="15F1D5CB" w14:textId="2082A442" w:rsidR="000B2F6F" w:rsidRPr="000B2F6F" w:rsidRDefault="000B2F6F" w:rsidP="00DC6103">
      <w:pPr>
        <w:bidi w:val="0"/>
        <w:spacing w:after="20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B2F6F">
        <w:rPr>
          <w:rFonts w:ascii="David" w:hAnsi="David" w:cs="David"/>
          <w:b/>
          <w:bCs/>
          <w:sz w:val="24"/>
          <w:szCs w:val="24"/>
          <w:u w:val="single"/>
        </w:rPr>
        <w:t xml:space="preserve">MEDIA </w:t>
      </w:r>
    </w:p>
    <w:p w14:paraId="28BC0C50" w14:textId="7BD9E49D" w:rsidR="000B2F6F" w:rsidRPr="00DC6103" w:rsidRDefault="000B2F6F" w:rsidP="00DC6103">
      <w:pPr>
        <w:pStyle w:val="af0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r w:rsidRPr="00DC6103">
        <w:rPr>
          <w:rFonts w:ascii="David" w:hAnsi="David" w:cs="David"/>
          <w:sz w:val="24"/>
          <w:szCs w:val="24"/>
        </w:rPr>
        <w:t xml:space="preserve">Zaban, H. (Feb. 2022). “Urban renewal: who wins and who loses?” </w:t>
      </w:r>
      <w:r w:rsidRPr="00DC6103">
        <w:rPr>
          <w:rFonts w:ascii="David" w:hAnsi="David" w:cs="David"/>
          <w:i/>
          <w:iCs/>
          <w:sz w:val="24"/>
          <w:szCs w:val="24"/>
        </w:rPr>
        <w:t>Kol Hanegev Radio</w:t>
      </w:r>
      <w:r w:rsidRPr="00DC6103">
        <w:rPr>
          <w:rFonts w:ascii="David" w:hAnsi="David" w:cs="David"/>
          <w:sz w:val="24"/>
          <w:szCs w:val="24"/>
        </w:rPr>
        <w:t xml:space="preserve"> </w:t>
      </w:r>
      <w:r w:rsidRPr="00DC6103">
        <w:rPr>
          <w:rFonts w:ascii="David" w:hAnsi="David" w:cs="David"/>
          <w:i/>
          <w:iCs/>
          <w:sz w:val="24"/>
          <w:szCs w:val="24"/>
        </w:rPr>
        <w:t>Podcast</w:t>
      </w:r>
      <w:r w:rsidRPr="00DC6103">
        <w:rPr>
          <w:rFonts w:ascii="David" w:hAnsi="David" w:cs="David"/>
          <w:sz w:val="24"/>
          <w:szCs w:val="24"/>
        </w:rPr>
        <w:t>,</w:t>
      </w:r>
      <w:r w:rsidRPr="00DC6103">
        <w:rPr>
          <w:rFonts w:ascii="David" w:hAnsi="David" w:cs="David"/>
          <w:i/>
          <w:iCs/>
          <w:sz w:val="24"/>
          <w:szCs w:val="24"/>
        </w:rPr>
        <w:t xml:space="preserve"> </w:t>
      </w:r>
      <w:r w:rsidRPr="00DC6103">
        <w:rPr>
          <w:rFonts w:ascii="David" w:hAnsi="David" w:cs="David"/>
          <w:sz w:val="24"/>
          <w:szCs w:val="24"/>
        </w:rPr>
        <w:t xml:space="preserve">episode on my work on Gimel </w:t>
      </w:r>
      <w:r w:rsidR="00DC6103" w:rsidRPr="00DC6103">
        <w:rPr>
          <w:rFonts w:ascii="David" w:hAnsi="David" w:cs="David"/>
          <w:sz w:val="24"/>
          <w:szCs w:val="24"/>
        </w:rPr>
        <w:t>neighborhood</w:t>
      </w:r>
      <w:r w:rsidRPr="00DC6103">
        <w:rPr>
          <w:rFonts w:ascii="David" w:hAnsi="David" w:cs="David"/>
          <w:sz w:val="24"/>
          <w:szCs w:val="24"/>
        </w:rPr>
        <w:t xml:space="preserve">, Beersheba. Broadcasted February 2022 on: </w:t>
      </w:r>
      <w:hyperlink r:id="rId10" w:history="1">
        <w:r w:rsidRPr="00DC6103">
          <w:rPr>
            <w:rStyle w:val="Hyperlink"/>
            <w:rFonts w:ascii="David" w:hAnsi="David" w:cs="David"/>
            <w:sz w:val="24"/>
            <w:szCs w:val="24"/>
          </w:rPr>
          <w:t>https://open.spotify.com/episode/1h8R0vHTGu1Gee0CggoPSR?si=d429a13b161f47b2&amp;nd=1</w:t>
        </w:r>
      </w:hyperlink>
      <w:r w:rsidRPr="00DC6103">
        <w:rPr>
          <w:rFonts w:ascii="David" w:hAnsi="David" w:cs="David"/>
          <w:sz w:val="24"/>
          <w:szCs w:val="24"/>
        </w:rPr>
        <w:t xml:space="preserve"> (Hebrew).</w:t>
      </w:r>
    </w:p>
    <w:p w14:paraId="51311E12" w14:textId="77777777" w:rsidR="000B2F6F" w:rsidRPr="00DC6103" w:rsidRDefault="000B2F6F" w:rsidP="00DC6103">
      <w:pPr>
        <w:pStyle w:val="af0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r w:rsidRPr="00DC6103">
        <w:rPr>
          <w:rFonts w:ascii="David" w:hAnsi="David" w:cs="David"/>
          <w:sz w:val="24"/>
          <w:szCs w:val="24"/>
        </w:rPr>
        <w:t xml:space="preserve">Zaban, H. (2021). “The rise and fall of Acre”. </w:t>
      </w:r>
      <w:r w:rsidRPr="00DC6103">
        <w:rPr>
          <w:rFonts w:ascii="David" w:hAnsi="David" w:cs="David"/>
          <w:i/>
          <w:iCs/>
          <w:sz w:val="24"/>
          <w:szCs w:val="24"/>
        </w:rPr>
        <w:t>Hayot Kiss Podcast by KAN</w:t>
      </w:r>
      <w:r w:rsidRPr="00DC6103">
        <w:rPr>
          <w:rFonts w:ascii="David" w:hAnsi="David" w:cs="David"/>
          <w:sz w:val="24"/>
          <w:szCs w:val="24"/>
        </w:rPr>
        <w:t xml:space="preserve">. Broadcasted 26 May on: </w:t>
      </w:r>
      <w:hyperlink r:id="rId11" w:history="1">
        <w:r w:rsidRPr="00DC6103">
          <w:rPr>
            <w:rStyle w:val="Hyperlink"/>
            <w:rFonts w:ascii="David" w:hAnsi="David" w:cs="David"/>
            <w:sz w:val="24"/>
            <w:szCs w:val="24"/>
          </w:rPr>
          <w:t>https://www.kan.org.il/Podcast/item.aspx?pid=23265</w:t>
        </w:r>
      </w:hyperlink>
      <w:r w:rsidRPr="00DC6103">
        <w:rPr>
          <w:rFonts w:ascii="David" w:hAnsi="David" w:cs="David"/>
          <w:sz w:val="24"/>
          <w:szCs w:val="24"/>
        </w:rPr>
        <w:t xml:space="preserve"> (Hebrew)</w:t>
      </w:r>
    </w:p>
    <w:p w14:paraId="645B7D8A" w14:textId="77777777" w:rsidR="000B2F6F" w:rsidRPr="00DC6103" w:rsidRDefault="000B2F6F" w:rsidP="00DC6103">
      <w:pPr>
        <w:pStyle w:val="af0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r w:rsidRPr="00DC6103">
        <w:rPr>
          <w:rFonts w:ascii="David" w:hAnsi="David" w:cs="David"/>
          <w:sz w:val="24"/>
          <w:szCs w:val="24"/>
        </w:rPr>
        <w:t xml:space="preserve">Zaban, H. (18.4.21). “The guide to gentrification in your home”, </w:t>
      </w:r>
      <w:r w:rsidRPr="00DC6103">
        <w:rPr>
          <w:rFonts w:ascii="David" w:hAnsi="David" w:cs="David"/>
          <w:i/>
          <w:iCs/>
          <w:sz w:val="24"/>
          <w:szCs w:val="24"/>
        </w:rPr>
        <w:t>Haaretz</w:t>
      </w:r>
      <w:r w:rsidRPr="00DC6103">
        <w:rPr>
          <w:rFonts w:ascii="David" w:hAnsi="David" w:cs="David"/>
          <w:sz w:val="24"/>
          <w:szCs w:val="24"/>
        </w:rPr>
        <w:t>, (Hebrew).</w:t>
      </w:r>
    </w:p>
    <w:p w14:paraId="24EC11A4" w14:textId="77777777" w:rsidR="000B2F6F" w:rsidRPr="00DC6103" w:rsidRDefault="000B2F6F" w:rsidP="00DC6103">
      <w:pPr>
        <w:pStyle w:val="af0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r w:rsidRPr="00DC6103">
        <w:rPr>
          <w:rFonts w:ascii="David" w:hAnsi="David" w:cs="David"/>
          <w:sz w:val="24"/>
          <w:szCs w:val="24"/>
        </w:rPr>
        <w:t xml:space="preserve">Zaban, H. (14.10.20). “Capitalism will raise its head after the Corona crisis and this is concerning”, </w:t>
      </w:r>
      <w:r w:rsidRPr="00DC6103">
        <w:rPr>
          <w:rFonts w:ascii="David" w:hAnsi="David" w:cs="David"/>
          <w:i/>
          <w:iCs/>
          <w:sz w:val="24"/>
          <w:szCs w:val="24"/>
        </w:rPr>
        <w:t>Ynet</w:t>
      </w:r>
      <w:r w:rsidRPr="00DC6103">
        <w:rPr>
          <w:rFonts w:ascii="David" w:hAnsi="David" w:cs="David"/>
          <w:sz w:val="24"/>
          <w:szCs w:val="24"/>
        </w:rPr>
        <w:t xml:space="preserve"> (Hebrew).</w:t>
      </w:r>
    </w:p>
    <w:p w14:paraId="0F6D99BF" w14:textId="77777777" w:rsidR="000B2F6F" w:rsidRPr="00DC6103" w:rsidRDefault="000B2F6F" w:rsidP="00DC6103">
      <w:pPr>
        <w:pStyle w:val="af0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r w:rsidRPr="00DC6103">
        <w:rPr>
          <w:rFonts w:ascii="David" w:hAnsi="David" w:cs="David"/>
          <w:sz w:val="24"/>
          <w:szCs w:val="24"/>
        </w:rPr>
        <w:t xml:space="preserve">Zaban, H. (7.5.20). “Everything is political, including the memory of Lebanon”, </w:t>
      </w:r>
      <w:r w:rsidRPr="00DC6103">
        <w:rPr>
          <w:rFonts w:ascii="David" w:hAnsi="David" w:cs="David"/>
          <w:i/>
          <w:iCs/>
          <w:sz w:val="24"/>
          <w:szCs w:val="24"/>
        </w:rPr>
        <w:t>Ynet</w:t>
      </w:r>
      <w:r w:rsidRPr="00DC6103">
        <w:rPr>
          <w:rFonts w:ascii="David" w:hAnsi="David" w:cs="David"/>
          <w:sz w:val="24"/>
          <w:szCs w:val="24"/>
        </w:rPr>
        <w:t xml:space="preserve"> (Hebrew).</w:t>
      </w:r>
    </w:p>
    <w:p w14:paraId="7AAFEDB4" w14:textId="77777777" w:rsidR="000B2F6F" w:rsidRPr="00DC6103" w:rsidRDefault="000B2F6F" w:rsidP="00DC6103">
      <w:pPr>
        <w:pStyle w:val="af0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r w:rsidRPr="00DC6103">
        <w:rPr>
          <w:rFonts w:ascii="David" w:hAnsi="David" w:cs="David"/>
          <w:sz w:val="24"/>
          <w:szCs w:val="24"/>
        </w:rPr>
        <w:lastRenderedPageBreak/>
        <w:t>Participation in TV programme “Osim Seder” with Gal Gabay, 13.12.17 (</w:t>
      </w:r>
      <w:hyperlink r:id="rId12" w:history="1">
        <w:r w:rsidRPr="00DC6103">
          <w:rPr>
            <w:rStyle w:val="Hyperlink"/>
            <w:rFonts w:ascii="David" w:hAnsi="David" w:cs="David"/>
            <w:sz w:val="24"/>
            <w:szCs w:val="24"/>
          </w:rPr>
          <w:t>https://www.youtube.com/watch?v=nRhISq_oqZw</w:t>
        </w:r>
      </w:hyperlink>
      <w:r w:rsidRPr="00DC6103">
        <w:rPr>
          <w:rFonts w:ascii="David" w:hAnsi="David" w:cs="David"/>
          <w:sz w:val="24"/>
          <w:szCs w:val="24"/>
        </w:rPr>
        <w:t>, from min. 22:50, Hebrew)</w:t>
      </w:r>
    </w:p>
    <w:p w14:paraId="4A3F10DF" w14:textId="77777777" w:rsidR="000B2F6F" w:rsidRPr="00DC6103" w:rsidRDefault="000B2F6F" w:rsidP="00DC6103">
      <w:pPr>
        <w:pStyle w:val="af0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r w:rsidRPr="00DC6103">
        <w:rPr>
          <w:rFonts w:ascii="David" w:hAnsi="David" w:cs="David"/>
          <w:sz w:val="24"/>
          <w:szCs w:val="24"/>
        </w:rPr>
        <w:t xml:space="preserve">Zaban, H. (2017). “Diaspora Jews Shouldn’t Be Israel’s Top Priority”, </w:t>
      </w:r>
      <w:r w:rsidRPr="00DC6103">
        <w:rPr>
          <w:rFonts w:ascii="David" w:hAnsi="David" w:cs="David"/>
          <w:i/>
          <w:iCs/>
          <w:sz w:val="24"/>
          <w:szCs w:val="24"/>
        </w:rPr>
        <w:t>Ha’aretz</w:t>
      </w:r>
      <w:r w:rsidRPr="00DC6103">
        <w:rPr>
          <w:rFonts w:ascii="David" w:hAnsi="David" w:cs="David"/>
          <w:sz w:val="24"/>
          <w:szCs w:val="24"/>
        </w:rPr>
        <w:t xml:space="preserve"> (Hebrew, 30.11.17 &amp; English, 2.12.17).</w:t>
      </w:r>
    </w:p>
    <w:p w14:paraId="707705DD" w14:textId="77777777" w:rsidR="000B2F6F" w:rsidRPr="00DC6103" w:rsidRDefault="000B2F6F" w:rsidP="00DC6103">
      <w:pPr>
        <w:pStyle w:val="af0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r w:rsidRPr="00DC6103">
        <w:rPr>
          <w:rFonts w:ascii="David" w:hAnsi="David" w:cs="David"/>
          <w:sz w:val="24"/>
          <w:szCs w:val="24"/>
        </w:rPr>
        <w:t xml:space="preserve">Zaban, H. (3.5.14). “On Both Sides of Memory”, </w:t>
      </w:r>
      <w:r w:rsidRPr="00DC6103">
        <w:rPr>
          <w:rFonts w:ascii="David" w:hAnsi="David" w:cs="David"/>
          <w:i/>
          <w:iCs/>
          <w:sz w:val="24"/>
          <w:szCs w:val="24"/>
        </w:rPr>
        <w:t>Ha’aretz</w:t>
      </w:r>
      <w:r w:rsidRPr="00DC6103">
        <w:rPr>
          <w:rFonts w:ascii="David" w:hAnsi="David" w:cs="David"/>
          <w:sz w:val="24"/>
          <w:szCs w:val="24"/>
        </w:rPr>
        <w:t xml:space="preserve"> (Hebrew).</w:t>
      </w:r>
    </w:p>
    <w:p w14:paraId="2128DABC" w14:textId="77777777" w:rsidR="000B2F6F" w:rsidRPr="00DC6103" w:rsidRDefault="000B2F6F" w:rsidP="00DC6103">
      <w:pPr>
        <w:pStyle w:val="af0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r w:rsidRPr="00DC6103">
        <w:rPr>
          <w:rFonts w:ascii="David" w:hAnsi="David" w:cs="David"/>
          <w:sz w:val="24"/>
          <w:szCs w:val="24"/>
        </w:rPr>
        <w:t>Zaban, H. (</w:t>
      </w:r>
      <w:r w:rsidRPr="00DC6103">
        <w:rPr>
          <w:rFonts w:ascii="David" w:hAnsi="David" w:cs="David"/>
          <w:sz w:val="24"/>
          <w:szCs w:val="24"/>
          <w:rtl/>
        </w:rPr>
        <w:t>1.2.14</w:t>
      </w:r>
      <w:r w:rsidRPr="00DC6103">
        <w:rPr>
          <w:rFonts w:ascii="David" w:hAnsi="David" w:cs="David"/>
          <w:sz w:val="24"/>
          <w:szCs w:val="24"/>
        </w:rPr>
        <w:t xml:space="preserve">). “Yair Netanyahu’s Crime”, </w:t>
      </w:r>
      <w:r w:rsidRPr="00DC6103">
        <w:rPr>
          <w:rFonts w:ascii="David" w:hAnsi="David" w:cs="David"/>
          <w:i/>
          <w:iCs/>
          <w:sz w:val="24"/>
          <w:szCs w:val="24"/>
        </w:rPr>
        <w:t>Ha’aretz</w:t>
      </w:r>
      <w:r w:rsidRPr="00DC6103">
        <w:rPr>
          <w:rFonts w:ascii="David" w:hAnsi="David" w:cs="David"/>
          <w:sz w:val="24"/>
          <w:szCs w:val="24"/>
        </w:rPr>
        <w:t xml:space="preserve"> (Hebrew).</w:t>
      </w:r>
    </w:p>
    <w:p w14:paraId="5E60854D" w14:textId="77777777" w:rsidR="000B2F6F" w:rsidRPr="000B2F6F" w:rsidRDefault="000B2F6F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</w:p>
    <w:p w14:paraId="48A79CB6" w14:textId="2748EA71" w:rsidR="00920B87" w:rsidRPr="00DC6103" w:rsidRDefault="00920B87" w:rsidP="00DC6103">
      <w:pPr>
        <w:numPr>
          <w:ilvl w:val="0"/>
          <w:numId w:val="14"/>
        </w:num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Participation in Scholarly Conferences</w:t>
      </w:r>
    </w:p>
    <w:p w14:paraId="6133C67C" w14:textId="77777777" w:rsidR="00920B87" w:rsidRPr="00920B87" w:rsidRDefault="00920B87" w:rsidP="00DC6103">
      <w:pPr>
        <w:bidi w:val="0"/>
        <w:spacing w:after="200" w:line="276" w:lineRule="auto"/>
        <w:ind w:left="36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a. 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Active Participation</w:t>
      </w:r>
    </w:p>
    <w:p w14:paraId="15C9E820" w14:textId="77777777" w:rsidR="004A2812" w:rsidRPr="00CE347C" w:rsidRDefault="004A2812" w:rsidP="004A2812">
      <w:pPr>
        <w:bidi w:val="0"/>
        <w:spacing w:beforeLines="80" w:before="192" w:after="12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bookmarkStart w:id="1" w:name="_Hlk92355498"/>
      <w:r w:rsidRPr="00CE347C">
        <w:rPr>
          <w:rFonts w:ascii="David" w:hAnsi="David" w:cs="David"/>
          <w:b/>
          <w:bCs/>
          <w:sz w:val="24"/>
          <w:szCs w:val="24"/>
          <w:u w:val="single"/>
        </w:rPr>
        <w:t>CONFERENCE PRESENTATIONS (INTERNATIONAL)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382"/>
        <w:gridCol w:w="1643"/>
        <w:gridCol w:w="1883"/>
        <w:gridCol w:w="1186"/>
      </w:tblGrid>
      <w:tr w:rsidR="007E15BF" w:rsidRPr="00E65FB8" w14:paraId="5959AF8B" w14:textId="77777777" w:rsidTr="005A362A">
        <w:tc>
          <w:tcPr>
            <w:tcW w:w="1312" w:type="dxa"/>
          </w:tcPr>
          <w:p w14:paraId="52445113" w14:textId="77777777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486" w:type="dxa"/>
          </w:tcPr>
          <w:p w14:paraId="21E72C7B" w14:textId="77777777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Subject of Lecture/Discussion</w:t>
            </w:r>
          </w:p>
        </w:tc>
        <w:tc>
          <w:tcPr>
            <w:tcW w:w="1643" w:type="dxa"/>
          </w:tcPr>
          <w:p w14:paraId="3CA237B6" w14:textId="77777777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Place of Conference</w:t>
            </w:r>
          </w:p>
        </w:tc>
        <w:tc>
          <w:tcPr>
            <w:tcW w:w="1809" w:type="dxa"/>
          </w:tcPr>
          <w:p w14:paraId="36401078" w14:textId="77777777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Conference</w:t>
            </w:r>
          </w:p>
        </w:tc>
        <w:tc>
          <w:tcPr>
            <w:tcW w:w="1080" w:type="dxa"/>
          </w:tcPr>
          <w:p w14:paraId="52C48CC8" w14:textId="77777777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1F7FC1" w:rsidRPr="00E65FB8" w14:paraId="261D23B4" w14:textId="77777777" w:rsidTr="005A362A">
        <w:tc>
          <w:tcPr>
            <w:tcW w:w="1312" w:type="dxa"/>
          </w:tcPr>
          <w:p w14:paraId="2F512FE8" w14:textId="1EAA5963" w:rsidR="001F7FC1" w:rsidRDefault="001F7FC1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Speaker (with Prof Matthew Hayes)</w:t>
            </w:r>
          </w:p>
        </w:tc>
        <w:tc>
          <w:tcPr>
            <w:tcW w:w="2486" w:type="dxa"/>
          </w:tcPr>
          <w:p w14:paraId="6D7304CA" w14:textId="051A40AF" w:rsidR="001F7FC1" w:rsidRPr="001F7FC1" w:rsidRDefault="001F7FC1" w:rsidP="001F7FC1">
            <w:pPr>
              <w:bidi w:val="0"/>
              <w:spacing w:after="12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1F7FC1">
              <w:rPr>
                <w:rFonts w:ascii="David" w:hAnsi="David" w:cs="David"/>
                <w:sz w:val="24"/>
                <w:szCs w:val="24"/>
              </w:rPr>
              <w:t>“Transnational gentrification: Trends, outcomes and possible solutions”</w:t>
            </w:r>
          </w:p>
          <w:p w14:paraId="58A79745" w14:textId="708BB9E2" w:rsidR="001F7FC1" w:rsidRPr="004A2812" w:rsidRDefault="001F7FC1" w:rsidP="00B34EA4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063108D" w14:textId="29FD6ADD" w:rsidR="001F7FC1" w:rsidRPr="004A2812" w:rsidRDefault="001F7FC1" w:rsidP="00B34EA4">
            <w:pPr>
              <w:bidi w:val="0"/>
              <w:spacing w:after="200" w:line="276" w:lineRule="auto"/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</w:rPr>
              <w:t>Boston University, USA</w:t>
            </w:r>
          </w:p>
        </w:tc>
        <w:tc>
          <w:tcPr>
            <w:tcW w:w="1809" w:type="dxa"/>
          </w:tcPr>
          <w:p w14:paraId="637ECCEF" w14:textId="0B2CD262" w:rsidR="001F7FC1" w:rsidRDefault="001F7FC1" w:rsidP="00B34EA4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Gentrification &amp; Displacement </w:t>
            </w:r>
          </w:p>
        </w:tc>
        <w:tc>
          <w:tcPr>
            <w:tcW w:w="1080" w:type="dxa"/>
          </w:tcPr>
          <w:p w14:paraId="1288D341" w14:textId="41735B45" w:rsidR="001F7FC1" w:rsidRPr="001F7FC1" w:rsidRDefault="001F7FC1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26-28.10.2023</w:t>
            </w:r>
          </w:p>
        </w:tc>
      </w:tr>
      <w:tr w:rsidR="007E15BF" w:rsidRPr="00E65FB8" w14:paraId="5A79C4CF" w14:textId="77777777" w:rsidTr="005A362A">
        <w:tc>
          <w:tcPr>
            <w:tcW w:w="1312" w:type="dxa"/>
          </w:tcPr>
          <w:p w14:paraId="60B04DFF" w14:textId="7BBF312E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6AD1C0E" w14:textId="56BCC58B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</w:rPr>
              <w:t>The appropriation of the ancestral homeland: The case of privileged Jewish migration to Israel”</w:t>
            </w:r>
          </w:p>
        </w:tc>
        <w:tc>
          <w:tcPr>
            <w:tcW w:w="1643" w:type="dxa"/>
          </w:tcPr>
          <w:p w14:paraId="1A1A3EEC" w14:textId="053EAA65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</w:rPr>
              <w:t>Melbourne, Australia</w:t>
            </w:r>
          </w:p>
        </w:tc>
        <w:tc>
          <w:tcPr>
            <w:tcW w:w="1809" w:type="dxa"/>
          </w:tcPr>
          <w:p w14:paraId="7BECA48B" w14:textId="47F7D86E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International Sociological Association (ISA) World Congress</w:t>
            </w:r>
          </w:p>
        </w:tc>
        <w:tc>
          <w:tcPr>
            <w:tcW w:w="1080" w:type="dxa"/>
          </w:tcPr>
          <w:p w14:paraId="40716D45" w14:textId="1A625F19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28.</w:t>
            </w:r>
            <w:r w:rsidR="00B05666"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6</w:t>
            </w:r>
            <w:r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.</w:t>
            </w:r>
            <w:r w:rsidRPr="00E65FB8">
              <w:rPr>
                <w:rFonts w:ascii="David" w:eastAsia="Times New Roman" w:hAnsi="David" w:cs="David"/>
                <w:sz w:val="24"/>
                <w:szCs w:val="24"/>
              </w:rPr>
              <w:t>2023</w:t>
            </w:r>
          </w:p>
        </w:tc>
      </w:tr>
      <w:tr w:rsidR="007E15BF" w:rsidRPr="00E65FB8" w14:paraId="63DC9423" w14:textId="77777777" w:rsidTr="001F7FC1">
        <w:tc>
          <w:tcPr>
            <w:tcW w:w="1312" w:type="dxa"/>
          </w:tcPr>
          <w:p w14:paraId="29A2479B" w14:textId="6DE7AF70" w:rsidR="004A2812" w:rsidRDefault="007E15BF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51A1BC4E" w14:textId="1A0DAC99" w:rsidR="004A2812" w:rsidRPr="004A2812" w:rsidRDefault="007E15BF" w:rsidP="00B34EA4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“Notions of time in a neighbourhood destined for state-led regeneration”</w:t>
            </w:r>
          </w:p>
        </w:tc>
        <w:tc>
          <w:tcPr>
            <w:tcW w:w="1643" w:type="dxa"/>
          </w:tcPr>
          <w:p w14:paraId="44C1E29D" w14:textId="4F6B538E" w:rsidR="004A2812" w:rsidRPr="004A2812" w:rsidRDefault="007E15BF" w:rsidP="00B34EA4">
            <w:pPr>
              <w:bidi w:val="0"/>
              <w:spacing w:after="200" w:line="276" w:lineRule="auto"/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Athens, Greece</w:t>
            </w:r>
          </w:p>
        </w:tc>
        <w:tc>
          <w:tcPr>
            <w:tcW w:w="1809" w:type="dxa"/>
          </w:tcPr>
          <w:p w14:paraId="5D1F788D" w14:textId="15B6B4CE" w:rsidR="004A2812" w:rsidRDefault="007E15BF" w:rsidP="00B34EA4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 xml:space="preserve">RC21 </w:t>
            </w:r>
            <w:r>
              <w:rPr>
                <w:rFonts w:ascii="David" w:hAnsi="David" w:cs="David"/>
                <w:sz w:val="24"/>
                <w:szCs w:val="24"/>
              </w:rPr>
              <w:t xml:space="preserve">(Urban and Regional Development) </w:t>
            </w:r>
            <w:r w:rsidRPr="004A2812">
              <w:rPr>
                <w:rFonts w:ascii="David" w:hAnsi="David" w:cs="David"/>
                <w:sz w:val="24"/>
                <w:szCs w:val="24"/>
              </w:rPr>
              <w:t>Conference</w:t>
            </w:r>
          </w:p>
        </w:tc>
        <w:tc>
          <w:tcPr>
            <w:tcW w:w="1080" w:type="dxa"/>
            <w:shd w:val="clear" w:color="auto" w:fill="auto"/>
          </w:tcPr>
          <w:p w14:paraId="1B60990F" w14:textId="37E019E8" w:rsidR="004A2812" w:rsidRPr="007E15BF" w:rsidRDefault="001F7FC1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24-26.8.2022</w:t>
            </w:r>
          </w:p>
        </w:tc>
      </w:tr>
      <w:tr w:rsidR="007E15BF" w:rsidRPr="00E65FB8" w14:paraId="003E23AC" w14:textId="77777777" w:rsidTr="001F7FC1">
        <w:tc>
          <w:tcPr>
            <w:tcW w:w="1312" w:type="dxa"/>
          </w:tcPr>
          <w:p w14:paraId="62BCCE27" w14:textId="1C50135B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01BF2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003DAB61" w14:textId="5919092F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“Privileged mobilities in hard times: The case of pandemic years Jewish migration to Israel”</w:t>
            </w:r>
          </w:p>
        </w:tc>
        <w:tc>
          <w:tcPr>
            <w:tcW w:w="1643" w:type="dxa"/>
          </w:tcPr>
          <w:p w14:paraId="58E4495B" w14:textId="4A5F6B56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Oslo, Norway</w:t>
            </w:r>
          </w:p>
        </w:tc>
        <w:tc>
          <w:tcPr>
            <w:tcW w:w="1809" w:type="dxa"/>
          </w:tcPr>
          <w:p w14:paraId="48DF0CD7" w14:textId="73BF3FAF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IMISCOE Conference</w:t>
            </w:r>
          </w:p>
        </w:tc>
        <w:tc>
          <w:tcPr>
            <w:tcW w:w="1080" w:type="dxa"/>
            <w:shd w:val="clear" w:color="auto" w:fill="auto"/>
          </w:tcPr>
          <w:p w14:paraId="2FFC61BC" w14:textId="2FA6F4BD" w:rsidR="007E15BF" w:rsidRDefault="001F7FC1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29.6-1.7.2022</w:t>
            </w:r>
          </w:p>
        </w:tc>
      </w:tr>
      <w:tr w:rsidR="007E15BF" w:rsidRPr="00E65FB8" w14:paraId="6620C623" w14:textId="77777777" w:rsidTr="00CE347C">
        <w:tc>
          <w:tcPr>
            <w:tcW w:w="1312" w:type="dxa"/>
          </w:tcPr>
          <w:p w14:paraId="2BB2715D" w14:textId="4973EAA5" w:rsidR="007E15BF" w:rsidRPr="004A2812" w:rsidRDefault="007E15BF" w:rsidP="007E15BF">
            <w:pPr>
              <w:bidi w:val="0"/>
              <w:spacing w:beforeLines="80" w:before="192" w:after="120" w:line="240" w:lineRule="auto"/>
              <w:rPr>
                <w:rFonts w:ascii="David" w:hAnsi="David" w:cs="David"/>
                <w:sz w:val="24"/>
                <w:szCs w:val="24"/>
              </w:rPr>
            </w:pPr>
            <w:r w:rsidRPr="00601BF2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 (</w:t>
            </w:r>
            <w:r>
              <w:rPr>
                <w:rFonts w:ascii="David" w:hAnsi="David" w:cs="David"/>
                <w:sz w:val="24"/>
                <w:szCs w:val="24"/>
              </w:rPr>
              <w:t>w</w:t>
            </w:r>
            <w:r w:rsidRPr="004A2812">
              <w:rPr>
                <w:rFonts w:ascii="David" w:hAnsi="David" w:cs="David"/>
                <w:sz w:val="24"/>
                <w:szCs w:val="24"/>
              </w:rPr>
              <w:t>ith Prof Gillad Rosen and Prof Igal Charney</w:t>
            </w:r>
            <w:r>
              <w:rPr>
                <w:rFonts w:ascii="David" w:hAnsi="David" w:cs="David"/>
                <w:sz w:val="24"/>
                <w:szCs w:val="24"/>
              </w:rPr>
              <w:t>)</w:t>
            </w:r>
            <w:r w:rsidRPr="004A2812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  <w:p w14:paraId="1C203CEE" w14:textId="77B3D0ED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BCE26CB" w14:textId="13F439AD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“Unpacking citizen participation: Community Councils’ Planning Forums in Jerusalem”</w:t>
            </w:r>
          </w:p>
        </w:tc>
        <w:tc>
          <w:tcPr>
            <w:tcW w:w="1643" w:type="dxa"/>
          </w:tcPr>
          <w:p w14:paraId="4EB2F34A" w14:textId="3AB1A153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Austria (virtual conference)</w:t>
            </w:r>
          </w:p>
        </w:tc>
        <w:tc>
          <w:tcPr>
            <w:tcW w:w="1809" w:type="dxa"/>
          </w:tcPr>
          <w:p w14:paraId="422C4AE7" w14:textId="54F17E4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ECPR 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384264C6" w14:textId="3022FFA1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7E15BF" w:rsidRPr="00E65FB8" w14:paraId="6773E312" w14:textId="77777777" w:rsidTr="00CE347C">
        <w:tc>
          <w:tcPr>
            <w:tcW w:w="1312" w:type="dxa"/>
          </w:tcPr>
          <w:p w14:paraId="7E14B404" w14:textId="650B8388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01BF2"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Speaker</w:t>
            </w:r>
          </w:p>
        </w:tc>
        <w:tc>
          <w:tcPr>
            <w:tcW w:w="2486" w:type="dxa"/>
          </w:tcPr>
          <w:p w14:paraId="7B4AF2B6" w14:textId="1FC5CDB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“The foothold of the privileged: Diaspora Jews’ second homes in Israel”</w:t>
            </w:r>
          </w:p>
        </w:tc>
        <w:tc>
          <w:tcPr>
            <w:tcW w:w="1643" w:type="dxa"/>
          </w:tcPr>
          <w:p w14:paraId="054E3AAA" w14:textId="40F92817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Luxemburg (virtual conference)</w:t>
            </w:r>
          </w:p>
        </w:tc>
        <w:tc>
          <w:tcPr>
            <w:tcW w:w="1809" w:type="dxa"/>
          </w:tcPr>
          <w:p w14:paraId="252D39B1" w14:textId="674FA632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IMISCOE 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530AFC0A" w14:textId="2A218642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7E15BF" w:rsidRPr="00E65FB8" w14:paraId="607A4CDD" w14:textId="77777777" w:rsidTr="00CE347C">
        <w:tc>
          <w:tcPr>
            <w:tcW w:w="1312" w:type="dxa"/>
          </w:tcPr>
          <w:p w14:paraId="2125EBA3" w14:textId="501EEC20" w:rsidR="007E15BF" w:rsidRPr="00601BF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996809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46CD9C3D" w14:textId="0B5289A3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“Urban immigrant enclaves and migration industries: The case of Israel”</w:t>
            </w:r>
          </w:p>
        </w:tc>
        <w:tc>
          <w:tcPr>
            <w:tcW w:w="1643" w:type="dxa"/>
          </w:tcPr>
          <w:p w14:paraId="58EFA9B3" w14:textId="1A5207C5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Antwerp, the Netherlands (virtual conference)</w:t>
            </w:r>
          </w:p>
        </w:tc>
        <w:tc>
          <w:tcPr>
            <w:tcW w:w="1809" w:type="dxa"/>
          </w:tcPr>
          <w:p w14:paraId="7D4E1430" w14:textId="2DDCC8CA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 xml:space="preserve">RC21 </w:t>
            </w:r>
            <w:r>
              <w:rPr>
                <w:rFonts w:ascii="David" w:hAnsi="David" w:cs="David"/>
                <w:sz w:val="24"/>
                <w:szCs w:val="24"/>
              </w:rPr>
              <w:t xml:space="preserve">(Urban and Regional Development) </w:t>
            </w:r>
            <w:r w:rsidRPr="004A2812">
              <w:rPr>
                <w:rFonts w:ascii="David" w:hAnsi="David" w:cs="David"/>
                <w:sz w:val="24"/>
                <w:szCs w:val="24"/>
              </w:rPr>
              <w:t>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37695F50" w14:textId="51252CCB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7E15BF" w:rsidRPr="00E65FB8" w14:paraId="11BD8457" w14:textId="77777777" w:rsidTr="00CE347C">
        <w:tc>
          <w:tcPr>
            <w:tcW w:w="1312" w:type="dxa"/>
          </w:tcPr>
          <w:p w14:paraId="21BCC4E0" w14:textId="4D556642" w:rsidR="007E15BF" w:rsidRPr="00601BF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996809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1D9977F" w14:textId="7D91EB52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“Top-down regeneration plans and the notion of displaceability in a neighbourhood’s pre-gentrification era”</w:t>
            </w:r>
          </w:p>
        </w:tc>
        <w:tc>
          <w:tcPr>
            <w:tcW w:w="1643" w:type="dxa"/>
          </w:tcPr>
          <w:p w14:paraId="7395BFF8" w14:textId="0E53C463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Seattle, USA (virtual conference)</w:t>
            </w:r>
          </w:p>
        </w:tc>
        <w:tc>
          <w:tcPr>
            <w:tcW w:w="1809" w:type="dxa"/>
          </w:tcPr>
          <w:p w14:paraId="52F28F51" w14:textId="131E629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AAG 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3E710AF1" w14:textId="386D4E30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7E15BF" w:rsidRPr="00E65FB8" w14:paraId="5901A8A6" w14:textId="77777777" w:rsidTr="00CE347C">
        <w:tc>
          <w:tcPr>
            <w:tcW w:w="1312" w:type="dxa"/>
          </w:tcPr>
          <w:p w14:paraId="3B25579C" w14:textId="6040DBA0" w:rsidR="007E15BF" w:rsidRPr="00601BF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996809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229ECF38" w14:textId="0907A166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The Real Estate Foothold in the Holy Land: Diaspora Jews’ Second Homes and their Gentrifying Effects on Jerusalem”</w:t>
            </w:r>
          </w:p>
        </w:tc>
        <w:tc>
          <w:tcPr>
            <w:tcW w:w="1643" w:type="dxa"/>
          </w:tcPr>
          <w:p w14:paraId="41805F20" w14:textId="70D60CE6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Delhi, India</w:t>
            </w:r>
          </w:p>
        </w:tc>
        <w:tc>
          <w:tcPr>
            <w:tcW w:w="1809" w:type="dxa"/>
          </w:tcPr>
          <w:p w14:paraId="74CE28E9" w14:textId="79C8FB31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 xml:space="preserve">RC21 </w:t>
            </w:r>
            <w:r>
              <w:rPr>
                <w:rFonts w:ascii="David" w:hAnsi="David" w:cs="David"/>
                <w:sz w:val="24"/>
                <w:szCs w:val="24"/>
              </w:rPr>
              <w:t xml:space="preserve">(Urban and Regional Development) </w:t>
            </w:r>
            <w:r w:rsidRPr="004A2812">
              <w:rPr>
                <w:rFonts w:ascii="David" w:hAnsi="David" w:cs="David"/>
                <w:sz w:val="24"/>
                <w:szCs w:val="24"/>
              </w:rPr>
              <w:t>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24046E21" w14:textId="1E0FB2C6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</w:tr>
      <w:tr w:rsidR="007E15BF" w:rsidRPr="00E65FB8" w14:paraId="7A84FC65" w14:textId="77777777" w:rsidTr="00CE347C">
        <w:tc>
          <w:tcPr>
            <w:tcW w:w="1312" w:type="dxa"/>
          </w:tcPr>
          <w:p w14:paraId="1099C4D4" w14:textId="1A86ADAC" w:rsidR="007E15BF" w:rsidRPr="00996809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1317A2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7620ABAA" w14:textId="14F1AD71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“Privileged Migration and Gentrification in Jerusalem”</w:t>
            </w:r>
          </w:p>
        </w:tc>
        <w:tc>
          <w:tcPr>
            <w:tcW w:w="1643" w:type="dxa"/>
          </w:tcPr>
          <w:p w14:paraId="5E6690DE" w14:textId="67C768F7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York University, Toronto, Canada</w:t>
            </w:r>
          </w:p>
        </w:tc>
        <w:tc>
          <w:tcPr>
            <w:tcW w:w="1809" w:type="dxa"/>
          </w:tcPr>
          <w:p w14:paraId="1FD07515" w14:textId="4CFF5A10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ISA pre-conference: Re-imagining culture and politics is turbulent times</w:t>
            </w:r>
          </w:p>
        </w:tc>
        <w:tc>
          <w:tcPr>
            <w:tcW w:w="1080" w:type="dxa"/>
            <w:shd w:val="clear" w:color="auto" w:fill="FFC000" w:themeFill="accent4"/>
          </w:tcPr>
          <w:p w14:paraId="1B2877B4" w14:textId="1492D618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2018</w:t>
            </w:r>
          </w:p>
        </w:tc>
      </w:tr>
      <w:tr w:rsidR="007E15BF" w:rsidRPr="00E65FB8" w14:paraId="54E9795E" w14:textId="77777777" w:rsidTr="00CE347C">
        <w:tc>
          <w:tcPr>
            <w:tcW w:w="1312" w:type="dxa"/>
          </w:tcPr>
          <w:p w14:paraId="39BDB73F" w14:textId="3BC14D44" w:rsidR="007E15BF" w:rsidRPr="00996809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1317A2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E2BC98C" w14:textId="46DEC363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“The Urban Effects of Privileged Jewish Immigration and Tourism on Jerusalem, Israel”</w:t>
            </w:r>
          </w:p>
        </w:tc>
        <w:tc>
          <w:tcPr>
            <w:tcW w:w="1643" w:type="dxa"/>
          </w:tcPr>
          <w:p w14:paraId="30DFDBA6" w14:textId="36DCD9C0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Toronto, Canada</w:t>
            </w:r>
          </w:p>
        </w:tc>
        <w:tc>
          <w:tcPr>
            <w:tcW w:w="1809" w:type="dxa"/>
          </w:tcPr>
          <w:p w14:paraId="16FA3657" w14:textId="67D577C5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ISA 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18036294" w14:textId="238A2A92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2018</w:t>
            </w:r>
          </w:p>
        </w:tc>
      </w:tr>
      <w:tr w:rsidR="007E15BF" w:rsidRPr="00E65FB8" w14:paraId="05BE9961" w14:textId="77777777" w:rsidTr="00CE347C">
        <w:tc>
          <w:tcPr>
            <w:tcW w:w="1312" w:type="dxa"/>
          </w:tcPr>
          <w:p w14:paraId="3CB167ED" w14:textId="2666CEEB" w:rsidR="007E15BF" w:rsidRPr="001317A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0D64D2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7CECC915" w14:textId="73FE1414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The Holiday Home as a Foothold: The Case of British Jews’ Holiday Homes in Israel”</w:t>
            </w:r>
          </w:p>
        </w:tc>
        <w:tc>
          <w:tcPr>
            <w:tcW w:w="1643" w:type="dxa"/>
          </w:tcPr>
          <w:p w14:paraId="22EB309A" w14:textId="7041479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Newcastle, United Kingdom</w:t>
            </w:r>
          </w:p>
        </w:tc>
        <w:tc>
          <w:tcPr>
            <w:tcW w:w="1809" w:type="dxa"/>
          </w:tcPr>
          <w:p w14:paraId="33B45518" w14:textId="5874A743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British Sociological Association conference (BSA)</w:t>
            </w:r>
          </w:p>
        </w:tc>
        <w:tc>
          <w:tcPr>
            <w:tcW w:w="1080" w:type="dxa"/>
            <w:shd w:val="clear" w:color="auto" w:fill="FFC000" w:themeFill="accent4"/>
          </w:tcPr>
          <w:p w14:paraId="283148B2" w14:textId="2605E41D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2018</w:t>
            </w:r>
          </w:p>
        </w:tc>
      </w:tr>
      <w:tr w:rsidR="007E15BF" w:rsidRPr="00E65FB8" w14:paraId="749F351A" w14:textId="77777777" w:rsidTr="00CE347C">
        <w:tc>
          <w:tcPr>
            <w:tcW w:w="1312" w:type="dxa"/>
          </w:tcPr>
          <w:p w14:paraId="0CB0877E" w14:textId="511CD706" w:rsidR="007E15BF" w:rsidRPr="001317A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0D64D2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B4AA80A" w14:textId="01AF755C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Top-Down and Bottom-Up Gentrification in Jerusalem: Where State Agenda Meets Neoliberal Logic”</w:t>
            </w:r>
          </w:p>
        </w:tc>
        <w:tc>
          <w:tcPr>
            <w:tcW w:w="1643" w:type="dxa"/>
          </w:tcPr>
          <w:p w14:paraId="2A1D7B79" w14:textId="055D058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Leeds, United Kingdom</w:t>
            </w:r>
          </w:p>
        </w:tc>
        <w:tc>
          <w:tcPr>
            <w:tcW w:w="1809" w:type="dxa"/>
          </w:tcPr>
          <w:p w14:paraId="4816A3E7" w14:textId="55F6D43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 xml:space="preserve">RC21 </w:t>
            </w:r>
            <w:r>
              <w:rPr>
                <w:rFonts w:ascii="David" w:hAnsi="David" w:cs="David"/>
                <w:sz w:val="24"/>
                <w:szCs w:val="24"/>
              </w:rPr>
              <w:t xml:space="preserve">(Urban and Regional Development) </w:t>
            </w:r>
            <w:r w:rsidRPr="004A2812">
              <w:rPr>
                <w:rFonts w:ascii="David" w:hAnsi="David" w:cs="David"/>
                <w:sz w:val="24"/>
                <w:szCs w:val="24"/>
              </w:rPr>
              <w:t>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279AB1AE" w14:textId="700F0887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2017</w:t>
            </w:r>
          </w:p>
        </w:tc>
      </w:tr>
      <w:tr w:rsidR="007E15BF" w:rsidRPr="00E65FB8" w14:paraId="5216E74A" w14:textId="77777777" w:rsidTr="00CE347C">
        <w:tc>
          <w:tcPr>
            <w:tcW w:w="1312" w:type="dxa"/>
          </w:tcPr>
          <w:p w14:paraId="37F1B952" w14:textId="5A71F039" w:rsidR="007E15BF" w:rsidRPr="001317A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0D64D2"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Speaker</w:t>
            </w:r>
          </w:p>
        </w:tc>
        <w:tc>
          <w:tcPr>
            <w:tcW w:w="2486" w:type="dxa"/>
          </w:tcPr>
          <w:p w14:paraId="4F5F5E8C" w14:textId="12F4958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Transforming the Holy City: Cultural and Spatial Effects Caused by Western Jews Moving to Jerusalem”</w:t>
            </w:r>
          </w:p>
        </w:tc>
        <w:tc>
          <w:tcPr>
            <w:tcW w:w="1643" w:type="dxa"/>
          </w:tcPr>
          <w:p w14:paraId="18BAFFF2" w14:textId="633E70A0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Edinburgh, United Kingdom</w:t>
            </w:r>
          </w:p>
        </w:tc>
        <w:tc>
          <w:tcPr>
            <w:tcW w:w="1809" w:type="dxa"/>
          </w:tcPr>
          <w:p w14:paraId="58F9ADA5" w14:textId="7E65C57D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British Association for Jewish Studies</w:t>
            </w:r>
          </w:p>
        </w:tc>
        <w:tc>
          <w:tcPr>
            <w:tcW w:w="1080" w:type="dxa"/>
            <w:shd w:val="clear" w:color="auto" w:fill="FFC000" w:themeFill="accent4"/>
          </w:tcPr>
          <w:p w14:paraId="7D877EC3" w14:textId="7372803D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2017</w:t>
            </w:r>
          </w:p>
        </w:tc>
      </w:tr>
      <w:tr w:rsidR="007E15BF" w:rsidRPr="00E65FB8" w14:paraId="111EDE49" w14:textId="77777777" w:rsidTr="00CE347C">
        <w:tc>
          <w:tcPr>
            <w:tcW w:w="1312" w:type="dxa"/>
          </w:tcPr>
          <w:p w14:paraId="5643AD3F" w14:textId="3C361855" w:rsidR="007E15BF" w:rsidRPr="000D64D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847611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7D5A2452" w14:textId="1C5E1A6F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“Transnational Gentrification in Jerusalem”</w:t>
            </w:r>
          </w:p>
        </w:tc>
        <w:tc>
          <w:tcPr>
            <w:tcW w:w="1643" w:type="dxa"/>
          </w:tcPr>
          <w:p w14:paraId="06306736" w14:textId="7B9B7F6B" w:rsidR="007E15BF" w:rsidRPr="007E15BF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7E15BF">
              <w:rPr>
                <w:rStyle w:val="apple-style-span"/>
                <w:rFonts w:ascii="David" w:hAnsi="David" w:cs="David"/>
                <w:sz w:val="24"/>
                <w:szCs w:val="24"/>
              </w:rPr>
              <w:t>University of Warwick, Coventry, United Kingdom</w:t>
            </w:r>
          </w:p>
        </w:tc>
        <w:tc>
          <w:tcPr>
            <w:tcW w:w="1809" w:type="dxa"/>
          </w:tcPr>
          <w:p w14:paraId="09F43B31" w14:textId="4B29A78E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Neoliberalism in Housing Regimes from a Comparative Perspective Workshop</w:t>
            </w:r>
          </w:p>
        </w:tc>
        <w:tc>
          <w:tcPr>
            <w:tcW w:w="1080" w:type="dxa"/>
            <w:shd w:val="clear" w:color="auto" w:fill="FFC000" w:themeFill="accent4"/>
          </w:tcPr>
          <w:p w14:paraId="798F7F98" w14:textId="78B70839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2017</w:t>
            </w:r>
          </w:p>
        </w:tc>
      </w:tr>
      <w:tr w:rsidR="007E15BF" w:rsidRPr="00E65FB8" w14:paraId="7E571FC8" w14:textId="77777777" w:rsidTr="00CE347C">
        <w:tc>
          <w:tcPr>
            <w:tcW w:w="1312" w:type="dxa"/>
          </w:tcPr>
          <w:p w14:paraId="35B6167E" w14:textId="02504D86" w:rsidR="007E15BF" w:rsidRPr="000D64D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847611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2589C288" w14:textId="65CE9BB5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Lifestyle Migration in Israel: The Case of Western Jewish Immigrants Moving to Jerusalem”</w:t>
            </w:r>
          </w:p>
        </w:tc>
        <w:tc>
          <w:tcPr>
            <w:tcW w:w="1643" w:type="dxa"/>
          </w:tcPr>
          <w:p w14:paraId="30F89E52" w14:textId="5529AEEC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Ljubljana, Slovenia</w:t>
            </w:r>
          </w:p>
        </w:tc>
        <w:tc>
          <w:tcPr>
            <w:tcW w:w="1809" w:type="dxa"/>
          </w:tcPr>
          <w:p w14:paraId="4CDE6B22" w14:textId="611C24BE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Intersecting Routes to a Better Way of Life (Lifestyle Migration Workshop)</w:t>
            </w:r>
          </w:p>
        </w:tc>
        <w:tc>
          <w:tcPr>
            <w:tcW w:w="1080" w:type="dxa"/>
            <w:shd w:val="clear" w:color="auto" w:fill="FFC000" w:themeFill="accent4"/>
          </w:tcPr>
          <w:p w14:paraId="0BC0CBCD" w14:textId="4545B5F1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2016</w:t>
            </w:r>
          </w:p>
        </w:tc>
      </w:tr>
      <w:tr w:rsidR="007E15BF" w:rsidRPr="00E65FB8" w14:paraId="70DDAC78" w14:textId="77777777" w:rsidTr="00CE347C">
        <w:tc>
          <w:tcPr>
            <w:tcW w:w="1312" w:type="dxa"/>
          </w:tcPr>
          <w:p w14:paraId="1E9A646D" w14:textId="5DBABC95" w:rsidR="007E15BF" w:rsidRPr="000D64D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847611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240B7547" w14:textId="548737F4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“The Archaeology of an Address: The Transformation of Baka, Jerusalem, through the Lens of a House”</w:t>
            </w:r>
          </w:p>
        </w:tc>
        <w:tc>
          <w:tcPr>
            <w:tcW w:w="1643" w:type="dxa"/>
          </w:tcPr>
          <w:p w14:paraId="669EE9CD" w14:textId="1BCD7199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SOAS, </w:t>
            </w:r>
            <w:r w:rsidRPr="004A2812">
              <w:rPr>
                <w:rFonts w:ascii="David" w:hAnsi="David" w:cs="David"/>
                <w:sz w:val="24"/>
                <w:szCs w:val="24"/>
              </w:rPr>
              <w:t>London, United Kingdom</w:t>
            </w:r>
          </w:p>
        </w:tc>
        <w:tc>
          <w:tcPr>
            <w:tcW w:w="1809" w:type="dxa"/>
          </w:tcPr>
          <w:p w14:paraId="797C4279" w14:textId="2864D514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European Association of Israel Studies</w:t>
            </w:r>
            <w:r>
              <w:rPr>
                <w:rFonts w:ascii="David" w:hAnsi="David" w:cs="David"/>
                <w:sz w:val="24"/>
                <w:szCs w:val="24"/>
              </w:rPr>
              <w:t xml:space="preserve"> 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2F0F1677" w14:textId="7D9571DD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2016</w:t>
            </w:r>
          </w:p>
        </w:tc>
      </w:tr>
      <w:tr w:rsidR="007E15BF" w:rsidRPr="00E65FB8" w14:paraId="3114C09E" w14:textId="77777777" w:rsidTr="00CE347C">
        <w:tc>
          <w:tcPr>
            <w:tcW w:w="1312" w:type="dxa"/>
          </w:tcPr>
          <w:p w14:paraId="40860FA4" w14:textId="79BE4C40" w:rsidR="007E15BF" w:rsidRPr="00847611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11751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7212EC54" w14:textId="6AA1AA1E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Becoming a Local within a Bubble: Enclaves of Transnational Jewish Immigrants of Western Countries in Jerusalem”</w:t>
            </w:r>
          </w:p>
        </w:tc>
        <w:tc>
          <w:tcPr>
            <w:tcW w:w="1643" w:type="dxa"/>
          </w:tcPr>
          <w:p w14:paraId="5B0145FB" w14:textId="4AC70FA2" w:rsidR="007E15BF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Loughborough University, United Kingdom</w:t>
            </w:r>
          </w:p>
        </w:tc>
        <w:tc>
          <w:tcPr>
            <w:tcW w:w="1809" w:type="dxa"/>
          </w:tcPr>
          <w:p w14:paraId="5AE68493" w14:textId="1916A5A5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International Conference on Geographies of Migration and Mobility</w:t>
            </w:r>
          </w:p>
        </w:tc>
        <w:tc>
          <w:tcPr>
            <w:tcW w:w="1080" w:type="dxa"/>
            <w:shd w:val="clear" w:color="auto" w:fill="FFC000" w:themeFill="accent4"/>
          </w:tcPr>
          <w:p w14:paraId="5878E5CD" w14:textId="1A13A34F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2016</w:t>
            </w:r>
          </w:p>
        </w:tc>
      </w:tr>
      <w:tr w:rsidR="007E15BF" w:rsidRPr="00E65FB8" w14:paraId="7AE045BA" w14:textId="77777777" w:rsidTr="00CE347C">
        <w:tc>
          <w:tcPr>
            <w:tcW w:w="1312" w:type="dxa"/>
          </w:tcPr>
          <w:p w14:paraId="3F30157F" w14:textId="14802D50" w:rsidR="007E15BF" w:rsidRPr="00847611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11751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2B591D0" w14:textId="6AB711E0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Once Upon a Time in Jerusalem: Real-Data and Real-Fiction in the Story of Former Palestinian Baka Neighbourhood in Jerusalem”</w:t>
            </w:r>
          </w:p>
        </w:tc>
        <w:tc>
          <w:tcPr>
            <w:tcW w:w="1643" w:type="dxa"/>
          </w:tcPr>
          <w:p w14:paraId="7AA7A8E2" w14:textId="3D4A0E66" w:rsidR="007E15BF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University of Kent, United Kingdom</w:t>
            </w:r>
          </w:p>
        </w:tc>
        <w:tc>
          <w:tcPr>
            <w:tcW w:w="1809" w:type="dxa"/>
          </w:tcPr>
          <w:p w14:paraId="0D06DB85" w14:textId="5D7F6C1B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Writing Buildings 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5B2022B4" w14:textId="408C3070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2016</w:t>
            </w:r>
          </w:p>
        </w:tc>
      </w:tr>
      <w:tr w:rsidR="007E15BF" w:rsidRPr="00E65FB8" w14:paraId="20F05079" w14:textId="77777777" w:rsidTr="00CE347C">
        <w:tc>
          <w:tcPr>
            <w:tcW w:w="1312" w:type="dxa"/>
          </w:tcPr>
          <w:p w14:paraId="1240ACE3" w14:textId="1457057F" w:rsidR="007E15BF" w:rsidRPr="00847611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11751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56353D15" w14:textId="003C700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The When, Where and Hows of Immigration of Western Jews to Jerusalem”</w:t>
            </w:r>
          </w:p>
        </w:tc>
        <w:tc>
          <w:tcPr>
            <w:tcW w:w="1643" w:type="dxa"/>
          </w:tcPr>
          <w:p w14:paraId="53752672" w14:textId="61B8D14F" w:rsidR="007E15BF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Exeter, United Kingdom</w:t>
            </w:r>
          </w:p>
        </w:tc>
        <w:tc>
          <w:tcPr>
            <w:tcW w:w="1809" w:type="dxa"/>
          </w:tcPr>
          <w:p w14:paraId="5050B8C2" w14:textId="1233DBE2" w:rsidR="007E15BF" w:rsidRPr="005A362A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International Conference of the Royal Geographical Society</w:t>
            </w:r>
          </w:p>
        </w:tc>
        <w:tc>
          <w:tcPr>
            <w:tcW w:w="1080" w:type="dxa"/>
            <w:shd w:val="clear" w:color="auto" w:fill="FFC000" w:themeFill="accent4"/>
          </w:tcPr>
          <w:p w14:paraId="43CCC00B" w14:textId="36025C71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2015</w:t>
            </w:r>
          </w:p>
        </w:tc>
      </w:tr>
      <w:tr w:rsidR="005A362A" w:rsidRPr="00E65FB8" w14:paraId="3AA79C7C" w14:textId="77777777" w:rsidTr="00CE347C">
        <w:tc>
          <w:tcPr>
            <w:tcW w:w="1312" w:type="dxa"/>
          </w:tcPr>
          <w:p w14:paraId="3985AD80" w14:textId="39DD637E" w:rsidR="005A362A" w:rsidRPr="00C11751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E26850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585DD653" w14:textId="506E8105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 xml:space="preserve">“Gentrification Triggered by </w:t>
            </w:r>
            <w:r w:rsidRPr="004A2812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lastRenderedPageBreak/>
              <w:t>Conservation of (Whose) Heritage: The Case of the Baka Neighbourhood in Jerusalem</w:t>
            </w: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”</w:t>
            </w:r>
          </w:p>
        </w:tc>
        <w:tc>
          <w:tcPr>
            <w:tcW w:w="1643" w:type="dxa"/>
          </w:tcPr>
          <w:p w14:paraId="22F40B4A" w14:textId="098B0098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lastRenderedPageBreak/>
              <w:t>Zagreb, Croatia</w:t>
            </w:r>
          </w:p>
        </w:tc>
        <w:tc>
          <w:tcPr>
            <w:tcW w:w="1809" w:type="dxa"/>
          </w:tcPr>
          <w:p w14:paraId="0761E742" w14:textId="168B6F9B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 xml:space="preserve">SIEF (International </w:t>
            </w: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lastRenderedPageBreak/>
              <w:t>Society for Ethnology and Folklore) Congress</w:t>
            </w:r>
          </w:p>
        </w:tc>
        <w:tc>
          <w:tcPr>
            <w:tcW w:w="1080" w:type="dxa"/>
            <w:shd w:val="clear" w:color="auto" w:fill="FFC000" w:themeFill="accent4"/>
          </w:tcPr>
          <w:p w14:paraId="51F18C7E" w14:textId="65504DFD" w:rsid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2014</w:t>
            </w:r>
          </w:p>
        </w:tc>
      </w:tr>
      <w:tr w:rsidR="005A362A" w:rsidRPr="00E65FB8" w14:paraId="7DE679A9" w14:textId="77777777" w:rsidTr="00CE347C">
        <w:tc>
          <w:tcPr>
            <w:tcW w:w="1312" w:type="dxa"/>
          </w:tcPr>
          <w:p w14:paraId="3236309E" w14:textId="7D3EBB9A" w:rsidR="005A362A" w:rsidRPr="00C11751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E26850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3F3F849" w14:textId="00464BBC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Gentrification and High-Status Immigration in a Jerusalem Neighbourhood”</w:t>
            </w:r>
          </w:p>
        </w:tc>
        <w:tc>
          <w:tcPr>
            <w:tcW w:w="1643" w:type="dxa"/>
          </w:tcPr>
          <w:p w14:paraId="2188EF06" w14:textId="34C3E725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UCL, London, United Kingdom</w:t>
            </w:r>
          </w:p>
        </w:tc>
        <w:tc>
          <w:tcPr>
            <w:tcW w:w="1809" w:type="dxa"/>
          </w:tcPr>
          <w:p w14:paraId="1D467F3D" w14:textId="0B4C201D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Anthropology in London 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348C1AA2" w14:textId="15D65946" w:rsid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2015</w:t>
            </w:r>
          </w:p>
        </w:tc>
      </w:tr>
      <w:tr w:rsidR="005A362A" w:rsidRPr="00E65FB8" w14:paraId="5E44B32E" w14:textId="77777777" w:rsidTr="00CE347C">
        <w:tc>
          <w:tcPr>
            <w:tcW w:w="1312" w:type="dxa"/>
          </w:tcPr>
          <w:p w14:paraId="57F64BB9" w14:textId="6AAFF330" w:rsidR="005A362A" w:rsidRPr="00C11751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E26850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1EC3D917" w14:textId="08EBC32B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“Gentrification and Lifestyle Migration in Baka, Jerusalem”</w:t>
            </w:r>
          </w:p>
        </w:tc>
        <w:tc>
          <w:tcPr>
            <w:tcW w:w="1643" w:type="dxa"/>
          </w:tcPr>
          <w:p w14:paraId="5A6C1BE0" w14:textId="2CC05ED9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Goldsmiths, London, United Kingdom</w:t>
            </w:r>
          </w:p>
        </w:tc>
        <w:tc>
          <w:tcPr>
            <w:tcW w:w="1809" w:type="dxa"/>
          </w:tcPr>
          <w:p w14:paraId="00763606" w14:textId="2E25CD62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>
              <w:rPr>
                <w:rStyle w:val="apple-style-span"/>
                <w:rFonts w:ascii="David" w:hAnsi="David" w:cs="David"/>
                <w:sz w:val="24"/>
                <w:szCs w:val="24"/>
              </w:rPr>
              <w:t>T</w:t>
            </w: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he Future of Lifestyle Migration Research Workshop</w:t>
            </w:r>
          </w:p>
        </w:tc>
        <w:tc>
          <w:tcPr>
            <w:tcW w:w="1080" w:type="dxa"/>
            <w:shd w:val="clear" w:color="auto" w:fill="FFC000" w:themeFill="accent4"/>
          </w:tcPr>
          <w:p w14:paraId="520328E5" w14:textId="04A1081B" w:rsid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2015</w:t>
            </w:r>
          </w:p>
        </w:tc>
      </w:tr>
      <w:tr w:rsidR="005A362A" w:rsidRPr="00E65FB8" w14:paraId="669C7631" w14:textId="77777777" w:rsidTr="00CE347C">
        <w:tc>
          <w:tcPr>
            <w:tcW w:w="1312" w:type="dxa"/>
          </w:tcPr>
          <w:p w14:paraId="78276A9B" w14:textId="78D3D342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707899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1B31B0C0" w14:textId="054FDDB1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Becoming a Local within a Bubble: Enclaves of Transnational Jewish Immigrants of Western Countries in Jerusalem”</w:t>
            </w:r>
          </w:p>
        </w:tc>
        <w:tc>
          <w:tcPr>
            <w:tcW w:w="1643" w:type="dxa"/>
          </w:tcPr>
          <w:p w14:paraId="5C5673B7" w14:textId="47F0CE3B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Lisbon, Portugal</w:t>
            </w:r>
          </w:p>
        </w:tc>
        <w:tc>
          <w:tcPr>
            <w:tcW w:w="1809" w:type="dxa"/>
          </w:tcPr>
          <w:p w14:paraId="7BA215A2" w14:textId="792BE99E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Global Conference on Interculturalism, Meaning and Identity</w:t>
            </w:r>
          </w:p>
        </w:tc>
        <w:tc>
          <w:tcPr>
            <w:tcW w:w="1080" w:type="dxa"/>
            <w:shd w:val="clear" w:color="auto" w:fill="FFC000" w:themeFill="accent4"/>
          </w:tcPr>
          <w:p w14:paraId="1424E61C" w14:textId="38C486D9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5A362A">
              <w:rPr>
                <w:rFonts w:ascii="David" w:eastAsia="Times New Roman" w:hAnsi="David" w:cs="David"/>
                <w:sz w:val="24"/>
                <w:szCs w:val="24"/>
              </w:rPr>
              <w:t>2013</w:t>
            </w:r>
          </w:p>
        </w:tc>
      </w:tr>
      <w:tr w:rsidR="005A362A" w:rsidRPr="00E65FB8" w14:paraId="7A924A05" w14:textId="77777777" w:rsidTr="00CE347C">
        <w:tc>
          <w:tcPr>
            <w:tcW w:w="1312" w:type="dxa"/>
          </w:tcPr>
          <w:p w14:paraId="0510B8B6" w14:textId="715C8C60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707899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D8ADB68" w14:textId="3794F477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Whose Neighbourhood Is It? On Belonging and Neighbourhood Citizenship in the Baka Neighbourhood of Jerusalem”</w:t>
            </w:r>
          </w:p>
        </w:tc>
        <w:tc>
          <w:tcPr>
            <w:tcW w:w="1643" w:type="dxa"/>
          </w:tcPr>
          <w:p w14:paraId="031014F4" w14:textId="29682C28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Prague, Czech Republic</w:t>
            </w:r>
          </w:p>
        </w:tc>
        <w:tc>
          <w:tcPr>
            <w:tcW w:w="1809" w:type="dxa"/>
          </w:tcPr>
          <w:p w14:paraId="1B0084F9" w14:textId="5B21F8C1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Global Conference on Pluralism, Inclusion and Citizenship</w:t>
            </w:r>
          </w:p>
        </w:tc>
        <w:tc>
          <w:tcPr>
            <w:tcW w:w="1080" w:type="dxa"/>
            <w:shd w:val="clear" w:color="auto" w:fill="FFC000" w:themeFill="accent4"/>
          </w:tcPr>
          <w:p w14:paraId="7DF9FE00" w14:textId="662B1C7C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5A362A">
              <w:rPr>
                <w:rFonts w:ascii="David" w:eastAsia="Times New Roman" w:hAnsi="David" w:cs="David"/>
                <w:sz w:val="24"/>
                <w:szCs w:val="24"/>
              </w:rPr>
              <w:t>2012</w:t>
            </w:r>
          </w:p>
        </w:tc>
      </w:tr>
      <w:tr w:rsidR="005A362A" w:rsidRPr="00E65FB8" w14:paraId="7E1F6061" w14:textId="77777777" w:rsidTr="00CE347C">
        <w:tc>
          <w:tcPr>
            <w:tcW w:w="1312" w:type="dxa"/>
          </w:tcPr>
          <w:p w14:paraId="5F469C2A" w14:textId="06823364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707899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2E1D25F" w14:textId="69F5AC13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color w:val="000000"/>
                <w:sz w:val="24"/>
                <w:szCs w:val="24"/>
              </w:rPr>
              <w:t>“Living in a bubble: Trans-local Enclaves of Western Immigrants in the Neighbourhood of Baka in Jerusalem</w:t>
            </w:r>
            <w:r w:rsidRPr="004A2812">
              <w:rPr>
                <w:rFonts w:ascii="David" w:hAnsi="David" w:cs="David"/>
                <w:sz w:val="24"/>
                <w:szCs w:val="24"/>
              </w:rPr>
              <w:t>”</w:t>
            </w:r>
          </w:p>
        </w:tc>
        <w:tc>
          <w:tcPr>
            <w:tcW w:w="1643" w:type="dxa"/>
          </w:tcPr>
          <w:p w14:paraId="1C505B8F" w14:textId="06CDF71C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color w:val="000000"/>
                <w:sz w:val="24"/>
                <w:szCs w:val="24"/>
              </w:rPr>
              <w:t>Stockholm, Sweden</w:t>
            </w:r>
          </w:p>
        </w:tc>
        <w:tc>
          <w:tcPr>
            <w:tcW w:w="1809" w:type="dxa"/>
          </w:tcPr>
          <w:p w14:paraId="51D536A5" w14:textId="371A2B47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color w:val="000000"/>
                <w:sz w:val="24"/>
                <w:szCs w:val="24"/>
              </w:rPr>
              <w:t>International Conference on Transnationalism and Migration (TRANSMIG)</w:t>
            </w:r>
          </w:p>
        </w:tc>
        <w:tc>
          <w:tcPr>
            <w:tcW w:w="1080" w:type="dxa"/>
            <w:shd w:val="clear" w:color="auto" w:fill="FFC000" w:themeFill="accent4"/>
          </w:tcPr>
          <w:p w14:paraId="7B9E2C88" w14:textId="52E3D1FD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5A362A">
              <w:rPr>
                <w:rFonts w:ascii="David" w:eastAsia="Times New Roman" w:hAnsi="David" w:cs="David"/>
                <w:sz w:val="24"/>
                <w:szCs w:val="24"/>
              </w:rPr>
              <w:t>2010</w:t>
            </w:r>
          </w:p>
        </w:tc>
      </w:tr>
      <w:tr w:rsidR="005A362A" w:rsidRPr="00E65FB8" w14:paraId="3B9E8990" w14:textId="77777777" w:rsidTr="00CE347C">
        <w:tc>
          <w:tcPr>
            <w:tcW w:w="1312" w:type="dxa"/>
          </w:tcPr>
          <w:p w14:paraId="14C15690" w14:textId="4BFA4830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707899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58228663" w14:textId="5A998F91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 xml:space="preserve">“Jerusalem of Go(l)d: </w:t>
            </w:r>
            <w:r w:rsidRPr="004A2812">
              <w:rPr>
                <w:rStyle w:val="apple-style-span"/>
                <w:rFonts w:ascii="David" w:hAnsi="David" w:cs="David"/>
                <w:color w:val="000000"/>
                <w:sz w:val="24"/>
                <w:szCs w:val="24"/>
              </w:rPr>
              <w:t>Imagination and Western Immigration in the Neighbourhood of Baka in Jerusalem”</w:t>
            </w:r>
          </w:p>
        </w:tc>
        <w:tc>
          <w:tcPr>
            <w:tcW w:w="1643" w:type="dxa"/>
          </w:tcPr>
          <w:p w14:paraId="3F8A6705" w14:textId="78DCFCCF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Maynooth, Ireland</w:t>
            </w:r>
          </w:p>
        </w:tc>
        <w:tc>
          <w:tcPr>
            <w:tcW w:w="1809" w:type="dxa"/>
          </w:tcPr>
          <w:p w14:paraId="3B9F099A" w14:textId="2F6FF7C5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European Association of Social Anthropologists (EASA)</w:t>
            </w:r>
          </w:p>
        </w:tc>
        <w:tc>
          <w:tcPr>
            <w:tcW w:w="1080" w:type="dxa"/>
            <w:shd w:val="clear" w:color="auto" w:fill="FFC000" w:themeFill="accent4"/>
          </w:tcPr>
          <w:p w14:paraId="5F402A2A" w14:textId="2D5AAB2D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5A362A">
              <w:rPr>
                <w:rFonts w:ascii="David" w:eastAsia="Times New Roman" w:hAnsi="David" w:cs="David"/>
                <w:sz w:val="24"/>
                <w:szCs w:val="24"/>
              </w:rPr>
              <w:t>2010</w:t>
            </w:r>
          </w:p>
        </w:tc>
      </w:tr>
      <w:bookmarkEnd w:id="1"/>
    </w:tbl>
    <w:p w14:paraId="12512530" w14:textId="77777777" w:rsid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623EC552" w14:textId="74C74885" w:rsidR="00CE347C" w:rsidRPr="00CE347C" w:rsidRDefault="00CE347C" w:rsidP="00CE347C">
      <w:pPr>
        <w:bidi w:val="0"/>
        <w:spacing w:beforeLines="80" w:before="192" w:after="12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CE347C">
        <w:rPr>
          <w:rFonts w:ascii="David" w:hAnsi="David" w:cs="David"/>
          <w:b/>
          <w:bCs/>
          <w:sz w:val="24"/>
          <w:szCs w:val="24"/>
          <w:u w:val="single"/>
        </w:rPr>
        <w:t>CONFERENCE PRESENTATIONS (ISRAEL)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436"/>
        <w:gridCol w:w="1601"/>
        <w:gridCol w:w="1806"/>
        <w:gridCol w:w="1186"/>
      </w:tblGrid>
      <w:tr w:rsidR="00CE347C" w:rsidRPr="00E65FB8" w14:paraId="1FFC51A4" w14:textId="77777777" w:rsidTr="006B16D0">
        <w:tc>
          <w:tcPr>
            <w:tcW w:w="1312" w:type="dxa"/>
          </w:tcPr>
          <w:p w14:paraId="1D24D500" w14:textId="77777777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486" w:type="dxa"/>
          </w:tcPr>
          <w:p w14:paraId="290C1E4B" w14:textId="77777777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Subject of Lecture/Discussion</w:t>
            </w:r>
          </w:p>
        </w:tc>
        <w:tc>
          <w:tcPr>
            <w:tcW w:w="1643" w:type="dxa"/>
          </w:tcPr>
          <w:p w14:paraId="50F2ED0D" w14:textId="77777777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CE347C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Place of Conference</w:t>
            </w:r>
          </w:p>
        </w:tc>
        <w:tc>
          <w:tcPr>
            <w:tcW w:w="1809" w:type="dxa"/>
          </w:tcPr>
          <w:p w14:paraId="127CE258" w14:textId="77777777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CE347C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Conference</w:t>
            </w:r>
          </w:p>
        </w:tc>
        <w:tc>
          <w:tcPr>
            <w:tcW w:w="1080" w:type="dxa"/>
          </w:tcPr>
          <w:p w14:paraId="5C03FC8B" w14:textId="77777777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CE347C" w:rsidRPr="00E65FB8" w14:paraId="17BE0AAF" w14:textId="77777777" w:rsidTr="007C021D">
        <w:tc>
          <w:tcPr>
            <w:tcW w:w="1312" w:type="dxa"/>
          </w:tcPr>
          <w:p w14:paraId="2DD4BEB2" w14:textId="77777777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Speaker</w:t>
            </w:r>
          </w:p>
        </w:tc>
        <w:tc>
          <w:tcPr>
            <w:tcW w:w="2486" w:type="dxa"/>
          </w:tcPr>
          <w:p w14:paraId="55A47C64" w14:textId="0564642C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“Uncertain living: Pestering displaceability in urban regeneration processes” (HEBREW)</w:t>
            </w:r>
          </w:p>
        </w:tc>
        <w:tc>
          <w:tcPr>
            <w:tcW w:w="1643" w:type="dxa"/>
          </w:tcPr>
          <w:p w14:paraId="2244FE58" w14:textId="4EFD15B7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Jerusalem</w:t>
            </w:r>
          </w:p>
        </w:tc>
        <w:tc>
          <w:tcPr>
            <w:tcW w:w="1809" w:type="dxa"/>
          </w:tcPr>
          <w:p w14:paraId="4BDE2CAA" w14:textId="6EA8B8AB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Israel’s Planners Association Conference</w:t>
            </w:r>
          </w:p>
        </w:tc>
        <w:tc>
          <w:tcPr>
            <w:tcW w:w="1080" w:type="dxa"/>
            <w:shd w:val="clear" w:color="auto" w:fill="auto"/>
          </w:tcPr>
          <w:p w14:paraId="25646687" w14:textId="3DCBEC16" w:rsidR="00CE347C" w:rsidRPr="00CE347C" w:rsidRDefault="007C021D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8.6.</w:t>
            </w:r>
            <w:r w:rsidR="00CE347C" w:rsidRPr="00CE347C">
              <w:rPr>
                <w:rFonts w:ascii="David" w:eastAsia="Times New Roman" w:hAnsi="David" w:cs="David"/>
                <w:sz w:val="24"/>
                <w:szCs w:val="24"/>
              </w:rPr>
              <w:t>2023</w:t>
            </w:r>
          </w:p>
        </w:tc>
      </w:tr>
      <w:tr w:rsidR="00CE347C" w:rsidRPr="00E65FB8" w14:paraId="567C7DB8" w14:textId="77777777" w:rsidTr="007C021D">
        <w:tc>
          <w:tcPr>
            <w:tcW w:w="1312" w:type="dxa"/>
          </w:tcPr>
          <w:p w14:paraId="4671DB55" w14:textId="2BC83A00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18F82067" w14:textId="6E775060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“On mobility and emotions in overseas real estate investments” (HEBREW)</w:t>
            </w:r>
          </w:p>
        </w:tc>
        <w:tc>
          <w:tcPr>
            <w:tcW w:w="1643" w:type="dxa"/>
          </w:tcPr>
          <w:p w14:paraId="01FFBEB4" w14:textId="4E6C3CF9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Tel Aviv University</w:t>
            </w:r>
          </w:p>
        </w:tc>
        <w:tc>
          <w:tcPr>
            <w:tcW w:w="1809" w:type="dxa"/>
          </w:tcPr>
          <w:p w14:paraId="4B43A41B" w14:textId="24199915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Sociological Association</w:t>
            </w:r>
          </w:p>
        </w:tc>
        <w:tc>
          <w:tcPr>
            <w:tcW w:w="1080" w:type="dxa"/>
            <w:shd w:val="clear" w:color="auto" w:fill="auto"/>
          </w:tcPr>
          <w:p w14:paraId="7CFB79CC" w14:textId="62153357" w:rsidR="00CE347C" w:rsidRPr="00CE347C" w:rsidRDefault="007C021D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20-21.2.</w:t>
            </w:r>
            <w:r w:rsidR="00CE347C" w:rsidRPr="00CE347C">
              <w:rPr>
                <w:rFonts w:ascii="David" w:eastAsia="Times New Roman" w:hAnsi="David" w:cs="David"/>
                <w:sz w:val="24"/>
                <w:szCs w:val="24"/>
              </w:rPr>
              <w:t>2023</w:t>
            </w:r>
          </w:p>
        </w:tc>
      </w:tr>
      <w:tr w:rsidR="007C021D" w:rsidRPr="00E65FB8" w14:paraId="2E1A893E" w14:textId="77777777" w:rsidTr="007C021D">
        <w:tc>
          <w:tcPr>
            <w:tcW w:w="1312" w:type="dxa"/>
          </w:tcPr>
          <w:p w14:paraId="35BA7C7A" w14:textId="3B65D4FD" w:rsidR="007C021D" w:rsidRPr="00CE347C" w:rsidRDefault="007C021D" w:rsidP="007C021D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4E462338" w14:textId="22FC0926" w:rsidR="007C021D" w:rsidRPr="00CE347C" w:rsidRDefault="007C021D" w:rsidP="007C021D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CE347C">
              <w:rPr>
                <w:rFonts w:ascii="David" w:hAnsi="David" w:cs="David"/>
                <w:sz w:val="24"/>
                <w:szCs w:val="24"/>
              </w:rPr>
              <w:t>Preserving ‘the Enemy’s’ architecture: Preservation and gentrification in a formerly Palestinian Jerusalem neighbourhood”</w:t>
            </w:r>
          </w:p>
        </w:tc>
        <w:tc>
          <w:tcPr>
            <w:tcW w:w="1643" w:type="dxa"/>
          </w:tcPr>
          <w:p w14:paraId="73C1FF72" w14:textId="62AA70DB" w:rsidR="007C021D" w:rsidRPr="00CE347C" w:rsidRDefault="007C021D" w:rsidP="007C021D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Ben Gurion University, Eilat Campus</w:t>
            </w:r>
          </w:p>
        </w:tc>
        <w:tc>
          <w:tcPr>
            <w:tcW w:w="1809" w:type="dxa"/>
          </w:tcPr>
          <w:p w14:paraId="7471AC07" w14:textId="3F16F914" w:rsidR="007C021D" w:rsidRPr="00CE347C" w:rsidRDefault="007C021D" w:rsidP="007C021D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Association of Borderland Studies Conference</w:t>
            </w:r>
          </w:p>
        </w:tc>
        <w:tc>
          <w:tcPr>
            <w:tcW w:w="1080" w:type="dxa"/>
            <w:shd w:val="clear" w:color="auto" w:fill="auto"/>
          </w:tcPr>
          <w:p w14:paraId="47E16CDF" w14:textId="299F35E0" w:rsidR="007C021D" w:rsidRPr="00CE347C" w:rsidRDefault="007C021D" w:rsidP="007C021D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12-14.2.20</w:t>
            </w:r>
            <w:r w:rsidRPr="00E65FB8">
              <w:rPr>
                <w:rFonts w:ascii="David" w:eastAsia="Times New Roman" w:hAnsi="David" w:cs="David"/>
                <w:sz w:val="24"/>
                <w:szCs w:val="24"/>
              </w:rPr>
              <w:t xml:space="preserve">23 </w:t>
            </w:r>
          </w:p>
        </w:tc>
      </w:tr>
      <w:tr w:rsidR="00CE347C" w:rsidRPr="00E65FB8" w14:paraId="7B9BFE48" w14:textId="77777777" w:rsidTr="007C021D">
        <w:tc>
          <w:tcPr>
            <w:tcW w:w="1312" w:type="dxa"/>
          </w:tcPr>
          <w:p w14:paraId="3770CED6" w14:textId="4CA8B039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7DBBACAC" w14:textId="1C2C5C50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“Notions of time in a neighbourhood destined for state-led regeneration”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23DC46E2" w14:textId="6AD63971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Hebrew University, Jerusalem</w:t>
            </w:r>
          </w:p>
        </w:tc>
        <w:tc>
          <w:tcPr>
            <w:tcW w:w="1809" w:type="dxa"/>
          </w:tcPr>
          <w:p w14:paraId="54982471" w14:textId="17DB642B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Israeli Geographical Association </w:t>
            </w:r>
          </w:p>
        </w:tc>
        <w:tc>
          <w:tcPr>
            <w:tcW w:w="1080" w:type="dxa"/>
            <w:shd w:val="clear" w:color="auto" w:fill="auto"/>
          </w:tcPr>
          <w:p w14:paraId="6BBAE2CF" w14:textId="63F76AA6" w:rsidR="00CE347C" w:rsidRPr="00CE347C" w:rsidRDefault="007C021D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22.12.</w:t>
            </w:r>
            <w:r w:rsidR="00CE347C" w:rsidRPr="00CE347C">
              <w:rPr>
                <w:rFonts w:ascii="David" w:eastAsia="Times New Roman" w:hAnsi="David" w:cs="David"/>
                <w:sz w:val="24"/>
                <w:szCs w:val="24"/>
              </w:rPr>
              <w:t>2022</w:t>
            </w:r>
          </w:p>
        </w:tc>
      </w:tr>
      <w:tr w:rsidR="00CE347C" w:rsidRPr="00E65FB8" w14:paraId="494C1F4F" w14:textId="77777777" w:rsidTr="007C021D">
        <w:tc>
          <w:tcPr>
            <w:tcW w:w="1312" w:type="dxa"/>
          </w:tcPr>
          <w:p w14:paraId="2A76FD54" w14:textId="7E7D4B07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1E14C05" w14:textId="59801DD4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“Notions of time in a neighbourhood destined for state-led regeneration”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2B2E20C1" w14:textId="0D3D4FBD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Open University, Raanana</w:t>
            </w:r>
          </w:p>
        </w:tc>
        <w:tc>
          <w:tcPr>
            <w:tcW w:w="1809" w:type="dxa"/>
          </w:tcPr>
          <w:p w14:paraId="23AB43C9" w14:textId="62C55B7D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 Urban Studies Community conference</w:t>
            </w:r>
          </w:p>
        </w:tc>
        <w:tc>
          <w:tcPr>
            <w:tcW w:w="1080" w:type="dxa"/>
            <w:shd w:val="clear" w:color="auto" w:fill="auto"/>
          </w:tcPr>
          <w:p w14:paraId="7C544E48" w14:textId="67FECB3E" w:rsidR="00CE347C" w:rsidRPr="00CE347C" w:rsidRDefault="007C021D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27.10.</w:t>
            </w:r>
            <w:r w:rsidR="00CE347C" w:rsidRPr="00CE347C">
              <w:rPr>
                <w:rFonts w:ascii="David" w:eastAsia="Times New Roman" w:hAnsi="David" w:cs="David"/>
                <w:sz w:val="24"/>
                <w:szCs w:val="24"/>
              </w:rPr>
              <w:t>2022</w:t>
            </w:r>
          </w:p>
        </w:tc>
      </w:tr>
      <w:tr w:rsidR="00CE347C" w:rsidRPr="00E65FB8" w14:paraId="7D0E6849" w14:textId="77777777" w:rsidTr="007C021D">
        <w:tc>
          <w:tcPr>
            <w:tcW w:w="1312" w:type="dxa"/>
          </w:tcPr>
          <w:p w14:paraId="49E5FBBC" w14:textId="27B440F5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16F73E48" w14:textId="54E26631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CE347C">
              <w:rPr>
                <w:rFonts w:ascii="David" w:hAnsi="David" w:cs="David"/>
                <w:sz w:val="24"/>
                <w:szCs w:val="24"/>
              </w:rPr>
              <w:t xml:space="preserve">Jerusalem’s ethnic enclaves and migration industries: On the residential choices of mobile people”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261D019C" w14:textId="371AA434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Hebrew University, Jerusalem</w:t>
            </w:r>
          </w:p>
        </w:tc>
        <w:tc>
          <w:tcPr>
            <w:tcW w:w="1809" w:type="dxa"/>
          </w:tcPr>
          <w:p w14:paraId="41D39304" w14:textId="16293700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Sociological Association</w:t>
            </w:r>
          </w:p>
        </w:tc>
        <w:tc>
          <w:tcPr>
            <w:tcW w:w="1080" w:type="dxa"/>
            <w:shd w:val="clear" w:color="auto" w:fill="auto"/>
          </w:tcPr>
          <w:p w14:paraId="6CBBD605" w14:textId="130D88DF" w:rsidR="00CE347C" w:rsidRPr="00CE347C" w:rsidRDefault="007C021D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8-9.2.</w:t>
            </w:r>
            <w:r w:rsidR="00CE347C" w:rsidRPr="00CE347C">
              <w:rPr>
                <w:rFonts w:ascii="David" w:eastAsia="Times New Roman" w:hAnsi="David" w:cs="David"/>
                <w:sz w:val="24"/>
                <w:szCs w:val="24"/>
              </w:rPr>
              <w:t>2022</w:t>
            </w:r>
          </w:p>
        </w:tc>
      </w:tr>
      <w:tr w:rsidR="00CE347C" w:rsidRPr="00E65FB8" w14:paraId="7EBFD437" w14:textId="77777777" w:rsidTr="001F7FC1">
        <w:tc>
          <w:tcPr>
            <w:tcW w:w="1312" w:type="dxa"/>
          </w:tcPr>
          <w:p w14:paraId="2CC3BD12" w14:textId="492CC2C2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C391B73" w14:textId="2E292E71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“Urban immigrant enclaves and migration industries: The case of Israel”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65DF08A8" w14:textId="4716AF41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Tel Hai College</w:t>
            </w:r>
          </w:p>
        </w:tc>
        <w:tc>
          <w:tcPr>
            <w:tcW w:w="1809" w:type="dxa"/>
          </w:tcPr>
          <w:p w14:paraId="385BF4DE" w14:textId="569E7EB7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Israeli Geographical Association </w:t>
            </w:r>
          </w:p>
        </w:tc>
        <w:tc>
          <w:tcPr>
            <w:tcW w:w="1080" w:type="dxa"/>
            <w:shd w:val="clear" w:color="auto" w:fill="auto"/>
          </w:tcPr>
          <w:p w14:paraId="3ACDA857" w14:textId="4D830BDC" w:rsidR="00CE347C" w:rsidRPr="00CE347C" w:rsidRDefault="001F7FC1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5.12.2021</w:t>
            </w:r>
          </w:p>
        </w:tc>
      </w:tr>
      <w:tr w:rsidR="001F7FC1" w:rsidRPr="00E65FB8" w14:paraId="7C0CA895" w14:textId="77777777" w:rsidTr="001F7FC1">
        <w:tc>
          <w:tcPr>
            <w:tcW w:w="1312" w:type="dxa"/>
          </w:tcPr>
          <w:p w14:paraId="1DB3B528" w14:textId="21645591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12397F73" w14:textId="7EE6BD51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“Religious diversity and religious gentrification: The Baka neighbourhood of Jerusalem”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42DB0FEE" w14:textId="00F7958D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Tel Hai College</w:t>
            </w:r>
          </w:p>
        </w:tc>
        <w:tc>
          <w:tcPr>
            <w:tcW w:w="1809" w:type="dxa"/>
          </w:tcPr>
          <w:p w14:paraId="68FEFD4B" w14:textId="1970278F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Israeli Geographical Association </w:t>
            </w:r>
          </w:p>
        </w:tc>
        <w:tc>
          <w:tcPr>
            <w:tcW w:w="1080" w:type="dxa"/>
            <w:shd w:val="clear" w:color="auto" w:fill="auto"/>
          </w:tcPr>
          <w:p w14:paraId="19480C4D" w14:textId="7B197393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5.12.2021</w:t>
            </w:r>
          </w:p>
        </w:tc>
      </w:tr>
      <w:tr w:rsidR="001F7FC1" w:rsidRPr="00E65FB8" w14:paraId="2329914C" w14:textId="77777777" w:rsidTr="001F7FC1">
        <w:tc>
          <w:tcPr>
            <w:tcW w:w="1312" w:type="dxa"/>
          </w:tcPr>
          <w:p w14:paraId="26FF9298" w14:textId="701347E2" w:rsidR="001F7FC1" w:rsidRPr="00CE347C" w:rsidRDefault="007C021D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Invited p</w:t>
            </w:r>
            <w:r w:rsidR="001F7FC1">
              <w:rPr>
                <w:rFonts w:ascii="David" w:eastAsia="Times New Roman" w:hAnsi="David" w:cs="David"/>
                <w:sz w:val="24"/>
                <w:szCs w:val="24"/>
              </w:rPr>
              <w:t>articipant</w:t>
            </w:r>
          </w:p>
        </w:tc>
        <w:tc>
          <w:tcPr>
            <w:tcW w:w="2486" w:type="dxa"/>
          </w:tcPr>
          <w:p w14:paraId="35A7A511" w14:textId="64412DA2" w:rsidR="001F7FC1" w:rsidRPr="00CE347C" w:rsidRDefault="007C021D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No papers workshop</w:t>
            </w:r>
          </w:p>
        </w:tc>
        <w:tc>
          <w:tcPr>
            <w:tcW w:w="1643" w:type="dxa"/>
          </w:tcPr>
          <w:p w14:paraId="7B743A77" w14:textId="7AC50E37" w:rsidR="001F7FC1" w:rsidRPr="00CE347C" w:rsidRDefault="007C021D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Hebrew University, Jerusalem</w:t>
            </w:r>
          </w:p>
        </w:tc>
        <w:tc>
          <w:tcPr>
            <w:tcW w:w="1809" w:type="dxa"/>
          </w:tcPr>
          <w:p w14:paraId="34F3D766" w14:textId="2275F489" w:rsidR="001F7FC1" w:rsidRPr="00CE347C" w:rsidRDefault="007C021D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6924F6">
              <w:rPr>
                <w:rFonts w:ascii="David" w:hAnsi="David" w:cs="David"/>
                <w:sz w:val="24"/>
              </w:rPr>
              <w:t>Multilayered Urbanism Verticality, Connectivity and Subterranean Environments: Canadian Israeli Workshop</w:t>
            </w:r>
          </w:p>
        </w:tc>
        <w:tc>
          <w:tcPr>
            <w:tcW w:w="1080" w:type="dxa"/>
            <w:shd w:val="clear" w:color="auto" w:fill="auto"/>
          </w:tcPr>
          <w:p w14:paraId="099B3AC0" w14:textId="2D6AE4D4" w:rsidR="001F7FC1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12-13.7.2021</w:t>
            </w:r>
          </w:p>
        </w:tc>
      </w:tr>
      <w:tr w:rsidR="001F7FC1" w:rsidRPr="00E65FB8" w14:paraId="2754CD96" w14:textId="77777777" w:rsidTr="001F7FC1">
        <w:tc>
          <w:tcPr>
            <w:tcW w:w="1312" w:type="dxa"/>
          </w:tcPr>
          <w:p w14:paraId="5B6C76F7" w14:textId="53CDC3CD" w:rsidR="001F7FC1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B1CB679" w14:textId="17DD73F4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</w:rPr>
              <w:t>“</w:t>
            </w:r>
            <w:r w:rsidRPr="006924F6">
              <w:rPr>
                <w:rFonts w:ascii="David" w:hAnsi="David" w:cs="David"/>
                <w:sz w:val="24"/>
              </w:rPr>
              <w:t>Notions of time in a neighbourhood destined for state-led regeneration</w:t>
            </w:r>
            <w:r>
              <w:rPr>
                <w:rFonts w:ascii="David" w:hAnsi="David" w:cs="David"/>
                <w:sz w:val="24"/>
              </w:rPr>
              <w:t>”</w:t>
            </w:r>
          </w:p>
        </w:tc>
        <w:tc>
          <w:tcPr>
            <w:tcW w:w="1643" w:type="dxa"/>
          </w:tcPr>
          <w:p w14:paraId="47912A81" w14:textId="25B6215F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6924F6">
              <w:rPr>
                <w:rFonts w:ascii="David" w:eastAsia="Times New Roman" w:hAnsi="David" w:cs="David"/>
                <w:sz w:val="24"/>
              </w:rPr>
              <w:t>Technion</w:t>
            </w:r>
            <w:r>
              <w:rPr>
                <w:rFonts w:ascii="David" w:eastAsia="Times New Roman" w:hAnsi="David" w:cs="David"/>
                <w:sz w:val="24"/>
              </w:rPr>
              <w:t>, Haifa</w:t>
            </w:r>
          </w:p>
        </w:tc>
        <w:tc>
          <w:tcPr>
            <w:tcW w:w="1809" w:type="dxa"/>
          </w:tcPr>
          <w:p w14:paraId="27187C18" w14:textId="572B0929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6924F6">
              <w:rPr>
                <w:rFonts w:ascii="David" w:eastAsia="Times New Roman" w:hAnsi="David" w:cs="David"/>
                <w:sz w:val="24"/>
                <w:lang w:val="en-GB"/>
              </w:rPr>
              <w:t>Urban renewal: Self elevation in the fourth generation</w:t>
            </w:r>
          </w:p>
        </w:tc>
        <w:tc>
          <w:tcPr>
            <w:tcW w:w="1080" w:type="dxa"/>
            <w:shd w:val="clear" w:color="auto" w:fill="auto"/>
          </w:tcPr>
          <w:p w14:paraId="715D6767" w14:textId="290B46F5" w:rsidR="001F7FC1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16.5.2022</w:t>
            </w:r>
          </w:p>
        </w:tc>
      </w:tr>
      <w:tr w:rsidR="001F7FC1" w:rsidRPr="00E65FB8" w14:paraId="45F94D55" w14:textId="77777777" w:rsidTr="001F7FC1">
        <w:tc>
          <w:tcPr>
            <w:tcW w:w="1312" w:type="dxa"/>
          </w:tcPr>
          <w:p w14:paraId="00DA13AE" w14:textId="21335B24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4931B34E" w14:textId="63B91702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“Transnational gentrification: What is it and why could it increase in times of crisis?” (HEBREW)</w:t>
            </w:r>
          </w:p>
        </w:tc>
        <w:tc>
          <w:tcPr>
            <w:tcW w:w="1643" w:type="dxa"/>
          </w:tcPr>
          <w:p w14:paraId="12B8A0EA" w14:textId="7189D0C6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Sapir Academic College (</w:t>
            </w:r>
            <w:r w:rsidRPr="00CE347C">
              <w:rPr>
                <w:rFonts w:ascii="David" w:hAnsi="David" w:cs="David"/>
                <w:sz w:val="24"/>
                <w:szCs w:val="24"/>
              </w:rPr>
              <w:t>virtual conference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14:paraId="5001ED53" w14:textId="5A071294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Sociological Association</w:t>
            </w:r>
          </w:p>
        </w:tc>
        <w:tc>
          <w:tcPr>
            <w:tcW w:w="1080" w:type="dxa"/>
            <w:shd w:val="clear" w:color="auto" w:fill="auto"/>
          </w:tcPr>
          <w:p w14:paraId="74FA6B75" w14:textId="77FDAF82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8-</w:t>
            </w:r>
            <w:r w:rsidR="009F12DE">
              <w:rPr>
                <w:rFonts w:ascii="David" w:eastAsia="Times New Roman" w:hAnsi="David" w:cs="David"/>
                <w:sz w:val="24"/>
                <w:szCs w:val="24"/>
              </w:rPr>
              <w:t>10</w:t>
            </w:r>
            <w:r>
              <w:rPr>
                <w:rFonts w:ascii="David" w:eastAsia="Times New Roman" w:hAnsi="David" w:cs="David"/>
                <w:sz w:val="24"/>
                <w:szCs w:val="24"/>
              </w:rPr>
              <w:t>.2.2021</w:t>
            </w:r>
          </w:p>
        </w:tc>
      </w:tr>
      <w:tr w:rsidR="001F7FC1" w:rsidRPr="00E65FB8" w14:paraId="392378D7" w14:textId="77777777" w:rsidTr="006B438A">
        <w:tc>
          <w:tcPr>
            <w:tcW w:w="1312" w:type="dxa"/>
          </w:tcPr>
          <w:p w14:paraId="4E584575" w14:textId="4A3C4826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2B6D857A" w14:textId="5641AC9C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“Fulfilling the Potential: Urban Regeneration, Displaceability and Pre-Gentrification in Beersheba’s Gimel Neighbourhood” (HEBREW)</w:t>
            </w:r>
          </w:p>
        </w:tc>
        <w:tc>
          <w:tcPr>
            <w:tcW w:w="1643" w:type="dxa"/>
          </w:tcPr>
          <w:p w14:paraId="23A66959" w14:textId="4DB794F1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Bar Ilan University, Ramat Gan</w:t>
            </w:r>
          </w:p>
        </w:tc>
        <w:tc>
          <w:tcPr>
            <w:tcW w:w="1809" w:type="dxa"/>
          </w:tcPr>
          <w:p w14:paraId="42242E82" w14:textId="21834B53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Sociological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1190D64" w14:textId="32CC649A" w:rsidR="001F7FC1" w:rsidRPr="00CE347C" w:rsidRDefault="006B438A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25-26.2.</w:t>
            </w:r>
            <w:r w:rsidRPr="00E65FB8">
              <w:rPr>
                <w:rFonts w:ascii="David" w:eastAsia="Times New Roman" w:hAnsi="David" w:cs="David"/>
                <w:sz w:val="24"/>
                <w:szCs w:val="24"/>
              </w:rPr>
              <w:t>2020</w:t>
            </w:r>
          </w:p>
        </w:tc>
      </w:tr>
      <w:tr w:rsidR="001F7FC1" w:rsidRPr="00E65FB8" w14:paraId="79F4BC9C" w14:textId="77777777" w:rsidTr="006B438A">
        <w:tc>
          <w:tcPr>
            <w:tcW w:w="1312" w:type="dxa"/>
          </w:tcPr>
          <w:p w14:paraId="20DF9CD6" w14:textId="05A8AC01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D907CAF" w14:textId="7ED14156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“The Holiday Home as a Foothold: The Urban Effects of Diaspora Jews’ Holiday Homes on Jerusalem” (HEBREW)</w:t>
            </w:r>
          </w:p>
        </w:tc>
        <w:tc>
          <w:tcPr>
            <w:tcW w:w="1643" w:type="dxa"/>
          </w:tcPr>
          <w:p w14:paraId="6B0C0F3A" w14:textId="1CF0A17C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Haifa University</w:t>
            </w:r>
          </w:p>
        </w:tc>
        <w:tc>
          <w:tcPr>
            <w:tcW w:w="1809" w:type="dxa"/>
          </w:tcPr>
          <w:p w14:paraId="48B1131D" w14:textId="7E59715B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Sociological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C3720DE" w14:textId="5BCB2438" w:rsidR="001F7FC1" w:rsidRPr="00CE347C" w:rsidRDefault="006B438A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21-22.1.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</w:tr>
      <w:tr w:rsidR="001F7FC1" w:rsidRPr="00E65FB8" w14:paraId="4C4D2E1D" w14:textId="77777777" w:rsidTr="006B438A">
        <w:tc>
          <w:tcPr>
            <w:tcW w:w="1312" w:type="dxa"/>
          </w:tcPr>
          <w:p w14:paraId="040D25D6" w14:textId="32DB5FCE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07712A62" w14:textId="66C8F45B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CE347C">
              <w:rPr>
                <w:rFonts w:ascii="David" w:hAnsi="David" w:cs="David"/>
                <w:sz w:val="24"/>
                <w:szCs w:val="24"/>
              </w:rPr>
              <w:t xml:space="preserve">Once There Were Moroccans Here—Today Americans': Gentrification and the Housing Market in the Baka Neighbourhood of Jerusalem” </w:t>
            </w:r>
          </w:p>
        </w:tc>
        <w:tc>
          <w:tcPr>
            <w:tcW w:w="1643" w:type="dxa"/>
          </w:tcPr>
          <w:p w14:paraId="1B73A874" w14:textId="046D40F2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Jerusalem</w:t>
            </w:r>
          </w:p>
        </w:tc>
        <w:tc>
          <w:tcPr>
            <w:tcW w:w="1809" w:type="dxa"/>
          </w:tcPr>
          <w:p w14:paraId="3F121C1E" w14:textId="5162B965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Learning from Jerusalem Workshop</w:t>
            </w:r>
          </w:p>
        </w:tc>
        <w:tc>
          <w:tcPr>
            <w:tcW w:w="1080" w:type="dxa"/>
            <w:shd w:val="clear" w:color="auto" w:fill="FFFFFF" w:themeFill="background1"/>
          </w:tcPr>
          <w:p w14:paraId="34CD8AA8" w14:textId="08054403" w:rsidR="001F7FC1" w:rsidRPr="00CE347C" w:rsidRDefault="006B438A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21-22.5.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2014</w:t>
            </w:r>
          </w:p>
        </w:tc>
      </w:tr>
      <w:tr w:rsidR="001F7FC1" w:rsidRPr="00E65FB8" w14:paraId="6818C0D5" w14:textId="77777777" w:rsidTr="00A57FB3">
        <w:tc>
          <w:tcPr>
            <w:tcW w:w="1312" w:type="dxa"/>
          </w:tcPr>
          <w:p w14:paraId="47EEFBA1" w14:textId="24F73994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6383B50" w14:textId="51C75306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“On Gentrification and Urbanism in the Baka Neighbourhood of Jerusalem” (HEBREW)</w:t>
            </w:r>
          </w:p>
        </w:tc>
        <w:tc>
          <w:tcPr>
            <w:tcW w:w="1643" w:type="dxa"/>
          </w:tcPr>
          <w:p w14:paraId="26482E27" w14:textId="1BA65B5E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Tel Aviv-Jaffa Academic College</w:t>
            </w:r>
          </w:p>
        </w:tc>
        <w:tc>
          <w:tcPr>
            <w:tcW w:w="1809" w:type="dxa"/>
          </w:tcPr>
          <w:p w14:paraId="3A1F4996" w14:textId="19E782D6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Anthropological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D56DAE7" w14:textId="2349B577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2014</w:t>
            </w:r>
          </w:p>
        </w:tc>
      </w:tr>
      <w:tr w:rsidR="001F7FC1" w:rsidRPr="00E65FB8" w14:paraId="15BACC70" w14:textId="77777777" w:rsidTr="00A57FB3">
        <w:tc>
          <w:tcPr>
            <w:tcW w:w="1312" w:type="dxa"/>
          </w:tcPr>
          <w:p w14:paraId="28C66322" w14:textId="0D9670DC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Speaker</w:t>
            </w:r>
          </w:p>
        </w:tc>
        <w:tc>
          <w:tcPr>
            <w:tcW w:w="2486" w:type="dxa"/>
          </w:tcPr>
          <w:p w14:paraId="5DD5E4B2" w14:textId="6DD79082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“Archaeology of an Address: The Story of the Baka Neighbourhood in Jerusalem through the Story of One House in It” (HEBREW)</w:t>
            </w:r>
          </w:p>
        </w:tc>
        <w:tc>
          <w:tcPr>
            <w:tcW w:w="1643" w:type="dxa"/>
          </w:tcPr>
          <w:p w14:paraId="71B3563B" w14:textId="4EFCF7BA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Hebrew University, Jerusalem</w:t>
            </w:r>
          </w:p>
        </w:tc>
        <w:tc>
          <w:tcPr>
            <w:tcW w:w="1809" w:type="dxa"/>
          </w:tcPr>
          <w:p w14:paraId="07FFFFE9" w14:textId="450989A7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Anthropological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3094578" w14:textId="2C6A62D4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2013</w:t>
            </w:r>
          </w:p>
        </w:tc>
      </w:tr>
      <w:tr w:rsidR="001F7FC1" w:rsidRPr="00E65FB8" w14:paraId="66C357B8" w14:textId="77777777" w:rsidTr="006B438A">
        <w:tc>
          <w:tcPr>
            <w:tcW w:w="1312" w:type="dxa"/>
          </w:tcPr>
          <w:p w14:paraId="71C8921A" w14:textId="5F746630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699DF77" w14:textId="2D068691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CE347C">
              <w:rPr>
                <w:rFonts w:ascii="David" w:hAnsi="David" w:cs="David"/>
                <w:sz w:val="24"/>
                <w:szCs w:val="24"/>
              </w:rPr>
              <w:t xml:space="preserve">French and Anglo Religious Migrant Communities in the Baka neighbourhood in Jerusalem” </w:t>
            </w:r>
          </w:p>
        </w:tc>
        <w:tc>
          <w:tcPr>
            <w:tcW w:w="1643" w:type="dxa"/>
          </w:tcPr>
          <w:p w14:paraId="481EA0FC" w14:textId="7DFE229B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Ben Gurion University, Beersheba</w:t>
            </w:r>
          </w:p>
        </w:tc>
        <w:tc>
          <w:tcPr>
            <w:tcW w:w="1809" w:type="dxa"/>
          </w:tcPr>
          <w:p w14:paraId="5A12CBB2" w14:textId="0D23144E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New Religiosity in Migration Conference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1D57F0" w14:textId="2719CC19" w:rsidR="001F7FC1" w:rsidRPr="00CE347C" w:rsidRDefault="006B438A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27-30.5.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2013</w:t>
            </w:r>
          </w:p>
        </w:tc>
      </w:tr>
      <w:tr w:rsidR="001F7FC1" w:rsidRPr="00E65FB8" w14:paraId="7054CC2E" w14:textId="77777777" w:rsidTr="00A57FB3">
        <w:tc>
          <w:tcPr>
            <w:tcW w:w="1312" w:type="dxa"/>
          </w:tcPr>
          <w:p w14:paraId="6BF27B79" w14:textId="0F81171B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5077D38E" w14:textId="6ECFA92C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“In the Name of Pluralism: Fighting the (Perceived) Ultra-Orthodox Penetration in the Neighbourhood of Baka, Jerusalem”</w:t>
            </w:r>
          </w:p>
        </w:tc>
        <w:tc>
          <w:tcPr>
            <w:tcW w:w="1643" w:type="dxa"/>
          </w:tcPr>
          <w:p w14:paraId="1FFBDF81" w14:textId="6987E483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Hebrew University, Jerusalem</w:t>
            </w:r>
          </w:p>
        </w:tc>
        <w:tc>
          <w:tcPr>
            <w:tcW w:w="1809" w:type="dxa"/>
          </w:tcPr>
          <w:p w14:paraId="1CBA2771" w14:textId="16A758CE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Contesting Public Spaces: The Religious Factor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7C9C8" w14:textId="22B3B475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19.11.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2012</w:t>
            </w:r>
          </w:p>
        </w:tc>
      </w:tr>
      <w:tr w:rsidR="001F7FC1" w:rsidRPr="00E65FB8" w14:paraId="5E640E92" w14:textId="77777777" w:rsidTr="00A57FB3">
        <w:tc>
          <w:tcPr>
            <w:tcW w:w="1312" w:type="dxa"/>
          </w:tcPr>
          <w:p w14:paraId="0029E857" w14:textId="66602E37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2C30D2C" w14:textId="7F9B1015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“Immigrating Home: Spatial and Cultural Effects of Lifestyle Migration of Jews from Western Countries on the Baka Neighbourhood of Jerusalem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”</w:t>
            </w:r>
          </w:p>
        </w:tc>
        <w:tc>
          <w:tcPr>
            <w:tcW w:w="1643" w:type="dxa"/>
          </w:tcPr>
          <w:p w14:paraId="6FDD3A55" w14:textId="4CBDC37D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Ruppin Academic Centre</w:t>
            </w:r>
          </w:p>
        </w:tc>
        <w:tc>
          <w:tcPr>
            <w:tcW w:w="1809" w:type="dxa"/>
          </w:tcPr>
          <w:p w14:paraId="1513C5F1" w14:textId="1BC8C4BD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International Conference on Immigration and Social Integration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29D7A28" w14:textId="36149E59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21-23.5.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2012</w:t>
            </w:r>
          </w:p>
        </w:tc>
      </w:tr>
      <w:tr w:rsidR="001F7FC1" w:rsidRPr="00E65FB8" w14:paraId="0B687761" w14:textId="77777777" w:rsidTr="00A57FB3">
        <w:tc>
          <w:tcPr>
            <w:tcW w:w="1312" w:type="dxa"/>
          </w:tcPr>
          <w:p w14:paraId="1E50E239" w14:textId="12D9D1CB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20035DBB" w14:textId="0C778D80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“Jerusalem Time: Gentrification, High-Status Immigration and Protest in the Neighbourhood of Baka in Jerusalem”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3C2F8B2D" w14:textId="552449DA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Open University, Raanana</w:t>
            </w:r>
          </w:p>
        </w:tc>
        <w:tc>
          <w:tcPr>
            <w:tcW w:w="1809" w:type="dxa"/>
          </w:tcPr>
          <w:p w14:paraId="06FB18B0" w14:textId="6B480ADC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Anthropological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EDB85" w14:textId="1CB3150B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2010</w:t>
            </w:r>
          </w:p>
        </w:tc>
      </w:tr>
      <w:tr w:rsidR="001F7FC1" w:rsidRPr="00E65FB8" w14:paraId="7476CD91" w14:textId="77777777" w:rsidTr="00A57FB3">
        <w:tc>
          <w:tcPr>
            <w:tcW w:w="1312" w:type="dxa"/>
          </w:tcPr>
          <w:p w14:paraId="41B87398" w14:textId="54A3320E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 xml:space="preserve">Speaker </w:t>
            </w:r>
            <w:r w:rsidRPr="00CE347C">
              <w:rPr>
                <w:rFonts w:ascii="David" w:hAnsi="David" w:cs="David"/>
                <w:sz w:val="24"/>
                <w:szCs w:val="24"/>
              </w:rPr>
              <w:t>(with Mr Yuval Lebel)</w:t>
            </w:r>
          </w:p>
        </w:tc>
        <w:tc>
          <w:tcPr>
            <w:tcW w:w="2486" w:type="dxa"/>
          </w:tcPr>
          <w:p w14:paraId="5C376044" w14:textId="6621115C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“Centre and Periphery: The influence of self-positioning on the attitudes towards politics in the Israeli society”</w:t>
            </w:r>
          </w:p>
        </w:tc>
        <w:tc>
          <w:tcPr>
            <w:tcW w:w="1643" w:type="dxa"/>
          </w:tcPr>
          <w:p w14:paraId="5374E692" w14:textId="101B898C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Ben Gurion University, Beersheba</w:t>
            </w:r>
          </w:p>
        </w:tc>
        <w:tc>
          <w:tcPr>
            <w:tcW w:w="1809" w:type="dxa"/>
          </w:tcPr>
          <w:p w14:paraId="46BE4F06" w14:textId="373EA213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Association for Israel Studies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A66CF" w14:textId="4B6932F0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6.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2009</w:t>
            </w:r>
          </w:p>
        </w:tc>
      </w:tr>
      <w:tr w:rsidR="001F7FC1" w:rsidRPr="00E65FB8" w14:paraId="0578C2C9" w14:textId="77777777" w:rsidTr="00A57FB3">
        <w:tc>
          <w:tcPr>
            <w:tcW w:w="1312" w:type="dxa"/>
          </w:tcPr>
          <w:p w14:paraId="0FA4BF8F" w14:textId="534E4BD7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E557B3F" w14:textId="1A1C919E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“The Family Cannot Divorce You: Challenges in Inter-Marriage between Israeli-Jews and </w:t>
            </w:r>
            <w:r w:rsidRPr="00CE347C">
              <w:rPr>
                <w:rFonts w:ascii="David" w:hAnsi="David" w:cs="David"/>
                <w:sz w:val="24"/>
                <w:szCs w:val="24"/>
              </w:rPr>
              <w:lastRenderedPageBreak/>
              <w:t xml:space="preserve">Foreigners”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7065FB1C" w14:textId="3B97DC60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lastRenderedPageBreak/>
              <w:t>Kinneret Academic College</w:t>
            </w:r>
          </w:p>
        </w:tc>
        <w:tc>
          <w:tcPr>
            <w:tcW w:w="1809" w:type="dxa"/>
          </w:tcPr>
          <w:p w14:paraId="135F53D1" w14:textId="1124B7AE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Anthropological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F291B" w14:textId="7AB0653D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2009</w:t>
            </w:r>
          </w:p>
        </w:tc>
      </w:tr>
      <w:tr w:rsidR="001F7FC1" w:rsidRPr="00E65FB8" w14:paraId="2C27C53C" w14:textId="77777777" w:rsidTr="00A57FB3">
        <w:tc>
          <w:tcPr>
            <w:tcW w:w="1312" w:type="dxa"/>
          </w:tcPr>
          <w:p w14:paraId="6E00E23C" w14:textId="7DC06386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2F41A19" w14:textId="3A60CF39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“Belonging and Re-Belonging to the Israeli Place: The Case-Study of Inter-Marriage between Israeli-Jews and Foreigners”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599A0620" w14:textId="46C21B2D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Tel Aviv University</w:t>
            </w:r>
          </w:p>
        </w:tc>
        <w:tc>
          <w:tcPr>
            <w:tcW w:w="1809" w:type="dxa"/>
          </w:tcPr>
          <w:p w14:paraId="04E9D9B0" w14:textId="30EED94A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Sociological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A50E32C" w14:textId="1E7698C5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12-13.2.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2008</w:t>
            </w:r>
          </w:p>
        </w:tc>
      </w:tr>
      <w:tr w:rsidR="001F7FC1" w:rsidRPr="00E65FB8" w14:paraId="7E935124" w14:textId="77777777" w:rsidTr="00A57FB3">
        <w:tc>
          <w:tcPr>
            <w:tcW w:w="1312" w:type="dxa"/>
          </w:tcPr>
          <w:p w14:paraId="2302AB7C" w14:textId="58B70583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879893E" w14:textId="08FBC4FC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“Knowledge and Image in Inter-Cultural Relationships: The Case-Study of Inter-Marriage between Israeli-Jews and Foreigners”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2992D728" w14:textId="7C3E2504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Beit Berl Academic College</w:t>
            </w:r>
          </w:p>
        </w:tc>
        <w:tc>
          <w:tcPr>
            <w:tcW w:w="1809" w:type="dxa"/>
          </w:tcPr>
          <w:p w14:paraId="0154E5E3" w14:textId="1778AC2A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Anthropological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103EC77" w14:textId="23A29893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2008</w:t>
            </w:r>
          </w:p>
        </w:tc>
      </w:tr>
    </w:tbl>
    <w:p w14:paraId="4485DCB3" w14:textId="77777777" w:rsidR="00CE347C" w:rsidRPr="004A2812" w:rsidRDefault="00CE347C" w:rsidP="00CE347C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0834C731" w14:textId="2408E21D" w:rsidR="004C7EC2" w:rsidRPr="004C7EC2" w:rsidRDefault="00920B87" w:rsidP="004C7EC2">
      <w:pPr>
        <w:bidi w:val="0"/>
        <w:spacing w:after="200" w:line="276" w:lineRule="auto"/>
        <w:ind w:left="284" w:firstLine="142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b.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Organization of Conferences or Sessions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2611"/>
        <w:gridCol w:w="1391"/>
        <w:gridCol w:w="1683"/>
        <w:gridCol w:w="1186"/>
      </w:tblGrid>
      <w:tr w:rsidR="004C7EC2" w:rsidRPr="00920B87" w14:paraId="0AE56970" w14:textId="77777777" w:rsidTr="006B438A">
        <w:tc>
          <w:tcPr>
            <w:tcW w:w="1459" w:type="dxa"/>
          </w:tcPr>
          <w:p w14:paraId="6BCA4843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611" w:type="dxa"/>
          </w:tcPr>
          <w:p w14:paraId="4328E29B" w14:textId="77777777" w:rsidR="004C7EC2" w:rsidRPr="00920B87" w:rsidRDefault="004C7EC2" w:rsidP="004C7EC2">
            <w:pPr>
              <w:bidi w:val="0"/>
              <w:spacing w:after="200" w:line="276" w:lineRule="auto"/>
              <w:contextualSpacing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Subject of Conference/</w:t>
            </w:r>
          </w:p>
          <w:p w14:paraId="128A2AC7" w14:textId="77777777" w:rsidR="004C7EC2" w:rsidRPr="00920B87" w:rsidRDefault="004C7EC2" w:rsidP="004C7EC2">
            <w:pPr>
              <w:bidi w:val="0"/>
              <w:spacing w:after="200" w:line="276" w:lineRule="auto"/>
              <w:contextualSpacing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at Conference/</w:t>
            </w:r>
          </w:p>
          <w:p w14:paraId="4A432BA6" w14:textId="5997DF4C" w:rsidR="004C7EC2" w:rsidRPr="00E65FB8" w:rsidRDefault="004C7EC2" w:rsidP="004C7EC2">
            <w:pPr>
              <w:bidi w:val="0"/>
              <w:spacing w:after="200" w:line="276" w:lineRule="auto"/>
              <w:contextualSpacing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391" w:type="dxa"/>
          </w:tcPr>
          <w:p w14:paraId="0DEE5C25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Place of Conference</w:t>
            </w:r>
          </w:p>
        </w:tc>
        <w:tc>
          <w:tcPr>
            <w:tcW w:w="1683" w:type="dxa"/>
          </w:tcPr>
          <w:p w14:paraId="0C51ACF2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Conference</w:t>
            </w:r>
          </w:p>
        </w:tc>
        <w:tc>
          <w:tcPr>
            <w:tcW w:w="1186" w:type="dxa"/>
          </w:tcPr>
          <w:p w14:paraId="3464678D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4C7EC2" w:rsidRPr="00920B87" w14:paraId="081CC6C3" w14:textId="77777777" w:rsidTr="006B438A">
        <w:tc>
          <w:tcPr>
            <w:tcW w:w="1459" w:type="dxa"/>
          </w:tcPr>
          <w:p w14:paraId="1E0A9FAB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Member of organizing committee</w:t>
            </w:r>
          </w:p>
        </w:tc>
        <w:tc>
          <w:tcPr>
            <w:tcW w:w="2611" w:type="dxa"/>
          </w:tcPr>
          <w:p w14:paraId="189C1C85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14:paraId="37FED30A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Sapir Academic College, Israel</w:t>
            </w:r>
          </w:p>
        </w:tc>
        <w:tc>
          <w:tcPr>
            <w:tcW w:w="1683" w:type="dxa"/>
          </w:tcPr>
          <w:p w14:paraId="45F2ED5D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The third Israel Urban Studies Community conference</w:t>
            </w:r>
          </w:p>
        </w:tc>
        <w:tc>
          <w:tcPr>
            <w:tcW w:w="1186" w:type="dxa"/>
          </w:tcPr>
          <w:p w14:paraId="1388F49C" w14:textId="18A6C62F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10.10.</w:t>
            </w:r>
            <w:r w:rsidRPr="00E65FB8">
              <w:rPr>
                <w:rFonts w:ascii="David" w:eastAsia="Times New Roman" w:hAnsi="David" w:cs="David"/>
                <w:sz w:val="24"/>
                <w:szCs w:val="24"/>
              </w:rPr>
              <w:t>2023</w:t>
            </w:r>
          </w:p>
        </w:tc>
      </w:tr>
      <w:tr w:rsidR="004C7EC2" w:rsidRPr="00920B87" w14:paraId="00CC4D94" w14:textId="77777777" w:rsidTr="006B438A">
        <w:tc>
          <w:tcPr>
            <w:tcW w:w="1459" w:type="dxa"/>
          </w:tcPr>
          <w:p w14:paraId="5301E242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</w:rPr>
              <w:t xml:space="preserve">Member of local organizing committee </w:t>
            </w:r>
          </w:p>
        </w:tc>
        <w:tc>
          <w:tcPr>
            <w:tcW w:w="2611" w:type="dxa"/>
          </w:tcPr>
          <w:p w14:paraId="0A51D965" w14:textId="61B6D94F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The work was done between 2021-2023</w:t>
            </w:r>
          </w:p>
        </w:tc>
        <w:tc>
          <w:tcPr>
            <w:tcW w:w="1391" w:type="dxa"/>
          </w:tcPr>
          <w:p w14:paraId="010D9BE3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</w:rPr>
              <w:t xml:space="preserve">Eilat Campus, </w:t>
            </w:r>
            <w:r w:rsidRPr="00E65FB8">
              <w:rPr>
                <w:rFonts w:ascii="David" w:hAnsi="David" w:cs="David"/>
                <w:sz w:val="24"/>
                <w:szCs w:val="24"/>
              </w:rPr>
              <w:t>Ben Gurion University, Israel</w:t>
            </w:r>
          </w:p>
        </w:tc>
        <w:tc>
          <w:tcPr>
            <w:tcW w:w="1683" w:type="dxa"/>
          </w:tcPr>
          <w:p w14:paraId="0221FCAE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International Conference of the Association of Borderland Studies</w:t>
            </w:r>
          </w:p>
        </w:tc>
        <w:tc>
          <w:tcPr>
            <w:tcW w:w="1186" w:type="dxa"/>
          </w:tcPr>
          <w:p w14:paraId="6CE74EF0" w14:textId="3FF8483B" w:rsidR="004C7EC2" w:rsidRPr="00E65FB8" w:rsidRDefault="007C021D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12-14.</w:t>
            </w:r>
            <w:r w:rsidR="004C7EC2">
              <w:rPr>
                <w:rFonts w:ascii="David" w:eastAsia="Times New Roman" w:hAnsi="David" w:cs="David"/>
                <w:sz w:val="24"/>
                <w:szCs w:val="24"/>
              </w:rPr>
              <w:t>2.20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</w:rPr>
              <w:t xml:space="preserve">23 </w:t>
            </w:r>
          </w:p>
        </w:tc>
      </w:tr>
      <w:tr w:rsidR="004C7EC2" w:rsidRPr="00920B87" w14:paraId="69E2CE80" w14:textId="77777777" w:rsidTr="006B438A">
        <w:tc>
          <w:tcPr>
            <w:tcW w:w="1459" w:type="dxa"/>
          </w:tcPr>
          <w:p w14:paraId="38C8DFC9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Convener of Urban Studies community sessions</w:t>
            </w:r>
          </w:p>
        </w:tc>
        <w:tc>
          <w:tcPr>
            <w:tcW w:w="2611" w:type="dxa"/>
          </w:tcPr>
          <w:p w14:paraId="0D3E04A1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14:paraId="1F4454EE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Tel Aviv University, Israel</w:t>
            </w:r>
          </w:p>
        </w:tc>
        <w:tc>
          <w:tcPr>
            <w:tcW w:w="1683" w:type="dxa"/>
          </w:tcPr>
          <w:p w14:paraId="1B7AEA08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Israeli Sociological Association Conference</w:t>
            </w:r>
          </w:p>
        </w:tc>
        <w:tc>
          <w:tcPr>
            <w:tcW w:w="1186" w:type="dxa"/>
          </w:tcPr>
          <w:p w14:paraId="5570F7E4" w14:textId="1D3BD34F" w:rsidR="004C7EC2" w:rsidRPr="00E65FB8" w:rsidRDefault="007C021D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20-21.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</w:rPr>
              <w:t>2.2023</w:t>
            </w:r>
          </w:p>
        </w:tc>
      </w:tr>
      <w:tr w:rsidR="004C7EC2" w:rsidRPr="00920B87" w14:paraId="4C08C6D3" w14:textId="77777777" w:rsidTr="006B438A">
        <w:tc>
          <w:tcPr>
            <w:tcW w:w="1459" w:type="dxa"/>
          </w:tcPr>
          <w:p w14:paraId="3D18FB30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Member of organizing committee</w:t>
            </w:r>
          </w:p>
        </w:tc>
        <w:tc>
          <w:tcPr>
            <w:tcW w:w="2611" w:type="dxa"/>
          </w:tcPr>
          <w:p w14:paraId="02692F7E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14:paraId="184F9A17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Open University, Raanana, Israel</w:t>
            </w:r>
          </w:p>
        </w:tc>
        <w:tc>
          <w:tcPr>
            <w:tcW w:w="1683" w:type="dxa"/>
          </w:tcPr>
          <w:p w14:paraId="40D7295E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The second Israel Urban Studies Community conference</w:t>
            </w:r>
          </w:p>
        </w:tc>
        <w:tc>
          <w:tcPr>
            <w:tcW w:w="1186" w:type="dxa"/>
          </w:tcPr>
          <w:p w14:paraId="195AD0CB" w14:textId="22C7F523" w:rsidR="004C7EC2" w:rsidRPr="00E65FB8" w:rsidRDefault="007C021D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27.10.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</w:rPr>
              <w:t>2022</w:t>
            </w:r>
          </w:p>
        </w:tc>
      </w:tr>
      <w:tr w:rsidR="004C7EC2" w:rsidRPr="00920B87" w14:paraId="7C764F5A" w14:textId="77777777" w:rsidTr="006B438A">
        <w:tc>
          <w:tcPr>
            <w:tcW w:w="1459" w:type="dxa"/>
          </w:tcPr>
          <w:p w14:paraId="07C066A5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lastRenderedPageBreak/>
              <w:t>Convener of Urban Studies community sessions</w:t>
            </w:r>
          </w:p>
        </w:tc>
        <w:tc>
          <w:tcPr>
            <w:tcW w:w="2611" w:type="dxa"/>
          </w:tcPr>
          <w:p w14:paraId="7B2E812F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14:paraId="421EDF96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Hebrew University, Israel</w:t>
            </w:r>
          </w:p>
        </w:tc>
        <w:tc>
          <w:tcPr>
            <w:tcW w:w="1683" w:type="dxa"/>
          </w:tcPr>
          <w:p w14:paraId="35744C8B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Israeli Sociological Association Conference</w:t>
            </w:r>
          </w:p>
        </w:tc>
        <w:tc>
          <w:tcPr>
            <w:tcW w:w="1186" w:type="dxa"/>
          </w:tcPr>
          <w:p w14:paraId="49A93C2C" w14:textId="6BDEE1FB" w:rsidR="004C7EC2" w:rsidRPr="00E65FB8" w:rsidRDefault="007C021D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8-9.2.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</w:rPr>
              <w:t>2022</w:t>
            </w:r>
          </w:p>
        </w:tc>
      </w:tr>
      <w:tr w:rsidR="004C7EC2" w:rsidRPr="00920B87" w14:paraId="29313176" w14:textId="77777777" w:rsidTr="006B438A">
        <w:tc>
          <w:tcPr>
            <w:tcW w:w="1459" w:type="dxa"/>
          </w:tcPr>
          <w:p w14:paraId="61CF3B0F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Member of organizing committee</w:t>
            </w:r>
          </w:p>
        </w:tc>
        <w:tc>
          <w:tcPr>
            <w:tcW w:w="2611" w:type="dxa"/>
          </w:tcPr>
          <w:p w14:paraId="6619A8F4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14:paraId="0173982C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Tel Aviv University, Israel</w:t>
            </w:r>
          </w:p>
        </w:tc>
        <w:tc>
          <w:tcPr>
            <w:tcW w:w="1683" w:type="dxa"/>
          </w:tcPr>
          <w:p w14:paraId="4AA1894E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The first Israel Urban Studies Community conference</w:t>
            </w:r>
          </w:p>
        </w:tc>
        <w:tc>
          <w:tcPr>
            <w:tcW w:w="1186" w:type="dxa"/>
          </w:tcPr>
          <w:p w14:paraId="321D4D74" w14:textId="79E3E07B" w:rsidR="004C7EC2" w:rsidRPr="00E65FB8" w:rsidRDefault="007C021D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28.10.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4C7EC2" w:rsidRPr="00920B87" w14:paraId="1E44DD93" w14:textId="77777777" w:rsidTr="006B438A">
        <w:tc>
          <w:tcPr>
            <w:tcW w:w="1459" w:type="dxa"/>
          </w:tcPr>
          <w:p w14:paraId="5F4338EF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Member of organizing committee</w:t>
            </w:r>
          </w:p>
        </w:tc>
        <w:tc>
          <w:tcPr>
            <w:tcW w:w="2611" w:type="dxa"/>
          </w:tcPr>
          <w:p w14:paraId="30EC0417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14:paraId="6965A2F8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Sapir Academic College, Israel</w:t>
            </w:r>
          </w:p>
        </w:tc>
        <w:tc>
          <w:tcPr>
            <w:tcW w:w="1683" w:type="dxa"/>
          </w:tcPr>
          <w:p w14:paraId="7B2A0245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Israeli Sociological Association Conference</w:t>
            </w:r>
          </w:p>
        </w:tc>
        <w:tc>
          <w:tcPr>
            <w:tcW w:w="1186" w:type="dxa"/>
          </w:tcPr>
          <w:p w14:paraId="15A60CC7" w14:textId="55B36FFE" w:rsidR="004C7EC2" w:rsidRPr="00E65FB8" w:rsidRDefault="009F12DE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8-10.2.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4C7EC2" w:rsidRPr="00920B87" w14:paraId="72CC1BD5" w14:textId="77777777" w:rsidTr="006B438A">
        <w:tc>
          <w:tcPr>
            <w:tcW w:w="1459" w:type="dxa"/>
          </w:tcPr>
          <w:p w14:paraId="52F51B7B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Lead Convener (with Dr. Eve Bantman-Masum and Dr. Christine Barwick)</w:t>
            </w:r>
          </w:p>
        </w:tc>
        <w:tc>
          <w:tcPr>
            <w:tcW w:w="2611" w:type="dxa"/>
          </w:tcPr>
          <w:p w14:paraId="202C17AD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Session title: “Privileged Mobilities and Urban Transformation”</w:t>
            </w:r>
          </w:p>
        </w:tc>
        <w:tc>
          <w:tcPr>
            <w:tcW w:w="1391" w:type="dxa"/>
          </w:tcPr>
          <w:p w14:paraId="56950118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Antwerp, Belgium</w:t>
            </w:r>
          </w:p>
        </w:tc>
        <w:tc>
          <w:tcPr>
            <w:tcW w:w="1683" w:type="dxa"/>
          </w:tcPr>
          <w:p w14:paraId="2D57C6DE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RC21 Conference</w:t>
            </w:r>
          </w:p>
        </w:tc>
        <w:tc>
          <w:tcPr>
            <w:tcW w:w="1186" w:type="dxa"/>
            <w:shd w:val="clear" w:color="auto" w:fill="FFC000"/>
          </w:tcPr>
          <w:p w14:paraId="1B7501A0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4C7EC2" w:rsidRPr="00920B87" w14:paraId="7903D4CE" w14:textId="77777777" w:rsidTr="006B438A">
        <w:tc>
          <w:tcPr>
            <w:tcW w:w="1459" w:type="dxa"/>
          </w:tcPr>
          <w:p w14:paraId="1B54A9E0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Convener of Urban Sociology community sessions</w:t>
            </w:r>
          </w:p>
        </w:tc>
        <w:tc>
          <w:tcPr>
            <w:tcW w:w="2611" w:type="dxa"/>
          </w:tcPr>
          <w:p w14:paraId="1A05B4A5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7EFCF3E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Bar Ilan University, Israel</w:t>
            </w:r>
          </w:p>
        </w:tc>
        <w:tc>
          <w:tcPr>
            <w:tcW w:w="1683" w:type="dxa"/>
          </w:tcPr>
          <w:p w14:paraId="75EE6B4A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Israeli Sociological Association Conference</w:t>
            </w:r>
          </w:p>
        </w:tc>
        <w:tc>
          <w:tcPr>
            <w:tcW w:w="1186" w:type="dxa"/>
            <w:shd w:val="clear" w:color="auto" w:fill="FFFFFF" w:themeFill="background1"/>
          </w:tcPr>
          <w:p w14:paraId="5696FA0E" w14:textId="638A028D" w:rsidR="004C7EC2" w:rsidRPr="00E65FB8" w:rsidRDefault="006B438A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25-26.2.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</w:rPr>
              <w:t>2020</w:t>
            </w:r>
          </w:p>
        </w:tc>
      </w:tr>
      <w:tr w:rsidR="004C7EC2" w:rsidRPr="00920B87" w14:paraId="36361B2C" w14:textId="77777777" w:rsidTr="006B438A">
        <w:tc>
          <w:tcPr>
            <w:tcW w:w="1459" w:type="dxa"/>
          </w:tcPr>
          <w:p w14:paraId="2307EE5B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Lead Convener (with Dr. Matthew Hayes)</w:t>
            </w:r>
          </w:p>
        </w:tc>
        <w:tc>
          <w:tcPr>
            <w:tcW w:w="2611" w:type="dxa"/>
          </w:tcPr>
          <w:p w14:paraId="024FD4EE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Session title: “Heritage and Gentrification in Transnationalizing Spaces”</w:t>
            </w:r>
          </w:p>
        </w:tc>
        <w:tc>
          <w:tcPr>
            <w:tcW w:w="1391" w:type="dxa"/>
          </w:tcPr>
          <w:p w14:paraId="4BA866F5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Delhi, India</w:t>
            </w:r>
          </w:p>
        </w:tc>
        <w:tc>
          <w:tcPr>
            <w:tcW w:w="1683" w:type="dxa"/>
          </w:tcPr>
          <w:p w14:paraId="16829D33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  <w:lang w:val="en-GB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RC21 Conference</w:t>
            </w:r>
          </w:p>
        </w:tc>
        <w:tc>
          <w:tcPr>
            <w:tcW w:w="1186" w:type="dxa"/>
            <w:shd w:val="clear" w:color="auto" w:fill="FFC000"/>
          </w:tcPr>
          <w:p w14:paraId="2BD56FFE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2019</w:t>
            </w:r>
          </w:p>
        </w:tc>
      </w:tr>
      <w:tr w:rsidR="006B438A" w:rsidRPr="00920B87" w14:paraId="0765F401" w14:textId="77777777" w:rsidTr="006B438A">
        <w:tc>
          <w:tcPr>
            <w:tcW w:w="1459" w:type="dxa"/>
          </w:tcPr>
          <w:p w14:paraId="54BD2DCA" w14:textId="77777777" w:rsidR="006B438A" w:rsidRPr="00E65FB8" w:rsidRDefault="006B438A" w:rsidP="006B438A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Lead organizer and session chair</w:t>
            </w:r>
          </w:p>
        </w:tc>
        <w:tc>
          <w:tcPr>
            <w:tcW w:w="2611" w:type="dxa"/>
          </w:tcPr>
          <w:p w14:paraId="7892912B" w14:textId="77777777" w:rsidR="006B438A" w:rsidRPr="00E65FB8" w:rsidRDefault="006B438A" w:rsidP="006B438A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Session title: “Urban Sociology in Israel”</w:t>
            </w:r>
          </w:p>
        </w:tc>
        <w:tc>
          <w:tcPr>
            <w:tcW w:w="1391" w:type="dxa"/>
          </w:tcPr>
          <w:p w14:paraId="29D82951" w14:textId="77777777" w:rsidR="006B438A" w:rsidRPr="00E65FB8" w:rsidRDefault="006B438A" w:rsidP="006B438A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University of Haifa, Israel</w:t>
            </w:r>
          </w:p>
        </w:tc>
        <w:tc>
          <w:tcPr>
            <w:tcW w:w="1683" w:type="dxa"/>
          </w:tcPr>
          <w:p w14:paraId="64B5C44B" w14:textId="77777777" w:rsidR="006B438A" w:rsidRPr="00E65FB8" w:rsidRDefault="006B438A" w:rsidP="006B438A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Israeli Sociological Association Conference</w:t>
            </w:r>
          </w:p>
        </w:tc>
        <w:tc>
          <w:tcPr>
            <w:tcW w:w="1186" w:type="dxa"/>
            <w:shd w:val="clear" w:color="auto" w:fill="FFFFFF" w:themeFill="background1"/>
          </w:tcPr>
          <w:p w14:paraId="2C38501B" w14:textId="77AC6E7B" w:rsidR="006B438A" w:rsidRPr="00E65FB8" w:rsidRDefault="006B438A" w:rsidP="006B438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21-22.1.</w:t>
            </w: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</w:tr>
      <w:tr w:rsidR="004C7EC2" w:rsidRPr="00920B87" w14:paraId="01671C28" w14:textId="77777777" w:rsidTr="006B438A">
        <w:tc>
          <w:tcPr>
            <w:tcW w:w="1459" w:type="dxa"/>
          </w:tcPr>
          <w:p w14:paraId="6D4E75D2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Lead Convener and chair (with Dr. Matthew Hayes)</w:t>
            </w:r>
          </w:p>
        </w:tc>
        <w:tc>
          <w:tcPr>
            <w:tcW w:w="2611" w:type="dxa"/>
          </w:tcPr>
          <w:p w14:paraId="760AE09D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Session title: “</w:t>
            </w:r>
            <w:r w:rsidRPr="00E65FB8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 xml:space="preserve">Ethnographies of Transnationalism, Gentrification, Displacement and Belonging: The Intersection of Lifestyle Migration/Residential </w:t>
            </w:r>
            <w:r w:rsidRPr="00E65FB8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lastRenderedPageBreak/>
              <w:t>Tourism and Urban Transformation</w:t>
            </w:r>
            <w:r w:rsidRPr="00E65FB8">
              <w:rPr>
                <w:rFonts w:ascii="David" w:hAnsi="David" w:cs="David"/>
                <w:sz w:val="24"/>
                <w:szCs w:val="24"/>
              </w:rPr>
              <w:t>”</w:t>
            </w:r>
          </w:p>
        </w:tc>
        <w:tc>
          <w:tcPr>
            <w:tcW w:w="1391" w:type="dxa"/>
          </w:tcPr>
          <w:p w14:paraId="1A57D376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lastRenderedPageBreak/>
              <w:t>Toronto, Canada</w:t>
            </w:r>
          </w:p>
        </w:tc>
        <w:tc>
          <w:tcPr>
            <w:tcW w:w="1683" w:type="dxa"/>
          </w:tcPr>
          <w:p w14:paraId="3658030D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 xml:space="preserve">International Sociological Association (ISA) Conference </w:t>
            </w:r>
          </w:p>
        </w:tc>
        <w:tc>
          <w:tcPr>
            <w:tcW w:w="1186" w:type="dxa"/>
            <w:shd w:val="clear" w:color="auto" w:fill="FFC000"/>
          </w:tcPr>
          <w:p w14:paraId="6979D180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2018</w:t>
            </w:r>
          </w:p>
        </w:tc>
      </w:tr>
      <w:tr w:rsidR="004C7EC2" w:rsidRPr="00920B87" w14:paraId="4B9C0D2E" w14:textId="77777777" w:rsidTr="006B438A">
        <w:tc>
          <w:tcPr>
            <w:tcW w:w="1459" w:type="dxa"/>
          </w:tcPr>
          <w:p w14:paraId="6BAFD949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Lead Convener and chair (with Dr. Matthew Hayes)</w:t>
            </w:r>
          </w:p>
        </w:tc>
        <w:tc>
          <w:tcPr>
            <w:tcW w:w="2611" w:type="dxa"/>
          </w:tcPr>
          <w:p w14:paraId="542FAC8C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Session title: “Transnational Gentrification: The Nexus between Lifestyle Migration/Residential Tourism and Gentrification” (two panels)</w:t>
            </w:r>
          </w:p>
        </w:tc>
        <w:tc>
          <w:tcPr>
            <w:tcW w:w="1391" w:type="dxa"/>
          </w:tcPr>
          <w:p w14:paraId="43FB52F2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Leeds, UK</w:t>
            </w:r>
          </w:p>
        </w:tc>
        <w:tc>
          <w:tcPr>
            <w:tcW w:w="1683" w:type="dxa"/>
          </w:tcPr>
          <w:p w14:paraId="1BA9F0D2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RC21 Conference</w:t>
            </w:r>
          </w:p>
        </w:tc>
        <w:tc>
          <w:tcPr>
            <w:tcW w:w="1186" w:type="dxa"/>
            <w:shd w:val="clear" w:color="auto" w:fill="FFC000"/>
          </w:tcPr>
          <w:p w14:paraId="61887923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2017</w:t>
            </w:r>
          </w:p>
        </w:tc>
      </w:tr>
      <w:tr w:rsidR="004C7EC2" w:rsidRPr="00920B87" w14:paraId="1BC53E26" w14:textId="77777777" w:rsidTr="006B438A">
        <w:tc>
          <w:tcPr>
            <w:tcW w:w="1459" w:type="dxa"/>
          </w:tcPr>
          <w:p w14:paraId="3CB272E8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 xml:space="preserve">Lead organizer </w:t>
            </w:r>
          </w:p>
        </w:tc>
        <w:tc>
          <w:tcPr>
            <w:tcW w:w="2611" w:type="dxa"/>
          </w:tcPr>
          <w:p w14:paraId="24EEF5EA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 xml:space="preserve"> 7 speakers from various universities across the UK and France</w:t>
            </w:r>
          </w:p>
          <w:p w14:paraId="7E5CDE5B" w14:textId="77777777" w:rsidR="004C7EC2" w:rsidRPr="00E65FB8" w:rsidRDefault="004C7EC2" w:rsidP="006B16D0">
            <w:pPr>
              <w:bidi w:val="0"/>
              <w:spacing w:beforeLines="80" w:before="192" w:after="120" w:line="240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 xml:space="preserve">Funded by the Social Science Research Forum, University of Warwick </w:t>
            </w:r>
          </w:p>
          <w:p w14:paraId="4BCB4CC8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14D7B15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University of Warwick, UK</w:t>
            </w:r>
          </w:p>
        </w:tc>
        <w:tc>
          <w:tcPr>
            <w:tcW w:w="1683" w:type="dxa"/>
          </w:tcPr>
          <w:p w14:paraId="2477BA15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Specialists’ workshop “Neoliberalism in Housing Regimes from a Comparative Perspective”</w:t>
            </w:r>
          </w:p>
        </w:tc>
        <w:tc>
          <w:tcPr>
            <w:tcW w:w="1186" w:type="dxa"/>
            <w:shd w:val="clear" w:color="auto" w:fill="FFFFFF" w:themeFill="background1"/>
          </w:tcPr>
          <w:p w14:paraId="202A8F39" w14:textId="61B24AE4" w:rsidR="004C7EC2" w:rsidRPr="00E65FB8" w:rsidRDefault="006B438A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14.6.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2017</w:t>
            </w:r>
          </w:p>
        </w:tc>
      </w:tr>
      <w:tr w:rsidR="004C7EC2" w:rsidRPr="00920B87" w14:paraId="4F1480F6" w14:textId="77777777" w:rsidTr="006B438A">
        <w:tc>
          <w:tcPr>
            <w:tcW w:w="1459" w:type="dxa"/>
          </w:tcPr>
          <w:p w14:paraId="78EDF35F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Lead Convener and chair (with Prof. Menachem Klein)</w:t>
            </w:r>
          </w:p>
        </w:tc>
        <w:tc>
          <w:tcPr>
            <w:tcW w:w="2611" w:type="dxa"/>
          </w:tcPr>
          <w:p w14:paraId="5B9E6CDC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Session title: “Collective Memory and Denial: The Case of Former Palestinian Neighbourhoods in West Jerusalem”</w:t>
            </w:r>
          </w:p>
        </w:tc>
        <w:tc>
          <w:tcPr>
            <w:tcW w:w="1391" w:type="dxa"/>
          </w:tcPr>
          <w:p w14:paraId="67C31CBF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SOAS, University of London, UK</w:t>
            </w:r>
          </w:p>
        </w:tc>
        <w:tc>
          <w:tcPr>
            <w:tcW w:w="1683" w:type="dxa"/>
          </w:tcPr>
          <w:p w14:paraId="4332A9A6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European Association of Israel Studies (EAIS)</w:t>
            </w:r>
          </w:p>
        </w:tc>
        <w:tc>
          <w:tcPr>
            <w:tcW w:w="1186" w:type="dxa"/>
            <w:shd w:val="clear" w:color="auto" w:fill="FFC000"/>
          </w:tcPr>
          <w:p w14:paraId="09A30C1E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2016</w:t>
            </w:r>
          </w:p>
        </w:tc>
      </w:tr>
      <w:tr w:rsidR="004C7EC2" w:rsidRPr="00920B87" w14:paraId="00E093FA" w14:textId="77777777" w:rsidTr="006B438A">
        <w:tc>
          <w:tcPr>
            <w:tcW w:w="1459" w:type="dxa"/>
          </w:tcPr>
          <w:p w14:paraId="60A441B2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Lead coordinator</w:t>
            </w:r>
          </w:p>
        </w:tc>
        <w:tc>
          <w:tcPr>
            <w:tcW w:w="2611" w:type="dxa"/>
          </w:tcPr>
          <w:p w14:paraId="18792BD3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8 lectures and a gallery exhibition</w:t>
            </w:r>
          </w:p>
        </w:tc>
        <w:tc>
          <w:tcPr>
            <w:tcW w:w="1391" w:type="dxa"/>
          </w:tcPr>
          <w:p w14:paraId="7B92EF2D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SOAS, University of London, UK</w:t>
            </w:r>
          </w:p>
        </w:tc>
        <w:tc>
          <w:tcPr>
            <w:tcW w:w="1683" w:type="dxa"/>
          </w:tcPr>
          <w:p w14:paraId="4EEE9406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Lecture series of the Centre for Jewish Studies</w:t>
            </w:r>
          </w:p>
        </w:tc>
        <w:tc>
          <w:tcPr>
            <w:tcW w:w="1186" w:type="dxa"/>
          </w:tcPr>
          <w:p w14:paraId="31B17BA1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2014/15</w:t>
            </w:r>
          </w:p>
        </w:tc>
      </w:tr>
    </w:tbl>
    <w:p w14:paraId="435929BE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52625E7B" w14:textId="2E1E5E55" w:rsidR="00920B87" w:rsidRPr="00DF1879" w:rsidRDefault="00920B87" w:rsidP="00DF1879">
      <w:pPr>
        <w:numPr>
          <w:ilvl w:val="0"/>
          <w:numId w:val="14"/>
        </w:num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Invited Lectures\ Colloquium Talks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2194"/>
        <w:gridCol w:w="1904"/>
        <w:gridCol w:w="1186"/>
      </w:tblGrid>
      <w:tr w:rsidR="00920B87" w:rsidRPr="00920B87" w14:paraId="47381620" w14:textId="77777777" w:rsidTr="00DF1879">
        <w:tc>
          <w:tcPr>
            <w:tcW w:w="3053" w:type="dxa"/>
          </w:tcPr>
          <w:p w14:paraId="22CF64C9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Presentation/Comments</w:t>
            </w:r>
          </w:p>
        </w:tc>
        <w:tc>
          <w:tcPr>
            <w:tcW w:w="2268" w:type="dxa"/>
          </w:tcPr>
          <w:p w14:paraId="095A2D2B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Forum</w:t>
            </w:r>
          </w:p>
        </w:tc>
        <w:tc>
          <w:tcPr>
            <w:tcW w:w="1971" w:type="dxa"/>
          </w:tcPr>
          <w:p w14:paraId="63837C4C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Place of Lecture</w:t>
            </w:r>
          </w:p>
        </w:tc>
        <w:tc>
          <w:tcPr>
            <w:tcW w:w="1004" w:type="dxa"/>
          </w:tcPr>
          <w:p w14:paraId="464459DC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920B87" w:rsidRPr="00920B87" w14:paraId="1BAB064E" w14:textId="77777777" w:rsidTr="00DF1879">
        <w:tc>
          <w:tcPr>
            <w:tcW w:w="3053" w:type="dxa"/>
          </w:tcPr>
          <w:p w14:paraId="4DB5B539" w14:textId="134BC341" w:rsidR="00920B87" w:rsidRPr="00EF7F35" w:rsidRDefault="00EF7F35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“The residential choices of new privileged migrants in Israel”</w:t>
            </w:r>
            <w:r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D33F05">
              <w:rPr>
                <w:rFonts w:ascii="David" w:hAnsi="David" w:cs="David"/>
                <w:sz w:val="24"/>
                <w:szCs w:val="24"/>
              </w:rPr>
              <w:t>(</w:t>
            </w:r>
            <w:r>
              <w:rPr>
                <w:rFonts w:ascii="David" w:hAnsi="David" w:cs="David"/>
                <w:sz w:val="24"/>
                <w:szCs w:val="24"/>
              </w:rPr>
              <w:t>HEBREW</w:t>
            </w:r>
            <w:r w:rsidRPr="00D33F05">
              <w:rPr>
                <w:rFonts w:ascii="David" w:hAnsi="David" w:cs="Davi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EF61F40" w14:textId="33310302" w:rsidR="00920B87" w:rsidRPr="00EF7F35" w:rsidRDefault="00EF7F35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Seminar paper, </w:t>
            </w:r>
            <w:r w:rsidRPr="00D33F05">
              <w:rPr>
                <w:rFonts w:ascii="David" w:hAnsi="David" w:cs="David"/>
                <w:sz w:val="24"/>
                <w:szCs w:val="24"/>
              </w:rPr>
              <w:t>Department of Geography</w:t>
            </w:r>
          </w:p>
        </w:tc>
        <w:tc>
          <w:tcPr>
            <w:tcW w:w="1971" w:type="dxa"/>
          </w:tcPr>
          <w:p w14:paraId="5319C865" w14:textId="02B205AC" w:rsidR="00920B87" w:rsidRPr="00EF7F35" w:rsidRDefault="00EF7F35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F7F35">
              <w:rPr>
                <w:rFonts w:ascii="David" w:hAnsi="David" w:cs="David"/>
                <w:sz w:val="24"/>
                <w:szCs w:val="24"/>
              </w:rPr>
              <w:t>Bar Ilan University, Israel</w:t>
            </w:r>
          </w:p>
        </w:tc>
        <w:tc>
          <w:tcPr>
            <w:tcW w:w="1004" w:type="dxa"/>
          </w:tcPr>
          <w:p w14:paraId="1F29A4FB" w14:textId="27088DA4" w:rsidR="00920B87" w:rsidRPr="00EF7F35" w:rsidRDefault="00B32CA9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4.12.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2022</w:t>
            </w:r>
          </w:p>
        </w:tc>
      </w:tr>
      <w:tr w:rsidR="00EF7F35" w:rsidRPr="00920B87" w14:paraId="5BC850F2" w14:textId="77777777" w:rsidTr="00DF1879">
        <w:tc>
          <w:tcPr>
            <w:tcW w:w="3053" w:type="dxa"/>
          </w:tcPr>
          <w:p w14:paraId="17BB2516" w14:textId="519A9B4E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“Mobile people and displaced people: On the links between mobility and transnational gentrification”</w:t>
            </w:r>
            <w:r>
              <w:rPr>
                <w:rFonts w:ascii="David" w:hAnsi="David" w:cs="David"/>
                <w:sz w:val="24"/>
                <w:szCs w:val="24"/>
              </w:rPr>
              <w:t xml:space="preserve"> (HEBREW)</w:t>
            </w:r>
          </w:p>
        </w:tc>
        <w:tc>
          <w:tcPr>
            <w:tcW w:w="2268" w:type="dxa"/>
          </w:tcPr>
          <w:p w14:paraId="018A7F15" w14:textId="4580CE30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Seminar paper, </w:t>
            </w:r>
            <w:r w:rsidRPr="00D33F05">
              <w:rPr>
                <w:rFonts w:ascii="David" w:hAnsi="David" w:cs="David"/>
                <w:sz w:val="24"/>
                <w:szCs w:val="24"/>
              </w:rPr>
              <w:t>Department of Geography</w:t>
            </w:r>
          </w:p>
        </w:tc>
        <w:tc>
          <w:tcPr>
            <w:tcW w:w="1971" w:type="dxa"/>
          </w:tcPr>
          <w:p w14:paraId="393A040C" w14:textId="18631B22" w:rsidR="00EF7F35" w:rsidRP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Oranim College, Israel</w:t>
            </w:r>
          </w:p>
        </w:tc>
        <w:tc>
          <w:tcPr>
            <w:tcW w:w="1004" w:type="dxa"/>
          </w:tcPr>
          <w:p w14:paraId="01BA1BC7" w14:textId="690A5B59" w:rsidR="00EF7F35" w:rsidRDefault="00B32CA9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27.12.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EF7F35" w:rsidRPr="00920B87" w14:paraId="657E5403" w14:textId="77777777" w:rsidTr="00DF1879">
        <w:tc>
          <w:tcPr>
            <w:tcW w:w="3053" w:type="dxa"/>
          </w:tcPr>
          <w:p w14:paraId="1F1DF568" w14:textId="33C27751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“Gentrification everywhere: On Jaffa and beyond”</w:t>
            </w:r>
            <w:r>
              <w:rPr>
                <w:rFonts w:ascii="David" w:hAnsi="David" w:cs="David"/>
                <w:sz w:val="24"/>
                <w:szCs w:val="24"/>
              </w:rPr>
              <w:t xml:space="preserve"> (</w:t>
            </w:r>
            <w:r>
              <w:rPr>
                <w:rFonts w:ascii="David" w:hAnsi="David" w:cs="David"/>
                <w:sz w:val="24"/>
                <w:szCs w:val="24"/>
              </w:rPr>
              <w:t>HEBREW</w:t>
            </w:r>
            <w:r>
              <w:rPr>
                <w:rFonts w:ascii="David" w:hAnsi="David" w:cs="Davi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B5C5DE3" w14:textId="1AD6787A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P</w:t>
            </w:r>
            <w:r w:rsidRPr="00D33F05">
              <w:rPr>
                <w:rFonts w:ascii="David" w:hAnsi="David" w:cs="David"/>
                <w:sz w:val="24"/>
                <w:szCs w:val="24"/>
              </w:rPr>
              <w:t xml:space="preserve">ublic event: “Fire will come out the ground: Jaffa </w:t>
            </w:r>
            <w:r w:rsidRPr="00D33F05">
              <w:rPr>
                <w:rFonts w:ascii="David" w:hAnsi="David" w:cs="David"/>
                <w:sz w:val="24"/>
                <w:szCs w:val="24"/>
              </w:rPr>
              <w:lastRenderedPageBreak/>
              <w:t>between gentrification and ethno-national conflict”</w:t>
            </w:r>
          </w:p>
        </w:tc>
        <w:tc>
          <w:tcPr>
            <w:tcW w:w="1971" w:type="dxa"/>
          </w:tcPr>
          <w:p w14:paraId="018AB5C5" w14:textId="6CA9BEA4" w:rsidR="00EF7F35" w:rsidRP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lastRenderedPageBreak/>
              <w:t>Van Leer Institute</w:t>
            </w:r>
            <w:r>
              <w:rPr>
                <w:rFonts w:ascii="David" w:hAnsi="David" w:cs="David"/>
                <w:sz w:val="24"/>
                <w:szCs w:val="24"/>
              </w:rPr>
              <w:t>, Jerusalem, Israel</w:t>
            </w:r>
          </w:p>
        </w:tc>
        <w:tc>
          <w:tcPr>
            <w:tcW w:w="1004" w:type="dxa"/>
          </w:tcPr>
          <w:p w14:paraId="416BF40C" w14:textId="16AEF398" w:rsidR="00EF7F35" w:rsidRDefault="00B32CA9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15.7.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EF7F35" w:rsidRPr="00920B87" w14:paraId="418D3AD1" w14:textId="77777777" w:rsidTr="00DF1879">
        <w:tc>
          <w:tcPr>
            <w:tcW w:w="3053" w:type="dxa"/>
          </w:tcPr>
          <w:p w14:paraId="75E30E6B" w14:textId="251C8DB6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“Mobile people and displaced people: On the links between mobility and transnational gentrification”</w:t>
            </w:r>
            <w:r>
              <w:rPr>
                <w:rFonts w:ascii="David" w:hAnsi="David" w:cs="David"/>
                <w:sz w:val="24"/>
                <w:szCs w:val="24"/>
              </w:rPr>
              <w:t xml:space="preserve"> (HEBREW)</w:t>
            </w:r>
          </w:p>
        </w:tc>
        <w:tc>
          <w:tcPr>
            <w:tcW w:w="2268" w:type="dxa"/>
          </w:tcPr>
          <w:p w14:paraId="22AD0826" w14:textId="7A30F892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Seminar paper, Department of Tourism and Hotel Management</w:t>
            </w:r>
          </w:p>
        </w:tc>
        <w:tc>
          <w:tcPr>
            <w:tcW w:w="1971" w:type="dxa"/>
          </w:tcPr>
          <w:p w14:paraId="631E5539" w14:textId="1A4C78D6" w:rsidR="00EF7F35" w:rsidRP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Ben Gurion University, Israel</w:t>
            </w:r>
          </w:p>
        </w:tc>
        <w:tc>
          <w:tcPr>
            <w:tcW w:w="1004" w:type="dxa"/>
          </w:tcPr>
          <w:p w14:paraId="1DB8471F" w14:textId="3A7717AE" w:rsidR="00EF7F35" w:rsidRDefault="00A93C6A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3.6.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EF7F35" w:rsidRPr="00920B87" w14:paraId="15C3562A" w14:textId="77777777" w:rsidTr="00DF1879">
        <w:tc>
          <w:tcPr>
            <w:tcW w:w="3053" w:type="dxa"/>
          </w:tcPr>
          <w:p w14:paraId="6216337F" w14:textId="66ABB2AE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“Mobile people and displaced people: On the links between mobility and transnational gentrification”</w:t>
            </w:r>
            <w:r>
              <w:rPr>
                <w:rFonts w:ascii="David" w:hAnsi="David" w:cs="David"/>
                <w:sz w:val="24"/>
                <w:szCs w:val="24"/>
              </w:rPr>
              <w:t xml:space="preserve"> (</w:t>
            </w:r>
            <w:r>
              <w:rPr>
                <w:rFonts w:ascii="David" w:hAnsi="David" w:cs="David"/>
                <w:sz w:val="24"/>
                <w:szCs w:val="24"/>
              </w:rPr>
              <w:t>HEBREW</w:t>
            </w:r>
            <w:r>
              <w:rPr>
                <w:rFonts w:ascii="David" w:hAnsi="David" w:cs="Davi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8C28B99" w14:textId="1A7DD8E5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Seminar paper, </w:t>
            </w:r>
            <w:r w:rsidRPr="00D33F05">
              <w:rPr>
                <w:rFonts w:ascii="David" w:hAnsi="David" w:cs="David"/>
                <w:sz w:val="24"/>
                <w:szCs w:val="24"/>
              </w:rPr>
              <w:t>Department of Geography</w:t>
            </w:r>
          </w:p>
        </w:tc>
        <w:tc>
          <w:tcPr>
            <w:tcW w:w="1971" w:type="dxa"/>
          </w:tcPr>
          <w:p w14:paraId="2A7214BF" w14:textId="2643A29E" w:rsidR="00EF7F35" w:rsidRP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Bar Ilan University, Israel</w:t>
            </w:r>
          </w:p>
        </w:tc>
        <w:tc>
          <w:tcPr>
            <w:tcW w:w="1004" w:type="dxa"/>
          </w:tcPr>
          <w:p w14:paraId="7592A4A5" w14:textId="762C18C4" w:rsidR="00EF7F35" w:rsidRDefault="00B32CA9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3.1.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202</w:t>
            </w:r>
            <w:r>
              <w:rPr>
                <w:rFonts w:ascii="David" w:eastAsia="Times New Roman" w:hAnsi="David" w:cs="David"/>
                <w:sz w:val="24"/>
                <w:szCs w:val="24"/>
              </w:rPr>
              <w:t>1</w:t>
            </w:r>
          </w:p>
        </w:tc>
      </w:tr>
      <w:tr w:rsidR="00EF7F35" w:rsidRPr="00920B87" w14:paraId="2C3F22E3" w14:textId="77777777" w:rsidTr="00DF1879">
        <w:tc>
          <w:tcPr>
            <w:tcW w:w="3053" w:type="dxa"/>
          </w:tcPr>
          <w:p w14:paraId="0060DC9C" w14:textId="19199CDC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“Preserving ‘the enemy’s’ architecture: preservation and urban transformation in Baka, Jerusalem”</w:t>
            </w:r>
            <w:r>
              <w:rPr>
                <w:rFonts w:ascii="David" w:hAnsi="David" w:cs="David"/>
                <w:sz w:val="24"/>
                <w:szCs w:val="24"/>
              </w:rPr>
              <w:t xml:space="preserve"> (</w:t>
            </w:r>
            <w:r>
              <w:rPr>
                <w:rFonts w:ascii="David" w:hAnsi="David" w:cs="David"/>
                <w:sz w:val="24"/>
                <w:szCs w:val="24"/>
              </w:rPr>
              <w:t>HEBREW</w:t>
            </w:r>
            <w:r>
              <w:rPr>
                <w:rFonts w:ascii="David" w:hAnsi="David" w:cs="Davi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EFBFA01" w14:textId="121F505E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S</w:t>
            </w:r>
            <w:r w:rsidRPr="00D33F05">
              <w:rPr>
                <w:rFonts w:ascii="David" w:hAnsi="David" w:cs="David"/>
                <w:sz w:val="24"/>
                <w:szCs w:val="24"/>
              </w:rPr>
              <w:t>eminar paper, Department of Sociology and Anthropology</w:t>
            </w:r>
          </w:p>
        </w:tc>
        <w:tc>
          <w:tcPr>
            <w:tcW w:w="1971" w:type="dxa"/>
          </w:tcPr>
          <w:p w14:paraId="43B2CE15" w14:textId="7A30FA0C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Hebrew University, Israel</w:t>
            </w:r>
          </w:p>
        </w:tc>
        <w:tc>
          <w:tcPr>
            <w:tcW w:w="1004" w:type="dxa"/>
          </w:tcPr>
          <w:p w14:paraId="3D98DC10" w14:textId="44E081F5" w:rsidR="00EF7F35" w:rsidRDefault="00743180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18.5.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2020</w:t>
            </w:r>
          </w:p>
        </w:tc>
      </w:tr>
      <w:tr w:rsidR="00EF7F35" w:rsidRPr="00920B87" w14:paraId="33DA5999" w14:textId="77777777" w:rsidTr="00DF1879">
        <w:tc>
          <w:tcPr>
            <w:tcW w:w="3053" w:type="dxa"/>
          </w:tcPr>
          <w:p w14:paraId="33AB6E8F" w14:textId="059AD2C3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“Preserving ‘the enemy’s’ architecture: preservation and urban transformation in Jerusalem, Israel”</w:t>
            </w:r>
          </w:p>
        </w:tc>
        <w:tc>
          <w:tcPr>
            <w:tcW w:w="2268" w:type="dxa"/>
          </w:tcPr>
          <w:p w14:paraId="52BD297B" w14:textId="569D7C54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Invited conference paper</w:t>
            </w:r>
          </w:p>
        </w:tc>
        <w:tc>
          <w:tcPr>
            <w:tcW w:w="1971" w:type="dxa"/>
          </w:tcPr>
          <w:p w14:paraId="3DED431A" w14:textId="7C91B07E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Ram Lal Anand College, University of Delhi, India</w:t>
            </w:r>
          </w:p>
        </w:tc>
        <w:tc>
          <w:tcPr>
            <w:tcW w:w="1004" w:type="dxa"/>
          </w:tcPr>
          <w:p w14:paraId="52341A1B" w14:textId="459B22E5" w:rsidR="00EF7F35" w:rsidRDefault="00743180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23.9.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</w:tr>
      <w:tr w:rsidR="00EF7F35" w:rsidRPr="00920B87" w14:paraId="3EC034D5" w14:textId="77777777" w:rsidTr="00DF1879">
        <w:tc>
          <w:tcPr>
            <w:tcW w:w="3053" w:type="dxa"/>
          </w:tcPr>
          <w:p w14:paraId="4A13CD40" w14:textId="64D16991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“Transnational Gentrification and the Case of Jerusalem’s Second Home Market”</w:t>
            </w:r>
          </w:p>
        </w:tc>
        <w:tc>
          <w:tcPr>
            <w:tcW w:w="2268" w:type="dxa"/>
          </w:tcPr>
          <w:p w14:paraId="74B5FB78" w14:textId="2A356679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Seminar paper, School of Earth and Environmental Sciences</w:t>
            </w:r>
          </w:p>
        </w:tc>
        <w:tc>
          <w:tcPr>
            <w:tcW w:w="1971" w:type="dxa"/>
          </w:tcPr>
          <w:p w14:paraId="047D2807" w14:textId="58FF070D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University of Queensland, Brisbane, Australia</w:t>
            </w:r>
          </w:p>
        </w:tc>
        <w:tc>
          <w:tcPr>
            <w:tcW w:w="1004" w:type="dxa"/>
          </w:tcPr>
          <w:p w14:paraId="50754AB7" w14:textId="70FE4D7A" w:rsidR="00EF7F35" w:rsidRDefault="00743180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17.4.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</w:tr>
      <w:tr w:rsidR="00EF7F35" w:rsidRPr="00920B87" w14:paraId="074F264C" w14:textId="77777777" w:rsidTr="00DF1879">
        <w:tc>
          <w:tcPr>
            <w:tcW w:w="3053" w:type="dxa"/>
          </w:tcPr>
          <w:p w14:paraId="6EB7ADDC" w14:textId="100A31D6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“The Real Estate Foothold in the Holy Land: Transnational Gentrification in Jerusalem”</w:t>
            </w:r>
          </w:p>
        </w:tc>
        <w:tc>
          <w:tcPr>
            <w:tcW w:w="2268" w:type="dxa"/>
          </w:tcPr>
          <w:p w14:paraId="1795D300" w14:textId="28A38EA6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Seminar paper, School of Sociology</w:t>
            </w:r>
          </w:p>
        </w:tc>
        <w:tc>
          <w:tcPr>
            <w:tcW w:w="1971" w:type="dxa"/>
          </w:tcPr>
          <w:p w14:paraId="69CC6710" w14:textId="41EC4556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Australian National University, Canberra, Australia</w:t>
            </w:r>
          </w:p>
        </w:tc>
        <w:tc>
          <w:tcPr>
            <w:tcW w:w="1004" w:type="dxa"/>
          </w:tcPr>
          <w:p w14:paraId="619AB644" w14:textId="6E72811D" w:rsidR="00EF7F35" w:rsidRDefault="00743180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15.4.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</w:tr>
      <w:tr w:rsidR="00EF7F35" w:rsidRPr="00920B87" w14:paraId="1CF9D323" w14:textId="77777777" w:rsidTr="00DF1879">
        <w:tc>
          <w:tcPr>
            <w:tcW w:w="3053" w:type="dxa"/>
          </w:tcPr>
          <w:p w14:paraId="4ED4910B" w14:textId="42D48004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“The Real Estate as Foothold: The Urban Effects of Diaspora Jews’ Second Homes on Jerusalem”</w:t>
            </w:r>
            <w:r>
              <w:rPr>
                <w:rFonts w:ascii="David" w:hAnsi="David" w:cs="David"/>
                <w:sz w:val="24"/>
                <w:szCs w:val="24"/>
              </w:rPr>
              <w:t xml:space="preserve"> (</w:t>
            </w:r>
            <w:r>
              <w:rPr>
                <w:rFonts w:ascii="David" w:hAnsi="David" w:cs="David"/>
                <w:sz w:val="24"/>
                <w:szCs w:val="24"/>
              </w:rPr>
              <w:t>HEBREW</w:t>
            </w:r>
            <w:r>
              <w:rPr>
                <w:rFonts w:ascii="David" w:hAnsi="David" w:cs="Davi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BCD414A" w14:textId="50BE3A2D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Seminar paper, Department of Geography</w:t>
            </w:r>
          </w:p>
        </w:tc>
        <w:tc>
          <w:tcPr>
            <w:tcW w:w="1971" w:type="dxa"/>
          </w:tcPr>
          <w:p w14:paraId="1C4E9C1C" w14:textId="77AEA55E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Ben Gurion University, Israel</w:t>
            </w:r>
          </w:p>
        </w:tc>
        <w:tc>
          <w:tcPr>
            <w:tcW w:w="1004" w:type="dxa"/>
          </w:tcPr>
          <w:p w14:paraId="0EC7AB0D" w14:textId="45C5EEE9" w:rsidR="00EF7F35" w:rsidRDefault="00366817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30.3.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</w:tr>
      <w:tr w:rsidR="00EF7F35" w:rsidRPr="00920B87" w14:paraId="695336BE" w14:textId="77777777" w:rsidTr="00DF1879">
        <w:tc>
          <w:tcPr>
            <w:tcW w:w="3053" w:type="dxa"/>
          </w:tcPr>
          <w:p w14:paraId="335F95D2" w14:textId="7166512E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“In Gematria Baka Equals Heaven: On Gentrification and Jewish Immigration from Western Countries in a Jerusalem Neighborhood”</w:t>
            </w:r>
            <w:r>
              <w:rPr>
                <w:rFonts w:ascii="David" w:hAnsi="David" w:cs="David"/>
                <w:sz w:val="24"/>
                <w:szCs w:val="24"/>
              </w:rPr>
              <w:t xml:space="preserve"> (</w:t>
            </w:r>
            <w:r>
              <w:rPr>
                <w:rFonts w:ascii="David" w:hAnsi="David" w:cs="David"/>
                <w:sz w:val="24"/>
                <w:szCs w:val="24"/>
              </w:rPr>
              <w:t>HEBREW</w:t>
            </w:r>
            <w:r>
              <w:rPr>
                <w:rFonts w:ascii="David" w:hAnsi="David" w:cs="Davi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50356F4" w14:textId="6E2AEAF1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S</w:t>
            </w:r>
            <w:r w:rsidRPr="00D33F05">
              <w:rPr>
                <w:rFonts w:ascii="David" w:hAnsi="David" w:cs="David"/>
                <w:sz w:val="24"/>
                <w:szCs w:val="24"/>
              </w:rPr>
              <w:t>eminar paper, Anthropology</w:t>
            </w:r>
            <w:r>
              <w:rPr>
                <w:rFonts w:ascii="David" w:hAnsi="David" w:cs="David"/>
                <w:sz w:val="24"/>
                <w:szCs w:val="24"/>
              </w:rPr>
              <w:t xml:space="preserve"> Forum</w:t>
            </w:r>
          </w:p>
        </w:tc>
        <w:tc>
          <w:tcPr>
            <w:tcW w:w="1971" w:type="dxa"/>
          </w:tcPr>
          <w:p w14:paraId="1C2BBB4A" w14:textId="5E544011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Tel Aviv</w:t>
            </w:r>
            <w:r w:rsidRPr="00D33F05">
              <w:rPr>
                <w:rFonts w:ascii="David" w:hAnsi="David" w:cs="David"/>
                <w:sz w:val="24"/>
                <w:szCs w:val="24"/>
              </w:rPr>
              <w:t xml:space="preserve"> University, Israel</w:t>
            </w:r>
          </w:p>
        </w:tc>
        <w:tc>
          <w:tcPr>
            <w:tcW w:w="1004" w:type="dxa"/>
          </w:tcPr>
          <w:p w14:paraId="54BCC80B" w14:textId="7CC25159" w:rsidR="00EF7F35" w:rsidRDefault="00366817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14.12.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2017</w:t>
            </w:r>
          </w:p>
        </w:tc>
      </w:tr>
      <w:tr w:rsidR="00DF1879" w:rsidRPr="00920B87" w14:paraId="17F0AAA6" w14:textId="77777777" w:rsidTr="00DF1879">
        <w:tc>
          <w:tcPr>
            <w:tcW w:w="3053" w:type="dxa"/>
          </w:tcPr>
          <w:p w14:paraId="218B0081" w14:textId="7B72435C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lastRenderedPageBreak/>
              <w:t>“In Gematria Baka Equals Heaven: On Gentrification and Jewish Immigration from Western Countries in a Jerusalem Neighborhood”</w:t>
            </w:r>
            <w:r>
              <w:rPr>
                <w:rFonts w:ascii="David" w:hAnsi="David" w:cs="David"/>
                <w:sz w:val="24"/>
                <w:szCs w:val="24"/>
              </w:rPr>
              <w:t xml:space="preserve"> (</w:t>
            </w:r>
            <w:r>
              <w:rPr>
                <w:rFonts w:ascii="David" w:hAnsi="David" w:cs="David"/>
                <w:sz w:val="24"/>
                <w:szCs w:val="24"/>
              </w:rPr>
              <w:t>HEBREW</w:t>
            </w:r>
            <w:r>
              <w:rPr>
                <w:rFonts w:ascii="David" w:hAnsi="David" w:cs="Davi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C9F2AE1" w14:textId="748DAAAD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 xml:space="preserve">Seminar paper, Department of </w:t>
            </w:r>
            <w:r>
              <w:rPr>
                <w:rFonts w:ascii="David" w:hAnsi="David" w:cs="David"/>
                <w:sz w:val="24"/>
                <w:szCs w:val="24"/>
              </w:rPr>
              <w:t>Sociology and Anthropology</w:t>
            </w:r>
          </w:p>
        </w:tc>
        <w:tc>
          <w:tcPr>
            <w:tcW w:w="1971" w:type="dxa"/>
          </w:tcPr>
          <w:p w14:paraId="313CE7A9" w14:textId="52212F4B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Ben Gurion University, Israel</w:t>
            </w:r>
          </w:p>
        </w:tc>
        <w:tc>
          <w:tcPr>
            <w:tcW w:w="1004" w:type="dxa"/>
          </w:tcPr>
          <w:p w14:paraId="089003DB" w14:textId="59165448" w:rsidR="00DF1879" w:rsidRDefault="00366817" w:rsidP="00DF1879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12.12.</w:t>
            </w:r>
            <w:r w:rsidR="00DF1879">
              <w:rPr>
                <w:rFonts w:ascii="David" w:eastAsia="Times New Roman" w:hAnsi="David" w:cs="David"/>
                <w:sz w:val="24"/>
                <w:szCs w:val="24"/>
              </w:rPr>
              <w:t>2017</w:t>
            </w:r>
          </w:p>
        </w:tc>
      </w:tr>
      <w:tr w:rsidR="00DF1879" w:rsidRPr="00920B87" w14:paraId="36B5FC18" w14:textId="77777777" w:rsidTr="00DF1879">
        <w:tc>
          <w:tcPr>
            <w:tcW w:w="3053" w:type="dxa"/>
          </w:tcPr>
          <w:p w14:paraId="06CF5DBA" w14:textId="09E9FFF3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</w:t>
            </w:r>
            <w:r w:rsidRPr="00D33F05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City of Go(l)d: Jerusalem’s Gentrification and the Role of Western Jews”</w:t>
            </w:r>
          </w:p>
        </w:tc>
        <w:tc>
          <w:tcPr>
            <w:tcW w:w="2268" w:type="dxa"/>
          </w:tcPr>
          <w:p w14:paraId="5C4B5D9E" w14:textId="5C9D9910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S</w:t>
            </w:r>
            <w:r w:rsidRPr="00D33F05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eminar paper, SIAS</w:t>
            </w:r>
          </w:p>
        </w:tc>
        <w:tc>
          <w:tcPr>
            <w:tcW w:w="1971" w:type="dxa"/>
          </w:tcPr>
          <w:p w14:paraId="52536751" w14:textId="1A3B620A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University of Oxford</w:t>
            </w:r>
            <w:r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, UK</w:t>
            </w:r>
          </w:p>
        </w:tc>
        <w:tc>
          <w:tcPr>
            <w:tcW w:w="1004" w:type="dxa"/>
          </w:tcPr>
          <w:p w14:paraId="64AF5DFF" w14:textId="1DDC190C" w:rsidR="00DF1879" w:rsidRDefault="00BB205E" w:rsidP="00DF1879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9.</w:t>
            </w:r>
            <w:r w:rsidR="00366817">
              <w:rPr>
                <w:rFonts w:ascii="David" w:eastAsia="Times New Roman" w:hAnsi="David" w:cs="David"/>
                <w:sz w:val="24"/>
                <w:szCs w:val="24"/>
              </w:rPr>
              <w:t>5.</w:t>
            </w:r>
            <w:r w:rsidR="00DF1879">
              <w:rPr>
                <w:rFonts w:ascii="David" w:eastAsia="Times New Roman" w:hAnsi="David" w:cs="David"/>
                <w:sz w:val="24"/>
                <w:szCs w:val="24"/>
              </w:rPr>
              <w:t>2017</w:t>
            </w:r>
          </w:p>
        </w:tc>
      </w:tr>
      <w:tr w:rsidR="00DF1879" w:rsidRPr="00920B87" w14:paraId="0F45FCA8" w14:textId="77777777" w:rsidTr="00DF1879">
        <w:tc>
          <w:tcPr>
            <w:tcW w:w="3053" w:type="dxa"/>
          </w:tcPr>
          <w:p w14:paraId="6F2D9049" w14:textId="43B6A031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bCs/>
                <w:sz w:val="24"/>
                <w:szCs w:val="24"/>
              </w:rPr>
              <w:t>“Palestinian Architecture and the Issue of Memory and Forgetting</w:t>
            </w:r>
            <w:r w:rsidRPr="00D33F05">
              <w:rPr>
                <w:rFonts w:ascii="David" w:hAnsi="David" w:cs="David"/>
                <w:sz w:val="24"/>
                <w:szCs w:val="24"/>
              </w:rPr>
              <w:t>”</w:t>
            </w:r>
          </w:p>
        </w:tc>
        <w:tc>
          <w:tcPr>
            <w:tcW w:w="2268" w:type="dxa"/>
          </w:tcPr>
          <w:p w14:paraId="420536E8" w14:textId="4AA681D1" w:rsidR="00DF1879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Guest </w:t>
            </w:r>
            <w:r w:rsidRPr="00D33F05">
              <w:rPr>
                <w:rFonts w:ascii="David" w:hAnsi="David" w:cs="David"/>
                <w:sz w:val="24"/>
                <w:szCs w:val="24"/>
              </w:rPr>
              <w:t>lecture in the module “Critical Perspectives on Palestine Studies”, convened by Prof</w:t>
            </w:r>
            <w:r>
              <w:rPr>
                <w:rFonts w:ascii="David" w:hAnsi="David" w:cs="David"/>
                <w:sz w:val="24"/>
                <w:szCs w:val="24"/>
              </w:rPr>
              <w:t>.</w:t>
            </w:r>
            <w:r w:rsidRPr="00D33F05">
              <w:rPr>
                <w:rFonts w:ascii="David" w:hAnsi="David" w:cs="David"/>
                <w:sz w:val="24"/>
                <w:szCs w:val="24"/>
              </w:rPr>
              <w:t xml:space="preserve"> Adam Hanieh</w:t>
            </w:r>
          </w:p>
        </w:tc>
        <w:tc>
          <w:tcPr>
            <w:tcW w:w="1971" w:type="dxa"/>
          </w:tcPr>
          <w:p w14:paraId="5D183BD2" w14:textId="4E932FDC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SOAS, University of London, UK</w:t>
            </w:r>
          </w:p>
        </w:tc>
        <w:tc>
          <w:tcPr>
            <w:tcW w:w="1004" w:type="dxa"/>
          </w:tcPr>
          <w:p w14:paraId="05BBC374" w14:textId="25805E31" w:rsidR="00DF1879" w:rsidRDefault="00BB205E" w:rsidP="00DF1879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20.3.</w:t>
            </w:r>
            <w:r w:rsidR="00DF1879">
              <w:rPr>
                <w:rFonts w:ascii="David" w:eastAsia="Times New Roman" w:hAnsi="David" w:cs="David"/>
                <w:sz w:val="24"/>
                <w:szCs w:val="24"/>
              </w:rPr>
              <w:t>2016</w:t>
            </w:r>
          </w:p>
        </w:tc>
      </w:tr>
      <w:tr w:rsidR="00DF1879" w:rsidRPr="00920B87" w14:paraId="7AB4C335" w14:textId="77777777" w:rsidTr="00DF1879">
        <w:tc>
          <w:tcPr>
            <w:tcW w:w="3053" w:type="dxa"/>
          </w:tcPr>
          <w:p w14:paraId="51BBF955" w14:textId="7EC33243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bCs/>
                <w:sz w:val="24"/>
                <w:szCs w:val="24"/>
              </w:rPr>
              <w:t>“Palestinian Architecture and the Issue of Memory and Forgetting</w:t>
            </w:r>
            <w:r w:rsidRPr="00D33F05">
              <w:rPr>
                <w:rFonts w:ascii="David" w:hAnsi="David" w:cs="David"/>
                <w:sz w:val="24"/>
                <w:szCs w:val="24"/>
              </w:rPr>
              <w:t>”</w:t>
            </w:r>
          </w:p>
        </w:tc>
        <w:tc>
          <w:tcPr>
            <w:tcW w:w="2268" w:type="dxa"/>
          </w:tcPr>
          <w:p w14:paraId="335904AD" w14:textId="79F55C18" w:rsidR="00DF1879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Guest </w:t>
            </w:r>
            <w:r w:rsidRPr="00D33F05">
              <w:rPr>
                <w:rFonts w:ascii="David" w:hAnsi="David" w:cs="David"/>
                <w:sz w:val="24"/>
                <w:szCs w:val="24"/>
              </w:rPr>
              <w:t>lecture in the module “Critical Perspectives on Palestine Studies”, convened by Prof</w:t>
            </w:r>
            <w:r>
              <w:rPr>
                <w:rFonts w:ascii="David" w:hAnsi="David" w:cs="David"/>
                <w:sz w:val="24"/>
                <w:szCs w:val="24"/>
              </w:rPr>
              <w:t>.</w:t>
            </w:r>
            <w:r w:rsidRPr="00D33F05">
              <w:rPr>
                <w:rFonts w:ascii="David" w:hAnsi="David" w:cs="David"/>
                <w:sz w:val="24"/>
                <w:szCs w:val="24"/>
              </w:rPr>
              <w:t xml:space="preserve"> Wen-Chin Ouyang</w:t>
            </w:r>
          </w:p>
        </w:tc>
        <w:tc>
          <w:tcPr>
            <w:tcW w:w="1971" w:type="dxa"/>
          </w:tcPr>
          <w:p w14:paraId="79152FAB" w14:textId="7F5C40C2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SOAS, University of London, UK</w:t>
            </w:r>
          </w:p>
        </w:tc>
        <w:tc>
          <w:tcPr>
            <w:tcW w:w="1004" w:type="dxa"/>
          </w:tcPr>
          <w:p w14:paraId="3CD2B69F" w14:textId="662D748E" w:rsidR="00DF1879" w:rsidRDefault="00BB205E" w:rsidP="00DF1879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15.3.</w:t>
            </w:r>
            <w:r w:rsidR="00DF1879">
              <w:rPr>
                <w:rFonts w:ascii="David" w:eastAsia="Times New Roman" w:hAnsi="David" w:cs="David"/>
                <w:sz w:val="24"/>
                <w:szCs w:val="24"/>
              </w:rPr>
              <w:t>2015</w:t>
            </w:r>
          </w:p>
        </w:tc>
      </w:tr>
      <w:tr w:rsidR="00DF1879" w:rsidRPr="00920B87" w14:paraId="145D1379" w14:textId="77777777" w:rsidTr="00DF1879">
        <w:tc>
          <w:tcPr>
            <w:tcW w:w="3053" w:type="dxa"/>
          </w:tcPr>
          <w:p w14:paraId="12C8E576" w14:textId="5C7CDDFF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“Gentrification and High-Status Immigration in a Jerusalem Neighborhood”</w:t>
            </w:r>
          </w:p>
        </w:tc>
        <w:tc>
          <w:tcPr>
            <w:tcW w:w="2268" w:type="dxa"/>
          </w:tcPr>
          <w:p w14:paraId="4017A7B9" w14:textId="6C3C1912" w:rsidR="00DF1879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</w:rPr>
              <w:t>S</w:t>
            </w:r>
            <w:r w:rsidRPr="00D33F05">
              <w:rPr>
                <w:rFonts w:ascii="David" w:hAnsi="David" w:cs="David"/>
                <w:sz w:val="24"/>
                <w:szCs w:val="24"/>
              </w:rPr>
              <w:t>eminar paper</w:t>
            </w:r>
            <w:r>
              <w:rPr>
                <w:rFonts w:ascii="David" w:hAnsi="David" w:cs="David"/>
                <w:sz w:val="24"/>
                <w:szCs w:val="24"/>
              </w:rPr>
              <w:t>, Department of Sociology</w:t>
            </w:r>
          </w:p>
        </w:tc>
        <w:tc>
          <w:tcPr>
            <w:tcW w:w="1971" w:type="dxa"/>
          </w:tcPr>
          <w:p w14:paraId="668A4576" w14:textId="53E734A6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Goldsmiths, University of London</w:t>
            </w:r>
            <w:r>
              <w:rPr>
                <w:rFonts w:ascii="David" w:hAnsi="David" w:cs="David"/>
                <w:sz w:val="24"/>
                <w:szCs w:val="24"/>
              </w:rPr>
              <w:t>, UK</w:t>
            </w:r>
          </w:p>
        </w:tc>
        <w:tc>
          <w:tcPr>
            <w:tcW w:w="1004" w:type="dxa"/>
          </w:tcPr>
          <w:p w14:paraId="6197B73A" w14:textId="62F279F3" w:rsidR="00DF1879" w:rsidRDefault="00BB205E" w:rsidP="00DF1879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21.1.</w:t>
            </w:r>
            <w:r w:rsidR="00DF1879">
              <w:rPr>
                <w:rFonts w:ascii="David" w:eastAsia="Times New Roman" w:hAnsi="David" w:cs="David"/>
                <w:sz w:val="24"/>
                <w:szCs w:val="24"/>
              </w:rPr>
              <w:t>2015</w:t>
            </w:r>
          </w:p>
        </w:tc>
      </w:tr>
      <w:tr w:rsidR="00DF1879" w:rsidRPr="00920B87" w14:paraId="657FB7A5" w14:textId="77777777" w:rsidTr="00DF1879">
        <w:tc>
          <w:tcPr>
            <w:tcW w:w="3053" w:type="dxa"/>
          </w:tcPr>
          <w:p w14:paraId="51C0D5E8" w14:textId="38AC829E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“Gentrification and High-Status Immigration in a Jerusalem Neighborhood”,</w:t>
            </w:r>
          </w:p>
        </w:tc>
        <w:tc>
          <w:tcPr>
            <w:tcW w:w="2268" w:type="dxa"/>
          </w:tcPr>
          <w:p w14:paraId="6DDB1406" w14:textId="1A177698" w:rsidR="00DF1879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Seminar paper, </w:t>
            </w:r>
            <w:r w:rsidRPr="00D33F05">
              <w:rPr>
                <w:rFonts w:ascii="David" w:hAnsi="David" w:cs="David"/>
                <w:sz w:val="24"/>
                <w:szCs w:val="24"/>
              </w:rPr>
              <w:t>Centre for Jewish Culture Lecture Series</w:t>
            </w:r>
          </w:p>
        </w:tc>
        <w:tc>
          <w:tcPr>
            <w:tcW w:w="1971" w:type="dxa"/>
          </w:tcPr>
          <w:p w14:paraId="089C15DB" w14:textId="663059E8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SOAS, University of London, UK</w:t>
            </w:r>
          </w:p>
        </w:tc>
        <w:tc>
          <w:tcPr>
            <w:tcW w:w="1004" w:type="dxa"/>
          </w:tcPr>
          <w:p w14:paraId="66FF26C8" w14:textId="6525A193" w:rsidR="00DF1879" w:rsidRDefault="00177701" w:rsidP="00DF1879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8.10.</w:t>
            </w:r>
            <w:r w:rsidR="00DF1879">
              <w:rPr>
                <w:rFonts w:ascii="David" w:eastAsia="Times New Roman" w:hAnsi="David" w:cs="David"/>
                <w:sz w:val="24"/>
                <w:szCs w:val="24"/>
              </w:rPr>
              <w:t>2014</w:t>
            </w:r>
          </w:p>
        </w:tc>
      </w:tr>
      <w:tr w:rsidR="00DF1879" w:rsidRPr="00920B87" w14:paraId="5001B7BE" w14:textId="77777777" w:rsidTr="00DF1879">
        <w:tc>
          <w:tcPr>
            <w:tcW w:w="3053" w:type="dxa"/>
          </w:tcPr>
          <w:p w14:paraId="416D6FE1" w14:textId="18E24899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“Building and Constructing the Jerusalem Above: Gentrification and High-Status Immigration in the Baka Neighborhood of Jerusalem”</w:t>
            </w:r>
            <w:r>
              <w:rPr>
                <w:rFonts w:ascii="David" w:hAnsi="David" w:cs="David"/>
                <w:sz w:val="24"/>
                <w:szCs w:val="24"/>
              </w:rPr>
              <w:t xml:space="preserve"> (</w:t>
            </w:r>
            <w:r>
              <w:rPr>
                <w:rFonts w:ascii="David" w:hAnsi="David" w:cs="David"/>
                <w:sz w:val="24"/>
                <w:szCs w:val="24"/>
              </w:rPr>
              <w:t>HEBREW</w:t>
            </w:r>
            <w:r>
              <w:rPr>
                <w:rFonts w:ascii="David" w:hAnsi="David" w:cs="Davi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E69E09C" w14:textId="41703A9E" w:rsidR="00DF1879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 xml:space="preserve">Seminar paper, Department of </w:t>
            </w:r>
            <w:r>
              <w:rPr>
                <w:rFonts w:ascii="David" w:hAnsi="David" w:cs="David"/>
                <w:sz w:val="24"/>
                <w:szCs w:val="24"/>
              </w:rPr>
              <w:t>Geography</w:t>
            </w:r>
          </w:p>
        </w:tc>
        <w:tc>
          <w:tcPr>
            <w:tcW w:w="1971" w:type="dxa"/>
          </w:tcPr>
          <w:p w14:paraId="5EDA7A4A" w14:textId="3F2EB775" w:rsidR="00DF1879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</w:rPr>
              <w:t>Hebrew University, Israel</w:t>
            </w:r>
          </w:p>
        </w:tc>
        <w:tc>
          <w:tcPr>
            <w:tcW w:w="1004" w:type="dxa"/>
          </w:tcPr>
          <w:p w14:paraId="7E925CDE" w14:textId="73A6CFC1" w:rsidR="00DF1879" w:rsidRDefault="00177701" w:rsidP="00DF1879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12.6.</w:t>
            </w:r>
            <w:r w:rsidR="00DF1879">
              <w:rPr>
                <w:rFonts w:ascii="David" w:eastAsia="Times New Roman" w:hAnsi="David" w:cs="David"/>
                <w:sz w:val="24"/>
                <w:szCs w:val="24"/>
              </w:rPr>
              <w:t>2013</w:t>
            </w:r>
          </w:p>
        </w:tc>
      </w:tr>
    </w:tbl>
    <w:p w14:paraId="4620B400" w14:textId="77777777" w:rsidR="004C7EC2" w:rsidRPr="00920B87" w:rsidRDefault="004C7EC2" w:rsidP="004C7EC2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0A69937A" w14:textId="77777777" w:rsidR="00920B87" w:rsidRPr="00920B87" w:rsidRDefault="00920B87" w:rsidP="00DC6103">
      <w:pPr>
        <w:bidi w:val="0"/>
        <w:spacing w:after="200" w:line="276" w:lineRule="auto"/>
        <w:ind w:left="108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0F4B65F2" w14:textId="77777777" w:rsidR="00920B87" w:rsidRPr="00920B87" w:rsidRDefault="00920B87" w:rsidP="00DC6103">
      <w:pPr>
        <w:numPr>
          <w:ilvl w:val="0"/>
          <w:numId w:val="19"/>
        </w:num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Research Grants</w:t>
      </w:r>
    </w:p>
    <w:p w14:paraId="5A92B859" w14:textId="77777777" w:rsidR="00920B87" w:rsidRPr="00920B87" w:rsidRDefault="00920B87" w:rsidP="00DC6103">
      <w:pPr>
        <w:bidi w:val="0"/>
        <w:spacing w:after="200" w:line="276" w:lineRule="auto"/>
        <w:ind w:left="72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49B71A74" w14:textId="77777777" w:rsidR="00920B87" w:rsidRPr="00920B87" w:rsidRDefault="00920B87" w:rsidP="00DC6103">
      <w:pPr>
        <w:numPr>
          <w:ilvl w:val="0"/>
          <w:numId w:val="16"/>
        </w:num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Grants Awarded</w:t>
      </w:r>
    </w:p>
    <w:p w14:paraId="107EB21B" w14:textId="77777777" w:rsidR="00920B87" w:rsidRPr="00920B87" w:rsidRDefault="00920B87" w:rsidP="00DC6103">
      <w:pPr>
        <w:bidi w:val="0"/>
        <w:spacing w:after="200" w:line="276" w:lineRule="auto"/>
        <w:ind w:left="108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678360BE" w14:textId="77777777" w:rsidR="00920B87" w:rsidRPr="00920B87" w:rsidRDefault="00920B87" w:rsidP="00DC610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lastRenderedPageBreak/>
        <w:t xml:space="preserve">יש לציין: מקור מממן,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לאיזו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תקופה התקבל המענק, סכום כללי וסכום ההקצבה למועמד, שותפים (אם יש)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ומקומך במחקר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(חוקר ראשי-</w:t>
      </w:r>
      <w:r w:rsidRPr="00920B87">
        <w:rPr>
          <w:rFonts w:ascii="David" w:eastAsia="Times New Roman" w:hAnsi="David" w:cs="David"/>
          <w:sz w:val="24"/>
          <w:szCs w:val="24"/>
        </w:rPr>
        <w:t>PI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או חוקר שותף-</w:t>
      </w:r>
      <w:r w:rsidRPr="00920B87">
        <w:rPr>
          <w:rFonts w:ascii="David" w:eastAsia="Times New Roman" w:hAnsi="David" w:cs="David"/>
          <w:sz w:val="24"/>
          <w:szCs w:val="24"/>
        </w:rPr>
        <w:t>Co-PI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), נושא הצעת המחקר ומהם המאמרים שהניב המחקר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בציון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מספ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</w:t>
      </w:r>
      <w:r w:rsidRPr="00920B87">
        <w:rPr>
          <w:rFonts w:ascii="David" w:eastAsia="Times New Roman" w:hAnsi="David" w:cs="David"/>
          <w:sz w:val="24"/>
          <w:szCs w:val="24"/>
          <w:rtl/>
        </w:rPr>
        <w:t>ר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ברשימת הפרסומים. </w:t>
      </w:r>
    </w:p>
    <w:p w14:paraId="362335EF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1333"/>
        <w:gridCol w:w="1727"/>
        <w:gridCol w:w="2916"/>
        <w:gridCol w:w="1214"/>
      </w:tblGrid>
      <w:tr w:rsidR="00920B87" w:rsidRPr="00920B87" w14:paraId="169A8CF0" w14:textId="77777777" w:rsidTr="003F5BAE">
        <w:tc>
          <w:tcPr>
            <w:tcW w:w="1159" w:type="dxa"/>
          </w:tcPr>
          <w:p w14:paraId="7FD8F4A7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71" w:type="dxa"/>
          </w:tcPr>
          <w:p w14:paraId="412E9AE9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Funded by/ Amount</w:t>
            </w:r>
          </w:p>
        </w:tc>
        <w:tc>
          <w:tcPr>
            <w:tcW w:w="1854" w:type="dxa"/>
          </w:tcPr>
          <w:p w14:paraId="33F9BA62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116" w:type="dxa"/>
          </w:tcPr>
          <w:p w14:paraId="0E6FFDFF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Co-Researchers</w:t>
            </w:r>
          </w:p>
          <w:p w14:paraId="796FE28B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rtl/>
              </w:rPr>
            </w:pP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נא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לציין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ליד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כל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אחד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האם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הוא</w:t>
            </w:r>
            <w:r w:rsidRPr="00920B87">
              <w:rPr>
                <w:rFonts w:ascii="David" w:eastAsia="Times New Roman" w:hAnsi="David" w:cs="David" w:hint="cs"/>
                <w:b/>
                <w:bCs/>
              </w:rPr>
              <w:t xml:space="preserve"> </w:t>
            </w:r>
          </w:p>
          <w:p w14:paraId="5452F691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</w:rPr>
              <w:t>PI</w:t>
            </w:r>
            <w:r w:rsidRPr="00920B87">
              <w:rPr>
                <w:rFonts w:ascii="David" w:eastAsia="Times New Roman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1221" w:type="dxa"/>
          </w:tcPr>
          <w:p w14:paraId="0DC9ED20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in Research</w:t>
            </w:r>
          </w:p>
        </w:tc>
      </w:tr>
      <w:tr w:rsidR="00920B87" w:rsidRPr="00920B87" w14:paraId="16EF2BD9" w14:textId="77777777" w:rsidTr="003F5BAE">
        <w:tc>
          <w:tcPr>
            <w:tcW w:w="1159" w:type="dxa"/>
          </w:tcPr>
          <w:p w14:paraId="421DA263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</w:tcPr>
          <w:p w14:paraId="05EB8995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4" w:type="dxa"/>
          </w:tcPr>
          <w:p w14:paraId="3809D5E6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</w:tcPr>
          <w:p w14:paraId="6C5F97F1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</w:tcPr>
          <w:p w14:paraId="2A54EC04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7071E7DD" w14:textId="77777777" w:rsid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133C791E" w14:textId="77777777" w:rsidR="00661CEF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  <w:b/>
          <w:bCs/>
        </w:rPr>
      </w:pPr>
      <w:r>
        <w:rPr>
          <w:rFonts w:ascii="Garamond" w:hAnsi="Garamond" w:cs="David"/>
          <w:b/>
          <w:bCs/>
        </w:rPr>
        <w:t xml:space="preserve">2023                             Kinneret Academic College </w:t>
      </w:r>
      <w:r>
        <w:rPr>
          <w:rFonts w:ascii="Garamond" w:hAnsi="Garamond" w:cs="David"/>
        </w:rPr>
        <w:t>excellence award for 2021/2022 academic year (15% of annual salary).</w:t>
      </w:r>
      <w:r>
        <w:rPr>
          <w:rFonts w:ascii="Garamond" w:hAnsi="Garamond" w:cs="David"/>
          <w:b/>
          <w:bCs/>
        </w:rPr>
        <w:t xml:space="preserve"> </w:t>
      </w:r>
    </w:p>
    <w:p w14:paraId="11FF3A42" w14:textId="77777777" w:rsidR="00661CEF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  <w:b/>
          <w:bCs/>
        </w:rPr>
      </w:pPr>
      <w:r>
        <w:rPr>
          <w:rFonts w:ascii="Garamond" w:hAnsi="Garamond" w:cs="David"/>
          <w:b/>
          <w:bCs/>
        </w:rPr>
        <w:t xml:space="preserve">2022                             Kinneret Academic College </w:t>
      </w:r>
      <w:r>
        <w:rPr>
          <w:rFonts w:ascii="Garamond" w:hAnsi="Garamond" w:cs="David"/>
        </w:rPr>
        <w:t>excellence award for 2020/2021 academic year (20% of annual salary).</w:t>
      </w:r>
      <w:r>
        <w:rPr>
          <w:rFonts w:ascii="Garamond" w:hAnsi="Garamond" w:cs="David"/>
          <w:b/>
          <w:bCs/>
        </w:rPr>
        <w:t xml:space="preserve"> </w:t>
      </w:r>
    </w:p>
    <w:p w14:paraId="076ABEF6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09/2016</w:t>
      </w:r>
      <w:r>
        <w:rPr>
          <w:rFonts w:ascii="Garamond" w:hAnsi="Garamond" w:cs="David"/>
          <w:b/>
          <w:bCs/>
        </w:rPr>
        <w:t xml:space="preserve"> – </w:t>
      </w:r>
      <w:r w:rsidRPr="00861371">
        <w:rPr>
          <w:rFonts w:ascii="Garamond" w:hAnsi="Garamond" w:cs="David"/>
          <w:b/>
          <w:bCs/>
        </w:rPr>
        <w:t>0</w:t>
      </w:r>
      <w:r>
        <w:rPr>
          <w:rFonts w:ascii="Garamond" w:hAnsi="Garamond" w:cs="David"/>
          <w:b/>
          <w:bCs/>
        </w:rPr>
        <w:t>8</w:t>
      </w:r>
      <w:r w:rsidRPr="00861371">
        <w:rPr>
          <w:rFonts w:ascii="Garamond" w:hAnsi="Garamond" w:cs="David"/>
          <w:b/>
          <w:bCs/>
        </w:rPr>
        <w:t>/2019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>Leverhulme Early Career Fellowship</w:t>
      </w:r>
      <w:r w:rsidRPr="00861371">
        <w:rPr>
          <w:rFonts w:ascii="Garamond" w:hAnsi="Garamond" w:cs="David"/>
        </w:rPr>
        <w:t xml:space="preserve">, </w:t>
      </w:r>
      <w:r>
        <w:rPr>
          <w:rFonts w:ascii="Garamond" w:hAnsi="Garamond" w:cs="David"/>
        </w:rPr>
        <w:t xml:space="preserve">Leverhulme Trust, </w:t>
      </w:r>
      <w:r w:rsidRPr="00861371">
        <w:rPr>
          <w:rFonts w:ascii="Garamond" w:hAnsi="Garamond" w:cs="David"/>
        </w:rPr>
        <w:t>U</w:t>
      </w:r>
      <w:r>
        <w:rPr>
          <w:rFonts w:ascii="Garamond" w:hAnsi="Garamond" w:cs="David"/>
        </w:rPr>
        <w:t xml:space="preserve">nited </w:t>
      </w:r>
      <w:r w:rsidRPr="00861371">
        <w:rPr>
          <w:rFonts w:ascii="Garamond" w:hAnsi="Garamond" w:cs="David"/>
        </w:rPr>
        <w:t>K</w:t>
      </w:r>
      <w:r>
        <w:rPr>
          <w:rFonts w:ascii="Garamond" w:hAnsi="Garamond" w:cs="David"/>
        </w:rPr>
        <w:t>ingdom</w:t>
      </w:r>
      <w:r w:rsidRPr="00861371">
        <w:rPr>
          <w:rFonts w:ascii="Garamond" w:hAnsi="Garamond" w:cs="David"/>
        </w:rPr>
        <w:t xml:space="preserve"> (£</w:t>
      </w:r>
      <w:r>
        <w:rPr>
          <w:rFonts w:ascii="Garamond" w:hAnsi="Garamond" w:cs="David"/>
        </w:rPr>
        <w:t>100</w:t>
      </w:r>
      <w:r w:rsidRPr="00861371">
        <w:rPr>
          <w:rFonts w:ascii="Garamond" w:hAnsi="Garamond" w:cs="David"/>
        </w:rPr>
        <w:t>,000</w:t>
      </w:r>
      <w:r>
        <w:rPr>
          <w:rFonts w:ascii="Garamond" w:hAnsi="Garamond" w:cs="David"/>
        </w:rPr>
        <w:t xml:space="preserve"> plus research expenses, £18,000</w:t>
      </w:r>
      <w:r w:rsidRPr="00861371">
        <w:rPr>
          <w:rFonts w:ascii="Garamond" w:hAnsi="Garamond" w:cs="David"/>
        </w:rPr>
        <w:t>)</w:t>
      </w:r>
    </w:p>
    <w:p w14:paraId="252C93B3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right="-279" w:hanging="216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09/2014</w:t>
      </w:r>
      <w:r>
        <w:rPr>
          <w:rFonts w:ascii="Garamond" w:hAnsi="Garamond" w:cs="David"/>
          <w:b/>
          <w:bCs/>
        </w:rPr>
        <w:t xml:space="preserve"> – </w:t>
      </w:r>
      <w:r w:rsidRPr="00861371">
        <w:rPr>
          <w:rFonts w:ascii="Garamond" w:hAnsi="Garamond" w:cs="David"/>
          <w:b/>
          <w:bCs/>
        </w:rPr>
        <w:t>08/2016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>Israel Institute Postdoctoral Fellowship</w:t>
      </w:r>
      <w:r w:rsidRPr="00861371">
        <w:rPr>
          <w:rFonts w:ascii="Garamond" w:hAnsi="Garamond" w:cs="David"/>
        </w:rPr>
        <w:t xml:space="preserve">, </w:t>
      </w:r>
      <w:r>
        <w:rPr>
          <w:rFonts w:ascii="Garamond" w:hAnsi="Garamond" w:cs="David"/>
        </w:rPr>
        <w:t>United States</w:t>
      </w:r>
      <w:r w:rsidRPr="00861371">
        <w:rPr>
          <w:rFonts w:ascii="Garamond" w:hAnsi="Garamond" w:cs="David"/>
        </w:rPr>
        <w:t xml:space="preserve"> ($102,000</w:t>
      </w:r>
      <w:r>
        <w:rPr>
          <w:rFonts w:ascii="Garamond" w:hAnsi="Garamond" w:cs="David"/>
        </w:rPr>
        <w:t xml:space="preserve"> plus research expenses, $6,000</w:t>
      </w:r>
      <w:r w:rsidRPr="00861371">
        <w:rPr>
          <w:rFonts w:ascii="Garamond" w:hAnsi="Garamond" w:cs="David"/>
        </w:rPr>
        <w:t>)</w:t>
      </w:r>
    </w:p>
    <w:p w14:paraId="3A2AF393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2014</w:t>
      </w:r>
      <w:r w:rsidRPr="00861371">
        <w:rPr>
          <w:rFonts w:ascii="Garamond" w:hAnsi="Garamond" w:cs="David"/>
        </w:rPr>
        <w:tab/>
        <w:t xml:space="preserve">Prize for </w:t>
      </w:r>
      <w:r>
        <w:rPr>
          <w:rFonts w:ascii="Garamond" w:hAnsi="Garamond" w:cs="David"/>
        </w:rPr>
        <w:t>o</w:t>
      </w:r>
      <w:r w:rsidRPr="00861371">
        <w:rPr>
          <w:rFonts w:ascii="Garamond" w:hAnsi="Garamond" w:cs="David"/>
        </w:rPr>
        <w:t xml:space="preserve">utstanding </w:t>
      </w:r>
      <w:r>
        <w:rPr>
          <w:rFonts w:ascii="Garamond" w:hAnsi="Garamond" w:cs="David"/>
        </w:rPr>
        <w:t>a</w:t>
      </w:r>
      <w:r w:rsidRPr="00861371">
        <w:rPr>
          <w:rFonts w:ascii="Garamond" w:hAnsi="Garamond" w:cs="David"/>
        </w:rPr>
        <w:t xml:space="preserve">rticle, the </w:t>
      </w:r>
      <w:r w:rsidRPr="00861371">
        <w:rPr>
          <w:rFonts w:ascii="Garamond" w:hAnsi="Garamond" w:cs="David"/>
          <w:b/>
          <w:bCs/>
        </w:rPr>
        <w:t>Max Gluckman Competition</w:t>
      </w:r>
      <w:r w:rsidRPr="00861371">
        <w:rPr>
          <w:rFonts w:ascii="Garamond" w:hAnsi="Garamond" w:cs="David"/>
        </w:rPr>
        <w:t>, Israeli Anthropological Association, 2014 ($1,000)</w:t>
      </w:r>
    </w:p>
    <w:p w14:paraId="1CCF1510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03/2014</w:t>
      </w:r>
      <w:r>
        <w:rPr>
          <w:rFonts w:ascii="Garamond" w:hAnsi="Garamond" w:cs="David"/>
          <w:b/>
          <w:bCs/>
        </w:rPr>
        <w:t xml:space="preserve"> – </w:t>
      </w:r>
      <w:r w:rsidRPr="00861371">
        <w:rPr>
          <w:rFonts w:ascii="Garamond" w:hAnsi="Garamond" w:cs="David"/>
          <w:b/>
          <w:bCs/>
        </w:rPr>
        <w:t>09/2014</w:t>
      </w:r>
      <w:r w:rsidRPr="00861371">
        <w:rPr>
          <w:rFonts w:ascii="Garamond" w:hAnsi="Garamond" w:cs="David"/>
        </w:rPr>
        <w:t xml:space="preserve"> 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>Kreitman Postdoctoral Fellowship</w:t>
      </w:r>
      <w:r w:rsidRPr="00861371">
        <w:rPr>
          <w:rFonts w:ascii="Garamond" w:hAnsi="Garamond" w:cs="David"/>
        </w:rPr>
        <w:t>, Ben-Gurion University, Israel ($6,000)</w:t>
      </w:r>
    </w:p>
    <w:p w14:paraId="4F67C54D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2013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>The Municipality of Jerusalem Research Grant</w:t>
      </w:r>
      <w:r w:rsidRPr="00861371">
        <w:rPr>
          <w:rFonts w:ascii="Garamond" w:hAnsi="Garamond" w:cs="David"/>
        </w:rPr>
        <w:t>, Israel</w:t>
      </w:r>
      <w:r w:rsidRPr="00861371">
        <w:rPr>
          <w:rFonts w:ascii="Garamond" w:hAnsi="Garamond" w:cs="David"/>
          <w:b/>
          <w:bCs/>
        </w:rPr>
        <w:t xml:space="preserve"> </w:t>
      </w:r>
      <w:r w:rsidRPr="00861371">
        <w:rPr>
          <w:rFonts w:ascii="Garamond" w:hAnsi="Garamond" w:cs="David"/>
        </w:rPr>
        <w:t>($790)</w:t>
      </w:r>
    </w:p>
    <w:p w14:paraId="5B09078B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10/2008</w:t>
      </w:r>
      <w:r>
        <w:rPr>
          <w:rFonts w:ascii="Garamond" w:hAnsi="Garamond" w:cs="David"/>
          <w:b/>
          <w:bCs/>
        </w:rPr>
        <w:t xml:space="preserve"> – </w:t>
      </w:r>
      <w:r w:rsidRPr="00861371">
        <w:rPr>
          <w:rFonts w:ascii="Garamond" w:hAnsi="Garamond" w:cs="David"/>
          <w:b/>
          <w:bCs/>
        </w:rPr>
        <w:t>03/2013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 xml:space="preserve">PhD scholarship for </w:t>
      </w:r>
      <w:r>
        <w:rPr>
          <w:rFonts w:ascii="Garamond" w:hAnsi="Garamond" w:cs="David"/>
          <w:b/>
          <w:bCs/>
        </w:rPr>
        <w:t>h</w:t>
      </w:r>
      <w:r w:rsidRPr="00861371">
        <w:rPr>
          <w:rFonts w:ascii="Garamond" w:hAnsi="Garamond" w:cs="David"/>
          <w:b/>
          <w:bCs/>
        </w:rPr>
        <w:t xml:space="preserve">onour </w:t>
      </w:r>
      <w:r>
        <w:rPr>
          <w:rFonts w:ascii="Garamond" w:hAnsi="Garamond" w:cs="David"/>
          <w:b/>
          <w:bCs/>
        </w:rPr>
        <w:t>s</w:t>
      </w:r>
      <w:r w:rsidRPr="00861371">
        <w:rPr>
          <w:rFonts w:ascii="Garamond" w:hAnsi="Garamond" w:cs="David"/>
          <w:b/>
          <w:bCs/>
        </w:rPr>
        <w:t>tudents</w:t>
      </w:r>
      <w:r w:rsidRPr="00861371">
        <w:rPr>
          <w:rFonts w:ascii="Garamond" w:hAnsi="Garamond" w:cs="David"/>
        </w:rPr>
        <w:t>, Faculty of Humanities and Social Science, Ben-Gurion University, Israel ($60,200</w:t>
      </w:r>
      <w:r>
        <w:rPr>
          <w:rFonts w:ascii="Garamond" w:hAnsi="Garamond" w:cs="David"/>
        </w:rPr>
        <w:t xml:space="preserve"> plus fee-waiving</w:t>
      </w:r>
      <w:r w:rsidRPr="00861371">
        <w:rPr>
          <w:rFonts w:ascii="Garamond" w:hAnsi="Garamond" w:cs="David"/>
        </w:rPr>
        <w:t>)</w:t>
      </w:r>
    </w:p>
    <w:p w14:paraId="047340E8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2004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2006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 xml:space="preserve">Postgraduate </w:t>
      </w:r>
      <w:r>
        <w:rPr>
          <w:rFonts w:ascii="Garamond" w:hAnsi="Garamond" w:cs="David"/>
          <w:b/>
          <w:bCs/>
        </w:rPr>
        <w:t>s</w:t>
      </w:r>
      <w:r w:rsidRPr="00861371">
        <w:rPr>
          <w:rFonts w:ascii="Garamond" w:hAnsi="Garamond" w:cs="David"/>
          <w:b/>
          <w:bCs/>
        </w:rPr>
        <w:t xml:space="preserve">tudies (MA) </w:t>
      </w:r>
      <w:r>
        <w:rPr>
          <w:rFonts w:ascii="Garamond" w:hAnsi="Garamond" w:cs="David"/>
          <w:b/>
          <w:bCs/>
        </w:rPr>
        <w:t>h</w:t>
      </w:r>
      <w:r w:rsidRPr="00861371">
        <w:rPr>
          <w:rFonts w:ascii="Garamond" w:hAnsi="Garamond" w:cs="David"/>
          <w:b/>
          <w:bCs/>
        </w:rPr>
        <w:t xml:space="preserve">onours </w:t>
      </w:r>
      <w:r>
        <w:rPr>
          <w:rFonts w:ascii="Garamond" w:hAnsi="Garamond" w:cs="David"/>
          <w:b/>
          <w:bCs/>
        </w:rPr>
        <w:t>s</w:t>
      </w:r>
      <w:r w:rsidRPr="00861371">
        <w:rPr>
          <w:rFonts w:ascii="Garamond" w:hAnsi="Garamond" w:cs="David"/>
          <w:b/>
          <w:bCs/>
        </w:rPr>
        <w:t>cholarship</w:t>
      </w:r>
      <w:r w:rsidRPr="00861371">
        <w:rPr>
          <w:rFonts w:ascii="Garamond" w:hAnsi="Garamond" w:cs="David"/>
        </w:rPr>
        <w:t>, Hebrew University of Jerusalem, Israel ($21,500</w:t>
      </w:r>
      <w:r>
        <w:rPr>
          <w:rFonts w:ascii="Garamond" w:hAnsi="Garamond" w:cs="David"/>
        </w:rPr>
        <w:t xml:space="preserve"> plus fee-waiving</w:t>
      </w:r>
      <w:r w:rsidRPr="00861371">
        <w:rPr>
          <w:rFonts w:ascii="Garamond" w:hAnsi="Garamond" w:cs="David"/>
        </w:rPr>
        <w:t>)</w:t>
      </w:r>
    </w:p>
    <w:p w14:paraId="548DBCDA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2005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2006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>Shain Centre Grant</w:t>
      </w:r>
      <w:r w:rsidRPr="00861371">
        <w:rPr>
          <w:rFonts w:ascii="Garamond" w:hAnsi="Garamond" w:cs="David"/>
        </w:rPr>
        <w:t>, Hebrew University of Jerusalem, Israel ($780)</w:t>
      </w:r>
    </w:p>
    <w:p w14:paraId="5C92D65A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2001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2003</w:t>
      </w:r>
      <w:r w:rsidRPr="00861371">
        <w:rPr>
          <w:rFonts w:ascii="Garamond" w:hAnsi="Garamond" w:cs="David"/>
        </w:rPr>
        <w:tab/>
        <w:t xml:space="preserve">Dean’s List, </w:t>
      </w:r>
      <w:r w:rsidRPr="00861371">
        <w:rPr>
          <w:rFonts w:ascii="Garamond" w:hAnsi="Garamond" w:cs="David"/>
          <w:b/>
          <w:bCs/>
        </w:rPr>
        <w:t>Hebrew University of Jerusalem</w:t>
      </w:r>
      <w:r w:rsidRPr="00861371">
        <w:rPr>
          <w:rFonts w:ascii="Garamond" w:hAnsi="Garamond" w:cs="David"/>
        </w:rPr>
        <w:t>, Israel ($5,600)</w:t>
      </w:r>
    </w:p>
    <w:p w14:paraId="66BD9CFD" w14:textId="77777777" w:rsidR="00661CEF" w:rsidRPr="00661CEF" w:rsidRDefault="00661CEF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5CD906CA" w14:textId="77777777" w:rsidR="00920B87" w:rsidRPr="00920B87" w:rsidRDefault="00920B87" w:rsidP="00DC6103">
      <w:pPr>
        <w:numPr>
          <w:ilvl w:val="0"/>
          <w:numId w:val="16"/>
        </w:num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Submission of Research Proposals – Pending</w:t>
      </w:r>
    </w:p>
    <w:p w14:paraId="0CE656D1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7B9D44D2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לציין פרטים על הצעות מחקר שהוגשו ונמצאות בשיפוט. </w:t>
      </w:r>
    </w:p>
    <w:p w14:paraId="5B6635A2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327"/>
        <w:gridCol w:w="1728"/>
        <w:gridCol w:w="2919"/>
        <w:gridCol w:w="1214"/>
      </w:tblGrid>
      <w:tr w:rsidR="00920B87" w:rsidRPr="00920B87" w14:paraId="12B3964E" w14:textId="77777777" w:rsidTr="003F5BAE">
        <w:tc>
          <w:tcPr>
            <w:tcW w:w="1159" w:type="dxa"/>
          </w:tcPr>
          <w:p w14:paraId="7B245FBD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lastRenderedPageBreak/>
              <w:t>Year</w:t>
            </w:r>
          </w:p>
        </w:tc>
        <w:tc>
          <w:tcPr>
            <w:tcW w:w="1371" w:type="dxa"/>
          </w:tcPr>
          <w:p w14:paraId="3D79D856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Funded by</w:t>
            </w:r>
          </w:p>
        </w:tc>
        <w:tc>
          <w:tcPr>
            <w:tcW w:w="1854" w:type="dxa"/>
          </w:tcPr>
          <w:p w14:paraId="066D2CB1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116" w:type="dxa"/>
          </w:tcPr>
          <w:p w14:paraId="255846CA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221" w:type="dxa"/>
          </w:tcPr>
          <w:p w14:paraId="46A0679C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in Research</w:t>
            </w:r>
          </w:p>
        </w:tc>
      </w:tr>
      <w:tr w:rsidR="00920B87" w:rsidRPr="00920B87" w14:paraId="3D7342AF" w14:textId="77777777" w:rsidTr="003F5BAE">
        <w:tc>
          <w:tcPr>
            <w:tcW w:w="1159" w:type="dxa"/>
          </w:tcPr>
          <w:p w14:paraId="0E99DE85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</w:tcPr>
          <w:p w14:paraId="3FFA3FED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4" w:type="dxa"/>
          </w:tcPr>
          <w:p w14:paraId="7E7335FE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</w:tcPr>
          <w:p w14:paraId="24EB5BBE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</w:tcPr>
          <w:p w14:paraId="742B5546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09D20EEA" w14:textId="77777777" w:rsidR="00920B87" w:rsidRPr="00920B87" w:rsidRDefault="00920B87" w:rsidP="00DC6103">
      <w:pPr>
        <w:bidi w:val="0"/>
        <w:spacing w:after="200" w:line="276" w:lineRule="auto"/>
        <w:ind w:left="1069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5A92EA98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513E9CEA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6A1692B9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7F07BB9D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66B57244" w14:textId="77777777" w:rsidR="00920B87" w:rsidRPr="00920B87" w:rsidRDefault="00920B87" w:rsidP="00DC6103">
      <w:pPr>
        <w:numPr>
          <w:ilvl w:val="0"/>
          <w:numId w:val="16"/>
        </w:num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Submission of Research Proposals – Not Funded</w:t>
      </w:r>
    </w:p>
    <w:p w14:paraId="59ED7AD6" w14:textId="77777777" w:rsidR="00920B87" w:rsidRPr="00920B87" w:rsidRDefault="00920B87" w:rsidP="00DC6103">
      <w:pPr>
        <w:bidi w:val="0"/>
        <w:spacing w:after="200" w:line="276" w:lineRule="auto"/>
        <w:ind w:left="108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068E3F4F" w14:textId="77777777" w:rsidR="00920B87" w:rsidRPr="00920B87" w:rsidRDefault="00920B87" w:rsidP="00DC6103">
      <w:pPr>
        <w:bidi w:val="0"/>
        <w:spacing w:after="200" w:line="276" w:lineRule="auto"/>
        <w:ind w:left="360"/>
        <w:jc w:val="right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הצעות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מחקר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זכו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למימון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- 5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השנים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האחרונות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תוך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אזכור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הציון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שקיבלו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היה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כזה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  <w:r w:rsidRPr="00920B87">
        <w:rPr>
          <w:rFonts w:ascii="David" w:eastAsia="Times New Roman" w:hAnsi="David" w:cs="David"/>
          <w:sz w:val="24"/>
          <w:szCs w:val="24"/>
        </w:rPr>
        <w:t xml:space="preserve"> </w:t>
      </w:r>
    </w:p>
    <w:p w14:paraId="1A1F6BD4" w14:textId="77777777" w:rsidR="00920B87" w:rsidRPr="00920B87" w:rsidRDefault="00920B87" w:rsidP="00DC6103">
      <w:pPr>
        <w:spacing w:after="200" w:line="276" w:lineRule="auto"/>
        <w:ind w:left="1080"/>
        <w:jc w:val="center"/>
        <w:rPr>
          <w:rFonts w:ascii="David" w:eastAsia="Times New Roman" w:hAnsi="David" w:cs="David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998"/>
        <w:gridCol w:w="1234"/>
        <w:gridCol w:w="1463"/>
        <w:gridCol w:w="2503"/>
        <w:gridCol w:w="1199"/>
      </w:tblGrid>
      <w:tr w:rsidR="00920B87" w:rsidRPr="00920B87" w14:paraId="359ADC7B" w14:textId="77777777" w:rsidTr="003F5BAE">
        <w:tc>
          <w:tcPr>
            <w:tcW w:w="918" w:type="dxa"/>
          </w:tcPr>
          <w:p w14:paraId="42786B59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047" w:type="dxa"/>
          </w:tcPr>
          <w:p w14:paraId="20BB0C2D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276" w:type="dxa"/>
          </w:tcPr>
          <w:p w14:paraId="42CEE1D4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Funded by</w:t>
            </w:r>
          </w:p>
        </w:tc>
        <w:tc>
          <w:tcPr>
            <w:tcW w:w="1583" w:type="dxa"/>
          </w:tcPr>
          <w:p w14:paraId="15BA66CC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691" w:type="dxa"/>
          </w:tcPr>
          <w:p w14:paraId="2B065F5A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206" w:type="dxa"/>
          </w:tcPr>
          <w:p w14:paraId="2E84BEDC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in Research</w:t>
            </w:r>
          </w:p>
        </w:tc>
      </w:tr>
      <w:tr w:rsidR="00920B87" w:rsidRPr="00920B87" w14:paraId="1D977B6E" w14:textId="77777777" w:rsidTr="003F5BAE">
        <w:tc>
          <w:tcPr>
            <w:tcW w:w="918" w:type="dxa"/>
          </w:tcPr>
          <w:p w14:paraId="11093D5E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14:paraId="2A83FB18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444872F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7402EA24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14:paraId="2EDD5FA4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6" w:type="dxa"/>
          </w:tcPr>
          <w:p w14:paraId="7DAAD417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5766F537" w14:textId="77777777" w:rsidR="00920B87" w:rsidRPr="00920B87" w:rsidRDefault="00920B87" w:rsidP="00DC6103">
      <w:p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23DA190C" w14:textId="77777777" w:rsidR="00920B87" w:rsidRPr="00920B87" w:rsidRDefault="00920B87" w:rsidP="00DC6103">
      <w:pPr>
        <w:numPr>
          <w:ilvl w:val="0"/>
          <w:numId w:val="19"/>
        </w:num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Scholarships, Awards and Prizes</w:t>
      </w:r>
    </w:p>
    <w:p w14:paraId="00FFA194" w14:textId="77777777" w:rsidR="00920B87" w:rsidRPr="00920B87" w:rsidRDefault="00920B87" w:rsidP="00DC6103">
      <w:pPr>
        <w:bidi w:val="0"/>
        <w:spacing w:after="200" w:line="276" w:lineRule="auto"/>
        <w:ind w:left="36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69E6516D" w14:textId="77777777" w:rsidR="00920B87" w:rsidRPr="00920B87" w:rsidRDefault="00920B87" w:rsidP="00DC6103">
      <w:pPr>
        <w:spacing w:after="200" w:line="276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לציין בסדר כרונולוגי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את המקור שזיכה במלגה או בפרס, לאיזו מטרה הוענקה המלגה, או על מה ניתן הפרס. יש לציין את סכום הזכייה במקרה שהזכייה מלווה במענק כספי. יש לציין את הזכיות רק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אחרי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קבלת תואר הדוקטור.</w:t>
      </w:r>
    </w:p>
    <w:p w14:paraId="43CEB850" w14:textId="77777777" w:rsidR="00920B87" w:rsidRPr="00920B87" w:rsidRDefault="00920B87" w:rsidP="00DC6103">
      <w:pPr>
        <w:spacing w:after="200" w:line="276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14:paraId="6C81A1B6" w14:textId="77777777" w:rsidR="00920B87" w:rsidRPr="00920B87" w:rsidRDefault="00920B87" w:rsidP="00DC6103">
      <w:pPr>
        <w:numPr>
          <w:ilvl w:val="0"/>
          <w:numId w:val="19"/>
        </w:num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Teaching</w:t>
      </w:r>
    </w:p>
    <w:p w14:paraId="4425BC5A" w14:textId="77777777" w:rsidR="00920B87" w:rsidRPr="00920B87" w:rsidRDefault="00920B87" w:rsidP="00DC6103">
      <w:pPr>
        <w:keepNext/>
        <w:spacing w:after="200" w:line="276" w:lineRule="auto"/>
        <w:ind w:left="360" w:right="360"/>
        <w:outlineLvl w:val="5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76B79EA3" w14:textId="77777777" w:rsidR="00920B87" w:rsidRPr="00920B87" w:rsidRDefault="00920B87" w:rsidP="00DC6103">
      <w:pPr>
        <w:keepNext/>
        <w:numPr>
          <w:ilvl w:val="0"/>
          <w:numId w:val="15"/>
        </w:numPr>
        <w:bidi w:val="0"/>
        <w:spacing w:after="200" w:line="276" w:lineRule="auto"/>
        <w:ind w:right="360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  <w:t>Courses Taught in Recent Years</w:t>
      </w:r>
    </w:p>
    <w:p w14:paraId="7D4DBA2A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29EBCD47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לערוך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בטבלה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הכותרות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שלהלן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קורס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שחוזר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עצמו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צורך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פעמים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אלא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השנים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שניתן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562EE58C" w14:textId="77777777" w:rsidR="00920B87" w:rsidRPr="00920B87" w:rsidRDefault="00920B87" w:rsidP="00DC6103">
      <w:pPr>
        <w:keepNext/>
        <w:spacing w:after="200" w:line="276" w:lineRule="auto"/>
        <w:ind w:left="360" w:right="360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                                                                                                      </w:t>
      </w:r>
    </w:p>
    <w:tbl>
      <w:tblPr>
        <w:bidiVisual/>
        <w:tblW w:w="9214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3"/>
        <w:gridCol w:w="3762"/>
        <w:gridCol w:w="2057"/>
        <w:gridCol w:w="985"/>
      </w:tblGrid>
      <w:tr w:rsidR="00920B87" w:rsidRPr="00920B87" w14:paraId="48773F46" w14:textId="77777777" w:rsidTr="003F5BAE">
        <w:trPr>
          <w:trHeight w:val="585"/>
        </w:trPr>
        <w:tc>
          <w:tcPr>
            <w:tcW w:w="1417" w:type="dxa"/>
          </w:tcPr>
          <w:p w14:paraId="60291402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Number of Students</w:t>
            </w:r>
          </w:p>
        </w:tc>
        <w:tc>
          <w:tcPr>
            <w:tcW w:w="993" w:type="dxa"/>
          </w:tcPr>
          <w:p w14:paraId="22F17D00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  <w:p w14:paraId="25552E89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2" w:type="dxa"/>
          </w:tcPr>
          <w:p w14:paraId="4FE706D3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lastRenderedPageBreak/>
              <w:t xml:space="preserve">Type of Course </w:t>
            </w:r>
          </w:p>
          <w:p w14:paraId="6CFDAA4F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lastRenderedPageBreak/>
              <w:t>Lecture/Seminar/</w:t>
            </w:r>
          </w:p>
          <w:p w14:paraId="5A7B9AD9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Workshop/High Learn Course/ Introduction Course (Mandatory) </w:t>
            </w:r>
          </w:p>
        </w:tc>
        <w:tc>
          <w:tcPr>
            <w:tcW w:w="2057" w:type="dxa"/>
          </w:tcPr>
          <w:p w14:paraId="52F0644D" w14:textId="77777777" w:rsidR="00920B87" w:rsidRPr="00920B87" w:rsidRDefault="00920B87" w:rsidP="00DC6103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lastRenderedPageBreak/>
              <w:t>Name of Course</w:t>
            </w:r>
          </w:p>
        </w:tc>
        <w:tc>
          <w:tcPr>
            <w:tcW w:w="985" w:type="dxa"/>
          </w:tcPr>
          <w:p w14:paraId="6B44C645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</w:tr>
      <w:tr w:rsidR="00920B87" w:rsidRPr="00920B87" w14:paraId="7284129B" w14:textId="77777777" w:rsidTr="003F5BAE">
        <w:trPr>
          <w:trHeight w:val="488"/>
        </w:trPr>
        <w:tc>
          <w:tcPr>
            <w:tcW w:w="1417" w:type="dxa"/>
          </w:tcPr>
          <w:p w14:paraId="21C34429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5B1AA9AA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2" w:type="dxa"/>
          </w:tcPr>
          <w:p w14:paraId="28EBD79E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7" w:type="dxa"/>
          </w:tcPr>
          <w:p w14:paraId="7ABBA1B6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0B37B0BE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4FCABD3E" w14:textId="77777777" w:rsidR="00920B87" w:rsidRPr="00920B87" w:rsidRDefault="00920B87" w:rsidP="00DC6103">
      <w:pPr>
        <w:keepNext/>
        <w:spacing w:after="200" w:line="276" w:lineRule="auto"/>
        <w:ind w:left="360" w:right="360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920B8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                                                                                                                                               </w:t>
      </w:r>
    </w:p>
    <w:p w14:paraId="2FCAD3F5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13322F14" w14:textId="77777777" w:rsidR="00920B87" w:rsidRPr="00920B87" w:rsidRDefault="00920B87" w:rsidP="00DC6103">
      <w:pPr>
        <w:numPr>
          <w:ilvl w:val="0"/>
          <w:numId w:val="15"/>
        </w:num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Supervision of Graduate Students</w:t>
      </w:r>
    </w:p>
    <w:p w14:paraId="0744DA47" w14:textId="77777777" w:rsidR="00920B87" w:rsidRPr="00920B87" w:rsidRDefault="00920B87" w:rsidP="00DC6103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77767842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בטבלה, בסדר כרונולוגי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Pr="00920B87">
        <w:rPr>
          <w:rFonts w:ascii="David" w:eastAsia="Times New Roman" w:hAnsi="David" w:cs="David"/>
          <w:sz w:val="24"/>
          <w:szCs w:val="24"/>
          <w:rtl/>
        </w:rPr>
        <w:t>, את שם התלמיד המונחה, נושא העבודה, לאיזה תואר (</w:t>
      </w:r>
      <w:r w:rsidRPr="00920B87">
        <w:rPr>
          <w:rFonts w:ascii="David" w:eastAsia="Times New Roman" w:hAnsi="David" w:cs="David"/>
          <w:sz w:val="24"/>
          <w:szCs w:val="24"/>
        </w:rPr>
        <w:t>M.A.</w:t>
      </w:r>
      <w:r w:rsidRPr="00920B87">
        <w:rPr>
          <w:rFonts w:ascii="David" w:eastAsia="Times New Roman" w:hAnsi="David" w:cs="David"/>
          <w:sz w:val="24"/>
          <w:szCs w:val="24"/>
          <w:rtl/>
        </w:rPr>
        <w:t>/</w:t>
      </w:r>
      <w:r w:rsidRPr="00920B87">
        <w:rPr>
          <w:rFonts w:ascii="David" w:eastAsia="Times New Roman" w:hAnsi="David" w:cs="David"/>
          <w:sz w:val="24"/>
          <w:szCs w:val="24"/>
        </w:rPr>
        <w:t>M.Sc</w:t>
      </w:r>
      <w:r w:rsidRPr="00920B87">
        <w:rPr>
          <w:rFonts w:ascii="David" w:eastAsia="Times New Roman" w:hAnsi="David" w:cs="David"/>
          <w:sz w:val="24"/>
          <w:szCs w:val="24"/>
          <w:rtl/>
        </w:rPr>
        <w:t>/</w:t>
      </w:r>
      <w:r w:rsidRPr="00920B87">
        <w:rPr>
          <w:rFonts w:ascii="David" w:eastAsia="Times New Roman" w:hAnsi="David" w:cs="David"/>
          <w:sz w:val="24"/>
          <w:szCs w:val="24"/>
        </w:rPr>
        <w:t>(Post-Dr/Ph.D.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השלב בו נמצאת העבודה ואם הושלמה – לציין תאריך סיום.  </w:t>
      </w:r>
    </w:p>
    <w:p w14:paraId="16F06B19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לפצל את הרשימה לתלמידי </w:t>
      </w:r>
      <w:r w:rsidRPr="00920B87">
        <w:rPr>
          <w:rFonts w:ascii="David" w:eastAsia="Times New Roman" w:hAnsi="David" w:cs="David"/>
          <w:sz w:val="24"/>
          <w:szCs w:val="24"/>
        </w:rPr>
        <w:t>M.A.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/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, </w:t>
      </w:r>
      <w:r w:rsidRPr="00920B87">
        <w:rPr>
          <w:rFonts w:ascii="David" w:eastAsia="Times New Roman" w:hAnsi="David" w:cs="David"/>
          <w:sz w:val="24"/>
          <w:szCs w:val="24"/>
        </w:rPr>
        <w:t>M.Sc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תלמידי ד"ר ופוסט ד"ר. במקרה של הנחייה משותפת, יש לציין את שם המנחה השותף.</w:t>
      </w:r>
    </w:p>
    <w:p w14:paraId="20495FF2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                                                                                                     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227"/>
        <w:gridCol w:w="1098"/>
        <w:gridCol w:w="1664"/>
        <w:gridCol w:w="1664"/>
      </w:tblGrid>
      <w:tr w:rsidR="00920B87" w:rsidRPr="00920B87" w14:paraId="0A5B108B" w14:textId="77777777" w:rsidTr="003F5BAE">
        <w:trPr>
          <w:trHeight w:val="535"/>
        </w:trPr>
        <w:tc>
          <w:tcPr>
            <w:tcW w:w="1525" w:type="dxa"/>
          </w:tcPr>
          <w:p w14:paraId="39F293CB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Students' Achievements</w:t>
            </w:r>
          </w:p>
          <w:p w14:paraId="2A1C9429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256CB254" w14:textId="77777777" w:rsidR="00920B87" w:rsidRPr="00920B87" w:rsidRDefault="00920B87" w:rsidP="00DC6103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 of Completion /</w:t>
            </w:r>
          </w:p>
          <w:p w14:paraId="5601F44A" w14:textId="77777777" w:rsidR="00920B87" w:rsidRPr="00920B87" w:rsidRDefault="00920B87" w:rsidP="00DC6103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in Progress</w:t>
            </w:r>
          </w:p>
        </w:tc>
        <w:tc>
          <w:tcPr>
            <w:tcW w:w="1134" w:type="dxa"/>
          </w:tcPr>
          <w:p w14:paraId="2405A86E" w14:textId="77777777" w:rsidR="00920B87" w:rsidRPr="00920B87" w:rsidRDefault="00920B87" w:rsidP="00DC6103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843" w:type="dxa"/>
          </w:tcPr>
          <w:p w14:paraId="081B4CDF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Title of Thesis</w:t>
            </w:r>
          </w:p>
        </w:tc>
        <w:tc>
          <w:tcPr>
            <w:tcW w:w="1809" w:type="dxa"/>
          </w:tcPr>
          <w:p w14:paraId="1A60B060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Student</w:t>
            </w:r>
          </w:p>
        </w:tc>
      </w:tr>
      <w:tr w:rsidR="00920B87" w:rsidRPr="00920B87" w14:paraId="4B4CA767" w14:textId="77777777" w:rsidTr="003F5BAE">
        <w:tc>
          <w:tcPr>
            <w:tcW w:w="1525" w:type="dxa"/>
          </w:tcPr>
          <w:p w14:paraId="62966AC7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3F8B3CAB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BA346EF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  <w:p w14:paraId="21E51E5C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  <w:p w14:paraId="6DCA7999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BA7DC0B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41B15668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56BEE92B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7503ECC9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</w:p>
    <w:p w14:paraId="329FD6E1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>11.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Miscellaneous</w:t>
      </w:r>
    </w:p>
    <w:p w14:paraId="390332F5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המקום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פרטי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מידע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הרלבנטיים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לפעילות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האקדמית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נרשמו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היו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הפסקות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ממושכות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בהוראה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בפעילות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האקדמית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נסיבות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שעיכבו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העבודה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כדאי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הסיבות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4AC6A3D7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18849D8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12.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Professional Experience</w:t>
      </w:r>
    </w:p>
    <w:p w14:paraId="07C9EB6B" w14:textId="77777777" w:rsidR="00661CEF" w:rsidRDefault="00920B87" w:rsidP="00DC6103">
      <w:pPr>
        <w:bidi w:val="0"/>
        <w:spacing w:after="200" w:line="276" w:lineRule="auto"/>
        <w:ind w:left="1308"/>
        <w:jc w:val="right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המקום לציין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ניסיון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מקצועי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אחר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(תפקידים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ציבוריים</w:t>
      </w:r>
      <w:r w:rsidRPr="00920B87">
        <w:rPr>
          <w:rFonts w:ascii="David" w:eastAsia="Times New Roman" w:hAnsi="David" w:cs="David"/>
          <w:sz w:val="24"/>
          <w:szCs w:val="24"/>
          <w:rtl/>
        </w:rPr>
        <w:t>) ו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מקומות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עבודה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נוספים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(מחוץ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לאקדמיה</w:t>
      </w:r>
      <w:r w:rsidRPr="00920B87">
        <w:rPr>
          <w:rFonts w:ascii="David" w:eastAsia="Times New Roman" w:hAnsi="David" w:cs="David"/>
          <w:sz w:val="24"/>
          <w:szCs w:val="24"/>
          <w:rtl/>
        </w:rPr>
        <w:t>).</w:t>
      </w:r>
    </w:p>
    <w:p w14:paraId="3DBA3429" w14:textId="77777777" w:rsidR="00661CEF" w:rsidRPr="00C64350" w:rsidRDefault="00661CEF" w:rsidP="00DC6103">
      <w:pPr>
        <w:bidi w:val="0"/>
        <w:spacing w:beforeLines="80" w:before="192" w:after="200" w:line="276" w:lineRule="auto"/>
        <w:ind w:left="1440" w:hanging="1440"/>
        <w:jc w:val="both"/>
        <w:rPr>
          <w:rFonts w:ascii="Garamond" w:hAnsi="Garamond" w:cs="David"/>
          <w:b/>
          <w:bCs/>
        </w:rPr>
      </w:pPr>
      <w:r>
        <w:rPr>
          <w:rFonts w:ascii="Garamond" w:hAnsi="Garamond" w:cs="David"/>
          <w:b/>
          <w:bCs/>
        </w:rPr>
        <w:t xml:space="preserve">2017                </w:t>
      </w:r>
      <w:r>
        <w:rPr>
          <w:rFonts w:ascii="Garamond" w:hAnsi="Garamond" w:cs="David"/>
        </w:rPr>
        <w:t>Grants</w:t>
      </w:r>
      <w:r w:rsidRPr="007F2FC9">
        <w:rPr>
          <w:rFonts w:ascii="Garamond" w:hAnsi="Garamond" w:cs="David"/>
        </w:rPr>
        <w:t xml:space="preserve"> assistant, </w:t>
      </w:r>
      <w:r w:rsidRPr="007F2FC9">
        <w:rPr>
          <w:rFonts w:ascii="Garamond" w:hAnsi="Garamond" w:cs="David"/>
          <w:b/>
          <w:bCs/>
        </w:rPr>
        <w:t>Rothschild Foundation (Hanadiv) Europe</w:t>
      </w:r>
      <w:r>
        <w:rPr>
          <w:rFonts w:ascii="Garamond" w:hAnsi="Garamond" w:cs="David"/>
        </w:rPr>
        <w:t>, London, UK</w:t>
      </w:r>
    </w:p>
    <w:p w14:paraId="2B6FD459" w14:textId="77777777" w:rsidR="00661CEF" w:rsidRPr="00861371" w:rsidRDefault="00661CEF" w:rsidP="00DC6103">
      <w:pPr>
        <w:bidi w:val="0"/>
        <w:spacing w:beforeLines="80" w:before="192" w:after="200" w:line="276" w:lineRule="auto"/>
        <w:ind w:left="1440" w:hanging="1440"/>
        <w:jc w:val="both"/>
        <w:rPr>
          <w:rFonts w:ascii="Garamond" w:hAnsi="Garamond" w:cs="David"/>
          <w:b/>
          <w:bCs/>
        </w:rPr>
      </w:pPr>
      <w:r w:rsidRPr="00861371">
        <w:rPr>
          <w:rFonts w:ascii="Garamond" w:hAnsi="Garamond" w:cs="David"/>
          <w:b/>
          <w:bCs/>
        </w:rPr>
        <w:t>2014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Overseas </w:t>
      </w:r>
      <w:r>
        <w:rPr>
          <w:rFonts w:ascii="Garamond" w:hAnsi="Garamond" w:cs="David"/>
        </w:rPr>
        <w:t>s</w:t>
      </w:r>
      <w:r w:rsidRPr="00861371">
        <w:rPr>
          <w:rFonts w:ascii="Garamond" w:hAnsi="Garamond" w:cs="David"/>
        </w:rPr>
        <w:t xml:space="preserve">tudents’ </w:t>
      </w:r>
      <w:r>
        <w:rPr>
          <w:rFonts w:ascii="Garamond" w:hAnsi="Garamond" w:cs="David"/>
        </w:rPr>
        <w:t>m</w:t>
      </w:r>
      <w:r w:rsidRPr="00861371">
        <w:rPr>
          <w:rFonts w:ascii="Garamond" w:hAnsi="Garamond" w:cs="David"/>
        </w:rPr>
        <w:t>odule</w:t>
      </w:r>
      <w:r>
        <w:rPr>
          <w:rFonts w:ascii="Garamond" w:hAnsi="Garamond" w:cs="David"/>
        </w:rPr>
        <w:t xml:space="preserve"> coordinator</w:t>
      </w:r>
      <w:r w:rsidRPr="00861371">
        <w:rPr>
          <w:rFonts w:ascii="Garamond" w:hAnsi="Garamond" w:cs="David"/>
        </w:rPr>
        <w:t xml:space="preserve">, </w:t>
      </w:r>
      <w:r>
        <w:rPr>
          <w:rFonts w:ascii="Garamond" w:hAnsi="Garamond" w:cs="David"/>
        </w:rPr>
        <w:t>p</w:t>
      </w:r>
      <w:r w:rsidRPr="00861371">
        <w:rPr>
          <w:rFonts w:ascii="Garamond" w:hAnsi="Garamond" w:cs="David"/>
        </w:rPr>
        <w:t xml:space="preserve">ostgraduate </w:t>
      </w:r>
      <w:r>
        <w:rPr>
          <w:rFonts w:ascii="Garamond" w:hAnsi="Garamond" w:cs="David"/>
        </w:rPr>
        <w:t>p</w:t>
      </w:r>
      <w:r w:rsidRPr="00861371">
        <w:rPr>
          <w:rFonts w:ascii="Garamond" w:hAnsi="Garamond" w:cs="David"/>
        </w:rPr>
        <w:t xml:space="preserve">rogramme in </w:t>
      </w:r>
      <w:r>
        <w:rPr>
          <w:rFonts w:ascii="Garamond" w:hAnsi="Garamond" w:cs="David"/>
        </w:rPr>
        <w:t>u</w:t>
      </w:r>
      <w:r w:rsidRPr="00861371">
        <w:rPr>
          <w:rFonts w:ascii="Garamond" w:hAnsi="Garamond" w:cs="David"/>
        </w:rPr>
        <w:t xml:space="preserve">rban </w:t>
      </w:r>
      <w:r>
        <w:rPr>
          <w:rFonts w:ascii="Garamond" w:hAnsi="Garamond" w:cs="David"/>
        </w:rPr>
        <w:t>d</w:t>
      </w:r>
      <w:r w:rsidRPr="00861371">
        <w:rPr>
          <w:rFonts w:ascii="Garamond" w:hAnsi="Garamond" w:cs="David"/>
        </w:rPr>
        <w:t xml:space="preserve">esign, </w:t>
      </w:r>
      <w:r w:rsidRPr="00861371">
        <w:rPr>
          <w:rFonts w:ascii="Garamond" w:hAnsi="Garamond" w:cs="David"/>
          <w:b/>
          <w:bCs/>
        </w:rPr>
        <w:t>The Bezalel Academy of Art and Design</w:t>
      </w:r>
      <w:r w:rsidRPr="00861371">
        <w:rPr>
          <w:rFonts w:ascii="Garamond" w:hAnsi="Garamond" w:cs="David"/>
        </w:rPr>
        <w:t>, Israel</w:t>
      </w:r>
    </w:p>
    <w:p w14:paraId="7C3230CC" w14:textId="77777777" w:rsidR="00661CEF" w:rsidRPr="00861371" w:rsidRDefault="00661CEF" w:rsidP="00DC6103">
      <w:pPr>
        <w:bidi w:val="0"/>
        <w:spacing w:beforeLines="80" w:before="192" w:after="200" w:line="276" w:lineRule="auto"/>
        <w:ind w:left="1440" w:hanging="144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2011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2013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Research </w:t>
      </w:r>
      <w:r>
        <w:rPr>
          <w:rFonts w:ascii="Garamond" w:hAnsi="Garamond" w:cs="David"/>
        </w:rPr>
        <w:t>a</w:t>
      </w:r>
      <w:r w:rsidRPr="00861371">
        <w:rPr>
          <w:rFonts w:ascii="Garamond" w:hAnsi="Garamond" w:cs="David"/>
        </w:rPr>
        <w:t xml:space="preserve">ssociate, </w:t>
      </w:r>
      <w:r w:rsidRPr="00861371">
        <w:rPr>
          <w:rFonts w:ascii="Garamond" w:hAnsi="Garamond" w:cs="David"/>
          <w:b/>
          <w:bCs/>
        </w:rPr>
        <w:t>Myers-JDC-Brookdale Institute</w:t>
      </w:r>
      <w:r w:rsidRPr="00861371">
        <w:rPr>
          <w:rFonts w:ascii="Garamond" w:hAnsi="Garamond" w:cs="David"/>
        </w:rPr>
        <w:t>, JDC</w:t>
      </w:r>
    </w:p>
    <w:p w14:paraId="2C86F37A" w14:textId="77777777" w:rsidR="00661CEF" w:rsidRPr="00861371" w:rsidRDefault="00661CEF" w:rsidP="00DC6103">
      <w:pPr>
        <w:bidi w:val="0"/>
        <w:spacing w:beforeLines="80" w:before="192" w:after="200" w:line="276" w:lineRule="auto"/>
        <w:ind w:left="1440" w:hanging="144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lastRenderedPageBreak/>
        <w:t>2011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Research </w:t>
      </w:r>
      <w:r>
        <w:rPr>
          <w:rFonts w:ascii="Garamond" w:hAnsi="Garamond" w:cs="David"/>
        </w:rPr>
        <w:t>a</w:t>
      </w:r>
      <w:r w:rsidRPr="00861371">
        <w:rPr>
          <w:rFonts w:ascii="Garamond" w:hAnsi="Garamond" w:cs="David"/>
        </w:rPr>
        <w:t>ssociate,</w:t>
      </w:r>
      <w:r w:rsidRPr="00861371">
        <w:rPr>
          <w:rFonts w:ascii="Garamond" w:hAnsi="Garamond" w:cs="David"/>
          <w:b/>
          <w:bCs/>
        </w:rPr>
        <w:t xml:space="preserve"> Taub Centre</w:t>
      </w:r>
      <w:r w:rsidRPr="00861371">
        <w:rPr>
          <w:rFonts w:ascii="Garamond" w:hAnsi="Garamond" w:cs="David"/>
        </w:rPr>
        <w:t xml:space="preserve">, Jerusalem, Israel </w:t>
      </w:r>
    </w:p>
    <w:p w14:paraId="5037626A" w14:textId="77777777" w:rsidR="00661CEF" w:rsidRPr="00861371" w:rsidRDefault="00661CEF" w:rsidP="00DC6103">
      <w:pPr>
        <w:bidi w:val="0"/>
        <w:spacing w:beforeLines="80" w:before="192" w:after="200" w:line="276" w:lineRule="auto"/>
        <w:ind w:left="1440" w:hanging="144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2007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2010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Research </w:t>
      </w:r>
      <w:r>
        <w:rPr>
          <w:rFonts w:ascii="Garamond" w:hAnsi="Garamond" w:cs="David"/>
        </w:rPr>
        <w:t>a</w:t>
      </w:r>
      <w:r w:rsidRPr="00861371">
        <w:rPr>
          <w:rFonts w:ascii="Garamond" w:hAnsi="Garamond" w:cs="David"/>
        </w:rPr>
        <w:t xml:space="preserve">ssociate, </w:t>
      </w:r>
      <w:r w:rsidRPr="00861371">
        <w:rPr>
          <w:rFonts w:ascii="Garamond" w:hAnsi="Garamond" w:cs="David"/>
          <w:b/>
          <w:bCs/>
        </w:rPr>
        <w:t>The Israel Democracy Institute</w:t>
      </w:r>
      <w:r w:rsidRPr="00861371">
        <w:rPr>
          <w:rFonts w:ascii="Garamond" w:hAnsi="Garamond" w:cs="David"/>
        </w:rPr>
        <w:t xml:space="preserve">, Jerusalem, Israel  </w:t>
      </w:r>
    </w:p>
    <w:p w14:paraId="2485BC09" w14:textId="62C702F9" w:rsidR="00920B87" w:rsidRPr="00920B87" w:rsidRDefault="00920B87" w:rsidP="00DC6103">
      <w:pPr>
        <w:bidi w:val="0"/>
        <w:spacing w:after="200" w:line="276" w:lineRule="auto"/>
        <w:ind w:left="1308"/>
        <w:jc w:val="right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br w:type="page"/>
      </w:r>
    </w:p>
    <w:p w14:paraId="398B7392" w14:textId="77777777" w:rsidR="00920B87" w:rsidRPr="00920B87" w:rsidRDefault="00920B87" w:rsidP="00DC6103">
      <w:pPr>
        <w:bidi w:val="0"/>
        <w:spacing w:after="200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lastRenderedPageBreak/>
        <w:t>‏</w:t>
      </w:r>
      <w:r w:rsidRPr="00920B87">
        <w:rPr>
          <w:rFonts w:ascii="David" w:eastAsia="Times New Roman" w:hAnsi="David" w:cs="David" w:hint="eastAsia"/>
          <w:b/>
          <w:bCs/>
          <w:sz w:val="28"/>
          <w:szCs w:val="28"/>
          <w:u w:val="single"/>
          <w:rtl/>
        </w:rPr>
        <w:t>נספח</w:t>
      </w:r>
      <w:r w:rsidRPr="00920B87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 xml:space="preserve"> 3</w:t>
      </w:r>
    </w:p>
    <w:p w14:paraId="35DD7AC3" w14:textId="77777777" w:rsidR="00920B87" w:rsidRPr="00920B87" w:rsidRDefault="00920B87" w:rsidP="00DC6103">
      <w:pPr>
        <w:spacing w:after="200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920B87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הנחיות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כלליות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לרישום רשימת הפרסומים באנגלית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:</w:t>
      </w:r>
    </w:p>
    <w:p w14:paraId="0CBB52B3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להקפיד על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רישום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הפרסומים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בהתאם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כותרות. </w:t>
      </w:r>
    </w:p>
    <w:p w14:paraId="096057ED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>למספר בנפרד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את הפרסומים בכל סעיף וסעיף ולרשמם בסדר כרונולוגי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(מהמ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אוחר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למ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וקדם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). </w:t>
      </w:r>
    </w:p>
    <w:p w14:paraId="5019C9BB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>להפריד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בין עבודות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שפורסמו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עבודות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שהתקבלו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לפרסום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(כלומר, עבודות שהגרסה הסופית והמתוקנת שלהן התקבלה לפרסום) ועבודות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שהוגשו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לפרסום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ולרשמן תחת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כותרות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שונות. עבודות שהן במעמד של התקבלו לפרסום יקבלו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מספור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לעבודות שפורסמו. עבודות שהוגשו לפרסום יופיעו בנפרד בסעיף </w:t>
      </w:r>
      <w:r w:rsidRPr="00920B87">
        <w:rPr>
          <w:rFonts w:ascii="David" w:eastAsia="Times New Roman" w:hAnsi="David" w:cs="David"/>
          <w:sz w:val="24"/>
          <w:szCs w:val="24"/>
        </w:rPr>
        <w:t>.K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</w:t>
      </w:r>
    </w:p>
    <w:p w14:paraId="085CF257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ספר או מאמר מדעי שהתקבל לפרסום חייב למלא את התנאים הבאים: </w:t>
      </w:r>
    </w:p>
    <w:p w14:paraId="70C99A31" w14:textId="77777777" w:rsidR="00920B87" w:rsidRPr="00920B87" w:rsidRDefault="00920B87" w:rsidP="00DC6103">
      <w:pPr>
        <w:numPr>
          <w:ilvl w:val="0"/>
          <w:numId w:val="21"/>
        </w:numPr>
        <w:spacing w:after="200" w:line="276" w:lineRule="auto"/>
        <w:ind w:left="1089" w:right="142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קיים כתב יד מלא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שאושר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כפי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שהוא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ללא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צורך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בשינויים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בשיפוט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נוסף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וניתן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להגישו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לעיון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012D388D" w14:textId="77777777" w:rsidR="00920B87" w:rsidRPr="00920B87" w:rsidRDefault="00920B87" w:rsidP="00DC6103">
      <w:pPr>
        <w:numPr>
          <w:ilvl w:val="0"/>
          <w:numId w:val="21"/>
        </w:numPr>
        <w:spacing w:after="200" w:line="276" w:lineRule="auto"/>
        <w:ind w:left="1089" w:right="142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קיים מכתב מהעורך או המו"ל המאשר חד-משמעית שכתב היד התקבל לפרסום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בגרסתו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הנוכחית.  </w:t>
      </w:r>
    </w:p>
    <w:p w14:paraId="3EDF1851" w14:textId="77777777" w:rsidR="00920B87" w:rsidRPr="00920B87" w:rsidRDefault="00920B87" w:rsidP="00DC6103">
      <w:pPr>
        <w:numPr>
          <w:ilvl w:val="0"/>
          <w:numId w:val="22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>יש לציין את שמות כל מחברי ה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לפי סדר הופעתם בפרסום עצמו. בכל פרסום יו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דגש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בגופן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בולט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(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>bold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)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שם המועמד. </w:t>
      </w:r>
    </w:p>
    <w:p w14:paraId="0FB4C3E1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לציין מהי 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>מדיניות הפרסום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בהערה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שנועדה לכך (אחרי הכותרת </w:t>
      </w:r>
      <w:r w:rsidRPr="00920B87">
        <w:rPr>
          <w:rFonts w:ascii="David" w:eastAsia="Times New Roman" w:hAnsi="David" w:cs="David"/>
          <w:sz w:val="24"/>
          <w:szCs w:val="24"/>
        </w:rPr>
        <w:t>(Publications</w:t>
      </w:r>
      <w:r w:rsidRPr="00920B87">
        <w:rPr>
          <w:rFonts w:ascii="David" w:eastAsia="Times New Roman" w:hAnsi="David" w:cs="David"/>
          <w:sz w:val="24"/>
          <w:szCs w:val="24"/>
          <w:rtl/>
        </w:rPr>
        <w:t>. יש לרשום האם שמו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מחברים מופיעים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תרומתם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יחסית או שלמחברים תרומה שווה.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בפרסומים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סדר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המחברים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שונה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מהנרשם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בהערה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זאת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ליד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פריט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24CB559F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לתת 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>פרטים ביבליוגרפים מלאים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–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את השם המלא של כתב העת או ההוצאה לאור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ולא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קיצורים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גם אם הם מוכרים ומקובלים. שמות כתבי העת יירשמו בגופן </w:t>
      </w:r>
      <w:r w:rsidRPr="00920B87">
        <w:rPr>
          <w:rFonts w:ascii="David" w:eastAsia="Times New Roman" w:hAnsi="David" w:cs="David" w:hint="eastAsia"/>
          <w:i/>
          <w:iCs/>
          <w:sz w:val="24"/>
          <w:szCs w:val="24"/>
          <w:rtl/>
        </w:rPr>
        <w:t>נטוי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27A08829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ברישום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שהופיע בשפה שאיננה השפה בה כתוב שם המאמר ברשימה, יש לציין בסוף פרטי הפרסום 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>את שפת הפרסו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ם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בסוגריים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למשל</w:t>
      </w:r>
      <w:r w:rsidRPr="00920B87">
        <w:rPr>
          <w:rFonts w:ascii="David" w:eastAsia="Times New Roman" w:hAnsi="David" w:cs="David"/>
          <w:sz w:val="24"/>
          <w:szCs w:val="24"/>
          <w:rtl/>
        </w:rPr>
        <w:t>: [</w:t>
      </w:r>
      <w:r w:rsidRPr="00920B87">
        <w:rPr>
          <w:rFonts w:ascii="David" w:eastAsia="Times New Roman" w:hAnsi="David" w:cs="David"/>
          <w:sz w:val="24"/>
          <w:szCs w:val="24"/>
        </w:rPr>
        <w:t>Hebrew</w:t>
      </w:r>
      <w:r w:rsidRPr="00920B87">
        <w:rPr>
          <w:rFonts w:ascii="David" w:eastAsia="Times New Roman" w:hAnsi="David" w:cs="David"/>
          <w:sz w:val="24"/>
          <w:szCs w:val="24"/>
          <w:rtl/>
        </w:rPr>
        <w:t>] .</w:t>
      </w:r>
    </w:p>
    <w:p w14:paraId="549446BD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>כאשר אות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עיבוד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הופיע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בבמות פרסום שונות או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בשפה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נוספת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שפת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המקורית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אותו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כפריט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משנה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אותו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(לדוגמא: 7א', 7ב', 7ג').</w:t>
      </w:r>
    </w:p>
    <w:p w14:paraId="576AA331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כאשר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פורסם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גם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כפרק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בשני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הסעיפים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בסוגריים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"ראה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גם</w:t>
      </w:r>
      <w:r w:rsidRPr="00920B87">
        <w:rPr>
          <w:rFonts w:ascii="David" w:eastAsia="Times New Roman" w:hAnsi="David" w:cs="David"/>
          <w:sz w:val="24"/>
          <w:szCs w:val="24"/>
          <w:rtl/>
        </w:rPr>
        <w:t>..."</w:t>
      </w:r>
    </w:p>
    <w:p w14:paraId="3103632C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כאשר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בכתב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שפיט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פורסם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לכן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מכנס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זאת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בשני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הסעיפים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ולהפנות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אחד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למשנהו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6A0056B0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אשר פורסמו או התקבלו לפרסום לאחר אישור המינוי או הקידום האחרון, יש לציין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בכוכבית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*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בכל הסעיפים. במקרה של הליך נפרד לקביעות, יש לציין שתי כוכביות ** בכל הסעיפים מאז קבלת הקביעות.</w:t>
      </w:r>
    </w:p>
    <w:p w14:paraId="2A0A979F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רצוי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להוסיף בסוף כל מאמר את הנתונים הבאים (אם קיימים): ממוצע </w:t>
      </w:r>
      <w:r w:rsidRPr="00920B87">
        <w:rPr>
          <w:rFonts w:ascii="David" w:eastAsia="Times New Roman" w:hAnsi="David" w:cs="David"/>
          <w:sz w:val="24"/>
          <w:szCs w:val="24"/>
        </w:rPr>
        <w:t>I.F.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בשלוש/חמש שנים אחרונות, דירוג כתב העת בתחום ומספר ציטוטים (ללא ציטוטים עצמיים).</w:t>
      </w:r>
    </w:p>
    <w:p w14:paraId="73678800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65D94EA6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5CAB30D0" w14:textId="77777777" w:rsidR="00920B87" w:rsidRPr="00920B87" w:rsidRDefault="00920B87" w:rsidP="00DC6103">
      <w:pPr>
        <w:keepNext/>
        <w:bidi w:val="0"/>
        <w:spacing w:after="200" w:line="276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</w:p>
    <w:p w14:paraId="4F704CF3" w14:textId="77777777" w:rsidR="00951AA7" w:rsidRDefault="00951AA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  <w:sectPr w:rsidR="00951AA7" w:rsidSect="00E81040">
          <w:footerReference w:type="default" r:id="rId13"/>
          <w:pgSz w:w="11906" w:h="16838"/>
          <w:pgMar w:top="1440" w:right="1800" w:bottom="1440" w:left="1800" w:header="720" w:footer="720" w:gutter="0"/>
          <w:cols w:space="720"/>
          <w:bidi/>
          <w:rtlGutter/>
          <w:docGrid w:linePitch="360"/>
        </w:sectPr>
      </w:pPr>
    </w:p>
    <w:p w14:paraId="2E7C74BB" w14:textId="0A4335B6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73E5068A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438CF26" w14:textId="77777777" w:rsidR="00920B87" w:rsidRPr="00920B87" w:rsidRDefault="00920B87" w:rsidP="00DC6103">
      <w:pPr>
        <w:keepNext/>
        <w:bidi w:val="0"/>
        <w:spacing w:after="200" w:line="276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  <w:t>PUBLICATIONS</w:t>
      </w:r>
    </w:p>
    <w:p w14:paraId="026FB7C1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12E91D84" w14:textId="77777777" w:rsidR="00920B87" w:rsidRPr="00920B87" w:rsidRDefault="00920B87" w:rsidP="00DC6103">
      <w:pPr>
        <w:spacing w:after="200" w:line="276" w:lineRule="auto"/>
        <w:ind w:left="-97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הערה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מקדימה: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בפרסומים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משותפים,  יש להתייחס לשיטת רישום סדר המחברים לפי  תרומתם היחסית, או האם יש למחברים תרומה שווה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, או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דרך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אחרת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שתבהיר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לקורא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חלקם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המועמד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/ת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141DFF7D" w14:textId="77777777" w:rsidR="00920B87" w:rsidRPr="00920B87" w:rsidRDefault="00920B87" w:rsidP="00DC6103">
      <w:pPr>
        <w:bidi w:val="0"/>
        <w:spacing w:after="200" w:line="276" w:lineRule="auto"/>
        <w:ind w:left="-97"/>
        <w:rPr>
          <w:rFonts w:ascii="David" w:eastAsia="Times New Roman" w:hAnsi="David" w:cs="David"/>
          <w:b/>
          <w:bCs/>
          <w:sz w:val="24"/>
          <w:szCs w:val="24"/>
        </w:rPr>
      </w:pPr>
    </w:p>
    <w:p w14:paraId="5DDF212B" w14:textId="77777777" w:rsidR="00920B87" w:rsidRPr="00920B87" w:rsidRDefault="00920B87" w:rsidP="00DC6103">
      <w:pPr>
        <w:bidi w:val="0"/>
        <w:spacing w:after="200" w:line="276" w:lineRule="auto"/>
        <w:ind w:left="-97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Note: For joint publications, please elaborate the order of the listed authors and the way they appear according to their relative contribution. </w:t>
      </w:r>
    </w:p>
    <w:p w14:paraId="540868C1" w14:textId="77777777" w:rsidR="00920B87" w:rsidRPr="00920B87" w:rsidRDefault="00920B87" w:rsidP="00DC6103">
      <w:pPr>
        <w:spacing w:after="200" w:line="276" w:lineRule="auto"/>
        <w:ind w:right="426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     </w:t>
      </w:r>
    </w:p>
    <w:p w14:paraId="61A790CC" w14:textId="77777777" w:rsidR="00920B87" w:rsidRPr="00920B87" w:rsidRDefault="00920B87" w:rsidP="00DC6103">
      <w:pPr>
        <w:numPr>
          <w:ilvl w:val="0"/>
          <w:numId w:val="17"/>
        </w:numPr>
        <w:bidi w:val="0"/>
        <w:spacing w:after="200" w:line="276" w:lineRule="auto"/>
        <w:ind w:left="851" w:hanging="28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Ph.D. Dissertation</w:t>
      </w:r>
    </w:p>
    <w:p w14:paraId="746AD665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41AFDD4C" w14:textId="77777777" w:rsidR="00920B87" w:rsidRPr="00920B87" w:rsidRDefault="00920B87" w:rsidP="00DC6103">
      <w:pPr>
        <w:spacing w:after="200" w:line="276" w:lineRule="auto"/>
        <w:ind w:left="-97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שם העבודה,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תאריך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מספר עמודים, שפת כתיבתה, האוניברסיטה בה הוגשה, שם המנחה/ים. אם העבודה פורסמה - יש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להפנות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לפריט המתאים ברשימת הפרסומים. </w:t>
      </w:r>
    </w:p>
    <w:p w14:paraId="12C98926" w14:textId="77777777" w:rsidR="00920B87" w:rsidRPr="00920B87" w:rsidRDefault="00920B87" w:rsidP="00DC6103">
      <w:pPr>
        <w:numPr>
          <w:ilvl w:val="0"/>
          <w:numId w:val="17"/>
        </w:numPr>
        <w:bidi w:val="0"/>
        <w:spacing w:after="200" w:line="276" w:lineRule="auto"/>
        <w:ind w:left="993" w:hanging="426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Scientific Books (Refereed)</w:t>
      </w:r>
    </w:p>
    <w:p w14:paraId="589F36CB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6F05E83A" w14:textId="77777777" w:rsidR="00920B87" w:rsidRPr="00920B87" w:rsidRDefault="00920B87" w:rsidP="00DC6103">
      <w:pPr>
        <w:numPr>
          <w:ilvl w:val="0"/>
          <w:numId w:val="23"/>
        </w:num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>יש להב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דיל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בין ספרים ש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כתבת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או השתתפת בכתיבתם ("</w:t>
      </w:r>
      <w:r w:rsidRPr="00920B87">
        <w:rPr>
          <w:rFonts w:ascii="David" w:eastAsia="Times New Roman" w:hAnsi="David" w:cs="David"/>
          <w:sz w:val="24"/>
          <w:szCs w:val="24"/>
        </w:rPr>
        <w:t>Authored Books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"), לבין ספרים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גליונות  </w:t>
      </w:r>
    </w:p>
    <w:p w14:paraId="50AAFB25" w14:textId="77777777" w:rsidR="00920B87" w:rsidRPr="00920B87" w:rsidRDefault="00920B87" w:rsidP="00DC6103">
      <w:p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מיוחדים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של כתבי עת שערכת או  השתתפת בעריכתם ("</w:t>
      </w:r>
      <w:r w:rsidRPr="00920B87">
        <w:rPr>
          <w:rFonts w:ascii="David" w:eastAsia="Times New Roman" w:hAnsi="David" w:cs="David"/>
          <w:sz w:val="24"/>
          <w:szCs w:val="24"/>
        </w:rPr>
        <w:t>Edited Books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").  </w:t>
      </w:r>
    </w:p>
    <w:p w14:paraId="4A71A0DE" w14:textId="77777777" w:rsidR="00920B87" w:rsidRPr="00920B87" w:rsidRDefault="00920B87" w:rsidP="00DC6103">
      <w:pPr>
        <w:numPr>
          <w:ilvl w:val="0"/>
          <w:numId w:val="23"/>
        </w:num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להבדיל בין ספרים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שעברו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הליך שיפוט מדעי לבין ספרים שלא עברו הליך שיפוט מדעי (ספרים שלא עברו שיפוט מדעי יש לרשום בסעיף המתייחס ל- </w:t>
      </w:r>
      <w:r w:rsidRPr="00920B87">
        <w:rPr>
          <w:rFonts w:ascii="David" w:eastAsia="Times New Roman" w:hAnsi="David" w:cs="David"/>
          <w:sz w:val="24"/>
          <w:szCs w:val="24"/>
        </w:rPr>
        <w:t>"Other Scientific Publications"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או </w:t>
      </w:r>
      <w:r w:rsidRPr="00920B87">
        <w:rPr>
          <w:rFonts w:ascii="David" w:eastAsia="Times New Roman" w:hAnsi="David" w:cs="David"/>
          <w:sz w:val="24"/>
          <w:szCs w:val="24"/>
        </w:rPr>
        <w:t>("Other Publications")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04354A1B" w14:textId="77777777" w:rsidR="00920B87" w:rsidRPr="00920B87" w:rsidRDefault="00920B87" w:rsidP="00DC6103">
      <w:pPr>
        <w:numPr>
          <w:ilvl w:val="0"/>
          <w:numId w:val="23"/>
        </w:num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בסוף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שורת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רישום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: [345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עמ</w:t>
      </w:r>
      <w:r w:rsidRPr="00920B87">
        <w:rPr>
          <w:rFonts w:ascii="David" w:eastAsia="Times New Roman" w:hAnsi="David" w:cs="David"/>
          <w:sz w:val="24"/>
          <w:szCs w:val="24"/>
          <w:rtl/>
        </w:rPr>
        <w:t>'].</w:t>
      </w:r>
    </w:p>
    <w:p w14:paraId="0B689F0A" w14:textId="77777777" w:rsidR="00920B87" w:rsidRPr="00920B87" w:rsidRDefault="00920B87" w:rsidP="00DC6103">
      <w:pPr>
        <w:numPr>
          <w:ilvl w:val="0"/>
          <w:numId w:val="23"/>
        </w:num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לציין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נפרד חיבורים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מדעיים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שאינם מוגדרים כספר, כמו: מונוגרפיות.  </w:t>
      </w:r>
    </w:p>
    <w:p w14:paraId="47AA0312" w14:textId="77777777" w:rsidR="00920B87" w:rsidRPr="00920B87" w:rsidRDefault="00920B87" w:rsidP="00DC6103">
      <w:pPr>
        <w:numPr>
          <w:ilvl w:val="0"/>
          <w:numId w:val="23"/>
        </w:num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בנפרד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ספרי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לימוד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6044AB78" w14:textId="77777777" w:rsidR="00920B87" w:rsidRPr="00920B87" w:rsidRDefault="00920B87" w:rsidP="00DC6103">
      <w:pPr>
        <w:numPr>
          <w:ilvl w:val="0"/>
          <w:numId w:val="23"/>
        </w:num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ספרים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שתורגמו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לשפה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נוספת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עובדו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מחדש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יש לרשום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כסעיף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משנה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של הספר המקורי (למשל: </w:t>
      </w:r>
      <w:r w:rsidRPr="00920B87">
        <w:rPr>
          <w:rFonts w:ascii="David" w:eastAsia="Times New Roman" w:hAnsi="David" w:cs="David"/>
          <w:sz w:val="24"/>
          <w:szCs w:val="24"/>
        </w:rPr>
        <w:t>1a</w:t>
      </w:r>
      <w:r w:rsidRPr="00920B87">
        <w:rPr>
          <w:rFonts w:ascii="David" w:eastAsia="Times New Roman" w:hAnsi="David" w:cs="David"/>
          <w:sz w:val="24"/>
          <w:szCs w:val="24"/>
          <w:rtl/>
        </w:rPr>
        <w:t>)</w:t>
      </w:r>
    </w:p>
    <w:p w14:paraId="457303F1" w14:textId="77777777" w:rsidR="00920B87" w:rsidRPr="00920B87" w:rsidRDefault="00920B87" w:rsidP="00DC6103">
      <w:pPr>
        <w:numPr>
          <w:ilvl w:val="0"/>
          <w:numId w:val="23"/>
        </w:num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>אין לכלול ברשימה זו ספר בהכנה או ספר שכתיבת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טרם הסתיימה – את אלה ניתן לציין בסעיף האחרון.</w:t>
      </w:r>
    </w:p>
    <w:p w14:paraId="686B1D39" w14:textId="77777777" w:rsidR="00920B87" w:rsidRPr="00920B87" w:rsidRDefault="00920B87" w:rsidP="00DC6103">
      <w:pPr>
        <w:spacing w:after="200" w:line="276" w:lineRule="auto"/>
        <w:ind w:left="1068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704D0A64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>A.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Authored Books – Published</w:t>
      </w:r>
    </w:p>
    <w:p w14:paraId="569493BD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1CF4ABC7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lastRenderedPageBreak/>
        <w:t>2.</w:t>
      </w:r>
    </w:p>
    <w:p w14:paraId="716EBD44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05FE0F3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Authored Books - Accepted for Publication</w:t>
      </w:r>
    </w:p>
    <w:p w14:paraId="39459EDF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EECADA0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8CD9A16" w14:textId="77777777" w:rsidR="00920B87" w:rsidRPr="00920B87" w:rsidRDefault="00920B87" w:rsidP="00DC6103">
      <w:pPr>
        <w:spacing w:after="200" w:line="276" w:lineRule="auto"/>
        <w:jc w:val="right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sz w:val="24"/>
          <w:szCs w:val="24"/>
        </w:rPr>
        <w:t>3..</w:t>
      </w:r>
    </w:p>
    <w:p w14:paraId="229CF1FF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</w:p>
    <w:p w14:paraId="79FC795B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</w:p>
    <w:p w14:paraId="65C8A153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>B.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Edited Books and Special Journal Issues – Published</w:t>
      </w:r>
    </w:p>
    <w:p w14:paraId="5CE1E45D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61029D3F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2.</w:t>
      </w:r>
    </w:p>
    <w:p w14:paraId="3C577572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02415E0D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Edited Books and Special Journal Issues - Accepted for Publication</w:t>
      </w:r>
    </w:p>
    <w:p w14:paraId="20C1BEB7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43BE297B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3. </w:t>
      </w:r>
    </w:p>
    <w:p w14:paraId="714A2A99" w14:textId="77777777" w:rsidR="00920B87" w:rsidRPr="00920B87" w:rsidRDefault="00920B87" w:rsidP="00DC6103">
      <w:pPr>
        <w:spacing w:after="200" w:line="276" w:lineRule="auto"/>
        <w:jc w:val="right"/>
        <w:rPr>
          <w:rFonts w:ascii="David" w:eastAsia="Times New Roman" w:hAnsi="David" w:cs="David"/>
          <w:sz w:val="24"/>
          <w:szCs w:val="24"/>
          <w:rtl/>
        </w:rPr>
      </w:pPr>
    </w:p>
    <w:p w14:paraId="45512465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C.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Other Scientific Publications:</w:t>
      </w:r>
    </w:p>
    <w:p w14:paraId="54EE176C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המקום לציין פרסומים שהם מונוגרפיות. </w:t>
      </w:r>
    </w:p>
    <w:p w14:paraId="4D05772E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65B9FD98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2B42A0EA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2.</w:t>
      </w:r>
    </w:p>
    <w:p w14:paraId="3623EBAD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1B152E4E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169E33BD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              3.</w:t>
      </w:r>
    </w:p>
    <w:p w14:paraId="4E33A57D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2E607F5B" w14:textId="77777777" w:rsidR="00920B87" w:rsidRPr="00920B87" w:rsidRDefault="00920B87" w:rsidP="00DC6103">
      <w:pPr>
        <w:bidi w:val="0"/>
        <w:spacing w:after="200" w:line="276" w:lineRule="auto"/>
        <w:ind w:left="425" w:hanging="425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D.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Articles in Refereed Journals</w:t>
      </w:r>
    </w:p>
    <w:p w14:paraId="4702A2D2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שתורגמו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לשפה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נוספת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עובדו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מחדש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משנה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המקורי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4B2D272F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שהופיעו קודם לכן כמאמר מכנס, יש להפנות למספורם בסעיף </w:t>
      </w:r>
      <w:r w:rsidRPr="00920B87">
        <w:rPr>
          <w:rFonts w:ascii="David" w:eastAsia="Times New Roman" w:hAnsi="David" w:cs="David"/>
          <w:sz w:val="24"/>
          <w:szCs w:val="24"/>
        </w:rPr>
        <w:t xml:space="preserve">F 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E450833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59584300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2A0F32DD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lastRenderedPageBreak/>
        <w:t>2.</w:t>
      </w:r>
    </w:p>
    <w:p w14:paraId="241F164A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57A6CBBB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34E29D46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74B8662F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61351E85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        3.</w:t>
      </w:r>
    </w:p>
    <w:p w14:paraId="4DE0C17D" w14:textId="77777777" w:rsidR="00920B87" w:rsidRPr="00920B87" w:rsidRDefault="00920B87" w:rsidP="00DC6103">
      <w:pPr>
        <w:bidi w:val="0"/>
        <w:spacing w:after="200" w:line="276" w:lineRule="auto"/>
        <w:ind w:left="851" w:hanging="28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E.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Articles or Chapters in Scientific Books </w:t>
      </w:r>
    </w:p>
    <w:p w14:paraId="426BA4D6" w14:textId="77777777" w:rsidR="00920B87" w:rsidRPr="00920B87" w:rsidRDefault="00920B87" w:rsidP="00DC6103">
      <w:pPr>
        <w:bidi w:val="0"/>
        <w:spacing w:after="200" w:line="276" w:lineRule="auto"/>
        <w:ind w:left="426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   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(which are not Conference Proceedings) </w:t>
      </w:r>
    </w:p>
    <w:p w14:paraId="369F8A12" w14:textId="77777777" w:rsidR="00920B87" w:rsidRPr="00920B87" w:rsidRDefault="00920B87" w:rsidP="00DC6103">
      <w:pPr>
        <w:bidi w:val="0"/>
        <w:spacing w:after="200" w:line="276" w:lineRule="auto"/>
        <w:ind w:left="426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2180B6B3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61EDA28E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7481FDE5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2.</w:t>
      </w:r>
    </w:p>
    <w:p w14:paraId="39F63201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4E914EC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6CD4834A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2FBD9AC1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3.</w:t>
      </w:r>
    </w:p>
    <w:p w14:paraId="17E6B51C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08BEA23B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/הפרק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462679C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1E2D8BAA" w14:textId="77777777" w:rsidR="00920B87" w:rsidRPr="00920B87" w:rsidRDefault="00920B87" w:rsidP="00DC6103">
      <w:pPr>
        <w:keepNext/>
        <w:bidi w:val="0"/>
        <w:spacing w:after="200" w:line="276" w:lineRule="auto"/>
        <w:ind w:left="993" w:right="360" w:hanging="426"/>
        <w:outlineLvl w:val="5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</w:p>
    <w:p w14:paraId="5453B0E1" w14:textId="77777777" w:rsidR="00920B87" w:rsidRPr="00920B87" w:rsidRDefault="00920B87" w:rsidP="00DC6103">
      <w:pPr>
        <w:keepNext/>
        <w:bidi w:val="0"/>
        <w:spacing w:after="200" w:line="276" w:lineRule="auto"/>
        <w:ind w:left="993" w:right="360" w:hanging="426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lang w:eastAsia="he-IL"/>
        </w:rPr>
        <w:t xml:space="preserve">F.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  <w:t>Articles in Conference Proceedings</w:t>
      </w:r>
    </w:p>
    <w:p w14:paraId="29B58374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380B935" w14:textId="77777777" w:rsidR="00920B87" w:rsidRPr="00920B87" w:rsidRDefault="00920B87" w:rsidP="00DC6103">
      <w:pPr>
        <w:bidi w:val="0"/>
        <w:spacing w:after="200" w:line="276" w:lineRule="auto"/>
        <w:ind w:firstLine="720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6C4DE557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שהופיעו גם בכתב עת עם שיפוט, יש להפנות למספורם בסעיף </w:t>
      </w:r>
      <w:r w:rsidRPr="00920B87">
        <w:rPr>
          <w:rFonts w:ascii="David" w:eastAsia="Times New Roman" w:hAnsi="David" w:cs="David"/>
          <w:sz w:val="24"/>
          <w:szCs w:val="24"/>
        </w:rPr>
        <w:t>D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03643890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External Abstracts  </w:t>
      </w:r>
      <w:r w:rsidRPr="00920B87">
        <w:rPr>
          <w:rFonts w:ascii="David" w:eastAsia="Times New Roman" w:hAnsi="David" w:cs="David"/>
          <w:sz w:val="24"/>
          <w:szCs w:val="24"/>
          <w:rtl/>
        </w:rPr>
        <w:t>/</w:t>
      </w:r>
      <w:r w:rsidRPr="00920B87">
        <w:rPr>
          <w:rFonts w:ascii="David" w:eastAsia="Times New Roman" w:hAnsi="David" w:cs="David"/>
          <w:sz w:val="24"/>
          <w:szCs w:val="24"/>
        </w:rPr>
        <w:t xml:space="preserve">Abstracts 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יש לרשום תחת תת כותרות נפרדות.</w:t>
      </w:r>
    </w:p>
    <w:p w14:paraId="36DAACD4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             1.</w:t>
      </w:r>
    </w:p>
    <w:p w14:paraId="7E25038C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             2.</w:t>
      </w:r>
    </w:p>
    <w:p w14:paraId="6D061D73" w14:textId="77777777" w:rsidR="00920B87" w:rsidRPr="00920B87" w:rsidRDefault="00920B87" w:rsidP="00DC6103">
      <w:pPr>
        <w:bidi w:val="0"/>
        <w:spacing w:after="200" w:line="276" w:lineRule="auto"/>
        <w:ind w:firstLine="720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1EA4ADE7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2EB04AC4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3C30FE7F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lastRenderedPageBreak/>
        <w:t xml:space="preserve">                  3.</w:t>
      </w:r>
    </w:p>
    <w:p w14:paraId="3EA017F1" w14:textId="77777777" w:rsidR="00920B87" w:rsidRPr="00920B87" w:rsidRDefault="00920B87" w:rsidP="00DC6103">
      <w:pPr>
        <w:spacing w:after="200" w:line="276" w:lineRule="auto"/>
        <w:jc w:val="right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                          </w:t>
      </w:r>
    </w:p>
    <w:p w14:paraId="1EC34F2C" w14:textId="77777777" w:rsidR="00920B87" w:rsidRPr="00920B87" w:rsidRDefault="00920B87" w:rsidP="00DC6103">
      <w:p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       G.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Entries in Encyclopedias</w:t>
      </w:r>
    </w:p>
    <w:p w14:paraId="45C0FD90" w14:textId="77777777" w:rsidR="00920B87" w:rsidRPr="00920B87" w:rsidRDefault="00920B87" w:rsidP="00DC6103">
      <w:pPr>
        <w:bidi w:val="0"/>
        <w:spacing w:after="200" w:line="276" w:lineRule="auto"/>
        <w:ind w:left="851" w:hanging="284"/>
        <w:jc w:val="right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הערכים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עברו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שיפוט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7CC4818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        H.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Other Scientific Publications</w:t>
      </w:r>
    </w:p>
    <w:p w14:paraId="12F67ED6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זה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ניתן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פרסומים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כמו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: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תקצירים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סקירות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ספרים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סקירה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דוחו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"ת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מדעיים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ניתן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לפצל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לסעיפי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משנה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בהתאם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לצורך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56CA179" w14:textId="77777777" w:rsidR="00920B87" w:rsidRPr="00920B87" w:rsidRDefault="00920B87" w:rsidP="00DC6103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037B6E9C" w14:textId="77777777" w:rsidR="00920B87" w:rsidRPr="00920B87" w:rsidRDefault="00920B87" w:rsidP="00DC6103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314F0D5F" w14:textId="77777777" w:rsidR="00920B87" w:rsidRPr="00920B87" w:rsidRDefault="00920B87" w:rsidP="00DC6103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2.</w:t>
      </w:r>
    </w:p>
    <w:p w14:paraId="40C0BFEA" w14:textId="77777777" w:rsidR="00920B87" w:rsidRPr="00920B87" w:rsidRDefault="00920B87" w:rsidP="00DC6103">
      <w:pPr>
        <w:bidi w:val="0"/>
        <w:spacing w:after="200" w:line="276" w:lineRule="auto"/>
        <w:ind w:left="426" w:hanging="426"/>
        <w:rPr>
          <w:rFonts w:ascii="David" w:eastAsia="Times New Roman" w:hAnsi="David" w:cs="David"/>
          <w:sz w:val="24"/>
          <w:szCs w:val="24"/>
        </w:rPr>
      </w:pPr>
    </w:p>
    <w:p w14:paraId="3D8F5C02" w14:textId="77777777" w:rsidR="00920B87" w:rsidRPr="00920B87" w:rsidRDefault="00920B87" w:rsidP="00DC6103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3FC99710" w14:textId="77777777" w:rsidR="00920B87" w:rsidRPr="00920B87" w:rsidRDefault="00920B87" w:rsidP="00DC6103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3.</w:t>
      </w:r>
    </w:p>
    <w:p w14:paraId="33B50E97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43FD7F29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/הפרק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6F042C98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0E2FC838" w14:textId="77777777" w:rsidR="00920B87" w:rsidRPr="00920B87" w:rsidRDefault="00920B87" w:rsidP="00DC6103">
      <w:pPr>
        <w:bidi w:val="0"/>
        <w:spacing w:after="200" w:line="276" w:lineRule="auto"/>
        <w:ind w:right="360" w:firstLine="426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 I.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Other Publications</w:t>
      </w:r>
    </w:p>
    <w:p w14:paraId="5A20CFB4" w14:textId="77777777" w:rsidR="00920B87" w:rsidRPr="00920B87" w:rsidRDefault="00920B87" w:rsidP="00DC6103">
      <w:pPr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זה ניתן לרשום פרסומים בבמות לא מדעיות, פובליציסטיקה וכיו"ב. </w:t>
      </w:r>
    </w:p>
    <w:p w14:paraId="37CD118B" w14:textId="77777777" w:rsidR="00920B87" w:rsidRPr="00920B87" w:rsidRDefault="00920B87" w:rsidP="00DC6103">
      <w:pPr>
        <w:spacing w:after="200" w:line="276" w:lineRule="auto"/>
        <w:ind w:right="360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5126E394" w14:textId="77777777" w:rsidR="00920B87" w:rsidRPr="00920B87" w:rsidRDefault="00920B87" w:rsidP="00DC6103">
      <w:pPr>
        <w:bidi w:val="0"/>
        <w:spacing w:after="200" w:line="276" w:lineRule="auto"/>
        <w:ind w:right="360" w:firstLine="567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J.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Other Works Connected with my Scholarly Field</w:t>
      </w:r>
    </w:p>
    <w:p w14:paraId="5BF575B0" w14:textId="77777777" w:rsidR="00920B87" w:rsidRPr="00920B87" w:rsidRDefault="00920B87" w:rsidP="00DC6103">
      <w:pPr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זה ניתן לרשום עבודות בעלות אופי ספרותי, תכנון עזרי הוראה, חיבור תוכניות לימוד וכיוצ"ב. </w:t>
      </w:r>
    </w:p>
    <w:p w14:paraId="72B0C15E" w14:textId="77777777" w:rsidR="00920B87" w:rsidRPr="00920B87" w:rsidRDefault="00920B87" w:rsidP="00DC6103">
      <w:pPr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</w:p>
    <w:p w14:paraId="01F72A97" w14:textId="77777777" w:rsidR="00920B87" w:rsidRPr="00920B87" w:rsidRDefault="00920B87" w:rsidP="00DC6103">
      <w:pPr>
        <w:bidi w:val="0"/>
        <w:spacing w:after="200" w:line="276" w:lineRule="auto"/>
        <w:ind w:right="360" w:firstLine="567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>K.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Submitted Publications</w:t>
      </w:r>
    </w:p>
    <w:p w14:paraId="022984A7" w14:textId="77777777" w:rsidR="00920B87" w:rsidRPr="00920B87" w:rsidRDefault="00920B87" w:rsidP="00DC6103">
      <w:pPr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לערוך את המידע בסעיף זה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לפי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סוגי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הפרסום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השונים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(ספרים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שהוגשו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מאמרים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שהוגשו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וכיו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"ב).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יש לציין פרטים מלאים ככל האפשר כגון: שם כתב העת, מו"ל של ספר ומספר עמודים משוער. </w:t>
      </w:r>
    </w:p>
    <w:p w14:paraId="0DD2AB14" w14:textId="77777777" w:rsidR="00920B87" w:rsidRPr="00920B87" w:rsidRDefault="00920B87" w:rsidP="00DC6103">
      <w:pPr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אין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לכלול עבודות שבהכנה – את אלה ניתן לציין בסעיף הבא. </w:t>
      </w:r>
    </w:p>
    <w:p w14:paraId="65F9CF69" w14:textId="77777777" w:rsidR="00920B87" w:rsidRPr="00920B87" w:rsidRDefault="00920B87" w:rsidP="00DC6103">
      <w:pPr>
        <w:bidi w:val="0"/>
        <w:spacing w:after="200" w:line="276" w:lineRule="auto"/>
        <w:jc w:val="right"/>
        <w:rPr>
          <w:rFonts w:ascii="David" w:eastAsia="Times New Roman" w:hAnsi="David" w:cs="David"/>
          <w:sz w:val="24"/>
          <w:szCs w:val="24"/>
        </w:rPr>
      </w:pPr>
    </w:p>
    <w:p w14:paraId="3B96EDB8" w14:textId="77777777" w:rsidR="00920B87" w:rsidRPr="00920B87" w:rsidRDefault="00920B87" w:rsidP="00DC6103">
      <w:pPr>
        <w:bidi w:val="0"/>
        <w:spacing w:after="200" w:line="276" w:lineRule="auto"/>
        <w:ind w:left="360" w:right="360" w:firstLine="207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L.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Summary of my Activities and Future Plans</w:t>
      </w:r>
    </w:p>
    <w:p w14:paraId="282A75CD" w14:textId="77777777" w:rsidR="00920B87" w:rsidRPr="00920B87" w:rsidRDefault="00920B87" w:rsidP="00DC6103">
      <w:pPr>
        <w:bidi w:val="0"/>
        <w:spacing w:after="200" w:line="276" w:lineRule="auto"/>
        <w:ind w:left="360" w:right="360" w:firstLine="207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7FF5F7A9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lastRenderedPageBreak/>
        <w:t>ב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סעיף זה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המהווה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מעין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"כרטיס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ביקור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",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לתת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הס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בר קצר על הקו המנחה של עבודתך המדעית עד כה,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פרויקטים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מחקריים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נוכחיים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וציון תוכניות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מחקר לעתיד.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מטרת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זה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להציג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המימד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האינטגרטיבי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עבודתך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כאן אפשר לציין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גם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עבודות בהכנה, אם יש כאלה. רצוי, שאורך הסעיף לא יעלה על שני עמודים. </w:t>
      </w:r>
    </w:p>
    <w:p w14:paraId="1A2B0575" w14:textId="77777777" w:rsidR="00313A8C" w:rsidRDefault="00313A8C" w:rsidP="00DC6103">
      <w:pPr>
        <w:spacing w:after="200" w:line="276" w:lineRule="auto"/>
      </w:pPr>
    </w:p>
    <w:sectPr w:rsidR="00313A8C" w:rsidSect="00E8104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3A3D" w14:textId="77777777" w:rsidR="004B7B4E" w:rsidRDefault="004B7B4E" w:rsidP="00951AA7">
      <w:pPr>
        <w:spacing w:after="0" w:line="240" w:lineRule="auto"/>
      </w:pPr>
      <w:r>
        <w:separator/>
      </w:r>
    </w:p>
  </w:endnote>
  <w:endnote w:type="continuationSeparator" w:id="0">
    <w:p w14:paraId="11DC8ADB" w14:textId="77777777" w:rsidR="004B7B4E" w:rsidRDefault="004B7B4E" w:rsidP="0095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82609"/>
      <w:docPartObj>
        <w:docPartGallery w:val="Page Numbers (Bottom of Page)"/>
        <w:docPartUnique/>
      </w:docPartObj>
    </w:sdtPr>
    <w:sdtContent>
      <w:p w14:paraId="771E7706" w14:textId="2289B350" w:rsidR="00951AA7" w:rsidRDefault="00951AA7">
        <w:pPr>
          <w:pStyle w:val="a5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951AA7">
          <w:rPr>
            <w:noProof/>
            <w:lang w:val="he-IL"/>
          </w:rPr>
          <w:t>11</w:t>
        </w:r>
        <w:r>
          <w:fldChar w:fldCharType="end"/>
        </w:r>
      </w:p>
    </w:sdtContent>
  </w:sdt>
  <w:p w14:paraId="39D9070F" w14:textId="77777777" w:rsidR="00951AA7" w:rsidRDefault="00951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5B9C" w14:textId="77777777" w:rsidR="004B7B4E" w:rsidRDefault="004B7B4E" w:rsidP="00951AA7">
      <w:pPr>
        <w:spacing w:after="0" w:line="240" w:lineRule="auto"/>
      </w:pPr>
      <w:r>
        <w:separator/>
      </w:r>
    </w:p>
  </w:footnote>
  <w:footnote w:type="continuationSeparator" w:id="0">
    <w:p w14:paraId="796426D1" w14:textId="77777777" w:rsidR="004B7B4E" w:rsidRDefault="004B7B4E" w:rsidP="0095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5B0"/>
    <w:multiLevelType w:val="hybridMultilevel"/>
    <w:tmpl w:val="709EB70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B1512"/>
    <w:multiLevelType w:val="hybridMultilevel"/>
    <w:tmpl w:val="2A28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701D"/>
    <w:multiLevelType w:val="hybridMultilevel"/>
    <w:tmpl w:val="A4B0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6A54"/>
    <w:multiLevelType w:val="hybridMultilevel"/>
    <w:tmpl w:val="932A14A0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6" w15:restartNumberingAfterBreak="0">
    <w:nsid w:val="186103DC"/>
    <w:multiLevelType w:val="hybridMultilevel"/>
    <w:tmpl w:val="6656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078BB"/>
    <w:multiLevelType w:val="hybridMultilevel"/>
    <w:tmpl w:val="30E40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902BD"/>
    <w:multiLevelType w:val="hybridMultilevel"/>
    <w:tmpl w:val="E3364340"/>
    <w:lvl w:ilvl="0" w:tplc="4A82E2B2">
      <w:start w:val="1"/>
      <w:numFmt w:val="hebrew1"/>
      <w:pStyle w:val="6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29350BBA"/>
    <w:multiLevelType w:val="hybridMultilevel"/>
    <w:tmpl w:val="26E2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182B"/>
    <w:multiLevelType w:val="hybridMultilevel"/>
    <w:tmpl w:val="A816CF90"/>
    <w:lvl w:ilvl="0" w:tplc="49DAC5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04B66F6"/>
    <w:multiLevelType w:val="hybridMultilevel"/>
    <w:tmpl w:val="807C8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267DB"/>
    <w:multiLevelType w:val="hybridMultilevel"/>
    <w:tmpl w:val="0512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0398D"/>
    <w:multiLevelType w:val="hybridMultilevel"/>
    <w:tmpl w:val="1A2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37393"/>
    <w:multiLevelType w:val="hybridMultilevel"/>
    <w:tmpl w:val="3A36772A"/>
    <w:lvl w:ilvl="0" w:tplc="41F27496">
      <w:start w:val="1"/>
      <w:numFmt w:val="hebrew1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A6119"/>
    <w:multiLevelType w:val="hybridMultilevel"/>
    <w:tmpl w:val="DAE6387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16A53"/>
    <w:multiLevelType w:val="hybridMultilevel"/>
    <w:tmpl w:val="E0D2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A0E45"/>
    <w:multiLevelType w:val="hybridMultilevel"/>
    <w:tmpl w:val="4DC26DF2"/>
    <w:lvl w:ilvl="0" w:tplc="F390A40A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</w:abstractNum>
  <w:abstractNum w:abstractNumId="19" w15:restartNumberingAfterBreak="0">
    <w:nsid w:val="4E18223B"/>
    <w:multiLevelType w:val="hybridMultilevel"/>
    <w:tmpl w:val="035A16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B8122F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33135D3"/>
    <w:multiLevelType w:val="hybridMultilevel"/>
    <w:tmpl w:val="2436B4C2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E33F8"/>
    <w:multiLevelType w:val="hybridMultilevel"/>
    <w:tmpl w:val="46AA6D0A"/>
    <w:lvl w:ilvl="0" w:tplc="82E04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444C1"/>
    <w:multiLevelType w:val="hybridMultilevel"/>
    <w:tmpl w:val="CD724D26"/>
    <w:lvl w:ilvl="0" w:tplc="3EF6BF0C"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7745C"/>
    <w:multiLevelType w:val="hybridMultilevel"/>
    <w:tmpl w:val="809E9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30AEA"/>
    <w:multiLevelType w:val="hybridMultilevel"/>
    <w:tmpl w:val="B12EE4A0"/>
    <w:lvl w:ilvl="0" w:tplc="EAF07D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8C2187A"/>
    <w:multiLevelType w:val="hybridMultilevel"/>
    <w:tmpl w:val="8F38F406"/>
    <w:lvl w:ilvl="0" w:tplc="FFCE05B4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97BB5"/>
    <w:multiLevelType w:val="hybridMultilevel"/>
    <w:tmpl w:val="3AB6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2A0276"/>
    <w:multiLevelType w:val="hybridMultilevel"/>
    <w:tmpl w:val="436CE954"/>
    <w:lvl w:ilvl="0" w:tplc="EB22313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366D0"/>
    <w:multiLevelType w:val="hybridMultilevel"/>
    <w:tmpl w:val="258CF750"/>
    <w:lvl w:ilvl="0" w:tplc="F390A40A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</w:abstractNum>
  <w:abstractNum w:abstractNumId="33" w15:restartNumberingAfterBreak="0">
    <w:nsid w:val="78BA4A40"/>
    <w:multiLevelType w:val="hybridMultilevel"/>
    <w:tmpl w:val="8E2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637688">
    <w:abstractNumId w:val="14"/>
  </w:num>
  <w:num w:numId="2" w16cid:durableId="703137448">
    <w:abstractNumId w:val="19"/>
  </w:num>
  <w:num w:numId="3" w16cid:durableId="439034407">
    <w:abstractNumId w:val="32"/>
  </w:num>
  <w:num w:numId="4" w16cid:durableId="516385755">
    <w:abstractNumId w:val="6"/>
  </w:num>
  <w:num w:numId="5" w16cid:durableId="1956675577">
    <w:abstractNumId w:val="22"/>
  </w:num>
  <w:num w:numId="6" w16cid:durableId="1028487275">
    <w:abstractNumId w:val="12"/>
  </w:num>
  <w:num w:numId="7" w16cid:durableId="239288320">
    <w:abstractNumId w:val="16"/>
  </w:num>
  <w:num w:numId="8" w16cid:durableId="1712919507">
    <w:abstractNumId w:val="4"/>
  </w:num>
  <w:num w:numId="9" w16cid:durableId="3677118">
    <w:abstractNumId w:val="17"/>
  </w:num>
  <w:num w:numId="10" w16cid:durableId="1483933651">
    <w:abstractNumId w:val="10"/>
  </w:num>
  <w:num w:numId="11" w16cid:durableId="316880943">
    <w:abstractNumId w:val="24"/>
  </w:num>
  <w:num w:numId="12" w16cid:durableId="1923641420">
    <w:abstractNumId w:val="8"/>
  </w:num>
  <w:num w:numId="13" w16cid:durableId="2139953125">
    <w:abstractNumId w:val="2"/>
  </w:num>
  <w:num w:numId="14" w16cid:durableId="200481074">
    <w:abstractNumId w:val="20"/>
  </w:num>
  <w:num w:numId="15" w16cid:durableId="2009285944">
    <w:abstractNumId w:val="0"/>
  </w:num>
  <w:num w:numId="16" w16cid:durableId="278343718">
    <w:abstractNumId w:val="30"/>
  </w:num>
  <w:num w:numId="17" w16cid:durableId="1522085963">
    <w:abstractNumId w:val="21"/>
  </w:num>
  <w:num w:numId="18" w16cid:durableId="1293707017">
    <w:abstractNumId w:val="11"/>
  </w:num>
  <w:num w:numId="19" w16cid:durableId="431360255">
    <w:abstractNumId w:val="5"/>
  </w:num>
  <w:num w:numId="20" w16cid:durableId="2001544734">
    <w:abstractNumId w:val="33"/>
  </w:num>
  <w:num w:numId="21" w16cid:durableId="747962966">
    <w:abstractNumId w:val="25"/>
  </w:num>
  <w:num w:numId="22" w16cid:durableId="999164081">
    <w:abstractNumId w:val="13"/>
  </w:num>
  <w:num w:numId="23" w16cid:durableId="1978798074">
    <w:abstractNumId w:val="28"/>
  </w:num>
  <w:num w:numId="24" w16cid:durableId="49546480">
    <w:abstractNumId w:val="15"/>
  </w:num>
  <w:num w:numId="25" w16cid:durableId="2072651073">
    <w:abstractNumId w:val="18"/>
  </w:num>
  <w:num w:numId="26" w16cid:durableId="1951888910">
    <w:abstractNumId w:val="26"/>
  </w:num>
  <w:num w:numId="27" w16cid:durableId="1200892839">
    <w:abstractNumId w:val="27"/>
  </w:num>
  <w:num w:numId="28" w16cid:durableId="2094933268">
    <w:abstractNumId w:val="31"/>
  </w:num>
  <w:num w:numId="29" w16cid:durableId="876890540">
    <w:abstractNumId w:val="1"/>
  </w:num>
  <w:num w:numId="30" w16cid:durableId="428281064">
    <w:abstractNumId w:val="9"/>
  </w:num>
  <w:num w:numId="31" w16cid:durableId="1122921674">
    <w:abstractNumId w:val="3"/>
  </w:num>
  <w:num w:numId="32" w16cid:durableId="610281909">
    <w:abstractNumId w:val="23"/>
  </w:num>
  <w:num w:numId="33" w16cid:durableId="972561982">
    <w:abstractNumId w:val="29"/>
  </w:num>
  <w:num w:numId="34" w16cid:durableId="607929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87"/>
    <w:rsid w:val="0005716C"/>
    <w:rsid w:val="000B2F6F"/>
    <w:rsid w:val="00127510"/>
    <w:rsid w:val="00164BDA"/>
    <w:rsid w:val="00177701"/>
    <w:rsid w:val="001B66DC"/>
    <w:rsid w:val="001F7FC1"/>
    <w:rsid w:val="00313A8C"/>
    <w:rsid w:val="00366817"/>
    <w:rsid w:val="00443918"/>
    <w:rsid w:val="004A2812"/>
    <w:rsid w:val="004B7B4E"/>
    <w:rsid w:val="004C7EC2"/>
    <w:rsid w:val="00520613"/>
    <w:rsid w:val="00522A21"/>
    <w:rsid w:val="00576995"/>
    <w:rsid w:val="005A362A"/>
    <w:rsid w:val="005F747B"/>
    <w:rsid w:val="00661CEF"/>
    <w:rsid w:val="006B438A"/>
    <w:rsid w:val="0073768E"/>
    <w:rsid w:val="00743180"/>
    <w:rsid w:val="0079771C"/>
    <w:rsid w:val="007C021D"/>
    <w:rsid w:val="007E15BF"/>
    <w:rsid w:val="00920B87"/>
    <w:rsid w:val="00951AA7"/>
    <w:rsid w:val="009F12DE"/>
    <w:rsid w:val="00A57FB3"/>
    <w:rsid w:val="00A93C6A"/>
    <w:rsid w:val="00B05666"/>
    <w:rsid w:val="00B32CA9"/>
    <w:rsid w:val="00BB205E"/>
    <w:rsid w:val="00C2248E"/>
    <w:rsid w:val="00C255FC"/>
    <w:rsid w:val="00C52B38"/>
    <w:rsid w:val="00C6724F"/>
    <w:rsid w:val="00C866CF"/>
    <w:rsid w:val="00CE347C"/>
    <w:rsid w:val="00D33F05"/>
    <w:rsid w:val="00DC6103"/>
    <w:rsid w:val="00DF1879"/>
    <w:rsid w:val="00E65FB8"/>
    <w:rsid w:val="00E81040"/>
    <w:rsid w:val="00EF7F35"/>
    <w:rsid w:val="00F1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C9A4"/>
  <w15:chartTrackingRefBased/>
  <w15:docId w15:val="{C79102DF-889E-4B52-92BC-70F7A642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920B87"/>
    <w:pPr>
      <w:keepNext/>
      <w:spacing w:after="0" w:line="240" w:lineRule="auto"/>
      <w:jc w:val="center"/>
      <w:outlineLvl w:val="0"/>
    </w:pPr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B87"/>
    <w:pPr>
      <w:keepNext/>
      <w:keepLines/>
      <w:bidi w:val="0"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he-IL"/>
    </w:rPr>
  </w:style>
  <w:style w:type="paragraph" w:styleId="3">
    <w:name w:val="heading 3"/>
    <w:basedOn w:val="a"/>
    <w:next w:val="a"/>
    <w:link w:val="30"/>
    <w:qFormat/>
    <w:rsid w:val="00920B87"/>
    <w:pPr>
      <w:keepNext/>
      <w:spacing w:after="0" w:line="240" w:lineRule="auto"/>
      <w:jc w:val="center"/>
      <w:outlineLvl w:val="2"/>
    </w:pPr>
    <w:rPr>
      <w:rFonts w:ascii="Garamond" w:eastAsia="Times New Roman" w:hAnsi="Garamond" w:cs="Narkisim"/>
      <w:b/>
      <w:bCs/>
      <w:sz w:val="32"/>
      <w:szCs w:val="32"/>
      <w:u w:val="single"/>
      <w:lang w:eastAsia="he-IL"/>
    </w:rPr>
  </w:style>
  <w:style w:type="paragraph" w:styleId="5">
    <w:name w:val="heading 5"/>
    <w:basedOn w:val="a"/>
    <w:next w:val="a"/>
    <w:link w:val="50"/>
    <w:qFormat/>
    <w:rsid w:val="00920B87"/>
    <w:pPr>
      <w:keepNext/>
      <w:spacing w:after="0" w:line="240" w:lineRule="auto"/>
      <w:outlineLvl w:val="4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6">
    <w:name w:val="heading 6"/>
    <w:basedOn w:val="a"/>
    <w:next w:val="a"/>
    <w:link w:val="60"/>
    <w:qFormat/>
    <w:rsid w:val="00920B87"/>
    <w:pPr>
      <w:keepNext/>
      <w:numPr>
        <w:numId w:val="12"/>
      </w:numPr>
      <w:spacing w:after="0" w:line="240" w:lineRule="auto"/>
      <w:ind w:right="0"/>
      <w:outlineLvl w:val="5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920B87"/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920B87"/>
    <w:rPr>
      <w:rFonts w:ascii="Calibri Light" w:eastAsia="Times New Roman" w:hAnsi="Calibri Light" w:cs="Times New Roman"/>
      <w:b/>
      <w:bCs/>
      <w:color w:val="5B9BD5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rsid w:val="00920B87"/>
    <w:rPr>
      <w:rFonts w:ascii="Garamond" w:eastAsia="Times New Roman" w:hAnsi="Garamond" w:cs="Narkisim"/>
      <w:b/>
      <w:bCs/>
      <w:sz w:val="32"/>
      <w:szCs w:val="32"/>
      <w:u w:val="single"/>
      <w:lang w:eastAsia="he-IL"/>
    </w:rPr>
  </w:style>
  <w:style w:type="character" w:customStyle="1" w:styleId="50">
    <w:name w:val="כותרת 5 תו"/>
    <w:basedOn w:val="a0"/>
    <w:link w:val="5"/>
    <w:rsid w:val="00920B87"/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customStyle="1" w:styleId="60">
    <w:name w:val="כותרת 6 תו"/>
    <w:basedOn w:val="a0"/>
    <w:link w:val="6"/>
    <w:rsid w:val="00920B87"/>
    <w:rPr>
      <w:rFonts w:ascii="Garamond" w:eastAsia="Times New Roman" w:hAnsi="Garamond" w:cs="Narkisim"/>
      <w:b/>
      <w:bCs/>
      <w:sz w:val="24"/>
      <w:szCs w:val="24"/>
      <w:lang w:eastAsia="he-IL"/>
    </w:rPr>
  </w:style>
  <w:style w:type="numbering" w:customStyle="1" w:styleId="11">
    <w:name w:val="ללא רשימה1"/>
    <w:next w:val="a2"/>
    <w:uiPriority w:val="99"/>
    <w:semiHidden/>
    <w:unhideWhenUsed/>
    <w:rsid w:val="00920B87"/>
  </w:style>
  <w:style w:type="numbering" w:customStyle="1" w:styleId="110">
    <w:name w:val="ללא רשימה11"/>
    <w:next w:val="a2"/>
    <w:uiPriority w:val="99"/>
    <w:semiHidden/>
    <w:unhideWhenUsed/>
    <w:rsid w:val="00920B87"/>
  </w:style>
  <w:style w:type="paragraph" w:customStyle="1" w:styleId="21">
    <w:name w:val="כותרת 21"/>
    <w:basedOn w:val="a"/>
    <w:next w:val="a"/>
    <w:uiPriority w:val="9"/>
    <w:semiHidden/>
    <w:unhideWhenUsed/>
    <w:qFormat/>
    <w:rsid w:val="00920B87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he-IL"/>
    </w:rPr>
  </w:style>
  <w:style w:type="numbering" w:customStyle="1" w:styleId="111">
    <w:name w:val="ללא רשימה111"/>
    <w:next w:val="a2"/>
    <w:uiPriority w:val="99"/>
    <w:semiHidden/>
    <w:unhideWhenUsed/>
    <w:rsid w:val="00920B87"/>
  </w:style>
  <w:style w:type="paragraph" w:styleId="a3">
    <w:name w:val="header"/>
    <w:basedOn w:val="a"/>
    <w:link w:val="a4"/>
    <w:uiPriority w:val="99"/>
    <w:unhideWhenUsed/>
    <w:rsid w:val="00920B87"/>
    <w:pPr>
      <w:tabs>
        <w:tab w:val="center" w:pos="4680"/>
        <w:tab w:val="right" w:pos="9360"/>
      </w:tabs>
      <w:bidi w:val="0"/>
      <w:spacing w:after="0" w:line="240" w:lineRule="auto"/>
    </w:pPr>
    <w:rPr>
      <w:rFonts w:ascii="Times New Roman" w:eastAsia="Calibri" w:hAnsi="Times New Roman" w:cs="David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920B87"/>
    <w:rPr>
      <w:rFonts w:ascii="Times New Roman" w:eastAsia="Calibri" w:hAnsi="Times New Roman" w:cs="David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0B87"/>
    <w:pPr>
      <w:tabs>
        <w:tab w:val="center" w:pos="4680"/>
        <w:tab w:val="right" w:pos="9360"/>
      </w:tabs>
      <w:bidi w:val="0"/>
      <w:spacing w:after="0" w:line="240" w:lineRule="auto"/>
    </w:pPr>
    <w:rPr>
      <w:rFonts w:ascii="Times New Roman" w:eastAsia="Calibri" w:hAnsi="Times New Roman" w:cs="David"/>
      <w:sz w:val="24"/>
      <w:szCs w:val="24"/>
    </w:rPr>
  </w:style>
  <w:style w:type="character" w:customStyle="1" w:styleId="a6">
    <w:name w:val="כותרת תחתונה תו"/>
    <w:basedOn w:val="a0"/>
    <w:link w:val="a5"/>
    <w:uiPriority w:val="99"/>
    <w:rsid w:val="00920B87"/>
    <w:rPr>
      <w:rFonts w:ascii="Times New Roman" w:eastAsia="Calibri" w:hAnsi="Times New Roman" w:cs="David"/>
      <w:sz w:val="24"/>
      <w:szCs w:val="24"/>
    </w:rPr>
  </w:style>
  <w:style w:type="table" w:customStyle="1" w:styleId="12">
    <w:name w:val="רשת טבלה1"/>
    <w:basedOn w:val="a1"/>
    <w:next w:val="a7"/>
    <w:uiPriority w:val="59"/>
    <w:rsid w:val="00920B8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20B8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0B87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920B87"/>
    <w:rPr>
      <w:rFonts w:eastAsia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0B87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920B87"/>
    <w:rPr>
      <w:rFonts w:eastAsia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20B8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920B87"/>
    <w:rPr>
      <w:rFonts w:ascii="Segoe UI" w:eastAsia="Times New Roman" w:hAnsi="Segoe UI" w:cs="Segoe UI"/>
      <w:sz w:val="18"/>
      <w:szCs w:val="18"/>
    </w:rPr>
  </w:style>
  <w:style w:type="paragraph" w:customStyle="1" w:styleId="13">
    <w:name w:val="מהדורה1"/>
    <w:next w:val="af"/>
    <w:hidden/>
    <w:uiPriority w:val="99"/>
    <w:semiHidden/>
    <w:rsid w:val="00920B87"/>
    <w:pPr>
      <w:spacing w:after="0" w:line="240" w:lineRule="auto"/>
    </w:pPr>
    <w:rPr>
      <w:rFonts w:eastAsia="Times New Roman"/>
    </w:rPr>
  </w:style>
  <w:style w:type="paragraph" w:styleId="af0">
    <w:name w:val="List Paragraph"/>
    <w:basedOn w:val="a"/>
    <w:uiPriority w:val="34"/>
    <w:qFormat/>
    <w:rsid w:val="00920B87"/>
    <w:pPr>
      <w:spacing w:after="200" w:line="276" w:lineRule="auto"/>
      <w:ind w:left="720"/>
      <w:contextualSpacing/>
    </w:pPr>
    <w:rPr>
      <w:rFonts w:eastAsia="Times New Roman"/>
    </w:rPr>
  </w:style>
  <w:style w:type="paragraph" w:styleId="af1">
    <w:name w:val="footnote text"/>
    <w:basedOn w:val="a"/>
    <w:link w:val="af2"/>
    <w:uiPriority w:val="99"/>
    <w:semiHidden/>
    <w:unhideWhenUsed/>
    <w:rsid w:val="00920B8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920B87"/>
    <w:rPr>
      <w:rFonts w:eastAsia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20B87"/>
    <w:rPr>
      <w:vertAlign w:val="superscript"/>
    </w:rPr>
  </w:style>
  <w:style w:type="paragraph" w:customStyle="1" w:styleId="NormalWeb1">
    <w:name w:val="Normal (Web)‎1"/>
    <w:basedOn w:val="a"/>
    <w:uiPriority w:val="99"/>
    <w:unhideWhenUsed/>
    <w:rsid w:val="00920B87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2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20B87"/>
    <w:pPr>
      <w:spacing w:after="0" w:line="240" w:lineRule="auto"/>
    </w:pPr>
  </w:style>
  <w:style w:type="character" w:customStyle="1" w:styleId="210">
    <w:name w:val="כותרת 2 תו1"/>
    <w:basedOn w:val="a0"/>
    <w:uiPriority w:val="9"/>
    <w:semiHidden/>
    <w:rsid w:val="00920B87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link">
    <w:name w:val="Hyperlink"/>
    <w:basedOn w:val="a0"/>
    <w:unhideWhenUsed/>
    <w:rsid w:val="005F747B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F747B"/>
    <w:rPr>
      <w:color w:val="605E5C"/>
      <w:shd w:val="clear" w:color="auto" w:fill="E1DFDD"/>
    </w:rPr>
  </w:style>
  <w:style w:type="character" w:customStyle="1" w:styleId="apple-style-span">
    <w:name w:val="apple-style-span"/>
    <w:basedOn w:val="a0"/>
    <w:rsid w:val="00D3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zaban@mx.kinneret.ac.i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RhISq_oqZ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n.org.il/Podcast/item.aspx?pid=232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.spotify.com/episode/1h8R0vHTGu1Gee0CggoPSR?si=d429a13b161f47b2&amp;nd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lazaba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2CED-63B1-4D93-B8B5-9D53121C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28</Pages>
  <Words>4899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עופר בהרל</dc:creator>
  <cp:keywords/>
  <dc:description/>
  <cp:lastModifiedBy>Hila Zaban</cp:lastModifiedBy>
  <cp:revision>18</cp:revision>
  <dcterms:created xsi:type="dcterms:W3CDTF">2023-07-05T09:25:00Z</dcterms:created>
  <dcterms:modified xsi:type="dcterms:W3CDTF">2023-08-15T14:34:00Z</dcterms:modified>
</cp:coreProperties>
</file>