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478C4" w14:textId="77777777" w:rsidR="006F4BB6" w:rsidRDefault="006F4BB6">
      <w:pPr>
        <w:rPr>
          <w:rFonts w:cs="Calibri" w:hint="cs"/>
          <w:rtl/>
          <w:lang w:bidi="he-IL"/>
        </w:rPr>
      </w:pPr>
      <w:bookmarkStart w:id="0" w:name="_GoBack"/>
      <w:bookmarkEnd w:id="0"/>
    </w:p>
    <w:p w14:paraId="5D41C598" w14:textId="77777777" w:rsidR="007521A9" w:rsidRDefault="007521A9">
      <w:pPr>
        <w:rPr>
          <w:rFonts w:cs="Tahoma" w:hint="cs"/>
          <w:rtl/>
          <w:lang w:bidi="he-IL"/>
        </w:rPr>
      </w:pPr>
      <w:r>
        <w:rPr>
          <w:rFonts w:cs="Tahoma" w:hint="cs"/>
          <w:rtl/>
          <w:lang w:bidi="he-IL"/>
        </w:rPr>
        <w:t xml:space="preserve">שלום רב, </w:t>
      </w:r>
    </w:p>
    <w:p w14:paraId="05D83A26" w14:textId="77777777" w:rsidR="007521A9" w:rsidRDefault="007521A9">
      <w:pPr>
        <w:rPr>
          <w:rFonts w:cs="Tahoma" w:hint="cs"/>
          <w:rtl/>
          <w:lang w:bidi="he-IL"/>
        </w:rPr>
      </w:pPr>
    </w:p>
    <w:p w14:paraId="5B69F694" w14:textId="533B67C5" w:rsidR="00D4507A" w:rsidRDefault="00D4507A">
      <w:pPr>
        <w:rPr>
          <w:rFonts w:cs="Tahoma" w:hint="cs"/>
          <w:rtl/>
          <w:lang w:bidi="he-IL"/>
        </w:rPr>
      </w:pPr>
      <w:r>
        <w:rPr>
          <w:rFonts w:cs="Tahoma" w:hint="cs"/>
          <w:rtl/>
          <w:lang w:bidi="he-IL"/>
        </w:rPr>
        <w:t>מנ</w:t>
      </w:r>
      <w:r w:rsidR="00D6767F">
        <w:rPr>
          <w:rFonts w:cs="Tahoma" w:hint="cs"/>
          <w:rtl/>
          <w:lang w:bidi="he-IL"/>
        </w:rPr>
        <w:t>י</w:t>
      </w:r>
      <w:r>
        <w:rPr>
          <w:rFonts w:cs="Tahoma" w:hint="cs"/>
          <w:rtl/>
          <w:lang w:bidi="he-IL"/>
        </w:rPr>
        <w:t>סיו</w:t>
      </w:r>
      <w:r w:rsidR="00D6767F">
        <w:rPr>
          <w:rFonts w:cs="Tahoma" w:hint="cs"/>
          <w:rtl/>
          <w:lang w:bidi="he-IL"/>
        </w:rPr>
        <w:t xml:space="preserve">ני, הן כעורך ספרי עיון, הן כמחבר </w:t>
      </w:r>
      <w:r>
        <w:rPr>
          <w:rFonts w:cs="Tahoma" w:hint="cs"/>
          <w:rtl/>
          <w:lang w:bidi="he-IL"/>
        </w:rPr>
        <w:t>שעובד עם עורכים על ספרים שכתבתי, והן מנ</w:t>
      </w:r>
      <w:r w:rsidR="005E51A4">
        <w:rPr>
          <w:rFonts w:cs="Tahoma" w:hint="cs"/>
          <w:rtl/>
          <w:lang w:bidi="he-IL"/>
        </w:rPr>
        <w:t>י</w:t>
      </w:r>
      <w:r>
        <w:rPr>
          <w:rFonts w:cs="Tahoma" w:hint="cs"/>
          <w:rtl/>
          <w:lang w:bidi="he-IL"/>
        </w:rPr>
        <w:t>סיוני הקודם לזה האקדמי, כעיתונאי וכעורך מגזין בעיתונים השונים</w:t>
      </w:r>
      <w:r w:rsidR="005E51A4">
        <w:rPr>
          <w:rFonts w:cs="Tahoma" w:hint="cs"/>
          <w:rtl/>
          <w:lang w:bidi="he-IL"/>
        </w:rPr>
        <w:t xml:space="preserve"> בישראל</w:t>
      </w:r>
      <w:r>
        <w:rPr>
          <w:rFonts w:cs="Tahoma" w:hint="cs"/>
          <w:rtl/>
          <w:lang w:bidi="he-IL"/>
        </w:rPr>
        <w:t xml:space="preserve">, אני מבין היטב את חשיבותו של העורך בתהליך ייצורם של טקסטים וכתבי עת. </w:t>
      </w:r>
    </w:p>
    <w:p w14:paraId="54786E50" w14:textId="2908D19A" w:rsidR="00D6767F" w:rsidRDefault="00D4507A">
      <w:pPr>
        <w:rPr>
          <w:rFonts w:cs="Tahoma" w:hint="cs"/>
          <w:rtl/>
          <w:lang w:bidi="he-IL"/>
        </w:rPr>
      </w:pPr>
      <w:r>
        <w:rPr>
          <w:rFonts w:cs="Tahoma" w:hint="cs"/>
          <w:rtl/>
          <w:lang w:bidi="he-IL"/>
        </w:rPr>
        <w:t>לטעמי העורך צריך</w:t>
      </w:r>
      <w:r w:rsidR="00D6767F">
        <w:rPr>
          <w:rFonts w:cs="Tahoma" w:hint="cs"/>
          <w:rtl/>
          <w:lang w:bidi="he-IL"/>
        </w:rPr>
        <w:t>,</w:t>
      </w:r>
      <w:r>
        <w:rPr>
          <w:rFonts w:cs="Tahoma" w:hint="cs"/>
          <w:rtl/>
          <w:lang w:bidi="he-IL"/>
        </w:rPr>
        <w:t xml:space="preserve"> </w:t>
      </w:r>
      <w:r w:rsidR="00D6767F">
        <w:rPr>
          <w:rFonts w:cs="Tahoma" w:hint="cs"/>
          <w:rtl/>
          <w:lang w:bidi="he-IL"/>
        </w:rPr>
        <w:t xml:space="preserve">בראש ובראשונה, </w:t>
      </w:r>
      <w:r>
        <w:rPr>
          <w:rFonts w:cs="Tahoma" w:hint="cs"/>
          <w:rtl/>
          <w:lang w:bidi="he-IL"/>
        </w:rPr>
        <w:t>לשמש כמעין נווט</w:t>
      </w:r>
      <w:r w:rsidR="00580C4E">
        <w:rPr>
          <w:rFonts w:cs="Tahoma" w:hint="cs"/>
          <w:rtl/>
          <w:lang w:bidi="he-IL"/>
        </w:rPr>
        <w:t xml:space="preserve"> עבור הכותב. </w:t>
      </w:r>
      <w:r w:rsidR="00D6767F">
        <w:rPr>
          <w:rFonts w:cs="Tahoma" w:hint="cs"/>
          <w:rtl/>
          <w:lang w:bidi="he-IL"/>
        </w:rPr>
        <w:t xml:space="preserve">עליו לדעת לכוון את הכותב באופן כזה שיעורר אצל הכותב להתאמץ למצוא כיווני מחשבה ואופני כתיבה שיאתגרו הן את הכותב והן את הקורא לנקודות מבט מקוריות. תפקידו של העורך הוא לעודד את המחבר </w:t>
      </w:r>
      <w:r w:rsidR="00580C4E">
        <w:rPr>
          <w:rFonts w:cs="Tahoma" w:hint="cs"/>
          <w:rtl/>
          <w:lang w:bidi="he-IL"/>
        </w:rPr>
        <w:t>ל</w:t>
      </w:r>
      <w:r w:rsidR="00D6767F">
        <w:rPr>
          <w:rFonts w:cs="Tahoma" w:hint="cs"/>
          <w:rtl/>
          <w:lang w:bidi="he-IL"/>
        </w:rPr>
        <w:t>התאמץ ולמצוא בעצמו את היכולות והמחשבות שיעמיקו את הטקסט ואת נקודות המבט שלו, ובה במידה על העורך לזכור כי הוא אינו ״המפקד״ של הכותב וכי עליו ללמוד ממנו כדי להפרות את העורך והכותב לעוד זוויות</w:t>
      </w:r>
      <w:r w:rsidR="007521A9">
        <w:rPr>
          <w:rFonts w:cs="Tahoma" w:hint="cs"/>
          <w:rtl/>
          <w:lang w:bidi="he-IL"/>
        </w:rPr>
        <w:t xml:space="preserve"> מקר חדשות</w:t>
      </w:r>
      <w:r w:rsidR="00D6767F">
        <w:rPr>
          <w:rFonts w:cs="Tahoma" w:hint="cs"/>
          <w:rtl/>
          <w:lang w:bidi="he-IL"/>
        </w:rPr>
        <w:t xml:space="preserve">. </w:t>
      </w:r>
    </w:p>
    <w:p w14:paraId="7D951819" w14:textId="77777777" w:rsidR="007521A9" w:rsidRDefault="00D6767F" w:rsidP="007521A9">
      <w:pPr>
        <w:rPr>
          <w:rFonts w:cs="Tahoma" w:hint="cs"/>
          <w:rtl/>
          <w:lang w:bidi="he-IL"/>
        </w:rPr>
      </w:pPr>
      <w:r>
        <w:rPr>
          <w:rFonts w:cs="Tahoma" w:hint="cs"/>
          <w:rtl/>
          <w:lang w:bidi="he-IL"/>
        </w:rPr>
        <w:t>על העורך ל</w:t>
      </w:r>
      <w:r w:rsidR="007521A9">
        <w:rPr>
          <w:rFonts w:cs="Tahoma" w:hint="cs"/>
          <w:rtl/>
          <w:lang w:bidi="he-IL"/>
        </w:rPr>
        <w:t xml:space="preserve">ראות גם את התמונה המלאה הנדרשת מכתב העת, ולהגיש לקורא פסיפס רעיוני בכל נושא. </w:t>
      </w:r>
      <w:r w:rsidR="007521A9">
        <w:rPr>
          <w:rFonts w:cs="Tahoma" w:hint="cs"/>
          <w:rtl/>
          <w:lang w:bidi="he-IL"/>
        </w:rPr>
        <w:t xml:space="preserve">היבט חשוב נוסף הוא למצוא את הרכב הכותבים הנכון לכל נושא בהתאם לכישורים המקצועיים של סגל הכותבים. </w:t>
      </w:r>
    </w:p>
    <w:p w14:paraId="11EA84D3" w14:textId="635E32BB" w:rsidR="00D6767F" w:rsidRPr="00D6767F" w:rsidRDefault="007521A9">
      <w:pPr>
        <w:rPr>
          <w:rFonts w:cs="Tahoma" w:hint="cs"/>
          <w:rtl/>
          <w:lang w:val="en-US" w:bidi="he-IL"/>
        </w:rPr>
      </w:pPr>
      <w:r>
        <w:rPr>
          <w:rFonts w:cs="Tahoma" w:hint="cs"/>
          <w:rtl/>
          <w:lang w:bidi="he-IL"/>
        </w:rPr>
        <w:t>עליו להיות פורה מבחינה רעיונית, ולאתגר את עצמו ואת הכותבים עם נושאים שיהיו בעלי ערך וחדשנות.  בתוך המאמרים עצמם עליו ל</w:t>
      </w:r>
      <w:r w:rsidR="00D6767F">
        <w:rPr>
          <w:rFonts w:cs="Tahoma" w:hint="cs"/>
          <w:rtl/>
          <w:lang w:bidi="he-IL"/>
        </w:rPr>
        <w:t>את</w:t>
      </w:r>
      <w:r>
        <w:rPr>
          <w:rFonts w:cs="Tahoma" w:hint="cs"/>
          <w:rtl/>
          <w:lang w:bidi="he-IL"/>
        </w:rPr>
        <w:t>ר</w:t>
      </w:r>
      <w:r w:rsidR="00D6767F">
        <w:rPr>
          <w:rFonts w:cs="Tahoma" w:hint="cs"/>
          <w:rtl/>
          <w:lang w:bidi="he-IL"/>
        </w:rPr>
        <w:t xml:space="preserve"> נקודות החוזק של המאמר, לדעת מה ראוי להשמיט ומה להדגיש, ולהצליח לעורר אצל הכותב מוטיבציה להשתפר ולעשות את המיטב. </w:t>
      </w:r>
      <w:r>
        <w:rPr>
          <w:rFonts w:cs="Tahoma" w:hint="cs"/>
          <w:rtl/>
          <w:lang w:bidi="he-IL"/>
        </w:rPr>
        <w:t xml:space="preserve">באופן קונקרטי </w:t>
      </w:r>
      <w:r w:rsidR="00D6767F">
        <w:rPr>
          <w:rFonts w:cs="Tahoma" w:hint="cs"/>
          <w:rtl/>
          <w:lang w:bidi="he-IL"/>
        </w:rPr>
        <w:t xml:space="preserve">להיות רגיש לניסוחים, </w:t>
      </w:r>
      <w:r w:rsidR="00054299">
        <w:rPr>
          <w:rFonts w:cs="Tahoma" w:hint="cs"/>
          <w:rtl/>
          <w:lang w:val="en-US" w:bidi="he-IL"/>
        </w:rPr>
        <w:t xml:space="preserve">ולזהות בטקסט אוצרות שלעיתים הכותב אינו מודע למשמעותם. </w:t>
      </w:r>
    </w:p>
    <w:p w14:paraId="5B78C9F8" w14:textId="77777777" w:rsidR="00054299" w:rsidRDefault="00D6767F">
      <w:pPr>
        <w:rPr>
          <w:rFonts w:cs="Tahoma" w:hint="cs"/>
          <w:rtl/>
          <w:lang w:bidi="he-IL"/>
        </w:rPr>
      </w:pPr>
      <w:r>
        <w:rPr>
          <w:rFonts w:cs="Tahoma" w:hint="cs"/>
          <w:rtl/>
          <w:lang w:bidi="he-IL"/>
        </w:rPr>
        <w:t xml:space="preserve">מובן שעבודת העורך אינה מסתכמת רק בממד המקצועי. בעידן שבו רוב העבודה מתבצעת באמצעות קשר אלקטרוני עליו לדעת ליצור קשר אישי-רגשי הן עם הכותב והן עם כל האנשים המעורבים </w:t>
      </w:r>
      <w:proofErr w:type="spellStart"/>
      <w:r>
        <w:rPr>
          <w:rFonts w:cs="Tahoma" w:hint="cs"/>
          <w:rtl/>
          <w:lang w:bidi="he-IL"/>
        </w:rPr>
        <w:t>בפרוייקט</w:t>
      </w:r>
      <w:proofErr w:type="spellEnd"/>
      <w:r>
        <w:rPr>
          <w:rFonts w:cs="Tahoma" w:hint="cs"/>
          <w:rtl/>
          <w:lang w:bidi="he-IL"/>
        </w:rPr>
        <w:t xml:space="preserve">. חשוב שהעורך </w:t>
      </w:r>
      <w:proofErr w:type="spellStart"/>
      <w:r>
        <w:rPr>
          <w:rFonts w:cs="Tahoma" w:hint="cs"/>
          <w:rtl/>
          <w:lang w:bidi="he-IL"/>
        </w:rPr>
        <w:t>ייזכה</w:t>
      </w:r>
      <w:proofErr w:type="spellEnd"/>
      <w:r>
        <w:rPr>
          <w:rFonts w:cs="Tahoma" w:hint="cs"/>
          <w:rtl/>
          <w:lang w:bidi="he-IL"/>
        </w:rPr>
        <w:t xml:space="preserve"> להערכה מצד הכותב, שכן במקרים רבים הכותב רואה לנגד עיניו את העורך כנמען הראשי.  </w:t>
      </w:r>
    </w:p>
    <w:p w14:paraId="5594817D" w14:textId="4B9A4910" w:rsidR="00054299" w:rsidRDefault="00054299">
      <w:pPr>
        <w:rPr>
          <w:rFonts w:cs="Tahoma" w:hint="cs"/>
          <w:rtl/>
          <w:lang w:bidi="he-IL"/>
        </w:rPr>
      </w:pPr>
      <w:r>
        <w:rPr>
          <w:rFonts w:cs="Tahoma" w:hint="cs"/>
          <w:rtl/>
          <w:lang w:bidi="he-IL"/>
        </w:rPr>
        <w:t>אני מוצא באפשרות להיות אחד מעורכי ״פרספקטיבה״ הזדמנות גדולה, שכן אפיונו של כתב העת מאפשר להעלות לדיון סוגיות קריטיות וחדשניות בתחום לימודי היהדות באופן תמציתי וקליל יותר מאשר מאמרים הנכתבים עבור כתב עת אקדמי, ולמעשה להיות מצע רעיוני</w:t>
      </w:r>
      <w:r w:rsidR="007521A9">
        <w:rPr>
          <w:rFonts w:cs="Tahoma" w:hint="cs"/>
          <w:rtl/>
          <w:lang w:bidi="he-IL"/>
        </w:rPr>
        <w:t xml:space="preserve"> </w:t>
      </w:r>
      <w:r>
        <w:rPr>
          <w:rFonts w:cs="Tahoma" w:hint="cs"/>
          <w:rtl/>
          <w:lang w:bidi="he-IL"/>
        </w:rPr>
        <w:t>ופורה לפיתוח רעיונות, מושגים ומחשבות מרעננות על התחום. גם עבורי אישי</w:t>
      </w:r>
      <w:r w:rsidR="007521A9">
        <w:rPr>
          <w:rFonts w:cs="Tahoma" w:hint="cs"/>
          <w:rtl/>
          <w:lang w:bidi="he-IL"/>
        </w:rPr>
        <w:t>ת</w:t>
      </w:r>
      <w:r>
        <w:rPr>
          <w:rFonts w:cs="Tahoma" w:hint="cs"/>
          <w:rtl/>
          <w:lang w:bidi="he-IL"/>
        </w:rPr>
        <w:t xml:space="preserve">, כמי שנמצא בשלב הראשוני של הקריירה האקדמית, ומתמחה בעיקר בתחום של לימודי </w:t>
      </w:r>
      <w:r w:rsidR="007521A9">
        <w:rPr>
          <w:rFonts w:cs="Tahoma" w:hint="cs"/>
          <w:rtl/>
          <w:lang w:bidi="he-IL"/>
        </w:rPr>
        <w:t>ישראל, ובחקר אידיאולוגיה ציונית</w:t>
      </w:r>
      <w:r>
        <w:rPr>
          <w:rFonts w:cs="Tahoma" w:hint="cs"/>
          <w:rtl/>
          <w:lang w:bidi="he-IL"/>
        </w:rPr>
        <w:t xml:space="preserve"> </w:t>
      </w:r>
      <w:r w:rsidR="007521A9">
        <w:rPr>
          <w:rFonts w:cs="Tahoma" w:hint="cs"/>
          <w:rtl/>
          <w:lang w:bidi="he-IL"/>
        </w:rPr>
        <w:t>(בעיקר זו הרוויזיוניסטית)</w:t>
      </w:r>
      <w:r>
        <w:rPr>
          <w:rFonts w:cs="Tahoma" w:hint="cs"/>
          <w:rtl/>
          <w:lang w:bidi="he-IL"/>
        </w:rPr>
        <w:t>, זו הזדמנות להכיר טקסטים, חוקרים ומושגים חדשים, לתרום מיכולות העריכה והמעוף המחשבתי</w:t>
      </w:r>
      <w:r w:rsidR="007521A9">
        <w:rPr>
          <w:rFonts w:cs="Tahoma" w:hint="cs"/>
          <w:rtl/>
          <w:lang w:bidi="he-IL"/>
        </w:rPr>
        <w:t xml:space="preserve"> שאני מקווה שמאפיין אותי</w:t>
      </w:r>
      <w:r>
        <w:rPr>
          <w:rFonts w:cs="Tahoma" w:hint="cs"/>
          <w:rtl/>
          <w:lang w:bidi="he-IL"/>
        </w:rPr>
        <w:t xml:space="preserve">, ולהתערות בקהילת חוקרי היהדות. </w:t>
      </w:r>
      <w:r w:rsidR="007521A9">
        <w:rPr>
          <w:rFonts w:cs="Tahoma" w:hint="cs"/>
          <w:rtl/>
          <w:lang w:bidi="he-IL"/>
        </w:rPr>
        <w:t xml:space="preserve">בנוסף, הייתי שמח להעמיק באמצעות </w:t>
      </w:r>
      <w:proofErr w:type="spellStart"/>
      <w:r w:rsidR="007521A9">
        <w:rPr>
          <w:rFonts w:cs="Tahoma" w:hint="cs"/>
          <w:rtl/>
          <w:lang w:bidi="he-IL"/>
        </w:rPr>
        <w:t>הגליון</w:t>
      </w:r>
      <w:proofErr w:type="spellEnd"/>
      <w:r w:rsidR="007521A9">
        <w:rPr>
          <w:rFonts w:cs="Tahoma" w:hint="cs"/>
          <w:rtl/>
          <w:lang w:bidi="he-IL"/>
        </w:rPr>
        <w:t xml:space="preserve"> את הקשר בין לימודי ישראל ללימודי יהדות ואת הקשר בין נקודת המבט הישראלית לזו של היהודים החיים מחוץ לישראל.</w:t>
      </w:r>
    </w:p>
    <w:p w14:paraId="7D03756A" w14:textId="77777777" w:rsidR="00054299" w:rsidRDefault="00054299">
      <w:pPr>
        <w:rPr>
          <w:rFonts w:cs="Tahoma" w:hint="cs"/>
          <w:rtl/>
          <w:lang w:bidi="he-IL"/>
        </w:rPr>
      </w:pPr>
    </w:p>
    <w:p w14:paraId="570AB825" w14:textId="77777777" w:rsidR="007521A9" w:rsidRDefault="00054299" w:rsidP="00B71EBF">
      <w:pPr>
        <w:rPr>
          <w:rFonts w:cs="Tahoma" w:hint="cs"/>
          <w:rtl/>
          <w:lang w:bidi="he-IL"/>
        </w:rPr>
      </w:pPr>
      <w:r>
        <w:rPr>
          <w:rFonts w:cs="Tahoma" w:hint="cs"/>
          <w:rtl/>
          <w:lang w:bidi="he-IL"/>
        </w:rPr>
        <w:t xml:space="preserve">שני </w:t>
      </w:r>
      <w:r w:rsidR="007521A9">
        <w:rPr>
          <w:rFonts w:cs="Tahoma" w:hint="cs"/>
          <w:rtl/>
          <w:lang w:bidi="he-IL"/>
        </w:rPr>
        <w:t>רעיונות ל</w:t>
      </w:r>
      <w:r>
        <w:rPr>
          <w:rFonts w:cs="Tahoma" w:hint="cs"/>
          <w:rtl/>
          <w:lang w:bidi="he-IL"/>
        </w:rPr>
        <w:t>נושאים</w:t>
      </w:r>
      <w:r w:rsidR="007521A9">
        <w:rPr>
          <w:rFonts w:cs="Tahoma" w:hint="cs"/>
          <w:rtl/>
          <w:lang w:bidi="he-IL"/>
        </w:rPr>
        <w:t>.</w:t>
      </w:r>
      <w:r>
        <w:rPr>
          <w:rFonts w:cs="Tahoma" w:hint="cs"/>
          <w:rtl/>
          <w:lang w:bidi="he-IL"/>
        </w:rPr>
        <w:t xml:space="preserve"> </w:t>
      </w:r>
    </w:p>
    <w:p w14:paraId="593C79A2" w14:textId="77777777" w:rsidR="00E941FB" w:rsidRDefault="00B71EBF" w:rsidP="00B71EBF">
      <w:pPr>
        <w:rPr>
          <w:rFonts w:cs="Tahoma" w:hint="cs"/>
          <w:rtl/>
          <w:lang w:val="en-US" w:bidi="he-IL"/>
        </w:rPr>
      </w:pPr>
      <w:r>
        <w:rPr>
          <w:rFonts w:cs="Tahoma" w:hint="cs"/>
          <w:rtl/>
          <w:lang w:val="en-US" w:bidi="he-IL"/>
        </w:rPr>
        <w:t xml:space="preserve">נקמה </w:t>
      </w:r>
      <w:r w:rsidR="00054299">
        <w:rPr>
          <w:rFonts w:cs="Tahoma" w:hint="cs"/>
          <w:rtl/>
          <w:lang w:val="en-US" w:bidi="he-IL"/>
        </w:rPr>
        <w:t xml:space="preserve"> </w:t>
      </w:r>
      <w:r w:rsidR="00054299">
        <w:rPr>
          <w:rFonts w:cs="Tahoma"/>
          <w:rtl/>
          <w:lang w:val="en-US" w:bidi="he-IL"/>
        </w:rPr>
        <w:t>–</w:t>
      </w:r>
      <w:r>
        <w:rPr>
          <w:rFonts w:cs="Tahoma" w:hint="cs"/>
          <w:rtl/>
          <w:lang w:val="en-US" w:bidi="he-IL"/>
        </w:rPr>
        <w:t xml:space="preserve"> </w:t>
      </w:r>
      <w:r w:rsidR="00054299">
        <w:rPr>
          <w:rFonts w:cs="Tahoma" w:hint="cs"/>
          <w:rtl/>
          <w:lang w:val="en-US" w:bidi="he-IL"/>
        </w:rPr>
        <w:t>סוגי</w:t>
      </w:r>
      <w:r>
        <w:rPr>
          <w:rFonts w:cs="Tahoma" w:hint="cs"/>
          <w:rtl/>
          <w:lang w:val="en-US" w:bidi="he-IL"/>
        </w:rPr>
        <w:t>ית הנקמה היא מר</w:t>
      </w:r>
      <w:r w:rsidR="00E941FB">
        <w:rPr>
          <w:rFonts w:cs="Tahoma" w:hint="cs"/>
          <w:rtl/>
          <w:lang w:val="en-US" w:bidi="he-IL"/>
        </w:rPr>
        <w:t>כ</w:t>
      </w:r>
      <w:r>
        <w:rPr>
          <w:rFonts w:cs="Tahoma" w:hint="cs"/>
          <w:rtl/>
          <w:lang w:val="en-US" w:bidi="he-IL"/>
        </w:rPr>
        <w:t xml:space="preserve">זית בתולדות העם היהודי, הן בשל הקשרים </w:t>
      </w:r>
      <w:proofErr w:type="spellStart"/>
      <w:r>
        <w:rPr>
          <w:rFonts w:cs="Tahoma" w:hint="cs"/>
          <w:rtl/>
          <w:lang w:val="en-US" w:bidi="he-IL"/>
        </w:rPr>
        <w:t>תנ״כים</w:t>
      </w:r>
      <w:proofErr w:type="spellEnd"/>
      <w:r>
        <w:rPr>
          <w:rFonts w:cs="Tahoma" w:hint="cs"/>
          <w:rtl/>
          <w:lang w:val="en-US" w:bidi="he-IL"/>
        </w:rPr>
        <w:t xml:space="preserve"> והן בשל העובדה שמצבו החלש של העם היהודי לאורך תקופות רבות בימי הגלות חייב דיונים שונים בנושא הצורך והאפשרות בנקמה.</w:t>
      </w:r>
      <w:r w:rsidR="00054299">
        <w:rPr>
          <w:rFonts w:cs="Tahoma" w:hint="cs"/>
          <w:rtl/>
          <w:lang w:val="en-US" w:bidi="he-IL"/>
        </w:rPr>
        <w:t xml:space="preserve"> </w:t>
      </w:r>
      <w:r w:rsidR="00E941FB">
        <w:rPr>
          <w:rFonts w:cs="Tahoma" w:hint="cs"/>
          <w:rtl/>
          <w:lang w:val="en-US" w:bidi="he-IL"/>
        </w:rPr>
        <w:t xml:space="preserve">אני חושב שאפשר לטפל בנושא באופן היסטורי, עכשווי ורעיוני. </w:t>
      </w:r>
    </w:p>
    <w:p w14:paraId="5B5D6119" w14:textId="5D5B27AB" w:rsidR="00054299" w:rsidRDefault="00E941FB" w:rsidP="00B71EBF">
      <w:pPr>
        <w:rPr>
          <w:rFonts w:cs="Tahoma" w:hint="cs"/>
          <w:rtl/>
          <w:lang w:val="en-US" w:bidi="he-IL"/>
        </w:rPr>
      </w:pPr>
      <w:r>
        <w:rPr>
          <w:rFonts w:cs="Tahoma" w:hint="cs"/>
          <w:rtl/>
          <w:lang w:val="en-US" w:bidi="he-IL"/>
        </w:rPr>
        <w:t xml:space="preserve">שאלת הפורום </w:t>
      </w:r>
      <w:r w:rsidR="00B71EBF">
        <w:rPr>
          <w:rFonts w:cs="Tahoma" w:hint="cs"/>
          <w:rtl/>
          <w:lang w:val="en-US" w:bidi="he-IL"/>
        </w:rPr>
        <w:t xml:space="preserve">בנושא נקמה </w:t>
      </w:r>
      <w:r>
        <w:rPr>
          <w:rFonts w:cs="Tahoma" w:hint="cs"/>
          <w:rtl/>
          <w:lang w:val="en-US" w:bidi="he-IL"/>
        </w:rPr>
        <w:t xml:space="preserve">תעסוק </w:t>
      </w:r>
      <w:proofErr w:type="spellStart"/>
      <w:r>
        <w:rPr>
          <w:rFonts w:cs="Tahoma" w:hint="cs"/>
          <w:rtl/>
          <w:lang w:val="en-US" w:bidi="he-IL"/>
        </w:rPr>
        <w:t>בנסיונות</w:t>
      </w:r>
      <w:proofErr w:type="spellEnd"/>
      <w:r>
        <w:rPr>
          <w:rFonts w:cs="Tahoma" w:hint="cs"/>
          <w:rtl/>
          <w:lang w:val="en-US" w:bidi="he-IL"/>
        </w:rPr>
        <w:t xml:space="preserve"> להבין את רעיון </w:t>
      </w:r>
      <w:proofErr w:type="spellStart"/>
      <w:r>
        <w:rPr>
          <w:rFonts w:cs="Tahoma" w:hint="cs"/>
          <w:rtl/>
          <w:lang w:val="en-US" w:bidi="he-IL"/>
        </w:rPr>
        <w:t>ה״נקמה</w:t>
      </w:r>
      <w:proofErr w:type="spellEnd"/>
      <w:r>
        <w:rPr>
          <w:rFonts w:cs="Tahoma" w:hint="cs"/>
          <w:rtl/>
          <w:lang w:val="en-US" w:bidi="he-IL"/>
        </w:rPr>
        <w:t xml:space="preserve">״ </w:t>
      </w:r>
      <w:r w:rsidR="00B71EBF">
        <w:rPr>
          <w:rFonts w:cs="Tahoma" w:hint="cs"/>
          <w:rtl/>
          <w:lang w:val="en-US" w:bidi="he-IL"/>
        </w:rPr>
        <w:t xml:space="preserve">מבחינה מוסרית, פוליטית ופילוסופית מחוץ להקשר של לימודי היהדות וכיצד ניתן להשתמש במודלים תיאורטיים מחוץ לעולם היהודי בהקשר שלנו. </w:t>
      </w:r>
    </w:p>
    <w:p w14:paraId="7BC5E8A3" w14:textId="77777777" w:rsidR="00B71EBF" w:rsidRDefault="00B71EBF" w:rsidP="00054299">
      <w:pPr>
        <w:rPr>
          <w:rFonts w:cs="Tahoma" w:hint="cs"/>
          <w:rtl/>
          <w:lang w:val="en-US" w:bidi="he-IL"/>
        </w:rPr>
      </w:pPr>
    </w:p>
    <w:p w14:paraId="68779CA6" w14:textId="4CFC82CE" w:rsidR="00B71EBF" w:rsidRDefault="00B71EBF" w:rsidP="00B71EBF">
      <w:pPr>
        <w:rPr>
          <w:rFonts w:cs="Tahoma" w:hint="cs"/>
          <w:rtl/>
          <w:lang w:val="en-US" w:bidi="he-IL"/>
        </w:rPr>
      </w:pPr>
      <w:r>
        <w:rPr>
          <w:rFonts w:cs="Tahoma" w:hint="cs"/>
          <w:rtl/>
          <w:lang w:val="en-US" w:bidi="he-IL"/>
        </w:rPr>
        <w:lastRenderedPageBreak/>
        <w:t xml:space="preserve">התנגדות </w:t>
      </w:r>
      <w:r>
        <w:rPr>
          <w:rFonts w:cs="Tahoma"/>
          <w:rtl/>
          <w:lang w:val="en-US" w:bidi="he-IL"/>
        </w:rPr>
        <w:t>–</w:t>
      </w:r>
      <w:r>
        <w:rPr>
          <w:rFonts w:cs="Tahoma" w:hint="cs"/>
          <w:rtl/>
          <w:lang w:val="en-US" w:bidi="he-IL"/>
        </w:rPr>
        <w:t xml:space="preserve"> להתנגדות יש הקשרים פוליטיים, מוסריים וחברתיים. </w:t>
      </w:r>
      <w:r w:rsidR="00E941FB">
        <w:rPr>
          <w:rFonts w:cs="Tahoma" w:hint="cs"/>
          <w:rtl/>
          <w:lang w:val="en-US" w:bidi="he-IL"/>
        </w:rPr>
        <w:t xml:space="preserve">וכמובן גם הקשרים אישיים. </w:t>
      </w:r>
      <w:r>
        <w:rPr>
          <w:rFonts w:cs="Tahoma" w:hint="cs"/>
          <w:rtl/>
          <w:lang w:val="en-US" w:bidi="he-IL"/>
        </w:rPr>
        <w:t xml:space="preserve">שאלות של התנגדות בעולם היהודי יכולות להיפתח מהמישור </w:t>
      </w:r>
      <w:proofErr w:type="spellStart"/>
      <w:r>
        <w:rPr>
          <w:rFonts w:cs="Tahoma" w:hint="cs"/>
          <w:rtl/>
          <w:lang w:val="en-US" w:bidi="he-IL"/>
        </w:rPr>
        <w:t>התנ״כי</w:t>
      </w:r>
      <w:proofErr w:type="spellEnd"/>
      <w:r>
        <w:rPr>
          <w:rFonts w:cs="Tahoma" w:hint="cs"/>
          <w:rtl/>
          <w:lang w:val="en-US" w:bidi="he-IL"/>
        </w:rPr>
        <w:t xml:space="preserve">, כאשר אברהם מסרב או מציית לדרישות האל, ועד להתנגדות לנאצים בימי השואה. </w:t>
      </w:r>
      <w:r w:rsidR="00E941FB">
        <w:rPr>
          <w:rFonts w:cs="Tahoma" w:hint="cs"/>
          <w:rtl/>
          <w:lang w:val="en-US" w:bidi="he-IL"/>
        </w:rPr>
        <w:t xml:space="preserve">גם כאן הטיפול בנושא יכול להתבצע במגוון מובנים.  </w:t>
      </w:r>
    </w:p>
    <w:p w14:paraId="6DCFED4D" w14:textId="7F38F3B1" w:rsidR="00B71EBF" w:rsidRDefault="00B71EBF" w:rsidP="00054299">
      <w:pPr>
        <w:rPr>
          <w:rFonts w:cs="Tahoma" w:hint="cs"/>
          <w:rtl/>
          <w:lang w:val="en-US" w:bidi="he-IL"/>
        </w:rPr>
      </w:pPr>
      <w:r>
        <w:rPr>
          <w:rFonts w:cs="Tahoma" w:hint="cs"/>
          <w:rtl/>
          <w:lang w:val="en-US" w:bidi="he-IL"/>
        </w:rPr>
        <w:t xml:space="preserve">שאלת הפורום בהקשר זה יכולה להיות בנושא ההתמודדות </w:t>
      </w:r>
      <w:r w:rsidR="00E941FB">
        <w:rPr>
          <w:rFonts w:cs="Tahoma" w:hint="cs"/>
          <w:rtl/>
          <w:lang w:val="en-US" w:bidi="he-IL"/>
        </w:rPr>
        <w:t xml:space="preserve">עם התנגדות, </w:t>
      </w:r>
      <w:r>
        <w:rPr>
          <w:rFonts w:cs="Tahoma" w:hint="cs"/>
          <w:rtl/>
          <w:lang w:val="en-US" w:bidi="he-IL"/>
        </w:rPr>
        <w:t>או הצורך בהתנגדות</w:t>
      </w:r>
      <w:r w:rsidR="00E941FB">
        <w:rPr>
          <w:rFonts w:cs="Tahoma" w:hint="cs"/>
          <w:rtl/>
          <w:lang w:val="en-US" w:bidi="he-IL"/>
        </w:rPr>
        <w:t>,</w:t>
      </w:r>
      <w:r>
        <w:rPr>
          <w:rFonts w:cs="Tahoma" w:hint="cs"/>
          <w:rtl/>
          <w:lang w:val="en-US" w:bidi="he-IL"/>
        </w:rPr>
        <w:t xml:space="preserve"> בהקשרים שמחוץ לעולם היהודי, וכיצ</w:t>
      </w:r>
      <w:r w:rsidR="00E941FB">
        <w:rPr>
          <w:rFonts w:cs="Tahoma" w:hint="cs"/>
          <w:rtl/>
          <w:lang w:val="en-US" w:bidi="he-IL"/>
        </w:rPr>
        <w:t>ד מודלים ותיאוריות בנושא יכולים לשפוך אור</w:t>
      </w:r>
      <w:r>
        <w:rPr>
          <w:rFonts w:cs="Tahoma" w:hint="cs"/>
          <w:rtl/>
          <w:lang w:val="en-US" w:bidi="he-IL"/>
        </w:rPr>
        <w:t xml:space="preserve"> על </w:t>
      </w:r>
      <w:r w:rsidR="00E941FB">
        <w:rPr>
          <w:rFonts w:cs="Tahoma" w:hint="cs"/>
          <w:rtl/>
          <w:lang w:val="en-US" w:bidi="he-IL"/>
        </w:rPr>
        <w:t>נושא ההתנגדות ב</w:t>
      </w:r>
      <w:r>
        <w:rPr>
          <w:rFonts w:cs="Tahoma" w:hint="cs"/>
          <w:rtl/>
          <w:lang w:val="en-US" w:bidi="he-IL"/>
        </w:rPr>
        <w:t xml:space="preserve">לימודי היהדות והן בהקשרים הנוגעים </w:t>
      </w:r>
      <w:r w:rsidR="007521A9">
        <w:rPr>
          <w:rFonts w:cs="Tahoma" w:hint="cs"/>
          <w:rtl/>
          <w:lang w:val="en-US" w:bidi="he-IL"/>
        </w:rPr>
        <w:t>לחברה הישראלית ולהתמודדות</w:t>
      </w:r>
      <w:r w:rsidR="00E941FB">
        <w:rPr>
          <w:rFonts w:cs="Tahoma" w:hint="cs"/>
          <w:rtl/>
          <w:lang w:val="en-US" w:bidi="he-IL"/>
        </w:rPr>
        <w:t>ה</w:t>
      </w:r>
      <w:r w:rsidR="007521A9">
        <w:rPr>
          <w:rFonts w:cs="Tahoma" w:hint="cs"/>
          <w:rtl/>
          <w:lang w:val="en-US" w:bidi="he-IL"/>
        </w:rPr>
        <w:t xml:space="preserve"> של ישראל במזרח התיכון. </w:t>
      </w:r>
      <w:r>
        <w:rPr>
          <w:rFonts w:cs="Tahoma" w:hint="cs"/>
          <w:rtl/>
          <w:lang w:val="en-US" w:bidi="he-IL"/>
        </w:rPr>
        <w:t xml:space="preserve"> </w:t>
      </w:r>
    </w:p>
    <w:p w14:paraId="74FD1626" w14:textId="77777777" w:rsidR="00054299" w:rsidRDefault="00054299" w:rsidP="00054299">
      <w:pPr>
        <w:rPr>
          <w:rFonts w:cs="Tahoma" w:hint="cs"/>
          <w:rtl/>
          <w:lang w:val="en-US" w:bidi="he-IL"/>
        </w:rPr>
      </w:pPr>
    </w:p>
    <w:p w14:paraId="0B2583E1" w14:textId="328D29DD" w:rsidR="00D4507A" w:rsidRPr="00D4507A" w:rsidRDefault="00D4507A" w:rsidP="00054299">
      <w:pPr>
        <w:rPr>
          <w:rFonts w:cs="Tahoma" w:hint="cs"/>
          <w:rtl/>
          <w:lang w:bidi="he-IL"/>
        </w:rPr>
      </w:pPr>
      <w:r>
        <w:rPr>
          <w:rFonts w:cs="Tahoma" w:hint="cs"/>
          <w:rtl/>
          <w:lang w:bidi="he-IL"/>
        </w:rPr>
        <w:t xml:space="preserve"> </w:t>
      </w:r>
    </w:p>
    <w:sectPr w:rsidR="00D4507A" w:rsidRPr="00D4507A" w:rsidSect="00497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07A"/>
    <w:rsid w:val="00054299"/>
    <w:rsid w:val="004976B8"/>
    <w:rsid w:val="00580C4E"/>
    <w:rsid w:val="005E51A4"/>
    <w:rsid w:val="006F4BB6"/>
    <w:rsid w:val="007521A9"/>
    <w:rsid w:val="00A74798"/>
    <w:rsid w:val="00B71EBF"/>
    <w:rsid w:val="00D4507A"/>
    <w:rsid w:val="00D6767F"/>
    <w:rsid w:val="00E941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1546FC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798"/>
    <w:pPr>
      <w:bidi/>
    </w:pPr>
    <w:rPr>
      <w:lang w:val="he-IL"/>
    </w:rPr>
  </w:style>
  <w:style w:type="paragraph" w:styleId="Heading1">
    <w:name w:val="heading 1"/>
    <w:basedOn w:val="Normal"/>
    <w:next w:val="Normal"/>
    <w:link w:val="Heading1Char"/>
    <w:uiPriority w:val="9"/>
    <w:qFormat/>
    <w:rsid w:val="00A74798"/>
    <w:pPr>
      <w:bidi w:val="0"/>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74798"/>
    <w:pPr>
      <w:bidi w:val="0"/>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74798"/>
    <w:pPr>
      <w:bidi w:val="0"/>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74798"/>
    <w:pPr>
      <w:bidi w:val="0"/>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74798"/>
    <w:pPr>
      <w:bidi w:val="0"/>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74798"/>
    <w:pPr>
      <w:bidi w:val="0"/>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74798"/>
    <w:pPr>
      <w:bidi w:val="0"/>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74798"/>
    <w:pPr>
      <w:bidi w:val="0"/>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74798"/>
    <w:pPr>
      <w:bidi w:val="0"/>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798"/>
    <w:rPr>
      <w:smallCaps/>
      <w:spacing w:val="5"/>
      <w:sz w:val="32"/>
      <w:szCs w:val="32"/>
    </w:rPr>
  </w:style>
  <w:style w:type="character" w:customStyle="1" w:styleId="Heading2Char">
    <w:name w:val="Heading 2 Char"/>
    <w:basedOn w:val="DefaultParagraphFont"/>
    <w:link w:val="Heading2"/>
    <w:uiPriority w:val="9"/>
    <w:semiHidden/>
    <w:rsid w:val="00A74798"/>
    <w:rPr>
      <w:smallCaps/>
      <w:spacing w:val="5"/>
      <w:sz w:val="28"/>
      <w:szCs w:val="28"/>
    </w:rPr>
  </w:style>
  <w:style w:type="character" w:customStyle="1" w:styleId="Heading3Char">
    <w:name w:val="Heading 3 Char"/>
    <w:basedOn w:val="DefaultParagraphFont"/>
    <w:link w:val="Heading3"/>
    <w:uiPriority w:val="9"/>
    <w:semiHidden/>
    <w:rsid w:val="00A74798"/>
    <w:rPr>
      <w:smallCaps/>
      <w:spacing w:val="5"/>
      <w:sz w:val="24"/>
      <w:szCs w:val="24"/>
    </w:rPr>
  </w:style>
  <w:style w:type="character" w:customStyle="1" w:styleId="Heading4Char">
    <w:name w:val="Heading 4 Char"/>
    <w:basedOn w:val="DefaultParagraphFont"/>
    <w:link w:val="Heading4"/>
    <w:uiPriority w:val="9"/>
    <w:semiHidden/>
    <w:rsid w:val="00A74798"/>
    <w:rPr>
      <w:smallCaps/>
      <w:spacing w:val="10"/>
      <w:sz w:val="22"/>
      <w:szCs w:val="22"/>
    </w:rPr>
  </w:style>
  <w:style w:type="character" w:customStyle="1" w:styleId="Heading5Char">
    <w:name w:val="Heading 5 Char"/>
    <w:basedOn w:val="DefaultParagraphFont"/>
    <w:link w:val="Heading5"/>
    <w:uiPriority w:val="9"/>
    <w:semiHidden/>
    <w:rsid w:val="00A74798"/>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74798"/>
    <w:rPr>
      <w:smallCaps/>
      <w:color w:val="C0504D" w:themeColor="accent2"/>
      <w:spacing w:val="5"/>
      <w:sz w:val="22"/>
    </w:rPr>
  </w:style>
  <w:style w:type="character" w:customStyle="1" w:styleId="Heading7Char">
    <w:name w:val="Heading 7 Char"/>
    <w:basedOn w:val="DefaultParagraphFont"/>
    <w:link w:val="Heading7"/>
    <w:uiPriority w:val="9"/>
    <w:semiHidden/>
    <w:rsid w:val="00A74798"/>
    <w:rPr>
      <w:b/>
      <w:smallCaps/>
      <w:color w:val="C0504D" w:themeColor="accent2"/>
      <w:spacing w:val="10"/>
    </w:rPr>
  </w:style>
  <w:style w:type="character" w:customStyle="1" w:styleId="Heading8Char">
    <w:name w:val="Heading 8 Char"/>
    <w:basedOn w:val="DefaultParagraphFont"/>
    <w:link w:val="Heading8"/>
    <w:uiPriority w:val="9"/>
    <w:semiHidden/>
    <w:rsid w:val="00A74798"/>
    <w:rPr>
      <w:b/>
      <w:i/>
      <w:smallCaps/>
      <w:color w:val="943634" w:themeColor="accent2" w:themeShade="BF"/>
    </w:rPr>
  </w:style>
  <w:style w:type="character" w:customStyle="1" w:styleId="Heading9Char">
    <w:name w:val="Heading 9 Char"/>
    <w:basedOn w:val="DefaultParagraphFont"/>
    <w:link w:val="Heading9"/>
    <w:uiPriority w:val="9"/>
    <w:semiHidden/>
    <w:rsid w:val="00A74798"/>
    <w:rPr>
      <w:b/>
      <w:i/>
      <w:smallCaps/>
      <w:color w:val="622423" w:themeColor="accent2" w:themeShade="7F"/>
    </w:rPr>
  </w:style>
  <w:style w:type="paragraph" w:styleId="Caption">
    <w:name w:val="caption"/>
    <w:basedOn w:val="Normal"/>
    <w:next w:val="Normal"/>
    <w:uiPriority w:val="35"/>
    <w:semiHidden/>
    <w:unhideWhenUsed/>
    <w:qFormat/>
    <w:rsid w:val="00A74798"/>
    <w:pPr>
      <w:bidi w:val="0"/>
    </w:pPr>
    <w:rPr>
      <w:b/>
      <w:bCs/>
      <w:caps/>
      <w:sz w:val="16"/>
      <w:szCs w:val="18"/>
    </w:rPr>
  </w:style>
  <w:style w:type="paragraph" w:styleId="Title">
    <w:name w:val="Title"/>
    <w:basedOn w:val="Normal"/>
    <w:next w:val="Normal"/>
    <w:link w:val="TitleChar"/>
    <w:uiPriority w:val="10"/>
    <w:qFormat/>
    <w:rsid w:val="00A74798"/>
    <w:pPr>
      <w:pBdr>
        <w:top w:val="single" w:sz="12" w:space="1" w:color="C0504D" w:themeColor="accent2"/>
      </w:pBdr>
      <w:bidi w:val="0"/>
      <w:spacing w:line="240" w:lineRule="auto"/>
      <w:jc w:val="right"/>
    </w:pPr>
    <w:rPr>
      <w:smallCaps/>
      <w:sz w:val="48"/>
      <w:szCs w:val="48"/>
    </w:rPr>
  </w:style>
  <w:style w:type="character" w:customStyle="1" w:styleId="TitleChar">
    <w:name w:val="Title Char"/>
    <w:basedOn w:val="DefaultParagraphFont"/>
    <w:link w:val="Title"/>
    <w:uiPriority w:val="10"/>
    <w:rsid w:val="00A74798"/>
    <w:rPr>
      <w:smallCaps/>
      <w:sz w:val="48"/>
      <w:szCs w:val="48"/>
    </w:rPr>
  </w:style>
  <w:style w:type="paragraph" w:styleId="Subtitle">
    <w:name w:val="Subtitle"/>
    <w:basedOn w:val="Normal"/>
    <w:next w:val="Normal"/>
    <w:link w:val="SubtitleChar"/>
    <w:uiPriority w:val="11"/>
    <w:qFormat/>
    <w:rsid w:val="00A74798"/>
    <w:pPr>
      <w:bidi w:val="0"/>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74798"/>
    <w:rPr>
      <w:rFonts w:asciiTheme="majorHAnsi" w:eastAsiaTheme="majorEastAsia" w:hAnsiTheme="majorHAnsi" w:cstheme="majorBidi"/>
      <w:szCs w:val="22"/>
    </w:rPr>
  </w:style>
  <w:style w:type="character" w:styleId="Strong">
    <w:name w:val="Strong"/>
    <w:uiPriority w:val="22"/>
    <w:qFormat/>
    <w:rsid w:val="00A74798"/>
    <w:rPr>
      <w:b/>
      <w:color w:val="C0504D" w:themeColor="accent2"/>
    </w:rPr>
  </w:style>
  <w:style w:type="character" w:styleId="Emphasis">
    <w:name w:val="Emphasis"/>
    <w:uiPriority w:val="20"/>
    <w:qFormat/>
    <w:rsid w:val="00A74798"/>
    <w:rPr>
      <w:b/>
      <w:i/>
      <w:spacing w:val="10"/>
    </w:rPr>
  </w:style>
  <w:style w:type="paragraph" w:styleId="NoSpacing">
    <w:name w:val="No Spacing"/>
    <w:basedOn w:val="Normal"/>
    <w:link w:val="NoSpacingChar"/>
    <w:uiPriority w:val="1"/>
    <w:qFormat/>
    <w:rsid w:val="00A74798"/>
    <w:pPr>
      <w:bidi w:val="0"/>
      <w:spacing w:after="0" w:line="240" w:lineRule="auto"/>
    </w:pPr>
  </w:style>
  <w:style w:type="character" w:customStyle="1" w:styleId="NoSpacingChar">
    <w:name w:val="No Spacing Char"/>
    <w:basedOn w:val="DefaultParagraphFont"/>
    <w:link w:val="NoSpacing"/>
    <w:uiPriority w:val="1"/>
    <w:rsid w:val="00A74798"/>
  </w:style>
  <w:style w:type="paragraph" w:styleId="ListParagraph">
    <w:name w:val="List Paragraph"/>
    <w:basedOn w:val="Normal"/>
    <w:uiPriority w:val="34"/>
    <w:qFormat/>
    <w:rsid w:val="00A74798"/>
    <w:pPr>
      <w:ind w:left="720"/>
      <w:contextualSpacing/>
    </w:pPr>
  </w:style>
  <w:style w:type="paragraph" w:styleId="Quote">
    <w:name w:val="Quote"/>
    <w:basedOn w:val="Normal"/>
    <w:next w:val="Normal"/>
    <w:link w:val="QuoteChar"/>
    <w:uiPriority w:val="29"/>
    <w:qFormat/>
    <w:rsid w:val="00A74798"/>
    <w:pPr>
      <w:bidi w:val="0"/>
    </w:pPr>
    <w:rPr>
      <w:i/>
    </w:rPr>
  </w:style>
  <w:style w:type="character" w:customStyle="1" w:styleId="QuoteChar">
    <w:name w:val="Quote Char"/>
    <w:basedOn w:val="DefaultParagraphFont"/>
    <w:link w:val="Quote"/>
    <w:uiPriority w:val="29"/>
    <w:rsid w:val="00A74798"/>
    <w:rPr>
      <w:i/>
    </w:rPr>
  </w:style>
  <w:style w:type="paragraph" w:styleId="IntenseQuote">
    <w:name w:val="Intense Quote"/>
    <w:basedOn w:val="Normal"/>
    <w:next w:val="Normal"/>
    <w:link w:val="IntenseQuoteChar"/>
    <w:uiPriority w:val="30"/>
    <w:qFormat/>
    <w:rsid w:val="00A7479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bidi w:val="0"/>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74798"/>
    <w:rPr>
      <w:b/>
      <w:i/>
      <w:color w:val="FFFFFF" w:themeColor="background1"/>
      <w:shd w:val="clear" w:color="auto" w:fill="C0504D" w:themeFill="accent2"/>
    </w:rPr>
  </w:style>
  <w:style w:type="character" w:styleId="SubtleEmphasis">
    <w:name w:val="Subtle Emphasis"/>
    <w:uiPriority w:val="19"/>
    <w:qFormat/>
    <w:rsid w:val="00A74798"/>
    <w:rPr>
      <w:i/>
    </w:rPr>
  </w:style>
  <w:style w:type="character" w:styleId="IntenseEmphasis">
    <w:name w:val="Intense Emphasis"/>
    <w:uiPriority w:val="21"/>
    <w:qFormat/>
    <w:rsid w:val="00A74798"/>
    <w:rPr>
      <w:b/>
      <w:i/>
      <w:color w:val="C0504D" w:themeColor="accent2"/>
      <w:spacing w:val="10"/>
    </w:rPr>
  </w:style>
  <w:style w:type="character" w:styleId="SubtleReference">
    <w:name w:val="Subtle Reference"/>
    <w:uiPriority w:val="31"/>
    <w:qFormat/>
    <w:rsid w:val="00A74798"/>
    <w:rPr>
      <w:b/>
    </w:rPr>
  </w:style>
  <w:style w:type="character" w:styleId="IntenseReference">
    <w:name w:val="Intense Reference"/>
    <w:uiPriority w:val="32"/>
    <w:qFormat/>
    <w:rsid w:val="00A74798"/>
    <w:rPr>
      <w:b/>
      <w:bCs/>
      <w:smallCaps/>
      <w:spacing w:val="5"/>
      <w:sz w:val="22"/>
      <w:szCs w:val="22"/>
      <w:u w:val="single"/>
    </w:rPr>
  </w:style>
  <w:style w:type="character" w:styleId="BookTitle">
    <w:name w:val="Book Title"/>
    <w:uiPriority w:val="33"/>
    <w:qFormat/>
    <w:rsid w:val="00A7479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7479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2650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470</Words>
  <Characters>2685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2018-06-03T08:06:00Z</dcterms:created>
  <dcterms:modified xsi:type="dcterms:W3CDTF">2018-06-03T08:06:00Z</dcterms:modified>
</cp:coreProperties>
</file>