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9B" w:rsidRPr="00B172DE" w:rsidRDefault="004244F8">
      <w:pPr>
        <w:rPr>
          <w:rFonts w:ascii="Times New Roman" w:hAnsi="Times New Roman" w:cs="Times New Roman"/>
          <w:sz w:val="32"/>
          <w:szCs w:val="32"/>
          <w:lang w:val="ru-RU"/>
        </w:rPr>
      </w:pPr>
      <w:r>
        <w:rPr>
          <w:lang w:val="ru-RU"/>
        </w:rPr>
        <w:t xml:space="preserve">                            </w:t>
      </w:r>
      <w:r w:rsidR="004D5B54" w:rsidRPr="00B172DE">
        <w:rPr>
          <w:rFonts w:ascii="Times New Roman" w:hAnsi="Times New Roman" w:cs="Times New Roman"/>
          <w:sz w:val="32"/>
          <w:szCs w:val="32"/>
          <w:lang w:val="ru-RU"/>
        </w:rPr>
        <w:t>Код Иоанна</w:t>
      </w:r>
      <w:r w:rsidRPr="00B172DE">
        <w:rPr>
          <w:rFonts w:ascii="Times New Roman" w:hAnsi="Times New Roman" w:cs="Times New Roman"/>
          <w:sz w:val="32"/>
          <w:szCs w:val="32"/>
          <w:lang w:val="ru-RU"/>
        </w:rPr>
        <w:t xml:space="preserve">: </w:t>
      </w:r>
      <w:r w:rsidR="00B667E2" w:rsidRPr="00B172DE">
        <w:rPr>
          <w:rFonts w:ascii="Times New Roman" w:hAnsi="Times New Roman" w:cs="Times New Roman"/>
          <w:sz w:val="32"/>
          <w:szCs w:val="32"/>
          <w:lang w:val="ru-RU"/>
        </w:rPr>
        <w:t xml:space="preserve">Откровение </w:t>
      </w:r>
      <w:r w:rsidRPr="00B172DE">
        <w:rPr>
          <w:rFonts w:ascii="Times New Roman" w:hAnsi="Times New Roman" w:cs="Times New Roman"/>
          <w:sz w:val="32"/>
          <w:szCs w:val="32"/>
          <w:lang w:val="ru-RU"/>
        </w:rPr>
        <w:t>Звездочетов</w:t>
      </w:r>
      <w:r w:rsidR="00AF2096" w:rsidRPr="00B172DE">
        <w:rPr>
          <w:rStyle w:val="FootnoteReference"/>
          <w:rFonts w:ascii="Times New Roman" w:hAnsi="Times New Roman" w:cs="Times New Roman"/>
          <w:lang w:val="ru-RU"/>
        </w:rPr>
        <w:footnoteReference w:id="1"/>
      </w:r>
    </w:p>
    <w:p w:rsidR="004C3801" w:rsidRPr="00B172DE" w:rsidRDefault="00D81103">
      <w:pPr>
        <w:rPr>
          <w:rFonts w:ascii="Times New Roman" w:hAnsi="Times New Roman" w:cs="Times New Roman"/>
          <w:i/>
          <w:sz w:val="28"/>
          <w:szCs w:val="28"/>
          <w:lang w:val="ru-RU"/>
        </w:rPr>
      </w:pPr>
      <w:r w:rsidRPr="00B172DE">
        <w:rPr>
          <w:rFonts w:ascii="Times New Roman" w:hAnsi="Times New Roman" w:cs="Times New Roman"/>
          <w:i/>
          <w:sz w:val="28"/>
          <w:szCs w:val="28"/>
          <w:lang w:val="ru-RU"/>
        </w:rPr>
        <w:t xml:space="preserve">      </w:t>
      </w:r>
      <w:r w:rsidR="007D341B" w:rsidRPr="00B172DE">
        <w:rPr>
          <w:rFonts w:ascii="Times New Roman" w:hAnsi="Times New Roman" w:cs="Times New Roman"/>
          <w:i/>
          <w:sz w:val="28"/>
          <w:szCs w:val="28"/>
          <w:lang w:val="ru-RU"/>
        </w:rPr>
        <w:t>А</w:t>
      </w:r>
      <w:r w:rsidR="004C3801" w:rsidRPr="00B172DE">
        <w:rPr>
          <w:rFonts w:ascii="Times New Roman" w:hAnsi="Times New Roman" w:cs="Times New Roman"/>
          <w:i/>
          <w:sz w:val="28"/>
          <w:szCs w:val="28"/>
          <w:lang w:val="ru-RU"/>
        </w:rPr>
        <w:t>стрологический и духовный символизм книги ‘Апокалипсис’</w:t>
      </w:r>
    </w:p>
    <w:p w:rsidR="004244F8" w:rsidRPr="00B172DE" w:rsidRDefault="004244F8">
      <w:pPr>
        <w:rPr>
          <w:rFonts w:ascii="Times New Roman" w:hAnsi="Times New Roman" w:cs="Times New Roman"/>
          <w:sz w:val="32"/>
          <w:szCs w:val="32"/>
          <w:lang w:val="ru-RU"/>
        </w:rPr>
      </w:pPr>
    </w:p>
    <w:p w:rsidR="000F2C26" w:rsidRPr="00B172DE" w:rsidRDefault="000F2C26">
      <w:pPr>
        <w:rPr>
          <w:rFonts w:ascii="Times New Roman" w:hAnsi="Times New Roman" w:cs="Times New Roman"/>
          <w:b/>
          <w:sz w:val="28"/>
          <w:szCs w:val="28"/>
          <w:lang w:val="ru-RU"/>
        </w:rPr>
      </w:pPr>
      <w:r w:rsidRPr="00B172DE">
        <w:rPr>
          <w:rFonts w:ascii="Times New Roman" w:hAnsi="Times New Roman" w:cs="Times New Roman"/>
          <w:b/>
          <w:sz w:val="28"/>
          <w:szCs w:val="28"/>
          <w:lang w:val="ru-RU"/>
        </w:rPr>
        <w:t>Введение</w:t>
      </w:r>
    </w:p>
    <w:p w:rsidR="00B431C2" w:rsidRPr="00B172DE" w:rsidRDefault="001562D3">
      <w:pPr>
        <w:rPr>
          <w:rFonts w:ascii="Times New Roman" w:hAnsi="Times New Roman" w:cs="Times New Roman"/>
          <w:lang w:val="ru-RU"/>
        </w:rPr>
      </w:pPr>
      <w:r>
        <w:rPr>
          <w:rFonts w:ascii="Times New Roman" w:hAnsi="Times New Roman" w:cs="Times New Roman"/>
          <w:lang w:val="ru-RU"/>
        </w:rPr>
        <w:t>С</w:t>
      </w:r>
      <w:r w:rsidR="00B431C2" w:rsidRPr="00B172DE">
        <w:rPr>
          <w:rFonts w:ascii="Times New Roman" w:hAnsi="Times New Roman" w:cs="Times New Roman"/>
          <w:lang w:val="ru-RU"/>
        </w:rPr>
        <w:t>имволизм новозаветной</w:t>
      </w:r>
      <w:r w:rsidR="006454F7" w:rsidRPr="00B172DE">
        <w:rPr>
          <w:rFonts w:ascii="Times New Roman" w:hAnsi="Times New Roman" w:cs="Times New Roman"/>
          <w:lang w:val="ru-RU"/>
        </w:rPr>
        <w:t xml:space="preserve"> к</w:t>
      </w:r>
      <w:r w:rsidR="00B431C2" w:rsidRPr="00B172DE">
        <w:rPr>
          <w:rFonts w:ascii="Times New Roman" w:hAnsi="Times New Roman" w:cs="Times New Roman"/>
          <w:lang w:val="ru-RU"/>
        </w:rPr>
        <w:t>ниги</w:t>
      </w:r>
      <w:r w:rsidR="006454F7" w:rsidRPr="00B172DE">
        <w:rPr>
          <w:rFonts w:ascii="Times New Roman" w:hAnsi="Times New Roman" w:cs="Times New Roman"/>
          <w:lang w:val="ru-RU"/>
        </w:rPr>
        <w:t xml:space="preserve"> </w:t>
      </w:r>
      <w:r w:rsidR="006454F7" w:rsidRPr="00B172DE">
        <w:rPr>
          <w:rFonts w:ascii="Times New Roman" w:hAnsi="Times New Roman" w:cs="Times New Roman"/>
          <w:i/>
          <w:lang w:val="ru-RU"/>
        </w:rPr>
        <w:t xml:space="preserve">Откровение </w:t>
      </w:r>
      <w:r w:rsidR="006454F7" w:rsidRPr="00B172DE">
        <w:rPr>
          <w:rFonts w:ascii="Times New Roman" w:hAnsi="Times New Roman" w:cs="Times New Roman"/>
          <w:lang w:val="ru-RU"/>
        </w:rPr>
        <w:t>Иоанна Богослова (</w:t>
      </w:r>
      <w:r w:rsidR="00FF6712" w:rsidRPr="00B172DE">
        <w:rPr>
          <w:rFonts w:ascii="Times New Roman" w:hAnsi="Times New Roman" w:cs="Times New Roman"/>
          <w:lang w:val="ru-RU"/>
        </w:rPr>
        <w:t>на греческом</w:t>
      </w:r>
      <w:r w:rsidR="0067693A" w:rsidRPr="00B172DE">
        <w:rPr>
          <w:rFonts w:ascii="Times New Roman" w:hAnsi="Times New Roman" w:cs="Times New Roman"/>
          <w:lang w:val="ru-RU"/>
        </w:rPr>
        <w:t xml:space="preserve"> </w:t>
      </w:r>
      <w:r w:rsidR="00FF6712" w:rsidRPr="00B172DE">
        <w:rPr>
          <w:rFonts w:ascii="Times New Roman" w:hAnsi="Times New Roman" w:cs="Times New Roman"/>
          <w:lang w:val="ru-RU"/>
        </w:rPr>
        <w:t xml:space="preserve">- </w:t>
      </w:r>
      <w:r w:rsidR="006454F7" w:rsidRPr="00B172DE">
        <w:rPr>
          <w:rFonts w:ascii="Times New Roman" w:hAnsi="Times New Roman" w:cs="Times New Roman"/>
          <w:i/>
          <w:lang w:val="ru-RU"/>
        </w:rPr>
        <w:t>Ап</w:t>
      </w:r>
      <w:r w:rsidR="00B431C2" w:rsidRPr="00B172DE">
        <w:rPr>
          <w:rFonts w:ascii="Times New Roman" w:hAnsi="Times New Roman" w:cs="Times New Roman"/>
          <w:i/>
          <w:lang w:val="ru-RU"/>
        </w:rPr>
        <w:t>о</w:t>
      </w:r>
      <w:r w:rsidR="006454F7" w:rsidRPr="00B172DE">
        <w:rPr>
          <w:rFonts w:ascii="Times New Roman" w:hAnsi="Times New Roman" w:cs="Times New Roman"/>
          <w:i/>
          <w:lang w:val="ru-RU"/>
        </w:rPr>
        <w:t>калипсис</w:t>
      </w:r>
      <w:r w:rsidR="006454F7" w:rsidRPr="00B172DE">
        <w:rPr>
          <w:rFonts w:ascii="Times New Roman" w:hAnsi="Times New Roman" w:cs="Times New Roman"/>
          <w:lang w:val="ru-RU"/>
        </w:rPr>
        <w:t>)</w:t>
      </w:r>
      <w:r w:rsidR="00B431C2" w:rsidRPr="00B172DE">
        <w:rPr>
          <w:rFonts w:ascii="Times New Roman" w:hAnsi="Times New Roman" w:cs="Times New Roman"/>
          <w:lang w:val="ru-RU"/>
        </w:rPr>
        <w:t>,</w:t>
      </w:r>
      <w:r w:rsidR="006454F7" w:rsidRPr="00B172DE">
        <w:rPr>
          <w:rFonts w:ascii="Times New Roman" w:hAnsi="Times New Roman" w:cs="Times New Roman"/>
          <w:lang w:val="ru-RU"/>
        </w:rPr>
        <w:t xml:space="preserve"> напи</w:t>
      </w:r>
      <w:r w:rsidR="00B431C2" w:rsidRPr="00B172DE">
        <w:rPr>
          <w:rFonts w:ascii="Times New Roman" w:hAnsi="Times New Roman" w:cs="Times New Roman"/>
          <w:lang w:val="ru-RU"/>
        </w:rPr>
        <w:t>санной</w:t>
      </w:r>
      <w:r w:rsidR="009C60C2" w:rsidRPr="00B172DE">
        <w:rPr>
          <w:rFonts w:ascii="Times New Roman" w:hAnsi="Times New Roman" w:cs="Times New Roman"/>
          <w:lang w:val="ru-RU"/>
        </w:rPr>
        <w:t xml:space="preserve"> </w:t>
      </w:r>
      <w:r w:rsidR="00B431C2" w:rsidRPr="00B172DE">
        <w:rPr>
          <w:rFonts w:ascii="Times New Roman" w:hAnsi="Times New Roman" w:cs="Times New Roman"/>
          <w:lang w:val="ru-RU"/>
        </w:rPr>
        <w:t>в конце 1 века</w:t>
      </w:r>
      <w:r w:rsidR="00593FE4" w:rsidRPr="00B172DE">
        <w:rPr>
          <w:rFonts w:ascii="Times New Roman" w:hAnsi="Times New Roman" w:cs="Times New Roman"/>
          <w:lang w:val="ru-RU"/>
        </w:rPr>
        <w:t xml:space="preserve"> н.э.</w:t>
      </w:r>
      <w:r w:rsidR="00B431C2" w:rsidRPr="00B172DE">
        <w:rPr>
          <w:rFonts w:ascii="Times New Roman" w:hAnsi="Times New Roman" w:cs="Times New Roman"/>
          <w:lang w:val="ru-RU"/>
        </w:rPr>
        <w:t>, невоз</w:t>
      </w:r>
      <w:r w:rsidR="002803B1" w:rsidRPr="00B172DE">
        <w:rPr>
          <w:rFonts w:ascii="Times New Roman" w:hAnsi="Times New Roman" w:cs="Times New Roman"/>
          <w:lang w:val="ru-RU"/>
        </w:rPr>
        <w:t>можно понять без учета</w:t>
      </w:r>
      <w:r w:rsidR="00CC598D" w:rsidRPr="00B172DE">
        <w:rPr>
          <w:rFonts w:ascii="Times New Roman" w:hAnsi="Times New Roman" w:cs="Times New Roman"/>
          <w:lang w:val="ru-RU"/>
        </w:rPr>
        <w:t xml:space="preserve"> обстоятельств формирующих</w:t>
      </w:r>
      <w:r w:rsidR="002803B1" w:rsidRPr="00B172DE">
        <w:rPr>
          <w:rFonts w:ascii="Times New Roman" w:hAnsi="Times New Roman" w:cs="Times New Roman"/>
          <w:lang w:val="ru-RU"/>
        </w:rPr>
        <w:t xml:space="preserve"> адекватный для понимания контекст. Обстоятельства эти следующие:</w:t>
      </w:r>
    </w:p>
    <w:p w:rsidR="004244F8" w:rsidRPr="00B172DE" w:rsidRDefault="00B431C2" w:rsidP="00B431C2">
      <w:pPr>
        <w:pStyle w:val="ListParagraph"/>
        <w:numPr>
          <w:ilvl w:val="0"/>
          <w:numId w:val="1"/>
        </w:numPr>
        <w:rPr>
          <w:rFonts w:ascii="Times New Roman" w:hAnsi="Times New Roman" w:cs="Times New Roman"/>
          <w:lang w:val="ru-RU"/>
        </w:rPr>
      </w:pPr>
      <w:r w:rsidRPr="00B172DE">
        <w:rPr>
          <w:rFonts w:ascii="Times New Roman" w:hAnsi="Times New Roman" w:cs="Times New Roman"/>
          <w:lang w:val="ru-RU"/>
        </w:rPr>
        <w:t xml:space="preserve">Книга </w:t>
      </w:r>
      <w:r w:rsidRPr="00B172DE">
        <w:rPr>
          <w:rFonts w:ascii="Times New Roman" w:hAnsi="Times New Roman" w:cs="Times New Roman"/>
          <w:i/>
          <w:lang w:val="ru-RU"/>
        </w:rPr>
        <w:t>Откровение</w:t>
      </w:r>
      <w:r w:rsidR="00CC4ADC" w:rsidRPr="00B172DE">
        <w:rPr>
          <w:rFonts w:ascii="Times New Roman" w:hAnsi="Times New Roman" w:cs="Times New Roman"/>
          <w:lang w:val="ru-RU"/>
        </w:rPr>
        <w:t xml:space="preserve"> является</w:t>
      </w:r>
      <w:r w:rsidR="00C00061" w:rsidRPr="00C00061">
        <w:rPr>
          <w:rFonts w:ascii="Times New Roman" w:hAnsi="Times New Roman" w:cs="Times New Roman"/>
          <w:lang w:val="ru-RU"/>
        </w:rPr>
        <w:t>,</w:t>
      </w:r>
      <w:r w:rsidR="00CC4ADC" w:rsidRPr="00B172DE">
        <w:rPr>
          <w:rFonts w:ascii="Times New Roman" w:hAnsi="Times New Roman" w:cs="Times New Roman"/>
          <w:lang w:val="ru-RU"/>
        </w:rPr>
        <w:t xml:space="preserve"> помимо всего прочего</w:t>
      </w:r>
      <w:r w:rsidR="00C00061" w:rsidRPr="00C00061">
        <w:rPr>
          <w:rFonts w:ascii="Times New Roman" w:hAnsi="Times New Roman" w:cs="Times New Roman"/>
          <w:lang w:val="ru-RU"/>
        </w:rPr>
        <w:t>,</w:t>
      </w:r>
      <w:r w:rsidR="002D6B3D" w:rsidRPr="00B172DE">
        <w:rPr>
          <w:rFonts w:ascii="Times New Roman" w:hAnsi="Times New Roman" w:cs="Times New Roman"/>
          <w:lang w:val="ru-RU"/>
        </w:rPr>
        <w:t xml:space="preserve"> астросимволической </w:t>
      </w:r>
      <w:r w:rsidR="002803B1" w:rsidRPr="00B172DE">
        <w:rPr>
          <w:rFonts w:ascii="Times New Roman" w:hAnsi="Times New Roman" w:cs="Times New Roman"/>
          <w:lang w:val="ru-RU"/>
        </w:rPr>
        <w:t>хронологией раннего периода жизни</w:t>
      </w:r>
      <w:r w:rsidR="00CC4ADC" w:rsidRPr="00B172DE">
        <w:rPr>
          <w:rFonts w:ascii="Times New Roman" w:hAnsi="Times New Roman" w:cs="Times New Roman"/>
          <w:lang w:val="ru-RU"/>
        </w:rPr>
        <w:t xml:space="preserve"> Иисуса из Назарета</w:t>
      </w:r>
      <w:r w:rsidR="002803B1" w:rsidRPr="00B172DE">
        <w:rPr>
          <w:rFonts w:ascii="Times New Roman" w:hAnsi="Times New Roman" w:cs="Times New Roman"/>
          <w:lang w:val="ru-RU"/>
        </w:rPr>
        <w:t xml:space="preserve"> и Святого Семейства.</w:t>
      </w:r>
    </w:p>
    <w:p w:rsidR="002803B1" w:rsidRPr="00B172DE" w:rsidRDefault="002803B1" w:rsidP="00B431C2">
      <w:pPr>
        <w:pStyle w:val="ListParagraph"/>
        <w:numPr>
          <w:ilvl w:val="0"/>
          <w:numId w:val="1"/>
        </w:numPr>
        <w:rPr>
          <w:rFonts w:ascii="Times New Roman" w:hAnsi="Times New Roman" w:cs="Times New Roman"/>
          <w:lang w:val="ru-RU"/>
        </w:rPr>
      </w:pPr>
      <w:r w:rsidRPr="00B172DE">
        <w:rPr>
          <w:rFonts w:ascii="Times New Roman" w:hAnsi="Times New Roman" w:cs="Times New Roman"/>
          <w:lang w:val="ru-RU"/>
        </w:rPr>
        <w:t>Хронология эта базируется на дате Рождества произошедшего 27 июля 7 года до н.э.</w:t>
      </w:r>
      <w:r w:rsidR="00F910A8" w:rsidRPr="00B172DE">
        <w:rPr>
          <w:rStyle w:val="FootnoteReference"/>
          <w:rFonts w:ascii="Times New Roman" w:hAnsi="Times New Roman" w:cs="Times New Roman"/>
          <w:lang w:val="ru-RU"/>
        </w:rPr>
        <w:footnoteReference w:id="2"/>
      </w:r>
    </w:p>
    <w:p w:rsidR="00743407" w:rsidRDefault="005B136A" w:rsidP="00B431C2">
      <w:pPr>
        <w:pStyle w:val="ListParagraph"/>
        <w:numPr>
          <w:ilvl w:val="0"/>
          <w:numId w:val="1"/>
        </w:numPr>
        <w:rPr>
          <w:rFonts w:ascii="Times New Roman" w:hAnsi="Times New Roman" w:cs="Times New Roman"/>
          <w:lang w:val="ru-RU"/>
        </w:rPr>
      </w:pPr>
      <w:r w:rsidRPr="00B172DE">
        <w:rPr>
          <w:rFonts w:ascii="Times New Roman" w:hAnsi="Times New Roman" w:cs="Times New Roman"/>
          <w:lang w:val="ru-RU"/>
        </w:rPr>
        <w:t xml:space="preserve">Событие Рождества происходит в первый день месяца Ав, </w:t>
      </w:r>
      <w:r w:rsidR="00374E7E" w:rsidRPr="00B172DE">
        <w:rPr>
          <w:rFonts w:ascii="Times New Roman" w:hAnsi="Times New Roman" w:cs="Times New Roman"/>
          <w:lang w:val="ru-RU"/>
        </w:rPr>
        <w:t>согласно е</w:t>
      </w:r>
      <w:r w:rsidRPr="00B172DE">
        <w:rPr>
          <w:rFonts w:ascii="Times New Roman" w:hAnsi="Times New Roman" w:cs="Times New Roman"/>
          <w:lang w:val="ru-RU"/>
        </w:rPr>
        <w:t xml:space="preserve">врейскому календарю. </w:t>
      </w:r>
    </w:p>
    <w:p w:rsidR="002803B1" w:rsidRPr="00B172DE" w:rsidRDefault="000B1F89" w:rsidP="00B431C2">
      <w:pPr>
        <w:pStyle w:val="ListParagraph"/>
        <w:numPr>
          <w:ilvl w:val="0"/>
          <w:numId w:val="1"/>
        </w:numPr>
        <w:rPr>
          <w:rFonts w:ascii="Times New Roman" w:hAnsi="Times New Roman" w:cs="Times New Roman"/>
          <w:lang w:val="ru-RU"/>
        </w:rPr>
      </w:pPr>
      <w:r w:rsidRPr="00B172DE">
        <w:rPr>
          <w:rFonts w:ascii="Times New Roman" w:hAnsi="Times New Roman" w:cs="Times New Roman"/>
          <w:lang w:val="ru-RU"/>
        </w:rPr>
        <w:t>9 Ава 70</w:t>
      </w:r>
      <w:r w:rsidR="00D84357" w:rsidRPr="00B172DE">
        <w:rPr>
          <w:rFonts w:ascii="Times New Roman" w:hAnsi="Times New Roman" w:cs="Times New Roman"/>
          <w:lang w:val="ru-RU"/>
        </w:rPr>
        <w:t xml:space="preserve"> года</w:t>
      </w:r>
      <w:r w:rsidRPr="00B172DE">
        <w:rPr>
          <w:rFonts w:ascii="Times New Roman" w:hAnsi="Times New Roman" w:cs="Times New Roman"/>
          <w:lang w:val="ru-RU"/>
        </w:rPr>
        <w:t xml:space="preserve"> н.э. войск</w:t>
      </w:r>
      <w:r w:rsidR="00D56AC5" w:rsidRPr="00B172DE">
        <w:rPr>
          <w:rFonts w:ascii="Times New Roman" w:hAnsi="Times New Roman" w:cs="Times New Roman"/>
          <w:lang w:val="ru-RU"/>
        </w:rPr>
        <w:t>а</w:t>
      </w:r>
      <w:r w:rsidRPr="00B172DE">
        <w:rPr>
          <w:rFonts w:ascii="Times New Roman" w:hAnsi="Times New Roman" w:cs="Times New Roman"/>
          <w:lang w:val="ru-RU"/>
        </w:rPr>
        <w:t>ми римс</w:t>
      </w:r>
      <w:r w:rsidR="009E26D1" w:rsidRPr="00B172DE">
        <w:rPr>
          <w:rFonts w:ascii="Times New Roman" w:hAnsi="Times New Roman" w:cs="Times New Roman"/>
          <w:lang w:val="ru-RU"/>
        </w:rPr>
        <w:t>к</w:t>
      </w:r>
      <w:r w:rsidR="00D56AC5" w:rsidRPr="00B172DE">
        <w:rPr>
          <w:rFonts w:ascii="Times New Roman" w:hAnsi="Times New Roman" w:cs="Times New Roman"/>
          <w:lang w:val="ru-RU"/>
        </w:rPr>
        <w:t>ого императора</w:t>
      </w:r>
      <w:r w:rsidRPr="00B172DE">
        <w:rPr>
          <w:rFonts w:ascii="Times New Roman" w:hAnsi="Times New Roman" w:cs="Times New Roman"/>
          <w:lang w:val="ru-RU"/>
        </w:rPr>
        <w:t xml:space="preserve"> Тита был разрушен Иерусалимский Храм.</w:t>
      </w:r>
      <w:r w:rsidR="009E26D1" w:rsidRPr="00B172DE">
        <w:rPr>
          <w:rFonts w:ascii="Times New Roman" w:hAnsi="Times New Roman" w:cs="Times New Roman"/>
          <w:lang w:val="ru-RU"/>
        </w:rPr>
        <w:t xml:space="preserve"> </w:t>
      </w:r>
    </w:p>
    <w:p w:rsidR="00374E7E" w:rsidRPr="00B172DE" w:rsidRDefault="002D6B3D" w:rsidP="00B431C2">
      <w:pPr>
        <w:pStyle w:val="ListParagraph"/>
        <w:numPr>
          <w:ilvl w:val="0"/>
          <w:numId w:val="1"/>
        </w:numPr>
        <w:rPr>
          <w:rFonts w:ascii="Times New Roman" w:hAnsi="Times New Roman" w:cs="Times New Roman"/>
          <w:lang w:val="ru-RU"/>
        </w:rPr>
      </w:pPr>
      <w:r w:rsidRPr="00B172DE">
        <w:rPr>
          <w:rFonts w:ascii="Times New Roman" w:hAnsi="Times New Roman" w:cs="Times New Roman"/>
          <w:lang w:val="ru-RU"/>
        </w:rPr>
        <w:t>События о</w:t>
      </w:r>
      <w:r w:rsidR="00374E7E" w:rsidRPr="00B172DE">
        <w:rPr>
          <w:rFonts w:ascii="Times New Roman" w:hAnsi="Times New Roman" w:cs="Times New Roman"/>
          <w:lang w:val="ru-RU"/>
        </w:rPr>
        <w:t xml:space="preserve">писанные в книге </w:t>
      </w:r>
      <w:r w:rsidR="00374E7E" w:rsidRPr="00B172DE">
        <w:rPr>
          <w:rFonts w:ascii="Times New Roman" w:hAnsi="Times New Roman" w:cs="Times New Roman"/>
          <w:i/>
          <w:lang w:val="ru-RU"/>
        </w:rPr>
        <w:t>Откровение</w:t>
      </w:r>
      <w:r w:rsidR="00374E7E" w:rsidRPr="00B172DE">
        <w:rPr>
          <w:rFonts w:ascii="Times New Roman" w:hAnsi="Times New Roman" w:cs="Times New Roman"/>
          <w:lang w:val="ru-RU"/>
        </w:rPr>
        <w:t xml:space="preserve"> корреспондируют с календарем еврейских памятных дней и религиозных праздников</w:t>
      </w:r>
      <w:r w:rsidR="00E37C62" w:rsidRPr="00B172DE">
        <w:rPr>
          <w:rFonts w:ascii="Times New Roman" w:hAnsi="Times New Roman" w:cs="Times New Roman"/>
          <w:lang w:val="ru-RU"/>
        </w:rPr>
        <w:t>,</w:t>
      </w:r>
      <w:r w:rsidR="00772E8B" w:rsidRPr="00B172DE">
        <w:rPr>
          <w:rFonts w:ascii="Times New Roman" w:hAnsi="Times New Roman" w:cs="Times New Roman"/>
          <w:lang w:val="ru-RU"/>
        </w:rPr>
        <w:t xml:space="preserve"> манифестирующих</w:t>
      </w:r>
      <w:r w:rsidR="00501B6B" w:rsidRPr="00B172DE">
        <w:rPr>
          <w:rFonts w:ascii="Times New Roman" w:hAnsi="Times New Roman" w:cs="Times New Roman"/>
          <w:lang w:val="ru-RU"/>
        </w:rPr>
        <w:t xml:space="preserve"> духовные процессы.</w:t>
      </w:r>
    </w:p>
    <w:p w:rsidR="00D417EC" w:rsidRPr="00B172DE" w:rsidRDefault="00D417EC" w:rsidP="00D417EC">
      <w:pPr>
        <w:pStyle w:val="ListParagraph"/>
        <w:rPr>
          <w:rFonts w:ascii="Times New Roman" w:hAnsi="Times New Roman" w:cs="Times New Roman"/>
          <w:lang w:val="ru-RU"/>
        </w:rPr>
      </w:pPr>
    </w:p>
    <w:p w:rsidR="00D417EC" w:rsidRPr="00B172DE" w:rsidRDefault="00D417EC" w:rsidP="00D417EC">
      <w:pPr>
        <w:pStyle w:val="ListParagraph"/>
        <w:rPr>
          <w:rFonts w:ascii="Times New Roman" w:hAnsi="Times New Roman" w:cs="Times New Roman"/>
          <w:lang w:val="ru-RU"/>
        </w:rPr>
      </w:pPr>
      <w:r w:rsidRPr="00B172DE">
        <w:rPr>
          <w:rFonts w:ascii="Times New Roman" w:hAnsi="Times New Roman" w:cs="Times New Roman"/>
          <w:noProof/>
        </w:rPr>
        <w:lastRenderedPageBreak/>
        <w:drawing>
          <wp:inline distT="0" distB="0" distL="0" distR="0" wp14:anchorId="43903D60" wp14:editId="0F8F5263">
            <wp:extent cx="5943600" cy="5697846"/>
            <wp:effectExtent l="0" t="0" r="0" b="0"/>
            <wp:docPr id="1" name="Picture 1" descr="C:\Users\owner\Dropbox\ALL MY DATA\ALL MY DATA\ТЕКУЩИЕ ДЕЛА\КОД ИОАННА\Jesus of Nazar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ALL MY DATA\ALL MY DATA\ТЕКУЩИЕ ДЕЛА\КОД ИОАННА\Jesus of Nazare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rsidR="00F212DA" w:rsidRPr="00B172DE" w:rsidRDefault="00F212DA" w:rsidP="00F212DA">
      <w:pPr>
        <w:rPr>
          <w:rFonts w:ascii="Times New Roman" w:hAnsi="Times New Roman" w:cs="Times New Roman"/>
          <w:lang w:val="ru-RU"/>
        </w:rPr>
      </w:pPr>
    </w:p>
    <w:p w:rsidR="00F212DA" w:rsidRPr="00B172DE" w:rsidRDefault="00F212DA" w:rsidP="00F212DA">
      <w:pPr>
        <w:rPr>
          <w:rFonts w:ascii="Times New Roman" w:hAnsi="Times New Roman" w:cs="Times New Roman"/>
          <w:b/>
          <w:sz w:val="28"/>
          <w:szCs w:val="28"/>
          <w:lang w:val="ru-RU"/>
        </w:rPr>
      </w:pPr>
      <w:r w:rsidRPr="00B172DE">
        <w:rPr>
          <w:rFonts w:ascii="Times New Roman" w:hAnsi="Times New Roman" w:cs="Times New Roman"/>
          <w:b/>
          <w:sz w:val="28"/>
          <w:szCs w:val="28"/>
          <w:lang w:val="ru-RU"/>
        </w:rPr>
        <w:t>По</w:t>
      </w:r>
      <w:r w:rsidR="007B60F6" w:rsidRPr="00B172DE">
        <w:rPr>
          <w:rFonts w:ascii="Times New Roman" w:hAnsi="Times New Roman" w:cs="Times New Roman"/>
          <w:b/>
          <w:sz w:val="28"/>
          <w:szCs w:val="28"/>
          <w:lang w:val="ru-RU"/>
        </w:rPr>
        <w:t>чему книга называется</w:t>
      </w:r>
      <w:r w:rsidRPr="00B172DE">
        <w:rPr>
          <w:rFonts w:ascii="Times New Roman" w:hAnsi="Times New Roman" w:cs="Times New Roman"/>
          <w:b/>
          <w:sz w:val="28"/>
          <w:szCs w:val="28"/>
          <w:lang w:val="ru-RU"/>
        </w:rPr>
        <w:t xml:space="preserve"> ‘</w:t>
      </w:r>
      <w:r w:rsidRPr="00B172DE">
        <w:rPr>
          <w:rFonts w:ascii="Times New Roman" w:hAnsi="Times New Roman" w:cs="Times New Roman"/>
          <w:b/>
          <w:i/>
          <w:sz w:val="28"/>
          <w:szCs w:val="28"/>
          <w:lang w:val="ru-RU"/>
        </w:rPr>
        <w:t>Откровение</w:t>
      </w:r>
      <w:r w:rsidRPr="00B172DE">
        <w:rPr>
          <w:rFonts w:ascii="Times New Roman" w:hAnsi="Times New Roman" w:cs="Times New Roman"/>
          <w:b/>
          <w:sz w:val="28"/>
          <w:szCs w:val="28"/>
          <w:lang w:val="ru-RU"/>
        </w:rPr>
        <w:t>’?</w:t>
      </w:r>
    </w:p>
    <w:p w:rsidR="00E3404B" w:rsidRPr="000852CC" w:rsidRDefault="00E3404B" w:rsidP="00F212DA">
      <w:pPr>
        <w:rPr>
          <w:rFonts w:ascii="Times New Roman" w:hAnsi="Times New Roman" w:cs="Times New Roman"/>
          <w:i/>
          <w:shd w:val="clear" w:color="auto" w:fill="FFFFFF"/>
          <w:lang w:val="ru-RU"/>
        </w:rPr>
      </w:pPr>
      <w:r w:rsidRPr="000852CC">
        <w:rPr>
          <w:rFonts w:ascii="Times New Roman" w:hAnsi="Times New Roman" w:cs="Times New Roman"/>
          <w:i/>
          <w:shd w:val="clear" w:color="auto" w:fill="FFFFFF"/>
          <w:lang w:val="ru-RU"/>
        </w:rPr>
        <w:t>И выйдя, Иисус шел от храма; и приступили ученики Его, чтобы показать Ему здания храма.</w:t>
      </w:r>
      <w:r w:rsidRPr="000852CC">
        <w:rPr>
          <w:rFonts w:ascii="Times New Roman" w:hAnsi="Times New Roman" w:cs="Times New Roman"/>
          <w:i/>
          <w:shd w:val="clear" w:color="auto" w:fill="FFFFFF"/>
        </w:rPr>
        <w:t> </w:t>
      </w:r>
      <w:r w:rsidRPr="000852CC">
        <w:rPr>
          <w:rFonts w:ascii="Times New Roman" w:hAnsi="Times New Roman" w:cs="Times New Roman"/>
          <w:i/>
          <w:shd w:val="clear" w:color="auto" w:fill="FFFFFF"/>
          <w:lang w:val="ru-RU"/>
        </w:rPr>
        <w:t>Иисус же сказал им: видите ли всё это? Истинно говорю вам: не останется здесь камня на камне; всё будет разрушено.</w:t>
      </w:r>
      <w:r w:rsidR="000852CC" w:rsidRPr="000852CC">
        <w:rPr>
          <w:rStyle w:val="FootnoteReference"/>
          <w:rFonts w:ascii="Times New Roman" w:hAnsi="Times New Roman" w:cs="Times New Roman"/>
          <w:i/>
          <w:shd w:val="clear" w:color="auto" w:fill="FFFFFF"/>
          <w:lang w:val="ru-RU"/>
        </w:rPr>
        <w:footnoteReference w:id="3"/>
      </w:r>
    </w:p>
    <w:p w:rsidR="00F212DA" w:rsidRPr="00B172DE" w:rsidRDefault="00F212DA" w:rsidP="00F212DA">
      <w:pPr>
        <w:rPr>
          <w:rFonts w:ascii="Times New Roman" w:hAnsi="Times New Roman" w:cs="Times New Roman"/>
          <w:shd w:val="clear" w:color="auto" w:fill="FFFFFF"/>
          <w:lang w:val="ru-RU"/>
        </w:rPr>
      </w:pPr>
      <w:r w:rsidRPr="00B172DE">
        <w:rPr>
          <w:rFonts w:ascii="Times New Roman" w:hAnsi="Times New Roman" w:cs="Times New Roman"/>
          <w:lang w:val="ru-RU"/>
        </w:rPr>
        <w:t xml:space="preserve">9 Ава 70 года н.э. войсками римского императора Тита был разрушен </w:t>
      </w:r>
      <w:r w:rsidR="002C69AF" w:rsidRPr="00B172DE">
        <w:rPr>
          <w:rFonts w:ascii="Times New Roman" w:hAnsi="Times New Roman" w:cs="Times New Roman"/>
          <w:lang w:val="ru-RU"/>
        </w:rPr>
        <w:t xml:space="preserve">Второй </w:t>
      </w:r>
      <w:r w:rsidRPr="00B172DE">
        <w:rPr>
          <w:rFonts w:ascii="Times New Roman" w:hAnsi="Times New Roman" w:cs="Times New Roman"/>
          <w:lang w:val="ru-RU"/>
        </w:rPr>
        <w:t xml:space="preserve">Иерусалимский Храм. Событие это было колоссальным трагическим переломом в исторической и духовной судьбе еврейского народа. </w:t>
      </w:r>
      <w:r w:rsidR="00E870E3" w:rsidRPr="00B172DE">
        <w:rPr>
          <w:rFonts w:ascii="Times New Roman" w:hAnsi="Times New Roman" w:cs="Times New Roman"/>
          <w:lang w:val="ru-RU"/>
        </w:rPr>
        <w:t>Духовной п</w:t>
      </w:r>
      <w:r w:rsidR="00DF41E1" w:rsidRPr="00B172DE">
        <w:rPr>
          <w:rFonts w:ascii="Times New Roman" w:hAnsi="Times New Roman" w:cs="Times New Roman"/>
          <w:lang w:val="ru-RU"/>
        </w:rPr>
        <w:t xml:space="preserve">ричиной катастрофы 70 года н.э. еврейские мудрецы </w:t>
      </w:r>
      <w:r w:rsidR="00DF41E1" w:rsidRPr="00B172DE">
        <w:rPr>
          <w:rFonts w:ascii="Times New Roman" w:hAnsi="Times New Roman" w:cs="Times New Roman"/>
          <w:lang w:val="ru-RU"/>
        </w:rPr>
        <w:lastRenderedPageBreak/>
        <w:t>называют ‘беспричинную ненависть</w:t>
      </w:r>
      <w:r w:rsidR="00E870E3" w:rsidRPr="00B172DE">
        <w:rPr>
          <w:rFonts w:ascii="Times New Roman" w:hAnsi="Times New Roman" w:cs="Times New Roman"/>
          <w:lang w:val="ru-RU"/>
        </w:rPr>
        <w:t>’ воцарившу</w:t>
      </w:r>
      <w:r w:rsidR="00846A38" w:rsidRPr="00B172DE">
        <w:rPr>
          <w:rFonts w:ascii="Times New Roman" w:hAnsi="Times New Roman" w:cs="Times New Roman"/>
          <w:lang w:val="ru-RU"/>
        </w:rPr>
        <w:t>ю</w:t>
      </w:r>
      <w:r w:rsidR="00E870E3" w:rsidRPr="00B172DE">
        <w:rPr>
          <w:rFonts w:ascii="Times New Roman" w:hAnsi="Times New Roman" w:cs="Times New Roman"/>
          <w:lang w:val="ru-RU"/>
        </w:rPr>
        <w:t>ся в народе</w:t>
      </w:r>
      <w:r w:rsidR="00DF41E1" w:rsidRPr="00B172DE">
        <w:rPr>
          <w:rFonts w:ascii="Times New Roman" w:hAnsi="Times New Roman" w:cs="Times New Roman"/>
          <w:lang w:val="ru-RU"/>
        </w:rPr>
        <w:t>.</w:t>
      </w:r>
      <w:r w:rsidR="008A4AEE" w:rsidRPr="00B172DE">
        <w:rPr>
          <w:rStyle w:val="FootnoteReference"/>
          <w:rFonts w:ascii="Times New Roman" w:hAnsi="Times New Roman" w:cs="Times New Roman"/>
          <w:lang w:val="ru-RU"/>
        </w:rPr>
        <w:footnoteReference w:id="4"/>
      </w:r>
      <w:r w:rsidR="00DF41E1" w:rsidRPr="00B172DE">
        <w:rPr>
          <w:rFonts w:ascii="Times New Roman" w:hAnsi="Times New Roman" w:cs="Times New Roman"/>
          <w:lang w:val="ru-RU"/>
        </w:rPr>
        <w:t xml:space="preserve"> </w:t>
      </w:r>
      <w:r w:rsidR="00801238" w:rsidRPr="00B172DE">
        <w:rPr>
          <w:rFonts w:ascii="Times New Roman" w:hAnsi="Times New Roman" w:cs="Times New Roman"/>
          <w:lang w:val="ru-RU"/>
        </w:rPr>
        <w:t>С тех давних пор каждый год накануне 9 Ава</w:t>
      </w:r>
      <w:r w:rsidR="00946859" w:rsidRPr="00B172DE">
        <w:rPr>
          <w:rFonts w:ascii="Times New Roman" w:hAnsi="Times New Roman" w:cs="Times New Roman"/>
          <w:lang w:val="ru-RU"/>
        </w:rPr>
        <w:t xml:space="preserve"> евреи читают </w:t>
      </w:r>
      <w:r w:rsidR="00946859" w:rsidRPr="001A571D">
        <w:rPr>
          <w:rFonts w:ascii="Times New Roman" w:hAnsi="Times New Roman" w:cs="Times New Roman"/>
          <w:i/>
          <w:lang w:val="ru-RU"/>
        </w:rPr>
        <w:t>Парашат Масей</w:t>
      </w:r>
      <w:r w:rsidR="00946859" w:rsidRPr="00B172DE">
        <w:rPr>
          <w:rFonts w:ascii="Times New Roman" w:hAnsi="Times New Roman" w:cs="Times New Roman"/>
          <w:lang w:val="ru-RU"/>
        </w:rPr>
        <w:t xml:space="preserve"> – недельную главу Торы</w:t>
      </w:r>
      <w:r w:rsidR="006B0B2B">
        <w:rPr>
          <w:rStyle w:val="FootnoteReference"/>
          <w:rFonts w:ascii="Times New Roman" w:hAnsi="Times New Roman" w:cs="Times New Roman"/>
          <w:lang w:val="ru-RU"/>
        </w:rPr>
        <w:footnoteReference w:id="5"/>
      </w:r>
      <w:r w:rsidR="00FB28F6" w:rsidRPr="00B172DE">
        <w:rPr>
          <w:rFonts w:ascii="Times New Roman" w:hAnsi="Times New Roman" w:cs="Times New Roman"/>
          <w:lang w:val="ru-RU"/>
        </w:rPr>
        <w:t xml:space="preserve"> с рассказами</w:t>
      </w:r>
      <w:r w:rsidR="00946859" w:rsidRPr="00B172DE">
        <w:rPr>
          <w:rFonts w:ascii="Times New Roman" w:hAnsi="Times New Roman" w:cs="Times New Roman"/>
          <w:lang w:val="ru-RU"/>
        </w:rPr>
        <w:t xml:space="preserve"> о 42 стоянках </w:t>
      </w:r>
      <w:r w:rsidR="00FB28F6" w:rsidRPr="00B172DE">
        <w:rPr>
          <w:rFonts w:ascii="Times New Roman" w:hAnsi="Times New Roman" w:cs="Times New Roman"/>
          <w:lang w:val="ru-RU"/>
        </w:rPr>
        <w:t>на пути к Земле Обетованной и о смерти Пе</w:t>
      </w:r>
      <w:r w:rsidR="00E13FC3" w:rsidRPr="00B172DE">
        <w:rPr>
          <w:rFonts w:ascii="Times New Roman" w:hAnsi="Times New Roman" w:cs="Times New Roman"/>
          <w:lang w:val="ru-RU"/>
        </w:rPr>
        <w:t>р</w:t>
      </w:r>
      <w:r w:rsidR="00FB28F6" w:rsidRPr="00B172DE">
        <w:rPr>
          <w:rFonts w:ascii="Times New Roman" w:hAnsi="Times New Roman" w:cs="Times New Roman"/>
          <w:lang w:val="ru-RU"/>
        </w:rPr>
        <w:t xml:space="preserve">восвященника Аарона, случившейся 1 Ава </w:t>
      </w:r>
      <w:r w:rsidR="001B12B2" w:rsidRPr="00B172DE">
        <w:rPr>
          <w:rFonts w:ascii="Times New Roman" w:hAnsi="Times New Roman" w:cs="Times New Roman"/>
          <w:lang w:val="ru-RU"/>
        </w:rPr>
        <w:t xml:space="preserve">в </w:t>
      </w:r>
      <w:r w:rsidR="00FB28F6" w:rsidRPr="00B172DE">
        <w:rPr>
          <w:rFonts w:ascii="Times New Roman" w:hAnsi="Times New Roman" w:cs="Times New Roman"/>
          <w:lang w:val="ru-RU"/>
        </w:rPr>
        <w:t>1273 год</w:t>
      </w:r>
      <w:r w:rsidR="00D055EF" w:rsidRPr="00B172DE">
        <w:rPr>
          <w:rFonts w:ascii="Times New Roman" w:hAnsi="Times New Roman" w:cs="Times New Roman"/>
          <w:lang w:val="ru-RU"/>
        </w:rPr>
        <w:t>у</w:t>
      </w:r>
      <w:r w:rsidR="00FB28F6" w:rsidRPr="00B172DE">
        <w:rPr>
          <w:rFonts w:ascii="Times New Roman" w:hAnsi="Times New Roman" w:cs="Times New Roman"/>
          <w:lang w:val="ru-RU"/>
        </w:rPr>
        <w:t xml:space="preserve"> до н.э.</w:t>
      </w:r>
      <w:r w:rsidR="00447E41" w:rsidRPr="00B172DE">
        <w:rPr>
          <w:rStyle w:val="FootnoteReference"/>
          <w:rFonts w:ascii="Times New Roman" w:hAnsi="Times New Roman" w:cs="Times New Roman"/>
          <w:lang w:val="ru-RU"/>
        </w:rPr>
        <w:footnoteReference w:id="6"/>
      </w:r>
      <w:r w:rsidR="007C2F3E" w:rsidRPr="00B172DE">
        <w:rPr>
          <w:rFonts w:ascii="Times New Roman" w:hAnsi="Times New Roman" w:cs="Times New Roman"/>
          <w:lang w:val="ru-RU"/>
        </w:rPr>
        <w:t xml:space="preserve"> Дата смерти Аарона – единственная дата смерти на страницах Торы. Мы не знаем ни даты смерти Авраама, ни даты смер</w:t>
      </w:r>
      <w:r w:rsidR="00846A38" w:rsidRPr="00B172DE">
        <w:rPr>
          <w:rFonts w:ascii="Times New Roman" w:hAnsi="Times New Roman" w:cs="Times New Roman"/>
          <w:lang w:val="ru-RU"/>
        </w:rPr>
        <w:t>т</w:t>
      </w:r>
      <w:r w:rsidR="007C2F3E" w:rsidRPr="00B172DE">
        <w:rPr>
          <w:rFonts w:ascii="Times New Roman" w:hAnsi="Times New Roman" w:cs="Times New Roman"/>
          <w:lang w:val="ru-RU"/>
        </w:rPr>
        <w:t xml:space="preserve">и Моисея. </w:t>
      </w:r>
      <w:r w:rsidR="00503DDF" w:rsidRPr="00B172DE">
        <w:rPr>
          <w:rFonts w:ascii="Times New Roman" w:hAnsi="Times New Roman" w:cs="Times New Roman"/>
          <w:lang w:val="ru-RU"/>
        </w:rPr>
        <w:t xml:space="preserve">Чтение </w:t>
      </w:r>
      <w:r w:rsidR="00503DDF" w:rsidRPr="001A571D">
        <w:rPr>
          <w:rFonts w:ascii="Times New Roman" w:hAnsi="Times New Roman" w:cs="Times New Roman"/>
          <w:i/>
          <w:lang w:val="ru-RU"/>
        </w:rPr>
        <w:t>Парашат Масей</w:t>
      </w:r>
      <w:r w:rsidR="00503DDF" w:rsidRPr="00B172DE">
        <w:rPr>
          <w:rFonts w:ascii="Times New Roman" w:hAnsi="Times New Roman" w:cs="Times New Roman"/>
          <w:lang w:val="ru-RU"/>
        </w:rPr>
        <w:t xml:space="preserve"> имеет своей целью напомнить </w:t>
      </w:r>
      <w:r w:rsidR="0085587A" w:rsidRPr="00B172DE">
        <w:rPr>
          <w:rFonts w:ascii="Times New Roman" w:hAnsi="Times New Roman" w:cs="Times New Roman"/>
          <w:lang w:val="ru-RU"/>
        </w:rPr>
        <w:t>об уроках</w:t>
      </w:r>
      <w:r w:rsidR="00503DDF" w:rsidRPr="00B172DE">
        <w:rPr>
          <w:rFonts w:ascii="Times New Roman" w:hAnsi="Times New Roman" w:cs="Times New Roman"/>
          <w:lang w:val="ru-RU"/>
        </w:rPr>
        <w:t xml:space="preserve"> Аарона о котором мудрец Гил</w:t>
      </w:r>
      <w:r w:rsidR="00D642A3" w:rsidRPr="00B172DE">
        <w:rPr>
          <w:rFonts w:ascii="Times New Roman" w:hAnsi="Times New Roman" w:cs="Times New Roman"/>
          <w:lang w:val="ru-RU"/>
        </w:rPr>
        <w:t>л</w:t>
      </w:r>
      <w:r w:rsidR="00503DDF" w:rsidRPr="00B172DE">
        <w:rPr>
          <w:rFonts w:ascii="Times New Roman" w:hAnsi="Times New Roman" w:cs="Times New Roman"/>
          <w:lang w:val="ru-RU"/>
        </w:rPr>
        <w:t>ель</w:t>
      </w:r>
      <w:r w:rsidR="00D642A3" w:rsidRPr="00B172DE">
        <w:rPr>
          <w:rFonts w:ascii="Times New Roman" w:hAnsi="Times New Roman" w:cs="Times New Roman"/>
          <w:lang w:val="ru-RU"/>
        </w:rPr>
        <w:t xml:space="preserve"> сказал: </w:t>
      </w:r>
      <w:r w:rsidR="00D642A3" w:rsidRPr="00985091">
        <w:rPr>
          <w:rFonts w:ascii="Times New Roman" w:hAnsi="Times New Roman" w:cs="Times New Roman"/>
          <w:i/>
          <w:lang w:val="ru-RU"/>
        </w:rPr>
        <w:t>‘</w:t>
      </w:r>
      <w:r w:rsidR="00D642A3" w:rsidRPr="00985091">
        <w:rPr>
          <w:rFonts w:ascii="Times New Roman" w:hAnsi="Times New Roman" w:cs="Times New Roman"/>
          <w:i/>
          <w:shd w:val="clear" w:color="auto" w:fill="FFFFFF"/>
          <w:lang w:val="ru-RU"/>
        </w:rPr>
        <w:t>Учись у</w:t>
      </w:r>
      <w:r w:rsidR="00D642A3" w:rsidRPr="00985091">
        <w:rPr>
          <w:rFonts w:ascii="Times New Roman" w:hAnsi="Times New Roman" w:cs="Times New Roman"/>
          <w:i/>
          <w:shd w:val="clear" w:color="auto" w:fill="FFFFFF"/>
        </w:rPr>
        <w:t> </w:t>
      </w:r>
      <w:r w:rsidR="00D642A3" w:rsidRPr="005C2D30">
        <w:rPr>
          <w:rStyle w:val="Emphasis"/>
          <w:rFonts w:ascii="Times New Roman" w:hAnsi="Times New Roman" w:cs="Times New Roman"/>
          <w:bCs/>
          <w:iCs w:val="0"/>
          <w:shd w:val="clear" w:color="auto" w:fill="FFFFFF"/>
          <w:lang w:val="ru-RU"/>
        </w:rPr>
        <w:t>Аарона</w:t>
      </w:r>
      <w:r w:rsidR="00D642A3" w:rsidRPr="005C2D30">
        <w:rPr>
          <w:rFonts w:ascii="Times New Roman" w:hAnsi="Times New Roman" w:cs="Times New Roman"/>
          <w:shd w:val="clear" w:color="auto" w:fill="FFFFFF"/>
          <w:lang w:val="ru-RU"/>
        </w:rPr>
        <w:t>:</w:t>
      </w:r>
      <w:r w:rsidR="00D642A3" w:rsidRPr="00985091">
        <w:rPr>
          <w:rFonts w:ascii="Times New Roman" w:hAnsi="Times New Roman" w:cs="Times New Roman"/>
          <w:i/>
          <w:shd w:val="clear" w:color="auto" w:fill="FFFFFF"/>
          <w:lang w:val="ru-RU"/>
        </w:rPr>
        <w:t xml:space="preserve"> цени мир и стремись к миру, люби людей и приближай их к Торе.’</w:t>
      </w:r>
      <w:r w:rsidR="00D642A3" w:rsidRPr="00985091">
        <w:rPr>
          <w:rStyle w:val="FootnoteReference"/>
          <w:rFonts w:ascii="Times New Roman" w:hAnsi="Times New Roman" w:cs="Times New Roman"/>
          <w:i/>
          <w:shd w:val="clear" w:color="auto" w:fill="FFFFFF"/>
          <w:lang w:val="ru-RU"/>
        </w:rPr>
        <w:footnoteReference w:id="7"/>
      </w:r>
      <w:r w:rsidR="00E14161" w:rsidRPr="00985091">
        <w:rPr>
          <w:rFonts w:ascii="Times New Roman" w:hAnsi="Times New Roman" w:cs="Times New Roman"/>
          <w:i/>
          <w:shd w:val="clear" w:color="auto" w:fill="FFFFFF"/>
          <w:lang w:val="ru-RU"/>
        </w:rPr>
        <w:t xml:space="preserve"> </w:t>
      </w:r>
      <w:r w:rsidR="00E14161" w:rsidRPr="00B172DE">
        <w:rPr>
          <w:rFonts w:ascii="Times New Roman" w:hAnsi="Times New Roman" w:cs="Times New Roman"/>
          <w:shd w:val="clear" w:color="auto" w:fill="FFFFFF"/>
          <w:lang w:val="ru-RU"/>
        </w:rPr>
        <w:t xml:space="preserve">                                                                                                                   Последняя Суббота перед 9 Ава является особым днем. </w:t>
      </w:r>
      <w:r w:rsidR="0054048A" w:rsidRPr="00B172DE">
        <w:rPr>
          <w:rFonts w:ascii="Times New Roman" w:hAnsi="Times New Roman" w:cs="Times New Roman"/>
          <w:shd w:val="clear" w:color="auto" w:fill="FFFFFF"/>
          <w:lang w:val="ru-RU"/>
        </w:rPr>
        <w:t>Она носит название Шаб</w:t>
      </w:r>
      <w:r w:rsidR="00512898">
        <w:rPr>
          <w:rFonts w:ascii="Times New Roman" w:hAnsi="Times New Roman" w:cs="Times New Roman"/>
          <w:shd w:val="clear" w:color="auto" w:fill="FFFFFF"/>
          <w:lang w:val="ru-RU"/>
        </w:rPr>
        <w:t>б</w:t>
      </w:r>
      <w:r w:rsidR="0054048A" w:rsidRPr="00B172DE">
        <w:rPr>
          <w:rFonts w:ascii="Times New Roman" w:hAnsi="Times New Roman" w:cs="Times New Roman"/>
          <w:shd w:val="clear" w:color="auto" w:fill="FFFFFF"/>
          <w:lang w:val="ru-RU"/>
        </w:rPr>
        <w:t>ат Хазон – Суббота Видения</w:t>
      </w:r>
      <w:r w:rsidR="00476D71" w:rsidRPr="00B172DE">
        <w:rPr>
          <w:rFonts w:ascii="Times New Roman" w:hAnsi="Times New Roman" w:cs="Times New Roman"/>
          <w:shd w:val="clear" w:color="auto" w:fill="FFFFFF"/>
          <w:lang w:val="ru-RU"/>
        </w:rPr>
        <w:t xml:space="preserve"> или Суббота Откровения</w:t>
      </w:r>
      <w:r w:rsidR="0054048A" w:rsidRPr="00B172DE">
        <w:rPr>
          <w:rFonts w:ascii="Times New Roman" w:hAnsi="Times New Roman" w:cs="Times New Roman"/>
          <w:shd w:val="clear" w:color="auto" w:fill="FFFFFF"/>
          <w:lang w:val="ru-RU"/>
        </w:rPr>
        <w:t xml:space="preserve">. </w:t>
      </w:r>
      <w:r w:rsidR="00E14161" w:rsidRPr="00B172DE">
        <w:rPr>
          <w:rFonts w:ascii="Times New Roman" w:hAnsi="Times New Roman" w:cs="Times New Roman"/>
          <w:shd w:val="clear" w:color="auto" w:fill="FFFFFF"/>
          <w:lang w:val="ru-RU"/>
        </w:rPr>
        <w:t>В э</w:t>
      </w:r>
      <w:r w:rsidR="008A6B48" w:rsidRPr="00B172DE">
        <w:rPr>
          <w:rFonts w:ascii="Times New Roman" w:hAnsi="Times New Roman" w:cs="Times New Roman"/>
          <w:shd w:val="clear" w:color="auto" w:fill="FFFFFF"/>
          <w:lang w:val="ru-RU"/>
        </w:rPr>
        <w:t>тот день читают</w:t>
      </w:r>
      <w:r w:rsidR="001B4BD1" w:rsidRPr="00B172DE">
        <w:rPr>
          <w:rFonts w:ascii="Times New Roman" w:hAnsi="Times New Roman" w:cs="Times New Roman"/>
          <w:shd w:val="clear" w:color="auto" w:fill="FFFFFF"/>
          <w:lang w:val="ru-RU"/>
        </w:rPr>
        <w:t xml:space="preserve"> отрывки из </w:t>
      </w:r>
      <w:r w:rsidR="001B4BD1" w:rsidRPr="008C7193">
        <w:rPr>
          <w:rFonts w:ascii="Times New Roman" w:hAnsi="Times New Roman" w:cs="Times New Roman"/>
          <w:i/>
          <w:shd w:val="clear" w:color="auto" w:fill="FFFFFF"/>
          <w:lang w:val="ru-RU"/>
        </w:rPr>
        <w:t>к</w:t>
      </w:r>
      <w:r w:rsidR="00E14161" w:rsidRPr="008C7193">
        <w:rPr>
          <w:rFonts w:ascii="Times New Roman" w:hAnsi="Times New Roman" w:cs="Times New Roman"/>
          <w:i/>
          <w:shd w:val="clear" w:color="auto" w:fill="FFFFFF"/>
          <w:lang w:val="ru-RU"/>
        </w:rPr>
        <w:t>ниги пророка Исайи</w:t>
      </w:r>
      <w:r w:rsidR="00E14161" w:rsidRPr="00B172DE">
        <w:rPr>
          <w:rFonts w:ascii="Times New Roman" w:hAnsi="Times New Roman" w:cs="Times New Roman"/>
          <w:shd w:val="clear" w:color="auto" w:fill="FFFFFF"/>
          <w:lang w:val="ru-RU"/>
        </w:rPr>
        <w:t>.</w:t>
      </w:r>
      <w:r w:rsidR="001B4BD1" w:rsidRPr="00B172DE">
        <w:rPr>
          <w:rStyle w:val="FootnoteReference"/>
          <w:rFonts w:ascii="Times New Roman" w:hAnsi="Times New Roman" w:cs="Times New Roman"/>
          <w:shd w:val="clear" w:color="auto" w:fill="FFFFFF"/>
          <w:lang w:val="ru-RU"/>
        </w:rPr>
        <w:footnoteReference w:id="8"/>
      </w:r>
      <w:r w:rsidR="00E14161" w:rsidRPr="00B172DE">
        <w:rPr>
          <w:rFonts w:ascii="Times New Roman" w:hAnsi="Times New Roman" w:cs="Times New Roman"/>
          <w:shd w:val="clear" w:color="auto" w:fill="FFFFFF"/>
          <w:lang w:val="ru-RU"/>
        </w:rPr>
        <w:t xml:space="preserve"> </w:t>
      </w:r>
      <w:r w:rsidR="00FF7928" w:rsidRPr="00B172DE">
        <w:rPr>
          <w:rFonts w:ascii="Times New Roman" w:hAnsi="Times New Roman" w:cs="Times New Roman"/>
          <w:shd w:val="clear" w:color="auto" w:fill="FFFFFF"/>
          <w:lang w:val="ru-RU"/>
        </w:rPr>
        <w:t>Видения</w:t>
      </w:r>
      <w:r w:rsidR="007D79EB" w:rsidRPr="00B172DE">
        <w:rPr>
          <w:rFonts w:ascii="Times New Roman" w:hAnsi="Times New Roman" w:cs="Times New Roman"/>
          <w:shd w:val="clear" w:color="auto" w:fill="FFFFFF"/>
          <w:lang w:val="ru-RU"/>
        </w:rPr>
        <w:t xml:space="preserve"> Исайи</w:t>
      </w:r>
      <w:r w:rsidR="006C7E36" w:rsidRPr="00B172DE">
        <w:rPr>
          <w:rFonts w:ascii="Times New Roman" w:hAnsi="Times New Roman" w:cs="Times New Roman"/>
          <w:shd w:val="clear" w:color="auto" w:fill="FFFFFF"/>
          <w:lang w:val="ru-RU"/>
        </w:rPr>
        <w:t xml:space="preserve"> </w:t>
      </w:r>
      <w:r w:rsidR="007D79EB" w:rsidRPr="00B172DE">
        <w:rPr>
          <w:rFonts w:ascii="Times New Roman" w:hAnsi="Times New Roman" w:cs="Times New Roman"/>
          <w:shd w:val="clear" w:color="auto" w:fill="FFFFFF"/>
          <w:lang w:val="ru-RU"/>
        </w:rPr>
        <w:t>напоминают</w:t>
      </w:r>
      <w:r w:rsidR="00B37DF7" w:rsidRPr="00B172DE">
        <w:rPr>
          <w:rFonts w:ascii="Times New Roman" w:hAnsi="Times New Roman" w:cs="Times New Roman"/>
          <w:shd w:val="clear" w:color="auto" w:fill="FFFFFF"/>
          <w:lang w:val="ru-RU"/>
        </w:rPr>
        <w:t xml:space="preserve"> слушателям</w:t>
      </w:r>
      <w:r w:rsidR="007D79EB" w:rsidRPr="00B172DE">
        <w:rPr>
          <w:rFonts w:ascii="Times New Roman" w:hAnsi="Times New Roman" w:cs="Times New Roman"/>
          <w:shd w:val="clear" w:color="auto" w:fill="FFFFFF"/>
          <w:lang w:val="ru-RU"/>
        </w:rPr>
        <w:t xml:space="preserve"> о свершившемся пророчестве</w:t>
      </w:r>
      <w:r w:rsidR="00532280" w:rsidRPr="00B172DE">
        <w:rPr>
          <w:rFonts w:ascii="Times New Roman" w:hAnsi="Times New Roman" w:cs="Times New Roman"/>
          <w:shd w:val="clear" w:color="auto" w:fill="FFFFFF"/>
          <w:lang w:val="ru-RU"/>
        </w:rPr>
        <w:t xml:space="preserve">, </w:t>
      </w:r>
      <w:r w:rsidR="000A3A06" w:rsidRPr="00B172DE">
        <w:rPr>
          <w:rFonts w:ascii="Times New Roman" w:hAnsi="Times New Roman" w:cs="Times New Roman"/>
          <w:shd w:val="clear" w:color="auto" w:fill="FFFFFF"/>
          <w:lang w:val="ru-RU"/>
        </w:rPr>
        <w:t xml:space="preserve">гневе Всевышнего, </w:t>
      </w:r>
      <w:r w:rsidR="007D79EB" w:rsidRPr="00B172DE">
        <w:rPr>
          <w:rFonts w:ascii="Times New Roman" w:hAnsi="Times New Roman" w:cs="Times New Roman"/>
          <w:shd w:val="clear" w:color="auto" w:fill="FFFFFF"/>
          <w:lang w:val="ru-RU"/>
        </w:rPr>
        <w:t>наказании з</w:t>
      </w:r>
      <w:r w:rsidR="00532280" w:rsidRPr="00B172DE">
        <w:rPr>
          <w:rFonts w:ascii="Times New Roman" w:hAnsi="Times New Roman" w:cs="Times New Roman"/>
          <w:shd w:val="clear" w:color="auto" w:fill="FFFFFF"/>
          <w:lang w:val="ru-RU"/>
        </w:rPr>
        <w:t>а нарушение заповедей</w:t>
      </w:r>
      <w:r w:rsidR="000A3A06" w:rsidRPr="00B172DE">
        <w:rPr>
          <w:rFonts w:ascii="Times New Roman" w:hAnsi="Times New Roman" w:cs="Times New Roman"/>
          <w:shd w:val="clear" w:color="auto" w:fill="FFFFFF"/>
          <w:lang w:val="ru-RU"/>
        </w:rPr>
        <w:t xml:space="preserve"> </w:t>
      </w:r>
      <w:r w:rsidR="001044F6" w:rsidRPr="00B172DE">
        <w:rPr>
          <w:rFonts w:ascii="Times New Roman" w:hAnsi="Times New Roman" w:cs="Times New Roman"/>
          <w:shd w:val="clear" w:color="auto" w:fill="FFFFFF"/>
          <w:lang w:val="ru-RU"/>
        </w:rPr>
        <w:t>и возможности</w:t>
      </w:r>
      <w:r w:rsidR="000A3A06" w:rsidRPr="00B172DE">
        <w:rPr>
          <w:rFonts w:ascii="Times New Roman" w:hAnsi="Times New Roman" w:cs="Times New Roman"/>
          <w:shd w:val="clear" w:color="auto" w:fill="FFFFFF"/>
          <w:lang w:val="ru-RU"/>
        </w:rPr>
        <w:t xml:space="preserve"> исправления</w:t>
      </w:r>
      <w:r w:rsidR="007D79EB" w:rsidRPr="00B172DE">
        <w:rPr>
          <w:rFonts w:ascii="Times New Roman" w:hAnsi="Times New Roman" w:cs="Times New Roman"/>
          <w:shd w:val="clear" w:color="auto" w:fill="FFFFFF"/>
          <w:lang w:val="ru-RU"/>
        </w:rPr>
        <w:t>.</w:t>
      </w:r>
      <w:r w:rsidR="00E14161" w:rsidRPr="00B172DE">
        <w:rPr>
          <w:rFonts w:ascii="Times New Roman" w:hAnsi="Times New Roman" w:cs="Times New Roman"/>
          <w:shd w:val="clear" w:color="auto" w:fill="FFFFFF"/>
          <w:lang w:val="ru-RU"/>
        </w:rPr>
        <w:t xml:space="preserve"> </w:t>
      </w:r>
      <w:r w:rsidR="00F95459" w:rsidRPr="00B172DE">
        <w:rPr>
          <w:rFonts w:ascii="Times New Roman" w:hAnsi="Times New Roman" w:cs="Times New Roman"/>
          <w:shd w:val="clear" w:color="auto" w:fill="FFFFFF"/>
          <w:lang w:val="ru-RU"/>
        </w:rPr>
        <w:t xml:space="preserve">   </w:t>
      </w:r>
      <w:r w:rsidR="00DB6D93" w:rsidRPr="00B172DE">
        <w:rPr>
          <w:rFonts w:ascii="Times New Roman" w:hAnsi="Times New Roman" w:cs="Times New Roman"/>
          <w:shd w:val="clear" w:color="auto" w:fill="FFFFFF"/>
          <w:lang w:val="ru-RU"/>
        </w:rPr>
        <w:t xml:space="preserve">   </w:t>
      </w:r>
      <w:r w:rsidR="00F95459" w:rsidRPr="00B172DE">
        <w:rPr>
          <w:rFonts w:ascii="Times New Roman" w:hAnsi="Times New Roman" w:cs="Times New Roman"/>
          <w:shd w:val="clear" w:color="auto" w:fill="FFFFFF"/>
          <w:lang w:val="ru-RU"/>
        </w:rPr>
        <w:t xml:space="preserve"> </w:t>
      </w:r>
    </w:p>
    <w:p w:rsidR="009B1AEC" w:rsidRPr="000852CC" w:rsidRDefault="00DB6D93" w:rsidP="009B1AEC">
      <w:pPr>
        <w:rPr>
          <w:rFonts w:ascii="Times New Roman" w:hAnsi="Times New Roman" w:cs="Times New Roman"/>
          <w:i/>
          <w:shd w:val="clear" w:color="auto" w:fill="FFFFFF"/>
          <w:lang w:val="ru-RU"/>
        </w:rPr>
      </w:pPr>
      <w:r w:rsidRPr="000852CC">
        <w:rPr>
          <w:rFonts w:ascii="Times New Roman" w:hAnsi="Times New Roman" w:cs="Times New Roman"/>
          <w:i/>
          <w:shd w:val="clear" w:color="auto" w:fill="FFFFFF"/>
          <w:lang w:val="ru-RU"/>
        </w:rPr>
        <w:t>И явилось на небе великое знамение: жена, облеченная в солнце…</w:t>
      </w:r>
      <w:r w:rsidR="000852CC">
        <w:rPr>
          <w:rStyle w:val="FootnoteReference"/>
          <w:rFonts w:ascii="Times New Roman" w:hAnsi="Times New Roman" w:cs="Times New Roman"/>
          <w:i/>
          <w:shd w:val="clear" w:color="auto" w:fill="FFFFFF"/>
          <w:lang w:val="ru-RU"/>
        </w:rPr>
        <w:footnoteReference w:id="9"/>
      </w:r>
    </w:p>
    <w:p w:rsidR="00F139F0" w:rsidRPr="00B172DE" w:rsidRDefault="00F139F0" w:rsidP="009B1AEC">
      <w:pPr>
        <w:rPr>
          <w:rFonts w:ascii="Times New Roman" w:hAnsi="Times New Roman" w:cs="Times New Roman"/>
          <w:shd w:val="clear" w:color="auto" w:fill="FFFFFF"/>
          <w:lang w:val="ru-RU"/>
        </w:rPr>
      </w:pPr>
      <w:r w:rsidRPr="00B172DE">
        <w:rPr>
          <w:rFonts w:ascii="Times New Roman" w:hAnsi="Times New Roman" w:cs="Times New Roman"/>
          <w:shd w:val="clear" w:color="auto" w:fill="FFFFFF"/>
          <w:lang w:val="ru-RU"/>
        </w:rPr>
        <w:t>В натальной карте Иисуса из Назарета знак Девы расположен над горизонтом</w:t>
      </w:r>
      <w:r w:rsidR="00951876" w:rsidRPr="00B172DE">
        <w:rPr>
          <w:rFonts w:ascii="Times New Roman" w:hAnsi="Times New Roman" w:cs="Times New Roman"/>
          <w:shd w:val="clear" w:color="auto" w:fill="FFFFFF"/>
          <w:lang w:val="ru-RU"/>
        </w:rPr>
        <w:t>,</w:t>
      </w:r>
      <w:r w:rsidRPr="00B172DE">
        <w:rPr>
          <w:rFonts w:ascii="Times New Roman" w:hAnsi="Times New Roman" w:cs="Times New Roman"/>
          <w:shd w:val="clear" w:color="auto" w:fill="FFFFFF"/>
          <w:lang w:val="ru-RU"/>
        </w:rPr>
        <w:t xml:space="preserve"> на дневной стороне.</w:t>
      </w:r>
    </w:p>
    <w:p w:rsidR="00F139F0" w:rsidRPr="000852CC" w:rsidRDefault="00F139F0" w:rsidP="009B1AEC">
      <w:pPr>
        <w:rPr>
          <w:rFonts w:ascii="Times New Roman" w:hAnsi="Times New Roman" w:cs="Times New Roman"/>
          <w:i/>
          <w:shd w:val="clear" w:color="auto" w:fill="FFFFFF"/>
          <w:lang w:val="ru-RU"/>
        </w:rPr>
      </w:pPr>
      <w:r w:rsidRPr="000852CC">
        <w:rPr>
          <w:rFonts w:ascii="Times New Roman" w:hAnsi="Times New Roman" w:cs="Times New Roman"/>
          <w:i/>
          <w:shd w:val="clear" w:color="auto" w:fill="FFFFFF"/>
          <w:lang w:val="ru-RU"/>
        </w:rPr>
        <w:t>Она имела во чреве…</w:t>
      </w:r>
      <w:r w:rsidR="000852CC">
        <w:rPr>
          <w:rStyle w:val="FootnoteReference"/>
          <w:rFonts w:ascii="Times New Roman" w:hAnsi="Times New Roman" w:cs="Times New Roman"/>
          <w:i/>
          <w:shd w:val="clear" w:color="auto" w:fill="FFFFFF"/>
          <w:lang w:val="ru-RU"/>
        </w:rPr>
        <w:footnoteReference w:id="10"/>
      </w:r>
    </w:p>
    <w:p w:rsidR="00F42800" w:rsidRPr="00B172DE" w:rsidRDefault="00F42800" w:rsidP="00F139F0">
      <w:pPr>
        <w:rPr>
          <w:rFonts w:ascii="Times New Roman" w:hAnsi="Times New Roman" w:cs="Times New Roman"/>
          <w:shd w:val="clear" w:color="auto" w:fill="FFFFFF"/>
          <w:lang w:val="ru-RU"/>
        </w:rPr>
      </w:pPr>
      <w:r w:rsidRPr="00B172DE">
        <w:rPr>
          <w:rFonts w:ascii="Times New Roman" w:hAnsi="Times New Roman" w:cs="Times New Roman"/>
          <w:shd w:val="clear" w:color="auto" w:fill="FFFFFF"/>
          <w:lang w:val="ru-RU"/>
        </w:rPr>
        <w:t>Управитель 1 дома расположен в 12 доме, в Деве.</w:t>
      </w:r>
    </w:p>
    <w:p w:rsidR="00B462B7" w:rsidRPr="000852CC" w:rsidRDefault="00B462B7" w:rsidP="00F139F0">
      <w:pPr>
        <w:rPr>
          <w:rFonts w:ascii="Times New Roman" w:hAnsi="Times New Roman" w:cs="Times New Roman"/>
          <w:i/>
          <w:shd w:val="clear" w:color="auto" w:fill="FFFFFF"/>
          <w:lang w:val="ru-RU"/>
        </w:rPr>
      </w:pPr>
      <w:r w:rsidRPr="000852CC">
        <w:rPr>
          <w:rFonts w:ascii="Times New Roman" w:hAnsi="Times New Roman" w:cs="Times New Roman"/>
          <w:i/>
          <w:shd w:val="clear" w:color="auto" w:fill="FFFFFF"/>
          <w:lang w:val="ru-RU"/>
        </w:rPr>
        <w:t>…под ногами ее луна…</w:t>
      </w:r>
      <w:r w:rsidR="000852CC">
        <w:rPr>
          <w:rStyle w:val="FootnoteReference"/>
          <w:rFonts w:ascii="Times New Roman" w:hAnsi="Times New Roman" w:cs="Times New Roman"/>
          <w:i/>
          <w:shd w:val="clear" w:color="auto" w:fill="FFFFFF"/>
          <w:lang w:val="ru-RU"/>
        </w:rPr>
        <w:footnoteReference w:id="11"/>
      </w:r>
    </w:p>
    <w:p w:rsidR="00B462B7" w:rsidRPr="000852CC" w:rsidRDefault="00B462B7" w:rsidP="00B462B7">
      <w:pPr>
        <w:rPr>
          <w:rFonts w:ascii="Times New Roman" w:hAnsi="Times New Roman" w:cs="Times New Roman"/>
          <w:i/>
          <w:shd w:val="clear" w:color="auto" w:fill="FFFFFF"/>
          <w:lang w:val="ru-RU"/>
        </w:rPr>
      </w:pPr>
      <w:r w:rsidRPr="000852CC">
        <w:rPr>
          <w:rFonts w:ascii="Times New Roman" w:hAnsi="Times New Roman" w:cs="Times New Roman"/>
          <w:i/>
          <w:shd w:val="clear" w:color="auto" w:fill="FFFFFF"/>
          <w:lang w:val="ru-RU"/>
        </w:rPr>
        <w:t>…и кричала от болей и мук рождения…</w:t>
      </w:r>
      <w:r w:rsidR="000852CC">
        <w:rPr>
          <w:rStyle w:val="FootnoteReference"/>
          <w:rFonts w:ascii="Times New Roman" w:hAnsi="Times New Roman" w:cs="Times New Roman"/>
          <w:i/>
          <w:shd w:val="clear" w:color="auto" w:fill="FFFFFF"/>
          <w:lang w:val="ru-RU"/>
        </w:rPr>
        <w:footnoteReference w:id="12"/>
      </w:r>
    </w:p>
    <w:p w:rsidR="009A0349" w:rsidRPr="000852CC" w:rsidRDefault="00CC2529" w:rsidP="009A0349">
      <w:pPr>
        <w:rPr>
          <w:rStyle w:val="Emphasis"/>
          <w:rFonts w:ascii="Times New Roman" w:hAnsi="Times New Roman" w:cs="Times New Roman"/>
          <w:bdr w:val="none" w:sz="0" w:space="0" w:color="auto" w:frame="1"/>
          <w:lang w:val="ru-RU"/>
        </w:rPr>
      </w:pPr>
      <w:r w:rsidRPr="000852CC">
        <w:rPr>
          <w:rStyle w:val="Emphasis"/>
          <w:rFonts w:ascii="Times New Roman" w:hAnsi="Times New Roman" w:cs="Times New Roman"/>
          <w:bdr w:val="none" w:sz="0" w:space="0" w:color="auto" w:frame="1"/>
          <w:lang w:val="ru-RU"/>
        </w:rPr>
        <w:t>И другое знамение появилось на небе: вот, большой красный дракон… Дракон сей стал перед женою, которой надлежало родить, дабы, когда она родит, пожрать ее младенца.</w:t>
      </w:r>
      <w:r w:rsidR="000852CC">
        <w:rPr>
          <w:rStyle w:val="FootnoteReference"/>
          <w:rFonts w:ascii="Times New Roman" w:hAnsi="Times New Roman" w:cs="Times New Roman"/>
          <w:i/>
          <w:iCs/>
          <w:bdr w:val="none" w:sz="0" w:space="0" w:color="auto" w:frame="1"/>
          <w:lang w:val="ru-RU"/>
        </w:rPr>
        <w:footnoteReference w:id="13"/>
      </w:r>
      <w:r w:rsidR="009A0349" w:rsidRPr="000852CC">
        <w:rPr>
          <w:rStyle w:val="Emphasis"/>
          <w:rFonts w:ascii="Times New Roman" w:hAnsi="Times New Roman" w:cs="Times New Roman"/>
          <w:bdr w:val="none" w:sz="0" w:space="0" w:color="auto" w:frame="1"/>
          <w:lang w:val="ru-RU"/>
        </w:rPr>
        <w:t xml:space="preserve">      </w:t>
      </w:r>
    </w:p>
    <w:p w:rsidR="007F2624" w:rsidRDefault="005A1B72" w:rsidP="00D77494">
      <w:pPr>
        <w:pStyle w:val="NormalWeb"/>
        <w:shd w:val="clear" w:color="auto" w:fill="FFFFFF"/>
        <w:spacing w:before="0" w:beforeAutospacing="0" w:after="0" w:afterAutospacing="0"/>
        <w:textAlignment w:val="baseline"/>
        <w:rPr>
          <w:shd w:val="clear" w:color="auto" w:fill="FFFFFF"/>
          <w:lang w:val="ru-RU"/>
        </w:rPr>
      </w:pPr>
      <w:r w:rsidRPr="00B172DE">
        <w:rPr>
          <w:shd w:val="clear" w:color="auto" w:fill="FFFFFF"/>
          <w:lang w:val="ru-RU"/>
        </w:rPr>
        <w:t xml:space="preserve">В натальной карте </w:t>
      </w:r>
      <w:r w:rsidR="00E910E7" w:rsidRPr="00B172DE">
        <w:rPr>
          <w:shd w:val="clear" w:color="auto" w:fill="FFFFFF"/>
          <w:lang w:val="ru-RU"/>
        </w:rPr>
        <w:t xml:space="preserve">Луна </w:t>
      </w:r>
      <w:r w:rsidR="00E910E7" w:rsidRPr="00B172DE">
        <w:rPr>
          <w:i/>
          <w:shd w:val="clear" w:color="auto" w:fill="FFFFFF"/>
          <w:lang w:val="ru-RU"/>
        </w:rPr>
        <w:t>не</w:t>
      </w:r>
      <w:r w:rsidR="00E910E7" w:rsidRPr="00B172DE">
        <w:rPr>
          <w:shd w:val="clear" w:color="auto" w:fill="FFFFFF"/>
          <w:lang w:val="ru-RU"/>
        </w:rPr>
        <w:t xml:space="preserve"> расположена под ногами Девы. </w:t>
      </w:r>
      <w:r w:rsidR="00271DB6" w:rsidRPr="00B172DE">
        <w:rPr>
          <w:shd w:val="clear" w:color="auto" w:fill="FFFFFF"/>
          <w:lang w:val="ru-RU"/>
        </w:rPr>
        <w:t>Апокалиптическа</w:t>
      </w:r>
      <w:r w:rsidR="008B131E" w:rsidRPr="00B172DE">
        <w:rPr>
          <w:shd w:val="clear" w:color="auto" w:fill="FFFFFF"/>
          <w:lang w:val="ru-RU"/>
        </w:rPr>
        <w:t>я</w:t>
      </w:r>
      <w:r w:rsidR="00271DB6" w:rsidRPr="00B172DE">
        <w:rPr>
          <w:shd w:val="clear" w:color="auto" w:fill="FFFFFF"/>
          <w:lang w:val="ru-RU"/>
        </w:rPr>
        <w:t xml:space="preserve"> картина неба </w:t>
      </w:r>
      <w:r w:rsidR="00E910E7" w:rsidRPr="00B172DE">
        <w:rPr>
          <w:shd w:val="clear" w:color="auto" w:fill="FFFFFF"/>
          <w:lang w:val="ru-RU"/>
        </w:rPr>
        <w:t>описывает</w:t>
      </w:r>
      <w:r w:rsidR="00B07F47">
        <w:rPr>
          <w:shd w:val="clear" w:color="auto" w:fill="FFFFFF"/>
          <w:lang w:val="ru-RU"/>
        </w:rPr>
        <w:t xml:space="preserve"> </w:t>
      </w:r>
      <w:r w:rsidR="00E910E7" w:rsidRPr="00B172DE">
        <w:rPr>
          <w:i/>
          <w:shd w:val="clear" w:color="auto" w:fill="FFFFFF"/>
          <w:lang w:val="ru-RU"/>
        </w:rPr>
        <w:t>не</w:t>
      </w:r>
      <w:r w:rsidR="00E910E7" w:rsidRPr="00B172DE">
        <w:rPr>
          <w:shd w:val="clear" w:color="auto" w:fill="FFFFFF"/>
          <w:lang w:val="ru-RU"/>
        </w:rPr>
        <w:t xml:space="preserve"> событие рождения, а какое-то другое событие. Что же это за событие и как связано оно с событием рождения?</w:t>
      </w:r>
      <w:r w:rsidR="00D5073F" w:rsidRPr="00B172DE">
        <w:rPr>
          <w:shd w:val="clear" w:color="auto" w:fill="FFFFFF"/>
          <w:lang w:val="ru-RU"/>
        </w:rPr>
        <w:t xml:space="preserve"> </w:t>
      </w:r>
      <w:r w:rsidR="00E910E7" w:rsidRPr="00B172DE">
        <w:rPr>
          <w:shd w:val="clear" w:color="auto" w:fill="FFFFFF"/>
          <w:lang w:val="ru-RU"/>
        </w:rPr>
        <w:t>Позволим Луне дви</w:t>
      </w:r>
      <w:r w:rsidR="00B9096E" w:rsidRPr="00B172DE">
        <w:rPr>
          <w:shd w:val="clear" w:color="auto" w:fill="FFFFFF"/>
          <w:lang w:val="ru-RU"/>
        </w:rPr>
        <w:t>га</w:t>
      </w:r>
      <w:r w:rsidR="00271DB6" w:rsidRPr="00B172DE">
        <w:rPr>
          <w:shd w:val="clear" w:color="auto" w:fill="FFFFFF"/>
          <w:lang w:val="ru-RU"/>
        </w:rPr>
        <w:t xml:space="preserve">ться из натального положения </w:t>
      </w:r>
      <w:r w:rsidR="00E910E7" w:rsidRPr="00B172DE">
        <w:rPr>
          <w:shd w:val="clear" w:color="auto" w:fill="FFFFFF"/>
          <w:lang w:val="ru-RU"/>
        </w:rPr>
        <w:t xml:space="preserve">по зодиакальному кругу. </w:t>
      </w:r>
      <w:r w:rsidR="00D5073F" w:rsidRPr="00B172DE">
        <w:rPr>
          <w:shd w:val="clear" w:color="auto" w:fill="FFFFFF"/>
          <w:lang w:val="ru-RU"/>
        </w:rPr>
        <w:t>Через какое-то время Луна</w:t>
      </w:r>
      <w:r w:rsidR="004810A9" w:rsidRPr="00B172DE">
        <w:rPr>
          <w:shd w:val="clear" w:color="auto" w:fill="FFFFFF"/>
          <w:lang w:val="ru-RU"/>
        </w:rPr>
        <w:t xml:space="preserve"> пройдет </w:t>
      </w:r>
      <w:r w:rsidR="00D834D1" w:rsidRPr="00B172DE">
        <w:rPr>
          <w:shd w:val="clear" w:color="auto" w:fill="FFFFFF"/>
          <w:lang w:val="ru-RU"/>
        </w:rPr>
        <w:t xml:space="preserve">через </w:t>
      </w:r>
      <w:r w:rsidR="004810A9" w:rsidRPr="00B172DE">
        <w:rPr>
          <w:shd w:val="clear" w:color="auto" w:fill="FFFFFF"/>
          <w:lang w:val="ru-RU"/>
        </w:rPr>
        <w:t>знак Девы соединившись с Венерой. Далее</w:t>
      </w:r>
      <w:r w:rsidR="00271DB6" w:rsidRPr="00B172DE">
        <w:rPr>
          <w:shd w:val="clear" w:color="auto" w:fill="FFFFFF"/>
          <w:lang w:val="ru-RU"/>
        </w:rPr>
        <w:t>,</w:t>
      </w:r>
      <w:r w:rsidR="004810A9" w:rsidRPr="00B172DE">
        <w:rPr>
          <w:shd w:val="clear" w:color="auto" w:fill="FFFFFF"/>
          <w:lang w:val="ru-RU"/>
        </w:rPr>
        <w:t xml:space="preserve"> она войде</w:t>
      </w:r>
      <w:r w:rsidR="00B9096E" w:rsidRPr="00B172DE">
        <w:rPr>
          <w:shd w:val="clear" w:color="auto" w:fill="FFFFFF"/>
          <w:lang w:val="ru-RU"/>
        </w:rPr>
        <w:t>т</w:t>
      </w:r>
      <w:r w:rsidR="004810A9" w:rsidRPr="00B172DE">
        <w:rPr>
          <w:shd w:val="clear" w:color="auto" w:fill="FFFFFF"/>
          <w:lang w:val="ru-RU"/>
        </w:rPr>
        <w:t xml:space="preserve"> в Весы и в</w:t>
      </w:r>
      <w:r w:rsidR="00642BAB" w:rsidRPr="00B172DE">
        <w:rPr>
          <w:shd w:val="clear" w:color="auto" w:fill="FFFFFF"/>
          <w:lang w:val="ru-RU"/>
        </w:rPr>
        <w:t xml:space="preserve"> </w:t>
      </w:r>
      <w:r w:rsidR="004810A9" w:rsidRPr="00B172DE">
        <w:rPr>
          <w:shd w:val="clear" w:color="auto" w:fill="FFFFFF"/>
          <w:lang w:val="ru-RU"/>
        </w:rPr>
        <w:t xml:space="preserve">какой-то момент окажется ‘под ногами’ </w:t>
      </w:r>
      <w:r w:rsidR="00B9096E" w:rsidRPr="00B172DE">
        <w:rPr>
          <w:shd w:val="clear" w:color="auto" w:fill="FFFFFF"/>
          <w:lang w:val="ru-RU"/>
        </w:rPr>
        <w:t xml:space="preserve">созвездия </w:t>
      </w:r>
      <w:r w:rsidR="004810A9" w:rsidRPr="00B172DE">
        <w:rPr>
          <w:shd w:val="clear" w:color="auto" w:fill="FFFFFF"/>
          <w:lang w:val="ru-RU"/>
        </w:rPr>
        <w:t>Девы. И вот тут-то</w:t>
      </w:r>
      <w:r w:rsidR="004B27C3" w:rsidRPr="00B172DE">
        <w:rPr>
          <w:shd w:val="clear" w:color="auto" w:fill="FFFFFF"/>
          <w:lang w:val="ru-RU"/>
        </w:rPr>
        <w:t>, на ‘сожженном пути’,</w:t>
      </w:r>
      <w:r w:rsidR="004810A9" w:rsidRPr="00B172DE">
        <w:rPr>
          <w:shd w:val="clear" w:color="auto" w:fill="FFFFFF"/>
          <w:lang w:val="ru-RU"/>
        </w:rPr>
        <w:t xml:space="preserve"> ее ждет соединение с Марсом, </w:t>
      </w:r>
      <w:r w:rsidR="00D33FAA" w:rsidRPr="00B172DE">
        <w:rPr>
          <w:shd w:val="clear" w:color="auto" w:fill="FFFFFF"/>
          <w:lang w:val="ru-RU"/>
        </w:rPr>
        <w:t xml:space="preserve">единственной </w:t>
      </w:r>
      <w:r w:rsidR="004810A9" w:rsidRPr="00B172DE">
        <w:rPr>
          <w:shd w:val="clear" w:color="auto" w:fill="FFFFFF"/>
          <w:lang w:val="ru-RU"/>
        </w:rPr>
        <w:t>планетой</w:t>
      </w:r>
      <w:r w:rsidR="00D33FAA" w:rsidRPr="00B172DE">
        <w:rPr>
          <w:shd w:val="clear" w:color="auto" w:fill="FFFFFF"/>
          <w:lang w:val="ru-RU"/>
        </w:rPr>
        <w:t xml:space="preserve"> аспе</w:t>
      </w:r>
      <w:r w:rsidR="000471CB" w:rsidRPr="00B172DE">
        <w:rPr>
          <w:shd w:val="clear" w:color="auto" w:fill="FFFFFF"/>
          <w:lang w:val="ru-RU"/>
        </w:rPr>
        <w:t xml:space="preserve">ктирующей </w:t>
      </w:r>
      <w:r w:rsidR="00A07C81" w:rsidRPr="00B172DE">
        <w:rPr>
          <w:shd w:val="clear" w:color="auto" w:fill="FFFFFF"/>
          <w:lang w:val="ru-RU"/>
        </w:rPr>
        <w:t xml:space="preserve">Луну </w:t>
      </w:r>
      <w:r w:rsidR="00D5100F" w:rsidRPr="00B172DE">
        <w:rPr>
          <w:shd w:val="clear" w:color="auto" w:fill="FFFFFF"/>
          <w:lang w:val="ru-RU"/>
        </w:rPr>
        <w:t>в натальной карте</w:t>
      </w:r>
      <w:r w:rsidR="00271DB6" w:rsidRPr="00B172DE">
        <w:rPr>
          <w:shd w:val="clear" w:color="auto" w:fill="FFFFFF"/>
          <w:lang w:val="ru-RU"/>
        </w:rPr>
        <w:t>.</w:t>
      </w:r>
      <w:r w:rsidR="00D5100F" w:rsidRPr="00B172DE">
        <w:rPr>
          <w:shd w:val="clear" w:color="auto" w:fill="FFFFFF"/>
          <w:lang w:val="ru-RU"/>
        </w:rPr>
        <w:t xml:space="preserve"> </w:t>
      </w:r>
      <w:r w:rsidR="000471CB" w:rsidRPr="00B172DE">
        <w:rPr>
          <w:shd w:val="clear" w:color="auto" w:fill="FFFFFF"/>
          <w:lang w:val="ru-RU"/>
        </w:rPr>
        <w:t xml:space="preserve">Произойдет это </w:t>
      </w:r>
      <w:r w:rsidR="000471CB" w:rsidRPr="00B172DE">
        <w:rPr>
          <w:shd w:val="clear" w:color="auto" w:fill="FFFFFF"/>
          <w:lang w:val="ru-RU"/>
        </w:rPr>
        <w:lastRenderedPageBreak/>
        <w:t xml:space="preserve">соединение </w:t>
      </w:r>
      <w:r w:rsidR="004810A9" w:rsidRPr="00B172DE">
        <w:rPr>
          <w:shd w:val="clear" w:color="auto" w:fill="FFFFFF"/>
          <w:lang w:val="ru-RU"/>
        </w:rPr>
        <w:t>в 21 градусе Весов</w:t>
      </w:r>
      <w:r w:rsidR="000F5934" w:rsidRPr="00B172DE">
        <w:rPr>
          <w:shd w:val="clear" w:color="auto" w:fill="FFFFFF"/>
          <w:lang w:val="ru-RU"/>
        </w:rPr>
        <w:t>, 1 Августа (6 Ава), на закате</w:t>
      </w:r>
      <w:r w:rsidR="004810A9" w:rsidRPr="00B172DE">
        <w:rPr>
          <w:shd w:val="clear" w:color="auto" w:fill="FFFFFF"/>
          <w:lang w:val="ru-RU"/>
        </w:rPr>
        <w:t>.</w:t>
      </w:r>
      <w:r w:rsidR="0043738A" w:rsidRPr="00B172DE">
        <w:rPr>
          <w:rStyle w:val="FootnoteReference"/>
          <w:shd w:val="clear" w:color="auto" w:fill="FFFFFF"/>
          <w:lang w:val="ru-RU"/>
        </w:rPr>
        <w:footnoteReference w:id="14"/>
      </w:r>
      <w:r w:rsidR="00642BAB" w:rsidRPr="00B172DE">
        <w:rPr>
          <w:shd w:val="clear" w:color="auto" w:fill="FFFFFF"/>
          <w:lang w:val="ru-RU"/>
        </w:rPr>
        <w:t xml:space="preserve"> </w:t>
      </w:r>
      <w:r w:rsidR="00D5100F" w:rsidRPr="00B172DE">
        <w:rPr>
          <w:shd w:val="clear" w:color="auto" w:fill="FFFFFF"/>
          <w:lang w:val="ru-RU"/>
        </w:rPr>
        <w:t>(Обратим внимание</w:t>
      </w:r>
      <w:r w:rsidR="00DA7050" w:rsidRPr="00B172DE">
        <w:rPr>
          <w:shd w:val="clear" w:color="auto" w:fill="FFFFFF"/>
          <w:lang w:val="ru-RU"/>
        </w:rPr>
        <w:t xml:space="preserve"> на то</w:t>
      </w:r>
      <w:r w:rsidR="00D5100F" w:rsidRPr="00B172DE">
        <w:rPr>
          <w:shd w:val="clear" w:color="auto" w:fill="FFFFFF"/>
          <w:lang w:val="ru-RU"/>
        </w:rPr>
        <w:t>, что в этой тран</w:t>
      </w:r>
      <w:r w:rsidR="004714B0" w:rsidRPr="00B172DE">
        <w:rPr>
          <w:shd w:val="clear" w:color="auto" w:fill="FFFFFF"/>
          <w:lang w:val="ru-RU"/>
        </w:rPr>
        <w:t>з</w:t>
      </w:r>
      <w:r w:rsidR="00D5100F" w:rsidRPr="00B172DE">
        <w:rPr>
          <w:shd w:val="clear" w:color="auto" w:fill="FFFFFF"/>
          <w:lang w:val="ru-RU"/>
        </w:rPr>
        <w:t xml:space="preserve">итной карте </w:t>
      </w:r>
      <w:r w:rsidR="000471CB" w:rsidRPr="00B172DE">
        <w:rPr>
          <w:shd w:val="clear" w:color="auto" w:fill="FFFFFF"/>
          <w:lang w:val="ru-RU"/>
        </w:rPr>
        <w:t xml:space="preserve">Венера образует точную оппозицию с Сатурном). </w:t>
      </w:r>
    </w:p>
    <w:p w:rsidR="00B3097C" w:rsidRDefault="00FD3C70" w:rsidP="00D77494">
      <w:pPr>
        <w:pStyle w:val="NormalWeb"/>
        <w:shd w:val="clear" w:color="auto" w:fill="FFFFFF"/>
        <w:spacing w:before="0" w:beforeAutospacing="0" w:after="0" w:afterAutospacing="0"/>
        <w:textAlignment w:val="baseline"/>
        <w:rPr>
          <w:rStyle w:val="Emphasis"/>
          <w:i w:val="0"/>
          <w:sz w:val="22"/>
          <w:szCs w:val="22"/>
          <w:bdr w:val="none" w:sz="0" w:space="0" w:color="auto" w:frame="1"/>
          <w:lang w:val="ru-RU"/>
        </w:rPr>
      </w:pPr>
      <w:r w:rsidRPr="00B172DE">
        <w:rPr>
          <w:shd w:val="clear" w:color="auto" w:fill="FFFFFF"/>
          <w:lang w:val="ru-RU"/>
        </w:rPr>
        <w:t>П</w:t>
      </w:r>
      <w:r w:rsidR="003D56A7" w:rsidRPr="00B172DE">
        <w:rPr>
          <w:shd w:val="clear" w:color="auto" w:fill="FFFFFF"/>
          <w:lang w:val="ru-RU"/>
        </w:rPr>
        <w:t>очему, как бы то ни было,</w:t>
      </w:r>
      <w:r w:rsidRPr="00B172DE">
        <w:rPr>
          <w:shd w:val="clear" w:color="auto" w:fill="FFFFFF"/>
          <w:lang w:val="ru-RU"/>
        </w:rPr>
        <w:t xml:space="preserve"> автор дает описание не дня Рождества, а дня, когда Луна расположена ‘под ногами’ </w:t>
      </w:r>
      <w:r w:rsidR="00642BAB" w:rsidRPr="00B172DE">
        <w:rPr>
          <w:shd w:val="clear" w:color="auto" w:fill="FFFFFF"/>
          <w:lang w:val="ru-RU"/>
        </w:rPr>
        <w:t>Д</w:t>
      </w:r>
      <w:r w:rsidRPr="00B172DE">
        <w:rPr>
          <w:shd w:val="clear" w:color="auto" w:fill="FFFFFF"/>
          <w:lang w:val="ru-RU"/>
        </w:rPr>
        <w:t>евы</w:t>
      </w:r>
      <w:r w:rsidR="00642BAB" w:rsidRPr="00B172DE">
        <w:rPr>
          <w:shd w:val="clear" w:color="auto" w:fill="FFFFFF"/>
          <w:lang w:val="ru-RU"/>
        </w:rPr>
        <w:t xml:space="preserve">? </w:t>
      </w:r>
      <w:r w:rsidR="00BC37CA" w:rsidRPr="00B172DE">
        <w:rPr>
          <w:shd w:val="clear" w:color="auto" w:fill="FFFFFF"/>
          <w:lang w:val="ru-RU"/>
        </w:rPr>
        <w:t>Какое</w:t>
      </w:r>
      <w:r w:rsidR="00CB6D3F" w:rsidRPr="00B172DE">
        <w:rPr>
          <w:shd w:val="clear" w:color="auto" w:fill="FFFFFF"/>
          <w:lang w:val="ru-RU"/>
        </w:rPr>
        <w:t xml:space="preserve"> событие произошло</w:t>
      </w:r>
      <w:r w:rsidR="00BD3E4D" w:rsidRPr="00B172DE">
        <w:rPr>
          <w:shd w:val="clear" w:color="auto" w:fill="FFFFFF"/>
          <w:lang w:val="ru-RU"/>
        </w:rPr>
        <w:t xml:space="preserve"> </w:t>
      </w:r>
      <w:r w:rsidR="00CB6D3F" w:rsidRPr="00B172DE">
        <w:rPr>
          <w:shd w:val="clear" w:color="auto" w:fill="FFFFFF"/>
          <w:lang w:val="ru-RU"/>
        </w:rPr>
        <w:t xml:space="preserve">в жизни Натива через 5 дней после рождения? На этот вопрос у нас нет ответа. </w:t>
      </w:r>
      <w:r w:rsidR="00BD3E4D" w:rsidRPr="00B172DE">
        <w:rPr>
          <w:shd w:val="clear" w:color="auto" w:fill="FFFFFF"/>
          <w:lang w:val="ru-RU"/>
        </w:rPr>
        <w:t>Зато у нас есть ответ на вопр</w:t>
      </w:r>
      <w:r w:rsidR="00A65C7C" w:rsidRPr="00B172DE">
        <w:rPr>
          <w:shd w:val="clear" w:color="auto" w:fill="FFFFFF"/>
          <w:lang w:val="ru-RU"/>
        </w:rPr>
        <w:t>ос</w:t>
      </w:r>
      <w:r w:rsidR="003D56A7" w:rsidRPr="00B172DE">
        <w:rPr>
          <w:shd w:val="clear" w:color="auto" w:fill="FFFFFF"/>
          <w:lang w:val="ru-RU"/>
        </w:rPr>
        <w:t xml:space="preserve"> о том</w:t>
      </w:r>
      <w:r w:rsidR="00F7764E" w:rsidRPr="00B172DE">
        <w:rPr>
          <w:shd w:val="clear" w:color="auto" w:fill="FFFFFF"/>
          <w:lang w:val="ru-RU"/>
        </w:rPr>
        <w:t xml:space="preserve"> что стало происходить</w:t>
      </w:r>
      <w:r w:rsidR="00A65C7C" w:rsidRPr="00B172DE">
        <w:rPr>
          <w:shd w:val="clear" w:color="auto" w:fill="FFFFFF"/>
          <w:lang w:val="ru-RU"/>
        </w:rPr>
        <w:t xml:space="preserve"> </w:t>
      </w:r>
      <w:r w:rsidRPr="00B172DE">
        <w:rPr>
          <w:shd w:val="clear" w:color="auto" w:fill="FFFFFF"/>
          <w:lang w:val="ru-RU"/>
        </w:rPr>
        <w:t>в последнюю Субботу перед 9 Ава</w:t>
      </w:r>
      <w:r w:rsidR="008C1061" w:rsidRPr="00B172DE">
        <w:rPr>
          <w:shd w:val="clear" w:color="auto" w:fill="FFFFFF"/>
          <w:lang w:val="ru-RU"/>
        </w:rPr>
        <w:t xml:space="preserve"> </w:t>
      </w:r>
      <w:r w:rsidR="00BD3E4D" w:rsidRPr="00B172DE">
        <w:rPr>
          <w:shd w:val="clear" w:color="auto" w:fill="FFFFFF"/>
          <w:lang w:val="ru-RU"/>
        </w:rPr>
        <w:t>каждый год через 77 лет после рождения Натива.</w:t>
      </w:r>
      <w:r w:rsidR="007552E4" w:rsidRPr="00B172DE">
        <w:rPr>
          <w:shd w:val="clear" w:color="auto" w:fill="FFFFFF"/>
          <w:lang w:val="ru-RU"/>
        </w:rPr>
        <w:t xml:space="preserve"> </w:t>
      </w:r>
      <w:r w:rsidR="0032752F" w:rsidRPr="00B172DE">
        <w:rPr>
          <w:i/>
          <w:shd w:val="clear" w:color="auto" w:fill="FFFFFF"/>
          <w:lang w:val="ru-RU"/>
        </w:rPr>
        <w:t>Дело в том, что 1 августа 7 года до н.э. (а именно</w:t>
      </w:r>
      <w:r w:rsidR="000B39E4" w:rsidRPr="00B172DE">
        <w:rPr>
          <w:i/>
          <w:shd w:val="clear" w:color="auto" w:fill="FFFFFF"/>
          <w:lang w:val="ru-RU"/>
        </w:rPr>
        <w:t>,</w:t>
      </w:r>
      <w:r w:rsidR="0032752F" w:rsidRPr="00B172DE">
        <w:rPr>
          <w:i/>
          <w:shd w:val="clear" w:color="auto" w:fill="FFFFFF"/>
          <w:lang w:val="ru-RU"/>
        </w:rPr>
        <w:t xml:space="preserve"> в это</w:t>
      </w:r>
      <w:r w:rsidR="000B39E4" w:rsidRPr="00B172DE">
        <w:rPr>
          <w:i/>
          <w:shd w:val="clear" w:color="auto" w:fill="FFFFFF"/>
          <w:lang w:val="ru-RU"/>
        </w:rPr>
        <w:t>т</w:t>
      </w:r>
      <w:r w:rsidR="0032752F" w:rsidRPr="00B172DE">
        <w:rPr>
          <w:i/>
          <w:shd w:val="clear" w:color="auto" w:fill="FFFFFF"/>
          <w:lang w:val="ru-RU"/>
        </w:rPr>
        <w:t xml:space="preserve"> день Луна опускается ‘под н</w:t>
      </w:r>
      <w:r w:rsidRPr="00B172DE">
        <w:rPr>
          <w:i/>
          <w:shd w:val="clear" w:color="auto" w:fill="FFFFFF"/>
          <w:lang w:val="ru-RU"/>
        </w:rPr>
        <w:t>оги’ Девы</w:t>
      </w:r>
      <w:r w:rsidR="0032752F" w:rsidRPr="00B172DE">
        <w:rPr>
          <w:i/>
          <w:shd w:val="clear" w:color="auto" w:fill="FFFFFF"/>
          <w:lang w:val="ru-RU"/>
        </w:rPr>
        <w:t>) была Суббота</w:t>
      </w:r>
      <w:r w:rsidR="003D56A7" w:rsidRPr="00B172DE">
        <w:rPr>
          <w:i/>
          <w:shd w:val="clear" w:color="auto" w:fill="FFFFFF"/>
          <w:lang w:val="ru-RU"/>
        </w:rPr>
        <w:t xml:space="preserve">. </w:t>
      </w:r>
      <w:r w:rsidR="00ED6C2A" w:rsidRPr="00B172DE">
        <w:rPr>
          <w:i/>
          <w:shd w:val="clear" w:color="auto" w:fill="FFFFFF"/>
          <w:lang w:val="ru-RU"/>
        </w:rPr>
        <w:t>В будущем такая Суббота станет Шаб</w:t>
      </w:r>
      <w:r w:rsidR="00512898">
        <w:rPr>
          <w:i/>
          <w:shd w:val="clear" w:color="auto" w:fill="FFFFFF"/>
          <w:lang w:val="ru-RU"/>
        </w:rPr>
        <w:t>б</w:t>
      </w:r>
      <w:r w:rsidR="00ED6C2A" w:rsidRPr="00B172DE">
        <w:rPr>
          <w:i/>
          <w:shd w:val="clear" w:color="auto" w:fill="FFFFFF"/>
          <w:lang w:val="ru-RU"/>
        </w:rPr>
        <w:t>ат Хазон, Субботой Откровения.</w:t>
      </w:r>
      <w:r w:rsidR="008C1061" w:rsidRPr="00B172DE">
        <w:rPr>
          <w:shd w:val="clear" w:color="auto" w:fill="FFFFFF"/>
          <w:lang w:val="ru-RU"/>
        </w:rPr>
        <w:t xml:space="preserve"> </w:t>
      </w:r>
      <w:r w:rsidR="00680314" w:rsidRPr="00B172DE">
        <w:rPr>
          <w:shd w:val="clear" w:color="auto" w:fill="FFFFFF"/>
          <w:lang w:val="ru-RU"/>
        </w:rPr>
        <w:t xml:space="preserve">                                                          </w:t>
      </w:r>
      <w:r w:rsidR="00B574D1" w:rsidRPr="00B172DE">
        <w:rPr>
          <w:shd w:val="clear" w:color="auto" w:fill="FFFFFF"/>
          <w:lang w:val="ru-RU"/>
        </w:rPr>
        <w:t xml:space="preserve">                                                                                      </w:t>
      </w:r>
      <w:r w:rsidR="00680314" w:rsidRPr="00B172DE">
        <w:rPr>
          <w:shd w:val="clear" w:color="auto" w:fill="FFFFFF"/>
          <w:lang w:val="ru-RU"/>
        </w:rPr>
        <w:t xml:space="preserve">Зачем автору книги </w:t>
      </w:r>
      <w:r w:rsidR="00680314" w:rsidRPr="00B172DE">
        <w:rPr>
          <w:i/>
          <w:shd w:val="clear" w:color="auto" w:fill="FFFFFF"/>
          <w:lang w:val="ru-RU"/>
        </w:rPr>
        <w:t>Откровение</w:t>
      </w:r>
      <w:r w:rsidR="008C1061" w:rsidRPr="00B172DE">
        <w:rPr>
          <w:shd w:val="clear" w:color="auto" w:fill="FFFFFF"/>
          <w:lang w:val="ru-RU"/>
        </w:rPr>
        <w:t xml:space="preserve"> </w:t>
      </w:r>
      <w:r w:rsidR="00680314" w:rsidRPr="00B172DE">
        <w:rPr>
          <w:shd w:val="clear" w:color="auto" w:fill="FFFFFF"/>
          <w:lang w:val="ru-RU"/>
        </w:rPr>
        <w:t xml:space="preserve">понадобилось маркировать эту дату? </w:t>
      </w:r>
      <w:r w:rsidR="003A01C6" w:rsidRPr="00B172DE">
        <w:rPr>
          <w:shd w:val="clear" w:color="auto" w:fill="FFFFFF"/>
          <w:lang w:val="ru-RU"/>
        </w:rPr>
        <w:t>7 год</w:t>
      </w:r>
      <w:r w:rsidR="00680314" w:rsidRPr="00B172DE">
        <w:rPr>
          <w:shd w:val="clear" w:color="auto" w:fill="FFFFFF"/>
          <w:lang w:val="ru-RU"/>
        </w:rPr>
        <w:t xml:space="preserve"> до н.э. </w:t>
      </w:r>
      <w:r w:rsidR="003A01C6" w:rsidRPr="00B172DE">
        <w:rPr>
          <w:shd w:val="clear" w:color="auto" w:fill="FFFFFF"/>
          <w:lang w:val="ru-RU"/>
        </w:rPr>
        <w:t xml:space="preserve">время </w:t>
      </w:r>
      <w:r w:rsidR="00680314" w:rsidRPr="00B172DE">
        <w:rPr>
          <w:shd w:val="clear" w:color="auto" w:fill="FFFFFF"/>
          <w:lang w:val="ru-RU"/>
        </w:rPr>
        <w:t>относител</w:t>
      </w:r>
      <w:r w:rsidR="003A01C6" w:rsidRPr="00B172DE">
        <w:rPr>
          <w:shd w:val="clear" w:color="auto" w:fill="FFFFFF"/>
          <w:lang w:val="ru-RU"/>
        </w:rPr>
        <w:t>ьно мирное и ничто не предвещает</w:t>
      </w:r>
      <w:r w:rsidR="00680314" w:rsidRPr="00B172DE">
        <w:rPr>
          <w:shd w:val="clear" w:color="auto" w:fill="FFFFFF"/>
          <w:lang w:val="ru-RU"/>
        </w:rPr>
        <w:t xml:space="preserve"> грядущую катастрофу. Но поскольку наш автор пи</w:t>
      </w:r>
      <w:r w:rsidR="001811A6" w:rsidRPr="00B172DE">
        <w:rPr>
          <w:shd w:val="clear" w:color="auto" w:fill="FFFFFF"/>
          <w:lang w:val="ru-RU"/>
        </w:rPr>
        <w:t xml:space="preserve">шет свою книгу </w:t>
      </w:r>
      <w:r w:rsidR="001811A6" w:rsidRPr="00B172DE">
        <w:rPr>
          <w:i/>
          <w:shd w:val="clear" w:color="auto" w:fill="FFFFFF"/>
          <w:lang w:val="ru-RU"/>
        </w:rPr>
        <w:t>после</w:t>
      </w:r>
      <w:r w:rsidR="001811A6" w:rsidRPr="00B172DE">
        <w:rPr>
          <w:shd w:val="clear" w:color="auto" w:fill="FFFFFF"/>
          <w:lang w:val="ru-RU"/>
        </w:rPr>
        <w:t xml:space="preserve"> великих тра</w:t>
      </w:r>
      <w:r w:rsidR="00680314" w:rsidRPr="00B172DE">
        <w:rPr>
          <w:shd w:val="clear" w:color="auto" w:fill="FFFFFF"/>
          <w:lang w:val="ru-RU"/>
        </w:rPr>
        <w:t>гических событий</w:t>
      </w:r>
      <w:r w:rsidR="001811A6" w:rsidRPr="00B172DE">
        <w:rPr>
          <w:shd w:val="clear" w:color="auto" w:fill="FFFFFF"/>
          <w:lang w:val="ru-RU"/>
        </w:rPr>
        <w:t xml:space="preserve">, </w:t>
      </w:r>
      <w:r w:rsidR="00B220DC" w:rsidRPr="00B172DE">
        <w:rPr>
          <w:shd w:val="clear" w:color="auto" w:fill="FFFFFF"/>
          <w:lang w:val="ru-RU"/>
        </w:rPr>
        <w:t>то</w:t>
      </w:r>
      <w:r w:rsidR="001811A6" w:rsidRPr="00B172DE">
        <w:rPr>
          <w:shd w:val="clear" w:color="auto" w:fill="FFFFFF"/>
          <w:lang w:val="ru-RU"/>
        </w:rPr>
        <w:t xml:space="preserve"> связывает рождение</w:t>
      </w:r>
      <w:r w:rsidR="00252F51" w:rsidRPr="00B172DE">
        <w:rPr>
          <w:shd w:val="clear" w:color="auto" w:fill="FFFFFF"/>
          <w:lang w:val="ru-RU"/>
        </w:rPr>
        <w:t xml:space="preserve"> и судьбу</w:t>
      </w:r>
      <w:r w:rsidR="001811A6" w:rsidRPr="00B172DE">
        <w:rPr>
          <w:shd w:val="clear" w:color="auto" w:fill="FFFFFF"/>
          <w:lang w:val="ru-RU"/>
        </w:rPr>
        <w:t xml:space="preserve"> Мессии, предсказавшего разрушение Храма, с событием 9 Ава 70 года н.э.</w:t>
      </w:r>
      <w:r w:rsidR="008C1061" w:rsidRPr="00B172DE">
        <w:rPr>
          <w:shd w:val="clear" w:color="auto" w:fill="FFFFFF"/>
          <w:lang w:val="ru-RU"/>
        </w:rPr>
        <w:t xml:space="preserve"> </w:t>
      </w:r>
      <w:r w:rsidR="002801B0" w:rsidRPr="00B172DE">
        <w:rPr>
          <w:shd w:val="clear" w:color="auto" w:fill="FFFFFF"/>
          <w:lang w:val="ru-RU"/>
        </w:rPr>
        <w:t xml:space="preserve">Могло ли быть иначе, если Мессия родился 1 Ава, в йорцайт Аарона, за неделю до трагической даты? </w:t>
      </w:r>
      <w:r w:rsidR="00AB7097" w:rsidRPr="00B172DE">
        <w:rPr>
          <w:shd w:val="clear" w:color="auto" w:fill="FFFFFF"/>
          <w:lang w:val="ru-RU"/>
        </w:rPr>
        <w:t>Иоанн ищ</w:t>
      </w:r>
      <w:r w:rsidR="0092698B" w:rsidRPr="00B172DE">
        <w:rPr>
          <w:shd w:val="clear" w:color="auto" w:fill="FFFFFF"/>
          <w:lang w:val="ru-RU"/>
        </w:rPr>
        <w:t>ет отражение</w:t>
      </w:r>
      <w:r w:rsidR="00391881" w:rsidRPr="00B172DE">
        <w:rPr>
          <w:shd w:val="clear" w:color="auto" w:fill="FFFFFF"/>
          <w:lang w:val="ru-RU"/>
        </w:rPr>
        <w:t xml:space="preserve"> </w:t>
      </w:r>
      <w:r w:rsidR="009E50DF" w:rsidRPr="00B172DE">
        <w:rPr>
          <w:shd w:val="clear" w:color="auto" w:fill="FFFFFF"/>
          <w:lang w:val="ru-RU"/>
        </w:rPr>
        <w:t xml:space="preserve">смысла </w:t>
      </w:r>
      <w:r w:rsidR="00AB7097" w:rsidRPr="00B172DE">
        <w:rPr>
          <w:shd w:val="clear" w:color="auto" w:fill="FFFFFF"/>
          <w:lang w:val="ru-RU"/>
        </w:rPr>
        <w:t xml:space="preserve">исторических </w:t>
      </w:r>
      <w:r w:rsidR="002801B0" w:rsidRPr="00B172DE">
        <w:rPr>
          <w:shd w:val="clear" w:color="auto" w:fill="FFFFFF"/>
          <w:lang w:val="ru-RU"/>
        </w:rPr>
        <w:t>событий</w:t>
      </w:r>
      <w:r w:rsidR="00391881" w:rsidRPr="00B172DE">
        <w:rPr>
          <w:shd w:val="clear" w:color="auto" w:fill="FFFFFF"/>
          <w:lang w:val="ru-RU"/>
        </w:rPr>
        <w:t xml:space="preserve"> будущего</w:t>
      </w:r>
      <w:r w:rsidR="0092698B" w:rsidRPr="00B172DE">
        <w:rPr>
          <w:shd w:val="clear" w:color="auto" w:fill="FFFFFF"/>
          <w:lang w:val="ru-RU"/>
        </w:rPr>
        <w:t xml:space="preserve"> в</w:t>
      </w:r>
      <w:r w:rsidR="009E50DF" w:rsidRPr="00B172DE">
        <w:rPr>
          <w:shd w:val="clear" w:color="auto" w:fill="FFFFFF"/>
          <w:lang w:val="ru-RU"/>
        </w:rPr>
        <w:t xml:space="preserve"> астросимволическом</w:t>
      </w:r>
      <w:r w:rsidR="00AB7097" w:rsidRPr="00B172DE">
        <w:rPr>
          <w:shd w:val="clear" w:color="auto" w:fill="FFFFFF"/>
          <w:lang w:val="ru-RU"/>
        </w:rPr>
        <w:t xml:space="preserve"> контексте </w:t>
      </w:r>
      <w:r w:rsidR="00391881" w:rsidRPr="00B172DE">
        <w:rPr>
          <w:shd w:val="clear" w:color="auto" w:fill="FFFFFF"/>
          <w:lang w:val="ru-RU"/>
        </w:rPr>
        <w:t xml:space="preserve">исторических событий прошлого. </w:t>
      </w:r>
      <w:r w:rsidR="009E50DF" w:rsidRPr="00B172DE">
        <w:rPr>
          <w:shd w:val="clear" w:color="auto" w:fill="FFFFFF"/>
          <w:lang w:val="ru-RU"/>
        </w:rPr>
        <w:t>Величайшим из таких событий, пре</w:t>
      </w:r>
      <w:r w:rsidR="00271DB6" w:rsidRPr="00B172DE">
        <w:rPr>
          <w:shd w:val="clear" w:color="auto" w:fill="FFFFFF"/>
          <w:lang w:val="ru-RU"/>
        </w:rPr>
        <w:t>дш</w:t>
      </w:r>
      <w:r w:rsidR="009E50DF" w:rsidRPr="00B172DE">
        <w:rPr>
          <w:shd w:val="clear" w:color="auto" w:fill="FFFFFF"/>
          <w:lang w:val="ru-RU"/>
        </w:rPr>
        <w:t>ествующим разрушению Храма,</w:t>
      </w:r>
      <w:r w:rsidR="00391881" w:rsidRPr="00B172DE">
        <w:rPr>
          <w:shd w:val="clear" w:color="auto" w:fill="FFFFFF"/>
          <w:lang w:val="ru-RU"/>
        </w:rPr>
        <w:t xml:space="preserve"> для Иоанна несомненно было Рождество Христово. </w:t>
      </w:r>
      <w:r w:rsidR="00AB7097" w:rsidRPr="00B172DE">
        <w:rPr>
          <w:shd w:val="clear" w:color="auto" w:fill="FFFFFF"/>
          <w:lang w:val="ru-RU"/>
        </w:rPr>
        <w:t xml:space="preserve"> </w:t>
      </w:r>
      <w:r w:rsidR="00D76427" w:rsidRPr="00B172DE">
        <w:rPr>
          <w:shd w:val="clear" w:color="auto" w:fill="FFFFFF"/>
          <w:lang w:val="ru-RU"/>
        </w:rPr>
        <w:t xml:space="preserve">                                                                         </w:t>
      </w:r>
      <w:r w:rsidR="009E50DF" w:rsidRPr="00B172DE">
        <w:rPr>
          <w:shd w:val="clear" w:color="auto" w:fill="FFFFFF"/>
          <w:lang w:val="ru-RU"/>
        </w:rPr>
        <w:t xml:space="preserve">                                                           </w:t>
      </w:r>
    </w:p>
    <w:p w:rsidR="00B3097C" w:rsidRDefault="00B3097C" w:rsidP="00D77494">
      <w:pPr>
        <w:pStyle w:val="NormalWeb"/>
        <w:shd w:val="clear" w:color="auto" w:fill="FFFFFF"/>
        <w:spacing w:before="0" w:beforeAutospacing="0" w:after="0" w:afterAutospacing="0"/>
        <w:textAlignment w:val="baseline"/>
        <w:rPr>
          <w:rStyle w:val="Emphasis"/>
          <w:i w:val="0"/>
          <w:sz w:val="22"/>
          <w:szCs w:val="22"/>
          <w:bdr w:val="none" w:sz="0" w:space="0" w:color="auto" w:frame="1"/>
          <w:lang w:val="ru-RU"/>
        </w:rPr>
      </w:pPr>
      <w:r w:rsidRPr="00B172DE">
        <w:rPr>
          <w:rStyle w:val="FootnoteTextChar"/>
          <w:noProof/>
          <w:sz w:val="22"/>
          <w:szCs w:val="22"/>
          <w:bdr w:val="none" w:sz="0" w:space="0" w:color="auto" w:frame="1"/>
        </w:rPr>
        <w:lastRenderedPageBreak/>
        <w:drawing>
          <wp:inline distT="0" distB="0" distL="0" distR="0" wp14:anchorId="756ACB1B" wp14:editId="1CFED0EF">
            <wp:extent cx="5943600" cy="5697220"/>
            <wp:effectExtent l="0" t="0" r="0" b="0"/>
            <wp:docPr id="4" name="Picture 4" descr="C:\Users\owner\Dropbox\ALL MY DATA\ALL MY DATA\ТЕКУЩИЕ ДЕЛА\КОД ИОАННА\Revela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ropbox\ALL MY DATA\ALL MY DATA\ТЕКУЩИЕ ДЕЛА\КОД ИОАННА\Revelation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97220"/>
                    </a:xfrm>
                    <a:prstGeom prst="rect">
                      <a:avLst/>
                    </a:prstGeom>
                    <a:noFill/>
                    <a:ln>
                      <a:noFill/>
                    </a:ln>
                  </pic:spPr>
                </pic:pic>
              </a:graphicData>
            </a:graphic>
          </wp:inline>
        </w:drawing>
      </w: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7F2624" w:rsidRDefault="00B3097C" w:rsidP="00B3097C">
      <w:pPr>
        <w:shd w:val="clear" w:color="auto" w:fill="FFFFFF"/>
        <w:spacing w:after="0" w:line="240" w:lineRule="auto"/>
        <w:rPr>
          <w:rFonts w:ascii="Times New Roman" w:hAnsi="Times New Roman" w:cs="Times New Roman"/>
          <w:b/>
          <w:sz w:val="28"/>
          <w:szCs w:val="28"/>
          <w:shd w:val="clear" w:color="auto" w:fill="FFFFFF"/>
          <w:lang w:val="ru-RU"/>
        </w:rPr>
      </w:pPr>
      <w:r w:rsidRPr="00B172DE">
        <w:rPr>
          <w:rFonts w:ascii="Times New Roman" w:hAnsi="Times New Roman" w:cs="Times New Roman"/>
          <w:b/>
          <w:sz w:val="28"/>
          <w:szCs w:val="28"/>
          <w:shd w:val="clear" w:color="auto" w:fill="FFFFFF"/>
          <w:lang w:val="ru-RU"/>
        </w:rPr>
        <w:lastRenderedPageBreak/>
        <w:t>Код</w:t>
      </w:r>
      <w:r w:rsidRPr="0030666F">
        <w:rPr>
          <w:rFonts w:ascii="Times New Roman" w:hAnsi="Times New Roman" w:cs="Times New Roman"/>
          <w:b/>
          <w:sz w:val="28"/>
          <w:szCs w:val="28"/>
          <w:shd w:val="clear" w:color="auto" w:fill="FFFFFF"/>
          <w:lang w:val="ru-RU"/>
        </w:rPr>
        <w:t xml:space="preserve"> </w:t>
      </w:r>
      <w:r w:rsidRPr="00B172DE">
        <w:rPr>
          <w:rFonts w:ascii="Times New Roman" w:hAnsi="Times New Roman" w:cs="Times New Roman"/>
          <w:b/>
          <w:sz w:val="28"/>
          <w:szCs w:val="28"/>
          <w:shd w:val="clear" w:color="auto" w:fill="FFFFFF"/>
          <w:lang w:val="ru-RU"/>
        </w:rPr>
        <w:t>Матерна</w:t>
      </w:r>
      <w:r w:rsidR="00BE1D39" w:rsidRPr="007F2624">
        <w:rPr>
          <w:rFonts w:ascii="Times New Roman" w:hAnsi="Times New Roman" w:cs="Times New Roman"/>
          <w:b/>
          <w:sz w:val="28"/>
          <w:szCs w:val="28"/>
          <w:shd w:val="clear" w:color="auto" w:fill="FFFFFF"/>
          <w:lang w:val="ru-RU"/>
        </w:rPr>
        <w:t xml:space="preserve">: </w:t>
      </w:r>
      <w:r w:rsidR="00BE1D39">
        <w:rPr>
          <w:rFonts w:ascii="Times New Roman" w:hAnsi="Times New Roman" w:cs="Times New Roman"/>
          <w:b/>
          <w:sz w:val="28"/>
          <w:szCs w:val="28"/>
          <w:shd w:val="clear" w:color="auto" w:fill="FFFFFF"/>
          <w:lang w:val="ru-RU"/>
        </w:rPr>
        <w:t>Рождение Мессии</w:t>
      </w:r>
    </w:p>
    <w:p w:rsidR="007F2624" w:rsidRDefault="007F2624" w:rsidP="00B3097C">
      <w:pPr>
        <w:shd w:val="clear" w:color="auto" w:fill="FFFFFF"/>
        <w:spacing w:after="0" w:line="240" w:lineRule="auto"/>
        <w:rPr>
          <w:rFonts w:ascii="Times New Roman" w:hAnsi="Times New Roman" w:cs="Times New Roman"/>
          <w:b/>
          <w:sz w:val="28"/>
          <w:szCs w:val="28"/>
          <w:shd w:val="clear" w:color="auto" w:fill="FFFFFF"/>
          <w:lang w:val="ru-RU"/>
        </w:rPr>
      </w:pPr>
    </w:p>
    <w:p w:rsidR="00B3097C" w:rsidRPr="007F2624" w:rsidRDefault="007F2624" w:rsidP="00B3097C">
      <w:pPr>
        <w:shd w:val="clear" w:color="auto" w:fill="FFFFFF"/>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shd w:val="clear" w:color="auto" w:fill="FFFFFF"/>
          <w:lang w:val="ru-RU"/>
        </w:rPr>
        <w:t>Войдя в 22</w:t>
      </w:r>
      <w:r w:rsidRPr="007F2624">
        <w:rPr>
          <w:rFonts w:ascii="Times New Roman" w:hAnsi="Times New Roman" w:cs="Times New Roman"/>
          <w:shd w:val="clear" w:color="auto" w:fill="FFFFFF"/>
          <w:lang w:val="ru-RU"/>
        </w:rPr>
        <w:t xml:space="preserve"> градус </w:t>
      </w:r>
      <w:r>
        <w:rPr>
          <w:rFonts w:ascii="Times New Roman" w:hAnsi="Times New Roman" w:cs="Times New Roman"/>
          <w:shd w:val="clear" w:color="auto" w:fill="FFFFFF"/>
          <w:lang w:val="ru-RU"/>
        </w:rPr>
        <w:t>Весов</w:t>
      </w:r>
      <w:r w:rsidRPr="007F2624">
        <w:rPr>
          <w:rFonts w:ascii="Times New Roman" w:hAnsi="Times New Roman" w:cs="Times New Roman"/>
          <w:shd w:val="clear" w:color="auto" w:fill="FFFFFF"/>
          <w:lang w:val="ru-RU"/>
        </w:rPr>
        <w:t>, Луна ляжет на Северную Чашу. 3 Августа Марс образует точное соединение с С</w:t>
      </w:r>
      <w:r>
        <w:rPr>
          <w:rFonts w:ascii="Times New Roman" w:hAnsi="Times New Roman" w:cs="Times New Roman"/>
          <w:shd w:val="clear" w:color="auto" w:fill="FFFFFF"/>
          <w:lang w:val="ru-RU"/>
        </w:rPr>
        <w:t xml:space="preserve">еверной Чашей </w:t>
      </w:r>
      <w:r w:rsidRPr="007F2624">
        <w:rPr>
          <w:rFonts w:ascii="Times New Roman" w:hAnsi="Times New Roman" w:cs="Times New Roman"/>
          <w:shd w:val="clear" w:color="auto" w:fill="FFFFFF"/>
          <w:lang w:val="ru-RU"/>
        </w:rPr>
        <w:t xml:space="preserve">и остается в этом градусе до 4 Августа (9 Ава). </w:t>
      </w:r>
      <w:r w:rsidRPr="00FD6B20">
        <w:rPr>
          <w:rFonts w:ascii="Times New Roman" w:hAnsi="Times New Roman" w:cs="Times New Roman"/>
          <w:i/>
          <w:shd w:val="clear" w:color="auto" w:fill="FFFFFF"/>
          <w:lang w:val="ru-RU"/>
        </w:rPr>
        <w:t>Северная Чаша Весов – звезда ‘бессмертного имени’.</w:t>
      </w:r>
      <w:r w:rsidRPr="00FD6B20">
        <w:rPr>
          <w:rStyle w:val="FootnoteReference"/>
          <w:rFonts w:ascii="Times New Roman" w:hAnsi="Times New Roman" w:cs="Times New Roman"/>
          <w:i/>
          <w:shd w:val="clear" w:color="auto" w:fill="FFFFFF"/>
          <w:lang w:val="ru-RU"/>
        </w:rPr>
        <w:footnoteReference w:id="15"/>
      </w:r>
      <w:r w:rsidRPr="007F2624">
        <w:rPr>
          <w:rFonts w:ascii="Times New Roman" w:hAnsi="Times New Roman" w:cs="Times New Roman"/>
          <w:shd w:val="clear" w:color="auto" w:fill="FFFFFF"/>
          <w:lang w:val="ru-RU"/>
        </w:rPr>
        <w:t xml:space="preserve"> В этот же день, падшая под властью Марса в Скорпионе</w:t>
      </w:r>
      <w:r w:rsidR="00533AA6" w:rsidRPr="00533AA6">
        <w:rPr>
          <w:rFonts w:ascii="Times New Roman" w:hAnsi="Times New Roman" w:cs="Times New Roman"/>
          <w:shd w:val="clear" w:color="auto" w:fill="FFFFFF"/>
          <w:lang w:val="ru-RU"/>
        </w:rPr>
        <w:t xml:space="preserve"> </w:t>
      </w:r>
      <w:r w:rsidR="00533AA6">
        <w:rPr>
          <w:rFonts w:ascii="Times New Roman" w:hAnsi="Times New Roman" w:cs="Times New Roman"/>
          <w:shd w:val="clear" w:color="auto" w:fill="FFFFFF"/>
          <w:lang w:val="ru-RU"/>
        </w:rPr>
        <w:t>растущая</w:t>
      </w:r>
      <w:r w:rsidRPr="007F2624">
        <w:rPr>
          <w:rFonts w:ascii="Times New Roman" w:hAnsi="Times New Roman" w:cs="Times New Roman"/>
          <w:shd w:val="clear" w:color="auto" w:fill="FFFFFF"/>
          <w:lang w:val="ru-RU"/>
        </w:rPr>
        <w:t xml:space="preserve"> Луна, сделает трин с Юпитером в Рыбах.                                                                                                                              Рождение Мессии было попыткой предупредить и предотвратить трагическое развитие событий,  остановить ‘беспричинную ненависть’, задуматься о предостережениях Исайи и заветах Аарона. А если эти цели не будут достигнуты, сделать Себя жертвой искупления. Так мог думать о судьбе Мессии Иоанн. Он мог думать еще и другое. </w:t>
      </w:r>
      <w:r w:rsidRPr="00227D7C">
        <w:rPr>
          <w:rFonts w:ascii="Times New Roman" w:hAnsi="Times New Roman" w:cs="Times New Roman"/>
          <w:shd w:val="clear" w:color="auto" w:fill="FFFFFF"/>
          <w:lang w:val="ru-RU"/>
        </w:rPr>
        <w:t>‘</w:t>
      </w:r>
      <w:r w:rsidRPr="00227D7C">
        <w:rPr>
          <w:rStyle w:val="Emphasis"/>
          <w:rFonts w:ascii="Times New Roman" w:hAnsi="Times New Roman" w:cs="Times New Roman"/>
          <w:bdr w:val="none" w:sz="0" w:space="0" w:color="auto" w:frame="1"/>
          <w:lang w:val="ru-RU"/>
        </w:rPr>
        <w:t>Иисус сказал им в ответ: разрушьте храм сей, и Я в три дня воздвигну его. На это сказали Иудеи: сей храм строился сорок шесть лет, и Ты в три дня воздвигнешь его? А Он говорил о храме тела Своего’</w:t>
      </w:r>
      <w:r w:rsidRPr="007F2624">
        <w:rPr>
          <w:rStyle w:val="FootnoteReference"/>
          <w:rFonts w:ascii="Times New Roman" w:hAnsi="Times New Roman" w:cs="Times New Roman"/>
          <w:iCs/>
          <w:bdr w:val="none" w:sz="0" w:space="0" w:color="auto" w:frame="1"/>
          <w:lang w:val="ru-RU"/>
        </w:rPr>
        <w:footnoteReference w:id="16"/>
      </w:r>
      <w:r w:rsidRPr="007F2624">
        <w:rPr>
          <w:rStyle w:val="Emphasis"/>
          <w:rFonts w:ascii="Times New Roman" w:hAnsi="Times New Roman" w:cs="Times New Roman"/>
          <w:bdr w:val="none" w:sz="0" w:space="0" w:color="auto" w:frame="1"/>
          <w:lang w:val="ru-RU"/>
        </w:rPr>
        <w:t xml:space="preserve">.                                                                                                                                    </w:t>
      </w:r>
      <w:r w:rsidRPr="007F2624">
        <w:rPr>
          <w:rStyle w:val="Emphasis"/>
          <w:rFonts w:ascii="Times New Roman" w:hAnsi="Times New Roman" w:cs="Times New Roman"/>
          <w:i w:val="0"/>
          <w:bdr w:val="none" w:sz="0" w:space="0" w:color="auto" w:frame="1"/>
          <w:lang w:val="ru-RU"/>
        </w:rPr>
        <w:t xml:space="preserve">            </w:t>
      </w:r>
      <w:r w:rsidRPr="005827D2">
        <w:rPr>
          <w:rStyle w:val="Emphasis"/>
          <w:rFonts w:ascii="Times New Roman" w:hAnsi="Times New Roman" w:cs="Times New Roman"/>
          <w:bdr w:val="none" w:sz="0" w:space="0" w:color="auto" w:frame="1"/>
          <w:lang w:val="ru-RU"/>
        </w:rPr>
        <w:t>Согласно иудейскому Закону, на восьмой день после рождения Натива была исполнена заповедь</w:t>
      </w:r>
      <w:r w:rsidRPr="007F2624">
        <w:rPr>
          <w:rStyle w:val="Emphasis"/>
          <w:rFonts w:ascii="Times New Roman" w:hAnsi="Times New Roman" w:cs="Times New Roman"/>
          <w:i w:val="0"/>
          <w:bdr w:val="none" w:sz="0" w:space="0" w:color="auto" w:frame="1"/>
          <w:lang w:val="ru-RU"/>
        </w:rPr>
        <w:t xml:space="preserve"> </w:t>
      </w:r>
      <w:r w:rsidRPr="005827D2">
        <w:rPr>
          <w:rStyle w:val="Emphasis"/>
          <w:rFonts w:ascii="Times New Roman" w:hAnsi="Times New Roman" w:cs="Times New Roman"/>
          <w:bdr w:val="none" w:sz="0" w:space="0" w:color="auto" w:frame="1"/>
          <w:lang w:val="ru-RU"/>
        </w:rPr>
        <w:t>обрезания.</w:t>
      </w:r>
      <w:r w:rsidRPr="005827D2">
        <w:rPr>
          <w:rStyle w:val="FootnoteReference"/>
          <w:rFonts w:ascii="Times New Roman" w:hAnsi="Times New Roman" w:cs="Times New Roman"/>
          <w:iCs/>
          <w:bdr w:val="none" w:sz="0" w:space="0" w:color="auto" w:frame="1"/>
          <w:lang w:val="ru-RU"/>
        </w:rPr>
        <w:footnoteReference w:id="17"/>
      </w:r>
      <w:r w:rsidRPr="005827D2">
        <w:rPr>
          <w:rStyle w:val="Emphasis"/>
          <w:rFonts w:ascii="Times New Roman" w:hAnsi="Times New Roman" w:cs="Times New Roman"/>
          <w:bdr w:val="none" w:sz="0" w:space="0" w:color="auto" w:frame="1"/>
          <w:lang w:val="ru-RU"/>
        </w:rPr>
        <w:t xml:space="preserve"> ‘…</w:t>
      </w:r>
      <w:r w:rsidRPr="00526249">
        <w:rPr>
          <w:rFonts w:ascii="Times New Roman" w:hAnsi="Times New Roman" w:cs="Times New Roman"/>
          <w:i/>
          <w:shd w:val="clear" w:color="auto" w:fill="FFFFFF"/>
          <w:lang w:val="ru-RU"/>
        </w:rPr>
        <w:t>и сие будет знамением завета между Мною и вами.’</w:t>
      </w:r>
      <w:r w:rsidRPr="007F2624">
        <w:rPr>
          <w:rStyle w:val="FootnoteReference"/>
          <w:rFonts w:ascii="Times New Roman" w:hAnsi="Times New Roman" w:cs="Times New Roman"/>
          <w:shd w:val="clear" w:color="auto" w:fill="FFFFFF"/>
          <w:lang w:val="ru-RU"/>
        </w:rPr>
        <w:footnoteReference w:id="18"/>
      </w:r>
      <w:r w:rsidRPr="007F2624">
        <w:rPr>
          <w:rFonts w:ascii="Times New Roman" w:hAnsi="Times New Roman" w:cs="Times New Roman"/>
          <w:shd w:val="clear" w:color="auto" w:fill="FFFFFF"/>
          <w:lang w:val="ru-RU"/>
        </w:rPr>
        <w:t xml:space="preserve"> </w:t>
      </w:r>
      <w:r w:rsidRPr="005827D2">
        <w:rPr>
          <w:rStyle w:val="Emphasis"/>
          <w:rFonts w:ascii="Times New Roman" w:hAnsi="Times New Roman" w:cs="Times New Roman"/>
          <w:bdr w:val="none" w:sz="0" w:space="0" w:color="auto" w:frame="1"/>
          <w:lang w:val="ru-RU"/>
        </w:rPr>
        <w:t>Мудрецы Талмуда высказывают мнение, что Мессия должен быть рожден 9 Ава.</w:t>
      </w:r>
      <w:r w:rsidRPr="005827D2">
        <w:rPr>
          <w:rStyle w:val="FootnoteReference"/>
          <w:rFonts w:ascii="Times New Roman" w:hAnsi="Times New Roman" w:cs="Times New Roman"/>
          <w:iCs/>
          <w:bdr w:val="none" w:sz="0" w:space="0" w:color="auto" w:frame="1"/>
          <w:lang w:val="ru-RU"/>
        </w:rPr>
        <w:footnoteReference w:id="19"/>
      </w:r>
      <w:r w:rsidRPr="005827D2">
        <w:rPr>
          <w:rFonts w:ascii="Times New Roman" w:hAnsi="Times New Roman" w:cs="Times New Roman"/>
          <w:shd w:val="clear" w:color="auto" w:fill="FFFFFF"/>
          <w:lang w:val="ru-RU"/>
        </w:rPr>
        <w:t xml:space="preserve"> </w:t>
      </w:r>
      <w:r w:rsidRPr="007F2624">
        <w:rPr>
          <w:rFonts w:ascii="Times New Roman" w:hAnsi="Times New Roman" w:cs="Times New Roman"/>
          <w:shd w:val="clear" w:color="auto" w:fill="FFFFFF"/>
          <w:lang w:val="ru-RU"/>
        </w:rPr>
        <w:t xml:space="preserve">   </w:t>
      </w:r>
      <w:r w:rsidRPr="007F2624">
        <w:rPr>
          <w:rFonts w:ascii="Times New Roman" w:hAnsi="Times New Roman" w:cs="Times New Roman"/>
          <w:color w:val="000000"/>
          <w:sz w:val="24"/>
          <w:szCs w:val="24"/>
          <w:shd w:val="clear" w:color="auto" w:fill="FFFFFF"/>
          <w:lang w:val="ru-RU"/>
        </w:rPr>
        <w:t xml:space="preserve">                                                                                                                                             </w:t>
      </w:r>
      <w:r w:rsidR="00B3097C" w:rsidRPr="007F2624">
        <w:rPr>
          <w:rFonts w:ascii="Times New Roman" w:hAnsi="Times New Roman" w:cs="Times New Roman"/>
          <w:color w:val="000000"/>
          <w:sz w:val="24"/>
          <w:szCs w:val="24"/>
          <w:shd w:val="clear" w:color="auto" w:fill="FFFFFF"/>
          <w:lang w:val="ru-RU"/>
        </w:rPr>
        <w:t xml:space="preserve">    </w:t>
      </w:r>
    </w:p>
    <w:p w:rsidR="00B3097C" w:rsidRPr="007F2624" w:rsidRDefault="0030666F" w:rsidP="00B3097C">
      <w:pPr>
        <w:pStyle w:val="Default"/>
        <w:rPr>
          <w:rStyle w:val="Emphasis"/>
          <w:i w:val="0"/>
          <w:iCs w:val="0"/>
          <w:lang w:val="ru-RU"/>
        </w:rPr>
      </w:pPr>
      <w:r>
        <w:rPr>
          <w:rStyle w:val="Emphasis"/>
          <w:i w:val="0"/>
          <w:sz w:val="22"/>
          <w:szCs w:val="22"/>
          <w:bdr w:val="none" w:sz="0" w:space="0" w:color="auto" w:frame="1"/>
          <w:lang w:val="ru-RU"/>
        </w:rPr>
        <w:t>Небесная и а</w:t>
      </w:r>
      <w:r w:rsidR="006178F7">
        <w:rPr>
          <w:rStyle w:val="Emphasis"/>
          <w:i w:val="0"/>
          <w:sz w:val="22"/>
          <w:szCs w:val="22"/>
          <w:bdr w:val="none" w:sz="0" w:space="0" w:color="auto" w:frame="1"/>
          <w:lang w:val="ru-RU"/>
        </w:rPr>
        <w:t xml:space="preserve">стросимволическая динамика первых девяти дней после физического </w:t>
      </w:r>
      <w:r w:rsidR="001562D3">
        <w:rPr>
          <w:rStyle w:val="Emphasis"/>
          <w:i w:val="0"/>
          <w:sz w:val="22"/>
          <w:szCs w:val="22"/>
          <w:bdr w:val="none" w:sz="0" w:space="0" w:color="auto" w:frame="1"/>
          <w:lang w:val="ru-RU"/>
        </w:rPr>
        <w:t>воплощения Натива манифестирую</w:t>
      </w:r>
      <w:r w:rsidR="006178F7">
        <w:rPr>
          <w:rStyle w:val="Emphasis"/>
          <w:i w:val="0"/>
          <w:sz w:val="22"/>
          <w:szCs w:val="22"/>
          <w:bdr w:val="none" w:sz="0" w:space="0" w:color="auto" w:frame="1"/>
          <w:lang w:val="ru-RU"/>
        </w:rPr>
        <w:t>т таинственный процесс подготовки к заключению Мессианского Завета</w:t>
      </w:r>
      <w:r w:rsidR="006178F7" w:rsidRPr="006178F7">
        <w:rPr>
          <w:rStyle w:val="Emphasis"/>
          <w:i w:val="0"/>
          <w:sz w:val="22"/>
          <w:szCs w:val="22"/>
          <w:bdr w:val="none" w:sz="0" w:space="0" w:color="auto" w:frame="1"/>
          <w:lang w:val="ru-RU"/>
        </w:rPr>
        <w:t xml:space="preserve">. </w:t>
      </w:r>
      <w:r w:rsidR="006178F7">
        <w:rPr>
          <w:rStyle w:val="Emphasis"/>
          <w:i w:val="0"/>
          <w:sz w:val="22"/>
          <w:szCs w:val="22"/>
          <w:bdr w:val="none" w:sz="0" w:space="0" w:color="auto" w:frame="1"/>
          <w:lang w:val="ru-RU"/>
        </w:rPr>
        <w:t>Процесс этот начался в йорцайт Аарона</w:t>
      </w:r>
      <w:r w:rsidR="006178F7" w:rsidRPr="006178F7">
        <w:rPr>
          <w:rStyle w:val="Emphasis"/>
          <w:i w:val="0"/>
          <w:sz w:val="22"/>
          <w:szCs w:val="22"/>
          <w:bdr w:val="none" w:sz="0" w:space="0" w:color="auto" w:frame="1"/>
          <w:lang w:val="ru-RU"/>
        </w:rPr>
        <w:t xml:space="preserve">, </w:t>
      </w:r>
      <w:r w:rsidR="00170FFF">
        <w:rPr>
          <w:rStyle w:val="Emphasis"/>
          <w:i w:val="0"/>
          <w:sz w:val="22"/>
          <w:szCs w:val="22"/>
          <w:bdr w:val="none" w:sz="0" w:space="0" w:color="auto" w:frame="1"/>
          <w:lang w:val="ru-RU"/>
        </w:rPr>
        <w:t xml:space="preserve">прошел </w:t>
      </w:r>
      <w:r w:rsidR="001818AE">
        <w:rPr>
          <w:rStyle w:val="Emphasis"/>
          <w:i w:val="0"/>
          <w:sz w:val="22"/>
          <w:szCs w:val="22"/>
          <w:bdr w:val="none" w:sz="0" w:space="0" w:color="auto" w:frame="1"/>
          <w:lang w:val="ru-RU"/>
        </w:rPr>
        <w:t>через</w:t>
      </w:r>
      <w:r w:rsidR="006178F7">
        <w:rPr>
          <w:rStyle w:val="Emphasis"/>
          <w:i w:val="0"/>
          <w:sz w:val="22"/>
          <w:szCs w:val="22"/>
          <w:bdr w:val="none" w:sz="0" w:space="0" w:color="auto" w:frame="1"/>
          <w:lang w:val="ru-RU"/>
        </w:rPr>
        <w:t xml:space="preserve"> Шаб</w:t>
      </w:r>
      <w:r w:rsidR="00512898">
        <w:rPr>
          <w:rStyle w:val="Emphasis"/>
          <w:i w:val="0"/>
          <w:sz w:val="22"/>
          <w:szCs w:val="22"/>
          <w:bdr w:val="none" w:sz="0" w:space="0" w:color="auto" w:frame="1"/>
          <w:lang w:val="ru-RU"/>
        </w:rPr>
        <w:t>б</w:t>
      </w:r>
      <w:r w:rsidR="006178F7">
        <w:rPr>
          <w:rStyle w:val="Emphasis"/>
          <w:i w:val="0"/>
          <w:sz w:val="22"/>
          <w:szCs w:val="22"/>
          <w:bdr w:val="none" w:sz="0" w:space="0" w:color="auto" w:frame="1"/>
          <w:lang w:val="ru-RU"/>
        </w:rPr>
        <w:t>ат Хазон</w:t>
      </w:r>
      <w:r w:rsidR="00B3097C">
        <w:rPr>
          <w:rStyle w:val="Emphasis"/>
          <w:i w:val="0"/>
          <w:sz w:val="22"/>
          <w:szCs w:val="22"/>
          <w:bdr w:val="none" w:sz="0" w:space="0" w:color="auto" w:frame="1"/>
          <w:lang w:val="ru-RU"/>
        </w:rPr>
        <w:t xml:space="preserve"> и завершился </w:t>
      </w:r>
      <w:r w:rsidR="00347B16">
        <w:rPr>
          <w:rStyle w:val="Emphasis"/>
          <w:i w:val="0"/>
          <w:sz w:val="22"/>
          <w:szCs w:val="22"/>
          <w:bdr w:val="none" w:sz="0" w:space="0" w:color="auto" w:frame="1"/>
          <w:lang w:val="ru-RU"/>
        </w:rPr>
        <w:t>обрядом Брит Мила</w:t>
      </w:r>
      <w:r w:rsidR="0069416A">
        <w:rPr>
          <w:rStyle w:val="Emphasis"/>
          <w:i w:val="0"/>
          <w:sz w:val="22"/>
          <w:szCs w:val="22"/>
          <w:bdr w:val="none" w:sz="0" w:space="0" w:color="auto" w:frame="1"/>
          <w:lang w:val="ru-RU"/>
        </w:rPr>
        <w:t xml:space="preserve"> 9 Ава</w:t>
      </w:r>
      <w:r w:rsidR="00347B16" w:rsidRPr="00347B16">
        <w:rPr>
          <w:rStyle w:val="Emphasis"/>
          <w:i w:val="0"/>
          <w:sz w:val="22"/>
          <w:szCs w:val="22"/>
          <w:bdr w:val="none" w:sz="0" w:space="0" w:color="auto" w:frame="1"/>
          <w:lang w:val="ru-RU"/>
        </w:rPr>
        <w:t>.</w:t>
      </w:r>
      <w:r w:rsidR="00AC02B9">
        <w:rPr>
          <w:rStyle w:val="FootnoteReference"/>
          <w:iCs/>
          <w:sz w:val="22"/>
          <w:szCs w:val="22"/>
          <w:bdr w:val="none" w:sz="0" w:space="0" w:color="auto" w:frame="1"/>
          <w:lang w:val="ru-RU"/>
        </w:rPr>
        <w:footnoteReference w:id="20"/>
      </w:r>
      <w:r w:rsidR="00B3097C" w:rsidRPr="00B3097C">
        <w:rPr>
          <w:rStyle w:val="Emphasis"/>
          <w:i w:val="0"/>
          <w:sz w:val="22"/>
          <w:szCs w:val="22"/>
          <w:bdr w:val="none" w:sz="0" w:space="0" w:color="auto" w:frame="1"/>
          <w:lang w:val="ru-RU"/>
        </w:rPr>
        <w:t xml:space="preserve"> </w:t>
      </w:r>
    </w:p>
    <w:p w:rsidR="00B3097C" w:rsidRDefault="00B3097C" w:rsidP="00D77494">
      <w:pPr>
        <w:pStyle w:val="NormalWeb"/>
        <w:shd w:val="clear" w:color="auto" w:fill="FFFFFF"/>
        <w:spacing w:before="0" w:beforeAutospacing="0" w:after="0" w:afterAutospacing="0"/>
        <w:textAlignment w:val="baseline"/>
        <w:rPr>
          <w:rStyle w:val="Emphasis"/>
          <w:i w:val="0"/>
          <w:sz w:val="22"/>
          <w:szCs w:val="22"/>
          <w:bdr w:val="none" w:sz="0" w:space="0" w:color="auto" w:frame="1"/>
          <w:lang w:val="ru-RU"/>
        </w:rPr>
      </w:pPr>
    </w:p>
    <w:p w:rsidR="00B3097C" w:rsidRPr="00D67889" w:rsidRDefault="00B3097C" w:rsidP="00B3097C">
      <w:pPr>
        <w:pStyle w:val="Default"/>
        <w:rPr>
          <w:i/>
          <w:color w:val="auto"/>
          <w:sz w:val="22"/>
          <w:szCs w:val="22"/>
        </w:rPr>
      </w:pPr>
      <w:r w:rsidRPr="0069416A">
        <w:rPr>
          <w:color w:val="auto"/>
          <w:sz w:val="22"/>
          <w:szCs w:val="22"/>
          <w:lang w:val="ru-RU"/>
        </w:rPr>
        <w:t xml:space="preserve">                </w:t>
      </w:r>
      <w:r w:rsidR="000F6D39" w:rsidRPr="0069416A">
        <w:rPr>
          <w:color w:val="auto"/>
          <w:sz w:val="22"/>
          <w:szCs w:val="22"/>
          <w:lang w:val="ru-RU"/>
        </w:rPr>
        <w:t xml:space="preserve">                      </w:t>
      </w:r>
      <w:r w:rsidRPr="00D67889">
        <w:rPr>
          <w:i/>
          <w:color w:val="auto"/>
          <w:sz w:val="22"/>
          <w:szCs w:val="22"/>
        </w:rPr>
        <w:t xml:space="preserve">If Jupiter comes into aspect with the waxing Moon, </w:t>
      </w:r>
    </w:p>
    <w:p w:rsidR="00B3097C" w:rsidRPr="00D67889" w:rsidRDefault="00B3097C" w:rsidP="00B3097C">
      <w:pPr>
        <w:pStyle w:val="Default"/>
        <w:rPr>
          <w:i/>
          <w:color w:val="auto"/>
          <w:sz w:val="22"/>
          <w:szCs w:val="22"/>
        </w:rPr>
      </w:pPr>
      <w:r w:rsidRPr="006504B5">
        <w:rPr>
          <w:color w:val="auto"/>
          <w:sz w:val="22"/>
          <w:szCs w:val="22"/>
        </w:rPr>
        <w:t xml:space="preserve">               </w:t>
      </w:r>
      <w:r w:rsidR="000F6D39">
        <w:rPr>
          <w:color w:val="auto"/>
          <w:sz w:val="22"/>
          <w:szCs w:val="22"/>
        </w:rPr>
        <w:t xml:space="preserve">                      </w:t>
      </w:r>
      <w:r w:rsidRPr="006504B5">
        <w:rPr>
          <w:color w:val="auto"/>
          <w:sz w:val="22"/>
          <w:szCs w:val="22"/>
        </w:rPr>
        <w:t xml:space="preserve"> </w:t>
      </w:r>
      <w:r w:rsidRPr="00D67889">
        <w:rPr>
          <w:i/>
          <w:color w:val="auto"/>
          <w:sz w:val="22"/>
          <w:szCs w:val="22"/>
        </w:rPr>
        <w:t>this will create men of almost divine and immortal nature.</w:t>
      </w:r>
      <w:r w:rsidRPr="00D67889">
        <w:rPr>
          <w:rStyle w:val="FootnoteReference"/>
          <w:i/>
          <w:sz w:val="22"/>
          <w:szCs w:val="22"/>
          <w:shd w:val="clear" w:color="auto" w:fill="FFFFFF"/>
          <w:lang w:val="ru-RU"/>
        </w:rPr>
        <w:footnoteReference w:id="21"/>
      </w:r>
    </w:p>
    <w:p w:rsidR="006C28C4" w:rsidRDefault="006C28C4" w:rsidP="00B3097C">
      <w:pPr>
        <w:pStyle w:val="Default"/>
        <w:rPr>
          <w:color w:val="auto"/>
          <w:sz w:val="22"/>
          <w:szCs w:val="22"/>
        </w:rPr>
      </w:pPr>
    </w:p>
    <w:p w:rsidR="006C28C4" w:rsidRDefault="00776FA6" w:rsidP="00B3097C">
      <w:pPr>
        <w:pStyle w:val="Default"/>
        <w:rPr>
          <w:color w:val="auto"/>
          <w:sz w:val="22"/>
          <w:szCs w:val="22"/>
        </w:rPr>
      </w:pPr>
      <w:r w:rsidRPr="00776FA6">
        <w:rPr>
          <w:noProof/>
          <w:color w:val="auto"/>
          <w:sz w:val="22"/>
          <w:szCs w:val="22"/>
        </w:rPr>
        <w:lastRenderedPageBreak/>
        <w:drawing>
          <wp:inline distT="0" distB="0" distL="0" distR="0">
            <wp:extent cx="5943600" cy="5697846"/>
            <wp:effectExtent l="0" t="0" r="0" b="0"/>
            <wp:docPr id="2" name="Picture 2" descr="C:\Users\owner\Dropbox\ALL MY DATA\ALL MY DATA\ТЕКУЩИЕ ДЕЛА\КОД ИОАННА_ОТКРОВЕНИЕ ЗВЕЗДОЧЕТОВ\Jesus of Nazareth_Brit Milah_Tisha b'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ALL MY DATA\ALL MY DATA\ТЕКУЩИЕ ДЕЛА\КОД ИОАННА_ОТКРОВЕНИЕ ЗВЕЗДОЧЕТОВ\Jesus of Nazareth_Brit Milah_Tisha b'A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rsidR="009833A2" w:rsidRDefault="009833A2" w:rsidP="00B3097C">
      <w:pPr>
        <w:pStyle w:val="Default"/>
        <w:rPr>
          <w:color w:val="auto"/>
          <w:sz w:val="22"/>
          <w:szCs w:val="22"/>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B87FAF" w:rsidRPr="00B172DE" w:rsidRDefault="00B87FAF"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lang w:val="ru-RU"/>
        </w:rPr>
      </w:pPr>
      <w:r w:rsidRPr="00B172DE">
        <w:rPr>
          <w:rStyle w:val="Emphasis"/>
          <w:b/>
          <w:i w:val="0"/>
          <w:sz w:val="28"/>
          <w:szCs w:val="28"/>
          <w:bdr w:val="none" w:sz="0" w:space="0" w:color="auto" w:frame="1"/>
          <w:lang w:val="ru-RU"/>
        </w:rPr>
        <w:lastRenderedPageBreak/>
        <w:t>Выход из Египта</w:t>
      </w:r>
    </w:p>
    <w:p w:rsidR="00064370" w:rsidRPr="00B172DE" w:rsidRDefault="00064370"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lang w:val="ru-RU"/>
        </w:rPr>
      </w:pPr>
    </w:p>
    <w:p w:rsidR="00A34545" w:rsidRPr="00510D4B" w:rsidRDefault="00A34545" w:rsidP="006E7466">
      <w:pPr>
        <w:shd w:val="clear" w:color="auto" w:fill="FFFFFF"/>
        <w:spacing w:after="0" w:line="240" w:lineRule="auto"/>
        <w:rPr>
          <w:rFonts w:ascii="Times New Roman" w:hAnsi="Times New Roman" w:cs="Times New Roman"/>
          <w:i/>
          <w:shd w:val="clear" w:color="auto" w:fill="FFFFFF"/>
          <w:lang w:val="ru-RU"/>
        </w:rPr>
      </w:pPr>
      <w:r w:rsidRPr="00510D4B">
        <w:rPr>
          <w:rFonts w:ascii="Times New Roman" w:hAnsi="Times New Roman" w:cs="Times New Roman"/>
          <w:i/>
          <w:shd w:val="clear" w:color="auto" w:fill="FFFFFF"/>
          <w:lang w:val="ru-RU"/>
        </w:rPr>
        <w:t>И родила она младенца мужеского пола, которому надлежит пасти все народы жезлом железным; и восхищено было дитя ее к Богу и престолу Его</w:t>
      </w:r>
      <w:r w:rsidR="00510D4B">
        <w:rPr>
          <w:rStyle w:val="FootnoteReference"/>
          <w:rFonts w:ascii="Times New Roman" w:hAnsi="Times New Roman" w:cs="Times New Roman"/>
          <w:i/>
          <w:shd w:val="clear" w:color="auto" w:fill="FFFFFF"/>
          <w:lang w:val="ru-RU"/>
        </w:rPr>
        <w:footnoteReference w:id="22"/>
      </w:r>
      <w:r w:rsidRPr="00510D4B">
        <w:rPr>
          <w:rFonts w:ascii="Times New Roman" w:hAnsi="Times New Roman" w:cs="Times New Roman"/>
          <w:i/>
          <w:shd w:val="clear" w:color="auto" w:fill="FFFFFF"/>
          <w:lang w:val="ru-RU"/>
        </w:rPr>
        <w:t>.</w:t>
      </w:r>
    </w:p>
    <w:p w:rsidR="00A34545" w:rsidRPr="00B172DE" w:rsidRDefault="00A34545" w:rsidP="006E7466">
      <w:pPr>
        <w:shd w:val="clear" w:color="auto" w:fill="FFFFFF"/>
        <w:spacing w:after="0" w:line="240" w:lineRule="auto"/>
        <w:rPr>
          <w:rFonts w:ascii="Times New Roman" w:hAnsi="Times New Roman" w:cs="Times New Roman"/>
          <w:shd w:val="clear" w:color="auto" w:fill="FFFFFF"/>
          <w:lang w:val="ru-RU"/>
        </w:rPr>
      </w:pPr>
    </w:p>
    <w:p w:rsidR="009963F1" w:rsidRPr="00510D4B" w:rsidRDefault="007C230F" w:rsidP="006E7466">
      <w:pPr>
        <w:shd w:val="clear" w:color="auto" w:fill="FFFFFF"/>
        <w:spacing w:after="0" w:line="240" w:lineRule="auto"/>
        <w:rPr>
          <w:rFonts w:ascii="Times New Roman" w:hAnsi="Times New Roman" w:cs="Times New Roman"/>
          <w:i/>
          <w:shd w:val="clear" w:color="auto" w:fill="FFFFFF"/>
          <w:lang w:val="ru-RU"/>
        </w:rPr>
      </w:pPr>
      <w:r w:rsidRPr="00510D4B">
        <w:rPr>
          <w:rFonts w:ascii="Times New Roman" w:hAnsi="Times New Roman" w:cs="Times New Roman"/>
          <w:i/>
          <w:shd w:val="clear" w:color="auto" w:fill="FFFFFF"/>
          <w:lang w:val="ru-RU"/>
        </w:rPr>
        <w:t>Ангел Господень является во сне Иосифу и говорит: встань, возьми Младенца и Матерь Его и беги в Египет, и будь там, доколе не скажу тебе, ибо Ирод хочет искать Младенца, чтобы погубить Его.</w:t>
      </w:r>
      <w:r w:rsidR="00510D4B">
        <w:rPr>
          <w:rStyle w:val="FootnoteReference"/>
          <w:rFonts w:ascii="Times New Roman" w:hAnsi="Times New Roman" w:cs="Times New Roman"/>
          <w:i/>
          <w:shd w:val="clear" w:color="auto" w:fill="FFFFFF"/>
          <w:lang w:val="ru-RU"/>
        </w:rPr>
        <w:footnoteReference w:id="23"/>
      </w:r>
      <w:r w:rsidRPr="00510D4B">
        <w:rPr>
          <w:rFonts w:ascii="Times New Roman" w:hAnsi="Times New Roman" w:cs="Times New Roman"/>
          <w:i/>
          <w:lang w:val="ru-RU"/>
        </w:rPr>
        <w:br/>
      </w:r>
    </w:p>
    <w:p w:rsidR="003C5F15" w:rsidRPr="00B172DE" w:rsidRDefault="003C5F15" w:rsidP="003C5F15">
      <w:pPr>
        <w:shd w:val="clear" w:color="auto" w:fill="FFFFFF"/>
        <w:spacing w:after="0" w:line="240" w:lineRule="auto"/>
        <w:rPr>
          <w:rFonts w:ascii="Times New Roman" w:hAnsi="Times New Roman" w:cs="Times New Roman"/>
          <w:shd w:val="clear" w:color="auto" w:fill="FFFFFF"/>
          <w:lang w:val="ru-RU"/>
        </w:rPr>
      </w:pPr>
      <w:r w:rsidRPr="00510D4B">
        <w:rPr>
          <w:rFonts w:ascii="Times New Roman" w:hAnsi="Times New Roman" w:cs="Times New Roman"/>
          <w:bCs/>
          <w:i/>
          <w:shd w:val="clear" w:color="auto" w:fill="FFFFFF"/>
          <w:lang w:val="ru-RU"/>
        </w:rPr>
        <w:t>И даны были ему уста, говорящие гордо и богохульно, и дана ему власть действовать сорок два месяца</w:t>
      </w:r>
      <w:r w:rsidRPr="00B172DE">
        <w:rPr>
          <w:rFonts w:ascii="Times New Roman" w:hAnsi="Times New Roman" w:cs="Times New Roman"/>
          <w:bCs/>
          <w:shd w:val="clear" w:color="auto" w:fill="FFFFFF"/>
          <w:lang w:val="ru-RU"/>
        </w:rPr>
        <w:t>.</w:t>
      </w:r>
      <w:r w:rsidR="00510D4B">
        <w:rPr>
          <w:rStyle w:val="FootnoteReference"/>
          <w:rFonts w:ascii="Times New Roman" w:hAnsi="Times New Roman" w:cs="Times New Roman"/>
          <w:bCs/>
          <w:shd w:val="clear" w:color="auto" w:fill="FFFFFF"/>
          <w:lang w:val="ru-RU"/>
        </w:rPr>
        <w:footnoteReference w:id="24"/>
      </w:r>
    </w:p>
    <w:p w:rsidR="003C5F15" w:rsidRPr="00B172DE" w:rsidRDefault="003C5F15" w:rsidP="003C5F15">
      <w:pPr>
        <w:shd w:val="clear" w:color="auto" w:fill="FFFFFF"/>
        <w:spacing w:after="0" w:line="240" w:lineRule="auto"/>
        <w:rPr>
          <w:rFonts w:ascii="Times New Roman" w:hAnsi="Times New Roman" w:cs="Times New Roman"/>
          <w:shd w:val="clear" w:color="auto" w:fill="FFFFFF"/>
          <w:lang w:val="ru-RU"/>
        </w:rPr>
      </w:pPr>
    </w:p>
    <w:p w:rsidR="00A34545" w:rsidRPr="00510D4B" w:rsidRDefault="00A34545" w:rsidP="006E7466">
      <w:pPr>
        <w:shd w:val="clear" w:color="auto" w:fill="FFFFFF"/>
        <w:spacing w:after="0" w:line="240" w:lineRule="auto"/>
        <w:rPr>
          <w:rFonts w:ascii="Times New Roman" w:hAnsi="Times New Roman" w:cs="Times New Roman"/>
          <w:i/>
          <w:shd w:val="clear" w:color="auto" w:fill="FFFFFF"/>
          <w:lang w:val="ru-RU"/>
        </w:rPr>
      </w:pPr>
      <w:r w:rsidRPr="00510D4B">
        <w:rPr>
          <w:rFonts w:ascii="Times New Roman" w:hAnsi="Times New Roman" w:cs="Times New Roman"/>
          <w:i/>
          <w:shd w:val="clear" w:color="auto" w:fill="FFFFFF"/>
          <w:lang w:val="ru-RU"/>
        </w:rPr>
        <w:t>А жена убежала в пустыню, где приготовлено было для нее место от Бога, чтобы питали ее там тысячу двести шестьдесят дней.</w:t>
      </w:r>
      <w:r w:rsidR="00510D4B">
        <w:rPr>
          <w:rStyle w:val="FootnoteReference"/>
          <w:rFonts w:ascii="Times New Roman" w:hAnsi="Times New Roman" w:cs="Times New Roman"/>
          <w:i/>
          <w:shd w:val="clear" w:color="auto" w:fill="FFFFFF"/>
          <w:lang w:val="ru-RU"/>
        </w:rPr>
        <w:footnoteReference w:id="25"/>
      </w:r>
    </w:p>
    <w:p w:rsidR="00A9647D" w:rsidRPr="00B172DE" w:rsidRDefault="00A9647D" w:rsidP="006E7466">
      <w:pPr>
        <w:shd w:val="clear" w:color="auto" w:fill="FFFFFF"/>
        <w:spacing w:after="0" w:line="240" w:lineRule="auto"/>
        <w:rPr>
          <w:rFonts w:ascii="Times New Roman" w:hAnsi="Times New Roman" w:cs="Times New Roman"/>
          <w:shd w:val="clear" w:color="auto" w:fill="FFFFFF"/>
          <w:lang w:val="ru-RU"/>
        </w:rPr>
      </w:pPr>
    </w:p>
    <w:p w:rsidR="00704E4B" w:rsidRPr="00510D4B" w:rsidRDefault="00704E4B" w:rsidP="006E7466">
      <w:pPr>
        <w:shd w:val="clear" w:color="auto" w:fill="FFFFFF"/>
        <w:spacing w:after="0" w:line="240" w:lineRule="auto"/>
        <w:rPr>
          <w:rFonts w:ascii="Times New Roman" w:hAnsi="Times New Roman" w:cs="Times New Roman"/>
          <w:i/>
          <w:shd w:val="clear" w:color="auto" w:fill="FFFFFF"/>
          <w:lang w:val="ru-RU"/>
        </w:rPr>
      </w:pPr>
      <w:r w:rsidRPr="00510D4B">
        <w:rPr>
          <w:rFonts w:ascii="Times New Roman" w:hAnsi="Times New Roman" w:cs="Times New Roman"/>
          <w:i/>
          <w:shd w:val="clear" w:color="auto" w:fill="FFFFFF"/>
          <w:lang w:val="ru-RU"/>
        </w:rPr>
        <w:t>Встань, возьми Младенца и Матерь Его и иди в землю Израилеву, ибо умерли искавшие души Младенца. Он встал, взял Младенца и Матерь Его и пришёл в землю Израилеву.</w:t>
      </w:r>
      <w:r w:rsidR="00510D4B">
        <w:rPr>
          <w:rStyle w:val="FootnoteReference"/>
          <w:rFonts w:ascii="Times New Roman" w:hAnsi="Times New Roman" w:cs="Times New Roman"/>
          <w:i/>
          <w:shd w:val="clear" w:color="auto" w:fill="FFFFFF"/>
          <w:lang w:val="ru-RU"/>
        </w:rPr>
        <w:footnoteReference w:id="26"/>
      </w:r>
    </w:p>
    <w:p w:rsidR="00704E4B" w:rsidRPr="00B172DE" w:rsidRDefault="00704E4B" w:rsidP="006E7466">
      <w:pPr>
        <w:shd w:val="clear" w:color="auto" w:fill="FFFFFF"/>
        <w:spacing w:after="0" w:line="240" w:lineRule="auto"/>
        <w:rPr>
          <w:rFonts w:ascii="Times New Roman" w:hAnsi="Times New Roman" w:cs="Times New Roman"/>
          <w:shd w:val="clear" w:color="auto" w:fill="FFFFFF"/>
          <w:lang w:val="ru-RU"/>
        </w:rPr>
      </w:pPr>
    </w:p>
    <w:p w:rsidR="00EC16CE" w:rsidRPr="00B172DE" w:rsidRDefault="00F93616" w:rsidP="00704E4B">
      <w:pPr>
        <w:shd w:val="clear" w:color="auto" w:fill="FFFFFF"/>
        <w:spacing w:after="0" w:line="240" w:lineRule="auto"/>
        <w:rPr>
          <w:rFonts w:ascii="Times New Roman" w:hAnsi="Times New Roman" w:cs="Times New Roman"/>
          <w:shd w:val="clear" w:color="auto" w:fill="FFFFFF"/>
          <w:lang w:val="ru-RU"/>
        </w:rPr>
      </w:pPr>
      <w:r w:rsidRPr="00B172DE">
        <w:rPr>
          <w:rFonts w:ascii="Times New Roman" w:hAnsi="Times New Roman" w:cs="Times New Roman"/>
          <w:shd w:val="clear" w:color="auto" w:fill="FFFFFF"/>
          <w:lang w:val="ru-RU"/>
        </w:rPr>
        <w:t>Весной 4 года до н.э. умер царь Ирод Великий. В декабре, через 42 месяца после рождения первенца, Святое Семейство вернулось из вынужденной</w:t>
      </w:r>
      <w:r w:rsidR="00D159C5" w:rsidRPr="00B172DE">
        <w:rPr>
          <w:rFonts w:ascii="Times New Roman" w:hAnsi="Times New Roman" w:cs="Times New Roman"/>
          <w:shd w:val="clear" w:color="auto" w:fill="FFFFFF"/>
          <w:lang w:val="ru-RU"/>
        </w:rPr>
        <w:t>, продиктованной соображениями безопасности,</w:t>
      </w:r>
      <w:r w:rsidR="00124CBF" w:rsidRPr="00B172DE">
        <w:rPr>
          <w:rFonts w:ascii="Times New Roman" w:hAnsi="Times New Roman" w:cs="Times New Roman"/>
          <w:shd w:val="clear" w:color="auto" w:fill="FFFFFF"/>
          <w:lang w:val="ru-RU"/>
        </w:rPr>
        <w:t xml:space="preserve"> египетской эмиграции</w:t>
      </w:r>
      <w:r w:rsidRPr="00B172DE">
        <w:rPr>
          <w:rFonts w:ascii="Times New Roman" w:hAnsi="Times New Roman" w:cs="Times New Roman"/>
          <w:shd w:val="clear" w:color="auto" w:fill="FFFFFF"/>
          <w:lang w:val="ru-RU"/>
        </w:rPr>
        <w:t>.</w:t>
      </w:r>
      <w:r w:rsidR="00D159C5" w:rsidRPr="00B172DE">
        <w:rPr>
          <w:rFonts w:ascii="Times New Roman" w:hAnsi="Times New Roman" w:cs="Times New Roman"/>
          <w:shd w:val="clear" w:color="auto" w:fill="FFFFFF"/>
          <w:lang w:val="ru-RU"/>
        </w:rPr>
        <w:t xml:space="preserve">   </w:t>
      </w:r>
      <w:r w:rsidR="00DC7BF6" w:rsidRPr="00B172DE">
        <w:rPr>
          <w:rFonts w:ascii="Times New Roman" w:hAnsi="Times New Roman" w:cs="Times New Roman"/>
          <w:shd w:val="clear" w:color="auto" w:fill="FFFFFF"/>
          <w:lang w:val="ru-RU"/>
        </w:rPr>
        <w:t xml:space="preserve">                                                                                                       Возвращение</w:t>
      </w:r>
      <w:r w:rsidR="00D47148" w:rsidRPr="00B172DE">
        <w:rPr>
          <w:rFonts w:ascii="Times New Roman" w:hAnsi="Times New Roman" w:cs="Times New Roman"/>
          <w:shd w:val="clear" w:color="auto" w:fill="FFFFFF"/>
          <w:lang w:val="ru-RU"/>
        </w:rPr>
        <w:t xml:space="preserve"> приходится на праздник очищения Храма</w:t>
      </w:r>
      <w:r w:rsidR="00595C6B" w:rsidRPr="00B172DE">
        <w:rPr>
          <w:rFonts w:ascii="Times New Roman" w:hAnsi="Times New Roman" w:cs="Times New Roman"/>
          <w:shd w:val="clear" w:color="auto" w:fill="FFFFFF"/>
          <w:lang w:val="ru-RU"/>
        </w:rPr>
        <w:t xml:space="preserve"> от языческой скверны после победы М</w:t>
      </w:r>
      <w:r w:rsidR="00B5791A" w:rsidRPr="00B172DE">
        <w:rPr>
          <w:rFonts w:ascii="Times New Roman" w:hAnsi="Times New Roman" w:cs="Times New Roman"/>
          <w:shd w:val="clear" w:color="auto" w:fill="FFFFFF"/>
          <w:lang w:val="ru-RU"/>
        </w:rPr>
        <w:t>акка</w:t>
      </w:r>
      <w:r w:rsidR="00595C6B" w:rsidRPr="00B172DE">
        <w:rPr>
          <w:rFonts w:ascii="Times New Roman" w:hAnsi="Times New Roman" w:cs="Times New Roman"/>
          <w:shd w:val="clear" w:color="auto" w:fill="FFFFFF"/>
          <w:lang w:val="ru-RU"/>
        </w:rPr>
        <w:t>веев над греками</w:t>
      </w:r>
      <w:r w:rsidR="00B5791A" w:rsidRPr="00B172DE">
        <w:rPr>
          <w:rFonts w:ascii="Times New Roman" w:hAnsi="Times New Roman" w:cs="Times New Roman"/>
          <w:shd w:val="clear" w:color="auto" w:fill="FFFFFF"/>
          <w:lang w:val="ru-RU"/>
        </w:rPr>
        <w:t xml:space="preserve"> в 165 году до н.э. </w:t>
      </w:r>
      <w:r w:rsidR="00D47148" w:rsidRPr="00B172DE">
        <w:rPr>
          <w:rFonts w:ascii="Times New Roman" w:hAnsi="Times New Roman" w:cs="Times New Roman"/>
          <w:shd w:val="clear" w:color="auto" w:fill="FFFFFF"/>
          <w:lang w:val="ru-RU"/>
        </w:rPr>
        <w:t xml:space="preserve">В </w:t>
      </w:r>
      <w:r w:rsidR="007B6D3B" w:rsidRPr="00B172DE">
        <w:rPr>
          <w:rFonts w:ascii="Times New Roman" w:hAnsi="Times New Roman" w:cs="Times New Roman"/>
          <w:shd w:val="clear" w:color="auto" w:fill="FFFFFF"/>
          <w:lang w:val="ru-RU"/>
        </w:rPr>
        <w:t>дни Хануки</w:t>
      </w:r>
      <w:r w:rsidR="00B5791A" w:rsidRPr="00B172DE">
        <w:rPr>
          <w:rFonts w:ascii="Times New Roman" w:hAnsi="Times New Roman" w:cs="Times New Roman"/>
          <w:shd w:val="clear" w:color="auto" w:fill="FFFFFF"/>
          <w:lang w:val="ru-RU"/>
        </w:rPr>
        <w:t xml:space="preserve"> (</w:t>
      </w:r>
      <w:r w:rsidR="00B5644F" w:rsidRPr="00B172DE">
        <w:rPr>
          <w:rFonts w:ascii="Times New Roman" w:hAnsi="Times New Roman" w:cs="Times New Roman"/>
          <w:shd w:val="clear" w:color="auto" w:fill="FFFFFF"/>
          <w:lang w:val="ru-RU"/>
        </w:rPr>
        <w:t>с 25 числа месяца Кислев до 2 или 3 числа месяца Тевет</w:t>
      </w:r>
      <w:r w:rsidR="00B5791A" w:rsidRPr="00B172DE">
        <w:rPr>
          <w:rFonts w:ascii="Times New Roman" w:hAnsi="Times New Roman" w:cs="Times New Roman"/>
          <w:shd w:val="clear" w:color="auto" w:fill="FFFFFF"/>
          <w:lang w:val="ru-RU"/>
        </w:rPr>
        <w:t>)</w:t>
      </w:r>
      <w:r w:rsidR="00D47148" w:rsidRPr="00B172DE">
        <w:rPr>
          <w:rFonts w:ascii="Times New Roman" w:hAnsi="Times New Roman" w:cs="Times New Roman"/>
          <w:shd w:val="clear" w:color="auto" w:fill="FFFFFF"/>
          <w:lang w:val="ru-RU"/>
        </w:rPr>
        <w:t xml:space="preserve"> зажига</w:t>
      </w:r>
      <w:r w:rsidR="00950F76" w:rsidRPr="00B172DE">
        <w:rPr>
          <w:rFonts w:ascii="Times New Roman" w:hAnsi="Times New Roman" w:cs="Times New Roman"/>
          <w:shd w:val="clear" w:color="auto" w:fill="FFFFFF"/>
          <w:lang w:val="ru-RU"/>
        </w:rPr>
        <w:t>ют восемь свечей</w:t>
      </w:r>
      <w:r w:rsidR="007B6D3B" w:rsidRPr="00B172DE">
        <w:rPr>
          <w:rFonts w:ascii="Times New Roman" w:hAnsi="Times New Roman" w:cs="Times New Roman"/>
          <w:shd w:val="clear" w:color="auto" w:fill="FFFFFF"/>
          <w:lang w:val="ru-RU"/>
        </w:rPr>
        <w:t xml:space="preserve"> от </w:t>
      </w:r>
      <w:r w:rsidR="00D47148" w:rsidRPr="00B172DE">
        <w:rPr>
          <w:rFonts w:ascii="Times New Roman" w:hAnsi="Times New Roman" w:cs="Times New Roman"/>
          <w:shd w:val="clear" w:color="auto" w:fill="FFFFFF"/>
          <w:lang w:val="ru-RU"/>
        </w:rPr>
        <w:t>центральной</w:t>
      </w:r>
      <w:r w:rsidR="00993E92" w:rsidRPr="00B172DE">
        <w:rPr>
          <w:rFonts w:ascii="Times New Roman" w:hAnsi="Times New Roman" w:cs="Times New Roman"/>
          <w:shd w:val="clear" w:color="auto" w:fill="FFFFFF"/>
          <w:lang w:val="ru-RU"/>
        </w:rPr>
        <w:t>, девятой</w:t>
      </w:r>
      <w:r w:rsidR="00D47148" w:rsidRPr="00B172DE">
        <w:rPr>
          <w:rFonts w:ascii="Times New Roman" w:hAnsi="Times New Roman" w:cs="Times New Roman"/>
          <w:shd w:val="clear" w:color="auto" w:fill="FFFFFF"/>
          <w:lang w:val="ru-RU"/>
        </w:rPr>
        <w:t xml:space="preserve"> свечи</w:t>
      </w:r>
      <w:r w:rsidR="00B44565" w:rsidRPr="00B172DE">
        <w:rPr>
          <w:rFonts w:ascii="Times New Roman" w:hAnsi="Times New Roman" w:cs="Times New Roman"/>
          <w:shd w:val="clear" w:color="auto" w:fill="FFFFFF"/>
          <w:lang w:val="ru-RU"/>
        </w:rPr>
        <w:t xml:space="preserve"> общего подсвечника</w:t>
      </w:r>
      <w:r w:rsidR="00D47148" w:rsidRPr="00B172DE">
        <w:rPr>
          <w:rFonts w:ascii="Times New Roman" w:hAnsi="Times New Roman" w:cs="Times New Roman"/>
          <w:shd w:val="clear" w:color="auto" w:fill="FFFFFF"/>
          <w:lang w:val="ru-RU"/>
        </w:rPr>
        <w:t xml:space="preserve">. </w:t>
      </w:r>
      <w:r w:rsidR="007B6D3B" w:rsidRPr="00B172DE">
        <w:rPr>
          <w:rFonts w:ascii="Times New Roman" w:hAnsi="Times New Roman" w:cs="Times New Roman"/>
          <w:shd w:val="clear" w:color="auto" w:fill="FFFFFF"/>
          <w:lang w:val="ru-RU"/>
        </w:rPr>
        <w:t>В первый день</w:t>
      </w:r>
      <w:r w:rsidR="00B44565" w:rsidRPr="00B172DE">
        <w:rPr>
          <w:rFonts w:ascii="Times New Roman" w:hAnsi="Times New Roman" w:cs="Times New Roman"/>
          <w:shd w:val="clear" w:color="auto" w:fill="FFFFFF"/>
          <w:lang w:val="ru-RU"/>
        </w:rPr>
        <w:t xml:space="preserve"> -</w:t>
      </w:r>
      <w:r w:rsidR="007B6D3B" w:rsidRPr="00B172DE">
        <w:rPr>
          <w:rFonts w:ascii="Times New Roman" w:hAnsi="Times New Roman" w:cs="Times New Roman"/>
          <w:shd w:val="clear" w:color="auto" w:fill="FFFFFF"/>
          <w:lang w:val="ru-RU"/>
        </w:rPr>
        <w:t xml:space="preserve"> одну свечу, во второй</w:t>
      </w:r>
      <w:r w:rsidR="00B44565" w:rsidRPr="00B172DE">
        <w:rPr>
          <w:rFonts w:ascii="Times New Roman" w:hAnsi="Times New Roman" w:cs="Times New Roman"/>
          <w:shd w:val="clear" w:color="auto" w:fill="FFFFFF"/>
          <w:lang w:val="ru-RU"/>
        </w:rPr>
        <w:t xml:space="preserve"> -</w:t>
      </w:r>
      <w:r w:rsidR="007B6D3B" w:rsidRPr="00B172DE">
        <w:rPr>
          <w:rFonts w:ascii="Times New Roman" w:hAnsi="Times New Roman" w:cs="Times New Roman"/>
          <w:shd w:val="clear" w:color="auto" w:fill="FFFFFF"/>
          <w:lang w:val="ru-RU"/>
        </w:rPr>
        <w:t xml:space="preserve"> две и т.д. </w:t>
      </w:r>
      <w:r w:rsidR="007E2C1C" w:rsidRPr="00B172DE">
        <w:rPr>
          <w:rFonts w:ascii="Times New Roman" w:hAnsi="Times New Roman" w:cs="Times New Roman"/>
          <w:shd w:val="clear" w:color="auto" w:fill="FFFFFF"/>
          <w:lang w:val="ru-RU"/>
        </w:rPr>
        <w:t xml:space="preserve">Согласно учению каббалы, </w:t>
      </w:r>
      <w:r w:rsidR="00515391" w:rsidRPr="00B172DE">
        <w:rPr>
          <w:rFonts w:ascii="Times New Roman" w:hAnsi="Times New Roman" w:cs="Times New Roman"/>
          <w:shd w:val="clear" w:color="auto" w:fill="FFFFFF"/>
          <w:lang w:val="ru-RU"/>
        </w:rPr>
        <w:t xml:space="preserve">горящие </w:t>
      </w:r>
      <w:r w:rsidR="007E2C1C" w:rsidRPr="00B172DE">
        <w:rPr>
          <w:rFonts w:ascii="Times New Roman" w:hAnsi="Times New Roman" w:cs="Times New Roman"/>
          <w:shd w:val="clear" w:color="auto" w:fill="FFFFFF"/>
          <w:lang w:val="ru-RU"/>
        </w:rPr>
        <w:t>свечи</w:t>
      </w:r>
      <w:r w:rsidR="00993E92" w:rsidRPr="00B172DE">
        <w:rPr>
          <w:rFonts w:ascii="Times New Roman" w:hAnsi="Times New Roman" w:cs="Times New Roman"/>
          <w:shd w:val="clear" w:color="auto" w:fill="FFFFFF"/>
          <w:lang w:val="ru-RU"/>
        </w:rPr>
        <w:t xml:space="preserve"> Хануки</w:t>
      </w:r>
      <w:r w:rsidR="007E2C1C" w:rsidRPr="00B172DE">
        <w:rPr>
          <w:rFonts w:ascii="Times New Roman" w:hAnsi="Times New Roman" w:cs="Times New Roman"/>
          <w:shd w:val="clear" w:color="auto" w:fill="FFFFFF"/>
          <w:lang w:val="ru-RU"/>
        </w:rPr>
        <w:t xml:space="preserve"> символизирую</w:t>
      </w:r>
      <w:r w:rsidR="005C7253" w:rsidRPr="00B172DE">
        <w:rPr>
          <w:rFonts w:ascii="Times New Roman" w:hAnsi="Times New Roman" w:cs="Times New Roman"/>
          <w:shd w:val="clear" w:color="auto" w:fill="FFFFFF"/>
          <w:lang w:val="ru-RU"/>
        </w:rPr>
        <w:t>т фазы духовных состояний называемые сфирот</w:t>
      </w:r>
      <w:r w:rsidR="007E2C1C" w:rsidRPr="00B172DE">
        <w:rPr>
          <w:rFonts w:ascii="Times New Roman" w:hAnsi="Times New Roman" w:cs="Times New Roman"/>
          <w:shd w:val="clear" w:color="auto" w:fill="FFFFFF"/>
          <w:lang w:val="ru-RU"/>
        </w:rPr>
        <w:t>.</w:t>
      </w:r>
      <w:r w:rsidR="006B1C82" w:rsidRPr="00B172DE">
        <w:rPr>
          <w:rStyle w:val="FootnoteReference"/>
          <w:rFonts w:ascii="Times New Roman" w:hAnsi="Times New Roman" w:cs="Times New Roman"/>
          <w:shd w:val="clear" w:color="auto" w:fill="FFFFFF"/>
          <w:lang w:val="ru-RU"/>
        </w:rPr>
        <w:footnoteReference w:id="27"/>
      </w:r>
      <w:r w:rsidR="007E2C1C" w:rsidRPr="00B172DE">
        <w:rPr>
          <w:rFonts w:ascii="Times New Roman" w:hAnsi="Times New Roman" w:cs="Times New Roman"/>
          <w:shd w:val="clear" w:color="auto" w:fill="FFFFFF"/>
          <w:lang w:val="ru-RU"/>
        </w:rPr>
        <w:t xml:space="preserve"> </w:t>
      </w:r>
      <w:r w:rsidR="00515391" w:rsidRPr="00B172DE">
        <w:rPr>
          <w:rFonts w:ascii="Times New Roman" w:hAnsi="Times New Roman" w:cs="Times New Roman"/>
          <w:shd w:val="clear" w:color="auto" w:fill="FFFFFF"/>
          <w:lang w:val="ru-RU"/>
        </w:rPr>
        <w:t xml:space="preserve">Также, </w:t>
      </w:r>
      <w:r w:rsidR="00E848A1" w:rsidRPr="00B172DE">
        <w:rPr>
          <w:rFonts w:ascii="Times New Roman" w:hAnsi="Times New Roman" w:cs="Times New Roman"/>
          <w:shd w:val="clear" w:color="auto" w:fill="FFFFFF"/>
          <w:lang w:val="ru-RU"/>
        </w:rPr>
        <w:t>согласно</w:t>
      </w:r>
      <w:r w:rsidR="00A31DFC" w:rsidRPr="00B172DE">
        <w:rPr>
          <w:rFonts w:ascii="Times New Roman" w:hAnsi="Times New Roman" w:cs="Times New Roman"/>
          <w:shd w:val="clear" w:color="auto" w:fill="FFFFFF"/>
          <w:lang w:val="ru-RU"/>
        </w:rPr>
        <w:t xml:space="preserve"> античным</w:t>
      </w:r>
      <w:r w:rsidR="00E848A1" w:rsidRPr="00B172DE">
        <w:rPr>
          <w:rFonts w:ascii="Times New Roman" w:hAnsi="Times New Roman" w:cs="Times New Roman"/>
          <w:shd w:val="clear" w:color="auto" w:fill="FFFFFF"/>
          <w:lang w:val="ru-RU"/>
        </w:rPr>
        <w:t xml:space="preserve"> </w:t>
      </w:r>
      <w:r w:rsidR="00515391" w:rsidRPr="00B172DE">
        <w:rPr>
          <w:rFonts w:ascii="Times New Roman" w:hAnsi="Times New Roman" w:cs="Times New Roman"/>
          <w:shd w:val="clear" w:color="auto" w:fill="FFFFFF"/>
          <w:lang w:val="ru-RU"/>
        </w:rPr>
        <w:t xml:space="preserve">источникам, свечи </w:t>
      </w:r>
      <w:r w:rsidR="00026A02" w:rsidRPr="00B172DE">
        <w:rPr>
          <w:rFonts w:ascii="Times New Roman" w:hAnsi="Times New Roman" w:cs="Times New Roman"/>
          <w:shd w:val="clear" w:color="auto" w:fill="FFFFFF"/>
          <w:lang w:val="ru-RU"/>
        </w:rPr>
        <w:t>х</w:t>
      </w:r>
      <w:r w:rsidR="00641493" w:rsidRPr="00B172DE">
        <w:rPr>
          <w:rFonts w:ascii="Times New Roman" w:hAnsi="Times New Roman" w:cs="Times New Roman"/>
          <w:shd w:val="clear" w:color="auto" w:fill="FFFFFF"/>
          <w:lang w:val="ru-RU"/>
        </w:rPr>
        <w:t>анукального светильника</w:t>
      </w:r>
      <w:r w:rsidR="00B9047E" w:rsidRPr="00B172DE">
        <w:rPr>
          <w:rFonts w:ascii="Times New Roman" w:hAnsi="Times New Roman" w:cs="Times New Roman"/>
          <w:shd w:val="clear" w:color="auto" w:fill="FFFFFF"/>
          <w:lang w:val="ru-RU"/>
        </w:rPr>
        <w:t xml:space="preserve"> (он называется </w:t>
      </w:r>
      <w:r w:rsidR="004C491D" w:rsidRPr="00B172DE">
        <w:rPr>
          <w:rFonts w:ascii="Times New Roman" w:hAnsi="Times New Roman" w:cs="Times New Roman"/>
          <w:shd w:val="clear" w:color="auto" w:fill="FFFFFF"/>
          <w:lang w:val="ru-RU"/>
        </w:rPr>
        <w:t xml:space="preserve">менора </w:t>
      </w:r>
      <w:r w:rsidR="00B9047E" w:rsidRPr="00B172DE">
        <w:rPr>
          <w:rFonts w:ascii="Times New Roman" w:hAnsi="Times New Roman" w:cs="Times New Roman"/>
          <w:shd w:val="clear" w:color="auto" w:fill="FFFFFF"/>
          <w:lang w:val="ru-RU"/>
        </w:rPr>
        <w:t>ханукия)</w:t>
      </w:r>
      <w:r w:rsidR="00515391" w:rsidRPr="00B172DE">
        <w:rPr>
          <w:rFonts w:ascii="Times New Roman" w:hAnsi="Times New Roman" w:cs="Times New Roman"/>
          <w:shd w:val="clear" w:color="auto" w:fill="FFFFFF"/>
          <w:lang w:val="ru-RU"/>
        </w:rPr>
        <w:t xml:space="preserve"> имеют планетные соответствия.</w:t>
      </w:r>
      <w:r w:rsidR="00515391" w:rsidRPr="00B172DE">
        <w:rPr>
          <w:rStyle w:val="FootnoteReference"/>
          <w:rFonts w:ascii="Times New Roman" w:hAnsi="Times New Roman" w:cs="Times New Roman"/>
          <w:shd w:val="clear" w:color="auto" w:fill="FFFFFF"/>
          <w:lang w:val="ru-RU"/>
        </w:rPr>
        <w:footnoteReference w:id="28"/>
      </w:r>
      <w:r w:rsidR="0002249A" w:rsidRPr="0002249A">
        <w:rPr>
          <w:rFonts w:ascii="Times New Roman" w:hAnsi="Times New Roman" w:cs="Times New Roman"/>
          <w:shd w:val="clear" w:color="auto" w:fill="FFFFFF"/>
          <w:lang w:val="ru-RU"/>
        </w:rPr>
        <w:t xml:space="preserve"> </w:t>
      </w:r>
      <w:r w:rsidR="00E271B1" w:rsidRPr="00B172DE">
        <w:rPr>
          <w:rStyle w:val="FootnoteReference"/>
          <w:rFonts w:ascii="Times New Roman" w:hAnsi="Times New Roman" w:cs="Times New Roman"/>
          <w:shd w:val="clear" w:color="auto" w:fill="FFFFFF"/>
          <w:lang w:val="ru-RU"/>
        </w:rPr>
        <w:footnoteReference w:id="29"/>
      </w:r>
      <w:r w:rsidR="00515391" w:rsidRPr="00B172DE">
        <w:rPr>
          <w:rFonts w:ascii="Times New Roman" w:hAnsi="Times New Roman" w:cs="Times New Roman"/>
          <w:shd w:val="clear" w:color="auto" w:fill="FFFFFF"/>
          <w:lang w:val="ru-RU"/>
        </w:rPr>
        <w:t xml:space="preserve">                                                                                                     </w:t>
      </w:r>
      <w:r w:rsidR="00E848A1" w:rsidRPr="00B172DE">
        <w:rPr>
          <w:rFonts w:ascii="Times New Roman" w:hAnsi="Times New Roman" w:cs="Times New Roman"/>
          <w:shd w:val="clear" w:color="auto" w:fill="FFFFFF"/>
          <w:lang w:val="ru-RU"/>
        </w:rPr>
        <w:t xml:space="preserve">                         </w:t>
      </w:r>
      <w:r w:rsidR="00282A3E" w:rsidRPr="00B172DE">
        <w:rPr>
          <w:rFonts w:ascii="Times New Roman" w:hAnsi="Times New Roman" w:cs="Times New Roman"/>
          <w:shd w:val="clear" w:color="auto" w:fill="FFFFFF"/>
          <w:lang w:val="ru-RU"/>
        </w:rPr>
        <w:t xml:space="preserve">       </w:t>
      </w:r>
      <w:r w:rsidR="009E0A05" w:rsidRPr="00B172DE">
        <w:rPr>
          <w:rFonts w:ascii="Times New Roman" w:hAnsi="Times New Roman" w:cs="Times New Roman"/>
          <w:shd w:val="clear" w:color="auto" w:fill="FFFFFF"/>
          <w:lang w:val="ru-RU"/>
        </w:rPr>
        <w:lastRenderedPageBreak/>
        <w:t>Транзит Луны с 14 по 21 декабря символизи</w:t>
      </w:r>
      <w:r w:rsidR="0067422A" w:rsidRPr="00B172DE">
        <w:rPr>
          <w:rFonts w:ascii="Times New Roman" w:hAnsi="Times New Roman" w:cs="Times New Roman"/>
          <w:shd w:val="clear" w:color="auto" w:fill="FFFFFF"/>
          <w:lang w:val="ru-RU"/>
        </w:rPr>
        <w:t>рует период изгнания и возвращения</w:t>
      </w:r>
      <w:r w:rsidR="009E0A05" w:rsidRPr="00B172DE">
        <w:rPr>
          <w:rFonts w:ascii="Times New Roman" w:hAnsi="Times New Roman" w:cs="Times New Roman"/>
          <w:shd w:val="clear" w:color="auto" w:fill="FFFFFF"/>
          <w:lang w:val="ru-RU"/>
        </w:rPr>
        <w:t>.</w:t>
      </w:r>
      <w:r w:rsidR="00515391" w:rsidRPr="00B172DE">
        <w:rPr>
          <w:rFonts w:ascii="Times New Roman" w:hAnsi="Times New Roman" w:cs="Times New Roman"/>
          <w:shd w:val="clear" w:color="auto" w:fill="FFFFFF"/>
          <w:lang w:val="ru-RU"/>
        </w:rPr>
        <w:t xml:space="preserve"> </w:t>
      </w:r>
      <w:r w:rsidR="00BF7A92" w:rsidRPr="00B172DE">
        <w:rPr>
          <w:rFonts w:ascii="Times New Roman" w:hAnsi="Times New Roman" w:cs="Times New Roman"/>
          <w:shd w:val="clear" w:color="auto" w:fill="FFFFFF"/>
          <w:lang w:val="ru-RU"/>
        </w:rPr>
        <w:t xml:space="preserve">                                                                                       </w:t>
      </w:r>
      <w:r w:rsidR="005C7253" w:rsidRPr="00B172DE">
        <w:rPr>
          <w:rFonts w:ascii="Times New Roman" w:hAnsi="Times New Roman" w:cs="Times New Roman"/>
          <w:shd w:val="clear" w:color="auto" w:fill="FFFFFF"/>
          <w:lang w:val="ru-RU"/>
        </w:rPr>
        <w:t xml:space="preserve">           </w:t>
      </w:r>
      <w:r w:rsidR="00993E92" w:rsidRPr="00B172DE">
        <w:rPr>
          <w:rFonts w:ascii="Times New Roman" w:hAnsi="Times New Roman" w:cs="Times New Roman"/>
          <w:shd w:val="clear" w:color="auto" w:fill="FFFFFF"/>
          <w:lang w:val="ru-RU"/>
        </w:rPr>
        <w:t xml:space="preserve">                                                 </w:t>
      </w:r>
      <w:r w:rsidR="009E0A05" w:rsidRPr="00B172DE">
        <w:rPr>
          <w:rFonts w:ascii="Times New Roman" w:hAnsi="Times New Roman" w:cs="Times New Roman"/>
          <w:shd w:val="clear" w:color="auto" w:fill="FFFFFF"/>
          <w:lang w:val="ru-RU"/>
        </w:rPr>
        <w:t xml:space="preserve">Вышедшая </w:t>
      </w:r>
      <w:r w:rsidR="009D4514" w:rsidRPr="00B172DE">
        <w:rPr>
          <w:rFonts w:ascii="Times New Roman" w:hAnsi="Times New Roman" w:cs="Times New Roman"/>
          <w:shd w:val="clear" w:color="auto" w:fill="FFFFFF"/>
          <w:lang w:val="ru-RU"/>
        </w:rPr>
        <w:t xml:space="preserve">14 декабря </w:t>
      </w:r>
      <w:r w:rsidR="009E0A05" w:rsidRPr="00B172DE">
        <w:rPr>
          <w:rFonts w:ascii="Times New Roman" w:hAnsi="Times New Roman" w:cs="Times New Roman"/>
          <w:shd w:val="clear" w:color="auto" w:fill="FFFFFF"/>
          <w:lang w:val="ru-RU"/>
        </w:rPr>
        <w:t>из непредсказуемого положения в Весах, сбежавшая от Марса, Луна нахо</w:t>
      </w:r>
      <w:r w:rsidR="00C50DF6" w:rsidRPr="00B172DE">
        <w:rPr>
          <w:rFonts w:ascii="Times New Roman" w:hAnsi="Times New Roman" w:cs="Times New Roman"/>
          <w:shd w:val="clear" w:color="auto" w:fill="FFFFFF"/>
          <w:lang w:val="ru-RU"/>
        </w:rPr>
        <w:t>д</w:t>
      </w:r>
      <w:r w:rsidR="009E0A05" w:rsidRPr="00B172DE">
        <w:rPr>
          <w:rFonts w:ascii="Times New Roman" w:hAnsi="Times New Roman" w:cs="Times New Roman"/>
          <w:shd w:val="clear" w:color="auto" w:fill="FFFFFF"/>
          <w:lang w:val="ru-RU"/>
        </w:rPr>
        <w:t>ится в падении</w:t>
      </w:r>
      <w:r w:rsidR="00C50DF6" w:rsidRPr="00B172DE">
        <w:rPr>
          <w:rFonts w:ascii="Times New Roman" w:hAnsi="Times New Roman" w:cs="Times New Roman"/>
          <w:shd w:val="clear" w:color="auto" w:fill="FFFFFF"/>
          <w:lang w:val="ru-RU"/>
        </w:rPr>
        <w:t xml:space="preserve"> и под властью Марса в Скорпионе, </w:t>
      </w:r>
      <w:r w:rsidR="00F43A38" w:rsidRPr="00B172DE">
        <w:rPr>
          <w:rFonts w:ascii="Times New Roman" w:hAnsi="Times New Roman" w:cs="Times New Roman"/>
          <w:shd w:val="clear" w:color="auto" w:fill="FFFFFF"/>
          <w:lang w:val="ru-RU"/>
        </w:rPr>
        <w:t>проходит по</w:t>
      </w:r>
      <w:r w:rsidR="000C5194" w:rsidRPr="00B172DE">
        <w:rPr>
          <w:rFonts w:ascii="Times New Roman" w:hAnsi="Times New Roman" w:cs="Times New Roman"/>
          <w:shd w:val="clear" w:color="auto" w:fill="FFFFFF"/>
          <w:lang w:val="ru-RU"/>
        </w:rPr>
        <w:t xml:space="preserve"> </w:t>
      </w:r>
      <w:r w:rsidR="00F43A38" w:rsidRPr="00B172DE">
        <w:rPr>
          <w:rFonts w:ascii="Times New Roman" w:hAnsi="Times New Roman" w:cs="Times New Roman"/>
          <w:shd w:val="clear" w:color="auto" w:fill="FFFFFF"/>
          <w:lang w:val="ru-RU"/>
        </w:rPr>
        <w:t>марсианским термам</w:t>
      </w:r>
      <w:r w:rsidR="00DC027C" w:rsidRPr="00B172DE">
        <w:rPr>
          <w:rFonts w:ascii="Times New Roman" w:hAnsi="Times New Roman" w:cs="Times New Roman"/>
          <w:shd w:val="clear" w:color="auto" w:fill="FFFFFF"/>
          <w:lang w:val="ru-RU"/>
        </w:rPr>
        <w:t xml:space="preserve"> ‘сожженного пути'</w:t>
      </w:r>
      <w:r w:rsidR="00B9015A" w:rsidRPr="00B172DE">
        <w:rPr>
          <w:rFonts w:ascii="Times New Roman" w:hAnsi="Times New Roman" w:cs="Times New Roman"/>
          <w:shd w:val="clear" w:color="auto" w:fill="FFFFFF"/>
          <w:lang w:val="ru-RU"/>
        </w:rPr>
        <w:t xml:space="preserve">, </w:t>
      </w:r>
      <w:r w:rsidR="00F8532A" w:rsidRPr="00B172DE">
        <w:rPr>
          <w:rFonts w:ascii="Times New Roman" w:hAnsi="Times New Roman" w:cs="Times New Roman"/>
          <w:shd w:val="clear" w:color="auto" w:fill="FFFFFF"/>
          <w:lang w:val="ru-RU"/>
        </w:rPr>
        <w:t>но</w:t>
      </w:r>
      <w:r w:rsidR="00C50DF6" w:rsidRPr="00B172DE">
        <w:rPr>
          <w:rFonts w:ascii="Times New Roman" w:hAnsi="Times New Roman" w:cs="Times New Roman"/>
          <w:shd w:val="clear" w:color="auto" w:fill="FFFFFF"/>
          <w:lang w:val="ru-RU"/>
        </w:rPr>
        <w:t xml:space="preserve">, к счастью, невидима для своего управителя. </w:t>
      </w:r>
      <w:r w:rsidR="00B9015A" w:rsidRPr="00B172DE">
        <w:rPr>
          <w:rFonts w:ascii="Times New Roman" w:hAnsi="Times New Roman" w:cs="Times New Roman"/>
          <w:shd w:val="clear" w:color="auto" w:fill="FFFFFF"/>
          <w:lang w:val="ru-RU"/>
        </w:rPr>
        <w:t xml:space="preserve">                                                                                                                                                  </w:t>
      </w:r>
      <w:r w:rsidR="00C50DF6" w:rsidRPr="00B172DE">
        <w:rPr>
          <w:rFonts w:ascii="Times New Roman" w:hAnsi="Times New Roman" w:cs="Times New Roman"/>
          <w:shd w:val="clear" w:color="auto" w:fill="FFFFFF"/>
          <w:lang w:val="ru-RU"/>
        </w:rPr>
        <w:t xml:space="preserve">Вхождение в </w:t>
      </w:r>
      <w:r w:rsidR="00B24686" w:rsidRPr="00B172DE">
        <w:rPr>
          <w:rFonts w:ascii="Times New Roman" w:hAnsi="Times New Roman" w:cs="Times New Roman"/>
          <w:shd w:val="clear" w:color="auto" w:fill="FFFFFF"/>
          <w:lang w:val="ru-RU"/>
        </w:rPr>
        <w:t xml:space="preserve">знак </w:t>
      </w:r>
      <w:r w:rsidR="00C50DF6" w:rsidRPr="00B172DE">
        <w:rPr>
          <w:rFonts w:ascii="Times New Roman" w:hAnsi="Times New Roman" w:cs="Times New Roman"/>
          <w:shd w:val="clear" w:color="auto" w:fill="FFFFFF"/>
          <w:lang w:val="ru-RU"/>
        </w:rPr>
        <w:t>Стрельц</w:t>
      </w:r>
      <w:r w:rsidR="00304A57" w:rsidRPr="00B172DE">
        <w:rPr>
          <w:rFonts w:ascii="Times New Roman" w:hAnsi="Times New Roman" w:cs="Times New Roman"/>
          <w:shd w:val="clear" w:color="auto" w:fill="FFFFFF"/>
          <w:lang w:val="ru-RU"/>
        </w:rPr>
        <w:t xml:space="preserve">а выводит </w:t>
      </w:r>
      <w:r w:rsidR="00B24686" w:rsidRPr="00B172DE">
        <w:rPr>
          <w:rFonts w:ascii="Times New Roman" w:hAnsi="Times New Roman" w:cs="Times New Roman"/>
          <w:shd w:val="clear" w:color="auto" w:fill="FFFFFF"/>
          <w:lang w:val="ru-RU"/>
        </w:rPr>
        <w:t>Луну из зоны риска</w:t>
      </w:r>
      <w:r w:rsidR="00C50DF6" w:rsidRPr="00B172DE">
        <w:rPr>
          <w:rFonts w:ascii="Times New Roman" w:hAnsi="Times New Roman" w:cs="Times New Roman"/>
          <w:shd w:val="clear" w:color="auto" w:fill="FFFFFF"/>
          <w:lang w:val="ru-RU"/>
        </w:rPr>
        <w:t xml:space="preserve">. </w:t>
      </w:r>
      <w:r w:rsidR="00B24686" w:rsidRPr="00B172DE">
        <w:rPr>
          <w:rFonts w:ascii="Times New Roman" w:hAnsi="Times New Roman" w:cs="Times New Roman"/>
          <w:shd w:val="clear" w:color="auto" w:fill="FFFFFF"/>
          <w:lang w:val="ru-RU"/>
        </w:rPr>
        <w:t xml:space="preserve">Положительными показателями является власть благодетельного Юпитера и взаимная рецепция с ним. </w:t>
      </w:r>
      <w:r w:rsidR="00B95591" w:rsidRPr="00B172DE">
        <w:rPr>
          <w:rFonts w:ascii="Times New Roman" w:hAnsi="Times New Roman" w:cs="Times New Roman"/>
          <w:shd w:val="clear" w:color="auto" w:fill="FFFFFF"/>
          <w:lang w:val="ru-RU"/>
        </w:rPr>
        <w:t xml:space="preserve">Отрицательными – аверсия. </w:t>
      </w:r>
      <w:r w:rsidR="008D5D13" w:rsidRPr="00B172DE">
        <w:rPr>
          <w:rFonts w:ascii="Times New Roman" w:hAnsi="Times New Roman" w:cs="Times New Roman"/>
          <w:shd w:val="clear" w:color="auto" w:fill="FFFFFF"/>
          <w:lang w:val="ru-RU"/>
        </w:rPr>
        <w:t>На пятый день Хануки</w:t>
      </w:r>
      <w:r w:rsidR="00BF7A92" w:rsidRPr="00B172DE">
        <w:rPr>
          <w:rFonts w:ascii="Times New Roman" w:hAnsi="Times New Roman" w:cs="Times New Roman"/>
          <w:shd w:val="clear" w:color="auto" w:fill="FFFFFF"/>
          <w:lang w:val="ru-RU"/>
        </w:rPr>
        <w:t xml:space="preserve"> Луна будет сожжена и обновится.                                                                                                 </w:t>
      </w:r>
      <w:r w:rsidR="00BF7A92" w:rsidRPr="00B172DE">
        <w:rPr>
          <w:rFonts w:ascii="Times New Roman" w:hAnsi="Times New Roman" w:cs="Times New Roman"/>
          <w:shd w:val="clear" w:color="auto" w:fill="FFFFFF"/>
        </w:rPr>
        <w:t>C</w:t>
      </w:r>
      <w:r w:rsidR="007E2C1C" w:rsidRPr="00B172DE">
        <w:rPr>
          <w:rFonts w:ascii="Times New Roman" w:hAnsi="Times New Roman" w:cs="Times New Roman"/>
          <w:shd w:val="clear" w:color="auto" w:fill="FFFFFF"/>
          <w:lang w:val="ru-RU"/>
        </w:rPr>
        <w:t xml:space="preserve">ледующий </w:t>
      </w:r>
      <w:r w:rsidR="00304A57" w:rsidRPr="00B172DE">
        <w:rPr>
          <w:rFonts w:ascii="Times New Roman" w:hAnsi="Times New Roman" w:cs="Times New Roman"/>
          <w:shd w:val="clear" w:color="auto" w:fill="FFFFFF"/>
          <w:lang w:val="ru-RU"/>
        </w:rPr>
        <w:t>этап</w:t>
      </w:r>
      <w:r w:rsidR="007E2C1C" w:rsidRPr="00B172DE">
        <w:rPr>
          <w:rFonts w:ascii="Times New Roman" w:hAnsi="Times New Roman" w:cs="Times New Roman"/>
          <w:shd w:val="clear" w:color="auto" w:fill="FFFFFF"/>
          <w:lang w:val="ru-RU"/>
        </w:rPr>
        <w:t xml:space="preserve"> - изгнание</w:t>
      </w:r>
      <w:r w:rsidR="0003368F" w:rsidRPr="00B172DE">
        <w:rPr>
          <w:rFonts w:ascii="Times New Roman" w:hAnsi="Times New Roman" w:cs="Times New Roman"/>
          <w:shd w:val="clear" w:color="auto" w:fill="FFFFFF"/>
          <w:lang w:val="ru-RU"/>
        </w:rPr>
        <w:t xml:space="preserve"> под властью Сатурна,</w:t>
      </w:r>
      <w:r w:rsidR="00E10C39" w:rsidRPr="00B172DE">
        <w:rPr>
          <w:rFonts w:ascii="Times New Roman" w:hAnsi="Times New Roman" w:cs="Times New Roman"/>
          <w:shd w:val="clear" w:color="auto" w:fill="FFFFFF"/>
          <w:lang w:val="ru-RU"/>
        </w:rPr>
        <w:t xml:space="preserve"> в Козероге</w:t>
      </w:r>
      <w:r w:rsidR="0003368F" w:rsidRPr="00B172DE">
        <w:rPr>
          <w:rFonts w:ascii="Times New Roman" w:hAnsi="Times New Roman" w:cs="Times New Roman"/>
          <w:shd w:val="clear" w:color="auto" w:fill="FFFFFF"/>
          <w:lang w:val="ru-RU"/>
        </w:rPr>
        <w:t>, знаке падения Юпитера</w:t>
      </w:r>
      <w:r w:rsidR="00E10C39" w:rsidRPr="00B172DE">
        <w:rPr>
          <w:rFonts w:ascii="Times New Roman" w:hAnsi="Times New Roman" w:cs="Times New Roman"/>
          <w:shd w:val="clear" w:color="auto" w:fill="FFFFFF"/>
          <w:lang w:val="ru-RU"/>
        </w:rPr>
        <w:t xml:space="preserve">. </w:t>
      </w:r>
      <w:r w:rsidR="0003368F" w:rsidRPr="00B172DE">
        <w:rPr>
          <w:rFonts w:ascii="Times New Roman" w:hAnsi="Times New Roman" w:cs="Times New Roman"/>
          <w:shd w:val="clear" w:color="auto" w:fill="FFFFFF"/>
          <w:lang w:val="ru-RU"/>
        </w:rPr>
        <w:t xml:space="preserve">Луна и Юпитер формируют оппозицию. </w:t>
      </w:r>
      <w:r w:rsidR="00BF7A92" w:rsidRPr="00B172DE">
        <w:rPr>
          <w:rFonts w:ascii="Times New Roman" w:hAnsi="Times New Roman" w:cs="Times New Roman"/>
          <w:shd w:val="clear" w:color="auto" w:fill="FFFFFF"/>
          <w:lang w:val="ru-RU"/>
        </w:rPr>
        <w:t xml:space="preserve">                                                                                                           В</w:t>
      </w:r>
      <w:r w:rsidR="0003368F" w:rsidRPr="00B172DE">
        <w:rPr>
          <w:rFonts w:ascii="Times New Roman" w:hAnsi="Times New Roman" w:cs="Times New Roman"/>
          <w:shd w:val="clear" w:color="auto" w:fill="FFFFFF"/>
          <w:lang w:val="ru-RU"/>
        </w:rPr>
        <w:t>одолейный п</w:t>
      </w:r>
      <w:r w:rsidR="00E10C39" w:rsidRPr="00B172DE">
        <w:rPr>
          <w:rFonts w:ascii="Times New Roman" w:hAnsi="Times New Roman" w:cs="Times New Roman"/>
          <w:shd w:val="clear" w:color="auto" w:fill="FFFFFF"/>
          <w:lang w:val="ru-RU"/>
        </w:rPr>
        <w:t>ериод под властью Сатурна пройдет легче и станет последним</w:t>
      </w:r>
      <w:r w:rsidR="003772B9" w:rsidRPr="00B172DE">
        <w:rPr>
          <w:rFonts w:ascii="Times New Roman" w:hAnsi="Times New Roman" w:cs="Times New Roman"/>
          <w:shd w:val="clear" w:color="auto" w:fill="FFFFFF"/>
          <w:lang w:val="ru-RU"/>
        </w:rPr>
        <w:t xml:space="preserve"> этапом перехода</w:t>
      </w:r>
      <w:r w:rsidR="00E10C39" w:rsidRPr="00B172DE">
        <w:rPr>
          <w:rFonts w:ascii="Times New Roman" w:hAnsi="Times New Roman" w:cs="Times New Roman"/>
          <w:shd w:val="clear" w:color="auto" w:fill="FFFFFF"/>
          <w:lang w:val="ru-RU"/>
        </w:rPr>
        <w:t xml:space="preserve">. </w:t>
      </w:r>
      <w:r w:rsidR="00C862F9" w:rsidRPr="00B172DE">
        <w:rPr>
          <w:rFonts w:ascii="Times New Roman" w:hAnsi="Times New Roman" w:cs="Times New Roman"/>
          <w:shd w:val="clear" w:color="auto" w:fill="FFFFFF"/>
          <w:lang w:val="ru-RU"/>
        </w:rPr>
        <w:t>Принимая</w:t>
      </w:r>
      <w:r w:rsidR="00B66115" w:rsidRPr="00B172DE">
        <w:rPr>
          <w:rFonts w:ascii="Times New Roman" w:hAnsi="Times New Roman" w:cs="Times New Roman"/>
          <w:shd w:val="clear" w:color="auto" w:fill="FFFFFF"/>
          <w:lang w:val="ru-RU"/>
        </w:rPr>
        <w:t xml:space="preserve"> на себя</w:t>
      </w:r>
      <w:r w:rsidR="00A43E99" w:rsidRPr="00B172DE">
        <w:rPr>
          <w:rFonts w:ascii="Times New Roman" w:hAnsi="Times New Roman" w:cs="Times New Roman"/>
          <w:shd w:val="clear" w:color="auto" w:fill="FFFFFF"/>
          <w:lang w:val="ru-RU"/>
        </w:rPr>
        <w:t xml:space="preserve"> необходимые ограничения</w:t>
      </w:r>
      <w:r w:rsidR="00C862F9" w:rsidRPr="00B172DE">
        <w:rPr>
          <w:rFonts w:ascii="Times New Roman" w:hAnsi="Times New Roman" w:cs="Times New Roman"/>
          <w:shd w:val="clear" w:color="auto" w:fill="FFFFFF"/>
          <w:lang w:val="ru-RU"/>
        </w:rPr>
        <w:t xml:space="preserve"> требуемые аспектирущим Сатурном, Луна,</w:t>
      </w:r>
      <w:r w:rsidR="00B66115" w:rsidRPr="00B172DE">
        <w:rPr>
          <w:rFonts w:ascii="Times New Roman" w:hAnsi="Times New Roman" w:cs="Times New Roman"/>
          <w:shd w:val="clear" w:color="auto" w:fill="FFFFFF"/>
          <w:lang w:val="ru-RU"/>
        </w:rPr>
        <w:t xml:space="preserve"> завершает</w:t>
      </w:r>
      <w:r w:rsidR="00DB721A" w:rsidRPr="00B172DE">
        <w:rPr>
          <w:rFonts w:ascii="Times New Roman" w:hAnsi="Times New Roman" w:cs="Times New Roman"/>
          <w:shd w:val="clear" w:color="auto" w:fill="FFFFFF"/>
          <w:lang w:val="ru-RU"/>
        </w:rPr>
        <w:t xml:space="preserve"> </w:t>
      </w:r>
      <w:r w:rsidR="009D4514" w:rsidRPr="00B172DE">
        <w:rPr>
          <w:rFonts w:ascii="Times New Roman" w:hAnsi="Times New Roman" w:cs="Times New Roman"/>
          <w:shd w:val="clear" w:color="auto" w:fill="FFFFFF"/>
          <w:lang w:val="ru-RU"/>
        </w:rPr>
        <w:t xml:space="preserve">21 декабря </w:t>
      </w:r>
      <w:r w:rsidR="00DB721A" w:rsidRPr="00B172DE">
        <w:rPr>
          <w:rFonts w:ascii="Times New Roman" w:hAnsi="Times New Roman" w:cs="Times New Roman"/>
          <w:shd w:val="clear" w:color="auto" w:fill="FFFFFF"/>
          <w:lang w:val="ru-RU"/>
        </w:rPr>
        <w:t xml:space="preserve">свой </w:t>
      </w:r>
      <w:r w:rsidR="003A6853" w:rsidRPr="00B172DE">
        <w:rPr>
          <w:rFonts w:ascii="Times New Roman" w:hAnsi="Times New Roman" w:cs="Times New Roman"/>
          <w:shd w:val="clear" w:color="auto" w:fill="FFFFFF"/>
          <w:lang w:val="ru-RU"/>
        </w:rPr>
        <w:t xml:space="preserve">ханукальный </w:t>
      </w:r>
      <w:r w:rsidR="00DB721A" w:rsidRPr="00B172DE">
        <w:rPr>
          <w:rFonts w:ascii="Times New Roman" w:hAnsi="Times New Roman" w:cs="Times New Roman"/>
          <w:shd w:val="clear" w:color="auto" w:fill="FFFFFF"/>
          <w:lang w:val="ru-RU"/>
        </w:rPr>
        <w:t>путь</w:t>
      </w:r>
      <w:r w:rsidR="00B66115" w:rsidRPr="00B172DE">
        <w:rPr>
          <w:rFonts w:ascii="Times New Roman" w:hAnsi="Times New Roman" w:cs="Times New Roman"/>
          <w:shd w:val="clear" w:color="auto" w:fill="FFFFFF"/>
          <w:lang w:val="ru-RU"/>
        </w:rPr>
        <w:t>.</w:t>
      </w:r>
      <w:r w:rsidR="00C862F9" w:rsidRPr="00B172DE">
        <w:rPr>
          <w:rFonts w:ascii="Times New Roman" w:hAnsi="Times New Roman" w:cs="Times New Roman"/>
          <w:shd w:val="clear" w:color="auto" w:fill="FFFFFF"/>
          <w:lang w:val="ru-RU"/>
        </w:rPr>
        <w:t xml:space="preserve"> </w:t>
      </w:r>
      <w:r w:rsidR="00680FC3" w:rsidRPr="00B172DE">
        <w:rPr>
          <w:rFonts w:ascii="Times New Roman" w:hAnsi="Times New Roman" w:cs="Times New Roman"/>
          <w:shd w:val="clear" w:color="auto" w:fill="FFFFFF"/>
          <w:lang w:val="ru-RU"/>
        </w:rPr>
        <w:t xml:space="preserve">                                                                                                                                                      </w:t>
      </w:r>
      <w:r w:rsidR="00C862F9" w:rsidRPr="00B172DE">
        <w:rPr>
          <w:rFonts w:ascii="Times New Roman" w:hAnsi="Times New Roman" w:cs="Times New Roman"/>
          <w:shd w:val="clear" w:color="auto" w:fill="FFFFFF"/>
          <w:lang w:val="ru-RU"/>
        </w:rPr>
        <w:t xml:space="preserve">23 </w:t>
      </w:r>
      <w:r w:rsidR="00B66115" w:rsidRPr="00B172DE">
        <w:rPr>
          <w:rFonts w:ascii="Times New Roman" w:hAnsi="Times New Roman" w:cs="Times New Roman"/>
          <w:shd w:val="clear" w:color="auto" w:fill="FFFFFF"/>
          <w:lang w:val="ru-RU"/>
        </w:rPr>
        <w:t>декабря</w:t>
      </w:r>
      <w:r w:rsidR="00F52006" w:rsidRPr="00B172DE">
        <w:rPr>
          <w:rFonts w:ascii="Times New Roman" w:hAnsi="Times New Roman" w:cs="Times New Roman"/>
          <w:shd w:val="clear" w:color="auto" w:fill="FFFFFF"/>
          <w:lang w:val="ru-RU"/>
        </w:rPr>
        <w:t>, в день зимнего солнцестояния,</w:t>
      </w:r>
      <w:r w:rsidR="00B66115" w:rsidRPr="00B172DE">
        <w:rPr>
          <w:rFonts w:ascii="Times New Roman" w:hAnsi="Times New Roman" w:cs="Times New Roman"/>
          <w:shd w:val="clear" w:color="auto" w:fill="FFFFFF"/>
          <w:lang w:val="ru-RU"/>
        </w:rPr>
        <w:t xml:space="preserve"> она пересекает границу знака Рыб</w:t>
      </w:r>
      <w:r w:rsidR="00304A57" w:rsidRPr="00B172DE">
        <w:rPr>
          <w:rFonts w:ascii="Times New Roman" w:hAnsi="Times New Roman" w:cs="Times New Roman"/>
          <w:shd w:val="clear" w:color="auto" w:fill="FFFFFF"/>
          <w:lang w:val="ru-RU"/>
        </w:rPr>
        <w:t xml:space="preserve"> </w:t>
      </w:r>
      <w:r w:rsidR="00B66115" w:rsidRPr="00B172DE">
        <w:rPr>
          <w:rFonts w:ascii="Times New Roman" w:hAnsi="Times New Roman" w:cs="Times New Roman"/>
          <w:shd w:val="clear" w:color="auto" w:fill="FFFFFF"/>
          <w:lang w:val="ru-RU"/>
        </w:rPr>
        <w:t>и образует трин со своим управителем</w:t>
      </w:r>
      <w:r w:rsidR="003772B9" w:rsidRPr="00B172DE">
        <w:rPr>
          <w:rFonts w:ascii="Times New Roman" w:hAnsi="Times New Roman" w:cs="Times New Roman"/>
          <w:shd w:val="clear" w:color="auto" w:fill="FFFFFF"/>
          <w:lang w:val="ru-RU"/>
        </w:rPr>
        <w:t>,</w:t>
      </w:r>
      <w:r w:rsidR="00B66115" w:rsidRPr="00B172DE">
        <w:rPr>
          <w:rFonts w:ascii="Times New Roman" w:hAnsi="Times New Roman" w:cs="Times New Roman"/>
          <w:shd w:val="clear" w:color="auto" w:fill="FFFFFF"/>
          <w:lang w:val="ru-RU"/>
        </w:rPr>
        <w:t xml:space="preserve"> экзальтирующим в ее обители.</w:t>
      </w:r>
      <w:r w:rsidR="0025364B" w:rsidRPr="00B172DE">
        <w:rPr>
          <w:rFonts w:ascii="Times New Roman" w:hAnsi="Times New Roman" w:cs="Times New Roman"/>
          <w:shd w:val="clear" w:color="auto" w:fill="FFFFFF"/>
          <w:lang w:val="ru-RU"/>
        </w:rPr>
        <w:t xml:space="preserve"> Марс и Сатурн образуют точную оппозицию</w:t>
      </w:r>
      <w:r w:rsidR="0025364B" w:rsidRPr="00B172DE">
        <w:rPr>
          <w:rFonts w:ascii="Helvetica" w:hAnsi="Helvetica" w:cs="Helvetica"/>
          <w:sz w:val="21"/>
          <w:szCs w:val="21"/>
          <w:shd w:val="clear" w:color="auto" w:fill="FFFFFF"/>
          <w:lang w:val="ru-RU"/>
        </w:rPr>
        <w:t>.</w:t>
      </w:r>
      <w:r w:rsidR="00B66115" w:rsidRPr="00B172DE">
        <w:rPr>
          <w:rFonts w:ascii="Times New Roman" w:hAnsi="Times New Roman" w:cs="Times New Roman"/>
          <w:shd w:val="clear" w:color="auto" w:fill="FFFFFF"/>
          <w:lang w:val="ru-RU"/>
        </w:rPr>
        <w:t xml:space="preserve"> </w:t>
      </w:r>
      <w:r w:rsidR="00E10C39" w:rsidRPr="00B172DE">
        <w:rPr>
          <w:rFonts w:ascii="Times New Roman" w:hAnsi="Times New Roman" w:cs="Times New Roman"/>
          <w:shd w:val="clear" w:color="auto" w:fill="FFFFFF"/>
          <w:lang w:val="ru-RU"/>
        </w:rPr>
        <w:t xml:space="preserve"> </w:t>
      </w:r>
      <w:r w:rsidR="006671D2" w:rsidRPr="00B172DE">
        <w:rPr>
          <w:rFonts w:ascii="Times New Roman" w:hAnsi="Times New Roman" w:cs="Times New Roman"/>
          <w:shd w:val="clear" w:color="auto" w:fill="FFFFFF"/>
          <w:lang w:val="ru-RU"/>
        </w:rPr>
        <w:t xml:space="preserve">                                                                                        </w:t>
      </w:r>
      <w:r w:rsidR="007E2C1C" w:rsidRPr="00B172DE">
        <w:rPr>
          <w:rFonts w:ascii="Times New Roman" w:hAnsi="Times New Roman" w:cs="Times New Roman"/>
          <w:shd w:val="clear" w:color="auto" w:fill="FFFFFF"/>
          <w:lang w:val="ru-RU"/>
        </w:rPr>
        <w:t xml:space="preserve">                                                                       </w:t>
      </w:r>
      <w:r w:rsidR="006671D2" w:rsidRPr="00B172DE">
        <w:rPr>
          <w:rFonts w:ascii="Times New Roman" w:hAnsi="Times New Roman" w:cs="Times New Roman"/>
          <w:shd w:val="clear" w:color="auto" w:fill="FFFFFF"/>
          <w:lang w:val="ru-RU"/>
        </w:rPr>
        <w:t>Транзит Луны в период Хануки манифестирует, выражаясь каббалистическим языком, подъем сфиры Малхут</w:t>
      </w:r>
      <w:r w:rsidR="00F7366E" w:rsidRPr="00B172DE">
        <w:rPr>
          <w:rFonts w:ascii="Times New Roman" w:hAnsi="Times New Roman" w:cs="Times New Roman"/>
          <w:shd w:val="clear" w:color="auto" w:fill="FFFFFF"/>
          <w:lang w:val="ru-RU"/>
        </w:rPr>
        <w:t xml:space="preserve"> (царство)</w:t>
      </w:r>
      <w:r w:rsidR="006671D2" w:rsidRPr="00B172DE">
        <w:rPr>
          <w:rFonts w:ascii="Times New Roman" w:hAnsi="Times New Roman" w:cs="Times New Roman"/>
          <w:shd w:val="clear" w:color="auto" w:fill="FFFFFF"/>
          <w:lang w:val="ru-RU"/>
        </w:rPr>
        <w:t xml:space="preserve"> в сфиру Бина</w:t>
      </w:r>
      <w:r w:rsidR="00F7366E" w:rsidRPr="00B172DE">
        <w:rPr>
          <w:rFonts w:ascii="Times New Roman" w:hAnsi="Times New Roman" w:cs="Times New Roman"/>
          <w:shd w:val="clear" w:color="auto" w:fill="FFFFFF"/>
          <w:lang w:val="ru-RU"/>
        </w:rPr>
        <w:t xml:space="preserve"> (понимание)</w:t>
      </w:r>
      <w:r w:rsidR="006671D2" w:rsidRPr="00B172DE">
        <w:rPr>
          <w:rFonts w:ascii="Times New Roman" w:hAnsi="Times New Roman" w:cs="Times New Roman"/>
          <w:shd w:val="clear" w:color="auto" w:fill="FFFFFF"/>
          <w:lang w:val="ru-RU"/>
        </w:rPr>
        <w:t>. Работа сфиры Хесед</w:t>
      </w:r>
      <w:r w:rsidR="00A43E99" w:rsidRPr="00B172DE">
        <w:rPr>
          <w:rFonts w:ascii="Times New Roman" w:hAnsi="Times New Roman" w:cs="Times New Roman"/>
          <w:shd w:val="clear" w:color="auto" w:fill="FFFFFF"/>
          <w:lang w:val="ru-RU"/>
        </w:rPr>
        <w:t xml:space="preserve"> (милосердие)</w:t>
      </w:r>
      <w:r w:rsidR="006671D2" w:rsidRPr="00B172DE">
        <w:rPr>
          <w:rFonts w:ascii="Times New Roman" w:hAnsi="Times New Roman" w:cs="Times New Roman"/>
          <w:shd w:val="clear" w:color="auto" w:fill="FFFFFF"/>
          <w:lang w:val="ru-RU"/>
        </w:rPr>
        <w:t xml:space="preserve"> заключается в том</w:t>
      </w:r>
      <w:r w:rsidR="00A43E99" w:rsidRPr="00B172DE">
        <w:rPr>
          <w:rFonts w:ascii="Times New Roman" w:hAnsi="Times New Roman" w:cs="Times New Roman"/>
          <w:shd w:val="clear" w:color="auto" w:fill="FFFFFF"/>
          <w:lang w:val="ru-RU"/>
        </w:rPr>
        <w:t>,</w:t>
      </w:r>
      <w:r w:rsidR="006671D2" w:rsidRPr="00B172DE">
        <w:rPr>
          <w:rFonts w:ascii="Times New Roman" w:hAnsi="Times New Roman" w:cs="Times New Roman"/>
          <w:shd w:val="clear" w:color="auto" w:fill="FFFFFF"/>
          <w:lang w:val="ru-RU"/>
        </w:rPr>
        <w:t xml:space="preserve"> чтобы провести духовное очищение сфиры Малхут и </w:t>
      </w:r>
      <w:r w:rsidR="004A1F84" w:rsidRPr="00B172DE">
        <w:rPr>
          <w:rFonts w:ascii="Times New Roman" w:hAnsi="Times New Roman" w:cs="Times New Roman"/>
          <w:shd w:val="clear" w:color="auto" w:fill="FFFFFF"/>
          <w:lang w:val="ru-RU"/>
        </w:rPr>
        <w:t xml:space="preserve">возвысить ее желания до </w:t>
      </w:r>
      <w:r w:rsidR="00C454B9" w:rsidRPr="00B172DE">
        <w:rPr>
          <w:rFonts w:ascii="Times New Roman" w:hAnsi="Times New Roman" w:cs="Times New Roman"/>
          <w:shd w:val="clear" w:color="auto" w:fill="FFFFFF"/>
          <w:lang w:val="ru-RU"/>
        </w:rPr>
        <w:t>высшего духовного</w:t>
      </w:r>
      <w:r w:rsidR="004A1F84" w:rsidRPr="00B172DE">
        <w:rPr>
          <w:rFonts w:ascii="Times New Roman" w:hAnsi="Times New Roman" w:cs="Times New Roman"/>
          <w:shd w:val="clear" w:color="auto" w:fill="FFFFFF"/>
          <w:lang w:val="ru-RU"/>
        </w:rPr>
        <w:t xml:space="preserve"> состояния</w:t>
      </w:r>
      <w:r w:rsidR="00D83DB4" w:rsidRPr="00B172DE">
        <w:rPr>
          <w:rFonts w:ascii="Times New Roman" w:hAnsi="Times New Roman" w:cs="Times New Roman"/>
          <w:shd w:val="clear" w:color="auto" w:fill="FFFFFF"/>
          <w:lang w:val="ru-RU"/>
        </w:rPr>
        <w:t xml:space="preserve">, </w:t>
      </w:r>
      <w:r w:rsidR="002C0077" w:rsidRPr="00B172DE">
        <w:rPr>
          <w:rFonts w:ascii="Times New Roman" w:hAnsi="Times New Roman" w:cs="Times New Roman"/>
          <w:shd w:val="clear" w:color="auto" w:fill="FFFFFF"/>
          <w:lang w:val="ru-RU"/>
        </w:rPr>
        <w:t xml:space="preserve">отказа от эгоизма, </w:t>
      </w:r>
      <w:r w:rsidR="00D83DB4" w:rsidRPr="00B172DE">
        <w:rPr>
          <w:rFonts w:ascii="Times New Roman" w:hAnsi="Times New Roman" w:cs="Times New Roman"/>
          <w:shd w:val="clear" w:color="auto" w:fill="FFFFFF"/>
          <w:lang w:val="ru-RU"/>
        </w:rPr>
        <w:t>подобия Творцу,</w:t>
      </w:r>
      <w:r w:rsidR="00A43E99" w:rsidRPr="00B172DE">
        <w:rPr>
          <w:rFonts w:ascii="Times New Roman" w:hAnsi="Times New Roman" w:cs="Times New Roman"/>
          <w:shd w:val="clear" w:color="auto" w:fill="FFFFFF"/>
          <w:lang w:val="ru-RU"/>
        </w:rPr>
        <w:t xml:space="preserve"> называемого Бина. </w:t>
      </w:r>
      <w:r w:rsidR="00D83DB4" w:rsidRPr="00B172DE">
        <w:rPr>
          <w:rFonts w:ascii="Times New Roman" w:hAnsi="Times New Roman" w:cs="Times New Roman"/>
          <w:shd w:val="clear" w:color="auto" w:fill="FFFFFF"/>
          <w:lang w:val="ru-RU"/>
        </w:rPr>
        <w:t>Луна является астрологическим соответствием сфиры Хесед. Юпитер соответствует Малхут.</w:t>
      </w:r>
      <w:r w:rsidR="00D1194A" w:rsidRPr="00B172DE">
        <w:rPr>
          <w:rStyle w:val="FootnoteReference"/>
          <w:rFonts w:ascii="Times New Roman" w:hAnsi="Times New Roman" w:cs="Times New Roman"/>
          <w:shd w:val="clear" w:color="auto" w:fill="FFFFFF"/>
          <w:lang w:val="ru-RU"/>
        </w:rPr>
        <w:footnoteReference w:id="30"/>
      </w:r>
      <w:r w:rsidR="00595C3C" w:rsidRPr="00595C3C">
        <w:rPr>
          <w:rFonts w:ascii="Times New Roman" w:hAnsi="Times New Roman" w:cs="Times New Roman"/>
          <w:shd w:val="clear" w:color="auto" w:fill="FFFFFF"/>
          <w:lang w:val="ru-RU"/>
        </w:rPr>
        <w:t xml:space="preserve"> </w:t>
      </w:r>
      <w:r w:rsidR="004E44F5" w:rsidRPr="00B172DE">
        <w:rPr>
          <w:rStyle w:val="FootnoteReference"/>
          <w:rFonts w:ascii="Times New Roman" w:hAnsi="Times New Roman" w:cs="Times New Roman"/>
          <w:shd w:val="clear" w:color="auto" w:fill="FFFFFF"/>
          <w:lang w:val="ru-RU"/>
        </w:rPr>
        <w:footnoteReference w:id="31"/>
      </w:r>
      <w:r w:rsidR="00523545" w:rsidRPr="00B172DE">
        <w:rPr>
          <w:rFonts w:ascii="Times New Roman" w:hAnsi="Times New Roman" w:cs="Times New Roman"/>
          <w:shd w:val="clear" w:color="auto" w:fill="FFFFFF"/>
          <w:lang w:val="ru-RU"/>
        </w:rPr>
        <w:t xml:space="preserve">              За</w:t>
      </w:r>
      <w:r w:rsidR="00D02426" w:rsidRPr="00B172DE">
        <w:rPr>
          <w:rFonts w:ascii="Times New Roman" w:hAnsi="Times New Roman" w:cs="Times New Roman"/>
          <w:shd w:val="clear" w:color="auto" w:fill="FFFFFF"/>
          <w:lang w:val="ru-RU"/>
        </w:rPr>
        <w:t xml:space="preserve"> следующие две недели Луна дойдет до Юпитера и соединится с ним в своей обители. К этому моменту истечет 1260 дней со дня рождения Натива.</w:t>
      </w:r>
    </w:p>
    <w:p w:rsidR="00D417EC" w:rsidRPr="00B172DE" w:rsidRDefault="00D417EC" w:rsidP="00704E4B">
      <w:pPr>
        <w:shd w:val="clear" w:color="auto" w:fill="FFFFFF"/>
        <w:spacing w:after="0" w:line="240" w:lineRule="auto"/>
        <w:rPr>
          <w:rFonts w:ascii="Times New Roman" w:hAnsi="Times New Roman" w:cs="Times New Roman"/>
          <w:shd w:val="clear" w:color="auto" w:fill="FFFFFF"/>
          <w:lang w:val="ru-RU"/>
        </w:rPr>
      </w:pPr>
    </w:p>
    <w:p w:rsidR="00D417EC" w:rsidRPr="00B172DE" w:rsidRDefault="00D417EC" w:rsidP="00704E4B">
      <w:pPr>
        <w:shd w:val="clear" w:color="auto" w:fill="FFFFFF"/>
        <w:spacing w:after="0" w:line="240" w:lineRule="auto"/>
        <w:rPr>
          <w:rFonts w:ascii="Times New Roman" w:hAnsi="Times New Roman" w:cs="Times New Roman"/>
          <w:shd w:val="clear" w:color="auto" w:fill="FFFFFF"/>
          <w:lang w:val="ru-RU"/>
        </w:rPr>
      </w:pPr>
      <w:r w:rsidRPr="00B172DE">
        <w:rPr>
          <w:rFonts w:ascii="Times New Roman" w:hAnsi="Times New Roman" w:cs="Times New Roman"/>
          <w:noProof/>
          <w:shd w:val="clear" w:color="auto" w:fill="FFFFFF"/>
        </w:rPr>
        <w:lastRenderedPageBreak/>
        <w:drawing>
          <wp:inline distT="0" distB="0" distL="0" distR="0" wp14:anchorId="425D5BDC" wp14:editId="1299ECE7">
            <wp:extent cx="5943600" cy="5697846"/>
            <wp:effectExtent l="0" t="0" r="0" b="0"/>
            <wp:docPr id="3" name="Picture 3" descr="C:\Users\owner\Dropbox\ALL MY DATA\ALL MY DATA\ТЕКУЩИЕ ДЕЛА\КОД ИОАННА\Revel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ropbox\ALL MY DATA\ALL MY DATA\ТЕКУЩИЕ ДЕЛА\КОД ИОАННА\Revelation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rsidR="00323261" w:rsidRDefault="0084687D" w:rsidP="00624A04">
      <w:pPr>
        <w:shd w:val="clear" w:color="auto" w:fill="FFFFFF"/>
        <w:spacing w:after="0" w:line="240" w:lineRule="auto"/>
        <w:rPr>
          <w:rFonts w:ascii="Times New Roman" w:hAnsi="Times New Roman" w:cs="Times New Roman"/>
          <w:b/>
          <w:sz w:val="28"/>
          <w:szCs w:val="28"/>
          <w:shd w:val="clear" w:color="auto" w:fill="FFFFFF"/>
          <w:lang w:val="ru-RU"/>
        </w:rPr>
      </w:pPr>
      <w:r w:rsidRPr="00B172DE">
        <w:rPr>
          <w:rFonts w:ascii="Times New Roman" w:hAnsi="Times New Roman" w:cs="Times New Roman"/>
          <w:b/>
          <w:sz w:val="28"/>
          <w:szCs w:val="28"/>
          <w:shd w:val="clear" w:color="auto" w:fill="FFFFFF"/>
        </w:rPr>
        <w:lastRenderedPageBreak/>
        <w:t>Plus</w:t>
      </w:r>
      <w:r w:rsidRPr="006C28C4">
        <w:rPr>
          <w:rFonts w:ascii="Times New Roman" w:hAnsi="Times New Roman" w:cs="Times New Roman"/>
          <w:b/>
          <w:sz w:val="28"/>
          <w:szCs w:val="28"/>
          <w:shd w:val="clear" w:color="auto" w:fill="FFFFFF"/>
        </w:rPr>
        <w:t xml:space="preserve"> </w:t>
      </w:r>
      <w:r w:rsidRPr="00B172DE">
        <w:rPr>
          <w:rFonts w:ascii="Times New Roman" w:hAnsi="Times New Roman" w:cs="Times New Roman"/>
          <w:b/>
          <w:sz w:val="28"/>
          <w:szCs w:val="28"/>
          <w:shd w:val="clear" w:color="auto" w:fill="FFFFFF"/>
        </w:rPr>
        <w:t>Ultra</w:t>
      </w:r>
      <w:r w:rsidRPr="006C28C4">
        <w:rPr>
          <w:rFonts w:ascii="Times New Roman" w:hAnsi="Times New Roman" w:cs="Times New Roman"/>
          <w:b/>
          <w:sz w:val="28"/>
          <w:szCs w:val="28"/>
          <w:shd w:val="clear" w:color="auto" w:fill="FFFFFF"/>
        </w:rPr>
        <w:t>.</w:t>
      </w:r>
      <w:r w:rsidR="00DF1098" w:rsidRPr="00B172DE">
        <w:rPr>
          <w:rStyle w:val="FootnoteReference"/>
          <w:rFonts w:ascii="Times New Roman" w:hAnsi="Times New Roman" w:cs="Times New Roman"/>
          <w:shd w:val="clear" w:color="auto" w:fill="FFFFFF"/>
          <w:lang w:val="ru-RU"/>
        </w:rPr>
        <w:footnoteReference w:id="32"/>
      </w:r>
      <w:r w:rsidRPr="006C28C4">
        <w:rPr>
          <w:rFonts w:ascii="Times New Roman" w:hAnsi="Times New Roman" w:cs="Times New Roman"/>
          <w:b/>
          <w:sz w:val="28"/>
          <w:szCs w:val="28"/>
          <w:shd w:val="clear" w:color="auto" w:fill="FFFFFF"/>
        </w:rPr>
        <w:t xml:space="preserve"> </w:t>
      </w:r>
      <w:r w:rsidR="00624A04" w:rsidRPr="00B172DE">
        <w:rPr>
          <w:rFonts w:ascii="Times New Roman" w:hAnsi="Times New Roman" w:cs="Times New Roman"/>
          <w:b/>
          <w:sz w:val="28"/>
          <w:szCs w:val="28"/>
          <w:shd w:val="clear" w:color="auto" w:fill="FFFFFF"/>
          <w:lang w:val="ru-RU"/>
        </w:rPr>
        <w:t>Код</w:t>
      </w:r>
      <w:r w:rsidR="00624A04" w:rsidRPr="006C28C4">
        <w:rPr>
          <w:rFonts w:ascii="Times New Roman" w:hAnsi="Times New Roman" w:cs="Times New Roman"/>
          <w:b/>
          <w:sz w:val="28"/>
          <w:szCs w:val="28"/>
          <w:shd w:val="clear" w:color="auto" w:fill="FFFFFF"/>
        </w:rPr>
        <w:t xml:space="preserve"> </w:t>
      </w:r>
      <w:r w:rsidR="00624A04" w:rsidRPr="00B172DE">
        <w:rPr>
          <w:rFonts w:ascii="Times New Roman" w:hAnsi="Times New Roman" w:cs="Times New Roman"/>
          <w:b/>
          <w:sz w:val="28"/>
          <w:szCs w:val="28"/>
          <w:shd w:val="clear" w:color="auto" w:fill="FFFFFF"/>
          <w:lang w:val="ru-RU"/>
        </w:rPr>
        <w:t>Иерамии</w:t>
      </w:r>
      <w:r w:rsidR="00977DBE" w:rsidRPr="00B172DE">
        <w:rPr>
          <w:rFonts w:ascii="Times New Roman" w:hAnsi="Times New Roman" w:cs="Times New Roman"/>
          <w:b/>
          <w:sz w:val="28"/>
          <w:szCs w:val="28"/>
          <w:shd w:val="clear" w:color="auto" w:fill="FFFFFF"/>
          <w:lang w:val="ru-RU"/>
        </w:rPr>
        <w:t>ла</w:t>
      </w:r>
      <w:r w:rsidR="003F656F" w:rsidRPr="006C28C4">
        <w:rPr>
          <w:rFonts w:ascii="Times New Roman" w:hAnsi="Times New Roman" w:cs="Times New Roman"/>
          <w:b/>
          <w:sz w:val="28"/>
          <w:szCs w:val="28"/>
          <w:shd w:val="clear" w:color="auto" w:fill="FFFFFF"/>
        </w:rPr>
        <w:t xml:space="preserve">: </w:t>
      </w:r>
      <w:r w:rsidR="003F656F" w:rsidRPr="00B172DE">
        <w:rPr>
          <w:rFonts w:ascii="Times New Roman" w:hAnsi="Times New Roman" w:cs="Times New Roman"/>
          <w:b/>
          <w:sz w:val="28"/>
          <w:szCs w:val="28"/>
          <w:shd w:val="clear" w:color="auto" w:fill="FFFFFF"/>
          <w:lang w:val="ru-RU"/>
        </w:rPr>
        <w:t>Потерянные</w:t>
      </w:r>
      <w:r w:rsidR="003F656F" w:rsidRPr="006C28C4">
        <w:rPr>
          <w:rFonts w:ascii="Times New Roman" w:hAnsi="Times New Roman" w:cs="Times New Roman"/>
          <w:b/>
          <w:sz w:val="28"/>
          <w:szCs w:val="28"/>
          <w:shd w:val="clear" w:color="auto" w:fill="FFFFFF"/>
        </w:rPr>
        <w:t xml:space="preserve"> </w:t>
      </w:r>
      <w:r w:rsidR="003F656F" w:rsidRPr="00B172DE">
        <w:rPr>
          <w:rFonts w:ascii="Times New Roman" w:hAnsi="Times New Roman" w:cs="Times New Roman"/>
          <w:b/>
          <w:sz w:val="28"/>
          <w:szCs w:val="28"/>
          <w:shd w:val="clear" w:color="auto" w:fill="FFFFFF"/>
          <w:lang w:val="ru-RU"/>
        </w:rPr>
        <w:t>колена</w:t>
      </w:r>
      <w:r w:rsidR="00361450" w:rsidRPr="006C28C4">
        <w:rPr>
          <w:rFonts w:ascii="Times New Roman" w:hAnsi="Times New Roman" w:cs="Times New Roman"/>
          <w:b/>
          <w:sz w:val="28"/>
          <w:szCs w:val="28"/>
          <w:shd w:val="clear" w:color="auto" w:fill="FFFFFF"/>
        </w:rPr>
        <w:t xml:space="preserve"> </w:t>
      </w:r>
      <w:r w:rsidR="00361450" w:rsidRPr="00B172DE">
        <w:rPr>
          <w:rFonts w:ascii="Times New Roman" w:hAnsi="Times New Roman" w:cs="Times New Roman"/>
          <w:b/>
          <w:sz w:val="28"/>
          <w:szCs w:val="28"/>
          <w:shd w:val="clear" w:color="auto" w:fill="FFFFFF"/>
          <w:lang w:val="ru-RU"/>
        </w:rPr>
        <w:t>и</w:t>
      </w:r>
      <w:r w:rsidR="00361450" w:rsidRPr="006C28C4">
        <w:rPr>
          <w:rFonts w:ascii="Times New Roman" w:hAnsi="Times New Roman" w:cs="Times New Roman"/>
          <w:b/>
          <w:sz w:val="28"/>
          <w:szCs w:val="28"/>
          <w:shd w:val="clear" w:color="auto" w:fill="FFFFFF"/>
        </w:rPr>
        <w:t xml:space="preserve"> </w:t>
      </w:r>
      <w:r w:rsidR="00565555" w:rsidRPr="00B172DE">
        <w:rPr>
          <w:rFonts w:ascii="Times New Roman" w:hAnsi="Times New Roman" w:cs="Times New Roman"/>
          <w:b/>
          <w:sz w:val="28"/>
          <w:szCs w:val="28"/>
          <w:shd w:val="clear" w:color="auto" w:fill="FFFFFF"/>
        </w:rPr>
        <w:t>Crux</w:t>
      </w:r>
      <w:r w:rsidR="00565555" w:rsidRPr="006C28C4">
        <w:rPr>
          <w:rFonts w:ascii="Times New Roman" w:hAnsi="Times New Roman" w:cs="Times New Roman"/>
          <w:b/>
          <w:sz w:val="28"/>
          <w:szCs w:val="28"/>
          <w:shd w:val="clear" w:color="auto" w:fill="FFFFFF"/>
        </w:rPr>
        <w:t xml:space="preserve"> </w:t>
      </w:r>
      <w:r w:rsidR="00565555" w:rsidRPr="00B172DE">
        <w:rPr>
          <w:rFonts w:ascii="Times New Roman" w:hAnsi="Times New Roman" w:cs="Times New Roman"/>
          <w:b/>
          <w:sz w:val="28"/>
          <w:szCs w:val="28"/>
          <w:shd w:val="clear" w:color="auto" w:fill="FFFFFF"/>
        </w:rPr>
        <w:t>Praestabilita</w:t>
      </w:r>
      <w:r w:rsidR="00361450" w:rsidRPr="006C28C4">
        <w:rPr>
          <w:rFonts w:ascii="Times New Roman" w:hAnsi="Times New Roman" w:cs="Times New Roman"/>
          <w:b/>
          <w:sz w:val="28"/>
          <w:szCs w:val="28"/>
          <w:shd w:val="clear" w:color="auto" w:fill="FFFFFF"/>
        </w:rPr>
        <w:t>.</w:t>
      </w:r>
      <w:r w:rsidR="00DF1098" w:rsidRPr="00B172DE">
        <w:rPr>
          <w:rStyle w:val="FootnoteReference"/>
          <w:rFonts w:ascii="Times New Roman" w:hAnsi="Times New Roman" w:cs="Times New Roman"/>
          <w:shd w:val="clear" w:color="auto" w:fill="FFFFFF"/>
          <w:lang w:val="ru-RU"/>
        </w:rPr>
        <w:footnoteReference w:id="33"/>
      </w:r>
      <w:r w:rsidR="002260A2" w:rsidRPr="006C28C4">
        <w:rPr>
          <w:rFonts w:ascii="Times New Roman" w:hAnsi="Times New Roman" w:cs="Times New Roman"/>
          <w:shd w:val="clear" w:color="auto" w:fill="FFFFFF"/>
        </w:rPr>
        <w:t xml:space="preserve"> </w:t>
      </w:r>
      <w:r w:rsidR="002260A2" w:rsidRPr="00B172DE">
        <w:rPr>
          <w:rFonts w:ascii="Times New Roman" w:hAnsi="Times New Roman" w:cs="Times New Roman"/>
          <w:b/>
          <w:sz w:val="28"/>
          <w:szCs w:val="28"/>
          <w:shd w:val="clear" w:color="auto" w:fill="FFFFFF"/>
          <w:lang w:val="ru-RU"/>
        </w:rPr>
        <w:t>Т</w:t>
      </w:r>
      <w:r w:rsidR="00624A04" w:rsidRPr="00B172DE">
        <w:rPr>
          <w:rFonts w:ascii="Times New Roman" w:hAnsi="Times New Roman" w:cs="Times New Roman"/>
          <w:b/>
          <w:sz w:val="28"/>
          <w:szCs w:val="28"/>
          <w:shd w:val="clear" w:color="auto" w:fill="FFFFFF"/>
          <w:lang w:val="ru-RU"/>
        </w:rPr>
        <w:t>очка сборки</w:t>
      </w:r>
    </w:p>
    <w:p w:rsidR="003E5A68" w:rsidRPr="003E5A68" w:rsidRDefault="003E5A68" w:rsidP="003E5A68">
      <w:pPr>
        <w:shd w:val="clear" w:color="auto" w:fill="FFFFFF"/>
        <w:spacing w:before="240" w:after="0" w:line="240" w:lineRule="auto"/>
        <w:rPr>
          <w:rFonts w:ascii="Times New Roman" w:eastAsia="Times New Roman" w:hAnsi="Times New Roman" w:cs="Times New Roman"/>
          <w:i/>
          <w:color w:val="000000"/>
          <w:lang w:val="ru-RU"/>
        </w:rPr>
      </w:pPr>
      <w:r w:rsidRPr="00724E74">
        <w:rPr>
          <w:rFonts w:ascii="Times New Roman" w:eastAsia="Times New Roman" w:hAnsi="Times New Roman" w:cs="Times New Roman"/>
          <w:i/>
          <w:color w:val="000000"/>
          <w:lang w:val="ru-RU"/>
        </w:rPr>
        <w:t xml:space="preserve">Оттуда Пастырь и твердыня Израилева, </w:t>
      </w:r>
      <w:r w:rsidR="00724E74">
        <w:rPr>
          <w:rFonts w:ascii="Times New Roman" w:eastAsia="Times New Roman" w:hAnsi="Times New Roman" w:cs="Times New Roman"/>
          <w:i/>
          <w:color w:val="000000"/>
          <w:lang w:val="ru-RU"/>
        </w:rPr>
        <w:t>от Бога отца твоего,</w:t>
      </w:r>
      <w:r w:rsidR="00724E74" w:rsidRPr="00724E74">
        <w:rPr>
          <w:rFonts w:ascii="Times New Roman" w:eastAsia="Times New Roman" w:hAnsi="Times New Roman" w:cs="Times New Roman"/>
          <w:i/>
          <w:color w:val="000000"/>
          <w:lang w:val="ru-RU"/>
        </w:rPr>
        <w:t xml:space="preserve"> </w:t>
      </w:r>
      <w:r w:rsidRPr="00724E74">
        <w:rPr>
          <w:rFonts w:ascii="Times New Roman" w:eastAsia="Times New Roman" w:hAnsi="Times New Roman" w:cs="Times New Roman"/>
          <w:i/>
          <w:color w:val="000000"/>
          <w:lang w:val="ru-RU"/>
        </w:rPr>
        <w:t>Который и да поможет тебе, и от Всемогущего, Который и</w:t>
      </w:r>
      <w:r w:rsidRPr="00724E74">
        <w:rPr>
          <w:rFonts w:ascii="Verdana" w:eastAsia="Times New Roman" w:hAnsi="Verdana" w:cs="Times New Roman"/>
          <w:i/>
          <w:color w:val="000000"/>
          <w:sz w:val="24"/>
          <w:szCs w:val="24"/>
          <w:lang w:val="ru-RU"/>
        </w:rPr>
        <w:t xml:space="preserve"> </w:t>
      </w:r>
      <w:r w:rsidRPr="00724E74">
        <w:rPr>
          <w:rFonts w:ascii="Times New Roman" w:eastAsia="Times New Roman" w:hAnsi="Times New Roman" w:cs="Times New Roman"/>
          <w:i/>
          <w:color w:val="000000"/>
          <w:lang w:val="ru-RU"/>
        </w:rPr>
        <w:t>да благословит тебя благословениями небесными свыше, благословениями бездны, лежащей долу, благословениями сосцов и утробы, благословениями отца твоего, которые превышают благословения гор древних и приятности холмов вечных; да будут они на голове Иосифа и на темени избранного между братьями своими.</w:t>
      </w:r>
      <w:r w:rsidR="00724E74" w:rsidRPr="00724E74">
        <w:rPr>
          <w:rStyle w:val="FootnoteReference"/>
          <w:rFonts w:ascii="Times New Roman" w:eastAsia="Times New Roman" w:hAnsi="Times New Roman" w:cs="Times New Roman"/>
          <w:color w:val="000000"/>
          <w:lang w:val="ru-RU"/>
        </w:rPr>
        <w:footnoteReference w:id="34"/>
      </w:r>
    </w:p>
    <w:p w:rsidR="003E5A68" w:rsidRDefault="003E5A68" w:rsidP="00624A04">
      <w:pPr>
        <w:shd w:val="clear" w:color="auto" w:fill="FFFFFF"/>
        <w:spacing w:after="0" w:line="240" w:lineRule="auto"/>
        <w:rPr>
          <w:rFonts w:ascii="Times New Roman" w:hAnsi="Times New Roman" w:cs="Times New Roman"/>
          <w:i/>
          <w:shd w:val="clear" w:color="auto" w:fill="FFFFFF"/>
          <w:lang w:val="ru-RU"/>
        </w:rPr>
      </w:pPr>
    </w:p>
    <w:p w:rsidR="00325CE2" w:rsidRPr="00325CE2" w:rsidRDefault="00325CE2" w:rsidP="00624A04">
      <w:pPr>
        <w:shd w:val="clear" w:color="auto" w:fill="FFFFFF"/>
        <w:spacing w:after="0" w:line="240" w:lineRule="auto"/>
        <w:rPr>
          <w:rFonts w:ascii="Times New Roman" w:hAnsi="Times New Roman" w:cs="Times New Roman"/>
          <w:b/>
          <w:sz w:val="28"/>
          <w:szCs w:val="28"/>
          <w:shd w:val="clear" w:color="auto" w:fill="FFFFFF"/>
          <w:lang w:val="ru-RU"/>
        </w:rPr>
      </w:pPr>
      <w:r w:rsidRPr="0002249A">
        <w:rPr>
          <w:rFonts w:ascii="Times New Roman" w:hAnsi="Times New Roman" w:cs="Times New Roman"/>
          <w:i/>
          <w:shd w:val="clear" w:color="auto" w:fill="FFFFFF"/>
          <w:lang w:val="ru-RU"/>
        </w:rPr>
        <w:t>И укреплю дом Иудин, и спасу дом Иосифов, и возвращу их, потому что Я умилосердилс</w:t>
      </w:r>
      <w:r w:rsidR="000A5207">
        <w:rPr>
          <w:rFonts w:ascii="Times New Roman" w:hAnsi="Times New Roman" w:cs="Times New Roman"/>
          <w:i/>
          <w:shd w:val="clear" w:color="auto" w:fill="FFFFFF"/>
          <w:lang w:val="ru-RU"/>
        </w:rPr>
        <w:t xml:space="preserve">я над ними, и они будут, как бы </w:t>
      </w:r>
      <w:r w:rsidRPr="0002249A">
        <w:rPr>
          <w:rFonts w:ascii="Times New Roman" w:hAnsi="Times New Roman" w:cs="Times New Roman"/>
          <w:i/>
          <w:shd w:val="clear" w:color="auto" w:fill="FFFFFF"/>
          <w:lang w:val="ru-RU"/>
        </w:rPr>
        <w:t>Я не оставлял их: ибо Я – Господь Бог их и услышу их.</w:t>
      </w:r>
      <w:r w:rsidRPr="0002249A">
        <w:rPr>
          <w:rFonts w:ascii="Times New Roman" w:hAnsi="Times New Roman" w:cs="Times New Roman"/>
          <w:i/>
          <w:lang w:val="ru-RU"/>
        </w:rPr>
        <w:br/>
      </w:r>
      <w:r w:rsidRPr="0002249A">
        <w:rPr>
          <w:rFonts w:ascii="Times New Roman" w:hAnsi="Times New Roman" w:cs="Times New Roman"/>
          <w:i/>
          <w:shd w:val="clear" w:color="auto" w:fill="FFFFFF"/>
          <w:lang w:val="ru-RU"/>
        </w:rPr>
        <w:t>Как герой будет Ефрем; возвеселится сердце их, как от вина; и увидят это сыны их и возрадуются; в восторге будет сердце их о Господе</w:t>
      </w:r>
      <w:r w:rsidRPr="00325CE2">
        <w:rPr>
          <w:rFonts w:ascii="Times New Roman" w:hAnsi="Times New Roman" w:cs="Times New Roman"/>
          <w:shd w:val="clear" w:color="auto" w:fill="FFFFFF"/>
          <w:lang w:val="ru-RU"/>
        </w:rPr>
        <w:t>.</w:t>
      </w:r>
      <w:r w:rsidR="00F40292">
        <w:rPr>
          <w:rStyle w:val="FootnoteReference"/>
          <w:rFonts w:ascii="Times New Roman" w:hAnsi="Times New Roman" w:cs="Times New Roman"/>
          <w:shd w:val="clear" w:color="auto" w:fill="FFFFFF"/>
          <w:lang w:val="ru-RU"/>
        </w:rPr>
        <w:footnoteReference w:id="35"/>
      </w:r>
    </w:p>
    <w:p w:rsidR="00323261" w:rsidRPr="00B172DE" w:rsidRDefault="00323261" w:rsidP="00624A04">
      <w:pPr>
        <w:shd w:val="clear" w:color="auto" w:fill="FFFFFF"/>
        <w:spacing w:after="0" w:line="240" w:lineRule="auto"/>
        <w:rPr>
          <w:rFonts w:ascii="Times New Roman" w:hAnsi="Times New Roman" w:cs="Times New Roman"/>
          <w:b/>
          <w:sz w:val="28"/>
          <w:szCs w:val="28"/>
          <w:shd w:val="clear" w:color="auto" w:fill="FFFFFF"/>
          <w:lang w:val="ru-RU"/>
        </w:rPr>
      </w:pPr>
    </w:p>
    <w:p w:rsidR="00BC197B" w:rsidRPr="00B172DE" w:rsidRDefault="00323261" w:rsidP="00624A04">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shd w:val="clear" w:color="auto" w:fill="FFFFFF"/>
          <w:lang w:val="ru-RU"/>
        </w:rPr>
        <w:t>Проведенное расследование позволяет подвести некоторые итоги и, возможно,</w:t>
      </w:r>
      <w:r w:rsidR="00136D86" w:rsidRPr="00B172DE">
        <w:rPr>
          <w:rFonts w:ascii="Times New Roman" w:hAnsi="Times New Roman" w:cs="Times New Roman"/>
          <w:shd w:val="clear" w:color="auto" w:fill="FFFFFF"/>
          <w:lang w:val="ru-RU"/>
        </w:rPr>
        <w:t xml:space="preserve"> выйти на</w:t>
      </w:r>
      <w:r w:rsidRPr="00B172DE">
        <w:rPr>
          <w:rFonts w:ascii="Times New Roman" w:hAnsi="Times New Roman" w:cs="Times New Roman"/>
          <w:shd w:val="clear" w:color="auto" w:fill="FFFFFF"/>
          <w:lang w:val="ru-RU"/>
        </w:rPr>
        <w:t xml:space="preserve"> </w:t>
      </w:r>
      <w:r w:rsidR="007067AF" w:rsidRPr="00B172DE">
        <w:rPr>
          <w:rFonts w:ascii="Times New Roman" w:hAnsi="Times New Roman" w:cs="Times New Roman"/>
          <w:shd w:val="clear" w:color="auto" w:fill="FFFFFF"/>
          <w:lang w:val="ru-RU"/>
        </w:rPr>
        <w:t xml:space="preserve">новые </w:t>
      </w:r>
      <w:r w:rsidRPr="00B172DE">
        <w:rPr>
          <w:rFonts w:ascii="Times New Roman" w:hAnsi="Times New Roman" w:cs="Times New Roman"/>
          <w:shd w:val="clear" w:color="auto" w:fill="FFFFFF"/>
          <w:lang w:val="ru-RU"/>
        </w:rPr>
        <w:t>рубежи</w:t>
      </w:r>
      <w:r w:rsidR="007067AF" w:rsidRPr="00B172DE">
        <w:rPr>
          <w:rFonts w:ascii="Times New Roman" w:hAnsi="Times New Roman" w:cs="Times New Roman"/>
          <w:shd w:val="clear" w:color="auto" w:fill="FFFFFF"/>
          <w:lang w:val="ru-RU"/>
        </w:rPr>
        <w:t>.</w:t>
      </w:r>
      <w:r w:rsidRPr="00B172DE">
        <w:rPr>
          <w:rFonts w:ascii="Times New Roman" w:hAnsi="Times New Roman" w:cs="Times New Roman"/>
          <w:shd w:val="clear" w:color="auto" w:fill="FFFFFF"/>
          <w:lang w:val="ru-RU"/>
        </w:rPr>
        <w:t xml:space="preserve">                                                                                                                   </w:t>
      </w:r>
      <w:r w:rsidR="007067AF" w:rsidRPr="00B172DE">
        <w:rPr>
          <w:rFonts w:ascii="Times New Roman" w:hAnsi="Times New Roman" w:cs="Times New Roman"/>
          <w:shd w:val="clear" w:color="auto" w:fill="FFFFFF"/>
          <w:lang w:val="ru-RU"/>
        </w:rPr>
        <w:t xml:space="preserve">                           </w:t>
      </w:r>
      <w:r w:rsidRPr="00B172DE">
        <w:rPr>
          <w:rFonts w:ascii="Times New Roman" w:hAnsi="Times New Roman" w:cs="Times New Roman"/>
          <w:shd w:val="clear" w:color="auto" w:fill="FFFFFF"/>
          <w:lang w:val="ru-RU"/>
        </w:rPr>
        <w:t>Напомним</w:t>
      </w:r>
      <w:r w:rsidR="009E6A43" w:rsidRPr="00B172DE">
        <w:rPr>
          <w:rFonts w:ascii="Times New Roman" w:hAnsi="Times New Roman" w:cs="Times New Roman"/>
          <w:shd w:val="clear" w:color="auto" w:fill="FFFFFF"/>
          <w:lang w:val="ru-RU"/>
        </w:rPr>
        <w:t>,</w:t>
      </w:r>
      <w:r w:rsidRPr="00B172DE">
        <w:rPr>
          <w:rFonts w:ascii="Times New Roman" w:hAnsi="Times New Roman" w:cs="Times New Roman"/>
          <w:shd w:val="clear" w:color="auto" w:fill="FFFFFF"/>
          <w:lang w:val="ru-RU"/>
        </w:rPr>
        <w:t xml:space="preserve"> что точкой отсчета нашего расследования является гипотеза о зашифр</w:t>
      </w:r>
      <w:r w:rsidR="00067316" w:rsidRPr="00B172DE">
        <w:rPr>
          <w:rFonts w:ascii="Times New Roman" w:hAnsi="Times New Roman" w:cs="Times New Roman"/>
          <w:shd w:val="clear" w:color="auto" w:fill="FFFFFF"/>
          <w:lang w:val="ru-RU"/>
        </w:rPr>
        <w:t>ованной в трактате римского аст</w:t>
      </w:r>
      <w:r w:rsidRPr="00B172DE">
        <w:rPr>
          <w:rFonts w:ascii="Times New Roman" w:hAnsi="Times New Roman" w:cs="Times New Roman"/>
          <w:shd w:val="clear" w:color="auto" w:fill="FFFFFF"/>
          <w:lang w:val="ru-RU"/>
        </w:rPr>
        <w:t>ролога 4 века Юлия Фирмика Матерна дате Рождества.</w:t>
      </w:r>
      <w:r w:rsidR="009E6A43" w:rsidRPr="00B172DE">
        <w:rPr>
          <w:rStyle w:val="FootnoteReference"/>
          <w:rFonts w:ascii="Times New Roman" w:hAnsi="Times New Roman" w:cs="Times New Roman"/>
          <w:shd w:val="clear" w:color="auto" w:fill="FFFFFF"/>
          <w:lang w:val="ru-RU"/>
        </w:rPr>
        <w:footnoteReference w:id="36"/>
      </w:r>
      <w:r w:rsidR="009E6A43" w:rsidRPr="00B172DE">
        <w:rPr>
          <w:rFonts w:ascii="Times New Roman" w:hAnsi="Times New Roman" w:cs="Times New Roman"/>
          <w:shd w:val="clear" w:color="auto" w:fill="FFFFFF"/>
          <w:lang w:val="ru-RU"/>
        </w:rPr>
        <w:t xml:space="preserve"> Мы предполагаем, что истинная дата Рождества – 27 июля 7 года до н.э. </w:t>
      </w:r>
      <w:r w:rsidR="00CD1985" w:rsidRPr="00B172DE">
        <w:rPr>
          <w:rFonts w:ascii="Times New Roman" w:hAnsi="Times New Roman" w:cs="Times New Roman"/>
          <w:shd w:val="clear" w:color="auto" w:fill="FFFFFF"/>
          <w:lang w:val="ru-RU"/>
        </w:rPr>
        <w:t xml:space="preserve">Время рождения – 11:11 до полудня. Восходящим зодиакальным знаком в момент рождения были Весы. </w:t>
      </w:r>
      <w:r w:rsidR="00337EF7" w:rsidRPr="00B172DE">
        <w:rPr>
          <w:rFonts w:ascii="Times New Roman" w:hAnsi="Times New Roman" w:cs="Times New Roman"/>
          <w:shd w:val="clear" w:color="auto" w:fill="FFFFFF"/>
          <w:lang w:val="ru-RU"/>
        </w:rPr>
        <w:t xml:space="preserve">                                                              27 июля 7 года до н.э. – начало нового лунного месяца, 1 Ава, согласно еврейскому лунному календарю. Этот день является годовщиной смерти Первосвященника Аарона</w:t>
      </w:r>
      <w:r w:rsidR="00374B6C" w:rsidRPr="00B172DE">
        <w:rPr>
          <w:rFonts w:ascii="Times New Roman" w:hAnsi="Times New Roman" w:cs="Times New Roman"/>
          <w:shd w:val="clear" w:color="auto" w:fill="FFFFFF"/>
          <w:lang w:val="ru-RU"/>
        </w:rPr>
        <w:t>. Колено Аарона – это колено Леви</w:t>
      </w:r>
      <w:r w:rsidR="00B27D7F" w:rsidRPr="00B172DE">
        <w:rPr>
          <w:rFonts w:ascii="Times New Roman" w:hAnsi="Times New Roman" w:cs="Times New Roman"/>
          <w:shd w:val="clear" w:color="auto" w:fill="FFFFFF"/>
          <w:lang w:val="ru-RU"/>
        </w:rPr>
        <w:t>я</w:t>
      </w:r>
      <w:r w:rsidR="00374B6C" w:rsidRPr="00B172DE">
        <w:rPr>
          <w:rFonts w:ascii="Times New Roman" w:hAnsi="Times New Roman" w:cs="Times New Roman"/>
          <w:shd w:val="clear" w:color="auto" w:fill="FFFFFF"/>
          <w:lang w:val="ru-RU"/>
        </w:rPr>
        <w:t xml:space="preserve">, род священников Скинии Завета и Иерусалимского Храма. </w:t>
      </w:r>
      <w:r w:rsidR="00570158" w:rsidRPr="00B172DE">
        <w:rPr>
          <w:rFonts w:ascii="Times New Roman" w:hAnsi="Times New Roman" w:cs="Times New Roman"/>
          <w:shd w:val="clear" w:color="auto" w:fill="FFFFFF"/>
          <w:lang w:val="ru-RU"/>
        </w:rPr>
        <w:t>Кумранские</w:t>
      </w:r>
      <w:r w:rsidR="00940F7F" w:rsidRPr="00B172DE">
        <w:rPr>
          <w:rFonts w:ascii="Times New Roman" w:hAnsi="Times New Roman" w:cs="Times New Roman"/>
          <w:shd w:val="clear" w:color="auto" w:fill="FFFFFF"/>
          <w:lang w:val="ru-RU"/>
        </w:rPr>
        <w:t xml:space="preserve">, </w:t>
      </w:r>
      <w:r w:rsidR="00570158" w:rsidRPr="00B172DE">
        <w:rPr>
          <w:rFonts w:ascii="Times New Roman" w:hAnsi="Times New Roman" w:cs="Times New Roman"/>
          <w:shd w:val="clear" w:color="auto" w:fill="FFFFFF"/>
          <w:lang w:val="ru-RU"/>
        </w:rPr>
        <w:t>апокрифические</w:t>
      </w:r>
      <w:r w:rsidR="00940F7F" w:rsidRPr="00B172DE">
        <w:rPr>
          <w:rFonts w:ascii="Times New Roman" w:hAnsi="Times New Roman" w:cs="Times New Roman"/>
          <w:shd w:val="clear" w:color="auto" w:fill="FFFFFF"/>
          <w:lang w:val="ru-RU"/>
        </w:rPr>
        <w:t xml:space="preserve"> и христианские</w:t>
      </w:r>
      <w:r w:rsidR="00570158" w:rsidRPr="00B172DE">
        <w:rPr>
          <w:rFonts w:ascii="Times New Roman" w:hAnsi="Times New Roman" w:cs="Times New Roman"/>
          <w:shd w:val="clear" w:color="auto" w:fill="FFFFFF"/>
          <w:lang w:val="ru-RU"/>
        </w:rPr>
        <w:t xml:space="preserve"> источники доносят до нас мнение, что Мессия не только Царь</w:t>
      </w:r>
      <w:r w:rsidR="00FD4447" w:rsidRPr="00B172DE">
        <w:rPr>
          <w:rFonts w:ascii="Times New Roman" w:hAnsi="Times New Roman" w:cs="Times New Roman"/>
          <w:shd w:val="clear" w:color="auto" w:fill="FFFFFF"/>
          <w:lang w:val="ru-RU"/>
        </w:rPr>
        <w:t xml:space="preserve"> из дома Давида (колено Иуды)</w:t>
      </w:r>
      <w:r w:rsidR="00570158" w:rsidRPr="00B172DE">
        <w:rPr>
          <w:rFonts w:ascii="Times New Roman" w:hAnsi="Times New Roman" w:cs="Times New Roman"/>
          <w:shd w:val="clear" w:color="auto" w:fill="FFFFFF"/>
          <w:lang w:val="ru-RU"/>
        </w:rPr>
        <w:t xml:space="preserve">, но </w:t>
      </w:r>
      <w:r w:rsidR="008378FC" w:rsidRPr="00B172DE">
        <w:rPr>
          <w:rFonts w:ascii="Times New Roman" w:hAnsi="Times New Roman" w:cs="Times New Roman"/>
          <w:shd w:val="clear" w:color="auto" w:fill="FFFFFF"/>
          <w:lang w:val="ru-RU"/>
        </w:rPr>
        <w:t xml:space="preserve"> также и Первосвященник, </w:t>
      </w:r>
      <w:r w:rsidR="008378FC" w:rsidRPr="00A86449">
        <w:rPr>
          <w:rFonts w:ascii="Times New Roman" w:hAnsi="Times New Roman" w:cs="Times New Roman"/>
          <w:i/>
          <w:shd w:val="clear" w:color="auto" w:fill="FFFFFF"/>
          <w:lang w:val="ru-RU"/>
        </w:rPr>
        <w:t>‘призываемый Богом, как и Аарон’</w:t>
      </w:r>
      <w:r w:rsidR="00956525" w:rsidRPr="00A86449">
        <w:rPr>
          <w:rStyle w:val="FootnoteReference"/>
          <w:rFonts w:ascii="Times New Roman" w:hAnsi="Times New Roman" w:cs="Times New Roman"/>
          <w:i/>
          <w:shd w:val="clear" w:color="auto" w:fill="FFFFFF"/>
        </w:rPr>
        <w:footnoteReference w:id="37"/>
      </w:r>
      <w:r w:rsidR="008378FC" w:rsidRPr="00A86449">
        <w:rPr>
          <w:rFonts w:ascii="Times New Roman" w:hAnsi="Times New Roman" w:cs="Times New Roman"/>
          <w:i/>
          <w:shd w:val="clear" w:color="auto" w:fill="FFFFFF"/>
          <w:lang w:val="ru-RU"/>
        </w:rPr>
        <w:t>.</w:t>
      </w:r>
      <w:r w:rsidR="005B1AF8" w:rsidRPr="00A86449">
        <w:rPr>
          <w:rFonts w:ascii="Times New Roman" w:hAnsi="Times New Roman" w:cs="Times New Roman"/>
          <w:i/>
          <w:shd w:val="clear" w:color="auto" w:fill="FFFFFF"/>
          <w:lang w:val="ru-RU"/>
        </w:rPr>
        <w:t xml:space="preserve">                                                      </w:t>
      </w:r>
      <w:r w:rsidR="00FD4447" w:rsidRPr="00A86449">
        <w:rPr>
          <w:rFonts w:ascii="Times New Roman" w:hAnsi="Times New Roman" w:cs="Times New Roman"/>
          <w:i/>
          <w:shd w:val="clear" w:color="auto" w:fill="FFFFFF"/>
          <w:lang w:val="ru-RU"/>
        </w:rPr>
        <w:t xml:space="preserve">                                                                                          </w:t>
      </w:r>
      <w:r w:rsidR="005B1AF8" w:rsidRPr="00B172DE">
        <w:rPr>
          <w:rFonts w:ascii="Times New Roman" w:hAnsi="Times New Roman" w:cs="Times New Roman"/>
          <w:shd w:val="clear" w:color="auto" w:fill="FFFFFF"/>
          <w:lang w:val="ru-RU"/>
        </w:rPr>
        <w:t>О</w:t>
      </w:r>
      <w:r w:rsidR="008323E3" w:rsidRPr="00B172DE">
        <w:rPr>
          <w:rFonts w:ascii="Times New Roman" w:hAnsi="Times New Roman" w:cs="Times New Roman"/>
          <w:shd w:val="clear" w:color="auto" w:fill="FFFFFF"/>
          <w:lang w:val="ru-RU"/>
        </w:rPr>
        <w:t>братимся к традиционным еврейским</w:t>
      </w:r>
      <w:r w:rsidR="005B1AF8" w:rsidRPr="00B172DE">
        <w:rPr>
          <w:rFonts w:ascii="Times New Roman" w:hAnsi="Times New Roman" w:cs="Times New Roman"/>
          <w:shd w:val="clear" w:color="auto" w:fill="FFFFFF"/>
          <w:lang w:val="ru-RU"/>
        </w:rPr>
        <w:t xml:space="preserve"> источникам.</w:t>
      </w:r>
      <w:r w:rsidR="009107C4" w:rsidRPr="00B172DE">
        <w:rPr>
          <w:rFonts w:ascii="Times New Roman" w:hAnsi="Times New Roman" w:cs="Times New Roman"/>
          <w:shd w:val="clear" w:color="auto" w:fill="FFFFFF"/>
          <w:lang w:val="ru-RU"/>
        </w:rPr>
        <w:t xml:space="preserve"> Т</w:t>
      </w:r>
      <w:r w:rsidR="00570158" w:rsidRPr="00B172DE">
        <w:rPr>
          <w:rFonts w:ascii="Times New Roman" w:hAnsi="Times New Roman" w:cs="Times New Roman"/>
          <w:shd w:val="clear" w:color="auto" w:fill="FFFFFF"/>
          <w:lang w:val="ru-RU"/>
        </w:rPr>
        <w:t>радиция говорит о двух Мессиях</w:t>
      </w:r>
      <w:r w:rsidR="00C81806" w:rsidRPr="00B172DE">
        <w:rPr>
          <w:rFonts w:ascii="Times New Roman" w:hAnsi="Times New Roman" w:cs="Times New Roman"/>
          <w:shd w:val="clear" w:color="auto" w:fill="FFFFFF"/>
          <w:lang w:val="ru-RU"/>
        </w:rPr>
        <w:t>. Один из них – Мессия, потомок Да</w:t>
      </w:r>
      <w:r w:rsidR="00B62482">
        <w:rPr>
          <w:rFonts w:ascii="Times New Roman" w:hAnsi="Times New Roman" w:cs="Times New Roman"/>
          <w:shd w:val="clear" w:color="auto" w:fill="FFFFFF"/>
          <w:lang w:val="ru-RU"/>
        </w:rPr>
        <w:t>вида</w:t>
      </w:r>
      <w:r w:rsidR="00B62482" w:rsidRPr="00B62482">
        <w:rPr>
          <w:rFonts w:ascii="Times New Roman" w:hAnsi="Times New Roman" w:cs="Times New Roman"/>
          <w:shd w:val="clear" w:color="auto" w:fill="FFFFFF"/>
          <w:lang w:val="ru-RU"/>
        </w:rPr>
        <w:t xml:space="preserve">, </w:t>
      </w:r>
      <w:r w:rsidR="00B62482">
        <w:rPr>
          <w:rFonts w:ascii="Times New Roman" w:hAnsi="Times New Roman" w:cs="Times New Roman"/>
          <w:shd w:val="clear" w:color="auto" w:fill="FFFFFF"/>
          <w:lang w:val="ru-RU"/>
        </w:rPr>
        <w:t>Машиах бен Давид</w:t>
      </w:r>
      <w:r w:rsidR="00C81806" w:rsidRPr="00B172DE">
        <w:rPr>
          <w:rFonts w:ascii="Times New Roman" w:hAnsi="Times New Roman" w:cs="Times New Roman"/>
          <w:shd w:val="clear" w:color="auto" w:fill="FFFFFF"/>
          <w:lang w:val="ru-RU"/>
        </w:rPr>
        <w:t>. А вот другой – не потомок Аарона, к</w:t>
      </w:r>
      <w:r w:rsidR="00D85095" w:rsidRPr="00B172DE">
        <w:rPr>
          <w:rFonts w:ascii="Times New Roman" w:hAnsi="Times New Roman" w:cs="Times New Roman"/>
          <w:shd w:val="clear" w:color="auto" w:fill="FFFFFF"/>
          <w:lang w:val="ru-RU"/>
        </w:rPr>
        <w:t>ак можно было ожидать</w:t>
      </w:r>
      <w:r w:rsidR="008706B5" w:rsidRPr="00B172DE">
        <w:rPr>
          <w:rFonts w:ascii="Times New Roman" w:hAnsi="Times New Roman" w:cs="Times New Roman"/>
          <w:shd w:val="clear" w:color="auto" w:fill="FFFFFF"/>
          <w:lang w:val="ru-RU"/>
        </w:rPr>
        <w:t>,</w:t>
      </w:r>
      <w:r w:rsidR="00C81806" w:rsidRPr="00B172DE">
        <w:rPr>
          <w:rFonts w:ascii="Times New Roman" w:hAnsi="Times New Roman" w:cs="Times New Roman"/>
          <w:shd w:val="clear" w:color="auto" w:fill="FFFFFF"/>
          <w:lang w:val="ru-RU"/>
        </w:rPr>
        <w:t xml:space="preserve"> а п</w:t>
      </w:r>
      <w:r w:rsidR="00B62482">
        <w:rPr>
          <w:rFonts w:ascii="Times New Roman" w:hAnsi="Times New Roman" w:cs="Times New Roman"/>
          <w:shd w:val="clear" w:color="auto" w:fill="FFFFFF"/>
          <w:lang w:val="ru-RU"/>
        </w:rPr>
        <w:t>отомок Иосифа</w:t>
      </w:r>
      <w:r w:rsidR="00B62482" w:rsidRPr="00B62482">
        <w:rPr>
          <w:rFonts w:ascii="Times New Roman" w:hAnsi="Times New Roman" w:cs="Times New Roman"/>
          <w:shd w:val="clear" w:color="auto" w:fill="FFFFFF"/>
          <w:lang w:val="ru-RU"/>
        </w:rPr>
        <w:t xml:space="preserve">, </w:t>
      </w:r>
      <w:r w:rsidR="00B62482">
        <w:rPr>
          <w:rFonts w:ascii="Times New Roman" w:hAnsi="Times New Roman" w:cs="Times New Roman"/>
          <w:shd w:val="clear" w:color="auto" w:fill="FFFFFF"/>
          <w:lang w:val="ru-RU"/>
        </w:rPr>
        <w:t>Машиах бен Йосеф</w:t>
      </w:r>
      <w:r w:rsidR="008706B5" w:rsidRPr="00B172DE">
        <w:rPr>
          <w:rFonts w:ascii="Times New Roman" w:hAnsi="Times New Roman" w:cs="Times New Roman"/>
          <w:shd w:val="clear" w:color="auto" w:fill="FFFFFF"/>
          <w:lang w:val="ru-RU"/>
        </w:rPr>
        <w:t>.</w:t>
      </w:r>
      <w:r w:rsidR="008706B5" w:rsidRPr="00B172DE">
        <w:rPr>
          <w:rStyle w:val="FootnoteReference"/>
          <w:rFonts w:ascii="Times New Roman" w:hAnsi="Times New Roman" w:cs="Times New Roman"/>
          <w:shd w:val="clear" w:color="auto" w:fill="FFFFFF"/>
          <w:lang w:val="ru-RU"/>
        </w:rPr>
        <w:footnoteReference w:id="38"/>
      </w:r>
      <w:r w:rsidR="00325CE2">
        <w:rPr>
          <w:rFonts w:ascii="Times New Roman" w:hAnsi="Times New Roman" w:cs="Times New Roman"/>
          <w:shd w:val="clear" w:color="auto" w:fill="FFFFFF"/>
          <w:lang w:val="ru-RU"/>
        </w:rPr>
        <w:t xml:space="preserve"> </w:t>
      </w:r>
      <w:r w:rsidR="00D0528C" w:rsidRPr="00B172DE">
        <w:rPr>
          <w:rFonts w:ascii="Times New Roman" w:hAnsi="Times New Roman" w:cs="Times New Roman"/>
          <w:shd w:val="clear" w:color="auto" w:fill="FFFFFF"/>
          <w:lang w:val="ru-RU"/>
        </w:rPr>
        <w:t>Действительно, в</w:t>
      </w:r>
      <w:r w:rsidR="00136D86" w:rsidRPr="00B172DE">
        <w:rPr>
          <w:rFonts w:ascii="Times New Roman" w:hAnsi="Times New Roman" w:cs="Times New Roman"/>
          <w:shd w:val="clear" w:color="auto" w:fill="FFFFFF"/>
          <w:lang w:val="ru-RU"/>
        </w:rPr>
        <w:t xml:space="preserve"> рассказе</w:t>
      </w:r>
      <w:r w:rsidR="00D0528C" w:rsidRPr="00B172DE">
        <w:rPr>
          <w:rFonts w:ascii="Times New Roman" w:hAnsi="Times New Roman" w:cs="Times New Roman"/>
          <w:shd w:val="clear" w:color="auto" w:fill="FFFFFF"/>
          <w:lang w:val="ru-RU"/>
        </w:rPr>
        <w:t xml:space="preserve"> Т</w:t>
      </w:r>
      <w:r w:rsidR="00136D86" w:rsidRPr="00B172DE">
        <w:rPr>
          <w:rFonts w:ascii="Times New Roman" w:hAnsi="Times New Roman" w:cs="Times New Roman"/>
          <w:shd w:val="clear" w:color="auto" w:fill="FFFFFF"/>
          <w:lang w:val="ru-RU"/>
        </w:rPr>
        <w:t>оры</w:t>
      </w:r>
      <w:r w:rsidR="00D0528C" w:rsidRPr="00B172DE">
        <w:rPr>
          <w:rFonts w:ascii="Times New Roman" w:hAnsi="Times New Roman" w:cs="Times New Roman"/>
          <w:shd w:val="clear" w:color="auto" w:fill="FFFFFF"/>
          <w:lang w:val="ru-RU"/>
        </w:rPr>
        <w:t xml:space="preserve"> Иосиф противопоcтавлен своим братьям. </w:t>
      </w:r>
      <w:r w:rsidR="00007D96" w:rsidRPr="00B172DE">
        <w:rPr>
          <w:rFonts w:ascii="Times New Roman" w:hAnsi="Times New Roman" w:cs="Times New Roman"/>
          <w:shd w:val="clear" w:color="auto" w:fill="FFFFFF"/>
          <w:lang w:val="ru-RU"/>
        </w:rPr>
        <w:t>Он видит сны в которых братья поклоняются ему. Братья</w:t>
      </w:r>
      <w:r w:rsidR="00D0528C" w:rsidRPr="00B172DE">
        <w:rPr>
          <w:rFonts w:ascii="Times New Roman" w:hAnsi="Times New Roman" w:cs="Times New Roman"/>
          <w:shd w:val="clear" w:color="auto" w:fill="FFFFFF"/>
          <w:lang w:val="ru-RU"/>
        </w:rPr>
        <w:t xml:space="preserve"> ненавидят его, как отцовского любимчика, и хотят убить. В результате Иосифа продают в рабство в Египет, где он </w:t>
      </w:r>
      <w:r w:rsidR="00007D96" w:rsidRPr="00B172DE">
        <w:rPr>
          <w:rFonts w:ascii="Times New Roman" w:hAnsi="Times New Roman" w:cs="Times New Roman"/>
          <w:shd w:val="clear" w:color="auto" w:fill="FFFFFF"/>
          <w:lang w:val="ru-RU"/>
        </w:rPr>
        <w:t xml:space="preserve">по </w:t>
      </w:r>
      <w:r w:rsidR="00D0528C" w:rsidRPr="00B172DE">
        <w:rPr>
          <w:rFonts w:ascii="Times New Roman" w:hAnsi="Times New Roman" w:cs="Times New Roman"/>
          <w:shd w:val="clear" w:color="auto" w:fill="FFFFFF"/>
          <w:lang w:val="ru-RU"/>
        </w:rPr>
        <w:t>воле Всевышнего, делает головокружительную карьеру на государственном поприще.</w:t>
      </w:r>
      <w:r w:rsidR="004D6C4F" w:rsidRPr="00B172DE">
        <w:rPr>
          <w:rFonts w:ascii="Times New Roman" w:hAnsi="Times New Roman" w:cs="Times New Roman"/>
          <w:shd w:val="clear" w:color="auto" w:fill="FFFFFF"/>
          <w:lang w:val="ru-RU"/>
        </w:rPr>
        <w:t xml:space="preserve"> В зак</w:t>
      </w:r>
      <w:r w:rsidR="004E326E" w:rsidRPr="00B172DE">
        <w:rPr>
          <w:rFonts w:ascii="Times New Roman" w:hAnsi="Times New Roman" w:cs="Times New Roman"/>
          <w:shd w:val="clear" w:color="auto" w:fill="FFFFFF"/>
          <w:lang w:val="ru-RU"/>
        </w:rPr>
        <w:t>л</w:t>
      </w:r>
      <w:r w:rsidR="004D6C4F" w:rsidRPr="00B172DE">
        <w:rPr>
          <w:rFonts w:ascii="Times New Roman" w:hAnsi="Times New Roman" w:cs="Times New Roman"/>
          <w:shd w:val="clear" w:color="auto" w:fill="FFFFFF"/>
          <w:lang w:val="ru-RU"/>
        </w:rPr>
        <w:t>ючение истории, Иосиф прощает своих раскаявшихся братьев и примиряется с ними.</w:t>
      </w:r>
      <w:r w:rsidR="00C37C06" w:rsidRPr="00B172DE">
        <w:rPr>
          <w:rStyle w:val="FootnoteReference"/>
          <w:rFonts w:ascii="Times New Roman" w:hAnsi="Times New Roman" w:cs="Times New Roman"/>
          <w:shd w:val="clear" w:color="auto" w:fill="FFFFFF"/>
          <w:lang w:val="ru-RU"/>
        </w:rPr>
        <w:footnoteReference w:id="39"/>
      </w:r>
      <w:r w:rsidR="00D67DE8" w:rsidRPr="00B172DE">
        <w:rPr>
          <w:rFonts w:ascii="Times New Roman" w:hAnsi="Times New Roman" w:cs="Times New Roman"/>
          <w:shd w:val="clear" w:color="auto" w:fill="FFFFFF"/>
          <w:lang w:val="ru-RU"/>
        </w:rPr>
        <w:t xml:space="preserve">                                                                                                                        </w:t>
      </w:r>
      <w:r w:rsidR="005709A5" w:rsidRPr="00B172DE">
        <w:rPr>
          <w:rFonts w:ascii="Times New Roman" w:hAnsi="Times New Roman" w:cs="Times New Roman"/>
          <w:shd w:val="clear" w:color="auto" w:fill="FFFFFF"/>
          <w:lang w:val="ru-RU"/>
        </w:rPr>
        <w:t xml:space="preserve">                               </w:t>
      </w:r>
      <w:r w:rsidR="00D67DE8" w:rsidRPr="00B172DE">
        <w:rPr>
          <w:rFonts w:ascii="Times New Roman" w:hAnsi="Times New Roman" w:cs="Times New Roman"/>
          <w:shd w:val="clear" w:color="auto" w:fill="FFFFFF"/>
          <w:lang w:val="ru-RU"/>
        </w:rPr>
        <w:t xml:space="preserve">Существуют глубокие теологические и каббалистические объяснения увлекательной истории </w:t>
      </w:r>
      <w:r w:rsidR="00D67DE8" w:rsidRPr="00B172DE">
        <w:rPr>
          <w:rFonts w:ascii="Times New Roman" w:hAnsi="Times New Roman" w:cs="Times New Roman"/>
          <w:shd w:val="clear" w:color="auto" w:fill="FFFFFF"/>
          <w:lang w:val="ru-RU"/>
        </w:rPr>
        <w:lastRenderedPageBreak/>
        <w:t>Иосифа и его братьев.</w:t>
      </w:r>
      <w:r w:rsidR="00D67DE8" w:rsidRPr="00B172DE">
        <w:rPr>
          <w:rStyle w:val="FootnoteReference"/>
          <w:rFonts w:ascii="Times New Roman" w:hAnsi="Times New Roman" w:cs="Times New Roman"/>
          <w:shd w:val="clear" w:color="auto" w:fill="FFFFFF"/>
          <w:lang w:val="ru-RU"/>
        </w:rPr>
        <w:footnoteReference w:id="40"/>
      </w:r>
      <w:r w:rsidR="0068015C" w:rsidRPr="00B172DE">
        <w:rPr>
          <w:rFonts w:ascii="Times New Roman" w:hAnsi="Times New Roman" w:cs="Times New Roman"/>
          <w:shd w:val="clear" w:color="auto" w:fill="FFFFFF"/>
          <w:lang w:val="ru-RU"/>
        </w:rPr>
        <w:t xml:space="preserve"> Нас интересует астрологический аспект этой истории.</w:t>
      </w:r>
      <w:r w:rsidR="00D67DE8" w:rsidRPr="00B172DE">
        <w:rPr>
          <w:rFonts w:ascii="Times New Roman" w:hAnsi="Times New Roman" w:cs="Times New Roman"/>
          <w:shd w:val="clear" w:color="auto" w:fill="FFFFFF"/>
          <w:lang w:val="ru-RU"/>
        </w:rPr>
        <w:t xml:space="preserve"> </w:t>
      </w:r>
      <w:r w:rsidR="00AE1BAD" w:rsidRPr="00B172DE">
        <w:rPr>
          <w:rFonts w:ascii="Times New Roman" w:hAnsi="Times New Roman" w:cs="Times New Roman"/>
          <w:shd w:val="clear" w:color="auto" w:fill="FFFFFF"/>
          <w:lang w:val="ru-RU"/>
        </w:rPr>
        <w:t xml:space="preserve">                  Двенадцать колен Израиля с</w:t>
      </w:r>
      <w:r w:rsidR="006E59BC" w:rsidRPr="00B172DE">
        <w:rPr>
          <w:rFonts w:ascii="Times New Roman" w:hAnsi="Times New Roman" w:cs="Times New Roman"/>
          <w:shd w:val="clear" w:color="auto" w:fill="FFFFFF"/>
          <w:lang w:val="ru-RU"/>
        </w:rPr>
        <w:t>оответствуют двенадцати знакам З</w:t>
      </w:r>
      <w:r w:rsidR="00AE1BAD" w:rsidRPr="00B172DE">
        <w:rPr>
          <w:rFonts w:ascii="Times New Roman" w:hAnsi="Times New Roman" w:cs="Times New Roman"/>
          <w:shd w:val="clear" w:color="auto" w:fill="FFFFFF"/>
          <w:lang w:val="ru-RU"/>
        </w:rPr>
        <w:t xml:space="preserve">одиака. Каждый род из потомков праотца Иакова, получивший земельный надел в Земле Обетованной, имеет свой ‘небесный надел’. За исключением одного рода – колена Левия. В чем же дело? </w:t>
      </w:r>
      <w:r w:rsidR="00FF7B63" w:rsidRPr="00B172DE">
        <w:rPr>
          <w:rFonts w:ascii="Times New Roman" w:hAnsi="Times New Roman" w:cs="Times New Roman"/>
          <w:shd w:val="clear" w:color="auto" w:fill="FFFFFF"/>
          <w:lang w:val="ru-RU"/>
        </w:rPr>
        <w:t>И как такое может быть? Наделов можно наделать сколько угодно</w:t>
      </w:r>
      <w:r w:rsidR="008139DB" w:rsidRPr="00B172DE">
        <w:rPr>
          <w:rFonts w:ascii="Times New Roman" w:hAnsi="Times New Roman" w:cs="Times New Roman"/>
          <w:shd w:val="clear" w:color="auto" w:fill="FFFFFF"/>
          <w:lang w:val="ru-RU"/>
        </w:rPr>
        <w:t>,</w:t>
      </w:r>
      <w:r w:rsidR="00FF7B63" w:rsidRPr="00B172DE">
        <w:rPr>
          <w:rFonts w:ascii="Times New Roman" w:hAnsi="Times New Roman" w:cs="Times New Roman"/>
          <w:shd w:val="clear" w:color="auto" w:fill="FFFFFF"/>
          <w:lang w:val="ru-RU"/>
        </w:rPr>
        <w:t xml:space="preserve"> но знаков Зодиака –</w:t>
      </w:r>
      <w:r w:rsidR="008139DB" w:rsidRPr="00B172DE">
        <w:rPr>
          <w:rFonts w:ascii="Times New Roman" w:hAnsi="Times New Roman" w:cs="Times New Roman"/>
          <w:shd w:val="clear" w:color="auto" w:fill="FFFFFF"/>
          <w:lang w:val="ru-RU"/>
        </w:rPr>
        <w:t xml:space="preserve"> д</w:t>
      </w:r>
      <w:r w:rsidR="00FF7B63" w:rsidRPr="00B172DE">
        <w:rPr>
          <w:rFonts w:ascii="Times New Roman" w:hAnsi="Times New Roman" w:cs="Times New Roman"/>
          <w:shd w:val="clear" w:color="auto" w:fill="FFFFFF"/>
          <w:lang w:val="ru-RU"/>
        </w:rPr>
        <w:t>в</w:t>
      </w:r>
      <w:r w:rsidR="008139DB" w:rsidRPr="00B172DE">
        <w:rPr>
          <w:rFonts w:ascii="Times New Roman" w:hAnsi="Times New Roman" w:cs="Times New Roman"/>
          <w:shd w:val="clear" w:color="auto" w:fill="FFFFFF"/>
          <w:lang w:val="ru-RU"/>
        </w:rPr>
        <w:t>е</w:t>
      </w:r>
      <w:r w:rsidR="00FF7B63" w:rsidRPr="00B172DE">
        <w:rPr>
          <w:rFonts w:ascii="Times New Roman" w:hAnsi="Times New Roman" w:cs="Times New Roman"/>
          <w:shd w:val="clear" w:color="auto" w:fill="FFFFFF"/>
          <w:lang w:val="ru-RU"/>
        </w:rPr>
        <w:t>надцать. Не больше и не меньше.</w:t>
      </w:r>
      <w:r w:rsidR="008139DB" w:rsidRPr="00B172DE">
        <w:rPr>
          <w:rFonts w:ascii="Times New Roman" w:hAnsi="Times New Roman" w:cs="Times New Roman"/>
          <w:shd w:val="clear" w:color="auto" w:fill="FFFFFF"/>
          <w:lang w:val="ru-RU"/>
        </w:rPr>
        <w:t xml:space="preserve"> </w:t>
      </w:r>
      <w:r w:rsidR="00FB7128" w:rsidRPr="00B172DE">
        <w:rPr>
          <w:rFonts w:ascii="Times New Roman" w:hAnsi="Times New Roman" w:cs="Times New Roman"/>
          <w:shd w:val="clear" w:color="auto" w:fill="FFFFFF"/>
          <w:lang w:val="ru-RU"/>
        </w:rPr>
        <w:t>Проблема заключается</w:t>
      </w:r>
      <w:r w:rsidR="008139DB" w:rsidRPr="00B172DE">
        <w:rPr>
          <w:rFonts w:ascii="Times New Roman" w:hAnsi="Times New Roman" w:cs="Times New Roman"/>
          <w:shd w:val="clear" w:color="auto" w:fill="FFFFFF"/>
          <w:lang w:val="ru-RU"/>
        </w:rPr>
        <w:t xml:space="preserve"> в том, что колену Левия не полагался земельный надел.</w:t>
      </w:r>
      <w:r w:rsidR="00EF65CD" w:rsidRPr="00B172DE">
        <w:rPr>
          <w:rStyle w:val="FootnoteReference"/>
          <w:rFonts w:ascii="Times New Roman" w:hAnsi="Times New Roman" w:cs="Times New Roman"/>
          <w:shd w:val="clear" w:color="auto" w:fill="FFFFFF"/>
          <w:lang w:val="ru-RU"/>
        </w:rPr>
        <w:footnoteReference w:id="41"/>
      </w:r>
      <w:r w:rsidR="00843C7C" w:rsidRPr="00B172DE">
        <w:rPr>
          <w:rFonts w:ascii="Times New Roman" w:hAnsi="Times New Roman" w:cs="Times New Roman"/>
          <w:shd w:val="clear" w:color="auto" w:fill="FFFFFF"/>
          <w:lang w:val="ru-RU"/>
        </w:rPr>
        <w:t xml:space="preserve"> </w:t>
      </w:r>
      <w:r w:rsidR="00AB0B56" w:rsidRPr="00B172DE">
        <w:rPr>
          <w:rFonts w:ascii="Times New Roman" w:hAnsi="Times New Roman" w:cs="Times New Roman"/>
          <w:shd w:val="clear" w:color="auto" w:fill="FFFFFF"/>
          <w:lang w:val="ru-RU"/>
        </w:rPr>
        <w:t>Священники левиты селились на территории других колен являясь объединительной силой для всего Израиля.</w:t>
      </w:r>
      <w:r w:rsidR="00FB7128" w:rsidRPr="00B172DE">
        <w:rPr>
          <w:rFonts w:ascii="Times New Roman" w:hAnsi="Times New Roman" w:cs="Times New Roman"/>
          <w:iCs/>
          <w:shd w:val="clear" w:color="auto" w:fill="FFFFFF"/>
          <w:lang w:val="ru-RU"/>
        </w:rPr>
        <w:t xml:space="preserve">                                                                   </w:t>
      </w:r>
      <w:r w:rsidR="00A475DB" w:rsidRPr="00B172DE">
        <w:rPr>
          <w:rFonts w:ascii="Times New Roman" w:hAnsi="Times New Roman" w:cs="Times New Roman"/>
          <w:i/>
          <w:iCs/>
          <w:shd w:val="clear" w:color="auto" w:fill="FFFFFF"/>
          <w:lang w:val="ru-RU"/>
        </w:rPr>
        <w:t xml:space="preserve">В </w:t>
      </w:r>
      <w:r w:rsidR="00224395" w:rsidRPr="00B172DE">
        <w:rPr>
          <w:rFonts w:ascii="Times New Roman" w:hAnsi="Times New Roman" w:cs="Times New Roman"/>
          <w:i/>
          <w:iCs/>
          <w:shd w:val="clear" w:color="auto" w:fill="FFFFFF"/>
          <w:lang w:val="ru-RU"/>
        </w:rPr>
        <w:t>Торе</w:t>
      </w:r>
      <w:r w:rsidR="006B0B2B">
        <w:rPr>
          <w:rFonts w:ascii="Times New Roman" w:hAnsi="Times New Roman" w:cs="Times New Roman"/>
          <w:i/>
          <w:iCs/>
          <w:shd w:val="clear" w:color="auto" w:fill="FFFFFF"/>
          <w:lang w:val="ru-RU"/>
        </w:rPr>
        <w:t xml:space="preserve"> </w:t>
      </w:r>
      <w:r w:rsidR="00A475DB" w:rsidRPr="00B172DE">
        <w:rPr>
          <w:rFonts w:ascii="Times New Roman" w:hAnsi="Times New Roman" w:cs="Times New Roman"/>
          <w:iCs/>
          <w:shd w:val="clear" w:color="auto" w:fill="FFFFFF"/>
          <w:lang w:val="ru-RU"/>
        </w:rPr>
        <w:t>предложен</w:t>
      </w:r>
      <w:r w:rsidR="00FB7128" w:rsidRPr="00B172DE">
        <w:rPr>
          <w:rFonts w:ascii="Times New Roman" w:hAnsi="Times New Roman" w:cs="Times New Roman"/>
          <w:iCs/>
          <w:shd w:val="clear" w:color="auto" w:fill="FFFFFF"/>
          <w:lang w:val="ru-RU"/>
        </w:rPr>
        <w:t xml:space="preserve"> выход из затруднительного положения </w:t>
      </w:r>
      <w:r w:rsidR="00A475DB" w:rsidRPr="00B172DE">
        <w:rPr>
          <w:rFonts w:ascii="Times New Roman" w:hAnsi="Times New Roman" w:cs="Times New Roman"/>
          <w:iCs/>
          <w:shd w:val="clear" w:color="auto" w:fill="FFFFFF"/>
          <w:lang w:val="ru-RU"/>
        </w:rPr>
        <w:t>‘</w:t>
      </w:r>
      <w:r w:rsidR="00FB7128" w:rsidRPr="00B172DE">
        <w:rPr>
          <w:rFonts w:ascii="Times New Roman" w:hAnsi="Times New Roman" w:cs="Times New Roman"/>
          <w:iCs/>
          <w:shd w:val="clear" w:color="auto" w:fill="FFFFFF"/>
          <w:lang w:val="ru-RU"/>
        </w:rPr>
        <w:t>нехва</w:t>
      </w:r>
      <w:r w:rsidR="00E97A39" w:rsidRPr="00B172DE">
        <w:rPr>
          <w:rFonts w:ascii="Times New Roman" w:hAnsi="Times New Roman" w:cs="Times New Roman"/>
          <w:iCs/>
          <w:shd w:val="clear" w:color="auto" w:fill="FFFFFF"/>
          <w:lang w:val="ru-RU"/>
        </w:rPr>
        <w:t>тки</w:t>
      </w:r>
      <w:r w:rsidR="00A475DB" w:rsidRPr="00B172DE">
        <w:rPr>
          <w:rFonts w:ascii="Times New Roman" w:hAnsi="Times New Roman" w:cs="Times New Roman"/>
          <w:iCs/>
          <w:shd w:val="clear" w:color="auto" w:fill="FFFFFF"/>
          <w:lang w:val="ru-RU"/>
        </w:rPr>
        <w:t>’</w:t>
      </w:r>
      <w:r w:rsidR="00E97A39" w:rsidRPr="00B172DE">
        <w:rPr>
          <w:rFonts w:ascii="Times New Roman" w:hAnsi="Times New Roman" w:cs="Times New Roman"/>
          <w:iCs/>
          <w:shd w:val="clear" w:color="auto" w:fill="FFFFFF"/>
          <w:lang w:val="ru-RU"/>
        </w:rPr>
        <w:t xml:space="preserve"> списочной</w:t>
      </w:r>
      <w:r w:rsidR="0015388C" w:rsidRPr="00B172DE">
        <w:rPr>
          <w:rFonts w:ascii="Times New Roman" w:hAnsi="Times New Roman" w:cs="Times New Roman"/>
          <w:iCs/>
          <w:shd w:val="clear" w:color="auto" w:fill="FFFFFF"/>
          <w:lang w:val="ru-RU"/>
        </w:rPr>
        <w:t xml:space="preserve"> </w:t>
      </w:r>
      <w:r w:rsidR="00E97A39" w:rsidRPr="00B172DE">
        <w:rPr>
          <w:rFonts w:ascii="Times New Roman" w:hAnsi="Times New Roman" w:cs="Times New Roman"/>
          <w:iCs/>
          <w:shd w:val="clear" w:color="auto" w:fill="FFFFFF"/>
          <w:lang w:val="ru-RU"/>
        </w:rPr>
        <w:t xml:space="preserve"> </w:t>
      </w:r>
      <w:r w:rsidR="00E97A39" w:rsidRPr="00B172DE">
        <w:rPr>
          <w:rFonts w:ascii="Times New Roman" w:hAnsi="Times New Roman" w:cs="Times New Roman"/>
          <w:i/>
          <w:iCs/>
          <w:shd w:val="clear" w:color="auto" w:fill="FFFFFF"/>
          <w:lang w:val="ru-RU"/>
        </w:rPr>
        <w:t>численности</w:t>
      </w:r>
      <w:r w:rsidR="0015388C" w:rsidRPr="00B172DE">
        <w:rPr>
          <w:rFonts w:ascii="Times New Roman" w:hAnsi="Times New Roman" w:cs="Times New Roman"/>
          <w:iCs/>
          <w:shd w:val="clear" w:color="auto" w:fill="FFFFFF"/>
          <w:lang w:val="ru-RU"/>
        </w:rPr>
        <w:t xml:space="preserve"> наделенных собственной территорией</w:t>
      </w:r>
      <w:r w:rsidR="00FB7128" w:rsidRPr="00B172DE">
        <w:rPr>
          <w:rFonts w:ascii="Times New Roman" w:hAnsi="Times New Roman" w:cs="Times New Roman"/>
          <w:iCs/>
          <w:shd w:val="clear" w:color="auto" w:fill="FFFFFF"/>
          <w:lang w:val="ru-RU"/>
        </w:rPr>
        <w:t xml:space="preserve"> израильских племен.</w:t>
      </w:r>
      <w:r w:rsidR="008E59E8" w:rsidRPr="00B172DE">
        <w:rPr>
          <w:rFonts w:ascii="Times New Roman" w:hAnsi="Times New Roman" w:cs="Times New Roman"/>
          <w:iCs/>
          <w:shd w:val="clear" w:color="auto" w:fill="FFFFFF"/>
          <w:lang w:val="ru-RU"/>
        </w:rPr>
        <w:t xml:space="preserve"> </w:t>
      </w:r>
      <w:r w:rsidR="007D4EE8" w:rsidRPr="00B172DE">
        <w:rPr>
          <w:rFonts w:ascii="Times New Roman" w:hAnsi="Times New Roman" w:cs="Times New Roman"/>
          <w:iCs/>
          <w:shd w:val="clear" w:color="auto" w:fill="FFFFFF"/>
          <w:lang w:val="ru-RU"/>
        </w:rPr>
        <w:t xml:space="preserve">Этот показатель никогда не меняется. Перечисляемых племен всегда двенадцать. </w:t>
      </w:r>
      <w:r w:rsidR="00A475DB" w:rsidRPr="00B172DE">
        <w:rPr>
          <w:rFonts w:ascii="Times New Roman" w:hAnsi="Times New Roman" w:cs="Times New Roman"/>
          <w:iCs/>
          <w:shd w:val="clear" w:color="auto" w:fill="FFFFFF"/>
          <w:lang w:val="ru-RU"/>
        </w:rPr>
        <w:t>Отсутствие левитов компенсируется изменением</w:t>
      </w:r>
      <w:r w:rsidR="00C279B5" w:rsidRPr="00B172DE">
        <w:rPr>
          <w:rFonts w:ascii="Times New Roman" w:hAnsi="Times New Roman" w:cs="Times New Roman"/>
          <w:iCs/>
          <w:shd w:val="clear" w:color="auto" w:fill="FFFFFF"/>
          <w:lang w:val="ru-RU"/>
        </w:rPr>
        <w:t xml:space="preserve"> первоначального</w:t>
      </w:r>
      <w:r w:rsidR="007D4EE8" w:rsidRPr="00B172DE">
        <w:rPr>
          <w:rFonts w:ascii="Times New Roman" w:hAnsi="Times New Roman" w:cs="Times New Roman"/>
          <w:iCs/>
          <w:shd w:val="clear" w:color="auto" w:fill="FFFFFF"/>
          <w:lang w:val="ru-RU"/>
        </w:rPr>
        <w:t xml:space="preserve"> списочного </w:t>
      </w:r>
      <w:r w:rsidR="007D4EE8" w:rsidRPr="00B172DE">
        <w:rPr>
          <w:rFonts w:ascii="Times New Roman" w:hAnsi="Times New Roman" w:cs="Times New Roman"/>
          <w:i/>
          <w:iCs/>
          <w:shd w:val="clear" w:color="auto" w:fill="FFFFFF"/>
          <w:lang w:val="ru-RU"/>
        </w:rPr>
        <w:t>состава</w:t>
      </w:r>
      <w:r w:rsidR="007D4EE8" w:rsidRPr="00B172DE">
        <w:rPr>
          <w:rFonts w:ascii="Times New Roman" w:hAnsi="Times New Roman" w:cs="Times New Roman"/>
          <w:iCs/>
          <w:shd w:val="clear" w:color="auto" w:fill="FFFFFF"/>
          <w:lang w:val="ru-RU"/>
        </w:rPr>
        <w:t xml:space="preserve">. </w:t>
      </w:r>
      <w:r w:rsidR="0015388C" w:rsidRPr="00B172DE">
        <w:rPr>
          <w:rFonts w:ascii="Times New Roman" w:hAnsi="Times New Roman" w:cs="Times New Roman"/>
          <w:iCs/>
          <w:shd w:val="clear" w:color="auto" w:fill="FFFFFF"/>
          <w:lang w:val="ru-RU"/>
        </w:rPr>
        <w:t>Как такое возможно? Такое возможно сделать следующим образом: Колено Леви</w:t>
      </w:r>
      <w:r w:rsidR="00E45890">
        <w:rPr>
          <w:rFonts w:ascii="Times New Roman" w:hAnsi="Times New Roman" w:cs="Times New Roman"/>
          <w:iCs/>
          <w:shd w:val="clear" w:color="auto" w:fill="FFFFFF"/>
          <w:lang w:val="ru-RU"/>
        </w:rPr>
        <w:t>я</w:t>
      </w:r>
      <w:r w:rsidR="0015388C" w:rsidRPr="00B172DE">
        <w:rPr>
          <w:rFonts w:ascii="Times New Roman" w:hAnsi="Times New Roman" w:cs="Times New Roman"/>
          <w:iCs/>
          <w:shd w:val="clear" w:color="auto" w:fill="FFFFFF"/>
          <w:lang w:val="ru-RU"/>
        </w:rPr>
        <w:t xml:space="preserve"> удаляется из списка, а какое-то другое колено</w:t>
      </w:r>
      <w:r w:rsidR="00C8622D" w:rsidRPr="00B172DE">
        <w:rPr>
          <w:rFonts w:ascii="Times New Roman" w:hAnsi="Times New Roman" w:cs="Times New Roman"/>
          <w:iCs/>
          <w:shd w:val="clear" w:color="auto" w:fill="FFFFFF"/>
          <w:lang w:val="ru-RU"/>
        </w:rPr>
        <w:t>,</w:t>
      </w:r>
      <w:r w:rsidR="0015388C" w:rsidRPr="00B172DE">
        <w:rPr>
          <w:rFonts w:ascii="Times New Roman" w:hAnsi="Times New Roman" w:cs="Times New Roman"/>
          <w:iCs/>
          <w:shd w:val="clear" w:color="auto" w:fill="FFFFFF"/>
          <w:lang w:val="ru-RU"/>
        </w:rPr>
        <w:t xml:space="preserve"> из оставшихся</w:t>
      </w:r>
      <w:r w:rsidR="00C8622D" w:rsidRPr="00B172DE">
        <w:rPr>
          <w:rFonts w:ascii="Times New Roman" w:hAnsi="Times New Roman" w:cs="Times New Roman"/>
          <w:iCs/>
          <w:shd w:val="clear" w:color="auto" w:fill="FFFFFF"/>
          <w:lang w:val="ru-RU"/>
        </w:rPr>
        <w:t>,</w:t>
      </w:r>
      <w:r w:rsidR="0015388C" w:rsidRPr="00B172DE">
        <w:rPr>
          <w:rFonts w:ascii="Times New Roman" w:hAnsi="Times New Roman" w:cs="Times New Roman"/>
          <w:iCs/>
          <w:shd w:val="clear" w:color="auto" w:fill="FFFFFF"/>
          <w:lang w:val="ru-RU"/>
        </w:rPr>
        <w:t xml:space="preserve"> раздваивается. </w:t>
      </w:r>
      <w:r w:rsidR="00886460" w:rsidRPr="00B172DE">
        <w:rPr>
          <w:rFonts w:ascii="Times New Roman" w:hAnsi="Times New Roman" w:cs="Times New Roman"/>
          <w:iCs/>
          <w:shd w:val="clear" w:color="auto" w:fill="FFFFFF"/>
          <w:lang w:val="ru-RU"/>
        </w:rPr>
        <w:t>Этим коленом оказывается колено Иосифа. Почему такое возможно? Дело в том, что у Иосифа было двое сыновей – Манассия и Ефрем.</w:t>
      </w:r>
      <w:r w:rsidR="0078727C" w:rsidRPr="00B172DE">
        <w:rPr>
          <w:rStyle w:val="FootnoteReference"/>
          <w:rFonts w:ascii="Times New Roman" w:hAnsi="Times New Roman" w:cs="Times New Roman"/>
          <w:iCs/>
          <w:shd w:val="clear" w:color="auto" w:fill="FFFFFF"/>
          <w:lang w:val="ru-RU"/>
        </w:rPr>
        <w:footnoteReference w:id="42"/>
      </w:r>
      <w:r w:rsidR="00886460" w:rsidRPr="00B172DE">
        <w:rPr>
          <w:rFonts w:ascii="Times New Roman" w:hAnsi="Times New Roman" w:cs="Times New Roman"/>
          <w:iCs/>
          <w:shd w:val="clear" w:color="auto" w:fill="FFFFFF"/>
          <w:lang w:val="ru-RU"/>
        </w:rPr>
        <w:t xml:space="preserve"> </w:t>
      </w:r>
      <w:r w:rsidR="00294E7A" w:rsidRPr="00B172DE">
        <w:rPr>
          <w:rFonts w:ascii="Times New Roman" w:hAnsi="Times New Roman" w:cs="Times New Roman"/>
          <w:iCs/>
          <w:shd w:val="clear" w:color="auto" w:fill="FFFFFF"/>
          <w:lang w:val="ru-RU"/>
        </w:rPr>
        <w:t>По р</w:t>
      </w:r>
      <w:r w:rsidR="000A2A8A">
        <w:rPr>
          <w:rFonts w:ascii="Times New Roman" w:hAnsi="Times New Roman" w:cs="Times New Roman"/>
          <w:iCs/>
          <w:shd w:val="clear" w:color="auto" w:fill="FFFFFF"/>
          <w:lang w:val="ru-RU"/>
        </w:rPr>
        <w:t xml:space="preserve">ешению Иакова, </w:t>
      </w:r>
      <w:r w:rsidR="00886460" w:rsidRPr="00B172DE">
        <w:rPr>
          <w:rFonts w:ascii="Times New Roman" w:hAnsi="Times New Roman" w:cs="Times New Roman"/>
          <w:iCs/>
          <w:shd w:val="clear" w:color="auto" w:fill="FFFFFF"/>
          <w:lang w:val="ru-RU"/>
        </w:rPr>
        <w:t>потомки</w:t>
      </w:r>
      <w:r w:rsidR="000A2A8A">
        <w:rPr>
          <w:rFonts w:ascii="Times New Roman" w:hAnsi="Times New Roman" w:cs="Times New Roman"/>
          <w:iCs/>
          <w:shd w:val="clear" w:color="auto" w:fill="FFFFFF"/>
          <w:lang w:val="ru-RU"/>
        </w:rPr>
        <w:t xml:space="preserve"> Иосифа</w:t>
      </w:r>
      <w:r w:rsidR="00886460" w:rsidRPr="00B172DE">
        <w:rPr>
          <w:rFonts w:ascii="Times New Roman" w:hAnsi="Times New Roman" w:cs="Times New Roman"/>
          <w:iCs/>
          <w:shd w:val="clear" w:color="auto" w:fill="FFFFFF"/>
          <w:lang w:val="ru-RU"/>
        </w:rPr>
        <w:t xml:space="preserve"> разделились на два отдельных колена.</w:t>
      </w:r>
      <w:r w:rsidR="003605AA" w:rsidRPr="00B172DE">
        <w:rPr>
          <w:rStyle w:val="FootnoteReference"/>
          <w:rFonts w:ascii="Times New Roman" w:hAnsi="Times New Roman" w:cs="Times New Roman"/>
          <w:iCs/>
          <w:shd w:val="clear" w:color="auto" w:fill="FFFFFF"/>
          <w:lang w:val="ru-RU"/>
        </w:rPr>
        <w:footnoteReference w:id="43"/>
      </w:r>
      <w:r w:rsidR="00886460" w:rsidRPr="00B172DE">
        <w:rPr>
          <w:rFonts w:ascii="Times New Roman" w:hAnsi="Times New Roman" w:cs="Times New Roman"/>
          <w:iCs/>
          <w:shd w:val="clear" w:color="auto" w:fill="FFFFFF"/>
          <w:lang w:val="ru-RU"/>
        </w:rPr>
        <w:t xml:space="preserve"> Таким образом, когда</w:t>
      </w:r>
      <w:r w:rsidR="00366DBE" w:rsidRPr="00B172DE">
        <w:rPr>
          <w:rFonts w:ascii="Times New Roman" w:hAnsi="Times New Roman" w:cs="Times New Roman"/>
          <w:iCs/>
          <w:shd w:val="clear" w:color="auto" w:fill="FFFFFF"/>
          <w:lang w:val="ru-RU"/>
        </w:rPr>
        <w:t xml:space="preserve"> </w:t>
      </w:r>
      <w:r w:rsidR="00886460" w:rsidRPr="00B172DE">
        <w:rPr>
          <w:rFonts w:ascii="Times New Roman" w:hAnsi="Times New Roman" w:cs="Times New Roman"/>
          <w:iCs/>
          <w:shd w:val="clear" w:color="auto" w:fill="FFFFFF"/>
          <w:lang w:val="ru-RU"/>
        </w:rPr>
        <w:t xml:space="preserve">в </w:t>
      </w:r>
      <w:r w:rsidR="00886460" w:rsidRPr="00B172DE">
        <w:rPr>
          <w:rFonts w:ascii="Times New Roman" w:hAnsi="Times New Roman" w:cs="Times New Roman"/>
          <w:i/>
          <w:iCs/>
          <w:shd w:val="clear" w:color="auto" w:fill="FFFFFF"/>
          <w:lang w:val="ru-RU"/>
        </w:rPr>
        <w:t>Торе</w:t>
      </w:r>
      <w:r w:rsidR="00886460" w:rsidRPr="00B172DE">
        <w:rPr>
          <w:rFonts w:ascii="Times New Roman" w:hAnsi="Times New Roman" w:cs="Times New Roman"/>
          <w:iCs/>
          <w:shd w:val="clear" w:color="auto" w:fill="FFFFFF"/>
          <w:lang w:val="ru-RU"/>
        </w:rPr>
        <w:t xml:space="preserve"> </w:t>
      </w:r>
      <w:r w:rsidR="00E6265F" w:rsidRPr="00B172DE">
        <w:rPr>
          <w:rFonts w:ascii="Times New Roman" w:hAnsi="Times New Roman" w:cs="Times New Roman"/>
          <w:iCs/>
          <w:shd w:val="clear" w:color="auto" w:fill="FFFFFF"/>
          <w:lang w:val="ru-RU"/>
        </w:rPr>
        <w:t xml:space="preserve">в первый раз </w:t>
      </w:r>
      <w:r w:rsidR="00886460" w:rsidRPr="00B172DE">
        <w:rPr>
          <w:rFonts w:ascii="Times New Roman" w:hAnsi="Times New Roman" w:cs="Times New Roman"/>
          <w:iCs/>
          <w:shd w:val="clear" w:color="auto" w:fill="FFFFFF"/>
          <w:lang w:val="ru-RU"/>
        </w:rPr>
        <w:t>приводится список племен</w:t>
      </w:r>
      <w:r w:rsidR="00E6265F" w:rsidRPr="00B172DE">
        <w:rPr>
          <w:rFonts w:ascii="Times New Roman" w:hAnsi="Times New Roman" w:cs="Times New Roman"/>
          <w:iCs/>
          <w:shd w:val="clear" w:color="auto" w:fill="FFFFFF"/>
          <w:lang w:val="ru-RU"/>
        </w:rPr>
        <w:t>, то в него вк</w:t>
      </w:r>
      <w:r w:rsidR="00E66A75" w:rsidRPr="00B172DE">
        <w:rPr>
          <w:rFonts w:ascii="Times New Roman" w:hAnsi="Times New Roman" w:cs="Times New Roman"/>
          <w:iCs/>
          <w:shd w:val="clear" w:color="auto" w:fill="FFFFFF"/>
          <w:lang w:val="ru-RU"/>
        </w:rPr>
        <w:t>л</w:t>
      </w:r>
      <w:r w:rsidR="00E6265F" w:rsidRPr="00B172DE">
        <w:rPr>
          <w:rFonts w:ascii="Times New Roman" w:hAnsi="Times New Roman" w:cs="Times New Roman"/>
          <w:iCs/>
          <w:shd w:val="clear" w:color="auto" w:fill="FFFFFF"/>
          <w:lang w:val="ru-RU"/>
        </w:rPr>
        <w:t>ючены и</w:t>
      </w:r>
      <w:r w:rsidR="00366DBE" w:rsidRPr="00B172DE">
        <w:rPr>
          <w:rFonts w:ascii="Times New Roman" w:hAnsi="Times New Roman" w:cs="Times New Roman"/>
          <w:iCs/>
          <w:shd w:val="clear" w:color="auto" w:fill="FFFFFF"/>
          <w:lang w:val="ru-RU"/>
        </w:rPr>
        <w:t xml:space="preserve"> колено Левия, </w:t>
      </w:r>
      <w:r w:rsidR="00E6265F" w:rsidRPr="00B172DE">
        <w:rPr>
          <w:rFonts w:ascii="Times New Roman" w:hAnsi="Times New Roman" w:cs="Times New Roman"/>
          <w:iCs/>
          <w:shd w:val="clear" w:color="auto" w:fill="FFFFFF"/>
          <w:lang w:val="ru-RU"/>
        </w:rPr>
        <w:t xml:space="preserve">и </w:t>
      </w:r>
      <w:r w:rsidR="00366DBE" w:rsidRPr="00B172DE">
        <w:rPr>
          <w:rFonts w:ascii="Times New Roman" w:hAnsi="Times New Roman" w:cs="Times New Roman"/>
          <w:iCs/>
          <w:shd w:val="clear" w:color="auto" w:fill="FFFFFF"/>
          <w:lang w:val="ru-RU"/>
        </w:rPr>
        <w:t>колено Иосифа.</w:t>
      </w:r>
      <w:r w:rsidR="00294E7A" w:rsidRPr="00B172DE">
        <w:rPr>
          <w:rStyle w:val="FootnoteReference"/>
          <w:rFonts w:ascii="Times New Roman" w:hAnsi="Times New Roman" w:cs="Times New Roman"/>
          <w:iCs/>
          <w:shd w:val="clear" w:color="auto" w:fill="FFFFFF"/>
          <w:lang w:val="ru-RU"/>
        </w:rPr>
        <w:footnoteReference w:id="44"/>
      </w:r>
      <w:r w:rsidR="00366DBE" w:rsidRPr="00B172DE">
        <w:rPr>
          <w:rFonts w:ascii="Times New Roman" w:hAnsi="Times New Roman" w:cs="Times New Roman"/>
          <w:iCs/>
          <w:shd w:val="clear" w:color="auto" w:fill="FFFFFF"/>
          <w:lang w:val="ru-RU"/>
        </w:rPr>
        <w:t xml:space="preserve"> </w:t>
      </w:r>
      <w:r w:rsidR="00C279B5" w:rsidRPr="00B172DE">
        <w:rPr>
          <w:rFonts w:ascii="Times New Roman" w:hAnsi="Times New Roman" w:cs="Times New Roman"/>
          <w:iCs/>
          <w:shd w:val="clear" w:color="auto" w:fill="FFFFFF"/>
          <w:lang w:val="ru-RU"/>
        </w:rPr>
        <w:t xml:space="preserve">В других списках </w:t>
      </w:r>
      <w:r w:rsidR="00366DBE" w:rsidRPr="00B172DE">
        <w:rPr>
          <w:rFonts w:ascii="Times New Roman" w:hAnsi="Times New Roman" w:cs="Times New Roman"/>
          <w:iCs/>
          <w:shd w:val="clear" w:color="auto" w:fill="FFFFFF"/>
          <w:lang w:val="ru-RU"/>
        </w:rPr>
        <w:t>колено Левия</w:t>
      </w:r>
      <w:r w:rsidR="00AF32CB" w:rsidRPr="00B172DE">
        <w:rPr>
          <w:rFonts w:ascii="Times New Roman" w:hAnsi="Times New Roman" w:cs="Times New Roman"/>
          <w:iCs/>
          <w:shd w:val="clear" w:color="auto" w:fill="FFFFFF"/>
          <w:lang w:val="ru-RU"/>
        </w:rPr>
        <w:t>,</w:t>
      </w:r>
      <w:r w:rsidR="00E6265F" w:rsidRPr="00B172DE">
        <w:rPr>
          <w:rFonts w:ascii="Times New Roman" w:hAnsi="Times New Roman" w:cs="Times New Roman"/>
          <w:iCs/>
          <w:shd w:val="clear" w:color="auto" w:fill="FFFFFF"/>
          <w:lang w:val="ru-RU"/>
        </w:rPr>
        <w:t xml:space="preserve"> по понятным причинам</w:t>
      </w:r>
      <w:r w:rsidR="00AF32CB" w:rsidRPr="00B172DE">
        <w:rPr>
          <w:rFonts w:ascii="Times New Roman" w:hAnsi="Times New Roman" w:cs="Times New Roman"/>
          <w:iCs/>
          <w:shd w:val="clear" w:color="auto" w:fill="FFFFFF"/>
          <w:lang w:val="ru-RU"/>
        </w:rPr>
        <w:t>,</w:t>
      </w:r>
      <w:r w:rsidR="00C279B5" w:rsidRPr="00B172DE">
        <w:rPr>
          <w:rFonts w:ascii="Times New Roman" w:hAnsi="Times New Roman" w:cs="Times New Roman"/>
          <w:iCs/>
          <w:shd w:val="clear" w:color="auto" w:fill="FFFFFF"/>
          <w:lang w:val="ru-RU"/>
        </w:rPr>
        <w:t xml:space="preserve"> не берется в расчет</w:t>
      </w:r>
      <w:r w:rsidR="00366DBE" w:rsidRPr="00B172DE">
        <w:rPr>
          <w:rFonts w:ascii="Times New Roman" w:hAnsi="Times New Roman" w:cs="Times New Roman"/>
          <w:iCs/>
          <w:shd w:val="clear" w:color="auto" w:fill="FFFFFF"/>
          <w:lang w:val="ru-RU"/>
        </w:rPr>
        <w:t>,</w:t>
      </w:r>
      <w:r w:rsidR="00C279B5" w:rsidRPr="00B172DE">
        <w:rPr>
          <w:rFonts w:ascii="Times New Roman" w:hAnsi="Times New Roman" w:cs="Times New Roman"/>
          <w:iCs/>
          <w:shd w:val="clear" w:color="auto" w:fill="FFFFFF"/>
          <w:lang w:val="ru-RU"/>
        </w:rPr>
        <w:t xml:space="preserve"> а</w:t>
      </w:r>
      <w:r w:rsidR="00366DBE" w:rsidRPr="00B172DE">
        <w:rPr>
          <w:rFonts w:ascii="Times New Roman" w:hAnsi="Times New Roman" w:cs="Times New Roman"/>
          <w:iCs/>
          <w:shd w:val="clear" w:color="auto" w:fill="FFFFFF"/>
          <w:lang w:val="ru-RU"/>
        </w:rPr>
        <w:t xml:space="preserve"> в</w:t>
      </w:r>
      <w:r w:rsidR="002D49D6" w:rsidRPr="00B172DE">
        <w:rPr>
          <w:rFonts w:ascii="Times New Roman" w:hAnsi="Times New Roman" w:cs="Times New Roman"/>
          <w:iCs/>
          <w:shd w:val="clear" w:color="auto" w:fill="FFFFFF"/>
          <w:lang w:val="ru-RU"/>
        </w:rPr>
        <w:t>место колена Иосифа,</w:t>
      </w:r>
      <w:r w:rsidR="00C279B5" w:rsidRPr="00B172DE">
        <w:rPr>
          <w:rFonts w:ascii="Times New Roman" w:hAnsi="Times New Roman" w:cs="Times New Roman"/>
          <w:iCs/>
          <w:shd w:val="clear" w:color="auto" w:fill="FFFFFF"/>
          <w:lang w:val="ru-RU"/>
        </w:rPr>
        <w:t xml:space="preserve"> в них</w:t>
      </w:r>
      <w:r w:rsidR="00366DBE" w:rsidRPr="00B172DE">
        <w:rPr>
          <w:rFonts w:ascii="Times New Roman" w:hAnsi="Times New Roman" w:cs="Times New Roman"/>
          <w:iCs/>
          <w:shd w:val="clear" w:color="auto" w:fill="FFFFFF"/>
          <w:lang w:val="ru-RU"/>
        </w:rPr>
        <w:t xml:space="preserve"> присутствуют колена Манассии и Ефрема.</w:t>
      </w:r>
      <w:r w:rsidR="0028710B" w:rsidRPr="00B172DE">
        <w:rPr>
          <w:rStyle w:val="FootnoteReference"/>
          <w:rFonts w:ascii="Times New Roman" w:hAnsi="Times New Roman" w:cs="Times New Roman"/>
          <w:iCs/>
          <w:shd w:val="clear" w:color="auto" w:fill="FFFFFF"/>
          <w:lang w:val="ru-RU"/>
        </w:rPr>
        <w:footnoteReference w:id="45"/>
      </w:r>
      <w:r w:rsidR="00366DBE" w:rsidRPr="00B172DE">
        <w:rPr>
          <w:rFonts w:ascii="Times New Roman" w:hAnsi="Times New Roman" w:cs="Times New Roman"/>
          <w:iCs/>
          <w:shd w:val="clear" w:color="auto" w:fill="FFFFFF"/>
          <w:lang w:val="ru-RU"/>
        </w:rPr>
        <w:t xml:space="preserve"> </w:t>
      </w:r>
      <w:r w:rsidR="00844C52" w:rsidRPr="00B172DE">
        <w:rPr>
          <w:rFonts w:ascii="Times New Roman" w:hAnsi="Times New Roman" w:cs="Times New Roman"/>
          <w:iCs/>
          <w:shd w:val="clear" w:color="auto" w:fill="FFFFFF"/>
          <w:lang w:val="ru-RU"/>
        </w:rPr>
        <w:t xml:space="preserve">                                                            </w:t>
      </w:r>
      <w:r w:rsidR="00294E7A" w:rsidRPr="00B172DE">
        <w:rPr>
          <w:rFonts w:ascii="Times New Roman" w:hAnsi="Times New Roman" w:cs="Times New Roman"/>
          <w:iCs/>
          <w:shd w:val="clear" w:color="auto" w:fill="FFFFFF"/>
          <w:lang w:val="ru-RU"/>
        </w:rPr>
        <w:t xml:space="preserve">                                                                                                                 </w:t>
      </w:r>
      <w:r w:rsidR="00844C52" w:rsidRPr="00B172DE">
        <w:rPr>
          <w:rFonts w:ascii="Times New Roman" w:hAnsi="Times New Roman" w:cs="Times New Roman"/>
          <w:iCs/>
          <w:shd w:val="clear" w:color="auto" w:fill="FFFFFF"/>
          <w:lang w:val="ru-RU"/>
        </w:rPr>
        <w:t>Мы разобрались c коленами Левия</w:t>
      </w:r>
      <w:r w:rsidR="006F74B3" w:rsidRPr="00B172DE">
        <w:rPr>
          <w:rFonts w:ascii="Times New Roman" w:hAnsi="Times New Roman" w:cs="Times New Roman"/>
          <w:iCs/>
          <w:shd w:val="clear" w:color="auto" w:fill="FFFFFF"/>
          <w:lang w:val="ru-RU"/>
        </w:rPr>
        <w:t xml:space="preserve"> и И</w:t>
      </w:r>
      <w:r w:rsidR="00796FB0" w:rsidRPr="00B172DE">
        <w:rPr>
          <w:rFonts w:ascii="Times New Roman" w:hAnsi="Times New Roman" w:cs="Times New Roman"/>
          <w:iCs/>
          <w:shd w:val="clear" w:color="auto" w:fill="FFFFFF"/>
          <w:lang w:val="ru-RU"/>
        </w:rPr>
        <w:t>о</w:t>
      </w:r>
      <w:r w:rsidR="006F74B3" w:rsidRPr="00B172DE">
        <w:rPr>
          <w:rFonts w:ascii="Times New Roman" w:hAnsi="Times New Roman" w:cs="Times New Roman"/>
          <w:iCs/>
          <w:shd w:val="clear" w:color="auto" w:fill="FFFFFF"/>
          <w:lang w:val="ru-RU"/>
        </w:rPr>
        <w:t>сифа</w:t>
      </w:r>
      <w:r w:rsidR="00844C52" w:rsidRPr="00B172DE">
        <w:rPr>
          <w:rFonts w:ascii="Times New Roman" w:hAnsi="Times New Roman" w:cs="Times New Roman"/>
          <w:iCs/>
          <w:shd w:val="clear" w:color="auto" w:fill="FFFFFF"/>
          <w:lang w:val="ru-RU"/>
        </w:rPr>
        <w:t xml:space="preserve"> и с их представительством на земле. Теперь осталось понять как Левий и Иосиф представлены на небе. С Левием все более или менее понятно. </w:t>
      </w:r>
      <w:r w:rsidR="00844C52" w:rsidRPr="00A86449">
        <w:rPr>
          <w:rFonts w:ascii="Times New Roman" w:hAnsi="Times New Roman" w:cs="Times New Roman"/>
          <w:i/>
          <w:shd w:val="clear" w:color="auto" w:fill="FFFFFF"/>
          <w:lang w:val="ru-RU"/>
        </w:rPr>
        <w:t>‘…</w:t>
      </w:r>
      <w:r w:rsidR="00844C52" w:rsidRPr="00A86449">
        <w:rPr>
          <w:rFonts w:ascii="Times New Roman" w:hAnsi="Times New Roman" w:cs="Times New Roman"/>
          <w:i/>
          <w:iCs/>
          <w:shd w:val="clear" w:color="auto" w:fill="FFFFFF"/>
          <w:lang w:val="ru-RU"/>
        </w:rPr>
        <w:t>нет левиту части и удела с братьями его: Сам Господь есть удел его, как говорил ему Господь, Бог твой’</w:t>
      </w:r>
      <w:r w:rsidR="00844C52" w:rsidRPr="00B172DE">
        <w:rPr>
          <w:rFonts w:ascii="Times New Roman" w:hAnsi="Times New Roman" w:cs="Times New Roman"/>
          <w:iCs/>
          <w:shd w:val="clear" w:color="auto" w:fill="FFFFFF"/>
          <w:lang w:val="ru-RU"/>
        </w:rPr>
        <w:t>.</w:t>
      </w:r>
      <w:r w:rsidR="00844C52" w:rsidRPr="00B172DE">
        <w:rPr>
          <w:rStyle w:val="FootnoteReference"/>
          <w:rFonts w:ascii="Times New Roman" w:hAnsi="Times New Roman" w:cs="Times New Roman"/>
          <w:iCs/>
          <w:shd w:val="clear" w:color="auto" w:fill="FFFFFF"/>
          <w:lang w:val="ru-RU"/>
        </w:rPr>
        <w:footnoteReference w:id="46"/>
      </w:r>
      <w:r w:rsidR="00844C52" w:rsidRPr="00B172DE">
        <w:rPr>
          <w:rFonts w:ascii="Times New Roman" w:hAnsi="Times New Roman" w:cs="Times New Roman"/>
          <w:iCs/>
          <w:shd w:val="clear" w:color="auto" w:fill="FFFFFF"/>
          <w:lang w:val="ru-RU"/>
        </w:rPr>
        <w:t xml:space="preserve"> Иными словами, ‘небесный надел’</w:t>
      </w:r>
      <w:r w:rsidR="00A44DE1" w:rsidRPr="00B172DE">
        <w:rPr>
          <w:rFonts w:ascii="Times New Roman" w:hAnsi="Times New Roman" w:cs="Times New Roman"/>
          <w:iCs/>
          <w:shd w:val="clear" w:color="auto" w:fill="FFFFFF"/>
          <w:lang w:val="ru-RU"/>
        </w:rPr>
        <w:t xml:space="preserve"> Левия</w:t>
      </w:r>
      <w:r w:rsidR="00844C52" w:rsidRPr="00B172DE">
        <w:rPr>
          <w:rFonts w:ascii="Times New Roman" w:hAnsi="Times New Roman" w:cs="Times New Roman"/>
          <w:iCs/>
          <w:shd w:val="clear" w:color="auto" w:fill="FFFFFF"/>
          <w:lang w:val="ru-RU"/>
        </w:rPr>
        <w:t xml:space="preserve"> располагается выше звезд. </w:t>
      </w:r>
      <w:r w:rsidR="00DE36BD" w:rsidRPr="00B172DE">
        <w:rPr>
          <w:rFonts w:ascii="Times New Roman" w:hAnsi="Times New Roman" w:cs="Times New Roman"/>
          <w:iCs/>
          <w:shd w:val="clear" w:color="auto" w:fill="FFFFFF"/>
          <w:lang w:val="ru-RU"/>
        </w:rPr>
        <w:t xml:space="preserve">А </w:t>
      </w:r>
      <w:r w:rsidR="003B4786" w:rsidRPr="00B172DE">
        <w:rPr>
          <w:rFonts w:ascii="Times New Roman" w:hAnsi="Times New Roman" w:cs="Times New Roman"/>
          <w:iCs/>
          <w:shd w:val="clear" w:color="auto" w:fill="FFFFFF"/>
          <w:lang w:val="ru-RU"/>
        </w:rPr>
        <w:t>‘</w:t>
      </w:r>
      <w:r w:rsidR="00DE36BD" w:rsidRPr="00B172DE">
        <w:rPr>
          <w:rFonts w:ascii="Times New Roman" w:hAnsi="Times New Roman" w:cs="Times New Roman"/>
          <w:iCs/>
          <w:shd w:val="clear" w:color="auto" w:fill="FFFFFF"/>
          <w:lang w:val="ru-RU"/>
        </w:rPr>
        <w:t>небесный надел</w:t>
      </w:r>
      <w:r w:rsidR="003B4786" w:rsidRPr="00B172DE">
        <w:rPr>
          <w:rFonts w:ascii="Times New Roman" w:hAnsi="Times New Roman" w:cs="Times New Roman"/>
          <w:iCs/>
          <w:shd w:val="clear" w:color="auto" w:fill="FFFFFF"/>
          <w:lang w:val="ru-RU"/>
        </w:rPr>
        <w:t>’</w:t>
      </w:r>
      <w:r w:rsidR="00DE36BD" w:rsidRPr="00B172DE">
        <w:rPr>
          <w:rFonts w:ascii="Times New Roman" w:hAnsi="Times New Roman" w:cs="Times New Roman"/>
          <w:iCs/>
          <w:shd w:val="clear" w:color="auto" w:fill="FFFFFF"/>
          <w:lang w:val="ru-RU"/>
        </w:rPr>
        <w:t xml:space="preserve"> Иосифа?</w:t>
      </w:r>
      <w:r w:rsidR="00C80BC5" w:rsidRPr="00B172DE">
        <w:rPr>
          <w:rFonts w:ascii="Times New Roman" w:hAnsi="Times New Roman" w:cs="Times New Roman"/>
          <w:iCs/>
          <w:shd w:val="clear" w:color="auto" w:fill="FFFFFF"/>
          <w:lang w:val="ru-RU"/>
        </w:rPr>
        <w:t xml:space="preserve">                                                                                                                                                                                В 12 веке</w:t>
      </w:r>
      <w:r w:rsidR="00F86C67" w:rsidRPr="00B172DE">
        <w:rPr>
          <w:rFonts w:ascii="Times New Roman" w:hAnsi="Times New Roman" w:cs="Times New Roman"/>
          <w:iCs/>
          <w:shd w:val="clear" w:color="auto" w:fill="FFFFFF"/>
          <w:lang w:val="ru-RU"/>
        </w:rPr>
        <w:t>, в И</w:t>
      </w:r>
      <w:r w:rsidR="009F51C7" w:rsidRPr="00B172DE">
        <w:rPr>
          <w:rFonts w:ascii="Times New Roman" w:hAnsi="Times New Roman" w:cs="Times New Roman"/>
          <w:iCs/>
          <w:shd w:val="clear" w:color="auto" w:fill="FFFFFF"/>
          <w:lang w:val="ru-RU"/>
        </w:rPr>
        <w:t>с</w:t>
      </w:r>
      <w:r w:rsidR="00F86C67" w:rsidRPr="00B172DE">
        <w:rPr>
          <w:rFonts w:ascii="Times New Roman" w:hAnsi="Times New Roman" w:cs="Times New Roman"/>
          <w:iCs/>
          <w:shd w:val="clear" w:color="auto" w:fill="FFFFFF"/>
          <w:lang w:val="ru-RU"/>
        </w:rPr>
        <w:t>пании,</w:t>
      </w:r>
      <w:r w:rsidR="00C80BC5" w:rsidRPr="00B172DE">
        <w:rPr>
          <w:rFonts w:ascii="Times New Roman" w:hAnsi="Times New Roman" w:cs="Times New Roman"/>
          <w:iCs/>
          <w:shd w:val="clear" w:color="auto" w:fill="FFFFFF"/>
          <w:lang w:val="ru-RU"/>
        </w:rPr>
        <w:t xml:space="preserve"> была собрана компиляция </w:t>
      </w:r>
      <w:r w:rsidR="00151A18" w:rsidRPr="00B172DE">
        <w:rPr>
          <w:rFonts w:ascii="Times New Roman" w:hAnsi="Times New Roman" w:cs="Times New Roman"/>
          <w:iCs/>
          <w:shd w:val="clear" w:color="auto" w:fill="FFFFFF"/>
          <w:lang w:val="ru-RU"/>
        </w:rPr>
        <w:t xml:space="preserve">еврейских апокрифов и легенд </w:t>
      </w:r>
      <w:r w:rsidR="00E31538" w:rsidRPr="00B172DE">
        <w:rPr>
          <w:rFonts w:ascii="Times New Roman" w:hAnsi="Times New Roman" w:cs="Times New Roman"/>
          <w:i/>
          <w:iCs/>
          <w:shd w:val="clear" w:color="auto" w:fill="FFFFFF"/>
        </w:rPr>
        <w:t>Sefer</w:t>
      </w:r>
      <w:r w:rsidR="00E31538" w:rsidRPr="00B172DE">
        <w:rPr>
          <w:rFonts w:ascii="Times New Roman" w:hAnsi="Times New Roman" w:cs="Times New Roman"/>
          <w:i/>
          <w:iCs/>
          <w:shd w:val="clear" w:color="auto" w:fill="FFFFFF"/>
          <w:lang w:val="ru-RU"/>
        </w:rPr>
        <w:t xml:space="preserve"> </w:t>
      </w:r>
      <w:r w:rsidR="00E31538" w:rsidRPr="00B172DE">
        <w:rPr>
          <w:rFonts w:ascii="Times New Roman" w:hAnsi="Times New Roman" w:cs="Times New Roman"/>
          <w:i/>
          <w:iCs/>
          <w:shd w:val="clear" w:color="auto" w:fill="FFFFFF"/>
        </w:rPr>
        <w:t>ha</w:t>
      </w:r>
      <w:r w:rsidR="00E31538" w:rsidRPr="00B172DE">
        <w:rPr>
          <w:rFonts w:ascii="Times New Roman" w:hAnsi="Times New Roman" w:cs="Times New Roman"/>
          <w:i/>
          <w:iCs/>
          <w:shd w:val="clear" w:color="auto" w:fill="FFFFFF"/>
          <w:lang w:val="ru-RU"/>
        </w:rPr>
        <w:t>-</w:t>
      </w:r>
      <w:r w:rsidR="00E31538" w:rsidRPr="00B172DE">
        <w:rPr>
          <w:rFonts w:ascii="Times New Roman" w:hAnsi="Times New Roman" w:cs="Times New Roman"/>
          <w:i/>
          <w:iCs/>
          <w:shd w:val="clear" w:color="auto" w:fill="FFFFFF"/>
        </w:rPr>
        <w:t>Zikhronot</w:t>
      </w:r>
      <w:r w:rsidR="00151A18" w:rsidRPr="00B172DE">
        <w:rPr>
          <w:rFonts w:ascii="Times New Roman" w:hAnsi="Times New Roman" w:cs="Times New Roman"/>
          <w:i/>
          <w:iCs/>
          <w:shd w:val="clear" w:color="auto" w:fill="FFFFFF"/>
          <w:lang w:val="ru-RU"/>
        </w:rPr>
        <w:t xml:space="preserve"> (Книга Воспоминаний)</w:t>
      </w:r>
      <w:r w:rsidR="003F7236" w:rsidRPr="00B172DE">
        <w:rPr>
          <w:rFonts w:ascii="Times New Roman" w:hAnsi="Times New Roman" w:cs="Times New Roman"/>
          <w:iCs/>
          <w:shd w:val="clear" w:color="auto" w:fill="FFFFFF"/>
          <w:lang w:val="ru-RU"/>
        </w:rPr>
        <w:t xml:space="preserve">, </w:t>
      </w:r>
      <w:r w:rsidR="00C80BC5" w:rsidRPr="00B172DE">
        <w:rPr>
          <w:rFonts w:ascii="Times New Roman" w:hAnsi="Times New Roman" w:cs="Times New Roman"/>
          <w:iCs/>
          <w:shd w:val="clear" w:color="auto" w:fill="FFFFFF"/>
          <w:lang w:val="ru-RU"/>
        </w:rPr>
        <w:t>получившая</w:t>
      </w:r>
      <w:r w:rsidR="00124D1B" w:rsidRPr="00B172DE">
        <w:rPr>
          <w:rFonts w:ascii="Times New Roman" w:hAnsi="Times New Roman" w:cs="Times New Roman"/>
          <w:iCs/>
          <w:shd w:val="clear" w:color="auto" w:fill="FFFFFF"/>
          <w:lang w:val="ru-RU"/>
        </w:rPr>
        <w:t xml:space="preserve"> </w:t>
      </w:r>
      <w:r w:rsidR="00E31538" w:rsidRPr="00B172DE">
        <w:rPr>
          <w:rFonts w:ascii="Times New Roman" w:hAnsi="Times New Roman" w:cs="Times New Roman"/>
          <w:iCs/>
          <w:shd w:val="clear" w:color="auto" w:fill="FFFFFF"/>
          <w:lang w:val="ru-RU"/>
        </w:rPr>
        <w:t xml:space="preserve">в более позднее время </w:t>
      </w:r>
      <w:r w:rsidR="00124D1B" w:rsidRPr="00B172DE">
        <w:rPr>
          <w:rFonts w:ascii="Times New Roman" w:hAnsi="Times New Roman" w:cs="Times New Roman"/>
          <w:iCs/>
          <w:shd w:val="clear" w:color="auto" w:fill="FFFFFF"/>
          <w:lang w:val="ru-RU"/>
        </w:rPr>
        <w:t>известность под</w:t>
      </w:r>
      <w:r w:rsidR="00C80BC5" w:rsidRPr="00B172DE">
        <w:rPr>
          <w:rFonts w:ascii="Times New Roman" w:hAnsi="Times New Roman" w:cs="Times New Roman"/>
          <w:iCs/>
          <w:shd w:val="clear" w:color="auto" w:fill="FFFFFF"/>
          <w:lang w:val="ru-RU"/>
        </w:rPr>
        <w:t xml:space="preserve">  название</w:t>
      </w:r>
      <w:r w:rsidR="00124D1B" w:rsidRPr="00B172DE">
        <w:rPr>
          <w:rFonts w:ascii="Times New Roman" w:hAnsi="Times New Roman" w:cs="Times New Roman"/>
          <w:iCs/>
          <w:shd w:val="clear" w:color="auto" w:fill="FFFFFF"/>
          <w:lang w:val="ru-RU"/>
        </w:rPr>
        <w:t>м</w:t>
      </w:r>
      <w:r w:rsidR="00E31538" w:rsidRPr="00B172DE">
        <w:rPr>
          <w:rFonts w:ascii="Times New Roman" w:hAnsi="Times New Roman" w:cs="Times New Roman"/>
          <w:iCs/>
          <w:shd w:val="clear" w:color="auto" w:fill="FFFFFF"/>
          <w:lang w:val="ru-RU"/>
        </w:rPr>
        <w:t xml:space="preserve"> </w:t>
      </w:r>
      <w:r w:rsidR="00C80BC5" w:rsidRPr="00B172DE">
        <w:rPr>
          <w:rFonts w:ascii="Times New Roman" w:hAnsi="Times New Roman" w:cs="Times New Roman"/>
          <w:i/>
          <w:iCs/>
          <w:shd w:val="clear" w:color="auto" w:fill="FFFFFF"/>
          <w:lang w:val="ru-RU"/>
        </w:rPr>
        <w:t>Хроники</w:t>
      </w:r>
      <w:r w:rsidR="00C80BC5" w:rsidRPr="00B172DE">
        <w:rPr>
          <w:rFonts w:ascii="Times New Roman" w:hAnsi="Times New Roman" w:cs="Times New Roman"/>
          <w:iCs/>
          <w:shd w:val="clear" w:color="auto" w:fill="FFFFFF"/>
          <w:lang w:val="ru-RU"/>
        </w:rPr>
        <w:t xml:space="preserve"> </w:t>
      </w:r>
      <w:r w:rsidR="00C80BC5" w:rsidRPr="00B172DE">
        <w:rPr>
          <w:rFonts w:ascii="Times New Roman" w:hAnsi="Times New Roman" w:cs="Times New Roman"/>
          <w:i/>
          <w:iCs/>
          <w:shd w:val="clear" w:color="auto" w:fill="FFFFFF"/>
          <w:lang w:val="ru-RU"/>
        </w:rPr>
        <w:t>Иерамиила</w:t>
      </w:r>
      <w:r w:rsidR="00C80BC5" w:rsidRPr="00B172DE">
        <w:rPr>
          <w:rFonts w:ascii="Times New Roman" w:hAnsi="Times New Roman" w:cs="Times New Roman"/>
          <w:iCs/>
          <w:shd w:val="clear" w:color="auto" w:fill="FFFFFF"/>
          <w:lang w:val="ru-RU"/>
        </w:rPr>
        <w:t>.</w:t>
      </w:r>
      <w:r w:rsidR="00F77921" w:rsidRPr="00B172DE">
        <w:rPr>
          <w:rFonts w:ascii="Times New Roman" w:hAnsi="Times New Roman" w:cs="Times New Roman"/>
          <w:iCs/>
          <w:shd w:val="clear" w:color="auto" w:fill="FFFFFF"/>
          <w:lang w:val="ru-RU"/>
        </w:rPr>
        <w:t xml:space="preserve"> В этом сборни</w:t>
      </w:r>
      <w:r w:rsidR="00E07154">
        <w:rPr>
          <w:rFonts w:ascii="Times New Roman" w:hAnsi="Times New Roman" w:cs="Times New Roman"/>
          <w:iCs/>
          <w:shd w:val="clear" w:color="auto" w:fill="FFFFFF"/>
          <w:lang w:val="ru-RU"/>
        </w:rPr>
        <w:t xml:space="preserve">ке присутствует </w:t>
      </w:r>
      <w:r w:rsidR="000A4782">
        <w:rPr>
          <w:rFonts w:ascii="Times New Roman" w:hAnsi="Times New Roman" w:cs="Times New Roman"/>
          <w:iCs/>
          <w:shd w:val="clear" w:color="auto" w:fill="FFFFFF"/>
          <w:lang w:val="ru-RU"/>
        </w:rPr>
        <w:t>пересказ</w:t>
      </w:r>
      <w:r w:rsidR="00532E64" w:rsidRPr="00B172DE">
        <w:rPr>
          <w:rFonts w:ascii="Times New Roman" w:hAnsi="Times New Roman" w:cs="Times New Roman"/>
          <w:iCs/>
          <w:shd w:val="clear" w:color="auto" w:fill="FFFFFF"/>
          <w:lang w:val="ru-RU"/>
        </w:rPr>
        <w:t xml:space="preserve"> второй главы библейской книги </w:t>
      </w:r>
      <w:r w:rsidR="00532E64" w:rsidRPr="00B172DE">
        <w:rPr>
          <w:rFonts w:ascii="Times New Roman" w:hAnsi="Times New Roman" w:cs="Times New Roman"/>
          <w:i/>
          <w:iCs/>
          <w:shd w:val="clear" w:color="auto" w:fill="FFFFFF"/>
          <w:lang w:val="ru-RU"/>
        </w:rPr>
        <w:t>Числа</w:t>
      </w:r>
      <w:r w:rsidR="00E1042D" w:rsidRPr="00B172DE">
        <w:rPr>
          <w:rFonts w:ascii="Times New Roman" w:hAnsi="Times New Roman" w:cs="Times New Roman"/>
          <w:iCs/>
          <w:shd w:val="clear" w:color="auto" w:fill="FFFFFF"/>
          <w:lang w:val="ru-RU"/>
        </w:rPr>
        <w:t>, где</w:t>
      </w:r>
      <w:r w:rsidR="00160852" w:rsidRPr="00B172DE">
        <w:rPr>
          <w:rFonts w:ascii="Times New Roman" w:hAnsi="Times New Roman" w:cs="Times New Roman"/>
          <w:iCs/>
          <w:shd w:val="clear" w:color="auto" w:fill="FFFFFF"/>
          <w:lang w:val="ru-RU"/>
        </w:rPr>
        <w:t xml:space="preserve"> изложен порядок построения</w:t>
      </w:r>
      <w:r w:rsidR="00E075D3" w:rsidRPr="00B172DE">
        <w:rPr>
          <w:rFonts w:ascii="Times New Roman" w:hAnsi="Times New Roman" w:cs="Times New Roman"/>
          <w:iCs/>
          <w:shd w:val="clear" w:color="auto" w:fill="FFFFFF"/>
          <w:lang w:val="ru-RU"/>
        </w:rPr>
        <w:t xml:space="preserve"> племен вокруг Скинии Завета.</w:t>
      </w:r>
      <w:r w:rsidR="00E075D3" w:rsidRPr="00B172DE">
        <w:rPr>
          <w:rStyle w:val="FootnoteReference"/>
          <w:rFonts w:ascii="Times New Roman" w:hAnsi="Times New Roman" w:cs="Times New Roman"/>
          <w:iCs/>
          <w:shd w:val="clear" w:color="auto" w:fill="FFFFFF"/>
          <w:lang w:val="ru-RU"/>
        </w:rPr>
        <w:footnoteReference w:id="47"/>
      </w:r>
      <w:r w:rsidR="00B439DA" w:rsidRPr="00B172DE">
        <w:rPr>
          <w:rFonts w:ascii="Times New Roman" w:hAnsi="Times New Roman" w:cs="Times New Roman"/>
          <w:iCs/>
          <w:shd w:val="clear" w:color="auto" w:fill="FFFFFF"/>
          <w:lang w:val="ru-RU"/>
        </w:rPr>
        <w:t xml:space="preserve"> </w:t>
      </w:r>
      <w:r w:rsidR="00160852" w:rsidRPr="00A86449">
        <w:rPr>
          <w:rFonts w:ascii="Times New Roman" w:hAnsi="Times New Roman" w:cs="Times New Roman"/>
          <w:i/>
          <w:iCs/>
          <w:shd w:val="clear" w:color="auto" w:fill="FFFFFF"/>
          <w:lang w:val="ru-RU"/>
        </w:rPr>
        <w:t>'</w:t>
      </w:r>
      <w:r w:rsidR="00AC5219" w:rsidRPr="00A86449">
        <w:rPr>
          <w:rFonts w:ascii="Times New Roman" w:hAnsi="Times New Roman" w:cs="Times New Roman"/>
          <w:i/>
          <w:shd w:val="clear" w:color="auto" w:fill="FFFFFF"/>
          <w:lang w:val="ru-RU"/>
        </w:rPr>
        <w:t>Сыны Израилевы должны каждый ставить стан свой при знамени своем, при знаках семейств своих; пред скиниею собрания вокруг должны ставить стан свой’</w:t>
      </w:r>
      <w:r w:rsidR="00AC5219" w:rsidRPr="00B172DE">
        <w:rPr>
          <w:rFonts w:ascii="Times New Roman" w:hAnsi="Times New Roman" w:cs="Times New Roman"/>
          <w:shd w:val="clear" w:color="auto" w:fill="FFFFFF"/>
          <w:lang w:val="ru-RU"/>
        </w:rPr>
        <w:t>.</w:t>
      </w:r>
      <w:r w:rsidR="00AC5219" w:rsidRPr="00B172DE">
        <w:rPr>
          <w:rStyle w:val="FootnoteReference"/>
          <w:rFonts w:ascii="Times New Roman" w:hAnsi="Times New Roman" w:cs="Times New Roman"/>
          <w:shd w:val="clear" w:color="auto" w:fill="FFFFFF"/>
          <w:lang w:val="ru-RU"/>
        </w:rPr>
        <w:footnoteReference w:id="48"/>
      </w:r>
      <w:r w:rsidR="00E054CC" w:rsidRPr="00B172DE">
        <w:rPr>
          <w:rFonts w:ascii="Times New Roman" w:hAnsi="Times New Roman" w:cs="Times New Roman"/>
          <w:iCs/>
          <w:shd w:val="clear" w:color="auto" w:fill="FFFFFF"/>
          <w:lang w:val="ru-RU"/>
        </w:rPr>
        <w:t xml:space="preserve"> </w:t>
      </w:r>
      <w:r w:rsidR="00EC1E24" w:rsidRPr="00B172DE">
        <w:rPr>
          <w:rFonts w:ascii="Times New Roman" w:hAnsi="Times New Roman" w:cs="Times New Roman"/>
          <w:iCs/>
          <w:shd w:val="clear" w:color="auto" w:fill="FFFFFF"/>
          <w:lang w:val="ru-RU"/>
        </w:rPr>
        <w:t xml:space="preserve">О том, </w:t>
      </w:r>
      <w:r w:rsidR="00A267B3" w:rsidRPr="00B172DE">
        <w:rPr>
          <w:rFonts w:ascii="Times New Roman" w:hAnsi="Times New Roman" w:cs="Times New Roman"/>
          <w:iCs/>
          <w:shd w:val="clear" w:color="auto" w:fill="FFFFFF"/>
          <w:lang w:val="ru-RU"/>
        </w:rPr>
        <w:t>что представляли собой</w:t>
      </w:r>
      <w:r w:rsidR="006E21EA" w:rsidRPr="00B172DE">
        <w:rPr>
          <w:rFonts w:ascii="Times New Roman" w:hAnsi="Times New Roman" w:cs="Times New Roman"/>
          <w:iCs/>
          <w:shd w:val="clear" w:color="auto" w:fill="FFFFFF"/>
          <w:lang w:val="ru-RU"/>
        </w:rPr>
        <w:t xml:space="preserve"> родовые эмблемы</w:t>
      </w:r>
      <w:r w:rsidR="00A267B3" w:rsidRPr="00B172DE">
        <w:rPr>
          <w:rFonts w:ascii="Times New Roman" w:hAnsi="Times New Roman" w:cs="Times New Roman"/>
          <w:iCs/>
          <w:shd w:val="clear" w:color="auto" w:fill="FFFFFF"/>
          <w:lang w:val="ru-RU"/>
        </w:rPr>
        <w:t xml:space="preserve"> на знаменах израильтян</w:t>
      </w:r>
      <w:r w:rsidR="006E21EA" w:rsidRPr="00B172DE">
        <w:rPr>
          <w:rFonts w:ascii="Times New Roman" w:hAnsi="Times New Roman" w:cs="Times New Roman"/>
          <w:iCs/>
          <w:shd w:val="clear" w:color="auto" w:fill="FFFFFF"/>
          <w:lang w:val="ru-RU"/>
        </w:rPr>
        <w:t xml:space="preserve">, </w:t>
      </w:r>
      <w:r w:rsidR="00EC1E24" w:rsidRPr="00B172DE">
        <w:rPr>
          <w:rFonts w:ascii="Times New Roman" w:hAnsi="Times New Roman" w:cs="Times New Roman"/>
          <w:iCs/>
          <w:shd w:val="clear" w:color="auto" w:fill="FFFFFF"/>
          <w:lang w:val="ru-RU"/>
        </w:rPr>
        <w:t>Библия умалчивает.</w:t>
      </w:r>
      <w:r w:rsidR="00380468" w:rsidRPr="00B172DE">
        <w:rPr>
          <w:rFonts w:ascii="Times New Roman" w:hAnsi="Times New Roman" w:cs="Times New Roman"/>
          <w:iCs/>
          <w:shd w:val="clear" w:color="auto" w:fill="FFFFFF"/>
          <w:lang w:val="ru-RU"/>
        </w:rPr>
        <w:t xml:space="preserve"> Зато об этом не умалчивают ‘Хроники Иерамиила’.</w:t>
      </w:r>
      <w:r w:rsidR="00504F00" w:rsidRPr="00B172DE">
        <w:rPr>
          <w:rFonts w:ascii="Times New Roman" w:hAnsi="Times New Roman" w:cs="Times New Roman"/>
          <w:iCs/>
          <w:shd w:val="clear" w:color="auto" w:fill="FFFFFF"/>
          <w:lang w:val="ru-RU"/>
        </w:rPr>
        <w:t xml:space="preserve">       </w:t>
      </w:r>
      <w:r w:rsidR="00A267B3" w:rsidRPr="00B172DE">
        <w:rPr>
          <w:rFonts w:ascii="Times New Roman" w:hAnsi="Times New Roman" w:cs="Times New Roman"/>
          <w:iCs/>
          <w:shd w:val="clear" w:color="auto" w:fill="FFFFFF"/>
          <w:lang w:val="ru-RU"/>
        </w:rPr>
        <w:t xml:space="preserve"> </w:t>
      </w:r>
      <w:r w:rsidR="00D1678E" w:rsidRPr="00B172DE">
        <w:rPr>
          <w:rFonts w:ascii="Times New Roman" w:hAnsi="Times New Roman" w:cs="Times New Roman"/>
          <w:iCs/>
          <w:shd w:val="clear" w:color="auto" w:fill="FFFFFF"/>
          <w:lang w:val="ru-RU"/>
        </w:rPr>
        <w:t xml:space="preserve">В апокрифическом сказании сообщается не только под каким знаменем и эмблемой выступало каждое колено. </w:t>
      </w:r>
      <w:r w:rsidR="00201085" w:rsidRPr="00B172DE">
        <w:rPr>
          <w:rFonts w:ascii="Times New Roman" w:hAnsi="Times New Roman" w:cs="Times New Roman"/>
          <w:iCs/>
          <w:shd w:val="clear" w:color="auto" w:fill="FFFFFF"/>
          <w:lang w:val="ru-RU"/>
        </w:rPr>
        <w:t xml:space="preserve">Значительно более интригующим является то, что автор апокрифа устанавливает соответствие каждого колена </w:t>
      </w:r>
      <w:r w:rsidR="00BC197B" w:rsidRPr="00B172DE">
        <w:rPr>
          <w:rFonts w:ascii="Times New Roman" w:hAnsi="Times New Roman" w:cs="Times New Roman"/>
          <w:iCs/>
          <w:shd w:val="clear" w:color="auto" w:fill="FFFFFF"/>
          <w:lang w:val="ru-RU"/>
        </w:rPr>
        <w:t>зодиакальному со</w:t>
      </w:r>
      <w:r w:rsidR="009F672E" w:rsidRPr="00B172DE">
        <w:rPr>
          <w:rFonts w:ascii="Times New Roman" w:hAnsi="Times New Roman" w:cs="Times New Roman"/>
          <w:iCs/>
          <w:shd w:val="clear" w:color="auto" w:fill="FFFFFF"/>
          <w:lang w:val="ru-RU"/>
        </w:rPr>
        <w:t>зве</w:t>
      </w:r>
      <w:r w:rsidR="00BC197B" w:rsidRPr="00B172DE">
        <w:rPr>
          <w:rFonts w:ascii="Times New Roman" w:hAnsi="Times New Roman" w:cs="Times New Roman"/>
          <w:iCs/>
          <w:shd w:val="clear" w:color="auto" w:fill="FFFFFF"/>
          <w:lang w:val="ru-RU"/>
        </w:rPr>
        <w:t>зди</w:t>
      </w:r>
      <w:r w:rsidR="009F672E" w:rsidRPr="00B172DE">
        <w:rPr>
          <w:rFonts w:ascii="Times New Roman" w:hAnsi="Times New Roman" w:cs="Times New Roman"/>
          <w:iCs/>
          <w:shd w:val="clear" w:color="auto" w:fill="FFFFFF"/>
          <w:lang w:val="ru-RU"/>
        </w:rPr>
        <w:t>ю</w:t>
      </w:r>
      <w:r w:rsidR="00201085" w:rsidRPr="00B172DE">
        <w:rPr>
          <w:rFonts w:ascii="Times New Roman" w:hAnsi="Times New Roman" w:cs="Times New Roman"/>
          <w:iCs/>
          <w:shd w:val="clear" w:color="auto" w:fill="FFFFFF"/>
          <w:lang w:val="ru-RU"/>
        </w:rPr>
        <w:t>.</w:t>
      </w:r>
      <w:r w:rsidR="00AF089F" w:rsidRPr="00B172DE">
        <w:rPr>
          <w:rStyle w:val="FootnoteReference"/>
          <w:rFonts w:ascii="Times New Roman" w:hAnsi="Times New Roman" w:cs="Times New Roman"/>
          <w:iCs/>
          <w:shd w:val="clear" w:color="auto" w:fill="FFFFFF"/>
          <w:lang w:val="ru-RU"/>
        </w:rPr>
        <w:footnoteReference w:id="49"/>
      </w:r>
      <w:r w:rsidR="008E2649" w:rsidRPr="00B172DE">
        <w:rPr>
          <w:rFonts w:ascii="Times New Roman" w:hAnsi="Times New Roman" w:cs="Times New Roman"/>
          <w:iCs/>
          <w:shd w:val="clear" w:color="auto" w:fill="FFFFFF"/>
          <w:lang w:val="ru-RU"/>
        </w:rPr>
        <w:t xml:space="preserve"> Эти</w:t>
      </w:r>
      <w:r w:rsidR="00BC197B" w:rsidRPr="00B172DE">
        <w:rPr>
          <w:rFonts w:ascii="Times New Roman" w:hAnsi="Times New Roman" w:cs="Times New Roman"/>
          <w:iCs/>
          <w:shd w:val="clear" w:color="auto" w:fill="FFFFFF"/>
          <w:lang w:val="ru-RU"/>
        </w:rPr>
        <w:t xml:space="preserve"> </w:t>
      </w:r>
      <w:r w:rsidR="008E2649" w:rsidRPr="00B172DE">
        <w:rPr>
          <w:rFonts w:ascii="Times New Roman" w:hAnsi="Times New Roman" w:cs="Times New Roman"/>
          <w:iCs/>
          <w:shd w:val="clear" w:color="auto" w:fill="FFFFFF"/>
          <w:lang w:val="ru-RU"/>
        </w:rPr>
        <w:t>соответстви</w:t>
      </w:r>
      <w:r w:rsidR="006D4F8A" w:rsidRPr="00B172DE">
        <w:rPr>
          <w:rFonts w:ascii="Times New Roman" w:hAnsi="Times New Roman" w:cs="Times New Roman"/>
          <w:iCs/>
          <w:shd w:val="clear" w:color="auto" w:fill="FFFFFF"/>
          <w:lang w:val="ru-RU"/>
        </w:rPr>
        <w:t>я</w:t>
      </w:r>
      <w:r w:rsidR="00BC197B" w:rsidRPr="00B172DE">
        <w:rPr>
          <w:rFonts w:ascii="Times New Roman" w:hAnsi="Times New Roman" w:cs="Times New Roman"/>
          <w:iCs/>
          <w:shd w:val="clear" w:color="auto" w:fill="FFFFFF"/>
          <w:lang w:val="ru-RU"/>
        </w:rPr>
        <w:t xml:space="preserve"> следу</w:t>
      </w:r>
      <w:r w:rsidR="001571B0" w:rsidRPr="00B172DE">
        <w:rPr>
          <w:rFonts w:ascii="Times New Roman" w:hAnsi="Times New Roman" w:cs="Times New Roman"/>
          <w:iCs/>
          <w:shd w:val="clear" w:color="auto" w:fill="FFFFFF"/>
          <w:lang w:val="ru-RU"/>
        </w:rPr>
        <w:t>ю</w:t>
      </w:r>
      <w:r w:rsidR="008E2649" w:rsidRPr="00B172DE">
        <w:rPr>
          <w:rFonts w:ascii="Times New Roman" w:hAnsi="Times New Roman" w:cs="Times New Roman"/>
          <w:iCs/>
          <w:shd w:val="clear" w:color="auto" w:fill="FFFFFF"/>
          <w:lang w:val="ru-RU"/>
        </w:rPr>
        <w:t>щи</w:t>
      </w:r>
      <w:r w:rsidR="00BC197B" w:rsidRPr="00B172DE">
        <w:rPr>
          <w:rFonts w:ascii="Times New Roman" w:hAnsi="Times New Roman" w:cs="Times New Roman"/>
          <w:iCs/>
          <w:shd w:val="clear" w:color="auto" w:fill="FFFFFF"/>
          <w:lang w:val="ru-RU"/>
        </w:rPr>
        <w:t>е:</w:t>
      </w:r>
    </w:p>
    <w:p w:rsidR="00BC197B" w:rsidRPr="00B172DE" w:rsidRDefault="00BC197B" w:rsidP="00624A04">
      <w:pPr>
        <w:shd w:val="clear" w:color="auto" w:fill="FFFFFF"/>
        <w:spacing w:after="0" w:line="240" w:lineRule="auto"/>
        <w:rPr>
          <w:rFonts w:ascii="Times New Roman" w:hAnsi="Times New Roman" w:cs="Times New Roman"/>
          <w:iCs/>
          <w:shd w:val="clear" w:color="auto" w:fill="FFFFFF"/>
          <w:lang w:val="ru-RU"/>
        </w:rPr>
      </w:pPr>
    </w:p>
    <w:p w:rsidR="009F672E" w:rsidRPr="00B172DE" w:rsidRDefault="005408F2" w:rsidP="009F672E">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shd w:val="clear" w:color="auto" w:fill="FFFFFF"/>
          <w:lang w:val="ru-RU"/>
        </w:rPr>
        <w:t>Иссахар - Овен</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Иуда - Лев</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Завулон - Стрелец</w:t>
      </w:r>
    </w:p>
    <w:p w:rsidR="009F672E" w:rsidRPr="00B172DE" w:rsidRDefault="009F672E" w:rsidP="009F672E">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                              </w:t>
      </w:r>
    </w:p>
    <w:p w:rsidR="009F672E" w:rsidRPr="00B172DE" w:rsidRDefault="005408F2" w:rsidP="009F672E">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shd w:val="clear" w:color="auto" w:fill="FFFFFF"/>
          <w:lang w:val="ru-RU"/>
        </w:rPr>
        <w:t>Рувим - Телец</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    Симеон - Дева</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                            Гад - Козерог</w:t>
      </w:r>
    </w:p>
    <w:p w:rsidR="009F672E" w:rsidRPr="00B172DE" w:rsidRDefault="009F672E" w:rsidP="009F672E">
      <w:pPr>
        <w:shd w:val="clear" w:color="auto" w:fill="FFFFFF"/>
        <w:spacing w:after="0" w:line="240" w:lineRule="auto"/>
        <w:rPr>
          <w:rFonts w:ascii="Times New Roman" w:hAnsi="Times New Roman" w:cs="Times New Roman"/>
          <w:iCs/>
          <w:shd w:val="clear" w:color="auto" w:fill="FFFFFF"/>
          <w:lang w:val="ru-RU"/>
        </w:rPr>
      </w:pPr>
    </w:p>
    <w:p w:rsidR="006D12B1" w:rsidRPr="00B172DE" w:rsidRDefault="005408F2"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lastRenderedPageBreak/>
        <w:t>Ефрем - Близнецы</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Манассия - Весы</w:t>
      </w:r>
      <w:r w:rsidR="006D12B1"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                   Вениамин - Водолей</w:t>
      </w:r>
    </w:p>
    <w:p w:rsidR="00BC197B" w:rsidRPr="00B172DE" w:rsidRDefault="009F672E" w:rsidP="009F672E">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                </w:t>
      </w:r>
    </w:p>
    <w:p w:rsidR="006D12B1" w:rsidRPr="00B172DE" w:rsidRDefault="005408F2"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Дан - Рак</w:t>
      </w:r>
      <w:r w:rsidR="009F672E"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       Асир - Скорпион</w:t>
      </w:r>
      <w:r w:rsidR="006D12B1"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Неффалим </w:t>
      </w:r>
      <w:r w:rsidR="001571B0" w:rsidRPr="00B172DE">
        <w:rPr>
          <w:rFonts w:ascii="Times New Roman" w:hAnsi="Times New Roman" w:cs="Times New Roman"/>
          <w:iCs/>
          <w:shd w:val="clear" w:color="auto" w:fill="FFFFFF"/>
          <w:lang w:val="ru-RU"/>
        </w:rPr>
        <w:t>–</w:t>
      </w:r>
      <w:r w:rsidRPr="00B172DE">
        <w:rPr>
          <w:rFonts w:ascii="Times New Roman" w:hAnsi="Times New Roman" w:cs="Times New Roman"/>
          <w:iCs/>
          <w:shd w:val="clear" w:color="auto" w:fill="FFFFFF"/>
          <w:lang w:val="ru-RU"/>
        </w:rPr>
        <w:t xml:space="preserve"> </w:t>
      </w:r>
      <w:r w:rsidR="00365104" w:rsidRPr="00B172DE">
        <w:rPr>
          <w:rFonts w:ascii="Times New Roman" w:hAnsi="Times New Roman" w:cs="Times New Roman"/>
          <w:iCs/>
          <w:shd w:val="clear" w:color="auto" w:fill="FFFFFF"/>
          <w:lang w:val="ru-RU"/>
        </w:rPr>
        <w:t>Рыбы</w:t>
      </w:r>
    </w:p>
    <w:p w:rsidR="006D2241" w:rsidRPr="00B172DE" w:rsidRDefault="006D2241" w:rsidP="006D12B1">
      <w:pPr>
        <w:shd w:val="clear" w:color="auto" w:fill="FFFFFF"/>
        <w:spacing w:after="0" w:line="240" w:lineRule="auto"/>
        <w:rPr>
          <w:rFonts w:ascii="Times New Roman" w:hAnsi="Times New Roman" w:cs="Times New Roman"/>
          <w:iCs/>
          <w:shd w:val="clear" w:color="auto" w:fill="FFFFFF"/>
          <w:lang w:val="ru-RU"/>
        </w:rPr>
      </w:pPr>
    </w:p>
    <w:p w:rsidR="007850F4" w:rsidRPr="00B172DE" w:rsidRDefault="00FA4BF5"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По каком</w:t>
      </w:r>
      <w:r w:rsidR="00E578E4" w:rsidRPr="00B172DE">
        <w:rPr>
          <w:rFonts w:ascii="Times New Roman" w:hAnsi="Times New Roman" w:cs="Times New Roman"/>
          <w:iCs/>
          <w:shd w:val="clear" w:color="auto" w:fill="FFFFFF"/>
          <w:lang w:val="ru-RU"/>
        </w:rPr>
        <w:t>у принципу установлено это</w:t>
      </w:r>
      <w:r w:rsidRPr="00B172DE">
        <w:rPr>
          <w:rFonts w:ascii="Times New Roman" w:hAnsi="Times New Roman" w:cs="Times New Roman"/>
          <w:iCs/>
          <w:shd w:val="clear" w:color="auto" w:fill="FFFFFF"/>
          <w:lang w:val="ru-RU"/>
        </w:rPr>
        <w:t xml:space="preserve"> соответствие? Начнем с того, что Скиния </w:t>
      </w:r>
      <w:r w:rsidR="007850F4" w:rsidRPr="00B172DE">
        <w:rPr>
          <w:rFonts w:ascii="Times New Roman" w:hAnsi="Times New Roman" w:cs="Times New Roman"/>
          <w:iCs/>
          <w:shd w:val="clear" w:color="auto" w:fill="FFFFFF"/>
          <w:lang w:val="ru-RU"/>
        </w:rPr>
        <w:t>З</w:t>
      </w:r>
      <w:r w:rsidRPr="00B172DE">
        <w:rPr>
          <w:rFonts w:ascii="Times New Roman" w:hAnsi="Times New Roman" w:cs="Times New Roman"/>
          <w:iCs/>
          <w:shd w:val="clear" w:color="auto" w:fill="FFFFFF"/>
          <w:lang w:val="ru-RU"/>
        </w:rPr>
        <w:t xml:space="preserve">авета окружена с четырех сторон военными лагерями </w:t>
      </w:r>
      <w:r w:rsidR="00295E84">
        <w:rPr>
          <w:rFonts w:ascii="Times New Roman" w:hAnsi="Times New Roman" w:cs="Times New Roman"/>
          <w:iCs/>
          <w:shd w:val="clear" w:color="auto" w:fill="FFFFFF"/>
          <w:lang w:val="ru-RU"/>
        </w:rPr>
        <w:t>по три колена в каждом. Лагеря соответствую</w:t>
      </w:r>
      <w:r w:rsidRPr="00B172DE">
        <w:rPr>
          <w:rFonts w:ascii="Times New Roman" w:hAnsi="Times New Roman" w:cs="Times New Roman"/>
          <w:iCs/>
          <w:shd w:val="clear" w:color="auto" w:fill="FFFFFF"/>
          <w:lang w:val="ru-RU"/>
        </w:rPr>
        <w:t xml:space="preserve">т </w:t>
      </w:r>
      <w:r w:rsidR="00295E84">
        <w:rPr>
          <w:rFonts w:ascii="Times New Roman" w:hAnsi="Times New Roman" w:cs="Times New Roman"/>
          <w:iCs/>
          <w:shd w:val="clear" w:color="auto" w:fill="FFFFFF"/>
          <w:lang w:val="ru-RU"/>
        </w:rPr>
        <w:t>четырем стихиям (элементам</w:t>
      </w:r>
      <w:r w:rsidRPr="00B172DE">
        <w:rPr>
          <w:rFonts w:ascii="Times New Roman" w:hAnsi="Times New Roman" w:cs="Times New Roman"/>
          <w:iCs/>
          <w:shd w:val="clear" w:color="auto" w:fill="FFFFFF"/>
          <w:lang w:val="ru-RU"/>
        </w:rPr>
        <w:t>). Порядок расположения к</w:t>
      </w:r>
      <w:r w:rsidR="007850F4" w:rsidRPr="00B172DE">
        <w:rPr>
          <w:rFonts w:ascii="Times New Roman" w:hAnsi="Times New Roman" w:cs="Times New Roman"/>
          <w:iCs/>
          <w:shd w:val="clear" w:color="auto" w:fill="FFFFFF"/>
          <w:lang w:val="ru-RU"/>
        </w:rPr>
        <w:t>олен в лагерях и соответствие лагерей стихиям</w:t>
      </w:r>
      <w:r w:rsidRPr="00B172DE">
        <w:rPr>
          <w:rFonts w:ascii="Times New Roman" w:hAnsi="Times New Roman" w:cs="Times New Roman"/>
          <w:iCs/>
          <w:shd w:val="clear" w:color="auto" w:fill="FFFFFF"/>
          <w:lang w:val="ru-RU"/>
        </w:rPr>
        <w:t xml:space="preserve"> следующие: </w:t>
      </w:r>
    </w:p>
    <w:p w:rsidR="007850F4" w:rsidRPr="00B172DE" w:rsidRDefault="007850F4" w:rsidP="006D12B1">
      <w:pPr>
        <w:shd w:val="clear" w:color="auto" w:fill="FFFFFF"/>
        <w:spacing w:after="0" w:line="240" w:lineRule="auto"/>
        <w:rPr>
          <w:rFonts w:ascii="Times New Roman" w:hAnsi="Times New Roman" w:cs="Times New Roman"/>
          <w:iCs/>
          <w:shd w:val="clear" w:color="auto" w:fill="FFFFFF"/>
          <w:lang w:val="ru-RU"/>
        </w:rPr>
      </w:pPr>
    </w:p>
    <w:p w:rsidR="007850F4" w:rsidRPr="00B172DE" w:rsidRDefault="006E7683"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Восток: </w:t>
      </w:r>
      <w:r w:rsidR="007850F4" w:rsidRPr="00B172DE">
        <w:rPr>
          <w:rFonts w:ascii="Times New Roman" w:hAnsi="Times New Roman" w:cs="Times New Roman"/>
          <w:iCs/>
          <w:shd w:val="clear" w:color="auto" w:fill="FFFFFF"/>
          <w:lang w:val="ru-RU"/>
        </w:rPr>
        <w:t xml:space="preserve">Иуда, Иссахар, Завулон – </w:t>
      </w:r>
      <w:r w:rsidR="008C0E88" w:rsidRPr="00B172DE">
        <w:rPr>
          <w:rFonts w:ascii="Times New Roman" w:hAnsi="Times New Roman" w:cs="Times New Roman"/>
          <w:iCs/>
          <w:shd w:val="clear" w:color="auto" w:fill="FFFFFF"/>
          <w:lang w:val="ru-RU"/>
        </w:rPr>
        <w:t>О</w:t>
      </w:r>
      <w:r w:rsidR="007850F4" w:rsidRPr="00B172DE">
        <w:rPr>
          <w:rFonts w:ascii="Times New Roman" w:hAnsi="Times New Roman" w:cs="Times New Roman"/>
          <w:iCs/>
          <w:shd w:val="clear" w:color="auto" w:fill="FFFFFF"/>
          <w:lang w:val="ru-RU"/>
        </w:rPr>
        <w:t>гонь</w:t>
      </w:r>
    </w:p>
    <w:p w:rsidR="007850F4" w:rsidRPr="00B172DE" w:rsidRDefault="006E7683"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Юг: </w:t>
      </w:r>
      <w:r w:rsidR="007850F4" w:rsidRPr="00B172DE">
        <w:rPr>
          <w:rFonts w:ascii="Times New Roman" w:hAnsi="Times New Roman" w:cs="Times New Roman"/>
          <w:iCs/>
          <w:shd w:val="clear" w:color="auto" w:fill="FFFFFF"/>
          <w:lang w:val="ru-RU"/>
        </w:rPr>
        <w:t>Рувим, Симеон, Гад –</w:t>
      </w:r>
      <w:r w:rsidR="008C0E88" w:rsidRPr="00B172DE">
        <w:rPr>
          <w:rFonts w:ascii="Times New Roman" w:hAnsi="Times New Roman" w:cs="Times New Roman"/>
          <w:iCs/>
          <w:shd w:val="clear" w:color="auto" w:fill="FFFFFF"/>
          <w:lang w:val="ru-RU"/>
        </w:rPr>
        <w:t xml:space="preserve"> З</w:t>
      </w:r>
      <w:r w:rsidR="007850F4" w:rsidRPr="00B172DE">
        <w:rPr>
          <w:rFonts w:ascii="Times New Roman" w:hAnsi="Times New Roman" w:cs="Times New Roman"/>
          <w:iCs/>
          <w:shd w:val="clear" w:color="auto" w:fill="FFFFFF"/>
          <w:lang w:val="ru-RU"/>
        </w:rPr>
        <w:t>емля</w:t>
      </w:r>
    </w:p>
    <w:p w:rsidR="007850F4" w:rsidRPr="00B172DE" w:rsidRDefault="006E7683"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Запад: </w:t>
      </w:r>
      <w:r w:rsidR="007850F4" w:rsidRPr="00B172DE">
        <w:rPr>
          <w:rFonts w:ascii="Times New Roman" w:hAnsi="Times New Roman" w:cs="Times New Roman"/>
          <w:iCs/>
          <w:shd w:val="clear" w:color="auto" w:fill="FFFFFF"/>
          <w:lang w:val="ru-RU"/>
        </w:rPr>
        <w:t xml:space="preserve">Ефрем, Манассия, Вениамин – </w:t>
      </w:r>
      <w:r w:rsidR="008C0E88" w:rsidRPr="00B172DE">
        <w:rPr>
          <w:rFonts w:ascii="Times New Roman" w:hAnsi="Times New Roman" w:cs="Times New Roman"/>
          <w:iCs/>
          <w:shd w:val="clear" w:color="auto" w:fill="FFFFFF"/>
          <w:lang w:val="ru-RU"/>
        </w:rPr>
        <w:t>В</w:t>
      </w:r>
      <w:r w:rsidR="007850F4" w:rsidRPr="00B172DE">
        <w:rPr>
          <w:rFonts w:ascii="Times New Roman" w:hAnsi="Times New Roman" w:cs="Times New Roman"/>
          <w:iCs/>
          <w:shd w:val="clear" w:color="auto" w:fill="FFFFFF"/>
          <w:lang w:val="ru-RU"/>
        </w:rPr>
        <w:t>оздух</w:t>
      </w:r>
    </w:p>
    <w:p w:rsidR="007850F4" w:rsidRPr="00B172DE" w:rsidRDefault="006E7683"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Север: </w:t>
      </w:r>
      <w:r w:rsidR="007850F4" w:rsidRPr="00B172DE">
        <w:rPr>
          <w:rFonts w:ascii="Times New Roman" w:hAnsi="Times New Roman" w:cs="Times New Roman"/>
          <w:iCs/>
          <w:shd w:val="clear" w:color="auto" w:fill="FFFFFF"/>
          <w:lang w:val="ru-RU"/>
        </w:rPr>
        <w:t>Дан, Асир, Н</w:t>
      </w:r>
      <w:r w:rsidR="008C0E88" w:rsidRPr="00B172DE">
        <w:rPr>
          <w:rFonts w:ascii="Times New Roman" w:hAnsi="Times New Roman" w:cs="Times New Roman"/>
          <w:iCs/>
          <w:shd w:val="clear" w:color="auto" w:fill="FFFFFF"/>
          <w:lang w:val="ru-RU"/>
        </w:rPr>
        <w:t>еффалим - В</w:t>
      </w:r>
      <w:r w:rsidR="007850F4" w:rsidRPr="00B172DE">
        <w:rPr>
          <w:rFonts w:ascii="Times New Roman" w:hAnsi="Times New Roman" w:cs="Times New Roman"/>
          <w:iCs/>
          <w:shd w:val="clear" w:color="auto" w:fill="FFFFFF"/>
          <w:lang w:val="ru-RU"/>
        </w:rPr>
        <w:t>ода</w:t>
      </w:r>
    </w:p>
    <w:p w:rsidR="007850F4" w:rsidRPr="00B172DE" w:rsidRDefault="007850F4" w:rsidP="006D12B1">
      <w:pPr>
        <w:shd w:val="clear" w:color="auto" w:fill="FFFFFF"/>
        <w:spacing w:after="0" w:line="240" w:lineRule="auto"/>
        <w:rPr>
          <w:rFonts w:ascii="Times New Roman" w:hAnsi="Times New Roman" w:cs="Times New Roman"/>
          <w:iCs/>
          <w:shd w:val="clear" w:color="auto" w:fill="FFFFFF"/>
          <w:lang w:val="ru-RU"/>
        </w:rPr>
      </w:pPr>
    </w:p>
    <w:p w:rsidR="00404CCF" w:rsidRPr="00B172DE" w:rsidRDefault="00E609F4" w:rsidP="006D12B1">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Соответствие колена </w:t>
      </w:r>
      <w:r w:rsidR="002F53B3" w:rsidRPr="00B172DE">
        <w:rPr>
          <w:rFonts w:ascii="Times New Roman" w:hAnsi="Times New Roman" w:cs="Times New Roman"/>
          <w:iCs/>
          <w:shd w:val="clear" w:color="auto" w:fill="FFFFFF"/>
          <w:lang w:val="ru-RU"/>
        </w:rPr>
        <w:t>и знака</w:t>
      </w:r>
      <w:r w:rsidR="007850F4" w:rsidRPr="00B172DE">
        <w:rPr>
          <w:rFonts w:ascii="Times New Roman" w:hAnsi="Times New Roman" w:cs="Times New Roman"/>
          <w:iCs/>
          <w:shd w:val="clear" w:color="auto" w:fill="FFFFFF"/>
          <w:lang w:val="ru-RU"/>
        </w:rPr>
        <w:t xml:space="preserve"> Зодиака</w:t>
      </w:r>
      <w:r w:rsidR="00F6488F" w:rsidRPr="00B172DE">
        <w:rPr>
          <w:rFonts w:ascii="Times New Roman" w:hAnsi="Times New Roman" w:cs="Times New Roman"/>
          <w:iCs/>
          <w:shd w:val="clear" w:color="auto" w:fill="FFFFFF"/>
          <w:lang w:val="ru-RU"/>
        </w:rPr>
        <w:t xml:space="preserve"> устанавливается</w:t>
      </w:r>
      <w:r w:rsidR="00B32000" w:rsidRPr="00B172DE">
        <w:rPr>
          <w:rFonts w:ascii="Times New Roman" w:hAnsi="Times New Roman" w:cs="Times New Roman"/>
          <w:iCs/>
          <w:shd w:val="clear" w:color="auto" w:fill="FFFFFF"/>
          <w:lang w:val="ru-RU"/>
        </w:rPr>
        <w:t xml:space="preserve"> в порядке последовательности</w:t>
      </w:r>
      <w:r w:rsidR="00F14316" w:rsidRPr="00B172DE">
        <w:rPr>
          <w:rFonts w:ascii="Times New Roman" w:hAnsi="Times New Roman" w:cs="Times New Roman"/>
          <w:iCs/>
          <w:shd w:val="clear" w:color="auto" w:fill="FFFFFF"/>
          <w:lang w:val="ru-RU"/>
        </w:rPr>
        <w:t xml:space="preserve"> </w:t>
      </w:r>
      <w:r w:rsidR="00751F37" w:rsidRPr="00B172DE">
        <w:rPr>
          <w:rFonts w:ascii="Times New Roman" w:hAnsi="Times New Roman" w:cs="Times New Roman"/>
          <w:iCs/>
          <w:shd w:val="clear" w:color="auto" w:fill="FFFFFF"/>
          <w:lang w:val="ru-RU"/>
        </w:rPr>
        <w:t xml:space="preserve">знаков </w:t>
      </w:r>
      <w:r w:rsidR="00DA33E8" w:rsidRPr="00B172DE">
        <w:rPr>
          <w:rFonts w:ascii="Times New Roman" w:hAnsi="Times New Roman" w:cs="Times New Roman"/>
          <w:iCs/>
          <w:shd w:val="clear" w:color="auto" w:fill="FFFFFF"/>
          <w:lang w:val="ru-RU"/>
        </w:rPr>
        <w:t>в эклиптике</w:t>
      </w:r>
      <w:r w:rsidR="00230AD1">
        <w:rPr>
          <w:rFonts w:ascii="Times New Roman" w:hAnsi="Times New Roman" w:cs="Times New Roman"/>
          <w:iCs/>
          <w:shd w:val="clear" w:color="auto" w:fill="FFFFFF"/>
          <w:lang w:val="ru-RU"/>
        </w:rPr>
        <w:t xml:space="preserve"> и порядке</w:t>
      </w:r>
      <w:r w:rsidR="007B4BE5">
        <w:rPr>
          <w:rFonts w:ascii="Times New Roman" w:hAnsi="Times New Roman" w:cs="Times New Roman"/>
          <w:iCs/>
          <w:shd w:val="clear" w:color="auto" w:fill="FFFFFF"/>
          <w:lang w:val="ru-RU"/>
        </w:rPr>
        <w:t xml:space="preserve"> расположения племен в лагерях</w:t>
      </w:r>
      <w:r w:rsidR="00AA57C6">
        <w:rPr>
          <w:rFonts w:ascii="Times New Roman" w:hAnsi="Times New Roman" w:cs="Times New Roman"/>
          <w:iCs/>
          <w:shd w:val="clear" w:color="auto" w:fill="FFFFFF"/>
          <w:lang w:val="ru-RU"/>
        </w:rPr>
        <w:t>-стихиях</w:t>
      </w:r>
      <w:r w:rsidR="00B32000" w:rsidRPr="00B172DE">
        <w:rPr>
          <w:rFonts w:ascii="Times New Roman" w:hAnsi="Times New Roman" w:cs="Times New Roman"/>
          <w:iCs/>
          <w:shd w:val="clear" w:color="auto" w:fill="FFFFFF"/>
          <w:lang w:val="ru-RU"/>
        </w:rPr>
        <w:t>.</w:t>
      </w:r>
      <w:r w:rsidR="00D52586" w:rsidRPr="00B172DE">
        <w:rPr>
          <w:rFonts w:ascii="Times New Roman" w:hAnsi="Times New Roman" w:cs="Times New Roman"/>
          <w:iCs/>
          <w:shd w:val="clear" w:color="auto" w:fill="FFFFFF"/>
          <w:lang w:val="ru-RU"/>
        </w:rPr>
        <w:t xml:space="preserve"> Единственным </w:t>
      </w:r>
      <w:r w:rsidR="001B0706" w:rsidRPr="00B172DE">
        <w:rPr>
          <w:rFonts w:ascii="Times New Roman" w:hAnsi="Times New Roman" w:cs="Times New Roman"/>
          <w:iCs/>
          <w:shd w:val="clear" w:color="auto" w:fill="FFFFFF"/>
          <w:lang w:val="ru-RU"/>
        </w:rPr>
        <w:t>исключением из этого правила</w:t>
      </w:r>
      <w:r w:rsidR="00D52586" w:rsidRPr="00B172DE">
        <w:rPr>
          <w:rFonts w:ascii="Times New Roman" w:hAnsi="Times New Roman" w:cs="Times New Roman"/>
          <w:iCs/>
          <w:shd w:val="clear" w:color="auto" w:fill="FFFFFF"/>
          <w:lang w:val="ru-RU"/>
        </w:rPr>
        <w:t xml:space="preserve"> является то, что Овен и Лев меняются местами. </w:t>
      </w:r>
      <w:r w:rsidR="001376EE" w:rsidRPr="00B172DE">
        <w:rPr>
          <w:rFonts w:ascii="Times New Roman" w:hAnsi="Times New Roman" w:cs="Times New Roman"/>
          <w:iCs/>
          <w:shd w:val="clear" w:color="auto" w:fill="FFFFFF"/>
          <w:lang w:val="ru-RU"/>
        </w:rPr>
        <w:t xml:space="preserve">Первому </w:t>
      </w:r>
      <w:r w:rsidR="001542A1">
        <w:rPr>
          <w:rFonts w:ascii="Times New Roman" w:hAnsi="Times New Roman" w:cs="Times New Roman"/>
          <w:iCs/>
          <w:shd w:val="clear" w:color="auto" w:fill="FFFFFF"/>
          <w:lang w:val="ru-RU"/>
        </w:rPr>
        <w:t xml:space="preserve">племени в </w:t>
      </w:r>
      <w:r w:rsidR="001542A1" w:rsidRPr="001542A1">
        <w:rPr>
          <w:rFonts w:ascii="Times New Roman" w:hAnsi="Times New Roman" w:cs="Times New Roman"/>
          <w:iCs/>
          <w:shd w:val="clear" w:color="auto" w:fill="FFFFFF"/>
          <w:lang w:val="ru-RU"/>
        </w:rPr>
        <w:t>‘</w:t>
      </w:r>
      <w:r w:rsidR="001542A1">
        <w:rPr>
          <w:rFonts w:ascii="Times New Roman" w:hAnsi="Times New Roman" w:cs="Times New Roman"/>
          <w:iCs/>
          <w:shd w:val="clear" w:color="auto" w:fill="FFFFFF"/>
          <w:lang w:val="ru-RU"/>
        </w:rPr>
        <w:t>восто</w:t>
      </w:r>
      <w:r w:rsidR="00C77826">
        <w:rPr>
          <w:rFonts w:ascii="Times New Roman" w:hAnsi="Times New Roman" w:cs="Times New Roman"/>
          <w:iCs/>
          <w:shd w:val="clear" w:color="auto" w:fill="FFFFFF"/>
          <w:lang w:val="ru-RU"/>
        </w:rPr>
        <w:t>чно-огненном</w:t>
      </w:r>
      <w:r w:rsidR="001542A1" w:rsidRPr="001542A1">
        <w:rPr>
          <w:rFonts w:ascii="Times New Roman" w:hAnsi="Times New Roman" w:cs="Times New Roman"/>
          <w:iCs/>
          <w:shd w:val="clear" w:color="auto" w:fill="FFFFFF"/>
          <w:lang w:val="ru-RU"/>
        </w:rPr>
        <w:t>’</w:t>
      </w:r>
      <w:r w:rsidR="001542A1">
        <w:rPr>
          <w:rFonts w:ascii="Times New Roman" w:hAnsi="Times New Roman" w:cs="Times New Roman"/>
          <w:iCs/>
          <w:shd w:val="clear" w:color="auto" w:fill="FFFFFF"/>
          <w:lang w:val="ru-RU"/>
        </w:rPr>
        <w:t xml:space="preserve"> списке - </w:t>
      </w:r>
      <w:r w:rsidR="001376EE" w:rsidRPr="00B172DE">
        <w:rPr>
          <w:rFonts w:ascii="Times New Roman" w:hAnsi="Times New Roman" w:cs="Times New Roman"/>
          <w:iCs/>
          <w:shd w:val="clear" w:color="auto" w:fill="FFFFFF"/>
          <w:lang w:val="ru-RU"/>
        </w:rPr>
        <w:t>Иуде присваивается</w:t>
      </w:r>
      <w:r w:rsidR="002F53B3" w:rsidRPr="00B172DE">
        <w:rPr>
          <w:rFonts w:ascii="Times New Roman" w:hAnsi="Times New Roman" w:cs="Times New Roman"/>
          <w:iCs/>
          <w:shd w:val="clear" w:color="auto" w:fill="FFFFFF"/>
          <w:lang w:val="ru-RU"/>
        </w:rPr>
        <w:t xml:space="preserve"> не Овен, а</w:t>
      </w:r>
      <w:r w:rsidR="001376EE" w:rsidRPr="00B172DE">
        <w:rPr>
          <w:rFonts w:ascii="Times New Roman" w:hAnsi="Times New Roman" w:cs="Times New Roman"/>
          <w:iCs/>
          <w:shd w:val="clear" w:color="auto" w:fill="FFFFFF"/>
          <w:lang w:val="ru-RU"/>
        </w:rPr>
        <w:t xml:space="preserve"> Лев. </w:t>
      </w:r>
      <w:r w:rsidR="001D0D31">
        <w:rPr>
          <w:rFonts w:ascii="Times New Roman" w:hAnsi="Times New Roman" w:cs="Times New Roman"/>
          <w:iCs/>
          <w:shd w:val="clear" w:color="auto" w:fill="FFFFFF"/>
          <w:lang w:val="ru-RU"/>
        </w:rPr>
        <w:t>Далее</w:t>
      </w:r>
      <w:r w:rsidR="001D0D31" w:rsidRPr="00C77826">
        <w:rPr>
          <w:rFonts w:ascii="Times New Roman" w:hAnsi="Times New Roman" w:cs="Times New Roman"/>
          <w:iCs/>
          <w:shd w:val="clear" w:color="auto" w:fill="FFFFFF"/>
          <w:lang w:val="ru-RU"/>
        </w:rPr>
        <w:t>,</w:t>
      </w:r>
      <w:r w:rsidR="00C77826">
        <w:rPr>
          <w:rFonts w:ascii="Times New Roman" w:hAnsi="Times New Roman" w:cs="Times New Roman"/>
          <w:iCs/>
          <w:shd w:val="clear" w:color="auto" w:fill="FFFFFF"/>
          <w:lang w:val="ru-RU"/>
        </w:rPr>
        <w:t xml:space="preserve"> устанавливаются соответствия</w:t>
      </w:r>
      <w:r w:rsidR="00230AD1">
        <w:rPr>
          <w:rFonts w:ascii="Times New Roman" w:hAnsi="Times New Roman" w:cs="Times New Roman"/>
          <w:iCs/>
          <w:shd w:val="clear" w:color="auto" w:fill="FFFFFF"/>
          <w:lang w:val="ru-RU"/>
        </w:rPr>
        <w:t xml:space="preserve"> для остальных</w:t>
      </w:r>
      <w:r w:rsidR="001D0D31">
        <w:rPr>
          <w:rFonts w:ascii="Times New Roman" w:hAnsi="Times New Roman" w:cs="Times New Roman"/>
          <w:iCs/>
          <w:shd w:val="clear" w:color="auto" w:fill="FFFFFF"/>
          <w:lang w:val="ru-RU"/>
        </w:rPr>
        <w:t xml:space="preserve"> </w:t>
      </w:r>
      <w:r w:rsidR="001D0D31" w:rsidRPr="001D0D31">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первых</w:t>
      </w:r>
      <w:r w:rsidR="001D0D31" w:rsidRPr="001D0D31">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w:t>
      </w:r>
      <w:r w:rsidR="001D0D31" w:rsidRPr="001D0D31">
        <w:rPr>
          <w:rFonts w:ascii="Times New Roman" w:hAnsi="Times New Roman" w:cs="Times New Roman"/>
          <w:iCs/>
          <w:shd w:val="clear" w:color="auto" w:fill="FFFFFF"/>
          <w:lang w:val="ru-RU"/>
        </w:rPr>
        <w:t xml:space="preserve"> </w:t>
      </w:r>
      <w:r w:rsidR="001542A1">
        <w:rPr>
          <w:rFonts w:ascii="Times New Roman" w:hAnsi="Times New Roman" w:cs="Times New Roman"/>
          <w:iCs/>
          <w:shd w:val="clear" w:color="auto" w:fill="FFFFFF"/>
          <w:lang w:val="ru-RU"/>
        </w:rPr>
        <w:t xml:space="preserve">Второму племени в </w:t>
      </w:r>
      <w:r w:rsidR="001542A1" w:rsidRPr="001542A1">
        <w:rPr>
          <w:rFonts w:ascii="Times New Roman" w:hAnsi="Times New Roman" w:cs="Times New Roman"/>
          <w:iCs/>
          <w:shd w:val="clear" w:color="auto" w:fill="FFFFFF"/>
          <w:lang w:val="ru-RU"/>
        </w:rPr>
        <w:t>‘</w:t>
      </w:r>
      <w:r w:rsidR="001542A1">
        <w:rPr>
          <w:rFonts w:ascii="Times New Roman" w:hAnsi="Times New Roman" w:cs="Times New Roman"/>
          <w:iCs/>
          <w:shd w:val="clear" w:color="auto" w:fill="FFFFFF"/>
          <w:lang w:val="ru-RU"/>
        </w:rPr>
        <w:t>восто</w:t>
      </w:r>
      <w:r w:rsidR="00954861">
        <w:rPr>
          <w:rFonts w:ascii="Times New Roman" w:hAnsi="Times New Roman" w:cs="Times New Roman"/>
          <w:iCs/>
          <w:shd w:val="clear" w:color="auto" w:fill="FFFFFF"/>
          <w:lang w:val="ru-RU"/>
        </w:rPr>
        <w:t>чно-огненном</w:t>
      </w:r>
      <w:r w:rsidR="001542A1" w:rsidRPr="001542A1">
        <w:rPr>
          <w:rFonts w:ascii="Times New Roman" w:hAnsi="Times New Roman" w:cs="Times New Roman"/>
          <w:iCs/>
          <w:shd w:val="clear" w:color="auto" w:fill="FFFFFF"/>
          <w:lang w:val="ru-RU"/>
        </w:rPr>
        <w:t>’</w:t>
      </w:r>
      <w:r w:rsidR="001542A1">
        <w:rPr>
          <w:rFonts w:ascii="Times New Roman" w:hAnsi="Times New Roman" w:cs="Times New Roman"/>
          <w:iCs/>
          <w:shd w:val="clear" w:color="auto" w:fill="FFFFFF"/>
          <w:lang w:val="ru-RU"/>
        </w:rPr>
        <w:t xml:space="preserve"> списке</w:t>
      </w:r>
      <w:r w:rsidR="001542A1" w:rsidRPr="00B172DE">
        <w:rPr>
          <w:rFonts w:ascii="Times New Roman" w:hAnsi="Times New Roman" w:cs="Times New Roman"/>
          <w:iCs/>
          <w:shd w:val="clear" w:color="auto" w:fill="FFFFFF"/>
          <w:lang w:val="ru-RU"/>
        </w:rPr>
        <w:t xml:space="preserve"> </w:t>
      </w:r>
      <w:r w:rsidR="002F53B3" w:rsidRPr="00B172DE">
        <w:rPr>
          <w:rFonts w:ascii="Times New Roman" w:hAnsi="Times New Roman" w:cs="Times New Roman"/>
          <w:iCs/>
          <w:shd w:val="clear" w:color="auto" w:fill="FFFFFF"/>
          <w:lang w:val="ru-RU"/>
        </w:rPr>
        <w:t xml:space="preserve">- </w:t>
      </w:r>
      <w:r w:rsidR="001376EE" w:rsidRPr="00B172DE">
        <w:rPr>
          <w:rFonts w:ascii="Times New Roman" w:hAnsi="Times New Roman" w:cs="Times New Roman"/>
          <w:iCs/>
          <w:shd w:val="clear" w:color="auto" w:fill="FFFFFF"/>
          <w:lang w:val="ru-RU"/>
        </w:rPr>
        <w:t>Иссахару</w:t>
      </w:r>
      <w:r w:rsidR="002F53B3" w:rsidRPr="00B172DE">
        <w:rPr>
          <w:rFonts w:ascii="Times New Roman" w:hAnsi="Times New Roman" w:cs="Times New Roman"/>
          <w:iCs/>
          <w:shd w:val="clear" w:color="auto" w:fill="FFFFFF"/>
          <w:lang w:val="ru-RU"/>
        </w:rPr>
        <w:t xml:space="preserve"> </w:t>
      </w:r>
      <w:r w:rsidR="001376EE" w:rsidRPr="00B172DE">
        <w:rPr>
          <w:rFonts w:ascii="Times New Roman" w:hAnsi="Times New Roman" w:cs="Times New Roman"/>
          <w:iCs/>
          <w:shd w:val="clear" w:color="auto" w:fill="FFFFFF"/>
          <w:lang w:val="ru-RU"/>
        </w:rPr>
        <w:t>присваивается</w:t>
      </w:r>
      <w:r w:rsidR="002F53B3" w:rsidRPr="00B172DE">
        <w:rPr>
          <w:rFonts w:ascii="Times New Roman" w:hAnsi="Times New Roman" w:cs="Times New Roman"/>
          <w:iCs/>
          <w:shd w:val="clear" w:color="auto" w:fill="FFFFFF"/>
          <w:lang w:val="ru-RU"/>
        </w:rPr>
        <w:t xml:space="preserve"> не Лев, а </w:t>
      </w:r>
      <w:r w:rsidR="001376EE" w:rsidRPr="00B172DE">
        <w:rPr>
          <w:rFonts w:ascii="Times New Roman" w:hAnsi="Times New Roman" w:cs="Times New Roman"/>
          <w:iCs/>
          <w:shd w:val="clear" w:color="auto" w:fill="FFFFFF"/>
          <w:lang w:val="ru-RU"/>
        </w:rPr>
        <w:t xml:space="preserve">Овен. </w:t>
      </w:r>
      <w:r w:rsidR="001D0D31">
        <w:rPr>
          <w:rFonts w:ascii="Times New Roman" w:hAnsi="Times New Roman" w:cs="Times New Roman"/>
          <w:iCs/>
          <w:shd w:val="clear" w:color="auto" w:fill="FFFFFF"/>
          <w:lang w:val="ru-RU"/>
        </w:rPr>
        <w:t>Далее</w:t>
      </w:r>
      <w:r w:rsidR="001D0D31" w:rsidRPr="001D0D31">
        <w:rPr>
          <w:rFonts w:ascii="Times New Roman" w:hAnsi="Times New Roman" w:cs="Times New Roman"/>
          <w:iCs/>
          <w:shd w:val="clear" w:color="auto" w:fill="FFFFFF"/>
          <w:lang w:val="ru-RU"/>
        </w:rPr>
        <w:t>,</w:t>
      </w:r>
      <w:r w:rsidR="00C77826">
        <w:rPr>
          <w:rFonts w:ascii="Times New Roman" w:hAnsi="Times New Roman" w:cs="Times New Roman"/>
          <w:iCs/>
          <w:shd w:val="clear" w:color="auto" w:fill="FFFFFF"/>
          <w:lang w:val="ru-RU"/>
        </w:rPr>
        <w:t xml:space="preserve"> устанавливаются соответствия</w:t>
      </w:r>
      <w:r w:rsidR="00230AD1">
        <w:rPr>
          <w:rFonts w:ascii="Times New Roman" w:hAnsi="Times New Roman" w:cs="Times New Roman"/>
          <w:iCs/>
          <w:shd w:val="clear" w:color="auto" w:fill="FFFFFF"/>
          <w:lang w:val="ru-RU"/>
        </w:rPr>
        <w:t xml:space="preserve"> для остальных</w:t>
      </w:r>
      <w:r w:rsidR="001D0D31">
        <w:rPr>
          <w:rFonts w:ascii="Times New Roman" w:hAnsi="Times New Roman" w:cs="Times New Roman"/>
          <w:iCs/>
          <w:shd w:val="clear" w:color="auto" w:fill="FFFFFF"/>
          <w:lang w:val="ru-RU"/>
        </w:rPr>
        <w:t xml:space="preserve"> </w:t>
      </w:r>
      <w:r w:rsidR="001D0D31" w:rsidRPr="001D0D31">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вторых</w:t>
      </w:r>
      <w:r w:rsidR="001D0D31" w:rsidRPr="001D0D31">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 xml:space="preserve"> и т</w:t>
      </w:r>
      <w:r w:rsidR="001D0D31" w:rsidRPr="001D0D31">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д</w:t>
      </w:r>
      <w:r w:rsidR="001D0D31" w:rsidRPr="001D0D31">
        <w:rPr>
          <w:rFonts w:ascii="Times New Roman" w:hAnsi="Times New Roman" w:cs="Times New Roman"/>
          <w:iCs/>
          <w:shd w:val="clear" w:color="auto" w:fill="FFFFFF"/>
          <w:lang w:val="ru-RU"/>
        </w:rPr>
        <w:t>.</w:t>
      </w:r>
      <w:r w:rsidR="00C14355" w:rsidRPr="00B172DE">
        <w:rPr>
          <w:rFonts w:ascii="Times New Roman" w:hAnsi="Times New Roman" w:cs="Times New Roman"/>
          <w:iCs/>
          <w:shd w:val="clear" w:color="auto" w:fill="FFFFFF"/>
          <w:lang w:val="ru-RU"/>
        </w:rPr>
        <w:t xml:space="preserve">                                                                                   </w:t>
      </w:r>
      <w:r w:rsidR="00C77826">
        <w:rPr>
          <w:rFonts w:ascii="Times New Roman" w:hAnsi="Times New Roman" w:cs="Times New Roman"/>
          <w:iCs/>
          <w:shd w:val="clear" w:color="auto" w:fill="FFFFFF"/>
          <w:lang w:val="ru-RU"/>
        </w:rPr>
        <w:t xml:space="preserve">                                                  </w:t>
      </w:r>
      <w:r w:rsidR="00C14355" w:rsidRPr="00B172DE">
        <w:rPr>
          <w:rFonts w:ascii="Times New Roman" w:hAnsi="Times New Roman" w:cs="Times New Roman"/>
          <w:lang w:val="ru-RU"/>
        </w:rPr>
        <w:t xml:space="preserve">Еврейская традиция склоняется к тому, что Мессия из колена Иосифа будет потомком Ефрема. Если верен порядок соответствий </w:t>
      </w:r>
      <w:r w:rsidR="00C14355" w:rsidRPr="00B172DE">
        <w:rPr>
          <w:rFonts w:ascii="Times New Roman" w:hAnsi="Times New Roman" w:cs="Times New Roman"/>
          <w:i/>
        </w:rPr>
        <w:t>Sefer</w:t>
      </w:r>
      <w:r w:rsidR="00C14355" w:rsidRPr="00B172DE">
        <w:rPr>
          <w:rFonts w:ascii="Times New Roman" w:hAnsi="Times New Roman" w:cs="Times New Roman"/>
          <w:i/>
          <w:lang w:val="ru-RU"/>
        </w:rPr>
        <w:t xml:space="preserve"> </w:t>
      </w:r>
      <w:r w:rsidR="00C14355" w:rsidRPr="00B172DE">
        <w:rPr>
          <w:rFonts w:ascii="Times New Roman" w:hAnsi="Times New Roman" w:cs="Times New Roman"/>
          <w:i/>
        </w:rPr>
        <w:t>ha</w:t>
      </w:r>
      <w:r w:rsidR="00C14355" w:rsidRPr="00B172DE">
        <w:rPr>
          <w:rFonts w:ascii="Times New Roman" w:hAnsi="Times New Roman" w:cs="Times New Roman"/>
          <w:i/>
          <w:lang w:val="ru-RU"/>
        </w:rPr>
        <w:t>-</w:t>
      </w:r>
      <w:r w:rsidR="00C77826">
        <w:rPr>
          <w:rFonts w:ascii="Times New Roman" w:hAnsi="Times New Roman" w:cs="Times New Roman"/>
          <w:i/>
        </w:rPr>
        <w:t>Zikhro</w:t>
      </w:r>
      <w:r w:rsidR="00C14355" w:rsidRPr="00B172DE">
        <w:rPr>
          <w:rFonts w:ascii="Times New Roman" w:hAnsi="Times New Roman" w:cs="Times New Roman"/>
          <w:i/>
        </w:rPr>
        <w:t>not</w:t>
      </w:r>
      <w:r w:rsidR="00C14355" w:rsidRPr="00B172DE">
        <w:rPr>
          <w:rFonts w:ascii="Times New Roman" w:hAnsi="Times New Roman" w:cs="Times New Roman"/>
          <w:lang w:val="ru-RU"/>
        </w:rPr>
        <w:t>, дом Ефрема в обсуждаемой натальной карте девятый и его управитель расположен на МС.</w:t>
      </w:r>
      <w:r w:rsidR="00C14355" w:rsidRPr="00B172DE">
        <w:rPr>
          <w:rStyle w:val="FootnoteReference"/>
          <w:rFonts w:ascii="Times New Roman" w:hAnsi="Times New Roman" w:cs="Times New Roman"/>
          <w:lang w:val="ru-RU"/>
        </w:rPr>
        <w:footnoteReference w:id="50"/>
      </w:r>
      <w:r w:rsidR="00283965">
        <w:rPr>
          <w:rFonts w:ascii="Times New Roman" w:hAnsi="Times New Roman" w:cs="Times New Roman"/>
          <w:lang w:val="ru-RU"/>
        </w:rPr>
        <w:t xml:space="preserve"> </w:t>
      </w:r>
      <w:r w:rsidR="00283965" w:rsidRPr="00B172DE">
        <w:rPr>
          <w:rFonts w:ascii="Times New Roman" w:hAnsi="Times New Roman" w:cs="Times New Roman"/>
          <w:iCs/>
          <w:shd w:val="clear" w:color="auto" w:fill="FFFFFF"/>
          <w:lang w:val="ru-RU"/>
        </w:rPr>
        <w:t xml:space="preserve">Так обстоит дело в </w:t>
      </w:r>
      <w:r w:rsidR="00283965" w:rsidRPr="00283965">
        <w:rPr>
          <w:rFonts w:ascii="Times New Roman" w:hAnsi="Times New Roman" w:cs="Times New Roman"/>
          <w:i/>
          <w:iCs/>
          <w:shd w:val="clear" w:color="auto" w:fill="FFFFFF"/>
          <w:lang w:val="ru-RU"/>
        </w:rPr>
        <w:t>‘Хрониках Иерамиила’.</w:t>
      </w:r>
      <w:r w:rsidR="00C14355" w:rsidRPr="00283965">
        <w:rPr>
          <w:rFonts w:ascii="Times New Roman" w:hAnsi="Times New Roman" w:cs="Times New Roman"/>
          <w:i/>
          <w:lang w:val="ru-RU"/>
        </w:rPr>
        <w:t xml:space="preserve"> </w:t>
      </w:r>
      <w:r w:rsidR="00C14355" w:rsidRPr="00283965">
        <w:rPr>
          <w:rFonts w:ascii="Times New Roman" w:hAnsi="Times New Roman" w:cs="Times New Roman"/>
          <w:i/>
          <w:iCs/>
          <w:shd w:val="clear" w:color="auto" w:fill="FFFFFF"/>
          <w:lang w:val="ru-RU"/>
        </w:rPr>
        <w:t xml:space="preserve">      </w:t>
      </w:r>
      <w:r w:rsidR="00C14355" w:rsidRPr="00283965">
        <w:rPr>
          <w:rFonts w:ascii="Times New Roman" w:hAnsi="Times New Roman" w:cs="Times New Roman"/>
          <w:iCs/>
          <w:shd w:val="clear" w:color="auto" w:fill="FFFFFF"/>
          <w:lang w:val="ru-RU"/>
        </w:rPr>
        <w:t xml:space="preserve">                                                                                   </w:t>
      </w:r>
      <w:r w:rsidR="00645C94" w:rsidRPr="00283965">
        <w:rPr>
          <w:rFonts w:ascii="Times New Roman" w:hAnsi="Times New Roman" w:cs="Times New Roman"/>
          <w:iCs/>
          <w:shd w:val="clear" w:color="auto" w:fill="FFFFFF"/>
          <w:lang w:val="ru-RU"/>
        </w:rPr>
        <w:t xml:space="preserve">                                                                                </w:t>
      </w:r>
      <w:r w:rsidR="001C20B3" w:rsidRPr="00283965">
        <w:rPr>
          <w:rFonts w:ascii="Times New Roman" w:hAnsi="Times New Roman" w:cs="Times New Roman"/>
          <w:iCs/>
          <w:shd w:val="clear" w:color="auto" w:fill="FFFFFF"/>
          <w:lang w:val="ru-RU"/>
        </w:rPr>
        <w:t xml:space="preserve">                                                                                         </w:t>
      </w:r>
      <w:r w:rsidR="00645C94" w:rsidRPr="00B172DE">
        <w:rPr>
          <w:rFonts w:ascii="Times New Roman" w:hAnsi="Times New Roman" w:cs="Times New Roman"/>
          <w:iCs/>
          <w:shd w:val="clear" w:color="auto" w:fill="FFFFFF"/>
          <w:lang w:val="ru-RU"/>
        </w:rPr>
        <w:t>В еврейской традиции существует и другой принцип соответствия колен Израиля и знаков Зодиака.</w:t>
      </w:r>
      <w:r w:rsidR="00D52586" w:rsidRPr="00B172DE">
        <w:rPr>
          <w:rFonts w:ascii="Times New Roman" w:hAnsi="Times New Roman" w:cs="Times New Roman"/>
          <w:iCs/>
          <w:shd w:val="clear" w:color="auto" w:fill="FFFFFF"/>
          <w:lang w:val="ru-RU"/>
        </w:rPr>
        <w:t xml:space="preserve"> </w:t>
      </w:r>
      <w:r w:rsidR="009A7BA1">
        <w:rPr>
          <w:rFonts w:ascii="Times New Roman" w:hAnsi="Times New Roman" w:cs="Times New Roman"/>
          <w:iCs/>
          <w:shd w:val="clear" w:color="auto" w:fill="FFFFFF"/>
          <w:lang w:val="ru-RU"/>
        </w:rPr>
        <w:t>Он реализуется в переводе</w:t>
      </w:r>
      <w:r w:rsidR="00E720C5">
        <w:rPr>
          <w:rFonts w:ascii="Times New Roman" w:hAnsi="Times New Roman" w:cs="Times New Roman"/>
          <w:iCs/>
          <w:shd w:val="clear" w:color="auto" w:fill="FFFFFF"/>
          <w:lang w:val="ru-RU"/>
        </w:rPr>
        <w:t xml:space="preserve"> </w:t>
      </w:r>
      <w:r w:rsidR="00224395" w:rsidRPr="00B172DE">
        <w:rPr>
          <w:rFonts w:ascii="Times New Roman" w:hAnsi="Times New Roman" w:cs="Times New Roman"/>
          <w:i/>
          <w:iCs/>
          <w:shd w:val="clear" w:color="auto" w:fill="FFFFFF"/>
          <w:lang w:val="ru-RU"/>
        </w:rPr>
        <w:t>Торы</w:t>
      </w:r>
      <w:r w:rsidR="009C1B26">
        <w:rPr>
          <w:rFonts w:ascii="Times New Roman" w:hAnsi="Times New Roman" w:cs="Times New Roman"/>
          <w:iCs/>
          <w:shd w:val="clear" w:color="auto" w:fill="FFFFFF"/>
          <w:lang w:val="ru-RU"/>
        </w:rPr>
        <w:t xml:space="preserve"> на арамейск</w:t>
      </w:r>
      <w:r w:rsidR="009A7BA1">
        <w:rPr>
          <w:rFonts w:ascii="Times New Roman" w:hAnsi="Times New Roman" w:cs="Times New Roman"/>
          <w:iCs/>
          <w:shd w:val="clear" w:color="auto" w:fill="FFFFFF"/>
          <w:lang w:val="ru-RU"/>
        </w:rPr>
        <w:t>ий</w:t>
      </w:r>
      <w:r w:rsidR="000A4782">
        <w:rPr>
          <w:rFonts w:ascii="Times New Roman" w:hAnsi="Times New Roman" w:cs="Times New Roman"/>
          <w:iCs/>
          <w:shd w:val="clear" w:color="auto" w:fill="FFFFFF"/>
          <w:lang w:val="ru-RU"/>
        </w:rPr>
        <w:t xml:space="preserve"> язык</w:t>
      </w:r>
      <w:r w:rsidR="00540490" w:rsidRPr="00B172DE">
        <w:rPr>
          <w:rFonts w:ascii="Times New Roman" w:hAnsi="Times New Roman" w:cs="Times New Roman"/>
          <w:iCs/>
          <w:shd w:val="clear" w:color="auto" w:fill="FFFFFF"/>
          <w:lang w:val="ru-RU"/>
        </w:rPr>
        <w:t xml:space="preserve"> </w:t>
      </w:r>
      <w:r w:rsidR="002B5399">
        <w:rPr>
          <w:rFonts w:ascii="Times New Roman" w:hAnsi="Times New Roman" w:cs="Times New Roman"/>
          <w:bCs/>
          <w:i/>
          <w:shd w:val="clear" w:color="auto" w:fill="FFFFFF"/>
          <w:lang w:val="ru-RU"/>
        </w:rPr>
        <w:t>Таргума Псевдо-Йонатана</w:t>
      </w:r>
      <w:r w:rsidR="006113B9">
        <w:rPr>
          <w:rStyle w:val="FootnoteReference"/>
          <w:rFonts w:ascii="Times New Roman" w:hAnsi="Times New Roman" w:cs="Times New Roman"/>
          <w:i/>
          <w:iCs/>
          <w:shd w:val="clear" w:color="auto" w:fill="FFFFFF"/>
          <w:lang w:val="ru-RU"/>
        </w:rPr>
        <w:footnoteReference w:id="51"/>
      </w:r>
      <w:r w:rsidR="004D7794">
        <w:rPr>
          <w:rFonts w:ascii="Times New Roman" w:hAnsi="Times New Roman" w:cs="Times New Roman"/>
          <w:i/>
          <w:iCs/>
          <w:shd w:val="clear" w:color="auto" w:fill="FFFFFF"/>
          <w:lang w:val="ru-RU"/>
        </w:rPr>
        <w:t xml:space="preserve"> </w:t>
      </w:r>
      <w:r w:rsidR="00540490" w:rsidRPr="00B172DE">
        <w:rPr>
          <w:rFonts w:ascii="Times New Roman" w:hAnsi="Times New Roman" w:cs="Times New Roman"/>
          <w:iCs/>
          <w:shd w:val="clear" w:color="auto" w:fill="FFFFFF"/>
          <w:lang w:val="ru-RU"/>
        </w:rPr>
        <w:t>(1 век до н.э.).</w:t>
      </w:r>
      <w:r w:rsidR="00504B21" w:rsidRPr="00B172DE">
        <w:rPr>
          <w:rStyle w:val="FootnoteReference"/>
          <w:rFonts w:ascii="Times New Roman" w:hAnsi="Times New Roman" w:cs="Times New Roman"/>
          <w:iCs/>
          <w:shd w:val="clear" w:color="auto" w:fill="FFFFFF"/>
          <w:lang w:val="ru-RU"/>
        </w:rPr>
        <w:footnoteReference w:id="52"/>
      </w:r>
      <w:r w:rsidR="006721C8" w:rsidRPr="00B172DE">
        <w:rPr>
          <w:rFonts w:ascii="Times New Roman" w:hAnsi="Times New Roman" w:cs="Times New Roman"/>
          <w:iCs/>
          <w:shd w:val="clear" w:color="auto" w:fill="FFFFFF"/>
          <w:lang w:val="ru-RU"/>
        </w:rPr>
        <w:t xml:space="preserve"> </w:t>
      </w:r>
      <w:r w:rsidR="00682A35">
        <w:rPr>
          <w:rFonts w:ascii="Times New Roman" w:hAnsi="Times New Roman" w:cs="Times New Roman"/>
          <w:iCs/>
          <w:shd w:val="clear" w:color="auto" w:fill="FFFFFF"/>
          <w:lang w:val="ru-RU"/>
        </w:rPr>
        <w:t>Порядок и с</w:t>
      </w:r>
      <w:r w:rsidR="00A25169" w:rsidRPr="00B172DE">
        <w:rPr>
          <w:rFonts w:ascii="Times New Roman" w:hAnsi="Times New Roman" w:cs="Times New Roman"/>
          <w:iCs/>
          <w:shd w:val="clear" w:color="auto" w:fill="FFFFFF"/>
          <w:lang w:val="ru-RU"/>
        </w:rPr>
        <w:t>оответствие племен и стихий</w:t>
      </w:r>
      <w:r w:rsidR="00873838" w:rsidRPr="00B172DE">
        <w:rPr>
          <w:rFonts w:ascii="Times New Roman" w:hAnsi="Times New Roman" w:cs="Times New Roman"/>
          <w:iCs/>
          <w:shd w:val="clear" w:color="auto" w:fill="FFFFFF"/>
          <w:lang w:val="ru-RU"/>
        </w:rPr>
        <w:t xml:space="preserve"> то</w:t>
      </w:r>
      <w:r w:rsidR="00FE1D65">
        <w:rPr>
          <w:rFonts w:ascii="Times New Roman" w:hAnsi="Times New Roman" w:cs="Times New Roman"/>
          <w:iCs/>
          <w:shd w:val="clear" w:color="auto" w:fill="FFFFFF"/>
          <w:lang w:val="ru-RU"/>
        </w:rPr>
        <w:t>т</w:t>
      </w:r>
      <w:r w:rsidR="00B93C35" w:rsidRPr="00B172DE">
        <w:rPr>
          <w:rFonts w:ascii="Times New Roman" w:hAnsi="Times New Roman" w:cs="Times New Roman"/>
          <w:iCs/>
          <w:shd w:val="clear" w:color="auto" w:fill="FFFFFF"/>
          <w:lang w:val="ru-RU"/>
        </w:rPr>
        <w:t xml:space="preserve"> же, что и в </w:t>
      </w:r>
      <w:r w:rsidR="00B93C35" w:rsidRPr="00B172DE">
        <w:rPr>
          <w:rFonts w:ascii="Times New Roman" w:hAnsi="Times New Roman" w:cs="Times New Roman"/>
          <w:i/>
          <w:iCs/>
          <w:shd w:val="clear" w:color="auto" w:fill="FFFFFF"/>
        </w:rPr>
        <w:t>Sefer</w:t>
      </w:r>
      <w:r w:rsidR="00B93C35" w:rsidRPr="00B172DE">
        <w:rPr>
          <w:rFonts w:ascii="Times New Roman" w:hAnsi="Times New Roman" w:cs="Times New Roman"/>
          <w:i/>
          <w:iCs/>
          <w:shd w:val="clear" w:color="auto" w:fill="FFFFFF"/>
          <w:lang w:val="ru-RU"/>
        </w:rPr>
        <w:t xml:space="preserve"> </w:t>
      </w:r>
      <w:r w:rsidR="00B93C35" w:rsidRPr="00B172DE">
        <w:rPr>
          <w:rFonts w:ascii="Times New Roman" w:hAnsi="Times New Roman" w:cs="Times New Roman"/>
          <w:i/>
          <w:iCs/>
          <w:shd w:val="clear" w:color="auto" w:fill="FFFFFF"/>
        </w:rPr>
        <w:t>ha</w:t>
      </w:r>
      <w:r w:rsidR="00B93C35" w:rsidRPr="00B172DE">
        <w:rPr>
          <w:rFonts w:ascii="Times New Roman" w:hAnsi="Times New Roman" w:cs="Times New Roman"/>
          <w:i/>
          <w:iCs/>
          <w:shd w:val="clear" w:color="auto" w:fill="FFFFFF"/>
          <w:lang w:val="ru-RU"/>
        </w:rPr>
        <w:t>-</w:t>
      </w:r>
      <w:r w:rsidR="00B93C35" w:rsidRPr="00B172DE">
        <w:rPr>
          <w:rFonts w:ascii="Times New Roman" w:hAnsi="Times New Roman" w:cs="Times New Roman"/>
          <w:i/>
          <w:iCs/>
          <w:shd w:val="clear" w:color="auto" w:fill="FFFFFF"/>
        </w:rPr>
        <w:t>Zikhronot</w:t>
      </w:r>
      <w:r w:rsidR="004A1C03">
        <w:rPr>
          <w:rFonts w:ascii="Times New Roman" w:hAnsi="Times New Roman" w:cs="Times New Roman"/>
          <w:i/>
          <w:iCs/>
          <w:shd w:val="clear" w:color="auto" w:fill="FFFFFF"/>
          <w:lang w:val="ru-RU"/>
        </w:rPr>
        <w:t xml:space="preserve">. </w:t>
      </w:r>
      <w:r w:rsidR="00855C78" w:rsidRPr="00855C78">
        <w:rPr>
          <w:rFonts w:ascii="Times New Roman" w:hAnsi="Times New Roman" w:cs="Times New Roman"/>
          <w:iCs/>
          <w:shd w:val="clear" w:color="auto" w:fill="FFFFFF"/>
          <w:lang w:val="ru-RU"/>
        </w:rPr>
        <w:t>Знаки</w:t>
      </w:r>
      <w:r w:rsidR="00855C78">
        <w:rPr>
          <w:rFonts w:ascii="Times New Roman" w:hAnsi="Times New Roman" w:cs="Times New Roman"/>
          <w:i/>
          <w:iCs/>
          <w:shd w:val="clear" w:color="auto" w:fill="FFFFFF"/>
          <w:lang w:val="ru-RU"/>
        </w:rPr>
        <w:t xml:space="preserve"> </w:t>
      </w:r>
      <w:r w:rsidR="00855C78" w:rsidRPr="00855C78">
        <w:rPr>
          <w:rFonts w:ascii="Times New Roman" w:hAnsi="Times New Roman" w:cs="Times New Roman"/>
          <w:iCs/>
          <w:shd w:val="clear" w:color="auto" w:fill="FFFFFF"/>
          <w:lang w:val="ru-RU"/>
        </w:rPr>
        <w:t>фиксированного кре</w:t>
      </w:r>
      <w:r w:rsidR="001D0D31">
        <w:rPr>
          <w:rFonts w:ascii="Times New Roman" w:hAnsi="Times New Roman" w:cs="Times New Roman"/>
          <w:iCs/>
          <w:shd w:val="clear" w:color="auto" w:fill="FFFFFF"/>
          <w:lang w:val="ru-RU"/>
        </w:rPr>
        <w:t xml:space="preserve">ста присваиваются </w:t>
      </w:r>
      <w:r w:rsidR="00C77826">
        <w:rPr>
          <w:rFonts w:ascii="Times New Roman" w:hAnsi="Times New Roman" w:cs="Times New Roman"/>
          <w:iCs/>
          <w:shd w:val="clear" w:color="auto" w:fill="FFFFFF"/>
          <w:lang w:val="ru-RU"/>
        </w:rPr>
        <w:t xml:space="preserve">всем </w:t>
      </w:r>
      <w:r w:rsidR="00C77826" w:rsidRPr="00C77826">
        <w:rPr>
          <w:rFonts w:ascii="Times New Roman" w:hAnsi="Times New Roman" w:cs="Times New Roman"/>
          <w:iCs/>
          <w:shd w:val="clear" w:color="auto" w:fill="FFFFFF"/>
          <w:lang w:val="ru-RU"/>
        </w:rPr>
        <w:t>‘</w:t>
      </w:r>
      <w:r w:rsidR="001D0D31">
        <w:rPr>
          <w:rFonts w:ascii="Times New Roman" w:hAnsi="Times New Roman" w:cs="Times New Roman"/>
          <w:iCs/>
          <w:shd w:val="clear" w:color="auto" w:fill="FFFFFF"/>
          <w:lang w:val="ru-RU"/>
        </w:rPr>
        <w:t>первым</w:t>
      </w:r>
      <w:r w:rsidR="00C77826" w:rsidRPr="00C77826">
        <w:rPr>
          <w:rFonts w:ascii="Times New Roman" w:hAnsi="Times New Roman" w:cs="Times New Roman"/>
          <w:iCs/>
          <w:shd w:val="clear" w:color="auto" w:fill="FFFFFF"/>
          <w:lang w:val="ru-RU"/>
        </w:rPr>
        <w:t>’</w:t>
      </w:r>
      <w:r w:rsidR="00855C78" w:rsidRPr="00855C78">
        <w:rPr>
          <w:rFonts w:ascii="Times New Roman" w:hAnsi="Times New Roman" w:cs="Times New Roman"/>
          <w:iCs/>
          <w:shd w:val="clear" w:color="auto" w:fill="FFFFFF"/>
          <w:lang w:val="ru-RU"/>
        </w:rPr>
        <w:t>:</w:t>
      </w:r>
      <w:r w:rsidR="00855C78">
        <w:rPr>
          <w:rFonts w:ascii="Times New Roman" w:hAnsi="Times New Roman" w:cs="Times New Roman"/>
          <w:i/>
          <w:iCs/>
          <w:shd w:val="clear" w:color="auto" w:fill="FFFFFF"/>
          <w:lang w:val="ru-RU"/>
        </w:rPr>
        <w:t xml:space="preserve"> </w:t>
      </w:r>
      <w:r w:rsidR="00B93C35" w:rsidRPr="00B172DE">
        <w:rPr>
          <w:rFonts w:ascii="Times New Roman" w:hAnsi="Times New Roman" w:cs="Times New Roman"/>
          <w:iCs/>
          <w:shd w:val="clear" w:color="auto" w:fill="FFFFFF"/>
          <w:lang w:val="ru-RU"/>
        </w:rPr>
        <w:t>Иуда – Лев, Рувим – Телец, Ефрем – Водолей, Дан – Скорпион.</w:t>
      </w:r>
      <w:r w:rsidR="00874545" w:rsidRPr="00B172DE">
        <w:rPr>
          <w:rFonts w:ascii="Times New Roman" w:hAnsi="Times New Roman" w:cs="Times New Roman"/>
          <w:iCs/>
          <w:shd w:val="clear" w:color="auto" w:fill="FFFFFF"/>
          <w:lang w:val="ru-RU"/>
        </w:rPr>
        <w:t xml:space="preserve"> </w:t>
      </w:r>
      <w:r w:rsidR="00B93C35" w:rsidRPr="00B172DE">
        <w:rPr>
          <w:rFonts w:ascii="Times New Roman" w:hAnsi="Times New Roman" w:cs="Times New Roman"/>
          <w:iCs/>
          <w:shd w:val="clear" w:color="auto" w:fill="FFFFFF"/>
          <w:lang w:val="ru-RU"/>
        </w:rPr>
        <w:t>О других соответствиях не говорится ничего</w:t>
      </w:r>
      <w:r w:rsidR="00191BCC" w:rsidRPr="00B172DE">
        <w:rPr>
          <w:rFonts w:ascii="Times New Roman" w:hAnsi="Times New Roman" w:cs="Times New Roman"/>
          <w:iCs/>
          <w:shd w:val="clear" w:color="auto" w:fill="FFFFFF"/>
          <w:lang w:val="ru-RU"/>
        </w:rPr>
        <w:t xml:space="preserve">. </w:t>
      </w:r>
      <w:r w:rsidR="00EF1A22" w:rsidRPr="00B172DE">
        <w:rPr>
          <w:rFonts w:ascii="Times New Roman" w:hAnsi="Times New Roman" w:cs="Times New Roman"/>
          <w:shd w:val="clear" w:color="auto" w:fill="FFFFFF"/>
          <w:lang w:val="ru-RU"/>
        </w:rPr>
        <w:t>Можно предположить, что</w:t>
      </w:r>
      <w:r w:rsidR="00C77826">
        <w:rPr>
          <w:rFonts w:ascii="Times New Roman" w:hAnsi="Times New Roman" w:cs="Times New Roman"/>
          <w:shd w:val="clear" w:color="auto" w:fill="FFFFFF"/>
          <w:lang w:val="ru-RU"/>
        </w:rPr>
        <w:t xml:space="preserve"> з</w:t>
      </w:r>
      <w:r w:rsidR="003E4BA8" w:rsidRPr="00B172DE">
        <w:rPr>
          <w:rFonts w:ascii="Times New Roman" w:hAnsi="Times New Roman" w:cs="Times New Roman"/>
          <w:shd w:val="clear" w:color="auto" w:fill="FFFFFF"/>
          <w:lang w:val="ru-RU"/>
        </w:rPr>
        <w:t>наки кардинального креста</w:t>
      </w:r>
      <w:r w:rsidR="00C77826">
        <w:rPr>
          <w:rFonts w:ascii="Times New Roman" w:hAnsi="Times New Roman" w:cs="Times New Roman"/>
          <w:shd w:val="clear" w:color="auto" w:fill="FFFFFF"/>
          <w:lang w:val="ru-RU"/>
        </w:rPr>
        <w:t xml:space="preserve"> присваиваются всем </w:t>
      </w:r>
      <w:r w:rsidR="00C77826" w:rsidRPr="00C77826">
        <w:rPr>
          <w:rFonts w:ascii="Times New Roman" w:hAnsi="Times New Roman" w:cs="Times New Roman"/>
          <w:shd w:val="clear" w:color="auto" w:fill="FFFFFF"/>
          <w:lang w:val="ru-RU"/>
        </w:rPr>
        <w:t>‘</w:t>
      </w:r>
      <w:r w:rsidR="00C77826">
        <w:rPr>
          <w:rFonts w:ascii="Times New Roman" w:hAnsi="Times New Roman" w:cs="Times New Roman"/>
          <w:shd w:val="clear" w:color="auto" w:fill="FFFFFF"/>
          <w:lang w:val="ru-RU"/>
        </w:rPr>
        <w:t>вторым</w:t>
      </w:r>
      <w:r w:rsidR="00C77826" w:rsidRPr="00C77826">
        <w:rPr>
          <w:rFonts w:ascii="Times New Roman" w:hAnsi="Times New Roman" w:cs="Times New Roman"/>
          <w:shd w:val="clear" w:color="auto" w:fill="FFFFFF"/>
          <w:lang w:val="ru-RU"/>
        </w:rPr>
        <w:t>’</w:t>
      </w:r>
      <w:r w:rsidR="00B55507" w:rsidRPr="00B172DE">
        <w:rPr>
          <w:rFonts w:ascii="Times New Roman" w:hAnsi="Times New Roman" w:cs="Times New Roman"/>
          <w:iCs/>
          <w:shd w:val="clear" w:color="auto" w:fill="FFFFFF"/>
          <w:lang w:val="ru-RU"/>
        </w:rPr>
        <w:t xml:space="preserve">. </w:t>
      </w:r>
      <w:r w:rsidR="00C77826">
        <w:rPr>
          <w:rFonts w:ascii="Times New Roman" w:hAnsi="Times New Roman" w:cs="Times New Roman"/>
          <w:iCs/>
          <w:shd w:val="clear" w:color="auto" w:fill="FFFFFF"/>
          <w:lang w:val="ru-RU"/>
        </w:rPr>
        <w:t>З</w:t>
      </w:r>
      <w:r w:rsidR="00B55507" w:rsidRPr="00B172DE">
        <w:rPr>
          <w:rFonts w:ascii="Times New Roman" w:hAnsi="Times New Roman" w:cs="Times New Roman"/>
          <w:iCs/>
          <w:shd w:val="clear" w:color="auto" w:fill="FFFFFF"/>
          <w:lang w:val="ru-RU"/>
        </w:rPr>
        <w:t>наки мутабельного креста</w:t>
      </w:r>
      <w:r w:rsidR="00954861" w:rsidRPr="00954861">
        <w:rPr>
          <w:rFonts w:ascii="Times New Roman" w:hAnsi="Times New Roman" w:cs="Times New Roman"/>
          <w:iCs/>
          <w:shd w:val="clear" w:color="auto" w:fill="FFFFFF"/>
          <w:lang w:val="ru-RU"/>
        </w:rPr>
        <w:t xml:space="preserve"> </w:t>
      </w:r>
      <w:r w:rsidR="00954861">
        <w:rPr>
          <w:rFonts w:ascii="Times New Roman" w:hAnsi="Times New Roman" w:cs="Times New Roman"/>
          <w:iCs/>
          <w:shd w:val="clear" w:color="auto" w:fill="FFFFFF"/>
          <w:lang w:val="ru-RU"/>
        </w:rPr>
        <w:t xml:space="preserve">присваиваются всем </w:t>
      </w:r>
      <w:r w:rsidR="00954861" w:rsidRPr="00954861">
        <w:rPr>
          <w:rFonts w:ascii="Times New Roman" w:hAnsi="Times New Roman" w:cs="Times New Roman"/>
          <w:iCs/>
          <w:shd w:val="clear" w:color="auto" w:fill="FFFFFF"/>
          <w:lang w:val="ru-RU"/>
        </w:rPr>
        <w:t>‘</w:t>
      </w:r>
      <w:r w:rsidR="00954861">
        <w:rPr>
          <w:rFonts w:ascii="Times New Roman" w:hAnsi="Times New Roman" w:cs="Times New Roman"/>
          <w:iCs/>
          <w:shd w:val="clear" w:color="auto" w:fill="FFFFFF"/>
          <w:lang w:val="ru-RU"/>
        </w:rPr>
        <w:t>третьим</w:t>
      </w:r>
      <w:r w:rsidR="00954861" w:rsidRPr="00954861">
        <w:rPr>
          <w:rFonts w:ascii="Times New Roman" w:hAnsi="Times New Roman" w:cs="Times New Roman"/>
          <w:iCs/>
          <w:shd w:val="clear" w:color="auto" w:fill="FFFFFF"/>
          <w:lang w:val="ru-RU"/>
        </w:rPr>
        <w:t>’</w:t>
      </w:r>
      <w:r w:rsidR="00B55507" w:rsidRPr="00B172DE">
        <w:rPr>
          <w:rFonts w:ascii="Times New Roman" w:hAnsi="Times New Roman" w:cs="Times New Roman"/>
          <w:iCs/>
          <w:shd w:val="clear" w:color="auto" w:fill="FFFFFF"/>
          <w:lang w:val="ru-RU"/>
        </w:rPr>
        <w:t>.</w:t>
      </w:r>
      <w:r w:rsidR="00954861">
        <w:rPr>
          <w:rFonts w:ascii="Times New Roman" w:hAnsi="Times New Roman" w:cs="Times New Roman"/>
          <w:iCs/>
          <w:shd w:val="clear" w:color="auto" w:fill="FFFFFF"/>
          <w:lang w:val="ru-RU"/>
        </w:rPr>
        <w:t xml:space="preserve"> </w:t>
      </w:r>
      <w:r w:rsidR="00404CCF" w:rsidRPr="00B172DE">
        <w:rPr>
          <w:rFonts w:ascii="Times New Roman" w:hAnsi="Times New Roman" w:cs="Times New Roman"/>
          <w:iCs/>
          <w:shd w:val="clear" w:color="auto" w:fill="FFFFFF"/>
          <w:lang w:val="ru-RU"/>
        </w:rPr>
        <w:t>Мы имеем следующую картину:</w:t>
      </w:r>
    </w:p>
    <w:p w:rsidR="00404CCF" w:rsidRPr="00B172DE" w:rsidRDefault="00404CCF" w:rsidP="006D12B1">
      <w:pPr>
        <w:shd w:val="clear" w:color="auto" w:fill="FFFFFF"/>
        <w:spacing w:after="0" w:line="240" w:lineRule="auto"/>
        <w:rPr>
          <w:rFonts w:ascii="Times New Roman" w:hAnsi="Times New Roman" w:cs="Times New Roman"/>
          <w:iCs/>
          <w:shd w:val="clear" w:color="auto" w:fill="FFFFFF"/>
          <w:lang w:val="ru-RU"/>
        </w:rPr>
      </w:pP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shd w:val="clear" w:color="auto" w:fill="FFFFFF"/>
          <w:lang w:val="ru-RU"/>
        </w:rPr>
        <w:t>Иссахар - Овен</w:t>
      </w:r>
      <w:r w:rsidRPr="00B172DE">
        <w:rPr>
          <w:rFonts w:ascii="Times New Roman" w:hAnsi="Times New Roman" w:cs="Times New Roman"/>
          <w:iCs/>
          <w:shd w:val="clear" w:color="auto" w:fill="FFFFFF"/>
          <w:lang w:val="ru-RU"/>
        </w:rPr>
        <w:t xml:space="preserve">                               Иуда - Лев                                     Завулон - Стрелец</w:t>
      </w: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                              </w:t>
      </w: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shd w:val="clear" w:color="auto" w:fill="FFFFFF"/>
          <w:lang w:val="ru-RU"/>
        </w:rPr>
        <w:t>Рувим - Телец</w:t>
      </w:r>
      <w:r w:rsidR="003C315F">
        <w:rPr>
          <w:rStyle w:val="FootnoteReference"/>
          <w:rFonts w:ascii="Times New Roman" w:hAnsi="Times New Roman" w:cs="Times New Roman"/>
          <w:shd w:val="clear" w:color="auto" w:fill="FFFFFF"/>
          <w:lang w:val="ru-RU"/>
        </w:rPr>
        <w:footnoteReference w:id="53"/>
      </w:r>
      <w:r w:rsidRPr="00B172DE">
        <w:rPr>
          <w:rFonts w:ascii="Times New Roman" w:hAnsi="Times New Roman" w:cs="Times New Roman"/>
          <w:iCs/>
          <w:shd w:val="clear" w:color="auto" w:fill="FFFFFF"/>
          <w:lang w:val="ru-RU"/>
        </w:rPr>
        <w:t xml:space="preserve">                                 </w:t>
      </w:r>
      <w:r w:rsidR="00EC5676" w:rsidRPr="00B172DE">
        <w:rPr>
          <w:rFonts w:ascii="Times New Roman" w:hAnsi="Times New Roman" w:cs="Times New Roman"/>
          <w:iCs/>
          <w:shd w:val="clear" w:color="auto" w:fill="FFFFFF"/>
          <w:lang w:val="ru-RU"/>
        </w:rPr>
        <w:t>Гад</w:t>
      </w:r>
      <w:r w:rsidRPr="00B172DE">
        <w:rPr>
          <w:rFonts w:ascii="Times New Roman" w:hAnsi="Times New Roman" w:cs="Times New Roman"/>
          <w:iCs/>
          <w:shd w:val="clear" w:color="auto" w:fill="FFFFFF"/>
          <w:lang w:val="ru-RU"/>
        </w:rPr>
        <w:t xml:space="preserve"> - Дева                               </w:t>
      </w:r>
      <w:r w:rsidR="00EC5676" w:rsidRPr="00B172DE">
        <w:rPr>
          <w:rFonts w:ascii="Times New Roman" w:hAnsi="Times New Roman" w:cs="Times New Roman"/>
          <w:iCs/>
          <w:shd w:val="clear" w:color="auto" w:fill="FFFFFF"/>
          <w:lang w:val="ru-RU"/>
        </w:rPr>
        <w:t xml:space="preserve">       Симеон</w:t>
      </w:r>
      <w:r w:rsidRPr="00B172DE">
        <w:rPr>
          <w:rFonts w:ascii="Times New Roman" w:hAnsi="Times New Roman" w:cs="Times New Roman"/>
          <w:iCs/>
          <w:shd w:val="clear" w:color="auto" w:fill="FFFFFF"/>
          <w:lang w:val="ru-RU"/>
        </w:rPr>
        <w:t xml:space="preserve"> - Козерог</w:t>
      </w: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p>
    <w:p w:rsidR="00404CCF" w:rsidRPr="00B172DE" w:rsidRDefault="00FF279C"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Вениамин</w:t>
      </w:r>
      <w:r w:rsidR="00404CCF" w:rsidRPr="00B172DE">
        <w:rPr>
          <w:rFonts w:ascii="Times New Roman" w:hAnsi="Times New Roman" w:cs="Times New Roman"/>
          <w:iCs/>
          <w:shd w:val="clear" w:color="auto" w:fill="FFFFFF"/>
          <w:lang w:val="ru-RU"/>
        </w:rPr>
        <w:t xml:space="preserve"> - Близнецы   </w:t>
      </w:r>
      <w:r w:rsidRPr="00B172DE">
        <w:rPr>
          <w:rFonts w:ascii="Times New Roman" w:hAnsi="Times New Roman" w:cs="Times New Roman"/>
          <w:iCs/>
          <w:shd w:val="clear" w:color="auto" w:fill="FFFFFF"/>
          <w:lang w:val="ru-RU"/>
        </w:rPr>
        <w:t xml:space="preserve">                 </w:t>
      </w:r>
      <w:r w:rsidR="00404CCF" w:rsidRPr="00B172DE">
        <w:rPr>
          <w:rFonts w:ascii="Times New Roman" w:hAnsi="Times New Roman" w:cs="Times New Roman"/>
          <w:iCs/>
          <w:shd w:val="clear" w:color="auto" w:fill="FFFFFF"/>
          <w:lang w:val="ru-RU"/>
        </w:rPr>
        <w:t>Манассия - Весы                           Ефрем - Водолей</w:t>
      </w: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 xml:space="preserve">                </w:t>
      </w:r>
    </w:p>
    <w:p w:rsidR="00404CCF" w:rsidRPr="00B172DE" w:rsidRDefault="00404CCF" w:rsidP="00404CCF">
      <w:pPr>
        <w:shd w:val="clear" w:color="auto" w:fill="FFFFFF"/>
        <w:spacing w:after="0" w:line="240" w:lineRule="auto"/>
        <w:rPr>
          <w:rFonts w:ascii="Times New Roman" w:hAnsi="Times New Roman" w:cs="Times New Roman"/>
          <w:iCs/>
          <w:shd w:val="clear" w:color="auto" w:fill="FFFFFF"/>
          <w:lang w:val="ru-RU"/>
        </w:rPr>
      </w:pPr>
      <w:r w:rsidRPr="00B172DE">
        <w:rPr>
          <w:rFonts w:ascii="Times New Roman" w:hAnsi="Times New Roman" w:cs="Times New Roman"/>
          <w:iCs/>
          <w:shd w:val="clear" w:color="auto" w:fill="FFFFFF"/>
          <w:lang w:val="ru-RU"/>
        </w:rPr>
        <w:t>Дан</w:t>
      </w:r>
      <w:r w:rsidR="00F03D2B" w:rsidRPr="00B172DE">
        <w:rPr>
          <w:rFonts w:ascii="Times New Roman" w:hAnsi="Times New Roman" w:cs="Times New Roman"/>
          <w:iCs/>
          <w:shd w:val="clear" w:color="auto" w:fill="FFFFFF"/>
          <w:lang w:val="ru-RU"/>
        </w:rPr>
        <w:t xml:space="preserve"> - Скорпион</w:t>
      </w:r>
      <w:r w:rsidRPr="00B172DE">
        <w:rPr>
          <w:rFonts w:ascii="Times New Roman" w:hAnsi="Times New Roman" w:cs="Times New Roman"/>
          <w:iCs/>
          <w:shd w:val="clear" w:color="auto" w:fill="FFFFFF"/>
          <w:lang w:val="ru-RU"/>
        </w:rPr>
        <w:t xml:space="preserve">          </w:t>
      </w:r>
      <w:r w:rsidR="00F03D2B"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 xml:space="preserve">Асир - </w:t>
      </w:r>
      <w:r w:rsidR="00F03D2B" w:rsidRPr="00B172DE">
        <w:rPr>
          <w:rFonts w:ascii="Times New Roman" w:hAnsi="Times New Roman" w:cs="Times New Roman"/>
          <w:iCs/>
          <w:shd w:val="clear" w:color="auto" w:fill="FFFFFF"/>
          <w:lang w:val="ru-RU"/>
        </w:rPr>
        <w:t>Рак</w:t>
      </w:r>
      <w:r w:rsidRPr="00B172DE">
        <w:rPr>
          <w:rFonts w:ascii="Times New Roman" w:hAnsi="Times New Roman" w:cs="Times New Roman"/>
          <w:iCs/>
          <w:shd w:val="clear" w:color="auto" w:fill="FFFFFF"/>
          <w:lang w:val="ru-RU"/>
        </w:rPr>
        <w:t xml:space="preserve">                          </w:t>
      </w:r>
      <w:r w:rsidR="00F03D2B" w:rsidRPr="00B172DE">
        <w:rPr>
          <w:rFonts w:ascii="Times New Roman" w:hAnsi="Times New Roman" w:cs="Times New Roman"/>
          <w:iCs/>
          <w:shd w:val="clear" w:color="auto" w:fill="FFFFFF"/>
          <w:lang w:val="ru-RU"/>
        </w:rPr>
        <w:t xml:space="preserve">           </w:t>
      </w:r>
      <w:r w:rsidRPr="00B172DE">
        <w:rPr>
          <w:rFonts w:ascii="Times New Roman" w:hAnsi="Times New Roman" w:cs="Times New Roman"/>
          <w:iCs/>
          <w:shd w:val="clear" w:color="auto" w:fill="FFFFFF"/>
          <w:lang w:val="ru-RU"/>
        </w:rPr>
        <w:t>Неффалим – Рыбы</w:t>
      </w:r>
      <w:r w:rsidR="00A07197" w:rsidRPr="00B172DE">
        <w:rPr>
          <w:rStyle w:val="FootnoteReference"/>
          <w:rFonts w:ascii="Times New Roman" w:hAnsi="Times New Roman" w:cs="Times New Roman"/>
          <w:iCs/>
          <w:shd w:val="clear" w:color="auto" w:fill="FFFFFF"/>
          <w:lang w:val="ru-RU"/>
        </w:rPr>
        <w:footnoteReference w:id="54"/>
      </w:r>
    </w:p>
    <w:p w:rsidR="00404CCF" w:rsidRPr="00B172DE" w:rsidRDefault="00404CCF" w:rsidP="006D12B1">
      <w:pPr>
        <w:shd w:val="clear" w:color="auto" w:fill="FFFFFF"/>
        <w:spacing w:after="0" w:line="240" w:lineRule="auto"/>
        <w:rPr>
          <w:rFonts w:ascii="Times New Roman" w:hAnsi="Times New Roman" w:cs="Times New Roman"/>
          <w:iCs/>
          <w:shd w:val="clear" w:color="auto" w:fill="FFFFFF"/>
          <w:lang w:val="ru-RU"/>
        </w:rPr>
      </w:pPr>
    </w:p>
    <w:p w:rsidR="00801E1D" w:rsidRPr="00B172DE" w:rsidRDefault="00573D59" w:rsidP="006D12B1">
      <w:pPr>
        <w:shd w:val="clear" w:color="auto" w:fill="FFFFFF"/>
        <w:spacing w:after="0" w:line="240" w:lineRule="auto"/>
        <w:rPr>
          <w:rFonts w:ascii="Times New Roman" w:hAnsi="Times New Roman" w:cs="Times New Roman"/>
          <w:iCs/>
          <w:shd w:val="clear" w:color="auto" w:fill="FFFFFF"/>
        </w:rPr>
      </w:pPr>
      <w:r w:rsidRPr="00B172DE">
        <w:rPr>
          <w:rFonts w:ascii="Times New Roman" w:hAnsi="Times New Roman" w:cs="Times New Roman"/>
          <w:iCs/>
          <w:shd w:val="clear" w:color="auto" w:fill="FFFFFF"/>
          <w:lang w:val="ru-RU"/>
        </w:rPr>
        <w:t>Солнечный знак в карте нашего Н</w:t>
      </w:r>
      <w:r w:rsidR="007A2993" w:rsidRPr="00B172DE">
        <w:rPr>
          <w:rFonts w:ascii="Times New Roman" w:hAnsi="Times New Roman" w:cs="Times New Roman"/>
          <w:iCs/>
          <w:shd w:val="clear" w:color="auto" w:fill="FFFFFF"/>
          <w:lang w:val="ru-RU"/>
        </w:rPr>
        <w:t>атива – Лев, знак колена Иуды</w:t>
      </w:r>
      <w:r w:rsidR="006C4278" w:rsidRPr="00B172DE">
        <w:rPr>
          <w:rFonts w:ascii="Times New Roman" w:hAnsi="Times New Roman" w:cs="Times New Roman"/>
          <w:iCs/>
          <w:shd w:val="clear" w:color="auto" w:fill="FFFFFF"/>
          <w:lang w:val="ru-RU"/>
        </w:rPr>
        <w:t>, знак дома Давида.</w:t>
      </w:r>
      <w:r w:rsidR="007E48CE" w:rsidRPr="00B172DE">
        <w:rPr>
          <w:rFonts w:ascii="Times New Roman" w:hAnsi="Times New Roman" w:cs="Times New Roman"/>
          <w:iCs/>
          <w:shd w:val="clear" w:color="auto" w:fill="FFFFFF"/>
          <w:lang w:val="ru-RU"/>
        </w:rPr>
        <w:t xml:space="preserve">                                                             </w:t>
      </w:r>
      <w:r w:rsidR="00B07C83">
        <w:rPr>
          <w:rFonts w:ascii="Times New Roman" w:hAnsi="Times New Roman" w:cs="Times New Roman"/>
          <w:iCs/>
          <w:shd w:val="clear" w:color="auto" w:fill="FFFFFF"/>
          <w:lang w:val="ru-RU"/>
        </w:rPr>
        <w:t>Восходящий знак</w:t>
      </w:r>
      <w:r w:rsidR="00B07C83" w:rsidRPr="00B07C83">
        <w:rPr>
          <w:rFonts w:ascii="Times New Roman" w:hAnsi="Times New Roman" w:cs="Times New Roman"/>
          <w:iCs/>
          <w:shd w:val="clear" w:color="auto" w:fill="FFFFFF"/>
          <w:lang w:val="ru-RU"/>
        </w:rPr>
        <w:t xml:space="preserve">, </w:t>
      </w:r>
      <w:r w:rsidR="00B07C83">
        <w:rPr>
          <w:rFonts w:ascii="Times New Roman" w:hAnsi="Times New Roman" w:cs="Times New Roman"/>
          <w:iCs/>
          <w:shd w:val="clear" w:color="auto" w:fill="FFFFFF"/>
          <w:lang w:val="ru-RU"/>
        </w:rPr>
        <w:t>Весы</w:t>
      </w:r>
      <w:r w:rsidR="007A2993" w:rsidRPr="00B172DE">
        <w:rPr>
          <w:rFonts w:ascii="Times New Roman" w:hAnsi="Times New Roman" w:cs="Times New Roman"/>
          <w:iCs/>
          <w:shd w:val="clear" w:color="auto" w:fill="FFFFFF"/>
          <w:lang w:val="ru-RU"/>
        </w:rPr>
        <w:t xml:space="preserve"> – </w:t>
      </w:r>
      <w:r w:rsidR="000276C6" w:rsidRPr="00B172DE">
        <w:rPr>
          <w:rFonts w:ascii="Times New Roman" w:hAnsi="Times New Roman" w:cs="Times New Roman"/>
          <w:iCs/>
          <w:shd w:val="clear" w:color="auto" w:fill="FFFFFF"/>
          <w:lang w:val="ru-RU"/>
        </w:rPr>
        <w:t xml:space="preserve">также как и в варианте </w:t>
      </w:r>
      <w:r w:rsidR="000276C6" w:rsidRPr="00B172DE">
        <w:rPr>
          <w:rFonts w:ascii="Times New Roman" w:hAnsi="Times New Roman" w:cs="Times New Roman"/>
          <w:i/>
          <w:iCs/>
          <w:shd w:val="clear" w:color="auto" w:fill="FFFFFF"/>
        </w:rPr>
        <w:t>Sefer</w:t>
      </w:r>
      <w:r w:rsidR="000276C6" w:rsidRPr="00B172DE">
        <w:rPr>
          <w:rFonts w:ascii="Times New Roman" w:hAnsi="Times New Roman" w:cs="Times New Roman"/>
          <w:i/>
          <w:iCs/>
          <w:shd w:val="clear" w:color="auto" w:fill="FFFFFF"/>
          <w:lang w:val="ru-RU"/>
        </w:rPr>
        <w:t xml:space="preserve"> </w:t>
      </w:r>
      <w:r w:rsidR="000276C6" w:rsidRPr="00B172DE">
        <w:rPr>
          <w:rFonts w:ascii="Times New Roman" w:hAnsi="Times New Roman" w:cs="Times New Roman"/>
          <w:i/>
          <w:iCs/>
          <w:shd w:val="clear" w:color="auto" w:fill="FFFFFF"/>
        </w:rPr>
        <w:t>ha</w:t>
      </w:r>
      <w:r w:rsidR="000276C6" w:rsidRPr="00B172DE">
        <w:rPr>
          <w:rFonts w:ascii="Times New Roman" w:hAnsi="Times New Roman" w:cs="Times New Roman"/>
          <w:i/>
          <w:iCs/>
          <w:shd w:val="clear" w:color="auto" w:fill="FFFFFF"/>
          <w:lang w:val="ru-RU"/>
        </w:rPr>
        <w:t>-</w:t>
      </w:r>
      <w:r w:rsidR="000276C6" w:rsidRPr="00B172DE">
        <w:rPr>
          <w:rFonts w:ascii="Times New Roman" w:hAnsi="Times New Roman" w:cs="Times New Roman"/>
          <w:i/>
          <w:iCs/>
          <w:shd w:val="clear" w:color="auto" w:fill="FFFFFF"/>
        </w:rPr>
        <w:t>Zikhronot</w:t>
      </w:r>
      <w:r w:rsidR="000276C6" w:rsidRPr="00B172DE">
        <w:rPr>
          <w:rFonts w:ascii="Times New Roman" w:hAnsi="Times New Roman" w:cs="Times New Roman"/>
          <w:i/>
          <w:iCs/>
          <w:shd w:val="clear" w:color="auto" w:fill="FFFFFF"/>
          <w:lang w:val="ru-RU"/>
        </w:rPr>
        <w:t>,</w:t>
      </w:r>
      <w:r w:rsidR="000276C6" w:rsidRPr="00B172DE">
        <w:rPr>
          <w:rFonts w:ascii="Times New Roman" w:hAnsi="Times New Roman" w:cs="Times New Roman"/>
          <w:iCs/>
          <w:shd w:val="clear" w:color="auto" w:fill="FFFFFF"/>
          <w:lang w:val="ru-RU"/>
        </w:rPr>
        <w:t xml:space="preserve"> </w:t>
      </w:r>
      <w:r w:rsidR="007A2993" w:rsidRPr="00B172DE">
        <w:rPr>
          <w:rFonts w:ascii="Times New Roman" w:hAnsi="Times New Roman" w:cs="Times New Roman"/>
          <w:iCs/>
          <w:shd w:val="clear" w:color="auto" w:fill="FFFFFF"/>
          <w:lang w:val="ru-RU"/>
        </w:rPr>
        <w:t>знак Манассии, знак Иосифа.</w:t>
      </w:r>
      <w:r w:rsidR="000D6E7C" w:rsidRPr="00B172DE">
        <w:rPr>
          <w:rStyle w:val="FootnoteReference"/>
          <w:rFonts w:ascii="Times New Roman" w:hAnsi="Times New Roman" w:cs="Times New Roman"/>
          <w:iCs/>
          <w:shd w:val="clear" w:color="auto" w:fill="FFFFFF"/>
          <w:lang w:val="ru-RU"/>
        </w:rPr>
        <w:footnoteReference w:id="55"/>
      </w:r>
      <w:r w:rsidR="00750609" w:rsidRPr="00B172DE">
        <w:rPr>
          <w:rFonts w:ascii="Times New Roman" w:hAnsi="Times New Roman" w:cs="Times New Roman"/>
          <w:iCs/>
          <w:shd w:val="clear" w:color="auto" w:fill="FFFFFF"/>
          <w:lang w:val="ru-RU"/>
        </w:rPr>
        <w:t xml:space="preserve"> </w:t>
      </w:r>
      <w:r w:rsidR="0038797C" w:rsidRPr="00B172DE">
        <w:rPr>
          <w:rFonts w:ascii="Times New Roman" w:hAnsi="Times New Roman" w:cs="Times New Roman"/>
          <w:iCs/>
          <w:shd w:val="clear" w:color="auto" w:fill="FFFFFF"/>
          <w:lang w:val="ru-RU"/>
        </w:rPr>
        <w:t xml:space="preserve">   </w:t>
      </w:r>
      <w:r w:rsidR="00C6576C" w:rsidRPr="00B172DE">
        <w:rPr>
          <w:rFonts w:ascii="Times New Roman" w:hAnsi="Times New Roman" w:cs="Times New Roman"/>
          <w:iCs/>
          <w:shd w:val="clear" w:color="auto" w:fill="FFFFFF"/>
          <w:lang w:val="ru-RU"/>
        </w:rPr>
        <w:t xml:space="preserve">                                                             </w:t>
      </w:r>
      <w:r w:rsidR="0038797C" w:rsidRPr="00B172DE">
        <w:rPr>
          <w:rFonts w:ascii="Times New Roman" w:hAnsi="Times New Roman" w:cs="Times New Roman"/>
          <w:lang w:val="ru-RU"/>
        </w:rPr>
        <w:t xml:space="preserve"> </w:t>
      </w:r>
      <w:r w:rsidR="00750609" w:rsidRPr="00B172DE">
        <w:rPr>
          <w:rFonts w:ascii="Times New Roman" w:hAnsi="Times New Roman" w:cs="Times New Roman"/>
          <w:iCs/>
          <w:shd w:val="clear" w:color="auto" w:fill="FFFFFF"/>
          <w:lang w:val="ru-RU"/>
        </w:rPr>
        <w:t xml:space="preserve">                                                                       </w:t>
      </w:r>
      <w:r w:rsidR="00C6576C" w:rsidRPr="00B172DE">
        <w:rPr>
          <w:rFonts w:ascii="Times New Roman" w:hAnsi="Times New Roman" w:cs="Times New Roman"/>
          <w:iCs/>
          <w:shd w:val="clear" w:color="auto" w:fill="FFFFFF"/>
          <w:lang w:val="ru-RU"/>
        </w:rPr>
        <w:t xml:space="preserve">                  </w:t>
      </w:r>
      <w:r w:rsidR="00C14355" w:rsidRPr="00B172DE">
        <w:rPr>
          <w:rFonts w:ascii="Times New Roman" w:hAnsi="Times New Roman" w:cs="Times New Roman"/>
          <w:lang w:val="ru-RU"/>
        </w:rPr>
        <w:t>Возможен и друглй вариант.</w:t>
      </w:r>
      <w:r w:rsidR="00C6576C" w:rsidRPr="00B172DE">
        <w:rPr>
          <w:rFonts w:ascii="Times New Roman" w:hAnsi="Times New Roman" w:cs="Times New Roman"/>
          <w:lang w:val="ru-RU"/>
        </w:rPr>
        <w:t xml:space="preserve"> </w:t>
      </w:r>
      <w:r w:rsidR="00954861">
        <w:rPr>
          <w:rFonts w:ascii="Times New Roman" w:hAnsi="Times New Roman" w:cs="Times New Roman"/>
          <w:shd w:val="clear" w:color="auto" w:fill="FFFFFF"/>
          <w:lang w:val="ru-RU"/>
        </w:rPr>
        <w:t>Знаки мутабельного</w:t>
      </w:r>
      <w:r w:rsidR="00954861" w:rsidRPr="00B172DE">
        <w:rPr>
          <w:rFonts w:ascii="Times New Roman" w:hAnsi="Times New Roman" w:cs="Times New Roman"/>
          <w:shd w:val="clear" w:color="auto" w:fill="FFFFFF"/>
          <w:lang w:val="ru-RU"/>
        </w:rPr>
        <w:t xml:space="preserve"> креста</w:t>
      </w:r>
      <w:r w:rsidR="00954861">
        <w:rPr>
          <w:rFonts w:ascii="Times New Roman" w:hAnsi="Times New Roman" w:cs="Times New Roman"/>
          <w:shd w:val="clear" w:color="auto" w:fill="FFFFFF"/>
          <w:lang w:val="ru-RU"/>
        </w:rPr>
        <w:t xml:space="preserve"> присваиваются всем </w:t>
      </w:r>
      <w:r w:rsidR="00954861" w:rsidRPr="00C77826">
        <w:rPr>
          <w:rFonts w:ascii="Times New Roman" w:hAnsi="Times New Roman" w:cs="Times New Roman"/>
          <w:shd w:val="clear" w:color="auto" w:fill="FFFFFF"/>
          <w:lang w:val="ru-RU"/>
        </w:rPr>
        <w:t>‘</w:t>
      </w:r>
      <w:r w:rsidR="00954861">
        <w:rPr>
          <w:rFonts w:ascii="Times New Roman" w:hAnsi="Times New Roman" w:cs="Times New Roman"/>
          <w:shd w:val="clear" w:color="auto" w:fill="FFFFFF"/>
          <w:lang w:val="ru-RU"/>
        </w:rPr>
        <w:t>вторым</w:t>
      </w:r>
      <w:r w:rsidR="00954861" w:rsidRPr="00C77826">
        <w:rPr>
          <w:rFonts w:ascii="Times New Roman" w:hAnsi="Times New Roman" w:cs="Times New Roman"/>
          <w:shd w:val="clear" w:color="auto" w:fill="FFFFFF"/>
          <w:lang w:val="ru-RU"/>
        </w:rPr>
        <w:t>’</w:t>
      </w:r>
      <w:r w:rsidR="00954861" w:rsidRPr="00B172DE">
        <w:rPr>
          <w:rFonts w:ascii="Times New Roman" w:hAnsi="Times New Roman" w:cs="Times New Roman"/>
          <w:iCs/>
          <w:shd w:val="clear" w:color="auto" w:fill="FFFFFF"/>
          <w:lang w:val="ru-RU"/>
        </w:rPr>
        <w:t xml:space="preserve">. </w:t>
      </w:r>
      <w:r w:rsidR="00954861">
        <w:rPr>
          <w:rFonts w:ascii="Times New Roman" w:hAnsi="Times New Roman" w:cs="Times New Roman"/>
          <w:iCs/>
          <w:shd w:val="clear" w:color="auto" w:fill="FFFFFF"/>
          <w:lang w:val="ru-RU"/>
        </w:rPr>
        <w:t>Знаки кардинального</w:t>
      </w:r>
      <w:r w:rsidR="00954861" w:rsidRPr="00B172DE">
        <w:rPr>
          <w:rFonts w:ascii="Times New Roman" w:hAnsi="Times New Roman" w:cs="Times New Roman"/>
          <w:iCs/>
          <w:shd w:val="clear" w:color="auto" w:fill="FFFFFF"/>
          <w:lang w:val="ru-RU"/>
        </w:rPr>
        <w:t xml:space="preserve"> креста</w:t>
      </w:r>
      <w:r w:rsidR="00954861" w:rsidRPr="00954861">
        <w:rPr>
          <w:rFonts w:ascii="Times New Roman" w:hAnsi="Times New Roman" w:cs="Times New Roman"/>
          <w:iCs/>
          <w:shd w:val="clear" w:color="auto" w:fill="FFFFFF"/>
          <w:lang w:val="ru-RU"/>
        </w:rPr>
        <w:t xml:space="preserve"> </w:t>
      </w:r>
      <w:r w:rsidR="00954861">
        <w:rPr>
          <w:rFonts w:ascii="Times New Roman" w:hAnsi="Times New Roman" w:cs="Times New Roman"/>
          <w:iCs/>
          <w:shd w:val="clear" w:color="auto" w:fill="FFFFFF"/>
          <w:lang w:val="ru-RU"/>
        </w:rPr>
        <w:t xml:space="preserve">присваиваются всем </w:t>
      </w:r>
      <w:r w:rsidR="00954861" w:rsidRPr="00954861">
        <w:rPr>
          <w:rFonts w:ascii="Times New Roman" w:hAnsi="Times New Roman" w:cs="Times New Roman"/>
          <w:iCs/>
          <w:shd w:val="clear" w:color="auto" w:fill="FFFFFF"/>
          <w:lang w:val="ru-RU"/>
        </w:rPr>
        <w:t>‘</w:t>
      </w:r>
      <w:r w:rsidR="00954861">
        <w:rPr>
          <w:rFonts w:ascii="Times New Roman" w:hAnsi="Times New Roman" w:cs="Times New Roman"/>
          <w:iCs/>
          <w:shd w:val="clear" w:color="auto" w:fill="FFFFFF"/>
          <w:lang w:val="ru-RU"/>
        </w:rPr>
        <w:t>третьим</w:t>
      </w:r>
      <w:r w:rsidR="00954861" w:rsidRPr="00954861">
        <w:rPr>
          <w:rFonts w:ascii="Times New Roman" w:hAnsi="Times New Roman" w:cs="Times New Roman"/>
          <w:iCs/>
          <w:shd w:val="clear" w:color="auto" w:fill="FFFFFF"/>
          <w:lang w:val="ru-RU"/>
        </w:rPr>
        <w:t xml:space="preserve">’. </w:t>
      </w:r>
      <w:r w:rsidR="00C14355" w:rsidRPr="00B172DE">
        <w:rPr>
          <w:rFonts w:ascii="Times New Roman" w:hAnsi="Times New Roman" w:cs="Times New Roman"/>
          <w:lang w:val="ru-RU"/>
        </w:rPr>
        <w:t>Т</w:t>
      </w:r>
      <w:r w:rsidR="00750609" w:rsidRPr="00B172DE">
        <w:rPr>
          <w:rFonts w:ascii="Times New Roman" w:hAnsi="Times New Roman" w:cs="Times New Roman"/>
          <w:lang w:val="ru-RU"/>
        </w:rPr>
        <w:t>о</w:t>
      </w:r>
      <w:r w:rsidR="00C14355" w:rsidRPr="00B172DE">
        <w:rPr>
          <w:rFonts w:ascii="Times New Roman" w:hAnsi="Times New Roman" w:cs="Times New Roman"/>
          <w:lang w:val="ru-RU"/>
        </w:rPr>
        <w:t>гда</w:t>
      </w:r>
      <w:r w:rsidR="00750609" w:rsidRPr="00B172DE">
        <w:rPr>
          <w:rFonts w:ascii="Times New Roman" w:hAnsi="Times New Roman" w:cs="Times New Roman"/>
          <w:lang w:val="ru-RU"/>
        </w:rPr>
        <w:t xml:space="preserve"> Весы будут коленом Вениамина, а Близнецы – Манассией.</w:t>
      </w:r>
      <w:r w:rsidR="00472A09">
        <w:rPr>
          <w:rStyle w:val="FootnoteReference"/>
          <w:rFonts w:ascii="Times New Roman" w:hAnsi="Times New Roman" w:cs="Times New Roman"/>
          <w:lang w:val="ru-RU"/>
        </w:rPr>
        <w:footnoteReference w:id="56"/>
      </w:r>
      <w:r w:rsidR="00750609" w:rsidRPr="00B172DE">
        <w:rPr>
          <w:rFonts w:ascii="Times New Roman" w:hAnsi="Times New Roman" w:cs="Times New Roman"/>
          <w:lang w:val="ru-RU"/>
        </w:rPr>
        <w:t xml:space="preserve"> В этом </w:t>
      </w:r>
      <w:r w:rsidR="00021762" w:rsidRPr="00B172DE">
        <w:rPr>
          <w:rFonts w:ascii="Times New Roman" w:hAnsi="Times New Roman" w:cs="Times New Roman"/>
          <w:lang w:val="ru-RU"/>
        </w:rPr>
        <w:t>случае</w:t>
      </w:r>
      <w:r w:rsidR="00750609" w:rsidRPr="00B172DE">
        <w:rPr>
          <w:rFonts w:ascii="Times New Roman" w:hAnsi="Times New Roman" w:cs="Times New Roman"/>
          <w:lang w:val="ru-RU"/>
        </w:rPr>
        <w:t xml:space="preserve"> домом Манассии становится девятый дом, управитель которого расположен на МС. Солнечный и восходящий знаки - Иуда и Вениамин</w:t>
      </w:r>
      <w:r w:rsidR="009975FF" w:rsidRPr="00B172DE">
        <w:rPr>
          <w:rStyle w:val="FootnoteReference"/>
          <w:rFonts w:ascii="Times New Roman" w:hAnsi="Times New Roman" w:cs="Times New Roman"/>
          <w:lang w:val="ru-RU"/>
        </w:rPr>
        <w:footnoteReference w:id="57"/>
      </w:r>
      <w:r w:rsidR="00066692">
        <w:rPr>
          <w:rFonts w:ascii="Times New Roman" w:hAnsi="Times New Roman" w:cs="Times New Roman"/>
          <w:lang w:val="ru-RU"/>
        </w:rPr>
        <w:t xml:space="preserve"> –  колена </w:t>
      </w:r>
      <w:r w:rsidR="00E66C3F" w:rsidRPr="00B172DE">
        <w:rPr>
          <w:rFonts w:ascii="Times New Roman" w:hAnsi="Times New Roman" w:cs="Times New Roman"/>
          <w:lang w:val="ru-RU"/>
        </w:rPr>
        <w:t>верные царям Иудейского царства, потомкам Давида.</w:t>
      </w:r>
      <w:r w:rsidR="00FF65AA" w:rsidRPr="00B172DE">
        <w:rPr>
          <w:rStyle w:val="FootnoteReference"/>
          <w:rFonts w:ascii="Times New Roman" w:hAnsi="Times New Roman" w:cs="Times New Roman"/>
          <w:lang w:val="ru-RU"/>
        </w:rPr>
        <w:footnoteReference w:id="58"/>
      </w:r>
      <w:r w:rsidR="00021762" w:rsidRPr="00B172DE">
        <w:rPr>
          <w:rFonts w:ascii="Times New Roman" w:hAnsi="Times New Roman" w:cs="Times New Roman"/>
          <w:lang w:val="ru-RU"/>
        </w:rPr>
        <w:t xml:space="preserve"> </w:t>
      </w:r>
      <w:r w:rsidR="00E2642C">
        <w:rPr>
          <w:rFonts w:ascii="Times New Roman" w:hAnsi="Times New Roman" w:cs="Times New Roman"/>
          <w:lang w:val="ru-RU"/>
        </w:rPr>
        <w:t>Вениамин -</w:t>
      </w:r>
      <w:r w:rsidR="00861DF0" w:rsidRPr="00B172DE">
        <w:rPr>
          <w:rFonts w:ascii="Times New Roman" w:hAnsi="Times New Roman" w:cs="Times New Roman"/>
          <w:lang w:val="ru-RU"/>
        </w:rPr>
        <w:t xml:space="preserve"> единственный </w:t>
      </w:r>
      <w:r w:rsidR="000A6C7D" w:rsidRPr="00B172DE">
        <w:rPr>
          <w:rFonts w:ascii="Times New Roman" w:hAnsi="Times New Roman" w:cs="Times New Roman"/>
          <w:lang w:val="ru-RU"/>
        </w:rPr>
        <w:t>брат Иосифа по матери.</w:t>
      </w:r>
      <w:r w:rsidR="00522050" w:rsidRPr="00B172DE">
        <w:rPr>
          <w:rStyle w:val="FootnoteReference"/>
          <w:rFonts w:ascii="Times New Roman" w:hAnsi="Times New Roman" w:cs="Times New Roman"/>
          <w:lang w:val="ru-RU"/>
        </w:rPr>
        <w:footnoteReference w:id="59"/>
      </w:r>
      <w:r w:rsidR="000A6C7D" w:rsidRPr="00B172DE">
        <w:rPr>
          <w:rFonts w:ascii="Times New Roman" w:hAnsi="Times New Roman" w:cs="Times New Roman"/>
          <w:lang w:val="ru-RU"/>
        </w:rPr>
        <w:t xml:space="preserve"> </w:t>
      </w:r>
      <w:r w:rsidR="00021762" w:rsidRPr="00B172DE">
        <w:rPr>
          <w:rFonts w:ascii="Times New Roman" w:hAnsi="Times New Roman" w:cs="Times New Roman"/>
          <w:lang w:val="ru-RU"/>
        </w:rPr>
        <w:t>Апостол Павел подчеркивает свое происхождение из колена Вениамина.</w:t>
      </w:r>
      <w:r w:rsidR="000A6C7D" w:rsidRPr="00B172DE">
        <w:rPr>
          <w:rStyle w:val="FootnoteReference"/>
          <w:rFonts w:ascii="Times New Roman" w:hAnsi="Times New Roman" w:cs="Times New Roman"/>
          <w:lang w:val="ru-RU"/>
        </w:rPr>
        <w:footnoteReference w:id="60"/>
      </w:r>
      <w:r w:rsidR="004D0F5B" w:rsidRPr="00B172DE">
        <w:rPr>
          <w:rFonts w:ascii="Times New Roman" w:hAnsi="Times New Roman" w:cs="Times New Roman"/>
          <w:lang w:val="ru-RU"/>
        </w:rPr>
        <w:t xml:space="preserve"> </w:t>
      </w:r>
      <w:r w:rsidR="00A0254C" w:rsidRPr="00A0254C">
        <w:rPr>
          <w:rFonts w:ascii="Times New Roman" w:hAnsi="Times New Roman" w:cs="Times New Roman"/>
          <w:lang w:val="ru-RU"/>
        </w:rPr>
        <w:t xml:space="preserve">                                                                                                                                                   </w:t>
      </w:r>
      <w:r w:rsidR="00A0254C">
        <w:rPr>
          <w:rFonts w:ascii="Times New Roman" w:hAnsi="Times New Roman" w:cs="Times New Roman"/>
          <w:lang w:val="ru-RU"/>
        </w:rPr>
        <w:t>Дом Ефрема в Водолее</w:t>
      </w:r>
      <w:r w:rsidR="00C52DE2">
        <w:rPr>
          <w:rStyle w:val="FootnoteReference"/>
          <w:rFonts w:ascii="Times New Roman" w:hAnsi="Times New Roman" w:cs="Times New Roman"/>
          <w:lang w:val="ru-RU"/>
        </w:rPr>
        <w:footnoteReference w:id="61"/>
      </w:r>
      <w:r w:rsidR="00A0254C" w:rsidRPr="00A0254C">
        <w:rPr>
          <w:rFonts w:ascii="Times New Roman" w:hAnsi="Times New Roman" w:cs="Times New Roman"/>
          <w:lang w:val="ru-RU"/>
        </w:rPr>
        <w:t xml:space="preserve"> </w:t>
      </w:r>
      <w:r w:rsidR="00A0254C">
        <w:rPr>
          <w:rFonts w:ascii="Times New Roman" w:hAnsi="Times New Roman" w:cs="Times New Roman"/>
          <w:lang w:val="ru-RU"/>
        </w:rPr>
        <w:t>при любых раскладах</w:t>
      </w:r>
      <w:r w:rsidR="00066692">
        <w:rPr>
          <w:rFonts w:ascii="Times New Roman" w:hAnsi="Times New Roman" w:cs="Times New Roman"/>
          <w:lang w:val="ru-RU"/>
        </w:rPr>
        <w:t xml:space="preserve"> </w:t>
      </w:r>
      <w:r w:rsidR="00A0254C">
        <w:rPr>
          <w:rFonts w:ascii="Times New Roman" w:hAnsi="Times New Roman" w:cs="Times New Roman"/>
          <w:lang w:val="ru-RU"/>
        </w:rPr>
        <w:t>– пятый</w:t>
      </w:r>
      <w:r w:rsidR="00681C90" w:rsidRPr="00681C90">
        <w:rPr>
          <w:rFonts w:ascii="Times New Roman" w:hAnsi="Times New Roman" w:cs="Times New Roman"/>
          <w:lang w:val="ru-RU"/>
        </w:rPr>
        <w:t>.</w:t>
      </w:r>
      <w:r w:rsidR="00066692">
        <w:rPr>
          <w:rFonts w:ascii="Times New Roman" w:hAnsi="Times New Roman" w:cs="Times New Roman"/>
          <w:lang w:val="ru-RU"/>
        </w:rPr>
        <w:t xml:space="preserve"> Его управитель Сатурн расположен в </w:t>
      </w:r>
      <w:r w:rsidR="00066692">
        <w:rPr>
          <w:rFonts w:ascii="Times New Roman" w:hAnsi="Times New Roman" w:cs="Times New Roman"/>
          <w:lang w:val="ru-RU"/>
        </w:rPr>
        <w:lastRenderedPageBreak/>
        <w:t>соседних Рыбах</w:t>
      </w:r>
      <w:r w:rsidR="00066692">
        <w:rPr>
          <w:rStyle w:val="FootnoteReference"/>
          <w:rFonts w:ascii="Times New Roman" w:hAnsi="Times New Roman" w:cs="Times New Roman"/>
          <w:lang w:val="ru-RU"/>
        </w:rPr>
        <w:footnoteReference w:id="62"/>
      </w:r>
      <w:r w:rsidR="00066692">
        <w:rPr>
          <w:rFonts w:ascii="Times New Roman" w:hAnsi="Times New Roman" w:cs="Times New Roman"/>
          <w:lang w:val="ru-RU"/>
        </w:rPr>
        <w:t xml:space="preserve"> и соединен</w:t>
      </w:r>
      <w:r w:rsidR="00066692" w:rsidRPr="001278A2">
        <w:rPr>
          <w:rFonts w:ascii="Times New Roman" w:hAnsi="Times New Roman" w:cs="Times New Roman"/>
          <w:lang w:val="ru-RU"/>
        </w:rPr>
        <w:t xml:space="preserve"> </w:t>
      </w:r>
      <w:r w:rsidR="00066692">
        <w:rPr>
          <w:rFonts w:ascii="Times New Roman" w:hAnsi="Times New Roman" w:cs="Times New Roman"/>
          <w:lang w:val="ru-RU"/>
        </w:rPr>
        <w:t>с Юпитером</w:t>
      </w:r>
      <w:r w:rsidR="00066692" w:rsidRPr="00681C90">
        <w:rPr>
          <w:rFonts w:ascii="Times New Roman" w:hAnsi="Times New Roman" w:cs="Times New Roman"/>
          <w:lang w:val="ru-RU"/>
        </w:rPr>
        <w:t xml:space="preserve">. </w:t>
      </w:r>
      <w:r w:rsidR="000B2C5C">
        <w:rPr>
          <w:rFonts w:ascii="Times New Roman" w:hAnsi="Times New Roman" w:cs="Times New Roman"/>
          <w:lang w:val="ru-RU"/>
        </w:rPr>
        <w:t>Сатурн - сфира Есод,</w:t>
      </w:r>
      <w:r w:rsidR="000B2C5C" w:rsidRPr="00C05284">
        <w:rPr>
          <w:rFonts w:ascii="Times New Roman" w:hAnsi="Times New Roman" w:cs="Times New Roman"/>
          <w:lang w:val="ru-RU"/>
        </w:rPr>
        <w:t xml:space="preserve"> </w:t>
      </w:r>
      <w:r w:rsidR="000B2C5C" w:rsidRPr="00263A1E">
        <w:rPr>
          <w:rFonts w:ascii="Times New Roman" w:hAnsi="Times New Roman" w:cs="Times New Roman"/>
          <w:lang w:val="ru-RU"/>
        </w:rPr>
        <w:t>‘</w:t>
      </w:r>
      <w:r w:rsidR="000B2C5C">
        <w:rPr>
          <w:rFonts w:ascii="Times New Roman" w:hAnsi="Times New Roman" w:cs="Times New Roman"/>
          <w:lang w:val="ru-RU"/>
        </w:rPr>
        <w:t>Машиах бен Йосеф</w:t>
      </w:r>
      <w:r w:rsidR="000B2C5C" w:rsidRPr="00263A1E">
        <w:rPr>
          <w:rFonts w:ascii="Times New Roman" w:hAnsi="Times New Roman" w:cs="Times New Roman"/>
          <w:lang w:val="ru-RU"/>
        </w:rPr>
        <w:t>’</w:t>
      </w:r>
      <w:r w:rsidR="000B2C5C">
        <w:rPr>
          <w:rFonts w:ascii="Times New Roman" w:hAnsi="Times New Roman" w:cs="Times New Roman"/>
          <w:lang w:val="ru-RU"/>
        </w:rPr>
        <w:t>.</w:t>
      </w:r>
      <w:r w:rsidR="000B2C5C" w:rsidRPr="000B2C5C">
        <w:rPr>
          <w:rFonts w:ascii="Times New Roman" w:hAnsi="Times New Roman" w:cs="Times New Roman"/>
          <w:lang w:val="ru-RU"/>
        </w:rPr>
        <w:t xml:space="preserve"> </w:t>
      </w:r>
      <w:r w:rsidR="00681C90">
        <w:rPr>
          <w:rFonts w:ascii="Times New Roman" w:hAnsi="Times New Roman" w:cs="Times New Roman"/>
          <w:lang w:val="ru-RU"/>
        </w:rPr>
        <w:t>Юпитер - сфира</w:t>
      </w:r>
      <w:r w:rsidR="006349BB">
        <w:rPr>
          <w:rFonts w:ascii="Times New Roman" w:hAnsi="Times New Roman" w:cs="Times New Roman"/>
          <w:lang w:val="ru-RU"/>
        </w:rPr>
        <w:t xml:space="preserve"> Малхут</w:t>
      </w:r>
      <w:r w:rsidR="006349BB" w:rsidRPr="006349BB">
        <w:rPr>
          <w:rFonts w:ascii="Times New Roman" w:hAnsi="Times New Roman" w:cs="Times New Roman"/>
          <w:lang w:val="ru-RU"/>
        </w:rPr>
        <w:t xml:space="preserve">, </w:t>
      </w:r>
      <w:r w:rsidR="00263A1E" w:rsidRPr="00263A1E">
        <w:rPr>
          <w:rFonts w:ascii="Times New Roman" w:hAnsi="Times New Roman" w:cs="Times New Roman"/>
          <w:lang w:val="ru-RU"/>
        </w:rPr>
        <w:t>‘</w:t>
      </w:r>
      <w:r w:rsidR="00681C90">
        <w:rPr>
          <w:rFonts w:ascii="Times New Roman" w:hAnsi="Times New Roman" w:cs="Times New Roman"/>
          <w:lang w:val="ru-RU"/>
        </w:rPr>
        <w:t>Машиах</w:t>
      </w:r>
      <w:r w:rsidR="006349BB">
        <w:rPr>
          <w:rFonts w:ascii="Times New Roman" w:hAnsi="Times New Roman" w:cs="Times New Roman"/>
          <w:lang w:val="ru-RU"/>
        </w:rPr>
        <w:t xml:space="preserve"> бен Давид</w:t>
      </w:r>
      <w:r w:rsidR="00263A1E" w:rsidRPr="00263A1E">
        <w:rPr>
          <w:rFonts w:ascii="Times New Roman" w:hAnsi="Times New Roman" w:cs="Times New Roman"/>
          <w:lang w:val="ru-RU"/>
        </w:rPr>
        <w:t>’</w:t>
      </w:r>
      <w:r w:rsidR="000B2C5C" w:rsidRPr="000B2C5C">
        <w:rPr>
          <w:rFonts w:ascii="Times New Roman" w:hAnsi="Times New Roman" w:cs="Times New Roman"/>
          <w:lang w:val="ru-RU"/>
        </w:rPr>
        <w:t>.</w:t>
      </w:r>
      <w:r w:rsidR="003E3284">
        <w:rPr>
          <w:rStyle w:val="FootnoteReference"/>
          <w:rFonts w:ascii="Times New Roman" w:hAnsi="Times New Roman" w:cs="Times New Roman"/>
          <w:lang w:val="ru-RU"/>
        </w:rPr>
        <w:footnoteReference w:id="63"/>
      </w:r>
      <w:r w:rsidR="00066692">
        <w:rPr>
          <w:rFonts w:ascii="Times New Roman" w:hAnsi="Times New Roman" w:cs="Times New Roman"/>
          <w:lang w:val="ru-RU"/>
        </w:rPr>
        <w:t xml:space="preserve"> Так обстоит дело в </w:t>
      </w:r>
      <w:r w:rsidR="00066692" w:rsidRPr="00283965">
        <w:rPr>
          <w:rFonts w:ascii="Times New Roman" w:hAnsi="Times New Roman" w:cs="Times New Roman"/>
          <w:i/>
          <w:lang w:val="ru-RU"/>
        </w:rPr>
        <w:t>Т</w:t>
      </w:r>
      <w:r w:rsidR="00066692">
        <w:rPr>
          <w:rFonts w:ascii="Times New Roman" w:hAnsi="Times New Roman" w:cs="Times New Roman"/>
          <w:i/>
          <w:lang w:val="ru-RU"/>
        </w:rPr>
        <w:t>аргуме</w:t>
      </w:r>
      <w:r w:rsidR="00066692" w:rsidRPr="00283965">
        <w:rPr>
          <w:rFonts w:ascii="Times New Roman" w:hAnsi="Times New Roman" w:cs="Times New Roman"/>
          <w:i/>
          <w:lang w:val="ru-RU"/>
        </w:rPr>
        <w:t xml:space="preserve"> Псевдо-Йонатана</w:t>
      </w:r>
      <w:r w:rsidR="00066692" w:rsidRPr="00066692">
        <w:rPr>
          <w:rFonts w:ascii="Times New Roman" w:hAnsi="Times New Roman" w:cs="Times New Roman"/>
          <w:i/>
          <w:lang w:val="ru-RU"/>
        </w:rPr>
        <w:t>.</w:t>
      </w:r>
      <w:r w:rsidR="004D0F5B" w:rsidRPr="00B172DE">
        <w:rPr>
          <w:rFonts w:ascii="Times New Roman" w:hAnsi="Times New Roman" w:cs="Times New Roman"/>
          <w:lang w:val="ru-RU"/>
        </w:rPr>
        <w:t xml:space="preserve">                                                          </w:t>
      </w:r>
      <w:r w:rsidR="00C14355" w:rsidRPr="00B172DE">
        <w:rPr>
          <w:rFonts w:ascii="Times New Roman" w:hAnsi="Times New Roman" w:cs="Times New Roman"/>
          <w:lang w:val="ru-RU"/>
        </w:rPr>
        <w:t xml:space="preserve">                                                   </w:t>
      </w:r>
      <w:r w:rsidR="00954861">
        <w:rPr>
          <w:rFonts w:ascii="Times New Roman" w:hAnsi="Times New Roman" w:cs="Times New Roman"/>
          <w:lang w:val="ru-RU"/>
        </w:rPr>
        <w:t xml:space="preserve">             </w:t>
      </w:r>
      <w:r w:rsidR="004D0F5B" w:rsidRPr="00B172DE">
        <w:rPr>
          <w:rFonts w:ascii="Times New Roman" w:hAnsi="Times New Roman" w:cs="Times New Roman"/>
          <w:lang w:val="ru-RU"/>
        </w:rPr>
        <w:t xml:space="preserve">Колено Манассии упомянуто в книге </w:t>
      </w:r>
      <w:r w:rsidR="004D0F5B" w:rsidRPr="00B172DE">
        <w:rPr>
          <w:rFonts w:ascii="Times New Roman" w:hAnsi="Times New Roman" w:cs="Times New Roman"/>
          <w:i/>
          <w:lang w:val="ru-RU"/>
        </w:rPr>
        <w:t>Откровение</w:t>
      </w:r>
      <w:r w:rsidR="004D0F5B" w:rsidRPr="00B172DE">
        <w:rPr>
          <w:rFonts w:ascii="Times New Roman" w:hAnsi="Times New Roman" w:cs="Times New Roman"/>
          <w:lang w:val="ru-RU"/>
        </w:rPr>
        <w:t>, а колено Ефрема не упомянуто. Вместо него говорится о ‘колене Иосифа’</w:t>
      </w:r>
      <w:r w:rsidR="000D33C2" w:rsidRPr="00B172DE">
        <w:rPr>
          <w:rFonts w:ascii="Times New Roman" w:hAnsi="Times New Roman" w:cs="Times New Roman"/>
          <w:lang w:val="ru-RU"/>
        </w:rPr>
        <w:t>.</w:t>
      </w:r>
      <w:r w:rsidR="000D33C2" w:rsidRPr="00B172DE">
        <w:rPr>
          <w:rStyle w:val="FootnoteReference"/>
          <w:rFonts w:ascii="Times New Roman" w:hAnsi="Times New Roman" w:cs="Times New Roman"/>
          <w:lang w:val="ru-RU"/>
        </w:rPr>
        <w:footnoteReference w:id="64"/>
      </w:r>
      <w:r w:rsidR="00632E1E" w:rsidRPr="00B172DE">
        <w:rPr>
          <w:rFonts w:ascii="Times New Roman" w:hAnsi="Times New Roman" w:cs="Times New Roman"/>
          <w:lang w:val="ru-RU"/>
        </w:rPr>
        <w:t xml:space="preserve"> </w:t>
      </w:r>
      <w:r w:rsidR="004D0F5B" w:rsidRPr="00B172DE">
        <w:rPr>
          <w:rFonts w:ascii="Times New Roman" w:hAnsi="Times New Roman" w:cs="Times New Roman"/>
          <w:lang w:val="ru-RU"/>
        </w:rPr>
        <w:t>Не в наших силах углубляться в теологические тонкости различий Ефрема и Манассии. Напомним лишь, что желанием Иосифа было, чт</w:t>
      </w:r>
      <w:r w:rsidR="004F2852">
        <w:rPr>
          <w:rFonts w:ascii="Times New Roman" w:hAnsi="Times New Roman" w:cs="Times New Roman"/>
          <w:lang w:val="ru-RU"/>
        </w:rPr>
        <w:t xml:space="preserve">обы благословение Иакова </w:t>
      </w:r>
      <w:r w:rsidR="004D0F5B" w:rsidRPr="00B172DE">
        <w:rPr>
          <w:rFonts w:ascii="Times New Roman" w:hAnsi="Times New Roman" w:cs="Times New Roman"/>
          <w:lang w:val="ru-RU"/>
        </w:rPr>
        <w:t>получил первенец Манассия, но Иаков возложил правую руку на голову Ефрема. Манассия</w:t>
      </w:r>
      <w:r w:rsidR="004D0F5B" w:rsidRPr="00B172DE">
        <w:rPr>
          <w:rFonts w:ascii="Times New Roman" w:hAnsi="Times New Roman" w:cs="Times New Roman"/>
        </w:rPr>
        <w:t xml:space="preserve"> </w:t>
      </w:r>
      <w:r w:rsidR="004D0F5B" w:rsidRPr="00B172DE">
        <w:rPr>
          <w:rFonts w:ascii="Times New Roman" w:hAnsi="Times New Roman" w:cs="Times New Roman"/>
          <w:lang w:val="ru-RU"/>
        </w:rPr>
        <w:t>получил</w:t>
      </w:r>
      <w:r w:rsidR="004D0F5B" w:rsidRPr="00B172DE">
        <w:rPr>
          <w:rFonts w:ascii="Times New Roman" w:hAnsi="Times New Roman" w:cs="Times New Roman"/>
        </w:rPr>
        <w:t xml:space="preserve"> </w:t>
      </w:r>
      <w:r w:rsidR="004D0F5B" w:rsidRPr="00B172DE">
        <w:rPr>
          <w:rFonts w:ascii="Times New Roman" w:hAnsi="Times New Roman" w:cs="Times New Roman"/>
          <w:lang w:val="ru-RU"/>
        </w:rPr>
        <w:t>благословение</w:t>
      </w:r>
      <w:r w:rsidR="004D0F5B" w:rsidRPr="00B172DE">
        <w:rPr>
          <w:rFonts w:ascii="Times New Roman" w:hAnsi="Times New Roman" w:cs="Times New Roman"/>
        </w:rPr>
        <w:t xml:space="preserve"> </w:t>
      </w:r>
      <w:r w:rsidR="00E734DD">
        <w:rPr>
          <w:rFonts w:ascii="Times New Roman" w:hAnsi="Times New Roman" w:cs="Times New Roman"/>
          <w:lang w:val="ru-RU"/>
        </w:rPr>
        <w:t>левой</w:t>
      </w:r>
      <w:r w:rsidR="00E734DD" w:rsidRPr="00301E88">
        <w:rPr>
          <w:rFonts w:ascii="Times New Roman" w:hAnsi="Times New Roman" w:cs="Times New Roman"/>
        </w:rPr>
        <w:t xml:space="preserve"> </w:t>
      </w:r>
      <w:r w:rsidR="00E734DD">
        <w:rPr>
          <w:rFonts w:ascii="Times New Roman" w:hAnsi="Times New Roman" w:cs="Times New Roman"/>
          <w:lang w:val="ru-RU"/>
        </w:rPr>
        <w:t>рукой</w:t>
      </w:r>
      <w:r w:rsidR="00301E88">
        <w:rPr>
          <w:rFonts w:ascii="Times New Roman" w:hAnsi="Times New Roman" w:cs="Times New Roman"/>
        </w:rPr>
        <w:t>.</w:t>
      </w:r>
      <w:r w:rsidR="000D33C2" w:rsidRPr="00B172DE">
        <w:rPr>
          <w:rStyle w:val="FootnoteReference"/>
          <w:rFonts w:ascii="Times New Roman" w:hAnsi="Times New Roman" w:cs="Times New Roman"/>
        </w:rPr>
        <w:footnoteReference w:id="65"/>
      </w:r>
      <w:r w:rsidR="00873824" w:rsidRPr="00B172DE">
        <w:rPr>
          <w:rFonts w:ascii="Times New Roman" w:hAnsi="Times New Roman" w:cs="Times New Roman"/>
        </w:rPr>
        <w:t xml:space="preserve"> </w:t>
      </w:r>
      <w:r w:rsidR="00021762" w:rsidRPr="00B172DE">
        <w:rPr>
          <w:rFonts w:ascii="Times New Roman" w:hAnsi="Times New Roman" w:cs="Times New Roman"/>
        </w:rPr>
        <w:t xml:space="preserve"> </w:t>
      </w:r>
      <w:r w:rsidR="00750609" w:rsidRPr="00B172DE">
        <w:rPr>
          <w:rFonts w:ascii="Times New Roman" w:hAnsi="Times New Roman" w:cs="Times New Roman"/>
        </w:rPr>
        <w:t xml:space="preserve">  </w:t>
      </w:r>
      <w:r w:rsidR="00206E29" w:rsidRPr="00B172DE">
        <w:rPr>
          <w:rFonts w:ascii="Times New Roman" w:hAnsi="Times New Roman" w:cs="Times New Roman"/>
          <w:iCs/>
          <w:shd w:val="clear" w:color="auto" w:fill="FFFFFF"/>
        </w:rPr>
        <w:t xml:space="preserve">      </w:t>
      </w:r>
    </w:p>
    <w:p w:rsidR="00801E1D" w:rsidRPr="00B172DE" w:rsidRDefault="00801E1D" w:rsidP="006D12B1">
      <w:pPr>
        <w:shd w:val="clear" w:color="auto" w:fill="FFFFFF"/>
        <w:spacing w:after="0" w:line="240" w:lineRule="auto"/>
        <w:rPr>
          <w:rFonts w:ascii="Times New Roman" w:hAnsi="Times New Roman" w:cs="Times New Roman"/>
          <w:iCs/>
          <w:shd w:val="clear" w:color="auto" w:fill="FFFFFF"/>
        </w:rPr>
      </w:pPr>
    </w:p>
    <w:p w:rsidR="00801E1D" w:rsidRPr="00B172DE" w:rsidRDefault="00801E1D" w:rsidP="006D12B1">
      <w:pPr>
        <w:shd w:val="clear" w:color="auto" w:fill="FFFFFF"/>
        <w:spacing w:after="0" w:line="240" w:lineRule="auto"/>
        <w:rPr>
          <w:rFonts w:ascii="Times New Roman" w:hAnsi="Times New Roman" w:cs="Times New Roman"/>
          <w:iCs/>
          <w:shd w:val="clear" w:color="auto" w:fill="FFFFFF"/>
        </w:rPr>
      </w:pPr>
    </w:p>
    <w:p w:rsidR="00727CB0" w:rsidRPr="00B172DE" w:rsidRDefault="00710643" w:rsidP="00D432FB">
      <w:pPr>
        <w:shd w:val="clear" w:color="auto" w:fill="FFFFFF"/>
        <w:spacing w:after="0" w:line="240" w:lineRule="auto"/>
        <w:rPr>
          <w:rFonts w:ascii="Times New Roman" w:hAnsi="Times New Roman" w:cs="Times New Roman"/>
          <w:i/>
          <w:shd w:val="clear" w:color="auto" w:fill="FFFFFF"/>
        </w:rPr>
      </w:pPr>
      <w:r w:rsidRPr="00B172DE">
        <w:rPr>
          <w:rFonts w:ascii="Times New Roman" w:hAnsi="Times New Roman" w:cs="Times New Roman"/>
          <w:i/>
          <w:shd w:val="clear" w:color="auto" w:fill="FFFFFF"/>
        </w:rPr>
        <w:t xml:space="preserve"> </w:t>
      </w:r>
      <w:r w:rsidR="007E7B6A" w:rsidRPr="00B172DE">
        <w:rPr>
          <w:rFonts w:ascii="Times New Roman" w:hAnsi="Times New Roman" w:cs="Times New Roman"/>
          <w:i/>
          <w:shd w:val="clear" w:color="auto" w:fill="FFFFFF"/>
        </w:rPr>
        <w:t>And from the grave on the third day I'll rise. </w:t>
      </w:r>
      <w:r w:rsidR="007E7B6A" w:rsidRPr="00B172DE">
        <w:rPr>
          <w:rFonts w:ascii="Times New Roman" w:hAnsi="Times New Roman" w:cs="Times New Roman"/>
          <w:i/>
        </w:rPr>
        <w:br/>
      </w:r>
      <w:r w:rsidR="007E7B6A" w:rsidRPr="00B172DE">
        <w:rPr>
          <w:rFonts w:ascii="Times New Roman" w:hAnsi="Times New Roman" w:cs="Times New Roman"/>
          <w:i/>
          <w:shd w:val="clear" w:color="auto" w:fill="FFFFFF"/>
        </w:rPr>
        <w:t>Then, like a fleet of barges down the stream, </w:t>
      </w:r>
      <w:r w:rsidR="007E7B6A" w:rsidRPr="00B172DE">
        <w:rPr>
          <w:rFonts w:ascii="Times New Roman" w:hAnsi="Times New Roman" w:cs="Times New Roman"/>
          <w:i/>
        </w:rPr>
        <w:br/>
      </w:r>
      <w:r w:rsidR="007E7B6A" w:rsidRPr="00B172DE">
        <w:rPr>
          <w:rFonts w:ascii="Times New Roman" w:hAnsi="Times New Roman" w:cs="Times New Roman"/>
          <w:i/>
          <w:shd w:val="clear" w:color="auto" w:fill="FFFFFF"/>
        </w:rPr>
        <w:t>The centuries will float forth from the night</w:t>
      </w:r>
    </w:p>
    <w:p w:rsidR="00727CB0" w:rsidRPr="00B172DE" w:rsidRDefault="00727CB0" w:rsidP="00D432FB">
      <w:pPr>
        <w:shd w:val="clear" w:color="auto" w:fill="FFFFFF"/>
        <w:spacing w:after="0" w:line="240" w:lineRule="auto"/>
        <w:rPr>
          <w:rFonts w:ascii="Times New Roman" w:hAnsi="Times New Roman" w:cs="Times New Roman"/>
          <w:i/>
          <w:iCs/>
          <w:shd w:val="clear" w:color="auto" w:fill="FFFFFF"/>
        </w:rPr>
      </w:pPr>
      <w:r w:rsidRPr="00B172DE">
        <w:rPr>
          <w:rFonts w:ascii="Times New Roman" w:hAnsi="Times New Roman" w:cs="Times New Roman"/>
          <w:i/>
          <w:shd w:val="clear" w:color="auto" w:fill="FFFFFF"/>
        </w:rPr>
        <w:t>And make their way before my judgment seat.</w:t>
      </w:r>
      <w:r w:rsidRPr="00B172DE">
        <w:rPr>
          <w:rStyle w:val="FootnoteReference"/>
          <w:rFonts w:ascii="Times New Roman" w:hAnsi="Times New Roman" w:cs="Times New Roman"/>
          <w:i/>
          <w:shd w:val="clear" w:color="auto" w:fill="FFFFFF"/>
        </w:rPr>
        <w:footnoteReference w:id="66"/>
      </w:r>
      <w:r w:rsidR="007E7B6A" w:rsidRPr="00B172DE">
        <w:rPr>
          <w:rFonts w:ascii="Times New Roman" w:hAnsi="Times New Roman" w:cs="Times New Roman"/>
          <w:i/>
          <w:shd w:val="clear" w:color="auto" w:fill="FFFFFF"/>
        </w:rPr>
        <w:t> </w:t>
      </w:r>
      <w:r w:rsidR="007E7B6A" w:rsidRPr="00B172DE">
        <w:rPr>
          <w:rFonts w:ascii="Times New Roman" w:hAnsi="Times New Roman" w:cs="Times New Roman"/>
          <w:i/>
        </w:rPr>
        <w:br/>
      </w:r>
      <w:r w:rsidR="004A2ABB" w:rsidRPr="00B172DE">
        <w:rPr>
          <w:rFonts w:ascii="Times New Roman" w:hAnsi="Times New Roman" w:cs="Times New Roman"/>
          <w:i/>
          <w:iCs/>
          <w:shd w:val="clear" w:color="auto" w:fill="FFFFFF"/>
        </w:rPr>
        <w:t xml:space="preserve"> </w:t>
      </w:r>
    </w:p>
    <w:p w:rsidR="00727CB0" w:rsidRPr="00B172DE" w:rsidRDefault="00727CB0" w:rsidP="006D12B1">
      <w:pPr>
        <w:shd w:val="clear" w:color="auto" w:fill="FFFFFF"/>
        <w:spacing w:after="0" w:line="240" w:lineRule="auto"/>
        <w:rPr>
          <w:rFonts w:ascii="Times New Roman" w:hAnsi="Times New Roman" w:cs="Times New Roman"/>
          <w:i/>
          <w:iCs/>
          <w:shd w:val="clear" w:color="auto" w:fill="FFFFFF"/>
        </w:rPr>
      </w:pPr>
    </w:p>
    <w:p w:rsidR="00F73AAA" w:rsidRPr="00B172DE" w:rsidRDefault="004A2ABB" w:rsidP="00F73AAA">
      <w:pPr>
        <w:shd w:val="clear" w:color="auto" w:fill="FFFFFF"/>
        <w:spacing w:after="0" w:line="240" w:lineRule="auto"/>
        <w:rPr>
          <w:rFonts w:ascii="Times New Roman" w:hAnsi="Times New Roman" w:cs="Times New Roman"/>
          <w:i/>
          <w:shd w:val="clear" w:color="auto" w:fill="FFFFFF"/>
        </w:rPr>
      </w:pPr>
      <w:r w:rsidRPr="00B172DE">
        <w:rPr>
          <w:rFonts w:ascii="Times New Roman" w:hAnsi="Times New Roman" w:cs="Times New Roman"/>
          <w:i/>
          <w:iCs/>
          <w:shd w:val="clear" w:color="auto" w:fill="FFFFFF"/>
        </w:rPr>
        <w:t xml:space="preserve"> </w:t>
      </w:r>
      <w:r w:rsidR="00F73AAA" w:rsidRPr="00B172DE">
        <w:rPr>
          <w:rFonts w:ascii="Times New Roman" w:hAnsi="Times New Roman" w:cs="Times New Roman"/>
          <w:i/>
          <w:shd w:val="clear" w:color="auto" w:fill="FFFFFF"/>
        </w:rPr>
        <w:t>Dixi et Vale!</w:t>
      </w:r>
    </w:p>
    <w:p w:rsidR="00727CB0" w:rsidRPr="00B172DE" w:rsidRDefault="00727CB0" w:rsidP="00F73AAA">
      <w:pPr>
        <w:shd w:val="clear" w:color="auto" w:fill="FFFFFF"/>
        <w:spacing w:after="0" w:line="240" w:lineRule="auto"/>
        <w:rPr>
          <w:rFonts w:ascii="Times New Roman" w:hAnsi="Times New Roman" w:cs="Times New Roman"/>
          <w:i/>
          <w:shd w:val="clear" w:color="auto" w:fill="FFFFFF"/>
        </w:rPr>
      </w:pPr>
    </w:p>
    <w:p w:rsidR="00727CB0" w:rsidRPr="00B172DE" w:rsidRDefault="00727CB0" w:rsidP="00F73AAA">
      <w:pPr>
        <w:shd w:val="clear" w:color="auto" w:fill="FFFFFF"/>
        <w:spacing w:after="0" w:line="240" w:lineRule="auto"/>
        <w:rPr>
          <w:rFonts w:ascii="Times New Roman" w:hAnsi="Times New Roman" w:cs="Times New Roman"/>
          <w:i/>
          <w:shd w:val="clear" w:color="auto" w:fill="FFFFFF"/>
        </w:rPr>
      </w:pPr>
    </w:p>
    <w:p w:rsidR="00F73AAA" w:rsidRPr="00B172DE" w:rsidRDefault="00F73AAA" w:rsidP="006D12B1">
      <w:pPr>
        <w:shd w:val="clear" w:color="auto" w:fill="FFFFFF"/>
        <w:spacing w:after="0" w:line="240" w:lineRule="auto"/>
        <w:rPr>
          <w:rFonts w:ascii="Times New Roman" w:hAnsi="Times New Roman" w:cs="Times New Roman"/>
          <w:i/>
          <w:iCs/>
          <w:shd w:val="clear" w:color="auto" w:fill="FFFFFF"/>
        </w:rPr>
      </w:pPr>
    </w:p>
    <w:p w:rsidR="00F73AAA" w:rsidRPr="00B172DE" w:rsidRDefault="00F73AAA" w:rsidP="00F73AAA">
      <w:pPr>
        <w:spacing w:line="256" w:lineRule="auto"/>
        <w:rPr>
          <w:rFonts w:ascii="Times New Roman" w:eastAsia="Times New Roman" w:hAnsi="Times New Roman" w:cs="Times New Roman"/>
          <w:highlight w:val="white"/>
        </w:rPr>
      </w:pPr>
      <w:r w:rsidRPr="00B172DE">
        <w:rPr>
          <w:rFonts w:ascii="Times New Roman" w:eastAsia="Times New Roman" w:hAnsi="Times New Roman" w:cs="Times New Roman"/>
          <w:highlight w:val="white"/>
        </w:rPr>
        <w:t xml:space="preserve">© </w:t>
      </w:r>
      <w:r w:rsidRPr="00B172DE">
        <w:rPr>
          <w:rFonts w:ascii="Times New Roman" w:eastAsia="Times New Roman" w:hAnsi="Times New Roman" w:cs="Times New Roman"/>
          <w:i/>
          <w:highlight w:val="white"/>
        </w:rPr>
        <w:t>Vadim Krakovsky</w:t>
      </w:r>
    </w:p>
    <w:p w:rsidR="00D11175" w:rsidRPr="00B172DE" w:rsidRDefault="00F73AAA" w:rsidP="00F73AAA">
      <w:pPr>
        <w:spacing w:line="256" w:lineRule="auto"/>
        <w:rPr>
          <w:rFonts w:ascii="Times New Roman" w:eastAsia="Times New Roman" w:hAnsi="Times New Roman" w:cs="Times New Roman"/>
          <w:highlight w:val="white"/>
        </w:rPr>
      </w:pPr>
      <w:r w:rsidRPr="00B172DE">
        <w:rPr>
          <w:rFonts w:ascii="Times New Roman" w:eastAsia="Times New Roman" w:hAnsi="Times New Roman" w:cs="Times New Roman"/>
          <w:highlight w:val="white"/>
        </w:rPr>
        <w:t xml:space="preserve">All Rights Reserved </w:t>
      </w:r>
    </w:p>
    <w:p w:rsidR="00D11175" w:rsidRPr="00B172DE" w:rsidRDefault="00D11175" w:rsidP="00F73AAA">
      <w:pPr>
        <w:spacing w:line="256" w:lineRule="auto"/>
        <w:rPr>
          <w:rFonts w:ascii="Times New Roman" w:eastAsia="Times New Roman" w:hAnsi="Times New Roman" w:cs="Times New Roman"/>
          <w:highlight w:val="white"/>
        </w:rPr>
      </w:pPr>
    </w:p>
    <w:p w:rsidR="00F73AAA" w:rsidRPr="00B172DE" w:rsidRDefault="00F73AAA" w:rsidP="006D12B1">
      <w:pPr>
        <w:shd w:val="clear" w:color="auto" w:fill="FFFFFF"/>
        <w:spacing w:after="0" w:line="240" w:lineRule="auto"/>
        <w:rPr>
          <w:rFonts w:ascii="Times New Roman" w:hAnsi="Times New Roman" w:cs="Times New Roman"/>
          <w:i/>
          <w:iCs/>
          <w:shd w:val="clear" w:color="auto" w:fill="FFFFFF"/>
        </w:rPr>
      </w:pPr>
    </w:p>
    <w:p w:rsidR="00F73AAA" w:rsidRPr="00B172DE" w:rsidRDefault="00F73AAA" w:rsidP="006D12B1">
      <w:pPr>
        <w:shd w:val="clear" w:color="auto" w:fill="FFFFFF"/>
        <w:spacing w:after="0" w:line="240" w:lineRule="auto"/>
        <w:rPr>
          <w:rFonts w:ascii="Times New Roman" w:hAnsi="Times New Roman" w:cs="Times New Roman"/>
          <w:i/>
          <w:iCs/>
          <w:shd w:val="clear" w:color="auto" w:fill="FFFFFF"/>
        </w:rPr>
      </w:pPr>
    </w:p>
    <w:p w:rsidR="00092A57" w:rsidRPr="00B172DE" w:rsidRDefault="00092A57" w:rsidP="009F672E">
      <w:pPr>
        <w:shd w:val="clear" w:color="auto" w:fill="FFFFFF"/>
        <w:spacing w:after="0" w:line="240" w:lineRule="auto"/>
        <w:rPr>
          <w:rFonts w:ascii="Times New Roman" w:hAnsi="Times New Roman" w:cs="Times New Roman"/>
          <w:iCs/>
          <w:shd w:val="clear" w:color="auto" w:fill="FFFFFF"/>
        </w:rPr>
      </w:pPr>
    </w:p>
    <w:p w:rsidR="009F672E" w:rsidRPr="00B172DE" w:rsidRDefault="009F672E" w:rsidP="00092A57">
      <w:pPr>
        <w:shd w:val="clear" w:color="auto" w:fill="FFFFFF"/>
        <w:spacing w:after="0" w:line="240" w:lineRule="auto"/>
        <w:rPr>
          <w:rFonts w:ascii="Times New Roman" w:hAnsi="Times New Roman" w:cs="Times New Roman"/>
          <w:iCs/>
          <w:shd w:val="clear" w:color="auto" w:fill="FFFFFF"/>
        </w:rPr>
      </w:pPr>
    </w:p>
    <w:p w:rsidR="00624A04" w:rsidRPr="00B172DE" w:rsidRDefault="00E6265F" w:rsidP="00704E4B">
      <w:pPr>
        <w:shd w:val="clear" w:color="auto" w:fill="FFFFFF"/>
        <w:spacing w:after="0" w:line="240" w:lineRule="auto"/>
        <w:rPr>
          <w:rFonts w:ascii="Times New Roman" w:hAnsi="Times New Roman" w:cs="Times New Roman"/>
          <w:sz w:val="20"/>
          <w:szCs w:val="20"/>
          <w:shd w:val="clear" w:color="auto" w:fill="FFFFFF"/>
        </w:rPr>
      </w:pPr>
      <w:r w:rsidRPr="00B172DE">
        <w:rPr>
          <w:rFonts w:ascii="Times New Roman" w:hAnsi="Times New Roman" w:cs="Times New Roman"/>
          <w:iCs/>
          <w:shd w:val="clear" w:color="auto" w:fill="FFFFFF"/>
        </w:rPr>
        <w:t xml:space="preserve">                                                                                                                                                            </w:t>
      </w:r>
      <w:r w:rsidR="00A44DE1" w:rsidRPr="00B172DE">
        <w:rPr>
          <w:rFonts w:ascii="Times New Roman" w:hAnsi="Times New Roman" w:cs="Times New Roman"/>
          <w:iCs/>
          <w:shd w:val="clear" w:color="auto" w:fill="FFFFFF"/>
        </w:rPr>
        <w:t xml:space="preserve"> </w:t>
      </w:r>
    </w:p>
    <w:p w:rsidR="00DF4AF2" w:rsidRPr="00B172DE" w:rsidRDefault="00DF4AF2" w:rsidP="00704E4B">
      <w:pPr>
        <w:shd w:val="clear" w:color="auto" w:fill="FFFFFF"/>
        <w:spacing w:after="0" w:line="240" w:lineRule="auto"/>
        <w:rPr>
          <w:rFonts w:ascii="Times New Roman" w:hAnsi="Times New Roman" w:cs="Times New Roman"/>
          <w:shd w:val="clear" w:color="auto" w:fill="FFFFFF"/>
        </w:rPr>
      </w:pPr>
    </w:p>
    <w:p w:rsidR="00DF4AF2" w:rsidRPr="00B172DE" w:rsidRDefault="00DF4AF2" w:rsidP="00704E4B">
      <w:pPr>
        <w:shd w:val="clear" w:color="auto" w:fill="FFFFFF"/>
        <w:spacing w:after="0" w:line="240" w:lineRule="auto"/>
        <w:rPr>
          <w:rFonts w:ascii="Times New Roman" w:hAnsi="Times New Roman" w:cs="Times New Roman"/>
          <w:shd w:val="clear" w:color="auto" w:fill="FFFFFF"/>
        </w:rPr>
      </w:pPr>
    </w:p>
    <w:p w:rsidR="00DF4AF2" w:rsidRPr="00B172DE" w:rsidRDefault="00DF4AF2" w:rsidP="00704E4B">
      <w:pPr>
        <w:shd w:val="clear" w:color="auto" w:fill="FFFFFF"/>
        <w:spacing w:after="0" w:line="240" w:lineRule="auto"/>
        <w:rPr>
          <w:rFonts w:ascii="Times New Roman" w:hAnsi="Times New Roman" w:cs="Times New Roman"/>
          <w:shd w:val="clear" w:color="auto" w:fill="FFFFFF"/>
        </w:rPr>
      </w:pPr>
    </w:p>
    <w:p w:rsidR="00633ACC" w:rsidRPr="00B172DE" w:rsidRDefault="00B67AF1" w:rsidP="00704E4B">
      <w:pPr>
        <w:shd w:val="clear" w:color="auto" w:fill="FFFFFF"/>
        <w:spacing w:after="0" w:line="240" w:lineRule="auto"/>
        <w:rPr>
          <w:rFonts w:ascii="Times New Roman" w:hAnsi="Times New Roman" w:cs="Times New Roman"/>
          <w:shd w:val="clear" w:color="auto" w:fill="FFFFFF"/>
        </w:rPr>
      </w:pPr>
      <w:r w:rsidRPr="00B172DE">
        <w:rPr>
          <w:rFonts w:ascii="Times New Roman" w:hAnsi="Times New Roman" w:cs="Times New Roman"/>
          <w:shd w:val="clear" w:color="auto" w:fill="FFFFFF"/>
        </w:rPr>
        <w:t xml:space="preserve">                                                                                          </w:t>
      </w:r>
    </w:p>
    <w:p w:rsidR="00B67AF1" w:rsidRPr="00B172DE" w:rsidRDefault="00B67AF1" w:rsidP="00704E4B">
      <w:pPr>
        <w:shd w:val="clear" w:color="auto" w:fill="FFFFFF"/>
        <w:spacing w:after="0" w:line="240" w:lineRule="auto"/>
        <w:rPr>
          <w:rFonts w:ascii="Times New Roman" w:hAnsi="Times New Roman" w:cs="Times New Roman"/>
          <w:shd w:val="clear" w:color="auto" w:fill="FFFFFF"/>
        </w:rPr>
      </w:pPr>
      <w:r w:rsidRPr="00B172DE">
        <w:rPr>
          <w:rFonts w:ascii="Times New Roman" w:hAnsi="Times New Roman" w:cs="Times New Roman"/>
          <w:shd w:val="clear" w:color="auto" w:fill="FFFFFF"/>
        </w:rPr>
        <w:lastRenderedPageBreak/>
        <w:t xml:space="preserve">                </w:t>
      </w:r>
    </w:p>
    <w:p w:rsidR="00633ACC" w:rsidRPr="00B172DE" w:rsidRDefault="00633ACC" w:rsidP="00704E4B">
      <w:pPr>
        <w:shd w:val="clear" w:color="auto" w:fill="FFFFFF"/>
        <w:spacing w:after="0" w:line="240" w:lineRule="auto"/>
        <w:rPr>
          <w:rFonts w:ascii="Times New Roman" w:hAnsi="Times New Roman" w:cs="Times New Roman"/>
          <w:shd w:val="clear" w:color="auto" w:fill="FFFFFF"/>
        </w:rPr>
      </w:pPr>
      <w:r w:rsidRPr="00B172DE">
        <w:rPr>
          <w:rFonts w:ascii="Times New Roman" w:hAnsi="Times New Roman" w:cs="Times New Roman"/>
          <w:shd w:val="clear" w:color="auto" w:fill="FFFFFF"/>
        </w:rPr>
        <w:t xml:space="preserve">                </w:t>
      </w:r>
    </w:p>
    <w:p w:rsidR="00704E4B" w:rsidRPr="00B172DE" w:rsidRDefault="00704E4B" w:rsidP="006E7466">
      <w:pPr>
        <w:shd w:val="clear" w:color="auto" w:fill="FFFFFF"/>
        <w:spacing w:after="0" w:line="240" w:lineRule="auto"/>
        <w:rPr>
          <w:rFonts w:ascii="Arial" w:hAnsi="Arial" w:cs="Arial"/>
          <w:shd w:val="clear" w:color="auto" w:fill="FFFFFF"/>
        </w:rPr>
      </w:pPr>
      <w:r w:rsidRPr="00B172DE">
        <w:rPr>
          <w:rFonts w:ascii="Arial" w:hAnsi="Arial" w:cs="Arial"/>
        </w:rPr>
        <w:br/>
      </w:r>
    </w:p>
    <w:p w:rsidR="00704E4B" w:rsidRPr="00B172DE" w:rsidRDefault="00704E4B" w:rsidP="006E7466">
      <w:pPr>
        <w:shd w:val="clear" w:color="auto" w:fill="FFFFFF"/>
        <w:spacing w:after="0" w:line="240" w:lineRule="auto"/>
        <w:rPr>
          <w:rFonts w:ascii="Times New Roman" w:hAnsi="Times New Roman" w:cs="Times New Roman"/>
          <w:i/>
          <w:shd w:val="clear" w:color="auto" w:fill="FFFFFF"/>
        </w:rPr>
      </w:pPr>
      <w:r w:rsidRPr="00B172DE">
        <w:rPr>
          <w:rFonts w:ascii="Arial" w:hAnsi="Arial" w:cs="Arial"/>
        </w:rPr>
        <w:br/>
      </w:r>
    </w:p>
    <w:p w:rsidR="007C230F" w:rsidRPr="00B172DE" w:rsidRDefault="007C230F" w:rsidP="006E7466">
      <w:pPr>
        <w:shd w:val="clear" w:color="auto" w:fill="FFFFFF"/>
        <w:spacing w:after="0" w:line="240" w:lineRule="auto"/>
        <w:rPr>
          <w:rFonts w:ascii="Times New Roman" w:hAnsi="Times New Roman" w:cs="Times New Roman"/>
          <w:i/>
          <w:shd w:val="clear" w:color="auto" w:fill="FFFFFF"/>
        </w:rPr>
      </w:pPr>
    </w:p>
    <w:p w:rsidR="007C230F" w:rsidRPr="00B172DE" w:rsidRDefault="007C230F" w:rsidP="006E7466">
      <w:pPr>
        <w:shd w:val="clear" w:color="auto" w:fill="FFFFFF"/>
        <w:spacing w:after="0" w:line="240" w:lineRule="auto"/>
        <w:rPr>
          <w:rFonts w:ascii="Times New Roman" w:hAnsi="Times New Roman" w:cs="Times New Roman"/>
          <w:i/>
          <w:shd w:val="clear" w:color="auto" w:fill="FFFFFF"/>
        </w:rPr>
      </w:pPr>
    </w:p>
    <w:p w:rsidR="006E7466" w:rsidRPr="00B172DE" w:rsidRDefault="006E7466" w:rsidP="006E7466">
      <w:pPr>
        <w:shd w:val="clear" w:color="auto" w:fill="FFFFFF"/>
        <w:spacing w:after="0" w:line="240" w:lineRule="auto"/>
        <w:rPr>
          <w:rFonts w:ascii="Arial" w:hAnsi="Arial" w:cs="Arial"/>
          <w:shd w:val="clear" w:color="auto" w:fill="FFFFFF"/>
        </w:rPr>
      </w:pPr>
    </w:p>
    <w:p w:rsidR="006E7466" w:rsidRPr="00B172DE" w:rsidRDefault="006E7466" w:rsidP="006E7466">
      <w:pPr>
        <w:shd w:val="clear" w:color="auto" w:fill="FFFFFF"/>
        <w:spacing w:after="0" w:line="240" w:lineRule="auto"/>
        <w:rPr>
          <w:rFonts w:ascii="Arial" w:eastAsia="Times New Roman" w:hAnsi="Arial" w:cs="Arial"/>
          <w:sz w:val="24"/>
          <w:szCs w:val="24"/>
        </w:rPr>
      </w:pPr>
      <w:r w:rsidRPr="00B172DE">
        <w:rPr>
          <w:rFonts w:ascii="Arial" w:hAnsi="Arial" w:cs="Arial"/>
        </w:rPr>
        <w:br/>
      </w:r>
    </w:p>
    <w:p w:rsidR="00064370" w:rsidRPr="00B172DE" w:rsidRDefault="006E7466" w:rsidP="006E7466">
      <w:pPr>
        <w:pStyle w:val="NormalWeb"/>
        <w:shd w:val="clear" w:color="auto" w:fill="FFFFFF"/>
        <w:spacing w:before="0" w:beforeAutospacing="0" w:after="0" w:afterAutospacing="0"/>
        <w:textAlignment w:val="baseline"/>
        <w:rPr>
          <w:rStyle w:val="Emphasis"/>
          <w:b/>
          <w:i w:val="0"/>
          <w:sz w:val="28"/>
          <w:szCs w:val="28"/>
          <w:bdr w:val="none" w:sz="0" w:space="0" w:color="auto" w:frame="1"/>
        </w:rPr>
      </w:pPr>
      <w:r w:rsidRPr="00B172DE">
        <w:rPr>
          <w:rFonts w:ascii="Arial" w:hAnsi="Arial" w:cs="Arial"/>
        </w:rPr>
        <w:br/>
      </w:r>
      <w:r w:rsidR="00064370" w:rsidRPr="00B172DE">
        <w:rPr>
          <w:rStyle w:val="Emphasis"/>
          <w:b/>
          <w:i w:val="0"/>
          <w:sz w:val="28"/>
          <w:szCs w:val="28"/>
          <w:bdr w:val="none" w:sz="0" w:space="0" w:color="auto" w:frame="1"/>
        </w:rPr>
        <w:t xml:space="preserve"> </w:t>
      </w:r>
    </w:p>
    <w:p w:rsidR="00064370" w:rsidRPr="00B172DE" w:rsidRDefault="00064370"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rsidR="00064370" w:rsidRPr="00B172DE" w:rsidRDefault="00064370" w:rsidP="00D77494">
      <w:pPr>
        <w:pStyle w:val="NormalWeb"/>
        <w:shd w:val="clear" w:color="auto" w:fill="FFFFFF"/>
        <w:spacing w:before="0" w:beforeAutospacing="0" w:after="0" w:afterAutospacing="0"/>
        <w:textAlignment w:val="baseline"/>
        <w:rPr>
          <w:rFonts w:ascii="Arial" w:hAnsi="Arial" w:cs="Arial"/>
          <w:b/>
          <w:i/>
          <w:sz w:val="28"/>
          <w:szCs w:val="28"/>
        </w:rPr>
      </w:pPr>
    </w:p>
    <w:p w:rsidR="008C1061" w:rsidRPr="00B172DE" w:rsidRDefault="0032752F" w:rsidP="00E910E7">
      <w:pPr>
        <w:rPr>
          <w:rFonts w:ascii="Times New Roman" w:hAnsi="Times New Roman" w:cs="Times New Roman"/>
          <w:shd w:val="clear" w:color="auto" w:fill="FFFFFF"/>
        </w:rPr>
      </w:pPr>
      <w:r w:rsidRPr="00B172DE">
        <w:rPr>
          <w:rFonts w:ascii="Times New Roman" w:hAnsi="Times New Roman" w:cs="Times New Roman"/>
          <w:shd w:val="clear" w:color="auto" w:fill="FFFFFF"/>
        </w:rPr>
        <w:t xml:space="preserve">                            </w:t>
      </w:r>
    </w:p>
    <w:p w:rsidR="00E910E7" w:rsidRPr="00B172DE" w:rsidRDefault="00E910E7" w:rsidP="00E910E7">
      <w:pPr>
        <w:pStyle w:val="verse"/>
        <w:shd w:val="clear" w:color="auto" w:fill="FFFFFF"/>
        <w:spacing w:before="240" w:beforeAutospacing="0" w:after="0" w:afterAutospacing="0" w:line="360" w:lineRule="atLeast"/>
        <w:rPr>
          <w:rStyle w:val="text"/>
          <w:i/>
          <w:sz w:val="22"/>
          <w:szCs w:val="22"/>
        </w:rPr>
      </w:pPr>
      <w:r w:rsidRPr="00B172DE">
        <w:rPr>
          <w:rStyle w:val="text"/>
          <w:i/>
          <w:sz w:val="22"/>
          <w:szCs w:val="22"/>
        </w:rPr>
        <w:t xml:space="preserve">                                                                                                                                                                                              </w:t>
      </w:r>
    </w:p>
    <w:p w:rsidR="00B462B7" w:rsidRPr="00B172DE" w:rsidRDefault="00B462B7" w:rsidP="00F139F0">
      <w:pPr>
        <w:rPr>
          <w:rFonts w:ascii="Times New Roman" w:hAnsi="Times New Roman" w:cs="Times New Roman"/>
          <w:i/>
          <w:shd w:val="clear" w:color="auto" w:fill="FFFFFF"/>
        </w:rPr>
      </w:pPr>
    </w:p>
    <w:p w:rsidR="00E910E7" w:rsidRPr="00B172DE" w:rsidRDefault="00E910E7" w:rsidP="00F139F0">
      <w:pPr>
        <w:rPr>
          <w:rFonts w:ascii="Times New Roman" w:hAnsi="Times New Roman" w:cs="Times New Roman"/>
          <w:i/>
          <w:shd w:val="clear" w:color="auto" w:fill="FFFFFF"/>
        </w:rPr>
      </w:pPr>
    </w:p>
    <w:p w:rsidR="00AB7EDD" w:rsidRPr="00B172DE" w:rsidRDefault="00AB7EDD" w:rsidP="00F139F0">
      <w:pPr>
        <w:rPr>
          <w:rFonts w:ascii="Times New Roman" w:hAnsi="Times New Roman" w:cs="Times New Roman"/>
          <w:i/>
          <w:shd w:val="clear" w:color="auto" w:fill="FFFFFF"/>
        </w:rPr>
      </w:pPr>
    </w:p>
    <w:p w:rsidR="00AB7EDD" w:rsidRPr="00B172DE" w:rsidRDefault="00AB7EDD" w:rsidP="00F139F0">
      <w:pPr>
        <w:rPr>
          <w:rFonts w:ascii="Times New Roman" w:hAnsi="Times New Roman" w:cs="Times New Roman"/>
          <w:i/>
          <w:shd w:val="clear" w:color="auto" w:fill="FFFFFF"/>
        </w:rPr>
      </w:pPr>
    </w:p>
    <w:p w:rsidR="00292374" w:rsidRPr="00B172DE" w:rsidRDefault="00292374" w:rsidP="00F139F0">
      <w:pPr>
        <w:rPr>
          <w:rFonts w:ascii="Times New Roman" w:hAnsi="Times New Roman" w:cs="Times New Roman"/>
          <w:i/>
          <w:shd w:val="clear" w:color="auto" w:fill="FFFFFF"/>
        </w:rPr>
      </w:pPr>
    </w:p>
    <w:p w:rsidR="00F139F0" w:rsidRPr="00B172DE" w:rsidRDefault="00F139F0" w:rsidP="009B1AEC">
      <w:pPr>
        <w:rPr>
          <w:rFonts w:ascii="Times New Roman" w:hAnsi="Times New Roman" w:cs="Times New Roman"/>
        </w:rPr>
      </w:pPr>
    </w:p>
    <w:p w:rsidR="00374E7E" w:rsidRPr="00B172DE" w:rsidRDefault="00374E7E" w:rsidP="00DB6D93">
      <w:pPr>
        <w:rPr>
          <w:rFonts w:ascii="Times New Roman" w:hAnsi="Times New Roman" w:cs="Times New Roman"/>
        </w:rPr>
      </w:pPr>
    </w:p>
    <w:sectPr w:rsidR="00374E7E" w:rsidRPr="00B172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30" w:rsidRDefault="00151A30" w:rsidP="008A4AEE">
      <w:pPr>
        <w:spacing w:after="0" w:line="240" w:lineRule="auto"/>
      </w:pPr>
      <w:r>
        <w:separator/>
      </w:r>
    </w:p>
  </w:endnote>
  <w:endnote w:type="continuationSeparator" w:id="0">
    <w:p w:rsidR="00151A30" w:rsidRDefault="00151A30" w:rsidP="008A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EE" w:rsidRDefault="00C2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EE" w:rsidRDefault="00C22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EE" w:rsidRDefault="00C2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30" w:rsidRDefault="00151A30" w:rsidP="008A4AEE">
      <w:pPr>
        <w:spacing w:after="0" w:line="240" w:lineRule="auto"/>
      </w:pPr>
      <w:r>
        <w:separator/>
      </w:r>
    </w:p>
  </w:footnote>
  <w:footnote w:type="continuationSeparator" w:id="0">
    <w:p w:rsidR="00151A30" w:rsidRDefault="00151A30" w:rsidP="008A4AEE">
      <w:pPr>
        <w:spacing w:after="0" w:line="240" w:lineRule="auto"/>
      </w:pPr>
      <w:r>
        <w:continuationSeparator/>
      </w:r>
    </w:p>
  </w:footnote>
  <w:footnote w:id="1">
    <w:p w:rsidR="00C22EEE" w:rsidRPr="00701B6B" w:rsidRDefault="00C22EEE">
      <w:pPr>
        <w:pStyle w:val="FootnoteText"/>
        <w:rPr>
          <w:rFonts w:ascii="Times New Roman" w:hAnsi="Times New Roman" w:cs="Times New Roman"/>
          <w:lang w:val="ru-RU"/>
        </w:rPr>
      </w:pPr>
      <w:r w:rsidRPr="00701B6B">
        <w:rPr>
          <w:rStyle w:val="FootnoteReference"/>
          <w:rFonts w:ascii="Times New Roman" w:hAnsi="Times New Roman" w:cs="Times New Roman"/>
        </w:rPr>
        <w:footnoteRef/>
      </w:r>
      <w:r>
        <w:rPr>
          <w:rFonts w:ascii="Times New Roman" w:hAnsi="Times New Roman" w:cs="Times New Roman"/>
        </w:rPr>
        <w:t xml:space="preserve"> </w:t>
      </w:r>
      <w:r w:rsidRPr="00701B6B">
        <w:rPr>
          <w:rFonts w:ascii="Times New Roman" w:hAnsi="Times New Roman" w:cs="Times New Roman"/>
          <w:lang w:val="ru-RU"/>
        </w:rPr>
        <w:t>Настоящая статья является продолжением статьи ‘</w:t>
      </w:r>
      <w:r w:rsidRPr="00701B6B">
        <w:rPr>
          <w:rFonts w:ascii="Times New Roman" w:hAnsi="Times New Roman" w:cs="Times New Roman"/>
        </w:rPr>
        <w:t>The</w:t>
      </w:r>
      <w:r w:rsidRPr="00701B6B">
        <w:rPr>
          <w:rFonts w:ascii="Times New Roman" w:hAnsi="Times New Roman" w:cs="Times New Roman"/>
          <w:lang w:val="ru-RU"/>
        </w:rPr>
        <w:t xml:space="preserve"> </w:t>
      </w:r>
      <w:r w:rsidRPr="00701B6B">
        <w:rPr>
          <w:rFonts w:ascii="Times New Roman" w:hAnsi="Times New Roman" w:cs="Times New Roman"/>
        </w:rPr>
        <w:t>Mat</w:t>
      </w:r>
      <w:r w:rsidR="007D74A7">
        <w:rPr>
          <w:rFonts w:ascii="Times New Roman" w:hAnsi="Times New Roman" w:cs="Times New Roman"/>
        </w:rPr>
        <w:t>e</w:t>
      </w:r>
      <w:r w:rsidRPr="00701B6B">
        <w:rPr>
          <w:rFonts w:ascii="Times New Roman" w:hAnsi="Times New Roman" w:cs="Times New Roman"/>
        </w:rPr>
        <w:t>rnus</w:t>
      </w:r>
      <w:r w:rsidRPr="00701B6B">
        <w:rPr>
          <w:rFonts w:ascii="Times New Roman" w:hAnsi="Times New Roman" w:cs="Times New Roman"/>
          <w:lang w:val="ru-RU"/>
        </w:rPr>
        <w:t xml:space="preserve"> </w:t>
      </w:r>
      <w:r w:rsidRPr="00701B6B">
        <w:rPr>
          <w:rFonts w:ascii="Times New Roman" w:hAnsi="Times New Roman" w:cs="Times New Roman"/>
        </w:rPr>
        <w:t>Code</w:t>
      </w:r>
      <w:r w:rsidRPr="00701B6B">
        <w:rPr>
          <w:rFonts w:ascii="Times New Roman" w:hAnsi="Times New Roman" w:cs="Times New Roman"/>
          <w:lang w:val="ru-RU"/>
        </w:rPr>
        <w:t xml:space="preserve">: </w:t>
      </w:r>
      <w:r w:rsidRPr="00701B6B">
        <w:rPr>
          <w:rFonts w:ascii="Times New Roman" w:hAnsi="Times New Roman" w:cs="Times New Roman"/>
        </w:rPr>
        <w:t>The</w:t>
      </w:r>
      <w:r w:rsidRPr="00701B6B">
        <w:rPr>
          <w:rFonts w:ascii="Times New Roman" w:hAnsi="Times New Roman" w:cs="Times New Roman"/>
          <w:lang w:val="ru-RU"/>
        </w:rPr>
        <w:t xml:space="preserve"> </w:t>
      </w:r>
      <w:r w:rsidRPr="00701B6B">
        <w:rPr>
          <w:rFonts w:ascii="Times New Roman" w:hAnsi="Times New Roman" w:cs="Times New Roman"/>
        </w:rPr>
        <w:t>Gospel</w:t>
      </w:r>
      <w:r w:rsidRPr="00701B6B">
        <w:rPr>
          <w:rFonts w:ascii="Times New Roman" w:hAnsi="Times New Roman" w:cs="Times New Roman"/>
          <w:lang w:val="ru-RU"/>
        </w:rPr>
        <w:t xml:space="preserve"> </w:t>
      </w:r>
      <w:r w:rsidRPr="00701B6B">
        <w:rPr>
          <w:rFonts w:ascii="Times New Roman" w:hAnsi="Times New Roman" w:cs="Times New Roman"/>
        </w:rPr>
        <w:t>of</w:t>
      </w:r>
      <w:r w:rsidRPr="00701B6B">
        <w:rPr>
          <w:rFonts w:ascii="Times New Roman" w:hAnsi="Times New Roman" w:cs="Times New Roman"/>
          <w:lang w:val="ru-RU"/>
        </w:rPr>
        <w:t xml:space="preserve"> </w:t>
      </w:r>
      <w:r w:rsidRPr="00701B6B">
        <w:rPr>
          <w:rFonts w:ascii="Times New Roman" w:hAnsi="Times New Roman" w:cs="Times New Roman"/>
        </w:rPr>
        <w:t>the</w:t>
      </w:r>
      <w:r w:rsidRPr="00701B6B">
        <w:rPr>
          <w:rFonts w:ascii="Times New Roman" w:hAnsi="Times New Roman" w:cs="Times New Roman"/>
          <w:lang w:val="ru-RU"/>
        </w:rPr>
        <w:t xml:space="preserve"> </w:t>
      </w:r>
      <w:r w:rsidRPr="00701B6B">
        <w:rPr>
          <w:rFonts w:ascii="Times New Roman" w:hAnsi="Times New Roman" w:cs="Times New Roman"/>
        </w:rPr>
        <w:t>Stargazers</w:t>
      </w:r>
      <w:r w:rsidRPr="00701B6B">
        <w:rPr>
          <w:rFonts w:ascii="Times New Roman" w:hAnsi="Times New Roman" w:cs="Times New Roman"/>
          <w:lang w:val="ru-RU"/>
        </w:rPr>
        <w:t xml:space="preserve">’, опубликованной в </w:t>
      </w:r>
      <w:r w:rsidRPr="00701B6B">
        <w:rPr>
          <w:rFonts w:ascii="Times New Roman" w:hAnsi="Times New Roman" w:cs="Times New Roman"/>
          <w:i/>
        </w:rPr>
        <w:t>ISAR</w:t>
      </w:r>
      <w:r w:rsidRPr="00701B6B">
        <w:rPr>
          <w:rFonts w:ascii="Times New Roman" w:hAnsi="Times New Roman" w:cs="Times New Roman"/>
          <w:i/>
          <w:lang w:val="ru-RU"/>
        </w:rPr>
        <w:t xml:space="preserve"> </w:t>
      </w:r>
      <w:r w:rsidRPr="00701B6B">
        <w:rPr>
          <w:rFonts w:ascii="Times New Roman" w:hAnsi="Times New Roman" w:cs="Times New Roman"/>
          <w:i/>
        </w:rPr>
        <w:t>International Journal</w:t>
      </w:r>
      <w:r w:rsidRPr="00701B6B">
        <w:rPr>
          <w:rFonts w:ascii="Times New Roman" w:hAnsi="Times New Roman" w:cs="Times New Roman"/>
        </w:rPr>
        <w:t>, Vol. 48, N3, December, 2019, pp. 22-36.</w:t>
      </w:r>
      <w:r w:rsidRPr="00701B6B">
        <w:rPr>
          <w:rFonts w:ascii="Times New Roman" w:hAnsi="Times New Roman" w:cs="Times New Roman"/>
          <w:lang w:val="ru-RU"/>
        </w:rPr>
        <w:t xml:space="preserve"> </w:t>
      </w:r>
    </w:p>
  </w:footnote>
  <w:footnote w:id="2">
    <w:p w:rsidR="00C22EEE" w:rsidRPr="004C491D"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E07154">
        <w:rPr>
          <w:rFonts w:ascii="Times New Roman" w:hAnsi="Times New Roman" w:cs="Times New Roman"/>
          <w:lang w:val="ru-RU"/>
        </w:rPr>
        <w:t xml:space="preserve"> </w:t>
      </w:r>
      <w:r w:rsidR="00CC69DA">
        <w:rPr>
          <w:rFonts w:ascii="Times New Roman" w:hAnsi="Times New Roman" w:cs="Times New Roman"/>
          <w:lang w:val="ru-RU"/>
        </w:rPr>
        <w:t xml:space="preserve">Исходным пунктом нашего расследования является гипотеза о дате Рождества зашифрованной в трактате римского астролога 4 века Юлия Фирмика Матерна </w:t>
      </w:r>
      <w:r w:rsidR="00CC69DA" w:rsidRPr="00701B6B">
        <w:rPr>
          <w:rFonts w:ascii="Times New Roman" w:eastAsia="Times New Roman" w:hAnsi="Times New Roman" w:cs="Times New Roman"/>
          <w:i/>
        </w:rPr>
        <w:t>Mathesis</w:t>
      </w:r>
      <w:r w:rsidR="00CC69DA" w:rsidRPr="00E07154">
        <w:rPr>
          <w:rFonts w:ascii="Times New Roman" w:eastAsia="Times New Roman" w:hAnsi="Times New Roman" w:cs="Times New Roman"/>
          <w:i/>
          <w:lang w:val="ru-RU"/>
        </w:rPr>
        <w:t xml:space="preserve">. </w:t>
      </w:r>
      <w:r w:rsidR="00CC69DA" w:rsidRPr="00CC69DA">
        <w:rPr>
          <w:rFonts w:ascii="Times New Roman" w:eastAsia="Times New Roman" w:hAnsi="Times New Roman" w:cs="Times New Roman"/>
        </w:rPr>
        <w:t xml:space="preserve">See </w:t>
      </w:r>
      <w:r w:rsidRPr="00701B6B">
        <w:rPr>
          <w:rFonts w:ascii="Times New Roman" w:eastAsia="Times New Roman" w:hAnsi="Times New Roman" w:cs="Times New Roman"/>
        </w:rPr>
        <w:t xml:space="preserve">Maternus, Julius Firmicus, </w:t>
      </w:r>
      <w:r w:rsidRPr="00701B6B">
        <w:rPr>
          <w:rFonts w:ascii="Times New Roman" w:eastAsia="Times New Roman" w:hAnsi="Times New Roman" w:cs="Times New Roman"/>
          <w:i/>
        </w:rPr>
        <w:t>Mathesis</w:t>
      </w:r>
      <w:r w:rsidRPr="00701B6B">
        <w:rPr>
          <w:rFonts w:ascii="Times New Roman" w:eastAsia="Times New Roman" w:hAnsi="Times New Roman" w:cs="Times New Roman"/>
        </w:rPr>
        <w:t>, trans. J.H. Holden (Tempe: American Federation of Astrologers, 2011), Book VIII, XXV, 6, p. 512.</w:t>
      </w:r>
    </w:p>
  </w:footnote>
  <w:footnote w:id="3">
    <w:p w:rsidR="00C22EEE" w:rsidRPr="006B0B2B" w:rsidRDefault="00C22EEE" w:rsidP="000852CC">
      <w:pPr>
        <w:rPr>
          <w:rFonts w:ascii="Times New Roman" w:hAnsi="Times New Roman" w:cs="Times New Roman"/>
          <w:b/>
          <w:i/>
        </w:rPr>
      </w:pPr>
      <w:r>
        <w:rPr>
          <w:rStyle w:val="FootnoteReference"/>
        </w:rPr>
        <w:footnoteRef/>
      </w:r>
      <w:r>
        <w:t xml:space="preserve"> </w:t>
      </w:r>
      <w:r>
        <w:rPr>
          <w:rFonts w:ascii="Times New Roman" w:hAnsi="Times New Roman" w:cs="Times New Roman"/>
          <w:i/>
          <w:shd w:val="clear" w:color="auto" w:fill="FFFFFF"/>
        </w:rPr>
        <w:t>Mt</w:t>
      </w:r>
      <w:r w:rsidRPr="006B0B2B">
        <w:rPr>
          <w:rFonts w:ascii="Times New Roman" w:hAnsi="Times New Roman" w:cs="Times New Roman"/>
          <w:i/>
          <w:shd w:val="clear" w:color="auto" w:fill="FFFFFF"/>
        </w:rPr>
        <w:t>. 24:1-2</w:t>
      </w:r>
    </w:p>
    <w:p w:rsidR="00C22EEE" w:rsidRDefault="00C22EEE">
      <w:pPr>
        <w:pStyle w:val="FootnoteText"/>
      </w:pPr>
      <w:r>
        <w:t xml:space="preserve"> </w:t>
      </w:r>
    </w:p>
  </w:footnote>
  <w:footnote w:id="4">
    <w:p w:rsidR="00C22EEE" w:rsidRPr="00701B6B"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701B6B">
        <w:rPr>
          <w:rFonts w:ascii="Times New Roman" w:hAnsi="Times New Roman" w:cs="Times New Roman"/>
        </w:rPr>
        <w:t xml:space="preserve"> </w:t>
      </w:r>
      <w:r w:rsidRPr="00E65628">
        <w:rPr>
          <w:rFonts w:ascii="Times New Roman" w:hAnsi="Times New Roman" w:cs="Times New Roman"/>
        </w:rPr>
        <w:t>Babylonian Talmud</w:t>
      </w:r>
      <w:r>
        <w:rPr>
          <w:rFonts w:ascii="Times New Roman" w:hAnsi="Times New Roman" w:cs="Times New Roman"/>
        </w:rPr>
        <w:t xml:space="preserve">, </w:t>
      </w:r>
      <w:r w:rsidRPr="00E65628">
        <w:rPr>
          <w:rFonts w:ascii="Times New Roman" w:hAnsi="Times New Roman" w:cs="Times New Roman"/>
          <w:i/>
        </w:rPr>
        <w:t>Yoma</w:t>
      </w:r>
      <w:r>
        <w:rPr>
          <w:rFonts w:ascii="Times New Roman" w:hAnsi="Times New Roman" w:cs="Times New Roman"/>
        </w:rPr>
        <w:t>, 9b</w:t>
      </w:r>
    </w:p>
  </w:footnote>
  <w:footnote w:id="5">
    <w:p w:rsidR="006B0B2B" w:rsidRPr="0082790C" w:rsidRDefault="006B0B2B">
      <w:pPr>
        <w:pStyle w:val="FootnoteText"/>
      </w:pPr>
      <w:r>
        <w:rPr>
          <w:rStyle w:val="FootnoteReference"/>
        </w:rPr>
        <w:footnoteRef/>
      </w:r>
      <w:r w:rsidRPr="0082790C">
        <w:t xml:space="preserve"> </w:t>
      </w:r>
      <w:r w:rsidRPr="00224395">
        <w:rPr>
          <w:rFonts w:ascii="Times New Roman" w:hAnsi="Times New Roman" w:cs="Times New Roman"/>
          <w:i/>
          <w:lang w:val="ru-RU"/>
        </w:rPr>
        <w:t>Тора</w:t>
      </w:r>
      <w:r w:rsidRPr="0082790C">
        <w:rPr>
          <w:rFonts w:ascii="Times New Roman" w:hAnsi="Times New Roman" w:cs="Times New Roman"/>
        </w:rPr>
        <w:t xml:space="preserve"> – </w:t>
      </w:r>
      <w:r w:rsidRPr="00224395">
        <w:rPr>
          <w:rFonts w:ascii="Times New Roman" w:hAnsi="Times New Roman" w:cs="Times New Roman"/>
          <w:i/>
          <w:lang w:val="ru-RU"/>
        </w:rPr>
        <w:t>Пятикнижие</w:t>
      </w:r>
      <w:r w:rsidRPr="0082790C">
        <w:rPr>
          <w:rFonts w:ascii="Times New Roman" w:hAnsi="Times New Roman" w:cs="Times New Roman"/>
          <w:i/>
        </w:rPr>
        <w:t xml:space="preserve"> </w:t>
      </w:r>
      <w:r w:rsidRPr="00224395">
        <w:rPr>
          <w:rFonts w:ascii="Times New Roman" w:hAnsi="Times New Roman" w:cs="Times New Roman"/>
          <w:i/>
          <w:lang w:val="ru-RU"/>
        </w:rPr>
        <w:t>Моисеево</w:t>
      </w:r>
      <w:r w:rsidRPr="0082790C">
        <w:rPr>
          <w:rFonts w:ascii="Times New Roman" w:hAnsi="Times New Roman" w:cs="Times New Roman"/>
        </w:rPr>
        <w:t xml:space="preserve">, </w:t>
      </w:r>
      <w:r w:rsidRPr="00224395">
        <w:rPr>
          <w:rFonts w:ascii="Times New Roman" w:hAnsi="Times New Roman" w:cs="Times New Roman"/>
          <w:lang w:val="ru-RU"/>
        </w:rPr>
        <w:t>первые</w:t>
      </w:r>
      <w:r w:rsidRPr="0082790C">
        <w:rPr>
          <w:rFonts w:ascii="Times New Roman" w:hAnsi="Times New Roman" w:cs="Times New Roman"/>
        </w:rPr>
        <w:t xml:space="preserve"> </w:t>
      </w:r>
      <w:r w:rsidRPr="00224395">
        <w:rPr>
          <w:rFonts w:ascii="Times New Roman" w:hAnsi="Times New Roman" w:cs="Times New Roman"/>
          <w:lang w:val="ru-RU"/>
        </w:rPr>
        <w:t>пять</w:t>
      </w:r>
      <w:r w:rsidRPr="0082790C">
        <w:rPr>
          <w:rFonts w:ascii="Times New Roman" w:hAnsi="Times New Roman" w:cs="Times New Roman"/>
        </w:rPr>
        <w:t xml:space="preserve"> </w:t>
      </w:r>
      <w:r w:rsidRPr="00224395">
        <w:rPr>
          <w:rFonts w:ascii="Times New Roman" w:hAnsi="Times New Roman" w:cs="Times New Roman"/>
          <w:lang w:val="ru-RU"/>
        </w:rPr>
        <w:t>книг</w:t>
      </w:r>
      <w:r w:rsidRPr="0082790C">
        <w:rPr>
          <w:rFonts w:ascii="Times New Roman" w:hAnsi="Times New Roman" w:cs="Times New Roman"/>
        </w:rPr>
        <w:t xml:space="preserve"> </w:t>
      </w:r>
      <w:r w:rsidRPr="00224395">
        <w:rPr>
          <w:rFonts w:ascii="Times New Roman" w:hAnsi="Times New Roman" w:cs="Times New Roman"/>
          <w:lang w:val="ru-RU"/>
        </w:rPr>
        <w:t>Библии</w:t>
      </w:r>
      <w:r w:rsidRPr="0082790C">
        <w:rPr>
          <w:rFonts w:ascii="Times New Roman" w:hAnsi="Times New Roman" w:cs="Times New Roman"/>
        </w:rPr>
        <w:t>.</w:t>
      </w:r>
    </w:p>
  </w:footnote>
  <w:footnote w:id="6">
    <w:p w:rsidR="00C22EEE" w:rsidRPr="0082790C"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82790C">
        <w:rPr>
          <w:rFonts w:ascii="Times New Roman" w:hAnsi="Times New Roman" w:cs="Times New Roman"/>
        </w:rPr>
        <w:t xml:space="preserve"> </w:t>
      </w:r>
      <w:r w:rsidRPr="00701B6B">
        <w:rPr>
          <w:rFonts w:ascii="Times New Roman" w:hAnsi="Times New Roman" w:cs="Times New Roman"/>
          <w:i/>
        </w:rPr>
        <w:t>Numbers</w:t>
      </w:r>
      <w:r w:rsidRPr="0082790C">
        <w:rPr>
          <w:rFonts w:ascii="Times New Roman" w:hAnsi="Times New Roman" w:cs="Times New Roman"/>
        </w:rPr>
        <w:t xml:space="preserve"> 33:1-36:13</w:t>
      </w:r>
    </w:p>
  </w:footnote>
  <w:footnote w:id="7">
    <w:p w:rsidR="00C22EEE" w:rsidRPr="006B0B2B"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6B0B2B">
        <w:rPr>
          <w:rFonts w:ascii="Times New Roman" w:hAnsi="Times New Roman" w:cs="Times New Roman"/>
        </w:rPr>
        <w:t xml:space="preserve"> </w:t>
      </w:r>
      <w:r w:rsidRPr="00E65628">
        <w:rPr>
          <w:rFonts w:ascii="Times New Roman" w:hAnsi="Times New Roman" w:cs="Times New Roman"/>
        </w:rPr>
        <w:t>Mishnah</w:t>
      </w:r>
      <w:r w:rsidRPr="006B0B2B">
        <w:rPr>
          <w:rFonts w:ascii="Times New Roman" w:hAnsi="Times New Roman" w:cs="Times New Roman"/>
        </w:rPr>
        <w:t xml:space="preserve">, </w:t>
      </w:r>
      <w:r w:rsidRPr="00E65628">
        <w:rPr>
          <w:rFonts w:ascii="Times New Roman" w:hAnsi="Times New Roman" w:cs="Times New Roman"/>
          <w:i/>
        </w:rPr>
        <w:t>Pirkei</w:t>
      </w:r>
      <w:r w:rsidRPr="006B0B2B">
        <w:rPr>
          <w:rFonts w:ascii="Times New Roman" w:hAnsi="Times New Roman" w:cs="Times New Roman"/>
          <w:i/>
        </w:rPr>
        <w:t xml:space="preserve"> </w:t>
      </w:r>
      <w:r w:rsidRPr="00E65628">
        <w:rPr>
          <w:rFonts w:ascii="Times New Roman" w:hAnsi="Times New Roman" w:cs="Times New Roman"/>
          <w:i/>
        </w:rPr>
        <w:t>Avot</w:t>
      </w:r>
      <w:r w:rsidRPr="006B0B2B">
        <w:rPr>
          <w:rFonts w:ascii="Times New Roman" w:hAnsi="Times New Roman" w:cs="Times New Roman"/>
        </w:rPr>
        <w:t>, 1:12</w:t>
      </w:r>
    </w:p>
  </w:footnote>
  <w:footnote w:id="8">
    <w:p w:rsidR="00C22EEE" w:rsidRPr="006B0B2B"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6B0B2B">
        <w:rPr>
          <w:rFonts w:ascii="Times New Roman" w:hAnsi="Times New Roman" w:cs="Times New Roman"/>
        </w:rPr>
        <w:t xml:space="preserve"> </w:t>
      </w:r>
      <w:r w:rsidRPr="00701B6B">
        <w:rPr>
          <w:rFonts w:ascii="Times New Roman" w:hAnsi="Times New Roman" w:cs="Times New Roman"/>
          <w:i/>
        </w:rPr>
        <w:t>Isaiah</w:t>
      </w:r>
      <w:r w:rsidRPr="006B0B2B">
        <w:rPr>
          <w:rFonts w:ascii="Times New Roman" w:hAnsi="Times New Roman" w:cs="Times New Roman"/>
        </w:rPr>
        <w:t xml:space="preserve"> 1:1-27</w:t>
      </w:r>
    </w:p>
  </w:footnote>
  <w:footnote w:id="9">
    <w:p w:rsidR="00C22EEE" w:rsidRPr="006B0B2B" w:rsidRDefault="00C22EEE" w:rsidP="000852CC">
      <w:pPr>
        <w:rPr>
          <w:rFonts w:ascii="Times New Roman" w:hAnsi="Times New Roman" w:cs="Times New Roman"/>
          <w:i/>
          <w:shd w:val="clear" w:color="auto" w:fill="FFFFFF"/>
        </w:rPr>
      </w:pPr>
      <w:r>
        <w:rPr>
          <w:rStyle w:val="FootnoteReference"/>
        </w:rPr>
        <w:footnoteRef/>
      </w:r>
      <w:r w:rsidRPr="006B0B2B">
        <w:t xml:space="preserve"> </w:t>
      </w:r>
      <w:r w:rsidRPr="000852CC">
        <w:rPr>
          <w:rFonts w:ascii="Times New Roman" w:hAnsi="Times New Roman" w:cs="Times New Roman"/>
          <w:i/>
        </w:rPr>
        <w:t>Rev</w:t>
      </w:r>
      <w:r w:rsidRPr="006B0B2B">
        <w:rPr>
          <w:rFonts w:ascii="Times New Roman" w:hAnsi="Times New Roman" w:cs="Times New Roman"/>
          <w:i/>
        </w:rPr>
        <w:t>.</w:t>
      </w:r>
      <w:r w:rsidRPr="006B0B2B">
        <w:rPr>
          <w:rFonts w:ascii="Times New Roman" w:hAnsi="Times New Roman" w:cs="Times New Roman"/>
        </w:rPr>
        <w:t xml:space="preserve"> </w:t>
      </w:r>
      <w:r w:rsidRPr="006B0B2B">
        <w:rPr>
          <w:rFonts w:ascii="Times New Roman" w:hAnsi="Times New Roman" w:cs="Times New Roman"/>
          <w:shd w:val="clear" w:color="auto" w:fill="FFFFFF"/>
        </w:rPr>
        <w:t>12:1</w:t>
      </w:r>
    </w:p>
    <w:p w:rsidR="00C22EEE" w:rsidRPr="006B0B2B" w:rsidRDefault="00C22EEE">
      <w:pPr>
        <w:pStyle w:val="FootnoteText"/>
      </w:pPr>
    </w:p>
  </w:footnote>
  <w:footnote w:id="10">
    <w:p w:rsidR="00C22EEE" w:rsidRPr="0082790C" w:rsidRDefault="00C22EEE" w:rsidP="000852CC">
      <w:pPr>
        <w:rPr>
          <w:rFonts w:ascii="Times New Roman" w:hAnsi="Times New Roman" w:cs="Times New Roman"/>
          <w:i/>
          <w:shd w:val="clear" w:color="auto" w:fill="FFFFFF"/>
        </w:rPr>
      </w:pPr>
      <w:r>
        <w:rPr>
          <w:rStyle w:val="FootnoteReference"/>
        </w:rPr>
        <w:footnoteRef/>
      </w:r>
      <w:r w:rsidRPr="0082790C">
        <w:t xml:space="preserve"> </w:t>
      </w:r>
      <w:r>
        <w:rPr>
          <w:rFonts w:ascii="Times New Roman" w:hAnsi="Times New Roman" w:cs="Times New Roman"/>
          <w:i/>
          <w:shd w:val="clear" w:color="auto" w:fill="FFFFFF"/>
        </w:rPr>
        <w:t>Rev</w:t>
      </w:r>
      <w:r w:rsidRPr="0082790C">
        <w:rPr>
          <w:rFonts w:ascii="Times New Roman" w:hAnsi="Times New Roman" w:cs="Times New Roman"/>
          <w:i/>
          <w:shd w:val="clear" w:color="auto" w:fill="FFFFFF"/>
        </w:rPr>
        <w:t xml:space="preserve">. </w:t>
      </w:r>
      <w:r w:rsidRPr="0082790C">
        <w:rPr>
          <w:rFonts w:ascii="Times New Roman" w:hAnsi="Times New Roman" w:cs="Times New Roman"/>
          <w:shd w:val="clear" w:color="auto" w:fill="FFFFFF"/>
        </w:rPr>
        <w:t>12:2</w:t>
      </w:r>
    </w:p>
    <w:p w:rsidR="00C22EEE" w:rsidRPr="0082790C" w:rsidRDefault="00C22EEE">
      <w:pPr>
        <w:pStyle w:val="FootnoteText"/>
      </w:pPr>
    </w:p>
  </w:footnote>
  <w:footnote w:id="11">
    <w:p w:rsidR="00C22EEE" w:rsidRPr="0082790C" w:rsidRDefault="00C22EEE" w:rsidP="000852CC">
      <w:pPr>
        <w:rPr>
          <w:rFonts w:ascii="Times New Roman" w:hAnsi="Times New Roman" w:cs="Times New Roman"/>
          <w:i/>
          <w:shd w:val="clear" w:color="auto" w:fill="FFFFFF"/>
        </w:rPr>
      </w:pPr>
      <w:r>
        <w:rPr>
          <w:rStyle w:val="FootnoteReference"/>
        </w:rPr>
        <w:footnoteRef/>
      </w:r>
      <w:r w:rsidRPr="0082790C">
        <w:t xml:space="preserve"> </w:t>
      </w:r>
      <w:r>
        <w:rPr>
          <w:rFonts w:ascii="Times New Roman" w:hAnsi="Times New Roman" w:cs="Times New Roman"/>
          <w:i/>
          <w:shd w:val="clear" w:color="auto" w:fill="FFFFFF"/>
        </w:rPr>
        <w:t>Rev</w:t>
      </w:r>
      <w:r w:rsidRPr="0082790C">
        <w:rPr>
          <w:rFonts w:ascii="Times New Roman" w:hAnsi="Times New Roman" w:cs="Times New Roman"/>
          <w:i/>
          <w:shd w:val="clear" w:color="auto" w:fill="FFFFFF"/>
        </w:rPr>
        <w:t>. 12:1</w:t>
      </w:r>
    </w:p>
    <w:p w:rsidR="00C22EEE" w:rsidRPr="0082790C" w:rsidRDefault="00C22EEE">
      <w:pPr>
        <w:pStyle w:val="FootnoteText"/>
      </w:pPr>
    </w:p>
  </w:footnote>
  <w:footnote w:id="12">
    <w:p w:rsidR="00C22EEE" w:rsidRPr="0082790C" w:rsidRDefault="00C22EEE">
      <w:pPr>
        <w:pStyle w:val="FootnoteText"/>
      </w:pPr>
      <w:r>
        <w:rPr>
          <w:rStyle w:val="FootnoteReference"/>
        </w:rPr>
        <w:footnoteRef/>
      </w:r>
      <w:r w:rsidRPr="0082790C">
        <w:t xml:space="preserve"> </w:t>
      </w:r>
      <w:r>
        <w:rPr>
          <w:rFonts w:ascii="Times New Roman" w:hAnsi="Times New Roman" w:cs="Times New Roman"/>
          <w:i/>
          <w:shd w:val="clear" w:color="auto" w:fill="FFFFFF"/>
        </w:rPr>
        <w:t>Rev</w:t>
      </w:r>
      <w:r w:rsidRPr="0082790C">
        <w:rPr>
          <w:rFonts w:ascii="Times New Roman" w:hAnsi="Times New Roman" w:cs="Times New Roman"/>
          <w:i/>
          <w:shd w:val="clear" w:color="auto" w:fill="FFFFFF"/>
        </w:rPr>
        <w:t xml:space="preserve">. </w:t>
      </w:r>
      <w:r w:rsidRPr="0082790C">
        <w:rPr>
          <w:rFonts w:ascii="Times New Roman" w:hAnsi="Times New Roman" w:cs="Times New Roman"/>
          <w:shd w:val="clear" w:color="auto" w:fill="FFFFFF"/>
        </w:rPr>
        <w:t>12:2</w:t>
      </w:r>
      <w:r w:rsidRPr="0082790C">
        <w:t xml:space="preserve"> </w:t>
      </w:r>
    </w:p>
  </w:footnote>
  <w:footnote w:id="13">
    <w:p w:rsidR="00C22EEE" w:rsidRPr="0082790C" w:rsidRDefault="00C22EEE" w:rsidP="000852CC">
      <w:pPr>
        <w:rPr>
          <w:rFonts w:ascii="Times New Roman" w:hAnsi="Times New Roman" w:cs="Times New Roman"/>
          <w:i/>
          <w:shd w:val="clear" w:color="auto" w:fill="FFFFFF"/>
        </w:rPr>
      </w:pPr>
      <w:r>
        <w:rPr>
          <w:rStyle w:val="FootnoteReference"/>
        </w:rPr>
        <w:footnoteRef/>
      </w:r>
      <w:r w:rsidRPr="0082790C">
        <w:t xml:space="preserve"> </w:t>
      </w:r>
      <w:r w:rsidRPr="000852CC">
        <w:rPr>
          <w:rFonts w:ascii="Times New Roman" w:hAnsi="Times New Roman" w:cs="Times New Roman"/>
          <w:i/>
          <w:sz w:val="20"/>
          <w:szCs w:val="20"/>
          <w:shd w:val="clear" w:color="auto" w:fill="FFFFFF"/>
        </w:rPr>
        <w:t>Rev</w:t>
      </w:r>
      <w:r w:rsidRPr="0082790C">
        <w:rPr>
          <w:rFonts w:ascii="Times New Roman" w:hAnsi="Times New Roman" w:cs="Times New Roman"/>
          <w:i/>
          <w:sz w:val="20"/>
          <w:szCs w:val="20"/>
          <w:shd w:val="clear" w:color="auto" w:fill="FFFFFF"/>
        </w:rPr>
        <w:t xml:space="preserve">. </w:t>
      </w:r>
      <w:r w:rsidRPr="0082790C">
        <w:rPr>
          <w:rFonts w:ascii="Times New Roman" w:hAnsi="Times New Roman" w:cs="Times New Roman"/>
          <w:sz w:val="20"/>
          <w:szCs w:val="20"/>
          <w:shd w:val="clear" w:color="auto" w:fill="FFFFFF"/>
        </w:rPr>
        <w:t>12:3-4</w:t>
      </w:r>
    </w:p>
    <w:p w:rsidR="00C22EEE" w:rsidRPr="0082790C" w:rsidRDefault="00C22EEE">
      <w:pPr>
        <w:pStyle w:val="FootnoteText"/>
      </w:pPr>
    </w:p>
  </w:footnote>
  <w:footnote w:id="14">
    <w:p w:rsidR="00C22EEE" w:rsidRPr="00843C7C" w:rsidRDefault="00C22EEE" w:rsidP="00B8241F">
      <w:pPr>
        <w:rPr>
          <w:lang w:val="ru-RU"/>
        </w:rPr>
      </w:pPr>
      <w:r w:rsidRPr="00CB34C8">
        <w:rPr>
          <w:rStyle w:val="FootnoteReference"/>
          <w:rFonts w:ascii="Times New Roman" w:hAnsi="Times New Roman" w:cs="Times New Roman"/>
          <w:sz w:val="20"/>
          <w:szCs w:val="20"/>
        </w:rPr>
        <w:footnoteRef/>
      </w:r>
      <w:r w:rsidRPr="00CB34C8">
        <w:rPr>
          <w:rFonts w:ascii="Times New Roman" w:hAnsi="Times New Roman" w:cs="Times New Roman"/>
          <w:sz w:val="20"/>
          <w:szCs w:val="20"/>
          <w:lang w:val="ru-RU"/>
        </w:rPr>
        <w:t xml:space="preserve"> В момент соединения Луны и Марса Солнце расположено в пол</w:t>
      </w:r>
      <w:r>
        <w:rPr>
          <w:rFonts w:ascii="Times New Roman" w:hAnsi="Times New Roman" w:cs="Times New Roman"/>
          <w:sz w:val="20"/>
          <w:szCs w:val="20"/>
          <w:lang w:val="ru-RU"/>
        </w:rPr>
        <w:t>у</w:t>
      </w:r>
      <w:r w:rsidRPr="00CB34C8">
        <w:rPr>
          <w:rFonts w:ascii="Times New Roman" w:hAnsi="Times New Roman" w:cs="Times New Roman"/>
          <w:sz w:val="20"/>
          <w:szCs w:val="20"/>
          <w:lang w:val="ru-RU"/>
        </w:rPr>
        <w:t>торах</w:t>
      </w:r>
      <w:r>
        <w:rPr>
          <w:rFonts w:ascii="Times New Roman" w:hAnsi="Times New Roman" w:cs="Times New Roman"/>
          <w:sz w:val="20"/>
          <w:szCs w:val="20"/>
          <w:lang w:val="ru-RU"/>
        </w:rPr>
        <w:t xml:space="preserve"> градусах</w:t>
      </w:r>
      <w:r w:rsidRPr="00CB34C8">
        <w:rPr>
          <w:rFonts w:ascii="Times New Roman" w:hAnsi="Times New Roman" w:cs="Times New Roman"/>
          <w:sz w:val="20"/>
          <w:szCs w:val="20"/>
          <w:lang w:val="ru-RU"/>
        </w:rPr>
        <w:t xml:space="preserve"> над десцендентом. Знак Девы – 8 дом. Это не ‘</w:t>
      </w:r>
      <w:r w:rsidRPr="00CB34C8">
        <w:rPr>
          <w:rFonts w:ascii="Times New Roman" w:hAnsi="Times New Roman" w:cs="Times New Roman"/>
          <w:color w:val="000000"/>
          <w:sz w:val="20"/>
          <w:szCs w:val="20"/>
          <w:shd w:val="clear" w:color="auto" w:fill="FFFFFF"/>
          <w:lang w:val="ru-RU"/>
        </w:rPr>
        <w:t>жена, облеченная в солнце’ (</w:t>
      </w:r>
      <w:r>
        <w:rPr>
          <w:rFonts w:ascii="Times New Roman" w:hAnsi="Times New Roman" w:cs="Times New Roman"/>
          <w:i/>
          <w:color w:val="000000"/>
          <w:sz w:val="20"/>
          <w:szCs w:val="20"/>
          <w:shd w:val="clear" w:color="auto" w:fill="FFFFFF"/>
        </w:rPr>
        <w:t>Rev</w:t>
      </w:r>
      <w:r w:rsidRPr="00CB34C8">
        <w:rPr>
          <w:rFonts w:ascii="Times New Roman" w:hAnsi="Times New Roman" w:cs="Times New Roman"/>
          <w:i/>
          <w:color w:val="000000"/>
          <w:sz w:val="20"/>
          <w:szCs w:val="20"/>
          <w:shd w:val="clear" w:color="auto" w:fill="FFFFFF"/>
          <w:lang w:val="ru-RU"/>
        </w:rPr>
        <w:t xml:space="preserve">. 12:1). </w:t>
      </w:r>
      <w:r w:rsidRPr="00CB34C8">
        <w:rPr>
          <w:rFonts w:ascii="Times New Roman" w:hAnsi="Times New Roman" w:cs="Times New Roman"/>
          <w:color w:val="000000"/>
          <w:sz w:val="20"/>
          <w:szCs w:val="20"/>
          <w:shd w:val="clear" w:color="auto" w:fill="FFFFFF"/>
          <w:lang w:val="ru-RU"/>
        </w:rPr>
        <w:t xml:space="preserve">Эта </w:t>
      </w:r>
      <w:r w:rsidRPr="00891C65">
        <w:rPr>
          <w:rFonts w:ascii="Times New Roman" w:hAnsi="Times New Roman" w:cs="Times New Roman"/>
          <w:color w:val="000000"/>
          <w:sz w:val="20"/>
          <w:szCs w:val="20"/>
          <w:shd w:val="clear" w:color="auto" w:fill="FFFFFF"/>
          <w:lang w:val="ru-RU"/>
        </w:rPr>
        <w:t>‘</w:t>
      </w:r>
      <w:r w:rsidRPr="00CB34C8">
        <w:rPr>
          <w:rFonts w:ascii="Times New Roman" w:hAnsi="Times New Roman" w:cs="Times New Roman"/>
          <w:color w:val="333333"/>
          <w:sz w:val="20"/>
          <w:szCs w:val="20"/>
          <w:shd w:val="clear" w:color="auto" w:fill="FFFFFF"/>
          <w:lang w:val="ru-RU"/>
        </w:rPr>
        <w:t>жена облечена была в порфиру и багряницу</w:t>
      </w:r>
      <w:r w:rsidRPr="00891C65">
        <w:rPr>
          <w:rFonts w:ascii="Times New Roman" w:hAnsi="Times New Roman" w:cs="Times New Roman"/>
          <w:color w:val="333333"/>
          <w:sz w:val="20"/>
          <w:szCs w:val="20"/>
          <w:shd w:val="clear" w:color="auto" w:fill="FFFFFF"/>
          <w:lang w:val="ru-RU"/>
        </w:rPr>
        <w:t>’</w:t>
      </w:r>
      <w:r>
        <w:rPr>
          <w:rFonts w:ascii="Times New Roman" w:hAnsi="Times New Roman" w:cs="Times New Roman"/>
          <w:color w:val="333333"/>
          <w:sz w:val="20"/>
          <w:szCs w:val="20"/>
          <w:shd w:val="clear" w:color="auto" w:fill="FFFFFF"/>
          <w:lang w:val="ru-RU"/>
        </w:rPr>
        <w:t xml:space="preserve"> (</w:t>
      </w:r>
      <w:r>
        <w:rPr>
          <w:rFonts w:ascii="Times New Roman" w:hAnsi="Times New Roman" w:cs="Times New Roman"/>
          <w:i/>
          <w:color w:val="000000"/>
          <w:sz w:val="20"/>
          <w:szCs w:val="20"/>
          <w:shd w:val="clear" w:color="auto" w:fill="FFFFFF"/>
        </w:rPr>
        <w:t>Rev</w:t>
      </w:r>
      <w:r>
        <w:rPr>
          <w:rFonts w:ascii="Times New Roman" w:hAnsi="Times New Roman" w:cs="Times New Roman"/>
          <w:i/>
          <w:color w:val="000000"/>
          <w:sz w:val="20"/>
          <w:szCs w:val="20"/>
          <w:shd w:val="clear" w:color="auto" w:fill="FFFFFF"/>
          <w:lang w:val="ru-RU"/>
        </w:rPr>
        <w:t>. 17:4)</w:t>
      </w:r>
      <w:r w:rsidRPr="00891C65">
        <w:rPr>
          <w:rFonts w:ascii="Times New Roman" w:hAnsi="Times New Roman" w:cs="Times New Roman"/>
          <w:i/>
          <w:color w:val="000000"/>
          <w:sz w:val="20"/>
          <w:szCs w:val="20"/>
          <w:shd w:val="clear" w:color="auto" w:fill="FFFFFF"/>
          <w:lang w:val="ru-RU"/>
        </w:rPr>
        <w:t xml:space="preserve">. </w:t>
      </w:r>
      <w:r>
        <w:rPr>
          <w:rFonts w:ascii="Times New Roman" w:hAnsi="Times New Roman" w:cs="Times New Roman"/>
          <w:color w:val="000000"/>
          <w:sz w:val="20"/>
          <w:szCs w:val="20"/>
          <w:shd w:val="clear" w:color="auto" w:fill="FFFFFF"/>
          <w:lang w:val="ru-RU"/>
        </w:rPr>
        <w:t xml:space="preserve">Автор книги </w:t>
      </w:r>
      <w:r w:rsidRPr="000538A7">
        <w:rPr>
          <w:rFonts w:ascii="Times New Roman" w:hAnsi="Times New Roman" w:cs="Times New Roman"/>
          <w:i/>
          <w:color w:val="000000"/>
          <w:sz w:val="20"/>
          <w:szCs w:val="20"/>
          <w:shd w:val="clear" w:color="auto" w:fill="FFFFFF"/>
          <w:lang w:val="ru-RU"/>
        </w:rPr>
        <w:t>Откровение</w:t>
      </w:r>
      <w:r w:rsidRPr="00891C65">
        <w:rPr>
          <w:rFonts w:ascii="Times New Roman" w:hAnsi="Times New Roman" w:cs="Times New Roman"/>
          <w:color w:val="000000"/>
          <w:sz w:val="20"/>
          <w:szCs w:val="20"/>
          <w:shd w:val="clear" w:color="auto" w:fill="FFFFFF"/>
          <w:lang w:val="ru-RU"/>
        </w:rPr>
        <w:t xml:space="preserve"> дает выразительное символическое описание заката в хар</w:t>
      </w:r>
      <w:r>
        <w:rPr>
          <w:rFonts w:ascii="Times New Roman" w:hAnsi="Times New Roman" w:cs="Times New Roman"/>
          <w:color w:val="000000"/>
          <w:sz w:val="20"/>
          <w:szCs w:val="20"/>
          <w:shd w:val="clear" w:color="auto" w:fill="FFFFFF"/>
          <w:lang w:val="ru-RU"/>
        </w:rPr>
        <w:t>актерных пурпурном и алом тонах</w:t>
      </w:r>
      <w:r w:rsidRPr="00891C65">
        <w:rPr>
          <w:rFonts w:ascii="Times New Roman" w:hAnsi="Times New Roman" w:cs="Times New Roman"/>
          <w:color w:val="000000"/>
          <w:sz w:val="20"/>
          <w:szCs w:val="20"/>
          <w:shd w:val="clear" w:color="auto" w:fill="FFFFFF"/>
          <w:lang w:val="ru-RU"/>
        </w:rPr>
        <w:t>.</w:t>
      </w:r>
      <w:r w:rsidRPr="00CB34C8">
        <w:rPr>
          <w:rFonts w:ascii="Times New Roman" w:hAnsi="Times New Roman" w:cs="Times New Roman"/>
          <w:color w:val="333333"/>
          <w:sz w:val="20"/>
          <w:szCs w:val="20"/>
          <w:lang w:val="ru-RU"/>
        </w:rPr>
        <w:br/>
      </w:r>
      <w:r w:rsidRPr="00CB34C8">
        <w:rPr>
          <w:rFonts w:ascii="Times New Roman" w:hAnsi="Times New Roman" w:cs="Times New Roman"/>
          <w:i/>
          <w:color w:val="000000"/>
          <w:sz w:val="20"/>
          <w:szCs w:val="20"/>
          <w:shd w:val="clear" w:color="auto" w:fill="FFFFFF"/>
          <w:lang w:val="ru-RU"/>
        </w:rPr>
        <w:t xml:space="preserve"> </w:t>
      </w:r>
    </w:p>
  </w:footnote>
  <w:footnote w:id="15">
    <w:p w:rsidR="007F2624" w:rsidRPr="00701B6B" w:rsidRDefault="007F2624" w:rsidP="007F2624">
      <w:pPr>
        <w:pStyle w:val="FootnoteText"/>
        <w:rPr>
          <w:rFonts w:ascii="Times New Roman" w:hAnsi="Times New Roman" w:cs="Times New Roman"/>
        </w:rPr>
      </w:pPr>
      <w:r w:rsidRPr="00701B6B">
        <w:rPr>
          <w:rStyle w:val="FootnoteReference"/>
          <w:rFonts w:ascii="Times New Roman" w:hAnsi="Times New Roman" w:cs="Times New Roman"/>
        </w:rPr>
        <w:footnoteRef/>
      </w:r>
      <w:r w:rsidRPr="00701B6B">
        <w:rPr>
          <w:rFonts w:ascii="Times New Roman" w:hAnsi="Times New Roman" w:cs="Times New Roman"/>
        </w:rPr>
        <w:t xml:space="preserve"> </w:t>
      </w:r>
      <w:r w:rsidRPr="00701B6B">
        <w:rPr>
          <w:rFonts w:ascii="Times New Roman" w:eastAsia="Times New Roman" w:hAnsi="Times New Roman" w:cs="Times New Roman"/>
        </w:rPr>
        <w:t xml:space="preserve">Ebertin, R., Hoffmann, G., </w:t>
      </w:r>
      <w:r w:rsidRPr="00701B6B">
        <w:rPr>
          <w:rFonts w:ascii="Times New Roman" w:eastAsia="Times New Roman" w:hAnsi="Times New Roman" w:cs="Times New Roman"/>
          <w:i/>
        </w:rPr>
        <w:t>Fixed Stars and Their Interpretation</w:t>
      </w:r>
      <w:r w:rsidRPr="00701B6B">
        <w:rPr>
          <w:rFonts w:ascii="Times New Roman" w:eastAsia="Times New Roman" w:hAnsi="Times New Roman" w:cs="Times New Roman"/>
        </w:rPr>
        <w:t xml:space="preserve">, trans. I. Banks and L. Kratzsch (Tempe: </w:t>
      </w:r>
      <w:r w:rsidRPr="004C491D">
        <w:rPr>
          <w:rFonts w:ascii="Times New Roman" w:eastAsia="Times New Roman" w:hAnsi="Times New Roman" w:cs="Times New Roman"/>
        </w:rPr>
        <w:t xml:space="preserve"> </w:t>
      </w:r>
      <w:r w:rsidRPr="00701B6B">
        <w:rPr>
          <w:rFonts w:ascii="Times New Roman" w:eastAsia="Times New Roman" w:hAnsi="Times New Roman" w:cs="Times New Roman"/>
        </w:rPr>
        <w:t>American Federation of Astrologers, 2001), p. 65.</w:t>
      </w:r>
    </w:p>
  </w:footnote>
  <w:footnote w:id="16">
    <w:p w:rsidR="007F2624" w:rsidRPr="00701B6B" w:rsidRDefault="007F2624" w:rsidP="007F2624">
      <w:pPr>
        <w:pStyle w:val="FootnoteText"/>
        <w:rPr>
          <w:rFonts w:ascii="Times New Roman" w:hAnsi="Times New Roman" w:cs="Times New Roman"/>
          <w:lang w:val="ru-RU"/>
        </w:rPr>
      </w:pPr>
      <w:r w:rsidRPr="00701B6B">
        <w:rPr>
          <w:rStyle w:val="FootnoteReference"/>
          <w:rFonts w:ascii="Times New Roman" w:hAnsi="Times New Roman" w:cs="Times New Roman"/>
        </w:rPr>
        <w:footnoteRef/>
      </w:r>
      <w:r w:rsidRPr="00701B6B">
        <w:rPr>
          <w:rFonts w:ascii="Times New Roman" w:hAnsi="Times New Roman" w:cs="Times New Roman"/>
          <w:lang w:val="ru-RU"/>
        </w:rPr>
        <w:t xml:space="preserve"> </w:t>
      </w:r>
      <w:r>
        <w:rPr>
          <w:rStyle w:val="Emphasis"/>
          <w:rFonts w:ascii="Times New Roman" w:hAnsi="Times New Roman" w:cs="Times New Roman"/>
          <w:bdr w:val="none" w:sz="0" w:space="0" w:color="auto" w:frame="1"/>
        </w:rPr>
        <w:t>Jn</w:t>
      </w:r>
      <w:r w:rsidRPr="00701B6B">
        <w:rPr>
          <w:rStyle w:val="Emphasis"/>
          <w:rFonts w:ascii="Times New Roman" w:hAnsi="Times New Roman" w:cs="Times New Roman"/>
          <w:bdr w:val="none" w:sz="0" w:space="0" w:color="auto" w:frame="1"/>
          <w:lang w:val="ru-RU"/>
        </w:rPr>
        <w:t xml:space="preserve">. </w:t>
      </w:r>
      <w:r w:rsidRPr="00701B6B">
        <w:rPr>
          <w:rStyle w:val="Emphasis"/>
          <w:rFonts w:ascii="Times New Roman" w:hAnsi="Times New Roman" w:cs="Times New Roman"/>
          <w:i w:val="0"/>
          <w:bdr w:val="none" w:sz="0" w:space="0" w:color="auto" w:frame="1"/>
          <w:lang w:val="ru-RU"/>
        </w:rPr>
        <w:t>2:19-21</w:t>
      </w:r>
      <w:r w:rsidRPr="00701B6B">
        <w:rPr>
          <w:rFonts w:ascii="Times New Roman" w:hAnsi="Times New Roman" w:cs="Times New Roman"/>
          <w:lang w:val="ru-RU"/>
        </w:rPr>
        <w:t xml:space="preserve"> </w:t>
      </w:r>
    </w:p>
  </w:footnote>
  <w:footnote w:id="17">
    <w:p w:rsidR="007F2624" w:rsidRPr="0025364B" w:rsidRDefault="007F2624" w:rsidP="007F2624">
      <w:pPr>
        <w:pStyle w:val="FootnoteText"/>
        <w:rPr>
          <w:rFonts w:ascii="Times New Roman" w:hAnsi="Times New Roman" w:cs="Times New Roman"/>
          <w:lang w:val="ru-RU"/>
        </w:rPr>
      </w:pPr>
      <w:r w:rsidRPr="00701B6B">
        <w:rPr>
          <w:rStyle w:val="FootnoteReference"/>
          <w:rFonts w:ascii="Times New Roman" w:hAnsi="Times New Roman" w:cs="Times New Roman"/>
        </w:rPr>
        <w:footnoteRef/>
      </w:r>
      <w:r w:rsidRPr="00701B6B">
        <w:rPr>
          <w:rFonts w:ascii="Times New Roman" w:hAnsi="Times New Roman" w:cs="Times New Roman"/>
          <w:lang w:val="ru-RU"/>
        </w:rPr>
        <w:t xml:space="preserve"> В греческом оригинале </w:t>
      </w:r>
      <w:r w:rsidRPr="000E0EDA">
        <w:rPr>
          <w:rFonts w:ascii="Times New Roman" w:hAnsi="Times New Roman" w:cs="Times New Roman"/>
          <w:i/>
          <w:lang w:val="ru-RU"/>
        </w:rPr>
        <w:t>Евангелия от Луки</w:t>
      </w:r>
      <w:r w:rsidRPr="00701B6B">
        <w:rPr>
          <w:rFonts w:ascii="Times New Roman" w:hAnsi="Times New Roman" w:cs="Times New Roman"/>
          <w:lang w:val="ru-RU"/>
        </w:rPr>
        <w:t xml:space="preserve"> сказано </w:t>
      </w:r>
      <w:r w:rsidRPr="00701B6B">
        <w:rPr>
          <w:rFonts w:ascii="Times New Roman" w:hAnsi="Times New Roman" w:cs="Times New Roman"/>
          <w:shd w:val="clear" w:color="auto" w:fill="FFFFFF"/>
        </w:rPr>
        <w:t>ὅτε</w:t>
      </w:r>
      <w:r w:rsidRPr="00701B6B">
        <w:rPr>
          <w:rFonts w:ascii="Times New Roman" w:hAnsi="Times New Roman" w:cs="Times New Roman"/>
          <w:shd w:val="clear" w:color="auto" w:fill="FFFFFF"/>
          <w:lang w:val="ru-RU"/>
        </w:rPr>
        <w:t xml:space="preserve"> </w:t>
      </w:r>
      <w:r w:rsidRPr="00701B6B">
        <w:rPr>
          <w:rFonts w:ascii="Times New Roman" w:hAnsi="Times New Roman" w:cs="Times New Roman"/>
          <w:shd w:val="clear" w:color="auto" w:fill="FFFFFF"/>
        </w:rPr>
        <w:t>ἐπλήσθησαν</w:t>
      </w:r>
      <w:r w:rsidRPr="00701B6B">
        <w:rPr>
          <w:rFonts w:ascii="Times New Roman" w:hAnsi="Times New Roman" w:cs="Times New Roman"/>
          <w:shd w:val="clear" w:color="auto" w:fill="FFFFFF"/>
          <w:lang w:val="ru-RU"/>
        </w:rPr>
        <w:t xml:space="preserve"> </w:t>
      </w:r>
      <w:r w:rsidRPr="00701B6B">
        <w:rPr>
          <w:rFonts w:ascii="Times New Roman" w:hAnsi="Times New Roman" w:cs="Times New Roman"/>
          <w:shd w:val="clear" w:color="auto" w:fill="FFFFFF"/>
        </w:rPr>
        <w:t>ἡμέραι</w:t>
      </w:r>
      <w:r w:rsidRPr="00701B6B">
        <w:rPr>
          <w:rFonts w:ascii="Times New Roman" w:hAnsi="Times New Roman" w:cs="Times New Roman"/>
          <w:shd w:val="clear" w:color="auto" w:fill="FFFFFF"/>
          <w:lang w:val="ru-RU"/>
        </w:rPr>
        <w:t xml:space="preserve"> </w:t>
      </w:r>
      <w:r w:rsidRPr="00701B6B">
        <w:rPr>
          <w:rFonts w:ascii="Times New Roman" w:hAnsi="Times New Roman" w:cs="Times New Roman"/>
          <w:shd w:val="clear" w:color="auto" w:fill="FFFFFF"/>
        </w:rPr>
        <w:t>ὀκτὼ</w:t>
      </w:r>
      <w:r w:rsidRPr="00701B6B">
        <w:rPr>
          <w:rFonts w:ascii="Times New Roman" w:hAnsi="Times New Roman" w:cs="Times New Roman"/>
          <w:lang w:val="ru-RU"/>
        </w:rPr>
        <w:t xml:space="preserve"> , </w:t>
      </w:r>
      <w:r w:rsidRPr="006125B8">
        <w:rPr>
          <w:rFonts w:ascii="Times New Roman" w:hAnsi="Times New Roman" w:cs="Times New Roman"/>
          <w:b/>
          <w:lang w:val="ru-RU"/>
        </w:rPr>
        <w:t>'</w:t>
      </w:r>
      <w:r w:rsidRPr="006125B8">
        <w:rPr>
          <w:rStyle w:val="Strong"/>
          <w:rFonts w:ascii="Times New Roman" w:hAnsi="Times New Roman" w:cs="Times New Roman"/>
          <w:b w:val="0"/>
          <w:shd w:val="clear" w:color="auto" w:fill="FFFFFF"/>
          <w:lang w:val="ru-RU"/>
        </w:rPr>
        <w:t>по прошествии восьми дней</w:t>
      </w:r>
      <w:r w:rsidRPr="00701B6B">
        <w:rPr>
          <w:rFonts w:ascii="Times New Roman" w:hAnsi="Times New Roman" w:cs="Times New Roman"/>
          <w:b/>
          <w:shd w:val="clear" w:color="auto" w:fill="F8F9FA"/>
          <w:lang w:val="ru-RU"/>
        </w:rPr>
        <w:t xml:space="preserve">' </w:t>
      </w:r>
      <w:r w:rsidRPr="00701B6B">
        <w:rPr>
          <w:rFonts w:ascii="Times New Roman" w:hAnsi="Times New Roman" w:cs="Times New Roman"/>
          <w:lang w:val="ru-RU"/>
        </w:rPr>
        <w:t>(</w:t>
      </w:r>
      <w:r>
        <w:rPr>
          <w:rFonts w:ascii="Times New Roman" w:hAnsi="Times New Roman" w:cs="Times New Roman"/>
          <w:i/>
        </w:rPr>
        <w:t>Lk</w:t>
      </w:r>
      <w:r w:rsidRPr="00701B6B">
        <w:rPr>
          <w:rFonts w:ascii="Times New Roman" w:hAnsi="Times New Roman" w:cs="Times New Roman"/>
          <w:i/>
          <w:lang w:val="ru-RU"/>
        </w:rPr>
        <w:t xml:space="preserve">. 2:21). </w:t>
      </w:r>
      <w:r w:rsidRPr="00701B6B">
        <w:rPr>
          <w:rFonts w:ascii="Times New Roman" w:hAnsi="Times New Roman" w:cs="Times New Roman"/>
          <w:lang w:val="ru-RU"/>
        </w:rPr>
        <w:t>В</w:t>
      </w:r>
      <w:r w:rsidRPr="0025364B">
        <w:rPr>
          <w:rFonts w:ascii="Times New Roman" w:hAnsi="Times New Roman" w:cs="Times New Roman"/>
          <w:lang w:val="ru-RU"/>
        </w:rPr>
        <w:t xml:space="preserve"> </w:t>
      </w:r>
      <w:r w:rsidRPr="00701B6B">
        <w:rPr>
          <w:rFonts w:ascii="Times New Roman" w:hAnsi="Times New Roman" w:cs="Times New Roman"/>
          <w:lang w:val="ru-RU"/>
        </w:rPr>
        <w:t>нашем</w:t>
      </w:r>
      <w:r w:rsidRPr="0025364B">
        <w:rPr>
          <w:rFonts w:ascii="Times New Roman" w:hAnsi="Times New Roman" w:cs="Times New Roman"/>
          <w:lang w:val="ru-RU"/>
        </w:rPr>
        <w:t xml:space="preserve"> </w:t>
      </w:r>
      <w:r w:rsidRPr="00701B6B">
        <w:rPr>
          <w:rFonts w:ascii="Times New Roman" w:hAnsi="Times New Roman" w:cs="Times New Roman"/>
          <w:lang w:val="ru-RU"/>
        </w:rPr>
        <w:t>случае</w:t>
      </w:r>
      <w:r w:rsidRPr="0025364B">
        <w:rPr>
          <w:rFonts w:ascii="Times New Roman" w:hAnsi="Times New Roman" w:cs="Times New Roman"/>
          <w:lang w:val="ru-RU"/>
        </w:rPr>
        <w:t xml:space="preserve"> </w:t>
      </w:r>
      <w:r w:rsidRPr="00701B6B">
        <w:rPr>
          <w:rFonts w:ascii="Times New Roman" w:hAnsi="Times New Roman" w:cs="Times New Roman"/>
          <w:lang w:val="ru-RU"/>
        </w:rPr>
        <w:t>этот</w:t>
      </w:r>
      <w:r w:rsidRPr="0025364B">
        <w:rPr>
          <w:rFonts w:ascii="Times New Roman" w:hAnsi="Times New Roman" w:cs="Times New Roman"/>
          <w:lang w:val="ru-RU"/>
        </w:rPr>
        <w:t xml:space="preserve"> </w:t>
      </w:r>
      <w:r w:rsidRPr="00701B6B">
        <w:rPr>
          <w:rFonts w:ascii="Times New Roman" w:hAnsi="Times New Roman" w:cs="Times New Roman"/>
          <w:lang w:val="ru-RU"/>
        </w:rPr>
        <w:t>день</w:t>
      </w:r>
      <w:r w:rsidRPr="0025364B">
        <w:rPr>
          <w:rFonts w:ascii="Times New Roman" w:hAnsi="Times New Roman" w:cs="Times New Roman"/>
          <w:lang w:val="ru-RU"/>
        </w:rPr>
        <w:t xml:space="preserve"> </w:t>
      </w:r>
      <w:r w:rsidRPr="00701B6B">
        <w:rPr>
          <w:rFonts w:ascii="Times New Roman" w:hAnsi="Times New Roman" w:cs="Times New Roman"/>
          <w:lang w:val="ru-RU"/>
        </w:rPr>
        <w:t>выпадает</w:t>
      </w:r>
      <w:r w:rsidRPr="0025364B">
        <w:rPr>
          <w:rFonts w:ascii="Times New Roman" w:hAnsi="Times New Roman" w:cs="Times New Roman"/>
          <w:lang w:val="ru-RU"/>
        </w:rPr>
        <w:t xml:space="preserve"> </w:t>
      </w:r>
      <w:r w:rsidRPr="00701B6B">
        <w:rPr>
          <w:rFonts w:ascii="Times New Roman" w:hAnsi="Times New Roman" w:cs="Times New Roman"/>
          <w:lang w:val="ru-RU"/>
        </w:rPr>
        <w:t>на</w:t>
      </w:r>
      <w:r w:rsidRPr="0025364B">
        <w:rPr>
          <w:rFonts w:ascii="Times New Roman" w:hAnsi="Times New Roman" w:cs="Times New Roman"/>
          <w:lang w:val="ru-RU"/>
        </w:rPr>
        <w:t xml:space="preserve"> 9 </w:t>
      </w:r>
      <w:r w:rsidRPr="00701B6B">
        <w:rPr>
          <w:rFonts w:ascii="Times New Roman" w:hAnsi="Times New Roman" w:cs="Times New Roman"/>
          <w:lang w:val="ru-RU"/>
        </w:rPr>
        <w:t>Ава</w:t>
      </w:r>
      <w:r w:rsidRPr="0025364B">
        <w:rPr>
          <w:rFonts w:ascii="Times New Roman" w:hAnsi="Times New Roman" w:cs="Times New Roman"/>
          <w:lang w:val="ru-RU"/>
        </w:rPr>
        <w:t>.</w:t>
      </w:r>
      <w:r w:rsidRPr="00665A93">
        <w:rPr>
          <w:rFonts w:ascii="Times New Roman" w:hAnsi="Times New Roman" w:cs="Times New Roman"/>
          <w:lang w:val="ru-RU"/>
        </w:rPr>
        <w:t xml:space="preserve"> </w:t>
      </w:r>
      <w:r>
        <w:rPr>
          <w:rFonts w:ascii="Times New Roman" w:hAnsi="Times New Roman" w:cs="Times New Roman"/>
          <w:lang w:val="ru-RU"/>
        </w:rPr>
        <w:t>На иврите обряд обрезания называется Брит Мила</w:t>
      </w:r>
      <w:r w:rsidRPr="00665A93">
        <w:rPr>
          <w:rFonts w:ascii="Times New Roman" w:hAnsi="Times New Roman" w:cs="Times New Roman"/>
          <w:lang w:val="ru-RU"/>
        </w:rPr>
        <w:t>.</w:t>
      </w:r>
      <w:r w:rsidRPr="0025364B">
        <w:rPr>
          <w:rFonts w:ascii="Times New Roman" w:hAnsi="Times New Roman" w:cs="Times New Roman"/>
          <w:color w:val="222222"/>
          <w:shd w:val="clear" w:color="auto" w:fill="F8F9FA"/>
          <w:lang w:val="ru-RU"/>
        </w:rPr>
        <w:t xml:space="preserve"> </w:t>
      </w:r>
    </w:p>
  </w:footnote>
  <w:footnote w:id="18">
    <w:p w:rsidR="007F2624" w:rsidRPr="007F2624" w:rsidRDefault="007F2624" w:rsidP="007F2624">
      <w:pPr>
        <w:pStyle w:val="FootnoteText"/>
        <w:rPr>
          <w:rFonts w:ascii="Times New Roman" w:hAnsi="Times New Roman" w:cs="Times New Roman"/>
        </w:rPr>
      </w:pPr>
      <w:r w:rsidRPr="00701B6B">
        <w:rPr>
          <w:rStyle w:val="FootnoteReference"/>
          <w:rFonts w:ascii="Times New Roman" w:hAnsi="Times New Roman" w:cs="Times New Roman"/>
        </w:rPr>
        <w:footnoteRef/>
      </w:r>
      <w:r w:rsidRPr="007F2624">
        <w:rPr>
          <w:rFonts w:ascii="Times New Roman" w:hAnsi="Times New Roman" w:cs="Times New Roman"/>
        </w:rPr>
        <w:t xml:space="preserve"> </w:t>
      </w:r>
      <w:r w:rsidRPr="00701B6B">
        <w:rPr>
          <w:rFonts w:ascii="Times New Roman" w:hAnsi="Times New Roman" w:cs="Times New Roman"/>
          <w:i/>
        </w:rPr>
        <w:t>Gen</w:t>
      </w:r>
      <w:r w:rsidRPr="007F2624">
        <w:rPr>
          <w:rFonts w:ascii="Times New Roman" w:hAnsi="Times New Roman" w:cs="Times New Roman"/>
          <w:i/>
        </w:rPr>
        <w:t>.</w:t>
      </w:r>
      <w:r w:rsidRPr="007F2624">
        <w:rPr>
          <w:rFonts w:ascii="Times New Roman" w:hAnsi="Times New Roman" w:cs="Times New Roman"/>
        </w:rPr>
        <w:t xml:space="preserve"> 17:11</w:t>
      </w:r>
    </w:p>
  </w:footnote>
  <w:footnote w:id="19">
    <w:p w:rsidR="007F2624" w:rsidRPr="007F2624" w:rsidRDefault="007F2624" w:rsidP="007F2624">
      <w:pPr>
        <w:pStyle w:val="FootnoteText"/>
        <w:rPr>
          <w:rFonts w:ascii="Times New Roman" w:hAnsi="Times New Roman" w:cs="Times New Roman"/>
        </w:rPr>
      </w:pPr>
      <w:r w:rsidRPr="00F92521">
        <w:rPr>
          <w:rStyle w:val="FootnoteReference"/>
          <w:rFonts w:ascii="Times New Roman" w:hAnsi="Times New Roman" w:cs="Times New Roman"/>
        </w:rPr>
        <w:footnoteRef/>
      </w:r>
      <w:r w:rsidRPr="007F2624">
        <w:rPr>
          <w:rFonts w:ascii="Times New Roman" w:hAnsi="Times New Roman" w:cs="Times New Roman"/>
        </w:rPr>
        <w:t xml:space="preserve"> </w:t>
      </w:r>
      <w:r w:rsidRPr="00F92521">
        <w:rPr>
          <w:rFonts w:ascii="Times New Roman" w:hAnsi="Times New Roman" w:cs="Times New Roman"/>
          <w:color w:val="000000"/>
          <w:shd w:val="clear" w:color="auto" w:fill="FFFFFF"/>
        </w:rPr>
        <w:t>The </w:t>
      </w:r>
      <w:r w:rsidRPr="00F92521">
        <w:rPr>
          <w:rFonts w:ascii="Times New Roman" w:hAnsi="Times New Roman" w:cs="Times New Roman"/>
          <w:iCs/>
          <w:color w:val="000000"/>
          <w:shd w:val="clear" w:color="auto" w:fill="FFFFFF"/>
        </w:rPr>
        <w:t>Jerusalem</w:t>
      </w:r>
      <w:r w:rsidRPr="007F2624">
        <w:rPr>
          <w:rFonts w:ascii="Times New Roman" w:hAnsi="Times New Roman" w:cs="Times New Roman"/>
          <w:iCs/>
          <w:color w:val="000000"/>
          <w:shd w:val="clear" w:color="auto" w:fill="FFFFFF"/>
        </w:rPr>
        <w:t xml:space="preserve"> </w:t>
      </w:r>
      <w:r w:rsidRPr="00F92521">
        <w:rPr>
          <w:rFonts w:ascii="Times New Roman" w:hAnsi="Times New Roman" w:cs="Times New Roman"/>
          <w:iCs/>
          <w:color w:val="000000"/>
          <w:shd w:val="clear" w:color="auto" w:fill="FFFFFF"/>
        </w:rPr>
        <w:t>Talmud</w:t>
      </w:r>
      <w:r w:rsidRPr="007F2624">
        <w:rPr>
          <w:rFonts w:ascii="Times New Roman" w:hAnsi="Times New Roman" w:cs="Times New Roman"/>
          <w:i/>
          <w:iCs/>
          <w:color w:val="000000"/>
          <w:shd w:val="clear" w:color="auto" w:fill="FFFFFF"/>
        </w:rPr>
        <w:t xml:space="preserve">, </w:t>
      </w:r>
      <w:r w:rsidRPr="00F92521">
        <w:rPr>
          <w:rFonts w:ascii="Times New Roman" w:hAnsi="Times New Roman" w:cs="Times New Roman"/>
          <w:i/>
          <w:iCs/>
          <w:color w:val="000000"/>
          <w:shd w:val="clear" w:color="auto" w:fill="FFFFFF"/>
        </w:rPr>
        <w:t>Berachos</w:t>
      </w:r>
      <w:r w:rsidRPr="00F92521">
        <w:rPr>
          <w:rFonts w:ascii="Times New Roman" w:hAnsi="Times New Roman" w:cs="Times New Roman"/>
          <w:color w:val="000000"/>
          <w:shd w:val="clear" w:color="auto" w:fill="FFFFFF"/>
        </w:rPr>
        <w:t> </w:t>
      </w:r>
      <w:r w:rsidRPr="007F2624">
        <w:rPr>
          <w:rFonts w:ascii="Times New Roman" w:hAnsi="Times New Roman" w:cs="Times New Roman"/>
          <w:color w:val="000000"/>
          <w:shd w:val="clear" w:color="auto" w:fill="FFFFFF"/>
        </w:rPr>
        <w:t>2:4;</w:t>
      </w:r>
      <w:r w:rsidRPr="00F92521">
        <w:rPr>
          <w:rFonts w:ascii="Times New Roman" w:hAnsi="Times New Roman" w:cs="Times New Roman"/>
          <w:color w:val="000000"/>
          <w:shd w:val="clear" w:color="auto" w:fill="FFFFFF"/>
        </w:rPr>
        <w:t> </w:t>
      </w:r>
      <w:r w:rsidRPr="00F92521">
        <w:rPr>
          <w:rFonts w:ascii="Times New Roman" w:hAnsi="Times New Roman" w:cs="Times New Roman"/>
          <w:i/>
          <w:iCs/>
          <w:color w:val="000000"/>
          <w:shd w:val="clear" w:color="auto" w:fill="FFFFFF"/>
        </w:rPr>
        <w:t>Eichah</w:t>
      </w:r>
      <w:r w:rsidRPr="007F2624">
        <w:rPr>
          <w:rFonts w:ascii="Times New Roman" w:hAnsi="Times New Roman" w:cs="Times New Roman"/>
          <w:i/>
          <w:iCs/>
          <w:color w:val="000000"/>
          <w:shd w:val="clear" w:color="auto" w:fill="FFFFFF"/>
        </w:rPr>
        <w:t xml:space="preserve"> </w:t>
      </w:r>
      <w:r w:rsidRPr="00F92521">
        <w:rPr>
          <w:rFonts w:ascii="Times New Roman" w:hAnsi="Times New Roman" w:cs="Times New Roman"/>
          <w:i/>
          <w:iCs/>
          <w:color w:val="000000"/>
          <w:shd w:val="clear" w:color="auto" w:fill="FFFFFF"/>
        </w:rPr>
        <w:t>Rabbah</w:t>
      </w:r>
      <w:r w:rsidRPr="007F2624">
        <w:rPr>
          <w:rFonts w:ascii="Times New Roman" w:hAnsi="Times New Roman" w:cs="Times New Roman"/>
          <w:iCs/>
          <w:color w:val="000000"/>
          <w:shd w:val="clear" w:color="auto" w:fill="FFFFFF"/>
        </w:rPr>
        <w:t xml:space="preserve"> </w:t>
      </w:r>
      <w:r w:rsidRPr="007F2624">
        <w:rPr>
          <w:rFonts w:ascii="Times New Roman" w:hAnsi="Times New Roman" w:cs="Times New Roman"/>
          <w:color w:val="000000"/>
          <w:shd w:val="clear" w:color="auto" w:fill="FFFFFF"/>
        </w:rPr>
        <w:t>1:51.</w:t>
      </w:r>
    </w:p>
  </w:footnote>
  <w:footnote w:id="20">
    <w:p w:rsidR="00AC02B9" w:rsidRPr="009833A2" w:rsidRDefault="00AC02B9" w:rsidP="00AC02B9">
      <w:pPr>
        <w:pStyle w:val="Default"/>
        <w:rPr>
          <w:sz w:val="20"/>
          <w:szCs w:val="20"/>
          <w:shd w:val="clear" w:color="auto" w:fill="FFFFFF"/>
          <w:lang w:val="ru-RU"/>
        </w:rPr>
      </w:pPr>
      <w:r w:rsidRPr="00AC02B9">
        <w:rPr>
          <w:rStyle w:val="FootnoteReference"/>
          <w:sz w:val="20"/>
          <w:szCs w:val="20"/>
        </w:rPr>
        <w:footnoteRef/>
      </w:r>
      <w:r w:rsidRPr="00AC02B9">
        <w:rPr>
          <w:sz w:val="20"/>
          <w:szCs w:val="20"/>
          <w:lang w:val="ru-RU"/>
        </w:rPr>
        <w:t xml:space="preserve"> </w:t>
      </w:r>
      <w:r w:rsidRPr="00AC02B9">
        <w:rPr>
          <w:color w:val="auto"/>
          <w:sz w:val="20"/>
          <w:szCs w:val="20"/>
          <w:lang w:val="ru-RU"/>
        </w:rPr>
        <w:t xml:space="preserve">Натив завершит свою земную Миссию 9 апреля 30 года н.э. (17 Нисана). </w:t>
      </w:r>
      <w:r w:rsidR="00C93EBA">
        <w:rPr>
          <w:color w:val="auto"/>
          <w:sz w:val="20"/>
          <w:szCs w:val="20"/>
          <w:lang w:val="ru-RU"/>
        </w:rPr>
        <w:t xml:space="preserve">В этот день </w:t>
      </w:r>
      <w:r w:rsidRPr="00AC02B9">
        <w:rPr>
          <w:color w:val="auto"/>
          <w:sz w:val="20"/>
          <w:szCs w:val="20"/>
          <w:lang w:val="ru-RU"/>
        </w:rPr>
        <w:t xml:space="preserve">Юпитер и Луна </w:t>
      </w:r>
      <w:r w:rsidR="009833A2">
        <w:rPr>
          <w:color w:val="auto"/>
          <w:sz w:val="20"/>
          <w:szCs w:val="20"/>
          <w:lang w:val="ru-RU"/>
        </w:rPr>
        <w:t>были</w:t>
      </w:r>
      <w:r w:rsidRPr="00AC02B9">
        <w:rPr>
          <w:color w:val="auto"/>
          <w:sz w:val="20"/>
          <w:szCs w:val="20"/>
          <w:lang w:val="ru-RU"/>
        </w:rPr>
        <w:t xml:space="preserve"> расположены на небе так</w:t>
      </w:r>
      <w:r w:rsidR="003C7727">
        <w:rPr>
          <w:color w:val="auto"/>
          <w:sz w:val="20"/>
          <w:szCs w:val="20"/>
          <w:lang w:val="ru-RU"/>
        </w:rPr>
        <w:t xml:space="preserve"> </w:t>
      </w:r>
      <w:r w:rsidRPr="00AC02B9">
        <w:rPr>
          <w:color w:val="auto"/>
          <w:sz w:val="20"/>
          <w:szCs w:val="20"/>
          <w:lang w:val="ru-RU"/>
        </w:rPr>
        <w:t>же,</w:t>
      </w:r>
      <w:r w:rsidR="00404C05">
        <w:rPr>
          <w:color w:val="auto"/>
          <w:sz w:val="20"/>
          <w:szCs w:val="20"/>
          <w:lang w:val="ru-RU"/>
        </w:rPr>
        <w:t xml:space="preserve"> как</w:t>
      </w:r>
      <w:r w:rsidRPr="00AC02B9">
        <w:rPr>
          <w:color w:val="auto"/>
          <w:sz w:val="20"/>
          <w:szCs w:val="20"/>
          <w:lang w:val="ru-RU"/>
        </w:rPr>
        <w:t xml:space="preserve"> 4 августа 7 года до н.э. (9 Ава).</w:t>
      </w:r>
      <w:r w:rsidR="009833A2">
        <w:rPr>
          <w:color w:val="auto"/>
          <w:sz w:val="20"/>
          <w:szCs w:val="20"/>
          <w:lang w:val="ru-RU"/>
        </w:rPr>
        <w:t xml:space="preserve"> </w:t>
      </w:r>
    </w:p>
    <w:p w:rsidR="00AC02B9" w:rsidRPr="00AC02B9" w:rsidRDefault="00AC02B9">
      <w:pPr>
        <w:pStyle w:val="FootnoteText"/>
        <w:rPr>
          <w:lang w:val="ru-RU"/>
        </w:rPr>
      </w:pPr>
    </w:p>
  </w:footnote>
  <w:footnote w:id="21">
    <w:p w:rsidR="00B3097C" w:rsidRPr="00701B6B" w:rsidRDefault="00B3097C" w:rsidP="00B3097C">
      <w:pPr>
        <w:pStyle w:val="FootnoteText"/>
        <w:rPr>
          <w:rFonts w:ascii="Times New Roman" w:hAnsi="Times New Roman" w:cs="Times New Roman"/>
        </w:rPr>
      </w:pPr>
      <w:r w:rsidRPr="00701B6B">
        <w:rPr>
          <w:rStyle w:val="FootnoteReference"/>
          <w:rFonts w:ascii="Times New Roman" w:hAnsi="Times New Roman" w:cs="Times New Roman"/>
        </w:rPr>
        <w:footnoteRef/>
      </w:r>
      <w:r w:rsidRPr="00665A93">
        <w:rPr>
          <w:rFonts w:ascii="Times New Roman" w:hAnsi="Times New Roman" w:cs="Times New Roman"/>
        </w:rPr>
        <w:t xml:space="preserve"> </w:t>
      </w:r>
      <w:r w:rsidRPr="00701B6B">
        <w:rPr>
          <w:rFonts w:ascii="Times New Roman" w:eastAsia="Times New Roman" w:hAnsi="Times New Roman" w:cs="Times New Roman"/>
          <w:highlight w:val="white"/>
        </w:rPr>
        <w:t>Maternus</w:t>
      </w:r>
      <w:r w:rsidRPr="00665A93">
        <w:rPr>
          <w:rFonts w:ascii="Times New Roman" w:eastAsia="Times New Roman" w:hAnsi="Times New Roman" w:cs="Times New Roman"/>
          <w:highlight w:val="white"/>
        </w:rPr>
        <w:t xml:space="preserve">, </w:t>
      </w:r>
      <w:r w:rsidRPr="00701B6B">
        <w:rPr>
          <w:rFonts w:ascii="Times New Roman" w:eastAsia="Times New Roman" w:hAnsi="Times New Roman" w:cs="Times New Roman"/>
        </w:rPr>
        <w:t>Julius</w:t>
      </w:r>
      <w:r w:rsidRPr="00665A93">
        <w:rPr>
          <w:rFonts w:ascii="Times New Roman" w:eastAsia="Times New Roman" w:hAnsi="Times New Roman" w:cs="Times New Roman"/>
        </w:rPr>
        <w:t xml:space="preserve"> </w:t>
      </w:r>
      <w:r w:rsidRPr="00701B6B">
        <w:rPr>
          <w:rFonts w:ascii="Times New Roman" w:eastAsia="Times New Roman" w:hAnsi="Times New Roman" w:cs="Times New Roman"/>
        </w:rPr>
        <w:t>Firmicus,</w:t>
      </w:r>
      <w:r w:rsidRPr="00701B6B">
        <w:rPr>
          <w:rFonts w:ascii="Times New Roman" w:eastAsia="Times New Roman" w:hAnsi="Times New Roman" w:cs="Times New Roman"/>
          <w:highlight w:val="white"/>
        </w:rPr>
        <w:t xml:space="preserve"> </w:t>
      </w:r>
      <w:r w:rsidRPr="00701B6B">
        <w:rPr>
          <w:rFonts w:ascii="Times New Roman" w:eastAsia="Times New Roman" w:hAnsi="Times New Roman" w:cs="Times New Roman"/>
          <w:i/>
          <w:highlight w:val="white"/>
        </w:rPr>
        <w:t>Ancient Astrology Theory and Practice: Matheoseos, Libri VIII</w:t>
      </w:r>
      <w:r w:rsidRPr="00701B6B">
        <w:rPr>
          <w:rFonts w:ascii="Times New Roman" w:eastAsia="Times New Roman" w:hAnsi="Times New Roman" w:cs="Times New Roman"/>
          <w:highlight w:val="white"/>
        </w:rPr>
        <w:t>, trans. J.R. Bram (Park Ridge:</w:t>
      </w:r>
      <w:r w:rsidRPr="00701B6B">
        <w:rPr>
          <w:rFonts w:ascii="Times New Roman" w:eastAsia="Times New Roman" w:hAnsi="Times New Roman" w:cs="Times New Roman"/>
          <w:color w:val="FF0000"/>
          <w:highlight w:val="white"/>
        </w:rPr>
        <w:t xml:space="preserve"> </w:t>
      </w:r>
      <w:r w:rsidRPr="00701B6B">
        <w:rPr>
          <w:rFonts w:ascii="Times New Roman" w:eastAsia="Times New Roman" w:hAnsi="Times New Roman" w:cs="Times New Roman"/>
          <w:highlight w:val="white"/>
        </w:rPr>
        <w:t>Noyes Press, 1975), Liber Tertius, III, 9, p. 80.</w:t>
      </w:r>
    </w:p>
  </w:footnote>
  <w:footnote w:id="22">
    <w:p w:rsidR="00C22EEE" w:rsidRPr="00510D4B" w:rsidRDefault="00C22EEE" w:rsidP="00510D4B">
      <w:pPr>
        <w:shd w:val="clear" w:color="auto" w:fill="FFFFFF"/>
        <w:spacing w:after="0" w:line="240" w:lineRule="auto"/>
        <w:rPr>
          <w:rFonts w:ascii="Times New Roman" w:hAnsi="Times New Roman" w:cs="Times New Roman"/>
          <w:i/>
          <w:shd w:val="clear" w:color="auto" w:fill="FFFFFF"/>
        </w:rPr>
      </w:pPr>
      <w:r>
        <w:rPr>
          <w:rStyle w:val="FootnoteReference"/>
        </w:rPr>
        <w:footnoteRef/>
      </w:r>
      <w:r>
        <w:t xml:space="preserve"> </w:t>
      </w:r>
      <w:r>
        <w:rPr>
          <w:rFonts w:ascii="Times New Roman" w:hAnsi="Times New Roman" w:cs="Times New Roman"/>
          <w:i/>
          <w:shd w:val="clear" w:color="auto" w:fill="FFFFFF"/>
        </w:rPr>
        <w:t>Rev</w:t>
      </w:r>
      <w:r w:rsidRPr="00510D4B">
        <w:rPr>
          <w:rFonts w:ascii="Times New Roman" w:hAnsi="Times New Roman" w:cs="Times New Roman"/>
          <w:i/>
          <w:shd w:val="clear" w:color="auto" w:fill="FFFFFF"/>
        </w:rPr>
        <w:t>. 12:5</w:t>
      </w:r>
    </w:p>
    <w:p w:rsidR="00C22EEE" w:rsidRDefault="00C22EEE">
      <w:pPr>
        <w:pStyle w:val="FootnoteText"/>
      </w:pPr>
    </w:p>
  </w:footnote>
  <w:footnote w:id="23">
    <w:p w:rsidR="00C22EEE" w:rsidRPr="00510D4B" w:rsidRDefault="00C22EEE" w:rsidP="00510D4B">
      <w:pPr>
        <w:shd w:val="clear" w:color="auto" w:fill="FFFFFF"/>
        <w:spacing w:after="0" w:line="240" w:lineRule="auto"/>
        <w:rPr>
          <w:rFonts w:ascii="Times New Roman" w:hAnsi="Times New Roman" w:cs="Times New Roman"/>
          <w:i/>
          <w:shd w:val="clear" w:color="auto" w:fill="FFFFFF"/>
        </w:rPr>
      </w:pPr>
      <w:r>
        <w:rPr>
          <w:rStyle w:val="FootnoteReference"/>
        </w:rPr>
        <w:footnoteRef/>
      </w:r>
      <w:r>
        <w:t xml:space="preserve"> </w:t>
      </w:r>
      <w:r>
        <w:rPr>
          <w:rFonts w:ascii="Times New Roman" w:hAnsi="Times New Roman" w:cs="Times New Roman"/>
          <w:i/>
          <w:shd w:val="clear" w:color="auto" w:fill="FFFFFF"/>
        </w:rPr>
        <w:t>Mt</w:t>
      </w:r>
      <w:r w:rsidRPr="00510D4B">
        <w:rPr>
          <w:rFonts w:ascii="Times New Roman" w:hAnsi="Times New Roman" w:cs="Times New Roman"/>
          <w:i/>
          <w:shd w:val="clear" w:color="auto" w:fill="FFFFFF"/>
        </w:rPr>
        <w:t>. 2:13</w:t>
      </w:r>
    </w:p>
    <w:p w:rsidR="00C22EEE" w:rsidRDefault="00C22EEE">
      <w:pPr>
        <w:pStyle w:val="FootnoteText"/>
      </w:pPr>
      <w:r>
        <w:t xml:space="preserve"> </w:t>
      </w:r>
    </w:p>
  </w:footnote>
  <w:footnote w:id="24">
    <w:p w:rsidR="00C22EEE" w:rsidRPr="00510D4B" w:rsidRDefault="00C22EEE" w:rsidP="00510D4B">
      <w:pPr>
        <w:shd w:val="clear" w:color="auto" w:fill="FFFFFF"/>
        <w:spacing w:after="0" w:line="240" w:lineRule="auto"/>
        <w:rPr>
          <w:rFonts w:ascii="Times New Roman" w:hAnsi="Times New Roman" w:cs="Times New Roman"/>
          <w:i/>
          <w:shd w:val="clear" w:color="auto" w:fill="FFFFFF"/>
        </w:rPr>
      </w:pPr>
      <w:r>
        <w:rPr>
          <w:rStyle w:val="FootnoteReference"/>
        </w:rPr>
        <w:footnoteRef/>
      </w:r>
      <w:r>
        <w:t xml:space="preserve"> </w:t>
      </w:r>
      <w:r>
        <w:rPr>
          <w:rFonts w:ascii="Times New Roman" w:hAnsi="Times New Roman" w:cs="Times New Roman"/>
          <w:i/>
          <w:shd w:val="clear" w:color="auto" w:fill="FFFFFF"/>
        </w:rPr>
        <w:t>Rev</w:t>
      </w:r>
      <w:r w:rsidRPr="00510D4B">
        <w:rPr>
          <w:rFonts w:ascii="Times New Roman" w:hAnsi="Times New Roman" w:cs="Times New Roman"/>
          <w:i/>
          <w:shd w:val="clear" w:color="auto" w:fill="FFFFFF"/>
        </w:rPr>
        <w:t>. 13:5</w:t>
      </w:r>
    </w:p>
    <w:p w:rsidR="00C22EEE" w:rsidRDefault="00C22EEE">
      <w:pPr>
        <w:pStyle w:val="FootnoteText"/>
      </w:pPr>
      <w:r>
        <w:t xml:space="preserve"> </w:t>
      </w:r>
    </w:p>
  </w:footnote>
  <w:footnote w:id="25">
    <w:p w:rsidR="00C22EEE" w:rsidRPr="00510D4B" w:rsidRDefault="00C22EEE" w:rsidP="00510D4B">
      <w:pPr>
        <w:shd w:val="clear" w:color="auto" w:fill="FFFFFF"/>
        <w:spacing w:after="0" w:line="240" w:lineRule="auto"/>
        <w:rPr>
          <w:rFonts w:ascii="Times New Roman" w:hAnsi="Times New Roman" w:cs="Times New Roman"/>
          <w:i/>
          <w:shd w:val="clear" w:color="auto" w:fill="FFFFFF"/>
        </w:rPr>
      </w:pPr>
      <w:r>
        <w:rPr>
          <w:rStyle w:val="FootnoteReference"/>
        </w:rPr>
        <w:footnoteRef/>
      </w:r>
      <w:r>
        <w:t xml:space="preserve"> </w:t>
      </w:r>
      <w:r>
        <w:rPr>
          <w:rFonts w:ascii="Times New Roman" w:hAnsi="Times New Roman" w:cs="Times New Roman"/>
          <w:i/>
          <w:shd w:val="clear" w:color="auto" w:fill="FFFFFF"/>
        </w:rPr>
        <w:t>Rev</w:t>
      </w:r>
      <w:r w:rsidRPr="00510D4B">
        <w:rPr>
          <w:rFonts w:ascii="Times New Roman" w:hAnsi="Times New Roman" w:cs="Times New Roman"/>
          <w:i/>
          <w:shd w:val="clear" w:color="auto" w:fill="FFFFFF"/>
        </w:rPr>
        <w:t>. 12:6</w:t>
      </w:r>
    </w:p>
    <w:p w:rsidR="00C22EEE" w:rsidRDefault="00C22EEE">
      <w:pPr>
        <w:pStyle w:val="FootnoteText"/>
      </w:pPr>
    </w:p>
  </w:footnote>
  <w:footnote w:id="26">
    <w:p w:rsidR="00C22EEE" w:rsidRPr="006B0B2B" w:rsidRDefault="00C22EEE" w:rsidP="00510D4B">
      <w:pPr>
        <w:shd w:val="clear" w:color="auto" w:fill="FFFFFF"/>
        <w:spacing w:after="0" w:line="240" w:lineRule="auto"/>
        <w:rPr>
          <w:rFonts w:ascii="Times New Roman" w:hAnsi="Times New Roman" w:cs="Times New Roman"/>
          <w:i/>
          <w:shd w:val="clear" w:color="auto" w:fill="FFFFFF"/>
        </w:rPr>
      </w:pPr>
      <w:r>
        <w:rPr>
          <w:rStyle w:val="FootnoteReference"/>
        </w:rPr>
        <w:footnoteRef/>
      </w:r>
      <w:r>
        <w:t xml:space="preserve"> </w:t>
      </w:r>
      <w:r>
        <w:rPr>
          <w:rFonts w:ascii="Times New Roman" w:hAnsi="Times New Roman" w:cs="Times New Roman"/>
          <w:i/>
          <w:shd w:val="clear" w:color="auto" w:fill="FFFFFF"/>
        </w:rPr>
        <w:t>Mt</w:t>
      </w:r>
      <w:r w:rsidRPr="006B0B2B">
        <w:rPr>
          <w:rFonts w:ascii="Times New Roman" w:hAnsi="Times New Roman" w:cs="Times New Roman"/>
          <w:i/>
          <w:shd w:val="clear" w:color="auto" w:fill="FFFFFF"/>
        </w:rPr>
        <w:t>. 2:20-21</w:t>
      </w:r>
    </w:p>
    <w:p w:rsidR="00C22EEE" w:rsidRDefault="00C22EEE">
      <w:pPr>
        <w:pStyle w:val="FootnoteText"/>
      </w:pPr>
      <w:r>
        <w:t xml:space="preserve"> </w:t>
      </w:r>
    </w:p>
  </w:footnote>
  <w:footnote w:id="27">
    <w:p w:rsidR="00C22EEE" w:rsidRPr="00701B6B" w:rsidRDefault="00C22EEE" w:rsidP="006B1C82">
      <w:pPr>
        <w:pStyle w:val="Heading1"/>
        <w:shd w:val="clear" w:color="auto" w:fill="FFFFFF"/>
        <w:spacing w:before="0" w:beforeAutospacing="0"/>
        <w:rPr>
          <w:b w:val="0"/>
          <w:bCs w:val="0"/>
          <w:sz w:val="20"/>
          <w:szCs w:val="20"/>
        </w:rPr>
      </w:pPr>
      <w:r w:rsidRPr="006125B8">
        <w:rPr>
          <w:rStyle w:val="FootnoteReference"/>
          <w:b w:val="0"/>
          <w:sz w:val="20"/>
          <w:szCs w:val="20"/>
        </w:rPr>
        <w:footnoteRef/>
      </w:r>
      <w:r w:rsidRPr="00701B6B">
        <w:rPr>
          <w:sz w:val="20"/>
          <w:szCs w:val="20"/>
        </w:rPr>
        <w:t xml:space="preserve"> </w:t>
      </w:r>
      <w:r w:rsidRPr="006125B8">
        <w:rPr>
          <w:b w:val="0"/>
          <w:i/>
          <w:sz w:val="20"/>
          <w:szCs w:val="20"/>
        </w:rPr>
        <w:t xml:space="preserve">Zohar </w:t>
      </w:r>
      <w:r w:rsidRPr="006125B8">
        <w:rPr>
          <w:b w:val="0"/>
          <w:color w:val="000000"/>
          <w:sz w:val="20"/>
          <w:szCs w:val="20"/>
          <w:shd w:val="clear" w:color="auto" w:fill="FFFFFF"/>
        </w:rPr>
        <w:t>I,</w:t>
      </w:r>
      <w:r w:rsidRPr="006125B8">
        <w:rPr>
          <w:b w:val="0"/>
          <w:sz w:val="20"/>
          <w:szCs w:val="20"/>
        </w:rPr>
        <w:t xml:space="preserve"> 51a</w:t>
      </w:r>
      <w:r>
        <w:rPr>
          <w:b w:val="0"/>
          <w:sz w:val="20"/>
          <w:szCs w:val="20"/>
        </w:rPr>
        <w:t xml:space="preserve">, in </w:t>
      </w:r>
      <w:r w:rsidRPr="008A34DF">
        <w:rPr>
          <w:b w:val="0"/>
          <w:sz w:val="20"/>
          <w:szCs w:val="20"/>
        </w:rPr>
        <w:t xml:space="preserve">Matt, D. (ed.), </w:t>
      </w:r>
      <w:r w:rsidRPr="008A34DF">
        <w:rPr>
          <w:b w:val="0"/>
          <w:i/>
          <w:sz w:val="20"/>
          <w:szCs w:val="20"/>
        </w:rPr>
        <w:t>Zohar</w:t>
      </w:r>
      <w:r w:rsidRPr="008A34DF">
        <w:rPr>
          <w:b w:val="0"/>
          <w:sz w:val="20"/>
          <w:szCs w:val="20"/>
        </w:rPr>
        <w:t xml:space="preserve">, </w:t>
      </w:r>
      <w:r>
        <w:rPr>
          <w:b w:val="0"/>
          <w:sz w:val="20"/>
          <w:szCs w:val="20"/>
        </w:rPr>
        <w:t xml:space="preserve">trans. and comm. D. Matt, </w:t>
      </w:r>
      <w:r w:rsidRPr="008A34DF">
        <w:rPr>
          <w:b w:val="0"/>
          <w:sz w:val="20"/>
          <w:szCs w:val="20"/>
        </w:rPr>
        <w:t>12 Vo</w:t>
      </w:r>
      <w:r>
        <w:rPr>
          <w:b w:val="0"/>
          <w:sz w:val="20"/>
          <w:szCs w:val="20"/>
        </w:rPr>
        <w:t>ls (</w:t>
      </w:r>
      <w:r w:rsidRPr="008A34DF">
        <w:rPr>
          <w:b w:val="0"/>
          <w:sz w:val="20"/>
          <w:szCs w:val="20"/>
        </w:rPr>
        <w:t>Stanford: Stanford University Press, 2003-2019</w:t>
      </w:r>
      <w:r>
        <w:rPr>
          <w:b w:val="0"/>
          <w:sz w:val="20"/>
          <w:szCs w:val="20"/>
        </w:rPr>
        <w:t>)</w:t>
      </w:r>
      <w:r w:rsidRPr="008A34DF">
        <w:rPr>
          <w:b w:val="0"/>
          <w:sz w:val="20"/>
          <w:szCs w:val="20"/>
        </w:rPr>
        <w:t>;</w:t>
      </w:r>
      <w:r>
        <w:rPr>
          <w:sz w:val="20"/>
          <w:szCs w:val="20"/>
        </w:rPr>
        <w:t xml:space="preserve"> </w:t>
      </w:r>
      <w:r w:rsidRPr="00701B6B">
        <w:rPr>
          <w:b w:val="0"/>
          <w:sz w:val="20"/>
          <w:szCs w:val="20"/>
        </w:rPr>
        <w:t>Laitman,</w:t>
      </w:r>
      <w:r>
        <w:rPr>
          <w:b w:val="0"/>
          <w:sz w:val="20"/>
          <w:szCs w:val="20"/>
        </w:rPr>
        <w:t xml:space="preserve"> M., Rav,</w:t>
      </w:r>
      <w:r w:rsidRPr="00701B6B">
        <w:rPr>
          <w:b w:val="0"/>
          <w:sz w:val="20"/>
          <w:szCs w:val="20"/>
        </w:rPr>
        <w:t xml:space="preserve"> </w:t>
      </w:r>
      <w:r>
        <w:rPr>
          <w:b w:val="0"/>
          <w:bCs w:val="0"/>
          <w:i/>
          <w:sz w:val="20"/>
          <w:szCs w:val="20"/>
        </w:rPr>
        <w:t xml:space="preserve">Introduction to the Book of Zohar: </w:t>
      </w:r>
      <w:r w:rsidRPr="00701B6B">
        <w:rPr>
          <w:b w:val="0"/>
          <w:bCs w:val="0"/>
          <w:i/>
          <w:sz w:val="20"/>
          <w:szCs w:val="20"/>
        </w:rPr>
        <w:t>The Science of Kabbalah</w:t>
      </w:r>
      <w:r w:rsidRPr="00701B6B">
        <w:rPr>
          <w:b w:val="0"/>
          <w:bCs w:val="0"/>
          <w:sz w:val="20"/>
          <w:szCs w:val="20"/>
        </w:rPr>
        <w:t xml:space="preserve">, </w:t>
      </w:r>
      <w:r>
        <w:rPr>
          <w:b w:val="0"/>
          <w:bCs w:val="0"/>
          <w:sz w:val="20"/>
          <w:szCs w:val="20"/>
        </w:rPr>
        <w:t xml:space="preserve">2 </w:t>
      </w:r>
      <w:r w:rsidRPr="00701B6B">
        <w:rPr>
          <w:b w:val="0"/>
          <w:bCs w:val="0"/>
          <w:sz w:val="20"/>
          <w:szCs w:val="20"/>
        </w:rPr>
        <w:t>Vol</w:t>
      </w:r>
      <w:r>
        <w:rPr>
          <w:b w:val="0"/>
          <w:bCs w:val="0"/>
          <w:sz w:val="20"/>
          <w:szCs w:val="20"/>
        </w:rPr>
        <w:t xml:space="preserve">s, </w:t>
      </w:r>
      <w:r>
        <w:rPr>
          <w:b w:val="0"/>
          <w:color w:val="333333"/>
          <w:sz w:val="20"/>
          <w:szCs w:val="20"/>
          <w:shd w:val="clear" w:color="auto" w:fill="FFFFFF"/>
        </w:rPr>
        <w:t xml:space="preserve">Bnei Baruch (Toronto: </w:t>
      </w:r>
      <w:r w:rsidRPr="00701B6B">
        <w:rPr>
          <w:b w:val="0"/>
          <w:color w:val="333333"/>
          <w:sz w:val="20"/>
          <w:szCs w:val="20"/>
          <w:shd w:val="clear" w:color="auto" w:fill="FFFFFF"/>
        </w:rPr>
        <w:t>Laitman Kabbalah</w:t>
      </w:r>
      <w:r>
        <w:rPr>
          <w:b w:val="0"/>
          <w:color w:val="333333"/>
          <w:sz w:val="20"/>
          <w:szCs w:val="20"/>
          <w:shd w:val="clear" w:color="auto" w:fill="FFFFFF"/>
        </w:rPr>
        <w:t xml:space="preserve"> Publishers</w:t>
      </w:r>
      <w:r w:rsidRPr="00701B6B">
        <w:rPr>
          <w:b w:val="0"/>
          <w:color w:val="333333"/>
          <w:sz w:val="20"/>
          <w:szCs w:val="20"/>
          <w:shd w:val="clear" w:color="auto" w:fill="FFFFFF"/>
        </w:rPr>
        <w:t>, 2005</w:t>
      </w:r>
      <w:r>
        <w:rPr>
          <w:b w:val="0"/>
          <w:color w:val="333333"/>
          <w:sz w:val="20"/>
          <w:szCs w:val="20"/>
          <w:shd w:val="clear" w:color="auto" w:fill="FFFFFF"/>
        </w:rPr>
        <w:t>)</w:t>
      </w:r>
      <w:r w:rsidRPr="00701B6B">
        <w:rPr>
          <w:b w:val="0"/>
          <w:color w:val="333333"/>
          <w:sz w:val="20"/>
          <w:szCs w:val="20"/>
          <w:shd w:val="clear" w:color="auto" w:fill="FFFFFF"/>
        </w:rPr>
        <w:t>.</w:t>
      </w:r>
    </w:p>
    <w:p w:rsidR="00C22EEE" w:rsidRPr="00701B6B" w:rsidRDefault="00C22EEE">
      <w:pPr>
        <w:pStyle w:val="FootnoteText"/>
        <w:rPr>
          <w:rFonts w:ascii="Times New Roman" w:hAnsi="Times New Roman" w:cs="Times New Roman"/>
        </w:rPr>
      </w:pPr>
    </w:p>
  </w:footnote>
  <w:footnote w:id="28">
    <w:p w:rsidR="00C22EEE" w:rsidRPr="00701B6B" w:rsidRDefault="00C22EEE">
      <w:pPr>
        <w:pStyle w:val="FootnoteText"/>
        <w:rPr>
          <w:rFonts w:ascii="Times New Roman" w:hAnsi="Times New Roman" w:cs="Times New Roman"/>
        </w:rPr>
      </w:pPr>
      <w:r w:rsidRPr="00701B6B">
        <w:rPr>
          <w:rStyle w:val="FootnoteReference"/>
          <w:rFonts w:ascii="Times New Roman" w:hAnsi="Times New Roman" w:cs="Times New Roman"/>
        </w:rPr>
        <w:footnoteRef/>
      </w:r>
      <w:r w:rsidRPr="00701B6B">
        <w:rPr>
          <w:rFonts w:ascii="Times New Roman" w:hAnsi="Times New Roman" w:cs="Times New Roman"/>
        </w:rPr>
        <w:t xml:space="preserve"> Bekkum,</w:t>
      </w:r>
      <w:r>
        <w:rPr>
          <w:rFonts w:ascii="Times New Roman" w:hAnsi="Times New Roman" w:cs="Times New Roman"/>
        </w:rPr>
        <w:t xml:space="preserve"> </w:t>
      </w:r>
      <w:r w:rsidRPr="00701B6B">
        <w:rPr>
          <w:rFonts w:ascii="Times New Roman" w:hAnsi="Times New Roman" w:cs="Times New Roman"/>
        </w:rPr>
        <w:t>W.J. van</w:t>
      </w:r>
      <w:r>
        <w:rPr>
          <w:rFonts w:ascii="Times New Roman" w:hAnsi="Times New Roman" w:cs="Times New Roman"/>
        </w:rPr>
        <w:t>,</w:t>
      </w:r>
      <w:r w:rsidRPr="00701B6B">
        <w:rPr>
          <w:rFonts w:ascii="Times New Roman" w:hAnsi="Times New Roman" w:cs="Times New Roman"/>
        </w:rPr>
        <w:t xml:space="preserve"> </w:t>
      </w:r>
      <w:r w:rsidRPr="00701B6B">
        <w:rPr>
          <w:rFonts w:ascii="Times New Roman" w:hAnsi="Times New Roman" w:cs="Times New Roman"/>
          <w:i/>
        </w:rPr>
        <w:t>Hebrew Poetry in Late Antiquity: Liturgical Poems of Yehudah</w:t>
      </w:r>
      <w:r w:rsidRPr="00701B6B">
        <w:rPr>
          <w:rFonts w:ascii="Times New Roman" w:hAnsi="Times New Roman" w:cs="Times New Roman"/>
        </w:rPr>
        <w:t>, Critical Edition with Introduction an</w:t>
      </w:r>
      <w:r>
        <w:rPr>
          <w:rFonts w:ascii="Times New Roman" w:hAnsi="Times New Roman" w:cs="Times New Roman"/>
        </w:rPr>
        <w:t>d Commentary (</w:t>
      </w:r>
      <w:r w:rsidRPr="00701B6B">
        <w:rPr>
          <w:rFonts w:ascii="Times New Roman" w:hAnsi="Times New Roman" w:cs="Times New Roman"/>
        </w:rPr>
        <w:t>Leiden: Brill Publishers, 1998</w:t>
      </w:r>
      <w:r>
        <w:rPr>
          <w:rFonts w:ascii="Times New Roman" w:hAnsi="Times New Roman" w:cs="Times New Roman"/>
        </w:rPr>
        <w:t>)</w:t>
      </w:r>
      <w:r w:rsidRPr="00701B6B">
        <w:rPr>
          <w:rFonts w:ascii="Times New Roman" w:hAnsi="Times New Roman" w:cs="Times New Roman"/>
        </w:rPr>
        <w:t>, pp. 124-125.</w:t>
      </w:r>
    </w:p>
  </w:footnote>
  <w:footnote w:id="29">
    <w:p w:rsidR="00C22EEE" w:rsidRPr="00B57111" w:rsidRDefault="00C22EEE">
      <w:pPr>
        <w:pStyle w:val="FootnoteText"/>
        <w:rPr>
          <w:rFonts w:ascii="Times New Roman" w:hAnsi="Times New Roman" w:cs="Times New Roman"/>
          <w:lang w:val="ru-RU"/>
        </w:rPr>
      </w:pPr>
      <w:r w:rsidRPr="00701B6B">
        <w:rPr>
          <w:rStyle w:val="FootnoteReference"/>
          <w:rFonts w:ascii="Times New Roman" w:hAnsi="Times New Roman" w:cs="Times New Roman"/>
        </w:rPr>
        <w:footnoteRef/>
      </w:r>
      <w:r w:rsidRPr="00701B6B">
        <w:rPr>
          <w:rFonts w:ascii="Times New Roman" w:hAnsi="Times New Roman" w:cs="Times New Roman"/>
          <w:lang w:val="ru-RU"/>
        </w:rPr>
        <w:t xml:space="preserve"> Не следует путать девятисвечную </w:t>
      </w:r>
      <w:r>
        <w:rPr>
          <w:rFonts w:ascii="Times New Roman" w:hAnsi="Times New Roman" w:cs="Times New Roman"/>
          <w:lang w:val="ru-RU"/>
        </w:rPr>
        <w:t>менору ханукия</w:t>
      </w:r>
      <w:r w:rsidRPr="00701B6B">
        <w:rPr>
          <w:rFonts w:ascii="Times New Roman" w:hAnsi="Times New Roman" w:cs="Times New Roman"/>
          <w:lang w:val="ru-RU"/>
        </w:rPr>
        <w:t xml:space="preserve">, которая является принадлежностью только ритуалов Хануки, с семисвечной менорой. Семисвечная менора постоянно находилась в Иерусалимском Храме. Свечи </w:t>
      </w:r>
      <w:r w:rsidR="007E18B2">
        <w:rPr>
          <w:rFonts w:ascii="Times New Roman" w:hAnsi="Times New Roman" w:cs="Times New Roman"/>
          <w:lang w:val="ru-RU"/>
        </w:rPr>
        <w:t xml:space="preserve">семисвечной </w:t>
      </w:r>
      <w:r w:rsidRPr="00701B6B">
        <w:rPr>
          <w:rFonts w:ascii="Times New Roman" w:hAnsi="Times New Roman" w:cs="Times New Roman"/>
          <w:lang w:val="ru-RU"/>
        </w:rPr>
        <w:t>меноры символизируют семь нижних сфирот – от хесед до малхут - и имеют</w:t>
      </w:r>
      <w:r>
        <w:rPr>
          <w:rFonts w:ascii="Times New Roman" w:hAnsi="Times New Roman" w:cs="Times New Roman"/>
          <w:lang w:val="ru-RU"/>
        </w:rPr>
        <w:t xml:space="preserve"> те</w:t>
      </w:r>
      <w:r w:rsidRPr="00701B6B">
        <w:rPr>
          <w:rFonts w:ascii="Times New Roman" w:hAnsi="Times New Roman" w:cs="Times New Roman"/>
          <w:lang w:val="ru-RU"/>
        </w:rPr>
        <w:t xml:space="preserve"> же</w:t>
      </w:r>
      <w:r>
        <w:rPr>
          <w:rFonts w:ascii="Times New Roman" w:hAnsi="Times New Roman" w:cs="Times New Roman"/>
          <w:lang w:val="ru-RU"/>
        </w:rPr>
        <w:t xml:space="preserve"> соответствия</w:t>
      </w:r>
      <w:r w:rsidRPr="00701B6B">
        <w:rPr>
          <w:rFonts w:ascii="Times New Roman" w:hAnsi="Times New Roman" w:cs="Times New Roman"/>
          <w:lang w:val="ru-RU"/>
        </w:rPr>
        <w:t xml:space="preserve"> пяти планетам и двум светилам, что</w:t>
      </w:r>
      <w:r>
        <w:rPr>
          <w:rFonts w:ascii="Times New Roman" w:hAnsi="Times New Roman" w:cs="Times New Roman"/>
          <w:lang w:val="ru-RU"/>
        </w:rPr>
        <w:t xml:space="preserve"> и ханукия. </w:t>
      </w:r>
      <w:r>
        <w:rPr>
          <w:rFonts w:ascii="Times New Roman" w:hAnsi="Times New Roman" w:cs="Times New Roman"/>
        </w:rPr>
        <w:t>See</w:t>
      </w:r>
      <w:r w:rsidRPr="001E1465">
        <w:rPr>
          <w:rFonts w:ascii="Times New Roman" w:hAnsi="Times New Roman" w:cs="Times New Roman"/>
        </w:rPr>
        <w:t xml:space="preserve"> </w:t>
      </w:r>
      <w:r w:rsidRPr="000E3E02">
        <w:rPr>
          <w:rFonts w:ascii="Times New Roman" w:hAnsi="Times New Roman" w:cs="Times New Roman"/>
        </w:rPr>
        <w:t>Parsha</w:t>
      </w:r>
      <w:r w:rsidRPr="001E1465">
        <w:rPr>
          <w:rFonts w:ascii="Times New Roman" w:hAnsi="Times New Roman" w:cs="Times New Roman"/>
        </w:rPr>
        <w:t xml:space="preserve"> </w:t>
      </w:r>
      <w:r w:rsidRPr="000E3E02">
        <w:rPr>
          <w:rFonts w:ascii="Times New Roman" w:hAnsi="Times New Roman" w:cs="Times New Roman"/>
          <w:i/>
        </w:rPr>
        <w:t>Terumah</w:t>
      </w:r>
      <w:r w:rsidRPr="001E1465">
        <w:rPr>
          <w:rFonts w:ascii="Times New Roman" w:hAnsi="Times New Roman" w:cs="Times New Roman"/>
        </w:rPr>
        <w:t xml:space="preserve">; </w:t>
      </w:r>
      <w:r w:rsidRPr="000E3E02">
        <w:rPr>
          <w:rFonts w:ascii="Times New Roman" w:hAnsi="Times New Roman" w:cs="Times New Roman"/>
          <w:i/>
        </w:rPr>
        <w:t>Zohar</w:t>
      </w:r>
      <w:r w:rsidRPr="001E1465">
        <w:rPr>
          <w:rFonts w:ascii="Times New Roman" w:hAnsi="Times New Roman" w:cs="Times New Roman"/>
          <w:i/>
        </w:rPr>
        <w:t xml:space="preserve"> </w:t>
      </w:r>
      <w:r w:rsidRPr="009E19C0">
        <w:rPr>
          <w:rFonts w:ascii="Times New Roman" w:hAnsi="Times New Roman" w:cs="Times New Roman"/>
          <w:color w:val="000000"/>
          <w:shd w:val="clear" w:color="auto" w:fill="FFFFFF"/>
        </w:rPr>
        <w:t>II</w:t>
      </w:r>
      <w:r w:rsidRPr="001E1465">
        <w:rPr>
          <w:rFonts w:ascii="Times New Roman" w:hAnsi="Times New Roman" w:cs="Times New Roman"/>
          <w:color w:val="000000"/>
          <w:shd w:val="clear" w:color="auto" w:fill="FFFFFF"/>
        </w:rPr>
        <w:t>,</w:t>
      </w:r>
      <w:r w:rsidRPr="001E1465">
        <w:rPr>
          <w:rFonts w:ascii="Times New Roman" w:hAnsi="Times New Roman" w:cs="Times New Roman"/>
        </w:rPr>
        <w:t xml:space="preserve"> 157</w:t>
      </w:r>
      <w:r w:rsidRPr="000E3E02">
        <w:rPr>
          <w:rFonts w:ascii="Times New Roman" w:hAnsi="Times New Roman" w:cs="Times New Roman"/>
        </w:rPr>
        <w:t>b</w:t>
      </w:r>
      <w:r w:rsidRPr="001E1465">
        <w:rPr>
          <w:rFonts w:ascii="Times New Roman" w:hAnsi="Times New Roman" w:cs="Times New Roman"/>
        </w:rPr>
        <w:t xml:space="preserve">; </w:t>
      </w:r>
      <w:r w:rsidRPr="00701B6B">
        <w:rPr>
          <w:rFonts w:ascii="Times New Roman" w:hAnsi="Times New Roman" w:cs="Times New Roman"/>
        </w:rPr>
        <w:t>Josephus</w:t>
      </w:r>
      <w:r w:rsidRPr="001E1465">
        <w:rPr>
          <w:rFonts w:ascii="Times New Roman" w:hAnsi="Times New Roman" w:cs="Times New Roman"/>
        </w:rPr>
        <w:t xml:space="preserve"> </w:t>
      </w:r>
      <w:r w:rsidRPr="00701B6B">
        <w:rPr>
          <w:rFonts w:ascii="Times New Roman" w:hAnsi="Times New Roman" w:cs="Times New Roman"/>
        </w:rPr>
        <w:t>Flavius</w:t>
      </w:r>
      <w:r w:rsidRPr="001E1465">
        <w:rPr>
          <w:rFonts w:ascii="Times New Roman" w:hAnsi="Times New Roman" w:cs="Times New Roman"/>
        </w:rPr>
        <w:t xml:space="preserve">, </w:t>
      </w:r>
      <w:r w:rsidRPr="00701B6B">
        <w:rPr>
          <w:rFonts w:ascii="Times New Roman" w:hAnsi="Times New Roman" w:cs="Times New Roman"/>
          <w:i/>
        </w:rPr>
        <w:t>Jewish</w:t>
      </w:r>
      <w:r w:rsidRPr="001E1465">
        <w:rPr>
          <w:rFonts w:ascii="Times New Roman" w:hAnsi="Times New Roman" w:cs="Times New Roman"/>
          <w:i/>
        </w:rPr>
        <w:t xml:space="preserve"> </w:t>
      </w:r>
      <w:r w:rsidRPr="00701B6B">
        <w:rPr>
          <w:rFonts w:ascii="Times New Roman" w:hAnsi="Times New Roman" w:cs="Times New Roman"/>
          <w:i/>
        </w:rPr>
        <w:t>War</w:t>
      </w:r>
      <w:r w:rsidRPr="001E1465">
        <w:rPr>
          <w:rFonts w:ascii="Times New Roman" w:hAnsi="Times New Roman" w:cs="Times New Roman"/>
        </w:rPr>
        <w:t xml:space="preserve">, </w:t>
      </w:r>
      <w:r>
        <w:rPr>
          <w:rFonts w:ascii="Times New Roman" w:hAnsi="Times New Roman" w:cs="Times New Roman"/>
        </w:rPr>
        <w:t>Book</w:t>
      </w:r>
      <w:r w:rsidRPr="001E1465">
        <w:rPr>
          <w:rFonts w:ascii="Times New Roman" w:hAnsi="Times New Roman" w:cs="Times New Roman"/>
        </w:rPr>
        <w:t xml:space="preserve"> 5, </w:t>
      </w:r>
      <w:r>
        <w:rPr>
          <w:rFonts w:ascii="Times New Roman" w:hAnsi="Times New Roman" w:cs="Times New Roman"/>
        </w:rPr>
        <w:t>Ch</w:t>
      </w:r>
      <w:r w:rsidRPr="001E1465">
        <w:rPr>
          <w:rFonts w:ascii="Times New Roman" w:hAnsi="Times New Roman" w:cs="Times New Roman"/>
        </w:rPr>
        <w:t xml:space="preserve">. 5:5; </w:t>
      </w:r>
      <w:r w:rsidRPr="00701B6B">
        <w:rPr>
          <w:rFonts w:ascii="Times New Roman" w:hAnsi="Times New Roman" w:cs="Times New Roman"/>
          <w:i/>
        </w:rPr>
        <w:t>Jewish</w:t>
      </w:r>
      <w:r w:rsidRPr="001E1465">
        <w:rPr>
          <w:rFonts w:ascii="Times New Roman" w:hAnsi="Times New Roman" w:cs="Times New Roman"/>
          <w:i/>
        </w:rPr>
        <w:t xml:space="preserve"> </w:t>
      </w:r>
      <w:r w:rsidRPr="00701B6B">
        <w:rPr>
          <w:rFonts w:ascii="Times New Roman" w:hAnsi="Times New Roman" w:cs="Times New Roman"/>
          <w:i/>
        </w:rPr>
        <w:t>Antiquity</w:t>
      </w:r>
      <w:r w:rsidRPr="001E1465">
        <w:rPr>
          <w:rFonts w:ascii="Times New Roman" w:hAnsi="Times New Roman" w:cs="Times New Roman"/>
        </w:rPr>
        <w:t xml:space="preserve">, </w:t>
      </w:r>
      <w:r>
        <w:rPr>
          <w:rFonts w:ascii="Times New Roman" w:hAnsi="Times New Roman" w:cs="Times New Roman"/>
        </w:rPr>
        <w:t>Book</w:t>
      </w:r>
      <w:r w:rsidRPr="001E1465">
        <w:rPr>
          <w:rFonts w:ascii="Times New Roman" w:hAnsi="Times New Roman" w:cs="Times New Roman"/>
        </w:rPr>
        <w:t xml:space="preserve"> 3, </w:t>
      </w:r>
      <w:r>
        <w:rPr>
          <w:rFonts w:ascii="Times New Roman" w:hAnsi="Times New Roman" w:cs="Times New Roman"/>
        </w:rPr>
        <w:t>Chs</w:t>
      </w:r>
      <w:r w:rsidRPr="001E1465">
        <w:rPr>
          <w:rFonts w:ascii="Times New Roman" w:hAnsi="Times New Roman" w:cs="Times New Roman"/>
        </w:rPr>
        <w:t xml:space="preserve">. 6:7, 7:7; </w:t>
      </w:r>
      <w:r w:rsidRPr="00701B6B">
        <w:rPr>
          <w:rFonts w:ascii="Times New Roman" w:hAnsi="Times New Roman" w:cs="Times New Roman"/>
        </w:rPr>
        <w:t>Philo</w:t>
      </w:r>
      <w:r w:rsidRPr="001E1465">
        <w:rPr>
          <w:rFonts w:ascii="Times New Roman" w:hAnsi="Times New Roman" w:cs="Times New Roman"/>
        </w:rPr>
        <w:t xml:space="preserve"> </w:t>
      </w:r>
      <w:r w:rsidRPr="00701B6B">
        <w:rPr>
          <w:rFonts w:ascii="Times New Roman" w:hAnsi="Times New Roman" w:cs="Times New Roman"/>
        </w:rPr>
        <w:t>of</w:t>
      </w:r>
      <w:r w:rsidRPr="001E1465">
        <w:rPr>
          <w:rFonts w:ascii="Times New Roman" w:hAnsi="Times New Roman" w:cs="Times New Roman"/>
        </w:rPr>
        <w:t xml:space="preserve"> </w:t>
      </w:r>
      <w:r w:rsidRPr="00701B6B">
        <w:rPr>
          <w:rFonts w:ascii="Times New Roman" w:hAnsi="Times New Roman" w:cs="Times New Roman"/>
        </w:rPr>
        <w:t>Alexandria</w:t>
      </w:r>
      <w:r w:rsidRPr="001E1465">
        <w:rPr>
          <w:rFonts w:ascii="Times New Roman" w:hAnsi="Times New Roman" w:cs="Times New Roman"/>
        </w:rPr>
        <w:t xml:space="preserve">, </w:t>
      </w:r>
      <w:r w:rsidRPr="00701B6B">
        <w:rPr>
          <w:rFonts w:ascii="Times New Roman" w:hAnsi="Times New Roman" w:cs="Times New Roman"/>
          <w:i/>
        </w:rPr>
        <w:t>Moses</w:t>
      </w:r>
      <w:r w:rsidRPr="001E1465">
        <w:rPr>
          <w:rFonts w:ascii="Times New Roman" w:hAnsi="Times New Roman" w:cs="Times New Roman"/>
        </w:rPr>
        <w:t>, 2, 102-</w:t>
      </w:r>
      <w:r w:rsidRPr="00B57111">
        <w:rPr>
          <w:rFonts w:ascii="Times New Roman" w:hAnsi="Times New Roman" w:cs="Times New Roman"/>
        </w:rPr>
        <w:t xml:space="preserve">103; </w:t>
      </w:r>
      <w:r w:rsidRPr="00B57111">
        <w:rPr>
          <w:rFonts w:ascii="Times New Roman" w:hAnsi="Times New Roman" w:cs="Times New Roman"/>
          <w:i/>
        </w:rPr>
        <w:t>Questions and Answers on Exodus</w:t>
      </w:r>
      <w:r w:rsidRPr="00B57111">
        <w:rPr>
          <w:rFonts w:ascii="Times New Roman" w:hAnsi="Times New Roman" w:cs="Times New Roman"/>
        </w:rPr>
        <w:t xml:space="preserve">, 2, 73-79; </w:t>
      </w:r>
      <w:r w:rsidRPr="00B57111">
        <w:rPr>
          <w:rFonts w:ascii="Times New Roman" w:hAnsi="Times New Roman" w:cs="Times New Roman"/>
          <w:i/>
        </w:rPr>
        <w:t>Who is the</w:t>
      </w:r>
      <w:r w:rsidRPr="00B57111">
        <w:rPr>
          <w:rFonts w:ascii="Times New Roman" w:hAnsi="Times New Roman" w:cs="Times New Roman"/>
        </w:rPr>
        <w:t xml:space="preserve"> </w:t>
      </w:r>
      <w:r w:rsidRPr="00B57111">
        <w:rPr>
          <w:rFonts w:ascii="Times New Roman" w:hAnsi="Times New Roman" w:cs="Times New Roman"/>
          <w:i/>
        </w:rPr>
        <w:t>Heir</w:t>
      </w:r>
      <w:r w:rsidRPr="00B57111">
        <w:rPr>
          <w:rFonts w:ascii="Times New Roman" w:hAnsi="Times New Roman" w:cs="Times New Roman"/>
        </w:rPr>
        <w:t xml:space="preserve">, 43:216-46:229. </w:t>
      </w:r>
      <w:r w:rsidRPr="00B57111">
        <w:rPr>
          <w:rFonts w:ascii="Times New Roman" w:hAnsi="Times New Roman" w:cs="Times New Roman"/>
          <w:lang w:val="ru-RU"/>
        </w:rPr>
        <w:t>‘</w:t>
      </w:r>
      <w:r w:rsidRPr="00B57111">
        <w:rPr>
          <w:rFonts w:ascii="Times New Roman" w:hAnsi="Times New Roman" w:cs="Times New Roman"/>
          <w:shd w:val="clear" w:color="auto" w:fill="FFFFFF"/>
          <w:lang w:val="ru-RU"/>
        </w:rPr>
        <w:t>Я обратился, чтобы увидеть, чей голос, говоривший со мною; и обратившись, увидел семь золотых светильников и, посреди семи светильников, подобного Сыну Человеческому, облеченного в подир</w:t>
      </w:r>
      <w:r w:rsidRPr="00B57111">
        <w:rPr>
          <w:rFonts w:ascii="Times New Roman" w:hAnsi="Times New Roman" w:cs="Times New Roman"/>
          <w:shd w:val="clear" w:color="auto" w:fill="FFFFFF"/>
          <w:vertAlign w:val="superscript"/>
          <w:lang w:val="ru-RU"/>
        </w:rPr>
        <w:t xml:space="preserve"> </w:t>
      </w:r>
      <w:r w:rsidRPr="00B57111">
        <w:rPr>
          <w:rFonts w:ascii="Times New Roman" w:hAnsi="Times New Roman" w:cs="Times New Roman"/>
          <w:shd w:val="clear" w:color="auto" w:fill="FFFFFF"/>
          <w:lang w:val="ru-RU"/>
        </w:rPr>
        <w:t xml:space="preserve">и по персям опоясанного золотым поясом' </w:t>
      </w:r>
      <w:r w:rsidRPr="00B57111">
        <w:rPr>
          <w:rFonts w:ascii="Times New Roman" w:hAnsi="Times New Roman" w:cs="Times New Roman"/>
          <w:i/>
          <w:shd w:val="clear" w:color="auto" w:fill="FFFFFF"/>
          <w:lang w:val="ru-RU"/>
        </w:rPr>
        <w:t>(</w:t>
      </w:r>
      <w:r w:rsidRPr="00B57111">
        <w:rPr>
          <w:rFonts w:ascii="Times New Roman" w:hAnsi="Times New Roman" w:cs="Times New Roman"/>
          <w:i/>
          <w:shd w:val="clear" w:color="auto" w:fill="FFFFFF"/>
        </w:rPr>
        <w:t>Rev</w:t>
      </w:r>
      <w:r w:rsidRPr="00B57111">
        <w:rPr>
          <w:rFonts w:ascii="Times New Roman" w:hAnsi="Times New Roman" w:cs="Times New Roman"/>
          <w:i/>
          <w:shd w:val="clear" w:color="auto" w:fill="FFFFFF"/>
          <w:lang w:val="ru-RU"/>
        </w:rPr>
        <w:t>. 1:12).</w:t>
      </w:r>
    </w:p>
  </w:footnote>
  <w:footnote w:id="30">
    <w:p w:rsidR="00C22EEE" w:rsidRPr="00701B6B" w:rsidRDefault="00C22EEE" w:rsidP="00DF195E">
      <w:pPr>
        <w:pStyle w:val="Heading1"/>
        <w:shd w:val="clear" w:color="auto" w:fill="FFFFFF"/>
        <w:spacing w:before="0" w:beforeAutospacing="0"/>
        <w:rPr>
          <w:b w:val="0"/>
          <w:bCs w:val="0"/>
          <w:sz w:val="20"/>
          <w:szCs w:val="20"/>
        </w:rPr>
      </w:pPr>
      <w:r w:rsidRPr="006125B8">
        <w:rPr>
          <w:rStyle w:val="FootnoteReference"/>
          <w:b w:val="0"/>
          <w:sz w:val="20"/>
          <w:szCs w:val="20"/>
        </w:rPr>
        <w:footnoteRef/>
      </w:r>
      <w:r w:rsidR="001E0222">
        <w:rPr>
          <w:b w:val="0"/>
          <w:i/>
          <w:iCs/>
          <w:sz w:val="20"/>
          <w:szCs w:val="20"/>
        </w:rPr>
        <w:t>Tik</w:t>
      </w:r>
      <w:r w:rsidR="00A62198">
        <w:rPr>
          <w:b w:val="0"/>
          <w:i/>
          <w:iCs/>
          <w:sz w:val="20"/>
          <w:szCs w:val="20"/>
        </w:rPr>
        <w:t>k</w:t>
      </w:r>
      <w:r w:rsidRPr="00701B6B">
        <w:rPr>
          <w:b w:val="0"/>
          <w:i/>
          <w:iCs/>
          <w:sz w:val="20"/>
          <w:szCs w:val="20"/>
        </w:rPr>
        <w:t>une</w:t>
      </w:r>
      <w:r w:rsidR="001E0222">
        <w:rPr>
          <w:b w:val="0"/>
          <w:i/>
          <w:iCs/>
          <w:sz w:val="20"/>
          <w:szCs w:val="20"/>
        </w:rPr>
        <w:t>i</w:t>
      </w:r>
      <w:r w:rsidRPr="00701B6B">
        <w:rPr>
          <w:b w:val="0"/>
          <w:i/>
          <w:iCs/>
          <w:sz w:val="20"/>
          <w:szCs w:val="20"/>
        </w:rPr>
        <w:t xml:space="preserve"> ha-Zohar</w:t>
      </w:r>
      <w:r>
        <w:rPr>
          <w:b w:val="0"/>
          <w:sz w:val="20"/>
          <w:szCs w:val="20"/>
        </w:rPr>
        <w:t xml:space="preserve">, no. 70 (128b), in </w:t>
      </w:r>
      <w:r w:rsidRPr="00701B6B">
        <w:rPr>
          <w:b w:val="0"/>
          <w:sz w:val="20"/>
          <w:szCs w:val="20"/>
        </w:rPr>
        <w:t>Kiener,</w:t>
      </w:r>
      <w:r>
        <w:rPr>
          <w:b w:val="0"/>
          <w:sz w:val="20"/>
          <w:szCs w:val="20"/>
        </w:rPr>
        <w:t xml:space="preserve"> R.C., </w:t>
      </w:r>
      <w:r w:rsidRPr="00701B6B">
        <w:rPr>
          <w:b w:val="0"/>
          <w:sz w:val="20"/>
          <w:szCs w:val="20"/>
        </w:rPr>
        <w:t xml:space="preserve">“The Status of Astrology in the Early Kabbalah: From the ‘Sefer Yesirah’ to the ‘Zohar’”, </w:t>
      </w:r>
      <w:r w:rsidRPr="00701B6B">
        <w:rPr>
          <w:b w:val="0"/>
          <w:i/>
          <w:iCs/>
          <w:sz w:val="20"/>
          <w:szCs w:val="20"/>
        </w:rPr>
        <w:t>Jerusalem Studies in Jewish Thought</w:t>
      </w:r>
      <w:r w:rsidR="00DF16D6">
        <w:rPr>
          <w:b w:val="0"/>
          <w:sz w:val="20"/>
          <w:szCs w:val="20"/>
        </w:rPr>
        <w:t xml:space="preserve">, no. 3–4 (1987), </w:t>
      </w:r>
      <w:r w:rsidRPr="00701B6B">
        <w:rPr>
          <w:b w:val="0"/>
          <w:sz w:val="20"/>
          <w:szCs w:val="20"/>
        </w:rPr>
        <w:t>p. 40.</w:t>
      </w:r>
    </w:p>
    <w:p w:rsidR="00C22EEE" w:rsidRPr="00701B6B" w:rsidRDefault="00C22EEE">
      <w:pPr>
        <w:pStyle w:val="FootnoteText"/>
        <w:rPr>
          <w:rFonts w:ascii="Times New Roman" w:hAnsi="Times New Roman" w:cs="Times New Roman"/>
        </w:rPr>
      </w:pPr>
    </w:p>
  </w:footnote>
  <w:footnote w:id="31">
    <w:p w:rsidR="00C22EEE" w:rsidRPr="00701B6B" w:rsidRDefault="00C22EEE">
      <w:pPr>
        <w:pStyle w:val="FootnoteText"/>
        <w:rPr>
          <w:rFonts w:ascii="Times New Roman" w:hAnsi="Times New Roman" w:cs="Times New Roman"/>
          <w:lang w:val="ru-RU"/>
        </w:rPr>
      </w:pPr>
      <w:r w:rsidRPr="00701B6B">
        <w:rPr>
          <w:rStyle w:val="FootnoteReference"/>
          <w:rFonts w:ascii="Times New Roman" w:hAnsi="Times New Roman" w:cs="Times New Roman"/>
        </w:rPr>
        <w:footnoteRef/>
      </w:r>
      <w:r w:rsidRPr="00701B6B">
        <w:rPr>
          <w:rFonts w:ascii="Times New Roman" w:hAnsi="Times New Roman" w:cs="Times New Roman"/>
          <w:lang w:val="ru-RU"/>
        </w:rPr>
        <w:t xml:space="preserve"> Сфира Бина и расположенная над ней сфира Хохма, символизируются свечами ханукального светильника, но не имеют планетного ‘представительства’. Хохму и Бину ‘обслуживают’ сфирот расположенные под ними. Верхней из этих сфирот является сфира Хесед.</w:t>
      </w:r>
    </w:p>
  </w:footnote>
  <w:footnote w:id="32">
    <w:p w:rsidR="00C22EEE" w:rsidRPr="000A2A8A" w:rsidRDefault="00C22EEE">
      <w:pPr>
        <w:pStyle w:val="FootnoteText"/>
        <w:rPr>
          <w:lang w:val="ru-RU"/>
        </w:rPr>
      </w:pPr>
      <w:r>
        <w:rPr>
          <w:rStyle w:val="FootnoteReference"/>
        </w:rPr>
        <w:footnoteRef/>
      </w:r>
      <w:r w:rsidRPr="000A2A8A">
        <w:rPr>
          <w:lang w:val="ru-RU"/>
        </w:rPr>
        <w:t xml:space="preserve"> </w:t>
      </w:r>
      <w:r w:rsidRPr="00DF1098">
        <w:rPr>
          <w:rFonts w:ascii="Times New Roman" w:hAnsi="Times New Roman" w:cs="Times New Roman"/>
          <w:lang w:val="ru-RU"/>
        </w:rPr>
        <w:t>За</w:t>
      </w:r>
      <w:r w:rsidRPr="000A2A8A">
        <w:rPr>
          <w:rFonts w:ascii="Times New Roman" w:hAnsi="Times New Roman" w:cs="Times New Roman"/>
          <w:lang w:val="ru-RU"/>
        </w:rPr>
        <w:t xml:space="preserve"> </w:t>
      </w:r>
      <w:r w:rsidRPr="00DF1098">
        <w:rPr>
          <w:rFonts w:ascii="Times New Roman" w:hAnsi="Times New Roman" w:cs="Times New Roman"/>
          <w:lang w:val="ru-RU"/>
        </w:rPr>
        <w:t>пределы</w:t>
      </w:r>
      <w:r w:rsidRPr="000A2A8A">
        <w:rPr>
          <w:rFonts w:ascii="Times New Roman" w:hAnsi="Times New Roman" w:cs="Times New Roman"/>
          <w:lang w:val="ru-RU"/>
        </w:rPr>
        <w:t xml:space="preserve"> </w:t>
      </w:r>
      <w:r w:rsidRPr="00C533F8">
        <w:rPr>
          <w:rFonts w:ascii="Times New Roman" w:hAnsi="Times New Roman" w:cs="Times New Roman"/>
          <w:i/>
          <w:lang w:val="ru-RU"/>
        </w:rPr>
        <w:t>(</w:t>
      </w:r>
      <w:r w:rsidRPr="00C533F8">
        <w:rPr>
          <w:rFonts w:ascii="Times New Roman" w:hAnsi="Times New Roman" w:cs="Times New Roman"/>
          <w:i/>
        </w:rPr>
        <w:t>Latin</w:t>
      </w:r>
      <w:r w:rsidRPr="00C533F8">
        <w:rPr>
          <w:rFonts w:ascii="Times New Roman" w:hAnsi="Times New Roman" w:cs="Times New Roman"/>
          <w:i/>
          <w:lang w:val="ru-RU"/>
        </w:rPr>
        <w:t>).</w:t>
      </w:r>
    </w:p>
  </w:footnote>
  <w:footnote w:id="33">
    <w:p w:rsidR="00C22EEE" w:rsidRPr="000A2A8A" w:rsidRDefault="00C22EEE">
      <w:pPr>
        <w:pStyle w:val="FootnoteText"/>
        <w:rPr>
          <w:lang w:val="ru-RU"/>
        </w:rPr>
      </w:pPr>
      <w:r>
        <w:rPr>
          <w:rStyle w:val="FootnoteReference"/>
        </w:rPr>
        <w:footnoteRef/>
      </w:r>
      <w:r w:rsidRPr="000A2A8A">
        <w:rPr>
          <w:lang w:val="ru-RU"/>
        </w:rPr>
        <w:t xml:space="preserve"> </w:t>
      </w:r>
      <w:r w:rsidRPr="00DF1098">
        <w:rPr>
          <w:rFonts w:ascii="Times New Roman" w:hAnsi="Times New Roman" w:cs="Times New Roman"/>
          <w:lang w:val="ru-RU"/>
        </w:rPr>
        <w:t xml:space="preserve">Предустановленный крест </w:t>
      </w:r>
      <w:r w:rsidRPr="00C533F8">
        <w:rPr>
          <w:rFonts w:ascii="Times New Roman" w:hAnsi="Times New Roman" w:cs="Times New Roman"/>
          <w:i/>
          <w:lang w:val="ru-RU"/>
        </w:rPr>
        <w:t>(</w:t>
      </w:r>
      <w:r w:rsidRPr="00C533F8">
        <w:rPr>
          <w:rFonts w:ascii="Times New Roman" w:hAnsi="Times New Roman" w:cs="Times New Roman"/>
          <w:i/>
        </w:rPr>
        <w:t>Latin</w:t>
      </w:r>
      <w:r w:rsidRPr="00C533F8">
        <w:rPr>
          <w:rFonts w:ascii="Times New Roman" w:hAnsi="Times New Roman" w:cs="Times New Roman"/>
          <w:i/>
          <w:lang w:val="ru-RU"/>
        </w:rPr>
        <w:t>).</w:t>
      </w:r>
    </w:p>
  </w:footnote>
  <w:footnote w:id="34">
    <w:p w:rsidR="00724E74" w:rsidRPr="00724E74" w:rsidRDefault="00724E74">
      <w:pPr>
        <w:pStyle w:val="FootnoteText"/>
      </w:pPr>
      <w:r>
        <w:rPr>
          <w:rStyle w:val="FootnoteReference"/>
        </w:rPr>
        <w:footnoteRef/>
      </w:r>
      <w:r>
        <w:t xml:space="preserve"> </w:t>
      </w:r>
      <w:r w:rsidRPr="00724E74">
        <w:rPr>
          <w:rFonts w:ascii="Times New Roman" w:hAnsi="Times New Roman" w:cs="Times New Roman"/>
          <w:i/>
        </w:rPr>
        <w:t>Gen.</w:t>
      </w:r>
      <w:r w:rsidRPr="00724E74">
        <w:rPr>
          <w:rFonts w:ascii="Times New Roman" w:hAnsi="Times New Roman" w:cs="Times New Roman"/>
        </w:rPr>
        <w:t xml:space="preserve"> 49:24-26</w:t>
      </w:r>
    </w:p>
  </w:footnote>
  <w:footnote w:id="35">
    <w:p w:rsidR="00C22EEE" w:rsidRDefault="00C22EEE">
      <w:pPr>
        <w:pStyle w:val="FootnoteText"/>
      </w:pPr>
      <w:r>
        <w:rPr>
          <w:rStyle w:val="FootnoteReference"/>
        </w:rPr>
        <w:footnoteRef/>
      </w:r>
      <w:r>
        <w:t xml:space="preserve"> </w:t>
      </w:r>
      <w:r w:rsidRPr="00F40292">
        <w:rPr>
          <w:rFonts w:ascii="Times New Roman" w:hAnsi="Times New Roman" w:cs="Times New Roman"/>
          <w:i/>
        </w:rPr>
        <w:t>Zech.</w:t>
      </w:r>
      <w:r w:rsidRPr="00F40292">
        <w:t xml:space="preserve"> 10:6-7</w:t>
      </w:r>
      <w:r>
        <w:t>.</w:t>
      </w:r>
    </w:p>
  </w:footnote>
  <w:footnote w:id="36">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The Mat</w:t>
      </w:r>
      <w:r w:rsidR="00782D97">
        <w:rPr>
          <w:rFonts w:ascii="Times New Roman" w:hAnsi="Times New Roman" w:cs="Times New Roman"/>
        </w:rPr>
        <w:t>e</w:t>
      </w:r>
      <w:r w:rsidRPr="00355D4E">
        <w:rPr>
          <w:rFonts w:ascii="Times New Roman" w:hAnsi="Times New Roman" w:cs="Times New Roman"/>
        </w:rPr>
        <w:t xml:space="preserve">rnus Code: The Gospel of the Stargazers, </w:t>
      </w:r>
      <w:r w:rsidRPr="00355D4E">
        <w:rPr>
          <w:rFonts w:ascii="Times New Roman" w:hAnsi="Times New Roman" w:cs="Times New Roman"/>
          <w:i/>
        </w:rPr>
        <w:t>ISAR International Journal</w:t>
      </w:r>
      <w:r w:rsidRPr="00355D4E">
        <w:rPr>
          <w:rFonts w:ascii="Times New Roman" w:hAnsi="Times New Roman" w:cs="Times New Roman"/>
        </w:rPr>
        <w:t>, Vol. 48, N3, December, 2019, pp. 22-36.</w:t>
      </w:r>
    </w:p>
  </w:footnote>
  <w:footnote w:id="37">
    <w:p w:rsidR="00C22EEE" w:rsidRPr="00355D4E" w:rsidRDefault="00C22EEE" w:rsidP="00E6314C">
      <w:pPr>
        <w:pStyle w:val="End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Heb.</w:t>
      </w:r>
      <w:r w:rsidRPr="00355D4E">
        <w:rPr>
          <w:rFonts w:ascii="Times New Roman" w:hAnsi="Times New Roman" w:cs="Times New Roman"/>
        </w:rPr>
        <w:t xml:space="preserve"> 5:4-5; </w:t>
      </w:r>
      <w:r w:rsidRPr="00355D4E">
        <w:rPr>
          <w:rFonts w:ascii="Times New Roman" w:eastAsia="Times New Roman" w:hAnsi="Times New Roman" w:cs="Times New Roman"/>
        </w:rPr>
        <w:t xml:space="preserve">Brook, G.J., ‘The Messiah of Aaron in the Damascus Document’, </w:t>
      </w:r>
      <w:r w:rsidRPr="00355D4E">
        <w:rPr>
          <w:rFonts w:ascii="Times New Roman" w:eastAsia="Times New Roman" w:hAnsi="Times New Roman" w:cs="Times New Roman"/>
          <w:i/>
        </w:rPr>
        <w:t>Revue de Qumrân</w:t>
      </w:r>
      <w:r w:rsidRPr="00355D4E">
        <w:rPr>
          <w:rFonts w:ascii="Times New Roman" w:eastAsia="Times New Roman" w:hAnsi="Times New Roman" w:cs="Times New Roman"/>
        </w:rPr>
        <w:t xml:space="preserve">, Vol. 15, No. 1/2, 57/58 (September, 1991), pp. 221-223; </w:t>
      </w:r>
      <w:r w:rsidRPr="00355D4E">
        <w:rPr>
          <w:rFonts w:ascii="Times New Roman" w:hAnsi="Times New Roman" w:cs="Times New Roman"/>
          <w:color w:val="222222"/>
          <w:shd w:val="clear" w:color="auto" w:fill="FFFFFF"/>
        </w:rPr>
        <w:t xml:space="preserve">Hilhorst, A., Puech, É., Tigchelaar, E.J.C. (eds.), </w:t>
      </w:r>
      <w:r w:rsidRPr="00355D4E">
        <w:rPr>
          <w:rFonts w:ascii="Times New Roman" w:hAnsi="Times New Roman" w:cs="Times New Roman"/>
          <w:i/>
          <w:shd w:val="clear" w:color="auto" w:fill="FFFFFF"/>
        </w:rPr>
        <w:t>Flores Florentino: Dead Sea Scrolls and Other Early Jewish Studies in Honour of Florentino Garcia Martinez</w:t>
      </w:r>
      <w:r w:rsidRPr="00355D4E">
        <w:rPr>
          <w:rFonts w:ascii="Times New Roman" w:hAnsi="Times New Roman" w:cs="Times New Roman"/>
          <w:shd w:val="clear" w:color="auto" w:fill="FFFFFF"/>
        </w:rPr>
        <w:t xml:space="preserve"> </w:t>
      </w:r>
      <w:r w:rsidRPr="00355D4E">
        <w:rPr>
          <w:rFonts w:ascii="Times New Roman" w:eastAsia="Times New Roman" w:hAnsi="Times New Roman" w:cs="Times New Roman"/>
        </w:rPr>
        <w:t xml:space="preserve">(Leiden: Brill Publishers, 2007), </w:t>
      </w:r>
      <w:r w:rsidRPr="00355D4E">
        <w:rPr>
          <w:rFonts w:ascii="Times New Roman" w:hAnsi="Times New Roman" w:cs="Times New Roman"/>
          <w:color w:val="222222"/>
          <w:shd w:val="clear" w:color="auto" w:fill="FFFFFF"/>
        </w:rPr>
        <w:t xml:space="preserve">p. 212; </w:t>
      </w:r>
      <w:r w:rsidRPr="00355D4E">
        <w:rPr>
          <w:rFonts w:ascii="Times New Roman" w:eastAsia="Times New Roman" w:hAnsi="Times New Roman" w:cs="Times New Roman"/>
          <w:highlight w:val="white"/>
        </w:rPr>
        <w:t>Roberts, A. and Donaldson</w:t>
      </w:r>
      <w:r w:rsidRPr="00355D4E">
        <w:rPr>
          <w:rFonts w:ascii="Times New Roman" w:eastAsia="Times New Roman" w:hAnsi="Times New Roman" w:cs="Times New Roman"/>
        </w:rPr>
        <w:t xml:space="preserve">, J. (eds.), </w:t>
      </w:r>
      <w:r w:rsidRPr="00355D4E">
        <w:rPr>
          <w:rFonts w:ascii="Times New Roman" w:eastAsia="Times New Roman" w:hAnsi="Times New Roman" w:cs="Times New Roman"/>
          <w:i/>
        </w:rPr>
        <w:t>The Testaments of the Twelve Patriarchs</w:t>
      </w:r>
      <w:r w:rsidRPr="00355D4E">
        <w:rPr>
          <w:rFonts w:ascii="Times New Roman" w:eastAsia="Times New Roman" w:hAnsi="Times New Roman" w:cs="Times New Roman"/>
        </w:rPr>
        <w:t xml:space="preserve">, trans. R. Sinker, in </w:t>
      </w:r>
      <w:r w:rsidRPr="00355D4E">
        <w:rPr>
          <w:rFonts w:ascii="Times New Roman" w:eastAsia="Times New Roman" w:hAnsi="Times New Roman" w:cs="Times New Roman"/>
          <w:i/>
        </w:rPr>
        <w:t>Ante-Nicene Fathers</w:t>
      </w:r>
      <w:r w:rsidRPr="00355D4E">
        <w:rPr>
          <w:rFonts w:ascii="Times New Roman" w:eastAsia="Times New Roman" w:hAnsi="Times New Roman" w:cs="Times New Roman"/>
        </w:rPr>
        <w:t>, Vol. 8 (</w:t>
      </w:r>
      <w:r w:rsidRPr="00355D4E">
        <w:rPr>
          <w:rFonts w:ascii="Times New Roman" w:eastAsia="Times New Roman" w:hAnsi="Times New Roman" w:cs="Times New Roman"/>
          <w:highlight w:val="white"/>
        </w:rPr>
        <w:t>Buffalo: Christian Literature Publishing Co., 1886</w:t>
      </w:r>
      <w:r w:rsidRPr="00355D4E">
        <w:rPr>
          <w:rFonts w:ascii="Times New Roman" w:eastAsia="Times New Roman" w:hAnsi="Times New Roman" w:cs="Times New Roman"/>
        </w:rPr>
        <w:t xml:space="preserve">), 2:5, 5:5, 7:5, 8:5-6, 9:8, 11:19. </w:t>
      </w:r>
    </w:p>
  </w:footnote>
  <w:footnote w:id="38">
    <w:p w:rsidR="00C22EEE" w:rsidRPr="0090688B"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00D81657" w:rsidRPr="00F40292">
        <w:rPr>
          <w:rFonts w:ascii="Times New Roman" w:hAnsi="Times New Roman" w:cs="Times New Roman"/>
          <w:i/>
        </w:rPr>
        <w:t>Zech.</w:t>
      </w:r>
      <w:r w:rsidR="00D81657">
        <w:rPr>
          <w:rFonts w:ascii="Times New Roman" w:hAnsi="Times New Roman" w:cs="Times New Roman"/>
          <w:i/>
        </w:rPr>
        <w:t xml:space="preserve"> </w:t>
      </w:r>
      <w:r w:rsidR="00D81657" w:rsidRPr="00D81657">
        <w:rPr>
          <w:rFonts w:ascii="Times New Roman" w:hAnsi="Times New Roman" w:cs="Times New Roman"/>
        </w:rPr>
        <w:t>12:10;</w:t>
      </w:r>
      <w:r w:rsidR="00D81657">
        <w:rPr>
          <w:rFonts w:ascii="Times New Roman" w:hAnsi="Times New Roman" w:cs="Times New Roman"/>
          <w:i/>
        </w:rPr>
        <w:t xml:space="preserve"> </w:t>
      </w:r>
      <w:r w:rsidRPr="00355D4E">
        <w:rPr>
          <w:rFonts w:ascii="Times New Roman" w:hAnsi="Times New Roman" w:cs="Times New Roman"/>
        </w:rPr>
        <w:t xml:space="preserve">Babylonian Talmud, </w:t>
      </w:r>
      <w:r w:rsidRPr="00355D4E">
        <w:rPr>
          <w:rFonts w:ascii="Times New Roman" w:hAnsi="Times New Roman" w:cs="Times New Roman"/>
          <w:i/>
          <w:color w:val="000000"/>
          <w:shd w:val="clear" w:color="auto" w:fill="FFFFFF"/>
        </w:rPr>
        <w:t>Sukkah</w:t>
      </w:r>
      <w:r w:rsidRPr="00355D4E">
        <w:rPr>
          <w:rFonts w:ascii="Times New Roman" w:hAnsi="Times New Roman" w:cs="Times New Roman"/>
          <w:color w:val="000000"/>
          <w:shd w:val="clear" w:color="auto" w:fill="FFFFFF"/>
        </w:rPr>
        <w:t xml:space="preserve"> 52a, 52b</w:t>
      </w:r>
      <w:r w:rsidR="00D81657">
        <w:rPr>
          <w:rFonts w:ascii="Times New Roman" w:hAnsi="Times New Roman" w:cs="Times New Roman"/>
          <w:color w:val="000000"/>
          <w:shd w:val="clear" w:color="auto" w:fill="FFFFFF"/>
        </w:rPr>
        <w:t xml:space="preserve">; </w:t>
      </w:r>
      <w:r w:rsidR="00F71847">
        <w:rPr>
          <w:rFonts w:ascii="Times New Roman" w:hAnsi="Times New Roman" w:cs="Times New Roman"/>
          <w:color w:val="000000"/>
          <w:shd w:val="clear" w:color="auto" w:fill="FFFFFF"/>
        </w:rPr>
        <w:t xml:space="preserve">Mitchell, D.C., </w:t>
      </w:r>
      <w:r w:rsidR="00F71847" w:rsidRPr="00A5740A">
        <w:rPr>
          <w:rFonts w:ascii="Times New Roman" w:hAnsi="Times New Roman" w:cs="Times New Roman"/>
          <w:i/>
          <w:color w:val="000000"/>
          <w:shd w:val="clear" w:color="auto" w:fill="FFFFFF"/>
        </w:rPr>
        <w:t>Messiah ben Jo</w:t>
      </w:r>
      <w:r w:rsidR="00F71847">
        <w:rPr>
          <w:rFonts w:ascii="Times New Roman" w:hAnsi="Times New Roman" w:cs="Times New Roman"/>
          <w:i/>
          <w:color w:val="000000"/>
          <w:shd w:val="clear" w:color="auto" w:fill="FFFFFF"/>
        </w:rPr>
        <w:t>s</w:t>
      </w:r>
      <w:r w:rsidR="00F71847" w:rsidRPr="00A5740A">
        <w:rPr>
          <w:rFonts w:ascii="Times New Roman" w:hAnsi="Times New Roman" w:cs="Times New Roman"/>
          <w:i/>
          <w:color w:val="000000"/>
          <w:shd w:val="clear" w:color="auto" w:fill="FFFFFF"/>
        </w:rPr>
        <w:t>eph</w:t>
      </w:r>
      <w:r w:rsidR="00F71847">
        <w:rPr>
          <w:rFonts w:ascii="Times New Roman" w:hAnsi="Times New Roman" w:cs="Times New Roman"/>
          <w:color w:val="000000"/>
          <w:shd w:val="clear" w:color="auto" w:fill="FFFFFF"/>
        </w:rPr>
        <w:t xml:space="preserve"> (</w:t>
      </w:r>
      <w:r w:rsidR="00F71847" w:rsidRPr="00A5740A">
        <w:rPr>
          <w:rFonts w:ascii="Times New Roman" w:hAnsi="Times New Roman" w:cs="Times New Roman"/>
          <w:color w:val="222222"/>
          <w:shd w:val="clear" w:color="auto" w:fill="FFFFFF"/>
        </w:rPr>
        <w:t>Newton Mearns</w:t>
      </w:r>
      <w:r w:rsidR="00F71847" w:rsidRPr="00A5740A">
        <w:rPr>
          <w:rFonts w:ascii="Times New Roman" w:hAnsi="Times New Roman" w:cs="Times New Roman"/>
          <w:color w:val="000000"/>
          <w:shd w:val="clear" w:color="auto" w:fill="FFFFFF"/>
        </w:rPr>
        <w:t>:</w:t>
      </w:r>
      <w:r w:rsidR="00F71847">
        <w:rPr>
          <w:rFonts w:ascii="Times New Roman" w:hAnsi="Times New Roman" w:cs="Times New Roman"/>
          <w:color w:val="000000"/>
          <w:shd w:val="clear" w:color="auto" w:fill="FFFFFF"/>
        </w:rPr>
        <w:t xml:space="preserve"> Campbell Publications, 2016); Sigvartsen, J.A., </w:t>
      </w:r>
      <w:r w:rsidR="00F71847" w:rsidRPr="00A5740A">
        <w:rPr>
          <w:rFonts w:ascii="Times New Roman" w:hAnsi="Times New Roman" w:cs="Times New Roman"/>
          <w:i/>
          <w:color w:val="000000"/>
          <w:shd w:val="clear" w:color="auto" w:fill="FFFFFF"/>
        </w:rPr>
        <w:t>Messiah ben Jo</w:t>
      </w:r>
      <w:r w:rsidR="00F71847">
        <w:rPr>
          <w:rFonts w:ascii="Times New Roman" w:hAnsi="Times New Roman" w:cs="Times New Roman"/>
          <w:i/>
          <w:color w:val="000000"/>
          <w:shd w:val="clear" w:color="auto" w:fill="FFFFFF"/>
        </w:rPr>
        <w:t>s</w:t>
      </w:r>
      <w:r w:rsidR="00F71847" w:rsidRPr="00A5740A">
        <w:rPr>
          <w:rFonts w:ascii="Times New Roman" w:hAnsi="Times New Roman" w:cs="Times New Roman"/>
          <w:i/>
          <w:color w:val="000000"/>
          <w:shd w:val="clear" w:color="auto" w:fill="FFFFFF"/>
        </w:rPr>
        <w:t>eph</w:t>
      </w:r>
      <w:r w:rsidR="00F71847">
        <w:rPr>
          <w:rFonts w:ascii="Times New Roman" w:hAnsi="Times New Roman" w:cs="Times New Roman"/>
          <w:i/>
          <w:color w:val="000000"/>
          <w:shd w:val="clear" w:color="auto" w:fill="FFFFFF"/>
        </w:rPr>
        <w:t xml:space="preserve">: A Type in both Jewish and Christian Traditions </w:t>
      </w:r>
      <w:r w:rsidR="00F71847" w:rsidRPr="00E23888">
        <w:rPr>
          <w:rFonts w:ascii="Times New Roman" w:hAnsi="Times New Roman" w:cs="Times New Roman"/>
          <w:color w:val="000000"/>
          <w:shd w:val="clear" w:color="auto" w:fill="FFFFFF"/>
        </w:rPr>
        <w:t>(</w:t>
      </w:r>
      <w:r w:rsidR="00F71847">
        <w:rPr>
          <w:rFonts w:ascii="Times New Roman" w:hAnsi="Times New Roman" w:cs="Times New Roman"/>
          <w:color w:val="000000"/>
          <w:shd w:val="clear" w:color="auto" w:fill="FFFFFF"/>
        </w:rPr>
        <w:t xml:space="preserve">Wilmore, KY: GlossaHouse, LLC, 2018); </w:t>
      </w:r>
      <w:r w:rsidR="00CF7D6D" w:rsidRPr="0090688B">
        <w:rPr>
          <w:rFonts w:ascii="Times New Roman" w:hAnsi="Times New Roman" w:cs="Times New Roman"/>
          <w:shd w:val="clear" w:color="auto" w:fill="FFFFFF"/>
        </w:rPr>
        <w:t>Bakst, J.D.</w:t>
      </w:r>
      <w:r w:rsidR="0090688B" w:rsidRPr="0090688B">
        <w:rPr>
          <w:rFonts w:ascii="Times New Roman" w:hAnsi="Times New Roman" w:cs="Times New Roman"/>
          <w:shd w:val="clear" w:color="auto" w:fill="FFFFFF"/>
        </w:rPr>
        <w:t xml:space="preserve">, </w:t>
      </w:r>
      <w:r w:rsidR="00CF7D6D" w:rsidRPr="0090688B">
        <w:rPr>
          <w:rFonts w:ascii="Times New Roman" w:hAnsi="Times New Roman" w:cs="Times New Roman"/>
          <w:i/>
          <w:shd w:val="clear" w:color="auto" w:fill="FFFFFF"/>
        </w:rPr>
        <w:t>The Secret Doctrine of the Gaon of Vilna</w:t>
      </w:r>
      <w:r w:rsidR="000766A9">
        <w:rPr>
          <w:rFonts w:ascii="Times New Roman" w:hAnsi="Times New Roman" w:cs="Times New Roman"/>
          <w:i/>
          <w:shd w:val="clear" w:color="auto" w:fill="FFFFFF"/>
        </w:rPr>
        <w:t xml:space="preserve">, </w:t>
      </w:r>
      <w:r w:rsidR="0090688B">
        <w:rPr>
          <w:rFonts w:ascii="Times New Roman" w:hAnsi="Times New Roman" w:cs="Times New Roman"/>
          <w:i/>
          <w:shd w:val="clear" w:color="auto" w:fill="FFFFFF"/>
        </w:rPr>
        <w:t>2 Vols.,</w:t>
      </w:r>
      <w:r w:rsidR="00CF7D6D" w:rsidRPr="0090688B">
        <w:rPr>
          <w:rFonts w:ascii="Times New Roman" w:hAnsi="Times New Roman" w:cs="Times New Roman"/>
          <w:i/>
          <w:shd w:val="clear" w:color="auto" w:fill="FFFFFF"/>
        </w:rPr>
        <w:t xml:space="preserve"> </w:t>
      </w:r>
      <w:r w:rsidR="00CF7D6D" w:rsidRPr="0090688B">
        <w:rPr>
          <w:rFonts w:ascii="Times New Roman" w:hAnsi="Times New Roman" w:cs="Times New Roman"/>
          <w:shd w:val="clear" w:color="auto" w:fill="FFFFFF"/>
        </w:rPr>
        <w:t>(Colorado Springs: City of Luz Publications, 2013</w:t>
      </w:r>
      <w:r w:rsidR="0090688B" w:rsidRPr="0090688B">
        <w:rPr>
          <w:rFonts w:ascii="Times New Roman" w:hAnsi="Times New Roman" w:cs="Times New Roman"/>
          <w:shd w:val="clear" w:color="auto" w:fill="FFFFFF"/>
        </w:rPr>
        <w:t>).</w:t>
      </w:r>
    </w:p>
  </w:footnote>
  <w:footnote w:id="39">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Gen.</w:t>
      </w:r>
      <w:r w:rsidRPr="00355D4E">
        <w:rPr>
          <w:rFonts w:ascii="Times New Roman" w:hAnsi="Times New Roman" w:cs="Times New Roman"/>
        </w:rPr>
        <w:t xml:space="preserve"> 37-50</w:t>
      </w:r>
    </w:p>
  </w:footnote>
  <w:footnote w:id="40">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color w:val="000000"/>
          <w:shd w:val="clear" w:color="auto" w:fill="FFFFFF"/>
        </w:rPr>
        <w:t>Zohar</w:t>
      </w:r>
      <w:r w:rsidRPr="00355D4E">
        <w:rPr>
          <w:rFonts w:ascii="Times New Roman" w:hAnsi="Times New Roman" w:cs="Times New Roman"/>
          <w:color w:val="000000"/>
          <w:shd w:val="clear" w:color="auto" w:fill="FFFFFF"/>
        </w:rPr>
        <w:t xml:space="preserve"> I:25b; ibid. II:120a, III:153b, 246b, 252a. </w:t>
      </w:r>
      <w:r w:rsidRPr="00355D4E">
        <w:rPr>
          <w:rFonts w:ascii="Times New Roman" w:hAnsi="Times New Roman" w:cs="Times New Roman"/>
          <w:color w:val="000000"/>
          <w:shd w:val="clear" w:color="auto" w:fill="FFFFFF"/>
          <w:lang w:val="ru-RU"/>
        </w:rPr>
        <w:t>В</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каббале</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Машиах</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бен</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Йосеф</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и</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Машиах</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бен</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Давид</w:t>
      </w:r>
      <w:r w:rsidRPr="006721C8">
        <w:rPr>
          <w:rFonts w:ascii="Times New Roman" w:hAnsi="Times New Roman" w:cs="Times New Roman"/>
          <w:color w:val="000000"/>
          <w:shd w:val="clear" w:color="auto" w:fill="FFFFFF"/>
          <w:lang w:val="ru-RU"/>
        </w:rPr>
        <w:t>’</w:t>
      </w:r>
      <w:r>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символизируют</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великие</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силы</w:t>
      </w:r>
      <w:r w:rsidRPr="006721C8">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lang w:val="ru-RU"/>
        </w:rPr>
        <w:t>испра</w:t>
      </w:r>
      <w:r w:rsidR="00B84D4E">
        <w:rPr>
          <w:rFonts w:ascii="Times New Roman" w:hAnsi="Times New Roman" w:cs="Times New Roman"/>
          <w:color w:val="000000"/>
          <w:shd w:val="clear" w:color="auto" w:fill="FFFFFF"/>
          <w:lang w:val="ru-RU"/>
        </w:rPr>
        <w:t>в</w:t>
      </w:r>
      <w:r>
        <w:rPr>
          <w:rFonts w:ascii="Times New Roman" w:hAnsi="Times New Roman" w:cs="Times New Roman"/>
          <w:color w:val="000000"/>
          <w:shd w:val="clear" w:color="auto" w:fill="FFFFFF"/>
          <w:lang w:val="ru-RU"/>
        </w:rPr>
        <w:t>ления</w:t>
      </w:r>
      <w:r w:rsidR="0072532B" w:rsidRPr="0072532B">
        <w:rPr>
          <w:rFonts w:ascii="Times New Roman" w:hAnsi="Times New Roman" w:cs="Times New Roman"/>
          <w:color w:val="000000"/>
          <w:shd w:val="clear" w:color="auto" w:fill="FFFFFF"/>
          <w:lang w:val="ru-RU"/>
        </w:rPr>
        <w:t xml:space="preserve"> </w:t>
      </w:r>
      <w:r w:rsidR="0072532B">
        <w:rPr>
          <w:rFonts w:ascii="Times New Roman" w:hAnsi="Times New Roman" w:cs="Times New Roman"/>
          <w:color w:val="000000"/>
          <w:shd w:val="clear" w:color="auto" w:fill="FFFFFF"/>
          <w:lang w:val="ru-RU"/>
        </w:rPr>
        <w:t>мира</w:t>
      </w:r>
      <w:r>
        <w:rPr>
          <w:rFonts w:ascii="Times New Roman" w:hAnsi="Times New Roman" w:cs="Times New Roman"/>
          <w:color w:val="000000"/>
          <w:shd w:val="clear" w:color="auto" w:fill="FFFFFF"/>
          <w:lang w:val="ru-RU"/>
        </w:rPr>
        <w:t xml:space="preserve"> и раскрытия</w:t>
      </w:r>
      <w:r w:rsidRPr="006721C8">
        <w:rPr>
          <w:rFonts w:ascii="Times New Roman" w:hAnsi="Times New Roman" w:cs="Times New Roman"/>
          <w:color w:val="000000"/>
          <w:shd w:val="clear" w:color="auto" w:fill="FFFFFF"/>
          <w:lang w:val="ru-RU"/>
        </w:rPr>
        <w:t xml:space="preserve"> </w:t>
      </w:r>
      <w:r w:rsidRPr="00355D4E">
        <w:rPr>
          <w:rFonts w:ascii="Times New Roman" w:hAnsi="Times New Roman" w:cs="Times New Roman"/>
          <w:color w:val="000000"/>
          <w:shd w:val="clear" w:color="auto" w:fill="FFFFFF"/>
          <w:lang w:val="ru-RU"/>
        </w:rPr>
        <w:t>Творца</w:t>
      </w:r>
      <w:r w:rsidRPr="006721C8">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See</w:t>
      </w:r>
      <w:r w:rsidRPr="00A77A12">
        <w:rPr>
          <w:rFonts w:ascii="Times New Roman" w:hAnsi="Times New Roman" w:cs="Times New Roman"/>
          <w:color w:val="000000"/>
          <w:shd w:val="clear" w:color="auto" w:fill="FFFFFF"/>
        </w:rPr>
        <w:t xml:space="preserve"> </w:t>
      </w:r>
      <w:r w:rsidRPr="00355D4E">
        <w:rPr>
          <w:rFonts w:ascii="Times New Roman" w:hAnsi="Times New Roman" w:cs="Times New Roman"/>
        </w:rPr>
        <w:t xml:space="preserve">Laitman, M., Rav, </w:t>
      </w:r>
      <w:r>
        <w:rPr>
          <w:rFonts w:ascii="Times New Roman" w:hAnsi="Times New Roman" w:cs="Times New Roman"/>
          <w:i/>
        </w:rPr>
        <w:t xml:space="preserve">Introduction to the Book of Zohar: </w:t>
      </w:r>
      <w:r w:rsidRPr="00355D4E">
        <w:rPr>
          <w:rFonts w:ascii="Times New Roman" w:hAnsi="Times New Roman" w:cs="Times New Roman"/>
          <w:i/>
        </w:rPr>
        <w:t>The Science of Kabbalah</w:t>
      </w:r>
      <w:r>
        <w:rPr>
          <w:rFonts w:ascii="Times New Roman" w:hAnsi="Times New Roman" w:cs="Times New Roman"/>
          <w:color w:val="000000"/>
          <w:shd w:val="clear" w:color="auto" w:fill="FFFFFF"/>
        </w:rPr>
        <w:t xml:space="preserve">; </w:t>
      </w:r>
      <w:r w:rsidRPr="00480B16">
        <w:rPr>
          <w:rFonts w:ascii="Times New Roman" w:hAnsi="Times New Roman" w:cs="Times New Roman"/>
          <w:color w:val="000000"/>
          <w:shd w:val="clear" w:color="auto" w:fill="FFFFFF"/>
        </w:rPr>
        <w:t>Scholem,</w:t>
      </w:r>
      <w:r>
        <w:rPr>
          <w:rFonts w:ascii="Times New Roman" w:hAnsi="Times New Roman" w:cs="Times New Roman"/>
          <w:color w:val="000000"/>
          <w:shd w:val="clear" w:color="auto" w:fill="FFFFFF"/>
        </w:rPr>
        <w:t xml:space="preserve"> G.,</w:t>
      </w:r>
      <w:r w:rsidRPr="00480B16">
        <w:rPr>
          <w:rFonts w:ascii="Times New Roman" w:hAnsi="Times New Roman" w:cs="Times New Roman"/>
          <w:color w:val="000000"/>
          <w:shd w:val="clear" w:color="auto" w:fill="FFFFFF"/>
        </w:rPr>
        <w:t xml:space="preserve"> </w:t>
      </w:r>
      <w:r w:rsidRPr="00480B16">
        <w:rPr>
          <w:rFonts w:ascii="Times New Roman" w:hAnsi="Times New Roman" w:cs="Times New Roman"/>
          <w:i/>
          <w:color w:val="000000"/>
          <w:shd w:val="clear" w:color="auto" w:fill="FFFFFF"/>
        </w:rPr>
        <w:t>The Messianic Idea in Judaism</w:t>
      </w:r>
      <w:r>
        <w:rPr>
          <w:rFonts w:ascii="Times New Roman" w:hAnsi="Times New Roman" w:cs="Times New Roman"/>
          <w:color w:val="000000"/>
          <w:shd w:val="clear" w:color="auto" w:fill="FFFFFF"/>
        </w:rPr>
        <w:t xml:space="preserve"> (N</w:t>
      </w:r>
      <w:r w:rsidR="00F71847">
        <w:rPr>
          <w:rFonts w:ascii="Times New Roman" w:hAnsi="Times New Roman" w:cs="Times New Roman"/>
          <w:color w:val="000000"/>
          <w:shd w:val="clear" w:color="auto" w:fill="FFFFFF"/>
        </w:rPr>
        <w:t xml:space="preserve">ew York: Schocken Books, 1995). </w:t>
      </w:r>
      <w:r w:rsidRPr="00E23888">
        <w:rPr>
          <w:rFonts w:ascii="Times New Roman" w:hAnsi="Times New Roman" w:cs="Times New Roman"/>
          <w:color w:val="000000"/>
          <w:shd w:val="clear" w:color="auto" w:fill="FFFFFF"/>
        </w:rPr>
        <w:t xml:space="preserve"> </w:t>
      </w:r>
    </w:p>
  </w:footnote>
  <w:footnote w:id="41">
    <w:p w:rsidR="00C22EEE" w:rsidRPr="006B0B2B"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6B0B2B">
        <w:rPr>
          <w:rFonts w:ascii="Times New Roman" w:hAnsi="Times New Roman" w:cs="Times New Roman"/>
        </w:rPr>
        <w:t xml:space="preserve"> </w:t>
      </w:r>
      <w:r w:rsidRPr="00355D4E">
        <w:rPr>
          <w:rFonts w:ascii="Times New Roman" w:hAnsi="Times New Roman" w:cs="Times New Roman"/>
          <w:i/>
        </w:rPr>
        <w:t>Deut</w:t>
      </w:r>
      <w:r w:rsidRPr="006B0B2B">
        <w:rPr>
          <w:rFonts w:ascii="Times New Roman" w:hAnsi="Times New Roman" w:cs="Times New Roman"/>
          <w:i/>
        </w:rPr>
        <w:t>.</w:t>
      </w:r>
      <w:r w:rsidRPr="006B0B2B">
        <w:rPr>
          <w:rFonts w:ascii="Times New Roman" w:hAnsi="Times New Roman" w:cs="Times New Roman"/>
        </w:rPr>
        <w:t xml:space="preserve"> </w:t>
      </w:r>
      <w:r w:rsidRPr="006B0B2B">
        <w:rPr>
          <w:rFonts w:ascii="Times New Roman" w:hAnsi="Times New Roman" w:cs="Times New Roman"/>
          <w:color w:val="222222"/>
          <w:shd w:val="clear" w:color="auto" w:fill="FFFFFF"/>
        </w:rPr>
        <w:t xml:space="preserve">8:9-10, 18:1-8; </w:t>
      </w:r>
      <w:r w:rsidRPr="00355D4E">
        <w:rPr>
          <w:rFonts w:ascii="Times New Roman" w:hAnsi="Times New Roman" w:cs="Times New Roman"/>
          <w:i/>
          <w:color w:val="222222"/>
          <w:shd w:val="clear" w:color="auto" w:fill="FFFFFF"/>
        </w:rPr>
        <w:t>Num</w:t>
      </w:r>
      <w:r w:rsidRPr="006B0B2B">
        <w:rPr>
          <w:rFonts w:ascii="Times New Roman" w:hAnsi="Times New Roman" w:cs="Times New Roman"/>
          <w:i/>
          <w:color w:val="222222"/>
          <w:shd w:val="clear" w:color="auto" w:fill="FFFFFF"/>
        </w:rPr>
        <w:t>.</w:t>
      </w:r>
      <w:r w:rsidRPr="006B0B2B">
        <w:rPr>
          <w:rFonts w:ascii="Times New Roman" w:hAnsi="Times New Roman" w:cs="Times New Roman"/>
          <w:color w:val="222222"/>
          <w:shd w:val="clear" w:color="auto" w:fill="FFFFFF"/>
        </w:rPr>
        <w:t xml:space="preserve"> 18:20-23</w:t>
      </w:r>
    </w:p>
  </w:footnote>
  <w:footnote w:id="42">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Gen.</w:t>
      </w:r>
      <w:r w:rsidRPr="00355D4E">
        <w:rPr>
          <w:rFonts w:ascii="Times New Roman" w:hAnsi="Times New Roman" w:cs="Times New Roman"/>
        </w:rPr>
        <w:t xml:space="preserve"> 41:50-52, 46:20; </w:t>
      </w:r>
      <w:r w:rsidRPr="00355D4E">
        <w:rPr>
          <w:rFonts w:ascii="Times New Roman" w:hAnsi="Times New Roman" w:cs="Times New Roman"/>
          <w:i/>
        </w:rPr>
        <w:t>Num.</w:t>
      </w:r>
      <w:r w:rsidRPr="00355D4E">
        <w:rPr>
          <w:rFonts w:ascii="Times New Roman" w:hAnsi="Times New Roman" w:cs="Times New Roman"/>
        </w:rPr>
        <w:t xml:space="preserve"> 26:28 </w:t>
      </w:r>
    </w:p>
  </w:footnote>
  <w:footnote w:id="43">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Gen.</w:t>
      </w:r>
      <w:r w:rsidRPr="00355D4E">
        <w:rPr>
          <w:rFonts w:ascii="Times New Roman" w:hAnsi="Times New Roman" w:cs="Times New Roman"/>
        </w:rPr>
        <w:t xml:space="preserve"> 48:5</w:t>
      </w:r>
    </w:p>
  </w:footnote>
  <w:footnote w:id="44">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 xml:space="preserve">Gen. </w:t>
      </w:r>
      <w:r w:rsidRPr="00355D4E">
        <w:rPr>
          <w:rFonts w:ascii="Times New Roman" w:hAnsi="Times New Roman" w:cs="Times New Roman"/>
        </w:rPr>
        <w:t>49:1-33</w:t>
      </w:r>
    </w:p>
  </w:footnote>
  <w:footnote w:id="45">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 xml:space="preserve">Josh. </w:t>
      </w:r>
      <w:r w:rsidRPr="00355D4E">
        <w:rPr>
          <w:rFonts w:ascii="Times New Roman" w:hAnsi="Times New Roman" w:cs="Times New Roman"/>
        </w:rPr>
        <w:t>14:1-4</w:t>
      </w:r>
      <w:r w:rsidRPr="00355D4E">
        <w:rPr>
          <w:rFonts w:ascii="Times New Roman" w:hAnsi="Times New Roman" w:cs="Times New Roman"/>
          <w:i/>
        </w:rPr>
        <w:t xml:space="preserve">; Num. </w:t>
      </w:r>
      <w:r w:rsidRPr="00355D4E">
        <w:rPr>
          <w:rFonts w:ascii="Times New Roman" w:hAnsi="Times New Roman" w:cs="Times New Roman"/>
        </w:rPr>
        <w:t xml:space="preserve">1:10, 47 </w:t>
      </w:r>
    </w:p>
  </w:footnote>
  <w:footnote w:id="46">
    <w:p w:rsidR="00C22EEE" w:rsidRPr="00355D4E" w:rsidRDefault="00C22EEE" w:rsidP="00844C52">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Deut.</w:t>
      </w:r>
      <w:r w:rsidRPr="00355D4E">
        <w:rPr>
          <w:rFonts w:ascii="Times New Roman" w:hAnsi="Times New Roman" w:cs="Times New Roman"/>
        </w:rPr>
        <w:t xml:space="preserve"> </w:t>
      </w:r>
      <w:r w:rsidRPr="00355D4E">
        <w:rPr>
          <w:rFonts w:ascii="Times New Roman" w:hAnsi="Times New Roman" w:cs="Times New Roman"/>
          <w:color w:val="222222"/>
          <w:shd w:val="clear" w:color="auto" w:fill="FFFFFF"/>
        </w:rPr>
        <w:t>10:8-9</w:t>
      </w:r>
      <w:r w:rsidRPr="00355D4E">
        <w:rPr>
          <w:rFonts w:ascii="Times New Roman" w:hAnsi="Times New Roman" w:cs="Times New Roman"/>
        </w:rPr>
        <w:t xml:space="preserve"> </w:t>
      </w:r>
    </w:p>
  </w:footnote>
  <w:footnote w:id="47">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 xml:space="preserve">Num. </w:t>
      </w:r>
      <w:r w:rsidRPr="00355D4E">
        <w:rPr>
          <w:rFonts w:ascii="Times New Roman" w:hAnsi="Times New Roman" w:cs="Times New Roman"/>
        </w:rPr>
        <w:t>2:1-34</w:t>
      </w:r>
    </w:p>
  </w:footnote>
  <w:footnote w:id="48">
    <w:p w:rsidR="00C22EEE" w:rsidRPr="00355D4E" w:rsidRDefault="00C22EEE">
      <w:pPr>
        <w:pStyle w:val="FootnoteText"/>
        <w:rPr>
          <w:rFonts w:ascii="Times New Roman" w:hAnsi="Times New Roman" w:cs="Times New Roman"/>
        </w:rPr>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sidRPr="00355D4E">
        <w:rPr>
          <w:rFonts w:ascii="Times New Roman" w:hAnsi="Times New Roman" w:cs="Times New Roman"/>
          <w:i/>
        </w:rPr>
        <w:t xml:space="preserve">Num. </w:t>
      </w:r>
      <w:r w:rsidRPr="00355D4E">
        <w:rPr>
          <w:rFonts w:ascii="Times New Roman" w:hAnsi="Times New Roman" w:cs="Times New Roman"/>
        </w:rPr>
        <w:t>2:2</w:t>
      </w:r>
    </w:p>
  </w:footnote>
  <w:footnote w:id="49">
    <w:p w:rsidR="00C22EEE" w:rsidRDefault="00C22EEE">
      <w:pPr>
        <w:pStyle w:val="FootnoteText"/>
      </w:pPr>
      <w:r w:rsidRPr="00355D4E">
        <w:rPr>
          <w:rStyle w:val="FootnoteReference"/>
          <w:rFonts w:ascii="Times New Roman" w:hAnsi="Times New Roman" w:cs="Times New Roman"/>
        </w:rPr>
        <w:footnoteRef/>
      </w:r>
      <w:r w:rsidRPr="00355D4E">
        <w:rPr>
          <w:rFonts w:ascii="Times New Roman" w:hAnsi="Times New Roman" w:cs="Times New Roman"/>
        </w:rPr>
        <w:t xml:space="preserve"> </w:t>
      </w:r>
      <w:r>
        <w:rPr>
          <w:rFonts w:ascii="Times New Roman" w:hAnsi="Times New Roman" w:cs="Times New Roman"/>
        </w:rPr>
        <w:t xml:space="preserve">Gaster, M. (ed.), </w:t>
      </w:r>
      <w:r w:rsidRPr="00355D4E">
        <w:rPr>
          <w:rFonts w:ascii="Times New Roman" w:hAnsi="Times New Roman" w:cs="Times New Roman"/>
          <w:i/>
          <w:shd w:val="clear" w:color="auto" w:fill="FFFFFF"/>
        </w:rPr>
        <w:t>The </w:t>
      </w:r>
      <w:r w:rsidRPr="00355D4E">
        <w:rPr>
          <w:rFonts w:ascii="Times New Roman" w:hAnsi="Times New Roman" w:cs="Times New Roman"/>
          <w:bCs/>
          <w:i/>
          <w:iCs/>
          <w:shd w:val="clear" w:color="auto" w:fill="FFFFFF"/>
        </w:rPr>
        <w:t xml:space="preserve">Chronicles of Jerahmeel, </w:t>
      </w:r>
      <w:r>
        <w:rPr>
          <w:rFonts w:ascii="Times New Roman" w:hAnsi="Times New Roman" w:cs="Times New Roman"/>
          <w:bCs/>
          <w:iCs/>
          <w:shd w:val="clear" w:color="auto" w:fill="FFFFFF"/>
        </w:rPr>
        <w:t xml:space="preserve">trans. </w:t>
      </w:r>
      <w:r w:rsidRPr="00355D4E">
        <w:rPr>
          <w:rFonts w:ascii="Times New Roman" w:hAnsi="Times New Roman" w:cs="Times New Roman"/>
          <w:bCs/>
          <w:iCs/>
          <w:shd w:val="clear" w:color="auto" w:fill="FFFFFF"/>
        </w:rPr>
        <w:t>M. Gaster (Germany:</w:t>
      </w:r>
      <w:r w:rsidRPr="00355D4E">
        <w:rPr>
          <w:rFonts w:ascii="Times New Roman" w:hAnsi="Times New Roman" w:cs="Times New Roman"/>
          <w:color w:val="333333"/>
          <w:shd w:val="clear" w:color="auto" w:fill="FFFFFF"/>
        </w:rPr>
        <w:t xml:space="preserve"> Jazzybee Verlag, 2012), pp. 177-180.</w:t>
      </w:r>
      <w:r>
        <w:rPr>
          <w:rFonts w:ascii="Times New Roman" w:hAnsi="Times New Roman" w:cs="Times New Roman"/>
          <w:bCs/>
          <w:iCs/>
          <w:shd w:val="clear" w:color="auto" w:fill="FFFFFF"/>
        </w:rPr>
        <w:t xml:space="preserve"> </w:t>
      </w:r>
    </w:p>
  </w:footnote>
  <w:footnote w:id="50">
    <w:p w:rsidR="00C22EEE" w:rsidRPr="00C6576C" w:rsidRDefault="00C22EEE" w:rsidP="00C14355">
      <w:pPr>
        <w:pStyle w:val="Heading1"/>
        <w:shd w:val="clear" w:color="auto" w:fill="FFFFFF"/>
        <w:spacing w:before="0" w:beforeAutospacing="0" w:after="263" w:afterAutospacing="0"/>
      </w:pPr>
      <w:r w:rsidRPr="00C6576C">
        <w:rPr>
          <w:rStyle w:val="FootnoteReference"/>
          <w:b w:val="0"/>
          <w:sz w:val="20"/>
          <w:szCs w:val="20"/>
        </w:rPr>
        <w:footnoteRef/>
      </w:r>
      <w:r>
        <w:rPr>
          <w:b w:val="0"/>
          <w:sz w:val="20"/>
          <w:szCs w:val="20"/>
          <w:lang w:val="ru-RU"/>
        </w:rPr>
        <w:t xml:space="preserve"> </w:t>
      </w:r>
      <w:r w:rsidRPr="00D11175">
        <w:rPr>
          <w:b w:val="0"/>
          <w:sz w:val="20"/>
          <w:szCs w:val="20"/>
          <w:lang w:val="ru-RU"/>
        </w:rPr>
        <w:t xml:space="preserve">Пророк Осия предрекает, что </w:t>
      </w:r>
      <w:r>
        <w:rPr>
          <w:b w:val="0"/>
          <w:sz w:val="20"/>
          <w:szCs w:val="20"/>
          <w:lang w:val="ru-RU"/>
        </w:rPr>
        <w:t>придет время и в наказание за богоотступничество</w:t>
      </w:r>
      <w:r w:rsidR="00D67A66">
        <w:rPr>
          <w:b w:val="0"/>
          <w:sz w:val="20"/>
          <w:szCs w:val="20"/>
          <w:lang w:val="ru-RU"/>
        </w:rPr>
        <w:t xml:space="preserve"> ‘иссякнет родник’ </w:t>
      </w:r>
      <w:r w:rsidRPr="00D11175">
        <w:rPr>
          <w:b w:val="0"/>
          <w:sz w:val="20"/>
          <w:szCs w:val="20"/>
          <w:lang w:val="ru-RU"/>
        </w:rPr>
        <w:t>Ефрема</w:t>
      </w:r>
      <w:r w:rsidRPr="00C821D2">
        <w:rPr>
          <w:b w:val="0"/>
          <w:sz w:val="20"/>
          <w:szCs w:val="20"/>
          <w:lang w:val="ru-RU"/>
        </w:rPr>
        <w:t xml:space="preserve">. </w:t>
      </w:r>
      <w:r>
        <w:rPr>
          <w:b w:val="0"/>
          <w:sz w:val="20"/>
          <w:szCs w:val="20"/>
          <w:lang w:val="ru-RU"/>
        </w:rPr>
        <w:t>Но придет и время исправления</w:t>
      </w:r>
      <w:r w:rsidRPr="005E31EB">
        <w:rPr>
          <w:b w:val="0"/>
          <w:sz w:val="20"/>
          <w:szCs w:val="20"/>
          <w:lang w:val="ru-RU"/>
        </w:rPr>
        <w:t>,</w:t>
      </w:r>
      <w:r>
        <w:rPr>
          <w:b w:val="0"/>
          <w:sz w:val="20"/>
          <w:szCs w:val="20"/>
          <w:lang w:val="ru-RU"/>
        </w:rPr>
        <w:t xml:space="preserve"> когда </w:t>
      </w:r>
      <w:r w:rsidRPr="005E31EB">
        <w:rPr>
          <w:b w:val="0"/>
          <w:sz w:val="20"/>
          <w:szCs w:val="20"/>
          <w:lang w:val="ru-RU"/>
        </w:rPr>
        <w:t>‘</w:t>
      </w:r>
      <w:r>
        <w:rPr>
          <w:b w:val="0"/>
          <w:color w:val="000000"/>
          <w:sz w:val="20"/>
          <w:szCs w:val="20"/>
          <w:shd w:val="clear" w:color="auto" w:fill="FFFFFF"/>
          <w:lang w:val="ru-RU"/>
        </w:rPr>
        <w:t>у</w:t>
      </w:r>
      <w:r w:rsidRPr="005E31EB">
        <w:rPr>
          <w:b w:val="0"/>
          <w:color w:val="000000"/>
          <w:sz w:val="20"/>
          <w:szCs w:val="20"/>
          <w:shd w:val="clear" w:color="auto" w:fill="FFFFFF"/>
          <w:lang w:val="ru-RU"/>
        </w:rPr>
        <w:t>врачую отпадение их, возлюблю их по благоволению; ибо гнев Мой отвратился от них’</w:t>
      </w:r>
      <w:r w:rsidRPr="00D11175">
        <w:rPr>
          <w:b w:val="0"/>
          <w:sz w:val="20"/>
          <w:szCs w:val="20"/>
          <w:lang w:val="ru-RU"/>
        </w:rPr>
        <w:t xml:space="preserve"> (</w:t>
      </w:r>
      <w:r w:rsidRPr="00D11175">
        <w:rPr>
          <w:b w:val="0"/>
          <w:i/>
          <w:sz w:val="20"/>
          <w:szCs w:val="20"/>
        </w:rPr>
        <w:t>Hosea</w:t>
      </w:r>
      <w:r w:rsidRPr="00D11175">
        <w:rPr>
          <w:b w:val="0"/>
          <w:sz w:val="20"/>
          <w:szCs w:val="20"/>
          <w:lang w:val="ru-RU"/>
        </w:rPr>
        <w:t xml:space="preserve"> 13:15</w:t>
      </w:r>
      <w:r w:rsidRPr="005E31EB">
        <w:rPr>
          <w:b w:val="0"/>
          <w:sz w:val="20"/>
          <w:szCs w:val="20"/>
          <w:lang w:val="ru-RU"/>
        </w:rPr>
        <w:t>, 14:5</w:t>
      </w:r>
      <w:r w:rsidRPr="00D11175">
        <w:rPr>
          <w:b w:val="0"/>
          <w:sz w:val="20"/>
          <w:szCs w:val="20"/>
          <w:lang w:val="ru-RU"/>
        </w:rPr>
        <w:t>).</w:t>
      </w:r>
      <w:r w:rsidRPr="00C821D2">
        <w:rPr>
          <w:b w:val="0"/>
          <w:sz w:val="20"/>
          <w:szCs w:val="20"/>
          <w:lang w:val="ru-RU"/>
        </w:rPr>
        <w:t xml:space="preserve"> </w:t>
      </w:r>
      <w:r w:rsidRPr="00D11175">
        <w:rPr>
          <w:b w:val="0"/>
          <w:sz w:val="20"/>
          <w:szCs w:val="20"/>
          <w:lang w:val="ru-RU"/>
        </w:rPr>
        <w:t>Пророк</w:t>
      </w:r>
      <w:r w:rsidRPr="00C821D2">
        <w:rPr>
          <w:b w:val="0"/>
          <w:sz w:val="20"/>
          <w:szCs w:val="20"/>
          <w:lang w:val="ru-RU"/>
        </w:rPr>
        <w:t xml:space="preserve"> </w:t>
      </w:r>
      <w:r w:rsidRPr="00D11175">
        <w:rPr>
          <w:b w:val="0"/>
          <w:sz w:val="20"/>
          <w:szCs w:val="20"/>
          <w:lang w:val="ru-RU"/>
        </w:rPr>
        <w:t>Иезекиль</w:t>
      </w:r>
      <w:r w:rsidRPr="00C821D2">
        <w:rPr>
          <w:b w:val="0"/>
          <w:sz w:val="20"/>
          <w:szCs w:val="20"/>
          <w:lang w:val="ru-RU"/>
        </w:rPr>
        <w:t xml:space="preserve"> </w:t>
      </w:r>
      <w:r w:rsidRPr="00D11175">
        <w:rPr>
          <w:b w:val="0"/>
          <w:sz w:val="20"/>
          <w:szCs w:val="20"/>
          <w:lang w:val="ru-RU"/>
        </w:rPr>
        <w:t>передает</w:t>
      </w:r>
      <w:r w:rsidRPr="00C821D2">
        <w:rPr>
          <w:b w:val="0"/>
          <w:sz w:val="20"/>
          <w:szCs w:val="20"/>
          <w:lang w:val="ru-RU"/>
        </w:rPr>
        <w:t xml:space="preserve"> </w:t>
      </w:r>
      <w:r w:rsidRPr="00D11175">
        <w:rPr>
          <w:b w:val="0"/>
          <w:sz w:val="20"/>
          <w:szCs w:val="20"/>
          <w:lang w:val="ru-RU"/>
        </w:rPr>
        <w:t>народу</w:t>
      </w:r>
      <w:r w:rsidRPr="00C821D2">
        <w:rPr>
          <w:b w:val="0"/>
          <w:sz w:val="20"/>
          <w:szCs w:val="20"/>
          <w:lang w:val="ru-RU"/>
        </w:rPr>
        <w:t xml:space="preserve"> </w:t>
      </w:r>
      <w:r w:rsidRPr="00D11175">
        <w:rPr>
          <w:b w:val="0"/>
          <w:sz w:val="20"/>
          <w:szCs w:val="20"/>
          <w:lang w:val="ru-RU"/>
        </w:rPr>
        <w:t>требование</w:t>
      </w:r>
      <w:r w:rsidRPr="00C821D2">
        <w:rPr>
          <w:b w:val="0"/>
          <w:sz w:val="20"/>
          <w:szCs w:val="20"/>
          <w:lang w:val="ru-RU"/>
        </w:rPr>
        <w:t xml:space="preserve"> </w:t>
      </w:r>
      <w:r w:rsidRPr="00D11175">
        <w:rPr>
          <w:b w:val="0"/>
          <w:sz w:val="20"/>
          <w:szCs w:val="20"/>
          <w:lang w:val="ru-RU"/>
        </w:rPr>
        <w:t>Всевышнего</w:t>
      </w:r>
      <w:r w:rsidRPr="00C821D2">
        <w:rPr>
          <w:b w:val="0"/>
          <w:sz w:val="20"/>
          <w:szCs w:val="20"/>
          <w:lang w:val="ru-RU"/>
        </w:rPr>
        <w:t xml:space="preserve"> </w:t>
      </w:r>
      <w:r w:rsidRPr="00D11175">
        <w:rPr>
          <w:b w:val="0"/>
          <w:sz w:val="20"/>
          <w:szCs w:val="20"/>
          <w:lang w:val="ru-RU"/>
        </w:rPr>
        <w:t>о</w:t>
      </w:r>
      <w:r w:rsidRPr="00C821D2">
        <w:rPr>
          <w:b w:val="0"/>
          <w:sz w:val="20"/>
          <w:szCs w:val="20"/>
          <w:lang w:val="ru-RU"/>
        </w:rPr>
        <w:t xml:space="preserve"> </w:t>
      </w:r>
      <w:r w:rsidRPr="00D11175">
        <w:rPr>
          <w:b w:val="0"/>
          <w:sz w:val="20"/>
          <w:szCs w:val="20"/>
          <w:lang w:val="ru-RU"/>
        </w:rPr>
        <w:t>союзе</w:t>
      </w:r>
      <w:r w:rsidRPr="00C821D2">
        <w:rPr>
          <w:b w:val="0"/>
          <w:sz w:val="20"/>
          <w:szCs w:val="20"/>
          <w:lang w:val="ru-RU"/>
        </w:rPr>
        <w:t xml:space="preserve"> </w:t>
      </w:r>
      <w:r w:rsidRPr="00D11175">
        <w:rPr>
          <w:b w:val="0"/>
          <w:sz w:val="20"/>
          <w:szCs w:val="20"/>
          <w:lang w:val="ru-RU"/>
        </w:rPr>
        <w:t>родов</w:t>
      </w:r>
      <w:r w:rsidRPr="00C821D2">
        <w:rPr>
          <w:b w:val="0"/>
          <w:sz w:val="20"/>
          <w:szCs w:val="20"/>
          <w:lang w:val="ru-RU"/>
        </w:rPr>
        <w:t xml:space="preserve"> </w:t>
      </w:r>
      <w:r w:rsidRPr="00D11175">
        <w:rPr>
          <w:b w:val="0"/>
          <w:sz w:val="20"/>
          <w:szCs w:val="20"/>
          <w:lang w:val="ru-RU"/>
        </w:rPr>
        <w:t>Давида</w:t>
      </w:r>
      <w:r w:rsidRPr="00C821D2">
        <w:rPr>
          <w:b w:val="0"/>
          <w:sz w:val="20"/>
          <w:szCs w:val="20"/>
          <w:lang w:val="ru-RU"/>
        </w:rPr>
        <w:t xml:space="preserve"> </w:t>
      </w:r>
      <w:r w:rsidRPr="00D11175">
        <w:rPr>
          <w:b w:val="0"/>
          <w:sz w:val="20"/>
          <w:szCs w:val="20"/>
          <w:lang w:val="ru-RU"/>
        </w:rPr>
        <w:t>и</w:t>
      </w:r>
      <w:r w:rsidRPr="00C821D2">
        <w:rPr>
          <w:b w:val="0"/>
          <w:sz w:val="20"/>
          <w:szCs w:val="20"/>
          <w:lang w:val="ru-RU"/>
        </w:rPr>
        <w:t xml:space="preserve"> </w:t>
      </w:r>
      <w:r w:rsidRPr="00D11175">
        <w:rPr>
          <w:b w:val="0"/>
          <w:sz w:val="20"/>
          <w:szCs w:val="20"/>
          <w:lang w:val="ru-RU"/>
        </w:rPr>
        <w:t>Иосифа</w:t>
      </w:r>
      <w:r w:rsidRPr="00C821D2">
        <w:rPr>
          <w:b w:val="0"/>
          <w:sz w:val="20"/>
          <w:szCs w:val="20"/>
          <w:lang w:val="ru-RU"/>
        </w:rPr>
        <w:t xml:space="preserve"> - </w:t>
      </w:r>
      <w:r w:rsidRPr="00D11175">
        <w:rPr>
          <w:b w:val="0"/>
          <w:sz w:val="20"/>
          <w:szCs w:val="20"/>
          <w:lang w:val="ru-RU"/>
        </w:rPr>
        <w:t>Иуды</w:t>
      </w:r>
      <w:r w:rsidRPr="00C821D2">
        <w:rPr>
          <w:b w:val="0"/>
          <w:sz w:val="20"/>
          <w:szCs w:val="20"/>
          <w:lang w:val="ru-RU"/>
        </w:rPr>
        <w:t xml:space="preserve"> </w:t>
      </w:r>
      <w:r w:rsidRPr="00D11175">
        <w:rPr>
          <w:b w:val="0"/>
          <w:sz w:val="20"/>
          <w:szCs w:val="20"/>
          <w:lang w:val="ru-RU"/>
        </w:rPr>
        <w:t>и</w:t>
      </w:r>
      <w:r w:rsidRPr="00C821D2">
        <w:rPr>
          <w:b w:val="0"/>
          <w:sz w:val="20"/>
          <w:szCs w:val="20"/>
          <w:lang w:val="ru-RU"/>
        </w:rPr>
        <w:t xml:space="preserve"> </w:t>
      </w:r>
      <w:r w:rsidRPr="00D11175">
        <w:rPr>
          <w:b w:val="0"/>
          <w:sz w:val="20"/>
          <w:szCs w:val="20"/>
          <w:lang w:val="ru-RU"/>
        </w:rPr>
        <w:t>Ефрема</w:t>
      </w:r>
      <w:r w:rsidRPr="00C821D2">
        <w:rPr>
          <w:b w:val="0"/>
          <w:sz w:val="20"/>
          <w:szCs w:val="20"/>
          <w:lang w:val="ru-RU"/>
        </w:rPr>
        <w:t xml:space="preserve"> (</w:t>
      </w:r>
      <w:r w:rsidRPr="00D11175">
        <w:rPr>
          <w:b w:val="0"/>
          <w:i/>
          <w:sz w:val="20"/>
          <w:szCs w:val="20"/>
        </w:rPr>
        <w:t>Ezekiel</w:t>
      </w:r>
      <w:r w:rsidRPr="00C821D2">
        <w:rPr>
          <w:b w:val="0"/>
          <w:sz w:val="20"/>
          <w:szCs w:val="20"/>
          <w:lang w:val="ru-RU"/>
        </w:rPr>
        <w:t xml:space="preserve"> 37:15-21).</w:t>
      </w:r>
      <w:r>
        <w:rPr>
          <w:b w:val="0"/>
          <w:sz w:val="20"/>
          <w:szCs w:val="20"/>
          <w:lang w:val="ru-RU"/>
        </w:rPr>
        <w:t xml:space="preserve"> </w:t>
      </w:r>
      <w:r w:rsidRPr="00D11175">
        <w:rPr>
          <w:b w:val="0"/>
          <w:sz w:val="20"/>
          <w:szCs w:val="20"/>
        </w:rPr>
        <w:t xml:space="preserve">See </w:t>
      </w:r>
      <w:r w:rsidRPr="00D11175">
        <w:rPr>
          <w:b w:val="0"/>
          <w:color w:val="000000"/>
          <w:sz w:val="20"/>
          <w:szCs w:val="20"/>
          <w:shd w:val="clear" w:color="auto" w:fill="FFFFFF"/>
        </w:rPr>
        <w:t xml:space="preserve">Targum </w:t>
      </w:r>
      <w:r w:rsidRPr="00D11175">
        <w:rPr>
          <w:b w:val="0"/>
          <w:i/>
          <w:color w:val="000000"/>
          <w:sz w:val="20"/>
          <w:szCs w:val="20"/>
          <w:shd w:val="clear" w:color="auto" w:fill="FFFFFF"/>
        </w:rPr>
        <w:t>Yehonathan</w:t>
      </w:r>
      <w:r w:rsidRPr="00D11175">
        <w:rPr>
          <w:b w:val="0"/>
          <w:color w:val="000000"/>
          <w:sz w:val="20"/>
          <w:szCs w:val="20"/>
          <w:shd w:val="clear" w:color="auto" w:fill="FFFFFF"/>
        </w:rPr>
        <w:t xml:space="preserve"> on </w:t>
      </w:r>
      <w:r w:rsidRPr="00D11175">
        <w:rPr>
          <w:b w:val="0"/>
          <w:sz w:val="20"/>
          <w:szCs w:val="20"/>
          <w:shd w:val="clear" w:color="auto" w:fill="FFFFFF"/>
        </w:rPr>
        <w:t>Exodus 4:11;</w:t>
      </w:r>
      <w:r w:rsidRPr="00D11175">
        <w:rPr>
          <w:b w:val="0"/>
          <w:color w:val="000000"/>
          <w:sz w:val="20"/>
          <w:szCs w:val="20"/>
          <w:shd w:val="clear" w:color="auto" w:fill="FFFFFF"/>
        </w:rPr>
        <w:t xml:space="preserve"> </w:t>
      </w:r>
      <w:r w:rsidRPr="00D11175">
        <w:rPr>
          <w:b w:val="0"/>
          <w:i/>
          <w:color w:val="000000"/>
          <w:sz w:val="20"/>
          <w:szCs w:val="20"/>
          <w:shd w:val="clear" w:color="auto" w:fill="FFFFFF"/>
        </w:rPr>
        <w:t>Zohar</w:t>
      </w:r>
      <w:r w:rsidRPr="00D11175">
        <w:rPr>
          <w:b w:val="0"/>
          <w:color w:val="000000"/>
          <w:sz w:val="20"/>
          <w:szCs w:val="20"/>
          <w:shd w:val="clear" w:color="auto" w:fill="FFFFFF"/>
        </w:rPr>
        <w:t xml:space="preserve"> II:120a; ibid. 153b, 194b, 243b.; Midrash </w:t>
      </w:r>
      <w:r w:rsidRPr="00D11175">
        <w:rPr>
          <w:b w:val="0"/>
          <w:i/>
          <w:sz w:val="20"/>
          <w:szCs w:val="20"/>
          <w:shd w:val="clear" w:color="auto" w:fill="FFFFFF"/>
        </w:rPr>
        <w:t>Tehulim</w:t>
      </w:r>
      <w:r w:rsidRPr="00D11175">
        <w:rPr>
          <w:b w:val="0"/>
          <w:sz w:val="20"/>
          <w:szCs w:val="20"/>
          <w:shd w:val="clear" w:color="auto" w:fill="FFFFFF"/>
        </w:rPr>
        <w:t xml:space="preserve"> 60:3; Torrey, C.C.,’The Messiah, son of Ephraim’, </w:t>
      </w:r>
      <w:r w:rsidRPr="00D11175">
        <w:rPr>
          <w:b w:val="0"/>
          <w:i/>
          <w:iCs/>
          <w:sz w:val="20"/>
          <w:szCs w:val="20"/>
        </w:rPr>
        <w:t>Journal</w:t>
      </w:r>
      <w:r w:rsidRPr="004D3A10">
        <w:rPr>
          <w:b w:val="0"/>
          <w:i/>
          <w:iCs/>
          <w:sz w:val="20"/>
          <w:szCs w:val="20"/>
        </w:rPr>
        <w:t xml:space="preserve"> </w:t>
      </w:r>
      <w:r w:rsidRPr="00DA59BE">
        <w:rPr>
          <w:b w:val="0"/>
          <w:i/>
          <w:iCs/>
          <w:sz w:val="20"/>
          <w:szCs w:val="20"/>
        </w:rPr>
        <w:t>of</w:t>
      </w:r>
      <w:r w:rsidRPr="004D3A10">
        <w:rPr>
          <w:b w:val="0"/>
          <w:i/>
          <w:iCs/>
          <w:sz w:val="20"/>
          <w:szCs w:val="20"/>
        </w:rPr>
        <w:t xml:space="preserve"> </w:t>
      </w:r>
      <w:r w:rsidRPr="00DA59BE">
        <w:rPr>
          <w:b w:val="0"/>
          <w:i/>
          <w:iCs/>
          <w:sz w:val="20"/>
          <w:szCs w:val="20"/>
        </w:rPr>
        <w:t>Biblical</w:t>
      </w:r>
      <w:r w:rsidRPr="004D3A10">
        <w:rPr>
          <w:b w:val="0"/>
          <w:i/>
          <w:iCs/>
          <w:sz w:val="20"/>
          <w:szCs w:val="20"/>
        </w:rPr>
        <w:t xml:space="preserve"> </w:t>
      </w:r>
      <w:r w:rsidRPr="00DA59BE">
        <w:rPr>
          <w:b w:val="0"/>
          <w:i/>
          <w:iCs/>
          <w:sz w:val="20"/>
          <w:szCs w:val="20"/>
        </w:rPr>
        <w:t>Literature</w:t>
      </w:r>
      <w:r w:rsidRPr="004D3A10">
        <w:rPr>
          <w:b w:val="0"/>
          <w:i/>
          <w:iCs/>
          <w:sz w:val="20"/>
          <w:szCs w:val="20"/>
        </w:rPr>
        <w:t xml:space="preserve">, </w:t>
      </w:r>
      <w:r>
        <w:rPr>
          <w:b w:val="0"/>
          <w:sz w:val="20"/>
          <w:szCs w:val="20"/>
          <w:shd w:val="clear" w:color="auto" w:fill="FFFFFF"/>
        </w:rPr>
        <w:t>Vol</w:t>
      </w:r>
      <w:r w:rsidRPr="004D3A10">
        <w:rPr>
          <w:b w:val="0"/>
          <w:sz w:val="20"/>
          <w:szCs w:val="20"/>
          <w:shd w:val="clear" w:color="auto" w:fill="FFFFFF"/>
        </w:rPr>
        <w:t xml:space="preserve">. 66, </w:t>
      </w:r>
      <w:r>
        <w:rPr>
          <w:b w:val="0"/>
          <w:sz w:val="20"/>
          <w:szCs w:val="20"/>
          <w:shd w:val="clear" w:color="auto" w:fill="FFFFFF"/>
        </w:rPr>
        <w:t>No</w:t>
      </w:r>
      <w:r w:rsidRPr="004D3A10">
        <w:rPr>
          <w:b w:val="0"/>
          <w:sz w:val="20"/>
          <w:szCs w:val="20"/>
          <w:shd w:val="clear" w:color="auto" w:fill="FFFFFF"/>
        </w:rPr>
        <w:t xml:space="preserve">. 3, </w:t>
      </w:r>
      <w:r>
        <w:rPr>
          <w:b w:val="0"/>
          <w:sz w:val="20"/>
          <w:szCs w:val="20"/>
          <w:shd w:val="clear" w:color="auto" w:fill="FFFFFF"/>
        </w:rPr>
        <w:t>Sep</w:t>
      </w:r>
      <w:r w:rsidRPr="004D3A10">
        <w:rPr>
          <w:b w:val="0"/>
          <w:sz w:val="20"/>
          <w:szCs w:val="20"/>
          <w:shd w:val="clear" w:color="auto" w:fill="FFFFFF"/>
        </w:rPr>
        <w:t xml:space="preserve">., 1947, </w:t>
      </w:r>
      <w:r w:rsidRPr="00DA59BE">
        <w:rPr>
          <w:b w:val="0"/>
          <w:sz w:val="20"/>
          <w:szCs w:val="20"/>
          <w:shd w:val="clear" w:color="auto" w:fill="FFFFFF"/>
        </w:rPr>
        <w:t>pp</w:t>
      </w:r>
      <w:r w:rsidRPr="004D3A10">
        <w:rPr>
          <w:b w:val="0"/>
          <w:sz w:val="20"/>
          <w:szCs w:val="20"/>
          <w:shd w:val="clear" w:color="auto" w:fill="FFFFFF"/>
        </w:rPr>
        <w:t xml:space="preserve">. 253-277; </w:t>
      </w:r>
      <w:r w:rsidRPr="00DA59BE">
        <w:rPr>
          <w:b w:val="0"/>
          <w:color w:val="333333"/>
          <w:sz w:val="20"/>
          <w:szCs w:val="20"/>
          <w:shd w:val="clear" w:color="auto" w:fill="FFFFFF"/>
        </w:rPr>
        <w:t>Heinemann</w:t>
      </w:r>
      <w:r w:rsidRPr="004D3A10">
        <w:rPr>
          <w:b w:val="0"/>
          <w:color w:val="333333"/>
          <w:sz w:val="20"/>
          <w:szCs w:val="20"/>
          <w:shd w:val="clear" w:color="auto" w:fill="FFFFFF"/>
        </w:rPr>
        <w:t xml:space="preserve">, </w:t>
      </w:r>
      <w:r w:rsidRPr="00DA59BE">
        <w:rPr>
          <w:b w:val="0"/>
          <w:color w:val="333333"/>
          <w:sz w:val="20"/>
          <w:szCs w:val="20"/>
          <w:shd w:val="clear" w:color="auto" w:fill="FFFFFF"/>
        </w:rPr>
        <w:t>J</w:t>
      </w:r>
      <w:r w:rsidRPr="004D3A10">
        <w:rPr>
          <w:b w:val="0"/>
          <w:color w:val="333333"/>
          <w:sz w:val="20"/>
          <w:szCs w:val="20"/>
          <w:shd w:val="clear" w:color="auto" w:fill="FFFFFF"/>
        </w:rPr>
        <w:t>., ‘</w:t>
      </w:r>
      <w:r w:rsidRPr="00DA59BE">
        <w:rPr>
          <w:b w:val="0"/>
          <w:color w:val="333333"/>
          <w:sz w:val="20"/>
          <w:szCs w:val="20"/>
        </w:rPr>
        <w:t>The</w:t>
      </w:r>
      <w:r w:rsidRPr="004D3A10">
        <w:rPr>
          <w:b w:val="0"/>
          <w:color w:val="333333"/>
          <w:sz w:val="20"/>
          <w:szCs w:val="20"/>
        </w:rPr>
        <w:t xml:space="preserve"> </w:t>
      </w:r>
      <w:r w:rsidRPr="00DA59BE">
        <w:rPr>
          <w:b w:val="0"/>
          <w:color w:val="333333"/>
          <w:sz w:val="20"/>
          <w:szCs w:val="20"/>
        </w:rPr>
        <w:t>Messiah</w:t>
      </w:r>
      <w:r w:rsidRPr="004D3A10">
        <w:rPr>
          <w:b w:val="0"/>
          <w:color w:val="333333"/>
          <w:sz w:val="20"/>
          <w:szCs w:val="20"/>
        </w:rPr>
        <w:t xml:space="preserve"> </w:t>
      </w:r>
      <w:r w:rsidRPr="00DA59BE">
        <w:rPr>
          <w:b w:val="0"/>
          <w:color w:val="333333"/>
          <w:sz w:val="20"/>
          <w:szCs w:val="20"/>
        </w:rPr>
        <w:t>of</w:t>
      </w:r>
      <w:r w:rsidRPr="004D3A10">
        <w:rPr>
          <w:b w:val="0"/>
          <w:color w:val="333333"/>
          <w:sz w:val="20"/>
          <w:szCs w:val="20"/>
        </w:rPr>
        <w:t xml:space="preserve"> </w:t>
      </w:r>
      <w:r w:rsidRPr="00DA59BE">
        <w:rPr>
          <w:b w:val="0"/>
          <w:color w:val="333333"/>
          <w:sz w:val="20"/>
          <w:szCs w:val="20"/>
        </w:rPr>
        <w:t>Ephraim</w:t>
      </w:r>
      <w:r w:rsidRPr="004D3A10">
        <w:rPr>
          <w:b w:val="0"/>
          <w:color w:val="333333"/>
          <w:sz w:val="20"/>
          <w:szCs w:val="20"/>
        </w:rPr>
        <w:t xml:space="preserve"> </w:t>
      </w:r>
      <w:r w:rsidRPr="00DA59BE">
        <w:rPr>
          <w:b w:val="0"/>
          <w:color w:val="333333"/>
          <w:sz w:val="20"/>
          <w:szCs w:val="20"/>
        </w:rPr>
        <w:t>and</w:t>
      </w:r>
      <w:r w:rsidRPr="004D3A10">
        <w:rPr>
          <w:b w:val="0"/>
          <w:color w:val="333333"/>
          <w:sz w:val="20"/>
          <w:szCs w:val="20"/>
        </w:rPr>
        <w:t xml:space="preserve"> </w:t>
      </w:r>
      <w:r w:rsidRPr="00DA59BE">
        <w:rPr>
          <w:b w:val="0"/>
          <w:color w:val="333333"/>
          <w:sz w:val="20"/>
          <w:szCs w:val="20"/>
        </w:rPr>
        <w:t>the</w:t>
      </w:r>
      <w:r w:rsidRPr="004D3A10">
        <w:rPr>
          <w:b w:val="0"/>
          <w:color w:val="333333"/>
          <w:sz w:val="20"/>
          <w:szCs w:val="20"/>
        </w:rPr>
        <w:t xml:space="preserve"> </w:t>
      </w:r>
      <w:r w:rsidRPr="00DA59BE">
        <w:rPr>
          <w:b w:val="0"/>
          <w:color w:val="333333"/>
          <w:sz w:val="20"/>
          <w:szCs w:val="20"/>
        </w:rPr>
        <w:t>Premature</w:t>
      </w:r>
      <w:r w:rsidRPr="004D3A10">
        <w:rPr>
          <w:b w:val="0"/>
          <w:color w:val="333333"/>
          <w:sz w:val="20"/>
          <w:szCs w:val="20"/>
        </w:rPr>
        <w:t xml:space="preserve"> </w:t>
      </w:r>
      <w:r w:rsidRPr="00DA59BE">
        <w:rPr>
          <w:b w:val="0"/>
          <w:color w:val="333333"/>
          <w:sz w:val="20"/>
          <w:szCs w:val="20"/>
        </w:rPr>
        <w:t>Exodus</w:t>
      </w:r>
      <w:r w:rsidRPr="004D3A10">
        <w:rPr>
          <w:b w:val="0"/>
          <w:color w:val="333333"/>
          <w:sz w:val="20"/>
          <w:szCs w:val="20"/>
        </w:rPr>
        <w:t xml:space="preserve"> </w:t>
      </w:r>
      <w:r w:rsidRPr="00DA59BE">
        <w:rPr>
          <w:b w:val="0"/>
          <w:color w:val="333333"/>
          <w:sz w:val="20"/>
          <w:szCs w:val="20"/>
        </w:rPr>
        <w:t>of</w:t>
      </w:r>
      <w:r w:rsidRPr="004D3A10">
        <w:rPr>
          <w:b w:val="0"/>
          <w:color w:val="333333"/>
          <w:sz w:val="20"/>
          <w:szCs w:val="20"/>
        </w:rPr>
        <w:t xml:space="preserve"> </w:t>
      </w:r>
      <w:r w:rsidRPr="00DA59BE">
        <w:rPr>
          <w:b w:val="0"/>
          <w:color w:val="333333"/>
          <w:sz w:val="20"/>
          <w:szCs w:val="20"/>
        </w:rPr>
        <w:t>the</w:t>
      </w:r>
      <w:r w:rsidRPr="004D3A10">
        <w:rPr>
          <w:b w:val="0"/>
          <w:color w:val="333333"/>
          <w:sz w:val="20"/>
          <w:szCs w:val="20"/>
        </w:rPr>
        <w:t xml:space="preserve"> </w:t>
      </w:r>
      <w:r w:rsidRPr="00DA59BE">
        <w:rPr>
          <w:b w:val="0"/>
          <w:color w:val="333333"/>
          <w:sz w:val="20"/>
          <w:szCs w:val="20"/>
        </w:rPr>
        <w:t>Tribe</w:t>
      </w:r>
      <w:r w:rsidRPr="004D3A10">
        <w:rPr>
          <w:b w:val="0"/>
          <w:color w:val="333333"/>
          <w:sz w:val="20"/>
          <w:szCs w:val="20"/>
        </w:rPr>
        <w:t xml:space="preserve"> </w:t>
      </w:r>
      <w:r w:rsidRPr="00DA59BE">
        <w:rPr>
          <w:b w:val="0"/>
          <w:color w:val="333333"/>
          <w:sz w:val="20"/>
          <w:szCs w:val="20"/>
        </w:rPr>
        <w:t>of</w:t>
      </w:r>
      <w:r w:rsidRPr="004D3A10">
        <w:rPr>
          <w:b w:val="0"/>
          <w:color w:val="333333"/>
          <w:sz w:val="20"/>
          <w:szCs w:val="20"/>
        </w:rPr>
        <w:t xml:space="preserve"> </w:t>
      </w:r>
      <w:r w:rsidRPr="00DA59BE">
        <w:rPr>
          <w:b w:val="0"/>
          <w:color w:val="333333"/>
          <w:sz w:val="20"/>
          <w:szCs w:val="20"/>
        </w:rPr>
        <w:t>Ephraim</w:t>
      </w:r>
      <w:r w:rsidRPr="004D3A10">
        <w:rPr>
          <w:b w:val="0"/>
          <w:color w:val="333333"/>
          <w:sz w:val="20"/>
          <w:szCs w:val="20"/>
        </w:rPr>
        <w:t>’,</w:t>
      </w:r>
      <w:r>
        <w:rPr>
          <w:b w:val="0"/>
          <w:color w:val="333333"/>
          <w:sz w:val="20"/>
          <w:szCs w:val="20"/>
        </w:rPr>
        <w:t xml:space="preserve"> </w:t>
      </w:r>
      <w:r w:rsidRPr="0036464E">
        <w:rPr>
          <w:b w:val="0"/>
          <w:i/>
          <w:color w:val="333333"/>
          <w:sz w:val="20"/>
          <w:szCs w:val="20"/>
        </w:rPr>
        <w:t>T</w:t>
      </w:r>
      <w:r w:rsidRPr="0036464E">
        <w:rPr>
          <w:b w:val="0"/>
          <w:i/>
          <w:iCs/>
          <w:color w:val="333333"/>
          <w:sz w:val="20"/>
          <w:szCs w:val="20"/>
          <w:shd w:val="clear" w:color="auto" w:fill="FFFFFF"/>
        </w:rPr>
        <w:t>he Harvard Theological Review</w:t>
      </w:r>
      <w:r>
        <w:rPr>
          <w:b w:val="0"/>
          <w:i/>
          <w:iCs/>
          <w:color w:val="333333"/>
          <w:sz w:val="20"/>
          <w:szCs w:val="20"/>
          <w:shd w:val="clear" w:color="auto" w:fill="FFFFFF"/>
        </w:rPr>
        <w:t>,</w:t>
      </w:r>
      <w:r w:rsidRPr="004D3A10">
        <w:rPr>
          <w:b w:val="0"/>
          <w:color w:val="333333"/>
          <w:sz w:val="20"/>
          <w:szCs w:val="20"/>
        </w:rPr>
        <w:t xml:space="preserve"> </w:t>
      </w:r>
      <w:r>
        <w:rPr>
          <w:b w:val="0"/>
          <w:color w:val="333333"/>
          <w:sz w:val="20"/>
          <w:szCs w:val="20"/>
          <w:shd w:val="clear" w:color="auto" w:fill="FFFFFF"/>
        </w:rPr>
        <w:t>Vol</w:t>
      </w:r>
      <w:r w:rsidRPr="004D3A10">
        <w:rPr>
          <w:b w:val="0"/>
          <w:color w:val="333333"/>
          <w:sz w:val="20"/>
          <w:szCs w:val="20"/>
          <w:shd w:val="clear" w:color="auto" w:fill="FFFFFF"/>
        </w:rPr>
        <w:t xml:space="preserve">. 68, </w:t>
      </w:r>
      <w:r>
        <w:rPr>
          <w:b w:val="0"/>
          <w:color w:val="333333"/>
          <w:sz w:val="20"/>
          <w:szCs w:val="20"/>
          <w:shd w:val="clear" w:color="auto" w:fill="FFFFFF"/>
        </w:rPr>
        <w:t>No</w:t>
      </w:r>
      <w:r w:rsidRPr="004D3A10">
        <w:rPr>
          <w:b w:val="0"/>
          <w:color w:val="333333"/>
          <w:sz w:val="20"/>
          <w:szCs w:val="20"/>
          <w:shd w:val="clear" w:color="auto" w:fill="FFFFFF"/>
        </w:rPr>
        <w:t xml:space="preserve">. 1, </w:t>
      </w:r>
      <w:r>
        <w:rPr>
          <w:b w:val="0"/>
          <w:color w:val="333333"/>
          <w:sz w:val="20"/>
          <w:szCs w:val="20"/>
          <w:shd w:val="clear" w:color="auto" w:fill="FFFFFF"/>
        </w:rPr>
        <w:t>Jan</w:t>
      </w:r>
      <w:r w:rsidRPr="004D3A10">
        <w:rPr>
          <w:b w:val="0"/>
          <w:color w:val="333333"/>
          <w:sz w:val="20"/>
          <w:szCs w:val="20"/>
          <w:shd w:val="clear" w:color="auto" w:fill="FFFFFF"/>
        </w:rPr>
        <w:t xml:space="preserve">., 1975, </w:t>
      </w:r>
      <w:r w:rsidRPr="00DA59BE">
        <w:rPr>
          <w:b w:val="0"/>
          <w:color w:val="333333"/>
          <w:sz w:val="20"/>
          <w:szCs w:val="20"/>
          <w:shd w:val="clear" w:color="auto" w:fill="FFFFFF"/>
        </w:rPr>
        <w:t>pp</w:t>
      </w:r>
      <w:r w:rsidRPr="004D3A10">
        <w:rPr>
          <w:b w:val="0"/>
          <w:color w:val="333333"/>
          <w:sz w:val="20"/>
          <w:szCs w:val="20"/>
          <w:shd w:val="clear" w:color="auto" w:fill="FFFFFF"/>
        </w:rPr>
        <w:t>. 1-15.</w:t>
      </w:r>
    </w:p>
  </w:footnote>
  <w:footnote w:id="51">
    <w:p w:rsidR="006113B9" w:rsidRPr="008B6840" w:rsidRDefault="006113B9">
      <w:pPr>
        <w:pStyle w:val="FootnoteText"/>
        <w:rPr>
          <w:rFonts w:ascii="Times New Roman" w:hAnsi="Times New Roman" w:cs="Times New Roman"/>
          <w:lang w:val="ru-RU"/>
        </w:rPr>
      </w:pPr>
      <w:r w:rsidRPr="004D7D5A">
        <w:rPr>
          <w:rStyle w:val="FootnoteReference"/>
          <w:rFonts w:ascii="Times New Roman" w:hAnsi="Times New Roman" w:cs="Times New Roman"/>
        </w:rPr>
        <w:footnoteRef/>
      </w:r>
      <w:r w:rsidRPr="004D7D5A">
        <w:rPr>
          <w:rFonts w:ascii="Times New Roman" w:hAnsi="Times New Roman" w:cs="Times New Roman"/>
          <w:lang w:val="ru-RU"/>
        </w:rPr>
        <w:t xml:space="preserve"> Помимо текста </w:t>
      </w:r>
      <w:r w:rsidR="004D7794" w:rsidRPr="004D7D5A">
        <w:rPr>
          <w:rFonts w:ascii="Times New Roman" w:hAnsi="Times New Roman" w:cs="Times New Roman"/>
          <w:i/>
          <w:lang w:val="ru-RU"/>
        </w:rPr>
        <w:t>Торы</w:t>
      </w:r>
      <w:r w:rsidR="000C1AEA" w:rsidRPr="000C1AEA">
        <w:rPr>
          <w:rFonts w:ascii="Times New Roman" w:hAnsi="Times New Roman" w:cs="Times New Roman"/>
          <w:i/>
          <w:lang w:val="ru-RU"/>
        </w:rPr>
        <w:t>,</w:t>
      </w:r>
      <w:r w:rsidR="004D7794" w:rsidRPr="004D7D5A">
        <w:rPr>
          <w:rFonts w:ascii="Times New Roman" w:hAnsi="Times New Roman" w:cs="Times New Roman"/>
          <w:i/>
          <w:lang w:val="ru-RU"/>
        </w:rPr>
        <w:t xml:space="preserve"> </w:t>
      </w:r>
      <w:r w:rsidR="004D7D5A" w:rsidRPr="004D7D5A">
        <w:rPr>
          <w:rFonts w:ascii="Times New Roman" w:hAnsi="Times New Roman" w:cs="Times New Roman"/>
          <w:bCs/>
          <w:i/>
          <w:shd w:val="clear" w:color="auto" w:fill="FFFFFF"/>
        </w:rPr>
        <w:t>Targum</w:t>
      </w:r>
      <w:r w:rsidR="004D7D5A" w:rsidRPr="004D7D5A">
        <w:rPr>
          <w:rFonts w:ascii="Times New Roman" w:hAnsi="Times New Roman" w:cs="Times New Roman"/>
          <w:bCs/>
          <w:i/>
          <w:shd w:val="clear" w:color="auto" w:fill="FFFFFF"/>
          <w:lang w:val="ru-RU"/>
        </w:rPr>
        <w:t xml:space="preserve"> </w:t>
      </w:r>
      <w:r w:rsidR="004D7D5A" w:rsidRPr="004D7D5A">
        <w:rPr>
          <w:rFonts w:ascii="Times New Roman" w:hAnsi="Times New Roman" w:cs="Times New Roman"/>
          <w:bCs/>
          <w:i/>
          <w:shd w:val="clear" w:color="auto" w:fill="FFFFFF"/>
        </w:rPr>
        <w:t>Pseudo</w:t>
      </w:r>
      <w:r w:rsidR="004D7D5A" w:rsidRPr="004D7D5A">
        <w:rPr>
          <w:rFonts w:ascii="Times New Roman" w:hAnsi="Times New Roman" w:cs="Times New Roman"/>
          <w:bCs/>
          <w:i/>
          <w:shd w:val="clear" w:color="auto" w:fill="FFFFFF"/>
          <w:lang w:val="ru-RU"/>
        </w:rPr>
        <w:t>-</w:t>
      </w:r>
      <w:r w:rsidR="004D7D5A" w:rsidRPr="004D7D5A">
        <w:rPr>
          <w:rFonts w:ascii="Times New Roman" w:hAnsi="Times New Roman" w:cs="Times New Roman"/>
          <w:bCs/>
          <w:i/>
          <w:shd w:val="clear" w:color="auto" w:fill="FFFFFF"/>
        </w:rPr>
        <w:t>Jonathan</w:t>
      </w:r>
      <w:r w:rsidR="004D7D5A" w:rsidRPr="004D7D5A">
        <w:rPr>
          <w:rFonts w:ascii="Times New Roman" w:hAnsi="Times New Roman" w:cs="Times New Roman"/>
          <w:lang w:val="ru-RU"/>
        </w:rPr>
        <w:t xml:space="preserve"> </w:t>
      </w:r>
      <w:r w:rsidR="004D7794" w:rsidRPr="004D7D5A">
        <w:rPr>
          <w:rFonts w:ascii="Times New Roman" w:hAnsi="Times New Roman" w:cs="Times New Roman"/>
          <w:lang w:val="ru-RU"/>
        </w:rPr>
        <w:t>содержи</w:t>
      </w:r>
      <w:r w:rsidRPr="004D7D5A">
        <w:rPr>
          <w:rFonts w:ascii="Times New Roman" w:hAnsi="Times New Roman" w:cs="Times New Roman"/>
          <w:lang w:val="ru-RU"/>
        </w:rPr>
        <w:t>т дополнительную информацию из других источников.</w:t>
      </w:r>
      <w:r w:rsidR="004D7794" w:rsidRPr="004D7D5A">
        <w:rPr>
          <w:rFonts w:ascii="Times New Roman" w:hAnsi="Times New Roman" w:cs="Times New Roman"/>
          <w:lang w:val="ru-RU"/>
        </w:rPr>
        <w:t xml:space="preserve"> В</w:t>
      </w:r>
      <w:r w:rsidR="004D7794" w:rsidRPr="0056334C">
        <w:rPr>
          <w:rFonts w:ascii="Times New Roman" w:hAnsi="Times New Roman" w:cs="Times New Roman"/>
          <w:lang w:val="ru-RU"/>
        </w:rPr>
        <w:t xml:space="preserve"> </w:t>
      </w:r>
      <w:r w:rsidR="004D7794" w:rsidRPr="004D7D5A">
        <w:rPr>
          <w:rFonts w:ascii="Times New Roman" w:hAnsi="Times New Roman" w:cs="Times New Roman"/>
          <w:lang w:val="ru-RU"/>
        </w:rPr>
        <w:t>старой</w:t>
      </w:r>
      <w:r w:rsidR="004D7794" w:rsidRPr="0056334C">
        <w:rPr>
          <w:rFonts w:ascii="Times New Roman" w:hAnsi="Times New Roman" w:cs="Times New Roman"/>
          <w:lang w:val="ru-RU"/>
        </w:rPr>
        <w:t xml:space="preserve"> </w:t>
      </w:r>
      <w:r w:rsidR="004D7794" w:rsidRPr="004D7D5A">
        <w:rPr>
          <w:rFonts w:ascii="Times New Roman" w:hAnsi="Times New Roman" w:cs="Times New Roman"/>
          <w:lang w:val="ru-RU"/>
        </w:rPr>
        <w:t>научной</w:t>
      </w:r>
      <w:r w:rsidR="004D7D5A" w:rsidRPr="0056334C">
        <w:rPr>
          <w:rFonts w:ascii="Times New Roman" w:hAnsi="Times New Roman" w:cs="Times New Roman"/>
          <w:lang w:val="ru-RU"/>
        </w:rPr>
        <w:t xml:space="preserve"> </w:t>
      </w:r>
      <w:r w:rsidR="004D7D5A" w:rsidRPr="004D7D5A">
        <w:rPr>
          <w:rFonts w:ascii="Times New Roman" w:hAnsi="Times New Roman" w:cs="Times New Roman"/>
          <w:lang w:val="ru-RU"/>
        </w:rPr>
        <w:t>литературе</w:t>
      </w:r>
      <w:r w:rsidR="004D7794" w:rsidRPr="0056334C">
        <w:rPr>
          <w:rFonts w:ascii="Times New Roman" w:hAnsi="Times New Roman" w:cs="Times New Roman"/>
          <w:lang w:val="ru-RU"/>
        </w:rPr>
        <w:t xml:space="preserve"> </w:t>
      </w:r>
      <w:r w:rsidR="004D7D5A" w:rsidRPr="004D7D5A">
        <w:rPr>
          <w:rFonts w:ascii="Times New Roman" w:hAnsi="Times New Roman" w:cs="Times New Roman"/>
          <w:bCs/>
          <w:i/>
          <w:shd w:val="clear" w:color="auto" w:fill="FFFFFF"/>
        </w:rPr>
        <w:t>Targum</w:t>
      </w:r>
      <w:r w:rsidR="004D7D5A" w:rsidRPr="0056334C">
        <w:rPr>
          <w:rFonts w:ascii="Times New Roman" w:hAnsi="Times New Roman" w:cs="Times New Roman"/>
          <w:bCs/>
          <w:i/>
          <w:shd w:val="clear" w:color="auto" w:fill="FFFFFF"/>
          <w:lang w:val="ru-RU"/>
        </w:rPr>
        <w:t xml:space="preserve"> </w:t>
      </w:r>
      <w:r w:rsidR="004D7D5A" w:rsidRPr="004D7D5A">
        <w:rPr>
          <w:rFonts w:ascii="Times New Roman" w:hAnsi="Times New Roman" w:cs="Times New Roman"/>
          <w:bCs/>
          <w:i/>
          <w:shd w:val="clear" w:color="auto" w:fill="FFFFFF"/>
        </w:rPr>
        <w:t>Pseudo</w:t>
      </w:r>
      <w:r w:rsidR="004D7D5A" w:rsidRPr="0056334C">
        <w:rPr>
          <w:rFonts w:ascii="Times New Roman" w:hAnsi="Times New Roman" w:cs="Times New Roman"/>
          <w:bCs/>
          <w:i/>
          <w:shd w:val="clear" w:color="auto" w:fill="FFFFFF"/>
          <w:lang w:val="ru-RU"/>
        </w:rPr>
        <w:t>-</w:t>
      </w:r>
      <w:r w:rsidR="004D7D5A" w:rsidRPr="004D7D5A">
        <w:rPr>
          <w:rFonts w:ascii="Times New Roman" w:hAnsi="Times New Roman" w:cs="Times New Roman"/>
          <w:bCs/>
          <w:i/>
          <w:shd w:val="clear" w:color="auto" w:fill="FFFFFF"/>
        </w:rPr>
        <w:t>Jonathan</w:t>
      </w:r>
      <w:r w:rsidR="004D7D5A" w:rsidRPr="0056334C">
        <w:rPr>
          <w:rFonts w:ascii="Times New Roman" w:hAnsi="Times New Roman" w:cs="Times New Roman"/>
          <w:lang w:val="ru-RU"/>
        </w:rPr>
        <w:t xml:space="preserve"> </w:t>
      </w:r>
      <w:r w:rsidR="000C1AEA">
        <w:rPr>
          <w:rFonts w:ascii="Times New Roman" w:hAnsi="Times New Roman" w:cs="Times New Roman"/>
          <w:lang w:val="ru-RU"/>
        </w:rPr>
        <w:t>именуется</w:t>
      </w:r>
      <w:r w:rsidR="004D7D5A" w:rsidRPr="0056334C">
        <w:rPr>
          <w:rFonts w:ascii="Times New Roman" w:hAnsi="Times New Roman" w:cs="Times New Roman"/>
          <w:lang w:val="ru-RU"/>
        </w:rPr>
        <w:t xml:space="preserve"> </w:t>
      </w:r>
      <w:r w:rsidR="004D7D5A" w:rsidRPr="004D7D5A">
        <w:rPr>
          <w:rFonts w:ascii="Times New Roman" w:hAnsi="Times New Roman" w:cs="Times New Roman"/>
          <w:bCs/>
          <w:i/>
          <w:shd w:val="clear" w:color="auto" w:fill="FFFFFF"/>
        </w:rPr>
        <w:t>Targum</w:t>
      </w:r>
      <w:r w:rsidR="004D7D5A" w:rsidRPr="0056334C">
        <w:rPr>
          <w:rFonts w:ascii="Times New Roman" w:hAnsi="Times New Roman" w:cs="Times New Roman"/>
          <w:bCs/>
          <w:i/>
          <w:shd w:val="clear" w:color="auto" w:fill="FFFFFF"/>
          <w:lang w:val="ru-RU"/>
        </w:rPr>
        <w:t xml:space="preserve"> </w:t>
      </w:r>
      <w:r w:rsidR="0082790C" w:rsidRPr="006275A7">
        <w:rPr>
          <w:rStyle w:val="Emphasis"/>
          <w:rFonts w:ascii="Times New Roman" w:hAnsi="Times New Roman" w:cs="Times New Roman"/>
          <w:bdr w:val="none" w:sz="0" w:space="0" w:color="auto" w:frame="1"/>
          <w:shd w:val="clear" w:color="auto" w:fill="FFFFFF"/>
        </w:rPr>
        <w:t>Jonathan</w:t>
      </w:r>
      <w:r w:rsidR="0082790C" w:rsidRPr="0056334C">
        <w:rPr>
          <w:rStyle w:val="Emphasis"/>
          <w:rFonts w:ascii="Times New Roman" w:hAnsi="Times New Roman" w:cs="Times New Roman"/>
          <w:bdr w:val="none" w:sz="0" w:space="0" w:color="auto" w:frame="1"/>
          <w:shd w:val="clear" w:color="auto" w:fill="FFFFFF"/>
          <w:lang w:val="ru-RU"/>
        </w:rPr>
        <w:t xml:space="preserve"> </w:t>
      </w:r>
      <w:r w:rsidR="0082790C" w:rsidRPr="006275A7">
        <w:rPr>
          <w:rStyle w:val="Emphasis"/>
          <w:rFonts w:ascii="Times New Roman" w:hAnsi="Times New Roman" w:cs="Times New Roman"/>
          <w:bdr w:val="none" w:sz="0" w:space="0" w:color="auto" w:frame="1"/>
          <w:shd w:val="clear" w:color="auto" w:fill="FFFFFF"/>
        </w:rPr>
        <w:t>Ben</w:t>
      </w:r>
      <w:r w:rsidR="0082790C" w:rsidRPr="0056334C">
        <w:rPr>
          <w:rStyle w:val="Emphasis"/>
          <w:rFonts w:ascii="Times New Roman" w:hAnsi="Times New Roman" w:cs="Times New Roman"/>
          <w:bdr w:val="none" w:sz="0" w:space="0" w:color="auto" w:frame="1"/>
          <w:shd w:val="clear" w:color="auto" w:fill="FFFFFF"/>
          <w:lang w:val="ru-RU"/>
        </w:rPr>
        <w:t xml:space="preserve"> </w:t>
      </w:r>
      <w:r w:rsidR="0082790C" w:rsidRPr="006275A7">
        <w:rPr>
          <w:rStyle w:val="Emphasis"/>
          <w:rFonts w:ascii="Times New Roman" w:hAnsi="Times New Roman" w:cs="Times New Roman"/>
          <w:bdr w:val="none" w:sz="0" w:space="0" w:color="auto" w:frame="1"/>
          <w:shd w:val="clear" w:color="auto" w:fill="FFFFFF"/>
        </w:rPr>
        <w:t>Uzziel</w:t>
      </w:r>
      <w:r w:rsidR="0082790C" w:rsidRPr="0056334C">
        <w:rPr>
          <w:rFonts w:ascii="Times New Roman" w:hAnsi="Times New Roman" w:cs="Times New Roman"/>
          <w:bCs/>
          <w:shd w:val="clear" w:color="auto" w:fill="FFFFFF"/>
          <w:lang w:val="ru-RU"/>
        </w:rPr>
        <w:t xml:space="preserve"> </w:t>
      </w:r>
      <w:r w:rsidR="004D7D5A" w:rsidRPr="004D7D5A">
        <w:rPr>
          <w:rFonts w:ascii="Times New Roman" w:hAnsi="Times New Roman" w:cs="Times New Roman"/>
          <w:bCs/>
          <w:shd w:val="clear" w:color="auto" w:fill="FFFFFF"/>
          <w:lang w:val="ru-RU"/>
        </w:rPr>
        <w:t>или</w:t>
      </w:r>
      <w:r w:rsidR="004D7D5A" w:rsidRPr="0056334C">
        <w:rPr>
          <w:rFonts w:ascii="Times New Roman" w:hAnsi="Times New Roman" w:cs="Times New Roman"/>
          <w:bCs/>
          <w:shd w:val="clear" w:color="auto" w:fill="FFFFFF"/>
          <w:lang w:val="ru-RU"/>
        </w:rPr>
        <w:t xml:space="preserve"> </w:t>
      </w:r>
      <w:r w:rsidR="004D7D5A" w:rsidRPr="004D7D5A">
        <w:rPr>
          <w:rFonts w:ascii="Times New Roman" w:hAnsi="Times New Roman" w:cs="Times New Roman"/>
          <w:i/>
        </w:rPr>
        <w:t>Palestinian</w:t>
      </w:r>
      <w:r w:rsidR="004D7D5A" w:rsidRPr="0056334C">
        <w:rPr>
          <w:rFonts w:ascii="Times New Roman" w:hAnsi="Times New Roman" w:cs="Times New Roman"/>
          <w:i/>
          <w:lang w:val="ru-RU"/>
        </w:rPr>
        <w:t xml:space="preserve"> </w:t>
      </w:r>
      <w:r w:rsidR="004D7D5A" w:rsidRPr="004D7D5A">
        <w:rPr>
          <w:rFonts w:ascii="Times New Roman" w:hAnsi="Times New Roman" w:cs="Times New Roman"/>
          <w:i/>
        </w:rPr>
        <w:t>Targum</w:t>
      </w:r>
      <w:r w:rsidR="004D7D5A" w:rsidRPr="0056334C">
        <w:rPr>
          <w:rFonts w:ascii="Times New Roman" w:hAnsi="Times New Roman" w:cs="Times New Roman"/>
          <w:i/>
          <w:lang w:val="ru-RU"/>
        </w:rPr>
        <w:t>.</w:t>
      </w:r>
      <w:r w:rsidR="0056334C" w:rsidRPr="0056334C">
        <w:rPr>
          <w:rFonts w:ascii="Times New Roman" w:hAnsi="Times New Roman" w:cs="Times New Roman"/>
          <w:i/>
          <w:lang w:val="ru-RU"/>
        </w:rPr>
        <w:t xml:space="preserve"> </w:t>
      </w:r>
      <w:r w:rsidR="0056334C" w:rsidRPr="0056334C">
        <w:rPr>
          <w:rFonts w:ascii="Times New Roman" w:hAnsi="Times New Roman" w:cs="Times New Roman"/>
          <w:lang w:val="ru-RU"/>
        </w:rPr>
        <w:t>Изначальн</w:t>
      </w:r>
      <w:r w:rsidR="0056334C">
        <w:rPr>
          <w:rFonts w:ascii="Times New Roman" w:hAnsi="Times New Roman" w:cs="Times New Roman"/>
          <w:lang w:val="ru-RU"/>
        </w:rPr>
        <w:t>о</w:t>
      </w:r>
      <w:r w:rsidR="0056334C" w:rsidRPr="005E400A">
        <w:rPr>
          <w:rFonts w:ascii="Times New Roman" w:hAnsi="Times New Roman" w:cs="Times New Roman"/>
          <w:lang w:val="ru-RU"/>
        </w:rPr>
        <w:t xml:space="preserve"> </w:t>
      </w:r>
      <w:r w:rsidR="0056334C" w:rsidRPr="0056334C">
        <w:rPr>
          <w:rFonts w:ascii="Times New Roman" w:hAnsi="Times New Roman" w:cs="Times New Roman"/>
          <w:lang w:val="ru-RU"/>
        </w:rPr>
        <w:t>его</w:t>
      </w:r>
      <w:r w:rsidR="0056334C" w:rsidRPr="005E400A">
        <w:rPr>
          <w:rFonts w:ascii="Times New Roman" w:hAnsi="Times New Roman" w:cs="Times New Roman"/>
          <w:lang w:val="ru-RU"/>
        </w:rPr>
        <w:t xml:space="preserve"> </w:t>
      </w:r>
      <w:r w:rsidR="0056334C" w:rsidRPr="0056334C">
        <w:rPr>
          <w:rFonts w:ascii="Times New Roman" w:hAnsi="Times New Roman" w:cs="Times New Roman"/>
          <w:lang w:val="ru-RU"/>
        </w:rPr>
        <w:t>название</w:t>
      </w:r>
      <w:r w:rsidR="0056334C" w:rsidRPr="005E400A">
        <w:rPr>
          <w:rFonts w:ascii="Times New Roman" w:hAnsi="Times New Roman" w:cs="Times New Roman"/>
          <w:lang w:val="ru-RU"/>
        </w:rPr>
        <w:t xml:space="preserve"> </w:t>
      </w:r>
      <w:r w:rsidR="0056334C" w:rsidRPr="0056334C">
        <w:rPr>
          <w:rFonts w:ascii="Times New Roman" w:hAnsi="Times New Roman" w:cs="Times New Roman"/>
          <w:lang w:val="ru-RU"/>
        </w:rPr>
        <w:t>было</w:t>
      </w:r>
      <w:r w:rsidR="0056334C" w:rsidRPr="005E400A">
        <w:rPr>
          <w:rFonts w:ascii="Times New Roman" w:hAnsi="Times New Roman" w:cs="Times New Roman"/>
          <w:i/>
          <w:lang w:val="ru-RU"/>
        </w:rPr>
        <w:t xml:space="preserve"> </w:t>
      </w:r>
      <w:r w:rsidR="00162562" w:rsidRPr="00162562">
        <w:rPr>
          <w:rFonts w:ascii="Times New Roman" w:hAnsi="Times New Roman" w:cs="Times New Roman"/>
          <w:bCs/>
          <w:i/>
          <w:color w:val="222222"/>
          <w:shd w:val="clear" w:color="auto" w:fill="FFFFFF"/>
        </w:rPr>
        <w:t>Targum</w:t>
      </w:r>
      <w:r w:rsidR="00162562" w:rsidRPr="005E400A">
        <w:rPr>
          <w:rFonts w:ascii="Times New Roman" w:hAnsi="Times New Roman" w:cs="Times New Roman"/>
          <w:bCs/>
          <w:i/>
          <w:color w:val="222222"/>
          <w:shd w:val="clear" w:color="auto" w:fill="FFFFFF"/>
          <w:lang w:val="ru-RU"/>
        </w:rPr>
        <w:t xml:space="preserve"> </w:t>
      </w:r>
      <w:r w:rsidR="00162562" w:rsidRPr="00162562">
        <w:rPr>
          <w:rFonts w:ascii="Times New Roman" w:hAnsi="Times New Roman" w:cs="Times New Roman"/>
          <w:bCs/>
          <w:i/>
          <w:color w:val="222222"/>
          <w:shd w:val="clear" w:color="auto" w:fill="FFFFFF"/>
        </w:rPr>
        <w:t>Yerushalmi</w:t>
      </w:r>
      <w:r w:rsidR="00162562" w:rsidRPr="00162562">
        <w:rPr>
          <w:rFonts w:ascii="Times New Roman" w:hAnsi="Times New Roman" w:cs="Times New Roman"/>
          <w:i/>
          <w:color w:val="222222"/>
          <w:shd w:val="clear" w:color="auto" w:fill="FFFFFF"/>
        </w:rPr>
        <w:t> </w:t>
      </w:r>
      <w:r w:rsidR="00162562" w:rsidRPr="005E400A">
        <w:rPr>
          <w:rFonts w:ascii="Times New Roman" w:hAnsi="Times New Roman" w:cs="Times New Roman"/>
          <w:i/>
          <w:color w:val="222222"/>
          <w:shd w:val="clear" w:color="auto" w:fill="FFFFFF"/>
          <w:lang w:val="ru-RU"/>
        </w:rPr>
        <w:t>(</w:t>
      </w:r>
      <w:r w:rsidR="00162562" w:rsidRPr="00162562">
        <w:rPr>
          <w:rFonts w:ascii="Times New Roman" w:hAnsi="Times New Roman" w:cs="Times New Roman"/>
          <w:i/>
          <w:color w:val="222222"/>
          <w:shd w:val="clear" w:color="auto" w:fill="FFFFFF"/>
        </w:rPr>
        <w:t>Jerusalem</w:t>
      </w:r>
      <w:r w:rsidR="00162562" w:rsidRPr="005E400A">
        <w:rPr>
          <w:rFonts w:ascii="Times New Roman" w:hAnsi="Times New Roman" w:cs="Times New Roman"/>
          <w:i/>
          <w:color w:val="222222"/>
          <w:shd w:val="clear" w:color="auto" w:fill="FFFFFF"/>
          <w:lang w:val="ru-RU"/>
        </w:rPr>
        <w:t xml:space="preserve"> </w:t>
      </w:r>
      <w:r w:rsidR="00162562" w:rsidRPr="00162562">
        <w:rPr>
          <w:rFonts w:ascii="Times New Roman" w:hAnsi="Times New Roman" w:cs="Times New Roman"/>
          <w:i/>
          <w:color w:val="222222"/>
          <w:shd w:val="clear" w:color="auto" w:fill="FFFFFF"/>
        </w:rPr>
        <w:t>Targum</w:t>
      </w:r>
      <w:r w:rsidR="00162562" w:rsidRPr="005E400A">
        <w:rPr>
          <w:rFonts w:ascii="Times New Roman" w:hAnsi="Times New Roman" w:cs="Times New Roman"/>
          <w:color w:val="222222"/>
          <w:shd w:val="clear" w:color="auto" w:fill="FFFFFF"/>
          <w:lang w:val="ru-RU"/>
        </w:rPr>
        <w:t>).</w:t>
      </w:r>
      <w:r w:rsidR="008B6840" w:rsidRPr="005E400A">
        <w:rPr>
          <w:rFonts w:ascii="Times New Roman" w:hAnsi="Times New Roman" w:cs="Times New Roman"/>
          <w:color w:val="222222"/>
          <w:shd w:val="clear" w:color="auto" w:fill="FFFFFF"/>
          <w:lang w:val="ru-RU"/>
        </w:rPr>
        <w:t xml:space="preserve"> </w:t>
      </w:r>
      <w:r w:rsidR="008B6840">
        <w:rPr>
          <w:rFonts w:ascii="Times New Roman" w:hAnsi="Times New Roman" w:cs="Times New Roman"/>
          <w:color w:val="222222"/>
          <w:shd w:val="clear" w:color="auto" w:fill="FFFFFF"/>
          <w:lang w:val="ru-RU"/>
        </w:rPr>
        <w:t>Время создания</w:t>
      </w:r>
      <w:r w:rsidR="005E400A">
        <w:rPr>
          <w:rFonts w:ascii="Times New Roman" w:hAnsi="Times New Roman" w:cs="Times New Roman"/>
          <w:color w:val="222222"/>
          <w:shd w:val="clear" w:color="auto" w:fill="FFFFFF"/>
          <w:lang w:val="ru-RU"/>
        </w:rPr>
        <w:t xml:space="preserve"> </w:t>
      </w:r>
      <w:r w:rsidR="005E400A" w:rsidRPr="004D7D5A">
        <w:rPr>
          <w:rFonts w:ascii="Times New Roman" w:hAnsi="Times New Roman" w:cs="Times New Roman"/>
          <w:bCs/>
          <w:i/>
          <w:shd w:val="clear" w:color="auto" w:fill="FFFFFF"/>
        </w:rPr>
        <w:t>Targum</w:t>
      </w:r>
      <w:r w:rsidR="005E400A" w:rsidRPr="004D7D5A">
        <w:rPr>
          <w:rFonts w:ascii="Times New Roman" w:hAnsi="Times New Roman" w:cs="Times New Roman"/>
          <w:bCs/>
          <w:i/>
          <w:shd w:val="clear" w:color="auto" w:fill="FFFFFF"/>
          <w:lang w:val="ru-RU"/>
        </w:rPr>
        <w:t xml:space="preserve"> </w:t>
      </w:r>
      <w:r w:rsidR="005E400A" w:rsidRPr="004D7D5A">
        <w:rPr>
          <w:rFonts w:ascii="Times New Roman" w:hAnsi="Times New Roman" w:cs="Times New Roman"/>
          <w:bCs/>
          <w:i/>
          <w:shd w:val="clear" w:color="auto" w:fill="FFFFFF"/>
        </w:rPr>
        <w:t>Pseudo</w:t>
      </w:r>
      <w:r w:rsidR="005E400A" w:rsidRPr="004D7D5A">
        <w:rPr>
          <w:rFonts w:ascii="Times New Roman" w:hAnsi="Times New Roman" w:cs="Times New Roman"/>
          <w:bCs/>
          <w:i/>
          <w:shd w:val="clear" w:color="auto" w:fill="FFFFFF"/>
          <w:lang w:val="ru-RU"/>
        </w:rPr>
        <w:t>-</w:t>
      </w:r>
      <w:r w:rsidR="005E400A" w:rsidRPr="004D7D5A">
        <w:rPr>
          <w:rFonts w:ascii="Times New Roman" w:hAnsi="Times New Roman" w:cs="Times New Roman"/>
          <w:bCs/>
          <w:i/>
          <w:shd w:val="clear" w:color="auto" w:fill="FFFFFF"/>
        </w:rPr>
        <w:t>Jonathan</w:t>
      </w:r>
      <w:r w:rsidR="005E400A">
        <w:rPr>
          <w:rFonts w:ascii="Times New Roman" w:hAnsi="Times New Roman" w:cs="Times New Roman"/>
          <w:bCs/>
          <w:i/>
          <w:shd w:val="clear" w:color="auto" w:fill="FFFFFF"/>
          <w:lang w:val="ru-RU"/>
        </w:rPr>
        <w:t xml:space="preserve"> </w:t>
      </w:r>
      <w:r w:rsidR="005E400A" w:rsidRPr="005E400A">
        <w:rPr>
          <w:rFonts w:ascii="Times New Roman" w:hAnsi="Times New Roman" w:cs="Times New Roman"/>
          <w:bCs/>
          <w:shd w:val="clear" w:color="auto" w:fill="FFFFFF"/>
          <w:lang w:val="ru-RU"/>
        </w:rPr>
        <w:t>является предметом дебатов в научной литературе</w:t>
      </w:r>
      <w:r w:rsidR="005E400A" w:rsidRPr="005E400A">
        <w:rPr>
          <w:rFonts w:ascii="Times New Roman" w:hAnsi="Times New Roman" w:cs="Times New Roman"/>
          <w:bCs/>
          <w:i/>
          <w:shd w:val="clear" w:color="auto" w:fill="FFFFFF"/>
          <w:lang w:val="ru-RU"/>
        </w:rPr>
        <w:t>.</w:t>
      </w:r>
      <w:r w:rsidR="008B6840">
        <w:rPr>
          <w:rFonts w:ascii="Times New Roman" w:hAnsi="Times New Roman" w:cs="Times New Roman"/>
          <w:color w:val="222222"/>
          <w:shd w:val="clear" w:color="auto" w:fill="FFFFFF"/>
          <w:lang w:val="ru-RU"/>
        </w:rPr>
        <w:t xml:space="preserve"> </w:t>
      </w:r>
    </w:p>
  </w:footnote>
  <w:footnote w:id="52">
    <w:p w:rsidR="00C22EEE" w:rsidRPr="00DB2CA9" w:rsidRDefault="00C22EEE">
      <w:pPr>
        <w:pStyle w:val="FootnoteText"/>
        <w:rPr>
          <w:rFonts w:ascii="Times New Roman" w:hAnsi="Times New Roman" w:cs="Times New Roman"/>
        </w:rPr>
      </w:pPr>
      <w:r w:rsidRPr="006275A7">
        <w:rPr>
          <w:rStyle w:val="FootnoteReference"/>
          <w:rFonts w:ascii="Times New Roman" w:hAnsi="Times New Roman" w:cs="Times New Roman"/>
        </w:rPr>
        <w:footnoteRef/>
      </w:r>
      <w:r w:rsidRPr="006275A7">
        <w:rPr>
          <w:rFonts w:ascii="Times New Roman" w:hAnsi="Times New Roman" w:cs="Times New Roman"/>
        </w:rPr>
        <w:t xml:space="preserve"> </w:t>
      </w:r>
      <w:r w:rsidRPr="006275A7">
        <w:rPr>
          <w:rFonts w:ascii="Times New Roman" w:hAnsi="Times New Roman" w:cs="Times New Roman"/>
          <w:shd w:val="clear" w:color="auto" w:fill="FFFFFF"/>
        </w:rPr>
        <w:t xml:space="preserve">Etheridge, J. W (ed.), </w:t>
      </w:r>
      <w:r w:rsidRPr="006275A7">
        <w:rPr>
          <w:rStyle w:val="Emphasis"/>
          <w:rFonts w:ascii="Times New Roman" w:hAnsi="Times New Roman" w:cs="Times New Roman"/>
          <w:bdr w:val="none" w:sz="0" w:space="0" w:color="auto" w:frame="1"/>
          <w:shd w:val="clear" w:color="auto" w:fill="FFFFFF"/>
        </w:rPr>
        <w:t>The Targums of Onkelos and Jonathan Ben Uzziel</w:t>
      </w:r>
      <w:r>
        <w:rPr>
          <w:rStyle w:val="Emphasis"/>
          <w:rFonts w:ascii="Times New Roman" w:hAnsi="Times New Roman" w:cs="Times New Roman"/>
          <w:bdr w:val="none" w:sz="0" w:space="0" w:color="auto" w:frame="1"/>
          <w:shd w:val="clear" w:color="auto" w:fill="FFFFFF"/>
        </w:rPr>
        <w:t xml:space="preserve">. </w:t>
      </w:r>
      <w:r w:rsidRPr="006275A7">
        <w:rPr>
          <w:rStyle w:val="Emphasis"/>
          <w:rFonts w:ascii="Times New Roman" w:hAnsi="Times New Roman" w:cs="Times New Roman"/>
          <w:bdr w:val="none" w:sz="0" w:space="0" w:color="auto" w:frame="1"/>
          <w:shd w:val="clear" w:color="auto" w:fill="FFFFFF"/>
        </w:rPr>
        <w:t xml:space="preserve">On the Pentateuch With The Fragments of the Jerusalem Targum </w:t>
      </w:r>
      <w:r w:rsidRPr="00072BC1">
        <w:rPr>
          <w:rStyle w:val="Emphasis"/>
          <w:rFonts w:ascii="Times New Roman" w:hAnsi="Times New Roman" w:cs="Times New Roman"/>
          <w:color w:val="373737"/>
          <w:bdr w:val="none" w:sz="0" w:space="0" w:color="auto" w:frame="1"/>
          <w:shd w:val="clear" w:color="auto" w:fill="FFFFFF"/>
        </w:rPr>
        <w:t>From the Chaldee</w:t>
      </w:r>
      <w:r>
        <w:rPr>
          <w:rStyle w:val="Emphasis"/>
          <w:rFonts w:ascii="Times New Roman" w:hAnsi="Times New Roman" w:cs="Times New Roman"/>
          <w:color w:val="373737"/>
          <w:bdr w:val="none" w:sz="0" w:space="0" w:color="auto" w:frame="1"/>
          <w:shd w:val="clear" w:color="auto" w:fill="FFFFFF"/>
        </w:rPr>
        <w:t xml:space="preserve">, </w:t>
      </w:r>
      <w:r>
        <w:rPr>
          <w:rStyle w:val="Emphasis"/>
          <w:rFonts w:ascii="Times New Roman" w:hAnsi="Times New Roman" w:cs="Times New Roman"/>
          <w:i w:val="0"/>
          <w:color w:val="373737"/>
          <w:bdr w:val="none" w:sz="0" w:space="0" w:color="auto" w:frame="1"/>
          <w:shd w:val="clear" w:color="auto" w:fill="FFFFFF"/>
        </w:rPr>
        <w:t>Vol.</w:t>
      </w:r>
      <w:r w:rsidRPr="007A48E9">
        <w:rPr>
          <w:rStyle w:val="Emphasis"/>
          <w:rFonts w:ascii="Times New Roman" w:hAnsi="Times New Roman" w:cs="Times New Roman"/>
          <w:i w:val="0"/>
          <w:color w:val="373737"/>
          <w:bdr w:val="none" w:sz="0" w:space="0" w:color="auto" w:frame="1"/>
          <w:shd w:val="clear" w:color="auto" w:fill="FFFFFF"/>
        </w:rPr>
        <w:t xml:space="preserve"> 2,</w:t>
      </w:r>
      <w:r w:rsidRPr="00072BC1">
        <w:rPr>
          <w:rStyle w:val="Emphasis"/>
          <w:rFonts w:ascii="Times New Roman" w:hAnsi="Times New Roman" w:cs="Times New Roman"/>
          <w:color w:val="373737"/>
          <w:bdr w:val="none" w:sz="0" w:space="0" w:color="auto" w:frame="1"/>
          <w:shd w:val="clear" w:color="auto" w:fill="FFFFFF"/>
        </w:rPr>
        <w:t xml:space="preserve"> </w:t>
      </w:r>
      <w:r w:rsidRPr="00F758EA">
        <w:rPr>
          <w:rStyle w:val="Emphasis"/>
          <w:rFonts w:ascii="Times New Roman" w:hAnsi="Times New Roman" w:cs="Times New Roman"/>
          <w:i w:val="0"/>
          <w:color w:val="373737"/>
          <w:bdr w:val="none" w:sz="0" w:space="0" w:color="auto" w:frame="1"/>
          <w:shd w:val="clear" w:color="auto" w:fill="FFFFFF"/>
        </w:rPr>
        <w:t>trans.</w:t>
      </w:r>
      <w:r w:rsidRPr="00072BC1">
        <w:rPr>
          <w:rStyle w:val="Emphasis"/>
          <w:rFonts w:ascii="Times New Roman" w:hAnsi="Times New Roman" w:cs="Times New Roman"/>
          <w:color w:val="373737"/>
          <w:bdr w:val="none" w:sz="0" w:space="0" w:color="auto" w:frame="1"/>
          <w:shd w:val="clear" w:color="auto" w:fill="FFFFFF"/>
        </w:rPr>
        <w:t xml:space="preserve"> </w:t>
      </w:r>
      <w:r>
        <w:rPr>
          <w:rFonts w:ascii="Times New Roman" w:hAnsi="Times New Roman" w:cs="Times New Roman"/>
          <w:color w:val="373737"/>
          <w:shd w:val="clear" w:color="auto" w:fill="FFFFFF"/>
        </w:rPr>
        <w:t>J</w:t>
      </w:r>
      <w:r w:rsidRPr="00DB2CA9">
        <w:rPr>
          <w:rFonts w:ascii="Times New Roman" w:hAnsi="Times New Roman" w:cs="Times New Roman"/>
          <w:color w:val="373737"/>
          <w:shd w:val="clear" w:color="auto" w:fill="FFFFFF"/>
        </w:rPr>
        <w:t xml:space="preserve">. </w:t>
      </w:r>
      <w:r>
        <w:rPr>
          <w:rFonts w:ascii="Times New Roman" w:hAnsi="Times New Roman" w:cs="Times New Roman"/>
          <w:color w:val="373737"/>
          <w:shd w:val="clear" w:color="auto" w:fill="FFFFFF"/>
        </w:rPr>
        <w:t>W</w:t>
      </w:r>
      <w:r w:rsidRPr="00DB2CA9">
        <w:rPr>
          <w:rFonts w:ascii="Times New Roman" w:hAnsi="Times New Roman" w:cs="Times New Roman"/>
          <w:color w:val="373737"/>
          <w:shd w:val="clear" w:color="auto" w:fill="FFFFFF"/>
        </w:rPr>
        <w:t xml:space="preserve">. </w:t>
      </w:r>
      <w:r>
        <w:rPr>
          <w:rFonts w:ascii="Times New Roman" w:hAnsi="Times New Roman" w:cs="Times New Roman"/>
          <w:color w:val="373737"/>
          <w:shd w:val="clear" w:color="auto" w:fill="FFFFFF"/>
        </w:rPr>
        <w:t>Etheridge</w:t>
      </w:r>
      <w:r w:rsidRPr="00DB2CA9">
        <w:rPr>
          <w:rFonts w:ascii="Times New Roman" w:hAnsi="Times New Roman" w:cs="Times New Roman"/>
          <w:color w:val="373737"/>
          <w:shd w:val="clear" w:color="auto" w:fill="FFFFFF"/>
        </w:rPr>
        <w:t xml:space="preserve"> </w:t>
      </w:r>
      <w:r w:rsidRPr="00DB2CA9">
        <w:rPr>
          <w:rFonts w:ascii="Times New Roman" w:hAnsi="Times New Roman" w:cs="Times New Roman"/>
          <w:shd w:val="clear" w:color="auto" w:fill="FFFFFF"/>
        </w:rPr>
        <w:t>(</w:t>
      </w:r>
      <w:r w:rsidRPr="006275A7">
        <w:rPr>
          <w:rFonts w:ascii="Times New Roman" w:hAnsi="Times New Roman" w:cs="Times New Roman"/>
          <w:shd w:val="clear" w:color="auto" w:fill="FFFFFF"/>
        </w:rPr>
        <w:t>London</w:t>
      </w:r>
      <w:r w:rsidRPr="00DB2CA9">
        <w:rPr>
          <w:rFonts w:ascii="Times New Roman" w:hAnsi="Times New Roman" w:cs="Times New Roman"/>
          <w:shd w:val="clear" w:color="auto" w:fill="FFFFFF"/>
        </w:rPr>
        <w:t xml:space="preserve">: </w:t>
      </w:r>
      <w:r w:rsidRPr="006275A7">
        <w:rPr>
          <w:rFonts w:ascii="Times New Roman" w:hAnsi="Times New Roman" w:cs="Times New Roman"/>
          <w:shd w:val="clear" w:color="auto" w:fill="FFFFFF"/>
        </w:rPr>
        <w:t>Longman</w:t>
      </w:r>
      <w:r w:rsidRPr="00DB2CA9">
        <w:rPr>
          <w:rFonts w:ascii="Times New Roman" w:hAnsi="Times New Roman" w:cs="Times New Roman"/>
          <w:shd w:val="clear" w:color="auto" w:fill="FFFFFF"/>
        </w:rPr>
        <w:t xml:space="preserve">, </w:t>
      </w:r>
      <w:r w:rsidRPr="006275A7">
        <w:rPr>
          <w:rFonts w:ascii="Times New Roman" w:hAnsi="Times New Roman" w:cs="Times New Roman"/>
          <w:shd w:val="clear" w:color="auto" w:fill="FFFFFF"/>
        </w:rPr>
        <w:t>Roberts</w:t>
      </w:r>
      <w:r w:rsidRPr="00DB2CA9">
        <w:rPr>
          <w:rFonts w:ascii="Times New Roman" w:hAnsi="Times New Roman" w:cs="Times New Roman"/>
          <w:shd w:val="clear" w:color="auto" w:fill="FFFFFF"/>
        </w:rPr>
        <w:t xml:space="preserve"> </w:t>
      </w:r>
      <w:r w:rsidRPr="006275A7">
        <w:rPr>
          <w:rFonts w:ascii="Times New Roman" w:hAnsi="Times New Roman" w:cs="Times New Roman"/>
          <w:shd w:val="clear" w:color="auto" w:fill="FFFFFF"/>
        </w:rPr>
        <w:t>and</w:t>
      </w:r>
      <w:r w:rsidRPr="00DB2CA9">
        <w:rPr>
          <w:rFonts w:ascii="Times New Roman" w:hAnsi="Times New Roman" w:cs="Times New Roman"/>
          <w:shd w:val="clear" w:color="auto" w:fill="FFFFFF"/>
        </w:rPr>
        <w:t xml:space="preserve"> </w:t>
      </w:r>
      <w:r w:rsidRPr="006275A7">
        <w:rPr>
          <w:rFonts w:ascii="Times New Roman" w:hAnsi="Times New Roman" w:cs="Times New Roman"/>
          <w:shd w:val="clear" w:color="auto" w:fill="FFFFFF"/>
        </w:rPr>
        <w:t>Green</w:t>
      </w:r>
      <w:r w:rsidRPr="00DB2CA9">
        <w:rPr>
          <w:rFonts w:ascii="Times New Roman" w:hAnsi="Times New Roman" w:cs="Times New Roman"/>
          <w:shd w:val="clear" w:color="auto" w:fill="FFFFFF"/>
        </w:rPr>
        <w:t xml:space="preserve">, 1865), </w:t>
      </w:r>
      <w:r w:rsidRPr="006275A7">
        <w:rPr>
          <w:rFonts w:ascii="Times New Roman" w:hAnsi="Times New Roman" w:cs="Times New Roman"/>
          <w:shd w:val="clear" w:color="auto" w:fill="FFFFFF"/>
        </w:rPr>
        <w:t>pp</w:t>
      </w:r>
      <w:r w:rsidR="004D7794" w:rsidRPr="00DB2CA9">
        <w:rPr>
          <w:rFonts w:ascii="Times New Roman" w:hAnsi="Times New Roman" w:cs="Times New Roman"/>
          <w:shd w:val="clear" w:color="auto" w:fill="FFFFFF"/>
        </w:rPr>
        <w:t xml:space="preserve">. </w:t>
      </w:r>
      <w:r w:rsidR="004D345C" w:rsidRPr="00DB2CA9">
        <w:rPr>
          <w:rFonts w:ascii="Times New Roman" w:hAnsi="Times New Roman" w:cs="Times New Roman"/>
          <w:shd w:val="clear" w:color="auto" w:fill="FFFFFF"/>
        </w:rPr>
        <w:t>343-345.</w:t>
      </w:r>
    </w:p>
  </w:footnote>
  <w:footnote w:id="53">
    <w:p w:rsidR="00C22EEE" w:rsidRPr="006B0B2B" w:rsidRDefault="00C22EEE" w:rsidP="009E4B8C">
      <w:pPr>
        <w:spacing w:line="240" w:lineRule="auto"/>
        <w:rPr>
          <w:rFonts w:ascii="Times New Roman" w:eastAsia="Times New Roman" w:hAnsi="Times New Roman" w:cs="Times New Roman"/>
          <w:sz w:val="20"/>
          <w:szCs w:val="20"/>
          <w:lang w:val="ru-RU"/>
        </w:rPr>
      </w:pPr>
      <w:r w:rsidRPr="0086404D">
        <w:rPr>
          <w:rStyle w:val="FootnoteReference"/>
          <w:rFonts w:ascii="Times New Roman" w:hAnsi="Times New Roman" w:cs="Times New Roman"/>
          <w:sz w:val="20"/>
          <w:szCs w:val="20"/>
        </w:rPr>
        <w:footnoteRef/>
      </w:r>
      <w:r w:rsidRPr="00DB2CA9">
        <w:rPr>
          <w:rFonts w:ascii="Times New Roman" w:hAnsi="Times New Roman" w:cs="Times New Roman"/>
          <w:sz w:val="20"/>
          <w:szCs w:val="20"/>
        </w:rPr>
        <w:t xml:space="preserve"> </w:t>
      </w:r>
      <w:r w:rsidRPr="0086404D">
        <w:rPr>
          <w:rFonts w:ascii="Times New Roman" w:hAnsi="Times New Roman" w:cs="Times New Roman"/>
          <w:sz w:val="20"/>
          <w:szCs w:val="20"/>
          <w:lang w:val="ru-RU"/>
        </w:rPr>
        <w:t>В</w:t>
      </w:r>
      <w:r w:rsidRPr="00DB2CA9">
        <w:rPr>
          <w:rFonts w:ascii="Times New Roman" w:hAnsi="Times New Roman" w:cs="Times New Roman"/>
          <w:sz w:val="20"/>
          <w:szCs w:val="20"/>
        </w:rPr>
        <w:t xml:space="preserve"> </w:t>
      </w:r>
      <w:r>
        <w:rPr>
          <w:rFonts w:ascii="Times New Roman" w:hAnsi="Times New Roman" w:cs="Times New Roman"/>
          <w:sz w:val="20"/>
          <w:szCs w:val="20"/>
          <w:lang w:val="ru-RU"/>
        </w:rPr>
        <w:t>библейской</w:t>
      </w:r>
      <w:r w:rsidRPr="00DB2CA9">
        <w:rPr>
          <w:rFonts w:ascii="Times New Roman" w:hAnsi="Times New Roman" w:cs="Times New Roman"/>
          <w:sz w:val="20"/>
          <w:szCs w:val="20"/>
        </w:rPr>
        <w:t xml:space="preserve"> </w:t>
      </w:r>
      <w:r>
        <w:rPr>
          <w:rFonts w:ascii="Times New Roman" w:hAnsi="Times New Roman" w:cs="Times New Roman"/>
          <w:sz w:val="20"/>
          <w:szCs w:val="20"/>
          <w:lang w:val="ru-RU"/>
        </w:rPr>
        <w:t>книге</w:t>
      </w:r>
      <w:r w:rsidRPr="00DB2CA9">
        <w:rPr>
          <w:rFonts w:ascii="Times New Roman" w:hAnsi="Times New Roman" w:cs="Times New Roman"/>
          <w:sz w:val="20"/>
          <w:szCs w:val="20"/>
        </w:rPr>
        <w:t xml:space="preserve"> </w:t>
      </w:r>
      <w:r w:rsidRPr="00196E3F">
        <w:rPr>
          <w:rFonts w:ascii="Times New Roman" w:hAnsi="Times New Roman" w:cs="Times New Roman"/>
          <w:i/>
          <w:sz w:val="20"/>
          <w:szCs w:val="20"/>
          <w:lang w:val="ru-RU"/>
        </w:rPr>
        <w:t>Второзаконие</w:t>
      </w:r>
      <w:r w:rsidRPr="00DB2CA9">
        <w:rPr>
          <w:rFonts w:ascii="Times New Roman" w:hAnsi="Times New Roman" w:cs="Times New Roman"/>
          <w:sz w:val="20"/>
          <w:szCs w:val="20"/>
        </w:rPr>
        <w:t xml:space="preserve"> </w:t>
      </w:r>
      <w:r w:rsidRPr="0086404D">
        <w:rPr>
          <w:rFonts w:ascii="Times New Roman" w:hAnsi="Times New Roman" w:cs="Times New Roman"/>
          <w:sz w:val="20"/>
          <w:szCs w:val="20"/>
          <w:lang w:val="ru-RU"/>
        </w:rPr>
        <w:t>Иосиф</w:t>
      </w:r>
      <w:r w:rsidRPr="00DB2CA9">
        <w:rPr>
          <w:rFonts w:ascii="Times New Roman" w:hAnsi="Times New Roman" w:cs="Times New Roman"/>
          <w:sz w:val="20"/>
          <w:szCs w:val="20"/>
        </w:rPr>
        <w:t xml:space="preserve"> </w:t>
      </w:r>
      <w:r w:rsidRPr="0086404D">
        <w:rPr>
          <w:rFonts w:ascii="Times New Roman" w:hAnsi="Times New Roman" w:cs="Times New Roman"/>
          <w:sz w:val="20"/>
          <w:szCs w:val="20"/>
          <w:lang w:val="ru-RU"/>
        </w:rPr>
        <w:t>сравнивается</w:t>
      </w:r>
      <w:r w:rsidRPr="00DB2CA9">
        <w:rPr>
          <w:rFonts w:ascii="Times New Roman" w:hAnsi="Times New Roman" w:cs="Times New Roman"/>
          <w:sz w:val="20"/>
          <w:szCs w:val="20"/>
        </w:rPr>
        <w:t xml:space="preserve"> </w:t>
      </w:r>
      <w:r w:rsidRPr="0086404D">
        <w:rPr>
          <w:rFonts w:ascii="Times New Roman" w:hAnsi="Times New Roman" w:cs="Times New Roman"/>
          <w:sz w:val="20"/>
          <w:szCs w:val="20"/>
          <w:lang w:val="ru-RU"/>
        </w:rPr>
        <w:t>с</w:t>
      </w:r>
      <w:r w:rsidRPr="00DB2CA9">
        <w:rPr>
          <w:rFonts w:ascii="Times New Roman" w:hAnsi="Times New Roman" w:cs="Times New Roman"/>
          <w:sz w:val="20"/>
          <w:szCs w:val="20"/>
        </w:rPr>
        <w:t xml:space="preserve"> </w:t>
      </w:r>
      <w:r w:rsidR="00DB2CA9">
        <w:rPr>
          <w:rFonts w:ascii="Times New Roman" w:hAnsi="Times New Roman" w:cs="Times New Roman"/>
          <w:sz w:val="20"/>
          <w:szCs w:val="20"/>
          <w:lang w:val="ru-RU"/>
        </w:rPr>
        <w:t>волом</w:t>
      </w:r>
      <w:r w:rsidRPr="00DB2CA9">
        <w:rPr>
          <w:rFonts w:ascii="Times New Roman" w:hAnsi="Times New Roman" w:cs="Times New Roman"/>
          <w:sz w:val="20"/>
          <w:szCs w:val="20"/>
        </w:rPr>
        <w:t xml:space="preserve"> (</w:t>
      </w:r>
      <w:r w:rsidRPr="0086404D">
        <w:rPr>
          <w:rFonts w:ascii="Times New Roman" w:hAnsi="Times New Roman" w:cs="Times New Roman"/>
          <w:i/>
          <w:sz w:val="20"/>
          <w:szCs w:val="20"/>
        </w:rPr>
        <w:t>Deut</w:t>
      </w:r>
      <w:r w:rsidRPr="00DB2CA9">
        <w:rPr>
          <w:rFonts w:ascii="Times New Roman" w:hAnsi="Times New Roman" w:cs="Times New Roman"/>
          <w:i/>
          <w:sz w:val="20"/>
          <w:szCs w:val="20"/>
        </w:rPr>
        <w:t>.</w:t>
      </w:r>
      <w:r w:rsidR="002E76D2" w:rsidRPr="00DB2CA9">
        <w:rPr>
          <w:rFonts w:ascii="Times New Roman" w:hAnsi="Times New Roman" w:cs="Times New Roman"/>
          <w:sz w:val="20"/>
          <w:szCs w:val="20"/>
        </w:rPr>
        <w:t xml:space="preserve"> 33:17). </w:t>
      </w:r>
      <w:r w:rsidRPr="0086404D">
        <w:rPr>
          <w:rFonts w:ascii="Times New Roman" w:hAnsi="Times New Roman" w:cs="Times New Roman"/>
          <w:sz w:val="20"/>
          <w:szCs w:val="20"/>
          <w:shd w:val="clear" w:color="auto" w:fill="FFFFFF"/>
          <w:lang w:val="ru-RU"/>
        </w:rPr>
        <w:t>Тем не менее, как мы видим, Телец – это Рувим. О</w:t>
      </w:r>
      <w:r w:rsidR="00421584">
        <w:rPr>
          <w:rFonts w:ascii="Times New Roman" w:hAnsi="Times New Roman" w:cs="Times New Roman"/>
          <w:sz w:val="20"/>
          <w:szCs w:val="20"/>
          <w:shd w:val="clear" w:color="auto" w:fill="FFFFFF"/>
          <w:lang w:val="ru-RU"/>
        </w:rPr>
        <w:t xml:space="preserve">н </w:t>
      </w:r>
      <w:r>
        <w:rPr>
          <w:rFonts w:ascii="Times New Roman" w:hAnsi="Times New Roman" w:cs="Times New Roman"/>
          <w:sz w:val="20"/>
          <w:szCs w:val="20"/>
          <w:shd w:val="clear" w:color="auto" w:fill="FFFFFF"/>
          <w:lang w:val="ru-RU"/>
        </w:rPr>
        <w:t>старший</w:t>
      </w:r>
      <w:r w:rsidR="003E4057">
        <w:rPr>
          <w:rFonts w:ascii="Times New Roman" w:hAnsi="Times New Roman" w:cs="Times New Roman"/>
          <w:sz w:val="20"/>
          <w:szCs w:val="20"/>
          <w:shd w:val="clear" w:color="auto" w:fill="FFFFFF"/>
          <w:lang w:val="ru-RU"/>
        </w:rPr>
        <w:t xml:space="preserve"> </w:t>
      </w:r>
      <w:r w:rsidR="003A533D">
        <w:rPr>
          <w:rFonts w:ascii="Times New Roman" w:hAnsi="Times New Roman" w:cs="Times New Roman"/>
          <w:sz w:val="20"/>
          <w:szCs w:val="20"/>
          <w:shd w:val="clear" w:color="auto" w:fill="FFFFFF"/>
          <w:lang w:val="ru-RU"/>
        </w:rPr>
        <w:t>из сыновей Иакова</w:t>
      </w:r>
      <w:r w:rsidR="00DB2CA9">
        <w:rPr>
          <w:rFonts w:ascii="Times New Roman" w:hAnsi="Times New Roman" w:cs="Times New Roman"/>
          <w:sz w:val="20"/>
          <w:szCs w:val="20"/>
          <w:shd w:val="clear" w:color="auto" w:fill="FFFFFF"/>
          <w:lang w:val="ru-RU"/>
        </w:rPr>
        <w:t xml:space="preserve"> и был против убийства Иосифа</w:t>
      </w:r>
      <w:r w:rsidRPr="00265B6C">
        <w:rPr>
          <w:rFonts w:ascii="Times New Roman" w:hAnsi="Times New Roman" w:cs="Times New Roman"/>
          <w:sz w:val="20"/>
          <w:szCs w:val="20"/>
          <w:shd w:val="clear" w:color="auto" w:fill="FFFFFF"/>
          <w:lang w:val="ru-RU"/>
        </w:rPr>
        <w:t xml:space="preserve"> (</w:t>
      </w:r>
      <w:r w:rsidRPr="00265B6C">
        <w:rPr>
          <w:rFonts w:ascii="Times New Roman" w:hAnsi="Times New Roman" w:cs="Times New Roman"/>
          <w:i/>
          <w:sz w:val="20"/>
          <w:szCs w:val="20"/>
          <w:shd w:val="clear" w:color="auto" w:fill="FFFFFF"/>
        </w:rPr>
        <w:t>Gen</w:t>
      </w:r>
      <w:r w:rsidRPr="00265B6C">
        <w:rPr>
          <w:rFonts w:ascii="Times New Roman" w:hAnsi="Times New Roman" w:cs="Times New Roman"/>
          <w:i/>
          <w:sz w:val="20"/>
          <w:szCs w:val="20"/>
          <w:shd w:val="clear" w:color="auto" w:fill="FFFFFF"/>
          <w:lang w:val="ru-RU"/>
        </w:rPr>
        <w:t>.</w:t>
      </w:r>
      <w:r w:rsidR="00DB2CA9">
        <w:rPr>
          <w:rFonts w:ascii="Times New Roman" w:hAnsi="Times New Roman" w:cs="Times New Roman"/>
          <w:sz w:val="20"/>
          <w:szCs w:val="20"/>
          <w:shd w:val="clear" w:color="auto" w:fill="FFFFFF"/>
          <w:lang w:val="ru-RU"/>
        </w:rPr>
        <w:t xml:space="preserve"> 29:32, 37:18:37:22)</w:t>
      </w:r>
      <w:r w:rsidR="00DB2CA9" w:rsidRPr="00DB2CA9">
        <w:rPr>
          <w:rFonts w:ascii="Times New Roman" w:hAnsi="Times New Roman" w:cs="Times New Roman"/>
          <w:sz w:val="20"/>
          <w:szCs w:val="20"/>
          <w:shd w:val="clear" w:color="auto" w:fill="FFFFFF"/>
          <w:lang w:val="ru-RU"/>
        </w:rPr>
        <w:t>.</w:t>
      </w:r>
      <w:r w:rsidRPr="0086404D">
        <w:rPr>
          <w:rFonts w:ascii="Times New Roman" w:hAnsi="Times New Roman" w:cs="Times New Roman"/>
          <w:sz w:val="20"/>
          <w:szCs w:val="20"/>
          <w:shd w:val="clear" w:color="auto" w:fill="FFFFFF"/>
          <w:lang w:val="ru-RU"/>
        </w:rPr>
        <w:t xml:space="preserve"> Это спасло Иосифу жизнь. Дом Рувима – восьмой в обсуждаемой натальной карте. Его управитель Венера управляет также и восходящим знаком. Иными словами, жизнью и смертью. Венера</w:t>
      </w:r>
      <w:r w:rsidRPr="0086404D">
        <w:rPr>
          <w:rFonts w:ascii="Times New Roman" w:hAnsi="Times New Roman" w:cs="Times New Roman"/>
          <w:sz w:val="20"/>
          <w:szCs w:val="20"/>
          <w:shd w:val="clear" w:color="auto" w:fill="FFFFFF"/>
        </w:rPr>
        <w:t xml:space="preserve"> </w:t>
      </w:r>
      <w:r w:rsidRPr="0086404D">
        <w:rPr>
          <w:rFonts w:ascii="Times New Roman" w:hAnsi="Times New Roman" w:cs="Times New Roman"/>
          <w:sz w:val="20"/>
          <w:szCs w:val="20"/>
          <w:shd w:val="clear" w:color="auto" w:fill="FFFFFF"/>
          <w:lang w:val="ru-RU"/>
        </w:rPr>
        <w:t>расположена</w:t>
      </w:r>
      <w:r w:rsidRPr="0086404D">
        <w:rPr>
          <w:rFonts w:ascii="Times New Roman" w:hAnsi="Times New Roman" w:cs="Times New Roman"/>
          <w:sz w:val="20"/>
          <w:szCs w:val="20"/>
          <w:shd w:val="clear" w:color="auto" w:fill="FFFFFF"/>
        </w:rPr>
        <w:t xml:space="preserve"> </w:t>
      </w:r>
      <w:r w:rsidRPr="0086404D">
        <w:rPr>
          <w:rFonts w:ascii="Times New Roman" w:hAnsi="Times New Roman" w:cs="Times New Roman"/>
          <w:sz w:val="20"/>
          <w:szCs w:val="20"/>
          <w:shd w:val="clear" w:color="auto" w:fill="FFFFFF"/>
          <w:lang w:val="ru-RU"/>
        </w:rPr>
        <w:t>в</w:t>
      </w:r>
      <w:r w:rsidRPr="0086404D">
        <w:rPr>
          <w:rFonts w:ascii="Times New Roman" w:hAnsi="Times New Roman" w:cs="Times New Roman"/>
          <w:sz w:val="20"/>
          <w:szCs w:val="20"/>
          <w:shd w:val="clear" w:color="auto" w:fill="FFFFFF"/>
        </w:rPr>
        <w:t xml:space="preserve"> </w:t>
      </w:r>
      <w:r w:rsidRPr="0086404D">
        <w:rPr>
          <w:rFonts w:ascii="Times New Roman" w:hAnsi="Times New Roman" w:cs="Times New Roman"/>
          <w:sz w:val="20"/>
          <w:szCs w:val="20"/>
          <w:shd w:val="clear" w:color="auto" w:fill="FFFFFF"/>
          <w:lang w:val="ru-RU"/>
        </w:rPr>
        <w:t>двенадцатом</w:t>
      </w:r>
      <w:r w:rsidRPr="0086404D">
        <w:rPr>
          <w:rFonts w:ascii="Times New Roman" w:hAnsi="Times New Roman" w:cs="Times New Roman"/>
          <w:sz w:val="20"/>
          <w:szCs w:val="20"/>
          <w:shd w:val="clear" w:color="auto" w:fill="FFFFFF"/>
        </w:rPr>
        <w:t xml:space="preserve"> </w:t>
      </w:r>
      <w:r w:rsidRPr="0086404D">
        <w:rPr>
          <w:rFonts w:ascii="Times New Roman" w:hAnsi="Times New Roman" w:cs="Times New Roman"/>
          <w:sz w:val="20"/>
          <w:szCs w:val="20"/>
          <w:shd w:val="clear" w:color="auto" w:fill="FFFFFF"/>
          <w:lang w:val="ru-RU"/>
        </w:rPr>
        <w:t>доме</w:t>
      </w:r>
      <w:r w:rsidRPr="0086404D">
        <w:rPr>
          <w:rFonts w:ascii="Times New Roman" w:hAnsi="Times New Roman" w:cs="Times New Roman"/>
          <w:sz w:val="20"/>
          <w:szCs w:val="20"/>
          <w:shd w:val="clear" w:color="auto" w:fill="FFFFFF"/>
        </w:rPr>
        <w:t xml:space="preserve">. See </w:t>
      </w:r>
      <w:r w:rsidRPr="0086404D">
        <w:rPr>
          <w:rFonts w:ascii="Times New Roman" w:eastAsia="Times New Roman" w:hAnsi="Times New Roman" w:cs="Times New Roman"/>
          <w:sz w:val="20"/>
          <w:szCs w:val="20"/>
        </w:rPr>
        <w:t xml:space="preserve">Hamaker-Zondag, K., </w:t>
      </w:r>
      <w:r w:rsidRPr="0086404D">
        <w:rPr>
          <w:rFonts w:ascii="Times New Roman" w:eastAsia="Times New Roman" w:hAnsi="Times New Roman" w:cs="Times New Roman"/>
          <w:i/>
          <w:sz w:val="20"/>
          <w:szCs w:val="20"/>
        </w:rPr>
        <w:t>The Twelfth House: The Hidden Power in the Horoscope</w:t>
      </w:r>
      <w:r w:rsidRPr="0086404D">
        <w:rPr>
          <w:rFonts w:ascii="Times New Roman" w:eastAsia="Times New Roman" w:hAnsi="Times New Roman" w:cs="Times New Roman"/>
          <w:sz w:val="20"/>
          <w:szCs w:val="20"/>
        </w:rPr>
        <w:t>, trans. Translate</w:t>
      </w:r>
      <w:r w:rsidRPr="006B0B2B">
        <w:rPr>
          <w:rFonts w:ascii="Times New Roman" w:eastAsia="Times New Roman" w:hAnsi="Times New Roman" w:cs="Times New Roman"/>
          <w:sz w:val="20"/>
          <w:szCs w:val="20"/>
          <w:lang w:val="ru-RU"/>
        </w:rPr>
        <w:t xml:space="preserve"> </w:t>
      </w:r>
      <w:r w:rsidRPr="0086404D">
        <w:rPr>
          <w:rFonts w:ascii="Times New Roman" w:eastAsia="Times New Roman" w:hAnsi="Times New Roman" w:cs="Times New Roman"/>
          <w:sz w:val="20"/>
          <w:szCs w:val="20"/>
        </w:rPr>
        <w:t>Ltd</w:t>
      </w:r>
      <w:r w:rsidRPr="006B0B2B">
        <w:rPr>
          <w:rFonts w:ascii="Times New Roman" w:eastAsia="Times New Roman" w:hAnsi="Times New Roman" w:cs="Times New Roman"/>
          <w:sz w:val="20"/>
          <w:szCs w:val="20"/>
          <w:lang w:val="ru-RU"/>
        </w:rPr>
        <w:t>. (</w:t>
      </w:r>
      <w:r w:rsidRPr="0086404D">
        <w:rPr>
          <w:rFonts w:ascii="Times New Roman" w:eastAsia="Times New Roman" w:hAnsi="Times New Roman" w:cs="Times New Roman"/>
          <w:sz w:val="20"/>
          <w:szCs w:val="20"/>
        </w:rPr>
        <w:t>York</w:t>
      </w:r>
      <w:r w:rsidRPr="006B0B2B">
        <w:rPr>
          <w:rFonts w:ascii="Times New Roman" w:eastAsia="Times New Roman" w:hAnsi="Times New Roman" w:cs="Times New Roman"/>
          <w:sz w:val="20"/>
          <w:szCs w:val="20"/>
          <w:lang w:val="ru-RU"/>
        </w:rPr>
        <w:t xml:space="preserve">: </w:t>
      </w:r>
      <w:r w:rsidRPr="0086404D">
        <w:rPr>
          <w:rFonts w:ascii="Times New Roman" w:eastAsia="Times New Roman" w:hAnsi="Times New Roman" w:cs="Times New Roman"/>
          <w:sz w:val="20"/>
          <w:szCs w:val="20"/>
        </w:rPr>
        <w:t>S</w:t>
      </w:r>
      <w:r w:rsidRPr="006B0B2B">
        <w:rPr>
          <w:rFonts w:ascii="Times New Roman" w:eastAsia="Times New Roman" w:hAnsi="Times New Roman" w:cs="Times New Roman"/>
          <w:sz w:val="20"/>
          <w:szCs w:val="20"/>
          <w:lang w:val="ru-RU"/>
        </w:rPr>
        <w:t xml:space="preserve">. </w:t>
      </w:r>
      <w:r w:rsidRPr="0086404D">
        <w:rPr>
          <w:rFonts w:ascii="Times New Roman" w:eastAsia="Times New Roman" w:hAnsi="Times New Roman" w:cs="Times New Roman"/>
          <w:sz w:val="20"/>
          <w:szCs w:val="20"/>
        </w:rPr>
        <w:t>Weiser</w:t>
      </w:r>
      <w:r w:rsidRPr="006B0B2B">
        <w:rPr>
          <w:rFonts w:ascii="Times New Roman" w:eastAsia="Times New Roman" w:hAnsi="Times New Roman" w:cs="Times New Roman"/>
          <w:sz w:val="20"/>
          <w:szCs w:val="20"/>
          <w:lang w:val="ru-RU"/>
        </w:rPr>
        <w:t xml:space="preserve">, 1992), </w:t>
      </w:r>
      <w:r w:rsidRPr="0086404D">
        <w:rPr>
          <w:rFonts w:ascii="Times New Roman" w:eastAsia="Times New Roman" w:hAnsi="Times New Roman" w:cs="Times New Roman"/>
          <w:sz w:val="20"/>
          <w:szCs w:val="20"/>
        </w:rPr>
        <w:t>pp</w:t>
      </w:r>
      <w:r w:rsidRPr="006B0B2B">
        <w:rPr>
          <w:rFonts w:ascii="Times New Roman" w:eastAsia="Times New Roman" w:hAnsi="Times New Roman" w:cs="Times New Roman"/>
          <w:sz w:val="20"/>
          <w:szCs w:val="20"/>
          <w:lang w:val="ru-RU"/>
        </w:rPr>
        <w:t xml:space="preserve">. 43-54. </w:t>
      </w:r>
    </w:p>
    <w:p w:rsidR="00C22EEE" w:rsidRPr="00FA3917" w:rsidRDefault="00C22EEE">
      <w:pPr>
        <w:pStyle w:val="FootnoteText"/>
        <w:rPr>
          <w:lang w:val="ru-RU"/>
        </w:rPr>
      </w:pPr>
      <w:r w:rsidRPr="00FA3917">
        <w:rPr>
          <w:rFonts w:ascii="Times New Roman" w:hAnsi="Times New Roman" w:cs="Times New Roman"/>
          <w:shd w:val="clear" w:color="auto" w:fill="FFFFFF"/>
          <w:lang w:val="ru-RU"/>
        </w:rPr>
        <w:t xml:space="preserve"> </w:t>
      </w:r>
      <w:r w:rsidRPr="00FA3917">
        <w:rPr>
          <w:rStyle w:val="Emphasis"/>
          <w:rFonts w:ascii="Times New Roman" w:hAnsi="Times New Roman" w:cs="Times New Roman"/>
          <w:color w:val="373737"/>
          <w:bdr w:val="none" w:sz="0" w:space="0" w:color="auto" w:frame="1"/>
          <w:shd w:val="clear" w:color="auto" w:fill="FFFFFF"/>
          <w:lang w:val="ru-RU"/>
        </w:rPr>
        <w:t xml:space="preserve"> </w:t>
      </w:r>
    </w:p>
  </w:footnote>
  <w:footnote w:id="54">
    <w:p w:rsidR="00C22EEE" w:rsidRPr="00A07197" w:rsidRDefault="00C22EEE" w:rsidP="00EA0259">
      <w:pPr>
        <w:pStyle w:val="FootnoteText"/>
        <w:rPr>
          <w:rFonts w:ascii="Times New Roman" w:hAnsi="Times New Roman" w:cs="Times New Roman"/>
          <w:lang w:val="ru-RU"/>
        </w:rPr>
      </w:pPr>
      <w:r w:rsidRPr="00A07197">
        <w:rPr>
          <w:rStyle w:val="FootnoteReference"/>
          <w:rFonts w:ascii="Times New Roman" w:hAnsi="Times New Roman" w:cs="Times New Roman"/>
        </w:rPr>
        <w:footnoteRef/>
      </w:r>
      <w:r w:rsidRPr="00865365">
        <w:rPr>
          <w:rFonts w:ascii="Times New Roman" w:hAnsi="Times New Roman" w:cs="Times New Roman"/>
          <w:lang w:val="ru-RU"/>
        </w:rPr>
        <w:t xml:space="preserve"> </w:t>
      </w:r>
      <w:r>
        <w:rPr>
          <w:rFonts w:ascii="Times New Roman" w:hAnsi="Times New Roman" w:cs="Times New Roman"/>
          <w:lang w:val="ru-RU"/>
        </w:rPr>
        <w:t>В</w:t>
      </w:r>
      <w:r w:rsidRPr="00865365">
        <w:rPr>
          <w:rFonts w:ascii="Times New Roman" w:hAnsi="Times New Roman" w:cs="Times New Roman"/>
          <w:lang w:val="ru-RU"/>
        </w:rPr>
        <w:t xml:space="preserve"> </w:t>
      </w:r>
      <w:r>
        <w:rPr>
          <w:rFonts w:ascii="Times New Roman" w:hAnsi="Times New Roman" w:cs="Times New Roman"/>
          <w:lang w:val="ru-RU"/>
        </w:rPr>
        <w:t>классическом</w:t>
      </w:r>
      <w:r w:rsidRPr="00865365">
        <w:rPr>
          <w:rFonts w:ascii="Times New Roman" w:hAnsi="Times New Roman" w:cs="Times New Roman"/>
          <w:lang w:val="ru-RU"/>
        </w:rPr>
        <w:t xml:space="preserve"> </w:t>
      </w:r>
      <w:r>
        <w:rPr>
          <w:rFonts w:ascii="Times New Roman" w:hAnsi="Times New Roman" w:cs="Times New Roman"/>
          <w:lang w:val="ru-RU"/>
        </w:rPr>
        <w:t>каббалистическом</w:t>
      </w:r>
      <w:r w:rsidRPr="00865365">
        <w:rPr>
          <w:rFonts w:ascii="Times New Roman" w:hAnsi="Times New Roman" w:cs="Times New Roman"/>
          <w:lang w:val="ru-RU"/>
        </w:rPr>
        <w:t xml:space="preserve"> </w:t>
      </w:r>
      <w:r>
        <w:rPr>
          <w:rFonts w:ascii="Times New Roman" w:hAnsi="Times New Roman" w:cs="Times New Roman"/>
          <w:lang w:val="ru-RU"/>
        </w:rPr>
        <w:t>тексте</w:t>
      </w:r>
      <w:r w:rsidRPr="00865365">
        <w:rPr>
          <w:rFonts w:ascii="Times New Roman" w:hAnsi="Times New Roman" w:cs="Times New Roman"/>
          <w:lang w:val="ru-RU"/>
        </w:rPr>
        <w:t xml:space="preserve"> </w:t>
      </w:r>
      <w:r w:rsidRPr="0097470A">
        <w:rPr>
          <w:rFonts w:ascii="Times New Roman" w:hAnsi="Times New Roman" w:cs="Times New Roman"/>
          <w:i/>
        </w:rPr>
        <w:t>Sefer</w:t>
      </w:r>
      <w:r w:rsidRPr="00865365">
        <w:rPr>
          <w:rFonts w:ascii="Times New Roman" w:hAnsi="Times New Roman" w:cs="Times New Roman"/>
          <w:i/>
          <w:lang w:val="ru-RU"/>
        </w:rPr>
        <w:t xml:space="preserve"> </w:t>
      </w:r>
      <w:r w:rsidRPr="0097470A">
        <w:rPr>
          <w:rFonts w:ascii="Times New Roman" w:hAnsi="Times New Roman" w:cs="Times New Roman"/>
          <w:i/>
        </w:rPr>
        <w:t>Yetzira</w:t>
      </w:r>
      <w:r>
        <w:rPr>
          <w:rFonts w:ascii="Times New Roman" w:hAnsi="Times New Roman" w:cs="Times New Roman"/>
          <w:i/>
        </w:rPr>
        <w:t>h</w:t>
      </w:r>
      <w:r w:rsidRPr="00865365">
        <w:rPr>
          <w:rFonts w:ascii="Times New Roman" w:hAnsi="Times New Roman" w:cs="Times New Roman"/>
          <w:i/>
          <w:lang w:val="ru-RU"/>
        </w:rPr>
        <w:t xml:space="preserve"> </w:t>
      </w:r>
      <w:r w:rsidRPr="00865365">
        <w:rPr>
          <w:rFonts w:ascii="Times New Roman" w:hAnsi="Times New Roman" w:cs="Times New Roman"/>
          <w:lang w:val="ru-RU"/>
        </w:rPr>
        <w:t xml:space="preserve">(2-4 </w:t>
      </w:r>
      <w:r w:rsidRPr="008938EF">
        <w:rPr>
          <w:rFonts w:ascii="Times New Roman" w:hAnsi="Times New Roman" w:cs="Times New Roman"/>
          <w:lang w:val="ru-RU"/>
        </w:rPr>
        <w:t>век</w:t>
      </w:r>
      <w:r w:rsidRPr="00865365">
        <w:rPr>
          <w:rFonts w:ascii="Times New Roman" w:hAnsi="Times New Roman" w:cs="Times New Roman"/>
          <w:lang w:val="ru-RU"/>
        </w:rPr>
        <w:t xml:space="preserve">) </w:t>
      </w:r>
      <w:r w:rsidRPr="00FC68FA">
        <w:rPr>
          <w:rFonts w:ascii="Times New Roman" w:hAnsi="Times New Roman" w:cs="Times New Roman"/>
          <w:lang w:val="ru-RU"/>
        </w:rPr>
        <w:t>знаки присвоены коленам в порядке последовательности знаков в эклипти</w:t>
      </w:r>
      <w:r>
        <w:rPr>
          <w:rFonts w:ascii="Times New Roman" w:hAnsi="Times New Roman" w:cs="Times New Roman"/>
          <w:lang w:val="ru-RU"/>
        </w:rPr>
        <w:t>ке, с учетом порядка расположения племен в военных станах</w:t>
      </w:r>
      <w:r w:rsidRPr="00843423">
        <w:rPr>
          <w:rFonts w:ascii="Times New Roman" w:hAnsi="Times New Roman" w:cs="Times New Roman"/>
          <w:lang w:val="ru-RU"/>
        </w:rPr>
        <w:t>,</w:t>
      </w:r>
      <w:r>
        <w:rPr>
          <w:rFonts w:ascii="Times New Roman" w:hAnsi="Times New Roman" w:cs="Times New Roman"/>
          <w:lang w:val="ru-RU"/>
        </w:rPr>
        <w:t xml:space="preserve"> но без учета связки станов и стихий</w:t>
      </w:r>
      <w:r w:rsidRPr="00FC68FA">
        <w:rPr>
          <w:rFonts w:ascii="Times New Roman" w:hAnsi="Times New Roman" w:cs="Times New Roman"/>
          <w:lang w:val="ru-RU"/>
        </w:rPr>
        <w:t>.</w:t>
      </w:r>
      <w:r w:rsidRPr="00865365">
        <w:rPr>
          <w:rFonts w:ascii="Times New Roman" w:hAnsi="Times New Roman" w:cs="Times New Roman"/>
          <w:lang w:val="ru-RU"/>
        </w:rPr>
        <w:t xml:space="preserve"> </w:t>
      </w:r>
      <w:r>
        <w:rPr>
          <w:rFonts w:ascii="Times New Roman" w:hAnsi="Times New Roman" w:cs="Times New Roman"/>
          <w:lang w:val="ru-RU"/>
        </w:rPr>
        <w:t>Иуда – Овен</w:t>
      </w:r>
      <w:r w:rsidRPr="00A941DD">
        <w:rPr>
          <w:rFonts w:ascii="Times New Roman" w:hAnsi="Times New Roman" w:cs="Times New Roman"/>
          <w:lang w:val="ru-RU"/>
        </w:rPr>
        <w:t xml:space="preserve">, </w:t>
      </w:r>
      <w:r>
        <w:rPr>
          <w:rFonts w:ascii="Times New Roman" w:hAnsi="Times New Roman" w:cs="Times New Roman"/>
          <w:lang w:val="ru-RU"/>
        </w:rPr>
        <w:t>Иссахар – Телец и т</w:t>
      </w:r>
      <w:r w:rsidRPr="00A941DD">
        <w:rPr>
          <w:rFonts w:ascii="Times New Roman" w:hAnsi="Times New Roman" w:cs="Times New Roman"/>
          <w:lang w:val="ru-RU"/>
        </w:rPr>
        <w:t>.</w:t>
      </w:r>
      <w:r>
        <w:rPr>
          <w:rFonts w:ascii="Times New Roman" w:hAnsi="Times New Roman" w:cs="Times New Roman"/>
          <w:lang w:val="ru-RU"/>
        </w:rPr>
        <w:t>д</w:t>
      </w:r>
      <w:r w:rsidRPr="00A941DD">
        <w:rPr>
          <w:rFonts w:ascii="Times New Roman" w:hAnsi="Times New Roman" w:cs="Times New Roman"/>
          <w:lang w:val="ru-RU"/>
        </w:rPr>
        <w:t xml:space="preserve">. </w:t>
      </w:r>
      <w:r>
        <w:rPr>
          <w:rFonts w:ascii="Times New Roman" w:hAnsi="Times New Roman" w:cs="Times New Roman"/>
          <w:lang w:val="ru-RU"/>
        </w:rPr>
        <w:t xml:space="preserve">Тот же порядок мы встречаем в </w:t>
      </w:r>
      <w:r w:rsidRPr="00D05502">
        <w:rPr>
          <w:rFonts w:ascii="Times New Roman" w:hAnsi="Times New Roman" w:cs="Times New Roman"/>
          <w:i/>
        </w:rPr>
        <w:t>Yalkut</w:t>
      </w:r>
      <w:r w:rsidRPr="00D05502">
        <w:rPr>
          <w:rFonts w:ascii="Times New Roman" w:hAnsi="Times New Roman" w:cs="Times New Roman"/>
          <w:i/>
          <w:lang w:val="ru-RU"/>
        </w:rPr>
        <w:t xml:space="preserve"> </w:t>
      </w:r>
      <w:r w:rsidRPr="00D05502">
        <w:rPr>
          <w:rFonts w:ascii="Times New Roman" w:hAnsi="Times New Roman" w:cs="Times New Roman"/>
          <w:i/>
        </w:rPr>
        <w:t>Shimoni</w:t>
      </w:r>
      <w:r w:rsidRPr="00D05502">
        <w:rPr>
          <w:rFonts w:ascii="Times New Roman" w:hAnsi="Times New Roman" w:cs="Times New Roman"/>
          <w:lang w:val="ru-RU"/>
        </w:rPr>
        <w:t xml:space="preserve"> (11-13 </w:t>
      </w:r>
      <w:r>
        <w:rPr>
          <w:rFonts w:ascii="Times New Roman" w:hAnsi="Times New Roman" w:cs="Times New Roman"/>
          <w:lang w:val="ru-RU"/>
        </w:rPr>
        <w:t>век)</w:t>
      </w:r>
      <w:r w:rsidRPr="00D05502">
        <w:rPr>
          <w:rFonts w:ascii="Times New Roman" w:hAnsi="Times New Roman" w:cs="Times New Roman"/>
          <w:lang w:val="ru-RU"/>
        </w:rPr>
        <w:t xml:space="preserve">. </w:t>
      </w:r>
      <w:r w:rsidR="00B37F14">
        <w:rPr>
          <w:rFonts w:ascii="Times New Roman" w:hAnsi="Times New Roman" w:cs="Times New Roman"/>
          <w:lang w:val="ru-RU"/>
        </w:rPr>
        <w:t>Ассоциация колена Иуды с Овном имеет некоторые христианские теологические основания</w:t>
      </w:r>
      <w:r w:rsidR="00B37F14" w:rsidRPr="00C51009">
        <w:rPr>
          <w:rFonts w:ascii="Times New Roman" w:hAnsi="Times New Roman" w:cs="Times New Roman"/>
          <w:lang w:val="ru-RU"/>
        </w:rPr>
        <w:t xml:space="preserve">. </w:t>
      </w:r>
      <w:r w:rsidR="00B37F14">
        <w:rPr>
          <w:rFonts w:ascii="Times New Roman" w:hAnsi="Times New Roman" w:cs="Times New Roman"/>
          <w:lang w:val="ru-RU"/>
        </w:rPr>
        <w:t xml:space="preserve">Но едва ли эта связь имеет отношение к символизму книги </w:t>
      </w:r>
      <w:r w:rsidR="00B37F14" w:rsidRPr="0097470A">
        <w:rPr>
          <w:rFonts w:ascii="Times New Roman" w:hAnsi="Times New Roman" w:cs="Times New Roman"/>
          <w:i/>
        </w:rPr>
        <w:t>Sefer</w:t>
      </w:r>
      <w:r w:rsidR="00B37F14" w:rsidRPr="00865365">
        <w:rPr>
          <w:rFonts w:ascii="Times New Roman" w:hAnsi="Times New Roman" w:cs="Times New Roman"/>
          <w:i/>
          <w:lang w:val="ru-RU"/>
        </w:rPr>
        <w:t xml:space="preserve"> </w:t>
      </w:r>
      <w:r w:rsidR="00B37F14" w:rsidRPr="0097470A">
        <w:rPr>
          <w:rFonts w:ascii="Times New Roman" w:hAnsi="Times New Roman" w:cs="Times New Roman"/>
          <w:i/>
        </w:rPr>
        <w:t>Yetzira</w:t>
      </w:r>
      <w:r w:rsidR="00B37F14">
        <w:rPr>
          <w:rFonts w:ascii="Times New Roman" w:hAnsi="Times New Roman" w:cs="Times New Roman"/>
          <w:i/>
        </w:rPr>
        <w:t>h</w:t>
      </w:r>
      <w:r w:rsidR="00B37F14" w:rsidRPr="00C51009">
        <w:rPr>
          <w:rFonts w:ascii="Times New Roman" w:hAnsi="Times New Roman" w:cs="Times New Roman"/>
          <w:i/>
          <w:lang w:val="ru-RU"/>
        </w:rPr>
        <w:t>.</w:t>
      </w:r>
      <w:r w:rsidR="00B37F14" w:rsidRPr="00B37F14">
        <w:rPr>
          <w:rFonts w:ascii="Times New Roman" w:hAnsi="Times New Roman" w:cs="Times New Roman"/>
          <w:i/>
          <w:lang w:val="ru-RU"/>
        </w:rPr>
        <w:t xml:space="preserve"> </w:t>
      </w:r>
      <w:r>
        <w:rPr>
          <w:rFonts w:ascii="Times New Roman" w:hAnsi="Times New Roman" w:cs="Times New Roman"/>
          <w:lang w:val="ru-RU"/>
        </w:rPr>
        <w:t>Ближе к аутентичности</w:t>
      </w:r>
      <w:r w:rsidRPr="00A941DD">
        <w:rPr>
          <w:rFonts w:ascii="Times New Roman" w:hAnsi="Times New Roman" w:cs="Times New Roman"/>
          <w:lang w:val="ru-RU"/>
        </w:rPr>
        <w:t>,</w:t>
      </w:r>
      <w:r>
        <w:rPr>
          <w:rFonts w:ascii="Times New Roman" w:hAnsi="Times New Roman" w:cs="Times New Roman"/>
          <w:lang w:val="ru-RU"/>
        </w:rPr>
        <w:t xml:space="preserve"> по нашему мнению</w:t>
      </w:r>
      <w:r w:rsidRPr="00A941DD">
        <w:rPr>
          <w:rFonts w:ascii="Times New Roman" w:hAnsi="Times New Roman" w:cs="Times New Roman"/>
          <w:lang w:val="ru-RU"/>
        </w:rPr>
        <w:t>,</w:t>
      </w:r>
      <w:r>
        <w:rPr>
          <w:rFonts w:ascii="Times New Roman" w:hAnsi="Times New Roman" w:cs="Times New Roman"/>
          <w:lang w:val="ru-RU"/>
        </w:rPr>
        <w:t xml:space="preserve"> являются подходы </w:t>
      </w:r>
      <w:r w:rsidRPr="00B172DE">
        <w:rPr>
          <w:rFonts w:ascii="Times New Roman" w:hAnsi="Times New Roman" w:cs="Times New Roman"/>
          <w:i/>
          <w:iCs/>
          <w:shd w:val="clear" w:color="auto" w:fill="FFFFFF"/>
        </w:rPr>
        <w:t>Sefer</w:t>
      </w:r>
      <w:r w:rsidRPr="00B172DE">
        <w:rPr>
          <w:rFonts w:ascii="Times New Roman" w:hAnsi="Times New Roman" w:cs="Times New Roman"/>
          <w:i/>
          <w:iCs/>
          <w:shd w:val="clear" w:color="auto" w:fill="FFFFFF"/>
          <w:lang w:val="ru-RU"/>
        </w:rPr>
        <w:t xml:space="preserve"> </w:t>
      </w:r>
      <w:r w:rsidRPr="00B172DE">
        <w:rPr>
          <w:rFonts w:ascii="Times New Roman" w:hAnsi="Times New Roman" w:cs="Times New Roman"/>
          <w:i/>
          <w:iCs/>
          <w:shd w:val="clear" w:color="auto" w:fill="FFFFFF"/>
        </w:rPr>
        <w:t>ha</w:t>
      </w:r>
      <w:r w:rsidRPr="00B172DE">
        <w:rPr>
          <w:rFonts w:ascii="Times New Roman" w:hAnsi="Times New Roman" w:cs="Times New Roman"/>
          <w:i/>
          <w:iCs/>
          <w:shd w:val="clear" w:color="auto" w:fill="FFFFFF"/>
          <w:lang w:val="ru-RU"/>
        </w:rPr>
        <w:t>-</w:t>
      </w:r>
      <w:r w:rsidRPr="00B172DE">
        <w:rPr>
          <w:rFonts w:ascii="Times New Roman" w:hAnsi="Times New Roman" w:cs="Times New Roman"/>
          <w:i/>
          <w:iCs/>
          <w:shd w:val="clear" w:color="auto" w:fill="FFFFFF"/>
        </w:rPr>
        <w:t>Zikhronot</w:t>
      </w:r>
      <w:r>
        <w:rPr>
          <w:rFonts w:ascii="Times New Roman" w:hAnsi="Times New Roman" w:cs="Times New Roman"/>
          <w:i/>
          <w:iCs/>
          <w:shd w:val="clear" w:color="auto" w:fill="FFFFFF"/>
          <w:lang w:val="ru-RU"/>
        </w:rPr>
        <w:t xml:space="preserve"> </w:t>
      </w:r>
      <w:r w:rsidRPr="00B30ED7">
        <w:rPr>
          <w:rFonts w:ascii="Times New Roman" w:hAnsi="Times New Roman" w:cs="Times New Roman"/>
          <w:iCs/>
          <w:shd w:val="clear" w:color="auto" w:fill="FFFFFF"/>
          <w:lang w:val="ru-RU"/>
        </w:rPr>
        <w:t>и</w:t>
      </w:r>
      <w:r>
        <w:rPr>
          <w:rFonts w:ascii="Times New Roman" w:hAnsi="Times New Roman" w:cs="Times New Roman"/>
          <w:lang w:val="ru-RU"/>
        </w:rPr>
        <w:t xml:space="preserve"> </w:t>
      </w:r>
      <w:r w:rsidR="004D7D5A" w:rsidRPr="004D7D5A">
        <w:rPr>
          <w:rFonts w:ascii="Times New Roman" w:hAnsi="Times New Roman" w:cs="Times New Roman"/>
          <w:bCs/>
          <w:i/>
          <w:shd w:val="clear" w:color="auto" w:fill="FFFFFF"/>
        </w:rPr>
        <w:t>Targum</w:t>
      </w:r>
      <w:r w:rsidR="004D7D5A" w:rsidRPr="004D7D5A">
        <w:rPr>
          <w:rFonts w:ascii="Times New Roman" w:hAnsi="Times New Roman" w:cs="Times New Roman"/>
          <w:bCs/>
          <w:i/>
          <w:shd w:val="clear" w:color="auto" w:fill="FFFFFF"/>
          <w:lang w:val="ru-RU"/>
        </w:rPr>
        <w:t xml:space="preserve"> </w:t>
      </w:r>
      <w:r w:rsidR="004D7D5A" w:rsidRPr="004D7D5A">
        <w:rPr>
          <w:rFonts w:ascii="Times New Roman" w:hAnsi="Times New Roman" w:cs="Times New Roman"/>
          <w:bCs/>
          <w:i/>
          <w:shd w:val="clear" w:color="auto" w:fill="FFFFFF"/>
        </w:rPr>
        <w:t>Pseudo</w:t>
      </w:r>
      <w:r w:rsidR="004D7D5A" w:rsidRPr="004D7D5A">
        <w:rPr>
          <w:rFonts w:ascii="Times New Roman" w:hAnsi="Times New Roman" w:cs="Times New Roman"/>
          <w:bCs/>
          <w:i/>
          <w:shd w:val="clear" w:color="auto" w:fill="FFFFFF"/>
          <w:lang w:val="ru-RU"/>
        </w:rPr>
        <w:t>-</w:t>
      </w:r>
      <w:r w:rsidR="004D7D5A" w:rsidRPr="004D7D5A">
        <w:rPr>
          <w:rFonts w:ascii="Times New Roman" w:hAnsi="Times New Roman" w:cs="Times New Roman"/>
          <w:bCs/>
          <w:i/>
          <w:shd w:val="clear" w:color="auto" w:fill="FFFFFF"/>
        </w:rPr>
        <w:t>Jonathan</w:t>
      </w:r>
      <w:r w:rsidRPr="00A941DD">
        <w:rPr>
          <w:rFonts w:ascii="Times New Roman" w:hAnsi="Times New Roman" w:cs="Times New Roman"/>
          <w:lang w:val="ru-RU"/>
        </w:rPr>
        <w:t>,</w:t>
      </w:r>
      <w:r>
        <w:rPr>
          <w:rFonts w:ascii="Times New Roman" w:hAnsi="Times New Roman" w:cs="Times New Roman"/>
          <w:lang w:val="ru-RU"/>
        </w:rPr>
        <w:t xml:space="preserve"> как более осмысленные</w:t>
      </w:r>
      <w:r w:rsidRPr="00A941DD">
        <w:rPr>
          <w:rFonts w:ascii="Times New Roman" w:hAnsi="Times New Roman" w:cs="Times New Roman"/>
          <w:lang w:val="ru-RU"/>
        </w:rPr>
        <w:t>.</w:t>
      </w:r>
      <w:r w:rsidRPr="0097470A">
        <w:rPr>
          <w:rFonts w:ascii="Times New Roman" w:hAnsi="Times New Roman" w:cs="Times New Roman"/>
          <w:lang w:val="ru-RU"/>
        </w:rPr>
        <w:t xml:space="preserve"> </w:t>
      </w:r>
      <w:r>
        <w:rPr>
          <w:rFonts w:ascii="Times New Roman" w:hAnsi="Times New Roman" w:cs="Times New Roman"/>
          <w:lang w:val="ru-RU"/>
        </w:rPr>
        <w:t>Иуда</w:t>
      </w:r>
      <w:r w:rsidRPr="00DA33E8">
        <w:rPr>
          <w:rFonts w:ascii="Times New Roman" w:hAnsi="Times New Roman" w:cs="Times New Roman"/>
          <w:lang w:val="ru-RU"/>
        </w:rPr>
        <w:t>,</w:t>
      </w:r>
      <w:r>
        <w:rPr>
          <w:rFonts w:ascii="Times New Roman" w:hAnsi="Times New Roman" w:cs="Times New Roman"/>
          <w:lang w:val="ru-RU"/>
        </w:rPr>
        <w:t xml:space="preserve"> несомненно</w:t>
      </w:r>
      <w:r w:rsidRPr="00DA33E8">
        <w:rPr>
          <w:rFonts w:ascii="Times New Roman" w:hAnsi="Times New Roman" w:cs="Times New Roman"/>
          <w:lang w:val="ru-RU"/>
        </w:rPr>
        <w:t>,</w:t>
      </w:r>
      <w:r>
        <w:rPr>
          <w:rFonts w:ascii="Times New Roman" w:hAnsi="Times New Roman" w:cs="Times New Roman"/>
          <w:lang w:val="ru-RU"/>
        </w:rPr>
        <w:t xml:space="preserve"> Лев</w:t>
      </w:r>
      <w:r w:rsidRPr="00DA33E8">
        <w:rPr>
          <w:rFonts w:ascii="Times New Roman" w:hAnsi="Times New Roman" w:cs="Times New Roman"/>
          <w:lang w:val="ru-RU"/>
        </w:rPr>
        <w:t>.</w:t>
      </w:r>
      <w:r w:rsidRPr="00C51009">
        <w:rPr>
          <w:rFonts w:ascii="Times New Roman" w:hAnsi="Times New Roman" w:cs="Times New Roman"/>
          <w:lang w:val="ru-RU"/>
        </w:rPr>
        <w:t xml:space="preserve"> </w:t>
      </w:r>
    </w:p>
  </w:footnote>
  <w:footnote w:id="55">
    <w:p w:rsidR="00C22EEE" w:rsidRPr="00EA0259" w:rsidRDefault="00C22EEE" w:rsidP="00EA0259">
      <w:pPr>
        <w:pStyle w:val="FootnoteText"/>
      </w:pPr>
      <w:r w:rsidRPr="006D3950">
        <w:rPr>
          <w:rStyle w:val="FootnoteReference"/>
          <w:rFonts w:ascii="Times New Roman" w:hAnsi="Times New Roman" w:cs="Times New Roman"/>
        </w:rPr>
        <w:footnoteRef/>
      </w:r>
      <w:r w:rsidRPr="00727CB0">
        <w:rPr>
          <w:rFonts w:ascii="Times New Roman" w:hAnsi="Times New Roman" w:cs="Times New Roman"/>
          <w:lang w:val="ru-RU"/>
        </w:rPr>
        <w:t xml:space="preserve"> </w:t>
      </w:r>
      <w:r w:rsidR="009935BC">
        <w:rPr>
          <w:rFonts w:ascii="Times New Roman" w:hAnsi="Times New Roman" w:cs="Times New Roman"/>
          <w:lang w:val="ru-RU"/>
        </w:rPr>
        <w:t>Есть основания полагать</w:t>
      </w:r>
      <w:r w:rsidR="009935BC" w:rsidRPr="009935BC">
        <w:rPr>
          <w:rFonts w:ascii="Times New Roman" w:hAnsi="Times New Roman" w:cs="Times New Roman"/>
          <w:lang w:val="ru-RU"/>
        </w:rPr>
        <w:t>,</w:t>
      </w:r>
      <w:r w:rsidR="009935BC">
        <w:rPr>
          <w:rFonts w:ascii="Times New Roman" w:hAnsi="Times New Roman" w:cs="Times New Roman"/>
          <w:lang w:val="ru-RU"/>
        </w:rPr>
        <w:t xml:space="preserve"> что </w:t>
      </w:r>
      <w:r w:rsidRPr="006D3950">
        <w:rPr>
          <w:rFonts w:ascii="Times New Roman" w:hAnsi="Times New Roman" w:cs="Times New Roman"/>
          <w:lang w:val="ru-RU"/>
        </w:rPr>
        <w:t>Весы</w:t>
      </w:r>
      <w:r w:rsidRPr="00727CB0">
        <w:rPr>
          <w:rFonts w:ascii="Times New Roman" w:hAnsi="Times New Roman" w:cs="Times New Roman"/>
          <w:lang w:val="ru-RU"/>
        </w:rPr>
        <w:t xml:space="preserve"> </w:t>
      </w:r>
      <w:r w:rsidRPr="006D3950">
        <w:rPr>
          <w:rFonts w:ascii="Times New Roman" w:hAnsi="Times New Roman" w:cs="Times New Roman"/>
          <w:lang w:val="ru-RU"/>
        </w:rPr>
        <w:t>являются</w:t>
      </w:r>
      <w:r w:rsidRPr="00727CB0">
        <w:rPr>
          <w:rFonts w:ascii="Times New Roman" w:hAnsi="Times New Roman" w:cs="Times New Roman"/>
          <w:lang w:val="ru-RU"/>
        </w:rPr>
        <w:t xml:space="preserve"> </w:t>
      </w:r>
      <w:r w:rsidRPr="006D3950">
        <w:rPr>
          <w:rFonts w:ascii="Times New Roman" w:hAnsi="Times New Roman" w:cs="Times New Roman"/>
          <w:lang w:val="ru-RU"/>
        </w:rPr>
        <w:t>знаком</w:t>
      </w:r>
      <w:r w:rsidRPr="00727CB0">
        <w:rPr>
          <w:rFonts w:ascii="Times New Roman" w:hAnsi="Times New Roman" w:cs="Times New Roman"/>
          <w:lang w:val="ru-RU"/>
        </w:rPr>
        <w:t xml:space="preserve"> </w:t>
      </w:r>
      <w:r w:rsidRPr="006D3950">
        <w:rPr>
          <w:rFonts w:ascii="Times New Roman" w:hAnsi="Times New Roman" w:cs="Times New Roman"/>
          <w:lang w:val="ru-RU"/>
        </w:rPr>
        <w:t>допотопного</w:t>
      </w:r>
      <w:r w:rsidRPr="00727CB0">
        <w:rPr>
          <w:rFonts w:ascii="Times New Roman" w:hAnsi="Times New Roman" w:cs="Times New Roman"/>
          <w:lang w:val="ru-RU"/>
        </w:rPr>
        <w:t xml:space="preserve"> </w:t>
      </w:r>
      <w:r w:rsidRPr="006D3950">
        <w:rPr>
          <w:rFonts w:ascii="Times New Roman" w:hAnsi="Times New Roman" w:cs="Times New Roman"/>
          <w:lang w:val="ru-RU"/>
        </w:rPr>
        <w:t>патриарха</w:t>
      </w:r>
      <w:r w:rsidRPr="00727CB0">
        <w:rPr>
          <w:rFonts w:ascii="Times New Roman" w:hAnsi="Times New Roman" w:cs="Times New Roman"/>
          <w:lang w:val="ru-RU"/>
        </w:rPr>
        <w:t xml:space="preserve"> </w:t>
      </w:r>
      <w:r w:rsidRPr="006D3950">
        <w:rPr>
          <w:rFonts w:ascii="Times New Roman" w:hAnsi="Times New Roman" w:cs="Times New Roman"/>
          <w:lang w:val="ru-RU"/>
        </w:rPr>
        <w:t>Еноха</w:t>
      </w:r>
      <w:r w:rsidRPr="00727CB0">
        <w:rPr>
          <w:rFonts w:ascii="Times New Roman" w:hAnsi="Times New Roman" w:cs="Times New Roman"/>
          <w:lang w:val="ru-RU"/>
        </w:rPr>
        <w:t xml:space="preserve">, </w:t>
      </w:r>
      <w:r w:rsidRPr="006D3950">
        <w:rPr>
          <w:rFonts w:ascii="Times New Roman" w:hAnsi="Times New Roman" w:cs="Times New Roman"/>
          <w:lang w:val="ru-RU"/>
        </w:rPr>
        <w:t>сына</w:t>
      </w:r>
      <w:r w:rsidRPr="00727CB0">
        <w:rPr>
          <w:rFonts w:ascii="Times New Roman" w:hAnsi="Times New Roman" w:cs="Times New Roman"/>
          <w:lang w:val="ru-RU"/>
        </w:rPr>
        <w:t xml:space="preserve"> </w:t>
      </w:r>
      <w:r w:rsidRPr="006D3950">
        <w:rPr>
          <w:rFonts w:ascii="Times New Roman" w:hAnsi="Times New Roman" w:cs="Times New Roman"/>
          <w:lang w:val="ru-RU"/>
        </w:rPr>
        <w:t>Иареда</w:t>
      </w:r>
      <w:r w:rsidRPr="00727CB0">
        <w:rPr>
          <w:rFonts w:ascii="Times New Roman" w:hAnsi="Times New Roman" w:cs="Times New Roman"/>
          <w:lang w:val="ru-RU"/>
        </w:rPr>
        <w:t xml:space="preserve">, </w:t>
      </w:r>
      <w:r>
        <w:rPr>
          <w:rFonts w:ascii="Times New Roman" w:hAnsi="Times New Roman" w:cs="Times New Roman"/>
          <w:lang w:val="ru-RU"/>
        </w:rPr>
        <w:t>внука</w:t>
      </w:r>
      <w:r w:rsidRPr="00727CB0">
        <w:rPr>
          <w:rFonts w:ascii="Times New Roman" w:hAnsi="Times New Roman" w:cs="Times New Roman"/>
          <w:lang w:val="ru-RU"/>
        </w:rPr>
        <w:t xml:space="preserve"> </w:t>
      </w:r>
      <w:r>
        <w:rPr>
          <w:rFonts w:ascii="Times New Roman" w:hAnsi="Times New Roman" w:cs="Times New Roman"/>
          <w:lang w:val="ru-RU"/>
        </w:rPr>
        <w:t>Малелеила</w:t>
      </w:r>
      <w:r w:rsidRPr="00727CB0">
        <w:rPr>
          <w:rFonts w:ascii="Times New Roman" w:hAnsi="Times New Roman" w:cs="Times New Roman"/>
          <w:lang w:val="ru-RU"/>
        </w:rPr>
        <w:t xml:space="preserve">. </w:t>
      </w:r>
      <w:r>
        <w:rPr>
          <w:rFonts w:ascii="Times New Roman" w:hAnsi="Times New Roman" w:cs="Times New Roman"/>
          <w:lang w:val="ru-RU"/>
        </w:rPr>
        <w:t>Иаред</w:t>
      </w:r>
      <w:r w:rsidRPr="00727CB0">
        <w:rPr>
          <w:rFonts w:ascii="Times New Roman" w:hAnsi="Times New Roman" w:cs="Times New Roman"/>
          <w:lang w:val="ru-RU"/>
        </w:rPr>
        <w:t xml:space="preserve"> </w:t>
      </w:r>
      <w:r>
        <w:rPr>
          <w:rFonts w:ascii="Times New Roman" w:hAnsi="Times New Roman" w:cs="Times New Roman"/>
          <w:lang w:val="ru-RU"/>
        </w:rPr>
        <w:t>ассоциирован</w:t>
      </w:r>
      <w:r w:rsidRPr="00727CB0">
        <w:rPr>
          <w:rFonts w:ascii="Times New Roman" w:hAnsi="Times New Roman" w:cs="Times New Roman"/>
          <w:lang w:val="ru-RU"/>
        </w:rPr>
        <w:t xml:space="preserve"> </w:t>
      </w:r>
      <w:r>
        <w:rPr>
          <w:rFonts w:ascii="Times New Roman" w:hAnsi="Times New Roman" w:cs="Times New Roman"/>
          <w:lang w:val="ru-RU"/>
        </w:rPr>
        <w:t>со</w:t>
      </w:r>
      <w:r w:rsidRPr="00727CB0">
        <w:rPr>
          <w:rFonts w:ascii="Times New Roman" w:hAnsi="Times New Roman" w:cs="Times New Roman"/>
          <w:lang w:val="ru-RU"/>
        </w:rPr>
        <w:t xml:space="preserve"> </w:t>
      </w:r>
      <w:r>
        <w:rPr>
          <w:rFonts w:ascii="Times New Roman" w:hAnsi="Times New Roman" w:cs="Times New Roman"/>
          <w:lang w:val="ru-RU"/>
        </w:rPr>
        <w:t>знаком</w:t>
      </w:r>
      <w:r w:rsidRPr="00727CB0">
        <w:rPr>
          <w:rFonts w:ascii="Times New Roman" w:hAnsi="Times New Roman" w:cs="Times New Roman"/>
          <w:lang w:val="ru-RU"/>
        </w:rPr>
        <w:t xml:space="preserve"> </w:t>
      </w:r>
      <w:r>
        <w:rPr>
          <w:rFonts w:ascii="Times New Roman" w:hAnsi="Times New Roman" w:cs="Times New Roman"/>
          <w:lang w:val="ru-RU"/>
        </w:rPr>
        <w:t>Девы</w:t>
      </w:r>
      <w:r w:rsidRPr="00727CB0">
        <w:rPr>
          <w:rFonts w:ascii="Times New Roman" w:hAnsi="Times New Roman" w:cs="Times New Roman"/>
          <w:lang w:val="ru-RU"/>
        </w:rPr>
        <w:t xml:space="preserve">. </w:t>
      </w:r>
      <w:r>
        <w:rPr>
          <w:rFonts w:ascii="Times New Roman" w:hAnsi="Times New Roman" w:cs="Times New Roman"/>
          <w:lang w:val="ru-RU"/>
        </w:rPr>
        <w:t>Малелеил – со знаком Льва</w:t>
      </w:r>
      <w:r w:rsidRPr="00E217EF">
        <w:rPr>
          <w:rFonts w:ascii="Times New Roman" w:hAnsi="Times New Roman" w:cs="Times New Roman"/>
          <w:lang w:val="ru-RU"/>
        </w:rPr>
        <w:t xml:space="preserve">. </w:t>
      </w:r>
      <w:r>
        <w:rPr>
          <w:rFonts w:ascii="Times New Roman" w:hAnsi="Times New Roman" w:cs="Times New Roman"/>
          <w:lang w:val="ru-RU"/>
        </w:rPr>
        <w:t>Еноху</w:t>
      </w:r>
      <w:r w:rsidRPr="00AF3E38">
        <w:rPr>
          <w:rFonts w:ascii="Times New Roman" w:hAnsi="Times New Roman" w:cs="Times New Roman"/>
          <w:lang w:val="ru-RU"/>
        </w:rPr>
        <w:t xml:space="preserve"> </w:t>
      </w:r>
      <w:r w:rsidRPr="006D3950">
        <w:rPr>
          <w:rFonts w:ascii="Times New Roman" w:hAnsi="Times New Roman" w:cs="Times New Roman"/>
          <w:lang w:val="ru-RU"/>
        </w:rPr>
        <w:t>приписывается</w:t>
      </w:r>
      <w:r w:rsidRPr="00AF3E38">
        <w:rPr>
          <w:rFonts w:ascii="Times New Roman" w:hAnsi="Times New Roman" w:cs="Times New Roman"/>
          <w:lang w:val="ru-RU"/>
        </w:rPr>
        <w:t xml:space="preserve"> </w:t>
      </w:r>
      <w:r w:rsidRPr="006D3950">
        <w:rPr>
          <w:rFonts w:ascii="Times New Roman" w:hAnsi="Times New Roman" w:cs="Times New Roman"/>
          <w:lang w:val="ru-RU"/>
        </w:rPr>
        <w:t>авторство</w:t>
      </w:r>
      <w:r w:rsidRPr="00AF3E38">
        <w:rPr>
          <w:rFonts w:ascii="Times New Roman" w:hAnsi="Times New Roman" w:cs="Times New Roman"/>
          <w:lang w:val="ru-RU"/>
        </w:rPr>
        <w:t xml:space="preserve"> </w:t>
      </w:r>
      <w:r w:rsidRPr="006D3950">
        <w:rPr>
          <w:rFonts w:ascii="Times New Roman" w:hAnsi="Times New Roman" w:cs="Times New Roman"/>
          <w:lang w:val="ru-RU"/>
        </w:rPr>
        <w:t>трех</w:t>
      </w:r>
      <w:r w:rsidRPr="00AF3E38">
        <w:rPr>
          <w:rFonts w:ascii="Times New Roman" w:hAnsi="Times New Roman" w:cs="Times New Roman"/>
          <w:lang w:val="ru-RU"/>
        </w:rPr>
        <w:t xml:space="preserve"> </w:t>
      </w:r>
      <w:r w:rsidRPr="006D3950">
        <w:rPr>
          <w:rFonts w:ascii="Times New Roman" w:hAnsi="Times New Roman" w:cs="Times New Roman"/>
          <w:lang w:val="ru-RU"/>
        </w:rPr>
        <w:t>т</w:t>
      </w:r>
      <w:r w:rsidRPr="00AF3E38">
        <w:rPr>
          <w:rFonts w:ascii="Times New Roman" w:hAnsi="Times New Roman" w:cs="Times New Roman"/>
          <w:lang w:val="ru-RU"/>
        </w:rPr>
        <w:t>.</w:t>
      </w:r>
      <w:r>
        <w:rPr>
          <w:rFonts w:ascii="Times New Roman" w:hAnsi="Times New Roman" w:cs="Times New Roman"/>
          <w:lang w:val="ru-RU"/>
        </w:rPr>
        <w:t>н</w:t>
      </w:r>
      <w:r w:rsidRPr="00AF3E38">
        <w:rPr>
          <w:rFonts w:ascii="Times New Roman" w:hAnsi="Times New Roman" w:cs="Times New Roman"/>
          <w:lang w:val="ru-RU"/>
        </w:rPr>
        <w:t xml:space="preserve">. </w:t>
      </w:r>
      <w:r w:rsidRPr="006D3950">
        <w:rPr>
          <w:rFonts w:ascii="Times New Roman" w:hAnsi="Times New Roman" w:cs="Times New Roman"/>
          <w:i/>
          <w:lang w:val="ru-RU"/>
        </w:rPr>
        <w:t>Книг</w:t>
      </w:r>
      <w:r w:rsidRPr="00AF3E38">
        <w:rPr>
          <w:rFonts w:ascii="Times New Roman" w:hAnsi="Times New Roman" w:cs="Times New Roman"/>
          <w:i/>
          <w:lang w:val="ru-RU"/>
        </w:rPr>
        <w:t xml:space="preserve"> </w:t>
      </w:r>
      <w:r w:rsidRPr="006D3950">
        <w:rPr>
          <w:rFonts w:ascii="Times New Roman" w:hAnsi="Times New Roman" w:cs="Times New Roman"/>
          <w:i/>
          <w:lang w:val="ru-RU"/>
        </w:rPr>
        <w:t>Еноха</w:t>
      </w:r>
      <w:r w:rsidRPr="00AF3E38">
        <w:rPr>
          <w:rFonts w:ascii="Times New Roman" w:hAnsi="Times New Roman" w:cs="Times New Roman"/>
          <w:i/>
          <w:lang w:val="ru-RU"/>
        </w:rPr>
        <w:t>. ‘</w:t>
      </w:r>
      <w:r w:rsidRPr="00AF3E38">
        <w:rPr>
          <w:rFonts w:ascii="Times New Roman" w:hAnsi="Times New Roman" w:cs="Times New Roman"/>
          <w:color w:val="222222"/>
          <w:shd w:val="clear" w:color="auto" w:fill="FFFFFF"/>
          <w:lang w:val="ru-RU"/>
        </w:rPr>
        <w:t>Верою Енох переселен был так, что не видел смерти; и не стало его, потому что Бог переселил его. Ибо прежде переселения своего получил он с</w:t>
      </w:r>
      <w:r>
        <w:rPr>
          <w:rFonts w:ascii="Times New Roman" w:hAnsi="Times New Roman" w:cs="Times New Roman"/>
          <w:color w:val="222222"/>
          <w:shd w:val="clear" w:color="auto" w:fill="FFFFFF"/>
          <w:lang w:val="ru-RU"/>
        </w:rPr>
        <w:t>видетельство, что угодил Богу’ (</w:t>
      </w:r>
      <w:r w:rsidRPr="00AF3E38">
        <w:rPr>
          <w:rFonts w:ascii="Times New Roman" w:hAnsi="Times New Roman" w:cs="Times New Roman"/>
          <w:i/>
          <w:color w:val="222222"/>
          <w:shd w:val="clear" w:color="auto" w:fill="FFFFFF"/>
        </w:rPr>
        <w:t>Heb</w:t>
      </w:r>
      <w:r w:rsidRPr="00E67466">
        <w:rPr>
          <w:rFonts w:ascii="Times New Roman" w:hAnsi="Times New Roman" w:cs="Times New Roman"/>
          <w:color w:val="222222"/>
          <w:shd w:val="clear" w:color="auto" w:fill="FFFFFF"/>
          <w:lang w:val="ru-RU"/>
        </w:rPr>
        <w:t xml:space="preserve">. </w:t>
      </w:r>
      <w:r w:rsidRPr="00E67466">
        <w:rPr>
          <w:rFonts w:ascii="Times New Roman" w:hAnsi="Times New Roman" w:cs="Times New Roman"/>
          <w:shd w:val="clear" w:color="auto" w:fill="FFFFFF"/>
          <w:lang w:val="ru-RU"/>
        </w:rPr>
        <w:t>11</w:t>
      </w:r>
      <w:r w:rsidRPr="00E67466">
        <w:rPr>
          <w:rFonts w:ascii="Times New Roman" w:hAnsi="Times New Roman" w:cs="Times New Roman"/>
          <w:color w:val="222222"/>
          <w:shd w:val="clear" w:color="auto" w:fill="FFFFFF"/>
          <w:lang w:val="ru-RU"/>
        </w:rPr>
        <w:t xml:space="preserve">:5). </w:t>
      </w:r>
      <w:r w:rsidRPr="00E67466">
        <w:rPr>
          <w:rFonts w:ascii="Times New Roman" w:hAnsi="Times New Roman" w:cs="Times New Roman"/>
          <w:color w:val="222222"/>
          <w:shd w:val="clear" w:color="auto" w:fill="FFFFFF"/>
        </w:rPr>
        <w:t xml:space="preserve">See </w:t>
      </w:r>
      <w:r w:rsidRPr="00E67466">
        <w:rPr>
          <w:rFonts w:ascii="Times New Roman" w:hAnsi="Times New Roman" w:cs="Times New Roman"/>
          <w:i/>
          <w:color w:val="222222"/>
          <w:shd w:val="clear" w:color="auto" w:fill="FFFFFF"/>
        </w:rPr>
        <w:t>Jud.</w:t>
      </w:r>
      <w:r w:rsidRPr="00E67466">
        <w:rPr>
          <w:rFonts w:ascii="Times New Roman" w:hAnsi="Times New Roman" w:cs="Times New Roman"/>
          <w:color w:val="222222"/>
          <w:shd w:val="clear" w:color="auto" w:fill="FFFFFF"/>
        </w:rPr>
        <w:t xml:space="preserve"> 1:14-15;</w:t>
      </w:r>
      <w:r w:rsidRPr="00FF65AA">
        <w:rPr>
          <w:rFonts w:ascii="Times New Roman" w:hAnsi="Times New Roman" w:cs="Times New Roman"/>
          <w:color w:val="222222"/>
          <w:shd w:val="clear" w:color="auto" w:fill="FFFFFF"/>
        </w:rPr>
        <w:t xml:space="preserve"> </w:t>
      </w:r>
      <w:r w:rsidRPr="00E67466">
        <w:rPr>
          <w:rFonts w:ascii="Times New Roman" w:hAnsi="Times New Roman" w:cs="Times New Roman"/>
          <w:i/>
          <w:color w:val="222222"/>
          <w:shd w:val="clear" w:color="auto" w:fill="FFFFFF"/>
        </w:rPr>
        <w:t>Gen</w:t>
      </w:r>
      <w:r w:rsidRPr="00E67466">
        <w:rPr>
          <w:rFonts w:ascii="Times New Roman" w:hAnsi="Times New Roman" w:cs="Times New Roman"/>
          <w:color w:val="222222"/>
          <w:shd w:val="clear" w:color="auto" w:fill="FFFFFF"/>
        </w:rPr>
        <w:t xml:space="preserve">. 5:18-24; </w:t>
      </w:r>
      <w:r w:rsidRPr="00E67466">
        <w:rPr>
          <w:rFonts w:ascii="Times New Roman" w:hAnsi="Times New Roman" w:cs="Times New Roman"/>
          <w:i/>
          <w:color w:val="222222"/>
          <w:shd w:val="clear" w:color="auto" w:fill="FFFFFF"/>
        </w:rPr>
        <w:t>Lk</w:t>
      </w:r>
      <w:r w:rsidRPr="00E67466">
        <w:rPr>
          <w:rFonts w:ascii="Times New Roman" w:hAnsi="Times New Roman" w:cs="Times New Roman"/>
          <w:color w:val="222222"/>
          <w:shd w:val="clear" w:color="auto" w:fill="FFFFFF"/>
        </w:rPr>
        <w:t>.3:37</w:t>
      </w:r>
      <w:r w:rsidRPr="00E65628">
        <w:rPr>
          <w:rFonts w:ascii="Times New Roman" w:hAnsi="Times New Roman" w:cs="Times New Roman"/>
          <w:color w:val="222222"/>
          <w:shd w:val="clear" w:color="auto" w:fill="FFFFFF"/>
        </w:rPr>
        <w:t xml:space="preserve">; </w:t>
      </w:r>
      <w:r>
        <w:rPr>
          <w:rFonts w:ascii="Times New Roman" w:hAnsi="Times New Roman" w:cs="Times New Roman"/>
        </w:rPr>
        <w:t>Schiffman</w:t>
      </w:r>
      <w:r w:rsidRPr="00E65628">
        <w:rPr>
          <w:rFonts w:ascii="Times New Roman" w:hAnsi="Times New Roman" w:cs="Times New Roman"/>
        </w:rPr>
        <w:t xml:space="preserve">, </w:t>
      </w:r>
      <w:r>
        <w:rPr>
          <w:rFonts w:ascii="Times New Roman" w:hAnsi="Times New Roman" w:cs="Times New Roman"/>
        </w:rPr>
        <w:t>L</w:t>
      </w:r>
      <w:r w:rsidRPr="00E65628">
        <w:rPr>
          <w:rFonts w:ascii="Times New Roman" w:hAnsi="Times New Roman" w:cs="Times New Roman"/>
        </w:rPr>
        <w:t>.</w:t>
      </w:r>
      <w:r>
        <w:rPr>
          <w:rFonts w:ascii="Times New Roman" w:hAnsi="Times New Roman" w:cs="Times New Roman"/>
        </w:rPr>
        <w:t>H</w:t>
      </w:r>
      <w:r w:rsidRPr="00E65628">
        <w:rPr>
          <w:rFonts w:ascii="Times New Roman" w:hAnsi="Times New Roman" w:cs="Times New Roman"/>
        </w:rPr>
        <w:t xml:space="preserve">., </w:t>
      </w:r>
      <w:r w:rsidRPr="00A36FCB">
        <w:rPr>
          <w:rFonts w:ascii="Times New Roman" w:hAnsi="Times New Roman" w:cs="Times New Roman"/>
          <w:i/>
        </w:rPr>
        <w:t>Texts</w:t>
      </w:r>
      <w:r w:rsidRPr="00E65628">
        <w:rPr>
          <w:rFonts w:ascii="Times New Roman" w:hAnsi="Times New Roman" w:cs="Times New Roman"/>
          <w:i/>
        </w:rPr>
        <w:t xml:space="preserve"> </w:t>
      </w:r>
      <w:r w:rsidRPr="00A36FCB">
        <w:rPr>
          <w:rFonts w:ascii="Times New Roman" w:hAnsi="Times New Roman" w:cs="Times New Roman"/>
          <w:i/>
        </w:rPr>
        <w:t>and</w:t>
      </w:r>
      <w:r w:rsidRPr="00E65628">
        <w:rPr>
          <w:rFonts w:ascii="Times New Roman" w:hAnsi="Times New Roman" w:cs="Times New Roman"/>
          <w:i/>
        </w:rPr>
        <w:t xml:space="preserve"> </w:t>
      </w:r>
      <w:r w:rsidRPr="00A36FCB">
        <w:rPr>
          <w:rFonts w:ascii="Times New Roman" w:hAnsi="Times New Roman" w:cs="Times New Roman"/>
          <w:i/>
        </w:rPr>
        <w:t>Traditions</w:t>
      </w:r>
      <w:r w:rsidRPr="00E65628">
        <w:rPr>
          <w:rFonts w:ascii="Times New Roman" w:hAnsi="Times New Roman" w:cs="Times New Roman"/>
          <w:i/>
        </w:rPr>
        <w:t xml:space="preserve">; </w:t>
      </w:r>
      <w:r w:rsidRPr="00A36FCB">
        <w:rPr>
          <w:rFonts w:ascii="Times New Roman" w:hAnsi="Times New Roman" w:cs="Times New Roman"/>
          <w:i/>
        </w:rPr>
        <w:t>A</w:t>
      </w:r>
      <w:r w:rsidRPr="00E65628">
        <w:rPr>
          <w:rFonts w:ascii="Times New Roman" w:hAnsi="Times New Roman" w:cs="Times New Roman"/>
          <w:i/>
        </w:rPr>
        <w:t xml:space="preserve"> </w:t>
      </w:r>
      <w:r w:rsidRPr="00A36FCB">
        <w:rPr>
          <w:rFonts w:ascii="Times New Roman" w:hAnsi="Times New Roman" w:cs="Times New Roman"/>
          <w:i/>
        </w:rPr>
        <w:t>Source</w:t>
      </w:r>
      <w:r w:rsidRPr="00E65628">
        <w:rPr>
          <w:rFonts w:ascii="Times New Roman" w:hAnsi="Times New Roman" w:cs="Times New Roman"/>
          <w:i/>
        </w:rPr>
        <w:t xml:space="preserve"> </w:t>
      </w:r>
      <w:r w:rsidRPr="00A36FCB">
        <w:rPr>
          <w:rFonts w:ascii="Times New Roman" w:hAnsi="Times New Roman" w:cs="Times New Roman"/>
          <w:i/>
        </w:rPr>
        <w:t>Reader</w:t>
      </w:r>
      <w:r w:rsidRPr="00E65628">
        <w:rPr>
          <w:rFonts w:ascii="Times New Roman" w:hAnsi="Times New Roman" w:cs="Times New Roman"/>
          <w:i/>
        </w:rPr>
        <w:t xml:space="preserve"> </w:t>
      </w:r>
      <w:r w:rsidRPr="00A36FCB">
        <w:rPr>
          <w:rFonts w:ascii="Times New Roman" w:hAnsi="Times New Roman" w:cs="Times New Roman"/>
          <w:i/>
        </w:rPr>
        <w:t>for</w:t>
      </w:r>
      <w:r w:rsidRPr="00E65628">
        <w:rPr>
          <w:rFonts w:ascii="Times New Roman" w:hAnsi="Times New Roman" w:cs="Times New Roman"/>
          <w:i/>
        </w:rPr>
        <w:t xml:space="preserve"> </w:t>
      </w:r>
      <w:r w:rsidRPr="00A36FCB">
        <w:rPr>
          <w:rFonts w:ascii="Times New Roman" w:hAnsi="Times New Roman" w:cs="Times New Roman"/>
          <w:i/>
        </w:rPr>
        <w:t>the</w:t>
      </w:r>
      <w:r w:rsidRPr="00E65628">
        <w:rPr>
          <w:rFonts w:ascii="Times New Roman" w:hAnsi="Times New Roman" w:cs="Times New Roman"/>
          <w:i/>
        </w:rPr>
        <w:t xml:space="preserve"> </w:t>
      </w:r>
      <w:r w:rsidRPr="00A36FCB">
        <w:rPr>
          <w:rFonts w:ascii="Times New Roman" w:hAnsi="Times New Roman" w:cs="Times New Roman"/>
          <w:i/>
        </w:rPr>
        <w:t>Study</w:t>
      </w:r>
      <w:r w:rsidRPr="00E65628">
        <w:rPr>
          <w:rFonts w:ascii="Times New Roman" w:hAnsi="Times New Roman" w:cs="Times New Roman"/>
          <w:i/>
        </w:rPr>
        <w:t xml:space="preserve"> </w:t>
      </w:r>
      <w:r w:rsidRPr="00A36FCB">
        <w:rPr>
          <w:rFonts w:ascii="Times New Roman" w:hAnsi="Times New Roman" w:cs="Times New Roman"/>
          <w:i/>
        </w:rPr>
        <w:t>of</w:t>
      </w:r>
      <w:r w:rsidRPr="00E65628">
        <w:rPr>
          <w:rFonts w:ascii="Times New Roman" w:hAnsi="Times New Roman" w:cs="Times New Roman"/>
          <w:i/>
        </w:rPr>
        <w:t xml:space="preserve"> </w:t>
      </w:r>
      <w:r w:rsidRPr="00A36FCB">
        <w:rPr>
          <w:rFonts w:ascii="Times New Roman" w:hAnsi="Times New Roman" w:cs="Times New Roman"/>
          <w:i/>
        </w:rPr>
        <w:t>Second</w:t>
      </w:r>
      <w:r w:rsidRPr="00E65628">
        <w:rPr>
          <w:rFonts w:ascii="Times New Roman" w:hAnsi="Times New Roman" w:cs="Times New Roman"/>
          <w:i/>
        </w:rPr>
        <w:t xml:space="preserve"> </w:t>
      </w:r>
      <w:r w:rsidRPr="00A36FCB">
        <w:rPr>
          <w:rFonts w:ascii="Times New Roman" w:hAnsi="Times New Roman" w:cs="Times New Roman"/>
          <w:i/>
        </w:rPr>
        <w:t>Temple</w:t>
      </w:r>
      <w:r w:rsidRPr="00E65628">
        <w:rPr>
          <w:rFonts w:ascii="Times New Roman" w:hAnsi="Times New Roman" w:cs="Times New Roman"/>
          <w:i/>
        </w:rPr>
        <w:t xml:space="preserve"> </w:t>
      </w:r>
      <w:r w:rsidRPr="00A36FCB">
        <w:rPr>
          <w:rFonts w:ascii="Times New Roman" w:hAnsi="Times New Roman" w:cs="Times New Roman"/>
          <w:i/>
        </w:rPr>
        <w:t>and</w:t>
      </w:r>
      <w:r w:rsidRPr="00E65628">
        <w:rPr>
          <w:rFonts w:ascii="Times New Roman" w:hAnsi="Times New Roman" w:cs="Times New Roman"/>
          <w:i/>
        </w:rPr>
        <w:t xml:space="preserve"> </w:t>
      </w:r>
      <w:r w:rsidRPr="00A36FCB">
        <w:rPr>
          <w:rFonts w:ascii="Times New Roman" w:hAnsi="Times New Roman" w:cs="Times New Roman"/>
          <w:i/>
        </w:rPr>
        <w:t>Rabbinic</w:t>
      </w:r>
      <w:r w:rsidRPr="00E65628">
        <w:rPr>
          <w:rFonts w:ascii="Times New Roman" w:hAnsi="Times New Roman" w:cs="Times New Roman"/>
          <w:i/>
        </w:rPr>
        <w:t xml:space="preserve"> </w:t>
      </w:r>
      <w:r w:rsidRPr="00A36FCB">
        <w:rPr>
          <w:rFonts w:ascii="Times New Roman" w:hAnsi="Times New Roman" w:cs="Times New Roman"/>
          <w:i/>
        </w:rPr>
        <w:t>Judaism</w:t>
      </w:r>
      <w:r w:rsidRPr="00E65628">
        <w:rPr>
          <w:rFonts w:ascii="Times New Roman" w:hAnsi="Times New Roman" w:cs="Times New Roman"/>
        </w:rPr>
        <w:t xml:space="preserve"> (</w:t>
      </w:r>
      <w:r>
        <w:rPr>
          <w:rFonts w:ascii="Times New Roman" w:hAnsi="Times New Roman" w:cs="Times New Roman"/>
        </w:rPr>
        <w:t>Hoboken</w:t>
      </w:r>
      <w:r w:rsidRPr="00E65628">
        <w:rPr>
          <w:rFonts w:ascii="Times New Roman" w:hAnsi="Times New Roman" w:cs="Times New Roman"/>
        </w:rPr>
        <w:t xml:space="preserve">, </w:t>
      </w:r>
      <w:r>
        <w:rPr>
          <w:rFonts w:ascii="Times New Roman" w:hAnsi="Times New Roman" w:cs="Times New Roman"/>
        </w:rPr>
        <w:t>NJ</w:t>
      </w:r>
      <w:r w:rsidRPr="00E65628">
        <w:rPr>
          <w:rFonts w:ascii="Times New Roman" w:hAnsi="Times New Roman" w:cs="Times New Roman"/>
        </w:rPr>
        <w:t xml:space="preserve">: </w:t>
      </w:r>
      <w:r>
        <w:rPr>
          <w:rFonts w:ascii="Times New Roman" w:hAnsi="Times New Roman" w:cs="Times New Roman"/>
        </w:rPr>
        <w:t>KTAV</w:t>
      </w:r>
      <w:r w:rsidRPr="00E65628">
        <w:rPr>
          <w:rFonts w:ascii="Times New Roman" w:hAnsi="Times New Roman" w:cs="Times New Roman"/>
        </w:rPr>
        <w:t xml:space="preserve"> </w:t>
      </w:r>
      <w:r>
        <w:rPr>
          <w:rFonts w:ascii="Times New Roman" w:hAnsi="Times New Roman" w:cs="Times New Roman"/>
        </w:rPr>
        <w:t>Publishing</w:t>
      </w:r>
      <w:r w:rsidRPr="00E65628">
        <w:rPr>
          <w:rFonts w:ascii="Times New Roman" w:hAnsi="Times New Roman" w:cs="Times New Roman"/>
        </w:rPr>
        <w:t xml:space="preserve"> </w:t>
      </w:r>
      <w:r>
        <w:rPr>
          <w:rFonts w:ascii="Times New Roman" w:hAnsi="Times New Roman" w:cs="Times New Roman"/>
        </w:rPr>
        <w:t>House</w:t>
      </w:r>
      <w:r w:rsidRPr="00E65628">
        <w:rPr>
          <w:rFonts w:ascii="Times New Roman" w:hAnsi="Times New Roman" w:cs="Times New Roman"/>
        </w:rPr>
        <w:t xml:space="preserve">, 1998), </w:t>
      </w:r>
      <w:r>
        <w:rPr>
          <w:rFonts w:ascii="Times New Roman" w:hAnsi="Times New Roman" w:cs="Times New Roman"/>
        </w:rPr>
        <w:t>pp</w:t>
      </w:r>
      <w:r w:rsidRPr="00E65628">
        <w:rPr>
          <w:rFonts w:ascii="Times New Roman" w:hAnsi="Times New Roman" w:cs="Times New Roman"/>
        </w:rPr>
        <w:t>. 472-473</w:t>
      </w:r>
      <w:r>
        <w:rPr>
          <w:rFonts w:ascii="Times New Roman" w:hAnsi="Times New Roman" w:cs="Times New Roman"/>
        </w:rPr>
        <w:t>.</w:t>
      </w:r>
    </w:p>
    <w:p w:rsidR="00C22EEE" w:rsidRPr="00FF65AA" w:rsidRDefault="00C22EEE">
      <w:pPr>
        <w:pStyle w:val="FootnoteText"/>
        <w:rPr>
          <w:rFonts w:ascii="Times New Roman" w:hAnsi="Times New Roman" w:cs="Times New Roman"/>
        </w:rPr>
      </w:pPr>
    </w:p>
  </w:footnote>
  <w:footnote w:id="56">
    <w:p w:rsidR="00472A09" w:rsidRPr="00472A09" w:rsidRDefault="00472A09">
      <w:pPr>
        <w:pStyle w:val="FootnoteText"/>
        <w:rPr>
          <w:rFonts w:ascii="Times New Roman" w:hAnsi="Times New Roman" w:cs="Times New Roman"/>
          <w:lang w:val="ru-RU"/>
        </w:rPr>
      </w:pPr>
      <w:r w:rsidRPr="00472A09">
        <w:rPr>
          <w:rStyle w:val="FootnoteReference"/>
          <w:rFonts w:ascii="Times New Roman" w:hAnsi="Times New Roman" w:cs="Times New Roman"/>
        </w:rPr>
        <w:footnoteRef/>
      </w:r>
      <w:r w:rsidRPr="00472A09">
        <w:rPr>
          <w:rFonts w:ascii="Times New Roman" w:hAnsi="Times New Roman" w:cs="Times New Roman"/>
          <w:lang w:val="ru-RU"/>
        </w:rPr>
        <w:t xml:space="preserve"> Есть некоторое подобие в судьбе Вениамина и Манассии. Династии царей из колена Вениамина не удалось утвердиться на престоле</w:t>
      </w:r>
      <w:r w:rsidR="00500BD3">
        <w:rPr>
          <w:rFonts w:ascii="Times New Roman" w:hAnsi="Times New Roman" w:cs="Times New Roman"/>
          <w:lang w:val="ru-RU"/>
        </w:rPr>
        <w:t xml:space="preserve"> Израиля</w:t>
      </w:r>
      <w:r w:rsidRPr="00472A09">
        <w:rPr>
          <w:rFonts w:ascii="Times New Roman" w:hAnsi="Times New Roman" w:cs="Times New Roman"/>
          <w:lang w:val="ru-RU"/>
        </w:rPr>
        <w:t>. Ее сменила династия из колена Иуды. Первенец Иосифа Манассия</w:t>
      </w:r>
      <w:r w:rsidR="00F575DB">
        <w:rPr>
          <w:rFonts w:ascii="Times New Roman" w:hAnsi="Times New Roman" w:cs="Times New Roman"/>
          <w:lang w:val="ru-RU"/>
        </w:rPr>
        <w:t xml:space="preserve"> не получил </w:t>
      </w:r>
      <w:r w:rsidRPr="00472A09">
        <w:rPr>
          <w:rFonts w:ascii="Times New Roman" w:hAnsi="Times New Roman" w:cs="Times New Roman"/>
          <w:lang w:val="ru-RU"/>
        </w:rPr>
        <w:t>благословения деда Иакова</w:t>
      </w:r>
      <w:r w:rsidR="00F575DB" w:rsidRPr="003E5A68">
        <w:rPr>
          <w:rFonts w:ascii="Times New Roman" w:hAnsi="Times New Roman" w:cs="Times New Roman"/>
          <w:lang w:val="ru-RU"/>
        </w:rPr>
        <w:t xml:space="preserve"> </w:t>
      </w:r>
      <w:r w:rsidR="00F575DB">
        <w:rPr>
          <w:rFonts w:ascii="Times New Roman" w:hAnsi="Times New Roman" w:cs="Times New Roman"/>
          <w:lang w:val="ru-RU"/>
        </w:rPr>
        <w:t>первым</w:t>
      </w:r>
      <w:r w:rsidRPr="00472A09">
        <w:rPr>
          <w:rFonts w:ascii="Times New Roman" w:hAnsi="Times New Roman" w:cs="Times New Roman"/>
          <w:lang w:val="ru-RU"/>
        </w:rPr>
        <w:t>. П</w:t>
      </w:r>
      <w:r w:rsidR="00DA5E59">
        <w:rPr>
          <w:rFonts w:ascii="Times New Roman" w:hAnsi="Times New Roman" w:cs="Times New Roman"/>
          <w:lang w:val="ru-RU"/>
        </w:rPr>
        <w:t xml:space="preserve">олучить </w:t>
      </w:r>
      <w:r w:rsidR="00DA5E59" w:rsidRPr="00E2642C">
        <w:rPr>
          <w:rFonts w:ascii="Times New Roman" w:hAnsi="Times New Roman" w:cs="Times New Roman"/>
          <w:lang w:val="ru-RU"/>
        </w:rPr>
        <w:t>‘</w:t>
      </w:r>
      <w:r w:rsidR="00DA5E59">
        <w:rPr>
          <w:rFonts w:ascii="Times New Roman" w:hAnsi="Times New Roman" w:cs="Times New Roman"/>
          <w:lang w:val="ru-RU"/>
        </w:rPr>
        <w:t>приоритетное</w:t>
      </w:r>
      <w:r w:rsidR="00DA5E59" w:rsidRPr="00E2642C">
        <w:rPr>
          <w:rFonts w:ascii="Times New Roman" w:hAnsi="Times New Roman" w:cs="Times New Roman"/>
          <w:lang w:val="ru-RU"/>
        </w:rPr>
        <w:t>’</w:t>
      </w:r>
      <w:r w:rsidR="00DA5E59">
        <w:rPr>
          <w:rFonts w:ascii="Times New Roman" w:hAnsi="Times New Roman" w:cs="Times New Roman"/>
          <w:lang w:val="ru-RU"/>
        </w:rPr>
        <w:t xml:space="preserve"> благословение</w:t>
      </w:r>
      <w:r w:rsidR="00F575DB">
        <w:rPr>
          <w:rFonts w:ascii="Times New Roman" w:hAnsi="Times New Roman" w:cs="Times New Roman"/>
          <w:lang w:val="ru-RU"/>
        </w:rPr>
        <w:t xml:space="preserve"> </w:t>
      </w:r>
      <w:r w:rsidRPr="00472A09">
        <w:rPr>
          <w:rFonts w:ascii="Times New Roman" w:hAnsi="Times New Roman" w:cs="Times New Roman"/>
          <w:lang w:val="ru-RU"/>
        </w:rPr>
        <w:t>было суждено младшему сыну Иосифа</w:t>
      </w:r>
      <w:r w:rsidRPr="00F575DB">
        <w:rPr>
          <w:rFonts w:ascii="Times New Roman" w:hAnsi="Times New Roman" w:cs="Times New Roman"/>
          <w:lang w:val="ru-RU"/>
        </w:rPr>
        <w:t>,</w:t>
      </w:r>
      <w:r w:rsidRPr="00472A09">
        <w:rPr>
          <w:rFonts w:ascii="Times New Roman" w:hAnsi="Times New Roman" w:cs="Times New Roman"/>
          <w:lang w:val="ru-RU"/>
        </w:rPr>
        <w:t xml:space="preserve"> Ефрему.</w:t>
      </w:r>
    </w:p>
  </w:footnote>
  <w:footnote w:id="57">
    <w:p w:rsidR="00C22EEE" w:rsidRPr="00371F80" w:rsidRDefault="00C22EEE">
      <w:pPr>
        <w:pStyle w:val="FootnoteText"/>
        <w:rPr>
          <w:lang w:val="ru-RU"/>
        </w:rPr>
      </w:pPr>
      <w:r>
        <w:rPr>
          <w:rStyle w:val="FootnoteReference"/>
        </w:rPr>
        <w:footnoteRef/>
      </w:r>
      <w:r w:rsidRPr="009975FF">
        <w:rPr>
          <w:lang w:val="ru-RU"/>
        </w:rPr>
        <w:t xml:space="preserve"> </w:t>
      </w:r>
      <w:r w:rsidRPr="009975FF">
        <w:rPr>
          <w:rFonts w:ascii="Times New Roman" w:hAnsi="Times New Roman" w:cs="Times New Roman"/>
          <w:lang w:val="ru-RU"/>
        </w:rPr>
        <w:t>Из колена Вениамина происходил первый царь Изра</w:t>
      </w:r>
      <w:r>
        <w:rPr>
          <w:rFonts w:ascii="Times New Roman" w:hAnsi="Times New Roman" w:cs="Times New Roman"/>
          <w:lang w:val="ru-RU"/>
        </w:rPr>
        <w:t>и</w:t>
      </w:r>
      <w:r w:rsidRPr="009975FF">
        <w:rPr>
          <w:rFonts w:ascii="Times New Roman" w:hAnsi="Times New Roman" w:cs="Times New Roman"/>
          <w:lang w:val="ru-RU"/>
        </w:rPr>
        <w:t>ля Саул</w:t>
      </w:r>
      <w:r>
        <w:rPr>
          <w:rFonts w:ascii="Times New Roman" w:hAnsi="Times New Roman" w:cs="Times New Roman"/>
          <w:lang w:val="ru-RU"/>
        </w:rPr>
        <w:t xml:space="preserve"> (1079-</w:t>
      </w:r>
      <w:r w:rsidRPr="009975FF">
        <w:rPr>
          <w:rFonts w:ascii="Times New Roman" w:hAnsi="Times New Roman" w:cs="Times New Roman"/>
          <w:lang w:val="ru-RU"/>
        </w:rPr>
        <w:t xml:space="preserve">1010 </w:t>
      </w:r>
      <w:r>
        <w:rPr>
          <w:rFonts w:ascii="Times New Roman" w:hAnsi="Times New Roman" w:cs="Times New Roman"/>
          <w:lang w:val="ru-RU"/>
        </w:rPr>
        <w:t>до н</w:t>
      </w:r>
      <w:r w:rsidRPr="009975FF">
        <w:rPr>
          <w:rFonts w:ascii="Times New Roman" w:hAnsi="Times New Roman" w:cs="Times New Roman"/>
          <w:lang w:val="ru-RU"/>
        </w:rPr>
        <w:t>.</w:t>
      </w:r>
      <w:r>
        <w:rPr>
          <w:rFonts w:ascii="Times New Roman" w:hAnsi="Times New Roman" w:cs="Times New Roman"/>
          <w:lang w:val="ru-RU"/>
        </w:rPr>
        <w:t>э</w:t>
      </w:r>
      <w:r w:rsidRPr="009975FF">
        <w:rPr>
          <w:rFonts w:ascii="Times New Roman" w:hAnsi="Times New Roman" w:cs="Times New Roman"/>
          <w:lang w:val="ru-RU"/>
        </w:rPr>
        <w:t>.)</w:t>
      </w:r>
      <w:r>
        <w:rPr>
          <w:rFonts w:ascii="Times New Roman" w:hAnsi="Times New Roman" w:cs="Times New Roman"/>
          <w:lang w:val="ru-RU"/>
        </w:rPr>
        <w:t xml:space="preserve"> (</w:t>
      </w:r>
      <w:r w:rsidRPr="00D11175">
        <w:rPr>
          <w:rFonts w:ascii="Times New Roman" w:hAnsi="Times New Roman" w:cs="Times New Roman"/>
          <w:i/>
          <w:lang w:val="ru-RU"/>
        </w:rPr>
        <w:t xml:space="preserve">1 </w:t>
      </w:r>
      <w:r w:rsidRPr="00371F80">
        <w:rPr>
          <w:rFonts w:ascii="Times New Roman" w:hAnsi="Times New Roman" w:cs="Times New Roman"/>
          <w:i/>
        </w:rPr>
        <w:t>Kgs</w:t>
      </w:r>
      <w:r w:rsidRPr="00D11175">
        <w:rPr>
          <w:rFonts w:ascii="Times New Roman" w:hAnsi="Times New Roman" w:cs="Times New Roman"/>
          <w:lang w:val="ru-RU"/>
        </w:rPr>
        <w:t xml:space="preserve"> 9:1-2,</w:t>
      </w:r>
      <w:r>
        <w:rPr>
          <w:rFonts w:ascii="Times New Roman" w:hAnsi="Times New Roman" w:cs="Times New Roman"/>
          <w:lang w:val="ru-RU"/>
        </w:rPr>
        <w:t xml:space="preserve"> 15-17</w:t>
      </w:r>
      <w:r w:rsidRPr="00D11175">
        <w:rPr>
          <w:rFonts w:ascii="Times New Roman" w:hAnsi="Times New Roman" w:cs="Times New Roman"/>
          <w:lang w:val="ru-RU"/>
        </w:rPr>
        <w:t>).</w:t>
      </w:r>
    </w:p>
  </w:footnote>
  <w:footnote w:id="58">
    <w:p w:rsidR="00C22EEE" w:rsidRPr="00C9043E" w:rsidRDefault="00C22EEE">
      <w:pPr>
        <w:pStyle w:val="FootnoteText"/>
      </w:pPr>
      <w:r>
        <w:rPr>
          <w:rStyle w:val="FootnoteReference"/>
        </w:rPr>
        <w:footnoteRef/>
      </w:r>
      <w:r w:rsidRPr="00FF65AA">
        <w:rPr>
          <w:lang w:val="ru-RU"/>
        </w:rPr>
        <w:t xml:space="preserve"> </w:t>
      </w:r>
      <w:r w:rsidRPr="00451913">
        <w:rPr>
          <w:rFonts w:ascii="Times New Roman" w:hAnsi="Times New Roman" w:cs="Times New Roman"/>
          <w:lang w:val="ru-RU"/>
        </w:rPr>
        <w:t>Единое Израил</w:t>
      </w:r>
      <w:r w:rsidR="00687050">
        <w:rPr>
          <w:rFonts w:ascii="Times New Roman" w:hAnsi="Times New Roman" w:cs="Times New Roman"/>
          <w:lang w:val="ru-RU"/>
        </w:rPr>
        <w:t>ьское царство около 932-928 годов</w:t>
      </w:r>
      <w:r w:rsidRPr="00451913">
        <w:rPr>
          <w:rFonts w:ascii="Times New Roman" w:hAnsi="Times New Roman" w:cs="Times New Roman"/>
          <w:lang w:val="ru-RU"/>
        </w:rPr>
        <w:t xml:space="preserve"> до н.э.</w:t>
      </w:r>
      <w:r>
        <w:rPr>
          <w:rFonts w:ascii="Times New Roman" w:hAnsi="Times New Roman" w:cs="Times New Roman"/>
          <w:lang w:val="ru-RU"/>
        </w:rPr>
        <w:t xml:space="preserve"> </w:t>
      </w:r>
      <w:r w:rsidRPr="00451913">
        <w:rPr>
          <w:rFonts w:ascii="Times New Roman" w:hAnsi="Times New Roman" w:cs="Times New Roman"/>
          <w:lang w:val="ru-RU"/>
        </w:rPr>
        <w:t>распалось на два царства – Иудейское и Израильское</w:t>
      </w:r>
      <w:r w:rsidRPr="000538A7">
        <w:rPr>
          <w:rFonts w:ascii="Times New Roman" w:hAnsi="Times New Roman" w:cs="Times New Roman"/>
          <w:lang w:val="ru-RU"/>
        </w:rPr>
        <w:t xml:space="preserve"> (</w:t>
      </w:r>
      <w:r w:rsidRPr="000538A7">
        <w:rPr>
          <w:rFonts w:ascii="Times New Roman" w:hAnsi="Times New Roman" w:cs="Times New Roman"/>
          <w:i/>
          <w:lang w:val="ru-RU"/>
        </w:rPr>
        <w:t xml:space="preserve">1 </w:t>
      </w:r>
      <w:r w:rsidRPr="000538A7">
        <w:rPr>
          <w:rFonts w:ascii="Times New Roman" w:hAnsi="Times New Roman" w:cs="Times New Roman"/>
          <w:i/>
        </w:rPr>
        <w:t>Kgs</w:t>
      </w:r>
      <w:r w:rsidRPr="000538A7">
        <w:rPr>
          <w:rFonts w:ascii="Times New Roman" w:hAnsi="Times New Roman" w:cs="Times New Roman"/>
          <w:i/>
          <w:lang w:val="ru-RU"/>
        </w:rPr>
        <w:t>.</w:t>
      </w:r>
      <w:r w:rsidRPr="000538A7">
        <w:rPr>
          <w:rFonts w:ascii="Times New Roman" w:hAnsi="Times New Roman" w:cs="Times New Roman"/>
          <w:lang w:val="ru-RU"/>
        </w:rPr>
        <w:t xml:space="preserve"> 12:1-17;</w:t>
      </w:r>
      <w:r>
        <w:rPr>
          <w:rFonts w:ascii="Times New Roman" w:hAnsi="Times New Roman" w:cs="Times New Roman"/>
          <w:lang w:val="ru-RU"/>
        </w:rPr>
        <w:t xml:space="preserve"> </w:t>
      </w:r>
      <w:r w:rsidRPr="000538A7">
        <w:rPr>
          <w:rFonts w:ascii="Times New Roman" w:hAnsi="Times New Roman" w:cs="Times New Roman"/>
          <w:i/>
          <w:lang w:val="ru-RU"/>
        </w:rPr>
        <w:t xml:space="preserve">2 </w:t>
      </w:r>
      <w:r w:rsidRPr="000538A7">
        <w:rPr>
          <w:rFonts w:ascii="Times New Roman" w:hAnsi="Times New Roman" w:cs="Times New Roman"/>
          <w:i/>
        </w:rPr>
        <w:t>Chron</w:t>
      </w:r>
      <w:r w:rsidRPr="000538A7">
        <w:rPr>
          <w:rFonts w:ascii="Times New Roman" w:hAnsi="Times New Roman" w:cs="Times New Roman"/>
          <w:i/>
          <w:lang w:val="ru-RU"/>
        </w:rPr>
        <w:t>.</w:t>
      </w:r>
      <w:r w:rsidRPr="000538A7">
        <w:rPr>
          <w:rFonts w:ascii="Times New Roman" w:hAnsi="Times New Roman" w:cs="Times New Roman"/>
          <w:lang w:val="ru-RU"/>
        </w:rPr>
        <w:t xml:space="preserve"> 10:1-17). </w:t>
      </w:r>
      <w:r w:rsidRPr="00451913">
        <w:rPr>
          <w:rFonts w:ascii="Times New Roman" w:hAnsi="Times New Roman" w:cs="Times New Roman"/>
          <w:lang w:val="ru-RU"/>
        </w:rPr>
        <w:t>В Иудейском царстве продолжала править династия Давида из колена Иуды. Израильское царство возглавил раскольник из колена Ефрема</w:t>
      </w:r>
      <w:r w:rsidRPr="00873824">
        <w:rPr>
          <w:rFonts w:ascii="Times New Roman" w:hAnsi="Times New Roman" w:cs="Times New Roman"/>
          <w:lang w:val="ru-RU"/>
        </w:rPr>
        <w:t xml:space="preserve">. </w:t>
      </w:r>
      <w:r>
        <w:rPr>
          <w:rFonts w:ascii="Times New Roman" w:hAnsi="Times New Roman" w:cs="Times New Roman"/>
          <w:lang w:val="ru-RU"/>
        </w:rPr>
        <w:t xml:space="preserve">Израильское царство объединило десять племен которые впоследствии стали называть </w:t>
      </w:r>
      <w:r w:rsidRPr="00873824">
        <w:rPr>
          <w:rFonts w:ascii="Times New Roman" w:hAnsi="Times New Roman" w:cs="Times New Roman"/>
          <w:lang w:val="ru-RU"/>
        </w:rPr>
        <w:t>‘</w:t>
      </w:r>
      <w:r>
        <w:rPr>
          <w:rFonts w:ascii="Times New Roman" w:hAnsi="Times New Roman" w:cs="Times New Roman"/>
          <w:lang w:val="ru-RU"/>
        </w:rPr>
        <w:t>потерянными коленами Израиля</w:t>
      </w:r>
      <w:r w:rsidRPr="00873824">
        <w:rPr>
          <w:rFonts w:ascii="Times New Roman" w:hAnsi="Times New Roman" w:cs="Times New Roman"/>
          <w:lang w:val="ru-RU"/>
        </w:rPr>
        <w:t>’</w:t>
      </w:r>
      <w:r w:rsidRPr="001C2B37">
        <w:rPr>
          <w:rFonts w:ascii="Times New Roman" w:hAnsi="Times New Roman" w:cs="Times New Roman"/>
          <w:lang w:val="ru-RU"/>
        </w:rPr>
        <w:t xml:space="preserve"> (</w:t>
      </w:r>
      <w:r w:rsidRPr="001C2B37">
        <w:rPr>
          <w:rFonts w:ascii="Times New Roman" w:hAnsi="Times New Roman" w:cs="Times New Roman"/>
          <w:i/>
          <w:lang w:val="ru-RU"/>
        </w:rPr>
        <w:t xml:space="preserve">1 </w:t>
      </w:r>
      <w:r w:rsidRPr="005627CB">
        <w:rPr>
          <w:rFonts w:ascii="Times New Roman" w:hAnsi="Times New Roman" w:cs="Times New Roman"/>
          <w:i/>
        </w:rPr>
        <w:t>Kgs</w:t>
      </w:r>
      <w:r w:rsidRPr="001C2B37">
        <w:rPr>
          <w:rFonts w:ascii="Times New Roman" w:hAnsi="Times New Roman" w:cs="Times New Roman"/>
          <w:i/>
          <w:lang w:val="ru-RU"/>
        </w:rPr>
        <w:t>.</w:t>
      </w:r>
      <w:r w:rsidRPr="001C2B37">
        <w:rPr>
          <w:rFonts w:ascii="Times New Roman" w:hAnsi="Times New Roman" w:cs="Times New Roman"/>
          <w:lang w:val="ru-RU"/>
        </w:rPr>
        <w:t xml:space="preserve"> 11:29-40, 12-20). </w:t>
      </w:r>
      <w:r>
        <w:rPr>
          <w:rFonts w:ascii="Times New Roman" w:hAnsi="Times New Roman" w:cs="Times New Roman"/>
          <w:lang w:val="ru-RU"/>
        </w:rPr>
        <w:t>В период правления иудейского царя Асы (911-870 до</w:t>
      </w:r>
      <w:r w:rsidRPr="007D5E22">
        <w:rPr>
          <w:rFonts w:ascii="Times New Roman" w:hAnsi="Times New Roman" w:cs="Times New Roman"/>
          <w:lang w:val="ru-RU"/>
        </w:rPr>
        <w:t xml:space="preserve"> </w:t>
      </w:r>
      <w:r>
        <w:rPr>
          <w:rFonts w:ascii="Times New Roman" w:hAnsi="Times New Roman" w:cs="Times New Roman"/>
          <w:lang w:val="ru-RU"/>
        </w:rPr>
        <w:t>н</w:t>
      </w:r>
      <w:r w:rsidRPr="007D5E22">
        <w:rPr>
          <w:rFonts w:ascii="Times New Roman" w:hAnsi="Times New Roman" w:cs="Times New Roman"/>
          <w:lang w:val="ru-RU"/>
        </w:rPr>
        <w:t>.</w:t>
      </w:r>
      <w:r>
        <w:rPr>
          <w:rFonts w:ascii="Times New Roman" w:hAnsi="Times New Roman" w:cs="Times New Roman"/>
          <w:lang w:val="ru-RU"/>
        </w:rPr>
        <w:t>э</w:t>
      </w:r>
      <w:r w:rsidRPr="007D5E22">
        <w:rPr>
          <w:rFonts w:ascii="Times New Roman" w:hAnsi="Times New Roman" w:cs="Times New Roman"/>
          <w:lang w:val="ru-RU"/>
        </w:rPr>
        <w:t>.)</w:t>
      </w:r>
      <w:r>
        <w:rPr>
          <w:rFonts w:ascii="Times New Roman" w:hAnsi="Times New Roman" w:cs="Times New Roman"/>
          <w:lang w:val="ru-RU"/>
        </w:rPr>
        <w:t xml:space="preserve"> некоторые представители племен Ефрема и Манассии переселились в Иудейское царство (</w:t>
      </w:r>
      <w:r w:rsidRPr="001C2B37">
        <w:rPr>
          <w:rFonts w:ascii="Times New Roman" w:hAnsi="Times New Roman" w:cs="Times New Roman"/>
          <w:i/>
          <w:lang w:val="ru-RU"/>
        </w:rPr>
        <w:t xml:space="preserve">2 </w:t>
      </w:r>
      <w:r w:rsidRPr="001C2B37">
        <w:rPr>
          <w:rFonts w:ascii="Times New Roman" w:hAnsi="Times New Roman" w:cs="Times New Roman"/>
          <w:i/>
        </w:rPr>
        <w:t>Chron</w:t>
      </w:r>
      <w:r w:rsidRPr="001C2B37">
        <w:rPr>
          <w:rFonts w:ascii="Times New Roman" w:hAnsi="Times New Roman" w:cs="Times New Roman"/>
          <w:i/>
          <w:lang w:val="ru-RU"/>
        </w:rPr>
        <w:t>.</w:t>
      </w:r>
      <w:r>
        <w:rPr>
          <w:rFonts w:ascii="Times New Roman" w:hAnsi="Times New Roman" w:cs="Times New Roman"/>
          <w:lang w:val="ru-RU"/>
        </w:rPr>
        <w:t xml:space="preserve"> 15</w:t>
      </w:r>
      <w:r w:rsidRPr="001C2B37">
        <w:rPr>
          <w:rFonts w:ascii="Times New Roman" w:hAnsi="Times New Roman" w:cs="Times New Roman"/>
          <w:lang w:val="ru-RU"/>
        </w:rPr>
        <w:t>:</w:t>
      </w:r>
      <w:r>
        <w:rPr>
          <w:rFonts w:ascii="Times New Roman" w:hAnsi="Times New Roman" w:cs="Times New Roman"/>
          <w:lang w:val="ru-RU"/>
        </w:rPr>
        <w:t>9)</w:t>
      </w:r>
      <w:r w:rsidRPr="007D5E22">
        <w:rPr>
          <w:rFonts w:ascii="Times New Roman" w:hAnsi="Times New Roman" w:cs="Times New Roman"/>
          <w:lang w:val="ru-RU"/>
        </w:rPr>
        <w:t>.</w:t>
      </w:r>
      <w:r>
        <w:rPr>
          <w:rFonts w:ascii="Times New Roman" w:hAnsi="Times New Roman" w:cs="Times New Roman"/>
          <w:lang w:val="ru-RU"/>
        </w:rPr>
        <w:t xml:space="preserve"> Позже</w:t>
      </w:r>
      <w:r w:rsidRPr="007D5E22">
        <w:rPr>
          <w:rFonts w:ascii="Times New Roman" w:hAnsi="Times New Roman" w:cs="Times New Roman"/>
          <w:lang w:val="ru-RU"/>
        </w:rPr>
        <w:t xml:space="preserve">, </w:t>
      </w:r>
      <w:r>
        <w:rPr>
          <w:rFonts w:ascii="Times New Roman" w:hAnsi="Times New Roman" w:cs="Times New Roman"/>
          <w:lang w:val="ru-RU"/>
        </w:rPr>
        <w:t>царь Езекия</w:t>
      </w:r>
      <w:r w:rsidRPr="001C2B37">
        <w:rPr>
          <w:rFonts w:ascii="Times New Roman" w:hAnsi="Times New Roman" w:cs="Times New Roman"/>
          <w:lang w:val="ru-RU"/>
        </w:rPr>
        <w:t xml:space="preserve"> (739-687 </w:t>
      </w:r>
      <w:r>
        <w:rPr>
          <w:rFonts w:ascii="Times New Roman" w:hAnsi="Times New Roman" w:cs="Times New Roman"/>
          <w:lang w:val="ru-RU"/>
        </w:rPr>
        <w:t>до н</w:t>
      </w:r>
      <w:r w:rsidRPr="001C2B37">
        <w:rPr>
          <w:rFonts w:ascii="Times New Roman" w:hAnsi="Times New Roman" w:cs="Times New Roman"/>
          <w:lang w:val="ru-RU"/>
        </w:rPr>
        <w:t>.</w:t>
      </w:r>
      <w:r>
        <w:rPr>
          <w:rFonts w:ascii="Times New Roman" w:hAnsi="Times New Roman" w:cs="Times New Roman"/>
          <w:lang w:val="ru-RU"/>
        </w:rPr>
        <w:t>э</w:t>
      </w:r>
      <w:r w:rsidRPr="001C2B37">
        <w:rPr>
          <w:rFonts w:ascii="Times New Roman" w:hAnsi="Times New Roman" w:cs="Times New Roman"/>
          <w:lang w:val="ru-RU"/>
        </w:rPr>
        <w:t>.)</w:t>
      </w:r>
      <w:r>
        <w:rPr>
          <w:rFonts w:ascii="Times New Roman" w:hAnsi="Times New Roman" w:cs="Times New Roman"/>
          <w:lang w:val="ru-RU"/>
        </w:rPr>
        <w:t xml:space="preserve"> призвал колена Ефрема и Манассии к возвращению </w:t>
      </w:r>
      <w:r w:rsidRPr="00C9043E">
        <w:rPr>
          <w:rFonts w:ascii="Times New Roman" w:hAnsi="Times New Roman" w:cs="Times New Roman"/>
        </w:rPr>
        <w:t>(</w:t>
      </w:r>
      <w:r w:rsidRPr="00C9043E">
        <w:rPr>
          <w:rFonts w:ascii="Times New Roman" w:hAnsi="Times New Roman" w:cs="Times New Roman"/>
          <w:i/>
        </w:rPr>
        <w:t xml:space="preserve">2 </w:t>
      </w:r>
      <w:r w:rsidRPr="001C2B37">
        <w:rPr>
          <w:rFonts w:ascii="Times New Roman" w:hAnsi="Times New Roman" w:cs="Times New Roman"/>
          <w:i/>
        </w:rPr>
        <w:t>Chron</w:t>
      </w:r>
      <w:r w:rsidRPr="00C9043E">
        <w:rPr>
          <w:rFonts w:ascii="Times New Roman" w:hAnsi="Times New Roman" w:cs="Times New Roman"/>
          <w:i/>
        </w:rPr>
        <w:t>.</w:t>
      </w:r>
      <w:r w:rsidRPr="00C9043E">
        <w:rPr>
          <w:rFonts w:ascii="Times New Roman" w:hAnsi="Times New Roman" w:cs="Times New Roman"/>
        </w:rPr>
        <w:t xml:space="preserve"> 30:1).</w:t>
      </w:r>
      <w:r w:rsidRPr="00C9043E">
        <w:t xml:space="preserve"> </w:t>
      </w:r>
    </w:p>
  </w:footnote>
  <w:footnote w:id="59">
    <w:p w:rsidR="00C22EEE" w:rsidRPr="00C9043E" w:rsidRDefault="00C22EEE">
      <w:pPr>
        <w:pStyle w:val="FootnoteText"/>
      </w:pPr>
      <w:r>
        <w:rPr>
          <w:rStyle w:val="FootnoteReference"/>
        </w:rPr>
        <w:footnoteRef/>
      </w:r>
      <w:r w:rsidRPr="00C9043E">
        <w:t xml:space="preserve"> </w:t>
      </w:r>
      <w:r w:rsidRPr="00522050">
        <w:rPr>
          <w:i/>
        </w:rPr>
        <w:t>Gen</w:t>
      </w:r>
      <w:r w:rsidRPr="00C9043E">
        <w:rPr>
          <w:i/>
        </w:rPr>
        <w:t>.</w:t>
      </w:r>
      <w:r w:rsidRPr="00C9043E">
        <w:t xml:space="preserve"> 30:22-24, 35:16-20.</w:t>
      </w:r>
    </w:p>
  </w:footnote>
  <w:footnote w:id="60">
    <w:p w:rsidR="00C22EEE" w:rsidRPr="00C9043E" w:rsidRDefault="00C22EEE">
      <w:pPr>
        <w:pStyle w:val="FootnoteText"/>
      </w:pPr>
      <w:r>
        <w:rPr>
          <w:rStyle w:val="FootnoteReference"/>
        </w:rPr>
        <w:footnoteRef/>
      </w:r>
      <w:r w:rsidRPr="00C9043E">
        <w:t xml:space="preserve"> </w:t>
      </w:r>
      <w:r w:rsidRPr="000A6C7D">
        <w:rPr>
          <w:rFonts w:ascii="Times New Roman" w:hAnsi="Times New Roman" w:cs="Times New Roman"/>
          <w:i/>
        </w:rPr>
        <w:t>Rom</w:t>
      </w:r>
      <w:r w:rsidRPr="00C9043E">
        <w:rPr>
          <w:rFonts w:ascii="Times New Roman" w:hAnsi="Times New Roman" w:cs="Times New Roman"/>
          <w:i/>
        </w:rPr>
        <w:t>.</w:t>
      </w:r>
      <w:r w:rsidRPr="00C9043E">
        <w:rPr>
          <w:rFonts w:ascii="Times New Roman" w:hAnsi="Times New Roman" w:cs="Times New Roman"/>
        </w:rPr>
        <w:t xml:space="preserve"> 11:1; </w:t>
      </w:r>
      <w:r w:rsidRPr="00C871A2">
        <w:rPr>
          <w:rFonts w:ascii="Times New Roman" w:hAnsi="Times New Roman" w:cs="Times New Roman"/>
          <w:i/>
        </w:rPr>
        <w:t>Phi</w:t>
      </w:r>
      <w:r w:rsidRPr="00C9043E">
        <w:rPr>
          <w:rFonts w:ascii="Times New Roman" w:hAnsi="Times New Roman" w:cs="Times New Roman"/>
        </w:rPr>
        <w:t>. 3:5.</w:t>
      </w:r>
    </w:p>
  </w:footnote>
  <w:footnote w:id="61">
    <w:p w:rsidR="00C52DE2" w:rsidRPr="00C9043E" w:rsidRDefault="00C52DE2">
      <w:pPr>
        <w:pStyle w:val="FootnoteText"/>
        <w:rPr>
          <w:rFonts w:ascii="Times New Roman" w:hAnsi="Times New Roman" w:cs="Times New Roman"/>
        </w:rPr>
      </w:pPr>
      <w:r w:rsidRPr="00C9043E">
        <w:rPr>
          <w:rStyle w:val="FootnoteReference"/>
          <w:rFonts w:ascii="Times New Roman" w:hAnsi="Times New Roman" w:cs="Times New Roman"/>
        </w:rPr>
        <w:footnoteRef/>
      </w:r>
      <w:r w:rsidRPr="00C9043E">
        <w:rPr>
          <w:rFonts w:ascii="Times New Roman" w:hAnsi="Times New Roman" w:cs="Times New Roman"/>
        </w:rPr>
        <w:t xml:space="preserve"> </w:t>
      </w:r>
      <w:r w:rsidRPr="00C9043E">
        <w:rPr>
          <w:rFonts w:ascii="Times New Roman" w:hAnsi="Times New Roman" w:cs="Times New Roman"/>
          <w:lang w:val="ru-RU"/>
        </w:rPr>
        <w:t>Согласно</w:t>
      </w:r>
      <w:r w:rsidRPr="00C9043E">
        <w:rPr>
          <w:rFonts w:ascii="Times New Roman" w:hAnsi="Times New Roman" w:cs="Times New Roman"/>
        </w:rPr>
        <w:t xml:space="preserve"> </w:t>
      </w:r>
      <w:r w:rsidRPr="00C9043E">
        <w:rPr>
          <w:rFonts w:ascii="Times New Roman" w:hAnsi="Times New Roman" w:cs="Times New Roman"/>
          <w:lang w:val="ru-RU"/>
        </w:rPr>
        <w:t>А</w:t>
      </w:r>
      <w:r w:rsidR="00C9043E" w:rsidRPr="00C9043E">
        <w:rPr>
          <w:rFonts w:ascii="Times New Roman" w:hAnsi="Times New Roman" w:cs="Times New Roman"/>
          <w:lang w:val="ru-RU"/>
        </w:rPr>
        <w:t>врааму</w:t>
      </w:r>
      <w:r w:rsidRPr="00C9043E">
        <w:rPr>
          <w:rFonts w:ascii="Times New Roman" w:hAnsi="Times New Roman" w:cs="Times New Roman"/>
        </w:rPr>
        <w:t xml:space="preserve"> </w:t>
      </w:r>
      <w:r w:rsidRPr="00C9043E">
        <w:rPr>
          <w:rFonts w:ascii="Times New Roman" w:hAnsi="Times New Roman" w:cs="Times New Roman"/>
          <w:lang w:val="ru-RU"/>
        </w:rPr>
        <w:t>ибн</w:t>
      </w:r>
      <w:r w:rsidRPr="00C9043E">
        <w:rPr>
          <w:rFonts w:ascii="Times New Roman" w:hAnsi="Times New Roman" w:cs="Times New Roman"/>
        </w:rPr>
        <w:t xml:space="preserve"> </w:t>
      </w:r>
      <w:r w:rsidRPr="00C9043E">
        <w:rPr>
          <w:rFonts w:ascii="Times New Roman" w:hAnsi="Times New Roman" w:cs="Times New Roman"/>
          <w:lang w:val="ru-RU"/>
        </w:rPr>
        <w:t>Эзре</w:t>
      </w:r>
      <w:r w:rsidRPr="00C9043E">
        <w:rPr>
          <w:rFonts w:ascii="Times New Roman" w:hAnsi="Times New Roman" w:cs="Times New Roman"/>
        </w:rPr>
        <w:t xml:space="preserve"> (</w:t>
      </w:r>
      <w:r w:rsidRPr="00C9043E">
        <w:rPr>
          <w:rFonts w:ascii="Times New Roman" w:hAnsi="Times New Roman" w:cs="Times New Roman"/>
          <w:lang w:val="ru-RU"/>
        </w:rPr>
        <w:t>начало</w:t>
      </w:r>
      <w:r w:rsidRPr="00C9043E">
        <w:rPr>
          <w:rFonts w:ascii="Times New Roman" w:hAnsi="Times New Roman" w:cs="Times New Roman"/>
        </w:rPr>
        <w:t xml:space="preserve"> 12 </w:t>
      </w:r>
      <w:r w:rsidRPr="00C9043E">
        <w:rPr>
          <w:rFonts w:ascii="Times New Roman" w:hAnsi="Times New Roman" w:cs="Times New Roman"/>
          <w:lang w:val="ru-RU"/>
        </w:rPr>
        <w:t>века</w:t>
      </w:r>
      <w:r w:rsidRPr="00C9043E">
        <w:rPr>
          <w:rFonts w:ascii="Times New Roman" w:hAnsi="Times New Roman" w:cs="Times New Roman"/>
        </w:rPr>
        <w:t>), ‘Aquarius is the zodiacal sign assigned to Israel’.</w:t>
      </w:r>
      <w:r w:rsidR="00087F86">
        <w:rPr>
          <w:rFonts w:ascii="Times New Roman" w:hAnsi="Times New Roman" w:cs="Times New Roman"/>
        </w:rPr>
        <w:t xml:space="preserve"> </w:t>
      </w:r>
      <w:r w:rsidR="00087F86">
        <w:rPr>
          <w:rFonts w:ascii="Times New Roman" w:hAnsi="Times New Roman" w:cs="Times New Roman"/>
          <w:lang w:val="ru-RU"/>
        </w:rPr>
        <w:t>Христианство</w:t>
      </w:r>
      <w:r w:rsidR="00087F86" w:rsidRPr="00087F86">
        <w:rPr>
          <w:rFonts w:ascii="Times New Roman" w:hAnsi="Times New Roman" w:cs="Times New Roman"/>
        </w:rPr>
        <w:t xml:space="preserve"> </w:t>
      </w:r>
      <w:r w:rsidR="00087F86">
        <w:rPr>
          <w:rFonts w:ascii="Times New Roman" w:hAnsi="Times New Roman" w:cs="Times New Roman"/>
          <w:lang w:val="ru-RU"/>
        </w:rPr>
        <w:t>ассоциировано</w:t>
      </w:r>
      <w:r w:rsidR="00087F86" w:rsidRPr="00087F86">
        <w:rPr>
          <w:rFonts w:ascii="Times New Roman" w:hAnsi="Times New Roman" w:cs="Times New Roman"/>
        </w:rPr>
        <w:t xml:space="preserve"> </w:t>
      </w:r>
      <w:r w:rsidR="00087F86">
        <w:rPr>
          <w:rFonts w:ascii="Times New Roman" w:hAnsi="Times New Roman" w:cs="Times New Roman"/>
          <w:lang w:val="ru-RU"/>
        </w:rPr>
        <w:t>со</w:t>
      </w:r>
      <w:r w:rsidR="00087F86" w:rsidRPr="00087F86">
        <w:rPr>
          <w:rFonts w:ascii="Times New Roman" w:hAnsi="Times New Roman" w:cs="Times New Roman"/>
        </w:rPr>
        <w:t xml:space="preserve"> </w:t>
      </w:r>
      <w:r w:rsidR="00087F86">
        <w:rPr>
          <w:rFonts w:ascii="Times New Roman" w:hAnsi="Times New Roman" w:cs="Times New Roman"/>
          <w:lang w:val="ru-RU"/>
        </w:rPr>
        <w:t>знаком</w:t>
      </w:r>
      <w:r w:rsidR="00087F86" w:rsidRPr="00087F86">
        <w:rPr>
          <w:rFonts w:ascii="Times New Roman" w:hAnsi="Times New Roman" w:cs="Times New Roman"/>
        </w:rPr>
        <w:t xml:space="preserve"> </w:t>
      </w:r>
      <w:r w:rsidR="00087F86">
        <w:rPr>
          <w:rFonts w:ascii="Times New Roman" w:hAnsi="Times New Roman" w:cs="Times New Roman"/>
          <w:lang w:val="ru-RU"/>
        </w:rPr>
        <w:t>Льва</w:t>
      </w:r>
      <w:r w:rsidR="00087F86">
        <w:rPr>
          <w:rFonts w:ascii="Times New Roman" w:hAnsi="Times New Roman" w:cs="Times New Roman"/>
        </w:rPr>
        <w:t xml:space="preserve">. </w:t>
      </w:r>
      <w:r w:rsidRPr="00C9043E">
        <w:rPr>
          <w:rFonts w:ascii="Times New Roman" w:hAnsi="Times New Roman" w:cs="Times New Roman"/>
          <w:lang w:val="ru-RU"/>
        </w:rPr>
        <w:t>Подробное</w:t>
      </w:r>
      <w:r w:rsidRPr="00C9043E">
        <w:rPr>
          <w:rFonts w:ascii="Times New Roman" w:hAnsi="Times New Roman" w:cs="Times New Roman"/>
        </w:rPr>
        <w:t xml:space="preserve"> </w:t>
      </w:r>
      <w:r w:rsidRPr="00C9043E">
        <w:rPr>
          <w:rFonts w:ascii="Times New Roman" w:hAnsi="Times New Roman" w:cs="Times New Roman"/>
          <w:lang w:val="ru-RU"/>
        </w:rPr>
        <w:t>изложение</w:t>
      </w:r>
      <w:r w:rsidRPr="00C9043E">
        <w:rPr>
          <w:rFonts w:ascii="Times New Roman" w:hAnsi="Times New Roman" w:cs="Times New Roman"/>
        </w:rPr>
        <w:t xml:space="preserve"> </w:t>
      </w:r>
      <w:r w:rsidRPr="00C9043E">
        <w:rPr>
          <w:rFonts w:ascii="Times New Roman" w:hAnsi="Times New Roman" w:cs="Times New Roman"/>
          <w:lang w:val="ru-RU"/>
        </w:rPr>
        <w:t>взглядов</w:t>
      </w:r>
      <w:r w:rsidRPr="00C9043E">
        <w:rPr>
          <w:rFonts w:ascii="Times New Roman" w:hAnsi="Times New Roman" w:cs="Times New Roman"/>
        </w:rPr>
        <w:t xml:space="preserve"> </w:t>
      </w:r>
      <w:r w:rsidRPr="00C9043E">
        <w:rPr>
          <w:rFonts w:ascii="Times New Roman" w:hAnsi="Times New Roman" w:cs="Times New Roman"/>
          <w:lang w:val="ru-RU"/>
        </w:rPr>
        <w:t>ибн</w:t>
      </w:r>
      <w:r w:rsidRPr="00C9043E">
        <w:rPr>
          <w:rFonts w:ascii="Times New Roman" w:hAnsi="Times New Roman" w:cs="Times New Roman"/>
        </w:rPr>
        <w:t xml:space="preserve"> </w:t>
      </w:r>
      <w:r w:rsidRPr="00C9043E">
        <w:rPr>
          <w:rFonts w:ascii="Times New Roman" w:hAnsi="Times New Roman" w:cs="Times New Roman"/>
          <w:lang w:val="ru-RU"/>
        </w:rPr>
        <w:t>Э</w:t>
      </w:r>
      <w:r w:rsidR="00C9043E" w:rsidRPr="00C9043E">
        <w:rPr>
          <w:rFonts w:ascii="Times New Roman" w:hAnsi="Times New Roman" w:cs="Times New Roman"/>
          <w:lang w:val="ru-RU"/>
        </w:rPr>
        <w:t>зры</w:t>
      </w:r>
      <w:r w:rsidR="00C9043E" w:rsidRPr="00C9043E">
        <w:rPr>
          <w:rFonts w:ascii="Times New Roman" w:hAnsi="Times New Roman" w:cs="Times New Roman"/>
        </w:rPr>
        <w:t xml:space="preserve"> </w:t>
      </w:r>
      <w:r w:rsidR="00C9043E" w:rsidRPr="00C9043E">
        <w:rPr>
          <w:rFonts w:ascii="Times New Roman" w:hAnsi="Times New Roman" w:cs="Times New Roman"/>
          <w:lang w:val="ru-RU"/>
        </w:rPr>
        <w:t>по</w:t>
      </w:r>
      <w:r w:rsidR="00C9043E" w:rsidRPr="00C9043E">
        <w:rPr>
          <w:rFonts w:ascii="Times New Roman" w:hAnsi="Times New Roman" w:cs="Times New Roman"/>
        </w:rPr>
        <w:t xml:space="preserve"> </w:t>
      </w:r>
      <w:r w:rsidR="00C9043E" w:rsidRPr="00C9043E">
        <w:rPr>
          <w:rFonts w:ascii="Times New Roman" w:hAnsi="Times New Roman" w:cs="Times New Roman"/>
          <w:lang w:val="ru-RU"/>
        </w:rPr>
        <w:t>данному</w:t>
      </w:r>
      <w:r w:rsidR="00C9043E" w:rsidRPr="00C9043E">
        <w:rPr>
          <w:rFonts w:ascii="Times New Roman" w:hAnsi="Times New Roman" w:cs="Times New Roman"/>
        </w:rPr>
        <w:t xml:space="preserve"> </w:t>
      </w:r>
      <w:r w:rsidR="00C9043E" w:rsidRPr="00C9043E">
        <w:rPr>
          <w:rFonts w:ascii="Times New Roman" w:hAnsi="Times New Roman" w:cs="Times New Roman"/>
          <w:lang w:val="ru-RU"/>
        </w:rPr>
        <w:t>вопросу</w:t>
      </w:r>
      <w:r w:rsidR="00BF3435" w:rsidRPr="00BF3435">
        <w:rPr>
          <w:rFonts w:ascii="Times New Roman" w:hAnsi="Times New Roman" w:cs="Times New Roman"/>
        </w:rPr>
        <w:t xml:space="preserve"> </w:t>
      </w:r>
      <w:r w:rsidR="00BF3435">
        <w:rPr>
          <w:rFonts w:ascii="Times New Roman" w:hAnsi="Times New Roman" w:cs="Times New Roman"/>
          <w:lang w:val="ru-RU"/>
        </w:rPr>
        <w:t>и</w:t>
      </w:r>
      <w:r w:rsidR="00BF3435" w:rsidRPr="00BF3435">
        <w:rPr>
          <w:rFonts w:ascii="Times New Roman" w:hAnsi="Times New Roman" w:cs="Times New Roman"/>
        </w:rPr>
        <w:t xml:space="preserve"> </w:t>
      </w:r>
      <w:r w:rsidR="00BF3435">
        <w:rPr>
          <w:rFonts w:ascii="Times New Roman" w:hAnsi="Times New Roman" w:cs="Times New Roman"/>
          <w:lang w:val="ru-RU"/>
        </w:rPr>
        <w:t>библиография</w:t>
      </w:r>
      <w:r w:rsidR="00C9043E" w:rsidRPr="00C9043E">
        <w:rPr>
          <w:rFonts w:ascii="Times New Roman" w:hAnsi="Times New Roman" w:cs="Times New Roman"/>
        </w:rPr>
        <w:t xml:space="preserve"> </w:t>
      </w:r>
      <w:r w:rsidR="00BF3435">
        <w:rPr>
          <w:rFonts w:ascii="Times New Roman" w:hAnsi="Times New Roman" w:cs="Times New Roman"/>
          <w:lang w:val="ru-RU"/>
        </w:rPr>
        <w:t>содержа</w:t>
      </w:r>
      <w:r w:rsidR="00C9043E" w:rsidRPr="00C9043E">
        <w:rPr>
          <w:rFonts w:ascii="Times New Roman" w:hAnsi="Times New Roman" w:cs="Times New Roman"/>
          <w:lang w:val="ru-RU"/>
        </w:rPr>
        <w:t>тся</w:t>
      </w:r>
      <w:r w:rsidR="00C9043E" w:rsidRPr="00C9043E">
        <w:rPr>
          <w:rFonts w:ascii="Times New Roman" w:hAnsi="Times New Roman" w:cs="Times New Roman"/>
        </w:rPr>
        <w:t xml:space="preserve"> </w:t>
      </w:r>
      <w:r w:rsidR="00C9043E" w:rsidRPr="00C9043E">
        <w:rPr>
          <w:rFonts w:ascii="Times New Roman" w:hAnsi="Times New Roman" w:cs="Times New Roman"/>
          <w:lang w:val="ru-RU"/>
        </w:rPr>
        <w:t>в</w:t>
      </w:r>
      <w:r w:rsidRPr="00C9043E">
        <w:rPr>
          <w:rFonts w:ascii="Times New Roman" w:hAnsi="Times New Roman" w:cs="Times New Roman"/>
        </w:rPr>
        <w:t xml:space="preserve"> Shlomo Sela</w:t>
      </w:r>
      <w:r w:rsidR="00C9043E" w:rsidRPr="00C9043E">
        <w:rPr>
          <w:rFonts w:ascii="Times New Roman" w:hAnsi="Times New Roman" w:cs="Times New Roman"/>
        </w:rPr>
        <w:t>,</w:t>
      </w:r>
      <w:r w:rsidR="00CE7844">
        <w:rPr>
          <w:rFonts w:ascii="Times New Roman" w:hAnsi="Times New Roman" w:cs="Times New Roman"/>
        </w:rPr>
        <w:t xml:space="preserve"> </w:t>
      </w:r>
      <w:bookmarkStart w:id="0" w:name="_GoBack"/>
      <w:bookmarkEnd w:id="0"/>
      <w:r w:rsidR="00C9043E" w:rsidRPr="00C9043E">
        <w:rPr>
          <w:rFonts w:ascii="Times New Roman" w:hAnsi="Times New Roman" w:cs="Times New Roman"/>
          <w:i/>
        </w:rPr>
        <w:t xml:space="preserve">Abraham ibn Ezra and the </w:t>
      </w:r>
      <w:r w:rsidR="00C9043E">
        <w:rPr>
          <w:rFonts w:ascii="Times New Roman" w:hAnsi="Times New Roman" w:cs="Times New Roman"/>
          <w:i/>
        </w:rPr>
        <w:t>R</w:t>
      </w:r>
      <w:r w:rsidR="00C9043E" w:rsidRPr="00C9043E">
        <w:rPr>
          <w:rFonts w:ascii="Times New Roman" w:hAnsi="Times New Roman" w:cs="Times New Roman"/>
          <w:i/>
        </w:rPr>
        <w:t>ise of Medieval Hebrew Science</w:t>
      </w:r>
      <w:r w:rsidR="00C9043E">
        <w:rPr>
          <w:rFonts w:ascii="Times New Roman" w:hAnsi="Times New Roman" w:cs="Times New Roman"/>
        </w:rPr>
        <w:t xml:space="preserve"> </w:t>
      </w:r>
      <w:r w:rsidR="00C9043E" w:rsidRPr="00C9043E">
        <w:rPr>
          <w:rFonts w:ascii="Times New Roman" w:hAnsi="Times New Roman" w:cs="Times New Roman"/>
        </w:rPr>
        <w:t>(Leiden-Boston: Brill Publisher</w:t>
      </w:r>
      <w:r w:rsidR="000B52AC">
        <w:rPr>
          <w:rFonts w:ascii="Times New Roman" w:hAnsi="Times New Roman" w:cs="Times New Roman"/>
        </w:rPr>
        <w:t>s</w:t>
      </w:r>
      <w:r w:rsidR="00C9043E" w:rsidRPr="00C9043E">
        <w:rPr>
          <w:rFonts w:ascii="Times New Roman" w:hAnsi="Times New Roman" w:cs="Times New Roman"/>
        </w:rPr>
        <w:t xml:space="preserve">, 2003), pp. 290-295. </w:t>
      </w:r>
    </w:p>
  </w:footnote>
  <w:footnote w:id="62">
    <w:p w:rsidR="00066692" w:rsidRPr="00C9043E" w:rsidRDefault="00066692" w:rsidP="00066692">
      <w:pPr>
        <w:pStyle w:val="FootnoteText"/>
        <w:rPr>
          <w:rFonts w:ascii="Times New Roman" w:hAnsi="Times New Roman" w:cs="Times New Roman"/>
        </w:rPr>
      </w:pPr>
      <w:r w:rsidRPr="00F173B0">
        <w:rPr>
          <w:rStyle w:val="FootnoteReference"/>
          <w:rFonts w:ascii="Times New Roman" w:hAnsi="Times New Roman" w:cs="Times New Roman"/>
        </w:rPr>
        <w:footnoteRef/>
      </w:r>
      <w:r w:rsidRPr="00087F86">
        <w:rPr>
          <w:rFonts w:ascii="Times New Roman" w:hAnsi="Times New Roman" w:cs="Times New Roman"/>
        </w:rPr>
        <w:t xml:space="preserve"> </w:t>
      </w:r>
      <w:r w:rsidRPr="00F173B0">
        <w:rPr>
          <w:rFonts w:ascii="Times New Roman" w:hAnsi="Times New Roman" w:cs="Times New Roman"/>
          <w:lang w:val="ru-RU"/>
        </w:rPr>
        <w:t>Рыбы</w:t>
      </w:r>
      <w:r w:rsidRPr="00087F86">
        <w:rPr>
          <w:rFonts w:ascii="Times New Roman" w:hAnsi="Times New Roman" w:cs="Times New Roman"/>
        </w:rPr>
        <w:t xml:space="preserve"> </w:t>
      </w:r>
      <w:r w:rsidRPr="00F173B0">
        <w:rPr>
          <w:rFonts w:ascii="Times New Roman" w:hAnsi="Times New Roman" w:cs="Times New Roman"/>
          <w:lang w:val="ru-RU"/>
        </w:rPr>
        <w:t>ассоциированы</w:t>
      </w:r>
      <w:r w:rsidRPr="00087F86">
        <w:rPr>
          <w:rFonts w:ascii="Times New Roman" w:hAnsi="Times New Roman" w:cs="Times New Roman"/>
        </w:rPr>
        <w:t xml:space="preserve"> </w:t>
      </w:r>
      <w:r w:rsidRPr="00F173B0">
        <w:rPr>
          <w:rFonts w:ascii="Times New Roman" w:hAnsi="Times New Roman" w:cs="Times New Roman"/>
          <w:lang w:val="ru-RU"/>
        </w:rPr>
        <w:t>с</w:t>
      </w:r>
      <w:r w:rsidRPr="00087F86">
        <w:rPr>
          <w:rFonts w:ascii="Times New Roman" w:hAnsi="Times New Roman" w:cs="Times New Roman"/>
        </w:rPr>
        <w:t xml:space="preserve"> </w:t>
      </w:r>
      <w:r w:rsidRPr="00F173B0">
        <w:rPr>
          <w:rFonts w:ascii="Times New Roman" w:hAnsi="Times New Roman" w:cs="Times New Roman"/>
          <w:lang w:val="ru-RU"/>
        </w:rPr>
        <w:t>коленом</w:t>
      </w:r>
      <w:r w:rsidRPr="00087F86">
        <w:rPr>
          <w:rFonts w:ascii="Times New Roman" w:hAnsi="Times New Roman" w:cs="Times New Roman"/>
        </w:rPr>
        <w:t xml:space="preserve"> </w:t>
      </w:r>
      <w:r w:rsidRPr="00F173B0">
        <w:rPr>
          <w:rFonts w:ascii="Times New Roman" w:hAnsi="Times New Roman" w:cs="Times New Roman"/>
          <w:lang w:val="ru-RU"/>
        </w:rPr>
        <w:t>Неффалима</w:t>
      </w:r>
      <w:r w:rsidRPr="00087F86">
        <w:rPr>
          <w:rFonts w:ascii="Times New Roman" w:hAnsi="Times New Roman" w:cs="Times New Roman"/>
        </w:rPr>
        <w:t xml:space="preserve">. </w:t>
      </w:r>
      <w:r w:rsidRPr="00F173B0">
        <w:rPr>
          <w:rFonts w:ascii="Times New Roman" w:hAnsi="Times New Roman" w:cs="Times New Roman"/>
          <w:lang w:val="ru-RU"/>
        </w:rPr>
        <w:t>Это</w:t>
      </w:r>
      <w:r w:rsidRPr="00087F86">
        <w:rPr>
          <w:rFonts w:ascii="Times New Roman" w:hAnsi="Times New Roman" w:cs="Times New Roman"/>
        </w:rPr>
        <w:t xml:space="preserve"> </w:t>
      </w:r>
      <w:r w:rsidRPr="00F173B0">
        <w:rPr>
          <w:rFonts w:ascii="Times New Roman" w:hAnsi="Times New Roman" w:cs="Times New Roman"/>
          <w:lang w:val="ru-RU"/>
        </w:rPr>
        <w:t>территория</w:t>
      </w:r>
      <w:r w:rsidRPr="00087F86">
        <w:rPr>
          <w:rFonts w:ascii="Times New Roman" w:hAnsi="Times New Roman" w:cs="Times New Roman"/>
        </w:rPr>
        <w:t xml:space="preserve"> </w:t>
      </w:r>
      <w:r w:rsidRPr="00F173B0">
        <w:rPr>
          <w:rFonts w:ascii="Times New Roman" w:hAnsi="Times New Roman" w:cs="Times New Roman"/>
          <w:lang w:val="ru-RU"/>
        </w:rPr>
        <w:t>Галилеи</w:t>
      </w:r>
      <w:r w:rsidRPr="00087F86">
        <w:rPr>
          <w:rFonts w:ascii="Times New Roman" w:hAnsi="Times New Roman" w:cs="Times New Roman"/>
        </w:rPr>
        <w:t xml:space="preserve">, </w:t>
      </w:r>
      <w:r>
        <w:rPr>
          <w:rFonts w:ascii="Times New Roman" w:hAnsi="Times New Roman" w:cs="Times New Roman"/>
          <w:lang w:val="ru-RU"/>
        </w:rPr>
        <w:t>где</w:t>
      </w:r>
      <w:r w:rsidRPr="00087F86">
        <w:rPr>
          <w:rFonts w:ascii="Times New Roman" w:hAnsi="Times New Roman" w:cs="Times New Roman"/>
        </w:rPr>
        <w:t xml:space="preserve"> </w:t>
      </w:r>
      <w:r>
        <w:rPr>
          <w:rFonts w:ascii="Times New Roman" w:hAnsi="Times New Roman" w:cs="Times New Roman"/>
          <w:lang w:val="ru-RU"/>
        </w:rPr>
        <w:t>разместились</w:t>
      </w:r>
      <w:r w:rsidRPr="00087F86">
        <w:rPr>
          <w:rFonts w:ascii="Times New Roman" w:hAnsi="Times New Roman" w:cs="Times New Roman"/>
        </w:rPr>
        <w:t xml:space="preserve"> </w:t>
      </w:r>
      <w:r>
        <w:rPr>
          <w:rFonts w:ascii="Times New Roman" w:hAnsi="Times New Roman" w:cs="Times New Roman"/>
          <w:lang w:val="ru-RU"/>
        </w:rPr>
        <w:t>колена</w:t>
      </w:r>
      <w:r w:rsidRPr="00087F86">
        <w:rPr>
          <w:rFonts w:ascii="Times New Roman" w:hAnsi="Times New Roman" w:cs="Times New Roman"/>
        </w:rPr>
        <w:t xml:space="preserve"> </w:t>
      </w:r>
      <w:r>
        <w:rPr>
          <w:rFonts w:ascii="Times New Roman" w:hAnsi="Times New Roman" w:cs="Times New Roman"/>
          <w:lang w:val="ru-RU"/>
        </w:rPr>
        <w:t>Завулона</w:t>
      </w:r>
      <w:r w:rsidRPr="00087F86">
        <w:rPr>
          <w:rFonts w:ascii="Times New Roman" w:hAnsi="Times New Roman" w:cs="Times New Roman"/>
        </w:rPr>
        <w:t xml:space="preserve"> </w:t>
      </w:r>
      <w:r>
        <w:rPr>
          <w:rFonts w:ascii="Times New Roman" w:hAnsi="Times New Roman" w:cs="Times New Roman"/>
          <w:lang w:val="ru-RU"/>
        </w:rPr>
        <w:t>и</w:t>
      </w:r>
      <w:r w:rsidRPr="00087F86">
        <w:rPr>
          <w:rFonts w:ascii="Times New Roman" w:hAnsi="Times New Roman" w:cs="Times New Roman"/>
        </w:rPr>
        <w:t xml:space="preserve"> </w:t>
      </w:r>
      <w:r>
        <w:rPr>
          <w:rFonts w:ascii="Times New Roman" w:hAnsi="Times New Roman" w:cs="Times New Roman"/>
          <w:lang w:val="ru-RU"/>
        </w:rPr>
        <w:t>Неффалима</w:t>
      </w:r>
      <w:r w:rsidRPr="00087F86">
        <w:rPr>
          <w:rFonts w:ascii="Times New Roman" w:hAnsi="Times New Roman" w:cs="Times New Roman"/>
        </w:rPr>
        <w:t xml:space="preserve"> (</w:t>
      </w:r>
      <w:r w:rsidRPr="008D3151">
        <w:rPr>
          <w:rFonts w:ascii="Times New Roman" w:hAnsi="Times New Roman" w:cs="Times New Roman"/>
          <w:i/>
        </w:rPr>
        <w:t>Isa</w:t>
      </w:r>
      <w:r w:rsidRPr="00087F86">
        <w:rPr>
          <w:rFonts w:ascii="Times New Roman" w:hAnsi="Times New Roman" w:cs="Times New Roman"/>
        </w:rPr>
        <w:t xml:space="preserve"> 9:1-2; </w:t>
      </w:r>
      <w:r>
        <w:rPr>
          <w:rFonts w:ascii="Times New Roman" w:hAnsi="Times New Roman" w:cs="Times New Roman"/>
        </w:rPr>
        <w:t>Mt</w:t>
      </w:r>
      <w:r w:rsidRPr="00087F86">
        <w:rPr>
          <w:rFonts w:ascii="Times New Roman" w:hAnsi="Times New Roman" w:cs="Times New Roman"/>
        </w:rPr>
        <w:t xml:space="preserve">. </w:t>
      </w:r>
      <w:r w:rsidRPr="00D95783">
        <w:rPr>
          <w:rFonts w:ascii="Times New Roman" w:hAnsi="Times New Roman" w:cs="Times New Roman"/>
          <w:lang w:val="ru-RU"/>
        </w:rPr>
        <w:t xml:space="preserve">4:13-20; </w:t>
      </w:r>
      <w:r w:rsidRPr="008D3151">
        <w:rPr>
          <w:rFonts w:ascii="Times New Roman" w:hAnsi="Times New Roman" w:cs="Times New Roman"/>
          <w:i/>
        </w:rPr>
        <w:t>Jos</w:t>
      </w:r>
      <w:r w:rsidRPr="008D3151">
        <w:rPr>
          <w:rFonts w:ascii="Times New Roman" w:hAnsi="Times New Roman" w:cs="Times New Roman"/>
          <w:i/>
          <w:lang w:val="ru-RU"/>
        </w:rPr>
        <w:t xml:space="preserve"> </w:t>
      </w:r>
      <w:r w:rsidRPr="00D95783">
        <w:rPr>
          <w:rFonts w:ascii="Times New Roman" w:hAnsi="Times New Roman" w:cs="Times New Roman"/>
          <w:lang w:val="ru-RU"/>
        </w:rPr>
        <w:t xml:space="preserve">19:10-16, 32-39; </w:t>
      </w:r>
      <w:r>
        <w:rPr>
          <w:rFonts w:ascii="Times New Roman" w:hAnsi="Times New Roman" w:cs="Times New Roman"/>
        </w:rPr>
        <w:t>Josephus</w:t>
      </w:r>
      <w:r w:rsidRPr="00D95783">
        <w:rPr>
          <w:rFonts w:ascii="Times New Roman" w:hAnsi="Times New Roman" w:cs="Times New Roman"/>
          <w:lang w:val="ru-RU"/>
        </w:rPr>
        <w:t xml:space="preserve"> </w:t>
      </w:r>
      <w:r>
        <w:rPr>
          <w:rFonts w:ascii="Times New Roman" w:hAnsi="Times New Roman" w:cs="Times New Roman"/>
        </w:rPr>
        <w:t>Flavius</w:t>
      </w:r>
      <w:r w:rsidRPr="00D95783">
        <w:rPr>
          <w:rFonts w:ascii="Times New Roman" w:hAnsi="Times New Roman" w:cs="Times New Roman"/>
          <w:lang w:val="ru-RU"/>
        </w:rPr>
        <w:t xml:space="preserve">, </w:t>
      </w:r>
      <w:r w:rsidRPr="008D3151">
        <w:rPr>
          <w:rFonts w:ascii="Times New Roman" w:hAnsi="Times New Roman" w:cs="Times New Roman"/>
          <w:i/>
        </w:rPr>
        <w:t>Jewish</w:t>
      </w:r>
      <w:r w:rsidRPr="008D3151">
        <w:rPr>
          <w:rFonts w:ascii="Times New Roman" w:hAnsi="Times New Roman" w:cs="Times New Roman"/>
          <w:i/>
          <w:lang w:val="ru-RU"/>
        </w:rPr>
        <w:t xml:space="preserve"> </w:t>
      </w:r>
      <w:r w:rsidRPr="008D3151">
        <w:rPr>
          <w:rFonts w:ascii="Times New Roman" w:hAnsi="Times New Roman" w:cs="Times New Roman"/>
          <w:i/>
        </w:rPr>
        <w:t>Antiquities</w:t>
      </w:r>
      <w:r w:rsidRPr="00D95783">
        <w:rPr>
          <w:rFonts w:ascii="Times New Roman" w:hAnsi="Times New Roman" w:cs="Times New Roman"/>
          <w:lang w:val="ru-RU"/>
        </w:rPr>
        <w:t xml:space="preserve">, </w:t>
      </w:r>
      <w:r>
        <w:rPr>
          <w:rFonts w:ascii="Times New Roman" w:hAnsi="Times New Roman" w:cs="Times New Roman"/>
        </w:rPr>
        <w:t>Book</w:t>
      </w:r>
      <w:r w:rsidRPr="00D95783">
        <w:rPr>
          <w:rFonts w:ascii="Times New Roman" w:hAnsi="Times New Roman" w:cs="Times New Roman"/>
          <w:lang w:val="ru-RU"/>
        </w:rPr>
        <w:t xml:space="preserve"> 5, </w:t>
      </w:r>
      <w:r>
        <w:rPr>
          <w:rFonts w:ascii="Times New Roman" w:hAnsi="Times New Roman" w:cs="Times New Roman"/>
        </w:rPr>
        <w:t>Ch</w:t>
      </w:r>
      <w:r w:rsidRPr="00D95783">
        <w:rPr>
          <w:rFonts w:ascii="Times New Roman" w:hAnsi="Times New Roman" w:cs="Times New Roman"/>
          <w:lang w:val="ru-RU"/>
        </w:rPr>
        <w:t>. 1</w:t>
      </w:r>
      <w:r w:rsidRPr="00CE2349">
        <w:rPr>
          <w:rFonts w:ascii="Times New Roman" w:hAnsi="Times New Roman" w:cs="Times New Roman"/>
          <w:lang w:val="ru-RU"/>
        </w:rPr>
        <w:t xml:space="preserve">:22, 24). </w:t>
      </w:r>
      <w:r>
        <w:rPr>
          <w:rFonts w:ascii="Times New Roman" w:hAnsi="Times New Roman" w:cs="Times New Roman"/>
          <w:lang w:val="ru-RU"/>
        </w:rPr>
        <w:t>Оба</w:t>
      </w:r>
      <w:r w:rsidRPr="00C9043E">
        <w:rPr>
          <w:rFonts w:ascii="Times New Roman" w:hAnsi="Times New Roman" w:cs="Times New Roman"/>
        </w:rPr>
        <w:t xml:space="preserve"> </w:t>
      </w:r>
      <w:r>
        <w:rPr>
          <w:rFonts w:ascii="Times New Roman" w:hAnsi="Times New Roman" w:cs="Times New Roman"/>
          <w:lang w:val="ru-RU"/>
        </w:rPr>
        <w:t>колена</w:t>
      </w:r>
      <w:r w:rsidRPr="00C9043E">
        <w:rPr>
          <w:rFonts w:ascii="Times New Roman" w:hAnsi="Times New Roman" w:cs="Times New Roman"/>
        </w:rPr>
        <w:t xml:space="preserve"> </w:t>
      </w:r>
      <w:r>
        <w:rPr>
          <w:rFonts w:ascii="Times New Roman" w:hAnsi="Times New Roman" w:cs="Times New Roman"/>
          <w:lang w:val="ru-RU"/>
        </w:rPr>
        <w:t>ассоциированы</w:t>
      </w:r>
      <w:r w:rsidRPr="00C9043E">
        <w:rPr>
          <w:rFonts w:ascii="Times New Roman" w:hAnsi="Times New Roman" w:cs="Times New Roman"/>
        </w:rPr>
        <w:t xml:space="preserve"> </w:t>
      </w:r>
      <w:r>
        <w:rPr>
          <w:rFonts w:ascii="Times New Roman" w:hAnsi="Times New Roman" w:cs="Times New Roman"/>
          <w:lang w:val="ru-RU"/>
        </w:rPr>
        <w:t>с</w:t>
      </w:r>
      <w:r w:rsidRPr="00C9043E">
        <w:rPr>
          <w:rFonts w:ascii="Times New Roman" w:hAnsi="Times New Roman" w:cs="Times New Roman"/>
        </w:rPr>
        <w:t xml:space="preserve"> </w:t>
      </w:r>
      <w:r>
        <w:rPr>
          <w:rFonts w:ascii="Times New Roman" w:hAnsi="Times New Roman" w:cs="Times New Roman"/>
          <w:lang w:val="ru-RU"/>
        </w:rPr>
        <w:t>Юпитером</w:t>
      </w:r>
      <w:r w:rsidRPr="00C9043E">
        <w:rPr>
          <w:rFonts w:ascii="Times New Roman" w:hAnsi="Times New Roman" w:cs="Times New Roman"/>
        </w:rPr>
        <w:t xml:space="preserve">.   </w:t>
      </w:r>
    </w:p>
  </w:footnote>
  <w:footnote w:id="63">
    <w:p w:rsidR="00C22EEE" w:rsidRDefault="00C22EEE" w:rsidP="00E466F2">
      <w:pPr>
        <w:pStyle w:val="NormalWeb"/>
        <w:shd w:val="clear" w:color="auto" w:fill="FFFFFF"/>
        <w:spacing w:before="0" w:beforeAutospacing="0" w:after="225" w:afterAutospacing="0"/>
        <w:rPr>
          <w:rFonts w:ascii="Helvetica" w:hAnsi="Helvetica" w:cs="Helvetica"/>
          <w:color w:val="333333"/>
          <w:sz w:val="20"/>
          <w:szCs w:val="20"/>
        </w:rPr>
      </w:pPr>
      <w:r w:rsidRPr="00C22EEE">
        <w:rPr>
          <w:rStyle w:val="FootnoteReference"/>
          <w:sz w:val="20"/>
          <w:szCs w:val="20"/>
        </w:rPr>
        <w:footnoteRef/>
      </w:r>
      <w:r w:rsidR="00F173B0">
        <w:rPr>
          <w:i/>
          <w:iCs/>
          <w:sz w:val="20"/>
          <w:szCs w:val="20"/>
        </w:rPr>
        <w:t xml:space="preserve"> </w:t>
      </w:r>
      <w:r w:rsidR="001E0222">
        <w:rPr>
          <w:i/>
          <w:iCs/>
          <w:sz w:val="20"/>
          <w:szCs w:val="20"/>
        </w:rPr>
        <w:t>Tik</w:t>
      </w:r>
      <w:r w:rsidR="00A62198">
        <w:rPr>
          <w:i/>
          <w:iCs/>
          <w:sz w:val="20"/>
          <w:szCs w:val="20"/>
        </w:rPr>
        <w:t>k</w:t>
      </w:r>
      <w:r w:rsidRPr="00595C3C">
        <w:rPr>
          <w:i/>
          <w:iCs/>
          <w:sz w:val="20"/>
          <w:szCs w:val="20"/>
        </w:rPr>
        <w:t>une</w:t>
      </w:r>
      <w:r w:rsidR="001E0222">
        <w:rPr>
          <w:i/>
          <w:iCs/>
          <w:sz w:val="20"/>
          <w:szCs w:val="20"/>
        </w:rPr>
        <w:t>i</w:t>
      </w:r>
      <w:r w:rsidRPr="00595C3C">
        <w:rPr>
          <w:i/>
          <w:iCs/>
          <w:sz w:val="20"/>
          <w:szCs w:val="20"/>
        </w:rPr>
        <w:t xml:space="preserve"> ha-Zohar</w:t>
      </w:r>
      <w:r w:rsidRPr="00595C3C">
        <w:rPr>
          <w:iCs/>
        </w:rPr>
        <w:t xml:space="preserve">, </w:t>
      </w:r>
      <w:r w:rsidRPr="00BA4CD0">
        <w:rPr>
          <w:iCs/>
          <w:sz w:val="20"/>
          <w:szCs w:val="20"/>
        </w:rPr>
        <w:t>p. 40</w:t>
      </w:r>
      <w:r>
        <w:t xml:space="preserve">; </w:t>
      </w:r>
      <w:r w:rsidRPr="00EA3B74">
        <w:rPr>
          <w:sz w:val="20"/>
          <w:szCs w:val="20"/>
        </w:rPr>
        <w:t xml:space="preserve">Laitman, M., Rav, </w:t>
      </w:r>
      <w:r w:rsidRPr="00EA3B74">
        <w:rPr>
          <w:i/>
          <w:sz w:val="20"/>
          <w:szCs w:val="20"/>
        </w:rPr>
        <w:t>Int</w:t>
      </w:r>
      <w:r>
        <w:rPr>
          <w:i/>
          <w:sz w:val="20"/>
          <w:szCs w:val="20"/>
        </w:rPr>
        <w:t xml:space="preserve">roduction to the Book of Zohar;                                                         </w:t>
      </w:r>
      <w:r w:rsidRPr="00BA4CD0">
        <w:rPr>
          <w:i/>
          <w:sz w:val="20"/>
          <w:szCs w:val="20"/>
        </w:rPr>
        <w:t>‘</w:t>
      </w:r>
      <w:r w:rsidRPr="00BA4CD0">
        <w:rPr>
          <w:sz w:val="20"/>
          <w:szCs w:val="20"/>
        </w:rPr>
        <w:t>That is why there are two Messiahs. The first one is Messiah Ben Yosef (the degree of </w:t>
      </w:r>
      <w:r w:rsidRPr="00BA4CD0">
        <w:rPr>
          <w:rStyle w:val="Emphasis"/>
          <w:sz w:val="20"/>
          <w:szCs w:val="20"/>
        </w:rPr>
        <w:t>Yesod</w:t>
      </w:r>
      <w:r w:rsidRPr="00BA4CD0">
        <w:rPr>
          <w:sz w:val="20"/>
          <w:szCs w:val="20"/>
        </w:rPr>
        <w:t>). His mission is to raise the humanity to the level of bestowal for the sake of bestowal, the property of </w:t>
      </w:r>
      <w:r w:rsidRPr="00BA4CD0">
        <w:rPr>
          <w:rStyle w:val="Emphasis"/>
          <w:sz w:val="20"/>
          <w:szCs w:val="20"/>
        </w:rPr>
        <w:t>Bina</w:t>
      </w:r>
      <w:r w:rsidRPr="00BA4CD0">
        <w:rPr>
          <w:sz w:val="20"/>
          <w:szCs w:val="20"/>
        </w:rPr>
        <w:t>, the property of Hasidism. Yosef is the righteous (</w:t>
      </w:r>
      <w:r w:rsidRPr="00BA4CD0">
        <w:rPr>
          <w:rStyle w:val="Emphasis"/>
          <w:sz w:val="20"/>
          <w:szCs w:val="20"/>
        </w:rPr>
        <w:t>Tzadik</w:t>
      </w:r>
      <w:r w:rsidRPr="00BA4CD0">
        <w:rPr>
          <w:sz w:val="20"/>
          <w:szCs w:val="20"/>
        </w:rPr>
        <w:t>) who doesn’t work with the egoistic properties and corrects only altruistic ones. With his help we attain not love, but the correct relationship with each other without mutual integration.                                                                                                                                      The second one is Messiah ben David (the degree of </w:t>
      </w:r>
      <w:r w:rsidRPr="00BA4CD0">
        <w:rPr>
          <w:rStyle w:val="Emphasis"/>
          <w:sz w:val="20"/>
          <w:szCs w:val="20"/>
        </w:rPr>
        <w:t>Malchut</w:t>
      </w:r>
      <w:r w:rsidRPr="00BA4CD0">
        <w:rPr>
          <w:sz w:val="20"/>
          <w:szCs w:val="20"/>
        </w:rPr>
        <w:t xml:space="preserve">) who enables us to correct our most egoistic desires to reception for the sake of bestowal, that is, to attain love, adhesion with each other and with the Creator. We have to be in this state already. However, in order to fully reach it, there is still a lot to be done.’ (Laitman, M., Rav, </w:t>
      </w:r>
      <w:r w:rsidRPr="00BA4CD0">
        <w:rPr>
          <w:i/>
          <w:sz w:val="20"/>
          <w:szCs w:val="20"/>
        </w:rPr>
        <w:t>The</w:t>
      </w:r>
      <w:r w:rsidRPr="00BA4CD0">
        <w:rPr>
          <w:sz w:val="20"/>
          <w:szCs w:val="20"/>
        </w:rPr>
        <w:t xml:space="preserve"> </w:t>
      </w:r>
      <w:r w:rsidRPr="00BA4CD0">
        <w:rPr>
          <w:i/>
          <w:sz w:val="20"/>
          <w:szCs w:val="20"/>
        </w:rPr>
        <w:t>Eras of Two Messiah</w:t>
      </w:r>
      <w:r w:rsidRPr="00BA4CD0">
        <w:rPr>
          <w:sz w:val="20"/>
          <w:szCs w:val="20"/>
        </w:rPr>
        <w:t>, 5 March, 2017</w:t>
      </w:r>
      <w:r>
        <w:rPr>
          <w:color w:val="333333"/>
          <w:sz w:val="20"/>
          <w:szCs w:val="20"/>
        </w:rPr>
        <w:t xml:space="preserve">, </w:t>
      </w:r>
      <w:hyperlink r:id="rId1" w:history="1">
        <w:r w:rsidRPr="00E466F2">
          <w:rPr>
            <w:rStyle w:val="Hyperlink"/>
            <w:sz w:val="20"/>
            <w:szCs w:val="20"/>
          </w:rPr>
          <w:t>https://laitman.com/2017/03/the-eras-of-two-messiahs/</w:t>
        </w:r>
      </w:hyperlink>
      <w:r>
        <w:rPr>
          <w:color w:val="333333"/>
          <w:sz w:val="20"/>
          <w:szCs w:val="20"/>
        </w:rPr>
        <w:t xml:space="preserve"> </w:t>
      </w:r>
      <w:r w:rsidRPr="00BA4CD0">
        <w:rPr>
          <w:sz w:val="20"/>
          <w:szCs w:val="20"/>
        </w:rPr>
        <w:t>).</w:t>
      </w:r>
    </w:p>
    <w:p w:rsidR="00C22EEE" w:rsidRPr="003E3284" w:rsidRDefault="00C22EEE">
      <w:pPr>
        <w:pStyle w:val="FootnoteText"/>
      </w:pPr>
    </w:p>
  </w:footnote>
  <w:footnote w:id="64">
    <w:p w:rsidR="00C22EEE" w:rsidRDefault="00C22EEE">
      <w:pPr>
        <w:pStyle w:val="FootnoteText"/>
      </w:pPr>
      <w:r>
        <w:rPr>
          <w:rStyle w:val="FootnoteReference"/>
        </w:rPr>
        <w:footnoteRef/>
      </w:r>
      <w:r>
        <w:t xml:space="preserve"> </w:t>
      </w:r>
      <w:r w:rsidRPr="000D33C2">
        <w:rPr>
          <w:rFonts w:ascii="Times New Roman" w:hAnsi="Times New Roman" w:cs="Times New Roman"/>
          <w:i/>
        </w:rPr>
        <w:t>Rev</w:t>
      </w:r>
      <w:r w:rsidRPr="000A2A8A">
        <w:rPr>
          <w:rFonts w:ascii="Times New Roman" w:hAnsi="Times New Roman" w:cs="Times New Roman"/>
          <w:i/>
        </w:rPr>
        <w:t>.</w:t>
      </w:r>
      <w:r w:rsidRPr="000A2A8A">
        <w:rPr>
          <w:rFonts w:ascii="Times New Roman" w:hAnsi="Times New Roman" w:cs="Times New Roman"/>
        </w:rPr>
        <w:t xml:space="preserve"> 7:8.</w:t>
      </w:r>
    </w:p>
  </w:footnote>
  <w:footnote w:id="65">
    <w:p w:rsidR="00C22EEE" w:rsidRPr="00E2642C" w:rsidRDefault="00C22EEE">
      <w:pPr>
        <w:pStyle w:val="FootnoteText"/>
      </w:pPr>
      <w:r>
        <w:rPr>
          <w:rStyle w:val="FootnoteReference"/>
        </w:rPr>
        <w:footnoteRef/>
      </w:r>
      <w:r>
        <w:t xml:space="preserve"> </w:t>
      </w:r>
      <w:r w:rsidRPr="000D33C2">
        <w:rPr>
          <w:rFonts w:ascii="Times New Roman" w:hAnsi="Times New Roman" w:cs="Times New Roman"/>
          <w:i/>
        </w:rPr>
        <w:t>Gen.</w:t>
      </w:r>
      <w:r>
        <w:rPr>
          <w:rFonts w:ascii="Times New Roman" w:hAnsi="Times New Roman" w:cs="Times New Roman"/>
        </w:rPr>
        <w:t xml:space="preserve"> 48:1-2</w:t>
      </w:r>
      <w:r w:rsidRPr="003E3284">
        <w:rPr>
          <w:rFonts w:ascii="Times New Roman" w:hAnsi="Times New Roman" w:cs="Times New Roman"/>
        </w:rPr>
        <w:t>1</w:t>
      </w:r>
      <w:r w:rsidRPr="000D33C2">
        <w:rPr>
          <w:rFonts w:ascii="Times New Roman" w:hAnsi="Times New Roman" w:cs="Times New Roman"/>
        </w:rPr>
        <w:t>.</w:t>
      </w:r>
      <w:r w:rsidR="00984EB8" w:rsidRPr="00E2642C">
        <w:rPr>
          <w:rFonts w:ascii="Times New Roman" w:hAnsi="Times New Roman" w:cs="Times New Roman"/>
        </w:rPr>
        <w:t xml:space="preserve"> </w:t>
      </w:r>
    </w:p>
  </w:footnote>
  <w:footnote w:id="66">
    <w:p w:rsidR="00C22EEE" w:rsidRDefault="00C22EEE">
      <w:pPr>
        <w:pStyle w:val="FootnoteText"/>
      </w:pPr>
      <w:r>
        <w:rPr>
          <w:rStyle w:val="FootnoteReference"/>
        </w:rPr>
        <w:footnoteRef/>
      </w:r>
      <w:r w:rsidRPr="005627CB">
        <w:t xml:space="preserve"> </w:t>
      </w:r>
      <w:r w:rsidRPr="00E6501D">
        <w:rPr>
          <w:rFonts w:ascii="Times New Roman" w:hAnsi="Times New Roman" w:cs="Times New Roman"/>
          <w:color w:val="000000"/>
          <w:shd w:val="clear" w:color="auto" w:fill="FFFFFF"/>
        </w:rPr>
        <w:t>Boris</w:t>
      </w:r>
      <w:r w:rsidRPr="005627CB">
        <w:rPr>
          <w:rFonts w:ascii="Times New Roman" w:hAnsi="Times New Roman" w:cs="Times New Roman"/>
          <w:color w:val="000000"/>
          <w:shd w:val="clear" w:color="auto" w:fill="FFFFFF"/>
        </w:rPr>
        <w:t xml:space="preserve"> </w:t>
      </w:r>
      <w:r w:rsidRPr="00E6501D">
        <w:rPr>
          <w:rFonts w:ascii="Times New Roman" w:hAnsi="Times New Roman" w:cs="Times New Roman"/>
          <w:color w:val="000000"/>
          <w:shd w:val="clear" w:color="auto" w:fill="FFFFFF"/>
        </w:rPr>
        <w:t>Pasternak</w:t>
      </w:r>
      <w:r w:rsidRPr="005627CB">
        <w:rPr>
          <w:rFonts w:ascii="Times New Roman" w:hAnsi="Times New Roman" w:cs="Times New Roman"/>
          <w:color w:val="000000"/>
          <w:shd w:val="clear" w:color="auto" w:fill="FFFFFF"/>
        </w:rPr>
        <w:t xml:space="preserve">, </w:t>
      </w:r>
      <w:r w:rsidRPr="00E6501D">
        <w:rPr>
          <w:rFonts w:ascii="Times New Roman" w:hAnsi="Times New Roman" w:cs="Times New Roman"/>
          <w:i/>
          <w:color w:val="000000"/>
          <w:shd w:val="clear" w:color="auto" w:fill="FFFFFF"/>
        </w:rPr>
        <w:t>Gethsemane</w:t>
      </w:r>
      <w:r w:rsidRPr="005627CB">
        <w:rPr>
          <w:rFonts w:ascii="Times New Roman" w:hAnsi="Times New Roman" w:cs="Times New Roman"/>
          <w:i/>
          <w:color w:val="000000"/>
          <w:shd w:val="clear" w:color="auto" w:fill="FFFFFF"/>
        </w:rPr>
        <w:t>’</w:t>
      </w:r>
      <w:r w:rsidRPr="00E6501D">
        <w:rPr>
          <w:rFonts w:ascii="Times New Roman" w:hAnsi="Times New Roman" w:cs="Times New Roman"/>
          <w:i/>
          <w:color w:val="000000"/>
          <w:shd w:val="clear" w:color="auto" w:fill="FFFFFF"/>
        </w:rPr>
        <w:t>s</w:t>
      </w:r>
      <w:r w:rsidRPr="005627CB">
        <w:rPr>
          <w:rFonts w:ascii="Times New Roman" w:hAnsi="Times New Roman" w:cs="Times New Roman"/>
          <w:i/>
          <w:color w:val="000000"/>
          <w:shd w:val="clear" w:color="auto" w:fill="FFFFFF"/>
        </w:rPr>
        <w:t xml:space="preserve"> </w:t>
      </w:r>
      <w:r w:rsidRPr="00E6501D">
        <w:rPr>
          <w:rFonts w:ascii="Times New Roman" w:hAnsi="Times New Roman" w:cs="Times New Roman"/>
          <w:i/>
          <w:color w:val="000000"/>
          <w:shd w:val="clear" w:color="auto" w:fill="FFFFFF"/>
        </w:rPr>
        <w:t>Garden</w:t>
      </w:r>
      <w:r w:rsidRPr="005627CB">
        <w:rPr>
          <w:rFonts w:ascii="Times New Roman" w:hAnsi="Times New Roman" w:cs="Times New Roman"/>
          <w:color w:val="000000"/>
          <w:shd w:val="clear" w:color="auto" w:fill="FFFFFF"/>
        </w:rPr>
        <w:t xml:space="preserve">, </w:t>
      </w:r>
      <w:r w:rsidRPr="00E6501D">
        <w:rPr>
          <w:rFonts w:ascii="Times New Roman" w:hAnsi="Times New Roman" w:cs="Times New Roman"/>
          <w:shd w:val="clear" w:color="auto" w:fill="FFFFFF"/>
        </w:rPr>
        <w:t>trans</w:t>
      </w:r>
      <w:r w:rsidRPr="005627CB">
        <w:rPr>
          <w:rFonts w:ascii="Times New Roman" w:hAnsi="Times New Roman" w:cs="Times New Roman"/>
          <w:shd w:val="clear" w:color="auto" w:fill="FFFFFF"/>
        </w:rPr>
        <w:t xml:space="preserve">. </w:t>
      </w:r>
      <w:r w:rsidRPr="00E6501D">
        <w:rPr>
          <w:rFonts w:ascii="Times New Roman" w:hAnsi="Times New Roman" w:cs="Times New Roman"/>
          <w:shd w:val="clear" w:color="auto" w:fill="FFFFFF"/>
        </w:rPr>
        <w:t>Christopher</w:t>
      </w:r>
      <w:r w:rsidRPr="005627CB">
        <w:rPr>
          <w:rFonts w:ascii="Times New Roman" w:hAnsi="Times New Roman" w:cs="Times New Roman"/>
          <w:shd w:val="clear" w:color="auto" w:fill="FFFFFF"/>
        </w:rPr>
        <w:t xml:space="preserve"> </w:t>
      </w:r>
      <w:r w:rsidRPr="00E6501D">
        <w:rPr>
          <w:rFonts w:ascii="Times New Roman" w:hAnsi="Times New Roman" w:cs="Times New Roman"/>
          <w:shd w:val="clear" w:color="auto" w:fill="FFFFFF"/>
        </w:rPr>
        <w:t>Barnes</w:t>
      </w:r>
      <w:r w:rsidRPr="005627CB">
        <w:rPr>
          <w:rFonts w:ascii="Times New Roman" w:hAnsi="Times New Roman" w:cs="Times New Roman"/>
          <w:shd w:val="clear" w:color="auto" w:fill="FFFFFF"/>
        </w:rPr>
        <w:t xml:space="preserve">, </w:t>
      </w:r>
      <w:r w:rsidRPr="00E6501D">
        <w:rPr>
          <w:rFonts w:ascii="Times New Roman" w:hAnsi="Times New Roman" w:cs="Times New Roman"/>
          <w:shd w:val="clear" w:color="auto" w:fill="FFFFFF"/>
        </w:rPr>
        <w:t>Toronto</w:t>
      </w:r>
      <w:r w:rsidRPr="005627CB">
        <w:rPr>
          <w:rFonts w:ascii="Times New Roman" w:hAnsi="Times New Roman" w:cs="Times New Roman"/>
          <w:shd w:val="clear" w:color="auto" w:fill="FFFFFF"/>
        </w:rPr>
        <w:t xml:space="preserve"> </w:t>
      </w:r>
      <w:r w:rsidRPr="00E6501D">
        <w:rPr>
          <w:rFonts w:ascii="Times New Roman" w:hAnsi="Times New Roman" w:cs="Times New Roman"/>
          <w:shd w:val="clear" w:color="auto" w:fill="FFFFFF"/>
        </w:rPr>
        <w:t>Slavic</w:t>
      </w:r>
      <w:r w:rsidRPr="005627CB">
        <w:rPr>
          <w:rFonts w:ascii="Times New Roman" w:hAnsi="Times New Roman" w:cs="Times New Roman"/>
          <w:shd w:val="clear" w:color="auto" w:fill="FFFFFF"/>
        </w:rPr>
        <w:t xml:space="preserve"> </w:t>
      </w:r>
      <w:r w:rsidRPr="00E6501D">
        <w:rPr>
          <w:rFonts w:ascii="Times New Roman" w:hAnsi="Times New Roman" w:cs="Times New Roman"/>
          <w:shd w:val="clear" w:color="auto" w:fill="FFFFFF"/>
        </w:rPr>
        <w:t>Quarterly</w:t>
      </w:r>
      <w:r w:rsidRPr="005627CB">
        <w:rPr>
          <w:rFonts w:ascii="Times New Roman" w:hAnsi="Times New Roman" w:cs="Times New Roman"/>
          <w:shd w:val="clear" w:color="auto" w:fill="FFFFFF"/>
        </w:rPr>
        <w:t xml:space="preserve">, </w:t>
      </w:r>
      <w:hyperlink r:id="rId2" w:history="1">
        <w:r w:rsidRPr="00E6501D">
          <w:rPr>
            <w:rStyle w:val="Hyperlink"/>
            <w:rFonts w:ascii="Times New Roman" w:hAnsi="Times New Roman" w:cs="Times New Roman"/>
          </w:rPr>
          <w:t>http://sites.utoronto.ca/tsq/10/barnes10.shtml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EE" w:rsidRDefault="00C2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541914"/>
      <w:docPartObj>
        <w:docPartGallery w:val="Page Numbers (Top of Page)"/>
        <w:docPartUnique/>
      </w:docPartObj>
    </w:sdtPr>
    <w:sdtEndPr>
      <w:rPr>
        <w:noProof/>
      </w:rPr>
    </w:sdtEndPr>
    <w:sdtContent>
      <w:p w:rsidR="00C22EEE" w:rsidRDefault="00C22EEE">
        <w:pPr>
          <w:pStyle w:val="Header"/>
          <w:jc w:val="center"/>
        </w:pPr>
        <w:r>
          <w:fldChar w:fldCharType="begin"/>
        </w:r>
        <w:r>
          <w:instrText xml:space="preserve"> PAGE   \* MERGEFORMAT </w:instrText>
        </w:r>
        <w:r>
          <w:fldChar w:fldCharType="separate"/>
        </w:r>
        <w:r w:rsidR="00CE7844">
          <w:rPr>
            <w:noProof/>
          </w:rPr>
          <w:t>16</w:t>
        </w:r>
        <w:r>
          <w:rPr>
            <w:noProof/>
          </w:rPr>
          <w:fldChar w:fldCharType="end"/>
        </w:r>
      </w:p>
    </w:sdtContent>
  </w:sdt>
  <w:p w:rsidR="00C22EEE" w:rsidRDefault="00C22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EE" w:rsidRDefault="00C2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4C2"/>
    <w:multiLevelType w:val="hybridMultilevel"/>
    <w:tmpl w:val="B4829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F8"/>
    <w:rsid w:val="00005BD3"/>
    <w:rsid w:val="00006AE6"/>
    <w:rsid w:val="00007A8A"/>
    <w:rsid w:val="00007D96"/>
    <w:rsid w:val="00012ACB"/>
    <w:rsid w:val="000141FB"/>
    <w:rsid w:val="00017172"/>
    <w:rsid w:val="00017A5A"/>
    <w:rsid w:val="00021762"/>
    <w:rsid w:val="000223D4"/>
    <w:rsid w:val="00022488"/>
    <w:rsid w:val="0002249A"/>
    <w:rsid w:val="0002493D"/>
    <w:rsid w:val="00026A02"/>
    <w:rsid w:val="00027297"/>
    <w:rsid w:val="000276C6"/>
    <w:rsid w:val="0003368F"/>
    <w:rsid w:val="00037FED"/>
    <w:rsid w:val="00040D8E"/>
    <w:rsid w:val="00042A29"/>
    <w:rsid w:val="00045BC8"/>
    <w:rsid w:val="000471CB"/>
    <w:rsid w:val="000538A7"/>
    <w:rsid w:val="00054CC2"/>
    <w:rsid w:val="00064370"/>
    <w:rsid w:val="0006572A"/>
    <w:rsid w:val="00066692"/>
    <w:rsid w:val="00067316"/>
    <w:rsid w:val="00072BC1"/>
    <w:rsid w:val="000766A9"/>
    <w:rsid w:val="0008130B"/>
    <w:rsid w:val="00083331"/>
    <w:rsid w:val="000852CC"/>
    <w:rsid w:val="00086EAD"/>
    <w:rsid w:val="00087F86"/>
    <w:rsid w:val="00090064"/>
    <w:rsid w:val="00092A57"/>
    <w:rsid w:val="000947B9"/>
    <w:rsid w:val="000A2A8A"/>
    <w:rsid w:val="000A3A06"/>
    <w:rsid w:val="000A4782"/>
    <w:rsid w:val="000A5207"/>
    <w:rsid w:val="000A5F9B"/>
    <w:rsid w:val="000A6C7D"/>
    <w:rsid w:val="000B1056"/>
    <w:rsid w:val="000B13C1"/>
    <w:rsid w:val="000B1F89"/>
    <w:rsid w:val="000B2A5B"/>
    <w:rsid w:val="000B2C5C"/>
    <w:rsid w:val="000B39E4"/>
    <w:rsid w:val="000B52AC"/>
    <w:rsid w:val="000B55F5"/>
    <w:rsid w:val="000B71CF"/>
    <w:rsid w:val="000C0688"/>
    <w:rsid w:val="000C0F41"/>
    <w:rsid w:val="000C1AEA"/>
    <w:rsid w:val="000C5194"/>
    <w:rsid w:val="000D1180"/>
    <w:rsid w:val="000D33C2"/>
    <w:rsid w:val="000D40CF"/>
    <w:rsid w:val="000D6E7C"/>
    <w:rsid w:val="000E0EDA"/>
    <w:rsid w:val="000E36AD"/>
    <w:rsid w:val="000E3E02"/>
    <w:rsid w:val="000F15A1"/>
    <w:rsid w:val="000F1902"/>
    <w:rsid w:val="000F2C26"/>
    <w:rsid w:val="000F5934"/>
    <w:rsid w:val="000F6284"/>
    <w:rsid w:val="000F6D39"/>
    <w:rsid w:val="00103033"/>
    <w:rsid w:val="0010341E"/>
    <w:rsid w:val="00103741"/>
    <w:rsid w:val="001044F6"/>
    <w:rsid w:val="001112F4"/>
    <w:rsid w:val="00114416"/>
    <w:rsid w:val="001222EA"/>
    <w:rsid w:val="00124CBF"/>
    <w:rsid w:val="00124D1B"/>
    <w:rsid w:val="001278A2"/>
    <w:rsid w:val="00136D86"/>
    <w:rsid w:val="001376EE"/>
    <w:rsid w:val="001427DD"/>
    <w:rsid w:val="00142EF9"/>
    <w:rsid w:val="001431F9"/>
    <w:rsid w:val="00147115"/>
    <w:rsid w:val="00150975"/>
    <w:rsid w:val="00151A18"/>
    <w:rsid w:val="00151A30"/>
    <w:rsid w:val="00151A39"/>
    <w:rsid w:val="00152223"/>
    <w:rsid w:val="00152D06"/>
    <w:rsid w:val="0015388C"/>
    <w:rsid w:val="001542A1"/>
    <w:rsid w:val="001562D3"/>
    <w:rsid w:val="001571B0"/>
    <w:rsid w:val="00160852"/>
    <w:rsid w:val="00162562"/>
    <w:rsid w:val="00164122"/>
    <w:rsid w:val="00166495"/>
    <w:rsid w:val="001664A8"/>
    <w:rsid w:val="00170FFF"/>
    <w:rsid w:val="0017753F"/>
    <w:rsid w:val="001811A6"/>
    <w:rsid w:val="001818AE"/>
    <w:rsid w:val="00181FD7"/>
    <w:rsid w:val="00183F57"/>
    <w:rsid w:val="0018440A"/>
    <w:rsid w:val="00191BCC"/>
    <w:rsid w:val="001953ED"/>
    <w:rsid w:val="00196903"/>
    <w:rsid w:val="00196E3F"/>
    <w:rsid w:val="0019785F"/>
    <w:rsid w:val="001A4481"/>
    <w:rsid w:val="001A52EB"/>
    <w:rsid w:val="001A571D"/>
    <w:rsid w:val="001A6B0B"/>
    <w:rsid w:val="001B0706"/>
    <w:rsid w:val="001B12B2"/>
    <w:rsid w:val="001B23F2"/>
    <w:rsid w:val="001B4BD1"/>
    <w:rsid w:val="001C20B3"/>
    <w:rsid w:val="001C2B37"/>
    <w:rsid w:val="001C3173"/>
    <w:rsid w:val="001C7F88"/>
    <w:rsid w:val="001D0D31"/>
    <w:rsid w:val="001D1D36"/>
    <w:rsid w:val="001E0222"/>
    <w:rsid w:val="001E1465"/>
    <w:rsid w:val="001E515B"/>
    <w:rsid w:val="001E5630"/>
    <w:rsid w:val="001F37D6"/>
    <w:rsid w:val="001F60C1"/>
    <w:rsid w:val="00201085"/>
    <w:rsid w:val="0020486C"/>
    <w:rsid w:val="00206722"/>
    <w:rsid w:val="0020684F"/>
    <w:rsid w:val="00206E29"/>
    <w:rsid w:val="00211E3F"/>
    <w:rsid w:val="00214B63"/>
    <w:rsid w:val="0021571F"/>
    <w:rsid w:val="0022075B"/>
    <w:rsid w:val="00224395"/>
    <w:rsid w:val="002260A2"/>
    <w:rsid w:val="00227D5D"/>
    <w:rsid w:val="00227D7C"/>
    <w:rsid w:val="00230AD1"/>
    <w:rsid w:val="002313CF"/>
    <w:rsid w:val="00235BB7"/>
    <w:rsid w:val="00243D77"/>
    <w:rsid w:val="0024715A"/>
    <w:rsid w:val="00252F51"/>
    <w:rsid w:val="0025364B"/>
    <w:rsid w:val="002536DD"/>
    <w:rsid w:val="00254EBD"/>
    <w:rsid w:val="00255474"/>
    <w:rsid w:val="00263A1E"/>
    <w:rsid w:val="0026563F"/>
    <w:rsid w:val="00265B6C"/>
    <w:rsid w:val="0026614A"/>
    <w:rsid w:val="00266E1D"/>
    <w:rsid w:val="00267426"/>
    <w:rsid w:val="00271C8F"/>
    <w:rsid w:val="00271DB6"/>
    <w:rsid w:val="002741AF"/>
    <w:rsid w:val="00275858"/>
    <w:rsid w:val="002766B7"/>
    <w:rsid w:val="002801B0"/>
    <w:rsid w:val="002803B1"/>
    <w:rsid w:val="00282A3E"/>
    <w:rsid w:val="00283965"/>
    <w:rsid w:val="0028710B"/>
    <w:rsid w:val="00292374"/>
    <w:rsid w:val="00293587"/>
    <w:rsid w:val="00294D9E"/>
    <w:rsid w:val="00294E7A"/>
    <w:rsid w:val="00295E84"/>
    <w:rsid w:val="002963C3"/>
    <w:rsid w:val="00297A86"/>
    <w:rsid w:val="002A378C"/>
    <w:rsid w:val="002B1A16"/>
    <w:rsid w:val="002B5399"/>
    <w:rsid w:val="002B5DB3"/>
    <w:rsid w:val="002B741E"/>
    <w:rsid w:val="002C0077"/>
    <w:rsid w:val="002C1182"/>
    <w:rsid w:val="002C4C6E"/>
    <w:rsid w:val="002C562C"/>
    <w:rsid w:val="002C69AF"/>
    <w:rsid w:val="002D49D6"/>
    <w:rsid w:val="002D6B3D"/>
    <w:rsid w:val="002D6DF9"/>
    <w:rsid w:val="002E2085"/>
    <w:rsid w:val="002E4527"/>
    <w:rsid w:val="002E6A42"/>
    <w:rsid w:val="002E76D2"/>
    <w:rsid w:val="002F21AD"/>
    <w:rsid w:val="002F2FB0"/>
    <w:rsid w:val="002F53B3"/>
    <w:rsid w:val="00301E88"/>
    <w:rsid w:val="003045C7"/>
    <w:rsid w:val="00304A57"/>
    <w:rsid w:val="00306536"/>
    <w:rsid w:val="0030666F"/>
    <w:rsid w:val="00314B7B"/>
    <w:rsid w:val="00314BD3"/>
    <w:rsid w:val="0031619F"/>
    <w:rsid w:val="00317CF1"/>
    <w:rsid w:val="00323261"/>
    <w:rsid w:val="00324670"/>
    <w:rsid w:val="00324DAB"/>
    <w:rsid w:val="00325CE2"/>
    <w:rsid w:val="0032724E"/>
    <w:rsid w:val="0032752F"/>
    <w:rsid w:val="003314E9"/>
    <w:rsid w:val="00332443"/>
    <w:rsid w:val="003355E0"/>
    <w:rsid w:val="0033607B"/>
    <w:rsid w:val="00336176"/>
    <w:rsid w:val="00337EF7"/>
    <w:rsid w:val="00340557"/>
    <w:rsid w:val="003410EE"/>
    <w:rsid w:val="003442C6"/>
    <w:rsid w:val="00344C3E"/>
    <w:rsid w:val="003457CF"/>
    <w:rsid w:val="00346A35"/>
    <w:rsid w:val="00347B16"/>
    <w:rsid w:val="00347BA7"/>
    <w:rsid w:val="00347EED"/>
    <w:rsid w:val="00353CBB"/>
    <w:rsid w:val="00354129"/>
    <w:rsid w:val="003546BC"/>
    <w:rsid w:val="00354B71"/>
    <w:rsid w:val="00355D4E"/>
    <w:rsid w:val="003566CE"/>
    <w:rsid w:val="003605AA"/>
    <w:rsid w:val="00361450"/>
    <w:rsid w:val="00363211"/>
    <w:rsid w:val="0036464E"/>
    <w:rsid w:val="00365104"/>
    <w:rsid w:val="00366DBE"/>
    <w:rsid w:val="00371F80"/>
    <w:rsid w:val="003722F2"/>
    <w:rsid w:val="0037493B"/>
    <w:rsid w:val="00374B6C"/>
    <w:rsid w:val="00374E7E"/>
    <w:rsid w:val="003772B9"/>
    <w:rsid w:val="00380468"/>
    <w:rsid w:val="0038561F"/>
    <w:rsid w:val="00387911"/>
    <w:rsid w:val="0038797C"/>
    <w:rsid w:val="00391881"/>
    <w:rsid w:val="00396410"/>
    <w:rsid w:val="003A01C6"/>
    <w:rsid w:val="003A1959"/>
    <w:rsid w:val="003A533D"/>
    <w:rsid w:val="003A6853"/>
    <w:rsid w:val="003B4786"/>
    <w:rsid w:val="003B7A08"/>
    <w:rsid w:val="003C0241"/>
    <w:rsid w:val="003C315F"/>
    <w:rsid w:val="003C347D"/>
    <w:rsid w:val="003C3E91"/>
    <w:rsid w:val="003C5F15"/>
    <w:rsid w:val="003C7727"/>
    <w:rsid w:val="003C7890"/>
    <w:rsid w:val="003D4409"/>
    <w:rsid w:val="003D56A7"/>
    <w:rsid w:val="003D730C"/>
    <w:rsid w:val="003E2AAA"/>
    <w:rsid w:val="003E2D7C"/>
    <w:rsid w:val="003E3284"/>
    <w:rsid w:val="003E4057"/>
    <w:rsid w:val="003E4234"/>
    <w:rsid w:val="003E4BA8"/>
    <w:rsid w:val="003E4CDA"/>
    <w:rsid w:val="003E5A68"/>
    <w:rsid w:val="003E6FBE"/>
    <w:rsid w:val="003F0277"/>
    <w:rsid w:val="003F13D4"/>
    <w:rsid w:val="003F656F"/>
    <w:rsid w:val="003F6656"/>
    <w:rsid w:val="003F667D"/>
    <w:rsid w:val="003F7236"/>
    <w:rsid w:val="003F796F"/>
    <w:rsid w:val="003F7DC6"/>
    <w:rsid w:val="004010B1"/>
    <w:rsid w:val="00404C05"/>
    <w:rsid w:val="00404CCF"/>
    <w:rsid w:val="00410433"/>
    <w:rsid w:val="00415C39"/>
    <w:rsid w:val="00416372"/>
    <w:rsid w:val="00417D36"/>
    <w:rsid w:val="00420017"/>
    <w:rsid w:val="00421584"/>
    <w:rsid w:val="004244F8"/>
    <w:rsid w:val="00433072"/>
    <w:rsid w:val="00433E3E"/>
    <w:rsid w:val="00434A7E"/>
    <w:rsid w:val="004363C4"/>
    <w:rsid w:val="0043738A"/>
    <w:rsid w:val="00444642"/>
    <w:rsid w:val="00447C5F"/>
    <w:rsid w:val="00447E41"/>
    <w:rsid w:val="00451913"/>
    <w:rsid w:val="00456A41"/>
    <w:rsid w:val="00463777"/>
    <w:rsid w:val="004671E1"/>
    <w:rsid w:val="004714B0"/>
    <w:rsid w:val="00472A09"/>
    <w:rsid w:val="00476D71"/>
    <w:rsid w:val="00477407"/>
    <w:rsid w:val="00480B16"/>
    <w:rsid w:val="004810A9"/>
    <w:rsid w:val="004836E0"/>
    <w:rsid w:val="00485933"/>
    <w:rsid w:val="00487571"/>
    <w:rsid w:val="00492434"/>
    <w:rsid w:val="00493562"/>
    <w:rsid w:val="004936D4"/>
    <w:rsid w:val="00496FBA"/>
    <w:rsid w:val="004A165E"/>
    <w:rsid w:val="004A1C03"/>
    <w:rsid w:val="004A1F84"/>
    <w:rsid w:val="004A2ABB"/>
    <w:rsid w:val="004A3DCC"/>
    <w:rsid w:val="004B138F"/>
    <w:rsid w:val="004B15D8"/>
    <w:rsid w:val="004B27C3"/>
    <w:rsid w:val="004B34C9"/>
    <w:rsid w:val="004B5806"/>
    <w:rsid w:val="004C3801"/>
    <w:rsid w:val="004C491D"/>
    <w:rsid w:val="004D0F5B"/>
    <w:rsid w:val="004D1BE0"/>
    <w:rsid w:val="004D345C"/>
    <w:rsid w:val="004D3A10"/>
    <w:rsid w:val="004D486B"/>
    <w:rsid w:val="004D5B54"/>
    <w:rsid w:val="004D6C4F"/>
    <w:rsid w:val="004D6EF7"/>
    <w:rsid w:val="004D7794"/>
    <w:rsid w:val="004D7D5A"/>
    <w:rsid w:val="004E2879"/>
    <w:rsid w:val="004E2CBC"/>
    <w:rsid w:val="004E326E"/>
    <w:rsid w:val="004E44F5"/>
    <w:rsid w:val="004E52B6"/>
    <w:rsid w:val="004E695B"/>
    <w:rsid w:val="004E74E8"/>
    <w:rsid w:val="004F2852"/>
    <w:rsid w:val="004F4955"/>
    <w:rsid w:val="0050014F"/>
    <w:rsid w:val="00500BD3"/>
    <w:rsid w:val="00501B6B"/>
    <w:rsid w:val="00503DDF"/>
    <w:rsid w:val="00504B21"/>
    <w:rsid w:val="00504F00"/>
    <w:rsid w:val="00505287"/>
    <w:rsid w:val="00506761"/>
    <w:rsid w:val="00510D4B"/>
    <w:rsid w:val="00511E51"/>
    <w:rsid w:val="00512898"/>
    <w:rsid w:val="00515391"/>
    <w:rsid w:val="00517165"/>
    <w:rsid w:val="00517F5C"/>
    <w:rsid w:val="00522050"/>
    <w:rsid w:val="005223CB"/>
    <w:rsid w:val="00523545"/>
    <w:rsid w:val="00526249"/>
    <w:rsid w:val="0053017C"/>
    <w:rsid w:val="00530C26"/>
    <w:rsid w:val="00532280"/>
    <w:rsid w:val="00532B97"/>
    <w:rsid w:val="00532E64"/>
    <w:rsid w:val="00533AA6"/>
    <w:rsid w:val="0053624E"/>
    <w:rsid w:val="005402A6"/>
    <w:rsid w:val="0054048A"/>
    <w:rsid w:val="00540490"/>
    <w:rsid w:val="005408F2"/>
    <w:rsid w:val="0054130B"/>
    <w:rsid w:val="00556279"/>
    <w:rsid w:val="00561550"/>
    <w:rsid w:val="005627CB"/>
    <w:rsid w:val="00562B1F"/>
    <w:rsid w:val="0056334C"/>
    <w:rsid w:val="00565555"/>
    <w:rsid w:val="00565CE7"/>
    <w:rsid w:val="00565F62"/>
    <w:rsid w:val="00570158"/>
    <w:rsid w:val="0057094C"/>
    <w:rsid w:val="005709A5"/>
    <w:rsid w:val="00571C7B"/>
    <w:rsid w:val="00573D59"/>
    <w:rsid w:val="00576091"/>
    <w:rsid w:val="005808C4"/>
    <w:rsid w:val="00582240"/>
    <w:rsid w:val="005827D2"/>
    <w:rsid w:val="005835D3"/>
    <w:rsid w:val="005858D5"/>
    <w:rsid w:val="00585C93"/>
    <w:rsid w:val="00586E7A"/>
    <w:rsid w:val="00593974"/>
    <w:rsid w:val="00593CD5"/>
    <w:rsid w:val="00593E6C"/>
    <w:rsid w:val="00593FE4"/>
    <w:rsid w:val="00594492"/>
    <w:rsid w:val="00595C3C"/>
    <w:rsid w:val="00595C6B"/>
    <w:rsid w:val="00596216"/>
    <w:rsid w:val="005A1B72"/>
    <w:rsid w:val="005B136A"/>
    <w:rsid w:val="005B1AF8"/>
    <w:rsid w:val="005B2A51"/>
    <w:rsid w:val="005B30A0"/>
    <w:rsid w:val="005B5AE3"/>
    <w:rsid w:val="005C2D30"/>
    <w:rsid w:val="005C7253"/>
    <w:rsid w:val="005C7F33"/>
    <w:rsid w:val="005D4F6C"/>
    <w:rsid w:val="005D5475"/>
    <w:rsid w:val="005D6146"/>
    <w:rsid w:val="005D6CA2"/>
    <w:rsid w:val="005D7530"/>
    <w:rsid w:val="005E21D5"/>
    <w:rsid w:val="005E31EB"/>
    <w:rsid w:val="005E400A"/>
    <w:rsid w:val="005E7393"/>
    <w:rsid w:val="005F13AA"/>
    <w:rsid w:val="005F157A"/>
    <w:rsid w:val="00601A29"/>
    <w:rsid w:val="00604F07"/>
    <w:rsid w:val="00605649"/>
    <w:rsid w:val="0061079B"/>
    <w:rsid w:val="006113B9"/>
    <w:rsid w:val="00611CAD"/>
    <w:rsid w:val="0061240E"/>
    <w:rsid w:val="006125B8"/>
    <w:rsid w:val="00615581"/>
    <w:rsid w:val="0061725D"/>
    <w:rsid w:val="006178F7"/>
    <w:rsid w:val="00624A04"/>
    <w:rsid w:val="00625BF2"/>
    <w:rsid w:val="006275A7"/>
    <w:rsid w:val="00630DB8"/>
    <w:rsid w:val="00632E1E"/>
    <w:rsid w:val="00633A67"/>
    <w:rsid w:val="00633ACC"/>
    <w:rsid w:val="006349BB"/>
    <w:rsid w:val="00641493"/>
    <w:rsid w:val="00642BAB"/>
    <w:rsid w:val="006454F7"/>
    <w:rsid w:val="00645C94"/>
    <w:rsid w:val="006504B5"/>
    <w:rsid w:val="00657AAF"/>
    <w:rsid w:val="00661767"/>
    <w:rsid w:val="00663500"/>
    <w:rsid w:val="00665A93"/>
    <w:rsid w:val="006671D2"/>
    <w:rsid w:val="006675C7"/>
    <w:rsid w:val="006721C8"/>
    <w:rsid w:val="0067422A"/>
    <w:rsid w:val="0067693A"/>
    <w:rsid w:val="0068015C"/>
    <w:rsid w:val="00680314"/>
    <w:rsid w:val="00680FC3"/>
    <w:rsid w:val="00681C90"/>
    <w:rsid w:val="00682A35"/>
    <w:rsid w:val="0068366E"/>
    <w:rsid w:val="00687050"/>
    <w:rsid w:val="00687068"/>
    <w:rsid w:val="00690F2B"/>
    <w:rsid w:val="0069416A"/>
    <w:rsid w:val="00695D74"/>
    <w:rsid w:val="00696E65"/>
    <w:rsid w:val="00697E7B"/>
    <w:rsid w:val="00697EAA"/>
    <w:rsid w:val="006A2F04"/>
    <w:rsid w:val="006B0B2B"/>
    <w:rsid w:val="006B1C82"/>
    <w:rsid w:val="006B6E90"/>
    <w:rsid w:val="006C28C4"/>
    <w:rsid w:val="006C2C8E"/>
    <w:rsid w:val="006C4278"/>
    <w:rsid w:val="006C7E36"/>
    <w:rsid w:val="006D12B1"/>
    <w:rsid w:val="006D2241"/>
    <w:rsid w:val="006D3950"/>
    <w:rsid w:val="006D4E89"/>
    <w:rsid w:val="006D4F8A"/>
    <w:rsid w:val="006E0501"/>
    <w:rsid w:val="006E21EA"/>
    <w:rsid w:val="006E5157"/>
    <w:rsid w:val="006E59BC"/>
    <w:rsid w:val="006E7466"/>
    <w:rsid w:val="006E7683"/>
    <w:rsid w:val="006F74B3"/>
    <w:rsid w:val="006F7A92"/>
    <w:rsid w:val="00701B6B"/>
    <w:rsid w:val="00704E4B"/>
    <w:rsid w:val="00705BC2"/>
    <w:rsid w:val="007067AF"/>
    <w:rsid w:val="00707D51"/>
    <w:rsid w:val="00710643"/>
    <w:rsid w:val="00711495"/>
    <w:rsid w:val="00711B12"/>
    <w:rsid w:val="00712ED3"/>
    <w:rsid w:val="007147EA"/>
    <w:rsid w:val="00722974"/>
    <w:rsid w:val="00723365"/>
    <w:rsid w:val="00724E74"/>
    <w:rsid w:val="0072532B"/>
    <w:rsid w:val="007272DF"/>
    <w:rsid w:val="00727379"/>
    <w:rsid w:val="00727CB0"/>
    <w:rsid w:val="00740641"/>
    <w:rsid w:val="007420E7"/>
    <w:rsid w:val="00742BA3"/>
    <w:rsid w:val="00743407"/>
    <w:rsid w:val="00744592"/>
    <w:rsid w:val="00750609"/>
    <w:rsid w:val="00751F37"/>
    <w:rsid w:val="007552E4"/>
    <w:rsid w:val="00760A66"/>
    <w:rsid w:val="00767091"/>
    <w:rsid w:val="00772E8B"/>
    <w:rsid w:val="00773696"/>
    <w:rsid w:val="00774AEC"/>
    <w:rsid w:val="007752DA"/>
    <w:rsid w:val="00776FA6"/>
    <w:rsid w:val="00782D97"/>
    <w:rsid w:val="0078421F"/>
    <w:rsid w:val="00784856"/>
    <w:rsid w:val="007850F4"/>
    <w:rsid w:val="0078727C"/>
    <w:rsid w:val="007901E0"/>
    <w:rsid w:val="00796FB0"/>
    <w:rsid w:val="007A22DE"/>
    <w:rsid w:val="007A2993"/>
    <w:rsid w:val="007A48E9"/>
    <w:rsid w:val="007A7980"/>
    <w:rsid w:val="007B4BE5"/>
    <w:rsid w:val="007B60F6"/>
    <w:rsid w:val="007B6AE0"/>
    <w:rsid w:val="007B6D3B"/>
    <w:rsid w:val="007B7FB8"/>
    <w:rsid w:val="007C230F"/>
    <w:rsid w:val="007C2F3E"/>
    <w:rsid w:val="007D19A2"/>
    <w:rsid w:val="007D341B"/>
    <w:rsid w:val="007D4502"/>
    <w:rsid w:val="007D4EE8"/>
    <w:rsid w:val="007D5E22"/>
    <w:rsid w:val="007D74A7"/>
    <w:rsid w:val="007D79EB"/>
    <w:rsid w:val="007E18B2"/>
    <w:rsid w:val="007E2C1C"/>
    <w:rsid w:val="007E48CE"/>
    <w:rsid w:val="007E6925"/>
    <w:rsid w:val="007E7B6A"/>
    <w:rsid w:val="007E7C0C"/>
    <w:rsid w:val="007F0D1D"/>
    <w:rsid w:val="007F15CB"/>
    <w:rsid w:val="007F2219"/>
    <w:rsid w:val="007F2624"/>
    <w:rsid w:val="007F46BD"/>
    <w:rsid w:val="007F6FF6"/>
    <w:rsid w:val="00801238"/>
    <w:rsid w:val="00801E1D"/>
    <w:rsid w:val="00804A0C"/>
    <w:rsid w:val="00811093"/>
    <w:rsid w:val="008139DB"/>
    <w:rsid w:val="00813BA6"/>
    <w:rsid w:val="00821FCD"/>
    <w:rsid w:val="00824B0F"/>
    <w:rsid w:val="00825A2A"/>
    <w:rsid w:val="008268A0"/>
    <w:rsid w:val="0082790C"/>
    <w:rsid w:val="008279D9"/>
    <w:rsid w:val="008323E3"/>
    <w:rsid w:val="008378FC"/>
    <w:rsid w:val="00837B17"/>
    <w:rsid w:val="0084122E"/>
    <w:rsid w:val="00841AAE"/>
    <w:rsid w:val="00843423"/>
    <w:rsid w:val="00843C7C"/>
    <w:rsid w:val="00844C52"/>
    <w:rsid w:val="00845340"/>
    <w:rsid w:val="0084570B"/>
    <w:rsid w:val="0084687D"/>
    <w:rsid w:val="00846A38"/>
    <w:rsid w:val="00846C10"/>
    <w:rsid w:val="008514EB"/>
    <w:rsid w:val="00851684"/>
    <w:rsid w:val="008553FC"/>
    <w:rsid w:val="0085587A"/>
    <w:rsid w:val="00855C78"/>
    <w:rsid w:val="00860F12"/>
    <w:rsid w:val="00861DF0"/>
    <w:rsid w:val="00863E23"/>
    <w:rsid w:val="0086404D"/>
    <w:rsid w:val="00865365"/>
    <w:rsid w:val="008666CC"/>
    <w:rsid w:val="00866EF6"/>
    <w:rsid w:val="00867C3B"/>
    <w:rsid w:val="008706B5"/>
    <w:rsid w:val="00871237"/>
    <w:rsid w:val="00872823"/>
    <w:rsid w:val="00873824"/>
    <w:rsid w:val="00873838"/>
    <w:rsid w:val="00874545"/>
    <w:rsid w:val="00877911"/>
    <w:rsid w:val="00877E83"/>
    <w:rsid w:val="00883FA6"/>
    <w:rsid w:val="00886460"/>
    <w:rsid w:val="00886A50"/>
    <w:rsid w:val="00891C65"/>
    <w:rsid w:val="008938EF"/>
    <w:rsid w:val="00895879"/>
    <w:rsid w:val="00896771"/>
    <w:rsid w:val="0089684E"/>
    <w:rsid w:val="00897EE1"/>
    <w:rsid w:val="008A34DF"/>
    <w:rsid w:val="008A4AEE"/>
    <w:rsid w:val="008A6B48"/>
    <w:rsid w:val="008B131E"/>
    <w:rsid w:val="008B3253"/>
    <w:rsid w:val="008B6840"/>
    <w:rsid w:val="008C0E88"/>
    <w:rsid w:val="008C1061"/>
    <w:rsid w:val="008C2E73"/>
    <w:rsid w:val="008C7024"/>
    <w:rsid w:val="008C7193"/>
    <w:rsid w:val="008D00FF"/>
    <w:rsid w:val="008D3151"/>
    <w:rsid w:val="008D35BD"/>
    <w:rsid w:val="008D4383"/>
    <w:rsid w:val="008D5471"/>
    <w:rsid w:val="008D5D13"/>
    <w:rsid w:val="008E2649"/>
    <w:rsid w:val="008E59E8"/>
    <w:rsid w:val="008E6B3D"/>
    <w:rsid w:val="008E7B36"/>
    <w:rsid w:val="00904CFD"/>
    <w:rsid w:val="00905328"/>
    <w:rsid w:val="0090688B"/>
    <w:rsid w:val="00910687"/>
    <w:rsid w:val="009107C4"/>
    <w:rsid w:val="009124F2"/>
    <w:rsid w:val="0091435A"/>
    <w:rsid w:val="00915921"/>
    <w:rsid w:val="00920AE7"/>
    <w:rsid w:val="0092698B"/>
    <w:rsid w:val="00931B0A"/>
    <w:rsid w:val="00936535"/>
    <w:rsid w:val="00940F7F"/>
    <w:rsid w:val="00941C57"/>
    <w:rsid w:val="00942338"/>
    <w:rsid w:val="00942D8B"/>
    <w:rsid w:val="00944430"/>
    <w:rsid w:val="00946482"/>
    <w:rsid w:val="00946859"/>
    <w:rsid w:val="00946A42"/>
    <w:rsid w:val="00950F76"/>
    <w:rsid w:val="00951876"/>
    <w:rsid w:val="00954861"/>
    <w:rsid w:val="00956525"/>
    <w:rsid w:val="009608F2"/>
    <w:rsid w:val="00962F82"/>
    <w:rsid w:val="0096545B"/>
    <w:rsid w:val="0097470A"/>
    <w:rsid w:val="00976761"/>
    <w:rsid w:val="00977DBE"/>
    <w:rsid w:val="009833A2"/>
    <w:rsid w:val="00984E88"/>
    <w:rsid w:val="00984EB8"/>
    <w:rsid w:val="00985091"/>
    <w:rsid w:val="00986750"/>
    <w:rsid w:val="00992849"/>
    <w:rsid w:val="009935BC"/>
    <w:rsid w:val="00993E92"/>
    <w:rsid w:val="009954F0"/>
    <w:rsid w:val="00995821"/>
    <w:rsid w:val="009963F1"/>
    <w:rsid w:val="009975FF"/>
    <w:rsid w:val="009A0349"/>
    <w:rsid w:val="009A2823"/>
    <w:rsid w:val="009A5463"/>
    <w:rsid w:val="009A7A8E"/>
    <w:rsid w:val="009A7BA1"/>
    <w:rsid w:val="009B1AEC"/>
    <w:rsid w:val="009B317F"/>
    <w:rsid w:val="009B6E7F"/>
    <w:rsid w:val="009B7709"/>
    <w:rsid w:val="009B7FBD"/>
    <w:rsid w:val="009C1B26"/>
    <w:rsid w:val="009C3413"/>
    <w:rsid w:val="009C60C2"/>
    <w:rsid w:val="009C768B"/>
    <w:rsid w:val="009D4514"/>
    <w:rsid w:val="009D4AC2"/>
    <w:rsid w:val="009E0A05"/>
    <w:rsid w:val="009E19C0"/>
    <w:rsid w:val="009E26D1"/>
    <w:rsid w:val="009E4B8C"/>
    <w:rsid w:val="009E50DF"/>
    <w:rsid w:val="009E6A43"/>
    <w:rsid w:val="009F2166"/>
    <w:rsid w:val="009F4786"/>
    <w:rsid w:val="009F51C7"/>
    <w:rsid w:val="009F672E"/>
    <w:rsid w:val="00A002D9"/>
    <w:rsid w:val="00A006C0"/>
    <w:rsid w:val="00A0254C"/>
    <w:rsid w:val="00A07197"/>
    <w:rsid w:val="00A07C81"/>
    <w:rsid w:val="00A14292"/>
    <w:rsid w:val="00A154B7"/>
    <w:rsid w:val="00A15638"/>
    <w:rsid w:val="00A17C63"/>
    <w:rsid w:val="00A2366C"/>
    <w:rsid w:val="00A25084"/>
    <w:rsid w:val="00A25169"/>
    <w:rsid w:val="00A251B4"/>
    <w:rsid w:val="00A2524F"/>
    <w:rsid w:val="00A25F49"/>
    <w:rsid w:val="00A267B3"/>
    <w:rsid w:val="00A30418"/>
    <w:rsid w:val="00A31DFC"/>
    <w:rsid w:val="00A3386F"/>
    <w:rsid w:val="00A34545"/>
    <w:rsid w:val="00A36FCB"/>
    <w:rsid w:val="00A43E99"/>
    <w:rsid w:val="00A44170"/>
    <w:rsid w:val="00A44DE1"/>
    <w:rsid w:val="00A475DB"/>
    <w:rsid w:val="00A531A5"/>
    <w:rsid w:val="00A5740A"/>
    <w:rsid w:val="00A62198"/>
    <w:rsid w:val="00A65C7C"/>
    <w:rsid w:val="00A67E12"/>
    <w:rsid w:val="00A72C57"/>
    <w:rsid w:val="00A76D80"/>
    <w:rsid w:val="00A77A12"/>
    <w:rsid w:val="00A81FD9"/>
    <w:rsid w:val="00A86449"/>
    <w:rsid w:val="00A91403"/>
    <w:rsid w:val="00A91792"/>
    <w:rsid w:val="00A93F5D"/>
    <w:rsid w:val="00A941DD"/>
    <w:rsid w:val="00A9647D"/>
    <w:rsid w:val="00A96E85"/>
    <w:rsid w:val="00AA2A47"/>
    <w:rsid w:val="00AA57C6"/>
    <w:rsid w:val="00AA5FB8"/>
    <w:rsid w:val="00AB0B56"/>
    <w:rsid w:val="00AB25BD"/>
    <w:rsid w:val="00AB5011"/>
    <w:rsid w:val="00AB7097"/>
    <w:rsid w:val="00AB7EDD"/>
    <w:rsid w:val="00AC01D2"/>
    <w:rsid w:val="00AC02B9"/>
    <w:rsid w:val="00AC5219"/>
    <w:rsid w:val="00AC76BB"/>
    <w:rsid w:val="00AD14B8"/>
    <w:rsid w:val="00AD21D9"/>
    <w:rsid w:val="00AD4F00"/>
    <w:rsid w:val="00AD5DE3"/>
    <w:rsid w:val="00AD7846"/>
    <w:rsid w:val="00AE1BAD"/>
    <w:rsid w:val="00AE554A"/>
    <w:rsid w:val="00AF089F"/>
    <w:rsid w:val="00AF2096"/>
    <w:rsid w:val="00AF32CB"/>
    <w:rsid w:val="00AF3E38"/>
    <w:rsid w:val="00AF740B"/>
    <w:rsid w:val="00B0021E"/>
    <w:rsid w:val="00B020B2"/>
    <w:rsid w:val="00B07C83"/>
    <w:rsid w:val="00B07F47"/>
    <w:rsid w:val="00B10F41"/>
    <w:rsid w:val="00B15543"/>
    <w:rsid w:val="00B172DE"/>
    <w:rsid w:val="00B2022C"/>
    <w:rsid w:val="00B2080C"/>
    <w:rsid w:val="00B220DC"/>
    <w:rsid w:val="00B24686"/>
    <w:rsid w:val="00B2658D"/>
    <w:rsid w:val="00B27D7F"/>
    <w:rsid w:val="00B3097C"/>
    <w:rsid w:val="00B30ED7"/>
    <w:rsid w:val="00B32000"/>
    <w:rsid w:val="00B331C1"/>
    <w:rsid w:val="00B37DF7"/>
    <w:rsid w:val="00B37F14"/>
    <w:rsid w:val="00B431C2"/>
    <w:rsid w:val="00B439DA"/>
    <w:rsid w:val="00B44565"/>
    <w:rsid w:val="00B462B7"/>
    <w:rsid w:val="00B505BA"/>
    <w:rsid w:val="00B55507"/>
    <w:rsid w:val="00B5644F"/>
    <w:rsid w:val="00B57111"/>
    <w:rsid w:val="00B574D1"/>
    <w:rsid w:val="00B5791A"/>
    <w:rsid w:val="00B62482"/>
    <w:rsid w:val="00B66115"/>
    <w:rsid w:val="00B667E2"/>
    <w:rsid w:val="00B67AF1"/>
    <w:rsid w:val="00B72C36"/>
    <w:rsid w:val="00B73D61"/>
    <w:rsid w:val="00B745CB"/>
    <w:rsid w:val="00B752D0"/>
    <w:rsid w:val="00B75716"/>
    <w:rsid w:val="00B75C16"/>
    <w:rsid w:val="00B77C7E"/>
    <w:rsid w:val="00B80CD6"/>
    <w:rsid w:val="00B81CC6"/>
    <w:rsid w:val="00B8241F"/>
    <w:rsid w:val="00B84D4E"/>
    <w:rsid w:val="00B85C9C"/>
    <w:rsid w:val="00B87FAF"/>
    <w:rsid w:val="00B9015A"/>
    <w:rsid w:val="00B9047E"/>
    <w:rsid w:val="00B9096E"/>
    <w:rsid w:val="00B910E3"/>
    <w:rsid w:val="00B91E1B"/>
    <w:rsid w:val="00B93C35"/>
    <w:rsid w:val="00B95591"/>
    <w:rsid w:val="00BA0CDB"/>
    <w:rsid w:val="00BA4380"/>
    <w:rsid w:val="00BA4574"/>
    <w:rsid w:val="00BA4CD0"/>
    <w:rsid w:val="00BA7977"/>
    <w:rsid w:val="00BB0353"/>
    <w:rsid w:val="00BC197B"/>
    <w:rsid w:val="00BC2B74"/>
    <w:rsid w:val="00BC37CA"/>
    <w:rsid w:val="00BC5327"/>
    <w:rsid w:val="00BC7BD7"/>
    <w:rsid w:val="00BD0829"/>
    <w:rsid w:val="00BD37BB"/>
    <w:rsid w:val="00BD3E4D"/>
    <w:rsid w:val="00BD4E5B"/>
    <w:rsid w:val="00BD613A"/>
    <w:rsid w:val="00BE1D39"/>
    <w:rsid w:val="00BE5B5F"/>
    <w:rsid w:val="00BE6786"/>
    <w:rsid w:val="00BE6EED"/>
    <w:rsid w:val="00BF016B"/>
    <w:rsid w:val="00BF170F"/>
    <w:rsid w:val="00BF3435"/>
    <w:rsid w:val="00BF6830"/>
    <w:rsid w:val="00BF6C1B"/>
    <w:rsid w:val="00BF7A92"/>
    <w:rsid w:val="00C00061"/>
    <w:rsid w:val="00C01A3C"/>
    <w:rsid w:val="00C05284"/>
    <w:rsid w:val="00C05BB1"/>
    <w:rsid w:val="00C113B7"/>
    <w:rsid w:val="00C14355"/>
    <w:rsid w:val="00C15518"/>
    <w:rsid w:val="00C173A8"/>
    <w:rsid w:val="00C2175D"/>
    <w:rsid w:val="00C22EEE"/>
    <w:rsid w:val="00C24A6B"/>
    <w:rsid w:val="00C26464"/>
    <w:rsid w:val="00C26886"/>
    <w:rsid w:val="00C26B18"/>
    <w:rsid w:val="00C26DDB"/>
    <w:rsid w:val="00C279B5"/>
    <w:rsid w:val="00C3141E"/>
    <w:rsid w:val="00C3333A"/>
    <w:rsid w:val="00C353D2"/>
    <w:rsid w:val="00C37C06"/>
    <w:rsid w:val="00C41904"/>
    <w:rsid w:val="00C41A54"/>
    <w:rsid w:val="00C42C3C"/>
    <w:rsid w:val="00C43B90"/>
    <w:rsid w:val="00C454B9"/>
    <w:rsid w:val="00C46869"/>
    <w:rsid w:val="00C47BE9"/>
    <w:rsid w:val="00C50DF6"/>
    <w:rsid w:val="00C51009"/>
    <w:rsid w:val="00C52DE2"/>
    <w:rsid w:val="00C533F8"/>
    <w:rsid w:val="00C6576C"/>
    <w:rsid w:val="00C77826"/>
    <w:rsid w:val="00C80BC5"/>
    <w:rsid w:val="00C811F2"/>
    <w:rsid w:val="00C81806"/>
    <w:rsid w:val="00C82083"/>
    <w:rsid w:val="00C821D2"/>
    <w:rsid w:val="00C8622D"/>
    <w:rsid w:val="00C862F9"/>
    <w:rsid w:val="00C871A2"/>
    <w:rsid w:val="00C9043E"/>
    <w:rsid w:val="00C90A59"/>
    <w:rsid w:val="00C91266"/>
    <w:rsid w:val="00C93EBA"/>
    <w:rsid w:val="00CA03BA"/>
    <w:rsid w:val="00CA204D"/>
    <w:rsid w:val="00CA3F34"/>
    <w:rsid w:val="00CB1154"/>
    <w:rsid w:val="00CB2B95"/>
    <w:rsid w:val="00CB2EEB"/>
    <w:rsid w:val="00CB34C8"/>
    <w:rsid w:val="00CB6D3F"/>
    <w:rsid w:val="00CB7582"/>
    <w:rsid w:val="00CC0AB5"/>
    <w:rsid w:val="00CC250B"/>
    <w:rsid w:val="00CC2529"/>
    <w:rsid w:val="00CC4ADC"/>
    <w:rsid w:val="00CC598D"/>
    <w:rsid w:val="00CC69DA"/>
    <w:rsid w:val="00CC7FDE"/>
    <w:rsid w:val="00CD1985"/>
    <w:rsid w:val="00CD2A35"/>
    <w:rsid w:val="00CD6ED5"/>
    <w:rsid w:val="00CE0A22"/>
    <w:rsid w:val="00CE1466"/>
    <w:rsid w:val="00CE2349"/>
    <w:rsid w:val="00CE3939"/>
    <w:rsid w:val="00CE5A60"/>
    <w:rsid w:val="00CE7844"/>
    <w:rsid w:val="00CF065E"/>
    <w:rsid w:val="00CF137B"/>
    <w:rsid w:val="00CF7010"/>
    <w:rsid w:val="00CF7D6D"/>
    <w:rsid w:val="00D02426"/>
    <w:rsid w:val="00D02E38"/>
    <w:rsid w:val="00D0528C"/>
    <w:rsid w:val="00D05502"/>
    <w:rsid w:val="00D055EF"/>
    <w:rsid w:val="00D063A9"/>
    <w:rsid w:val="00D11175"/>
    <w:rsid w:val="00D1194A"/>
    <w:rsid w:val="00D1311F"/>
    <w:rsid w:val="00D159C5"/>
    <w:rsid w:val="00D1678E"/>
    <w:rsid w:val="00D303BC"/>
    <w:rsid w:val="00D31CBF"/>
    <w:rsid w:val="00D33FAA"/>
    <w:rsid w:val="00D417EC"/>
    <w:rsid w:val="00D430C0"/>
    <w:rsid w:val="00D432FB"/>
    <w:rsid w:val="00D47148"/>
    <w:rsid w:val="00D5073F"/>
    <w:rsid w:val="00D5100F"/>
    <w:rsid w:val="00D52586"/>
    <w:rsid w:val="00D56AC5"/>
    <w:rsid w:val="00D642A3"/>
    <w:rsid w:val="00D6761E"/>
    <w:rsid w:val="00D67889"/>
    <w:rsid w:val="00D67A66"/>
    <w:rsid w:val="00D67DE8"/>
    <w:rsid w:val="00D7111E"/>
    <w:rsid w:val="00D761E4"/>
    <w:rsid w:val="00D76427"/>
    <w:rsid w:val="00D77494"/>
    <w:rsid w:val="00D81103"/>
    <w:rsid w:val="00D81657"/>
    <w:rsid w:val="00D834D1"/>
    <w:rsid w:val="00D83DB4"/>
    <w:rsid w:val="00D84357"/>
    <w:rsid w:val="00D85095"/>
    <w:rsid w:val="00D931BC"/>
    <w:rsid w:val="00D95783"/>
    <w:rsid w:val="00D95B7C"/>
    <w:rsid w:val="00DA067E"/>
    <w:rsid w:val="00DA1CA2"/>
    <w:rsid w:val="00DA3160"/>
    <w:rsid w:val="00DA33E8"/>
    <w:rsid w:val="00DA59BE"/>
    <w:rsid w:val="00DA5E59"/>
    <w:rsid w:val="00DA7050"/>
    <w:rsid w:val="00DB09EA"/>
    <w:rsid w:val="00DB2CA9"/>
    <w:rsid w:val="00DB46B1"/>
    <w:rsid w:val="00DB5B27"/>
    <w:rsid w:val="00DB6D93"/>
    <w:rsid w:val="00DB721A"/>
    <w:rsid w:val="00DB7ADE"/>
    <w:rsid w:val="00DC027C"/>
    <w:rsid w:val="00DC2C52"/>
    <w:rsid w:val="00DC455B"/>
    <w:rsid w:val="00DC617B"/>
    <w:rsid w:val="00DC7BF6"/>
    <w:rsid w:val="00DD0EB4"/>
    <w:rsid w:val="00DD3D07"/>
    <w:rsid w:val="00DD71D8"/>
    <w:rsid w:val="00DE0A53"/>
    <w:rsid w:val="00DE25D0"/>
    <w:rsid w:val="00DE33D1"/>
    <w:rsid w:val="00DE36BD"/>
    <w:rsid w:val="00DE5122"/>
    <w:rsid w:val="00DF1098"/>
    <w:rsid w:val="00DF16D6"/>
    <w:rsid w:val="00DF195E"/>
    <w:rsid w:val="00DF1965"/>
    <w:rsid w:val="00DF41E1"/>
    <w:rsid w:val="00DF4AF2"/>
    <w:rsid w:val="00DF60E7"/>
    <w:rsid w:val="00DF6328"/>
    <w:rsid w:val="00DF6C22"/>
    <w:rsid w:val="00E054CC"/>
    <w:rsid w:val="00E07154"/>
    <w:rsid w:val="00E075D3"/>
    <w:rsid w:val="00E1042D"/>
    <w:rsid w:val="00E10C39"/>
    <w:rsid w:val="00E13FC3"/>
    <w:rsid w:val="00E14161"/>
    <w:rsid w:val="00E1618F"/>
    <w:rsid w:val="00E217EF"/>
    <w:rsid w:val="00E22432"/>
    <w:rsid w:val="00E23888"/>
    <w:rsid w:val="00E260CD"/>
    <w:rsid w:val="00E2642C"/>
    <w:rsid w:val="00E271B1"/>
    <w:rsid w:val="00E27AD5"/>
    <w:rsid w:val="00E31538"/>
    <w:rsid w:val="00E31D7C"/>
    <w:rsid w:val="00E33DEF"/>
    <w:rsid w:val="00E3404B"/>
    <w:rsid w:val="00E3468D"/>
    <w:rsid w:val="00E35457"/>
    <w:rsid w:val="00E362A4"/>
    <w:rsid w:val="00E37C62"/>
    <w:rsid w:val="00E408A1"/>
    <w:rsid w:val="00E45890"/>
    <w:rsid w:val="00E466F2"/>
    <w:rsid w:val="00E54EC5"/>
    <w:rsid w:val="00E578E4"/>
    <w:rsid w:val="00E609F4"/>
    <w:rsid w:val="00E6265F"/>
    <w:rsid w:val="00E6314C"/>
    <w:rsid w:val="00E6501D"/>
    <w:rsid w:val="00E6523F"/>
    <w:rsid w:val="00E65628"/>
    <w:rsid w:val="00E66A75"/>
    <w:rsid w:val="00E66C3F"/>
    <w:rsid w:val="00E67466"/>
    <w:rsid w:val="00E720C5"/>
    <w:rsid w:val="00E727FD"/>
    <w:rsid w:val="00E734DD"/>
    <w:rsid w:val="00E82BA8"/>
    <w:rsid w:val="00E848A1"/>
    <w:rsid w:val="00E85E47"/>
    <w:rsid w:val="00E870E3"/>
    <w:rsid w:val="00E910E7"/>
    <w:rsid w:val="00E95CA6"/>
    <w:rsid w:val="00E967E7"/>
    <w:rsid w:val="00E97A39"/>
    <w:rsid w:val="00EA0259"/>
    <w:rsid w:val="00EA3A1D"/>
    <w:rsid w:val="00EA3B74"/>
    <w:rsid w:val="00EA3D6E"/>
    <w:rsid w:val="00EA3FB2"/>
    <w:rsid w:val="00EA4E33"/>
    <w:rsid w:val="00EA64FC"/>
    <w:rsid w:val="00EA686B"/>
    <w:rsid w:val="00EB0F17"/>
    <w:rsid w:val="00EB3271"/>
    <w:rsid w:val="00EB5C93"/>
    <w:rsid w:val="00EB7829"/>
    <w:rsid w:val="00EC16CE"/>
    <w:rsid w:val="00EC1E24"/>
    <w:rsid w:val="00EC4EE0"/>
    <w:rsid w:val="00EC5676"/>
    <w:rsid w:val="00EC61A8"/>
    <w:rsid w:val="00ED1CC0"/>
    <w:rsid w:val="00ED2B18"/>
    <w:rsid w:val="00ED36AF"/>
    <w:rsid w:val="00ED4427"/>
    <w:rsid w:val="00ED6C2A"/>
    <w:rsid w:val="00EE23E5"/>
    <w:rsid w:val="00EE77EB"/>
    <w:rsid w:val="00EF1A22"/>
    <w:rsid w:val="00EF65CD"/>
    <w:rsid w:val="00EF6774"/>
    <w:rsid w:val="00EF6854"/>
    <w:rsid w:val="00F03D2B"/>
    <w:rsid w:val="00F0423F"/>
    <w:rsid w:val="00F044E0"/>
    <w:rsid w:val="00F063D4"/>
    <w:rsid w:val="00F12101"/>
    <w:rsid w:val="00F12150"/>
    <w:rsid w:val="00F139F0"/>
    <w:rsid w:val="00F14316"/>
    <w:rsid w:val="00F16B74"/>
    <w:rsid w:val="00F173B0"/>
    <w:rsid w:val="00F20C62"/>
    <w:rsid w:val="00F212DA"/>
    <w:rsid w:val="00F3256F"/>
    <w:rsid w:val="00F33415"/>
    <w:rsid w:val="00F40292"/>
    <w:rsid w:val="00F42800"/>
    <w:rsid w:val="00F43A38"/>
    <w:rsid w:val="00F52006"/>
    <w:rsid w:val="00F56C7A"/>
    <w:rsid w:val="00F575DB"/>
    <w:rsid w:val="00F6488F"/>
    <w:rsid w:val="00F652CF"/>
    <w:rsid w:val="00F66F6C"/>
    <w:rsid w:val="00F71847"/>
    <w:rsid w:val="00F7366E"/>
    <w:rsid w:val="00F73AAA"/>
    <w:rsid w:val="00F758EA"/>
    <w:rsid w:val="00F7764E"/>
    <w:rsid w:val="00F77921"/>
    <w:rsid w:val="00F8225F"/>
    <w:rsid w:val="00F829A5"/>
    <w:rsid w:val="00F8532A"/>
    <w:rsid w:val="00F86C67"/>
    <w:rsid w:val="00F87CA8"/>
    <w:rsid w:val="00F906B2"/>
    <w:rsid w:val="00F910A8"/>
    <w:rsid w:val="00F92082"/>
    <w:rsid w:val="00F92521"/>
    <w:rsid w:val="00F93616"/>
    <w:rsid w:val="00F95459"/>
    <w:rsid w:val="00F95872"/>
    <w:rsid w:val="00F9756C"/>
    <w:rsid w:val="00FA3917"/>
    <w:rsid w:val="00FA4BF5"/>
    <w:rsid w:val="00FA5603"/>
    <w:rsid w:val="00FA7FD4"/>
    <w:rsid w:val="00FB01F6"/>
    <w:rsid w:val="00FB28F6"/>
    <w:rsid w:val="00FB4E3D"/>
    <w:rsid w:val="00FB6F39"/>
    <w:rsid w:val="00FB7128"/>
    <w:rsid w:val="00FC16AC"/>
    <w:rsid w:val="00FC17C5"/>
    <w:rsid w:val="00FC51EE"/>
    <w:rsid w:val="00FC68FA"/>
    <w:rsid w:val="00FD1F39"/>
    <w:rsid w:val="00FD3C70"/>
    <w:rsid w:val="00FD4447"/>
    <w:rsid w:val="00FD57AC"/>
    <w:rsid w:val="00FD6B20"/>
    <w:rsid w:val="00FE1D65"/>
    <w:rsid w:val="00FE5BBA"/>
    <w:rsid w:val="00FE785C"/>
    <w:rsid w:val="00FF279C"/>
    <w:rsid w:val="00FF4DCC"/>
    <w:rsid w:val="00FF65AA"/>
    <w:rsid w:val="00FF6712"/>
    <w:rsid w:val="00FF7928"/>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7DFF5-2D47-4D14-8927-1C1B3263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1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7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7D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C2"/>
    <w:pPr>
      <w:ind w:left="720"/>
      <w:contextualSpacing/>
    </w:pPr>
  </w:style>
  <w:style w:type="paragraph" w:styleId="FootnoteText">
    <w:name w:val="footnote text"/>
    <w:basedOn w:val="Normal"/>
    <w:link w:val="FootnoteTextChar"/>
    <w:uiPriority w:val="99"/>
    <w:semiHidden/>
    <w:unhideWhenUsed/>
    <w:rsid w:val="008A4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AEE"/>
    <w:rPr>
      <w:sz w:val="20"/>
      <w:szCs w:val="20"/>
    </w:rPr>
  </w:style>
  <w:style w:type="character" w:styleId="FootnoteReference">
    <w:name w:val="footnote reference"/>
    <w:basedOn w:val="DefaultParagraphFont"/>
    <w:uiPriority w:val="99"/>
    <w:semiHidden/>
    <w:unhideWhenUsed/>
    <w:rsid w:val="008A4AEE"/>
    <w:rPr>
      <w:vertAlign w:val="superscript"/>
    </w:rPr>
  </w:style>
  <w:style w:type="character" w:styleId="Emphasis">
    <w:name w:val="Emphasis"/>
    <w:basedOn w:val="DefaultParagraphFont"/>
    <w:uiPriority w:val="20"/>
    <w:qFormat/>
    <w:rsid w:val="00D642A3"/>
    <w:rPr>
      <w:i/>
      <w:iCs/>
    </w:rPr>
  </w:style>
  <w:style w:type="paragraph" w:customStyle="1" w:styleId="verse">
    <w:name w:val="verse"/>
    <w:basedOn w:val="Normal"/>
    <w:rsid w:val="00E91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910E7"/>
  </w:style>
  <w:style w:type="paragraph" w:styleId="NormalWeb">
    <w:name w:val="Normal (Web)"/>
    <w:basedOn w:val="Normal"/>
    <w:uiPriority w:val="99"/>
    <w:semiHidden/>
    <w:unhideWhenUsed/>
    <w:rsid w:val="00D774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427"/>
    <w:rPr>
      <w:color w:val="0000FF"/>
      <w:u w:val="single"/>
    </w:rPr>
  </w:style>
  <w:style w:type="character" w:styleId="Strong">
    <w:name w:val="Strong"/>
    <w:basedOn w:val="DefaultParagraphFont"/>
    <w:uiPriority w:val="22"/>
    <w:qFormat/>
    <w:rsid w:val="00CC0AB5"/>
    <w:rPr>
      <w:b/>
      <w:bCs/>
    </w:rPr>
  </w:style>
  <w:style w:type="character" w:customStyle="1" w:styleId="Heading1Char">
    <w:name w:val="Heading 1 Char"/>
    <w:basedOn w:val="DefaultParagraphFont"/>
    <w:link w:val="Heading1"/>
    <w:uiPriority w:val="9"/>
    <w:rsid w:val="00DF195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F195E"/>
  </w:style>
  <w:style w:type="paragraph" w:styleId="Header">
    <w:name w:val="header"/>
    <w:basedOn w:val="Normal"/>
    <w:link w:val="HeaderChar"/>
    <w:uiPriority w:val="99"/>
    <w:unhideWhenUsed/>
    <w:rsid w:val="00F3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6F"/>
  </w:style>
  <w:style w:type="paragraph" w:styleId="Footer">
    <w:name w:val="footer"/>
    <w:basedOn w:val="Normal"/>
    <w:link w:val="FooterChar"/>
    <w:uiPriority w:val="99"/>
    <w:unhideWhenUsed/>
    <w:rsid w:val="00F3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6F"/>
  </w:style>
  <w:style w:type="character" w:customStyle="1" w:styleId="parallels">
    <w:name w:val="parallels"/>
    <w:basedOn w:val="DefaultParagraphFont"/>
    <w:rsid w:val="00767091"/>
  </w:style>
  <w:style w:type="paragraph" w:styleId="EndnoteText">
    <w:name w:val="endnote text"/>
    <w:basedOn w:val="Normal"/>
    <w:link w:val="EndnoteTextChar"/>
    <w:uiPriority w:val="99"/>
    <w:unhideWhenUsed/>
    <w:rsid w:val="00E6314C"/>
    <w:pPr>
      <w:spacing w:after="0" w:line="240" w:lineRule="auto"/>
    </w:pPr>
    <w:rPr>
      <w:rFonts w:ascii="Arial" w:eastAsia="Arial" w:hAnsi="Arial" w:cs="Arial"/>
      <w:sz w:val="20"/>
      <w:szCs w:val="20"/>
      <w:lang w:val="en"/>
    </w:rPr>
  </w:style>
  <w:style w:type="character" w:customStyle="1" w:styleId="EndnoteTextChar">
    <w:name w:val="Endnote Text Char"/>
    <w:basedOn w:val="DefaultParagraphFont"/>
    <w:link w:val="EndnoteText"/>
    <w:uiPriority w:val="99"/>
    <w:rsid w:val="00E6314C"/>
    <w:rPr>
      <w:rFonts w:ascii="Arial" w:eastAsia="Arial" w:hAnsi="Arial" w:cs="Arial"/>
      <w:sz w:val="20"/>
      <w:szCs w:val="20"/>
      <w:lang w:val="en"/>
    </w:rPr>
  </w:style>
  <w:style w:type="character" w:styleId="HTMLCite">
    <w:name w:val="HTML Cite"/>
    <w:basedOn w:val="DefaultParagraphFont"/>
    <w:uiPriority w:val="99"/>
    <w:semiHidden/>
    <w:unhideWhenUsed/>
    <w:rsid w:val="00D95B7C"/>
    <w:rPr>
      <w:i/>
      <w:iCs/>
    </w:rPr>
  </w:style>
  <w:style w:type="character" w:customStyle="1" w:styleId="Heading2Char">
    <w:name w:val="Heading 2 Char"/>
    <w:basedOn w:val="DefaultParagraphFont"/>
    <w:link w:val="Heading2"/>
    <w:uiPriority w:val="9"/>
    <w:semiHidden/>
    <w:rsid w:val="00A5740A"/>
    <w:rPr>
      <w:rFonts w:asciiTheme="majorHAnsi" w:eastAsiaTheme="majorEastAsia" w:hAnsiTheme="majorHAnsi" w:cstheme="majorBidi"/>
      <w:color w:val="2E74B5" w:themeColor="accent1" w:themeShade="BF"/>
      <w:sz w:val="26"/>
      <w:szCs w:val="26"/>
    </w:rPr>
  </w:style>
  <w:style w:type="character" w:customStyle="1" w:styleId="verse-tab">
    <w:name w:val="verse-tab"/>
    <w:basedOn w:val="DefaultParagraphFont"/>
    <w:rsid w:val="00325CE2"/>
  </w:style>
  <w:style w:type="paragraph" w:customStyle="1" w:styleId="Default">
    <w:name w:val="Default"/>
    <w:rsid w:val="006504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F7D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8991">
      <w:bodyDiv w:val="1"/>
      <w:marLeft w:val="0"/>
      <w:marRight w:val="0"/>
      <w:marTop w:val="0"/>
      <w:marBottom w:val="0"/>
      <w:divBdr>
        <w:top w:val="none" w:sz="0" w:space="0" w:color="auto"/>
        <w:left w:val="none" w:sz="0" w:space="0" w:color="auto"/>
        <w:bottom w:val="none" w:sz="0" w:space="0" w:color="auto"/>
        <w:right w:val="none" w:sz="0" w:space="0" w:color="auto"/>
      </w:divBdr>
      <w:divsChild>
        <w:div w:id="1291017021">
          <w:marLeft w:val="0"/>
          <w:marRight w:val="0"/>
          <w:marTop w:val="0"/>
          <w:marBottom w:val="0"/>
          <w:divBdr>
            <w:top w:val="none" w:sz="0" w:space="0" w:color="auto"/>
            <w:left w:val="none" w:sz="0" w:space="0" w:color="auto"/>
            <w:bottom w:val="none" w:sz="0" w:space="0" w:color="auto"/>
            <w:right w:val="none" w:sz="0" w:space="0" w:color="auto"/>
          </w:divBdr>
        </w:div>
        <w:div w:id="1658261709">
          <w:marLeft w:val="0"/>
          <w:marRight w:val="0"/>
          <w:marTop w:val="0"/>
          <w:marBottom w:val="0"/>
          <w:divBdr>
            <w:top w:val="none" w:sz="0" w:space="0" w:color="auto"/>
            <w:left w:val="none" w:sz="0" w:space="0" w:color="auto"/>
            <w:bottom w:val="none" w:sz="0" w:space="0" w:color="auto"/>
            <w:right w:val="none" w:sz="0" w:space="0" w:color="auto"/>
          </w:divBdr>
        </w:div>
        <w:div w:id="131296279">
          <w:marLeft w:val="0"/>
          <w:marRight w:val="0"/>
          <w:marTop w:val="0"/>
          <w:marBottom w:val="0"/>
          <w:divBdr>
            <w:top w:val="none" w:sz="0" w:space="0" w:color="auto"/>
            <w:left w:val="none" w:sz="0" w:space="0" w:color="auto"/>
            <w:bottom w:val="none" w:sz="0" w:space="0" w:color="auto"/>
            <w:right w:val="none" w:sz="0" w:space="0" w:color="auto"/>
          </w:divBdr>
        </w:div>
        <w:div w:id="1150174824">
          <w:marLeft w:val="0"/>
          <w:marRight w:val="0"/>
          <w:marTop w:val="0"/>
          <w:marBottom w:val="0"/>
          <w:divBdr>
            <w:top w:val="none" w:sz="0" w:space="0" w:color="auto"/>
            <w:left w:val="none" w:sz="0" w:space="0" w:color="auto"/>
            <w:bottom w:val="none" w:sz="0" w:space="0" w:color="auto"/>
            <w:right w:val="none" w:sz="0" w:space="0" w:color="auto"/>
          </w:divBdr>
        </w:div>
        <w:div w:id="452987448">
          <w:marLeft w:val="0"/>
          <w:marRight w:val="0"/>
          <w:marTop w:val="0"/>
          <w:marBottom w:val="0"/>
          <w:divBdr>
            <w:top w:val="none" w:sz="0" w:space="0" w:color="auto"/>
            <w:left w:val="none" w:sz="0" w:space="0" w:color="auto"/>
            <w:bottom w:val="none" w:sz="0" w:space="0" w:color="auto"/>
            <w:right w:val="none" w:sz="0" w:space="0" w:color="auto"/>
          </w:divBdr>
        </w:div>
      </w:divsChild>
    </w:div>
    <w:div w:id="210970364">
      <w:bodyDiv w:val="1"/>
      <w:marLeft w:val="0"/>
      <w:marRight w:val="0"/>
      <w:marTop w:val="0"/>
      <w:marBottom w:val="0"/>
      <w:divBdr>
        <w:top w:val="none" w:sz="0" w:space="0" w:color="auto"/>
        <w:left w:val="none" w:sz="0" w:space="0" w:color="auto"/>
        <w:bottom w:val="none" w:sz="0" w:space="0" w:color="auto"/>
        <w:right w:val="none" w:sz="0" w:space="0" w:color="auto"/>
      </w:divBdr>
    </w:div>
    <w:div w:id="282158947">
      <w:bodyDiv w:val="1"/>
      <w:marLeft w:val="0"/>
      <w:marRight w:val="0"/>
      <w:marTop w:val="0"/>
      <w:marBottom w:val="0"/>
      <w:divBdr>
        <w:top w:val="none" w:sz="0" w:space="0" w:color="auto"/>
        <w:left w:val="none" w:sz="0" w:space="0" w:color="auto"/>
        <w:bottom w:val="none" w:sz="0" w:space="0" w:color="auto"/>
        <w:right w:val="none" w:sz="0" w:space="0" w:color="auto"/>
      </w:divBdr>
      <w:divsChild>
        <w:div w:id="1551719985">
          <w:marLeft w:val="0"/>
          <w:marRight w:val="0"/>
          <w:marTop w:val="0"/>
          <w:marBottom w:val="0"/>
          <w:divBdr>
            <w:top w:val="none" w:sz="0" w:space="0" w:color="auto"/>
            <w:left w:val="none" w:sz="0" w:space="0" w:color="auto"/>
            <w:bottom w:val="none" w:sz="0" w:space="0" w:color="auto"/>
            <w:right w:val="none" w:sz="0" w:space="0" w:color="auto"/>
          </w:divBdr>
        </w:div>
        <w:div w:id="502204857">
          <w:marLeft w:val="0"/>
          <w:marRight w:val="0"/>
          <w:marTop w:val="0"/>
          <w:marBottom w:val="0"/>
          <w:divBdr>
            <w:top w:val="none" w:sz="0" w:space="0" w:color="auto"/>
            <w:left w:val="none" w:sz="0" w:space="0" w:color="auto"/>
            <w:bottom w:val="none" w:sz="0" w:space="0" w:color="auto"/>
            <w:right w:val="none" w:sz="0" w:space="0" w:color="auto"/>
          </w:divBdr>
        </w:div>
      </w:divsChild>
    </w:div>
    <w:div w:id="303658137">
      <w:bodyDiv w:val="1"/>
      <w:marLeft w:val="0"/>
      <w:marRight w:val="0"/>
      <w:marTop w:val="0"/>
      <w:marBottom w:val="0"/>
      <w:divBdr>
        <w:top w:val="none" w:sz="0" w:space="0" w:color="auto"/>
        <w:left w:val="none" w:sz="0" w:space="0" w:color="auto"/>
        <w:bottom w:val="none" w:sz="0" w:space="0" w:color="auto"/>
        <w:right w:val="none" w:sz="0" w:space="0" w:color="auto"/>
      </w:divBdr>
    </w:div>
    <w:div w:id="445783021">
      <w:bodyDiv w:val="1"/>
      <w:marLeft w:val="0"/>
      <w:marRight w:val="0"/>
      <w:marTop w:val="0"/>
      <w:marBottom w:val="0"/>
      <w:divBdr>
        <w:top w:val="none" w:sz="0" w:space="0" w:color="auto"/>
        <w:left w:val="none" w:sz="0" w:space="0" w:color="auto"/>
        <w:bottom w:val="none" w:sz="0" w:space="0" w:color="auto"/>
        <w:right w:val="none" w:sz="0" w:space="0" w:color="auto"/>
      </w:divBdr>
    </w:div>
    <w:div w:id="452021902">
      <w:bodyDiv w:val="1"/>
      <w:marLeft w:val="0"/>
      <w:marRight w:val="0"/>
      <w:marTop w:val="0"/>
      <w:marBottom w:val="0"/>
      <w:divBdr>
        <w:top w:val="none" w:sz="0" w:space="0" w:color="auto"/>
        <w:left w:val="none" w:sz="0" w:space="0" w:color="auto"/>
        <w:bottom w:val="none" w:sz="0" w:space="0" w:color="auto"/>
        <w:right w:val="none" w:sz="0" w:space="0" w:color="auto"/>
      </w:divBdr>
      <w:divsChild>
        <w:div w:id="1731728273">
          <w:marLeft w:val="0"/>
          <w:marRight w:val="0"/>
          <w:marTop w:val="0"/>
          <w:marBottom w:val="0"/>
          <w:divBdr>
            <w:top w:val="none" w:sz="0" w:space="0" w:color="auto"/>
            <w:left w:val="none" w:sz="0" w:space="0" w:color="auto"/>
            <w:bottom w:val="none" w:sz="0" w:space="0" w:color="auto"/>
            <w:right w:val="none" w:sz="0" w:space="0" w:color="auto"/>
          </w:divBdr>
        </w:div>
        <w:div w:id="986202351">
          <w:marLeft w:val="0"/>
          <w:marRight w:val="0"/>
          <w:marTop w:val="0"/>
          <w:marBottom w:val="0"/>
          <w:divBdr>
            <w:top w:val="none" w:sz="0" w:space="0" w:color="auto"/>
            <w:left w:val="none" w:sz="0" w:space="0" w:color="auto"/>
            <w:bottom w:val="none" w:sz="0" w:space="0" w:color="auto"/>
            <w:right w:val="none" w:sz="0" w:space="0" w:color="auto"/>
          </w:divBdr>
        </w:div>
      </w:divsChild>
    </w:div>
    <w:div w:id="614141129">
      <w:bodyDiv w:val="1"/>
      <w:marLeft w:val="0"/>
      <w:marRight w:val="0"/>
      <w:marTop w:val="0"/>
      <w:marBottom w:val="0"/>
      <w:divBdr>
        <w:top w:val="none" w:sz="0" w:space="0" w:color="auto"/>
        <w:left w:val="none" w:sz="0" w:space="0" w:color="auto"/>
        <w:bottom w:val="none" w:sz="0" w:space="0" w:color="auto"/>
        <w:right w:val="none" w:sz="0" w:space="0" w:color="auto"/>
      </w:divBdr>
    </w:div>
    <w:div w:id="629748440">
      <w:bodyDiv w:val="1"/>
      <w:marLeft w:val="0"/>
      <w:marRight w:val="0"/>
      <w:marTop w:val="0"/>
      <w:marBottom w:val="0"/>
      <w:divBdr>
        <w:top w:val="none" w:sz="0" w:space="0" w:color="auto"/>
        <w:left w:val="none" w:sz="0" w:space="0" w:color="auto"/>
        <w:bottom w:val="none" w:sz="0" w:space="0" w:color="auto"/>
        <w:right w:val="none" w:sz="0" w:space="0" w:color="auto"/>
      </w:divBdr>
    </w:div>
    <w:div w:id="750660083">
      <w:bodyDiv w:val="1"/>
      <w:marLeft w:val="0"/>
      <w:marRight w:val="0"/>
      <w:marTop w:val="0"/>
      <w:marBottom w:val="0"/>
      <w:divBdr>
        <w:top w:val="none" w:sz="0" w:space="0" w:color="auto"/>
        <w:left w:val="none" w:sz="0" w:space="0" w:color="auto"/>
        <w:bottom w:val="none" w:sz="0" w:space="0" w:color="auto"/>
        <w:right w:val="none" w:sz="0" w:space="0" w:color="auto"/>
      </w:divBdr>
    </w:div>
    <w:div w:id="1136675931">
      <w:bodyDiv w:val="1"/>
      <w:marLeft w:val="0"/>
      <w:marRight w:val="0"/>
      <w:marTop w:val="0"/>
      <w:marBottom w:val="0"/>
      <w:divBdr>
        <w:top w:val="none" w:sz="0" w:space="0" w:color="auto"/>
        <w:left w:val="none" w:sz="0" w:space="0" w:color="auto"/>
        <w:bottom w:val="none" w:sz="0" w:space="0" w:color="auto"/>
        <w:right w:val="none" w:sz="0" w:space="0" w:color="auto"/>
      </w:divBdr>
    </w:div>
    <w:div w:id="1198738497">
      <w:bodyDiv w:val="1"/>
      <w:marLeft w:val="0"/>
      <w:marRight w:val="0"/>
      <w:marTop w:val="0"/>
      <w:marBottom w:val="0"/>
      <w:divBdr>
        <w:top w:val="none" w:sz="0" w:space="0" w:color="auto"/>
        <w:left w:val="none" w:sz="0" w:space="0" w:color="auto"/>
        <w:bottom w:val="none" w:sz="0" w:space="0" w:color="auto"/>
        <w:right w:val="none" w:sz="0" w:space="0" w:color="auto"/>
      </w:divBdr>
    </w:div>
    <w:div w:id="1291060401">
      <w:bodyDiv w:val="1"/>
      <w:marLeft w:val="0"/>
      <w:marRight w:val="0"/>
      <w:marTop w:val="0"/>
      <w:marBottom w:val="0"/>
      <w:divBdr>
        <w:top w:val="none" w:sz="0" w:space="0" w:color="auto"/>
        <w:left w:val="none" w:sz="0" w:space="0" w:color="auto"/>
        <w:bottom w:val="none" w:sz="0" w:space="0" w:color="auto"/>
        <w:right w:val="none" w:sz="0" w:space="0" w:color="auto"/>
      </w:divBdr>
    </w:div>
    <w:div w:id="1652632327">
      <w:bodyDiv w:val="1"/>
      <w:marLeft w:val="0"/>
      <w:marRight w:val="0"/>
      <w:marTop w:val="0"/>
      <w:marBottom w:val="0"/>
      <w:divBdr>
        <w:top w:val="none" w:sz="0" w:space="0" w:color="auto"/>
        <w:left w:val="none" w:sz="0" w:space="0" w:color="auto"/>
        <w:bottom w:val="none" w:sz="0" w:space="0" w:color="auto"/>
        <w:right w:val="none" w:sz="0" w:space="0" w:color="auto"/>
      </w:divBdr>
    </w:div>
    <w:div w:id="2034459607">
      <w:bodyDiv w:val="1"/>
      <w:marLeft w:val="0"/>
      <w:marRight w:val="0"/>
      <w:marTop w:val="0"/>
      <w:marBottom w:val="0"/>
      <w:divBdr>
        <w:top w:val="none" w:sz="0" w:space="0" w:color="auto"/>
        <w:left w:val="none" w:sz="0" w:space="0" w:color="auto"/>
        <w:bottom w:val="none" w:sz="0" w:space="0" w:color="auto"/>
        <w:right w:val="none" w:sz="0" w:space="0" w:color="auto"/>
      </w:divBdr>
    </w:div>
    <w:div w:id="2107072082">
      <w:bodyDiv w:val="1"/>
      <w:marLeft w:val="0"/>
      <w:marRight w:val="0"/>
      <w:marTop w:val="0"/>
      <w:marBottom w:val="0"/>
      <w:divBdr>
        <w:top w:val="none" w:sz="0" w:space="0" w:color="auto"/>
        <w:left w:val="none" w:sz="0" w:space="0" w:color="auto"/>
        <w:bottom w:val="none" w:sz="0" w:space="0" w:color="auto"/>
        <w:right w:val="none" w:sz="0" w:space="0" w:color="auto"/>
      </w:divBdr>
      <w:divsChild>
        <w:div w:id="1217930675">
          <w:marLeft w:val="0"/>
          <w:marRight w:val="0"/>
          <w:marTop w:val="0"/>
          <w:marBottom w:val="0"/>
          <w:divBdr>
            <w:top w:val="none" w:sz="0" w:space="0" w:color="auto"/>
            <w:left w:val="none" w:sz="0" w:space="0" w:color="auto"/>
            <w:bottom w:val="none" w:sz="0" w:space="0" w:color="auto"/>
            <w:right w:val="none" w:sz="0" w:space="0" w:color="auto"/>
          </w:divBdr>
        </w:div>
        <w:div w:id="1564755175">
          <w:marLeft w:val="0"/>
          <w:marRight w:val="0"/>
          <w:marTop w:val="0"/>
          <w:marBottom w:val="0"/>
          <w:divBdr>
            <w:top w:val="none" w:sz="0" w:space="0" w:color="auto"/>
            <w:left w:val="none" w:sz="0" w:space="0" w:color="auto"/>
            <w:bottom w:val="none" w:sz="0" w:space="0" w:color="auto"/>
            <w:right w:val="none" w:sz="0" w:space="0" w:color="auto"/>
          </w:divBdr>
        </w:div>
      </w:divsChild>
    </w:div>
    <w:div w:id="2139882163">
      <w:bodyDiv w:val="1"/>
      <w:marLeft w:val="0"/>
      <w:marRight w:val="0"/>
      <w:marTop w:val="0"/>
      <w:marBottom w:val="0"/>
      <w:divBdr>
        <w:top w:val="none" w:sz="0" w:space="0" w:color="auto"/>
        <w:left w:val="none" w:sz="0" w:space="0" w:color="auto"/>
        <w:bottom w:val="none" w:sz="0" w:space="0" w:color="auto"/>
        <w:right w:val="none" w:sz="0" w:space="0" w:color="auto"/>
      </w:divBdr>
      <w:divsChild>
        <w:div w:id="896743205">
          <w:marLeft w:val="0"/>
          <w:marRight w:val="0"/>
          <w:marTop w:val="0"/>
          <w:marBottom w:val="0"/>
          <w:divBdr>
            <w:top w:val="none" w:sz="0" w:space="0" w:color="auto"/>
            <w:left w:val="none" w:sz="0" w:space="0" w:color="auto"/>
            <w:bottom w:val="none" w:sz="0" w:space="0" w:color="auto"/>
            <w:right w:val="none" w:sz="0" w:space="0" w:color="auto"/>
          </w:divBdr>
        </w:div>
        <w:div w:id="33947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tes.utoronto.ca/tsq/10/barnes10.shtml" TargetMode="External"/><Relationship Id="rId1" Type="http://schemas.openxmlformats.org/officeDocument/2006/relationships/hyperlink" Target="https://laitman.com/2017/03/the-eras-of-two-messia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967E-B31B-4405-9C10-3304753D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17735</TotalTime>
  <Pages>16</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Krakovsky</dc:creator>
  <cp:keywords/>
  <dc:description/>
  <cp:lastModifiedBy>Vadim Krakovsky</cp:lastModifiedBy>
  <cp:revision>1215</cp:revision>
  <dcterms:created xsi:type="dcterms:W3CDTF">2020-01-03T22:44:00Z</dcterms:created>
  <dcterms:modified xsi:type="dcterms:W3CDTF">2020-01-28T01:31:00Z</dcterms:modified>
</cp:coreProperties>
</file>