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F4" w:rsidRDefault="00A37FC4" w:rsidP="00D563E2">
      <w:pPr>
        <w:jc w:val="center"/>
        <w:rPr>
          <w:rtl/>
        </w:rPr>
      </w:pPr>
      <w:r>
        <w:rPr>
          <w:rFonts w:hint="cs"/>
          <w:rtl/>
        </w:rPr>
        <w:t>אפריל 2021</w:t>
      </w:r>
    </w:p>
    <w:p w:rsidR="00D563E2" w:rsidRPr="00D563E2" w:rsidRDefault="00A37FC4" w:rsidP="00D563E2">
      <w:pPr>
        <w:spacing w:after="0"/>
        <w:rPr>
          <w:color w:val="FF0000"/>
        </w:rPr>
      </w:pPr>
      <w:r w:rsidRPr="00D563E2">
        <w:rPr>
          <w:color w:val="FF0000"/>
          <w:rtl/>
        </w:rPr>
        <w:t>שיעורי בית- חוקרים מזמינים את הקהל להצצה אל מחקרם.</w:t>
      </w:r>
    </w:p>
    <w:p w:rsidR="00D563E2" w:rsidRPr="00D563E2" w:rsidRDefault="00A37FC4" w:rsidP="00D563E2">
      <w:pPr>
        <w:spacing w:after="0"/>
        <w:rPr>
          <w:sz w:val="28"/>
          <w:szCs w:val="28"/>
          <w:rtl/>
        </w:rPr>
      </w:pPr>
      <w:r w:rsidRPr="00D563E2">
        <w:rPr>
          <w:sz w:val="28"/>
          <w:szCs w:val="28"/>
        </w:rPr>
        <w:t xml:space="preserve"> </w:t>
      </w:r>
      <w:r w:rsidRPr="00D563E2">
        <w:rPr>
          <w:rFonts w:cs="Arial"/>
          <w:sz w:val="28"/>
          <w:szCs w:val="28"/>
          <w:rtl/>
        </w:rPr>
        <w:t>לידת האיילה: סוד קריעת ים סוף בספר הזוהר</w:t>
      </w:r>
      <w:r w:rsidRPr="00D563E2">
        <w:rPr>
          <w:rFonts w:hint="cs"/>
          <w:sz w:val="28"/>
          <w:szCs w:val="28"/>
          <w:rtl/>
        </w:rPr>
        <w:t xml:space="preserve"> </w:t>
      </w:r>
    </w:p>
    <w:p w:rsidR="00A37FC4" w:rsidRDefault="00A37FC4" w:rsidP="00D563E2">
      <w:pPr>
        <w:spacing w:after="0"/>
        <w:rPr>
          <w:rtl/>
        </w:rPr>
      </w:pPr>
      <w:r w:rsidRPr="00A37FC4">
        <w:rPr>
          <w:rtl/>
        </w:rPr>
        <w:t xml:space="preserve">תחיה פרומן, דוקטורנטית במחלקה למחשבת ישראל בבן גוריון, מלמדת קבלה בתוכנית </w:t>
      </w:r>
      <w:r w:rsidRPr="00A37FC4">
        <w:t>'</w:t>
      </w:r>
      <w:r w:rsidRPr="00A37FC4">
        <w:rPr>
          <w:rtl/>
        </w:rPr>
        <w:t>חכמת הלב</w:t>
      </w:r>
      <w:r w:rsidRPr="00A37FC4">
        <w:t xml:space="preserve">' </w:t>
      </w:r>
      <w:r w:rsidRPr="00A37FC4">
        <w:rPr>
          <w:rtl/>
        </w:rPr>
        <w:t>בישיבת דרישה</w:t>
      </w:r>
      <w:r w:rsidRPr="00A37FC4">
        <w:t>.</w:t>
      </w:r>
    </w:p>
    <w:p w:rsidR="00A37FC4" w:rsidRDefault="00A37FC4" w:rsidP="00D563E2">
      <w:pPr>
        <w:spacing w:after="0"/>
        <w:rPr>
          <w:rtl/>
        </w:rPr>
      </w:pPr>
      <w:r>
        <w:rPr>
          <w:rFonts w:hint="cs"/>
          <w:rtl/>
        </w:rPr>
        <w:t xml:space="preserve">יום ה', </w:t>
      </w:r>
      <w:r w:rsidR="00D563E2">
        <w:rPr>
          <w:rFonts w:hint="cs"/>
          <w:rtl/>
        </w:rPr>
        <w:t xml:space="preserve">י"ט בניסן, </w:t>
      </w:r>
      <w:r>
        <w:rPr>
          <w:rFonts w:hint="cs"/>
          <w:rtl/>
        </w:rPr>
        <w:t>01 באפריל, 18:00</w:t>
      </w:r>
    </w:p>
    <w:p w:rsidR="001A736C" w:rsidRDefault="001A736C" w:rsidP="00D563E2">
      <w:pPr>
        <w:spacing w:after="0"/>
        <w:rPr>
          <w:rtl/>
        </w:rPr>
      </w:pPr>
    </w:p>
    <w:p w:rsidR="001A736C" w:rsidRPr="001A736C" w:rsidRDefault="001A736C" w:rsidP="00D563E2">
      <w:pPr>
        <w:spacing w:after="0"/>
        <w:rPr>
          <w:color w:val="538135" w:themeColor="accent6" w:themeShade="BF"/>
          <w:rtl/>
        </w:rPr>
      </w:pPr>
      <w:r w:rsidRPr="001A736C">
        <w:rPr>
          <w:rFonts w:hint="cs"/>
          <w:b/>
          <w:bCs/>
          <w:color w:val="538135" w:themeColor="accent6" w:themeShade="BF"/>
          <w:rtl/>
        </w:rPr>
        <w:t>בריף:</w:t>
      </w:r>
      <w:r w:rsidRPr="001A736C">
        <w:rPr>
          <w:rFonts w:hint="cs"/>
          <w:color w:val="538135" w:themeColor="accent6" w:themeShade="BF"/>
          <w:rtl/>
        </w:rPr>
        <w:t xml:space="preserve"> </w:t>
      </w:r>
      <w:r w:rsidRPr="001A736C">
        <w:rPr>
          <w:rFonts w:cs="Arial"/>
          <w:color w:val="538135" w:themeColor="accent6" w:themeShade="BF"/>
          <w:rtl/>
        </w:rPr>
        <w:t>בשביעי של פסח, עברו עם ישראל את ים סוף. הזוהר מתאר את הלילה הזה כלילה מיוחד שבו השכינה יולדת את עם ישראל מהרחם הגדולה של מצרים אל המדבר שבסופו מחכה הארץ המובטחת.  ניכנס  ונעיין בתיאור המופלא של האילה היולדת בפרשת בשלח בספר הזוהר רגע לפני שנכנס החג</w:t>
      </w:r>
    </w:p>
    <w:p w:rsidR="00D563E2" w:rsidRPr="001A736C" w:rsidRDefault="00D563E2" w:rsidP="00D563E2">
      <w:pPr>
        <w:spacing w:after="0"/>
        <w:rPr>
          <w:color w:val="538135" w:themeColor="accent6" w:themeShade="BF"/>
          <w:rtl/>
        </w:rPr>
      </w:pPr>
    </w:p>
    <w:p w:rsidR="00D563E2" w:rsidRDefault="00D563E2" w:rsidP="00D563E2">
      <w:pPr>
        <w:spacing w:after="0"/>
        <w:rPr>
          <w:rtl/>
        </w:rPr>
      </w:pPr>
    </w:p>
    <w:p w:rsidR="00A37FC4" w:rsidRPr="00D563E2" w:rsidRDefault="00A37FC4" w:rsidP="00D563E2">
      <w:pPr>
        <w:spacing w:after="0"/>
        <w:jc w:val="right"/>
        <w:rPr>
          <w:rFonts w:asciiTheme="minorBidi" w:hAnsiTheme="minorBidi"/>
          <w:color w:val="FF0000"/>
        </w:rPr>
      </w:pPr>
      <w:r w:rsidRPr="00D563E2">
        <w:rPr>
          <w:rFonts w:asciiTheme="minorBidi" w:hAnsiTheme="minorBidi"/>
          <w:color w:val="FF0000"/>
        </w:rPr>
        <w:t>Visiting scholars</w:t>
      </w:r>
    </w:p>
    <w:p w:rsidR="00A37FC4" w:rsidRPr="00D563E2" w:rsidRDefault="00A37FC4" w:rsidP="00D563E2">
      <w:pPr>
        <w:spacing w:after="0"/>
        <w:jc w:val="right"/>
        <w:rPr>
          <w:rFonts w:asciiTheme="minorBidi" w:hAnsiTheme="minorBidi"/>
          <w:color w:val="000000"/>
        </w:rPr>
      </w:pPr>
      <w:proofErr w:type="spellStart"/>
      <w:r w:rsidRPr="00D563E2">
        <w:rPr>
          <w:rFonts w:asciiTheme="minorBidi" w:hAnsiTheme="minorBidi"/>
          <w:i/>
          <w:iCs/>
          <w:color w:val="000000"/>
          <w:sz w:val="28"/>
          <w:szCs w:val="28"/>
        </w:rPr>
        <w:t>Prenumeranten</w:t>
      </w:r>
      <w:proofErr w:type="spellEnd"/>
      <w:r w:rsidRPr="00D563E2">
        <w:rPr>
          <w:rFonts w:asciiTheme="minorBidi" w:hAnsiTheme="minorBidi"/>
          <w:color w:val="000000"/>
          <w:sz w:val="28"/>
          <w:szCs w:val="28"/>
        </w:rPr>
        <w:t xml:space="preserve">: What we can </w:t>
      </w:r>
      <w:proofErr w:type="gramStart"/>
      <w:r w:rsidRPr="00D563E2">
        <w:rPr>
          <w:rFonts w:asciiTheme="minorBidi" w:hAnsiTheme="minorBidi"/>
          <w:color w:val="000000"/>
          <w:sz w:val="28"/>
          <w:szCs w:val="28"/>
        </w:rPr>
        <w:t>Learn</w:t>
      </w:r>
      <w:proofErr w:type="gramEnd"/>
      <w:r w:rsidRPr="00D563E2">
        <w:rPr>
          <w:rFonts w:asciiTheme="minorBidi" w:hAnsiTheme="minorBidi"/>
          <w:color w:val="000000"/>
          <w:sz w:val="28"/>
          <w:szCs w:val="28"/>
        </w:rPr>
        <w:t xml:space="preserve"> from Subscriptions Lists in Hebrew Books</w:t>
      </w:r>
      <w:r w:rsidRPr="00D563E2">
        <w:rPr>
          <w:rFonts w:asciiTheme="minorBidi" w:hAnsiTheme="minorBidi"/>
          <w:color w:val="FF0000"/>
          <w:sz w:val="20"/>
          <w:szCs w:val="20"/>
        </w:rPr>
        <w:br/>
      </w:r>
      <w:r w:rsidRPr="00D563E2">
        <w:rPr>
          <w:rFonts w:asciiTheme="minorBidi" w:hAnsiTheme="minorBidi"/>
          <w:color w:val="000000"/>
        </w:rPr>
        <w:t>Rabbi Elli Fischer, student at TAU, researcher in digital humanities projects at Haifa University and the University of Wroclaw</w:t>
      </w:r>
    </w:p>
    <w:p w:rsidR="00A37FC4" w:rsidRPr="00D563E2" w:rsidRDefault="00A37FC4" w:rsidP="00D563E2">
      <w:pPr>
        <w:spacing w:after="0"/>
        <w:jc w:val="right"/>
        <w:rPr>
          <w:rFonts w:asciiTheme="minorBidi" w:hAnsiTheme="minorBidi"/>
          <w:color w:val="000000"/>
        </w:rPr>
      </w:pPr>
      <w:r w:rsidRPr="00D563E2">
        <w:rPr>
          <w:rFonts w:asciiTheme="minorBidi" w:hAnsiTheme="minorBidi"/>
          <w:color w:val="000000"/>
        </w:rPr>
        <w:t>Sunday, April 4</w:t>
      </w:r>
      <w:r w:rsidRPr="00D563E2">
        <w:rPr>
          <w:rFonts w:asciiTheme="minorBidi" w:hAnsiTheme="minorBidi"/>
          <w:color w:val="000000"/>
          <w:vertAlign w:val="superscript"/>
        </w:rPr>
        <w:t>th</w:t>
      </w:r>
      <w:r w:rsidRPr="00D563E2">
        <w:rPr>
          <w:rFonts w:asciiTheme="minorBidi" w:hAnsiTheme="minorBidi"/>
          <w:color w:val="000000"/>
        </w:rPr>
        <w:t>, 19:00 (Israel time)</w:t>
      </w:r>
    </w:p>
    <w:p w:rsidR="00A37FC4" w:rsidRDefault="00A37FC4" w:rsidP="00A37FC4">
      <w:pPr>
        <w:jc w:val="right"/>
        <w:rPr>
          <w:rFonts w:ascii="Arial" w:hAnsi="Arial" w:cs="Arial"/>
          <w:color w:val="000000"/>
          <w:sz w:val="20"/>
          <w:szCs w:val="20"/>
        </w:rPr>
      </w:pPr>
    </w:p>
    <w:p w:rsidR="00B864C4" w:rsidRDefault="00B864C4" w:rsidP="00D563E2">
      <w:pPr>
        <w:spacing w:after="0"/>
        <w:rPr>
          <w:color w:val="FF0000"/>
          <w:rtl/>
        </w:rPr>
      </w:pPr>
    </w:p>
    <w:p w:rsidR="00D563E2" w:rsidRPr="00D563E2" w:rsidRDefault="00A37FC4" w:rsidP="00D563E2">
      <w:pPr>
        <w:spacing w:after="0"/>
        <w:rPr>
          <w:color w:val="FF0000"/>
          <w:rtl/>
        </w:rPr>
      </w:pPr>
      <w:r w:rsidRPr="00D563E2">
        <w:rPr>
          <w:color w:val="FF0000"/>
          <w:rtl/>
        </w:rPr>
        <w:t xml:space="preserve">שיעורי בית- חוקרים מזמינים את הקהל להצצה אל מחקרם. </w:t>
      </w:r>
    </w:p>
    <w:p w:rsidR="00A37FC4" w:rsidRDefault="00A37FC4" w:rsidP="00D563E2">
      <w:pPr>
        <w:spacing w:after="0"/>
        <w:rPr>
          <w:rtl/>
        </w:rPr>
      </w:pPr>
      <w:r w:rsidRPr="00D563E2">
        <w:rPr>
          <w:sz w:val="28"/>
          <w:szCs w:val="28"/>
          <w:rtl/>
        </w:rPr>
        <w:t xml:space="preserve">טראומה אחת, שתי פרספקטיבות, שלוש שנים: היבטים של שואה ותקומה </w:t>
      </w:r>
      <w:r w:rsidRPr="00D563E2">
        <w:rPr>
          <w:sz w:val="28"/>
          <w:szCs w:val="28"/>
        </w:rPr>
        <w:br/>
      </w:r>
      <w:r w:rsidRPr="00D563E2">
        <w:rPr>
          <w:sz w:val="28"/>
          <w:szCs w:val="28"/>
          <w:rtl/>
        </w:rPr>
        <w:t xml:space="preserve">בתעמולה הארץ-ישראלית והיהודית-אמריקנית 1945-1948 </w:t>
      </w:r>
      <w:r w:rsidRPr="00A37FC4">
        <w:br/>
      </w:r>
      <w:r w:rsidRPr="00A37FC4">
        <w:rPr>
          <w:rtl/>
        </w:rPr>
        <w:t>ד</w:t>
      </w:r>
      <w:r w:rsidRPr="00A37FC4">
        <w:t>"</w:t>
      </w:r>
      <w:r w:rsidRPr="00A37FC4">
        <w:rPr>
          <w:rtl/>
        </w:rPr>
        <w:t>ר ליאת שטיינר- לבני, אוניברסיטת חיפה</w:t>
      </w:r>
    </w:p>
    <w:p w:rsidR="00A37FC4" w:rsidRDefault="00A37FC4" w:rsidP="00D563E2">
      <w:pPr>
        <w:spacing w:after="0"/>
        <w:rPr>
          <w:rtl/>
        </w:rPr>
      </w:pPr>
      <w:r>
        <w:rPr>
          <w:rFonts w:hint="cs"/>
          <w:rtl/>
        </w:rPr>
        <w:t>יום ג',</w:t>
      </w:r>
      <w:r w:rsidR="00D563E2">
        <w:rPr>
          <w:rFonts w:hint="cs"/>
          <w:rtl/>
        </w:rPr>
        <w:t xml:space="preserve"> כ"ד בניסן, </w:t>
      </w:r>
      <w:r>
        <w:rPr>
          <w:rFonts w:hint="cs"/>
          <w:rtl/>
        </w:rPr>
        <w:t xml:space="preserve"> 06 באפריל, 14:00</w:t>
      </w:r>
    </w:p>
    <w:p w:rsidR="005137D4" w:rsidRDefault="005137D4" w:rsidP="00D563E2">
      <w:pPr>
        <w:spacing w:after="0"/>
        <w:rPr>
          <w:rtl/>
        </w:rPr>
      </w:pPr>
    </w:p>
    <w:p w:rsidR="00A37FC4" w:rsidRDefault="005137D4" w:rsidP="000600BF">
      <w:pPr>
        <w:spacing w:after="0"/>
        <w:rPr>
          <w:rtl/>
        </w:rPr>
      </w:pPr>
      <w:r w:rsidRPr="000600BF">
        <w:rPr>
          <w:rFonts w:hint="cs"/>
          <w:b/>
          <w:bCs/>
          <w:color w:val="538135" w:themeColor="accent6" w:themeShade="BF"/>
          <w:rtl/>
        </w:rPr>
        <w:t>בריף</w:t>
      </w:r>
      <w:r w:rsidRPr="000600BF">
        <w:rPr>
          <w:rFonts w:hint="cs"/>
          <w:color w:val="538135" w:themeColor="accent6" w:themeShade="BF"/>
          <w:rtl/>
        </w:rPr>
        <w:t xml:space="preserve">: </w:t>
      </w:r>
      <w:r w:rsidR="000600BF" w:rsidRPr="000600BF">
        <w:rPr>
          <w:rFonts w:hint="cs"/>
          <w:color w:val="538135" w:themeColor="accent6" w:themeShade="BF"/>
          <w:rtl/>
        </w:rPr>
        <w:t>ב</w:t>
      </w:r>
      <w:r w:rsidRPr="000600BF">
        <w:rPr>
          <w:color w:val="538135" w:themeColor="accent6" w:themeShade="BF"/>
          <w:rtl/>
        </w:rPr>
        <w:t>שלוש השנים שלאחר מלחמת העו</w:t>
      </w:r>
      <w:r w:rsidR="000600BF" w:rsidRPr="000600BF">
        <w:rPr>
          <w:color w:val="538135" w:themeColor="accent6" w:themeShade="BF"/>
          <w:rtl/>
        </w:rPr>
        <w:t xml:space="preserve">לם השנייה עסקו ארגונים יהודיים </w:t>
      </w:r>
      <w:r w:rsidRPr="000600BF">
        <w:rPr>
          <w:color w:val="538135" w:themeColor="accent6" w:themeShade="BF"/>
          <w:rtl/>
        </w:rPr>
        <w:t xml:space="preserve">בארץ ישראל ובארצות הברית במתקפה תקשורתית ציונית עולמית בעבור שיקומם ויישובם מחדש של ניצולי השואה. </w:t>
      </w:r>
      <w:r w:rsidR="000600BF" w:rsidRPr="000600BF">
        <w:rPr>
          <w:rFonts w:hint="cs"/>
          <w:color w:val="538135" w:themeColor="accent6" w:themeShade="BF"/>
          <w:rtl/>
        </w:rPr>
        <w:t>הפיקו סרטים, הוציאו עיתונים לאור וגייסו מאות מליוני דולרים ובכך השפיעו על עיצוב תפיסת הזיכרון הקולקטיבי של השואה</w:t>
      </w:r>
      <w:r w:rsidR="000600BF">
        <w:rPr>
          <w:rFonts w:hint="cs"/>
          <w:rtl/>
        </w:rPr>
        <w:t>.</w:t>
      </w:r>
    </w:p>
    <w:p w:rsidR="00D563E2" w:rsidRDefault="00D563E2" w:rsidP="00D563E2">
      <w:pPr>
        <w:spacing w:after="0"/>
        <w:rPr>
          <w:rtl/>
        </w:rPr>
      </w:pPr>
    </w:p>
    <w:p w:rsidR="00B864C4" w:rsidRDefault="00B864C4" w:rsidP="00D563E2">
      <w:pPr>
        <w:spacing w:after="0"/>
        <w:rPr>
          <w:color w:val="FF0000"/>
          <w:rtl/>
        </w:rPr>
      </w:pPr>
    </w:p>
    <w:p w:rsidR="00A37FC4" w:rsidRPr="00D563E2" w:rsidRDefault="00A37FC4" w:rsidP="00D563E2">
      <w:pPr>
        <w:spacing w:after="0"/>
        <w:rPr>
          <w:color w:val="FF0000"/>
          <w:rtl/>
        </w:rPr>
      </w:pPr>
      <w:r w:rsidRPr="00D563E2">
        <w:rPr>
          <w:rFonts w:hint="cs"/>
          <w:color w:val="FF0000"/>
          <w:rtl/>
        </w:rPr>
        <w:t>שיעורי בית- חוקרים מזמינים את הקהל להצצה אל מחקרם</w:t>
      </w:r>
    </w:p>
    <w:p w:rsidR="00A37FC4" w:rsidRPr="00D563E2" w:rsidRDefault="00A37FC4" w:rsidP="00D563E2">
      <w:pPr>
        <w:spacing w:after="0"/>
        <w:rPr>
          <w:rFonts w:cs="Arial"/>
          <w:sz w:val="28"/>
          <w:szCs w:val="28"/>
          <w:rtl/>
        </w:rPr>
      </w:pPr>
      <w:r w:rsidRPr="00D563E2">
        <w:rPr>
          <w:rFonts w:cs="Arial"/>
          <w:sz w:val="28"/>
          <w:szCs w:val="28"/>
          <w:rtl/>
        </w:rPr>
        <w:t xml:space="preserve">"בשער הגטו בוערת האש":  מלים אחרות למנגינות מוכרות, לרגל יום השואה </w:t>
      </w:r>
    </w:p>
    <w:p w:rsidR="00A37FC4" w:rsidRDefault="00A37FC4" w:rsidP="00D563E2">
      <w:pPr>
        <w:spacing w:after="0"/>
        <w:rPr>
          <w:rFonts w:cs="Arial"/>
          <w:rtl/>
        </w:rPr>
      </w:pPr>
      <w:r>
        <w:rPr>
          <w:rFonts w:cs="Arial" w:hint="cs"/>
          <w:rtl/>
        </w:rPr>
        <w:t xml:space="preserve">ד"ר </w:t>
      </w:r>
      <w:r w:rsidRPr="00A37FC4">
        <w:rPr>
          <w:rFonts w:cs="Arial"/>
          <w:rtl/>
        </w:rPr>
        <w:t>גילה פלם, מנהלת מחלקת המוזיקה וארכיון הצליל הלאומי, הספרייה הלאומית</w:t>
      </w:r>
    </w:p>
    <w:p w:rsidR="00A37FC4" w:rsidRDefault="00A37FC4" w:rsidP="00D563E2">
      <w:pPr>
        <w:spacing w:after="0"/>
        <w:rPr>
          <w:rFonts w:cs="Arial"/>
          <w:rtl/>
        </w:rPr>
      </w:pPr>
      <w:r>
        <w:rPr>
          <w:rFonts w:cs="Arial" w:hint="cs"/>
          <w:rtl/>
        </w:rPr>
        <w:t>יום ד',</w:t>
      </w:r>
      <w:r w:rsidR="00D563E2">
        <w:rPr>
          <w:rFonts w:cs="Arial" w:hint="cs"/>
          <w:rtl/>
        </w:rPr>
        <w:t>כ"ה בניסן,</w:t>
      </w:r>
      <w:r>
        <w:rPr>
          <w:rFonts w:cs="Arial" w:hint="cs"/>
          <w:rtl/>
        </w:rPr>
        <w:t xml:space="preserve"> 07 באפריל 14:00</w:t>
      </w:r>
    </w:p>
    <w:p w:rsidR="000600BF" w:rsidRDefault="000600BF" w:rsidP="00D563E2">
      <w:pPr>
        <w:spacing w:after="0"/>
        <w:rPr>
          <w:rFonts w:cs="Arial"/>
          <w:rtl/>
        </w:rPr>
      </w:pPr>
    </w:p>
    <w:p w:rsidR="00027198" w:rsidRPr="00A310BD" w:rsidRDefault="000600BF" w:rsidP="00A310BD">
      <w:pPr>
        <w:spacing w:after="0"/>
        <w:rPr>
          <w:rFonts w:cs="Arial"/>
          <w:color w:val="538135" w:themeColor="accent6" w:themeShade="BF"/>
          <w:rtl/>
        </w:rPr>
      </w:pPr>
      <w:r w:rsidRPr="00A310BD">
        <w:rPr>
          <w:rFonts w:cs="Arial" w:hint="cs"/>
          <w:b/>
          <w:bCs/>
          <w:color w:val="538135" w:themeColor="accent6" w:themeShade="BF"/>
          <w:rtl/>
        </w:rPr>
        <w:t>בריף</w:t>
      </w:r>
      <w:r w:rsidRPr="00A310BD">
        <w:rPr>
          <w:rFonts w:cs="Arial" w:hint="cs"/>
          <w:color w:val="538135" w:themeColor="accent6" w:themeShade="BF"/>
          <w:rtl/>
        </w:rPr>
        <w:t xml:space="preserve">: </w:t>
      </w:r>
      <w:r w:rsidR="00027198" w:rsidRPr="00A310BD">
        <w:rPr>
          <w:rFonts w:cs="Arial" w:hint="cs"/>
          <w:color w:val="538135" w:themeColor="accent6" w:themeShade="BF"/>
          <w:rtl/>
        </w:rPr>
        <w:t xml:space="preserve">"האש הבוערת" בשיר מגטו קובנה מהדהדת את ה"אש הבוערת" בחדר בו למדו ילדים אלף בית בשיר העם ביידיש של ורשבסקי.  מלים חדשות </w:t>
      </w:r>
      <w:r w:rsidR="00A310BD">
        <w:rPr>
          <w:rFonts w:cs="Arial" w:hint="cs"/>
          <w:color w:val="538135" w:themeColor="accent6" w:themeShade="BF"/>
          <w:rtl/>
        </w:rPr>
        <w:t>נכתבו ל</w:t>
      </w:r>
      <w:r w:rsidR="00027198" w:rsidRPr="00A310BD">
        <w:rPr>
          <w:rFonts w:cs="Arial" w:hint="cs"/>
          <w:color w:val="538135" w:themeColor="accent6" w:themeShade="BF"/>
          <w:rtl/>
        </w:rPr>
        <w:t>מנגינות</w:t>
      </w:r>
      <w:r w:rsidR="00A310BD">
        <w:rPr>
          <w:rFonts w:cs="Arial" w:hint="cs"/>
          <w:color w:val="538135" w:themeColor="accent6" w:themeShade="BF"/>
          <w:rtl/>
        </w:rPr>
        <w:t xml:space="preserve"> מוכרות </w:t>
      </w:r>
      <w:r w:rsidR="00027198" w:rsidRPr="00A310BD">
        <w:rPr>
          <w:rFonts w:cs="Arial" w:hint="cs"/>
          <w:color w:val="538135" w:themeColor="accent6" w:themeShade="BF"/>
          <w:rtl/>
        </w:rPr>
        <w:t xml:space="preserve">מאז ומעולם. </w:t>
      </w:r>
      <w:r w:rsidR="00A310BD">
        <w:rPr>
          <w:rFonts w:cs="Arial" w:hint="cs"/>
          <w:color w:val="538135" w:themeColor="accent6" w:themeShade="BF"/>
          <w:rtl/>
        </w:rPr>
        <w:t>גם</w:t>
      </w:r>
      <w:r w:rsidR="00027198" w:rsidRPr="00A310BD">
        <w:rPr>
          <w:rFonts w:cs="Arial" w:hint="cs"/>
          <w:color w:val="538135" w:themeColor="accent6" w:themeShade="BF"/>
          <w:rtl/>
        </w:rPr>
        <w:t xml:space="preserve"> בתקופת השואה נכתבו שירים רבים למנגינות </w:t>
      </w:r>
      <w:r w:rsidR="00A310BD">
        <w:rPr>
          <w:rFonts w:cs="Arial" w:hint="cs"/>
          <w:color w:val="538135" w:themeColor="accent6" w:themeShade="BF"/>
          <w:rtl/>
        </w:rPr>
        <w:t xml:space="preserve">שחוברו לפניה </w:t>
      </w:r>
      <w:r w:rsidR="00027198" w:rsidRPr="00A310BD">
        <w:rPr>
          <w:rFonts w:cs="Arial" w:hint="cs"/>
          <w:color w:val="538135" w:themeColor="accent6" w:themeShade="BF"/>
          <w:rtl/>
        </w:rPr>
        <w:t xml:space="preserve">הן מהרפרטואר היהודי והן מהרפרטואר הכללי.  שירים כאלו המכונים "קונטרפקט " או "פרודיה" מעצימים את משמעות השירים במיוחד בתקופות משבר . המנגינה מקשרת בין העבר הנורמלי להווה הקשה ומפיחה תקווה לעתיד טוב יותר.  </w:t>
      </w:r>
    </w:p>
    <w:p w:rsidR="00027198" w:rsidRPr="00A310BD" w:rsidRDefault="00027198" w:rsidP="00027198">
      <w:pPr>
        <w:spacing w:after="0"/>
        <w:rPr>
          <w:rFonts w:cs="Arial"/>
          <w:color w:val="538135" w:themeColor="accent6" w:themeShade="BF"/>
        </w:rPr>
      </w:pPr>
    </w:p>
    <w:p w:rsidR="000600BF" w:rsidRPr="00A310BD" w:rsidRDefault="000600BF" w:rsidP="00D563E2">
      <w:pPr>
        <w:spacing w:after="0"/>
        <w:rPr>
          <w:rFonts w:cs="Arial"/>
          <w:color w:val="538135" w:themeColor="accent6" w:themeShade="BF"/>
        </w:rPr>
      </w:pPr>
    </w:p>
    <w:p w:rsidR="00A37FC4" w:rsidRDefault="00A37FC4" w:rsidP="00A37FC4">
      <w:pPr>
        <w:rPr>
          <w:rFonts w:cs="Arial"/>
          <w:rtl/>
        </w:rPr>
      </w:pPr>
    </w:p>
    <w:p w:rsidR="008B5511" w:rsidRDefault="008B5511" w:rsidP="00A37FC4">
      <w:pPr>
        <w:rPr>
          <w:rFonts w:cs="Arial"/>
          <w:rtl/>
        </w:rPr>
      </w:pPr>
    </w:p>
    <w:p w:rsidR="008B5511" w:rsidRDefault="008B5511" w:rsidP="00A37FC4">
      <w:pPr>
        <w:rPr>
          <w:rFonts w:cs="Arial"/>
          <w:rtl/>
        </w:rPr>
      </w:pPr>
    </w:p>
    <w:p w:rsidR="00A37FC4" w:rsidRPr="00D563E2" w:rsidRDefault="00A37FC4" w:rsidP="00D563E2">
      <w:pPr>
        <w:spacing w:after="0"/>
        <w:rPr>
          <w:color w:val="FF0000"/>
          <w:rtl/>
        </w:rPr>
      </w:pPr>
      <w:r w:rsidRPr="00D563E2">
        <w:rPr>
          <w:color w:val="FF0000"/>
          <w:rtl/>
        </w:rPr>
        <w:t xml:space="preserve">שיעורי בית- חוקרים מזמינים את הקהל להצצה אל מחקרם. </w:t>
      </w:r>
    </w:p>
    <w:p w:rsidR="00D563E2" w:rsidRPr="00D563E2" w:rsidRDefault="00A37FC4" w:rsidP="00D563E2">
      <w:pPr>
        <w:spacing w:after="0"/>
        <w:rPr>
          <w:sz w:val="28"/>
          <w:szCs w:val="28"/>
          <w:rtl/>
        </w:rPr>
      </w:pPr>
      <w:r w:rsidRPr="00D563E2">
        <w:rPr>
          <w:sz w:val="28"/>
          <w:szCs w:val="28"/>
          <w:rtl/>
        </w:rPr>
        <w:t xml:space="preserve">קדושת ארץ ישראל ויום העצמאות בספרות החסידית. </w:t>
      </w:r>
    </w:p>
    <w:p w:rsidR="00A37FC4" w:rsidRDefault="00A37FC4" w:rsidP="00D563E2">
      <w:pPr>
        <w:spacing w:after="0"/>
        <w:rPr>
          <w:rtl/>
        </w:rPr>
      </w:pPr>
      <w:r w:rsidRPr="00A37FC4">
        <w:rPr>
          <w:rtl/>
        </w:rPr>
        <w:t>הרב ד</w:t>
      </w:r>
      <w:r w:rsidRPr="00A37FC4">
        <w:t>"</w:t>
      </w:r>
      <w:r w:rsidRPr="00A37FC4">
        <w:rPr>
          <w:rtl/>
        </w:rPr>
        <w:t>ר צבי לשם, מנהל אוסף הקבלה ע</w:t>
      </w:r>
      <w:r w:rsidRPr="00A37FC4">
        <w:t>"</w:t>
      </w:r>
      <w:r w:rsidRPr="00A37FC4">
        <w:rPr>
          <w:rtl/>
        </w:rPr>
        <w:t>ש גרשם שלום, הספרייה הלאומית</w:t>
      </w:r>
    </w:p>
    <w:p w:rsidR="00D563E2" w:rsidRDefault="00D563E2" w:rsidP="00D563E2">
      <w:pPr>
        <w:spacing w:after="0"/>
        <w:rPr>
          <w:rtl/>
        </w:rPr>
      </w:pPr>
      <w:r>
        <w:rPr>
          <w:rFonts w:hint="cs"/>
          <w:rtl/>
        </w:rPr>
        <w:t>יום א', כ"ט בניסן,  11 באפריל, 14:00</w:t>
      </w:r>
    </w:p>
    <w:p w:rsidR="00A57986" w:rsidRDefault="00A57986" w:rsidP="00D563E2">
      <w:pPr>
        <w:spacing w:after="0"/>
        <w:rPr>
          <w:rtl/>
        </w:rPr>
      </w:pPr>
    </w:p>
    <w:p w:rsidR="000600BF" w:rsidRPr="000600BF" w:rsidRDefault="000600BF" w:rsidP="000600BF">
      <w:pPr>
        <w:rPr>
          <w:rFonts w:ascii="Arial" w:hAnsi="Arial" w:cs="Arial"/>
          <w:color w:val="538135" w:themeColor="accent6" w:themeShade="BF"/>
        </w:rPr>
      </w:pPr>
      <w:r w:rsidRPr="000600BF">
        <w:rPr>
          <w:rFonts w:hint="cs"/>
          <w:b/>
          <w:bCs/>
          <w:color w:val="538135" w:themeColor="accent6" w:themeShade="BF"/>
          <w:rtl/>
        </w:rPr>
        <w:t>בריף:</w:t>
      </w:r>
      <w:r w:rsidRPr="000600BF">
        <w:rPr>
          <w:rFonts w:hint="cs"/>
          <w:color w:val="538135" w:themeColor="accent6" w:themeShade="BF"/>
          <w:rtl/>
        </w:rPr>
        <w:t xml:space="preserve">  </w:t>
      </w:r>
      <w:r w:rsidRPr="000600BF">
        <w:rPr>
          <w:rFonts w:ascii="Arial" w:hAnsi="Arial" w:cs="Arial"/>
          <w:color w:val="538135" w:themeColor="accent6" w:themeShade="BF"/>
          <w:rtl/>
        </w:rPr>
        <w:t>היחס החיובי  של החסידות לארץ ישראל ידוע לכל. אבל מה לגבי יום העצמאות? נלמד ביחד מקורות חסידיים מפתיעים המרמזים על הקדושה המיוחדת של יום ה' באייר.</w:t>
      </w:r>
    </w:p>
    <w:p w:rsidR="000600BF" w:rsidRPr="000600BF" w:rsidRDefault="000600BF" w:rsidP="00D563E2">
      <w:pPr>
        <w:spacing w:after="0"/>
        <w:rPr>
          <w:color w:val="538135" w:themeColor="accent6" w:themeShade="BF"/>
          <w:rtl/>
        </w:rPr>
      </w:pPr>
    </w:p>
    <w:p w:rsidR="008B5511" w:rsidRDefault="008B5511" w:rsidP="00D563E2">
      <w:pPr>
        <w:spacing w:after="0"/>
        <w:rPr>
          <w:color w:val="FF0000"/>
          <w:rtl/>
        </w:rPr>
      </w:pPr>
    </w:p>
    <w:p w:rsidR="00A57986" w:rsidRDefault="00A57986" w:rsidP="00D563E2">
      <w:pPr>
        <w:spacing w:after="0"/>
        <w:rPr>
          <w:color w:val="FF0000"/>
          <w:rtl/>
        </w:rPr>
      </w:pPr>
      <w:r w:rsidRPr="00A57986">
        <w:rPr>
          <w:rFonts w:hint="cs"/>
          <w:color w:val="FF0000"/>
          <w:rtl/>
        </w:rPr>
        <w:t>שיעורי בית- חוקרים מזמינים את הקהל להצצה אל מחקרם</w:t>
      </w:r>
    </w:p>
    <w:p w:rsidR="00436007" w:rsidRPr="00436007" w:rsidRDefault="00436007" w:rsidP="00436007">
      <w:pPr>
        <w:spacing w:after="0"/>
        <w:rPr>
          <w:sz w:val="28"/>
          <w:szCs w:val="28"/>
          <w:rtl/>
        </w:rPr>
      </w:pPr>
      <w:r w:rsidRPr="00436007">
        <w:rPr>
          <w:sz w:val="28"/>
          <w:szCs w:val="28"/>
          <w:rtl/>
        </w:rPr>
        <w:t>הרופא והפילוסוף יצחק קרדוזו (1604-1683)- מחצר מלך ספרד במדריד לגטו בוונציה</w:t>
      </w:r>
    </w:p>
    <w:p w:rsidR="00436007" w:rsidRPr="00436007" w:rsidRDefault="00436007" w:rsidP="00436007">
      <w:pPr>
        <w:spacing w:after="0"/>
        <w:rPr>
          <w:rtl/>
        </w:rPr>
      </w:pPr>
      <w:r w:rsidRPr="00436007">
        <w:rPr>
          <w:rtl/>
        </w:rPr>
        <w:t>פרופ</w:t>
      </w:r>
      <w:r w:rsidRPr="00436007">
        <w:t xml:space="preserve">' </w:t>
      </w:r>
      <w:r w:rsidRPr="00436007">
        <w:rPr>
          <w:rtl/>
        </w:rPr>
        <w:t>יוסף קפלן, האוניברסיטה העברית</w:t>
      </w:r>
    </w:p>
    <w:p w:rsidR="00A57986" w:rsidRDefault="00A57986" w:rsidP="00D563E2">
      <w:pPr>
        <w:spacing w:after="0"/>
        <w:rPr>
          <w:rtl/>
        </w:rPr>
      </w:pPr>
      <w:r>
        <w:rPr>
          <w:rFonts w:hint="cs"/>
          <w:rtl/>
        </w:rPr>
        <w:t>יום ב',ל' בניסן, 12 באפריל, 14:00</w:t>
      </w:r>
    </w:p>
    <w:p w:rsidR="0086516F" w:rsidRDefault="0086516F" w:rsidP="00D563E2">
      <w:pPr>
        <w:spacing w:after="0"/>
        <w:rPr>
          <w:rtl/>
        </w:rPr>
      </w:pPr>
    </w:p>
    <w:p w:rsidR="008B5511" w:rsidRPr="00613BDA" w:rsidRDefault="008B5511" w:rsidP="00E961A1">
      <w:pPr>
        <w:spacing w:after="0"/>
        <w:rPr>
          <w:color w:val="538135" w:themeColor="accent6" w:themeShade="BF"/>
          <w:rtl/>
        </w:rPr>
      </w:pPr>
      <w:r w:rsidRPr="00613BDA">
        <w:rPr>
          <w:rFonts w:hint="cs"/>
          <w:b/>
          <w:bCs/>
          <w:color w:val="538135" w:themeColor="accent6" w:themeShade="BF"/>
          <w:rtl/>
        </w:rPr>
        <w:t>בריף:</w:t>
      </w:r>
      <w:r w:rsidRPr="00613BDA">
        <w:rPr>
          <w:rFonts w:hint="cs"/>
          <w:color w:val="538135" w:themeColor="accent6" w:themeShade="BF"/>
          <w:rtl/>
        </w:rPr>
        <w:t xml:space="preserve"> במשך שנים ארוכות נהג כנוצרי</w:t>
      </w:r>
      <w:r w:rsidR="00E961A1" w:rsidRPr="00613BDA">
        <w:rPr>
          <w:rFonts w:hint="cs"/>
          <w:color w:val="538135" w:themeColor="accent6" w:themeShade="BF"/>
          <w:rtl/>
        </w:rPr>
        <w:t xml:space="preserve"> בחצר המלך</w:t>
      </w:r>
      <w:r w:rsidRPr="00613BDA">
        <w:rPr>
          <w:rFonts w:hint="cs"/>
          <w:color w:val="538135" w:themeColor="accent6" w:themeShade="BF"/>
          <w:rtl/>
        </w:rPr>
        <w:t>, אך כשעבר לאיטליה, אימץ בגלוי את אורח החיים היהודי</w:t>
      </w:r>
      <w:r w:rsidR="00E961A1" w:rsidRPr="00613BDA">
        <w:rPr>
          <w:rFonts w:hint="cs"/>
          <w:color w:val="538135" w:themeColor="accent6" w:themeShade="BF"/>
          <w:rtl/>
        </w:rPr>
        <w:t xml:space="preserve">, אז גם העלה על הכתב את סיפור רדיפת הקהילה היהודית בספרד והוא בתוכם. </w:t>
      </w:r>
      <w:r w:rsidR="00613BDA" w:rsidRPr="00613BDA">
        <w:rPr>
          <w:rFonts w:hint="cs"/>
          <w:color w:val="538135" w:themeColor="accent6" w:themeShade="BF"/>
          <w:rtl/>
        </w:rPr>
        <w:t>ח</w:t>
      </w:r>
      <w:r w:rsidR="00020EAB">
        <w:rPr>
          <w:rFonts w:hint="cs"/>
          <w:color w:val="538135" w:themeColor="accent6" w:themeShade="BF"/>
          <w:rtl/>
        </w:rPr>
        <w:t>י</w:t>
      </w:r>
      <w:r w:rsidR="00575FE9">
        <w:rPr>
          <w:rFonts w:hint="cs"/>
          <w:color w:val="538135" w:themeColor="accent6" w:themeShade="BF"/>
          <w:rtl/>
        </w:rPr>
        <w:t>בוריו נחשבים עדות ממעלה ראשונה על גורלה של הקהילה המפוארת שהתפוררה.</w:t>
      </w:r>
    </w:p>
    <w:p w:rsidR="00613BDA" w:rsidRDefault="00613BDA" w:rsidP="00E961A1">
      <w:pPr>
        <w:spacing w:after="0"/>
      </w:pPr>
    </w:p>
    <w:p w:rsidR="00A57986" w:rsidRPr="00A57986" w:rsidRDefault="00A57986" w:rsidP="00A57986">
      <w:pPr>
        <w:spacing w:after="0"/>
        <w:rPr>
          <w:color w:val="FF0000"/>
          <w:rtl/>
        </w:rPr>
      </w:pPr>
      <w:r w:rsidRPr="00A57986">
        <w:rPr>
          <w:color w:val="FF0000"/>
          <w:rtl/>
        </w:rPr>
        <w:t>שיעורי בית- חוקרים מזמינים את הקהל להצצה אל מחקרם.</w:t>
      </w:r>
    </w:p>
    <w:p w:rsidR="00A57986" w:rsidRPr="00A57986" w:rsidRDefault="00A57986" w:rsidP="00A57986">
      <w:pPr>
        <w:spacing w:after="0"/>
        <w:rPr>
          <w:sz w:val="28"/>
          <w:szCs w:val="28"/>
          <w:rtl/>
        </w:rPr>
      </w:pPr>
      <w:r w:rsidRPr="00A57986">
        <w:rPr>
          <w:rFonts w:hint="cs"/>
          <w:sz w:val="28"/>
          <w:szCs w:val="28"/>
          <w:rtl/>
        </w:rPr>
        <w:t>י</w:t>
      </w:r>
      <w:r w:rsidRPr="00A57986">
        <w:rPr>
          <w:sz w:val="28"/>
          <w:szCs w:val="28"/>
          <w:rtl/>
        </w:rPr>
        <w:t xml:space="preserve">זכור: מאה שנות תרבות זיכרון בארץ ישראל. </w:t>
      </w:r>
    </w:p>
    <w:p w:rsidR="0086516F" w:rsidRDefault="00A57986" w:rsidP="00A57986">
      <w:pPr>
        <w:spacing w:after="0"/>
        <w:rPr>
          <w:rtl/>
        </w:rPr>
      </w:pPr>
      <w:r w:rsidRPr="00A57986">
        <w:rPr>
          <w:rtl/>
        </w:rPr>
        <w:t>ד</w:t>
      </w:r>
      <w:r w:rsidRPr="00A57986">
        <w:t>"</w:t>
      </w:r>
      <w:r w:rsidRPr="00A57986">
        <w:rPr>
          <w:rtl/>
        </w:rPr>
        <w:t>ר חזי עמיאור, אוצר אוסף ישראל, הספרייה הלאומית</w:t>
      </w:r>
    </w:p>
    <w:p w:rsidR="00A57986" w:rsidRDefault="00A57986" w:rsidP="00A57986">
      <w:pPr>
        <w:spacing w:after="0"/>
        <w:rPr>
          <w:rtl/>
        </w:rPr>
      </w:pPr>
      <w:r>
        <w:rPr>
          <w:rFonts w:hint="cs"/>
          <w:rtl/>
        </w:rPr>
        <w:t>יום ג', א' באייר, 13 באפריל, 14:00</w:t>
      </w:r>
    </w:p>
    <w:p w:rsidR="00613BDA" w:rsidRDefault="00020EAB" w:rsidP="00687754">
      <w:pPr>
        <w:spacing w:after="0"/>
        <w:rPr>
          <w:b/>
          <w:bCs/>
          <w:color w:val="538135" w:themeColor="accent6" w:themeShade="BF"/>
          <w:rtl/>
        </w:rPr>
      </w:pPr>
      <w:r w:rsidRPr="00020EAB">
        <w:rPr>
          <w:rFonts w:hint="cs"/>
          <w:b/>
          <w:bCs/>
          <w:color w:val="538135" w:themeColor="accent6" w:themeShade="BF"/>
          <w:rtl/>
        </w:rPr>
        <w:t xml:space="preserve">בריף: </w:t>
      </w:r>
      <w:r w:rsidR="00687754" w:rsidRPr="00687754">
        <w:rPr>
          <w:rFonts w:hint="cs"/>
          <w:color w:val="538135" w:themeColor="accent6" w:themeShade="BF"/>
          <w:rtl/>
        </w:rPr>
        <w:t>ת</w:t>
      </w:r>
      <w:r w:rsidR="00687754" w:rsidRPr="00687754">
        <w:rPr>
          <w:rFonts w:cs="Arial"/>
          <w:color w:val="538135" w:themeColor="accent6" w:themeShade="BF"/>
          <w:rtl/>
        </w:rPr>
        <w:t>רבות הזכרון הישראלית מתפרסת על תחומי יצירה רבים ומגוונים - אמנות פלסטית, אמנויות במה</w:t>
      </w:r>
      <w:r w:rsidR="00687754">
        <w:rPr>
          <w:rFonts w:cs="Arial"/>
          <w:color w:val="538135" w:themeColor="accent6" w:themeShade="BF"/>
          <w:rtl/>
        </w:rPr>
        <w:t>, מוזיקה, שירה וספרות יפה ועוד</w:t>
      </w:r>
      <w:r w:rsidR="00687754">
        <w:rPr>
          <w:rFonts w:cs="Arial" w:hint="cs"/>
          <w:color w:val="538135" w:themeColor="accent6" w:themeShade="BF"/>
          <w:rtl/>
        </w:rPr>
        <w:t xml:space="preserve">. בתוך כך, </w:t>
      </w:r>
      <w:r w:rsidR="00687754" w:rsidRPr="00687754">
        <w:rPr>
          <w:rFonts w:cs="Arial"/>
          <w:color w:val="538135" w:themeColor="accent6" w:themeShade="BF"/>
          <w:rtl/>
        </w:rPr>
        <w:t>מגוון</w:t>
      </w:r>
      <w:r w:rsidR="00687754">
        <w:rPr>
          <w:rFonts w:cs="Arial" w:hint="cs"/>
          <w:color w:val="538135" w:themeColor="accent6" w:themeShade="BF"/>
          <w:rtl/>
        </w:rPr>
        <w:t xml:space="preserve"> עצום</w:t>
      </w:r>
      <w:r w:rsidR="00687754" w:rsidRPr="00687754">
        <w:rPr>
          <w:rFonts w:cs="Arial"/>
          <w:color w:val="538135" w:themeColor="accent6" w:themeShade="BF"/>
          <w:rtl/>
        </w:rPr>
        <w:t xml:space="preserve"> של ספרי זכרון, שהם ביחד הקורפוס הגדול מכולם. ספרי הזכרון פותחים צוהר להיבטים מפתיעים </w:t>
      </w:r>
      <w:r w:rsidR="00687754">
        <w:rPr>
          <w:rFonts w:cs="Arial" w:hint="cs"/>
          <w:color w:val="538135" w:themeColor="accent6" w:themeShade="BF"/>
          <w:rtl/>
        </w:rPr>
        <w:t>בחברה הישראלית ומשקפים את ה</w:t>
      </w:r>
      <w:r w:rsidR="00687754" w:rsidRPr="00687754">
        <w:rPr>
          <w:rFonts w:cs="Arial"/>
          <w:color w:val="538135" w:themeColor="accent6" w:themeShade="BF"/>
          <w:rtl/>
        </w:rPr>
        <w:t>אופן שבו אנו זוכרים את הנופלים - אולי המכנה המשותף הרחב ביותר בחברה הישראלית במאה העשרים ואחת</w:t>
      </w:r>
      <w:r w:rsidR="00687754" w:rsidRPr="00687754">
        <w:rPr>
          <w:rFonts w:cs="Arial"/>
          <w:b/>
          <w:bCs/>
          <w:color w:val="538135" w:themeColor="accent6" w:themeShade="BF"/>
          <w:rtl/>
        </w:rPr>
        <w:t>.</w:t>
      </w:r>
    </w:p>
    <w:p w:rsidR="00020EAB" w:rsidRPr="00020EAB" w:rsidRDefault="00020EAB" w:rsidP="00A57986">
      <w:pPr>
        <w:spacing w:after="0"/>
        <w:rPr>
          <w:b/>
          <w:bCs/>
          <w:color w:val="538135" w:themeColor="accent6" w:themeShade="BF"/>
          <w:rtl/>
        </w:rPr>
      </w:pPr>
    </w:p>
    <w:p w:rsidR="00A57986" w:rsidRDefault="00A57986" w:rsidP="00A57986">
      <w:pPr>
        <w:spacing w:after="0"/>
        <w:rPr>
          <w:rtl/>
        </w:rPr>
      </w:pPr>
    </w:p>
    <w:p w:rsidR="00A57986" w:rsidRPr="00A57986" w:rsidRDefault="00A57986" w:rsidP="00A57986">
      <w:pPr>
        <w:spacing w:after="0"/>
        <w:rPr>
          <w:color w:val="FF0000"/>
          <w:rtl/>
        </w:rPr>
      </w:pPr>
      <w:r w:rsidRPr="00A57986">
        <w:rPr>
          <w:color w:val="FF0000"/>
          <w:rtl/>
        </w:rPr>
        <w:t xml:space="preserve">שיעורי בית- חוקרים מזמינים את הקהל להצצה אל מחקרם </w:t>
      </w:r>
    </w:p>
    <w:p w:rsidR="00A57986" w:rsidRPr="00A57986" w:rsidRDefault="00A57986" w:rsidP="00A57986">
      <w:pPr>
        <w:spacing w:after="0"/>
        <w:rPr>
          <w:sz w:val="28"/>
          <w:szCs w:val="28"/>
          <w:rtl/>
        </w:rPr>
      </w:pPr>
      <w:r w:rsidRPr="00A57986">
        <w:rPr>
          <w:sz w:val="28"/>
          <w:szCs w:val="28"/>
          <w:rtl/>
        </w:rPr>
        <w:t>מדוע אנחנו זוכרים את הרצל- מפגש עם פריטי מקור מאוספי הספרייה</w:t>
      </w:r>
    </w:p>
    <w:p w:rsidR="00A57986" w:rsidRDefault="00A57986" w:rsidP="00A57986">
      <w:pPr>
        <w:spacing w:after="0"/>
        <w:rPr>
          <w:rtl/>
        </w:rPr>
      </w:pPr>
      <w:r w:rsidRPr="00A57986">
        <w:rPr>
          <w:rtl/>
        </w:rPr>
        <w:t>גליה גרבלר ריצ</w:t>
      </w:r>
      <w:r w:rsidRPr="00A57986">
        <w:t>'</w:t>
      </w:r>
      <w:r w:rsidRPr="00A57986">
        <w:rPr>
          <w:rtl/>
        </w:rPr>
        <w:t>לר, מיידענית תחום ישראל, הספרייה הלאומית</w:t>
      </w:r>
    </w:p>
    <w:p w:rsidR="00A57986" w:rsidRDefault="00A57986" w:rsidP="00A57986">
      <w:pPr>
        <w:spacing w:after="0"/>
        <w:rPr>
          <w:rtl/>
        </w:rPr>
      </w:pPr>
      <w:r>
        <w:rPr>
          <w:rFonts w:hint="cs"/>
          <w:rtl/>
        </w:rPr>
        <w:t>יום א', ו' באייר, 18 באפריל, 14:00</w:t>
      </w:r>
    </w:p>
    <w:p w:rsidR="008F4483" w:rsidRDefault="008F4483" w:rsidP="008F4483">
      <w:pPr>
        <w:spacing w:after="0"/>
        <w:rPr>
          <w:color w:val="538135" w:themeColor="accent6" w:themeShade="BF"/>
          <w:rtl/>
        </w:rPr>
      </w:pPr>
      <w:r w:rsidRPr="008F4483">
        <w:rPr>
          <w:rFonts w:hint="cs"/>
          <w:b/>
          <w:bCs/>
          <w:color w:val="538135" w:themeColor="accent6" w:themeShade="BF"/>
          <w:rtl/>
        </w:rPr>
        <w:t>בריף</w:t>
      </w:r>
      <w:r w:rsidRPr="008F4483">
        <w:rPr>
          <w:rFonts w:hint="cs"/>
          <w:color w:val="538135" w:themeColor="accent6" w:themeShade="BF"/>
          <w:rtl/>
        </w:rPr>
        <w:t>: בעקבות יום העצמאות, נחזור אל האיש, שהוא סמל של חזון והגשמה, בנימין זאב תיאודור הרצל. דרך כמה פריטים מעניינים השמורים באוצרות הספרייה נתחקה אחר פועלו, מחשבותיו ורשמיו.</w:t>
      </w:r>
    </w:p>
    <w:p w:rsidR="00020EAB" w:rsidRDefault="00020EAB" w:rsidP="008F4483">
      <w:pPr>
        <w:spacing w:after="0"/>
        <w:rPr>
          <w:color w:val="538135" w:themeColor="accent6" w:themeShade="BF"/>
          <w:rtl/>
        </w:rPr>
      </w:pPr>
    </w:p>
    <w:p w:rsidR="00020EAB" w:rsidRPr="00020EAB" w:rsidRDefault="00020EAB" w:rsidP="00020EAB">
      <w:pPr>
        <w:spacing w:after="0"/>
        <w:jc w:val="right"/>
        <w:rPr>
          <w:rFonts w:ascii="Arial" w:hAnsi="Arial" w:cs="Arial"/>
          <w:color w:val="FF0000"/>
          <w:sz w:val="28"/>
          <w:szCs w:val="28"/>
        </w:rPr>
      </w:pPr>
      <w:r w:rsidRPr="00020EAB">
        <w:rPr>
          <w:rFonts w:ascii="Arial" w:hAnsi="Arial" w:cs="Arial"/>
          <w:color w:val="FF0000"/>
          <w:sz w:val="20"/>
          <w:szCs w:val="20"/>
        </w:rPr>
        <w:t>Visiting Scholars</w:t>
      </w:r>
    </w:p>
    <w:p w:rsidR="00020EAB" w:rsidRPr="00020EAB" w:rsidRDefault="00020EAB" w:rsidP="00020EAB">
      <w:pPr>
        <w:spacing w:after="0"/>
        <w:jc w:val="right"/>
        <w:rPr>
          <w:rFonts w:ascii="Arial" w:hAnsi="Arial" w:cs="Arial"/>
          <w:color w:val="000000"/>
        </w:rPr>
      </w:pPr>
      <w:r w:rsidRPr="00020EAB">
        <w:rPr>
          <w:rFonts w:ascii="Arial" w:hAnsi="Arial" w:cs="Arial"/>
          <w:color w:val="000000"/>
          <w:sz w:val="28"/>
          <w:szCs w:val="28"/>
        </w:rPr>
        <w:t>Rewriting the Bible in the 19th century</w:t>
      </w:r>
      <w:r w:rsidRPr="00020EAB">
        <w:rPr>
          <w:rFonts w:ascii="Arial" w:hAnsi="Arial" w:cs="Arial"/>
          <w:color w:val="000000"/>
          <w:sz w:val="28"/>
          <w:szCs w:val="28"/>
        </w:rPr>
        <w:br/>
      </w:r>
      <w:r w:rsidRPr="00020EAB">
        <w:rPr>
          <w:rFonts w:ascii="Arial" w:hAnsi="Arial" w:cs="Arial"/>
          <w:color w:val="000000"/>
        </w:rPr>
        <w:t xml:space="preserve">Simon </w:t>
      </w:r>
      <w:proofErr w:type="spellStart"/>
      <w:r w:rsidRPr="00020EAB">
        <w:rPr>
          <w:rFonts w:ascii="Arial" w:hAnsi="Arial" w:cs="Arial"/>
          <w:color w:val="000000"/>
        </w:rPr>
        <w:t>Goldhill</w:t>
      </w:r>
      <w:proofErr w:type="spellEnd"/>
      <w:r w:rsidRPr="00020EAB">
        <w:rPr>
          <w:rFonts w:ascii="Arial" w:hAnsi="Arial" w:cs="Arial"/>
          <w:color w:val="000000"/>
        </w:rPr>
        <w:t>, Professor of Greek at the University of Cambridge and Foreign Secretary of the British Academy</w:t>
      </w:r>
    </w:p>
    <w:p w:rsidR="00020EAB" w:rsidRDefault="00020EAB" w:rsidP="00020EAB">
      <w:pPr>
        <w:spacing w:after="0"/>
        <w:jc w:val="right"/>
        <w:rPr>
          <w:rFonts w:ascii="Arial" w:hAnsi="Arial" w:cs="Arial"/>
          <w:color w:val="000000"/>
        </w:rPr>
      </w:pPr>
      <w:r w:rsidRPr="00020EAB">
        <w:rPr>
          <w:rFonts w:ascii="Arial" w:hAnsi="Arial" w:cs="Arial"/>
          <w:color w:val="000000"/>
        </w:rPr>
        <w:t>Sunday, April 18</w:t>
      </w:r>
      <w:r w:rsidRPr="00020EAB">
        <w:rPr>
          <w:rFonts w:ascii="Arial" w:hAnsi="Arial" w:cs="Arial"/>
          <w:color w:val="000000"/>
          <w:vertAlign w:val="superscript"/>
        </w:rPr>
        <w:t>th</w:t>
      </w:r>
      <w:r w:rsidRPr="00020EAB">
        <w:rPr>
          <w:rFonts w:ascii="Arial" w:hAnsi="Arial" w:cs="Arial"/>
          <w:color w:val="000000"/>
        </w:rPr>
        <w:t>, 20:00 (Israel time)</w:t>
      </w:r>
    </w:p>
    <w:p w:rsidR="004D7D3A" w:rsidRDefault="004D7D3A" w:rsidP="00020EAB">
      <w:pPr>
        <w:spacing w:after="0"/>
        <w:jc w:val="right"/>
        <w:rPr>
          <w:rFonts w:ascii="Arial" w:hAnsi="Arial" w:cs="Arial"/>
          <w:color w:val="000000"/>
        </w:rPr>
      </w:pPr>
    </w:p>
    <w:p w:rsidR="004D7D3A" w:rsidRDefault="004D7D3A" w:rsidP="00020EAB">
      <w:pPr>
        <w:spacing w:after="0"/>
        <w:jc w:val="right"/>
        <w:rPr>
          <w:rFonts w:ascii="Arial" w:hAnsi="Arial" w:cs="Arial"/>
          <w:color w:val="000000"/>
        </w:rPr>
      </w:pPr>
    </w:p>
    <w:p w:rsidR="004D7D3A" w:rsidRDefault="004D7D3A" w:rsidP="00020EAB">
      <w:pPr>
        <w:spacing w:after="0"/>
        <w:jc w:val="right"/>
        <w:rPr>
          <w:rFonts w:ascii="Arial" w:hAnsi="Arial" w:cs="Arial"/>
          <w:color w:val="000000"/>
        </w:rPr>
      </w:pPr>
    </w:p>
    <w:p w:rsidR="004D7D3A" w:rsidRPr="00020EAB" w:rsidRDefault="004D7D3A" w:rsidP="00020EAB">
      <w:pPr>
        <w:spacing w:after="0"/>
        <w:jc w:val="right"/>
        <w:rPr>
          <w:color w:val="538135" w:themeColor="accent6" w:themeShade="BF"/>
          <w:rtl/>
        </w:rPr>
      </w:pPr>
    </w:p>
    <w:p w:rsidR="004D7D3A" w:rsidRPr="004D7D3A" w:rsidRDefault="004D7D3A" w:rsidP="004D7D3A">
      <w:pPr>
        <w:spacing w:after="0"/>
        <w:rPr>
          <w:color w:val="FF0000"/>
          <w:rtl/>
        </w:rPr>
      </w:pPr>
      <w:r w:rsidRPr="004D7D3A">
        <w:rPr>
          <w:color w:val="FF0000"/>
          <w:rtl/>
        </w:rPr>
        <w:t xml:space="preserve">בין קודש לקודש: תורה וקוראן במבט השוואתי- סדרת מפגשים לרגל חודש הרמדאן. </w:t>
      </w:r>
    </w:p>
    <w:p w:rsidR="004D7D3A" w:rsidRDefault="004D7D3A" w:rsidP="004D7D3A">
      <w:pPr>
        <w:spacing w:after="0"/>
        <w:rPr>
          <w:rtl/>
        </w:rPr>
      </w:pPr>
      <w:r>
        <w:rPr>
          <w:rFonts w:hint="cs"/>
          <w:rtl/>
        </w:rPr>
        <w:t>מפגש ראשון:</w:t>
      </w:r>
    </w:p>
    <w:p w:rsidR="00057B31" w:rsidRPr="00057B31" w:rsidRDefault="00057B31" w:rsidP="00057B31">
      <w:pPr>
        <w:spacing w:after="0" w:line="252" w:lineRule="auto"/>
        <w:rPr>
          <w:rFonts w:ascii="Arial" w:eastAsia="Calibri" w:hAnsi="Arial" w:cs="Arial"/>
          <w:sz w:val="28"/>
          <w:szCs w:val="28"/>
        </w:rPr>
      </w:pPr>
      <w:r w:rsidRPr="00057B31">
        <w:rPr>
          <w:rFonts w:ascii="Arial" w:eastAsia="Calibri" w:hAnsi="Arial" w:cs="Arial"/>
          <w:sz w:val="28"/>
          <w:szCs w:val="28"/>
          <w:rtl/>
        </w:rPr>
        <w:t>בכתב ובעל-פה: העתקת כתבי הקודש והקריאה בהם</w:t>
      </w:r>
    </w:p>
    <w:p w:rsidR="008F4483" w:rsidRDefault="004D7D3A" w:rsidP="004D7D3A">
      <w:pPr>
        <w:spacing w:after="0"/>
        <w:rPr>
          <w:rtl/>
        </w:rPr>
      </w:pPr>
      <w:r>
        <w:rPr>
          <w:rtl/>
        </w:rPr>
        <w:t>פרו</w:t>
      </w:r>
      <w:r>
        <w:rPr>
          <w:rFonts w:hint="cs"/>
          <w:rtl/>
        </w:rPr>
        <w:t>פ'</w:t>
      </w:r>
      <w:r w:rsidRPr="004D7D3A">
        <w:t xml:space="preserve"> </w:t>
      </w:r>
      <w:r w:rsidRPr="004D7D3A">
        <w:rPr>
          <w:rtl/>
        </w:rPr>
        <w:t>דניאלה טלמון הלר, אוניברסיטת בן גוריון בנגב</w:t>
      </w:r>
    </w:p>
    <w:p w:rsidR="004D7D3A" w:rsidRDefault="004D7D3A" w:rsidP="004D7D3A">
      <w:pPr>
        <w:spacing w:after="0"/>
        <w:rPr>
          <w:rtl/>
        </w:rPr>
      </w:pPr>
      <w:r>
        <w:rPr>
          <w:rFonts w:hint="cs"/>
          <w:rtl/>
        </w:rPr>
        <w:t>יום ב', ז' באייר, 19 באפריל, 18:00</w:t>
      </w:r>
    </w:p>
    <w:p w:rsidR="00B36BFC" w:rsidRDefault="00B36BFC" w:rsidP="004D7D3A">
      <w:pPr>
        <w:spacing w:after="0"/>
        <w:rPr>
          <w:rtl/>
        </w:rPr>
      </w:pPr>
    </w:p>
    <w:p w:rsidR="00B36BFC" w:rsidRPr="000A2C59" w:rsidRDefault="00B36BFC" w:rsidP="004D7D3A">
      <w:pPr>
        <w:spacing w:after="0"/>
        <w:rPr>
          <w:color w:val="538135" w:themeColor="accent6" w:themeShade="BF"/>
          <w:rtl/>
        </w:rPr>
      </w:pPr>
      <w:r w:rsidRPr="000A2C59">
        <w:rPr>
          <w:rFonts w:hint="cs"/>
          <w:b/>
          <w:bCs/>
          <w:color w:val="538135" w:themeColor="accent6" w:themeShade="BF"/>
          <w:rtl/>
        </w:rPr>
        <w:t>בריף:</w:t>
      </w:r>
      <w:r w:rsidRPr="000A2C59">
        <w:rPr>
          <w:rFonts w:hint="cs"/>
          <w:color w:val="538135" w:themeColor="accent6" w:themeShade="BF"/>
          <w:rtl/>
        </w:rPr>
        <w:t xml:space="preserve"> לרגל חודש הרמדאן נקיים סדרה בת ארבעה מפגשים המספקת מבט השוואתי בין שני כתבי הקודש המכוננים של שתי הדתות. קוראן ותורה. נפגוש דמויות ואירועים מקבילים, טעמי מקרא דומים ושונים ונעמוד על ההבדלים ביניהם.</w:t>
      </w:r>
    </w:p>
    <w:p w:rsidR="004D7D3A" w:rsidRPr="000A2C59" w:rsidRDefault="004D7D3A" w:rsidP="004D7D3A">
      <w:pPr>
        <w:spacing w:after="0"/>
        <w:rPr>
          <w:color w:val="538135" w:themeColor="accent6" w:themeShade="BF"/>
          <w:rtl/>
        </w:rPr>
      </w:pPr>
    </w:p>
    <w:p w:rsidR="004D7D3A" w:rsidRPr="004D7D3A" w:rsidRDefault="004D7D3A" w:rsidP="004D7D3A">
      <w:pPr>
        <w:spacing w:after="0"/>
        <w:jc w:val="right"/>
        <w:rPr>
          <w:rFonts w:asciiTheme="minorBidi" w:hAnsiTheme="minorBidi"/>
          <w:color w:val="FF0000"/>
        </w:rPr>
      </w:pPr>
      <w:r w:rsidRPr="004D7D3A">
        <w:rPr>
          <w:rFonts w:asciiTheme="minorBidi" w:hAnsiTheme="minorBidi"/>
          <w:color w:val="FF0000"/>
        </w:rPr>
        <w:t>Visiting Scholars</w:t>
      </w:r>
    </w:p>
    <w:p w:rsidR="004D7D3A" w:rsidRPr="004D7D3A" w:rsidRDefault="004D7D3A" w:rsidP="004D7D3A">
      <w:pPr>
        <w:spacing w:after="0"/>
        <w:jc w:val="right"/>
        <w:rPr>
          <w:rFonts w:asciiTheme="minorBidi" w:hAnsiTheme="minorBidi"/>
          <w:sz w:val="28"/>
          <w:szCs w:val="28"/>
          <w:rtl/>
        </w:rPr>
      </w:pPr>
      <w:r w:rsidRPr="004D7D3A">
        <w:rPr>
          <w:rFonts w:asciiTheme="minorBidi" w:hAnsiTheme="minorBidi"/>
          <w:sz w:val="28"/>
          <w:szCs w:val="28"/>
        </w:rPr>
        <w:t xml:space="preserve">The Baghdadi Jews in India: Opium, Synagogues and Politics </w:t>
      </w:r>
    </w:p>
    <w:p w:rsidR="004D7D3A" w:rsidRDefault="004D7D3A" w:rsidP="004D7D3A">
      <w:pPr>
        <w:spacing w:after="0"/>
        <w:jc w:val="right"/>
        <w:rPr>
          <w:rFonts w:asciiTheme="minorBidi" w:hAnsiTheme="minorBidi"/>
        </w:rPr>
      </w:pPr>
      <w:r w:rsidRPr="004D7D3A">
        <w:rPr>
          <w:rFonts w:asciiTheme="minorBidi" w:hAnsiTheme="minorBidi"/>
        </w:rPr>
        <w:t xml:space="preserve">Prof. </w:t>
      </w:r>
      <w:proofErr w:type="spellStart"/>
      <w:r w:rsidRPr="004D7D3A">
        <w:rPr>
          <w:rFonts w:asciiTheme="minorBidi" w:hAnsiTheme="minorBidi"/>
        </w:rPr>
        <w:t>Shalva</w:t>
      </w:r>
      <w:proofErr w:type="spellEnd"/>
      <w:r w:rsidRPr="004D7D3A">
        <w:rPr>
          <w:rFonts w:asciiTheme="minorBidi" w:hAnsiTheme="minorBidi"/>
        </w:rPr>
        <w:t xml:space="preserve"> Weil, Senior Researcher, Seymour Fox School of Education, Hebrew University of Jerusalem</w:t>
      </w:r>
    </w:p>
    <w:p w:rsidR="004D7D3A" w:rsidRDefault="004D7D3A" w:rsidP="004D7D3A">
      <w:pPr>
        <w:spacing w:after="0"/>
        <w:jc w:val="right"/>
        <w:rPr>
          <w:rFonts w:asciiTheme="minorBidi" w:hAnsiTheme="minorBidi"/>
        </w:rPr>
      </w:pPr>
      <w:r>
        <w:rPr>
          <w:rFonts w:asciiTheme="minorBidi" w:hAnsiTheme="minorBidi"/>
        </w:rPr>
        <w:t>Monday, April 19</w:t>
      </w:r>
      <w:r w:rsidRPr="004D7D3A">
        <w:rPr>
          <w:rFonts w:asciiTheme="minorBidi" w:hAnsiTheme="minorBidi"/>
          <w:vertAlign w:val="superscript"/>
        </w:rPr>
        <w:t>th</w:t>
      </w:r>
      <w:r>
        <w:rPr>
          <w:rFonts w:asciiTheme="minorBidi" w:hAnsiTheme="minorBidi"/>
        </w:rPr>
        <w:t>, 20:00 (Israel time)</w:t>
      </w:r>
    </w:p>
    <w:p w:rsidR="00BB01F7" w:rsidRDefault="00BB01F7" w:rsidP="004D7D3A">
      <w:pPr>
        <w:spacing w:after="0"/>
        <w:jc w:val="right"/>
        <w:rPr>
          <w:rFonts w:asciiTheme="minorBidi" w:hAnsiTheme="minorBidi" w:hint="cs"/>
        </w:rPr>
      </w:pPr>
    </w:p>
    <w:p w:rsidR="00BB01F7" w:rsidRDefault="00BB01F7" w:rsidP="004D7D3A">
      <w:pPr>
        <w:spacing w:after="0"/>
        <w:jc w:val="right"/>
        <w:rPr>
          <w:rFonts w:asciiTheme="minorBidi" w:hAnsiTheme="minorBidi"/>
        </w:rPr>
      </w:pPr>
    </w:p>
    <w:p w:rsidR="00BB01F7" w:rsidRDefault="00BB01F7" w:rsidP="00BB01F7">
      <w:pPr>
        <w:spacing w:after="0"/>
        <w:rPr>
          <w:rFonts w:asciiTheme="minorBidi" w:hAnsiTheme="minorBidi"/>
          <w:sz w:val="28"/>
          <w:szCs w:val="28"/>
          <w:rtl/>
        </w:rPr>
      </w:pPr>
      <w:r w:rsidRPr="00BB01F7">
        <w:rPr>
          <w:rFonts w:asciiTheme="minorBidi" w:hAnsiTheme="minorBidi"/>
          <w:color w:val="FF0000"/>
          <w:rtl/>
        </w:rPr>
        <w:t>תרבות לא כתובה- סדרת מפגשים על אספי האמנויות בספרייה הלאומית</w:t>
      </w:r>
      <w:r w:rsidRPr="00BB01F7">
        <w:rPr>
          <w:rFonts w:asciiTheme="minorBidi" w:hAnsiTheme="minorBidi"/>
          <w:color w:val="FF0000"/>
        </w:rPr>
        <w:br/>
      </w:r>
      <w:r w:rsidRPr="00BB01F7">
        <w:rPr>
          <w:rFonts w:asciiTheme="minorBidi" w:hAnsiTheme="minorBidi"/>
          <w:rtl/>
        </w:rPr>
        <w:t>מפגש עשירי: אשכול</w:t>
      </w:r>
      <w:r w:rsidRPr="00BB01F7">
        <w:rPr>
          <w:rFonts w:asciiTheme="minorBidi" w:hAnsiTheme="minorBidi" w:hint="cs"/>
          <w:rtl/>
        </w:rPr>
        <w:t xml:space="preserve"> </w:t>
      </w:r>
      <w:r w:rsidRPr="00BB01F7">
        <w:rPr>
          <w:rFonts w:asciiTheme="minorBidi" w:hAnsiTheme="minorBidi"/>
          <w:rtl/>
        </w:rPr>
        <w:t>אדריכלות</w:t>
      </w:r>
    </w:p>
    <w:p w:rsidR="00BB01F7" w:rsidRPr="00BB01F7" w:rsidRDefault="00BB01F7" w:rsidP="00BB01F7">
      <w:pPr>
        <w:spacing w:after="0"/>
        <w:rPr>
          <w:rFonts w:asciiTheme="minorBidi" w:hAnsiTheme="minorBidi"/>
          <w:sz w:val="28"/>
          <w:szCs w:val="28"/>
          <w:rtl/>
        </w:rPr>
      </w:pPr>
      <w:r w:rsidRPr="00BB01F7">
        <w:rPr>
          <w:rFonts w:asciiTheme="minorBidi" w:hAnsiTheme="minorBidi"/>
          <w:sz w:val="28"/>
          <w:szCs w:val="28"/>
          <w:rtl/>
        </w:rPr>
        <w:t>כנפי תפילה- אדריכלות בתי הכנסת של ישעיהו אילן.</w:t>
      </w:r>
      <w:r w:rsidRPr="00BB01F7">
        <w:rPr>
          <w:rFonts w:asciiTheme="minorBidi" w:hAnsiTheme="minorBidi"/>
          <w:rtl/>
        </w:rPr>
        <w:t xml:space="preserve"> </w:t>
      </w:r>
    </w:p>
    <w:p w:rsidR="00BB01F7" w:rsidRDefault="00BB01F7" w:rsidP="00BB01F7">
      <w:pPr>
        <w:spacing w:after="0"/>
        <w:rPr>
          <w:rFonts w:asciiTheme="minorBidi" w:hAnsiTheme="minorBidi"/>
          <w:rtl/>
        </w:rPr>
      </w:pPr>
      <w:r w:rsidRPr="00BB01F7">
        <w:rPr>
          <w:rFonts w:asciiTheme="minorBidi" w:hAnsiTheme="minorBidi"/>
          <w:rtl/>
        </w:rPr>
        <w:t xml:space="preserve">שלמה שטראוס, אדריכל, חוקר בעבודת תזה לתואר שני את עבודתו של ישעיהו אילן. </w:t>
      </w:r>
    </w:p>
    <w:p w:rsidR="00BB01F7" w:rsidRDefault="00BB01F7" w:rsidP="00BB01F7">
      <w:pPr>
        <w:spacing w:after="0"/>
        <w:rPr>
          <w:rFonts w:asciiTheme="minorBidi" w:hAnsiTheme="minorBidi"/>
          <w:rtl/>
        </w:rPr>
      </w:pPr>
      <w:r w:rsidRPr="00BB01F7">
        <w:rPr>
          <w:rFonts w:asciiTheme="minorBidi" w:hAnsiTheme="minorBidi"/>
          <w:rtl/>
        </w:rPr>
        <w:t>דברי פתיחה: דר</w:t>
      </w:r>
      <w:r w:rsidRPr="00BB01F7">
        <w:rPr>
          <w:rFonts w:asciiTheme="minorBidi" w:hAnsiTheme="minorBidi"/>
        </w:rPr>
        <w:t xml:space="preserve">' </w:t>
      </w:r>
      <w:r w:rsidRPr="00BB01F7">
        <w:rPr>
          <w:rFonts w:asciiTheme="minorBidi" w:hAnsiTheme="minorBidi"/>
          <w:rtl/>
        </w:rPr>
        <w:t>עילם סקלר, רושם חומר ארכיוני בתחום האדריכלות, הספרייה הלאומית</w:t>
      </w:r>
    </w:p>
    <w:p w:rsidR="00BB01F7" w:rsidRDefault="00BB01F7" w:rsidP="00BB01F7">
      <w:pPr>
        <w:spacing w:after="0"/>
        <w:rPr>
          <w:rFonts w:asciiTheme="minorBidi" w:hAnsiTheme="minorBidi"/>
          <w:rtl/>
        </w:rPr>
      </w:pPr>
      <w:r>
        <w:rPr>
          <w:rFonts w:asciiTheme="minorBidi" w:hAnsiTheme="minorBidi" w:hint="cs"/>
          <w:rtl/>
        </w:rPr>
        <w:t>יום ד', ט באייר, 21 באפריל, 18:00</w:t>
      </w:r>
    </w:p>
    <w:p w:rsidR="000A2C59" w:rsidRDefault="000A2C59" w:rsidP="00BB01F7">
      <w:pPr>
        <w:spacing w:after="0"/>
        <w:rPr>
          <w:rFonts w:asciiTheme="minorBidi" w:hAnsiTheme="minorBidi"/>
          <w:rtl/>
        </w:rPr>
      </w:pPr>
    </w:p>
    <w:p w:rsidR="00844187" w:rsidRPr="000A2C59" w:rsidRDefault="00B36BFC" w:rsidP="00B36BFC">
      <w:pPr>
        <w:spacing w:after="0"/>
        <w:rPr>
          <w:rFonts w:asciiTheme="minorBidi" w:hAnsiTheme="minorBidi"/>
          <w:color w:val="538135" w:themeColor="accent6" w:themeShade="BF"/>
          <w:rtl/>
        </w:rPr>
      </w:pPr>
      <w:r w:rsidRPr="000A2C59">
        <w:rPr>
          <w:rFonts w:asciiTheme="minorBidi" w:hAnsiTheme="minorBidi" w:hint="cs"/>
          <w:b/>
          <w:bCs/>
          <w:color w:val="538135" w:themeColor="accent6" w:themeShade="BF"/>
          <w:rtl/>
        </w:rPr>
        <w:t>בריף:</w:t>
      </w:r>
      <w:r w:rsidRPr="000A2C59">
        <w:rPr>
          <w:rFonts w:asciiTheme="minorBidi" w:hAnsiTheme="minorBidi" w:hint="cs"/>
          <w:color w:val="538135" w:themeColor="accent6" w:themeShade="BF"/>
          <w:rtl/>
        </w:rPr>
        <w:t xml:space="preserve"> </w:t>
      </w:r>
      <w:r w:rsidR="000A2C59" w:rsidRPr="000A2C59">
        <w:rPr>
          <w:rFonts w:asciiTheme="minorBidi" w:hAnsiTheme="minorBidi" w:hint="cs"/>
          <w:color w:val="538135" w:themeColor="accent6" w:themeShade="BF"/>
          <w:rtl/>
        </w:rPr>
        <w:t>אילן, אדריכל ישראלי שגיבש לעצמו שפה ייחודית בעיצוביו. אילן עסק הרבה בקשר שבין החלל הארכיטקטוני למחשבה היהודית במשנה ובתלמוד. בעיצוביו ניתן לראות את החיבור בין הברזל והבטון ובין הרוח היהודית.</w:t>
      </w:r>
    </w:p>
    <w:p w:rsidR="004D7D3A" w:rsidRPr="000A2C59" w:rsidRDefault="004D7D3A" w:rsidP="00844187">
      <w:pPr>
        <w:spacing w:after="0"/>
        <w:rPr>
          <w:rFonts w:asciiTheme="minorBidi" w:hAnsiTheme="minorBidi"/>
          <w:color w:val="538135" w:themeColor="accent6" w:themeShade="BF"/>
        </w:rPr>
      </w:pPr>
    </w:p>
    <w:p w:rsidR="00844187" w:rsidRPr="00844187" w:rsidRDefault="00844187" w:rsidP="00844187">
      <w:pPr>
        <w:spacing w:after="0"/>
        <w:rPr>
          <w:rFonts w:asciiTheme="minorBidi" w:hAnsiTheme="minorBidi"/>
          <w:color w:val="FF0000"/>
          <w:rtl/>
        </w:rPr>
      </w:pPr>
      <w:r w:rsidRPr="00844187">
        <w:rPr>
          <w:rFonts w:asciiTheme="minorBidi" w:hAnsiTheme="minorBidi"/>
          <w:color w:val="FF0000"/>
          <w:rtl/>
        </w:rPr>
        <w:t xml:space="preserve">שולחן עבודה- סיפורים מאחורי הקלעים של הספרייה הלאומית </w:t>
      </w:r>
    </w:p>
    <w:p w:rsidR="00844187" w:rsidRPr="00844187" w:rsidRDefault="00844187" w:rsidP="00844187">
      <w:pPr>
        <w:spacing w:after="0"/>
        <w:rPr>
          <w:rFonts w:asciiTheme="minorBidi" w:hAnsiTheme="minorBidi"/>
          <w:sz w:val="28"/>
          <w:szCs w:val="28"/>
          <w:rtl/>
        </w:rPr>
      </w:pPr>
      <w:r w:rsidRPr="00844187">
        <w:rPr>
          <w:rFonts w:asciiTheme="minorBidi" w:hAnsiTheme="minorBidi"/>
          <w:sz w:val="28"/>
          <w:szCs w:val="28"/>
          <w:rtl/>
        </w:rPr>
        <w:t>לא עושים ששש בספרייה</w:t>
      </w:r>
      <w:r w:rsidRPr="00844187">
        <w:rPr>
          <w:rFonts w:asciiTheme="minorBidi" w:hAnsiTheme="minorBidi"/>
          <w:sz w:val="28"/>
          <w:szCs w:val="28"/>
        </w:rPr>
        <w:t xml:space="preserve"> ! </w:t>
      </w:r>
      <w:r w:rsidRPr="00844187">
        <w:rPr>
          <w:rFonts w:asciiTheme="minorBidi" w:hAnsiTheme="minorBidi"/>
          <w:sz w:val="28"/>
          <w:szCs w:val="28"/>
          <w:rtl/>
        </w:rPr>
        <w:t xml:space="preserve">הספרייה הלאומית כמרכז תרבות וחינוך </w:t>
      </w:r>
    </w:p>
    <w:p w:rsidR="004D7D3A" w:rsidRDefault="00844187" w:rsidP="00844187">
      <w:pPr>
        <w:spacing w:after="0"/>
        <w:rPr>
          <w:rFonts w:asciiTheme="minorBidi" w:hAnsiTheme="minorBidi"/>
          <w:rtl/>
        </w:rPr>
      </w:pPr>
      <w:r w:rsidRPr="00844187">
        <w:rPr>
          <w:rFonts w:asciiTheme="minorBidi" w:hAnsiTheme="minorBidi"/>
          <w:rtl/>
        </w:rPr>
        <w:t>יובל אביבי, מגיש התוכנית</w:t>
      </w:r>
      <w:r w:rsidRPr="00844187">
        <w:rPr>
          <w:rFonts w:asciiTheme="minorBidi" w:hAnsiTheme="minorBidi"/>
        </w:rPr>
        <w:t>:"</w:t>
      </w:r>
      <w:r w:rsidRPr="00844187">
        <w:rPr>
          <w:rFonts w:asciiTheme="minorBidi" w:hAnsiTheme="minorBidi"/>
          <w:rtl/>
        </w:rPr>
        <w:t>מה שכרוך</w:t>
      </w:r>
      <w:r w:rsidRPr="00844187">
        <w:rPr>
          <w:rFonts w:asciiTheme="minorBidi" w:hAnsiTheme="minorBidi"/>
        </w:rPr>
        <w:t xml:space="preserve">" </w:t>
      </w:r>
      <w:r w:rsidRPr="00844187">
        <w:rPr>
          <w:rFonts w:asciiTheme="minorBidi" w:hAnsiTheme="minorBidi"/>
          <w:rtl/>
        </w:rPr>
        <w:t>ב</w:t>
      </w:r>
      <w:r w:rsidRPr="00844187">
        <w:rPr>
          <w:rFonts w:asciiTheme="minorBidi" w:hAnsiTheme="minorBidi"/>
        </w:rPr>
        <w:t>'</w:t>
      </w:r>
      <w:r w:rsidRPr="00844187">
        <w:rPr>
          <w:rFonts w:asciiTheme="minorBidi" w:hAnsiTheme="minorBidi"/>
          <w:rtl/>
        </w:rPr>
        <w:t>כאן תרבות</w:t>
      </w:r>
      <w:r w:rsidRPr="00844187">
        <w:rPr>
          <w:rFonts w:asciiTheme="minorBidi" w:hAnsiTheme="minorBidi"/>
        </w:rPr>
        <w:t xml:space="preserve">', </w:t>
      </w:r>
      <w:r w:rsidRPr="00844187">
        <w:rPr>
          <w:rFonts w:asciiTheme="minorBidi" w:hAnsiTheme="minorBidi"/>
          <w:rtl/>
        </w:rPr>
        <w:t>משוחח עם צילה חיון, ראש אגף חינוך ותרבות בספרייה הלאומית</w:t>
      </w:r>
    </w:p>
    <w:p w:rsidR="00844187" w:rsidRDefault="00844187" w:rsidP="00844187">
      <w:pPr>
        <w:spacing w:after="0"/>
        <w:rPr>
          <w:rFonts w:asciiTheme="minorBidi" w:hAnsiTheme="minorBidi"/>
          <w:rtl/>
        </w:rPr>
      </w:pPr>
      <w:r>
        <w:rPr>
          <w:rFonts w:asciiTheme="minorBidi" w:hAnsiTheme="minorBidi" w:hint="cs"/>
          <w:rtl/>
        </w:rPr>
        <w:t>יום ה', י' באייר, 22 באפריל, 11:00</w:t>
      </w:r>
    </w:p>
    <w:p w:rsidR="006C1822" w:rsidRDefault="006C1822" w:rsidP="00844187">
      <w:pPr>
        <w:spacing w:after="0"/>
        <w:rPr>
          <w:rFonts w:asciiTheme="minorBidi" w:hAnsiTheme="minorBidi"/>
          <w:rtl/>
        </w:rPr>
      </w:pPr>
    </w:p>
    <w:p w:rsidR="000A2C59" w:rsidRPr="006C1822" w:rsidRDefault="000A2C59" w:rsidP="00844187">
      <w:pPr>
        <w:spacing w:after="0"/>
        <w:rPr>
          <w:rFonts w:asciiTheme="minorBidi" w:hAnsiTheme="minorBidi"/>
          <w:color w:val="538135" w:themeColor="accent6" w:themeShade="BF"/>
          <w:rtl/>
        </w:rPr>
      </w:pPr>
      <w:r w:rsidRPr="006C1822">
        <w:rPr>
          <w:rFonts w:asciiTheme="minorBidi" w:hAnsiTheme="minorBidi" w:hint="cs"/>
          <w:b/>
          <w:bCs/>
          <w:color w:val="538135" w:themeColor="accent6" w:themeShade="BF"/>
          <w:rtl/>
        </w:rPr>
        <w:t>בריף:</w:t>
      </w:r>
      <w:r w:rsidRPr="006C1822">
        <w:rPr>
          <w:rFonts w:asciiTheme="minorBidi" w:hAnsiTheme="minorBidi" w:hint="cs"/>
          <w:color w:val="538135" w:themeColor="accent6" w:themeShade="BF"/>
          <w:rtl/>
        </w:rPr>
        <w:t xml:space="preserve"> מפגש מסכם לסדרת "שולחן עבודה" מפגש עם צילה חיון ראש אגף החינוך והתרבות בספרייה</w:t>
      </w:r>
      <w:r w:rsidR="006C1822" w:rsidRPr="006C1822">
        <w:rPr>
          <w:rFonts w:asciiTheme="minorBidi" w:hAnsiTheme="minorBidi" w:hint="cs"/>
          <w:color w:val="538135" w:themeColor="accent6" w:themeShade="BF"/>
          <w:rtl/>
        </w:rPr>
        <w:t>, שתספר על המהפכה שעברה הספרייה בשנים האחרונות ממוסד מיושן המקפיד על דממה, למרכז תרבות שוקק החוגג את אוצרות החברה הישראלית הטמונים בו.</w:t>
      </w:r>
    </w:p>
    <w:p w:rsidR="00844187" w:rsidRPr="006C1822" w:rsidRDefault="00844187" w:rsidP="00844187">
      <w:pPr>
        <w:spacing w:after="0"/>
        <w:rPr>
          <w:rFonts w:asciiTheme="minorBidi" w:hAnsiTheme="minorBidi"/>
          <w:color w:val="538135" w:themeColor="accent6" w:themeShade="BF"/>
          <w:rtl/>
        </w:rPr>
      </w:pPr>
    </w:p>
    <w:p w:rsidR="00844187" w:rsidRPr="00844187" w:rsidRDefault="00844187" w:rsidP="00844187">
      <w:pPr>
        <w:spacing w:after="0"/>
        <w:jc w:val="right"/>
        <w:rPr>
          <w:rFonts w:asciiTheme="minorBidi" w:hAnsiTheme="minorBidi"/>
          <w:color w:val="FF0000"/>
        </w:rPr>
      </w:pPr>
      <w:r w:rsidRPr="00844187">
        <w:rPr>
          <w:rFonts w:asciiTheme="minorBidi" w:hAnsiTheme="minorBidi"/>
          <w:color w:val="FF0000"/>
        </w:rPr>
        <w:t>Visiting Scholars</w:t>
      </w:r>
    </w:p>
    <w:p w:rsidR="00844187" w:rsidRDefault="00844187" w:rsidP="00844187">
      <w:pPr>
        <w:spacing w:after="0"/>
        <w:jc w:val="right"/>
        <w:rPr>
          <w:rFonts w:asciiTheme="minorBidi" w:hAnsiTheme="minorBidi"/>
        </w:rPr>
      </w:pPr>
      <w:r w:rsidRPr="00844187">
        <w:rPr>
          <w:rFonts w:asciiTheme="minorBidi" w:hAnsiTheme="minorBidi"/>
          <w:sz w:val="28"/>
          <w:szCs w:val="28"/>
        </w:rPr>
        <w:t>Jewish Environmentalism: Religious Responses to the Ecological Crisis</w:t>
      </w:r>
      <w:r w:rsidRPr="00844187">
        <w:rPr>
          <w:rFonts w:asciiTheme="minorBidi" w:hAnsiTheme="minorBidi"/>
        </w:rPr>
        <w:br/>
        <w:t xml:space="preserve">Dr. </w:t>
      </w:r>
      <w:proofErr w:type="spellStart"/>
      <w:r w:rsidRPr="00844187">
        <w:rPr>
          <w:rFonts w:asciiTheme="minorBidi" w:hAnsiTheme="minorBidi"/>
        </w:rPr>
        <w:t>Hava</w:t>
      </w:r>
      <w:proofErr w:type="spellEnd"/>
      <w:r w:rsidRPr="00844187">
        <w:rPr>
          <w:rFonts w:asciiTheme="minorBidi" w:hAnsiTheme="minorBidi"/>
        </w:rPr>
        <w:t xml:space="preserve"> </w:t>
      </w:r>
      <w:proofErr w:type="spellStart"/>
      <w:r w:rsidRPr="00844187">
        <w:rPr>
          <w:rFonts w:asciiTheme="minorBidi" w:hAnsiTheme="minorBidi"/>
        </w:rPr>
        <w:t>Tirosh</w:t>
      </w:r>
      <w:proofErr w:type="spellEnd"/>
      <w:r w:rsidRPr="00844187">
        <w:rPr>
          <w:rFonts w:asciiTheme="minorBidi" w:hAnsiTheme="minorBidi"/>
        </w:rPr>
        <w:t>-Samuelson, Regents Professor of History, Irving and Miriam Lowe Professor of Modern Judaism, and Director of the Center for Jewish Studies at Arizona State University</w:t>
      </w:r>
    </w:p>
    <w:p w:rsidR="00844187" w:rsidRDefault="00844187" w:rsidP="00844187">
      <w:pPr>
        <w:spacing w:after="0"/>
        <w:jc w:val="right"/>
        <w:rPr>
          <w:rFonts w:asciiTheme="minorBidi" w:hAnsiTheme="minorBidi"/>
          <w:rtl/>
        </w:rPr>
      </w:pPr>
      <w:r>
        <w:rPr>
          <w:rFonts w:asciiTheme="minorBidi" w:hAnsiTheme="minorBidi"/>
        </w:rPr>
        <w:t>Sunday, April 25</w:t>
      </w:r>
      <w:r w:rsidRPr="00844187">
        <w:rPr>
          <w:rFonts w:asciiTheme="minorBidi" w:hAnsiTheme="minorBidi"/>
          <w:vertAlign w:val="superscript"/>
        </w:rPr>
        <w:t>th</w:t>
      </w:r>
      <w:r>
        <w:rPr>
          <w:rFonts w:asciiTheme="minorBidi" w:hAnsiTheme="minorBidi"/>
        </w:rPr>
        <w:t>, 19:00 (Israel time)</w:t>
      </w:r>
    </w:p>
    <w:p w:rsidR="00844187" w:rsidRDefault="00844187" w:rsidP="00844187">
      <w:pPr>
        <w:spacing w:after="0"/>
        <w:jc w:val="right"/>
        <w:rPr>
          <w:rFonts w:asciiTheme="minorBidi" w:hAnsiTheme="minorBidi" w:hint="cs"/>
          <w:rtl/>
        </w:rPr>
      </w:pPr>
    </w:p>
    <w:p w:rsidR="006C1822" w:rsidRDefault="006C1822" w:rsidP="00844187">
      <w:pPr>
        <w:spacing w:after="0"/>
        <w:jc w:val="right"/>
        <w:rPr>
          <w:rFonts w:asciiTheme="minorBidi" w:hAnsiTheme="minorBidi"/>
          <w:rtl/>
        </w:rPr>
      </w:pPr>
    </w:p>
    <w:p w:rsidR="006C1822" w:rsidRDefault="006C1822" w:rsidP="00844187">
      <w:pPr>
        <w:spacing w:after="0"/>
        <w:jc w:val="right"/>
        <w:rPr>
          <w:rFonts w:asciiTheme="minorBidi" w:hAnsiTheme="minorBidi"/>
          <w:rtl/>
        </w:rPr>
      </w:pPr>
    </w:p>
    <w:p w:rsidR="006C1822" w:rsidRDefault="006C1822" w:rsidP="00844187">
      <w:pPr>
        <w:spacing w:after="0"/>
        <w:jc w:val="right"/>
        <w:rPr>
          <w:rFonts w:asciiTheme="minorBidi" w:hAnsiTheme="minorBidi"/>
        </w:rPr>
      </w:pPr>
    </w:p>
    <w:p w:rsidR="00844187" w:rsidRPr="00844187" w:rsidRDefault="00844187" w:rsidP="00844187">
      <w:pPr>
        <w:spacing w:after="0"/>
        <w:rPr>
          <w:rFonts w:asciiTheme="minorBidi" w:hAnsiTheme="minorBidi"/>
          <w:color w:val="FF0000"/>
          <w:rtl/>
        </w:rPr>
      </w:pPr>
      <w:r w:rsidRPr="00844187">
        <w:rPr>
          <w:rFonts w:asciiTheme="minorBidi" w:hAnsiTheme="minorBidi"/>
          <w:color w:val="FF0000"/>
          <w:rtl/>
        </w:rPr>
        <w:t xml:space="preserve">בין קודש לקודש: תורה וקוראן במבט השוואתי- סדרת מפגשים לרגל חודש הרמדאן. </w:t>
      </w:r>
    </w:p>
    <w:p w:rsidR="00844187" w:rsidRDefault="00844187" w:rsidP="00844187">
      <w:pPr>
        <w:spacing w:after="0"/>
        <w:rPr>
          <w:rFonts w:asciiTheme="minorBidi" w:hAnsiTheme="minorBidi"/>
          <w:rtl/>
        </w:rPr>
      </w:pPr>
      <w:r>
        <w:rPr>
          <w:rFonts w:asciiTheme="minorBidi" w:hAnsiTheme="minorBidi" w:hint="cs"/>
          <w:rtl/>
        </w:rPr>
        <w:t>מפגש שני:</w:t>
      </w:r>
    </w:p>
    <w:p w:rsidR="00844187" w:rsidRPr="00844187" w:rsidRDefault="00844187" w:rsidP="00844187">
      <w:pPr>
        <w:spacing w:after="0"/>
        <w:rPr>
          <w:rFonts w:asciiTheme="minorBidi" w:hAnsiTheme="minorBidi"/>
          <w:sz w:val="28"/>
          <w:szCs w:val="28"/>
          <w:rtl/>
        </w:rPr>
      </w:pPr>
      <w:r w:rsidRPr="00844187">
        <w:rPr>
          <w:rFonts w:asciiTheme="minorBidi" w:hAnsiTheme="minorBidi"/>
          <w:sz w:val="28"/>
          <w:szCs w:val="28"/>
          <w:rtl/>
        </w:rPr>
        <w:t xml:space="preserve">ברית המילה בתורה ובקוראן: מבחן אברהם והבן הנבחר. </w:t>
      </w:r>
    </w:p>
    <w:p w:rsidR="00844187" w:rsidRDefault="00844187" w:rsidP="00844187">
      <w:pPr>
        <w:spacing w:after="0"/>
        <w:rPr>
          <w:rFonts w:asciiTheme="minorBidi" w:hAnsiTheme="minorBidi"/>
          <w:rtl/>
        </w:rPr>
      </w:pPr>
      <w:r w:rsidRPr="00844187">
        <w:rPr>
          <w:rFonts w:asciiTheme="minorBidi" w:hAnsiTheme="minorBidi"/>
          <w:rtl/>
        </w:rPr>
        <w:t>יהונתן כרמלי, המחלקה ללימודי המזרח התיכון, אוניברסיטת בר אילן</w:t>
      </w:r>
      <w:r w:rsidRPr="00844187">
        <w:rPr>
          <w:rFonts w:asciiTheme="minorBidi" w:hAnsiTheme="minorBidi"/>
        </w:rPr>
        <w:t>.</w:t>
      </w:r>
    </w:p>
    <w:p w:rsidR="00844187" w:rsidRDefault="00844187" w:rsidP="00844187">
      <w:pPr>
        <w:spacing w:after="0"/>
        <w:rPr>
          <w:rFonts w:asciiTheme="minorBidi" w:hAnsiTheme="minorBidi"/>
          <w:rtl/>
        </w:rPr>
      </w:pPr>
      <w:r>
        <w:rPr>
          <w:rFonts w:asciiTheme="minorBidi" w:hAnsiTheme="minorBidi" w:hint="cs"/>
          <w:rtl/>
        </w:rPr>
        <w:t>יום ג',</w:t>
      </w:r>
      <w:r w:rsidR="00A43125">
        <w:rPr>
          <w:rFonts w:asciiTheme="minorBidi" w:hAnsiTheme="minorBidi" w:hint="cs"/>
          <w:rtl/>
        </w:rPr>
        <w:t>ט"ו באייר,</w:t>
      </w:r>
      <w:r>
        <w:rPr>
          <w:rFonts w:asciiTheme="minorBidi" w:hAnsiTheme="minorBidi" w:hint="cs"/>
          <w:rtl/>
        </w:rPr>
        <w:t xml:space="preserve"> 27 באפריל, 18:00</w:t>
      </w:r>
    </w:p>
    <w:p w:rsidR="00B36BFC" w:rsidRDefault="006C1822" w:rsidP="006C1822">
      <w:pPr>
        <w:spacing w:after="0"/>
        <w:rPr>
          <w:rFonts w:asciiTheme="minorBidi" w:hAnsiTheme="minorBidi"/>
          <w:rtl/>
        </w:rPr>
      </w:pPr>
      <w:r w:rsidRPr="006C1822">
        <w:rPr>
          <w:rFonts w:asciiTheme="minorBidi" w:hAnsiTheme="minorBidi" w:hint="cs"/>
          <w:b/>
          <w:bCs/>
          <w:color w:val="538135" w:themeColor="accent6" w:themeShade="BF"/>
          <w:rtl/>
        </w:rPr>
        <w:t>בריף:</w:t>
      </w:r>
      <w:r w:rsidRPr="006C1822">
        <w:rPr>
          <w:rFonts w:asciiTheme="minorBidi" w:hAnsiTheme="minorBidi" w:hint="cs"/>
          <w:color w:val="538135" w:themeColor="accent6" w:themeShade="BF"/>
          <w:rtl/>
        </w:rPr>
        <w:t xml:space="preserve"> מפגש שני בסדרה לרגל חודש הרמדאן. אחת המצוות היסודיות ביהדות ובאסלאם היא ברית המילה. מה משמעותה של המצווה בשתי הדתות ומה הם הרעיונות המשותפים והשונים העומדים מאחוריה? </w:t>
      </w:r>
    </w:p>
    <w:p w:rsidR="00A43125" w:rsidRDefault="00A43125" w:rsidP="00844187">
      <w:pPr>
        <w:spacing w:after="0"/>
        <w:rPr>
          <w:rFonts w:asciiTheme="minorBidi" w:hAnsiTheme="minorBidi"/>
          <w:rtl/>
        </w:rPr>
      </w:pPr>
    </w:p>
    <w:p w:rsidR="00A43125" w:rsidRPr="00A43125" w:rsidRDefault="00A43125" w:rsidP="00A43125">
      <w:pPr>
        <w:spacing w:after="0"/>
        <w:rPr>
          <w:rFonts w:asciiTheme="minorBidi" w:hAnsiTheme="minorBidi"/>
          <w:color w:val="FF0000"/>
          <w:rtl/>
        </w:rPr>
      </w:pPr>
      <w:r w:rsidRPr="00A43125">
        <w:rPr>
          <w:rFonts w:asciiTheme="minorBidi" w:hAnsiTheme="minorBidi"/>
          <w:color w:val="FF0000"/>
          <w:rtl/>
        </w:rPr>
        <w:t>שיעורי בית- חוקרים מזמינים את הקהל להצצה אל מחק</w:t>
      </w:r>
      <w:r w:rsidRPr="00A43125">
        <w:rPr>
          <w:rFonts w:asciiTheme="minorBidi" w:hAnsiTheme="minorBidi" w:hint="cs"/>
          <w:color w:val="FF0000"/>
          <w:rtl/>
        </w:rPr>
        <w:t>רם</w:t>
      </w:r>
    </w:p>
    <w:p w:rsidR="00A43125" w:rsidRPr="00A43125" w:rsidRDefault="00A43125" w:rsidP="00A43125">
      <w:pPr>
        <w:spacing w:after="0"/>
        <w:rPr>
          <w:rFonts w:asciiTheme="minorBidi" w:hAnsiTheme="minorBidi"/>
          <w:sz w:val="28"/>
          <w:szCs w:val="28"/>
          <w:rtl/>
        </w:rPr>
      </w:pPr>
      <w:r w:rsidRPr="00A43125">
        <w:rPr>
          <w:rFonts w:asciiTheme="minorBidi" w:hAnsiTheme="minorBidi"/>
          <w:sz w:val="28"/>
          <w:szCs w:val="28"/>
          <w:rtl/>
        </w:rPr>
        <w:t>בין שתי ערים- תור הזהב של הכתובה המצוירת בוונציה ורומא</w:t>
      </w:r>
      <w:r w:rsidRPr="00A43125">
        <w:rPr>
          <w:rFonts w:asciiTheme="minorBidi" w:hAnsiTheme="minorBidi"/>
          <w:sz w:val="28"/>
          <w:szCs w:val="28"/>
        </w:rPr>
        <w:t xml:space="preserve"> </w:t>
      </w:r>
      <w:r w:rsidRPr="00A43125">
        <w:rPr>
          <w:rFonts w:asciiTheme="minorBidi" w:hAnsiTheme="minorBidi"/>
          <w:sz w:val="28"/>
          <w:szCs w:val="28"/>
          <w:rtl/>
        </w:rPr>
        <w:t xml:space="preserve">לרגל סיום ימי האבל של ספירת העומר. </w:t>
      </w:r>
    </w:p>
    <w:p w:rsidR="00844187" w:rsidRDefault="00A43125" w:rsidP="00A43125">
      <w:pPr>
        <w:spacing w:after="0"/>
        <w:rPr>
          <w:rFonts w:asciiTheme="minorBidi" w:hAnsiTheme="minorBidi"/>
          <w:rtl/>
        </w:rPr>
      </w:pPr>
      <w:r w:rsidRPr="00A43125">
        <w:rPr>
          <w:rFonts w:asciiTheme="minorBidi" w:hAnsiTheme="minorBidi"/>
          <w:rtl/>
        </w:rPr>
        <w:t>פרופ</w:t>
      </w:r>
      <w:r w:rsidRPr="00A43125">
        <w:rPr>
          <w:rFonts w:asciiTheme="minorBidi" w:hAnsiTheme="minorBidi"/>
        </w:rPr>
        <w:t xml:space="preserve">' </w:t>
      </w:r>
      <w:r w:rsidRPr="00A43125">
        <w:rPr>
          <w:rFonts w:asciiTheme="minorBidi" w:hAnsiTheme="minorBidi"/>
          <w:rtl/>
        </w:rPr>
        <w:t>שלום צבר, האוניברסיטה העברית</w:t>
      </w:r>
    </w:p>
    <w:p w:rsidR="00A43125" w:rsidRDefault="00A43125" w:rsidP="00A43125">
      <w:pPr>
        <w:spacing w:after="0"/>
        <w:rPr>
          <w:rFonts w:asciiTheme="minorBidi" w:hAnsiTheme="minorBidi"/>
          <w:rtl/>
        </w:rPr>
      </w:pPr>
      <w:r>
        <w:rPr>
          <w:rFonts w:asciiTheme="minorBidi" w:hAnsiTheme="minorBidi" w:hint="cs"/>
          <w:rtl/>
        </w:rPr>
        <w:t>יום ד',ט"ז באייר, 28 באפריל, 14:00</w:t>
      </w:r>
    </w:p>
    <w:p w:rsidR="006C1822" w:rsidRDefault="006C1822" w:rsidP="00A43125">
      <w:pPr>
        <w:spacing w:after="0"/>
        <w:rPr>
          <w:rFonts w:asciiTheme="minorBidi" w:hAnsiTheme="minorBidi"/>
          <w:color w:val="538135" w:themeColor="accent6" w:themeShade="BF"/>
          <w:rtl/>
        </w:rPr>
      </w:pPr>
      <w:r w:rsidRPr="003972D8">
        <w:rPr>
          <w:rFonts w:asciiTheme="minorBidi" w:hAnsiTheme="minorBidi" w:hint="cs"/>
          <w:b/>
          <w:bCs/>
          <w:color w:val="538135" w:themeColor="accent6" w:themeShade="BF"/>
          <w:rtl/>
        </w:rPr>
        <w:t>בריף:</w:t>
      </w:r>
      <w:r w:rsidRPr="003972D8">
        <w:rPr>
          <w:rFonts w:asciiTheme="minorBidi" w:hAnsiTheme="minorBidi" w:hint="cs"/>
          <w:color w:val="538135" w:themeColor="accent6" w:themeShade="BF"/>
          <w:rtl/>
        </w:rPr>
        <w:t xml:space="preserve"> עם פתיחת עונת החתונות וסיום מנהגי האבל של ספירת העומר, נפגוש את אוסף הכתובות המפואר של הספרייה הלאומית ונתמקד באלה המגיעות מאיטליה. נבחן את האיורים והנוסחים בכתובות השונות דרכן נלמד על </w:t>
      </w:r>
      <w:r w:rsidR="00827C3F" w:rsidRPr="003972D8">
        <w:rPr>
          <w:rFonts w:asciiTheme="minorBidi" w:hAnsiTheme="minorBidi" w:hint="cs"/>
          <w:color w:val="538135" w:themeColor="accent6" w:themeShade="BF"/>
          <w:rtl/>
        </w:rPr>
        <w:t>חייהם של יהודי ונציה ורומא לפני מאות שנים</w:t>
      </w:r>
    </w:p>
    <w:p w:rsidR="00850F73" w:rsidRDefault="00850F73" w:rsidP="00A43125">
      <w:pPr>
        <w:spacing w:after="0"/>
        <w:rPr>
          <w:rFonts w:asciiTheme="minorBidi" w:hAnsiTheme="minorBidi"/>
          <w:color w:val="538135" w:themeColor="accent6" w:themeShade="BF"/>
          <w:rtl/>
        </w:rPr>
      </w:pPr>
    </w:p>
    <w:p w:rsidR="00850F73" w:rsidRDefault="00850F73" w:rsidP="00A43125">
      <w:pPr>
        <w:spacing w:after="0"/>
        <w:rPr>
          <w:rFonts w:asciiTheme="minorBidi" w:hAnsiTheme="minorBidi"/>
          <w:rtl/>
        </w:rPr>
      </w:pPr>
      <w:r w:rsidRPr="00BB01F7">
        <w:rPr>
          <w:rFonts w:asciiTheme="minorBidi" w:hAnsiTheme="minorBidi"/>
          <w:color w:val="FF0000"/>
          <w:rtl/>
        </w:rPr>
        <w:t>תרבות לא כתובה- סדרת מפגשים על אספי האמנויות בספרייה הלאומית</w:t>
      </w:r>
      <w:r w:rsidRPr="00BB01F7">
        <w:rPr>
          <w:rFonts w:asciiTheme="minorBidi" w:hAnsiTheme="minorBidi"/>
          <w:color w:val="FF0000"/>
        </w:rPr>
        <w:br/>
      </w:r>
      <w:r>
        <w:rPr>
          <w:rFonts w:asciiTheme="minorBidi" w:hAnsiTheme="minorBidi"/>
          <w:rtl/>
        </w:rPr>
        <w:t xml:space="preserve">מפגש </w:t>
      </w:r>
      <w:r>
        <w:rPr>
          <w:rFonts w:asciiTheme="minorBidi" w:hAnsiTheme="minorBidi" w:hint="cs"/>
          <w:rtl/>
        </w:rPr>
        <w:t>אחד עשר:</w:t>
      </w:r>
    </w:p>
    <w:p w:rsidR="00850F73" w:rsidRDefault="00850F73" w:rsidP="00A43125">
      <w:pPr>
        <w:spacing w:after="0"/>
        <w:rPr>
          <w:rFonts w:asciiTheme="minorBidi" w:hAnsiTheme="minorBidi"/>
          <w:rtl/>
        </w:rPr>
      </w:pPr>
      <w:r>
        <w:rPr>
          <w:rFonts w:asciiTheme="minorBidi" w:hAnsiTheme="minorBidi" w:hint="cs"/>
          <w:rtl/>
        </w:rPr>
        <w:t>*** חסרה כותרת****</w:t>
      </w:r>
    </w:p>
    <w:p w:rsidR="00850F73" w:rsidRPr="003972D8" w:rsidRDefault="00850F73" w:rsidP="00A43125">
      <w:pPr>
        <w:spacing w:after="0"/>
        <w:rPr>
          <w:rFonts w:asciiTheme="minorBidi" w:hAnsiTheme="minorBidi"/>
          <w:color w:val="538135" w:themeColor="accent6" w:themeShade="BF"/>
          <w:rtl/>
        </w:rPr>
      </w:pPr>
      <w:r>
        <w:rPr>
          <w:rFonts w:asciiTheme="minorBidi" w:hAnsiTheme="minorBidi" w:hint="cs"/>
          <w:rtl/>
        </w:rPr>
        <w:t>יום ד', ט"ז באייר, 28 באפריל ,18:00</w:t>
      </w:r>
    </w:p>
    <w:p w:rsidR="00A43125" w:rsidRDefault="00A43125" w:rsidP="00A43125">
      <w:pPr>
        <w:spacing w:after="0"/>
        <w:rPr>
          <w:rFonts w:asciiTheme="minorBidi" w:hAnsiTheme="minorBidi"/>
          <w:rtl/>
        </w:rPr>
      </w:pPr>
    </w:p>
    <w:p w:rsidR="00A43125" w:rsidRDefault="00A43125" w:rsidP="00A43125">
      <w:pPr>
        <w:spacing w:after="0"/>
        <w:rPr>
          <w:rFonts w:asciiTheme="minorBidi" w:hAnsiTheme="minorBidi"/>
          <w:rtl/>
        </w:rPr>
      </w:pPr>
    </w:p>
    <w:p w:rsidR="00BB01F7" w:rsidRPr="00BB01F7" w:rsidRDefault="00BB01F7" w:rsidP="00BB01F7">
      <w:pPr>
        <w:spacing w:after="0"/>
        <w:rPr>
          <w:rFonts w:asciiTheme="minorBidi" w:hAnsiTheme="minorBidi"/>
          <w:color w:val="FF0000"/>
          <w:rtl/>
        </w:rPr>
      </w:pPr>
      <w:r w:rsidRPr="00BB01F7">
        <w:rPr>
          <w:rFonts w:asciiTheme="minorBidi" w:hAnsiTheme="minorBidi"/>
          <w:color w:val="FF0000"/>
          <w:rtl/>
        </w:rPr>
        <w:t>שיעורי בית- חוקרים מזמינים את הקהל להצצה אל מחקרם</w:t>
      </w:r>
    </w:p>
    <w:p w:rsidR="00BB01F7" w:rsidRPr="00BB01F7" w:rsidRDefault="00BB01F7" w:rsidP="00BB01F7">
      <w:pPr>
        <w:spacing w:after="0"/>
        <w:rPr>
          <w:rFonts w:asciiTheme="minorBidi" w:hAnsiTheme="minorBidi"/>
          <w:sz w:val="28"/>
          <w:szCs w:val="28"/>
          <w:rtl/>
        </w:rPr>
      </w:pPr>
      <w:r w:rsidRPr="00BB01F7">
        <w:rPr>
          <w:rFonts w:asciiTheme="minorBidi" w:hAnsiTheme="minorBidi"/>
          <w:sz w:val="28"/>
          <w:szCs w:val="28"/>
          <w:rtl/>
        </w:rPr>
        <w:t>מדוע נכנס רבי שמעון בר יוחאי למערה ועם אילו תובנות יצא ממנה?</w:t>
      </w:r>
    </w:p>
    <w:p w:rsidR="00A43125" w:rsidRDefault="00BB01F7" w:rsidP="00BB01F7">
      <w:pPr>
        <w:spacing w:after="0"/>
        <w:rPr>
          <w:rFonts w:asciiTheme="minorBidi" w:hAnsiTheme="minorBidi"/>
          <w:rtl/>
        </w:rPr>
      </w:pPr>
      <w:r w:rsidRPr="00BB01F7">
        <w:rPr>
          <w:rFonts w:asciiTheme="minorBidi" w:hAnsiTheme="minorBidi"/>
          <w:rtl/>
        </w:rPr>
        <w:t>ד</w:t>
      </w:r>
      <w:r w:rsidRPr="00BB01F7">
        <w:rPr>
          <w:rFonts w:asciiTheme="minorBidi" w:hAnsiTheme="minorBidi"/>
        </w:rPr>
        <w:t>"</w:t>
      </w:r>
      <w:r w:rsidRPr="00BB01F7">
        <w:rPr>
          <w:rFonts w:asciiTheme="minorBidi" w:hAnsiTheme="minorBidi"/>
          <w:rtl/>
        </w:rPr>
        <w:t>ר ירון זילברשטיין</w:t>
      </w:r>
      <w:r>
        <w:rPr>
          <w:rFonts w:asciiTheme="minorBidi" w:hAnsiTheme="minorBidi" w:hint="cs"/>
          <w:rtl/>
        </w:rPr>
        <w:t>, האקדמית חמדת</w:t>
      </w:r>
    </w:p>
    <w:p w:rsidR="00BB01F7" w:rsidRDefault="00BB01F7" w:rsidP="00BB01F7">
      <w:pPr>
        <w:spacing w:after="0"/>
        <w:rPr>
          <w:rFonts w:asciiTheme="minorBidi" w:hAnsiTheme="minorBidi"/>
          <w:rtl/>
        </w:rPr>
      </w:pPr>
      <w:r>
        <w:rPr>
          <w:rFonts w:asciiTheme="minorBidi" w:hAnsiTheme="minorBidi" w:hint="cs"/>
          <w:rtl/>
        </w:rPr>
        <w:t>יום ה', י"ז באייר, 29 באפריל, 14:00</w:t>
      </w:r>
    </w:p>
    <w:p w:rsidR="00850F73" w:rsidRDefault="00850F73" w:rsidP="00BB01F7">
      <w:pPr>
        <w:spacing w:after="0"/>
        <w:rPr>
          <w:rFonts w:asciiTheme="minorBidi" w:hAnsiTheme="minorBidi"/>
          <w:rtl/>
        </w:rPr>
      </w:pPr>
    </w:p>
    <w:p w:rsidR="003972D8" w:rsidRPr="00850F73" w:rsidRDefault="003972D8" w:rsidP="00850F73">
      <w:pPr>
        <w:spacing w:after="0"/>
        <w:rPr>
          <w:rFonts w:asciiTheme="minorBidi" w:hAnsiTheme="minorBidi"/>
          <w:color w:val="538135" w:themeColor="accent6" w:themeShade="BF"/>
          <w:rtl/>
        </w:rPr>
      </w:pPr>
      <w:r w:rsidRPr="00850F73">
        <w:rPr>
          <w:rFonts w:asciiTheme="minorBidi" w:hAnsiTheme="minorBidi" w:hint="cs"/>
          <w:b/>
          <w:bCs/>
          <w:color w:val="538135" w:themeColor="accent6" w:themeShade="BF"/>
          <w:rtl/>
        </w:rPr>
        <w:t>בריף:</w:t>
      </w:r>
      <w:r w:rsidRPr="00850F73">
        <w:rPr>
          <w:rFonts w:asciiTheme="minorBidi" w:hAnsiTheme="minorBidi" w:hint="cs"/>
          <w:color w:val="538135" w:themeColor="accent6" w:themeShade="BF"/>
          <w:rtl/>
        </w:rPr>
        <w:t xml:space="preserve"> 13 שנים התחבא התנא רבי שמעון בר יוחאי יחד עם בנו</w:t>
      </w:r>
      <w:r w:rsidR="00850F73" w:rsidRPr="00850F73">
        <w:rPr>
          <w:rFonts w:asciiTheme="minorBidi" w:hAnsiTheme="minorBidi" w:hint="cs"/>
          <w:color w:val="538135" w:themeColor="accent6" w:themeShade="BF"/>
          <w:rtl/>
        </w:rPr>
        <w:t xml:space="preserve"> במערה מפני רדיפות הרומאים, מנותקים מהוויית העולם, ניזונים מעץ החרוב הניצב לפתחה. סיפור המערה חוזר על עצמו בגרסאות </w:t>
      </w:r>
      <w:bookmarkStart w:id="0" w:name="_GoBack"/>
      <w:bookmarkEnd w:id="0"/>
      <w:r w:rsidR="00850F73" w:rsidRPr="00850F73">
        <w:rPr>
          <w:rFonts w:asciiTheme="minorBidi" w:hAnsiTheme="minorBidi" w:hint="cs"/>
          <w:color w:val="538135" w:themeColor="accent6" w:themeShade="BF"/>
          <w:rtl/>
        </w:rPr>
        <w:t>שונות אך הוא מעורר שוב ושוב את הצורך להתחקות אחד דמותו היחידאית של רשב"י.</w:t>
      </w:r>
    </w:p>
    <w:sectPr w:rsidR="003972D8" w:rsidRPr="00850F73"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C4"/>
    <w:rsid w:val="00020EAB"/>
    <w:rsid w:val="00027198"/>
    <w:rsid w:val="00057B31"/>
    <w:rsid w:val="000600BF"/>
    <w:rsid w:val="000A2C59"/>
    <w:rsid w:val="001A736C"/>
    <w:rsid w:val="003972D8"/>
    <w:rsid w:val="003F5B55"/>
    <w:rsid w:val="00436007"/>
    <w:rsid w:val="004D7D3A"/>
    <w:rsid w:val="005137D4"/>
    <w:rsid w:val="00575FE9"/>
    <w:rsid w:val="00613BDA"/>
    <w:rsid w:val="00623166"/>
    <w:rsid w:val="00687754"/>
    <w:rsid w:val="006C1822"/>
    <w:rsid w:val="00827C3F"/>
    <w:rsid w:val="00844187"/>
    <w:rsid w:val="00850F73"/>
    <w:rsid w:val="0086516F"/>
    <w:rsid w:val="008B5511"/>
    <w:rsid w:val="008F4483"/>
    <w:rsid w:val="00A310BD"/>
    <w:rsid w:val="00A37FC4"/>
    <w:rsid w:val="00A43125"/>
    <w:rsid w:val="00A57986"/>
    <w:rsid w:val="00B36BFC"/>
    <w:rsid w:val="00B864C4"/>
    <w:rsid w:val="00BB01F7"/>
    <w:rsid w:val="00D563E2"/>
    <w:rsid w:val="00E9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F16F"/>
  <w15:chartTrackingRefBased/>
  <w15:docId w15:val="{F878FB67-09D0-40D5-B163-1206CF78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70545">
      <w:bodyDiv w:val="1"/>
      <w:marLeft w:val="0"/>
      <w:marRight w:val="0"/>
      <w:marTop w:val="0"/>
      <w:marBottom w:val="0"/>
      <w:divBdr>
        <w:top w:val="none" w:sz="0" w:space="0" w:color="auto"/>
        <w:left w:val="none" w:sz="0" w:space="0" w:color="auto"/>
        <w:bottom w:val="none" w:sz="0" w:space="0" w:color="auto"/>
        <w:right w:val="none" w:sz="0" w:space="0" w:color="auto"/>
      </w:divBdr>
    </w:div>
    <w:div w:id="10869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Moriah Bar-Gil</cp:lastModifiedBy>
  <cp:revision>2</cp:revision>
  <dcterms:created xsi:type="dcterms:W3CDTF">2021-04-08T06:46:00Z</dcterms:created>
  <dcterms:modified xsi:type="dcterms:W3CDTF">2021-04-08T06:46:00Z</dcterms:modified>
</cp:coreProperties>
</file>