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78C" w:rsidRDefault="00F56460">
      <w:pPr>
        <w:rPr>
          <w:rFonts w:cs="David"/>
          <w:b/>
          <w:bCs/>
          <w:sz w:val="40"/>
          <w:szCs w:val="40"/>
          <w:u w:val="single"/>
          <w:rtl/>
        </w:rPr>
      </w:pPr>
      <w:r w:rsidRPr="00F56460">
        <w:rPr>
          <w:rFonts w:cs="David" w:hint="cs"/>
          <w:b/>
          <w:bCs/>
          <w:sz w:val="40"/>
          <w:szCs w:val="40"/>
          <w:u w:val="single"/>
          <w:rtl/>
        </w:rPr>
        <w:t>בדיקת פט סיטי 3.11.2020</w:t>
      </w:r>
      <w:bookmarkStart w:id="0" w:name="_GoBack"/>
      <w:bookmarkEnd w:id="0"/>
    </w:p>
    <w:p w:rsidR="00F56460" w:rsidRPr="00AE45F7" w:rsidRDefault="00AE45F7">
      <w:pPr>
        <w:rPr>
          <w:rFonts w:cs="David"/>
          <w:sz w:val="32"/>
          <w:szCs w:val="32"/>
          <w:rtl/>
        </w:rPr>
      </w:pPr>
      <w:r w:rsidRPr="00AE45F7">
        <w:rPr>
          <w:rFonts w:cs="David" w:hint="cs"/>
          <w:sz w:val="32"/>
          <w:szCs w:val="32"/>
          <w:rtl/>
        </w:rPr>
        <w:t xml:space="preserve">השוואה לבדיקת פט סיטי מתאריך 21.9.2020 </w:t>
      </w:r>
    </w:p>
    <w:p w:rsidR="00F56460" w:rsidRDefault="00F56460">
      <w:pPr>
        <w:rPr>
          <w:rtl/>
        </w:rPr>
      </w:pPr>
      <w:r>
        <w:rPr>
          <w:rtl/>
        </w:rPr>
        <w:t>בדיקת</w:t>
      </w:r>
      <w:r>
        <w:t xml:space="preserve"> PET </w:t>
      </w:r>
      <w:r>
        <w:rPr>
          <w:rtl/>
        </w:rPr>
        <w:t>עם</w:t>
      </w:r>
      <w:r>
        <w:t xml:space="preserve"> FDG </w:t>
      </w:r>
      <w:r>
        <w:rPr>
          <w:rtl/>
        </w:rPr>
        <w:t xml:space="preserve">איננה יעילה להערכת התגובה לטיפול בפיזור </w:t>
      </w:r>
      <w:proofErr w:type="spellStart"/>
      <w:r>
        <w:rPr>
          <w:rtl/>
        </w:rPr>
        <w:t>הגרורתי</w:t>
      </w:r>
      <w:proofErr w:type="spellEnd"/>
      <w:r>
        <w:rPr>
          <w:rtl/>
        </w:rPr>
        <w:t xml:space="preserve"> למוח</w:t>
      </w:r>
      <w:r>
        <w:t xml:space="preserve">. </w:t>
      </w:r>
    </w:p>
    <w:p w:rsidR="00F56460" w:rsidRDefault="00F56460">
      <w:pPr>
        <w:rPr>
          <w:rtl/>
        </w:rPr>
      </w:pPr>
      <w:r>
        <w:rPr>
          <w:rtl/>
        </w:rPr>
        <w:t>בנוסף, בבדיקת</w:t>
      </w:r>
      <w:r>
        <w:t xml:space="preserve"> MRI </w:t>
      </w:r>
      <w:r>
        <w:rPr>
          <w:rtl/>
        </w:rPr>
        <w:t xml:space="preserve">מתאר פיזור </w:t>
      </w:r>
      <w:proofErr w:type="spellStart"/>
      <w:r>
        <w:rPr>
          <w:rtl/>
        </w:rPr>
        <w:t>לפטומנינגיאלי</w:t>
      </w:r>
      <w:proofErr w:type="spellEnd"/>
      <w:r>
        <w:rPr>
          <w:rtl/>
        </w:rPr>
        <w:t xml:space="preserve"> אשר אף הוא איננו מודגם בבדיקת ה</w:t>
      </w:r>
      <w:r>
        <w:t xml:space="preserve">- PET </w:t>
      </w:r>
      <w:r>
        <w:rPr>
          <w:rtl/>
        </w:rPr>
        <w:t>בהסתייגות זו</w:t>
      </w:r>
      <w:r>
        <w:t xml:space="preserve">: </w:t>
      </w:r>
    </w:p>
    <w:p w:rsidR="00F56460" w:rsidRDefault="00F56460">
      <w:pPr>
        <w:rPr>
          <w:rtl/>
        </w:rPr>
      </w:pPr>
      <w:r>
        <w:rPr>
          <w:rtl/>
        </w:rPr>
        <w:t>בבדיקה זו, מודגמת קליטה פתולוגית של</w:t>
      </w:r>
      <w:r>
        <w:t xml:space="preserve"> FDG </w:t>
      </w:r>
      <w:proofErr w:type="spellStart"/>
      <w:r>
        <w:rPr>
          <w:rtl/>
        </w:rPr>
        <w:t>בנודול</w:t>
      </w:r>
      <w:proofErr w:type="spellEnd"/>
      <w:r>
        <w:rPr>
          <w:rtl/>
        </w:rPr>
        <w:t xml:space="preserve"> באונה עליונה של ריאה ימנית שגדל מקוטר של </w:t>
      </w:r>
      <w:r>
        <w:rPr>
          <w:rFonts w:hint="cs"/>
          <w:rtl/>
        </w:rPr>
        <w:t>0.7</w:t>
      </w:r>
      <w:r>
        <w:rPr>
          <w:rtl/>
        </w:rPr>
        <w:t xml:space="preserve"> </w:t>
      </w:r>
      <w:proofErr w:type="spellStart"/>
      <w:r>
        <w:rPr>
          <w:rtl/>
        </w:rPr>
        <w:t>למימדים</w:t>
      </w:r>
      <w:proofErr w:type="spellEnd"/>
      <w:r>
        <w:rPr>
          <w:rtl/>
        </w:rPr>
        <w:t xml:space="preserve"> של </w:t>
      </w:r>
      <w:r>
        <w:rPr>
          <w:rFonts w:hint="cs"/>
          <w:rtl/>
        </w:rPr>
        <w:t>1.3</w:t>
      </w:r>
      <w:r>
        <w:rPr>
          <w:rtl/>
        </w:rPr>
        <w:t>*1.1 ס"מ, עוצמת הקליטה גברה ומדובר ככל הנראה בגרורה שגדלה</w:t>
      </w:r>
      <w:r>
        <w:t xml:space="preserve">. </w:t>
      </w:r>
    </w:p>
    <w:p w:rsidR="00F56460" w:rsidRDefault="00F56460" w:rsidP="00F56460">
      <w:r>
        <w:rPr>
          <w:rtl/>
        </w:rPr>
        <w:t>שינויים נוספים בפסגות הריאה שנצפו בבדיקה קודמת ללא קליטה פתולוגית, ללא שינוי בולט</w:t>
      </w:r>
      <w:r>
        <w:t xml:space="preserve">. </w:t>
      </w:r>
      <w:r>
        <w:rPr>
          <w:rtl/>
        </w:rPr>
        <w:t xml:space="preserve">לא מודגמת מעורבות </w:t>
      </w:r>
      <w:proofErr w:type="spellStart"/>
      <w:r>
        <w:rPr>
          <w:rtl/>
        </w:rPr>
        <w:t>נודלית</w:t>
      </w:r>
      <w:proofErr w:type="spellEnd"/>
      <w:r>
        <w:rPr>
          <w:rtl/>
        </w:rPr>
        <w:t xml:space="preserve"> במיצר ובשערים</w:t>
      </w:r>
      <w:r>
        <w:t xml:space="preserve">. </w:t>
      </w:r>
      <w:r>
        <w:rPr>
          <w:rtl/>
        </w:rPr>
        <w:t>לא מודגמת קליטה פתולוגית בכבד אדרנל ימני שקלט בבדיקה קודמת בחלק ה</w:t>
      </w:r>
      <w:r>
        <w:t xml:space="preserve">-CT </w:t>
      </w:r>
      <w:r>
        <w:rPr>
          <w:rtl/>
        </w:rPr>
        <w:t xml:space="preserve">של הבדיקה הוא בעל מבנה </w:t>
      </w:r>
      <w:proofErr w:type="spellStart"/>
      <w:r>
        <w:rPr>
          <w:rtl/>
        </w:rPr>
        <w:t>נודולרי</w:t>
      </w:r>
      <w:proofErr w:type="spellEnd"/>
      <w:r>
        <w:rPr>
          <w:rtl/>
        </w:rPr>
        <w:t xml:space="preserve"> ללא קליטה משמעו</w:t>
      </w:r>
      <w:r>
        <w:rPr>
          <w:rFonts w:hint="cs"/>
          <w:rtl/>
        </w:rPr>
        <w:t xml:space="preserve">תית של </w:t>
      </w:r>
      <w:r>
        <w:t>FDG</w:t>
      </w:r>
      <w:r>
        <w:rPr>
          <w:rFonts w:hint="cs"/>
          <w:rtl/>
        </w:rPr>
        <w:t xml:space="preserve"> .</w:t>
      </w:r>
    </w:p>
    <w:p w:rsidR="00F56460" w:rsidRDefault="00F56460" w:rsidP="00F56460">
      <w:pPr>
        <w:rPr>
          <w:rtl/>
        </w:rPr>
      </w:pPr>
      <w:r>
        <w:t xml:space="preserve"> </w:t>
      </w:r>
      <w:r>
        <w:rPr>
          <w:rFonts w:hint="cs"/>
          <w:rtl/>
        </w:rPr>
        <w:t xml:space="preserve"> </w:t>
      </w:r>
      <w:r>
        <w:rPr>
          <w:rtl/>
        </w:rPr>
        <w:t xml:space="preserve">בבדיקה זו, התלקחות המעורבות הגרמית עם קליטה פתולוגית בולטת </w:t>
      </w:r>
      <w:r>
        <w:rPr>
          <w:rFonts w:hint="cs"/>
          <w:rtl/>
        </w:rPr>
        <w:t xml:space="preserve">בחולייה </w:t>
      </w:r>
      <w:r>
        <w:rPr>
          <w:rFonts w:hint="cs"/>
        </w:rPr>
        <w:t>D</w:t>
      </w:r>
      <w:r>
        <w:rPr>
          <w:rFonts w:hint="cs"/>
          <w:rtl/>
        </w:rPr>
        <w:t xml:space="preserve">6 , קליטה </w:t>
      </w:r>
      <w:r>
        <w:rPr>
          <w:rtl/>
        </w:rPr>
        <w:t>פוקלית בגוף חוליה</w:t>
      </w:r>
      <w:r>
        <w:t xml:space="preserve"> D7 </w:t>
      </w:r>
      <w:r>
        <w:rPr>
          <w:rtl/>
        </w:rPr>
        <w:t>וכן התלקחות הגרורה בחוליה</w:t>
      </w:r>
      <w:r>
        <w:t xml:space="preserve"> D11  </w:t>
      </w:r>
      <w:r>
        <w:rPr>
          <w:rFonts w:hint="cs"/>
          <w:rtl/>
        </w:rPr>
        <w:t xml:space="preserve"> .</w:t>
      </w:r>
      <w:r>
        <w:rPr>
          <w:rtl/>
        </w:rPr>
        <w:br/>
        <w:t xml:space="preserve">קליטה פתולוגית </w:t>
      </w:r>
      <w:proofErr w:type="spellStart"/>
      <w:r>
        <w:rPr>
          <w:rtl/>
        </w:rPr>
        <w:t>באצטבולום</w:t>
      </w:r>
      <w:proofErr w:type="spellEnd"/>
      <w:r>
        <w:rPr>
          <w:rtl/>
        </w:rPr>
        <w:t xml:space="preserve"> באזור בו בעבר </w:t>
      </w:r>
      <w:proofErr w:type="spellStart"/>
      <w:r>
        <w:rPr>
          <w:rtl/>
        </w:rPr>
        <w:t>היתה</w:t>
      </w:r>
      <w:proofErr w:type="spellEnd"/>
      <w:r>
        <w:rPr>
          <w:rtl/>
        </w:rPr>
        <w:t xml:space="preserve"> גרורה שהפכה לסקלרוטית והפעם מדגימה קליטה פתולוגית</w:t>
      </w:r>
      <w:r>
        <w:t xml:space="preserve">. </w:t>
      </w:r>
    </w:p>
    <w:p w:rsidR="00F56460" w:rsidRDefault="00F56460" w:rsidP="00F56460">
      <w:pPr>
        <w:rPr>
          <w:rtl/>
        </w:rPr>
      </w:pPr>
      <w:r>
        <w:rPr>
          <w:rtl/>
        </w:rPr>
        <w:t xml:space="preserve">גרורות נוספות שהודגמו בעבר </w:t>
      </w:r>
      <w:proofErr w:type="spellStart"/>
      <w:r>
        <w:rPr>
          <w:rtl/>
        </w:rPr>
        <w:t>מתייצגות</w:t>
      </w:r>
      <w:proofErr w:type="spellEnd"/>
      <w:r>
        <w:rPr>
          <w:rtl/>
        </w:rPr>
        <w:t xml:space="preserve"> כאזורים </w:t>
      </w:r>
      <w:proofErr w:type="spellStart"/>
      <w:r>
        <w:rPr>
          <w:rtl/>
        </w:rPr>
        <w:t>סקלרוטים</w:t>
      </w:r>
      <w:proofErr w:type="spellEnd"/>
      <w:r>
        <w:rPr>
          <w:rtl/>
        </w:rPr>
        <w:t xml:space="preserve"> ללא קליטה פתולוגית של </w:t>
      </w:r>
      <w:r>
        <w:t xml:space="preserve">.FDG </w:t>
      </w:r>
      <w:r>
        <w:rPr>
          <w:rtl/>
        </w:rPr>
        <w:t>יש לציין כי מדוגמת קליטה של</w:t>
      </w:r>
      <w:r>
        <w:t xml:space="preserve"> FDG </w:t>
      </w:r>
      <w:proofErr w:type="spellStart"/>
      <w:r>
        <w:rPr>
          <w:rtl/>
        </w:rPr>
        <w:t>אינטראמדולרית</w:t>
      </w:r>
      <w:proofErr w:type="spellEnd"/>
      <w:r>
        <w:rPr>
          <w:rtl/>
        </w:rPr>
        <w:t xml:space="preserve"> בגובה</w:t>
      </w:r>
      <w:r>
        <w:t xml:space="preserve"> D11 </w:t>
      </w:r>
      <w:r>
        <w:rPr>
          <w:rtl/>
        </w:rPr>
        <w:t>עד 12 ואולם, תיתכן קליטה פיזיולוגית של</w:t>
      </w:r>
      <w:r>
        <w:t xml:space="preserve"> FDG </w:t>
      </w:r>
      <w:r>
        <w:rPr>
          <w:rtl/>
        </w:rPr>
        <w:t>בחוט השידרה בגובה זה</w:t>
      </w:r>
      <w:r>
        <w:t xml:space="preserve">. </w:t>
      </w:r>
      <w:r>
        <w:rPr>
          <w:rtl/>
        </w:rPr>
        <w:t>לסיכום</w:t>
      </w:r>
      <w:r>
        <w:t xml:space="preserve">: </w:t>
      </w:r>
    </w:p>
    <w:p w:rsidR="00F56460" w:rsidRPr="00F56460" w:rsidRDefault="00F56460" w:rsidP="00F56460">
      <w:pPr>
        <w:rPr>
          <w:rtl/>
        </w:rPr>
      </w:pPr>
      <w:r>
        <w:rPr>
          <w:rtl/>
        </w:rPr>
        <w:t>הממצאים מזהים התקדמות בגרורה באונה עליונה של ריאה ימנית</w:t>
      </w:r>
      <w:r>
        <w:t xml:space="preserve">. </w:t>
      </w:r>
      <w:r>
        <w:rPr>
          <w:rtl/>
        </w:rPr>
        <w:t xml:space="preserve">התלקחות התהליך השאתי הגרמי הן בע"ש והן </w:t>
      </w:r>
      <w:proofErr w:type="spellStart"/>
      <w:r>
        <w:rPr>
          <w:rtl/>
        </w:rPr>
        <w:t>באצטבולום</w:t>
      </w:r>
      <w:proofErr w:type="spellEnd"/>
      <w:r>
        <w:t>.</w:t>
      </w:r>
    </w:p>
    <w:sectPr w:rsidR="00F56460" w:rsidRPr="00F56460" w:rsidSect="000375B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460"/>
    <w:rsid w:val="000375B9"/>
    <w:rsid w:val="00AE45F7"/>
    <w:rsid w:val="00D5078C"/>
    <w:rsid w:val="00F5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0F6B3"/>
  <w15:chartTrackingRefBased/>
  <w15:docId w15:val="{FE5604FD-035A-404D-A058-E094AA098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</Words>
  <Characters>997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AVIRAM1</dc:creator>
  <cp:keywords/>
  <dc:description/>
  <cp:lastModifiedBy>AVIRAM1</cp:lastModifiedBy>
  <cp:revision>2</cp:revision>
  <dcterms:created xsi:type="dcterms:W3CDTF">2020-11-05T22:24:00Z</dcterms:created>
  <dcterms:modified xsi:type="dcterms:W3CDTF">2020-11-05T22:45:00Z</dcterms:modified>
</cp:coreProperties>
</file>