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7D20D" w14:textId="1EABB020" w:rsidR="006169D0" w:rsidRDefault="002B4577">
      <w:pPr>
        <w:bidi w:val="0"/>
      </w:pPr>
      <w:bookmarkStart w:id="0" w:name="_GoBack"/>
      <w:bookmarkEnd w:id="0"/>
      <w:r>
        <w:rPr>
          <w:rFonts w:hint="cs"/>
          <w:rtl/>
        </w:rPr>
        <w:t xml:space="preserve"> </w:t>
      </w:r>
    </w:p>
    <w:tbl>
      <w:tblPr>
        <w:tblW w:w="5812" w:type="dxa"/>
        <w:jc w:val="center"/>
        <w:tblLayout w:type="fixed"/>
        <w:tblCellMar>
          <w:left w:w="107" w:type="dxa"/>
          <w:right w:w="107" w:type="dxa"/>
        </w:tblCellMar>
        <w:tblLook w:val="0000" w:firstRow="0" w:lastRow="0" w:firstColumn="0" w:lastColumn="0" w:noHBand="0" w:noVBand="0"/>
      </w:tblPr>
      <w:tblGrid>
        <w:gridCol w:w="5812"/>
      </w:tblGrid>
      <w:tr w:rsidR="00F805FC" w:rsidRPr="00484651" w14:paraId="73C51140" w14:textId="77777777" w:rsidTr="00B5154D">
        <w:trPr>
          <w:trHeight w:hRule="exact" w:val="3988"/>
          <w:jc w:val="center"/>
        </w:trPr>
        <w:tc>
          <w:tcPr>
            <w:tcW w:w="5812" w:type="dxa"/>
          </w:tcPr>
          <w:p w14:paraId="3CB33D61" w14:textId="77777777" w:rsidR="00F805FC" w:rsidRDefault="00F805FC" w:rsidP="00B5154D">
            <w:pPr>
              <w:ind w:left="284" w:right="284"/>
              <w:jc w:val="center"/>
              <w:rPr>
                <w:b/>
                <w:bCs/>
                <w:sz w:val="40"/>
                <w:szCs w:val="40"/>
                <w:rtl/>
              </w:rPr>
            </w:pPr>
            <w:r w:rsidRPr="000A6980">
              <w:rPr>
                <w:rFonts w:hint="eastAsia"/>
                <w:b/>
                <w:bCs/>
                <w:sz w:val="40"/>
                <w:szCs w:val="40"/>
                <w:rtl/>
              </w:rPr>
              <w:t>בלנדר</w:t>
            </w:r>
            <w:r w:rsidRPr="000A6980">
              <w:rPr>
                <w:b/>
                <w:bCs/>
                <w:sz w:val="40"/>
                <w:szCs w:val="40"/>
                <w:rtl/>
              </w:rPr>
              <w:t xml:space="preserve"> </w:t>
            </w:r>
            <w:r w:rsidRPr="000A6980">
              <w:rPr>
                <w:rFonts w:hint="eastAsia"/>
                <w:b/>
                <w:bCs/>
                <w:sz w:val="40"/>
                <w:szCs w:val="40"/>
                <w:rtl/>
              </w:rPr>
              <w:t>טכנולוגיות</w:t>
            </w:r>
            <w:r w:rsidRPr="000A6980">
              <w:rPr>
                <w:b/>
                <w:bCs/>
                <w:sz w:val="40"/>
                <w:szCs w:val="40"/>
                <w:rtl/>
              </w:rPr>
              <w:t xml:space="preserve"> </w:t>
            </w:r>
            <w:r w:rsidRPr="000A6980">
              <w:rPr>
                <w:rFonts w:hint="eastAsia"/>
                <w:b/>
                <w:bCs/>
                <w:sz w:val="40"/>
                <w:szCs w:val="40"/>
                <w:rtl/>
              </w:rPr>
              <w:t>פיננסיות</w:t>
            </w:r>
            <w:r w:rsidRPr="000A6980">
              <w:rPr>
                <w:b/>
                <w:bCs/>
                <w:sz w:val="40"/>
                <w:szCs w:val="40"/>
                <w:rtl/>
              </w:rPr>
              <w:t xml:space="preserve"> בע"מ</w:t>
            </w:r>
          </w:p>
          <w:p w14:paraId="43468ABB" w14:textId="77777777" w:rsidR="00F805FC" w:rsidRPr="000A6980" w:rsidRDefault="00F805FC" w:rsidP="00B5154D">
            <w:pPr>
              <w:ind w:left="284" w:right="284"/>
              <w:jc w:val="center"/>
              <w:rPr>
                <w:b/>
                <w:bCs/>
                <w:sz w:val="40"/>
                <w:szCs w:val="40"/>
                <w:rtl/>
              </w:rPr>
            </w:pPr>
          </w:p>
          <w:p w14:paraId="639BDA8B" w14:textId="77777777" w:rsidR="00F805FC" w:rsidRPr="00484651" w:rsidRDefault="00F805FC" w:rsidP="00B5154D">
            <w:pPr>
              <w:ind w:left="284" w:right="284"/>
              <w:jc w:val="center"/>
              <w:rPr>
                <w:b/>
                <w:bCs/>
                <w:sz w:val="36"/>
                <w:szCs w:val="36"/>
                <w:rtl/>
              </w:rPr>
            </w:pPr>
          </w:p>
          <w:p w14:paraId="6D1BF457" w14:textId="77777777" w:rsidR="00F805FC" w:rsidRPr="00484651" w:rsidRDefault="00F805FC" w:rsidP="00B5154D">
            <w:pPr>
              <w:ind w:left="284" w:right="284"/>
              <w:jc w:val="center"/>
              <w:rPr>
                <w:rFonts w:ascii="David" w:hAnsi="David"/>
                <w:b/>
                <w:bCs/>
                <w:sz w:val="36"/>
                <w:szCs w:val="36"/>
                <w:rtl/>
              </w:rPr>
            </w:pPr>
            <w:r w:rsidRPr="00484651">
              <w:rPr>
                <w:rFonts w:hint="cs"/>
                <w:b/>
                <w:bCs/>
                <w:sz w:val="36"/>
                <w:szCs w:val="36"/>
                <w:rtl/>
              </w:rPr>
              <w:t xml:space="preserve">דוחות כספיים ביניים </w:t>
            </w:r>
            <w:r w:rsidRPr="00484651">
              <w:rPr>
                <w:rFonts w:ascii="David" w:hAnsi="David" w:hint="eastAsia"/>
                <w:b/>
                <w:bCs/>
                <w:sz w:val="36"/>
                <w:szCs w:val="36"/>
                <w:rtl/>
              </w:rPr>
              <w:t>מאוחדים</w:t>
            </w:r>
            <w:r w:rsidRPr="00484651">
              <w:rPr>
                <w:rFonts w:ascii="David" w:hAnsi="David"/>
                <w:b/>
                <w:bCs/>
                <w:sz w:val="36"/>
                <w:szCs w:val="36"/>
                <w:rtl/>
              </w:rPr>
              <w:t xml:space="preserve"> </w:t>
            </w:r>
          </w:p>
          <w:p w14:paraId="64799262" w14:textId="77777777" w:rsidR="00F805FC" w:rsidRPr="00484651" w:rsidRDefault="00F805FC" w:rsidP="00B5154D">
            <w:pPr>
              <w:ind w:left="284" w:right="284"/>
              <w:jc w:val="center"/>
              <w:rPr>
                <w:b/>
                <w:bCs/>
                <w:sz w:val="36"/>
                <w:szCs w:val="36"/>
              </w:rPr>
            </w:pPr>
          </w:p>
          <w:p w14:paraId="26F19F48" w14:textId="77777777" w:rsidR="00F805FC" w:rsidRPr="00484651" w:rsidRDefault="00F805FC" w:rsidP="00B5154D">
            <w:pPr>
              <w:ind w:left="284" w:right="284"/>
              <w:jc w:val="center"/>
              <w:rPr>
                <w:rFonts w:ascii="David" w:hAnsi="David"/>
                <w:b/>
                <w:bCs/>
                <w:sz w:val="36"/>
                <w:szCs w:val="36"/>
                <w:rtl/>
              </w:rPr>
            </w:pPr>
            <w:r w:rsidRPr="00484651">
              <w:rPr>
                <w:rFonts w:ascii="David" w:hAnsi="David" w:hint="eastAsia"/>
                <w:b/>
                <w:bCs/>
                <w:sz w:val="36"/>
                <w:szCs w:val="36"/>
                <w:rtl/>
              </w:rPr>
              <w:t>ליום</w:t>
            </w:r>
            <w:r w:rsidRPr="00484651">
              <w:rPr>
                <w:rFonts w:ascii="David" w:hAnsi="David"/>
                <w:b/>
                <w:bCs/>
                <w:sz w:val="36"/>
                <w:szCs w:val="36"/>
                <w:rtl/>
              </w:rPr>
              <w:t xml:space="preserve"> 30 ביוני 202</w:t>
            </w:r>
            <w:r>
              <w:rPr>
                <w:rFonts w:ascii="David" w:hAnsi="David" w:hint="cs"/>
                <w:b/>
                <w:bCs/>
                <w:sz w:val="36"/>
                <w:szCs w:val="36"/>
                <w:rtl/>
              </w:rPr>
              <w:t>1</w:t>
            </w:r>
          </w:p>
          <w:p w14:paraId="1E78534B" w14:textId="77777777" w:rsidR="00F805FC" w:rsidRPr="00484651" w:rsidRDefault="00F805FC" w:rsidP="00B5154D">
            <w:pPr>
              <w:ind w:left="284" w:right="284"/>
              <w:jc w:val="center"/>
              <w:rPr>
                <w:rFonts w:ascii="David" w:hAnsi="David"/>
                <w:b/>
                <w:bCs/>
                <w:sz w:val="36"/>
                <w:szCs w:val="36"/>
                <w:rtl/>
              </w:rPr>
            </w:pPr>
          </w:p>
          <w:p w14:paraId="09201853" w14:textId="77777777" w:rsidR="00F805FC" w:rsidRPr="00484651" w:rsidRDefault="00F805FC" w:rsidP="00B5154D">
            <w:pPr>
              <w:ind w:left="284" w:right="284"/>
              <w:jc w:val="center"/>
              <w:rPr>
                <w:rFonts w:ascii="David" w:hAnsi="David"/>
                <w:b/>
                <w:bCs/>
                <w:sz w:val="36"/>
                <w:szCs w:val="36"/>
                <w:rtl/>
              </w:rPr>
            </w:pPr>
            <w:r w:rsidRPr="00484651">
              <w:rPr>
                <w:rFonts w:ascii="David" w:hAnsi="David" w:hint="cs"/>
                <w:b/>
                <w:bCs/>
                <w:sz w:val="36"/>
                <w:szCs w:val="36"/>
                <w:rtl/>
              </w:rPr>
              <w:t>בלתי מבוקרים</w:t>
            </w:r>
          </w:p>
          <w:p w14:paraId="2F51E4D8" w14:textId="77777777" w:rsidR="00F805FC" w:rsidRPr="00484651" w:rsidRDefault="00F805FC" w:rsidP="00B5154D">
            <w:pPr>
              <w:ind w:left="284" w:right="284"/>
              <w:jc w:val="center"/>
              <w:rPr>
                <w:b/>
                <w:bCs/>
                <w:sz w:val="36"/>
                <w:szCs w:val="36"/>
              </w:rPr>
            </w:pPr>
          </w:p>
        </w:tc>
      </w:tr>
    </w:tbl>
    <w:p w14:paraId="6A33BBD5" w14:textId="77777777" w:rsidR="00F805FC" w:rsidRPr="00484651" w:rsidRDefault="00F805FC" w:rsidP="00F805FC">
      <w:pPr>
        <w:pBdr>
          <w:bottom w:val="single" w:sz="6" w:space="1" w:color="auto"/>
        </w:pBdr>
        <w:tabs>
          <w:tab w:val="decimal" w:pos="9639"/>
        </w:tabs>
        <w:rPr>
          <w:rtl/>
        </w:rPr>
        <w:sectPr w:rsidR="00F805FC" w:rsidRPr="00484651" w:rsidSect="00C765B6">
          <w:footerReference w:type="default" r:id="rId12"/>
          <w:pgSz w:w="11909" w:h="16834" w:code="9"/>
          <w:pgMar w:top="6407" w:right="1644" w:bottom="2155" w:left="1701" w:header="709" w:footer="709" w:gutter="0"/>
          <w:paperSrc w:first="7" w:other="7"/>
          <w:pgNumType w:start="2"/>
          <w:cols w:space="709"/>
          <w:bidi/>
          <w:docGrid w:linePitch="299"/>
        </w:sectPr>
      </w:pPr>
    </w:p>
    <w:p w14:paraId="5DB9D6AF" w14:textId="77777777" w:rsidR="00F805FC" w:rsidRPr="00484651" w:rsidRDefault="00F805FC" w:rsidP="00F805FC">
      <w:pPr>
        <w:tabs>
          <w:tab w:val="decimal" w:pos="9639"/>
        </w:tabs>
        <w:rPr>
          <w:b/>
          <w:bCs/>
          <w:rtl/>
        </w:rPr>
      </w:pPr>
    </w:p>
    <w:p w14:paraId="3D6DDE87" w14:textId="77777777" w:rsidR="00F805FC" w:rsidRPr="00A40375" w:rsidRDefault="00F805FC" w:rsidP="00F805FC">
      <w:pPr>
        <w:tabs>
          <w:tab w:val="decimal" w:pos="9639"/>
        </w:tabs>
        <w:rPr>
          <w:b/>
          <w:bCs/>
          <w:rtl/>
        </w:rPr>
      </w:pPr>
      <w:r w:rsidRPr="00A40375">
        <w:rPr>
          <w:rFonts w:hint="cs"/>
          <w:b/>
          <w:bCs/>
          <w:rtl/>
        </w:rPr>
        <w:t>תוכן העניינים</w:t>
      </w:r>
    </w:p>
    <w:p w14:paraId="3AFEAA8C" w14:textId="77777777" w:rsidR="00F805FC" w:rsidRDefault="00F805FC" w:rsidP="00F805FC">
      <w:pPr>
        <w:tabs>
          <w:tab w:val="decimal" w:pos="9639"/>
        </w:tabs>
        <w:rPr>
          <w:rtl/>
        </w:rPr>
      </w:pPr>
    </w:p>
    <w:p w14:paraId="56E19DF7" w14:textId="77777777" w:rsidR="00F805FC" w:rsidRDefault="00F805FC" w:rsidP="00F805FC">
      <w:pPr>
        <w:tabs>
          <w:tab w:val="decimal" w:pos="9639"/>
        </w:tabs>
        <w:rPr>
          <w:rtl/>
        </w:rPr>
      </w:pPr>
    </w:p>
    <w:tbl>
      <w:tblPr>
        <w:bidiVisual/>
        <w:tblW w:w="9924" w:type="dxa"/>
        <w:tblLayout w:type="fixed"/>
        <w:tblLook w:val="0000" w:firstRow="0" w:lastRow="0" w:firstColumn="0" w:lastColumn="0" w:noHBand="0" w:noVBand="0"/>
      </w:tblPr>
      <w:tblGrid>
        <w:gridCol w:w="9073"/>
        <w:gridCol w:w="851"/>
      </w:tblGrid>
      <w:tr w:rsidR="00F805FC" w:rsidRPr="00484651" w14:paraId="1FC468C4" w14:textId="77777777" w:rsidTr="00B5154D">
        <w:tc>
          <w:tcPr>
            <w:tcW w:w="9073" w:type="dxa"/>
          </w:tcPr>
          <w:p w14:paraId="2875F628" w14:textId="77777777" w:rsidR="00F805FC" w:rsidRPr="00484651" w:rsidRDefault="00F805FC" w:rsidP="00B5154D">
            <w:pPr>
              <w:tabs>
                <w:tab w:val="left" w:pos="9072"/>
                <w:tab w:val="left" w:pos="9299"/>
              </w:tabs>
              <w:spacing w:line="280" w:lineRule="exact"/>
              <w:rPr>
                <w:rtl/>
              </w:rPr>
            </w:pPr>
          </w:p>
        </w:tc>
        <w:tc>
          <w:tcPr>
            <w:tcW w:w="851" w:type="dxa"/>
          </w:tcPr>
          <w:p w14:paraId="507125CF" w14:textId="77777777" w:rsidR="00F805FC" w:rsidRPr="00A40375" w:rsidRDefault="00F805FC" w:rsidP="00B5154D">
            <w:pPr>
              <w:jc w:val="right"/>
              <w:rPr>
                <w:rStyle w:val="Hyperlink"/>
                <w:color w:val="auto"/>
              </w:rPr>
            </w:pPr>
            <w:r w:rsidRPr="00A40375">
              <w:rPr>
                <w:rStyle w:val="Hyperlink"/>
                <w:rFonts w:hint="cs"/>
                <w:color w:val="auto"/>
                <w:rtl/>
              </w:rPr>
              <w:t>עמוד</w:t>
            </w:r>
          </w:p>
        </w:tc>
      </w:tr>
      <w:tr w:rsidR="00F805FC" w:rsidRPr="00484651" w14:paraId="0427FEB6" w14:textId="77777777" w:rsidTr="00B5154D">
        <w:tc>
          <w:tcPr>
            <w:tcW w:w="9073" w:type="dxa"/>
          </w:tcPr>
          <w:p w14:paraId="4CF3F6A0" w14:textId="77777777" w:rsidR="00F805FC" w:rsidRPr="00484651" w:rsidRDefault="00F805FC" w:rsidP="00B5154D">
            <w:pPr>
              <w:tabs>
                <w:tab w:val="left" w:pos="9072"/>
                <w:tab w:val="left" w:pos="9299"/>
              </w:tabs>
              <w:spacing w:line="280" w:lineRule="exact"/>
              <w:rPr>
                <w:rtl/>
              </w:rPr>
            </w:pPr>
            <w:r>
              <w:rPr>
                <w:rFonts w:hint="cs"/>
                <w:rtl/>
              </w:rPr>
              <w:t>דוח רואי החשבון המבקרים</w:t>
            </w:r>
          </w:p>
        </w:tc>
        <w:tc>
          <w:tcPr>
            <w:tcW w:w="851" w:type="dxa"/>
          </w:tcPr>
          <w:p w14:paraId="464946A5" w14:textId="77777777" w:rsidR="00F805FC" w:rsidRPr="00A40375" w:rsidRDefault="00F805FC" w:rsidP="00B5154D">
            <w:pPr>
              <w:jc w:val="right"/>
              <w:rPr>
                <w:rStyle w:val="Hyperlink"/>
                <w:color w:val="auto"/>
                <w:u w:val="none"/>
              </w:rPr>
            </w:pPr>
            <w:r>
              <w:rPr>
                <w:rStyle w:val="Hyperlink"/>
                <w:rFonts w:hint="cs"/>
                <w:color w:val="auto"/>
                <w:u w:val="none"/>
                <w:rtl/>
              </w:rPr>
              <w:t>1</w:t>
            </w:r>
          </w:p>
        </w:tc>
      </w:tr>
      <w:tr w:rsidR="00F805FC" w:rsidRPr="00484651" w14:paraId="7CF8AC31" w14:textId="77777777" w:rsidTr="00B5154D">
        <w:tc>
          <w:tcPr>
            <w:tcW w:w="9073" w:type="dxa"/>
          </w:tcPr>
          <w:p w14:paraId="0D634CA2" w14:textId="77777777" w:rsidR="00F805FC" w:rsidRDefault="00F805FC" w:rsidP="00B5154D">
            <w:pPr>
              <w:tabs>
                <w:tab w:val="left" w:pos="9072"/>
                <w:tab w:val="left" w:pos="9299"/>
              </w:tabs>
              <w:spacing w:line="280" w:lineRule="exact"/>
              <w:rPr>
                <w:rtl/>
              </w:rPr>
            </w:pPr>
          </w:p>
        </w:tc>
        <w:tc>
          <w:tcPr>
            <w:tcW w:w="851" w:type="dxa"/>
          </w:tcPr>
          <w:p w14:paraId="357FA564" w14:textId="77777777" w:rsidR="00F805FC" w:rsidRDefault="00F805FC" w:rsidP="00B5154D">
            <w:pPr>
              <w:jc w:val="right"/>
              <w:rPr>
                <w:rStyle w:val="Hyperlink"/>
                <w:color w:val="auto"/>
                <w:u w:val="none"/>
                <w:rtl/>
              </w:rPr>
            </w:pPr>
          </w:p>
        </w:tc>
      </w:tr>
      <w:tr w:rsidR="00F805FC" w:rsidRPr="00484651" w14:paraId="2BC8AE43" w14:textId="77777777" w:rsidTr="00B5154D">
        <w:tc>
          <w:tcPr>
            <w:tcW w:w="9073" w:type="dxa"/>
          </w:tcPr>
          <w:p w14:paraId="6AF2BCD9" w14:textId="77777777" w:rsidR="00F805FC" w:rsidRPr="00484651" w:rsidRDefault="00F805FC" w:rsidP="00B5154D">
            <w:pPr>
              <w:tabs>
                <w:tab w:val="left" w:pos="9072"/>
                <w:tab w:val="left" w:pos="9299"/>
              </w:tabs>
              <w:spacing w:line="280" w:lineRule="exact"/>
              <w:rPr>
                <w:sz w:val="18"/>
                <w:szCs w:val="18"/>
              </w:rPr>
            </w:pPr>
            <w:r w:rsidRPr="00484651">
              <w:rPr>
                <w:rFonts w:hint="cs"/>
                <w:rtl/>
              </w:rPr>
              <w:t>תמצית דוחות על המצב הכספי</w:t>
            </w:r>
            <w:r w:rsidRPr="00484651">
              <w:rPr>
                <w:rFonts w:hint="cs"/>
              </w:rPr>
              <w:t xml:space="preserve"> </w:t>
            </w:r>
            <w:r w:rsidRPr="00484651">
              <w:rPr>
                <w:rFonts w:hint="cs"/>
                <w:rtl/>
              </w:rPr>
              <w:t>ביניים מאוחדים</w:t>
            </w:r>
          </w:p>
        </w:tc>
        <w:tc>
          <w:tcPr>
            <w:tcW w:w="851" w:type="dxa"/>
          </w:tcPr>
          <w:p w14:paraId="7D43C425" w14:textId="77777777" w:rsidR="00F805FC" w:rsidRPr="00A40375" w:rsidRDefault="00CE3F6B" w:rsidP="00B5154D">
            <w:pPr>
              <w:tabs>
                <w:tab w:val="left" w:pos="493"/>
                <w:tab w:val="right" w:pos="635"/>
              </w:tabs>
              <w:jc w:val="right"/>
              <w:rPr>
                <w:rtl/>
              </w:rPr>
            </w:pPr>
            <w:hyperlink w:anchor="מצב_כספי" w:history="1">
              <w:r w:rsidR="00F805FC">
                <w:rPr>
                  <w:rStyle w:val="Hyperlink"/>
                  <w:rFonts w:hint="cs"/>
                  <w:color w:val="auto"/>
                  <w:u w:val="none"/>
                  <w:rtl/>
                </w:rPr>
                <w:t>2</w:t>
              </w:r>
            </w:hyperlink>
          </w:p>
        </w:tc>
      </w:tr>
      <w:tr w:rsidR="00F805FC" w:rsidRPr="00484651" w14:paraId="28EE9CAC" w14:textId="77777777" w:rsidTr="00B5154D">
        <w:tc>
          <w:tcPr>
            <w:tcW w:w="9073" w:type="dxa"/>
          </w:tcPr>
          <w:p w14:paraId="4CD20CB1" w14:textId="77777777" w:rsidR="00F805FC" w:rsidRPr="00484651" w:rsidRDefault="00F805FC" w:rsidP="00B5154D">
            <w:pPr>
              <w:tabs>
                <w:tab w:val="left" w:pos="9072"/>
                <w:tab w:val="left" w:pos="9299"/>
              </w:tabs>
              <w:spacing w:line="280" w:lineRule="exact"/>
              <w:rPr>
                <w:sz w:val="18"/>
                <w:szCs w:val="18"/>
              </w:rPr>
            </w:pPr>
          </w:p>
        </w:tc>
        <w:tc>
          <w:tcPr>
            <w:tcW w:w="851" w:type="dxa"/>
          </w:tcPr>
          <w:p w14:paraId="313DBFAA" w14:textId="77777777" w:rsidR="00F805FC" w:rsidRPr="00A40375" w:rsidRDefault="00F805FC" w:rsidP="00B5154D">
            <w:pPr>
              <w:jc w:val="right"/>
            </w:pPr>
          </w:p>
        </w:tc>
      </w:tr>
      <w:tr w:rsidR="00F805FC" w:rsidRPr="00484651" w14:paraId="5874EE6E" w14:textId="77777777" w:rsidTr="00B5154D">
        <w:tc>
          <w:tcPr>
            <w:tcW w:w="9073" w:type="dxa"/>
          </w:tcPr>
          <w:p w14:paraId="64FD4A00" w14:textId="77777777" w:rsidR="00F805FC" w:rsidRPr="00484651" w:rsidRDefault="00F805FC" w:rsidP="00B5154D">
            <w:pPr>
              <w:tabs>
                <w:tab w:val="left" w:pos="9072"/>
                <w:tab w:val="left" w:pos="9299"/>
              </w:tabs>
              <w:spacing w:line="280" w:lineRule="exact"/>
              <w:rPr>
                <w:sz w:val="18"/>
                <w:szCs w:val="18"/>
              </w:rPr>
            </w:pPr>
            <w:r w:rsidRPr="00484651">
              <w:rPr>
                <w:rFonts w:hint="cs"/>
                <w:rtl/>
              </w:rPr>
              <w:t>תמצית דוחות רווח והפסד ביניים מאוחדים</w:t>
            </w:r>
          </w:p>
        </w:tc>
        <w:tc>
          <w:tcPr>
            <w:tcW w:w="851" w:type="dxa"/>
          </w:tcPr>
          <w:p w14:paraId="640CC1D5" w14:textId="77777777" w:rsidR="00F805FC" w:rsidRPr="00A40375" w:rsidRDefault="00CE3F6B" w:rsidP="00B5154D">
            <w:pPr>
              <w:jc w:val="right"/>
            </w:pPr>
            <w:hyperlink w:anchor="רווח_והפסד" w:history="1">
              <w:r w:rsidR="00F805FC" w:rsidRPr="00A40375">
                <w:rPr>
                  <w:rStyle w:val="Hyperlink"/>
                  <w:color w:val="auto"/>
                  <w:u w:val="none"/>
                  <w:rtl/>
                </w:rPr>
                <w:t>3</w:t>
              </w:r>
            </w:hyperlink>
          </w:p>
        </w:tc>
      </w:tr>
      <w:tr w:rsidR="00F805FC" w:rsidRPr="00484651" w14:paraId="0EF077C0" w14:textId="77777777" w:rsidTr="00B5154D">
        <w:tc>
          <w:tcPr>
            <w:tcW w:w="9073" w:type="dxa"/>
          </w:tcPr>
          <w:p w14:paraId="18EBDAF0" w14:textId="77777777" w:rsidR="00F805FC" w:rsidRPr="00484651" w:rsidRDefault="00F805FC" w:rsidP="00B5154D">
            <w:pPr>
              <w:tabs>
                <w:tab w:val="left" w:pos="9072"/>
                <w:tab w:val="left" w:pos="9299"/>
              </w:tabs>
              <w:spacing w:line="280" w:lineRule="exact"/>
              <w:rPr>
                <w:sz w:val="18"/>
                <w:szCs w:val="18"/>
              </w:rPr>
            </w:pPr>
          </w:p>
        </w:tc>
        <w:tc>
          <w:tcPr>
            <w:tcW w:w="851" w:type="dxa"/>
          </w:tcPr>
          <w:p w14:paraId="2B3AEF06" w14:textId="77777777" w:rsidR="00F805FC" w:rsidRPr="00A40375" w:rsidRDefault="00F805FC" w:rsidP="00B5154D">
            <w:pPr>
              <w:jc w:val="right"/>
            </w:pPr>
          </w:p>
        </w:tc>
      </w:tr>
      <w:tr w:rsidR="00F805FC" w:rsidRPr="00484651" w14:paraId="4C58F8E4" w14:textId="77777777" w:rsidTr="00B5154D">
        <w:tc>
          <w:tcPr>
            <w:tcW w:w="9073" w:type="dxa"/>
          </w:tcPr>
          <w:p w14:paraId="3A2EA790" w14:textId="77777777" w:rsidR="00F805FC" w:rsidRPr="00484651" w:rsidRDefault="00F805FC" w:rsidP="00B5154D">
            <w:pPr>
              <w:tabs>
                <w:tab w:val="left" w:pos="9072"/>
                <w:tab w:val="left" w:pos="9299"/>
              </w:tabs>
              <w:spacing w:line="280" w:lineRule="exact"/>
              <w:rPr>
                <w:sz w:val="18"/>
                <w:szCs w:val="18"/>
              </w:rPr>
            </w:pPr>
            <w:r w:rsidRPr="00484651">
              <w:rPr>
                <w:rFonts w:hint="cs"/>
                <w:rtl/>
              </w:rPr>
              <w:t>תמצית דוחות על רווח והפסד ורווח כולל אחר ביניים מאוחדים</w:t>
            </w:r>
          </w:p>
        </w:tc>
        <w:tc>
          <w:tcPr>
            <w:tcW w:w="851" w:type="dxa"/>
          </w:tcPr>
          <w:p w14:paraId="2ADF1C9A" w14:textId="77777777" w:rsidR="00F805FC" w:rsidRPr="00A40375" w:rsidRDefault="00F805FC" w:rsidP="00B5154D">
            <w:pPr>
              <w:jc w:val="right"/>
            </w:pPr>
            <w:r>
              <w:rPr>
                <w:rFonts w:hint="cs"/>
                <w:rtl/>
              </w:rPr>
              <w:t>4</w:t>
            </w:r>
          </w:p>
        </w:tc>
      </w:tr>
      <w:tr w:rsidR="00F805FC" w:rsidRPr="00484651" w14:paraId="74DD3B82" w14:textId="77777777" w:rsidTr="00B5154D">
        <w:tc>
          <w:tcPr>
            <w:tcW w:w="9073" w:type="dxa"/>
          </w:tcPr>
          <w:p w14:paraId="0C511E78" w14:textId="77777777" w:rsidR="00F805FC" w:rsidRPr="00484651" w:rsidRDefault="00F805FC" w:rsidP="00B5154D">
            <w:pPr>
              <w:tabs>
                <w:tab w:val="left" w:pos="9072"/>
                <w:tab w:val="left" w:pos="9299"/>
              </w:tabs>
              <w:spacing w:line="280" w:lineRule="exact"/>
              <w:rPr>
                <w:sz w:val="18"/>
                <w:szCs w:val="18"/>
              </w:rPr>
            </w:pPr>
          </w:p>
        </w:tc>
        <w:tc>
          <w:tcPr>
            <w:tcW w:w="851" w:type="dxa"/>
          </w:tcPr>
          <w:p w14:paraId="1F0A9AB1" w14:textId="77777777" w:rsidR="00F805FC" w:rsidRPr="00A40375" w:rsidRDefault="00F805FC" w:rsidP="00B5154D">
            <w:pPr>
              <w:jc w:val="right"/>
            </w:pPr>
          </w:p>
        </w:tc>
      </w:tr>
      <w:tr w:rsidR="00F805FC" w:rsidRPr="00484651" w14:paraId="06515912" w14:textId="77777777" w:rsidTr="00B5154D">
        <w:tc>
          <w:tcPr>
            <w:tcW w:w="9073" w:type="dxa"/>
          </w:tcPr>
          <w:p w14:paraId="6640E7CE" w14:textId="77777777" w:rsidR="00F805FC" w:rsidRPr="00484651" w:rsidRDefault="00F805FC" w:rsidP="00B5154D">
            <w:pPr>
              <w:tabs>
                <w:tab w:val="left" w:pos="9072"/>
                <w:tab w:val="left" w:pos="9299"/>
              </w:tabs>
              <w:spacing w:line="280" w:lineRule="exact"/>
              <w:rPr>
                <w:sz w:val="18"/>
                <w:szCs w:val="18"/>
              </w:rPr>
            </w:pPr>
            <w:r w:rsidRPr="00484651">
              <w:rPr>
                <w:rFonts w:hint="cs"/>
                <w:rtl/>
              </w:rPr>
              <w:t>תמצית דוחות על השינויים בהון</w:t>
            </w:r>
            <w:r w:rsidRPr="00484651">
              <w:rPr>
                <w:rFonts w:hint="cs"/>
              </w:rPr>
              <w:t xml:space="preserve"> </w:t>
            </w:r>
            <w:r w:rsidRPr="00484651">
              <w:rPr>
                <w:rFonts w:hint="cs"/>
                <w:rtl/>
              </w:rPr>
              <w:t>ביניים מאוחדים</w:t>
            </w:r>
          </w:p>
        </w:tc>
        <w:tc>
          <w:tcPr>
            <w:tcW w:w="851" w:type="dxa"/>
          </w:tcPr>
          <w:p w14:paraId="6309B428" w14:textId="77777777" w:rsidR="00F805FC" w:rsidRPr="00A40375" w:rsidRDefault="00CE3F6B" w:rsidP="00B5154D">
            <w:pPr>
              <w:jc w:val="right"/>
              <w:rPr>
                <w:rtl/>
              </w:rPr>
            </w:pPr>
            <w:hyperlink w:anchor="שינויים_בהון" w:history="1">
              <w:r w:rsidR="00F805FC">
                <w:rPr>
                  <w:rStyle w:val="Hyperlink"/>
                  <w:rFonts w:hint="cs"/>
                  <w:color w:val="auto"/>
                  <w:u w:val="none"/>
                  <w:rtl/>
                </w:rPr>
                <w:t>5</w:t>
              </w:r>
            </w:hyperlink>
          </w:p>
        </w:tc>
      </w:tr>
      <w:tr w:rsidR="00F805FC" w:rsidRPr="00484651" w14:paraId="12669F1E" w14:textId="77777777" w:rsidTr="00B5154D">
        <w:tc>
          <w:tcPr>
            <w:tcW w:w="9073" w:type="dxa"/>
          </w:tcPr>
          <w:p w14:paraId="79D2C8A6" w14:textId="77777777" w:rsidR="00F805FC" w:rsidRPr="00484651" w:rsidRDefault="00F805FC" w:rsidP="00B5154D">
            <w:pPr>
              <w:tabs>
                <w:tab w:val="left" w:pos="9072"/>
                <w:tab w:val="left" w:pos="9299"/>
              </w:tabs>
              <w:spacing w:line="280" w:lineRule="exact"/>
              <w:rPr>
                <w:sz w:val="18"/>
                <w:szCs w:val="18"/>
              </w:rPr>
            </w:pPr>
          </w:p>
        </w:tc>
        <w:tc>
          <w:tcPr>
            <w:tcW w:w="851" w:type="dxa"/>
          </w:tcPr>
          <w:p w14:paraId="26688297" w14:textId="77777777" w:rsidR="00F805FC" w:rsidRPr="00A40375" w:rsidRDefault="00F805FC" w:rsidP="00B5154D">
            <w:pPr>
              <w:jc w:val="right"/>
            </w:pPr>
          </w:p>
        </w:tc>
      </w:tr>
      <w:tr w:rsidR="00F805FC" w:rsidRPr="00484651" w14:paraId="003598AF" w14:textId="77777777" w:rsidTr="00B5154D">
        <w:tc>
          <w:tcPr>
            <w:tcW w:w="9073" w:type="dxa"/>
          </w:tcPr>
          <w:p w14:paraId="05F30796" w14:textId="77777777" w:rsidR="00F805FC" w:rsidRPr="00484651" w:rsidRDefault="00F805FC" w:rsidP="00B5154D">
            <w:pPr>
              <w:tabs>
                <w:tab w:val="left" w:pos="9072"/>
                <w:tab w:val="left" w:pos="9299"/>
              </w:tabs>
              <w:spacing w:line="280" w:lineRule="exact"/>
              <w:rPr>
                <w:sz w:val="18"/>
                <w:szCs w:val="18"/>
              </w:rPr>
            </w:pPr>
            <w:r w:rsidRPr="00484651">
              <w:rPr>
                <w:rFonts w:hint="cs"/>
                <w:rtl/>
              </w:rPr>
              <w:t>תמצית דוחות על תזרימי המזומנים</w:t>
            </w:r>
            <w:r w:rsidRPr="00484651">
              <w:rPr>
                <w:rFonts w:hint="cs"/>
              </w:rPr>
              <w:t xml:space="preserve"> </w:t>
            </w:r>
            <w:r w:rsidRPr="00484651">
              <w:rPr>
                <w:rFonts w:hint="cs"/>
                <w:rtl/>
              </w:rPr>
              <w:t>ביניים מאוחדים</w:t>
            </w:r>
          </w:p>
        </w:tc>
        <w:tc>
          <w:tcPr>
            <w:tcW w:w="851" w:type="dxa"/>
          </w:tcPr>
          <w:p w14:paraId="5776B61F" w14:textId="77777777" w:rsidR="00F805FC" w:rsidRPr="00A40375" w:rsidRDefault="00CE3F6B" w:rsidP="00B5154D">
            <w:pPr>
              <w:jc w:val="right"/>
              <w:rPr>
                <w:rtl/>
              </w:rPr>
            </w:pPr>
            <w:hyperlink w:anchor="תזרים" w:history="1">
              <w:r w:rsidR="00F805FC">
                <w:rPr>
                  <w:rStyle w:val="Hyperlink"/>
                  <w:rFonts w:hint="cs"/>
                  <w:color w:val="auto"/>
                  <w:u w:val="none"/>
                  <w:rtl/>
                </w:rPr>
                <w:t>6</w:t>
              </w:r>
            </w:hyperlink>
          </w:p>
        </w:tc>
      </w:tr>
      <w:tr w:rsidR="00F805FC" w:rsidRPr="00484651" w14:paraId="2BCD2F88" w14:textId="77777777" w:rsidTr="00B5154D">
        <w:tc>
          <w:tcPr>
            <w:tcW w:w="9073" w:type="dxa"/>
          </w:tcPr>
          <w:p w14:paraId="232F27C0" w14:textId="77777777" w:rsidR="00F805FC" w:rsidRPr="00484651" w:rsidRDefault="00F805FC" w:rsidP="00B5154D">
            <w:pPr>
              <w:tabs>
                <w:tab w:val="left" w:pos="9072"/>
                <w:tab w:val="left" w:pos="9299"/>
              </w:tabs>
              <w:spacing w:line="280" w:lineRule="exact"/>
              <w:rPr>
                <w:sz w:val="18"/>
                <w:szCs w:val="18"/>
              </w:rPr>
            </w:pPr>
          </w:p>
        </w:tc>
        <w:tc>
          <w:tcPr>
            <w:tcW w:w="851" w:type="dxa"/>
          </w:tcPr>
          <w:p w14:paraId="6314B0BD" w14:textId="77777777" w:rsidR="00F805FC" w:rsidRPr="00A40375" w:rsidRDefault="00F805FC" w:rsidP="00B5154D">
            <w:pPr>
              <w:jc w:val="right"/>
            </w:pPr>
          </w:p>
        </w:tc>
      </w:tr>
      <w:tr w:rsidR="00F805FC" w:rsidRPr="00484651" w14:paraId="32AA5DAE" w14:textId="77777777" w:rsidTr="00B5154D">
        <w:tc>
          <w:tcPr>
            <w:tcW w:w="9073" w:type="dxa"/>
          </w:tcPr>
          <w:p w14:paraId="79A54B52" w14:textId="77777777" w:rsidR="00F805FC" w:rsidRPr="00F84094" w:rsidRDefault="00F805FC" w:rsidP="00B5154D">
            <w:pPr>
              <w:tabs>
                <w:tab w:val="left" w:pos="9072"/>
                <w:tab w:val="left" w:pos="9299"/>
              </w:tabs>
              <w:spacing w:line="280" w:lineRule="exact"/>
              <w:rPr>
                <w:sz w:val="18"/>
                <w:szCs w:val="18"/>
              </w:rPr>
            </w:pPr>
            <w:r w:rsidRPr="002939E7">
              <w:rPr>
                <w:rFonts w:hint="eastAsia"/>
                <w:rtl/>
              </w:rPr>
              <w:t>ביאורים</w:t>
            </w:r>
            <w:r w:rsidRPr="002939E7">
              <w:rPr>
                <w:rtl/>
              </w:rPr>
              <w:t xml:space="preserve"> </w:t>
            </w:r>
            <w:r w:rsidRPr="002939E7">
              <w:rPr>
                <w:rFonts w:hint="eastAsia"/>
                <w:rtl/>
              </w:rPr>
              <w:t>לתמצית</w:t>
            </w:r>
            <w:r w:rsidRPr="002939E7">
              <w:rPr>
                <w:rtl/>
              </w:rPr>
              <w:t xml:space="preserve"> </w:t>
            </w:r>
            <w:r w:rsidRPr="002939E7">
              <w:rPr>
                <w:rFonts w:hint="eastAsia"/>
                <w:rtl/>
              </w:rPr>
              <w:t>הדוחות</w:t>
            </w:r>
            <w:r w:rsidRPr="002939E7">
              <w:rPr>
                <w:rtl/>
              </w:rPr>
              <w:t xml:space="preserve"> </w:t>
            </w:r>
            <w:r w:rsidRPr="002939E7">
              <w:rPr>
                <w:rFonts w:hint="eastAsia"/>
                <w:rtl/>
              </w:rPr>
              <w:t>הכספיים</w:t>
            </w:r>
            <w:r w:rsidRPr="002939E7">
              <w:rPr>
                <w:rtl/>
              </w:rPr>
              <w:t xml:space="preserve"> </w:t>
            </w:r>
            <w:r w:rsidRPr="002939E7">
              <w:rPr>
                <w:rFonts w:hint="eastAsia"/>
                <w:rtl/>
              </w:rPr>
              <w:t>ביניים</w:t>
            </w:r>
            <w:r w:rsidRPr="002939E7">
              <w:rPr>
                <w:rtl/>
              </w:rPr>
              <w:t xml:space="preserve"> </w:t>
            </w:r>
            <w:r w:rsidRPr="002939E7">
              <w:rPr>
                <w:rFonts w:hint="eastAsia"/>
                <w:rtl/>
              </w:rPr>
              <w:t>המאוחדים</w:t>
            </w:r>
          </w:p>
        </w:tc>
        <w:tc>
          <w:tcPr>
            <w:tcW w:w="851" w:type="dxa"/>
          </w:tcPr>
          <w:p w14:paraId="55477D9A" w14:textId="1500390A" w:rsidR="00F805FC" w:rsidRPr="00A40375" w:rsidRDefault="00F805FC" w:rsidP="00B5154D">
            <w:pPr>
              <w:jc w:val="right"/>
            </w:pPr>
            <w:r>
              <w:rPr>
                <w:rStyle w:val="Hyperlink"/>
                <w:rFonts w:hint="cs"/>
                <w:color w:val="auto"/>
                <w:u w:val="none"/>
                <w:rtl/>
              </w:rPr>
              <w:t>7-</w:t>
            </w:r>
            <w:r w:rsidR="00810ABC">
              <w:rPr>
                <w:rStyle w:val="Hyperlink"/>
                <w:rFonts w:hint="cs"/>
                <w:color w:val="auto"/>
                <w:u w:val="none"/>
                <w:rtl/>
              </w:rPr>
              <w:t>15</w:t>
            </w:r>
          </w:p>
        </w:tc>
      </w:tr>
      <w:tr w:rsidR="00F805FC" w:rsidRPr="00484651" w14:paraId="0A65C82F" w14:textId="77777777" w:rsidTr="00B5154D">
        <w:tc>
          <w:tcPr>
            <w:tcW w:w="9073" w:type="dxa"/>
          </w:tcPr>
          <w:p w14:paraId="4CD8A2CB" w14:textId="77777777" w:rsidR="00F805FC" w:rsidRPr="00484651" w:rsidRDefault="00F805FC" w:rsidP="00B5154D">
            <w:pPr>
              <w:tabs>
                <w:tab w:val="left" w:pos="9072"/>
                <w:tab w:val="left" w:pos="9299"/>
              </w:tabs>
              <w:spacing w:line="280" w:lineRule="exact"/>
              <w:rPr>
                <w:b/>
                <w:bCs/>
                <w:rtl/>
              </w:rPr>
            </w:pPr>
          </w:p>
        </w:tc>
        <w:tc>
          <w:tcPr>
            <w:tcW w:w="851" w:type="dxa"/>
          </w:tcPr>
          <w:p w14:paraId="2DEA23A2" w14:textId="77777777" w:rsidR="00F805FC" w:rsidRPr="00A40375" w:rsidRDefault="00F805FC" w:rsidP="00B5154D">
            <w:pPr>
              <w:jc w:val="right"/>
              <w:rPr>
                <w:rtl/>
              </w:rPr>
            </w:pPr>
          </w:p>
        </w:tc>
      </w:tr>
    </w:tbl>
    <w:p w14:paraId="7DBD6DBD" w14:textId="77777777" w:rsidR="00F805FC" w:rsidRPr="00484651" w:rsidRDefault="00F805FC" w:rsidP="00F805FC">
      <w:pPr>
        <w:pStyle w:val="FootnoteText"/>
        <w:spacing w:line="190" w:lineRule="exact"/>
        <w:ind w:left="567" w:hanging="567"/>
        <w:jc w:val="both"/>
        <w:rPr>
          <w:sz w:val="18"/>
          <w:szCs w:val="18"/>
          <w:rtl/>
        </w:rPr>
      </w:pPr>
    </w:p>
    <w:p w14:paraId="6727F47A" w14:textId="77777777" w:rsidR="00F805FC" w:rsidRPr="00484651" w:rsidRDefault="00F805FC" w:rsidP="00F805FC">
      <w:pPr>
        <w:spacing w:line="240" w:lineRule="atLeast"/>
        <w:jc w:val="both"/>
        <w:rPr>
          <w:sz w:val="20"/>
          <w:szCs w:val="20"/>
          <w:rtl/>
        </w:rPr>
      </w:pPr>
    </w:p>
    <w:p w14:paraId="02DAE03D" w14:textId="77777777" w:rsidR="00F805FC" w:rsidRPr="00484651" w:rsidRDefault="00F805FC" w:rsidP="00F805FC">
      <w:pPr>
        <w:spacing w:line="240" w:lineRule="atLeast"/>
        <w:jc w:val="both"/>
        <w:rPr>
          <w:sz w:val="20"/>
          <w:szCs w:val="20"/>
          <w:rtl/>
        </w:rPr>
      </w:pPr>
    </w:p>
    <w:p w14:paraId="21D93790" w14:textId="77777777" w:rsidR="00F805FC" w:rsidRPr="00484651" w:rsidRDefault="00F805FC" w:rsidP="00F805FC">
      <w:pPr>
        <w:spacing w:line="240" w:lineRule="atLeast"/>
        <w:jc w:val="both"/>
        <w:rPr>
          <w:sz w:val="20"/>
          <w:szCs w:val="20"/>
          <w:rtl/>
        </w:rPr>
      </w:pPr>
    </w:p>
    <w:p w14:paraId="25355A05" w14:textId="77777777" w:rsidR="00F805FC" w:rsidRPr="00484651" w:rsidRDefault="00F805FC" w:rsidP="00F805FC">
      <w:pPr>
        <w:spacing w:line="240" w:lineRule="atLeast"/>
        <w:jc w:val="both"/>
        <w:rPr>
          <w:sz w:val="20"/>
          <w:szCs w:val="20"/>
          <w:rtl/>
        </w:rPr>
      </w:pPr>
    </w:p>
    <w:p w14:paraId="0ACB3FF8" w14:textId="77777777" w:rsidR="00F805FC" w:rsidRPr="00484651" w:rsidRDefault="00F805FC" w:rsidP="00F805FC">
      <w:pPr>
        <w:spacing w:line="240" w:lineRule="atLeast"/>
        <w:jc w:val="both"/>
        <w:rPr>
          <w:sz w:val="20"/>
          <w:szCs w:val="20"/>
          <w:rtl/>
        </w:rPr>
      </w:pPr>
    </w:p>
    <w:p w14:paraId="3261D1E1" w14:textId="77777777" w:rsidR="00F805FC" w:rsidRPr="00484651" w:rsidRDefault="00F805FC" w:rsidP="00F805FC">
      <w:pPr>
        <w:spacing w:line="240" w:lineRule="atLeast"/>
        <w:jc w:val="both"/>
        <w:rPr>
          <w:sz w:val="20"/>
          <w:szCs w:val="20"/>
          <w:rtl/>
        </w:rPr>
      </w:pPr>
    </w:p>
    <w:p w14:paraId="6DBD74D6" w14:textId="77777777" w:rsidR="00F805FC" w:rsidRPr="00484651" w:rsidRDefault="00F805FC" w:rsidP="00F805FC">
      <w:pPr>
        <w:spacing w:line="240" w:lineRule="atLeast"/>
        <w:jc w:val="both"/>
        <w:rPr>
          <w:sz w:val="20"/>
          <w:szCs w:val="20"/>
          <w:rtl/>
        </w:rPr>
      </w:pPr>
    </w:p>
    <w:p w14:paraId="18381641" w14:textId="77777777" w:rsidR="00F805FC" w:rsidRPr="00484651" w:rsidRDefault="00F805FC" w:rsidP="00F805FC">
      <w:pPr>
        <w:spacing w:line="240" w:lineRule="atLeast"/>
        <w:jc w:val="both"/>
        <w:rPr>
          <w:sz w:val="20"/>
          <w:szCs w:val="20"/>
          <w:rtl/>
        </w:rPr>
      </w:pPr>
    </w:p>
    <w:p w14:paraId="3ABA6D4B" w14:textId="77777777" w:rsidR="00F805FC" w:rsidRPr="00484651" w:rsidRDefault="00F805FC" w:rsidP="00F805FC">
      <w:pPr>
        <w:spacing w:line="240" w:lineRule="atLeast"/>
        <w:jc w:val="both"/>
        <w:rPr>
          <w:sz w:val="20"/>
          <w:szCs w:val="20"/>
          <w:rtl/>
        </w:rPr>
      </w:pPr>
    </w:p>
    <w:p w14:paraId="1CFF9A22" w14:textId="77777777" w:rsidR="00F805FC" w:rsidRPr="00484651" w:rsidRDefault="00F805FC" w:rsidP="00F805FC">
      <w:pPr>
        <w:spacing w:line="240" w:lineRule="atLeast"/>
        <w:jc w:val="both"/>
        <w:rPr>
          <w:sz w:val="20"/>
          <w:szCs w:val="20"/>
          <w:rtl/>
        </w:rPr>
      </w:pPr>
    </w:p>
    <w:p w14:paraId="14C8D38F" w14:textId="77777777" w:rsidR="00F805FC" w:rsidRPr="00484651" w:rsidRDefault="00F805FC" w:rsidP="00F805FC">
      <w:pPr>
        <w:spacing w:line="240" w:lineRule="atLeast"/>
        <w:jc w:val="both"/>
        <w:rPr>
          <w:sz w:val="20"/>
          <w:szCs w:val="20"/>
          <w:rtl/>
        </w:rPr>
      </w:pPr>
    </w:p>
    <w:p w14:paraId="7768DA2E" w14:textId="77777777" w:rsidR="00F805FC" w:rsidRPr="00484651" w:rsidRDefault="00F805FC" w:rsidP="00F805FC">
      <w:pPr>
        <w:spacing w:line="240" w:lineRule="atLeast"/>
        <w:jc w:val="both"/>
        <w:rPr>
          <w:sz w:val="20"/>
          <w:szCs w:val="20"/>
          <w:rtl/>
        </w:rPr>
      </w:pPr>
    </w:p>
    <w:p w14:paraId="0C87109F" w14:textId="77777777" w:rsidR="00F805FC" w:rsidRPr="00484651" w:rsidRDefault="00F805FC" w:rsidP="00F805FC">
      <w:pPr>
        <w:spacing w:line="240" w:lineRule="atLeast"/>
        <w:jc w:val="both"/>
        <w:rPr>
          <w:sz w:val="20"/>
          <w:szCs w:val="20"/>
          <w:rtl/>
        </w:rPr>
      </w:pPr>
    </w:p>
    <w:p w14:paraId="34956B9E" w14:textId="77777777" w:rsidR="00F805FC" w:rsidRPr="00484651" w:rsidRDefault="00F805FC" w:rsidP="00F805FC">
      <w:pPr>
        <w:spacing w:line="240" w:lineRule="atLeast"/>
        <w:jc w:val="both"/>
        <w:rPr>
          <w:sz w:val="20"/>
          <w:szCs w:val="20"/>
          <w:rtl/>
        </w:rPr>
      </w:pPr>
    </w:p>
    <w:p w14:paraId="634E6DA7" w14:textId="77777777" w:rsidR="00F805FC" w:rsidRPr="00484651" w:rsidRDefault="00F805FC" w:rsidP="00F805FC">
      <w:pPr>
        <w:spacing w:line="240" w:lineRule="atLeast"/>
        <w:jc w:val="both"/>
        <w:rPr>
          <w:sz w:val="20"/>
          <w:szCs w:val="20"/>
          <w:rtl/>
        </w:rPr>
      </w:pPr>
    </w:p>
    <w:p w14:paraId="52D19707" w14:textId="77777777" w:rsidR="00F805FC" w:rsidRDefault="00F805FC" w:rsidP="00F805FC">
      <w:pPr>
        <w:spacing w:line="240" w:lineRule="atLeast"/>
        <w:jc w:val="both"/>
        <w:rPr>
          <w:sz w:val="20"/>
          <w:szCs w:val="20"/>
          <w:rtl/>
        </w:rPr>
        <w:sectPr w:rsidR="00F805FC" w:rsidSect="000A6980">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851" w:left="851" w:header="1077" w:footer="709" w:gutter="0"/>
          <w:paperSrc w:first="15" w:other="15"/>
          <w:pgNumType w:start="1"/>
          <w:cols w:space="720"/>
          <w:bidi/>
          <w:docGrid w:linePitch="299"/>
        </w:sectPr>
      </w:pPr>
    </w:p>
    <w:p w14:paraId="4D9BCEF2" w14:textId="77777777" w:rsidR="00F805FC" w:rsidRDefault="00F805FC" w:rsidP="00F805FC">
      <w:pPr>
        <w:spacing w:line="190" w:lineRule="exact"/>
        <w:jc w:val="both"/>
        <w:rPr>
          <w:b/>
          <w:bCs/>
          <w:sz w:val="26"/>
          <w:szCs w:val="26"/>
          <w:rtl/>
        </w:rPr>
      </w:pPr>
    </w:p>
    <w:p w14:paraId="6D5EE6DD" w14:textId="77777777" w:rsidR="00F805FC" w:rsidRDefault="00F805FC" w:rsidP="00F805FC">
      <w:pPr>
        <w:spacing w:line="190" w:lineRule="exact"/>
        <w:jc w:val="both"/>
        <w:rPr>
          <w:b/>
          <w:bCs/>
          <w:sz w:val="26"/>
          <w:szCs w:val="26"/>
          <w:rtl/>
        </w:rPr>
      </w:pPr>
    </w:p>
    <w:p w14:paraId="6CCB9B07" w14:textId="77777777" w:rsidR="00F805FC" w:rsidRPr="00B31827" w:rsidRDefault="00F805FC" w:rsidP="00F805FC">
      <w:pPr>
        <w:spacing w:line="190" w:lineRule="exact"/>
        <w:jc w:val="both"/>
        <w:rPr>
          <w:b/>
          <w:bCs/>
          <w:sz w:val="26"/>
          <w:szCs w:val="26"/>
          <w:rtl/>
        </w:rPr>
      </w:pPr>
      <w:r w:rsidRPr="00B31827">
        <w:rPr>
          <w:rFonts w:hint="cs"/>
          <w:b/>
          <w:bCs/>
          <w:sz w:val="26"/>
          <w:szCs w:val="26"/>
          <w:rtl/>
        </w:rPr>
        <w:t>דוח סקירה של רוא</w:t>
      </w:r>
      <w:r>
        <w:rPr>
          <w:rFonts w:hint="cs"/>
          <w:b/>
          <w:bCs/>
          <w:sz w:val="26"/>
          <w:szCs w:val="26"/>
          <w:rtl/>
        </w:rPr>
        <w:t>י</w:t>
      </w:r>
      <w:r w:rsidRPr="00B31827">
        <w:rPr>
          <w:rFonts w:hint="cs"/>
          <w:b/>
          <w:bCs/>
          <w:sz w:val="26"/>
          <w:szCs w:val="26"/>
          <w:rtl/>
        </w:rPr>
        <w:t xml:space="preserve"> החשבון המבקר</w:t>
      </w:r>
      <w:r>
        <w:rPr>
          <w:rFonts w:hint="cs"/>
          <w:b/>
          <w:bCs/>
          <w:sz w:val="26"/>
          <w:szCs w:val="26"/>
          <w:rtl/>
        </w:rPr>
        <w:t>ים</w:t>
      </w:r>
      <w:r w:rsidRPr="00B31827">
        <w:rPr>
          <w:rFonts w:hint="cs"/>
          <w:b/>
          <w:bCs/>
          <w:sz w:val="26"/>
          <w:szCs w:val="26"/>
          <w:rtl/>
        </w:rPr>
        <w:t xml:space="preserve"> לבעלי המניות של </w:t>
      </w:r>
    </w:p>
    <w:p w14:paraId="5A07475D" w14:textId="77777777" w:rsidR="00F805FC" w:rsidRDefault="00F805FC" w:rsidP="00F805FC">
      <w:pPr>
        <w:spacing w:line="190" w:lineRule="exact"/>
        <w:jc w:val="both"/>
        <w:rPr>
          <w:sz w:val="26"/>
          <w:szCs w:val="26"/>
          <w:rtl/>
        </w:rPr>
      </w:pPr>
    </w:p>
    <w:p w14:paraId="6449A34F" w14:textId="673CF772" w:rsidR="00F805FC" w:rsidRPr="000A6980" w:rsidRDefault="00F805FC" w:rsidP="00F805FC">
      <w:pPr>
        <w:spacing w:line="190" w:lineRule="exact"/>
        <w:jc w:val="both"/>
        <w:rPr>
          <w:sz w:val="26"/>
          <w:szCs w:val="26"/>
          <w:rtl/>
        </w:rPr>
      </w:pPr>
      <w:r w:rsidRPr="000A6980">
        <w:rPr>
          <w:rFonts w:hint="eastAsia"/>
          <w:sz w:val="26"/>
          <w:szCs w:val="26"/>
          <w:rtl/>
        </w:rPr>
        <w:t>בלנדר</w:t>
      </w:r>
      <w:r w:rsidRPr="000A6980">
        <w:rPr>
          <w:sz w:val="26"/>
          <w:szCs w:val="26"/>
          <w:rtl/>
        </w:rPr>
        <w:t xml:space="preserve"> טכנולוגיות פיננסיות בע"מ</w:t>
      </w:r>
    </w:p>
    <w:p w14:paraId="780AF672" w14:textId="77777777" w:rsidR="00F805FC" w:rsidRDefault="00F805FC" w:rsidP="00F805FC">
      <w:pPr>
        <w:spacing w:line="190" w:lineRule="exact"/>
        <w:jc w:val="both"/>
        <w:rPr>
          <w:rtl/>
        </w:rPr>
      </w:pPr>
    </w:p>
    <w:p w14:paraId="579D7111" w14:textId="77777777" w:rsidR="00F805FC" w:rsidRPr="00B31827" w:rsidRDefault="00F805FC" w:rsidP="00F805FC">
      <w:pPr>
        <w:spacing w:line="190" w:lineRule="exact"/>
        <w:jc w:val="both"/>
        <w:rPr>
          <w:i/>
          <w:iCs/>
          <w:rtl/>
        </w:rPr>
      </w:pPr>
      <w:r w:rsidRPr="00B31827">
        <w:rPr>
          <w:rFonts w:hint="cs"/>
          <w:i/>
          <w:iCs/>
          <w:rtl/>
        </w:rPr>
        <w:t>מבוא</w:t>
      </w:r>
    </w:p>
    <w:p w14:paraId="4E078A8B" w14:textId="77777777" w:rsidR="00F805FC" w:rsidRDefault="00F805FC" w:rsidP="00F805FC">
      <w:pPr>
        <w:spacing w:line="190" w:lineRule="exact"/>
        <w:jc w:val="both"/>
      </w:pPr>
    </w:p>
    <w:p w14:paraId="125AC985" w14:textId="16E2E0B1" w:rsidR="00F805FC" w:rsidRDefault="00F805FC" w:rsidP="00F805FC">
      <w:pPr>
        <w:spacing w:line="190" w:lineRule="exact"/>
        <w:jc w:val="both"/>
        <w:rPr>
          <w:rFonts w:ascii="David"/>
          <w:rtl/>
        </w:rPr>
      </w:pPr>
      <w:r>
        <w:rPr>
          <w:rFonts w:ascii="David" w:hint="cs"/>
          <w:rtl/>
        </w:rPr>
        <w:t>סקרנו</w:t>
      </w:r>
      <w:r>
        <w:rPr>
          <w:rFonts w:ascii="David"/>
          <w:rtl/>
        </w:rPr>
        <w:t xml:space="preserve"> </w:t>
      </w:r>
      <w:r>
        <w:rPr>
          <w:rFonts w:ascii="David" w:hint="cs"/>
          <w:rtl/>
        </w:rPr>
        <w:t>את</w:t>
      </w:r>
      <w:r>
        <w:rPr>
          <w:rFonts w:ascii="David"/>
          <w:rtl/>
        </w:rPr>
        <w:t xml:space="preserve"> </w:t>
      </w:r>
      <w:r>
        <w:rPr>
          <w:rFonts w:ascii="David" w:hint="cs"/>
          <w:rtl/>
        </w:rPr>
        <w:t>המידע</w:t>
      </w:r>
      <w:r>
        <w:rPr>
          <w:rFonts w:ascii="David"/>
          <w:rtl/>
        </w:rPr>
        <w:t xml:space="preserve"> </w:t>
      </w:r>
      <w:r>
        <w:rPr>
          <w:rFonts w:ascii="David" w:hint="cs"/>
          <w:rtl/>
        </w:rPr>
        <w:t>הכספי</w:t>
      </w:r>
      <w:r>
        <w:rPr>
          <w:rFonts w:ascii="David"/>
          <w:rtl/>
        </w:rPr>
        <w:t xml:space="preserve"> </w:t>
      </w:r>
      <w:r>
        <w:rPr>
          <w:rFonts w:ascii="David" w:hint="cs"/>
          <w:rtl/>
        </w:rPr>
        <w:t>המצורף</w:t>
      </w:r>
      <w:r>
        <w:rPr>
          <w:rFonts w:ascii="David"/>
          <w:rtl/>
        </w:rPr>
        <w:t xml:space="preserve"> </w:t>
      </w:r>
      <w:r>
        <w:rPr>
          <w:rFonts w:ascii="David" w:hint="cs"/>
          <w:rtl/>
        </w:rPr>
        <w:t xml:space="preserve">של </w:t>
      </w:r>
      <w:r>
        <w:rPr>
          <w:rFonts w:hint="cs"/>
          <w:rtl/>
        </w:rPr>
        <w:t xml:space="preserve">בלנדר טכנולוגיות פיננסיות בע"מ  </w:t>
      </w:r>
      <w:r>
        <w:rPr>
          <w:rFonts w:ascii="David" w:hint="cs"/>
          <w:rtl/>
        </w:rPr>
        <w:t xml:space="preserve">וחברות בנות שלה (להלן </w:t>
      </w:r>
      <w:r>
        <w:rPr>
          <w:rFonts w:ascii="David"/>
        </w:rPr>
        <w:t>-</w:t>
      </w:r>
      <w:r>
        <w:rPr>
          <w:rFonts w:ascii="David" w:hint="cs"/>
          <w:rtl/>
        </w:rPr>
        <w:t xml:space="preserve"> הקבוצה), הכולל את הדוח על המצב הכספי התמציתי המאוחד ליום 30 ביוני </w:t>
      </w:r>
      <w:r>
        <w:rPr>
          <w:rFonts w:ascii="David"/>
        </w:rPr>
        <w:t>2021</w:t>
      </w:r>
      <w:r>
        <w:rPr>
          <w:rFonts w:ascii="David" w:hint="cs"/>
          <w:rtl/>
        </w:rPr>
        <w:t xml:space="preserve"> ואת הדוחות התמציתיים המאוחדים</w:t>
      </w:r>
      <w:r>
        <w:rPr>
          <w:rFonts w:ascii="David"/>
          <w:rtl/>
        </w:rPr>
        <w:t xml:space="preserve"> </w:t>
      </w:r>
      <w:r>
        <w:rPr>
          <w:rFonts w:ascii="David" w:hint="cs"/>
          <w:rtl/>
        </w:rPr>
        <w:t>על</w:t>
      </w:r>
      <w:r>
        <w:rPr>
          <w:rFonts w:ascii="David"/>
          <w:rtl/>
        </w:rPr>
        <w:t xml:space="preserve"> </w:t>
      </w:r>
      <w:r>
        <w:rPr>
          <w:rFonts w:ascii="David" w:hint="cs"/>
          <w:rtl/>
        </w:rPr>
        <w:t>רווח</w:t>
      </w:r>
      <w:r>
        <w:rPr>
          <w:rFonts w:ascii="David"/>
          <w:rtl/>
        </w:rPr>
        <w:t xml:space="preserve"> </w:t>
      </w:r>
      <w:r>
        <w:rPr>
          <w:rFonts w:ascii="David" w:hint="cs"/>
          <w:rtl/>
        </w:rPr>
        <w:t>והפסד</w:t>
      </w:r>
      <w:r>
        <w:rPr>
          <w:rFonts w:ascii="David"/>
        </w:rPr>
        <w:t>,</w:t>
      </w:r>
      <w:r>
        <w:rPr>
          <w:rFonts w:ascii="David"/>
          <w:rtl/>
        </w:rPr>
        <w:t xml:space="preserve"> </w:t>
      </w:r>
      <w:r>
        <w:rPr>
          <w:rFonts w:ascii="David" w:hint="cs"/>
          <w:rtl/>
        </w:rPr>
        <w:t>הרווח הכולל, שינויים בהון ותזרימי</w:t>
      </w:r>
      <w:r>
        <w:rPr>
          <w:rFonts w:ascii="David"/>
          <w:rtl/>
        </w:rPr>
        <w:t xml:space="preserve"> </w:t>
      </w:r>
      <w:r>
        <w:rPr>
          <w:rFonts w:ascii="David" w:hint="cs"/>
          <w:rtl/>
        </w:rPr>
        <w:t>המזומנים</w:t>
      </w:r>
      <w:r>
        <w:rPr>
          <w:rFonts w:ascii="David"/>
        </w:rPr>
        <w:t xml:space="preserve"> </w:t>
      </w:r>
      <w:r>
        <w:rPr>
          <w:rFonts w:ascii="David" w:hint="cs"/>
          <w:rtl/>
        </w:rPr>
        <w:t>לתקופ</w:t>
      </w:r>
      <w:r w:rsidR="00F03896">
        <w:rPr>
          <w:rFonts w:ascii="David" w:hint="cs"/>
          <w:rtl/>
        </w:rPr>
        <w:t>ה</w:t>
      </w:r>
      <w:r>
        <w:rPr>
          <w:rFonts w:ascii="David" w:hint="cs"/>
          <w:rtl/>
        </w:rPr>
        <w:t xml:space="preserve"> של</w:t>
      </w:r>
      <w:r>
        <w:rPr>
          <w:rFonts w:ascii="David"/>
          <w:rtl/>
        </w:rPr>
        <w:t xml:space="preserve"> </w:t>
      </w:r>
      <w:r>
        <w:rPr>
          <w:rFonts w:ascii="David" w:hint="cs"/>
          <w:rtl/>
        </w:rPr>
        <w:t>ששה חודשים</w:t>
      </w:r>
      <w:r>
        <w:rPr>
          <w:rFonts w:ascii="David"/>
          <w:rtl/>
        </w:rPr>
        <w:t xml:space="preserve"> </w:t>
      </w:r>
      <w:r>
        <w:rPr>
          <w:rFonts w:ascii="David" w:hint="cs"/>
          <w:rtl/>
        </w:rPr>
        <w:t>שהסתיימ</w:t>
      </w:r>
      <w:r w:rsidR="00F03896">
        <w:rPr>
          <w:rFonts w:ascii="David" w:hint="cs"/>
          <w:rtl/>
        </w:rPr>
        <w:t>ה</w:t>
      </w:r>
      <w:r w:rsidR="00B54CFE">
        <w:rPr>
          <w:rFonts w:ascii="David" w:hint="cs"/>
          <w:rtl/>
        </w:rPr>
        <w:t xml:space="preserve"> </w:t>
      </w:r>
      <w:r>
        <w:rPr>
          <w:rFonts w:ascii="David" w:hint="cs"/>
          <w:rtl/>
        </w:rPr>
        <w:t>באותו</w:t>
      </w:r>
      <w:r>
        <w:rPr>
          <w:rFonts w:ascii="David"/>
          <w:rtl/>
        </w:rPr>
        <w:t xml:space="preserve"> </w:t>
      </w:r>
      <w:r>
        <w:rPr>
          <w:rFonts w:ascii="David" w:hint="cs"/>
          <w:rtl/>
        </w:rPr>
        <w:t>תאריך</w:t>
      </w:r>
      <w:r>
        <w:rPr>
          <w:rFonts w:ascii="David"/>
        </w:rPr>
        <w:t>.</w:t>
      </w:r>
      <w:r>
        <w:rPr>
          <w:rFonts w:ascii="David"/>
          <w:rtl/>
        </w:rPr>
        <w:t xml:space="preserve"> </w:t>
      </w:r>
      <w:r>
        <w:rPr>
          <w:rFonts w:ascii="David" w:hint="cs"/>
          <w:rtl/>
        </w:rPr>
        <w:t>הדירקטוריון וההנהלה</w:t>
      </w:r>
      <w:r>
        <w:rPr>
          <w:rFonts w:ascii="David"/>
          <w:rtl/>
        </w:rPr>
        <w:t xml:space="preserve"> </w:t>
      </w:r>
      <w:r>
        <w:rPr>
          <w:rFonts w:ascii="David" w:hint="cs"/>
          <w:rtl/>
        </w:rPr>
        <w:t>אחראים</w:t>
      </w:r>
      <w:r>
        <w:rPr>
          <w:rFonts w:ascii="David"/>
          <w:rtl/>
        </w:rPr>
        <w:t xml:space="preserve"> </w:t>
      </w:r>
      <w:r>
        <w:rPr>
          <w:rFonts w:ascii="David" w:hint="cs"/>
          <w:rtl/>
        </w:rPr>
        <w:t>לעריכה</w:t>
      </w:r>
      <w:r>
        <w:rPr>
          <w:rFonts w:ascii="David"/>
          <w:rtl/>
        </w:rPr>
        <w:t xml:space="preserve"> </w:t>
      </w:r>
      <w:r>
        <w:rPr>
          <w:rFonts w:ascii="David" w:hint="cs"/>
          <w:rtl/>
        </w:rPr>
        <w:t>ולהצגה</w:t>
      </w:r>
      <w:r>
        <w:rPr>
          <w:rFonts w:ascii="David"/>
          <w:rtl/>
        </w:rPr>
        <w:t xml:space="preserve"> </w:t>
      </w:r>
      <w:r>
        <w:rPr>
          <w:rFonts w:ascii="David" w:hint="cs"/>
          <w:rtl/>
        </w:rPr>
        <w:t>של</w:t>
      </w:r>
      <w:r>
        <w:rPr>
          <w:rFonts w:ascii="David"/>
          <w:rtl/>
        </w:rPr>
        <w:t xml:space="preserve"> </w:t>
      </w:r>
      <w:r>
        <w:rPr>
          <w:rFonts w:ascii="David" w:hint="cs"/>
          <w:rtl/>
        </w:rPr>
        <w:t>מידע</w:t>
      </w:r>
      <w:r>
        <w:rPr>
          <w:rFonts w:ascii="David"/>
          <w:rtl/>
        </w:rPr>
        <w:t xml:space="preserve"> </w:t>
      </w:r>
      <w:r>
        <w:rPr>
          <w:rFonts w:ascii="David" w:hint="cs"/>
          <w:rtl/>
        </w:rPr>
        <w:t>כספי לתקופות ביניים אלו בהתאם</w:t>
      </w:r>
      <w:r>
        <w:rPr>
          <w:rFonts w:ascii="David"/>
          <w:rtl/>
        </w:rPr>
        <w:t xml:space="preserve"> </w:t>
      </w:r>
      <w:r>
        <w:rPr>
          <w:rFonts w:ascii="David" w:hint="cs"/>
          <w:rtl/>
        </w:rPr>
        <w:t xml:space="preserve">לתקן חשבונאות בינלאומי </w:t>
      </w:r>
      <w:r>
        <w:rPr>
          <w:rFonts w:ascii="David" w:hint="cs"/>
        </w:rPr>
        <w:t>IAS 34</w:t>
      </w:r>
      <w:r>
        <w:rPr>
          <w:rFonts w:ascii="David" w:hint="cs"/>
          <w:rtl/>
        </w:rPr>
        <w:t xml:space="preserve"> "דיווח כספי לתקופות ביניים", וכן הם אחראים לעריכת מידע כספי לתקופות ביניים אלו לפי פרק ד' של תקנות ניירות ערך (דוחות תקופתיים ומידיים), התש"ל-1970</w:t>
      </w:r>
      <w:r>
        <w:rPr>
          <w:rFonts w:ascii="David"/>
        </w:rPr>
        <w:t>.</w:t>
      </w:r>
      <w:r>
        <w:rPr>
          <w:rFonts w:ascii="David" w:hint="cs"/>
          <w:rtl/>
        </w:rPr>
        <w:t xml:space="preserve"> אחריותנו</w:t>
      </w:r>
      <w:r>
        <w:rPr>
          <w:rFonts w:ascii="David"/>
          <w:rtl/>
        </w:rPr>
        <w:t xml:space="preserve"> </w:t>
      </w:r>
      <w:r>
        <w:rPr>
          <w:rFonts w:ascii="David" w:hint="cs"/>
          <w:rtl/>
        </w:rPr>
        <w:t>היא</w:t>
      </w:r>
      <w:r>
        <w:rPr>
          <w:rFonts w:ascii="David"/>
          <w:rtl/>
        </w:rPr>
        <w:t xml:space="preserve"> </w:t>
      </w:r>
      <w:r>
        <w:rPr>
          <w:rFonts w:ascii="David" w:hint="cs"/>
          <w:rtl/>
        </w:rPr>
        <w:t>להביע</w:t>
      </w:r>
      <w:r>
        <w:rPr>
          <w:rFonts w:ascii="David"/>
          <w:rtl/>
        </w:rPr>
        <w:t xml:space="preserve"> </w:t>
      </w:r>
      <w:r>
        <w:rPr>
          <w:rFonts w:ascii="David" w:hint="cs"/>
          <w:rtl/>
        </w:rPr>
        <w:t>מסקנה</w:t>
      </w:r>
      <w:r>
        <w:rPr>
          <w:rFonts w:ascii="David"/>
          <w:rtl/>
        </w:rPr>
        <w:t xml:space="preserve"> </w:t>
      </w:r>
      <w:r>
        <w:rPr>
          <w:rFonts w:ascii="David" w:hint="cs"/>
          <w:rtl/>
        </w:rPr>
        <w:t>על</w:t>
      </w:r>
      <w:r>
        <w:rPr>
          <w:rFonts w:ascii="David"/>
          <w:rtl/>
        </w:rPr>
        <w:t xml:space="preserve"> </w:t>
      </w:r>
      <w:r>
        <w:rPr>
          <w:rFonts w:ascii="David" w:hint="cs"/>
          <w:rtl/>
        </w:rPr>
        <w:t>מידע</w:t>
      </w:r>
      <w:r>
        <w:rPr>
          <w:rFonts w:ascii="David"/>
          <w:rtl/>
        </w:rPr>
        <w:t xml:space="preserve"> </w:t>
      </w:r>
      <w:r>
        <w:rPr>
          <w:rFonts w:ascii="David" w:hint="cs"/>
          <w:rtl/>
        </w:rPr>
        <w:t>כספי</w:t>
      </w:r>
      <w:r>
        <w:rPr>
          <w:rFonts w:ascii="David"/>
          <w:rtl/>
        </w:rPr>
        <w:t xml:space="preserve"> </w:t>
      </w:r>
      <w:r>
        <w:rPr>
          <w:rFonts w:ascii="David" w:hint="cs"/>
          <w:rtl/>
        </w:rPr>
        <w:t>לתקופות</w:t>
      </w:r>
      <w:r>
        <w:rPr>
          <w:rFonts w:ascii="David"/>
          <w:rtl/>
        </w:rPr>
        <w:t xml:space="preserve"> </w:t>
      </w:r>
      <w:r>
        <w:rPr>
          <w:rFonts w:ascii="David" w:hint="cs"/>
          <w:rtl/>
        </w:rPr>
        <w:t>ביניים</w:t>
      </w:r>
      <w:r>
        <w:rPr>
          <w:rFonts w:ascii="David"/>
          <w:rtl/>
        </w:rPr>
        <w:t xml:space="preserve"> </w:t>
      </w:r>
      <w:r>
        <w:rPr>
          <w:rFonts w:ascii="David" w:hint="cs"/>
          <w:rtl/>
        </w:rPr>
        <w:t>אלו</w:t>
      </w:r>
      <w:r>
        <w:rPr>
          <w:rFonts w:ascii="David"/>
          <w:rtl/>
        </w:rPr>
        <w:t xml:space="preserve"> </w:t>
      </w:r>
      <w:r>
        <w:rPr>
          <w:rFonts w:ascii="David" w:hint="cs"/>
          <w:rtl/>
        </w:rPr>
        <w:t>בהתבסס על</w:t>
      </w:r>
      <w:r>
        <w:rPr>
          <w:rFonts w:ascii="David"/>
          <w:rtl/>
        </w:rPr>
        <w:t xml:space="preserve"> </w:t>
      </w:r>
      <w:r>
        <w:rPr>
          <w:rFonts w:ascii="David" w:hint="cs"/>
          <w:rtl/>
        </w:rPr>
        <w:t>סקירתנו</w:t>
      </w:r>
      <w:r>
        <w:rPr>
          <w:rFonts w:ascii="David"/>
        </w:rPr>
        <w:t>.</w:t>
      </w:r>
    </w:p>
    <w:p w14:paraId="3FF1B0AF" w14:textId="77777777" w:rsidR="00F805FC" w:rsidRDefault="00F805FC" w:rsidP="00F805FC">
      <w:pPr>
        <w:spacing w:line="190" w:lineRule="exact"/>
        <w:jc w:val="both"/>
        <w:rPr>
          <w:rFonts w:ascii="David"/>
        </w:rPr>
      </w:pPr>
    </w:p>
    <w:p w14:paraId="3613FA59" w14:textId="77777777" w:rsidR="00F805FC" w:rsidRDefault="00F805FC" w:rsidP="00F805FC">
      <w:pPr>
        <w:spacing w:line="190" w:lineRule="exact"/>
        <w:jc w:val="both"/>
        <w:rPr>
          <w:rFonts w:ascii="David,Italic"/>
          <w:i/>
          <w:iCs/>
          <w:rtl/>
        </w:rPr>
      </w:pPr>
      <w:r>
        <w:rPr>
          <w:rFonts w:ascii="David,Italic" w:hint="cs"/>
          <w:i/>
          <w:iCs/>
          <w:rtl/>
        </w:rPr>
        <w:t>היקף</w:t>
      </w:r>
      <w:r>
        <w:rPr>
          <w:rFonts w:ascii="David,Italic"/>
          <w:i/>
          <w:iCs/>
          <w:rtl/>
        </w:rPr>
        <w:t xml:space="preserve"> </w:t>
      </w:r>
      <w:r>
        <w:rPr>
          <w:rFonts w:ascii="David,Italic" w:hint="cs"/>
          <w:i/>
          <w:iCs/>
          <w:rtl/>
        </w:rPr>
        <w:t>הסקירה</w:t>
      </w:r>
    </w:p>
    <w:p w14:paraId="3777FAD4" w14:textId="77777777" w:rsidR="00F805FC" w:rsidRDefault="00F805FC" w:rsidP="00F805FC">
      <w:pPr>
        <w:spacing w:line="190" w:lineRule="exact"/>
        <w:jc w:val="both"/>
        <w:rPr>
          <w:rFonts w:ascii="David,Italic"/>
          <w:i/>
          <w:iCs/>
          <w:rtl/>
        </w:rPr>
      </w:pPr>
    </w:p>
    <w:p w14:paraId="10DE7055" w14:textId="77777777" w:rsidR="00F805FC" w:rsidRDefault="00F805FC" w:rsidP="00F805FC">
      <w:pPr>
        <w:spacing w:line="190" w:lineRule="exact"/>
        <w:jc w:val="both"/>
        <w:rPr>
          <w:rFonts w:ascii="David"/>
          <w:rtl/>
        </w:rPr>
      </w:pPr>
      <w:r>
        <w:rPr>
          <w:rFonts w:ascii="David" w:hint="cs"/>
          <w:rtl/>
        </w:rPr>
        <w:t>ערכנו</w:t>
      </w:r>
      <w:r>
        <w:rPr>
          <w:rFonts w:ascii="David"/>
          <w:rtl/>
        </w:rPr>
        <w:t xml:space="preserve"> </w:t>
      </w:r>
      <w:r>
        <w:rPr>
          <w:rFonts w:ascii="David" w:hint="cs"/>
          <w:rtl/>
        </w:rPr>
        <w:t>את</w:t>
      </w:r>
      <w:r>
        <w:rPr>
          <w:rFonts w:ascii="David"/>
          <w:rtl/>
        </w:rPr>
        <w:t xml:space="preserve"> </w:t>
      </w:r>
      <w:r>
        <w:rPr>
          <w:rFonts w:ascii="David" w:hint="cs"/>
          <w:rtl/>
        </w:rPr>
        <w:t>סקירתנו</w:t>
      </w:r>
      <w:r>
        <w:rPr>
          <w:rFonts w:ascii="David"/>
          <w:rtl/>
        </w:rPr>
        <w:t xml:space="preserve"> </w:t>
      </w:r>
      <w:r>
        <w:rPr>
          <w:rFonts w:ascii="David" w:hint="cs"/>
          <w:rtl/>
        </w:rPr>
        <w:t>בהתאם</w:t>
      </w:r>
      <w:r>
        <w:rPr>
          <w:rFonts w:ascii="David"/>
          <w:rtl/>
        </w:rPr>
        <w:t xml:space="preserve"> </w:t>
      </w:r>
      <w:r>
        <w:rPr>
          <w:rFonts w:ascii="David" w:hint="cs"/>
          <w:rtl/>
        </w:rPr>
        <w:t>לתקן</w:t>
      </w:r>
      <w:r>
        <w:rPr>
          <w:rFonts w:ascii="David"/>
          <w:rtl/>
        </w:rPr>
        <w:t xml:space="preserve"> </w:t>
      </w:r>
      <w:r>
        <w:rPr>
          <w:rFonts w:ascii="David" w:hint="cs"/>
          <w:rtl/>
        </w:rPr>
        <w:t>סקירה</w:t>
      </w:r>
      <w:r>
        <w:rPr>
          <w:rFonts w:ascii="David"/>
          <w:rtl/>
        </w:rPr>
        <w:t xml:space="preserve"> </w:t>
      </w:r>
      <w:r>
        <w:rPr>
          <w:rFonts w:ascii="David" w:hint="cs"/>
          <w:rtl/>
        </w:rPr>
        <w:t>(ישראל) 2410</w:t>
      </w:r>
      <w:r>
        <w:rPr>
          <w:rFonts w:ascii="David"/>
          <w:rtl/>
        </w:rPr>
        <w:t xml:space="preserve"> </w:t>
      </w:r>
      <w:r>
        <w:rPr>
          <w:rFonts w:ascii="David" w:hint="cs"/>
          <w:rtl/>
        </w:rPr>
        <w:t>של</w:t>
      </w:r>
      <w:r>
        <w:rPr>
          <w:rFonts w:ascii="David"/>
          <w:rtl/>
        </w:rPr>
        <w:t xml:space="preserve"> </w:t>
      </w:r>
      <w:r>
        <w:rPr>
          <w:rFonts w:ascii="David" w:hint="cs"/>
          <w:rtl/>
        </w:rPr>
        <w:t>לשכת</w:t>
      </w:r>
      <w:r>
        <w:rPr>
          <w:rFonts w:ascii="David"/>
          <w:rtl/>
        </w:rPr>
        <w:t xml:space="preserve"> </w:t>
      </w:r>
      <w:r>
        <w:rPr>
          <w:rFonts w:ascii="David" w:hint="cs"/>
          <w:rtl/>
        </w:rPr>
        <w:t>רואי</w:t>
      </w:r>
      <w:r>
        <w:rPr>
          <w:rFonts w:ascii="David"/>
          <w:rtl/>
        </w:rPr>
        <w:t xml:space="preserve"> </w:t>
      </w:r>
      <w:r>
        <w:rPr>
          <w:rFonts w:ascii="David" w:hint="cs"/>
          <w:rtl/>
        </w:rPr>
        <w:t>חשבון בישראל</w:t>
      </w:r>
      <w:r>
        <w:rPr>
          <w:rFonts w:ascii="David"/>
          <w:rtl/>
        </w:rPr>
        <w:t xml:space="preserve"> </w:t>
      </w:r>
      <w:r>
        <w:rPr>
          <w:rFonts w:ascii="David"/>
        </w:rPr>
        <w:t>"</w:t>
      </w:r>
      <w:r>
        <w:rPr>
          <w:rFonts w:ascii="David" w:hint="cs"/>
          <w:rtl/>
        </w:rPr>
        <w:t>סקירה</w:t>
      </w:r>
      <w:r>
        <w:rPr>
          <w:rFonts w:ascii="David"/>
          <w:rtl/>
        </w:rPr>
        <w:t xml:space="preserve"> </w:t>
      </w:r>
      <w:r>
        <w:rPr>
          <w:rFonts w:ascii="David" w:hint="cs"/>
          <w:rtl/>
        </w:rPr>
        <w:t>של</w:t>
      </w:r>
      <w:r>
        <w:rPr>
          <w:rFonts w:ascii="David"/>
          <w:rtl/>
        </w:rPr>
        <w:t xml:space="preserve"> </w:t>
      </w:r>
      <w:r>
        <w:rPr>
          <w:rFonts w:ascii="David" w:hint="cs"/>
          <w:rtl/>
        </w:rPr>
        <w:t>מידע</w:t>
      </w:r>
      <w:r>
        <w:rPr>
          <w:rFonts w:ascii="David"/>
          <w:rtl/>
        </w:rPr>
        <w:t xml:space="preserve"> </w:t>
      </w:r>
      <w:r>
        <w:rPr>
          <w:rFonts w:ascii="David" w:hint="cs"/>
          <w:rtl/>
        </w:rPr>
        <w:t>כספי</w:t>
      </w:r>
      <w:r>
        <w:rPr>
          <w:rFonts w:ascii="David"/>
          <w:rtl/>
        </w:rPr>
        <w:t xml:space="preserve"> </w:t>
      </w:r>
      <w:r>
        <w:rPr>
          <w:rFonts w:ascii="David" w:hint="cs"/>
          <w:rtl/>
        </w:rPr>
        <w:t>לתקופות</w:t>
      </w:r>
      <w:r>
        <w:rPr>
          <w:rFonts w:ascii="David"/>
          <w:rtl/>
        </w:rPr>
        <w:t xml:space="preserve"> </w:t>
      </w:r>
      <w:r>
        <w:rPr>
          <w:rFonts w:ascii="David" w:hint="cs"/>
          <w:rtl/>
        </w:rPr>
        <w:t>ביניים</w:t>
      </w:r>
      <w:r>
        <w:rPr>
          <w:rFonts w:ascii="David"/>
          <w:rtl/>
        </w:rPr>
        <w:t xml:space="preserve"> </w:t>
      </w:r>
      <w:r>
        <w:rPr>
          <w:rFonts w:ascii="David" w:hint="cs"/>
          <w:rtl/>
        </w:rPr>
        <w:t>הנערכת</w:t>
      </w:r>
      <w:r>
        <w:rPr>
          <w:rFonts w:ascii="David"/>
          <w:rtl/>
        </w:rPr>
        <w:t xml:space="preserve"> </w:t>
      </w:r>
      <w:r>
        <w:rPr>
          <w:rFonts w:ascii="David" w:hint="cs"/>
          <w:rtl/>
        </w:rPr>
        <w:t>על</w:t>
      </w:r>
      <w:r>
        <w:rPr>
          <w:rFonts w:ascii="David"/>
          <w:rtl/>
        </w:rPr>
        <w:t xml:space="preserve"> </w:t>
      </w:r>
      <w:r>
        <w:rPr>
          <w:rFonts w:ascii="David" w:hint="cs"/>
          <w:rtl/>
        </w:rPr>
        <w:t>ידי</w:t>
      </w:r>
      <w:r>
        <w:rPr>
          <w:rFonts w:ascii="David"/>
          <w:rtl/>
        </w:rPr>
        <w:t xml:space="preserve"> </w:t>
      </w:r>
      <w:r>
        <w:rPr>
          <w:rFonts w:ascii="David" w:hint="cs"/>
          <w:rtl/>
        </w:rPr>
        <w:t>רואה החשבון</w:t>
      </w:r>
      <w:r>
        <w:rPr>
          <w:rFonts w:ascii="David"/>
          <w:rtl/>
        </w:rPr>
        <w:t xml:space="preserve"> </w:t>
      </w:r>
      <w:r>
        <w:rPr>
          <w:rFonts w:ascii="David" w:hint="cs"/>
          <w:rtl/>
        </w:rPr>
        <w:t>המבקר</w:t>
      </w:r>
      <w:r>
        <w:rPr>
          <w:rFonts w:ascii="David"/>
          <w:rtl/>
        </w:rPr>
        <w:t xml:space="preserve"> </w:t>
      </w:r>
      <w:r>
        <w:rPr>
          <w:rFonts w:ascii="David" w:hint="cs"/>
          <w:rtl/>
        </w:rPr>
        <w:t>של</w:t>
      </w:r>
      <w:r>
        <w:rPr>
          <w:rFonts w:ascii="David"/>
          <w:rtl/>
        </w:rPr>
        <w:t xml:space="preserve"> </w:t>
      </w:r>
      <w:r>
        <w:rPr>
          <w:rFonts w:ascii="David" w:hint="cs"/>
          <w:rtl/>
        </w:rPr>
        <w:t>הישות".</w:t>
      </w:r>
      <w:r>
        <w:rPr>
          <w:rFonts w:ascii="David"/>
          <w:rtl/>
        </w:rPr>
        <w:t xml:space="preserve"> </w:t>
      </w:r>
      <w:r>
        <w:rPr>
          <w:rFonts w:ascii="David" w:hint="cs"/>
          <w:rtl/>
        </w:rPr>
        <w:t>סקירה</w:t>
      </w:r>
      <w:r>
        <w:rPr>
          <w:rFonts w:ascii="David"/>
          <w:rtl/>
        </w:rPr>
        <w:t xml:space="preserve"> </w:t>
      </w:r>
      <w:r>
        <w:rPr>
          <w:rFonts w:ascii="David" w:hint="cs"/>
          <w:rtl/>
        </w:rPr>
        <w:t>של</w:t>
      </w:r>
      <w:r>
        <w:rPr>
          <w:rFonts w:ascii="David"/>
          <w:rtl/>
        </w:rPr>
        <w:t xml:space="preserve"> </w:t>
      </w:r>
      <w:r>
        <w:rPr>
          <w:rFonts w:ascii="David" w:hint="cs"/>
          <w:rtl/>
        </w:rPr>
        <w:t>מידע</w:t>
      </w:r>
      <w:r>
        <w:rPr>
          <w:rFonts w:ascii="David"/>
          <w:rtl/>
        </w:rPr>
        <w:t xml:space="preserve"> </w:t>
      </w:r>
      <w:r>
        <w:rPr>
          <w:rFonts w:ascii="David" w:hint="cs"/>
          <w:rtl/>
        </w:rPr>
        <w:t>כספי</w:t>
      </w:r>
      <w:r>
        <w:rPr>
          <w:rFonts w:ascii="David"/>
          <w:rtl/>
        </w:rPr>
        <w:t xml:space="preserve"> </w:t>
      </w:r>
      <w:r>
        <w:rPr>
          <w:rFonts w:ascii="David" w:hint="cs"/>
          <w:rtl/>
        </w:rPr>
        <w:t>לתקופות</w:t>
      </w:r>
      <w:r>
        <w:rPr>
          <w:rFonts w:ascii="David"/>
          <w:rtl/>
        </w:rPr>
        <w:t xml:space="preserve"> </w:t>
      </w:r>
      <w:r>
        <w:rPr>
          <w:rFonts w:ascii="David" w:hint="cs"/>
          <w:rtl/>
        </w:rPr>
        <w:t>ביניים מורכבת</w:t>
      </w:r>
      <w:r>
        <w:rPr>
          <w:rFonts w:ascii="David"/>
          <w:rtl/>
        </w:rPr>
        <w:t xml:space="preserve"> </w:t>
      </w:r>
      <w:r>
        <w:rPr>
          <w:rFonts w:ascii="David" w:hint="cs"/>
          <w:rtl/>
        </w:rPr>
        <w:t>מבירורים</w:t>
      </w:r>
      <w:r>
        <w:rPr>
          <w:rFonts w:ascii="David"/>
        </w:rPr>
        <w:t>,</w:t>
      </w:r>
      <w:r>
        <w:rPr>
          <w:rFonts w:ascii="David"/>
          <w:rtl/>
        </w:rPr>
        <w:t xml:space="preserve"> </w:t>
      </w:r>
      <w:r>
        <w:rPr>
          <w:rFonts w:ascii="David" w:hint="cs"/>
          <w:rtl/>
        </w:rPr>
        <w:t>בעיקר</w:t>
      </w:r>
      <w:r>
        <w:rPr>
          <w:rFonts w:ascii="David"/>
          <w:rtl/>
        </w:rPr>
        <w:t xml:space="preserve"> </w:t>
      </w:r>
      <w:r>
        <w:rPr>
          <w:rFonts w:ascii="David" w:hint="cs"/>
          <w:rtl/>
        </w:rPr>
        <w:t>עם</w:t>
      </w:r>
      <w:r>
        <w:rPr>
          <w:rFonts w:ascii="David"/>
          <w:rtl/>
        </w:rPr>
        <w:t xml:space="preserve"> </w:t>
      </w:r>
      <w:r>
        <w:rPr>
          <w:rFonts w:ascii="David" w:hint="cs"/>
          <w:rtl/>
        </w:rPr>
        <w:t>אנשים</w:t>
      </w:r>
      <w:r>
        <w:rPr>
          <w:rFonts w:ascii="David"/>
          <w:rtl/>
        </w:rPr>
        <w:t xml:space="preserve"> </w:t>
      </w:r>
      <w:r>
        <w:rPr>
          <w:rFonts w:ascii="David" w:hint="cs"/>
          <w:rtl/>
        </w:rPr>
        <w:t>האחראים</w:t>
      </w:r>
      <w:r>
        <w:rPr>
          <w:rFonts w:ascii="David"/>
          <w:rtl/>
        </w:rPr>
        <w:t xml:space="preserve"> </w:t>
      </w:r>
      <w:r>
        <w:rPr>
          <w:rFonts w:ascii="David" w:hint="cs"/>
          <w:rtl/>
        </w:rPr>
        <w:t>לעניינים</w:t>
      </w:r>
      <w:r>
        <w:rPr>
          <w:rFonts w:ascii="David"/>
          <w:rtl/>
        </w:rPr>
        <w:t xml:space="preserve"> </w:t>
      </w:r>
      <w:r>
        <w:rPr>
          <w:rFonts w:ascii="David" w:hint="cs"/>
          <w:rtl/>
        </w:rPr>
        <w:t>הכספיים והחשבונאיים</w:t>
      </w:r>
      <w:r>
        <w:rPr>
          <w:rFonts w:ascii="David"/>
        </w:rPr>
        <w:t>,</w:t>
      </w:r>
      <w:r>
        <w:rPr>
          <w:rFonts w:ascii="David"/>
          <w:rtl/>
        </w:rPr>
        <w:t xml:space="preserve"> </w:t>
      </w:r>
      <w:r>
        <w:rPr>
          <w:rFonts w:ascii="David" w:hint="cs"/>
          <w:rtl/>
        </w:rPr>
        <w:t>ומיישום</w:t>
      </w:r>
      <w:r>
        <w:rPr>
          <w:rFonts w:ascii="David"/>
          <w:rtl/>
        </w:rPr>
        <w:t xml:space="preserve"> </w:t>
      </w:r>
      <w:r>
        <w:rPr>
          <w:rFonts w:ascii="David" w:hint="cs"/>
          <w:rtl/>
        </w:rPr>
        <w:t>נהלי</w:t>
      </w:r>
      <w:r>
        <w:rPr>
          <w:rFonts w:ascii="David"/>
          <w:rtl/>
        </w:rPr>
        <w:t xml:space="preserve"> </w:t>
      </w:r>
      <w:r>
        <w:rPr>
          <w:rFonts w:ascii="David" w:hint="cs"/>
          <w:rtl/>
        </w:rPr>
        <w:t>סקירה</w:t>
      </w:r>
      <w:r>
        <w:rPr>
          <w:rFonts w:ascii="David"/>
          <w:rtl/>
        </w:rPr>
        <w:t xml:space="preserve"> </w:t>
      </w:r>
      <w:r>
        <w:rPr>
          <w:rFonts w:ascii="David" w:hint="cs"/>
          <w:rtl/>
        </w:rPr>
        <w:t>אנליטיים</w:t>
      </w:r>
      <w:r>
        <w:rPr>
          <w:rFonts w:ascii="David"/>
          <w:rtl/>
        </w:rPr>
        <w:t xml:space="preserve"> </w:t>
      </w:r>
      <w:r>
        <w:rPr>
          <w:rFonts w:ascii="David" w:hint="cs"/>
          <w:rtl/>
        </w:rPr>
        <w:t>ואחרים</w:t>
      </w:r>
      <w:r>
        <w:rPr>
          <w:rFonts w:ascii="David"/>
        </w:rPr>
        <w:t>.</w:t>
      </w:r>
      <w:r>
        <w:rPr>
          <w:rFonts w:ascii="David"/>
          <w:rtl/>
        </w:rPr>
        <w:t xml:space="preserve"> </w:t>
      </w:r>
      <w:r>
        <w:rPr>
          <w:rFonts w:ascii="David" w:hint="cs"/>
          <w:rtl/>
        </w:rPr>
        <w:t>סקירה</w:t>
      </w:r>
      <w:r>
        <w:rPr>
          <w:rFonts w:ascii="David"/>
          <w:rtl/>
        </w:rPr>
        <w:t xml:space="preserve"> </w:t>
      </w:r>
      <w:r>
        <w:rPr>
          <w:rFonts w:ascii="David" w:hint="cs"/>
          <w:rtl/>
        </w:rPr>
        <w:t>הינה מצומצמת</w:t>
      </w:r>
      <w:r>
        <w:rPr>
          <w:rFonts w:ascii="David"/>
          <w:rtl/>
        </w:rPr>
        <w:t xml:space="preserve"> </w:t>
      </w:r>
      <w:r>
        <w:rPr>
          <w:rFonts w:ascii="David" w:hint="cs"/>
          <w:rtl/>
        </w:rPr>
        <w:t>בהיקפה</w:t>
      </w:r>
      <w:r>
        <w:rPr>
          <w:rFonts w:ascii="David"/>
          <w:rtl/>
        </w:rPr>
        <w:t xml:space="preserve"> </w:t>
      </w:r>
      <w:r>
        <w:rPr>
          <w:rFonts w:ascii="David" w:hint="cs"/>
          <w:rtl/>
        </w:rPr>
        <w:t>במידה</w:t>
      </w:r>
      <w:r>
        <w:rPr>
          <w:rFonts w:ascii="David"/>
          <w:rtl/>
        </w:rPr>
        <w:t xml:space="preserve"> </w:t>
      </w:r>
      <w:r>
        <w:rPr>
          <w:rFonts w:ascii="David" w:hint="cs"/>
          <w:rtl/>
        </w:rPr>
        <w:t>ניכרת</w:t>
      </w:r>
      <w:r>
        <w:rPr>
          <w:rFonts w:ascii="David"/>
          <w:rtl/>
        </w:rPr>
        <w:t xml:space="preserve"> </w:t>
      </w:r>
      <w:r>
        <w:rPr>
          <w:rFonts w:ascii="David" w:hint="cs"/>
          <w:rtl/>
        </w:rPr>
        <w:t>מאשר</w:t>
      </w:r>
      <w:r>
        <w:rPr>
          <w:rFonts w:ascii="David"/>
          <w:rtl/>
        </w:rPr>
        <w:t xml:space="preserve"> </w:t>
      </w:r>
      <w:r>
        <w:rPr>
          <w:rFonts w:ascii="David" w:hint="cs"/>
          <w:rtl/>
        </w:rPr>
        <w:t>ביקורת</w:t>
      </w:r>
      <w:r>
        <w:rPr>
          <w:rFonts w:ascii="David"/>
          <w:rtl/>
        </w:rPr>
        <w:t xml:space="preserve"> </w:t>
      </w:r>
      <w:r>
        <w:rPr>
          <w:rFonts w:ascii="David" w:hint="cs"/>
          <w:rtl/>
        </w:rPr>
        <w:t>הנערכת</w:t>
      </w:r>
      <w:r>
        <w:rPr>
          <w:rFonts w:ascii="David"/>
          <w:rtl/>
        </w:rPr>
        <w:t xml:space="preserve"> </w:t>
      </w:r>
      <w:r>
        <w:rPr>
          <w:rFonts w:ascii="David" w:hint="cs"/>
          <w:rtl/>
        </w:rPr>
        <w:t>בהתאם</w:t>
      </w:r>
      <w:r>
        <w:rPr>
          <w:rFonts w:ascii="David"/>
          <w:rtl/>
        </w:rPr>
        <w:t xml:space="preserve"> </w:t>
      </w:r>
      <w:r>
        <w:rPr>
          <w:rFonts w:ascii="David" w:hint="cs"/>
          <w:rtl/>
        </w:rPr>
        <w:t>לתקני ביקורת</w:t>
      </w:r>
      <w:r>
        <w:rPr>
          <w:rFonts w:ascii="David"/>
          <w:rtl/>
        </w:rPr>
        <w:t xml:space="preserve"> </w:t>
      </w:r>
      <w:r>
        <w:rPr>
          <w:rFonts w:ascii="David" w:hint="cs"/>
          <w:rtl/>
        </w:rPr>
        <w:t>מקובלים</w:t>
      </w:r>
      <w:r>
        <w:rPr>
          <w:rFonts w:ascii="David"/>
          <w:rtl/>
        </w:rPr>
        <w:t xml:space="preserve"> </w:t>
      </w:r>
      <w:r>
        <w:rPr>
          <w:rFonts w:ascii="David" w:hint="cs"/>
          <w:rtl/>
        </w:rPr>
        <w:t>בישראל</w:t>
      </w:r>
      <w:r>
        <w:rPr>
          <w:rFonts w:ascii="David"/>
          <w:rtl/>
        </w:rPr>
        <w:t xml:space="preserve"> </w:t>
      </w:r>
      <w:r>
        <w:rPr>
          <w:rFonts w:ascii="David" w:hint="cs"/>
          <w:rtl/>
        </w:rPr>
        <w:t>ולפיכך</w:t>
      </w:r>
      <w:r>
        <w:rPr>
          <w:rFonts w:ascii="David"/>
          <w:rtl/>
        </w:rPr>
        <w:t xml:space="preserve"> </w:t>
      </w:r>
      <w:r>
        <w:rPr>
          <w:rFonts w:ascii="David" w:hint="cs"/>
          <w:rtl/>
        </w:rPr>
        <w:t>אינה</w:t>
      </w:r>
      <w:r>
        <w:rPr>
          <w:rFonts w:ascii="David"/>
          <w:rtl/>
        </w:rPr>
        <w:t xml:space="preserve"> </w:t>
      </w:r>
      <w:r>
        <w:rPr>
          <w:rFonts w:ascii="David" w:hint="cs"/>
          <w:rtl/>
        </w:rPr>
        <w:t>מאפשרת</w:t>
      </w:r>
      <w:r>
        <w:rPr>
          <w:rFonts w:ascii="David"/>
          <w:rtl/>
        </w:rPr>
        <w:t xml:space="preserve"> </w:t>
      </w:r>
      <w:r>
        <w:rPr>
          <w:rFonts w:ascii="David" w:hint="cs"/>
          <w:rtl/>
        </w:rPr>
        <w:t>לנו</w:t>
      </w:r>
      <w:r>
        <w:rPr>
          <w:rFonts w:ascii="David"/>
          <w:rtl/>
        </w:rPr>
        <w:t xml:space="preserve"> </w:t>
      </w:r>
      <w:r>
        <w:rPr>
          <w:rFonts w:ascii="David" w:hint="cs"/>
          <w:rtl/>
        </w:rPr>
        <w:t>להשיג</w:t>
      </w:r>
      <w:r>
        <w:rPr>
          <w:rFonts w:ascii="David"/>
          <w:rtl/>
        </w:rPr>
        <w:t xml:space="preserve"> </w:t>
      </w:r>
      <w:r>
        <w:rPr>
          <w:rFonts w:ascii="David" w:hint="cs"/>
          <w:rtl/>
        </w:rPr>
        <w:t>ביטחון שניוודע</w:t>
      </w:r>
      <w:r>
        <w:rPr>
          <w:rFonts w:ascii="David"/>
          <w:rtl/>
        </w:rPr>
        <w:t xml:space="preserve"> </w:t>
      </w:r>
      <w:r>
        <w:rPr>
          <w:rFonts w:ascii="David" w:hint="cs"/>
          <w:rtl/>
        </w:rPr>
        <w:t>לכל</w:t>
      </w:r>
      <w:r>
        <w:rPr>
          <w:rFonts w:ascii="David"/>
          <w:rtl/>
        </w:rPr>
        <w:t xml:space="preserve"> </w:t>
      </w:r>
      <w:r>
        <w:rPr>
          <w:rFonts w:ascii="David" w:hint="cs"/>
          <w:rtl/>
        </w:rPr>
        <w:t>העניינים</w:t>
      </w:r>
      <w:r>
        <w:rPr>
          <w:rFonts w:ascii="David"/>
          <w:rtl/>
        </w:rPr>
        <w:t xml:space="preserve"> </w:t>
      </w:r>
      <w:r>
        <w:rPr>
          <w:rFonts w:ascii="David" w:hint="cs"/>
          <w:rtl/>
        </w:rPr>
        <w:t>המשמעותיים</w:t>
      </w:r>
      <w:r>
        <w:rPr>
          <w:rFonts w:ascii="David"/>
          <w:rtl/>
        </w:rPr>
        <w:t xml:space="preserve"> </w:t>
      </w:r>
      <w:r>
        <w:rPr>
          <w:rFonts w:ascii="David" w:hint="cs"/>
          <w:rtl/>
        </w:rPr>
        <w:t>שהיו</w:t>
      </w:r>
      <w:r>
        <w:rPr>
          <w:rFonts w:ascii="David"/>
          <w:rtl/>
        </w:rPr>
        <w:t xml:space="preserve"> </w:t>
      </w:r>
      <w:r>
        <w:rPr>
          <w:rFonts w:ascii="David" w:hint="cs"/>
          <w:rtl/>
        </w:rPr>
        <w:t>יכולים</w:t>
      </w:r>
      <w:r>
        <w:rPr>
          <w:rFonts w:ascii="David"/>
          <w:rtl/>
        </w:rPr>
        <w:t xml:space="preserve"> </w:t>
      </w:r>
      <w:r>
        <w:rPr>
          <w:rFonts w:ascii="David" w:hint="cs"/>
          <w:rtl/>
        </w:rPr>
        <w:t>להיות</w:t>
      </w:r>
      <w:r>
        <w:rPr>
          <w:rFonts w:ascii="David"/>
          <w:rtl/>
        </w:rPr>
        <w:t xml:space="preserve"> </w:t>
      </w:r>
      <w:r>
        <w:rPr>
          <w:rFonts w:ascii="David" w:hint="cs"/>
          <w:rtl/>
        </w:rPr>
        <w:t>מזוהים בביקורת</w:t>
      </w:r>
      <w:r>
        <w:rPr>
          <w:rFonts w:ascii="David"/>
        </w:rPr>
        <w:t>.</w:t>
      </w:r>
      <w:r>
        <w:rPr>
          <w:rFonts w:ascii="David"/>
          <w:rtl/>
        </w:rPr>
        <w:t xml:space="preserve"> </w:t>
      </w:r>
      <w:r>
        <w:rPr>
          <w:rFonts w:ascii="David" w:hint="cs"/>
          <w:rtl/>
        </w:rPr>
        <w:t>בהתאם</w:t>
      </w:r>
      <w:r>
        <w:rPr>
          <w:rFonts w:ascii="David"/>
          <w:rtl/>
        </w:rPr>
        <w:t xml:space="preserve"> </w:t>
      </w:r>
      <w:r>
        <w:rPr>
          <w:rFonts w:ascii="David" w:hint="cs"/>
          <w:rtl/>
        </w:rPr>
        <w:t>לכך</w:t>
      </w:r>
      <w:r>
        <w:rPr>
          <w:rFonts w:ascii="David"/>
        </w:rPr>
        <w:t>,</w:t>
      </w:r>
      <w:r>
        <w:rPr>
          <w:rFonts w:ascii="David"/>
          <w:rtl/>
        </w:rPr>
        <w:t xml:space="preserve"> </w:t>
      </w:r>
      <w:r>
        <w:rPr>
          <w:rFonts w:ascii="David" w:hint="cs"/>
          <w:rtl/>
        </w:rPr>
        <w:t>אין</w:t>
      </w:r>
      <w:r>
        <w:rPr>
          <w:rFonts w:ascii="David"/>
          <w:rtl/>
        </w:rPr>
        <w:t xml:space="preserve"> </w:t>
      </w:r>
      <w:r>
        <w:rPr>
          <w:rFonts w:ascii="David" w:hint="cs"/>
          <w:rtl/>
        </w:rPr>
        <w:t>אנו</w:t>
      </w:r>
      <w:r>
        <w:rPr>
          <w:rFonts w:ascii="David"/>
          <w:rtl/>
        </w:rPr>
        <w:t xml:space="preserve"> </w:t>
      </w:r>
      <w:r>
        <w:rPr>
          <w:rFonts w:ascii="David" w:hint="cs"/>
          <w:rtl/>
        </w:rPr>
        <w:t>מחווים</w:t>
      </w:r>
      <w:r>
        <w:rPr>
          <w:rFonts w:ascii="David"/>
          <w:rtl/>
        </w:rPr>
        <w:t xml:space="preserve"> </w:t>
      </w:r>
      <w:r>
        <w:rPr>
          <w:rFonts w:ascii="David" w:hint="cs"/>
          <w:rtl/>
        </w:rPr>
        <w:t>חוות</w:t>
      </w:r>
      <w:r>
        <w:rPr>
          <w:rFonts w:ascii="David"/>
          <w:rtl/>
        </w:rPr>
        <w:t xml:space="preserve"> </w:t>
      </w:r>
      <w:r>
        <w:rPr>
          <w:rFonts w:ascii="David" w:hint="cs"/>
          <w:rtl/>
        </w:rPr>
        <w:t>דעת</w:t>
      </w:r>
      <w:r>
        <w:rPr>
          <w:rFonts w:ascii="David"/>
          <w:rtl/>
        </w:rPr>
        <w:t xml:space="preserve"> </w:t>
      </w:r>
      <w:r>
        <w:rPr>
          <w:rFonts w:ascii="David" w:hint="cs"/>
          <w:rtl/>
        </w:rPr>
        <w:t>של</w:t>
      </w:r>
      <w:r>
        <w:rPr>
          <w:rFonts w:ascii="David"/>
          <w:rtl/>
        </w:rPr>
        <w:t xml:space="preserve"> </w:t>
      </w:r>
      <w:r>
        <w:rPr>
          <w:rFonts w:ascii="David" w:hint="cs"/>
          <w:rtl/>
        </w:rPr>
        <w:t>ביקורת</w:t>
      </w:r>
      <w:r>
        <w:rPr>
          <w:rFonts w:ascii="David"/>
        </w:rPr>
        <w:t>.</w:t>
      </w:r>
    </w:p>
    <w:p w14:paraId="40883423" w14:textId="77777777" w:rsidR="00F805FC" w:rsidRDefault="00F805FC" w:rsidP="00F805FC">
      <w:pPr>
        <w:spacing w:line="190" w:lineRule="exact"/>
        <w:jc w:val="both"/>
        <w:rPr>
          <w:rFonts w:ascii="David"/>
        </w:rPr>
      </w:pPr>
    </w:p>
    <w:p w14:paraId="4444F297" w14:textId="77777777" w:rsidR="00F805FC" w:rsidRDefault="00F805FC" w:rsidP="00F805FC">
      <w:pPr>
        <w:spacing w:line="190" w:lineRule="exact"/>
        <w:jc w:val="both"/>
        <w:rPr>
          <w:rFonts w:ascii="David,Italic"/>
          <w:i/>
          <w:iCs/>
          <w:rtl/>
        </w:rPr>
      </w:pPr>
      <w:r>
        <w:rPr>
          <w:rFonts w:ascii="David,Italic" w:hint="cs"/>
          <w:i/>
          <w:iCs/>
          <w:rtl/>
        </w:rPr>
        <w:t>מסקנה</w:t>
      </w:r>
    </w:p>
    <w:p w14:paraId="241B5676" w14:textId="77777777" w:rsidR="00F805FC" w:rsidRDefault="00F805FC" w:rsidP="00F805FC">
      <w:pPr>
        <w:spacing w:line="190" w:lineRule="exact"/>
        <w:jc w:val="both"/>
        <w:rPr>
          <w:rFonts w:ascii="David,Italic"/>
          <w:i/>
          <w:iCs/>
        </w:rPr>
      </w:pPr>
    </w:p>
    <w:p w14:paraId="47D0AAE8" w14:textId="77777777" w:rsidR="00F805FC" w:rsidRDefault="00F805FC" w:rsidP="00F805FC">
      <w:pPr>
        <w:spacing w:line="190" w:lineRule="exact"/>
        <w:jc w:val="both"/>
        <w:rPr>
          <w:rFonts w:ascii="David"/>
          <w:rtl/>
        </w:rPr>
      </w:pPr>
      <w:r>
        <w:rPr>
          <w:rFonts w:ascii="David" w:hint="cs"/>
          <w:rtl/>
        </w:rPr>
        <w:t>בהתבסס</w:t>
      </w:r>
      <w:r>
        <w:rPr>
          <w:rFonts w:ascii="David"/>
          <w:rtl/>
        </w:rPr>
        <w:t xml:space="preserve"> </w:t>
      </w:r>
      <w:r>
        <w:rPr>
          <w:rFonts w:ascii="David" w:hint="cs"/>
          <w:rtl/>
        </w:rPr>
        <w:t>על</w:t>
      </w:r>
      <w:r>
        <w:rPr>
          <w:rFonts w:ascii="David"/>
          <w:rtl/>
        </w:rPr>
        <w:t xml:space="preserve"> </w:t>
      </w:r>
      <w:r>
        <w:rPr>
          <w:rFonts w:ascii="David" w:hint="cs"/>
          <w:rtl/>
        </w:rPr>
        <w:t>סקירתנו, לא</w:t>
      </w:r>
      <w:r>
        <w:rPr>
          <w:rFonts w:ascii="David"/>
          <w:rtl/>
        </w:rPr>
        <w:t xml:space="preserve"> </w:t>
      </w:r>
      <w:r>
        <w:rPr>
          <w:rFonts w:ascii="David" w:hint="cs"/>
          <w:rtl/>
        </w:rPr>
        <w:t>בא לתשומת</w:t>
      </w:r>
      <w:r>
        <w:rPr>
          <w:rFonts w:ascii="David"/>
          <w:rtl/>
        </w:rPr>
        <w:t xml:space="preserve"> </w:t>
      </w:r>
      <w:r>
        <w:rPr>
          <w:rFonts w:ascii="David" w:hint="cs"/>
          <w:rtl/>
        </w:rPr>
        <w:t>ליבנו</w:t>
      </w:r>
      <w:r>
        <w:rPr>
          <w:rFonts w:ascii="David"/>
          <w:rtl/>
        </w:rPr>
        <w:t xml:space="preserve"> </w:t>
      </w:r>
      <w:r>
        <w:rPr>
          <w:rFonts w:ascii="David" w:hint="cs"/>
          <w:rtl/>
        </w:rPr>
        <w:t>דבר</w:t>
      </w:r>
      <w:r>
        <w:rPr>
          <w:rFonts w:ascii="David"/>
          <w:rtl/>
        </w:rPr>
        <w:t xml:space="preserve"> </w:t>
      </w:r>
      <w:r>
        <w:rPr>
          <w:rFonts w:ascii="David" w:hint="cs"/>
          <w:rtl/>
        </w:rPr>
        <w:t>הגורם</w:t>
      </w:r>
      <w:r>
        <w:rPr>
          <w:rFonts w:ascii="David"/>
          <w:rtl/>
        </w:rPr>
        <w:t xml:space="preserve"> </w:t>
      </w:r>
      <w:r>
        <w:rPr>
          <w:rFonts w:ascii="David" w:hint="cs"/>
          <w:rtl/>
        </w:rPr>
        <w:t>לנו</w:t>
      </w:r>
      <w:r>
        <w:rPr>
          <w:rFonts w:ascii="David"/>
          <w:rtl/>
        </w:rPr>
        <w:t xml:space="preserve"> </w:t>
      </w:r>
      <w:r>
        <w:rPr>
          <w:rFonts w:ascii="David" w:hint="cs"/>
          <w:rtl/>
        </w:rPr>
        <w:t>לסבור</w:t>
      </w:r>
      <w:r>
        <w:rPr>
          <w:rFonts w:ascii="David"/>
          <w:rtl/>
        </w:rPr>
        <w:t xml:space="preserve"> </w:t>
      </w:r>
      <w:r>
        <w:rPr>
          <w:rFonts w:ascii="David" w:hint="cs"/>
          <w:rtl/>
        </w:rPr>
        <w:t>שהמידע</w:t>
      </w:r>
      <w:r>
        <w:rPr>
          <w:rFonts w:ascii="David"/>
          <w:rtl/>
        </w:rPr>
        <w:t xml:space="preserve"> </w:t>
      </w:r>
      <w:r>
        <w:rPr>
          <w:rFonts w:ascii="David" w:hint="cs"/>
          <w:rtl/>
        </w:rPr>
        <w:t>הכספי</w:t>
      </w:r>
      <w:r>
        <w:rPr>
          <w:rFonts w:ascii="David"/>
          <w:rtl/>
        </w:rPr>
        <w:t xml:space="preserve"> </w:t>
      </w:r>
      <w:proofErr w:type="spellStart"/>
      <w:r>
        <w:rPr>
          <w:rFonts w:ascii="David" w:hint="cs"/>
          <w:rtl/>
        </w:rPr>
        <w:t>הנ</w:t>
      </w:r>
      <w:proofErr w:type="spellEnd"/>
      <w:r>
        <w:rPr>
          <w:rFonts w:ascii="David"/>
        </w:rPr>
        <w:t>"</w:t>
      </w:r>
      <w:r>
        <w:rPr>
          <w:rFonts w:ascii="David" w:hint="cs"/>
          <w:rtl/>
        </w:rPr>
        <w:t>ל</w:t>
      </w:r>
      <w:r>
        <w:rPr>
          <w:rFonts w:ascii="David"/>
          <w:rtl/>
        </w:rPr>
        <w:t xml:space="preserve"> </w:t>
      </w:r>
      <w:r>
        <w:rPr>
          <w:rFonts w:ascii="David" w:hint="cs"/>
          <w:rtl/>
        </w:rPr>
        <w:t>אינו ערוך,</w:t>
      </w:r>
      <w:r>
        <w:rPr>
          <w:rFonts w:ascii="David"/>
          <w:rtl/>
        </w:rPr>
        <w:t xml:space="preserve"> </w:t>
      </w:r>
      <w:r>
        <w:rPr>
          <w:rFonts w:ascii="David" w:hint="cs"/>
          <w:rtl/>
        </w:rPr>
        <w:t>מכל</w:t>
      </w:r>
      <w:r>
        <w:rPr>
          <w:rFonts w:ascii="David"/>
          <w:rtl/>
        </w:rPr>
        <w:t xml:space="preserve"> </w:t>
      </w:r>
      <w:r>
        <w:rPr>
          <w:rFonts w:ascii="David" w:hint="cs"/>
          <w:rtl/>
        </w:rPr>
        <w:t>הבחינות המהותיות</w:t>
      </w:r>
      <w:r>
        <w:rPr>
          <w:rFonts w:ascii="David"/>
        </w:rPr>
        <w:t>,</w:t>
      </w:r>
      <w:r>
        <w:rPr>
          <w:rFonts w:ascii="David"/>
          <w:rtl/>
        </w:rPr>
        <w:t xml:space="preserve"> </w:t>
      </w:r>
      <w:r>
        <w:rPr>
          <w:rFonts w:ascii="David" w:hint="cs"/>
          <w:rtl/>
        </w:rPr>
        <w:t xml:space="preserve">בהתאם לתקן חשבונאות בינלאומי </w:t>
      </w:r>
      <w:r>
        <w:rPr>
          <w:rFonts w:ascii="David" w:hint="cs"/>
        </w:rPr>
        <w:t>IAS 34</w:t>
      </w:r>
      <w:r>
        <w:rPr>
          <w:rFonts w:ascii="David" w:hint="cs"/>
          <w:rtl/>
        </w:rPr>
        <w:t>.</w:t>
      </w:r>
    </w:p>
    <w:p w14:paraId="2B396F68" w14:textId="77777777" w:rsidR="00F805FC" w:rsidRDefault="00F805FC" w:rsidP="00F805FC">
      <w:pPr>
        <w:spacing w:line="190" w:lineRule="exact"/>
        <w:jc w:val="both"/>
        <w:rPr>
          <w:rFonts w:ascii="David"/>
          <w:rtl/>
        </w:rPr>
      </w:pPr>
    </w:p>
    <w:p w14:paraId="5573BC8D" w14:textId="77777777" w:rsidR="00F805FC" w:rsidRDefault="00F805FC" w:rsidP="00F805FC">
      <w:pPr>
        <w:spacing w:line="190" w:lineRule="exact"/>
        <w:jc w:val="both"/>
        <w:rPr>
          <w:rFonts w:ascii="David"/>
          <w:rtl/>
        </w:rPr>
      </w:pPr>
      <w:r>
        <w:rPr>
          <w:rFonts w:ascii="David" w:hint="cs"/>
          <w:rtl/>
        </w:rPr>
        <w:t xml:space="preserve">בנוסף לאמור </w:t>
      </w:r>
      <w:proofErr w:type="spellStart"/>
      <w:r>
        <w:rPr>
          <w:rFonts w:ascii="David" w:hint="cs"/>
          <w:rtl/>
        </w:rPr>
        <w:t>בפיסקה</w:t>
      </w:r>
      <w:proofErr w:type="spellEnd"/>
      <w:r>
        <w:rPr>
          <w:rFonts w:ascii="David" w:hint="cs"/>
          <w:rtl/>
        </w:rPr>
        <w:t xml:space="preserve"> הקודמת, לא בא לתשומת ליבנו דבר הגורם לנו לסבור שהמידע הכספי הנ"ל אינו ממלא, מכל הבחינות המהותיות, אחר הוראות הגילוי לפי פרק ד' של תקנות ניירות ערך (דוחות תקופתיים ומידיים), התש"ל-1970.</w:t>
      </w:r>
    </w:p>
    <w:p w14:paraId="541549E8" w14:textId="77777777" w:rsidR="00F805FC" w:rsidRDefault="00F805FC" w:rsidP="00F805FC">
      <w:pPr>
        <w:spacing w:line="190" w:lineRule="exact"/>
        <w:jc w:val="both"/>
        <w:rPr>
          <w:rFonts w:ascii="David"/>
          <w:rtl/>
        </w:rPr>
      </w:pPr>
    </w:p>
    <w:p w14:paraId="4363E048" w14:textId="77777777" w:rsidR="00F805FC" w:rsidRDefault="00F805FC" w:rsidP="00F805FC">
      <w:pPr>
        <w:spacing w:line="190" w:lineRule="exact"/>
        <w:jc w:val="both"/>
        <w:rPr>
          <w:rFonts w:ascii="David"/>
        </w:rPr>
      </w:pPr>
    </w:p>
    <w:p w14:paraId="69A0069E" w14:textId="77777777" w:rsidR="00F805FC" w:rsidRDefault="00F805FC" w:rsidP="00F805FC">
      <w:pPr>
        <w:pStyle w:val="Header"/>
        <w:tabs>
          <w:tab w:val="clear" w:pos="4153"/>
          <w:tab w:val="clear" w:pos="8306"/>
        </w:tabs>
        <w:spacing w:line="190" w:lineRule="exact"/>
        <w:jc w:val="both"/>
        <w:rPr>
          <w:rtl/>
        </w:rPr>
      </w:pPr>
    </w:p>
    <w:p w14:paraId="3B2ABAC8" w14:textId="77777777" w:rsidR="00F805FC" w:rsidRDefault="00F805FC" w:rsidP="00F805FC">
      <w:pPr>
        <w:pStyle w:val="Header"/>
        <w:tabs>
          <w:tab w:val="clear" w:pos="4153"/>
          <w:tab w:val="clear" w:pos="8306"/>
        </w:tabs>
        <w:spacing w:line="190" w:lineRule="exact"/>
        <w:jc w:val="both"/>
        <w:rPr>
          <w:rtl/>
        </w:rPr>
      </w:pPr>
    </w:p>
    <w:p w14:paraId="714C6D42" w14:textId="77777777" w:rsidR="00F805FC" w:rsidRDefault="00F805FC" w:rsidP="00F805FC">
      <w:pPr>
        <w:spacing w:line="190" w:lineRule="exact"/>
        <w:jc w:val="both"/>
        <w:rPr>
          <w:rtl/>
        </w:rPr>
      </w:pPr>
      <w:smartTag w:uri="urn:schemas-microsoft-com:office:smarttags" w:element="place">
        <w:r>
          <w:rPr>
            <w:rtl/>
          </w:rPr>
          <w:t xml:space="preserve">סומך </w:t>
        </w:r>
        <w:proofErr w:type="spellStart"/>
        <w:r>
          <w:rPr>
            <w:rtl/>
          </w:rPr>
          <w:t>חייקין</w:t>
        </w:r>
      </w:smartTag>
      <w:proofErr w:type="spellEnd"/>
    </w:p>
    <w:p w14:paraId="1C087EAE" w14:textId="77777777" w:rsidR="00F805FC" w:rsidRDefault="00F805FC" w:rsidP="00F805FC">
      <w:pPr>
        <w:spacing w:line="190" w:lineRule="exact"/>
        <w:jc w:val="both"/>
        <w:rPr>
          <w:rtl/>
        </w:rPr>
      </w:pPr>
      <w:r>
        <w:rPr>
          <w:rtl/>
        </w:rPr>
        <w:t>רואי חשבון</w:t>
      </w:r>
    </w:p>
    <w:p w14:paraId="0CF09CE0" w14:textId="77777777" w:rsidR="00F805FC" w:rsidRDefault="00F805FC" w:rsidP="00F805FC">
      <w:pPr>
        <w:spacing w:line="190" w:lineRule="exact"/>
        <w:jc w:val="both"/>
        <w:rPr>
          <w:rtl/>
        </w:rPr>
      </w:pPr>
    </w:p>
    <w:p w14:paraId="2DFA25FE" w14:textId="77777777" w:rsidR="00C26A29" w:rsidRPr="00CC6428" w:rsidRDefault="00C26A29" w:rsidP="00C26A29">
      <w:pPr>
        <w:spacing w:line="200" w:lineRule="exact"/>
        <w:jc w:val="both"/>
        <w:rPr>
          <w:rtl/>
        </w:rPr>
      </w:pPr>
      <w:r>
        <w:rPr>
          <w:rFonts w:hint="cs"/>
          <w:rtl/>
        </w:rPr>
        <w:t>18 באוגוסט 2021</w:t>
      </w:r>
    </w:p>
    <w:p w14:paraId="094A4B73" w14:textId="77777777" w:rsidR="00F805FC" w:rsidRDefault="00F805FC" w:rsidP="00F805FC">
      <w:pPr>
        <w:spacing w:line="190" w:lineRule="exact"/>
        <w:jc w:val="both"/>
      </w:pPr>
    </w:p>
    <w:p w14:paraId="023D26D7" w14:textId="77777777" w:rsidR="00F805FC" w:rsidRDefault="00F805FC" w:rsidP="00F805FC">
      <w:pPr>
        <w:spacing w:line="240" w:lineRule="atLeast"/>
        <w:jc w:val="both"/>
        <w:rPr>
          <w:sz w:val="20"/>
          <w:szCs w:val="20"/>
          <w:rtl/>
        </w:rPr>
      </w:pPr>
    </w:p>
    <w:p w14:paraId="7F07B216" w14:textId="77777777" w:rsidR="00F805FC" w:rsidRDefault="00F805FC" w:rsidP="00F805FC">
      <w:pPr>
        <w:spacing w:line="240" w:lineRule="atLeast"/>
        <w:jc w:val="both"/>
        <w:rPr>
          <w:sz w:val="20"/>
          <w:szCs w:val="20"/>
          <w:rtl/>
        </w:rPr>
        <w:sectPr w:rsidR="00F805FC" w:rsidSect="00CB4D9E">
          <w:headerReference w:type="default" r:id="rId19"/>
          <w:footerReference w:type="default" r:id="rId20"/>
          <w:footerReference w:type="first" r:id="rId21"/>
          <w:pgSz w:w="11907" w:h="16840" w:code="9"/>
          <w:pgMar w:top="4535" w:right="3005" w:bottom="680" w:left="1587" w:header="1304" w:footer="454" w:gutter="0"/>
          <w:paperSrc w:first="262" w:other="262"/>
          <w:pgNumType w:start="2"/>
          <w:cols w:space="720"/>
          <w:docGrid w:linePitch="299"/>
        </w:sectPr>
      </w:pPr>
    </w:p>
    <w:p w14:paraId="6547E7BC" w14:textId="77777777" w:rsidR="00F805FC" w:rsidRDefault="00F805FC" w:rsidP="00F805FC">
      <w:pPr>
        <w:spacing w:line="200" w:lineRule="exact"/>
        <w:rPr>
          <w:rtl/>
        </w:rPr>
      </w:pPr>
    </w:p>
    <w:tbl>
      <w:tblPr>
        <w:bidiVisual/>
        <w:tblW w:w="10036" w:type="dxa"/>
        <w:tblLayout w:type="fixed"/>
        <w:tblLook w:val="0000" w:firstRow="0" w:lastRow="0" w:firstColumn="0" w:lastColumn="0" w:noHBand="0" w:noVBand="0"/>
      </w:tblPr>
      <w:tblGrid>
        <w:gridCol w:w="4366"/>
        <w:gridCol w:w="1077"/>
        <w:gridCol w:w="1531"/>
        <w:gridCol w:w="1531"/>
        <w:gridCol w:w="1531"/>
      </w:tblGrid>
      <w:tr w:rsidR="00F805FC" w:rsidRPr="00484651" w14:paraId="662E4626" w14:textId="77777777" w:rsidTr="00B5154D">
        <w:tc>
          <w:tcPr>
            <w:tcW w:w="4366" w:type="dxa"/>
          </w:tcPr>
          <w:p w14:paraId="1291FDE0" w14:textId="77777777" w:rsidR="00F805FC" w:rsidRPr="00484651" w:rsidRDefault="00F805FC" w:rsidP="00B5154D">
            <w:pPr>
              <w:spacing w:line="200" w:lineRule="exact"/>
              <w:rPr>
                <w:b/>
                <w:bCs/>
                <w:sz w:val="18"/>
                <w:szCs w:val="18"/>
              </w:rPr>
            </w:pPr>
          </w:p>
        </w:tc>
        <w:tc>
          <w:tcPr>
            <w:tcW w:w="1077" w:type="dxa"/>
          </w:tcPr>
          <w:p w14:paraId="05C54768" w14:textId="77777777" w:rsidR="00F805FC" w:rsidRPr="00484651" w:rsidRDefault="00F805FC" w:rsidP="00B5154D">
            <w:pPr>
              <w:spacing w:line="200" w:lineRule="exact"/>
              <w:rPr>
                <w:b/>
                <w:bCs/>
                <w:sz w:val="18"/>
                <w:szCs w:val="18"/>
              </w:rPr>
            </w:pPr>
          </w:p>
        </w:tc>
        <w:tc>
          <w:tcPr>
            <w:tcW w:w="3062" w:type="dxa"/>
            <w:gridSpan w:val="2"/>
          </w:tcPr>
          <w:p w14:paraId="7C5109C4" w14:textId="77777777" w:rsidR="00F805FC" w:rsidRPr="00484651" w:rsidRDefault="00F805FC" w:rsidP="00B5154D">
            <w:pPr>
              <w:pBdr>
                <w:bottom w:val="single" w:sz="4" w:space="1" w:color="auto"/>
              </w:pBdr>
              <w:tabs>
                <w:tab w:val="left" w:pos="567"/>
                <w:tab w:val="left" w:pos="1134"/>
                <w:tab w:val="left" w:pos="1701"/>
                <w:tab w:val="left" w:pos="2268"/>
              </w:tabs>
              <w:spacing w:line="200" w:lineRule="exact"/>
              <w:jc w:val="center"/>
              <w:rPr>
                <w:rStyle w:val="a3"/>
                <w:rtl/>
              </w:rPr>
            </w:pPr>
            <w:r w:rsidRPr="00484651">
              <w:rPr>
                <w:rStyle w:val="a3"/>
                <w:rFonts w:hint="cs"/>
                <w:rtl/>
              </w:rPr>
              <w:t>ליום 30 ביוני</w:t>
            </w:r>
          </w:p>
        </w:tc>
        <w:tc>
          <w:tcPr>
            <w:tcW w:w="1531" w:type="dxa"/>
          </w:tcPr>
          <w:p w14:paraId="4BF08BC1" w14:textId="77777777" w:rsidR="00F805FC" w:rsidRPr="00484651" w:rsidRDefault="00F805FC" w:rsidP="00B5154D">
            <w:pPr>
              <w:pBdr>
                <w:bottom w:val="single" w:sz="4" w:space="1" w:color="auto"/>
              </w:pBdr>
              <w:tabs>
                <w:tab w:val="left" w:pos="567"/>
                <w:tab w:val="left" w:pos="1134"/>
                <w:tab w:val="left" w:pos="1701"/>
                <w:tab w:val="left" w:pos="2268"/>
              </w:tabs>
              <w:spacing w:line="200" w:lineRule="exact"/>
              <w:rPr>
                <w:rStyle w:val="a3"/>
                <w:rtl/>
              </w:rPr>
            </w:pPr>
            <w:r w:rsidRPr="00484651">
              <w:rPr>
                <w:rStyle w:val="a3"/>
                <w:rFonts w:hint="cs"/>
                <w:rtl/>
              </w:rPr>
              <w:t xml:space="preserve">ליום 31 בדצמבר </w:t>
            </w:r>
          </w:p>
        </w:tc>
      </w:tr>
      <w:tr w:rsidR="00F805FC" w:rsidRPr="00484651" w14:paraId="3270E66B" w14:textId="77777777" w:rsidTr="00B5154D">
        <w:tc>
          <w:tcPr>
            <w:tcW w:w="4366" w:type="dxa"/>
          </w:tcPr>
          <w:p w14:paraId="1846143F" w14:textId="77777777" w:rsidR="00F805FC" w:rsidRPr="00484651" w:rsidRDefault="00F805FC" w:rsidP="00B5154D">
            <w:pPr>
              <w:spacing w:line="200" w:lineRule="exact"/>
              <w:rPr>
                <w:b/>
                <w:bCs/>
                <w:sz w:val="18"/>
                <w:szCs w:val="18"/>
              </w:rPr>
            </w:pPr>
          </w:p>
        </w:tc>
        <w:tc>
          <w:tcPr>
            <w:tcW w:w="1077" w:type="dxa"/>
          </w:tcPr>
          <w:p w14:paraId="538372B4" w14:textId="77777777" w:rsidR="00F805FC" w:rsidRPr="00484651" w:rsidRDefault="00F805FC" w:rsidP="00B5154D">
            <w:pPr>
              <w:spacing w:line="200" w:lineRule="exact"/>
              <w:rPr>
                <w:b/>
                <w:bCs/>
                <w:sz w:val="18"/>
                <w:szCs w:val="18"/>
              </w:rPr>
            </w:pPr>
          </w:p>
        </w:tc>
        <w:tc>
          <w:tcPr>
            <w:tcW w:w="1531" w:type="dxa"/>
          </w:tcPr>
          <w:p w14:paraId="74D4379B" w14:textId="77777777" w:rsidR="00F805FC" w:rsidRPr="00484651" w:rsidRDefault="00F805FC" w:rsidP="00B5154D">
            <w:pPr>
              <w:pBdr>
                <w:bottom w:val="single" w:sz="4" w:space="1" w:color="auto"/>
              </w:pBdr>
              <w:tabs>
                <w:tab w:val="left" w:pos="567"/>
                <w:tab w:val="left" w:pos="1134"/>
                <w:tab w:val="left" w:pos="1701"/>
                <w:tab w:val="left" w:pos="2268"/>
              </w:tabs>
              <w:spacing w:line="200" w:lineRule="exact"/>
              <w:rPr>
                <w:rStyle w:val="a3"/>
                <w:rtl/>
              </w:rPr>
            </w:pPr>
            <w:r w:rsidRPr="00484651">
              <w:rPr>
                <w:rStyle w:val="a3"/>
                <w:rFonts w:hint="cs"/>
                <w:rtl/>
              </w:rPr>
              <w:t>202</w:t>
            </w:r>
            <w:r>
              <w:rPr>
                <w:rStyle w:val="a3"/>
                <w:rFonts w:hint="cs"/>
                <w:rtl/>
              </w:rPr>
              <w:t>1</w:t>
            </w:r>
          </w:p>
        </w:tc>
        <w:tc>
          <w:tcPr>
            <w:tcW w:w="1531" w:type="dxa"/>
          </w:tcPr>
          <w:p w14:paraId="0C663BCF" w14:textId="77777777" w:rsidR="00F805FC" w:rsidRPr="00484651" w:rsidRDefault="00F805FC" w:rsidP="00B5154D">
            <w:pPr>
              <w:pBdr>
                <w:bottom w:val="single" w:sz="4" w:space="1" w:color="auto"/>
              </w:pBdr>
              <w:tabs>
                <w:tab w:val="left" w:pos="567"/>
                <w:tab w:val="left" w:pos="1134"/>
                <w:tab w:val="left" w:pos="1701"/>
                <w:tab w:val="left" w:pos="2268"/>
              </w:tabs>
              <w:spacing w:line="200" w:lineRule="exact"/>
              <w:rPr>
                <w:rStyle w:val="a3"/>
                <w:rtl/>
              </w:rPr>
            </w:pPr>
            <w:r w:rsidRPr="00484651">
              <w:rPr>
                <w:rStyle w:val="a3"/>
                <w:rFonts w:hint="cs"/>
                <w:rtl/>
              </w:rPr>
              <w:t>20</w:t>
            </w:r>
            <w:r>
              <w:rPr>
                <w:rStyle w:val="a3"/>
                <w:rFonts w:hint="cs"/>
                <w:rtl/>
              </w:rPr>
              <w:t>20</w:t>
            </w:r>
          </w:p>
        </w:tc>
        <w:tc>
          <w:tcPr>
            <w:tcW w:w="1531" w:type="dxa"/>
          </w:tcPr>
          <w:p w14:paraId="49112979" w14:textId="77777777" w:rsidR="00F805FC" w:rsidRPr="00484651" w:rsidRDefault="00F805FC" w:rsidP="00B5154D">
            <w:pPr>
              <w:pBdr>
                <w:bottom w:val="single" w:sz="4" w:space="1" w:color="auto"/>
              </w:pBdr>
              <w:tabs>
                <w:tab w:val="left" w:pos="567"/>
                <w:tab w:val="left" w:pos="1134"/>
                <w:tab w:val="left" w:pos="1701"/>
                <w:tab w:val="left" w:pos="2268"/>
              </w:tabs>
              <w:spacing w:line="200" w:lineRule="exact"/>
              <w:rPr>
                <w:rStyle w:val="a3"/>
                <w:rtl/>
              </w:rPr>
            </w:pPr>
            <w:r w:rsidRPr="00484651">
              <w:rPr>
                <w:rStyle w:val="a3"/>
                <w:rFonts w:hint="cs"/>
                <w:rtl/>
              </w:rPr>
              <w:t>20</w:t>
            </w:r>
            <w:r>
              <w:rPr>
                <w:rStyle w:val="a3"/>
                <w:rFonts w:hint="cs"/>
                <w:rtl/>
              </w:rPr>
              <w:t>20</w:t>
            </w:r>
          </w:p>
        </w:tc>
      </w:tr>
      <w:tr w:rsidR="00F805FC" w:rsidRPr="00484651" w14:paraId="418F7BD9" w14:textId="77777777" w:rsidTr="00B5154D">
        <w:tc>
          <w:tcPr>
            <w:tcW w:w="4366" w:type="dxa"/>
          </w:tcPr>
          <w:p w14:paraId="30445A15" w14:textId="77777777" w:rsidR="00F805FC" w:rsidRPr="00484651" w:rsidRDefault="00F805FC" w:rsidP="00B5154D">
            <w:pPr>
              <w:spacing w:line="200" w:lineRule="exact"/>
              <w:rPr>
                <w:b/>
                <w:bCs/>
                <w:sz w:val="18"/>
                <w:szCs w:val="18"/>
              </w:rPr>
            </w:pPr>
          </w:p>
        </w:tc>
        <w:tc>
          <w:tcPr>
            <w:tcW w:w="1077" w:type="dxa"/>
          </w:tcPr>
          <w:p w14:paraId="4940AED8" w14:textId="77777777" w:rsidR="00F805FC" w:rsidRPr="00484651" w:rsidRDefault="00F805FC" w:rsidP="00B5154D">
            <w:pPr>
              <w:spacing w:line="200" w:lineRule="exact"/>
              <w:rPr>
                <w:b/>
                <w:bCs/>
                <w:sz w:val="18"/>
                <w:szCs w:val="18"/>
              </w:rPr>
            </w:pPr>
          </w:p>
        </w:tc>
        <w:tc>
          <w:tcPr>
            <w:tcW w:w="3062" w:type="dxa"/>
            <w:gridSpan w:val="2"/>
          </w:tcPr>
          <w:p w14:paraId="51807ECB" w14:textId="77777777" w:rsidR="00F805FC" w:rsidRPr="00484651" w:rsidRDefault="00F805FC" w:rsidP="00B5154D">
            <w:pPr>
              <w:pBdr>
                <w:bottom w:val="single" w:sz="4" w:space="1" w:color="auto"/>
              </w:pBdr>
              <w:tabs>
                <w:tab w:val="left" w:pos="567"/>
                <w:tab w:val="left" w:pos="1134"/>
                <w:tab w:val="left" w:pos="1701"/>
                <w:tab w:val="left" w:pos="2268"/>
              </w:tabs>
              <w:spacing w:line="200" w:lineRule="exact"/>
              <w:jc w:val="center"/>
              <w:rPr>
                <w:rStyle w:val="a3"/>
                <w:rtl/>
              </w:rPr>
            </w:pPr>
            <w:r w:rsidRPr="00484651">
              <w:rPr>
                <w:rStyle w:val="a3"/>
                <w:rFonts w:hint="cs"/>
                <w:rtl/>
              </w:rPr>
              <w:t>בלתי מבוקר</w:t>
            </w:r>
          </w:p>
        </w:tc>
        <w:tc>
          <w:tcPr>
            <w:tcW w:w="1531" w:type="dxa"/>
          </w:tcPr>
          <w:p w14:paraId="498D01EB" w14:textId="77777777" w:rsidR="00F805FC" w:rsidRPr="00484651" w:rsidRDefault="00F805FC" w:rsidP="00B5154D">
            <w:pPr>
              <w:pBdr>
                <w:bottom w:val="single" w:sz="4" w:space="1" w:color="auto"/>
              </w:pBdr>
              <w:tabs>
                <w:tab w:val="left" w:pos="567"/>
                <w:tab w:val="left" w:pos="1134"/>
                <w:tab w:val="left" w:pos="1701"/>
                <w:tab w:val="left" w:pos="2268"/>
              </w:tabs>
              <w:spacing w:line="200" w:lineRule="exact"/>
              <w:rPr>
                <w:rStyle w:val="a3"/>
                <w:rtl/>
              </w:rPr>
            </w:pPr>
            <w:r w:rsidRPr="00484651">
              <w:rPr>
                <w:rStyle w:val="a3"/>
                <w:rFonts w:hint="cs"/>
                <w:rtl/>
              </w:rPr>
              <w:t>מבוקר</w:t>
            </w:r>
          </w:p>
        </w:tc>
      </w:tr>
      <w:tr w:rsidR="00F805FC" w:rsidRPr="00484651" w14:paraId="03DE1FF2" w14:textId="77777777" w:rsidTr="00B5154D">
        <w:tc>
          <w:tcPr>
            <w:tcW w:w="4366" w:type="dxa"/>
          </w:tcPr>
          <w:p w14:paraId="388F07C1" w14:textId="77777777" w:rsidR="00F805FC" w:rsidRPr="00484651" w:rsidRDefault="00F805FC" w:rsidP="00B5154D">
            <w:pPr>
              <w:spacing w:line="200" w:lineRule="exact"/>
              <w:rPr>
                <w:b/>
                <w:bCs/>
                <w:sz w:val="18"/>
                <w:szCs w:val="18"/>
              </w:rPr>
            </w:pPr>
          </w:p>
        </w:tc>
        <w:tc>
          <w:tcPr>
            <w:tcW w:w="1077" w:type="dxa"/>
          </w:tcPr>
          <w:p w14:paraId="62293B5F" w14:textId="77777777" w:rsidR="00F805FC" w:rsidRPr="00484651" w:rsidRDefault="00F805FC" w:rsidP="00B5154D">
            <w:pPr>
              <w:spacing w:line="200" w:lineRule="exact"/>
              <w:rPr>
                <w:b/>
                <w:bCs/>
                <w:sz w:val="18"/>
                <w:szCs w:val="18"/>
              </w:rPr>
            </w:pPr>
          </w:p>
        </w:tc>
        <w:tc>
          <w:tcPr>
            <w:tcW w:w="4593" w:type="dxa"/>
            <w:gridSpan w:val="3"/>
          </w:tcPr>
          <w:p w14:paraId="62D7978E" w14:textId="77777777" w:rsidR="00F805FC" w:rsidRPr="00484651" w:rsidRDefault="00F805FC" w:rsidP="00B5154D">
            <w:pPr>
              <w:pBdr>
                <w:bottom w:val="single" w:sz="4" w:space="1" w:color="auto"/>
              </w:pBdr>
              <w:spacing w:line="200" w:lineRule="exact"/>
              <w:jc w:val="center"/>
              <w:rPr>
                <w:b/>
                <w:bCs/>
                <w:sz w:val="18"/>
                <w:szCs w:val="18"/>
                <w:rtl/>
              </w:rPr>
            </w:pPr>
            <w:r w:rsidRPr="00484651">
              <w:rPr>
                <w:rFonts w:hint="cs"/>
                <w:b/>
                <w:bCs/>
                <w:sz w:val="18"/>
                <w:szCs w:val="18"/>
                <w:rtl/>
              </w:rPr>
              <w:t>אלפי ש"ח</w:t>
            </w:r>
          </w:p>
        </w:tc>
      </w:tr>
    </w:tbl>
    <w:p w14:paraId="7B7C35F7" w14:textId="77777777" w:rsidR="00F805FC" w:rsidRDefault="00F805FC" w:rsidP="00F805FC">
      <w:pPr>
        <w:spacing w:line="200" w:lineRule="exact"/>
      </w:pPr>
    </w:p>
    <w:tbl>
      <w:tblPr>
        <w:bidiVisual/>
        <w:tblW w:w="10036" w:type="dxa"/>
        <w:tblLayout w:type="fixed"/>
        <w:tblLook w:val="0000" w:firstRow="0" w:lastRow="0" w:firstColumn="0" w:lastColumn="0" w:noHBand="0" w:noVBand="0"/>
      </w:tblPr>
      <w:tblGrid>
        <w:gridCol w:w="4366"/>
        <w:gridCol w:w="1077"/>
        <w:gridCol w:w="1531"/>
        <w:gridCol w:w="1531"/>
        <w:gridCol w:w="1531"/>
      </w:tblGrid>
      <w:tr w:rsidR="00F805FC" w:rsidRPr="00484651" w14:paraId="59328A44" w14:textId="77777777" w:rsidTr="00B5154D">
        <w:tc>
          <w:tcPr>
            <w:tcW w:w="4366" w:type="dxa"/>
          </w:tcPr>
          <w:p w14:paraId="672F47A1" w14:textId="77777777" w:rsidR="00F805FC" w:rsidRPr="00CC6428" w:rsidRDefault="00F805FC" w:rsidP="00B5154D">
            <w:pPr>
              <w:tabs>
                <w:tab w:val="left" w:pos="9072"/>
                <w:tab w:val="left" w:pos="9299"/>
              </w:tabs>
              <w:spacing w:line="200" w:lineRule="exact"/>
              <w:rPr>
                <w:b/>
              </w:rPr>
            </w:pPr>
            <w:r w:rsidRPr="00CC6428">
              <w:rPr>
                <w:rFonts w:hint="eastAsia"/>
                <w:b/>
                <w:bCs/>
                <w:rtl/>
              </w:rPr>
              <w:t>נכסים</w:t>
            </w:r>
          </w:p>
        </w:tc>
        <w:tc>
          <w:tcPr>
            <w:tcW w:w="1077" w:type="dxa"/>
          </w:tcPr>
          <w:p w14:paraId="1BDBD1EB" w14:textId="77777777" w:rsidR="00F805FC" w:rsidRPr="00CC6428" w:rsidRDefault="00F805FC" w:rsidP="00B5154D">
            <w:pPr>
              <w:spacing w:line="200" w:lineRule="exact"/>
            </w:pPr>
          </w:p>
        </w:tc>
        <w:tc>
          <w:tcPr>
            <w:tcW w:w="1531" w:type="dxa"/>
          </w:tcPr>
          <w:p w14:paraId="5B10E376" w14:textId="77777777" w:rsidR="00F805FC" w:rsidRPr="00CC6428" w:rsidRDefault="00F805FC" w:rsidP="00B5154D">
            <w:pPr>
              <w:spacing w:line="200" w:lineRule="exact"/>
              <w:jc w:val="both"/>
              <w:rPr>
                <w:b/>
                <w:bCs/>
              </w:rPr>
            </w:pPr>
          </w:p>
        </w:tc>
        <w:tc>
          <w:tcPr>
            <w:tcW w:w="1531" w:type="dxa"/>
          </w:tcPr>
          <w:p w14:paraId="31F2FD76" w14:textId="77777777" w:rsidR="00F805FC" w:rsidRPr="00CC6428" w:rsidRDefault="00F805FC" w:rsidP="00B5154D">
            <w:pPr>
              <w:spacing w:line="200" w:lineRule="exact"/>
              <w:jc w:val="both"/>
              <w:rPr>
                <w:b/>
                <w:bCs/>
              </w:rPr>
            </w:pPr>
          </w:p>
        </w:tc>
        <w:tc>
          <w:tcPr>
            <w:tcW w:w="1531" w:type="dxa"/>
          </w:tcPr>
          <w:p w14:paraId="51F2584E" w14:textId="77777777" w:rsidR="00F805FC" w:rsidRPr="006D3F30" w:rsidRDefault="00F805FC" w:rsidP="00B5154D">
            <w:pPr>
              <w:spacing w:line="200" w:lineRule="exact"/>
            </w:pPr>
          </w:p>
        </w:tc>
      </w:tr>
      <w:tr w:rsidR="00F805FC" w:rsidRPr="00484651" w14:paraId="14195BC2" w14:textId="77777777" w:rsidTr="00B5154D">
        <w:tc>
          <w:tcPr>
            <w:tcW w:w="4366" w:type="dxa"/>
          </w:tcPr>
          <w:p w14:paraId="02EF3C0E" w14:textId="77777777" w:rsidR="00F805FC" w:rsidRPr="00CC6428" w:rsidRDefault="00F805FC" w:rsidP="00B5154D">
            <w:pPr>
              <w:tabs>
                <w:tab w:val="left" w:pos="9072"/>
                <w:tab w:val="left" w:pos="9299"/>
              </w:tabs>
              <w:spacing w:line="200" w:lineRule="exact"/>
              <w:rPr>
                <w:rtl/>
              </w:rPr>
            </w:pPr>
          </w:p>
        </w:tc>
        <w:tc>
          <w:tcPr>
            <w:tcW w:w="1077" w:type="dxa"/>
          </w:tcPr>
          <w:p w14:paraId="2EDFA766" w14:textId="77777777" w:rsidR="00F805FC" w:rsidRPr="00CC6428" w:rsidRDefault="00F805FC" w:rsidP="00B5154D">
            <w:pPr>
              <w:spacing w:line="200" w:lineRule="exact"/>
            </w:pPr>
          </w:p>
        </w:tc>
        <w:tc>
          <w:tcPr>
            <w:tcW w:w="1531" w:type="dxa"/>
          </w:tcPr>
          <w:p w14:paraId="5525C461" w14:textId="77777777" w:rsidR="00F805FC" w:rsidRPr="00CC6428" w:rsidRDefault="00F805FC" w:rsidP="00B5154D">
            <w:pPr>
              <w:spacing w:line="200" w:lineRule="exact"/>
              <w:jc w:val="both"/>
              <w:rPr>
                <w:b/>
                <w:bCs/>
                <w:rtl/>
              </w:rPr>
            </w:pPr>
          </w:p>
        </w:tc>
        <w:tc>
          <w:tcPr>
            <w:tcW w:w="1531" w:type="dxa"/>
          </w:tcPr>
          <w:p w14:paraId="24EBA34B" w14:textId="77777777" w:rsidR="00F805FC" w:rsidRPr="00CC6428" w:rsidRDefault="00F805FC" w:rsidP="00B5154D">
            <w:pPr>
              <w:spacing w:line="200" w:lineRule="exact"/>
              <w:jc w:val="both"/>
              <w:rPr>
                <w:b/>
                <w:bCs/>
                <w:rtl/>
              </w:rPr>
            </w:pPr>
          </w:p>
        </w:tc>
        <w:tc>
          <w:tcPr>
            <w:tcW w:w="1531" w:type="dxa"/>
          </w:tcPr>
          <w:p w14:paraId="7EE436DB" w14:textId="77777777" w:rsidR="00F805FC" w:rsidRPr="006D3F30" w:rsidRDefault="00F805FC" w:rsidP="00B5154D">
            <w:pPr>
              <w:spacing w:line="200" w:lineRule="exact"/>
            </w:pPr>
          </w:p>
        </w:tc>
      </w:tr>
      <w:tr w:rsidR="00F805FC" w:rsidRPr="00484651" w14:paraId="62C7F91F" w14:textId="77777777" w:rsidTr="00B5154D">
        <w:tc>
          <w:tcPr>
            <w:tcW w:w="4366" w:type="dxa"/>
          </w:tcPr>
          <w:p w14:paraId="2BE1E00B" w14:textId="77777777" w:rsidR="00F805FC" w:rsidRPr="00CC6428" w:rsidRDefault="00F805FC" w:rsidP="00B5154D">
            <w:pPr>
              <w:tabs>
                <w:tab w:val="left" w:pos="9072"/>
                <w:tab w:val="left" w:pos="9299"/>
              </w:tabs>
              <w:spacing w:line="200" w:lineRule="exact"/>
              <w:rPr>
                <w:b/>
                <w:bCs/>
                <w:rtl/>
              </w:rPr>
            </w:pPr>
            <w:r w:rsidRPr="00CC6428">
              <w:rPr>
                <w:rFonts w:hint="eastAsia"/>
                <w:b/>
                <w:bCs/>
                <w:rtl/>
              </w:rPr>
              <w:t>נכסים</w:t>
            </w:r>
            <w:r w:rsidRPr="00CC6428">
              <w:rPr>
                <w:b/>
                <w:bCs/>
                <w:rtl/>
              </w:rPr>
              <w:t xml:space="preserve"> </w:t>
            </w:r>
            <w:r w:rsidRPr="00CC6428">
              <w:rPr>
                <w:rFonts w:hint="eastAsia"/>
                <w:b/>
                <w:bCs/>
                <w:rtl/>
              </w:rPr>
              <w:t>שוטפים</w:t>
            </w:r>
          </w:p>
        </w:tc>
        <w:tc>
          <w:tcPr>
            <w:tcW w:w="1077" w:type="dxa"/>
          </w:tcPr>
          <w:p w14:paraId="135CD32D" w14:textId="77777777" w:rsidR="00F805FC" w:rsidRPr="00CC6428" w:rsidRDefault="00F805FC" w:rsidP="00B5154D">
            <w:pPr>
              <w:spacing w:line="200" w:lineRule="exact"/>
            </w:pPr>
          </w:p>
        </w:tc>
        <w:tc>
          <w:tcPr>
            <w:tcW w:w="1531" w:type="dxa"/>
          </w:tcPr>
          <w:p w14:paraId="6B1E1C45" w14:textId="77777777" w:rsidR="00F805FC" w:rsidRPr="00CC6428" w:rsidRDefault="00F805FC" w:rsidP="00B5154D">
            <w:pPr>
              <w:spacing w:line="200" w:lineRule="exact"/>
              <w:jc w:val="both"/>
            </w:pPr>
          </w:p>
        </w:tc>
        <w:tc>
          <w:tcPr>
            <w:tcW w:w="1531" w:type="dxa"/>
          </w:tcPr>
          <w:p w14:paraId="7D2F625F" w14:textId="77777777" w:rsidR="00F805FC" w:rsidRPr="00CC6428" w:rsidRDefault="00F805FC" w:rsidP="00B5154D">
            <w:pPr>
              <w:spacing w:line="200" w:lineRule="exact"/>
              <w:jc w:val="both"/>
              <w:rPr>
                <w:b/>
                <w:bCs/>
              </w:rPr>
            </w:pPr>
          </w:p>
        </w:tc>
        <w:tc>
          <w:tcPr>
            <w:tcW w:w="1531" w:type="dxa"/>
          </w:tcPr>
          <w:p w14:paraId="1DDDD884" w14:textId="77777777" w:rsidR="00F805FC" w:rsidRPr="00856462" w:rsidRDefault="00F805FC" w:rsidP="00B5154D">
            <w:pPr>
              <w:spacing w:line="200" w:lineRule="exact"/>
            </w:pPr>
          </w:p>
        </w:tc>
      </w:tr>
      <w:tr w:rsidR="00F805FC" w:rsidRPr="00484651" w14:paraId="717239B9" w14:textId="77777777" w:rsidTr="00B5154D">
        <w:tc>
          <w:tcPr>
            <w:tcW w:w="4366" w:type="dxa"/>
          </w:tcPr>
          <w:p w14:paraId="2CAD0ACE" w14:textId="77777777" w:rsidR="00F805FC" w:rsidRPr="00CC6428" w:rsidRDefault="00F805FC" w:rsidP="00B5154D">
            <w:pPr>
              <w:tabs>
                <w:tab w:val="left" w:pos="9072"/>
                <w:tab w:val="left" w:pos="9299"/>
              </w:tabs>
              <w:spacing w:line="200" w:lineRule="exact"/>
              <w:rPr>
                <w:rtl/>
              </w:rPr>
            </w:pPr>
            <w:r w:rsidRPr="00CC6428">
              <w:rPr>
                <w:rFonts w:hint="eastAsia"/>
                <w:rtl/>
              </w:rPr>
              <w:t>מזומנים</w:t>
            </w:r>
            <w:r w:rsidRPr="00CC6428">
              <w:rPr>
                <w:rtl/>
              </w:rPr>
              <w:t xml:space="preserve"> </w:t>
            </w:r>
            <w:r w:rsidRPr="00CC6428">
              <w:rPr>
                <w:rFonts w:hint="eastAsia"/>
                <w:rtl/>
              </w:rPr>
              <w:t>ושווי</w:t>
            </w:r>
            <w:r w:rsidRPr="00CC6428">
              <w:rPr>
                <w:rtl/>
              </w:rPr>
              <w:t xml:space="preserve"> </w:t>
            </w:r>
            <w:r w:rsidRPr="00CC6428">
              <w:rPr>
                <w:rFonts w:hint="eastAsia"/>
                <w:rtl/>
              </w:rPr>
              <w:t>מזומנים</w:t>
            </w:r>
          </w:p>
        </w:tc>
        <w:tc>
          <w:tcPr>
            <w:tcW w:w="1077" w:type="dxa"/>
          </w:tcPr>
          <w:p w14:paraId="058453EF" w14:textId="77777777" w:rsidR="00F805FC" w:rsidRPr="00CC6428" w:rsidRDefault="00F805FC" w:rsidP="00B5154D">
            <w:pPr>
              <w:spacing w:line="200" w:lineRule="exact"/>
            </w:pPr>
          </w:p>
        </w:tc>
        <w:tc>
          <w:tcPr>
            <w:tcW w:w="1531" w:type="dxa"/>
          </w:tcPr>
          <w:p w14:paraId="4094BC29" w14:textId="32B95FA0" w:rsidR="00F805FC" w:rsidRPr="00CC6428" w:rsidRDefault="00EE17EB" w:rsidP="00B5154D">
            <w:pPr>
              <w:spacing w:line="200" w:lineRule="exact"/>
              <w:jc w:val="both"/>
              <w:rPr>
                <w:b/>
                <w:bCs/>
                <w:rtl/>
              </w:rPr>
            </w:pPr>
            <w:r>
              <w:rPr>
                <w:rFonts w:hint="cs"/>
                <w:b/>
                <w:bCs/>
                <w:rtl/>
              </w:rPr>
              <w:t>75,552</w:t>
            </w:r>
          </w:p>
        </w:tc>
        <w:tc>
          <w:tcPr>
            <w:tcW w:w="1531" w:type="dxa"/>
          </w:tcPr>
          <w:p w14:paraId="25033D8C" w14:textId="77777777" w:rsidR="00F805FC" w:rsidRPr="004718FA" w:rsidRDefault="00F805FC" w:rsidP="00B5154D">
            <w:pPr>
              <w:spacing w:line="200" w:lineRule="exact"/>
              <w:jc w:val="both"/>
            </w:pPr>
            <w:r>
              <w:rPr>
                <w:rtl/>
              </w:rPr>
              <w:t xml:space="preserve"> 10,287</w:t>
            </w:r>
          </w:p>
        </w:tc>
        <w:tc>
          <w:tcPr>
            <w:tcW w:w="1531" w:type="dxa"/>
          </w:tcPr>
          <w:p w14:paraId="085CF6BC" w14:textId="77777777" w:rsidR="00F805FC" w:rsidRPr="00856462" w:rsidRDefault="00F805FC" w:rsidP="00B5154D">
            <w:pPr>
              <w:spacing w:line="200" w:lineRule="exact"/>
              <w:jc w:val="both"/>
              <w:rPr>
                <w:rtl/>
              </w:rPr>
            </w:pPr>
            <w:r w:rsidRPr="00C91BBB">
              <w:rPr>
                <w:rtl/>
              </w:rPr>
              <w:t xml:space="preserve"> 11,084</w:t>
            </w:r>
          </w:p>
        </w:tc>
      </w:tr>
      <w:tr w:rsidR="00F805FC" w:rsidRPr="00484651" w14:paraId="58363C2C" w14:textId="77777777" w:rsidTr="00B5154D">
        <w:tc>
          <w:tcPr>
            <w:tcW w:w="4366" w:type="dxa"/>
          </w:tcPr>
          <w:p w14:paraId="461D6D96" w14:textId="77777777" w:rsidR="00F805FC" w:rsidRPr="00CC6428" w:rsidRDefault="00F805FC" w:rsidP="00B5154D">
            <w:pPr>
              <w:tabs>
                <w:tab w:val="left" w:pos="9072"/>
                <w:tab w:val="left" w:pos="9299"/>
              </w:tabs>
              <w:spacing w:line="200" w:lineRule="exact"/>
              <w:rPr>
                <w:rtl/>
              </w:rPr>
            </w:pPr>
            <w:r w:rsidRPr="00CC6428">
              <w:rPr>
                <w:rFonts w:hint="eastAsia"/>
                <w:rtl/>
              </w:rPr>
              <w:t>מזומנים</w:t>
            </w:r>
            <w:r w:rsidRPr="00CC6428">
              <w:rPr>
                <w:rtl/>
              </w:rPr>
              <w:t xml:space="preserve"> </w:t>
            </w:r>
            <w:r w:rsidRPr="00CC6428">
              <w:rPr>
                <w:rFonts w:hint="eastAsia"/>
                <w:rtl/>
              </w:rPr>
              <w:t>מוגבלים</w:t>
            </w:r>
          </w:p>
        </w:tc>
        <w:tc>
          <w:tcPr>
            <w:tcW w:w="1077" w:type="dxa"/>
          </w:tcPr>
          <w:p w14:paraId="7201E53C" w14:textId="77777777" w:rsidR="00F805FC" w:rsidRPr="00CC6428" w:rsidRDefault="00F805FC" w:rsidP="00B5154D">
            <w:pPr>
              <w:spacing w:line="200" w:lineRule="exact"/>
            </w:pPr>
          </w:p>
        </w:tc>
        <w:tc>
          <w:tcPr>
            <w:tcW w:w="1531" w:type="dxa"/>
          </w:tcPr>
          <w:p w14:paraId="4DC43584" w14:textId="362F6D7B" w:rsidR="00F805FC" w:rsidRPr="00CC6428" w:rsidRDefault="00EE17EB" w:rsidP="00B5154D">
            <w:pPr>
              <w:spacing w:line="200" w:lineRule="exact"/>
              <w:jc w:val="both"/>
              <w:rPr>
                <w:b/>
                <w:bCs/>
              </w:rPr>
            </w:pPr>
            <w:r>
              <w:rPr>
                <w:rFonts w:hint="cs"/>
                <w:b/>
                <w:bCs/>
                <w:rtl/>
              </w:rPr>
              <w:t>532</w:t>
            </w:r>
          </w:p>
        </w:tc>
        <w:tc>
          <w:tcPr>
            <w:tcW w:w="1531" w:type="dxa"/>
          </w:tcPr>
          <w:p w14:paraId="7B45F991" w14:textId="77777777" w:rsidR="00F805FC" w:rsidRPr="004718FA" w:rsidRDefault="00F805FC" w:rsidP="00B5154D">
            <w:pPr>
              <w:spacing w:line="200" w:lineRule="exact"/>
              <w:jc w:val="both"/>
            </w:pPr>
            <w:r>
              <w:rPr>
                <w:rtl/>
              </w:rPr>
              <w:t xml:space="preserve"> 80</w:t>
            </w:r>
          </w:p>
        </w:tc>
        <w:tc>
          <w:tcPr>
            <w:tcW w:w="1531" w:type="dxa"/>
          </w:tcPr>
          <w:p w14:paraId="4684301A" w14:textId="77777777" w:rsidR="00F805FC" w:rsidRPr="00856462" w:rsidRDefault="00F805FC" w:rsidP="00B5154D">
            <w:pPr>
              <w:tabs>
                <w:tab w:val="left" w:pos="9072"/>
                <w:tab w:val="left" w:pos="9299"/>
              </w:tabs>
              <w:spacing w:line="200" w:lineRule="exact"/>
            </w:pPr>
            <w:r w:rsidRPr="00C91BBB">
              <w:rPr>
                <w:rtl/>
              </w:rPr>
              <w:t xml:space="preserve"> 80</w:t>
            </w:r>
          </w:p>
        </w:tc>
      </w:tr>
      <w:tr w:rsidR="00F805FC" w:rsidRPr="00484651" w14:paraId="3E671C68" w14:textId="77777777" w:rsidTr="00B5154D">
        <w:tc>
          <w:tcPr>
            <w:tcW w:w="4366" w:type="dxa"/>
          </w:tcPr>
          <w:p w14:paraId="33AF3EF3" w14:textId="77777777" w:rsidR="00F805FC" w:rsidRPr="00CC6428" w:rsidRDefault="00F805FC" w:rsidP="00B5154D">
            <w:pPr>
              <w:tabs>
                <w:tab w:val="left" w:pos="9072"/>
                <w:tab w:val="left" w:pos="9299"/>
              </w:tabs>
              <w:spacing w:line="200" w:lineRule="exact"/>
            </w:pPr>
            <w:r w:rsidRPr="00CC6428">
              <w:rPr>
                <w:rFonts w:hint="eastAsia"/>
                <w:rtl/>
              </w:rPr>
              <w:t>חייבים</w:t>
            </w:r>
            <w:r w:rsidRPr="00CC6428">
              <w:rPr>
                <w:rtl/>
              </w:rPr>
              <w:t xml:space="preserve"> </w:t>
            </w:r>
            <w:r w:rsidRPr="00CC6428">
              <w:rPr>
                <w:rFonts w:hint="eastAsia"/>
                <w:rtl/>
              </w:rPr>
              <w:t>אחרים</w:t>
            </w:r>
          </w:p>
        </w:tc>
        <w:tc>
          <w:tcPr>
            <w:tcW w:w="1077" w:type="dxa"/>
          </w:tcPr>
          <w:p w14:paraId="650EB762" w14:textId="77777777" w:rsidR="00F805FC" w:rsidRPr="00CC6428" w:rsidRDefault="00F805FC" w:rsidP="00B5154D">
            <w:pPr>
              <w:spacing w:line="200" w:lineRule="exact"/>
            </w:pPr>
          </w:p>
        </w:tc>
        <w:tc>
          <w:tcPr>
            <w:tcW w:w="1531" w:type="dxa"/>
          </w:tcPr>
          <w:p w14:paraId="009E12E8" w14:textId="4E8B83C6" w:rsidR="00F805FC" w:rsidRPr="00CC6428" w:rsidRDefault="00EA42ED" w:rsidP="00B5154D">
            <w:pPr>
              <w:spacing w:line="200" w:lineRule="exact"/>
              <w:jc w:val="both"/>
              <w:rPr>
                <w:b/>
                <w:bCs/>
                <w:rtl/>
              </w:rPr>
            </w:pPr>
            <w:r>
              <w:rPr>
                <w:rFonts w:hint="cs"/>
                <w:b/>
                <w:bCs/>
                <w:rtl/>
              </w:rPr>
              <w:t>7,150</w:t>
            </w:r>
          </w:p>
        </w:tc>
        <w:tc>
          <w:tcPr>
            <w:tcW w:w="1531" w:type="dxa"/>
          </w:tcPr>
          <w:p w14:paraId="4B47FBC3" w14:textId="77777777" w:rsidR="00F805FC" w:rsidRPr="004718FA" w:rsidRDefault="00F805FC" w:rsidP="00B5154D">
            <w:pPr>
              <w:spacing w:line="200" w:lineRule="exact"/>
              <w:jc w:val="both"/>
            </w:pPr>
            <w:r>
              <w:rPr>
                <w:rtl/>
              </w:rPr>
              <w:t xml:space="preserve"> 1,632</w:t>
            </w:r>
          </w:p>
        </w:tc>
        <w:tc>
          <w:tcPr>
            <w:tcW w:w="1531" w:type="dxa"/>
          </w:tcPr>
          <w:p w14:paraId="23924B7F" w14:textId="77777777" w:rsidR="00F805FC" w:rsidRPr="00856462" w:rsidRDefault="00F805FC" w:rsidP="00B5154D">
            <w:pPr>
              <w:tabs>
                <w:tab w:val="left" w:pos="9072"/>
                <w:tab w:val="left" w:pos="9299"/>
              </w:tabs>
              <w:spacing w:line="200" w:lineRule="exact"/>
            </w:pPr>
            <w:r w:rsidRPr="00C91BBB">
              <w:rPr>
                <w:rtl/>
              </w:rPr>
              <w:t xml:space="preserve"> 9,517</w:t>
            </w:r>
          </w:p>
        </w:tc>
      </w:tr>
      <w:tr w:rsidR="00F805FC" w:rsidRPr="00484651" w14:paraId="14A0973E" w14:textId="77777777" w:rsidTr="00B5154D">
        <w:tc>
          <w:tcPr>
            <w:tcW w:w="4366" w:type="dxa"/>
          </w:tcPr>
          <w:p w14:paraId="14B99062" w14:textId="77777777" w:rsidR="00F805FC" w:rsidRPr="00CC6428" w:rsidRDefault="00F805FC" w:rsidP="00B5154D">
            <w:pPr>
              <w:tabs>
                <w:tab w:val="left" w:pos="9072"/>
                <w:tab w:val="left" w:pos="9299"/>
              </w:tabs>
              <w:spacing w:line="200" w:lineRule="exact"/>
            </w:pPr>
            <w:r w:rsidRPr="00CC6428">
              <w:rPr>
                <w:rFonts w:hint="eastAsia"/>
                <w:rtl/>
              </w:rPr>
              <w:t>חלויות</w:t>
            </w:r>
            <w:r w:rsidRPr="00CC6428">
              <w:rPr>
                <w:rtl/>
              </w:rPr>
              <w:t xml:space="preserve"> </w:t>
            </w:r>
            <w:r w:rsidRPr="00CC6428">
              <w:rPr>
                <w:rFonts w:hint="eastAsia"/>
                <w:rtl/>
              </w:rPr>
              <w:t>שוטפות</w:t>
            </w:r>
            <w:r w:rsidRPr="00CC6428">
              <w:rPr>
                <w:rtl/>
              </w:rPr>
              <w:t xml:space="preserve"> </w:t>
            </w:r>
            <w:r w:rsidRPr="00CC6428">
              <w:rPr>
                <w:rFonts w:hint="eastAsia"/>
                <w:rtl/>
              </w:rPr>
              <w:t>של</w:t>
            </w:r>
            <w:r w:rsidRPr="00CC6428">
              <w:rPr>
                <w:rtl/>
              </w:rPr>
              <w:t xml:space="preserve"> </w:t>
            </w:r>
            <w:r w:rsidRPr="00CC6428">
              <w:rPr>
                <w:rFonts w:hint="eastAsia"/>
                <w:rtl/>
              </w:rPr>
              <w:t>הלוואות</w:t>
            </w:r>
            <w:r w:rsidRPr="00CC6428">
              <w:rPr>
                <w:rtl/>
              </w:rPr>
              <w:t xml:space="preserve"> </w:t>
            </w:r>
            <w:r w:rsidRPr="00CC6428">
              <w:rPr>
                <w:rFonts w:hint="eastAsia"/>
                <w:rtl/>
              </w:rPr>
              <w:t>ללקוחות</w:t>
            </w:r>
          </w:p>
        </w:tc>
        <w:tc>
          <w:tcPr>
            <w:tcW w:w="1077" w:type="dxa"/>
          </w:tcPr>
          <w:p w14:paraId="2DE4C7D5" w14:textId="77777777" w:rsidR="00F805FC" w:rsidRPr="00CC6428" w:rsidRDefault="00F805FC" w:rsidP="00B5154D">
            <w:pPr>
              <w:spacing w:line="200" w:lineRule="exact"/>
            </w:pPr>
          </w:p>
        </w:tc>
        <w:tc>
          <w:tcPr>
            <w:tcW w:w="1531" w:type="dxa"/>
          </w:tcPr>
          <w:p w14:paraId="3CD3141D" w14:textId="2ED99EC9" w:rsidR="00F805FC" w:rsidRPr="00CC6428" w:rsidRDefault="00EE17EB" w:rsidP="00B5154D">
            <w:pPr>
              <w:pBdr>
                <w:bottom w:val="single" w:sz="4" w:space="1" w:color="auto"/>
              </w:pBdr>
              <w:tabs>
                <w:tab w:val="left" w:pos="9072"/>
                <w:tab w:val="left" w:pos="9299"/>
              </w:tabs>
              <w:spacing w:line="200" w:lineRule="exact"/>
              <w:rPr>
                <w:b/>
                <w:bCs/>
              </w:rPr>
            </w:pPr>
            <w:r>
              <w:rPr>
                <w:rFonts w:hint="cs"/>
                <w:b/>
                <w:bCs/>
                <w:rtl/>
              </w:rPr>
              <w:t>13,095</w:t>
            </w:r>
          </w:p>
        </w:tc>
        <w:tc>
          <w:tcPr>
            <w:tcW w:w="1531" w:type="dxa"/>
          </w:tcPr>
          <w:p w14:paraId="08B77F4B" w14:textId="77777777" w:rsidR="00F805FC" w:rsidRPr="004718FA" w:rsidRDefault="00F805FC" w:rsidP="00B5154D">
            <w:pPr>
              <w:pBdr>
                <w:bottom w:val="single" w:sz="4" w:space="1" w:color="auto"/>
              </w:pBdr>
              <w:tabs>
                <w:tab w:val="left" w:pos="9072"/>
                <w:tab w:val="left" w:pos="9299"/>
              </w:tabs>
              <w:spacing w:line="200" w:lineRule="exact"/>
            </w:pPr>
            <w:r>
              <w:rPr>
                <w:rtl/>
              </w:rPr>
              <w:t xml:space="preserve"> 9,040</w:t>
            </w:r>
          </w:p>
        </w:tc>
        <w:tc>
          <w:tcPr>
            <w:tcW w:w="1531" w:type="dxa"/>
            <w:vAlign w:val="bottom"/>
          </w:tcPr>
          <w:p w14:paraId="029B2329" w14:textId="77777777" w:rsidR="00F805FC" w:rsidRPr="00856462" w:rsidRDefault="00F805FC" w:rsidP="00B5154D">
            <w:pPr>
              <w:pBdr>
                <w:bottom w:val="single" w:sz="4" w:space="1" w:color="auto"/>
              </w:pBdr>
              <w:tabs>
                <w:tab w:val="left" w:pos="9072"/>
                <w:tab w:val="left" w:pos="9299"/>
              </w:tabs>
              <w:spacing w:line="200" w:lineRule="exact"/>
            </w:pPr>
            <w:r w:rsidRPr="00C91BBB">
              <w:rPr>
                <w:rtl/>
              </w:rPr>
              <w:t xml:space="preserve"> 11,726</w:t>
            </w:r>
          </w:p>
        </w:tc>
      </w:tr>
      <w:tr w:rsidR="00F805FC" w:rsidRPr="00484651" w14:paraId="460A9F3A" w14:textId="77777777" w:rsidTr="00B5154D">
        <w:tc>
          <w:tcPr>
            <w:tcW w:w="4366" w:type="dxa"/>
          </w:tcPr>
          <w:p w14:paraId="6FD6D39B" w14:textId="77777777" w:rsidR="00F805FC" w:rsidRPr="00CC6428" w:rsidRDefault="00F805FC" w:rsidP="00B5154D">
            <w:pPr>
              <w:tabs>
                <w:tab w:val="left" w:pos="9072"/>
                <w:tab w:val="left" w:pos="9299"/>
              </w:tabs>
              <w:spacing w:line="200" w:lineRule="exact"/>
              <w:rPr>
                <w:rtl/>
              </w:rPr>
            </w:pPr>
            <w:r w:rsidRPr="00CC6428">
              <w:rPr>
                <w:rFonts w:hint="eastAsia"/>
                <w:b/>
                <w:bCs/>
                <w:rtl/>
              </w:rPr>
              <w:t>סה</w:t>
            </w:r>
            <w:r w:rsidRPr="00CC6428">
              <w:rPr>
                <w:b/>
                <w:bCs/>
                <w:rtl/>
              </w:rPr>
              <w:t xml:space="preserve">"כ </w:t>
            </w:r>
            <w:r w:rsidRPr="00CC6428">
              <w:rPr>
                <w:rFonts w:hint="eastAsia"/>
                <w:b/>
                <w:bCs/>
                <w:rtl/>
              </w:rPr>
              <w:t>נכסים</w:t>
            </w:r>
            <w:r w:rsidRPr="00CC6428">
              <w:rPr>
                <w:b/>
                <w:bCs/>
                <w:rtl/>
              </w:rPr>
              <w:t xml:space="preserve"> </w:t>
            </w:r>
            <w:r w:rsidRPr="00CC6428">
              <w:rPr>
                <w:rFonts w:hint="eastAsia"/>
                <w:b/>
                <w:bCs/>
                <w:rtl/>
              </w:rPr>
              <w:t>שוטפים</w:t>
            </w:r>
          </w:p>
        </w:tc>
        <w:tc>
          <w:tcPr>
            <w:tcW w:w="1077" w:type="dxa"/>
          </w:tcPr>
          <w:p w14:paraId="1F80C6FD" w14:textId="77777777" w:rsidR="00F805FC" w:rsidRPr="00CC6428" w:rsidRDefault="00F805FC" w:rsidP="00B5154D">
            <w:pPr>
              <w:spacing w:line="200" w:lineRule="exact"/>
            </w:pPr>
          </w:p>
        </w:tc>
        <w:tc>
          <w:tcPr>
            <w:tcW w:w="1531" w:type="dxa"/>
          </w:tcPr>
          <w:p w14:paraId="2A5E9E1F" w14:textId="5F628955" w:rsidR="00F805FC" w:rsidRPr="00CC6428" w:rsidRDefault="00EE17EB" w:rsidP="00B5154D">
            <w:pPr>
              <w:pBdr>
                <w:bottom w:val="single" w:sz="4" w:space="1" w:color="auto"/>
              </w:pBdr>
              <w:spacing w:line="200" w:lineRule="exact"/>
              <w:jc w:val="both"/>
              <w:rPr>
                <w:b/>
                <w:bCs/>
              </w:rPr>
            </w:pPr>
            <w:r>
              <w:rPr>
                <w:rFonts w:hint="cs"/>
                <w:b/>
                <w:bCs/>
                <w:rtl/>
              </w:rPr>
              <w:t>96,</w:t>
            </w:r>
            <w:r w:rsidR="00CA3855">
              <w:rPr>
                <w:rFonts w:hint="cs"/>
                <w:b/>
                <w:bCs/>
                <w:rtl/>
              </w:rPr>
              <w:t>329</w:t>
            </w:r>
          </w:p>
        </w:tc>
        <w:tc>
          <w:tcPr>
            <w:tcW w:w="1531" w:type="dxa"/>
          </w:tcPr>
          <w:p w14:paraId="0AE4C64F" w14:textId="77777777" w:rsidR="00F805FC" w:rsidRPr="004718FA" w:rsidRDefault="00F805FC" w:rsidP="00B5154D">
            <w:pPr>
              <w:pBdr>
                <w:bottom w:val="single" w:sz="4" w:space="1" w:color="auto"/>
              </w:pBdr>
              <w:spacing w:line="200" w:lineRule="exact"/>
              <w:jc w:val="both"/>
            </w:pPr>
            <w:r>
              <w:rPr>
                <w:rtl/>
              </w:rPr>
              <w:t xml:space="preserve"> 21,039</w:t>
            </w:r>
          </w:p>
        </w:tc>
        <w:tc>
          <w:tcPr>
            <w:tcW w:w="1531" w:type="dxa"/>
          </w:tcPr>
          <w:p w14:paraId="05987D46" w14:textId="77777777" w:rsidR="00F805FC" w:rsidRPr="00856462" w:rsidRDefault="00F805FC" w:rsidP="00B5154D">
            <w:pPr>
              <w:pBdr>
                <w:bottom w:val="single" w:sz="4" w:space="1" w:color="auto"/>
              </w:pBdr>
              <w:tabs>
                <w:tab w:val="left" w:pos="9072"/>
                <w:tab w:val="left" w:pos="9299"/>
              </w:tabs>
              <w:spacing w:line="200" w:lineRule="exact"/>
            </w:pPr>
            <w:r w:rsidRPr="00C91BBB">
              <w:rPr>
                <w:rtl/>
              </w:rPr>
              <w:t xml:space="preserve"> 32,407</w:t>
            </w:r>
          </w:p>
        </w:tc>
      </w:tr>
      <w:tr w:rsidR="00F805FC" w:rsidRPr="00484651" w14:paraId="1831DADF" w14:textId="77777777" w:rsidTr="00B5154D">
        <w:tc>
          <w:tcPr>
            <w:tcW w:w="4366" w:type="dxa"/>
          </w:tcPr>
          <w:p w14:paraId="208B41C6" w14:textId="77777777" w:rsidR="00F805FC" w:rsidRPr="00CC6428" w:rsidRDefault="00F805FC" w:rsidP="00B5154D">
            <w:pPr>
              <w:tabs>
                <w:tab w:val="left" w:pos="9072"/>
                <w:tab w:val="left" w:pos="9299"/>
              </w:tabs>
              <w:spacing w:line="200" w:lineRule="exact"/>
              <w:rPr>
                <w:rtl/>
              </w:rPr>
            </w:pPr>
          </w:p>
        </w:tc>
        <w:tc>
          <w:tcPr>
            <w:tcW w:w="1077" w:type="dxa"/>
          </w:tcPr>
          <w:p w14:paraId="19670A45" w14:textId="77777777" w:rsidR="00F805FC" w:rsidRPr="00CC6428" w:rsidRDefault="00F805FC" w:rsidP="00B5154D">
            <w:pPr>
              <w:spacing w:line="200" w:lineRule="exact"/>
            </w:pPr>
          </w:p>
        </w:tc>
        <w:tc>
          <w:tcPr>
            <w:tcW w:w="1531" w:type="dxa"/>
          </w:tcPr>
          <w:p w14:paraId="2101BB88" w14:textId="77777777" w:rsidR="00F805FC" w:rsidRPr="00CC6428" w:rsidRDefault="00F805FC" w:rsidP="00B5154D">
            <w:pPr>
              <w:spacing w:line="200" w:lineRule="exact"/>
              <w:jc w:val="both"/>
              <w:rPr>
                <w:b/>
                <w:bCs/>
              </w:rPr>
            </w:pPr>
          </w:p>
        </w:tc>
        <w:tc>
          <w:tcPr>
            <w:tcW w:w="1531" w:type="dxa"/>
          </w:tcPr>
          <w:p w14:paraId="5A84084D" w14:textId="77777777" w:rsidR="00F805FC" w:rsidRPr="004718FA" w:rsidRDefault="00F805FC" w:rsidP="00B5154D">
            <w:pPr>
              <w:spacing w:line="200" w:lineRule="exact"/>
              <w:jc w:val="both"/>
              <w:rPr>
                <w:highlight w:val="yellow"/>
              </w:rPr>
            </w:pPr>
          </w:p>
        </w:tc>
        <w:tc>
          <w:tcPr>
            <w:tcW w:w="1531" w:type="dxa"/>
          </w:tcPr>
          <w:p w14:paraId="163F5F25" w14:textId="77777777" w:rsidR="00F805FC" w:rsidRPr="00856462" w:rsidRDefault="00F805FC" w:rsidP="00B5154D">
            <w:pPr>
              <w:spacing w:line="200" w:lineRule="exact"/>
            </w:pPr>
          </w:p>
        </w:tc>
      </w:tr>
      <w:tr w:rsidR="00F805FC" w:rsidRPr="00484651" w14:paraId="1352DBA2" w14:textId="77777777" w:rsidTr="00B5154D">
        <w:tc>
          <w:tcPr>
            <w:tcW w:w="4366" w:type="dxa"/>
          </w:tcPr>
          <w:p w14:paraId="4BA65AFA" w14:textId="77777777" w:rsidR="00F805FC" w:rsidRPr="00CC6428" w:rsidRDefault="00F805FC" w:rsidP="00B5154D">
            <w:pPr>
              <w:tabs>
                <w:tab w:val="left" w:pos="9072"/>
                <w:tab w:val="left" w:pos="9299"/>
              </w:tabs>
              <w:spacing w:line="200" w:lineRule="exact"/>
              <w:rPr>
                <w:b/>
                <w:bCs/>
              </w:rPr>
            </w:pPr>
            <w:r w:rsidRPr="00CC6428">
              <w:rPr>
                <w:rFonts w:hint="eastAsia"/>
                <w:b/>
                <w:bCs/>
                <w:rtl/>
              </w:rPr>
              <w:t>נכסים</w:t>
            </w:r>
            <w:r w:rsidRPr="00CC6428">
              <w:rPr>
                <w:b/>
                <w:bCs/>
                <w:rtl/>
              </w:rPr>
              <w:t xml:space="preserve"> </w:t>
            </w:r>
            <w:r w:rsidRPr="00CC6428">
              <w:rPr>
                <w:rFonts w:hint="eastAsia"/>
                <w:b/>
                <w:bCs/>
                <w:rtl/>
              </w:rPr>
              <w:t>לא</w:t>
            </w:r>
            <w:r w:rsidRPr="00CC6428">
              <w:rPr>
                <w:b/>
                <w:bCs/>
                <w:rtl/>
              </w:rPr>
              <w:t xml:space="preserve"> </w:t>
            </w:r>
            <w:r w:rsidRPr="00CC6428">
              <w:rPr>
                <w:rFonts w:hint="eastAsia"/>
                <w:b/>
                <w:bCs/>
                <w:rtl/>
              </w:rPr>
              <w:t>שוטפים</w:t>
            </w:r>
          </w:p>
        </w:tc>
        <w:tc>
          <w:tcPr>
            <w:tcW w:w="1077" w:type="dxa"/>
          </w:tcPr>
          <w:p w14:paraId="47FD0AFA" w14:textId="77777777" w:rsidR="00F805FC" w:rsidRPr="00CC6428" w:rsidRDefault="00F805FC" w:rsidP="00B5154D">
            <w:pPr>
              <w:spacing w:line="200" w:lineRule="exact"/>
            </w:pPr>
          </w:p>
        </w:tc>
        <w:tc>
          <w:tcPr>
            <w:tcW w:w="1531" w:type="dxa"/>
          </w:tcPr>
          <w:p w14:paraId="519AF0B6" w14:textId="77777777" w:rsidR="00F805FC" w:rsidRPr="00CC6428" w:rsidRDefault="00F805FC" w:rsidP="00B5154D">
            <w:pPr>
              <w:spacing w:line="200" w:lineRule="exact"/>
              <w:jc w:val="both"/>
              <w:rPr>
                <w:b/>
                <w:bCs/>
              </w:rPr>
            </w:pPr>
          </w:p>
        </w:tc>
        <w:tc>
          <w:tcPr>
            <w:tcW w:w="1531" w:type="dxa"/>
          </w:tcPr>
          <w:p w14:paraId="4011526E" w14:textId="77777777" w:rsidR="00F805FC" w:rsidRPr="004718FA" w:rsidRDefault="00F805FC" w:rsidP="00B5154D">
            <w:pPr>
              <w:spacing w:line="200" w:lineRule="exact"/>
              <w:jc w:val="both"/>
            </w:pPr>
          </w:p>
        </w:tc>
        <w:tc>
          <w:tcPr>
            <w:tcW w:w="1531" w:type="dxa"/>
          </w:tcPr>
          <w:p w14:paraId="73941768" w14:textId="77777777" w:rsidR="00F805FC" w:rsidRPr="00856462" w:rsidRDefault="00F805FC" w:rsidP="00B5154D">
            <w:pPr>
              <w:spacing w:line="200" w:lineRule="exact"/>
            </w:pPr>
          </w:p>
        </w:tc>
      </w:tr>
      <w:tr w:rsidR="00F805FC" w:rsidRPr="00484651" w14:paraId="06F08B0F" w14:textId="77777777" w:rsidTr="00B5154D">
        <w:tc>
          <w:tcPr>
            <w:tcW w:w="4366" w:type="dxa"/>
          </w:tcPr>
          <w:p w14:paraId="6CC08A39" w14:textId="77777777" w:rsidR="00F805FC" w:rsidRPr="00CC6428" w:rsidRDefault="00F805FC" w:rsidP="00B5154D">
            <w:pPr>
              <w:tabs>
                <w:tab w:val="left" w:pos="9072"/>
                <w:tab w:val="left" w:pos="9299"/>
              </w:tabs>
              <w:spacing w:line="200" w:lineRule="exact"/>
              <w:rPr>
                <w:rtl/>
              </w:rPr>
            </w:pPr>
            <w:r w:rsidRPr="00CC6428">
              <w:rPr>
                <w:rFonts w:hint="eastAsia"/>
                <w:rtl/>
              </w:rPr>
              <w:t>הלוואות</w:t>
            </w:r>
            <w:r w:rsidRPr="00CC6428">
              <w:rPr>
                <w:rtl/>
              </w:rPr>
              <w:t xml:space="preserve"> </w:t>
            </w:r>
            <w:r w:rsidRPr="00CC6428">
              <w:rPr>
                <w:rFonts w:hint="eastAsia"/>
                <w:rtl/>
              </w:rPr>
              <w:t>ללקוחות</w:t>
            </w:r>
          </w:p>
        </w:tc>
        <w:tc>
          <w:tcPr>
            <w:tcW w:w="1077" w:type="dxa"/>
          </w:tcPr>
          <w:p w14:paraId="3183ABA3" w14:textId="77777777" w:rsidR="00F805FC" w:rsidRPr="00CC6428" w:rsidRDefault="00F805FC" w:rsidP="00B5154D">
            <w:pPr>
              <w:spacing w:line="200" w:lineRule="exact"/>
            </w:pPr>
            <w:r w:rsidRPr="00CC6428">
              <w:rPr>
                <w:rFonts w:hint="cs"/>
                <w:rtl/>
              </w:rPr>
              <w:t>4</w:t>
            </w:r>
          </w:p>
        </w:tc>
        <w:tc>
          <w:tcPr>
            <w:tcW w:w="1531" w:type="dxa"/>
          </w:tcPr>
          <w:p w14:paraId="235C5AAB" w14:textId="6812736D" w:rsidR="00F805FC" w:rsidRPr="00CC6428" w:rsidRDefault="00EE17EB" w:rsidP="00B5154D">
            <w:pPr>
              <w:spacing w:line="200" w:lineRule="exact"/>
              <w:jc w:val="both"/>
              <w:rPr>
                <w:b/>
                <w:bCs/>
              </w:rPr>
            </w:pPr>
            <w:r>
              <w:rPr>
                <w:rFonts w:hint="cs"/>
                <w:b/>
                <w:bCs/>
                <w:rtl/>
              </w:rPr>
              <w:t>38,068</w:t>
            </w:r>
          </w:p>
        </w:tc>
        <w:tc>
          <w:tcPr>
            <w:tcW w:w="1531" w:type="dxa"/>
          </w:tcPr>
          <w:p w14:paraId="290F0C6B" w14:textId="77777777" w:rsidR="00F805FC" w:rsidRPr="004718FA" w:rsidRDefault="00F805FC" w:rsidP="00B5154D">
            <w:pPr>
              <w:spacing w:line="200" w:lineRule="exact"/>
              <w:jc w:val="both"/>
            </w:pPr>
            <w:r>
              <w:rPr>
                <w:rtl/>
              </w:rPr>
              <w:t xml:space="preserve"> 31,139</w:t>
            </w:r>
          </w:p>
        </w:tc>
        <w:tc>
          <w:tcPr>
            <w:tcW w:w="1531" w:type="dxa"/>
          </w:tcPr>
          <w:p w14:paraId="415C247C" w14:textId="77777777" w:rsidR="00F805FC" w:rsidRPr="00856462" w:rsidRDefault="00F805FC" w:rsidP="00B5154D">
            <w:pPr>
              <w:tabs>
                <w:tab w:val="left" w:pos="9072"/>
                <w:tab w:val="left" w:pos="9299"/>
              </w:tabs>
              <w:spacing w:line="200" w:lineRule="exact"/>
              <w:rPr>
                <w:spacing w:val="-2"/>
                <w:rtl/>
              </w:rPr>
            </w:pPr>
            <w:r w:rsidRPr="00C91BBB">
              <w:rPr>
                <w:rtl/>
              </w:rPr>
              <w:t xml:space="preserve"> 29,376</w:t>
            </w:r>
          </w:p>
        </w:tc>
      </w:tr>
      <w:tr w:rsidR="00F805FC" w:rsidRPr="00484651" w14:paraId="0F6D1154" w14:textId="77777777" w:rsidTr="00B5154D">
        <w:tc>
          <w:tcPr>
            <w:tcW w:w="4366" w:type="dxa"/>
          </w:tcPr>
          <w:p w14:paraId="5513620A" w14:textId="77777777" w:rsidR="00F805FC" w:rsidRPr="00CC6428" w:rsidRDefault="00F805FC" w:rsidP="00B5154D">
            <w:pPr>
              <w:tabs>
                <w:tab w:val="left" w:pos="9072"/>
                <w:tab w:val="left" w:pos="9299"/>
              </w:tabs>
              <w:spacing w:line="200" w:lineRule="exact"/>
              <w:rPr>
                <w:rtl/>
              </w:rPr>
            </w:pPr>
            <w:r w:rsidRPr="00CC6428">
              <w:rPr>
                <w:rFonts w:hint="eastAsia"/>
                <w:rtl/>
              </w:rPr>
              <w:t>רכוש</w:t>
            </w:r>
            <w:r w:rsidRPr="00CC6428">
              <w:rPr>
                <w:rtl/>
              </w:rPr>
              <w:t xml:space="preserve"> </w:t>
            </w:r>
            <w:r w:rsidRPr="00CC6428">
              <w:rPr>
                <w:rFonts w:hint="eastAsia"/>
                <w:rtl/>
              </w:rPr>
              <w:t>קבוע</w:t>
            </w:r>
            <w:r w:rsidRPr="00CC6428">
              <w:rPr>
                <w:rtl/>
              </w:rPr>
              <w:t xml:space="preserve">, </w:t>
            </w:r>
            <w:r w:rsidRPr="00CC6428">
              <w:rPr>
                <w:rFonts w:hint="eastAsia"/>
                <w:rtl/>
              </w:rPr>
              <w:t>נטו</w:t>
            </w:r>
          </w:p>
        </w:tc>
        <w:tc>
          <w:tcPr>
            <w:tcW w:w="1077" w:type="dxa"/>
          </w:tcPr>
          <w:p w14:paraId="63A4FE2F" w14:textId="77777777" w:rsidR="00F805FC" w:rsidRPr="00CC6428" w:rsidRDefault="00F805FC" w:rsidP="00B5154D">
            <w:pPr>
              <w:spacing w:line="200" w:lineRule="exact"/>
            </w:pPr>
          </w:p>
        </w:tc>
        <w:tc>
          <w:tcPr>
            <w:tcW w:w="1531" w:type="dxa"/>
          </w:tcPr>
          <w:p w14:paraId="4BB84823" w14:textId="7669FC00" w:rsidR="00F805FC" w:rsidRPr="00CC6428" w:rsidRDefault="00EE17EB" w:rsidP="00B5154D">
            <w:pPr>
              <w:spacing w:line="200" w:lineRule="exact"/>
              <w:jc w:val="both"/>
              <w:rPr>
                <w:b/>
                <w:bCs/>
              </w:rPr>
            </w:pPr>
            <w:r>
              <w:rPr>
                <w:rFonts w:hint="cs"/>
                <w:b/>
                <w:bCs/>
                <w:rtl/>
              </w:rPr>
              <w:t>264</w:t>
            </w:r>
          </w:p>
        </w:tc>
        <w:tc>
          <w:tcPr>
            <w:tcW w:w="1531" w:type="dxa"/>
          </w:tcPr>
          <w:p w14:paraId="77B4323D" w14:textId="77777777" w:rsidR="00F805FC" w:rsidRPr="004718FA" w:rsidRDefault="00F805FC" w:rsidP="00B5154D">
            <w:pPr>
              <w:spacing w:line="200" w:lineRule="exact"/>
              <w:jc w:val="both"/>
            </w:pPr>
            <w:r>
              <w:rPr>
                <w:rtl/>
              </w:rPr>
              <w:t xml:space="preserve"> 213</w:t>
            </w:r>
          </w:p>
        </w:tc>
        <w:tc>
          <w:tcPr>
            <w:tcW w:w="1531" w:type="dxa"/>
          </w:tcPr>
          <w:p w14:paraId="56F851F5" w14:textId="77777777" w:rsidR="00F805FC" w:rsidRPr="00856462" w:rsidRDefault="00F805FC" w:rsidP="00B5154D">
            <w:pPr>
              <w:tabs>
                <w:tab w:val="left" w:pos="9072"/>
                <w:tab w:val="left" w:pos="9299"/>
              </w:tabs>
              <w:spacing w:line="200" w:lineRule="exact"/>
              <w:rPr>
                <w:spacing w:val="-2"/>
                <w:rtl/>
              </w:rPr>
            </w:pPr>
            <w:r w:rsidRPr="00C91BBB">
              <w:rPr>
                <w:rtl/>
              </w:rPr>
              <w:t xml:space="preserve"> 203</w:t>
            </w:r>
          </w:p>
        </w:tc>
      </w:tr>
      <w:tr w:rsidR="00F805FC" w:rsidRPr="00484651" w14:paraId="3E055A5F" w14:textId="77777777" w:rsidTr="00B5154D">
        <w:tc>
          <w:tcPr>
            <w:tcW w:w="4366" w:type="dxa"/>
          </w:tcPr>
          <w:p w14:paraId="663E7784" w14:textId="77777777" w:rsidR="00F805FC" w:rsidRPr="00CC6428" w:rsidRDefault="00F805FC" w:rsidP="00B5154D">
            <w:pPr>
              <w:tabs>
                <w:tab w:val="left" w:pos="9072"/>
                <w:tab w:val="left" w:pos="9299"/>
              </w:tabs>
              <w:spacing w:line="200" w:lineRule="exact"/>
            </w:pPr>
            <w:r w:rsidRPr="00CC6428">
              <w:rPr>
                <w:rFonts w:hint="eastAsia"/>
                <w:rtl/>
              </w:rPr>
              <w:t>נכסים</w:t>
            </w:r>
            <w:r w:rsidRPr="00CC6428">
              <w:rPr>
                <w:rtl/>
              </w:rPr>
              <w:t xml:space="preserve"> </w:t>
            </w:r>
            <w:r w:rsidRPr="00CC6428">
              <w:rPr>
                <w:rFonts w:hint="eastAsia"/>
                <w:rtl/>
              </w:rPr>
              <w:t>בלתי</w:t>
            </w:r>
            <w:r w:rsidRPr="00CC6428">
              <w:rPr>
                <w:rtl/>
              </w:rPr>
              <w:t xml:space="preserve"> </w:t>
            </w:r>
            <w:r w:rsidRPr="00CC6428">
              <w:rPr>
                <w:rFonts w:hint="eastAsia"/>
                <w:rtl/>
              </w:rPr>
              <w:t>מוחשיים</w:t>
            </w:r>
          </w:p>
        </w:tc>
        <w:tc>
          <w:tcPr>
            <w:tcW w:w="1077" w:type="dxa"/>
          </w:tcPr>
          <w:p w14:paraId="057BDF0B" w14:textId="77777777" w:rsidR="00F805FC" w:rsidRPr="00CC6428" w:rsidRDefault="00F805FC" w:rsidP="00B5154D">
            <w:pPr>
              <w:spacing w:line="200" w:lineRule="exact"/>
            </w:pPr>
          </w:p>
        </w:tc>
        <w:tc>
          <w:tcPr>
            <w:tcW w:w="1531" w:type="dxa"/>
          </w:tcPr>
          <w:p w14:paraId="7C286589" w14:textId="7F5720C5" w:rsidR="00F805FC" w:rsidRPr="00CC6428" w:rsidRDefault="00EE17EB" w:rsidP="00B5154D">
            <w:pPr>
              <w:spacing w:line="200" w:lineRule="exact"/>
              <w:jc w:val="both"/>
              <w:rPr>
                <w:b/>
                <w:bCs/>
              </w:rPr>
            </w:pPr>
            <w:r>
              <w:rPr>
                <w:rFonts w:hint="cs"/>
                <w:b/>
                <w:bCs/>
                <w:rtl/>
              </w:rPr>
              <w:t>2,100</w:t>
            </w:r>
          </w:p>
        </w:tc>
        <w:tc>
          <w:tcPr>
            <w:tcW w:w="1531" w:type="dxa"/>
          </w:tcPr>
          <w:p w14:paraId="34CC2FFB" w14:textId="77777777" w:rsidR="00F805FC" w:rsidRPr="004718FA" w:rsidRDefault="00F805FC" w:rsidP="00B5154D">
            <w:pPr>
              <w:spacing w:line="200" w:lineRule="exact"/>
              <w:jc w:val="both"/>
            </w:pPr>
            <w:r>
              <w:rPr>
                <w:rtl/>
              </w:rPr>
              <w:t xml:space="preserve"> 1,293</w:t>
            </w:r>
          </w:p>
        </w:tc>
        <w:tc>
          <w:tcPr>
            <w:tcW w:w="1531" w:type="dxa"/>
          </w:tcPr>
          <w:p w14:paraId="185989BA" w14:textId="77777777" w:rsidR="00F805FC" w:rsidRPr="00856462" w:rsidRDefault="00F805FC" w:rsidP="00B5154D">
            <w:pPr>
              <w:tabs>
                <w:tab w:val="left" w:pos="9072"/>
                <w:tab w:val="left" w:pos="9299"/>
              </w:tabs>
              <w:spacing w:line="200" w:lineRule="exact"/>
              <w:rPr>
                <w:rtl/>
              </w:rPr>
            </w:pPr>
            <w:r w:rsidRPr="00C91BBB">
              <w:rPr>
                <w:rtl/>
              </w:rPr>
              <w:t xml:space="preserve"> 1,447</w:t>
            </w:r>
          </w:p>
        </w:tc>
      </w:tr>
      <w:tr w:rsidR="00D40544" w:rsidRPr="00484651" w14:paraId="76053CBD" w14:textId="77777777" w:rsidTr="00B5154D">
        <w:tc>
          <w:tcPr>
            <w:tcW w:w="4366" w:type="dxa"/>
          </w:tcPr>
          <w:p w14:paraId="1E592828" w14:textId="2D2EDC75" w:rsidR="00D40544" w:rsidRPr="00CC6428" w:rsidRDefault="00D40544" w:rsidP="00D40544">
            <w:pPr>
              <w:tabs>
                <w:tab w:val="left" w:pos="9072"/>
                <w:tab w:val="left" w:pos="9299"/>
              </w:tabs>
              <w:spacing w:line="200" w:lineRule="exact"/>
              <w:rPr>
                <w:rtl/>
              </w:rPr>
            </w:pPr>
            <w:r w:rsidRPr="00CC6428">
              <w:rPr>
                <w:rFonts w:hint="eastAsia"/>
                <w:rtl/>
              </w:rPr>
              <w:t>נכסי</w:t>
            </w:r>
            <w:r w:rsidRPr="00CC6428">
              <w:rPr>
                <w:rtl/>
              </w:rPr>
              <w:t xml:space="preserve"> </w:t>
            </w:r>
            <w:r w:rsidRPr="00CC6428">
              <w:rPr>
                <w:rFonts w:hint="eastAsia"/>
                <w:rtl/>
              </w:rPr>
              <w:t>זכות</w:t>
            </w:r>
            <w:r w:rsidRPr="00CC6428">
              <w:rPr>
                <w:rtl/>
              </w:rPr>
              <w:t xml:space="preserve"> </w:t>
            </w:r>
            <w:r w:rsidRPr="00CC6428">
              <w:rPr>
                <w:rFonts w:hint="eastAsia"/>
                <w:rtl/>
              </w:rPr>
              <w:t>שימוש</w:t>
            </w:r>
          </w:p>
        </w:tc>
        <w:tc>
          <w:tcPr>
            <w:tcW w:w="1077" w:type="dxa"/>
          </w:tcPr>
          <w:p w14:paraId="5D665415" w14:textId="77777777" w:rsidR="00D40544" w:rsidRPr="00CC6428" w:rsidRDefault="00D40544" w:rsidP="00D40544">
            <w:pPr>
              <w:spacing w:line="200" w:lineRule="exact"/>
            </w:pPr>
          </w:p>
        </w:tc>
        <w:tc>
          <w:tcPr>
            <w:tcW w:w="1531" w:type="dxa"/>
          </w:tcPr>
          <w:p w14:paraId="39B48365" w14:textId="79CC365D" w:rsidR="00D40544" w:rsidRDefault="00D40544" w:rsidP="00D40544">
            <w:pPr>
              <w:spacing w:line="200" w:lineRule="exact"/>
              <w:jc w:val="both"/>
              <w:rPr>
                <w:b/>
                <w:bCs/>
                <w:rtl/>
              </w:rPr>
            </w:pPr>
            <w:r>
              <w:rPr>
                <w:rFonts w:hint="cs"/>
                <w:b/>
                <w:bCs/>
                <w:rtl/>
              </w:rPr>
              <w:t>511</w:t>
            </w:r>
          </w:p>
        </w:tc>
        <w:tc>
          <w:tcPr>
            <w:tcW w:w="1531" w:type="dxa"/>
          </w:tcPr>
          <w:p w14:paraId="5D218465" w14:textId="2A4E8107" w:rsidR="00D40544" w:rsidRDefault="00D40544" w:rsidP="00D40544">
            <w:pPr>
              <w:spacing w:line="200" w:lineRule="exact"/>
              <w:jc w:val="both"/>
              <w:rPr>
                <w:rtl/>
              </w:rPr>
            </w:pPr>
            <w:r>
              <w:rPr>
                <w:rtl/>
              </w:rPr>
              <w:t xml:space="preserve"> 319</w:t>
            </w:r>
          </w:p>
        </w:tc>
        <w:tc>
          <w:tcPr>
            <w:tcW w:w="1531" w:type="dxa"/>
          </w:tcPr>
          <w:p w14:paraId="69E0F433" w14:textId="20B8AB1C" w:rsidR="00D40544" w:rsidRPr="00C91BBB" w:rsidRDefault="00D40544" w:rsidP="00D40544">
            <w:pPr>
              <w:tabs>
                <w:tab w:val="left" w:pos="9072"/>
                <w:tab w:val="left" w:pos="9299"/>
              </w:tabs>
              <w:spacing w:line="200" w:lineRule="exact"/>
              <w:rPr>
                <w:rtl/>
              </w:rPr>
            </w:pPr>
            <w:r w:rsidRPr="00C91BBB">
              <w:rPr>
                <w:rtl/>
              </w:rPr>
              <w:t xml:space="preserve"> 657</w:t>
            </w:r>
          </w:p>
        </w:tc>
      </w:tr>
      <w:tr w:rsidR="00D40544" w:rsidRPr="00484651" w14:paraId="47A1A635" w14:textId="77777777" w:rsidTr="00B5154D">
        <w:tc>
          <w:tcPr>
            <w:tcW w:w="4366" w:type="dxa"/>
          </w:tcPr>
          <w:p w14:paraId="6E68B205" w14:textId="61170307" w:rsidR="00D40544" w:rsidRPr="00CC6428" w:rsidRDefault="00D40544" w:rsidP="00D40544">
            <w:pPr>
              <w:tabs>
                <w:tab w:val="left" w:pos="9072"/>
                <w:tab w:val="left" w:pos="9299"/>
              </w:tabs>
              <w:spacing w:line="200" w:lineRule="exact"/>
              <w:rPr>
                <w:rtl/>
              </w:rPr>
            </w:pPr>
            <w:r>
              <w:rPr>
                <w:rFonts w:hint="cs"/>
                <w:rtl/>
              </w:rPr>
              <w:t xml:space="preserve">חייבים אחרים לזמן ארוך </w:t>
            </w:r>
          </w:p>
        </w:tc>
        <w:tc>
          <w:tcPr>
            <w:tcW w:w="1077" w:type="dxa"/>
          </w:tcPr>
          <w:p w14:paraId="41825CE8" w14:textId="77777777" w:rsidR="00D40544" w:rsidRPr="00CC6428" w:rsidRDefault="00D40544" w:rsidP="00D40544">
            <w:pPr>
              <w:spacing w:line="200" w:lineRule="exact"/>
            </w:pPr>
          </w:p>
        </w:tc>
        <w:tc>
          <w:tcPr>
            <w:tcW w:w="1531" w:type="dxa"/>
          </w:tcPr>
          <w:p w14:paraId="41330A1F" w14:textId="3EC279CC" w:rsidR="00D40544" w:rsidRPr="00CC6428" w:rsidRDefault="00D40544" w:rsidP="00D40544">
            <w:pPr>
              <w:pBdr>
                <w:bottom w:val="single" w:sz="4" w:space="1" w:color="auto"/>
              </w:pBdr>
              <w:spacing w:line="200" w:lineRule="exact"/>
              <w:jc w:val="both"/>
              <w:rPr>
                <w:b/>
                <w:bCs/>
              </w:rPr>
            </w:pPr>
            <w:r>
              <w:rPr>
                <w:rFonts w:hint="cs"/>
                <w:b/>
                <w:bCs/>
                <w:rtl/>
              </w:rPr>
              <w:t>20</w:t>
            </w:r>
          </w:p>
        </w:tc>
        <w:tc>
          <w:tcPr>
            <w:tcW w:w="1531" w:type="dxa"/>
          </w:tcPr>
          <w:p w14:paraId="5E1818EF" w14:textId="4D16703E" w:rsidR="00D40544" w:rsidRPr="004718FA" w:rsidRDefault="00856462" w:rsidP="00D40544">
            <w:pPr>
              <w:pBdr>
                <w:bottom w:val="single" w:sz="4" w:space="1" w:color="auto"/>
              </w:pBdr>
              <w:spacing w:line="200" w:lineRule="exact"/>
              <w:jc w:val="both"/>
            </w:pPr>
            <w:r>
              <w:rPr>
                <w:rFonts w:hint="cs"/>
                <w:rtl/>
              </w:rPr>
              <w:t xml:space="preserve"> </w:t>
            </w:r>
            <w:r w:rsidR="00D40544">
              <w:rPr>
                <w:rFonts w:hint="cs"/>
                <w:rtl/>
              </w:rPr>
              <w:t>-</w:t>
            </w:r>
            <w:r>
              <w:rPr>
                <w:rFonts w:hint="cs"/>
                <w:rtl/>
              </w:rPr>
              <w:t xml:space="preserve"> </w:t>
            </w:r>
          </w:p>
        </w:tc>
        <w:tc>
          <w:tcPr>
            <w:tcW w:w="1531" w:type="dxa"/>
          </w:tcPr>
          <w:p w14:paraId="5D816236" w14:textId="2F6307F9" w:rsidR="00D40544" w:rsidRPr="00856462" w:rsidRDefault="00856462" w:rsidP="00D40544">
            <w:pPr>
              <w:pBdr>
                <w:bottom w:val="single" w:sz="4" w:space="1" w:color="auto"/>
              </w:pBdr>
              <w:tabs>
                <w:tab w:val="left" w:pos="9072"/>
                <w:tab w:val="left" w:pos="9299"/>
              </w:tabs>
              <w:spacing w:line="200" w:lineRule="exact"/>
              <w:rPr>
                <w:rtl/>
              </w:rPr>
            </w:pPr>
            <w:r>
              <w:rPr>
                <w:rFonts w:hint="cs"/>
                <w:rtl/>
              </w:rPr>
              <w:t xml:space="preserve"> </w:t>
            </w:r>
            <w:r w:rsidR="00D40544" w:rsidRPr="00C91BBB">
              <w:rPr>
                <w:rFonts w:hint="cs"/>
                <w:rtl/>
              </w:rPr>
              <w:t>20</w:t>
            </w:r>
          </w:p>
        </w:tc>
      </w:tr>
      <w:tr w:rsidR="00D40544" w:rsidRPr="00484651" w14:paraId="2DEAF7A6" w14:textId="77777777" w:rsidTr="00B5154D">
        <w:tc>
          <w:tcPr>
            <w:tcW w:w="4366" w:type="dxa"/>
          </w:tcPr>
          <w:p w14:paraId="1F720B02" w14:textId="77777777" w:rsidR="00D40544" w:rsidRPr="00CC6428" w:rsidRDefault="00D40544" w:rsidP="00D40544">
            <w:pPr>
              <w:tabs>
                <w:tab w:val="left" w:pos="9072"/>
                <w:tab w:val="left" w:pos="9299"/>
              </w:tabs>
              <w:spacing w:line="200" w:lineRule="exact"/>
            </w:pPr>
            <w:r w:rsidRPr="00CC6428">
              <w:rPr>
                <w:rFonts w:hint="eastAsia"/>
                <w:b/>
                <w:bCs/>
                <w:rtl/>
              </w:rPr>
              <w:t>סה</w:t>
            </w:r>
            <w:r w:rsidRPr="00CC6428">
              <w:rPr>
                <w:b/>
                <w:bCs/>
                <w:rtl/>
              </w:rPr>
              <w:t xml:space="preserve">"כ נכסים </w:t>
            </w:r>
            <w:r w:rsidRPr="00CC6428">
              <w:rPr>
                <w:rFonts w:hint="eastAsia"/>
                <w:b/>
                <w:bCs/>
                <w:rtl/>
              </w:rPr>
              <w:t>לא</w:t>
            </w:r>
            <w:r w:rsidRPr="00CC6428">
              <w:rPr>
                <w:b/>
                <w:bCs/>
                <w:rtl/>
              </w:rPr>
              <w:t xml:space="preserve"> </w:t>
            </w:r>
            <w:r w:rsidRPr="00CC6428">
              <w:rPr>
                <w:rFonts w:hint="eastAsia"/>
                <w:b/>
                <w:bCs/>
                <w:rtl/>
              </w:rPr>
              <w:t>שוטפים</w:t>
            </w:r>
          </w:p>
        </w:tc>
        <w:tc>
          <w:tcPr>
            <w:tcW w:w="1077" w:type="dxa"/>
          </w:tcPr>
          <w:p w14:paraId="751D17B3" w14:textId="77777777" w:rsidR="00D40544" w:rsidRPr="00CC6428" w:rsidRDefault="00D40544" w:rsidP="00D40544">
            <w:pPr>
              <w:spacing w:line="200" w:lineRule="exact"/>
            </w:pPr>
          </w:p>
        </w:tc>
        <w:tc>
          <w:tcPr>
            <w:tcW w:w="1531" w:type="dxa"/>
          </w:tcPr>
          <w:p w14:paraId="78233545" w14:textId="2A9F0CD0" w:rsidR="00D40544" w:rsidRPr="00D40544" w:rsidRDefault="006B58CB" w:rsidP="00D40544">
            <w:pPr>
              <w:pBdr>
                <w:bottom w:val="single" w:sz="4" w:space="1" w:color="auto"/>
              </w:pBdr>
              <w:spacing w:line="200" w:lineRule="exact"/>
              <w:jc w:val="both"/>
              <w:rPr>
                <w:b/>
                <w:bCs/>
              </w:rPr>
            </w:pPr>
            <w:r>
              <w:rPr>
                <w:rFonts w:hint="cs"/>
                <w:b/>
                <w:bCs/>
                <w:rtl/>
              </w:rPr>
              <w:t>40,963</w:t>
            </w:r>
          </w:p>
        </w:tc>
        <w:tc>
          <w:tcPr>
            <w:tcW w:w="1531" w:type="dxa"/>
          </w:tcPr>
          <w:p w14:paraId="79BF9305" w14:textId="77777777" w:rsidR="00D40544" w:rsidRPr="004718FA" w:rsidRDefault="00D40544" w:rsidP="00D40544">
            <w:pPr>
              <w:pBdr>
                <w:bottom w:val="single" w:sz="4" w:space="1" w:color="auto"/>
              </w:pBdr>
              <w:spacing w:line="200" w:lineRule="exact"/>
              <w:jc w:val="both"/>
            </w:pPr>
            <w:r>
              <w:rPr>
                <w:rtl/>
              </w:rPr>
              <w:t xml:space="preserve"> 32,964</w:t>
            </w:r>
          </w:p>
        </w:tc>
        <w:tc>
          <w:tcPr>
            <w:tcW w:w="1531" w:type="dxa"/>
            <w:vAlign w:val="bottom"/>
          </w:tcPr>
          <w:p w14:paraId="457829DE" w14:textId="77777777" w:rsidR="00D40544" w:rsidRPr="00856462" w:rsidRDefault="00D40544" w:rsidP="00D40544">
            <w:pPr>
              <w:pBdr>
                <w:bottom w:val="single" w:sz="4" w:space="1" w:color="auto"/>
              </w:pBdr>
              <w:tabs>
                <w:tab w:val="left" w:pos="9072"/>
                <w:tab w:val="left" w:pos="9299"/>
              </w:tabs>
              <w:spacing w:line="200" w:lineRule="exact"/>
            </w:pPr>
            <w:r w:rsidRPr="00C91BBB">
              <w:rPr>
                <w:rtl/>
              </w:rPr>
              <w:t xml:space="preserve"> 31,703</w:t>
            </w:r>
          </w:p>
        </w:tc>
      </w:tr>
      <w:tr w:rsidR="00D40544" w:rsidRPr="00484651" w14:paraId="0FBE570D" w14:textId="77777777" w:rsidTr="00B5154D">
        <w:tc>
          <w:tcPr>
            <w:tcW w:w="4366" w:type="dxa"/>
          </w:tcPr>
          <w:p w14:paraId="2A2B7884" w14:textId="77777777" w:rsidR="00D40544" w:rsidRPr="00CC6428" w:rsidRDefault="00D40544" w:rsidP="00D40544">
            <w:pPr>
              <w:tabs>
                <w:tab w:val="left" w:pos="9072"/>
                <w:tab w:val="left" w:pos="9299"/>
              </w:tabs>
              <w:spacing w:line="200" w:lineRule="exact"/>
              <w:rPr>
                <w:b/>
                <w:bCs/>
                <w:rtl/>
              </w:rPr>
            </w:pPr>
          </w:p>
        </w:tc>
        <w:tc>
          <w:tcPr>
            <w:tcW w:w="1077" w:type="dxa"/>
          </w:tcPr>
          <w:p w14:paraId="60BB384B" w14:textId="77777777" w:rsidR="00D40544" w:rsidRPr="00CC6428" w:rsidRDefault="00D40544" w:rsidP="00D40544">
            <w:pPr>
              <w:spacing w:line="200" w:lineRule="exact"/>
            </w:pPr>
          </w:p>
        </w:tc>
        <w:tc>
          <w:tcPr>
            <w:tcW w:w="1531" w:type="dxa"/>
          </w:tcPr>
          <w:p w14:paraId="096B7502" w14:textId="77777777" w:rsidR="00D40544" w:rsidRPr="00CC6428" w:rsidRDefault="00D40544" w:rsidP="00D40544">
            <w:pPr>
              <w:spacing w:line="200" w:lineRule="exact"/>
              <w:jc w:val="both"/>
              <w:rPr>
                <w:b/>
                <w:bCs/>
              </w:rPr>
            </w:pPr>
          </w:p>
        </w:tc>
        <w:tc>
          <w:tcPr>
            <w:tcW w:w="1531" w:type="dxa"/>
          </w:tcPr>
          <w:p w14:paraId="7A748672" w14:textId="77777777" w:rsidR="00D40544" w:rsidRPr="004718FA" w:rsidRDefault="00D40544" w:rsidP="00D40544">
            <w:pPr>
              <w:spacing w:line="200" w:lineRule="exact"/>
              <w:jc w:val="both"/>
            </w:pPr>
          </w:p>
        </w:tc>
        <w:tc>
          <w:tcPr>
            <w:tcW w:w="1531" w:type="dxa"/>
            <w:vAlign w:val="bottom"/>
          </w:tcPr>
          <w:p w14:paraId="6356B082" w14:textId="77777777" w:rsidR="00D40544" w:rsidRPr="00856462" w:rsidRDefault="00D40544" w:rsidP="00D40544">
            <w:pPr>
              <w:tabs>
                <w:tab w:val="left" w:pos="9072"/>
                <w:tab w:val="left" w:pos="9299"/>
              </w:tabs>
              <w:spacing w:line="200" w:lineRule="exact"/>
            </w:pPr>
          </w:p>
        </w:tc>
      </w:tr>
      <w:tr w:rsidR="00D40544" w:rsidRPr="00484651" w14:paraId="1ECEBBFB" w14:textId="77777777" w:rsidTr="00B5154D">
        <w:tc>
          <w:tcPr>
            <w:tcW w:w="4366" w:type="dxa"/>
          </w:tcPr>
          <w:p w14:paraId="141E4FD0" w14:textId="77777777" w:rsidR="00D40544" w:rsidRPr="00CC6428" w:rsidRDefault="00D40544" w:rsidP="00D40544">
            <w:pPr>
              <w:pStyle w:val="Heading5"/>
              <w:spacing w:line="200" w:lineRule="exact"/>
              <w:rPr>
                <w:sz w:val="22"/>
                <w:szCs w:val="22"/>
                <w:rtl/>
              </w:rPr>
            </w:pPr>
            <w:r w:rsidRPr="00CC6428">
              <w:rPr>
                <w:rFonts w:hint="eastAsia"/>
                <w:sz w:val="22"/>
                <w:szCs w:val="22"/>
                <w:rtl/>
              </w:rPr>
              <w:t>סה</w:t>
            </w:r>
            <w:r w:rsidRPr="00CC6428">
              <w:rPr>
                <w:sz w:val="22"/>
                <w:szCs w:val="22"/>
                <w:rtl/>
              </w:rPr>
              <w:t xml:space="preserve">"כ </w:t>
            </w:r>
            <w:r w:rsidRPr="00CC6428">
              <w:rPr>
                <w:rFonts w:hint="eastAsia"/>
                <w:sz w:val="22"/>
                <w:szCs w:val="22"/>
                <w:rtl/>
              </w:rPr>
              <w:t>נכסים</w:t>
            </w:r>
          </w:p>
        </w:tc>
        <w:tc>
          <w:tcPr>
            <w:tcW w:w="1077" w:type="dxa"/>
          </w:tcPr>
          <w:p w14:paraId="69E899FA" w14:textId="77777777" w:rsidR="00D40544" w:rsidRPr="00CC6428" w:rsidRDefault="00D40544" w:rsidP="00D40544">
            <w:pPr>
              <w:spacing w:line="200" w:lineRule="exact"/>
            </w:pPr>
          </w:p>
        </w:tc>
        <w:tc>
          <w:tcPr>
            <w:tcW w:w="1531" w:type="dxa"/>
          </w:tcPr>
          <w:p w14:paraId="1B680D99" w14:textId="7188A0D9" w:rsidR="00D40544" w:rsidRPr="00CC6428" w:rsidRDefault="0080476D" w:rsidP="00D40544">
            <w:pPr>
              <w:pBdr>
                <w:bottom w:val="double" w:sz="4" w:space="0" w:color="auto"/>
              </w:pBdr>
              <w:spacing w:line="200" w:lineRule="exact"/>
              <w:jc w:val="both"/>
              <w:rPr>
                <w:b/>
                <w:bCs/>
                <w:rtl/>
              </w:rPr>
            </w:pPr>
            <w:r>
              <w:rPr>
                <w:rFonts w:hint="cs"/>
                <w:b/>
                <w:bCs/>
                <w:rtl/>
              </w:rPr>
              <w:t>137,292</w:t>
            </w:r>
          </w:p>
        </w:tc>
        <w:tc>
          <w:tcPr>
            <w:tcW w:w="1531" w:type="dxa"/>
          </w:tcPr>
          <w:p w14:paraId="01DE7124" w14:textId="77777777" w:rsidR="00D40544" w:rsidRPr="004718FA" w:rsidRDefault="00D40544" w:rsidP="00D40544">
            <w:pPr>
              <w:pBdr>
                <w:bottom w:val="double" w:sz="4" w:space="0" w:color="auto"/>
              </w:pBdr>
              <w:spacing w:line="200" w:lineRule="exact"/>
              <w:jc w:val="both"/>
              <w:rPr>
                <w:rtl/>
              </w:rPr>
            </w:pPr>
            <w:r>
              <w:rPr>
                <w:rtl/>
              </w:rPr>
              <w:t xml:space="preserve"> 54,003</w:t>
            </w:r>
          </w:p>
        </w:tc>
        <w:tc>
          <w:tcPr>
            <w:tcW w:w="1531" w:type="dxa"/>
            <w:vAlign w:val="bottom"/>
          </w:tcPr>
          <w:p w14:paraId="4DA71B4A" w14:textId="77777777" w:rsidR="00D40544" w:rsidRPr="00856462" w:rsidRDefault="00D40544" w:rsidP="00D40544">
            <w:pPr>
              <w:pBdr>
                <w:bottom w:val="double" w:sz="4" w:space="0" w:color="auto"/>
              </w:pBdr>
              <w:tabs>
                <w:tab w:val="left" w:pos="9072"/>
                <w:tab w:val="left" w:pos="9299"/>
              </w:tabs>
              <w:spacing w:line="200" w:lineRule="exact"/>
            </w:pPr>
            <w:r w:rsidRPr="00C91BBB">
              <w:rPr>
                <w:rtl/>
              </w:rPr>
              <w:t xml:space="preserve"> 64,110</w:t>
            </w:r>
          </w:p>
        </w:tc>
      </w:tr>
      <w:tr w:rsidR="00D40544" w:rsidRPr="00484651" w14:paraId="00146647" w14:textId="77777777" w:rsidTr="00B5154D">
        <w:tc>
          <w:tcPr>
            <w:tcW w:w="4366" w:type="dxa"/>
          </w:tcPr>
          <w:p w14:paraId="7C0E4B58" w14:textId="77777777" w:rsidR="00D40544" w:rsidRPr="00CC6428" w:rsidRDefault="00D40544" w:rsidP="00D40544">
            <w:pPr>
              <w:tabs>
                <w:tab w:val="left" w:pos="9072"/>
                <w:tab w:val="left" w:pos="9299"/>
              </w:tabs>
              <w:spacing w:line="200" w:lineRule="exact"/>
              <w:rPr>
                <w:b/>
                <w:bCs/>
                <w:rtl/>
              </w:rPr>
            </w:pPr>
          </w:p>
        </w:tc>
        <w:tc>
          <w:tcPr>
            <w:tcW w:w="1077" w:type="dxa"/>
          </w:tcPr>
          <w:p w14:paraId="4B6D73E4" w14:textId="77777777" w:rsidR="00D40544" w:rsidRPr="00CC6428" w:rsidRDefault="00D40544" w:rsidP="00D40544">
            <w:pPr>
              <w:spacing w:line="200" w:lineRule="exact"/>
            </w:pPr>
          </w:p>
        </w:tc>
        <w:tc>
          <w:tcPr>
            <w:tcW w:w="1531" w:type="dxa"/>
          </w:tcPr>
          <w:p w14:paraId="4103D4A9" w14:textId="77777777" w:rsidR="00D40544" w:rsidRPr="00CC6428" w:rsidRDefault="00D40544" w:rsidP="00D40544">
            <w:pPr>
              <w:spacing w:line="200" w:lineRule="exact"/>
              <w:jc w:val="both"/>
              <w:rPr>
                <w:b/>
                <w:bCs/>
              </w:rPr>
            </w:pPr>
          </w:p>
        </w:tc>
        <w:tc>
          <w:tcPr>
            <w:tcW w:w="1531" w:type="dxa"/>
          </w:tcPr>
          <w:p w14:paraId="4B022146" w14:textId="77777777" w:rsidR="00D40544" w:rsidRPr="004718FA" w:rsidRDefault="00D40544" w:rsidP="00D40544">
            <w:pPr>
              <w:spacing w:line="200" w:lineRule="exact"/>
              <w:jc w:val="both"/>
              <w:rPr>
                <w:highlight w:val="yellow"/>
              </w:rPr>
            </w:pPr>
          </w:p>
        </w:tc>
        <w:tc>
          <w:tcPr>
            <w:tcW w:w="1531" w:type="dxa"/>
            <w:vAlign w:val="bottom"/>
          </w:tcPr>
          <w:p w14:paraId="2BC35804" w14:textId="77777777" w:rsidR="00D40544" w:rsidRPr="00856462" w:rsidRDefault="00D40544" w:rsidP="00D40544">
            <w:pPr>
              <w:tabs>
                <w:tab w:val="left" w:pos="9072"/>
                <w:tab w:val="left" w:pos="9299"/>
              </w:tabs>
              <w:spacing w:line="200" w:lineRule="exact"/>
            </w:pPr>
          </w:p>
        </w:tc>
      </w:tr>
      <w:tr w:rsidR="00D40544" w:rsidRPr="00484651" w14:paraId="68C82D1F" w14:textId="77777777" w:rsidTr="00B5154D">
        <w:tc>
          <w:tcPr>
            <w:tcW w:w="4366" w:type="dxa"/>
          </w:tcPr>
          <w:p w14:paraId="29A45696" w14:textId="77777777" w:rsidR="00D40544" w:rsidRPr="00CC6428" w:rsidRDefault="00D40544" w:rsidP="00D40544">
            <w:pPr>
              <w:tabs>
                <w:tab w:val="left" w:pos="9072"/>
                <w:tab w:val="left" w:pos="9299"/>
              </w:tabs>
              <w:spacing w:line="200" w:lineRule="exact"/>
              <w:rPr>
                <w:b/>
                <w:bCs/>
                <w:rtl/>
              </w:rPr>
            </w:pPr>
            <w:r w:rsidRPr="00CC6428">
              <w:rPr>
                <w:rFonts w:hint="eastAsia"/>
                <w:b/>
                <w:bCs/>
                <w:rtl/>
              </w:rPr>
              <w:t>התחייבויות</w:t>
            </w:r>
            <w:r w:rsidRPr="00CC6428">
              <w:rPr>
                <w:b/>
                <w:bCs/>
                <w:rtl/>
              </w:rPr>
              <w:t xml:space="preserve"> </w:t>
            </w:r>
            <w:r w:rsidRPr="00CC6428">
              <w:rPr>
                <w:rFonts w:hint="eastAsia"/>
                <w:b/>
                <w:bCs/>
                <w:rtl/>
              </w:rPr>
              <w:t>והון</w:t>
            </w:r>
            <w:r w:rsidRPr="00CC6428">
              <w:rPr>
                <w:b/>
                <w:bCs/>
                <w:rtl/>
              </w:rPr>
              <w:t xml:space="preserve"> </w:t>
            </w:r>
            <w:r w:rsidRPr="00CC6428">
              <w:rPr>
                <w:rFonts w:hint="eastAsia"/>
                <w:b/>
                <w:bCs/>
                <w:rtl/>
              </w:rPr>
              <w:t>עצמי</w:t>
            </w:r>
          </w:p>
        </w:tc>
        <w:tc>
          <w:tcPr>
            <w:tcW w:w="1077" w:type="dxa"/>
          </w:tcPr>
          <w:p w14:paraId="209A7317" w14:textId="77777777" w:rsidR="00D40544" w:rsidRPr="00CC6428" w:rsidRDefault="00D40544" w:rsidP="00D40544">
            <w:pPr>
              <w:spacing w:line="200" w:lineRule="exact"/>
            </w:pPr>
          </w:p>
        </w:tc>
        <w:tc>
          <w:tcPr>
            <w:tcW w:w="1531" w:type="dxa"/>
          </w:tcPr>
          <w:p w14:paraId="603DFC1D" w14:textId="77777777" w:rsidR="00D40544" w:rsidRPr="00CC6428" w:rsidRDefault="00D40544" w:rsidP="00D40544">
            <w:pPr>
              <w:spacing w:line="200" w:lineRule="exact"/>
              <w:jc w:val="both"/>
              <w:rPr>
                <w:b/>
                <w:bCs/>
              </w:rPr>
            </w:pPr>
          </w:p>
        </w:tc>
        <w:tc>
          <w:tcPr>
            <w:tcW w:w="1531" w:type="dxa"/>
          </w:tcPr>
          <w:p w14:paraId="44FDDEAB" w14:textId="77777777" w:rsidR="00D40544" w:rsidRPr="004718FA" w:rsidRDefault="00D40544" w:rsidP="00D40544">
            <w:pPr>
              <w:spacing w:line="200" w:lineRule="exact"/>
              <w:jc w:val="both"/>
              <w:rPr>
                <w:highlight w:val="yellow"/>
              </w:rPr>
            </w:pPr>
          </w:p>
        </w:tc>
        <w:tc>
          <w:tcPr>
            <w:tcW w:w="1531" w:type="dxa"/>
          </w:tcPr>
          <w:p w14:paraId="5A5422CE" w14:textId="77777777" w:rsidR="00D40544" w:rsidRPr="00856462" w:rsidRDefault="00D40544" w:rsidP="00D40544">
            <w:pPr>
              <w:tabs>
                <w:tab w:val="left" w:pos="9072"/>
                <w:tab w:val="left" w:pos="9299"/>
              </w:tabs>
              <w:spacing w:line="200" w:lineRule="exact"/>
            </w:pPr>
          </w:p>
        </w:tc>
      </w:tr>
      <w:tr w:rsidR="00D40544" w:rsidRPr="00484651" w14:paraId="3E0761AA" w14:textId="77777777" w:rsidTr="00B5154D">
        <w:tc>
          <w:tcPr>
            <w:tcW w:w="4366" w:type="dxa"/>
          </w:tcPr>
          <w:p w14:paraId="6277FADE" w14:textId="77777777" w:rsidR="00D40544" w:rsidRPr="00CC6428" w:rsidRDefault="00D40544" w:rsidP="00D40544">
            <w:pPr>
              <w:tabs>
                <w:tab w:val="left" w:pos="9072"/>
                <w:tab w:val="left" w:pos="9299"/>
              </w:tabs>
              <w:spacing w:line="200" w:lineRule="exact"/>
              <w:rPr>
                <w:b/>
                <w:bCs/>
                <w:rtl/>
              </w:rPr>
            </w:pPr>
            <w:r w:rsidRPr="00CC6428">
              <w:rPr>
                <w:rFonts w:hint="eastAsia"/>
                <w:b/>
                <w:bCs/>
                <w:rtl/>
              </w:rPr>
              <w:t>התחייבויות</w:t>
            </w:r>
            <w:r w:rsidRPr="00CC6428">
              <w:rPr>
                <w:b/>
                <w:bCs/>
                <w:rtl/>
              </w:rPr>
              <w:t xml:space="preserve"> </w:t>
            </w:r>
            <w:r w:rsidRPr="00CC6428">
              <w:rPr>
                <w:rFonts w:hint="eastAsia"/>
                <w:b/>
                <w:bCs/>
                <w:rtl/>
              </w:rPr>
              <w:t>שוטפות</w:t>
            </w:r>
          </w:p>
        </w:tc>
        <w:tc>
          <w:tcPr>
            <w:tcW w:w="1077" w:type="dxa"/>
          </w:tcPr>
          <w:p w14:paraId="2FDFF31C" w14:textId="77777777" w:rsidR="00D40544" w:rsidRPr="00CC6428" w:rsidRDefault="00D40544" w:rsidP="00D40544">
            <w:pPr>
              <w:spacing w:line="200" w:lineRule="exact"/>
            </w:pPr>
          </w:p>
        </w:tc>
        <w:tc>
          <w:tcPr>
            <w:tcW w:w="1531" w:type="dxa"/>
          </w:tcPr>
          <w:p w14:paraId="3D7E588E" w14:textId="77777777" w:rsidR="00D40544" w:rsidRPr="00CC6428" w:rsidRDefault="00D40544" w:rsidP="00D40544">
            <w:pPr>
              <w:spacing w:line="200" w:lineRule="exact"/>
              <w:jc w:val="both"/>
              <w:rPr>
                <w:b/>
                <w:bCs/>
              </w:rPr>
            </w:pPr>
          </w:p>
        </w:tc>
        <w:tc>
          <w:tcPr>
            <w:tcW w:w="1531" w:type="dxa"/>
          </w:tcPr>
          <w:p w14:paraId="33182231" w14:textId="77777777" w:rsidR="00D40544" w:rsidRPr="004718FA" w:rsidRDefault="00D40544" w:rsidP="00D40544">
            <w:pPr>
              <w:spacing w:line="200" w:lineRule="exact"/>
              <w:jc w:val="both"/>
              <w:rPr>
                <w:highlight w:val="yellow"/>
              </w:rPr>
            </w:pPr>
          </w:p>
        </w:tc>
        <w:tc>
          <w:tcPr>
            <w:tcW w:w="1531" w:type="dxa"/>
          </w:tcPr>
          <w:p w14:paraId="3FE48D24" w14:textId="77777777" w:rsidR="00D40544" w:rsidRPr="00856462" w:rsidRDefault="00D40544" w:rsidP="00D40544">
            <w:pPr>
              <w:tabs>
                <w:tab w:val="left" w:pos="9072"/>
                <w:tab w:val="left" w:pos="9299"/>
              </w:tabs>
              <w:spacing w:line="200" w:lineRule="exact"/>
            </w:pPr>
          </w:p>
        </w:tc>
      </w:tr>
      <w:tr w:rsidR="00D40544" w:rsidRPr="00484651" w14:paraId="1200C053" w14:textId="77777777" w:rsidTr="00B5154D">
        <w:tc>
          <w:tcPr>
            <w:tcW w:w="4366" w:type="dxa"/>
          </w:tcPr>
          <w:p w14:paraId="3C3A8A74" w14:textId="77777777" w:rsidR="00D40544" w:rsidRPr="00CC6428" w:rsidRDefault="00D40544" w:rsidP="00D40544">
            <w:pPr>
              <w:tabs>
                <w:tab w:val="left" w:pos="9072"/>
                <w:tab w:val="left" w:pos="9299"/>
              </w:tabs>
              <w:spacing w:line="200" w:lineRule="exact"/>
              <w:rPr>
                <w:rtl/>
              </w:rPr>
            </w:pPr>
            <w:r w:rsidRPr="00CC6428">
              <w:rPr>
                <w:rFonts w:hint="eastAsia"/>
                <w:rtl/>
              </w:rPr>
              <w:t>חלויות</w:t>
            </w:r>
            <w:r w:rsidRPr="00CC6428">
              <w:rPr>
                <w:rtl/>
              </w:rPr>
              <w:t xml:space="preserve"> </w:t>
            </w:r>
            <w:r w:rsidRPr="00CC6428">
              <w:rPr>
                <w:rFonts w:hint="eastAsia"/>
                <w:rtl/>
              </w:rPr>
              <w:t>שוטפות</w:t>
            </w:r>
            <w:r w:rsidRPr="00CC6428">
              <w:rPr>
                <w:rtl/>
              </w:rPr>
              <w:t xml:space="preserve"> </w:t>
            </w:r>
            <w:r w:rsidRPr="00CC6428">
              <w:rPr>
                <w:rFonts w:hint="eastAsia"/>
                <w:rtl/>
              </w:rPr>
              <w:t>של</w:t>
            </w:r>
            <w:r w:rsidRPr="00CC6428">
              <w:rPr>
                <w:rtl/>
              </w:rPr>
              <w:t xml:space="preserve"> </w:t>
            </w:r>
            <w:r w:rsidRPr="00CC6428">
              <w:rPr>
                <w:rFonts w:hint="eastAsia"/>
                <w:rtl/>
              </w:rPr>
              <w:t>הלוואות</w:t>
            </w:r>
          </w:p>
        </w:tc>
        <w:tc>
          <w:tcPr>
            <w:tcW w:w="1077" w:type="dxa"/>
          </w:tcPr>
          <w:p w14:paraId="2CDE59DC" w14:textId="77777777" w:rsidR="00D40544" w:rsidRPr="00CC6428" w:rsidRDefault="00D40544" w:rsidP="00D40544">
            <w:pPr>
              <w:spacing w:line="200" w:lineRule="exact"/>
            </w:pPr>
          </w:p>
        </w:tc>
        <w:tc>
          <w:tcPr>
            <w:tcW w:w="1531" w:type="dxa"/>
          </w:tcPr>
          <w:p w14:paraId="692A1EF7" w14:textId="5726C44E" w:rsidR="00D40544" w:rsidRPr="00CC6428" w:rsidRDefault="000C7867" w:rsidP="00D40544">
            <w:pPr>
              <w:spacing w:line="200" w:lineRule="exact"/>
              <w:jc w:val="both"/>
              <w:rPr>
                <w:b/>
                <w:bCs/>
              </w:rPr>
            </w:pPr>
            <w:r>
              <w:rPr>
                <w:rFonts w:hint="cs"/>
                <w:b/>
                <w:bCs/>
                <w:rtl/>
              </w:rPr>
              <w:t>12,428</w:t>
            </w:r>
          </w:p>
        </w:tc>
        <w:tc>
          <w:tcPr>
            <w:tcW w:w="1531" w:type="dxa"/>
          </w:tcPr>
          <w:p w14:paraId="0FF2E5F7" w14:textId="77777777" w:rsidR="00D40544" w:rsidRPr="004718FA" w:rsidRDefault="00D40544" w:rsidP="00D40544">
            <w:pPr>
              <w:spacing w:line="200" w:lineRule="exact"/>
              <w:jc w:val="both"/>
            </w:pPr>
            <w:r>
              <w:rPr>
                <w:rtl/>
              </w:rPr>
              <w:t xml:space="preserve"> 4,596</w:t>
            </w:r>
          </w:p>
        </w:tc>
        <w:tc>
          <w:tcPr>
            <w:tcW w:w="1531" w:type="dxa"/>
          </w:tcPr>
          <w:p w14:paraId="746CEE59" w14:textId="77777777" w:rsidR="00D40544" w:rsidRPr="00856462" w:rsidRDefault="00D40544" w:rsidP="00D40544">
            <w:pPr>
              <w:tabs>
                <w:tab w:val="left" w:pos="9072"/>
                <w:tab w:val="left" w:pos="9299"/>
              </w:tabs>
              <w:spacing w:line="200" w:lineRule="exact"/>
            </w:pPr>
            <w:r w:rsidRPr="00C91BBB">
              <w:rPr>
                <w:rtl/>
              </w:rPr>
              <w:t xml:space="preserve"> 14,922</w:t>
            </w:r>
          </w:p>
        </w:tc>
      </w:tr>
      <w:tr w:rsidR="00D40544" w:rsidRPr="00484651" w14:paraId="250CF873" w14:textId="77777777" w:rsidTr="00B5154D">
        <w:tc>
          <w:tcPr>
            <w:tcW w:w="4366" w:type="dxa"/>
          </w:tcPr>
          <w:p w14:paraId="41DEEA86" w14:textId="77777777" w:rsidR="00D40544" w:rsidRPr="00CC6428" w:rsidRDefault="00D40544" w:rsidP="00D40544">
            <w:pPr>
              <w:tabs>
                <w:tab w:val="left" w:pos="9072"/>
                <w:tab w:val="left" w:pos="9299"/>
              </w:tabs>
              <w:spacing w:line="200" w:lineRule="exact"/>
            </w:pPr>
            <w:r w:rsidRPr="00CC6428">
              <w:rPr>
                <w:rFonts w:hint="eastAsia"/>
                <w:rtl/>
              </w:rPr>
              <w:t>ספקים</w:t>
            </w:r>
            <w:r w:rsidRPr="00CC6428">
              <w:rPr>
                <w:rtl/>
              </w:rPr>
              <w:t xml:space="preserve"> </w:t>
            </w:r>
            <w:r w:rsidRPr="00CC6428">
              <w:rPr>
                <w:rFonts w:hint="eastAsia"/>
                <w:rtl/>
              </w:rPr>
              <w:t>ונותני</w:t>
            </w:r>
            <w:r w:rsidRPr="00CC6428">
              <w:rPr>
                <w:rtl/>
              </w:rPr>
              <w:t xml:space="preserve"> </w:t>
            </w:r>
            <w:r w:rsidRPr="00CC6428">
              <w:rPr>
                <w:rFonts w:hint="eastAsia"/>
                <w:rtl/>
              </w:rPr>
              <w:t>שירותים</w:t>
            </w:r>
          </w:p>
        </w:tc>
        <w:tc>
          <w:tcPr>
            <w:tcW w:w="1077" w:type="dxa"/>
          </w:tcPr>
          <w:p w14:paraId="1FD7DD44" w14:textId="77777777" w:rsidR="00D40544" w:rsidRPr="00CC6428" w:rsidRDefault="00D40544" w:rsidP="00D40544">
            <w:pPr>
              <w:spacing w:line="200" w:lineRule="exact"/>
            </w:pPr>
          </w:p>
        </w:tc>
        <w:tc>
          <w:tcPr>
            <w:tcW w:w="1531" w:type="dxa"/>
          </w:tcPr>
          <w:p w14:paraId="3750313A" w14:textId="4EAD6517" w:rsidR="00D40544" w:rsidRPr="00CC6428" w:rsidRDefault="006B58CB" w:rsidP="00D40544">
            <w:pPr>
              <w:spacing w:line="200" w:lineRule="exact"/>
              <w:jc w:val="both"/>
              <w:rPr>
                <w:b/>
                <w:bCs/>
              </w:rPr>
            </w:pPr>
            <w:r>
              <w:rPr>
                <w:rFonts w:hint="cs"/>
                <w:b/>
                <w:bCs/>
                <w:rtl/>
              </w:rPr>
              <w:t>73</w:t>
            </w:r>
            <w:r w:rsidR="00380324">
              <w:rPr>
                <w:rFonts w:hint="cs"/>
                <w:b/>
                <w:bCs/>
                <w:rtl/>
              </w:rPr>
              <w:t>3</w:t>
            </w:r>
          </w:p>
        </w:tc>
        <w:tc>
          <w:tcPr>
            <w:tcW w:w="1531" w:type="dxa"/>
          </w:tcPr>
          <w:p w14:paraId="1A7D4867" w14:textId="77777777" w:rsidR="00D40544" w:rsidRPr="004718FA" w:rsidRDefault="00D40544" w:rsidP="00D40544">
            <w:pPr>
              <w:spacing w:line="200" w:lineRule="exact"/>
              <w:jc w:val="both"/>
            </w:pPr>
            <w:r>
              <w:rPr>
                <w:rtl/>
              </w:rPr>
              <w:t xml:space="preserve"> 854</w:t>
            </w:r>
          </w:p>
        </w:tc>
        <w:tc>
          <w:tcPr>
            <w:tcW w:w="1531" w:type="dxa"/>
          </w:tcPr>
          <w:p w14:paraId="534F5216" w14:textId="77777777" w:rsidR="00D40544" w:rsidRPr="00856462" w:rsidRDefault="00D40544" w:rsidP="00D40544">
            <w:pPr>
              <w:tabs>
                <w:tab w:val="left" w:pos="9072"/>
                <w:tab w:val="left" w:pos="9299"/>
              </w:tabs>
              <w:spacing w:line="200" w:lineRule="exact"/>
            </w:pPr>
            <w:r w:rsidRPr="00C91BBB">
              <w:rPr>
                <w:rtl/>
              </w:rPr>
              <w:t xml:space="preserve"> 987</w:t>
            </w:r>
          </w:p>
        </w:tc>
      </w:tr>
      <w:tr w:rsidR="00D40544" w:rsidRPr="00484651" w14:paraId="6CEED5E2" w14:textId="77777777" w:rsidTr="00B5154D">
        <w:tc>
          <w:tcPr>
            <w:tcW w:w="4366" w:type="dxa"/>
          </w:tcPr>
          <w:p w14:paraId="7DA4212D" w14:textId="77777777" w:rsidR="00D40544" w:rsidRPr="00CC6428" w:rsidRDefault="00D40544" w:rsidP="00D40544">
            <w:pPr>
              <w:tabs>
                <w:tab w:val="left" w:pos="9072"/>
                <w:tab w:val="left" w:pos="9299"/>
              </w:tabs>
              <w:spacing w:line="200" w:lineRule="exact"/>
              <w:rPr>
                <w:rtl/>
              </w:rPr>
            </w:pPr>
            <w:r w:rsidRPr="00CC6428">
              <w:rPr>
                <w:rFonts w:hint="eastAsia"/>
                <w:rtl/>
              </w:rPr>
              <w:t>זכאים</w:t>
            </w:r>
            <w:r w:rsidRPr="00CC6428">
              <w:rPr>
                <w:rtl/>
              </w:rPr>
              <w:t xml:space="preserve"> </w:t>
            </w:r>
            <w:r w:rsidRPr="00CC6428">
              <w:rPr>
                <w:rFonts w:hint="eastAsia"/>
                <w:rtl/>
              </w:rPr>
              <w:t>ויתרות</w:t>
            </w:r>
            <w:r w:rsidRPr="00CC6428">
              <w:rPr>
                <w:rtl/>
              </w:rPr>
              <w:t xml:space="preserve"> </w:t>
            </w:r>
            <w:r w:rsidRPr="00CC6428">
              <w:rPr>
                <w:rFonts w:hint="eastAsia"/>
                <w:rtl/>
              </w:rPr>
              <w:t>זכות</w:t>
            </w:r>
          </w:p>
        </w:tc>
        <w:tc>
          <w:tcPr>
            <w:tcW w:w="1077" w:type="dxa"/>
          </w:tcPr>
          <w:p w14:paraId="1C99AD8A" w14:textId="77777777" w:rsidR="00D40544" w:rsidRPr="00CC6428" w:rsidRDefault="00D40544" w:rsidP="00D40544">
            <w:pPr>
              <w:spacing w:line="200" w:lineRule="exact"/>
            </w:pPr>
          </w:p>
        </w:tc>
        <w:tc>
          <w:tcPr>
            <w:tcW w:w="1531" w:type="dxa"/>
          </w:tcPr>
          <w:p w14:paraId="4EA35A14" w14:textId="253562FA" w:rsidR="00D40544" w:rsidRPr="00CC6428" w:rsidRDefault="00BF06CB" w:rsidP="00D40544">
            <w:pPr>
              <w:tabs>
                <w:tab w:val="left" w:pos="9072"/>
                <w:tab w:val="left" w:pos="9299"/>
              </w:tabs>
              <w:spacing w:line="200" w:lineRule="exact"/>
              <w:rPr>
                <w:b/>
                <w:bCs/>
                <w:spacing w:val="-2"/>
                <w:rtl/>
              </w:rPr>
            </w:pPr>
            <w:r>
              <w:rPr>
                <w:rFonts w:hint="cs"/>
                <w:b/>
                <w:bCs/>
                <w:spacing w:val="-2"/>
                <w:rtl/>
              </w:rPr>
              <w:t>5,</w:t>
            </w:r>
            <w:r w:rsidR="006169D0">
              <w:rPr>
                <w:rFonts w:hint="cs"/>
                <w:b/>
                <w:bCs/>
                <w:spacing w:val="-2"/>
                <w:rtl/>
              </w:rPr>
              <w:t>601</w:t>
            </w:r>
          </w:p>
        </w:tc>
        <w:tc>
          <w:tcPr>
            <w:tcW w:w="1531" w:type="dxa"/>
          </w:tcPr>
          <w:p w14:paraId="6BC38E06" w14:textId="77777777" w:rsidR="00D40544" w:rsidRPr="004718FA" w:rsidRDefault="00D40544" w:rsidP="00D40544">
            <w:pPr>
              <w:tabs>
                <w:tab w:val="left" w:pos="9072"/>
                <w:tab w:val="left" w:pos="9299"/>
              </w:tabs>
              <w:spacing w:line="200" w:lineRule="exact"/>
              <w:rPr>
                <w:spacing w:val="-2"/>
                <w:rtl/>
              </w:rPr>
            </w:pPr>
            <w:r>
              <w:rPr>
                <w:spacing w:val="-2"/>
                <w:rtl/>
              </w:rPr>
              <w:t xml:space="preserve"> 3,020</w:t>
            </w:r>
          </w:p>
        </w:tc>
        <w:tc>
          <w:tcPr>
            <w:tcW w:w="1531" w:type="dxa"/>
            <w:vAlign w:val="bottom"/>
          </w:tcPr>
          <w:p w14:paraId="482C7770" w14:textId="77777777" w:rsidR="00D40544" w:rsidRPr="00856462" w:rsidRDefault="00D40544" w:rsidP="00D40544">
            <w:pPr>
              <w:tabs>
                <w:tab w:val="left" w:pos="9072"/>
                <w:tab w:val="left" w:pos="9299"/>
              </w:tabs>
              <w:spacing w:line="200" w:lineRule="exact"/>
              <w:rPr>
                <w:spacing w:val="-2"/>
                <w:rtl/>
              </w:rPr>
            </w:pPr>
            <w:r w:rsidRPr="00C91BBB">
              <w:rPr>
                <w:spacing w:val="-2"/>
                <w:rtl/>
              </w:rPr>
              <w:t xml:space="preserve"> 5,075</w:t>
            </w:r>
          </w:p>
        </w:tc>
      </w:tr>
      <w:tr w:rsidR="00D40544" w:rsidRPr="00484651" w14:paraId="0402CAAE" w14:textId="77777777" w:rsidTr="00B5154D">
        <w:tc>
          <w:tcPr>
            <w:tcW w:w="4366" w:type="dxa"/>
          </w:tcPr>
          <w:p w14:paraId="219022E9" w14:textId="77777777" w:rsidR="00D40544" w:rsidRPr="00CC6428" w:rsidRDefault="00D40544" w:rsidP="00D40544">
            <w:pPr>
              <w:tabs>
                <w:tab w:val="left" w:pos="9072"/>
                <w:tab w:val="left" w:pos="9299"/>
              </w:tabs>
              <w:spacing w:line="200" w:lineRule="exact"/>
              <w:rPr>
                <w:rtl/>
              </w:rPr>
            </w:pPr>
            <w:r w:rsidRPr="00CC6428">
              <w:rPr>
                <w:rFonts w:hint="eastAsia"/>
                <w:rtl/>
              </w:rPr>
              <w:t>התחייבות</w:t>
            </w:r>
            <w:r w:rsidRPr="00CC6428">
              <w:rPr>
                <w:rtl/>
              </w:rPr>
              <w:t xml:space="preserve"> </w:t>
            </w:r>
            <w:r w:rsidRPr="00CC6428">
              <w:rPr>
                <w:rFonts w:hint="eastAsia"/>
                <w:rtl/>
              </w:rPr>
              <w:t>בגין</w:t>
            </w:r>
            <w:r w:rsidRPr="00CC6428">
              <w:rPr>
                <w:rtl/>
              </w:rPr>
              <w:t xml:space="preserve"> </w:t>
            </w:r>
            <w:r w:rsidRPr="00CC6428">
              <w:rPr>
                <w:rFonts w:hint="eastAsia"/>
                <w:rtl/>
              </w:rPr>
              <w:t>חכירות</w:t>
            </w:r>
            <w:r w:rsidRPr="00CC6428">
              <w:rPr>
                <w:rtl/>
              </w:rPr>
              <w:t xml:space="preserve"> </w:t>
            </w:r>
            <w:r w:rsidRPr="00CC6428">
              <w:rPr>
                <w:rFonts w:hint="eastAsia"/>
                <w:rtl/>
              </w:rPr>
              <w:t>זמן</w:t>
            </w:r>
            <w:r w:rsidRPr="00CC6428">
              <w:rPr>
                <w:rtl/>
              </w:rPr>
              <w:t xml:space="preserve"> </w:t>
            </w:r>
            <w:r w:rsidRPr="00CC6428">
              <w:rPr>
                <w:rFonts w:hint="eastAsia"/>
                <w:rtl/>
              </w:rPr>
              <w:t>קצר</w:t>
            </w:r>
          </w:p>
        </w:tc>
        <w:tc>
          <w:tcPr>
            <w:tcW w:w="1077" w:type="dxa"/>
          </w:tcPr>
          <w:p w14:paraId="3197F606" w14:textId="77777777" w:rsidR="00D40544" w:rsidRPr="00CC6428" w:rsidRDefault="00D40544" w:rsidP="00D40544">
            <w:pPr>
              <w:spacing w:line="200" w:lineRule="exact"/>
            </w:pPr>
          </w:p>
        </w:tc>
        <w:tc>
          <w:tcPr>
            <w:tcW w:w="1531" w:type="dxa"/>
          </w:tcPr>
          <w:p w14:paraId="2DC6128E" w14:textId="14CCF69C" w:rsidR="00D40544" w:rsidRPr="00CC6428" w:rsidRDefault="006B58CB" w:rsidP="00D40544">
            <w:pPr>
              <w:pBdr>
                <w:bottom w:val="single" w:sz="4" w:space="1" w:color="auto"/>
              </w:pBdr>
              <w:tabs>
                <w:tab w:val="left" w:pos="9072"/>
                <w:tab w:val="left" w:pos="9299"/>
              </w:tabs>
              <w:spacing w:line="200" w:lineRule="exact"/>
              <w:rPr>
                <w:b/>
                <w:bCs/>
                <w:spacing w:val="-2"/>
                <w:rtl/>
              </w:rPr>
            </w:pPr>
            <w:r>
              <w:rPr>
                <w:rFonts w:hint="cs"/>
                <w:b/>
                <w:bCs/>
                <w:spacing w:val="-2"/>
                <w:rtl/>
              </w:rPr>
              <w:t>316</w:t>
            </w:r>
          </w:p>
        </w:tc>
        <w:tc>
          <w:tcPr>
            <w:tcW w:w="1531" w:type="dxa"/>
          </w:tcPr>
          <w:p w14:paraId="22C2AB47" w14:textId="77777777" w:rsidR="00D40544" w:rsidRPr="004718FA" w:rsidRDefault="00D40544" w:rsidP="00D40544">
            <w:pPr>
              <w:pBdr>
                <w:bottom w:val="single" w:sz="4" w:space="1" w:color="auto"/>
              </w:pBdr>
              <w:tabs>
                <w:tab w:val="left" w:pos="9072"/>
                <w:tab w:val="left" w:pos="9299"/>
              </w:tabs>
              <w:spacing w:line="200" w:lineRule="exact"/>
              <w:rPr>
                <w:spacing w:val="-2"/>
                <w:rtl/>
              </w:rPr>
            </w:pPr>
            <w:r>
              <w:rPr>
                <w:spacing w:val="-2"/>
                <w:rtl/>
              </w:rPr>
              <w:t xml:space="preserve"> 110</w:t>
            </w:r>
          </w:p>
        </w:tc>
        <w:tc>
          <w:tcPr>
            <w:tcW w:w="1531" w:type="dxa"/>
            <w:vAlign w:val="bottom"/>
          </w:tcPr>
          <w:p w14:paraId="21318688" w14:textId="77777777" w:rsidR="00D40544" w:rsidRPr="00856462" w:rsidRDefault="00D40544" w:rsidP="00D40544">
            <w:pPr>
              <w:pBdr>
                <w:bottom w:val="single" w:sz="4" w:space="1" w:color="auto"/>
              </w:pBdr>
              <w:tabs>
                <w:tab w:val="left" w:pos="9072"/>
                <w:tab w:val="left" w:pos="9299"/>
              </w:tabs>
              <w:spacing w:line="200" w:lineRule="exact"/>
              <w:rPr>
                <w:spacing w:val="-2"/>
                <w:rtl/>
              </w:rPr>
            </w:pPr>
            <w:r w:rsidRPr="00C91BBB">
              <w:rPr>
                <w:spacing w:val="-2"/>
                <w:rtl/>
              </w:rPr>
              <w:t xml:space="preserve"> 323</w:t>
            </w:r>
          </w:p>
        </w:tc>
      </w:tr>
      <w:tr w:rsidR="00D40544" w:rsidRPr="00484651" w14:paraId="29941095" w14:textId="77777777" w:rsidTr="00B5154D">
        <w:tc>
          <w:tcPr>
            <w:tcW w:w="4366" w:type="dxa"/>
          </w:tcPr>
          <w:p w14:paraId="7A261C52" w14:textId="77777777" w:rsidR="00D40544" w:rsidRPr="00CC6428" w:rsidRDefault="00D40544" w:rsidP="00D40544">
            <w:pPr>
              <w:tabs>
                <w:tab w:val="left" w:pos="9072"/>
                <w:tab w:val="left" w:pos="9299"/>
              </w:tabs>
              <w:spacing w:line="200" w:lineRule="exact"/>
              <w:rPr>
                <w:b/>
                <w:bCs/>
              </w:rPr>
            </w:pPr>
            <w:r w:rsidRPr="00CC6428">
              <w:rPr>
                <w:rFonts w:hint="eastAsia"/>
                <w:b/>
                <w:bCs/>
                <w:rtl/>
              </w:rPr>
              <w:t>סה</w:t>
            </w:r>
            <w:r w:rsidRPr="00CC6428">
              <w:rPr>
                <w:b/>
                <w:bCs/>
                <w:rtl/>
              </w:rPr>
              <w:t xml:space="preserve">"כ </w:t>
            </w:r>
            <w:r w:rsidRPr="00CC6428">
              <w:rPr>
                <w:rFonts w:hint="eastAsia"/>
                <w:b/>
                <w:bCs/>
                <w:rtl/>
              </w:rPr>
              <w:t>התחייבויות</w:t>
            </w:r>
            <w:r w:rsidRPr="00CC6428">
              <w:rPr>
                <w:b/>
                <w:bCs/>
              </w:rPr>
              <w:t xml:space="preserve"> </w:t>
            </w:r>
            <w:r w:rsidRPr="00CC6428">
              <w:rPr>
                <w:rFonts w:hint="eastAsia"/>
                <w:b/>
                <w:bCs/>
                <w:rtl/>
              </w:rPr>
              <w:t>שוטפות</w:t>
            </w:r>
          </w:p>
        </w:tc>
        <w:tc>
          <w:tcPr>
            <w:tcW w:w="1077" w:type="dxa"/>
          </w:tcPr>
          <w:p w14:paraId="23196EF3" w14:textId="77777777" w:rsidR="00D40544" w:rsidRPr="00CC6428" w:rsidRDefault="00D40544" w:rsidP="00D40544">
            <w:pPr>
              <w:spacing w:line="200" w:lineRule="exact"/>
            </w:pPr>
          </w:p>
        </w:tc>
        <w:tc>
          <w:tcPr>
            <w:tcW w:w="1531" w:type="dxa"/>
          </w:tcPr>
          <w:p w14:paraId="21C22F2E" w14:textId="0545C3A6" w:rsidR="00D40544" w:rsidRPr="00CC6428" w:rsidRDefault="000C7867" w:rsidP="00D40544">
            <w:pPr>
              <w:pBdr>
                <w:bottom w:val="single" w:sz="4" w:space="1" w:color="auto"/>
              </w:pBdr>
              <w:spacing w:line="200" w:lineRule="exact"/>
              <w:jc w:val="both"/>
              <w:rPr>
                <w:b/>
                <w:bCs/>
              </w:rPr>
            </w:pPr>
            <w:r>
              <w:rPr>
                <w:rFonts w:hint="cs"/>
                <w:b/>
                <w:bCs/>
                <w:rtl/>
              </w:rPr>
              <w:t>19,078</w:t>
            </w:r>
          </w:p>
        </w:tc>
        <w:tc>
          <w:tcPr>
            <w:tcW w:w="1531" w:type="dxa"/>
          </w:tcPr>
          <w:p w14:paraId="3198B574" w14:textId="77777777" w:rsidR="00D40544" w:rsidRPr="004718FA" w:rsidRDefault="00D40544" w:rsidP="00D40544">
            <w:pPr>
              <w:pBdr>
                <w:bottom w:val="single" w:sz="4" w:space="1" w:color="auto"/>
              </w:pBdr>
              <w:spacing w:line="200" w:lineRule="exact"/>
              <w:jc w:val="both"/>
            </w:pPr>
            <w:r>
              <w:rPr>
                <w:rtl/>
              </w:rPr>
              <w:t xml:space="preserve"> 8,580</w:t>
            </w:r>
          </w:p>
        </w:tc>
        <w:tc>
          <w:tcPr>
            <w:tcW w:w="1531" w:type="dxa"/>
          </w:tcPr>
          <w:p w14:paraId="4A75F064" w14:textId="77777777" w:rsidR="00D40544" w:rsidRPr="00856462" w:rsidRDefault="00D40544" w:rsidP="00D40544">
            <w:pPr>
              <w:pBdr>
                <w:bottom w:val="single" w:sz="4" w:space="1" w:color="auto"/>
              </w:pBdr>
              <w:tabs>
                <w:tab w:val="left" w:pos="9072"/>
                <w:tab w:val="left" w:pos="9299"/>
              </w:tabs>
              <w:spacing w:line="200" w:lineRule="exact"/>
            </w:pPr>
            <w:r w:rsidRPr="00C91BBB">
              <w:rPr>
                <w:rtl/>
              </w:rPr>
              <w:t xml:space="preserve"> 21,307</w:t>
            </w:r>
          </w:p>
        </w:tc>
      </w:tr>
      <w:tr w:rsidR="00D40544" w:rsidRPr="0008326B" w14:paraId="4CE5E7EA" w14:textId="77777777" w:rsidTr="00B5154D">
        <w:tc>
          <w:tcPr>
            <w:tcW w:w="4366" w:type="dxa"/>
          </w:tcPr>
          <w:p w14:paraId="304CFF51" w14:textId="77777777" w:rsidR="00D40544" w:rsidRPr="00CC6428" w:rsidRDefault="00D40544" w:rsidP="00D40544">
            <w:pPr>
              <w:spacing w:line="200" w:lineRule="exact"/>
              <w:outlineLvl w:val="0"/>
            </w:pPr>
          </w:p>
        </w:tc>
        <w:tc>
          <w:tcPr>
            <w:tcW w:w="1077" w:type="dxa"/>
          </w:tcPr>
          <w:p w14:paraId="14EBA271" w14:textId="77777777" w:rsidR="00D40544" w:rsidRPr="00CC6428" w:rsidRDefault="00D40544" w:rsidP="00D40544">
            <w:pPr>
              <w:spacing w:line="200" w:lineRule="exact"/>
            </w:pPr>
          </w:p>
        </w:tc>
        <w:tc>
          <w:tcPr>
            <w:tcW w:w="1531" w:type="dxa"/>
          </w:tcPr>
          <w:p w14:paraId="2EC37EA0" w14:textId="77777777" w:rsidR="00D40544" w:rsidRPr="00CC6428" w:rsidRDefault="00D40544" w:rsidP="00D40544">
            <w:pPr>
              <w:spacing w:line="200" w:lineRule="exact"/>
              <w:jc w:val="both"/>
              <w:rPr>
                <w:b/>
                <w:bCs/>
              </w:rPr>
            </w:pPr>
          </w:p>
        </w:tc>
        <w:tc>
          <w:tcPr>
            <w:tcW w:w="1531" w:type="dxa"/>
          </w:tcPr>
          <w:p w14:paraId="1CDD9519" w14:textId="77777777" w:rsidR="00D40544" w:rsidRPr="004718FA" w:rsidRDefault="00D40544" w:rsidP="00D40544">
            <w:pPr>
              <w:spacing w:line="200" w:lineRule="exact"/>
              <w:jc w:val="both"/>
              <w:rPr>
                <w:highlight w:val="yellow"/>
              </w:rPr>
            </w:pPr>
          </w:p>
        </w:tc>
        <w:tc>
          <w:tcPr>
            <w:tcW w:w="1531" w:type="dxa"/>
          </w:tcPr>
          <w:p w14:paraId="7BAD92CE" w14:textId="77777777" w:rsidR="00D40544" w:rsidRPr="00856462" w:rsidRDefault="00D40544" w:rsidP="00D40544">
            <w:pPr>
              <w:spacing w:line="200" w:lineRule="exact"/>
              <w:outlineLvl w:val="0"/>
            </w:pPr>
          </w:p>
        </w:tc>
      </w:tr>
      <w:tr w:rsidR="00D40544" w:rsidRPr="00484651" w14:paraId="4F99A7E8" w14:textId="77777777" w:rsidTr="00B5154D">
        <w:tc>
          <w:tcPr>
            <w:tcW w:w="4366" w:type="dxa"/>
          </w:tcPr>
          <w:p w14:paraId="2AFED83F" w14:textId="77777777" w:rsidR="00D40544" w:rsidRPr="00CC6428" w:rsidRDefault="00D40544" w:rsidP="00D40544">
            <w:pPr>
              <w:spacing w:line="200" w:lineRule="exact"/>
              <w:outlineLvl w:val="0"/>
              <w:rPr>
                <w:b/>
                <w:bCs/>
              </w:rPr>
            </w:pPr>
            <w:r w:rsidRPr="00CC6428">
              <w:rPr>
                <w:rFonts w:hint="eastAsia"/>
                <w:b/>
                <w:bCs/>
                <w:rtl/>
              </w:rPr>
              <w:t>התחייבויות</w:t>
            </w:r>
            <w:r w:rsidRPr="00CC6428">
              <w:rPr>
                <w:b/>
                <w:bCs/>
                <w:rtl/>
              </w:rPr>
              <w:t xml:space="preserve"> </w:t>
            </w:r>
            <w:r w:rsidRPr="00CC6428">
              <w:rPr>
                <w:rFonts w:hint="eastAsia"/>
                <w:b/>
                <w:bCs/>
                <w:rtl/>
              </w:rPr>
              <w:t>לא</w:t>
            </w:r>
            <w:r w:rsidRPr="00CC6428">
              <w:rPr>
                <w:b/>
                <w:bCs/>
                <w:rtl/>
              </w:rPr>
              <w:t xml:space="preserve"> </w:t>
            </w:r>
            <w:r w:rsidRPr="00CC6428">
              <w:rPr>
                <w:rFonts w:hint="eastAsia"/>
                <w:b/>
                <w:bCs/>
                <w:rtl/>
              </w:rPr>
              <w:t>שוטפות</w:t>
            </w:r>
          </w:p>
        </w:tc>
        <w:tc>
          <w:tcPr>
            <w:tcW w:w="1077" w:type="dxa"/>
          </w:tcPr>
          <w:p w14:paraId="0DBAB35E" w14:textId="77777777" w:rsidR="00D40544" w:rsidRPr="00CC6428" w:rsidRDefault="00D40544" w:rsidP="00D40544">
            <w:pPr>
              <w:spacing w:line="200" w:lineRule="exact"/>
            </w:pPr>
          </w:p>
        </w:tc>
        <w:tc>
          <w:tcPr>
            <w:tcW w:w="1531" w:type="dxa"/>
          </w:tcPr>
          <w:p w14:paraId="4E7FE5C1" w14:textId="77777777" w:rsidR="00D40544" w:rsidRPr="00CC6428" w:rsidRDefault="00D40544" w:rsidP="00D40544">
            <w:pPr>
              <w:spacing w:line="200" w:lineRule="exact"/>
              <w:jc w:val="both"/>
              <w:rPr>
                <w:b/>
                <w:bCs/>
              </w:rPr>
            </w:pPr>
          </w:p>
        </w:tc>
        <w:tc>
          <w:tcPr>
            <w:tcW w:w="1531" w:type="dxa"/>
          </w:tcPr>
          <w:p w14:paraId="1B9DF754" w14:textId="77777777" w:rsidR="00D40544" w:rsidRPr="004718FA" w:rsidRDefault="00D40544" w:rsidP="00D40544">
            <w:pPr>
              <w:spacing w:line="200" w:lineRule="exact"/>
              <w:jc w:val="both"/>
              <w:rPr>
                <w:highlight w:val="yellow"/>
              </w:rPr>
            </w:pPr>
          </w:p>
        </w:tc>
        <w:tc>
          <w:tcPr>
            <w:tcW w:w="1531" w:type="dxa"/>
          </w:tcPr>
          <w:p w14:paraId="16261FAB" w14:textId="77777777" w:rsidR="00D40544" w:rsidRPr="00856462" w:rsidRDefault="00D40544" w:rsidP="00D40544">
            <w:pPr>
              <w:spacing w:line="200" w:lineRule="exact"/>
              <w:jc w:val="center"/>
              <w:outlineLvl w:val="0"/>
            </w:pPr>
          </w:p>
        </w:tc>
      </w:tr>
      <w:tr w:rsidR="00D40544" w:rsidRPr="00484651" w14:paraId="756570DD" w14:textId="77777777" w:rsidTr="00B5154D">
        <w:tc>
          <w:tcPr>
            <w:tcW w:w="4366" w:type="dxa"/>
          </w:tcPr>
          <w:p w14:paraId="54CB3F61" w14:textId="77777777" w:rsidR="00D40544" w:rsidRPr="00CC6428" w:rsidRDefault="00D40544" w:rsidP="00D40544">
            <w:pPr>
              <w:spacing w:line="200" w:lineRule="exact"/>
              <w:outlineLvl w:val="0"/>
              <w:rPr>
                <w:rtl/>
              </w:rPr>
            </w:pPr>
            <w:r w:rsidRPr="00CC6428">
              <w:rPr>
                <w:rFonts w:hint="eastAsia"/>
                <w:rtl/>
              </w:rPr>
              <w:t>התחייבויות</w:t>
            </w:r>
            <w:r w:rsidRPr="00CC6428">
              <w:rPr>
                <w:rtl/>
              </w:rPr>
              <w:t xml:space="preserve"> </w:t>
            </w:r>
            <w:r w:rsidRPr="00CC6428">
              <w:rPr>
                <w:rFonts w:hint="eastAsia"/>
                <w:rtl/>
              </w:rPr>
              <w:t>אחרות</w:t>
            </w:r>
            <w:r w:rsidRPr="00CC6428">
              <w:rPr>
                <w:rtl/>
              </w:rPr>
              <w:t xml:space="preserve"> </w:t>
            </w:r>
            <w:r w:rsidRPr="00CC6428">
              <w:rPr>
                <w:rFonts w:hint="eastAsia"/>
                <w:rtl/>
              </w:rPr>
              <w:t>לזמן</w:t>
            </w:r>
            <w:r w:rsidRPr="00CC6428">
              <w:rPr>
                <w:rtl/>
              </w:rPr>
              <w:t xml:space="preserve"> </w:t>
            </w:r>
            <w:r w:rsidRPr="00CC6428">
              <w:rPr>
                <w:rFonts w:hint="eastAsia"/>
                <w:rtl/>
              </w:rPr>
              <w:t>ארוך</w:t>
            </w:r>
          </w:p>
        </w:tc>
        <w:tc>
          <w:tcPr>
            <w:tcW w:w="1077" w:type="dxa"/>
          </w:tcPr>
          <w:p w14:paraId="144B4CC0" w14:textId="77777777" w:rsidR="00D40544" w:rsidRPr="00CC6428" w:rsidRDefault="00D40544" w:rsidP="00D40544">
            <w:pPr>
              <w:spacing w:line="200" w:lineRule="exact"/>
            </w:pPr>
          </w:p>
        </w:tc>
        <w:tc>
          <w:tcPr>
            <w:tcW w:w="1531" w:type="dxa"/>
          </w:tcPr>
          <w:p w14:paraId="27CC136E" w14:textId="39357A2B" w:rsidR="00D40544" w:rsidRPr="00CC6428" w:rsidRDefault="000F418F" w:rsidP="00D40544">
            <w:pPr>
              <w:spacing w:line="200" w:lineRule="exact"/>
              <w:jc w:val="both"/>
              <w:rPr>
                <w:b/>
                <w:bCs/>
              </w:rPr>
            </w:pPr>
            <w:r>
              <w:rPr>
                <w:rFonts w:hint="cs"/>
                <w:b/>
                <w:bCs/>
                <w:rtl/>
              </w:rPr>
              <w:t>560</w:t>
            </w:r>
          </w:p>
        </w:tc>
        <w:tc>
          <w:tcPr>
            <w:tcW w:w="1531" w:type="dxa"/>
          </w:tcPr>
          <w:p w14:paraId="5B1226D8" w14:textId="77777777" w:rsidR="00D40544" w:rsidRPr="004718FA" w:rsidRDefault="00D40544" w:rsidP="00D40544">
            <w:pPr>
              <w:spacing w:line="200" w:lineRule="exact"/>
              <w:jc w:val="both"/>
            </w:pPr>
            <w:r>
              <w:rPr>
                <w:rtl/>
              </w:rPr>
              <w:t xml:space="preserve"> 1,346</w:t>
            </w:r>
          </w:p>
        </w:tc>
        <w:tc>
          <w:tcPr>
            <w:tcW w:w="1531" w:type="dxa"/>
          </w:tcPr>
          <w:p w14:paraId="62691C09" w14:textId="77777777" w:rsidR="00D40544" w:rsidRPr="00856462" w:rsidRDefault="00D40544" w:rsidP="00D40544">
            <w:pPr>
              <w:spacing w:line="200" w:lineRule="exact"/>
              <w:outlineLvl w:val="0"/>
            </w:pPr>
            <w:r w:rsidRPr="00C91BBB">
              <w:rPr>
                <w:rtl/>
              </w:rPr>
              <w:t xml:space="preserve"> 470</w:t>
            </w:r>
          </w:p>
        </w:tc>
      </w:tr>
      <w:tr w:rsidR="00D40544" w:rsidRPr="00484651" w14:paraId="0EEFA1BD" w14:textId="77777777" w:rsidTr="00B5154D">
        <w:tc>
          <w:tcPr>
            <w:tcW w:w="4366" w:type="dxa"/>
          </w:tcPr>
          <w:p w14:paraId="4FA7C831" w14:textId="77777777" w:rsidR="00D40544" w:rsidRPr="00CC6428" w:rsidRDefault="00D40544" w:rsidP="00D40544">
            <w:pPr>
              <w:spacing w:line="200" w:lineRule="exact"/>
              <w:outlineLvl w:val="0"/>
            </w:pPr>
            <w:r w:rsidRPr="00CC6428">
              <w:rPr>
                <w:rFonts w:hint="eastAsia"/>
                <w:rtl/>
              </w:rPr>
              <w:t>הלוואות</w:t>
            </w:r>
            <w:r w:rsidRPr="00CC6428">
              <w:rPr>
                <w:rtl/>
              </w:rPr>
              <w:t xml:space="preserve"> </w:t>
            </w:r>
            <w:r w:rsidRPr="00CC6428">
              <w:rPr>
                <w:rFonts w:hint="eastAsia"/>
                <w:rtl/>
              </w:rPr>
              <w:t>לזמן</w:t>
            </w:r>
            <w:r w:rsidRPr="00CC6428">
              <w:rPr>
                <w:rtl/>
              </w:rPr>
              <w:t xml:space="preserve"> </w:t>
            </w:r>
            <w:r w:rsidRPr="00CC6428">
              <w:rPr>
                <w:rFonts w:hint="eastAsia"/>
                <w:rtl/>
              </w:rPr>
              <w:t>ארוך</w:t>
            </w:r>
          </w:p>
        </w:tc>
        <w:tc>
          <w:tcPr>
            <w:tcW w:w="1077" w:type="dxa"/>
          </w:tcPr>
          <w:p w14:paraId="72B7EE04" w14:textId="77777777" w:rsidR="00D40544" w:rsidRPr="00CC6428" w:rsidRDefault="00D40544" w:rsidP="00D40544">
            <w:pPr>
              <w:spacing w:line="200" w:lineRule="exact"/>
            </w:pPr>
          </w:p>
        </w:tc>
        <w:tc>
          <w:tcPr>
            <w:tcW w:w="1531" w:type="dxa"/>
          </w:tcPr>
          <w:p w14:paraId="15331714" w14:textId="606F6C94" w:rsidR="00D40544" w:rsidRPr="00CC6428" w:rsidRDefault="000C7867" w:rsidP="00D40544">
            <w:pPr>
              <w:spacing w:line="200" w:lineRule="exact"/>
              <w:jc w:val="both"/>
              <w:rPr>
                <w:b/>
                <w:bCs/>
              </w:rPr>
            </w:pPr>
            <w:r>
              <w:rPr>
                <w:rFonts w:hint="cs"/>
                <w:b/>
                <w:bCs/>
                <w:rtl/>
              </w:rPr>
              <w:t>37,129</w:t>
            </w:r>
          </w:p>
        </w:tc>
        <w:tc>
          <w:tcPr>
            <w:tcW w:w="1531" w:type="dxa"/>
          </w:tcPr>
          <w:p w14:paraId="6409050C" w14:textId="77777777" w:rsidR="00D40544" w:rsidRPr="004718FA" w:rsidRDefault="00D40544" w:rsidP="00D40544">
            <w:pPr>
              <w:spacing w:line="200" w:lineRule="exact"/>
              <w:jc w:val="both"/>
            </w:pPr>
            <w:r>
              <w:rPr>
                <w:rtl/>
              </w:rPr>
              <w:t xml:space="preserve"> 40,634</w:t>
            </w:r>
          </w:p>
        </w:tc>
        <w:tc>
          <w:tcPr>
            <w:tcW w:w="1531" w:type="dxa"/>
          </w:tcPr>
          <w:p w14:paraId="491392B2" w14:textId="77777777" w:rsidR="00D40544" w:rsidRPr="00856462" w:rsidRDefault="00D40544" w:rsidP="00D40544">
            <w:pPr>
              <w:tabs>
                <w:tab w:val="left" w:pos="9072"/>
                <w:tab w:val="left" w:pos="9299"/>
              </w:tabs>
              <w:spacing w:line="200" w:lineRule="exact"/>
            </w:pPr>
            <w:r w:rsidRPr="00C91BBB">
              <w:rPr>
                <w:rtl/>
              </w:rPr>
              <w:t xml:space="preserve"> 29,405</w:t>
            </w:r>
          </w:p>
        </w:tc>
      </w:tr>
      <w:tr w:rsidR="00D40544" w:rsidRPr="00484651" w14:paraId="3A4A985E" w14:textId="77777777" w:rsidTr="00B5154D">
        <w:tc>
          <w:tcPr>
            <w:tcW w:w="4366" w:type="dxa"/>
          </w:tcPr>
          <w:p w14:paraId="1A1C98CB" w14:textId="77777777" w:rsidR="00D40544" w:rsidRPr="00CC6428" w:rsidRDefault="00D40544" w:rsidP="00D40544">
            <w:pPr>
              <w:spacing w:line="200" w:lineRule="exact"/>
              <w:outlineLvl w:val="0"/>
              <w:rPr>
                <w:rtl/>
              </w:rPr>
            </w:pPr>
            <w:r w:rsidRPr="00CC6428">
              <w:rPr>
                <w:rFonts w:hint="eastAsia"/>
                <w:rtl/>
              </w:rPr>
              <w:t>התחייבויות</w:t>
            </w:r>
            <w:r w:rsidRPr="00CC6428">
              <w:rPr>
                <w:rtl/>
              </w:rPr>
              <w:t xml:space="preserve"> </w:t>
            </w:r>
            <w:r w:rsidRPr="00CC6428">
              <w:rPr>
                <w:rFonts w:hint="eastAsia"/>
                <w:rtl/>
              </w:rPr>
              <w:t>בגין</w:t>
            </w:r>
            <w:r w:rsidRPr="00CC6428">
              <w:rPr>
                <w:rtl/>
              </w:rPr>
              <w:t xml:space="preserve"> </w:t>
            </w:r>
            <w:r w:rsidRPr="00CC6428">
              <w:rPr>
                <w:rFonts w:hint="eastAsia"/>
                <w:rtl/>
              </w:rPr>
              <w:t>חכירות</w:t>
            </w:r>
            <w:r w:rsidRPr="00CC6428">
              <w:rPr>
                <w:rtl/>
              </w:rPr>
              <w:t xml:space="preserve"> </w:t>
            </w:r>
            <w:r w:rsidRPr="00CC6428">
              <w:rPr>
                <w:rFonts w:hint="eastAsia"/>
                <w:rtl/>
              </w:rPr>
              <w:t>זמן</w:t>
            </w:r>
            <w:r w:rsidRPr="00CC6428">
              <w:rPr>
                <w:rtl/>
              </w:rPr>
              <w:t xml:space="preserve"> </w:t>
            </w:r>
            <w:r w:rsidRPr="00CC6428">
              <w:rPr>
                <w:rFonts w:hint="eastAsia"/>
                <w:rtl/>
              </w:rPr>
              <w:t>ארוך</w:t>
            </w:r>
          </w:p>
        </w:tc>
        <w:tc>
          <w:tcPr>
            <w:tcW w:w="1077" w:type="dxa"/>
          </w:tcPr>
          <w:p w14:paraId="561E6203" w14:textId="77777777" w:rsidR="00D40544" w:rsidRPr="00CC6428" w:rsidRDefault="00D40544" w:rsidP="00D40544">
            <w:pPr>
              <w:spacing w:line="200" w:lineRule="exact"/>
            </w:pPr>
          </w:p>
        </w:tc>
        <w:tc>
          <w:tcPr>
            <w:tcW w:w="1531" w:type="dxa"/>
          </w:tcPr>
          <w:p w14:paraId="66A2E4C1" w14:textId="3471F5AC" w:rsidR="00D40544" w:rsidRPr="00CC6428" w:rsidRDefault="006B58CB" w:rsidP="00D40544">
            <w:pPr>
              <w:pBdr>
                <w:bottom w:val="single" w:sz="4" w:space="1" w:color="auto"/>
              </w:pBdr>
              <w:spacing w:line="200" w:lineRule="exact"/>
              <w:jc w:val="both"/>
              <w:rPr>
                <w:b/>
                <w:bCs/>
              </w:rPr>
            </w:pPr>
            <w:r>
              <w:rPr>
                <w:rFonts w:hint="cs"/>
                <w:b/>
                <w:bCs/>
                <w:rtl/>
              </w:rPr>
              <w:t>122</w:t>
            </w:r>
          </w:p>
        </w:tc>
        <w:tc>
          <w:tcPr>
            <w:tcW w:w="1531" w:type="dxa"/>
          </w:tcPr>
          <w:p w14:paraId="122EADE3" w14:textId="77777777" w:rsidR="00D40544" w:rsidRPr="004718FA" w:rsidRDefault="00D40544" w:rsidP="00D40544">
            <w:pPr>
              <w:pBdr>
                <w:bottom w:val="single" w:sz="4" w:space="1" w:color="auto"/>
              </w:pBdr>
              <w:spacing w:line="200" w:lineRule="exact"/>
              <w:jc w:val="both"/>
            </w:pPr>
            <w:r>
              <w:rPr>
                <w:rtl/>
              </w:rPr>
              <w:t xml:space="preserve"> 219</w:t>
            </w:r>
          </w:p>
        </w:tc>
        <w:tc>
          <w:tcPr>
            <w:tcW w:w="1531" w:type="dxa"/>
          </w:tcPr>
          <w:p w14:paraId="23D194EA" w14:textId="77777777" w:rsidR="00D40544" w:rsidRPr="00856462" w:rsidRDefault="00D40544" w:rsidP="00D40544">
            <w:pPr>
              <w:pBdr>
                <w:bottom w:val="single" w:sz="4" w:space="1" w:color="auto"/>
              </w:pBdr>
              <w:tabs>
                <w:tab w:val="left" w:pos="9072"/>
                <w:tab w:val="left" w:pos="9299"/>
              </w:tabs>
              <w:spacing w:line="200" w:lineRule="exact"/>
            </w:pPr>
            <w:r w:rsidRPr="00C91BBB">
              <w:rPr>
                <w:rtl/>
              </w:rPr>
              <w:t xml:space="preserve"> 343</w:t>
            </w:r>
          </w:p>
        </w:tc>
      </w:tr>
      <w:tr w:rsidR="00D40544" w:rsidRPr="00484651" w14:paraId="119A3D1A" w14:textId="77777777" w:rsidTr="00B5154D">
        <w:tc>
          <w:tcPr>
            <w:tcW w:w="4366" w:type="dxa"/>
          </w:tcPr>
          <w:p w14:paraId="5AC4334D" w14:textId="77777777" w:rsidR="00D40544" w:rsidRPr="00CC6428" w:rsidRDefault="00D40544" w:rsidP="00D40544">
            <w:pPr>
              <w:spacing w:line="200" w:lineRule="exact"/>
              <w:outlineLvl w:val="0"/>
              <w:rPr>
                <w:b/>
                <w:bCs/>
              </w:rPr>
            </w:pPr>
            <w:r w:rsidRPr="00CC6428">
              <w:rPr>
                <w:rFonts w:hint="eastAsia"/>
                <w:b/>
                <w:bCs/>
                <w:rtl/>
              </w:rPr>
              <w:t>סה</w:t>
            </w:r>
            <w:r w:rsidRPr="00CC6428">
              <w:rPr>
                <w:b/>
                <w:bCs/>
                <w:rtl/>
              </w:rPr>
              <w:t xml:space="preserve">"כ </w:t>
            </w:r>
            <w:r w:rsidRPr="00CC6428">
              <w:rPr>
                <w:rFonts w:hint="eastAsia"/>
                <w:b/>
                <w:bCs/>
                <w:rtl/>
              </w:rPr>
              <w:t>התחייבויות</w:t>
            </w:r>
            <w:r w:rsidRPr="00CC6428">
              <w:rPr>
                <w:b/>
                <w:bCs/>
                <w:rtl/>
              </w:rPr>
              <w:t xml:space="preserve"> </w:t>
            </w:r>
            <w:r w:rsidRPr="00CC6428">
              <w:rPr>
                <w:rFonts w:hint="eastAsia"/>
                <w:b/>
                <w:bCs/>
                <w:rtl/>
              </w:rPr>
              <w:t>לא</w:t>
            </w:r>
            <w:r w:rsidRPr="00CC6428">
              <w:rPr>
                <w:b/>
                <w:bCs/>
                <w:rtl/>
              </w:rPr>
              <w:t xml:space="preserve"> </w:t>
            </w:r>
            <w:r w:rsidRPr="00CC6428">
              <w:rPr>
                <w:rFonts w:hint="eastAsia"/>
                <w:b/>
                <w:bCs/>
                <w:rtl/>
              </w:rPr>
              <w:t>שוטפות</w:t>
            </w:r>
          </w:p>
        </w:tc>
        <w:tc>
          <w:tcPr>
            <w:tcW w:w="1077" w:type="dxa"/>
          </w:tcPr>
          <w:p w14:paraId="33F0F30E" w14:textId="77777777" w:rsidR="00D40544" w:rsidRPr="00CC6428" w:rsidRDefault="00D40544" w:rsidP="00D40544">
            <w:pPr>
              <w:spacing w:line="200" w:lineRule="exact"/>
            </w:pPr>
          </w:p>
        </w:tc>
        <w:tc>
          <w:tcPr>
            <w:tcW w:w="1531" w:type="dxa"/>
          </w:tcPr>
          <w:p w14:paraId="3DA93102" w14:textId="38F6F948" w:rsidR="00D40544" w:rsidRPr="00CC6428" w:rsidRDefault="000C7867" w:rsidP="00D40544">
            <w:pPr>
              <w:pBdr>
                <w:bottom w:val="single" w:sz="4" w:space="1" w:color="auto"/>
              </w:pBdr>
              <w:spacing w:line="200" w:lineRule="exact"/>
              <w:jc w:val="both"/>
              <w:rPr>
                <w:b/>
                <w:bCs/>
              </w:rPr>
            </w:pPr>
            <w:r>
              <w:rPr>
                <w:rFonts w:hint="cs"/>
                <w:b/>
                <w:bCs/>
                <w:rtl/>
              </w:rPr>
              <w:t>37,811</w:t>
            </w:r>
          </w:p>
        </w:tc>
        <w:tc>
          <w:tcPr>
            <w:tcW w:w="1531" w:type="dxa"/>
          </w:tcPr>
          <w:p w14:paraId="1EC9FA29" w14:textId="77777777" w:rsidR="00D40544" w:rsidRPr="004718FA" w:rsidRDefault="00D40544" w:rsidP="00D40544">
            <w:pPr>
              <w:pBdr>
                <w:bottom w:val="single" w:sz="4" w:space="1" w:color="auto"/>
              </w:pBdr>
              <w:spacing w:line="200" w:lineRule="exact"/>
              <w:jc w:val="both"/>
            </w:pPr>
            <w:r>
              <w:rPr>
                <w:rtl/>
              </w:rPr>
              <w:t xml:space="preserve"> 42,199</w:t>
            </w:r>
          </w:p>
        </w:tc>
        <w:tc>
          <w:tcPr>
            <w:tcW w:w="1531" w:type="dxa"/>
            <w:vAlign w:val="bottom"/>
          </w:tcPr>
          <w:p w14:paraId="458EC7F8" w14:textId="77777777" w:rsidR="00D40544" w:rsidRPr="00856462" w:rsidRDefault="00D40544" w:rsidP="00D40544">
            <w:pPr>
              <w:pBdr>
                <w:bottom w:val="single" w:sz="4" w:space="1" w:color="auto"/>
              </w:pBdr>
              <w:spacing w:line="200" w:lineRule="exact"/>
              <w:outlineLvl w:val="0"/>
            </w:pPr>
            <w:r w:rsidRPr="00C91BBB">
              <w:rPr>
                <w:rtl/>
              </w:rPr>
              <w:t xml:space="preserve"> 30,218</w:t>
            </w:r>
          </w:p>
        </w:tc>
      </w:tr>
      <w:tr w:rsidR="00D40544" w:rsidRPr="00484651" w14:paraId="4CEA28B2" w14:textId="77777777" w:rsidTr="00B5154D">
        <w:tc>
          <w:tcPr>
            <w:tcW w:w="4366" w:type="dxa"/>
          </w:tcPr>
          <w:p w14:paraId="6526D746" w14:textId="77777777" w:rsidR="00D40544" w:rsidRPr="00CC6428" w:rsidRDefault="00D40544" w:rsidP="00D40544">
            <w:pPr>
              <w:spacing w:line="200" w:lineRule="exact"/>
              <w:outlineLvl w:val="0"/>
            </w:pPr>
          </w:p>
        </w:tc>
        <w:tc>
          <w:tcPr>
            <w:tcW w:w="1077" w:type="dxa"/>
          </w:tcPr>
          <w:p w14:paraId="1E1D878D" w14:textId="77777777" w:rsidR="00D40544" w:rsidRPr="00CC6428" w:rsidRDefault="00D40544" w:rsidP="00D40544">
            <w:pPr>
              <w:spacing w:line="200" w:lineRule="exact"/>
            </w:pPr>
          </w:p>
        </w:tc>
        <w:tc>
          <w:tcPr>
            <w:tcW w:w="1531" w:type="dxa"/>
          </w:tcPr>
          <w:p w14:paraId="6DE5EE02" w14:textId="77777777" w:rsidR="00D40544" w:rsidRPr="00CC6428" w:rsidRDefault="00D40544" w:rsidP="00D40544">
            <w:pPr>
              <w:spacing w:line="200" w:lineRule="exact"/>
              <w:jc w:val="both"/>
              <w:rPr>
                <w:b/>
                <w:bCs/>
              </w:rPr>
            </w:pPr>
          </w:p>
        </w:tc>
        <w:tc>
          <w:tcPr>
            <w:tcW w:w="1531" w:type="dxa"/>
          </w:tcPr>
          <w:p w14:paraId="28E8AF00" w14:textId="77777777" w:rsidR="00D40544" w:rsidRPr="004718FA" w:rsidRDefault="00D40544" w:rsidP="00D40544">
            <w:pPr>
              <w:spacing w:line="200" w:lineRule="exact"/>
              <w:jc w:val="both"/>
              <w:rPr>
                <w:highlight w:val="yellow"/>
              </w:rPr>
            </w:pPr>
          </w:p>
        </w:tc>
        <w:tc>
          <w:tcPr>
            <w:tcW w:w="1531" w:type="dxa"/>
            <w:vAlign w:val="bottom"/>
          </w:tcPr>
          <w:p w14:paraId="018E589D" w14:textId="77777777" w:rsidR="00D40544" w:rsidRPr="00856462" w:rsidRDefault="00D40544" w:rsidP="00D40544">
            <w:pPr>
              <w:spacing w:line="200" w:lineRule="exact"/>
              <w:outlineLvl w:val="0"/>
            </w:pPr>
          </w:p>
        </w:tc>
      </w:tr>
      <w:tr w:rsidR="00D40544" w:rsidRPr="00484651" w14:paraId="70DA9E0A" w14:textId="77777777" w:rsidTr="00B5154D">
        <w:tc>
          <w:tcPr>
            <w:tcW w:w="4366" w:type="dxa"/>
          </w:tcPr>
          <w:p w14:paraId="4E280E34" w14:textId="77777777" w:rsidR="00D40544" w:rsidRPr="00CC6428" w:rsidRDefault="00D40544" w:rsidP="00D40544">
            <w:pPr>
              <w:spacing w:line="200" w:lineRule="exact"/>
              <w:outlineLvl w:val="0"/>
              <w:rPr>
                <w:b/>
                <w:bCs/>
              </w:rPr>
            </w:pPr>
            <w:r w:rsidRPr="00CC6428">
              <w:rPr>
                <w:rFonts w:hint="eastAsia"/>
                <w:b/>
                <w:bCs/>
                <w:rtl/>
              </w:rPr>
              <w:t>סה</w:t>
            </w:r>
            <w:r w:rsidRPr="00CC6428">
              <w:rPr>
                <w:b/>
                <w:bCs/>
                <w:rtl/>
              </w:rPr>
              <w:t xml:space="preserve">"כ </w:t>
            </w:r>
            <w:r w:rsidRPr="00CC6428">
              <w:rPr>
                <w:rFonts w:hint="eastAsia"/>
                <w:b/>
                <w:bCs/>
                <w:rtl/>
              </w:rPr>
              <w:t>התחייבויות</w:t>
            </w:r>
          </w:p>
        </w:tc>
        <w:tc>
          <w:tcPr>
            <w:tcW w:w="1077" w:type="dxa"/>
          </w:tcPr>
          <w:p w14:paraId="71B5C884" w14:textId="77777777" w:rsidR="00D40544" w:rsidRPr="00CC6428" w:rsidRDefault="00D40544" w:rsidP="00D40544">
            <w:pPr>
              <w:spacing w:line="200" w:lineRule="exact"/>
            </w:pPr>
          </w:p>
        </w:tc>
        <w:tc>
          <w:tcPr>
            <w:tcW w:w="1531" w:type="dxa"/>
          </w:tcPr>
          <w:p w14:paraId="65DA51CF" w14:textId="3CEA6A1F" w:rsidR="00D40544" w:rsidRPr="00CC6428" w:rsidRDefault="0091198C" w:rsidP="00D40544">
            <w:pPr>
              <w:pBdr>
                <w:bottom w:val="single" w:sz="4" w:space="1" w:color="auto"/>
              </w:pBdr>
              <w:spacing w:line="200" w:lineRule="exact"/>
              <w:jc w:val="both"/>
              <w:rPr>
                <w:b/>
                <w:bCs/>
              </w:rPr>
            </w:pPr>
            <w:r>
              <w:rPr>
                <w:rFonts w:hint="cs"/>
                <w:b/>
                <w:bCs/>
                <w:rtl/>
              </w:rPr>
              <w:t>56,889</w:t>
            </w:r>
          </w:p>
        </w:tc>
        <w:tc>
          <w:tcPr>
            <w:tcW w:w="1531" w:type="dxa"/>
          </w:tcPr>
          <w:p w14:paraId="038154BC" w14:textId="77777777" w:rsidR="00D40544" w:rsidRPr="004718FA" w:rsidRDefault="00D40544" w:rsidP="00D40544">
            <w:pPr>
              <w:pBdr>
                <w:bottom w:val="single" w:sz="4" w:space="1" w:color="auto"/>
              </w:pBdr>
              <w:spacing w:line="200" w:lineRule="exact"/>
              <w:jc w:val="both"/>
              <w:rPr>
                <w:highlight w:val="yellow"/>
              </w:rPr>
            </w:pPr>
            <w:r>
              <w:rPr>
                <w:rtl/>
              </w:rPr>
              <w:t xml:space="preserve"> 50,779</w:t>
            </w:r>
          </w:p>
        </w:tc>
        <w:tc>
          <w:tcPr>
            <w:tcW w:w="1531" w:type="dxa"/>
          </w:tcPr>
          <w:p w14:paraId="139C5E4E" w14:textId="77777777" w:rsidR="00D40544" w:rsidRPr="00856462" w:rsidRDefault="00D40544" w:rsidP="00D40544">
            <w:pPr>
              <w:pBdr>
                <w:bottom w:val="single" w:sz="4" w:space="1" w:color="auto"/>
              </w:pBdr>
              <w:tabs>
                <w:tab w:val="left" w:pos="9072"/>
                <w:tab w:val="left" w:pos="9299"/>
              </w:tabs>
              <w:spacing w:line="200" w:lineRule="exact"/>
            </w:pPr>
            <w:r w:rsidRPr="00C91BBB">
              <w:rPr>
                <w:rtl/>
              </w:rPr>
              <w:t xml:space="preserve"> 51,525</w:t>
            </w:r>
          </w:p>
        </w:tc>
      </w:tr>
      <w:tr w:rsidR="00D40544" w:rsidRPr="00484651" w14:paraId="46A2FB0B" w14:textId="77777777" w:rsidTr="00B5154D">
        <w:tc>
          <w:tcPr>
            <w:tcW w:w="4366" w:type="dxa"/>
          </w:tcPr>
          <w:p w14:paraId="0DEDDF52" w14:textId="77777777" w:rsidR="00D40544" w:rsidRPr="00CC6428" w:rsidRDefault="00D40544" w:rsidP="00D40544">
            <w:pPr>
              <w:spacing w:line="200" w:lineRule="exact"/>
              <w:outlineLvl w:val="0"/>
            </w:pPr>
          </w:p>
        </w:tc>
        <w:tc>
          <w:tcPr>
            <w:tcW w:w="1077" w:type="dxa"/>
          </w:tcPr>
          <w:p w14:paraId="799CFFAA" w14:textId="77777777" w:rsidR="00D40544" w:rsidRPr="00CC6428" w:rsidRDefault="00D40544" w:rsidP="00D40544">
            <w:pPr>
              <w:spacing w:line="200" w:lineRule="exact"/>
            </w:pPr>
          </w:p>
        </w:tc>
        <w:tc>
          <w:tcPr>
            <w:tcW w:w="1531" w:type="dxa"/>
          </w:tcPr>
          <w:p w14:paraId="1709036A" w14:textId="77777777" w:rsidR="00D40544" w:rsidRPr="00CC6428" w:rsidRDefault="00D40544" w:rsidP="00D40544">
            <w:pPr>
              <w:spacing w:line="200" w:lineRule="exact"/>
              <w:jc w:val="both"/>
              <w:rPr>
                <w:b/>
                <w:bCs/>
              </w:rPr>
            </w:pPr>
          </w:p>
        </w:tc>
        <w:tc>
          <w:tcPr>
            <w:tcW w:w="1531" w:type="dxa"/>
          </w:tcPr>
          <w:p w14:paraId="4FD4A74A" w14:textId="77777777" w:rsidR="00D40544" w:rsidRPr="004718FA" w:rsidRDefault="00D40544" w:rsidP="00D40544">
            <w:pPr>
              <w:spacing w:line="200" w:lineRule="exact"/>
              <w:jc w:val="both"/>
              <w:rPr>
                <w:highlight w:val="yellow"/>
              </w:rPr>
            </w:pPr>
          </w:p>
        </w:tc>
        <w:tc>
          <w:tcPr>
            <w:tcW w:w="1531" w:type="dxa"/>
          </w:tcPr>
          <w:p w14:paraId="2C229B0D" w14:textId="77777777" w:rsidR="00D40544" w:rsidRPr="00856462" w:rsidRDefault="00D40544" w:rsidP="00D40544">
            <w:pPr>
              <w:spacing w:line="200" w:lineRule="exact"/>
              <w:outlineLvl w:val="0"/>
            </w:pPr>
          </w:p>
        </w:tc>
      </w:tr>
      <w:tr w:rsidR="00D40544" w:rsidRPr="00484651" w14:paraId="0414467B" w14:textId="77777777" w:rsidTr="00B5154D">
        <w:tc>
          <w:tcPr>
            <w:tcW w:w="4366" w:type="dxa"/>
          </w:tcPr>
          <w:p w14:paraId="7585AD1C" w14:textId="77777777" w:rsidR="00D40544" w:rsidRPr="00CC6428" w:rsidRDefault="00D40544" w:rsidP="00D40544">
            <w:pPr>
              <w:tabs>
                <w:tab w:val="left" w:pos="9072"/>
                <w:tab w:val="left" w:pos="9299"/>
              </w:tabs>
              <w:spacing w:line="200" w:lineRule="exact"/>
              <w:rPr>
                <w:b/>
                <w:bCs/>
                <w:rtl/>
              </w:rPr>
            </w:pPr>
            <w:r w:rsidRPr="00CC6428">
              <w:rPr>
                <w:rFonts w:hint="eastAsia"/>
                <w:b/>
                <w:bCs/>
                <w:rtl/>
              </w:rPr>
              <w:t>הון</w:t>
            </w:r>
            <w:r w:rsidRPr="00CC6428">
              <w:rPr>
                <w:b/>
                <w:bCs/>
                <w:rtl/>
              </w:rPr>
              <w:t xml:space="preserve"> </w:t>
            </w:r>
            <w:r w:rsidRPr="00CC6428">
              <w:rPr>
                <w:rFonts w:hint="eastAsia"/>
                <w:b/>
                <w:bCs/>
                <w:rtl/>
              </w:rPr>
              <w:t>עצמי</w:t>
            </w:r>
          </w:p>
        </w:tc>
        <w:tc>
          <w:tcPr>
            <w:tcW w:w="1077" w:type="dxa"/>
          </w:tcPr>
          <w:p w14:paraId="244EFC64" w14:textId="77777777" w:rsidR="00D40544" w:rsidRPr="00CC6428" w:rsidRDefault="00D40544" w:rsidP="00D40544">
            <w:pPr>
              <w:spacing w:line="200" w:lineRule="exact"/>
            </w:pPr>
          </w:p>
        </w:tc>
        <w:tc>
          <w:tcPr>
            <w:tcW w:w="1531" w:type="dxa"/>
          </w:tcPr>
          <w:p w14:paraId="05354D7E" w14:textId="77777777" w:rsidR="00D40544" w:rsidRPr="00CC6428" w:rsidRDefault="00D40544" w:rsidP="00D40544">
            <w:pPr>
              <w:spacing w:line="200" w:lineRule="exact"/>
              <w:jc w:val="both"/>
              <w:rPr>
                <w:b/>
                <w:bCs/>
              </w:rPr>
            </w:pPr>
          </w:p>
        </w:tc>
        <w:tc>
          <w:tcPr>
            <w:tcW w:w="1531" w:type="dxa"/>
          </w:tcPr>
          <w:p w14:paraId="68EA80FC" w14:textId="77777777" w:rsidR="00D40544" w:rsidRPr="004718FA" w:rsidRDefault="00D40544" w:rsidP="00D40544">
            <w:pPr>
              <w:spacing w:line="200" w:lineRule="exact"/>
              <w:jc w:val="both"/>
            </w:pPr>
          </w:p>
        </w:tc>
        <w:tc>
          <w:tcPr>
            <w:tcW w:w="1531" w:type="dxa"/>
          </w:tcPr>
          <w:p w14:paraId="076335D1" w14:textId="77777777" w:rsidR="00D40544" w:rsidRPr="00856462" w:rsidRDefault="00D40544" w:rsidP="00D40544">
            <w:pPr>
              <w:tabs>
                <w:tab w:val="left" w:pos="9072"/>
                <w:tab w:val="left" w:pos="9299"/>
              </w:tabs>
              <w:spacing w:line="200" w:lineRule="exact"/>
            </w:pPr>
          </w:p>
        </w:tc>
      </w:tr>
      <w:tr w:rsidR="00D40544" w:rsidRPr="00484651" w14:paraId="1BDFC25A" w14:textId="77777777" w:rsidTr="00B5154D">
        <w:tc>
          <w:tcPr>
            <w:tcW w:w="4366" w:type="dxa"/>
          </w:tcPr>
          <w:p w14:paraId="18E08EF7" w14:textId="77777777" w:rsidR="00D40544" w:rsidRPr="00CC6428" w:rsidRDefault="00D40544" w:rsidP="00D40544">
            <w:pPr>
              <w:tabs>
                <w:tab w:val="left" w:pos="9072"/>
                <w:tab w:val="left" w:pos="9299"/>
              </w:tabs>
              <w:spacing w:line="200" w:lineRule="exact"/>
            </w:pPr>
            <w:r w:rsidRPr="00CC6428">
              <w:rPr>
                <w:rFonts w:hint="eastAsia"/>
                <w:rtl/>
              </w:rPr>
              <w:t>הון</w:t>
            </w:r>
            <w:r w:rsidRPr="00CC6428">
              <w:rPr>
                <w:rtl/>
              </w:rPr>
              <w:t xml:space="preserve"> מניות </w:t>
            </w:r>
          </w:p>
        </w:tc>
        <w:tc>
          <w:tcPr>
            <w:tcW w:w="1077" w:type="dxa"/>
          </w:tcPr>
          <w:p w14:paraId="79D948A2" w14:textId="77777777" w:rsidR="00D40544" w:rsidRPr="00CC6428" w:rsidRDefault="00D40544" w:rsidP="00D40544">
            <w:pPr>
              <w:spacing w:line="200" w:lineRule="exact"/>
            </w:pPr>
          </w:p>
        </w:tc>
        <w:tc>
          <w:tcPr>
            <w:tcW w:w="1531" w:type="dxa"/>
          </w:tcPr>
          <w:p w14:paraId="1FC463D1" w14:textId="6C9EE176" w:rsidR="00D40544" w:rsidRPr="00CC6428" w:rsidRDefault="006B58CB" w:rsidP="00D40544">
            <w:pPr>
              <w:spacing w:line="200" w:lineRule="exact"/>
              <w:jc w:val="both"/>
              <w:rPr>
                <w:b/>
                <w:bCs/>
              </w:rPr>
            </w:pPr>
            <w:r>
              <w:rPr>
                <w:rFonts w:hint="cs"/>
                <w:b/>
                <w:bCs/>
                <w:rtl/>
              </w:rPr>
              <w:t>74</w:t>
            </w:r>
          </w:p>
        </w:tc>
        <w:tc>
          <w:tcPr>
            <w:tcW w:w="1531" w:type="dxa"/>
          </w:tcPr>
          <w:p w14:paraId="4C36113B" w14:textId="77777777" w:rsidR="00D40544" w:rsidRPr="004718FA" w:rsidRDefault="00D40544" w:rsidP="00D40544">
            <w:pPr>
              <w:spacing w:line="200" w:lineRule="exact"/>
              <w:jc w:val="both"/>
            </w:pPr>
            <w:r>
              <w:rPr>
                <w:rtl/>
              </w:rPr>
              <w:t xml:space="preserve"> 51</w:t>
            </w:r>
          </w:p>
        </w:tc>
        <w:tc>
          <w:tcPr>
            <w:tcW w:w="1531" w:type="dxa"/>
            <w:vAlign w:val="bottom"/>
          </w:tcPr>
          <w:p w14:paraId="513FE923" w14:textId="77777777" w:rsidR="00D40544" w:rsidRPr="00856462" w:rsidRDefault="00D40544" w:rsidP="00D40544">
            <w:pPr>
              <w:tabs>
                <w:tab w:val="left" w:pos="9072"/>
                <w:tab w:val="left" w:pos="9299"/>
              </w:tabs>
              <w:spacing w:line="200" w:lineRule="exact"/>
            </w:pPr>
            <w:r w:rsidRPr="00C91BBB">
              <w:rPr>
                <w:rtl/>
              </w:rPr>
              <w:t xml:space="preserve"> 52</w:t>
            </w:r>
          </w:p>
        </w:tc>
      </w:tr>
      <w:tr w:rsidR="00D40544" w:rsidRPr="00484651" w14:paraId="19F24534" w14:textId="77777777" w:rsidTr="00B5154D">
        <w:tc>
          <w:tcPr>
            <w:tcW w:w="4366" w:type="dxa"/>
          </w:tcPr>
          <w:p w14:paraId="722FB9FA" w14:textId="77777777" w:rsidR="00D40544" w:rsidRPr="00CC6428" w:rsidRDefault="00D40544" w:rsidP="00D40544">
            <w:pPr>
              <w:tabs>
                <w:tab w:val="left" w:pos="9072"/>
                <w:tab w:val="left" w:pos="9299"/>
              </w:tabs>
              <w:spacing w:line="200" w:lineRule="exact"/>
            </w:pPr>
            <w:r w:rsidRPr="00CC6428">
              <w:rPr>
                <w:rFonts w:hint="eastAsia"/>
                <w:rtl/>
              </w:rPr>
              <w:t>פרמיה</w:t>
            </w:r>
            <w:r w:rsidRPr="00CC6428">
              <w:rPr>
                <w:rtl/>
              </w:rPr>
              <w:t xml:space="preserve"> </w:t>
            </w:r>
            <w:r w:rsidRPr="00CC6428">
              <w:rPr>
                <w:rFonts w:hint="eastAsia"/>
                <w:rtl/>
              </w:rPr>
              <w:t>על</w:t>
            </w:r>
            <w:r w:rsidRPr="00CC6428">
              <w:rPr>
                <w:rtl/>
              </w:rPr>
              <w:t xml:space="preserve"> </w:t>
            </w:r>
            <w:r w:rsidRPr="00CC6428">
              <w:rPr>
                <w:rFonts w:hint="eastAsia"/>
                <w:rtl/>
              </w:rPr>
              <w:t>מניות</w:t>
            </w:r>
          </w:p>
        </w:tc>
        <w:tc>
          <w:tcPr>
            <w:tcW w:w="1077" w:type="dxa"/>
          </w:tcPr>
          <w:p w14:paraId="2BFEB05F" w14:textId="77777777" w:rsidR="00D40544" w:rsidRPr="00CC6428" w:rsidRDefault="00D40544" w:rsidP="00D40544">
            <w:pPr>
              <w:spacing w:line="200" w:lineRule="exact"/>
            </w:pPr>
          </w:p>
        </w:tc>
        <w:tc>
          <w:tcPr>
            <w:tcW w:w="1531" w:type="dxa"/>
          </w:tcPr>
          <w:p w14:paraId="64C0EC6C" w14:textId="5073B6D1" w:rsidR="00D40544" w:rsidRPr="00CC6428" w:rsidRDefault="006B58CB" w:rsidP="00D40544">
            <w:pPr>
              <w:spacing w:line="200" w:lineRule="exact"/>
              <w:jc w:val="both"/>
              <w:rPr>
                <w:b/>
                <w:bCs/>
              </w:rPr>
            </w:pPr>
            <w:r>
              <w:rPr>
                <w:rFonts w:hint="cs"/>
                <w:b/>
                <w:bCs/>
                <w:rtl/>
              </w:rPr>
              <w:t>141,314</w:t>
            </w:r>
          </w:p>
        </w:tc>
        <w:tc>
          <w:tcPr>
            <w:tcW w:w="1531" w:type="dxa"/>
          </w:tcPr>
          <w:p w14:paraId="583AE91D" w14:textId="77777777" w:rsidR="00D40544" w:rsidRPr="004718FA" w:rsidRDefault="00D40544" w:rsidP="00D40544">
            <w:pPr>
              <w:spacing w:line="200" w:lineRule="exact"/>
              <w:jc w:val="both"/>
            </w:pPr>
            <w:r>
              <w:rPr>
                <w:rtl/>
              </w:rPr>
              <w:t xml:space="preserve"> 45,897</w:t>
            </w:r>
          </w:p>
        </w:tc>
        <w:tc>
          <w:tcPr>
            <w:tcW w:w="1531" w:type="dxa"/>
          </w:tcPr>
          <w:p w14:paraId="670DDD5E" w14:textId="77777777" w:rsidR="00D40544" w:rsidRPr="00856462" w:rsidRDefault="00D40544" w:rsidP="00D40544">
            <w:pPr>
              <w:tabs>
                <w:tab w:val="left" w:pos="9072"/>
                <w:tab w:val="left" w:pos="9299"/>
              </w:tabs>
              <w:spacing w:line="200" w:lineRule="exact"/>
            </w:pPr>
            <w:r w:rsidRPr="00C91BBB">
              <w:rPr>
                <w:rtl/>
              </w:rPr>
              <w:t xml:space="preserve"> 66,166</w:t>
            </w:r>
          </w:p>
        </w:tc>
      </w:tr>
      <w:tr w:rsidR="00D40544" w:rsidRPr="00484651" w14:paraId="186F9923" w14:textId="77777777" w:rsidTr="00B5154D">
        <w:tc>
          <w:tcPr>
            <w:tcW w:w="4366" w:type="dxa"/>
          </w:tcPr>
          <w:p w14:paraId="7E559E80" w14:textId="77777777" w:rsidR="00D40544" w:rsidRPr="00CC6428" w:rsidRDefault="00D40544" w:rsidP="00D40544">
            <w:pPr>
              <w:tabs>
                <w:tab w:val="left" w:pos="9072"/>
                <w:tab w:val="left" w:pos="9299"/>
              </w:tabs>
              <w:spacing w:line="200" w:lineRule="exact"/>
            </w:pPr>
            <w:r w:rsidRPr="00CC6428">
              <w:rPr>
                <w:rFonts w:hint="eastAsia"/>
                <w:rtl/>
              </w:rPr>
              <w:t>קרנות</w:t>
            </w:r>
          </w:p>
        </w:tc>
        <w:tc>
          <w:tcPr>
            <w:tcW w:w="1077" w:type="dxa"/>
          </w:tcPr>
          <w:p w14:paraId="35AE80B3" w14:textId="77777777" w:rsidR="00D40544" w:rsidRPr="00CC6428" w:rsidRDefault="00D40544" w:rsidP="00D40544">
            <w:pPr>
              <w:spacing w:line="200" w:lineRule="exact"/>
            </w:pPr>
          </w:p>
        </w:tc>
        <w:tc>
          <w:tcPr>
            <w:tcW w:w="1531" w:type="dxa"/>
          </w:tcPr>
          <w:p w14:paraId="028C1199" w14:textId="2D5CF1F1" w:rsidR="00D40544" w:rsidRPr="00CC6428" w:rsidRDefault="006B58CB" w:rsidP="00D40544">
            <w:pPr>
              <w:spacing w:line="200" w:lineRule="exact"/>
              <w:jc w:val="both"/>
              <w:rPr>
                <w:b/>
                <w:bCs/>
              </w:rPr>
            </w:pPr>
            <w:r>
              <w:rPr>
                <w:rFonts w:hint="cs"/>
                <w:b/>
                <w:bCs/>
                <w:rtl/>
              </w:rPr>
              <w:t>22,6</w:t>
            </w:r>
            <w:r w:rsidR="00297BEE">
              <w:rPr>
                <w:rFonts w:hint="cs"/>
                <w:b/>
                <w:bCs/>
                <w:rtl/>
              </w:rPr>
              <w:t>62</w:t>
            </w:r>
          </w:p>
        </w:tc>
        <w:tc>
          <w:tcPr>
            <w:tcW w:w="1531" w:type="dxa"/>
          </w:tcPr>
          <w:p w14:paraId="528BC165" w14:textId="77777777" w:rsidR="00D40544" w:rsidRPr="004718FA" w:rsidRDefault="00D40544" w:rsidP="00D40544">
            <w:pPr>
              <w:spacing w:line="200" w:lineRule="exact"/>
              <w:jc w:val="both"/>
            </w:pPr>
            <w:r>
              <w:rPr>
                <w:rtl/>
              </w:rPr>
              <w:t xml:space="preserve"> 14,609</w:t>
            </w:r>
          </w:p>
        </w:tc>
        <w:tc>
          <w:tcPr>
            <w:tcW w:w="1531" w:type="dxa"/>
          </w:tcPr>
          <w:p w14:paraId="56871CFA" w14:textId="77777777" w:rsidR="00D40544" w:rsidRPr="00856462" w:rsidRDefault="00D40544" w:rsidP="00D40544">
            <w:pPr>
              <w:tabs>
                <w:tab w:val="left" w:pos="9072"/>
                <w:tab w:val="left" w:pos="9299"/>
              </w:tabs>
              <w:spacing w:line="200" w:lineRule="exact"/>
            </w:pPr>
            <w:r w:rsidRPr="00C91BBB">
              <w:rPr>
                <w:rtl/>
              </w:rPr>
              <w:t xml:space="preserve"> 23,232</w:t>
            </w:r>
          </w:p>
        </w:tc>
      </w:tr>
      <w:tr w:rsidR="00D40544" w:rsidRPr="00484651" w14:paraId="469C9F50" w14:textId="77777777" w:rsidTr="00B5154D">
        <w:tc>
          <w:tcPr>
            <w:tcW w:w="4366" w:type="dxa"/>
          </w:tcPr>
          <w:p w14:paraId="0C527FED" w14:textId="77777777" w:rsidR="00D40544" w:rsidRPr="00CC6428" w:rsidRDefault="00D40544" w:rsidP="00D40544">
            <w:pPr>
              <w:tabs>
                <w:tab w:val="left" w:pos="9072"/>
                <w:tab w:val="left" w:pos="9299"/>
              </w:tabs>
              <w:spacing w:line="200" w:lineRule="exact"/>
              <w:rPr>
                <w:rtl/>
              </w:rPr>
            </w:pPr>
            <w:r w:rsidRPr="00CC6428">
              <w:rPr>
                <w:rFonts w:hint="eastAsia"/>
                <w:rtl/>
              </w:rPr>
              <w:t>הפסד</w:t>
            </w:r>
            <w:r w:rsidRPr="00CC6428">
              <w:rPr>
                <w:rtl/>
              </w:rPr>
              <w:t xml:space="preserve"> </w:t>
            </w:r>
            <w:r w:rsidRPr="00CC6428">
              <w:rPr>
                <w:rFonts w:hint="eastAsia"/>
                <w:rtl/>
              </w:rPr>
              <w:t>נצבר</w:t>
            </w:r>
          </w:p>
        </w:tc>
        <w:tc>
          <w:tcPr>
            <w:tcW w:w="1077" w:type="dxa"/>
          </w:tcPr>
          <w:p w14:paraId="54026104" w14:textId="77777777" w:rsidR="00D40544" w:rsidRPr="00CC6428" w:rsidRDefault="00D40544" w:rsidP="00D40544">
            <w:pPr>
              <w:spacing w:line="200" w:lineRule="exact"/>
            </w:pPr>
          </w:p>
        </w:tc>
        <w:tc>
          <w:tcPr>
            <w:tcW w:w="1531" w:type="dxa"/>
          </w:tcPr>
          <w:p w14:paraId="7A50BFF3" w14:textId="26467259" w:rsidR="00D40544" w:rsidRPr="00CC6428" w:rsidRDefault="006B58CB" w:rsidP="00D40544">
            <w:pPr>
              <w:pBdr>
                <w:bottom w:val="single" w:sz="4" w:space="1" w:color="auto"/>
              </w:pBdr>
              <w:spacing w:line="200" w:lineRule="exact"/>
              <w:jc w:val="both"/>
              <w:rPr>
                <w:b/>
                <w:bCs/>
                <w:rtl/>
              </w:rPr>
            </w:pPr>
            <w:r>
              <w:rPr>
                <w:rFonts w:hint="cs"/>
                <w:b/>
                <w:bCs/>
                <w:rtl/>
              </w:rPr>
              <w:t>(83,</w:t>
            </w:r>
            <w:r w:rsidR="00DF00AD">
              <w:rPr>
                <w:rFonts w:hint="cs"/>
                <w:b/>
                <w:bCs/>
                <w:rtl/>
              </w:rPr>
              <w:t>639</w:t>
            </w:r>
            <w:r>
              <w:rPr>
                <w:rFonts w:hint="cs"/>
                <w:b/>
                <w:bCs/>
                <w:rtl/>
              </w:rPr>
              <w:t>)</w:t>
            </w:r>
          </w:p>
        </w:tc>
        <w:tc>
          <w:tcPr>
            <w:tcW w:w="1531" w:type="dxa"/>
          </w:tcPr>
          <w:p w14:paraId="06E0C3E5" w14:textId="77777777" w:rsidR="00D40544" w:rsidRPr="004718FA" w:rsidRDefault="00D40544" w:rsidP="00D40544">
            <w:pPr>
              <w:pBdr>
                <w:bottom w:val="single" w:sz="4" w:space="1" w:color="auto"/>
              </w:pBdr>
              <w:spacing w:line="200" w:lineRule="exact"/>
              <w:jc w:val="both"/>
              <w:rPr>
                <w:rtl/>
              </w:rPr>
            </w:pPr>
            <w:r>
              <w:rPr>
                <w:rtl/>
              </w:rPr>
              <w:t>(57,333)</w:t>
            </w:r>
          </w:p>
        </w:tc>
        <w:tc>
          <w:tcPr>
            <w:tcW w:w="1531" w:type="dxa"/>
            <w:vAlign w:val="bottom"/>
          </w:tcPr>
          <w:p w14:paraId="77C7C9FB" w14:textId="77777777" w:rsidR="00D40544" w:rsidRPr="00856462" w:rsidRDefault="00D40544" w:rsidP="00D40544">
            <w:pPr>
              <w:pBdr>
                <w:bottom w:val="single" w:sz="4" w:space="1" w:color="auto"/>
              </w:pBdr>
              <w:tabs>
                <w:tab w:val="left" w:pos="9072"/>
                <w:tab w:val="left" w:pos="9299"/>
              </w:tabs>
              <w:spacing w:line="200" w:lineRule="exact"/>
              <w:rPr>
                <w:spacing w:val="-2"/>
                <w:rtl/>
              </w:rPr>
            </w:pPr>
            <w:r w:rsidRPr="00C91BBB">
              <w:rPr>
                <w:rtl/>
              </w:rPr>
              <w:t>(76,861)</w:t>
            </w:r>
          </w:p>
        </w:tc>
      </w:tr>
      <w:tr w:rsidR="00D40544" w:rsidRPr="00484651" w14:paraId="3C81C272" w14:textId="77777777" w:rsidTr="00B5154D">
        <w:tc>
          <w:tcPr>
            <w:tcW w:w="5443" w:type="dxa"/>
            <w:gridSpan w:val="2"/>
          </w:tcPr>
          <w:p w14:paraId="0198A718" w14:textId="77777777" w:rsidR="00D40544" w:rsidRPr="00CC6428" w:rsidRDefault="00D40544" w:rsidP="00D40544">
            <w:pPr>
              <w:spacing w:line="200" w:lineRule="exact"/>
            </w:pPr>
            <w:r w:rsidRPr="00CC6428">
              <w:rPr>
                <w:rFonts w:hint="eastAsia"/>
                <w:b/>
                <w:bCs/>
                <w:rtl/>
              </w:rPr>
              <w:t>סה</w:t>
            </w:r>
            <w:r w:rsidRPr="00CC6428">
              <w:rPr>
                <w:b/>
                <w:bCs/>
                <w:rtl/>
              </w:rPr>
              <w:t xml:space="preserve">"כ </w:t>
            </w:r>
            <w:r w:rsidRPr="00CC6428">
              <w:rPr>
                <w:rFonts w:hint="eastAsia"/>
                <w:b/>
                <w:bCs/>
                <w:rtl/>
              </w:rPr>
              <w:t>הון</w:t>
            </w:r>
            <w:r w:rsidRPr="00CC6428">
              <w:rPr>
                <w:b/>
                <w:bCs/>
                <w:rtl/>
              </w:rPr>
              <w:t xml:space="preserve"> </w:t>
            </w:r>
            <w:r w:rsidRPr="00CC6428">
              <w:rPr>
                <w:rFonts w:hint="eastAsia"/>
                <w:b/>
                <w:bCs/>
                <w:rtl/>
              </w:rPr>
              <w:t>עצמי</w:t>
            </w:r>
            <w:r w:rsidRPr="00CC6428">
              <w:rPr>
                <w:b/>
                <w:bCs/>
                <w:rtl/>
              </w:rPr>
              <w:t xml:space="preserve"> </w:t>
            </w:r>
            <w:r w:rsidRPr="00CC6428">
              <w:rPr>
                <w:rFonts w:hint="eastAsia"/>
                <w:b/>
                <w:bCs/>
                <w:rtl/>
              </w:rPr>
              <w:t>המיוחס</w:t>
            </w:r>
            <w:r w:rsidRPr="00CC6428">
              <w:rPr>
                <w:b/>
                <w:bCs/>
                <w:rtl/>
              </w:rPr>
              <w:t xml:space="preserve"> </w:t>
            </w:r>
            <w:r w:rsidRPr="00CC6428">
              <w:rPr>
                <w:rFonts w:hint="eastAsia"/>
                <w:b/>
                <w:bCs/>
                <w:rtl/>
              </w:rPr>
              <w:t>לבעלי</w:t>
            </w:r>
            <w:r w:rsidRPr="00CC6428">
              <w:rPr>
                <w:b/>
                <w:bCs/>
                <w:rtl/>
              </w:rPr>
              <w:t xml:space="preserve"> </w:t>
            </w:r>
            <w:r w:rsidRPr="00CC6428">
              <w:rPr>
                <w:rFonts w:hint="eastAsia"/>
                <w:b/>
                <w:bCs/>
                <w:rtl/>
              </w:rPr>
              <w:t>השליטה</w:t>
            </w:r>
            <w:r w:rsidRPr="00CC6428">
              <w:rPr>
                <w:b/>
                <w:bCs/>
                <w:rtl/>
              </w:rPr>
              <w:t xml:space="preserve"> </w:t>
            </w:r>
            <w:r w:rsidRPr="00CC6428">
              <w:rPr>
                <w:rFonts w:hint="eastAsia"/>
                <w:b/>
                <w:bCs/>
                <w:rtl/>
              </w:rPr>
              <w:t>של</w:t>
            </w:r>
            <w:r w:rsidRPr="00CC6428">
              <w:rPr>
                <w:b/>
                <w:bCs/>
                <w:rtl/>
              </w:rPr>
              <w:t xml:space="preserve"> </w:t>
            </w:r>
            <w:r w:rsidRPr="00CC6428">
              <w:rPr>
                <w:rFonts w:hint="eastAsia"/>
                <w:b/>
                <w:bCs/>
                <w:rtl/>
              </w:rPr>
              <w:t>החברה</w:t>
            </w:r>
          </w:p>
        </w:tc>
        <w:tc>
          <w:tcPr>
            <w:tcW w:w="1531" w:type="dxa"/>
          </w:tcPr>
          <w:p w14:paraId="584EEDD4" w14:textId="64DB76CD" w:rsidR="00D40544" w:rsidRPr="00CC6428" w:rsidRDefault="006B58CB" w:rsidP="00D40544">
            <w:pPr>
              <w:pBdr>
                <w:bottom w:val="single" w:sz="4" w:space="1" w:color="auto"/>
              </w:pBdr>
              <w:spacing w:line="200" w:lineRule="exact"/>
              <w:jc w:val="both"/>
              <w:rPr>
                <w:b/>
                <w:bCs/>
              </w:rPr>
            </w:pPr>
            <w:r>
              <w:rPr>
                <w:rFonts w:hint="cs"/>
                <w:b/>
                <w:bCs/>
                <w:rtl/>
              </w:rPr>
              <w:t>80,</w:t>
            </w:r>
            <w:r w:rsidR="00926526">
              <w:rPr>
                <w:rFonts w:hint="cs"/>
                <w:b/>
                <w:bCs/>
                <w:rtl/>
              </w:rPr>
              <w:t>411</w:t>
            </w:r>
          </w:p>
        </w:tc>
        <w:tc>
          <w:tcPr>
            <w:tcW w:w="1531" w:type="dxa"/>
          </w:tcPr>
          <w:p w14:paraId="6706BB00" w14:textId="77777777" w:rsidR="00D40544" w:rsidRPr="001F3A12" w:rsidRDefault="00D40544" w:rsidP="00D40544">
            <w:pPr>
              <w:pBdr>
                <w:bottom w:val="single" w:sz="4" w:space="1" w:color="auto"/>
              </w:pBdr>
              <w:spacing w:line="200" w:lineRule="exact"/>
              <w:jc w:val="both"/>
            </w:pPr>
            <w:r>
              <w:rPr>
                <w:rtl/>
              </w:rPr>
              <w:t xml:space="preserve"> 3,224</w:t>
            </w:r>
          </w:p>
        </w:tc>
        <w:tc>
          <w:tcPr>
            <w:tcW w:w="1531" w:type="dxa"/>
          </w:tcPr>
          <w:p w14:paraId="0840E444" w14:textId="77777777" w:rsidR="00D40544" w:rsidRPr="00856462" w:rsidRDefault="00D40544" w:rsidP="00D40544">
            <w:pPr>
              <w:pBdr>
                <w:bottom w:val="single" w:sz="4" w:space="1" w:color="auto"/>
              </w:pBdr>
              <w:spacing w:line="200" w:lineRule="exact"/>
              <w:jc w:val="both"/>
              <w:rPr>
                <w:rtl/>
              </w:rPr>
            </w:pPr>
            <w:r w:rsidRPr="00C91BBB">
              <w:rPr>
                <w:rtl/>
              </w:rPr>
              <w:t xml:space="preserve"> 12,589</w:t>
            </w:r>
          </w:p>
        </w:tc>
      </w:tr>
      <w:tr w:rsidR="00D40544" w:rsidRPr="00484651" w14:paraId="1E6AA3CB" w14:textId="77777777" w:rsidTr="00B5154D">
        <w:tc>
          <w:tcPr>
            <w:tcW w:w="4366" w:type="dxa"/>
          </w:tcPr>
          <w:p w14:paraId="590D5CAA" w14:textId="77777777" w:rsidR="00D40544" w:rsidRPr="00CC6428" w:rsidRDefault="00D40544" w:rsidP="00D40544">
            <w:pPr>
              <w:tabs>
                <w:tab w:val="left" w:pos="9072"/>
                <w:tab w:val="left" w:pos="9299"/>
              </w:tabs>
              <w:spacing w:line="200" w:lineRule="exact"/>
              <w:rPr>
                <w:rtl/>
              </w:rPr>
            </w:pPr>
          </w:p>
        </w:tc>
        <w:tc>
          <w:tcPr>
            <w:tcW w:w="1077" w:type="dxa"/>
          </w:tcPr>
          <w:p w14:paraId="70A8CA02" w14:textId="77777777" w:rsidR="00D40544" w:rsidRPr="00CC6428" w:rsidRDefault="00D40544" w:rsidP="00D40544">
            <w:pPr>
              <w:spacing w:line="200" w:lineRule="exact"/>
            </w:pPr>
          </w:p>
        </w:tc>
        <w:tc>
          <w:tcPr>
            <w:tcW w:w="1531" w:type="dxa"/>
          </w:tcPr>
          <w:p w14:paraId="165AB048" w14:textId="77777777" w:rsidR="00D40544" w:rsidRPr="00CC6428" w:rsidRDefault="00D40544" w:rsidP="00D40544">
            <w:pPr>
              <w:spacing w:line="200" w:lineRule="exact"/>
              <w:jc w:val="both"/>
              <w:rPr>
                <w:b/>
                <w:bCs/>
                <w:rtl/>
              </w:rPr>
            </w:pPr>
          </w:p>
        </w:tc>
        <w:tc>
          <w:tcPr>
            <w:tcW w:w="1531" w:type="dxa"/>
          </w:tcPr>
          <w:p w14:paraId="30296FE2" w14:textId="77777777" w:rsidR="00D40544" w:rsidRPr="004718FA" w:rsidRDefault="00D40544" w:rsidP="00D40544">
            <w:pPr>
              <w:spacing w:line="200" w:lineRule="exact"/>
              <w:jc w:val="both"/>
              <w:rPr>
                <w:rtl/>
              </w:rPr>
            </w:pPr>
          </w:p>
        </w:tc>
        <w:tc>
          <w:tcPr>
            <w:tcW w:w="1531" w:type="dxa"/>
            <w:vAlign w:val="bottom"/>
          </w:tcPr>
          <w:p w14:paraId="40B5EDA5" w14:textId="77777777" w:rsidR="00D40544" w:rsidRPr="00856462" w:rsidRDefault="00D40544" w:rsidP="00D40544">
            <w:pPr>
              <w:tabs>
                <w:tab w:val="left" w:pos="9072"/>
                <w:tab w:val="left" w:pos="9299"/>
              </w:tabs>
              <w:spacing w:line="200" w:lineRule="exact"/>
              <w:rPr>
                <w:spacing w:val="-2"/>
                <w:rtl/>
              </w:rPr>
            </w:pPr>
          </w:p>
        </w:tc>
      </w:tr>
      <w:tr w:rsidR="00D40544" w:rsidRPr="00484651" w14:paraId="461ABC71" w14:textId="77777777" w:rsidTr="00B5154D">
        <w:tc>
          <w:tcPr>
            <w:tcW w:w="4366" w:type="dxa"/>
          </w:tcPr>
          <w:p w14:paraId="7C1A55D8" w14:textId="77777777" w:rsidR="00D40544" w:rsidRPr="00CC6428" w:rsidRDefault="00D40544" w:rsidP="00D40544">
            <w:pPr>
              <w:tabs>
                <w:tab w:val="left" w:pos="9072"/>
                <w:tab w:val="left" w:pos="9299"/>
              </w:tabs>
              <w:spacing w:line="200" w:lineRule="exact"/>
              <w:rPr>
                <w:rtl/>
              </w:rPr>
            </w:pPr>
            <w:r w:rsidRPr="00CC6428">
              <w:rPr>
                <w:rFonts w:hint="eastAsia"/>
                <w:rtl/>
              </w:rPr>
              <w:t>זכויות</w:t>
            </w:r>
            <w:r w:rsidRPr="00CC6428">
              <w:rPr>
                <w:rtl/>
              </w:rPr>
              <w:t xml:space="preserve"> </w:t>
            </w:r>
            <w:r w:rsidRPr="00CC6428">
              <w:rPr>
                <w:rFonts w:hint="eastAsia"/>
                <w:rtl/>
              </w:rPr>
              <w:t>שאינן</w:t>
            </w:r>
            <w:r w:rsidRPr="00CC6428">
              <w:rPr>
                <w:rtl/>
              </w:rPr>
              <w:t xml:space="preserve"> </w:t>
            </w:r>
            <w:r w:rsidRPr="00CC6428">
              <w:rPr>
                <w:rFonts w:hint="eastAsia"/>
                <w:rtl/>
              </w:rPr>
              <w:t>מקנות</w:t>
            </w:r>
            <w:r w:rsidRPr="00CC6428">
              <w:rPr>
                <w:rtl/>
              </w:rPr>
              <w:t xml:space="preserve"> </w:t>
            </w:r>
            <w:r w:rsidRPr="00CC6428">
              <w:rPr>
                <w:rFonts w:hint="eastAsia"/>
                <w:rtl/>
              </w:rPr>
              <w:t>שליטה</w:t>
            </w:r>
          </w:p>
        </w:tc>
        <w:tc>
          <w:tcPr>
            <w:tcW w:w="1077" w:type="dxa"/>
          </w:tcPr>
          <w:p w14:paraId="195C3B07" w14:textId="77777777" w:rsidR="00D40544" w:rsidRPr="00CC6428" w:rsidRDefault="00D40544" w:rsidP="00D40544">
            <w:pPr>
              <w:spacing w:line="200" w:lineRule="exact"/>
            </w:pPr>
          </w:p>
        </w:tc>
        <w:tc>
          <w:tcPr>
            <w:tcW w:w="1531" w:type="dxa"/>
          </w:tcPr>
          <w:p w14:paraId="02514341" w14:textId="48D63BE2" w:rsidR="00D40544" w:rsidRPr="00CC6428" w:rsidRDefault="006B58CB" w:rsidP="00D40544">
            <w:pPr>
              <w:pBdr>
                <w:bottom w:val="single" w:sz="4" w:space="1" w:color="auto"/>
              </w:pBdr>
              <w:spacing w:line="200" w:lineRule="exact"/>
              <w:jc w:val="both"/>
              <w:rPr>
                <w:b/>
                <w:bCs/>
                <w:rtl/>
              </w:rPr>
            </w:pPr>
            <w:r>
              <w:rPr>
                <w:rFonts w:hint="cs"/>
                <w:b/>
                <w:bCs/>
                <w:rtl/>
              </w:rPr>
              <w:t>(8)</w:t>
            </w:r>
          </w:p>
        </w:tc>
        <w:tc>
          <w:tcPr>
            <w:tcW w:w="1531" w:type="dxa"/>
          </w:tcPr>
          <w:p w14:paraId="028DC193" w14:textId="77777777" w:rsidR="00D40544" w:rsidRPr="004718FA" w:rsidRDefault="00D40544" w:rsidP="00D40544">
            <w:pPr>
              <w:pBdr>
                <w:bottom w:val="single" w:sz="4" w:space="1" w:color="auto"/>
              </w:pBdr>
              <w:spacing w:line="200" w:lineRule="exact"/>
              <w:jc w:val="both"/>
              <w:rPr>
                <w:rtl/>
              </w:rPr>
            </w:pPr>
            <w:r>
              <w:rPr>
                <w:rtl/>
              </w:rPr>
              <w:t xml:space="preserve"> -</w:t>
            </w:r>
          </w:p>
        </w:tc>
        <w:tc>
          <w:tcPr>
            <w:tcW w:w="1531" w:type="dxa"/>
            <w:vAlign w:val="bottom"/>
          </w:tcPr>
          <w:p w14:paraId="1347D749" w14:textId="77777777" w:rsidR="00D40544" w:rsidRPr="00856462" w:rsidRDefault="00D40544" w:rsidP="00D40544">
            <w:pPr>
              <w:pBdr>
                <w:bottom w:val="single" w:sz="4" w:space="1" w:color="auto"/>
              </w:pBdr>
              <w:tabs>
                <w:tab w:val="left" w:pos="9072"/>
                <w:tab w:val="left" w:pos="9299"/>
              </w:tabs>
              <w:spacing w:line="200" w:lineRule="exact"/>
              <w:rPr>
                <w:spacing w:val="-2"/>
                <w:rtl/>
              </w:rPr>
            </w:pPr>
            <w:r w:rsidRPr="00C91BBB">
              <w:rPr>
                <w:rtl/>
              </w:rPr>
              <w:t>(4)</w:t>
            </w:r>
          </w:p>
        </w:tc>
      </w:tr>
      <w:tr w:rsidR="00D40544" w:rsidRPr="00484651" w14:paraId="2ECBA61E" w14:textId="77777777" w:rsidTr="00B5154D">
        <w:tc>
          <w:tcPr>
            <w:tcW w:w="4366" w:type="dxa"/>
          </w:tcPr>
          <w:p w14:paraId="0ABC24B9" w14:textId="77777777" w:rsidR="00D40544" w:rsidRPr="00CC6428" w:rsidRDefault="00D40544" w:rsidP="00D40544">
            <w:pPr>
              <w:tabs>
                <w:tab w:val="left" w:pos="9072"/>
                <w:tab w:val="left" w:pos="9299"/>
              </w:tabs>
              <w:spacing w:line="200" w:lineRule="exact"/>
              <w:rPr>
                <w:b/>
                <w:bCs/>
                <w:rtl/>
              </w:rPr>
            </w:pPr>
            <w:r w:rsidRPr="00CC6428">
              <w:rPr>
                <w:rFonts w:hint="eastAsia"/>
                <w:b/>
                <w:bCs/>
                <w:rtl/>
              </w:rPr>
              <w:t>סה</w:t>
            </w:r>
            <w:r w:rsidRPr="00CC6428">
              <w:rPr>
                <w:b/>
                <w:bCs/>
                <w:rtl/>
              </w:rPr>
              <w:t xml:space="preserve">"כ </w:t>
            </w:r>
            <w:r w:rsidRPr="00CC6428">
              <w:rPr>
                <w:rFonts w:hint="eastAsia"/>
                <w:b/>
                <w:bCs/>
                <w:rtl/>
              </w:rPr>
              <w:t>הון</w:t>
            </w:r>
            <w:r w:rsidRPr="00CC6428">
              <w:rPr>
                <w:b/>
                <w:bCs/>
                <w:rtl/>
              </w:rPr>
              <w:t xml:space="preserve"> </w:t>
            </w:r>
            <w:r w:rsidRPr="00CC6428">
              <w:rPr>
                <w:rFonts w:hint="eastAsia"/>
                <w:b/>
                <w:bCs/>
                <w:rtl/>
              </w:rPr>
              <w:t>עצמי</w:t>
            </w:r>
          </w:p>
        </w:tc>
        <w:tc>
          <w:tcPr>
            <w:tcW w:w="1077" w:type="dxa"/>
          </w:tcPr>
          <w:p w14:paraId="6ED97D29" w14:textId="77777777" w:rsidR="00D40544" w:rsidRPr="00CC6428" w:rsidRDefault="00D40544" w:rsidP="00D40544">
            <w:pPr>
              <w:spacing w:line="200" w:lineRule="exact"/>
            </w:pPr>
          </w:p>
        </w:tc>
        <w:tc>
          <w:tcPr>
            <w:tcW w:w="1531" w:type="dxa"/>
          </w:tcPr>
          <w:p w14:paraId="28A37153" w14:textId="10DC2AE7" w:rsidR="00D40544" w:rsidRPr="00CC6428" w:rsidRDefault="006B58CB" w:rsidP="00D40544">
            <w:pPr>
              <w:pBdr>
                <w:bottom w:val="single" w:sz="4" w:space="1" w:color="auto"/>
              </w:pBdr>
              <w:spacing w:line="200" w:lineRule="exact"/>
              <w:jc w:val="both"/>
              <w:rPr>
                <w:b/>
                <w:bCs/>
                <w:rtl/>
              </w:rPr>
            </w:pPr>
            <w:r>
              <w:rPr>
                <w:rFonts w:hint="cs"/>
                <w:b/>
                <w:bCs/>
                <w:rtl/>
              </w:rPr>
              <w:t>80</w:t>
            </w:r>
            <w:r w:rsidR="00926526">
              <w:rPr>
                <w:rFonts w:hint="cs"/>
                <w:b/>
                <w:bCs/>
                <w:rtl/>
              </w:rPr>
              <w:t>,403</w:t>
            </w:r>
          </w:p>
        </w:tc>
        <w:tc>
          <w:tcPr>
            <w:tcW w:w="1531" w:type="dxa"/>
          </w:tcPr>
          <w:p w14:paraId="213F587E" w14:textId="77777777" w:rsidR="00D40544" w:rsidRPr="004718FA" w:rsidRDefault="00D40544" w:rsidP="00D40544">
            <w:pPr>
              <w:pBdr>
                <w:bottom w:val="single" w:sz="4" w:space="1" w:color="auto"/>
              </w:pBdr>
              <w:spacing w:line="200" w:lineRule="exact"/>
              <w:jc w:val="both"/>
              <w:rPr>
                <w:rtl/>
              </w:rPr>
            </w:pPr>
            <w:r>
              <w:rPr>
                <w:rtl/>
              </w:rPr>
              <w:t xml:space="preserve"> 3,224</w:t>
            </w:r>
          </w:p>
        </w:tc>
        <w:tc>
          <w:tcPr>
            <w:tcW w:w="1531" w:type="dxa"/>
            <w:vAlign w:val="bottom"/>
          </w:tcPr>
          <w:p w14:paraId="16329D5D" w14:textId="77777777" w:rsidR="00D40544" w:rsidRPr="00856462" w:rsidRDefault="00D40544" w:rsidP="00D40544">
            <w:pPr>
              <w:pBdr>
                <w:bottom w:val="single" w:sz="4" w:space="1" w:color="auto"/>
              </w:pBdr>
              <w:tabs>
                <w:tab w:val="left" w:pos="9072"/>
                <w:tab w:val="left" w:pos="9299"/>
              </w:tabs>
              <w:spacing w:line="200" w:lineRule="exact"/>
              <w:rPr>
                <w:spacing w:val="-2"/>
                <w:rtl/>
              </w:rPr>
            </w:pPr>
            <w:r w:rsidRPr="00C91BBB">
              <w:rPr>
                <w:rtl/>
              </w:rPr>
              <w:t xml:space="preserve"> 12,585</w:t>
            </w:r>
          </w:p>
        </w:tc>
      </w:tr>
      <w:tr w:rsidR="00D40544" w:rsidRPr="00484651" w14:paraId="0C6671C7" w14:textId="77777777" w:rsidTr="00B5154D">
        <w:tc>
          <w:tcPr>
            <w:tcW w:w="4366" w:type="dxa"/>
          </w:tcPr>
          <w:p w14:paraId="55B0A29E" w14:textId="77777777" w:rsidR="00D40544" w:rsidRPr="00CC6428" w:rsidRDefault="00D40544" w:rsidP="00D40544">
            <w:pPr>
              <w:tabs>
                <w:tab w:val="left" w:pos="9072"/>
                <w:tab w:val="left" w:pos="9299"/>
              </w:tabs>
              <w:spacing w:line="200" w:lineRule="exact"/>
              <w:rPr>
                <w:rtl/>
              </w:rPr>
            </w:pPr>
          </w:p>
        </w:tc>
        <w:tc>
          <w:tcPr>
            <w:tcW w:w="1077" w:type="dxa"/>
          </w:tcPr>
          <w:p w14:paraId="745B5971" w14:textId="77777777" w:rsidR="00D40544" w:rsidRPr="00CC6428" w:rsidRDefault="00D40544" w:rsidP="00D40544">
            <w:pPr>
              <w:spacing w:line="200" w:lineRule="exact"/>
            </w:pPr>
          </w:p>
        </w:tc>
        <w:tc>
          <w:tcPr>
            <w:tcW w:w="1531" w:type="dxa"/>
          </w:tcPr>
          <w:p w14:paraId="6F834048" w14:textId="77777777" w:rsidR="00D40544" w:rsidRPr="00CC6428" w:rsidRDefault="00D40544" w:rsidP="00D40544">
            <w:pPr>
              <w:spacing w:line="200" w:lineRule="exact"/>
              <w:jc w:val="both"/>
              <w:rPr>
                <w:b/>
                <w:bCs/>
                <w:rtl/>
              </w:rPr>
            </w:pPr>
          </w:p>
        </w:tc>
        <w:tc>
          <w:tcPr>
            <w:tcW w:w="1531" w:type="dxa"/>
          </w:tcPr>
          <w:p w14:paraId="1945EA4B" w14:textId="77777777" w:rsidR="00D40544" w:rsidRPr="004718FA" w:rsidRDefault="00D40544" w:rsidP="00D40544">
            <w:pPr>
              <w:spacing w:line="200" w:lineRule="exact"/>
              <w:jc w:val="both"/>
              <w:rPr>
                <w:rtl/>
              </w:rPr>
            </w:pPr>
          </w:p>
        </w:tc>
        <w:tc>
          <w:tcPr>
            <w:tcW w:w="1531" w:type="dxa"/>
            <w:vAlign w:val="bottom"/>
          </w:tcPr>
          <w:p w14:paraId="2A39F486" w14:textId="77777777" w:rsidR="00D40544" w:rsidRPr="00856462" w:rsidRDefault="00D40544" w:rsidP="00D40544">
            <w:pPr>
              <w:tabs>
                <w:tab w:val="left" w:pos="9072"/>
                <w:tab w:val="left" w:pos="9299"/>
              </w:tabs>
              <w:spacing w:line="200" w:lineRule="exact"/>
              <w:rPr>
                <w:spacing w:val="-2"/>
                <w:rtl/>
              </w:rPr>
            </w:pPr>
          </w:p>
        </w:tc>
      </w:tr>
      <w:tr w:rsidR="00D40544" w:rsidRPr="00484651" w14:paraId="27D6CDA1" w14:textId="77777777" w:rsidTr="00B5154D">
        <w:tc>
          <w:tcPr>
            <w:tcW w:w="4366" w:type="dxa"/>
          </w:tcPr>
          <w:p w14:paraId="5127A281" w14:textId="77777777" w:rsidR="00D40544" w:rsidRPr="00CC6428" w:rsidRDefault="00D40544" w:rsidP="00D40544">
            <w:pPr>
              <w:tabs>
                <w:tab w:val="left" w:pos="9072"/>
                <w:tab w:val="left" w:pos="9299"/>
              </w:tabs>
              <w:spacing w:line="200" w:lineRule="exact"/>
              <w:rPr>
                <w:b/>
                <w:bCs/>
                <w:rtl/>
              </w:rPr>
            </w:pPr>
            <w:r w:rsidRPr="00CC6428">
              <w:rPr>
                <w:rFonts w:hint="eastAsia"/>
                <w:b/>
                <w:bCs/>
                <w:rtl/>
              </w:rPr>
              <w:t>סה</w:t>
            </w:r>
            <w:r w:rsidRPr="00CC6428">
              <w:rPr>
                <w:b/>
                <w:bCs/>
                <w:rtl/>
              </w:rPr>
              <w:t xml:space="preserve">"כ </w:t>
            </w:r>
            <w:r w:rsidRPr="00CC6428">
              <w:rPr>
                <w:rFonts w:hint="eastAsia"/>
                <w:b/>
                <w:bCs/>
                <w:rtl/>
              </w:rPr>
              <w:t>התחייבויות</w:t>
            </w:r>
            <w:r w:rsidRPr="00CC6428">
              <w:rPr>
                <w:b/>
                <w:bCs/>
                <w:rtl/>
              </w:rPr>
              <w:t xml:space="preserve"> </w:t>
            </w:r>
            <w:r w:rsidRPr="00CC6428">
              <w:rPr>
                <w:rFonts w:hint="eastAsia"/>
                <w:b/>
                <w:bCs/>
                <w:rtl/>
              </w:rPr>
              <w:t>והון</w:t>
            </w:r>
          </w:p>
        </w:tc>
        <w:tc>
          <w:tcPr>
            <w:tcW w:w="1077" w:type="dxa"/>
          </w:tcPr>
          <w:p w14:paraId="78920614" w14:textId="77777777" w:rsidR="00D40544" w:rsidRPr="00CC6428" w:rsidRDefault="00D40544" w:rsidP="00D40544">
            <w:pPr>
              <w:spacing w:line="200" w:lineRule="exact"/>
            </w:pPr>
          </w:p>
        </w:tc>
        <w:tc>
          <w:tcPr>
            <w:tcW w:w="1531" w:type="dxa"/>
          </w:tcPr>
          <w:p w14:paraId="15001798" w14:textId="5CFCBA15" w:rsidR="00D40544" w:rsidRPr="00CC6428" w:rsidRDefault="001C5626" w:rsidP="00D40544">
            <w:pPr>
              <w:pBdr>
                <w:bottom w:val="double" w:sz="4" w:space="0" w:color="auto"/>
              </w:pBdr>
              <w:spacing w:line="200" w:lineRule="exact"/>
              <w:jc w:val="both"/>
              <w:rPr>
                <w:b/>
                <w:bCs/>
                <w:rtl/>
              </w:rPr>
            </w:pPr>
            <w:r>
              <w:rPr>
                <w:rFonts w:hint="cs"/>
                <w:b/>
                <w:bCs/>
                <w:rtl/>
              </w:rPr>
              <w:t>137,292</w:t>
            </w:r>
          </w:p>
        </w:tc>
        <w:tc>
          <w:tcPr>
            <w:tcW w:w="1531" w:type="dxa"/>
          </w:tcPr>
          <w:p w14:paraId="3F95CC1B" w14:textId="77777777" w:rsidR="00D40544" w:rsidRPr="004718FA" w:rsidRDefault="00D40544" w:rsidP="00D40544">
            <w:pPr>
              <w:pBdr>
                <w:bottom w:val="double" w:sz="4" w:space="0" w:color="auto"/>
              </w:pBdr>
              <w:spacing w:line="200" w:lineRule="exact"/>
              <w:jc w:val="both"/>
              <w:rPr>
                <w:rtl/>
              </w:rPr>
            </w:pPr>
            <w:r>
              <w:rPr>
                <w:rtl/>
              </w:rPr>
              <w:t xml:space="preserve"> 54,003</w:t>
            </w:r>
          </w:p>
        </w:tc>
        <w:tc>
          <w:tcPr>
            <w:tcW w:w="1531" w:type="dxa"/>
            <w:vAlign w:val="bottom"/>
          </w:tcPr>
          <w:p w14:paraId="70C3EFE3" w14:textId="77777777" w:rsidR="00D40544" w:rsidRPr="00856462" w:rsidRDefault="00D40544" w:rsidP="00D40544">
            <w:pPr>
              <w:pBdr>
                <w:bottom w:val="double" w:sz="4" w:space="0" w:color="auto"/>
              </w:pBdr>
              <w:tabs>
                <w:tab w:val="left" w:pos="9072"/>
                <w:tab w:val="left" w:pos="9299"/>
              </w:tabs>
              <w:spacing w:line="200" w:lineRule="exact"/>
              <w:rPr>
                <w:spacing w:val="-2"/>
                <w:rtl/>
              </w:rPr>
            </w:pPr>
            <w:r w:rsidRPr="00C91BBB">
              <w:rPr>
                <w:rtl/>
              </w:rPr>
              <w:t xml:space="preserve"> 64,110</w:t>
            </w:r>
          </w:p>
        </w:tc>
      </w:tr>
      <w:tr w:rsidR="00D40544" w:rsidRPr="00484651" w14:paraId="4A6F75F8" w14:textId="77777777" w:rsidTr="00B5154D">
        <w:tc>
          <w:tcPr>
            <w:tcW w:w="4366" w:type="dxa"/>
          </w:tcPr>
          <w:p w14:paraId="769B5E32" w14:textId="77777777" w:rsidR="00D40544" w:rsidRPr="00CC6428" w:rsidRDefault="00D40544" w:rsidP="00D40544">
            <w:pPr>
              <w:tabs>
                <w:tab w:val="left" w:pos="9072"/>
                <w:tab w:val="left" w:pos="9299"/>
              </w:tabs>
              <w:spacing w:line="200" w:lineRule="exact"/>
              <w:rPr>
                <w:b/>
                <w:bCs/>
                <w:rtl/>
              </w:rPr>
            </w:pPr>
          </w:p>
        </w:tc>
        <w:tc>
          <w:tcPr>
            <w:tcW w:w="1077" w:type="dxa"/>
          </w:tcPr>
          <w:p w14:paraId="417993A8" w14:textId="77777777" w:rsidR="00D40544" w:rsidRPr="00CC6428" w:rsidRDefault="00D40544" w:rsidP="00D40544">
            <w:pPr>
              <w:spacing w:line="200" w:lineRule="exact"/>
            </w:pPr>
          </w:p>
        </w:tc>
        <w:tc>
          <w:tcPr>
            <w:tcW w:w="1531" w:type="dxa"/>
          </w:tcPr>
          <w:p w14:paraId="702278A8" w14:textId="77777777" w:rsidR="00D40544" w:rsidRPr="00CC6428" w:rsidRDefault="00D40544" w:rsidP="00D40544">
            <w:pPr>
              <w:spacing w:line="200" w:lineRule="exact"/>
              <w:jc w:val="both"/>
              <w:rPr>
                <w:b/>
                <w:bCs/>
                <w:rtl/>
              </w:rPr>
            </w:pPr>
          </w:p>
        </w:tc>
        <w:tc>
          <w:tcPr>
            <w:tcW w:w="1531" w:type="dxa"/>
          </w:tcPr>
          <w:p w14:paraId="757BC30F" w14:textId="77777777" w:rsidR="00D40544" w:rsidRDefault="00D40544" w:rsidP="00D40544">
            <w:pPr>
              <w:spacing w:line="200" w:lineRule="exact"/>
              <w:jc w:val="both"/>
              <w:rPr>
                <w:rtl/>
              </w:rPr>
            </w:pPr>
          </w:p>
        </w:tc>
        <w:tc>
          <w:tcPr>
            <w:tcW w:w="1531" w:type="dxa"/>
            <w:vAlign w:val="bottom"/>
          </w:tcPr>
          <w:p w14:paraId="27F7045F" w14:textId="77777777" w:rsidR="00D40544" w:rsidRPr="006D3F30" w:rsidRDefault="00D40544" w:rsidP="00D40544">
            <w:pPr>
              <w:tabs>
                <w:tab w:val="left" w:pos="9072"/>
                <w:tab w:val="left" w:pos="9299"/>
              </w:tabs>
              <w:spacing w:line="200" w:lineRule="exact"/>
              <w:rPr>
                <w:szCs w:val="20"/>
                <w:rtl/>
              </w:rPr>
            </w:pPr>
          </w:p>
        </w:tc>
      </w:tr>
    </w:tbl>
    <w:p w14:paraId="310D938C" w14:textId="77777777" w:rsidR="00F805FC" w:rsidRDefault="00F805FC" w:rsidP="00F805FC">
      <w:pPr>
        <w:spacing w:line="200" w:lineRule="exact"/>
        <w:outlineLvl w:val="0"/>
        <w:rPr>
          <w:sz w:val="10"/>
          <w:szCs w:val="10"/>
          <w:rtl/>
        </w:rPr>
      </w:pPr>
    </w:p>
    <w:p w14:paraId="70E21D46" w14:textId="77777777" w:rsidR="00F805FC" w:rsidRDefault="00F805FC" w:rsidP="00F805FC">
      <w:pPr>
        <w:spacing w:line="200" w:lineRule="exact"/>
        <w:outlineLvl w:val="0"/>
        <w:rPr>
          <w:sz w:val="10"/>
          <w:szCs w:val="10"/>
          <w:rtl/>
        </w:rPr>
      </w:pPr>
    </w:p>
    <w:p w14:paraId="2D8A0835" w14:textId="77777777" w:rsidR="00F805FC" w:rsidRDefault="00F805FC" w:rsidP="00F805FC">
      <w:pPr>
        <w:spacing w:line="200" w:lineRule="exact"/>
        <w:outlineLvl w:val="0"/>
        <w:rPr>
          <w:sz w:val="10"/>
          <w:szCs w:val="10"/>
          <w:rtl/>
        </w:rPr>
      </w:pPr>
    </w:p>
    <w:p w14:paraId="2369A3CF" w14:textId="77777777" w:rsidR="00F805FC" w:rsidRPr="00765C85" w:rsidRDefault="00F805FC" w:rsidP="00F805FC">
      <w:pPr>
        <w:spacing w:line="200" w:lineRule="exact"/>
        <w:outlineLvl w:val="0"/>
        <w:rPr>
          <w:sz w:val="6"/>
          <w:szCs w:val="6"/>
          <w:rtl/>
        </w:rPr>
      </w:pPr>
    </w:p>
    <w:tbl>
      <w:tblPr>
        <w:tblStyle w:val="TableGrid"/>
        <w:bidiVisual/>
        <w:tblW w:w="88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2693"/>
        <w:gridCol w:w="3261"/>
      </w:tblGrid>
      <w:tr w:rsidR="00F805FC" w:rsidRPr="00CC6428" w14:paraId="77828E03" w14:textId="77777777" w:rsidTr="00B5154D">
        <w:trPr>
          <w:jc w:val="center"/>
        </w:trPr>
        <w:tc>
          <w:tcPr>
            <w:tcW w:w="2944" w:type="dxa"/>
          </w:tcPr>
          <w:p w14:paraId="26BE0BC6" w14:textId="77777777" w:rsidR="00F805FC" w:rsidRPr="00CC6428" w:rsidRDefault="00F805FC" w:rsidP="00B5154D">
            <w:pPr>
              <w:pBdr>
                <w:bottom w:val="single" w:sz="4" w:space="1" w:color="auto"/>
              </w:pBdr>
              <w:spacing w:line="200" w:lineRule="exact"/>
              <w:outlineLvl w:val="0"/>
              <w:rPr>
                <w:rtl/>
              </w:rPr>
            </w:pPr>
          </w:p>
        </w:tc>
        <w:tc>
          <w:tcPr>
            <w:tcW w:w="2693" w:type="dxa"/>
          </w:tcPr>
          <w:p w14:paraId="63D68105" w14:textId="77777777" w:rsidR="00F805FC" w:rsidRPr="00CC6428" w:rsidRDefault="00F805FC" w:rsidP="00B5154D">
            <w:pPr>
              <w:pBdr>
                <w:bottom w:val="single" w:sz="4" w:space="1" w:color="auto"/>
              </w:pBdr>
              <w:spacing w:line="200" w:lineRule="exact"/>
              <w:outlineLvl w:val="0"/>
              <w:rPr>
                <w:rtl/>
              </w:rPr>
            </w:pPr>
          </w:p>
        </w:tc>
        <w:tc>
          <w:tcPr>
            <w:tcW w:w="3261" w:type="dxa"/>
          </w:tcPr>
          <w:p w14:paraId="372091B5" w14:textId="77777777" w:rsidR="00F805FC" w:rsidRPr="00CC6428" w:rsidRDefault="00F805FC" w:rsidP="00B5154D">
            <w:pPr>
              <w:pBdr>
                <w:bottom w:val="single" w:sz="4" w:space="1" w:color="auto"/>
              </w:pBdr>
              <w:spacing w:line="200" w:lineRule="exact"/>
              <w:outlineLvl w:val="0"/>
              <w:rPr>
                <w:rtl/>
              </w:rPr>
            </w:pPr>
          </w:p>
        </w:tc>
      </w:tr>
      <w:tr w:rsidR="00F805FC" w:rsidRPr="00CC6428" w14:paraId="6AC668FD" w14:textId="77777777" w:rsidTr="00B5154D">
        <w:trPr>
          <w:jc w:val="center"/>
        </w:trPr>
        <w:tc>
          <w:tcPr>
            <w:tcW w:w="2944" w:type="dxa"/>
          </w:tcPr>
          <w:p w14:paraId="668F114F" w14:textId="77777777" w:rsidR="00F805FC" w:rsidRPr="00CC6428" w:rsidRDefault="00F805FC" w:rsidP="00B5154D">
            <w:pPr>
              <w:spacing w:line="200" w:lineRule="exact"/>
              <w:jc w:val="center"/>
              <w:rPr>
                <w:sz w:val="24"/>
                <w:rtl/>
              </w:rPr>
            </w:pPr>
            <w:r w:rsidRPr="00CC6428">
              <w:rPr>
                <w:rFonts w:hint="eastAsia"/>
                <w:sz w:val="24"/>
                <w:rtl/>
              </w:rPr>
              <w:t>דורון</w:t>
            </w:r>
            <w:r w:rsidRPr="00CC6428">
              <w:rPr>
                <w:sz w:val="24"/>
                <w:rtl/>
              </w:rPr>
              <w:t xml:space="preserve"> </w:t>
            </w:r>
            <w:r w:rsidRPr="00CC6428">
              <w:rPr>
                <w:rFonts w:hint="eastAsia"/>
                <w:sz w:val="24"/>
                <w:rtl/>
              </w:rPr>
              <w:t>אביב</w:t>
            </w:r>
          </w:p>
          <w:p w14:paraId="1997E63C" w14:textId="77777777" w:rsidR="00F805FC" w:rsidRPr="00CC6428" w:rsidRDefault="00F805FC" w:rsidP="00B5154D">
            <w:pPr>
              <w:spacing w:line="200" w:lineRule="exact"/>
              <w:jc w:val="center"/>
              <w:rPr>
                <w:sz w:val="24"/>
                <w:rtl/>
              </w:rPr>
            </w:pPr>
            <w:r w:rsidRPr="00CC6428">
              <w:rPr>
                <w:rFonts w:hint="eastAsia"/>
                <w:sz w:val="24"/>
                <w:rtl/>
              </w:rPr>
              <w:t>יו</w:t>
            </w:r>
            <w:r w:rsidRPr="00CC6428">
              <w:rPr>
                <w:sz w:val="24"/>
                <w:rtl/>
              </w:rPr>
              <w:t xml:space="preserve">"ר </w:t>
            </w:r>
            <w:r w:rsidRPr="00CC6428">
              <w:rPr>
                <w:rFonts w:hint="eastAsia"/>
                <w:sz w:val="24"/>
                <w:rtl/>
              </w:rPr>
              <w:t>הדירקטוריון</w:t>
            </w:r>
          </w:p>
          <w:p w14:paraId="736839CD" w14:textId="77777777" w:rsidR="00F805FC" w:rsidRPr="00CC6428" w:rsidRDefault="00F805FC" w:rsidP="00B5154D">
            <w:pPr>
              <w:spacing w:line="200" w:lineRule="exact"/>
              <w:jc w:val="center"/>
              <w:rPr>
                <w:sz w:val="24"/>
                <w:rtl/>
              </w:rPr>
            </w:pPr>
          </w:p>
        </w:tc>
        <w:tc>
          <w:tcPr>
            <w:tcW w:w="2693" w:type="dxa"/>
          </w:tcPr>
          <w:p w14:paraId="007E5B8C" w14:textId="77777777" w:rsidR="00F805FC" w:rsidRPr="00CC6428" w:rsidRDefault="00F805FC" w:rsidP="00B5154D">
            <w:pPr>
              <w:spacing w:line="200" w:lineRule="exact"/>
              <w:jc w:val="center"/>
              <w:rPr>
                <w:sz w:val="24"/>
                <w:rtl/>
              </w:rPr>
            </w:pPr>
            <w:r w:rsidRPr="00CC6428">
              <w:rPr>
                <w:rFonts w:hint="eastAsia"/>
                <w:sz w:val="24"/>
                <w:rtl/>
              </w:rPr>
              <w:t>גל</w:t>
            </w:r>
            <w:r w:rsidRPr="00CC6428">
              <w:rPr>
                <w:sz w:val="24"/>
                <w:rtl/>
              </w:rPr>
              <w:t xml:space="preserve"> </w:t>
            </w:r>
            <w:r w:rsidRPr="00CC6428">
              <w:rPr>
                <w:rFonts w:hint="eastAsia"/>
                <w:sz w:val="24"/>
                <w:rtl/>
              </w:rPr>
              <w:t>אביב</w:t>
            </w:r>
          </w:p>
          <w:p w14:paraId="0A8AB6E5" w14:textId="77777777" w:rsidR="00F805FC" w:rsidRPr="00CC6428" w:rsidRDefault="00F805FC" w:rsidP="00B5154D">
            <w:pPr>
              <w:spacing w:line="200" w:lineRule="exact"/>
              <w:jc w:val="center"/>
              <w:rPr>
                <w:sz w:val="24"/>
                <w:rtl/>
              </w:rPr>
            </w:pPr>
            <w:r w:rsidRPr="00CC6428">
              <w:rPr>
                <w:rFonts w:hint="eastAsia"/>
                <w:sz w:val="24"/>
                <w:rtl/>
              </w:rPr>
              <w:t>מנכ</w:t>
            </w:r>
            <w:r w:rsidRPr="00CC6428">
              <w:rPr>
                <w:sz w:val="24"/>
                <w:rtl/>
              </w:rPr>
              <w:t xml:space="preserve">"ל </w:t>
            </w:r>
            <w:r w:rsidRPr="00CC6428">
              <w:rPr>
                <w:rFonts w:hint="eastAsia"/>
                <w:sz w:val="24"/>
                <w:rtl/>
              </w:rPr>
              <w:t>וחבר</w:t>
            </w:r>
            <w:r w:rsidRPr="00CC6428">
              <w:rPr>
                <w:sz w:val="24"/>
                <w:rtl/>
              </w:rPr>
              <w:t xml:space="preserve"> </w:t>
            </w:r>
            <w:r w:rsidRPr="00CC6428">
              <w:rPr>
                <w:rFonts w:hint="eastAsia"/>
                <w:sz w:val="24"/>
                <w:rtl/>
              </w:rPr>
              <w:t>דירקטוריון</w:t>
            </w:r>
          </w:p>
        </w:tc>
        <w:tc>
          <w:tcPr>
            <w:tcW w:w="3261" w:type="dxa"/>
          </w:tcPr>
          <w:p w14:paraId="0697290B" w14:textId="77777777" w:rsidR="00F805FC" w:rsidRPr="00CC6428" w:rsidRDefault="00F805FC" w:rsidP="00B5154D">
            <w:pPr>
              <w:spacing w:line="200" w:lineRule="exact"/>
              <w:jc w:val="center"/>
              <w:rPr>
                <w:sz w:val="24"/>
                <w:rtl/>
              </w:rPr>
            </w:pPr>
            <w:r w:rsidRPr="00CC6428">
              <w:rPr>
                <w:rFonts w:hint="eastAsia"/>
                <w:sz w:val="24"/>
                <w:rtl/>
              </w:rPr>
              <w:t>חגי</w:t>
            </w:r>
            <w:r w:rsidRPr="00CC6428">
              <w:rPr>
                <w:sz w:val="24"/>
                <w:rtl/>
              </w:rPr>
              <w:t xml:space="preserve"> </w:t>
            </w:r>
            <w:r w:rsidRPr="00CC6428">
              <w:rPr>
                <w:rFonts w:hint="eastAsia"/>
                <w:sz w:val="24"/>
                <w:rtl/>
              </w:rPr>
              <w:t>גפן</w:t>
            </w:r>
          </w:p>
          <w:p w14:paraId="700E2C4D" w14:textId="77777777" w:rsidR="00F805FC" w:rsidRPr="00CC6428" w:rsidRDefault="00F805FC" w:rsidP="00B5154D">
            <w:pPr>
              <w:spacing w:line="200" w:lineRule="exact"/>
              <w:jc w:val="center"/>
              <w:rPr>
                <w:sz w:val="24"/>
                <w:rtl/>
              </w:rPr>
            </w:pPr>
            <w:r w:rsidRPr="00CC6428">
              <w:rPr>
                <w:rFonts w:hint="eastAsia"/>
                <w:sz w:val="24"/>
                <w:rtl/>
              </w:rPr>
              <w:t>סמנכ</w:t>
            </w:r>
            <w:r w:rsidRPr="00CC6428">
              <w:rPr>
                <w:sz w:val="24"/>
                <w:rtl/>
              </w:rPr>
              <w:t xml:space="preserve">"ל </w:t>
            </w:r>
            <w:r w:rsidRPr="00CC6428">
              <w:rPr>
                <w:rFonts w:hint="eastAsia"/>
                <w:sz w:val="24"/>
                <w:rtl/>
              </w:rPr>
              <w:t>כספים</w:t>
            </w:r>
          </w:p>
        </w:tc>
      </w:tr>
    </w:tbl>
    <w:p w14:paraId="58B6A06E" w14:textId="77777777" w:rsidR="00F805FC" w:rsidRPr="00CC6428" w:rsidRDefault="00F805FC" w:rsidP="00F805FC">
      <w:pPr>
        <w:spacing w:line="200" w:lineRule="exact"/>
        <w:outlineLvl w:val="0"/>
        <w:rPr>
          <w:sz w:val="10"/>
          <w:szCs w:val="10"/>
          <w:rtl/>
        </w:rPr>
      </w:pPr>
    </w:p>
    <w:p w14:paraId="713572CD" w14:textId="33A3122C" w:rsidR="00F805FC" w:rsidRPr="00CC6428" w:rsidRDefault="00F805FC" w:rsidP="00F805FC">
      <w:pPr>
        <w:spacing w:line="200" w:lineRule="exact"/>
        <w:jc w:val="both"/>
        <w:rPr>
          <w:rtl/>
        </w:rPr>
      </w:pPr>
      <w:r w:rsidRPr="00CC6428">
        <w:rPr>
          <w:rFonts w:hint="eastAsia"/>
          <w:rtl/>
        </w:rPr>
        <w:t>תאריך</w:t>
      </w:r>
      <w:r w:rsidRPr="00CC6428">
        <w:rPr>
          <w:rtl/>
        </w:rPr>
        <w:t xml:space="preserve"> אישור הדוחות הכספיים: </w:t>
      </w:r>
      <w:r w:rsidR="00C26A29">
        <w:rPr>
          <w:rFonts w:hint="cs"/>
          <w:rtl/>
        </w:rPr>
        <w:t>18 באוגוסט</w:t>
      </w:r>
      <w:r>
        <w:rPr>
          <w:rFonts w:hint="cs"/>
          <w:rtl/>
        </w:rPr>
        <w:t xml:space="preserve"> 2021</w:t>
      </w:r>
    </w:p>
    <w:p w14:paraId="2A821052" w14:textId="77777777" w:rsidR="00F805FC" w:rsidRPr="00D8650F" w:rsidRDefault="00F805FC" w:rsidP="00F805FC">
      <w:pPr>
        <w:spacing w:line="200" w:lineRule="exact"/>
        <w:jc w:val="both"/>
        <w:rPr>
          <w:sz w:val="18"/>
          <w:szCs w:val="18"/>
          <w:rtl/>
        </w:rPr>
      </w:pPr>
    </w:p>
    <w:p w14:paraId="5AB8D85A" w14:textId="77777777" w:rsidR="00F805FC" w:rsidRPr="00CC6428" w:rsidRDefault="00F805FC" w:rsidP="00F805FC">
      <w:pPr>
        <w:spacing w:line="200" w:lineRule="exact"/>
        <w:outlineLvl w:val="0"/>
        <w:rPr>
          <w:sz w:val="10"/>
          <w:szCs w:val="10"/>
          <w:rtl/>
        </w:rPr>
      </w:pPr>
      <w:r w:rsidRPr="00CC6428">
        <w:rPr>
          <w:rFonts w:hint="eastAsia"/>
          <w:rtl/>
        </w:rPr>
        <w:t>הביאורים</w:t>
      </w:r>
      <w:r w:rsidRPr="00CC6428">
        <w:rPr>
          <w:rtl/>
        </w:rPr>
        <w:t xml:space="preserve"> </w:t>
      </w:r>
      <w:r w:rsidRPr="00CC6428">
        <w:rPr>
          <w:rFonts w:hint="eastAsia"/>
          <w:rtl/>
        </w:rPr>
        <w:t>המצורפים</w:t>
      </w:r>
      <w:r w:rsidRPr="00CC6428">
        <w:rPr>
          <w:rtl/>
        </w:rPr>
        <w:t xml:space="preserve"> </w:t>
      </w:r>
      <w:r w:rsidRPr="00CC6428">
        <w:rPr>
          <w:rFonts w:hint="eastAsia"/>
          <w:rtl/>
        </w:rPr>
        <w:t>לדוחות</w:t>
      </w:r>
      <w:r w:rsidRPr="00CC6428">
        <w:rPr>
          <w:rtl/>
        </w:rPr>
        <w:t xml:space="preserve"> </w:t>
      </w:r>
      <w:r w:rsidRPr="00CC6428">
        <w:rPr>
          <w:rFonts w:hint="eastAsia"/>
          <w:rtl/>
        </w:rPr>
        <w:t>הכספיים</w:t>
      </w:r>
      <w:r w:rsidRPr="00CC6428">
        <w:rPr>
          <w:rtl/>
        </w:rPr>
        <w:t xml:space="preserve"> </w:t>
      </w:r>
      <w:r w:rsidRPr="00CC6428">
        <w:rPr>
          <w:rFonts w:hint="eastAsia"/>
          <w:rtl/>
        </w:rPr>
        <w:t>מהווים</w:t>
      </w:r>
      <w:r w:rsidRPr="00CC6428">
        <w:rPr>
          <w:rtl/>
        </w:rPr>
        <w:t xml:space="preserve"> </w:t>
      </w:r>
      <w:r w:rsidRPr="00CC6428">
        <w:rPr>
          <w:rFonts w:hint="eastAsia"/>
          <w:rtl/>
        </w:rPr>
        <w:t>חלק</w:t>
      </w:r>
      <w:r w:rsidRPr="00CC6428">
        <w:rPr>
          <w:rtl/>
        </w:rPr>
        <w:t xml:space="preserve"> </w:t>
      </w:r>
      <w:r w:rsidRPr="00CC6428">
        <w:rPr>
          <w:rFonts w:hint="eastAsia"/>
          <w:rtl/>
        </w:rPr>
        <w:t>בלתי</w:t>
      </w:r>
      <w:r w:rsidRPr="00CC6428">
        <w:rPr>
          <w:rtl/>
        </w:rPr>
        <w:t xml:space="preserve"> </w:t>
      </w:r>
      <w:r w:rsidRPr="00CC6428">
        <w:rPr>
          <w:rFonts w:hint="eastAsia"/>
          <w:rtl/>
        </w:rPr>
        <w:t>נפרד</w:t>
      </w:r>
      <w:r w:rsidRPr="00CC6428">
        <w:rPr>
          <w:rtl/>
        </w:rPr>
        <w:t xml:space="preserve"> </w:t>
      </w:r>
      <w:r w:rsidRPr="00CC6428">
        <w:rPr>
          <w:rFonts w:hint="eastAsia"/>
          <w:rtl/>
        </w:rPr>
        <w:t>מהם</w:t>
      </w:r>
      <w:r w:rsidRPr="00CC6428">
        <w:rPr>
          <w:rtl/>
        </w:rPr>
        <w:t>.</w:t>
      </w:r>
    </w:p>
    <w:p w14:paraId="0050E83D" w14:textId="77777777" w:rsidR="00F805FC" w:rsidRDefault="00F805FC" w:rsidP="00F805FC">
      <w:pPr>
        <w:widowControl/>
        <w:overflowPunct/>
        <w:autoSpaceDE/>
        <w:autoSpaceDN/>
        <w:bidi w:val="0"/>
        <w:adjustRightInd/>
        <w:textAlignment w:val="auto"/>
        <w:rPr>
          <w:sz w:val="10"/>
          <w:szCs w:val="10"/>
        </w:rPr>
      </w:pPr>
      <w:r>
        <w:rPr>
          <w:sz w:val="10"/>
          <w:szCs w:val="10"/>
          <w:rtl/>
        </w:rPr>
        <w:br w:type="page"/>
      </w:r>
    </w:p>
    <w:p w14:paraId="3AEA2315" w14:textId="77777777" w:rsidR="00F805FC" w:rsidRPr="00484651" w:rsidRDefault="00F805FC" w:rsidP="00F805FC">
      <w:pPr>
        <w:tabs>
          <w:tab w:val="decimal" w:pos="9639"/>
        </w:tabs>
        <w:outlineLvl w:val="0"/>
        <w:rPr>
          <w:b/>
          <w:bCs/>
          <w:rtl/>
        </w:rPr>
      </w:pPr>
    </w:p>
    <w:tbl>
      <w:tblPr>
        <w:tblpPr w:leftFromText="180" w:rightFromText="180" w:vertAnchor="text" w:horzAnchor="margin" w:tblpY="161"/>
        <w:bidiVisual/>
        <w:tblW w:w="9900" w:type="dxa"/>
        <w:tblLook w:val="01E0" w:firstRow="1" w:lastRow="1" w:firstColumn="1" w:lastColumn="1" w:noHBand="0" w:noVBand="0"/>
      </w:tblPr>
      <w:tblGrid>
        <w:gridCol w:w="5647"/>
        <w:gridCol w:w="851"/>
        <w:gridCol w:w="1134"/>
        <w:gridCol w:w="1134"/>
        <w:gridCol w:w="1134"/>
      </w:tblGrid>
      <w:tr w:rsidR="00F805FC" w:rsidRPr="00484651" w14:paraId="36BD1F89" w14:textId="77777777" w:rsidTr="00B5154D">
        <w:tc>
          <w:tcPr>
            <w:tcW w:w="5647" w:type="dxa"/>
            <w:shd w:val="clear" w:color="auto" w:fill="auto"/>
          </w:tcPr>
          <w:p w14:paraId="4350BBF0" w14:textId="77777777" w:rsidR="00F805FC" w:rsidRPr="00484651" w:rsidRDefault="00F805FC" w:rsidP="00B5154D">
            <w:pPr>
              <w:suppressAutoHyphens/>
              <w:spacing w:line="180" w:lineRule="exact"/>
              <w:jc w:val="both"/>
              <w:rPr>
                <w:b/>
                <w:bCs/>
                <w:rtl/>
              </w:rPr>
            </w:pPr>
          </w:p>
        </w:tc>
        <w:tc>
          <w:tcPr>
            <w:tcW w:w="851" w:type="dxa"/>
            <w:shd w:val="clear" w:color="auto" w:fill="auto"/>
          </w:tcPr>
          <w:p w14:paraId="0B46D037" w14:textId="77777777" w:rsidR="00F805FC" w:rsidRPr="00484651" w:rsidRDefault="00F805FC" w:rsidP="00B5154D">
            <w:pPr>
              <w:suppressAutoHyphens/>
              <w:spacing w:line="180" w:lineRule="exact"/>
              <w:jc w:val="both"/>
              <w:rPr>
                <w:b/>
                <w:bCs/>
                <w:rtl/>
              </w:rPr>
            </w:pPr>
          </w:p>
        </w:tc>
        <w:tc>
          <w:tcPr>
            <w:tcW w:w="2268" w:type="dxa"/>
            <w:gridSpan w:val="2"/>
            <w:shd w:val="clear" w:color="auto" w:fill="auto"/>
          </w:tcPr>
          <w:p w14:paraId="36AE8248" w14:textId="77777777" w:rsidR="00F805FC" w:rsidRPr="00484651" w:rsidRDefault="00F805FC" w:rsidP="00B5154D">
            <w:pPr>
              <w:suppressAutoHyphens/>
              <w:spacing w:line="180" w:lineRule="exact"/>
              <w:jc w:val="both"/>
              <w:rPr>
                <w:b/>
                <w:bCs/>
                <w:rtl/>
              </w:rPr>
            </w:pPr>
          </w:p>
        </w:tc>
        <w:tc>
          <w:tcPr>
            <w:tcW w:w="1134" w:type="dxa"/>
            <w:shd w:val="clear" w:color="auto" w:fill="auto"/>
          </w:tcPr>
          <w:p w14:paraId="5FC8D5C0" w14:textId="77777777" w:rsidR="00F805FC" w:rsidRPr="00484651" w:rsidRDefault="00F805FC" w:rsidP="00B5154D">
            <w:pPr>
              <w:suppressAutoHyphens/>
              <w:spacing w:line="180" w:lineRule="exact"/>
              <w:jc w:val="both"/>
              <w:rPr>
                <w:b/>
                <w:bCs/>
                <w:sz w:val="18"/>
                <w:szCs w:val="18"/>
                <w:rtl/>
              </w:rPr>
            </w:pPr>
            <w:r w:rsidRPr="00484651">
              <w:rPr>
                <w:rFonts w:hint="cs"/>
                <w:b/>
                <w:bCs/>
                <w:sz w:val="18"/>
                <w:szCs w:val="18"/>
                <w:rtl/>
              </w:rPr>
              <w:t>לשנה</w:t>
            </w:r>
          </w:p>
        </w:tc>
      </w:tr>
      <w:tr w:rsidR="00F805FC" w:rsidRPr="00484651" w14:paraId="61605528" w14:textId="77777777" w:rsidTr="00B5154D">
        <w:tc>
          <w:tcPr>
            <w:tcW w:w="5647" w:type="dxa"/>
            <w:shd w:val="clear" w:color="auto" w:fill="auto"/>
          </w:tcPr>
          <w:p w14:paraId="106F9D1E" w14:textId="77777777" w:rsidR="00F805FC" w:rsidRPr="00484651" w:rsidRDefault="00F805FC" w:rsidP="00B5154D">
            <w:pPr>
              <w:suppressAutoHyphens/>
              <w:spacing w:line="180" w:lineRule="exact"/>
              <w:jc w:val="both"/>
              <w:rPr>
                <w:b/>
                <w:bCs/>
                <w:rtl/>
              </w:rPr>
            </w:pPr>
          </w:p>
        </w:tc>
        <w:tc>
          <w:tcPr>
            <w:tcW w:w="851" w:type="dxa"/>
            <w:shd w:val="clear" w:color="auto" w:fill="auto"/>
          </w:tcPr>
          <w:p w14:paraId="24EB5347" w14:textId="77777777" w:rsidR="00F805FC" w:rsidRPr="00484651" w:rsidRDefault="00F805FC" w:rsidP="00B5154D">
            <w:pPr>
              <w:suppressAutoHyphens/>
              <w:spacing w:line="180" w:lineRule="exact"/>
              <w:jc w:val="both"/>
              <w:rPr>
                <w:b/>
                <w:bCs/>
                <w:rtl/>
              </w:rPr>
            </w:pPr>
          </w:p>
        </w:tc>
        <w:tc>
          <w:tcPr>
            <w:tcW w:w="2268" w:type="dxa"/>
            <w:gridSpan w:val="2"/>
            <w:shd w:val="clear" w:color="auto" w:fill="auto"/>
          </w:tcPr>
          <w:p w14:paraId="72E69A4A" w14:textId="77777777" w:rsidR="00F805FC" w:rsidRPr="00484651" w:rsidRDefault="00F805FC" w:rsidP="00B5154D">
            <w:pPr>
              <w:suppressAutoHyphens/>
              <w:spacing w:line="180" w:lineRule="exact"/>
              <w:jc w:val="both"/>
              <w:rPr>
                <w:b/>
                <w:bCs/>
                <w:rtl/>
              </w:rPr>
            </w:pPr>
            <w:r w:rsidRPr="00484651">
              <w:rPr>
                <w:rFonts w:hint="eastAsia"/>
                <w:b/>
                <w:bCs/>
                <w:sz w:val="18"/>
                <w:szCs w:val="18"/>
                <w:rtl/>
              </w:rPr>
              <w:t>לתקופה</w:t>
            </w:r>
            <w:r w:rsidRPr="00484651">
              <w:rPr>
                <w:b/>
                <w:bCs/>
                <w:sz w:val="18"/>
                <w:szCs w:val="18"/>
                <w:rtl/>
              </w:rPr>
              <w:t xml:space="preserve"> </w:t>
            </w:r>
            <w:r w:rsidRPr="00484651">
              <w:rPr>
                <w:rFonts w:hint="eastAsia"/>
                <w:b/>
                <w:bCs/>
                <w:sz w:val="18"/>
                <w:szCs w:val="18"/>
                <w:rtl/>
              </w:rPr>
              <w:t>של</w:t>
            </w:r>
            <w:r w:rsidRPr="00484651">
              <w:rPr>
                <w:b/>
                <w:bCs/>
                <w:sz w:val="18"/>
                <w:szCs w:val="18"/>
                <w:rtl/>
              </w:rPr>
              <w:t xml:space="preserve"> </w:t>
            </w:r>
            <w:r w:rsidRPr="00484651">
              <w:rPr>
                <w:rFonts w:hint="eastAsia"/>
                <w:b/>
                <w:bCs/>
                <w:sz w:val="18"/>
                <w:szCs w:val="18"/>
                <w:rtl/>
              </w:rPr>
              <w:t>ש</w:t>
            </w:r>
            <w:r w:rsidRPr="00484651">
              <w:rPr>
                <w:rFonts w:hint="cs"/>
                <w:b/>
                <w:bCs/>
                <w:sz w:val="18"/>
                <w:szCs w:val="18"/>
                <w:rtl/>
              </w:rPr>
              <w:t>י</w:t>
            </w:r>
            <w:r w:rsidRPr="00484651">
              <w:rPr>
                <w:rFonts w:hint="eastAsia"/>
                <w:b/>
                <w:bCs/>
                <w:sz w:val="18"/>
                <w:szCs w:val="18"/>
                <w:rtl/>
              </w:rPr>
              <w:t>שה</w:t>
            </w:r>
          </w:p>
        </w:tc>
        <w:tc>
          <w:tcPr>
            <w:tcW w:w="1134" w:type="dxa"/>
            <w:shd w:val="clear" w:color="auto" w:fill="auto"/>
          </w:tcPr>
          <w:p w14:paraId="13B9FE60" w14:textId="77777777" w:rsidR="00F805FC" w:rsidRPr="00484651" w:rsidRDefault="00F805FC" w:rsidP="00B5154D">
            <w:pPr>
              <w:suppressAutoHyphens/>
              <w:spacing w:line="180" w:lineRule="exact"/>
              <w:jc w:val="both"/>
              <w:rPr>
                <w:b/>
                <w:bCs/>
                <w:rtl/>
              </w:rPr>
            </w:pPr>
            <w:r w:rsidRPr="00484651">
              <w:rPr>
                <w:rStyle w:val="a3"/>
                <w:rFonts w:hint="eastAsia"/>
                <w:b/>
                <w:spacing w:val="-6"/>
                <w:rtl/>
              </w:rPr>
              <w:t>שהסתיימה</w:t>
            </w:r>
          </w:p>
        </w:tc>
      </w:tr>
      <w:tr w:rsidR="00F805FC" w:rsidRPr="00484651" w14:paraId="4036754F" w14:textId="77777777" w:rsidTr="00B5154D">
        <w:tc>
          <w:tcPr>
            <w:tcW w:w="5647" w:type="dxa"/>
            <w:shd w:val="clear" w:color="auto" w:fill="auto"/>
          </w:tcPr>
          <w:p w14:paraId="47AFC6C8" w14:textId="77777777" w:rsidR="00F805FC" w:rsidRPr="00484651" w:rsidRDefault="00F805FC" w:rsidP="00B5154D">
            <w:pPr>
              <w:suppressAutoHyphens/>
              <w:spacing w:line="180" w:lineRule="exact"/>
              <w:jc w:val="both"/>
              <w:rPr>
                <w:b/>
                <w:bCs/>
                <w:rtl/>
              </w:rPr>
            </w:pPr>
          </w:p>
        </w:tc>
        <w:tc>
          <w:tcPr>
            <w:tcW w:w="851" w:type="dxa"/>
            <w:shd w:val="clear" w:color="auto" w:fill="auto"/>
          </w:tcPr>
          <w:p w14:paraId="3D69CC09" w14:textId="77777777" w:rsidR="00F805FC" w:rsidRPr="00484651" w:rsidRDefault="00F805FC" w:rsidP="00B5154D">
            <w:pPr>
              <w:suppressAutoHyphens/>
              <w:spacing w:line="180" w:lineRule="exact"/>
              <w:jc w:val="both"/>
              <w:rPr>
                <w:b/>
                <w:bCs/>
                <w:rtl/>
              </w:rPr>
            </w:pPr>
          </w:p>
        </w:tc>
        <w:tc>
          <w:tcPr>
            <w:tcW w:w="2268" w:type="dxa"/>
            <w:gridSpan w:val="2"/>
            <w:shd w:val="clear" w:color="auto" w:fill="auto"/>
          </w:tcPr>
          <w:p w14:paraId="1EC545E5" w14:textId="77777777" w:rsidR="00F805FC" w:rsidRPr="00484651" w:rsidRDefault="00F805FC" w:rsidP="00B5154D">
            <w:pPr>
              <w:suppressAutoHyphens/>
              <w:spacing w:line="180" w:lineRule="exact"/>
              <w:jc w:val="both"/>
              <w:rPr>
                <w:b/>
                <w:bCs/>
                <w:rtl/>
              </w:rPr>
            </w:pPr>
            <w:r w:rsidRPr="00484651">
              <w:rPr>
                <w:rStyle w:val="a3"/>
                <w:rFonts w:hint="eastAsia"/>
                <w:b/>
                <w:rtl/>
              </w:rPr>
              <w:t>חודשים</w:t>
            </w:r>
            <w:r w:rsidRPr="00484651">
              <w:rPr>
                <w:rStyle w:val="a3"/>
                <w:b/>
                <w:rtl/>
              </w:rPr>
              <w:t xml:space="preserve"> </w:t>
            </w:r>
            <w:r w:rsidRPr="00484651">
              <w:rPr>
                <w:rStyle w:val="a3"/>
                <w:rFonts w:hint="eastAsia"/>
                <w:b/>
                <w:rtl/>
              </w:rPr>
              <w:t>שהסתיימה</w:t>
            </w:r>
            <w:r w:rsidRPr="00484651">
              <w:rPr>
                <w:rStyle w:val="a3"/>
                <w:b/>
                <w:rtl/>
              </w:rPr>
              <w:t xml:space="preserve"> </w:t>
            </w:r>
            <w:r w:rsidRPr="00484651">
              <w:rPr>
                <w:rStyle w:val="a3"/>
                <w:rFonts w:hint="eastAsia"/>
                <w:b/>
                <w:rtl/>
              </w:rPr>
              <w:t>ביום</w:t>
            </w:r>
          </w:p>
        </w:tc>
        <w:tc>
          <w:tcPr>
            <w:tcW w:w="1134" w:type="dxa"/>
            <w:shd w:val="clear" w:color="auto" w:fill="auto"/>
          </w:tcPr>
          <w:p w14:paraId="111726C1" w14:textId="77777777" w:rsidR="00F805FC" w:rsidRPr="00484651" w:rsidRDefault="00F805FC" w:rsidP="00B5154D">
            <w:pPr>
              <w:suppressAutoHyphens/>
              <w:spacing w:line="180" w:lineRule="exact"/>
              <w:jc w:val="both"/>
              <w:rPr>
                <w:rStyle w:val="a3"/>
                <w:b/>
                <w:rtl/>
              </w:rPr>
            </w:pPr>
            <w:r w:rsidRPr="00484651">
              <w:rPr>
                <w:rStyle w:val="a3"/>
                <w:rFonts w:hint="eastAsia"/>
                <w:b/>
                <w:rtl/>
              </w:rPr>
              <w:t>ביום</w:t>
            </w:r>
            <w:r w:rsidRPr="00484651">
              <w:rPr>
                <w:rStyle w:val="a3"/>
                <w:b/>
                <w:rtl/>
              </w:rPr>
              <w:t xml:space="preserve"> </w:t>
            </w:r>
          </w:p>
        </w:tc>
      </w:tr>
      <w:tr w:rsidR="00F805FC" w:rsidRPr="00484651" w14:paraId="3D013929" w14:textId="77777777" w:rsidTr="00B5154D">
        <w:tc>
          <w:tcPr>
            <w:tcW w:w="5647" w:type="dxa"/>
            <w:shd w:val="clear" w:color="auto" w:fill="auto"/>
          </w:tcPr>
          <w:p w14:paraId="043F1E36" w14:textId="77777777" w:rsidR="00F805FC" w:rsidRPr="00484651" w:rsidRDefault="00F805FC" w:rsidP="00B5154D">
            <w:pPr>
              <w:suppressAutoHyphens/>
              <w:spacing w:line="180" w:lineRule="exact"/>
              <w:jc w:val="both"/>
              <w:rPr>
                <w:b/>
                <w:bCs/>
                <w:spacing w:val="-4"/>
                <w:rtl/>
              </w:rPr>
            </w:pPr>
          </w:p>
        </w:tc>
        <w:tc>
          <w:tcPr>
            <w:tcW w:w="851" w:type="dxa"/>
            <w:shd w:val="clear" w:color="auto" w:fill="auto"/>
          </w:tcPr>
          <w:p w14:paraId="0476AE2D" w14:textId="77777777" w:rsidR="00F805FC" w:rsidRPr="00484651" w:rsidRDefault="00F805FC" w:rsidP="00B5154D">
            <w:pPr>
              <w:suppressAutoHyphens/>
              <w:spacing w:line="180" w:lineRule="exact"/>
              <w:jc w:val="both"/>
              <w:rPr>
                <w:b/>
                <w:bCs/>
                <w:sz w:val="18"/>
                <w:szCs w:val="18"/>
                <w:rtl/>
              </w:rPr>
            </w:pPr>
          </w:p>
        </w:tc>
        <w:tc>
          <w:tcPr>
            <w:tcW w:w="2268" w:type="dxa"/>
            <w:gridSpan w:val="2"/>
            <w:shd w:val="clear" w:color="auto" w:fill="auto"/>
          </w:tcPr>
          <w:p w14:paraId="58049C6F" w14:textId="77777777" w:rsidR="00F805FC" w:rsidRPr="00484651" w:rsidRDefault="00F805FC" w:rsidP="00B5154D">
            <w:pPr>
              <w:pBdr>
                <w:bottom w:val="single" w:sz="4" w:space="1" w:color="auto"/>
              </w:pBdr>
              <w:suppressAutoHyphens/>
              <w:spacing w:line="180" w:lineRule="exact"/>
              <w:jc w:val="both"/>
              <w:rPr>
                <w:b/>
                <w:bCs/>
                <w:rtl/>
              </w:rPr>
            </w:pPr>
            <w:r w:rsidRPr="00484651">
              <w:rPr>
                <w:rStyle w:val="a3"/>
                <w:b/>
                <w:rtl/>
              </w:rPr>
              <w:t xml:space="preserve">30 </w:t>
            </w:r>
            <w:r w:rsidRPr="00484651">
              <w:rPr>
                <w:rStyle w:val="a3"/>
                <w:rFonts w:hint="eastAsia"/>
                <w:b/>
                <w:rtl/>
              </w:rPr>
              <w:t>ביוני</w:t>
            </w:r>
          </w:p>
        </w:tc>
        <w:tc>
          <w:tcPr>
            <w:tcW w:w="1134" w:type="dxa"/>
            <w:shd w:val="clear" w:color="auto" w:fill="auto"/>
          </w:tcPr>
          <w:p w14:paraId="43F22EFB" w14:textId="77777777" w:rsidR="00F805FC" w:rsidRPr="00484651" w:rsidRDefault="00F805FC" w:rsidP="00B5154D">
            <w:pPr>
              <w:pBdr>
                <w:bottom w:val="single" w:sz="4" w:space="1" w:color="auto"/>
              </w:pBdr>
              <w:suppressAutoHyphens/>
              <w:spacing w:line="180" w:lineRule="exact"/>
              <w:jc w:val="both"/>
              <w:rPr>
                <w:b/>
                <w:bCs/>
                <w:rtl/>
              </w:rPr>
            </w:pPr>
            <w:r w:rsidRPr="00484651">
              <w:rPr>
                <w:rStyle w:val="a3"/>
                <w:b/>
                <w:rtl/>
              </w:rPr>
              <w:t xml:space="preserve">31 </w:t>
            </w:r>
            <w:r w:rsidRPr="00484651">
              <w:rPr>
                <w:rStyle w:val="a3"/>
                <w:rFonts w:hint="eastAsia"/>
                <w:b/>
                <w:rtl/>
              </w:rPr>
              <w:t>בדצמבר</w:t>
            </w:r>
          </w:p>
        </w:tc>
      </w:tr>
      <w:tr w:rsidR="00F805FC" w:rsidRPr="00484651" w14:paraId="2816F6CD" w14:textId="77777777" w:rsidTr="00B5154D">
        <w:tc>
          <w:tcPr>
            <w:tcW w:w="5647" w:type="dxa"/>
            <w:shd w:val="clear" w:color="auto" w:fill="auto"/>
          </w:tcPr>
          <w:p w14:paraId="72FABBE6" w14:textId="77777777" w:rsidR="00F805FC" w:rsidRPr="00484651" w:rsidRDefault="00F805FC" w:rsidP="00B5154D">
            <w:pPr>
              <w:suppressAutoHyphens/>
              <w:spacing w:line="180" w:lineRule="exact"/>
              <w:jc w:val="both"/>
              <w:rPr>
                <w:b/>
                <w:bCs/>
                <w:i/>
                <w:iCs/>
                <w:spacing w:val="-4"/>
                <w:sz w:val="20"/>
                <w:szCs w:val="20"/>
                <w:rtl/>
              </w:rPr>
            </w:pPr>
          </w:p>
        </w:tc>
        <w:tc>
          <w:tcPr>
            <w:tcW w:w="851" w:type="dxa"/>
            <w:shd w:val="clear" w:color="auto" w:fill="auto"/>
          </w:tcPr>
          <w:p w14:paraId="180756E0" w14:textId="77777777" w:rsidR="00F805FC" w:rsidRPr="00484651" w:rsidRDefault="00F805FC" w:rsidP="00B5154D">
            <w:pPr>
              <w:suppressAutoHyphens/>
              <w:spacing w:line="180" w:lineRule="exact"/>
              <w:jc w:val="both"/>
              <w:rPr>
                <w:b/>
                <w:bCs/>
                <w:sz w:val="18"/>
                <w:szCs w:val="18"/>
                <w:rtl/>
              </w:rPr>
            </w:pPr>
          </w:p>
        </w:tc>
        <w:tc>
          <w:tcPr>
            <w:tcW w:w="1134" w:type="dxa"/>
            <w:shd w:val="clear" w:color="auto" w:fill="auto"/>
          </w:tcPr>
          <w:p w14:paraId="6C9C8DA3" w14:textId="77777777" w:rsidR="00F805FC" w:rsidRPr="00484651" w:rsidRDefault="00F805FC" w:rsidP="00B5154D">
            <w:pPr>
              <w:pBdr>
                <w:bottom w:val="single" w:sz="4" w:space="1" w:color="auto"/>
              </w:pBdr>
              <w:suppressAutoHyphens/>
              <w:spacing w:line="180" w:lineRule="exact"/>
              <w:jc w:val="both"/>
              <w:rPr>
                <w:b/>
                <w:bCs/>
                <w:rtl/>
              </w:rPr>
            </w:pPr>
            <w:r w:rsidRPr="00484651">
              <w:rPr>
                <w:rStyle w:val="a3"/>
                <w:b/>
                <w:rtl/>
              </w:rPr>
              <w:t>202</w:t>
            </w:r>
            <w:r>
              <w:rPr>
                <w:rStyle w:val="a3"/>
                <w:rFonts w:hint="cs"/>
                <w:b/>
                <w:rtl/>
              </w:rPr>
              <w:t>1</w:t>
            </w:r>
          </w:p>
        </w:tc>
        <w:tc>
          <w:tcPr>
            <w:tcW w:w="1134" w:type="dxa"/>
            <w:shd w:val="clear" w:color="auto" w:fill="auto"/>
          </w:tcPr>
          <w:p w14:paraId="4CF2A43E" w14:textId="77777777" w:rsidR="00F805FC" w:rsidRPr="00484651" w:rsidRDefault="00F805FC" w:rsidP="00B5154D">
            <w:pPr>
              <w:pBdr>
                <w:bottom w:val="single" w:sz="4" w:space="1" w:color="auto"/>
              </w:pBdr>
              <w:suppressAutoHyphens/>
              <w:spacing w:line="180" w:lineRule="exact"/>
              <w:jc w:val="both"/>
              <w:rPr>
                <w:b/>
                <w:bCs/>
                <w:rtl/>
              </w:rPr>
            </w:pPr>
            <w:r w:rsidRPr="00484651">
              <w:rPr>
                <w:rStyle w:val="a3"/>
                <w:b/>
                <w:rtl/>
              </w:rPr>
              <w:t>20</w:t>
            </w:r>
            <w:r>
              <w:rPr>
                <w:rStyle w:val="a3"/>
                <w:rFonts w:hint="cs"/>
                <w:b/>
                <w:rtl/>
              </w:rPr>
              <w:t>20</w:t>
            </w:r>
          </w:p>
        </w:tc>
        <w:tc>
          <w:tcPr>
            <w:tcW w:w="1134" w:type="dxa"/>
            <w:shd w:val="clear" w:color="auto" w:fill="auto"/>
          </w:tcPr>
          <w:p w14:paraId="1393CC72" w14:textId="77777777" w:rsidR="00F805FC" w:rsidRPr="00484651" w:rsidRDefault="00F805FC" w:rsidP="00B5154D">
            <w:pPr>
              <w:pBdr>
                <w:bottom w:val="single" w:sz="4" w:space="1" w:color="auto"/>
              </w:pBdr>
              <w:suppressAutoHyphens/>
              <w:spacing w:line="180" w:lineRule="exact"/>
              <w:jc w:val="both"/>
              <w:rPr>
                <w:b/>
                <w:bCs/>
                <w:rtl/>
              </w:rPr>
            </w:pPr>
            <w:r w:rsidRPr="00484651">
              <w:rPr>
                <w:rStyle w:val="a3"/>
                <w:b/>
                <w:rtl/>
              </w:rPr>
              <w:t>20</w:t>
            </w:r>
            <w:r>
              <w:rPr>
                <w:rStyle w:val="a3"/>
                <w:rFonts w:hint="cs"/>
                <w:b/>
                <w:rtl/>
              </w:rPr>
              <w:t>20</w:t>
            </w:r>
          </w:p>
        </w:tc>
      </w:tr>
      <w:tr w:rsidR="00F805FC" w:rsidRPr="00484651" w14:paraId="32E1C72B" w14:textId="77777777" w:rsidTr="00EE7C98">
        <w:trPr>
          <w:trHeight w:val="112"/>
        </w:trPr>
        <w:tc>
          <w:tcPr>
            <w:tcW w:w="5647" w:type="dxa"/>
            <w:shd w:val="clear" w:color="auto" w:fill="auto"/>
          </w:tcPr>
          <w:p w14:paraId="1406D198" w14:textId="77777777" w:rsidR="00F805FC" w:rsidRPr="00484651" w:rsidRDefault="00F805FC" w:rsidP="00B5154D">
            <w:pPr>
              <w:suppressAutoHyphens/>
              <w:spacing w:line="180" w:lineRule="exact"/>
              <w:jc w:val="both"/>
              <w:rPr>
                <w:spacing w:val="-4"/>
                <w:sz w:val="18"/>
                <w:szCs w:val="18"/>
                <w:rtl/>
              </w:rPr>
            </w:pPr>
          </w:p>
        </w:tc>
        <w:tc>
          <w:tcPr>
            <w:tcW w:w="851" w:type="dxa"/>
            <w:shd w:val="clear" w:color="auto" w:fill="auto"/>
          </w:tcPr>
          <w:p w14:paraId="64A373C2" w14:textId="77777777" w:rsidR="00F805FC" w:rsidRPr="00484651" w:rsidRDefault="00F805FC" w:rsidP="00B5154D">
            <w:pPr>
              <w:suppressAutoHyphens/>
              <w:spacing w:line="180" w:lineRule="exact"/>
              <w:jc w:val="both"/>
              <w:rPr>
                <w:rFonts w:ascii="Times New Roman Bold" w:hAnsi="Times New Roman Bold"/>
                <w:b/>
                <w:bCs/>
                <w:spacing w:val="-12"/>
                <w:sz w:val="18"/>
                <w:szCs w:val="18"/>
                <w:rtl/>
              </w:rPr>
            </w:pPr>
          </w:p>
        </w:tc>
        <w:tc>
          <w:tcPr>
            <w:tcW w:w="1134" w:type="dxa"/>
            <w:shd w:val="clear" w:color="auto" w:fill="auto"/>
          </w:tcPr>
          <w:p w14:paraId="6D9CB483" w14:textId="77777777" w:rsidR="00F805FC" w:rsidRPr="00484651" w:rsidRDefault="00F805FC" w:rsidP="00B5154D">
            <w:pPr>
              <w:pBdr>
                <w:bottom w:val="single" w:sz="4" w:space="1" w:color="auto"/>
              </w:pBdr>
              <w:suppressAutoHyphens/>
              <w:spacing w:line="180" w:lineRule="exact"/>
              <w:jc w:val="both"/>
              <w:rPr>
                <w:b/>
                <w:bCs/>
                <w:spacing w:val="-12"/>
                <w:rtl/>
              </w:rPr>
            </w:pPr>
            <w:r w:rsidRPr="00484651">
              <w:rPr>
                <w:rStyle w:val="a3"/>
                <w:rFonts w:ascii="Times New Roman Bold" w:hAnsi="Times New Roman Bold"/>
                <w:b/>
                <w:spacing w:val="-16"/>
                <w:rtl/>
              </w:rPr>
              <w:t>(</w:t>
            </w:r>
            <w:r w:rsidRPr="00484651">
              <w:rPr>
                <w:rStyle w:val="a3"/>
                <w:rFonts w:ascii="Times New Roman Bold" w:hAnsi="Times New Roman Bold" w:hint="eastAsia"/>
                <w:b/>
                <w:spacing w:val="-16"/>
                <w:rtl/>
              </w:rPr>
              <w:t>בלתי</w:t>
            </w:r>
            <w:r w:rsidRPr="00484651">
              <w:rPr>
                <w:rStyle w:val="a3"/>
                <w:rFonts w:ascii="Times New Roman Bold" w:hAnsi="Times New Roman Bold" w:hint="cs"/>
                <w:b/>
                <w:spacing w:val="-16"/>
              </w:rPr>
              <w:t xml:space="preserve"> </w:t>
            </w:r>
            <w:r w:rsidRPr="00484651">
              <w:rPr>
                <w:rStyle w:val="a3"/>
                <w:rFonts w:ascii="Times New Roman Bold" w:hAnsi="Times New Roman Bold"/>
                <w:b/>
                <w:spacing w:val="-16"/>
                <w:rtl/>
              </w:rPr>
              <w:t xml:space="preserve"> </w:t>
            </w:r>
            <w:r w:rsidRPr="00484651">
              <w:rPr>
                <w:rStyle w:val="a3"/>
                <w:rFonts w:ascii="Times New Roman Bold" w:hAnsi="Times New Roman Bold" w:hint="eastAsia"/>
                <w:b/>
                <w:spacing w:val="-16"/>
                <w:rtl/>
              </w:rPr>
              <w:t>מבוקר</w:t>
            </w:r>
            <w:r w:rsidRPr="00484651">
              <w:rPr>
                <w:rStyle w:val="a3"/>
                <w:rFonts w:ascii="Times New Roman Bold" w:hAnsi="Times New Roman Bold"/>
                <w:b/>
                <w:spacing w:val="-16"/>
                <w:rtl/>
              </w:rPr>
              <w:t>)</w:t>
            </w:r>
          </w:p>
        </w:tc>
        <w:tc>
          <w:tcPr>
            <w:tcW w:w="1134" w:type="dxa"/>
            <w:shd w:val="clear" w:color="auto" w:fill="auto"/>
          </w:tcPr>
          <w:p w14:paraId="2FC5FA08" w14:textId="77777777" w:rsidR="00F805FC" w:rsidRPr="00484651" w:rsidRDefault="00F805FC" w:rsidP="00B5154D">
            <w:pPr>
              <w:pBdr>
                <w:bottom w:val="single" w:sz="4" w:space="1" w:color="auto"/>
              </w:pBdr>
              <w:suppressAutoHyphens/>
              <w:spacing w:line="180" w:lineRule="exact"/>
              <w:jc w:val="both"/>
              <w:rPr>
                <w:b/>
                <w:bCs/>
                <w:spacing w:val="-12"/>
                <w:rtl/>
              </w:rPr>
            </w:pPr>
            <w:r w:rsidRPr="00484651">
              <w:rPr>
                <w:rStyle w:val="a3"/>
                <w:rFonts w:ascii="Times New Roman Bold" w:hAnsi="Times New Roman Bold"/>
                <w:b/>
                <w:spacing w:val="-16"/>
                <w:rtl/>
              </w:rPr>
              <w:t>(</w:t>
            </w:r>
            <w:r w:rsidRPr="00484651">
              <w:rPr>
                <w:rStyle w:val="a3"/>
                <w:rFonts w:ascii="Times New Roman Bold" w:hAnsi="Times New Roman Bold" w:hint="eastAsia"/>
                <w:b/>
                <w:spacing w:val="-16"/>
                <w:rtl/>
              </w:rPr>
              <w:t>בלתי</w:t>
            </w:r>
            <w:r w:rsidRPr="00484651">
              <w:rPr>
                <w:rStyle w:val="a3"/>
                <w:rFonts w:ascii="Times New Roman Bold" w:hAnsi="Times New Roman Bold" w:hint="cs"/>
                <w:b/>
                <w:spacing w:val="-16"/>
              </w:rPr>
              <w:t xml:space="preserve"> </w:t>
            </w:r>
            <w:r w:rsidRPr="00484651">
              <w:rPr>
                <w:rStyle w:val="a3"/>
                <w:rFonts w:ascii="Times New Roman Bold" w:hAnsi="Times New Roman Bold"/>
                <w:b/>
                <w:spacing w:val="-16"/>
                <w:rtl/>
              </w:rPr>
              <w:t xml:space="preserve"> </w:t>
            </w:r>
            <w:r w:rsidRPr="00484651">
              <w:rPr>
                <w:rStyle w:val="a3"/>
                <w:rFonts w:ascii="Times New Roman Bold" w:hAnsi="Times New Roman Bold" w:hint="eastAsia"/>
                <w:b/>
                <w:spacing w:val="-16"/>
                <w:rtl/>
              </w:rPr>
              <w:t>מבוקר</w:t>
            </w:r>
            <w:r w:rsidRPr="00484651">
              <w:rPr>
                <w:rStyle w:val="a3"/>
                <w:rFonts w:ascii="Times New Roman Bold" w:hAnsi="Times New Roman Bold"/>
                <w:b/>
                <w:spacing w:val="-16"/>
                <w:rtl/>
              </w:rPr>
              <w:t>)</w:t>
            </w:r>
          </w:p>
        </w:tc>
        <w:tc>
          <w:tcPr>
            <w:tcW w:w="1134" w:type="dxa"/>
            <w:shd w:val="clear" w:color="auto" w:fill="auto"/>
          </w:tcPr>
          <w:p w14:paraId="5915C2DF" w14:textId="77777777" w:rsidR="00F805FC" w:rsidRPr="00484651" w:rsidRDefault="00F805FC" w:rsidP="00B5154D">
            <w:pPr>
              <w:pBdr>
                <w:bottom w:val="single" w:sz="4" w:space="1" w:color="auto"/>
              </w:pBdr>
              <w:suppressAutoHyphens/>
              <w:spacing w:line="180" w:lineRule="exact"/>
              <w:jc w:val="both"/>
              <w:rPr>
                <w:b/>
                <w:bCs/>
                <w:rtl/>
              </w:rPr>
            </w:pPr>
            <w:r w:rsidRPr="00484651">
              <w:rPr>
                <w:rStyle w:val="a3"/>
                <w:b/>
                <w:rtl/>
              </w:rPr>
              <w:t>(מבוקר)</w:t>
            </w:r>
          </w:p>
        </w:tc>
      </w:tr>
      <w:tr w:rsidR="00F805FC" w:rsidRPr="00484651" w14:paraId="166836A3" w14:textId="77777777" w:rsidTr="00EE7C98">
        <w:trPr>
          <w:trHeight w:val="179"/>
        </w:trPr>
        <w:tc>
          <w:tcPr>
            <w:tcW w:w="5647" w:type="dxa"/>
            <w:shd w:val="clear" w:color="auto" w:fill="auto"/>
          </w:tcPr>
          <w:p w14:paraId="1AA29484" w14:textId="77777777" w:rsidR="00F805FC" w:rsidRPr="00484651" w:rsidRDefault="00F805FC" w:rsidP="00B5154D">
            <w:pPr>
              <w:suppressAutoHyphens/>
              <w:spacing w:line="180" w:lineRule="exact"/>
              <w:jc w:val="both"/>
              <w:rPr>
                <w:spacing w:val="-4"/>
                <w:sz w:val="18"/>
                <w:szCs w:val="18"/>
                <w:rtl/>
              </w:rPr>
            </w:pPr>
          </w:p>
        </w:tc>
        <w:tc>
          <w:tcPr>
            <w:tcW w:w="851" w:type="dxa"/>
            <w:shd w:val="clear" w:color="auto" w:fill="auto"/>
          </w:tcPr>
          <w:p w14:paraId="6A2841E6" w14:textId="77777777" w:rsidR="00F805FC" w:rsidRPr="00484651" w:rsidRDefault="00F805FC" w:rsidP="00B5154D">
            <w:pPr>
              <w:suppressAutoHyphens/>
              <w:spacing w:line="180" w:lineRule="exact"/>
              <w:jc w:val="both"/>
              <w:rPr>
                <w:rFonts w:ascii="Times New Roman Bold" w:hAnsi="Times New Roman Bold"/>
                <w:b/>
                <w:bCs/>
                <w:spacing w:val="-12"/>
                <w:sz w:val="18"/>
                <w:szCs w:val="18"/>
                <w:rtl/>
              </w:rPr>
            </w:pPr>
          </w:p>
        </w:tc>
        <w:tc>
          <w:tcPr>
            <w:tcW w:w="3402" w:type="dxa"/>
            <w:gridSpan w:val="3"/>
            <w:shd w:val="clear" w:color="auto" w:fill="auto"/>
          </w:tcPr>
          <w:p w14:paraId="25750C5E" w14:textId="77777777" w:rsidR="00F805FC" w:rsidRPr="00484651" w:rsidRDefault="00F805FC" w:rsidP="00B5154D">
            <w:pPr>
              <w:pBdr>
                <w:bottom w:val="single" w:sz="4" w:space="1" w:color="auto"/>
              </w:pBdr>
              <w:suppressAutoHyphens/>
              <w:spacing w:line="180" w:lineRule="exact"/>
              <w:jc w:val="center"/>
              <w:rPr>
                <w:rStyle w:val="a3"/>
                <w:b/>
                <w:rtl/>
              </w:rPr>
            </w:pPr>
            <w:r>
              <w:rPr>
                <w:rStyle w:val="a3"/>
                <w:rFonts w:hint="cs"/>
                <w:b/>
                <w:rtl/>
              </w:rPr>
              <w:t xml:space="preserve">אלפי ש"ח </w:t>
            </w:r>
          </w:p>
        </w:tc>
      </w:tr>
    </w:tbl>
    <w:p w14:paraId="3704BF71" w14:textId="77777777" w:rsidR="00F805FC" w:rsidRPr="00484651" w:rsidRDefault="00F805FC" w:rsidP="00F805FC">
      <w:pPr>
        <w:tabs>
          <w:tab w:val="left" w:pos="9072"/>
          <w:tab w:val="left" w:pos="9299"/>
        </w:tabs>
        <w:rPr>
          <w:rtl/>
        </w:rPr>
      </w:pPr>
    </w:p>
    <w:tbl>
      <w:tblPr>
        <w:bidiVisual/>
        <w:tblW w:w="9923" w:type="dxa"/>
        <w:jc w:val="center"/>
        <w:tblLayout w:type="fixed"/>
        <w:tblLook w:val="0000" w:firstRow="0" w:lastRow="0" w:firstColumn="0" w:lastColumn="0" w:noHBand="0" w:noVBand="0"/>
      </w:tblPr>
      <w:tblGrid>
        <w:gridCol w:w="3963"/>
        <w:gridCol w:w="290"/>
        <w:gridCol w:w="1134"/>
        <w:gridCol w:w="1134"/>
        <w:gridCol w:w="1134"/>
        <w:gridCol w:w="1134"/>
        <w:gridCol w:w="1134"/>
      </w:tblGrid>
      <w:tr w:rsidR="00F805FC" w:rsidRPr="00484651" w14:paraId="371603B8" w14:textId="77777777" w:rsidTr="00B5154D">
        <w:trPr>
          <w:jc w:val="center"/>
        </w:trPr>
        <w:tc>
          <w:tcPr>
            <w:tcW w:w="3963" w:type="dxa"/>
          </w:tcPr>
          <w:p w14:paraId="4C311CAE" w14:textId="77777777" w:rsidR="00F805FC" w:rsidRPr="00484651" w:rsidRDefault="00F805FC" w:rsidP="00B5154D">
            <w:pPr>
              <w:rPr>
                <w:b/>
                <w:bCs/>
              </w:rPr>
            </w:pPr>
            <w:r w:rsidRPr="00484651">
              <w:rPr>
                <w:rFonts w:hint="cs"/>
                <w:b/>
                <w:bCs/>
                <w:rtl/>
              </w:rPr>
              <w:t>הכנסות</w:t>
            </w:r>
          </w:p>
        </w:tc>
        <w:tc>
          <w:tcPr>
            <w:tcW w:w="290" w:type="dxa"/>
          </w:tcPr>
          <w:p w14:paraId="132615C2" w14:textId="77777777" w:rsidR="00F805FC" w:rsidRPr="00484651" w:rsidRDefault="00F805FC" w:rsidP="00B5154D">
            <w:pPr>
              <w:tabs>
                <w:tab w:val="left" w:pos="9072"/>
                <w:tab w:val="left" w:pos="9299"/>
              </w:tabs>
            </w:pPr>
          </w:p>
        </w:tc>
        <w:tc>
          <w:tcPr>
            <w:tcW w:w="1134" w:type="dxa"/>
          </w:tcPr>
          <w:p w14:paraId="371D5F16" w14:textId="77777777" w:rsidR="00F805FC" w:rsidRPr="00484651" w:rsidRDefault="00F805FC" w:rsidP="00B5154D">
            <w:pPr>
              <w:rPr>
                <w:b/>
                <w:bCs/>
              </w:rPr>
            </w:pPr>
          </w:p>
        </w:tc>
        <w:tc>
          <w:tcPr>
            <w:tcW w:w="1134" w:type="dxa"/>
          </w:tcPr>
          <w:p w14:paraId="7CD59DE3" w14:textId="77777777" w:rsidR="00F805FC" w:rsidRPr="00484651" w:rsidRDefault="00F805FC" w:rsidP="00B5154D"/>
        </w:tc>
        <w:tc>
          <w:tcPr>
            <w:tcW w:w="1134" w:type="dxa"/>
          </w:tcPr>
          <w:p w14:paraId="2A1717EF" w14:textId="77777777" w:rsidR="00F805FC" w:rsidRPr="00484651" w:rsidRDefault="00F805FC" w:rsidP="00B5154D">
            <w:pPr>
              <w:ind w:left="54"/>
            </w:pPr>
          </w:p>
        </w:tc>
        <w:tc>
          <w:tcPr>
            <w:tcW w:w="1134" w:type="dxa"/>
          </w:tcPr>
          <w:p w14:paraId="52FDF913" w14:textId="77777777" w:rsidR="00F805FC" w:rsidRPr="00C363ED" w:rsidRDefault="00F805FC" w:rsidP="00B5154D">
            <w:pPr>
              <w:ind w:left="54"/>
            </w:pPr>
          </w:p>
        </w:tc>
        <w:tc>
          <w:tcPr>
            <w:tcW w:w="1134" w:type="dxa"/>
          </w:tcPr>
          <w:p w14:paraId="74493227" w14:textId="77777777" w:rsidR="00F805FC" w:rsidRPr="00C363ED" w:rsidRDefault="00F805FC" w:rsidP="00B5154D">
            <w:pPr>
              <w:ind w:left="54"/>
            </w:pPr>
          </w:p>
        </w:tc>
      </w:tr>
      <w:tr w:rsidR="00F805FC" w:rsidRPr="00484651" w14:paraId="7A813F73" w14:textId="77777777" w:rsidTr="00B5154D">
        <w:trPr>
          <w:jc w:val="center"/>
        </w:trPr>
        <w:tc>
          <w:tcPr>
            <w:tcW w:w="3963" w:type="dxa"/>
          </w:tcPr>
          <w:p w14:paraId="629985EE" w14:textId="77777777" w:rsidR="00F805FC" w:rsidRPr="00484651" w:rsidRDefault="00F805FC" w:rsidP="00B5154D">
            <w:pPr>
              <w:rPr>
                <w:rtl/>
              </w:rPr>
            </w:pPr>
          </w:p>
        </w:tc>
        <w:tc>
          <w:tcPr>
            <w:tcW w:w="290" w:type="dxa"/>
          </w:tcPr>
          <w:p w14:paraId="36B3DE5E" w14:textId="77777777" w:rsidR="00F805FC" w:rsidRPr="00484651" w:rsidRDefault="00F805FC" w:rsidP="00B5154D">
            <w:pPr>
              <w:tabs>
                <w:tab w:val="left" w:pos="9072"/>
                <w:tab w:val="left" w:pos="9299"/>
              </w:tabs>
            </w:pPr>
          </w:p>
        </w:tc>
        <w:tc>
          <w:tcPr>
            <w:tcW w:w="1134" w:type="dxa"/>
          </w:tcPr>
          <w:p w14:paraId="2D668CFF" w14:textId="77777777" w:rsidR="00F805FC" w:rsidRPr="00484651" w:rsidRDefault="00F805FC" w:rsidP="00B5154D">
            <w:pPr>
              <w:rPr>
                <w:b/>
                <w:bCs/>
              </w:rPr>
            </w:pPr>
          </w:p>
        </w:tc>
        <w:tc>
          <w:tcPr>
            <w:tcW w:w="1134" w:type="dxa"/>
          </w:tcPr>
          <w:p w14:paraId="523BEC1A" w14:textId="77777777" w:rsidR="00F805FC" w:rsidRPr="00484651" w:rsidRDefault="00F805FC" w:rsidP="00B5154D"/>
        </w:tc>
        <w:tc>
          <w:tcPr>
            <w:tcW w:w="1134" w:type="dxa"/>
          </w:tcPr>
          <w:p w14:paraId="5FDD76A3" w14:textId="77777777" w:rsidR="00F805FC" w:rsidRPr="002939E7" w:rsidRDefault="00F805FC" w:rsidP="00B5154D">
            <w:pPr>
              <w:ind w:left="54"/>
              <w:rPr>
                <w:b/>
                <w:bCs/>
              </w:rPr>
            </w:pPr>
          </w:p>
        </w:tc>
        <w:tc>
          <w:tcPr>
            <w:tcW w:w="1134" w:type="dxa"/>
          </w:tcPr>
          <w:p w14:paraId="4E1D3936" w14:textId="77777777" w:rsidR="00F805FC" w:rsidRPr="00C363ED" w:rsidRDefault="00F805FC" w:rsidP="00B5154D">
            <w:pPr>
              <w:ind w:left="54"/>
            </w:pPr>
          </w:p>
        </w:tc>
        <w:tc>
          <w:tcPr>
            <w:tcW w:w="1134" w:type="dxa"/>
          </w:tcPr>
          <w:p w14:paraId="522898F8" w14:textId="77777777" w:rsidR="00F805FC" w:rsidRPr="00C363ED" w:rsidRDefault="00F805FC" w:rsidP="00B5154D">
            <w:pPr>
              <w:ind w:left="54"/>
            </w:pPr>
          </w:p>
        </w:tc>
      </w:tr>
      <w:tr w:rsidR="00F805FC" w:rsidRPr="00484651" w14:paraId="3F1D0E63" w14:textId="77777777" w:rsidTr="00B5154D">
        <w:trPr>
          <w:jc w:val="center"/>
        </w:trPr>
        <w:tc>
          <w:tcPr>
            <w:tcW w:w="3963" w:type="dxa"/>
          </w:tcPr>
          <w:p w14:paraId="4B6C2B6B" w14:textId="77777777" w:rsidR="00F805FC" w:rsidRPr="00484651" w:rsidRDefault="00F805FC" w:rsidP="00B5154D">
            <w:pPr>
              <w:rPr>
                <w:rtl/>
              </w:rPr>
            </w:pPr>
            <w:r>
              <w:rPr>
                <w:rFonts w:hint="cs"/>
                <w:rtl/>
              </w:rPr>
              <w:t>עמלות מפעילות אשראי</w:t>
            </w:r>
          </w:p>
        </w:tc>
        <w:tc>
          <w:tcPr>
            <w:tcW w:w="290" w:type="dxa"/>
          </w:tcPr>
          <w:p w14:paraId="0FCA7F77" w14:textId="77777777" w:rsidR="00F805FC" w:rsidRPr="00484651" w:rsidRDefault="00F805FC" w:rsidP="00B5154D">
            <w:pPr>
              <w:tabs>
                <w:tab w:val="left" w:pos="9072"/>
                <w:tab w:val="left" w:pos="9299"/>
              </w:tabs>
            </w:pPr>
          </w:p>
        </w:tc>
        <w:tc>
          <w:tcPr>
            <w:tcW w:w="1134" w:type="dxa"/>
          </w:tcPr>
          <w:p w14:paraId="6688B8AB" w14:textId="77777777" w:rsidR="00F805FC" w:rsidRPr="00484651" w:rsidRDefault="00F805FC" w:rsidP="00B5154D">
            <w:pPr>
              <w:rPr>
                <w:b/>
                <w:bCs/>
                <w:rtl/>
              </w:rPr>
            </w:pPr>
          </w:p>
        </w:tc>
        <w:tc>
          <w:tcPr>
            <w:tcW w:w="1134" w:type="dxa"/>
          </w:tcPr>
          <w:p w14:paraId="26215A0E" w14:textId="77777777" w:rsidR="00F805FC" w:rsidRPr="00484651" w:rsidRDefault="00F805FC" w:rsidP="00B5154D"/>
        </w:tc>
        <w:tc>
          <w:tcPr>
            <w:tcW w:w="1134" w:type="dxa"/>
          </w:tcPr>
          <w:p w14:paraId="68888E12" w14:textId="0E836269" w:rsidR="00F805FC" w:rsidRPr="002939E7" w:rsidRDefault="00D100CE" w:rsidP="00B5154D">
            <w:pPr>
              <w:ind w:left="54"/>
              <w:rPr>
                <w:b/>
                <w:bCs/>
              </w:rPr>
            </w:pPr>
            <w:r>
              <w:rPr>
                <w:rFonts w:hint="cs"/>
                <w:b/>
                <w:bCs/>
                <w:rtl/>
              </w:rPr>
              <w:t>6,748</w:t>
            </w:r>
          </w:p>
        </w:tc>
        <w:tc>
          <w:tcPr>
            <w:tcW w:w="1134" w:type="dxa"/>
          </w:tcPr>
          <w:p w14:paraId="59BF3136" w14:textId="77777777" w:rsidR="00F805FC" w:rsidRPr="00C363ED" w:rsidRDefault="00F805FC" w:rsidP="00B5154D">
            <w:pPr>
              <w:ind w:left="54"/>
            </w:pPr>
            <w:r w:rsidRPr="00C363ED">
              <w:rPr>
                <w:rtl/>
              </w:rPr>
              <w:t xml:space="preserve"> 5,201</w:t>
            </w:r>
          </w:p>
        </w:tc>
        <w:tc>
          <w:tcPr>
            <w:tcW w:w="1134" w:type="dxa"/>
          </w:tcPr>
          <w:p w14:paraId="16CFDB4E" w14:textId="77777777" w:rsidR="00F805FC" w:rsidRPr="00C363ED" w:rsidRDefault="00F805FC" w:rsidP="00B5154D">
            <w:pPr>
              <w:ind w:left="54"/>
            </w:pPr>
            <w:r>
              <w:rPr>
                <w:rtl/>
              </w:rPr>
              <w:t xml:space="preserve"> 10,588</w:t>
            </w:r>
          </w:p>
        </w:tc>
      </w:tr>
      <w:tr w:rsidR="00F805FC" w:rsidRPr="00484651" w14:paraId="249AFD9B" w14:textId="77777777" w:rsidTr="00C91BBB">
        <w:trPr>
          <w:jc w:val="center"/>
        </w:trPr>
        <w:tc>
          <w:tcPr>
            <w:tcW w:w="3963" w:type="dxa"/>
          </w:tcPr>
          <w:p w14:paraId="58BDB7A4" w14:textId="77777777" w:rsidR="00F805FC" w:rsidRDefault="00F805FC" w:rsidP="00B5154D">
            <w:pPr>
              <w:rPr>
                <w:rtl/>
              </w:rPr>
            </w:pPr>
            <w:r>
              <w:rPr>
                <w:rFonts w:hint="cs"/>
                <w:rtl/>
              </w:rPr>
              <w:t>הכנסות ריבית מהלוואות ללקוחות</w:t>
            </w:r>
          </w:p>
        </w:tc>
        <w:tc>
          <w:tcPr>
            <w:tcW w:w="290" w:type="dxa"/>
          </w:tcPr>
          <w:p w14:paraId="013AF9F4" w14:textId="77777777" w:rsidR="00F805FC" w:rsidRPr="00484651" w:rsidRDefault="00F805FC" w:rsidP="00B5154D">
            <w:pPr>
              <w:tabs>
                <w:tab w:val="left" w:pos="9072"/>
                <w:tab w:val="left" w:pos="9299"/>
              </w:tabs>
            </w:pPr>
          </w:p>
        </w:tc>
        <w:tc>
          <w:tcPr>
            <w:tcW w:w="1134" w:type="dxa"/>
          </w:tcPr>
          <w:p w14:paraId="4E93C448" w14:textId="77777777" w:rsidR="00F805FC" w:rsidRPr="00484651" w:rsidRDefault="00F805FC" w:rsidP="00B5154D">
            <w:pPr>
              <w:rPr>
                <w:b/>
                <w:bCs/>
              </w:rPr>
            </w:pPr>
          </w:p>
        </w:tc>
        <w:tc>
          <w:tcPr>
            <w:tcW w:w="1134" w:type="dxa"/>
          </w:tcPr>
          <w:p w14:paraId="15DDD24E" w14:textId="77777777" w:rsidR="00F805FC" w:rsidRPr="00484651" w:rsidRDefault="00F805FC" w:rsidP="00B5154D"/>
        </w:tc>
        <w:tc>
          <w:tcPr>
            <w:tcW w:w="1134" w:type="dxa"/>
          </w:tcPr>
          <w:p w14:paraId="79D9B899" w14:textId="1AA9BE40" w:rsidR="00F805FC" w:rsidRPr="002939E7" w:rsidRDefault="00D100CE" w:rsidP="00B5154D">
            <w:pPr>
              <w:ind w:left="54"/>
              <w:rPr>
                <w:b/>
                <w:bCs/>
              </w:rPr>
            </w:pPr>
            <w:r>
              <w:rPr>
                <w:rFonts w:hint="cs"/>
                <w:b/>
                <w:bCs/>
                <w:rtl/>
              </w:rPr>
              <w:t>1,85</w:t>
            </w:r>
            <w:r w:rsidR="00893433">
              <w:rPr>
                <w:rFonts w:hint="cs"/>
                <w:b/>
                <w:bCs/>
                <w:rtl/>
              </w:rPr>
              <w:t>9</w:t>
            </w:r>
          </w:p>
        </w:tc>
        <w:tc>
          <w:tcPr>
            <w:tcW w:w="1134" w:type="dxa"/>
          </w:tcPr>
          <w:p w14:paraId="308BC39D" w14:textId="77777777" w:rsidR="00F805FC" w:rsidRPr="00C363ED" w:rsidRDefault="00F805FC" w:rsidP="00B5154D">
            <w:pPr>
              <w:ind w:left="54"/>
            </w:pPr>
            <w:r w:rsidRPr="00C363ED">
              <w:rPr>
                <w:rtl/>
              </w:rPr>
              <w:t xml:space="preserve"> 1,906</w:t>
            </w:r>
          </w:p>
        </w:tc>
        <w:tc>
          <w:tcPr>
            <w:tcW w:w="1134" w:type="dxa"/>
          </w:tcPr>
          <w:p w14:paraId="7CDC2597" w14:textId="77777777" w:rsidR="00F805FC" w:rsidRPr="00C363ED" w:rsidRDefault="00F805FC" w:rsidP="00B5154D">
            <w:pPr>
              <w:ind w:left="54"/>
            </w:pPr>
            <w:r>
              <w:rPr>
                <w:rtl/>
              </w:rPr>
              <w:t xml:space="preserve"> 4,159</w:t>
            </w:r>
          </w:p>
        </w:tc>
      </w:tr>
      <w:tr w:rsidR="00F805FC" w:rsidRPr="00484651" w14:paraId="7E1312E5" w14:textId="77777777" w:rsidTr="00C91BBB">
        <w:trPr>
          <w:jc w:val="center"/>
        </w:trPr>
        <w:tc>
          <w:tcPr>
            <w:tcW w:w="3963" w:type="dxa"/>
          </w:tcPr>
          <w:p w14:paraId="68FFDE93" w14:textId="77777777" w:rsidR="00F805FC" w:rsidRPr="00484651" w:rsidRDefault="00F805FC" w:rsidP="00B5154D">
            <w:pPr>
              <w:rPr>
                <w:rtl/>
              </w:rPr>
            </w:pPr>
            <w:r>
              <w:rPr>
                <w:rFonts w:hint="cs"/>
                <w:rtl/>
              </w:rPr>
              <w:t>הכנסות אחרות</w:t>
            </w:r>
          </w:p>
        </w:tc>
        <w:tc>
          <w:tcPr>
            <w:tcW w:w="290" w:type="dxa"/>
          </w:tcPr>
          <w:p w14:paraId="3B0AA13E" w14:textId="77777777" w:rsidR="00F805FC" w:rsidRPr="00484651" w:rsidRDefault="00F805FC" w:rsidP="00B5154D">
            <w:pPr>
              <w:tabs>
                <w:tab w:val="left" w:pos="9072"/>
                <w:tab w:val="left" w:pos="9299"/>
              </w:tabs>
            </w:pPr>
          </w:p>
        </w:tc>
        <w:tc>
          <w:tcPr>
            <w:tcW w:w="1134" w:type="dxa"/>
          </w:tcPr>
          <w:p w14:paraId="21D89A52" w14:textId="77777777" w:rsidR="00F805FC" w:rsidRPr="00484651" w:rsidRDefault="00F805FC" w:rsidP="00B5154D">
            <w:pPr>
              <w:rPr>
                <w:b/>
                <w:bCs/>
              </w:rPr>
            </w:pPr>
          </w:p>
        </w:tc>
        <w:tc>
          <w:tcPr>
            <w:tcW w:w="1134" w:type="dxa"/>
          </w:tcPr>
          <w:p w14:paraId="0DA50A9E" w14:textId="77777777" w:rsidR="00F805FC" w:rsidRPr="00484651" w:rsidRDefault="00F805FC" w:rsidP="00B5154D"/>
        </w:tc>
        <w:tc>
          <w:tcPr>
            <w:tcW w:w="1134" w:type="dxa"/>
          </w:tcPr>
          <w:p w14:paraId="0F95062D" w14:textId="4DE62F38" w:rsidR="00F805FC" w:rsidRPr="002939E7" w:rsidRDefault="00D100CE" w:rsidP="0084734D">
            <w:pPr>
              <w:pBdr>
                <w:bottom w:val="single" w:sz="2" w:space="1" w:color="auto"/>
              </w:pBdr>
              <w:ind w:left="54"/>
              <w:rPr>
                <w:b/>
                <w:bCs/>
              </w:rPr>
            </w:pPr>
            <w:r w:rsidRPr="00C91BBB">
              <w:rPr>
                <w:rFonts w:hint="cs"/>
                <w:rtl/>
              </w:rPr>
              <w:t>-</w:t>
            </w:r>
          </w:p>
        </w:tc>
        <w:tc>
          <w:tcPr>
            <w:tcW w:w="1134" w:type="dxa"/>
          </w:tcPr>
          <w:p w14:paraId="631A975B" w14:textId="77777777" w:rsidR="00F805FC" w:rsidRPr="00C363ED" w:rsidRDefault="00F805FC" w:rsidP="00B5154D">
            <w:pPr>
              <w:pBdr>
                <w:bottom w:val="double" w:sz="4" w:space="0" w:color="auto"/>
              </w:pBdr>
              <w:ind w:left="54"/>
            </w:pPr>
            <w:r w:rsidRPr="00C363ED">
              <w:rPr>
                <w:rtl/>
              </w:rPr>
              <w:t xml:space="preserve"> 7</w:t>
            </w:r>
          </w:p>
        </w:tc>
        <w:tc>
          <w:tcPr>
            <w:tcW w:w="1134" w:type="dxa"/>
          </w:tcPr>
          <w:p w14:paraId="0E2D61F1" w14:textId="77777777" w:rsidR="00F805FC" w:rsidRPr="00C363ED" w:rsidRDefault="00F805FC" w:rsidP="00B5154D">
            <w:pPr>
              <w:pBdr>
                <w:bottom w:val="double" w:sz="4" w:space="0" w:color="auto"/>
              </w:pBdr>
              <w:ind w:left="54"/>
            </w:pPr>
            <w:r>
              <w:rPr>
                <w:rtl/>
              </w:rPr>
              <w:t xml:space="preserve"> -</w:t>
            </w:r>
          </w:p>
        </w:tc>
      </w:tr>
      <w:tr w:rsidR="00F805FC" w:rsidRPr="00484651" w14:paraId="3D384694" w14:textId="77777777" w:rsidTr="00C91BBB">
        <w:trPr>
          <w:trHeight w:val="162"/>
          <w:jc w:val="center"/>
        </w:trPr>
        <w:tc>
          <w:tcPr>
            <w:tcW w:w="3963" w:type="dxa"/>
          </w:tcPr>
          <w:p w14:paraId="3CC8CBCF" w14:textId="77777777" w:rsidR="00F805FC" w:rsidRPr="002939E7" w:rsidRDefault="00F805FC" w:rsidP="00B5154D">
            <w:pPr>
              <w:rPr>
                <w:b/>
                <w:bCs/>
                <w:rtl/>
              </w:rPr>
            </w:pPr>
            <w:r w:rsidRPr="002939E7">
              <w:rPr>
                <w:rFonts w:hint="eastAsia"/>
                <w:b/>
                <w:bCs/>
                <w:rtl/>
              </w:rPr>
              <w:t>סה</w:t>
            </w:r>
            <w:r w:rsidRPr="002939E7">
              <w:rPr>
                <w:b/>
                <w:bCs/>
                <w:rtl/>
              </w:rPr>
              <w:t xml:space="preserve">"כ </w:t>
            </w:r>
            <w:r w:rsidRPr="002939E7">
              <w:rPr>
                <w:rFonts w:hint="eastAsia"/>
                <w:b/>
                <w:bCs/>
                <w:rtl/>
              </w:rPr>
              <w:t>הכנסות</w:t>
            </w:r>
            <w:r w:rsidRPr="002939E7">
              <w:rPr>
                <w:b/>
                <w:bCs/>
                <w:rtl/>
              </w:rPr>
              <w:t xml:space="preserve">, </w:t>
            </w:r>
            <w:r w:rsidRPr="002939E7">
              <w:rPr>
                <w:rFonts w:hint="eastAsia"/>
                <w:b/>
                <w:bCs/>
                <w:rtl/>
              </w:rPr>
              <w:t>ברוטו</w:t>
            </w:r>
          </w:p>
        </w:tc>
        <w:tc>
          <w:tcPr>
            <w:tcW w:w="290" w:type="dxa"/>
          </w:tcPr>
          <w:p w14:paraId="7E3F9E56" w14:textId="77777777" w:rsidR="00F805FC" w:rsidRPr="00484651" w:rsidRDefault="00F805FC" w:rsidP="00B5154D">
            <w:pPr>
              <w:tabs>
                <w:tab w:val="left" w:pos="9072"/>
                <w:tab w:val="left" w:pos="9299"/>
              </w:tabs>
            </w:pPr>
          </w:p>
        </w:tc>
        <w:tc>
          <w:tcPr>
            <w:tcW w:w="1134" w:type="dxa"/>
          </w:tcPr>
          <w:p w14:paraId="69AA36C9" w14:textId="77777777" w:rsidR="00F805FC" w:rsidRPr="00484651" w:rsidRDefault="00F805FC" w:rsidP="00B5154D">
            <w:pPr>
              <w:rPr>
                <w:b/>
                <w:bCs/>
              </w:rPr>
            </w:pPr>
          </w:p>
        </w:tc>
        <w:tc>
          <w:tcPr>
            <w:tcW w:w="1134" w:type="dxa"/>
          </w:tcPr>
          <w:p w14:paraId="4204AC70" w14:textId="77777777" w:rsidR="00F805FC" w:rsidRPr="00484651" w:rsidRDefault="00F805FC" w:rsidP="00B5154D"/>
        </w:tc>
        <w:tc>
          <w:tcPr>
            <w:tcW w:w="1134" w:type="dxa"/>
          </w:tcPr>
          <w:p w14:paraId="48582259" w14:textId="4533F0F2" w:rsidR="00F805FC" w:rsidRPr="002939E7" w:rsidRDefault="00D100CE" w:rsidP="00B5154D">
            <w:pPr>
              <w:pBdr>
                <w:top w:val="single" w:sz="4" w:space="1" w:color="auto"/>
                <w:bottom w:val="double" w:sz="4" w:space="1" w:color="auto"/>
              </w:pBdr>
              <w:ind w:left="54"/>
              <w:rPr>
                <w:b/>
                <w:bCs/>
              </w:rPr>
            </w:pPr>
            <w:r>
              <w:rPr>
                <w:rFonts w:hint="cs"/>
                <w:b/>
                <w:bCs/>
                <w:rtl/>
              </w:rPr>
              <w:t>8,60</w:t>
            </w:r>
            <w:r w:rsidR="00893433">
              <w:rPr>
                <w:rFonts w:hint="cs"/>
                <w:b/>
                <w:bCs/>
                <w:rtl/>
              </w:rPr>
              <w:t>7</w:t>
            </w:r>
          </w:p>
        </w:tc>
        <w:tc>
          <w:tcPr>
            <w:tcW w:w="1134" w:type="dxa"/>
          </w:tcPr>
          <w:p w14:paraId="782A8C1E" w14:textId="77777777" w:rsidR="00F805FC" w:rsidRPr="00C363ED" w:rsidRDefault="00F805FC" w:rsidP="00B5154D">
            <w:pPr>
              <w:pBdr>
                <w:bottom w:val="double" w:sz="4" w:space="0" w:color="auto"/>
              </w:pBdr>
              <w:ind w:left="54"/>
            </w:pPr>
            <w:r w:rsidRPr="00C363ED">
              <w:rPr>
                <w:rtl/>
              </w:rPr>
              <w:t xml:space="preserve"> 7,114</w:t>
            </w:r>
          </w:p>
        </w:tc>
        <w:tc>
          <w:tcPr>
            <w:tcW w:w="1134" w:type="dxa"/>
          </w:tcPr>
          <w:p w14:paraId="134E484C" w14:textId="77777777" w:rsidR="00F805FC" w:rsidRPr="00C363ED" w:rsidRDefault="00F805FC" w:rsidP="00B5154D">
            <w:pPr>
              <w:pBdr>
                <w:bottom w:val="double" w:sz="4" w:space="0" w:color="auto"/>
              </w:pBdr>
              <w:ind w:left="54"/>
            </w:pPr>
            <w:r>
              <w:rPr>
                <w:rtl/>
              </w:rPr>
              <w:t xml:space="preserve"> 14,747</w:t>
            </w:r>
          </w:p>
        </w:tc>
      </w:tr>
      <w:tr w:rsidR="00F805FC" w:rsidRPr="00484651" w14:paraId="7930B410" w14:textId="77777777" w:rsidTr="00B5154D">
        <w:trPr>
          <w:jc w:val="center"/>
        </w:trPr>
        <w:tc>
          <w:tcPr>
            <w:tcW w:w="3963" w:type="dxa"/>
          </w:tcPr>
          <w:p w14:paraId="32F873BC" w14:textId="77777777" w:rsidR="00F805FC" w:rsidRPr="00484651" w:rsidRDefault="00F805FC" w:rsidP="00B5154D">
            <w:pPr>
              <w:rPr>
                <w:rtl/>
              </w:rPr>
            </w:pPr>
            <w:r>
              <w:rPr>
                <w:rFonts w:hint="cs"/>
                <w:rtl/>
              </w:rPr>
              <w:t>הוצאות להפסדי אשראי</w:t>
            </w:r>
          </w:p>
        </w:tc>
        <w:tc>
          <w:tcPr>
            <w:tcW w:w="290" w:type="dxa"/>
          </w:tcPr>
          <w:p w14:paraId="007CB038" w14:textId="77777777" w:rsidR="00F805FC" w:rsidRPr="00484651" w:rsidRDefault="00F805FC" w:rsidP="00B5154D">
            <w:pPr>
              <w:tabs>
                <w:tab w:val="left" w:pos="9072"/>
                <w:tab w:val="left" w:pos="9299"/>
              </w:tabs>
            </w:pPr>
          </w:p>
        </w:tc>
        <w:tc>
          <w:tcPr>
            <w:tcW w:w="1134" w:type="dxa"/>
          </w:tcPr>
          <w:p w14:paraId="4A80FB4E" w14:textId="77777777" w:rsidR="00F805FC" w:rsidRPr="00484651" w:rsidRDefault="00F805FC" w:rsidP="00B5154D">
            <w:pPr>
              <w:rPr>
                <w:b/>
                <w:bCs/>
              </w:rPr>
            </w:pPr>
          </w:p>
        </w:tc>
        <w:tc>
          <w:tcPr>
            <w:tcW w:w="1134" w:type="dxa"/>
          </w:tcPr>
          <w:p w14:paraId="5135CA8F" w14:textId="77777777" w:rsidR="00F805FC" w:rsidRPr="00484651" w:rsidRDefault="00F805FC" w:rsidP="00B5154D">
            <w:pPr>
              <w:rPr>
                <w:rtl/>
              </w:rPr>
            </w:pPr>
          </w:p>
        </w:tc>
        <w:tc>
          <w:tcPr>
            <w:tcW w:w="1134" w:type="dxa"/>
          </w:tcPr>
          <w:p w14:paraId="17A8B27C" w14:textId="72B29FA3" w:rsidR="00F805FC" w:rsidRPr="002939E7" w:rsidRDefault="00D100CE" w:rsidP="00B5154D">
            <w:pPr>
              <w:ind w:left="54"/>
              <w:rPr>
                <w:b/>
                <w:bCs/>
                <w:rtl/>
              </w:rPr>
            </w:pPr>
            <w:r>
              <w:rPr>
                <w:rFonts w:hint="cs"/>
                <w:b/>
                <w:bCs/>
                <w:rtl/>
              </w:rPr>
              <w:t>(303)</w:t>
            </w:r>
          </w:p>
        </w:tc>
        <w:tc>
          <w:tcPr>
            <w:tcW w:w="1134" w:type="dxa"/>
          </w:tcPr>
          <w:p w14:paraId="3DD3ED0E" w14:textId="77777777" w:rsidR="00F805FC" w:rsidRPr="00C363ED" w:rsidRDefault="00F805FC" w:rsidP="00B5154D">
            <w:pPr>
              <w:ind w:left="54"/>
              <w:rPr>
                <w:rtl/>
              </w:rPr>
            </w:pPr>
            <w:r w:rsidRPr="00C363ED">
              <w:rPr>
                <w:rtl/>
              </w:rPr>
              <w:t>(1,119)</w:t>
            </w:r>
          </w:p>
        </w:tc>
        <w:tc>
          <w:tcPr>
            <w:tcW w:w="1134" w:type="dxa"/>
          </w:tcPr>
          <w:p w14:paraId="0639F9CC" w14:textId="77777777" w:rsidR="00F805FC" w:rsidRPr="00C363ED" w:rsidRDefault="00F805FC" w:rsidP="00B5154D">
            <w:pPr>
              <w:ind w:left="54"/>
              <w:rPr>
                <w:rtl/>
              </w:rPr>
            </w:pPr>
            <w:r>
              <w:rPr>
                <w:rtl/>
              </w:rPr>
              <w:t>(1,191)</w:t>
            </w:r>
          </w:p>
        </w:tc>
      </w:tr>
      <w:tr w:rsidR="00F805FC" w:rsidRPr="00484651" w14:paraId="0213A4B6" w14:textId="77777777" w:rsidTr="00B5154D">
        <w:trPr>
          <w:jc w:val="center"/>
        </w:trPr>
        <w:tc>
          <w:tcPr>
            <w:tcW w:w="3963" w:type="dxa"/>
          </w:tcPr>
          <w:p w14:paraId="5C78C96A" w14:textId="77777777" w:rsidR="00F805FC" w:rsidRDefault="00F805FC" w:rsidP="00B5154D">
            <w:pPr>
              <w:rPr>
                <w:rtl/>
              </w:rPr>
            </w:pPr>
            <w:r>
              <w:rPr>
                <w:rFonts w:hint="cs"/>
                <w:rtl/>
              </w:rPr>
              <w:t>הוצאות ריבית הקשורות לפעילות הלוואות (*)</w:t>
            </w:r>
          </w:p>
        </w:tc>
        <w:tc>
          <w:tcPr>
            <w:tcW w:w="290" w:type="dxa"/>
          </w:tcPr>
          <w:p w14:paraId="20D3CE3D" w14:textId="77777777" w:rsidR="00F805FC" w:rsidRPr="00484651" w:rsidRDefault="00F805FC" w:rsidP="00B5154D">
            <w:pPr>
              <w:tabs>
                <w:tab w:val="left" w:pos="9072"/>
                <w:tab w:val="left" w:pos="9299"/>
              </w:tabs>
            </w:pPr>
          </w:p>
        </w:tc>
        <w:tc>
          <w:tcPr>
            <w:tcW w:w="1134" w:type="dxa"/>
          </w:tcPr>
          <w:p w14:paraId="789BAEC2" w14:textId="77777777" w:rsidR="00F805FC" w:rsidRPr="00484651" w:rsidRDefault="00F805FC" w:rsidP="00B5154D">
            <w:pPr>
              <w:rPr>
                <w:b/>
                <w:bCs/>
              </w:rPr>
            </w:pPr>
          </w:p>
        </w:tc>
        <w:tc>
          <w:tcPr>
            <w:tcW w:w="1134" w:type="dxa"/>
          </w:tcPr>
          <w:p w14:paraId="078C35F3" w14:textId="77777777" w:rsidR="00F805FC" w:rsidRPr="00484651" w:rsidRDefault="00F805FC" w:rsidP="00B5154D"/>
        </w:tc>
        <w:tc>
          <w:tcPr>
            <w:tcW w:w="1134" w:type="dxa"/>
          </w:tcPr>
          <w:p w14:paraId="28FE6D4A" w14:textId="554D712A" w:rsidR="00F805FC" w:rsidRPr="002939E7" w:rsidRDefault="00D100CE" w:rsidP="00B5154D">
            <w:pPr>
              <w:pBdr>
                <w:bottom w:val="single" w:sz="4" w:space="1" w:color="auto"/>
              </w:pBdr>
              <w:ind w:left="54"/>
              <w:rPr>
                <w:b/>
                <w:bCs/>
              </w:rPr>
            </w:pPr>
            <w:r>
              <w:rPr>
                <w:rFonts w:hint="cs"/>
                <w:b/>
                <w:bCs/>
                <w:rtl/>
              </w:rPr>
              <w:t>(1,749)</w:t>
            </w:r>
          </w:p>
        </w:tc>
        <w:tc>
          <w:tcPr>
            <w:tcW w:w="1134" w:type="dxa"/>
          </w:tcPr>
          <w:p w14:paraId="43B38AB2" w14:textId="77777777" w:rsidR="00F805FC" w:rsidRPr="00C363ED" w:rsidRDefault="00F805FC" w:rsidP="00B5154D">
            <w:pPr>
              <w:pBdr>
                <w:bottom w:val="double" w:sz="4" w:space="0" w:color="auto"/>
              </w:pBdr>
              <w:ind w:left="54"/>
            </w:pPr>
            <w:r w:rsidRPr="00C363ED">
              <w:rPr>
                <w:rtl/>
              </w:rPr>
              <w:t>(1,419)</w:t>
            </w:r>
          </w:p>
        </w:tc>
        <w:tc>
          <w:tcPr>
            <w:tcW w:w="1134" w:type="dxa"/>
          </w:tcPr>
          <w:p w14:paraId="59DCAE32" w14:textId="77777777" w:rsidR="00F805FC" w:rsidRPr="00C363ED" w:rsidRDefault="00F805FC" w:rsidP="00B5154D">
            <w:pPr>
              <w:pBdr>
                <w:bottom w:val="double" w:sz="4" w:space="0" w:color="auto"/>
              </w:pBdr>
              <w:ind w:left="54"/>
            </w:pPr>
            <w:r>
              <w:rPr>
                <w:rtl/>
              </w:rPr>
              <w:t>(3,599)</w:t>
            </w:r>
          </w:p>
        </w:tc>
      </w:tr>
      <w:tr w:rsidR="00F805FC" w:rsidRPr="00484651" w14:paraId="024D1479" w14:textId="77777777" w:rsidTr="00B5154D">
        <w:trPr>
          <w:jc w:val="center"/>
        </w:trPr>
        <w:tc>
          <w:tcPr>
            <w:tcW w:w="3963" w:type="dxa"/>
          </w:tcPr>
          <w:p w14:paraId="46A286D9" w14:textId="77777777" w:rsidR="00F805FC" w:rsidRPr="00484651" w:rsidRDefault="00F805FC" w:rsidP="00B5154D">
            <w:pPr>
              <w:rPr>
                <w:b/>
                <w:bCs/>
              </w:rPr>
            </w:pPr>
            <w:r w:rsidRPr="00484651">
              <w:rPr>
                <w:rFonts w:hint="cs"/>
                <w:b/>
                <w:bCs/>
                <w:rtl/>
              </w:rPr>
              <w:t>סה"כ הכנסות</w:t>
            </w:r>
            <w:r>
              <w:rPr>
                <w:rFonts w:hint="cs"/>
                <w:b/>
                <w:bCs/>
                <w:rtl/>
              </w:rPr>
              <w:t>, נטו</w:t>
            </w:r>
          </w:p>
        </w:tc>
        <w:tc>
          <w:tcPr>
            <w:tcW w:w="290" w:type="dxa"/>
          </w:tcPr>
          <w:p w14:paraId="641C1D88" w14:textId="77777777" w:rsidR="00F805FC" w:rsidRPr="00484651" w:rsidRDefault="00F805FC" w:rsidP="00B5154D">
            <w:pPr>
              <w:tabs>
                <w:tab w:val="left" w:pos="9072"/>
                <w:tab w:val="left" w:pos="9299"/>
              </w:tabs>
            </w:pPr>
          </w:p>
        </w:tc>
        <w:tc>
          <w:tcPr>
            <w:tcW w:w="2268" w:type="dxa"/>
            <w:gridSpan w:val="2"/>
            <w:vMerge w:val="restart"/>
          </w:tcPr>
          <w:p w14:paraId="25A5CE10" w14:textId="77777777" w:rsidR="00F805FC" w:rsidRPr="008B5D98" w:rsidRDefault="00F805FC" w:rsidP="00B5154D"/>
        </w:tc>
        <w:tc>
          <w:tcPr>
            <w:tcW w:w="1134" w:type="dxa"/>
          </w:tcPr>
          <w:p w14:paraId="64DF059D" w14:textId="06E198C9" w:rsidR="00F805FC" w:rsidRPr="002939E7" w:rsidRDefault="00D30832" w:rsidP="00B5154D">
            <w:pPr>
              <w:pBdr>
                <w:top w:val="single" w:sz="4" w:space="1" w:color="auto"/>
                <w:bottom w:val="double" w:sz="4" w:space="1" w:color="auto"/>
              </w:pBdr>
              <w:ind w:left="54"/>
              <w:rPr>
                <w:b/>
                <w:bCs/>
              </w:rPr>
            </w:pPr>
            <w:r>
              <w:rPr>
                <w:rFonts w:hint="cs"/>
                <w:b/>
                <w:bCs/>
                <w:rtl/>
              </w:rPr>
              <w:t>6,55</w:t>
            </w:r>
            <w:r w:rsidR="00893433">
              <w:rPr>
                <w:rFonts w:hint="cs"/>
                <w:b/>
                <w:bCs/>
                <w:rtl/>
              </w:rPr>
              <w:t>5</w:t>
            </w:r>
          </w:p>
        </w:tc>
        <w:tc>
          <w:tcPr>
            <w:tcW w:w="1134" w:type="dxa"/>
          </w:tcPr>
          <w:p w14:paraId="5AE75504" w14:textId="77777777" w:rsidR="00F805FC" w:rsidRPr="00C363ED" w:rsidRDefault="00F805FC" w:rsidP="00B5154D">
            <w:pPr>
              <w:pBdr>
                <w:bottom w:val="double" w:sz="4" w:space="0" w:color="auto"/>
              </w:pBdr>
              <w:ind w:left="54"/>
            </w:pPr>
            <w:r w:rsidRPr="00C363ED">
              <w:rPr>
                <w:rtl/>
              </w:rPr>
              <w:t xml:space="preserve"> 4,576</w:t>
            </w:r>
          </w:p>
        </w:tc>
        <w:tc>
          <w:tcPr>
            <w:tcW w:w="1134" w:type="dxa"/>
          </w:tcPr>
          <w:p w14:paraId="77B55364" w14:textId="77777777" w:rsidR="00F805FC" w:rsidRPr="00C363ED" w:rsidRDefault="00F805FC" w:rsidP="00B5154D">
            <w:pPr>
              <w:pBdr>
                <w:bottom w:val="double" w:sz="4" w:space="0" w:color="auto"/>
              </w:pBdr>
              <w:ind w:left="54"/>
            </w:pPr>
            <w:r>
              <w:rPr>
                <w:rtl/>
              </w:rPr>
              <w:t xml:space="preserve"> 9,957</w:t>
            </w:r>
          </w:p>
        </w:tc>
      </w:tr>
      <w:tr w:rsidR="00F805FC" w:rsidRPr="00484651" w14:paraId="5DF8109B" w14:textId="77777777" w:rsidTr="00B5154D">
        <w:trPr>
          <w:jc w:val="center"/>
        </w:trPr>
        <w:tc>
          <w:tcPr>
            <w:tcW w:w="3963" w:type="dxa"/>
          </w:tcPr>
          <w:p w14:paraId="62172438" w14:textId="77777777" w:rsidR="00F805FC" w:rsidRPr="00484651" w:rsidRDefault="00F805FC" w:rsidP="00B5154D">
            <w:pPr>
              <w:rPr>
                <w:i/>
                <w:sz w:val="16"/>
              </w:rPr>
            </w:pPr>
          </w:p>
        </w:tc>
        <w:tc>
          <w:tcPr>
            <w:tcW w:w="290" w:type="dxa"/>
          </w:tcPr>
          <w:p w14:paraId="2CD57661" w14:textId="77777777" w:rsidR="00F805FC" w:rsidRPr="00484651" w:rsidRDefault="00F805FC" w:rsidP="00B5154D">
            <w:pPr>
              <w:rPr>
                <w:i/>
                <w:sz w:val="16"/>
              </w:rPr>
            </w:pPr>
          </w:p>
        </w:tc>
        <w:tc>
          <w:tcPr>
            <w:tcW w:w="2268" w:type="dxa"/>
            <w:gridSpan w:val="2"/>
            <w:vMerge/>
          </w:tcPr>
          <w:p w14:paraId="142B1F4A" w14:textId="77777777" w:rsidR="00F805FC" w:rsidRPr="008B5D98" w:rsidRDefault="00F805FC" w:rsidP="00B5154D"/>
        </w:tc>
        <w:tc>
          <w:tcPr>
            <w:tcW w:w="1134" w:type="dxa"/>
          </w:tcPr>
          <w:p w14:paraId="555C0843" w14:textId="77777777" w:rsidR="00F805FC" w:rsidRPr="002939E7" w:rsidRDefault="00F805FC" w:rsidP="00B5154D">
            <w:pPr>
              <w:ind w:left="54"/>
              <w:rPr>
                <w:b/>
                <w:bCs/>
                <w:i/>
                <w:sz w:val="16"/>
              </w:rPr>
            </w:pPr>
          </w:p>
        </w:tc>
        <w:tc>
          <w:tcPr>
            <w:tcW w:w="1134" w:type="dxa"/>
          </w:tcPr>
          <w:p w14:paraId="46B5DCE3" w14:textId="77777777" w:rsidR="00F805FC" w:rsidRPr="00C363ED" w:rsidRDefault="00F805FC" w:rsidP="00B5154D">
            <w:pPr>
              <w:ind w:left="54"/>
            </w:pPr>
          </w:p>
        </w:tc>
        <w:tc>
          <w:tcPr>
            <w:tcW w:w="1134" w:type="dxa"/>
          </w:tcPr>
          <w:p w14:paraId="49E7D58B" w14:textId="77777777" w:rsidR="00F805FC" w:rsidRPr="00C363ED" w:rsidRDefault="00F805FC" w:rsidP="00B5154D">
            <w:pPr>
              <w:ind w:left="54"/>
            </w:pPr>
          </w:p>
        </w:tc>
      </w:tr>
      <w:tr w:rsidR="00F805FC" w:rsidRPr="00484651" w14:paraId="310E3C13" w14:textId="77777777" w:rsidTr="00B5154D">
        <w:trPr>
          <w:jc w:val="center"/>
        </w:trPr>
        <w:tc>
          <w:tcPr>
            <w:tcW w:w="3963" w:type="dxa"/>
          </w:tcPr>
          <w:p w14:paraId="10A205B8" w14:textId="77777777" w:rsidR="00F805FC" w:rsidRPr="00484651" w:rsidRDefault="00F805FC" w:rsidP="00B5154D">
            <w:pPr>
              <w:rPr>
                <w:b/>
              </w:rPr>
            </w:pPr>
            <w:r w:rsidRPr="00484651">
              <w:rPr>
                <w:rFonts w:hint="cs"/>
                <w:b/>
                <w:bCs/>
                <w:rtl/>
              </w:rPr>
              <w:t>עלויות והוצאות</w:t>
            </w:r>
          </w:p>
        </w:tc>
        <w:tc>
          <w:tcPr>
            <w:tcW w:w="290" w:type="dxa"/>
          </w:tcPr>
          <w:p w14:paraId="32C21D8A" w14:textId="77777777" w:rsidR="00F805FC" w:rsidRPr="00484651" w:rsidRDefault="00F805FC" w:rsidP="00B5154D">
            <w:pPr>
              <w:rPr>
                <w:i/>
                <w:sz w:val="16"/>
              </w:rPr>
            </w:pPr>
          </w:p>
        </w:tc>
        <w:tc>
          <w:tcPr>
            <w:tcW w:w="1134" w:type="dxa"/>
          </w:tcPr>
          <w:p w14:paraId="5BF40BBA" w14:textId="77777777" w:rsidR="00F805FC" w:rsidRPr="008B5D98" w:rsidRDefault="00F805FC" w:rsidP="00B5154D"/>
        </w:tc>
        <w:tc>
          <w:tcPr>
            <w:tcW w:w="1134" w:type="dxa"/>
          </w:tcPr>
          <w:p w14:paraId="3C72BB2F" w14:textId="77777777" w:rsidR="00F805FC" w:rsidRPr="008B5D98" w:rsidRDefault="00F805FC" w:rsidP="00B5154D"/>
        </w:tc>
        <w:tc>
          <w:tcPr>
            <w:tcW w:w="1134" w:type="dxa"/>
          </w:tcPr>
          <w:p w14:paraId="1883C109" w14:textId="77777777" w:rsidR="00F805FC" w:rsidRPr="002939E7" w:rsidRDefault="00F805FC" w:rsidP="00B5154D">
            <w:pPr>
              <w:ind w:left="54"/>
              <w:rPr>
                <w:b/>
                <w:bCs/>
                <w:i/>
                <w:sz w:val="16"/>
              </w:rPr>
            </w:pPr>
          </w:p>
        </w:tc>
        <w:tc>
          <w:tcPr>
            <w:tcW w:w="1134" w:type="dxa"/>
          </w:tcPr>
          <w:p w14:paraId="11912A46" w14:textId="77777777" w:rsidR="00F805FC" w:rsidRPr="00C363ED" w:rsidRDefault="00F805FC" w:rsidP="00B5154D">
            <w:pPr>
              <w:ind w:left="54"/>
            </w:pPr>
          </w:p>
        </w:tc>
        <w:tc>
          <w:tcPr>
            <w:tcW w:w="1134" w:type="dxa"/>
          </w:tcPr>
          <w:p w14:paraId="090F7528" w14:textId="77777777" w:rsidR="00F805FC" w:rsidRPr="00C363ED" w:rsidRDefault="00F805FC" w:rsidP="00B5154D">
            <w:pPr>
              <w:ind w:left="54"/>
            </w:pPr>
          </w:p>
        </w:tc>
      </w:tr>
      <w:tr w:rsidR="00F805FC" w:rsidRPr="00484651" w14:paraId="409D2638" w14:textId="77777777" w:rsidTr="00B5154D">
        <w:trPr>
          <w:jc w:val="center"/>
        </w:trPr>
        <w:tc>
          <w:tcPr>
            <w:tcW w:w="3963" w:type="dxa"/>
          </w:tcPr>
          <w:p w14:paraId="0A2375C1" w14:textId="77777777" w:rsidR="00F805FC" w:rsidRPr="00484651" w:rsidRDefault="00F805FC" w:rsidP="00B5154D">
            <w:pPr>
              <w:rPr>
                <w:rtl/>
              </w:rPr>
            </w:pPr>
          </w:p>
        </w:tc>
        <w:tc>
          <w:tcPr>
            <w:tcW w:w="290" w:type="dxa"/>
          </w:tcPr>
          <w:p w14:paraId="0D692038" w14:textId="77777777" w:rsidR="00F805FC" w:rsidRPr="00484651" w:rsidRDefault="00F805FC" w:rsidP="00B5154D">
            <w:pPr>
              <w:tabs>
                <w:tab w:val="left" w:pos="9072"/>
                <w:tab w:val="left" w:pos="9299"/>
              </w:tabs>
            </w:pPr>
          </w:p>
        </w:tc>
        <w:tc>
          <w:tcPr>
            <w:tcW w:w="1134" w:type="dxa"/>
          </w:tcPr>
          <w:p w14:paraId="1505B32D" w14:textId="77777777" w:rsidR="00F805FC" w:rsidRPr="008B5D98" w:rsidRDefault="00F805FC" w:rsidP="00B5154D"/>
        </w:tc>
        <w:tc>
          <w:tcPr>
            <w:tcW w:w="1134" w:type="dxa"/>
          </w:tcPr>
          <w:p w14:paraId="16B78CFB" w14:textId="77777777" w:rsidR="00F805FC" w:rsidRPr="008B5D98" w:rsidRDefault="00F805FC" w:rsidP="00B5154D"/>
        </w:tc>
        <w:tc>
          <w:tcPr>
            <w:tcW w:w="1134" w:type="dxa"/>
          </w:tcPr>
          <w:p w14:paraId="1AA8458A" w14:textId="77777777" w:rsidR="00F805FC" w:rsidRPr="002939E7" w:rsidRDefault="00F805FC" w:rsidP="00B5154D">
            <w:pPr>
              <w:ind w:left="54"/>
              <w:rPr>
                <w:b/>
                <w:bCs/>
              </w:rPr>
            </w:pPr>
          </w:p>
        </w:tc>
        <w:tc>
          <w:tcPr>
            <w:tcW w:w="1134" w:type="dxa"/>
          </w:tcPr>
          <w:p w14:paraId="44807621" w14:textId="77777777" w:rsidR="00F805FC" w:rsidRPr="00C363ED" w:rsidRDefault="00F805FC" w:rsidP="00B5154D">
            <w:pPr>
              <w:ind w:left="54"/>
            </w:pPr>
          </w:p>
        </w:tc>
        <w:tc>
          <w:tcPr>
            <w:tcW w:w="1134" w:type="dxa"/>
          </w:tcPr>
          <w:p w14:paraId="0F40B645" w14:textId="77777777" w:rsidR="00F805FC" w:rsidRPr="00C363ED" w:rsidRDefault="00F805FC" w:rsidP="00B5154D">
            <w:pPr>
              <w:ind w:left="54"/>
            </w:pPr>
          </w:p>
        </w:tc>
      </w:tr>
      <w:tr w:rsidR="00F805FC" w:rsidRPr="00484651" w14:paraId="2529B81D" w14:textId="77777777" w:rsidTr="00B5154D">
        <w:trPr>
          <w:jc w:val="center"/>
        </w:trPr>
        <w:tc>
          <w:tcPr>
            <w:tcW w:w="3963" w:type="dxa"/>
          </w:tcPr>
          <w:p w14:paraId="67D0122D" w14:textId="77777777" w:rsidR="00F805FC" w:rsidRPr="00484651" w:rsidRDefault="00F805FC" w:rsidP="00B5154D">
            <w:r w:rsidRPr="00484651">
              <w:rPr>
                <w:rFonts w:hint="cs"/>
                <w:rtl/>
              </w:rPr>
              <w:t>עלות השירותים</w:t>
            </w:r>
          </w:p>
        </w:tc>
        <w:tc>
          <w:tcPr>
            <w:tcW w:w="290" w:type="dxa"/>
          </w:tcPr>
          <w:p w14:paraId="34562E67" w14:textId="77777777" w:rsidR="00F805FC" w:rsidRPr="00484651" w:rsidRDefault="00F805FC" w:rsidP="00B5154D">
            <w:pPr>
              <w:tabs>
                <w:tab w:val="left" w:pos="9072"/>
                <w:tab w:val="left" w:pos="9299"/>
              </w:tabs>
            </w:pPr>
          </w:p>
        </w:tc>
        <w:tc>
          <w:tcPr>
            <w:tcW w:w="1134" w:type="dxa"/>
          </w:tcPr>
          <w:p w14:paraId="693EE807" w14:textId="77777777" w:rsidR="00F805FC" w:rsidRPr="008B5D98" w:rsidRDefault="00F805FC" w:rsidP="00B5154D"/>
        </w:tc>
        <w:tc>
          <w:tcPr>
            <w:tcW w:w="1134" w:type="dxa"/>
          </w:tcPr>
          <w:p w14:paraId="2D5840BE" w14:textId="77777777" w:rsidR="00F805FC" w:rsidRPr="008B5D98" w:rsidRDefault="00F805FC" w:rsidP="00B5154D"/>
        </w:tc>
        <w:tc>
          <w:tcPr>
            <w:tcW w:w="1134" w:type="dxa"/>
          </w:tcPr>
          <w:p w14:paraId="2DB87797" w14:textId="4EF1FE31" w:rsidR="00F805FC" w:rsidRPr="002939E7" w:rsidRDefault="00D30832" w:rsidP="00B5154D">
            <w:pPr>
              <w:ind w:left="54"/>
              <w:rPr>
                <w:b/>
                <w:bCs/>
              </w:rPr>
            </w:pPr>
            <w:r>
              <w:rPr>
                <w:rFonts w:hint="cs"/>
                <w:b/>
                <w:bCs/>
                <w:rtl/>
              </w:rPr>
              <w:t>3,069</w:t>
            </w:r>
          </w:p>
        </w:tc>
        <w:tc>
          <w:tcPr>
            <w:tcW w:w="1134" w:type="dxa"/>
          </w:tcPr>
          <w:p w14:paraId="18D0A909" w14:textId="77777777" w:rsidR="00F805FC" w:rsidRPr="00C363ED" w:rsidRDefault="00F805FC" w:rsidP="00B5154D">
            <w:pPr>
              <w:ind w:left="54"/>
            </w:pPr>
            <w:r w:rsidRPr="00C363ED">
              <w:rPr>
                <w:rtl/>
              </w:rPr>
              <w:t xml:space="preserve"> 2,409</w:t>
            </w:r>
          </w:p>
        </w:tc>
        <w:tc>
          <w:tcPr>
            <w:tcW w:w="1134" w:type="dxa"/>
          </w:tcPr>
          <w:p w14:paraId="17F17532" w14:textId="77777777" w:rsidR="00F805FC" w:rsidRPr="00C363ED" w:rsidRDefault="00F805FC" w:rsidP="00B5154D">
            <w:pPr>
              <w:ind w:left="54"/>
            </w:pPr>
            <w:r>
              <w:rPr>
                <w:rtl/>
              </w:rPr>
              <w:t xml:space="preserve"> 5,373</w:t>
            </w:r>
          </w:p>
        </w:tc>
      </w:tr>
      <w:tr w:rsidR="00F805FC" w:rsidRPr="00484651" w14:paraId="04B88311" w14:textId="77777777" w:rsidTr="00B5154D">
        <w:trPr>
          <w:jc w:val="center"/>
        </w:trPr>
        <w:tc>
          <w:tcPr>
            <w:tcW w:w="3963" w:type="dxa"/>
          </w:tcPr>
          <w:p w14:paraId="4C88E5CF" w14:textId="77777777" w:rsidR="00F805FC" w:rsidRPr="00484651" w:rsidRDefault="00F805FC" w:rsidP="00B5154D">
            <w:pPr>
              <w:rPr>
                <w:rtl/>
              </w:rPr>
            </w:pPr>
            <w:r>
              <w:rPr>
                <w:rFonts w:hint="cs"/>
                <w:rtl/>
              </w:rPr>
              <w:t>הוצאות מחקר ופיתוח</w:t>
            </w:r>
          </w:p>
        </w:tc>
        <w:tc>
          <w:tcPr>
            <w:tcW w:w="290" w:type="dxa"/>
          </w:tcPr>
          <w:p w14:paraId="3AE515A9" w14:textId="77777777" w:rsidR="00F805FC" w:rsidRPr="00484651" w:rsidRDefault="00F805FC" w:rsidP="00B5154D">
            <w:pPr>
              <w:tabs>
                <w:tab w:val="left" w:pos="9072"/>
                <w:tab w:val="left" w:pos="9299"/>
              </w:tabs>
              <w:rPr>
                <w:rtl/>
              </w:rPr>
            </w:pPr>
          </w:p>
        </w:tc>
        <w:tc>
          <w:tcPr>
            <w:tcW w:w="1134" w:type="dxa"/>
          </w:tcPr>
          <w:p w14:paraId="017CB79C" w14:textId="77777777" w:rsidR="00F805FC" w:rsidRPr="008B5D98" w:rsidRDefault="00F805FC" w:rsidP="00B5154D"/>
        </w:tc>
        <w:tc>
          <w:tcPr>
            <w:tcW w:w="1134" w:type="dxa"/>
          </w:tcPr>
          <w:p w14:paraId="289C8C87" w14:textId="77777777" w:rsidR="00F805FC" w:rsidRPr="008B5D98" w:rsidRDefault="00F805FC" w:rsidP="00B5154D">
            <w:pPr>
              <w:rPr>
                <w:rtl/>
              </w:rPr>
            </w:pPr>
          </w:p>
        </w:tc>
        <w:tc>
          <w:tcPr>
            <w:tcW w:w="1134" w:type="dxa"/>
          </w:tcPr>
          <w:p w14:paraId="18C7DB02" w14:textId="3422BE4D" w:rsidR="00F805FC" w:rsidRPr="002939E7" w:rsidRDefault="00D30832" w:rsidP="00B5154D">
            <w:pPr>
              <w:ind w:left="54"/>
              <w:rPr>
                <w:b/>
                <w:bCs/>
                <w:rtl/>
              </w:rPr>
            </w:pPr>
            <w:r>
              <w:rPr>
                <w:rFonts w:hint="cs"/>
                <w:b/>
                <w:bCs/>
                <w:rtl/>
              </w:rPr>
              <w:t>76</w:t>
            </w:r>
            <w:r w:rsidR="006C5833">
              <w:rPr>
                <w:rFonts w:hint="cs"/>
                <w:b/>
                <w:bCs/>
                <w:rtl/>
              </w:rPr>
              <w:t>2</w:t>
            </w:r>
          </w:p>
        </w:tc>
        <w:tc>
          <w:tcPr>
            <w:tcW w:w="1134" w:type="dxa"/>
          </w:tcPr>
          <w:p w14:paraId="4629910A" w14:textId="77777777" w:rsidR="00F805FC" w:rsidRPr="00C363ED" w:rsidRDefault="00F805FC" w:rsidP="00B5154D">
            <w:pPr>
              <w:ind w:left="54"/>
              <w:rPr>
                <w:rtl/>
              </w:rPr>
            </w:pPr>
            <w:r w:rsidRPr="00C363ED">
              <w:rPr>
                <w:rtl/>
              </w:rPr>
              <w:t xml:space="preserve"> 734</w:t>
            </w:r>
          </w:p>
        </w:tc>
        <w:tc>
          <w:tcPr>
            <w:tcW w:w="1134" w:type="dxa"/>
          </w:tcPr>
          <w:p w14:paraId="43ADFC65" w14:textId="77777777" w:rsidR="00F805FC" w:rsidRPr="00C363ED" w:rsidRDefault="00F805FC" w:rsidP="00B5154D">
            <w:pPr>
              <w:ind w:left="54"/>
              <w:rPr>
                <w:rtl/>
              </w:rPr>
            </w:pPr>
            <w:r>
              <w:rPr>
                <w:rtl/>
              </w:rPr>
              <w:t xml:space="preserve"> 8,726</w:t>
            </w:r>
          </w:p>
        </w:tc>
      </w:tr>
      <w:tr w:rsidR="00F805FC" w:rsidRPr="00484651" w14:paraId="045F247B" w14:textId="77777777" w:rsidTr="00B5154D">
        <w:trPr>
          <w:trHeight w:val="342"/>
          <w:jc w:val="center"/>
        </w:trPr>
        <w:tc>
          <w:tcPr>
            <w:tcW w:w="3963" w:type="dxa"/>
          </w:tcPr>
          <w:p w14:paraId="3588C485" w14:textId="77777777" w:rsidR="00F805FC" w:rsidRPr="00484651" w:rsidRDefault="00F805FC" w:rsidP="00B5154D">
            <w:r w:rsidRPr="00484651">
              <w:rPr>
                <w:rFonts w:hint="cs"/>
                <w:rtl/>
              </w:rPr>
              <w:t>הוצאות מכירה ושיווק</w:t>
            </w:r>
          </w:p>
        </w:tc>
        <w:tc>
          <w:tcPr>
            <w:tcW w:w="290" w:type="dxa"/>
          </w:tcPr>
          <w:p w14:paraId="5AE7F5A3" w14:textId="77777777" w:rsidR="00F805FC" w:rsidRPr="00484651" w:rsidRDefault="00F805FC" w:rsidP="00B5154D">
            <w:pPr>
              <w:tabs>
                <w:tab w:val="left" w:pos="9072"/>
                <w:tab w:val="left" w:pos="9299"/>
              </w:tabs>
            </w:pPr>
          </w:p>
        </w:tc>
        <w:tc>
          <w:tcPr>
            <w:tcW w:w="1134" w:type="dxa"/>
          </w:tcPr>
          <w:p w14:paraId="0FC74775" w14:textId="77777777" w:rsidR="00F805FC" w:rsidRPr="008B5D98" w:rsidRDefault="00F805FC" w:rsidP="00B5154D"/>
        </w:tc>
        <w:tc>
          <w:tcPr>
            <w:tcW w:w="1134" w:type="dxa"/>
          </w:tcPr>
          <w:p w14:paraId="6B0D13CA" w14:textId="77777777" w:rsidR="00F805FC" w:rsidRPr="008B5D98" w:rsidRDefault="00F805FC" w:rsidP="00B5154D"/>
        </w:tc>
        <w:tc>
          <w:tcPr>
            <w:tcW w:w="1134" w:type="dxa"/>
          </w:tcPr>
          <w:p w14:paraId="6FBD26BD" w14:textId="2F65CD8F" w:rsidR="00F805FC" w:rsidRPr="002939E7" w:rsidRDefault="00D30832" w:rsidP="00B5154D">
            <w:pPr>
              <w:ind w:left="54"/>
              <w:rPr>
                <w:b/>
                <w:bCs/>
              </w:rPr>
            </w:pPr>
            <w:r>
              <w:rPr>
                <w:rFonts w:hint="cs"/>
                <w:b/>
                <w:bCs/>
                <w:rtl/>
              </w:rPr>
              <w:t>3,248</w:t>
            </w:r>
          </w:p>
        </w:tc>
        <w:tc>
          <w:tcPr>
            <w:tcW w:w="1134" w:type="dxa"/>
          </w:tcPr>
          <w:p w14:paraId="46841254" w14:textId="77777777" w:rsidR="00F805FC" w:rsidRPr="00C363ED" w:rsidRDefault="00F805FC" w:rsidP="00B5154D">
            <w:pPr>
              <w:ind w:left="54"/>
            </w:pPr>
            <w:r w:rsidRPr="00C363ED">
              <w:rPr>
                <w:rtl/>
              </w:rPr>
              <w:t xml:space="preserve"> 2,124</w:t>
            </w:r>
          </w:p>
        </w:tc>
        <w:tc>
          <w:tcPr>
            <w:tcW w:w="1134" w:type="dxa"/>
          </w:tcPr>
          <w:p w14:paraId="53BFE91F" w14:textId="77777777" w:rsidR="00F805FC" w:rsidRPr="00C363ED" w:rsidRDefault="00F805FC" w:rsidP="00B5154D">
            <w:pPr>
              <w:ind w:left="54"/>
            </w:pPr>
            <w:r>
              <w:rPr>
                <w:rtl/>
              </w:rPr>
              <w:t xml:space="preserve"> 5,020</w:t>
            </w:r>
          </w:p>
        </w:tc>
      </w:tr>
      <w:tr w:rsidR="00F805FC" w:rsidRPr="00484651" w14:paraId="2130E5C4" w14:textId="77777777" w:rsidTr="00B5154D">
        <w:trPr>
          <w:jc w:val="center"/>
        </w:trPr>
        <w:tc>
          <w:tcPr>
            <w:tcW w:w="3963" w:type="dxa"/>
          </w:tcPr>
          <w:p w14:paraId="51072A78" w14:textId="77777777" w:rsidR="00F805FC" w:rsidRPr="00484651" w:rsidRDefault="00F805FC" w:rsidP="00B5154D">
            <w:r w:rsidRPr="00484651">
              <w:rPr>
                <w:rFonts w:hint="cs"/>
                <w:rtl/>
              </w:rPr>
              <w:t>הוצאות הנהלה וכלליות</w:t>
            </w:r>
            <w:r>
              <w:rPr>
                <w:rFonts w:hint="cs"/>
                <w:rtl/>
              </w:rPr>
              <w:t xml:space="preserve"> (*)</w:t>
            </w:r>
          </w:p>
        </w:tc>
        <w:tc>
          <w:tcPr>
            <w:tcW w:w="290" w:type="dxa"/>
          </w:tcPr>
          <w:p w14:paraId="1AF528BE" w14:textId="77777777" w:rsidR="00F805FC" w:rsidRPr="00484651" w:rsidRDefault="00F805FC" w:rsidP="00B5154D">
            <w:pPr>
              <w:tabs>
                <w:tab w:val="left" w:pos="9072"/>
                <w:tab w:val="left" w:pos="9299"/>
              </w:tabs>
            </w:pPr>
          </w:p>
        </w:tc>
        <w:tc>
          <w:tcPr>
            <w:tcW w:w="1134" w:type="dxa"/>
          </w:tcPr>
          <w:p w14:paraId="4A28D11F" w14:textId="77777777" w:rsidR="00F805FC" w:rsidRPr="008B5D98" w:rsidRDefault="00F805FC" w:rsidP="00B5154D"/>
        </w:tc>
        <w:tc>
          <w:tcPr>
            <w:tcW w:w="1134" w:type="dxa"/>
          </w:tcPr>
          <w:p w14:paraId="1AEB72C6" w14:textId="77777777" w:rsidR="00F805FC" w:rsidRPr="008B5D98" w:rsidRDefault="00F805FC" w:rsidP="00B5154D"/>
        </w:tc>
        <w:tc>
          <w:tcPr>
            <w:tcW w:w="1134" w:type="dxa"/>
          </w:tcPr>
          <w:p w14:paraId="559EC79B" w14:textId="75C6165F" w:rsidR="00F805FC" w:rsidRPr="002939E7" w:rsidRDefault="00DF00AD" w:rsidP="00B5154D">
            <w:pPr>
              <w:pBdr>
                <w:bottom w:val="single" w:sz="4" w:space="1" w:color="auto"/>
              </w:pBdr>
              <w:ind w:left="54"/>
              <w:rPr>
                <w:b/>
                <w:bCs/>
              </w:rPr>
            </w:pPr>
            <w:r>
              <w:rPr>
                <w:rFonts w:hint="cs"/>
                <w:b/>
                <w:bCs/>
                <w:rtl/>
              </w:rPr>
              <w:t>6,</w:t>
            </w:r>
            <w:r w:rsidR="00083B03">
              <w:rPr>
                <w:rFonts w:hint="cs"/>
                <w:b/>
                <w:bCs/>
                <w:rtl/>
              </w:rPr>
              <w:t>336</w:t>
            </w:r>
          </w:p>
        </w:tc>
        <w:tc>
          <w:tcPr>
            <w:tcW w:w="1134" w:type="dxa"/>
          </w:tcPr>
          <w:p w14:paraId="475C6F8F" w14:textId="77777777" w:rsidR="00F805FC" w:rsidRPr="00C363ED" w:rsidRDefault="00F805FC" w:rsidP="00B5154D">
            <w:pPr>
              <w:pBdr>
                <w:bottom w:val="single" w:sz="4" w:space="1" w:color="auto"/>
              </w:pBdr>
              <w:ind w:left="54"/>
            </w:pPr>
            <w:r w:rsidRPr="00C363ED">
              <w:rPr>
                <w:rtl/>
              </w:rPr>
              <w:t xml:space="preserve"> 3,728</w:t>
            </w:r>
          </w:p>
        </w:tc>
        <w:tc>
          <w:tcPr>
            <w:tcW w:w="1134" w:type="dxa"/>
          </w:tcPr>
          <w:p w14:paraId="40308A28" w14:textId="77777777" w:rsidR="00F805FC" w:rsidRPr="00C363ED" w:rsidRDefault="00F805FC" w:rsidP="00B5154D">
            <w:pPr>
              <w:pBdr>
                <w:bottom w:val="single" w:sz="4" w:space="1" w:color="auto"/>
              </w:pBdr>
              <w:ind w:left="54"/>
            </w:pPr>
            <w:r>
              <w:rPr>
                <w:rtl/>
              </w:rPr>
              <w:t xml:space="preserve"> 14,548</w:t>
            </w:r>
          </w:p>
        </w:tc>
      </w:tr>
      <w:tr w:rsidR="00F805FC" w:rsidRPr="00484651" w14:paraId="12210D95" w14:textId="77777777" w:rsidTr="00B5154D">
        <w:trPr>
          <w:jc w:val="center"/>
        </w:trPr>
        <w:tc>
          <w:tcPr>
            <w:tcW w:w="3963" w:type="dxa"/>
          </w:tcPr>
          <w:p w14:paraId="6BEB63BF" w14:textId="77777777" w:rsidR="00F805FC" w:rsidRPr="00484651" w:rsidRDefault="00F805FC" w:rsidP="00B5154D">
            <w:pPr>
              <w:rPr>
                <w:b/>
                <w:bCs/>
                <w:rtl/>
              </w:rPr>
            </w:pPr>
          </w:p>
        </w:tc>
        <w:tc>
          <w:tcPr>
            <w:tcW w:w="290" w:type="dxa"/>
          </w:tcPr>
          <w:p w14:paraId="405E8488" w14:textId="77777777" w:rsidR="00F805FC" w:rsidRPr="00484651" w:rsidRDefault="00F805FC" w:rsidP="00B5154D">
            <w:pPr>
              <w:tabs>
                <w:tab w:val="left" w:pos="9072"/>
                <w:tab w:val="left" w:pos="9299"/>
              </w:tabs>
            </w:pPr>
          </w:p>
        </w:tc>
        <w:tc>
          <w:tcPr>
            <w:tcW w:w="1134" w:type="dxa"/>
          </w:tcPr>
          <w:p w14:paraId="050F2FD9" w14:textId="77777777" w:rsidR="00F805FC" w:rsidRPr="008B5D98" w:rsidRDefault="00F805FC" w:rsidP="00B5154D"/>
        </w:tc>
        <w:tc>
          <w:tcPr>
            <w:tcW w:w="1134" w:type="dxa"/>
          </w:tcPr>
          <w:p w14:paraId="32AB5486" w14:textId="77777777" w:rsidR="00F805FC" w:rsidRPr="008B5D98" w:rsidRDefault="00F805FC" w:rsidP="00B5154D"/>
        </w:tc>
        <w:tc>
          <w:tcPr>
            <w:tcW w:w="1134" w:type="dxa"/>
          </w:tcPr>
          <w:p w14:paraId="71D67776" w14:textId="77777777" w:rsidR="00F805FC" w:rsidRPr="002939E7" w:rsidRDefault="00F805FC" w:rsidP="00B5154D">
            <w:pPr>
              <w:ind w:left="54"/>
              <w:rPr>
                <w:b/>
                <w:bCs/>
              </w:rPr>
            </w:pPr>
          </w:p>
        </w:tc>
        <w:tc>
          <w:tcPr>
            <w:tcW w:w="1134" w:type="dxa"/>
          </w:tcPr>
          <w:p w14:paraId="4BB1E174" w14:textId="77777777" w:rsidR="00F805FC" w:rsidRPr="00C363ED" w:rsidRDefault="00F805FC" w:rsidP="00B5154D">
            <w:pPr>
              <w:ind w:left="54"/>
            </w:pPr>
          </w:p>
        </w:tc>
        <w:tc>
          <w:tcPr>
            <w:tcW w:w="1134" w:type="dxa"/>
          </w:tcPr>
          <w:p w14:paraId="0222F516" w14:textId="77777777" w:rsidR="00F805FC" w:rsidRPr="00C363ED" w:rsidRDefault="00F805FC" w:rsidP="00B5154D">
            <w:pPr>
              <w:ind w:left="54"/>
            </w:pPr>
          </w:p>
        </w:tc>
      </w:tr>
      <w:tr w:rsidR="00F805FC" w:rsidRPr="00484651" w14:paraId="14D1042F" w14:textId="77777777" w:rsidTr="00B5154D">
        <w:trPr>
          <w:jc w:val="center"/>
        </w:trPr>
        <w:tc>
          <w:tcPr>
            <w:tcW w:w="3963" w:type="dxa"/>
          </w:tcPr>
          <w:p w14:paraId="1912D6A3" w14:textId="77777777" w:rsidR="00F805FC" w:rsidRPr="00484651" w:rsidRDefault="00F805FC" w:rsidP="00B5154D">
            <w:pPr>
              <w:rPr>
                <w:rtl/>
              </w:rPr>
            </w:pPr>
            <w:r w:rsidRPr="00484651">
              <w:rPr>
                <w:rFonts w:hint="cs"/>
                <w:rtl/>
              </w:rPr>
              <w:t xml:space="preserve">סה"כ הוצאות </w:t>
            </w:r>
            <w:r>
              <w:rPr>
                <w:rFonts w:hint="cs"/>
                <w:rtl/>
              </w:rPr>
              <w:t>תפעול</w:t>
            </w:r>
          </w:p>
        </w:tc>
        <w:tc>
          <w:tcPr>
            <w:tcW w:w="290" w:type="dxa"/>
          </w:tcPr>
          <w:p w14:paraId="02C0FCF7" w14:textId="77777777" w:rsidR="00F805FC" w:rsidRPr="00484651" w:rsidRDefault="00F805FC" w:rsidP="00B5154D">
            <w:pPr>
              <w:tabs>
                <w:tab w:val="left" w:pos="9072"/>
                <w:tab w:val="left" w:pos="9299"/>
              </w:tabs>
            </w:pPr>
          </w:p>
        </w:tc>
        <w:tc>
          <w:tcPr>
            <w:tcW w:w="1134" w:type="dxa"/>
          </w:tcPr>
          <w:p w14:paraId="40B549BA" w14:textId="77777777" w:rsidR="00F805FC" w:rsidRPr="008B5D98" w:rsidRDefault="00F805FC" w:rsidP="00B5154D"/>
        </w:tc>
        <w:tc>
          <w:tcPr>
            <w:tcW w:w="1134" w:type="dxa"/>
          </w:tcPr>
          <w:p w14:paraId="05DA2EAE" w14:textId="77777777" w:rsidR="00F805FC" w:rsidRPr="008B5D98" w:rsidRDefault="00F805FC" w:rsidP="00B5154D"/>
        </w:tc>
        <w:tc>
          <w:tcPr>
            <w:tcW w:w="1134" w:type="dxa"/>
          </w:tcPr>
          <w:p w14:paraId="1E3D85FB" w14:textId="4B5524D6" w:rsidR="00F805FC" w:rsidRPr="002939E7" w:rsidRDefault="003977B3" w:rsidP="00F805FC">
            <w:pPr>
              <w:pBdr>
                <w:bottom w:val="double" w:sz="4" w:space="0" w:color="auto"/>
              </w:pBdr>
              <w:ind w:left="54"/>
              <w:rPr>
                <w:b/>
                <w:bCs/>
              </w:rPr>
            </w:pPr>
            <w:r>
              <w:rPr>
                <w:rFonts w:hint="cs"/>
                <w:b/>
                <w:bCs/>
                <w:rtl/>
              </w:rPr>
              <w:t>13</w:t>
            </w:r>
            <w:r w:rsidR="00D30832">
              <w:rPr>
                <w:rFonts w:hint="cs"/>
                <w:b/>
                <w:bCs/>
                <w:rtl/>
              </w:rPr>
              <w:t>,</w:t>
            </w:r>
            <w:r w:rsidR="00083B03">
              <w:rPr>
                <w:rFonts w:hint="cs"/>
                <w:b/>
                <w:bCs/>
                <w:rtl/>
              </w:rPr>
              <w:t>415</w:t>
            </w:r>
          </w:p>
        </w:tc>
        <w:tc>
          <w:tcPr>
            <w:tcW w:w="1134" w:type="dxa"/>
          </w:tcPr>
          <w:p w14:paraId="3949AD93" w14:textId="77777777" w:rsidR="00F805FC" w:rsidRPr="00C363ED" w:rsidRDefault="00F805FC" w:rsidP="00F805FC">
            <w:pPr>
              <w:pBdr>
                <w:bottom w:val="double" w:sz="4" w:space="0" w:color="auto"/>
              </w:pBdr>
              <w:ind w:left="54"/>
            </w:pPr>
            <w:r w:rsidRPr="00C363ED">
              <w:rPr>
                <w:rtl/>
              </w:rPr>
              <w:t xml:space="preserve"> 8,995</w:t>
            </w:r>
          </w:p>
        </w:tc>
        <w:tc>
          <w:tcPr>
            <w:tcW w:w="1134" w:type="dxa"/>
          </w:tcPr>
          <w:p w14:paraId="5A94AD81" w14:textId="77777777" w:rsidR="00F805FC" w:rsidRPr="00C363ED" w:rsidRDefault="00F805FC" w:rsidP="00F805FC">
            <w:pPr>
              <w:pBdr>
                <w:bottom w:val="double" w:sz="4" w:space="0" w:color="auto"/>
              </w:pBdr>
              <w:ind w:left="54"/>
            </w:pPr>
            <w:r>
              <w:rPr>
                <w:rtl/>
              </w:rPr>
              <w:t xml:space="preserve"> 33,667</w:t>
            </w:r>
          </w:p>
        </w:tc>
      </w:tr>
      <w:tr w:rsidR="00F805FC" w:rsidRPr="00484651" w14:paraId="64864C21" w14:textId="77777777" w:rsidTr="00B5154D">
        <w:trPr>
          <w:jc w:val="center"/>
        </w:trPr>
        <w:tc>
          <w:tcPr>
            <w:tcW w:w="3963" w:type="dxa"/>
          </w:tcPr>
          <w:p w14:paraId="319A3C24" w14:textId="77777777" w:rsidR="00F805FC" w:rsidRPr="00484651" w:rsidRDefault="00F805FC" w:rsidP="00B5154D">
            <w:pPr>
              <w:rPr>
                <w:b/>
                <w:bCs/>
                <w:rtl/>
              </w:rPr>
            </w:pPr>
          </w:p>
        </w:tc>
        <w:tc>
          <w:tcPr>
            <w:tcW w:w="290" w:type="dxa"/>
          </w:tcPr>
          <w:p w14:paraId="05020C58" w14:textId="77777777" w:rsidR="00F805FC" w:rsidRPr="00484651" w:rsidRDefault="00F805FC" w:rsidP="00B5154D">
            <w:pPr>
              <w:tabs>
                <w:tab w:val="left" w:pos="9072"/>
                <w:tab w:val="left" w:pos="9299"/>
              </w:tabs>
            </w:pPr>
          </w:p>
        </w:tc>
        <w:tc>
          <w:tcPr>
            <w:tcW w:w="1134" w:type="dxa"/>
          </w:tcPr>
          <w:p w14:paraId="3AA04896" w14:textId="77777777" w:rsidR="00F805FC" w:rsidRPr="008B5D98" w:rsidRDefault="00F805FC" w:rsidP="00B5154D"/>
        </w:tc>
        <w:tc>
          <w:tcPr>
            <w:tcW w:w="1134" w:type="dxa"/>
          </w:tcPr>
          <w:p w14:paraId="320D7A4F" w14:textId="77777777" w:rsidR="00F805FC" w:rsidRPr="008B5D98" w:rsidRDefault="00F805FC" w:rsidP="00B5154D"/>
        </w:tc>
        <w:tc>
          <w:tcPr>
            <w:tcW w:w="1134" w:type="dxa"/>
          </w:tcPr>
          <w:p w14:paraId="4A19FE0B" w14:textId="77777777" w:rsidR="00F805FC" w:rsidRPr="002939E7" w:rsidRDefault="00F805FC" w:rsidP="00B5154D">
            <w:pPr>
              <w:ind w:left="54"/>
              <w:rPr>
                <w:b/>
                <w:bCs/>
              </w:rPr>
            </w:pPr>
          </w:p>
        </w:tc>
        <w:tc>
          <w:tcPr>
            <w:tcW w:w="1134" w:type="dxa"/>
          </w:tcPr>
          <w:p w14:paraId="6233C190" w14:textId="77777777" w:rsidR="00F805FC" w:rsidRPr="00C363ED" w:rsidRDefault="00F805FC" w:rsidP="00B5154D">
            <w:pPr>
              <w:ind w:left="54"/>
            </w:pPr>
          </w:p>
        </w:tc>
        <w:tc>
          <w:tcPr>
            <w:tcW w:w="1134" w:type="dxa"/>
          </w:tcPr>
          <w:p w14:paraId="76959BC8" w14:textId="77777777" w:rsidR="00F805FC" w:rsidRPr="00C363ED" w:rsidRDefault="00F805FC" w:rsidP="00B5154D">
            <w:pPr>
              <w:ind w:left="54"/>
            </w:pPr>
          </w:p>
        </w:tc>
      </w:tr>
      <w:tr w:rsidR="00F805FC" w:rsidRPr="00484651" w14:paraId="7F4AC042" w14:textId="77777777" w:rsidTr="00B5154D">
        <w:trPr>
          <w:jc w:val="center"/>
        </w:trPr>
        <w:tc>
          <w:tcPr>
            <w:tcW w:w="3963" w:type="dxa"/>
          </w:tcPr>
          <w:p w14:paraId="0F236D3A" w14:textId="77777777" w:rsidR="00F805FC" w:rsidRPr="00484651" w:rsidRDefault="00F805FC" w:rsidP="00B5154D">
            <w:pPr>
              <w:rPr>
                <w:b/>
                <w:bCs/>
              </w:rPr>
            </w:pPr>
            <w:r w:rsidRPr="00484651">
              <w:rPr>
                <w:rFonts w:hint="cs"/>
                <w:rtl/>
              </w:rPr>
              <w:t>הפסד תפעולי</w:t>
            </w:r>
          </w:p>
        </w:tc>
        <w:tc>
          <w:tcPr>
            <w:tcW w:w="290" w:type="dxa"/>
          </w:tcPr>
          <w:p w14:paraId="5D21F860" w14:textId="77777777" w:rsidR="00F805FC" w:rsidRPr="00484651" w:rsidRDefault="00F805FC" w:rsidP="00B5154D">
            <w:pPr>
              <w:tabs>
                <w:tab w:val="left" w:pos="9072"/>
                <w:tab w:val="left" w:pos="9299"/>
              </w:tabs>
            </w:pPr>
          </w:p>
        </w:tc>
        <w:tc>
          <w:tcPr>
            <w:tcW w:w="1134" w:type="dxa"/>
          </w:tcPr>
          <w:p w14:paraId="7B425E74" w14:textId="77777777" w:rsidR="00F805FC" w:rsidRPr="008B5D98" w:rsidRDefault="00F805FC" w:rsidP="00B5154D"/>
        </w:tc>
        <w:tc>
          <w:tcPr>
            <w:tcW w:w="1134" w:type="dxa"/>
          </w:tcPr>
          <w:p w14:paraId="3C2E7157" w14:textId="77777777" w:rsidR="00F805FC" w:rsidRPr="008B5D98" w:rsidRDefault="00F805FC" w:rsidP="00B5154D"/>
        </w:tc>
        <w:tc>
          <w:tcPr>
            <w:tcW w:w="1134" w:type="dxa"/>
          </w:tcPr>
          <w:p w14:paraId="5CBEF158" w14:textId="34200A50" w:rsidR="00F805FC" w:rsidRPr="002939E7" w:rsidRDefault="00D30832" w:rsidP="00B5154D">
            <w:pPr>
              <w:pBdr>
                <w:bottom w:val="single" w:sz="4" w:space="1" w:color="auto"/>
              </w:pBdr>
              <w:ind w:left="54"/>
              <w:rPr>
                <w:b/>
                <w:bCs/>
              </w:rPr>
            </w:pPr>
            <w:r>
              <w:rPr>
                <w:rFonts w:hint="cs"/>
                <w:b/>
                <w:bCs/>
                <w:rtl/>
              </w:rPr>
              <w:t>6,</w:t>
            </w:r>
            <w:r w:rsidR="00DF00AD">
              <w:rPr>
                <w:rFonts w:hint="cs"/>
                <w:b/>
                <w:bCs/>
                <w:rtl/>
              </w:rPr>
              <w:t>860</w:t>
            </w:r>
          </w:p>
        </w:tc>
        <w:tc>
          <w:tcPr>
            <w:tcW w:w="1134" w:type="dxa"/>
          </w:tcPr>
          <w:p w14:paraId="243D9589" w14:textId="77777777" w:rsidR="00F805FC" w:rsidRPr="00C363ED" w:rsidRDefault="00F805FC" w:rsidP="00B5154D">
            <w:pPr>
              <w:pBdr>
                <w:bottom w:val="single" w:sz="4" w:space="1" w:color="auto"/>
              </w:pBdr>
              <w:ind w:left="54"/>
            </w:pPr>
            <w:r w:rsidRPr="00C363ED">
              <w:rPr>
                <w:rtl/>
              </w:rPr>
              <w:t xml:space="preserve"> 4,419</w:t>
            </w:r>
          </w:p>
        </w:tc>
        <w:tc>
          <w:tcPr>
            <w:tcW w:w="1134" w:type="dxa"/>
          </w:tcPr>
          <w:p w14:paraId="699E7711" w14:textId="77777777" w:rsidR="00F805FC" w:rsidRPr="00C363ED" w:rsidRDefault="00F805FC" w:rsidP="00B5154D">
            <w:pPr>
              <w:pBdr>
                <w:bottom w:val="single" w:sz="4" w:space="1" w:color="auto"/>
              </w:pBdr>
              <w:ind w:left="54"/>
            </w:pPr>
            <w:r>
              <w:rPr>
                <w:rtl/>
              </w:rPr>
              <w:t xml:space="preserve"> 23,710</w:t>
            </w:r>
          </w:p>
        </w:tc>
      </w:tr>
      <w:tr w:rsidR="00F805FC" w:rsidRPr="00484651" w14:paraId="5D06BCB2" w14:textId="77777777" w:rsidTr="00B5154D">
        <w:trPr>
          <w:jc w:val="center"/>
        </w:trPr>
        <w:tc>
          <w:tcPr>
            <w:tcW w:w="3963" w:type="dxa"/>
          </w:tcPr>
          <w:p w14:paraId="71BE9232" w14:textId="77777777" w:rsidR="00F805FC" w:rsidRPr="00484651" w:rsidRDefault="00F805FC" w:rsidP="00B5154D">
            <w:pPr>
              <w:rPr>
                <w:rtl/>
              </w:rPr>
            </w:pPr>
          </w:p>
        </w:tc>
        <w:tc>
          <w:tcPr>
            <w:tcW w:w="290" w:type="dxa"/>
          </w:tcPr>
          <w:p w14:paraId="36FB697F" w14:textId="77777777" w:rsidR="00F805FC" w:rsidRPr="00484651" w:rsidRDefault="00F805FC" w:rsidP="00B5154D">
            <w:pPr>
              <w:tabs>
                <w:tab w:val="left" w:pos="9072"/>
                <w:tab w:val="left" w:pos="9299"/>
              </w:tabs>
            </w:pPr>
          </w:p>
        </w:tc>
        <w:tc>
          <w:tcPr>
            <w:tcW w:w="1134" w:type="dxa"/>
          </w:tcPr>
          <w:p w14:paraId="660B052D" w14:textId="77777777" w:rsidR="00F805FC" w:rsidRPr="008B5D98" w:rsidRDefault="00F805FC" w:rsidP="00B5154D"/>
        </w:tc>
        <w:tc>
          <w:tcPr>
            <w:tcW w:w="1134" w:type="dxa"/>
          </w:tcPr>
          <w:p w14:paraId="4FD27998" w14:textId="77777777" w:rsidR="00F805FC" w:rsidRPr="008B5D98" w:rsidRDefault="00F805FC" w:rsidP="00B5154D"/>
        </w:tc>
        <w:tc>
          <w:tcPr>
            <w:tcW w:w="1134" w:type="dxa"/>
          </w:tcPr>
          <w:p w14:paraId="588FABC9" w14:textId="77777777" w:rsidR="00F805FC" w:rsidRPr="002939E7" w:rsidRDefault="00F805FC" w:rsidP="00B5154D">
            <w:pPr>
              <w:ind w:left="54"/>
              <w:rPr>
                <w:b/>
                <w:bCs/>
              </w:rPr>
            </w:pPr>
          </w:p>
        </w:tc>
        <w:tc>
          <w:tcPr>
            <w:tcW w:w="1134" w:type="dxa"/>
          </w:tcPr>
          <w:p w14:paraId="1ABE299F" w14:textId="77777777" w:rsidR="00F805FC" w:rsidRPr="00C363ED" w:rsidRDefault="00F805FC" w:rsidP="00B5154D">
            <w:pPr>
              <w:ind w:left="54"/>
            </w:pPr>
          </w:p>
        </w:tc>
        <w:tc>
          <w:tcPr>
            <w:tcW w:w="1134" w:type="dxa"/>
          </w:tcPr>
          <w:p w14:paraId="0C4F65F2" w14:textId="77777777" w:rsidR="00F805FC" w:rsidRPr="00C363ED" w:rsidRDefault="00F805FC" w:rsidP="00B5154D">
            <w:pPr>
              <w:ind w:left="54"/>
            </w:pPr>
          </w:p>
        </w:tc>
      </w:tr>
      <w:tr w:rsidR="00627DAB" w:rsidRPr="00484651" w14:paraId="7F002699" w14:textId="77777777" w:rsidTr="00B5154D">
        <w:trPr>
          <w:jc w:val="center"/>
        </w:trPr>
        <w:tc>
          <w:tcPr>
            <w:tcW w:w="3963" w:type="dxa"/>
          </w:tcPr>
          <w:p w14:paraId="001AFE92" w14:textId="1F2072B7" w:rsidR="00627DAB" w:rsidRPr="003C3E82" w:rsidRDefault="00627DAB" w:rsidP="00B5154D">
            <w:pPr>
              <w:rPr>
                <w:rtl/>
              </w:rPr>
            </w:pPr>
            <w:r w:rsidRPr="003C3E82">
              <w:rPr>
                <w:rFonts w:hint="eastAsia"/>
                <w:rtl/>
              </w:rPr>
              <w:t>הוצאות</w:t>
            </w:r>
            <w:r w:rsidRPr="003C3E82">
              <w:rPr>
                <w:rtl/>
              </w:rPr>
              <w:t xml:space="preserve"> מימון </w:t>
            </w:r>
          </w:p>
        </w:tc>
        <w:tc>
          <w:tcPr>
            <w:tcW w:w="290" w:type="dxa"/>
          </w:tcPr>
          <w:p w14:paraId="26A4DAD1" w14:textId="77777777" w:rsidR="00627DAB" w:rsidRPr="004E5D87" w:rsidRDefault="00627DAB" w:rsidP="00B5154D">
            <w:pPr>
              <w:tabs>
                <w:tab w:val="left" w:pos="9072"/>
                <w:tab w:val="left" w:pos="9299"/>
              </w:tabs>
              <w:rPr>
                <w:highlight w:val="yellow"/>
              </w:rPr>
            </w:pPr>
          </w:p>
        </w:tc>
        <w:tc>
          <w:tcPr>
            <w:tcW w:w="1134" w:type="dxa"/>
          </w:tcPr>
          <w:p w14:paraId="1D6B4B1D" w14:textId="77777777" w:rsidR="00627DAB" w:rsidRPr="004E5D87" w:rsidRDefault="00627DAB" w:rsidP="00B5154D">
            <w:pPr>
              <w:rPr>
                <w:highlight w:val="yellow"/>
              </w:rPr>
            </w:pPr>
          </w:p>
        </w:tc>
        <w:tc>
          <w:tcPr>
            <w:tcW w:w="1134" w:type="dxa"/>
          </w:tcPr>
          <w:p w14:paraId="382D4877" w14:textId="77777777" w:rsidR="00627DAB" w:rsidRPr="004E5D87" w:rsidRDefault="00627DAB" w:rsidP="00B5154D">
            <w:pPr>
              <w:rPr>
                <w:highlight w:val="yellow"/>
              </w:rPr>
            </w:pPr>
          </w:p>
        </w:tc>
        <w:tc>
          <w:tcPr>
            <w:tcW w:w="1134" w:type="dxa"/>
          </w:tcPr>
          <w:p w14:paraId="3C41C829" w14:textId="0BE66F67" w:rsidR="00627DAB" w:rsidRPr="003C3E82" w:rsidRDefault="000F065A" w:rsidP="00B5154D">
            <w:pPr>
              <w:ind w:left="54"/>
              <w:rPr>
                <w:b/>
                <w:bCs/>
              </w:rPr>
            </w:pPr>
            <w:r w:rsidRPr="004E5D87">
              <w:rPr>
                <w:b/>
                <w:bCs/>
                <w:rtl/>
              </w:rPr>
              <w:t>57</w:t>
            </w:r>
          </w:p>
        </w:tc>
        <w:tc>
          <w:tcPr>
            <w:tcW w:w="1134" w:type="dxa"/>
          </w:tcPr>
          <w:p w14:paraId="42A898F2" w14:textId="0ACF11A4" w:rsidR="00627DAB" w:rsidRPr="003C3E82" w:rsidRDefault="003C3E82" w:rsidP="00B5154D">
            <w:pPr>
              <w:ind w:left="54"/>
            </w:pPr>
            <w:r w:rsidRPr="004E5D87">
              <w:rPr>
                <w:rtl/>
              </w:rPr>
              <w:t>237</w:t>
            </w:r>
          </w:p>
        </w:tc>
        <w:tc>
          <w:tcPr>
            <w:tcW w:w="1134" w:type="dxa"/>
          </w:tcPr>
          <w:p w14:paraId="590063C3" w14:textId="63D39330" w:rsidR="00627DAB" w:rsidRPr="003C3E82" w:rsidRDefault="000F065A" w:rsidP="00B5154D">
            <w:pPr>
              <w:ind w:left="54"/>
            </w:pPr>
            <w:r w:rsidRPr="004E5D87">
              <w:rPr>
                <w:rtl/>
              </w:rPr>
              <w:t>347</w:t>
            </w:r>
          </w:p>
        </w:tc>
      </w:tr>
      <w:tr w:rsidR="00627DAB" w:rsidRPr="00484651" w14:paraId="0B7F02BC" w14:textId="77777777" w:rsidTr="00B5154D">
        <w:trPr>
          <w:jc w:val="center"/>
        </w:trPr>
        <w:tc>
          <w:tcPr>
            <w:tcW w:w="3963" w:type="dxa"/>
          </w:tcPr>
          <w:p w14:paraId="115A27C3" w14:textId="11E77E2E" w:rsidR="00627DAB" w:rsidRPr="003C3E82" w:rsidRDefault="00627DAB" w:rsidP="00B5154D">
            <w:pPr>
              <w:rPr>
                <w:rtl/>
              </w:rPr>
            </w:pPr>
            <w:r w:rsidRPr="003C3E82">
              <w:rPr>
                <w:rFonts w:hint="eastAsia"/>
                <w:rtl/>
              </w:rPr>
              <w:t>הכנסות</w:t>
            </w:r>
            <w:r w:rsidRPr="003C3E82">
              <w:rPr>
                <w:rtl/>
              </w:rPr>
              <w:t xml:space="preserve"> מימון </w:t>
            </w:r>
          </w:p>
        </w:tc>
        <w:tc>
          <w:tcPr>
            <w:tcW w:w="290" w:type="dxa"/>
          </w:tcPr>
          <w:p w14:paraId="4AB40B54" w14:textId="77777777" w:rsidR="00627DAB" w:rsidRPr="004E5D87" w:rsidRDefault="00627DAB" w:rsidP="00B5154D">
            <w:pPr>
              <w:tabs>
                <w:tab w:val="left" w:pos="9072"/>
                <w:tab w:val="left" w:pos="9299"/>
              </w:tabs>
              <w:rPr>
                <w:highlight w:val="yellow"/>
              </w:rPr>
            </w:pPr>
          </w:p>
        </w:tc>
        <w:tc>
          <w:tcPr>
            <w:tcW w:w="1134" w:type="dxa"/>
          </w:tcPr>
          <w:p w14:paraId="782364C9" w14:textId="77777777" w:rsidR="00627DAB" w:rsidRPr="004E5D87" w:rsidRDefault="00627DAB" w:rsidP="00B5154D">
            <w:pPr>
              <w:rPr>
                <w:highlight w:val="yellow"/>
              </w:rPr>
            </w:pPr>
          </w:p>
        </w:tc>
        <w:tc>
          <w:tcPr>
            <w:tcW w:w="1134" w:type="dxa"/>
          </w:tcPr>
          <w:p w14:paraId="00DE79F8" w14:textId="77777777" w:rsidR="00627DAB" w:rsidRPr="004E5D87" w:rsidRDefault="00627DAB" w:rsidP="00B5154D">
            <w:pPr>
              <w:rPr>
                <w:highlight w:val="yellow"/>
              </w:rPr>
            </w:pPr>
          </w:p>
        </w:tc>
        <w:tc>
          <w:tcPr>
            <w:tcW w:w="1134" w:type="dxa"/>
          </w:tcPr>
          <w:p w14:paraId="71F9D7D0" w14:textId="0BD86C9D" w:rsidR="00627DAB" w:rsidRPr="003C3E82" w:rsidRDefault="000F065A" w:rsidP="004E5D87">
            <w:pPr>
              <w:pBdr>
                <w:bottom w:val="single" w:sz="4" w:space="1" w:color="auto"/>
              </w:pBdr>
              <w:ind w:left="54"/>
              <w:rPr>
                <w:b/>
                <w:bCs/>
              </w:rPr>
            </w:pPr>
            <w:r w:rsidRPr="004E5D87">
              <w:rPr>
                <w:b/>
                <w:bCs/>
                <w:rtl/>
              </w:rPr>
              <w:t>(64)</w:t>
            </w:r>
          </w:p>
        </w:tc>
        <w:tc>
          <w:tcPr>
            <w:tcW w:w="1134" w:type="dxa"/>
          </w:tcPr>
          <w:p w14:paraId="18D933A9" w14:textId="44E48536" w:rsidR="00627DAB" w:rsidRPr="003C3E82" w:rsidRDefault="003C3E82" w:rsidP="004E5D87">
            <w:pPr>
              <w:pBdr>
                <w:bottom w:val="single" w:sz="4" w:space="1" w:color="auto"/>
              </w:pBdr>
              <w:ind w:left="54"/>
            </w:pPr>
            <w:r w:rsidRPr="004E5D87">
              <w:rPr>
                <w:rtl/>
              </w:rPr>
              <w:t>-</w:t>
            </w:r>
          </w:p>
        </w:tc>
        <w:tc>
          <w:tcPr>
            <w:tcW w:w="1134" w:type="dxa"/>
          </w:tcPr>
          <w:p w14:paraId="5F9FAB64" w14:textId="08CB75B1" w:rsidR="00627DAB" w:rsidRPr="003C3E82" w:rsidRDefault="000F065A" w:rsidP="004E5D87">
            <w:pPr>
              <w:pBdr>
                <w:bottom w:val="single" w:sz="4" w:space="1" w:color="auto"/>
              </w:pBdr>
              <w:ind w:left="54"/>
            </w:pPr>
            <w:r w:rsidRPr="004E5D87">
              <w:rPr>
                <w:rtl/>
              </w:rPr>
              <w:t>-</w:t>
            </w:r>
          </w:p>
        </w:tc>
      </w:tr>
      <w:tr w:rsidR="00F805FC" w:rsidRPr="00484651" w14:paraId="7E6A4E86" w14:textId="77777777" w:rsidTr="00B5154D">
        <w:trPr>
          <w:jc w:val="center"/>
        </w:trPr>
        <w:tc>
          <w:tcPr>
            <w:tcW w:w="3963" w:type="dxa"/>
          </w:tcPr>
          <w:p w14:paraId="6681D2F3" w14:textId="3B922CA2" w:rsidR="00F805FC" w:rsidRPr="00484651" w:rsidRDefault="00F805FC" w:rsidP="00B5154D">
            <w:pPr>
              <w:rPr>
                <w:rtl/>
              </w:rPr>
            </w:pPr>
            <w:r>
              <w:rPr>
                <w:rFonts w:hint="cs"/>
                <w:rtl/>
              </w:rPr>
              <w:t>הוצאות</w:t>
            </w:r>
            <w:r w:rsidR="00D30832">
              <w:rPr>
                <w:rFonts w:hint="cs"/>
                <w:rtl/>
              </w:rPr>
              <w:t xml:space="preserve"> (הכנסות)</w:t>
            </w:r>
            <w:r>
              <w:rPr>
                <w:rFonts w:hint="cs"/>
                <w:rtl/>
              </w:rPr>
              <w:t xml:space="preserve"> </w:t>
            </w:r>
            <w:r w:rsidRPr="009A680F">
              <w:rPr>
                <w:rFonts w:hint="eastAsia"/>
                <w:rtl/>
              </w:rPr>
              <w:t>מימון</w:t>
            </w:r>
            <w:r>
              <w:rPr>
                <w:rFonts w:hint="cs"/>
                <w:rtl/>
              </w:rPr>
              <w:t>, נטו</w:t>
            </w:r>
          </w:p>
        </w:tc>
        <w:tc>
          <w:tcPr>
            <w:tcW w:w="290" w:type="dxa"/>
          </w:tcPr>
          <w:p w14:paraId="1D86AFC3" w14:textId="77777777" w:rsidR="00F805FC" w:rsidRPr="00484651" w:rsidRDefault="00F805FC" w:rsidP="00B5154D">
            <w:pPr>
              <w:tabs>
                <w:tab w:val="left" w:pos="9072"/>
                <w:tab w:val="left" w:pos="9299"/>
              </w:tabs>
            </w:pPr>
          </w:p>
        </w:tc>
        <w:tc>
          <w:tcPr>
            <w:tcW w:w="1134" w:type="dxa"/>
          </w:tcPr>
          <w:p w14:paraId="53118C81" w14:textId="77777777" w:rsidR="00F805FC" w:rsidRPr="008B5D98" w:rsidRDefault="00F805FC" w:rsidP="00B5154D"/>
        </w:tc>
        <w:tc>
          <w:tcPr>
            <w:tcW w:w="1134" w:type="dxa"/>
          </w:tcPr>
          <w:p w14:paraId="63480156" w14:textId="77777777" w:rsidR="00F805FC" w:rsidRPr="008B5D98" w:rsidRDefault="00F805FC" w:rsidP="00B5154D"/>
        </w:tc>
        <w:tc>
          <w:tcPr>
            <w:tcW w:w="1134" w:type="dxa"/>
          </w:tcPr>
          <w:p w14:paraId="5C681D3A" w14:textId="6BE7EE39" w:rsidR="00F805FC" w:rsidRPr="00E32AA7" w:rsidRDefault="00D30832" w:rsidP="004E5D87">
            <w:pPr>
              <w:pBdr>
                <w:bottom w:val="double" w:sz="4" w:space="1" w:color="auto"/>
              </w:pBdr>
              <w:ind w:left="54"/>
              <w:rPr>
                <w:b/>
                <w:bCs/>
              </w:rPr>
            </w:pPr>
            <w:r w:rsidRPr="00E32AA7">
              <w:rPr>
                <w:b/>
                <w:bCs/>
                <w:rtl/>
              </w:rPr>
              <w:t>(7)</w:t>
            </w:r>
          </w:p>
        </w:tc>
        <w:tc>
          <w:tcPr>
            <w:tcW w:w="1134" w:type="dxa"/>
          </w:tcPr>
          <w:p w14:paraId="213623DF" w14:textId="77777777" w:rsidR="00F805FC" w:rsidRPr="004E5D87" w:rsidRDefault="00F805FC" w:rsidP="004E5D87">
            <w:pPr>
              <w:pBdr>
                <w:bottom w:val="double" w:sz="4" w:space="1" w:color="auto"/>
              </w:pBdr>
              <w:ind w:left="54"/>
              <w:rPr>
                <w:b/>
                <w:bCs/>
              </w:rPr>
            </w:pPr>
            <w:r w:rsidRPr="004E5D87">
              <w:rPr>
                <w:b/>
                <w:bCs/>
                <w:rtl/>
              </w:rPr>
              <w:t xml:space="preserve"> 237</w:t>
            </w:r>
          </w:p>
        </w:tc>
        <w:tc>
          <w:tcPr>
            <w:tcW w:w="1134" w:type="dxa"/>
          </w:tcPr>
          <w:p w14:paraId="350AE7C5" w14:textId="77777777" w:rsidR="00F805FC" w:rsidRPr="004E5D87" w:rsidRDefault="00F805FC" w:rsidP="004E5D87">
            <w:pPr>
              <w:pBdr>
                <w:bottom w:val="double" w:sz="4" w:space="1" w:color="auto"/>
              </w:pBdr>
              <w:ind w:left="54"/>
              <w:rPr>
                <w:b/>
                <w:bCs/>
              </w:rPr>
            </w:pPr>
            <w:r w:rsidRPr="004E5D87">
              <w:rPr>
                <w:b/>
                <w:bCs/>
                <w:rtl/>
              </w:rPr>
              <w:t xml:space="preserve"> 347</w:t>
            </w:r>
          </w:p>
        </w:tc>
      </w:tr>
      <w:tr w:rsidR="00F805FC" w:rsidRPr="00484651" w14:paraId="4ADD7D40" w14:textId="77777777" w:rsidTr="00B5154D">
        <w:trPr>
          <w:jc w:val="center"/>
        </w:trPr>
        <w:tc>
          <w:tcPr>
            <w:tcW w:w="3963" w:type="dxa"/>
          </w:tcPr>
          <w:p w14:paraId="4F536257" w14:textId="77777777" w:rsidR="00F805FC" w:rsidRPr="00484651" w:rsidRDefault="00F805FC" w:rsidP="00B5154D">
            <w:pPr>
              <w:rPr>
                <w:rtl/>
              </w:rPr>
            </w:pPr>
          </w:p>
        </w:tc>
        <w:tc>
          <w:tcPr>
            <w:tcW w:w="290" w:type="dxa"/>
          </w:tcPr>
          <w:p w14:paraId="4CF08097" w14:textId="77777777" w:rsidR="00F805FC" w:rsidRPr="00484651" w:rsidRDefault="00F805FC" w:rsidP="00B5154D">
            <w:pPr>
              <w:tabs>
                <w:tab w:val="left" w:pos="9072"/>
                <w:tab w:val="left" w:pos="9299"/>
              </w:tabs>
            </w:pPr>
          </w:p>
        </w:tc>
        <w:tc>
          <w:tcPr>
            <w:tcW w:w="1134" w:type="dxa"/>
          </w:tcPr>
          <w:p w14:paraId="41820AA8" w14:textId="77777777" w:rsidR="00F805FC" w:rsidRPr="008B5D98" w:rsidRDefault="00F805FC" w:rsidP="00B5154D"/>
        </w:tc>
        <w:tc>
          <w:tcPr>
            <w:tcW w:w="1134" w:type="dxa"/>
          </w:tcPr>
          <w:p w14:paraId="34DF94CA" w14:textId="77777777" w:rsidR="00F805FC" w:rsidRPr="008B5D98" w:rsidRDefault="00F805FC" w:rsidP="00B5154D"/>
        </w:tc>
        <w:tc>
          <w:tcPr>
            <w:tcW w:w="1134" w:type="dxa"/>
          </w:tcPr>
          <w:p w14:paraId="005BE759" w14:textId="77777777" w:rsidR="00F805FC" w:rsidRPr="002939E7" w:rsidRDefault="00F805FC" w:rsidP="00B5154D">
            <w:pPr>
              <w:ind w:left="54"/>
              <w:rPr>
                <w:b/>
                <w:bCs/>
              </w:rPr>
            </w:pPr>
          </w:p>
        </w:tc>
        <w:tc>
          <w:tcPr>
            <w:tcW w:w="1134" w:type="dxa"/>
          </w:tcPr>
          <w:p w14:paraId="60C6EC44" w14:textId="77777777" w:rsidR="00F805FC" w:rsidRPr="00C363ED" w:rsidRDefault="00F805FC" w:rsidP="00B5154D">
            <w:pPr>
              <w:ind w:left="54"/>
            </w:pPr>
          </w:p>
        </w:tc>
        <w:tc>
          <w:tcPr>
            <w:tcW w:w="1134" w:type="dxa"/>
          </w:tcPr>
          <w:p w14:paraId="4A62C99E" w14:textId="77777777" w:rsidR="00F805FC" w:rsidRPr="00C363ED" w:rsidRDefault="00F805FC" w:rsidP="00B5154D">
            <w:pPr>
              <w:ind w:left="54"/>
            </w:pPr>
          </w:p>
        </w:tc>
      </w:tr>
      <w:tr w:rsidR="00F805FC" w:rsidRPr="00484651" w14:paraId="0D54E73A" w14:textId="77777777" w:rsidTr="00B5154D">
        <w:trPr>
          <w:jc w:val="center"/>
        </w:trPr>
        <w:tc>
          <w:tcPr>
            <w:tcW w:w="3963" w:type="dxa"/>
          </w:tcPr>
          <w:p w14:paraId="2E1AEBB3" w14:textId="77777777" w:rsidR="00F805FC" w:rsidRPr="00484651" w:rsidRDefault="00F805FC" w:rsidP="00B5154D">
            <w:r w:rsidRPr="00484651">
              <w:rPr>
                <w:rFonts w:hint="cs"/>
                <w:rtl/>
              </w:rPr>
              <w:t>ה</w:t>
            </w:r>
            <w:r>
              <w:rPr>
                <w:rFonts w:hint="cs"/>
                <w:rtl/>
              </w:rPr>
              <w:t>פסד</w:t>
            </w:r>
            <w:r w:rsidRPr="00484651">
              <w:rPr>
                <w:rFonts w:hint="cs"/>
                <w:rtl/>
              </w:rPr>
              <w:t xml:space="preserve"> </w:t>
            </w:r>
            <w:r>
              <w:rPr>
                <w:rFonts w:hint="cs"/>
                <w:rtl/>
              </w:rPr>
              <w:t>לפני מיסים על הכנסה</w:t>
            </w:r>
          </w:p>
        </w:tc>
        <w:tc>
          <w:tcPr>
            <w:tcW w:w="290" w:type="dxa"/>
          </w:tcPr>
          <w:p w14:paraId="59D0F7A2" w14:textId="77777777" w:rsidR="00F805FC" w:rsidRPr="00484651" w:rsidRDefault="00F805FC" w:rsidP="00B5154D">
            <w:pPr>
              <w:tabs>
                <w:tab w:val="left" w:pos="9072"/>
                <w:tab w:val="left" w:pos="9299"/>
              </w:tabs>
            </w:pPr>
          </w:p>
        </w:tc>
        <w:tc>
          <w:tcPr>
            <w:tcW w:w="1134" w:type="dxa"/>
          </w:tcPr>
          <w:p w14:paraId="40B8F83D" w14:textId="77777777" w:rsidR="00F805FC" w:rsidRPr="008B5D98" w:rsidRDefault="00F805FC" w:rsidP="00B5154D"/>
        </w:tc>
        <w:tc>
          <w:tcPr>
            <w:tcW w:w="1134" w:type="dxa"/>
          </w:tcPr>
          <w:p w14:paraId="131815B4" w14:textId="77777777" w:rsidR="00F805FC" w:rsidRPr="008B5D98" w:rsidRDefault="00F805FC" w:rsidP="00B5154D"/>
        </w:tc>
        <w:tc>
          <w:tcPr>
            <w:tcW w:w="1134" w:type="dxa"/>
          </w:tcPr>
          <w:p w14:paraId="1E055031" w14:textId="4D4C01FF" w:rsidR="00F805FC" w:rsidRPr="002939E7" w:rsidRDefault="00D30832" w:rsidP="00B5154D">
            <w:pPr>
              <w:pBdr>
                <w:bottom w:val="single" w:sz="4" w:space="1" w:color="auto"/>
              </w:pBdr>
              <w:ind w:left="54"/>
              <w:rPr>
                <w:b/>
                <w:bCs/>
              </w:rPr>
            </w:pPr>
            <w:r>
              <w:rPr>
                <w:rFonts w:hint="cs"/>
                <w:b/>
                <w:bCs/>
                <w:rtl/>
              </w:rPr>
              <w:t>6,</w:t>
            </w:r>
            <w:r w:rsidR="003977B3">
              <w:rPr>
                <w:rFonts w:hint="cs"/>
                <w:b/>
                <w:bCs/>
                <w:rtl/>
              </w:rPr>
              <w:t>853</w:t>
            </w:r>
          </w:p>
        </w:tc>
        <w:tc>
          <w:tcPr>
            <w:tcW w:w="1134" w:type="dxa"/>
          </w:tcPr>
          <w:p w14:paraId="4CE22B50" w14:textId="77777777" w:rsidR="00F805FC" w:rsidRPr="00C363ED" w:rsidRDefault="00F805FC" w:rsidP="00B5154D">
            <w:pPr>
              <w:pBdr>
                <w:bottom w:val="single" w:sz="4" w:space="1" w:color="auto"/>
              </w:pBdr>
              <w:ind w:left="54"/>
            </w:pPr>
            <w:r w:rsidRPr="00C363ED">
              <w:rPr>
                <w:rtl/>
              </w:rPr>
              <w:t xml:space="preserve"> 4,656</w:t>
            </w:r>
          </w:p>
        </w:tc>
        <w:tc>
          <w:tcPr>
            <w:tcW w:w="1134" w:type="dxa"/>
          </w:tcPr>
          <w:p w14:paraId="1BA468CB" w14:textId="77777777" w:rsidR="00F805FC" w:rsidRPr="00C363ED" w:rsidRDefault="00F805FC" w:rsidP="00B5154D">
            <w:pPr>
              <w:pBdr>
                <w:bottom w:val="single" w:sz="4" w:space="1" w:color="auto"/>
              </w:pBdr>
              <w:ind w:left="54"/>
            </w:pPr>
            <w:r>
              <w:rPr>
                <w:rtl/>
              </w:rPr>
              <w:t xml:space="preserve"> 24,057</w:t>
            </w:r>
          </w:p>
        </w:tc>
      </w:tr>
      <w:tr w:rsidR="00F805FC" w:rsidRPr="00484651" w14:paraId="3D594746" w14:textId="77777777" w:rsidTr="00B5154D">
        <w:trPr>
          <w:jc w:val="center"/>
        </w:trPr>
        <w:tc>
          <w:tcPr>
            <w:tcW w:w="3963" w:type="dxa"/>
          </w:tcPr>
          <w:p w14:paraId="0D374762" w14:textId="77777777" w:rsidR="00F805FC" w:rsidRPr="00F5153B" w:rsidRDefault="00F805FC" w:rsidP="00B5154D">
            <w:pPr>
              <w:rPr>
                <w:i/>
                <w:sz w:val="16"/>
              </w:rPr>
            </w:pPr>
          </w:p>
        </w:tc>
        <w:tc>
          <w:tcPr>
            <w:tcW w:w="290" w:type="dxa"/>
          </w:tcPr>
          <w:p w14:paraId="1CBA2DA1" w14:textId="77777777" w:rsidR="00F805FC" w:rsidRPr="00484651" w:rsidRDefault="00F805FC" w:rsidP="00B5154D">
            <w:pPr>
              <w:rPr>
                <w:i/>
                <w:sz w:val="16"/>
              </w:rPr>
            </w:pPr>
          </w:p>
        </w:tc>
        <w:tc>
          <w:tcPr>
            <w:tcW w:w="1134" w:type="dxa"/>
          </w:tcPr>
          <w:p w14:paraId="2D7547B7" w14:textId="77777777" w:rsidR="00F805FC" w:rsidRPr="008B5D98" w:rsidRDefault="00F805FC" w:rsidP="00B5154D"/>
        </w:tc>
        <w:tc>
          <w:tcPr>
            <w:tcW w:w="1134" w:type="dxa"/>
          </w:tcPr>
          <w:p w14:paraId="074D033D" w14:textId="77777777" w:rsidR="00F805FC" w:rsidRPr="008B5D98" w:rsidRDefault="00F805FC" w:rsidP="00B5154D"/>
        </w:tc>
        <w:tc>
          <w:tcPr>
            <w:tcW w:w="1134" w:type="dxa"/>
          </w:tcPr>
          <w:p w14:paraId="3081E0C7" w14:textId="77777777" w:rsidR="00F805FC" w:rsidRPr="002939E7" w:rsidRDefault="00F805FC" w:rsidP="00B5154D">
            <w:pPr>
              <w:ind w:left="54"/>
              <w:rPr>
                <w:b/>
                <w:bCs/>
                <w:i/>
                <w:sz w:val="16"/>
              </w:rPr>
            </w:pPr>
          </w:p>
        </w:tc>
        <w:tc>
          <w:tcPr>
            <w:tcW w:w="1134" w:type="dxa"/>
          </w:tcPr>
          <w:p w14:paraId="0198ECD1" w14:textId="77777777" w:rsidR="00F805FC" w:rsidRPr="00C363ED" w:rsidRDefault="00F805FC" w:rsidP="00B5154D">
            <w:pPr>
              <w:ind w:left="54"/>
            </w:pPr>
          </w:p>
        </w:tc>
        <w:tc>
          <w:tcPr>
            <w:tcW w:w="1134" w:type="dxa"/>
          </w:tcPr>
          <w:p w14:paraId="62C1BC14" w14:textId="77777777" w:rsidR="00F805FC" w:rsidRPr="00C363ED" w:rsidRDefault="00F805FC" w:rsidP="00B5154D">
            <w:pPr>
              <w:ind w:left="54"/>
            </w:pPr>
          </w:p>
        </w:tc>
      </w:tr>
      <w:tr w:rsidR="00F805FC" w:rsidRPr="00484651" w14:paraId="2E4566D2" w14:textId="77777777" w:rsidTr="00B5154D">
        <w:trPr>
          <w:jc w:val="center"/>
        </w:trPr>
        <w:tc>
          <w:tcPr>
            <w:tcW w:w="3963" w:type="dxa"/>
          </w:tcPr>
          <w:p w14:paraId="25101EF9" w14:textId="4B06FB47" w:rsidR="00F805FC" w:rsidRPr="00484651" w:rsidRDefault="00884DCB" w:rsidP="00B5154D">
            <w:pPr>
              <w:rPr>
                <w:rFonts w:ascii="Times New Roman Bold" w:hAnsi="Times New Roman Bold"/>
                <w:spacing w:val="-6"/>
              </w:rPr>
            </w:pPr>
            <w:r>
              <w:rPr>
                <w:rFonts w:ascii="Times New Roman Bold" w:hAnsi="Times New Roman Bold" w:hint="cs"/>
                <w:spacing w:val="-6"/>
                <w:rtl/>
              </w:rPr>
              <w:t xml:space="preserve">הוצאות ( הכנסות) </w:t>
            </w:r>
            <w:r w:rsidR="00F805FC">
              <w:rPr>
                <w:rFonts w:ascii="Times New Roman Bold" w:hAnsi="Times New Roman Bold" w:hint="cs"/>
                <w:spacing w:val="-6"/>
                <w:rtl/>
              </w:rPr>
              <w:t>מיסים על הכנסה</w:t>
            </w:r>
          </w:p>
        </w:tc>
        <w:tc>
          <w:tcPr>
            <w:tcW w:w="290" w:type="dxa"/>
          </w:tcPr>
          <w:p w14:paraId="7681086D" w14:textId="77777777" w:rsidR="00F805FC" w:rsidRPr="00484651" w:rsidRDefault="00F805FC" w:rsidP="00B5154D">
            <w:pPr>
              <w:rPr>
                <w:i/>
                <w:sz w:val="16"/>
              </w:rPr>
            </w:pPr>
          </w:p>
        </w:tc>
        <w:tc>
          <w:tcPr>
            <w:tcW w:w="1134" w:type="dxa"/>
          </w:tcPr>
          <w:p w14:paraId="4F2D32DC" w14:textId="77777777" w:rsidR="00F805FC" w:rsidRPr="008B5D98" w:rsidRDefault="00F805FC" w:rsidP="00B5154D"/>
        </w:tc>
        <w:tc>
          <w:tcPr>
            <w:tcW w:w="1134" w:type="dxa"/>
          </w:tcPr>
          <w:p w14:paraId="1405061B" w14:textId="77777777" w:rsidR="00F805FC" w:rsidRPr="008B5D98" w:rsidRDefault="00F805FC" w:rsidP="00B5154D"/>
        </w:tc>
        <w:tc>
          <w:tcPr>
            <w:tcW w:w="1134" w:type="dxa"/>
          </w:tcPr>
          <w:p w14:paraId="1FC7E7AB" w14:textId="6A02DE6E" w:rsidR="00F805FC" w:rsidRPr="005C013E" w:rsidRDefault="00D30832" w:rsidP="00B5154D">
            <w:pPr>
              <w:pBdr>
                <w:bottom w:val="single" w:sz="4" w:space="1" w:color="auto"/>
              </w:pBdr>
              <w:ind w:left="54"/>
              <w:rPr>
                <w:rFonts w:ascii="David" w:hAnsi="David"/>
                <w:b/>
                <w:bCs/>
              </w:rPr>
            </w:pPr>
            <w:r w:rsidRPr="005C013E">
              <w:rPr>
                <w:rFonts w:ascii="David" w:hAnsi="David"/>
                <w:b/>
                <w:bCs/>
              </w:rPr>
              <w:t>(</w:t>
            </w:r>
            <w:r w:rsidR="00926526">
              <w:rPr>
                <w:rFonts w:ascii="David" w:hAnsi="David"/>
                <w:b/>
                <w:bCs/>
              </w:rPr>
              <w:t>71</w:t>
            </w:r>
            <w:r w:rsidRPr="005C013E">
              <w:rPr>
                <w:rFonts w:ascii="David" w:hAnsi="David"/>
                <w:b/>
                <w:bCs/>
              </w:rPr>
              <w:t>)</w:t>
            </w:r>
          </w:p>
        </w:tc>
        <w:tc>
          <w:tcPr>
            <w:tcW w:w="1134" w:type="dxa"/>
          </w:tcPr>
          <w:p w14:paraId="530F44E4" w14:textId="77777777" w:rsidR="00F805FC" w:rsidRPr="00C363ED" w:rsidRDefault="00F805FC" w:rsidP="00B5154D">
            <w:pPr>
              <w:pBdr>
                <w:bottom w:val="single" w:sz="4" w:space="1" w:color="auto"/>
              </w:pBdr>
              <w:ind w:left="54"/>
            </w:pPr>
            <w:r w:rsidRPr="00C363ED">
              <w:rPr>
                <w:rtl/>
              </w:rPr>
              <w:t xml:space="preserve"> 1</w:t>
            </w:r>
          </w:p>
        </w:tc>
        <w:tc>
          <w:tcPr>
            <w:tcW w:w="1134" w:type="dxa"/>
          </w:tcPr>
          <w:p w14:paraId="0BD2BA65" w14:textId="77777777" w:rsidR="00F805FC" w:rsidRPr="00C363ED" w:rsidRDefault="00F805FC" w:rsidP="00B5154D">
            <w:pPr>
              <w:pBdr>
                <w:bottom w:val="single" w:sz="4" w:space="1" w:color="auto"/>
              </w:pBdr>
              <w:ind w:left="54"/>
            </w:pPr>
            <w:r>
              <w:rPr>
                <w:rtl/>
              </w:rPr>
              <w:t xml:space="preserve"> 132</w:t>
            </w:r>
          </w:p>
        </w:tc>
      </w:tr>
      <w:tr w:rsidR="00F805FC" w:rsidRPr="00484651" w14:paraId="4D00671B" w14:textId="77777777" w:rsidTr="00B5154D">
        <w:trPr>
          <w:jc w:val="center"/>
        </w:trPr>
        <w:tc>
          <w:tcPr>
            <w:tcW w:w="3963" w:type="dxa"/>
          </w:tcPr>
          <w:p w14:paraId="37864D9F" w14:textId="77777777" w:rsidR="00F805FC" w:rsidRPr="00484651" w:rsidRDefault="00F805FC" w:rsidP="00B5154D">
            <w:pPr>
              <w:rPr>
                <w:rFonts w:ascii="Times New Roman Bold" w:hAnsi="Times New Roman Bold"/>
                <w:spacing w:val="-6"/>
                <w:rtl/>
              </w:rPr>
            </w:pPr>
          </w:p>
        </w:tc>
        <w:tc>
          <w:tcPr>
            <w:tcW w:w="290" w:type="dxa"/>
          </w:tcPr>
          <w:p w14:paraId="365CA39B" w14:textId="77777777" w:rsidR="00F805FC" w:rsidRPr="00484651" w:rsidRDefault="00F805FC" w:rsidP="00B5154D">
            <w:pPr>
              <w:rPr>
                <w:i/>
                <w:sz w:val="16"/>
              </w:rPr>
            </w:pPr>
          </w:p>
        </w:tc>
        <w:tc>
          <w:tcPr>
            <w:tcW w:w="1134" w:type="dxa"/>
          </w:tcPr>
          <w:p w14:paraId="1AFD38CB" w14:textId="77777777" w:rsidR="00F805FC" w:rsidRPr="008B5D98" w:rsidRDefault="00F805FC" w:rsidP="00B5154D">
            <w:pPr>
              <w:rPr>
                <w:rtl/>
              </w:rPr>
            </w:pPr>
          </w:p>
        </w:tc>
        <w:tc>
          <w:tcPr>
            <w:tcW w:w="1134" w:type="dxa"/>
          </w:tcPr>
          <w:p w14:paraId="7F788228" w14:textId="77777777" w:rsidR="00F805FC" w:rsidRPr="008B5D98" w:rsidRDefault="00F805FC" w:rsidP="00B5154D">
            <w:pPr>
              <w:rPr>
                <w:rtl/>
              </w:rPr>
            </w:pPr>
          </w:p>
        </w:tc>
        <w:tc>
          <w:tcPr>
            <w:tcW w:w="1134" w:type="dxa"/>
          </w:tcPr>
          <w:p w14:paraId="4D26447F" w14:textId="77777777" w:rsidR="00F805FC" w:rsidRPr="002939E7" w:rsidRDefault="00F805FC" w:rsidP="00B5154D">
            <w:pPr>
              <w:ind w:left="54"/>
              <w:rPr>
                <w:b/>
                <w:bCs/>
                <w:spacing w:val="-2"/>
                <w:rtl/>
              </w:rPr>
            </w:pPr>
          </w:p>
        </w:tc>
        <w:tc>
          <w:tcPr>
            <w:tcW w:w="1134" w:type="dxa"/>
          </w:tcPr>
          <w:p w14:paraId="501EA1AA" w14:textId="77777777" w:rsidR="00F805FC" w:rsidRPr="00C363ED" w:rsidRDefault="00F805FC" w:rsidP="00B5154D">
            <w:pPr>
              <w:ind w:left="54"/>
              <w:rPr>
                <w:rtl/>
              </w:rPr>
            </w:pPr>
          </w:p>
        </w:tc>
        <w:tc>
          <w:tcPr>
            <w:tcW w:w="1134" w:type="dxa"/>
          </w:tcPr>
          <w:p w14:paraId="422CD551" w14:textId="77777777" w:rsidR="00F805FC" w:rsidRPr="00C363ED" w:rsidRDefault="00F805FC" w:rsidP="00B5154D">
            <w:pPr>
              <w:ind w:left="54"/>
              <w:rPr>
                <w:rtl/>
              </w:rPr>
            </w:pPr>
          </w:p>
        </w:tc>
      </w:tr>
      <w:tr w:rsidR="00F805FC" w:rsidRPr="000E2E1E" w14:paraId="67455955" w14:textId="77777777" w:rsidTr="00B5154D">
        <w:trPr>
          <w:jc w:val="center"/>
        </w:trPr>
        <w:tc>
          <w:tcPr>
            <w:tcW w:w="3963" w:type="dxa"/>
          </w:tcPr>
          <w:p w14:paraId="2380591E" w14:textId="77777777" w:rsidR="00F805FC" w:rsidRPr="00484651" w:rsidRDefault="00F805FC" w:rsidP="00B5154D">
            <w:pPr>
              <w:rPr>
                <w:rFonts w:ascii="Times New Roman Bold" w:hAnsi="Times New Roman Bold"/>
                <w:spacing w:val="-6"/>
                <w:rtl/>
              </w:rPr>
            </w:pPr>
            <w:r w:rsidRPr="00484651">
              <w:rPr>
                <w:rFonts w:ascii="Times New Roman Bold" w:hAnsi="Times New Roman Bold" w:hint="cs"/>
                <w:spacing w:val="-6"/>
                <w:rtl/>
              </w:rPr>
              <w:t xml:space="preserve">הפסד </w:t>
            </w:r>
            <w:r>
              <w:rPr>
                <w:rFonts w:ascii="Times New Roman Bold" w:hAnsi="Times New Roman Bold" w:hint="cs"/>
                <w:spacing w:val="-6"/>
                <w:rtl/>
              </w:rPr>
              <w:t>לתקופה</w:t>
            </w:r>
          </w:p>
        </w:tc>
        <w:tc>
          <w:tcPr>
            <w:tcW w:w="290" w:type="dxa"/>
          </w:tcPr>
          <w:p w14:paraId="0DE7935E" w14:textId="77777777" w:rsidR="00F805FC" w:rsidRPr="00484651" w:rsidRDefault="00F805FC" w:rsidP="00B5154D">
            <w:pPr>
              <w:tabs>
                <w:tab w:val="left" w:pos="837"/>
              </w:tabs>
              <w:rPr>
                <w:i/>
                <w:sz w:val="16"/>
              </w:rPr>
            </w:pPr>
          </w:p>
        </w:tc>
        <w:tc>
          <w:tcPr>
            <w:tcW w:w="1134" w:type="dxa"/>
          </w:tcPr>
          <w:p w14:paraId="080D2ADC" w14:textId="77777777" w:rsidR="00F805FC" w:rsidRPr="008B5D98" w:rsidRDefault="00F805FC" w:rsidP="00B5154D">
            <w:pPr>
              <w:rPr>
                <w:rtl/>
              </w:rPr>
            </w:pPr>
          </w:p>
        </w:tc>
        <w:tc>
          <w:tcPr>
            <w:tcW w:w="1134" w:type="dxa"/>
          </w:tcPr>
          <w:p w14:paraId="7C31E5C0" w14:textId="77777777" w:rsidR="00F805FC" w:rsidRPr="008B5D98" w:rsidRDefault="00F805FC" w:rsidP="00B5154D">
            <w:pPr>
              <w:rPr>
                <w:rtl/>
              </w:rPr>
            </w:pPr>
          </w:p>
        </w:tc>
        <w:tc>
          <w:tcPr>
            <w:tcW w:w="1134" w:type="dxa"/>
          </w:tcPr>
          <w:p w14:paraId="214800EC" w14:textId="3349C4FE" w:rsidR="00F805FC" w:rsidRPr="002939E7" w:rsidRDefault="00D30832" w:rsidP="00B5154D">
            <w:pPr>
              <w:pBdr>
                <w:bottom w:val="double" w:sz="4" w:space="1" w:color="auto"/>
              </w:pBdr>
              <w:ind w:left="54"/>
              <w:rPr>
                <w:b/>
                <w:bCs/>
                <w:spacing w:val="-2"/>
                <w:rtl/>
              </w:rPr>
            </w:pPr>
            <w:r>
              <w:rPr>
                <w:rFonts w:hint="cs"/>
                <w:b/>
                <w:bCs/>
                <w:spacing w:val="-2"/>
                <w:rtl/>
              </w:rPr>
              <w:t>6,</w:t>
            </w:r>
            <w:r w:rsidR="003977B3">
              <w:rPr>
                <w:rFonts w:hint="cs"/>
                <w:b/>
                <w:bCs/>
                <w:spacing w:val="-2"/>
                <w:rtl/>
              </w:rPr>
              <w:t>78</w:t>
            </w:r>
            <w:r w:rsidR="00926526">
              <w:rPr>
                <w:rFonts w:hint="cs"/>
                <w:b/>
                <w:bCs/>
                <w:spacing w:val="-2"/>
                <w:rtl/>
              </w:rPr>
              <w:t>2</w:t>
            </w:r>
          </w:p>
        </w:tc>
        <w:tc>
          <w:tcPr>
            <w:tcW w:w="1134" w:type="dxa"/>
          </w:tcPr>
          <w:p w14:paraId="62580F1C" w14:textId="77777777" w:rsidR="00F805FC" w:rsidRPr="00C363ED" w:rsidRDefault="00F805FC" w:rsidP="00B5154D">
            <w:pPr>
              <w:pBdr>
                <w:bottom w:val="double" w:sz="4" w:space="1" w:color="auto"/>
              </w:pBdr>
              <w:ind w:left="54"/>
              <w:rPr>
                <w:rtl/>
              </w:rPr>
            </w:pPr>
            <w:r w:rsidRPr="00C363ED">
              <w:rPr>
                <w:rtl/>
              </w:rPr>
              <w:t xml:space="preserve"> 4,657</w:t>
            </w:r>
          </w:p>
        </w:tc>
        <w:tc>
          <w:tcPr>
            <w:tcW w:w="1134" w:type="dxa"/>
          </w:tcPr>
          <w:p w14:paraId="674899E8" w14:textId="77777777" w:rsidR="00F805FC" w:rsidRPr="00C363ED" w:rsidRDefault="00F805FC" w:rsidP="00B5154D">
            <w:pPr>
              <w:pBdr>
                <w:bottom w:val="double" w:sz="4" w:space="1" w:color="auto"/>
              </w:pBdr>
              <w:ind w:left="54"/>
              <w:rPr>
                <w:rtl/>
              </w:rPr>
            </w:pPr>
            <w:r>
              <w:rPr>
                <w:rtl/>
              </w:rPr>
              <w:t xml:space="preserve"> 24,189</w:t>
            </w:r>
          </w:p>
        </w:tc>
      </w:tr>
      <w:tr w:rsidR="00F805FC" w:rsidRPr="00484651" w14:paraId="60CC8E8D" w14:textId="77777777" w:rsidTr="00B5154D">
        <w:trPr>
          <w:jc w:val="center"/>
        </w:trPr>
        <w:tc>
          <w:tcPr>
            <w:tcW w:w="3963" w:type="dxa"/>
          </w:tcPr>
          <w:p w14:paraId="6A80FBFA" w14:textId="77777777" w:rsidR="00F805FC" w:rsidRPr="00484651" w:rsidRDefault="00F805FC" w:rsidP="00B5154D">
            <w:pPr>
              <w:rPr>
                <w:rFonts w:ascii="Times New Roman Bold" w:hAnsi="Times New Roman Bold"/>
                <w:spacing w:val="-6"/>
                <w:rtl/>
              </w:rPr>
            </w:pPr>
          </w:p>
        </w:tc>
        <w:tc>
          <w:tcPr>
            <w:tcW w:w="290" w:type="dxa"/>
          </w:tcPr>
          <w:p w14:paraId="714F8773" w14:textId="77777777" w:rsidR="00F805FC" w:rsidRPr="00484651" w:rsidRDefault="00F805FC" w:rsidP="00B5154D">
            <w:pPr>
              <w:rPr>
                <w:i/>
                <w:sz w:val="16"/>
              </w:rPr>
            </w:pPr>
          </w:p>
        </w:tc>
        <w:tc>
          <w:tcPr>
            <w:tcW w:w="1134" w:type="dxa"/>
          </w:tcPr>
          <w:p w14:paraId="130C3A9F" w14:textId="77777777" w:rsidR="00F805FC" w:rsidRPr="008B5D98" w:rsidRDefault="00F805FC" w:rsidP="00B5154D">
            <w:pPr>
              <w:rPr>
                <w:rtl/>
              </w:rPr>
            </w:pPr>
          </w:p>
        </w:tc>
        <w:tc>
          <w:tcPr>
            <w:tcW w:w="1134" w:type="dxa"/>
          </w:tcPr>
          <w:p w14:paraId="57319258" w14:textId="77777777" w:rsidR="00F805FC" w:rsidRPr="008B5D98" w:rsidRDefault="00F805FC" w:rsidP="00B5154D">
            <w:pPr>
              <w:rPr>
                <w:rtl/>
              </w:rPr>
            </w:pPr>
          </w:p>
        </w:tc>
        <w:tc>
          <w:tcPr>
            <w:tcW w:w="1134" w:type="dxa"/>
          </w:tcPr>
          <w:p w14:paraId="23C816BB" w14:textId="77777777" w:rsidR="00F805FC" w:rsidRPr="002939E7" w:rsidRDefault="00F805FC" w:rsidP="00B5154D">
            <w:pPr>
              <w:ind w:left="54"/>
              <w:rPr>
                <w:b/>
                <w:bCs/>
                <w:spacing w:val="-2"/>
                <w:rtl/>
              </w:rPr>
            </w:pPr>
          </w:p>
        </w:tc>
        <w:tc>
          <w:tcPr>
            <w:tcW w:w="1134" w:type="dxa"/>
          </w:tcPr>
          <w:p w14:paraId="4E1CD8D4" w14:textId="77777777" w:rsidR="00F805FC" w:rsidRPr="00C363ED" w:rsidRDefault="00F805FC" w:rsidP="00B5154D">
            <w:pPr>
              <w:ind w:left="54"/>
              <w:rPr>
                <w:rtl/>
              </w:rPr>
            </w:pPr>
          </w:p>
        </w:tc>
        <w:tc>
          <w:tcPr>
            <w:tcW w:w="1134" w:type="dxa"/>
          </w:tcPr>
          <w:p w14:paraId="43B70F23" w14:textId="77777777" w:rsidR="00F805FC" w:rsidRPr="00C363ED" w:rsidRDefault="00F805FC" w:rsidP="00B5154D">
            <w:pPr>
              <w:ind w:left="54"/>
              <w:rPr>
                <w:rtl/>
              </w:rPr>
            </w:pPr>
          </w:p>
        </w:tc>
      </w:tr>
      <w:tr w:rsidR="00F805FC" w:rsidRPr="00484651" w14:paraId="695040A4" w14:textId="77777777" w:rsidTr="00B5154D">
        <w:trPr>
          <w:jc w:val="center"/>
        </w:trPr>
        <w:tc>
          <w:tcPr>
            <w:tcW w:w="3963" w:type="dxa"/>
          </w:tcPr>
          <w:p w14:paraId="22859316" w14:textId="77777777" w:rsidR="00F805FC" w:rsidRPr="00484651" w:rsidRDefault="00F805FC" w:rsidP="00B5154D">
            <w:pPr>
              <w:rPr>
                <w:rFonts w:ascii="Times New Roman Bold" w:hAnsi="Times New Roman Bold"/>
                <w:spacing w:val="-6"/>
                <w:rtl/>
              </w:rPr>
            </w:pPr>
            <w:r w:rsidRPr="00484651">
              <w:rPr>
                <w:rFonts w:ascii="Times New Roman Bold" w:hAnsi="Times New Roman Bold" w:hint="cs"/>
                <w:spacing w:val="-6"/>
                <w:rtl/>
              </w:rPr>
              <w:t>הפסד נקי מיוחס לבעלי זכויות שאינן</w:t>
            </w:r>
            <w:r>
              <w:rPr>
                <w:rFonts w:ascii="Times New Roman Bold" w:hAnsi="Times New Roman Bold" w:hint="cs"/>
                <w:spacing w:val="-6"/>
                <w:rtl/>
              </w:rPr>
              <w:t xml:space="preserve"> מקנות שליטה</w:t>
            </w:r>
          </w:p>
        </w:tc>
        <w:tc>
          <w:tcPr>
            <w:tcW w:w="290" w:type="dxa"/>
          </w:tcPr>
          <w:p w14:paraId="796880FD" w14:textId="77777777" w:rsidR="00F805FC" w:rsidRPr="00484651" w:rsidRDefault="00F805FC" w:rsidP="00B5154D">
            <w:pPr>
              <w:rPr>
                <w:i/>
                <w:sz w:val="16"/>
              </w:rPr>
            </w:pPr>
          </w:p>
        </w:tc>
        <w:tc>
          <w:tcPr>
            <w:tcW w:w="1134" w:type="dxa"/>
          </w:tcPr>
          <w:p w14:paraId="39296D7C" w14:textId="77777777" w:rsidR="00F805FC" w:rsidRPr="008B5D98" w:rsidRDefault="00F805FC" w:rsidP="00B5154D">
            <w:pPr>
              <w:rPr>
                <w:rtl/>
              </w:rPr>
            </w:pPr>
          </w:p>
        </w:tc>
        <w:tc>
          <w:tcPr>
            <w:tcW w:w="1134" w:type="dxa"/>
          </w:tcPr>
          <w:p w14:paraId="055A0664" w14:textId="77777777" w:rsidR="00F805FC" w:rsidRPr="008B5D98" w:rsidRDefault="00F805FC" w:rsidP="00B5154D">
            <w:pPr>
              <w:rPr>
                <w:rtl/>
              </w:rPr>
            </w:pPr>
          </w:p>
        </w:tc>
        <w:tc>
          <w:tcPr>
            <w:tcW w:w="1134" w:type="dxa"/>
            <w:vAlign w:val="bottom"/>
          </w:tcPr>
          <w:p w14:paraId="69B3E3B9" w14:textId="1655C070" w:rsidR="00F805FC" w:rsidRPr="002939E7" w:rsidRDefault="009C43D8" w:rsidP="00B5154D">
            <w:pPr>
              <w:ind w:left="54"/>
              <w:rPr>
                <w:b/>
                <w:bCs/>
                <w:spacing w:val="-2"/>
                <w:rtl/>
              </w:rPr>
            </w:pPr>
            <w:r>
              <w:rPr>
                <w:rFonts w:hint="cs"/>
                <w:b/>
                <w:bCs/>
                <w:spacing w:val="-2"/>
                <w:rtl/>
              </w:rPr>
              <w:t>4</w:t>
            </w:r>
          </w:p>
        </w:tc>
        <w:tc>
          <w:tcPr>
            <w:tcW w:w="1134" w:type="dxa"/>
            <w:vAlign w:val="bottom"/>
          </w:tcPr>
          <w:p w14:paraId="35340F4B" w14:textId="77777777" w:rsidR="00F805FC" w:rsidRPr="00C363ED" w:rsidRDefault="00F805FC" w:rsidP="00B5154D">
            <w:pPr>
              <w:ind w:left="54"/>
              <w:rPr>
                <w:rtl/>
              </w:rPr>
            </w:pPr>
            <w:r w:rsidRPr="00C363ED">
              <w:rPr>
                <w:rtl/>
              </w:rPr>
              <w:t xml:space="preserve"> 1</w:t>
            </w:r>
          </w:p>
        </w:tc>
        <w:tc>
          <w:tcPr>
            <w:tcW w:w="1134" w:type="dxa"/>
            <w:vAlign w:val="bottom"/>
          </w:tcPr>
          <w:p w14:paraId="293B76FB" w14:textId="17AF0D32" w:rsidR="00F805FC" w:rsidRPr="00C363ED" w:rsidRDefault="00893433" w:rsidP="00B5154D">
            <w:pPr>
              <w:ind w:left="54"/>
              <w:rPr>
                <w:rtl/>
              </w:rPr>
            </w:pPr>
            <w:r>
              <w:rPr>
                <w:rFonts w:hint="cs"/>
                <w:rtl/>
              </w:rPr>
              <w:t>5</w:t>
            </w:r>
          </w:p>
        </w:tc>
      </w:tr>
      <w:tr w:rsidR="00F805FC" w:rsidRPr="00484651" w14:paraId="162020A0" w14:textId="77777777" w:rsidTr="00B5154D">
        <w:trPr>
          <w:jc w:val="center"/>
        </w:trPr>
        <w:tc>
          <w:tcPr>
            <w:tcW w:w="3963" w:type="dxa"/>
          </w:tcPr>
          <w:p w14:paraId="46CCBC07" w14:textId="77777777" w:rsidR="00F805FC" w:rsidRPr="00484651" w:rsidRDefault="00F805FC" w:rsidP="00B5154D">
            <w:pPr>
              <w:rPr>
                <w:rFonts w:ascii="Times New Roman Bold" w:hAnsi="Times New Roman Bold"/>
                <w:spacing w:val="-6"/>
                <w:rtl/>
              </w:rPr>
            </w:pPr>
          </w:p>
        </w:tc>
        <w:tc>
          <w:tcPr>
            <w:tcW w:w="290" w:type="dxa"/>
          </w:tcPr>
          <w:p w14:paraId="37563A53" w14:textId="77777777" w:rsidR="00F805FC" w:rsidRPr="00484651" w:rsidRDefault="00F805FC" w:rsidP="00B5154D">
            <w:pPr>
              <w:rPr>
                <w:i/>
                <w:sz w:val="16"/>
              </w:rPr>
            </w:pPr>
          </w:p>
        </w:tc>
        <w:tc>
          <w:tcPr>
            <w:tcW w:w="1134" w:type="dxa"/>
          </w:tcPr>
          <w:p w14:paraId="02085D92" w14:textId="77777777" w:rsidR="00F805FC" w:rsidRPr="008B5D98" w:rsidRDefault="00F805FC" w:rsidP="00B5154D">
            <w:pPr>
              <w:rPr>
                <w:rtl/>
              </w:rPr>
            </w:pPr>
          </w:p>
        </w:tc>
        <w:tc>
          <w:tcPr>
            <w:tcW w:w="1134" w:type="dxa"/>
          </w:tcPr>
          <w:p w14:paraId="15FA4E3B" w14:textId="77777777" w:rsidR="00F805FC" w:rsidRPr="008B5D98" w:rsidRDefault="00F805FC" w:rsidP="00B5154D">
            <w:pPr>
              <w:rPr>
                <w:rtl/>
              </w:rPr>
            </w:pPr>
          </w:p>
        </w:tc>
        <w:tc>
          <w:tcPr>
            <w:tcW w:w="1134" w:type="dxa"/>
          </w:tcPr>
          <w:p w14:paraId="3E97FD03" w14:textId="77777777" w:rsidR="00F805FC" w:rsidRPr="002939E7" w:rsidRDefault="00F805FC" w:rsidP="00B5154D">
            <w:pPr>
              <w:ind w:left="54"/>
              <w:rPr>
                <w:b/>
                <w:bCs/>
                <w:spacing w:val="-2"/>
                <w:rtl/>
              </w:rPr>
            </w:pPr>
          </w:p>
        </w:tc>
        <w:tc>
          <w:tcPr>
            <w:tcW w:w="1134" w:type="dxa"/>
          </w:tcPr>
          <w:p w14:paraId="67D222D2" w14:textId="77777777" w:rsidR="00F805FC" w:rsidRPr="00C363ED" w:rsidRDefault="00F805FC" w:rsidP="00B5154D">
            <w:pPr>
              <w:ind w:left="54"/>
              <w:rPr>
                <w:rtl/>
              </w:rPr>
            </w:pPr>
          </w:p>
        </w:tc>
        <w:tc>
          <w:tcPr>
            <w:tcW w:w="1134" w:type="dxa"/>
          </w:tcPr>
          <w:p w14:paraId="038EBE1D" w14:textId="77777777" w:rsidR="00F805FC" w:rsidRPr="00C363ED" w:rsidRDefault="00F805FC" w:rsidP="00B5154D">
            <w:pPr>
              <w:ind w:left="54"/>
              <w:rPr>
                <w:rtl/>
              </w:rPr>
            </w:pPr>
          </w:p>
        </w:tc>
      </w:tr>
      <w:tr w:rsidR="00F805FC" w:rsidRPr="00484651" w14:paraId="1636AAE4" w14:textId="77777777" w:rsidTr="00B5154D">
        <w:trPr>
          <w:jc w:val="center"/>
        </w:trPr>
        <w:tc>
          <w:tcPr>
            <w:tcW w:w="3963" w:type="dxa"/>
          </w:tcPr>
          <w:p w14:paraId="6990558A" w14:textId="77777777" w:rsidR="00F805FC" w:rsidRPr="00484651" w:rsidRDefault="00F805FC" w:rsidP="00B5154D">
            <w:pPr>
              <w:rPr>
                <w:rFonts w:ascii="Times New Roman Bold" w:hAnsi="Times New Roman Bold"/>
                <w:spacing w:val="-6"/>
                <w:rtl/>
              </w:rPr>
            </w:pPr>
            <w:r w:rsidRPr="00484651">
              <w:rPr>
                <w:rFonts w:ascii="Times New Roman Bold" w:hAnsi="Times New Roman Bold" w:hint="cs"/>
                <w:spacing w:val="-6"/>
                <w:rtl/>
              </w:rPr>
              <w:t>הפסד נקי המיוחס לבעלי מניות החברה</w:t>
            </w:r>
          </w:p>
        </w:tc>
        <w:tc>
          <w:tcPr>
            <w:tcW w:w="290" w:type="dxa"/>
          </w:tcPr>
          <w:p w14:paraId="612E90E8" w14:textId="77777777" w:rsidR="00F805FC" w:rsidRPr="00484651" w:rsidRDefault="00F805FC" w:rsidP="00B5154D">
            <w:pPr>
              <w:rPr>
                <w:i/>
                <w:sz w:val="16"/>
              </w:rPr>
            </w:pPr>
          </w:p>
        </w:tc>
        <w:tc>
          <w:tcPr>
            <w:tcW w:w="1134" w:type="dxa"/>
          </w:tcPr>
          <w:p w14:paraId="527A0533" w14:textId="77777777" w:rsidR="00F805FC" w:rsidRPr="008B5D98" w:rsidRDefault="00F805FC" w:rsidP="00B5154D">
            <w:pPr>
              <w:rPr>
                <w:rtl/>
              </w:rPr>
            </w:pPr>
          </w:p>
        </w:tc>
        <w:tc>
          <w:tcPr>
            <w:tcW w:w="1134" w:type="dxa"/>
          </w:tcPr>
          <w:p w14:paraId="2E26451A" w14:textId="77777777" w:rsidR="00F805FC" w:rsidRPr="008B5D98" w:rsidRDefault="00F805FC" w:rsidP="00B5154D">
            <w:pPr>
              <w:rPr>
                <w:rtl/>
              </w:rPr>
            </w:pPr>
          </w:p>
        </w:tc>
        <w:tc>
          <w:tcPr>
            <w:tcW w:w="1134" w:type="dxa"/>
          </w:tcPr>
          <w:p w14:paraId="0D35CC8B" w14:textId="7277BA14" w:rsidR="00F805FC" w:rsidRPr="002939E7" w:rsidRDefault="00D30832" w:rsidP="00B5154D">
            <w:pPr>
              <w:pBdr>
                <w:bottom w:val="single" w:sz="4" w:space="1" w:color="auto"/>
              </w:pBdr>
              <w:ind w:left="54"/>
              <w:rPr>
                <w:b/>
                <w:bCs/>
                <w:spacing w:val="-2"/>
                <w:rtl/>
              </w:rPr>
            </w:pPr>
            <w:r>
              <w:rPr>
                <w:rFonts w:hint="cs"/>
                <w:b/>
                <w:bCs/>
                <w:spacing w:val="-2"/>
                <w:rtl/>
              </w:rPr>
              <w:t>6,</w:t>
            </w:r>
            <w:r w:rsidR="003977B3">
              <w:rPr>
                <w:rFonts w:hint="cs"/>
                <w:b/>
                <w:bCs/>
                <w:spacing w:val="-2"/>
                <w:rtl/>
              </w:rPr>
              <w:t>77</w:t>
            </w:r>
            <w:r w:rsidR="00926526">
              <w:rPr>
                <w:rFonts w:hint="cs"/>
                <w:b/>
                <w:bCs/>
                <w:spacing w:val="-2"/>
                <w:rtl/>
              </w:rPr>
              <w:t>8</w:t>
            </w:r>
          </w:p>
        </w:tc>
        <w:tc>
          <w:tcPr>
            <w:tcW w:w="1134" w:type="dxa"/>
          </w:tcPr>
          <w:p w14:paraId="63F498A8" w14:textId="77777777" w:rsidR="00F805FC" w:rsidRPr="00C363ED" w:rsidRDefault="00F805FC" w:rsidP="00B5154D">
            <w:pPr>
              <w:pBdr>
                <w:bottom w:val="single" w:sz="4" w:space="1" w:color="auto"/>
              </w:pBdr>
              <w:ind w:left="54"/>
              <w:rPr>
                <w:rtl/>
              </w:rPr>
            </w:pPr>
            <w:r w:rsidRPr="00C363ED">
              <w:rPr>
                <w:rtl/>
              </w:rPr>
              <w:t xml:space="preserve"> 4,656</w:t>
            </w:r>
          </w:p>
        </w:tc>
        <w:tc>
          <w:tcPr>
            <w:tcW w:w="1134" w:type="dxa"/>
          </w:tcPr>
          <w:p w14:paraId="39914CA8" w14:textId="4833BB30" w:rsidR="00F805FC" w:rsidRPr="00C363ED" w:rsidRDefault="00F805FC" w:rsidP="00B5154D">
            <w:pPr>
              <w:pBdr>
                <w:bottom w:val="single" w:sz="4" w:space="1" w:color="auto"/>
              </w:pBdr>
              <w:ind w:left="54"/>
              <w:rPr>
                <w:rtl/>
              </w:rPr>
            </w:pPr>
            <w:r>
              <w:rPr>
                <w:rtl/>
              </w:rPr>
              <w:t xml:space="preserve"> </w:t>
            </w:r>
            <w:r w:rsidR="00893433">
              <w:rPr>
                <w:rFonts w:hint="cs"/>
                <w:rtl/>
              </w:rPr>
              <w:t>24,184</w:t>
            </w:r>
          </w:p>
        </w:tc>
      </w:tr>
      <w:tr w:rsidR="00F805FC" w:rsidRPr="00484651" w14:paraId="4F2E671D" w14:textId="77777777" w:rsidTr="00B5154D">
        <w:trPr>
          <w:jc w:val="center"/>
        </w:trPr>
        <w:tc>
          <w:tcPr>
            <w:tcW w:w="3963" w:type="dxa"/>
          </w:tcPr>
          <w:p w14:paraId="4A46A8D8" w14:textId="77777777" w:rsidR="00F805FC" w:rsidRPr="00484651" w:rsidRDefault="00F805FC" w:rsidP="00B5154D">
            <w:pPr>
              <w:rPr>
                <w:rFonts w:ascii="Times New Roman Bold" w:hAnsi="Times New Roman Bold"/>
                <w:spacing w:val="-6"/>
                <w:rtl/>
              </w:rPr>
            </w:pPr>
          </w:p>
        </w:tc>
        <w:tc>
          <w:tcPr>
            <w:tcW w:w="290" w:type="dxa"/>
          </w:tcPr>
          <w:p w14:paraId="13C85345" w14:textId="77777777" w:rsidR="00F805FC" w:rsidRPr="00484651" w:rsidRDefault="00F805FC" w:rsidP="00B5154D">
            <w:pPr>
              <w:rPr>
                <w:i/>
                <w:sz w:val="16"/>
              </w:rPr>
            </w:pPr>
          </w:p>
        </w:tc>
        <w:tc>
          <w:tcPr>
            <w:tcW w:w="1134" w:type="dxa"/>
          </w:tcPr>
          <w:p w14:paraId="072F27A8" w14:textId="77777777" w:rsidR="00F805FC" w:rsidRPr="008B5D98" w:rsidRDefault="00F805FC" w:rsidP="00B5154D">
            <w:pPr>
              <w:rPr>
                <w:rtl/>
              </w:rPr>
            </w:pPr>
          </w:p>
        </w:tc>
        <w:tc>
          <w:tcPr>
            <w:tcW w:w="1134" w:type="dxa"/>
          </w:tcPr>
          <w:p w14:paraId="3711043D" w14:textId="77777777" w:rsidR="00F805FC" w:rsidRPr="008B5D98" w:rsidRDefault="00F805FC" w:rsidP="00B5154D">
            <w:pPr>
              <w:rPr>
                <w:rtl/>
              </w:rPr>
            </w:pPr>
          </w:p>
        </w:tc>
        <w:tc>
          <w:tcPr>
            <w:tcW w:w="1134" w:type="dxa"/>
          </w:tcPr>
          <w:p w14:paraId="22DC7872" w14:textId="77777777" w:rsidR="00F805FC" w:rsidRPr="009B64AC" w:rsidRDefault="00F805FC" w:rsidP="00B5154D">
            <w:pPr>
              <w:ind w:left="54"/>
              <w:rPr>
                <w:b/>
                <w:bCs/>
                <w:spacing w:val="-2"/>
                <w:rtl/>
              </w:rPr>
            </w:pPr>
          </w:p>
        </w:tc>
        <w:tc>
          <w:tcPr>
            <w:tcW w:w="1134" w:type="dxa"/>
          </w:tcPr>
          <w:p w14:paraId="7F05708C" w14:textId="77777777" w:rsidR="00F805FC" w:rsidRPr="00C363ED" w:rsidRDefault="00F805FC" w:rsidP="00B5154D">
            <w:pPr>
              <w:ind w:left="54"/>
              <w:rPr>
                <w:rtl/>
              </w:rPr>
            </w:pPr>
          </w:p>
        </w:tc>
        <w:tc>
          <w:tcPr>
            <w:tcW w:w="1134" w:type="dxa"/>
          </w:tcPr>
          <w:p w14:paraId="0EBBA179" w14:textId="77777777" w:rsidR="00F805FC" w:rsidRPr="00C363ED" w:rsidRDefault="00F805FC" w:rsidP="00B5154D">
            <w:pPr>
              <w:ind w:left="54"/>
              <w:rPr>
                <w:rtl/>
              </w:rPr>
            </w:pPr>
          </w:p>
        </w:tc>
      </w:tr>
      <w:tr w:rsidR="00F805FC" w:rsidRPr="00484651" w14:paraId="0A08B817" w14:textId="77777777" w:rsidTr="00B5154D">
        <w:trPr>
          <w:jc w:val="center"/>
        </w:trPr>
        <w:tc>
          <w:tcPr>
            <w:tcW w:w="3963" w:type="dxa"/>
          </w:tcPr>
          <w:p w14:paraId="42369A4D" w14:textId="77777777" w:rsidR="00F805FC" w:rsidRPr="002939E7" w:rsidRDefault="00F805FC" w:rsidP="00B5154D">
            <w:pPr>
              <w:rPr>
                <w:rFonts w:ascii="Times New Roman Bold" w:hAnsi="Times New Roman Bold"/>
                <w:spacing w:val="-6"/>
                <w:rtl/>
              </w:rPr>
            </w:pPr>
            <w:r w:rsidRPr="002939E7">
              <w:rPr>
                <w:rFonts w:ascii="Times New Roman Bold" w:hAnsi="Times New Roman Bold" w:hint="eastAsia"/>
                <w:spacing w:val="-6"/>
                <w:rtl/>
              </w:rPr>
              <w:t>הפסד</w:t>
            </w:r>
            <w:r w:rsidRPr="002939E7">
              <w:rPr>
                <w:rFonts w:ascii="Times New Roman Bold" w:hAnsi="Times New Roman Bold"/>
                <w:spacing w:val="-6"/>
                <w:rtl/>
              </w:rPr>
              <w:t xml:space="preserve"> </w:t>
            </w:r>
            <w:r w:rsidRPr="002939E7">
              <w:rPr>
                <w:rFonts w:ascii="Times New Roman Bold" w:hAnsi="Times New Roman Bold" w:hint="eastAsia"/>
                <w:spacing w:val="-6"/>
                <w:rtl/>
              </w:rPr>
              <w:t>נקי</w:t>
            </w:r>
          </w:p>
        </w:tc>
        <w:tc>
          <w:tcPr>
            <w:tcW w:w="290" w:type="dxa"/>
          </w:tcPr>
          <w:p w14:paraId="43CA62D9" w14:textId="77777777" w:rsidR="00F805FC" w:rsidRPr="00484651" w:rsidRDefault="00F805FC" w:rsidP="00B5154D">
            <w:pPr>
              <w:rPr>
                <w:i/>
                <w:sz w:val="16"/>
              </w:rPr>
            </w:pPr>
          </w:p>
        </w:tc>
        <w:tc>
          <w:tcPr>
            <w:tcW w:w="1134" w:type="dxa"/>
          </w:tcPr>
          <w:p w14:paraId="463F07BB" w14:textId="77777777" w:rsidR="00F805FC" w:rsidRPr="008B5D98" w:rsidRDefault="00F805FC" w:rsidP="00B5154D">
            <w:pPr>
              <w:rPr>
                <w:rtl/>
              </w:rPr>
            </w:pPr>
          </w:p>
        </w:tc>
        <w:tc>
          <w:tcPr>
            <w:tcW w:w="1134" w:type="dxa"/>
          </w:tcPr>
          <w:p w14:paraId="7B187629" w14:textId="77777777" w:rsidR="00F805FC" w:rsidRPr="008B5D98" w:rsidRDefault="00F805FC" w:rsidP="00B5154D">
            <w:pPr>
              <w:rPr>
                <w:rtl/>
              </w:rPr>
            </w:pPr>
          </w:p>
        </w:tc>
        <w:tc>
          <w:tcPr>
            <w:tcW w:w="1134" w:type="dxa"/>
          </w:tcPr>
          <w:p w14:paraId="7479EBF1" w14:textId="5AE7913B" w:rsidR="00F805FC" w:rsidRPr="002939E7" w:rsidRDefault="00893433" w:rsidP="00B5154D">
            <w:pPr>
              <w:pBdr>
                <w:bottom w:val="single" w:sz="4" w:space="1" w:color="auto"/>
              </w:pBdr>
              <w:ind w:left="54"/>
              <w:rPr>
                <w:b/>
                <w:bCs/>
                <w:spacing w:val="-2"/>
                <w:rtl/>
              </w:rPr>
            </w:pPr>
            <w:r>
              <w:rPr>
                <w:rFonts w:hint="cs"/>
                <w:b/>
                <w:bCs/>
                <w:spacing w:val="-2"/>
                <w:rtl/>
              </w:rPr>
              <w:t>6,</w:t>
            </w:r>
            <w:r w:rsidR="003977B3">
              <w:rPr>
                <w:rFonts w:hint="cs"/>
                <w:b/>
                <w:bCs/>
                <w:spacing w:val="-2"/>
                <w:rtl/>
              </w:rPr>
              <w:t>78</w:t>
            </w:r>
            <w:r w:rsidR="00926526">
              <w:rPr>
                <w:rFonts w:hint="cs"/>
                <w:b/>
                <w:bCs/>
                <w:spacing w:val="-2"/>
                <w:rtl/>
              </w:rPr>
              <w:t>2</w:t>
            </w:r>
          </w:p>
        </w:tc>
        <w:tc>
          <w:tcPr>
            <w:tcW w:w="1134" w:type="dxa"/>
          </w:tcPr>
          <w:p w14:paraId="045D6FDF" w14:textId="77777777" w:rsidR="00F805FC" w:rsidRPr="00C363ED" w:rsidRDefault="00F805FC" w:rsidP="00B5154D">
            <w:pPr>
              <w:pBdr>
                <w:bottom w:val="single" w:sz="4" w:space="1" w:color="auto"/>
              </w:pBdr>
              <w:ind w:left="54"/>
              <w:rPr>
                <w:rtl/>
              </w:rPr>
            </w:pPr>
            <w:r w:rsidRPr="00C363ED">
              <w:rPr>
                <w:rtl/>
              </w:rPr>
              <w:t xml:space="preserve"> 4,657</w:t>
            </w:r>
          </w:p>
        </w:tc>
        <w:tc>
          <w:tcPr>
            <w:tcW w:w="1134" w:type="dxa"/>
          </w:tcPr>
          <w:p w14:paraId="0F99601B" w14:textId="03A0EAEC" w:rsidR="00F805FC" w:rsidRPr="00C363ED" w:rsidRDefault="00F805FC" w:rsidP="00B5154D">
            <w:pPr>
              <w:pBdr>
                <w:bottom w:val="single" w:sz="4" w:space="1" w:color="auto"/>
              </w:pBdr>
              <w:ind w:left="54"/>
              <w:rPr>
                <w:rtl/>
              </w:rPr>
            </w:pPr>
            <w:r>
              <w:rPr>
                <w:rtl/>
              </w:rPr>
              <w:t xml:space="preserve"> 24,</w:t>
            </w:r>
            <w:r w:rsidR="00893433">
              <w:rPr>
                <w:rtl/>
              </w:rPr>
              <w:t>18</w:t>
            </w:r>
            <w:r w:rsidR="00893433">
              <w:rPr>
                <w:rFonts w:hint="cs"/>
                <w:rtl/>
              </w:rPr>
              <w:t>9</w:t>
            </w:r>
          </w:p>
        </w:tc>
      </w:tr>
      <w:tr w:rsidR="00F805FC" w:rsidRPr="00484651" w14:paraId="41FB7FC9" w14:textId="77777777" w:rsidTr="00B5154D">
        <w:trPr>
          <w:jc w:val="center"/>
        </w:trPr>
        <w:tc>
          <w:tcPr>
            <w:tcW w:w="3963" w:type="dxa"/>
          </w:tcPr>
          <w:p w14:paraId="0B8AFA63" w14:textId="77777777" w:rsidR="00F805FC" w:rsidRDefault="00F805FC" w:rsidP="00B5154D">
            <w:pPr>
              <w:rPr>
                <w:rFonts w:ascii="Times New Roman Bold" w:hAnsi="Times New Roman Bold"/>
                <w:b/>
                <w:bCs/>
                <w:spacing w:val="-6"/>
                <w:rtl/>
              </w:rPr>
            </w:pPr>
          </w:p>
        </w:tc>
        <w:tc>
          <w:tcPr>
            <w:tcW w:w="290" w:type="dxa"/>
          </w:tcPr>
          <w:p w14:paraId="6DB46BFF" w14:textId="77777777" w:rsidR="00F805FC" w:rsidRPr="00484651" w:rsidRDefault="00F805FC" w:rsidP="00B5154D">
            <w:pPr>
              <w:rPr>
                <w:i/>
                <w:sz w:val="16"/>
              </w:rPr>
            </w:pPr>
          </w:p>
        </w:tc>
        <w:tc>
          <w:tcPr>
            <w:tcW w:w="1134" w:type="dxa"/>
          </w:tcPr>
          <w:p w14:paraId="3DA01324" w14:textId="77777777" w:rsidR="00F805FC" w:rsidRPr="008B5D98" w:rsidRDefault="00F805FC" w:rsidP="00B5154D">
            <w:pPr>
              <w:rPr>
                <w:rtl/>
              </w:rPr>
            </w:pPr>
          </w:p>
        </w:tc>
        <w:tc>
          <w:tcPr>
            <w:tcW w:w="1134" w:type="dxa"/>
          </w:tcPr>
          <w:p w14:paraId="410B2F82" w14:textId="77777777" w:rsidR="00F805FC" w:rsidRPr="008B5D98" w:rsidRDefault="00F805FC" w:rsidP="00B5154D">
            <w:pPr>
              <w:rPr>
                <w:rtl/>
              </w:rPr>
            </w:pPr>
          </w:p>
        </w:tc>
        <w:tc>
          <w:tcPr>
            <w:tcW w:w="1134" w:type="dxa"/>
          </w:tcPr>
          <w:p w14:paraId="652A697D" w14:textId="77777777" w:rsidR="00F805FC" w:rsidRPr="009B64AC" w:rsidRDefault="00F805FC" w:rsidP="00B5154D">
            <w:pPr>
              <w:ind w:left="54"/>
              <w:rPr>
                <w:b/>
                <w:bCs/>
                <w:spacing w:val="-2"/>
                <w:rtl/>
              </w:rPr>
            </w:pPr>
          </w:p>
        </w:tc>
        <w:tc>
          <w:tcPr>
            <w:tcW w:w="1134" w:type="dxa"/>
          </w:tcPr>
          <w:p w14:paraId="271DC364" w14:textId="77777777" w:rsidR="00F805FC" w:rsidRPr="00C363ED" w:rsidRDefault="00F805FC" w:rsidP="00B5154D">
            <w:pPr>
              <w:ind w:left="54"/>
              <w:rPr>
                <w:rtl/>
              </w:rPr>
            </w:pPr>
          </w:p>
        </w:tc>
        <w:tc>
          <w:tcPr>
            <w:tcW w:w="1134" w:type="dxa"/>
          </w:tcPr>
          <w:p w14:paraId="3BDDAB25" w14:textId="77777777" w:rsidR="00F805FC" w:rsidRPr="00C363ED" w:rsidRDefault="00F805FC" w:rsidP="00B5154D">
            <w:pPr>
              <w:ind w:left="54"/>
              <w:rPr>
                <w:rtl/>
              </w:rPr>
            </w:pPr>
          </w:p>
        </w:tc>
      </w:tr>
      <w:tr w:rsidR="00F805FC" w:rsidRPr="00484651" w14:paraId="2417D9D6" w14:textId="77777777" w:rsidTr="00B5154D">
        <w:trPr>
          <w:jc w:val="center"/>
        </w:trPr>
        <w:tc>
          <w:tcPr>
            <w:tcW w:w="3963" w:type="dxa"/>
          </w:tcPr>
          <w:p w14:paraId="68621796" w14:textId="77777777" w:rsidR="00F805FC" w:rsidRPr="00484651" w:rsidRDefault="00F805FC" w:rsidP="00B5154D">
            <w:pPr>
              <w:rPr>
                <w:rFonts w:ascii="Times New Roman Bold" w:hAnsi="Times New Roman Bold"/>
                <w:spacing w:val="-6"/>
                <w:rtl/>
              </w:rPr>
            </w:pPr>
            <w:r>
              <w:rPr>
                <w:rFonts w:ascii="Times New Roman Bold" w:hAnsi="Times New Roman Bold" w:hint="cs"/>
                <w:b/>
                <w:bCs/>
                <w:spacing w:val="-6"/>
                <w:rtl/>
              </w:rPr>
              <w:t>הפסד נקי למניה המיוחס לבעלי מניות החברה</w:t>
            </w:r>
          </w:p>
        </w:tc>
        <w:tc>
          <w:tcPr>
            <w:tcW w:w="290" w:type="dxa"/>
          </w:tcPr>
          <w:p w14:paraId="162FBFF8" w14:textId="77777777" w:rsidR="00F805FC" w:rsidRPr="00484651" w:rsidRDefault="00F805FC" w:rsidP="00B5154D">
            <w:pPr>
              <w:rPr>
                <w:i/>
                <w:sz w:val="16"/>
              </w:rPr>
            </w:pPr>
          </w:p>
        </w:tc>
        <w:tc>
          <w:tcPr>
            <w:tcW w:w="1134" w:type="dxa"/>
          </w:tcPr>
          <w:p w14:paraId="40E444D7" w14:textId="77777777" w:rsidR="00F805FC" w:rsidRPr="008B5D98" w:rsidRDefault="00F805FC" w:rsidP="00B5154D">
            <w:pPr>
              <w:rPr>
                <w:rtl/>
              </w:rPr>
            </w:pPr>
          </w:p>
        </w:tc>
        <w:tc>
          <w:tcPr>
            <w:tcW w:w="1134" w:type="dxa"/>
          </w:tcPr>
          <w:p w14:paraId="1031CB58" w14:textId="77777777" w:rsidR="00F805FC" w:rsidRPr="008B5D98" w:rsidRDefault="00F805FC" w:rsidP="00B5154D">
            <w:pPr>
              <w:rPr>
                <w:rtl/>
              </w:rPr>
            </w:pPr>
          </w:p>
        </w:tc>
        <w:tc>
          <w:tcPr>
            <w:tcW w:w="1134" w:type="dxa"/>
          </w:tcPr>
          <w:p w14:paraId="61529D46" w14:textId="77777777" w:rsidR="00F805FC" w:rsidRPr="002939E7" w:rsidRDefault="00F805FC" w:rsidP="00B5154D">
            <w:pPr>
              <w:ind w:left="54"/>
              <w:rPr>
                <w:b/>
                <w:bCs/>
                <w:spacing w:val="-2"/>
                <w:rtl/>
              </w:rPr>
            </w:pPr>
          </w:p>
        </w:tc>
        <w:tc>
          <w:tcPr>
            <w:tcW w:w="1134" w:type="dxa"/>
          </w:tcPr>
          <w:p w14:paraId="39686A03" w14:textId="77777777" w:rsidR="00F805FC" w:rsidRPr="00C363ED" w:rsidRDefault="00F805FC" w:rsidP="00B5154D">
            <w:pPr>
              <w:ind w:left="54"/>
              <w:rPr>
                <w:rtl/>
              </w:rPr>
            </w:pPr>
          </w:p>
        </w:tc>
        <w:tc>
          <w:tcPr>
            <w:tcW w:w="1134" w:type="dxa"/>
          </w:tcPr>
          <w:p w14:paraId="75B7B7EC" w14:textId="77777777" w:rsidR="00F805FC" w:rsidRPr="00C363ED" w:rsidRDefault="00F805FC" w:rsidP="00B5154D">
            <w:pPr>
              <w:ind w:left="54"/>
              <w:rPr>
                <w:rtl/>
              </w:rPr>
            </w:pPr>
          </w:p>
        </w:tc>
      </w:tr>
      <w:tr w:rsidR="00F805FC" w:rsidRPr="00484651" w14:paraId="318FFD3B" w14:textId="77777777" w:rsidTr="00B5154D">
        <w:trPr>
          <w:jc w:val="center"/>
        </w:trPr>
        <w:tc>
          <w:tcPr>
            <w:tcW w:w="3963" w:type="dxa"/>
          </w:tcPr>
          <w:p w14:paraId="420CBF62" w14:textId="77777777" w:rsidR="00F805FC" w:rsidRPr="00F5153B" w:rsidRDefault="00F805FC" w:rsidP="00B5154D">
            <w:pPr>
              <w:rPr>
                <w:rFonts w:ascii="Times New Roman Bold" w:hAnsi="Times New Roman Bold"/>
                <w:b/>
                <w:bCs/>
                <w:spacing w:val="-6"/>
                <w:rtl/>
              </w:rPr>
            </w:pPr>
          </w:p>
        </w:tc>
        <w:tc>
          <w:tcPr>
            <w:tcW w:w="290" w:type="dxa"/>
          </w:tcPr>
          <w:p w14:paraId="7E16E7DE" w14:textId="77777777" w:rsidR="00F805FC" w:rsidRPr="00484651" w:rsidRDefault="00F805FC" w:rsidP="00B5154D">
            <w:pPr>
              <w:rPr>
                <w:i/>
                <w:sz w:val="16"/>
              </w:rPr>
            </w:pPr>
          </w:p>
        </w:tc>
        <w:tc>
          <w:tcPr>
            <w:tcW w:w="1134" w:type="dxa"/>
          </w:tcPr>
          <w:p w14:paraId="4FCA249C" w14:textId="77777777" w:rsidR="00F805FC" w:rsidRPr="008B5D98" w:rsidRDefault="00F805FC" w:rsidP="00B5154D">
            <w:pPr>
              <w:rPr>
                <w:rtl/>
              </w:rPr>
            </w:pPr>
          </w:p>
        </w:tc>
        <w:tc>
          <w:tcPr>
            <w:tcW w:w="1134" w:type="dxa"/>
          </w:tcPr>
          <w:p w14:paraId="18EB6358" w14:textId="77777777" w:rsidR="00F805FC" w:rsidRPr="008B5D98" w:rsidRDefault="00F805FC" w:rsidP="00B5154D">
            <w:pPr>
              <w:rPr>
                <w:rtl/>
              </w:rPr>
            </w:pPr>
          </w:p>
        </w:tc>
        <w:tc>
          <w:tcPr>
            <w:tcW w:w="1134" w:type="dxa"/>
          </w:tcPr>
          <w:p w14:paraId="194EE550" w14:textId="77777777" w:rsidR="00F805FC" w:rsidRPr="002939E7" w:rsidRDefault="00F805FC" w:rsidP="00B5154D">
            <w:pPr>
              <w:ind w:left="54"/>
              <w:rPr>
                <w:b/>
                <w:bCs/>
                <w:spacing w:val="-2"/>
                <w:rtl/>
              </w:rPr>
            </w:pPr>
          </w:p>
        </w:tc>
        <w:tc>
          <w:tcPr>
            <w:tcW w:w="1134" w:type="dxa"/>
          </w:tcPr>
          <w:p w14:paraId="02BFE656" w14:textId="77777777" w:rsidR="00F805FC" w:rsidRPr="00C363ED" w:rsidRDefault="00F805FC" w:rsidP="00B5154D">
            <w:pPr>
              <w:ind w:left="54"/>
              <w:rPr>
                <w:rtl/>
              </w:rPr>
            </w:pPr>
          </w:p>
        </w:tc>
        <w:tc>
          <w:tcPr>
            <w:tcW w:w="1134" w:type="dxa"/>
          </w:tcPr>
          <w:p w14:paraId="16F43488" w14:textId="77777777" w:rsidR="00F805FC" w:rsidRPr="00C363ED" w:rsidRDefault="00F805FC" w:rsidP="00B5154D">
            <w:pPr>
              <w:ind w:left="54"/>
              <w:rPr>
                <w:rtl/>
              </w:rPr>
            </w:pPr>
          </w:p>
        </w:tc>
      </w:tr>
      <w:tr w:rsidR="00F805FC" w:rsidRPr="00484651" w14:paraId="79E1394E" w14:textId="77777777" w:rsidTr="00B5154D">
        <w:trPr>
          <w:jc w:val="center"/>
        </w:trPr>
        <w:tc>
          <w:tcPr>
            <w:tcW w:w="3963" w:type="dxa"/>
          </w:tcPr>
          <w:p w14:paraId="7BF29746" w14:textId="77777777" w:rsidR="00F805FC" w:rsidRPr="00F5153B" w:rsidRDefault="00F805FC" w:rsidP="00B5154D">
            <w:pPr>
              <w:rPr>
                <w:rFonts w:ascii="Times New Roman Bold" w:hAnsi="Times New Roman Bold"/>
                <w:spacing w:val="-6"/>
                <w:rtl/>
              </w:rPr>
            </w:pPr>
            <w:r>
              <w:rPr>
                <w:rFonts w:ascii="Times New Roman Bold" w:hAnsi="Times New Roman Bold" w:hint="cs"/>
                <w:spacing w:val="-6"/>
                <w:rtl/>
              </w:rPr>
              <w:t>הפסד בסיסי ומדולל למניה (בש"ח)</w:t>
            </w:r>
          </w:p>
        </w:tc>
        <w:tc>
          <w:tcPr>
            <w:tcW w:w="290" w:type="dxa"/>
          </w:tcPr>
          <w:p w14:paraId="24A24647" w14:textId="77777777" w:rsidR="00F805FC" w:rsidRPr="00484651" w:rsidRDefault="00F805FC" w:rsidP="00B5154D">
            <w:pPr>
              <w:rPr>
                <w:i/>
                <w:sz w:val="16"/>
              </w:rPr>
            </w:pPr>
          </w:p>
        </w:tc>
        <w:tc>
          <w:tcPr>
            <w:tcW w:w="1134" w:type="dxa"/>
          </w:tcPr>
          <w:p w14:paraId="006ED05D" w14:textId="77777777" w:rsidR="00F805FC" w:rsidRPr="008B5D98" w:rsidRDefault="00F805FC" w:rsidP="00B5154D">
            <w:pPr>
              <w:rPr>
                <w:rtl/>
              </w:rPr>
            </w:pPr>
          </w:p>
        </w:tc>
        <w:tc>
          <w:tcPr>
            <w:tcW w:w="1134" w:type="dxa"/>
          </w:tcPr>
          <w:p w14:paraId="363C2699" w14:textId="77777777" w:rsidR="00F805FC" w:rsidRPr="008B5D98" w:rsidRDefault="00F805FC" w:rsidP="00B5154D">
            <w:pPr>
              <w:rPr>
                <w:rtl/>
              </w:rPr>
            </w:pPr>
          </w:p>
        </w:tc>
        <w:tc>
          <w:tcPr>
            <w:tcW w:w="1134" w:type="dxa"/>
          </w:tcPr>
          <w:p w14:paraId="3CA198DF" w14:textId="3E8F8387" w:rsidR="00F805FC" w:rsidRPr="005C013E" w:rsidRDefault="00EF186E" w:rsidP="00B5154D">
            <w:pPr>
              <w:pBdr>
                <w:bottom w:val="double" w:sz="4" w:space="1" w:color="auto"/>
              </w:pBdr>
              <w:ind w:left="54"/>
              <w:rPr>
                <w:rFonts w:ascii="David" w:hAnsi="David"/>
                <w:b/>
                <w:bCs/>
                <w:spacing w:val="-2"/>
              </w:rPr>
            </w:pPr>
            <w:r>
              <w:rPr>
                <w:rFonts w:ascii="David" w:hAnsi="David"/>
                <w:b/>
                <w:bCs/>
                <w:spacing w:val="-2"/>
              </w:rPr>
              <w:t>0.9</w:t>
            </w:r>
            <w:r w:rsidR="00266FF2">
              <w:rPr>
                <w:rFonts w:ascii="David" w:hAnsi="David"/>
                <w:b/>
                <w:bCs/>
                <w:spacing w:val="-2"/>
              </w:rPr>
              <w:t>7</w:t>
            </w:r>
          </w:p>
        </w:tc>
        <w:tc>
          <w:tcPr>
            <w:tcW w:w="1134" w:type="dxa"/>
          </w:tcPr>
          <w:p w14:paraId="1E72676C" w14:textId="77777777" w:rsidR="00F805FC" w:rsidRPr="00C363ED" w:rsidRDefault="00F805FC" w:rsidP="00B5154D">
            <w:pPr>
              <w:pBdr>
                <w:bottom w:val="double" w:sz="4" w:space="1" w:color="auto"/>
              </w:pBdr>
              <w:ind w:left="54"/>
              <w:rPr>
                <w:rtl/>
              </w:rPr>
            </w:pPr>
            <w:r w:rsidRPr="00C363ED">
              <w:rPr>
                <w:rFonts w:hint="cs"/>
                <w:rtl/>
              </w:rPr>
              <w:t xml:space="preserve"> </w:t>
            </w:r>
            <w:r w:rsidRPr="00C363ED">
              <w:rPr>
                <w:rtl/>
              </w:rPr>
              <w:t>0.92</w:t>
            </w:r>
          </w:p>
        </w:tc>
        <w:tc>
          <w:tcPr>
            <w:tcW w:w="1134" w:type="dxa"/>
          </w:tcPr>
          <w:p w14:paraId="25F66DDB" w14:textId="032BDB39" w:rsidR="00F805FC" w:rsidRPr="00C363ED" w:rsidRDefault="00F805FC" w:rsidP="00B5154D">
            <w:pPr>
              <w:pBdr>
                <w:bottom w:val="double" w:sz="4" w:space="1" w:color="auto"/>
              </w:pBdr>
              <w:ind w:left="54"/>
              <w:rPr>
                <w:rtl/>
              </w:rPr>
            </w:pPr>
            <w:r>
              <w:rPr>
                <w:rtl/>
              </w:rPr>
              <w:t xml:space="preserve"> </w:t>
            </w:r>
            <w:r w:rsidR="00EA42ED">
              <w:rPr>
                <w:rFonts w:hint="cs"/>
                <w:rtl/>
              </w:rPr>
              <w:t>4.78</w:t>
            </w:r>
          </w:p>
        </w:tc>
      </w:tr>
      <w:tr w:rsidR="00F805FC" w:rsidRPr="00484651" w14:paraId="2BA3CF02" w14:textId="77777777" w:rsidTr="00B5154D">
        <w:trPr>
          <w:jc w:val="center"/>
        </w:trPr>
        <w:tc>
          <w:tcPr>
            <w:tcW w:w="3963" w:type="dxa"/>
          </w:tcPr>
          <w:p w14:paraId="506061DE" w14:textId="77777777" w:rsidR="00F805FC" w:rsidRPr="00F5153B" w:rsidRDefault="00F805FC" w:rsidP="00B5154D">
            <w:pPr>
              <w:rPr>
                <w:rFonts w:ascii="Times New Roman Bold" w:hAnsi="Times New Roman Bold"/>
                <w:spacing w:val="-6"/>
                <w:rtl/>
              </w:rPr>
            </w:pPr>
          </w:p>
        </w:tc>
        <w:tc>
          <w:tcPr>
            <w:tcW w:w="290" w:type="dxa"/>
          </w:tcPr>
          <w:p w14:paraId="1C97574B" w14:textId="77777777" w:rsidR="00F805FC" w:rsidRPr="00484651" w:rsidRDefault="00F805FC" w:rsidP="00B5154D">
            <w:pPr>
              <w:rPr>
                <w:i/>
                <w:sz w:val="16"/>
              </w:rPr>
            </w:pPr>
          </w:p>
        </w:tc>
        <w:tc>
          <w:tcPr>
            <w:tcW w:w="1134" w:type="dxa"/>
          </w:tcPr>
          <w:p w14:paraId="74FCA352" w14:textId="77777777" w:rsidR="00F805FC" w:rsidRPr="008B5D98" w:rsidRDefault="00F805FC" w:rsidP="00B5154D">
            <w:pPr>
              <w:rPr>
                <w:rtl/>
              </w:rPr>
            </w:pPr>
          </w:p>
        </w:tc>
        <w:tc>
          <w:tcPr>
            <w:tcW w:w="1134" w:type="dxa"/>
          </w:tcPr>
          <w:p w14:paraId="1B128125" w14:textId="77777777" w:rsidR="00F805FC" w:rsidRPr="008B5D98" w:rsidRDefault="00F805FC" w:rsidP="00B5154D">
            <w:pPr>
              <w:rPr>
                <w:rtl/>
              </w:rPr>
            </w:pPr>
          </w:p>
        </w:tc>
        <w:tc>
          <w:tcPr>
            <w:tcW w:w="1134" w:type="dxa"/>
          </w:tcPr>
          <w:p w14:paraId="2FF121C3" w14:textId="77777777" w:rsidR="00F805FC" w:rsidRPr="002939E7" w:rsidRDefault="00F805FC" w:rsidP="00B5154D">
            <w:pPr>
              <w:ind w:left="54"/>
              <w:rPr>
                <w:spacing w:val="-2"/>
                <w:highlight w:val="yellow"/>
                <w:rtl/>
              </w:rPr>
            </w:pPr>
          </w:p>
        </w:tc>
        <w:tc>
          <w:tcPr>
            <w:tcW w:w="1134" w:type="dxa"/>
          </w:tcPr>
          <w:p w14:paraId="50A90DF4" w14:textId="77777777" w:rsidR="00F805FC" w:rsidRPr="00C363ED" w:rsidRDefault="00F805FC" w:rsidP="00B5154D">
            <w:pPr>
              <w:ind w:left="54"/>
              <w:rPr>
                <w:rtl/>
              </w:rPr>
            </w:pPr>
          </w:p>
        </w:tc>
        <w:tc>
          <w:tcPr>
            <w:tcW w:w="1134" w:type="dxa"/>
          </w:tcPr>
          <w:p w14:paraId="00893ADD" w14:textId="77777777" w:rsidR="00F805FC" w:rsidRPr="00C363ED" w:rsidRDefault="00F805FC" w:rsidP="00B5154D">
            <w:pPr>
              <w:ind w:left="54"/>
              <w:rPr>
                <w:rtl/>
              </w:rPr>
            </w:pPr>
          </w:p>
        </w:tc>
      </w:tr>
    </w:tbl>
    <w:p w14:paraId="46494556" w14:textId="77777777" w:rsidR="00F805FC" w:rsidRPr="00484651" w:rsidRDefault="00F805FC" w:rsidP="00F805FC">
      <w:pPr>
        <w:spacing w:line="200" w:lineRule="exact"/>
        <w:rPr>
          <w:rtl/>
        </w:rPr>
      </w:pPr>
    </w:p>
    <w:p w14:paraId="03F5CFC5" w14:textId="77777777" w:rsidR="00F805FC" w:rsidRPr="005C013E" w:rsidRDefault="00F805FC" w:rsidP="005C013E">
      <w:pPr>
        <w:rPr>
          <w:rFonts w:ascii="Times New Roman Bold" w:hAnsi="Times New Roman Bold"/>
          <w:spacing w:val="-6"/>
          <w:rtl/>
        </w:rPr>
      </w:pPr>
      <w:r w:rsidRPr="005C013E">
        <w:rPr>
          <w:rFonts w:ascii="Times New Roman Bold" w:hAnsi="Times New Roman Bold"/>
          <w:spacing w:val="-6"/>
          <w:rtl/>
        </w:rPr>
        <w:t xml:space="preserve">(*) </w:t>
      </w:r>
      <w:r w:rsidRPr="005C013E">
        <w:rPr>
          <w:rFonts w:ascii="Times New Roman Bold" w:hAnsi="Times New Roman Bold" w:hint="eastAsia"/>
          <w:spacing w:val="-6"/>
          <w:rtl/>
        </w:rPr>
        <w:t>התאמה</w:t>
      </w:r>
      <w:r w:rsidRPr="005C013E">
        <w:rPr>
          <w:rFonts w:ascii="Times New Roman Bold" w:hAnsi="Times New Roman Bold"/>
          <w:spacing w:val="-6"/>
          <w:rtl/>
        </w:rPr>
        <w:t xml:space="preserve"> </w:t>
      </w:r>
      <w:r w:rsidRPr="005C013E">
        <w:rPr>
          <w:rFonts w:ascii="Times New Roman Bold" w:hAnsi="Times New Roman Bold" w:hint="eastAsia"/>
          <w:spacing w:val="-6"/>
          <w:rtl/>
        </w:rPr>
        <w:t>לא</w:t>
      </w:r>
      <w:r w:rsidRPr="005C013E">
        <w:rPr>
          <w:rFonts w:ascii="Times New Roman Bold" w:hAnsi="Times New Roman Bold"/>
          <w:spacing w:val="-6"/>
          <w:rtl/>
        </w:rPr>
        <w:t xml:space="preserve"> </w:t>
      </w:r>
      <w:r w:rsidRPr="005C013E">
        <w:rPr>
          <w:rFonts w:ascii="Times New Roman Bold" w:hAnsi="Times New Roman Bold" w:hint="eastAsia"/>
          <w:spacing w:val="-6"/>
          <w:rtl/>
        </w:rPr>
        <w:t>מהותית</w:t>
      </w:r>
      <w:r w:rsidRPr="005C013E">
        <w:rPr>
          <w:rFonts w:ascii="Times New Roman Bold" w:hAnsi="Times New Roman Bold"/>
          <w:spacing w:val="-6"/>
          <w:rtl/>
        </w:rPr>
        <w:t xml:space="preserve">, </w:t>
      </w:r>
      <w:r w:rsidRPr="005C013E">
        <w:rPr>
          <w:rFonts w:ascii="Times New Roman Bold" w:hAnsi="Times New Roman Bold" w:hint="eastAsia"/>
          <w:spacing w:val="-6"/>
          <w:rtl/>
        </w:rPr>
        <w:t>ראה</w:t>
      </w:r>
      <w:r w:rsidRPr="005C013E">
        <w:rPr>
          <w:rFonts w:ascii="Times New Roman Bold" w:hAnsi="Times New Roman Bold"/>
          <w:spacing w:val="-6"/>
          <w:rtl/>
        </w:rPr>
        <w:t xml:space="preserve"> </w:t>
      </w:r>
      <w:r w:rsidRPr="005C013E">
        <w:rPr>
          <w:rFonts w:ascii="Times New Roman Bold" w:hAnsi="Times New Roman Bold" w:hint="eastAsia"/>
          <w:spacing w:val="-6"/>
          <w:rtl/>
        </w:rPr>
        <w:t>ביאור</w:t>
      </w:r>
      <w:r w:rsidRPr="005C013E">
        <w:rPr>
          <w:rFonts w:ascii="Times New Roman Bold" w:hAnsi="Times New Roman Bold"/>
          <w:spacing w:val="-6"/>
          <w:rtl/>
        </w:rPr>
        <w:t xml:space="preserve"> 1ג'. </w:t>
      </w:r>
    </w:p>
    <w:p w14:paraId="08307A5B" w14:textId="77777777" w:rsidR="00F805FC" w:rsidRDefault="00F805FC" w:rsidP="00F805FC">
      <w:pPr>
        <w:spacing w:line="200" w:lineRule="exact"/>
        <w:rPr>
          <w:rtl/>
        </w:rPr>
      </w:pPr>
    </w:p>
    <w:p w14:paraId="46D2BAF7" w14:textId="77777777" w:rsidR="00F805FC" w:rsidRDefault="00F805FC" w:rsidP="00F805FC">
      <w:pPr>
        <w:spacing w:line="200" w:lineRule="exact"/>
        <w:rPr>
          <w:rtl/>
        </w:rPr>
      </w:pPr>
    </w:p>
    <w:p w14:paraId="5A88C68B" w14:textId="77777777" w:rsidR="00F805FC" w:rsidRPr="00484651" w:rsidRDefault="00F805FC" w:rsidP="00F805FC">
      <w:pPr>
        <w:spacing w:line="200" w:lineRule="exact"/>
        <w:rPr>
          <w:rtl/>
        </w:rPr>
      </w:pPr>
    </w:p>
    <w:p w14:paraId="4C35A028" w14:textId="5BBCB692" w:rsidR="00F805FC" w:rsidRDefault="00F805FC" w:rsidP="00F805FC">
      <w:pPr>
        <w:spacing w:line="200" w:lineRule="exact"/>
        <w:rPr>
          <w:rtl/>
        </w:rPr>
        <w:sectPr w:rsidR="00F805FC" w:rsidSect="004459F6">
          <w:headerReference w:type="default" r:id="rId22"/>
          <w:footerReference w:type="default" r:id="rId23"/>
          <w:headerReference w:type="first" r:id="rId24"/>
          <w:footerReference w:type="first" r:id="rId25"/>
          <w:endnotePr>
            <w:numFmt w:val="lowerLetter"/>
          </w:endnotePr>
          <w:pgSz w:w="11906" w:h="16838"/>
          <w:pgMar w:top="0" w:right="1134" w:bottom="851" w:left="851" w:header="1077" w:footer="709" w:gutter="0"/>
          <w:pgNumType w:start="2"/>
          <w:cols w:space="720"/>
          <w:vAlign w:val="bottom"/>
          <w:titlePg/>
          <w:bidi/>
          <w:docGrid w:linePitch="299"/>
        </w:sectPr>
      </w:pPr>
      <w:r w:rsidRPr="00484651">
        <w:rPr>
          <w:rtl/>
        </w:rPr>
        <w:t>הביאורים מצורפים לדוחות הכספיים מהווים חלק בלתי נפרד מהם</w:t>
      </w:r>
    </w:p>
    <w:p w14:paraId="4072739F" w14:textId="77777777" w:rsidR="00F805FC" w:rsidRPr="00484651" w:rsidRDefault="00F805FC" w:rsidP="00F805FC">
      <w:pPr>
        <w:spacing w:line="240" w:lineRule="atLeast"/>
        <w:jc w:val="both"/>
        <w:rPr>
          <w:rtl/>
        </w:rPr>
      </w:pPr>
    </w:p>
    <w:tbl>
      <w:tblPr>
        <w:bidiVisual/>
        <w:tblW w:w="9724" w:type="dxa"/>
        <w:tblInd w:w="147" w:type="dxa"/>
        <w:tblLook w:val="01E0" w:firstRow="1" w:lastRow="1" w:firstColumn="1" w:lastColumn="1" w:noHBand="0" w:noVBand="0"/>
      </w:tblPr>
      <w:tblGrid>
        <w:gridCol w:w="4399"/>
        <w:gridCol w:w="708"/>
        <w:gridCol w:w="143"/>
        <w:gridCol w:w="789"/>
        <w:gridCol w:w="1257"/>
        <w:gridCol w:w="1258"/>
        <w:gridCol w:w="1170"/>
      </w:tblGrid>
      <w:tr w:rsidR="00F805FC" w:rsidRPr="00484651" w14:paraId="3984E6A6" w14:textId="77777777" w:rsidTr="00B5154D">
        <w:tc>
          <w:tcPr>
            <w:tcW w:w="4399" w:type="dxa"/>
            <w:shd w:val="clear" w:color="auto" w:fill="auto"/>
          </w:tcPr>
          <w:p w14:paraId="01CA72BB" w14:textId="77777777" w:rsidR="00F805FC" w:rsidRPr="00484651" w:rsidRDefault="00F805FC" w:rsidP="00B5154D">
            <w:pPr>
              <w:suppressAutoHyphens/>
              <w:spacing w:line="160" w:lineRule="exact"/>
              <w:jc w:val="both"/>
              <w:rPr>
                <w:b/>
                <w:bCs/>
                <w:rtl/>
              </w:rPr>
            </w:pPr>
          </w:p>
        </w:tc>
        <w:tc>
          <w:tcPr>
            <w:tcW w:w="851" w:type="dxa"/>
            <w:gridSpan w:val="2"/>
            <w:shd w:val="clear" w:color="auto" w:fill="auto"/>
          </w:tcPr>
          <w:p w14:paraId="4EA02CDA" w14:textId="77777777" w:rsidR="00F805FC" w:rsidRPr="00484651" w:rsidRDefault="00F805FC" w:rsidP="00B5154D">
            <w:pPr>
              <w:suppressAutoHyphens/>
              <w:spacing w:line="160" w:lineRule="exact"/>
              <w:jc w:val="both"/>
              <w:rPr>
                <w:b/>
                <w:bCs/>
                <w:rtl/>
              </w:rPr>
            </w:pPr>
          </w:p>
        </w:tc>
        <w:tc>
          <w:tcPr>
            <w:tcW w:w="3304" w:type="dxa"/>
            <w:gridSpan w:val="3"/>
            <w:shd w:val="clear" w:color="auto" w:fill="auto"/>
          </w:tcPr>
          <w:p w14:paraId="71E57485" w14:textId="77777777" w:rsidR="00F805FC" w:rsidRPr="00484651" w:rsidRDefault="00F805FC" w:rsidP="00B5154D">
            <w:pPr>
              <w:suppressAutoHyphens/>
              <w:spacing w:line="160" w:lineRule="exact"/>
              <w:jc w:val="both"/>
              <w:rPr>
                <w:b/>
                <w:bCs/>
                <w:rtl/>
              </w:rPr>
            </w:pPr>
          </w:p>
        </w:tc>
        <w:tc>
          <w:tcPr>
            <w:tcW w:w="1170" w:type="dxa"/>
            <w:shd w:val="clear" w:color="auto" w:fill="auto"/>
          </w:tcPr>
          <w:p w14:paraId="0AB4148C" w14:textId="77777777" w:rsidR="00F805FC" w:rsidRPr="00484651" w:rsidRDefault="00F805FC" w:rsidP="00B5154D">
            <w:pPr>
              <w:suppressAutoHyphens/>
              <w:spacing w:line="160" w:lineRule="exact"/>
              <w:jc w:val="both"/>
              <w:rPr>
                <w:b/>
                <w:bCs/>
                <w:sz w:val="18"/>
                <w:szCs w:val="18"/>
                <w:rtl/>
              </w:rPr>
            </w:pPr>
            <w:r w:rsidRPr="00484651">
              <w:rPr>
                <w:rFonts w:hint="cs"/>
                <w:b/>
                <w:bCs/>
                <w:sz w:val="18"/>
                <w:szCs w:val="18"/>
                <w:rtl/>
              </w:rPr>
              <w:t>לשנה</w:t>
            </w:r>
          </w:p>
        </w:tc>
      </w:tr>
      <w:tr w:rsidR="00F805FC" w:rsidRPr="00484651" w14:paraId="2D8AB138" w14:textId="77777777" w:rsidTr="00B5154D">
        <w:tc>
          <w:tcPr>
            <w:tcW w:w="5107" w:type="dxa"/>
            <w:gridSpan w:val="2"/>
            <w:shd w:val="clear" w:color="auto" w:fill="auto"/>
          </w:tcPr>
          <w:p w14:paraId="3A913317" w14:textId="77777777" w:rsidR="00F805FC" w:rsidRPr="00484651" w:rsidRDefault="00F805FC" w:rsidP="00B5154D">
            <w:pPr>
              <w:suppressAutoHyphens/>
              <w:spacing w:line="160" w:lineRule="exact"/>
              <w:jc w:val="both"/>
              <w:rPr>
                <w:b/>
                <w:bCs/>
                <w:rtl/>
              </w:rPr>
            </w:pPr>
          </w:p>
        </w:tc>
        <w:tc>
          <w:tcPr>
            <w:tcW w:w="932" w:type="dxa"/>
            <w:gridSpan w:val="2"/>
            <w:shd w:val="clear" w:color="auto" w:fill="auto"/>
          </w:tcPr>
          <w:p w14:paraId="6F61C974" w14:textId="77777777" w:rsidR="00F805FC" w:rsidRPr="00484651" w:rsidRDefault="00F805FC" w:rsidP="00B5154D">
            <w:pPr>
              <w:suppressAutoHyphens/>
              <w:spacing w:line="160" w:lineRule="exact"/>
              <w:jc w:val="both"/>
              <w:rPr>
                <w:b/>
                <w:bCs/>
                <w:rtl/>
              </w:rPr>
            </w:pPr>
          </w:p>
        </w:tc>
        <w:tc>
          <w:tcPr>
            <w:tcW w:w="2515" w:type="dxa"/>
            <w:gridSpan w:val="2"/>
            <w:shd w:val="clear" w:color="auto" w:fill="auto"/>
          </w:tcPr>
          <w:p w14:paraId="157A47A7" w14:textId="77777777" w:rsidR="00F805FC" w:rsidRPr="00484651" w:rsidRDefault="00F805FC" w:rsidP="00B5154D">
            <w:pPr>
              <w:suppressAutoHyphens/>
              <w:spacing w:line="160" w:lineRule="exact"/>
              <w:jc w:val="both"/>
              <w:rPr>
                <w:b/>
                <w:bCs/>
                <w:rtl/>
              </w:rPr>
            </w:pPr>
            <w:r w:rsidRPr="00484651">
              <w:rPr>
                <w:rFonts w:hint="eastAsia"/>
                <w:b/>
                <w:bCs/>
                <w:sz w:val="18"/>
                <w:szCs w:val="18"/>
                <w:rtl/>
              </w:rPr>
              <w:t>לתקופה</w:t>
            </w:r>
            <w:r w:rsidRPr="00484651">
              <w:rPr>
                <w:b/>
                <w:bCs/>
                <w:sz w:val="18"/>
                <w:szCs w:val="18"/>
                <w:rtl/>
              </w:rPr>
              <w:t xml:space="preserve"> </w:t>
            </w:r>
            <w:r w:rsidRPr="00484651">
              <w:rPr>
                <w:rFonts w:hint="eastAsia"/>
                <w:b/>
                <w:bCs/>
                <w:sz w:val="18"/>
                <w:szCs w:val="18"/>
                <w:rtl/>
              </w:rPr>
              <w:t>של</w:t>
            </w:r>
            <w:r w:rsidRPr="00484651">
              <w:rPr>
                <w:b/>
                <w:bCs/>
                <w:sz w:val="18"/>
                <w:szCs w:val="18"/>
                <w:rtl/>
              </w:rPr>
              <w:t xml:space="preserve"> </w:t>
            </w:r>
            <w:r w:rsidRPr="00484651">
              <w:rPr>
                <w:rFonts w:hint="eastAsia"/>
                <w:b/>
                <w:bCs/>
                <w:sz w:val="18"/>
                <w:szCs w:val="18"/>
                <w:rtl/>
              </w:rPr>
              <w:t>ש</w:t>
            </w:r>
            <w:r w:rsidRPr="00484651">
              <w:rPr>
                <w:rFonts w:hint="cs"/>
                <w:b/>
                <w:bCs/>
                <w:sz w:val="18"/>
                <w:szCs w:val="18"/>
                <w:rtl/>
              </w:rPr>
              <w:t>י</w:t>
            </w:r>
            <w:r w:rsidRPr="00484651">
              <w:rPr>
                <w:rFonts w:hint="eastAsia"/>
                <w:b/>
                <w:bCs/>
                <w:sz w:val="18"/>
                <w:szCs w:val="18"/>
                <w:rtl/>
              </w:rPr>
              <w:t>שה</w:t>
            </w:r>
          </w:p>
        </w:tc>
        <w:tc>
          <w:tcPr>
            <w:tcW w:w="1170" w:type="dxa"/>
            <w:shd w:val="clear" w:color="auto" w:fill="auto"/>
          </w:tcPr>
          <w:p w14:paraId="0F1B8359" w14:textId="77777777" w:rsidR="00F805FC" w:rsidRPr="00484651" w:rsidRDefault="00F805FC" w:rsidP="00B5154D">
            <w:pPr>
              <w:suppressAutoHyphens/>
              <w:spacing w:line="160" w:lineRule="exact"/>
              <w:jc w:val="both"/>
              <w:rPr>
                <w:b/>
                <w:bCs/>
                <w:rtl/>
              </w:rPr>
            </w:pPr>
            <w:r w:rsidRPr="00484651">
              <w:rPr>
                <w:rStyle w:val="a3"/>
                <w:rFonts w:hint="eastAsia"/>
                <w:b/>
                <w:spacing w:val="-6"/>
                <w:rtl/>
              </w:rPr>
              <w:t>שהסתיימה</w:t>
            </w:r>
          </w:p>
        </w:tc>
      </w:tr>
      <w:tr w:rsidR="00F805FC" w:rsidRPr="00484651" w14:paraId="1FF81527" w14:textId="77777777" w:rsidTr="00B5154D">
        <w:tc>
          <w:tcPr>
            <w:tcW w:w="5107" w:type="dxa"/>
            <w:gridSpan w:val="2"/>
            <w:shd w:val="clear" w:color="auto" w:fill="auto"/>
          </w:tcPr>
          <w:p w14:paraId="3CBD7A8D" w14:textId="77777777" w:rsidR="00F805FC" w:rsidRPr="00484651" w:rsidRDefault="00F805FC" w:rsidP="00B5154D">
            <w:pPr>
              <w:suppressAutoHyphens/>
              <w:spacing w:line="160" w:lineRule="exact"/>
              <w:jc w:val="both"/>
              <w:rPr>
                <w:b/>
                <w:bCs/>
                <w:rtl/>
              </w:rPr>
            </w:pPr>
          </w:p>
        </w:tc>
        <w:tc>
          <w:tcPr>
            <w:tcW w:w="932" w:type="dxa"/>
            <w:gridSpan w:val="2"/>
            <w:shd w:val="clear" w:color="auto" w:fill="auto"/>
          </w:tcPr>
          <w:p w14:paraId="4C133875" w14:textId="77777777" w:rsidR="00F805FC" w:rsidRPr="00484651" w:rsidRDefault="00F805FC" w:rsidP="00B5154D">
            <w:pPr>
              <w:suppressAutoHyphens/>
              <w:spacing w:line="160" w:lineRule="exact"/>
              <w:jc w:val="both"/>
              <w:rPr>
                <w:b/>
                <w:bCs/>
                <w:rtl/>
              </w:rPr>
            </w:pPr>
          </w:p>
        </w:tc>
        <w:tc>
          <w:tcPr>
            <w:tcW w:w="2515" w:type="dxa"/>
            <w:gridSpan w:val="2"/>
            <w:shd w:val="clear" w:color="auto" w:fill="auto"/>
          </w:tcPr>
          <w:p w14:paraId="1869B40D" w14:textId="77777777" w:rsidR="00F805FC" w:rsidRPr="00484651" w:rsidRDefault="00F805FC" w:rsidP="00B5154D">
            <w:pPr>
              <w:suppressAutoHyphens/>
              <w:spacing w:line="160" w:lineRule="exact"/>
              <w:jc w:val="both"/>
              <w:rPr>
                <w:b/>
                <w:bCs/>
                <w:rtl/>
              </w:rPr>
            </w:pPr>
            <w:r w:rsidRPr="00484651">
              <w:rPr>
                <w:rStyle w:val="a3"/>
                <w:rFonts w:hint="eastAsia"/>
                <w:b/>
                <w:rtl/>
              </w:rPr>
              <w:t>חודשים</w:t>
            </w:r>
            <w:r w:rsidRPr="00484651">
              <w:rPr>
                <w:rStyle w:val="a3"/>
                <w:b/>
                <w:rtl/>
              </w:rPr>
              <w:t xml:space="preserve"> </w:t>
            </w:r>
            <w:r w:rsidRPr="00484651">
              <w:rPr>
                <w:rStyle w:val="a3"/>
                <w:rFonts w:hint="eastAsia"/>
                <w:b/>
                <w:rtl/>
              </w:rPr>
              <w:t>שהסתיימה</w:t>
            </w:r>
            <w:r w:rsidRPr="00484651">
              <w:rPr>
                <w:rStyle w:val="a3"/>
                <w:b/>
                <w:rtl/>
              </w:rPr>
              <w:t xml:space="preserve"> </w:t>
            </w:r>
            <w:r w:rsidRPr="00484651">
              <w:rPr>
                <w:rStyle w:val="a3"/>
                <w:rFonts w:hint="eastAsia"/>
                <w:b/>
                <w:rtl/>
              </w:rPr>
              <w:t>ביום</w:t>
            </w:r>
          </w:p>
        </w:tc>
        <w:tc>
          <w:tcPr>
            <w:tcW w:w="1170" w:type="dxa"/>
            <w:shd w:val="clear" w:color="auto" w:fill="auto"/>
          </w:tcPr>
          <w:p w14:paraId="2A2D1E81" w14:textId="77777777" w:rsidR="00F805FC" w:rsidRPr="00484651" w:rsidRDefault="00F805FC" w:rsidP="00B5154D">
            <w:pPr>
              <w:suppressAutoHyphens/>
              <w:spacing w:line="160" w:lineRule="exact"/>
              <w:jc w:val="both"/>
              <w:rPr>
                <w:rStyle w:val="a3"/>
                <w:b/>
                <w:rtl/>
              </w:rPr>
            </w:pPr>
            <w:r w:rsidRPr="00484651">
              <w:rPr>
                <w:rStyle w:val="a3"/>
                <w:rFonts w:hint="eastAsia"/>
                <w:b/>
                <w:rtl/>
              </w:rPr>
              <w:t>ביום</w:t>
            </w:r>
            <w:r w:rsidRPr="00484651">
              <w:rPr>
                <w:rStyle w:val="a3"/>
                <w:b/>
                <w:rtl/>
              </w:rPr>
              <w:t xml:space="preserve"> </w:t>
            </w:r>
          </w:p>
        </w:tc>
      </w:tr>
      <w:tr w:rsidR="00F805FC" w:rsidRPr="00484651" w14:paraId="1DF8E116" w14:textId="77777777" w:rsidTr="00B5154D">
        <w:tc>
          <w:tcPr>
            <w:tcW w:w="5107" w:type="dxa"/>
            <w:gridSpan w:val="2"/>
            <w:shd w:val="clear" w:color="auto" w:fill="auto"/>
          </w:tcPr>
          <w:p w14:paraId="0B504E4A" w14:textId="77777777" w:rsidR="00F805FC" w:rsidRPr="00484651" w:rsidRDefault="00F805FC" w:rsidP="00B5154D">
            <w:pPr>
              <w:suppressAutoHyphens/>
              <w:spacing w:line="160" w:lineRule="exact"/>
              <w:jc w:val="both"/>
              <w:rPr>
                <w:b/>
                <w:bCs/>
                <w:spacing w:val="-4"/>
                <w:rtl/>
              </w:rPr>
            </w:pPr>
          </w:p>
        </w:tc>
        <w:tc>
          <w:tcPr>
            <w:tcW w:w="932" w:type="dxa"/>
            <w:gridSpan w:val="2"/>
            <w:shd w:val="clear" w:color="auto" w:fill="auto"/>
          </w:tcPr>
          <w:p w14:paraId="22D82D8C" w14:textId="77777777" w:rsidR="00F805FC" w:rsidRPr="00484651" w:rsidRDefault="00F805FC" w:rsidP="00B5154D">
            <w:pPr>
              <w:suppressAutoHyphens/>
              <w:spacing w:line="160" w:lineRule="exact"/>
              <w:jc w:val="both"/>
              <w:rPr>
                <w:b/>
                <w:bCs/>
                <w:sz w:val="18"/>
                <w:szCs w:val="18"/>
                <w:rtl/>
              </w:rPr>
            </w:pPr>
          </w:p>
        </w:tc>
        <w:tc>
          <w:tcPr>
            <w:tcW w:w="2515" w:type="dxa"/>
            <w:gridSpan w:val="2"/>
            <w:shd w:val="clear" w:color="auto" w:fill="auto"/>
          </w:tcPr>
          <w:p w14:paraId="5A582455" w14:textId="77777777" w:rsidR="00F805FC" w:rsidRPr="00484651" w:rsidRDefault="00F805FC" w:rsidP="00B5154D">
            <w:pPr>
              <w:pBdr>
                <w:bottom w:val="single" w:sz="4" w:space="1" w:color="auto"/>
              </w:pBdr>
              <w:suppressAutoHyphens/>
              <w:spacing w:line="160" w:lineRule="exact"/>
              <w:jc w:val="both"/>
              <w:rPr>
                <w:b/>
                <w:bCs/>
                <w:rtl/>
              </w:rPr>
            </w:pPr>
            <w:r w:rsidRPr="00484651">
              <w:rPr>
                <w:rStyle w:val="a3"/>
                <w:b/>
                <w:rtl/>
              </w:rPr>
              <w:t xml:space="preserve">30 </w:t>
            </w:r>
            <w:r w:rsidRPr="00484651">
              <w:rPr>
                <w:rStyle w:val="a3"/>
                <w:rFonts w:hint="eastAsia"/>
                <w:b/>
                <w:rtl/>
              </w:rPr>
              <w:t>ביוני</w:t>
            </w:r>
          </w:p>
        </w:tc>
        <w:tc>
          <w:tcPr>
            <w:tcW w:w="1170" w:type="dxa"/>
            <w:shd w:val="clear" w:color="auto" w:fill="auto"/>
          </w:tcPr>
          <w:p w14:paraId="0276ADDE" w14:textId="77777777" w:rsidR="00F805FC" w:rsidRPr="00484651" w:rsidRDefault="00F805FC" w:rsidP="00B5154D">
            <w:pPr>
              <w:pBdr>
                <w:bottom w:val="single" w:sz="4" w:space="1" w:color="auto"/>
              </w:pBdr>
              <w:suppressAutoHyphens/>
              <w:spacing w:line="160" w:lineRule="exact"/>
              <w:jc w:val="both"/>
              <w:rPr>
                <w:b/>
                <w:bCs/>
                <w:rtl/>
              </w:rPr>
            </w:pPr>
            <w:r w:rsidRPr="00484651">
              <w:rPr>
                <w:rStyle w:val="a3"/>
                <w:b/>
                <w:rtl/>
              </w:rPr>
              <w:t xml:space="preserve">31 </w:t>
            </w:r>
            <w:r w:rsidRPr="00484651">
              <w:rPr>
                <w:rStyle w:val="a3"/>
                <w:rFonts w:hint="eastAsia"/>
                <w:b/>
                <w:rtl/>
              </w:rPr>
              <w:t>בדצמבר</w:t>
            </w:r>
          </w:p>
        </w:tc>
      </w:tr>
      <w:tr w:rsidR="00F805FC" w:rsidRPr="00484651" w14:paraId="35653584" w14:textId="77777777" w:rsidTr="00B5154D">
        <w:tc>
          <w:tcPr>
            <w:tcW w:w="5107" w:type="dxa"/>
            <w:gridSpan w:val="2"/>
            <w:shd w:val="clear" w:color="auto" w:fill="auto"/>
          </w:tcPr>
          <w:p w14:paraId="6FDFCEC0" w14:textId="77777777" w:rsidR="00F805FC" w:rsidRPr="00484651" w:rsidRDefault="00F805FC" w:rsidP="00B5154D">
            <w:pPr>
              <w:suppressAutoHyphens/>
              <w:spacing w:line="160" w:lineRule="exact"/>
              <w:jc w:val="both"/>
              <w:rPr>
                <w:b/>
                <w:bCs/>
                <w:i/>
                <w:iCs/>
                <w:spacing w:val="-4"/>
                <w:sz w:val="20"/>
                <w:szCs w:val="20"/>
                <w:rtl/>
              </w:rPr>
            </w:pPr>
          </w:p>
        </w:tc>
        <w:tc>
          <w:tcPr>
            <w:tcW w:w="932" w:type="dxa"/>
            <w:gridSpan w:val="2"/>
            <w:shd w:val="clear" w:color="auto" w:fill="auto"/>
          </w:tcPr>
          <w:p w14:paraId="780B90B6" w14:textId="77777777" w:rsidR="00F805FC" w:rsidRPr="00484651" w:rsidRDefault="00F805FC" w:rsidP="00B5154D">
            <w:pPr>
              <w:suppressAutoHyphens/>
              <w:spacing w:line="160" w:lineRule="exact"/>
              <w:jc w:val="both"/>
              <w:rPr>
                <w:b/>
                <w:bCs/>
                <w:sz w:val="18"/>
                <w:szCs w:val="18"/>
                <w:rtl/>
              </w:rPr>
            </w:pPr>
          </w:p>
        </w:tc>
        <w:tc>
          <w:tcPr>
            <w:tcW w:w="1257" w:type="dxa"/>
            <w:shd w:val="clear" w:color="auto" w:fill="auto"/>
          </w:tcPr>
          <w:p w14:paraId="6EBB84C9" w14:textId="77777777" w:rsidR="00F805FC" w:rsidRPr="00484651" w:rsidRDefault="00F805FC" w:rsidP="00B5154D">
            <w:pPr>
              <w:pBdr>
                <w:bottom w:val="single" w:sz="4" w:space="1" w:color="auto"/>
              </w:pBdr>
              <w:suppressAutoHyphens/>
              <w:spacing w:line="160" w:lineRule="exact"/>
              <w:jc w:val="both"/>
              <w:rPr>
                <w:b/>
                <w:bCs/>
                <w:rtl/>
              </w:rPr>
            </w:pPr>
            <w:r w:rsidRPr="00484651">
              <w:rPr>
                <w:rStyle w:val="a3"/>
                <w:b/>
                <w:rtl/>
              </w:rPr>
              <w:t>202</w:t>
            </w:r>
            <w:r>
              <w:rPr>
                <w:rStyle w:val="a3"/>
                <w:rFonts w:hint="cs"/>
                <w:b/>
                <w:rtl/>
              </w:rPr>
              <w:t>1</w:t>
            </w:r>
          </w:p>
        </w:tc>
        <w:tc>
          <w:tcPr>
            <w:tcW w:w="1258" w:type="dxa"/>
            <w:shd w:val="clear" w:color="auto" w:fill="auto"/>
          </w:tcPr>
          <w:p w14:paraId="2AE1F7CD" w14:textId="77777777" w:rsidR="00F805FC" w:rsidRPr="00484651" w:rsidRDefault="00F805FC" w:rsidP="00B5154D">
            <w:pPr>
              <w:pBdr>
                <w:bottom w:val="single" w:sz="4" w:space="1" w:color="auto"/>
              </w:pBdr>
              <w:suppressAutoHyphens/>
              <w:spacing w:line="160" w:lineRule="exact"/>
              <w:jc w:val="both"/>
              <w:rPr>
                <w:b/>
                <w:bCs/>
                <w:rtl/>
              </w:rPr>
            </w:pPr>
            <w:r w:rsidRPr="00484651">
              <w:rPr>
                <w:rStyle w:val="a3"/>
                <w:b/>
                <w:rtl/>
              </w:rPr>
              <w:t>20</w:t>
            </w:r>
            <w:r>
              <w:rPr>
                <w:rStyle w:val="a3"/>
                <w:rFonts w:hint="cs"/>
                <w:b/>
                <w:rtl/>
              </w:rPr>
              <w:t>20</w:t>
            </w:r>
          </w:p>
        </w:tc>
        <w:tc>
          <w:tcPr>
            <w:tcW w:w="1170" w:type="dxa"/>
            <w:shd w:val="clear" w:color="auto" w:fill="auto"/>
          </w:tcPr>
          <w:p w14:paraId="39EC32CA" w14:textId="77777777" w:rsidR="00F805FC" w:rsidRPr="00484651" w:rsidRDefault="00F805FC" w:rsidP="00B5154D">
            <w:pPr>
              <w:pBdr>
                <w:bottom w:val="single" w:sz="4" w:space="1" w:color="auto"/>
              </w:pBdr>
              <w:suppressAutoHyphens/>
              <w:spacing w:line="160" w:lineRule="exact"/>
              <w:jc w:val="both"/>
              <w:rPr>
                <w:b/>
                <w:bCs/>
                <w:rtl/>
              </w:rPr>
            </w:pPr>
            <w:r w:rsidRPr="00484651">
              <w:rPr>
                <w:rStyle w:val="a3"/>
                <w:b/>
                <w:rtl/>
              </w:rPr>
              <w:t>20</w:t>
            </w:r>
            <w:r>
              <w:rPr>
                <w:rStyle w:val="a3"/>
                <w:rFonts w:hint="cs"/>
                <w:b/>
                <w:rtl/>
              </w:rPr>
              <w:t>20</w:t>
            </w:r>
          </w:p>
        </w:tc>
      </w:tr>
      <w:tr w:rsidR="00F805FC" w:rsidRPr="00484651" w14:paraId="20C78015" w14:textId="77777777" w:rsidTr="00B5154D">
        <w:tc>
          <w:tcPr>
            <w:tcW w:w="5107" w:type="dxa"/>
            <w:gridSpan w:val="2"/>
            <w:shd w:val="clear" w:color="auto" w:fill="auto"/>
          </w:tcPr>
          <w:p w14:paraId="06C2E365" w14:textId="77777777" w:rsidR="00F805FC" w:rsidRPr="00484651" w:rsidRDefault="00F805FC" w:rsidP="00B5154D">
            <w:pPr>
              <w:suppressAutoHyphens/>
              <w:spacing w:line="220" w:lineRule="exact"/>
              <w:jc w:val="both"/>
              <w:rPr>
                <w:spacing w:val="-4"/>
                <w:sz w:val="18"/>
                <w:szCs w:val="18"/>
                <w:rtl/>
              </w:rPr>
            </w:pPr>
          </w:p>
        </w:tc>
        <w:tc>
          <w:tcPr>
            <w:tcW w:w="932" w:type="dxa"/>
            <w:gridSpan w:val="2"/>
            <w:shd w:val="clear" w:color="auto" w:fill="auto"/>
          </w:tcPr>
          <w:p w14:paraId="7D9A5661" w14:textId="77777777" w:rsidR="00F805FC" w:rsidRPr="00484651" w:rsidRDefault="00F805FC" w:rsidP="00B5154D">
            <w:pPr>
              <w:suppressAutoHyphens/>
              <w:spacing w:line="220" w:lineRule="exact"/>
              <w:jc w:val="both"/>
              <w:rPr>
                <w:rFonts w:ascii="Times New Roman Bold" w:hAnsi="Times New Roman Bold"/>
                <w:b/>
                <w:bCs/>
                <w:spacing w:val="-12"/>
                <w:sz w:val="18"/>
                <w:szCs w:val="18"/>
                <w:rtl/>
              </w:rPr>
            </w:pPr>
          </w:p>
        </w:tc>
        <w:tc>
          <w:tcPr>
            <w:tcW w:w="1257" w:type="dxa"/>
            <w:shd w:val="clear" w:color="auto" w:fill="auto"/>
          </w:tcPr>
          <w:p w14:paraId="24F0CC63" w14:textId="77777777" w:rsidR="00F805FC" w:rsidRPr="00C363ED" w:rsidRDefault="00F805FC" w:rsidP="00B5154D">
            <w:pPr>
              <w:pBdr>
                <w:bottom w:val="single" w:sz="4" w:space="1" w:color="auto"/>
              </w:pBdr>
              <w:suppressAutoHyphens/>
              <w:spacing w:line="220" w:lineRule="exact"/>
              <w:jc w:val="both"/>
              <w:rPr>
                <w:rStyle w:val="a3"/>
                <w:bCs w:val="0"/>
                <w:rtl/>
              </w:rPr>
            </w:pPr>
            <w:r w:rsidRPr="00C363ED">
              <w:rPr>
                <w:rStyle w:val="a3"/>
                <w:b/>
                <w:rtl/>
              </w:rPr>
              <w:t>(</w:t>
            </w:r>
            <w:r w:rsidRPr="00C363ED">
              <w:rPr>
                <w:rStyle w:val="a3"/>
                <w:rFonts w:hint="eastAsia"/>
                <w:b/>
                <w:rtl/>
              </w:rPr>
              <w:t>בלתי</w:t>
            </w:r>
            <w:r w:rsidRPr="00C363ED">
              <w:rPr>
                <w:rStyle w:val="a3"/>
                <w:rFonts w:hint="cs"/>
                <w:b/>
              </w:rPr>
              <w:t xml:space="preserve"> </w:t>
            </w:r>
            <w:r w:rsidRPr="00C363ED">
              <w:rPr>
                <w:rStyle w:val="a3"/>
                <w:b/>
                <w:rtl/>
              </w:rPr>
              <w:t xml:space="preserve"> </w:t>
            </w:r>
            <w:r w:rsidRPr="00C363ED">
              <w:rPr>
                <w:rStyle w:val="a3"/>
                <w:rFonts w:hint="eastAsia"/>
                <w:b/>
                <w:rtl/>
              </w:rPr>
              <w:t>מבוקר</w:t>
            </w:r>
            <w:r w:rsidRPr="00C363ED">
              <w:rPr>
                <w:rStyle w:val="a3"/>
                <w:b/>
                <w:rtl/>
              </w:rPr>
              <w:t>)</w:t>
            </w:r>
          </w:p>
        </w:tc>
        <w:tc>
          <w:tcPr>
            <w:tcW w:w="1258" w:type="dxa"/>
            <w:shd w:val="clear" w:color="auto" w:fill="auto"/>
          </w:tcPr>
          <w:p w14:paraId="44DDC343" w14:textId="77777777" w:rsidR="00F805FC" w:rsidRPr="00C363ED" w:rsidRDefault="00F805FC" w:rsidP="00B5154D">
            <w:pPr>
              <w:pBdr>
                <w:bottom w:val="single" w:sz="4" w:space="1" w:color="auto"/>
              </w:pBdr>
              <w:suppressAutoHyphens/>
              <w:spacing w:line="220" w:lineRule="exact"/>
              <w:jc w:val="both"/>
              <w:rPr>
                <w:rStyle w:val="a3"/>
                <w:bCs w:val="0"/>
                <w:rtl/>
              </w:rPr>
            </w:pPr>
            <w:r w:rsidRPr="00C363ED">
              <w:rPr>
                <w:rStyle w:val="a3"/>
                <w:b/>
                <w:rtl/>
              </w:rPr>
              <w:t>(</w:t>
            </w:r>
            <w:r w:rsidRPr="00C363ED">
              <w:rPr>
                <w:rStyle w:val="a3"/>
                <w:rFonts w:hint="eastAsia"/>
                <w:b/>
                <w:rtl/>
              </w:rPr>
              <w:t>בלתי</w:t>
            </w:r>
            <w:r w:rsidRPr="00C363ED">
              <w:rPr>
                <w:rStyle w:val="a3"/>
                <w:rFonts w:hint="cs"/>
                <w:b/>
              </w:rPr>
              <w:t xml:space="preserve"> </w:t>
            </w:r>
            <w:r w:rsidRPr="00C363ED">
              <w:rPr>
                <w:rStyle w:val="a3"/>
                <w:b/>
                <w:rtl/>
              </w:rPr>
              <w:t xml:space="preserve"> </w:t>
            </w:r>
            <w:r w:rsidRPr="00C363ED">
              <w:rPr>
                <w:rStyle w:val="a3"/>
                <w:rFonts w:hint="eastAsia"/>
                <w:b/>
                <w:rtl/>
              </w:rPr>
              <w:t>מבוקר</w:t>
            </w:r>
            <w:r w:rsidRPr="00C363ED">
              <w:rPr>
                <w:rStyle w:val="a3"/>
                <w:b/>
                <w:rtl/>
              </w:rPr>
              <w:t>)</w:t>
            </w:r>
          </w:p>
        </w:tc>
        <w:tc>
          <w:tcPr>
            <w:tcW w:w="1170" w:type="dxa"/>
            <w:shd w:val="clear" w:color="auto" w:fill="auto"/>
          </w:tcPr>
          <w:p w14:paraId="0A98BE41" w14:textId="77777777" w:rsidR="00F805FC" w:rsidRPr="00484651" w:rsidRDefault="00F805FC" w:rsidP="00B5154D">
            <w:pPr>
              <w:pBdr>
                <w:bottom w:val="single" w:sz="4" w:space="1" w:color="auto"/>
              </w:pBdr>
              <w:suppressAutoHyphens/>
              <w:spacing w:line="220" w:lineRule="exact"/>
              <w:jc w:val="both"/>
              <w:rPr>
                <w:b/>
                <w:bCs/>
                <w:rtl/>
              </w:rPr>
            </w:pPr>
            <w:r w:rsidRPr="00484651">
              <w:rPr>
                <w:rStyle w:val="a3"/>
                <w:b/>
                <w:rtl/>
              </w:rPr>
              <w:t>(מבוקר)</w:t>
            </w:r>
          </w:p>
        </w:tc>
      </w:tr>
      <w:tr w:rsidR="00F805FC" w:rsidRPr="00484651" w14:paraId="55DBBDC1" w14:textId="77777777" w:rsidTr="00B5154D">
        <w:tc>
          <w:tcPr>
            <w:tcW w:w="5107" w:type="dxa"/>
            <w:gridSpan w:val="2"/>
            <w:shd w:val="clear" w:color="auto" w:fill="auto"/>
          </w:tcPr>
          <w:p w14:paraId="20896F83" w14:textId="77777777" w:rsidR="00F805FC" w:rsidRPr="00484651" w:rsidRDefault="00F805FC" w:rsidP="00B5154D">
            <w:pPr>
              <w:suppressAutoHyphens/>
              <w:spacing w:line="220" w:lineRule="exact"/>
              <w:jc w:val="both"/>
              <w:rPr>
                <w:spacing w:val="-4"/>
                <w:sz w:val="18"/>
                <w:szCs w:val="18"/>
                <w:rtl/>
              </w:rPr>
            </w:pPr>
          </w:p>
        </w:tc>
        <w:tc>
          <w:tcPr>
            <w:tcW w:w="932" w:type="dxa"/>
            <w:gridSpan w:val="2"/>
            <w:shd w:val="clear" w:color="auto" w:fill="auto"/>
          </w:tcPr>
          <w:p w14:paraId="5387ABD0" w14:textId="77777777" w:rsidR="00F805FC" w:rsidRPr="00484651" w:rsidRDefault="00F805FC" w:rsidP="00B5154D">
            <w:pPr>
              <w:suppressAutoHyphens/>
              <w:spacing w:line="220" w:lineRule="exact"/>
              <w:jc w:val="both"/>
              <w:rPr>
                <w:rFonts w:ascii="Times New Roman Bold" w:hAnsi="Times New Roman Bold"/>
                <w:b/>
                <w:bCs/>
                <w:spacing w:val="-12"/>
                <w:sz w:val="18"/>
                <w:szCs w:val="18"/>
                <w:rtl/>
              </w:rPr>
            </w:pPr>
          </w:p>
        </w:tc>
        <w:tc>
          <w:tcPr>
            <w:tcW w:w="3685" w:type="dxa"/>
            <w:gridSpan w:val="3"/>
            <w:shd w:val="clear" w:color="auto" w:fill="auto"/>
          </w:tcPr>
          <w:p w14:paraId="16D71F62" w14:textId="77777777" w:rsidR="00F805FC" w:rsidRPr="00484651" w:rsidRDefault="00F805FC" w:rsidP="00B5154D">
            <w:pPr>
              <w:pBdr>
                <w:bottom w:val="single" w:sz="4" w:space="1" w:color="auto"/>
              </w:pBdr>
              <w:suppressAutoHyphens/>
              <w:spacing w:line="220" w:lineRule="exact"/>
              <w:jc w:val="center"/>
              <w:rPr>
                <w:rStyle w:val="a3"/>
                <w:b/>
                <w:rtl/>
              </w:rPr>
            </w:pPr>
            <w:r>
              <w:rPr>
                <w:rStyle w:val="a3"/>
                <w:rFonts w:hint="cs"/>
                <w:b/>
                <w:rtl/>
              </w:rPr>
              <w:t>אלפי ש"ח</w:t>
            </w:r>
          </w:p>
        </w:tc>
      </w:tr>
    </w:tbl>
    <w:p w14:paraId="6A0B7611" w14:textId="77777777" w:rsidR="00F805FC" w:rsidRDefault="00F805FC" w:rsidP="00F805FC">
      <w:pPr>
        <w:spacing w:line="240" w:lineRule="atLeast"/>
        <w:jc w:val="both"/>
        <w:rPr>
          <w:rtl/>
        </w:rPr>
      </w:pPr>
    </w:p>
    <w:tbl>
      <w:tblPr>
        <w:bidiVisual/>
        <w:tblW w:w="9900" w:type="dxa"/>
        <w:tblInd w:w="884" w:type="dxa"/>
        <w:tblLayout w:type="fixed"/>
        <w:tblLook w:val="0000" w:firstRow="0" w:lastRow="0" w:firstColumn="0" w:lastColumn="0" w:noHBand="0" w:noVBand="0"/>
      </w:tblPr>
      <w:tblGrid>
        <w:gridCol w:w="3662"/>
        <w:gridCol w:w="851"/>
        <w:gridCol w:w="851"/>
        <w:gridCol w:w="853"/>
        <w:gridCol w:w="1274"/>
        <w:gridCol w:w="1275"/>
        <w:gridCol w:w="1134"/>
      </w:tblGrid>
      <w:tr w:rsidR="00F805FC" w:rsidRPr="00484651" w14:paraId="543D9B03" w14:textId="77777777" w:rsidTr="00B5154D">
        <w:tc>
          <w:tcPr>
            <w:tcW w:w="3662" w:type="dxa"/>
          </w:tcPr>
          <w:p w14:paraId="54BD6C07" w14:textId="77777777" w:rsidR="00F805FC" w:rsidRPr="00484651" w:rsidRDefault="00F805FC" w:rsidP="00B5154D">
            <w:pPr>
              <w:spacing w:line="240" w:lineRule="exact"/>
              <w:rPr>
                <w:b/>
                <w:bCs/>
                <w:rtl/>
              </w:rPr>
            </w:pPr>
            <w:r w:rsidRPr="002C36CF" w:rsidDel="0048481A">
              <w:rPr>
                <w:rFonts w:hint="cs"/>
                <w:b/>
                <w:bCs/>
                <w:rtl/>
              </w:rPr>
              <w:t xml:space="preserve"> </w:t>
            </w:r>
          </w:p>
        </w:tc>
        <w:tc>
          <w:tcPr>
            <w:tcW w:w="851" w:type="dxa"/>
          </w:tcPr>
          <w:p w14:paraId="01E61A12" w14:textId="77777777" w:rsidR="00F805FC" w:rsidRPr="00484651" w:rsidRDefault="00F805FC" w:rsidP="00B5154D">
            <w:pPr>
              <w:tabs>
                <w:tab w:val="left" w:pos="9072"/>
                <w:tab w:val="left" w:pos="9299"/>
              </w:tabs>
              <w:spacing w:line="240" w:lineRule="exact"/>
            </w:pPr>
          </w:p>
        </w:tc>
        <w:tc>
          <w:tcPr>
            <w:tcW w:w="851" w:type="dxa"/>
          </w:tcPr>
          <w:p w14:paraId="7382C9A0" w14:textId="77777777" w:rsidR="00F805FC" w:rsidRPr="00484651" w:rsidRDefault="00F805FC" w:rsidP="00B5154D">
            <w:pPr>
              <w:tabs>
                <w:tab w:val="left" w:pos="9072"/>
                <w:tab w:val="left" w:pos="9299"/>
              </w:tabs>
              <w:spacing w:line="240" w:lineRule="exact"/>
            </w:pPr>
          </w:p>
        </w:tc>
        <w:tc>
          <w:tcPr>
            <w:tcW w:w="853" w:type="dxa"/>
          </w:tcPr>
          <w:p w14:paraId="7B7DFBF4" w14:textId="77777777" w:rsidR="00F805FC" w:rsidRPr="00484651" w:rsidRDefault="00F805FC" w:rsidP="00B5154D">
            <w:pPr>
              <w:spacing w:line="240" w:lineRule="exact"/>
              <w:rPr>
                <w:b/>
                <w:bCs/>
              </w:rPr>
            </w:pPr>
          </w:p>
        </w:tc>
        <w:tc>
          <w:tcPr>
            <w:tcW w:w="1274" w:type="dxa"/>
          </w:tcPr>
          <w:p w14:paraId="2B37C816" w14:textId="77777777" w:rsidR="00F805FC" w:rsidRPr="005B04A1" w:rsidRDefault="00F805FC" w:rsidP="00B5154D">
            <w:pPr>
              <w:spacing w:line="240" w:lineRule="exact"/>
              <w:rPr>
                <w:b/>
                <w:bCs/>
              </w:rPr>
            </w:pPr>
          </w:p>
        </w:tc>
        <w:tc>
          <w:tcPr>
            <w:tcW w:w="1275" w:type="dxa"/>
          </w:tcPr>
          <w:p w14:paraId="1603C4FE" w14:textId="77777777" w:rsidR="00F805FC" w:rsidRPr="00484651" w:rsidRDefault="00F805FC" w:rsidP="00B5154D">
            <w:pPr>
              <w:spacing w:line="240" w:lineRule="exact"/>
            </w:pPr>
          </w:p>
        </w:tc>
        <w:tc>
          <w:tcPr>
            <w:tcW w:w="1134" w:type="dxa"/>
          </w:tcPr>
          <w:p w14:paraId="29A90550" w14:textId="77777777" w:rsidR="00F805FC" w:rsidRPr="006D3F30" w:rsidRDefault="00F805FC" w:rsidP="00B5154D">
            <w:pPr>
              <w:spacing w:line="240" w:lineRule="exact"/>
            </w:pPr>
          </w:p>
        </w:tc>
      </w:tr>
      <w:tr w:rsidR="00F805FC" w:rsidRPr="00484651" w14:paraId="6860DF79" w14:textId="77777777" w:rsidTr="00B5154D">
        <w:tc>
          <w:tcPr>
            <w:tcW w:w="3662" w:type="dxa"/>
          </w:tcPr>
          <w:p w14:paraId="5A70B0D5" w14:textId="77777777" w:rsidR="00F805FC" w:rsidRPr="00484651" w:rsidRDefault="00F805FC" w:rsidP="00B5154D">
            <w:pPr>
              <w:spacing w:line="240" w:lineRule="exact"/>
              <w:rPr>
                <w:rtl/>
              </w:rPr>
            </w:pPr>
            <w:r w:rsidRPr="002C36CF">
              <w:rPr>
                <w:rFonts w:hint="cs"/>
                <w:b/>
                <w:bCs/>
                <w:rtl/>
              </w:rPr>
              <w:t xml:space="preserve">הפסד </w:t>
            </w:r>
            <w:r>
              <w:rPr>
                <w:rFonts w:hint="cs"/>
                <w:b/>
                <w:bCs/>
                <w:rtl/>
              </w:rPr>
              <w:t>נקי</w:t>
            </w:r>
          </w:p>
        </w:tc>
        <w:tc>
          <w:tcPr>
            <w:tcW w:w="851" w:type="dxa"/>
          </w:tcPr>
          <w:p w14:paraId="303CC70D" w14:textId="77777777" w:rsidR="00F805FC" w:rsidRPr="00484651" w:rsidRDefault="00F805FC" w:rsidP="00B5154D">
            <w:pPr>
              <w:tabs>
                <w:tab w:val="left" w:pos="9072"/>
                <w:tab w:val="left" w:pos="9299"/>
              </w:tabs>
              <w:spacing w:line="240" w:lineRule="exact"/>
            </w:pPr>
          </w:p>
        </w:tc>
        <w:tc>
          <w:tcPr>
            <w:tcW w:w="851" w:type="dxa"/>
          </w:tcPr>
          <w:p w14:paraId="26AD183D" w14:textId="77777777" w:rsidR="00F805FC" w:rsidRPr="00484651" w:rsidRDefault="00F805FC" w:rsidP="00B5154D">
            <w:pPr>
              <w:tabs>
                <w:tab w:val="left" w:pos="9072"/>
                <w:tab w:val="left" w:pos="9299"/>
              </w:tabs>
              <w:spacing w:line="240" w:lineRule="exact"/>
            </w:pPr>
          </w:p>
        </w:tc>
        <w:tc>
          <w:tcPr>
            <w:tcW w:w="853" w:type="dxa"/>
          </w:tcPr>
          <w:p w14:paraId="59879FD2" w14:textId="77777777" w:rsidR="00F805FC" w:rsidRPr="00484651" w:rsidRDefault="00F805FC" w:rsidP="00B5154D">
            <w:pPr>
              <w:spacing w:line="240" w:lineRule="exact"/>
              <w:rPr>
                <w:b/>
                <w:bCs/>
              </w:rPr>
            </w:pPr>
          </w:p>
        </w:tc>
        <w:tc>
          <w:tcPr>
            <w:tcW w:w="1274" w:type="dxa"/>
          </w:tcPr>
          <w:p w14:paraId="430B15F4" w14:textId="6C88CEE7" w:rsidR="00F805FC" w:rsidRPr="005B04A1" w:rsidRDefault="009B78A1" w:rsidP="00B5154D">
            <w:pPr>
              <w:pBdr>
                <w:bottom w:val="single" w:sz="4" w:space="1" w:color="auto"/>
              </w:pBdr>
              <w:spacing w:line="240" w:lineRule="exact"/>
              <w:rPr>
                <w:b/>
                <w:bCs/>
                <w:rtl/>
              </w:rPr>
            </w:pPr>
            <w:r>
              <w:rPr>
                <w:rFonts w:hint="cs"/>
                <w:b/>
                <w:bCs/>
                <w:spacing w:val="-2"/>
                <w:rtl/>
              </w:rPr>
              <w:t>6,78</w:t>
            </w:r>
            <w:r w:rsidR="005F62FA">
              <w:rPr>
                <w:rFonts w:hint="cs"/>
                <w:b/>
                <w:bCs/>
                <w:spacing w:val="-2"/>
                <w:rtl/>
              </w:rPr>
              <w:t>2</w:t>
            </w:r>
          </w:p>
        </w:tc>
        <w:tc>
          <w:tcPr>
            <w:tcW w:w="1275" w:type="dxa"/>
          </w:tcPr>
          <w:p w14:paraId="1B56033D" w14:textId="77777777" w:rsidR="00F805FC" w:rsidRPr="00C14625" w:rsidRDefault="00F805FC" w:rsidP="00B5154D">
            <w:pPr>
              <w:pBdr>
                <w:bottom w:val="single" w:sz="4" w:space="1" w:color="auto"/>
              </w:pBdr>
              <w:spacing w:line="240" w:lineRule="exact"/>
            </w:pPr>
            <w:r>
              <w:rPr>
                <w:rtl/>
              </w:rPr>
              <w:t xml:space="preserve"> 4,657</w:t>
            </w:r>
          </w:p>
        </w:tc>
        <w:tc>
          <w:tcPr>
            <w:tcW w:w="1134" w:type="dxa"/>
          </w:tcPr>
          <w:p w14:paraId="4DC70D95" w14:textId="77777777" w:rsidR="00F805FC" w:rsidRPr="006D3F30" w:rsidRDefault="00F805FC" w:rsidP="00B5154D">
            <w:pPr>
              <w:pBdr>
                <w:bottom w:val="single" w:sz="4" w:space="1" w:color="auto"/>
              </w:pBdr>
              <w:spacing w:line="240" w:lineRule="exact"/>
            </w:pPr>
            <w:r>
              <w:rPr>
                <w:rtl/>
              </w:rPr>
              <w:t xml:space="preserve"> 24,189</w:t>
            </w:r>
          </w:p>
        </w:tc>
      </w:tr>
      <w:tr w:rsidR="00F805FC" w:rsidRPr="00484651" w14:paraId="25CB829D" w14:textId="77777777" w:rsidTr="00B5154D">
        <w:tc>
          <w:tcPr>
            <w:tcW w:w="3662" w:type="dxa"/>
          </w:tcPr>
          <w:p w14:paraId="676A16B2" w14:textId="77777777" w:rsidR="00F805FC" w:rsidRDefault="00F805FC" w:rsidP="00B5154D">
            <w:pPr>
              <w:spacing w:line="240" w:lineRule="exact"/>
              <w:rPr>
                <w:rtl/>
              </w:rPr>
            </w:pPr>
          </w:p>
        </w:tc>
        <w:tc>
          <w:tcPr>
            <w:tcW w:w="851" w:type="dxa"/>
          </w:tcPr>
          <w:p w14:paraId="6BF5A086" w14:textId="77777777" w:rsidR="00F805FC" w:rsidRPr="00484651" w:rsidRDefault="00F805FC" w:rsidP="00B5154D">
            <w:pPr>
              <w:tabs>
                <w:tab w:val="left" w:pos="9072"/>
                <w:tab w:val="left" w:pos="9299"/>
              </w:tabs>
              <w:spacing w:line="240" w:lineRule="exact"/>
            </w:pPr>
          </w:p>
        </w:tc>
        <w:tc>
          <w:tcPr>
            <w:tcW w:w="851" w:type="dxa"/>
          </w:tcPr>
          <w:p w14:paraId="491C2A2B" w14:textId="77777777" w:rsidR="00F805FC" w:rsidRPr="00484651" w:rsidRDefault="00F805FC" w:rsidP="00B5154D">
            <w:pPr>
              <w:tabs>
                <w:tab w:val="left" w:pos="9072"/>
                <w:tab w:val="left" w:pos="9299"/>
              </w:tabs>
              <w:spacing w:line="240" w:lineRule="exact"/>
            </w:pPr>
          </w:p>
        </w:tc>
        <w:tc>
          <w:tcPr>
            <w:tcW w:w="853" w:type="dxa"/>
          </w:tcPr>
          <w:p w14:paraId="588A8644" w14:textId="77777777" w:rsidR="00F805FC" w:rsidRPr="00484651" w:rsidRDefault="00F805FC" w:rsidP="00B5154D">
            <w:pPr>
              <w:spacing w:line="240" w:lineRule="exact"/>
              <w:rPr>
                <w:b/>
                <w:bCs/>
                <w:rtl/>
              </w:rPr>
            </w:pPr>
          </w:p>
        </w:tc>
        <w:tc>
          <w:tcPr>
            <w:tcW w:w="1274" w:type="dxa"/>
          </w:tcPr>
          <w:p w14:paraId="554DC5F4" w14:textId="77777777" w:rsidR="00F805FC" w:rsidRPr="005B04A1" w:rsidRDefault="00F805FC" w:rsidP="00B5154D">
            <w:pPr>
              <w:spacing w:line="240" w:lineRule="exact"/>
              <w:rPr>
                <w:b/>
                <w:bCs/>
              </w:rPr>
            </w:pPr>
          </w:p>
        </w:tc>
        <w:tc>
          <w:tcPr>
            <w:tcW w:w="1275" w:type="dxa"/>
          </w:tcPr>
          <w:p w14:paraId="23B00705" w14:textId="77777777" w:rsidR="00F805FC" w:rsidRPr="00C14625" w:rsidRDefault="00F805FC" w:rsidP="00B5154D">
            <w:pPr>
              <w:spacing w:line="240" w:lineRule="exact"/>
            </w:pPr>
          </w:p>
        </w:tc>
        <w:tc>
          <w:tcPr>
            <w:tcW w:w="1134" w:type="dxa"/>
          </w:tcPr>
          <w:p w14:paraId="330A1B71" w14:textId="77777777" w:rsidR="00F805FC" w:rsidRPr="006D3F30" w:rsidRDefault="00F805FC" w:rsidP="00B5154D">
            <w:pPr>
              <w:spacing w:line="240" w:lineRule="exact"/>
            </w:pPr>
          </w:p>
        </w:tc>
      </w:tr>
      <w:tr w:rsidR="00F805FC" w:rsidRPr="00484651" w14:paraId="5E72BC3B" w14:textId="77777777" w:rsidTr="00B5154D">
        <w:tc>
          <w:tcPr>
            <w:tcW w:w="3662" w:type="dxa"/>
          </w:tcPr>
          <w:p w14:paraId="0B5E7C3B" w14:textId="77777777" w:rsidR="00F805FC" w:rsidRDefault="00F805FC" w:rsidP="00B5154D">
            <w:pPr>
              <w:spacing w:line="240" w:lineRule="exact"/>
              <w:rPr>
                <w:rtl/>
              </w:rPr>
            </w:pPr>
            <w:r>
              <w:rPr>
                <w:rFonts w:hint="cs"/>
                <w:b/>
                <w:bCs/>
                <w:rtl/>
              </w:rPr>
              <w:t xml:space="preserve">פריטי רווח (הפסד) כולל אחר שלאחר </w:t>
            </w:r>
          </w:p>
        </w:tc>
        <w:tc>
          <w:tcPr>
            <w:tcW w:w="851" w:type="dxa"/>
          </w:tcPr>
          <w:p w14:paraId="42D0A9F1" w14:textId="77777777" w:rsidR="00F805FC" w:rsidRPr="00484651" w:rsidRDefault="00F805FC" w:rsidP="00B5154D">
            <w:pPr>
              <w:tabs>
                <w:tab w:val="left" w:pos="9072"/>
                <w:tab w:val="left" w:pos="9299"/>
              </w:tabs>
              <w:spacing w:line="240" w:lineRule="exact"/>
            </w:pPr>
          </w:p>
        </w:tc>
        <w:tc>
          <w:tcPr>
            <w:tcW w:w="851" w:type="dxa"/>
          </w:tcPr>
          <w:p w14:paraId="5A145977" w14:textId="77777777" w:rsidR="00F805FC" w:rsidRPr="00484651" w:rsidRDefault="00F805FC" w:rsidP="00B5154D">
            <w:pPr>
              <w:tabs>
                <w:tab w:val="left" w:pos="9072"/>
                <w:tab w:val="left" w:pos="9299"/>
              </w:tabs>
              <w:spacing w:line="240" w:lineRule="exact"/>
            </w:pPr>
          </w:p>
        </w:tc>
        <w:tc>
          <w:tcPr>
            <w:tcW w:w="853" w:type="dxa"/>
          </w:tcPr>
          <w:p w14:paraId="59B91F0B" w14:textId="77777777" w:rsidR="00F805FC" w:rsidRPr="00484651" w:rsidRDefault="00F805FC" w:rsidP="00B5154D">
            <w:pPr>
              <w:spacing w:line="240" w:lineRule="exact"/>
              <w:rPr>
                <w:b/>
                <w:bCs/>
              </w:rPr>
            </w:pPr>
          </w:p>
        </w:tc>
        <w:tc>
          <w:tcPr>
            <w:tcW w:w="1274" w:type="dxa"/>
          </w:tcPr>
          <w:p w14:paraId="2DE8C9A8" w14:textId="77777777" w:rsidR="00F805FC" w:rsidRPr="005B04A1" w:rsidRDefault="00F805FC" w:rsidP="00B5154D">
            <w:pPr>
              <w:spacing w:line="240" w:lineRule="exact"/>
              <w:rPr>
                <w:b/>
                <w:bCs/>
              </w:rPr>
            </w:pPr>
          </w:p>
        </w:tc>
        <w:tc>
          <w:tcPr>
            <w:tcW w:w="1275" w:type="dxa"/>
          </w:tcPr>
          <w:p w14:paraId="568CF1A5" w14:textId="77777777" w:rsidR="00F805FC" w:rsidRPr="00C14625" w:rsidRDefault="00F805FC" w:rsidP="00B5154D">
            <w:pPr>
              <w:spacing w:line="240" w:lineRule="exact"/>
            </w:pPr>
          </w:p>
        </w:tc>
        <w:tc>
          <w:tcPr>
            <w:tcW w:w="1134" w:type="dxa"/>
          </w:tcPr>
          <w:p w14:paraId="781F28F2" w14:textId="77777777" w:rsidR="00F805FC" w:rsidRPr="006D3F30" w:rsidRDefault="00F805FC" w:rsidP="00B5154D">
            <w:pPr>
              <w:spacing w:line="240" w:lineRule="exact"/>
            </w:pPr>
          </w:p>
        </w:tc>
      </w:tr>
      <w:tr w:rsidR="00F805FC" w:rsidRPr="00484651" w14:paraId="77D258E3" w14:textId="77777777" w:rsidTr="00B5154D">
        <w:tc>
          <w:tcPr>
            <w:tcW w:w="3662" w:type="dxa"/>
          </w:tcPr>
          <w:p w14:paraId="72AC080F" w14:textId="77777777" w:rsidR="00F805FC" w:rsidRDefault="00F805FC" w:rsidP="00B5154D">
            <w:pPr>
              <w:spacing w:line="240" w:lineRule="exact"/>
              <w:rPr>
                <w:b/>
                <w:bCs/>
                <w:rtl/>
              </w:rPr>
            </w:pPr>
            <w:r>
              <w:rPr>
                <w:rFonts w:hint="cs"/>
                <w:b/>
                <w:bCs/>
                <w:rtl/>
              </w:rPr>
              <w:t xml:space="preserve"> שהוכרו לראשונה ברווח הכולל הועברו </w:t>
            </w:r>
          </w:p>
        </w:tc>
        <w:tc>
          <w:tcPr>
            <w:tcW w:w="851" w:type="dxa"/>
          </w:tcPr>
          <w:p w14:paraId="4CBE257A" w14:textId="77777777" w:rsidR="00F805FC" w:rsidRPr="00484651" w:rsidRDefault="00F805FC" w:rsidP="00B5154D">
            <w:pPr>
              <w:tabs>
                <w:tab w:val="left" w:pos="9072"/>
                <w:tab w:val="left" w:pos="9299"/>
              </w:tabs>
              <w:spacing w:line="240" w:lineRule="exact"/>
            </w:pPr>
          </w:p>
        </w:tc>
        <w:tc>
          <w:tcPr>
            <w:tcW w:w="851" w:type="dxa"/>
          </w:tcPr>
          <w:p w14:paraId="35B0A73E" w14:textId="77777777" w:rsidR="00F805FC" w:rsidRPr="00484651" w:rsidRDefault="00F805FC" w:rsidP="00B5154D">
            <w:pPr>
              <w:tabs>
                <w:tab w:val="left" w:pos="9072"/>
                <w:tab w:val="left" w:pos="9299"/>
              </w:tabs>
              <w:spacing w:line="240" w:lineRule="exact"/>
            </w:pPr>
          </w:p>
        </w:tc>
        <w:tc>
          <w:tcPr>
            <w:tcW w:w="853" w:type="dxa"/>
          </w:tcPr>
          <w:p w14:paraId="550CBAE8" w14:textId="77777777" w:rsidR="00F805FC" w:rsidRPr="00484651" w:rsidRDefault="00F805FC" w:rsidP="00B5154D">
            <w:pPr>
              <w:spacing w:line="240" w:lineRule="exact"/>
              <w:rPr>
                <w:b/>
                <w:bCs/>
              </w:rPr>
            </w:pPr>
          </w:p>
        </w:tc>
        <w:tc>
          <w:tcPr>
            <w:tcW w:w="1274" w:type="dxa"/>
          </w:tcPr>
          <w:p w14:paraId="646B37C3" w14:textId="77777777" w:rsidR="00F805FC" w:rsidRPr="005B04A1" w:rsidRDefault="00F805FC" w:rsidP="00B5154D">
            <w:pPr>
              <w:spacing w:line="240" w:lineRule="exact"/>
              <w:rPr>
                <w:b/>
                <w:bCs/>
              </w:rPr>
            </w:pPr>
          </w:p>
        </w:tc>
        <w:tc>
          <w:tcPr>
            <w:tcW w:w="1275" w:type="dxa"/>
          </w:tcPr>
          <w:p w14:paraId="004719BF" w14:textId="77777777" w:rsidR="00F805FC" w:rsidRPr="00C14625" w:rsidRDefault="00F805FC" w:rsidP="00B5154D">
            <w:pPr>
              <w:spacing w:line="240" w:lineRule="exact"/>
            </w:pPr>
          </w:p>
        </w:tc>
        <w:tc>
          <w:tcPr>
            <w:tcW w:w="1134" w:type="dxa"/>
          </w:tcPr>
          <w:p w14:paraId="42B36910" w14:textId="77777777" w:rsidR="00F805FC" w:rsidRPr="006D3F30" w:rsidRDefault="00F805FC" w:rsidP="00B5154D">
            <w:pPr>
              <w:spacing w:line="240" w:lineRule="exact"/>
            </w:pPr>
          </w:p>
        </w:tc>
      </w:tr>
      <w:tr w:rsidR="00F805FC" w:rsidRPr="00484651" w14:paraId="5CEEB8BB" w14:textId="77777777" w:rsidTr="00B5154D">
        <w:tc>
          <w:tcPr>
            <w:tcW w:w="3662" w:type="dxa"/>
          </w:tcPr>
          <w:p w14:paraId="5BA8EF07" w14:textId="77777777" w:rsidR="00F805FC" w:rsidRDefault="00F805FC" w:rsidP="00B5154D">
            <w:pPr>
              <w:spacing w:line="240" w:lineRule="exact"/>
              <w:rPr>
                <w:b/>
                <w:bCs/>
                <w:rtl/>
              </w:rPr>
            </w:pPr>
            <w:r>
              <w:rPr>
                <w:rFonts w:hint="cs"/>
                <w:b/>
                <w:bCs/>
                <w:rtl/>
              </w:rPr>
              <w:t xml:space="preserve"> או יועברו לרווח והפסד</w:t>
            </w:r>
          </w:p>
        </w:tc>
        <w:tc>
          <w:tcPr>
            <w:tcW w:w="851" w:type="dxa"/>
          </w:tcPr>
          <w:p w14:paraId="7AE6D567" w14:textId="77777777" w:rsidR="00F805FC" w:rsidRPr="00484651" w:rsidRDefault="00F805FC" w:rsidP="00B5154D">
            <w:pPr>
              <w:tabs>
                <w:tab w:val="left" w:pos="9072"/>
                <w:tab w:val="left" w:pos="9299"/>
              </w:tabs>
              <w:spacing w:line="240" w:lineRule="exact"/>
            </w:pPr>
          </w:p>
        </w:tc>
        <w:tc>
          <w:tcPr>
            <w:tcW w:w="851" w:type="dxa"/>
          </w:tcPr>
          <w:p w14:paraId="0495C5E9" w14:textId="77777777" w:rsidR="00F805FC" w:rsidRPr="00484651" w:rsidRDefault="00F805FC" w:rsidP="00B5154D">
            <w:pPr>
              <w:tabs>
                <w:tab w:val="left" w:pos="9072"/>
                <w:tab w:val="left" w:pos="9299"/>
              </w:tabs>
              <w:spacing w:line="240" w:lineRule="exact"/>
            </w:pPr>
          </w:p>
        </w:tc>
        <w:tc>
          <w:tcPr>
            <w:tcW w:w="853" w:type="dxa"/>
          </w:tcPr>
          <w:p w14:paraId="00D627EE" w14:textId="77777777" w:rsidR="00F805FC" w:rsidRPr="00484651" w:rsidRDefault="00F805FC" w:rsidP="00B5154D">
            <w:pPr>
              <w:spacing w:line="240" w:lineRule="exact"/>
              <w:rPr>
                <w:b/>
                <w:bCs/>
              </w:rPr>
            </w:pPr>
          </w:p>
        </w:tc>
        <w:tc>
          <w:tcPr>
            <w:tcW w:w="1274" w:type="dxa"/>
          </w:tcPr>
          <w:p w14:paraId="32C6965A" w14:textId="77777777" w:rsidR="00F805FC" w:rsidRPr="005B04A1" w:rsidRDefault="00F805FC" w:rsidP="00B5154D">
            <w:pPr>
              <w:spacing w:line="240" w:lineRule="exact"/>
              <w:rPr>
                <w:b/>
                <w:bCs/>
              </w:rPr>
            </w:pPr>
          </w:p>
        </w:tc>
        <w:tc>
          <w:tcPr>
            <w:tcW w:w="1275" w:type="dxa"/>
          </w:tcPr>
          <w:p w14:paraId="0782B9B7" w14:textId="77777777" w:rsidR="00F805FC" w:rsidRPr="00C14625" w:rsidRDefault="00F805FC" w:rsidP="00B5154D">
            <w:pPr>
              <w:spacing w:line="240" w:lineRule="exact"/>
            </w:pPr>
          </w:p>
        </w:tc>
        <w:tc>
          <w:tcPr>
            <w:tcW w:w="1134" w:type="dxa"/>
          </w:tcPr>
          <w:p w14:paraId="3D1B573E" w14:textId="77777777" w:rsidR="00F805FC" w:rsidRPr="006D3F30" w:rsidRDefault="00F805FC" w:rsidP="00B5154D">
            <w:pPr>
              <w:spacing w:line="240" w:lineRule="exact"/>
            </w:pPr>
          </w:p>
        </w:tc>
      </w:tr>
      <w:tr w:rsidR="00F805FC" w:rsidRPr="00484651" w14:paraId="1566FB45" w14:textId="77777777" w:rsidTr="00B5154D">
        <w:tc>
          <w:tcPr>
            <w:tcW w:w="3662" w:type="dxa"/>
          </w:tcPr>
          <w:p w14:paraId="4D31BFF0" w14:textId="77777777" w:rsidR="00F805FC" w:rsidRDefault="00F805FC" w:rsidP="00B5154D">
            <w:pPr>
              <w:spacing w:line="240" w:lineRule="exact"/>
              <w:rPr>
                <w:b/>
                <w:bCs/>
                <w:rtl/>
              </w:rPr>
            </w:pPr>
          </w:p>
        </w:tc>
        <w:tc>
          <w:tcPr>
            <w:tcW w:w="851" w:type="dxa"/>
          </w:tcPr>
          <w:p w14:paraId="089D4A82" w14:textId="77777777" w:rsidR="00F805FC" w:rsidRPr="00484651" w:rsidRDefault="00F805FC" w:rsidP="00B5154D">
            <w:pPr>
              <w:tabs>
                <w:tab w:val="left" w:pos="9072"/>
                <w:tab w:val="left" w:pos="9299"/>
              </w:tabs>
              <w:spacing w:line="240" w:lineRule="exact"/>
            </w:pPr>
          </w:p>
        </w:tc>
        <w:tc>
          <w:tcPr>
            <w:tcW w:w="851" w:type="dxa"/>
          </w:tcPr>
          <w:p w14:paraId="15401B6C" w14:textId="77777777" w:rsidR="00F805FC" w:rsidRPr="00484651" w:rsidRDefault="00F805FC" w:rsidP="00B5154D">
            <w:pPr>
              <w:tabs>
                <w:tab w:val="left" w:pos="9072"/>
                <w:tab w:val="left" w:pos="9299"/>
              </w:tabs>
              <w:spacing w:line="240" w:lineRule="exact"/>
            </w:pPr>
          </w:p>
        </w:tc>
        <w:tc>
          <w:tcPr>
            <w:tcW w:w="853" w:type="dxa"/>
          </w:tcPr>
          <w:p w14:paraId="5768A891" w14:textId="77777777" w:rsidR="00F805FC" w:rsidRPr="00484651" w:rsidRDefault="00F805FC" w:rsidP="00B5154D">
            <w:pPr>
              <w:spacing w:line="240" w:lineRule="exact"/>
              <w:rPr>
                <w:b/>
                <w:bCs/>
              </w:rPr>
            </w:pPr>
          </w:p>
        </w:tc>
        <w:tc>
          <w:tcPr>
            <w:tcW w:w="1274" w:type="dxa"/>
          </w:tcPr>
          <w:p w14:paraId="6517B491" w14:textId="77777777" w:rsidR="00F805FC" w:rsidRPr="005B04A1" w:rsidRDefault="00F805FC" w:rsidP="00B5154D">
            <w:pPr>
              <w:spacing w:line="240" w:lineRule="exact"/>
              <w:rPr>
                <w:b/>
                <w:bCs/>
              </w:rPr>
            </w:pPr>
          </w:p>
        </w:tc>
        <w:tc>
          <w:tcPr>
            <w:tcW w:w="1275" w:type="dxa"/>
          </w:tcPr>
          <w:p w14:paraId="5976FC1C" w14:textId="77777777" w:rsidR="00F805FC" w:rsidRPr="00C14625" w:rsidRDefault="00F805FC" w:rsidP="00B5154D">
            <w:pPr>
              <w:spacing w:line="240" w:lineRule="exact"/>
            </w:pPr>
          </w:p>
        </w:tc>
        <w:tc>
          <w:tcPr>
            <w:tcW w:w="1134" w:type="dxa"/>
          </w:tcPr>
          <w:p w14:paraId="44B2AB6B" w14:textId="77777777" w:rsidR="00F805FC" w:rsidRPr="006D3F30" w:rsidRDefault="00F805FC" w:rsidP="00B5154D">
            <w:pPr>
              <w:spacing w:line="240" w:lineRule="exact"/>
            </w:pPr>
          </w:p>
        </w:tc>
      </w:tr>
      <w:tr w:rsidR="00F805FC" w:rsidRPr="00484651" w14:paraId="2A23B7CB" w14:textId="77777777" w:rsidTr="00B5154D">
        <w:tc>
          <w:tcPr>
            <w:tcW w:w="3662" w:type="dxa"/>
          </w:tcPr>
          <w:p w14:paraId="2AC23FEA" w14:textId="77777777" w:rsidR="00F805FC" w:rsidRDefault="00F805FC" w:rsidP="00B5154D">
            <w:pPr>
              <w:spacing w:line="240" w:lineRule="exact"/>
              <w:rPr>
                <w:b/>
                <w:bCs/>
                <w:rtl/>
              </w:rPr>
            </w:pPr>
            <w:r>
              <w:rPr>
                <w:rFonts w:hint="cs"/>
                <w:b/>
                <w:bCs/>
                <w:rtl/>
              </w:rPr>
              <w:t xml:space="preserve">קרן תרגום של פעילות חוץ </w:t>
            </w:r>
          </w:p>
        </w:tc>
        <w:tc>
          <w:tcPr>
            <w:tcW w:w="851" w:type="dxa"/>
          </w:tcPr>
          <w:p w14:paraId="791AB02C" w14:textId="77777777" w:rsidR="00F805FC" w:rsidRPr="00484651" w:rsidRDefault="00F805FC" w:rsidP="00B5154D">
            <w:pPr>
              <w:tabs>
                <w:tab w:val="left" w:pos="9072"/>
                <w:tab w:val="left" w:pos="9299"/>
              </w:tabs>
              <w:spacing w:line="240" w:lineRule="exact"/>
            </w:pPr>
          </w:p>
        </w:tc>
        <w:tc>
          <w:tcPr>
            <w:tcW w:w="851" w:type="dxa"/>
          </w:tcPr>
          <w:p w14:paraId="0FE582B8" w14:textId="77777777" w:rsidR="00F805FC" w:rsidRPr="00484651" w:rsidRDefault="00F805FC" w:rsidP="00B5154D">
            <w:pPr>
              <w:tabs>
                <w:tab w:val="left" w:pos="9072"/>
                <w:tab w:val="left" w:pos="9299"/>
              </w:tabs>
              <w:spacing w:line="240" w:lineRule="exact"/>
            </w:pPr>
          </w:p>
        </w:tc>
        <w:tc>
          <w:tcPr>
            <w:tcW w:w="853" w:type="dxa"/>
          </w:tcPr>
          <w:p w14:paraId="72D494B2" w14:textId="77777777" w:rsidR="00F805FC" w:rsidRPr="00484651" w:rsidRDefault="00F805FC" w:rsidP="00B5154D">
            <w:pPr>
              <w:spacing w:line="240" w:lineRule="exact"/>
              <w:rPr>
                <w:b/>
                <w:bCs/>
              </w:rPr>
            </w:pPr>
          </w:p>
        </w:tc>
        <w:tc>
          <w:tcPr>
            <w:tcW w:w="1274" w:type="dxa"/>
          </w:tcPr>
          <w:p w14:paraId="60597848" w14:textId="13EA3FEF" w:rsidR="00F805FC" w:rsidRPr="005B04A1" w:rsidRDefault="00893433" w:rsidP="00B5154D">
            <w:pPr>
              <w:pBdr>
                <w:bottom w:val="single" w:sz="4" w:space="1" w:color="auto"/>
              </w:pBdr>
              <w:spacing w:line="240" w:lineRule="exact"/>
              <w:rPr>
                <w:b/>
                <w:bCs/>
              </w:rPr>
            </w:pPr>
            <w:r>
              <w:rPr>
                <w:rFonts w:hint="cs"/>
                <w:b/>
                <w:bCs/>
                <w:rtl/>
              </w:rPr>
              <w:t>(5</w:t>
            </w:r>
            <w:r w:rsidR="00EC727F">
              <w:rPr>
                <w:rFonts w:hint="cs"/>
                <w:b/>
                <w:bCs/>
                <w:rtl/>
              </w:rPr>
              <w:t>4</w:t>
            </w:r>
            <w:r>
              <w:rPr>
                <w:rFonts w:hint="cs"/>
                <w:b/>
                <w:bCs/>
                <w:rtl/>
              </w:rPr>
              <w:t>)</w:t>
            </w:r>
          </w:p>
        </w:tc>
        <w:tc>
          <w:tcPr>
            <w:tcW w:w="1275" w:type="dxa"/>
          </w:tcPr>
          <w:p w14:paraId="636859AA" w14:textId="77777777" w:rsidR="00F805FC" w:rsidRPr="00C14625" w:rsidRDefault="00F805FC" w:rsidP="00B5154D">
            <w:pPr>
              <w:pBdr>
                <w:bottom w:val="single" w:sz="4" w:space="1" w:color="auto"/>
              </w:pBdr>
              <w:spacing w:line="240" w:lineRule="exact"/>
            </w:pPr>
            <w:r>
              <w:rPr>
                <w:rtl/>
              </w:rPr>
              <w:t xml:space="preserve"> 17</w:t>
            </w:r>
          </w:p>
        </w:tc>
        <w:tc>
          <w:tcPr>
            <w:tcW w:w="1134" w:type="dxa"/>
          </w:tcPr>
          <w:p w14:paraId="3544C419" w14:textId="77777777" w:rsidR="00F805FC" w:rsidRPr="006D3F30" w:rsidRDefault="00F805FC" w:rsidP="00B5154D">
            <w:pPr>
              <w:pBdr>
                <w:bottom w:val="single" w:sz="4" w:space="1" w:color="auto"/>
              </w:pBdr>
              <w:spacing w:line="240" w:lineRule="exact"/>
            </w:pPr>
            <w:r>
              <w:rPr>
                <w:rtl/>
              </w:rPr>
              <w:t xml:space="preserve"> 996</w:t>
            </w:r>
          </w:p>
        </w:tc>
      </w:tr>
      <w:tr w:rsidR="00F805FC" w:rsidRPr="00484651" w14:paraId="2278F210" w14:textId="77777777" w:rsidTr="00B5154D">
        <w:tc>
          <w:tcPr>
            <w:tcW w:w="3662" w:type="dxa"/>
          </w:tcPr>
          <w:p w14:paraId="374EAFE1" w14:textId="77777777" w:rsidR="00F805FC" w:rsidRDefault="00F805FC" w:rsidP="00B5154D">
            <w:pPr>
              <w:spacing w:line="240" w:lineRule="exact"/>
              <w:rPr>
                <w:b/>
                <w:bCs/>
                <w:rtl/>
              </w:rPr>
            </w:pPr>
          </w:p>
        </w:tc>
        <w:tc>
          <w:tcPr>
            <w:tcW w:w="851" w:type="dxa"/>
          </w:tcPr>
          <w:p w14:paraId="60BE0901" w14:textId="77777777" w:rsidR="00F805FC" w:rsidRPr="00484651" w:rsidRDefault="00F805FC" w:rsidP="00B5154D">
            <w:pPr>
              <w:tabs>
                <w:tab w:val="left" w:pos="9072"/>
                <w:tab w:val="left" w:pos="9299"/>
              </w:tabs>
              <w:spacing w:line="240" w:lineRule="exact"/>
            </w:pPr>
          </w:p>
        </w:tc>
        <w:tc>
          <w:tcPr>
            <w:tcW w:w="851" w:type="dxa"/>
          </w:tcPr>
          <w:p w14:paraId="756C4307" w14:textId="77777777" w:rsidR="00F805FC" w:rsidRPr="00484651" w:rsidRDefault="00F805FC" w:rsidP="00B5154D">
            <w:pPr>
              <w:tabs>
                <w:tab w:val="left" w:pos="9072"/>
                <w:tab w:val="left" w:pos="9299"/>
              </w:tabs>
              <w:spacing w:line="240" w:lineRule="exact"/>
            </w:pPr>
          </w:p>
        </w:tc>
        <w:tc>
          <w:tcPr>
            <w:tcW w:w="853" w:type="dxa"/>
          </w:tcPr>
          <w:p w14:paraId="55545150" w14:textId="77777777" w:rsidR="00F805FC" w:rsidRPr="00484651" w:rsidRDefault="00F805FC" w:rsidP="00B5154D">
            <w:pPr>
              <w:spacing w:line="240" w:lineRule="exact"/>
              <w:rPr>
                <w:b/>
                <w:bCs/>
              </w:rPr>
            </w:pPr>
          </w:p>
        </w:tc>
        <w:tc>
          <w:tcPr>
            <w:tcW w:w="1274" w:type="dxa"/>
          </w:tcPr>
          <w:p w14:paraId="1EC047F3" w14:textId="77777777" w:rsidR="00F805FC" w:rsidRPr="005B04A1" w:rsidRDefault="00F805FC" w:rsidP="00B5154D">
            <w:pPr>
              <w:spacing w:line="240" w:lineRule="exact"/>
              <w:rPr>
                <w:b/>
                <w:bCs/>
              </w:rPr>
            </w:pPr>
          </w:p>
        </w:tc>
        <w:tc>
          <w:tcPr>
            <w:tcW w:w="1275" w:type="dxa"/>
          </w:tcPr>
          <w:p w14:paraId="5194FF9B" w14:textId="77777777" w:rsidR="00F805FC" w:rsidRPr="00C14625" w:rsidRDefault="00F805FC" w:rsidP="00B5154D">
            <w:pPr>
              <w:spacing w:line="240" w:lineRule="exact"/>
            </w:pPr>
          </w:p>
        </w:tc>
        <w:tc>
          <w:tcPr>
            <w:tcW w:w="1134" w:type="dxa"/>
          </w:tcPr>
          <w:p w14:paraId="5C1EBE57" w14:textId="77777777" w:rsidR="00F805FC" w:rsidRPr="006D3F30" w:rsidRDefault="00F805FC" w:rsidP="00B5154D">
            <w:pPr>
              <w:spacing w:line="240" w:lineRule="exact"/>
            </w:pPr>
          </w:p>
        </w:tc>
      </w:tr>
      <w:tr w:rsidR="00F805FC" w:rsidRPr="00484651" w14:paraId="77B169C2" w14:textId="77777777" w:rsidTr="00B5154D">
        <w:tc>
          <w:tcPr>
            <w:tcW w:w="3662" w:type="dxa"/>
          </w:tcPr>
          <w:p w14:paraId="14EB1D37" w14:textId="77777777" w:rsidR="00F805FC" w:rsidRDefault="00F805FC" w:rsidP="00B5154D">
            <w:pPr>
              <w:spacing w:line="240" w:lineRule="exact"/>
              <w:rPr>
                <w:b/>
                <w:bCs/>
                <w:rtl/>
              </w:rPr>
            </w:pPr>
            <w:r w:rsidRPr="002C36CF">
              <w:rPr>
                <w:rFonts w:hint="cs"/>
                <w:rtl/>
              </w:rPr>
              <w:t xml:space="preserve">סה"כ </w:t>
            </w:r>
            <w:r>
              <w:rPr>
                <w:rFonts w:hint="cs"/>
                <w:rtl/>
              </w:rPr>
              <w:t>רווח (הפסד)</w:t>
            </w:r>
            <w:r w:rsidRPr="002C36CF">
              <w:rPr>
                <w:rFonts w:hint="cs"/>
                <w:rtl/>
              </w:rPr>
              <w:t xml:space="preserve"> כול</w:t>
            </w:r>
            <w:r>
              <w:rPr>
                <w:rFonts w:hint="cs"/>
                <w:rtl/>
              </w:rPr>
              <w:t>ל</w:t>
            </w:r>
            <w:r w:rsidRPr="002C36CF">
              <w:rPr>
                <w:rFonts w:hint="cs"/>
                <w:rtl/>
              </w:rPr>
              <w:t xml:space="preserve"> אחר לשנה שלאחר </w:t>
            </w:r>
          </w:p>
        </w:tc>
        <w:tc>
          <w:tcPr>
            <w:tcW w:w="851" w:type="dxa"/>
          </w:tcPr>
          <w:p w14:paraId="1ACC92CF" w14:textId="77777777" w:rsidR="00F805FC" w:rsidRPr="00484651" w:rsidRDefault="00F805FC" w:rsidP="00B5154D">
            <w:pPr>
              <w:tabs>
                <w:tab w:val="left" w:pos="9072"/>
                <w:tab w:val="left" w:pos="9299"/>
              </w:tabs>
              <w:spacing w:line="240" w:lineRule="exact"/>
            </w:pPr>
          </w:p>
        </w:tc>
        <w:tc>
          <w:tcPr>
            <w:tcW w:w="851" w:type="dxa"/>
          </w:tcPr>
          <w:p w14:paraId="3528E225" w14:textId="77777777" w:rsidR="00F805FC" w:rsidRPr="00484651" w:rsidRDefault="00F805FC" w:rsidP="00B5154D">
            <w:pPr>
              <w:tabs>
                <w:tab w:val="left" w:pos="9072"/>
                <w:tab w:val="left" w:pos="9299"/>
              </w:tabs>
              <w:spacing w:line="240" w:lineRule="exact"/>
            </w:pPr>
          </w:p>
        </w:tc>
        <w:tc>
          <w:tcPr>
            <w:tcW w:w="853" w:type="dxa"/>
          </w:tcPr>
          <w:p w14:paraId="7C788233" w14:textId="77777777" w:rsidR="00F805FC" w:rsidRPr="00484651" w:rsidRDefault="00F805FC" w:rsidP="00B5154D">
            <w:pPr>
              <w:spacing w:line="240" w:lineRule="exact"/>
              <w:rPr>
                <w:b/>
                <w:bCs/>
              </w:rPr>
            </w:pPr>
          </w:p>
        </w:tc>
        <w:tc>
          <w:tcPr>
            <w:tcW w:w="1274" w:type="dxa"/>
          </w:tcPr>
          <w:p w14:paraId="3627D9C9" w14:textId="77777777" w:rsidR="00F805FC" w:rsidRPr="005B04A1" w:rsidRDefault="00F805FC" w:rsidP="00B5154D">
            <w:pPr>
              <w:spacing w:line="240" w:lineRule="exact"/>
              <w:rPr>
                <w:b/>
                <w:bCs/>
              </w:rPr>
            </w:pPr>
          </w:p>
        </w:tc>
        <w:tc>
          <w:tcPr>
            <w:tcW w:w="1275" w:type="dxa"/>
          </w:tcPr>
          <w:p w14:paraId="31DAC638" w14:textId="77777777" w:rsidR="00F805FC" w:rsidRPr="00C14625" w:rsidRDefault="00F805FC" w:rsidP="00B5154D">
            <w:pPr>
              <w:spacing w:line="240" w:lineRule="exact"/>
            </w:pPr>
          </w:p>
        </w:tc>
        <w:tc>
          <w:tcPr>
            <w:tcW w:w="1134" w:type="dxa"/>
          </w:tcPr>
          <w:p w14:paraId="30F30FC9" w14:textId="77777777" w:rsidR="00F805FC" w:rsidRPr="006D3F30" w:rsidRDefault="00F805FC" w:rsidP="00B5154D">
            <w:pPr>
              <w:spacing w:line="240" w:lineRule="exact"/>
            </w:pPr>
          </w:p>
        </w:tc>
      </w:tr>
      <w:tr w:rsidR="00F805FC" w:rsidRPr="00484651" w14:paraId="14080910" w14:textId="77777777" w:rsidTr="00B5154D">
        <w:tc>
          <w:tcPr>
            <w:tcW w:w="3662" w:type="dxa"/>
          </w:tcPr>
          <w:p w14:paraId="6C332C36" w14:textId="77777777" w:rsidR="00F805FC" w:rsidRPr="002C36CF" w:rsidRDefault="00F805FC" w:rsidP="00B5154D">
            <w:pPr>
              <w:spacing w:line="240" w:lineRule="exact"/>
              <w:rPr>
                <w:rtl/>
              </w:rPr>
            </w:pPr>
            <w:r w:rsidRPr="002C36CF">
              <w:rPr>
                <w:rFonts w:hint="cs"/>
                <w:rtl/>
              </w:rPr>
              <w:t xml:space="preserve"> שהוכר לראשונה ברווח הכולל הועבר או </w:t>
            </w:r>
          </w:p>
        </w:tc>
        <w:tc>
          <w:tcPr>
            <w:tcW w:w="851" w:type="dxa"/>
          </w:tcPr>
          <w:p w14:paraId="023413D3" w14:textId="77777777" w:rsidR="00F805FC" w:rsidRPr="00484651" w:rsidRDefault="00F805FC" w:rsidP="00B5154D">
            <w:pPr>
              <w:tabs>
                <w:tab w:val="left" w:pos="9072"/>
                <w:tab w:val="left" w:pos="9299"/>
              </w:tabs>
              <w:spacing w:line="240" w:lineRule="exact"/>
            </w:pPr>
          </w:p>
        </w:tc>
        <w:tc>
          <w:tcPr>
            <w:tcW w:w="851" w:type="dxa"/>
          </w:tcPr>
          <w:p w14:paraId="22E9310A" w14:textId="77777777" w:rsidR="00F805FC" w:rsidRPr="00484651" w:rsidRDefault="00F805FC" w:rsidP="00B5154D">
            <w:pPr>
              <w:tabs>
                <w:tab w:val="left" w:pos="9072"/>
                <w:tab w:val="left" w:pos="9299"/>
              </w:tabs>
              <w:spacing w:line="240" w:lineRule="exact"/>
            </w:pPr>
          </w:p>
        </w:tc>
        <w:tc>
          <w:tcPr>
            <w:tcW w:w="853" w:type="dxa"/>
          </w:tcPr>
          <w:p w14:paraId="670B06A1" w14:textId="77777777" w:rsidR="00F805FC" w:rsidRPr="00484651" w:rsidRDefault="00F805FC" w:rsidP="00B5154D">
            <w:pPr>
              <w:spacing w:line="240" w:lineRule="exact"/>
              <w:rPr>
                <w:b/>
                <w:bCs/>
              </w:rPr>
            </w:pPr>
          </w:p>
        </w:tc>
        <w:tc>
          <w:tcPr>
            <w:tcW w:w="1274" w:type="dxa"/>
          </w:tcPr>
          <w:p w14:paraId="2D0A2F99" w14:textId="77777777" w:rsidR="00F805FC" w:rsidRPr="005B04A1" w:rsidRDefault="00F805FC" w:rsidP="00B5154D">
            <w:pPr>
              <w:spacing w:line="240" w:lineRule="exact"/>
              <w:rPr>
                <w:b/>
                <w:bCs/>
              </w:rPr>
            </w:pPr>
          </w:p>
        </w:tc>
        <w:tc>
          <w:tcPr>
            <w:tcW w:w="1275" w:type="dxa"/>
          </w:tcPr>
          <w:p w14:paraId="7AD0C3A4" w14:textId="77777777" w:rsidR="00F805FC" w:rsidRPr="00C14625" w:rsidRDefault="00F805FC" w:rsidP="00B5154D">
            <w:pPr>
              <w:spacing w:line="240" w:lineRule="exact"/>
            </w:pPr>
          </w:p>
        </w:tc>
        <w:tc>
          <w:tcPr>
            <w:tcW w:w="1134" w:type="dxa"/>
          </w:tcPr>
          <w:p w14:paraId="35EE5A39" w14:textId="77777777" w:rsidR="00F805FC" w:rsidRPr="006D3F30" w:rsidRDefault="00F805FC" w:rsidP="00B5154D">
            <w:pPr>
              <w:spacing w:line="240" w:lineRule="exact"/>
            </w:pPr>
          </w:p>
        </w:tc>
      </w:tr>
      <w:tr w:rsidR="00F805FC" w:rsidRPr="00484651" w14:paraId="03817EDE" w14:textId="77777777" w:rsidTr="00B5154D">
        <w:tc>
          <w:tcPr>
            <w:tcW w:w="3662" w:type="dxa"/>
          </w:tcPr>
          <w:p w14:paraId="135061D0" w14:textId="77777777" w:rsidR="00F805FC" w:rsidRPr="002C36CF" w:rsidRDefault="00F805FC" w:rsidP="00B5154D">
            <w:pPr>
              <w:spacing w:line="240" w:lineRule="exact"/>
              <w:rPr>
                <w:rtl/>
              </w:rPr>
            </w:pPr>
            <w:r w:rsidRPr="002C36CF">
              <w:rPr>
                <w:rFonts w:hint="cs"/>
                <w:rtl/>
              </w:rPr>
              <w:t xml:space="preserve"> יועבר לרווח והפסד, נטו ממס</w:t>
            </w:r>
          </w:p>
        </w:tc>
        <w:tc>
          <w:tcPr>
            <w:tcW w:w="851" w:type="dxa"/>
          </w:tcPr>
          <w:p w14:paraId="0DC5287B" w14:textId="77777777" w:rsidR="00F805FC" w:rsidRPr="00484651" w:rsidRDefault="00F805FC" w:rsidP="00B5154D">
            <w:pPr>
              <w:tabs>
                <w:tab w:val="left" w:pos="9072"/>
                <w:tab w:val="left" w:pos="9299"/>
              </w:tabs>
              <w:spacing w:line="240" w:lineRule="exact"/>
            </w:pPr>
          </w:p>
        </w:tc>
        <w:tc>
          <w:tcPr>
            <w:tcW w:w="851" w:type="dxa"/>
          </w:tcPr>
          <w:p w14:paraId="5FAEA7D6" w14:textId="77777777" w:rsidR="00F805FC" w:rsidRPr="00484651" w:rsidRDefault="00F805FC" w:rsidP="00B5154D">
            <w:pPr>
              <w:tabs>
                <w:tab w:val="left" w:pos="9072"/>
                <w:tab w:val="left" w:pos="9299"/>
              </w:tabs>
              <w:spacing w:line="240" w:lineRule="exact"/>
            </w:pPr>
          </w:p>
        </w:tc>
        <w:tc>
          <w:tcPr>
            <w:tcW w:w="853" w:type="dxa"/>
          </w:tcPr>
          <w:p w14:paraId="4A699C93" w14:textId="77777777" w:rsidR="00F805FC" w:rsidRPr="00484651" w:rsidRDefault="00F805FC" w:rsidP="00B5154D">
            <w:pPr>
              <w:spacing w:line="240" w:lineRule="exact"/>
              <w:rPr>
                <w:b/>
                <w:bCs/>
              </w:rPr>
            </w:pPr>
          </w:p>
        </w:tc>
        <w:tc>
          <w:tcPr>
            <w:tcW w:w="1274" w:type="dxa"/>
          </w:tcPr>
          <w:p w14:paraId="50A89974" w14:textId="478A5AEF" w:rsidR="00F805FC" w:rsidRPr="005B04A1" w:rsidRDefault="00893433" w:rsidP="00B5154D">
            <w:pPr>
              <w:pBdr>
                <w:bottom w:val="single" w:sz="4" w:space="1" w:color="auto"/>
              </w:pBdr>
              <w:spacing w:line="240" w:lineRule="exact"/>
              <w:rPr>
                <w:b/>
                <w:bCs/>
              </w:rPr>
            </w:pPr>
            <w:r>
              <w:rPr>
                <w:rFonts w:hint="cs"/>
                <w:b/>
                <w:bCs/>
                <w:rtl/>
              </w:rPr>
              <w:t>(5</w:t>
            </w:r>
            <w:r w:rsidR="00EC727F">
              <w:rPr>
                <w:rFonts w:hint="cs"/>
                <w:b/>
                <w:bCs/>
                <w:rtl/>
              </w:rPr>
              <w:t>4</w:t>
            </w:r>
            <w:r>
              <w:rPr>
                <w:rFonts w:hint="cs"/>
                <w:b/>
                <w:bCs/>
                <w:rtl/>
              </w:rPr>
              <w:t>)</w:t>
            </w:r>
          </w:p>
        </w:tc>
        <w:tc>
          <w:tcPr>
            <w:tcW w:w="1275" w:type="dxa"/>
          </w:tcPr>
          <w:p w14:paraId="6F13E01D" w14:textId="77777777" w:rsidR="00F805FC" w:rsidRPr="00C14625" w:rsidRDefault="00F805FC" w:rsidP="00B5154D">
            <w:pPr>
              <w:pBdr>
                <w:bottom w:val="single" w:sz="4" w:space="1" w:color="auto"/>
              </w:pBdr>
              <w:spacing w:line="240" w:lineRule="exact"/>
            </w:pPr>
            <w:r>
              <w:rPr>
                <w:rtl/>
              </w:rPr>
              <w:t xml:space="preserve"> 17</w:t>
            </w:r>
          </w:p>
        </w:tc>
        <w:tc>
          <w:tcPr>
            <w:tcW w:w="1134" w:type="dxa"/>
          </w:tcPr>
          <w:p w14:paraId="6889A4BB" w14:textId="77777777" w:rsidR="00F805FC" w:rsidRPr="006D3F30" w:rsidRDefault="00F805FC" w:rsidP="00B5154D">
            <w:pPr>
              <w:pBdr>
                <w:bottom w:val="single" w:sz="4" w:space="1" w:color="auto"/>
              </w:pBdr>
              <w:spacing w:line="240" w:lineRule="exact"/>
              <w:rPr>
                <w:rtl/>
              </w:rPr>
            </w:pPr>
            <w:r>
              <w:rPr>
                <w:rtl/>
              </w:rPr>
              <w:t xml:space="preserve"> 996</w:t>
            </w:r>
          </w:p>
        </w:tc>
      </w:tr>
      <w:tr w:rsidR="00F805FC" w:rsidRPr="00484651" w14:paraId="2BB15DE6" w14:textId="77777777" w:rsidTr="00B5154D">
        <w:tc>
          <w:tcPr>
            <w:tcW w:w="3662" w:type="dxa"/>
          </w:tcPr>
          <w:p w14:paraId="19ECB177" w14:textId="77777777" w:rsidR="00F805FC" w:rsidRPr="002C36CF" w:rsidRDefault="00F805FC" w:rsidP="00B5154D">
            <w:pPr>
              <w:spacing w:line="240" w:lineRule="exact"/>
              <w:rPr>
                <w:rtl/>
              </w:rPr>
            </w:pPr>
          </w:p>
        </w:tc>
        <w:tc>
          <w:tcPr>
            <w:tcW w:w="851" w:type="dxa"/>
          </w:tcPr>
          <w:p w14:paraId="2860D928" w14:textId="77777777" w:rsidR="00F805FC" w:rsidRPr="00484651" w:rsidRDefault="00F805FC" w:rsidP="00B5154D">
            <w:pPr>
              <w:tabs>
                <w:tab w:val="left" w:pos="9072"/>
                <w:tab w:val="left" w:pos="9299"/>
              </w:tabs>
              <w:spacing w:line="240" w:lineRule="exact"/>
            </w:pPr>
          </w:p>
        </w:tc>
        <w:tc>
          <w:tcPr>
            <w:tcW w:w="851" w:type="dxa"/>
          </w:tcPr>
          <w:p w14:paraId="26778C7B" w14:textId="77777777" w:rsidR="00F805FC" w:rsidRPr="00484651" w:rsidRDefault="00F805FC" w:rsidP="00B5154D">
            <w:pPr>
              <w:tabs>
                <w:tab w:val="left" w:pos="9072"/>
                <w:tab w:val="left" w:pos="9299"/>
              </w:tabs>
              <w:spacing w:line="240" w:lineRule="exact"/>
            </w:pPr>
          </w:p>
        </w:tc>
        <w:tc>
          <w:tcPr>
            <w:tcW w:w="853" w:type="dxa"/>
          </w:tcPr>
          <w:p w14:paraId="5354FFF5" w14:textId="77777777" w:rsidR="00F805FC" w:rsidRPr="00484651" w:rsidRDefault="00F805FC" w:rsidP="00B5154D">
            <w:pPr>
              <w:spacing w:line="240" w:lineRule="exact"/>
              <w:rPr>
                <w:b/>
                <w:bCs/>
              </w:rPr>
            </w:pPr>
          </w:p>
        </w:tc>
        <w:tc>
          <w:tcPr>
            <w:tcW w:w="1274" w:type="dxa"/>
          </w:tcPr>
          <w:p w14:paraId="7EEC3976" w14:textId="77777777" w:rsidR="00F805FC" w:rsidRPr="005B04A1" w:rsidRDefault="00F805FC" w:rsidP="00B5154D">
            <w:pPr>
              <w:spacing w:line="240" w:lineRule="exact"/>
              <w:rPr>
                <w:b/>
                <w:bCs/>
              </w:rPr>
            </w:pPr>
          </w:p>
        </w:tc>
        <w:tc>
          <w:tcPr>
            <w:tcW w:w="1275" w:type="dxa"/>
          </w:tcPr>
          <w:p w14:paraId="47654D71" w14:textId="77777777" w:rsidR="00F805FC" w:rsidRPr="00C14625" w:rsidRDefault="00F805FC" w:rsidP="00B5154D">
            <w:pPr>
              <w:spacing w:line="240" w:lineRule="exact"/>
            </w:pPr>
          </w:p>
        </w:tc>
        <w:tc>
          <w:tcPr>
            <w:tcW w:w="1134" w:type="dxa"/>
          </w:tcPr>
          <w:p w14:paraId="1458BF58" w14:textId="77777777" w:rsidR="00F805FC" w:rsidRPr="006D3F30" w:rsidRDefault="00F805FC" w:rsidP="00B5154D">
            <w:pPr>
              <w:spacing w:line="240" w:lineRule="exact"/>
            </w:pPr>
          </w:p>
        </w:tc>
      </w:tr>
      <w:tr w:rsidR="00F805FC" w:rsidRPr="00484651" w14:paraId="7F75A2BA" w14:textId="77777777" w:rsidTr="00B5154D">
        <w:tc>
          <w:tcPr>
            <w:tcW w:w="3662" w:type="dxa"/>
          </w:tcPr>
          <w:p w14:paraId="4E6C0C9B" w14:textId="77777777" w:rsidR="00F805FC" w:rsidRPr="002C36CF" w:rsidRDefault="00F805FC" w:rsidP="00B5154D">
            <w:pPr>
              <w:spacing w:line="240" w:lineRule="exact"/>
              <w:rPr>
                <w:rtl/>
              </w:rPr>
            </w:pPr>
            <w:r>
              <w:rPr>
                <w:rFonts w:hint="cs"/>
                <w:b/>
                <w:bCs/>
                <w:rtl/>
              </w:rPr>
              <w:t>סה"כ הפסד כולל</w:t>
            </w:r>
          </w:p>
        </w:tc>
        <w:tc>
          <w:tcPr>
            <w:tcW w:w="851" w:type="dxa"/>
          </w:tcPr>
          <w:p w14:paraId="222C7E29" w14:textId="77777777" w:rsidR="00F805FC" w:rsidRPr="00484651" w:rsidRDefault="00F805FC" w:rsidP="00B5154D">
            <w:pPr>
              <w:tabs>
                <w:tab w:val="left" w:pos="9072"/>
                <w:tab w:val="left" w:pos="9299"/>
              </w:tabs>
              <w:spacing w:line="240" w:lineRule="exact"/>
            </w:pPr>
          </w:p>
        </w:tc>
        <w:tc>
          <w:tcPr>
            <w:tcW w:w="851" w:type="dxa"/>
          </w:tcPr>
          <w:p w14:paraId="1FF0BB4B" w14:textId="77777777" w:rsidR="00F805FC" w:rsidRPr="00484651" w:rsidRDefault="00F805FC" w:rsidP="00B5154D">
            <w:pPr>
              <w:tabs>
                <w:tab w:val="left" w:pos="9072"/>
                <w:tab w:val="left" w:pos="9299"/>
              </w:tabs>
              <w:spacing w:line="240" w:lineRule="exact"/>
            </w:pPr>
          </w:p>
        </w:tc>
        <w:tc>
          <w:tcPr>
            <w:tcW w:w="853" w:type="dxa"/>
          </w:tcPr>
          <w:p w14:paraId="714E0243" w14:textId="77777777" w:rsidR="00F805FC" w:rsidRPr="00484651" w:rsidRDefault="00F805FC" w:rsidP="00B5154D">
            <w:pPr>
              <w:spacing w:line="240" w:lineRule="exact"/>
              <w:rPr>
                <w:b/>
                <w:bCs/>
              </w:rPr>
            </w:pPr>
          </w:p>
        </w:tc>
        <w:tc>
          <w:tcPr>
            <w:tcW w:w="1274" w:type="dxa"/>
          </w:tcPr>
          <w:p w14:paraId="58B9B242" w14:textId="75A522C4" w:rsidR="00F805FC" w:rsidRPr="005B04A1" w:rsidRDefault="00893433" w:rsidP="00B5154D">
            <w:pPr>
              <w:pBdr>
                <w:bottom w:val="double" w:sz="4" w:space="1" w:color="auto"/>
              </w:pBdr>
              <w:spacing w:line="240" w:lineRule="exact"/>
              <w:rPr>
                <w:b/>
                <w:bCs/>
              </w:rPr>
            </w:pPr>
            <w:r>
              <w:rPr>
                <w:rFonts w:hint="cs"/>
                <w:b/>
                <w:bCs/>
                <w:rtl/>
              </w:rPr>
              <w:t>6,</w:t>
            </w:r>
            <w:r w:rsidR="009B78A1">
              <w:rPr>
                <w:rFonts w:hint="cs"/>
                <w:b/>
                <w:bCs/>
                <w:rtl/>
              </w:rPr>
              <w:t>83</w:t>
            </w:r>
            <w:r w:rsidR="005F62FA">
              <w:rPr>
                <w:rFonts w:hint="cs"/>
                <w:b/>
                <w:bCs/>
                <w:rtl/>
              </w:rPr>
              <w:t>6</w:t>
            </w:r>
          </w:p>
        </w:tc>
        <w:tc>
          <w:tcPr>
            <w:tcW w:w="1275" w:type="dxa"/>
          </w:tcPr>
          <w:p w14:paraId="66F879CC" w14:textId="77777777" w:rsidR="00F805FC" w:rsidRPr="00C14625" w:rsidRDefault="00F805FC" w:rsidP="00B5154D">
            <w:pPr>
              <w:pBdr>
                <w:bottom w:val="double" w:sz="4" w:space="1" w:color="auto"/>
              </w:pBdr>
              <w:spacing w:line="240" w:lineRule="exact"/>
            </w:pPr>
            <w:r>
              <w:rPr>
                <w:rtl/>
              </w:rPr>
              <w:t xml:space="preserve"> 4,640</w:t>
            </w:r>
          </w:p>
        </w:tc>
        <w:tc>
          <w:tcPr>
            <w:tcW w:w="1134" w:type="dxa"/>
          </w:tcPr>
          <w:p w14:paraId="65656F8F" w14:textId="77777777" w:rsidR="00F805FC" w:rsidRPr="006D3F30" w:rsidRDefault="00F805FC" w:rsidP="00B5154D">
            <w:pPr>
              <w:pBdr>
                <w:bottom w:val="double" w:sz="4" w:space="1" w:color="auto"/>
              </w:pBdr>
              <w:spacing w:line="240" w:lineRule="exact"/>
            </w:pPr>
            <w:r>
              <w:rPr>
                <w:rtl/>
              </w:rPr>
              <w:t xml:space="preserve"> 23,193</w:t>
            </w:r>
          </w:p>
        </w:tc>
      </w:tr>
    </w:tbl>
    <w:p w14:paraId="5EF0BB58" w14:textId="77777777" w:rsidR="00F805FC" w:rsidRDefault="00F805FC" w:rsidP="00F805FC">
      <w:pPr>
        <w:spacing w:line="240" w:lineRule="atLeast"/>
        <w:jc w:val="both"/>
        <w:rPr>
          <w:rtl/>
        </w:rPr>
      </w:pPr>
    </w:p>
    <w:p w14:paraId="54500FE3" w14:textId="77777777" w:rsidR="00F805FC" w:rsidRDefault="00F805FC" w:rsidP="00F805FC">
      <w:pPr>
        <w:spacing w:line="240" w:lineRule="atLeast"/>
        <w:jc w:val="both"/>
        <w:rPr>
          <w:rtl/>
        </w:rPr>
      </w:pPr>
    </w:p>
    <w:p w14:paraId="1E7E470B" w14:textId="6E5C6E26" w:rsidR="00F805FC" w:rsidRPr="00370A75" w:rsidRDefault="00D44B85" w:rsidP="00F805FC">
      <w:pPr>
        <w:spacing w:line="240" w:lineRule="atLeast"/>
        <w:jc w:val="both"/>
        <w:rPr>
          <w:b/>
          <w:bCs/>
          <w:rtl/>
        </w:rPr>
      </w:pPr>
      <w:r w:rsidRPr="00370A75">
        <w:rPr>
          <w:rFonts w:hint="eastAsia"/>
          <w:b/>
          <w:bCs/>
          <w:rtl/>
        </w:rPr>
        <w:t>סה</w:t>
      </w:r>
      <w:r w:rsidRPr="00370A75">
        <w:rPr>
          <w:b/>
          <w:bCs/>
          <w:rtl/>
        </w:rPr>
        <w:t xml:space="preserve">"כ </w:t>
      </w:r>
      <w:r w:rsidRPr="00370A75">
        <w:rPr>
          <w:rFonts w:hint="eastAsia"/>
          <w:b/>
          <w:bCs/>
          <w:rtl/>
        </w:rPr>
        <w:t>הפסד</w:t>
      </w:r>
      <w:r w:rsidRPr="00370A75">
        <w:rPr>
          <w:b/>
          <w:bCs/>
          <w:rtl/>
        </w:rPr>
        <w:t xml:space="preserve"> </w:t>
      </w:r>
      <w:r w:rsidRPr="00370A75">
        <w:rPr>
          <w:rFonts w:hint="eastAsia"/>
          <w:b/>
          <w:bCs/>
          <w:rtl/>
        </w:rPr>
        <w:t>כולל</w:t>
      </w:r>
      <w:r w:rsidRPr="00370A75">
        <w:rPr>
          <w:b/>
          <w:bCs/>
          <w:rtl/>
        </w:rPr>
        <w:t xml:space="preserve"> </w:t>
      </w:r>
      <w:r w:rsidRPr="00370A75">
        <w:rPr>
          <w:rFonts w:hint="eastAsia"/>
          <w:b/>
          <w:bCs/>
          <w:rtl/>
        </w:rPr>
        <w:t>מיוחס</w:t>
      </w:r>
      <w:r w:rsidRPr="00370A75">
        <w:rPr>
          <w:b/>
          <w:bCs/>
          <w:rtl/>
        </w:rPr>
        <w:t xml:space="preserve"> </w:t>
      </w:r>
      <w:r w:rsidRPr="00370A75">
        <w:rPr>
          <w:rFonts w:hint="eastAsia"/>
          <w:b/>
          <w:bCs/>
          <w:rtl/>
        </w:rPr>
        <w:t>ל</w:t>
      </w:r>
      <w:r w:rsidRPr="00370A75">
        <w:rPr>
          <w:b/>
          <w:bCs/>
          <w:rtl/>
        </w:rPr>
        <w:t>:</w:t>
      </w:r>
    </w:p>
    <w:tbl>
      <w:tblPr>
        <w:bidiVisual/>
        <w:tblW w:w="9900" w:type="dxa"/>
        <w:tblInd w:w="884" w:type="dxa"/>
        <w:tblLayout w:type="fixed"/>
        <w:tblLook w:val="0000" w:firstRow="0" w:lastRow="0" w:firstColumn="0" w:lastColumn="0" w:noHBand="0" w:noVBand="0"/>
      </w:tblPr>
      <w:tblGrid>
        <w:gridCol w:w="3662"/>
        <w:gridCol w:w="851"/>
        <w:gridCol w:w="851"/>
        <w:gridCol w:w="853"/>
        <w:gridCol w:w="1274"/>
        <w:gridCol w:w="1275"/>
        <w:gridCol w:w="1134"/>
      </w:tblGrid>
      <w:tr w:rsidR="00D44B85" w:rsidRPr="00484651" w14:paraId="094721A9" w14:textId="77777777" w:rsidTr="00F929DE">
        <w:tc>
          <w:tcPr>
            <w:tcW w:w="3662" w:type="dxa"/>
          </w:tcPr>
          <w:p w14:paraId="1BD83484" w14:textId="2F4A4950" w:rsidR="00D44B85" w:rsidRPr="00391F12" w:rsidRDefault="00D44B85" w:rsidP="00F929DE">
            <w:pPr>
              <w:spacing w:line="240" w:lineRule="exact"/>
              <w:rPr>
                <w:rtl/>
              </w:rPr>
            </w:pPr>
            <w:r w:rsidRPr="00370A75">
              <w:rPr>
                <w:rFonts w:hint="eastAsia"/>
                <w:rtl/>
              </w:rPr>
              <w:t>בעלים</w:t>
            </w:r>
            <w:r w:rsidRPr="00370A75">
              <w:rPr>
                <w:rtl/>
              </w:rPr>
              <w:t xml:space="preserve"> של החברה </w:t>
            </w:r>
          </w:p>
        </w:tc>
        <w:tc>
          <w:tcPr>
            <w:tcW w:w="851" w:type="dxa"/>
          </w:tcPr>
          <w:p w14:paraId="5063632D" w14:textId="77777777" w:rsidR="00D44B85" w:rsidRPr="00484651" w:rsidRDefault="00D44B85" w:rsidP="00F929DE">
            <w:pPr>
              <w:tabs>
                <w:tab w:val="left" w:pos="9072"/>
                <w:tab w:val="left" w:pos="9299"/>
              </w:tabs>
              <w:spacing w:line="240" w:lineRule="exact"/>
            </w:pPr>
          </w:p>
        </w:tc>
        <w:tc>
          <w:tcPr>
            <w:tcW w:w="851" w:type="dxa"/>
          </w:tcPr>
          <w:p w14:paraId="0FE08A2B" w14:textId="77777777" w:rsidR="00D44B85" w:rsidRPr="00484651" w:rsidRDefault="00D44B85" w:rsidP="00F929DE">
            <w:pPr>
              <w:tabs>
                <w:tab w:val="left" w:pos="9072"/>
                <w:tab w:val="left" w:pos="9299"/>
              </w:tabs>
              <w:spacing w:line="240" w:lineRule="exact"/>
            </w:pPr>
          </w:p>
        </w:tc>
        <w:tc>
          <w:tcPr>
            <w:tcW w:w="853" w:type="dxa"/>
          </w:tcPr>
          <w:p w14:paraId="34215EC6" w14:textId="77777777" w:rsidR="00D44B85" w:rsidRPr="00484651" w:rsidRDefault="00D44B85" w:rsidP="00F929DE">
            <w:pPr>
              <w:spacing w:line="240" w:lineRule="exact"/>
              <w:rPr>
                <w:b/>
                <w:bCs/>
              </w:rPr>
            </w:pPr>
          </w:p>
        </w:tc>
        <w:tc>
          <w:tcPr>
            <w:tcW w:w="1274" w:type="dxa"/>
          </w:tcPr>
          <w:p w14:paraId="7F3DB2E2" w14:textId="63CE49A4" w:rsidR="00D44B85" w:rsidRPr="005B04A1" w:rsidRDefault="00D44B85" w:rsidP="00370A75">
            <w:pPr>
              <w:spacing w:line="240" w:lineRule="exact"/>
              <w:rPr>
                <w:b/>
                <w:bCs/>
              </w:rPr>
            </w:pPr>
            <w:r>
              <w:rPr>
                <w:rFonts w:hint="cs"/>
                <w:b/>
                <w:bCs/>
                <w:rtl/>
              </w:rPr>
              <w:t>6,</w:t>
            </w:r>
            <w:r w:rsidR="006860A1">
              <w:rPr>
                <w:rFonts w:hint="cs"/>
                <w:b/>
                <w:bCs/>
                <w:rtl/>
              </w:rPr>
              <w:t>832</w:t>
            </w:r>
          </w:p>
        </w:tc>
        <w:tc>
          <w:tcPr>
            <w:tcW w:w="1275" w:type="dxa"/>
          </w:tcPr>
          <w:p w14:paraId="7D0489F3" w14:textId="7BEC00CD" w:rsidR="00D44B85" w:rsidRPr="00C14625" w:rsidRDefault="00D44B85" w:rsidP="00370A75">
            <w:pPr>
              <w:spacing w:line="240" w:lineRule="exact"/>
            </w:pPr>
            <w:r>
              <w:rPr>
                <w:rtl/>
              </w:rPr>
              <w:t xml:space="preserve"> 4,</w:t>
            </w:r>
            <w:r w:rsidR="006860A1">
              <w:rPr>
                <w:rtl/>
              </w:rPr>
              <w:t>6</w:t>
            </w:r>
            <w:r w:rsidR="006860A1">
              <w:rPr>
                <w:rFonts w:hint="cs"/>
                <w:rtl/>
              </w:rPr>
              <w:t>39</w:t>
            </w:r>
          </w:p>
        </w:tc>
        <w:tc>
          <w:tcPr>
            <w:tcW w:w="1134" w:type="dxa"/>
          </w:tcPr>
          <w:p w14:paraId="322D273D" w14:textId="0880DCF1" w:rsidR="00D44B85" w:rsidRPr="006D3F30" w:rsidRDefault="00D44B85" w:rsidP="00370A75">
            <w:pPr>
              <w:spacing w:line="240" w:lineRule="exact"/>
              <w:rPr>
                <w:rtl/>
              </w:rPr>
            </w:pPr>
            <w:r>
              <w:rPr>
                <w:rtl/>
              </w:rPr>
              <w:t xml:space="preserve"> 23,</w:t>
            </w:r>
            <w:r w:rsidR="00C052A9">
              <w:rPr>
                <w:rtl/>
              </w:rPr>
              <w:t>1</w:t>
            </w:r>
            <w:r w:rsidR="00C052A9">
              <w:rPr>
                <w:rFonts w:hint="cs"/>
                <w:rtl/>
              </w:rPr>
              <w:t>88</w:t>
            </w:r>
          </w:p>
        </w:tc>
      </w:tr>
      <w:tr w:rsidR="00874B9C" w:rsidRPr="006D3F30" w14:paraId="298AEDA9" w14:textId="77777777" w:rsidTr="00874B9C">
        <w:tc>
          <w:tcPr>
            <w:tcW w:w="3662" w:type="dxa"/>
          </w:tcPr>
          <w:p w14:paraId="3387B257" w14:textId="552A0C13" w:rsidR="00874B9C" w:rsidRPr="00370A75" w:rsidRDefault="00874B9C" w:rsidP="007540E2">
            <w:pPr>
              <w:spacing w:line="240" w:lineRule="exact"/>
              <w:rPr>
                <w:rtl/>
              </w:rPr>
            </w:pPr>
            <w:r w:rsidRPr="00370A75">
              <w:rPr>
                <w:rFonts w:hint="eastAsia"/>
                <w:rtl/>
              </w:rPr>
              <w:t>זכויות</w:t>
            </w:r>
            <w:r w:rsidRPr="00370A75">
              <w:rPr>
                <w:rtl/>
              </w:rPr>
              <w:t xml:space="preserve"> שאינן מקנות שליטה  </w:t>
            </w:r>
          </w:p>
        </w:tc>
        <w:tc>
          <w:tcPr>
            <w:tcW w:w="851" w:type="dxa"/>
          </w:tcPr>
          <w:p w14:paraId="77D17191" w14:textId="77777777" w:rsidR="00874B9C" w:rsidRPr="00484651" w:rsidRDefault="00874B9C" w:rsidP="007540E2">
            <w:pPr>
              <w:tabs>
                <w:tab w:val="left" w:pos="9072"/>
                <w:tab w:val="left" w:pos="9299"/>
              </w:tabs>
              <w:spacing w:line="240" w:lineRule="exact"/>
            </w:pPr>
          </w:p>
        </w:tc>
        <w:tc>
          <w:tcPr>
            <w:tcW w:w="851" w:type="dxa"/>
          </w:tcPr>
          <w:p w14:paraId="38FED032" w14:textId="77777777" w:rsidR="00874B9C" w:rsidRPr="00484651" w:rsidRDefault="00874B9C" w:rsidP="007540E2">
            <w:pPr>
              <w:tabs>
                <w:tab w:val="left" w:pos="9072"/>
                <w:tab w:val="left" w:pos="9299"/>
              </w:tabs>
              <w:spacing w:line="240" w:lineRule="exact"/>
            </w:pPr>
          </w:p>
        </w:tc>
        <w:tc>
          <w:tcPr>
            <w:tcW w:w="853" w:type="dxa"/>
          </w:tcPr>
          <w:p w14:paraId="2285E635" w14:textId="77777777" w:rsidR="00874B9C" w:rsidRPr="00484651" w:rsidRDefault="00874B9C" w:rsidP="007540E2">
            <w:pPr>
              <w:spacing w:line="240" w:lineRule="exact"/>
              <w:rPr>
                <w:b/>
                <w:bCs/>
              </w:rPr>
            </w:pPr>
          </w:p>
        </w:tc>
        <w:tc>
          <w:tcPr>
            <w:tcW w:w="1274" w:type="dxa"/>
          </w:tcPr>
          <w:p w14:paraId="05DD4325" w14:textId="254FF0D9" w:rsidR="00874B9C" w:rsidRPr="005B04A1" w:rsidRDefault="00874B9C" w:rsidP="00370A75">
            <w:pPr>
              <w:pBdr>
                <w:bottom w:val="single" w:sz="4" w:space="1" w:color="auto"/>
              </w:pBdr>
              <w:spacing w:line="240" w:lineRule="exact"/>
              <w:rPr>
                <w:b/>
                <w:bCs/>
              </w:rPr>
            </w:pPr>
            <w:r>
              <w:rPr>
                <w:rFonts w:hint="cs"/>
                <w:b/>
                <w:bCs/>
                <w:rtl/>
              </w:rPr>
              <w:t>4</w:t>
            </w:r>
          </w:p>
        </w:tc>
        <w:tc>
          <w:tcPr>
            <w:tcW w:w="1275" w:type="dxa"/>
          </w:tcPr>
          <w:p w14:paraId="14658549" w14:textId="07F3D64A" w:rsidR="00874B9C" w:rsidRPr="00C14625" w:rsidRDefault="00874B9C" w:rsidP="00370A75">
            <w:pPr>
              <w:pBdr>
                <w:bottom w:val="single" w:sz="4" w:space="1" w:color="auto"/>
              </w:pBdr>
              <w:spacing w:line="240" w:lineRule="exact"/>
            </w:pPr>
            <w:r>
              <w:rPr>
                <w:rtl/>
              </w:rPr>
              <w:t xml:space="preserve"> </w:t>
            </w:r>
            <w:r>
              <w:rPr>
                <w:rFonts w:hint="cs"/>
                <w:rtl/>
              </w:rPr>
              <w:t>1</w:t>
            </w:r>
          </w:p>
        </w:tc>
        <w:tc>
          <w:tcPr>
            <w:tcW w:w="1134" w:type="dxa"/>
          </w:tcPr>
          <w:p w14:paraId="15B706C2" w14:textId="699BF28A" w:rsidR="00874B9C" w:rsidRPr="006D3F30" w:rsidRDefault="00874B9C" w:rsidP="00370A75">
            <w:pPr>
              <w:pBdr>
                <w:bottom w:val="single" w:sz="4" w:space="1" w:color="auto"/>
              </w:pBdr>
              <w:spacing w:line="240" w:lineRule="exact"/>
            </w:pPr>
            <w:r>
              <w:rPr>
                <w:rtl/>
              </w:rPr>
              <w:t xml:space="preserve"> </w:t>
            </w:r>
            <w:r>
              <w:rPr>
                <w:rFonts w:hint="cs"/>
                <w:rtl/>
              </w:rPr>
              <w:t>5</w:t>
            </w:r>
          </w:p>
        </w:tc>
      </w:tr>
      <w:tr w:rsidR="006860A1" w:rsidRPr="006D3F30" w14:paraId="38679EA0" w14:textId="77777777" w:rsidTr="006860A1">
        <w:tc>
          <w:tcPr>
            <w:tcW w:w="3662" w:type="dxa"/>
          </w:tcPr>
          <w:p w14:paraId="79511839" w14:textId="14ED3E13" w:rsidR="006860A1" w:rsidRPr="006860A1" w:rsidRDefault="006860A1" w:rsidP="007540E2">
            <w:pPr>
              <w:spacing w:line="240" w:lineRule="exact"/>
              <w:rPr>
                <w:b/>
                <w:bCs/>
                <w:rtl/>
              </w:rPr>
            </w:pPr>
            <w:r>
              <w:rPr>
                <w:rFonts w:hint="cs"/>
                <w:b/>
                <w:bCs/>
                <w:rtl/>
              </w:rPr>
              <w:t xml:space="preserve">סה"כ רווח כולל לתקופה </w:t>
            </w:r>
          </w:p>
        </w:tc>
        <w:tc>
          <w:tcPr>
            <w:tcW w:w="851" w:type="dxa"/>
          </w:tcPr>
          <w:p w14:paraId="371B3EF0" w14:textId="77777777" w:rsidR="006860A1" w:rsidRPr="00484651" w:rsidRDefault="006860A1" w:rsidP="007540E2">
            <w:pPr>
              <w:tabs>
                <w:tab w:val="left" w:pos="9072"/>
                <w:tab w:val="left" w:pos="9299"/>
              </w:tabs>
              <w:spacing w:line="240" w:lineRule="exact"/>
            </w:pPr>
          </w:p>
        </w:tc>
        <w:tc>
          <w:tcPr>
            <w:tcW w:w="851" w:type="dxa"/>
          </w:tcPr>
          <w:p w14:paraId="2B4A5D52" w14:textId="77777777" w:rsidR="006860A1" w:rsidRPr="00484651" w:rsidRDefault="006860A1" w:rsidP="007540E2">
            <w:pPr>
              <w:tabs>
                <w:tab w:val="left" w:pos="9072"/>
                <w:tab w:val="left" w:pos="9299"/>
              </w:tabs>
              <w:spacing w:line="240" w:lineRule="exact"/>
            </w:pPr>
          </w:p>
        </w:tc>
        <w:tc>
          <w:tcPr>
            <w:tcW w:w="853" w:type="dxa"/>
          </w:tcPr>
          <w:p w14:paraId="5EEAEE5A" w14:textId="77777777" w:rsidR="006860A1" w:rsidRPr="00484651" w:rsidRDefault="006860A1" w:rsidP="007540E2">
            <w:pPr>
              <w:spacing w:line="240" w:lineRule="exact"/>
              <w:rPr>
                <w:b/>
                <w:bCs/>
              </w:rPr>
            </w:pPr>
          </w:p>
        </w:tc>
        <w:tc>
          <w:tcPr>
            <w:tcW w:w="1274" w:type="dxa"/>
          </w:tcPr>
          <w:p w14:paraId="75C6CB2F" w14:textId="4D950209" w:rsidR="006860A1" w:rsidRPr="005B04A1" w:rsidRDefault="006860A1" w:rsidP="007540E2">
            <w:pPr>
              <w:pBdr>
                <w:bottom w:val="double" w:sz="4" w:space="1" w:color="auto"/>
              </w:pBdr>
              <w:spacing w:line="240" w:lineRule="exact"/>
              <w:rPr>
                <w:b/>
                <w:bCs/>
              </w:rPr>
            </w:pPr>
            <w:r>
              <w:rPr>
                <w:rFonts w:hint="cs"/>
                <w:b/>
                <w:bCs/>
                <w:rtl/>
              </w:rPr>
              <w:t>6,836</w:t>
            </w:r>
          </w:p>
        </w:tc>
        <w:tc>
          <w:tcPr>
            <w:tcW w:w="1275" w:type="dxa"/>
          </w:tcPr>
          <w:p w14:paraId="666DB7C4" w14:textId="58E1C2BA" w:rsidR="006860A1" w:rsidRPr="00C14625" w:rsidRDefault="006860A1" w:rsidP="007540E2">
            <w:pPr>
              <w:pBdr>
                <w:bottom w:val="double" w:sz="4" w:space="1" w:color="auto"/>
              </w:pBdr>
              <w:spacing w:line="240" w:lineRule="exact"/>
            </w:pPr>
            <w:r>
              <w:rPr>
                <w:rtl/>
              </w:rPr>
              <w:t xml:space="preserve"> </w:t>
            </w:r>
            <w:r>
              <w:rPr>
                <w:rFonts w:hint="cs"/>
                <w:rtl/>
              </w:rPr>
              <w:t>4,640</w:t>
            </w:r>
          </w:p>
        </w:tc>
        <w:tc>
          <w:tcPr>
            <w:tcW w:w="1134" w:type="dxa"/>
          </w:tcPr>
          <w:p w14:paraId="1A2FD769" w14:textId="32CA44E5" w:rsidR="006860A1" w:rsidRPr="006D3F30" w:rsidRDefault="006860A1" w:rsidP="007540E2">
            <w:pPr>
              <w:pBdr>
                <w:bottom w:val="double" w:sz="4" w:space="1" w:color="auto"/>
              </w:pBdr>
              <w:spacing w:line="240" w:lineRule="exact"/>
            </w:pPr>
            <w:r>
              <w:rPr>
                <w:rtl/>
              </w:rPr>
              <w:t xml:space="preserve"> </w:t>
            </w:r>
            <w:r>
              <w:rPr>
                <w:rFonts w:hint="cs"/>
                <w:rtl/>
              </w:rPr>
              <w:t>23,193</w:t>
            </w:r>
          </w:p>
        </w:tc>
      </w:tr>
    </w:tbl>
    <w:p w14:paraId="6D7820B9" w14:textId="77777777" w:rsidR="00F805FC" w:rsidRDefault="00F805FC" w:rsidP="00F805FC">
      <w:pPr>
        <w:spacing w:line="240" w:lineRule="atLeast"/>
        <w:jc w:val="both"/>
        <w:rPr>
          <w:rtl/>
        </w:rPr>
      </w:pPr>
    </w:p>
    <w:p w14:paraId="348C4E19" w14:textId="77777777" w:rsidR="00F805FC" w:rsidRDefault="00F805FC" w:rsidP="00F805FC">
      <w:pPr>
        <w:spacing w:line="240" w:lineRule="atLeast"/>
        <w:jc w:val="both"/>
        <w:rPr>
          <w:rtl/>
        </w:rPr>
      </w:pPr>
    </w:p>
    <w:p w14:paraId="059CD659" w14:textId="77777777" w:rsidR="00F805FC" w:rsidRDefault="00F805FC" w:rsidP="00F805FC">
      <w:pPr>
        <w:spacing w:line="240" w:lineRule="atLeast"/>
        <w:jc w:val="both"/>
        <w:rPr>
          <w:rtl/>
        </w:rPr>
      </w:pPr>
    </w:p>
    <w:p w14:paraId="6CD7CFD3" w14:textId="77777777" w:rsidR="00F805FC" w:rsidRDefault="00F805FC" w:rsidP="00F805FC">
      <w:pPr>
        <w:spacing w:line="240" w:lineRule="atLeast"/>
        <w:jc w:val="both"/>
        <w:rPr>
          <w:rtl/>
        </w:rPr>
      </w:pPr>
    </w:p>
    <w:p w14:paraId="2E4CB409" w14:textId="77777777" w:rsidR="00F805FC" w:rsidRDefault="00F805FC" w:rsidP="00F805FC">
      <w:pPr>
        <w:spacing w:line="240" w:lineRule="atLeast"/>
        <w:jc w:val="both"/>
        <w:rPr>
          <w:rtl/>
        </w:rPr>
      </w:pPr>
    </w:p>
    <w:p w14:paraId="4FA383C7" w14:textId="77777777" w:rsidR="00F805FC" w:rsidRDefault="00F805FC" w:rsidP="00F805FC">
      <w:pPr>
        <w:spacing w:line="240" w:lineRule="atLeast"/>
        <w:jc w:val="both"/>
        <w:rPr>
          <w:rtl/>
        </w:rPr>
      </w:pPr>
    </w:p>
    <w:p w14:paraId="4F034036" w14:textId="77777777" w:rsidR="00F805FC" w:rsidRDefault="00F805FC" w:rsidP="00F805FC">
      <w:pPr>
        <w:spacing w:line="240" w:lineRule="atLeast"/>
        <w:jc w:val="both"/>
        <w:rPr>
          <w:rtl/>
        </w:rPr>
      </w:pPr>
    </w:p>
    <w:p w14:paraId="4AC32611" w14:textId="77777777" w:rsidR="00F805FC" w:rsidRDefault="00F805FC" w:rsidP="00F805FC">
      <w:pPr>
        <w:spacing w:line="240" w:lineRule="atLeast"/>
        <w:jc w:val="both"/>
        <w:rPr>
          <w:rtl/>
        </w:rPr>
      </w:pPr>
    </w:p>
    <w:p w14:paraId="3B983AD5" w14:textId="77777777" w:rsidR="00F805FC" w:rsidRDefault="00F805FC" w:rsidP="00F805FC">
      <w:pPr>
        <w:spacing w:line="240" w:lineRule="atLeast"/>
        <w:jc w:val="both"/>
        <w:rPr>
          <w:rtl/>
        </w:rPr>
      </w:pPr>
    </w:p>
    <w:p w14:paraId="5A15E35B" w14:textId="77777777" w:rsidR="00F805FC" w:rsidRDefault="00F805FC" w:rsidP="00F805FC">
      <w:pPr>
        <w:spacing w:line="240" w:lineRule="atLeast"/>
        <w:jc w:val="both"/>
        <w:rPr>
          <w:rtl/>
        </w:rPr>
      </w:pPr>
    </w:p>
    <w:p w14:paraId="14BFFC11" w14:textId="77777777" w:rsidR="00F805FC" w:rsidRDefault="00F805FC" w:rsidP="00F805FC">
      <w:pPr>
        <w:spacing w:line="240" w:lineRule="atLeast"/>
        <w:jc w:val="both"/>
        <w:rPr>
          <w:rtl/>
        </w:rPr>
      </w:pPr>
    </w:p>
    <w:p w14:paraId="2435E222" w14:textId="77777777" w:rsidR="00F805FC" w:rsidRDefault="00F805FC" w:rsidP="00F805FC">
      <w:pPr>
        <w:spacing w:line="240" w:lineRule="atLeast"/>
        <w:jc w:val="both"/>
        <w:rPr>
          <w:rtl/>
        </w:rPr>
      </w:pPr>
    </w:p>
    <w:p w14:paraId="4230F08B" w14:textId="77777777" w:rsidR="00F805FC" w:rsidRDefault="00F805FC" w:rsidP="00F805FC">
      <w:pPr>
        <w:spacing w:line="240" w:lineRule="atLeast"/>
        <w:jc w:val="both"/>
        <w:rPr>
          <w:rtl/>
        </w:rPr>
      </w:pPr>
    </w:p>
    <w:p w14:paraId="6A88D531" w14:textId="77777777" w:rsidR="00F805FC" w:rsidRDefault="00F805FC" w:rsidP="00F805FC">
      <w:pPr>
        <w:spacing w:line="240" w:lineRule="atLeast"/>
        <w:jc w:val="both"/>
        <w:rPr>
          <w:rtl/>
        </w:rPr>
      </w:pPr>
    </w:p>
    <w:p w14:paraId="1E67AAB2" w14:textId="77777777" w:rsidR="00F805FC" w:rsidRDefault="00F805FC" w:rsidP="00F805FC">
      <w:pPr>
        <w:spacing w:line="240" w:lineRule="atLeast"/>
        <w:jc w:val="both"/>
        <w:rPr>
          <w:rtl/>
        </w:rPr>
      </w:pPr>
    </w:p>
    <w:p w14:paraId="0A0C25BD" w14:textId="77777777" w:rsidR="00F805FC" w:rsidRDefault="00F805FC" w:rsidP="00F805FC">
      <w:pPr>
        <w:spacing w:line="240" w:lineRule="atLeast"/>
        <w:jc w:val="both"/>
        <w:rPr>
          <w:rtl/>
        </w:rPr>
      </w:pPr>
    </w:p>
    <w:p w14:paraId="0F108A8C" w14:textId="77777777" w:rsidR="00F805FC" w:rsidRDefault="00F805FC" w:rsidP="00F805FC">
      <w:pPr>
        <w:spacing w:line="240" w:lineRule="atLeast"/>
        <w:jc w:val="both"/>
        <w:rPr>
          <w:rtl/>
        </w:rPr>
      </w:pPr>
    </w:p>
    <w:p w14:paraId="089FC9E5" w14:textId="77777777" w:rsidR="00F805FC" w:rsidRDefault="00F805FC" w:rsidP="00F805FC">
      <w:pPr>
        <w:spacing w:line="240" w:lineRule="atLeast"/>
        <w:jc w:val="both"/>
        <w:rPr>
          <w:rtl/>
        </w:rPr>
      </w:pPr>
    </w:p>
    <w:p w14:paraId="75111008" w14:textId="77777777" w:rsidR="00F805FC" w:rsidRDefault="00F805FC" w:rsidP="00F805FC">
      <w:pPr>
        <w:spacing w:line="240" w:lineRule="atLeast"/>
        <w:jc w:val="both"/>
        <w:rPr>
          <w:rtl/>
        </w:rPr>
      </w:pPr>
    </w:p>
    <w:p w14:paraId="2AA10BCD" w14:textId="77777777" w:rsidR="00F805FC" w:rsidRDefault="00F805FC" w:rsidP="00F805FC">
      <w:pPr>
        <w:spacing w:line="240" w:lineRule="atLeast"/>
        <w:jc w:val="both"/>
        <w:rPr>
          <w:rtl/>
        </w:rPr>
      </w:pPr>
    </w:p>
    <w:p w14:paraId="7F4E8BEA" w14:textId="77777777" w:rsidR="00F805FC" w:rsidRDefault="00F805FC" w:rsidP="00F805FC">
      <w:pPr>
        <w:spacing w:line="240" w:lineRule="atLeast"/>
        <w:jc w:val="both"/>
        <w:rPr>
          <w:rtl/>
        </w:rPr>
      </w:pPr>
    </w:p>
    <w:p w14:paraId="035A850D" w14:textId="77777777" w:rsidR="00F805FC" w:rsidRDefault="00F805FC" w:rsidP="00F805FC">
      <w:pPr>
        <w:spacing w:line="240" w:lineRule="atLeast"/>
        <w:jc w:val="both"/>
        <w:rPr>
          <w:rtl/>
        </w:rPr>
      </w:pPr>
    </w:p>
    <w:p w14:paraId="42AEECB5" w14:textId="77777777" w:rsidR="00F805FC" w:rsidRDefault="00F805FC" w:rsidP="00F805FC">
      <w:pPr>
        <w:spacing w:line="240" w:lineRule="atLeast"/>
        <w:jc w:val="both"/>
        <w:rPr>
          <w:rtl/>
        </w:rPr>
      </w:pPr>
    </w:p>
    <w:p w14:paraId="4BBBC34E" w14:textId="77777777" w:rsidR="00F805FC" w:rsidRDefault="00F805FC" w:rsidP="00F805FC">
      <w:pPr>
        <w:spacing w:line="240" w:lineRule="atLeast"/>
        <w:jc w:val="both"/>
        <w:rPr>
          <w:rtl/>
        </w:rPr>
      </w:pPr>
    </w:p>
    <w:p w14:paraId="7D406238" w14:textId="77777777" w:rsidR="00F805FC" w:rsidRDefault="00F805FC" w:rsidP="00F805FC">
      <w:pPr>
        <w:spacing w:line="240" w:lineRule="atLeast"/>
        <w:jc w:val="both"/>
        <w:rPr>
          <w:rtl/>
        </w:rPr>
      </w:pPr>
    </w:p>
    <w:p w14:paraId="2A050B36" w14:textId="77777777" w:rsidR="00F805FC" w:rsidRDefault="00F805FC" w:rsidP="00F805FC">
      <w:pPr>
        <w:spacing w:line="240" w:lineRule="atLeast"/>
        <w:jc w:val="both"/>
        <w:rPr>
          <w:rtl/>
        </w:rPr>
      </w:pPr>
    </w:p>
    <w:p w14:paraId="1E8BDCAD" w14:textId="77777777" w:rsidR="00F805FC" w:rsidRDefault="00F805FC" w:rsidP="00F805FC">
      <w:pPr>
        <w:spacing w:line="240" w:lineRule="atLeast"/>
        <w:jc w:val="both"/>
        <w:rPr>
          <w:rtl/>
        </w:rPr>
      </w:pPr>
    </w:p>
    <w:p w14:paraId="769DAC51" w14:textId="77777777" w:rsidR="00F805FC" w:rsidRDefault="00F805FC" w:rsidP="00F805FC">
      <w:pPr>
        <w:spacing w:line="240" w:lineRule="atLeast"/>
        <w:jc w:val="both"/>
        <w:rPr>
          <w:rtl/>
        </w:rPr>
      </w:pPr>
    </w:p>
    <w:p w14:paraId="19E8869B" w14:textId="77777777" w:rsidR="00F805FC" w:rsidRDefault="00F805FC" w:rsidP="00F805FC">
      <w:pPr>
        <w:spacing w:line="240" w:lineRule="atLeast"/>
        <w:jc w:val="both"/>
        <w:rPr>
          <w:rtl/>
        </w:rPr>
      </w:pPr>
    </w:p>
    <w:p w14:paraId="0880A06F" w14:textId="77777777" w:rsidR="00F805FC" w:rsidRDefault="00F805FC" w:rsidP="00F805FC">
      <w:pPr>
        <w:spacing w:line="240" w:lineRule="atLeast"/>
        <w:jc w:val="both"/>
        <w:rPr>
          <w:rtl/>
        </w:rPr>
      </w:pPr>
      <w:r w:rsidRPr="00484651">
        <w:rPr>
          <w:rtl/>
        </w:rPr>
        <w:t>הביאורים המצורפים לדוחות הכספיים מהווים חלק בלתי נפרד מהם</w:t>
      </w:r>
      <w:r w:rsidRPr="00484651">
        <w:rPr>
          <w:rFonts w:hint="cs"/>
          <w:rtl/>
        </w:rPr>
        <w:t>.</w:t>
      </w:r>
      <w:r>
        <w:rPr>
          <w:rtl/>
        </w:rPr>
        <w:br w:type="page"/>
      </w:r>
    </w:p>
    <w:tbl>
      <w:tblPr>
        <w:bidiVisual/>
        <w:tblW w:w="0" w:type="auto"/>
        <w:tblLayout w:type="fixed"/>
        <w:tblLook w:val="01E0" w:firstRow="1" w:lastRow="1" w:firstColumn="1" w:lastColumn="1" w:noHBand="0" w:noVBand="0"/>
      </w:tblPr>
      <w:tblGrid>
        <w:gridCol w:w="2578"/>
        <w:gridCol w:w="907"/>
        <w:gridCol w:w="907"/>
        <w:gridCol w:w="907"/>
        <w:gridCol w:w="907"/>
        <w:gridCol w:w="907"/>
        <w:gridCol w:w="907"/>
        <w:gridCol w:w="907"/>
        <w:gridCol w:w="907"/>
      </w:tblGrid>
      <w:tr w:rsidR="00F805FC" w:rsidRPr="00484651" w14:paraId="1A0D6988" w14:textId="77777777" w:rsidTr="00B5154D">
        <w:tc>
          <w:tcPr>
            <w:tcW w:w="2578" w:type="dxa"/>
            <w:shd w:val="clear" w:color="auto" w:fill="auto"/>
          </w:tcPr>
          <w:p w14:paraId="499777AC" w14:textId="77777777" w:rsidR="00F805FC" w:rsidRPr="00484651" w:rsidRDefault="00F805FC" w:rsidP="00B5154D">
            <w:pPr>
              <w:spacing w:line="240" w:lineRule="exact"/>
              <w:rPr>
                <w:rtl/>
              </w:rPr>
            </w:pPr>
          </w:p>
        </w:tc>
        <w:tc>
          <w:tcPr>
            <w:tcW w:w="907" w:type="dxa"/>
            <w:shd w:val="clear" w:color="auto" w:fill="auto"/>
          </w:tcPr>
          <w:p w14:paraId="52D6E7E9" w14:textId="77777777" w:rsidR="00F805FC" w:rsidRPr="00A43B5C" w:rsidRDefault="00F805FC" w:rsidP="00B5154D">
            <w:pPr>
              <w:pStyle w:val="a"/>
              <w:spacing w:line="240" w:lineRule="exact"/>
              <w:jc w:val="left"/>
            </w:pPr>
          </w:p>
        </w:tc>
        <w:tc>
          <w:tcPr>
            <w:tcW w:w="907" w:type="dxa"/>
            <w:shd w:val="clear" w:color="auto" w:fill="auto"/>
          </w:tcPr>
          <w:p w14:paraId="198BBB1A" w14:textId="77777777" w:rsidR="00F805FC" w:rsidRPr="00A43B5C" w:rsidRDefault="00F805FC" w:rsidP="00B5154D">
            <w:pPr>
              <w:pStyle w:val="a"/>
              <w:spacing w:line="240" w:lineRule="exact"/>
              <w:jc w:val="left"/>
            </w:pPr>
          </w:p>
        </w:tc>
        <w:tc>
          <w:tcPr>
            <w:tcW w:w="907" w:type="dxa"/>
            <w:shd w:val="clear" w:color="auto" w:fill="auto"/>
          </w:tcPr>
          <w:p w14:paraId="209585AD" w14:textId="77777777" w:rsidR="00F805FC" w:rsidRPr="00A43B5C" w:rsidRDefault="00F805FC" w:rsidP="00B5154D">
            <w:pPr>
              <w:pStyle w:val="a"/>
              <w:spacing w:line="240" w:lineRule="exact"/>
              <w:jc w:val="left"/>
            </w:pPr>
          </w:p>
        </w:tc>
        <w:tc>
          <w:tcPr>
            <w:tcW w:w="907" w:type="dxa"/>
            <w:shd w:val="clear" w:color="auto" w:fill="auto"/>
          </w:tcPr>
          <w:p w14:paraId="2335FE4A" w14:textId="77777777" w:rsidR="00F805FC" w:rsidRPr="00A43B5C" w:rsidRDefault="00F805FC" w:rsidP="00B5154D">
            <w:pPr>
              <w:pStyle w:val="a"/>
              <w:spacing w:line="240" w:lineRule="exact"/>
              <w:jc w:val="left"/>
            </w:pPr>
          </w:p>
        </w:tc>
        <w:tc>
          <w:tcPr>
            <w:tcW w:w="907" w:type="dxa"/>
            <w:shd w:val="clear" w:color="auto" w:fill="auto"/>
          </w:tcPr>
          <w:p w14:paraId="69691873" w14:textId="77777777" w:rsidR="00F805FC" w:rsidRPr="00A43B5C" w:rsidRDefault="00F805FC" w:rsidP="00B5154D">
            <w:pPr>
              <w:pStyle w:val="a"/>
              <w:spacing w:line="240" w:lineRule="exact"/>
              <w:jc w:val="left"/>
            </w:pPr>
          </w:p>
        </w:tc>
        <w:tc>
          <w:tcPr>
            <w:tcW w:w="907" w:type="dxa"/>
            <w:shd w:val="clear" w:color="auto" w:fill="auto"/>
          </w:tcPr>
          <w:p w14:paraId="7FDBDD1F" w14:textId="77777777" w:rsidR="00F805FC" w:rsidRPr="00A43B5C" w:rsidRDefault="00F805FC" w:rsidP="00B5154D">
            <w:pPr>
              <w:pStyle w:val="a"/>
              <w:spacing w:line="240" w:lineRule="exact"/>
              <w:jc w:val="left"/>
              <w:rPr>
                <w:rtl/>
              </w:rPr>
            </w:pPr>
            <w:r w:rsidRPr="00A43B5C">
              <w:rPr>
                <w:rFonts w:hint="cs"/>
                <w:rtl/>
              </w:rPr>
              <w:t xml:space="preserve">סך </w:t>
            </w:r>
            <w:proofErr w:type="spellStart"/>
            <w:r w:rsidRPr="00A43B5C">
              <w:rPr>
                <w:rFonts w:hint="cs"/>
                <w:rtl/>
              </w:rPr>
              <w:t>הכל</w:t>
            </w:r>
            <w:proofErr w:type="spellEnd"/>
          </w:p>
        </w:tc>
        <w:tc>
          <w:tcPr>
            <w:tcW w:w="907" w:type="dxa"/>
            <w:shd w:val="clear" w:color="auto" w:fill="auto"/>
          </w:tcPr>
          <w:p w14:paraId="30BEFD4D" w14:textId="77777777" w:rsidR="00F805FC" w:rsidRPr="00A43B5C" w:rsidRDefault="00F805FC" w:rsidP="00B5154D">
            <w:pPr>
              <w:pStyle w:val="a"/>
              <w:spacing w:line="240" w:lineRule="exact"/>
              <w:jc w:val="left"/>
            </w:pPr>
          </w:p>
        </w:tc>
        <w:tc>
          <w:tcPr>
            <w:tcW w:w="907" w:type="dxa"/>
            <w:shd w:val="clear" w:color="auto" w:fill="auto"/>
          </w:tcPr>
          <w:p w14:paraId="2A08435F" w14:textId="77777777" w:rsidR="00F805FC" w:rsidRPr="00A43B5C" w:rsidRDefault="00F805FC" w:rsidP="00B5154D">
            <w:pPr>
              <w:pStyle w:val="a"/>
              <w:spacing w:line="240" w:lineRule="exact"/>
              <w:jc w:val="left"/>
            </w:pPr>
          </w:p>
        </w:tc>
      </w:tr>
      <w:tr w:rsidR="00F805FC" w:rsidRPr="00484651" w14:paraId="3F26D770" w14:textId="77777777" w:rsidTr="00B5154D">
        <w:tc>
          <w:tcPr>
            <w:tcW w:w="2578" w:type="dxa"/>
            <w:shd w:val="clear" w:color="auto" w:fill="auto"/>
          </w:tcPr>
          <w:p w14:paraId="0F964DF7" w14:textId="77777777" w:rsidR="00F805FC" w:rsidRPr="00484651" w:rsidRDefault="00F805FC" w:rsidP="00B5154D">
            <w:pPr>
              <w:spacing w:line="240" w:lineRule="exact"/>
              <w:rPr>
                <w:rtl/>
              </w:rPr>
            </w:pPr>
          </w:p>
        </w:tc>
        <w:tc>
          <w:tcPr>
            <w:tcW w:w="907" w:type="dxa"/>
            <w:shd w:val="clear" w:color="auto" w:fill="auto"/>
          </w:tcPr>
          <w:p w14:paraId="1439C21E" w14:textId="77777777" w:rsidR="00F805FC" w:rsidRPr="00A43B5C" w:rsidRDefault="00F805FC" w:rsidP="00B5154D">
            <w:pPr>
              <w:pStyle w:val="a"/>
              <w:spacing w:line="240" w:lineRule="exact"/>
              <w:jc w:val="left"/>
            </w:pPr>
          </w:p>
        </w:tc>
        <w:tc>
          <w:tcPr>
            <w:tcW w:w="907" w:type="dxa"/>
            <w:shd w:val="clear" w:color="auto" w:fill="auto"/>
          </w:tcPr>
          <w:p w14:paraId="06D8B405" w14:textId="77777777" w:rsidR="00F805FC" w:rsidRPr="00A43B5C" w:rsidRDefault="00F805FC" w:rsidP="00B5154D">
            <w:pPr>
              <w:pStyle w:val="a"/>
              <w:spacing w:line="240" w:lineRule="exact"/>
              <w:jc w:val="left"/>
            </w:pPr>
          </w:p>
        </w:tc>
        <w:tc>
          <w:tcPr>
            <w:tcW w:w="907" w:type="dxa"/>
            <w:shd w:val="clear" w:color="auto" w:fill="auto"/>
          </w:tcPr>
          <w:p w14:paraId="427EE35B" w14:textId="77777777" w:rsidR="00F805FC" w:rsidRPr="00A43B5C" w:rsidRDefault="00F805FC" w:rsidP="00B5154D">
            <w:pPr>
              <w:pStyle w:val="a"/>
              <w:spacing w:line="240" w:lineRule="exact"/>
              <w:jc w:val="left"/>
            </w:pPr>
          </w:p>
        </w:tc>
        <w:tc>
          <w:tcPr>
            <w:tcW w:w="907" w:type="dxa"/>
            <w:shd w:val="clear" w:color="auto" w:fill="auto"/>
          </w:tcPr>
          <w:p w14:paraId="18E4F519" w14:textId="77777777" w:rsidR="00F805FC" w:rsidRPr="00A43B5C" w:rsidRDefault="00F805FC" w:rsidP="00B5154D">
            <w:pPr>
              <w:pStyle w:val="a"/>
              <w:spacing w:line="240" w:lineRule="exact"/>
              <w:jc w:val="left"/>
            </w:pPr>
          </w:p>
        </w:tc>
        <w:tc>
          <w:tcPr>
            <w:tcW w:w="907" w:type="dxa"/>
            <w:shd w:val="clear" w:color="auto" w:fill="auto"/>
          </w:tcPr>
          <w:p w14:paraId="229B8E29" w14:textId="77777777" w:rsidR="00F805FC" w:rsidRPr="00A43B5C" w:rsidRDefault="00F805FC" w:rsidP="00B5154D">
            <w:pPr>
              <w:pStyle w:val="a"/>
              <w:spacing w:line="240" w:lineRule="exact"/>
              <w:jc w:val="left"/>
            </w:pPr>
          </w:p>
        </w:tc>
        <w:tc>
          <w:tcPr>
            <w:tcW w:w="907" w:type="dxa"/>
            <w:shd w:val="clear" w:color="auto" w:fill="auto"/>
          </w:tcPr>
          <w:p w14:paraId="44A978B6" w14:textId="77777777" w:rsidR="00F805FC" w:rsidRPr="00A43B5C" w:rsidRDefault="00F805FC" w:rsidP="00B5154D">
            <w:pPr>
              <w:pStyle w:val="a"/>
              <w:spacing w:line="240" w:lineRule="exact"/>
              <w:jc w:val="left"/>
            </w:pPr>
            <w:r w:rsidRPr="00A43B5C">
              <w:rPr>
                <w:rFonts w:hint="cs"/>
                <w:rtl/>
              </w:rPr>
              <w:t>הון עצמי</w:t>
            </w:r>
          </w:p>
        </w:tc>
        <w:tc>
          <w:tcPr>
            <w:tcW w:w="907" w:type="dxa"/>
            <w:shd w:val="clear" w:color="auto" w:fill="auto"/>
          </w:tcPr>
          <w:p w14:paraId="3488B256" w14:textId="77777777" w:rsidR="00F805FC" w:rsidRPr="00A43B5C" w:rsidRDefault="00F805FC" w:rsidP="00B5154D">
            <w:pPr>
              <w:pStyle w:val="a"/>
              <w:spacing w:line="240" w:lineRule="exact"/>
              <w:jc w:val="left"/>
            </w:pPr>
            <w:r w:rsidRPr="00A43B5C">
              <w:rPr>
                <w:rFonts w:hint="cs"/>
                <w:rtl/>
              </w:rPr>
              <w:t>זכויות</w:t>
            </w:r>
          </w:p>
        </w:tc>
        <w:tc>
          <w:tcPr>
            <w:tcW w:w="907" w:type="dxa"/>
            <w:shd w:val="clear" w:color="auto" w:fill="auto"/>
          </w:tcPr>
          <w:p w14:paraId="7B2E6D5F" w14:textId="77777777" w:rsidR="00F805FC" w:rsidRPr="00A43B5C" w:rsidRDefault="00F805FC" w:rsidP="00B5154D">
            <w:pPr>
              <w:pStyle w:val="a"/>
              <w:spacing w:line="240" w:lineRule="exact"/>
              <w:jc w:val="left"/>
            </w:pPr>
          </w:p>
        </w:tc>
      </w:tr>
      <w:tr w:rsidR="00F805FC" w:rsidRPr="00484651" w14:paraId="236A3FFD" w14:textId="77777777" w:rsidTr="00B5154D">
        <w:tc>
          <w:tcPr>
            <w:tcW w:w="2578" w:type="dxa"/>
            <w:shd w:val="clear" w:color="auto" w:fill="auto"/>
          </w:tcPr>
          <w:p w14:paraId="5023BC54" w14:textId="77777777" w:rsidR="00F805FC" w:rsidRPr="00484651" w:rsidRDefault="00F805FC" w:rsidP="00B5154D">
            <w:pPr>
              <w:spacing w:line="240" w:lineRule="exact"/>
              <w:rPr>
                <w:rtl/>
              </w:rPr>
            </w:pPr>
          </w:p>
        </w:tc>
        <w:tc>
          <w:tcPr>
            <w:tcW w:w="907" w:type="dxa"/>
            <w:shd w:val="clear" w:color="auto" w:fill="auto"/>
          </w:tcPr>
          <w:p w14:paraId="05FCB7CA" w14:textId="77777777" w:rsidR="00F805FC" w:rsidRPr="00A43B5C" w:rsidRDefault="00F805FC" w:rsidP="00B5154D">
            <w:pPr>
              <w:pStyle w:val="a"/>
              <w:spacing w:line="240" w:lineRule="exact"/>
              <w:jc w:val="left"/>
            </w:pPr>
          </w:p>
        </w:tc>
        <w:tc>
          <w:tcPr>
            <w:tcW w:w="907" w:type="dxa"/>
            <w:shd w:val="clear" w:color="auto" w:fill="auto"/>
          </w:tcPr>
          <w:p w14:paraId="4B23689E" w14:textId="77777777" w:rsidR="00F805FC" w:rsidRPr="00A43B5C" w:rsidRDefault="00F805FC" w:rsidP="00B5154D">
            <w:pPr>
              <w:pStyle w:val="a"/>
              <w:spacing w:line="240" w:lineRule="exact"/>
              <w:jc w:val="left"/>
            </w:pPr>
          </w:p>
        </w:tc>
        <w:tc>
          <w:tcPr>
            <w:tcW w:w="907" w:type="dxa"/>
            <w:shd w:val="clear" w:color="auto" w:fill="auto"/>
          </w:tcPr>
          <w:p w14:paraId="287163FF" w14:textId="77777777" w:rsidR="00F805FC" w:rsidRPr="00A43B5C" w:rsidRDefault="00F805FC" w:rsidP="00B5154D">
            <w:pPr>
              <w:pStyle w:val="a"/>
              <w:spacing w:line="240" w:lineRule="exact"/>
              <w:jc w:val="left"/>
            </w:pPr>
          </w:p>
        </w:tc>
        <w:tc>
          <w:tcPr>
            <w:tcW w:w="907" w:type="dxa"/>
            <w:shd w:val="clear" w:color="auto" w:fill="auto"/>
          </w:tcPr>
          <w:p w14:paraId="2115E503" w14:textId="77777777" w:rsidR="00F805FC" w:rsidRPr="00A43B5C" w:rsidRDefault="00F805FC" w:rsidP="00B5154D">
            <w:pPr>
              <w:pStyle w:val="a"/>
              <w:spacing w:line="240" w:lineRule="exact"/>
              <w:jc w:val="left"/>
            </w:pPr>
          </w:p>
        </w:tc>
        <w:tc>
          <w:tcPr>
            <w:tcW w:w="907" w:type="dxa"/>
            <w:shd w:val="clear" w:color="auto" w:fill="auto"/>
          </w:tcPr>
          <w:p w14:paraId="5FFF607B" w14:textId="77777777" w:rsidR="00F805FC" w:rsidRPr="00A43B5C" w:rsidRDefault="00F805FC" w:rsidP="00B5154D">
            <w:pPr>
              <w:pStyle w:val="a"/>
              <w:spacing w:line="240" w:lineRule="exact"/>
              <w:jc w:val="left"/>
            </w:pPr>
          </w:p>
        </w:tc>
        <w:tc>
          <w:tcPr>
            <w:tcW w:w="907" w:type="dxa"/>
            <w:shd w:val="clear" w:color="auto" w:fill="auto"/>
          </w:tcPr>
          <w:p w14:paraId="632537F5" w14:textId="77777777" w:rsidR="00F805FC" w:rsidRPr="00A43B5C" w:rsidRDefault="00F805FC" w:rsidP="00B5154D">
            <w:pPr>
              <w:pStyle w:val="a"/>
              <w:spacing w:line="240" w:lineRule="exact"/>
              <w:jc w:val="left"/>
            </w:pPr>
            <w:r w:rsidRPr="00A43B5C">
              <w:rPr>
                <w:rFonts w:hint="cs"/>
                <w:rtl/>
              </w:rPr>
              <w:t>המיוחס</w:t>
            </w:r>
          </w:p>
        </w:tc>
        <w:tc>
          <w:tcPr>
            <w:tcW w:w="907" w:type="dxa"/>
            <w:shd w:val="clear" w:color="auto" w:fill="auto"/>
          </w:tcPr>
          <w:p w14:paraId="25E093B6" w14:textId="77777777" w:rsidR="00F805FC" w:rsidRPr="00A43B5C" w:rsidRDefault="00F805FC" w:rsidP="00B5154D">
            <w:pPr>
              <w:pStyle w:val="a"/>
              <w:spacing w:line="240" w:lineRule="exact"/>
              <w:jc w:val="left"/>
            </w:pPr>
            <w:r w:rsidRPr="00A43B5C">
              <w:rPr>
                <w:rFonts w:hint="cs"/>
                <w:rtl/>
              </w:rPr>
              <w:t>שאינן</w:t>
            </w:r>
          </w:p>
        </w:tc>
        <w:tc>
          <w:tcPr>
            <w:tcW w:w="907" w:type="dxa"/>
            <w:shd w:val="clear" w:color="auto" w:fill="auto"/>
          </w:tcPr>
          <w:p w14:paraId="338F8190" w14:textId="77777777" w:rsidR="00F805FC" w:rsidRPr="00A43B5C" w:rsidRDefault="00F805FC" w:rsidP="00B5154D">
            <w:pPr>
              <w:pStyle w:val="a"/>
              <w:spacing w:line="240" w:lineRule="exact"/>
              <w:jc w:val="left"/>
            </w:pPr>
          </w:p>
        </w:tc>
      </w:tr>
      <w:tr w:rsidR="00F805FC" w:rsidRPr="00484651" w14:paraId="76EA449E" w14:textId="77777777" w:rsidTr="00B5154D">
        <w:tc>
          <w:tcPr>
            <w:tcW w:w="2578" w:type="dxa"/>
            <w:shd w:val="clear" w:color="auto" w:fill="auto"/>
          </w:tcPr>
          <w:p w14:paraId="3E259C1C" w14:textId="77777777" w:rsidR="00F805FC" w:rsidRPr="00484651" w:rsidRDefault="00F805FC" w:rsidP="00B5154D">
            <w:pPr>
              <w:spacing w:line="240" w:lineRule="exact"/>
              <w:rPr>
                <w:rtl/>
              </w:rPr>
            </w:pPr>
          </w:p>
        </w:tc>
        <w:tc>
          <w:tcPr>
            <w:tcW w:w="907" w:type="dxa"/>
            <w:shd w:val="clear" w:color="auto" w:fill="auto"/>
          </w:tcPr>
          <w:p w14:paraId="43E2B7C9" w14:textId="77777777" w:rsidR="00F805FC" w:rsidRPr="00A43B5C" w:rsidRDefault="00F805FC" w:rsidP="00B5154D">
            <w:pPr>
              <w:pStyle w:val="a"/>
              <w:spacing w:line="240" w:lineRule="exact"/>
              <w:jc w:val="left"/>
            </w:pPr>
            <w:r w:rsidRPr="00A43B5C">
              <w:rPr>
                <w:rFonts w:hint="cs"/>
                <w:rtl/>
              </w:rPr>
              <w:t>מניות</w:t>
            </w:r>
          </w:p>
        </w:tc>
        <w:tc>
          <w:tcPr>
            <w:tcW w:w="907" w:type="dxa"/>
            <w:shd w:val="clear" w:color="auto" w:fill="auto"/>
          </w:tcPr>
          <w:p w14:paraId="6BB17D26" w14:textId="77777777" w:rsidR="00F805FC" w:rsidRPr="00A43B5C" w:rsidRDefault="00F805FC" w:rsidP="00B5154D">
            <w:pPr>
              <w:pStyle w:val="a"/>
              <w:spacing w:line="240" w:lineRule="exact"/>
              <w:jc w:val="left"/>
            </w:pPr>
          </w:p>
        </w:tc>
        <w:tc>
          <w:tcPr>
            <w:tcW w:w="907" w:type="dxa"/>
            <w:shd w:val="clear" w:color="auto" w:fill="auto"/>
          </w:tcPr>
          <w:p w14:paraId="131B008F" w14:textId="106F1110" w:rsidR="00F805FC" w:rsidRPr="00A43B5C" w:rsidRDefault="00BB6D86" w:rsidP="00B5154D">
            <w:pPr>
              <w:pStyle w:val="a"/>
              <w:spacing w:line="240" w:lineRule="exact"/>
              <w:jc w:val="left"/>
              <w:rPr>
                <w:rtl/>
              </w:rPr>
            </w:pPr>
            <w:r>
              <w:rPr>
                <w:rFonts w:hint="cs"/>
                <w:rtl/>
              </w:rPr>
              <w:t>קרן</w:t>
            </w:r>
          </w:p>
        </w:tc>
        <w:tc>
          <w:tcPr>
            <w:tcW w:w="907" w:type="dxa"/>
            <w:shd w:val="clear" w:color="auto" w:fill="auto"/>
          </w:tcPr>
          <w:p w14:paraId="0DF13B34" w14:textId="77777777" w:rsidR="00F805FC" w:rsidRPr="00A43B5C" w:rsidRDefault="00F805FC" w:rsidP="00B5154D">
            <w:pPr>
              <w:pStyle w:val="a"/>
              <w:spacing w:line="240" w:lineRule="exact"/>
              <w:jc w:val="left"/>
            </w:pPr>
          </w:p>
        </w:tc>
        <w:tc>
          <w:tcPr>
            <w:tcW w:w="907" w:type="dxa"/>
            <w:shd w:val="clear" w:color="auto" w:fill="auto"/>
          </w:tcPr>
          <w:p w14:paraId="7A78F7C7" w14:textId="77777777" w:rsidR="00F805FC" w:rsidRPr="00A43B5C" w:rsidRDefault="00F805FC" w:rsidP="00B5154D">
            <w:pPr>
              <w:pStyle w:val="a"/>
              <w:spacing w:line="240" w:lineRule="exact"/>
              <w:jc w:val="left"/>
            </w:pPr>
            <w:r w:rsidRPr="00A43B5C">
              <w:rPr>
                <w:rFonts w:hint="cs"/>
                <w:rtl/>
              </w:rPr>
              <w:t>הפסד</w:t>
            </w:r>
          </w:p>
        </w:tc>
        <w:tc>
          <w:tcPr>
            <w:tcW w:w="907" w:type="dxa"/>
            <w:shd w:val="clear" w:color="auto" w:fill="auto"/>
          </w:tcPr>
          <w:p w14:paraId="0DC68ED9" w14:textId="77777777" w:rsidR="00F805FC" w:rsidRPr="00A43B5C" w:rsidRDefault="00F805FC" w:rsidP="00B5154D">
            <w:pPr>
              <w:pStyle w:val="a"/>
              <w:spacing w:line="240" w:lineRule="exact"/>
              <w:jc w:val="left"/>
            </w:pPr>
            <w:r w:rsidRPr="00A43B5C">
              <w:rPr>
                <w:rFonts w:hint="cs"/>
                <w:rtl/>
              </w:rPr>
              <w:t>לבעלי</w:t>
            </w:r>
          </w:p>
        </w:tc>
        <w:tc>
          <w:tcPr>
            <w:tcW w:w="907" w:type="dxa"/>
            <w:shd w:val="clear" w:color="auto" w:fill="auto"/>
          </w:tcPr>
          <w:p w14:paraId="1562D08F" w14:textId="77777777" w:rsidR="00F805FC" w:rsidRPr="00A43B5C" w:rsidRDefault="00F805FC" w:rsidP="00B5154D">
            <w:pPr>
              <w:pStyle w:val="a"/>
              <w:spacing w:line="240" w:lineRule="exact"/>
              <w:jc w:val="left"/>
            </w:pPr>
            <w:r w:rsidRPr="00A43B5C">
              <w:rPr>
                <w:rFonts w:hint="cs"/>
                <w:rtl/>
              </w:rPr>
              <w:t>מקנות</w:t>
            </w:r>
          </w:p>
        </w:tc>
        <w:tc>
          <w:tcPr>
            <w:tcW w:w="907" w:type="dxa"/>
            <w:shd w:val="clear" w:color="auto" w:fill="auto"/>
          </w:tcPr>
          <w:p w14:paraId="0AE7BA7F" w14:textId="77777777" w:rsidR="00F805FC" w:rsidRPr="00A43B5C" w:rsidRDefault="00F805FC" w:rsidP="00B5154D">
            <w:pPr>
              <w:pStyle w:val="a"/>
              <w:spacing w:line="240" w:lineRule="exact"/>
              <w:jc w:val="left"/>
            </w:pPr>
            <w:r w:rsidRPr="00A43B5C">
              <w:rPr>
                <w:rFonts w:hint="cs"/>
                <w:rtl/>
              </w:rPr>
              <w:t xml:space="preserve">סך </w:t>
            </w:r>
            <w:proofErr w:type="spellStart"/>
            <w:r w:rsidRPr="00A43B5C">
              <w:rPr>
                <w:rFonts w:hint="cs"/>
                <w:rtl/>
              </w:rPr>
              <w:t>הכל</w:t>
            </w:r>
            <w:proofErr w:type="spellEnd"/>
          </w:p>
        </w:tc>
      </w:tr>
      <w:tr w:rsidR="00F805FC" w:rsidRPr="00484651" w14:paraId="7079D4AC" w14:textId="77777777" w:rsidTr="00B5154D">
        <w:tc>
          <w:tcPr>
            <w:tcW w:w="2578" w:type="dxa"/>
            <w:shd w:val="clear" w:color="auto" w:fill="auto"/>
          </w:tcPr>
          <w:p w14:paraId="1457613B" w14:textId="77777777" w:rsidR="00F805FC" w:rsidRPr="00484651" w:rsidRDefault="00F805FC" w:rsidP="00B5154D">
            <w:pPr>
              <w:spacing w:line="240" w:lineRule="exact"/>
              <w:rPr>
                <w:rtl/>
              </w:rPr>
            </w:pPr>
          </w:p>
        </w:tc>
        <w:tc>
          <w:tcPr>
            <w:tcW w:w="907" w:type="dxa"/>
            <w:shd w:val="clear" w:color="auto" w:fill="auto"/>
          </w:tcPr>
          <w:p w14:paraId="7739C369" w14:textId="77777777" w:rsidR="00F805FC" w:rsidRPr="00A43B5C" w:rsidRDefault="00F805FC" w:rsidP="00B5154D">
            <w:pPr>
              <w:pStyle w:val="a"/>
              <w:pBdr>
                <w:bottom w:val="single" w:sz="4" w:space="1" w:color="auto"/>
              </w:pBdr>
              <w:spacing w:line="240" w:lineRule="exact"/>
              <w:jc w:val="left"/>
            </w:pPr>
            <w:r w:rsidRPr="00A43B5C">
              <w:rPr>
                <w:rFonts w:hint="cs"/>
                <w:rtl/>
              </w:rPr>
              <w:t>רגילות</w:t>
            </w:r>
          </w:p>
        </w:tc>
        <w:tc>
          <w:tcPr>
            <w:tcW w:w="907" w:type="dxa"/>
            <w:shd w:val="clear" w:color="auto" w:fill="auto"/>
          </w:tcPr>
          <w:p w14:paraId="7E0A8F13" w14:textId="77777777" w:rsidR="00F805FC" w:rsidRPr="00A43B5C" w:rsidRDefault="00F805FC" w:rsidP="00B5154D">
            <w:pPr>
              <w:pStyle w:val="a"/>
              <w:pBdr>
                <w:bottom w:val="single" w:sz="4" w:space="1" w:color="auto"/>
              </w:pBdr>
              <w:spacing w:line="240" w:lineRule="exact"/>
              <w:jc w:val="left"/>
            </w:pPr>
            <w:r w:rsidRPr="00A43B5C">
              <w:rPr>
                <w:rFonts w:hint="cs"/>
                <w:rtl/>
              </w:rPr>
              <w:t>פרמיה</w:t>
            </w:r>
          </w:p>
        </w:tc>
        <w:tc>
          <w:tcPr>
            <w:tcW w:w="907" w:type="dxa"/>
            <w:shd w:val="clear" w:color="auto" w:fill="auto"/>
          </w:tcPr>
          <w:p w14:paraId="761FB686" w14:textId="77777777" w:rsidR="00F805FC" w:rsidRPr="00A43B5C" w:rsidRDefault="00F805FC" w:rsidP="00B5154D">
            <w:pPr>
              <w:pStyle w:val="a"/>
              <w:pBdr>
                <w:bottom w:val="single" w:sz="4" w:space="1" w:color="auto"/>
              </w:pBdr>
              <w:spacing w:line="240" w:lineRule="exact"/>
              <w:jc w:val="left"/>
              <w:rPr>
                <w:rtl/>
              </w:rPr>
            </w:pPr>
            <w:r w:rsidRPr="00A43B5C">
              <w:rPr>
                <w:rFonts w:hint="cs"/>
                <w:rtl/>
              </w:rPr>
              <w:t>תרגום</w:t>
            </w:r>
          </w:p>
        </w:tc>
        <w:tc>
          <w:tcPr>
            <w:tcW w:w="907" w:type="dxa"/>
            <w:shd w:val="clear" w:color="auto" w:fill="auto"/>
          </w:tcPr>
          <w:p w14:paraId="39AA1ECD" w14:textId="77777777" w:rsidR="00F805FC" w:rsidRPr="00A43B5C" w:rsidRDefault="00F805FC" w:rsidP="00B5154D">
            <w:pPr>
              <w:pStyle w:val="a"/>
              <w:pBdr>
                <w:bottom w:val="single" w:sz="4" w:space="1" w:color="auto"/>
              </w:pBdr>
              <w:spacing w:line="240" w:lineRule="exact"/>
              <w:jc w:val="left"/>
            </w:pPr>
            <w:r w:rsidRPr="00A43B5C">
              <w:rPr>
                <w:rFonts w:hint="cs"/>
                <w:rtl/>
              </w:rPr>
              <w:t>קרן הון</w:t>
            </w:r>
          </w:p>
        </w:tc>
        <w:tc>
          <w:tcPr>
            <w:tcW w:w="907" w:type="dxa"/>
            <w:shd w:val="clear" w:color="auto" w:fill="auto"/>
          </w:tcPr>
          <w:p w14:paraId="4E6C7C82" w14:textId="77777777" w:rsidR="00F805FC" w:rsidRPr="00A43B5C" w:rsidRDefault="00F805FC" w:rsidP="00B5154D">
            <w:pPr>
              <w:pStyle w:val="a"/>
              <w:pBdr>
                <w:bottom w:val="single" w:sz="4" w:space="1" w:color="auto"/>
              </w:pBdr>
              <w:spacing w:line="240" w:lineRule="exact"/>
              <w:jc w:val="left"/>
            </w:pPr>
            <w:r w:rsidRPr="00A43B5C">
              <w:rPr>
                <w:rFonts w:hint="cs"/>
                <w:rtl/>
              </w:rPr>
              <w:t>נצבר</w:t>
            </w:r>
          </w:p>
        </w:tc>
        <w:tc>
          <w:tcPr>
            <w:tcW w:w="907" w:type="dxa"/>
            <w:shd w:val="clear" w:color="auto" w:fill="auto"/>
          </w:tcPr>
          <w:p w14:paraId="32F15F7E" w14:textId="77777777" w:rsidR="00F805FC" w:rsidRPr="00A43B5C" w:rsidRDefault="00F805FC" w:rsidP="00B5154D">
            <w:pPr>
              <w:pStyle w:val="a"/>
              <w:pBdr>
                <w:bottom w:val="single" w:sz="4" w:space="1" w:color="auto"/>
              </w:pBdr>
              <w:spacing w:line="240" w:lineRule="exact"/>
              <w:jc w:val="left"/>
            </w:pPr>
            <w:r w:rsidRPr="00A43B5C">
              <w:rPr>
                <w:rFonts w:hint="cs"/>
                <w:rtl/>
              </w:rPr>
              <w:t>מניות</w:t>
            </w:r>
          </w:p>
        </w:tc>
        <w:tc>
          <w:tcPr>
            <w:tcW w:w="907" w:type="dxa"/>
            <w:shd w:val="clear" w:color="auto" w:fill="auto"/>
          </w:tcPr>
          <w:p w14:paraId="70E93D90" w14:textId="77777777" w:rsidR="00F805FC" w:rsidRPr="00A43B5C" w:rsidRDefault="00F805FC" w:rsidP="00B5154D">
            <w:pPr>
              <w:pStyle w:val="a"/>
              <w:pBdr>
                <w:bottom w:val="single" w:sz="4" w:space="1" w:color="auto"/>
              </w:pBdr>
              <w:spacing w:line="240" w:lineRule="exact"/>
              <w:jc w:val="left"/>
            </w:pPr>
            <w:r w:rsidRPr="00A43B5C">
              <w:rPr>
                <w:rFonts w:hint="cs"/>
                <w:rtl/>
              </w:rPr>
              <w:t>שליטה</w:t>
            </w:r>
          </w:p>
        </w:tc>
        <w:tc>
          <w:tcPr>
            <w:tcW w:w="907" w:type="dxa"/>
            <w:shd w:val="clear" w:color="auto" w:fill="auto"/>
          </w:tcPr>
          <w:p w14:paraId="3EEBA085" w14:textId="77777777" w:rsidR="00F805FC" w:rsidRPr="00A43B5C" w:rsidRDefault="00F805FC" w:rsidP="00B5154D">
            <w:pPr>
              <w:pStyle w:val="a"/>
              <w:pBdr>
                <w:bottom w:val="single" w:sz="4" w:space="1" w:color="auto"/>
              </w:pBdr>
              <w:spacing w:line="240" w:lineRule="exact"/>
              <w:jc w:val="left"/>
            </w:pPr>
            <w:r w:rsidRPr="00A43B5C">
              <w:rPr>
                <w:rFonts w:hint="cs"/>
                <w:rtl/>
              </w:rPr>
              <w:t>הון</w:t>
            </w:r>
          </w:p>
        </w:tc>
      </w:tr>
      <w:tr w:rsidR="00F805FC" w:rsidRPr="00484651" w14:paraId="09A13173" w14:textId="77777777" w:rsidTr="00B5154D">
        <w:tc>
          <w:tcPr>
            <w:tcW w:w="2578" w:type="dxa"/>
            <w:shd w:val="clear" w:color="auto" w:fill="auto"/>
          </w:tcPr>
          <w:p w14:paraId="0CE0B9D5" w14:textId="77777777" w:rsidR="00F805FC" w:rsidRPr="00484651" w:rsidRDefault="00F805FC" w:rsidP="00B5154D">
            <w:pPr>
              <w:spacing w:line="240" w:lineRule="exact"/>
              <w:rPr>
                <w:rtl/>
              </w:rPr>
            </w:pPr>
          </w:p>
        </w:tc>
        <w:tc>
          <w:tcPr>
            <w:tcW w:w="907" w:type="dxa"/>
            <w:shd w:val="clear" w:color="auto" w:fill="auto"/>
          </w:tcPr>
          <w:p w14:paraId="2445D0DC" w14:textId="77777777" w:rsidR="00F805FC" w:rsidRPr="00A43B5C" w:rsidRDefault="00F805FC" w:rsidP="00B5154D">
            <w:pPr>
              <w:pBdr>
                <w:bottom w:val="single" w:sz="4" w:space="1" w:color="auto"/>
              </w:pBdr>
              <w:spacing w:line="240" w:lineRule="exact"/>
              <w:jc w:val="both"/>
              <w:rPr>
                <w:b/>
                <w:bCs/>
                <w:sz w:val="18"/>
                <w:szCs w:val="18"/>
              </w:rPr>
            </w:pPr>
            <w:r w:rsidRPr="00A43B5C">
              <w:rPr>
                <w:rFonts w:hint="cs"/>
                <w:b/>
                <w:bCs/>
                <w:sz w:val="18"/>
                <w:szCs w:val="18"/>
                <w:rtl/>
              </w:rPr>
              <w:t>אלפי ש"ח</w:t>
            </w:r>
          </w:p>
        </w:tc>
        <w:tc>
          <w:tcPr>
            <w:tcW w:w="907" w:type="dxa"/>
            <w:shd w:val="clear" w:color="auto" w:fill="auto"/>
          </w:tcPr>
          <w:p w14:paraId="256A4F68" w14:textId="77777777" w:rsidR="00F805FC" w:rsidRPr="00A43B5C" w:rsidRDefault="00F805FC" w:rsidP="00B5154D">
            <w:pPr>
              <w:pBdr>
                <w:bottom w:val="single" w:sz="4" w:space="1" w:color="auto"/>
              </w:pBdr>
              <w:spacing w:line="240" w:lineRule="exact"/>
              <w:jc w:val="both"/>
              <w:rPr>
                <w:b/>
                <w:bCs/>
                <w:sz w:val="18"/>
                <w:szCs w:val="18"/>
              </w:rPr>
            </w:pPr>
            <w:r w:rsidRPr="00A43B5C">
              <w:rPr>
                <w:rFonts w:hint="cs"/>
                <w:b/>
                <w:bCs/>
                <w:sz w:val="18"/>
                <w:szCs w:val="18"/>
                <w:rtl/>
              </w:rPr>
              <w:t>אלפי ש"ח</w:t>
            </w:r>
          </w:p>
        </w:tc>
        <w:tc>
          <w:tcPr>
            <w:tcW w:w="907" w:type="dxa"/>
            <w:shd w:val="clear" w:color="auto" w:fill="auto"/>
          </w:tcPr>
          <w:p w14:paraId="7A750731" w14:textId="77777777" w:rsidR="00F805FC" w:rsidRPr="00A43B5C" w:rsidRDefault="00F805FC" w:rsidP="00B5154D">
            <w:pPr>
              <w:pBdr>
                <w:bottom w:val="single" w:sz="4" w:space="1" w:color="auto"/>
              </w:pBdr>
              <w:spacing w:line="240" w:lineRule="exact"/>
              <w:jc w:val="both"/>
              <w:rPr>
                <w:b/>
                <w:bCs/>
                <w:sz w:val="18"/>
                <w:szCs w:val="18"/>
                <w:rtl/>
              </w:rPr>
            </w:pPr>
            <w:r w:rsidRPr="00A43B5C">
              <w:rPr>
                <w:rFonts w:hint="cs"/>
                <w:b/>
                <w:bCs/>
                <w:sz w:val="18"/>
                <w:szCs w:val="18"/>
                <w:rtl/>
              </w:rPr>
              <w:t>אלפי ש"ח</w:t>
            </w:r>
          </w:p>
        </w:tc>
        <w:tc>
          <w:tcPr>
            <w:tcW w:w="907" w:type="dxa"/>
            <w:shd w:val="clear" w:color="auto" w:fill="auto"/>
          </w:tcPr>
          <w:p w14:paraId="76A1EEC4" w14:textId="77777777" w:rsidR="00F805FC" w:rsidRPr="00A43B5C" w:rsidRDefault="00F805FC" w:rsidP="00B5154D">
            <w:pPr>
              <w:pBdr>
                <w:bottom w:val="single" w:sz="4" w:space="1" w:color="auto"/>
              </w:pBdr>
              <w:spacing w:line="240" w:lineRule="exact"/>
              <w:jc w:val="both"/>
              <w:rPr>
                <w:b/>
                <w:bCs/>
                <w:sz w:val="18"/>
                <w:szCs w:val="18"/>
              </w:rPr>
            </w:pPr>
            <w:r w:rsidRPr="00A43B5C">
              <w:rPr>
                <w:rFonts w:hint="cs"/>
                <w:b/>
                <w:bCs/>
                <w:sz w:val="18"/>
                <w:szCs w:val="18"/>
                <w:rtl/>
              </w:rPr>
              <w:t>אלפי ש"ח</w:t>
            </w:r>
          </w:p>
        </w:tc>
        <w:tc>
          <w:tcPr>
            <w:tcW w:w="907" w:type="dxa"/>
            <w:shd w:val="clear" w:color="auto" w:fill="auto"/>
          </w:tcPr>
          <w:p w14:paraId="3D51BABB" w14:textId="77777777" w:rsidR="00F805FC" w:rsidRPr="00A43B5C" w:rsidRDefault="00F805FC" w:rsidP="00B5154D">
            <w:pPr>
              <w:pBdr>
                <w:bottom w:val="single" w:sz="4" w:space="1" w:color="auto"/>
              </w:pBdr>
              <w:spacing w:line="240" w:lineRule="exact"/>
              <w:jc w:val="both"/>
              <w:rPr>
                <w:b/>
                <w:bCs/>
                <w:sz w:val="18"/>
                <w:szCs w:val="18"/>
              </w:rPr>
            </w:pPr>
            <w:r w:rsidRPr="00A43B5C">
              <w:rPr>
                <w:rFonts w:hint="cs"/>
                <w:b/>
                <w:bCs/>
                <w:sz w:val="18"/>
                <w:szCs w:val="18"/>
                <w:rtl/>
              </w:rPr>
              <w:t>אלפי ש"ח</w:t>
            </w:r>
          </w:p>
        </w:tc>
        <w:tc>
          <w:tcPr>
            <w:tcW w:w="907" w:type="dxa"/>
            <w:shd w:val="clear" w:color="auto" w:fill="auto"/>
          </w:tcPr>
          <w:p w14:paraId="03757692" w14:textId="77777777" w:rsidR="00F805FC" w:rsidRPr="00A43B5C" w:rsidRDefault="00F805FC" w:rsidP="00B5154D">
            <w:pPr>
              <w:pBdr>
                <w:bottom w:val="single" w:sz="4" w:space="1" w:color="auto"/>
              </w:pBdr>
              <w:spacing w:line="240" w:lineRule="exact"/>
              <w:jc w:val="both"/>
              <w:rPr>
                <w:b/>
                <w:bCs/>
                <w:sz w:val="18"/>
                <w:szCs w:val="18"/>
              </w:rPr>
            </w:pPr>
            <w:r w:rsidRPr="00A43B5C">
              <w:rPr>
                <w:rFonts w:hint="cs"/>
                <w:b/>
                <w:bCs/>
                <w:sz w:val="18"/>
                <w:szCs w:val="18"/>
                <w:rtl/>
              </w:rPr>
              <w:t>אלפי ש"ח</w:t>
            </w:r>
          </w:p>
        </w:tc>
        <w:tc>
          <w:tcPr>
            <w:tcW w:w="907" w:type="dxa"/>
            <w:shd w:val="clear" w:color="auto" w:fill="auto"/>
          </w:tcPr>
          <w:p w14:paraId="4C528253" w14:textId="77777777" w:rsidR="00F805FC" w:rsidRPr="00A43B5C" w:rsidRDefault="00F805FC" w:rsidP="00B5154D">
            <w:pPr>
              <w:pBdr>
                <w:bottom w:val="single" w:sz="4" w:space="1" w:color="auto"/>
              </w:pBdr>
              <w:spacing w:line="240" w:lineRule="exact"/>
              <w:jc w:val="both"/>
              <w:rPr>
                <w:b/>
                <w:bCs/>
                <w:sz w:val="18"/>
                <w:szCs w:val="18"/>
              </w:rPr>
            </w:pPr>
            <w:r w:rsidRPr="00A43B5C">
              <w:rPr>
                <w:rFonts w:hint="cs"/>
                <w:b/>
                <w:bCs/>
                <w:sz w:val="18"/>
                <w:szCs w:val="18"/>
                <w:rtl/>
              </w:rPr>
              <w:t>אלפי ש"ח</w:t>
            </w:r>
          </w:p>
        </w:tc>
        <w:tc>
          <w:tcPr>
            <w:tcW w:w="907" w:type="dxa"/>
            <w:shd w:val="clear" w:color="auto" w:fill="auto"/>
          </w:tcPr>
          <w:p w14:paraId="145E8857" w14:textId="77777777" w:rsidR="00F805FC" w:rsidRPr="00A43B5C" w:rsidRDefault="00F805FC" w:rsidP="00B5154D">
            <w:pPr>
              <w:pBdr>
                <w:bottom w:val="single" w:sz="4" w:space="1" w:color="auto"/>
              </w:pBdr>
              <w:spacing w:line="240" w:lineRule="exact"/>
              <w:jc w:val="both"/>
              <w:rPr>
                <w:b/>
                <w:bCs/>
                <w:sz w:val="18"/>
                <w:szCs w:val="18"/>
              </w:rPr>
            </w:pPr>
            <w:r w:rsidRPr="00A43B5C">
              <w:rPr>
                <w:rFonts w:hint="cs"/>
                <w:b/>
                <w:bCs/>
                <w:sz w:val="18"/>
                <w:szCs w:val="18"/>
                <w:rtl/>
              </w:rPr>
              <w:t>אלפי ש"ח</w:t>
            </w:r>
          </w:p>
        </w:tc>
      </w:tr>
    </w:tbl>
    <w:p w14:paraId="07F2B2F7" w14:textId="77777777" w:rsidR="00F805FC" w:rsidRDefault="00F805FC" w:rsidP="00F805FC">
      <w:pPr>
        <w:spacing w:line="240" w:lineRule="exact"/>
        <w:rPr>
          <w:rtl/>
        </w:rPr>
      </w:pPr>
    </w:p>
    <w:tbl>
      <w:tblPr>
        <w:bidiVisual/>
        <w:tblW w:w="0" w:type="auto"/>
        <w:tblLayout w:type="fixed"/>
        <w:tblLook w:val="01E0" w:firstRow="1" w:lastRow="1" w:firstColumn="1" w:lastColumn="1" w:noHBand="0" w:noVBand="0"/>
      </w:tblPr>
      <w:tblGrid>
        <w:gridCol w:w="2578"/>
        <w:gridCol w:w="907"/>
        <w:gridCol w:w="907"/>
        <w:gridCol w:w="907"/>
        <w:gridCol w:w="907"/>
        <w:gridCol w:w="907"/>
        <w:gridCol w:w="907"/>
        <w:gridCol w:w="907"/>
        <w:gridCol w:w="907"/>
      </w:tblGrid>
      <w:tr w:rsidR="00F805FC" w:rsidRPr="00484651" w14:paraId="489D17BC" w14:textId="77777777" w:rsidTr="00B5154D">
        <w:tc>
          <w:tcPr>
            <w:tcW w:w="2578" w:type="dxa"/>
            <w:shd w:val="clear" w:color="auto" w:fill="auto"/>
          </w:tcPr>
          <w:p w14:paraId="04C86B53" w14:textId="77777777" w:rsidR="00F805FC" w:rsidRPr="00484651" w:rsidRDefault="00F805FC" w:rsidP="00B5154D">
            <w:pPr>
              <w:spacing w:line="240" w:lineRule="exact"/>
              <w:rPr>
                <w:b/>
                <w:bCs/>
                <w:rtl/>
              </w:rPr>
            </w:pPr>
            <w:r w:rsidRPr="00484651">
              <w:rPr>
                <w:rFonts w:hint="cs"/>
                <w:b/>
                <w:bCs/>
                <w:rtl/>
              </w:rPr>
              <w:t>לתקופה של שישה חודשים</w:t>
            </w:r>
          </w:p>
        </w:tc>
        <w:tc>
          <w:tcPr>
            <w:tcW w:w="907" w:type="dxa"/>
            <w:shd w:val="clear" w:color="auto" w:fill="auto"/>
            <w:vAlign w:val="bottom"/>
          </w:tcPr>
          <w:p w14:paraId="17CA0E78" w14:textId="77777777" w:rsidR="00F805FC" w:rsidRPr="00484651" w:rsidRDefault="00F805FC" w:rsidP="00B5154D">
            <w:pPr>
              <w:pStyle w:val="a"/>
              <w:spacing w:line="240" w:lineRule="exact"/>
              <w:jc w:val="left"/>
              <w:rPr>
                <w:b w:val="0"/>
                <w:bCs w:val="0"/>
                <w:spacing w:val="-6"/>
                <w:sz w:val="22"/>
                <w:szCs w:val="22"/>
              </w:rPr>
            </w:pPr>
          </w:p>
        </w:tc>
        <w:tc>
          <w:tcPr>
            <w:tcW w:w="907" w:type="dxa"/>
            <w:shd w:val="clear" w:color="auto" w:fill="auto"/>
            <w:vAlign w:val="bottom"/>
          </w:tcPr>
          <w:p w14:paraId="3D99D7BA" w14:textId="77777777" w:rsidR="00F805FC" w:rsidRPr="00484651" w:rsidRDefault="00F805FC" w:rsidP="00B5154D">
            <w:pPr>
              <w:spacing w:line="240" w:lineRule="exact"/>
              <w:rPr>
                <w:spacing w:val="-2"/>
              </w:rPr>
            </w:pPr>
          </w:p>
        </w:tc>
        <w:tc>
          <w:tcPr>
            <w:tcW w:w="907" w:type="dxa"/>
            <w:shd w:val="clear" w:color="auto" w:fill="auto"/>
            <w:vAlign w:val="bottom"/>
          </w:tcPr>
          <w:p w14:paraId="51F5D502" w14:textId="77777777" w:rsidR="00F805FC" w:rsidRPr="00484651" w:rsidRDefault="00F805FC" w:rsidP="00B5154D">
            <w:pPr>
              <w:pStyle w:val="a"/>
              <w:spacing w:line="240" w:lineRule="exact"/>
              <w:jc w:val="left"/>
              <w:rPr>
                <w:b w:val="0"/>
                <w:bCs w:val="0"/>
                <w:spacing w:val="-2"/>
                <w:sz w:val="22"/>
                <w:szCs w:val="22"/>
              </w:rPr>
            </w:pPr>
          </w:p>
        </w:tc>
        <w:tc>
          <w:tcPr>
            <w:tcW w:w="907" w:type="dxa"/>
            <w:shd w:val="clear" w:color="auto" w:fill="auto"/>
            <w:vAlign w:val="bottom"/>
          </w:tcPr>
          <w:p w14:paraId="5EF990C8" w14:textId="77777777" w:rsidR="00F805FC" w:rsidRPr="00484651" w:rsidRDefault="00F805FC" w:rsidP="00B5154D">
            <w:pPr>
              <w:pStyle w:val="a"/>
              <w:spacing w:line="240" w:lineRule="exact"/>
              <w:jc w:val="left"/>
              <w:rPr>
                <w:b w:val="0"/>
                <w:bCs w:val="0"/>
                <w:spacing w:val="-2"/>
                <w:sz w:val="22"/>
                <w:szCs w:val="22"/>
              </w:rPr>
            </w:pPr>
          </w:p>
        </w:tc>
        <w:tc>
          <w:tcPr>
            <w:tcW w:w="907" w:type="dxa"/>
            <w:shd w:val="clear" w:color="auto" w:fill="auto"/>
            <w:vAlign w:val="bottom"/>
          </w:tcPr>
          <w:p w14:paraId="27342771" w14:textId="77777777" w:rsidR="00F805FC" w:rsidRPr="00484651" w:rsidRDefault="00F805FC" w:rsidP="00B5154D">
            <w:pPr>
              <w:pStyle w:val="a"/>
              <w:spacing w:line="240" w:lineRule="exact"/>
              <w:jc w:val="left"/>
              <w:rPr>
                <w:b w:val="0"/>
                <w:bCs w:val="0"/>
                <w:spacing w:val="-2"/>
                <w:sz w:val="22"/>
                <w:szCs w:val="22"/>
              </w:rPr>
            </w:pPr>
          </w:p>
        </w:tc>
        <w:tc>
          <w:tcPr>
            <w:tcW w:w="907" w:type="dxa"/>
            <w:shd w:val="clear" w:color="auto" w:fill="auto"/>
          </w:tcPr>
          <w:p w14:paraId="16D9EB47" w14:textId="77777777" w:rsidR="00F805FC" w:rsidRPr="00484651" w:rsidRDefault="00F805FC" w:rsidP="00B5154D">
            <w:pPr>
              <w:pStyle w:val="a"/>
              <w:spacing w:line="240" w:lineRule="exact"/>
              <w:jc w:val="left"/>
              <w:rPr>
                <w:b w:val="0"/>
                <w:bCs w:val="0"/>
                <w:spacing w:val="-2"/>
                <w:sz w:val="22"/>
                <w:szCs w:val="22"/>
                <w:rtl/>
              </w:rPr>
            </w:pPr>
          </w:p>
        </w:tc>
        <w:tc>
          <w:tcPr>
            <w:tcW w:w="907" w:type="dxa"/>
            <w:shd w:val="clear" w:color="auto" w:fill="auto"/>
            <w:vAlign w:val="bottom"/>
          </w:tcPr>
          <w:p w14:paraId="4123B25F" w14:textId="77777777" w:rsidR="00F805FC" w:rsidRPr="00484651" w:rsidRDefault="00F805FC" w:rsidP="00B5154D">
            <w:pPr>
              <w:pStyle w:val="a"/>
              <w:spacing w:line="240" w:lineRule="exact"/>
              <w:jc w:val="left"/>
              <w:rPr>
                <w:b w:val="0"/>
                <w:bCs w:val="0"/>
                <w:spacing w:val="-2"/>
                <w:sz w:val="22"/>
                <w:szCs w:val="22"/>
              </w:rPr>
            </w:pPr>
          </w:p>
        </w:tc>
        <w:tc>
          <w:tcPr>
            <w:tcW w:w="907" w:type="dxa"/>
            <w:shd w:val="clear" w:color="auto" w:fill="auto"/>
            <w:vAlign w:val="bottom"/>
          </w:tcPr>
          <w:p w14:paraId="117ECD77" w14:textId="77777777" w:rsidR="00F805FC" w:rsidRPr="00A43B5C" w:rsidRDefault="00F805FC" w:rsidP="00B5154D">
            <w:pPr>
              <w:pStyle w:val="a"/>
              <w:spacing w:line="240" w:lineRule="exact"/>
              <w:jc w:val="left"/>
              <w:rPr>
                <w:b w:val="0"/>
                <w:bCs w:val="0"/>
                <w:spacing w:val="-2"/>
                <w:sz w:val="22"/>
                <w:szCs w:val="22"/>
              </w:rPr>
            </w:pPr>
          </w:p>
        </w:tc>
      </w:tr>
      <w:tr w:rsidR="00F805FC" w:rsidRPr="00484651" w14:paraId="191804E2" w14:textId="77777777" w:rsidTr="00B5154D">
        <w:tc>
          <w:tcPr>
            <w:tcW w:w="2578" w:type="dxa"/>
            <w:shd w:val="clear" w:color="auto" w:fill="auto"/>
          </w:tcPr>
          <w:p w14:paraId="4DA46867" w14:textId="77777777" w:rsidR="00F805FC" w:rsidRPr="00484651" w:rsidRDefault="00F805FC" w:rsidP="00B5154D">
            <w:pPr>
              <w:spacing w:line="240" w:lineRule="exact"/>
              <w:rPr>
                <w:b/>
                <w:bCs/>
                <w:rtl/>
              </w:rPr>
            </w:pPr>
            <w:r w:rsidRPr="00484651">
              <w:rPr>
                <w:rFonts w:hint="cs"/>
                <w:b/>
                <w:bCs/>
                <w:rtl/>
              </w:rPr>
              <w:t>שהסתיימה ביום 30 ביוני</w:t>
            </w:r>
          </w:p>
        </w:tc>
        <w:tc>
          <w:tcPr>
            <w:tcW w:w="907" w:type="dxa"/>
            <w:shd w:val="clear" w:color="auto" w:fill="auto"/>
            <w:vAlign w:val="bottom"/>
          </w:tcPr>
          <w:p w14:paraId="374620D8" w14:textId="77777777" w:rsidR="00F805FC" w:rsidRPr="00484651" w:rsidRDefault="00F805FC" w:rsidP="00B5154D">
            <w:pPr>
              <w:pStyle w:val="a"/>
              <w:spacing w:line="240" w:lineRule="exact"/>
              <w:jc w:val="left"/>
              <w:rPr>
                <w:b w:val="0"/>
                <w:bCs w:val="0"/>
                <w:spacing w:val="-6"/>
                <w:sz w:val="22"/>
                <w:szCs w:val="22"/>
              </w:rPr>
            </w:pPr>
          </w:p>
        </w:tc>
        <w:tc>
          <w:tcPr>
            <w:tcW w:w="907" w:type="dxa"/>
            <w:shd w:val="clear" w:color="auto" w:fill="auto"/>
            <w:vAlign w:val="bottom"/>
          </w:tcPr>
          <w:p w14:paraId="1866C7C0" w14:textId="77777777" w:rsidR="00F805FC" w:rsidRPr="00484651" w:rsidRDefault="00F805FC" w:rsidP="00B5154D">
            <w:pPr>
              <w:spacing w:line="240" w:lineRule="exact"/>
              <w:rPr>
                <w:spacing w:val="-2"/>
              </w:rPr>
            </w:pPr>
          </w:p>
        </w:tc>
        <w:tc>
          <w:tcPr>
            <w:tcW w:w="907" w:type="dxa"/>
            <w:shd w:val="clear" w:color="auto" w:fill="auto"/>
            <w:vAlign w:val="bottom"/>
          </w:tcPr>
          <w:p w14:paraId="3A09DCF4" w14:textId="77777777" w:rsidR="00F805FC" w:rsidRPr="00484651" w:rsidRDefault="00F805FC" w:rsidP="00B5154D">
            <w:pPr>
              <w:pStyle w:val="a"/>
              <w:spacing w:line="240" w:lineRule="exact"/>
              <w:jc w:val="left"/>
              <w:rPr>
                <w:b w:val="0"/>
                <w:bCs w:val="0"/>
                <w:spacing w:val="-2"/>
                <w:sz w:val="22"/>
                <w:szCs w:val="22"/>
              </w:rPr>
            </w:pPr>
          </w:p>
        </w:tc>
        <w:tc>
          <w:tcPr>
            <w:tcW w:w="907" w:type="dxa"/>
            <w:shd w:val="clear" w:color="auto" w:fill="auto"/>
            <w:vAlign w:val="bottom"/>
          </w:tcPr>
          <w:p w14:paraId="276E4C11" w14:textId="77777777" w:rsidR="00F805FC" w:rsidRPr="00484651" w:rsidRDefault="00F805FC" w:rsidP="00B5154D">
            <w:pPr>
              <w:pStyle w:val="a"/>
              <w:spacing w:line="240" w:lineRule="exact"/>
              <w:jc w:val="left"/>
              <w:rPr>
                <w:b w:val="0"/>
                <w:bCs w:val="0"/>
                <w:spacing w:val="-2"/>
                <w:sz w:val="22"/>
                <w:szCs w:val="22"/>
              </w:rPr>
            </w:pPr>
          </w:p>
        </w:tc>
        <w:tc>
          <w:tcPr>
            <w:tcW w:w="907" w:type="dxa"/>
            <w:shd w:val="clear" w:color="auto" w:fill="auto"/>
            <w:vAlign w:val="bottom"/>
          </w:tcPr>
          <w:p w14:paraId="4D68F055" w14:textId="77777777" w:rsidR="00F805FC" w:rsidRPr="00484651" w:rsidRDefault="00F805FC" w:rsidP="00B5154D">
            <w:pPr>
              <w:pStyle w:val="a"/>
              <w:spacing w:line="240" w:lineRule="exact"/>
              <w:jc w:val="left"/>
              <w:rPr>
                <w:b w:val="0"/>
                <w:bCs w:val="0"/>
                <w:spacing w:val="-2"/>
                <w:sz w:val="22"/>
                <w:szCs w:val="22"/>
              </w:rPr>
            </w:pPr>
          </w:p>
        </w:tc>
        <w:tc>
          <w:tcPr>
            <w:tcW w:w="907" w:type="dxa"/>
            <w:shd w:val="clear" w:color="auto" w:fill="auto"/>
          </w:tcPr>
          <w:p w14:paraId="4DD8C3A5" w14:textId="77777777" w:rsidR="00F805FC" w:rsidRPr="00484651" w:rsidRDefault="00F805FC" w:rsidP="00B5154D">
            <w:pPr>
              <w:pStyle w:val="a"/>
              <w:spacing w:line="240" w:lineRule="exact"/>
              <w:jc w:val="left"/>
              <w:rPr>
                <w:b w:val="0"/>
                <w:bCs w:val="0"/>
                <w:spacing w:val="-2"/>
                <w:sz w:val="22"/>
                <w:szCs w:val="22"/>
                <w:rtl/>
              </w:rPr>
            </w:pPr>
          </w:p>
        </w:tc>
        <w:tc>
          <w:tcPr>
            <w:tcW w:w="907" w:type="dxa"/>
            <w:shd w:val="clear" w:color="auto" w:fill="auto"/>
            <w:vAlign w:val="bottom"/>
          </w:tcPr>
          <w:p w14:paraId="0FD677D2" w14:textId="77777777" w:rsidR="00F805FC" w:rsidRPr="00484651" w:rsidRDefault="00F805FC" w:rsidP="00B5154D">
            <w:pPr>
              <w:pStyle w:val="a"/>
              <w:spacing w:line="240" w:lineRule="exact"/>
              <w:jc w:val="left"/>
              <w:rPr>
                <w:b w:val="0"/>
                <w:bCs w:val="0"/>
                <w:spacing w:val="-2"/>
                <w:sz w:val="22"/>
                <w:szCs w:val="22"/>
              </w:rPr>
            </w:pPr>
          </w:p>
        </w:tc>
        <w:tc>
          <w:tcPr>
            <w:tcW w:w="907" w:type="dxa"/>
            <w:shd w:val="clear" w:color="auto" w:fill="auto"/>
            <w:vAlign w:val="bottom"/>
          </w:tcPr>
          <w:p w14:paraId="31BF75D4" w14:textId="77777777" w:rsidR="00F805FC" w:rsidRPr="00A43B5C" w:rsidRDefault="00F805FC" w:rsidP="00B5154D">
            <w:pPr>
              <w:pStyle w:val="a"/>
              <w:spacing w:line="240" w:lineRule="exact"/>
              <w:jc w:val="left"/>
              <w:rPr>
                <w:b w:val="0"/>
                <w:bCs w:val="0"/>
                <w:spacing w:val="-2"/>
                <w:sz w:val="22"/>
                <w:szCs w:val="22"/>
              </w:rPr>
            </w:pPr>
          </w:p>
        </w:tc>
      </w:tr>
      <w:tr w:rsidR="00F805FC" w:rsidRPr="00484651" w14:paraId="71D9C12F" w14:textId="77777777" w:rsidTr="00B5154D">
        <w:tc>
          <w:tcPr>
            <w:tcW w:w="2578" w:type="dxa"/>
            <w:shd w:val="clear" w:color="auto" w:fill="auto"/>
          </w:tcPr>
          <w:p w14:paraId="498014CA" w14:textId="77777777" w:rsidR="00F805FC" w:rsidRPr="00484651" w:rsidRDefault="00F805FC" w:rsidP="00B5154D">
            <w:pPr>
              <w:spacing w:line="240" w:lineRule="exact"/>
              <w:rPr>
                <w:b/>
                <w:bCs/>
              </w:rPr>
            </w:pPr>
            <w:r w:rsidRPr="00484651">
              <w:rPr>
                <w:rFonts w:hint="cs"/>
                <w:b/>
                <w:bCs/>
                <w:rtl/>
              </w:rPr>
              <w:t>202</w:t>
            </w:r>
            <w:r>
              <w:rPr>
                <w:rFonts w:hint="cs"/>
                <w:b/>
                <w:bCs/>
                <w:rtl/>
              </w:rPr>
              <w:t>1</w:t>
            </w:r>
            <w:r w:rsidRPr="00484651">
              <w:rPr>
                <w:rFonts w:hint="cs"/>
                <w:b/>
                <w:bCs/>
                <w:rtl/>
              </w:rPr>
              <w:t xml:space="preserve"> (בלתי מבוקר)</w:t>
            </w:r>
          </w:p>
        </w:tc>
        <w:tc>
          <w:tcPr>
            <w:tcW w:w="907" w:type="dxa"/>
            <w:shd w:val="clear" w:color="auto" w:fill="auto"/>
            <w:vAlign w:val="bottom"/>
          </w:tcPr>
          <w:p w14:paraId="51AA562F" w14:textId="77777777" w:rsidR="00F805FC" w:rsidRPr="00484651" w:rsidRDefault="00F805FC" w:rsidP="00B5154D">
            <w:pPr>
              <w:pStyle w:val="a"/>
              <w:spacing w:line="240" w:lineRule="exact"/>
              <w:jc w:val="left"/>
              <w:rPr>
                <w:b w:val="0"/>
                <w:bCs w:val="0"/>
                <w:spacing w:val="-6"/>
                <w:sz w:val="22"/>
                <w:szCs w:val="22"/>
              </w:rPr>
            </w:pPr>
          </w:p>
        </w:tc>
        <w:tc>
          <w:tcPr>
            <w:tcW w:w="907" w:type="dxa"/>
            <w:shd w:val="clear" w:color="auto" w:fill="auto"/>
            <w:vAlign w:val="bottom"/>
          </w:tcPr>
          <w:p w14:paraId="0EB929E3" w14:textId="77777777" w:rsidR="00F805FC" w:rsidRPr="00484651" w:rsidRDefault="00F805FC" w:rsidP="00B5154D">
            <w:pPr>
              <w:spacing w:line="240" w:lineRule="exact"/>
              <w:rPr>
                <w:spacing w:val="-2"/>
              </w:rPr>
            </w:pPr>
          </w:p>
        </w:tc>
        <w:tc>
          <w:tcPr>
            <w:tcW w:w="907" w:type="dxa"/>
            <w:shd w:val="clear" w:color="auto" w:fill="auto"/>
            <w:vAlign w:val="bottom"/>
          </w:tcPr>
          <w:p w14:paraId="708890A6" w14:textId="77777777" w:rsidR="00F805FC" w:rsidRPr="00484651" w:rsidRDefault="00F805FC" w:rsidP="00B5154D">
            <w:pPr>
              <w:pStyle w:val="a"/>
              <w:spacing w:line="240" w:lineRule="exact"/>
              <w:jc w:val="left"/>
              <w:rPr>
                <w:b w:val="0"/>
                <w:bCs w:val="0"/>
                <w:spacing w:val="-2"/>
                <w:sz w:val="22"/>
                <w:szCs w:val="22"/>
              </w:rPr>
            </w:pPr>
          </w:p>
        </w:tc>
        <w:tc>
          <w:tcPr>
            <w:tcW w:w="907" w:type="dxa"/>
            <w:shd w:val="clear" w:color="auto" w:fill="auto"/>
            <w:vAlign w:val="bottom"/>
          </w:tcPr>
          <w:p w14:paraId="4222306F" w14:textId="77777777" w:rsidR="00F805FC" w:rsidRPr="00484651" w:rsidRDefault="00F805FC" w:rsidP="00B5154D">
            <w:pPr>
              <w:pStyle w:val="a"/>
              <w:spacing w:line="240" w:lineRule="exact"/>
              <w:jc w:val="left"/>
              <w:rPr>
                <w:b w:val="0"/>
                <w:bCs w:val="0"/>
                <w:spacing w:val="-2"/>
                <w:sz w:val="22"/>
                <w:szCs w:val="22"/>
              </w:rPr>
            </w:pPr>
          </w:p>
        </w:tc>
        <w:tc>
          <w:tcPr>
            <w:tcW w:w="907" w:type="dxa"/>
            <w:shd w:val="clear" w:color="auto" w:fill="auto"/>
            <w:vAlign w:val="bottom"/>
          </w:tcPr>
          <w:p w14:paraId="34A8DD2E" w14:textId="77777777" w:rsidR="00F805FC" w:rsidRPr="00484651" w:rsidRDefault="00F805FC" w:rsidP="00B5154D">
            <w:pPr>
              <w:pStyle w:val="a"/>
              <w:spacing w:line="240" w:lineRule="exact"/>
              <w:jc w:val="left"/>
              <w:rPr>
                <w:b w:val="0"/>
                <w:bCs w:val="0"/>
                <w:spacing w:val="-2"/>
                <w:sz w:val="22"/>
                <w:szCs w:val="22"/>
              </w:rPr>
            </w:pPr>
          </w:p>
        </w:tc>
        <w:tc>
          <w:tcPr>
            <w:tcW w:w="907" w:type="dxa"/>
            <w:shd w:val="clear" w:color="auto" w:fill="auto"/>
          </w:tcPr>
          <w:p w14:paraId="4D39F2CB" w14:textId="77777777" w:rsidR="00F805FC" w:rsidRPr="00484651" w:rsidRDefault="00F805FC" w:rsidP="00B5154D">
            <w:pPr>
              <w:pStyle w:val="a"/>
              <w:spacing w:line="240" w:lineRule="exact"/>
              <w:jc w:val="left"/>
              <w:rPr>
                <w:b w:val="0"/>
                <w:bCs w:val="0"/>
                <w:spacing w:val="-2"/>
                <w:sz w:val="22"/>
                <w:szCs w:val="22"/>
                <w:rtl/>
              </w:rPr>
            </w:pPr>
          </w:p>
        </w:tc>
        <w:tc>
          <w:tcPr>
            <w:tcW w:w="907" w:type="dxa"/>
            <w:shd w:val="clear" w:color="auto" w:fill="auto"/>
            <w:vAlign w:val="bottom"/>
          </w:tcPr>
          <w:p w14:paraId="432441B8" w14:textId="77777777" w:rsidR="00F805FC" w:rsidRPr="00484651" w:rsidRDefault="00F805FC" w:rsidP="00B5154D">
            <w:pPr>
              <w:pStyle w:val="a"/>
              <w:spacing w:line="240" w:lineRule="exact"/>
              <w:jc w:val="left"/>
              <w:rPr>
                <w:b w:val="0"/>
                <w:bCs w:val="0"/>
                <w:spacing w:val="-2"/>
                <w:sz w:val="22"/>
                <w:szCs w:val="22"/>
              </w:rPr>
            </w:pPr>
          </w:p>
        </w:tc>
        <w:tc>
          <w:tcPr>
            <w:tcW w:w="907" w:type="dxa"/>
            <w:shd w:val="clear" w:color="auto" w:fill="auto"/>
            <w:vAlign w:val="bottom"/>
          </w:tcPr>
          <w:p w14:paraId="60F9FFDE" w14:textId="77777777" w:rsidR="00F805FC" w:rsidRPr="00A43B5C" w:rsidRDefault="00F805FC" w:rsidP="00B5154D">
            <w:pPr>
              <w:pStyle w:val="a"/>
              <w:spacing w:line="240" w:lineRule="exact"/>
              <w:jc w:val="left"/>
              <w:rPr>
                <w:b w:val="0"/>
                <w:bCs w:val="0"/>
                <w:spacing w:val="-2"/>
                <w:sz w:val="22"/>
                <w:szCs w:val="22"/>
              </w:rPr>
            </w:pPr>
          </w:p>
        </w:tc>
      </w:tr>
      <w:tr w:rsidR="00F805FC" w:rsidRPr="00484651" w14:paraId="49714258" w14:textId="77777777" w:rsidTr="00B5154D">
        <w:tc>
          <w:tcPr>
            <w:tcW w:w="2578" w:type="dxa"/>
            <w:shd w:val="clear" w:color="auto" w:fill="auto"/>
          </w:tcPr>
          <w:p w14:paraId="49D52A99" w14:textId="77777777" w:rsidR="00F805FC" w:rsidRPr="00484651" w:rsidRDefault="00F805FC" w:rsidP="00B5154D">
            <w:pPr>
              <w:spacing w:line="240" w:lineRule="exact"/>
              <w:rPr>
                <w:b/>
                <w:bCs/>
                <w:rtl/>
              </w:rPr>
            </w:pPr>
            <w:r w:rsidRPr="00484651">
              <w:rPr>
                <w:rFonts w:hint="cs"/>
                <w:b/>
                <w:bCs/>
                <w:rtl/>
              </w:rPr>
              <w:t>יתרה ליום 1 בינואר 202</w:t>
            </w:r>
            <w:r>
              <w:rPr>
                <w:rFonts w:hint="cs"/>
                <w:b/>
                <w:bCs/>
                <w:rtl/>
              </w:rPr>
              <w:t>1</w:t>
            </w:r>
          </w:p>
        </w:tc>
        <w:tc>
          <w:tcPr>
            <w:tcW w:w="907" w:type="dxa"/>
            <w:shd w:val="clear" w:color="auto" w:fill="auto"/>
            <w:vAlign w:val="bottom"/>
          </w:tcPr>
          <w:p w14:paraId="11D0199C" w14:textId="6FDAC8AF" w:rsidR="00F805FC" w:rsidRPr="006C5833" w:rsidRDefault="00297BEE" w:rsidP="00B5154D">
            <w:pPr>
              <w:pStyle w:val="a"/>
              <w:spacing w:line="240" w:lineRule="exact"/>
              <w:jc w:val="left"/>
              <w:rPr>
                <w:b w:val="0"/>
                <w:bCs w:val="0"/>
                <w:spacing w:val="-6"/>
                <w:sz w:val="22"/>
                <w:szCs w:val="22"/>
              </w:rPr>
            </w:pPr>
            <w:r w:rsidRPr="006C5833">
              <w:rPr>
                <w:b w:val="0"/>
                <w:bCs w:val="0"/>
                <w:spacing w:val="-6"/>
                <w:sz w:val="22"/>
                <w:szCs w:val="22"/>
                <w:rtl/>
              </w:rPr>
              <w:t>52</w:t>
            </w:r>
          </w:p>
        </w:tc>
        <w:tc>
          <w:tcPr>
            <w:tcW w:w="907" w:type="dxa"/>
            <w:shd w:val="clear" w:color="auto" w:fill="auto"/>
            <w:vAlign w:val="bottom"/>
          </w:tcPr>
          <w:p w14:paraId="777329F8" w14:textId="1A52B8CE" w:rsidR="00F805FC" w:rsidRPr="006C5833" w:rsidRDefault="00297BEE" w:rsidP="00B5154D">
            <w:pPr>
              <w:spacing w:line="240" w:lineRule="exact"/>
              <w:rPr>
                <w:spacing w:val="-2"/>
              </w:rPr>
            </w:pPr>
            <w:r w:rsidRPr="006C5833">
              <w:rPr>
                <w:spacing w:val="-2"/>
                <w:rtl/>
              </w:rPr>
              <w:t>66,166</w:t>
            </w:r>
          </w:p>
        </w:tc>
        <w:tc>
          <w:tcPr>
            <w:tcW w:w="907" w:type="dxa"/>
            <w:shd w:val="clear" w:color="auto" w:fill="auto"/>
            <w:vAlign w:val="bottom"/>
          </w:tcPr>
          <w:p w14:paraId="181E070F" w14:textId="09DA7D43" w:rsidR="00F805FC" w:rsidRPr="006C5833" w:rsidRDefault="00297BEE" w:rsidP="00B5154D">
            <w:pPr>
              <w:pStyle w:val="a"/>
              <w:spacing w:line="240" w:lineRule="exact"/>
              <w:jc w:val="left"/>
              <w:rPr>
                <w:b w:val="0"/>
                <w:bCs w:val="0"/>
                <w:spacing w:val="-2"/>
                <w:sz w:val="22"/>
                <w:szCs w:val="22"/>
              </w:rPr>
            </w:pPr>
            <w:r w:rsidRPr="006C5833">
              <w:rPr>
                <w:b w:val="0"/>
                <w:bCs w:val="0"/>
                <w:spacing w:val="-2"/>
                <w:sz w:val="22"/>
                <w:szCs w:val="22"/>
                <w:rtl/>
              </w:rPr>
              <w:t>526</w:t>
            </w:r>
          </w:p>
        </w:tc>
        <w:tc>
          <w:tcPr>
            <w:tcW w:w="907" w:type="dxa"/>
            <w:shd w:val="clear" w:color="auto" w:fill="auto"/>
            <w:vAlign w:val="bottom"/>
          </w:tcPr>
          <w:p w14:paraId="53017695" w14:textId="06185523" w:rsidR="00F805FC" w:rsidRPr="006C5833" w:rsidRDefault="00297BEE" w:rsidP="00B5154D">
            <w:pPr>
              <w:pStyle w:val="a"/>
              <w:spacing w:line="240" w:lineRule="exact"/>
              <w:jc w:val="left"/>
              <w:rPr>
                <w:b w:val="0"/>
                <w:bCs w:val="0"/>
                <w:spacing w:val="-2"/>
                <w:sz w:val="22"/>
                <w:szCs w:val="22"/>
              </w:rPr>
            </w:pPr>
            <w:r w:rsidRPr="006C5833">
              <w:rPr>
                <w:b w:val="0"/>
                <w:bCs w:val="0"/>
                <w:spacing w:val="-2"/>
                <w:sz w:val="22"/>
                <w:szCs w:val="22"/>
                <w:rtl/>
              </w:rPr>
              <w:t>22,706</w:t>
            </w:r>
          </w:p>
        </w:tc>
        <w:tc>
          <w:tcPr>
            <w:tcW w:w="907" w:type="dxa"/>
            <w:shd w:val="clear" w:color="auto" w:fill="auto"/>
            <w:vAlign w:val="bottom"/>
          </w:tcPr>
          <w:p w14:paraId="7A2F0B71" w14:textId="73E60FEC" w:rsidR="00F805FC" w:rsidRPr="006C5833" w:rsidRDefault="00297BEE" w:rsidP="00B5154D">
            <w:pPr>
              <w:pStyle w:val="a"/>
              <w:spacing w:line="240" w:lineRule="exact"/>
              <w:jc w:val="left"/>
              <w:rPr>
                <w:b w:val="0"/>
                <w:bCs w:val="0"/>
                <w:spacing w:val="-2"/>
                <w:sz w:val="22"/>
                <w:szCs w:val="22"/>
              </w:rPr>
            </w:pPr>
            <w:r w:rsidRPr="006C5833">
              <w:rPr>
                <w:b w:val="0"/>
                <w:bCs w:val="0"/>
                <w:spacing w:val="-2"/>
                <w:sz w:val="22"/>
                <w:szCs w:val="22"/>
                <w:rtl/>
              </w:rPr>
              <w:t>(76,861)</w:t>
            </w:r>
          </w:p>
        </w:tc>
        <w:tc>
          <w:tcPr>
            <w:tcW w:w="907" w:type="dxa"/>
            <w:shd w:val="clear" w:color="auto" w:fill="auto"/>
          </w:tcPr>
          <w:p w14:paraId="79D6DBAB" w14:textId="004FABF9" w:rsidR="00F805FC" w:rsidRPr="006C5833" w:rsidRDefault="00297BEE" w:rsidP="00B5154D">
            <w:pPr>
              <w:pStyle w:val="a"/>
              <w:spacing w:line="240" w:lineRule="exact"/>
              <w:jc w:val="left"/>
              <w:rPr>
                <w:b w:val="0"/>
                <w:bCs w:val="0"/>
                <w:spacing w:val="-2"/>
                <w:sz w:val="22"/>
                <w:szCs w:val="22"/>
                <w:rtl/>
              </w:rPr>
            </w:pPr>
            <w:r w:rsidRPr="006C5833">
              <w:rPr>
                <w:b w:val="0"/>
                <w:bCs w:val="0"/>
                <w:spacing w:val="-2"/>
                <w:sz w:val="22"/>
                <w:szCs w:val="22"/>
                <w:rtl/>
              </w:rPr>
              <w:t>12,589</w:t>
            </w:r>
          </w:p>
        </w:tc>
        <w:tc>
          <w:tcPr>
            <w:tcW w:w="907" w:type="dxa"/>
            <w:shd w:val="clear" w:color="auto" w:fill="auto"/>
            <w:vAlign w:val="bottom"/>
          </w:tcPr>
          <w:p w14:paraId="42B6256F" w14:textId="686A0351" w:rsidR="00F805FC" w:rsidRPr="006C5833" w:rsidRDefault="00297BEE" w:rsidP="00B5154D">
            <w:pPr>
              <w:pStyle w:val="a"/>
              <w:spacing w:line="240" w:lineRule="exact"/>
              <w:jc w:val="left"/>
              <w:rPr>
                <w:b w:val="0"/>
                <w:bCs w:val="0"/>
                <w:spacing w:val="-2"/>
                <w:sz w:val="22"/>
                <w:szCs w:val="22"/>
              </w:rPr>
            </w:pPr>
            <w:r w:rsidRPr="006C5833">
              <w:rPr>
                <w:b w:val="0"/>
                <w:bCs w:val="0"/>
                <w:spacing w:val="-2"/>
                <w:sz w:val="22"/>
                <w:szCs w:val="22"/>
                <w:rtl/>
              </w:rPr>
              <w:t>(4)</w:t>
            </w:r>
          </w:p>
        </w:tc>
        <w:tc>
          <w:tcPr>
            <w:tcW w:w="907" w:type="dxa"/>
            <w:shd w:val="clear" w:color="auto" w:fill="auto"/>
            <w:vAlign w:val="bottom"/>
          </w:tcPr>
          <w:p w14:paraId="60C6E5F8" w14:textId="1D5672D4" w:rsidR="00F805FC" w:rsidRPr="006C5833" w:rsidRDefault="00297BEE" w:rsidP="00B5154D">
            <w:pPr>
              <w:pStyle w:val="a"/>
              <w:spacing w:line="240" w:lineRule="exact"/>
              <w:jc w:val="left"/>
              <w:rPr>
                <w:b w:val="0"/>
                <w:bCs w:val="0"/>
                <w:spacing w:val="-2"/>
                <w:sz w:val="22"/>
                <w:szCs w:val="22"/>
              </w:rPr>
            </w:pPr>
            <w:r w:rsidRPr="006C5833">
              <w:rPr>
                <w:b w:val="0"/>
                <w:bCs w:val="0"/>
                <w:spacing w:val="-2"/>
                <w:sz w:val="22"/>
                <w:szCs w:val="22"/>
                <w:rtl/>
              </w:rPr>
              <w:t>12,585</w:t>
            </w:r>
          </w:p>
        </w:tc>
      </w:tr>
      <w:tr w:rsidR="00F805FC" w:rsidRPr="00484651" w14:paraId="212019F7" w14:textId="77777777" w:rsidTr="00B5154D">
        <w:tc>
          <w:tcPr>
            <w:tcW w:w="2578" w:type="dxa"/>
            <w:shd w:val="clear" w:color="auto" w:fill="auto"/>
          </w:tcPr>
          <w:p w14:paraId="190B0F59" w14:textId="77777777" w:rsidR="00F805FC" w:rsidRPr="00484651" w:rsidRDefault="00F805FC" w:rsidP="00B5154D">
            <w:pPr>
              <w:tabs>
                <w:tab w:val="left" w:pos="9072"/>
                <w:tab w:val="left" w:pos="9299"/>
              </w:tabs>
              <w:spacing w:line="240" w:lineRule="exact"/>
              <w:rPr>
                <w:spacing w:val="6"/>
                <w:rtl/>
              </w:rPr>
            </w:pPr>
          </w:p>
        </w:tc>
        <w:tc>
          <w:tcPr>
            <w:tcW w:w="907" w:type="dxa"/>
            <w:shd w:val="clear" w:color="auto" w:fill="auto"/>
          </w:tcPr>
          <w:p w14:paraId="585899F4" w14:textId="77777777" w:rsidR="00F805FC" w:rsidRPr="006C5833" w:rsidRDefault="00F805FC" w:rsidP="00B5154D">
            <w:pPr>
              <w:pStyle w:val="a"/>
              <w:spacing w:line="240" w:lineRule="exact"/>
              <w:jc w:val="left"/>
              <w:rPr>
                <w:b w:val="0"/>
                <w:bCs w:val="0"/>
                <w:spacing w:val="-6"/>
                <w:sz w:val="22"/>
                <w:szCs w:val="22"/>
              </w:rPr>
            </w:pPr>
          </w:p>
        </w:tc>
        <w:tc>
          <w:tcPr>
            <w:tcW w:w="907" w:type="dxa"/>
            <w:shd w:val="clear" w:color="auto" w:fill="auto"/>
          </w:tcPr>
          <w:p w14:paraId="5A171090" w14:textId="77777777" w:rsidR="00F805FC" w:rsidRPr="006C5833" w:rsidRDefault="00F805FC" w:rsidP="00B5154D">
            <w:pPr>
              <w:spacing w:line="240" w:lineRule="exact"/>
            </w:pPr>
          </w:p>
        </w:tc>
        <w:tc>
          <w:tcPr>
            <w:tcW w:w="907" w:type="dxa"/>
            <w:shd w:val="clear" w:color="auto" w:fill="auto"/>
          </w:tcPr>
          <w:p w14:paraId="41E345DF" w14:textId="77777777" w:rsidR="00F805FC" w:rsidRPr="006C5833" w:rsidRDefault="00F805FC" w:rsidP="00B5154D">
            <w:pPr>
              <w:pStyle w:val="a"/>
              <w:spacing w:line="240" w:lineRule="exact"/>
              <w:jc w:val="left"/>
              <w:rPr>
                <w:b w:val="0"/>
                <w:bCs w:val="0"/>
                <w:sz w:val="22"/>
                <w:szCs w:val="22"/>
              </w:rPr>
            </w:pPr>
          </w:p>
        </w:tc>
        <w:tc>
          <w:tcPr>
            <w:tcW w:w="907" w:type="dxa"/>
            <w:shd w:val="clear" w:color="auto" w:fill="auto"/>
          </w:tcPr>
          <w:p w14:paraId="46FC4285" w14:textId="77777777" w:rsidR="00F805FC" w:rsidRPr="006C5833" w:rsidRDefault="00F805FC" w:rsidP="00B5154D">
            <w:pPr>
              <w:pStyle w:val="a"/>
              <w:spacing w:line="240" w:lineRule="exact"/>
              <w:jc w:val="left"/>
              <w:rPr>
                <w:b w:val="0"/>
                <w:bCs w:val="0"/>
                <w:sz w:val="22"/>
                <w:szCs w:val="22"/>
              </w:rPr>
            </w:pPr>
          </w:p>
        </w:tc>
        <w:tc>
          <w:tcPr>
            <w:tcW w:w="907" w:type="dxa"/>
            <w:shd w:val="clear" w:color="auto" w:fill="auto"/>
          </w:tcPr>
          <w:p w14:paraId="5690BF3B" w14:textId="77777777" w:rsidR="00F805FC" w:rsidRPr="006C5833" w:rsidRDefault="00F805FC" w:rsidP="00B5154D">
            <w:pPr>
              <w:pStyle w:val="a"/>
              <w:spacing w:line="240" w:lineRule="exact"/>
              <w:jc w:val="left"/>
              <w:rPr>
                <w:b w:val="0"/>
                <w:bCs w:val="0"/>
                <w:sz w:val="22"/>
                <w:szCs w:val="22"/>
              </w:rPr>
            </w:pPr>
          </w:p>
        </w:tc>
        <w:tc>
          <w:tcPr>
            <w:tcW w:w="907" w:type="dxa"/>
            <w:shd w:val="clear" w:color="auto" w:fill="auto"/>
          </w:tcPr>
          <w:p w14:paraId="0A052F40" w14:textId="77777777" w:rsidR="00F805FC" w:rsidRPr="006C5833" w:rsidRDefault="00F805FC" w:rsidP="00B5154D">
            <w:pPr>
              <w:pStyle w:val="a"/>
              <w:spacing w:line="240" w:lineRule="exact"/>
              <w:jc w:val="left"/>
              <w:rPr>
                <w:b w:val="0"/>
                <w:bCs w:val="0"/>
                <w:sz w:val="22"/>
                <w:szCs w:val="22"/>
              </w:rPr>
            </w:pPr>
          </w:p>
        </w:tc>
        <w:tc>
          <w:tcPr>
            <w:tcW w:w="907" w:type="dxa"/>
            <w:shd w:val="clear" w:color="auto" w:fill="auto"/>
          </w:tcPr>
          <w:p w14:paraId="03F2648C" w14:textId="77777777" w:rsidR="00F805FC" w:rsidRPr="006C5833" w:rsidRDefault="00F805FC" w:rsidP="00B5154D">
            <w:pPr>
              <w:pStyle w:val="a"/>
              <w:spacing w:line="240" w:lineRule="exact"/>
              <w:jc w:val="left"/>
              <w:rPr>
                <w:b w:val="0"/>
                <w:bCs w:val="0"/>
                <w:sz w:val="22"/>
                <w:szCs w:val="22"/>
              </w:rPr>
            </w:pPr>
          </w:p>
        </w:tc>
        <w:tc>
          <w:tcPr>
            <w:tcW w:w="907" w:type="dxa"/>
            <w:shd w:val="clear" w:color="auto" w:fill="auto"/>
            <w:vAlign w:val="bottom"/>
          </w:tcPr>
          <w:p w14:paraId="05080E7A" w14:textId="77777777" w:rsidR="00F805FC" w:rsidRPr="006C5833" w:rsidRDefault="00F805FC" w:rsidP="00B5154D">
            <w:pPr>
              <w:pStyle w:val="a"/>
              <w:spacing w:line="240" w:lineRule="exact"/>
              <w:jc w:val="left"/>
              <w:rPr>
                <w:b w:val="0"/>
                <w:bCs w:val="0"/>
                <w:sz w:val="22"/>
                <w:szCs w:val="22"/>
              </w:rPr>
            </w:pPr>
          </w:p>
        </w:tc>
      </w:tr>
      <w:tr w:rsidR="009A597E" w:rsidRPr="00484651" w14:paraId="5A5570E3" w14:textId="77777777" w:rsidTr="009A597E">
        <w:tc>
          <w:tcPr>
            <w:tcW w:w="2578" w:type="dxa"/>
            <w:shd w:val="clear" w:color="auto" w:fill="auto"/>
          </w:tcPr>
          <w:p w14:paraId="74847DB0" w14:textId="0AAC54C8" w:rsidR="009A597E" w:rsidRPr="00484651" w:rsidRDefault="009A597E" w:rsidP="00B5154D">
            <w:pPr>
              <w:spacing w:line="240" w:lineRule="exact"/>
              <w:rPr>
                <w:rtl/>
              </w:rPr>
            </w:pPr>
            <w:r w:rsidRPr="00484651">
              <w:rPr>
                <w:rFonts w:hint="cs"/>
                <w:rtl/>
              </w:rPr>
              <w:t>הנפקת מניות</w:t>
            </w:r>
            <w:r>
              <w:rPr>
                <w:rFonts w:hint="cs"/>
                <w:rtl/>
              </w:rPr>
              <w:t xml:space="preserve"> וכתבי אופציה לציבור</w:t>
            </w:r>
          </w:p>
        </w:tc>
        <w:tc>
          <w:tcPr>
            <w:tcW w:w="907" w:type="dxa"/>
            <w:shd w:val="clear" w:color="auto" w:fill="auto"/>
            <w:vAlign w:val="bottom"/>
          </w:tcPr>
          <w:p w14:paraId="19D6BECD" w14:textId="15C89864" w:rsidR="009A597E" w:rsidRDefault="009A597E" w:rsidP="00B5154D">
            <w:pPr>
              <w:pStyle w:val="a"/>
              <w:spacing w:line="240" w:lineRule="exact"/>
              <w:jc w:val="left"/>
              <w:rPr>
                <w:b w:val="0"/>
                <w:bCs w:val="0"/>
                <w:spacing w:val="-6"/>
                <w:sz w:val="22"/>
                <w:szCs w:val="22"/>
                <w:rtl/>
              </w:rPr>
            </w:pPr>
            <w:r>
              <w:rPr>
                <w:rFonts w:hint="cs"/>
                <w:b w:val="0"/>
                <w:bCs w:val="0"/>
                <w:spacing w:val="-6"/>
                <w:sz w:val="22"/>
                <w:szCs w:val="22"/>
                <w:rtl/>
              </w:rPr>
              <w:t>17</w:t>
            </w:r>
          </w:p>
        </w:tc>
        <w:tc>
          <w:tcPr>
            <w:tcW w:w="907" w:type="dxa"/>
            <w:shd w:val="clear" w:color="auto" w:fill="auto"/>
            <w:vAlign w:val="bottom"/>
          </w:tcPr>
          <w:p w14:paraId="5E628DAC" w14:textId="1287C564" w:rsidR="009A597E" w:rsidRDefault="009A597E" w:rsidP="00B5154D">
            <w:pPr>
              <w:spacing w:line="240" w:lineRule="exact"/>
              <w:rPr>
                <w:rtl/>
              </w:rPr>
            </w:pPr>
            <w:r>
              <w:rPr>
                <w:rFonts w:hint="cs"/>
                <w:rtl/>
              </w:rPr>
              <w:t>87,590</w:t>
            </w:r>
          </w:p>
        </w:tc>
        <w:tc>
          <w:tcPr>
            <w:tcW w:w="907" w:type="dxa"/>
            <w:shd w:val="clear" w:color="auto" w:fill="auto"/>
            <w:vAlign w:val="bottom"/>
          </w:tcPr>
          <w:p w14:paraId="05E1D91A" w14:textId="7DAC46A5" w:rsidR="009A597E" w:rsidRDefault="009A597E" w:rsidP="00B5154D">
            <w:pPr>
              <w:pStyle w:val="a"/>
              <w:spacing w:line="240" w:lineRule="exact"/>
              <w:jc w:val="left"/>
              <w:rPr>
                <w:b w:val="0"/>
                <w:bCs w:val="0"/>
                <w:sz w:val="22"/>
                <w:szCs w:val="22"/>
              </w:rPr>
            </w:pPr>
            <w:r>
              <w:rPr>
                <w:rFonts w:hint="cs"/>
                <w:b w:val="0"/>
                <w:bCs w:val="0"/>
                <w:sz w:val="22"/>
                <w:szCs w:val="22"/>
                <w:rtl/>
              </w:rPr>
              <w:t>-</w:t>
            </w:r>
          </w:p>
        </w:tc>
        <w:tc>
          <w:tcPr>
            <w:tcW w:w="907" w:type="dxa"/>
            <w:shd w:val="clear" w:color="auto" w:fill="auto"/>
            <w:vAlign w:val="bottom"/>
          </w:tcPr>
          <w:p w14:paraId="44527736" w14:textId="5DC9B7A8" w:rsidR="009A597E" w:rsidRDefault="009A597E" w:rsidP="00B5154D">
            <w:pPr>
              <w:pStyle w:val="a"/>
              <w:spacing w:line="240" w:lineRule="exact"/>
              <w:jc w:val="left"/>
              <w:rPr>
                <w:b w:val="0"/>
                <w:bCs w:val="0"/>
                <w:sz w:val="22"/>
                <w:szCs w:val="22"/>
                <w:rtl/>
              </w:rPr>
            </w:pPr>
            <w:r>
              <w:rPr>
                <w:rFonts w:hint="cs"/>
                <w:b w:val="0"/>
                <w:bCs w:val="0"/>
                <w:sz w:val="22"/>
                <w:szCs w:val="22"/>
                <w:rtl/>
              </w:rPr>
              <w:t>16</w:t>
            </w:r>
          </w:p>
        </w:tc>
        <w:tc>
          <w:tcPr>
            <w:tcW w:w="907" w:type="dxa"/>
            <w:shd w:val="clear" w:color="auto" w:fill="auto"/>
            <w:vAlign w:val="bottom"/>
          </w:tcPr>
          <w:p w14:paraId="2AB4385F" w14:textId="1E979E7F" w:rsidR="009A597E" w:rsidRDefault="009A597E" w:rsidP="00B5154D">
            <w:pPr>
              <w:pStyle w:val="a"/>
              <w:spacing w:line="240" w:lineRule="exact"/>
              <w:jc w:val="left"/>
              <w:rPr>
                <w:b w:val="0"/>
                <w:bCs w:val="0"/>
                <w:sz w:val="22"/>
                <w:szCs w:val="22"/>
              </w:rPr>
            </w:pPr>
            <w:r>
              <w:rPr>
                <w:rFonts w:hint="cs"/>
                <w:b w:val="0"/>
                <w:bCs w:val="0"/>
                <w:sz w:val="22"/>
                <w:szCs w:val="22"/>
                <w:rtl/>
              </w:rPr>
              <w:t>-</w:t>
            </w:r>
          </w:p>
        </w:tc>
        <w:tc>
          <w:tcPr>
            <w:tcW w:w="907" w:type="dxa"/>
            <w:shd w:val="clear" w:color="auto" w:fill="auto"/>
            <w:vAlign w:val="bottom"/>
          </w:tcPr>
          <w:p w14:paraId="5EE3619D" w14:textId="1B681A53" w:rsidR="009A597E" w:rsidRDefault="009A597E" w:rsidP="009A597E">
            <w:pPr>
              <w:pStyle w:val="a"/>
              <w:spacing w:line="240" w:lineRule="exact"/>
              <w:jc w:val="left"/>
              <w:rPr>
                <w:b w:val="0"/>
                <w:bCs w:val="0"/>
                <w:sz w:val="22"/>
                <w:szCs w:val="22"/>
                <w:rtl/>
              </w:rPr>
            </w:pPr>
            <w:r>
              <w:rPr>
                <w:rFonts w:hint="cs"/>
                <w:b w:val="0"/>
                <w:bCs w:val="0"/>
                <w:sz w:val="22"/>
                <w:szCs w:val="22"/>
                <w:rtl/>
              </w:rPr>
              <w:t>87,623</w:t>
            </w:r>
          </w:p>
        </w:tc>
        <w:tc>
          <w:tcPr>
            <w:tcW w:w="907" w:type="dxa"/>
            <w:shd w:val="clear" w:color="auto" w:fill="auto"/>
            <w:vAlign w:val="bottom"/>
          </w:tcPr>
          <w:p w14:paraId="54249A5A" w14:textId="03C6AAC3" w:rsidR="009A597E" w:rsidRDefault="009A597E" w:rsidP="00B5154D">
            <w:pPr>
              <w:pStyle w:val="a"/>
              <w:spacing w:line="240" w:lineRule="exact"/>
              <w:jc w:val="left"/>
              <w:rPr>
                <w:b w:val="0"/>
                <w:bCs w:val="0"/>
                <w:sz w:val="22"/>
                <w:szCs w:val="22"/>
              </w:rPr>
            </w:pPr>
            <w:r>
              <w:rPr>
                <w:rFonts w:hint="cs"/>
                <w:b w:val="0"/>
                <w:bCs w:val="0"/>
                <w:sz w:val="22"/>
                <w:szCs w:val="22"/>
                <w:rtl/>
              </w:rPr>
              <w:t>-</w:t>
            </w:r>
          </w:p>
        </w:tc>
        <w:tc>
          <w:tcPr>
            <w:tcW w:w="907" w:type="dxa"/>
            <w:shd w:val="clear" w:color="auto" w:fill="auto"/>
            <w:vAlign w:val="bottom"/>
          </w:tcPr>
          <w:p w14:paraId="1B425221" w14:textId="049770BB" w:rsidR="009A597E" w:rsidRDefault="009A597E" w:rsidP="00B5154D">
            <w:pPr>
              <w:pStyle w:val="a"/>
              <w:spacing w:line="240" w:lineRule="exact"/>
              <w:jc w:val="left"/>
              <w:rPr>
                <w:b w:val="0"/>
                <w:bCs w:val="0"/>
                <w:sz w:val="22"/>
                <w:szCs w:val="22"/>
                <w:rtl/>
              </w:rPr>
            </w:pPr>
            <w:r>
              <w:rPr>
                <w:rFonts w:hint="cs"/>
                <w:b w:val="0"/>
                <w:bCs w:val="0"/>
                <w:sz w:val="22"/>
                <w:szCs w:val="22"/>
                <w:rtl/>
              </w:rPr>
              <w:t>87,623</w:t>
            </w:r>
          </w:p>
        </w:tc>
      </w:tr>
      <w:tr w:rsidR="00D25E15" w:rsidRPr="00484651" w14:paraId="20F64511" w14:textId="77777777" w:rsidTr="00B5154D">
        <w:tc>
          <w:tcPr>
            <w:tcW w:w="2578" w:type="dxa"/>
            <w:shd w:val="clear" w:color="auto" w:fill="auto"/>
          </w:tcPr>
          <w:p w14:paraId="343AAFB3" w14:textId="614DF125" w:rsidR="00D25E15" w:rsidRPr="00484651" w:rsidRDefault="00D25E15" w:rsidP="00B5154D">
            <w:pPr>
              <w:spacing w:line="240" w:lineRule="exact"/>
              <w:rPr>
                <w:rtl/>
              </w:rPr>
            </w:pPr>
            <w:r>
              <w:rPr>
                <w:rFonts w:hint="cs"/>
                <w:rtl/>
              </w:rPr>
              <w:t xml:space="preserve">המרת אופציות </w:t>
            </w:r>
            <w:r w:rsidR="008A40CE">
              <w:rPr>
                <w:rFonts w:hint="cs"/>
                <w:rtl/>
              </w:rPr>
              <w:t>למניות</w:t>
            </w:r>
          </w:p>
        </w:tc>
        <w:tc>
          <w:tcPr>
            <w:tcW w:w="907" w:type="dxa"/>
            <w:shd w:val="clear" w:color="auto" w:fill="auto"/>
            <w:vAlign w:val="bottom"/>
          </w:tcPr>
          <w:p w14:paraId="4A733F1E" w14:textId="339625CD" w:rsidR="00D25E15" w:rsidRDefault="00D25E15" w:rsidP="00B5154D">
            <w:pPr>
              <w:pStyle w:val="a"/>
              <w:spacing w:line="240" w:lineRule="exact"/>
              <w:jc w:val="left"/>
              <w:rPr>
                <w:b w:val="0"/>
                <w:bCs w:val="0"/>
                <w:spacing w:val="-6"/>
                <w:sz w:val="22"/>
                <w:szCs w:val="22"/>
                <w:rtl/>
              </w:rPr>
            </w:pPr>
            <w:r>
              <w:rPr>
                <w:rFonts w:hint="cs"/>
                <w:b w:val="0"/>
                <w:bCs w:val="0"/>
                <w:spacing w:val="-6"/>
                <w:sz w:val="22"/>
                <w:szCs w:val="22"/>
                <w:rtl/>
              </w:rPr>
              <w:t>2</w:t>
            </w:r>
          </w:p>
        </w:tc>
        <w:tc>
          <w:tcPr>
            <w:tcW w:w="907" w:type="dxa"/>
            <w:shd w:val="clear" w:color="auto" w:fill="auto"/>
            <w:vAlign w:val="bottom"/>
          </w:tcPr>
          <w:p w14:paraId="42493A9D" w14:textId="5A5DFF11" w:rsidR="00D25E15" w:rsidRDefault="00D25E15" w:rsidP="00B5154D">
            <w:pPr>
              <w:spacing w:line="240" w:lineRule="exact"/>
              <w:rPr>
                <w:rtl/>
              </w:rPr>
            </w:pPr>
            <w:r>
              <w:rPr>
                <w:rFonts w:hint="cs"/>
                <w:rtl/>
              </w:rPr>
              <w:t>1,181</w:t>
            </w:r>
          </w:p>
        </w:tc>
        <w:tc>
          <w:tcPr>
            <w:tcW w:w="907" w:type="dxa"/>
            <w:shd w:val="clear" w:color="auto" w:fill="auto"/>
            <w:vAlign w:val="bottom"/>
          </w:tcPr>
          <w:p w14:paraId="0E5A7546" w14:textId="070C8926" w:rsidR="00D25E15" w:rsidRDefault="00D10FBE" w:rsidP="00B5154D">
            <w:pPr>
              <w:pStyle w:val="a"/>
              <w:spacing w:line="240" w:lineRule="exact"/>
              <w:jc w:val="left"/>
              <w:rPr>
                <w:b w:val="0"/>
                <w:bCs w:val="0"/>
                <w:sz w:val="22"/>
                <w:szCs w:val="22"/>
              </w:rPr>
            </w:pPr>
            <w:r>
              <w:rPr>
                <w:rFonts w:hint="cs"/>
                <w:b w:val="0"/>
                <w:bCs w:val="0"/>
                <w:sz w:val="22"/>
                <w:szCs w:val="22"/>
                <w:rtl/>
              </w:rPr>
              <w:t>-</w:t>
            </w:r>
          </w:p>
        </w:tc>
        <w:tc>
          <w:tcPr>
            <w:tcW w:w="907" w:type="dxa"/>
            <w:shd w:val="clear" w:color="auto" w:fill="auto"/>
            <w:vAlign w:val="bottom"/>
          </w:tcPr>
          <w:p w14:paraId="3F51C8E9" w14:textId="0298601C" w:rsidR="00D25E15" w:rsidRPr="006C5833" w:rsidRDefault="00D25E15" w:rsidP="00B5154D">
            <w:pPr>
              <w:pStyle w:val="a"/>
              <w:spacing w:line="240" w:lineRule="exact"/>
              <w:jc w:val="left"/>
              <w:rPr>
                <w:b w:val="0"/>
                <w:bCs w:val="0"/>
                <w:sz w:val="22"/>
                <w:szCs w:val="22"/>
                <w:rtl/>
              </w:rPr>
            </w:pPr>
            <w:r>
              <w:rPr>
                <w:rFonts w:hint="cs"/>
                <w:b w:val="0"/>
                <w:bCs w:val="0"/>
                <w:sz w:val="22"/>
                <w:szCs w:val="22"/>
                <w:rtl/>
              </w:rPr>
              <w:t>(944)</w:t>
            </w:r>
          </w:p>
        </w:tc>
        <w:tc>
          <w:tcPr>
            <w:tcW w:w="907" w:type="dxa"/>
            <w:shd w:val="clear" w:color="auto" w:fill="auto"/>
            <w:vAlign w:val="bottom"/>
          </w:tcPr>
          <w:p w14:paraId="3F955B40" w14:textId="06F63227" w:rsidR="00D25E15" w:rsidRDefault="00D10FBE" w:rsidP="00B5154D">
            <w:pPr>
              <w:pStyle w:val="a"/>
              <w:spacing w:line="240" w:lineRule="exact"/>
              <w:jc w:val="left"/>
              <w:rPr>
                <w:b w:val="0"/>
                <w:bCs w:val="0"/>
                <w:sz w:val="22"/>
                <w:szCs w:val="22"/>
              </w:rPr>
            </w:pPr>
            <w:r>
              <w:rPr>
                <w:rFonts w:hint="cs"/>
                <w:b w:val="0"/>
                <w:bCs w:val="0"/>
                <w:sz w:val="22"/>
                <w:szCs w:val="22"/>
                <w:rtl/>
              </w:rPr>
              <w:t>-</w:t>
            </w:r>
          </w:p>
        </w:tc>
        <w:tc>
          <w:tcPr>
            <w:tcW w:w="907" w:type="dxa"/>
            <w:shd w:val="clear" w:color="auto" w:fill="auto"/>
          </w:tcPr>
          <w:p w14:paraId="5FDA8076" w14:textId="49817BAB" w:rsidR="00D25E15" w:rsidRDefault="00D25E15" w:rsidP="00B5154D">
            <w:pPr>
              <w:pStyle w:val="a"/>
              <w:spacing w:line="240" w:lineRule="exact"/>
              <w:jc w:val="left"/>
              <w:rPr>
                <w:b w:val="0"/>
                <w:bCs w:val="0"/>
                <w:sz w:val="22"/>
                <w:szCs w:val="22"/>
                <w:rtl/>
              </w:rPr>
            </w:pPr>
            <w:r>
              <w:rPr>
                <w:rFonts w:hint="cs"/>
                <w:b w:val="0"/>
                <w:bCs w:val="0"/>
                <w:sz w:val="22"/>
                <w:szCs w:val="22"/>
                <w:rtl/>
              </w:rPr>
              <w:t>239</w:t>
            </w:r>
          </w:p>
        </w:tc>
        <w:tc>
          <w:tcPr>
            <w:tcW w:w="907" w:type="dxa"/>
            <w:shd w:val="clear" w:color="auto" w:fill="auto"/>
            <w:vAlign w:val="bottom"/>
          </w:tcPr>
          <w:p w14:paraId="5C7F2361" w14:textId="2DEEB040" w:rsidR="00D25E15" w:rsidRDefault="00D10FBE" w:rsidP="00B5154D">
            <w:pPr>
              <w:pStyle w:val="a"/>
              <w:spacing w:line="240" w:lineRule="exact"/>
              <w:jc w:val="left"/>
              <w:rPr>
                <w:b w:val="0"/>
                <w:bCs w:val="0"/>
                <w:sz w:val="22"/>
                <w:szCs w:val="22"/>
              </w:rPr>
            </w:pPr>
            <w:r>
              <w:rPr>
                <w:rFonts w:hint="cs"/>
                <w:b w:val="0"/>
                <w:bCs w:val="0"/>
                <w:sz w:val="22"/>
                <w:szCs w:val="22"/>
                <w:rtl/>
              </w:rPr>
              <w:t>-</w:t>
            </w:r>
          </w:p>
        </w:tc>
        <w:tc>
          <w:tcPr>
            <w:tcW w:w="907" w:type="dxa"/>
            <w:shd w:val="clear" w:color="auto" w:fill="auto"/>
            <w:vAlign w:val="bottom"/>
          </w:tcPr>
          <w:p w14:paraId="147D2B64" w14:textId="5946D726" w:rsidR="00D25E15" w:rsidRDefault="00D25E15" w:rsidP="00B5154D">
            <w:pPr>
              <w:pStyle w:val="a"/>
              <w:spacing w:line="240" w:lineRule="exact"/>
              <w:jc w:val="left"/>
              <w:rPr>
                <w:b w:val="0"/>
                <w:bCs w:val="0"/>
                <w:sz w:val="22"/>
                <w:szCs w:val="22"/>
                <w:rtl/>
              </w:rPr>
            </w:pPr>
            <w:r>
              <w:rPr>
                <w:rFonts w:hint="cs"/>
                <w:b w:val="0"/>
                <w:bCs w:val="0"/>
                <w:sz w:val="22"/>
                <w:szCs w:val="22"/>
                <w:rtl/>
              </w:rPr>
              <w:t>239</w:t>
            </w:r>
          </w:p>
        </w:tc>
      </w:tr>
      <w:tr w:rsidR="00BD4E7C" w:rsidRPr="00484651" w14:paraId="1BFBE599" w14:textId="77777777" w:rsidTr="00B5154D">
        <w:tc>
          <w:tcPr>
            <w:tcW w:w="2578" w:type="dxa"/>
            <w:shd w:val="clear" w:color="auto" w:fill="auto"/>
          </w:tcPr>
          <w:p w14:paraId="57CD229A" w14:textId="3D84A749" w:rsidR="00BD4E7C" w:rsidRPr="00484651" w:rsidRDefault="00BD4E7C" w:rsidP="00B5154D">
            <w:pPr>
              <w:spacing w:line="240" w:lineRule="exact"/>
              <w:rPr>
                <w:rtl/>
              </w:rPr>
            </w:pPr>
            <w:r>
              <w:rPr>
                <w:rFonts w:hint="cs"/>
                <w:rtl/>
              </w:rPr>
              <w:t xml:space="preserve">המרת מכשירי </w:t>
            </w:r>
            <w:r>
              <w:rPr>
                <w:rFonts w:hint="cs"/>
              </w:rPr>
              <w:t xml:space="preserve">SAFE </w:t>
            </w:r>
          </w:p>
        </w:tc>
        <w:tc>
          <w:tcPr>
            <w:tcW w:w="907" w:type="dxa"/>
            <w:shd w:val="clear" w:color="auto" w:fill="auto"/>
            <w:vAlign w:val="bottom"/>
          </w:tcPr>
          <w:p w14:paraId="73B55A5D" w14:textId="1FDF7886" w:rsidR="00BD4E7C" w:rsidRPr="006C5833" w:rsidRDefault="00D16BDF" w:rsidP="00B5154D">
            <w:pPr>
              <w:pStyle w:val="a"/>
              <w:spacing w:line="240" w:lineRule="exact"/>
              <w:jc w:val="left"/>
              <w:rPr>
                <w:b w:val="0"/>
                <w:bCs w:val="0"/>
                <w:spacing w:val="-6"/>
                <w:sz w:val="22"/>
                <w:szCs w:val="22"/>
                <w:rtl/>
              </w:rPr>
            </w:pPr>
            <w:r>
              <w:rPr>
                <w:rFonts w:hint="cs"/>
                <w:b w:val="0"/>
                <w:bCs w:val="0"/>
                <w:spacing w:val="-6"/>
                <w:sz w:val="22"/>
                <w:szCs w:val="22"/>
                <w:rtl/>
              </w:rPr>
              <w:t>3</w:t>
            </w:r>
          </w:p>
        </w:tc>
        <w:tc>
          <w:tcPr>
            <w:tcW w:w="907" w:type="dxa"/>
            <w:shd w:val="clear" w:color="auto" w:fill="auto"/>
            <w:vAlign w:val="bottom"/>
          </w:tcPr>
          <w:p w14:paraId="0F589B9F" w14:textId="5AC08FDC" w:rsidR="00BD4E7C" w:rsidRPr="006C5833" w:rsidRDefault="00D16BDF" w:rsidP="00B5154D">
            <w:pPr>
              <w:spacing w:line="240" w:lineRule="exact"/>
              <w:rPr>
                <w:rtl/>
              </w:rPr>
            </w:pPr>
            <w:r>
              <w:rPr>
                <w:rFonts w:hint="cs"/>
                <w:rtl/>
              </w:rPr>
              <w:t>(</w:t>
            </w:r>
            <w:r w:rsidR="000C18AA">
              <w:rPr>
                <w:rFonts w:hint="cs"/>
                <w:rtl/>
              </w:rPr>
              <w:t>13,623</w:t>
            </w:r>
            <w:r>
              <w:rPr>
                <w:rFonts w:hint="cs"/>
                <w:rtl/>
              </w:rPr>
              <w:t>)</w:t>
            </w:r>
          </w:p>
        </w:tc>
        <w:tc>
          <w:tcPr>
            <w:tcW w:w="907" w:type="dxa"/>
            <w:shd w:val="clear" w:color="auto" w:fill="auto"/>
            <w:vAlign w:val="bottom"/>
          </w:tcPr>
          <w:p w14:paraId="5556E3B9" w14:textId="38EC55ED" w:rsidR="00BD4E7C" w:rsidRDefault="00D10FBE" w:rsidP="00B5154D">
            <w:pPr>
              <w:pStyle w:val="a"/>
              <w:spacing w:line="240" w:lineRule="exact"/>
              <w:jc w:val="left"/>
              <w:rPr>
                <w:b w:val="0"/>
                <w:bCs w:val="0"/>
                <w:sz w:val="22"/>
                <w:szCs w:val="22"/>
              </w:rPr>
            </w:pPr>
            <w:r>
              <w:rPr>
                <w:rFonts w:hint="cs"/>
                <w:b w:val="0"/>
                <w:bCs w:val="0"/>
                <w:sz w:val="22"/>
                <w:szCs w:val="22"/>
                <w:rtl/>
              </w:rPr>
              <w:t>-</w:t>
            </w:r>
          </w:p>
        </w:tc>
        <w:tc>
          <w:tcPr>
            <w:tcW w:w="907" w:type="dxa"/>
            <w:shd w:val="clear" w:color="auto" w:fill="auto"/>
            <w:vAlign w:val="bottom"/>
          </w:tcPr>
          <w:p w14:paraId="016B1C8F" w14:textId="5DA9344C" w:rsidR="00BD4E7C" w:rsidRPr="006C5833" w:rsidRDefault="00D10FBE" w:rsidP="00B5154D">
            <w:pPr>
              <w:pStyle w:val="a"/>
              <w:spacing w:line="240" w:lineRule="exact"/>
              <w:jc w:val="left"/>
              <w:rPr>
                <w:b w:val="0"/>
                <w:bCs w:val="0"/>
                <w:sz w:val="22"/>
                <w:szCs w:val="22"/>
                <w:rtl/>
              </w:rPr>
            </w:pPr>
            <w:r>
              <w:rPr>
                <w:rFonts w:hint="cs"/>
                <w:b w:val="0"/>
                <w:bCs w:val="0"/>
                <w:sz w:val="22"/>
                <w:szCs w:val="22"/>
                <w:rtl/>
              </w:rPr>
              <w:t>-</w:t>
            </w:r>
          </w:p>
        </w:tc>
        <w:tc>
          <w:tcPr>
            <w:tcW w:w="907" w:type="dxa"/>
            <w:shd w:val="clear" w:color="auto" w:fill="auto"/>
            <w:vAlign w:val="bottom"/>
          </w:tcPr>
          <w:p w14:paraId="05334017" w14:textId="3F482139" w:rsidR="00BD4E7C" w:rsidRDefault="00D10FBE" w:rsidP="00B5154D">
            <w:pPr>
              <w:pStyle w:val="a"/>
              <w:spacing w:line="240" w:lineRule="exact"/>
              <w:jc w:val="left"/>
              <w:rPr>
                <w:b w:val="0"/>
                <w:bCs w:val="0"/>
                <w:sz w:val="22"/>
                <w:szCs w:val="22"/>
              </w:rPr>
            </w:pPr>
            <w:r>
              <w:rPr>
                <w:rFonts w:hint="cs"/>
                <w:b w:val="0"/>
                <w:bCs w:val="0"/>
                <w:sz w:val="22"/>
                <w:szCs w:val="22"/>
                <w:rtl/>
              </w:rPr>
              <w:t>-</w:t>
            </w:r>
          </w:p>
        </w:tc>
        <w:tc>
          <w:tcPr>
            <w:tcW w:w="907" w:type="dxa"/>
            <w:shd w:val="clear" w:color="auto" w:fill="auto"/>
          </w:tcPr>
          <w:p w14:paraId="1A2E774B" w14:textId="1AF2696E" w:rsidR="00BD4E7C" w:rsidRPr="006C5833" w:rsidRDefault="00D16BDF" w:rsidP="00B5154D">
            <w:pPr>
              <w:pStyle w:val="a"/>
              <w:spacing w:line="240" w:lineRule="exact"/>
              <w:jc w:val="left"/>
              <w:rPr>
                <w:b w:val="0"/>
                <w:bCs w:val="0"/>
                <w:sz w:val="22"/>
                <w:szCs w:val="22"/>
                <w:rtl/>
              </w:rPr>
            </w:pPr>
            <w:r>
              <w:rPr>
                <w:rFonts w:hint="cs"/>
                <w:b w:val="0"/>
                <w:bCs w:val="0"/>
                <w:sz w:val="22"/>
                <w:szCs w:val="22"/>
                <w:rtl/>
              </w:rPr>
              <w:t>(</w:t>
            </w:r>
            <w:r w:rsidR="000C18AA">
              <w:rPr>
                <w:rFonts w:hint="cs"/>
                <w:b w:val="0"/>
                <w:bCs w:val="0"/>
                <w:sz w:val="22"/>
                <w:szCs w:val="22"/>
                <w:rtl/>
              </w:rPr>
              <w:t>13,620)</w:t>
            </w:r>
          </w:p>
        </w:tc>
        <w:tc>
          <w:tcPr>
            <w:tcW w:w="907" w:type="dxa"/>
            <w:shd w:val="clear" w:color="auto" w:fill="auto"/>
            <w:vAlign w:val="bottom"/>
          </w:tcPr>
          <w:p w14:paraId="03A33B6B" w14:textId="4D2F6AD6" w:rsidR="00BD4E7C" w:rsidRDefault="00D10FBE" w:rsidP="00B5154D">
            <w:pPr>
              <w:pStyle w:val="a"/>
              <w:spacing w:line="240" w:lineRule="exact"/>
              <w:jc w:val="left"/>
              <w:rPr>
                <w:b w:val="0"/>
                <w:bCs w:val="0"/>
                <w:sz w:val="22"/>
                <w:szCs w:val="22"/>
              </w:rPr>
            </w:pPr>
            <w:r>
              <w:rPr>
                <w:rFonts w:hint="cs"/>
                <w:b w:val="0"/>
                <w:bCs w:val="0"/>
                <w:sz w:val="22"/>
                <w:szCs w:val="22"/>
                <w:rtl/>
              </w:rPr>
              <w:t>-</w:t>
            </w:r>
          </w:p>
        </w:tc>
        <w:tc>
          <w:tcPr>
            <w:tcW w:w="907" w:type="dxa"/>
            <w:shd w:val="clear" w:color="auto" w:fill="auto"/>
            <w:vAlign w:val="bottom"/>
          </w:tcPr>
          <w:p w14:paraId="282B30CD" w14:textId="7E6486B8" w:rsidR="00BD4E7C" w:rsidRPr="006C5833" w:rsidRDefault="000C18AA" w:rsidP="00B5154D">
            <w:pPr>
              <w:pStyle w:val="a"/>
              <w:spacing w:line="240" w:lineRule="exact"/>
              <w:jc w:val="left"/>
              <w:rPr>
                <w:b w:val="0"/>
                <w:bCs w:val="0"/>
                <w:sz w:val="22"/>
                <w:szCs w:val="22"/>
              </w:rPr>
            </w:pPr>
            <w:r>
              <w:rPr>
                <w:rFonts w:hint="cs"/>
                <w:b w:val="0"/>
                <w:bCs w:val="0"/>
                <w:sz w:val="22"/>
                <w:szCs w:val="22"/>
                <w:rtl/>
              </w:rPr>
              <w:t>(13,620)</w:t>
            </w:r>
          </w:p>
        </w:tc>
      </w:tr>
      <w:tr w:rsidR="00F805FC" w:rsidRPr="00484651" w14:paraId="4178EA03" w14:textId="77777777" w:rsidTr="00B5154D">
        <w:tc>
          <w:tcPr>
            <w:tcW w:w="2578" w:type="dxa"/>
            <w:shd w:val="clear" w:color="auto" w:fill="auto"/>
          </w:tcPr>
          <w:p w14:paraId="5B81A96A" w14:textId="71B4E8E9" w:rsidR="00F805FC" w:rsidRPr="00484651" w:rsidRDefault="007556D3" w:rsidP="00B5154D">
            <w:pPr>
              <w:spacing w:line="240" w:lineRule="exact"/>
            </w:pPr>
            <w:r w:rsidRPr="00484651">
              <w:rPr>
                <w:rFonts w:hint="cs"/>
                <w:rtl/>
              </w:rPr>
              <w:t>ת</w:t>
            </w:r>
            <w:r>
              <w:rPr>
                <w:rFonts w:hint="cs"/>
                <w:rtl/>
              </w:rPr>
              <w:t>שלום</w:t>
            </w:r>
            <w:r w:rsidRPr="00484651">
              <w:rPr>
                <w:rFonts w:hint="cs"/>
                <w:rtl/>
              </w:rPr>
              <w:t xml:space="preserve"> </w:t>
            </w:r>
            <w:r w:rsidR="00F805FC" w:rsidRPr="00484651">
              <w:rPr>
                <w:rFonts w:hint="cs"/>
                <w:rtl/>
              </w:rPr>
              <w:t xml:space="preserve">מבוסס מניות </w:t>
            </w:r>
          </w:p>
        </w:tc>
        <w:tc>
          <w:tcPr>
            <w:tcW w:w="907" w:type="dxa"/>
            <w:shd w:val="clear" w:color="auto" w:fill="auto"/>
            <w:vAlign w:val="bottom"/>
          </w:tcPr>
          <w:p w14:paraId="184D4145" w14:textId="2504E7A1" w:rsidR="00F805FC" w:rsidRPr="006C5833" w:rsidRDefault="000A314F" w:rsidP="00B5154D">
            <w:pPr>
              <w:pStyle w:val="a"/>
              <w:spacing w:line="240" w:lineRule="exact"/>
              <w:jc w:val="left"/>
              <w:rPr>
                <w:b w:val="0"/>
                <w:bCs w:val="0"/>
                <w:spacing w:val="-6"/>
                <w:sz w:val="22"/>
                <w:szCs w:val="22"/>
              </w:rPr>
            </w:pPr>
            <w:r>
              <w:rPr>
                <w:b w:val="0"/>
                <w:bCs w:val="0"/>
                <w:spacing w:val="-6"/>
                <w:sz w:val="22"/>
                <w:szCs w:val="22"/>
              </w:rPr>
              <w:t>-</w:t>
            </w:r>
          </w:p>
        </w:tc>
        <w:tc>
          <w:tcPr>
            <w:tcW w:w="907" w:type="dxa"/>
            <w:shd w:val="clear" w:color="auto" w:fill="auto"/>
            <w:vAlign w:val="bottom"/>
          </w:tcPr>
          <w:p w14:paraId="66CDADE9" w14:textId="4836DEBC" w:rsidR="00F805FC" w:rsidRPr="006C5833" w:rsidRDefault="000A314F" w:rsidP="00B5154D">
            <w:pPr>
              <w:spacing w:line="240" w:lineRule="exact"/>
            </w:pPr>
            <w:r>
              <w:t>-</w:t>
            </w:r>
          </w:p>
        </w:tc>
        <w:tc>
          <w:tcPr>
            <w:tcW w:w="907" w:type="dxa"/>
            <w:shd w:val="clear" w:color="auto" w:fill="auto"/>
            <w:vAlign w:val="bottom"/>
          </w:tcPr>
          <w:p w14:paraId="7B95A62C" w14:textId="7C0BA491" w:rsidR="00F805FC" w:rsidRPr="006C5833" w:rsidRDefault="000A314F" w:rsidP="00B5154D">
            <w:pPr>
              <w:pStyle w:val="a"/>
              <w:spacing w:line="240" w:lineRule="exact"/>
              <w:jc w:val="left"/>
              <w:rPr>
                <w:b w:val="0"/>
                <w:bCs w:val="0"/>
                <w:sz w:val="22"/>
                <w:szCs w:val="22"/>
              </w:rPr>
            </w:pPr>
            <w:r>
              <w:rPr>
                <w:b w:val="0"/>
                <w:bCs w:val="0"/>
                <w:sz w:val="22"/>
                <w:szCs w:val="22"/>
              </w:rPr>
              <w:t>-</w:t>
            </w:r>
          </w:p>
        </w:tc>
        <w:tc>
          <w:tcPr>
            <w:tcW w:w="907" w:type="dxa"/>
            <w:shd w:val="clear" w:color="auto" w:fill="auto"/>
            <w:vAlign w:val="bottom"/>
          </w:tcPr>
          <w:p w14:paraId="3714E0B8" w14:textId="03BB784B" w:rsidR="00F805FC" w:rsidRPr="006C5833" w:rsidRDefault="00BB6D86" w:rsidP="00B5154D">
            <w:pPr>
              <w:pStyle w:val="a"/>
              <w:spacing w:line="240" w:lineRule="exact"/>
              <w:jc w:val="left"/>
              <w:rPr>
                <w:b w:val="0"/>
                <w:bCs w:val="0"/>
                <w:sz w:val="22"/>
                <w:szCs w:val="22"/>
              </w:rPr>
            </w:pPr>
            <w:r w:rsidRPr="006C5833">
              <w:rPr>
                <w:b w:val="0"/>
                <w:bCs w:val="0"/>
                <w:sz w:val="22"/>
                <w:szCs w:val="22"/>
                <w:rtl/>
              </w:rPr>
              <w:t>41</w:t>
            </w:r>
            <w:r w:rsidR="009C6381" w:rsidRPr="006C5833">
              <w:rPr>
                <w:b w:val="0"/>
                <w:bCs w:val="0"/>
                <w:sz w:val="22"/>
                <w:szCs w:val="22"/>
                <w:rtl/>
              </w:rPr>
              <w:t>2</w:t>
            </w:r>
          </w:p>
        </w:tc>
        <w:tc>
          <w:tcPr>
            <w:tcW w:w="907" w:type="dxa"/>
            <w:shd w:val="clear" w:color="auto" w:fill="auto"/>
            <w:vAlign w:val="bottom"/>
          </w:tcPr>
          <w:p w14:paraId="36FDBAB3" w14:textId="65B53972" w:rsidR="00F805FC" w:rsidRPr="006C5833" w:rsidRDefault="000A314F" w:rsidP="00B5154D">
            <w:pPr>
              <w:pStyle w:val="a"/>
              <w:spacing w:line="240" w:lineRule="exact"/>
              <w:jc w:val="left"/>
              <w:rPr>
                <w:b w:val="0"/>
                <w:bCs w:val="0"/>
                <w:sz w:val="22"/>
                <w:szCs w:val="22"/>
              </w:rPr>
            </w:pPr>
            <w:r>
              <w:rPr>
                <w:b w:val="0"/>
                <w:bCs w:val="0"/>
                <w:sz w:val="22"/>
                <w:szCs w:val="22"/>
              </w:rPr>
              <w:t>-</w:t>
            </w:r>
          </w:p>
        </w:tc>
        <w:tc>
          <w:tcPr>
            <w:tcW w:w="907" w:type="dxa"/>
            <w:shd w:val="clear" w:color="auto" w:fill="auto"/>
          </w:tcPr>
          <w:p w14:paraId="3EF04649" w14:textId="5DE7F704" w:rsidR="00F805FC" w:rsidRPr="006C5833" w:rsidRDefault="00BB6D86" w:rsidP="00B5154D">
            <w:pPr>
              <w:pStyle w:val="a"/>
              <w:spacing w:line="240" w:lineRule="exact"/>
              <w:jc w:val="left"/>
              <w:rPr>
                <w:b w:val="0"/>
                <w:bCs w:val="0"/>
                <w:sz w:val="22"/>
                <w:szCs w:val="22"/>
                <w:rtl/>
              </w:rPr>
            </w:pPr>
            <w:r w:rsidRPr="006C5833">
              <w:rPr>
                <w:b w:val="0"/>
                <w:bCs w:val="0"/>
                <w:sz w:val="22"/>
                <w:szCs w:val="22"/>
                <w:rtl/>
              </w:rPr>
              <w:t>41</w:t>
            </w:r>
            <w:r w:rsidR="009C6381" w:rsidRPr="006C5833">
              <w:rPr>
                <w:b w:val="0"/>
                <w:bCs w:val="0"/>
                <w:sz w:val="22"/>
                <w:szCs w:val="22"/>
                <w:rtl/>
              </w:rPr>
              <w:t>2</w:t>
            </w:r>
          </w:p>
        </w:tc>
        <w:tc>
          <w:tcPr>
            <w:tcW w:w="907" w:type="dxa"/>
            <w:shd w:val="clear" w:color="auto" w:fill="auto"/>
            <w:vAlign w:val="bottom"/>
          </w:tcPr>
          <w:p w14:paraId="22C52F85" w14:textId="7469C478" w:rsidR="00F805FC" w:rsidRPr="006C5833" w:rsidRDefault="000A314F" w:rsidP="00B5154D">
            <w:pPr>
              <w:pStyle w:val="a"/>
              <w:spacing w:line="240" w:lineRule="exact"/>
              <w:jc w:val="left"/>
              <w:rPr>
                <w:b w:val="0"/>
                <w:bCs w:val="0"/>
                <w:sz w:val="22"/>
                <w:szCs w:val="22"/>
              </w:rPr>
            </w:pPr>
            <w:r>
              <w:rPr>
                <w:b w:val="0"/>
                <w:bCs w:val="0"/>
                <w:sz w:val="22"/>
                <w:szCs w:val="22"/>
              </w:rPr>
              <w:t>-</w:t>
            </w:r>
          </w:p>
        </w:tc>
        <w:tc>
          <w:tcPr>
            <w:tcW w:w="907" w:type="dxa"/>
            <w:shd w:val="clear" w:color="auto" w:fill="auto"/>
            <w:vAlign w:val="bottom"/>
          </w:tcPr>
          <w:p w14:paraId="01BCC25C" w14:textId="7A76FB71" w:rsidR="00F805FC" w:rsidRPr="006C5833" w:rsidRDefault="00DF3F50" w:rsidP="00B5154D">
            <w:pPr>
              <w:pStyle w:val="a"/>
              <w:spacing w:line="240" w:lineRule="exact"/>
              <w:jc w:val="left"/>
              <w:rPr>
                <w:b w:val="0"/>
                <w:bCs w:val="0"/>
                <w:sz w:val="22"/>
                <w:szCs w:val="22"/>
              </w:rPr>
            </w:pPr>
            <w:r w:rsidRPr="006C5833">
              <w:rPr>
                <w:b w:val="0"/>
                <w:bCs w:val="0"/>
                <w:sz w:val="22"/>
                <w:szCs w:val="22"/>
                <w:rtl/>
              </w:rPr>
              <w:t>41</w:t>
            </w:r>
            <w:r w:rsidR="006C5833" w:rsidRPr="006C5833">
              <w:rPr>
                <w:b w:val="0"/>
                <w:bCs w:val="0"/>
                <w:sz w:val="22"/>
                <w:szCs w:val="22"/>
                <w:rtl/>
              </w:rPr>
              <w:t>2</w:t>
            </w:r>
          </w:p>
        </w:tc>
      </w:tr>
      <w:tr w:rsidR="00F805FC" w:rsidRPr="00484651" w14:paraId="6D14A80C" w14:textId="77777777" w:rsidTr="00B5154D">
        <w:tc>
          <w:tcPr>
            <w:tcW w:w="2578" w:type="dxa"/>
            <w:shd w:val="clear" w:color="auto" w:fill="auto"/>
          </w:tcPr>
          <w:p w14:paraId="56B63D79" w14:textId="77777777" w:rsidR="00F805FC" w:rsidRPr="00484651" w:rsidRDefault="00F805FC" w:rsidP="00B5154D">
            <w:pPr>
              <w:spacing w:line="240" w:lineRule="exact"/>
              <w:rPr>
                <w:rtl/>
              </w:rPr>
            </w:pPr>
            <w:r w:rsidRPr="00484651">
              <w:rPr>
                <w:rFonts w:hint="cs"/>
                <w:rtl/>
              </w:rPr>
              <w:t xml:space="preserve">הפסד </w:t>
            </w:r>
            <w:r>
              <w:rPr>
                <w:rFonts w:hint="cs"/>
                <w:rtl/>
              </w:rPr>
              <w:t>כולל</w:t>
            </w:r>
          </w:p>
        </w:tc>
        <w:tc>
          <w:tcPr>
            <w:tcW w:w="907" w:type="dxa"/>
            <w:shd w:val="clear" w:color="auto" w:fill="auto"/>
            <w:vAlign w:val="bottom"/>
          </w:tcPr>
          <w:p w14:paraId="28612745" w14:textId="18A32BAD" w:rsidR="00F805FC" w:rsidRPr="006C5833" w:rsidRDefault="000A314F" w:rsidP="00B5154D">
            <w:pPr>
              <w:pStyle w:val="a"/>
              <w:pBdr>
                <w:bottom w:val="single" w:sz="4" w:space="1" w:color="auto"/>
              </w:pBdr>
              <w:spacing w:line="240" w:lineRule="exact"/>
              <w:jc w:val="left"/>
              <w:rPr>
                <w:b w:val="0"/>
                <w:bCs w:val="0"/>
                <w:spacing w:val="-6"/>
                <w:sz w:val="22"/>
                <w:szCs w:val="22"/>
              </w:rPr>
            </w:pPr>
            <w:r>
              <w:rPr>
                <w:b w:val="0"/>
                <w:bCs w:val="0"/>
                <w:spacing w:val="-6"/>
                <w:sz w:val="22"/>
                <w:szCs w:val="22"/>
              </w:rPr>
              <w:t>-</w:t>
            </w:r>
          </w:p>
        </w:tc>
        <w:tc>
          <w:tcPr>
            <w:tcW w:w="907" w:type="dxa"/>
            <w:shd w:val="clear" w:color="auto" w:fill="auto"/>
            <w:vAlign w:val="bottom"/>
          </w:tcPr>
          <w:p w14:paraId="322C5384" w14:textId="46CF5DE5" w:rsidR="00F805FC" w:rsidRPr="006C5833" w:rsidRDefault="000A314F" w:rsidP="00B5154D">
            <w:pPr>
              <w:pBdr>
                <w:bottom w:val="single" w:sz="4" w:space="1" w:color="auto"/>
              </w:pBdr>
              <w:spacing w:line="240" w:lineRule="exact"/>
            </w:pPr>
            <w:r>
              <w:t>-</w:t>
            </w:r>
          </w:p>
        </w:tc>
        <w:tc>
          <w:tcPr>
            <w:tcW w:w="907" w:type="dxa"/>
            <w:shd w:val="clear" w:color="auto" w:fill="auto"/>
            <w:vAlign w:val="bottom"/>
          </w:tcPr>
          <w:p w14:paraId="698CB36F" w14:textId="1D1B38E0" w:rsidR="00F805FC" w:rsidRPr="006C5833" w:rsidRDefault="00BB6D86" w:rsidP="00B5154D">
            <w:pPr>
              <w:pStyle w:val="a"/>
              <w:pBdr>
                <w:bottom w:val="single" w:sz="4" w:space="1" w:color="auto"/>
              </w:pBdr>
              <w:spacing w:line="240" w:lineRule="exact"/>
              <w:jc w:val="left"/>
              <w:rPr>
                <w:b w:val="0"/>
                <w:bCs w:val="0"/>
                <w:sz w:val="22"/>
                <w:szCs w:val="22"/>
              </w:rPr>
            </w:pPr>
            <w:r w:rsidRPr="006C5833">
              <w:rPr>
                <w:b w:val="0"/>
                <w:bCs w:val="0"/>
                <w:sz w:val="22"/>
                <w:szCs w:val="22"/>
                <w:rtl/>
              </w:rPr>
              <w:t>(54)</w:t>
            </w:r>
          </w:p>
        </w:tc>
        <w:tc>
          <w:tcPr>
            <w:tcW w:w="907" w:type="dxa"/>
            <w:shd w:val="clear" w:color="auto" w:fill="auto"/>
            <w:vAlign w:val="bottom"/>
          </w:tcPr>
          <w:p w14:paraId="55CCAA46" w14:textId="1C51F010" w:rsidR="00F805FC" w:rsidRPr="009B78A1" w:rsidRDefault="000A314F" w:rsidP="00B5154D">
            <w:pPr>
              <w:pStyle w:val="a"/>
              <w:pBdr>
                <w:bottom w:val="single" w:sz="4" w:space="1" w:color="auto"/>
              </w:pBdr>
              <w:spacing w:line="240" w:lineRule="exact"/>
              <w:jc w:val="left"/>
              <w:rPr>
                <w:b w:val="0"/>
                <w:bCs w:val="0"/>
                <w:spacing w:val="-2"/>
                <w:sz w:val="22"/>
                <w:szCs w:val="22"/>
              </w:rPr>
            </w:pPr>
            <w:r w:rsidRPr="009B78A1">
              <w:rPr>
                <w:b w:val="0"/>
                <w:bCs w:val="0"/>
                <w:spacing w:val="-2"/>
                <w:sz w:val="22"/>
                <w:szCs w:val="22"/>
              </w:rPr>
              <w:t>-</w:t>
            </w:r>
          </w:p>
        </w:tc>
        <w:tc>
          <w:tcPr>
            <w:tcW w:w="907" w:type="dxa"/>
            <w:shd w:val="clear" w:color="auto" w:fill="auto"/>
            <w:vAlign w:val="bottom"/>
          </w:tcPr>
          <w:p w14:paraId="27AD306C" w14:textId="1269385B" w:rsidR="00F805FC" w:rsidRPr="009B78A1" w:rsidRDefault="00BB6D86" w:rsidP="00B5154D">
            <w:pPr>
              <w:pStyle w:val="a"/>
              <w:pBdr>
                <w:bottom w:val="single" w:sz="4" w:space="1" w:color="auto"/>
              </w:pBdr>
              <w:spacing w:line="240" w:lineRule="exact"/>
              <w:jc w:val="left"/>
              <w:rPr>
                <w:b w:val="0"/>
                <w:bCs w:val="0"/>
                <w:spacing w:val="-2"/>
                <w:sz w:val="22"/>
                <w:szCs w:val="22"/>
              </w:rPr>
            </w:pPr>
            <w:r w:rsidRPr="009B78A1">
              <w:rPr>
                <w:b w:val="0"/>
                <w:bCs w:val="0"/>
                <w:spacing w:val="-2"/>
                <w:sz w:val="22"/>
                <w:szCs w:val="22"/>
                <w:rtl/>
              </w:rPr>
              <w:t>(</w:t>
            </w:r>
            <w:r w:rsidR="009B78A1" w:rsidRPr="009B78A1">
              <w:rPr>
                <w:rFonts w:hint="cs"/>
                <w:b w:val="0"/>
                <w:bCs w:val="0"/>
                <w:spacing w:val="-2"/>
                <w:sz w:val="22"/>
                <w:szCs w:val="22"/>
                <w:rtl/>
              </w:rPr>
              <w:t>6,77</w:t>
            </w:r>
            <w:r w:rsidR="00926526">
              <w:rPr>
                <w:rFonts w:hint="cs"/>
                <w:b w:val="0"/>
                <w:bCs w:val="0"/>
                <w:spacing w:val="-2"/>
                <w:sz w:val="22"/>
                <w:szCs w:val="22"/>
                <w:rtl/>
              </w:rPr>
              <w:t>8</w:t>
            </w:r>
            <w:r w:rsidRPr="009B78A1">
              <w:rPr>
                <w:b w:val="0"/>
                <w:bCs w:val="0"/>
                <w:spacing w:val="-2"/>
                <w:sz w:val="22"/>
                <w:szCs w:val="22"/>
                <w:rtl/>
              </w:rPr>
              <w:t>)</w:t>
            </w:r>
          </w:p>
        </w:tc>
        <w:tc>
          <w:tcPr>
            <w:tcW w:w="907" w:type="dxa"/>
            <w:shd w:val="clear" w:color="auto" w:fill="auto"/>
          </w:tcPr>
          <w:p w14:paraId="3A2775C7" w14:textId="49121C6E" w:rsidR="00F805FC" w:rsidRPr="006C5833" w:rsidRDefault="00BB6D86" w:rsidP="00B5154D">
            <w:pPr>
              <w:pStyle w:val="a"/>
              <w:pBdr>
                <w:bottom w:val="single" w:sz="4" w:space="1" w:color="auto"/>
              </w:pBdr>
              <w:spacing w:line="240" w:lineRule="exact"/>
              <w:jc w:val="left"/>
              <w:rPr>
                <w:b w:val="0"/>
                <w:bCs w:val="0"/>
                <w:spacing w:val="-2"/>
                <w:sz w:val="22"/>
                <w:szCs w:val="22"/>
                <w:rtl/>
              </w:rPr>
            </w:pPr>
            <w:r w:rsidRPr="006C5833">
              <w:rPr>
                <w:b w:val="0"/>
                <w:bCs w:val="0"/>
                <w:spacing w:val="-2"/>
                <w:sz w:val="22"/>
                <w:szCs w:val="22"/>
                <w:rtl/>
              </w:rPr>
              <w:t>(6,</w:t>
            </w:r>
            <w:r w:rsidR="009B78A1">
              <w:rPr>
                <w:rFonts w:hint="cs"/>
                <w:b w:val="0"/>
                <w:bCs w:val="0"/>
                <w:spacing w:val="-2"/>
                <w:sz w:val="22"/>
                <w:szCs w:val="22"/>
                <w:rtl/>
              </w:rPr>
              <w:t>8</w:t>
            </w:r>
            <w:r w:rsidR="006A6AC0">
              <w:rPr>
                <w:rFonts w:hint="cs"/>
                <w:b w:val="0"/>
                <w:bCs w:val="0"/>
                <w:spacing w:val="-2"/>
                <w:sz w:val="22"/>
                <w:szCs w:val="22"/>
                <w:rtl/>
              </w:rPr>
              <w:t>3</w:t>
            </w:r>
            <w:r w:rsidR="00926526">
              <w:rPr>
                <w:rFonts w:hint="cs"/>
                <w:b w:val="0"/>
                <w:bCs w:val="0"/>
                <w:spacing w:val="-2"/>
                <w:sz w:val="22"/>
                <w:szCs w:val="22"/>
                <w:rtl/>
              </w:rPr>
              <w:t>2</w:t>
            </w:r>
            <w:r w:rsidRPr="006C5833">
              <w:rPr>
                <w:b w:val="0"/>
                <w:bCs w:val="0"/>
                <w:spacing w:val="-2"/>
                <w:sz w:val="22"/>
                <w:szCs w:val="22"/>
                <w:rtl/>
              </w:rPr>
              <w:t>)</w:t>
            </w:r>
          </w:p>
        </w:tc>
        <w:tc>
          <w:tcPr>
            <w:tcW w:w="907" w:type="dxa"/>
            <w:shd w:val="clear" w:color="auto" w:fill="auto"/>
            <w:vAlign w:val="bottom"/>
          </w:tcPr>
          <w:p w14:paraId="16DE2544" w14:textId="6BFFAB2F" w:rsidR="00F805FC" w:rsidRPr="006C5833" w:rsidRDefault="00DF3F50" w:rsidP="00B5154D">
            <w:pPr>
              <w:pStyle w:val="a"/>
              <w:pBdr>
                <w:bottom w:val="single" w:sz="4" w:space="1" w:color="auto"/>
              </w:pBdr>
              <w:spacing w:line="240" w:lineRule="exact"/>
              <w:jc w:val="left"/>
              <w:rPr>
                <w:b w:val="0"/>
                <w:bCs w:val="0"/>
                <w:sz w:val="22"/>
                <w:szCs w:val="22"/>
              </w:rPr>
            </w:pPr>
            <w:r w:rsidRPr="006C5833">
              <w:rPr>
                <w:b w:val="0"/>
                <w:bCs w:val="0"/>
                <w:sz w:val="22"/>
                <w:szCs w:val="22"/>
                <w:rtl/>
              </w:rPr>
              <w:t>(4)</w:t>
            </w:r>
          </w:p>
        </w:tc>
        <w:tc>
          <w:tcPr>
            <w:tcW w:w="907" w:type="dxa"/>
            <w:shd w:val="clear" w:color="auto" w:fill="auto"/>
            <w:vAlign w:val="bottom"/>
          </w:tcPr>
          <w:p w14:paraId="6348709A" w14:textId="79805179" w:rsidR="00F805FC" w:rsidRPr="006C5833" w:rsidRDefault="00DF3F50" w:rsidP="00B5154D">
            <w:pPr>
              <w:pStyle w:val="a"/>
              <w:pBdr>
                <w:bottom w:val="single" w:sz="4" w:space="1" w:color="auto"/>
              </w:pBdr>
              <w:spacing w:line="240" w:lineRule="exact"/>
              <w:jc w:val="left"/>
              <w:rPr>
                <w:b w:val="0"/>
                <w:bCs w:val="0"/>
                <w:sz w:val="22"/>
                <w:szCs w:val="22"/>
              </w:rPr>
            </w:pPr>
            <w:r w:rsidRPr="006C5833">
              <w:rPr>
                <w:b w:val="0"/>
                <w:bCs w:val="0"/>
                <w:sz w:val="22"/>
                <w:szCs w:val="22"/>
                <w:rtl/>
              </w:rPr>
              <w:t>(6,</w:t>
            </w:r>
            <w:r w:rsidR="009B78A1">
              <w:rPr>
                <w:rFonts w:hint="cs"/>
                <w:b w:val="0"/>
                <w:bCs w:val="0"/>
                <w:sz w:val="22"/>
                <w:szCs w:val="22"/>
                <w:rtl/>
              </w:rPr>
              <w:t>8</w:t>
            </w:r>
            <w:r w:rsidR="00440076">
              <w:rPr>
                <w:rFonts w:hint="cs"/>
                <w:b w:val="0"/>
                <w:bCs w:val="0"/>
                <w:sz w:val="22"/>
                <w:szCs w:val="22"/>
                <w:rtl/>
              </w:rPr>
              <w:t>36</w:t>
            </w:r>
            <w:r w:rsidRPr="006C5833">
              <w:rPr>
                <w:b w:val="0"/>
                <w:bCs w:val="0"/>
                <w:sz w:val="22"/>
                <w:szCs w:val="22"/>
                <w:rtl/>
              </w:rPr>
              <w:t>)</w:t>
            </w:r>
          </w:p>
        </w:tc>
      </w:tr>
      <w:tr w:rsidR="00F805FC" w:rsidRPr="00484651" w14:paraId="1D0D54EB" w14:textId="77777777" w:rsidTr="00B5154D">
        <w:tc>
          <w:tcPr>
            <w:tcW w:w="2578" w:type="dxa"/>
            <w:shd w:val="clear" w:color="auto" w:fill="auto"/>
          </w:tcPr>
          <w:p w14:paraId="4C7FC7F9" w14:textId="77777777" w:rsidR="00F805FC" w:rsidRPr="00484651" w:rsidRDefault="00F805FC" w:rsidP="00B5154D">
            <w:pPr>
              <w:spacing w:line="240" w:lineRule="exact"/>
              <w:rPr>
                <w:b/>
                <w:bCs/>
                <w:rtl/>
              </w:rPr>
            </w:pPr>
          </w:p>
        </w:tc>
        <w:tc>
          <w:tcPr>
            <w:tcW w:w="907" w:type="dxa"/>
            <w:shd w:val="clear" w:color="auto" w:fill="auto"/>
            <w:vAlign w:val="bottom"/>
          </w:tcPr>
          <w:p w14:paraId="5D277FC9" w14:textId="77777777" w:rsidR="00F805FC" w:rsidRPr="006C5833" w:rsidRDefault="00F805FC" w:rsidP="00B5154D">
            <w:pPr>
              <w:pStyle w:val="a"/>
              <w:spacing w:line="240" w:lineRule="exact"/>
              <w:jc w:val="left"/>
              <w:rPr>
                <w:b w:val="0"/>
                <w:bCs w:val="0"/>
                <w:spacing w:val="-6"/>
                <w:sz w:val="22"/>
                <w:szCs w:val="22"/>
              </w:rPr>
            </w:pPr>
          </w:p>
        </w:tc>
        <w:tc>
          <w:tcPr>
            <w:tcW w:w="907" w:type="dxa"/>
            <w:shd w:val="clear" w:color="auto" w:fill="auto"/>
            <w:vAlign w:val="bottom"/>
          </w:tcPr>
          <w:p w14:paraId="4F5E242D" w14:textId="77777777" w:rsidR="00F805FC" w:rsidRPr="006C5833" w:rsidRDefault="00F805FC" w:rsidP="00B5154D">
            <w:pPr>
              <w:spacing w:line="240" w:lineRule="exact"/>
              <w:rPr>
                <w:spacing w:val="-2"/>
                <w:rtl/>
              </w:rPr>
            </w:pPr>
          </w:p>
        </w:tc>
        <w:tc>
          <w:tcPr>
            <w:tcW w:w="907" w:type="dxa"/>
            <w:shd w:val="clear" w:color="auto" w:fill="auto"/>
            <w:vAlign w:val="bottom"/>
          </w:tcPr>
          <w:p w14:paraId="699EAA3D" w14:textId="77777777" w:rsidR="00F805FC" w:rsidRPr="006C5833" w:rsidRDefault="00F805FC" w:rsidP="00B5154D">
            <w:pPr>
              <w:pStyle w:val="a"/>
              <w:spacing w:line="240" w:lineRule="exact"/>
              <w:jc w:val="left"/>
              <w:rPr>
                <w:b w:val="0"/>
                <w:bCs w:val="0"/>
                <w:spacing w:val="-2"/>
                <w:sz w:val="22"/>
                <w:szCs w:val="22"/>
                <w:rtl/>
              </w:rPr>
            </w:pPr>
          </w:p>
        </w:tc>
        <w:tc>
          <w:tcPr>
            <w:tcW w:w="907" w:type="dxa"/>
            <w:shd w:val="clear" w:color="auto" w:fill="auto"/>
            <w:vAlign w:val="bottom"/>
          </w:tcPr>
          <w:p w14:paraId="06F5C27A" w14:textId="77777777" w:rsidR="00F805FC" w:rsidRPr="006C5833" w:rsidRDefault="00F805FC" w:rsidP="00B5154D">
            <w:pPr>
              <w:pStyle w:val="a"/>
              <w:spacing w:line="240" w:lineRule="exact"/>
              <w:jc w:val="left"/>
              <w:rPr>
                <w:b w:val="0"/>
                <w:bCs w:val="0"/>
                <w:spacing w:val="-2"/>
                <w:sz w:val="22"/>
                <w:szCs w:val="22"/>
                <w:rtl/>
              </w:rPr>
            </w:pPr>
          </w:p>
        </w:tc>
        <w:tc>
          <w:tcPr>
            <w:tcW w:w="907" w:type="dxa"/>
            <w:shd w:val="clear" w:color="auto" w:fill="auto"/>
            <w:vAlign w:val="bottom"/>
          </w:tcPr>
          <w:p w14:paraId="1D326D68" w14:textId="77777777" w:rsidR="00F805FC" w:rsidRPr="006C5833" w:rsidRDefault="00F805FC" w:rsidP="00B5154D">
            <w:pPr>
              <w:pStyle w:val="a"/>
              <w:spacing w:line="240" w:lineRule="exact"/>
              <w:jc w:val="left"/>
              <w:rPr>
                <w:b w:val="0"/>
                <w:bCs w:val="0"/>
                <w:spacing w:val="-2"/>
                <w:sz w:val="22"/>
                <w:szCs w:val="22"/>
                <w:rtl/>
              </w:rPr>
            </w:pPr>
          </w:p>
        </w:tc>
        <w:tc>
          <w:tcPr>
            <w:tcW w:w="907" w:type="dxa"/>
            <w:shd w:val="clear" w:color="auto" w:fill="auto"/>
          </w:tcPr>
          <w:p w14:paraId="329BF344" w14:textId="77777777" w:rsidR="00F805FC" w:rsidRPr="006C5833" w:rsidRDefault="00F805FC" w:rsidP="00B5154D">
            <w:pPr>
              <w:pStyle w:val="a"/>
              <w:spacing w:line="240" w:lineRule="exact"/>
              <w:jc w:val="left"/>
              <w:rPr>
                <w:b w:val="0"/>
                <w:bCs w:val="0"/>
                <w:spacing w:val="-2"/>
                <w:sz w:val="22"/>
                <w:szCs w:val="22"/>
                <w:rtl/>
              </w:rPr>
            </w:pPr>
          </w:p>
        </w:tc>
        <w:tc>
          <w:tcPr>
            <w:tcW w:w="907" w:type="dxa"/>
            <w:shd w:val="clear" w:color="auto" w:fill="auto"/>
            <w:vAlign w:val="bottom"/>
          </w:tcPr>
          <w:p w14:paraId="23D0524B" w14:textId="77777777" w:rsidR="00F805FC" w:rsidRPr="006C5833" w:rsidRDefault="00F805FC" w:rsidP="00B5154D">
            <w:pPr>
              <w:pStyle w:val="a"/>
              <w:spacing w:line="240" w:lineRule="exact"/>
              <w:jc w:val="left"/>
              <w:rPr>
                <w:b w:val="0"/>
                <w:bCs w:val="0"/>
                <w:spacing w:val="-2"/>
                <w:sz w:val="22"/>
                <w:szCs w:val="22"/>
                <w:rtl/>
              </w:rPr>
            </w:pPr>
          </w:p>
        </w:tc>
        <w:tc>
          <w:tcPr>
            <w:tcW w:w="907" w:type="dxa"/>
            <w:shd w:val="clear" w:color="auto" w:fill="auto"/>
            <w:vAlign w:val="bottom"/>
          </w:tcPr>
          <w:p w14:paraId="09F1D1E1" w14:textId="77777777" w:rsidR="00F805FC" w:rsidRPr="006C5833" w:rsidRDefault="00F805FC" w:rsidP="00B5154D">
            <w:pPr>
              <w:pStyle w:val="a"/>
              <w:spacing w:line="240" w:lineRule="exact"/>
              <w:jc w:val="left"/>
              <w:rPr>
                <w:b w:val="0"/>
                <w:bCs w:val="0"/>
                <w:spacing w:val="-2"/>
                <w:sz w:val="22"/>
                <w:szCs w:val="22"/>
                <w:rtl/>
              </w:rPr>
            </w:pPr>
          </w:p>
        </w:tc>
      </w:tr>
      <w:tr w:rsidR="00F805FC" w:rsidRPr="00484651" w14:paraId="66AD621F" w14:textId="77777777" w:rsidTr="00B5154D">
        <w:tc>
          <w:tcPr>
            <w:tcW w:w="2578" w:type="dxa"/>
            <w:shd w:val="clear" w:color="auto" w:fill="auto"/>
          </w:tcPr>
          <w:p w14:paraId="237F8D58" w14:textId="77777777" w:rsidR="00F805FC" w:rsidRPr="00484651" w:rsidRDefault="00F805FC" w:rsidP="00B5154D">
            <w:pPr>
              <w:spacing w:line="240" w:lineRule="exact"/>
              <w:rPr>
                <w:b/>
                <w:bCs/>
              </w:rPr>
            </w:pPr>
            <w:r w:rsidRPr="00484651">
              <w:rPr>
                <w:rFonts w:hint="cs"/>
                <w:b/>
                <w:bCs/>
                <w:rtl/>
              </w:rPr>
              <w:t>יתרה ליום 30 ביוני 202</w:t>
            </w:r>
            <w:r>
              <w:rPr>
                <w:rFonts w:hint="cs"/>
                <w:b/>
                <w:bCs/>
                <w:rtl/>
              </w:rPr>
              <w:t>1</w:t>
            </w:r>
          </w:p>
        </w:tc>
        <w:tc>
          <w:tcPr>
            <w:tcW w:w="907" w:type="dxa"/>
            <w:shd w:val="clear" w:color="auto" w:fill="auto"/>
            <w:vAlign w:val="bottom"/>
          </w:tcPr>
          <w:p w14:paraId="6F5E37DE" w14:textId="1B473409" w:rsidR="00F805FC" w:rsidRPr="006C5833" w:rsidRDefault="00BB6D86" w:rsidP="00B5154D">
            <w:pPr>
              <w:pStyle w:val="a"/>
              <w:pBdr>
                <w:bottom w:val="double" w:sz="4" w:space="1" w:color="auto"/>
              </w:pBdr>
              <w:spacing w:line="240" w:lineRule="exact"/>
              <w:jc w:val="left"/>
              <w:rPr>
                <w:spacing w:val="-6"/>
                <w:sz w:val="22"/>
                <w:szCs w:val="22"/>
              </w:rPr>
            </w:pPr>
            <w:r w:rsidRPr="006C5833">
              <w:rPr>
                <w:spacing w:val="-6"/>
                <w:sz w:val="22"/>
                <w:szCs w:val="22"/>
                <w:rtl/>
              </w:rPr>
              <w:t>74</w:t>
            </w:r>
          </w:p>
        </w:tc>
        <w:tc>
          <w:tcPr>
            <w:tcW w:w="907" w:type="dxa"/>
            <w:shd w:val="clear" w:color="auto" w:fill="auto"/>
            <w:vAlign w:val="bottom"/>
          </w:tcPr>
          <w:p w14:paraId="0C9223C2" w14:textId="3F536082" w:rsidR="00F805FC" w:rsidRPr="006C5833" w:rsidRDefault="00BB6D86" w:rsidP="00B5154D">
            <w:pPr>
              <w:pBdr>
                <w:bottom w:val="double" w:sz="4" w:space="1" w:color="auto"/>
              </w:pBdr>
              <w:spacing w:line="240" w:lineRule="exact"/>
              <w:rPr>
                <w:b/>
                <w:bCs/>
                <w:spacing w:val="-2"/>
              </w:rPr>
            </w:pPr>
            <w:r w:rsidRPr="006C5833">
              <w:rPr>
                <w:b/>
                <w:bCs/>
                <w:spacing w:val="-2"/>
                <w:rtl/>
              </w:rPr>
              <w:t>141,314</w:t>
            </w:r>
          </w:p>
        </w:tc>
        <w:tc>
          <w:tcPr>
            <w:tcW w:w="907" w:type="dxa"/>
            <w:shd w:val="clear" w:color="auto" w:fill="auto"/>
            <w:vAlign w:val="bottom"/>
          </w:tcPr>
          <w:p w14:paraId="5D72705D" w14:textId="54847C29" w:rsidR="00F805FC" w:rsidRPr="006C5833" w:rsidRDefault="00BB6D86" w:rsidP="00B5154D">
            <w:pPr>
              <w:pStyle w:val="a"/>
              <w:pBdr>
                <w:bottom w:val="double" w:sz="4" w:space="1" w:color="auto"/>
              </w:pBdr>
              <w:spacing w:line="240" w:lineRule="exact"/>
              <w:jc w:val="left"/>
              <w:rPr>
                <w:spacing w:val="-2"/>
                <w:sz w:val="22"/>
                <w:szCs w:val="22"/>
              </w:rPr>
            </w:pPr>
            <w:r w:rsidRPr="006C5833">
              <w:rPr>
                <w:spacing w:val="-2"/>
                <w:sz w:val="22"/>
                <w:szCs w:val="22"/>
                <w:rtl/>
              </w:rPr>
              <w:t>472</w:t>
            </w:r>
          </w:p>
        </w:tc>
        <w:tc>
          <w:tcPr>
            <w:tcW w:w="907" w:type="dxa"/>
            <w:shd w:val="clear" w:color="auto" w:fill="auto"/>
            <w:vAlign w:val="bottom"/>
          </w:tcPr>
          <w:p w14:paraId="0A4D840B" w14:textId="365D4043" w:rsidR="00F805FC" w:rsidRPr="00440076" w:rsidRDefault="00BB6D86" w:rsidP="00B5154D">
            <w:pPr>
              <w:pStyle w:val="a"/>
              <w:pBdr>
                <w:bottom w:val="double" w:sz="4" w:space="1" w:color="auto"/>
              </w:pBdr>
              <w:spacing w:line="240" w:lineRule="exact"/>
              <w:jc w:val="left"/>
              <w:rPr>
                <w:spacing w:val="-2"/>
                <w:sz w:val="22"/>
                <w:szCs w:val="22"/>
              </w:rPr>
            </w:pPr>
            <w:r w:rsidRPr="00440076">
              <w:rPr>
                <w:spacing w:val="-2"/>
                <w:sz w:val="22"/>
                <w:szCs w:val="22"/>
                <w:rtl/>
              </w:rPr>
              <w:t>22,190</w:t>
            </w:r>
          </w:p>
        </w:tc>
        <w:tc>
          <w:tcPr>
            <w:tcW w:w="907" w:type="dxa"/>
            <w:shd w:val="clear" w:color="auto" w:fill="auto"/>
            <w:vAlign w:val="bottom"/>
          </w:tcPr>
          <w:p w14:paraId="5ACF4ED2" w14:textId="4C19569B" w:rsidR="00F805FC" w:rsidRPr="00440076" w:rsidRDefault="00BB6D86" w:rsidP="00B5154D">
            <w:pPr>
              <w:pStyle w:val="a"/>
              <w:pBdr>
                <w:bottom w:val="double" w:sz="4" w:space="1" w:color="auto"/>
              </w:pBdr>
              <w:spacing w:line="240" w:lineRule="exact"/>
              <w:jc w:val="left"/>
              <w:rPr>
                <w:spacing w:val="-2"/>
                <w:sz w:val="22"/>
                <w:szCs w:val="22"/>
              </w:rPr>
            </w:pPr>
            <w:r w:rsidRPr="00440076">
              <w:rPr>
                <w:spacing w:val="-2"/>
                <w:sz w:val="22"/>
                <w:szCs w:val="22"/>
                <w:rtl/>
              </w:rPr>
              <w:t>(83,</w:t>
            </w:r>
            <w:r w:rsidR="000F7738" w:rsidRPr="00440076">
              <w:rPr>
                <w:rFonts w:hint="cs"/>
                <w:spacing w:val="-2"/>
                <w:sz w:val="22"/>
                <w:szCs w:val="22"/>
                <w:rtl/>
              </w:rPr>
              <w:t>6</w:t>
            </w:r>
            <w:r w:rsidR="006A6AC0" w:rsidRPr="00440076">
              <w:rPr>
                <w:rFonts w:hint="cs"/>
                <w:spacing w:val="-2"/>
                <w:sz w:val="22"/>
                <w:szCs w:val="22"/>
                <w:rtl/>
              </w:rPr>
              <w:t>39</w:t>
            </w:r>
            <w:r w:rsidRPr="00440076">
              <w:rPr>
                <w:spacing w:val="-2"/>
                <w:sz w:val="22"/>
                <w:szCs w:val="22"/>
                <w:rtl/>
              </w:rPr>
              <w:t>)</w:t>
            </w:r>
          </w:p>
        </w:tc>
        <w:tc>
          <w:tcPr>
            <w:tcW w:w="907" w:type="dxa"/>
            <w:shd w:val="clear" w:color="auto" w:fill="auto"/>
          </w:tcPr>
          <w:p w14:paraId="5E0FAA4D" w14:textId="2818271E" w:rsidR="00F805FC" w:rsidRPr="00440076" w:rsidRDefault="00BB6D86" w:rsidP="00B5154D">
            <w:pPr>
              <w:pStyle w:val="a"/>
              <w:pBdr>
                <w:bottom w:val="double" w:sz="4" w:space="1" w:color="auto"/>
              </w:pBdr>
              <w:spacing w:line="240" w:lineRule="exact"/>
              <w:jc w:val="left"/>
              <w:rPr>
                <w:spacing w:val="-2"/>
                <w:sz w:val="22"/>
                <w:szCs w:val="22"/>
                <w:rtl/>
              </w:rPr>
            </w:pPr>
            <w:r w:rsidRPr="00440076">
              <w:rPr>
                <w:spacing w:val="-2"/>
                <w:sz w:val="22"/>
                <w:szCs w:val="22"/>
                <w:rtl/>
              </w:rPr>
              <w:t>80,</w:t>
            </w:r>
            <w:r w:rsidR="00926526" w:rsidRPr="00440076">
              <w:rPr>
                <w:rFonts w:hint="cs"/>
                <w:spacing w:val="-2"/>
                <w:sz w:val="22"/>
                <w:szCs w:val="22"/>
                <w:rtl/>
              </w:rPr>
              <w:t>411</w:t>
            </w:r>
          </w:p>
        </w:tc>
        <w:tc>
          <w:tcPr>
            <w:tcW w:w="907" w:type="dxa"/>
            <w:shd w:val="clear" w:color="auto" w:fill="auto"/>
            <w:vAlign w:val="bottom"/>
          </w:tcPr>
          <w:p w14:paraId="1A0527EA" w14:textId="7C77097D" w:rsidR="00F805FC" w:rsidRPr="006C5833" w:rsidRDefault="00DF3F50" w:rsidP="00B5154D">
            <w:pPr>
              <w:pStyle w:val="a"/>
              <w:pBdr>
                <w:bottom w:val="double" w:sz="4" w:space="1" w:color="auto"/>
              </w:pBdr>
              <w:spacing w:line="240" w:lineRule="exact"/>
              <w:jc w:val="left"/>
              <w:rPr>
                <w:spacing w:val="-2"/>
                <w:sz w:val="22"/>
                <w:szCs w:val="22"/>
              </w:rPr>
            </w:pPr>
            <w:r w:rsidRPr="006C5833">
              <w:rPr>
                <w:spacing w:val="-2"/>
                <w:sz w:val="22"/>
                <w:szCs w:val="22"/>
                <w:rtl/>
              </w:rPr>
              <w:t>(8)</w:t>
            </w:r>
          </w:p>
        </w:tc>
        <w:tc>
          <w:tcPr>
            <w:tcW w:w="907" w:type="dxa"/>
            <w:shd w:val="clear" w:color="auto" w:fill="auto"/>
            <w:vAlign w:val="bottom"/>
          </w:tcPr>
          <w:p w14:paraId="52D8EA9D" w14:textId="362E6625" w:rsidR="00F805FC" w:rsidRPr="006C5833" w:rsidRDefault="00DF3F50" w:rsidP="00B5154D">
            <w:pPr>
              <w:pStyle w:val="a"/>
              <w:pBdr>
                <w:bottom w:val="double" w:sz="4" w:space="1" w:color="auto"/>
              </w:pBdr>
              <w:spacing w:line="240" w:lineRule="exact"/>
              <w:jc w:val="left"/>
              <w:rPr>
                <w:spacing w:val="-2"/>
                <w:sz w:val="22"/>
                <w:szCs w:val="22"/>
              </w:rPr>
            </w:pPr>
            <w:r w:rsidRPr="006C5833">
              <w:rPr>
                <w:spacing w:val="-2"/>
                <w:sz w:val="22"/>
                <w:szCs w:val="22"/>
                <w:rtl/>
              </w:rPr>
              <w:t>80,</w:t>
            </w:r>
            <w:r w:rsidR="00926526">
              <w:rPr>
                <w:rFonts w:hint="cs"/>
                <w:spacing w:val="-2"/>
                <w:sz w:val="22"/>
                <w:szCs w:val="22"/>
                <w:rtl/>
              </w:rPr>
              <w:t>403</w:t>
            </w:r>
          </w:p>
        </w:tc>
      </w:tr>
      <w:tr w:rsidR="00F805FC" w:rsidRPr="00484651" w14:paraId="7AD27CD4" w14:textId="77777777" w:rsidTr="00B5154D">
        <w:tc>
          <w:tcPr>
            <w:tcW w:w="2578" w:type="dxa"/>
            <w:shd w:val="clear" w:color="auto" w:fill="auto"/>
          </w:tcPr>
          <w:p w14:paraId="249A3E58" w14:textId="77777777" w:rsidR="00F805FC" w:rsidRPr="00484651" w:rsidRDefault="00F805FC" w:rsidP="00B5154D">
            <w:pPr>
              <w:spacing w:line="240" w:lineRule="exact"/>
            </w:pPr>
          </w:p>
        </w:tc>
        <w:tc>
          <w:tcPr>
            <w:tcW w:w="907" w:type="dxa"/>
            <w:shd w:val="clear" w:color="auto" w:fill="auto"/>
          </w:tcPr>
          <w:p w14:paraId="4C566BD7" w14:textId="77777777" w:rsidR="00F805FC" w:rsidRPr="00484651" w:rsidRDefault="00F805FC" w:rsidP="00B5154D">
            <w:pPr>
              <w:pStyle w:val="a"/>
              <w:spacing w:line="240" w:lineRule="exact"/>
              <w:jc w:val="left"/>
              <w:rPr>
                <w:spacing w:val="-6"/>
                <w:sz w:val="22"/>
                <w:szCs w:val="22"/>
              </w:rPr>
            </w:pPr>
          </w:p>
        </w:tc>
        <w:tc>
          <w:tcPr>
            <w:tcW w:w="907" w:type="dxa"/>
            <w:shd w:val="clear" w:color="auto" w:fill="auto"/>
          </w:tcPr>
          <w:p w14:paraId="2A7407F3" w14:textId="77777777" w:rsidR="00F805FC" w:rsidRPr="00484651" w:rsidRDefault="00F805FC" w:rsidP="00B5154D">
            <w:pPr>
              <w:spacing w:line="240" w:lineRule="exact"/>
              <w:rPr>
                <w:b/>
                <w:bCs/>
              </w:rPr>
            </w:pPr>
          </w:p>
        </w:tc>
        <w:tc>
          <w:tcPr>
            <w:tcW w:w="907" w:type="dxa"/>
            <w:shd w:val="clear" w:color="auto" w:fill="auto"/>
          </w:tcPr>
          <w:p w14:paraId="4061BDE2" w14:textId="77777777" w:rsidR="00F805FC" w:rsidRPr="00484651" w:rsidRDefault="00F805FC" w:rsidP="00B5154D">
            <w:pPr>
              <w:pStyle w:val="a"/>
              <w:spacing w:line="240" w:lineRule="exact"/>
              <w:jc w:val="left"/>
              <w:rPr>
                <w:sz w:val="22"/>
                <w:szCs w:val="22"/>
              </w:rPr>
            </w:pPr>
          </w:p>
        </w:tc>
        <w:tc>
          <w:tcPr>
            <w:tcW w:w="907" w:type="dxa"/>
            <w:shd w:val="clear" w:color="auto" w:fill="auto"/>
          </w:tcPr>
          <w:p w14:paraId="00BE6152" w14:textId="77777777" w:rsidR="00F805FC" w:rsidRPr="00484651" w:rsidRDefault="00F805FC" w:rsidP="00B5154D">
            <w:pPr>
              <w:pStyle w:val="a"/>
              <w:spacing w:line="240" w:lineRule="exact"/>
              <w:jc w:val="left"/>
              <w:rPr>
                <w:sz w:val="22"/>
                <w:szCs w:val="22"/>
              </w:rPr>
            </w:pPr>
          </w:p>
        </w:tc>
        <w:tc>
          <w:tcPr>
            <w:tcW w:w="907" w:type="dxa"/>
            <w:shd w:val="clear" w:color="auto" w:fill="auto"/>
          </w:tcPr>
          <w:p w14:paraId="22A82E94" w14:textId="77777777" w:rsidR="00F805FC" w:rsidRPr="00484651" w:rsidRDefault="00F805FC" w:rsidP="00B5154D">
            <w:pPr>
              <w:pStyle w:val="a"/>
              <w:spacing w:line="240" w:lineRule="exact"/>
              <w:jc w:val="left"/>
              <w:rPr>
                <w:sz w:val="22"/>
                <w:szCs w:val="22"/>
              </w:rPr>
            </w:pPr>
          </w:p>
        </w:tc>
        <w:tc>
          <w:tcPr>
            <w:tcW w:w="907" w:type="dxa"/>
            <w:shd w:val="clear" w:color="auto" w:fill="auto"/>
          </w:tcPr>
          <w:p w14:paraId="290FA88D" w14:textId="77777777" w:rsidR="00F805FC" w:rsidRPr="00484651" w:rsidRDefault="00F805FC" w:rsidP="00B5154D">
            <w:pPr>
              <w:pStyle w:val="a"/>
              <w:spacing w:line="240" w:lineRule="exact"/>
              <w:jc w:val="left"/>
              <w:rPr>
                <w:sz w:val="22"/>
                <w:szCs w:val="22"/>
              </w:rPr>
            </w:pPr>
          </w:p>
        </w:tc>
        <w:tc>
          <w:tcPr>
            <w:tcW w:w="907" w:type="dxa"/>
            <w:shd w:val="clear" w:color="auto" w:fill="auto"/>
          </w:tcPr>
          <w:p w14:paraId="58C204D2" w14:textId="77777777" w:rsidR="00F805FC" w:rsidRPr="00484651" w:rsidRDefault="00F805FC" w:rsidP="00B5154D">
            <w:pPr>
              <w:pStyle w:val="a"/>
              <w:spacing w:line="240" w:lineRule="exact"/>
              <w:jc w:val="left"/>
              <w:rPr>
                <w:sz w:val="22"/>
                <w:szCs w:val="22"/>
              </w:rPr>
            </w:pPr>
          </w:p>
        </w:tc>
        <w:tc>
          <w:tcPr>
            <w:tcW w:w="907" w:type="dxa"/>
            <w:shd w:val="clear" w:color="auto" w:fill="auto"/>
            <w:vAlign w:val="bottom"/>
          </w:tcPr>
          <w:p w14:paraId="263FDB72" w14:textId="77777777" w:rsidR="00F805FC" w:rsidRPr="00484651" w:rsidRDefault="00F805FC" w:rsidP="00B5154D">
            <w:pPr>
              <w:pStyle w:val="a"/>
              <w:spacing w:line="240" w:lineRule="exact"/>
              <w:jc w:val="left"/>
              <w:rPr>
                <w:sz w:val="22"/>
                <w:szCs w:val="22"/>
              </w:rPr>
            </w:pPr>
          </w:p>
        </w:tc>
      </w:tr>
    </w:tbl>
    <w:p w14:paraId="780BB7BD" w14:textId="77777777" w:rsidR="00F805FC" w:rsidRDefault="00F805FC" w:rsidP="00F805FC">
      <w:pPr>
        <w:spacing w:line="240" w:lineRule="exact"/>
        <w:rPr>
          <w:rtl/>
        </w:rPr>
      </w:pPr>
    </w:p>
    <w:p w14:paraId="7494CF0F" w14:textId="77777777" w:rsidR="00F805FC" w:rsidRPr="00484651" w:rsidRDefault="00F805FC" w:rsidP="00F805FC">
      <w:pPr>
        <w:spacing w:line="240" w:lineRule="exact"/>
      </w:pPr>
    </w:p>
    <w:tbl>
      <w:tblPr>
        <w:bidiVisual/>
        <w:tblW w:w="0" w:type="auto"/>
        <w:tblLayout w:type="fixed"/>
        <w:tblLook w:val="01E0" w:firstRow="1" w:lastRow="1" w:firstColumn="1" w:lastColumn="1" w:noHBand="0" w:noVBand="0"/>
      </w:tblPr>
      <w:tblGrid>
        <w:gridCol w:w="2578"/>
        <w:gridCol w:w="907"/>
        <w:gridCol w:w="907"/>
        <w:gridCol w:w="907"/>
        <w:gridCol w:w="907"/>
        <w:gridCol w:w="907"/>
        <w:gridCol w:w="907"/>
        <w:gridCol w:w="907"/>
        <w:gridCol w:w="907"/>
      </w:tblGrid>
      <w:tr w:rsidR="00F805FC" w:rsidRPr="00484651" w14:paraId="52BAC3DA" w14:textId="77777777" w:rsidTr="00B5154D">
        <w:tc>
          <w:tcPr>
            <w:tcW w:w="2578" w:type="dxa"/>
            <w:shd w:val="clear" w:color="auto" w:fill="auto"/>
          </w:tcPr>
          <w:p w14:paraId="0BD866F7" w14:textId="77777777" w:rsidR="00F805FC" w:rsidRPr="00484651" w:rsidRDefault="00F805FC" w:rsidP="00B5154D">
            <w:pPr>
              <w:spacing w:line="240" w:lineRule="exact"/>
              <w:rPr>
                <w:b/>
                <w:bCs/>
                <w:rtl/>
              </w:rPr>
            </w:pPr>
            <w:r w:rsidRPr="00484651">
              <w:rPr>
                <w:rFonts w:hint="cs"/>
                <w:b/>
                <w:bCs/>
                <w:rtl/>
              </w:rPr>
              <w:t>לתקופה של שישה חודשים</w:t>
            </w:r>
          </w:p>
        </w:tc>
        <w:tc>
          <w:tcPr>
            <w:tcW w:w="907" w:type="dxa"/>
            <w:shd w:val="clear" w:color="auto" w:fill="auto"/>
            <w:vAlign w:val="bottom"/>
          </w:tcPr>
          <w:p w14:paraId="07F2D698" w14:textId="77777777" w:rsidR="00F805FC" w:rsidRPr="00484651" w:rsidRDefault="00F805FC" w:rsidP="00B5154D">
            <w:pPr>
              <w:pStyle w:val="a"/>
              <w:spacing w:line="240" w:lineRule="exact"/>
              <w:jc w:val="left"/>
              <w:rPr>
                <w:b w:val="0"/>
                <w:bCs w:val="0"/>
                <w:spacing w:val="-6"/>
                <w:sz w:val="22"/>
                <w:szCs w:val="22"/>
              </w:rPr>
            </w:pPr>
          </w:p>
        </w:tc>
        <w:tc>
          <w:tcPr>
            <w:tcW w:w="907" w:type="dxa"/>
            <w:shd w:val="clear" w:color="auto" w:fill="auto"/>
            <w:vAlign w:val="bottom"/>
          </w:tcPr>
          <w:p w14:paraId="0A1F35ED" w14:textId="77777777" w:rsidR="00F805FC" w:rsidRPr="00484651" w:rsidRDefault="00F805FC" w:rsidP="00B5154D">
            <w:pPr>
              <w:spacing w:line="240" w:lineRule="exact"/>
              <w:rPr>
                <w:spacing w:val="-2"/>
              </w:rPr>
            </w:pPr>
          </w:p>
        </w:tc>
        <w:tc>
          <w:tcPr>
            <w:tcW w:w="907" w:type="dxa"/>
            <w:shd w:val="clear" w:color="auto" w:fill="auto"/>
            <w:vAlign w:val="bottom"/>
          </w:tcPr>
          <w:p w14:paraId="6A647B1E" w14:textId="77777777" w:rsidR="00F805FC" w:rsidRPr="00484651" w:rsidRDefault="00F805FC" w:rsidP="00B5154D">
            <w:pPr>
              <w:pStyle w:val="a"/>
              <w:spacing w:line="240" w:lineRule="exact"/>
              <w:jc w:val="left"/>
              <w:rPr>
                <w:b w:val="0"/>
                <w:bCs w:val="0"/>
                <w:spacing w:val="-2"/>
                <w:sz w:val="22"/>
                <w:szCs w:val="22"/>
              </w:rPr>
            </w:pPr>
          </w:p>
        </w:tc>
        <w:tc>
          <w:tcPr>
            <w:tcW w:w="907" w:type="dxa"/>
            <w:shd w:val="clear" w:color="auto" w:fill="auto"/>
            <w:vAlign w:val="bottom"/>
          </w:tcPr>
          <w:p w14:paraId="2BD42CAE" w14:textId="77777777" w:rsidR="00F805FC" w:rsidRPr="00484651" w:rsidRDefault="00F805FC" w:rsidP="00B5154D">
            <w:pPr>
              <w:pStyle w:val="a"/>
              <w:spacing w:line="240" w:lineRule="exact"/>
              <w:jc w:val="left"/>
              <w:rPr>
                <w:b w:val="0"/>
                <w:bCs w:val="0"/>
                <w:spacing w:val="-2"/>
                <w:sz w:val="22"/>
                <w:szCs w:val="22"/>
              </w:rPr>
            </w:pPr>
          </w:p>
        </w:tc>
        <w:tc>
          <w:tcPr>
            <w:tcW w:w="907" w:type="dxa"/>
            <w:shd w:val="clear" w:color="auto" w:fill="auto"/>
            <w:vAlign w:val="bottom"/>
          </w:tcPr>
          <w:p w14:paraId="05C2CF94" w14:textId="77777777" w:rsidR="00F805FC" w:rsidRPr="00484651" w:rsidRDefault="00F805FC" w:rsidP="00B5154D">
            <w:pPr>
              <w:pStyle w:val="a"/>
              <w:spacing w:line="240" w:lineRule="exact"/>
              <w:jc w:val="left"/>
              <w:rPr>
                <w:b w:val="0"/>
                <w:bCs w:val="0"/>
                <w:spacing w:val="-2"/>
                <w:sz w:val="22"/>
                <w:szCs w:val="22"/>
              </w:rPr>
            </w:pPr>
          </w:p>
        </w:tc>
        <w:tc>
          <w:tcPr>
            <w:tcW w:w="907" w:type="dxa"/>
            <w:shd w:val="clear" w:color="auto" w:fill="auto"/>
          </w:tcPr>
          <w:p w14:paraId="1DA2155E" w14:textId="77777777" w:rsidR="00F805FC" w:rsidRPr="00484651" w:rsidRDefault="00F805FC" w:rsidP="00B5154D">
            <w:pPr>
              <w:pStyle w:val="a"/>
              <w:spacing w:line="240" w:lineRule="exact"/>
              <w:jc w:val="left"/>
              <w:rPr>
                <w:b w:val="0"/>
                <w:bCs w:val="0"/>
                <w:spacing w:val="-2"/>
                <w:sz w:val="22"/>
                <w:szCs w:val="22"/>
                <w:rtl/>
              </w:rPr>
            </w:pPr>
          </w:p>
        </w:tc>
        <w:tc>
          <w:tcPr>
            <w:tcW w:w="907" w:type="dxa"/>
            <w:shd w:val="clear" w:color="auto" w:fill="auto"/>
            <w:vAlign w:val="bottom"/>
          </w:tcPr>
          <w:p w14:paraId="6E1A7E41" w14:textId="77777777" w:rsidR="00F805FC" w:rsidRPr="00484651" w:rsidRDefault="00F805FC" w:rsidP="00B5154D">
            <w:pPr>
              <w:pStyle w:val="a"/>
              <w:spacing w:line="240" w:lineRule="exact"/>
              <w:jc w:val="left"/>
              <w:rPr>
                <w:b w:val="0"/>
                <w:bCs w:val="0"/>
                <w:spacing w:val="-2"/>
                <w:sz w:val="22"/>
                <w:szCs w:val="22"/>
              </w:rPr>
            </w:pPr>
          </w:p>
        </w:tc>
        <w:tc>
          <w:tcPr>
            <w:tcW w:w="907" w:type="dxa"/>
            <w:shd w:val="clear" w:color="auto" w:fill="auto"/>
            <w:vAlign w:val="bottom"/>
          </w:tcPr>
          <w:p w14:paraId="096A6BEB" w14:textId="77777777" w:rsidR="00F805FC" w:rsidRPr="00A43B5C" w:rsidRDefault="00F805FC" w:rsidP="00B5154D">
            <w:pPr>
              <w:pStyle w:val="a"/>
              <w:spacing w:line="240" w:lineRule="exact"/>
              <w:jc w:val="left"/>
              <w:rPr>
                <w:b w:val="0"/>
                <w:bCs w:val="0"/>
                <w:spacing w:val="-2"/>
                <w:sz w:val="22"/>
                <w:szCs w:val="22"/>
              </w:rPr>
            </w:pPr>
          </w:p>
        </w:tc>
      </w:tr>
      <w:tr w:rsidR="00F805FC" w:rsidRPr="00484651" w14:paraId="50A54DBC" w14:textId="77777777" w:rsidTr="00B5154D">
        <w:tc>
          <w:tcPr>
            <w:tcW w:w="2578" w:type="dxa"/>
            <w:shd w:val="clear" w:color="auto" w:fill="auto"/>
          </w:tcPr>
          <w:p w14:paraId="61F865D9" w14:textId="77777777" w:rsidR="00F805FC" w:rsidRPr="00484651" w:rsidRDefault="00F805FC" w:rsidP="00B5154D">
            <w:pPr>
              <w:spacing w:line="240" w:lineRule="exact"/>
              <w:rPr>
                <w:b/>
                <w:bCs/>
                <w:rtl/>
              </w:rPr>
            </w:pPr>
            <w:r w:rsidRPr="00484651">
              <w:rPr>
                <w:rFonts w:hint="cs"/>
                <w:b/>
                <w:bCs/>
                <w:rtl/>
              </w:rPr>
              <w:t>שהסתיימה ביום 30 ביוני</w:t>
            </w:r>
          </w:p>
        </w:tc>
        <w:tc>
          <w:tcPr>
            <w:tcW w:w="907" w:type="dxa"/>
            <w:shd w:val="clear" w:color="auto" w:fill="auto"/>
            <w:vAlign w:val="bottom"/>
          </w:tcPr>
          <w:p w14:paraId="11682601" w14:textId="77777777" w:rsidR="00F805FC" w:rsidRPr="00484651" w:rsidRDefault="00F805FC" w:rsidP="00B5154D">
            <w:pPr>
              <w:pStyle w:val="a"/>
              <w:spacing w:line="240" w:lineRule="exact"/>
              <w:jc w:val="left"/>
              <w:rPr>
                <w:b w:val="0"/>
                <w:bCs w:val="0"/>
                <w:spacing w:val="-6"/>
                <w:sz w:val="22"/>
                <w:szCs w:val="22"/>
              </w:rPr>
            </w:pPr>
          </w:p>
        </w:tc>
        <w:tc>
          <w:tcPr>
            <w:tcW w:w="907" w:type="dxa"/>
            <w:shd w:val="clear" w:color="auto" w:fill="auto"/>
            <w:vAlign w:val="bottom"/>
          </w:tcPr>
          <w:p w14:paraId="6386A49E" w14:textId="77777777" w:rsidR="00F805FC" w:rsidRPr="00484651" w:rsidRDefault="00F805FC" w:rsidP="00B5154D">
            <w:pPr>
              <w:spacing w:line="240" w:lineRule="exact"/>
              <w:rPr>
                <w:spacing w:val="-2"/>
              </w:rPr>
            </w:pPr>
          </w:p>
        </w:tc>
        <w:tc>
          <w:tcPr>
            <w:tcW w:w="907" w:type="dxa"/>
            <w:shd w:val="clear" w:color="auto" w:fill="auto"/>
            <w:vAlign w:val="bottom"/>
          </w:tcPr>
          <w:p w14:paraId="3F661A57" w14:textId="77777777" w:rsidR="00F805FC" w:rsidRPr="00484651" w:rsidRDefault="00F805FC" w:rsidP="00B5154D">
            <w:pPr>
              <w:pStyle w:val="a"/>
              <w:spacing w:line="240" w:lineRule="exact"/>
              <w:jc w:val="left"/>
              <w:rPr>
                <w:b w:val="0"/>
                <w:bCs w:val="0"/>
                <w:spacing w:val="-2"/>
                <w:sz w:val="22"/>
                <w:szCs w:val="22"/>
              </w:rPr>
            </w:pPr>
          </w:p>
        </w:tc>
        <w:tc>
          <w:tcPr>
            <w:tcW w:w="907" w:type="dxa"/>
            <w:shd w:val="clear" w:color="auto" w:fill="auto"/>
            <w:vAlign w:val="bottom"/>
          </w:tcPr>
          <w:p w14:paraId="4B0D4662" w14:textId="77777777" w:rsidR="00F805FC" w:rsidRPr="00484651" w:rsidRDefault="00F805FC" w:rsidP="00B5154D">
            <w:pPr>
              <w:pStyle w:val="a"/>
              <w:spacing w:line="240" w:lineRule="exact"/>
              <w:jc w:val="left"/>
              <w:rPr>
                <w:b w:val="0"/>
                <w:bCs w:val="0"/>
                <w:spacing w:val="-2"/>
                <w:sz w:val="22"/>
                <w:szCs w:val="22"/>
              </w:rPr>
            </w:pPr>
          </w:p>
        </w:tc>
        <w:tc>
          <w:tcPr>
            <w:tcW w:w="907" w:type="dxa"/>
            <w:shd w:val="clear" w:color="auto" w:fill="auto"/>
            <w:vAlign w:val="bottom"/>
          </w:tcPr>
          <w:p w14:paraId="57520214" w14:textId="77777777" w:rsidR="00F805FC" w:rsidRPr="00484651" w:rsidRDefault="00F805FC" w:rsidP="00B5154D">
            <w:pPr>
              <w:pStyle w:val="a"/>
              <w:spacing w:line="240" w:lineRule="exact"/>
              <w:jc w:val="left"/>
              <w:rPr>
                <w:b w:val="0"/>
                <w:bCs w:val="0"/>
                <w:spacing w:val="-2"/>
                <w:sz w:val="22"/>
                <w:szCs w:val="22"/>
              </w:rPr>
            </w:pPr>
          </w:p>
        </w:tc>
        <w:tc>
          <w:tcPr>
            <w:tcW w:w="907" w:type="dxa"/>
            <w:shd w:val="clear" w:color="auto" w:fill="auto"/>
          </w:tcPr>
          <w:p w14:paraId="0026A95D" w14:textId="77777777" w:rsidR="00F805FC" w:rsidRPr="00484651" w:rsidRDefault="00F805FC" w:rsidP="00B5154D">
            <w:pPr>
              <w:pStyle w:val="a"/>
              <w:spacing w:line="240" w:lineRule="exact"/>
              <w:jc w:val="left"/>
              <w:rPr>
                <w:b w:val="0"/>
                <w:bCs w:val="0"/>
                <w:spacing w:val="-2"/>
                <w:sz w:val="22"/>
                <w:szCs w:val="22"/>
                <w:rtl/>
              </w:rPr>
            </w:pPr>
          </w:p>
        </w:tc>
        <w:tc>
          <w:tcPr>
            <w:tcW w:w="907" w:type="dxa"/>
            <w:shd w:val="clear" w:color="auto" w:fill="auto"/>
            <w:vAlign w:val="bottom"/>
          </w:tcPr>
          <w:p w14:paraId="663BFE12" w14:textId="77777777" w:rsidR="00F805FC" w:rsidRPr="00484651" w:rsidRDefault="00F805FC" w:rsidP="00B5154D">
            <w:pPr>
              <w:pStyle w:val="a"/>
              <w:spacing w:line="240" w:lineRule="exact"/>
              <w:jc w:val="left"/>
              <w:rPr>
                <w:b w:val="0"/>
                <w:bCs w:val="0"/>
                <w:spacing w:val="-2"/>
                <w:sz w:val="22"/>
                <w:szCs w:val="22"/>
              </w:rPr>
            </w:pPr>
          </w:p>
        </w:tc>
        <w:tc>
          <w:tcPr>
            <w:tcW w:w="907" w:type="dxa"/>
            <w:shd w:val="clear" w:color="auto" w:fill="auto"/>
            <w:vAlign w:val="bottom"/>
          </w:tcPr>
          <w:p w14:paraId="268ED59A" w14:textId="77777777" w:rsidR="00F805FC" w:rsidRPr="00A43B5C" w:rsidRDefault="00F805FC" w:rsidP="00B5154D">
            <w:pPr>
              <w:pStyle w:val="a"/>
              <w:spacing w:line="240" w:lineRule="exact"/>
              <w:jc w:val="left"/>
              <w:rPr>
                <w:b w:val="0"/>
                <w:bCs w:val="0"/>
                <w:spacing w:val="-2"/>
                <w:sz w:val="22"/>
                <w:szCs w:val="22"/>
              </w:rPr>
            </w:pPr>
          </w:p>
        </w:tc>
      </w:tr>
      <w:tr w:rsidR="00F805FC" w:rsidRPr="00484651" w14:paraId="76D7F4DA" w14:textId="77777777" w:rsidTr="00B5154D">
        <w:tc>
          <w:tcPr>
            <w:tcW w:w="2578" w:type="dxa"/>
            <w:shd w:val="clear" w:color="auto" w:fill="auto"/>
          </w:tcPr>
          <w:p w14:paraId="70A40880" w14:textId="77777777" w:rsidR="00F805FC" w:rsidRPr="00484651" w:rsidRDefault="00F805FC" w:rsidP="00B5154D">
            <w:pPr>
              <w:spacing w:line="240" w:lineRule="exact"/>
              <w:rPr>
                <w:b/>
                <w:bCs/>
              </w:rPr>
            </w:pPr>
            <w:r w:rsidRPr="00484651">
              <w:rPr>
                <w:rFonts w:hint="cs"/>
                <w:b/>
                <w:bCs/>
                <w:rtl/>
              </w:rPr>
              <w:t>2020 (בלתי מבוקר)</w:t>
            </w:r>
          </w:p>
        </w:tc>
        <w:tc>
          <w:tcPr>
            <w:tcW w:w="907" w:type="dxa"/>
            <w:shd w:val="clear" w:color="auto" w:fill="auto"/>
            <w:vAlign w:val="bottom"/>
          </w:tcPr>
          <w:p w14:paraId="5FE70338" w14:textId="77777777" w:rsidR="00F805FC" w:rsidRPr="00484651" w:rsidRDefault="00F805FC" w:rsidP="00B5154D">
            <w:pPr>
              <w:pStyle w:val="a"/>
              <w:spacing w:line="240" w:lineRule="exact"/>
              <w:jc w:val="left"/>
              <w:rPr>
                <w:b w:val="0"/>
                <w:bCs w:val="0"/>
                <w:spacing w:val="-6"/>
                <w:sz w:val="22"/>
                <w:szCs w:val="22"/>
              </w:rPr>
            </w:pPr>
          </w:p>
        </w:tc>
        <w:tc>
          <w:tcPr>
            <w:tcW w:w="907" w:type="dxa"/>
            <w:shd w:val="clear" w:color="auto" w:fill="auto"/>
            <w:vAlign w:val="bottom"/>
          </w:tcPr>
          <w:p w14:paraId="3C736AC3" w14:textId="77777777" w:rsidR="00F805FC" w:rsidRPr="00484651" w:rsidRDefault="00F805FC" w:rsidP="00B5154D">
            <w:pPr>
              <w:spacing w:line="240" w:lineRule="exact"/>
              <w:rPr>
                <w:spacing w:val="-2"/>
              </w:rPr>
            </w:pPr>
          </w:p>
        </w:tc>
        <w:tc>
          <w:tcPr>
            <w:tcW w:w="907" w:type="dxa"/>
            <w:shd w:val="clear" w:color="auto" w:fill="auto"/>
            <w:vAlign w:val="bottom"/>
          </w:tcPr>
          <w:p w14:paraId="32D39880" w14:textId="77777777" w:rsidR="00F805FC" w:rsidRPr="00484651" w:rsidRDefault="00F805FC" w:rsidP="00B5154D">
            <w:pPr>
              <w:pStyle w:val="a"/>
              <w:spacing w:line="240" w:lineRule="exact"/>
              <w:jc w:val="left"/>
              <w:rPr>
                <w:b w:val="0"/>
                <w:bCs w:val="0"/>
                <w:spacing w:val="-2"/>
                <w:sz w:val="22"/>
                <w:szCs w:val="22"/>
              </w:rPr>
            </w:pPr>
          </w:p>
        </w:tc>
        <w:tc>
          <w:tcPr>
            <w:tcW w:w="907" w:type="dxa"/>
            <w:shd w:val="clear" w:color="auto" w:fill="auto"/>
            <w:vAlign w:val="bottom"/>
          </w:tcPr>
          <w:p w14:paraId="7A8E4249" w14:textId="77777777" w:rsidR="00F805FC" w:rsidRPr="00484651" w:rsidRDefault="00F805FC" w:rsidP="00B5154D">
            <w:pPr>
              <w:pStyle w:val="a"/>
              <w:spacing w:line="240" w:lineRule="exact"/>
              <w:jc w:val="left"/>
              <w:rPr>
                <w:b w:val="0"/>
                <w:bCs w:val="0"/>
                <w:spacing w:val="-2"/>
                <w:sz w:val="22"/>
                <w:szCs w:val="22"/>
              </w:rPr>
            </w:pPr>
          </w:p>
        </w:tc>
        <w:tc>
          <w:tcPr>
            <w:tcW w:w="907" w:type="dxa"/>
            <w:shd w:val="clear" w:color="auto" w:fill="auto"/>
            <w:vAlign w:val="bottom"/>
          </w:tcPr>
          <w:p w14:paraId="3E91D7EA" w14:textId="77777777" w:rsidR="00F805FC" w:rsidRPr="00484651" w:rsidRDefault="00F805FC" w:rsidP="00B5154D">
            <w:pPr>
              <w:pStyle w:val="a"/>
              <w:spacing w:line="240" w:lineRule="exact"/>
              <w:jc w:val="left"/>
              <w:rPr>
                <w:b w:val="0"/>
                <w:bCs w:val="0"/>
                <w:spacing w:val="-2"/>
                <w:sz w:val="22"/>
                <w:szCs w:val="22"/>
              </w:rPr>
            </w:pPr>
          </w:p>
        </w:tc>
        <w:tc>
          <w:tcPr>
            <w:tcW w:w="907" w:type="dxa"/>
            <w:shd w:val="clear" w:color="auto" w:fill="auto"/>
          </w:tcPr>
          <w:p w14:paraId="7C150D56" w14:textId="77777777" w:rsidR="00F805FC" w:rsidRPr="00484651" w:rsidRDefault="00F805FC" w:rsidP="00B5154D">
            <w:pPr>
              <w:pStyle w:val="a"/>
              <w:spacing w:line="240" w:lineRule="exact"/>
              <w:jc w:val="left"/>
              <w:rPr>
                <w:b w:val="0"/>
                <w:bCs w:val="0"/>
                <w:spacing w:val="-2"/>
                <w:sz w:val="22"/>
                <w:szCs w:val="22"/>
                <w:rtl/>
              </w:rPr>
            </w:pPr>
          </w:p>
        </w:tc>
        <w:tc>
          <w:tcPr>
            <w:tcW w:w="907" w:type="dxa"/>
            <w:shd w:val="clear" w:color="auto" w:fill="auto"/>
            <w:vAlign w:val="bottom"/>
          </w:tcPr>
          <w:p w14:paraId="4EAD9A92" w14:textId="77777777" w:rsidR="00F805FC" w:rsidRPr="00484651" w:rsidRDefault="00F805FC" w:rsidP="00B5154D">
            <w:pPr>
              <w:pStyle w:val="a"/>
              <w:spacing w:line="240" w:lineRule="exact"/>
              <w:jc w:val="left"/>
              <w:rPr>
                <w:b w:val="0"/>
                <w:bCs w:val="0"/>
                <w:spacing w:val="-2"/>
                <w:sz w:val="22"/>
                <w:szCs w:val="22"/>
              </w:rPr>
            </w:pPr>
          </w:p>
        </w:tc>
        <w:tc>
          <w:tcPr>
            <w:tcW w:w="907" w:type="dxa"/>
            <w:shd w:val="clear" w:color="auto" w:fill="auto"/>
            <w:vAlign w:val="bottom"/>
          </w:tcPr>
          <w:p w14:paraId="750FB677" w14:textId="77777777" w:rsidR="00F805FC" w:rsidRPr="00A43B5C" w:rsidRDefault="00F805FC" w:rsidP="00B5154D">
            <w:pPr>
              <w:pStyle w:val="a"/>
              <w:spacing w:line="240" w:lineRule="exact"/>
              <w:jc w:val="left"/>
              <w:rPr>
                <w:b w:val="0"/>
                <w:bCs w:val="0"/>
                <w:spacing w:val="-2"/>
                <w:sz w:val="22"/>
                <w:szCs w:val="22"/>
              </w:rPr>
            </w:pPr>
          </w:p>
        </w:tc>
      </w:tr>
      <w:tr w:rsidR="00F805FC" w:rsidRPr="00484651" w14:paraId="43149A3B" w14:textId="77777777" w:rsidTr="00B5154D">
        <w:tc>
          <w:tcPr>
            <w:tcW w:w="2578" w:type="dxa"/>
            <w:shd w:val="clear" w:color="auto" w:fill="auto"/>
          </w:tcPr>
          <w:p w14:paraId="55D958B0" w14:textId="77777777" w:rsidR="00F805FC" w:rsidRPr="00484651" w:rsidRDefault="00F805FC" w:rsidP="00B5154D">
            <w:pPr>
              <w:spacing w:line="240" w:lineRule="exact"/>
              <w:rPr>
                <w:b/>
                <w:bCs/>
                <w:rtl/>
              </w:rPr>
            </w:pPr>
            <w:r w:rsidRPr="00484651">
              <w:rPr>
                <w:rFonts w:hint="cs"/>
                <w:b/>
                <w:bCs/>
                <w:rtl/>
              </w:rPr>
              <w:t>יתרה ליום 1 בינואר 2020</w:t>
            </w:r>
          </w:p>
        </w:tc>
        <w:tc>
          <w:tcPr>
            <w:tcW w:w="907" w:type="dxa"/>
            <w:shd w:val="clear" w:color="auto" w:fill="auto"/>
            <w:vAlign w:val="bottom"/>
          </w:tcPr>
          <w:p w14:paraId="0E2C3DC5" w14:textId="77777777" w:rsidR="00F805FC" w:rsidRPr="00484651" w:rsidRDefault="00F805FC" w:rsidP="00B5154D">
            <w:pPr>
              <w:pStyle w:val="a"/>
              <w:spacing w:line="240" w:lineRule="exact"/>
              <w:jc w:val="left"/>
              <w:rPr>
                <w:b w:val="0"/>
                <w:bCs w:val="0"/>
                <w:spacing w:val="-6"/>
                <w:sz w:val="22"/>
                <w:szCs w:val="22"/>
              </w:rPr>
            </w:pPr>
            <w:r>
              <w:rPr>
                <w:b w:val="0"/>
                <w:bCs w:val="0"/>
                <w:spacing w:val="-6"/>
                <w:sz w:val="22"/>
                <w:szCs w:val="22"/>
                <w:rtl/>
              </w:rPr>
              <w:t xml:space="preserve"> 50</w:t>
            </w:r>
          </w:p>
        </w:tc>
        <w:tc>
          <w:tcPr>
            <w:tcW w:w="907" w:type="dxa"/>
            <w:shd w:val="clear" w:color="auto" w:fill="auto"/>
            <w:vAlign w:val="bottom"/>
          </w:tcPr>
          <w:p w14:paraId="524A5C46" w14:textId="77777777" w:rsidR="00F805FC" w:rsidRPr="00484651" w:rsidRDefault="00F805FC" w:rsidP="00B5154D">
            <w:pPr>
              <w:spacing w:line="240" w:lineRule="exact"/>
              <w:rPr>
                <w:spacing w:val="-2"/>
              </w:rPr>
            </w:pPr>
            <w:r>
              <w:rPr>
                <w:spacing w:val="-2"/>
                <w:rtl/>
              </w:rPr>
              <w:t xml:space="preserve"> 43,673</w:t>
            </w:r>
          </w:p>
        </w:tc>
        <w:tc>
          <w:tcPr>
            <w:tcW w:w="907" w:type="dxa"/>
            <w:shd w:val="clear" w:color="auto" w:fill="auto"/>
            <w:vAlign w:val="bottom"/>
          </w:tcPr>
          <w:p w14:paraId="09C2BBA1" w14:textId="77777777" w:rsidR="00F805FC" w:rsidRPr="00484651" w:rsidRDefault="00F805FC" w:rsidP="00B5154D">
            <w:pPr>
              <w:pStyle w:val="a"/>
              <w:spacing w:line="240" w:lineRule="exact"/>
              <w:jc w:val="left"/>
              <w:rPr>
                <w:b w:val="0"/>
                <w:bCs w:val="0"/>
                <w:spacing w:val="-2"/>
                <w:sz w:val="22"/>
                <w:szCs w:val="22"/>
              </w:rPr>
            </w:pPr>
            <w:r>
              <w:rPr>
                <w:b w:val="0"/>
                <w:bCs w:val="0"/>
                <w:spacing w:val="-2"/>
                <w:sz w:val="22"/>
                <w:szCs w:val="22"/>
                <w:rtl/>
              </w:rPr>
              <w:t>(470)</w:t>
            </w:r>
          </w:p>
        </w:tc>
        <w:tc>
          <w:tcPr>
            <w:tcW w:w="907" w:type="dxa"/>
            <w:shd w:val="clear" w:color="auto" w:fill="auto"/>
            <w:vAlign w:val="bottom"/>
          </w:tcPr>
          <w:p w14:paraId="0EA4CCEF" w14:textId="77777777" w:rsidR="00F805FC" w:rsidRPr="00484651" w:rsidRDefault="00F805FC" w:rsidP="00B5154D">
            <w:pPr>
              <w:pStyle w:val="a"/>
              <w:spacing w:line="240" w:lineRule="exact"/>
              <w:jc w:val="left"/>
              <w:rPr>
                <w:b w:val="0"/>
                <w:bCs w:val="0"/>
                <w:spacing w:val="-2"/>
                <w:sz w:val="22"/>
                <w:szCs w:val="22"/>
              </w:rPr>
            </w:pPr>
            <w:r>
              <w:rPr>
                <w:b w:val="0"/>
                <w:bCs w:val="0"/>
                <w:spacing w:val="-2"/>
                <w:sz w:val="22"/>
                <w:szCs w:val="22"/>
                <w:rtl/>
              </w:rPr>
              <w:t xml:space="preserve"> 15,002</w:t>
            </w:r>
          </w:p>
        </w:tc>
        <w:tc>
          <w:tcPr>
            <w:tcW w:w="907" w:type="dxa"/>
            <w:shd w:val="clear" w:color="auto" w:fill="auto"/>
            <w:vAlign w:val="bottom"/>
          </w:tcPr>
          <w:p w14:paraId="63569E33" w14:textId="77777777" w:rsidR="00F805FC" w:rsidRPr="00484651" w:rsidRDefault="00F805FC" w:rsidP="00B5154D">
            <w:pPr>
              <w:pStyle w:val="a"/>
              <w:spacing w:line="240" w:lineRule="exact"/>
              <w:jc w:val="left"/>
              <w:rPr>
                <w:b w:val="0"/>
                <w:bCs w:val="0"/>
                <w:spacing w:val="-2"/>
                <w:sz w:val="22"/>
                <w:szCs w:val="22"/>
              </w:rPr>
            </w:pPr>
            <w:r>
              <w:rPr>
                <w:b w:val="0"/>
                <w:bCs w:val="0"/>
                <w:spacing w:val="-2"/>
                <w:sz w:val="22"/>
                <w:szCs w:val="22"/>
                <w:rtl/>
              </w:rPr>
              <w:t>(52,677)</w:t>
            </w:r>
          </w:p>
        </w:tc>
        <w:tc>
          <w:tcPr>
            <w:tcW w:w="907" w:type="dxa"/>
            <w:shd w:val="clear" w:color="auto" w:fill="auto"/>
          </w:tcPr>
          <w:p w14:paraId="0CFFFF45" w14:textId="77777777" w:rsidR="00F805FC" w:rsidRPr="00484651" w:rsidRDefault="00F805FC" w:rsidP="00B5154D">
            <w:pPr>
              <w:pStyle w:val="a"/>
              <w:spacing w:line="240" w:lineRule="exact"/>
              <w:jc w:val="left"/>
              <w:rPr>
                <w:b w:val="0"/>
                <w:bCs w:val="0"/>
                <w:spacing w:val="-2"/>
                <w:sz w:val="22"/>
                <w:szCs w:val="22"/>
                <w:rtl/>
              </w:rPr>
            </w:pPr>
            <w:r>
              <w:rPr>
                <w:b w:val="0"/>
                <w:bCs w:val="0"/>
                <w:spacing w:val="-2"/>
                <w:sz w:val="22"/>
                <w:szCs w:val="22"/>
                <w:rtl/>
              </w:rPr>
              <w:t xml:space="preserve"> 5,578</w:t>
            </w:r>
          </w:p>
        </w:tc>
        <w:tc>
          <w:tcPr>
            <w:tcW w:w="907" w:type="dxa"/>
            <w:shd w:val="clear" w:color="auto" w:fill="auto"/>
            <w:vAlign w:val="bottom"/>
          </w:tcPr>
          <w:p w14:paraId="53F0AD64" w14:textId="77777777" w:rsidR="00F805FC" w:rsidRPr="00484651" w:rsidRDefault="00F805FC" w:rsidP="00B5154D">
            <w:pPr>
              <w:pStyle w:val="a"/>
              <w:spacing w:line="240" w:lineRule="exact"/>
              <w:jc w:val="left"/>
              <w:rPr>
                <w:b w:val="0"/>
                <w:bCs w:val="0"/>
                <w:spacing w:val="-2"/>
                <w:sz w:val="22"/>
                <w:szCs w:val="22"/>
              </w:rPr>
            </w:pPr>
            <w:r>
              <w:rPr>
                <w:b w:val="0"/>
                <w:bCs w:val="0"/>
                <w:spacing w:val="-2"/>
                <w:sz w:val="22"/>
                <w:szCs w:val="22"/>
                <w:rtl/>
              </w:rPr>
              <w:t xml:space="preserve"> 1</w:t>
            </w:r>
          </w:p>
        </w:tc>
        <w:tc>
          <w:tcPr>
            <w:tcW w:w="907" w:type="dxa"/>
            <w:shd w:val="clear" w:color="auto" w:fill="auto"/>
            <w:vAlign w:val="bottom"/>
          </w:tcPr>
          <w:p w14:paraId="5338BF6D" w14:textId="77777777" w:rsidR="00F805FC" w:rsidRPr="00484651" w:rsidRDefault="00F805FC" w:rsidP="00B5154D">
            <w:pPr>
              <w:pStyle w:val="a"/>
              <w:spacing w:line="240" w:lineRule="exact"/>
              <w:jc w:val="left"/>
              <w:rPr>
                <w:b w:val="0"/>
                <w:bCs w:val="0"/>
                <w:spacing w:val="-2"/>
                <w:sz w:val="22"/>
                <w:szCs w:val="22"/>
              </w:rPr>
            </w:pPr>
            <w:r>
              <w:rPr>
                <w:b w:val="0"/>
                <w:bCs w:val="0"/>
                <w:spacing w:val="-2"/>
                <w:sz w:val="22"/>
                <w:szCs w:val="22"/>
                <w:rtl/>
              </w:rPr>
              <w:t xml:space="preserve"> 5,579</w:t>
            </w:r>
          </w:p>
        </w:tc>
      </w:tr>
      <w:tr w:rsidR="00F805FC" w:rsidRPr="00484651" w14:paraId="53292B46" w14:textId="77777777" w:rsidTr="00B5154D">
        <w:tc>
          <w:tcPr>
            <w:tcW w:w="2578" w:type="dxa"/>
            <w:shd w:val="clear" w:color="auto" w:fill="auto"/>
          </w:tcPr>
          <w:p w14:paraId="086D96EA" w14:textId="77777777" w:rsidR="00F805FC" w:rsidRPr="00484651" w:rsidRDefault="00F805FC" w:rsidP="00B5154D">
            <w:pPr>
              <w:tabs>
                <w:tab w:val="left" w:pos="9072"/>
                <w:tab w:val="left" w:pos="9299"/>
              </w:tabs>
              <w:spacing w:line="240" w:lineRule="exact"/>
              <w:rPr>
                <w:spacing w:val="6"/>
                <w:rtl/>
              </w:rPr>
            </w:pPr>
          </w:p>
        </w:tc>
        <w:tc>
          <w:tcPr>
            <w:tcW w:w="907" w:type="dxa"/>
            <w:shd w:val="clear" w:color="auto" w:fill="auto"/>
          </w:tcPr>
          <w:p w14:paraId="6F433B70" w14:textId="77777777" w:rsidR="00F805FC" w:rsidRPr="00484651" w:rsidRDefault="00F805FC" w:rsidP="00B5154D">
            <w:pPr>
              <w:pStyle w:val="a"/>
              <w:spacing w:line="240" w:lineRule="exact"/>
              <w:jc w:val="left"/>
              <w:rPr>
                <w:b w:val="0"/>
                <w:bCs w:val="0"/>
                <w:spacing w:val="-6"/>
                <w:sz w:val="22"/>
                <w:szCs w:val="22"/>
              </w:rPr>
            </w:pPr>
          </w:p>
        </w:tc>
        <w:tc>
          <w:tcPr>
            <w:tcW w:w="907" w:type="dxa"/>
            <w:shd w:val="clear" w:color="auto" w:fill="auto"/>
          </w:tcPr>
          <w:p w14:paraId="014C2CE1" w14:textId="77777777" w:rsidR="00F805FC" w:rsidRPr="00484651" w:rsidRDefault="00F805FC" w:rsidP="00B5154D">
            <w:pPr>
              <w:spacing w:line="240" w:lineRule="exact"/>
            </w:pPr>
          </w:p>
        </w:tc>
        <w:tc>
          <w:tcPr>
            <w:tcW w:w="907" w:type="dxa"/>
            <w:shd w:val="clear" w:color="auto" w:fill="auto"/>
          </w:tcPr>
          <w:p w14:paraId="62626A82" w14:textId="77777777" w:rsidR="00F805FC" w:rsidRPr="00484651" w:rsidRDefault="00F805FC" w:rsidP="00B5154D">
            <w:pPr>
              <w:pStyle w:val="a"/>
              <w:spacing w:line="240" w:lineRule="exact"/>
              <w:jc w:val="left"/>
              <w:rPr>
                <w:b w:val="0"/>
                <w:bCs w:val="0"/>
                <w:sz w:val="22"/>
                <w:szCs w:val="22"/>
              </w:rPr>
            </w:pPr>
          </w:p>
        </w:tc>
        <w:tc>
          <w:tcPr>
            <w:tcW w:w="907" w:type="dxa"/>
            <w:shd w:val="clear" w:color="auto" w:fill="auto"/>
          </w:tcPr>
          <w:p w14:paraId="749CF4F6" w14:textId="77777777" w:rsidR="00F805FC" w:rsidRPr="00484651" w:rsidRDefault="00F805FC" w:rsidP="00B5154D">
            <w:pPr>
              <w:pStyle w:val="a"/>
              <w:spacing w:line="240" w:lineRule="exact"/>
              <w:jc w:val="left"/>
              <w:rPr>
                <w:b w:val="0"/>
                <w:bCs w:val="0"/>
                <w:sz w:val="22"/>
                <w:szCs w:val="22"/>
              </w:rPr>
            </w:pPr>
          </w:p>
        </w:tc>
        <w:tc>
          <w:tcPr>
            <w:tcW w:w="907" w:type="dxa"/>
            <w:shd w:val="clear" w:color="auto" w:fill="auto"/>
          </w:tcPr>
          <w:p w14:paraId="446E70B6" w14:textId="77777777" w:rsidR="00F805FC" w:rsidRPr="00484651" w:rsidRDefault="00F805FC" w:rsidP="00B5154D">
            <w:pPr>
              <w:pStyle w:val="a"/>
              <w:spacing w:line="240" w:lineRule="exact"/>
              <w:jc w:val="left"/>
              <w:rPr>
                <w:b w:val="0"/>
                <w:bCs w:val="0"/>
                <w:sz w:val="22"/>
                <w:szCs w:val="22"/>
              </w:rPr>
            </w:pPr>
          </w:p>
        </w:tc>
        <w:tc>
          <w:tcPr>
            <w:tcW w:w="907" w:type="dxa"/>
            <w:shd w:val="clear" w:color="auto" w:fill="auto"/>
          </w:tcPr>
          <w:p w14:paraId="5BE6CCF5" w14:textId="77777777" w:rsidR="00F805FC" w:rsidRPr="00484651" w:rsidRDefault="00F805FC" w:rsidP="00B5154D">
            <w:pPr>
              <w:pStyle w:val="a"/>
              <w:spacing w:line="240" w:lineRule="exact"/>
              <w:jc w:val="left"/>
              <w:rPr>
                <w:b w:val="0"/>
                <w:bCs w:val="0"/>
                <w:sz w:val="22"/>
                <w:szCs w:val="22"/>
              </w:rPr>
            </w:pPr>
          </w:p>
        </w:tc>
        <w:tc>
          <w:tcPr>
            <w:tcW w:w="907" w:type="dxa"/>
            <w:shd w:val="clear" w:color="auto" w:fill="auto"/>
          </w:tcPr>
          <w:p w14:paraId="4051C0D9" w14:textId="77777777" w:rsidR="00F805FC" w:rsidRPr="00484651" w:rsidRDefault="00F805FC" w:rsidP="00B5154D">
            <w:pPr>
              <w:pStyle w:val="a"/>
              <w:spacing w:line="240" w:lineRule="exact"/>
              <w:jc w:val="left"/>
              <w:rPr>
                <w:b w:val="0"/>
                <w:bCs w:val="0"/>
                <w:sz w:val="22"/>
                <w:szCs w:val="22"/>
              </w:rPr>
            </w:pPr>
          </w:p>
        </w:tc>
        <w:tc>
          <w:tcPr>
            <w:tcW w:w="907" w:type="dxa"/>
            <w:shd w:val="clear" w:color="auto" w:fill="auto"/>
            <w:vAlign w:val="bottom"/>
          </w:tcPr>
          <w:p w14:paraId="1B60299D" w14:textId="77777777" w:rsidR="00F805FC" w:rsidRPr="00484651" w:rsidRDefault="00F805FC" w:rsidP="00B5154D">
            <w:pPr>
              <w:pStyle w:val="a"/>
              <w:spacing w:line="240" w:lineRule="exact"/>
              <w:jc w:val="left"/>
              <w:rPr>
                <w:b w:val="0"/>
                <w:bCs w:val="0"/>
                <w:sz w:val="22"/>
                <w:szCs w:val="22"/>
              </w:rPr>
            </w:pPr>
          </w:p>
        </w:tc>
      </w:tr>
      <w:tr w:rsidR="00F805FC" w:rsidRPr="00484651" w14:paraId="6B15EA44" w14:textId="77777777" w:rsidTr="00B5154D">
        <w:tc>
          <w:tcPr>
            <w:tcW w:w="2578" w:type="dxa"/>
            <w:shd w:val="clear" w:color="auto" w:fill="auto"/>
          </w:tcPr>
          <w:p w14:paraId="6D6E01F4" w14:textId="77777777" w:rsidR="00F805FC" w:rsidRPr="00484651" w:rsidRDefault="00F805FC" w:rsidP="00B5154D">
            <w:pPr>
              <w:spacing w:line="240" w:lineRule="exact"/>
            </w:pPr>
            <w:r w:rsidRPr="00484651">
              <w:rPr>
                <w:rFonts w:hint="cs"/>
                <w:rtl/>
              </w:rPr>
              <w:t>הנפקת מניות</w:t>
            </w:r>
          </w:p>
        </w:tc>
        <w:tc>
          <w:tcPr>
            <w:tcW w:w="907" w:type="dxa"/>
            <w:shd w:val="clear" w:color="auto" w:fill="auto"/>
            <w:vAlign w:val="bottom"/>
          </w:tcPr>
          <w:p w14:paraId="304DF291" w14:textId="77777777" w:rsidR="00F805FC" w:rsidRPr="00484651" w:rsidRDefault="00F805FC" w:rsidP="00B5154D">
            <w:pPr>
              <w:pStyle w:val="a"/>
              <w:spacing w:line="240" w:lineRule="exact"/>
              <w:jc w:val="left"/>
              <w:rPr>
                <w:b w:val="0"/>
                <w:bCs w:val="0"/>
                <w:spacing w:val="-6"/>
                <w:sz w:val="22"/>
                <w:szCs w:val="22"/>
              </w:rPr>
            </w:pPr>
            <w:r>
              <w:rPr>
                <w:b w:val="0"/>
                <w:bCs w:val="0"/>
                <w:spacing w:val="-6"/>
                <w:sz w:val="22"/>
                <w:szCs w:val="22"/>
                <w:rtl/>
              </w:rPr>
              <w:t xml:space="preserve"> 1</w:t>
            </w:r>
          </w:p>
        </w:tc>
        <w:tc>
          <w:tcPr>
            <w:tcW w:w="907" w:type="dxa"/>
            <w:shd w:val="clear" w:color="auto" w:fill="auto"/>
            <w:vAlign w:val="bottom"/>
          </w:tcPr>
          <w:p w14:paraId="395F6125" w14:textId="77777777" w:rsidR="00F805FC" w:rsidRPr="00484651" w:rsidRDefault="00F805FC" w:rsidP="00B5154D">
            <w:pPr>
              <w:spacing w:line="240" w:lineRule="exact"/>
            </w:pPr>
            <w:r>
              <w:rPr>
                <w:rtl/>
              </w:rPr>
              <w:t xml:space="preserve"> 2,224</w:t>
            </w:r>
          </w:p>
        </w:tc>
        <w:tc>
          <w:tcPr>
            <w:tcW w:w="907" w:type="dxa"/>
            <w:shd w:val="clear" w:color="auto" w:fill="auto"/>
            <w:vAlign w:val="bottom"/>
          </w:tcPr>
          <w:p w14:paraId="1B1E9253" w14:textId="1278167E" w:rsidR="00F805FC" w:rsidRPr="00484651" w:rsidRDefault="007D56B8" w:rsidP="00B5154D">
            <w:pPr>
              <w:pStyle w:val="a"/>
              <w:spacing w:line="240" w:lineRule="exact"/>
              <w:jc w:val="left"/>
              <w:rPr>
                <w:b w:val="0"/>
                <w:bCs w:val="0"/>
                <w:sz w:val="22"/>
                <w:szCs w:val="22"/>
              </w:rPr>
            </w:pPr>
            <w:r>
              <w:rPr>
                <w:rFonts w:hint="cs"/>
                <w:b w:val="0"/>
                <w:bCs w:val="0"/>
                <w:sz w:val="22"/>
                <w:szCs w:val="22"/>
                <w:rtl/>
              </w:rPr>
              <w:t>-</w:t>
            </w:r>
          </w:p>
        </w:tc>
        <w:tc>
          <w:tcPr>
            <w:tcW w:w="907" w:type="dxa"/>
            <w:shd w:val="clear" w:color="auto" w:fill="auto"/>
            <w:vAlign w:val="bottom"/>
          </w:tcPr>
          <w:p w14:paraId="7EE0315F" w14:textId="2403A622" w:rsidR="00F805FC" w:rsidRPr="00484651" w:rsidRDefault="007D56B8" w:rsidP="00B5154D">
            <w:pPr>
              <w:pStyle w:val="a"/>
              <w:spacing w:line="240" w:lineRule="exact"/>
              <w:jc w:val="left"/>
              <w:rPr>
                <w:b w:val="0"/>
                <w:bCs w:val="0"/>
                <w:sz w:val="22"/>
                <w:szCs w:val="22"/>
              </w:rPr>
            </w:pPr>
            <w:r>
              <w:rPr>
                <w:rFonts w:hint="cs"/>
                <w:b w:val="0"/>
                <w:bCs w:val="0"/>
                <w:sz w:val="22"/>
                <w:szCs w:val="22"/>
                <w:rtl/>
              </w:rPr>
              <w:t>-</w:t>
            </w:r>
          </w:p>
        </w:tc>
        <w:tc>
          <w:tcPr>
            <w:tcW w:w="907" w:type="dxa"/>
            <w:shd w:val="clear" w:color="auto" w:fill="auto"/>
            <w:vAlign w:val="bottom"/>
          </w:tcPr>
          <w:p w14:paraId="79D304B1" w14:textId="3B092F55" w:rsidR="00F805FC" w:rsidRPr="00484651" w:rsidRDefault="007D56B8" w:rsidP="00B5154D">
            <w:pPr>
              <w:pStyle w:val="a"/>
              <w:spacing w:line="240" w:lineRule="exact"/>
              <w:jc w:val="left"/>
              <w:rPr>
                <w:b w:val="0"/>
                <w:bCs w:val="0"/>
                <w:sz w:val="22"/>
                <w:szCs w:val="22"/>
              </w:rPr>
            </w:pPr>
            <w:r>
              <w:rPr>
                <w:rFonts w:hint="cs"/>
                <w:b w:val="0"/>
                <w:bCs w:val="0"/>
                <w:sz w:val="22"/>
                <w:szCs w:val="22"/>
                <w:rtl/>
              </w:rPr>
              <w:t>-</w:t>
            </w:r>
          </w:p>
        </w:tc>
        <w:tc>
          <w:tcPr>
            <w:tcW w:w="907" w:type="dxa"/>
            <w:shd w:val="clear" w:color="auto" w:fill="auto"/>
          </w:tcPr>
          <w:p w14:paraId="2F67EBD2" w14:textId="77777777" w:rsidR="00F805FC" w:rsidRPr="00484651" w:rsidRDefault="00F805FC" w:rsidP="00B5154D">
            <w:pPr>
              <w:pStyle w:val="a"/>
              <w:spacing w:line="240" w:lineRule="exact"/>
              <w:jc w:val="left"/>
              <w:rPr>
                <w:b w:val="0"/>
                <w:bCs w:val="0"/>
                <w:sz w:val="22"/>
                <w:szCs w:val="22"/>
                <w:rtl/>
              </w:rPr>
            </w:pPr>
            <w:r>
              <w:rPr>
                <w:b w:val="0"/>
                <w:bCs w:val="0"/>
                <w:sz w:val="22"/>
                <w:szCs w:val="22"/>
                <w:rtl/>
              </w:rPr>
              <w:t xml:space="preserve"> 2,225</w:t>
            </w:r>
          </w:p>
        </w:tc>
        <w:tc>
          <w:tcPr>
            <w:tcW w:w="907" w:type="dxa"/>
            <w:shd w:val="clear" w:color="auto" w:fill="auto"/>
            <w:vAlign w:val="bottom"/>
          </w:tcPr>
          <w:p w14:paraId="40CE91F5" w14:textId="6A69A692" w:rsidR="00F805FC" w:rsidRPr="00484651" w:rsidRDefault="007D56B8" w:rsidP="00B5154D">
            <w:pPr>
              <w:pStyle w:val="a"/>
              <w:spacing w:line="240" w:lineRule="exact"/>
              <w:jc w:val="left"/>
              <w:rPr>
                <w:b w:val="0"/>
                <w:bCs w:val="0"/>
                <w:sz w:val="22"/>
                <w:szCs w:val="22"/>
              </w:rPr>
            </w:pPr>
            <w:r>
              <w:rPr>
                <w:rFonts w:hint="cs"/>
                <w:b w:val="0"/>
                <w:bCs w:val="0"/>
                <w:sz w:val="22"/>
                <w:szCs w:val="22"/>
                <w:rtl/>
              </w:rPr>
              <w:t>-</w:t>
            </w:r>
          </w:p>
        </w:tc>
        <w:tc>
          <w:tcPr>
            <w:tcW w:w="907" w:type="dxa"/>
            <w:shd w:val="clear" w:color="auto" w:fill="auto"/>
            <w:vAlign w:val="bottom"/>
          </w:tcPr>
          <w:p w14:paraId="4FC24676" w14:textId="77777777" w:rsidR="00F805FC" w:rsidRPr="00484651" w:rsidRDefault="00F805FC" w:rsidP="00B5154D">
            <w:pPr>
              <w:pStyle w:val="a"/>
              <w:spacing w:line="240" w:lineRule="exact"/>
              <w:jc w:val="left"/>
              <w:rPr>
                <w:b w:val="0"/>
                <w:bCs w:val="0"/>
                <w:sz w:val="22"/>
                <w:szCs w:val="22"/>
              </w:rPr>
            </w:pPr>
            <w:r>
              <w:rPr>
                <w:b w:val="0"/>
                <w:bCs w:val="0"/>
                <w:sz w:val="22"/>
                <w:szCs w:val="22"/>
                <w:rtl/>
              </w:rPr>
              <w:t xml:space="preserve"> 2,225</w:t>
            </w:r>
          </w:p>
        </w:tc>
      </w:tr>
      <w:tr w:rsidR="00F805FC" w:rsidRPr="00484651" w14:paraId="14FF930F" w14:textId="77777777" w:rsidTr="00B5154D">
        <w:tc>
          <w:tcPr>
            <w:tcW w:w="2578" w:type="dxa"/>
            <w:shd w:val="clear" w:color="auto" w:fill="auto"/>
          </w:tcPr>
          <w:p w14:paraId="42C924E5" w14:textId="445825BC" w:rsidR="00F805FC" w:rsidRPr="00484651" w:rsidRDefault="007556D3" w:rsidP="00B5154D">
            <w:pPr>
              <w:spacing w:line="240" w:lineRule="exact"/>
            </w:pPr>
            <w:r>
              <w:rPr>
                <w:rFonts w:hint="cs"/>
                <w:rtl/>
              </w:rPr>
              <w:t>תשלום</w:t>
            </w:r>
            <w:r w:rsidRPr="00484651">
              <w:rPr>
                <w:rFonts w:hint="cs"/>
                <w:rtl/>
              </w:rPr>
              <w:t xml:space="preserve"> </w:t>
            </w:r>
            <w:r w:rsidR="00F805FC" w:rsidRPr="00484651">
              <w:rPr>
                <w:rFonts w:hint="cs"/>
                <w:rtl/>
              </w:rPr>
              <w:t xml:space="preserve">מבוסס מניות </w:t>
            </w:r>
          </w:p>
        </w:tc>
        <w:tc>
          <w:tcPr>
            <w:tcW w:w="907" w:type="dxa"/>
            <w:shd w:val="clear" w:color="auto" w:fill="auto"/>
            <w:vAlign w:val="bottom"/>
          </w:tcPr>
          <w:p w14:paraId="39993823" w14:textId="72280EF2" w:rsidR="00F805FC" w:rsidRPr="00484651" w:rsidRDefault="007D56B8" w:rsidP="00B5154D">
            <w:pPr>
              <w:pStyle w:val="a"/>
              <w:spacing w:line="240" w:lineRule="exact"/>
              <w:jc w:val="left"/>
              <w:rPr>
                <w:b w:val="0"/>
                <w:bCs w:val="0"/>
                <w:spacing w:val="-6"/>
                <w:sz w:val="22"/>
                <w:szCs w:val="22"/>
              </w:rPr>
            </w:pPr>
            <w:r>
              <w:rPr>
                <w:rFonts w:hint="cs"/>
                <w:b w:val="0"/>
                <w:bCs w:val="0"/>
                <w:spacing w:val="-6"/>
                <w:sz w:val="22"/>
                <w:szCs w:val="22"/>
                <w:rtl/>
              </w:rPr>
              <w:t>-</w:t>
            </w:r>
          </w:p>
        </w:tc>
        <w:tc>
          <w:tcPr>
            <w:tcW w:w="907" w:type="dxa"/>
            <w:shd w:val="clear" w:color="auto" w:fill="auto"/>
            <w:vAlign w:val="bottom"/>
          </w:tcPr>
          <w:p w14:paraId="460B737A" w14:textId="05D246F0" w:rsidR="00F805FC" w:rsidRPr="00484651" w:rsidRDefault="007D56B8" w:rsidP="00B5154D">
            <w:pPr>
              <w:spacing w:line="240" w:lineRule="exact"/>
            </w:pPr>
            <w:r>
              <w:rPr>
                <w:rFonts w:hint="cs"/>
                <w:rtl/>
              </w:rPr>
              <w:t>-</w:t>
            </w:r>
          </w:p>
        </w:tc>
        <w:tc>
          <w:tcPr>
            <w:tcW w:w="907" w:type="dxa"/>
            <w:shd w:val="clear" w:color="auto" w:fill="auto"/>
            <w:vAlign w:val="bottom"/>
          </w:tcPr>
          <w:p w14:paraId="4059E437" w14:textId="6EF823C0" w:rsidR="00F805FC" w:rsidRPr="00484651" w:rsidRDefault="007D56B8" w:rsidP="00B5154D">
            <w:pPr>
              <w:pStyle w:val="a"/>
              <w:spacing w:line="240" w:lineRule="exact"/>
              <w:jc w:val="left"/>
              <w:rPr>
                <w:b w:val="0"/>
                <w:bCs w:val="0"/>
                <w:sz w:val="22"/>
                <w:szCs w:val="22"/>
              </w:rPr>
            </w:pPr>
            <w:r>
              <w:rPr>
                <w:rFonts w:hint="cs"/>
                <w:b w:val="0"/>
                <w:bCs w:val="0"/>
                <w:sz w:val="22"/>
                <w:szCs w:val="22"/>
                <w:rtl/>
              </w:rPr>
              <w:t>-</w:t>
            </w:r>
          </w:p>
        </w:tc>
        <w:tc>
          <w:tcPr>
            <w:tcW w:w="907" w:type="dxa"/>
            <w:shd w:val="clear" w:color="auto" w:fill="auto"/>
            <w:vAlign w:val="bottom"/>
          </w:tcPr>
          <w:p w14:paraId="5394E41A" w14:textId="77777777" w:rsidR="00F805FC" w:rsidRPr="00484651" w:rsidRDefault="00F805FC" w:rsidP="00B5154D">
            <w:pPr>
              <w:pStyle w:val="a"/>
              <w:spacing w:line="240" w:lineRule="exact"/>
              <w:jc w:val="left"/>
              <w:rPr>
                <w:b w:val="0"/>
                <w:bCs w:val="0"/>
                <w:sz w:val="22"/>
                <w:szCs w:val="22"/>
              </w:rPr>
            </w:pPr>
            <w:r>
              <w:rPr>
                <w:b w:val="0"/>
                <w:bCs w:val="0"/>
                <w:sz w:val="22"/>
                <w:szCs w:val="22"/>
                <w:rtl/>
              </w:rPr>
              <w:t xml:space="preserve"> 60</w:t>
            </w:r>
          </w:p>
        </w:tc>
        <w:tc>
          <w:tcPr>
            <w:tcW w:w="907" w:type="dxa"/>
            <w:shd w:val="clear" w:color="auto" w:fill="auto"/>
            <w:vAlign w:val="bottom"/>
          </w:tcPr>
          <w:p w14:paraId="11FF9649" w14:textId="4080704A" w:rsidR="00F805FC" w:rsidRPr="00484651" w:rsidRDefault="007D56B8" w:rsidP="00B5154D">
            <w:pPr>
              <w:pStyle w:val="a"/>
              <w:spacing w:line="240" w:lineRule="exact"/>
              <w:jc w:val="left"/>
              <w:rPr>
                <w:b w:val="0"/>
                <w:bCs w:val="0"/>
                <w:sz w:val="22"/>
                <w:szCs w:val="22"/>
              </w:rPr>
            </w:pPr>
            <w:r>
              <w:rPr>
                <w:rFonts w:hint="cs"/>
                <w:b w:val="0"/>
                <w:bCs w:val="0"/>
                <w:sz w:val="22"/>
                <w:szCs w:val="22"/>
                <w:rtl/>
              </w:rPr>
              <w:t>-</w:t>
            </w:r>
          </w:p>
        </w:tc>
        <w:tc>
          <w:tcPr>
            <w:tcW w:w="907" w:type="dxa"/>
            <w:shd w:val="clear" w:color="auto" w:fill="auto"/>
          </w:tcPr>
          <w:p w14:paraId="15352405" w14:textId="77777777" w:rsidR="00F805FC" w:rsidRPr="00484651" w:rsidRDefault="00F805FC" w:rsidP="00B5154D">
            <w:pPr>
              <w:pStyle w:val="a"/>
              <w:spacing w:line="240" w:lineRule="exact"/>
              <w:jc w:val="left"/>
              <w:rPr>
                <w:b w:val="0"/>
                <w:bCs w:val="0"/>
                <w:sz w:val="22"/>
                <w:szCs w:val="22"/>
                <w:rtl/>
              </w:rPr>
            </w:pPr>
            <w:r>
              <w:rPr>
                <w:b w:val="0"/>
                <w:bCs w:val="0"/>
                <w:sz w:val="22"/>
                <w:szCs w:val="22"/>
                <w:rtl/>
              </w:rPr>
              <w:t xml:space="preserve"> 60</w:t>
            </w:r>
          </w:p>
        </w:tc>
        <w:tc>
          <w:tcPr>
            <w:tcW w:w="907" w:type="dxa"/>
            <w:shd w:val="clear" w:color="auto" w:fill="auto"/>
            <w:vAlign w:val="bottom"/>
          </w:tcPr>
          <w:p w14:paraId="32B3A1D1" w14:textId="1A60A452" w:rsidR="00F805FC" w:rsidRPr="00484651" w:rsidRDefault="007D56B8" w:rsidP="00B5154D">
            <w:pPr>
              <w:pStyle w:val="a"/>
              <w:spacing w:line="240" w:lineRule="exact"/>
              <w:jc w:val="left"/>
              <w:rPr>
                <w:b w:val="0"/>
                <w:bCs w:val="0"/>
                <w:sz w:val="22"/>
                <w:szCs w:val="22"/>
              </w:rPr>
            </w:pPr>
            <w:r>
              <w:rPr>
                <w:rFonts w:hint="cs"/>
                <w:b w:val="0"/>
                <w:bCs w:val="0"/>
                <w:sz w:val="22"/>
                <w:szCs w:val="22"/>
                <w:rtl/>
              </w:rPr>
              <w:t>-</w:t>
            </w:r>
          </w:p>
        </w:tc>
        <w:tc>
          <w:tcPr>
            <w:tcW w:w="907" w:type="dxa"/>
            <w:shd w:val="clear" w:color="auto" w:fill="auto"/>
            <w:vAlign w:val="bottom"/>
          </w:tcPr>
          <w:p w14:paraId="3053AC23" w14:textId="77777777" w:rsidR="00F805FC" w:rsidRPr="00484651" w:rsidRDefault="00F805FC" w:rsidP="00B5154D">
            <w:pPr>
              <w:pStyle w:val="a"/>
              <w:spacing w:line="240" w:lineRule="exact"/>
              <w:jc w:val="left"/>
              <w:rPr>
                <w:b w:val="0"/>
                <w:bCs w:val="0"/>
                <w:sz w:val="22"/>
                <w:szCs w:val="22"/>
              </w:rPr>
            </w:pPr>
            <w:r>
              <w:rPr>
                <w:b w:val="0"/>
                <w:bCs w:val="0"/>
                <w:sz w:val="22"/>
                <w:szCs w:val="22"/>
                <w:rtl/>
              </w:rPr>
              <w:t xml:space="preserve"> 60</w:t>
            </w:r>
          </w:p>
        </w:tc>
      </w:tr>
      <w:tr w:rsidR="00F805FC" w:rsidRPr="00484651" w14:paraId="7EE51724" w14:textId="77777777" w:rsidTr="00B5154D">
        <w:tc>
          <w:tcPr>
            <w:tcW w:w="2578" w:type="dxa"/>
            <w:shd w:val="clear" w:color="auto" w:fill="auto"/>
          </w:tcPr>
          <w:p w14:paraId="2BB95FD9" w14:textId="77777777" w:rsidR="00F805FC" w:rsidRPr="00484651" w:rsidRDefault="00F805FC" w:rsidP="00B5154D">
            <w:pPr>
              <w:spacing w:line="240" w:lineRule="exact"/>
              <w:rPr>
                <w:rtl/>
              </w:rPr>
            </w:pPr>
            <w:r w:rsidRPr="00484651">
              <w:rPr>
                <w:rFonts w:hint="cs"/>
                <w:rtl/>
              </w:rPr>
              <w:t xml:space="preserve">הפסד </w:t>
            </w:r>
            <w:r>
              <w:rPr>
                <w:rFonts w:hint="cs"/>
                <w:rtl/>
              </w:rPr>
              <w:t>כולל</w:t>
            </w:r>
          </w:p>
        </w:tc>
        <w:tc>
          <w:tcPr>
            <w:tcW w:w="907" w:type="dxa"/>
            <w:shd w:val="clear" w:color="auto" w:fill="auto"/>
            <w:vAlign w:val="bottom"/>
          </w:tcPr>
          <w:p w14:paraId="019EC08F" w14:textId="088CA4AD" w:rsidR="00F805FC" w:rsidRPr="00484651" w:rsidRDefault="007D56B8" w:rsidP="00B5154D">
            <w:pPr>
              <w:pStyle w:val="a"/>
              <w:pBdr>
                <w:bottom w:val="single" w:sz="4" w:space="1" w:color="auto"/>
              </w:pBdr>
              <w:spacing w:line="240" w:lineRule="exact"/>
              <w:jc w:val="left"/>
              <w:rPr>
                <w:b w:val="0"/>
                <w:bCs w:val="0"/>
                <w:spacing w:val="-6"/>
                <w:sz w:val="22"/>
                <w:szCs w:val="22"/>
              </w:rPr>
            </w:pPr>
            <w:r>
              <w:rPr>
                <w:rFonts w:hint="cs"/>
                <w:b w:val="0"/>
                <w:bCs w:val="0"/>
                <w:spacing w:val="-6"/>
                <w:sz w:val="22"/>
                <w:szCs w:val="22"/>
                <w:rtl/>
              </w:rPr>
              <w:t>-</w:t>
            </w:r>
          </w:p>
        </w:tc>
        <w:tc>
          <w:tcPr>
            <w:tcW w:w="907" w:type="dxa"/>
            <w:shd w:val="clear" w:color="auto" w:fill="auto"/>
            <w:vAlign w:val="bottom"/>
          </w:tcPr>
          <w:p w14:paraId="424DCE52" w14:textId="16962DE2" w:rsidR="00F805FC" w:rsidRPr="00484651" w:rsidRDefault="007D56B8" w:rsidP="00B5154D">
            <w:pPr>
              <w:pBdr>
                <w:bottom w:val="single" w:sz="4" w:space="1" w:color="auto"/>
              </w:pBdr>
              <w:spacing w:line="240" w:lineRule="exact"/>
            </w:pPr>
            <w:r>
              <w:rPr>
                <w:rFonts w:hint="cs"/>
                <w:rtl/>
              </w:rPr>
              <w:t>-</w:t>
            </w:r>
          </w:p>
        </w:tc>
        <w:tc>
          <w:tcPr>
            <w:tcW w:w="907" w:type="dxa"/>
            <w:shd w:val="clear" w:color="auto" w:fill="auto"/>
            <w:vAlign w:val="bottom"/>
          </w:tcPr>
          <w:p w14:paraId="3DF0E540" w14:textId="77777777" w:rsidR="00F805FC" w:rsidRPr="00484651" w:rsidRDefault="00F805FC" w:rsidP="00B5154D">
            <w:pPr>
              <w:pStyle w:val="a"/>
              <w:pBdr>
                <w:bottom w:val="single" w:sz="4" w:space="1" w:color="auto"/>
              </w:pBdr>
              <w:spacing w:line="240" w:lineRule="exact"/>
              <w:jc w:val="left"/>
              <w:rPr>
                <w:b w:val="0"/>
                <w:bCs w:val="0"/>
                <w:sz w:val="22"/>
                <w:szCs w:val="22"/>
              </w:rPr>
            </w:pPr>
            <w:r>
              <w:rPr>
                <w:b w:val="0"/>
                <w:bCs w:val="0"/>
                <w:sz w:val="22"/>
                <w:szCs w:val="22"/>
                <w:rtl/>
              </w:rPr>
              <w:t xml:space="preserve"> 17</w:t>
            </w:r>
          </w:p>
        </w:tc>
        <w:tc>
          <w:tcPr>
            <w:tcW w:w="907" w:type="dxa"/>
            <w:shd w:val="clear" w:color="auto" w:fill="auto"/>
            <w:vAlign w:val="bottom"/>
          </w:tcPr>
          <w:p w14:paraId="5D9795CD" w14:textId="1A6AF0F3" w:rsidR="00F805FC" w:rsidRPr="00484651" w:rsidRDefault="007D56B8" w:rsidP="00B5154D">
            <w:pPr>
              <w:pStyle w:val="a"/>
              <w:pBdr>
                <w:bottom w:val="single" w:sz="4" w:space="1" w:color="auto"/>
              </w:pBdr>
              <w:spacing w:line="240" w:lineRule="exact"/>
              <w:jc w:val="left"/>
              <w:rPr>
                <w:b w:val="0"/>
                <w:bCs w:val="0"/>
                <w:sz w:val="22"/>
                <w:szCs w:val="22"/>
              </w:rPr>
            </w:pPr>
            <w:r>
              <w:rPr>
                <w:rFonts w:hint="cs"/>
                <w:b w:val="0"/>
                <w:bCs w:val="0"/>
                <w:sz w:val="22"/>
                <w:szCs w:val="22"/>
                <w:rtl/>
              </w:rPr>
              <w:t>-</w:t>
            </w:r>
          </w:p>
        </w:tc>
        <w:tc>
          <w:tcPr>
            <w:tcW w:w="907" w:type="dxa"/>
            <w:shd w:val="clear" w:color="auto" w:fill="auto"/>
            <w:vAlign w:val="bottom"/>
          </w:tcPr>
          <w:p w14:paraId="1B5AB33D" w14:textId="77777777" w:rsidR="00F805FC" w:rsidRPr="00484651" w:rsidRDefault="00F805FC" w:rsidP="00B5154D">
            <w:pPr>
              <w:pStyle w:val="a"/>
              <w:pBdr>
                <w:bottom w:val="single" w:sz="4" w:space="1" w:color="auto"/>
              </w:pBdr>
              <w:spacing w:line="240" w:lineRule="exact"/>
              <w:jc w:val="left"/>
              <w:rPr>
                <w:b w:val="0"/>
                <w:bCs w:val="0"/>
                <w:sz w:val="22"/>
                <w:szCs w:val="22"/>
              </w:rPr>
            </w:pPr>
            <w:r>
              <w:rPr>
                <w:b w:val="0"/>
                <w:bCs w:val="0"/>
                <w:sz w:val="22"/>
                <w:szCs w:val="22"/>
                <w:rtl/>
              </w:rPr>
              <w:t>(4,656)</w:t>
            </w:r>
          </w:p>
        </w:tc>
        <w:tc>
          <w:tcPr>
            <w:tcW w:w="907" w:type="dxa"/>
            <w:shd w:val="clear" w:color="auto" w:fill="auto"/>
          </w:tcPr>
          <w:p w14:paraId="019AF5DE" w14:textId="77777777" w:rsidR="00F805FC" w:rsidRPr="00484651" w:rsidRDefault="00F805FC" w:rsidP="00B5154D">
            <w:pPr>
              <w:pStyle w:val="a"/>
              <w:pBdr>
                <w:bottom w:val="single" w:sz="4" w:space="1" w:color="auto"/>
              </w:pBdr>
              <w:spacing w:line="240" w:lineRule="exact"/>
              <w:jc w:val="left"/>
              <w:rPr>
                <w:b w:val="0"/>
                <w:bCs w:val="0"/>
                <w:spacing w:val="-2"/>
                <w:sz w:val="22"/>
                <w:szCs w:val="22"/>
                <w:rtl/>
              </w:rPr>
            </w:pPr>
            <w:r>
              <w:rPr>
                <w:b w:val="0"/>
                <w:bCs w:val="0"/>
                <w:spacing w:val="-2"/>
                <w:sz w:val="22"/>
                <w:szCs w:val="22"/>
                <w:rtl/>
              </w:rPr>
              <w:t>(4,639)</w:t>
            </w:r>
          </w:p>
        </w:tc>
        <w:tc>
          <w:tcPr>
            <w:tcW w:w="907" w:type="dxa"/>
            <w:shd w:val="clear" w:color="auto" w:fill="auto"/>
            <w:vAlign w:val="bottom"/>
          </w:tcPr>
          <w:p w14:paraId="30D6FCCC" w14:textId="77777777" w:rsidR="00F805FC" w:rsidRPr="00484651" w:rsidRDefault="00F805FC" w:rsidP="00B5154D">
            <w:pPr>
              <w:pStyle w:val="a"/>
              <w:pBdr>
                <w:bottom w:val="single" w:sz="4" w:space="1" w:color="auto"/>
              </w:pBdr>
              <w:spacing w:line="240" w:lineRule="exact"/>
              <w:jc w:val="left"/>
              <w:rPr>
                <w:b w:val="0"/>
                <w:bCs w:val="0"/>
                <w:sz w:val="22"/>
                <w:szCs w:val="22"/>
              </w:rPr>
            </w:pPr>
            <w:r>
              <w:rPr>
                <w:b w:val="0"/>
                <w:bCs w:val="0"/>
                <w:sz w:val="22"/>
                <w:szCs w:val="22"/>
                <w:rtl/>
              </w:rPr>
              <w:t>(1)</w:t>
            </w:r>
          </w:p>
        </w:tc>
        <w:tc>
          <w:tcPr>
            <w:tcW w:w="907" w:type="dxa"/>
            <w:shd w:val="clear" w:color="auto" w:fill="auto"/>
            <w:vAlign w:val="bottom"/>
          </w:tcPr>
          <w:p w14:paraId="42ACEBF6" w14:textId="77777777" w:rsidR="00F805FC" w:rsidRPr="00484651" w:rsidRDefault="00F805FC" w:rsidP="00B5154D">
            <w:pPr>
              <w:pStyle w:val="a"/>
              <w:pBdr>
                <w:bottom w:val="single" w:sz="4" w:space="1" w:color="auto"/>
              </w:pBdr>
              <w:spacing w:line="240" w:lineRule="exact"/>
              <w:jc w:val="left"/>
              <w:rPr>
                <w:b w:val="0"/>
                <w:bCs w:val="0"/>
                <w:sz w:val="22"/>
                <w:szCs w:val="22"/>
              </w:rPr>
            </w:pPr>
            <w:r>
              <w:rPr>
                <w:b w:val="0"/>
                <w:bCs w:val="0"/>
                <w:sz w:val="22"/>
                <w:szCs w:val="22"/>
                <w:rtl/>
              </w:rPr>
              <w:t>(4,640)</w:t>
            </w:r>
          </w:p>
        </w:tc>
      </w:tr>
      <w:tr w:rsidR="00F805FC" w:rsidRPr="00484651" w14:paraId="0739A7EB" w14:textId="77777777" w:rsidTr="00B5154D">
        <w:tc>
          <w:tcPr>
            <w:tcW w:w="2578" w:type="dxa"/>
            <w:shd w:val="clear" w:color="auto" w:fill="auto"/>
          </w:tcPr>
          <w:p w14:paraId="35B5AF46" w14:textId="77777777" w:rsidR="00F805FC" w:rsidRPr="00484651" w:rsidRDefault="00F805FC" w:rsidP="00B5154D">
            <w:pPr>
              <w:spacing w:line="240" w:lineRule="exact"/>
              <w:rPr>
                <w:b/>
                <w:bCs/>
                <w:rtl/>
              </w:rPr>
            </w:pPr>
          </w:p>
        </w:tc>
        <w:tc>
          <w:tcPr>
            <w:tcW w:w="907" w:type="dxa"/>
            <w:shd w:val="clear" w:color="auto" w:fill="auto"/>
            <w:vAlign w:val="bottom"/>
          </w:tcPr>
          <w:p w14:paraId="1611D930" w14:textId="77777777" w:rsidR="00F805FC" w:rsidRPr="00484651" w:rsidRDefault="00F805FC" w:rsidP="00B5154D">
            <w:pPr>
              <w:pStyle w:val="a"/>
              <w:spacing w:line="240" w:lineRule="exact"/>
              <w:jc w:val="left"/>
              <w:rPr>
                <w:b w:val="0"/>
                <w:bCs w:val="0"/>
                <w:spacing w:val="-6"/>
                <w:sz w:val="22"/>
                <w:szCs w:val="22"/>
              </w:rPr>
            </w:pPr>
          </w:p>
        </w:tc>
        <w:tc>
          <w:tcPr>
            <w:tcW w:w="907" w:type="dxa"/>
            <w:shd w:val="clear" w:color="auto" w:fill="auto"/>
            <w:vAlign w:val="bottom"/>
          </w:tcPr>
          <w:p w14:paraId="45C5C839" w14:textId="77777777" w:rsidR="00F805FC" w:rsidRPr="00484651" w:rsidRDefault="00F805FC" w:rsidP="00B5154D">
            <w:pPr>
              <w:spacing w:line="240" w:lineRule="exact"/>
              <w:rPr>
                <w:spacing w:val="-2"/>
                <w:rtl/>
              </w:rPr>
            </w:pPr>
          </w:p>
        </w:tc>
        <w:tc>
          <w:tcPr>
            <w:tcW w:w="907" w:type="dxa"/>
            <w:shd w:val="clear" w:color="auto" w:fill="auto"/>
            <w:vAlign w:val="bottom"/>
          </w:tcPr>
          <w:p w14:paraId="4F9F1EFA" w14:textId="77777777" w:rsidR="00F805FC" w:rsidRPr="00484651" w:rsidRDefault="00F805FC" w:rsidP="00B5154D">
            <w:pPr>
              <w:pStyle w:val="a"/>
              <w:spacing w:line="240" w:lineRule="exact"/>
              <w:jc w:val="left"/>
              <w:rPr>
                <w:b w:val="0"/>
                <w:bCs w:val="0"/>
                <w:spacing w:val="-2"/>
                <w:sz w:val="22"/>
                <w:szCs w:val="22"/>
                <w:rtl/>
              </w:rPr>
            </w:pPr>
          </w:p>
        </w:tc>
        <w:tc>
          <w:tcPr>
            <w:tcW w:w="907" w:type="dxa"/>
            <w:shd w:val="clear" w:color="auto" w:fill="auto"/>
            <w:vAlign w:val="bottom"/>
          </w:tcPr>
          <w:p w14:paraId="267448B8" w14:textId="77777777" w:rsidR="00F805FC" w:rsidRPr="00484651" w:rsidRDefault="00F805FC" w:rsidP="00B5154D">
            <w:pPr>
              <w:pStyle w:val="a"/>
              <w:spacing w:line="240" w:lineRule="exact"/>
              <w:jc w:val="left"/>
              <w:rPr>
                <w:b w:val="0"/>
                <w:bCs w:val="0"/>
                <w:spacing w:val="-2"/>
                <w:sz w:val="22"/>
                <w:szCs w:val="22"/>
                <w:rtl/>
              </w:rPr>
            </w:pPr>
          </w:p>
        </w:tc>
        <w:tc>
          <w:tcPr>
            <w:tcW w:w="907" w:type="dxa"/>
            <w:shd w:val="clear" w:color="auto" w:fill="auto"/>
            <w:vAlign w:val="bottom"/>
          </w:tcPr>
          <w:p w14:paraId="561683E6" w14:textId="77777777" w:rsidR="00F805FC" w:rsidRPr="00484651" w:rsidRDefault="00F805FC" w:rsidP="00B5154D">
            <w:pPr>
              <w:pStyle w:val="a"/>
              <w:spacing w:line="240" w:lineRule="exact"/>
              <w:jc w:val="left"/>
              <w:rPr>
                <w:b w:val="0"/>
                <w:bCs w:val="0"/>
                <w:spacing w:val="-2"/>
                <w:sz w:val="22"/>
                <w:szCs w:val="22"/>
                <w:rtl/>
              </w:rPr>
            </w:pPr>
          </w:p>
        </w:tc>
        <w:tc>
          <w:tcPr>
            <w:tcW w:w="907" w:type="dxa"/>
            <w:shd w:val="clear" w:color="auto" w:fill="auto"/>
          </w:tcPr>
          <w:p w14:paraId="38CEEC37" w14:textId="77777777" w:rsidR="00F805FC" w:rsidRPr="00484651" w:rsidRDefault="00F805FC" w:rsidP="00B5154D">
            <w:pPr>
              <w:pStyle w:val="a"/>
              <w:spacing w:line="240" w:lineRule="exact"/>
              <w:jc w:val="left"/>
              <w:rPr>
                <w:b w:val="0"/>
                <w:bCs w:val="0"/>
                <w:spacing w:val="-2"/>
                <w:sz w:val="22"/>
                <w:szCs w:val="22"/>
                <w:rtl/>
              </w:rPr>
            </w:pPr>
          </w:p>
        </w:tc>
        <w:tc>
          <w:tcPr>
            <w:tcW w:w="907" w:type="dxa"/>
            <w:shd w:val="clear" w:color="auto" w:fill="auto"/>
            <w:vAlign w:val="bottom"/>
          </w:tcPr>
          <w:p w14:paraId="7548D5C4" w14:textId="77777777" w:rsidR="00F805FC" w:rsidRPr="00484651" w:rsidRDefault="00F805FC" w:rsidP="00B5154D">
            <w:pPr>
              <w:pStyle w:val="a"/>
              <w:spacing w:line="240" w:lineRule="exact"/>
              <w:jc w:val="left"/>
              <w:rPr>
                <w:b w:val="0"/>
                <w:bCs w:val="0"/>
                <w:spacing w:val="-2"/>
                <w:sz w:val="22"/>
                <w:szCs w:val="22"/>
                <w:rtl/>
              </w:rPr>
            </w:pPr>
          </w:p>
        </w:tc>
        <w:tc>
          <w:tcPr>
            <w:tcW w:w="907" w:type="dxa"/>
            <w:shd w:val="clear" w:color="auto" w:fill="auto"/>
            <w:vAlign w:val="bottom"/>
          </w:tcPr>
          <w:p w14:paraId="063DAD9A" w14:textId="77777777" w:rsidR="00F805FC" w:rsidRPr="00484651" w:rsidRDefault="00F805FC" w:rsidP="00B5154D">
            <w:pPr>
              <w:pStyle w:val="a"/>
              <w:spacing w:line="240" w:lineRule="exact"/>
              <w:jc w:val="left"/>
              <w:rPr>
                <w:b w:val="0"/>
                <w:bCs w:val="0"/>
                <w:spacing w:val="-2"/>
                <w:sz w:val="22"/>
                <w:szCs w:val="22"/>
                <w:rtl/>
              </w:rPr>
            </w:pPr>
          </w:p>
        </w:tc>
      </w:tr>
      <w:tr w:rsidR="00F805FC" w:rsidRPr="00484651" w14:paraId="4ABB5FE6" w14:textId="77777777" w:rsidTr="00B5154D">
        <w:tc>
          <w:tcPr>
            <w:tcW w:w="2578" w:type="dxa"/>
            <w:shd w:val="clear" w:color="auto" w:fill="auto"/>
          </w:tcPr>
          <w:p w14:paraId="49EB93F9" w14:textId="77777777" w:rsidR="00F805FC" w:rsidRPr="00484651" w:rsidRDefault="00F805FC" w:rsidP="00B5154D">
            <w:pPr>
              <w:spacing w:line="240" w:lineRule="exact"/>
              <w:rPr>
                <w:b/>
                <w:bCs/>
              </w:rPr>
            </w:pPr>
            <w:r w:rsidRPr="00484651">
              <w:rPr>
                <w:rFonts w:hint="cs"/>
                <w:b/>
                <w:bCs/>
                <w:rtl/>
              </w:rPr>
              <w:t>יתרה ליום 30 ביוני 2020</w:t>
            </w:r>
          </w:p>
        </w:tc>
        <w:tc>
          <w:tcPr>
            <w:tcW w:w="907" w:type="dxa"/>
            <w:shd w:val="clear" w:color="auto" w:fill="auto"/>
            <w:vAlign w:val="bottom"/>
          </w:tcPr>
          <w:p w14:paraId="6D989ABC" w14:textId="77777777" w:rsidR="00F805FC" w:rsidRPr="0012269A" w:rsidRDefault="00F805FC" w:rsidP="00B5154D">
            <w:pPr>
              <w:pStyle w:val="a"/>
              <w:pBdr>
                <w:bottom w:val="double" w:sz="4" w:space="1" w:color="auto"/>
              </w:pBdr>
              <w:spacing w:line="240" w:lineRule="exact"/>
              <w:jc w:val="left"/>
              <w:rPr>
                <w:b w:val="0"/>
                <w:bCs w:val="0"/>
                <w:spacing w:val="-6"/>
                <w:sz w:val="22"/>
                <w:szCs w:val="22"/>
              </w:rPr>
            </w:pPr>
            <w:r>
              <w:rPr>
                <w:b w:val="0"/>
                <w:bCs w:val="0"/>
                <w:spacing w:val="-6"/>
                <w:sz w:val="22"/>
                <w:szCs w:val="22"/>
                <w:rtl/>
              </w:rPr>
              <w:t xml:space="preserve"> 51</w:t>
            </w:r>
          </w:p>
        </w:tc>
        <w:tc>
          <w:tcPr>
            <w:tcW w:w="907" w:type="dxa"/>
            <w:shd w:val="clear" w:color="auto" w:fill="auto"/>
            <w:vAlign w:val="bottom"/>
          </w:tcPr>
          <w:p w14:paraId="127511FD" w14:textId="77777777" w:rsidR="00F805FC" w:rsidRPr="0012269A" w:rsidRDefault="00F805FC" w:rsidP="00B5154D">
            <w:pPr>
              <w:pBdr>
                <w:bottom w:val="double" w:sz="4" w:space="1" w:color="auto"/>
              </w:pBdr>
              <w:spacing w:line="240" w:lineRule="exact"/>
              <w:rPr>
                <w:spacing w:val="-2"/>
              </w:rPr>
            </w:pPr>
            <w:r>
              <w:rPr>
                <w:spacing w:val="-2"/>
                <w:rtl/>
              </w:rPr>
              <w:t xml:space="preserve"> 45,897</w:t>
            </w:r>
          </w:p>
        </w:tc>
        <w:tc>
          <w:tcPr>
            <w:tcW w:w="907" w:type="dxa"/>
            <w:shd w:val="clear" w:color="auto" w:fill="auto"/>
            <w:vAlign w:val="bottom"/>
          </w:tcPr>
          <w:p w14:paraId="303FDBC5" w14:textId="77777777" w:rsidR="00F805FC" w:rsidRPr="0012269A" w:rsidRDefault="00F805FC" w:rsidP="00B5154D">
            <w:pPr>
              <w:pStyle w:val="a"/>
              <w:pBdr>
                <w:bottom w:val="double" w:sz="4" w:space="1" w:color="auto"/>
              </w:pBdr>
              <w:spacing w:line="240" w:lineRule="exact"/>
              <w:jc w:val="left"/>
              <w:rPr>
                <w:b w:val="0"/>
                <w:bCs w:val="0"/>
                <w:spacing w:val="-2"/>
                <w:sz w:val="22"/>
                <w:szCs w:val="22"/>
              </w:rPr>
            </w:pPr>
            <w:r>
              <w:rPr>
                <w:b w:val="0"/>
                <w:bCs w:val="0"/>
                <w:spacing w:val="-2"/>
                <w:sz w:val="22"/>
                <w:szCs w:val="22"/>
                <w:rtl/>
              </w:rPr>
              <w:t>(453)</w:t>
            </w:r>
          </w:p>
        </w:tc>
        <w:tc>
          <w:tcPr>
            <w:tcW w:w="907" w:type="dxa"/>
            <w:shd w:val="clear" w:color="auto" w:fill="auto"/>
            <w:vAlign w:val="bottom"/>
          </w:tcPr>
          <w:p w14:paraId="1CDEEBA3" w14:textId="77777777" w:rsidR="00F805FC" w:rsidRPr="0012269A" w:rsidRDefault="00F805FC" w:rsidP="00B5154D">
            <w:pPr>
              <w:pStyle w:val="a"/>
              <w:pBdr>
                <w:bottom w:val="double" w:sz="4" w:space="1" w:color="auto"/>
              </w:pBdr>
              <w:spacing w:line="240" w:lineRule="exact"/>
              <w:jc w:val="left"/>
              <w:rPr>
                <w:b w:val="0"/>
                <w:bCs w:val="0"/>
                <w:spacing w:val="-2"/>
                <w:sz w:val="22"/>
                <w:szCs w:val="22"/>
              </w:rPr>
            </w:pPr>
            <w:r>
              <w:rPr>
                <w:b w:val="0"/>
                <w:bCs w:val="0"/>
                <w:spacing w:val="-2"/>
                <w:sz w:val="22"/>
                <w:szCs w:val="22"/>
                <w:rtl/>
              </w:rPr>
              <w:t xml:space="preserve"> 15,062</w:t>
            </w:r>
          </w:p>
        </w:tc>
        <w:tc>
          <w:tcPr>
            <w:tcW w:w="907" w:type="dxa"/>
            <w:shd w:val="clear" w:color="auto" w:fill="auto"/>
            <w:vAlign w:val="bottom"/>
          </w:tcPr>
          <w:p w14:paraId="2F02823D" w14:textId="77777777" w:rsidR="00F805FC" w:rsidRPr="0012269A" w:rsidRDefault="00F805FC" w:rsidP="00B5154D">
            <w:pPr>
              <w:pStyle w:val="a"/>
              <w:pBdr>
                <w:bottom w:val="double" w:sz="4" w:space="1" w:color="auto"/>
              </w:pBdr>
              <w:spacing w:line="240" w:lineRule="exact"/>
              <w:jc w:val="left"/>
              <w:rPr>
                <w:b w:val="0"/>
                <w:bCs w:val="0"/>
                <w:spacing w:val="-2"/>
                <w:sz w:val="22"/>
                <w:szCs w:val="22"/>
              </w:rPr>
            </w:pPr>
            <w:r>
              <w:rPr>
                <w:b w:val="0"/>
                <w:bCs w:val="0"/>
                <w:spacing w:val="-2"/>
                <w:sz w:val="22"/>
                <w:szCs w:val="22"/>
                <w:rtl/>
              </w:rPr>
              <w:t>(57,333)</w:t>
            </w:r>
          </w:p>
        </w:tc>
        <w:tc>
          <w:tcPr>
            <w:tcW w:w="907" w:type="dxa"/>
            <w:shd w:val="clear" w:color="auto" w:fill="auto"/>
          </w:tcPr>
          <w:p w14:paraId="0E4B3694" w14:textId="77777777" w:rsidR="00F805FC" w:rsidRPr="0012269A" w:rsidRDefault="00F805FC" w:rsidP="00B5154D">
            <w:pPr>
              <w:pStyle w:val="a"/>
              <w:pBdr>
                <w:bottom w:val="double" w:sz="4" w:space="1" w:color="auto"/>
              </w:pBdr>
              <w:spacing w:line="240" w:lineRule="exact"/>
              <w:jc w:val="left"/>
              <w:rPr>
                <w:b w:val="0"/>
                <w:bCs w:val="0"/>
                <w:spacing w:val="-2"/>
                <w:sz w:val="22"/>
                <w:szCs w:val="22"/>
                <w:rtl/>
              </w:rPr>
            </w:pPr>
            <w:r>
              <w:rPr>
                <w:b w:val="0"/>
                <w:bCs w:val="0"/>
                <w:spacing w:val="-2"/>
                <w:sz w:val="22"/>
                <w:szCs w:val="22"/>
                <w:rtl/>
              </w:rPr>
              <w:t xml:space="preserve"> 3,224</w:t>
            </w:r>
          </w:p>
        </w:tc>
        <w:tc>
          <w:tcPr>
            <w:tcW w:w="907" w:type="dxa"/>
            <w:shd w:val="clear" w:color="auto" w:fill="auto"/>
            <w:vAlign w:val="bottom"/>
          </w:tcPr>
          <w:p w14:paraId="76798C20" w14:textId="77777777" w:rsidR="00F805FC" w:rsidRPr="0012269A" w:rsidRDefault="00F805FC" w:rsidP="00B5154D">
            <w:pPr>
              <w:pStyle w:val="a"/>
              <w:pBdr>
                <w:bottom w:val="double" w:sz="4" w:space="1" w:color="auto"/>
              </w:pBdr>
              <w:spacing w:line="240" w:lineRule="exact"/>
              <w:jc w:val="left"/>
              <w:rPr>
                <w:b w:val="0"/>
                <w:bCs w:val="0"/>
                <w:spacing w:val="-2"/>
                <w:sz w:val="22"/>
                <w:szCs w:val="22"/>
              </w:rPr>
            </w:pPr>
            <w:r>
              <w:rPr>
                <w:b w:val="0"/>
                <w:bCs w:val="0"/>
                <w:spacing w:val="-2"/>
                <w:sz w:val="22"/>
                <w:szCs w:val="22"/>
                <w:rtl/>
              </w:rPr>
              <w:t xml:space="preserve"> -</w:t>
            </w:r>
          </w:p>
        </w:tc>
        <w:tc>
          <w:tcPr>
            <w:tcW w:w="907" w:type="dxa"/>
            <w:shd w:val="clear" w:color="auto" w:fill="auto"/>
            <w:vAlign w:val="bottom"/>
          </w:tcPr>
          <w:p w14:paraId="3001A8F4" w14:textId="77777777" w:rsidR="00F805FC" w:rsidRPr="0012269A" w:rsidRDefault="00F805FC" w:rsidP="00B5154D">
            <w:pPr>
              <w:pStyle w:val="a"/>
              <w:pBdr>
                <w:bottom w:val="double" w:sz="4" w:space="1" w:color="auto"/>
              </w:pBdr>
              <w:spacing w:line="240" w:lineRule="exact"/>
              <w:jc w:val="left"/>
              <w:rPr>
                <w:b w:val="0"/>
                <w:bCs w:val="0"/>
                <w:spacing w:val="-2"/>
                <w:sz w:val="22"/>
                <w:szCs w:val="22"/>
              </w:rPr>
            </w:pPr>
            <w:r>
              <w:rPr>
                <w:b w:val="0"/>
                <w:bCs w:val="0"/>
                <w:spacing w:val="-2"/>
                <w:sz w:val="22"/>
                <w:szCs w:val="22"/>
                <w:rtl/>
              </w:rPr>
              <w:t xml:space="preserve"> 3,224</w:t>
            </w:r>
          </w:p>
        </w:tc>
      </w:tr>
      <w:tr w:rsidR="00F805FC" w:rsidRPr="00484651" w14:paraId="5D79C6C3" w14:textId="77777777" w:rsidTr="00B5154D">
        <w:tc>
          <w:tcPr>
            <w:tcW w:w="2578" w:type="dxa"/>
            <w:shd w:val="clear" w:color="auto" w:fill="auto"/>
          </w:tcPr>
          <w:p w14:paraId="115ACA6E" w14:textId="77777777" w:rsidR="00F805FC" w:rsidRPr="00484651" w:rsidRDefault="00F805FC" w:rsidP="00B5154D">
            <w:pPr>
              <w:spacing w:line="240" w:lineRule="exact"/>
            </w:pPr>
          </w:p>
        </w:tc>
        <w:tc>
          <w:tcPr>
            <w:tcW w:w="907" w:type="dxa"/>
            <w:shd w:val="clear" w:color="auto" w:fill="auto"/>
          </w:tcPr>
          <w:p w14:paraId="6314A990" w14:textId="77777777" w:rsidR="00F805FC" w:rsidRPr="00484651" w:rsidRDefault="00F805FC" w:rsidP="00B5154D">
            <w:pPr>
              <w:pStyle w:val="a"/>
              <w:spacing w:line="240" w:lineRule="exact"/>
              <w:jc w:val="left"/>
              <w:rPr>
                <w:spacing w:val="-6"/>
                <w:sz w:val="22"/>
                <w:szCs w:val="22"/>
              </w:rPr>
            </w:pPr>
          </w:p>
        </w:tc>
        <w:tc>
          <w:tcPr>
            <w:tcW w:w="907" w:type="dxa"/>
            <w:shd w:val="clear" w:color="auto" w:fill="auto"/>
          </w:tcPr>
          <w:p w14:paraId="2AB9DDB8" w14:textId="77777777" w:rsidR="00F805FC" w:rsidRPr="00484651" w:rsidRDefault="00F805FC" w:rsidP="00B5154D">
            <w:pPr>
              <w:spacing w:line="240" w:lineRule="exact"/>
              <w:rPr>
                <w:b/>
                <w:bCs/>
              </w:rPr>
            </w:pPr>
          </w:p>
        </w:tc>
        <w:tc>
          <w:tcPr>
            <w:tcW w:w="907" w:type="dxa"/>
            <w:shd w:val="clear" w:color="auto" w:fill="auto"/>
          </w:tcPr>
          <w:p w14:paraId="377B9E9B" w14:textId="77777777" w:rsidR="00F805FC" w:rsidRPr="00484651" w:rsidRDefault="00F805FC" w:rsidP="00B5154D">
            <w:pPr>
              <w:pStyle w:val="a"/>
              <w:spacing w:line="240" w:lineRule="exact"/>
              <w:jc w:val="left"/>
              <w:rPr>
                <w:sz w:val="22"/>
                <w:szCs w:val="22"/>
              </w:rPr>
            </w:pPr>
          </w:p>
        </w:tc>
        <w:tc>
          <w:tcPr>
            <w:tcW w:w="907" w:type="dxa"/>
            <w:shd w:val="clear" w:color="auto" w:fill="auto"/>
          </w:tcPr>
          <w:p w14:paraId="1C807415" w14:textId="77777777" w:rsidR="00F805FC" w:rsidRPr="00484651" w:rsidRDefault="00F805FC" w:rsidP="00B5154D">
            <w:pPr>
              <w:pStyle w:val="a"/>
              <w:spacing w:line="240" w:lineRule="exact"/>
              <w:jc w:val="left"/>
              <w:rPr>
                <w:sz w:val="22"/>
                <w:szCs w:val="22"/>
              </w:rPr>
            </w:pPr>
          </w:p>
        </w:tc>
        <w:tc>
          <w:tcPr>
            <w:tcW w:w="907" w:type="dxa"/>
            <w:shd w:val="clear" w:color="auto" w:fill="auto"/>
          </w:tcPr>
          <w:p w14:paraId="06F1FFF5" w14:textId="77777777" w:rsidR="00F805FC" w:rsidRPr="00484651" w:rsidRDefault="00F805FC" w:rsidP="00B5154D">
            <w:pPr>
              <w:pStyle w:val="a"/>
              <w:spacing w:line="240" w:lineRule="exact"/>
              <w:jc w:val="left"/>
              <w:rPr>
                <w:sz w:val="22"/>
                <w:szCs w:val="22"/>
              </w:rPr>
            </w:pPr>
          </w:p>
        </w:tc>
        <w:tc>
          <w:tcPr>
            <w:tcW w:w="907" w:type="dxa"/>
            <w:shd w:val="clear" w:color="auto" w:fill="auto"/>
          </w:tcPr>
          <w:p w14:paraId="0CF50192" w14:textId="77777777" w:rsidR="00F805FC" w:rsidRPr="00484651" w:rsidRDefault="00F805FC" w:rsidP="00B5154D">
            <w:pPr>
              <w:pStyle w:val="a"/>
              <w:spacing w:line="240" w:lineRule="exact"/>
              <w:jc w:val="left"/>
              <w:rPr>
                <w:sz w:val="22"/>
                <w:szCs w:val="22"/>
              </w:rPr>
            </w:pPr>
          </w:p>
        </w:tc>
        <w:tc>
          <w:tcPr>
            <w:tcW w:w="907" w:type="dxa"/>
            <w:shd w:val="clear" w:color="auto" w:fill="auto"/>
          </w:tcPr>
          <w:p w14:paraId="2E49EDEB" w14:textId="77777777" w:rsidR="00F805FC" w:rsidRPr="00484651" w:rsidRDefault="00F805FC" w:rsidP="00B5154D">
            <w:pPr>
              <w:pStyle w:val="a"/>
              <w:spacing w:line="240" w:lineRule="exact"/>
              <w:jc w:val="left"/>
              <w:rPr>
                <w:sz w:val="22"/>
                <w:szCs w:val="22"/>
              </w:rPr>
            </w:pPr>
          </w:p>
        </w:tc>
        <w:tc>
          <w:tcPr>
            <w:tcW w:w="907" w:type="dxa"/>
            <w:shd w:val="clear" w:color="auto" w:fill="auto"/>
            <w:vAlign w:val="bottom"/>
          </w:tcPr>
          <w:p w14:paraId="65392CD5" w14:textId="77777777" w:rsidR="00F805FC" w:rsidRPr="00484651" w:rsidRDefault="00F805FC" w:rsidP="00B5154D">
            <w:pPr>
              <w:pStyle w:val="a"/>
              <w:spacing w:line="240" w:lineRule="exact"/>
              <w:jc w:val="left"/>
              <w:rPr>
                <w:sz w:val="22"/>
                <w:szCs w:val="22"/>
              </w:rPr>
            </w:pPr>
          </w:p>
        </w:tc>
      </w:tr>
    </w:tbl>
    <w:p w14:paraId="23CB0973" w14:textId="77777777" w:rsidR="00F805FC" w:rsidRDefault="00F805FC" w:rsidP="00F805FC">
      <w:pPr>
        <w:spacing w:line="200" w:lineRule="exact"/>
        <w:rPr>
          <w:b/>
          <w:bCs/>
          <w:rtl/>
        </w:rPr>
      </w:pPr>
    </w:p>
    <w:p w14:paraId="3F3635C1" w14:textId="77777777" w:rsidR="00F805FC" w:rsidRDefault="00F805FC" w:rsidP="00F805FC">
      <w:pPr>
        <w:spacing w:line="200" w:lineRule="exact"/>
        <w:rPr>
          <w:b/>
          <w:bCs/>
          <w:rtl/>
        </w:rPr>
      </w:pPr>
    </w:p>
    <w:p w14:paraId="1DB8F0B3" w14:textId="77777777" w:rsidR="00F805FC" w:rsidRDefault="00F805FC" w:rsidP="00F805FC">
      <w:pPr>
        <w:spacing w:line="200" w:lineRule="exact"/>
        <w:rPr>
          <w:b/>
          <w:bCs/>
          <w:rtl/>
        </w:rPr>
      </w:pPr>
    </w:p>
    <w:p w14:paraId="5AF6D6B9" w14:textId="77777777" w:rsidR="00F805FC" w:rsidRDefault="00F805FC" w:rsidP="00F805FC">
      <w:pPr>
        <w:spacing w:line="200" w:lineRule="exact"/>
        <w:rPr>
          <w:b/>
          <w:bCs/>
          <w:rtl/>
        </w:rPr>
      </w:pPr>
    </w:p>
    <w:tbl>
      <w:tblPr>
        <w:bidiVisual/>
        <w:tblW w:w="0" w:type="auto"/>
        <w:tblLayout w:type="fixed"/>
        <w:tblLook w:val="01E0" w:firstRow="1" w:lastRow="1" w:firstColumn="1" w:lastColumn="1" w:noHBand="0" w:noVBand="0"/>
      </w:tblPr>
      <w:tblGrid>
        <w:gridCol w:w="2578"/>
        <w:gridCol w:w="907"/>
        <w:gridCol w:w="907"/>
        <w:gridCol w:w="907"/>
        <w:gridCol w:w="907"/>
        <w:gridCol w:w="907"/>
        <w:gridCol w:w="907"/>
        <w:gridCol w:w="907"/>
        <w:gridCol w:w="907"/>
      </w:tblGrid>
      <w:tr w:rsidR="00334B44" w:rsidRPr="00A43B5C" w14:paraId="1CF0A915" w14:textId="77777777" w:rsidTr="00B5154D">
        <w:tc>
          <w:tcPr>
            <w:tcW w:w="2578" w:type="dxa"/>
            <w:shd w:val="clear" w:color="auto" w:fill="auto"/>
          </w:tcPr>
          <w:p w14:paraId="432BBE4A" w14:textId="5F5C5237" w:rsidR="00334B44" w:rsidRPr="00484651" w:rsidRDefault="00334B44" w:rsidP="00B5154D">
            <w:pPr>
              <w:spacing w:line="240" w:lineRule="exact"/>
              <w:rPr>
                <w:b/>
                <w:bCs/>
                <w:rtl/>
              </w:rPr>
            </w:pPr>
            <w:r w:rsidRPr="00484651">
              <w:rPr>
                <w:rFonts w:hint="cs"/>
                <w:b/>
                <w:bCs/>
                <w:rtl/>
              </w:rPr>
              <w:t xml:space="preserve">לתקופה של </w:t>
            </w:r>
            <w:r>
              <w:rPr>
                <w:rFonts w:hint="cs"/>
                <w:b/>
                <w:bCs/>
                <w:rtl/>
              </w:rPr>
              <w:t xml:space="preserve">שנה </w:t>
            </w:r>
          </w:p>
        </w:tc>
        <w:tc>
          <w:tcPr>
            <w:tcW w:w="907" w:type="dxa"/>
            <w:shd w:val="clear" w:color="auto" w:fill="auto"/>
            <w:vAlign w:val="bottom"/>
          </w:tcPr>
          <w:p w14:paraId="002FF66D" w14:textId="77777777" w:rsidR="00334B44" w:rsidRPr="00484651" w:rsidRDefault="00334B44" w:rsidP="00B5154D">
            <w:pPr>
              <w:pStyle w:val="a"/>
              <w:spacing w:line="240" w:lineRule="exact"/>
              <w:jc w:val="left"/>
              <w:rPr>
                <w:b w:val="0"/>
                <w:bCs w:val="0"/>
                <w:spacing w:val="-6"/>
                <w:sz w:val="22"/>
                <w:szCs w:val="22"/>
              </w:rPr>
            </w:pPr>
          </w:p>
        </w:tc>
        <w:tc>
          <w:tcPr>
            <w:tcW w:w="907" w:type="dxa"/>
            <w:shd w:val="clear" w:color="auto" w:fill="auto"/>
            <w:vAlign w:val="bottom"/>
          </w:tcPr>
          <w:p w14:paraId="4B0D6965" w14:textId="77777777" w:rsidR="00334B44" w:rsidRPr="00484651" w:rsidRDefault="00334B44" w:rsidP="00B5154D">
            <w:pPr>
              <w:spacing w:line="240" w:lineRule="exact"/>
              <w:rPr>
                <w:spacing w:val="-2"/>
              </w:rPr>
            </w:pPr>
          </w:p>
        </w:tc>
        <w:tc>
          <w:tcPr>
            <w:tcW w:w="907" w:type="dxa"/>
            <w:shd w:val="clear" w:color="auto" w:fill="auto"/>
            <w:vAlign w:val="bottom"/>
          </w:tcPr>
          <w:p w14:paraId="5C913191" w14:textId="77777777" w:rsidR="00334B44" w:rsidRPr="00484651" w:rsidRDefault="00334B44" w:rsidP="00B5154D">
            <w:pPr>
              <w:pStyle w:val="a"/>
              <w:spacing w:line="240" w:lineRule="exact"/>
              <w:jc w:val="left"/>
              <w:rPr>
                <w:b w:val="0"/>
                <w:bCs w:val="0"/>
                <w:spacing w:val="-2"/>
                <w:sz w:val="22"/>
                <w:szCs w:val="22"/>
              </w:rPr>
            </w:pPr>
          </w:p>
        </w:tc>
        <w:tc>
          <w:tcPr>
            <w:tcW w:w="907" w:type="dxa"/>
            <w:shd w:val="clear" w:color="auto" w:fill="auto"/>
            <w:vAlign w:val="bottom"/>
          </w:tcPr>
          <w:p w14:paraId="492762CA" w14:textId="77777777" w:rsidR="00334B44" w:rsidRPr="00484651" w:rsidRDefault="00334B44" w:rsidP="00B5154D">
            <w:pPr>
              <w:pStyle w:val="a"/>
              <w:spacing w:line="240" w:lineRule="exact"/>
              <w:jc w:val="left"/>
              <w:rPr>
                <w:b w:val="0"/>
                <w:bCs w:val="0"/>
                <w:spacing w:val="-2"/>
                <w:sz w:val="22"/>
                <w:szCs w:val="22"/>
              </w:rPr>
            </w:pPr>
          </w:p>
        </w:tc>
        <w:tc>
          <w:tcPr>
            <w:tcW w:w="907" w:type="dxa"/>
            <w:shd w:val="clear" w:color="auto" w:fill="auto"/>
            <w:vAlign w:val="bottom"/>
          </w:tcPr>
          <w:p w14:paraId="0705B46E" w14:textId="77777777" w:rsidR="00334B44" w:rsidRPr="00484651" w:rsidRDefault="00334B44" w:rsidP="00B5154D">
            <w:pPr>
              <w:pStyle w:val="a"/>
              <w:spacing w:line="240" w:lineRule="exact"/>
              <w:jc w:val="left"/>
              <w:rPr>
                <w:b w:val="0"/>
                <w:bCs w:val="0"/>
                <w:spacing w:val="-2"/>
                <w:sz w:val="22"/>
                <w:szCs w:val="22"/>
              </w:rPr>
            </w:pPr>
          </w:p>
        </w:tc>
        <w:tc>
          <w:tcPr>
            <w:tcW w:w="907" w:type="dxa"/>
            <w:shd w:val="clear" w:color="auto" w:fill="auto"/>
          </w:tcPr>
          <w:p w14:paraId="00E799A9" w14:textId="77777777" w:rsidR="00334B44" w:rsidRPr="00484651" w:rsidRDefault="00334B44" w:rsidP="00B5154D">
            <w:pPr>
              <w:pStyle w:val="a"/>
              <w:spacing w:line="240" w:lineRule="exact"/>
              <w:jc w:val="left"/>
              <w:rPr>
                <w:b w:val="0"/>
                <w:bCs w:val="0"/>
                <w:spacing w:val="-2"/>
                <w:sz w:val="22"/>
                <w:szCs w:val="22"/>
                <w:rtl/>
              </w:rPr>
            </w:pPr>
          </w:p>
        </w:tc>
        <w:tc>
          <w:tcPr>
            <w:tcW w:w="907" w:type="dxa"/>
            <w:shd w:val="clear" w:color="auto" w:fill="auto"/>
            <w:vAlign w:val="bottom"/>
          </w:tcPr>
          <w:p w14:paraId="4FFE96A0" w14:textId="77777777" w:rsidR="00334B44" w:rsidRPr="00484651" w:rsidRDefault="00334B44" w:rsidP="00B5154D">
            <w:pPr>
              <w:pStyle w:val="a"/>
              <w:spacing w:line="240" w:lineRule="exact"/>
              <w:jc w:val="left"/>
              <w:rPr>
                <w:b w:val="0"/>
                <w:bCs w:val="0"/>
                <w:spacing w:val="-2"/>
                <w:sz w:val="22"/>
                <w:szCs w:val="22"/>
              </w:rPr>
            </w:pPr>
          </w:p>
        </w:tc>
        <w:tc>
          <w:tcPr>
            <w:tcW w:w="907" w:type="dxa"/>
            <w:shd w:val="clear" w:color="auto" w:fill="auto"/>
            <w:vAlign w:val="bottom"/>
          </w:tcPr>
          <w:p w14:paraId="74E554BC" w14:textId="77777777" w:rsidR="00334B44" w:rsidRPr="00A43B5C" w:rsidRDefault="00334B44" w:rsidP="00B5154D">
            <w:pPr>
              <w:pStyle w:val="a"/>
              <w:spacing w:line="240" w:lineRule="exact"/>
              <w:jc w:val="left"/>
              <w:rPr>
                <w:b w:val="0"/>
                <w:bCs w:val="0"/>
                <w:spacing w:val="-2"/>
                <w:sz w:val="22"/>
                <w:szCs w:val="22"/>
              </w:rPr>
            </w:pPr>
          </w:p>
        </w:tc>
      </w:tr>
      <w:tr w:rsidR="00334B44" w:rsidRPr="00A43B5C" w14:paraId="5609C3BA" w14:textId="77777777" w:rsidTr="00B5154D">
        <w:tc>
          <w:tcPr>
            <w:tcW w:w="2578" w:type="dxa"/>
            <w:shd w:val="clear" w:color="auto" w:fill="auto"/>
          </w:tcPr>
          <w:p w14:paraId="57935CF9" w14:textId="77ABE539" w:rsidR="00334B44" w:rsidRPr="00484651" w:rsidRDefault="00334B44" w:rsidP="00B5154D">
            <w:pPr>
              <w:spacing w:line="240" w:lineRule="exact"/>
              <w:rPr>
                <w:b/>
                <w:bCs/>
                <w:rtl/>
              </w:rPr>
            </w:pPr>
            <w:r w:rsidRPr="00484651">
              <w:rPr>
                <w:rFonts w:hint="cs"/>
                <w:b/>
                <w:bCs/>
                <w:rtl/>
              </w:rPr>
              <w:t xml:space="preserve">שהסתיימה ביום </w:t>
            </w:r>
            <w:r>
              <w:rPr>
                <w:rFonts w:hint="cs"/>
                <w:b/>
                <w:bCs/>
                <w:rtl/>
              </w:rPr>
              <w:t>31</w:t>
            </w:r>
            <w:r w:rsidRPr="00484651">
              <w:rPr>
                <w:rFonts w:hint="cs"/>
                <w:b/>
                <w:bCs/>
                <w:rtl/>
              </w:rPr>
              <w:t xml:space="preserve"> </w:t>
            </w:r>
            <w:r>
              <w:rPr>
                <w:rFonts w:hint="cs"/>
                <w:b/>
                <w:bCs/>
                <w:rtl/>
              </w:rPr>
              <w:t xml:space="preserve">בדצמבר </w:t>
            </w:r>
          </w:p>
        </w:tc>
        <w:tc>
          <w:tcPr>
            <w:tcW w:w="907" w:type="dxa"/>
            <w:shd w:val="clear" w:color="auto" w:fill="auto"/>
            <w:vAlign w:val="bottom"/>
          </w:tcPr>
          <w:p w14:paraId="4B62AE33" w14:textId="77777777" w:rsidR="00334B44" w:rsidRPr="00484651" w:rsidRDefault="00334B44" w:rsidP="00B5154D">
            <w:pPr>
              <w:pStyle w:val="a"/>
              <w:spacing w:line="240" w:lineRule="exact"/>
              <w:jc w:val="left"/>
              <w:rPr>
                <w:b w:val="0"/>
                <w:bCs w:val="0"/>
                <w:spacing w:val="-6"/>
                <w:sz w:val="22"/>
                <w:szCs w:val="22"/>
              </w:rPr>
            </w:pPr>
          </w:p>
        </w:tc>
        <w:tc>
          <w:tcPr>
            <w:tcW w:w="907" w:type="dxa"/>
            <w:shd w:val="clear" w:color="auto" w:fill="auto"/>
            <w:vAlign w:val="bottom"/>
          </w:tcPr>
          <w:p w14:paraId="23C1AA07" w14:textId="77777777" w:rsidR="00334B44" w:rsidRPr="00484651" w:rsidRDefault="00334B44" w:rsidP="00B5154D">
            <w:pPr>
              <w:spacing w:line="240" w:lineRule="exact"/>
              <w:rPr>
                <w:spacing w:val="-2"/>
              </w:rPr>
            </w:pPr>
          </w:p>
        </w:tc>
        <w:tc>
          <w:tcPr>
            <w:tcW w:w="907" w:type="dxa"/>
            <w:shd w:val="clear" w:color="auto" w:fill="auto"/>
            <w:vAlign w:val="bottom"/>
          </w:tcPr>
          <w:p w14:paraId="57A49DAB" w14:textId="77777777" w:rsidR="00334B44" w:rsidRPr="00484651" w:rsidRDefault="00334B44" w:rsidP="00B5154D">
            <w:pPr>
              <w:pStyle w:val="a"/>
              <w:spacing w:line="240" w:lineRule="exact"/>
              <w:jc w:val="left"/>
              <w:rPr>
                <w:b w:val="0"/>
                <w:bCs w:val="0"/>
                <w:spacing w:val="-2"/>
                <w:sz w:val="22"/>
                <w:szCs w:val="22"/>
              </w:rPr>
            </w:pPr>
          </w:p>
        </w:tc>
        <w:tc>
          <w:tcPr>
            <w:tcW w:w="907" w:type="dxa"/>
            <w:shd w:val="clear" w:color="auto" w:fill="auto"/>
            <w:vAlign w:val="bottom"/>
          </w:tcPr>
          <w:p w14:paraId="61417BC4" w14:textId="77777777" w:rsidR="00334B44" w:rsidRPr="00484651" w:rsidRDefault="00334B44" w:rsidP="00B5154D">
            <w:pPr>
              <w:pStyle w:val="a"/>
              <w:spacing w:line="240" w:lineRule="exact"/>
              <w:jc w:val="left"/>
              <w:rPr>
                <w:b w:val="0"/>
                <w:bCs w:val="0"/>
                <w:spacing w:val="-2"/>
                <w:sz w:val="22"/>
                <w:szCs w:val="22"/>
              </w:rPr>
            </w:pPr>
          </w:p>
        </w:tc>
        <w:tc>
          <w:tcPr>
            <w:tcW w:w="907" w:type="dxa"/>
            <w:shd w:val="clear" w:color="auto" w:fill="auto"/>
            <w:vAlign w:val="bottom"/>
          </w:tcPr>
          <w:p w14:paraId="2835F575" w14:textId="77777777" w:rsidR="00334B44" w:rsidRPr="00484651" w:rsidRDefault="00334B44" w:rsidP="00B5154D">
            <w:pPr>
              <w:pStyle w:val="a"/>
              <w:spacing w:line="240" w:lineRule="exact"/>
              <w:jc w:val="left"/>
              <w:rPr>
                <w:b w:val="0"/>
                <w:bCs w:val="0"/>
                <w:spacing w:val="-2"/>
                <w:sz w:val="22"/>
                <w:szCs w:val="22"/>
              </w:rPr>
            </w:pPr>
          </w:p>
        </w:tc>
        <w:tc>
          <w:tcPr>
            <w:tcW w:w="907" w:type="dxa"/>
            <w:shd w:val="clear" w:color="auto" w:fill="auto"/>
          </w:tcPr>
          <w:p w14:paraId="39164885" w14:textId="77777777" w:rsidR="00334B44" w:rsidRPr="00484651" w:rsidRDefault="00334B44" w:rsidP="00B5154D">
            <w:pPr>
              <w:pStyle w:val="a"/>
              <w:spacing w:line="240" w:lineRule="exact"/>
              <w:jc w:val="left"/>
              <w:rPr>
                <w:b w:val="0"/>
                <w:bCs w:val="0"/>
                <w:spacing w:val="-2"/>
                <w:sz w:val="22"/>
                <w:szCs w:val="22"/>
                <w:rtl/>
              </w:rPr>
            </w:pPr>
          </w:p>
        </w:tc>
        <w:tc>
          <w:tcPr>
            <w:tcW w:w="907" w:type="dxa"/>
            <w:shd w:val="clear" w:color="auto" w:fill="auto"/>
            <w:vAlign w:val="bottom"/>
          </w:tcPr>
          <w:p w14:paraId="26E8E6F1" w14:textId="77777777" w:rsidR="00334B44" w:rsidRPr="00484651" w:rsidRDefault="00334B44" w:rsidP="00B5154D">
            <w:pPr>
              <w:pStyle w:val="a"/>
              <w:spacing w:line="240" w:lineRule="exact"/>
              <w:jc w:val="left"/>
              <w:rPr>
                <w:b w:val="0"/>
                <w:bCs w:val="0"/>
                <w:spacing w:val="-2"/>
                <w:sz w:val="22"/>
                <w:szCs w:val="22"/>
              </w:rPr>
            </w:pPr>
          </w:p>
        </w:tc>
        <w:tc>
          <w:tcPr>
            <w:tcW w:w="907" w:type="dxa"/>
            <w:shd w:val="clear" w:color="auto" w:fill="auto"/>
            <w:vAlign w:val="bottom"/>
          </w:tcPr>
          <w:p w14:paraId="4FF0701C" w14:textId="77777777" w:rsidR="00334B44" w:rsidRPr="00A43B5C" w:rsidRDefault="00334B44" w:rsidP="00B5154D">
            <w:pPr>
              <w:pStyle w:val="a"/>
              <w:spacing w:line="240" w:lineRule="exact"/>
              <w:jc w:val="left"/>
              <w:rPr>
                <w:b w:val="0"/>
                <w:bCs w:val="0"/>
                <w:spacing w:val="-2"/>
                <w:sz w:val="22"/>
                <w:szCs w:val="22"/>
              </w:rPr>
            </w:pPr>
          </w:p>
        </w:tc>
      </w:tr>
      <w:tr w:rsidR="00334B44" w:rsidRPr="00A43B5C" w14:paraId="708910B2" w14:textId="77777777" w:rsidTr="00B5154D">
        <w:tc>
          <w:tcPr>
            <w:tcW w:w="2578" w:type="dxa"/>
            <w:shd w:val="clear" w:color="auto" w:fill="auto"/>
          </w:tcPr>
          <w:p w14:paraId="4FA6A371" w14:textId="0E5FFC3F" w:rsidR="00334B44" w:rsidRPr="00484651" w:rsidRDefault="00334B44" w:rsidP="00B5154D">
            <w:pPr>
              <w:spacing w:line="240" w:lineRule="exact"/>
              <w:rPr>
                <w:b/>
                <w:bCs/>
              </w:rPr>
            </w:pPr>
            <w:r>
              <w:rPr>
                <w:rFonts w:hint="cs"/>
                <w:b/>
                <w:bCs/>
                <w:rtl/>
              </w:rPr>
              <w:t>202</w:t>
            </w:r>
            <w:r w:rsidR="00F03896">
              <w:rPr>
                <w:rFonts w:hint="cs"/>
                <w:b/>
                <w:bCs/>
                <w:rtl/>
              </w:rPr>
              <w:t>0</w:t>
            </w:r>
            <w:r w:rsidRPr="00484651">
              <w:rPr>
                <w:rFonts w:hint="cs"/>
                <w:b/>
                <w:bCs/>
                <w:rtl/>
              </w:rPr>
              <w:t xml:space="preserve"> (מבוקר)</w:t>
            </w:r>
          </w:p>
        </w:tc>
        <w:tc>
          <w:tcPr>
            <w:tcW w:w="907" w:type="dxa"/>
            <w:shd w:val="clear" w:color="auto" w:fill="auto"/>
            <w:vAlign w:val="bottom"/>
          </w:tcPr>
          <w:p w14:paraId="46D8FCF8" w14:textId="77777777" w:rsidR="00334B44" w:rsidRPr="00484651" w:rsidRDefault="00334B44" w:rsidP="00B5154D">
            <w:pPr>
              <w:pStyle w:val="a"/>
              <w:spacing w:line="240" w:lineRule="exact"/>
              <w:jc w:val="left"/>
              <w:rPr>
                <w:b w:val="0"/>
                <w:bCs w:val="0"/>
                <w:spacing w:val="-6"/>
                <w:sz w:val="22"/>
                <w:szCs w:val="22"/>
              </w:rPr>
            </w:pPr>
          </w:p>
        </w:tc>
        <w:tc>
          <w:tcPr>
            <w:tcW w:w="907" w:type="dxa"/>
            <w:shd w:val="clear" w:color="auto" w:fill="auto"/>
            <w:vAlign w:val="bottom"/>
          </w:tcPr>
          <w:p w14:paraId="0D6D848C" w14:textId="77777777" w:rsidR="00334B44" w:rsidRPr="00484651" w:rsidRDefault="00334B44" w:rsidP="00B5154D">
            <w:pPr>
              <w:spacing w:line="240" w:lineRule="exact"/>
              <w:rPr>
                <w:spacing w:val="-2"/>
              </w:rPr>
            </w:pPr>
          </w:p>
        </w:tc>
        <w:tc>
          <w:tcPr>
            <w:tcW w:w="907" w:type="dxa"/>
            <w:shd w:val="clear" w:color="auto" w:fill="auto"/>
            <w:vAlign w:val="bottom"/>
          </w:tcPr>
          <w:p w14:paraId="3D82A927" w14:textId="77777777" w:rsidR="00334B44" w:rsidRPr="00484651" w:rsidRDefault="00334B44" w:rsidP="00B5154D">
            <w:pPr>
              <w:pStyle w:val="a"/>
              <w:spacing w:line="240" w:lineRule="exact"/>
              <w:jc w:val="left"/>
              <w:rPr>
                <w:b w:val="0"/>
                <w:bCs w:val="0"/>
                <w:spacing w:val="-2"/>
                <w:sz w:val="22"/>
                <w:szCs w:val="22"/>
              </w:rPr>
            </w:pPr>
          </w:p>
        </w:tc>
        <w:tc>
          <w:tcPr>
            <w:tcW w:w="907" w:type="dxa"/>
            <w:shd w:val="clear" w:color="auto" w:fill="auto"/>
            <w:vAlign w:val="bottom"/>
          </w:tcPr>
          <w:p w14:paraId="58A02325" w14:textId="77777777" w:rsidR="00334B44" w:rsidRPr="00484651" w:rsidRDefault="00334B44" w:rsidP="00B5154D">
            <w:pPr>
              <w:pStyle w:val="a"/>
              <w:spacing w:line="240" w:lineRule="exact"/>
              <w:jc w:val="left"/>
              <w:rPr>
                <w:b w:val="0"/>
                <w:bCs w:val="0"/>
                <w:spacing w:val="-2"/>
                <w:sz w:val="22"/>
                <w:szCs w:val="22"/>
              </w:rPr>
            </w:pPr>
          </w:p>
        </w:tc>
        <w:tc>
          <w:tcPr>
            <w:tcW w:w="907" w:type="dxa"/>
            <w:shd w:val="clear" w:color="auto" w:fill="auto"/>
            <w:vAlign w:val="bottom"/>
          </w:tcPr>
          <w:p w14:paraId="12712473" w14:textId="77777777" w:rsidR="00334B44" w:rsidRPr="00484651" w:rsidRDefault="00334B44" w:rsidP="00B5154D">
            <w:pPr>
              <w:pStyle w:val="a"/>
              <w:spacing w:line="240" w:lineRule="exact"/>
              <w:jc w:val="left"/>
              <w:rPr>
                <w:b w:val="0"/>
                <w:bCs w:val="0"/>
                <w:spacing w:val="-2"/>
                <w:sz w:val="22"/>
                <w:szCs w:val="22"/>
              </w:rPr>
            </w:pPr>
          </w:p>
        </w:tc>
        <w:tc>
          <w:tcPr>
            <w:tcW w:w="907" w:type="dxa"/>
            <w:shd w:val="clear" w:color="auto" w:fill="auto"/>
          </w:tcPr>
          <w:p w14:paraId="199019BC" w14:textId="77777777" w:rsidR="00334B44" w:rsidRPr="00484651" w:rsidRDefault="00334B44" w:rsidP="00B5154D">
            <w:pPr>
              <w:pStyle w:val="a"/>
              <w:spacing w:line="240" w:lineRule="exact"/>
              <w:jc w:val="left"/>
              <w:rPr>
                <w:b w:val="0"/>
                <w:bCs w:val="0"/>
                <w:spacing w:val="-2"/>
                <w:sz w:val="22"/>
                <w:szCs w:val="22"/>
                <w:rtl/>
              </w:rPr>
            </w:pPr>
          </w:p>
        </w:tc>
        <w:tc>
          <w:tcPr>
            <w:tcW w:w="907" w:type="dxa"/>
            <w:shd w:val="clear" w:color="auto" w:fill="auto"/>
            <w:vAlign w:val="bottom"/>
          </w:tcPr>
          <w:p w14:paraId="4837FF7D" w14:textId="77777777" w:rsidR="00334B44" w:rsidRPr="00484651" w:rsidRDefault="00334B44" w:rsidP="00B5154D">
            <w:pPr>
              <w:pStyle w:val="a"/>
              <w:spacing w:line="240" w:lineRule="exact"/>
              <w:jc w:val="left"/>
              <w:rPr>
                <w:b w:val="0"/>
                <w:bCs w:val="0"/>
                <w:spacing w:val="-2"/>
                <w:sz w:val="22"/>
                <w:szCs w:val="22"/>
              </w:rPr>
            </w:pPr>
          </w:p>
        </w:tc>
        <w:tc>
          <w:tcPr>
            <w:tcW w:w="907" w:type="dxa"/>
            <w:shd w:val="clear" w:color="auto" w:fill="auto"/>
            <w:vAlign w:val="bottom"/>
          </w:tcPr>
          <w:p w14:paraId="27512F1C" w14:textId="77777777" w:rsidR="00334B44" w:rsidRPr="00A43B5C" w:rsidRDefault="00334B44" w:rsidP="00B5154D">
            <w:pPr>
              <w:pStyle w:val="a"/>
              <w:spacing w:line="240" w:lineRule="exact"/>
              <w:jc w:val="left"/>
              <w:rPr>
                <w:b w:val="0"/>
                <w:bCs w:val="0"/>
                <w:spacing w:val="-2"/>
                <w:sz w:val="22"/>
                <w:szCs w:val="22"/>
              </w:rPr>
            </w:pPr>
          </w:p>
        </w:tc>
      </w:tr>
      <w:tr w:rsidR="00334B44" w:rsidRPr="00484651" w14:paraId="152659B2" w14:textId="77777777" w:rsidTr="00B5154D">
        <w:tc>
          <w:tcPr>
            <w:tcW w:w="2578" w:type="dxa"/>
            <w:shd w:val="clear" w:color="auto" w:fill="auto"/>
          </w:tcPr>
          <w:p w14:paraId="55528076" w14:textId="77777777" w:rsidR="00334B44" w:rsidRPr="00484651" w:rsidRDefault="00334B44" w:rsidP="00B5154D">
            <w:pPr>
              <w:spacing w:line="240" w:lineRule="exact"/>
              <w:rPr>
                <w:b/>
                <w:bCs/>
                <w:rtl/>
              </w:rPr>
            </w:pPr>
            <w:r w:rsidRPr="00484651">
              <w:rPr>
                <w:rFonts w:hint="cs"/>
                <w:b/>
                <w:bCs/>
                <w:rtl/>
              </w:rPr>
              <w:t>יתרה ליום 1 בינואר 2020</w:t>
            </w:r>
          </w:p>
        </w:tc>
        <w:tc>
          <w:tcPr>
            <w:tcW w:w="907" w:type="dxa"/>
            <w:shd w:val="clear" w:color="auto" w:fill="auto"/>
            <w:vAlign w:val="bottom"/>
          </w:tcPr>
          <w:p w14:paraId="59171C30" w14:textId="77777777" w:rsidR="00334B44" w:rsidRPr="00484651" w:rsidRDefault="00334B44" w:rsidP="00B5154D">
            <w:pPr>
              <w:pStyle w:val="a"/>
              <w:spacing w:line="240" w:lineRule="exact"/>
              <w:jc w:val="left"/>
              <w:rPr>
                <w:b w:val="0"/>
                <w:bCs w:val="0"/>
                <w:spacing w:val="-6"/>
                <w:sz w:val="22"/>
                <w:szCs w:val="22"/>
              </w:rPr>
            </w:pPr>
            <w:r>
              <w:rPr>
                <w:b w:val="0"/>
                <w:bCs w:val="0"/>
                <w:spacing w:val="-6"/>
                <w:sz w:val="22"/>
                <w:szCs w:val="22"/>
                <w:rtl/>
              </w:rPr>
              <w:t xml:space="preserve"> 50</w:t>
            </w:r>
          </w:p>
        </w:tc>
        <w:tc>
          <w:tcPr>
            <w:tcW w:w="907" w:type="dxa"/>
            <w:shd w:val="clear" w:color="auto" w:fill="auto"/>
            <w:vAlign w:val="bottom"/>
          </w:tcPr>
          <w:p w14:paraId="66A137CD" w14:textId="77777777" w:rsidR="00334B44" w:rsidRPr="00484651" w:rsidRDefault="00334B44" w:rsidP="00B5154D">
            <w:pPr>
              <w:spacing w:line="240" w:lineRule="exact"/>
              <w:rPr>
                <w:spacing w:val="-2"/>
              </w:rPr>
            </w:pPr>
            <w:r>
              <w:rPr>
                <w:spacing w:val="-2"/>
                <w:rtl/>
              </w:rPr>
              <w:t xml:space="preserve"> 43,673</w:t>
            </w:r>
          </w:p>
        </w:tc>
        <w:tc>
          <w:tcPr>
            <w:tcW w:w="907" w:type="dxa"/>
            <w:shd w:val="clear" w:color="auto" w:fill="auto"/>
            <w:vAlign w:val="bottom"/>
          </w:tcPr>
          <w:p w14:paraId="51E68F8F" w14:textId="77777777" w:rsidR="00334B44" w:rsidRPr="00484651" w:rsidRDefault="00334B44" w:rsidP="00B5154D">
            <w:pPr>
              <w:pStyle w:val="a"/>
              <w:spacing w:line="240" w:lineRule="exact"/>
              <w:jc w:val="left"/>
              <w:rPr>
                <w:b w:val="0"/>
                <w:bCs w:val="0"/>
                <w:spacing w:val="-2"/>
                <w:sz w:val="22"/>
                <w:szCs w:val="22"/>
              </w:rPr>
            </w:pPr>
            <w:r>
              <w:rPr>
                <w:b w:val="0"/>
                <w:bCs w:val="0"/>
                <w:spacing w:val="-2"/>
                <w:sz w:val="22"/>
                <w:szCs w:val="22"/>
                <w:rtl/>
              </w:rPr>
              <w:t>(470)</w:t>
            </w:r>
          </w:p>
        </w:tc>
        <w:tc>
          <w:tcPr>
            <w:tcW w:w="907" w:type="dxa"/>
            <w:shd w:val="clear" w:color="auto" w:fill="auto"/>
            <w:vAlign w:val="bottom"/>
          </w:tcPr>
          <w:p w14:paraId="151E43DC" w14:textId="77777777" w:rsidR="00334B44" w:rsidRPr="00484651" w:rsidRDefault="00334B44" w:rsidP="00B5154D">
            <w:pPr>
              <w:pStyle w:val="a"/>
              <w:spacing w:line="240" w:lineRule="exact"/>
              <w:jc w:val="left"/>
              <w:rPr>
                <w:b w:val="0"/>
                <w:bCs w:val="0"/>
                <w:spacing w:val="-2"/>
                <w:sz w:val="22"/>
                <w:szCs w:val="22"/>
              </w:rPr>
            </w:pPr>
            <w:r>
              <w:rPr>
                <w:b w:val="0"/>
                <w:bCs w:val="0"/>
                <w:spacing w:val="-2"/>
                <w:sz w:val="22"/>
                <w:szCs w:val="22"/>
                <w:rtl/>
              </w:rPr>
              <w:t xml:space="preserve"> 15,002</w:t>
            </w:r>
          </w:p>
        </w:tc>
        <w:tc>
          <w:tcPr>
            <w:tcW w:w="907" w:type="dxa"/>
            <w:shd w:val="clear" w:color="auto" w:fill="auto"/>
            <w:vAlign w:val="bottom"/>
          </w:tcPr>
          <w:p w14:paraId="451DF968" w14:textId="77777777" w:rsidR="00334B44" w:rsidRPr="00484651" w:rsidRDefault="00334B44" w:rsidP="00B5154D">
            <w:pPr>
              <w:pStyle w:val="a"/>
              <w:spacing w:line="240" w:lineRule="exact"/>
              <w:jc w:val="left"/>
              <w:rPr>
                <w:b w:val="0"/>
                <w:bCs w:val="0"/>
                <w:spacing w:val="-2"/>
                <w:sz w:val="22"/>
                <w:szCs w:val="22"/>
              </w:rPr>
            </w:pPr>
            <w:r>
              <w:rPr>
                <w:b w:val="0"/>
                <w:bCs w:val="0"/>
                <w:spacing w:val="-2"/>
                <w:sz w:val="22"/>
                <w:szCs w:val="22"/>
                <w:rtl/>
              </w:rPr>
              <w:t>(52,677)</w:t>
            </w:r>
          </w:p>
        </w:tc>
        <w:tc>
          <w:tcPr>
            <w:tcW w:w="907" w:type="dxa"/>
            <w:shd w:val="clear" w:color="auto" w:fill="auto"/>
          </w:tcPr>
          <w:p w14:paraId="29F5E43F" w14:textId="77777777" w:rsidR="00334B44" w:rsidRPr="00484651" w:rsidRDefault="00334B44" w:rsidP="00B5154D">
            <w:pPr>
              <w:pStyle w:val="a"/>
              <w:spacing w:line="240" w:lineRule="exact"/>
              <w:jc w:val="left"/>
              <w:rPr>
                <w:b w:val="0"/>
                <w:bCs w:val="0"/>
                <w:spacing w:val="-2"/>
                <w:sz w:val="22"/>
                <w:szCs w:val="22"/>
                <w:rtl/>
              </w:rPr>
            </w:pPr>
            <w:r>
              <w:rPr>
                <w:b w:val="0"/>
                <w:bCs w:val="0"/>
                <w:spacing w:val="-2"/>
                <w:sz w:val="22"/>
                <w:szCs w:val="22"/>
                <w:rtl/>
              </w:rPr>
              <w:t xml:space="preserve"> 5,578</w:t>
            </w:r>
          </w:p>
        </w:tc>
        <w:tc>
          <w:tcPr>
            <w:tcW w:w="907" w:type="dxa"/>
            <w:shd w:val="clear" w:color="auto" w:fill="auto"/>
            <w:vAlign w:val="bottom"/>
          </w:tcPr>
          <w:p w14:paraId="59421A14" w14:textId="77777777" w:rsidR="00334B44" w:rsidRPr="00484651" w:rsidRDefault="00334B44" w:rsidP="00B5154D">
            <w:pPr>
              <w:pStyle w:val="a"/>
              <w:spacing w:line="240" w:lineRule="exact"/>
              <w:jc w:val="left"/>
              <w:rPr>
                <w:b w:val="0"/>
                <w:bCs w:val="0"/>
                <w:spacing w:val="-2"/>
                <w:sz w:val="22"/>
                <w:szCs w:val="22"/>
              </w:rPr>
            </w:pPr>
            <w:r>
              <w:rPr>
                <w:b w:val="0"/>
                <w:bCs w:val="0"/>
                <w:spacing w:val="-2"/>
                <w:sz w:val="22"/>
                <w:szCs w:val="22"/>
                <w:rtl/>
              </w:rPr>
              <w:t xml:space="preserve"> 1</w:t>
            </w:r>
          </w:p>
        </w:tc>
        <w:tc>
          <w:tcPr>
            <w:tcW w:w="907" w:type="dxa"/>
            <w:shd w:val="clear" w:color="auto" w:fill="auto"/>
            <w:vAlign w:val="bottom"/>
          </w:tcPr>
          <w:p w14:paraId="57EF5F42" w14:textId="77777777" w:rsidR="00334B44" w:rsidRPr="00484651" w:rsidRDefault="00334B44" w:rsidP="00B5154D">
            <w:pPr>
              <w:pStyle w:val="a"/>
              <w:spacing w:line="240" w:lineRule="exact"/>
              <w:jc w:val="left"/>
              <w:rPr>
                <w:b w:val="0"/>
                <w:bCs w:val="0"/>
                <w:spacing w:val="-2"/>
                <w:sz w:val="22"/>
                <w:szCs w:val="22"/>
              </w:rPr>
            </w:pPr>
            <w:r>
              <w:rPr>
                <w:b w:val="0"/>
                <w:bCs w:val="0"/>
                <w:spacing w:val="-2"/>
                <w:sz w:val="22"/>
                <w:szCs w:val="22"/>
                <w:rtl/>
              </w:rPr>
              <w:t xml:space="preserve"> 5,579</w:t>
            </w:r>
          </w:p>
        </w:tc>
      </w:tr>
      <w:tr w:rsidR="00334B44" w:rsidRPr="00484651" w14:paraId="67868617" w14:textId="77777777" w:rsidTr="00B5154D">
        <w:tc>
          <w:tcPr>
            <w:tcW w:w="2578" w:type="dxa"/>
            <w:shd w:val="clear" w:color="auto" w:fill="auto"/>
          </w:tcPr>
          <w:p w14:paraId="7B4BB8A8" w14:textId="77777777" w:rsidR="00334B44" w:rsidRPr="00484651" w:rsidRDefault="00334B44" w:rsidP="00B5154D">
            <w:pPr>
              <w:tabs>
                <w:tab w:val="left" w:pos="9072"/>
                <w:tab w:val="left" w:pos="9299"/>
              </w:tabs>
              <w:spacing w:line="240" w:lineRule="exact"/>
              <w:rPr>
                <w:spacing w:val="6"/>
                <w:rtl/>
              </w:rPr>
            </w:pPr>
          </w:p>
        </w:tc>
        <w:tc>
          <w:tcPr>
            <w:tcW w:w="907" w:type="dxa"/>
            <w:shd w:val="clear" w:color="auto" w:fill="auto"/>
          </w:tcPr>
          <w:p w14:paraId="22F811AC" w14:textId="77777777" w:rsidR="00334B44" w:rsidRPr="00484651" w:rsidRDefault="00334B44" w:rsidP="00B5154D">
            <w:pPr>
              <w:pStyle w:val="a"/>
              <w:spacing w:line="240" w:lineRule="exact"/>
              <w:jc w:val="left"/>
              <w:rPr>
                <w:b w:val="0"/>
                <w:bCs w:val="0"/>
                <w:spacing w:val="-6"/>
                <w:sz w:val="22"/>
                <w:szCs w:val="22"/>
              </w:rPr>
            </w:pPr>
          </w:p>
        </w:tc>
        <w:tc>
          <w:tcPr>
            <w:tcW w:w="907" w:type="dxa"/>
            <w:shd w:val="clear" w:color="auto" w:fill="auto"/>
          </w:tcPr>
          <w:p w14:paraId="21CACB14" w14:textId="77777777" w:rsidR="00334B44" w:rsidRPr="00484651" w:rsidRDefault="00334B44" w:rsidP="00B5154D">
            <w:pPr>
              <w:spacing w:line="240" w:lineRule="exact"/>
            </w:pPr>
          </w:p>
        </w:tc>
        <w:tc>
          <w:tcPr>
            <w:tcW w:w="907" w:type="dxa"/>
            <w:shd w:val="clear" w:color="auto" w:fill="auto"/>
          </w:tcPr>
          <w:p w14:paraId="7BDD7EB3" w14:textId="77777777" w:rsidR="00334B44" w:rsidRPr="00484651" w:rsidRDefault="00334B44" w:rsidP="00B5154D">
            <w:pPr>
              <w:pStyle w:val="a"/>
              <w:spacing w:line="240" w:lineRule="exact"/>
              <w:jc w:val="left"/>
              <w:rPr>
                <w:b w:val="0"/>
                <w:bCs w:val="0"/>
                <w:sz w:val="22"/>
                <w:szCs w:val="22"/>
              </w:rPr>
            </w:pPr>
          </w:p>
        </w:tc>
        <w:tc>
          <w:tcPr>
            <w:tcW w:w="907" w:type="dxa"/>
            <w:shd w:val="clear" w:color="auto" w:fill="auto"/>
          </w:tcPr>
          <w:p w14:paraId="7B52A152" w14:textId="77777777" w:rsidR="00334B44" w:rsidRPr="00484651" w:rsidRDefault="00334B44" w:rsidP="00B5154D">
            <w:pPr>
              <w:pStyle w:val="a"/>
              <w:spacing w:line="240" w:lineRule="exact"/>
              <w:jc w:val="left"/>
              <w:rPr>
                <w:b w:val="0"/>
                <w:bCs w:val="0"/>
                <w:sz w:val="22"/>
                <w:szCs w:val="22"/>
              </w:rPr>
            </w:pPr>
          </w:p>
        </w:tc>
        <w:tc>
          <w:tcPr>
            <w:tcW w:w="907" w:type="dxa"/>
            <w:shd w:val="clear" w:color="auto" w:fill="auto"/>
          </w:tcPr>
          <w:p w14:paraId="2C03B037" w14:textId="77777777" w:rsidR="00334B44" w:rsidRPr="00484651" w:rsidRDefault="00334B44" w:rsidP="00B5154D">
            <w:pPr>
              <w:pStyle w:val="a"/>
              <w:spacing w:line="240" w:lineRule="exact"/>
              <w:jc w:val="left"/>
              <w:rPr>
                <w:b w:val="0"/>
                <w:bCs w:val="0"/>
                <w:sz w:val="22"/>
                <w:szCs w:val="22"/>
              </w:rPr>
            </w:pPr>
          </w:p>
        </w:tc>
        <w:tc>
          <w:tcPr>
            <w:tcW w:w="907" w:type="dxa"/>
            <w:shd w:val="clear" w:color="auto" w:fill="auto"/>
          </w:tcPr>
          <w:p w14:paraId="248BF756" w14:textId="77777777" w:rsidR="00334B44" w:rsidRPr="00484651" w:rsidRDefault="00334B44" w:rsidP="00B5154D">
            <w:pPr>
              <w:pStyle w:val="a"/>
              <w:spacing w:line="240" w:lineRule="exact"/>
              <w:jc w:val="left"/>
              <w:rPr>
                <w:b w:val="0"/>
                <w:bCs w:val="0"/>
                <w:sz w:val="22"/>
                <w:szCs w:val="22"/>
              </w:rPr>
            </w:pPr>
          </w:p>
        </w:tc>
        <w:tc>
          <w:tcPr>
            <w:tcW w:w="907" w:type="dxa"/>
            <w:shd w:val="clear" w:color="auto" w:fill="auto"/>
          </w:tcPr>
          <w:p w14:paraId="289C716A" w14:textId="77777777" w:rsidR="00334B44" w:rsidRPr="00484651" w:rsidRDefault="00334B44" w:rsidP="00B5154D">
            <w:pPr>
              <w:pStyle w:val="a"/>
              <w:spacing w:line="240" w:lineRule="exact"/>
              <w:jc w:val="left"/>
              <w:rPr>
                <w:b w:val="0"/>
                <w:bCs w:val="0"/>
                <w:sz w:val="22"/>
                <w:szCs w:val="22"/>
              </w:rPr>
            </w:pPr>
          </w:p>
        </w:tc>
        <w:tc>
          <w:tcPr>
            <w:tcW w:w="907" w:type="dxa"/>
            <w:shd w:val="clear" w:color="auto" w:fill="auto"/>
            <w:vAlign w:val="bottom"/>
          </w:tcPr>
          <w:p w14:paraId="14B7BAD0" w14:textId="77777777" w:rsidR="00334B44" w:rsidRPr="00484651" w:rsidRDefault="00334B44" w:rsidP="00B5154D">
            <w:pPr>
              <w:pStyle w:val="a"/>
              <w:spacing w:line="240" w:lineRule="exact"/>
              <w:jc w:val="left"/>
              <w:rPr>
                <w:b w:val="0"/>
                <w:bCs w:val="0"/>
                <w:sz w:val="22"/>
                <w:szCs w:val="22"/>
              </w:rPr>
            </w:pPr>
          </w:p>
        </w:tc>
      </w:tr>
      <w:tr w:rsidR="00334B44" w:rsidRPr="00484651" w14:paraId="367598D2" w14:textId="77777777" w:rsidTr="00B5154D">
        <w:tc>
          <w:tcPr>
            <w:tcW w:w="2578" w:type="dxa"/>
            <w:shd w:val="clear" w:color="auto" w:fill="auto"/>
          </w:tcPr>
          <w:p w14:paraId="2ED319F7" w14:textId="77777777" w:rsidR="00334B44" w:rsidRPr="00484651" w:rsidRDefault="00334B44" w:rsidP="00B5154D">
            <w:pPr>
              <w:spacing w:line="240" w:lineRule="exact"/>
            </w:pPr>
            <w:r w:rsidRPr="00484651">
              <w:rPr>
                <w:rFonts w:hint="cs"/>
                <w:rtl/>
              </w:rPr>
              <w:t>הנפקת מניות</w:t>
            </w:r>
          </w:p>
        </w:tc>
        <w:tc>
          <w:tcPr>
            <w:tcW w:w="907" w:type="dxa"/>
            <w:shd w:val="clear" w:color="auto" w:fill="auto"/>
            <w:vAlign w:val="bottom"/>
          </w:tcPr>
          <w:p w14:paraId="7397EB00" w14:textId="19DBB8BB" w:rsidR="00334B44" w:rsidRPr="00484651" w:rsidRDefault="00334B44" w:rsidP="00B5154D">
            <w:pPr>
              <w:pStyle w:val="a"/>
              <w:spacing w:line="240" w:lineRule="exact"/>
              <w:jc w:val="left"/>
              <w:rPr>
                <w:b w:val="0"/>
                <w:bCs w:val="0"/>
                <w:spacing w:val="-6"/>
                <w:sz w:val="22"/>
                <w:szCs w:val="22"/>
              </w:rPr>
            </w:pPr>
            <w:r>
              <w:rPr>
                <w:b w:val="0"/>
                <w:bCs w:val="0"/>
                <w:spacing w:val="-6"/>
                <w:sz w:val="22"/>
                <w:szCs w:val="22"/>
                <w:rtl/>
              </w:rPr>
              <w:t xml:space="preserve"> </w:t>
            </w:r>
            <w:r>
              <w:rPr>
                <w:rFonts w:hint="cs"/>
                <w:b w:val="0"/>
                <w:bCs w:val="0"/>
                <w:spacing w:val="-6"/>
                <w:sz w:val="22"/>
                <w:szCs w:val="22"/>
                <w:rtl/>
              </w:rPr>
              <w:t>2</w:t>
            </w:r>
          </w:p>
        </w:tc>
        <w:tc>
          <w:tcPr>
            <w:tcW w:w="907" w:type="dxa"/>
            <w:shd w:val="clear" w:color="auto" w:fill="auto"/>
            <w:vAlign w:val="bottom"/>
          </w:tcPr>
          <w:p w14:paraId="261F49C6" w14:textId="3B8A8BEF" w:rsidR="00334B44" w:rsidRPr="00484651" w:rsidRDefault="00334B44" w:rsidP="00B5154D">
            <w:pPr>
              <w:spacing w:line="240" w:lineRule="exact"/>
            </w:pPr>
            <w:r>
              <w:rPr>
                <w:rtl/>
              </w:rPr>
              <w:t xml:space="preserve"> </w:t>
            </w:r>
            <w:r w:rsidR="00542D62">
              <w:rPr>
                <w:rFonts w:hint="cs"/>
                <w:rtl/>
              </w:rPr>
              <w:t>8,870</w:t>
            </w:r>
          </w:p>
        </w:tc>
        <w:tc>
          <w:tcPr>
            <w:tcW w:w="907" w:type="dxa"/>
            <w:shd w:val="clear" w:color="auto" w:fill="auto"/>
            <w:vAlign w:val="bottom"/>
          </w:tcPr>
          <w:p w14:paraId="195E04A1" w14:textId="77777777" w:rsidR="00334B44" w:rsidRPr="00484651" w:rsidRDefault="00334B44" w:rsidP="00B5154D">
            <w:pPr>
              <w:pStyle w:val="a"/>
              <w:spacing w:line="240" w:lineRule="exact"/>
              <w:jc w:val="left"/>
              <w:rPr>
                <w:b w:val="0"/>
                <w:bCs w:val="0"/>
                <w:sz w:val="22"/>
                <w:szCs w:val="22"/>
              </w:rPr>
            </w:pPr>
            <w:r>
              <w:rPr>
                <w:rFonts w:hint="cs"/>
                <w:b w:val="0"/>
                <w:bCs w:val="0"/>
                <w:sz w:val="22"/>
                <w:szCs w:val="22"/>
                <w:rtl/>
              </w:rPr>
              <w:t>-</w:t>
            </w:r>
          </w:p>
        </w:tc>
        <w:tc>
          <w:tcPr>
            <w:tcW w:w="907" w:type="dxa"/>
            <w:shd w:val="clear" w:color="auto" w:fill="auto"/>
            <w:vAlign w:val="bottom"/>
          </w:tcPr>
          <w:p w14:paraId="46E443D8" w14:textId="4721816E" w:rsidR="00334B44" w:rsidRPr="00484651" w:rsidRDefault="00542D62" w:rsidP="00B5154D">
            <w:pPr>
              <w:pStyle w:val="a"/>
              <w:spacing w:line="240" w:lineRule="exact"/>
              <w:jc w:val="left"/>
              <w:rPr>
                <w:b w:val="0"/>
                <w:bCs w:val="0"/>
                <w:sz w:val="22"/>
                <w:szCs w:val="22"/>
              </w:rPr>
            </w:pPr>
            <w:r>
              <w:rPr>
                <w:rFonts w:hint="cs"/>
                <w:b w:val="0"/>
                <w:bCs w:val="0"/>
                <w:sz w:val="22"/>
                <w:szCs w:val="22"/>
                <w:rtl/>
              </w:rPr>
              <w:t>(6,646)</w:t>
            </w:r>
          </w:p>
        </w:tc>
        <w:tc>
          <w:tcPr>
            <w:tcW w:w="907" w:type="dxa"/>
            <w:shd w:val="clear" w:color="auto" w:fill="auto"/>
            <w:vAlign w:val="bottom"/>
          </w:tcPr>
          <w:p w14:paraId="3E0B8784" w14:textId="77777777" w:rsidR="00334B44" w:rsidRPr="00484651" w:rsidRDefault="00334B44" w:rsidP="00B5154D">
            <w:pPr>
              <w:pStyle w:val="a"/>
              <w:spacing w:line="240" w:lineRule="exact"/>
              <w:jc w:val="left"/>
              <w:rPr>
                <w:b w:val="0"/>
                <w:bCs w:val="0"/>
                <w:sz w:val="22"/>
                <w:szCs w:val="22"/>
              </w:rPr>
            </w:pPr>
            <w:r>
              <w:rPr>
                <w:rFonts w:hint="cs"/>
                <w:b w:val="0"/>
                <w:bCs w:val="0"/>
                <w:sz w:val="22"/>
                <w:szCs w:val="22"/>
                <w:rtl/>
              </w:rPr>
              <w:t>-</w:t>
            </w:r>
          </w:p>
        </w:tc>
        <w:tc>
          <w:tcPr>
            <w:tcW w:w="907" w:type="dxa"/>
            <w:shd w:val="clear" w:color="auto" w:fill="auto"/>
          </w:tcPr>
          <w:p w14:paraId="5B5AA8D2" w14:textId="4FFBA9F9" w:rsidR="00334B44" w:rsidRPr="00484651" w:rsidRDefault="00334B44" w:rsidP="00B5154D">
            <w:pPr>
              <w:pStyle w:val="a"/>
              <w:spacing w:line="240" w:lineRule="exact"/>
              <w:jc w:val="left"/>
              <w:rPr>
                <w:b w:val="0"/>
                <w:bCs w:val="0"/>
                <w:sz w:val="22"/>
                <w:szCs w:val="22"/>
                <w:rtl/>
              </w:rPr>
            </w:pPr>
            <w:r>
              <w:rPr>
                <w:b w:val="0"/>
                <w:bCs w:val="0"/>
                <w:sz w:val="22"/>
                <w:szCs w:val="22"/>
                <w:rtl/>
              </w:rPr>
              <w:t xml:space="preserve"> 2,</w:t>
            </w:r>
            <w:r w:rsidR="00542D62">
              <w:rPr>
                <w:rFonts w:hint="cs"/>
                <w:b w:val="0"/>
                <w:bCs w:val="0"/>
                <w:sz w:val="22"/>
                <w:szCs w:val="22"/>
                <w:rtl/>
              </w:rPr>
              <w:t>226</w:t>
            </w:r>
          </w:p>
        </w:tc>
        <w:tc>
          <w:tcPr>
            <w:tcW w:w="907" w:type="dxa"/>
            <w:shd w:val="clear" w:color="auto" w:fill="auto"/>
            <w:vAlign w:val="bottom"/>
          </w:tcPr>
          <w:p w14:paraId="400B6046" w14:textId="77777777" w:rsidR="00334B44" w:rsidRPr="00484651" w:rsidRDefault="00334B44" w:rsidP="00B5154D">
            <w:pPr>
              <w:pStyle w:val="a"/>
              <w:spacing w:line="240" w:lineRule="exact"/>
              <w:jc w:val="left"/>
              <w:rPr>
                <w:b w:val="0"/>
                <w:bCs w:val="0"/>
                <w:sz w:val="22"/>
                <w:szCs w:val="22"/>
              </w:rPr>
            </w:pPr>
            <w:r>
              <w:rPr>
                <w:rFonts w:hint="cs"/>
                <w:b w:val="0"/>
                <w:bCs w:val="0"/>
                <w:sz w:val="22"/>
                <w:szCs w:val="22"/>
                <w:rtl/>
              </w:rPr>
              <w:t>-</w:t>
            </w:r>
          </w:p>
        </w:tc>
        <w:tc>
          <w:tcPr>
            <w:tcW w:w="907" w:type="dxa"/>
            <w:shd w:val="clear" w:color="auto" w:fill="auto"/>
            <w:vAlign w:val="bottom"/>
          </w:tcPr>
          <w:p w14:paraId="0F792B0F" w14:textId="1D772D75" w:rsidR="00334B44" w:rsidRPr="00484651" w:rsidRDefault="00334B44" w:rsidP="00B5154D">
            <w:pPr>
              <w:pStyle w:val="a"/>
              <w:spacing w:line="240" w:lineRule="exact"/>
              <w:jc w:val="left"/>
              <w:rPr>
                <w:b w:val="0"/>
                <w:bCs w:val="0"/>
                <w:sz w:val="22"/>
                <w:szCs w:val="22"/>
              </w:rPr>
            </w:pPr>
            <w:r>
              <w:rPr>
                <w:b w:val="0"/>
                <w:bCs w:val="0"/>
                <w:sz w:val="22"/>
                <w:szCs w:val="22"/>
                <w:rtl/>
              </w:rPr>
              <w:t xml:space="preserve"> 2,22</w:t>
            </w:r>
            <w:r w:rsidR="00542D62">
              <w:rPr>
                <w:rFonts w:hint="cs"/>
                <w:b w:val="0"/>
                <w:bCs w:val="0"/>
                <w:sz w:val="22"/>
                <w:szCs w:val="22"/>
                <w:rtl/>
              </w:rPr>
              <w:t>6</w:t>
            </w:r>
          </w:p>
        </w:tc>
      </w:tr>
      <w:tr w:rsidR="00542D62" w:rsidRPr="00484651" w14:paraId="6E2B6168" w14:textId="77777777" w:rsidTr="00B5154D">
        <w:tc>
          <w:tcPr>
            <w:tcW w:w="2578" w:type="dxa"/>
            <w:shd w:val="clear" w:color="auto" w:fill="auto"/>
          </w:tcPr>
          <w:p w14:paraId="1D2EF9AA" w14:textId="6C19709F" w:rsidR="00542D62" w:rsidRPr="00484651" w:rsidRDefault="00542D62" w:rsidP="00B5154D">
            <w:pPr>
              <w:spacing w:line="240" w:lineRule="exact"/>
              <w:rPr>
                <w:rtl/>
              </w:rPr>
            </w:pPr>
            <w:r>
              <w:rPr>
                <w:rFonts w:hint="cs"/>
                <w:rtl/>
              </w:rPr>
              <w:t xml:space="preserve">הנפקת מכשירי </w:t>
            </w:r>
            <w:r>
              <w:rPr>
                <w:rFonts w:hint="cs"/>
              </w:rPr>
              <w:t>SAFE</w:t>
            </w:r>
          </w:p>
        </w:tc>
        <w:tc>
          <w:tcPr>
            <w:tcW w:w="907" w:type="dxa"/>
            <w:shd w:val="clear" w:color="auto" w:fill="auto"/>
            <w:vAlign w:val="bottom"/>
          </w:tcPr>
          <w:p w14:paraId="2E2CA05D" w14:textId="68DB29C4" w:rsidR="00542D62" w:rsidRDefault="00542D62" w:rsidP="00B5154D">
            <w:pPr>
              <w:pStyle w:val="a"/>
              <w:spacing w:line="240" w:lineRule="exact"/>
              <w:jc w:val="left"/>
              <w:rPr>
                <w:b w:val="0"/>
                <w:bCs w:val="0"/>
                <w:spacing w:val="-6"/>
                <w:sz w:val="22"/>
                <w:szCs w:val="22"/>
                <w:rtl/>
              </w:rPr>
            </w:pPr>
            <w:r>
              <w:rPr>
                <w:rFonts w:hint="cs"/>
                <w:b w:val="0"/>
                <w:bCs w:val="0"/>
                <w:spacing w:val="-6"/>
                <w:sz w:val="22"/>
                <w:szCs w:val="22"/>
                <w:rtl/>
              </w:rPr>
              <w:t>-</w:t>
            </w:r>
          </w:p>
        </w:tc>
        <w:tc>
          <w:tcPr>
            <w:tcW w:w="907" w:type="dxa"/>
            <w:shd w:val="clear" w:color="auto" w:fill="auto"/>
            <w:vAlign w:val="bottom"/>
          </w:tcPr>
          <w:p w14:paraId="0110CCB5" w14:textId="60838710" w:rsidR="00542D62" w:rsidRDefault="00542D62" w:rsidP="00B5154D">
            <w:pPr>
              <w:spacing w:line="240" w:lineRule="exact"/>
              <w:rPr>
                <w:rtl/>
              </w:rPr>
            </w:pPr>
            <w:r>
              <w:rPr>
                <w:rFonts w:hint="cs"/>
                <w:rtl/>
              </w:rPr>
              <w:t>13,623</w:t>
            </w:r>
          </w:p>
        </w:tc>
        <w:tc>
          <w:tcPr>
            <w:tcW w:w="907" w:type="dxa"/>
            <w:shd w:val="clear" w:color="auto" w:fill="auto"/>
            <w:vAlign w:val="bottom"/>
          </w:tcPr>
          <w:p w14:paraId="7C89E2B7" w14:textId="3ADE30ED" w:rsidR="00542D62" w:rsidRDefault="00542D62" w:rsidP="00B5154D">
            <w:pPr>
              <w:pStyle w:val="a"/>
              <w:spacing w:line="240" w:lineRule="exact"/>
              <w:jc w:val="left"/>
              <w:rPr>
                <w:b w:val="0"/>
                <w:bCs w:val="0"/>
                <w:sz w:val="22"/>
                <w:szCs w:val="22"/>
                <w:rtl/>
              </w:rPr>
            </w:pPr>
            <w:r>
              <w:rPr>
                <w:rFonts w:hint="cs"/>
                <w:b w:val="0"/>
                <w:bCs w:val="0"/>
                <w:sz w:val="22"/>
                <w:szCs w:val="22"/>
                <w:rtl/>
              </w:rPr>
              <w:t>-</w:t>
            </w:r>
          </w:p>
        </w:tc>
        <w:tc>
          <w:tcPr>
            <w:tcW w:w="907" w:type="dxa"/>
            <w:shd w:val="clear" w:color="auto" w:fill="auto"/>
            <w:vAlign w:val="bottom"/>
          </w:tcPr>
          <w:p w14:paraId="50CB71B4" w14:textId="7907BD13" w:rsidR="00542D62" w:rsidRDefault="00542D62" w:rsidP="00B5154D">
            <w:pPr>
              <w:pStyle w:val="a"/>
              <w:spacing w:line="240" w:lineRule="exact"/>
              <w:jc w:val="left"/>
              <w:rPr>
                <w:b w:val="0"/>
                <w:bCs w:val="0"/>
                <w:sz w:val="22"/>
                <w:szCs w:val="22"/>
                <w:rtl/>
              </w:rPr>
            </w:pPr>
            <w:r>
              <w:rPr>
                <w:rFonts w:hint="cs"/>
                <w:b w:val="0"/>
                <w:bCs w:val="0"/>
                <w:sz w:val="22"/>
                <w:szCs w:val="22"/>
                <w:rtl/>
              </w:rPr>
              <w:t>-</w:t>
            </w:r>
          </w:p>
        </w:tc>
        <w:tc>
          <w:tcPr>
            <w:tcW w:w="907" w:type="dxa"/>
            <w:shd w:val="clear" w:color="auto" w:fill="auto"/>
            <w:vAlign w:val="bottom"/>
          </w:tcPr>
          <w:p w14:paraId="27D5E913" w14:textId="38ED7EF5" w:rsidR="00542D62" w:rsidRDefault="00542D62" w:rsidP="00B5154D">
            <w:pPr>
              <w:pStyle w:val="a"/>
              <w:spacing w:line="240" w:lineRule="exact"/>
              <w:jc w:val="left"/>
              <w:rPr>
                <w:b w:val="0"/>
                <w:bCs w:val="0"/>
                <w:sz w:val="22"/>
                <w:szCs w:val="22"/>
                <w:rtl/>
              </w:rPr>
            </w:pPr>
            <w:r>
              <w:rPr>
                <w:rFonts w:hint="cs"/>
                <w:b w:val="0"/>
                <w:bCs w:val="0"/>
                <w:sz w:val="22"/>
                <w:szCs w:val="22"/>
                <w:rtl/>
              </w:rPr>
              <w:t>-</w:t>
            </w:r>
          </w:p>
        </w:tc>
        <w:tc>
          <w:tcPr>
            <w:tcW w:w="907" w:type="dxa"/>
            <w:shd w:val="clear" w:color="auto" w:fill="auto"/>
          </w:tcPr>
          <w:p w14:paraId="545B39D8" w14:textId="5BAEA294" w:rsidR="00542D62" w:rsidRDefault="00542D62" w:rsidP="00B5154D">
            <w:pPr>
              <w:pStyle w:val="a"/>
              <w:spacing w:line="240" w:lineRule="exact"/>
              <w:jc w:val="left"/>
              <w:rPr>
                <w:b w:val="0"/>
                <w:bCs w:val="0"/>
                <w:sz w:val="22"/>
                <w:szCs w:val="22"/>
                <w:rtl/>
              </w:rPr>
            </w:pPr>
            <w:r>
              <w:rPr>
                <w:rFonts w:hint="cs"/>
                <w:b w:val="0"/>
                <w:bCs w:val="0"/>
                <w:sz w:val="22"/>
                <w:szCs w:val="22"/>
                <w:rtl/>
              </w:rPr>
              <w:t>13,623</w:t>
            </w:r>
          </w:p>
        </w:tc>
        <w:tc>
          <w:tcPr>
            <w:tcW w:w="907" w:type="dxa"/>
            <w:shd w:val="clear" w:color="auto" w:fill="auto"/>
            <w:vAlign w:val="bottom"/>
          </w:tcPr>
          <w:p w14:paraId="4AC6F94C" w14:textId="77777777" w:rsidR="00542D62" w:rsidRDefault="00542D62" w:rsidP="00B5154D">
            <w:pPr>
              <w:pStyle w:val="a"/>
              <w:spacing w:line="240" w:lineRule="exact"/>
              <w:jc w:val="left"/>
              <w:rPr>
                <w:b w:val="0"/>
                <w:bCs w:val="0"/>
                <w:sz w:val="22"/>
                <w:szCs w:val="22"/>
                <w:rtl/>
              </w:rPr>
            </w:pPr>
          </w:p>
        </w:tc>
        <w:tc>
          <w:tcPr>
            <w:tcW w:w="907" w:type="dxa"/>
            <w:shd w:val="clear" w:color="auto" w:fill="auto"/>
            <w:vAlign w:val="bottom"/>
          </w:tcPr>
          <w:p w14:paraId="4E56ACAE" w14:textId="749C12BE" w:rsidR="00542D62" w:rsidRDefault="00542D62" w:rsidP="00B5154D">
            <w:pPr>
              <w:pStyle w:val="a"/>
              <w:spacing w:line="240" w:lineRule="exact"/>
              <w:jc w:val="left"/>
              <w:rPr>
                <w:b w:val="0"/>
                <w:bCs w:val="0"/>
                <w:sz w:val="22"/>
                <w:szCs w:val="22"/>
                <w:rtl/>
              </w:rPr>
            </w:pPr>
            <w:r>
              <w:rPr>
                <w:rFonts w:hint="cs"/>
                <w:b w:val="0"/>
                <w:bCs w:val="0"/>
                <w:sz w:val="22"/>
                <w:szCs w:val="22"/>
                <w:rtl/>
              </w:rPr>
              <w:t>13,623</w:t>
            </w:r>
          </w:p>
        </w:tc>
      </w:tr>
      <w:tr w:rsidR="00334B44" w:rsidRPr="00484651" w14:paraId="275E637D" w14:textId="77777777" w:rsidTr="00B5154D">
        <w:tc>
          <w:tcPr>
            <w:tcW w:w="2578" w:type="dxa"/>
            <w:shd w:val="clear" w:color="auto" w:fill="auto"/>
          </w:tcPr>
          <w:p w14:paraId="587476DF" w14:textId="04AC7724" w:rsidR="00334B44" w:rsidRPr="00484651" w:rsidRDefault="007556D3" w:rsidP="00B5154D">
            <w:pPr>
              <w:spacing w:line="240" w:lineRule="exact"/>
            </w:pPr>
            <w:r>
              <w:rPr>
                <w:rFonts w:hint="cs"/>
                <w:rtl/>
              </w:rPr>
              <w:t xml:space="preserve">תשלום </w:t>
            </w:r>
            <w:r w:rsidR="00334B44" w:rsidRPr="00484651">
              <w:rPr>
                <w:rFonts w:hint="cs"/>
                <w:rtl/>
              </w:rPr>
              <w:t xml:space="preserve">מבוסס מניות </w:t>
            </w:r>
          </w:p>
        </w:tc>
        <w:tc>
          <w:tcPr>
            <w:tcW w:w="907" w:type="dxa"/>
            <w:shd w:val="clear" w:color="auto" w:fill="auto"/>
            <w:vAlign w:val="bottom"/>
          </w:tcPr>
          <w:p w14:paraId="070126E7" w14:textId="77777777" w:rsidR="00334B44" w:rsidRPr="00484651" w:rsidRDefault="00334B44" w:rsidP="00B5154D">
            <w:pPr>
              <w:pStyle w:val="a"/>
              <w:spacing w:line="240" w:lineRule="exact"/>
              <w:jc w:val="left"/>
              <w:rPr>
                <w:b w:val="0"/>
                <w:bCs w:val="0"/>
                <w:spacing w:val="-6"/>
                <w:sz w:val="22"/>
                <w:szCs w:val="22"/>
              </w:rPr>
            </w:pPr>
            <w:r>
              <w:rPr>
                <w:rFonts w:hint="cs"/>
                <w:b w:val="0"/>
                <w:bCs w:val="0"/>
                <w:spacing w:val="-6"/>
                <w:sz w:val="22"/>
                <w:szCs w:val="22"/>
                <w:rtl/>
              </w:rPr>
              <w:t>-</w:t>
            </w:r>
          </w:p>
        </w:tc>
        <w:tc>
          <w:tcPr>
            <w:tcW w:w="907" w:type="dxa"/>
            <w:shd w:val="clear" w:color="auto" w:fill="auto"/>
            <w:vAlign w:val="bottom"/>
          </w:tcPr>
          <w:p w14:paraId="523E0FE2" w14:textId="3DE3D7D0" w:rsidR="00334B44" w:rsidRPr="00484651" w:rsidRDefault="00542D62" w:rsidP="00B5154D">
            <w:pPr>
              <w:spacing w:line="240" w:lineRule="exact"/>
            </w:pPr>
            <w:r>
              <w:rPr>
                <w:rFonts w:hint="cs"/>
                <w:rtl/>
              </w:rPr>
              <w:t>-</w:t>
            </w:r>
          </w:p>
        </w:tc>
        <w:tc>
          <w:tcPr>
            <w:tcW w:w="907" w:type="dxa"/>
            <w:shd w:val="clear" w:color="auto" w:fill="auto"/>
            <w:vAlign w:val="bottom"/>
          </w:tcPr>
          <w:p w14:paraId="31F43223" w14:textId="77777777" w:rsidR="00334B44" w:rsidRPr="00484651" w:rsidRDefault="00334B44" w:rsidP="00B5154D">
            <w:pPr>
              <w:pStyle w:val="a"/>
              <w:spacing w:line="240" w:lineRule="exact"/>
              <w:jc w:val="left"/>
              <w:rPr>
                <w:b w:val="0"/>
                <w:bCs w:val="0"/>
                <w:sz w:val="22"/>
                <w:szCs w:val="22"/>
              </w:rPr>
            </w:pPr>
            <w:r>
              <w:rPr>
                <w:rFonts w:hint="cs"/>
                <w:b w:val="0"/>
                <w:bCs w:val="0"/>
                <w:sz w:val="22"/>
                <w:szCs w:val="22"/>
                <w:rtl/>
              </w:rPr>
              <w:t>-</w:t>
            </w:r>
          </w:p>
        </w:tc>
        <w:tc>
          <w:tcPr>
            <w:tcW w:w="907" w:type="dxa"/>
            <w:shd w:val="clear" w:color="auto" w:fill="auto"/>
            <w:vAlign w:val="bottom"/>
          </w:tcPr>
          <w:p w14:paraId="003424D0" w14:textId="4DD62F47" w:rsidR="00334B44" w:rsidRPr="00484651" w:rsidRDefault="00334B44" w:rsidP="00B5154D">
            <w:pPr>
              <w:pStyle w:val="a"/>
              <w:spacing w:line="240" w:lineRule="exact"/>
              <w:jc w:val="left"/>
              <w:rPr>
                <w:b w:val="0"/>
                <w:bCs w:val="0"/>
                <w:sz w:val="22"/>
                <w:szCs w:val="22"/>
              </w:rPr>
            </w:pPr>
            <w:r>
              <w:rPr>
                <w:b w:val="0"/>
                <w:bCs w:val="0"/>
                <w:sz w:val="22"/>
                <w:szCs w:val="22"/>
                <w:rtl/>
              </w:rPr>
              <w:t xml:space="preserve"> </w:t>
            </w:r>
            <w:r w:rsidR="00542D62">
              <w:rPr>
                <w:rFonts w:hint="cs"/>
                <w:b w:val="0"/>
                <w:bCs w:val="0"/>
                <w:sz w:val="22"/>
                <w:szCs w:val="22"/>
                <w:rtl/>
              </w:rPr>
              <w:t>14,350</w:t>
            </w:r>
          </w:p>
        </w:tc>
        <w:tc>
          <w:tcPr>
            <w:tcW w:w="907" w:type="dxa"/>
            <w:shd w:val="clear" w:color="auto" w:fill="auto"/>
            <w:vAlign w:val="bottom"/>
          </w:tcPr>
          <w:p w14:paraId="6B74E699" w14:textId="77777777" w:rsidR="00334B44" w:rsidRPr="00484651" w:rsidRDefault="00334B44" w:rsidP="00B5154D">
            <w:pPr>
              <w:pStyle w:val="a"/>
              <w:spacing w:line="240" w:lineRule="exact"/>
              <w:jc w:val="left"/>
              <w:rPr>
                <w:b w:val="0"/>
                <w:bCs w:val="0"/>
                <w:sz w:val="22"/>
                <w:szCs w:val="22"/>
              </w:rPr>
            </w:pPr>
            <w:r>
              <w:rPr>
                <w:rFonts w:hint="cs"/>
                <w:b w:val="0"/>
                <w:bCs w:val="0"/>
                <w:sz w:val="22"/>
                <w:szCs w:val="22"/>
                <w:rtl/>
              </w:rPr>
              <w:t>-</w:t>
            </w:r>
          </w:p>
        </w:tc>
        <w:tc>
          <w:tcPr>
            <w:tcW w:w="907" w:type="dxa"/>
            <w:shd w:val="clear" w:color="auto" w:fill="auto"/>
          </w:tcPr>
          <w:p w14:paraId="7EBF6DC5" w14:textId="5F928D9D" w:rsidR="00334B44" w:rsidRPr="00484651" w:rsidRDefault="00334B44" w:rsidP="00B5154D">
            <w:pPr>
              <w:pStyle w:val="a"/>
              <w:spacing w:line="240" w:lineRule="exact"/>
              <w:jc w:val="left"/>
              <w:rPr>
                <w:b w:val="0"/>
                <w:bCs w:val="0"/>
                <w:sz w:val="22"/>
                <w:szCs w:val="22"/>
                <w:rtl/>
              </w:rPr>
            </w:pPr>
            <w:r>
              <w:rPr>
                <w:b w:val="0"/>
                <w:bCs w:val="0"/>
                <w:sz w:val="22"/>
                <w:szCs w:val="22"/>
                <w:rtl/>
              </w:rPr>
              <w:t xml:space="preserve"> </w:t>
            </w:r>
            <w:r w:rsidR="00542D62">
              <w:rPr>
                <w:rFonts w:hint="cs"/>
                <w:b w:val="0"/>
                <w:bCs w:val="0"/>
                <w:sz w:val="22"/>
                <w:szCs w:val="22"/>
                <w:rtl/>
              </w:rPr>
              <w:t>14,350</w:t>
            </w:r>
          </w:p>
        </w:tc>
        <w:tc>
          <w:tcPr>
            <w:tcW w:w="907" w:type="dxa"/>
            <w:shd w:val="clear" w:color="auto" w:fill="auto"/>
            <w:vAlign w:val="bottom"/>
          </w:tcPr>
          <w:p w14:paraId="10E32644" w14:textId="77777777" w:rsidR="00334B44" w:rsidRPr="00484651" w:rsidRDefault="00334B44" w:rsidP="00B5154D">
            <w:pPr>
              <w:pStyle w:val="a"/>
              <w:spacing w:line="240" w:lineRule="exact"/>
              <w:jc w:val="left"/>
              <w:rPr>
                <w:b w:val="0"/>
                <w:bCs w:val="0"/>
                <w:sz w:val="22"/>
                <w:szCs w:val="22"/>
              </w:rPr>
            </w:pPr>
            <w:r>
              <w:rPr>
                <w:rFonts w:hint="cs"/>
                <w:b w:val="0"/>
                <w:bCs w:val="0"/>
                <w:sz w:val="22"/>
                <w:szCs w:val="22"/>
                <w:rtl/>
              </w:rPr>
              <w:t>-</w:t>
            </w:r>
          </w:p>
        </w:tc>
        <w:tc>
          <w:tcPr>
            <w:tcW w:w="907" w:type="dxa"/>
            <w:shd w:val="clear" w:color="auto" w:fill="auto"/>
            <w:vAlign w:val="bottom"/>
          </w:tcPr>
          <w:p w14:paraId="753FB061" w14:textId="2F802D45" w:rsidR="00334B44" w:rsidRPr="00484651" w:rsidRDefault="00334B44" w:rsidP="00B5154D">
            <w:pPr>
              <w:pStyle w:val="a"/>
              <w:spacing w:line="240" w:lineRule="exact"/>
              <w:jc w:val="left"/>
              <w:rPr>
                <w:b w:val="0"/>
                <w:bCs w:val="0"/>
                <w:sz w:val="22"/>
                <w:szCs w:val="22"/>
              </w:rPr>
            </w:pPr>
            <w:r>
              <w:rPr>
                <w:b w:val="0"/>
                <w:bCs w:val="0"/>
                <w:sz w:val="22"/>
                <w:szCs w:val="22"/>
                <w:rtl/>
              </w:rPr>
              <w:t xml:space="preserve"> </w:t>
            </w:r>
            <w:r w:rsidR="00542D62">
              <w:rPr>
                <w:rFonts w:hint="cs"/>
                <w:b w:val="0"/>
                <w:bCs w:val="0"/>
                <w:sz w:val="22"/>
                <w:szCs w:val="22"/>
                <w:rtl/>
              </w:rPr>
              <w:t>14,350</w:t>
            </w:r>
          </w:p>
        </w:tc>
      </w:tr>
      <w:tr w:rsidR="00334B44" w:rsidRPr="00484651" w14:paraId="11D3712F" w14:textId="77777777" w:rsidTr="00B5154D">
        <w:tc>
          <w:tcPr>
            <w:tcW w:w="2578" w:type="dxa"/>
            <w:shd w:val="clear" w:color="auto" w:fill="auto"/>
          </w:tcPr>
          <w:p w14:paraId="6B1B7BC3" w14:textId="77777777" w:rsidR="00334B44" w:rsidRPr="00484651" w:rsidRDefault="00334B44" w:rsidP="00B5154D">
            <w:pPr>
              <w:spacing w:line="240" w:lineRule="exact"/>
              <w:rPr>
                <w:rtl/>
              </w:rPr>
            </w:pPr>
            <w:r w:rsidRPr="00484651">
              <w:rPr>
                <w:rFonts w:hint="cs"/>
                <w:rtl/>
              </w:rPr>
              <w:t xml:space="preserve">הפסד </w:t>
            </w:r>
            <w:r>
              <w:rPr>
                <w:rFonts w:hint="cs"/>
                <w:rtl/>
              </w:rPr>
              <w:t>כולל</w:t>
            </w:r>
          </w:p>
        </w:tc>
        <w:tc>
          <w:tcPr>
            <w:tcW w:w="907" w:type="dxa"/>
            <w:shd w:val="clear" w:color="auto" w:fill="auto"/>
            <w:vAlign w:val="bottom"/>
          </w:tcPr>
          <w:p w14:paraId="1867E160" w14:textId="77777777" w:rsidR="00334B44" w:rsidRPr="00484651" w:rsidRDefault="00334B44" w:rsidP="00B5154D">
            <w:pPr>
              <w:pStyle w:val="a"/>
              <w:pBdr>
                <w:bottom w:val="single" w:sz="4" w:space="1" w:color="auto"/>
              </w:pBdr>
              <w:spacing w:line="240" w:lineRule="exact"/>
              <w:jc w:val="left"/>
              <w:rPr>
                <w:b w:val="0"/>
                <w:bCs w:val="0"/>
                <w:spacing w:val="-6"/>
                <w:sz w:val="22"/>
                <w:szCs w:val="22"/>
              </w:rPr>
            </w:pPr>
            <w:r>
              <w:rPr>
                <w:rFonts w:hint="cs"/>
                <w:b w:val="0"/>
                <w:bCs w:val="0"/>
                <w:spacing w:val="-6"/>
                <w:sz w:val="22"/>
                <w:szCs w:val="22"/>
                <w:rtl/>
              </w:rPr>
              <w:t>-</w:t>
            </w:r>
          </w:p>
        </w:tc>
        <w:tc>
          <w:tcPr>
            <w:tcW w:w="907" w:type="dxa"/>
            <w:shd w:val="clear" w:color="auto" w:fill="auto"/>
            <w:vAlign w:val="bottom"/>
          </w:tcPr>
          <w:p w14:paraId="643DEB53" w14:textId="77777777" w:rsidR="00334B44" w:rsidRPr="00484651" w:rsidRDefault="00334B44" w:rsidP="00B5154D">
            <w:pPr>
              <w:pBdr>
                <w:bottom w:val="single" w:sz="4" w:space="1" w:color="auto"/>
              </w:pBdr>
              <w:spacing w:line="240" w:lineRule="exact"/>
            </w:pPr>
            <w:r>
              <w:rPr>
                <w:rFonts w:hint="cs"/>
                <w:rtl/>
              </w:rPr>
              <w:t>-</w:t>
            </w:r>
          </w:p>
        </w:tc>
        <w:tc>
          <w:tcPr>
            <w:tcW w:w="907" w:type="dxa"/>
            <w:shd w:val="clear" w:color="auto" w:fill="auto"/>
            <w:vAlign w:val="bottom"/>
          </w:tcPr>
          <w:p w14:paraId="3679CBFC" w14:textId="1FA2FDEF" w:rsidR="00334B44" w:rsidRPr="00484651" w:rsidRDefault="00334B44" w:rsidP="00B5154D">
            <w:pPr>
              <w:pStyle w:val="a"/>
              <w:pBdr>
                <w:bottom w:val="single" w:sz="4" w:space="1" w:color="auto"/>
              </w:pBdr>
              <w:spacing w:line="240" w:lineRule="exact"/>
              <w:jc w:val="left"/>
              <w:rPr>
                <w:b w:val="0"/>
                <w:bCs w:val="0"/>
                <w:sz w:val="22"/>
                <w:szCs w:val="22"/>
              </w:rPr>
            </w:pPr>
            <w:r>
              <w:rPr>
                <w:b w:val="0"/>
                <w:bCs w:val="0"/>
                <w:sz w:val="22"/>
                <w:szCs w:val="22"/>
                <w:rtl/>
              </w:rPr>
              <w:t xml:space="preserve"> </w:t>
            </w:r>
            <w:r w:rsidR="00542D62">
              <w:rPr>
                <w:rFonts w:hint="cs"/>
                <w:b w:val="0"/>
                <w:bCs w:val="0"/>
                <w:sz w:val="22"/>
                <w:szCs w:val="22"/>
                <w:rtl/>
              </w:rPr>
              <w:t>996</w:t>
            </w:r>
          </w:p>
        </w:tc>
        <w:tc>
          <w:tcPr>
            <w:tcW w:w="907" w:type="dxa"/>
            <w:shd w:val="clear" w:color="auto" w:fill="auto"/>
            <w:vAlign w:val="bottom"/>
          </w:tcPr>
          <w:p w14:paraId="79934D8C" w14:textId="77777777" w:rsidR="00334B44" w:rsidRPr="00484651" w:rsidRDefault="00334B44" w:rsidP="00B5154D">
            <w:pPr>
              <w:pStyle w:val="a"/>
              <w:pBdr>
                <w:bottom w:val="single" w:sz="4" w:space="1" w:color="auto"/>
              </w:pBdr>
              <w:spacing w:line="240" w:lineRule="exact"/>
              <w:jc w:val="left"/>
              <w:rPr>
                <w:b w:val="0"/>
                <w:bCs w:val="0"/>
                <w:sz w:val="22"/>
                <w:szCs w:val="22"/>
              </w:rPr>
            </w:pPr>
            <w:r>
              <w:rPr>
                <w:rFonts w:hint="cs"/>
                <w:b w:val="0"/>
                <w:bCs w:val="0"/>
                <w:sz w:val="22"/>
                <w:szCs w:val="22"/>
                <w:rtl/>
              </w:rPr>
              <w:t>-</w:t>
            </w:r>
          </w:p>
        </w:tc>
        <w:tc>
          <w:tcPr>
            <w:tcW w:w="907" w:type="dxa"/>
            <w:shd w:val="clear" w:color="auto" w:fill="auto"/>
            <w:vAlign w:val="bottom"/>
          </w:tcPr>
          <w:p w14:paraId="2312ED3F" w14:textId="68F92958" w:rsidR="00334B44" w:rsidRPr="00484651" w:rsidRDefault="00EA42ED" w:rsidP="00B5154D">
            <w:pPr>
              <w:pStyle w:val="a"/>
              <w:pBdr>
                <w:bottom w:val="single" w:sz="4" w:space="1" w:color="auto"/>
              </w:pBdr>
              <w:spacing w:line="240" w:lineRule="exact"/>
              <w:jc w:val="left"/>
              <w:rPr>
                <w:b w:val="0"/>
                <w:bCs w:val="0"/>
                <w:sz w:val="22"/>
                <w:szCs w:val="22"/>
              </w:rPr>
            </w:pPr>
            <w:r>
              <w:rPr>
                <w:rFonts w:hint="cs"/>
                <w:b w:val="0"/>
                <w:bCs w:val="0"/>
                <w:sz w:val="22"/>
                <w:szCs w:val="22"/>
                <w:rtl/>
              </w:rPr>
              <w:t>(24,184)</w:t>
            </w:r>
          </w:p>
        </w:tc>
        <w:tc>
          <w:tcPr>
            <w:tcW w:w="907" w:type="dxa"/>
            <w:shd w:val="clear" w:color="auto" w:fill="auto"/>
          </w:tcPr>
          <w:p w14:paraId="28244741" w14:textId="050FA284" w:rsidR="00334B44" w:rsidRPr="00484651" w:rsidRDefault="00334B44" w:rsidP="00B5154D">
            <w:pPr>
              <w:pStyle w:val="a"/>
              <w:pBdr>
                <w:bottom w:val="single" w:sz="4" w:space="1" w:color="auto"/>
              </w:pBdr>
              <w:spacing w:line="240" w:lineRule="exact"/>
              <w:jc w:val="left"/>
              <w:rPr>
                <w:b w:val="0"/>
                <w:bCs w:val="0"/>
                <w:spacing w:val="-2"/>
                <w:sz w:val="22"/>
                <w:szCs w:val="22"/>
                <w:rtl/>
              </w:rPr>
            </w:pPr>
            <w:r>
              <w:rPr>
                <w:b w:val="0"/>
                <w:bCs w:val="0"/>
                <w:spacing w:val="-2"/>
                <w:sz w:val="22"/>
                <w:szCs w:val="22"/>
                <w:rtl/>
              </w:rPr>
              <w:t>(</w:t>
            </w:r>
            <w:r w:rsidR="00542D62">
              <w:rPr>
                <w:rFonts w:hint="cs"/>
                <w:b w:val="0"/>
                <w:bCs w:val="0"/>
                <w:spacing w:val="-2"/>
                <w:sz w:val="22"/>
                <w:szCs w:val="22"/>
                <w:rtl/>
              </w:rPr>
              <w:t>23,188</w:t>
            </w:r>
            <w:r>
              <w:rPr>
                <w:b w:val="0"/>
                <w:bCs w:val="0"/>
                <w:spacing w:val="-2"/>
                <w:sz w:val="22"/>
                <w:szCs w:val="22"/>
                <w:rtl/>
              </w:rPr>
              <w:t>)</w:t>
            </w:r>
          </w:p>
        </w:tc>
        <w:tc>
          <w:tcPr>
            <w:tcW w:w="907" w:type="dxa"/>
            <w:shd w:val="clear" w:color="auto" w:fill="auto"/>
            <w:vAlign w:val="bottom"/>
          </w:tcPr>
          <w:p w14:paraId="12CE5964" w14:textId="6E6B5C48" w:rsidR="00334B44" w:rsidRPr="00484651" w:rsidRDefault="00334B44" w:rsidP="00B5154D">
            <w:pPr>
              <w:pStyle w:val="a"/>
              <w:pBdr>
                <w:bottom w:val="single" w:sz="4" w:space="1" w:color="auto"/>
              </w:pBdr>
              <w:spacing w:line="240" w:lineRule="exact"/>
              <w:jc w:val="left"/>
              <w:rPr>
                <w:b w:val="0"/>
                <w:bCs w:val="0"/>
                <w:sz w:val="22"/>
                <w:szCs w:val="22"/>
              </w:rPr>
            </w:pPr>
            <w:r>
              <w:rPr>
                <w:b w:val="0"/>
                <w:bCs w:val="0"/>
                <w:sz w:val="22"/>
                <w:szCs w:val="22"/>
                <w:rtl/>
              </w:rPr>
              <w:t>(</w:t>
            </w:r>
            <w:r w:rsidR="00542D62">
              <w:rPr>
                <w:rFonts w:hint="cs"/>
                <w:b w:val="0"/>
                <w:bCs w:val="0"/>
                <w:sz w:val="22"/>
                <w:szCs w:val="22"/>
                <w:rtl/>
              </w:rPr>
              <w:t>5</w:t>
            </w:r>
            <w:r>
              <w:rPr>
                <w:b w:val="0"/>
                <w:bCs w:val="0"/>
                <w:sz w:val="22"/>
                <w:szCs w:val="22"/>
                <w:rtl/>
              </w:rPr>
              <w:t>)</w:t>
            </w:r>
          </w:p>
        </w:tc>
        <w:tc>
          <w:tcPr>
            <w:tcW w:w="907" w:type="dxa"/>
            <w:shd w:val="clear" w:color="auto" w:fill="auto"/>
            <w:vAlign w:val="bottom"/>
          </w:tcPr>
          <w:p w14:paraId="1147FD77" w14:textId="1F7951E0" w:rsidR="00334B44" w:rsidRPr="00484651" w:rsidRDefault="00334B44" w:rsidP="00B5154D">
            <w:pPr>
              <w:pStyle w:val="a"/>
              <w:pBdr>
                <w:bottom w:val="single" w:sz="4" w:space="1" w:color="auto"/>
              </w:pBdr>
              <w:spacing w:line="240" w:lineRule="exact"/>
              <w:jc w:val="left"/>
              <w:rPr>
                <w:b w:val="0"/>
                <w:bCs w:val="0"/>
                <w:sz w:val="22"/>
                <w:szCs w:val="22"/>
              </w:rPr>
            </w:pPr>
            <w:r>
              <w:rPr>
                <w:b w:val="0"/>
                <w:bCs w:val="0"/>
                <w:sz w:val="22"/>
                <w:szCs w:val="22"/>
                <w:rtl/>
              </w:rPr>
              <w:t>(</w:t>
            </w:r>
            <w:r w:rsidR="00542D62">
              <w:rPr>
                <w:rFonts w:hint="cs"/>
                <w:b w:val="0"/>
                <w:bCs w:val="0"/>
                <w:sz w:val="22"/>
                <w:szCs w:val="22"/>
                <w:rtl/>
              </w:rPr>
              <w:t>23,193</w:t>
            </w:r>
            <w:r>
              <w:rPr>
                <w:b w:val="0"/>
                <w:bCs w:val="0"/>
                <w:sz w:val="22"/>
                <w:szCs w:val="22"/>
                <w:rtl/>
              </w:rPr>
              <w:t>)</w:t>
            </w:r>
          </w:p>
        </w:tc>
      </w:tr>
      <w:tr w:rsidR="00334B44" w:rsidRPr="00484651" w14:paraId="5C482DC4" w14:textId="77777777" w:rsidTr="00B5154D">
        <w:tc>
          <w:tcPr>
            <w:tcW w:w="2578" w:type="dxa"/>
            <w:shd w:val="clear" w:color="auto" w:fill="auto"/>
          </w:tcPr>
          <w:p w14:paraId="77A9DF54" w14:textId="77777777" w:rsidR="00334B44" w:rsidRPr="00484651" w:rsidRDefault="00334B44" w:rsidP="00B5154D">
            <w:pPr>
              <w:spacing w:line="240" w:lineRule="exact"/>
              <w:rPr>
                <w:b/>
                <w:bCs/>
                <w:rtl/>
              </w:rPr>
            </w:pPr>
          </w:p>
        </w:tc>
        <w:tc>
          <w:tcPr>
            <w:tcW w:w="907" w:type="dxa"/>
            <w:shd w:val="clear" w:color="auto" w:fill="auto"/>
            <w:vAlign w:val="bottom"/>
          </w:tcPr>
          <w:p w14:paraId="4AE98FC1" w14:textId="77777777" w:rsidR="00334B44" w:rsidRPr="00484651" w:rsidRDefault="00334B44" w:rsidP="00B5154D">
            <w:pPr>
              <w:pStyle w:val="a"/>
              <w:spacing w:line="240" w:lineRule="exact"/>
              <w:jc w:val="left"/>
              <w:rPr>
                <w:b w:val="0"/>
                <w:bCs w:val="0"/>
                <w:spacing w:val="-6"/>
                <w:sz w:val="22"/>
                <w:szCs w:val="22"/>
              </w:rPr>
            </w:pPr>
          </w:p>
        </w:tc>
        <w:tc>
          <w:tcPr>
            <w:tcW w:w="907" w:type="dxa"/>
            <w:shd w:val="clear" w:color="auto" w:fill="auto"/>
            <w:vAlign w:val="bottom"/>
          </w:tcPr>
          <w:p w14:paraId="7D3CAADD" w14:textId="77777777" w:rsidR="00334B44" w:rsidRPr="00484651" w:rsidRDefault="00334B44" w:rsidP="00B5154D">
            <w:pPr>
              <w:spacing w:line="240" w:lineRule="exact"/>
              <w:rPr>
                <w:spacing w:val="-2"/>
                <w:rtl/>
              </w:rPr>
            </w:pPr>
          </w:p>
        </w:tc>
        <w:tc>
          <w:tcPr>
            <w:tcW w:w="907" w:type="dxa"/>
            <w:shd w:val="clear" w:color="auto" w:fill="auto"/>
            <w:vAlign w:val="bottom"/>
          </w:tcPr>
          <w:p w14:paraId="1B73D2A1" w14:textId="77777777" w:rsidR="00334B44" w:rsidRPr="00484651" w:rsidRDefault="00334B44" w:rsidP="00B5154D">
            <w:pPr>
              <w:pStyle w:val="a"/>
              <w:spacing w:line="240" w:lineRule="exact"/>
              <w:jc w:val="left"/>
              <w:rPr>
                <w:b w:val="0"/>
                <w:bCs w:val="0"/>
                <w:spacing w:val="-2"/>
                <w:sz w:val="22"/>
                <w:szCs w:val="22"/>
                <w:rtl/>
              </w:rPr>
            </w:pPr>
          </w:p>
        </w:tc>
        <w:tc>
          <w:tcPr>
            <w:tcW w:w="907" w:type="dxa"/>
            <w:shd w:val="clear" w:color="auto" w:fill="auto"/>
            <w:vAlign w:val="bottom"/>
          </w:tcPr>
          <w:p w14:paraId="45642528" w14:textId="77777777" w:rsidR="00334B44" w:rsidRPr="00484651" w:rsidRDefault="00334B44" w:rsidP="00B5154D">
            <w:pPr>
              <w:pStyle w:val="a"/>
              <w:spacing w:line="240" w:lineRule="exact"/>
              <w:jc w:val="left"/>
              <w:rPr>
                <w:b w:val="0"/>
                <w:bCs w:val="0"/>
                <w:spacing w:val="-2"/>
                <w:sz w:val="22"/>
                <w:szCs w:val="22"/>
                <w:rtl/>
              </w:rPr>
            </w:pPr>
          </w:p>
        </w:tc>
        <w:tc>
          <w:tcPr>
            <w:tcW w:w="907" w:type="dxa"/>
            <w:shd w:val="clear" w:color="auto" w:fill="auto"/>
            <w:vAlign w:val="bottom"/>
          </w:tcPr>
          <w:p w14:paraId="2DF251FD" w14:textId="77777777" w:rsidR="00334B44" w:rsidRPr="00484651" w:rsidRDefault="00334B44" w:rsidP="00B5154D">
            <w:pPr>
              <w:pStyle w:val="a"/>
              <w:spacing w:line="240" w:lineRule="exact"/>
              <w:jc w:val="left"/>
              <w:rPr>
                <w:b w:val="0"/>
                <w:bCs w:val="0"/>
                <w:spacing w:val="-2"/>
                <w:sz w:val="22"/>
                <w:szCs w:val="22"/>
                <w:rtl/>
              </w:rPr>
            </w:pPr>
          </w:p>
        </w:tc>
        <w:tc>
          <w:tcPr>
            <w:tcW w:w="907" w:type="dxa"/>
            <w:shd w:val="clear" w:color="auto" w:fill="auto"/>
          </w:tcPr>
          <w:p w14:paraId="44402450" w14:textId="77777777" w:rsidR="00334B44" w:rsidRPr="00484651" w:rsidRDefault="00334B44" w:rsidP="00B5154D">
            <w:pPr>
              <w:pStyle w:val="a"/>
              <w:spacing w:line="240" w:lineRule="exact"/>
              <w:jc w:val="left"/>
              <w:rPr>
                <w:b w:val="0"/>
                <w:bCs w:val="0"/>
                <w:spacing w:val="-2"/>
                <w:sz w:val="22"/>
                <w:szCs w:val="22"/>
                <w:rtl/>
              </w:rPr>
            </w:pPr>
          </w:p>
        </w:tc>
        <w:tc>
          <w:tcPr>
            <w:tcW w:w="907" w:type="dxa"/>
            <w:shd w:val="clear" w:color="auto" w:fill="auto"/>
            <w:vAlign w:val="bottom"/>
          </w:tcPr>
          <w:p w14:paraId="6BBDDCE3" w14:textId="77777777" w:rsidR="00334B44" w:rsidRPr="00484651" w:rsidRDefault="00334B44" w:rsidP="00B5154D">
            <w:pPr>
              <w:pStyle w:val="a"/>
              <w:spacing w:line="240" w:lineRule="exact"/>
              <w:jc w:val="left"/>
              <w:rPr>
                <w:b w:val="0"/>
                <w:bCs w:val="0"/>
                <w:spacing w:val="-2"/>
                <w:sz w:val="22"/>
                <w:szCs w:val="22"/>
                <w:rtl/>
              </w:rPr>
            </w:pPr>
          </w:p>
        </w:tc>
        <w:tc>
          <w:tcPr>
            <w:tcW w:w="907" w:type="dxa"/>
            <w:shd w:val="clear" w:color="auto" w:fill="auto"/>
            <w:vAlign w:val="bottom"/>
          </w:tcPr>
          <w:p w14:paraId="6DCFE9C5" w14:textId="77777777" w:rsidR="00334B44" w:rsidRPr="00484651" w:rsidRDefault="00334B44" w:rsidP="00B5154D">
            <w:pPr>
              <w:pStyle w:val="a"/>
              <w:spacing w:line="240" w:lineRule="exact"/>
              <w:jc w:val="left"/>
              <w:rPr>
                <w:b w:val="0"/>
                <w:bCs w:val="0"/>
                <w:spacing w:val="-2"/>
                <w:sz w:val="22"/>
                <w:szCs w:val="22"/>
                <w:rtl/>
              </w:rPr>
            </w:pPr>
          </w:p>
        </w:tc>
      </w:tr>
      <w:tr w:rsidR="00334B44" w:rsidRPr="0012269A" w14:paraId="32AF895C" w14:textId="77777777" w:rsidTr="00B5154D">
        <w:tc>
          <w:tcPr>
            <w:tcW w:w="2578" w:type="dxa"/>
            <w:shd w:val="clear" w:color="auto" w:fill="auto"/>
          </w:tcPr>
          <w:p w14:paraId="58109424" w14:textId="6C385A61" w:rsidR="00334B44" w:rsidRPr="00484651" w:rsidRDefault="00334B44" w:rsidP="00B5154D">
            <w:pPr>
              <w:spacing w:line="240" w:lineRule="exact"/>
              <w:rPr>
                <w:b/>
                <w:bCs/>
              </w:rPr>
            </w:pPr>
            <w:r w:rsidRPr="00484651">
              <w:rPr>
                <w:rFonts w:hint="cs"/>
                <w:b/>
                <w:bCs/>
                <w:rtl/>
              </w:rPr>
              <w:t xml:space="preserve">יתרה ליום </w:t>
            </w:r>
            <w:r w:rsidR="00542D62">
              <w:rPr>
                <w:rFonts w:hint="cs"/>
                <w:b/>
                <w:bCs/>
                <w:rtl/>
              </w:rPr>
              <w:t>31</w:t>
            </w:r>
            <w:r w:rsidRPr="00484651">
              <w:rPr>
                <w:rFonts w:hint="cs"/>
                <w:b/>
                <w:bCs/>
                <w:rtl/>
              </w:rPr>
              <w:t xml:space="preserve"> ב</w:t>
            </w:r>
            <w:r w:rsidR="00542D62">
              <w:rPr>
                <w:rFonts w:hint="cs"/>
                <w:b/>
                <w:bCs/>
                <w:rtl/>
              </w:rPr>
              <w:t>דצמבר</w:t>
            </w:r>
            <w:r w:rsidRPr="00484651">
              <w:rPr>
                <w:rFonts w:hint="cs"/>
                <w:b/>
                <w:bCs/>
                <w:rtl/>
              </w:rPr>
              <w:t xml:space="preserve"> 2020</w:t>
            </w:r>
          </w:p>
        </w:tc>
        <w:tc>
          <w:tcPr>
            <w:tcW w:w="907" w:type="dxa"/>
            <w:shd w:val="clear" w:color="auto" w:fill="auto"/>
            <w:vAlign w:val="bottom"/>
          </w:tcPr>
          <w:p w14:paraId="0F0FFE0D" w14:textId="43C338FD" w:rsidR="00334B44" w:rsidRPr="0012269A" w:rsidRDefault="00334B44" w:rsidP="00B5154D">
            <w:pPr>
              <w:pStyle w:val="a"/>
              <w:pBdr>
                <w:bottom w:val="double" w:sz="4" w:space="1" w:color="auto"/>
              </w:pBdr>
              <w:spacing w:line="240" w:lineRule="exact"/>
              <w:jc w:val="left"/>
              <w:rPr>
                <w:b w:val="0"/>
                <w:bCs w:val="0"/>
                <w:spacing w:val="-6"/>
                <w:sz w:val="22"/>
                <w:szCs w:val="22"/>
              </w:rPr>
            </w:pPr>
            <w:r>
              <w:rPr>
                <w:b w:val="0"/>
                <w:bCs w:val="0"/>
                <w:spacing w:val="-6"/>
                <w:sz w:val="22"/>
                <w:szCs w:val="22"/>
                <w:rtl/>
              </w:rPr>
              <w:t xml:space="preserve"> </w:t>
            </w:r>
            <w:r w:rsidR="00542D62">
              <w:rPr>
                <w:rFonts w:hint="cs"/>
                <w:b w:val="0"/>
                <w:bCs w:val="0"/>
                <w:spacing w:val="-6"/>
                <w:sz w:val="22"/>
                <w:szCs w:val="22"/>
                <w:rtl/>
              </w:rPr>
              <w:t>52</w:t>
            </w:r>
          </w:p>
        </w:tc>
        <w:tc>
          <w:tcPr>
            <w:tcW w:w="907" w:type="dxa"/>
            <w:shd w:val="clear" w:color="auto" w:fill="auto"/>
            <w:vAlign w:val="bottom"/>
          </w:tcPr>
          <w:p w14:paraId="7391EB72" w14:textId="3941AE4A" w:rsidR="00334B44" w:rsidRPr="0012269A" w:rsidRDefault="00334B44" w:rsidP="00B5154D">
            <w:pPr>
              <w:pBdr>
                <w:bottom w:val="double" w:sz="4" w:space="1" w:color="auto"/>
              </w:pBdr>
              <w:spacing w:line="240" w:lineRule="exact"/>
              <w:rPr>
                <w:spacing w:val="-2"/>
              </w:rPr>
            </w:pPr>
            <w:r>
              <w:rPr>
                <w:spacing w:val="-2"/>
                <w:rtl/>
              </w:rPr>
              <w:t xml:space="preserve"> </w:t>
            </w:r>
            <w:r w:rsidR="00542D62">
              <w:rPr>
                <w:rFonts w:hint="cs"/>
                <w:spacing w:val="-2"/>
                <w:rtl/>
              </w:rPr>
              <w:t>66,166</w:t>
            </w:r>
          </w:p>
        </w:tc>
        <w:tc>
          <w:tcPr>
            <w:tcW w:w="907" w:type="dxa"/>
            <w:shd w:val="clear" w:color="auto" w:fill="auto"/>
            <w:vAlign w:val="bottom"/>
          </w:tcPr>
          <w:p w14:paraId="4002737E" w14:textId="7A707D46" w:rsidR="00334B44" w:rsidRPr="0012269A" w:rsidRDefault="00542D62" w:rsidP="00B5154D">
            <w:pPr>
              <w:pStyle w:val="a"/>
              <w:pBdr>
                <w:bottom w:val="double" w:sz="4" w:space="1" w:color="auto"/>
              </w:pBdr>
              <w:spacing w:line="240" w:lineRule="exact"/>
              <w:jc w:val="left"/>
              <w:rPr>
                <w:b w:val="0"/>
                <w:bCs w:val="0"/>
                <w:spacing w:val="-2"/>
                <w:sz w:val="22"/>
                <w:szCs w:val="22"/>
              </w:rPr>
            </w:pPr>
            <w:r>
              <w:rPr>
                <w:rFonts w:hint="cs"/>
                <w:b w:val="0"/>
                <w:bCs w:val="0"/>
                <w:spacing w:val="-2"/>
                <w:sz w:val="22"/>
                <w:szCs w:val="22"/>
                <w:rtl/>
              </w:rPr>
              <w:t>526</w:t>
            </w:r>
          </w:p>
        </w:tc>
        <w:tc>
          <w:tcPr>
            <w:tcW w:w="907" w:type="dxa"/>
            <w:shd w:val="clear" w:color="auto" w:fill="auto"/>
            <w:vAlign w:val="bottom"/>
          </w:tcPr>
          <w:p w14:paraId="39158503" w14:textId="6A784C6D" w:rsidR="00334B44" w:rsidRPr="0012269A" w:rsidRDefault="00334B44" w:rsidP="00B5154D">
            <w:pPr>
              <w:pStyle w:val="a"/>
              <w:pBdr>
                <w:bottom w:val="double" w:sz="4" w:space="1" w:color="auto"/>
              </w:pBdr>
              <w:spacing w:line="240" w:lineRule="exact"/>
              <w:jc w:val="left"/>
              <w:rPr>
                <w:b w:val="0"/>
                <w:bCs w:val="0"/>
                <w:spacing w:val="-2"/>
                <w:sz w:val="22"/>
                <w:szCs w:val="22"/>
              </w:rPr>
            </w:pPr>
            <w:r>
              <w:rPr>
                <w:b w:val="0"/>
                <w:bCs w:val="0"/>
                <w:spacing w:val="-2"/>
                <w:sz w:val="22"/>
                <w:szCs w:val="22"/>
                <w:rtl/>
              </w:rPr>
              <w:t xml:space="preserve"> </w:t>
            </w:r>
            <w:r w:rsidR="00542D62">
              <w:rPr>
                <w:rFonts w:hint="cs"/>
                <w:b w:val="0"/>
                <w:bCs w:val="0"/>
                <w:spacing w:val="-2"/>
                <w:sz w:val="22"/>
                <w:szCs w:val="22"/>
                <w:rtl/>
              </w:rPr>
              <w:t>22,706</w:t>
            </w:r>
          </w:p>
        </w:tc>
        <w:tc>
          <w:tcPr>
            <w:tcW w:w="907" w:type="dxa"/>
            <w:shd w:val="clear" w:color="auto" w:fill="auto"/>
            <w:vAlign w:val="bottom"/>
          </w:tcPr>
          <w:p w14:paraId="099C8E92" w14:textId="4CD05FAD" w:rsidR="00334B44" w:rsidRPr="0012269A" w:rsidRDefault="00EA42ED" w:rsidP="00B5154D">
            <w:pPr>
              <w:pStyle w:val="a"/>
              <w:pBdr>
                <w:bottom w:val="double" w:sz="4" w:space="1" w:color="auto"/>
              </w:pBdr>
              <w:spacing w:line="240" w:lineRule="exact"/>
              <w:jc w:val="left"/>
              <w:rPr>
                <w:b w:val="0"/>
                <w:bCs w:val="0"/>
                <w:spacing w:val="-2"/>
                <w:sz w:val="22"/>
                <w:szCs w:val="22"/>
              </w:rPr>
            </w:pPr>
            <w:r>
              <w:rPr>
                <w:rFonts w:hint="cs"/>
                <w:b w:val="0"/>
                <w:bCs w:val="0"/>
                <w:spacing w:val="-2"/>
                <w:sz w:val="22"/>
                <w:szCs w:val="22"/>
                <w:rtl/>
              </w:rPr>
              <w:t>(76,861)</w:t>
            </w:r>
          </w:p>
        </w:tc>
        <w:tc>
          <w:tcPr>
            <w:tcW w:w="907" w:type="dxa"/>
            <w:shd w:val="clear" w:color="auto" w:fill="auto"/>
          </w:tcPr>
          <w:p w14:paraId="56163FA5" w14:textId="75C419FD" w:rsidR="00334B44" w:rsidRPr="0012269A" w:rsidRDefault="00334B44" w:rsidP="00B5154D">
            <w:pPr>
              <w:pStyle w:val="a"/>
              <w:pBdr>
                <w:bottom w:val="double" w:sz="4" w:space="1" w:color="auto"/>
              </w:pBdr>
              <w:spacing w:line="240" w:lineRule="exact"/>
              <w:jc w:val="left"/>
              <w:rPr>
                <w:b w:val="0"/>
                <w:bCs w:val="0"/>
                <w:spacing w:val="-2"/>
                <w:sz w:val="22"/>
                <w:szCs w:val="22"/>
                <w:rtl/>
              </w:rPr>
            </w:pPr>
            <w:r>
              <w:rPr>
                <w:b w:val="0"/>
                <w:bCs w:val="0"/>
                <w:spacing w:val="-2"/>
                <w:sz w:val="22"/>
                <w:szCs w:val="22"/>
                <w:rtl/>
              </w:rPr>
              <w:t xml:space="preserve"> </w:t>
            </w:r>
            <w:r w:rsidR="00542D62">
              <w:rPr>
                <w:rFonts w:hint="cs"/>
                <w:b w:val="0"/>
                <w:bCs w:val="0"/>
                <w:spacing w:val="-2"/>
                <w:sz w:val="22"/>
                <w:szCs w:val="22"/>
                <w:rtl/>
              </w:rPr>
              <w:t>12,589</w:t>
            </w:r>
          </w:p>
        </w:tc>
        <w:tc>
          <w:tcPr>
            <w:tcW w:w="907" w:type="dxa"/>
            <w:shd w:val="clear" w:color="auto" w:fill="auto"/>
            <w:vAlign w:val="bottom"/>
          </w:tcPr>
          <w:p w14:paraId="2E947728" w14:textId="6775AF2A" w:rsidR="00334B44" w:rsidRPr="0012269A" w:rsidRDefault="00334B44" w:rsidP="00B5154D">
            <w:pPr>
              <w:pStyle w:val="a"/>
              <w:pBdr>
                <w:bottom w:val="double" w:sz="4" w:space="1" w:color="auto"/>
              </w:pBdr>
              <w:spacing w:line="240" w:lineRule="exact"/>
              <w:jc w:val="left"/>
              <w:rPr>
                <w:b w:val="0"/>
                <w:bCs w:val="0"/>
                <w:spacing w:val="-2"/>
                <w:sz w:val="22"/>
                <w:szCs w:val="22"/>
              </w:rPr>
            </w:pPr>
            <w:r>
              <w:rPr>
                <w:b w:val="0"/>
                <w:bCs w:val="0"/>
                <w:spacing w:val="-2"/>
                <w:sz w:val="22"/>
                <w:szCs w:val="22"/>
                <w:rtl/>
              </w:rPr>
              <w:t xml:space="preserve"> </w:t>
            </w:r>
            <w:r w:rsidR="00542D62">
              <w:rPr>
                <w:rFonts w:hint="cs"/>
                <w:b w:val="0"/>
                <w:bCs w:val="0"/>
                <w:spacing w:val="-2"/>
                <w:sz w:val="22"/>
                <w:szCs w:val="22"/>
                <w:rtl/>
              </w:rPr>
              <w:t>(4)</w:t>
            </w:r>
          </w:p>
        </w:tc>
        <w:tc>
          <w:tcPr>
            <w:tcW w:w="907" w:type="dxa"/>
            <w:shd w:val="clear" w:color="auto" w:fill="auto"/>
            <w:vAlign w:val="bottom"/>
          </w:tcPr>
          <w:p w14:paraId="10AC07AF" w14:textId="12FA27EE" w:rsidR="00334B44" w:rsidRPr="0012269A" w:rsidRDefault="00334B44" w:rsidP="00B5154D">
            <w:pPr>
              <w:pStyle w:val="a"/>
              <w:pBdr>
                <w:bottom w:val="double" w:sz="4" w:space="1" w:color="auto"/>
              </w:pBdr>
              <w:spacing w:line="240" w:lineRule="exact"/>
              <w:jc w:val="left"/>
              <w:rPr>
                <w:b w:val="0"/>
                <w:bCs w:val="0"/>
                <w:spacing w:val="-2"/>
                <w:sz w:val="22"/>
                <w:szCs w:val="22"/>
              </w:rPr>
            </w:pPr>
            <w:r>
              <w:rPr>
                <w:b w:val="0"/>
                <w:bCs w:val="0"/>
                <w:spacing w:val="-2"/>
                <w:sz w:val="22"/>
                <w:szCs w:val="22"/>
                <w:rtl/>
              </w:rPr>
              <w:t xml:space="preserve"> </w:t>
            </w:r>
            <w:r w:rsidR="00542D62">
              <w:rPr>
                <w:rFonts w:hint="cs"/>
                <w:b w:val="0"/>
                <w:bCs w:val="0"/>
                <w:spacing w:val="-2"/>
                <w:sz w:val="22"/>
                <w:szCs w:val="22"/>
                <w:rtl/>
              </w:rPr>
              <w:t>12,585</w:t>
            </w:r>
          </w:p>
        </w:tc>
      </w:tr>
    </w:tbl>
    <w:p w14:paraId="4FCBF225" w14:textId="77777777" w:rsidR="00F805FC" w:rsidRDefault="00F805FC" w:rsidP="00F805FC">
      <w:pPr>
        <w:spacing w:line="200" w:lineRule="exact"/>
        <w:rPr>
          <w:b/>
          <w:bCs/>
          <w:rtl/>
        </w:rPr>
      </w:pPr>
    </w:p>
    <w:p w14:paraId="5E154B4F" w14:textId="77777777" w:rsidR="00F805FC" w:rsidRDefault="00F805FC" w:rsidP="00F805FC">
      <w:pPr>
        <w:spacing w:line="200" w:lineRule="exact"/>
        <w:rPr>
          <w:b/>
          <w:bCs/>
          <w:rtl/>
        </w:rPr>
      </w:pPr>
    </w:p>
    <w:p w14:paraId="71F6F5AE" w14:textId="77777777" w:rsidR="00F805FC" w:rsidRDefault="00F805FC" w:rsidP="00F805FC">
      <w:pPr>
        <w:spacing w:line="200" w:lineRule="exact"/>
        <w:rPr>
          <w:b/>
          <w:bCs/>
          <w:rtl/>
        </w:rPr>
      </w:pPr>
    </w:p>
    <w:p w14:paraId="2A3C0834" w14:textId="77777777" w:rsidR="00F805FC" w:rsidRDefault="00F805FC" w:rsidP="00F805FC">
      <w:pPr>
        <w:spacing w:line="200" w:lineRule="exact"/>
        <w:rPr>
          <w:b/>
          <w:bCs/>
          <w:rtl/>
        </w:rPr>
      </w:pPr>
    </w:p>
    <w:p w14:paraId="5C136D42" w14:textId="77777777" w:rsidR="00F805FC" w:rsidRDefault="00F805FC" w:rsidP="00F805FC">
      <w:pPr>
        <w:spacing w:line="200" w:lineRule="exact"/>
        <w:rPr>
          <w:b/>
          <w:bCs/>
          <w:rtl/>
        </w:rPr>
      </w:pPr>
    </w:p>
    <w:p w14:paraId="705369EB" w14:textId="77777777" w:rsidR="00F805FC" w:rsidRDefault="00F805FC" w:rsidP="00F805FC">
      <w:pPr>
        <w:spacing w:line="200" w:lineRule="exact"/>
        <w:rPr>
          <w:b/>
          <w:bCs/>
          <w:rtl/>
        </w:rPr>
      </w:pPr>
    </w:p>
    <w:p w14:paraId="4B13609F" w14:textId="77777777" w:rsidR="00F805FC" w:rsidRDefault="00F805FC" w:rsidP="00F805FC">
      <w:pPr>
        <w:spacing w:line="200" w:lineRule="exact"/>
        <w:rPr>
          <w:b/>
          <w:bCs/>
          <w:rtl/>
        </w:rPr>
      </w:pPr>
    </w:p>
    <w:p w14:paraId="640B810B" w14:textId="77777777" w:rsidR="00216E0C" w:rsidRPr="00484651" w:rsidRDefault="00216E0C" w:rsidP="00216E0C">
      <w:pPr>
        <w:spacing w:line="200" w:lineRule="exact"/>
        <w:rPr>
          <w:b/>
          <w:bCs/>
          <w:rtl/>
        </w:rPr>
      </w:pPr>
    </w:p>
    <w:p w14:paraId="50CC33E3" w14:textId="77777777" w:rsidR="00516C78" w:rsidRDefault="00216E0C" w:rsidP="00216E0C">
      <w:pPr>
        <w:jc w:val="both"/>
        <w:rPr>
          <w:rFonts w:ascii="David" w:hAnsi="David"/>
          <w:rtl/>
        </w:rPr>
        <w:sectPr w:rsidR="00516C78" w:rsidSect="00914E46">
          <w:headerReference w:type="default" r:id="rId26"/>
          <w:headerReference w:type="first" r:id="rId27"/>
          <w:footerReference w:type="first" r:id="rId28"/>
          <w:endnotePr>
            <w:numFmt w:val="lowerLetter"/>
          </w:endnotePr>
          <w:type w:val="continuous"/>
          <w:pgSz w:w="11906" w:h="16838"/>
          <w:pgMar w:top="0" w:right="1134" w:bottom="851" w:left="851" w:header="1077" w:footer="709" w:gutter="0"/>
          <w:pgNumType w:start="4"/>
          <w:cols w:space="720"/>
          <w:vAlign w:val="bottom"/>
          <w:titlePg/>
          <w:bidi/>
          <w:docGrid w:linePitch="299"/>
        </w:sectPr>
      </w:pPr>
      <w:r w:rsidRPr="00484651">
        <w:rPr>
          <w:rFonts w:ascii="David" w:hAnsi="David"/>
          <w:rtl/>
        </w:rPr>
        <w:t>הביאורים המצורפים לדוחות הכספיים מהווים חלק בלתי נפרד מהם.</w:t>
      </w:r>
    </w:p>
    <w:p w14:paraId="2862654E" w14:textId="4C64C451" w:rsidR="00216E0C" w:rsidRDefault="00216E0C" w:rsidP="00216E0C">
      <w:pPr>
        <w:jc w:val="both"/>
        <w:rPr>
          <w:rFonts w:ascii="David" w:hAnsi="David"/>
          <w:rtl/>
        </w:rPr>
      </w:pPr>
    </w:p>
    <w:p w14:paraId="427BC5D7" w14:textId="77777777" w:rsidR="00F805FC" w:rsidRDefault="00F805FC" w:rsidP="00F805FC">
      <w:pPr>
        <w:spacing w:line="200" w:lineRule="exact"/>
        <w:rPr>
          <w:b/>
          <w:bCs/>
          <w:rtl/>
        </w:rPr>
      </w:pPr>
    </w:p>
    <w:p w14:paraId="2161916A" w14:textId="77777777" w:rsidR="00F805FC" w:rsidRDefault="00F805FC" w:rsidP="00F805FC">
      <w:pPr>
        <w:spacing w:line="200" w:lineRule="exact"/>
        <w:rPr>
          <w:b/>
          <w:bCs/>
          <w:rtl/>
        </w:rPr>
      </w:pPr>
    </w:p>
    <w:tbl>
      <w:tblPr>
        <w:bidiVisual/>
        <w:tblW w:w="9810" w:type="dxa"/>
        <w:jc w:val="right"/>
        <w:tblLook w:val="01E0" w:firstRow="1" w:lastRow="1" w:firstColumn="1" w:lastColumn="1" w:noHBand="0" w:noVBand="0"/>
      </w:tblPr>
      <w:tblGrid>
        <w:gridCol w:w="4741"/>
        <w:gridCol w:w="1004"/>
        <w:gridCol w:w="1355"/>
        <w:gridCol w:w="1355"/>
        <w:gridCol w:w="1355"/>
      </w:tblGrid>
      <w:tr w:rsidR="00F805FC" w:rsidRPr="00484651" w14:paraId="611688C0" w14:textId="77777777" w:rsidTr="00B5154D">
        <w:trPr>
          <w:trHeight w:val="167"/>
          <w:jc w:val="right"/>
        </w:trPr>
        <w:tc>
          <w:tcPr>
            <w:tcW w:w="4741" w:type="dxa"/>
            <w:shd w:val="clear" w:color="auto" w:fill="auto"/>
          </w:tcPr>
          <w:p w14:paraId="4B5A6022" w14:textId="77777777" w:rsidR="00F805FC" w:rsidRPr="00484651" w:rsidRDefault="00F805FC" w:rsidP="00B5154D">
            <w:pPr>
              <w:suppressAutoHyphens/>
              <w:jc w:val="both"/>
              <w:rPr>
                <w:b/>
                <w:bCs/>
                <w:rtl/>
              </w:rPr>
            </w:pPr>
          </w:p>
        </w:tc>
        <w:tc>
          <w:tcPr>
            <w:tcW w:w="1004" w:type="dxa"/>
            <w:shd w:val="clear" w:color="auto" w:fill="auto"/>
          </w:tcPr>
          <w:p w14:paraId="6526E7B1" w14:textId="77777777" w:rsidR="00F805FC" w:rsidRPr="00484651" w:rsidRDefault="00F805FC" w:rsidP="00B5154D">
            <w:pPr>
              <w:suppressAutoHyphens/>
              <w:jc w:val="both"/>
              <w:rPr>
                <w:b/>
                <w:bCs/>
                <w:rtl/>
              </w:rPr>
            </w:pPr>
          </w:p>
        </w:tc>
        <w:tc>
          <w:tcPr>
            <w:tcW w:w="2710" w:type="dxa"/>
            <w:gridSpan w:val="2"/>
            <w:shd w:val="clear" w:color="auto" w:fill="auto"/>
          </w:tcPr>
          <w:p w14:paraId="20936E5C" w14:textId="77777777" w:rsidR="00F805FC" w:rsidRPr="00484651" w:rsidRDefault="00F805FC" w:rsidP="00B5154D">
            <w:pPr>
              <w:suppressAutoHyphens/>
              <w:jc w:val="both"/>
              <w:rPr>
                <w:b/>
                <w:bCs/>
                <w:rtl/>
              </w:rPr>
            </w:pPr>
            <w:r w:rsidRPr="00484651">
              <w:rPr>
                <w:rFonts w:hint="eastAsia"/>
                <w:b/>
                <w:bCs/>
                <w:sz w:val="18"/>
                <w:szCs w:val="18"/>
                <w:rtl/>
              </w:rPr>
              <w:t>לתקופה</w:t>
            </w:r>
            <w:r w:rsidRPr="00484651">
              <w:rPr>
                <w:b/>
                <w:bCs/>
                <w:sz w:val="18"/>
                <w:szCs w:val="18"/>
                <w:rtl/>
              </w:rPr>
              <w:t xml:space="preserve"> </w:t>
            </w:r>
            <w:r w:rsidRPr="00484651">
              <w:rPr>
                <w:rFonts w:hint="eastAsia"/>
                <w:b/>
                <w:bCs/>
                <w:sz w:val="18"/>
                <w:szCs w:val="18"/>
                <w:rtl/>
              </w:rPr>
              <w:t>של</w:t>
            </w:r>
            <w:r w:rsidRPr="00484651">
              <w:rPr>
                <w:b/>
                <w:bCs/>
                <w:sz w:val="18"/>
                <w:szCs w:val="18"/>
                <w:rtl/>
              </w:rPr>
              <w:t xml:space="preserve"> </w:t>
            </w:r>
            <w:r w:rsidRPr="00484651">
              <w:rPr>
                <w:rFonts w:hint="eastAsia"/>
                <w:b/>
                <w:bCs/>
                <w:sz w:val="18"/>
                <w:szCs w:val="18"/>
                <w:rtl/>
              </w:rPr>
              <w:t>ש</w:t>
            </w:r>
            <w:r w:rsidRPr="00484651">
              <w:rPr>
                <w:rFonts w:hint="cs"/>
                <w:b/>
                <w:bCs/>
                <w:sz w:val="18"/>
                <w:szCs w:val="18"/>
                <w:rtl/>
              </w:rPr>
              <w:t>י</w:t>
            </w:r>
            <w:r w:rsidRPr="00484651">
              <w:rPr>
                <w:rFonts w:hint="eastAsia"/>
                <w:b/>
                <w:bCs/>
                <w:sz w:val="18"/>
                <w:szCs w:val="18"/>
                <w:rtl/>
              </w:rPr>
              <w:t>שה</w:t>
            </w:r>
          </w:p>
        </w:tc>
        <w:tc>
          <w:tcPr>
            <w:tcW w:w="1355" w:type="dxa"/>
            <w:shd w:val="clear" w:color="auto" w:fill="auto"/>
          </w:tcPr>
          <w:p w14:paraId="52FD78F7" w14:textId="77777777" w:rsidR="00F805FC" w:rsidRPr="00484651" w:rsidRDefault="00F805FC" w:rsidP="00B5154D">
            <w:pPr>
              <w:suppressAutoHyphens/>
              <w:jc w:val="both"/>
              <w:rPr>
                <w:b/>
                <w:bCs/>
                <w:rtl/>
              </w:rPr>
            </w:pPr>
            <w:r>
              <w:rPr>
                <w:rStyle w:val="a3"/>
                <w:rFonts w:hint="cs"/>
                <w:b/>
                <w:spacing w:val="-6"/>
                <w:rtl/>
              </w:rPr>
              <w:t xml:space="preserve">לשנה </w:t>
            </w:r>
            <w:r w:rsidRPr="00484651">
              <w:rPr>
                <w:rStyle w:val="a3"/>
                <w:rFonts w:hint="eastAsia"/>
                <w:b/>
                <w:spacing w:val="-6"/>
                <w:rtl/>
              </w:rPr>
              <w:t>שהסתיימה</w:t>
            </w:r>
          </w:p>
        </w:tc>
      </w:tr>
      <w:tr w:rsidR="00F805FC" w:rsidRPr="00484651" w14:paraId="1EFCED38" w14:textId="77777777" w:rsidTr="00B5154D">
        <w:trPr>
          <w:trHeight w:val="167"/>
          <w:jc w:val="right"/>
        </w:trPr>
        <w:tc>
          <w:tcPr>
            <w:tcW w:w="4741" w:type="dxa"/>
            <w:shd w:val="clear" w:color="auto" w:fill="auto"/>
          </w:tcPr>
          <w:p w14:paraId="3889129B" w14:textId="77777777" w:rsidR="00F805FC" w:rsidRPr="00484651" w:rsidRDefault="00F805FC" w:rsidP="00B5154D">
            <w:pPr>
              <w:suppressAutoHyphens/>
              <w:jc w:val="both"/>
              <w:rPr>
                <w:b/>
                <w:bCs/>
                <w:rtl/>
              </w:rPr>
            </w:pPr>
          </w:p>
        </w:tc>
        <w:tc>
          <w:tcPr>
            <w:tcW w:w="1004" w:type="dxa"/>
            <w:shd w:val="clear" w:color="auto" w:fill="auto"/>
          </w:tcPr>
          <w:p w14:paraId="7D9B8A83" w14:textId="77777777" w:rsidR="00F805FC" w:rsidRPr="00484651" w:rsidRDefault="00F805FC" w:rsidP="00B5154D">
            <w:pPr>
              <w:suppressAutoHyphens/>
              <w:jc w:val="both"/>
              <w:rPr>
                <w:b/>
                <w:bCs/>
                <w:rtl/>
              </w:rPr>
            </w:pPr>
          </w:p>
        </w:tc>
        <w:tc>
          <w:tcPr>
            <w:tcW w:w="2710" w:type="dxa"/>
            <w:gridSpan w:val="2"/>
            <w:shd w:val="clear" w:color="auto" w:fill="auto"/>
          </w:tcPr>
          <w:p w14:paraId="531DCB5C" w14:textId="77777777" w:rsidR="00F805FC" w:rsidRPr="00484651" w:rsidRDefault="00F805FC" w:rsidP="00B5154D">
            <w:pPr>
              <w:suppressAutoHyphens/>
              <w:jc w:val="both"/>
              <w:rPr>
                <w:b/>
                <w:bCs/>
                <w:rtl/>
              </w:rPr>
            </w:pPr>
            <w:r w:rsidRPr="00484651">
              <w:rPr>
                <w:rStyle w:val="a3"/>
                <w:rFonts w:hint="eastAsia"/>
                <w:b/>
                <w:rtl/>
              </w:rPr>
              <w:t>חודשים</w:t>
            </w:r>
            <w:r w:rsidRPr="00484651">
              <w:rPr>
                <w:rStyle w:val="a3"/>
                <w:b/>
                <w:rtl/>
              </w:rPr>
              <w:t xml:space="preserve"> </w:t>
            </w:r>
            <w:r w:rsidRPr="00484651">
              <w:rPr>
                <w:rStyle w:val="a3"/>
                <w:rFonts w:hint="eastAsia"/>
                <w:b/>
                <w:rtl/>
              </w:rPr>
              <w:t>שהסתיימה</w:t>
            </w:r>
            <w:r w:rsidRPr="00484651">
              <w:rPr>
                <w:rStyle w:val="a3"/>
                <w:b/>
                <w:rtl/>
              </w:rPr>
              <w:t xml:space="preserve"> </w:t>
            </w:r>
            <w:r w:rsidRPr="00484651">
              <w:rPr>
                <w:rStyle w:val="a3"/>
                <w:rFonts w:hint="eastAsia"/>
                <w:b/>
                <w:rtl/>
              </w:rPr>
              <w:t>ביום</w:t>
            </w:r>
          </w:p>
        </w:tc>
        <w:tc>
          <w:tcPr>
            <w:tcW w:w="1355" w:type="dxa"/>
            <w:shd w:val="clear" w:color="auto" w:fill="auto"/>
          </w:tcPr>
          <w:p w14:paraId="390F675B" w14:textId="77777777" w:rsidR="00F805FC" w:rsidRPr="00484651" w:rsidRDefault="00F805FC" w:rsidP="00B5154D">
            <w:pPr>
              <w:suppressAutoHyphens/>
              <w:jc w:val="both"/>
              <w:rPr>
                <w:rStyle w:val="a3"/>
                <w:b/>
                <w:rtl/>
              </w:rPr>
            </w:pPr>
            <w:r w:rsidRPr="00484651">
              <w:rPr>
                <w:rStyle w:val="a3"/>
                <w:rFonts w:hint="eastAsia"/>
                <w:b/>
                <w:rtl/>
              </w:rPr>
              <w:t>ביום</w:t>
            </w:r>
            <w:r w:rsidRPr="00484651">
              <w:rPr>
                <w:rStyle w:val="a3"/>
                <w:b/>
                <w:rtl/>
              </w:rPr>
              <w:t xml:space="preserve"> </w:t>
            </w:r>
          </w:p>
        </w:tc>
      </w:tr>
      <w:tr w:rsidR="00F805FC" w:rsidRPr="00484651" w14:paraId="607EFB29" w14:textId="77777777" w:rsidTr="00B5154D">
        <w:trPr>
          <w:trHeight w:val="190"/>
          <w:jc w:val="right"/>
        </w:trPr>
        <w:tc>
          <w:tcPr>
            <w:tcW w:w="4741" w:type="dxa"/>
            <w:shd w:val="clear" w:color="auto" w:fill="auto"/>
          </w:tcPr>
          <w:p w14:paraId="68254B0B" w14:textId="77777777" w:rsidR="00F805FC" w:rsidRPr="00484651" w:rsidRDefault="00F805FC" w:rsidP="00B5154D">
            <w:pPr>
              <w:suppressAutoHyphens/>
              <w:jc w:val="both"/>
              <w:rPr>
                <w:b/>
                <w:bCs/>
                <w:spacing w:val="-4"/>
                <w:rtl/>
              </w:rPr>
            </w:pPr>
          </w:p>
        </w:tc>
        <w:tc>
          <w:tcPr>
            <w:tcW w:w="1004" w:type="dxa"/>
            <w:shd w:val="clear" w:color="auto" w:fill="auto"/>
          </w:tcPr>
          <w:p w14:paraId="79BCCCB2" w14:textId="77777777" w:rsidR="00F805FC" w:rsidRPr="00484651" w:rsidRDefault="00F805FC" w:rsidP="00B5154D">
            <w:pPr>
              <w:suppressAutoHyphens/>
              <w:jc w:val="both"/>
              <w:rPr>
                <w:b/>
                <w:bCs/>
                <w:sz w:val="18"/>
                <w:szCs w:val="18"/>
                <w:rtl/>
              </w:rPr>
            </w:pPr>
          </w:p>
        </w:tc>
        <w:tc>
          <w:tcPr>
            <w:tcW w:w="2710" w:type="dxa"/>
            <w:gridSpan w:val="2"/>
            <w:shd w:val="clear" w:color="auto" w:fill="auto"/>
          </w:tcPr>
          <w:p w14:paraId="5B05B17D" w14:textId="77777777" w:rsidR="00F805FC" w:rsidRPr="00484651" w:rsidRDefault="00F805FC" w:rsidP="00B5154D">
            <w:pPr>
              <w:pBdr>
                <w:bottom w:val="single" w:sz="4" w:space="1" w:color="auto"/>
              </w:pBdr>
              <w:suppressAutoHyphens/>
              <w:jc w:val="both"/>
              <w:rPr>
                <w:b/>
                <w:bCs/>
                <w:rtl/>
              </w:rPr>
            </w:pPr>
            <w:r w:rsidRPr="00484651">
              <w:rPr>
                <w:rStyle w:val="a3"/>
                <w:b/>
                <w:rtl/>
              </w:rPr>
              <w:t xml:space="preserve">30 </w:t>
            </w:r>
            <w:r w:rsidRPr="00484651">
              <w:rPr>
                <w:rStyle w:val="a3"/>
                <w:rFonts w:hint="eastAsia"/>
                <w:b/>
                <w:rtl/>
              </w:rPr>
              <w:t>ביוני</w:t>
            </w:r>
          </w:p>
        </w:tc>
        <w:tc>
          <w:tcPr>
            <w:tcW w:w="1355" w:type="dxa"/>
            <w:shd w:val="clear" w:color="auto" w:fill="auto"/>
          </w:tcPr>
          <w:p w14:paraId="0476E6C0" w14:textId="77777777" w:rsidR="00F805FC" w:rsidRPr="00484651" w:rsidRDefault="00F805FC" w:rsidP="00B5154D">
            <w:pPr>
              <w:pBdr>
                <w:bottom w:val="single" w:sz="4" w:space="1" w:color="auto"/>
              </w:pBdr>
              <w:suppressAutoHyphens/>
              <w:jc w:val="both"/>
              <w:rPr>
                <w:b/>
                <w:bCs/>
                <w:rtl/>
              </w:rPr>
            </w:pPr>
            <w:r w:rsidRPr="00484651">
              <w:rPr>
                <w:rStyle w:val="a3"/>
                <w:b/>
                <w:rtl/>
              </w:rPr>
              <w:t xml:space="preserve">31 </w:t>
            </w:r>
            <w:r w:rsidRPr="00484651">
              <w:rPr>
                <w:rStyle w:val="a3"/>
                <w:rFonts w:hint="eastAsia"/>
                <w:b/>
                <w:rtl/>
              </w:rPr>
              <w:t>בדצמבר</w:t>
            </w:r>
          </w:p>
        </w:tc>
      </w:tr>
      <w:tr w:rsidR="00F805FC" w:rsidRPr="00484651" w14:paraId="1DA0007A" w14:textId="77777777" w:rsidTr="00B5154D">
        <w:trPr>
          <w:trHeight w:val="200"/>
          <w:jc w:val="right"/>
        </w:trPr>
        <w:tc>
          <w:tcPr>
            <w:tcW w:w="4741" w:type="dxa"/>
            <w:shd w:val="clear" w:color="auto" w:fill="auto"/>
          </w:tcPr>
          <w:p w14:paraId="02764291" w14:textId="77777777" w:rsidR="00F805FC" w:rsidRPr="00484651" w:rsidRDefault="00F805FC" w:rsidP="00B5154D">
            <w:pPr>
              <w:suppressAutoHyphens/>
              <w:jc w:val="both"/>
              <w:rPr>
                <w:b/>
                <w:bCs/>
                <w:i/>
                <w:iCs/>
                <w:spacing w:val="-4"/>
                <w:sz w:val="20"/>
                <w:szCs w:val="20"/>
                <w:rtl/>
              </w:rPr>
            </w:pPr>
          </w:p>
        </w:tc>
        <w:tc>
          <w:tcPr>
            <w:tcW w:w="1004" w:type="dxa"/>
            <w:shd w:val="clear" w:color="auto" w:fill="auto"/>
          </w:tcPr>
          <w:p w14:paraId="0DE47305" w14:textId="77777777" w:rsidR="00F805FC" w:rsidRPr="00484651" w:rsidRDefault="00F805FC" w:rsidP="00B5154D">
            <w:pPr>
              <w:suppressAutoHyphens/>
              <w:jc w:val="both"/>
              <w:rPr>
                <w:b/>
                <w:bCs/>
                <w:sz w:val="18"/>
                <w:szCs w:val="18"/>
                <w:rtl/>
              </w:rPr>
            </w:pPr>
          </w:p>
        </w:tc>
        <w:tc>
          <w:tcPr>
            <w:tcW w:w="1355" w:type="dxa"/>
            <w:shd w:val="clear" w:color="auto" w:fill="auto"/>
          </w:tcPr>
          <w:p w14:paraId="101D3F18" w14:textId="77777777" w:rsidR="00F805FC" w:rsidRPr="00484651" w:rsidRDefault="00F805FC" w:rsidP="00B5154D">
            <w:pPr>
              <w:pBdr>
                <w:bottom w:val="single" w:sz="4" w:space="1" w:color="auto"/>
              </w:pBdr>
              <w:suppressAutoHyphens/>
              <w:jc w:val="both"/>
              <w:rPr>
                <w:b/>
                <w:bCs/>
                <w:rtl/>
              </w:rPr>
            </w:pPr>
            <w:r w:rsidRPr="00484651">
              <w:rPr>
                <w:rStyle w:val="a3"/>
                <w:b/>
                <w:rtl/>
              </w:rPr>
              <w:t>202</w:t>
            </w:r>
            <w:r>
              <w:rPr>
                <w:rStyle w:val="a3"/>
                <w:rFonts w:hint="cs"/>
                <w:b/>
                <w:rtl/>
              </w:rPr>
              <w:t>1</w:t>
            </w:r>
          </w:p>
        </w:tc>
        <w:tc>
          <w:tcPr>
            <w:tcW w:w="1355" w:type="dxa"/>
            <w:shd w:val="clear" w:color="auto" w:fill="auto"/>
          </w:tcPr>
          <w:p w14:paraId="4D0A2FA5" w14:textId="77777777" w:rsidR="00F805FC" w:rsidRPr="00484651" w:rsidRDefault="00F805FC" w:rsidP="00B5154D">
            <w:pPr>
              <w:pBdr>
                <w:bottom w:val="single" w:sz="4" w:space="1" w:color="auto"/>
              </w:pBdr>
              <w:suppressAutoHyphens/>
              <w:jc w:val="both"/>
              <w:rPr>
                <w:b/>
                <w:bCs/>
                <w:rtl/>
              </w:rPr>
            </w:pPr>
            <w:r w:rsidRPr="00484651">
              <w:rPr>
                <w:rStyle w:val="a3"/>
                <w:b/>
                <w:rtl/>
              </w:rPr>
              <w:t>20</w:t>
            </w:r>
            <w:r>
              <w:rPr>
                <w:rStyle w:val="a3"/>
                <w:rFonts w:hint="cs"/>
                <w:b/>
                <w:rtl/>
              </w:rPr>
              <w:t>20</w:t>
            </w:r>
          </w:p>
        </w:tc>
        <w:tc>
          <w:tcPr>
            <w:tcW w:w="1355" w:type="dxa"/>
            <w:shd w:val="clear" w:color="auto" w:fill="auto"/>
          </w:tcPr>
          <w:p w14:paraId="1AD2A210" w14:textId="77777777" w:rsidR="00F805FC" w:rsidRPr="00484651" w:rsidRDefault="00F805FC" w:rsidP="00B5154D">
            <w:pPr>
              <w:pBdr>
                <w:bottom w:val="single" w:sz="4" w:space="1" w:color="auto"/>
              </w:pBdr>
              <w:suppressAutoHyphens/>
              <w:jc w:val="both"/>
              <w:rPr>
                <w:b/>
                <w:bCs/>
                <w:rtl/>
              </w:rPr>
            </w:pPr>
            <w:r w:rsidRPr="00484651">
              <w:rPr>
                <w:rStyle w:val="a3"/>
                <w:b/>
                <w:rtl/>
              </w:rPr>
              <w:t>20</w:t>
            </w:r>
            <w:r>
              <w:rPr>
                <w:rStyle w:val="a3"/>
                <w:rFonts w:hint="cs"/>
                <w:b/>
                <w:rtl/>
              </w:rPr>
              <w:t>20</w:t>
            </w:r>
          </w:p>
        </w:tc>
      </w:tr>
      <w:tr w:rsidR="00F805FC" w:rsidRPr="00484651" w14:paraId="01D405A9" w14:textId="77777777" w:rsidTr="00B5154D">
        <w:trPr>
          <w:trHeight w:val="234"/>
          <w:jc w:val="right"/>
        </w:trPr>
        <w:tc>
          <w:tcPr>
            <w:tcW w:w="4741" w:type="dxa"/>
            <w:shd w:val="clear" w:color="auto" w:fill="auto"/>
          </w:tcPr>
          <w:p w14:paraId="1E3F18CC" w14:textId="77777777" w:rsidR="00F805FC" w:rsidRPr="00484651" w:rsidRDefault="00F805FC" w:rsidP="00B5154D">
            <w:pPr>
              <w:suppressAutoHyphens/>
              <w:jc w:val="both"/>
              <w:rPr>
                <w:spacing w:val="-4"/>
                <w:sz w:val="18"/>
                <w:szCs w:val="18"/>
                <w:rtl/>
              </w:rPr>
            </w:pPr>
          </w:p>
        </w:tc>
        <w:tc>
          <w:tcPr>
            <w:tcW w:w="1004" w:type="dxa"/>
            <w:shd w:val="clear" w:color="auto" w:fill="auto"/>
          </w:tcPr>
          <w:p w14:paraId="75A700BB" w14:textId="77777777" w:rsidR="00F805FC" w:rsidRPr="00484651" w:rsidRDefault="00F805FC" w:rsidP="00B5154D">
            <w:pPr>
              <w:suppressAutoHyphens/>
              <w:jc w:val="both"/>
              <w:rPr>
                <w:rFonts w:ascii="Times New Roman Bold" w:hAnsi="Times New Roman Bold"/>
                <w:b/>
                <w:bCs/>
                <w:spacing w:val="-12"/>
                <w:sz w:val="18"/>
                <w:szCs w:val="18"/>
                <w:rtl/>
              </w:rPr>
            </w:pPr>
          </w:p>
        </w:tc>
        <w:tc>
          <w:tcPr>
            <w:tcW w:w="1355" w:type="dxa"/>
            <w:shd w:val="clear" w:color="auto" w:fill="auto"/>
          </w:tcPr>
          <w:p w14:paraId="22D3EFBC" w14:textId="77777777" w:rsidR="00F805FC" w:rsidRPr="00484651" w:rsidRDefault="00F805FC" w:rsidP="00B5154D">
            <w:pPr>
              <w:pBdr>
                <w:bottom w:val="single" w:sz="4" w:space="1" w:color="auto"/>
              </w:pBdr>
              <w:suppressAutoHyphens/>
              <w:jc w:val="both"/>
              <w:rPr>
                <w:b/>
                <w:bCs/>
                <w:spacing w:val="-12"/>
                <w:rtl/>
              </w:rPr>
            </w:pPr>
            <w:r w:rsidRPr="00484651">
              <w:rPr>
                <w:rStyle w:val="a3"/>
                <w:rFonts w:ascii="Times New Roman Bold" w:hAnsi="Times New Roman Bold"/>
                <w:b/>
                <w:spacing w:val="-16"/>
                <w:rtl/>
              </w:rPr>
              <w:t>(</w:t>
            </w:r>
            <w:r w:rsidRPr="00484651">
              <w:rPr>
                <w:rStyle w:val="a3"/>
                <w:rFonts w:ascii="Times New Roman Bold" w:hAnsi="Times New Roman Bold" w:hint="eastAsia"/>
                <w:b/>
                <w:spacing w:val="-16"/>
                <w:rtl/>
              </w:rPr>
              <w:t>בלתי</w:t>
            </w:r>
            <w:r w:rsidRPr="00484651">
              <w:rPr>
                <w:rStyle w:val="a3"/>
                <w:rFonts w:ascii="Times New Roman Bold" w:hAnsi="Times New Roman Bold" w:hint="cs"/>
                <w:b/>
                <w:spacing w:val="-16"/>
              </w:rPr>
              <w:t xml:space="preserve"> </w:t>
            </w:r>
            <w:r w:rsidRPr="00484651">
              <w:rPr>
                <w:rStyle w:val="a3"/>
                <w:rFonts w:ascii="Times New Roman Bold" w:hAnsi="Times New Roman Bold"/>
                <w:b/>
                <w:spacing w:val="-16"/>
                <w:rtl/>
              </w:rPr>
              <w:t xml:space="preserve"> </w:t>
            </w:r>
            <w:r w:rsidRPr="00484651">
              <w:rPr>
                <w:rStyle w:val="a3"/>
                <w:rFonts w:ascii="Times New Roman Bold" w:hAnsi="Times New Roman Bold" w:hint="eastAsia"/>
                <w:b/>
                <w:spacing w:val="-16"/>
                <w:rtl/>
              </w:rPr>
              <w:t>מבוקר</w:t>
            </w:r>
            <w:r w:rsidRPr="00484651">
              <w:rPr>
                <w:rStyle w:val="a3"/>
                <w:rFonts w:ascii="Times New Roman Bold" w:hAnsi="Times New Roman Bold"/>
                <w:b/>
                <w:spacing w:val="-16"/>
                <w:rtl/>
              </w:rPr>
              <w:t>)</w:t>
            </w:r>
          </w:p>
        </w:tc>
        <w:tc>
          <w:tcPr>
            <w:tcW w:w="1355" w:type="dxa"/>
            <w:shd w:val="clear" w:color="auto" w:fill="auto"/>
          </w:tcPr>
          <w:p w14:paraId="37A0C50E" w14:textId="77777777" w:rsidR="00F805FC" w:rsidRPr="00484651" w:rsidRDefault="00F805FC" w:rsidP="00B5154D">
            <w:pPr>
              <w:pBdr>
                <w:bottom w:val="single" w:sz="4" w:space="1" w:color="auto"/>
              </w:pBdr>
              <w:suppressAutoHyphens/>
              <w:jc w:val="both"/>
              <w:rPr>
                <w:b/>
                <w:bCs/>
                <w:spacing w:val="-12"/>
                <w:rtl/>
              </w:rPr>
            </w:pPr>
            <w:r w:rsidRPr="00484651">
              <w:rPr>
                <w:rStyle w:val="a3"/>
                <w:rFonts w:ascii="Times New Roman Bold" w:hAnsi="Times New Roman Bold"/>
                <w:b/>
                <w:spacing w:val="-16"/>
                <w:rtl/>
              </w:rPr>
              <w:t>(</w:t>
            </w:r>
            <w:r w:rsidRPr="00484651">
              <w:rPr>
                <w:rStyle w:val="a3"/>
                <w:rFonts w:ascii="Times New Roman Bold" w:hAnsi="Times New Roman Bold" w:hint="eastAsia"/>
                <w:b/>
                <w:spacing w:val="-16"/>
                <w:rtl/>
              </w:rPr>
              <w:t>בלתי</w:t>
            </w:r>
            <w:r w:rsidRPr="00484651">
              <w:rPr>
                <w:rStyle w:val="a3"/>
                <w:rFonts w:ascii="Times New Roman Bold" w:hAnsi="Times New Roman Bold" w:hint="cs"/>
                <w:b/>
                <w:spacing w:val="-16"/>
              </w:rPr>
              <w:t xml:space="preserve"> </w:t>
            </w:r>
            <w:r w:rsidRPr="00484651">
              <w:rPr>
                <w:rStyle w:val="a3"/>
                <w:rFonts w:ascii="Times New Roman Bold" w:hAnsi="Times New Roman Bold"/>
                <w:b/>
                <w:spacing w:val="-16"/>
                <w:rtl/>
              </w:rPr>
              <w:t xml:space="preserve"> </w:t>
            </w:r>
            <w:r w:rsidRPr="00484651">
              <w:rPr>
                <w:rStyle w:val="a3"/>
                <w:rFonts w:ascii="Times New Roman Bold" w:hAnsi="Times New Roman Bold" w:hint="eastAsia"/>
                <w:b/>
                <w:spacing w:val="-16"/>
                <w:rtl/>
              </w:rPr>
              <w:t>מבוקר</w:t>
            </w:r>
            <w:r w:rsidRPr="00484651">
              <w:rPr>
                <w:rStyle w:val="a3"/>
                <w:rFonts w:ascii="Times New Roman Bold" w:hAnsi="Times New Roman Bold"/>
                <w:b/>
                <w:spacing w:val="-16"/>
                <w:rtl/>
              </w:rPr>
              <w:t>)</w:t>
            </w:r>
          </w:p>
        </w:tc>
        <w:tc>
          <w:tcPr>
            <w:tcW w:w="1355" w:type="dxa"/>
            <w:shd w:val="clear" w:color="auto" w:fill="auto"/>
          </w:tcPr>
          <w:p w14:paraId="2DB4880C" w14:textId="77777777" w:rsidR="00F805FC" w:rsidRPr="00484651" w:rsidRDefault="00F805FC" w:rsidP="00B5154D">
            <w:pPr>
              <w:pBdr>
                <w:bottom w:val="single" w:sz="4" w:space="1" w:color="auto"/>
              </w:pBdr>
              <w:suppressAutoHyphens/>
              <w:jc w:val="both"/>
              <w:rPr>
                <w:b/>
                <w:bCs/>
                <w:rtl/>
              </w:rPr>
            </w:pPr>
            <w:r w:rsidRPr="00484651">
              <w:rPr>
                <w:rStyle w:val="a3"/>
                <w:b/>
                <w:rtl/>
              </w:rPr>
              <w:t>(מבוקר)</w:t>
            </w:r>
          </w:p>
        </w:tc>
      </w:tr>
      <w:tr w:rsidR="00F805FC" w:rsidRPr="00484651" w14:paraId="27DCFB91" w14:textId="77777777" w:rsidTr="00B5154D">
        <w:trPr>
          <w:trHeight w:val="252"/>
          <w:jc w:val="right"/>
        </w:trPr>
        <w:tc>
          <w:tcPr>
            <w:tcW w:w="4741" w:type="dxa"/>
            <w:shd w:val="clear" w:color="auto" w:fill="auto"/>
          </w:tcPr>
          <w:p w14:paraId="3DE9DAF1" w14:textId="77777777" w:rsidR="00F805FC" w:rsidRPr="00484651" w:rsidRDefault="00F805FC" w:rsidP="00B5154D">
            <w:pPr>
              <w:suppressAutoHyphens/>
              <w:jc w:val="both"/>
              <w:rPr>
                <w:spacing w:val="-4"/>
                <w:sz w:val="18"/>
                <w:szCs w:val="18"/>
                <w:rtl/>
              </w:rPr>
            </w:pPr>
          </w:p>
        </w:tc>
        <w:tc>
          <w:tcPr>
            <w:tcW w:w="1004" w:type="dxa"/>
            <w:shd w:val="clear" w:color="auto" w:fill="auto"/>
          </w:tcPr>
          <w:p w14:paraId="4F813262" w14:textId="77777777" w:rsidR="00F805FC" w:rsidRPr="00484651" w:rsidRDefault="00F805FC" w:rsidP="00B5154D">
            <w:pPr>
              <w:suppressAutoHyphens/>
              <w:jc w:val="both"/>
              <w:rPr>
                <w:rFonts w:ascii="Times New Roman Bold" w:hAnsi="Times New Roman Bold"/>
                <w:b/>
                <w:bCs/>
                <w:spacing w:val="-12"/>
                <w:sz w:val="18"/>
                <w:szCs w:val="18"/>
                <w:rtl/>
              </w:rPr>
            </w:pPr>
          </w:p>
        </w:tc>
        <w:tc>
          <w:tcPr>
            <w:tcW w:w="4065" w:type="dxa"/>
            <w:gridSpan w:val="3"/>
            <w:shd w:val="clear" w:color="auto" w:fill="auto"/>
          </w:tcPr>
          <w:p w14:paraId="2A76BA7C" w14:textId="77777777" w:rsidR="00F805FC" w:rsidRPr="00484651" w:rsidRDefault="00F805FC" w:rsidP="00B5154D">
            <w:pPr>
              <w:pBdr>
                <w:bottom w:val="single" w:sz="4" w:space="1" w:color="auto"/>
              </w:pBdr>
              <w:suppressAutoHyphens/>
              <w:jc w:val="center"/>
              <w:rPr>
                <w:rStyle w:val="a3"/>
                <w:b/>
                <w:rtl/>
              </w:rPr>
            </w:pPr>
            <w:r>
              <w:rPr>
                <w:rStyle w:val="a3"/>
                <w:rFonts w:hint="cs"/>
                <w:b/>
                <w:rtl/>
              </w:rPr>
              <w:t>אלפי ש"ח</w:t>
            </w:r>
          </w:p>
        </w:tc>
      </w:tr>
    </w:tbl>
    <w:tbl>
      <w:tblPr>
        <w:tblpPr w:leftFromText="180" w:rightFromText="180" w:vertAnchor="text" w:horzAnchor="margin" w:tblpY="286"/>
        <w:bidiVisual/>
        <w:tblW w:w="9924" w:type="dxa"/>
        <w:tblLayout w:type="fixed"/>
        <w:tblLook w:val="0000" w:firstRow="0" w:lastRow="0" w:firstColumn="0" w:lastColumn="0" w:noHBand="0" w:noVBand="0"/>
      </w:tblPr>
      <w:tblGrid>
        <w:gridCol w:w="4974"/>
        <w:gridCol w:w="270"/>
        <w:gridCol w:w="569"/>
        <w:gridCol w:w="1276"/>
        <w:gridCol w:w="1417"/>
        <w:gridCol w:w="1418"/>
      </w:tblGrid>
      <w:tr w:rsidR="00F805FC" w:rsidRPr="00484651" w14:paraId="4D7E577C" w14:textId="77777777" w:rsidTr="00B5154D">
        <w:tc>
          <w:tcPr>
            <w:tcW w:w="4974" w:type="dxa"/>
          </w:tcPr>
          <w:p w14:paraId="63ABBF51" w14:textId="77777777" w:rsidR="00F805FC" w:rsidRPr="00484651" w:rsidRDefault="00F805FC" w:rsidP="00B5154D">
            <w:pPr>
              <w:spacing w:line="220" w:lineRule="exact"/>
              <w:rPr>
                <w:b/>
                <w:bCs/>
              </w:rPr>
            </w:pPr>
            <w:r w:rsidRPr="00484651">
              <w:rPr>
                <w:rFonts w:hint="eastAsia"/>
                <w:b/>
                <w:bCs/>
                <w:spacing w:val="-4"/>
                <w:rtl/>
              </w:rPr>
              <w:t>תזרימי</w:t>
            </w:r>
            <w:r w:rsidRPr="00484651">
              <w:rPr>
                <w:b/>
                <w:bCs/>
                <w:spacing w:val="-4"/>
                <w:rtl/>
              </w:rPr>
              <w:t xml:space="preserve"> </w:t>
            </w:r>
            <w:r w:rsidRPr="00484651">
              <w:rPr>
                <w:rFonts w:hint="eastAsia"/>
                <w:b/>
                <w:bCs/>
                <w:spacing w:val="-4"/>
                <w:rtl/>
              </w:rPr>
              <w:t>מזומנים</w:t>
            </w:r>
            <w:r w:rsidRPr="00484651">
              <w:rPr>
                <w:b/>
                <w:bCs/>
                <w:spacing w:val="-4"/>
                <w:rtl/>
              </w:rPr>
              <w:t xml:space="preserve"> </w:t>
            </w:r>
            <w:r w:rsidRPr="00484651">
              <w:rPr>
                <w:rFonts w:hint="eastAsia"/>
                <w:b/>
                <w:bCs/>
                <w:spacing w:val="-4"/>
                <w:rtl/>
              </w:rPr>
              <w:t>מפעילות</w:t>
            </w:r>
            <w:r w:rsidRPr="00484651">
              <w:rPr>
                <w:b/>
                <w:bCs/>
                <w:spacing w:val="-4"/>
                <w:rtl/>
              </w:rPr>
              <w:t xml:space="preserve"> </w:t>
            </w:r>
            <w:r w:rsidRPr="00484651">
              <w:rPr>
                <w:rFonts w:hint="eastAsia"/>
                <w:b/>
                <w:bCs/>
                <w:spacing w:val="-4"/>
                <w:rtl/>
              </w:rPr>
              <w:t>שוטפת</w:t>
            </w:r>
          </w:p>
        </w:tc>
        <w:tc>
          <w:tcPr>
            <w:tcW w:w="270" w:type="dxa"/>
          </w:tcPr>
          <w:p w14:paraId="4ED777DE" w14:textId="77777777" w:rsidR="00F805FC" w:rsidRPr="00484651" w:rsidRDefault="00F805FC" w:rsidP="00B5154D">
            <w:pPr>
              <w:tabs>
                <w:tab w:val="left" w:pos="9072"/>
                <w:tab w:val="left" w:pos="9299"/>
              </w:tabs>
              <w:spacing w:line="220" w:lineRule="exact"/>
            </w:pPr>
          </w:p>
        </w:tc>
        <w:tc>
          <w:tcPr>
            <w:tcW w:w="569" w:type="dxa"/>
          </w:tcPr>
          <w:p w14:paraId="3B1E59A3" w14:textId="77777777" w:rsidR="00F805FC" w:rsidRPr="002939E7" w:rsidRDefault="00F805FC" w:rsidP="00B5154D">
            <w:pPr>
              <w:spacing w:line="220" w:lineRule="exact"/>
            </w:pPr>
          </w:p>
        </w:tc>
        <w:tc>
          <w:tcPr>
            <w:tcW w:w="1276" w:type="dxa"/>
          </w:tcPr>
          <w:p w14:paraId="1661A1D4" w14:textId="77777777" w:rsidR="00F805FC" w:rsidRPr="001B5371" w:rsidRDefault="00F805FC" w:rsidP="00B5154D">
            <w:pPr>
              <w:spacing w:line="220" w:lineRule="exact"/>
              <w:rPr>
                <w:b/>
                <w:bCs/>
              </w:rPr>
            </w:pPr>
          </w:p>
        </w:tc>
        <w:tc>
          <w:tcPr>
            <w:tcW w:w="1417" w:type="dxa"/>
          </w:tcPr>
          <w:p w14:paraId="3A89ECCD" w14:textId="77777777" w:rsidR="00F805FC" w:rsidRPr="00956DE8" w:rsidRDefault="00F805FC" w:rsidP="00B5154D">
            <w:pPr>
              <w:spacing w:line="220" w:lineRule="exact"/>
            </w:pPr>
          </w:p>
        </w:tc>
        <w:tc>
          <w:tcPr>
            <w:tcW w:w="1418" w:type="dxa"/>
          </w:tcPr>
          <w:p w14:paraId="584E4372" w14:textId="77777777" w:rsidR="00F805FC" w:rsidRPr="00C363ED" w:rsidRDefault="00F805FC" w:rsidP="00B5154D">
            <w:pPr>
              <w:spacing w:line="220" w:lineRule="exact"/>
            </w:pPr>
          </w:p>
        </w:tc>
      </w:tr>
      <w:tr w:rsidR="00F805FC" w:rsidRPr="00484651" w14:paraId="1B138A4E" w14:textId="77777777" w:rsidTr="00B5154D">
        <w:tc>
          <w:tcPr>
            <w:tcW w:w="4974" w:type="dxa"/>
          </w:tcPr>
          <w:p w14:paraId="02EF1F8B" w14:textId="77777777" w:rsidR="00F805FC" w:rsidRPr="00484651" w:rsidRDefault="00F805FC" w:rsidP="00B5154D">
            <w:pPr>
              <w:spacing w:line="220" w:lineRule="exact"/>
              <w:rPr>
                <w:rtl/>
              </w:rPr>
            </w:pPr>
            <w:r w:rsidRPr="00484651">
              <w:rPr>
                <w:rFonts w:hint="cs"/>
                <w:rtl/>
              </w:rPr>
              <w:t>הפסד נקי</w:t>
            </w:r>
          </w:p>
        </w:tc>
        <w:tc>
          <w:tcPr>
            <w:tcW w:w="270" w:type="dxa"/>
          </w:tcPr>
          <w:p w14:paraId="2A99D5C3" w14:textId="77777777" w:rsidR="00F805FC" w:rsidRPr="00484651" w:rsidRDefault="00F805FC" w:rsidP="00B5154D">
            <w:pPr>
              <w:tabs>
                <w:tab w:val="left" w:pos="9072"/>
                <w:tab w:val="left" w:pos="9299"/>
              </w:tabs>
              <w:spacing w:line="220" w:lineRule="exact"/>
            </w:pPr>
          </w:p>
        </w:tc>
        <w:tc>
          <w:tcPr>
            <w:tcW w:w="569" w:type="dxa"/>
          </w:tcPr>
          <w:p w14:paraId="6AAA7182" w14:textId="77777777" w:rsidR="00F805FC" w:rsidRPr="00484651" w:rsidRDefault="00F805FC" w:rsidP="00B5154D">
            <w:pPr>
              <w:spacing w:line="220" w:lineRule="exact"/>
              <w:rPr>
                <w:b/>
                <w:bCs/>
              </w:rPr>
            </w:pPr>
          </w:p>
        </w:tc>
        <w:tc>
          <w:tcPr>
            <w:tcW w:w="1276" w:type="dxa"/>
          </w:tcPr>
          <w:p w14:paraId="27D166A3" w14:textId="197BCE13" w:rsidR="00F805FC" w:rsidRPr="001B5371" w:rsidRDefault="002A37C2" w:rsidP="00B5154D">
            <w:pPr>
              <w:pBdr>
                <w:bottom w:val="single" w:sz="4" w:space="1" w:color="auto"/>
              </w:pBdr>
              <w:spacing w:line="220" w:lineRule="exact"/>
              <w:rPr>
                <w:b/>
                <w:bCs/>
              </w:rPr>
            </w:pPr>
            <w:r>
              <w:rPr>
                <w:rFonts w:hint="cs"/>
                <w:b/>
                <w:bCs/>
                <w:rtl/>
              </w:rPr>
              <w:t>(</w:t>
            </w:r>
            <w:r w:rsidR="00266FF2">
              <w:rPr>
                <w:rFonts w:hint="cs"/>
                <w:b/>
                <w:bCs/>
                <w:spacing w:val="-2"/>
                <w:rtl/>
              </w:rPr>
              <w:t>6,78</w:t>
            </w:r>
            <w:r w:rsidR="00236CAB">
              <w:rPr>
                <w:rFonts w:hint="cs"/>
                <w:b/>
                <w:bCs/>
                <w:spacing w:val="-2"/>
                <w:rtl/>
              </w:rPr>
              <w:t>2</w:t>
            </w:r>
            <w:r>
              <w:rPr>
                <w:rFonts w:hint="cs"/>
                <w:b/>
                <w:bCs/>
                <w:rtl/>
              </w:rPr>
              <w:t>)</w:t>
            </w:r>
          </w:p>
        </w:tc>
        <w:tc>
          <w:tcPr>
            <w:tcW w:w="1417" w:type="dxa"/>
          </w:tcPr>
          <w:p w14:paraId="275B4FF6" w14:textId="77777777" w:rsidR="00F805FC" w:rsidRPr="0012269A" w:rsidRDefault="00F805FC" w:rsidP="00B5154D">
            <w:pPr>
              <w:pBdr>
                <w:bottom w:val="single" w:sz="4" w:space="1" w:color="auto"/>
              </w:pBdr>
              <w:spacing w:line="220" w:lineRule="exact"/>
            </w:pPr>
            <w:r>
              <w:rPr>
                <w:rtl/>
              </w:rPr>
              <w:t>(4,657)</w:t>
            </w:r>
          </w:p>
        </w:tc>
        <w:tc>
          <w:tcPr>
            <w:tcW w:w="1418" w:type="dxa"/>
          </w:tcPr>
          <w:p w14:paraId="7517548D" w14:textId="77777777" w:rsidR="00F805FC" w:rsidRPr="00C363ED" w:rsidRDefault="00F805FC" w:rsidP="00B5154D">
            <w:pPr>
              <w:pBdr>
                <w:bottom w:val="single" w:sz="4" w:space="1" w:color="auto"/>
              </w:pBdr>
              <w:spacing w:line="220" w:lineRule="exact"/>
            </w:pPr>
            <w:r>
              <w:rPr>
                <w:rtl/>
              </w:rPr>
              <w:t>(24,189)</w:t>
            </w:r>
          </w:p>
        </w:tc>
      </w:tr>
      <w:tr w:rsidR="00F805FC" w:rsidRPr="00484651" w14:paraId="01907020" w14:textId="77777777" w:rsidTr="00B5154D">
        <w:tc>
          <w:tcPr>
            <w:tcW w:w="4974" w:type="dxa"/>
          </w:tcPr>
          <w:p w14:paraId="57AD8729" w14:textId="77777777" w:rsidR="00F805FC" w:rsidRPr="00484651" w:rsidRDefault="00F805FC" w:rsidP="00B5154D">
            <w:pPr>
              <w:spacing w:line="220" w:lineRule="exact"/>
              <w:rPr>
                <w:rtl/>
              </w:rPr>
            </w:pPr>
          </w:p>
        </w:tc>
        <w:tc>
          <w:tcPr>
            <w:tcW w:w="270" w:type="dxa"/>
          </w:tcPr>
          <w:p w14:paraId="37270BE8" w14:textId="77777777" w:rsidR="00F805FC" w:rsidRPr="00484651" w:rsidRDefault="00F805FC" w:rsidP="00B5154D">
            <w:pPr>
              <w:tabs>
                <w:tab w:val="left" w:pos="9072"/>
                <w:tab w:val="left" w:pos="9299"/>
              </w:tabs>
              <w:spacing w:line="220" w:lineRule="exact"/>
            </w:pPr>
          </w:p>
        </w:tc>
        <w:tc>
          <w:tcPr>
            <w:tcW w:w="569" w:type="dxa"/>
          </w:tcPr>
          <w:p w14:paraId="70009F37" w14:textId="77777777" w:rsidR="00F805FC" w:rsidRPr="00484651" w:rsidRDefault="00F805FC" w:rsidP="00B5154D">
            <w:pPr>
              <w:spacing w:line="220" w:lineRule="exact"/>
              <w:rPr>
                <w:b/>
                <w:bCs/>
              </w:rPr>
            </w:pPr>
          </w:p>
        </w:tc>
        <w:tc>
          <w:tcPr>
            <w:tcW w:w="1276" w:type="dxa"/>
          </w:tcPr>
          <w:p w14:paraId="62E8FC50" w14:textId="77777777" w:rsidR="00F805FC" w:rsidRPr="001B5371" w:rsidRDefault="00F805FC" w:rsidP="00B5154D">
            <w:pPr>
              <w:spacing w:line="220" w:lineRule="exact"/>
              <w:rPr>
                <w:b/>
                <w:bCs/>
              </w:rPr>
            </w:pPr>
          </w:p>
        </w:tc>
        <w:tc>
          <w:tcPr>
            <w:tcW w:w="1417" w:type="dxa"/>
          </w:tcPr>
          <w:p w14:paraId="1F24624E" w14:textId="77777777" w:rsidR="00F805FC" w:rsidRPr="0012269A" w:rsidRDefault="00F805FC" w:rsidP="00B5154D">
            <w:pPr>
              <w:spacing w:line="220" w:lineRule="exact"/>
            </w:pPr>
          </w:p>
        </w:tc>
        <w:tc>
          <w:tcPr>
            <w:tcW w:w="1418" w:type="dxa"/>
          </w:tcPr>
          <w:p w14:paraId="51DC0AA0" w14:textId="77777777" w:rsidR="00F805FC" w:rsidRPr="00C363ED" w:rsidRDefault="00F805FC" w:rsidP="00B5154D">
            <w:pPr>
              <w:spacing w:line="220" w:lineRule="exact"/>
            </w:pPr>
          </w:p>
        </w:tc>
      </w:tr>
      <w:tr w:rsidR="00F805FC" w:rsidRPr="00484651" w14:paraId="7601AEE8" w14:textId="77777777" w:rsidTr="00B5154D">
        <w:tc>
          <w:tcPr>
            <w:tcW w:w="4974" w:type="dxa"/>
          </w:tcPr>
          <w:p w14:paraId="1D2A207E" w14:textId="77777777" w:rsidR="00F805FC" w:rsidRPr="00484651" w:rsidRDefault="00F805FC" w:rsidP="00B5154D">
            <w:pPr>
              <w:spacing w:line="220" w:lineRule="exact"/>
              <w:rPr>
                <w:b/>
                <w:bCs/>
                <w:rtl/>
              </w:rPr>
            </w:pPr>
            <w:r w:rsidRPr="00484651">
              <w:rPr>
                <w:rFonts w:hint="eastAsia"/>
                <w:b/>
                <w:bCs/>
                <w:rtl/>
              </w:rPr>
              <w:t>התאמות</w:t>
            </w:r>
            <w:r w:rsidRPr="00484651">
              <w:rPr>
                <w:rFonts w:hint="cs"/>
                <w:b/>
                <w:bCs/>
                <w:rtl/>
              </w:rPr>
              <w:t xml:space="preserve"> הדרושות כדי להציג את</w:t>
            </w:r>
            <w:r>
              <w:rPr>
                <w:rFonts w:hint="cs"/>
                <w:b/>
                <w:bCs/>
                <w:rtl/>
              </w:rPr>
              <w:t xml:space="preserve"> תזרים המזומנים שנבעו  </w:t>
            </w:r>
          </w:p>
        </w:tc>
        <w:tc>
          <w:tcPr>
            <w:tcW w:w="270" w:type="dxa"/>
          </w:tcPr>
          <w:p w14:paraId="742D4356" w14:textId="77777777" w:rsidR="00F805FC" w:rsidRPr="00484651" w:rsidRDefault="00F805FC" w:rsidP="00B5154D">
            <w:pPr>
              <w:tabs>
                <w:tab w:val="left" w:pos="9072"/>
                <w:tab w:val="left" w:pos="9299"/>
              </w:tabs>
              <w:spacing w:line="220" w:lineRule="exact"/>
            </w:pPr>
          </w:p>
        </w:tc>
        <w:tc>
          <w:tcPr>
            <w:tcW w:w="569" w:type="dxa"/>
          </w:tcPr>
          <w:p w14:paraId="077D1D1D" w14:textId="77777777" w:rsidR="00F805FC" w:rsidRPr="00484651" w:rsidRDefault="00F805FC" w:rsidP="00B5154D">
            <w:pPr>
              <w:spacing w:line="220" w:lineRule="exact"/>
              <w:rPr>
                <w:b/>
                <w:bCs/>
              </w:rPr>
            </w:pPr>
          </w:p>
        </w:tc>
        <w:tc>
          <w:tcPr>
            <w:tcW w:w="1276" w:type="dxa"/>
          </w:tcPr>
          <w:p w14:paraId="65D29BC1" w14:textId="77777777" w:rsidR="00F805FC" w:rsidRPr="001B5371" w:rsidRDefault="00F805FC" w:rsidP="00B5154D">
            <w:pPr>
              <w:spacing w:line="220" w:lineRule="exact"/>
              <w:rPr>
                <w:b/>
                <w:bCs/>
              </w:rPr>
            </w:pPr>
          </w:p>
        </w:tc>
        <w:tc>
          <w:tcPr>
            <w:tcW w:w="1417" w:type="dxa"/>
          </w:tcPr>
          <w:p w14:paraId="5BAE1A1F" w14:textId="77777777" w:rsidR="00F805FC" w:rsidRPr="0012269A" w:rsidRDefault="00F805FC" w:rsidP="00B5154D">
            <w:pPr>
              <w:spacing w:line="220" w:lineRule="exact"/>
            </w:pPr>
          </w:p>
        </w:tc>
        <w:tc>
          <w:tcPr>
            <w:tcW w:w="1418" w:type="dxa"/>
          </w:tcPr>
          <w:p w14:paraId="412CFD64" w14:textId="77777777" w:rsidR="00F805FC" w:rsidRPr="00C363ED" w:rsidRDefault="00F805FC" w:rsidP="00B5154D">
            <w:pPr>
              <w:spacing w:line="220" w:lineRule="exact"/>
            </w:pPr>
          </w:p>
        </w:tc>
      </w:tr>
      <w:tr w:rsidR="00F805FC" w:rsidRPr="00484651" w14:paraId="32B58F45" w14:textId="77777777" w:rsidTr="00B5154D">
        <w:tc>
          <w:tcPr>
            <w:tcW w:w="4974" w:type="dxa"/>
          </w:tcPr>
          <w:p w14:paraId="399FE25B" w14:textId="77777777" w:rsidR="00F805FC" w:rsidRPr="00484651" w:rsidRDefault="00F805FC" w:rsidP="00B5154D">
            <w:pPr>
              <w:spacing w:line="220" w:lineRule="exact"/>
              <w:rPr>
                <w:b/>
                <w:bCs/>
                <w:rtl/>
              </w:rPr>
            </w:pPr>
            <w:r>
              <w:rPr>
                <w:rFonts w:hint="cs"/>
                <w:b/>
                <w:bCs/>
                <w:rtl/>
              </w:rPr>
              <w:t xml:space="preserve"> מפעילות (ששימשו לפעילות) שוטפת:</w:t>
            </w:r>
          </w:p>
        </w:tc>
        <w:tc>
          <w:tcPr>
            <w:tcW w:w="270" w:type="dxa"/>
          </w:tcPr>
          <w:p w14:paraId="45BBA270" w14:textId="77777777" w:rsidR="00F805FC" w:rsidRPr="00484651" w:rsidRDefault="00F805FC" w:rsidP="00B5154D">
            <w:pPr>
              <w:tabs>
                <w:tab w:val="left" w:pos="9072"/>
                <w:tab w:val="left" w:pos="9299"/>
              </w:tabs>
              <w:spacing w:line="220" w:lineRule="exact"/>
            </w:pPr>
          </w:p>
        </w:tc>
        <w:tc>
          <w:tcPr>
            <w:tcW w:w="569" w:type="dxa"/>
          </w:tcPr>
          <w:p w14:paraId="4A53734F" w14:textId="77777777" w:rsidR="00F805FC" w:rsidRPr="00484651" w:rsidRDefault="00F805FC" w:rsidP="00B5154D">
            <w:pPr>
              <w:spacing w:line="220" w:lineRule="exact"/>
              <w:rPr>
                <w:b/>
                <w:bCs/>
              </w:rPr>
            </w:pPr>
          </w:p>
        </w:tc>
        <w:tc>
          <w:tcPr>
            <w:tcW w:w="1276" w:type="dxa"/>
          </w:tcPr>
          <w:p w14:paraId="7E7B889E" w14:textId="77777777" w:rsidR="00F805FC" w:rsidRPr="001B5371" w:rsidRDefault="00F805FC" w:rsidP="00B5154D">
            <w:pPr>
              <w:spacing w:line="220" w:lineRule="exact"/>
              <w:rPr>
                <w:b/>
                <w:bCs/>
              </w:rPr>
            </w:pPr>
          </w:p>
        </w:tc>
        <w:tc>
          <w:tcPr>
            <w:tcW w:w="1417" w:type="dxa"/>
          </w:tcPr>
          <w:p w14:paraId="64351D51" w14:textId="77777777" w:rsidR="00F805FC" w:rsidRPr="0012269A" w:rsidRDefault="00F805FC" w:rsidP="00B5154D">
            <w:pPr>
              <w:spacing w:line="220" w:lineRule="exact"/>
            </w:pPr>
          </w:p>
        </w:tc>
        <w:tc>
          <w:tcPr>
            <w:tcW w:w="1418" w:type="dxa"/>
          </w:tcPr>
          <w:p w14:paraId="64B29972" w14:textId="77777777" w:rsidR="00F805FC" w:rsidRPr="000E39DD" w:rsidRDefault="00F805FC" w:rsidP="00B5154D">
            <w:pPr>
              <w:spacing w:line="220" w:lineRule="exact"/>
            </w:pPr>
          </w:p>
        </w:tc>
      </w:tr>
      <w:tr w:rsidR="00FE2491" w:rsidRPr="00484651" w14:paraId="2D70B1A3" w14:textId="77777777" w:rsidTr="00B5154D">
        <w:tc>
          <w:tcPr>
            <w:tcW w:w="4974" w:type="dxa"/>
          </w:tcPr>
          <w:p w14:paraId="7A461045" w14:textId="5E335BAF" w:rsidR="00FE2491" w:rsidRPr="00484651" w:rsidRDefault="00FE2491" w:rsidP="00FE2491">
            <w:pPr>
              <w:spacing w:line="220" w:lineRule="exact"/>
            </w:pPr>
            <w:r w:rsidRPr="00484651">
              <w:rPr>
                <w:rFonts w:hint="cs"/>
                <w:rtl/>
              </w:rPr>
              <w:t>פחת והפחת</w:t>
            </w:r>
            <w:r>
              <w:rPr>
                <w:rFonts w:hint="cs"/>
                <w:rtl/>
              </w:rPr>
              <w:t>ות (*)</w:t>
            </w:r>
          </w:p>
        </w:tc>
        <w:tc>
          <w:tcPr>
            <w:tcW w:w="270" w:type="dxa"/>
          </w:tcPr>
          <w:p w14:paraId="6CEB2ED6" w14:textId="77777777" w:rsidR="00FE2491" w:rsidRPr="00484651" w:rsidRDefault="00FE2491" w:rsidP="00FE2491">
            <w:pPr>
              <w:tabs>
                <w:tab w:val="left" w:pos="9072"/>
                <w:tab w:val="left" w:pos="9299"/>
              </w:tabs>
              <w:spacing w:line="220" w:lineRule="exact"/>
            </w:pPr>
          </w:p>
        </w:tc>
        <w:tc>
          <w:tcPr>
            <w:tcW w:w="569" w:type="dxa"/>
          </w:tcPr>
          <w:p w14:paraId="1570A6AE" w14:textId="77777777" w:rsidR="00FE2491" w:rsidRPr="00484651" w:rsidRDefault="00FE2491" w:rsidP="00FE2491">
            <w:pPr>
              <w:spacing w:line="220" w:lineRule="exact"/>
              <w:rPr>
                <w:b/>
                <w:bCs/>
              </w:rPr>
            </w:pPr>
          </w:p>
        </w:tc>
        <w:tc>
          <w:tcPr>
            <w:tcW w:w="1276" w:type="dxa"/>
          </w:tcPr>
          <w:p w14:paraId="1DB71A15" w14:textId="4695D78F" w:rsidR="00FE2491" w:rsidRPr="00C91BBB" w:rsidRDefault="00910A6B" w:rsidP="00FE2491">
            <w:pPr>
              <w:spacing w:line="220" w:lineRule="exact"/>
              <w:rPr>
                <w:b/>
                <w:bCs/>
                <w:rtl/>
              </w:rPr>
            </w:pPr>
            <w:r w:rsidRPr="00C91BBB">
              <w:rPr>
                <w:b/>
                <w:bCs/>
                <w:rtl/>
              </w:rPr>
              <w:t>17</w:t>
            </w:r>
            <w:r w:rsidR="00765150" w:rsidRPr="00C91BBB">
              <w:rPr>
                <w:b/>
                <w:bCs/>
                <w:rtl/>
              </w:rPr>
              <w:t>4</w:t>
            </w:r>
          </w:p>
        </w:tc>
        <w:tc>
          <w:tcPr>
            <w:tcW w:w="1417" w:type="dxa"/>
          </w:tcPr>
          <w:p w14:paraId="14706C4D" w14:textId="56FAA7E1" w:rsidR="00FE2491" w:rsidRPr="0012269A" w:rsidRDefault="00FE2491" w:rsidP="00FE2491">
            <w:pPr>
              <w:spacing w:line="220" w:lineRule="exact"/>
            </w:pPr>
            <w:r>
              <w:rPr>
                <w:rtl/>
              </w:rPr>
              <w:t xml:space="preserve"> </w:t>
            </w:r>
            <w:r>
              <w:rPr>
                <w:rFonts w:hint="cs"/>
                <w:rtl/>
              </w:rPr>
              <w:t>227</w:t>
            </w:r>
          </w:p>
        </w:tc>
        <w:tc>
          <w:tcPr>
            <w:tcW w:w="1418" w:type="dxa"/>
          </w:tcPr>
          <w:p w14:paraId="37F78331" w14:textId="0A4F94BA" w:rsidR="00FE2491" w:rsidRPr="000E39DD" w:rsidRDefault="00FE2491" w:rsidP="00FE2491">
            <w:pPr>
              <w:spacing w:line="220" w:lineRule="exact"/>
            </w:pPr>
            <w:r w:rsidRPr="000E39DD">
              <w:rPr>
                <w:rtl/>
              </w:rPr>
              <w:t xml:space="preserve"> 476</w:t>
            </w:r>
          </w:p>
        </w:tc>
      </w:tr>
      <w:tr w:rsidR="00F805FC" w:rsidRPr="00484651" w14:paraId="65E47981" w14:textId="77777777" w:rsidTr="00B5154D">
        <w:tc>
          <w:tcPr>
            <w:tcW w:w="4974" w:type="dxa"/>
          </w:tcPr>
          <w:p w14:paraId="575B94F4" w14:textId="77777777" w:rsidR="00F805FC" w:rsidRPr="00484651" w:rsidRDefault="00F805FC" w:rsidP="00B5154D">
            <w:pPr>
              <w:spacing w:line="220" w:lineRule="exact"/>
              <w:rPr>
                <w:rtl/>
              </w:rPr>
            </w:pPr>
            <w:r w:rsidRPr="00484651">
              <w:rPr>
                <w:rFonts w:hint="cs"/>
                <w:rtl/>
              </w:rPr>
              <w:t>הפחתה של רכוש אחר</w:t>
            </w:r>
          </w:p>
        </w:tc>
        <w:tc>
          <w:tcPr>
            <w:tcW w:w="270" w:type="dxa"/>
          </w:tcPr>
          <w:p w14:paraId="6F6E2D34" w14:textId="77777777" w:rsidR="00F805FC" w:rsidRPr="00484651" w:rsidRDefault="00F805FC" w:rsidP="00B5154D">
            <w:pPr>
              <w:tabs>
                <w:tab w:val="left" w:pos="9072"/>
                <w:tab w:val="left" w:pos="9299"/>
              </w:tabs>
              <w:spacing w:line="220" w:lineRule="exact"/>
            </w:pPr>
          </w:p>
        </w:tc>
        <w:tc>
          <w:tcPr>
            <w:tcW w:w="569" w:type="dxa"/>
          </w:tcPr>
          <w:p w14:paraId="70C9188D" w14:textId="77777777" w:rsidR="00F805FC" w:rsidRPr="00484651" w:rsidRDefault="00F805FC" w:rsidP="00B5154D">
            <w:pPr>
              <w:spacing w:line="220" w:lineRule="exact"/>
              <w:rPr>
                <w:b/>
                <w:bCs/>
              </w:rPr>
            </w:pPr>
          </w:p>
        </w:tc>
        <w:tc>
          <w:tcPr>
            <w:tcW w:w="1276" w:type="dxa"/>
          </w:tcPr>
          <w:p w14:paraId="6DBFD261" w14:textId="0A07DA18" w:rsidR="00F805FC" w:rsidRPr="00C91BBB" w:rsidRDefault="0000348C" w:rsidP="00B5154D">
            <w:pPr>
              <w:spacing w:line="220" w:lineRule="exact"/>
              <w:rPr>
                <w:b/>
                <w:bCs/>
              </w:rPr>
            </w:pPr>
            <w:r w:rsidRPr="00C91BBB">
              <w:rPr>
                <w:b/>
                <w:bCs/>
                <w:rtl/>
              </w:rPr>
              <w:t>311</w:t>
            </w:r>
          </w:p>
        </w:tc>
        <w:tc>
          <w:tcPr>
            <w:tcW w:w="1417" w:type="dxa"/>
          </w:tcPr>
          <w:p w14:paraId="72F6C880" w14:textId="77777777" w:rsidR="00F805FC" w:rsidRPr="0012269A" w:rsidRDefault="00F805FC" w:rsidP="00B5154D">
            <w:pPr>
              <w:spacing w:line="220" w:lineRule="exact"/>
            </w:pPr>
            <w:r>
              <w:rPr>
                <w:rtl/>
              </w:rPr>
              <w:t xml:space="preserve"> 532</w:t>
            </w:r>
          </w:p>
        </w:tc>
        <w:tc>
          <w:tcPr>
            <w:tcW w:w="1418" w:type="dxa"/>
          </w:tcPr>
          <w:p w14:paraId="0076BAAF" w14:textId="77777777" w:rsidR="00F805FC" w:rsidRPr="000E39DD" w:rsidRDefault="00F805FC" w:rsidP="00B5154D">
            <w:pPr>
              <w:spacing w:line="220" w:lineRule="exact"/>
            </w:pPr>
            <w:r w:rsidRPr="000E39DD">
              <w:rPr>
                <w:rtl/>
              </w:rPr>
              <w:t xml:space="preserve"> 582</w:t>
            </w:r>
          </w:p>
        </w:tc>
      </w:tr>
      <w:tr w:rsidR="00F805FC" w:rsidRPr="00484651" w14:paraId="66F99CD9" w14:textId="77777777" w:rsidTr="00B5154D">
        <w:tc>
          <w:tcPr>
            <w:tcW w:w="4974" w:type="dxa"/>
          </w:tcPr>
          <w:p w14:paraId="091630F8" w14:textId="67634B62" w:rsidR="00F805FC" w:rsidRPr="00484651" w:rsidRDefault="00F805FC" w:rsidP="00B5154D">
            <w:pPr>
              <w:spacing w:line="220" w:lineRule="exact"/>
              <w:rPr>
                <w:rtl/>
              </w:rPr>
            </w:pPr>
            <w:r w:rsidRPr="00484651">
              <w:rPr>
                <w:rFonts w:hint="cs"/>
                <w:rtl/>
              </w:rPr>
              <w:t>תשלום מבוסס מניות</w:t>
            </w:r>
          </w:p>
        </w:tc>
        <w:tc>
          <w:tcPr>
            <w:tcW w:w="270" w:type="dxa"/>
          </w:tcPr>
          <w:p w14:paraId="336156A3" w14:textId="77777777" w:rsidR="00F805FC" w:rsidRPr="00484651" w:rsidRDefault="00F805FC" w:rsidP="00B5154D">
            <w:pPr>
              <w:tabs>
                <w:tab w:val="left" w:pos="9072"/>
                <w:tab w:val="left" w:pos="9299"/>
              </w:tabs>
              <w:spacing w:line="220" w:lineRule="exact"/>
            </w:pPr>
          </w:p>
        </w:tc>
        <w:tc>
          <w:tcPr>
            <w:tcW w:w="569" w:type="dxa"/>
          </w:tcPr>
          <w:p w14:paraId="38457C10" w14:textId="77777777" w:rsidR="00F805FC" w:rsidRPr="00484651" w:rsidRDefault="00F805FC" w:rsidP="00B5154D">
            <w:pPr>
              <w:spacing w:line="220" w:lineRule="exact"/>
              <w:rPr>
                <w:b/>
                <w:bCs/>
              </w:rPr>
            </w:pPr>
          </w:p>
        </w:tc>
        <w:tc>
          <w:tcPr>
            <w:tcW w:w="1276" w:type="dxa"/>
          </w:tcPr>
          <w:p w14:paraId="5CB54B47" w14:textId="72C25FCB" w:rsidR="00F805FC" w:rsidRPr="00C91BBB" w:rsidRDefault="00D60516" w:rsidP="00B5154D">
            <w:pPr>
              <w:spacing w:line="220" w:lineRule="exact"/>
              <w:rPr>
                <w:rFonts w:ascii="David" w:hAnsi="David"/>
                <w:b/>
                <w:bCs/>
              </w:rPr>
            </w:pPr>
            <w:r w:rsidRPr="00C91BBB">
              <w:rPr>
                <w:rFonts w:ascii="David" w:hAnsi="David"/>
                <w:b/>
                <w:bCs/>
              </w:rPr>
              <w:t>41</w:t>
            </w:r>
            <w:r w:rsidR="009C6381" w:rsidRPr="00C91BBB">
              <w:rPr>
                <w:rFonts w:ascii="David" w:hAnsi="David"/>
                <w:b/>
                <w:bCs/>
              </w:rPr>
              <w:t>2</w:t>
            </w:r>
          </w:p>
        </w:tc>
        <w:tc>
          <w:tcPr>
            <w:tcW w:w="1417" w:type="dxa"/>
          </w:tcPr>
          <w:p w14:paraId="3215B7FD" w14:textId="77777777" w:rsidR="00F805FC" w:rsidRPr="0012269A" w:rsidRDefault="00F805FC" w:rsidP="00B5154D">
            <w:pPr>
              <w:spacing w:line="220" w:lineRule="exact"/>
              <w:rPr>
                <w:rtl/>
              </w:rPr>
            </w:pPr>
            <w:r>
              <w:rPr>
                <w:rtl/>
              </w:rPr>
              <w:t xml:space="preserve"> 60</w:t>
            </w:r>
          </w:p>
        </w:tc>
        <w:tc>
          <w:tcPr>
            <w:tcW w:w="1418" w:type="dxa"/>
          </w:tcPr>
          <w:p w14:paraId="06402C8C" w14:textId="77777777" w:rsidR="00F805FC" w:rsidRPr="000E39DD" w:rsidRDefault="00F805FC" w:rsidP="00B5154D">
            <w:pPr>
              <w:spacing w:line="220" w:lineRule="exact"/>
            </w:pPr>
            <w:r w:rsidRPr="000E39DD">
              <w:rPr>
                <w:rtl/>
              </w:rPr>
              <w:t xml:space="preserve"> 14,350</w:t>
            </w:r>
          </w:p>
        </w:tc>
      </w:tr>
      <w:tr w:rsidR="00F805FC" w:rsidRPr="00484651" w14:paraId="03AF3F7D" w14:textId="77777777" w:rsidTr="00B5154D">
        <w:tc>
          <w:tcPr>
            <w:tcW w:w="4974" w:type="dxa"/>
          </w:tcPr>
          <w:p w14:paraId="11030E32" w14:textId="77777777" w:rsidR="00F805FC" w:rsidRPr="00486C39" w:rsidRDefault="00F805FC" w:rsidP="00B5154D">
            <w:pPr>
              <w:spacing w:line="220" w:lineRule="exact"/>
              <w:rPr>
                <w:b/>
                <w:bCs/>
                <w:rtl/>
              </w:rPr>
            </w:pPr>
            <w:r w:rsidRPr="00486C39">
              <w:rPr>
                <w:rFonts w:hint="cs"/>
                <w:b/>
                <w:bCs/>
                <w:rtl/>
              </w:rPr>
              <w:t>שינויים בנכסים והתחייבויות:</w:t>
            </w:r>
          </w:p>
        </w:tc>
        <w:tc>
          <w:tcPr>
            <w:tcW w:w="270" w:type="dxa"/>
          </w:tcPr>
          <w:p w14:paraId="3D445414" w14:textId="77777777" w:rsidR="00F805FC" w:rsidRPr="00484651" w:rsidRDefault="00F805FC" w:rsidP="00B5154D">
            <w:pPr>
              <w:tabs>
                <w:tab w:val="left" w:pos="9072"/>
                <w:tab w:val="left" w:pos="9299"/>
              </w:tabs>
              <w:spacing w:line="220" w:lineRule="exact"/>
            </w:pPr>
          </w:p>
        </w:tc>
        <w:tc>
          <w:tcPr>
            <w:tcW w:w="569" w:type="dxa"/>
          </w:tcPr>
          <w:p w14:paraId="015A5AC9" w14:textId="77777777" w:rsidR="00F805FC" w:rsidRPr="00484651" w:rsidRDefault="00F805FC" w:rsidP="00B5154D">
            <w:pPr>
              <w:spacing w:line="220" w:lineRule="exact"/>
              <w:rPr>
                <w:b/>
                <w:bCs/>
              </w:rPr>
            </w:pPr>
          </w:p>
        </w:tc>
        <w:tc>
          <w:tcPr>
            <w:tcW w:w="1276" w:type="dxa"/>
          </w:tcPr>
          <w:p w14:paraId="02598A7E" w14:textId="77777777" w:rsidR="00F805FC" w:rsidRPr="00C91BBB" w:rsidRDefault="00F805FC" w:rsidP="00B5154D">
            <w:pPr>
              <w:spacing w:line="220" w:lineRule="exact"/>
              <w:rPr>
                <w:b/>
                <w:bCs/>
              </w:rPr>
            </w:pPr>
          </w:p>
        </w:tc>
        <w:tc>
          <w:tcPr>
            <w:tcW w:w="1417" w:type="dxa"/>
          </w:tcPr>
          <w:p w14:paraId="4022C377" w14:textId="77777777" w:rsidR="00F805FC" w:rsidRPr="0012269A" w:rsidRDefault="00F805FC" w:rsidP="00B5154D">
            <w:pPr>
              <w:spacing w:line="220" w:lineRule="exact"/>
            </w:pPr>
          </w:p>
        </w:tc>
        <w:tc>
          <w:tcPr>
            <w:tcW w:w="1418" w:type="dxa"/>
          </w:tcPr>
          <w:p w14:paraId="10B17A58" w14:textId="77777777" w:rsidR="00F805FC" w:rsidRPr="000E39DD" w:rsidRDefault="00F805FC" w:rsidP="00B5154D">
            <w:pPr>
              <w:spacing w:line="220" w:lineRule="exact"/>
            </w:pPr>
          </w:p>
        </w:tc>
      </w:tr>
      <w:tr w:rsidR="00F805FC" w:rsidRPr="00484651" w14:paraId="04A318D4" w14:textId="77777777" w:rsidTr="00B5154D">
        <w:tc>
          <w:tcPr>
            <w:tcW w:w="4974" w:type="dxa"/>
          </w:tcPr>
          <w:p w14:paraId="752356C1" w14:textId="674FEE5A" w:rsidR="00F805FC" w:rsidRPr="00484651" w:rsidRDefault="00772E3F" w:rsidP="00B5154D">
            <w:pPr>
              <w:spacing w:line="220" w:lineRule="exact"/>
              <w:rPr>
                <w:rtl/>
              </w:rPr>
            </w:pPr>
            <w:r>
              <w:rPr>
                <w:rFonts w:hint="cs"/>
                <w:rtl/>
              </w:rPr>
              <w:t>קיטון (גידול)</w:t>
            </w:r>
            <w:r w:rsidR="00F805FC" w:rsidRPr="00484651">
              <w:rPr>
                <w:rFonts w:hint="cs"/>
                <w:rtl/>
              </w:rPr>
              <w:t xml:space="preserve"> בהוצאות מראש ונכסים</w:t>
            </w:r>
            <w:r w:rsidR="00F805FC">
              <w:rPr>
                <w:rFonts w:hint="cs"/>
                <w:rtl/>
              </w:rPr>
              <w:t xml:space="preserve"> שוטפים אחרים</w:t>
            </w:r>
          </w:p>
        </w:tc>
        <w:tc>
          <w:tcPr>
            <w:tcW w:w="270" w:type="dxa"/>
          </w:tcPr>
          <w:p w14:paraId="67C41ABA" w14:textId="77777777" w:rsidR="00F805FC" w:rsidRPr="00484651" w:rsidRDefault="00F805FC" w:rsidP="00B5154D">
            <w:pPr>
              <w:tabs>
                <w:tab w:val="left" w:pos="9072"/>
                <w:tab w:val="left" w:pos="9299"/>
              </w:tabs>
              <w:spacing w:line="220" w:lineRule="exact"/>
            </w:pPr>
          </w:p>
        </w:tc>
        <w:tc>
          <w:tcPr>
            <w:tcW w:w="569" w:type="dxa"/>
          </w:tcPr>
          <w:p w14:paraId="69425212" w14:textId="77777777" w:rsidR="00F805FC" w:rsidRPr="008A7EDF" w:rsidRDefault="00F805FC" w:rsidP="00B5154D">
            <w:pPr>
              <w:spacing w:line="220" w:lineRule="exact"/>
              <w:rPr>
                <w:b/>
                <w:bCs/>
              </w:rPr>
            </w:pPr>
          </w:p>
        </w:tc>
        <w:tc>
          <w:tcPr>
            <w:tcW w:w="1276" w:type="dxa"/>
          </w:tcPr>
          <w:p w14:paraId="30536A16" w14:textId="4A0AAA51" w:rsidR="00F805FC" w:rsidRPr="00C91BBB" w:rsidRDefault="00960630" w:rsidP="00B5154D">
            <w:pPr>
              <w:spacing w:line="220" w:lineRule="exact"/>
              <w:rPr>
                <w:b/>
                <w:bCs/>
              </w:rPr>
            </w:pPr>
            <w:r w:rsidRPr="00C91BBB">
              <w:rPr>
                <w:b/>
                <w:bCs/>
                <w:rtl/>
              </w:rPr>
              <w:t>2,367</w:t>
            </w:r>
          </w:p>
        </w:tc>
        <w:tc>
          <w:tcPr>
            <w:tcW w:w="1417" w:type="dxa"/>
          </w:tcPr>
          <w:p w14:paraId="0B1996E7" w14:textId="77777777" w:rsidR="00F805FC" w:rsidRPr="0012269A" w:rsidRDefault="00F805FC" w:rsidP="00B5154D">
            <w:pPr>
              <w:spacing w:line="220" w:lineRule="exact"/>
            </w:pPr>
            <w:r>
              <w:rPr>
                <w:rtl/>
              </w:rPr>
              <w:t xml:space="preserve"> 327</w:t>
            </w:r>
          </w:p>
        </w:tc>
        <w:tc>
          <w:tcPr>
            <w:tcW w:w="1418" w:type="dxa"/>
          </w:tcPr>
          <w:p w14:paraId="6FBEC547" w14:textId="77777777" w:rsidR="00F805FC" w:rsidRPr="000E39DD" w:rsidRDefault="00F805FC" w:rsidP="00B5154D">
            <w:pPr>
              <w:spacing w:line="220" w:lineRule="exact"/>
              <w:rPr>
                <w:rtl/>
              </w:rPr>
            </w:pPr>
            <w:r w:rsidRPr="000E39DD">
              <w:rPr>
                <w:rtl/>
              </w:rPr>
              <w:t>(2,359)</w:t>
            </w:r>
          </w:p>
        </w:tc>
      </w:tr>
      <w:tr w:rsidR="00F805FC" w:rsidRPr="00484651" w14:paraId="387EAB21" w14:textId="77777777" w:rsidTr="00B5154D">
        <w:tc>
          <w:tcPr>
            <w:tcW w:w="4974" w:type="dxa"/>
          </w:tcPr>
          <w:p w14:paraId="7FFC1D02" w14:textId="77777777" w:rsidR="00F805FC" w:rsidRPr="00484651" w:rsidRDefault="00F805FC" w:rsidP="00B5154D">
            <w:pPr>
              <w:spacing w:line="220" w:lineRule="exact"/>
              <w:rPr>
                <w:rtl/>
              </w:rPr>
            </w:pPr>
            <w:r>
              <w:rPr>
                <w:rFonts w:hint="cs"/>
                <w:rtl/>
              </w:rPr>
              <w:t xml:space="preserve">גידול </w:t>
            </w:r>
            <w:r w:rsidRPr="00484651">
              <w:rPr>
                <w:rFonts w:hint="cs"/>
                <w:rtl/>
              </w:rPr>
              <w:t>בהלוואות</w:t>
            </w:r>
            <w:r>
              <w:rPr>
                <w:rFonts w:hint="cs"/>
                <w:rtl/>
              </w:rPr>
              <w:t xml:space="preserve"> ללקוחות</w:t>
            </w:r>
          </w:p>
        </w:tc>
        <w:tc>
          <w:tcPr>
            <w:tcW w:w="270" w:type="dxa"/>
          </w:tcPr>
          <w:p w14:paraId="05F1C513" w14:textId="77777777" w:rsidR="00F805FC" w:rsidRPr="00484651" w:rsidRDefault="00F805FC" w:rsidP="00B5154D">
            <w:pPr>
              <w:tabs>
                <w:tab w:val="left" w:pos="9072"/>
                <w:tab w:val="left" w:pos="9299"/>
              </w:tabs>
              <w:spacing w:line="220" w:lineRule="exact"/>
            </w:pPr>
          </w:p>
        </w:tc>
        <w:tc>
          <w:tcPr>
            <w:tcW w:w="569" w:type="dxa"/>
          </w:tcPr>
          <w:p w14:paraId="27221A62" w14:textId="77777777" w:rsidR="00F805FC" w:rsidRPr="00B855AF" w:rsidRDefault="00F805FC" w:rsidP="00B5154D">
            <w:pPr>
              <w:spacing w:line="220" w:lineRule="exact"/>
              <w:rPr>
                <w:b/>
                <w:bCs/>
                <w:highlight w:val="yellow"/>
              </w:rPr>
            </w:pPr>
          </w:p>
        </w:tc>
        <w:tc>
          <w:tcPr>
            <w:tcW w:w="1276" w:type="dxa"/>
          </w:tcPr>
          <w:p w14:paraId="625AE915" w14:textId="43B342AB" w:rsidR="00F805FC" w:rsidRPr="00C91BBB" w:rsidRDefault="0000348C" w:rsidP="00B5154D">
            <w:pPr>
              <w:spacing w:line="220" w:lineRule="exact"/>
              <w:rPr>
                <w:b/>
                <w:bCs/>
              </w:rPr>
            </w:pPr>
            <w:r w:rsidRPr="00C91BBB">
              <w:rPr>
                <w:b/>
                <w:bCs/>
                <w:rtl/>
              </w:rPr>
              <w:t>(10,</w:t>
            </w:r>
            <w:r w:rsidR="003928A9" w:rsidRPr="00C91BBB">
              <w:rPr>
                <w:b/>
                <w:bCs/>
                <w:rtl/>
              </w:rPr>
              <w:t>937</w:t>
            </w:r>
            <w:r w:rsidRPr="00C91BBB">
              <w:rPr>
                <w:b/>
                <w:bCs/>
                <w:rtl/>
              </w:rPr>
              <w:t>)</w:t>
            </w:r>
          </w:p>
        </w:tc>
        <w:tc>
          <w:tcPr>
            <w:tcW w:w="1417" w:type="dxa"/>
          </w:tcPr>
          <w:p w14:paraId="54ACAF68" w14:textId="77777777" w:rsidR="00F805FC" w:rsidRPr="0012269A" w:rsidRDefault="00F805FC" w:rsidP="00B5154D">
            <w:pPr>
              <w:spacing w:line="220" w:lineRule="exact"/>
            </w:pPr>
            <w:r>
              <w:rPr>
                <w:rtl/>
              </w:rPr>
              <w:t>(3,492)</w:t>
            </w:r>
          </w:p>
        </w:tc>
        <w:tc>
          <w:tcPr>
            <w:tcW w:w="1418" w:type="dxa"/>
          </w:tcPr>
          <w:p w14:paraId="7FD20E61" w14:textId="77777777" w:rsidR="00F805FC" w:rsidRPr="000E39DD" w:rsidRDefault="00F805FC" w:rsidP="00B5154D">
            <w:pPr>
              <w:spacing w:line="220" w:lineRule="exact"/>
            </w:pPr>
            <w:r w:rsidRPr="000E39DD">
              <w:rPr>
                <w:rtl/>
              </w:rPr>
              <w:t>(4,163)</w:t>
            </w:r>
          </w:p>
        </w:tc>
      </w:tr>
      <w:tr w:rsidR="00F805FC" w:rsidRPr="00484651" w14:paraId="26EDCF72" w14:textId="77777777" w:rsidTr="00B5154D">
        <w:tc>
          <w:tcPr>
            <w:tcW w:w="4974" w:type="dxa"/>
          </w:tcPr>
          <w:p w14:paraId="6E77EF9F" w14:textId="77777777" w:rsidR="00F805FC" w:rsidRPr="00484651" w:rsidRDefault="00F805FC" w:rsidP="00B5154D">
            <w:pPr>
              <w:spacing w:line="220" w:lineRule="exact"/>
              <w:rPr>
                <w:rtl/>
              </w:rPr>
            </w:pPr>
            <w:r w:rsidRPr="00484651">
              <w:rPr>
                <w:rFonts w:hint="cs"/>
                <w:rtl/>
              </w:rPr>
              <w:t>גידול בזכאים ויתרות זכות</w:t>
            </w:r>
            <w:r>
              <w:rPr>
                <w:rFonts w:hint="cs"/>
                <w:rtl/>
              </w:rPr>
              <w:t xml:space="preserve"> והכנסות נדחות</w:t>
            </w:r>
          </w:p>
        </w:tc>
        <w:tc>
          <w:tcPr>
            <w:tcW w:w="270" w:type="dxa"/>
          </w:tcPr>
          <w:p w14:paraId="0A30906A" w14:textId="77777777" w:rsidR="00F805FC" w:rsidRPr="00484651" w:rsidRDefault="00F805FC" w:rsidP="00B5154D">
            <w:pPr>
              <w:tabs>
                <w:tab w:val="left" w:pos="9072"/>
                <w:tab w:val="left" w:pos="9299"/>
              </w:tabs>
              <w:spacing w:line="220" w:lineRule="exact"/>
            </w:pPr>
          </w:p>
        </w:tc>
        <w:tc>
          <w:tcPr>
            <w:tcW w:w="569" w:type="dxa"/>
          </w:tcPr>
          <w:p w14:paraId="0420EA7C" w14:textId="77777777" w:rsidR="00F805FC" w:rsidRPr="00484651" w:rsidRDefault="00F805FC" w:rsidP="00B5154D">
            <w:pPr>
              <w:spacing w:line="220" w:lineRule="exact"/>
              <w:rPr>
                <w:b/>
                <w:bCs/>
              </w:rPr>
            </w:pPr>
          </w:p>
        </w:tc>
        <w:tc>
          <w:tcPr>
            <w:tcW w:w="1276" w:type="dxa"/>
          </w:tcPr>
          <w:p w14:paraId="7DD03E75" w14:textId="4CB57A0F" w:rsidR="00F805FC" w:rsidRPr="00C91BBB" w:rsidRDefault="00266FF2" w:rsidP="00B5154D">
            <w:pPr>
              <w:spacing w:line="220" w:lineRule="exact"/>
              <w:rPr>
                <w:b/>
                <w:bCs/>
                <w:rtl/>
              </w:rPr>
            </w:pPr>
            <w:r w:rsidRPr="00C91BBB">
              <w:rPr>
                <w:b/>
                <w:bCs/>
                <w:rtl/>
              </w:rPr>
              <w:t>58</w:t>
            </w:r>
            <w:r w:rsidR="00620DF5" w:rsidRPr="00C91BBB">
              <w:rPr>
                <w:b/>
                <w:bCs/>
                <w:rtl/>
              </w:rPr>
              <w:t>6</w:t>
            </w:r>
          </w:p>
        </w:tc>
        <w:tc>
          <w:tcPr>
            <w:tcW w:w="1417" w:type="dxa"/>
          </w:tcPr>
          <w:p w14:paraId="38F8FD2C" w14:textId="77777777" w:rsidR="00F805FC" w:rsidRPr="0012269A" w:rsidRDefault="00F805FC" w:rsidP="00B5154D">
            <w:pPr>
              <w:spacing w:line="220" w:lineRule="exact"/>
            </w:pPr>
            <w:r>
              <w:rPr>
                <w:rtl/>
              </w:rPr>
              <w:t xml:space="preserve"> 553</w:t>
            </w:r>
          </w:p>
        </w:tc>
        <w:tc>
          <w:tcPr>
            <w:tcW w:w="1418" w:type="dxa"/>
          </w:tcPr>
          <w:p w14:paraId="431565C3" w14:textId="77777777" w:rsidR="00F805FC" w:rsidRPr="000E39DD" w:rsidRDefault="00F805FC" w:rsidP="00B5154D">
            <w:pPr>
              <w:spacing w:line="220" w:lineRule="exact"/>
            </w:pPr>
            <w:r w:rsidRPr="000E39DD">
              <w:rPr>
                <w:rtl/>
              </w:rPr>
              <w:t xml:space="preserve"> 1,836</w:t>
            </w:r>
          </w:p>
        </w:tc>
      </w:tr>
      <w:tr w:rsidR="00F805FC" w:rsidRPr="00484651" w14:paraId="2BBD49D0" w14:textId="77777777" w:rsidTr="00B5154D">
        <w:tc>
          <w:tcPr>
            <w:tcW w:w="4974" w:type="dxa"/>
          </w:tcPr>
          <w:p w14:paraId="0C3C0795" w14:textId="77777777" w:rsidR="00F805FC" w:rsidRPr="00484651" w:rsidRDefault="00F805FC" w:rsidP="00B5154D">
            <w:pPr>
              <w:spacing w:line="220" w:lineRule="exact"/>
              <w:rPr>
                <w:rtl/>
              </w:rPr>
            </w:pPr>
            <w:r w:rsidRPr="00484651">
              <w:rPr>
                <w:rFonts w:hint="cs"/>
                <w:rtl/>
              </w:rPr>
              <w:t>גידול בהלוואות לשלם</w:t>
            </w:r>
          </w:p>
        </w:tc>
        <w:tc>
          <w:tcPr>
            <w:tcW w:w="270" w:type="dxa"/>
          </w:tcPr>
          <w:p w14:paraId="75FB9752" w14:textId="77777777" w:rsidR="00F805FC" w:rsidRPr="00484651" w:rsidRDefault="00F805FC" w:rsidP="00B5154D">
            <w:pPr>
              <w:tabs>
                <w:tab w:val="left" w:pos="9072"/>
                <w:tab w:val="left" w:pos="9299"/>
              </w:tabs>
              <w:spacing w:line="220" w:lineRule="exact"/>
            </w:pPr>
          </w:p>
        </w:tc>
        <w:tc>
          <w:tcPr>
            <w:tcW w:w="569" w:type="dxa"/>
          </w:tcPr>
          <w:p w14:paraId="4FE92DD5" w14:textId="77777777" w:rsidR="00F805FC" w:rsidRPr="00484651" w:rsidRDefault="00F805FC" w:rsidP="00B5154D">
            <w:pPr>
              <w:spacing w:line="220" w:lineRule="exact"/>
              <w:rPr>
                <w:b/>
                <w:bCs/>
              </w:rPr>
            </w:pPr>
          </w:p>
        </w:tc>
        <w:tc>
          <w:tcPr>
            <w:tcW w:w="1276" w:type="dxa"/>
          </w:tcPr>
          <w:p w14:paraId="3F9026C3" w14:textId="044E04CE" w:rsidR="00F805FC" w:rsidRPr="00C91BBB" w:rsidRDefault="00214964" w:rsidP="00B5154D">
            <w:pPr>
              <w:spacing w:line="220" w:lineRule="exact"/>
              <w:rPr>
                <w:b/>
                <w:bCs/>
              </w:rPr>
            </w:pPr>
            <w:r w:rsidRPr="00C91BBB">
              <w:rPr>
                <w:b/>
                <w:bCs/>
                <w:rtl/>
              </w:rPr>
              <w:t>6</w:t>
            </w:r>
            <w:r w:rsidR="00F03D3D" w:rsidRPr="00C91BBB">
              <w:rPr>
                <w:b/>
                <w:bCs/>
                <w:rtl/>
              </w:rPr>
              <w:t>,</w:t>
            </w:r>
            <w:r w:rsidR="003872BE" w:rsidRPr="00C91BBB">
              <w:rPr>
                <w:b/>
                <w:bCs/>
                <w:rtl/>
              </w:rPr>
              <w:t>1</w:t>
            </w:r>
            <w:r w:rsidR="00960630" w:rsidRPr="00C91BBB">
              <w:rPr>
                <w:b/>
                <w:bCs/>
                <w:rtl/>
              </w:rPr>
              <w:t>26</w:t>
            </w:r>
          </w:p>
        </w:tc>
        <w:tc>
          <w:tcPr>
            <w:tcW w:w="1417" w:type="dxa"/>
          </w:tcPr>
          <w:p w14:paraId="182BCD46" w14:textId="77777777" w:rsidR="00F805FC" w:rsidRPr="0012269A" w:rsidRDefault="00F805FC" w:rsidP="00B5154D">
            <w:pPr>
              <w:spacing w:line="220" w:lineRule="exact"/>
            </w:pPr>
            <w:r>
              <w:rPr>
                <w:rtl/>
              </w:rPr>
              <w:t xml:space="preserve"> 7,211</w:t>
            </w:r>
          </w:p>
        </w:tc>
        <w:tc>
          <w:tcPr>
            <w:tcW w:w="1418" w:type="dxa"/>
          </w:tcPr>
          <w:p w14:paraId="636EC660" w14:textId="77777777" w:rsidR="00F805FC" w:rsidRPr="000E39DD" w:rsidRDefault="00F805FC" w:rsidP="00B5154D">
            <w:pPr>
              <w:spacing w:line="220" w:lineRule="exact"/>
            </w:pPr>
            <w:r w:rsidRPr="000E39DD">
              <w:rPr>
                <w:rtl/>
              </w:rPr>
              <w:t xml:space="preserve"> 6,451</w:t>
            </w:r>
          </w:p>
        </w:tc>
      </w:tr>
      <w:tr w:rsidR="00F805FC" w:rsidRPr="00484651" w14:paraId="298C7A82" w14:textId="77777777" w:rsidTr="00B5154D">
        <w:tc>
          <w:tcPr>
            <w:tcW w:w="4974" w:type="dxa"/>
          </w:tcPr>
          <w:p w14:paraId="17C56A7C" w14:textId="77777777" w:rsidR="00F805FC" w:rsidRPr="00484651" w:rsidRDefault="00F805FC" w:rsidP="00B5154D">
            <w:pPr>
              <w:spacing w:line="220" w:lineRule="exact"/>
              <w:rPr>
                <w:rtl/>
              </w:rPr>
            </w:pPr>
            <w:r>
              <w:rPr>
                <w:rFonts w:hint="cs"/>
                <w:rtl/>
              </w:rPr>
              <w:t>גידול (קיטון) בספקים</w:t>
            </w:r>
          </w:p>
        </w:tc>
        <w:tc>
          <w:tcPr>
            <w:tcW w:w="270" w:type="dxa"/>
          </w:tcPr>
          <w:p w14:paraId="0B92DA30" w14:textId="77777777" w:rsidR="00F805FC" w:rsidRPr="00484651" w:rsidRDefault="00F805FC" w:rsidP="00B5154D">
            <w:pPr>
              <w:tabs>
                <w:tab w:val="left" w:pos="9072"/>
                <w:tab w:val="left" w:pos="9299"/>
              </w:tabs>
              <w:spacing w:line="220" w:lineRule="exact"/>
            </w:pPr>
          </w:p>
        </w:tc>
        <w:tc>
          <w:tcPr>
            <w:tcW w:w="569" w:type="dxa"/>
          </w:tcPr>
          <w:p w14:paraId="1BC90D53" w14:textId="77777777" w:rsidR="00F805FC" w:rsidRPr="00484651" w:rsidRDefault="00F805FC" w:rsidP="00B5154D">
            <w:pPr>
              <w:spacing w:line="220" w:lineRule="exact"/>
              <w:rPr>
                <w:b/>
                <w:bCs/>
              </w:rPr>
            </w:pPr>
          </w:p>
        </w:tc>
        <w:tc>
          <w:tcPr>
            <w:tcW w:w="1276" w:type="dxa"/>
          </w:tcPr>
          <w:p w14:paraId="0B10F13D" w14:textId="4CCF226C" w:rsidR="00F805FC" w:rsidRPr="00C91BBB" w:rsidRDefault="00D60516" w:rsidP="00B5154D">
            <w:pPr>
              <w:pBdr>
                <w:bottom w:val="single" w:sz="4" w:space="1" w:color="auto"/>
              </w:pBdr>
              <w:spacing w:line="220" w:lineRule="exact"/>
              <w:rPr>
                <w:rFonts w:ascii="David" w:hAnsi="David"/>
                <w:b/>
                <w:bCs/>
              </w:rPr>
            </w:pPr>
            <w:r w:rsidRPr="00C91BBB">
              <w:rPr>
                <w:rFonts w:ascii="David" w:hAnsi="David"/>
                <w:b/>
                <w:bCs/>
              </w:rPr>
              <w:t>(2</w:t>
            </w:r>
            <w:r w:rsidR="00E569E2" w:rsidRPr="00C91BBB">
              <w:rPr>
                <w:rFonts w:ascii="David" w:hAnsi="David"/>
                <w:b/>
                <w:bCs/>
              </w:rPr>
              <w:t>4</w:t>
            </w:r>
            <w:r w:rsidRPr="00C91BBB">
              <w:rPr>
                <w:rFonts w:ascii="David" w:hAnsi="David"/>
                <w:b/>
                <w:bCs/>
              </w:rPr>
              <w:t>6)</w:t>
            </w:r>
          </w:p>
        </w:tc>
        <w:tc>
          <w:tcPr>
            <w:tcW w:w="1417" w:type="dxa"/>
          </w:tcPr>
          <w:p w14:paraId="24035A99" w14:textId="77777777" w:rsidR="00F805FC" w:rsidRPr="0012269A" w:rsidRDefault="00F805FC" w:rsidP="00B5154D">
            <w:pPr>
              <w:pBdr>
                <w:bottom w:val="single" w:sz="4" w:space="1" w:color="auto"/>
              </w:pBdr>
              <w:spacing w:line="220" w:lineRule="exact"/>
            </w:pPr>
            <w:r>
              <w:rPr>
                <w:rtl/>
              </w:rPr>
              <w:t>(18)</w:t>
            </w:r>
          </w:p>
        </w:tc>
        <w:tc>
          <w:tcPr>
            <w:tcW w:w="1418" w:type="dxa"/>
          </w:tcPr>
          <w:p w14:paraId="2FB76438" w14:textId="77777777" w:rsidR="00F805FC" w:rsidRPr="000E39DD" w:rsidRDefault="00F805FC" w:rsidP="00B5154D">
            <w:pPr>
              <w:pBdr>
                <w:bottom w:val="single" w:sz="4" w:space="1" w:color="auto"/>
              </w:pBdr>
              <w:spacing w:line="220" w:lineRule="exact"/>
            </w:pPr>
            <w:r w:rsidRPr="000E39DD">
              <w:rPr>
                <w:rtl/>
              </w:rPr>
              <w:t xml:space="preserve"> 332</w:t>
            </w:r>
          </w:p>
        </w:tc>
      </w:tr>
      <w:tr w:rsidR="00F805FC" w:rsidRPr="003E1B2D" w14:paraId="1ABB38A3" w14:textId="77777777" w:rsidTr="00B5154D">
        <w:tc>
          <w:tcPr>
            <w:tcW w:w="4974" w:type="dxa"/>
          </w:tcPr>
          <w:p w14:paraId="0D448F9E" w14:textId="77777777" w:rsidR="00F805FC" w:rsidRPr="00484651" w:rsidRDefault="00F805FC" w:rsidP="00B5154D">
            <w:pPr>
              <w:spacing w:line="220" w:lineRule="exact"/>
              <w:rPr>
                <w:rtl/>
              </w:rPr>
            </w:pPr>
          </w:p>
        </w:tc>
        <w:tc>
          <w:tcPr>
            <w:tcW w:w="270" w:type="dxa"/>
          </w:tcPr>
          <w:p w14:paraId="1A465154" w14:textId="77777777" w:rsidR="00F805FC" w:rsidRPr="00484651" w:rsidRDefault="00F805FC" w:rsidP="00B5154D">
            <w:pPr>
              <w:tabs>
                <w:tab w:val="left" w:pos="9072"/>
                <w:tab w:val="left" w:pos="9299"/>
              </w:tabs>
              <w:spacing w:line="220" w:lineRule="exact"/>
            </w:pPr>
          </w:p>
        </w:tc>
        <w:tc>
          <w:tcPr>
            <w:tcW w:w="569" w:type="dxa"/>
          </w:tcPr>
          <w:p w14:paraId="16AACE72" w14:textId="77777777" w:rsidR="00F805FC" w:rsidRPr="003E1B2D" w:rsidRDefault="00F805FC" w:rsidP="00B5154D">
            <w:pPr>
              <w:spacing w:line="220" w:lineRule="exact"/>
              <w:rPr>
                <w:b/>
                <w:bCs/>
              </w:rPr>
            </w:pPr>
          </w:p>
        </w:tc>
        <w:tc>
          <w:tcPr>
            <w:tcW w:w="1276" w:type="dxa"/>
          </w:tcPr>
          <w:p w14:paraId="31BEB778" w14:textId="77777777" w:rsidR="00F805FC" w:rsidRPr="001B5371" w:rsidRDefault="00F805FC" w:rsidP="00B5154D">
            <w:pPr>
              <w:spacing w:line="220" w:lineRule="exact"/>
              <w:rPr>
                <w:b/>
                <w:bCs/>
              </w:rPr>
            </w:pPr>
          </w:p>
        </w:tc>
        <w:tc>
          <w:tcPr>
            <w:tcW w:w="1417" w:type="dxa"/>
          </w:tcPr>
          <w:p w14:paraId="7C913814" w14:textId="77777777" w:rsidR="00F805FC" w:rsidRPr="0012269A" w:rsidRDefault="00F805FC" w:rsidP="00B5154D">
            <w:pPr>
              <w:spacing w:line="220" w:lineRule="exact"/>
            </w:pPr>
          </w:p>
        </w:tc>
        <w:tc>
          <w:tcPr>
            <w:tcW w:w="1418" w:type="dxa"/>
          </w:tcPr>
          <w:p w14:paraId="6A214E06" w14:textId="77777777" w:rsidR="00F805FC" w:rsidRPr="000E39DD" w:rsidRDefault="00F805FC" w:rsidP="00B5154D">
            <w:pPr>
              <w:spacing w:line="220" w:lineRule="exact"/>
            </w:pPr>
          </w:p>
        </w:tc>
      </w:tr>
      <w:tr w:rsidR="00F805FC" w:rsidRPr="003E1B2D" w14:paraId="137739B3" w14:textId="77777777" w:rsidTr="00B5154D">
        <w:tc>
          <w:tcPr>
            <w:tcW w:w="4974" w:type="dxa"/>
          </w:tcPr>
          <w:p w14:paraId="1B7893BE" w14:textId="77777777" w:rsidR="00F805FC" w:rsidRPr="00484651" w:rsidRDefault="00F805FC" w:rsidP="00B5154D">
            <w:pPr>
              <w:spacing w:line="220" w:lineRule="exact"/>
              <w:rPr>
                <w:rtl/>
              </w:rPr>
            </w:pPr>
            <w:r w:rsidRPr="00484651">
              <w:rPr>
                <w:rFonts w:hint="cs"/>
                <w:b/>
                <w:bCs/>
                <w:rtl/>
              </w:rPr>
              <w:t>מזומנים נטו ש</w:t>
            </w:r>
            <w:r>
              <w:rPr>
                <w:rFonts w:hint="cs"/>
                <w:b/>
                <w:bCs/>
                <w:rtl/>
              </w:rPr>
              <w:t>נבעו מ</w:t>
            </w:r>
            <w:r w:rsidRPr="00484651">
              <w:rPr>
                <w:rFonts w:hint="cs"/>
                <w:b/>
                <w:bCs/>
                <w:rtl/>
              </w:rPr>
              <w:t>פעילות</w:t>
            </w:r>
            <w:r>
              <w:rPr>
                <w:rFonts w:hint="cs"/>
                <w:b/>
                <w:bCs/>
                <w:rtl/>
              </w:rPr>
              <w:t xml:space="preserve"> (ששימשו לפעילות)</w:t>
            </w:r>
            <w:r w:rsidRPr="00484651">
              <w:rPr>
                <w:rFonts w:hint="cs"/>
                <w:b/>
                <w:bCs/>
                <w:rtl/>
              </w:rPr>
              <w:t xml:space="preserve"> שוטפת </w:t>
            </w:r>
          </w:p>
        </w:tc>
        <w:tc>
          <w:tcPr>
            <w:tcW w:w="270" w:type="dxa"/>
          </w:tcPr>
          <w:p w14:paraId="7BC8A148" w14:textId="77777777" w:rsidR="00F805FC" w:rsidRPr="00484651" w:rsidRDefault="00F805FC" w:rsidP="00B5154D">
            <w:pPr>
              <w:tabs>
                <w:tab w:val="left" w:pos="9072"/>
                <w:tab w:val="left" w:pos="9299"/>
              </w:tabs>
              <w:spacing w:line="220" w:lineRule="exact"/>
            </w:pPr>
          </w:p>
        </w:tc>
        <w:tc>
          <w:tcPr>
            <w:tcW w:w="569" w:type="dxa"/>
            <w:shd w:val="clear" w:color="auto" w:fill="auto"/>
          </w:tcPr>
          <w:p w14:paraId="5AE04F60" w14:textId="77777777" w:rsidR="00F805FC" w:rsidRPr="003E1B2D" w:rsidRDefault="00F805FC" w:rsidP="00B5154D">
            <w:pPr>
              <w:spacing w:line="220" w:lineRule="exact"/>
              <w:rPr>
                <w:b/>
                <w:bCs/>
              </w:rPr>
            </w:pPr>
          </w:p>
        </w:tc>
        <w:tc>
          <w:tcPr>
            <w:tcW w:w="1276" w:type="dxa"/>
            <w:shd w:val="clear" w:color="auto" w:fill="auto"/>
          </w:tcPr>
          <w:p w14:paraId="6A51F867" w14:textId="0722BD66" w:rsidR="00F805FC" w:rsidRPr="00153482" w:rsidRDefault="003600FA" w:rsidP="00B5154D">
            <w:pPr>
              <w:pBdr>
                <w:top w:val="single" w:sz="4" w:space="1" w:color="auto"/>
                <w:bottom w:val="double" w:sz="4" w:space="1" w:color="auto"/>
              </w:pBdr>
              <w:spacing w:line="220" w:lineRule="exact"/>
              <w:rPr>
                <w:b/>
                <w:bCs/>
              </w:rPr>
            </w:pPr>
            <w:r w:rsidRPr="00153482">
              <w:rPr>
                <w:b/>
                <w:bCs/>
                <w:rtl/>
              </w:rPr>
              <w:t>(</w:t>
            </w:r>
            <w:r w:rsidR="00910A6B" w:rsidRPr="00153482">
              <w:rPr>
                <w:b/>
                <w:bCs/>
                <w:rtl/>
              </w:rPr>
              <w:t>7,9</w:t>
            </w:r>
            <w:r w:rsidR="003928A9" w:rsidRPr="00153482">
              <w:rPr>
                <w:b/>
                <w:bCs/>
                <w:rtl/>
              </w:rPr>
              <w:t>89</w:t>
            </w:r>
            <w:r w:rsidRPr="00153482">
              <w:rPr>
                <w:b/>
                <w:bCs/>
                <w:rtl/>
              </w:rPr>
              <w:t>)</w:t>
            </w:r>
          </w:p>
        </w:tc>
        <w:tc>
          <w:tcPr>
            <w:tcW w:w="1417" w:type="dxa"/>
            <w:shd w:val="clear" w:color="auto" w:fill="auto"/>
          </w:tcPr>
          <w:p w14:paraId="65B38226" w14:textId="46082CBC" w:rsidR="00F805FC" w:rsidRPr="00153482" w:rsidRDefault="00F805FC" w:rsidP="00B5154D">
            <w:pPr>
              <w:pBdr>
                <w:top w:val="single" w:sz="4" w:space="1" w:color="auto"/>
                <w:bottom w:val="double" w:sz="4" w:space="1" w:color="auto"/>
              </w:pBdr>
              <w:spacing w:line="220" w:lineRule="exact"/>
            </w:pPr>
            <w:r w:rsidRPr="00153482">
              <w:rPr>
                <w:rtl/>
              </w:rPr>
              <w:t xml:space="preserve"> </w:t>
            </w:r>
            <w:r w:rsidR="00153482" w:rsidRPr="004E5D87">
              <w:rPr>
                <w:rtl/>
              </w:rPr>
              <w:t>743</w:t>
            </w:r>
          </w:p>
        </w:tc>
        <w:tc>
          <w:tcPr>
            <w:tcW w:w="1418" w:type="dxa"/>
            <w:shd w:val="clear" w:color="auto" w:fill="auto"/>
          </w:tcPr>
          <w:p w14:paraId="3294D9E0" w14:textId="6E872980" w:rsidR="00F805FC" w:rsidRPr="000E39DD" w:rsidRDefault="00F805FC" w:rsidP="00B5154D">
            <w:pPr>
              <w:pBdr>
                <w:top w:val="single" w:sz="4" w:space="1" w:color="auto"/>
                <w:bottom w:val="double" w:sz="4" w:space="1" w:color="auto"/>
              </w:pBdr>
              <w:spacing w:line="220" w:lineRule="exact"/>
            </w:pPr>
            <w:r w:rsidRPr="000E39DD">
              <w:rPr>
                <w:rtl/>
              </w:rPr>
              <w:t>(</w:t>
            </w:r>
            <w:r w:rsidR="000E39DD" w:rsidRPr="004E5D87">
              <w:rPr>
                <w:rtl/>
              </w:rPr>
              <w:t>6,684</w:t>
            </w:r>
            <w:r w:rsidRPr="000E39DD">
              <w:rPr>
                <w:rtl/>
              </w:rPr>
              <w:t>)</w:t>
            </w:r>
          </w:p>
        </w:tc>
      </w:tr>
      <w:tr w:rsidR="00F805FC" w:rsidRPr="003E1B2D" w14:paraId="27B5A6C2" w14:textId="77777777" w:rsidTr="00B5154D">
        <w:tc>
          <w:tcPr>
            <w:tcW w:w="4974" w:type="dxa"/>
          </w:tcPr>
          <w:p w14:paraId="5FED3AE7" w14:textId="77777777" w:rsidR="00F805FC" w:rsidRPr="00484651" w:rsidRDefault="00F805FC" w:rsidP="00B5154D">
            <w:pPr>
              <w:spacing w:line="220" w:lineRule="exact"/>
              <w:rPr>
                <w:rtl/>
              </w:rPr>
            </w:pPr>
          </w:p>
        </w:tc>
        <w:tc>
          <w:tcPr>
            <w:tcW w:w="270" w:type="dxa"/>
          </w:tcPr>
          <w:p w14:paraId="2AF99692" w14:textId="77777777" w:rsidR="00F805FC" w:rsidRPr="00484651" w:rsidRDefault="00F805FC" w:rsidP="00B5154D">
            <w:pPr>
              <w:tabs>
                <w:tab w:val="left" w:pos="9072"/>
                <w:tab w:val="left" w:pos="9299"/>
              </w:tabs>
              <w:spacing w:line="220" w:lineRule="exact"/>
            </w:pPr>
          </w:p>
        </w:tc>
        <w:tc>
          <w:tcPr>
            <w:tcW w:w="569" w:type="dxa"/>
          </w:tcPr>
          <w:p w14:paraId="44123309" w14:textId="77777777" w:rsidR="00F805FC" w:rsidRPr="003E1B2D" w:rsidRDefault="00F805FC" w:rsidP="00B5154D">
            <w:pPr>
              <w:spacing w:line="220" w:lineRule="exact"/>
              <w:rPr>
                <w:b/>
                <w:bCs/>
              </w:rPr>
            </w:pPr>
          </w:p>
        </w:tc>
        <w:tc>
          <w:tcPr>
            <w:tcW w:w="1276" w:type="dxa"/>
          </w:tcPr>
          <w:p w14:paraId="093CAB80" w14:textId="77777777" w:rsidR="00F805FC" w:rsidRPr="001B5371" w:rsidRDefault="00F805FC" w:rsidP="00B5154D">
            <w:pPr>
              <w:spacing w:line="220" w:lineRule="exact"/>
              <w:rPr>
                <w:b/>
                <w:bCs/>
              </w:rPr>
            </w:pPr>
          </w:p>
        </w:tc>
        <w:tc>
          <w:tcPr>
            <w:tcW w:w="1417" w:type="dxa"/>
          </w:tcPr>
          <w:p w14:paraId="778C0F0F" w14:textId="77777777" w:rsidR="00F805FC" w:rsidRPr="0012269A" w:rsidRDefault="00F805FC" w:rsidP="00B5154D">
            <w:pPr>
              <w:spacing w:line="220" w:lineRule="exact"/>
            </w:pPr>
          </w:p>
        </w:tc>
        <w:tc>
          <w:tcPr>
            <w:tcW w:w="1418" w:type="dxa"/>
          </w:tcPr>
          <w:p w14:paraId="532AB02E" w14:textId="77777777" w:rsidR="00F805FC" w:rsidRPr="00C363ED" w:rsidRDefault="00F805FC" w:rsidP="00B5154D">
            <w:pPr>
              <w:spacing w:line="220" w:lineRule="exact"/>
            </w:pPr>
          </w:p>
        </w:tc>
      </w:tr>
      <w:tr w:rsidR="00F805FC" w:rsidRPr="003E1B2D" w14:paraId="10779958" w14:textId="77777777" w:rsidTr="00B5154D">
        <w:tc>
          <w:tcPr>
            <w:tcW w:w="4974" w:type="dxa"/>
          </w:tcPr>
          <w:p w14:paraId="7ECB3657" w14:textId="77777777" w:rsidR="00F805FC" w:rsidRPr="00484651" w:rsidRDefault="00F805FC" w:rsidP="00B5154D">
            <w:pPr>
              <w:spacing w:line="220" w:lineRule="exact"/>
              <w:rPr>
                <w:rtl/>
              </w:rPr>
            </w:pPr>
            <w:r w:rsidRPr="00484651">
              <w:rPr>
                <w:rFonts w:hint="eastAsia"/>
                <w:b/>
                <w:bCs/>
                <w:rtl/>
              </w:rPr>
              <w:t>תזרימי</w:t>
            </w:r>
            <w:r w:rsidRPr="00484651">
              <w:rPr>
                <w:b/>
                <w:bCs/>
                <w:rtl/>
              </w:rPr>
              <w:t xml:space="preserve"> </w:t>
            </w:r>
            <w:r w:rsidRPr="00484651">
              <w:rPr>
                <w:rFonts w:hint="eastAsia"/>
                <w:b/>
                <w:bCs/>
                <w:rtl/>
              </w:rPr>
              <w:t>מזומנים</w:t>
            </w:r>
            <w:r w:rsidRPr="00484651">
              <w:rPr>
                <w:b/>
                <w:bCs/>
                <w:rtl/>
              </w:rPr>
              <w:t xml:space="preserve"> </w:t>
            </w:r>
            <w:r w:rsidRPr="00484651">
              <w:rPr>
                <w:rFonts w:hint="eastAsia"/>
                <w:b/>
                <w:bCs/>
                <w:rtl/>
              </w:rPr>
              <w:t>מפעילות</w:t>
            </w:r>
            <w:r w:rsidRPr="00484651">
              <w:rPr>
                <w:b/>
                <w:bCs/>
                <w:rtl/>
              </w:rPr>
              <w:t xml:space="preserve"> </w:t>
            </w:r>
            <w:r w:rsidRPr="00484651">
              <w:rPr>
                <w:rFonts w:hint="eastAsia"/>
                <w:b/>
                <w:bCs/>
                <w:rtl/>
              </w:rPr>
              <w:t>השקעה</w:t>
            </w:r>
          </w:p>
        </w:tc>
        <w:tc>
          <w:tcPr>
            <w:tcW w:w="270" w:type="dxa"/>
          </w:tcPr>
          <w:p w14:paraId="54F0ADF3" w14:textId="77777777" w:rsidR="00F805FC" w:rsidRPr="00484651" w:rsidRDefault="00F805FC" w:rsidP="00B5154D">
            <w:pPr>
              <w:tabs>
                <w:tab w:val="left" w:pos="9072"/>
                <w:tab w:val="left" w:pos="9299"/>
              </w:tabs>
              <w:spacing w:line="220" w:lineRule="exact"/>
            </w:pPr>
          </w:p>
        </w:tc>
        <w:tc>
          <w:tcPr>
            <w:tcW w:w="569" w:type="dxa"/>
          </w:tcPr>
          <w:p w14:paraId="304E3758" w14:textId="77777777" w:rsidR="00F805FC" w:rsidRPr="003E1B2D" w:rsidRDefault="00F805FC" w:rsidP="00B5154D">
            <w:pPr>
              <w:spacing w:line="220" w:lineRule="exact"/>
              <w:rPr>
                <w:b/>
                <w:bCs/>
              </w:rPr>
            </w:pPr>
          </w:p>
        </w:tc>
        <w:tc>
          <w:tcPr>
            <w:tcW w:w="1276" w:type="dxa"/>
          </w:tcPr>
          <w:p w14:paraId="43ADEC4E" w14:textId="77777777" w:rsidR="00F805FC" w:rsidRPr="001B5371" w:rsidRDefault="00F805FC" w:rsidP="00B5154D">
            <w:pPr>
              <w:spacing w:line="220" w:lineRule="exact"/>
              <w:rPr>
                <w:b/>
                <w:bCs/>
              </w:rPr>
            </w:pPr>
          </w:p>
        </w:tc>
        <w:tc>
          <w:tcPr>
            <w:tcW w:w="1417" w:type="dxa"/>
          </w:tcPr>
          <w:p w14:paraId="024F552A" w14:textId="77777777" w:rsidR="00F805FC" w:rsidRPr="0012269A" w:rsidRDefault="00F805FC" w:rsidP="00B5154D">
            <w:pPr>
              <w:spacing w:line="220" w:lineRule="exact"/>
            </w:pPr>
          </w:p>
        </w:tc>
        <w:tc>
          <w:tcPr>
            <w:tcW w:w="1418" w:type="dxa"/>
          </w:tcPr>
          <w:p w14:paraId="3882E428" w14:textId="77777777" w:rsidR="00F805FC" w:rsidRPr="00C363ED" w:rsidRDefault="00F805FC" w:rsidP="00B5154D">
            <w:pPr>
              <w:spacing w:line="220" w:lineRule="exact"/>
            </w:pPr>
          </w:p>
        </w:tc>
      </w:tr>
      <w:tr w:rsidR="00F805FC" w:rsidRPr="003E1B2D" w14:paraId="28C77F27" w14:textId="77777777" w:rsidTr="00B5154D">
        <w:tc>
          <w:tcPr>
            <w:tcW w:w="4974" w:type="dxa"/>
          </w:tcPr>
          <w:p w14:paraId="57428209" w14:textId="77777777" w:rsidR="00F805FC" w:rsidRPr="00484651" w:rsidRDefault="00F805FC" w:rsidP="00B5154D">
            <w:pPr>
              <w:spacing w:line="220" w:lineRule="exact"/>
              <w:rPr>
                <w:rtl/>
              </w:rPr>
            </w:pPr>
            <w:r w:rsidRPr="00484651">
              <w:rPr>
                <w:rFonts w:hint="cs"/>
                <w:rtl/>
              </w:rPr>
              <w:t>רכישת רכוש קבוע</w:t>
            </w:r>
          </w:p>
        </w:tc>
        <w:tc>
          <w:tcPr>
            <w:tcW w:w="270" w:type="dxa"/>
          </w:tcPr>
          <w:p w14:paraId="2D836E89" w14:textId="77777777" w:rsidR="00F805FC" w:rsidRPr="00484651" w:rsidRDefault="00F805FC" w:rsidP="00B5154D">
            <w:pPr>
              <w:tabs>
                <w:tab w:val="left" w:pos="9072"/>
                <w:tab w:val="left" w:pos="9299"/>
              </w:tabs>
              <w:spacing w:line="220" w:lineRule="exact"/>
            </w:pPr>
          </w:p>
        </w:tc>
        <w:tc>
          <w:tcPr>
            <w:tcW w:w="569" w:type="dxa"/>
          </w:tcPr>
          <w:p w14:paraId="26343A63" w14:textId="77777777" w:rsidR="00F805FC" w:rsidRPr="003E1B2D" w:rsidRDefault="00F805FC" w:rsidP="00B5154D">
            <w:pPr>
              <w:spacing w:line="220" w:lineRule="exact"/>
              <w:rPr>
                <w:b/>
                <w:bCs/>
              </w:rPr>
            </w:pPr>
          </w:p>
        </w:tc>
        <w:tc>
          <w:tcPr>
            <w:tcW w:w="1276" w:type="dxa"/>
          </w:tcPr>
          <w:p w14:paraId="3CB0BFC8" w14:textId="3EAF7135" w:rsidR="00F805FC" w:rsidRPr="001B5371" w:rsidRDefault="00F17902" w:rsidP="00B5154D">
            <w:pPr>
              <w:spacing w:line="220" w:lineRule="exact"/>
              <w:rPr>
                <w:b/>
                <w:bCs/>
              </w:rPr>
            </w:pPr>
            <w:r>
              <w:rPr>
                <w:rFonts w:hint="cs"/>
                <w:b/>
                <w:bCs/>
                <w:rtl/>
              </w:rPr>
              <w:t>(95)</w:t>
            </w:r>
          </w:p>
        </w:tc>
        <w:tc>
          <w:tcPr>
            <w:tcW w:w="1417" w:type="dxa"/>
          </w:tcPr>
          <w:p w14:paraId="63BA30FF" w14:textId="77777777" w:rsidR="00F805FC" w:rsidRPr="0012269A" w:rsidRDefault="00F805FC" w:rsidP="00B5154D">
            <w:pPr>
              <w:spacing w:line="220" w:lineRule="exact"/>
            </w:pPr>
            <w:r>
              <w:rPr>
                <w:rtl/>
              </w:rPr>
              <w:t>(67)</w:t>
            </w:r>
          </w:p>
        </w:tc>
        <w:tc>
          <w:tcPr>
            <w:tcW w:w="1418" w:type="dxa"/>
          </w:tcPr>
          <w:p w14:paraId="78F6A291" w14:textId="77777777" w:rsidR="00F805FC" w:rsidRPr="00C363ED" w:rsidRDefault="00F805FC" w:rsidP="00B5154D">
            <w:pPr>
              <w:spacing w:line="220" w:lineRule="exact"/>
            </w:pPr>
            <w:r>
              <w:rPr>
                <w:rtl/>
              </w:rPr>
              <w:t>(91)</w:t>
            </w:r>
          </w:p>
        </w:tc>
      </w:tr>
      <w:tr w:rsidR="005E6461" w:rsidRPr="003E1B2D" w14:paraId="0A960455" w14:textId="77777777" w:rsidTr="00B5154D">
        <w:tc>
          <w:tcPr>
            <w:tcW w:w="4974" w:type="dxa"/>
          </w:tcPr>
          <w:p w14:paraId="3487F184" w14:textId="666348F5" w:rsidR="005E6461" w:rsidRPr="00484651" w:rsidRDefault="005E6461" w:rsidP="00B5154D">
            <w:pPr>
              <w:spacing w:line="220" w:lineRule="exact"/>
              <w:rPr>
                <w:rtl/>
              </w:rPr>
            </w:pPr>
            <w:r>
              <w:rPr>
                <w:rFonts w:hint="cs"/>
                <w:rtl/>
              </w:rPr>
              <w:t xml:space="preserve">גידול במזומן מוגבל </w:t>
            </w:r>
          </w:p>
        </w:tc>
        <w:tc>
          <w:tcPr>
            <w:tcW w:w="270" w:type="dxa"/>
          </w:tcPr>
          <w:p w14:paraId="5E491C0F" w14:textId="77777777" w:rsidR="005E6461" w:rsidRPr="00484651" w:rsidRDefault="005E6461" w:rsidP="00B5154D">
            <w:pPr>
              <w:tabs>
                <w:tab w:val="left" w:pos="9072"/>
                <w:tab w:val="left" w:pos="9299"/>
              </w:tabs>
              <w:spacing w:line="220" w:lineRule="exact"/>
            </w:pPr>
          </w:p>
        </w:tc>
        <w:tc>
          <w:tcPr>
            <w:tcW w:w="569" w:type="dxa"/>
          </w:tcPr>
          <w:p w14:paraId="35C653C0" w14:textId="77777777" w:rsidR="005E6461" w:rsidRPr="003E1B2D" w:rsidRDefault="005E6461" w:rsidP="00B5154D">
            <w:pPr>
              <w:spacing w:line="220" w:lineRule="exact"/>
              <w:rPr>
                <w:b/>
                <w:bCs/>
              </w:rPr>
            </w:pPr>
          </w:p>
        </w:tc>
        <w:tc>
          <w:tcPr>
            <w:tcW w:w="1276" w:type="dxa"/>
          </w:tcPr>
          <w:p w14:paraId="1487C099" w14:textId="3C6CBD36" w:rsidR="005E6461" w:rsidRDefault="005E6461" w:rsidP="00B5154D">
            <w:pPr>
              <w:spacing w:line="220" w:lineRule="exact"/>
              <w:rPr>
                <w:b/>
                <w:bCs/>
                <w:rtl/>
              </w:rPr>
            </w:pPr>
            <w:r>
              <w:rPr>
                <w:rFonts w:hint="cs"/>
                <w:b/>
                <w:bCs/>
                <w:rtl/>
              </w:rPr>
              <w:t>(</w:t>
            </w:r>
            <w:r w:rsidR="00765150">
              <w:rPr>
                <w:rFonts w:hint="cs"/>
                <w:b/>
                <w:bCs/>
                <w:rtl/>
              </w:rPr>
              <w:t>452</w:t>
            </w:r>
            <w:r>
              <w:rPr>
                <w:rFonts w:hint="cs"/>
                <w:b/>
                <w:bCs/>
                <w:rtl/>
              </w:rPr>
              <w:t>)</w:t>
            </w:r>
          </w:p>
        </w:tc>
        <w:tc>
          <w:tcPr>
            <w:tcW w:w="1417" w:type="dxa"/>
          </w:tcPr>
          <w:p w14:paraId="36F46AE0" w14:textId="4419750F" w:rsidR="005E6461" w:rsidRDefault="005E6461" w:rsidP="00B5154D">
            <w:pPr>
              <w:spacing w:line="220" w:lineRule="exact"/>
              <w:rPr>
                <w:rtl/>
              </w:rPr>
            </w:pPr>
            <w:r>
              <w:rPr>
                <w:rFonts w:hint="cs"/>
                <w:rtl/>
              </w:rPr>
              <w:t>-</w:t>
            </w:r>
          </w:p>
        </w:tc>
        <w:tc>
          <w:tcPr>
            <w:tcW w:w="1418" w:type="dxa"/>
          </w:tcPr>
          <w:p w14:paraId="59B4DD2E" w14:textId="09F2D671" w:rsidR="005E6461" w:rsidRDefault="005E6461" w:rsidP="00B5154D">
            <w:pPr>
              <w:spacing w:line="220" w:lineRule="exact"/>
              <w:rPr>
                <w:rtl/>
              </w:rPr>
            </w:pPr>
            <w:r>
              <w:rPr>
                <w:rFonts w:hint="cs"/>
                <w:rtl/>
              </w:rPr>
              <w:t>-</w:t>
            </w:r>
          </w:p>
        </w:tc>
      </w:tr>
      <w:tr w:rsidR="00F805FC" w:rsidRPr="003E1B2D" w14:paraId="37CB7B88" w14:textId="77777777" w:rsidTr="00B5154D">
        <w:tc>
          <w:tcPr>
            <w:tcW w:w="4974" w:type="dxa"/>
          </w:tcPr>
          <w:p w14:paraId="0865B2FE" w14:textId="77777777" w:rsidR="00F805FC" w:rsidRPr="00484651" w:rsidRDefault="00F805FC" w:rsidP="00B5154D">
            <w:pPr>
              <w:spacing w:line="220" w:lineRule="exact"/>
              <w:rPr>
                <w:rtl/>
              </w:rPr>
            </w:pPr>
            <w:r w:rsidRPr="00484651">
              <w:rPr>
                <w:rFonts w:hint="cs"/>
                <w:rtl/>
              </w:rPr>
              <w:t xml:space="preserve">גידול </w:t>
            </w:r>
            <w:r>
              <w:rPr>
                <w:rFonts w:hint="cs"/>
                <w:rtl/>
              </w:rPr>
              <w:t>בנכסים בלתי מוחשיים</w:t>
            </w:r>
          </w:p>
        </w:tc>
        <w:tc>
          <w:tcPr>
            <w:tcW w:w="270" w:type="dxa"/>
          </w:tcPr>
          <w:p w14:paraId="40907A1D" w14:textId="77777777" w:rsidR="00F805FC" w:rsidRPr="00484651" w:rsidRDefault="00F805FC" w:rsidP="00B5154D">
            <w:pPr>
              <w:tabs>
                <w:tab w:val="left" w:pos="9072"/>
                <w:tab w:val="left" w:pos="9299"/>
              </w:tabs>
              <w:spacing w:line="220" w:lineRule="exact"/>
            </w:pPr>
          </w:p>
        </w:tc>
        <w:tc>
          <w:tcPr>
            <w:tcW w:w="569" w:type="dxa"/>
          </w:tcPr>
          <w:p w14:paraId="01A97B16" w14:textId="77777777" w:rsidR="00F805FC" w:rsidRPr="003E1B2D" w:rsidRDefault="00F805FC" w:rsidP="00B5154D">
            <w:pPr>
              <w:spacing w:line="220" w:lineRule="exact"/>
              <w:rPr>
                <w:b/>
                <w:bCs/>
              </w:rPr>
            </w:pPr>
          </w:p>
        </w:tc>
        <w:tc>
          <w:tcPr>
            <w:tcW w:w="1276" w:type="dxa"/>
          </w:tcPr>
          <w:p w14:paraId="5DE3B895" w14:textId="2751F6FB" w:rsidR="00F805FC" w:rsidRPr="001B5371" w:rsidRDefault="00F17902" w:rsidP="00B5154D">
            <w:pPr>
              <w:pBdr>
                <w:bottom w:val="single" w:sz="4" w:space="1" w:color="auto"/>
              </w:pBdr>
              <w:spacing w:line="220" w:lineRule="exact"/>
              <w:rPr>
                <w:b/>
                <w:bCs/>
              </w:rPr>
            </w:pPr>
            <w:r>
              <w:rPr>
                <w:rFonts w:hint="cs"/>
                <w:b/>
                <w:bCs/>
                <w:rtl/>
              </w:rPr>
              <w:t>(963)</w:t>
            </w:r>
          </w:p>
        </w:tc>
        <w:tc>
          <w:tcPr>
            <w:tcW w:w="1417" w:type="dxa"/>
          </w:tcPr>
          <w:p w14:paraId="042D11D0" w14:textId="77777777" w:rsidR="00F805FC" w:rsidRPr="0012269A" w:rsidRDefault="00F805FC" w:rsidP="00B5154D">
            <w:pPr>
              <w:pBdr>
                <w:bottom w:val="single" w:sz="4" w:space="1" w:color="auto"/>
              </w:pBdr>
              <w:spacing w:line="220" w:lineRule="exact"/>
            </w:pPr>
            <w:r>
              <w:rPr>
                <w:rtl/>
              </w:rPr>
              <w:t>(443)</w:t>
            </w:r>
          </w:p>
        </w:tc>
        <w:tc>
          <w:tcPr>
            <w:tcW w:w="1418" w:type="dxa"/>
          </w:tcPr>
          <w:p w14:paraId="501103CC" w14:textId="77777777" w:rsidR="00F805FC" w:rsidRPr="00C363ED" w:rsidRDefault="00F805FC" w:rsidP="00B5154D">
            <w:pPr>
              <w:pBdr>
                <w:bottom w:val="single" w:sz="4" w:space="1" w:color="auto"/>
              </w:pBdr>
              <w:spacing w:line="220" w:lineRule="exact"/>
            </w:pPr>
            <w:r>
              <w:rPr>
                <w:rtl/>
              </w:rPr>
              <w:t>(647)</w:t>
            </w:r>
          </w:p>
        </w:tc>
      </w:tr>
      <w:tr w:rsidR="00F805FC" w:rsidRPr="003E1B2D" w14:paraId="187B08F4" w14:textId="77777777" w:rsidTr="00B5154D">
        <w:tc>
          <w:tcPr>
            <w:tcW w:w="4974" w:type="dxa"/>
          </w:tcPr>
          <w:p w14:paraId="144EE2C1" w14:textId="77777777" w:rsidR="00F805FC" w:rsidRPr="00484651" w:rsidRDefault="00F805FC" w:rsidP="00B5154D">
            <w:pPr>
              <w:spacing w:line="220" w:lineRule="exact"/>
              <w:rPr>
                <w:b/>
                <w:bCs/>
                <w:rtl/>
              </w:rPr>
            </w:pPr>
          </w:p>
        </w:tc>
        <w:tc>
          <w:tcPr>
            <w:tcW w:w="270" w:type="dxa"/>
          </w:tcPr>
          <w:p w14:paraId="315DD17E" w14:textId="77777777" w:rsidR="00F805FC" w:rsidRPr="00484651" w:rsidRDefault="00F805FC" w:rsidP="00B5154D">
            <w:pPr>
              <w:tabs>
                <w:tab w:val="left" w:pos="9072"/>
                <w:tab w:val="left" w:pos="9299"/>
              </w:tabs>
              <w:spacing w:line="220" w:lineRule="exact"/>
            </w:pPr>
          </w:p>
        </w:tc>
        <w:tc>
          <w:tcPr>
            <w:tcW w:w="569" w:type="dxa"/>
            <w:shd w:val="clear" w:color="auto" w:fill="auto"/>
          </w:tcPr>
          <w:p w14:paraId="773A9E45" w14:textId="77777777" w:rsidR="00F805FC" w:rsidRPr="003E1B2D" w:rsidRDefault="00F805FC" w:rsidP="00B5154D">
            <w:pPr>
              <w:spacing w:line="220" w:lineRule="exact"/>
              <w:rPr>
                <w:b/>
                <w:bCs/>
              </w:rPr>
            </w:pPr>
          </w:p>
        </w:tc>
        <w:tc>
          <w:tcPr>
            <w:tcW w:w="1276" w:type="dxa"/>
            <w:shd w:val="clear" w:color="auto" w:fill="auto"/>
          </w:tcPr>
          <w:p w14:paraId="1ED6B28E" w14:textId="77777777" w:rsidR="00F805FC" w:rsidRPr="001B5371" w:rsidRDefault="00F805FC" w:rsidP="00B5154D">
            <w:pPr>
              <w:spacing w:line="220" w:lineRule="exact"/>
              <w:rPr>
                <w:b/>
                <w:bCs/>
                <w:rtl/>
              </w:rPr>
            </w:pPr>
          </w:p>
        </w:tc>
        <w:tc>
          <w:tcPr>
            <w:tcW w:w="1417" w:type="dxa"/>
            <w:shd w:val="clear" w:color="auto" w:fill="auto"/>
          </w:tcPr>
          <w:p w14:paraId="2D8CC43C" w14:textId="77777777" w:rsidR="00F805FC" w:rsidRPr="0012269A" w:rsidRDefault="00F805FC" w:rsidP="00B5154D">
            <w:pPr>
              <w:spacing w:line="220" w:lineRule="exact"/>
              <w:rPr>
                <w:rtl/>
              </w:rPr>
            </w:pPr>
          </w:p>
        </w:tc>
        <w:tc>
          <w:tcPr>
            <w:tcW w:w="1418" w:type="dxa"/>
            <w:shd w:val="clear" w:color="auto" w:fill="auto"/>
          </w:tcPr>
          <w:p w14:paraId="0C50F2B0" w14:textId="77777777" w:rsidR="00F805FC" w:rsidRPr="00C363ED" w:rsidRDefault="00F805FC" w:rsidP="00B5154D">
            <w:pPr>
              <w:spacing w:line="220" w:lineRule="exact"/>
              <w:rPr>
                <w:rtl/>
              </w:rPr>
            </w:pPr>
          </w:p>
        </w:tc>
      </w:tr>
      <w:tr w:rsidR="00F805FC" w:rsidRPr="003E1B2D" w14:paraId="26A8B343" w14:textId="77777777" w:rsidTr="00B5154D">
        <w:tc>
          <w:tcPr>
            <w:tcW w:w="4974" w:type="dxa"/>
          </w:tcPr>
          <w:p w14:paraId="43134943" w14:textId="77777777" w:rsidR="00F805FC" w:rsidRPr="00484651" w:rsidRDefault="00F805FC" w:rsidP="00B5154D">
            <w:pPr>
              <w:spacing w:line="220" w:lineRule="exact"/>
              <w:rPr>
                <w:b/>
                <w:bCs/>
                <w:rtl/>
              </w:rPr>
            </w:pPr>
            <w:r w:rsidRPr="00484651">
              <w:rPr>
                <w:rFonts w:hint="cs"/>
                <w:b/>
                <w:bCs/>
                <w:rtl/>
              </w:rPr>
              <w:t>מזומנים נטו ששימשו</w:t>
            </w:r>
            <w:r>
              <w:rPr>
                <w:rFonts w:hint="cs"/>
                <w:b/>
                <w:bCs/>
                <w:rtl/>
              </w:rPr>
              <w:t xml:space="preserve"> לפעילות השקעה</w:t>
            </w:r>
          </w:p>
        </w:tc>
        <w:tc>
          <w:tcPr>
            <w:tcW w:w="270" w:type="dxa"/>
          </w:tcPr>
          <w:p w14:paraId="55EE7A43" w14:textId="77777777" w:rsidR="00F805FC" w:rsidRPr="00484651" w:rsidRDefault="00F805FC" w:rsidP="00B5154D">
            <w:pPr>
              <w:tabs>
                <w:tab w:val="left" w:pos="9072"/>
                <w:tab w:val="left" w:pos="9299"/>
              </w:tabs>
              <w:spacing w:line="220" w:lineRule="exact"/>
            </w:pPr>
          </w:p>
        </w:tc>
        <w:tc>
          <w:tcPr>
            <w:tcW w:w="569" w:type="dxa"/>
            <w:shd w:val="clear" w:color="auto" w:fill="auto"/>
          </w:tcPr>
          <w:p w14:paraId="38D53DE6" w14:textId="77777777" w:rsidR="00F805FC" w:rsidRPr="003E1B2D" w:rsidRDefault="00F805FC" w:rsidP="00B5154D">
            <w:pPr>
              <w:spacing w:line="220" w:lineRule="exact"/>
              <w:rPr>
                <w:b/>
                <w:bCs/>
              </w:rPr>
            </w:pPr>
          </w:p>
        </w:tc>
        <w:tc>
          <w:tcPr>
            <w:tcW w:w="1276" w:type="dxa"/>
            <w:shd w:val="clear" w:color="auto" w:fill="auto"/>
          </w:tcPr>
          <w:p w14:paraId="67B4670F" w14:textId="39BD8561" w:rsidR="00F805FC" w:rsidRPr="001B5371" w:rsidRDefault="00F17902" w:rsidP="00B5154D">
            <w:pPr>
              <w:pBdr>
                <w:top w:val="single" w:sz="4" w:space="1" w:color="auto"/>
                <w:bottom w:val="double" w:sz="4" w:space="1" w:color="auto"/>
              </w:pBdr>
              <w:spacing w:line="220" w:lineRule="exact"/>
              <w:rPr>
                <w:b/>
                <w:bCs/>
              </w:rPr>
            </w:pPr>
            <w:r>
              <w:rPr>
                <w:rFonts w:hint="cs"/>
                <w:b/>
                <w:bCs/>
                <w:rtl/>
              </w:rPr>
              <w:t>(1,</w:t>
            </w:r>
            <w:r w:rsidR="00765150">
              <w:rPr>
                <w:rFonts w:hint="cs"/>
                <w:b/>
                <w:bCs/>
                <w:rtl/>
              </w:rPr>
              <w:t>510</w:t>
            </w:r>
            <w:r>
              <w:rPr>
                <w:rFonts w:hint="cs"/>
                <w:b/>
                <w:bCs/>
                <w:rtl/>
              </w:rPr>
              <w:t>)</w:t>
            </w:r>
          </w:p>
        </w:tc>
        <w:tc>
          <w:tcPr>
            <w:tcW w:w="1417" w:type="dxa"/>
            <w:shd w:val="clear" w:color="auto" w:fill="auto"/>
          </w:tcPr>
          <w:p w14:paraId="0EE2A7BC" w14:textId="77777777" w:rsidR="00F805FC" w:rsidRPr="0012269A" w:rsidRDefault="00F805FC" w:rsidP="00B5154D">
            <w:pPr>
              <w:pBdr>
                <w:top w:val="single" w:sz="4" w:space="1" w:color="auto"/>
                <w:bottom w:val="double" w:sz="4" w:space="1" w:color="auto"/>
              </w:pBdr>
              <w:spacing w:line="220" w:lineRule="exact"/>
            </w:pPr>
            <w:r>
              <w:rPr>
                <w:rtl/>
              </w:rPr>
              <w:t>(510)</w:t>
            </w:r>
          </w:p>
        </w:tc>
        <w:tc>
          <w:tcPr>
            <w:tcW w:w="1418" w:type="dxa"/>
            <w:shd w:val="clear" w:color="auto" w:fill="auto"/>
          </w:tcPr>
          <w:p w14:paraId="28497F63" w14:textId="27190BBD" w:rsidR="00F805FC" w:rsidRPr="00C363ED" w:rsidRDefault="00F805FC" w:rsidP="00B5154D">
            <w:pPr>
              <w:pBdr>
                <w:top w:val="single" w:sz="4" w:space="1" w:color="auto"/>
                <w:bottom w:val="double" w:sz="4" w:space="1" w:color="auto"/>
              </w:pBdr>
              <w:spacing w:line="220" w:lineRule="exact"/>
            </w:pPr>
            <w:r>
              <w:rPr>
                <w:rtl/>
              </w:rPr>
              <w:t>(</w:t>
            </w:r>
            <w:r w:rsidR="00694A5F">
              <w:rPr>
                <w:rFonts w:hint="cs"/>
                <w:rtl/>
              </w:rPr>
              <w:t>738</w:t>
            </w:r>
            <w:r>
              <w:rPr>
                <w:rtl/>
              </w:rPr>
              <w:t>)</w:t>
            </w:r>
          </w:p>
        </w:tc>
      </w:tr>
      <w:tr w:rsidR="00F805FC" w:rsidRPr="003E1B2D" w14:paraId="6F9C7D75" w14:textId="77777777" w:rsidTr="00B5154D">
        <w:tc>
          <w:tcPr>
            <w:tcW w:w="4974" w:type="dxa"/>
          </w:tcPr>
          <w:p w14:paraId="30F1D0F5" w14:textId="77777777" w:rsidR="00F805FC" w:rsidRPr="00484651" w:rsidRDefault="00F805FC" w:rsidP="00B5154D">
            <w:pPr>
              <w:spacing w:line="220" w:lineRule="exact"/>
              <w:rPr>
                <w:rtl/>
              </w:rPr>
            </w:pPr>
          </w:p>
        </w:tc>
        <w:tc>
          <w:tcPr>
            <w:tcW w:w="270" w:type="dxa"/>
          </w:tcPr>
          <w:p w14:paraId="47EA02A6" w14:textId="77777777" w:rsidR="00F805FC" w:rsidRPr="00484651" w:rsidRDefault="00F805FC" w:rsidP="00B5154D">
            <w:pPr>
              <w:tabs>
                <w:tab w:val="left" w:pos="9072"/>
                <w:tab w:val="left" w:pos="9299"/>
              </w:tabs>
              <w:spacing w:line="220" w:lineRule="exact"/>
            </w:pPr>
          </w:p>
        </w:tc>
        <w:tc>
          <w:tcPr>
            <w:tcW w:w="569" w:type="dxa"/>
          </w:tcPr>
          <w:p w14:paraId="77746441" w14:textId="77777777" w:rsidR="00F805FC" w:rsidRPr="003E1B2D" w:rsidRDefault="00F805FC" w:rsidP="00B5154D">
            <w:pPr>
              <w:spacing w:line="220" w:lineRule="exact"/>
              <w:rPr>
                <w:b/>
                <w:bCs/>
              </w:rPr>
            </w:pPr>
          </w:p>
        </w:tc>
        <w:tc>
          <w:tcPr>
            <w:tcW w:w="1276" w:type="dxa"/>
          </w:tcPr>
          <w:p w14:paraId="47371C88" w14:textId="77777777" w:rsidR="00F805FC" w:rsidRPr="001B5371" w:rsidRDefault="00F805FC" w:rsidP="00B5154D">
            <w:pPr>
              <w:spacing w:line="220" w:lineRule="exact"/>
              <w:rPr>
                <w:b/>
                <w:bCs/>
              </w:rPr>
            </w:pPr>
          </w:p>
        </w:tc>
        <w:tc>
          <w:tcPr>
            <w:tcW w:w="1417" w:type="dxa"/>
          </w:tcPr>
          <w:p w14:paraId="284E5E41" w14:textId="77777777" w:rsidR="00F805FC" w:rsidRPr="0012269A" w:rsidRDefault="00F805FC" w:rsidP="00B5154D">
            <w:pPr>
              <w:spacing w:line="220" w:lineRule="exact"/>
            </w:pPr>
          </w:p>
        </w:tc>
        <w:tc>
          <w:tcPr>
            <w:tcW w:w="1418" w:type="dxa"/>
          </w:tcPr>
          <w:p w14:paraId="6182BD13" w14:textId="77777777" w:rsidR="00F805FC" w:rsidRPr="00C363ED" w:rsidRDefault="00F805FC" w:rsidP="00B5154D">
            <w:pPr>
              <w:spacing w:line="220" w:lineRule="exact"/>
            </w:pPr>
          </w:p>
        </w:tc>
      </w:tr>
      <w:tr w:rsidR="00F805FC" w:rsidRPr="003E1B2D" w14:paraId="6EEA9726" w14:textId="77777777" w:rsidTr="00B5154D">
        <w:tc>
          <w:tcPr>
            <w:tcW w:w="4974" w:type="dxa"/>
          </w:tcPr>
          <w:p w14:paraId="6185DF7F" w14:textId="77777777" w:rsidR="00F805FC" w:rsidRPr="00484651" w:rsidRDefault="00F805FC" w:rsidP="00B5154D">
            <w:pPr>
              <w:spacing w:line="220" w:lineRule="exact"/>
              <w:rPr>
                <w:rtl/>
              </w:rPr>
            </w:pPr>
            <w:r w:rsidRPr="00484651">
              <w:rPr>
                <w:rFonts w:hint="eastAsia"/>
                <w:b/>
                <w:bCs/>
                <w:rtl/>
              </w:rPr>
              <w:t>תזרימי</w:t>
            </w:r>
            <w:r w:rsidRPr="00484651">
              <w:rPr>
                <w:b/>
                <w:bCs/>
                <w:rtl/>
              </w:rPr>
              <w:t xml:space="preserve"> </w:t>
            </w:r>
            <w:r w:rsidRPr="00484651">
              <w:rPr>
                <w:rFonts w:hint="eastAsia"/>
                <w:b/>
                <w:bCs/>
                <w:rtl/>
              </w:rPr>
              <w:t>מזומנים</w:t>
            </w:r>
            <w:r w:rsidRPr="00484651">
              <w:rPr>
                <w:b/>
                <w:bCs/>
                <w:rtl/>
              </w:rPr>
              <w:t xml:space="preserve"> </w:t>
            </w:r>
            <w:r w:rsidRPr="00484651">
              <w:rPr>
                <w:rFonts w:hint="eastAsia"/>
                <w:b/>
                <w:bCs/>
                <w:rtl/>
              </w:rPr>
              <w:t>מפעילות</w:t>
            </w:r>
            <w:r w:rsidRPr="00484651">
              <w:rPr>
                <w:b/>
                <w:bCs/>
                <w:rtl/>
              </w:rPr>
              <w:t xml:space="preserve"> </w:t>
            </w:r>
            <w:r w:rsidRPr="00484651">
              <w:rPr>
                <w:rFonts w:hint="cs"/>
                <w:b/>
                <w:bCs/>
                <w:rtl/>
              </w:rPr>
              <w:t>מימון</w:t>
            </w:r>
          </w:p>
        </w:tc>
        <w:tc>
          <w:tcPr>
            <w:tcW w:w="270" w:type="dxa"/>
          </w:tcPr>
          <w:p w14:paraId="67DBFDDA" w14:textId="77777777" w:rsidR="00F805FC" w:rsidRPr="00484651" w:rsidRDefault="00F805FC" w:rsidP="00B5154D">
            <w:pPr>
              <w:tabs>
                <w:tab w:val="left" w:pos="9072"/>
                <w:tab w:val="left" w:pos="9299"/>
              </w:tabs>
              <w:spacing w:line="220" w:lineRule="exact"/>
            </w:pPr>
          </w:p>
        </w:tc>
        <w:tc>
          <w:tcPr>
            <w:tcW w:w="569" w:type="dxa"/>
          </w:tcPr>
          <w:p w14:paraId="7DA6718D" w14:textId="77777777" w:rsidR="00F805FC" w:rsidRPr="003E1B2D" w:rsidRDefault="00F805FC" w:rsidP="00B5154D">
            <w:pPr>
              <w:spacing w:line="220" w:lineRule="exact"/>
              <w:rPr>
                <w:b/>
                <w:bCs/>
              </w:rPr>
            </w:pPr>
          </w:p>
        </w:tc>
        <w:tc>
          <w:tcPr>
            <w:tcW w:w="1276" w:type="dxa"/>
          </w:tcPr>
          <w:p w14:paraId="755F3ADC" w14:textId="77777777" w:rsidR="00F805FC" w:rsidRPr="001B5371" w:rsidRDefault="00F805FC" w:rsidP="00B5154D">
            <w:pPr>
              <w:spacing w:line="220" w:lineRule="exact"/>
              <w:rPr>
                <w:b/>
                <w:bCs/>
              </w:rPr>
            </w:pPr>
          </w:p>
        </w:tc>
        <w:tc>
          <w:tcPr>
            <w:tcW w:w="1417" w:type="dxa"/>
          </w:tcPr>
          <w:p w14:paraId="616207E0" w14:textId="77777777" w:rsidR="00F805FC" w:rsidRPr="0012269A" w:rsidRDefault="00F805FC" w:rsidP="00B5154D">
            <w:pPr>
              <w:spacing w:line="220" w:lineRule="exact"/>
            </w:pPr>
          </w:p>
        </w:tc>
        <w:tc>
          <w:tcPr>
            <w:tcW w:w="1418" w:type="dxa"/>
          </w:tcPr>
          <w:p w14:paraId="08D50341" w14:textId="77777777" w:rsidR="00F805FC" w:rsidRPr="00C363ED" w:rsidRDefault="00F805FC" w:rsidP="00B5154D">
            <w:pPr>
              <w:spacing w:line="220" w:lineRule="exact"/>
            </w:pPr>
          </w:p>
        </w:tc>
      </w:tr>
      <w:tr w:rsidR="00F805FC" w:rsidRPr="003E1B2D" w14:paraId="456178D1" w14:textId="77777777" w:rsidTr="00B5154D">
        <w:tc>
          <w:tcPr>
            <w:tcW w:w="4974" w:type="dxa"/>
          </w:tcPr>
          <w:p w14:paraId="38B57209" w14:textId="7057E6AE" w:rsidR="00F805FC" w:rsidRPr="00484651" w:rsidRDefault="00F805FC" w:rsidP="00B5154D">
            <w:pPr>
              <w:spacing w:line="220" w:lineRule="exact"/>
              <w:rPr>
                <w:rtl/>
              </w:rPr>
            </w:pPr>
            <w:r w:rsidRPr="00484651">
              <w:rPr>
                <w:rFonts w:hint="cs"/>
                <w:rtl/>
              </w:rPr>
              <w:t>תמורה מהנפקת מניו</w:t>
            </w:r>
            <w:r>
              <w:rPr>
                <w:rFonts w:hint="cs"/>
                <w:rtl/>
              </w:rPr>
              <w:t>ת</w:t>
            </w:r>
            <w:r w:rsidR="00F16833">
              <w:rPr>
                <w:rFonts w:hint="cs"/>
                <w:rtl/>
              </w:rPr>
              <w:t xml:space="preserve"> וכתבי אופציה</w:t>
            </w:r>
            <w:r>
              <w:rPr>
                <w:rFonts w:hint="cs"/>
                <w:rtl/>
              </w:rPr>
              <w:t>, נטו</w:t>
            </w:r>
          </w:p>
        </w:tc>
        <w:tc>
          <w:tcPr>
            <w:tcW w:w="270" w:type="dxa"/>
          </w:tcPr>
          <w:p w14:paraId="23E48608" w14:textId="77777777" w:rsidR="00F805FC" w:rsidRPr="00484651" w:rsidRDefault="00F805FC" w:rsidP="00B5154D">
            <w:pPr>
              <w:tabs>
                <w:tab w:val="left" w:pos="9072"/>
                <w:tab w:val="left" w:pos="9299"/>
              </w:tabs>
              <w:spacing w:line="220" w:lineRule="exact"/>
            </w:pPr>
          </w:p>
        </w:tc>
        <w:tc>
          <w:tcPr>
            <w:tcW w:w="569" w:type="dxa"/>
          </w:tcPr>
          <w:p w14:paraId="10F6B4AE" w14:textId="77777777" w:rsidR="00F805FC" w:rsidRPr="003E1B2D" w:rsidRDefault="00F805FC" w:rsidP="00B5154D">
            <w:pPr>
              <w:spacing w:line="220" w:lineRule="exact"/>
              <w:rPr>
                <w:b/>
                <w:bCs/>
              </w:rPr>
            </w:pPr>
          </w:p>
        </w:tc>
        <w:tc>
          <w:tcPr>
            <w:tcW w:w="1276" w:type="dxa"/>
          </w:tcPr>
          <w:p w14:paraId="637E2D88" w14:textId="427711F2" w:rsidR="00F805FC" w:rsidRPr="001B5371" w:rsidRDefault="003600FA" w:rsidP="00B5154D">
            <w:pPr>
              <w:spacing w:line="220" w:lineRule="exact"/>
              <w:rPr>
                <w:b/>
                <w:bCs/>
              </w:rPr>
            </w:pPr>
            <w:r>
              <w:rPr>
                <w:rFonts w:hint="cs"/>
                <w:b/>
                <w:bCs/>
                <w:rtl/>
              </w:rPr>
              <w:t>74,</w:t>
            </w:r>
            <w:r w:rsidR="00E569E2">
              <w:rPr>
                <w:rFonts w:hint="cs"/>
                <w:b/>
                <w:bCs/>
                <w:rtl/>
              </w:rPr>
              <w:t>2</w:t>
            </w:r>
            <w:r w:rsidR="00A27695">
              <w:rPr>
                <w:rFonts w:hint="cs"/>
                <w:b/>
                <w:bCs/>
                <w:rtl/>
              </w:rPr>
              <w:t>40</w:t>
            </w:r>
          </w:p>
        </w:tc>
        <w:tc>
          <w:tcPr>
            <w:tcW w:w="1417" w:type="dxa"/>
          </w:tcPr>
          <w:p w14:paraId="7AA5AEB1" w14:textId="77777777" w:rsidR="00F805FC" w:rsidRPr="0012269A" w:rsidRDefault="00F805FC" w:rsidP="00B5154D">
            <w:pPr>
              <w:spacing w:line="220" w:lineRule="exact"/>
            </w:pPr>
            <w:r>
              <w:rPr>
                <w:rtl/>
              </w:rPr>
              <w:t xml:space="preserve"> 2,225</w:t>
            </w:r>
          </w:p>
        </w:tc>
        <w:tc>
          <w:tcPr>
            <w:tcW w:w="1418" w:type="dxa"/>
          </w:tcPr>
          <w:p w14:paraId="412BB8E8" w14:textId="77777777" w:rsidR="00F805FC" w:rsidRPr="00C363ED" w:rsidRDefault="00F805FC" w:rsidP="00B5154D">
            <w:pPr>
              <w:spacing w:line="220" w:lineRule="exact"/>
            </w:pPr>
            <w:r>
              <w:rPr>
                <w:rtl/>
              </w:rPr>
              <w:t xml:space="preserve"> 2,227</w:t>
            </w:r>
          </w:p>
        </w:tc>
      </w:tr>
      <w:tr w:rsidR="00FE2491" w:rsidRPr="003E1B2D" w14:paraId="55705D59" w14:textId="77777777" w:rsidTr="00B5154D">
        <w:tc>
          <w:tcPr>
            <w:tcW w:w="4974" w:type="dxa"/>
          </w:tcPr>
          <w:p w14:paraId="63E73DFC" w14:textId="0077E74A" w:rsidR="00FE2491" w:rsidRPr="00484651" w:rsidRDefault="00FE2491" w:rsidP="00FE2491">
            <w:pPr>
              <w:spacing w:line="220" w:lineRule="exact"/>
              <w:rPr>
                <w:rtl/>
              </w:rPr>
            </w:pPr>
            <w:r>
              <w:rPr>
                <w:rFonts w:hint="cs"/>
                <w:rtl/>
              </w:rPr>
              <w:t xml:space="preserve">פירעון קרן </w:t>
            </w:r>
            <w:r w:rsidR="00A30DA3">
              <w:rPr>
                <w:rFonts w:hint="cs"/>
                <w:rtl/>
              </w:rPr>
              <w:t xml:space="preserve">התחייבות בגין חכירה </w:t>
            </w:r>
            <w:r>
              <w:rPr>
                <w:rFonts w:hint="cs"/>
                <w:rtl/>
              </w:rPr>
              <w:t>(*)</w:t>
            </w:r>
          </w:p>
        </w:tc>
        <w:tc>
          <w:tcPr>
            <w:tcW w:w="270" w:type="dxa"/>
          </w:tcPr>
          <w:p w14:paraId="3941E110" w14:textId="77777777" w:rsidR="00FE2491" w:rsidRPr="00484651" w:rsidRDefault="00FE2491" w:rsidP="00FE2491">
            <w:pPr>
              <w:tabs>
                <w:tab w:val="left" w:pos="9072"/>
                <w:tab w:val="left" w:pos="9299"/>
              </w:tabs>
              <w:spacing w:line="220" w:lineRule="exact"/>
            </w:pPr>
          </w:p>
        </w:tc>
        <w:tc>
          <w:tcPr>
            <w:tcW w:w="569" w:type="dxa"/>
          </w:tcPr>
          <w:p w14:paraId="2F63E799" w14:textId="77777777" w:rsidR="00FE2491" w:rsidRPr="003E1B2D" w:rsidRDefault="00FE2491" w:rsidP="00FE2491">
            <w:pPr>
              <w:spacing w:line="220" w:lineRule="exact"/>
              <w:rPr>
                <w:b/>
                <w:bCs/>
              </w:rPr>
            </w:pPr>
          </w:p>
        </w:tc>
        <w:tc>
          <w:tcPr>
            <w:tcW w:w="1276" w:type="dxa"/>
          </w:tcPr>
          <w:p w14:paraId="26B8A8AF" w14:textId="243EC732" w:rsidR="00FE2491" w:rsidRDefault="00FE2491" w:rsidP="00FE2491">
            <w:pPr>
              <w:spacing w:line="220" w:lineRule="exact"/>
              <w:rPr>
                <w:b/>
                <w:bCs/>
                <w:rtl/>
              </w:rPr>
            </w:pPr>
            <w:r>
              <w:rPr>
                <w:rFonts w:hint="cs"/>
                <w:b/>
                <w:bCs/>
                <w:rtl/>
              </w:rPr>
              <w:t>(</w:t>
            </w:r>
            <w:r w:rsidR="00910A6B">
              <w:rPr>
                <w:rFonts w:hint="cs"/>
                <w:b/>
                <w:bCs/>
                <w:rtl/>
              </w:rPr>
              <w:t>224</w:t>
            </w:r>
            <w:r>
              <w:rPr>
                <w:rFonts w:hint="cs"/>
                <w:b/>
                <w:bCs/>
                <w:rtl/>
              </w:rPr>
              <w:t>)</w:t>
            </w:r>
          </w:p>
        </w:tc>
        <w:tc>
          <w:tcPr>
            <w:tcW w:w="1417" w:type="dxa"/>
          </w:tcPr>
          <w:p w14:paraId="152BFBB9" w14:textId="633F7F1E" w:rsidR="00FE2491" w:rsidRDefault="00FE2491" w:rsidP="00FE2491">
            <w:pPr>
              <w:spacing w:line="220" w:lineRule="exact"/>
              <w:rPr>
                <w:rtl/>
              </w:rPr>
            </w:pPr>
            <w:r>
              <w:rPr>
                <w:rFonts w:hint="cs"/>
                <w:rtl/>
              </w:rPr>
              <w:t>(200)</w:t>
            </w:r>
          </w:p>
        </w:tc>
        <w:tc>
          <w:tcPr>
            <w:tcW w:w="1418" w:type="dxa"/>
          </w:tcPr>
          <w:p w14:paraId="536499E2" w14:textId="76926EC4" w:rsidR="00FE2491" w:rsidRDefault="00FE2491" w:rsidP="00FE2491">
            <w:pPr>
              <w:spacing w:line="220" w:lineRule="exact"/>
              <w:rPr>
                <w:rtl/>
              </w:rPr>
            </w:pPr>
            <w:r>
              <w:rPr>
                <w:rFonts w:hint="cs"/>
                <w:rtl/>
              </w:rPr>
              <w:t>(414)</w:t>
            </w:r>
          </w:p>
        </w:tc>
      </w:tr>
      <w:tr w:rsidR="002D082F" w:rsidRPr="003E1B2D" w14:paraId="0FBBB633" w14:textId="77777777" w:rsidTr="00B5154D">
        <w:tc>
          <w:tcPr>
            <w:tcW w:w="4974" w:type="dxa"/>
          </w:tcPr>
          <w:p w14:paraId="2BC5FF7C" w14:textId="6C82D5AA" w:rsidR="002D082F" w:rsidRPr="00484651" w:rsidRDefault="002D082F" w:rsidP="002D082F">
            <w:pPr>
              <w:spacing w:line="220" w:lineRule="exact"/>
              <w:rPr>
                <w:rtl/>
              </w:rPr>
            </w:pPr>
            <w:r>
              <w:rPr>
                <w:rFonts w:hint="cs"/>
                <w:rtl/>
              </w:rPr>
              <w:t xml:space="preserve">תמורה בגין גיוס </w:t>
            </w:r>
            <w:r>
              <w:rPr>
                <w:rFonts w:hint="cs"/>
              </w:rPr>
              <w:t xml:space="preserve">SAFE </w:t>
            </w:r>
          </w:p>
        </w:tc>
        <w:tc>
          <w:tcPr>
            <w:tcW w:w="270" w:type="dxa"/>
          </w:tcPr>
          <w:p w14:paraId="65E6F230" w14:textId="77777777" w:rsidR="002D082F" w:rsidRPr="00484651" w:rsidRDefault="002D082F" w:rsidP="002D082F">
            <w:pPr>
              <w:tabs>
                <w:tab w:val="left" w:pos="9072"/>
                <w:tab w:val="left" w:pos="9299"/>
              </w:tabs>
              <w:spacing w:line="220" w:lineRule="exact"/>
            </w:pPr>
          </w:p>
        </w:tc>
        <w:tc>
          <w:tcPr>
            <w:tcW w:w="569" w:type="dxa"/>
          </w:tcPr>
          <w:p w14:paraId="67E619D7" w14:textId="77777777" w:rsidR="002D082F" w:rsidRPr="003E1B2D" w:rsidRDefault="002D082F" w:rsidP="002D082F">
            <w:pPr>
              <w:spacing w:line="220" w:lineRule="exact"/>
              <w:rPr>
                <w:b/>
                <w:bCs/>
              </w:rPr>
            </w:pPr>
          </w:p>
        </w:tc>
        <w:tc>
          <w:tcPr>
            <w:tcW w:w="1276" w:type="dxa"/>
          </w:tcPr>
          <w:p w14:paraId="017A375C" w14:textId="0AFF38AB" w:rsidR="002D082F" w:rsidRDefault="002D082F" w:rsidP="002D082F">
            <w:pPr>
              <w:spacing w:line="220" w:lineRule="exact"/>
              <w:rPr>
                <w:b/>
                <w:bCs/>
              </w:rPr>
            </w:pPr>
            <w:r>
              <w:rPr>
                <w:rFonts w:hint="cs"/>
                <w:b/>
                <w:bCs/>
                <w:rtl/>
              </w:rPr>
              <w:t>-</w:t>
            </w:r>
          </w:p>
        </w:tc>
        <w:tc>
          <w:tcPr>
            <w:tcW w:w="1417" w:type="dxa"/>
          </w:tcPr>
          <w:p w14:paraId="48AA6743" w14:textId="1CFEF662" w:rsidR="002D082F" w:rsidRDefault="002D082F" w:rsidP="002D082F">
            <w:pPr>
              <w:spacing w:line="220" w:lineRule="exact"/>
              <w:rPr>
                <w:rtl/>
              </w:rPr>
            </w:pPr>
            <w:r>
              <w:rPr>
                <w:rFonts w:hint="cs"/>
                <w:rtl/>
              </w:rPr>
              <w:t>-</w:t>
            </w:r>
          </w:p>
        </w:tc>
        <w:tc>
          <w:tcPr>
            <w:tcW w:w="1418" w:type="dxa"/>
          </w:tcPr>
          <w:p w14:paraId="4C4860F0" w14:textId="54EFB64E" w:rsidR="002D082F" w:rsidRDefault="002D082F" w:rsidP="002D082F">
            <w:pPr>
              <w:spacing w:line="220" w:lineRule="exact"/>
              <w:rPr>
                <w:rtl/>
              </w:rPr>
            </w:pPr>
            <w:r>
              <w:rPr>
                <w:rFonts w:hint="cs"/>
                <w:rtl/>
              </w:rPr>
              <w:t>8,623</w:t>
            </w:r>
          </w:p>
        </w:tc>
      </w:tr>
      <w:tr w:rsidR="002D082F" w:rsidRPr="003E1B2D" w14:paraId="524F3E66" w14:textId="77777777" w:rsidTr="00B5154D">
        <w:tc>
          <w:tcPr>
            <w:tcW w:w="4974" w:type="dxa"/>
          </w:tcPr>
          <w:p w14:paraId="4764D047" w14:textId="77777777" w:rsidR="002D082F" w:rsidRPr="00484651" w:rsidRDefault="002D082F" w:rsidP="002D082F">
            <w:pPr>
              <w:spacing w:line="220" w:lineRule="exact"/>
              <w:rPr>
                <w:rtl/>
              </w:rPr>
            </w:pPr>
            <w:r>
              <w:rPr>
                <w:rFonts w:hint="cs"/>
                <w:rtl/>
              </w:rPr>
              <w:t>הלוואה מתאגידים בנקאיים</w:t>
            </w:r>
          </w:p>
        </w:tc>
        <w:tc>
          <w:tcPr>
            <w:tcW w:w="270" w:type="dxa"/>
          </w:tcPr>
          <w:p w14:paraId="01971248" w14:textId="77777777" w:rsidR="002D082F" w:rsidRPr="00484651" w:rsidRDefault="002D082F" w:rsidP="002D082F">
            <w:pPr>
              <w:tabs>
                <w:tab w:val="left" w:pos="9072"/>
                <w:tab w:val="left" w:pos="9299"/>
              </w:tabs>
              <w:spacing w:line="220" w:lineRule="exact"/>
            </w:pPr>
          </w:p>
        </w:tc>
        <w:tc>
          <w:tcPr>
            <w:tcW w:w="569" w:type="dxa"/>
          </w:tcPr>
          <w:p w14:paraId="1BA50982" w14:textId="77777777" w:rsidR="002D082F" w:rsidRPr="003E1B2D" w:rsidRDefault="002D082F" w:rsidP="002D082F">
            <w:pPr>
              <w:spacing w:line="220" w:lineRule="exact"/>
              <w:rPr>
                <w:b/>
                <w:bCs/>
              </w:rPr>
            </w:pPr>
          </w:p>
        </w:tc>
        <w:tc>
          <w:tcPr>
            <w:tcW w:w="1276" w:type="dxa"/>
          </w:tcPr>
          <w:p w14:paraId="256A804B" w14:textId="580326AC" w:rsidR="002D082F" w:rsidRPr="001B5371" w:rsidRDefault="00B62360" w:rsidP="002D082F">
            <w:pPr>
              <w:spacing w:line="220" w:lineRule="exact"/>
              <w:rPr>
                <w:b/>
                <w:bCs/>
                <w:rtl/>
              </w:rPr>
            </w:pPr>
            <w:r>
              <w:rPr>
                <w:rFonts w:hint="cs"/>
                <w:b/>
                <w:bCs/>
                <w:rtl/>
              </w:rPr>
              <w:t>-</w:t>
            </w:r>
          </w:p>
        </w:tc>
        <w:tc>
          <w:tcPr>
            <w:tcW w:w="1417" w:type="dxa"/>
          </w:tcPr>
          <w:p w14:paraId="01C887D7" w14:textId="77777777" w:rsidR="002D082F" w:rsidRPr="0012269A" w:rsidRDefault="002D082F" w:rsidP="002D082F">
            <w:pPr>
              <w:spacing w:line="220" w:lineRule="exact"/>
              <w:rPr>
                <w:rtl/>
              </w:rPr>
            </w:pPr>
            <w:r>
              <w:rPr>
                <w:rtl/>
              </w:rPr>
              <w:t xml:space="preserve"> 320</w:t>
            </w:r>
          </w:p>
        </w:tc>
        <w:tc>
          <w:tcPr>
            <w:tcW w:w="1418" w:type="dxa"/>
          </w:tcPr>
          <w:p w14:paraId="051002FC" w14:textId="77777777" w:rsidR="002D082F" w:rsidRPr="00C363ED" w:rsidRDefault="002D082F" w:rsidP="002D082F">
            <w:pPr>
              <w:spacing w:line="220" w:lineRule="exact"/>
              <w:rPr>
                <w:rtl/>
              </w:rPr>
            </w:pPr>
            <w:r>
              <w:rPr>
                <w:rtl/>
              </w:rPr>
              <w:t xml:space="preserve"> 320</w:t>
            </w:r>
          </w:p>
        </w:tc>
      </w:tr>
      <w:tr w:rsidR="00B62360" w:rsidRPr="003E1B2D" w14:paraId="623D8394" w14:textId="77777777" w:rsidTr="00B5154D">
        <w:tc>
          <w:tcPr>
            <w:tcW w:w="4974" w:type="dxa"/>
          </w:tcPr>
          <w:p w14:paraId="0C9C9C3C" w14:textId="5D12A4F2" w:rsidR="00B62360" w:rsidRDefault="00B62360" w:rsidP="002D082F">
            <w:pPr>
              <w:spacing w:line="220" w:lineRule="exact"/>
              <w:rPr>
                <w:rtl/>
              </w:rPr>
            </w:pPr>
            <w:r>
              <w:rPr>
                <w:rFonts w:hint="cs"/>
                <w:rtl/>
              </w:rPr>
              <w:t xml:space="preserve">פירעון הלוואה </w:t>
            </w:r>
            <w:r w:rsidR="00F16833">
              <w:rPr>
                <w:rFonts w:hint="cs"/>
                <w:rtl/>
              </w:rPr>
              <w:t>מתאגידים בנקאיים</w:t>
            </w:r>
          </w:p>
        </w:tc>
        <w:tc>
          <w:tcPr>
            <w:tcW w:w="270" w:type="dxa"/>
          </w:tcPr>
          <w:p w14:paraId="6F226C08" w14:textId="77777777" w:rsidR="00B62360" w:rsidRPr="00484651" w:rsidRDefault="00B62360" w:rsidP="002D082F">
            <w:pPr>
              <w:tabs>
                <w:tab w:val="left" w:pos="9072"/>
                <w:tab w:val="left" w:pos="9299"/>
              </w:tabs>
              <w:spacing w:line="220" w:lineRule="exact"/>
            </w:pPr>
          </w:p>
        </w:tc>
        <w:tc>
          <w:tcPr>
            <w:tcW w:w="569" w:type="dxa"/>
          </w:tcPr>
          <w:p w14:paraId="16975EA1" w14:textId="77777777" w:rsidR="00B62360" w:rsidRPr="003E1B2D" w:rsidRDefault="00B62360" w:rsidP="002D082F">
            <w:pPr>
              <w:spacing w:line="220" w:lineRule="exact"/>
              <w:rPr>
                <w:b/>
                <w:bCs/>
              </w:rPr>
            </w:pPr>
          </w:p>
        </w:tc>
        <w:tc>
          <w:tcPr>
            <w:tcW w:w="1276" w:type="dxa"/>
          </w:tcPr>
          <w:p w14:paraId="4815F35F" w14:textId="346EF803" w:rsidR="00B62360" w:rsidRDefault="00B62360" w:rsidP="002D082F">
            <w:pPr>
              <w:spacing w:line="220" w:lineRule="exact"/>
              <w:rPr>
                <w:b/>
                <w:bCs/>
                <w:rtl/>
              </w:rPr>
            </w:pPr>
            <w:r>
              <w:rPr>
                <w:rFonts w:hint="cs"/>
                <w:b/>
                <w:bCs/>
                <w:rtl/>
              </w:rPr>
              <w:t>(6)</w:t>
            </w:r>
          </w:p>
        </w:tc>
        <w:tc>
          <w:tcPr>
            <w:tcW w:w="1417" w:type="dxa"/>
          </w:tcPr>
          <w:p w14:paraId="0D2655C9" w14:textId="169C32A6" w:rsidR="00B62360" w:rsidRDefault="00B62360" w:rsidP="002D082F">
            <w:pPr>
              <w:spacing w:line="220" w:lineRule="exact"/>
              <w:rPr>
                <w:rtl/>
              </w:rPr>
            </w:pPr>
            <w:r>
              <w:rPr>
                <w:rFonts w:hint="cs"/>
                <w:rtl/>
              </w:rPr>
              <w:t>-</w:t>
            </w:r>
          </w:p>
        </w:tc>
        <w:tc>
          <w:tcPr>
            <w:tcW w:w="1418" w:type="dxa"/>
          </w:tcPr>
          <w:p w14:paraId="12B5C46F" w14:textId="76E6FD9C" w:rsidR="00B62360" w:rsidRDefault="00B62360" w:rsidP="002D082F">
            <w:pPr>
              <w:spacing w:line="220" w:lineRule="exact"/>
              <w:rPr>
                <w:rtl/>
              </w:rPr>
            </w:pPr>
            <w:r>
              <w:rPr>
                <w:rFonts w:hint="cs"/>
                <w:rtl/>
              </w:rPr>
              <w:t>-</w:t>
            </w:r>
          </w:p>
        </w:tc>
      </w:tr>
      <w:tr w:rsidR="002D082F" w:rsidRPr="003E1B2D" w14:paraId="3E162E2C" w14:textId="77777777" w:rsidTr="00B5154D">
        <w:tc>
          <w:tcPr>
            <w:tcW w:w="4974" w:type="dxa"/>
          </w:tcPr>
          <w:p w14:paraId="1EE1C5C8" w14:textId="77777777" w:rsidR="002D082F" w:rsidRPr="00484651" w:rsidRDefault="002D082F" w:rsidP="002D082F">
            <w:pPr>
              <w:spacing w:line="220" w:lineRule="exact"/>
              <w:rPr>
                <w:rFonts w:ascii="Times New Roman Bold" w:hAnsi="Times New Roman Bold"/>
                <w:b/>
                <w:bCs/>
                <w:spacing w:val="-6"/>
                <w:rtl/>
              </w:rPr>
            </w:pPr>
            <w:r w:rsidRPr="00484651">
              <w:rPr>
                <w:rFonts w:ascii="Times New Roman Bold" w:hAnsi="Times New Roman Bold" w:hint="cs"/>
                <w:b/>
                <w:bCs/>
                <w:spacing w:val="-6"/>
                <w:rtl/>
              </w:rPr>
              <w:t>מזומנים נטו שנבעו מפעילות</w:t>
            </w:r>
            <w:r>
              <w:rPr>
                <w:rFonts w:ascii="Times New Roman Bold" w:hAnsi="Times New Roman Bold" w:hint="cs"/>
                <w:b/>
                <w:bCs/>
                <w:spacing w:val="-6"/>
                <w:rtl/>
              </w:rPr>
              <w:t xml:space="preserve"> מימון</w:t>
            </w:r>
          </w:p>
        </w:tc>
        <w:tc>
          <w:tcPr>
            <w:tcW w:w="270" w:type="dxa"/>
          </w:tcPr>
          <w:p w14:paraId="566D3E2E" w14:textId="77777777" w:rsidR="002D082F" w:rsidRPr="00484651" w:rsidRDefault="002D082F" w:rsidP="002D082F">
            <w:pPr>
              <w:tabs>
                <w:tab w:val="left" w:pos="9072"/>
                <w:tab w:val="left" w:pos="9299"/>
              </w:tabs>
              <w:spacing w:line="220" w:lineRule="exact"/>
            </w:pPr>
          </w:p>
        </w:tc>
        <w:tc>
          <w:tcPr>
            <w:tcW w:w="569" w:type="dxa"/>
            <w:shd w:val="clear" w:color="auto" w:fill="auto"/>
          </w:tcPr>
          <w:p w14:paraId="37F75137" w14:textId="77777777" w:rsidR="002D082F" w:rsidRPr="003E1B2D" w:rsidRDefault="002D082F" w:rsidP="002D082F">
            <w:pPr>
              <w:spacing w:line="220" w:lineRule="exact"/>
              <w:rPr>
                <w:b/>
                <w:bCs/>
              </w:rPr>
            </w:pPr>
          </w:p>
        </w:tc>
        <w:tc>
          <w:tcPr>
            <w:tcW w:w="1276" w:type="dxa"/>
            <w:shd w:val="clear" w:color="auto" w:fill="auto"/>
          </w:tcPr>
          <w:p w14:paraId="25F3710A" w14:textId="24018C9E" w:rsidR="002D082F" w:rsidRPr="001B5371" w:rsidRDefault="002D082F" w:rsidP="002D082F">
            <w:pPr>
              <w:pBdr>
                <w:top w:val="single" w:sz="4" w:space="1" w:color="auto"/>
                <w:bottom w:val="double" w:sz="4" w:space="1" w:color="auto"/>
              </w:pBdr>
              <w:spacing w:line="220" w:lineRule="exact"/>
              <w:rPr>
                <w:b/>
                <w:bCs/>
              </w:rPr>
            </w:pPr>
            <w:r>
              <w:rPr>
                <w:rFonts w:hint="cs"/>
                <w:b/>
                <w:bCs/>
                <w:rtl/>
              </w:rPr>
              <w:t>74,</w:t>
            </w:r>
            <w:r w:rsidR="00910A6B">
              <w:rPr>
                <w:rFonts w:hint="cs"/>
                <w:b/>
                <w:bCs/>
                <w:rtl/>
              </w:rPr>
              <w:t>010</w:t>
            </w:r>
          </w:p>
        </w:tc>
        <w:tc>
          <w:tcPr>
            <w:tcW w:w="1417" w:type="dxa"/>
            <w:shd w:val="clear" w:color="auto" w:fill="auto"/>
          </w:tcPr>
          <w:p w14:paraId="0744601B" w14:textId="0179662B" w:rsidR="002D082F" w:rsidRPr="0012269A" w:rsidRDefault="002D082F" w:rsidP="002D082F">
            <w:pPr>
              <w:pBdr>
                <w:top w:val="single" w:sz="4" w:space="1" w:color="auto"/>
                <w:bottom w:val="double" w:sz="4" w:space="1" w:color="auto"/>
              </w:pBdr>
              <w:spacing w:line="220" w:lineRule="exact"/>
            </w:pPr>
            <w:r>
              <w:rPr>
                <w:rtl/>
              </w:rPr>
              <w:t xml:space="preserve"> 2,</w:t>
            </w:r>
            <w:r w:rsidR="00FE2491">
              <w:rPr>
                <w:rFonts w:hint="cs"/>
                <w:rtl/>
              </w:rPr>
              <w:t>345</w:t>
            </w:r>
          </w:p>
        </w:tc>
        <w:tc>
          <w:tcPr>
            <w:tcW w:w="1418" w:type="dxa"/>
            <w:shd w:val="clear" w:color="auto" w:fill="auto"/>
          </w:tcPr>
          <w:p w14:paraId="6527AC9F" w14:textId="33E979F3" w:rsidR="002D082F" w:rsidRPr="00C363ED" w:rsidRDefault="002D082F" w:rsidP="002D082F">
            <w:pPr>
              <w:pBdr>
                <w:top w:val="single" w:sz="4" w:space="1" w:color="auto"/>
                <w:bottom w:val="double" w:sz="4" w:space="1" w:color="auto"/>
              </w:pBdr>
              <w:spacing w:line="220" w:lineRule="exact"/>
            </w:pPr>
            <w:r>
              <w:rPr>
                <w:rtl/>
              </w:rPr>
              <w:t xml:space="preserve"> </w:t>
            </w:r>
            <w:r>
              <w:rPr>
                <w:rFonts w:hint="cs"/>
                <w:rtl/>
              </w:rPr>
              <w:t>10,756</w:t>
            </w:r>
          </w:p>
        </w:tc>
      </w:tr>
      <w:tr w:rsidR="002D082F" w:rsidRPr="003E1B2D" w14:paraId="2F960016" w14:textId="77777777" w:rsidTr="00B5154D">
        <w:tc>
          <w:tcPr>
            <w:tcW w:w="4974" w:type="dxa"/>
          </w:tcPr>
          <w:p w14:paraId="73F622BA" w14:textId="77777777" w:rsidR="002D082F" w:rsidRPr="00484651" w:rsidRDefault="002D082F" w:rsidP="002D082F">
            <w:pPr>
              <w:spacing w:line="220" w:lineRule="exact"/>
              <w:rPr>
                <w:rtl/>
              </w:rPr>
            </w:pPr>
          </w:p>
        </w:tc>
        <w:tc>
          <w:tcPr>
            <w:tcW w:w="270" w:type="dxa"/>
          </w:tcPr>
          <w:p w14:paraId="449F241E" w14:textId="77777777" w:rsidR="002D082F" w:rsidRPr="00484651" w:rsidRDefault="002D082F" w:rsidP="002D082F">
            <w:pPr>
              <w:tabs>
                <w:tab w:val="left" w:pos="9072"/>
                <w:tab w:val="left" w:pos="9299"/>
              </w:tabs>
              <w:spacing w:line="220" w:lineRule="exact"/>
            </w:pPr>
          </w:p>
        </w:tc>
        <w:tc>
          <w:tcPr>
            <w:tcW w:w="569" w:type="dxa"/>
          </w:tcPr>
          <w:p w14:paraId="28397821" w14:textId="77777777" w:rsidR="002D082F" w:rsidRPr="003E1B2D" w:rsidRDefault="002D082F" w:rsidP="002D082F">
            <w:pPr>
              <w:spacing w:line="220" w:lineRule="exact"/>
              <w:rPr>
                <w:b/>
                <w:bCs/>
              </w:rPr>
            </w:pPr>
          </w:p>
        </w:tc>
        <w:tc>
          <w:tcPr>
            <w:tcW w:w="1276" w:type="dxa"/>
          </w:tcPr>
          <w:p w14:paraId="3FC24CAD" w14:textId="77777777" w:rsidR="002D082F" w:rsidRPr="001B5371" w:rsidRDefault="002D082F" w:rsidP="002D082F">
            <w:pPr>
              <w:spacing w:line="220" w:lineRule="exact"/>
              <w:rPr>
                <w:b/>
                <w:bCs/>
              </w:rPr>
            </w:pPr>
          </w:p>
        </w:tc>
        <w:tc>
          <w:tcPr>
            <w:tcW w:w="1417" w:type="dxa"/>
          </w:tcPr>
          <w:p w14:paraId="1C0455A7" w14:textId="77777777" w:rsidR="002D082F" w:rsidRPr="0012269A" w:rsidRDefault="002D082F" w:rsidP="002D082F">
            <w:pPr>
              <w:spacing w:line="220" w:lineRule="exact"/>
            </w:pPr>
          </w:p>
        </w:tc>
        <w:tc>
          <w:tcPr>
            <w:tcW w:w="1418" w:type="dxa"/>
          </w:tcPr>
          <w:p w14:paraId="6D56A21C" w14:textId="77777777" w:rsidR="002D082F" w:rsidRPr="00C363ED" w:rsidRDefault="002D082F" w:rsidP="002D082F">
            <w:pPr>
              <w:spacing w:line="220" w:lineRule="exact"/>
            </w:pPr>
          </w:p>
        </w:tc>
      </w:tr>
      <w:tr w:rsidR="002D082F" w:rsidRPr="003E1B2D" w14:paraId="0AD9928D" w14:textId="77777777" w:rsidTr="00B5154D">
        <w:tc>
          <w:tcPr>
            <w:tcW w:w="4974" w:type="dxa"/>
          </w:tcPr>
          <w:p w14:paraId="288E25D5" w14:textId="77777777" w:rsidR="002D082F" w:rsidRPr="00484651" w:rsidRDefault="002D082F" w:rsidP="002D082F">
            <w:pPr>
              <w:spacing w:line="220" w:lineRule="exact"/>
              <w:rPr>
                <w:rtl/>
              </w:rPr>
            </w:pPr>
            <w:r>
              <w:rPr>
                <w:rFonts w:hint="cs"/>
                <w:rtl/>
              </w:rPr>
              <w:t>השפעת</w:t>
            </w:r>
            <w:r w:rsidRPr="00484651">
              <w:rPr>
                <w:rFonts w:hint="cs"/>
                <w:rtl/>
              </w:rPr>
              <w:t xml:space="preserve"> הפרשי תרגום</w:t>
            </w:r>
            <w:r>
              <w:rPr>
                <w:rFonts w:hint="cs"/>
                <w:rtl/>
              </w:rPr>
              <w:t xml:space="preserve"> במזומנים ושווי מזומנים</w:t>
            </w:r>
          </w:p>
        </w:tc>
        <w:tc>
          <w:tcPr>
            <w:tcW w:w="270" w:type="dxa"/>
          </w:tcPr>
          <w:p w14:paraId="704E2E0C" w14:textId="77777777" w:rsidR="002D082F" w:rsidRPr="00484651" w:rsidRDefault="002D082F" w:rsidP="002D082F">
            <w:pPr>
              <w:tabs>
                <w:tab w:val="left" w:pos="9072"/>
                <w:tab w:val="left" w:pos="9299"/>
              </w:tabs>
              <w:spacing w:line="220" w:lineRule="exact"/>
            </w:pPr>
          </w:p>
        </w:tc>
        <w:tc>
          <w:tcPr>
            <w:tcW w:w="569" w:type="dxa"/>
          </w:tcPr>
          <w:p w14:paraId="0249821E" w14:textId="77777777" w:rsidR="002D082F" w:rsidRPr="003E1B2D" w:rsidRDefault="002D082F" w:rsidP="002D082F">
            <w:pPr>
              <w:spacing w:line="220" w:lineRule="exact"/>
              <w:rPr>
                <w:b/>
                <w:bCs/>
              </w:rPr>
            </w:pPr>
          </w:p>
        </w:tc>
        <w:tc>
          <w:tcPr>
            <w:tcW w:w="1276" w:type="dxa"/>
          </w:tcPr>
          <w:p w14:paraId="591160D6" w14:textId="097AFAE1" w:rsidR="002D082F" w:rsidRPr="005C013E" w:rsidRDefault="002D082F" w:rsidP="002D082F">
            <w:pPr>
              <w:spacing w:line="220" w:lineRule="exact"/>
              <w:rPr>
                <w:rFonts w:ascii="David" w:hAnsi="David"/>
                <w:b/>
                <w:bCs/>
                <w:rtl/>
              </w:rPr>
            </w:pPr>
            <w:r w:rsidRPr="005C013E">
              <w:rPr>
                <w:rFonts w:ascii="David" w:hAnsi="David"/>
                <w:b/>
                <w:bCs/>
              </w:rPr>
              <w:t>(4</w:t>
            </w:r>
            <w:r>
              <w:rPr>
                <w:rFonts w:ascii="David" w:hAnsi="David"/>
                <w:b/>
                <w:bCs/>
              </w:rPr>
              <w:t>3</w:t>
            </w:r>
            <w:r w:rsidRPr="005C013E">
              <w:rPr>
                <w:rFonts w:ascii="David" w:hAnsi="David"/>
                <w:b/>
                <w:bCs/>
              </w:rPr>
              <w:t>)</w:t>
            </w:r>
          </w:p>
        </w:tc>
        <w:tc>
          <w:tcPr>
            <w:tcW w:w="1417" w:type="dxa"/>
          </w:tcPr>
          <w:p w14:paraId="0ABCC478" w14:textId="77777777" w:rsidR="002D082F" w:rsidRPr="0012269A" w:rsidRDefault="002D082F" w:rsidP="002D082F">
            <w:pPr>
              <w:spacing w:line="220" w:lineRule="exact"/>
            </w:pPr>
            <w:r>
              <w:rPr>
                <w:rtl/>
              </w:rPr>
              <w:t xml:space="preserve"> 24</w:t>
            </w:r>
          </w:p>
        </w:tc>
        <w:tc>
          <w:tcPr>
            <w:tcW w:w="1418" w:type="dxa"/>
          </w:tcPr>
          <w:p w14:paraId="06C9E818" w14:textId="77777777" w:rsidR="002D082F" w:rsidRPr="00C363ED" w:rsidRDefault="002D082F" w:rsidP="002D082F">
            <w:pPr>
              <w:spacing w:line="220" w:lineRule="exact"/>
              <w:rPr>
                <w:rtl/>
              </w:rPr>
            </w:pPr>
            <w:r>
              <w:rPr>
                <w:rtl/>
              </w:rPr>
              <w:t xml:space="preserve"> 65</w:t>
            </w:r>
          </w:p>
        </w:tc>
      </w:tr>
      <w:tr w:rsidR="002D082F" w:rsidRPr="003E1B2D" w14:paraId="0A2BE734" w14:textId="77777777" w:rsidTr="00B5154D">
        <w:tc>
          <w:tcPr>
            <w:tcW w:w="4974" w:type="dxa"/>
          </w:tcPr>
          <w:p w14:paraId="57D7D6AE" w14:textId="77777777" w:rsidR="002D082F" w:rsidRPr="00484651" w:rsidRDefault="002D082F" w:rsidP="002D082F">
            <w:pPr>
              <w:spacing w:line="220" w:lineRule="exact"/>
              <w:rPr>
                <w:rtl/>
              </w:rPr>
            </w:pPr>
          </w:p>
        </w:tc>
        <w:tc>
          <w:tcPr>
            <w:tcW w:w="270" w:type="dxa"/>
          </w:tcPr>
          <w:p w14:paraId="0E53B88A" w14:textId="77777777" w:rsidR="002D082F" w:rsidRPr="00484651" w:rsidRDefault="002D082F" w:rsidP="002D082F">
            <w:pPr>
              <w:tabs>
                <w:tab w:val="left" w:pos="9072"/>
                <w:tab w:val="left" w:pos="9299"/>
              </w:tabs>
              <w:spacing w:line="220" w:lineRule="exact"/>
            </w:pPr>
          </w:p>
        </w:tc>
        <w:tc>
          <w:tcPr>
            <w:tcW w:w="569" w:type="dxa"/>
          </w:tcPr>
          <w:p w14:paraId="3CDB4C1E" w14:textId="77777777" w:rsidR="002D082F" w:rsidRPr="003E1B2D" w:rsidRDefault="002D082F" w:rsidP="002D082F">
            <w:pPr>
              <w:spacing w:line="220" w:lineRule="exact"/>
              <w:rPr>
                <w:b/>
                <w:bCs/>
              </w:rPr>
            </w:pPr>
          </w:p>
        </w:tc>
        <w:tc>
          <w:tcPr>
            <w:tcW w:w="1276" w:type="dxa"/>
          </w:tcPr>
          <w:p w14:paraId="4403E766" w14:textId="77777777" w:rsidR="002D082F" w:rsidRPr="005C013E" w:rsidRDefault="002D082F" w:rsidP="002D082F">
            <w:pPr>
              <w:spacing w:line="220" w:lineRule="exact"/>
              <w:rPr>
                <w:rFonts w:ascii="David" w:hAnsi="David"/>
                <w:b/>
                <w:bCs/>
                <w:rtl/>
              </w:rPr>
            </w:pPr>
          </w:p>
        </w:tc>
        <w:tc>
          <w:tcPr>
            <w:tcW w:w="1417" w:type="dxa"/>
          </w:tcPr>
          <w:p w14:paraId="64D11F5A" w14:textId="77777777" w:rsidR="002D082F" w:rsidRPr="0012269A" w:rsidRDefault="002D082F" w:rsidP="002D082F">
            <w:pPr>
              <w:spacing w:line="220" w:lineRule="exact"/>
            </w:pPr>
          </w:p>
        </w:tc>
        <w:tc>
          <w:tcPr>
            <w:tcW w:w="1418" w:type="dxa"/>
          </w:tcPr>
          <w:p w14:paraId="45AC9DBB" w14:textId="77777777" w:rsidR="002D082F" w:rsidRPr="00C363ED" w:rsidRDefault="002D082F" w:rsidP="002D082F">
            <w:pPr>
              <w:spacing w:line="220" w:lineRule="exact"/>
              <w:rPr>
                <w:rtl/>
              </w:rPr>
            </w:pPr>
          </w:p>
        </w:tc>
      </w:tr>
      <w:tr w:rsidR="002D082F" w:rsidRPr="003E1B2D" w14:paraId="2D163044" w14:textId="77777777" w:rsidTr="00B5154D">
        <w:tc>
          <w:tcPr>
            <w:tcW w:w="4974" w:type="dxa"/>
          </w:tcPr>
          <w:p w14:paraId="51516851" w14:textId="0CA24597" w:rsidR="002D082F" w:rsidRPr="00484651" w:rsidRDefault="002D082F" w:rsidP="002D082F">
            <w:pPr>
              <w:spacing w:line="220" w:lineRule="exact"/>
              <w:rPr>
                <w:rtl/>
              </w:rPr>
            </w:pPr>
            <w:r>
              <w:rPr>
                <w:rFonts w:hint="cs"/>
                <w:rtl/>
              </w:rPr>
              <w:t>גידול</w:t>
            </w:r>
            <w:r w:rsidRPr="00484651">
              <w:rPr>
                <w:rtl/>
              </w:rPr>
              <w:t xml:space="preserve"> </w:t>
            </w:r>
            <w:r w:rsidRPr="00484651">
              <w:rPr>
                <w:rFonts w:hint="cs"/>
                <w:rtl/>
              </w:rPr>
              <w:t>נטו</w:t>
            </w:r>
            <w:r w:rsidRPr="00484651">
              <w:rPr>
                <w:rtl/>
              </w:rPr>
              <w:t xml:space="preserve"> במזומנים </w:t>
            </w:r>
            <w:r w:rsidRPr="00484651">
              <w:rPr>
                <w:rFonts w:hint="eastAsia"/>
                <w:rtl/>
              </w:rPr>
              <w:t>ושווי</w:t>
            </w:r>
            <w:r>
              <w:rPr>
                <w:rFonts w:hint="cs"/>
                <w:rtl/>
              </w:rPr>
              <w:t xml:space="preserve"> מזומנים</w:t>
            </w:r>
          </w:p>
        </w:tc>
        <w:tc>
          <w:tcPr>
            <w:tcW w:w="270" w:type="dxa"/>
          </w:tcPr>
          <w:p w14:paraId="3B1BCEA2" w14:textId="77777777" w:rsidR="002D082F" w:rsidRPr="00484651" w:rsidRDefault="002D082F" w:rsidP="002D082F">
            <w:pPr>
              <w:tabs>
                <w:tab w:val="left" w:pos="9072"/>
                <w:tab w:val="left" w:pos="9299"/>
              </w:tabs>
              <w:spacing w:line="220" w:lineRule="exact"/>
            </w:pPr>
          </w:p>
        </w:tc>
        <w:tc>
          <w:tcPr>
            <w:tcW w:w="569" w:type="dxa"/>
          </w:tcPr>
          <w:p w14:paraId="34D2E336" w14:textId="77777777" w:rsidR="002D082F" w:rsidRPr="003E1B2D" w:rsidRDefault="002D082F" w:rsidP="002D082F">
            <w:pPr>
              <w:spacing w:line="220" w:lineRule="exact"/>
              <w:rPr>
                <w:b/>
                <w:bCs/>
              </w:rPr>
            </w:pPr>
          </w:p>
        </w:tc>
        <w:tc>
          <w:tcPr>
            <w:tcW w:w="1276" w:type="dxa"/>
          </w:tcPr>
          <w:p w14:paraId="1963579A" w14:textId="417DBB30" w:rsidR="002D082F" w:rsidRPr="001B5371" w:rsidRDefault="002D082F" w:rsidP="002D082F">
            <w:pPr>
              <w:spacing w:line="220" w:lineRule="exact"/>
              <w:rPr>
                <w:b/>
                <w:bCs/>
              </w:rPr>
            </w:pPr>
            <w:r>
              <w:rPr>
                <w:rFonts w:hint="cs"/>
                <w:b/>
                <w:bCs/>
                <w:rtl/>
              </w:rPr>
              <w:t>64,468</w:t>
            </w:r>
          </w:p>
        </w:tc>
        <w:tc>
          <w:tcPr>
            <w:tcW w:w="1417" w:type="dxa"/>
          </w:tcPr>
          <w:p w14:paraId="13245F47" w14:textId="77777777" w:rsidR="002D082F" w:rsidRPr="0012269A" w:rsidRDefault="002D082F" w:rsidP="002D082F">
            <w:pPr>
              <w:spacing w:line="220" w:lineRule="exact"/>
            </w:pPr>
            <w:r>
              <w:rPr>
                <w:rtl/>
              </w:rPr>
              <w:t xml:space="preserve"> 2,602</w:t>
            </w:r>
          </w:p>
        </w:tc>
        <w:tc>
          <w:tcPr>
            <w:tcW w:w="1418" w:type="dxa"/>
          </w:tcPr>
          <w:p w14:paraId="7567E056" w14:textId="77777777" w:rsidR="002D082F" w:rsidRPr="00C363ED" w:rsidRDefault="002D082F" w:rsidP="002D082F">
            <w:pPr>
              <w:spacing w:line="220" w:lineRule="exact"/>
            </w:pPr>
            <w:r>
              <w:rPr>
                <w:rtl/>
              </w:rPr>
              <w:t xml:space="preserve"> 3,399</w:t>
            </w:r>
          </w:p>
        </w:tc>
      </w:tr>
      <w:tr w:rsidR="002D082F" w:rsidRPr="00484651" w14:paraId="554807CD" w14:textId="77777777" w:rsidTr="00B5154D">
        <w:tc>
          <w:tcPr>
            <w:tcW w:w="4974" w:type="dxa"/>
          </w:tcPr>
          <w:p w14:paraId="47465F45" w14:textId="77777777" w:rsidR="002D082F" w:rsidRPr="00484651" w:rsidRDefault="002D082F" w:rsidP="002D082F">
            <w:pPr>
              <w:spacing w:line="220" w:lineRule="exact"/>
              <w:rPr>
                <w:rtl/>
              </w:rPr>
            </w:pPr>
          </w:p>
        </w:tc>
        <w:tc>
          <w:tcPr>
            <w:tcW w:w="270" w:type="dxa"/>
          </w:tcPr>
          <w:p w14:paraId="71C1A73D" w14:textId="77777777" w:rsidR="002D082F" w:rsidRPr="00484651" w:rsidRDefault="002D082F" w:rsidP="002D082F">
            <w:pPr>
              <w:tabs>
                <w:tab w:val="left" w:pos="9072"/>
                <w:tab w:val="left" w:pos="9299"/>
              </w:tabs>
              <w:spacing w:line="220" w:lineRule="exact"/>
            </w:pPr>
          </w:p>
        </w:tc>
        <w:tc>
          <w:tcPr>
            <w:tcW w:w="569" w:type="dxa"/>
          </w:tcPr>
          <w:p w14:paraId="2D39D2D0" w14:textId="77777777" w:rsidR="002D082F" w:rsidRPr="00484651" w:rsidRDefault="002D082F" w:rsidP="002D082F">
            <w:pPr>
              <w:spacing w:line="220" w:lineRule="exact"/>
              <w:rPr>
                <w:b/>
                <w:bCs/>
              </w:rPr>
            </w:pPr>
          </w:p>
        </w:tc>
        <w:tc>
          <w:tcPr>
            <w:tcW w:w="1276" w:type="dxa"/>
          </w:tcPr>
          <w:p w14:paraId="1E592E96" w14:textId="77777777" w:rsidR="002D082F" w:rsidRPr="001B5371" w:rsidRDefault="002D082F" w:rsidP="002D082F">
            <w:pPr>
              <w:spacing w:line="220" w:lineRule="exact"/>
              <w:rPr>
                <w:b/>
                <w:bCs/>
              </w:rPr>
            </w:pPr>
          </w:p>
        </w:tc>
        <w:tc>
          <w:tcPr>
            <w:tcW w:w="1417" w:type="dxa"/>
          </w:tcPr>
          <w:p w14:paraId="5E5CECBC" w14:textId="77777777" w:rsidR="002D082F" w:rsidRPr="0012269A" w:rsidRDefault="002D082F" w:rsidP="002D082F">
            <w:pPr>
              <w:spacing w:line="220" w:lineRule="exact"/>
            </w:pPr>
          </w:p>
        </w:tc>
        <w:tc>
          <w:tcPr>
            <w:tcW w:w="1418" w:type="dxa"/>
          </w:tcPr>
          <w:p w14:paraId="2DF2C3A3" w14:textId="77777777" w:rsidR="002D082F" w:rsidRPr="00C363ED" w:rsidRDefault="002D082F" w:rsidP="002D082F">
            <w:pPr>
              <w:spacing w:line="220" w:lineRule="exact"/>
            </w:pPr>
          </w:p>
        </w:tc>
      </w:tr>
      <w:tr w:rsidR="002D082F" w:rsidRPr="00484651" w14:paraId="267E2C2D" w14:textId="77777777" w:rsidTr="00B5154D">
        <w:tc>
          <w:tcPr>
            <w:tcW w:w="4974" w:type="dxa"/>
          </w:tcPr>
          <w:p w14:paraId="4760172B" w14:textId="77777777" w:rsidR="002D082F" w:rsidRPr="00484651" w:rsidRDefault="002D082F" w:rsidP="002D082F">
            <w:pPr>
              <w:spacing w:line="220" w:lineRule="exact"/>
              <w:rPr>
                <w:rtl/>
              </w:rPr>
            </w:pPr>
            <w:r w:rsidRPr="00484651">
              <w:rPr>
                <w:rFonts w:hint="eastAsia"/>
                <w:rtl/>
              </w:rPr>
              <w:t>יתרת</w:t>
            </w:r>
            <w:r w:rsidRPr="00484651">
              <w:rPr>
                <w:rtl/>
              </w:rPr>
              <w:t xml:space="preserve"> מזומנים ושווי </w:t>
            </w:r>
            <w:r w:rsidRPr="00484651">
              <w:rPr>
                <w:rFonts w:hint="eastAsia"/>
                <w:rtl/>
              </w:rPr>
              <w:t>מזומנים</w:t>
            </w:r>
            <w:r w:rsidRPr="00484651">
              <w:rPr>
                <w:rtl/>
              </w:rPr>
              <w:t xml:space="preserve"> לתחילת</w:t>
            </w:r>
            <w:r>
              <w:rPr>
                <w:rFonts w:hint="cs"/>
                <w:rtl/>
              </w:rPr>
              <w:t xml:space="preserve"> תקופה</w:t>
            </w:r>
          </w:p>
        </w:tc>
        <w:tc>
          <w:tcPr>
            <w:tcW w:w="270" w:type="dxa"/>
          </w:tcPr>
          <w:p w14:paraId="4C65A257" w14:textId="77777777" w:rsidR="002D082F" w:rsidRPr="00484651" w:rsidRDefault="002D082F" w:rsidP="002D082F">
            <w:pPr>
              <w:tabs>
                <w:tab w:val="left" w:pos="9072"/>
                <w:tab w:val="left" w:pos="9299"/>
              </w:tabs>
              <w:spacing w:line="220" w:lineRule="exact"/>
            </w:pPr>
          </w:p>
        </w:tc>
        <w:tc>
          <w:tcPr>
            <w:tcW w:w="569" w:type="dxa"/>
          </w:tcPr>
          <w:p w14:paraId="7211B5A6" w14:textId="77777777" w:rsidR="002D082F" w:rsidRPr="00484651" w:rsidRDefault="002D082F" w:rsidP="002D082F">
            <w:pPr>
              <w:spacing w:line="220" w:lineRule="exact"/>
              <w:rPr>
                <w:b/>
                <w:bCs/>
              </w:rPr>
            </w:pPr>
          </w:p>
        </w:tc>
        <w:tc>
          <w:tcPr>
            <w:tcW w:w="1276" w:type="dxa"/>
          </w:tcPr>
          <w:p w14:paraId="2C729D8A" w14:textId="64667A42" w:rsidR="002D082F" w:rsidRPr="001B5371" w:rsidRDefault="002D082F" w:rsidP="002D082F">
            <w:pPr>
              <w:pBdr>
                <w:bottom w:val="single" w:sz="4" w:space="1" w:color="auto"/>
              </w:pBdr>
              <w:spacing w:line="220" w:lineRule="exact"/>
              <w:rPr>
                <w:b/>
                <w:bCs/>
              </w:rPr>
            </w:pPr>
            <w:r>
              <w:rPr>
                <w:rFonts w:hint="cs"/>
                <w:b/>
                <w:bCs/>
                <w:rtl/>
              </w:rPr>
              <w:t>11,084</w:t>
            </w:r>
          </w:p>
        </w:tc>
        <w:tc>
          <w:tcPr>
            <w:tcW w:w="1417" w:type="dxa"/>
          </w:tcPr>
          <w:p w14:paraId="441270E7" w14:textId="77777777" w:rsidR="002D082F" w:rsidRPr="0012269A" w:rsidRDefault="002D082F" w:rsidP="002D082F">
            <w:pPr>
              <w:pBdr>
                <w:bottom w:val="single" w:sz="4" w:space="1" w:color="auto"/>
              </w:pBdr>
              <w:spacing w:line="220" w:lineRule="exact"/>
            </w:pPr>
            <w:r>
              <w:rPr>
                <w:rtl/>
              </w:rPr>
              <w:t xml:space="preserve"> 7,685</w:t>
            </w:r>
          </w:p>
        </w:tc>
        <w:tc>
          <w:tcPr>
            <w:tcW w:w="1418" w:type="dxa"/>
          </w:tcPr>
          <w:p w14:paraId="1282297C" w14:textId="77777777" w:rsidR="002D082F" w:rsidRPr="00C363ED" w:rsidRDefault="002D082F" w:rsidP="002D082F">
            <w:pPr>
              <w:pBdr>
                <w:bottom w:val="single" w:sz="4" w:space="1" w:color="auto"/>
              </w:pBdr>
              <w:spacing w:line="220" w:lineRule="exact"/>
            </w:pPr>
            <w:r>
              <w:rPr>
                <w:rtl/>
              </w:rPr>
              <w:t xml:space="preserve"> 7,685</w:t>
            </w:r>
          </w:p>
        </w:tc>
      </w:tr>
      <w:tr w:rsidR="002D082F" w:rsidRPr="00484651" w14:paraId="643C1AC8" w14:textId="77777777" w:rsidTr="00B5154D">
        <w:tc>
          <w:tcPr>
            <w:tcW w:w="4974" w:type="dxa"/>
          </w:tcPr>
          <w:p w14:paraId="517181AE" w14:textId="77777777" w:rsidR="002D082F" w:rsidRPr="00484651" w:rsidRDefault="002D082F" w:rsidP="002D082F">
            <w:pPr>
              <w:spacing w:line="220" w:lineRule="exact"/>
              <w:rPr>
                <w:rtl/>
              </w:rPr>
            </w:pPr>
          </w:p>
        </w:tc>
        <w:tc>
          <w:tcPr>
            <w:tcW w:w="270" w:type="dxa"/>
          </w:tcPr>
          <w:p w14:paraId="0A88C70E" w14:textId="77777777" w:rsidR="002D082F" w:rsidRPr="00484651" w:rsidRDefault="002D082F" w:rsidP="002D082F">
            <w:pPr>
              <w:tabs>
                <w:tab w:val="left" w:pos="9072"/>
                <w:tab w:val="left" w:pos="9299"/>
              </w:tabs>
              <w:spacing w:line="220" w:lineRule="exact"/>
            </w:pPr>
          </w:p>
        </w:tc>
        <w:tc>
          <w:tcPr>
            <w:tcW w:w="569" w:type="dxa"/>
          </w:tcPr>
          <w:p w14:paraId="3C492B91" w14:textId="77777777" w:rsidR="002D082F" w:rsidRPr="00484651" w:rsidRDefault="002D082F" w:rsidP="002D082F">
            <w:pPr>
              <w:spacing w:line="220" w:lineRule="exact"/>
              <w:rPr>
                <w:b/>
                <w:bCs/>
              </w:rPr>
            </w:pPr>
          </w:p>
        </w:tc>
        <w:tc>
          <w:tcPr>
            <w:tcW w:w="1276" w:type="dxa"/>
          </w:tcPr>
          <w:p w14:paraId="5E193E74" w14:textId="77777777" w:rsidR="002D082F" w:rsidRPr="001B5371" w:rsidRDefault="002D082F" w:rsidP="002D082F">
            <w:pPr>
              <w:spacing w:line="220" w:lineRule="exact"/>
              <w:rPr>
                <w:b/>
                <w:bCs/>
              </w:rPr>
            </w:pPr>
          </w:p>
        </w:tc>
        <w:tc>
          <w:tcPr>
            <w:tcW w:w="1417" w:type="dxa"/>
          </w:tcPr>
          <w:p w14:paraId="097DCDBF" w14:textId="77777777" w:rsidR="002D082F" w:rsidRPr="0012269A" w:rsidRDefault="002D082F" w:rsidP="002D082F">
            <w:pPr>
              <w:spacing w:line="220" w:lineRule="exact"/>
            </w:pPr>
          </w:p>
        </w:tc>
        <w:tc>
          <w:tcPr>
            <w:tcW w:w="1418" w:type="dxa"/>
          </w:tcPr>
          <w:p w14:paraId="3A4AD78D" w14:textId="77777777" w:rsidR="002D082F" w:rsidRPr="00C363ED" w:rsidRDefault="002D082F" w:rsidP="002D082F">
            <w:pPr>
              <w:spacing w:line="220" w:lineRule="exact"/>
            </w:pPr>
          </w:p>
        </w:tc>
      </w:tr>
      <w:tr w:rsidR="002D082F" w:rsidRPr="00484651" w14:paraId="0B154EA9" w14:textId="77777777" w:rsidTr="00B5154D">
        <w:tc>
          <w:tcPr>
            <w:tcW w:w="4974" w:type="dxa"/>
          </w:tcPr>
          <w:p w14:paraId="70DC4D56" w14:textId="77777777" w:rsidR="002D082F" w:rsidRPr="00484651" w:rsidRDefault="002D082F" w:rsidP="002D082F">
            <w:pPr>
              <w:spacing w:line="220" w:lineRule="exact"/>
              <w:rPr>
                <w:rtl/>
              </w:rPr>
            </w:pPr>
            <w:r w:rsidRPr="00484651">
              <w:rPr>
                <w:rFonts w:hint="eastAsia"/>
                <w:rtl/>
              </w:rPr>
              <w:t>יתרת</w:t>
            </w:r>
            <w:r w:rsidRPr="00484651">
              <w:rPr>
                <w:rtl/>
              </w:rPr>
              <w:t xml:space="preserve"> מזומנים ושווי </w:t>
            </w:r>
            <w:r w:rsidRPr="00484651">
              <w:rPr>
                <w:rFonts w:hint="eastAsia"/>
                <w:rtl/>
              </w:rPr>
              <w:t>מזומנים</w:t>
            </w:r>
            <w:r w:rsidRPr="00484651">
              <w:rPr>
                <w:rtl/>
              </w:rPr>
              <w:t xml:space="preserve"> ל</w:t>
            </w:r>
            <w:r w:rsidRPr="00484651">
              <w:rPr>
                <w:rFonts w:hint="cs"/>
                <w:rtl/>
              </w:rPr>
              <w:t>סוף</w:t>
            </w:r>
            <w:r>
              <w:rPr>
                <w:rFonts w:hint="cs"/>
                <w:rtl/>
              </w:rPr>
              <w:t xml:space="preserve"> תקופה</w:t>
            </w:r>
          </w:p>
        </w:tc>
        <w:tc>
          <w:tcPr>
            <w:tcW w:w="270" w:type="dxa"/>
          </w:tcPr>
          <w:p w14:paraId="4E8FBE8C" w14:textId="77777777" w:rsidR="002D082F" w:rsidRPr="00484651" w:rsidRDefault="002D082F" w:rsidP="002D082F">
            <w:pPr>
              <w:tabs>
                <w:tab w:val="left" w:pos="9072"/>
                <w:tab w:val="left" w:pos="9299"/>
              </w:tabs>
              <w:spacing w:line="220" w:lineRule="exact"/>
            </w:pPr>
          </w:p>
        </w:tc>
        <w:tc>
          <w:tcPr>
            <w:tcW w:w="569" w:type="dxa"/>
          </w:tcPr>
          <w:p w14:paraId="7B8DE6AF" w14:textId="77777777" w:rsidR="002D082F" w:rsidRPr="00484651" w:rsidRDefault="002D082F" w:rsidP="002D082F">
            <w:pPr>
              <w:spacing w:line="220" w:lineRule="exact"/>
              <w:rPr>
                <w:b/>
                <w:bCs/>
              </w:rPr>
            </w:pPr>
          </w:p>
        </w:tc>
        <w:tc>
          <w:tcPr>
            <w:tcW w:w="1276" w:type="dxa"/>
          </w:tcPr>
          <w:p w14:paraId="0DD7C203" w14:textId="2756C994" w:rsidR="002D082F" w:rsidRPr="001B5371" w:rsidRDefault="002D082F" w:rsidP="002D082F">
            <w:pPr>
              <w:pBdr>
                <w:top w:val="single" w:sz="4" w:space="1" w:color="auto"/>
                <w:bottom w:val="double" w:sz="4" w:space="1" w:color="auto"/>
              </w:pBdr>
              <w:spacing w:line="220" w:lineRule="exact"/>
              <w:rPr>
                <w:b/>
                <w:bCs/>
              </w:rPr>
            </w:pPr>
            <w:r>
              <w:rPr>
                <w:rFonts w:hint="cs"/>
                <w:b/>
                <w:bCs/>
                <w:rtl/>
              </w:rPr>
              <w:t>75,552</w:t>
            </w:r>
          </w:p>
        </w:tc>
        <w:tc>
          <w:tcPr>
            <w:tcW w:w="1417" w:type="dxa"/>
          </w:tcPr>
          <w:p w14:paraId="293A9913" w14:textId="77777777" w:rsidR="002D082F" w:rsidRPr="0012269A" w:rsidRDefault="002D082F" w:rsidP="002D082F">
            <w:pPr>
              <w:pBdr>
                <w:top w:val="single" w:sz="4" w:space="1" w:color="auto"/>
                <w:bottom w:val="double" w:sz="4" w:space="1" w:color="auto"/>
              </w:pBdr>
              <w:spacing w:line="220" w:lineRule="exact"/>
            </w:pPr>
            <w:r>
              <w:rPr>
                <w:rtl/>
              </w:rPr>
              <w:t xml:space="preserve"> 10,287</w:t>
            </w:r>
          </w:p>
        </w:tc>
        <w:tc>
          <w:tcPr>
            <w:tcW w:w="1418" w:type="dxa"/>
          </w:tcPr>
          <w:p w14:paraId="480F3948" w14:textId="77777777" w:rsidR="002D082F" w:rsidRPr="00C363ED" w:rsidRDefault="002D082F" w:rsidP="002D082F">
            <w:pPr>
              <w:pBdr>
                <w:top w:val="single" w:sz="4" w:space="1" w:color="auto"/>
                <w:bottom w:val="double" w:sz="4" w:space="1" w:color="auto"/>
              </w:pBdr>
              <w:spacing w:line="220" w:lineRule="exact"/>
            </w:pPr>
            <w:r>
              <w:rPr>
                <w:rtl/>
              </w:rPr>
              <w:t xml:space="preserve"> 11,084</w:t>
            </w:r>
          </w:p>
        </w:tc>
      </w:tr>
      <w:tr w:rsidR="002D082F" w:rsidRPr="00484651" w14:paraId="3933F3F0" w14:textId="77777777" w:rsidTr="00B5154D">
        <w:trPr>
          <w:trHeight w:val="138"/>
        </w:trPr>
        <w:tc>
          <w:tcPr>
            <w:tcW w:w="4974" w:type="dxa"/>
          </w:tcPr>
          <w:p w14:paraId="4B775228" w14:textId="77777777" w:rsidR="002D082F" w:rsidRDefault="002D082F" w:rsidP="002D082F">
            <w:pPr>
              <w:spacing w:line="220" w:lineRule="exact"/>
              <w:rPr>
                <w:b/>
                <w:bCs/>
                <w:rtl/>
              </w:rPr>
            </w:pPr>
          </w:p>
        </w:tc>
        <w:tc>
          <w:tcPr>
            <w:tcW w:w="270" w:type="dxa"/>
          </w:tcPr>
          <w:p w14:paraId="3B979B2E" w14:textId="77777777" w:rsidR="002D082F" w:rsidRPr="00484651" w:rsidRDefault="002D082F" w:rsidP="002D082F">
            <w:pPr>
              <w:tabs>
                <w:tab w:val="left" w:pos="9072"/>
                <w:tab w:val="left" w:pos="9299"/>
              </w:tabs>
              <w:spacing w:line="220" w:lineRule="exact"/>
            </w:pPr>
          </w:p>
        </w:tc>
        <w:tc>
          <w:tcPr>
            <w:tcW w:w="569" w:type="dxa"/>
          </w:tcPr>
          <w:p w14:paraId="4228F499" w14:textId="77777777" w:rsidR="002D082F" w:rsidRPr="00484651" w:rsidRDefault="002D082F" w:rsidP="002D082F">
            <w:pPr>
              <w:spacing w:line="220" w:lineRule="exact"/>
              <w:rPr>
                <w:b/>
                <w:bCs/>
              </w:rPr>
            </w:pPr>
          </w:p>
        </w:tc>
        <w:tc>
          <w:tcPr>
            <w:tcW w:w="1276" w:type="dxa"/>
          </w:tcPr>
          <w:p w14:paraId="383C76F6" w14:textId="77777777" w:rsidR="002D082F" w:rsidRPr="001B5371" w:rsidRDefault="002D082F" w:rsidP="002D082F">
            <w:pPr>
              <w:spacing w:line="220" w:lineRule="exact"/>
              <w:rPr>
                <w:b/>
                <w:bCs/>
              </w:rPr>
            </w:pPr>
          </w:p>
        </w:tc>
        <w:tc>
          <w:tcPr>
            <w:tcW w:w="1417" w:type="dxa"/>
          </w:tcPr>
          <w:p w14:paraId="02AC8BFE" w14:textId="77777777" w:rsidR="002D082F" w:rsidRPr="0012269A" w:rsidRDefault="002D082F" w:rsidP="002D082F">
            <w:pPr>
              <w:spacing w:line="220" w:lineRule="exact"/>
            </w:pPr>
          </w:p>
        </w:tc>
        <w:tc>
          <w:tcPr>
            <w:tcW w:w="1418" w:type="dxa"/>
          </w:tcPr>
          <w:p w14:paraId="308353D6" w14:textId="77777777" w:rsidR="002D082F" w:rsidRPr="00C363ED" w:rsidRDefault="002D082F" w:rsidP="002D082F">
            <w:pPr>
              <w:spacing w:line="220" w:lineRule="exact"/>
            </w:pPr>
          </w:p>
        </w:tc>
      </w:tr>
      <w:tr w:rsidR="002D082F" w:rsidRPr="00484651" w14:paraId="7248D87F" w14:textId="77777777" w:rsidTr="00B5154D">
        <w:trPr>
          <w:trHeight w:val="138"/>
        </w:trPr>
        <w:tc>
          <w:tcPr>
            <w:tcW w:w="4974" w:type="dxa"/>
          </w:tcPr>
          <w:p w14:paraId="19221BB3" w14:textId="77777777" w:rsidR="002D082F" w:rsidRPr="00484651" w:rsidRDefault="002D082F" w:rsidP="002D082F">
            <w:pPr>
              <w:spacing w:line="220" w:lineRule="exact"/>
              <w:rPr>
                <w:b/>
                <w:bCs/>
                <w:rtl/>
              </w:rPr>
            </w:pPr>
            <w:r>
              <w:rPr>
                <w:rFonts w:hint="cs"/>
                <w:b/>
                <w:bCs/>
                <w:rtl/>
              </w:rPr>
              <w:t>מידע נוסף:</w:t>
            </w:r>
          </w:p>
        </w:tc>
        <w:tc>
          <w:tcPr>
            <w:tcW w:w="270" w:type="dxa"/>
          </w:tcPr>
          <w:p w14:paraId="4C8D6FE1" w14:textId="77777777" w:rsidR="002D082F" w:rsidRPr="00484651" w:rsidRDefault="002D082F" w:rsidP="002D082F">
            <w:pPr>
              <w:tabs>
                <w:tab w:val="left" w:pos="9072"/>
                <w:tab w:val="left" w:pos="9299"/>
              </w:tabs>
              <w:spacing w:line="220" w:lineRule="exact"/>
            </w:pPr>
          </w:p>
        </w:tc>
        <w:tc>
          <w:tcPr>
            <w:tcW w:w="569" w:type="dxa"/>
          </w:tcPr>
          <w:p w14:paraId="6909DA03" w14:textId="77777777" w:rsidR="002D082F" w:rsidRPr="00484651" w:rsidRDefault="002D082F" w:rsidP="002D082F">
            <w:pPr>
              <w:spacing w:line="220" w:lineRule="exact"/>
              <w:rPr>
                <w:b/>
                <w:bCs/>
              </w:rPr>
            </w:pPr>
          </w:p>
        </w:tc>
        <w:tc>
          <w:tcPr>
            <w:tcW w:w="1276" w:type="dxa"/>
          </w:tcPr>
          <w:p w14:paraId="39FD85AC" w14:textId="77777777" w:rsidR="002D082F" w:rsidRPr="001B5371" w:rsidRDefault="002D082F" w:rsidP="002D082F">
            <w:pPr>
              <w:spacing w:line="220" w:lineRule="exact"/>
              <w:rPr>
                <w:b/>
                <w:bCs/>
              </w:rPr>
            </w:pPr>
          </w:p>
        </w:tc>
        <w:tc>
          <w:tcPr>
            <w:tcW w:w="1417" w:type="dxa"/>
          </w:tcPr>
          <w:p w14:paraId="4DFDF67E" w14:textId="77777777" w:rsidR="002D082F" w:rsidRPr="0012269A" w:rsidRDefault="002D082F" w:rsidP="002D082F">
            <w:pPr>
              <w:spacing w:line="220" w:lineRule="exact"/>
            </w:pPr>
          </w:p>
        </w:tc>
        <w:tc>
          <w:tcPr>
            <w:tcW w:w="1418" w:type="dxa"/>
          </w:tcPr>
          <w:p w14:paraId="22E625E7" w14:textId="77777777" w:rsidR="002D082F" w:rsidRPr="00C363ED" w:rsidRDefault="002D082F" w:rsidP="002D082F">
            <w:pPr>
              <w:spacing w:line="220" w:lineRule="exact"/>
            </w:pPr>
          </w:p>
        </w:tc>
      </w:tr>
      <w:tr w:rsidR="002D082F" w:rsidRPr="00484651" w14:paraId="5B7CA948" w14:textId="77777777" w:rsidTr="00B5154D">
        <w:tc>
          <w:tcPr>
            <w:tcW w:w="4974" w:type="dxa"/>
          </w:tcPr>
          <w:p w14:paraId="6FA66836" w14:textId="77777777" w:rsidR="002D082F" w:rsidRPr="001A07AF" w:rsidRDefault="002D082F" w:rsidP="002D082F">
            <w:pPr>
              <w:spacing w:line="220" w:lineRule="exact"/>
              <w:rPr>
                <w:rtl/>
              </w:rPr>
            </w:pPr>
            <w:r w:rsidRPr="002939E7">
              <w:rPr>
                <w:rFonts w:hint="eastAsia"/>
                <w:rtl/>
              </w:rPr>
              <w:t>תקבולי</w:t>
            </w:r>
            <w:r w:rsidRPr="002939E7">
              <w:rPr>
                <w:rtl/>
              </w:rPr>
              <w:t xml:space="preserve"> </w:t>
            </w:r>
            <w:r w:rsidRPr="002939E7">
              <w:rPr>
                <w:rFonts w:hint="eastAsia"/>
                <w:rtl/>
              </w:rPr>
              <w:t>ריבית</w:t>
            </w:r>
          </w:p>
        </w:tc>
        <w:tc>
          <w:tcPr>
            <w:tcW w:w="270" w:type="dxa"/>
          </w:tcPr>
          <w:p w14:paraId="5DF8C4FE" w14:textId="77777777" w:rsidR="002D082F" w:rsidRPr="00484651" w:rsidRDefault="002D082F" w:rsidP="002D082F">
            <w:pPr>
              <w:tabs>
                <w:tab w:val="left" w:pos="9072"/>
                <w:tab w:val="left" w:pos="9299"/>
              </w:tabs>
              <w:spacing w:line="220" w:lineRule="exact"/>
            </w:pPr>
          </w:p>
        </w:tc>
        <w:tc>
          <w:tcPr>
            <w:tcW w:w="569" w:type="dxa"/>
          </w:tcPr>
          <w:p w14:paraId="2BAA3B56" w14:textId="77777777" w:rsidR="002D082F" w:rsidRPr="00484651" w:rsidRDefault="002D082F" w:rsidP="002D082F">
            <w:pPr>
              <w:spacing w:line="220" w:lineRule="exact"/>
              <w:rPr>
                <w:b/>
                <w:bCs/>
              </w:rPr>
            </w:pPr>
          </w:p>
        </w:tc>
        <w:tc>
          <w:tcPr>
            <w:tcW w:w="1276" w:type="dxa"/>
          </w:tcPr>
          <w:p w14:paraId="3CB31DC5" w14:textId="06926E1F" w:rsidR="002D082F" w:rsidRPr="001B5371" w:rsidRDefault="002D082F" w:rsidP="002D082F">
            <w:pPr>
              <w:pBdr>
                <w:bottom w:val="double" w:sz="4" w:space="1" w:color="auto"/>
              </w:pBdr>
              <w:spacing w:line="220" w:lineRule="exact"/>
              <w:rPr>
                <w:b/>
                <w:bCs/>
              </w:rPr>
            </w:pPr>
            <w:r>
              <w:rPr>
                <w:rFonts w:hint="cs"/>
                <w:b/>
                <w:bCs/>
                <w:rtl/>
              </w:rPr>
              <w:t>1,917</w:t>
            </w:r>
          </w:p>
        </w:tc>
        <w:tc>
          <w:tcPr>
            <w:tcW w:w="1417" w:type="dxa"/>
          </w:tcPr>
          <w:p w14:paraId="3E89EC01" w14:textId="77777777" w:rsidR="002D082F" w:rsidRPr="0012269A" w:rsidRDefault="002D082F" w:rsidP="002D082F">
            <w:pPr>
              <w:pBdr>
                <w:bottom w:val="double" w:sz="4" w:space="1" w:color="auto"/>
              </w:pBdr>
              <w:spacing w:line="220" w:lineRule="exact"/>
            </w:pPr>
            <w:r>
              <w:rPr>
                <w:rtl/>
              </w:rPr>
              <w:t xml:space="preserve"> 1,730</w:t>
            </w:r>
          </w:p>
        </w:tc>
        <w:tc>
          <w:tcPr>
            <w:tcW w:w="1418" w:type="dxa"/>
          </w:tcPr>
          <w:p w14:paraId="4C2FA93F" w14:textId="77777777" w:rsidR="002D082F" w:rsidRPr="00C363ED" w:rsidRDefault="002D082F" w:rsidP="002D082F">
            <w:pPr>
              <w:pBdr>
                <w:bottom w:val="double" w:sz="4" w:space="1" w:color="auto"/>
              </w:pBdr>
              <w:spacing w:line="220" w:lineRule="exact"/>
            </w:pPr>
            <w:r>
              <w:rPr>
                <w:rtl/>
              </w:rPr>
              <w:t xml:space="preserve"> 3,939</w:t>
            </w:r>
          </w:p>
        </w:tc>
      </w:tr>
      <w:tr w:rsidR="002D082F" w:rsidRPr="00484651" w14:paraId="07E8CFB2" w14:textId="77777777" w:rsidTr="00B5154D">
        <w:tc>
          <w:tcPr>
            <w:tcW w:w="4974" w:type="dxa"/>
          </w:tcPr>
          <w:p w14:paraId="3DAA59C6" w14:textId="30BA02B3" w:rsidR="002D082F" w:rsidRPr="002939E7" w:rsidRDefault="002D082F" w:rsidP="002D082F">
            <w:pPr>
              <w:spacing w:line="220" w:lineRule="exact"/>
              <w:rPr>
                <w:rtl/>
              </w:rPr>
            </w:pPr>
            <w:r>
              <w:rPr>
                <w:rFonts w:hint="cs"/>
                <w:rtl/>
              </w:rPr>
              <w:t>תשלומי ריבית</w:t>
            </w:r>
            <w:r>
              <w:rPr>
                <w:rFonts w:hint="cs"/>
              </w:rPr>
              <w:t xml:space="preserve"> </w:t>
            </w:r>
          </w:p>
        </w:tc>
        <w:tc>
          <w:tcPr>
            <w:tcW w:w="270" w:type="dxa"/>
          </w:tcPr>
          <w:p w14:paraId="4B42CCE8" w14:textId="77777777" w:rsidR="002D082F" w:rsidRPr="00484651" w:rsidRDefault="002D082F" w:rsidP="002D082F">
            <w:pPr>
              <w:tabs>
                <w:tab w:val="left" w:pos="9072"/>
                <w:tab w:val="left" w:pos="9299"/>
              </w:tabs>
              <w:spacing w:line="220" w:lineRule="exact"/>
            </w:pPr>
          </w:p>
        </w:tc>
        <w:tc>
          <w:tcPr>
            <w:tcW w:w="569" w:type="dxa"/>
          </w:tcPr>
          <w:p w14:paraId="5CBBC129" w14:textId="77777777" w:rsidR="002D082F" w:rsidRPr="00484651" w:rsidRDefault="002D082F" w:rsidP="002D082F">
            <w:pPr>
              <w:spacing w:line="220" w:lineRule="exact"/>
              <w:rPr>
                <w:b/>
                <w:bCs/>
              </w:rPr>
            </w:pPr>
          </w:p>
        </w:tc>
        <w:tc>
          <w:tcPr>
            <w:tcW w:w="1276" w:type="dxa"/>
          </w:tcPr>
          <w:p w14:paraId="29EE3CC7" w14:textId="5E5D12BB" w:rsidR="002D082F" w:rsidRPr="00F03D3D" w:rsidRDefault="002D082F" w:rsidP="002D082F">
            <w:pPr>
              <w:pBdr>
                <w:bottom w:val="double" w:sz="4" w:space="1" w:color="auto"/>
              </w:pBdr>
              <w:spacing w:line="220" w:lineRule="exact"/>
              <w:rPr>
                <w:b/>
                <w:bCs/>
                <w:highlight w:val="yellow"/>
              </w:rPr>
            </w:pPr>
            <w:r w:rsidRPr="005C013E">
              <w:rPr>
                <w:b/>
                <w:bCs/>
                <w:rtl/>
              </w:rPr>
              <w:t>2,010</w:t>
            </w:r>
          </w:p>
        </w:tc>
        <w:tc>
          <w:tcPr>
            <w:tcW w:w="1417" w:type="dxa"/>
          </w:tcPr>
          <w:p w14:paraId="339E73F0" w14:textId="678E7C64" w:rsidR="002D082F" w:rsidRDefault="002D082F" w:rsidP="002D082F">
            <w:pPr>
              <w:pBdr>
                <w:bottom w:val="double" w:sz="4" w:space="1" w:color="auto"/>
              </w:pBdr>
              <w:spacing w:line="220" w:lineRule="exact"/>
              <w:rPr>
                <w:rtl/>
              </w:rPr>
            </w:pPr>
            <w:r>
              <w:rPr>
                <w:rtl/>
              </w:rPr>
              <w:t xml:space="preserve"> 1,693</w:t>
            </w:r>
          </w:p>
        </w:tc>
        <w:tc>
          <w:tcPr>
            <w:tcW w:w="1418" w:type="dxa"/>
          </w:tcPr>
          <w:p w14:paraId="60D28944" w14:textId="6046FC3E" w:rsidR="002D082F" w:rsidRDefault="002D082F" w:rsidP="002D082F">
            <w:pPr>
              <w:pBdr>
                <w:bottom w:val="double" w:sz="4" w:space="1" w:color="auto"/>
              </w:pBdr>
              <w:spacing w:line="220" w:lineRule="exact"/>
              <w:rPr>
                <w:rtl/>
              </w:rPr>
            </w:pPr>
            <w:r>
              <w:rPr>
                <w:rtl/>
              </w:rPr>
              <w:t xml:space="preserve"> 3,845</w:t>
            </w:r>
          </w:p>
        </w:tc>
      </w:tr>
      <w:tr w:rsidR="002D082F" w:rsidRPr="00484651" w14:paraId="3367502B" w14:textId="77777777" w:rsidTr="00B5154D">
        <w:tc>
          <w:tcPr>
            <w:tcW w:w="4974" w:type="dxa"/>
          </w:tcPr>
          <w:p w14:paraId="58770F5D" w14:textId="69305A81" w:rsidR="002D082F" w:rsidRPr="001A07AF" w:rsidRDefault="002D082F" w:rsidP="002D082F">
            <w:pPr>
              <w:spacing w:line="220" w:lineRule="exact"/>
              <w:rPr>
                <w:rtl/>
              </w:rPr>
            </w:pPr>
            <w:r>
              <w:rPr>
                <w:rFonts w:hint="cs"/>
                <w:rtl/>
              </w:rPr>
              <w:t xml:space="preserve">תשלומי מיסים </w:t>
            </w:r>
          </w:p>
        </w:tc>
        <w:tc>
          <w:tcPr>
            <w:tcW w:w="270" w:type="dxa"/>
          </w:tcPr>
          <w:p w14:paraId="6A954550" w14:textId="77777777" w:rsidR="002D082F" w:rsidRPr="00484651" w:rsidRDefault="002D082F" w:rsidP="002D082F">
            <w:pPr>
              <w:tabs>
                <w:tab w:val="left" w:pos="9072"/>
                <w:tab w:val="left" w:pos="9299"/>
              </w:tabs>
              <w:spacing w:line="220" w:lineRule="exact"/>
            </w:pPr>
          </w:p>
        </w:tc>
        <w:tc>
          <w:tcPr>
            <w:tcW w:w="569" w:type="dxa"/>
          </w:tcPr>
          <w:p w14:paraId="7B9108CB" w14:textId="77777777" w:rsidR="002D082F" w:rsidRPr="00484651" w:rsidRDefault="002D082F" w:rsidP="002D082F">
            <w:pPr>
              <w:spacing w:line="220" w:lineRule="exact"/>
              <w:rPr>
                <w:b/>
                <w:bCs/>
              </w:rPr>
            </w:pPr>
          </w:p>
        </w:tc>
        <w:tc>
          <w:tcPr>
            <w:tcW w:w="1276" w:type="dxa"/>
          </w:tcPr>
          <w:p w14:paraId="060B41D2" w14:textId="16ABCDC8" w:rsidR="002D082F" w:rsidRPr="001B5371" w:rsidRDefault="002D082F" w:rsidP="002D082F">
            <w:pPr>
              <w:pBdr>
                <w:bottom w:val="double" w:sz="4" w:space="1" w:color="auto"/>
              </w:pBdr>
              <w:spacing w:line="220" w:lineRule="exact"/>
              <w:rPr>
                <w:b/>
                <w:bCs/>
                <w:rtl/>
              </w:rPr>
            </w:pPr>
            <w:r>
              <w:rPr>
                <w:rFonts w:hint="cs"/>
                <w:b/>
                <w:bCs/>
                <w:rtl/>
              </w:rPr>
              <w:t>171</w:t>
            </w:r>
          </w:p>
        </w:tc>
        <w:tc>
          <w:tcPr>
            <w:tcW w:w="1417" w:type="dxa"/>
          </w:tcPr>
          <w:p w14:paraId="78E8C251" w14:textId="7F0CFF58" w:rsidR="002D082F" w:rsidRPr="0012269A" w:rsidRDefault="002D082F" w:rsidP="002D082F">
            <w:pPr>
              <w:pBdr>
                <w:bottom w:val="double" w:sz="4" w:space="1" w:color="auto"/>
              </w:pBdr>
              <w:spacing w:line="220" w:lineRule="exact"/>
            </w:pPr>
            <w:r>
              <w:rPr>
                <w:rFonts w:hint="cs"/>
                <w:rtl/>
              </w:rPr>
              <w:t>43</w:t>
            </w:r>
          </w:p>
        </w:tc>
        <w:tc>
          <w:tcPr>
            <w:tcW w:w="1418" w:type="dxa"/>
          </w:tcPr>
          <w:p w14:paraId="1473A400" w14:textId="30ACD62B" w:rsidR="002D082F" w:rsidRPr="00C363ED" w:rsidRDefault="002D082F" w:rsidP="002D082F">
            <w:pPr>
              <w:pBdr>
                <w:bottom w:val="double" w:sz="4" w:space="1" w:color="auto"/>
              </w:pBdr>
              <w:spacing w:line="220" w:lineRule="exact"/>
            </w:pPr>
            <w:r>
              <w:rPr>
                <w:rFonts w:hint="cs"/>
                <w:rtl/>
              </w:rPr>
              <w:t>86</w:t>
            </w:r>
          </w:p>
        </w:tc>
      </w:tr>
    </w:tbl>
    <w:p w14:paraId="1D7B55FE" w14:textId="77777777" w:rsidR="00F805FC" w:rsidRPr="00484651" w:rsidRDefault="00F805FC" w:rsidP="00F805FC">
      <w:pPr>
        <w:widowControl/>
        <w:overflowPunct/>
        <w:autoSpaceDE/>
        <w:autoSpaceDN/>
        <w:bidi w:val="0"/>
        <w:adjustRightInd/>
        <w:textAlignment w:val="auto"/>
        <w:rPr>
          <w:rtl/>
        </w:rPr>
      </w:pPr>
    </w:p>
    <w:p w14:paraId="272B4881" w14:textId="77777777" w:rsidR="00F805FC" w:rsidRDefault="00F805FC" w:rsidP="00F805FC">
      <w:pPr>
        <w:rPr>
          <w:spacing w:val="-2"/>
        </w:rPr>
      </w:pPr>
    </w:p>
    <w:p w14:paraId="3A920B7F" w14:textId="2492B66B" w:rsidR="00F805FC" w:rsidRDefault="00403275" w:rsidP="002B4577">
      <w:pPr>
        <w:rPr>
          <w:spacing w:val="-2"/>
          <w:rtl/>
        </w:rPr>
      </w:pPr>
      <w:r>
        <w:rPr>
          <w:rFonts w:hint="cs"/>
          <w:spacing w:val="-2"/>
          <w:rtl/>
        </w:rPr>
        <w:t>(*)</w:t>
      </w:r>
      <w:r>
        <w:rPr>
          <w:rFonts w:hint="cs"/>
          <w:spacing w:val="-2"/>
        </w:rPr>
        <w:t xml:space="preserve"> </w:t>
      </w:r>
      <w:r>
        <w:rPr>
          <w:rFonts w:hint="cs"/>
          <w:spacing w:val="-2"/>
          <w:rtl/>
        </w:rPr>
        <w:t xml:space="preserve"> סווג מחדש </w:t>
      </w:r>
    </w:p>
    <w:p w14:paraId="31535265" w14:textId="77777777" w:rsidR="00F805FC" w:rsidRDefault="00F805FC" w:rsidP="00F805FC">
      <w:pPr>
        <w:pStyle w:val="Heading4"/>
        <w:ind w:left="0"/>
        <w:jc w:val="both"/>
        <w:rPr>
          <w:sz w:val="26"/>
          <w:szCs w:val="26"/>
          <w:rtl/>
        </w:rPr>
      </w:pPr>
    </w:p>
    <w:p w14:paraId="5261DD12" w14:textId="77777777" w:rsidR="00914E46" w:rsidRDefault="00914E46" w:rsidP="00F805FC">
      <w:pPr>
        <w:pStyle w:val="Heading4"/>
        <w:ind w:left="0"/>
        <w:jc w:val="both"/>
        <w:rPr>
          <w:sz w:val="26"/>
          <w:szCs w:val="26"/>
          <w:rtl/>
        </w:rPr>
        <w:sectPr w:rsidR="00914E46" w:rsidSect="00491D5D">
          <w:headerReference w:type="default" r:id="rId29"/>
          <w:pgSz w:w="11909" w:h="16838" w:code="9"/>
          <w:pgMar w:top="1134" w:right="1418" w:bottom="851" w:left="851" w:header="1077" w:footer="709" w:gutter="0"/>
          <w:paperSrc w:first="7" w:other="7"/>
          <w:cols w:space="709"/>
          <w:bidi/>
          <w:rtlGutter/>
          <w:docGrid w:linePitch="299"/>
        </w:sectPr>
      </w:pPr>
    </w:p>
    <w:p w14:paraId="648CBE96" w14:textId="11FDD85B" w:rsidR="00F805FC" w:rsidRPr="0046376F" w:rsidRDefault="00F805FC" w:rsidP="00F805FC">
      <w:pPr>
        <w:pStyle w:val="Heading4"/>
        <w:ind w:left="0"/>
        <w:jc w:val="both"/>
        <w:rPr>
          <w:sz w:val="26"/>
          <w:szCs w:val="26"/>
          <w:rtl/>
        </w:rPr>
      </w:pPr>
      <w:r w:rsidRPr="0046376F">
        <w:rPr>
          <w:rFonts w:hint="cs"/>
          <w:sz w:val="26"/>
          <w:szCs w:val="26"/>
          <w:rtl/>
        </w:rPr>
        <w:lastRenderedPageBreak/>
        <w:t>ב</w:t>
      </w:r>
      <w:r>
        <w:rPr>
          <w:rFonts w:hint="cs"/>
          <w:sz w:val="26"/>
          <w:szCs w:val="26"/>
          <w:rtl/>
        </w:rPr>
        <w:t>י</w:t>
      </w:r>
      <w:r w:rsidRPr="0046376F">
        <w:rPr>
          <w:rFonts w:hint="cs"/>
          <w:sz w:val="26"/>
          <w:szCs w:val="26"/>
          <w:rtl/>
        </w:rPr>
        <w:t>אור 1</w:t>
      </w:r>
      <w:bookmarkStart w:id="1" w:name="כללי1"/>
      <w:r w:rsidRPr="0046376F">
        <w:rPr>
          <w:rFonts w:hint="cs"/>
          <w:sz w:val="26"/>
          <w:szCs w:val="26"/>
          <w:rtl/>
        </w:rPr>
        <w:t xml:space="preserve"> - כללי</w:t>
      </w:r>
      <w:bookmarkEnd w:id="1"/>
    </w:p>
    <w:p w14:paraId="06786ECA" w14:textId="77777777" w:rsidR="00F805FC" w:rsidRPr="0046376F" w:rsidRDefault="00F805FC" w:rsidP="00F805FC">
      <w:pPr>
        <w:rPr>
          <w:rtl/>
        </w:rPr>
      </w:pPr>
    </w:p>
    <w:p w14:paraId="553EFD3E" w14:textId="77777777" w:rsidR="00F805FC" w:rsidRPr="0046376F" w:rsidRDefault="00F805FC" w:rsidP="00F805FC">
      <w:pPr>
        <w:pStyle w:val="Heading4"/>
        <w:ind w:left="567"/>
        <w:jc w:val="both"/>
        <w:rPr>
          <w:b w:val="0"/>
          <w:bCs w:val="0"/>
          <w:rtl/>
        </w:rPr>
      </w:pPr>
      <w:r w:rsidRPr="0046376F">
        <w:rPr>
          <w:rFonts w:hint="cs"/>
          <w:rtl/>
        </w:rPr>
        <w:t>א.</w:t>
      </w:r>
      <w:r w:rsidRPr="0046376F">
        <w:rPr>
          <w:rFonts w:hint="cs"/>
          <w:rtl/>
        </w:rPr>
        <w:tab/>
      </w:r>
      <w:r w:rsidRPr="0046376F">
        <w:rPr>
          <w:rFonts w:hint="eastAsia"/>
          <w:rtl/>
        </w:rPr>
        <w:t>הישות</w:t>
      </w:r>
      <w:r w:rsidRPr="0046376F">
        <w:rPr>
          <w:rtl/>
        </w:rPr>
        <w:t xml:space="preserve"> </w:t>
      </w:r>
      <w:r w:rsidRPr="0046376F">
        <w:rPr>
          <w:rFonts w:hint="eastAsia"/>
          <w:rtl/>
        </w:rPr>
        <w:t>המדווחת</w:t>
      </w:r>
    </w:p>
    <w:p w14:paraId="6C8626C3" w14:textId="77777777" w:rsidR="00F805FC" w:rsidRPr="00956DE8" w:rsidRDefault="00F805FC" w:rsidP="00F805FC">
      <w:pPr>
        <w:jc w:val="both"/>
        <w:rPr>
          <w:b/>
          <w:bCs/>
          <w:sz w:val="16"/>
          <w:szCs w:val="16"/>
        </w:rPr>
      </w:pPr>
    </w:p>
    <w:p w14:paraId="7189EE9D" w14:textId="12F0A746" w:rsidR="00F805FC" w:rsidRPr="009837D1" w:rsidRDefault="00F805FC" w:rsidP="00F805FC">
      <w:pPr>
        <w:overflowPunct/>
        <w:autoSpaceDE/>
        <w:autoSpaceDN/>
        <w:adjustRightInd/>
        <w:spacing w:line="220" w:lineRule="exact"/>
        <w:ind w:left="567"/>
        <w:jc w:val="both"/>
        <w:textAlignment w:val="auto"/>
      </w:pPr>
      <w:r>
        <w:rPr>
          <w:rFonts w:hint="cs"/>
          <w:rtl/>
        </w:rPr>
        <w:t xml:space="preserve">בלנדר טכנולוגיות פיננסיות בע"מ </w:t>
      </w:r>
      <w:r w:rsidRPr="009837D1">
        <w:rPr>
          <w:rtl/>
        </w:rPr>
        <w:t xml:space="preserve">(להלן: "החברה") הינה חברה תושבת ישראל, אשר התאגדה בישראל וכתובתה הרשמית היא ז'בוטינסקי 7 רמת גן, ישראל. הדוחות הכספיים המאוחדים של הקבוצה ליום </w:t>
      </w:r>
      <w:r>
        <w:rPr>
          <w:rFonts w:hint="cs"/>
          <w:rtl/>
        </w:rPr>
        <w:t>30</w:t>
      </w:r>
      <w:r w:rsidRPr="009837D1">
        <w:rPr>
          <w:rtl/>
        </w:rPr>
        <w:t xml:space="preserve"> ב</w:t>
      </w:r>
      <w:r>
        <w:rPr>
          <w:rFonts w:hint="cs"/>
          <w:rtl/>
        </w:rPr>
        <w:t>יוני</w:t>
      </w:r>
      <w:r w:rsidRPr="009837D1">
        <w:rPr>
          <w:rtl/>
        </w:rPr>
        <w:t xml:space="preserve"> 20</w:t>
      </w:r>
      <w:r>
        <w:rPr>
          <w:rFonts w:hint="cs"/>
          <w:rtl/>
        </w:rPr>
        <w:t>2</w:t>
      </w:r>
      <w:r w:rsidR="00EE7C98">
        <w:rPr>
          <w:rFonts w:hint="cs"/>
          <w:rtl/>
        </w:rPr>
        <w:t>1</w:t>
      </w:r>
      <w:r w:rsidRPr="009837D1">
        <w:rPr>
          <w:rtl/>
        </w:rPr>
        <w:t>, כוללים את אלה של החברה ושל החברות הבנות שלה (להלן יחד: "הקבוצה"). הקבוצה עוסקת בתחום הטכנולוגי</w:t>
      </w:r>
      <w:r w:rsidR="00EE7C98">
        <w:rPr>
          <w:rFonts w:hint="cs"/>
          <w:rtl/>
        </w:rPr>
        <w:t>ות</w:t>
      </w:r>
      <w:r w:rsidRPr="009837D1">
        <w:rPr>
          <w:rtl/>
        </w:rPr>
        <w:t xml:space="preserve"> הפיננסי</w:t>
      </w:r>
      <w:r w:rsidR="00EE7C98">
        <w:rPr>
          <w:rFonts w:hint="cs"/>
          <w:rtl/>
        </w:rPr>
        <w:t>ו</w:t>
      </w:r>
      <w:r w:rsidRPr="009837D1">
        <w:rPr>
          <w:rtl/>
        </w:rPr>
        <w:t>ת ("</w:t>
      </w:r>
      <w:proofErr w:type="spellStart"/>
      <w:r w:rsidRPr="009837D1">
        <w:rPr>
          <w:rtl/>
        </w:rPr>
        <w:t>פינטק</w:t>
      </w:r>
      <w:proofErr w:type="spellEnd"/>
      <w:r w:rsidRPr="009837D1">
        <w:rPr>
          <w:rtl/>
        </w:rPr>
        <w:t xml:space="preserve">"), ובכלל זה בפיתוח ותפעול מערכות לניהול אשראי וחסכון, בישראל ובחו"ל. החברה </w:t>
      </w:r>
      <w:r>
        <w:rPr>
          <w:rFonts w:hint="cs"/>
          <w:rtl/>
        </w:rPr>
        <w:t>מפתחת</w:t>
      </w:r>
      <w:r w:rsidRPr="009837D1">
        <w:rPr>
          <w:rtl/>
        </w:rPr>
        <w:t xml:space="preserve"> </w:t>
      </w:r>
      <w:r>
        <w:rPr>
          <w:rFonts w:hint="cs"/>
          <w:rtl/>
        </w:rPr>
        <w:t xml:space="preserve">ומטמיעה </w:t>
      </w:r>
      <w:r w:rsidRPr="009837D1">
        <w:rPr>
          <w:rtl/>
        </w:rPr>
        <w:t xml:space="preserve">מערכת טכנולוגית ייחודית המבוססת </w:t>
      </w:r>
      <w:r w:rsidRPr="00B22B4F">
        <w:rPr>
          <w:rFonts w:hint="eastAsia"/>
          <w:rtl/>
        </w:rPr>
        <w:t>על</w:t>
      </w:r>
      <w:r w:rsidRPr="00B22B4F">
        <w:rPr>
          <w:rtl/>
        </w:rPr>
        <w:t xml:space="preserve"> </w:t>
      </w:r>
      <w:r w:rsidRPr="00B22B4F">
        <w:rPr>
          <w:rFonts w:hint="eastAsia"/>
          <w:rtl/>
        </w:rPr>
        <w:t>כלים</w:t>
      </w:r>
      <w:r w:rsidRPr="00B22B4F">
        <w:rPr>
          <w:rtl/>
        </w:rPr>
        <w:t xml:space="preserve">, </w:t>
      </w:r>
      <w:r w:rsidRPr="00B22B4F">
        <w:rPr>
          <w:rFonts w:hint="eastAsia"/>
          <w:rtl/>
        </w:rPr>
        <w:t>רעיונות</w:t>
      </w:r>
      <w:r w:rsidRPr="00B22B4F">
        <w:rPr>
          <w:rtl/>
        </w:rPr>
        <w:t xml:space="preserve"> </w:t>
      </w:r>
      <w:r w:rsidRPr="00B22B4F">
        <w:rPr>
          <w:rFonts w:hint="eastAsia"/>
          <w:rtl/>
        </w:rPr>
        <w:t>ומתודול</w:t>
      </w:r>
      <w:r w:rsidR="001F24B6">
        <w:rPr>
          <w:rFonts w:hint="cs"/>
          <w:rtl/>
        </w:rPr>
        <w:t>ו</w:t>
      </w:r>
      <w:r w:rsidRPr="00B22B4F">
        <w:rPr>
          <w:rFonts w:hint="eastAsia"/>
          <w:rtl/>
        </w:rPr>
        <w:t>גיות</w:t>
      </w:r>
      <w:r>
        <w:rPr>
          <w:rFonts w:ascii="Slack-Lato" w:hAnsi="Slack-Lato"/>
          <w:color w:val="1D1C1D"/>
          <w:sz w:val="23"/>
          <w:szCs w:val="23"/>
          <w:shd w:val="clear" w:color="auto" w:fill="FFFFFF"/>
          <w:rtl/>
        </w:rPr>
        <w:t xml:space="preserve"> </w:t>
      </w:r>
      <w:r w:rsidRPr="009837D1">
        <w:rPr>
          <w:rtl/>
        </w:rPr>
        <w:t xml:space="preserve">מתחום הביג דאטה, כריית נתונים, למידת מכונה ופסיכולוגיה התנהגותית הכוללים רכיבים טכנולוגים למניעת הונאות. כל אלה יוצרים יחדיו מכלול המאפשר </w:t>
      </w:r>
      <w:r w:rsidRPr="00B22B4F">
        <w:rPr>
          <w:rFonts w:hint="eastAsia"/>
          <w:rtl/>
        </w:rPr>
        <w:t>לפעול</w:t>
      </w:r>
      <w:r w:rsidRPr="00B22B4F">
        <w:rPr>
          <w:rtl/>
        </w:rPr>
        <w:t xml:space="preserve"> </w:t>
      </w:r>
      <w:r w:rsidRPr="00B22B4F">
        <w:rPr>
          <w:rFonts w:hint="eastAsia"/>
          <w:rtl/>
        </w:rPr>
        <w:t>בעולמות</w:t>
      </w:r>
      <w:r w:rsidRPr="00B22B4F">
        <w:rPr>
          <w:rtl/>
        </w:rPr>
        <w:t xml:space="preserve"> </w:t>
      </w:r>
      <w:r w:rsidRPr="00B22B4F">
        <w:rPr>
          <w:rFonts w:hint="eastAsia"/>
          <w:rtl/>
        </w:rPr>
        <w:t>דיגיטלי</w:t>
      </w:r>
      <w:r>
        <w:rPr>
          <w:rFonts w:hint="cs"/>
          <w:rtl/>
        </w:rPr>
        <w:t>י</w:t>
      </w:r>
      <w:r w:rsidRPr="00B22B4F">
        <w:rPr>
          <w:rFonts w:hint="eastAsia"/>
          <w:rtl/>
        </w:rPr>
        <w:t>ם</w:t>
      </w:r>
      <w:r w:rsidRPr="00B22B4F">
        <w:rPr>
          <w:rtl/>
        </w:rPr>
        <w:t xml:space="preserve">, </w:t>
      </w:r>
      <w:r w:rsidRPr="00B22B4F">
        <w:rPr>
          <w:rFonts w:hint="eastAsia"/>
          <w:rtl/>
        </w:rPr>
        <w:t>באופן</w:t>
      </w:r>
      <w:r w:rsidRPr="00B22B4F">
        <w:rPr>
          <w:rtl/>
        </w:rPr>
        <w:t xml:space="preserve"> </w:t>
      </w:r>
      <w:r w:rsidRPr="00B22B4F">
        <w:rPr>
          <w:rFonts w:hint="eastAsia"/>
          <w:rtl/>
        </w:rPr>
        <w:t>יעיל</w:t>
      </w:r>
      <w:r w:rsidRPr="00B22B4F">
        <w:rPr>
          <w:rtl/>
        </w:rPr>
        <w:t xml:space="preserve"> </w:t>
      </w:r>
      <w:r>
        <w:rPr>
          <w:rFonts w:hint="cs"/>
          <w:rtl/>
        </w:rPr>
        <w:t>ו</w:t>
      </w:r>
      <w:r w:rsidRPr="009837D1">
        <w:rPr>
          <w:rtl/>
        </w:rPr>
        <w:t>לקבל החלטת חיתום מהיר</w:t>
      </w:r>
      <w:r>
        <w:rPr>
          <w:rFonts w:hint="cs"/>
          <w:rtl/>
        </w:rPr>
        <w:t>ה</w:t>
      </w:r>
      <w:r w:rsidRPr="009837D1">
        <w:rPr>
          <w:rtl/>
        </w:rPr>
        <w:t xml:space="preserve"> מותאמת אישית עבור הלקוח תוך קביעת ריבית </w:t>
      </w:r>
      <w:r>
        <w:rPr>
          <w:rFonts w:hint="cs"/>
          <w:rtl/>
        </w:rPr>
        <w:t>מתאימה</w:t>
      </w:r>
      <w:r w:rsidRPr="009837D1">
        <w:rPr>
          <w:rtl/>
        </w:rPr>
        <w:t>, המשקפת את סיכון הלקוח לכשל אשראי.</w:t>
      </w:r>
      <w:r>
        <w:rPr>
          <w:rFonts w:hint="cs"/>
          <w:rtl/>
        </w:rPr>
        <w:t xml:space="preserve"> </w:t>
      </w:r>
      <w:r w:rsidRPr="0089489C">
        <w:rPr>
          <w:rtl/>
        </w:rPr>
        <w:t xml:space="preserve">המערכת מבוססת על שילוב שיטות פעולה, ומערכות מבוססות אלגוריתמים, שפותחו על-ידי החברה במהלך השנים. על בסיס ידע וניסיון </w:t>
      </w:r>
      <w:r w:rsidR="001F24B6">
        <w:rPr>
          <w:rFonts w:hint="cs"/>
          <w:rtl/>
        </w:rPr>
        <w:t>אל</w:t>
      </w:r>
      <w:r w:rsidRPr="0089489C">
        <w:rPr>
          <w:rtl/>
        </w:rPr>
        <w:t>ה, יכולה ה</w:t>
      </w:r>
      <w:r>
        <w:rPr>
          <w:rFonts w:hint="cs"/>
          <w:rtl/>
        </w:rPr>
        <w:t>קבוצ</w:t>
      </w:r>
      <w:r w:rsidRPr="0089489C">
        <w:rPr>
          <w:rtl/>
        </w:rPr>
        <w:t>ה להציע אשראי מדויק יותר, תוך התאמה יעילה יותר בין הסיכון לסיכוי. באופן זה יכולה ה</w:t>
      </w:r>
      <w:r>
        <w:rPr>
          <w:rFonts w:hint="cs"/>
          <w:rtl/>
        </w:rPr>
        <w:t>קבוצ</w:t>
      </w:r>
      <w:r w:rsidRPr="0089489C">
        <w:rPr>
          <w:rtl/>
        </w:rPr>
        <w:t>ה להציע ללקוחותיה</w:t>
      </w:r>
      <w:r w:rsidR="00E614AE">
        <w:rPr>
          <w:rFonts w:hint="cs"/>
          <w:rtl/>
        </w:rPr>
        <w:t xml:space="preserve"> מוצרי</w:t>
      </w:r>
      <w:r w:rsidRPr="0089489C">
        <w:rPr>
          <w:rtl/>
        </w:rPr>
        <w:t xml:space="preserve"> </w:t>
      </w:r>
      <w:r w:rsidR="00E614AE">
        <w:rPr>
          <w:rFonts w:hint="cs"/>
          <w:rtl/>
        </w:rPr>
        <w:t>אשראי וחיסכון</w:t>
      </w:r>
      <w:r w:rsidRPr="0089489C">
        <w:rPr>
          <w:rtl/>
        </w:rPr>
        <w:t xml:space="preserve"> בתהליכים דיגיטליים ללא מפגש פיזי, </w:t>
      </w:r>
      <w:r w:rsidR="00E614AE">
        <w:rPr>
          <w:rFonts w:hint="cs"/>
          <w:rtl/>
        </w:rPr>
        <w:t xml:space="preserve">תוך </w:t>
      </w:r>
      <w:r w:rsidRPr="0089489C">
        <w:rPr>
          <w:rtl/>
        </w:rPr>
        <w:t xml:space="preserve">ניהול סיכונים מוקפד </w:t>
      </w:r>
      <w:r w:rsidR="00E614AE">
        <w:rPr>
          <w:rFonts w:hint="cs"/>
          <w:rtl/>
        </w:rPr>
        <w:t>לשם</w:t>
      </w:r>
      <w:r w:rsidR="00E614AE" w:rsidRPr="0089489C">
        <w:rPr>
          <w:rtl/>
        </w:rPr>
        <w:t xml:space="preserve"> </w:t>
      </w:r>
      <w:r w:rsidRPr="0089489C">
        <w:rPr>
          <w:rtl/>
        </w:rPr>
        <w:t>מניעת הונא</w:t>
      </w:r>
      <w:r>
        <w:rPr>
          <w:rFonts w:hint="cs"/>
          <w:rtl/>
        </w:rPr>
        <w:t>ות</w:t>
      </w:r>
      <w:r w:rsidRPr="0089489C">
        <w:rPr>
          <w:rtl/>
        </w:rPr>
        <w:t>. טכנולוגיה זו בנויה באופן המאפשר כיול, התאמה, והפעלה של המערכת בזמן קצר ביותר ל</w:t>
      </w:r>
      <w:r w:rsidR="00E614AE">
        <w:rPr>
          <w:rFonts w:hint="cs"/>
          <w:rtl/>
        </w:rPr>
        <w:t>צורך הטמעה</w:t>
      </w:r>
      <w:r w:rsidRPr="0089489C">
        <w:rPr>
          <w:rtl/>
        </w:rPr>
        <w:t xml:space="preserve"> </w:t>
      </w:r>
      <w:r w:rsidR="00E614AE">
        <w:rPr>
          <w:rFonts w:hint="cs"/>
          <w:rtl/>
        </w:rPr>
        <w:t>ב</w:t>
      </w:r>
      <w:r w:rsidRPr="0089489C">
        <w:rPr>
          <w:rtl/>
        </w:rPr>
        <w:t>גיאוגרפיות חדשות.</w:t>
      </w:r>
    </w:p>
    <w:p w14:paraId="5393ECE7" w14:textId="77777777" w:rsidR="00F805FC" w:rsidRPr="0019053F" w:rsidRDefault="00F805FC" w:rsidP="00F805FC">
      <w:pPr>
        <w:overflowPunct/>
        <w:autoSpaceDE/>
        <w:autoSpaceDN/>
        <w:adjustRightInd/>
        <w:spacing w:line="220" w:lineRule="exact"/>
        <w:ind w:left="567"/>
        <w:jc w:val="both"/>
        <w:textAlignment w:val="auto"/>
        <w:rPr>
          <w:rFonts w:ascii="Tahoma-Bold" w:hAnsiTheme="minorHAnsi"/>
        </w:rPr>
      </w:pPr>
    </w:p>
    <w:p w14:paraId="6CF43B19" w14:textId="30FCA785" w:rsidR="00F805FC" w:rsidRDefault="00F805FC" w:rsidP="00F805FC">
      <w:pPr>
        <w:overflowPunct/>
        <w:autoSpaceDE/>
        <w:autoSpaceDN/>
        <w:adjustRightInd/>
        <w:spacing w:line="220" w:lineRule="exact"/>
        <w:ind w:left="567"/>
        <w:jc w:val="both"/>
        <w:textAlignment w:val="auto"/>
        <w:rPr>
          <w:rFonts w:ascii="Tahoma-Bold" w:hAnsiTheme="minorHAnsi"/>
        </w:rPr>
      </w:pPr>
      <w:r w:rsidRPr="0019053F">
        <w:rPr>
          <w:rFonts w:ascii="Tahoma-Bold" w:hAnsiTheme="minorHAnsi"/>
          <w:rtl/>
        </w:rPr>
        <w:t>לחברה שני מגזרי פעילות: בנקאות דיגיטלית, אשר יועדה תחילה לספק אשראי צרכני</w:t>
      </w:r>
      <w:r>
        <w:rPr>
          <w:rFonts w:ascii="Tahoma-Bold" w:hAnsiTheme="minorHAnsi" w:hint="cs"/>
          <w:rtl/>
        </w:rPr>
        <w:t xml:space="preserve"> </w:t>
      </w:r>
      <w:r w:rsidRPr="0019053F">
        <w:rPr>
          <w:rFonts w:ascii="Tahoma-Bold" w:hAnsiTheme="minorHAnsi"/>
          <w:rtl/>
        </w:rPr>
        <w:t>למשקי הבית, אשראי לרכישת רכבים</w:t>
      </w:r>
      <w:r>
        <w:rPr>
          <w:rFonts w:ascii="Tahoma-Bold" w:hAnsiTheme="minorHAnsi" w:hint="cs"/>
          <w:rtl/>
        </w:rPr>
        <w:t>, אשראי דיגיטלי בנקודות מכירה</w:t>
      </w:r>
      <w:r w:rsidRPr="0019053F">
        <w:rPr>
          <w:rFonts w:ascii="Tahoma-Bold" w:hAnsiTheme="minorHAnsi"/>
          <w:rtl/>
        </w:rPr>
        <w:t xml:space="preserve"> </w:t>
      </w:r>
      <w:r>
        <w:rPr>
          <w:rFonts w:ascii="Tahoma-Bold" w:hAnsiTheme="minorHAnsi" w:hint="cs"/>
          <w:rtl/>
        </w:rPr>
        <w:t xml:space="preserve">ועוד, </w:t>
      </w:r>
      <w:r w:rsidRPr="0019053F">
        <w:rPr>
          <w:rFonts w:ascii="Tahoma-Bold" w:hAnsiTheme="minorHAnsi"/>
          <w:rtl/>
        </w:rPr>
        <w:t>ובהמשך לצרכים נוספים באמצעות קבלת רישיון בנקאי ייעודי</w:t>
      </w:r>
      <w:r>
        <w:rPr>
          <w:rFonts w:ascii="Tahoma-Bold" w:hAnsiTheme="minorHAnsi" w:hint="cs"/>
          <w:rtl/>
        </w:rPr>
        <w:t xml:space="preserve"> באירופה</w:t>
      </w:r>
      <w:r w:rsidRPr="0019053F">
        <w:rPr>
          <w:rFonts w:ascii="Tahoma-Bold" w:hAnsiTheme="minorHAnsi"/>
          <w:rtl/>
        </w:rPr>
        <w:t xml:space="preserve"> (</w:t>
      </w:r>
      <w:proofErr w:type="spellStart"/>
      <w:r w:rsidRPr="002C36CF">
        <w:rPr>
          <w:rFonts w:cs="Times New Roman"/>
        </w:rPr>
        <w:t>Specialised</w:t>
      </w:r>
      <w:proofErr w:type="spellEnd"/>
      <w:r w:rsidRPr="002C36CF">
        <w:rPr>
          <w:rFonts w:cs="Times New Roman"/>
        </w:rPr>
        <w:t xml:space="preserve"> Banking </w:t>
      </w:r>
      <w:proofErr w:type="spellStart"/>
      <w:r w:rsidRPr="002C36CF">
        <w:rPr>
          <w:rFonts w:cs="Times New Roman"/>
        </w:rPr>
        <w:t>Licence</w:t>
      </w:r>
      <w:proofErr w:type="spellEnd"/>
      <w:r>
        <w:rPr>
          <w:rFonts w:ascii="Tahoma-Bold" w:hAnsiTheme="minorHAnsi" w:hint="cs"/>
          <w:rtl/>
        </w:rPr>
        <w:t xml:space="preserve">, </w:t>
      </w:r>
      <w:r w:rsidRPr="0019053F">
        <w:rPr>
          <w:rFonts w:ascii="Tahoma-Bold" w:hAnsiTheme="minorHAnsi"/>
          <w:rtl/>
        </w:rPr>
        <w:t>אם וכאשר יתקבל הרישיון)</w:t>
      </w:r>
      <w:r>
        <w:rPr>
          <w:rFonts w:ascii="Tahoma-Bold" w:hAnsiTheme="minorHAnsi" w:hint="cs"/>
          <w:rtl/>
        </w:rPr>
        <w:t>.</w:t>
      </w:r>
      <w:r w:rsidRPr="0019053F">
        <w:rPr>
          <w:rFonts w:ascii="Tahoma-Bold" w:hAnsiTheme="minorHAnsi"/>
          <w:rtl/>
        </w:rPr>
        <w:t xml:space="preserve"> פעילות </w:t>
      </w:r>
      <w:r>
        <w:rPr>
          <w:rFonts w:ascii="Tahoma-Bold" w:hAnsiTheme="minorHAnsi" w:hint="cs"/>
          <w:rtl/>
        </w:rPr>
        <w:t>זו מבוצעת כיום</w:t>
      </w:r>
      <w:r w:rsidRPr="0019053F">
        <w:rPr>
          <w:rFonts w:ascii="Tahoma-Bold" w:hAnsiTheme="minorHAnsi"/>
          <w:rtl/>
        </w:rPr>
        <w:t xml:space="preserve"> ב</w:t>
      </w:r>
      <w:r>
        <w:rPr>
          <w:rFonts w:ascii="Tahoma-Bold" w:hAnsiTheme="minorHAnsi" w:hint="cs"/>
          <w:rtl/>
        </w:rPr>
        <w:t>ליטא</w:t>
      </w:r>
      <w:r w:rsidR="00EE7C98">
        <w:rPr>
          <w:rFonts w:ascii="Tahoma-Bold" w:hAnsiTheme="minorHAnsi" w:hint="cs"/>
          <w:rtl/>
        </w:rPr>
        <w:t xml:space="preserve"> ובלטביה</w:t>
      </w:r>
      <w:r>
        <w:rPr>
          <w:rFonts w:ascii="Tahoma-Bold" w:hAnsiTheme="minorHAnsi" w:hint="cs"/>
          <w:rtl/>
        </w:rPr>
        <w:t xml:space="preserve"> ומיועדת להתבצע </w:t>
      </w:r>
      <w:r w:rsidR="00EE7C98">
        <w:rPr>
          <w:rFonts w:ascii="Tahoma-Bold" w:hAnsiTheme="minorHAnsi" w:hint="cs"/>
          <w:rtl/>
        </w:rPr>
        <w:t>ב</w:t>
      </w:r>
      <w:r w:rsidRPr="0019053F">
        <w:rPr>
          <w:rFonts w:ascii="Tahoma-Bold" w:hAnsiTheme="minorHAnsi"/>
          <w:rtl/>
        </w:rPr>
        <w:t>מדינות הנכללות באזור הכלכלי האירופי ובייחוד במדינות מרכז אירופה; וכן</w:t>
      </w:r>
      <w:r>
        <w:rPr>
          <w:rFonts w:ascii="Tahoma-Bold" w:hAnsiTheme="minorHAnsi" w:hint="cs"/>
          <w:rtl/>
        </w:rPr>
        <w:t>,</w:t>
      </w:r>
      <w:r w:rsidRPr="0019053F">
        <w:rPr>
          <w:rFonts w:ascii="Tahoma-Bold" w:hAnsiTheme="minorHAnsi"/>
          <w:rtl/>
        </w:rPr>
        <w:t xml:space="preserve"> תיווך </w:t>
      </w:r>
      <w:r>
        <w:rPr>
          <w:rFonts w:ascii="Tahoma-Bold" w:hAnsiTheme="minorHAnsi" w:hint="cs"/>
          <w:rtl/>
        </w:rPr>
        <w:t>ב</w:t>
      </w:r>
      <w:r w:rsidRPr="0019053F">
        <w:rPr>
          <w:rFonts w:ascii="Tahoma-Bold" w:hAnsiTheme="minorHAnsi"/>
          <w:rtl/>
        </w:rPr>
        <w:t>אשראי במודל עמית לעמית (</w:t>
      </w:r>
      <w:r w:rsidRPr="00F47648">
        <w:rPr>
          <w:rFonts w:asciiTheme="majorBidi" w:hAnsiTheme="majorBidi" w:cstheme="majorBidi"/>
        </w:rPr>
        <w:t>P2P- Peer to Peer</w:t>
      </w:r>
      <w:r w:rsidRPr="0019053F">
        <w:rPr>
          <w:rFonts w:ascii="Tahoma-Bold" w:hAnsiTheme="minorHAnsi"/>
          <w:rtl/>
        </w:rPr>
        <w:t>), פעילות המתמקדת בעיקר בישראל.</w:t>
      </w:r>
    </w:p>
    <w:p w14:paraId="708C1E79" w14:textId="77777777" w:rsidR="00F805FC" w:rsidRDefault="00F805FC" w:rsidP="00F805FC">
      <w:pPr>
        <w:spacing w:line="240" w:lineRule="exact"/>
        <w:jc w:val="both"/>
        <w:rPr>
          <w:b/>
          <w:bCs/>
          <w:u w:val="single"/>
          <w:rtl/>
        </w:rPr>
      </w:pPr>
    </w:p>
    <w:p w14:paraId="6B6D5B83" w14:textId="3302A05D" w:rsidR="00EE7C98" w:rsidRDefault="00EE7C98" w:rsidP="00EE7C98">
      <w:pPr>
        <w:overflowPunct/>
        <w:autoSpaceDE/>
        <w:autoSpaceDN/>
        <w:adjustRightInd/>
        <w:spacing w:line="220" w:lineRule="exact"/>
        <w:ind w:left="567"/>
        <w:jc w:val="both"/>
        <w:textAlignment w:val="auto"/>
        <w:rPr>
          <w:rtl/>
        </w:rPr>
      </w:pPr>
      <w:r>
        <w:rPr>
          <w:rFonts w:hint="cs"/>
          <w:rtl/>
        </w:rPr>
        <w:t>ביום 27 בינואר 2021, השלימה החברה הנפקה ראשונה לציבור שבמסגרתה</w:t>
      </w:r>
      <w:r w:rsidR="001F24B6">
        <w:rPr>
          <w:rFonts w:hint="cs"/>
          <w:rtl/>
        </w:rPr>
        <w:t xml:space="preserve"> הנפיקה</w:t>
      </w:r>
      <w:r>
        <w:rPr>
          <w:rFonts w:hint="cs"/>
          <w:rtl/>
        </w:rPr>
        <w:t xml:space="preserve"> </w:t>
      </w:r>
      <w:r w:rsidR="001F24B6">
        <w:rPr>
          <w:rFonts w:hint="cs"/>
          <w:rtl/>
        </w:rPr>
        <w:t xml:space="preserve">1,648,600 מניות רגילות, 824,300 כתבי אופציה </w:t>
      </w:r>
      <w:proofErr w:type="spellStart"/>
      <w:r w:rsidR="001F24B6">
        <w:rPr>
          <w:rFonts w:hint="cs"/>
          <w:rtl/>
        </w:rPr>
        <w:t>מסידרה</w:t>
      </w:r>
      <w:proofErr w:type="spellEnd"/>
      <w:r w:rsidR="001F24B6">
        <w:rPr>
          <w:rFonts w:hint="cs"/>
          <w:rtl/>
        </w:rPr>
        <w:t xml:space="preserve"> 1 ו-824,300 כתבי אופציה </w:t>
      </w:r>
      <w:proofErr w:type="spellStart"/>
      <w:r w:rsidR="001F24B6">
        <w:rPr>
          <w:rFonts w:hint="cs"/>
          <w:rtl/>
        </w:rPr>
        <w:t>מסידרה</w:t>
      </w:r>
      <w:proofErr w:type="spellEnd"/>
      <w:r w:rsidR="001F24B6">
        <w:rPr>
          <w:rFonts w:hint="cs"/>
          <w:rtl/>
        </w:rPr>
        <w:t xml:space="preserve"> 2, בתמורה ל-</w:t>
      </w:r>
      <w:r>
        <w:rPr>
          <w:rFonts w:hint="cs"/>
          <w:rtl/>
        </w:rPr>
        <w:t xml:space="preserve"> </w:t>
      </w:r>
      <w:r w:rsidR="001F24B6">
        <w:rPr>
          <w:rFonts w:hint="cs"/>
          <w:rtl/>
        </w:rPr>
        <w:t xml:space="preserve">80,501 אלפי ש"ח </w:t>
      </w:r>
      <w:r>
        <w:rPr>
          <w:rFonts w:hint="cs"/>
          <w:rtl/>
        </w:rPr>
        <w:t>(לפני הוצאות הנפקה</w:t>
      </w:r>
      <w:r w:rsidR="004B01F1">
        <w:rPr>
          <w:rFonts w:hint="cs"/>
          <w:rtl/>
        </w:rPr>
        <w:t xml:space="preserve"> בסך של</w:t>
      </w:r>
      <w:r w:rsidR="001F24B6">
        <w:rPr>
          <w:rFonts w:hint="cs"/>
          <w:rtl/>
        </w:rPr>
        <w:t xml:space="preserve"> כ-</w:t>
      </w:r>
      <w:r w:rsidR="004B01F1">
        <w:rPr>
          <w:rFonts w:hint="cs"/>
          <w:rtl/>
        </w:rPr>
        <w:t xml:space="preserve"> 5,271 אלפי ש"ח</w:t>
      </w:r>
      <w:r>
        <w:rPr>
          <w:rFonts w:hint="cs"/>
          <w:rtl/>
        </w:rPr>
        <w:t>)</w:t>
      </w:r>
      <w:r w:rsidR="001F24B6">
        <w:rPr>
          <w:rFonts w:hint="cs"/>
          <w:rtl/>
        </w:rPr>
        <w:t>.</w:t>
      </w:r>
      <w:r>
        <w:rPr>
          <w:rFonts w:hint="cs"/>
          <w:rtl/>
        </w:rPr>
        <w:t xml:space="preserve"> </w:t>
      </w:r>
      <w:r w:rsidR="003F42CC">
        <w:rPr>
          <w:rFonts w:hint="cs"/>
          <w:rtl/>
        </w:rPr>
        <w:t xml:space="preserve">כל כתב אופציה יהיה ניתן למימוש למניה רגילה אחת תמורת תשלום </w:t>
      </w:r>
      <w:r w:rsidR="001F24B6">
        <w:rPr>
          <w:rFonts w:hint="cs"/>
          <w:rtl/>
        </w:rPr>
        <w:t xml:space="preserve">תוספת מימוש </w:t>
      </w:r>
      <w:r w:rsidR="003F42CC">
        <w:rPr>
          <w:rFonts w:hint="cs"/>
          <w:rtl/>
        </w:rPr>
        <w:t>במזומן לחברה בסך של 54.23 ש"ח</w:t>
      </w:r>
      <w:r w:rsidR="001F24B6">
        <w:rPr>
          <w:rFonts w:hint="cs"/>
          <w:rtl/>
        </w:rPr>
        <w:t xml:space="preserve"> בגין כתבי אופציה </w:t>
      </w:r>
      <w:proofErr w:type="spellStart"/>
      <w:r w:rsidR="001F24B6">
        <w:rPr>
          <w:rFonts w:hint="cs"/>
          <w:rtl/>
        </w:rPr>
        <w:t>מסידרה</w:t>
      </w:r>
      <w:proofErr w:type="spellEnd"/>
      <w:r w:rsidR="001F24B6">
        <w:rPr>
          <w:rFonts w:hint="cs"/>
          <w:rtl/>
        </w:rPr>
        <w:t xml:space="preserve"> 1</w:t>
      </w:r>
      <w:r w:rsidR="003F42CC">
        <w:rPr>
          <w:rFonts w:hint="cs"/>
          <w:rtl/>
        </w:rPr>
        <w:t xml:space="preserve"> ו- 61.55 ש"ח</w:t>
      </w:r>
      <w:r w:rsidR="001F24B6">
        <w:rPr>
          <w:rFonts w:hint="cs"/>
          <w:rtl/>
        </w:rPr>
        <w:t xml:space="preserve"> בגין כתבי אופציה </w:t>
      </w:r>
      <w:proofErr w:type="spellStart"/>
      <w:r w:rsidR="001F24B6">
        <w:rPr>
          <w:rFonts w:hint="cs"/>
          <w:rtl/>
        </w:rPr>
        <w:t>מסידרה</w:t>
      </w:r>
      <w:proofErr w:type="spellEnd"/>
      <w:r w:rsidR="001F24B6">
        <w:rPr>
          <w:rFonts w:hint="cs"/>
          <w:rtl/>
        </w:rPr>
        <w:t xml:space="preserve"> 2,</w:t>
      </w:r>
      <w:r w:rsidR="003F42CC">
        <w:rPr>
          <w:rFonts w:hint="cs"/>
          <w:rtl/>
        </w:rPr>
        <w:t xml:space="preserve"> בהתאמה.</w:t>
      </w:r>
      <w:r w:rsidR="004B01F1">
        <w:rPr>
          <w:rFonts w:hint="cs"/>
          <w:rtl/>
        </w:rPr>
        <w:t xml:space="preserve"> </w:t>
      </w:r>
      <w:r w:rsidR="001F24B6">
        <w:rPr>
          <w:rFonts w:hint="cs"/>
          <w:rtl/>
        </w:rPr>
        <w:t xml:space="preserve">תוספת </w:t>
      </w:r>
      <w:r w:rsidR="004B01F1">
        <w:rPr>
          <w:rFonts w:hint="cs"/>
          <w:rtl/>
        </w:rPr>
        <w:t xml:space="preserve">המימוש </w:t>
      </w:r>
      <w:r w:rsidR="001F24B6">
        <w:rPr>
          <w:rFonts w:hint="cs"/>
          <w:rtl/>
        </w:rPr>
        <w:t>אינה</w:t>
      </w:r>
      <w:r w:rsidR="004B01F1">
        <w:rPr>
          <w:rFonts w:hint="cs"/>
          <w:rtl/>
        </w:rPr>
        <w:t xml:space="preserve"> צמ</w:t>
      </w:r>
      <w:r w:rsidR="001F24B6">
        <w:rPr>
          <w:rFonts w:hint="cs"/>
          <w:rtl/>
        </w:rPr>
        <w:t>ו</w:t>
      </w:r>
      <w:r w:rsidR="004B01F1">
        <w:rPr>
          <w:rFonts w:hint="cs"/>
          <w:rtl/>
        </w:rPr>
        <w:t>דה למדד או למטבע כלשהו.</w:t>
      </w:r>
      <w:r w:rsidR="003F42CC">
        <w:rPr>
          <w:rFonts w:hint="cs"/>
          <w:rtl/>
        </w:rPr>
        <w:t xml:space="preserve"> </w:t>
      </w:r>
      <w:r>
        <w:rPr>
          <w:rFonts w:hint="cs"/>
          <w:rtl/>
        </w:rPr>
        <w:t xml:space="preserve">בעקבות השלמת </w:t>
      </w:r>
      <w:r w:rsidR="001F24B6">
        <w:rPr>
          <w:rFonts w:hint="cs"/>
          <w:rtl/>
        </w:rPr>
        <w:t>ה</w:t>
      </w:r>
      <w:r>
        <w:rPr>
          <w:rFonts w:hint="cs"/>
          <w:rtl/>
        </w:rPr>
        <w:t>הנפקה</w:t>
      </w:r>
      <w:r w:rsidR="001F24B6">
        <w:rPr>
          <w:rFonts w:hint="cs"/>
          <w:rtl/>
        </w:rPr>
        <w:t>,</w:t>
      </w:r>
      <w:r>
        <w:rPr>
          <w:rFonts w:hint="cs"/>
          <w:rtl/>
        </w:rPr>
        <w:t xml:space="preserve"> החלו ניירות הערך של החברה להיסחר בבורסה לניירות ערך בתל אביב. כמו כן, כתוצאה מההנפקה הומרו הסכמי ה- </w:t>
      </w:r>
      <w:r>
        <w:t>SAFE</w:t>
      </w:r>
      <w:r>
        <w:rPr>
          <w:rFonts w:hint="cs"/>
          <w:rtl/>
        </w:rPr>
        <w:t xml:space="preserve"> שעמדו ערב ההנפקה לסך של 324,469 מניות רגילות. סך הון המניות הרגילות המונפקות לאחר ההנפקה הראשונה לציבור ולאחר המרת הסכמי ה- </w:t>
      </w:r>
      <w:r>
        <w:rPr>
          <w:rFonts w:hint="cs"/>
        </w:rPr>
        <w:t>SAFE</w:t>
      </w:r>
      <w:r>
        <w:rPr>
          <w:rFonts w:hint="cs"/>
          <w:rtl/>
        </w:rPr>
        <w:t xml:space="preserve"> הינו 7,354,456 מניות רגילות.</w:t>
      </w:r>
    </w:p>
    <w:p w14:paraId="675AF01C" w14:textId="77777777" w:rsidR="00F805FC" w:rsidRDefault="00F805FC" w:rsidP="00F805FC">
      <w:pPr>
        <w:jc w:val="both"/>
        <w:rPr>
          <w:b/>
          <w:bCs/>
          <w:u w:val="single"/>
          <w:rtl/>
        </w:rPr>
      </w:pPr>
    </w:p>
    <w:p w14:paraId="26BA5E54" w14:textId="77777777" w:rsidR="00F805FC" w:rsidRPr="00127D1C" w:rsidRDefault="00F805FC" w:rsidP="00F805FC">
      <w:pPr>
        <w:overflowPunct/>
        <w:autoSpaceDE/>
        <w:autoSpaceDN/>
        <w:adjustRightInd/>
        <w:ind w:left="567"/>
        <w:jc w:val="both"/>
        <w:textAlignment w:val="auto"/>
        <w:rPr>
          <w:rFonts w:ascii="Tahoma-Bold" w:hAnsiTheme="minorHAnsi"/>
          <w:b/>
          <w:bCs/>
          <w:rtl/>
        </w:rPr>
      </w:pPr>
      <w:r>
        <w:rPr>
          <w:rFonts w:ascii="Tahoma-Bold" w:hAnsiTheme="minorHAnsi" w:hint="cs"/>
          <w:b/>
          <w:bCs/>
          <w:rtl/>
        </w:rPr>
        <w:t>ב</w:t>
      </w:r>
      <w:r w:rsidRPr="00127D1C">
        <w:rPr>
          <w:rFonts w:ascii="Tahoma-Bold" w:hAnsiTheme="minorHAnsi"/>
          <w:b/>
          <w:bCs/>
          <w:rtl/>
        </w:rPr>
        <w:t>.</w:t>
      </w:r>
      <w:r w:rsidRPr="00127D1C">
        <w:rPr>
          <w:rFonts w:ascii="Tahoma-Bold" w:hAnsiTheme="minorHAnsi"/>
          <w:b/>
          <w:bCs/>
          <w:rtl/>
        </w:rPr>
        <w:tab/>
      </w:r>
      <w:r>
        <w:rPr>
          <w:rFonts w:ascii="Tahoma-Bold" w:hAnsiTheme="minorHAnsi" w:hint="cs"/>
          <w:b/>
          <w:bCs/>
          <w:rtl/>
        </w:rPr>
        <w:t>אירועים מהותיים בתקופת הדיווח</w:t>
      </w:r>
    </w:p>
    <w:p w14:paraId="56C19588" w14:textId="77777777" w:rsidR="00F805FC" w:rsidRPr="00956DE8" w:rsidRDefault="00F805FC" w:rsidP="00F805FC">
      <w:pPr>
        <w:overflowPunct/>
        <w:autoSpaceDE/>
        <w:autoSpaceDN/>
        <w:adjustRightInd/>
        <w:ind w:left="567"/>
        <w:jc w:val="both"/>
        <w:textAlignment w:val="auto"/>
        <w:rPr>
          <w:rFonts w:ascii="Tahoma-Bold" w:hAnsiTheme="minorHAnsi"/>
          <w:sz w:val="16"/>
          <w:szCs w:val="16"/>
          <w:highlight w:val="green"/>
          <w:rtl/>
        </w:rPr>
      </w:pPr>
    </w:p>
    <w:p w14:paraId="5B925427" w14:textId="77777777" w:rsidR="00F805FC" w:rsidRPr="007D45FF" w:rsidRDefault="00F805FC" w:rsidP="005C013E">
      <w:pPr>
        <w:overflowPunct/>
        <w:autoSpaceDE/>
        <w:autoSpaceDN/>
        <w:adjustRightInd/>
        <w:ind w:left="1133" w:hanging="424"/>
        <w:jc w:val="both"/>
        <w:textAlignment w:val="auto"/>
        <w:rPr>
          <w:rFonts w:ascii="Tahoma-Bold" w:hAnsiTheme="minorHAnsi"/>
          <w:b/>
          <w:bCs/>
          <w:rtl/>
        </w:rPr>
      </w:pPr>
      <w:r w:rsidRPr="007D45FF">
        <w:rPr>
          <w:rFonts w:ascii="Tahoma-Bold" w:hAnsiTheme="minorHAnsi"/>
          <w:b/>
          <w:bCs/>
          <w:rtl/>
        </w:rPr>
        <w:t>השפעות התפשטות נגיף הקורונה</w:t>
      </w:r>
    </w:p>
    <w:p w14:paraId="17B33C87" w14:textId="77777777" w:rsidR="00F805FC" w:rsidRPr="00956DE8" w:rsidRDefault="00F805FC" w:rsidP="00F805FC">
      <w:pPr>
        <w:overflowPunct/>
        <w:autoSpaceDE/>
        <w:autoSpaceDN/>
        <w:adjustRightInd/>
        <w:ind w:left="1133" w:hanging="566"/>
        <w:jc w:val="both"/>
        <w:textAlignment w:val="auto"/>
        <w:rPr>
          <w:rFonts w:ascii="Tahoma-Bold" w:hAnsiTheme="minorHAnsi"/>
          <w:sz w:val="16"/>
          <w:szCs w:val="16"/>
          <w:rtl/>
        </w:rPr>
      </w:pPr>
    </w:p>
    <w:p w14:paraId="001D3394" w14:textId="77777777" w:rsidR="006403CD" w:rsidRPr="000A41A7" w:rsidRDefault="00F805FC" w:rsidP="00F805FC">
      <w:pPr>
        <w:ind w:left="715"/>
        <w:jc w:val="both"/>
      </w:pPr>
      <w:r w:rsidRPr="000A41A7">
        <w:rPr>
          <w:rtl/>
        </w:rPr>
        <w:t>בעקבות ההתפרצות של נגיף הקורונה (</w:t>
      </w:r>
      <w:r w:rsidRPr="000A41A7">
        <w:t>COVID-19</w:t>
      </w:r>
      <w:r w:rsidRPr="000A41A7">
        <w:rPr>
          <w:rtl/>
        </w:rPr>
        <w:t xml:space="preserve">) בסין, בחודש דצמבר 2019, והתפשטותו למדינות רבות נוספות, חלה ירידה בהיקפי הפעילות הכלכלית באזורים רבים בעולם. התפשטות הנגיף גרמה בין היתר לשיבוש בשרשרת האספקה, לירידה בהיקף התחבורה העולמית, למגבלות תנועה ותעסוקה עליהן הכריזו רבות ממדינות העולם וכן לירידות בשווי של נכסים פיננסים ושל סחורות בשווקים בארץ ובעולם. </w:t>
      </w:r>
    </w:p>
    <w:p w14:paraId="5225D125" w14:textId="1064A511" w:rsidR="00F805FC" w:rsidRPr="000A41A7" w:rsidRDefault="00F805FC" w:rsidP="00F805FC">
      <w:pPr>
        <w:ind w:left="715"/>
        <w:jc w:val="both"/>
        <w:rPr>
          <w:rtl/>
        </w:rPr>
      </w:pPr>
      <w:r w:rsidRPr="000A41A7">
        <w:rPr>
          <w:rtl/>
        </w:rPr>
        <w:t xml:space="preserve">בעקבות המשבר וכאמצעי של נקיטת משנה זהירות וניהול סיכונים, </w:t>
      </w:r>
      <w:r w:rsidRPr="000A41A7">
        <w:rPr>
          <w:rFonts w:hint="eastAsia"/>
          <w:rtl/>
        </w:rPr>
        <w:t>שינתה</w:t>
      </w:r>
      <w:r w:rsidRPr="000A41A7">
        <w:rPr>
          <w:rtl/>
        </w:rPr>
        <w:t xml:space="preserve"> ה</w:t>
      </w:r>
      <w:r w:rsidRPr="000A41A7">
        <w:rPr>
          <w:rFonts w:hint="eastAsia"/>
          <w:rtl/>
        </w:rPr>
        <w:t>קבוצ</w:t>
      </w:r>
      <w:r w:rsidRPr="000A41A7">
        <w:rPr>
          <w:rtl/>
        </w:rPr>
        <w:t xml:space="preserve">ה באופן </w:t>
      </w:r>
      <w:proofErr w:type="spellStart"/>
      <w:r w:rsidRPr="000A41A7">
        <w:rPr>
          <w:rtl/>
        </w:rPr>
        <w:t>מיידי</w:t>
      </w:r>
      <w:proofErr w:type="spellEnd"/>
      <w:r w:rsidRPr="000A41A7">
        <w:rPr>
          <w:rtl/>
        </w:rPr>
        <w:t xml:space="preserve"> את מנגנוני החיתום שפיתחה בהתא</w:t>
      </w:r>
      <w:r w:rsidRPr="000A41A7">
        <w:rPr>
          <w:rFonts w:hint="eastAsia"/>
          <w:rtl/>
        </w:rPr>
        <w:t>מה</w:t>
      </w:r>
      <w:r w:rsidRPr="000A41A7">
        <w:rPr>
          <w:rtl/>
        </w:rPr>
        <w:t xml:space="preserve"> להשפעת המשבר בשווקים בהם </w:t>
      </w:r>
      <w:r w:rsidRPr="000A41A7">
        <w:rPr>
          <w:rFonts w:hint="eastAsia"/>
          <w:rtl/>
        </w:rPr>
        <w:t>היא</w:t>
      </w:r>
      <w:r w:rsidRPr="000A41A7">
        <w:rPr>
          <w:rtl/>
        </w:rPr>
        <w:t xml:space="preserve"> פועלת.</w:t>
      </w:r>
    </w:p>
    <w:p w14:paraId="0FD56AEF" w14:textId="77777777" w:rsidR="00F805FC" w:rsidRPr="000A41A7" w:rsidRDefault="00F805FC" w:rsidP="00F805FC">
      <w:pPr>
        <w:ind w:left="715"/>
        <w:jc w:val="both"/>
        <w:rPr>
          <w:rtl/>
        </w:rPr>
      </w:pPr>
      <w:r w:rsidRPr="000A41A7">
        <w:rPr>
          <w:rtl/>
        </w:rPr>
        <w:t>בנוסף, התאימה ה</w:t>
      </w:r>
      <w:r w:rsidRPr="000A41A7">
        <w:rPr>
          <w:rFonts w:hint="eastAsia"/>
          <w:rtl/>
        </w:rPr>
        <w:t>קבוצ</w:t>
      </w:r>
      <w:r w:rsidRPr="000A41A7">
        <w:rPr>
          <w:rtl/>
        </w:rPr>
        <w:t xml:space="preserve">ה באופן </w:t>
      </w:r>
      <w:proofErr w:type="spellStart"/>
      <w:r w:rsidRPr="000A41A7">
        <w:rPr>
          <w:rtl/>
        </w:rPr>
        <w:t>מיידי</w:t>
      </w:r>
      <w:proofErr w:type="spellEnd"/>
      <w:r w:rsidRPr="000A41A7">
        <w:rPr>
          <w:rtl/>
        </w:rPr>
        <w:t xml:space="preserve"> את אופן פעילותה, בין היתר, באמצעות היתר עבודה מרחוק לעובדים, </w:t>
      </w:r>
      <w:r w:rsidRPr="000A41A7">
        <w:rPr>
          <w:rFonts w:hint="eastAsia"/>
          <w:rtl/>
        </w:rPr>
        <w:t>הפחתת</w:t>
      </w:r>
      <w:r w:rsidRPr="000A41A7">
        <w:rPr>
          <w:rtl/>
        </w:rPr>
        <w:t xml:space="preserve"> שכר זמנית לעובדים, פריסת תשלומי ספקים וצמצום משמעותי בהוצאות אחרות. כמו כן, ביצעה ה</w:t>
      </w:r>
      <w:r w:rsidRPr="000A41A7">
        <w:rPr>
          <w:rFonts w:hint="eastAsia"/>
          <w:rtl/>
        </w:rPr>
        <w:t>קבוצ</w:t>
      </w:r>
      <w:r w:rsidRPr="000A41A7">
        <w:rPr>
          <w:rtl/>
        </w:rPr>
        <w:t xml:space="preserve">ה פעולות </w:t>
      </w:r>
      <w:proofErr w:type="spellStart"/>
      <w:r w:rsidRPr="000A41A7">
        <w:rPr>
          <w:rtl/>
        </w:rPr>
        <w:t>עיסקיות</w:t>
      </w:r>
      <w:proofErr w:type="spellEnd"/>
      <w:r w:rsidRPr="000A41A7">
        <w:rPr>
          <w:rtl/>
        </w:rPr>
        <w:t xml:space="preserve"> אקטיביות בכל הנוגע לקהל לקוחותיה, בין היתר, פנייה יזומה ללקוחות עם דירוג גבוה אשר נדחו אוטומטית ע"י מוסדות פיננסיים שהקשיחו מהותית את מערך האשראי בתקופה זו, הרחבת היקף האשראי ללקוחות בעלי דירוג גבוה, התאמת תמהיל ערוצי השיווק ועוד. ה</w:t>
      </w:r>
      <w:r w:rsidRPr="000A41A7">
        <w:rPr>
          <w:rFonts w:hint="eastAsia"/>
          <w:rtl/>
        </w:rPr>
        <w:t>קבוצ</w:t>
      </w:r>
      <w:r w:rsidRPr="000A41A7">
        <w:rPr>
          <w:rtl/>
        </w:rPr>
        <w:t xml:space="preserve">ה זיהתה את השינוי הסביבתי בשווקים בהם </w:t>
      </w:r>
      <w:r w:rsidRPr="000A41A7">
        <w:rPr>
          <w:rFonts w:hint="eastAsia"/>
          <w:rtl/>
        </w:rPr>
        <w:t>היא</w:t>
      </w:r>
      <w:r w:rsidRPr="000A41A7">
        <w:rPr>
          <w:rtl/>
        </w:rPr>
        <w:t xml:space="preserve"> פועלת ואת צרכי הלקוחות המשתנים, ומאחר שפעילותה מתבצעת בעיקר במרחב הדיגיטלי, נשמרה ההמשכיות התפעולית באופן רציף. הלקוחות נבחרו בצורה זהירה יותר ודרישות החיתום הוקשחו, כך ששיעור הלוואות אלה מסך תיק האשראי נותר </w:t>
      </w:r>
      <w:r w:rsidRPr="000A41A7">
        <w:rPr>
          <w:rFonts w:hint="eastAsia"/>
          <w:rtl/>
        </w:rPr>
        <w:t>ללא</w:t>
      </w:r>
      <w:r w:rsidRPr="000A41A7">
        <w:rPr>
          <w:rtl/>
        </w:rPr>
        <w:t xml:space="preserve"> </w:t>
      </w:r>
      <w:r w:rsidRPr="000A41A7">
        <w:rPr>
          <w:rFonts w:hint="eastAsia"/>
          <w:rtl/>
        </w:rPr>
        <w:t>שינוי</w:t>
      </w:r>
      <w:r w:rsidRPr="000A41A7">
        <w:rPr>
          <w:rtl/>
        </w:rPr>
        <w:t xml:space="preserve"> </w:t>
      </w:r>
      <w:r w:rsidRPr="000A41A7">
        <w:rPr>
          <w:rFonts w:hint="eastAsia"/>
          <w:rtl/>
        </w:rPr>
        <w:t>מהותי</w:t>
      </w:r>
      <w:r w:rsidRPr="000A41A7">
        <w:rPr>
          <w:rtl/>
        </w:rPr>
        <w:t xml:space="preserve"> ביחס לתקופת טרום המשבר.</w:t>
      </w:r>
    </w:p>
    <w:p w14:paraId="09741B49" w14:textId="06CEEF06" w:rsidR="00F805FC" w:rsidRPr="000A41A7" w:rsidRDefault="00F805FC" w:rsidP="00F805FC">
      <w:pPr>
        <w:ind w:left="715"/>
        <w:jc w:val="both"/>
        <w:rPr>
          <w:rtl/>
        </w:rPr>
      </w:pPr>
      <w:r w:rsidRPr="000A41A7">
        <w:rPr>
          <w:rtl/>
        </w:rPr>
        <w:t>השוק המרכזי האירופאי בו פועלת ה</w:t>
      </w:r>
      <w:r w:rsidRPr="000A41A7">
        <w:rPr>
          <w:rFonts w:hint="eastAsia"/>
          <w:rtl/>
        </w:rPr>
        <w:t>קבוצ</w:t>
      </w:r>
      <w:r w:rsidRPr="000A41A7">
        <w:rPr>
          <w:rtl/>
        </w:rPr>
        <w:t>ה הינו השוק הליטאי.</w:t>
      </w:r>
      <w:r w:rsidR="00400EAF">
        <w:rPr>
          <w:rFonts w:hint="cs"/>
          <w:rtl/>
        </w:rPr>
        <w:t xml:space="preserve"> </w:t>
      </w:r>
    </w:p>
    <w:p w14:paraId="14CD6EB4" w14:textId="77777777" w:rsidR="00027A5B" w:rsidRPr="000A41A7" w:rsidRDefault="00027A5B" w:rsidP="00F805FC">
      <w:pPr>
        <w:ind w:left="715"/>
        <w:jc w:val="both"/>
        <w:rPr>
          <w:rtl/>
        </w:rPr>
      </w:pPr>
    </w:p>
    <w:p w14:paraId="3C0B29B8" w14:textId="45CAE224" w:rsidR="00F805FC" w:rsidRPr="000A41A7" w:rsidRDefault="00F805FC" w:rsidP="00AF6373">
      <w:pPr>
        <w:ind w:left="715"/>
        <w:jc w:val="both"/>
        <w:rPr>
          <w:rtl/>
        </w:rPr>
      </w:pPr>
      <w:r w:rsidRPr="000A41A7">
        <w:rPr>
          <w:rtl/>
        </w:rPr>
        <w:t xml:space="preserve">בבוא החברה להעריך את השפעות המגיפה, זיהתה כי כתוצאה מהפעולות שצוינו לעיל תיק האשראי הושפע </w:t>
      </w:r>
      <w:r w:rsidRPr="000A41A7">
        <w:rPr>
          <w:rFonts w:hint="eastAsia"/>
          <w:rtl/>
        </w:rPr>
        <w:t>קלות</w:t>
      </w:r>
      <w:r w:rsidRPr="000A41A7">
        <w:rPr>
          <w:rtl/>
        </w:rPr>
        <w:t>,</w:t>
      </w:r>
      <w:r w:rsidR="00027A5B" w:rsidRPr="000A41A7">
        <w:rPr>
          <w:rtl/>
        </w:rPr>
        <w:t xml:space="preserve"> </w:t>
      </w:r>
      <w:r w:rsidRPr="000A41A7">
        <w:rPr>
          <w:rtl/>
        </w:rPr>
        <w:t>וכ</w:t>
      </w:r>
      <w:r w:rsidRPr="000A41A7">
        <w:rPr>
          <w:rFonts w:hint="eastAsia"/>
          <w:rtl/>
        </w:rPr>
        <w:t>קבוצ</w:t>
      </w:r>
      <w:r w:rsidRPr="000A41A7">
        <w:rPr>
          <w:rtl/>
        </w:rPr>
        <w:t xml:space="preserve">ה בעלת תיק אשראי </w:t>
      </w:r>
      <w:r w:rsidR="00027A5B" w:rsidRPr="000A41A7">
        <w:rPr>
          <w:rFonts w:hint="eastAsia"/>
          <w:rtl/>
        </w:rPr>
        <w:t>בהיקף</w:t>
      </w:r>
      <w:r w:rsidR="00027A5B" w:rsidRPr="000A41A7">
        <w:rPr>
          <w:rtl/>
        </w:rPr>
        <w:t xml:space="preserve"> </w:t>
      </w:r>
      <w:r w:rsidRPr="000A41A7">
        <w:rPr>
          <w:rtl/>
        </w:rPr>
        <w:t>קטן- בינוני</w:t>
      </w:r>
      <w:r w:rsidR="00027A5B" w:rsidRPr="000A41A7">
        <w:rPr>
          <w:rtl/>
        </w:rPr>
        <w:t xml:space="preserve">, </w:t>
      </w:r>
      <w:r w:rsidR="00027A5B" w:rsidRPr="000A41A7">
        <w:rPr>
          <w:rFonts w:hint="eastAsia"/>
          <w:rtl/>
        </w:rPr>
        <w:t>המוענק</w:t>
      </w:r>
      <w:r w:rsidR="00027A5B" w:rsidRPr="000A41A7">
        <w:rPr>
          <w:rtl/>
        </w:rPr>
        <w:t xml:space="preserve"> </w:t>
      </w:r>
      <w:r w:rsidR="00027A5B" w:rsidRPr="000A41A7">
        <w:rPr>
          <w:rFonts w:hint="eastAsia"/>
          <w:rtl/>
        </w:rPr>
        <w:t>בעיקר</w:t>
      </w:r>
      <w:r w:rsidR="00027A5B" w:rsidRPr="000A41A7">
        <w:rPr>
          <w:rtl/>
        </w:rPr>
        <w:t xml:space="preserve"> </w:t>
      </w:r>
      <w:r w:rsidR="00027A5B" w:rsidRPr="000A41A7">
        <w:rPr>
          <w:rFonts w:hint="eastAsia"/>
          <w:rtl/>
        </w:rPr>
        <w:t>ללקוחות</w:t>
      </w:r>
      <w:r w:rsidR="00027A5B" w:rsidRPr="000A41A7">
        <w:rPr>
          <w:rtl/>
        </w:rPr>
        <w:t xml:space="preserve"> </w:t>
      </w:r>
      <w:r w:rsidR="00027A5B" w:rsidRPr="000A41A7">
        <w:rPr>
          <w:rFonts w:hint="eastAsia"/>
          <w:rtl/>
        </w:rPr>
        <w:t>בעלי</w:t>
      </w:r>
      <w:r w:rsidR="00027A5B" w:rsidRPr="000A41A7">
        <w:rPr>
          <w:rtl/>
        </w:rPr>
        <w:t xml:space="preserve"> </w:t>
      </w:r>
      <w:r w:rsidR="00027A5B" w:rsidRPr="000A41A7">
        <w:rPr>
          <w:rFonts w:hint="eastAsia"/>
          <w:rtl/>
        </w:rPr>
        <w:t>דירוג</w:t>
      </w:r>
      <w:r w:rsidRPr="000A41A7">
        <w:rPr>
          <w:rtl/>
        </w:rPr>
        <w:t xml:space="preserve"> גבוה, העוסקת באשראי צרכני בסכומים נמוכים באופן יחסי, </w:t>
      </w:r>
      <w:r w:rsidR="00027A5B" w:rsidRPr="000A41A7">
        <w:rPr>
          <w:rFonts w:hint="eastAsia"/>
          <w:rtl/>
        </w:rPr>
        <w:t>מ</w:t>
      </w:r>
      <w:r w:rsidRPr="000A41A7">
        <w:rPr>
          <w:rtl/>
        </w:rPr>
        <w:t>ניחה ה</w:t>
      </w:r>
      <w:r w:rsidR="00027A5B" w:rsidRPr="000A41A7">
        <w:rPr>
          <w:rFonts w:hint="eastAsia"/>
          <w:rtl/>
        </w:rPr>
        <w:t>קבוצ</w:t>
      </w:r>
      <w:r w:rsidRPr="000A41A7">
        <w:rPr>
          <w:rtl/>
        </w:rPr>
        <w:t xml:space="preserve">ה שההשפעה </w:t>
      </w:r>
      <w:r w:rsidR="00027A5B" w:rsidRPr="000A41A7">
        <w:rPr>
          <w:rFonts w:hint="eastAsia"/>
          <w:rtl/>
        </w:rPr>
        <w:t>העתידית</w:t>
      </w:r>
      <w:r w:rsidR="00027A5B" w:rsidRPr="000A41A7">
        <w:rPr>
          <w:rtl/>
        </w:rPr>
        <w:t xml:space="preserve"> של המגיפה </w:t>
      </w:r>
      <w:r w:rsidRPr="000A41A7">
        <w:rPr>
          <w:rtl/>
        </w:rPr>
        <w:t>על ההפרשה ל</w:t>
      </w:r>
      <w:r w:rsidR="00027A5B" w:rsidRPr="000A41A7">
        <w:rPr>
          <w:rFonts w:hint="eastAsia"/>
          <w:rtl/>
        </w:rPr>
        <w:t>הפסדי</w:t>
      </w:r>
      <w:r w:rsidR="00027A5B" w:rsidRPr="000A41A7">
        <w:rPr>
          <w:rtl/>
        </w:rPr>
        <w:t xml:space="preserve"> </w:t>
      </w:r>
      <w:r w:rsidR="00027A5B" w:rsidRPr="000A41A7">
        <w:rPr>
          <w:rFonts w:hint="eastAsia"/>
          <w:rtl/>
        </w:rPr>
        <w:t>אשראי</w:t>
      </w:r>
      <w:r w:rsidRPr="000A41A7">
        <w:rPr>
          <w:rtl/>
        </w:rPr>
        <w:t xml:space="preserve"> לא תהיה משמעותית.</w:t>
      </w:r>
    </w:p>
    <w:p w14:paraId="6B352E9C" w14:textId="000E9B96" w:rsidR="00914E46" w:rsidRDefault="00F805FC" w:rsidP="00AF6373">
      <w:pPr>
        <w:ind w:left="715"/>
        <w:jc w:val="both"/>
        <w:rPr>
          <w:b/>
          <w:bCs/>
          <w:rtl/>
        </w:rPr>
      </w:pPr>
      <w:r w:rsidRPr="000A41A7">
        <w:rPr>
          <w:rFonts w:hint="eastAsia"/>
          <w:rtl/>
        </w:rPr>
        <w:t>יצוין</w:t>
      </w:r>
      <w:r w:rsidRPr="000A41A7">
        <w:rPr>
          <w:rtl/>
        </w:rPr>
        <w:t xml:space="preserve">, </w:t>
      </w:r>
      <w:r w:rsidRPr="000A41A7">
        <w:rPr>
          <w:rFonts w:hint="eastAsia"/>
          <w:rtl/>
        </w:rPr>
        <w:t>כי</w:t>
      </w:r>
      <w:r w:rsidRPr="000A41A7">
        <w:rPr>
          <w:rtl/>
        </w:rPr>
        <w:t xml:space="preserve"> </w:t>
      </w:r>
      <w:r w:rsidR="00AF6373">
        <w:rPr>
          <w:rFonts w:hint="cs"/>
          <w:rtl/>
        </w:rPr>
        <w:t xml:space="preserve">במהלך תקופת הדיווח ולאחריה, גדל תיק אשראי הלקוחות של הקבוצה ושיעור ההפרשה להפסדי אשראי נותר יציב. </w:t>
      </w:r>
      <w:r w:rsidRPr="000A41A7">
        <w:rPr>
          <w:rFonts w:hint="eastAsia"/>
          <w:rtl/>
        </w:rPr>
        <w:t>הקבוצה</w:t>
      </w:r>
      <w:r w:rsidRPr="000A41A7">
        <w:rPr>
          <w:rtl/>
        </w:rPr>
        <w:t xml:space="preserve"> </w:t>
      </w:r>
      <w:r w:rsidRPr="000A41A7">
        <w:rPr>
          <w:rFonts w:hint="eastAsia"/>
          <w:rtl/>
        </w:rPr>
        <w:t>מתאימה</w:t>
      </w:r>
      <w:r w:rsidRPr="000A41A7">
        <w:rPr>
          <w:rtl/>
        </w:rPr>
        <w:t xml:space="preserve"> </w:t>
      </w:r>
      <w:r w:rsidRPr="000A41A7">
        <w:rPr>
          <w:rFonts w:hint="eastAsia"/>
          <w:rtl/>
        </w:rPr>
        <w:t>באופן</w:t>
      </w:r>
      <w:r w:rsidRPr="000A41A7">
        <w:rPr>
          <w:rtl/>
        </w:rPr>
        <w:t xml:space="preserve"> </w:t>
      </w:r>
      <w:r w:rsidRPr="000A41A7">
        <w:rPr>
          <w:rFonts w:hint="eastAsia"/>
          <w:rtl/>
        </w:rPr>
        <w:t>שוטף</w:t>
      </w:r>
      <w:r w:rsidRPr="000A41A7">
        <w:rPr>
          <w:rtl/>
        </w:rPr>
        <w:t xml:space="preserve"> </w:t>
      </w:r>
      <w:r w:rsidRPr="000A41A7">
        <w:rPr>
          <w:rFonts w:hint="eastAsia"/>
          <w:rtl/>
        </w:rPr>
        <w:t>את</w:t>
      </w:r>
      <w:r w:rsidRPr="000A41A7">
        <w:rPr>
          <w:rtl/>
        </w:rPr>
        <w:t xml:space="preserve"> </w:t>
      </w:r>
      <w:r w:rsidRPr="000A41A7">
        <w:rPr>
          <w:rFonts w:hint="eastAsia"/>
          <w:rtl/>
        </w:rPr>
        <w:t>מערך</w:t>
      </w:r>
      <w:r w:rsidRPr="000A41A7">
        <w:rPr>
          <w:rtl/>
        </w:rPr>
        <w:t xml:space="preserve"> </w:t>
      </w:r>
      <w:r w:rsidRPr="000A41A7">
        <w:rPr>
          <w:rFonts w:hint="eastAsia"/>
          <w:rtl/>
        </w:rPr>
        <w:t>החיתום</w:t>
      </w:r>
      <w:r w:rsidRPr="000A41A7">
        <w:rPr>
          <w:rtl/>
        </w:rPr>
        <w:t xml:space="preserve"> </w:t>
      </w:r>
      <w:r w:rsidRPr="000A41A7">
        <w:rPr>
          <w:rFonts w:hint="eastAsia"/>
          <w:rtl/>
        </w:rPr>
        <w:t>כפועל</w:t>
      </w:r>
      <w:r w:rsidRPr="000A41A7">
        <w:rPr>
          <w:rtl/>
        </w:rPr>
        <w:t xml:space="preserve"> </w:t>
      </w:r>
      <w:r w:rsidRPr="000A41A7">
        <w:rPr>
          <w:rFonts w:hint="eastAsia"/>
          <w:rtl/>
        </w:rPr>
        <w:t>יוצא</w:t>
      </w:r>
      <w:r w:rsidRPr="000A41A7">
        <w:rPr>
          <w:rtl/>
        </w:rPr>
        <w:t xml:space="preserve"> </w:t>
      </w:r>
      <w:r w:rsidRPr="000A41A7">
        <w:rPr>
          <w:rFonts w:hint="eastAsia"/>
          <w:rtl/>
        </w:rPr>
        <w:t>מההגבלות</w:t>
      </w:r>
      <w:r w:rsidRPr="000A41A7">
        <w:rPr>
          <w:rtl/>
        </w:rPr>
        <w:t xml:space="preserve"> </w:t>
      </w:r>
      <w:r w:rsidRPr="000A41A7">
        <w:rPr>
          <w:rFonts w:hint="eastAsia"/>
          <w:rtl/>
        </w:rPr>
        <w:t>המוטלות</w:t>
      </w:r>
      <w:r w:rsidRPr="000A41A7">
        <w:rPr>
          <w:rtl/>
        </w:rPr>
        <w:t xml:space="preserve"> </w:t>
      </w:r>
      <w:r w:rsidRPr="000A41A7">
        <w:rPr>
          <w:rFonts w:hint="eastAsia"/>
          <w:rtl/>
        </w:rPr>
        <w:t>על</w:t>
      </w:r>
      <w:r w:rsidRPr="000A41A7">
        <w:rPr>
          <w:rtl/>
        </w:rPr>
        <w:t xml:space="preserve"> </w:t>
      </w:r>
      <w:r w:rsidRPr="000A41A7">
        <w:rPr>
          <w:rFonts w:hint="eastAsia"/>
          <w:rtl/>
        </w:rPr>
        <w:t>הציבור</w:t>
      </w:r>
      <w:r w:rsidRPr="000A41A7">
        <w:rPr>
          <w:rtl/>
        </w:rPr>
        <w:t xml:space="preserve"> </w:t>
      </w:r>
      <w:r w:rsidRPr="000A41A7">
        <w:rPr>
          <w:rFonts w:hint="eastAsia"/>
          <w:rtl/>
        </w:rPr>
        <w:t>בארץ</w:t>
      </w:r>
      <w:r w:rsidRPr="000A41A7">
        <w:rPr>
          <w:rtl/>
        </w:rPr>
        <w:t xml:space="preserve"> </w:t>
      </w:r>
      <w:r w:rsidRPr="000A41A7">
        <w:rPr>
          <w:rFonts w:hint="eastAsia"/>
          <w:rtl/>
        </w:rPr>
        <w:t>ובחו</w:t>
      </w:r>
      <w:r w:rsidRPr="000A41A7">
        <w:rPr>
          <w:rtl/>
        </w:rPr>
        <w:t>"ל.</w:t>
      </w:r>
      <w:r w:rsidR="00027A5B" w:rsidRPr="000A41A7">
        <w:rPr>
          <w:rtl/>
        </w:rPr>
        <w:t xml:space="preserve"> </w:t>
      </w:r>
      <w:r w:rsidRPr="000A41A7">
        <w:rPr>
          <w:rFonts w:hint="eastAsia"/>
          <w:rtl/>
        </w:rPr>
        <w:t>כתוצאה</w:t>
      </w:r>
      <w:r w:rsidRPr="000A41A7">
        <w:rPr>
          <w:rtl/>
        </w:rPr>
        <w:t xml:space="preserve"> מהתאמות אלה ואחרות הקבוצה הצליחה לשמר את היציבות היחסית בתיקי האשראי ובשיעורי הכשל של לקוחותיה. אי לכך, החברה אינה צופה כי מודל ההפרשה להפסדי אשראי וההוצאות בגין </w:t>
      </w:r>
      <w:r w:rsidR="00027A5B" w:rsidRPr="000A41A7">
        <w:rPr>
          <w:rFonts w:hint="eastAsia"/>
          <w:rtl/>
        </w:rPr>
        <w:t>הפסדי</w:t>
      </w:r>
      <w:r w:rsidR="00027A5B" w:rsidRPr="000A41A7">
        <w:rPr>
          <w:rtl/>
        </w:rPr>
        <w:t xml:space="preserve"> </w:t>
      </w:r>
      <w:r w:rsidR="00027A5B" w:rsidRPr="000A41A7">
        <w:rPr>
          <w:rFonts w:hint="eastAsia"/>
          <w:rtl/>
        </w:rPr>
        <w:t>אשראי</w:t>
      </w:r>
      <w:r w:rsidRPr="000A41A7">
        <w:rPr>
          <w:rtl/>
        </w:rPr>
        <w:t xml:space="preserve"> יושפעו באופן מהותי.</w:t>
      </w:r>
      <w:r w:rsidR="00AF6373">
        <w:rPr>
          <w:rFonts w:hint="cs"/>
          <w:rtl/>
        </w:rPr>
        <w:t xml:space="preserve"> </w:t>
      </w:r>
      <w:r w:rsidR="00914E46">
        <w:rPr>
          <w:b/>
          <w:bCs/>
          <w:rtl/>
        </w:rPr>
        <w:br w:type="page"/>
      </w:r>
    </w:p>
    <w:p w14:paraId="7AE81F1F" w14:textId="05DB058E" w:rsidR="00672772" w:rsidRDefault="00914E46" w:rsidP="004E5D87">
      <w:pPr>
        <w:overflowPunct/>
        <w:autoSpaceDE/>
        <w:autoSpaceDN/>
        <w:adjustRightInd/>
        <w:spacing w:line="220" w:lineRule="exact"/>
        <w:jc w:val="both"/>
        <w:textAlignment w:val="auto"/>
        <w:rPr>
          <w:b/>
          <w:bCs/>
          <w:sz w:val="26"/>
          <w:szCs w:val="26"/>
          <w:rtl/>
        </w:rPr>
      </w:pPr>
      <w:r w:rsidRPr="00914E46">
        <w:rPr>
          <w:rFonts w:hint="cs"/>
          <w:b/>
          <w:bCs/>
          <w:sz w:val="26"/>
          <w:szCs w:val="26"/>
          <w:rtl/>
        </w:rPr>
        <w:lastRenderedPageBreak/>
        <w:t xml:space="preserve">ביאור 1 </w:t>
      </w:r>
      <w:r>
        <w:rPr>
          <w:rFonts w:hint="cs"/>
          <w:b/>
          <w:bCs/>
          <w:sz w:val="26"/>
          <w:szCs w:val="26"/>
          <w:rtl/>
        </w:rPr>
        <w:t>-</w:t>
      </w:r>
      <w:r w:rsidRPr="00914E46">
        <w:rPr>
          <w:rFonts w:hint="cs"/>
          <w:b/>
          <w:bCs/>
          <w:sz w:val="26"/>
          <w:szCs w:val="26"/>
          <w:rtl/>
        </w:rPr>
        <w:t xml:space="preserve"> כללי</w:t>
      </w:r>
      <w:r>
        <w:rPr>
          <w:rFonts w:hint="cs"/>
          <w:b/>
          <w:bCs/>
          <w:sz w:val="26"/>
          <w:szCs w:val="26"/>
          <w:rtl/>
        </w:rPr>
        <w:t xml:space="preserve"> (המשך)</w:t>
      </w:r>
    </w:p>
    <w:p w14:paraId="3044A7D6" w14:textId="54E78832" w:rsidR="00914E46" w:rsidRDefault="00914E46" w:rsidP="004E5D87">
      <w:pPr>
        <w:overflowPunct/>
        <w:autoSpaceDE/>
        <w:autoSpaceDN/>
        <w:adjustRightInd/>
        <w:spacing w:line="220" w:lineRule="exact"/>
        <w:jc w:val="both"/>
        <w:textAlignment w:val="auto"/>
        <w:rPr>
          <w:b/>
          <w:bCs/>
          <w:sz w:val="26"/>
          <w:szCs w:val="26"/>
          <w:rtl/>
        </w:rPr>
      </w:pPr>
    </w:p>
    <w:p w14:paraId="2AD8C6C9" w14:textId="0799F70C" w:rsidR="00914E46" w:rsidRPr="00127D1C" w:rsidRDefault="00914E46" w:rsidP="00914E46">
      <w:pPr>
        <w:overflowPunct/>
        <w:autoSpaceDE/>
        <w:autoSpaceDN/>
        <w:adjustRightInd/>
        <w:ind w:left="567"/>
        <w:jc w:val="both"/>
        <w:textAlignment w:val="auto"/>
        <w:rPr>
          <w:rFonts w:ascii="Tahoma-Bold" w:hAnsiTheme="minorHAnsi"/>
          <w:b/>
          <w:bCs/>
          <w:rtl/>
        </w:rPr>
      </w:pPr>
      <w:r>
        <w:rPr>
          <w:rFonts w:ascii="Tahoma-Bold" w:hAnsiTheme="minorHAnsi" w:hint="cs"/>
          <w:b/>
          <w:bCs/>
          <w:rtl/>
        </w:rPr>
        <w:t>ב</w:t>
      </w:r>
      <w:r w:rsidRPr="00127D1C">
        <w:rPr>
          <w:rFonts w:ascii="Tahoma-Bold" w:hAnsiTheme="minorHAnsi"/>
          <w:b/>
          <w:bCs/>
          <w:rtl/>
        </w:rPr>
        <w:t>.</w:t>
      </w:r>
      <w:r w:rsidRPr="00127D1C">
        <w:rPr>
          <w:rFonts w:ascii="Tahoma-Bold" w:hAnsiTheme="minorHAnsi"/>
          <w:b/>
          <w:bCs/>
          <w:rtl/>
        </w:rPr>
        <w:tab/>
      </w:r>
      <w:r>
        <w:rPr>
          <w:rFonts w:ascii="Tahoma-Bold" w:hAnsiTheme="minorHAnsi" w:hint="cs"/>
          <w:b/>
          <w:bCs/>
          <w:rtl/>
        </w:rPr>
        <w:t>אירועים מהותיים בתקופת הדיווח (המשך)</w:t>
      </w:r>
    </w:p>
    <w:p w14:paraId="27282E30" w14:textId="77777777" w:rsidR="00672772" w:rsidRDefault="00672772" w:rsidP="00672772">
      <w:pPr>
        <w:overflowPunct/>
        <w:autoSpaceDE/>
        <w:autoSpaceDN/>
        <w:adjustRightInd/>
        <w:spacing w:line="220" w:lineRule="exact"/>
        <w:ind w:left="567"/>
        <w:jc w:val="both"/>
        <w:textAlignment w:val="auto"/>
        <w:rPr>
          <w:rtl/>
        </w:rPr>
      </w:pPr>
    </w:p>
    <w:p w14:paraId="4B80AF38" w14:textId="77777777" w:rsidR="00672772" w:rsidRDefault="00672772" w:rsidP="00672772">
      <w:pPr>
        <w:overflowPunct/>
        <w:autoSpaceDE/>
        <w:autoSpaceDN/>
        <w:adjustRightInd/>
        <w:spacing w:line="220" w:lineRule="exact"/>
        <w:ind w:left="567"/>
        <w:jc w:val="both"/>
        <w:textAlignment w:val="auto"/>
        <w:rPr>
          <w:b/>
          <w:bCs/>
          <w:rtl/>
        </w:rPr>
      </w:pPr>
      <w:r>
        <w:rPr>
          <w:rFonts w:hint="cs"/>
          <w:b/>
          <w:bCs/>
          <w:rtl/>
        </w:rPr>
        <w:t>הקמת פעילות בפולין:</w:t>
      </w:r>
    </w:p>
    <w:p w14:paraId="0C223CF6" w14:textId="360547A8" w:rsidR="00D879E7" w:rsidRDefault="00672772" w:rsidP="00672772">
      <w:pPr>
        <w:overflowPunct/>
        <w:autoSpaceDE/>
        <w:autoSpaceDN/>
        <w:adjustRightInd/>
        <w:spacing w:line="220" w:lineRule="exact"/>
        <w:ind w:left="567"/>
        <w:jc w:val="both"/>
        <w:textAlignment w:val="auto"/>
        <w:rPr>
          <w:rtl/>
        </w:rPr>
      </w:pPr>
      <w:r w:rsidRPr="003877E0">
        <w:rPr>
          <w:rFonts w:hint="cs"/>
          <w:rtl/>
        </w:rPr>
        <w:t>לשם העמקת פעילות</w:t>
      </w:r>
      <w:r>
        <w:rPr>
          <w:rFonts w:hint="cs"/>
          <w:rtl/>
        </w:rPr>
        <w:t xml:space="preserve"> הקבוצה</w:t>
      </w:r>
      <w:r w:rsidRPr="003877E0">
        <w:rPr>
          <w:rFonts w:hint="cs"/>
          <w:rtl/>
        </w:rPr>
        <w:t xml:space="preserve"> באירופה, ביום 16 באפריל, 2021  הקימה החברה</w:t>
      </w:r>
      <w:r w:rsidR="008F616D">
        <w:rPr>
          <w:rFonts w:hint="cs"/>
          <w:rtl/>
        </w:rPr>
        <w:t xml:space="preserve"> את </w:t>
      </w:r>
      <w:r w:rsidR="0091465B">
        <w:t xml:space="preserve">Blender Poland </w:t>
      </w:r>
      <w:r w:rsidR="008F616D">
        <w:t xml:space="preserve">Sp. </w:t>
      </w:r>
      <w:proofErr w:type="spellStart"/>
      <w:r w:rsidR="008F616D">
        <w:t>Z.o.o</w:t>
      </w:r>
      <w:proofErr w:type="spellEnd"/>
      <w:r w:rsidR="008F616D">
        <w:rPr>
          <w:rFonts w:hint="cs"/>
          <w:rtl/>
        </w:rPr>
        <w:t xml:space="preserve"> (להלן: "בלנדר פולין"), חברה בת אשר התאגדה בפולין בהתאם לדין הפולני,</w:t>
      </w:r>
      <w:r w:rsidRPr="003877E0">
        <w:rPr>
          <w:rFonts w:hint="cs"/>
          <w:rtl/>
        </w:rPr>
        <w:t xml:space="preserve"> </w:t>
      </w:r>
      <w:r w:rsidR="008F616D">
        <w:rPr>
          <w:rFonts w:hint="cs"/>
          <w:rtl/>
        </w:rPr>
        <w:t>אשר</w:t>
      </w:r>
      <w:r w:rsidRPr="003877E0">
        <w:rPr>
          <w:rFonts w:hint="cs"/>
          <w:rtl/>
        </w:rPr>
        <w:t xml:space="preserve"> תעסוק בהעמדת אשראי</w:t>
      </w:r>
      <w:r w:rsidR="008F616D">
        <w:rPr>
          <w:rFonts w:hint="cs"/>
          <w:rtl/>
        </w:rPr>
        <w:t xml:space="preserve"> </w:t>
      </w:r>
      <w:r w:rsidRPr="003877E0">
        <w:rPr>
          <w:rFonts w:hint="cs"/>
          <w:rtl/>
        </w:rPr>
        <w:t>על בסיס הפלטפורמה הטכנולוגית הקיימת של הקבוצה.</w:t>
      </w:r>
      <w:r>
        <w:rPr>
          <w:rFonts w:hint="cs"/>
          <w:rtl/>
        </w:rPr>
        <w:t xml:space="preserve"> </w:t>
      </w:r>
      <w:r w:rsidR="008F616D">
        <w:rPr>
          <w:rFonts w:hint="cs"/>
          <w:rtl/>
        </w:rPr>
        <w:t xml:space="preserve">בלנדר פולין </w:t>
      </w:r>
      <w:r w:rsidR="00D879E7">
        <w:rPr>
          <w:rFonts w:hint="cs"/>
          <w:rtl/>
        </w:rPr>
        <w:t xml:space="preserve">שכרה מנהלת מקומית לצורך </w:t>
      </w:r>
    </w:p>
    <w:p w14:paraId="22CED1A2" w14:textId="039AC80F" w:rsidR="00672772" w:rsidRDefault="00D879E7" w:rsidP="00672772">
      <w:pPr>
        <w:overflowPunct/>
        <w:autoSpaceDE/>
        <w:autoSpaceDN/>
        <w:adjustRightInd/>
        <w:spacing w:line="220" w:lineRule="exact"/>
        <w:ind w:left="567"/>
        <w:jc w:val="both"/>
        <w:textAlignment w:val="auto"/>
        <w:rPr>
          <w:rtl/>
        </w:rPr>
      </w:pPr>
      <w:r>
        <w:rPr>
          <w:rFonts w:hint="cs"/>
          <w:rtl/>
        </w:rPr>
        <w:t xml:space="preserve">הקמה וניהול </w:t>
      </w:r>
      <w:r w:rsidR="008F616D">
        <w:rPr>
          <w:rFonts w:hint="cs"/>
          <w:rtl/>
        </w:rPr>
        <w:t>הפעילות</w:t>
      </w:r>
      <w:r w:rsidR="00672772">
        <w:rPr>
          <w:rFonts w:hint="cs"/>
          <w:rtl/>
        </w:rPr>
        <w:t xml:space="preserve"> ובמהלך התקופה הקרובה </w:t>
      </w:r>
      <w:r w:rsidR="0091465B">
        <w:rPr>
          <w:rFonts w:hint="cs"/>
          <w:rtl/>
        </w:rPr>
        <w:t>מתכוונת ל</w:t>
      </w:r>
      <w:r w:rsidR="008F616D">
        <w:rPr>
          <w:rFonts w:hint="cs"/>
          <w:rtl/>
        </w:rPr>
        <w:t>גייס</w:t>
      </w:r>
      <w:r w:rsidR="00672772">
        <w:rPr>
          <w:rFonts w:hint="cs"/>
          <w:rtl/>
        </w:rPr>
        <w:t xml:space="preserve"> עובדים נוספים.</w:t>
      </w:r>
      <w:r w:rsidRPr="00D879E7">
        <w:rPr>
          <w:rFonts w:hint="cs"/>
          <w:rtl/>
        </w:rPr>
        <w:t xml:space="preserve"> </w:t>
      </w:r>
    </w:p>
    <w:p w14:paraId="4F618596" w14:textId="32257725" w:rsidR="008F616D" w:rsidRPr="00C91BBB" w:rsidRDefault="008F616D" w:rsidP="00D879E7">
      <w:pPr>
        <w:ind w:left="566"/>
        <w:jc w:val="both"/>
      </w:pPr>
      <w:r w:rsidRPr="005C2BB2">
        <w:rPr>
          <w:rFonts w:hint="eastAsia"/>
          <w:rtl/>
        </w:rPr>
        <w:t>ביום</w:t>
      </w:r>
      <w:r w:rsidRPr="005C2BB2">
        <w:rPr>
          <w:rtl/>
        </w:rPr>
        <w:t xml:space="preserve"> </w:t>
      </w:r>
      <w:r w:rsidR="00B45134" w:rsidRPr="005C2BB2">
        <w:rPr>
          <w:rtl/>
        </w:rPr>
        <w:t>18 באוגוסט 2021,</w:t>
      </w:r>
      <w:r w:rsidR="00B45134" w:rsidRPr="00B45134">
        <w:rPr>
          <w:rtl/>
        </w:rPr>
        <w:t xml:space="preserve"> </w:t>
      </w:r>
      <w:r w:rsidRPr="00B45134">
        <w:rPr>
          <w:rtl/>
        </w:rPr>
        <w:t>ק</w:t>
      </w:r>
      <w:r w:rsidRPr="00B45134">
        <w:rPr>
          <w:rFonts w:hint="eastAsia"/>
          <w:rtl/>
        </w:rPr>
        <w:t>יבלה</w:t>
      </w:r>
      <w:r w:rsidRPr="00C91BBB">
        <w:rPr>
          <w:rFonts w:hint="eastAsia"/>
          <w:rtl/>
        </w:rPr>
        <w:t> </w:t>
      </w:r>
      <w:r w:rsidRPr="00C91BBB">
        <w:rPr>
          <w:rtl/>
        </w:rPr>
        <w:t xml:space="preserve"> </w:t>
      </w:r>
      <w:r w:rsidRPr="00C91BBB">
        <w:rPr>
          <w:rFonts w:hint="eastAsia"/>
          <w:rtl/>
        </w:rPr>
        <w:t>בלנדר</w:t>
      </w:r>
      <w:r w:rsidRPr="00C91BBB">
        <w:rPr>
          <w:rtl/>
        </w:rPr>
        <w:t xml:space="preserve"> </w:t>
      </w:r>
      <w:r w:rsidRPr="00C91BBB">
        <w:rPr>
          <w:rFonts w:hint="eastAsia"/>
          <w:rtl/>
        </w:rPr>
        <w:t>פולין</w:t>
      </w:r>
      <w:r w:rsidRPr="00C91BBB">
        <w:rPr>
          <w:rtl/>
        </w:rPr>
        <w:t xml:space="preserve"> </w:t>
      </w:r>
      <w:r w:rsidR="00D879E7">
        <w:rPr>
          <w:rFonts w:hint="cs"/>
          <w:rtl/>
        </w:rPr>
        <w:t xml:space="preserve">הודעה בדבר </w:t>
      </w:r>
      <w:r w:rsidRPr="00C91BBB">
        <w:rPr>
          <w:rFonts w:hint="eastAsia"/>
          <w:rtl/>
        </w:rPr>
        <w:t>אישור</w:t>
      </w:r>
      <w:r w:rsidRPr="00C91BBB">
        <w:rPr>
          <w:rtl/>
        </w:rPr>
        <w:t xml:space="preserve"> </w:t>
      </w:r>
      <w:r w:rsidRPr="00C91BBB">
        <w:rPr>
          <w:rFonts w:hint="eastAsia"/>
          <w:rtl/>
        </w:rPr>
        <w:t>להעמיד</w:t>
      </w:r>
      <w:r w:rsidRPr="00C91BBB">
        <w:rPr>
          <w:rtl/>
        </w:rPr>
        <w:t xml:space="preserve"> </w:t>
      </w:r>
      <w:r w:rsidRPr="00C91BBB">
        <w:rPr>
          <w:rFonts w:hint="eastAsia"/>
          <w:rtl/>
        </w:rPr>
        <w:t>אשראי</w:t>
      </w:r>
      <w:r w:rsidRPr="00C91BBB">
        <w:rPr>
          <w:rtl/>
        </w:rPr>
        <w:t xml:space="preserve"> </w:t>
      </w:r>
      <w:r w:rsidRPr="00C91BBB">
        <w:rPr>
          <w:rFonts w:hint="eastAsia"/>
          <w:rtl/>
        </w:rPr>
        <w:t>צרכני</w:t>
      </w:r>
      <w:r w:rsidRPr="00C91BBB">
        <w:rPr>
          <w:rtl/>
        </w:rPr>
        <w:t xml:space="preserve"> </w:t>
      </w:r>
      <w:r w:rsidRPr="00C91BBB">
        <w:rPr>
          <w:rFonts w:hint="eastAsia"/>
          <w:rtl/>
        </w:rPr>
        <w:t>בפולין</w:t>
      </w:r>
      <w:r w:rsidRPr="00C91BBB">
        <w:rPr>
          <w:rtl/>
        </w:rPr>
        <w:t xml:space="preserve">. </w:t>
      </w:r>
      <w:r w:rsidRPr="00C91BBB">
        <w:rPr>
          <w:rFonts w:hint="eastAsia"/>
          <w:rtl/>
        </w:rPr>
        <w:t>האישור</w:t>
      </w:r>
      <w:r w:rsidRPr="00C91BBB">
        <w:rPr>
          <w:rtl/>
        </w:rPr>
        <w:t xml:space="preserve"> </w:t>
      </w:r>
      <w:r w:rsidRPr="00C91BBB">
        <w:rPr>
          <w:rFonts w:hint="eastAsia"/>
          <w:rtl/>
        </w:rPr>
        <w:t>ניתן</w:t>
      </w:r>
      <w:r w:rsidRPr="00C91BBB">
        <w:rPr>
          <w:rtl/>
        </w:rPr>
        <w:t xml:space="preserve"> </w:t>
      </w:r>
      <w:r w:rsidRPr="00C91BBB">
        <w:rPr>
          <w:rFonts w:hint="eastAsia"/>
          <w:rtl/>
        </w:rPr>
        <w:t>על</w:t>
      </w:r>
      <w:r w:rsidRPr="00C91BBB">
        <w:rPr>
          <w:rtl/>
        </w:rPr>
        <w:t xml:space="preserve"> </w:t>
      </w:r>
      <w:r w:rsidRPr="00C91BBB">
        <w:rPr>
          <w:rFonts w:hint="eastAsia"/>
          <w:rtl/>
        </w:rPr>
        <w:t>ידי</w:t>
      </w:r>
      <w:r w:rsidRPr="00C91BBB">
        <w:rPr>
          <w:rtl/>
        </w:rPr>
        <w:t xml:space="preserve"> </w:t>
      </w:r>
      <w:r w:rsidRPr="00C91BBB">
        <w:rPr>
          <w:rFonts w:hint="eastAsia"/>
          <w:rtl/>
        </w:rPr>
        <w:t>ועדת</w:t>
      </w:r>
      <w:r w:rsidRPr="00C91BBB">
        <w:rPr>
          <w:rtl/>
        </w:rPr>
        <w:t xml:space="preserve"> </w:t>
      </w:r>
      <w:r w:rsidRPr="00C91BBB">
        <w:rPr>
          <w:rFonts w:hint="eastAsia"/>
          <w:rtl/>
        </w:rPr>
        <w:t>הפיקוח</w:t>
      </w:r>
      <w:r w:rsidRPr="00C91BBB">
        <w:rPr>
          <w:rtl/>
        </w:rPr>
        <w:t xml:space="preserve"> </w:t>
      </w:r>
      <w:r w:rsidRPr="00C91BBB">
        <w:rPr>
          <w:rFonts w:hint="eastAsia"/>
          <w:rtl/>
        </w:rPr>
        <w:t>על</w:t>
      </w:r>
      <w:r w:rsidRPr="00C91BBB">
        <w:rPr>
          <w:rtl/>
        </w:rPr>
        <w:t xml:space="preserve"> </w:t>
      </w:r>
      <w:r w:rsidRPr="00C91BBB">
        <w:rPr>
          <w:rFonts w:hint="eastAsia"/>
          <w:rtl/>
        </w:rPr>
        <w:t>שירותים</w:t>
      </w:r>
      <w:r w:rsidRPr="00C91BBB">
        <w:rPr>
          <w:rtl/>
        </w:rPr>
        <w:t xml:space="preserve"> </w:t>
      </w:r>
      <w:r w:rsidRPr="00C91BBB">
        <w:rPr>
          <w:rFonts w:hint="eastAsia"/>
          <w:rtl/>
        </w:rPr>
        <w:t>פיננסיים</w:t>
      </w:r>
      <w:r w:rsidRPr="00C91BBB">
        <w:rPr>
          <w:rtl/>
        </w:rPr>
        <w:t xml:space="preserve"> </w:t>
      </w:r>
      <w:r w:rsidRPr="00C91BBB">
        <w:rPr>
          <w:rFonts w:hint="eastAsia"/>
          <w:rtl/>
        </w:rPr>
        <w:t>בפולין</w:t>
      </w:r>
      <w:r w:rsidRPr="00C91BBB">
        <w:rPr>
          <w:rtl/>
        </w:rPr>
        <w:t xml:space="preserve"> ("</w:t>
      </w:r>
      <w:r w:rsidRPr="00C91BBB">
        <w:t>Financial Supervisory Commission</w:t>
      </w:r>
      <w:r w:rsidRPr="00C91BBB">
        <w:rPr>
          <w:rtl/>
        </w:rPr>
        <w:t xml:space="preserve">") ונרשם במרשם הגופים נותני הלוואות בפולין (מספר רישום </w:t>
      </w:r>
      <w:r w:rsidRPr="00C91BBB">
        <w:t>RIP000557</w:t>
      </w:r>
      <w:r w:rsidRPr="00C91BBB">
        <w:rPr>
          <w:rtl/>
        </w:rPr>
        <w:t>). </w:t>
      </w:r>
    </w:p>
    <w:p w14:paraId="63CDB32B" w14:textId="77777777" w:rsidR="008F616D" w:rsidRPr="0019394E" w:rsidRDefault="008F616D" w:rsidP="00672772">
      <w:pPr>
        <w:overflowPunct/>
        <w:autoSpaceDE/>
        <w:autoSpaceDN/>
        <w:adjustRightInd/>
        <w:spacing w:line="220" w:lineRule="exact"/>
        <w:ind w:left="567"/>
        <w:jc w:val="both"/>
        <w:textAlignment w:val="auto"/>
        <w:rPr>
          <w:rtl/>
        </w:rPr>
      </w:pPr>
    </w:p>
    <w:p w14:paraId="734D08F8" w14:textId="77777777" w:rsidR="00672772" w:rsidRDefault="00672772" w:rsidP="00672772">
      <w:pPr>
        <w:spacing w:line="240" w:lineRule="exact"/>
        <w:jc w:val="both"/>
        <w:rPr>
          <w:b/>
          <w:bCs/>
          <w:sz w:val="26"/>
          <w:szCs w:val="26"/>
          <w:rtl/>
        </w:rPr>
      </w:pPr>
    </w:p>
    <w:p w14:paraId="6D5DF91E" w14:textId="77777777" w:rsidR="00672772" w:rsidRDefault="00672772" w:rsidP="00672772">
      <w:pPr>
        <w:spacing w:line="240" w:lineRule="exact"/>
        <w:ind w:left="568"/>
        <w:jc w:val="both"/>
        <w:rPr>
          <w:b/>
          <w:bCs/>
          <w:rtl/>
        </w:rPr>
      </w:pPr>
      <w:r>
        <w:rPr>
          <w:rFonts w:hint="cs"/>
          <w:b/>
          <w:bCs/>
          <w:rtl/>
        </w:rPr>
        <w:t>עדכון והגדלה של</w:t>
      </w:r>
      <w:r w:rsidRPr="002C69E1">
        <w:rPr>
          <w:rFonts w:hint="cs"/>
          <w:b/>
          <w:bCs/>
          <w:rtl/>
        </w:rPr>
        <w:t xml:space="preserve"> קו אשראי ק</w:t>
      </w:r>
      <w:r>
        <w:rPr>
          <w:rFonts w:hint="cs"/>
          <w:b/>
          <w:bCs/>
          <w:rtl/>
        </w:rPr>
        <w:t>יים</w:t>
      </w:r>
      <w:r w:rsidRPr="002C69E1">
        <w:rPr>
          <w:rFonts w:hint="cs"/>
          <w:b/>
          <w:bCs/>
          <w:rtl/>
        </w:rPr>
        <w:t xml:space="preserve"> ממוסדי אירופאי</w:t>
      </w:r>
      <w:r>
        <w:rPr>
          <w:rFonts w:hint="cs"/>
          <w:b/>
          <w:bCs/>
          <w:rtl/>
        </w:rPr>
        <w:t>:</w:t>
      </w:r>
    </w:p>
    <w:p w14:paraId="492AEACF" w14:textId="44D5887A" w:rsidR="00672772" w:rsidRDefault="00672772" w:rsidP="00672772">
      <w:pPr>
        <w:ind w:left="566"/>
        <w:jc w:val="both"/>
        <w:rPr>
          <w:rtl/>
        </w:rPr>
      </w:pPr>
      <w:r w:rsidRPr="004E79D7">
        <w:rPr>
          <w:rtl/>
        </w:rPr>
        <w:t xml:space="preserve">ביום 14 ביוני, 2019 התקשרה החברה הבת בליטא, </w:t>
      </w:r>
      <w:r w:rsidRPr="004E79D7">
        <w:t>UAB BLENDER LITHUANIA</w:t>
      </w:r>
      <w:r w:rsidRPr="004E79D7">
        <w:rPr>
          <w:rtl/>
        </w:rPr>
        <w:t>, עם שתי קרנות השקעה אירופאיות המאוגדות תחת קבוצ</w:t>
      </w:r>
      <w:r>
        <w:rPr>
          <w:rFonts w:hint="cs"/>
          <w:rtl/>
        </w:rPr>
        <w:t>ה</w:t>
      </w:r>
      <w:r w:rsidRPr="004E79D7">
        <w:rPr>
          <w:rtl/>
        </w:rPr>
        <w:t xml:space="preserve"> אחת (להלן: "מוסדי 2") לטובת יצירת קו אשראי נוסף בסך 5 מיליון יורו ללקוחות החברה בליטא. החברה הבת בליטא תשלם </w:t>
      </w:r>
      <w:r w:rsidRPr="004E79D7">
        <w:rPr>
          <w:rFonts w:hint="eastAsia"/>
          <w:rtl/>
        </w:rPr>
        <w:t>ל</w:t>
      </w:r>
      <w:r w:rsidRPr="004E79D7">
        <w:rPr>
          <w:rtl/>
        </w:rPr>
        <w:t xml:space="preserve">מוסדי 2 ריבית שנתית של 7.5% שתשולם על בסיס חודשי. גובה החזר הקרן החודשי בגין יתרת הקרן הבלתי מסולקת </w:t>
      </w:r>
      <w:r>
        <w:rPr>
          <w:rFonts w:hint="cs"/>
          <w:rtl/>
        </w:rPr>
        <w:t>יי</w:t>
      </w:r>
      <w:r w:rsidRPr="004E79D7">
        <w:rPr>
          <w:rtl/>
        </w:rPr>
        <w:t xml:space="preserve">קבע כתלות </w:t>
      </w:r>
      <w:proofErr w:type="spellStart"/>
      <w:r w:rsidR="00973FDB" w:rsidRPr="004E79D7">
        <w:rPr>
          <w:rtl/>
        </w:rPr>
        <w:t>ב</w:t>
      </w:r>
      <w:r w:rsidR="00973FDB">
        <w:rPr>
          <w:rFonts w:hint="cs"/>
          <w:rtl/>
        </w:rPr>
        <w:t>תזרים</w:t>
      </w:r>
      <w:proofErr w:type="spellEnd"/>
      <w:r w:rsidR="00973FDB">
        <w:rPr>
          <w:rFonts w:hint="cs"/>
          <w:rtl/>
        </w:rPr>
        <w:t xml:space="preserve"> שיתקבל</w:t>
      </w:r>
      <w:r w:rsidR="00973FDB" w:rsidRPr="004E79D7">
        <w:rPr>
          <w:rtl/>
        </w:rPr>
        <w:t xml:space="preserve"> </w:t>
      </w:r>
      <w:r w:rsidRPr="004E79D7">
        <w:rPr>
          <w:rtl/>
        </w:rPr>
        <w:t>מחוזי ההלוואה בפלטפורמה של בלנדר ליטא בחודש מסוים</w:t>
      </w:r>
      <w:r>
        <w:rPr>
          <w:rFonts w:hint="cs"/>
          <w:rtl/>
        </w:rPr>
        <w:t xml:space="preserve">. </w:t>
      </w:r>
    </w:p>
    <w:p w14:paraId="0E7EEB3B" w14:textId="4EE18C42" w:rsidR="00672772" w:rsidRDefault="00672772" w:rsidP="00672772">
      <w:pPr>
        <w:ind w:left="566"/>
        <w:jc w:val="both"/>
        <w:rPr>
          <w:rtl/>
        </w:rPr>
      </w:pPr>
      <w:r>
        <w:rPr>
          <w:rFonts w:hint="cs"/>
          <w:rtl/>
        </w:rPr>
        <w:t>ביום 30 במרץ, 2021 עודכן הסכם זה. במסגרת העדכון הורחבה מסגרת קו האשראי לסך של 10 מיליון יורו</w:t>
      </w:r>
      <w:r w:rsidR="00F97C1A">
        <w:rPr>
          <w:rFonts w:hint="cs"/>
          <w:rtl/>
        </w:rPr>
        <w:t xml:space="preserve"> באותם תנאים</w:t>
      </w:r>
      <w:r>
        <w:rPr>
          <w:rFonts w:hint="cs"/>
          <w:rtl/>
        </w:rPr>
        <w:t xml:space="preserve">, הוחלף הגוף הלווה מ- </w:t>
      </w:r>
      <w:r w:rsidRPr="004E79D7">
        <w:t>UAB BLENDER LITHUANIA</w:t>
      </w:r>
      <w:r>
        <w:rPr>
          <w:rFonts w:hint="cs"/>
          <w:rtl/>
        </w:rPr>
        <w:t xml:space="preserve"> ל- </w:t>
      </w:r>
      <w:r w:rsidRPr="004E79D7">
        <w:t>UAB BLENDER LITHUANIA</w:t>
      </w:r>
      <w:r>
        <w:rPr>
          <w:rFonts w:hint="cs"/>
        </w:rPr>
        <w:t xml:space="preserve"> F</w:t>
      </w:r>
      <w:r>
        <w:t>1</w:t>
      </w:r>
      <w:r>
        <w:rPr>
          <w:rFonts w:hint="cs"/>
          <w:rtl/>
        </w:rPr>
        <w:t xml:space="preserve">, חברה בת בבעלות מלאה של החברה הליטאית וכן נדחה תאריך תחילת החזרי הקרן בשנה וכעת </w:t>
      </w:r>
      <w:r w:rsidR="00973FDB">
        <w:rPr>
          <w:rFonts w:hint="cs"/>
          <w:rtl/>
        </w:rPr>
        <w:t xml:space="preserve">מועד </w:t>
      </w:r>
      <w:r>
        <w:rPr>
          <w:rFonts w:hint="cs"/>
          <w:rtl/>
        </w:rPr>
        <w:t xml:space="preserve">תחילת החזרי </w:t>
      </w:r>
      <w:r w:rsidR="00973FDB">
        <w:rPr>
          <w:rFonts w:hint="cs"/>
          <w:rtl/>
        </w:rPr>
        <w:t>ה</w:t>
      </w:r>
      <w:r>
        <w:rPr>
          <w:rFonts w:hint="cs"/>
          <w:rtl/>
        </w:rPr>
        <w:t>קרן הינו 1 באפריל, 2022.</w:t>
      </w:r>
    </w:p>
    <w:p w14:paraId="664476A3" w14:textId="2A39A100" w:rsidR="00240CA7" w:rsidRPr="002C69E1" w:rsidRDefault="00240CA7" w:rsidP="00672772">
      <w:pPr>
        <w:ind w:left="566"/>
        <w:jc w:val="both"/>
        <w:rPr>
          <w:b/>
          <w:bCs/>
          <w:rtl/>
        </w:rPr>
      </w:pPr>
      <w:r>
        <w:rPr>
          <w:rFonts w:hint="cs"/>
          <w:rtl/>
        </w:rPr>
        <w:t>נכון לתאריך הדוחות הכספיים נמשכו 2 מיליון אירו מסכום האשראי הנוסף.</w:t>
      </w:r>
    </w:p>
    <w:p w14:paraId="3612FCB8" w14:textId="77777777" w:rsidR="00672772" w:rsidRDefault="00672772" w:rsidP="00672772">
      <w:pPr>
        <w:spacing w:line="240" w:lineRule="exact"/>
        <w:jc w:val="both"/>
        <w:rPr>
          <w:b/>
          <w:bCs/>
          <w:sz w:val="26"/>
          <w:szCs w:val="26"/>
          <w:rtl/>
        </w:rPr>
      </w:pPr>
    </w:p>
    <w:p w14:paraId="379EF70C" w14:textId="77777777" w:rsidR="00672772" w:rsidRDefault="00672772" w:rsidP="00027A5B">
      <w:pPr>
        <w:ind w:left="715"/>
        <w:jc w:val="both"/>
        <w:rPr>
          <w:rtl/>
        </w:rPr>
      </w:pPr>
    </w:p>
    <w:p w14:paraId="57958418" w14:textId="77777777" w:rsidR="00F805FC" w:rsidRDefault="00F805FC" w:rsidP="00F805FC">
      <w:pPr>
        <w:pStyle w:val="Heading4"/>
        <w:ind w:left="0"/>
        <w:jc w:val="both"/>
        <w:rPr>
          <w:sz w:val="26"/>
          <w:szCs w:val="26"/>
          <w:rtl/>
        </w:rPr>
      </w:pPr>
    </w:p>
    <w:p w14:paraId="4B40DE06" w14:textId="77777777" w:rsidR="00F805FC" w:rsidRPr="0046376F" w:rsidRDefault="00F805FC" w:rsidP="00F805FC">
      <w:pPr>
        <w:pStyle w:val="Heading4"/>
        <w:ind w:left="567"/>
        <w:jc w:val="both"/>
        <w:rPr>
          <w:b w:val="0"/>
          <w:bCs w:val="0"/>
          <w:rtl/>
        </w:rPr>
      </w:pPr>
      <w:r>
        <w:rPr>
          <w:rFonts w:hint="cs"/>
          <w:rtl/>
        </w:rPr>
        <w:t>ג</w:t>
      </w:r>
      <w:r w:rsidRPr="0046376F">
        <w:rPr>
          <w:rFonts w:hint="cs"/>
          <w:rtl/>
        </w:rPr>
        <w:t>.</w:t>
      </w:r>
      <w:r w:rsidRPr="0046376F">
        <w:rPr>
          <w:rFonts w:hint="cs"/>
          <w:rtl/>
        </w:rPr>
        <w:tab/>
      </w:r>
      <w:r>
        <w:rPr>
          <w:rFonts w:hint="cs"/>
          <w:rtl/>
        </w:rPr>
        <w:t xml:space="preserve">התאמה לא מהותית של סיווג פריט תוצאתי בתקופות המדווחות </w:t>
      </w:r>
    </w:p>
    <w:p w14:paraId="129265CD" w14:textId="77777777" w:rsidR="00F805FC" w:rsidRPr="00956DE8" w:rsidRDefault="00F805FC" w:rsidP="00F805FC">
      <w:pPr>
        <w:jc w:val="both"/>
        <w:rPr>
          <w:b/>
          <w:bCs/>
          <w:sz w:val="16"/>
          <w:szCs w:val="16"/>
        </w:rPr>
      </w:pPr>
    </w:p>
    <w:p w14:paraId="155816E2" w14:textId="09ACDA94" w:rsidR="00F805FC" w:rsidRPr="009837D1" w:rsidRDefault="00973FDB" w:rsidP="00F805FC">
      <w:pPr>
        <w:overflowPunct/>
        <w:autoSpaceDE/>
        <w:autoSpaceDN/>
        <w:adjustRightInd/>
        <w:spacing w:line="220" w:lineRule="exact"/>
        <w:ind w:left="567"/>
        <w:jc w:val="both"/>
        <w:textAlignment w:val="auto"/>
      </w:pPr>
      <w:r>
        <w:rPr>
          <w:rFonts w:hint="cs"/>
          <w:rtl/>
        </w:rPr>
        <w:t xml:space="preserve">בתקופת ההשוואה החציונית, סיווגה </w:t>
      </w:r>
      <w:r w:rsidR="00F805FC">
        <w:rPr>
          <w:rFonts w:hint="cs"/>
          <w:rtl/>
        </w:rPr>
        <w:t>החברה מחדש הוצאות ריבית מהוצאות הנהלה וכלליות להוצאות ריבית הקשורות לפעילות הלוואה</w:t>
      </w:r>
      <w:r>
        <w:rPr>
          <w:rFonts w:hint="cs"/>
          <w:rtl/>
        </w:rPr>
        <w:t>.</w:t>
      </w:r>
      <w:r w:rsidR="00C26A29">
        <w:rPr>
          <w:rFonts w:hint="cs"/>
          <w:rtl/>
        </w:rPr>
        <w:t xml:space="preserve"> </w:t>
      </w:r>
      <w:r w:rsidR="00F805FC">
        <w:rPr>
          <w:rFonts w:hint="cs"/>
          <w:rtl/>
        </w:rPr>
        <w:t>החברה בחנה את מהותיות הסיווג ביחס לתקופת הדיווח הרלוונטית והגיעה למסקנה, כי אין בו בכדי להשפיע על אופן קבלת ההחלטות הכלכליות ו/או ניתוח הדוחות הכספיים האמורים על ידי המשתמשים בדוחות הכספיים. למרות זאת תיקנה החברה סיווג זה במטרה לשמור על אחידות במתכונת ההצגה בעתיד.</w:t>
      </w:r>
    </w:p>
    <w:p w14:paraId="6F72926C" w14:textId="77777777" w:rsidR="00F805FC" w:rsidRPr="00021767" w:rsidRDefault="00F805FC" w:rsidP="00F805FC">
      <w:pPr>
        <w:ind w:left="715"/>
        <w:jc w:val="both"/>
        <w:rPr>
          <w:rtl/>
        </w:rPr>
      </w:pPr>
    </w:p>
    <w:p w14:paraId="19682D87" w14:textId="77777777" w:rsidR="00F805FC" w:rsidRDefault="00F805FC" w:rsidP="00F805FC">
      <w:pPr>
        <w:jc w:val="both"/>
      </w:pPr>
    </w:p>
    <w:p w14:paraId="4CA743EC" w14:textId="77777777" w:rsidR="00F805FC" w:rsidRDefault="00F805FC" w:rsidP="00F805FC">
      <w:pPr>
        <w:pStyle w:val="Heading4"/>
        <w:ind w:left="0"/>
        <w:jc w:val="both"/>
        <w:rPr>
          <w:sz w:val="26"/>
          <w:szCs w:val="26"/>
          <w:rtl/>
        </w:rPr>
      </w:pPr>
      <w:r w:rsidRPr="0046376F">
        <w:rPr>
          <w:rFonts w:hint="cs"/>
          <w:sz w:val="26"/>
          <w:szCs w:val="26"/>
          <w:rtl/>
        </w:rPr>
        <w:t>ב</w:t>
      </w:r>
      <w:r>
        <w:rPr>
          <w:rFonts w:hint="cs"/>
          <w:sz w:val="26"/>
          <w:szCs w:val="26"/>
          <w:rtl/>
        </w:rPr>
        <w:t>י</w:t>
      </w:r>
      <w:r w:rsidRPr="0046376F">
        <w:rPr>
          <w:rFonts w:hint="cs"/>
          <w:sz w:val="26"/>
          <w:szCs w:val="26"/>
          <w:rtl/>
        </w:rPr>
        <w:t xml:space="preserve">אור </w:t>
      </w:r>
      <w:r>
        <w:rPr>
          <w:rFonts w:hint="cs"/>
          <w:sz w:val="26"/>
          <w:szCs w:val="26"/>
          <w:rtl/>
        </w:rPr>
        <w:t>2 - עיקרי המדיניות החשבונאית</w:t>
      </w:r>
    </w:p>
    <w:p w14:paraId="47E59132" w14:textId="77777777" w:rsidR="00F805FC" w:rsidRDefault="00F805FC" w:rsidP="00F805FC">
      <w:pPr>
        <w:rPr>
          <w:rtl/>
        </w:rPr>
      </w:pPr>
    </w:p>
    <w:p w14:paraId="4D000A8C" w14:textId="77777777" w:rsidR="00F805FC" w:rsidRPr="0046376F" w:rsidRDefault="00F805FC" w:rsidP="00F805FC">
      <w:pPr>
        <w:pStyle w:val="Heading4"/>
        <w:spacing w:line="200" w:lineRule="exact"/>
        <w:ind w:left="567"/>
        <w:jc w:val="both"/>
        <w:rPr>
          <w:b w:val="0"/>
          <w:bCs w:val="0"/>
          <w:rtl/>
        </w:rPr>
      </w:pPr>
      <w:r w:rsidRPr="00767F47">
        <w:rPr>
          <w:rFonts w:hint="cs"/>
          <w:rtl/>
        </w:rPr>
        <w:t>הצהרה על עמידה בתקני דיווח כספי בינלאומיים</w:t>
      </w:r>
    </w:p>
    <w:p w14:paraId="15A17F78" w14:textId="77777777" w:rsidR="00F805FC" w:rsidRPr="0046376F" w:rsidRDefault="00F805FC" w:rsidP="00F805FC">
      <w:pPr>
        <w:jc w:val="both"/>
        <w:rPr>
          <w:b/>
          <w:bCs/>
        </w:rPr>
      </w:pPr>
    </w:p>
    <w:p w14:paraId="6FA3D391" w14:textId="7D507BA7" w:rsidR="00F805FC" w:rsidRPr="001946A6" w:rsidRDefault="00F805FC" w:rsidP="00F805FC">
      <w:pPr>
        <w:overflowPunct/>
        <w:autoSpaceDE/>
        <w:autoSpaceDN/>
        <w:adjustRightInd/>
        <w:spacing w:line="220" w:lineRule="exact"/>
        <w:ind w:left="567"/>
        <w:jc w:val="both"/>
        <w:textAlignment w:val="auto"/>
        <w:rPr>
          <w:rFonts w:ascii="Tahoma-Bold" w:hAnsiTheme="minorHAnsi"/>
        </w:rPr>
      </w:pPr>
      <w:r w:rsidRPr="001946A6">
        <w:rPr>
          <w:rFonts w:ascii="Tahoma-Bold" w:hAnsiTheme="minorHAnsi"/>
          <w:rtl/>
        </w:rPr>
        <w:t xml:space="preserve">תמצית הדוחות הכספיים ביניים המאוחדים נערכה בהתאם ל- 34 </w:t>
      </w:r>
      <w:r w:rsidRPr="005E4D61">
        <w:rPr>
          <w:rFonts w:cs="Times New Roman"/>
        </w:rPr>
        <w:t>IAS</w:t>
      </w:r>
      <w:r w:rsidRPr="001946A6">
        <w:rPr>
          <w:rFonts w:ascii="Tahoma-Bold" w:hAnsiTheme="minorHAnsi"/>
          <w:rtl/>
        </w:rPr>
        <w:t>, דיווח כספי לתקופות ביניים ואינה כוללת את כל המידע הנדרש בדוחות כספיים שנתיים מלאים. יש לקרוא אותה ביחד עם הדוחות הכספיים ליום ולשנה שהסתיימה ביום 31 בדצמבר 20</w:t>
      </w:r>
      <w:r w:rsidR="00C26A29">
        <w:rPr>
          <w:rFonts w:ascii="Tahoma-Bold" w:hAnsiTheme="minorHAnsi" w:hint="cs"/>
          <w:rtl/>
        </w:rPr>
        <w:t>20</w:t>
      </w:r>
      <w:r w:rsidRPr="001946A6">
        <w:rPr>
          <w:rFonts w:ascii="Tahoma-Bold" w:hAnsiTheme="minorHAnsi"/>
          <w:rtl/>
        </w:rPr>
        <w:t xml:space="preserve"> (להלן: "הדוחות השנתיים"). כמו כן, דוחות אלו נערכו בהתאם להוראות פרק ד' לתקנות ניירות ערך (דוחות תקופתיים </w:t>
      </w:r>
      <w:proofErr w:type="spellStart"/>
      <w:r w:rsidRPr="001946A6">
        <w:rPr>
          <w:rFonts w:ascii="Tahoma-Bold" w:hAnsiTheme="minorHAnsi"/>
          <w:rtl/>
        </w:rPr>
        <w:t>ומיידיים</w:t>
      </w:r>
      <w:proofErr w:type="spellEnd"/>
      <w:r w:rsidRPr="001946A6">
        <w:rPr>
          <w:rFonts w:ascii="Tahoma-Bold" w:hAnsiTheme="minorHAnsi"/>
          <w:rtl/>
        </w:rPr>
        <w:t xml:space="preserve">), </w:t>
      </w:r>
      <w:proofErr w:type="spellStart"/>
      <w:r w:rsidRPr="001946A6">
        <w:rPr>
          <w:rFonts w:ascii="Tahoma-Bold" w:hAnsiTheme="minorHAnsi"/>
          <w:rtl/>
        </w:rPr>
        <w:t>התש"ל</w:t>
      </w:r>
      <w:proofErr w:type="spellEnd"/>
      <w:r w:rsidRPr="001946A6">
        <w:rPr>
          <w:rFonts w:ascii="Tahoma-Bold" w:hAnsiTheme="minorHAnsi"/>
          <w:rtl/>
        </w:rPr>
        <w:t xml:space="preserve"> – 1970.</w:t>
      </w:r>
    </w:p>
    <w:p w14:paraId="7AF84B9F" w14:textId="77777777" w:rsidR="00F805FC" w:rsidRPr="001946A6" w:rsidRDefault="00F805FC" w:rsidP="00F805FC">
      <w:pPr>
        <w:overflowPunct/>
        <w:autoSpaceDE/>
        <w:autoSpaceDN/>
        <w:adjustRightInd/>
        <w:spacing w:line="220" w:lineRule="exact"/>
        <w:ind w:left="567"/>
        <w:jc w:val="both"/>
        <w:textAlignment w:val="auto"/>
        <w:rPr>
          <w:rFonts w:ascii="Tahoma-Bold" w:hAnsiTheme="minorHAnsi"/>
        </w:rPr>
      </w:pPr>
    </w:p>
    <w:p w14:paraId="227A0CF9" w14:textId="35A9DD57" w:rsidR="00F805FC" w:rsidRDefault="00F805FC" w:rsidP="00F805FC">
      <w:pPr>
        <w:overflowPunct/>
        <w:autoSpaceDE/>
        <w:autoSpaceDN/>
        <w:adjustRightInd/>
        <w:spacing w:line="220" w:lineRule="exact"/>
        <w:ind w:left="567"/>
        <w:jc w:val="both"/>
        <w:textAlignment w:val="auto"/>
        <w:rPr>
          <w:rFonts w:ascii="Tahoma-Bold" w:hAnsiTheme="minorHAnsi"/>
          <w:rtl/>
        </w:rPr>
      </w:pPr>
      <w:r w:rsidRPr="001946A6">
        <w:rPr>
          <w:rFonts w:ascii="Tahoma-Bold" w:hAnsiTheme="minorHAnsi"/>
          <w:rtl/>
        </w:rPr>
        <w:t xml:space="preserve">תמצית הדוחות הכספיים ביניים המאוחדים אושרה לפרסום על ידי דירקטוריון הקבוצה </w:t>
      </w:r>
      <w:r w:rsidRPr="00B560DD">
        <w:rPr>
          <w:rFonts w:ascii="Tahoma-Bold" w:hAnsiTheme="minorHAnsi"/>
          <w:rtl/>
        </w:rPr>
        <w:t>ביום</w:t>
      </w:r>
      <w:r>
        <w:rPr>
          <w:rFonts w:ascii="Tahoma-Bold" w:hAnsiTheme="minorHAnsi" w:hint="cs"/>
          <w:rtl/>
        </w:rPr>
        <w:t xml:space="preserve"> </w:t>
      </w:r>
      <w:r w:rsidR="00C26A29">
        <w:rPr>
          <w:rFonts w:hint="cs"/>
          <w:rtl/>
        </w:rPr>
        <w:t>18</w:t>
      </w:r>
      <w:r>
        <w:rPr>
          <w:rFonts w:hint="cs"/>
          <w:rtl/>
        </w:rPr>
        <w:t xml:space="preserve"> ב</w:t>
      </w:r>
      <w:r w:rsidR="00C26A29">
        <w:rPr>
          <w:rFonts w:hint="cs"/>
          <w:rtl/>
        </w:rPr>
        <w:t>אוגוסט</w:t>
      </w:r>
      <w:r>
        <w:rPr>
          <w:rFonts w:hint="cs"/>
          <w:rtl/>
        </w:rPr>
        <w:t xml:space="preserve"> 2021</w:t>
      </w:r>
      <w:r w:rsidRPr="00B560DD">
        <w:rPr>
          <w:rFonts w:ascii="Tahoma-Bold" w:hAnsiTheme="minorHAnsi"/>
          <w:rtl/>
        </w:rPr>
        <w:t>.</w:t>
      </w:r>
      <w:r w:rsidRPr="001946A6">
        <w:rPr>
          <w:rFonts w:ascii="Tahoma-Bold" w:hAnsiTheme="minorHAnsi"/>
          <w:rtl/>
        </w:rPr>
        <w:t xml:space="preserve"> </w:t>
      </w:r>
    </w:p>
    <w:p w14:paraId="096BF50F" w14:textId="0DA4F7E6" w:rsidR="00F97C1A" w:rsidRDefault="00F97C1A" w:rsidP="00F805FC">
      <w:pPr>
        <w:overflowPunct/>
        <w:autoSpaceDE/>
        <w:autoSpaceDN/>
        <w:adjustRightInd/>
        <w:spacing w:line="220" w:lineRule="exact"/>
        <w:ind w:firstLine="3"/>
        <w:jc w:val="both"/>
        <w:textAlignment w:val="auto"/>
        <w:rPr>
          <w:rFonts w:ascii="Tahoma-Bold" w:hAnsiTheme="minorHAnsi"/>
          <w:rtl/>
        </w:rPr>
      </w:pPr>
    </w:p>
    <w:p w14:paraId="0CC6F5EB" w14:textId="77777777" w:rsidR="00F97C1A" w:rsidRDefault="00F97C1A" w:rsidP="00F805FC">
      <w:pPr>
        <w:overflowPunct/>
        <w:autoSpaceDE/>
        <w:autoSpaceDN/>
        <w:adjustRightInd/>
        <w:spacing w:line="220" w:lineRule="exact"/>
        <w:ind w:firstLine="3"/>
        <w:jc w:val="both"/>
        <w:textAlignment w:val="auto"/>
        <w:rPr>
          <w:rFonts w:ascii="Tahoma-Bold" w:hAnsiTheme="minorHAnsi"/>
          <w:rtl/>
        </w:rPr>
      </w:pPr>
    </w:p>
    <w:p w14:paraId="2A031262" w14:textId="38A7421B" w:rsidR="00914E46" w:rsidRDefault="00914E46">
      <w:pPr>
        <w:widowControl/>
        <w:overflowPunct/>
        <w:autoSpaceDE/>
        <w:autoSpaceDN/>
        <w:bidi w:val="0"/>
        <w:adjustRightInd/>
        <w:textAlignment w:val="auto"/>
        <w:rPr>
          <w:rFonts w:ascii="Tahoma-Bold" w:hAnsiTheme="minorHAnsi"/>
          <w:rtl/>
        </w:rPr>
      </w:pPr>
      <w:r>
        <w:rPr>
          <w:rFonts w:ascii="Tahoma-Bold" w:hAnsiTheme="minorHAnsi"/>
          <w:rtl/>
        </w:rPr>
        <w:br w:type="page"/>
      </w:r>
    </w:p>
    <w:p w14:paraId="7D62EC17" w14:textId="1A8571A9" w:rsidR="00F805FC" w:rsidRDefault="00F805FC" w:rsidP="00F805FC">
      <w:pPr>
        <w:pStyle w:val="Heading4"/>
        <w:ind w:left="0"/>
        <w:jc w:val="both"/>
        <w:rPr>
          <w:sz w:val="26"/>
          <w:szCs w:val="26"/>
          <w:rtl/>
        </w:rPr>
      </w:pPr>
      <w:r w:rsidRPr="0046376F">
        <w:rPr>
          <w:rFonts w:hint="cs"/>
          <w:sz w:val="26"/>
          <w:szCs w:val="26"/>
          <w:rtl/>
        </w:rPr>
        <w:lastRenderedPageBreak/>
        <w:t>ב</w:t>
      </w:r>
      <w:r>
        <w:rPr>
          <w:rFonts w:hint="cs"/>
          <w:sz w:val="26"/>
          <w:szCs w:val="26"/>
          <w:rtl/>
        </w:rPr>
        <w:t>י</w:t>
      </w:r>
      <w:r w:rsidRPr="0046376F">
        <w:rPr>
          <w:rFonts w:hint="cs"/>
          <w:sz w:val="26"/>
          <w:szCs w:val="26"/>
          <w:rtl/>
        </w:rPr>
        <w:t xml:space="preserve">אור </w:t>
      </w:r>
      <w:r>
        <w:rPr>
          <w:rFonts w:hint="cs"/>
          <w:sz w:val="26"/>
          <w:szCs w:val="26"/>
          <w:rtl/>
        </w:rPr>
        <w:t>3 - מגזרי פעילות</w:t>
      </w:r>
    </w:p>
    <w:p w14:paraId="57082E08" w14:textId="77777777" w:rsidR="00F805FC" w:rsidRDefault="00F805FC" w:rsidP="00F805FC">
      <w:pPr>
        <w:widowControl/>
        <w:overflowPunct/>
        <w:autoSpaceDE/>
        <w:autoSpaceDN/>
        <w:adjustRightInd/>
        <w:spacing w:line="276" w:lineRule="auto"/>
        <w:ind w:left="568"/>
        <w:jc w:val="both"/>
        <w:textAlignment w:val="auto"/>
        <w:rPr>
          <w:rFonts w:ascii="Tahoma-Bold" w:hAnsi="Calibri"/>
          <w:rtl/>
        </w:rPr>
      </w:pPr>
    </w:p>
    <w:p w14:paraId="464DE17B" w14:textId="474A139E" w:rsidR="00F805FC" w:rsidRPr="00C91BBB" w:rsidRDefault="001011C6" w:rsidP="004E5D87">
      <w:pPr>
        <w:overflowPunct/>
        <w:autoSpaceDE/>
        <w:autoSpaceDN/>
        <w:adjustRightInd/>
        <w:spacing w:line="276" w:lineRule="auto"/>
        <w:ind w:left="568"/>
        <w:jc w:val="both"/>
        <w:textAlignment w:val="auto"/>
        <w:rPr>
          <w:rFonts w:asciiTheme="minorHAnsi" w:hAnsiTheme="minorHAnsi"/>
          <w:rtl/>
        </w:rPr>
      </w:pPr>
      <w:r>
        <w:rPr>
          <w:rFonts w:ascii="Tahoma-Bold" w:hAnsiTheme="minorHAnsi" w:hint="cs"/>
          <w:rtl/>
        </w:rPr>
        <w:t xml:space="preserve">בסיס הפיצול המגזרי ובסיס המדידה של הרווח והפסד המגזרי זהה לזה שהוצג בביאור 4, בדבר מגזרי </w:t>
      </w:r>
      <w:r w:rsidR="007556D3">
        <w:rPr>
          <w:rFonts w:ascii="Tahoma-Bold" w:hAnsiTheme="minorHAnsi" w:hint="cs"/>
          <w:rtl/>
        </w:rPr>
        <w:t>פ</w:t>
      </w:r>
      <w:r>
        <w:rPr>
          <w:rFonts w:ascii="Tahoma-Bold" w:hAnsiTheme="minorHAnsi" w:hint="cs"/>
          <w:rtl/>
        </w:rPr>
        <w:t xml:space="preserve">עילות בדוחות הכספיים השנתיים. </w:t>
      </w:r>
    </w:p>
    <w:p w14:paraId="792359E0" w14:textId="77777777" w:rsidR="00F805FC" w:rsidRDefault="00F805FC" w:rsidP="004E5D87">
      <w:pPr>
        <w:overflowPunct/>
        <w:autoSpaceDE/>
        <w:autoSpaceDN/>
        <w:bidi w:val="0"/>
        <w:adjustRightInd/>
        <w:spacing w:after="200" w:line="276" w:lineRule="auto"/>
        <w:textAlignment w:val="auto"/>
        <w:rPr>
          <w:rFonts w:ascii="Tahoma-Bold" w:hAnsiTheme="minorHAnsi"/>
          <w:b/>
          <w:bCs/>
          <w:rtl/>
        </w:rPr>
      </w:pPr>
    </w:p>
    <w:p w14:paraId="5C3BDCC3" w14:textId="77777777" w:rsidR="00F805FC" w:rsidRPr="004A09E5" w:rsidRDefault="00F805FC" w:rsidP="00F805FC">
      <w:pPr>
        <w:overflowPunct/>
        <w:autoSpaceDE/>
        <w:autoSpaceDN/>
        <w:adjustRightInd/>
        <w:spacing w:line="276" w:lineRule="auto"/>
        <w:ind w:left="567"/>
        <w:jc w:val="both"/>
        <w:textAlignment w:val="auto"/>
        <w:rPr>
          <w:rFonts w:ascii="Tahoma-Bold" w:hAnsiTheme="minorHAnsi"/>
          <w:b/>
          <w:bCs/>
        </w:rPr>
      </w:pPr>
      <w:r w:rsidRPr="004A09E5">
        <w:rPr>
          <w:rFonts w:ascii="Tahoma-Bold" w:hAnsiTheme="minorHAnsi"/>
          <w:b/>
          <w:bCs/>
          <w:rtl/>
        </w:rPr>
        <w:t>א.</w:t>
      </w:r>
      <w:r w:rsidRPr="004A09E5">
        <w:rPr>
          <w:rFonts w:ascii="Tahoma-Bold" w:hAnsiTheme="minorHAnsi"/>
          <w:b/>
          <w:bCs/>
          <w:rtl/>
        </w:rPr>
        <w:tab/>
        <w:t>מידע אודות מגזרים בני דיווח</w:t>
      </w:r>
    </w:p>
    <w:p w14:paraId="7F90FE60" w14:textId="77777777" w:rsidR="00F805FC" w:rsidRPr="004A09E5" w:rsidRDefault="00F805FC" w:rsidP="00F805FC">
      <w:pPr>
        <w:overflowPunct/>
        <w:autoSpaceDE/>
        <w:autoSpaceDN/>
        <w:adjustRightInd/>
        <w:spacing w:line="276" w:lineRule="auto"/>
        <w:ind w:left="567"/>
        <w:jc w:val="both"/>
        <w:textAlignment w:val="auto"/>
        <w:rPr>
          <w:rFonts w:ascii="Tahoma-Bold" w:hAnsiTheme="minorHAnsi"/>
        </w:rPr>
      </w:pPr>
    </w:p>
    <w:p w14:paraId="787BAB66" w14:textId="77777777" w:rsidR="00F805FC" w:rsidRDefault="00F805FC" w:rsidP="00F805FC">
      <w:pPr>
        <w:overflowPunct/>
        <w:autoSpaceDE/>
        <w:autoSpaceDN/>
        <w:adjustRightInd/>
        <w:spacing w:line="276" w:lineRule="auto"/>
        <w:ind w:left="567"/>
        <w:jc w:val="both"/>
        <w:textAlignment w:val="auto"/>
        <w:rPr>
          <w:rFonts w:ascii="Tahoma-Bold" w:hAnsiTheme="minorHAnsi"/>
          <w:rtl/>
        </w:rPr>
      </w:pPr>
      <w:r w:rsidRPr="004A09E5">
        <w:rPr>
          <w:rFonts w:ascii="Tahoma-Bold" w:hAnsiTheme="minorHAnsi"/>
          <w:rtl/>
        </w:rPr>
        <w:t>מידע אודות פעילות המגזרים בני הדיווח מוצג בטבלה להלן.</w:t>
      </w:r>
    </w:p>
    <w:p w14:paraId="3B6B5214" w14:textId="77777777" w:rsidR="00F805FC" w:rsidRDefault="00F805FC" w:rsidP="00F805FC">
      <w:pPr>
        <w:overflowPunct/>
        <w:autoSpaceDE/>
        <w:autoSpaceDN/>
        <w:adjustRightInd/>
        <w:spacing w:line="220" w:lineRule="exact"/>
        <w:jc w:val="both"/>
        <w:textAlignment w:val="auto"/>
        <w:rPr>
          <w:rFonts w:ascii="Tahoma-Bold" w:hAnsiTheme="minorHAnsi"/>
          <w:b/>
          <w:bCs/>
          <w:sz w:val="26"/>
          <w:szCs w:val="26"/>
          <w:rtl/>
        </w:rPr>
      </w:pPr>
    </w:p>
    <w:p w14:paraId="1F38A402" w14:textId="77777777" w:rsidR="00F805FC" w:rsidRPr="00956DE8" w:rsidRDefault="00F805FC" w:rsidP="00F805FC">
      <w:pPr>
        <w:overflowPunct/>
        <w:autoSpaceDE/>
        <w:autoSpaceDN/>
        <w:adjustRightInd/>
        <w:spacing w:line="276" w:lineRule="auto"/>
        <w:ind w:left="566"/>
        <w:jc w:val="both"/>
        <w:textAlignment w:val="auto"/>
        <w:rPr>
          <w:rFonts w:ascii="Tahoma-Bold" w:hAnsiTheme="minorHAnsi"/>
          <w:b/>
          <w:bCs/>
          <w:u w:val="single"/>
          <w:rtl/>
        </w:rPr>
      </w:pPr>
      <w:r w:rsidRPr="00956DE8">
        <w:rPr>
          <w:rFonts w:ascii="Tahoma-Bold" w:hAnsiTheme="minorHAnsi" w:hint="cs"/>
          <w:b/>
          <w:bCs/>
          <w:u w:val="single"/>
          <w:rtl/>
        </w:rPr>
        <w:t>ל- 6 חודשים שהסתיימו ביום 30 ביוני 202</w:t>
      </w:r>
      <w:r>
        <w:rPr>
          <w:rFonts w:ascii="Tahoma-Bold" w:hAnsiTheme="minorHAnsi" w:hint="cs"/>
          <w:b/>
          <w:bCs/>
          <w:u w:val="single"/>
          <w:rtl/>
        </w:rPr>
        <w:t>1</w:t>
      </w:r>
      <w:r w:rsidRPr="00956DE8">
        <w:rPr>
          <w:rFonts w:ascii="Tahoma-Bold" w:hAnsiTheme="minorHAnsi" w:hint="cs"/>
          <w:b/>
          <w:bCs/>
          <w:u w:val="single"/>
          <w:rtl/>
        </w:rPr>
        <w:t xml:space="preserve"> (לא מבוקר):</w:t>
      </w:r>
    </w:p>
    <w:p w14:paraId="5AF892ED" w14:textId="77777777" w:rsidR="00F805FC" w:rsidRPr="00D74290" w:rsidRDefault="00F805FC" w:rsidP="00F805FC">
      <w:pPr>
        <w:tabs>
          <w:tab w:val="left" w:pos="9072"/>
          <w:tab w:val="left" w:pos="9299"/>
        </w:tabs>
        <w:ind w:left="566"/>
        <w:rPr>
          <w:rtl/>
        </w:rPr>
      </w:pPr>
    </w:p>
    <w:tbl>
      <w:tblPr>
        <w:bidiVisual/>
        <w:tblW w:w="9498" w:type="dxa"/>
        <w:tblInd w:w="1190" w:type="dxa"/>
        <w:tblLayout w:type="fixed"/>
        <w:tblLook w:val="0000" w:firstRow="0" w:lastRow="0" w:firstColumn="0" w:lastColumn="0" w:noHBand="0" w:noVBand="0"/>
      </w:tblPr>
      <w:tblGrid>
        <w:gridCol w:w="1843"/>
        <w:gridCol w:w="1843"/>
        <w:gridCol w:w="1453"/>
        <w:gridCol w:w="1453"/>
        <w:gridCol w:w="1453"/>
        <w:gridCol w:w="1453"/>
      </w:tblGrid>
      <w:tr w:rsidR="00F805FC" w:rsidRPr="00D74290" w14:paraId="7808C5D9" w14:textId="77777777" w:rsidTr="00B5154D">
        <w:tc>
          <w:tcPr>
            <w:tcW w:w="1843" w:type="dxa"/>
          </w:tcPr>
          <w:p w14:paraId="0D2982C4" w14:textId="77777777" w:rsidR="00F805FC" w:rsidRPr="00D74290" w:rsidRDefault="00F805FC" w:rsidP="00B5154D">
            <w:pPr>
              <w:spacing w:line="180" w:lineRule="exact"/>
              <w:rPr>
                <w:b/>
                <w:bCs/>
                <w:sz w:val="18"/>
                <w:szCs w:val="18"/>
              </w:rPr>
            </w:pPr>
          </w:p>
        </w:tc>
        <w:tc>
          <w:tcPr>
            <w:tcW w:w="1843" w:type="dxa"/>
          </w:tcPr>
          <w:p w14:paraId="0C8A4590" w14:textId="77777777" w:rsidR="00F805FC" w:rsidRPr="00D74290" w:rsidRDefault="00F805FC" w:rsidP="00B5154D">
            <w:pPr>
              <w:tabs>
                <w:tab w:val="left" w:pos="567"/>
                <w:tab w:val="left" w:pos="1134"/>
                <w:tab w:val="left" w:pos="1701"/>
                <w:tab w:val="left" w:pos="2268"/>
              </w:tabs>
              <w:spacing w:line="180" w:lineRule="exact"/>
              <w:rPr>
                <w:rStyle w:val="a3"/>
              </w:rPr>
            </w:pPr>
          </w:p>
        </w:tc>
        <w:tc>
          <w:tcPr>
            <w:tcW w:w="1453" w:type="dxa"/>
          </w:tcPr>
          <w:p w14:paraId="2F9B6D2C" w14:textId="77777777" w:rsidR="00F805FC" w:rsidRPr="00D74290" w:rsidRDefault="00F805FC" w:rsidP="00B5154D">
            <w:pPr>
              <w:pBdr>
                <w:bottom w:val="single" w:sz="4" w:space="1" w:color="auto"/>
              </w:pBdr>
              <w:tabs>
                <w:tab w:val="left" w:pos="567"/>
                <w:tab w:val="left" w:pos="1134"/>
                <w:tab w:val="left" w:pos="1701"/>
                <w:tab w:val="left" w:pos="2268"/>
              </w:tabs>
              <w:spacing w:line="180" w:lineRule="exact"/>
              <w:rPr>
                <w:rStyle w:val="a3"/>
              </w:rPr>
            </w:pPr>
            <w:r>
              <w:rPr>
                <w:rStyle w:val="a3"/>
                <w:rFonts w:hint="cs"/>
                <w:rtl/>
              </w:rPr>
              <w:t>תיווך באשראי</w:t>
            </w:r>
          </w:p>
        </w:tc>
        <w:tc>
          <w:tcPr>
            <w:tcW w:w="1453" w:type="dxa"/>
          </w:tcPr>
          <w:p w14:paraId="78B7EBE0" w14:textId="77777777" w:rsidR="00F805FC" w:rsidRPr="00D74290" w:rsidRDefault="00F805FC" w:rsidP="00B5154D">
            <w:pPr>
              <w:pBdr>
                <w:bottom w:val="single" w:sz="4" w:space="1" w:color="auto"/>
              </w:pBdr>
              <w:tabs>
                <w:tab w:val="left" w:pos="567"/>
                <w:tab w:val="left" w:pos="1134"/>
                <w:tab w:val="left" w:pos="1701"/>
                <w:tab w:val="left" w:pos="2268"/>
              </w:tabs>
              <w:spacing w:line="180" w:lineRule="exact"/>
              <w:rPr>
                <w:rStyle w:val="a3"/>
                <w:rtl/>
              </w:rPr>
            </w:pPr>
            <w:r w:rsidRPr="00B85806">
              <w:rPr>
                <w:rStyle w:val="a3"/>
                <w:rtl/>
              </w:rPr>
              <w:t>בנקאות דיגיטלית</w:t>
            </w:r>
          </w:p>
        </w:tc>
        <w:tc>
          <w:tcPr>
            <w:tcW w:w="1453" w:type="dxa"/>
          </w:tcPr>
          <w:p w14:paraId="42E0E7BC" w14:textId="77777777" w:rsidR="00F805FC" w:rsidRPr="00D74290" w:rsidRDefault="00F805FC" w:rsidP="00B5154D">
            <w:pPr>
              <w:pBdr>
                <w:bottom w:val="single" w:sz="4" w:space="1" w:color="auto"/>
              </w:pBdr>
              <w:tabs>
                <w:tab w:val="left" w:pos="567"/>
                <w:tab w:val="left" w:pos="1134"/>
                <w:tab w:val="left" w:pos="1701"/>
                <w:tab w:val="left" w:pos="2268"/>
              </w:tabs>
              <w:spacing w:line="180" w:lineRule="exact"/>
              <w:rPr>
                <w:rStyle w:val="a3"/>
              </w:rPr>
            </w:pPr>
            <w:r>
              <w:rPr>
                <w:rStyle w:val="a3"/>
                <w:rFonts w:hint="cs"/>
                <w:rtl/>
              </w:rPr>
              <w:t>התאמות</w:t>
            </w:r>
          </w:p>
        </w:tc>
        <w:tc>
          <w:tcPr>
            <w:tcW w:w="1453" w:type="dxa"/>
          </w:tcPr>
          <w:p w14:paraId="4926FEC6" w14:textId="77777777" w:rsidR="00F805FC" w:rsidRPr="00940D63" w:rsidRDefault="00F805FC" w:rsidP="00B5154D">
            <w:pPr>
              <w:pBdr>
                <w:bottom w:val="single" w:sz="4" w:space="1" w:color="auto"/>
              </w:pBdr>
              <w:tabs>
                <w:tab w:val="left" w:pos="567"/>
                <w:tab w:val="left" w:pos="1134"/>
                <w:tab w:val="left" w:pos="1701"/>
                <w:tab w:val="left" w:pos="2268"/>
              </w:tabs>
              <w:spacing w:line="180" w:lineRule="exact"/>
              <w:rPr>
                <w:rStyle w:val="a3"/>
                <w:rtl/>
              </w:rPr>
            </w:pPr>
            <w:r>
              <w:rPr>
                <w:rStyle w:val="a3"/>
                <w:rFonts w:hint="cs"/>
                <w:rtl/>
              </w:rPr>
              <w:t xml:space="preserve">סך </w:t>
            </w:r>
            <w:proofErr w:type="spellStart"/>
            <w:r>
              <w:rPr>
                <w:rStyle w:val="a3"/>
                <w:rFonts w:hint="cs"/>
                <w:rtl/>
              </w:rPr>
              <w:t>הכל</w:t>
            </w:r>
            <w:proofErr w:type="spellEnd"/>
          </w:p>
        </w:tc>
      </w:tr>
      <w:tr w:rsidR="00F805FC" w:rsidRPr="00D74290" w14:paraId="7E3335F3" w14:textId="77777777" w:rsidTr="00B5154D">
        <w:tc>
          <w:tcPr>
            <w:tcW w:w="1843" w:type="dxa"/>
          </w:tcPr>
          <w:p w14:paraId="039B0076" w14:textId="77777777" w:rsidR="00F805FC" w:rsidRPr="00D74290" w:rsidRDefault="00F805FC" w:rsidP="00B5154D">
            <w:pPr>
              <w:spacing w:line="180" w:lineRule="exact"/>
              <w:rPr>
                <w:b/>
                <w:bCs/>
                <w:sz w:val="18"/>
                <w:szCs w:val="18"/>
              </w:rPr>
            </w:pPr>
          </w:p>
        </w:tc>
        <w:tc>
          <w:tcPr>
            <w:tcW w:w="1843" w:type="dxa"/>
          </w:tcPr>
          <w:p w14:paraId="6C6D4E42" w14:textId="77777777" w:rsidR="00F805FC" w:rsidRPr="00D74290" w:rsidRDefault="00F805FC" w:rsidP="00B5154D">
            <w:pPr>
              <w:tabs>
                <w:tab w:val="left" w:pos="567"/>
                <w:tab w:val="left" w:pos="1134"/>
                <w:tab w:val="left" w:pos="1701"/>
                <w:tab w:val="left" w:pos="2268"/>
              </w:tabs>
              <w:spacing w:line="180" w:lineRule="exact"/>
              <w:rPr>
                <w:rStyle w:val="a3"/>
                <w:rtl/>
              </w:rPr>
            </w:pPr>
          </w:p>
        </w:tc>
        <w:tc>
          <w:tcPr>
            <w:tcW w:w="1453" w:type="dxa"/>
          </w:tcPr>
          <w:p w14:paraId="38603E4D" w14:textId="77777777" w:rsidR="00F805FC" w:rsidRPr="00D74290" w:rsidRDefault="00F805FC" w:rsidP="00B5154D">
            <w:pPr>
              <w:pBdr>
                <w:bottom w:val="single" w:sz="4" w:space="1" w:color="auto"/>
              </w:pBdr>
              <w:spacing w:line="180" w:lineRule="exact"/>
              <w:jc w:val="both"/>
              <w:rPr>
                <w:b/>
                <w:bCs/>
                <w:sz w:val="18"/>
                <w:szCs w:val="18"/>
              </w:rPr>
            </w:pPr>
            <w:r w:rsidRPr="00D74290">
              <w:rPr>
                <w:rFonts w:hint="cs"/>
                <w:b/>
                <w:bCs/>
                <w:sz w:val="18"/>
                <w:szCs w:val="18"/>
                <w:rtl/>
              </w:rPr>
              <w:t>אלפי ש"ח</w:t>
            </w:r>
          </w:p>
        </w:tc>
        <w:tc>
          <w:tcPr>
            <w:tcW w:w="1453" w:type="dxa"/>
          </w:tcPr>
          <w:p w14:paraId="5F42E16B" w14:textId="77777777" w:rsidR="00F805FC" w:rsidRPr="00D74290" w:rsidRDefault="00F805FC" w:rsidP="00B5154D">
            <w:pPr>
              <w:pBdr>
                <w:bottom w:val="single" w:sz="4" w:space="1" w:color="auto"/>
              </w:pBdr>
              <w:spacing w:line="180" w:lineRule="exact"/>
              <w:jc w:val="both"/>
              <w:rPr>
                <w:b/>
                <w:bCs/>
                <w:sz w:val="18"/>
                <w:szCs w:val="18"/>
              </w:rPr>
            </w:pPr>
            <w:r w:rsidRPr="00D74290">
              <w:rPr>
                <w:rFonts w:hint="cs"/>
                <w:b/>
                <w:bCs/>
                <w:sz w:val="18"/>
                <w:szCs w:val="18"/>
                <w:rtl/>
              </w:rPr>
              <w:t>אלפי ש"ח</w:t>
            </w:r>
          </w:p>
        </w:tc>
        <w:tc>
          <w:tcPr>
            <w:tcW w:w="1453" w:type="dxa"/>
          </w:tcPr>
          <w:p w14:paraId="23CEB0B9" w14:textId="77777777" w:rsidR="00F805FC" w:rsidRPr="00D74290" w:rsidRDefault="00F805FC" w:rsidP="00B5154D">
            <w:pPr>
              <w:pBdr>
                <w:bottom w:val="single" w:sz="4" w:space="1" w:color="auto"/>
              </w:pBdr>
              <w:spacing w:line="180" w:lineRule="exact"/>
              <w:jc w:val="both"/>
              <w:rPr>
                <w:b/>
                <w:bCs/>
                <w:sz w:val="18"/>
                <w:szCs w:val="18"/>
              </w:rPr>
            </w:pPr>
            <w:r w:rsidRPr="00D74290">
              <w:rPr>
                <w:rFonts w:hint="cs"/>
                <w:b/>
                <w:bCs/>
                <w:sz w:val="18"/>
                <w:szCs w:val="18"/>
                <w:rtl/>
              </w:rPr>
              <w:t>אלפי ש"ח</w:t>
            </w:r>
          </w:p>
        </w:tc>
        <w:tc>
          <w:tcPr>
            <w:tcW w:w="1453" w:type="dxa"/>
          </w:tcPr>
          <w:p w14:paraId="4B5E5D6F" w14:textId="77777777" w:rsidR="00F805FC" w:rsidRPr="00940D63" w:rsidRDefault="00F805FC" w:rsidP="00B5154D">
            <w:pPr>
              <w:pBdr>
                <w:bottom w:val="single" w:sz="4" w:space="1" w:color="auto"/>
              </w:pBdr>
              <w:spacing w:line="180" w:lineRule="exact"/>
              <w:jc w:val="both"/>
              <w:rPr>
                <w:b/>
                <w:bCs/>
                <w:sz w:val="18"/>
                <w:szCs w:val="18"/>
                <w:rtl/>
              </w:rPr>
            </w:pPr>
            <w:r w:rsidRPr="00940D63">
              <w:rPr>
                <w:rFonts w:hint="cs"/>
                <w:b/>
                <w:bCs/>
                <w:sz w:val="18"/>
                <w:szCs w:val="18"/>
                <w:rtl/>
              </w:rPr>
              <w:t>אלפי ש"ח</w:t>
            </w:r>
          </w:p>
        </w:tc>
      </w:tr>
    </w:tbl>
    <w:p w14:paraId="0DA9A830" w14:textId="77777777" w:rsidR="00F805FC" w:rsidRPr="00D74290" w:rsidRDefault="00F805FC" w:rsidP="00F805FC">
      <w:pPr>
        <w:spacing w:line="220" w:lineRule="exact"/>
        <w:ind w:left="567"/>
      </w:pPr>
    </w:p>
    <w:tbl>
      <w:tblPr>
        <w:bidiVisual/>
        <w:tblW w:w="9498" w:type="dxa"/>
        <w:tblInd w:w="538" w:type="dxa"/>
        <w:tblLayout w:type="fixed"/>
        <w:tblLook w:val="0000" w:firstRow="0" w:lastRow="0" w:firstColumn="0" w:lastColumn="0" w:noHBand="0" w:noVBand="0"/>
      </w:tblPr>
      <w:tblGrid>
        <w:gridCol w:w="3686"/>
        <w:gridCol w:w="1453"/>
        <w:gridCol w:w="1453"/>
        <w:gridCol w:w="1453"/>
        <w:gridCol w:w="1453"/>
      </w:tblGrid>
      <w:tr w:rsidR="00F805FC" w:rsidRPr="00D74290" w14:paraId="1874F35F" w14:textId="77777777" w:rsidTr="00B5154D">
        <w:tc>
          <w:tcPr>
            <w:tcW w:w="3686" w:type="dxa"/>
          </w:tcPr>
          <w:p w14:paraId="40A5E51F" w14:textId="77777777" w:rsidR="00F805FC" w:rsidRPr="00D74290" w:rsidRDefault="00F805FC" w:rsidP="00B5154D">
            <w:pPr>
              <w:spacing w:line="240" w:lineRule="exact"/>
              <w:rPr>
                <w:b/>
                <w:bCs/>
              </w:rPr>
            </w:pPr>
            <w:r w:rsidRPr="00D74290">
              <w:rPr>
                <w:rFonts w:hint="cs"/>
                <w:b/>
                <w:bCs/>
                <w:rtl/>
              </w:rPr>
              <w:t>הכנסות</w:t>
            </w:r>
          </w:p>
        </w:tc>
        <w:tc>
          <w:tcPr>
            <w:tcW w:w="1453" w:type="dxa"/>
          </w:tcPr>
          <w:p w14:paraId="3753AC21" w14:textId="77777777" w:rsidR="00F805FC" w:rsidRPr="00D74290" w:rsidRDefault="00F805FC" w:rsidP="00B5154D">
            <w:pPr>
              <w:tabs>
                <w:tab w:val="left" w:pos="9072"/>
                <w:tab w:val="left" w:pos="9299"/>
              </w:tabs>
              <w:spacing w:line="240" w:lineRule="exact"/>
            </w:pPr>
          </w:p>
        </w:tc>
        <w:tc>
          <w:tcPr>
            <w:tcW w:w="1453" w:type="dxa"/>
          </w:tcPr>
          <w:p w14:paraId="1FFF4DF9" w14:textId="77777777" w:rsidR="00F805FC" w:rsidRPr="00D74290" w:rsidRDefault="00F805FC" w:rsidP="00B5154D">
            <w:pPr>
              <w:spacing w:line="240" w:lineRule="exact"/>
              <w:rPr>
                <w:b/>
                <w:bCs/>
              </w:rPr>
            </w:pPr>
          </w:p>
        </w:tc>
        <w:tc>
          <w:tcPr>
            <w:tcW w:w="1453" w:type="dxa"/>
          </w:tcPr>
          <w:p w14:paraId="205F1716" w14:textId="77777777" w:rsidR="00F805FC" w:rsidRPr="00D74290" w:rsidRDefault="00F805FC" w:rsidP="00B5154D">
            <w:pPr>
              <w:spacing w:line="240" w:lineRule="exact"/>
            </w:pPr>
          </w:p>
        </w:tc>
        <w:tc>
          <w:tcPr>
            <w:tcW w:w="1453" w:type="dxa"/>
          </w:tcPr>
          <w:p w14:paraId="7B05615C" w14:textId="77777777" w:rsidR="00F805FC" w:rsidRPr="00D74290" w:rsidRDefault="00F805FC" w:rsidP="00B5154D">
            <w:pPr>
              <w:spacing w:line="240" w:lineRule="exact"/>
            </w:pPr>
          </w:p>
        </w:tc>
      </w:tr>
      <w:tr w:rsidR="00F805FC" w:rsidRPr="00D74290" w14:paraId="16BA4BFE" w14:textId="77777777" w:rsidTr="00B5154D">
        <w:tc>
          <w:tcPr>
            <w:tcW w:w="3686" w:type="dxa"/>
          </w:tcPr>
          <w:p w14:paraId="59A93B2F" w14:textId="77777777" w:rsidR="00F805FC" w:rsidRPr="00D74290" w:rsidRDefault="00F805FC" w:rsidP="00B5154D">
            <w:pPr>
              <w:spacing w:line="240" w:lineRule="exact"/>
              <w:rPr>
                <w:rtl/>
              </w:rPr>
            </w:pPr>
          </w:p>
        </w:tc>
        <w:tc>
          <w:tcPr>
            <w:tcW w:w="1453" w:type="dxa"/>
          </w:tcPr>
          <w:p w14:paraId="4C505257" w14:textId="77777777" w:rsidR="00F805FC" w:rsidRPr="00D74290" w:rsidRDefault="00F805FC" w:rsidP="00B5154D">
            <w:pPr>
              <w:tabs>
                <w:tab w:val="left" w:pos="9072"/>
                <w:tab w:val="left" w:pos="9299"/>
              </w:tabs>
              <w:spacing w:line="240" w:lineRule="exact"/>
            </w:pPr>
          </w:p>
        </w:tc>
        <w:tc>
          <w:tcPr>
            <w:tcW w:w="1453" w:type="dxa"/>
          </w:tcPr>
          <w:p w14:paraId="4073AC65" w14:textId="77777777" w:rsidR="00F805FC" w:rsidRPr="00D74290" w:rsidRDefault="00F805FC" w:rsidP="00B5154D">
            <w:pPr>
              <w:spacing w:line="240" w:lineRule="exact"/>
              <w:rPr>
                <w:b/>
                <w:bCs/>
              </w:rPr>
            </w:pPr>
          </w:p>
        </w:tc>
        <w:tc>
          <w:tcPr>
            <w:tcW w:w="1453" w:type="dxa"/>
          </w:tcPr>
          <w:p w14:paraId="30A981E6" w14:textId="77777777" w:rsidR="00F805FC" w:rsidRPr="00D74290" w:rsidRDefault="00F805FC" w:rsidP="00B5154D">
            <w:pPr>
              <w:spacing w:line="240" w:lineRule="exact"/>
            </w:pPr>
          </w:p>
        </w:tc>
        <w:tc>
          <w:tcPr>
            <w:tcW w:w="1453" w:type="dxa"/>
          </w:tcPr>
          <w:p w14:paraId="71E91AE9" w14:textId="77777777" w:rsidR="00F805FC" w:rsidRPr="00243F83" w:rsidRDefault="00F805FC" w:rsidP="00B5154D">
            <w:pPr>
              <w:spacing w:line="240" w:lineRule="exact"/>
            </w:pPr>
          </w:p>
        </w:tc>
      </w:tr>
      <w:tr w:rsidR="00F805FC" w:rsidRPr="00D74290" w14:paraId="5BC30C7F" w14:textId="77777777" w:rsidTr="00B5154D">
        <w:tc>
          <w:tcPr>
            <w:tcW w:w="3686" w:type="dxa"/>
          </w:tcPr>
          <w:p w14:paraId="0401FFC2" w14:textId="77777777" w:rsidR="00F805FC" w:rsidRPr="00D74290" w:rsidRDefault="00F805FC" w:rsidP="00B5154D">
            <w:pPr>
              <w:spacing w:line="240" w:lineRule="exact"/>
              <w:rPr>
                <w:rtl/>
              </w:rPr>
            </w:pPr>
            <w:r w:rsidRPr="00D74290">
              <w:rPr>
                <w:rFonts w:hint="cs"/>
                <w:rtl/>
              </w:rPr>
              <w:t>עמלות</w:t>
            </w:r>
            <w:r>
              <w:rPr>
                <w:rFonts w:hint="cs"/>
                <w:rtl/>
              </w:rPr>
              <w:t xml:space="preserve"> מפעילות אשראי </w:t>
            </w:r>
          </w:p>
        </w:tc>
        <w:tc>
          <w:tcPr>
            <w:tcW w:w="1453" w:type="dxa"/>
          </w:tcPr>
          <w:p w14:paraId="5BBD5698" w14:textId="529D6FA4" w:rsidR="00F805FC" w:rsidRPr="00956DE8" w:rsidRDefault="0070727B" w:rsidP="00B5154D">
            <w:pPr>
              <w:tabs>
                <w:tab w:val="left" w:pos="9072"/>
                <w:tab w:val="left" w:pos="9299"/>
              </w:tabs>
              <w:spacing w:line="240" w:lineRule="exact"/>
              <w:rPr>
                <w:b/>
                <w:bCs/>
              </w:rPr>
            </w:pPr>
            <w:r>
              <w:rPr>
                <w:rFonts w:hint="cs"/>
                <w:b/>
                <w:bCs/>
                <w:rtl/>
              </w:rPr>
              <w:t>5,41</w:t>
            </w:r>
            <w:r w:rsidR="0047265C">
              <w:rPr>
                <w:rFonts w:hint="cs"/>
                <w:b/>
                <w:bCs/>
                <w:rtl/>
              </w:rPr>
              <w:t>1</w:t>
            </w:r>
          </w:p>
        </w:tc>
        <w:tc>
          <w:tcPr>
            <w:tcW w:w="1453" w:type="dxa"/>
          </w:tcPr>
          <w:p w14:paraId="09AFEA00" w14:textId="5C99C855" w:rsidR="00F805FC" w:rsidRPr="00956DE8" w:rsidRDefault="0070727B" w:rsidP="00B5154D">
            <w:pPr>
              <w:spacing w:line="240" w:lineRule="exact"/>
              <w:rPr>
                <w:b/>
                <w:bCs/>
              </w:rPr>
            </w:pPr>
            <w:r>
              <w:rPr>
                <w:rFonts w:hint="cs"/>
                <w:b/>
                <w:bCs/>
                <w:rtl/>
              </w:rPr>
              <w:t>1,337</w:t>
            </w:r>
          </w:p>
        </w:tc>
        <w:tc>
          <w:tcPr>
            <w:tcW w:w="1453" w:type="dxa"/>
          </w:tcPr>
          <w:p w14:paraId="3CB0C13D" w14:textId="1AE66FAE" w:rsidR="00F805FC" w:rsidRPr="00956DE8" w:rsidRDefault="004C5C71" w:rsidP="00B5154D">
            <w:pPr>
              <w:spacing w:line="240" w:lineRule="exact"/>
              <w:rPr>
                <w:b/>
                <w:bCs/>
              </w:rPr>
            </w:pPr>
            <w:r>
              <w:rPr>
                <w:rFonts w:hint="cs"/>
                <w:b/>
                <w:bCs/>
                <w:rtl/>
              </w:rPr>
              <w:t>-</w:t>
            </w:r>
          </w:p>
        </w:tc>
        <w:tc>
          <w:tcPr>
            <w:tcW w:w="1453" w:type="dxa"/>
          </w:tcPr>
          <w:p w14:paraId="63F226B0" w14:textId="4E204889" w:rsidR="00F805FC" w:rsidRPr="00956DE8" w:rsidRDefault="0070727B" w:rsidP="00B5154D">
            <w:pPr>
              <w:spacing w:line="240" w:lineRule="exact"/>
              <w:rPr>
                <w:b/>
                <w:bCs/>
              </w:rPr>
            </w:pPr>
            <w:r>
              <w:rPr>
                <w:rFonts w:hint="cs"/>
                <w:b/>
                <w:bCs/>
                <w:rtl/>
              </w:rPr>
              <w:t>6,74</w:t>
            </w:r>
            <w:r w:rsidR="0047265C">
              <w:rPr>
                <w:rFonts w:hint="cs"/>
                <w:b/>
                <w:bCs/>
                <w:rtl/>
              </w:rPr>
              <w:t>8</w:t>
            </w:r>
          </w:p>
        </w:tc>
      </w:tr>
      <w:tr w:rsidR="00EA42ED" w:rsidRPr="00D74290" w14:paraId="308A74BA" w14:textId="77777777" w:rsidTr="00B5154D">
        <w:trPr>
          <w:trHeight w:val="63"/>
        </w:trPr>
        <w:tc>
          <w:tcPr>
            <w:tcW w:w="3686" w:type="dxa"/>
          </w:tcPr>
          <w:p w14:paraId="4BB1C7E3" w14:textId="1BEFB41D" w:rsidR="00EA42ED" w:rsidRPr="00D74290" w:rsidRDefault="00EA42ED" w:rsidP="00EA42ED">
            <w:pPr>
              <w:spacing w:line="240" w:lineRule="exact"/>
              <w:rPr>
                <w:rtl/>
              </w:rPr>
            </w:pPr>
            <w:r w:rsidRPr="00D74290">
              <w:rPr>
                <w:rFonts w:hint="cs"/>
                <w:rtl/>
              </w:rPr>
              <w:t>הכנסות</w:t>
            </w:r>
            <w:r>
              <w:rPr>
                <w:rFonts w:hint="cs"/>
                <w:rtl/>
              </w:rPr>
              <w:t xml:space="preserve"> ריבית</w:t>
            </w:r>
            <w:r w:rsidRPr="00D74290">
              <w:rPr>
                <w:rFonts w:hint="cs"/>
                <w:rtl/>
              </w:rPr>
              <w:t xml:space="preserve"> </w:t>
            </w:r>
            <w:r>
              <w:rPr>
                <w:rFonts w:hint="cs"/>
                <w:rtl/>
              </w:rPr>
              <w:t>מהלוואות לקוחות</w:t>
            </w:r>
          </w:p>
        </w:tc>
        <w:tc>
          <w:tcPr>
            <w:tcW w:w="1453" w:type="dxa"/>
          </w:tcPr>
          <w:p w14:paraId="7E4E1DD6" w14:textId="17E91DFE" w:rsidR="00EA42ED" w:rsidRPr="00956DE8" w:rsidRDefault="00EA42ED" w:rsidP="00EA42ED">
            <w:pPr>
              <w:pBdr>
                <w:bottom w:val="single" w:sz="4" w:space="0" w:color="auto"/>
              </w:pBdr>
              <w:tabs>
                <w:tab w:val="left" w:pos="9072"/>
                <w:tab w:val="left" w:pos="9299"/>
              </w:tabs>
              <w:spacing w:line="240" w:lineRule="exact"/>
              <w:rPr>
                <w:b/>
                <w:bCs/>
              </w:rPr>
            </w:pPr>
            <w:r>
              <w:rPr>
                <w:rFonts w:hint="cs"/>
                <w:b/>
                <w:bCs/>
                <w:rtl/>
              </w:rPr>
              <w:t>8,916</w:t>
            </w:r>
          </w:p>
        </w:tc>
        <w:tc>
          <w:tcPr>
            <w:tcW w:w="1453" w:type="dxa"/>
          </w:tcPr>
          <w:p w14:paraId="15DBA643" w14:textId="050606B7" w:rsidR="00EA42ED" w:rsidRPr="00956DE8" w:rsidRDefault="00EA42ED" w:rsidP="00EA42ED">
            <w:pPr>
              <w:pBdr>
                <w:bottom w:val="single" w:sz="4" w:space="0" w:color="auto"/>
              </w:pBdr>
              <w:spacing w:line="240" w:lineRule="exact"/>
              <w:rPr>
                <w:b/>
                <w:bCs/>
              </w:rPr>
            </w:pPr>
            <w:r>
              <w:rPr>
                <w:rFonts w:hint="cs"/>
                <w:b/>
                <w:bCs/>
                <w:rtl/>
              </w:rPr>
              <w:t>1,859</w:t>
            </w:r>
          </w:p>
        </w:tc>
        <w:tc>
          <w:tcPr>
            <w:tcW w:w="1453" w:type="dxa"/>
          </w:tcPr>
          <w:p w14:paraId="26861436" w14:textId="2A216061" w:rsidR="00EA42ED" w:rsidRPr="00956DE8" w:rsidRDefault="00EA42ED" w:rsidP="00EA42ED">
            <w:pPr>
              <w:pBdr>
                <w:bottom w:val="single" w:sz="4" w:space="0" w:color="auto"/>
              </w:pBdr>
              <w:spacing w:line="240" w:lineRule="exact"/>
              <w:rPr>
                <w:b/>
                <w:bCs/>
              </w:rPr>
            </w:pPr>
            <w:r>
              <w:rPr>
                <w:rFonts w:hint="cs"/>
                <w:b/>
                <w:bCs/>
                <w:rtl/>
              </w:rPr>
              <w:t>(8,916)</w:t>
            </w:r>
          </w:p>
        </w:tc>
        <w:tc>
          <w:tcPr>
            <w:tcW w:w="1453" w:type="dxa"/>
          </w:tcPr>
          <w:p w14:paraId="00C2141E" w14:textId="1489C8E4" w:rsidR="00EA42ED" w:rsidRPr="00956DE8" w:rsidRDefault="00EA42ED" w:rsidP="00EA42ED">
            <w:pPr>
              <w:pBdr>
                <w:bottom w:val="single" w:sz="4" w:space="0" w:color="auto"/>
              </w:pBdr>
              <w:spacing w:line="240" w:lineRule="exact"/>
              <w:rPr>
                <w:b/>
                <w:bCs/>
              </w:rPr>
            </w:pPr>
            <w:r>
              <w:rPr>
                <w:rFonts w:hint="cs"/>
                <w:b/>
                <w:bCs/>
                <w:rtl/>
              </w:rPr>
              <w:t>1,859</w:t>
            </w:r>
          </w:p>
        </w:tc>
      </w:tr>
      <w:tr w:rsidR="00F805FC" w:rsidRPr="00D74290" w14:paraId="10B55F78" w14:textId="77777777" w:rsidTr="00B5154D">
        <w:tc>
          <w:tcPr>
            <w:tcW w:w="3686" w:type="dxa"/>
          </w:tcPr>
          <w:p w14:paraId="4AACD565" w14:textId="77777777" w:rsidR="00F805FC" w:rsidRPr="00B016E2" w:rsidRDefault="00F805FC" w:rsidP="00B5154D">
            <w:pPr>
              <w:spacing w:line="240" w:lineRule="exact"/>
              <w:rPr>
                <w:b/>
                <w:bCs/>
                <w:rtl/>
              </w:rPr>
            </w:pPr>
            <w:r w:rsidRPr="00B016E2">
              <w:rPr>
                <w:rFonts w:hint="eastAsia"/>
                <w:b/>
                <w:bCs/>
                <w:rtl/>
              </w:rPr>
              <w:t>סה</w:t>
            </w:r>
            <w:r w:rsidRPr="00B016E2">
              <w:rPr>
                <w:b/>
                <w:bCs/>
                <w:rtl/>
              </w:rPr>
              <w:t>"</w:t>
            </w:r>
            <w:r>
              <w:rPr>
                <w:rFonts w:hint="cs"/>
                <w:b/>
                <w:bCs/>
                <w:rtl/>
              </w:rPr>
              <w:t>כ</w:t>
            </w:r>
            <w:r w:rsidRPr="00B016E2">
              <w:rPr>
                <w:b/>
                <w:bCs/>
                <w:rtl/>
              </w:rPr>
              <w:t xml:space="preserve"> הכנסות, ברוטו</w:t>
            </w:r>
          </w:p>
        </w:tc>
        <w:tc>
          <w:tcPr>
            <w:tcW w:w="1453" w:type="dxa"/>
          </w:tcPr>
          <w:p w14:paraId="63835027" w14:textId="6F80F9E5" w:rsidR="00F805FC" w:rsidRPr="00956DE8" w:rsidRDefault="0070727B" w:rsidP="00E301B1">
            <w:pPr>
              <w:pBdr>
                <w:bottom w:val="double" w:sz="4" w:space="0" w:color="auto"/>
              </w:pBdr>
              <w:tabs>
                <w:tab w:val="left" w:pos="9072"/>
                <w:tab w:val="left" w:pos="9299"/>
              </w:tabs>
              <w:spacing w:line="240" w:lineRule="exact"/>
              <w:rPr>
                <w:b/>
                <w:bCs/>
              </w:rPr>
            </w:pPr>
            <w:r>
              <w:rPr>
                <w:rFonts w:hint="cs"/>
                <w:b/>
                <w:bCs/>
                <w:rtl/>
              </w:rPr>
              <w:t>14,32</w:t>
            </w:r>
            <w:r w:rsidR="0047265C">
              <w:rPr>
                <w:rFonts w:hint="cs"/>
                <w:b/>
                <w:bCs/>
                <w:rtl/>
              </w:rPr>
              <w:t>7</w:t>
            </w:r>
          </w:p>
        </w:tc>
        <w:tc>
          <w:tcPr>
            <w:tcW w:w="1453" w:type="dxa"/>
          </w:tcPr>
          <w:p w14:paraId="3FA6E333" w14:textId="3BEAD158" w:rsidR="00F805FC" w:rsidRPr="00956DE8" w:rsidRDefault="0070727B" w:rsidP="00E301B1">
            <w:pPr>
              <w:pBdr>
                <w:bottom w:val="double" w:sz="4" w:space="0" w:color="auto"/>
              </w:pBdr>
              <w:spacing w:line="240" w:lineRule="exact"/>
              <w:rPr>
                <w:b/>
                <w:bCs/>
              </w:rPr>
            </w:pPr>
            <w:r>
              <w:rPr>
                <w:rFonts w:hint="cs"/>
                <w:b/>
                <w:bCs/>
                <w:rtl/>
              </w:rPr>
              <w:t>3,196</w:t>
            </w:r>
          </w:p>
        </w:tc>
        <w:tc>
          <w:tcPr>
            <w:tcW w:w="1453" w:type="dxa"/>
          </w:tcPr>
          <w:p w14:paraId="0066FF1C" w14:textId="0738B4B1" w:rsidR="00F805FC" w:rsidRPr="00956DE8" w:rsidRDefault="0070727B" w:rsidP="00E301B1">
            <w:pPr>
              <w:pBdr>
                <w:bottom w:val="double" w:sz="4" w:space="0" w:color="auto"/>
              </w:pBdr>
              <w:tabs>
                <w:tab w:val="left" w:pos="538"/>
              </w:tabs>
              <w:spacing w:line="240" w:lineRule="exact"/>
              <w:rPr>
                <w:b/>
                <w:bCs/>
              </w:rPr>
            </w:pPr>
            <w:r>
              <w:rPr>
                <w:rFonts w:hint="cs"/>
                <w:b/>
                <w:bCs/>
                <w:rtl/>
              </w:rPr>
              <w:t>(8,91</w:t>
            </w:r>
            <w:r w:rsidR="0047265C">
              <w:rPr>
                <w:rFonts w:hint="cs"/>
                <w:b/>
                <w:bCs/>
                <w:rtl/>
              </w:rPr>
              <w:t>6</w:t>
            </w:r>
            <w:r>
              <w:rPr>
                <w:rFonts w:hint="cs"/>
                <w:b/>
                <w:bCs/>
                <w:rtl/>
              </w:rPr>
              <w:t>)</w:t>
            </w:r>
          </w:p>
        </w:tc>
        <w:tc>
          <w:tcPr>
            <w:tcW w:w="1453" w:type="dxa"/>
          </w:tcPr>
          <w:p w14:paraId="0A559803" w14:textId="042F874B" w:rsidR="00F805FC" w:rsidRPr="00956DE8" w:rsidRDefault="0070727B" w:rsidP="00E301B1">
            <w:pPr>
              <w:pBdr>
                <w:bottom w:val="double" w:sz="4" w:space="0" w:color="auto"/>
              </w:pBdr>
              <w:spacing w:line="240" w:lineRule="exact"/>
              <w:rPr>
                <w:b/>
                <w:bCs/>
              </w:rPr>
            </w:pPr>
            <w:r>
              <w:rPr>
                <w:rFonts w:hint="cs"/>
                <w:b/>
                <w:bCs/>
                <w:rtl/>
              </w:rPr>
              <w:t>8,60</w:t>
            </w:r>
            <w:r w:rsidR="0047265C">
              <w:rPr>
                <w:rFonts w:hint="cs"/>
                <w:b/>
                <w:bCs/>
                <w:rtl/>
              </w:rPr>
              <w:t>7</w:t>
            </w:r>
          </w:p>
        </w:tc>
      </w:tr>
      <w:tr w:rsidR="00F805FC" w:rsidRPr="00D74290" w14:paraId="469035B1" w14:textId="77777777" w:rsidTr="00B5154D">
        <w:tc>
          <w:tcPr>
            <w:tcW w:w="3686" w:type="dxa"/>
          </w:tcPr>
          <w:p w14:paraId="191C3F2D" w14:textId="77777777" w:rsidR="00F805FC" w:rsidRPr="00D74290" w:rsidRDefault="00F805FC" w:rsidP="00B5154D">
            <w:pPr>
              <w:spacing w:line="240" w:lineRule="exact"/>
              <w:rPr>
                <w:rtl/>
              </w:rPr>
            </w:pPr>
          </w:p>
        </w:tc>
        <w:tc>
          <w:tcPr>
            <w:tcW w:w="1453" w:type="dxa"/>
          </w:tcPr>
          <w:p w14:paraId="6BB05B9A" w14:textId="77777777" w:rsidR="00F805FC" w:rsidRPr="00956DE8" w:rsidRDefault="00F805FC" w:rsidP="00B5154D">
            <w:pPr>
              <w:tabs>
                <w:tab w:val="left" w:pos="9072"/>
                <w:tab w:val="left" w:pos="9299"/>
              </w:tabs>
              <w:spacing w:line="240" w:lineRule="exact"/>
              <w:rPr>
                <w:b/>
                <w:bCs/>
              </w:rPr>
            </w:pPr>
          </w:p>
        </w:tc>
        <w:tc>
          <w:tcPr>
            <w:tcW w:w="1453" w:type="dxa"/>
          </w:tcPr>
          <w:p w14:paraId="67B7189E" w14:textId="77777777" w:rsidR="00F805FC" w:rsidRPr="00956DE8" w:rsidRDefault="00F805FC" w:rsidP="00B5154D">
            <w:pPr>
              <w:spacing w:line="240" w:lineRule="exact"/>
              <w:rPr>
                <w:b/>
                <w:bCs/>
                <w:rtl/>
              </w:rPr>
            </w:pPr>
          </w:p>
        </w:tc>
        <w:tc>
          <w:tcPr>
            <w:tcW w:w="1453" w:type="dxa"/>
          </w:tcPr>
          <w:p w14:paraId="76385CC2" w14:textId="77777777" w:rsidR="00F805FC" w:rsidRPr="00956DE8" w:rsidRDefault="00F805FC" w:rsidP="00B5154D">
            <w:pPr>
              <w:spacing w:line="240" w:lineRule="exact"/>
              <w:rPr>
                <w:b/>
                <w:bCs/>
                <w:spacing w:val="-2"/>
                <w:rtl/>
              </w:rPr>
            </w:pPr>
          </w:p>
        </w:tc>
        <w:tc>
          <w:tcPr>
            <w:tcW w:w="1453" w:type="dxa"/>
          </w:tcPr>
          <w:p w14:paraId="6B4B65E0" w14:textId="77777777" w:rsidR="00F805FC" w:rsidRPr="00956DE8" w:rsidRDefault="00F805FC" w:rsidP="00B5154D">
            <w:pPr>
              <w:spacing w:line="240" w:lineRule="exact"/>
              <w:rPr>
                <w:b/>
                <w:bCs/>
                <w:spacing w:val="-2"/>
                <w:rtl/>
              </w:rPr>
            </w:pPr>
          </w:p>
        </w:tc>
      </w:tr>
      <w:tr w:rsidR="00F805FC" w:rsidRPr="00D74290" w14:paraId="635AF109" w14:textId="77777777" w:rsidTr="00B5154D">
        <w:tc>
          <w:tcPr>
            <w:tcW w:w="3686" w:type="dxa"/>
          </w:tcPr>
          <w:p w14:paraId="25688FC2" w14:textId="443D380D" w:rsidR="00F805FC" w:rsidRPr="00D74290" w:rsidRDefault="00F805FC" w:rsidP="00B5154D">
            <w:pPr>
              <w:spacing w:line="240" w:lineRule="exact"/>
            </w:pPr>
            <w:r>
              <w:rPr>
                <w:rFonts w:hint="cs"/>
                <w:rtl/>
              </w:rPr>
              <w:t>הוצאות ריבית למשקיעים</w:t>
            </w:r>
          </w:p>
        </w:tc>
        <w:tc>
          <w:tcPr>
            <w:tcW w:w="1453" w:type="dxa"/>
          </w:tcPr>
          <w:p w14:paraId="375FD1C1" w14:textId="17B1FB76" w:rsidR="00F805FC" w:rsidRPr="00956DE8" w:rsidRDefault="00CE6029" w:rsidP="00B5154D">
            <w:pPr>
              <w:pBdr>
                <w:bottom w:val="single" w:sz="4" w:space="1" w:color="auto"/>
              </w:pBdr>
              <w:spacing w:line="240" w:lineRule="exact"/>
              <w:rPr>
                <w:b/>
                <w:bCs/>
              </w:rPr>
            </w:pPr>
            <w:r>
              <w:rPr>
                <w:rFonts w:hint="cs"/>
                <w:b/>
                <w:bCs/>
                <w:rtl/>
              </w:rPr>
              <w:t>(8,</w:t>
            </w:r>
            <w:r w:rsidR="00EA42ED">
              <w:rPr>
                <w:rFonts w:hint="cs"/>
                <w:b/>
                <w:bCs/>
                <w:rtl/>
              </w:rPr>
              <w:t>916</w:t>
            </w:r>
            <w:r>
              <w:rPr>
                <w:rFonts w:hint="cs"/>
                <w:b/>
                <w:bCs/>
                <w:rtl/>
              </w:rPr>
              <w:t>)</w:t>
            </w:r>
          </w:p>
        </w:tc>
        <w:tc>
          <w:tcPr>
            <w:tcW w:w="1453" w:type="dxa"/>
          </w:tcPr>
          <w:p w14:paraId="71FEAF81" w14:textId="4A46D7D1" w:rsidR="00F805FC" w:rsidRPr="00956DE8" w:rsidRDefault="0070727B" w:rsidP="00B5154D">
            <w:pPr>
              <w:pBdr>
                <w:bottom w:val="single" w:sz="4" w:space="1" w:color="auto"/>
              </w:pBdr>
              <w:spacing w:line="240" w:lineRule="exact"/>
              <w:rPr>
                <w:b/>
                <w:bCs/>
              </w:rPr>
            </w:pPr>
            <w:r>
              <w:rPr>
                <w:rFonts w:hint="cs"/>
                <w:b/>
                <w:bCs/>
                <w:rtl/>
              </w:rPr>
              <w:t>(1,749)</w:t>
            </w:r>
          </w:p>
        </w:tc>
        <w:tc>
          <w:tcPr>
            <w:tcW w:w="1453" w:type="dxa"/>
          </w:tcPr>
          <w:p w14:paraId="529FD243" w14:textId="4AAFFAA6" w:rsidR="00F805FC" w:rsidRPr="00956DE8" w:rsidRDefault="00E02528" w:rsidP="00B5154D">
            <w:pPr>
              <w:pBdr>
                <w:bottom w:val="single" w:sz="4" w:space="1" w:color="auto"/>
              </w:pBdr>
              <w:spacing w:line="240" w:lineRule="exact"/>
              <w:rPr>
                <w:b/>
                <w:bCs/>
              </w:rPr>
            </w:pPr>
            <w:r>
              <w:rPr>
                <w:rFonts w:hint="cs"/>
                <w:b/>
                <w:bCs/>
                <w:rtl/>
              </w:rPr>
              <w:t>8,</w:t>
            </w:r>
            <w:r w:rsidR="00EA42ED">
              <w:rPr>
                <w:rFonts w:hint="cs"/>
                <w:b/>
                <w:bCs/>
                <w:rtl/>
              </w:rPr>
              <w:t>916</w:t>
            </w:r>
          </w:p>
        </w:tc>
        <w:tc>
          <w:tcPr>
            <w:tcW w:w="1453" w:type="dxa"/>
          </w:tcPr>
          <w:p w14:paraId="58522B7B" w14:textId="53E4DBB5" w:rsidR="00F805FC" w:rsidRPr="00956DE8" w:rsidRDefault="0070727B" w:rsidP="00B5154D">
            <w:pPr>
              <w:pBdr>
                <w:bottom w:val="single" w:sz="4" w:space="1" w:color="auto"/>
              </w:pBdr>
              <w:spacing w:line="240" w:lineRule="exact"/>
              <w:rPr>
                <w:b/>
                <w:bCs/>
              </w:rPr>
            </w:pPr>
            <w:r>
              <w:rPr>
                <w:rFonts w:hint="cs"/>
                <w:b/>
                <w:bCs/>
                <w:rtl/>
              </w:rPr>
              <w:t>(1,749)</w:t>
            </w:r>
          </w:p>
        </w:tc>
      </w:tr>
      <w:tr w:rsidR="00F805FC" w:rsidRPr="00D74290" w14:paraId="5BB9D7F2" w14:textId="77777777" w:rsidTr="00B5154D">
        <w:tc>
          <w:tcPr>
            <w:tcW w:w="3686" w:type="dxa"/>
          </w:tcPr>
          <w:p w14:paraId="32DDE0EE" w14:textId="77777777" w:rsidR="00F805FC" w:rsidRPr="00D74290" w:rsidRDefault="00F805FC" w:rsidP="00B5154D">
            <w:pPr>
              <w:spacing w:line="240" w:lineRule="exact"/>
              <w:rPr>
                <w:rtl/>
              </w:rPr>
            </w:pPr>
          </w:p>
        </w:tc>
        <w:tc>
          <w:tcPr>
            <w:tcW w:w="1453" w:type="dxa"/>
          </w:tcPr>
          <w:p w14:paraId="050ACB34" w14:textId="77777777" w:rsidR="00F805FC" w:rsidRPr="00956DE8" w:rsidRDefault="00F805FC" w:rsidP="00B5154D">
            <w:pPr>
              <w:spacing w:line="240" w:lineRule="exact"/>
              <w:rPr>
                <w:b/>
                <w:bCs/>
              </w:rPr>
            </w:pPr>
          </w:p>
        </w:tc>
        <w:tc>
          <w:tcPr>
            <w:tcW w:w="1453" w:type="dxa"/>
          </w:tcPr>
          <w:p w14:paraId="0A223AF9" w14:textId="77777777" w:rsidR="00F805FC" w:rsidRPr="00956DE8" w:rsidRDefault="00F805FC" w:rsidP="00B5154D">
            <w:pPr>
              <w:spacing w:line="240" w:lineRule="exact"/>
              <w:rPr>
                <w:b/>
                <w:bCs/>
              </w:rPr>
            </w:pPr>
          </w:p>
        </w:tc>
        <w:tc>
          <w:tcPr>
            <w:tcW w:w="1453" w:type="dxa"/>
          </w:tcPr>
          <w:p w14:paraId="5E3D14F5" w14:textId="77777777" w:rsidR="00F805FC" w:rsidRPr="00956DE8" w:rsidRDefault="00F805FC" w:rsidP="00B5154D">
            <w:pPr>
              <w:spacing w:line="240" w:lineRule="exact"/>
              <w:rPr>
                <w:b/>
                <w:bCs/>
              </w:rPr>
            </w:pPr>
          </w:p>
        </w:tc>
        <w:tc>
          <w:tcPr>
            <w:tcW w:w="1453" w:type="dxa"/>
          </w:tcPr>
          <w:p w14:paraId="6859E52D" w14:textId="77777777" w:rsidR="00F805FC" w:rsidRPr="00956DE8" w:rsidRDefault="00F805FC" w:rsidP="00B5154D">
            <w:pPr>
              <w:spacing w:line="240" w:lineRule="exact"/>
              <w:rPr>
                <w:b/>
                <w:bCs/>
                <w:highlight w:val="yellow"/>
              </w:rPr>
            </w:pPr>
          </w:p>
        </w:tc>
      </w:tr>
      <w:tr w:rsidR="00F805FC" w:rsidRPr="00D74290" w14:paraId="7F9CF640" w14:textId="77777777" w:rsidTr="00B5154D">
        <w:tc>
          <w:tcPr>
            <w:tcW w:w="3686" w:type="dxa"/>
          </w:tcPr>
          <w:p w14:paraId="039E4EA3" w14:textId="662B8F05" w:rsidR="00F805FC" w:rsidRPr="00D74290" w:rsidRDefault="00F805FC" w:rsidP="00B5154D">
            <w:pPr>
              <w:spacing w:line="240" w:lineRule="exact"/>
              <w:rPr>
                <w:b/>
                <w:bCs/>
              </w:rPr>
            </w:pPr>
            <w:r w:rsidRPr="00D74290">
              <w:rPr>
                <w:rFonts w:hint="cs"/>
                <w:b/>
                <w:bCs/>
                <w:rtl/>
              </w:rPr>
              <w:t>סה"כ הכנסות</w:t>
            </w:r>
            <w:r>
              <w:rPr>
                <w:rFonts w:hint="cs"/>
                <w:b/>
                <w:bCs/>
                <w:rtl/>
              </w:rPr>
              <w:t>, נטו</w:t>
            </w:r>
          </w:p>
        </w:tc>
        <w:tc>
          <w:tcPr>
            <w:tcW w:w="1453" w:type="dxa"/>
          </w:tcPr>
          <w:p w14:paraId="6B3B7005" w14:textId="52B47E74" w:rsidR="00F805FC" w:rsidRPr="00956DE8" w:rsidRDefault="0070727B" w:rsidP="00E301B1">
            <w:pPr>
              <w:pBdr>
                <w:bottom w:val="double" w:sz="4" w:space="0" w:color="auto"/>
              </w:pBdr>
              <w:spacing w:line="240" w:lineRule="exact"/>
              <w:rPr>
                <w:b/>
                <w:bCs/>
              </w:rPr>
            </w:pPr>
            <w:r>
              <w:rPr>
                <w:rFonts w:hint="cs"/>
                <w:b/>
                <w:bCs/>
                <w:rtl/>
              </w:rPr>
              <w:t>5,</w:t>
            </w:r>
            <w:r w:rsidR="00C052A9">
              <w:rPr>
                <w:rFonts w:hint="cs"/>
                <w:b/>
                <w:bCs/>
                <w:rtl/>
              </w:rPr>
              <w:t>411</w:t>
            </w:r>
          </w:p>
        </w:tc>
        <w:tc>
          <w:tcPr>
            <w:tcW w:w="1453" w:type="dxa"/>
          </w:tcPr>
          <w:p w14:paraId="6245617B" w14:textId="716412B0" w:rsidR="00F805FC" w:rsidRPr="00956DE8" w:rsidRDefault="0070727B" w:rsidP="00E301B1">
            <w:pPr>
              <w:pBdr>
                <w:bottom w:val="double" w:sz="4" w:space="0" w:color="auto"/>
              </w:pBdr>
              <w:spacing w:line="240" w:lineRule="exact"/>
              <w:rPr>
                <w:b/>
                <w:bCs/>
              </w:rPr>
            </w:pPr>
            <w:r>
              <w:rPr>
                <w:rFonts w:hint="cs"/>
                <w:b/>
                <w:bCs/>
                <w:rtl/>
              </w:rPr>
              <w:t>1,</w:t>
            </w:r>
            <w:r w:rsidR="00C052A9">
              <w:rPr>
                <w:rFonts w:hint="cs"/>
                <w:b/>
                <w:bCs/>
                <w:rtl/>
              </w:rPr>
              <w:t>447</w:t>
            </w:r>
          </w:p>
        </w:tc>
        <w:tc>
          <w:tcPr>
            <w:tcW w:w="1453" w:type="dxa"/>
          </w:tcPr>
          <w:p w14:paraId="1AB99AA8" w14:textId="3908A0DC" w:rsidR="00F805FC" w:rsidRPr="00956DE8" w:rsidRDefault="0070727B" w:rsidP="00E301B1">
            <w:pPr>
              <w:pBdr>
                <w:bottom w:val="double" w:sz="4" w:space="0" w:color="auto"/>
              </w:pBdr>
              <w:spacing w:line="240" w:lineRule="exact"/>
              <w:rPr>
                <w:b/>
                <w:bCs/>
              </w:rPr>
            </w:pPr>
            <w:r>
              <w:rPr>
                <w:rFonts w:hint="cs"/>
                <w:b/>
                <w:bCs/>
                <w:rtl/>
              </w:rPr>
              <w:t>-</w:t>
            </w:r>
          </w:p>
        </w:tc>
        <w:tc>
          <w:tcPr>
            <w:tcW w:w="1453" w:type="dxa"/>
          </w:tcPr>
          <w:p w14:paraId="5D6ED2E1" w14:textId="5746AD80" w:rsidR="00F805FC" w:rsidRPr="00956DE8" w:rsidRDefault="0070727B" w:rsidP="00E301B1">
            <w:pPr>
              <w:pBdr>
                <w:bottom w:val="double" w:sz="4" w:space="0" w:color="auto"/>
              </w:pBdr>
              <w:spacing w:line="240" w:lineRule="exact"/>
              <w:rPr>
                <w:b/>
                <w:bCs/>
              </w:rPr>
            </w:pPr>
            <w:r>
              <w:rPr>
                <w:rFonts w:hint="cs"/>
                <w:b/>
                <w:bCs/>
                <w:rtl/>
              </w:rPr>
              <w:t>6,858</w:t>
            </w:r>
          </w:p>
        </w:tc>
      </w:tr>
      <w:tr w:rsidR="00F805FC" w:rsidRPr="00D74290" w14:paraId="4E8D9F6C" w14:textId="77777777" w:rsidTr="00B5154D">
        <w:tc>
          <w:tcPr>
            <w:tcW w:w="3686" w:type="dxa"/>
          </w:tcPr>
          <w:p w14:paraId="439FE066" w14:textId="77777777" w:rsidR="00F805FC" w:rsidRPr="00D74290" w:rsidRDefault="00F805FC" w:rsidP="00B5154D">
            <w:pPr>
              <w:spacing w:line="240" w:lineRule="exact"/>
              <w:rPr>
                <w:i/>
                <w:sz w:val="16"/>
              </w:rPr>
            </w:pPr>
          </w:p>
        </w:tc>
        <w:tc>
          <w:tcPr>
            <w:tcW w:w="1453" w:type="dxa"/>
          </w:tcPr>
          <w:p w14:paraId="6770794D" w14:textId="77777777" w:rsidR="00F805FC" w:rsidRPr="00956DE8" w:rsidRDefault="00F805FC" w:rsidP="00B5154D">
            <w:pPr>
              <w:spacing w:line="240" w:lineRule="exact"/>
              <w:rPr>
                <w:b/>
                <w:bCs/>
                <w:i/>
                <w:sz w:val="16"/>
              </w:rPr>
            </w:pPr>
          </w:p>
        </w:tc>
        <w:tc>
          <w:tcPr>
            <w:tcW w:w="1453" w:type="dxa"/>
          </w:tcPr>
          <w:p w14:paraId="60EA6D6A" w14:textId="77777777" w:rsidR="00F805FC" w:rsidRPr="00956DE8" w:rsidRDefault="00F805FC" w:rsidP="00B5154D">
            <w:pPr>
              <w:spacing w:line="240" w:lineRule="exact"/>
              <w:rPr>
                <w:b/>
                <w:bCs/>
              </w:rPr>
            </w:pPr>
          </w:p>
        </w:tc>
        <w:tc>
          <w:tcPr>
            <w:tcW w:w="1453" w:type="dxa"/>
          </w:tcPr>
          <w:p w14:paraId="1C7471AC" w14:textId="77777777" w:rsidR="00F805FC" w:rsidRPr="00956DE8" w:rsidRDefault="00F805FC" w:rsidP="00B5154D">
            <w:pPr>
              <w:spacing w:line="240" w:lineRule="exact"/>
              <w:rPr>
                <w:b/>
                <w:bCs/>
                <w:i/>
                <w:sz w:val="16"/>
                <w:highlight w:val="yellow"/>
              </w:rPr>
            </w:pPr>
          </w:p>
        </w:tc>
        <w:tc>
          <w:tcPr>
            <w:tcW w:w="1453" w:type="dxa"/>
          </w:tcPr>
          <w:p w14:paraId="3A39981F" w14:textId="77777777" w:rsidR="00F805FC" w:rsidRPr="00956DE8" w:rsidRDefault="00F805FC" w:rsidP="00B5154D">
            <w:pPr>
              <w:spacing w:line="240" w:lineRule="exact"/>
              <w:rPr>
                <w:b/>
                <w:bCs/>
                <w:i/>
                <w:sz w:val="16"/>
                <w:highlight w:val="yellow"/>
              </w:rPr>
            </w:pPr>
          </w:p>
        </w:tc>
      </w:tr>
      <w:tr w:rsidR="00F805FC" w:rsidRPr="00D74290" w14:paraId="6753D920" w14:textId="77777777" w:rsidTr="00B5154D">
        <w:tc>
          <w:tcPr>
            <w:tcW w:w="3686" w:type="dxa"/>
          </w:tcPr>
          <w:p w14:paraId="2A29DAFC" w14:textId="77777777" w:rsidR="00F805FC" w:rsidRPr="00D74290" w:rsidRDefault="00F805FC" w:rsidP="00B5154D">
            <w:pPr>
              <w:spacing w:line="240" w:lineRule="exact"/>
              <w:rPr>
                <w:b/>
              </w:rPr>
            </w:pPr>
            <w:r>
              <w:rPr>
                <w:rFonts w:hint="cs"/>
                <w:b/>
                <w:bCs/>
                <w:rtl/>
              </w:rPr>
              <w:t>סה"כ רווח (הפסד) מגזרי</w:t>
            </w:r>
          </w:p>
        </w:tc>
        <w:tc>
          <w:tcPr>
            <w:tcW w:w="1453" w:type="dxa"/>
          </w:tcPr>
          <w:p w14:paraId="22C2CCD7" w14:textId="562C7CC7" w:rsidR="00F805FC" w:rsidRPr="00956DE8" w:rsidRDefault="0070727B" w:rsidP="00E301B1">
            <w:pPr>
              <w:pBdr>
                <w:bottom w:val="double" w:sz="4" w:space="0" w:color="auto"/>
              </w:pBdr>
              <w:spacing w:line="240" w:lineRule="exact"/>
              <w:rPr>
                <w:b/>
                <w:bCs/>
                <w:i/>
                <w:sz w:val="16"/>
              </w:rPr>
            </w:pPr>
            <w:r>
              <w:rPr>
                <w:rFonts w:hint="cs"/>
                <w:b/>
                <w:bCs/>
                <w:i/>
                <w:sz w:val="16"/>
                <w:rtl/>
              </w:rPr>
              <w:t>(1,063)</w:t>
            </w:r>
          </w:p>
        </w:tc>
        <w:tc>
          <w:tcPr>
            <w:tcW w:w="1453" w:type="dxa"/>
          </w:tcPr>
          <w:p w14:paraId="26391F09" w14:textId="748BA4EA" w:rsidR="00F805FC" w:rsidRPr="00956DE8" w:rsidRDefault="0070727B" w:rsidP="00E301B1">
            <w:pPr>
              <w:pBdr>
                <w:bottom w:val="double" w:sz="4" w:space="0" w:color="auto"/>
              </w:pBdr>
              <w:spacing w:line="240" w:lineRule="exact"/>
              <w:rPr>
                <w:b/>
                <w:bCs/>
              </w:rPr>
            </w:pPr>
            <w:r>
              <w:rPr>
                <w:rFonts w:hint="cs"/>
                <w:b/>
                <w:bCs/>
                <w:rtl/>
              </w:rPr>
              <w:t>(670)</w:t>
            </w:r>
          </w:p>
        </w:tc>
        <w:tc>
          <w:tcPr>
            <w:tcW w:w="1453" w:type="dxa"/>
          </w:tcPr>
          <w:p w14:paraId="78686852" w14:textId="2C42A882" w:rsidR="00F805FC" w:rsidRPr="00956DE8" w:rsidRDefault="0070727B" w:rsidP="00E301B1">
            <w:pPr>
              <w:pBdr>
                <w:bottom w:val="double" w:sz="4" w:space="0" w:color="auto"/>
              </w:pBdr>
              <w:spacing w:line="240" w:lineRule="exact"/>
              <w:rPr>
                <w:b/>
                <w:bCs/>
                <w:i/>
                <w:sz w:val="16"/>
              </w:rPr>
            </w:pPr>
            <w:r>
              <w:rPr>
                <w:rFonts w:hint="cs"/>
                <w:b/>
                <w:bCs/>
                <w:i/>
                <w:sz w:val="16"/>
                <w:rtl/>
              </w:rPr>
              <w:t>-</w:t>
            </w:r>
          </w:p>
        </w:tc>
        <w:tc>
          <w:tcPr>
            <w:tcW w:w="1453" w:type="dxa"/>
          </w:tcPr>
          <w:p w14:paraId="5876F9A3" w14:textId="26B9FAA2" w:rsidR="00F805FC" w:rsidRPr="00956DE8" w:rsidRDefault="0070727B" w:rsidP="00E301B1">
            <w:pPr>
              <w:pBdr>
                <w:bottom w:val="double" w:sz="4" w:space="0" w:color="auto"/>
              </w:pBdr>
              <w:spacing w:line="240" w:lineRule="exact"/>
              <w:rPr>
                <w:b/>
                <w:bCs/>
                <w:i/>
                <w:sz w:val="16"/>
              </w:rPr>
            </w:pPr>
            <w:r>
              <w:rPr>
                <w:rFonts w:hint="cs"/>
                <w:b/>
                <w:bCs/>
                <w:i/>
                <w:sz w:val="16"/>
                <w:rtl/>
              </w:rPr>
              <w:t>(1,733)</w:t>
            </w:r>
          </w:p>
        </w:tc>
      </w:tr>
      <w:tr w:rsidR="00F805FC" w:rsidRPr="00D74290" w14:paraId="3287E16A" w14:textId="77777777" w:rsidTr="00B5154D">
        <w:tc>
          <w:tcPr>
            <w:tcW w:w="3686" w:type="dxa"/>
          </w:tcPr>
          <w:p w14:paraId="16BD8495" w14:textId="77777777" w:rsidR="00F805FC" w:rsidRPr="00D74290" w:rsidRDefault="00F805FC" w:rsidP="00B5154D">
            <w:pPr>
              <w:spacing w:line="240" w:lineRule="exact"/>
            </w:pPr>
          </w:p>
        </w:tc>
        <w:tc>
          <w:tcPr>
            <w:tcW w:w="1453" w:type="dxa"/>
          </w:tcPr>
          <w:p w14:paraId="7F940771" w14:textId="77777777" w:rsidR="00F805FC" w:rsidRPr="00956DE8" w:rsidRDefault="00F805FC" w:rsidP="00B5154D">
            <w:pPr>
              <w:tabs>
                <w:tab w:val="left" w:pos="9072"/>
                <w:tab w:val="left" w:pos="9299"/>
              </w:tabs>
              <w:spacing w:line="240" w:lineRule="exact"/>
              <w:rPr>
                <w:b/>
                <w:bCs/>
              </w:rPr>
            </w:pPr>
          </w:p>
        </w:tc>
        <w:tc>
          <w:tcPr>
            <w:tcW w:w="1453" w:type="dxa"/>
          </w:tcPr>
          <w:p w14:paraId="6CEE668B" w14:textId="77777777" w:rsidR="00F805FC" w:rsidRPr="00956DE8" w:rsidRDefault="00F805FC" w:rsidP="00B5154D">
            <w:pPr>
              <w:spacing w:line="240" w:lineRule="exact"/>
              <w:rPr>
                <w:b/>
                <w:bCs/>
              </w:rPr>
            </w:pPr>
          </w:p>
        </w:tc>
        <w:tc>
          <w:tcPr>
            <w:tcW w:w="1453" w:type="dxa"/>
          </w:tcPr>
          <w:p w14:paraId="10E0E34D" w14:textId="77777777" w:rsidR="00F805FC" w:rsidRPr="00956DE8" w:rsidRDefault="00F805FC" w:rsidP="00B5154D">
            <w:pPr>
              <w:spacing w:line="240" w:lineRule="exact"/>
              <w:rPr>
                <w:b/>
                <w:bCs/>
                <w:highlight w:val="yellow"/>
              </w:rPr>
            </w:pPr>
          </w:p>
        </w:tc>
        <w:tc>
          <w:tcPr>
            <w:tcW w:w="1453" w:type="dxa"/>
          </w:tcPr>
          <w:p w14:paraId="1E7CBDBE" w14:textId="77777777" w:rsidR="00F805FC" w:rsidRPr="00956DE8" w:rsidRDefault="00F805FC" w:rsidP="00B5154D">
            <w:pPr>
              <w:spacing w:line="240" w:lineRule="exact"/>
              <w:rPr>
                <w:b/>
                <w:bCs/>
                <w:highlight w:val="yellow"/>
              </w:rPr>
            </w:pPr>
          </w:p>
        </w:tc>
      </w:tr>
      <w:tr w:rsidR="00F805FC" w:rsidRPr="00D74290" w14:paraId="55F7FA0B" w14:textId="77777777" w:rsidTr="00B5154D">
        <w:tc>
          <w:tcPr>
            <w:tcW w:w="3686" w:type="dxa"/>
          </w:tcPr>
          <w:p w14:paraId="21DF6C9C" w14:textId="77777777" w:rsidR="00F805FC" w:rsidRPr="00D74290" w:rsidRDefault="00F805FC" w:rsidP="00B5154D">
            <w:pPr>
              <w:spacing w:line="240" w:lineRule="exact"/>
              <w:rPr>
                <w:rtl/>
              </w:rPr>
            </w:pPr>
            <w:r w:rsidRPr="00D74290">
              <w:rPr>
                <w:rFonts w:hint="cs"/>
                <w:rtl/>
              </w:rPr>
              <w:t xml:space="preserve">הוצאות </w:t>
            </w:r>
            <w:r>
              <w:rPr>
                <w:rFonts w:hint="cs"/>
                <w:rtl/>
              </w:rPr>
              <w:t>מחקר ו</w:t>
            </w:r>
            <w:r w:rsidRPr="00D74290">
              <w:rPr>
                <w:rFonts w:hint="cs"/>
                <w:rtl/>
              </w:rPr>
              <w:t xml:space="preserve">פיתוח </w:t>
            </w:r>
          </w:p>
        </w:tc>
        <w:tc>
          <w:tcPr>
            <w:tcW w:w="1453" w:type="dxa"/>
          </w:tcPr>
          <w:p w14:paraId="135672FE" w14:textId="0A205A28" w:rsidR="00F805FC" w:rsidRPr="00956DE8" w:rsidRDefault="0047265C" w:rsidP="00B5154D">
            <w:pPr>
              <w:tabs>
                <w:tab w:val="left" w:pos="9072"/>
                <w:tab w:val="left" w:pos="9299"/>
              </w:tabs>
              <w:spacing w:line="240" w:lineRule="exact"/>
              <w:rPr>
                <w:b/>
                <w:bCs/>
                <w:rtl/>
              </w:rPr>
            </w:pPr>
            <w:r>
              <w:rPr>
                <w:rFonts w:hint="cs"/>
                <w:b/>
                <w:bCs/>
                <w:rtl/>
              </w:rPr>
              <w:t>-</w:t>
            </w:r>
          </w:p>
        </w:tc>
        <w:tc>
          <w:tcPr>
            <w:tcW w:w="1453" w:type="dxa"/>
          </w:tcPr>
          <w:p w14:paraId="76863756" w14:textId="162F5AB8" w:rsidR="00F805FC" w:rsidRPr="00956DE8" w:rsidRDefault="0047265C" w:rsidP="00B5154D">
            <w:pPr>
              <w:spacing w:line="240" w:lineRule="exact"/>
              <w:rPr>
                <w:b/>
                <w:bCs/>
              </w:rPr>
            </w:pPr>
            <w:r>
              <w:rPr>
                <w:rFonts w:hint="cs"/>
                <w:b/>
                <w:bCs/>
                <w:rtl/>
              </w:rPr>
              <w:t>-</w:t>
            </w:r>
          </w:p>
        </w:tc>
        <w:tc>
          <w:tcPr>
            <w:tcW w:w="1453" w:type="dxa"/>
          </w:tcPr>
          <w:p w14:paraId="1605DFDF" w14:textId="31B80270" w:rsidR="00F805FC" w:rsidRPr="00956DE8" w:rsidRDefault="0047265C" w:rsidP="00B5154D">
            <w:pPr>
              <w:spacing w:line="240" w:lineRule="exact"/>
              <w:rPr>
                <w:b/>
                <w:bCs/>
                <w:rtl/>
              </w:rPr>
            </w:pPr>
            <w:r>
              <w:rPr>
                <w:rFonts w:hint="cs"/>
                <w:b/>
                <w:bCs/>
                <w:rtl/>
              </w:rPr>
              <w:t>-</w:t>
            </w:r>
          </w:p>
        </w:tc>
        <w:tc>
          <w:tcPr>
            <w:tcW w:w="1453" w:type="dxa"/>
          </w:tcPr>
          <w:p w14:paraId="7A6A2AC6" w14:textId="6A7617B1" w:rsidR="00F805FC" w:rsidRPr="00956DE8" w:rsidRDefault="0047265C" w:rsidP="00B5154D">
            <w:pPr>
              <w:spacing w:line="240" w:lineRule="exact"/>
              <w:rPr>
                <w:b/>
                <w:bCs/>
                <w:rtl/>
              </w:rPr>
            </w:pPr>
            <w:r>
              <w:rPr>
                <w:rFonts w:hint="cs"/>
                <w:b/>
                <w:bCs/>
                <w:rtl/>
              </w:rPr>
              <w:t>(762)</w:t>
            </w:r>
          </w:p>
        </w:tc>
      </w:tr>
      <w:tr w:rsidR="00F805FC" w:rsidRPr="00D74290" w14:paraId="54DEC7F0" w14:textId="77777777" w:rsidTr="00B5154D">
        <w:tc>
          <w:tcPr>
            <w:tcW w:w="3686" w:type="dxa"/>
          </w:tcPr>
          <w:p w14:paraId="25406B9D" w14:textId="77777777" w:rsidR="00F805FC" w:rsidRPr="00D74290" w:rsidRDefault="00F805FC" w:rsidP="00B5154D">
            <w:pPr>
              <w:spacing w:line="240" w:lineRule="exact"/>
              <w:rPr>
                <w:rtl/>
              </w:rPr>
            </w:pPr>
            <w:r w:rsidRPr="00D74290">
              <w:rPr>
                <w:rFonts w:hint="cs"/>
                <w:rtl/>
              </w:rPr>
              <w:t>הוצאות הנהלה</w:t>
            </w:r>
            <w:r>
              <w:rPr>
                <w:rFonts w:hint="cs"/>
                <w:rtl/>
              </w:rPr>
              <w:t xml:space="preserve">, </w:t>
            </w:r>
            <w:r w:rsidRPr="00D74290">
              <w:rPr>
                <w:rFonts w:hint="cs"/>
                <w:rtl/>
              </w:rPr>
              <w:t>כלליות</w:t>
            </w:r>
            <w:r>
              <w:rPr>
                <w:rFonts w:hint="cs"/>
                <w:rtl/>
              </w:rPr>
              <w:t xml:space="preserve"> ואחרות </w:t>
            </w:r>
          </w:p>
        </w:tc>
        <w:tc>
          <w:tcPr>
            <w:tcW w:w="1453" w:type="dxa"/>
          </w:tcPr>
          <w:p w14:paraId="336D23ED" w14:textId="49997093" w:rsidR="00F805FC" w:rsidRPr="00956DE8" w:rsidRDefault="0047265C" w:rsidP="00B5154D">
            <w:pPr>
              <w:pBdr>
                <w:bottom w:val="single" w:sz="4" w:space="1" w:color="auto"/>
              </w:pBdr>
              <w:tabs>
                <w:tab w:val="left" w:pos="9072"/>
                <w:tab w:val="left" w:pos="9299"/>
              </w:tabs>
              <w:spacing w:line="240" w:lineRule="exact"/>
              <w:rPr>
                <w:b/>
                <w:bCs/>
              </w:rPr>
            </w:pPr>
            <w:r>
              <w:rPr>
                <w:rFonts w:hint="cs"/>
                <w:b/>
                <w:bCs/>
                <w:rtl/>
              </w:rPr>
              <w:t>-</w:t>
            </w:r>
          </w:p>
        </w:tc>
        <w:tc>
          <w:tcPr>
            <w:tcW w:w="1453" w:type="dxa"/>
          </w:tcPr>
          <w:p w14:paraId="7D081648" w14:textId="37EAE67F" w:rsidR="00F805FC" w:rsidRPr="00956DE8" w:rsidRDefault="0047265C" w:rsidP="00B5154D">
            <w:pPr>
              <w:pBdr>
                <w:bottom w:val="single" w:sz="4" w:space="1" w:color="auto"/>
              </w:pBdr>
              <w:spacing w:line="240" w:lineRule="exact"/>
              <w:rPr>
                <w:b/>
                <w:bCs/>
              </w:rPr>
            </w:pPr>
            <w:r>
              <w:rPr>
                <w:rFonts w:hint="cs"/>
                <w:b/>
                <w:bCs/>
                <w:rtl/>
              </w:rPr>
              <w:t>-</w:t>
            </w:r>
          </w:p>
        </w:tc>
        <w:tc>
          <w:tcPr>
            <w:tcW w:w="1453" w:type="dxa"/>
          </w:tcPr>
          <w:p w14:paraId="3A4BCA88" w14:textId="7B424200" w:rsidR="00F805FC" w:rsidRPr="00956DE8" w:rsidRDefault="0047265C" w:rsidP="00B5154D">
            <w:pPr>
              <w:pBdr>
                <w:bottom w:val="single" w:sz="4" w:space="1" w:color="auto"/>
              </w:pBdr>
              <w:spacing w:line="240" w:lineRule="exact"/>
              <w:rPr>
                <w:b/>
                <w:bCs/>
              </w:rPr>
            </w:pPr>
            <w:r>
              <w:rPr>
                <w:rFonts w:hint="cs"/>
                <w:b/>
                <w:bCs/>
                <w:rtl/>
              </w:rPr>
              <w:t>-</w:t>
            </w:r>
          </w:p>
        </w:tc>
        <w:tc>
          <w:tcPr>
            <w:tcW w:w="1453" w:type="dxa"/>
          </w:tcPr>
          <w:p w14:paraId="08A59F59" w14:textId="7FDF628C" w:rsidR="00F805FC" w:rsidRPr="00956DE8" w:rsidRDefault="0047265C" w:rsidP="00B5154D">
            <w:pPr>
              <w:pBdr>
                <w:bottom w:val="single" w:sz="4" w:space="1" w:color="auto"/>
              </w:pBdr>
              <w:spacing w:line="240" w:lineRule="exact"/>
              <w:rPr>
                <w:b/>
                <w:bCs/>
              </w:rPr>
            </w:pPr>
            <w:r>
              <w:rPr>
                <w:rFonts w:hint="cs"/>
                <w:b/>
                <w:bCs/>
                <w:rtl/>
              </w:rPr>
              <w:t>(</w:t>
            </w:r>
            <w:r w:rsidR="007273A1">
              <w:rPr>
                <w:rFonts w:hint="cs"/>
                <w:b/>
                <w:bCs/>
                <w:rtl/>
              </w:rPr>
              <w:t>4,</w:t>
            </w:r>
            <w:r w:rsidR="00973FDB">
              <w:rPr>
                <w:rFonts w:hint="cs"/>
                <w:b/>
                <w:bCs/>
                <w:rtl/>
              </w:rPr>
              <w:t>365</w:t>
            </w:r>
            <w:r>
              <w:rPr>
                <w:rFonts w:hint="cs"/>
                <w:b/>
                <w:bCs/>
                <w:rtl/>
              </w:rPr>
              <w:t>)</w:t>
            </w:r>
          </w:p>
        </w:tc>
      </w:tr>
      <w:tr w:rsidR="00F805FC" w:rsidRPr="00D74290" w14:paraId="7F58B7B0" w14:textId="77777777" w:rsidTr="00B5154D">
        <w:tc>
          <w:tcPr>
            <w:tcW w:w="3686" w:type="dxa"/>
          </w:tcPr>
          <w:p w14:paraId="01A91B48" w14:textId="77777777" w:rsidR="00F805FC" w:rsidRPr="00D74290" w:rsidRDefault="00F805FC" w:rsidP="00B5154D">
            <w:pPr>
              <w:spacing w:line="240" w:lineRule="exact"/>
              <w:rPr>
                <w:b/>
                <w:bCs/>
                <w:rtl/>
              </w:rPr>
            </w:pPr>
          </w:p>
        </w:tc>
        <w:tc>
          <w:tcPr>
            <w:tcW w:w="1453" w:type="dxa"/>
          </w:tcPr>
          <w:p w14:paraId="4F884B82" w14:textId="77777777" w:rsidR="00F805FC" w:rsidRPr="00956DE8" w:rsidRDefault="00F805FC" w:rsidP="00B5154D">
            <w:pPr>
              <w:tabs>
                <w:tab w:val="left" w:pos="9072"/>
                <w:tab w:val="left" w:pos="9299"/>
              </w:tabs>
              <w:spacing w:line="240" w:lineRule="exact"/>
              <w:rPr>
                <w:b/>
                <w:bCs/>
              </w:rPr>
            </w:pPr>
          </w:p>
        </w:tc>
        <w:tc>
          <w:tcPr>
            <w:tcW w:w="1453" w:type="dxa"/>
          </w:tcPr>
          <w:p w14:paraId="3AC59677" w14:textId="77777777" w:rsidR="00F805FC" w:rsidRPr="00956DE8" w:rsidRDefault="00F805FC" w:rsidP="00B5154D">
            <w:pPr>
              <w:spacing w:line="240" w:lineRule="exact"/>
              <w:rPr>
                <w:b/>
                <w:bCs/>
              </w:rPr>
            </w:pPr>
          </w:p>
        </w:tc>
        <w:tc>
          <w:tcPr>
            <w:tcW w:w="1453" w:type="dxa"/>
          </w:tcPr>
          <w:p w14:paraId="492A292C" w14:textId="77777777" w:rsidR="00F805FC" w:rsidRPr="00956DE8" w:rsidRDefault="00F805FC" w:rsidP="00B5154D">
            <w:pPr>
              <w:spacing w:line="240" w:lineRule="exact"/>
              <w:rPr>
                <w:b/>
                <w:bCs/>
                <w:highlight w:val="yellow"/>
              </w:rPr>
            </w:pPr>
          </w:p>
        </w:tc>
        <w:tc>
          <w:tcPr>
            <w:tcW w:w="1453" w:type="dxa"/>
          </w:tcPr>
          <w:p w14:paraId="717A63EF" w14:textId="77777777" w:rsidR="00F805FC" w:rsidRPr="00956DE8" w:rsidRDefault="00F805FC" w:rsidP="00B5154D">
            <w:pPr>
              <w:spacing w:line="240" w:lineRule="exact"/>
              <w:rPr>
                <w:b/>
                <w:bCs/>
                <w:highlight w:val="yellow"/>
              </w:rPr>
            </w:pPr>
          </w:p>
        </w:tc>
      </w:tr>
      <w:tr w:rsidR="00F805FC" w:rsidRPr="00D74290" w14:paraId="3D02C7EB" w14:textId="77777777" w:rsidTr="00B5154D">
        <w:tc>
          <w:tcPr>
            <w:tcW w:w="3686" w:type="dxa"/>
          </w:tcPr>
          <w:p w14:paraId="098BE27D" w14:textId="21B83F7C" w:rsidR="00F805FC" w:rsidRPr="00A345D3" w:rsidRDefault="00F805FC" w:rsidP="00B5154D">
            <w:pPr>
              <w:spacing w:line="240" w:lineRule="exact"/>
              <w:rPr>
                <w:b/>
                <w:bCs/>
              </w:rPr>
            </w:pPr>
            <w:r>
              <w:rPr>
                <w:rFonts w:hint="cs"/>
                <w:b/>
                <w:bCs/>
                <w:rtl/>
              </w:rPr>
              <w:t xml:space="preserve">סה"כ </w:t>
            </w:r>
            <w:r w:rsidR="009C6714">
              <w:rPr>
                <w:rFonts w:hint="cs"/>
                <w:b/>
                <w:bCs/>
                <w:rtl/>
              </w:rPr>
              <w:t>הפסד</w:t>
            </w:r>
            <w:r w:rsidRPr="003E5062">
              <w:rPr>
                <w:b/>
                <w:bCs/>
                <w:rtl/>
              </w:rPr>
              <w:t xml:space="preserve"> </w:t>
            </w:r>
            <w:r w:rsidRPr="003E5062">
              <w:rPr>
                <w:rFonts w:hint="eastAsia"/>
                <w:b/>
                <w:bCs/>
                <w:rtl/>
              </w:rPr>
              <w:t>תפעולי</w:t>
            </w:r>
          </w:p>
        </w:tc>
        <w:tc>
          <w:tcPr>
            <w:tcW w:w="1453" w:type="dxa"/>
          </w:tcPr>
          <w:p w14:paraId="567C7926" w14:textId="1DE74E6D" w:rsidR="00F805FC" w:rsidRPr="00956DE8" w:rsidRDefault="0047265C" w:rsidP="00E301B1">
            <w:pPr>
              <w:pBdr>
                <w:bottom w:val="double" w:sz="4" w:space="0" w:color="auto"/>
              </w:pBdr>
              <w:tabs>
                <w:tab w:val="left" w:pos="9072"/>
                <w:tab w:val="left" w:pos="9299"/>
              </w:tabs>
              <w:spacing w:line="240" w:lineRule="exact"/>
              <w:rPr>
                <w:b/>
                <w:bCs/>
              </w:rPr>
            </w:pPr>
            <w:r>
              <w:rPr>
                <w:rFonts w:hint="cs"/>
                <w:b/>
                <w:bCs/>
                <w:rtl/>
              </w:rPr>
              <w:t>(1,063)</w:t>
            </w:r>
          </w:p>
        </w:tc>
        <w:tc>
          <w:tcPr>
            <w:tcW w:w="1453" w:type="dxa"/>
          </w:tcPr>
          <w:p w14:paraId="0040994D" w14:textId="25CA49A5" w:rsidR="00F805FC" w:rsidRPr="00956DE8" w:rsidRDefault="0047265C" w:rsidP="00E301B1">
            <w:pPr>
              <w:pBdr>
                <w:bottom w:val="double" w:sz="4" w:space="0" w:color="auto"/>
              </w:pBdr>
              <w:spacing w:line="240" w:lineRule="exact"/>
              <w:rPr>
                <w:b/>
                <w:bCs/>
              </w:rPr>
            </w:pPr>
            <w:r>
              <w:rPr>
                <w:rFonts w:hint="cs"/>
                <w:b/>
                <w:bCs/>
                <w:rtl/>
              </w:rPr>
              <w:t>(670)</w:t>
            </w:r>
          </w:p>
        </w:tc>
        <w:tc>
          <w:tcPr>
            <w:tcW w:w="1453" w:type="dxa"/>
          </w:tcPr>
          <w:p w14:paraId="4945C111" w14:textId="37D48002" w:rsidR="00F805FC" w:rsidRPr="00956DE8" w:rsidRDefault="0047265C" w:rsidP="00E301B1">
            <w:pPr>
              <w:pBdr>
                <w:bottom w:val="double" w:sz="4" w:space="0" w:color="auto"/>
              </w:pBdr>
              <w:spacing w:line="240" w:lineRule="exact"/>
              <w:rPr>
                <w:b/>
                <w:bCs/>
              </w:rPr>
            </w:pPr>
            <w:r>
              <w:rPr>
                <w:rFonts w:hint="cs"/>
                <w:b/>
                <w:bCs/>
                <w:rtl/>
              </w:rPr>
              <w:t>(</w:t>
            </w:r>
            <w:r w:rsidR="007273A1">
              <w:rPr>
                <w:rFonts w:hint="cs"/>
                <w:b/>
                <w:bCs/>
                <w:rtl/>
              </w:rPr>
              <w:t>5,</w:t>
            </w:r>
            <w:r w:rsidR="00973FDB">
              <w:rPr>
                <w:rFonts w:hint="cs"/>
                <w:b/>
                <w:bCs/>
                <w:rtl/>
              </w:rPr>
              <w:t>127</w:t>
            </w:r>
            <w:r>
              <w:rPr>
                <w:rFonts w:hint="cs"/>
                <w:b/>
                <w:bCs/>
                <w:rtl/>
              </w:rPr>
              <w:t>)</w:t>
            </w:r>
          </w:p>
        </w:tc>
        <w:tc>
          <w:tcPr>
            <w:tcW w:w="1453" w:type="dxa"/>
          </w:tcPr>
          <w:p w14:paraId="140C7575" w14:textId="6E3F9CF9" w:rsidR="00F805FC" w:rsidRPr="00956DE8" w:rsidRDefault="0047265C" w:rsidP="00E301B1">
            <w:pPr>
              <w:pBdr>
                <w:bottom w:val="double" w:sz="4" w:space="0" w:color="auto"/>
              </w:pBdr>
              <w:spacing w:line="240" w:lineRule="exact"/>
              <w:rPr>
                <w:b/>
                <w:bCs/>
              </w:rPr>
            </w:pPr>
            <w:r>
              <w:rPr>
                <w:rFonts w:hint="cs"/>
                <w:b/>
                <w:bCs/>
                <w:rtl/>
              </w:rPr>
              <w:t>(6,</w:t>
            </w:r>
            <w:r w:rsidR="00973FDB">
              <w:rPr>
                <w:rFonts w:hint="cs"/>
                <w:b/>
                <w:bCs/>
                <w:rtl/>
              </w:rPr>
              <w:t>860</w:t>
            </w:r>
            <w:r>
              <w:rPr>
                <w:rFonts w:hint="cs"/>
                <w:b/>
                <w:bCs/>
                <w:rtl/>
              </w:rPr>
              <w:t>)</w:t>
            </w:r>
          </w:p>
        </w:tc>
      </w:tr>
      <w:tr w:rsidR="00F805FC" w:rsidRPr="00D74290" w14:paraId="3EE0034F" w14:textId="77777777" w:rsidTr="00B5154D">
        <w:tc>
          <w:tcPr>
            <w:tcW w:w="3686" w:type="dxa"/>
          </w:tcPr>
          <w:p w14:paraId="2EBC67FA" w14:textId="77777777" w:rsidR="00F805FC" w:rsidRPr="00D74290" w:rsidRDefault="00F805FC" w:rsidP="00B5154D">
            <w:pPr>
              <w:spacing w:line="240" w:lineRule="exact"/>
              <w:rPr>
                <w:rtl/>
              </w:rPr>
            </w:pPr>
          </w:p>
        </w:tc>
        <w:tc>
          <w:tcPr>
            <w:tcW w:w="1453" w:type="dxa"/>
          </w:tcPr>
          <w:p w14:paraId="0CEDA0FD" w14:textId="77777777" w:rsidR="00F805FC" w:rsidRPr="00956DE8" w:rsidRDefault="00F805FC" w:rsidP="00B5154D">
            <w:pPr>
              <w:tabs>
                <w:tab w:val="left" w:pos="9072"/>
                <w:tab w:val="left" w:pos="9299"/>
              </w:tabs>
              <w:spacing w:line="240" w:lineRule="exact"/>
              <w:rPr>
                <w:b/>
                <w:bCs/>
              </w:rPr>
            </w:pPr>
          </w:p>
        </w:tc>
        <w:tc>
          <w:tcPr>
            <w:tcW w:w="1453" w:type="dxa"/>
          </w:tcPr>
          <w:p w14:paraId="1345C21C" w14:textId="77777777" w:rsidR="00F805FC" w:rsidRPr="00956DE8" w:rsidRDefault="00F805FC" w:rsidP="00B5154D">
            <w:pPr>
              <w:spacing w:line="240" w:lineRule="exact"/>
              <w:rPr>
                <w:b/>
                <w:bCs/>
              </w:rPr>
            </w:pPr>
          </w:p>
        </w:tc>
        <w:tc>
          <w:tcPr>
            <w:tcW w:w="1453" w:type="dxa"/>
          </w:tcPr>
          <w:p w14:paraId="7634687C" w14:textId="77777777" w:rsidR="00F805FC" w:rsidRPr="00956DE8" w:rsidRDefault="00F805FC" w:rsidP="00B5154D">
            <w:pPr>
              <w:spacing w:line="240" w:lineRule="exact"/>
              <w:rPr>
                <w:b/>
                <w:bCs/>
                <w:highlight w:val="yellow"/>
              </w:rPr>
            </w:pPr>
          </w:p>
        </w:tc>
        <w:tc>
          <w:tcPr>
            <w:tcW w:w="1453" w:type="dxa"/>
          </w:tcPr>
          <w:p w14:paraId="539965B7" w14:textId="77777777" w:rsidR="00F805FC" w:rsidRPr="00956DE8" w:rsidRDefault="00F805FC" w:rsidP="00B5154D">
            <w:pPr>
              <w:spacing w:line="240" w:lineRule="exact"/>
              <w:rPr>
                <w:b/>
                <w:bCs/>
                <w:highlight w:val="yellow"/>
              </w:rPr>
            </w:pPr>
          </w:p>
        </w:tc>
      </w:tr>
      <w:tr w:rsidR="00F805FC" w:rsidRPr="00D74290" w14:paraId="0B36E81F" w14:textId="77777777" w:rsidTr="00B5154D">
        <w:tc>
          <w:tcPr>
            <w:tcW w:w="3686" w:type="dxa"/>
          </w:tcPr>
          <w:p w14:paraId="32EBC1C5" w14:textId="77777777" w:rsidR="00F805FC" w:rsidRPr="00B016E2" w:rsidRDefault="00F805FC" w:rsidP="00B5154D">
            <w:pPr>
              <w:spacing w:line="240" w:lineRule="exact"/>
              <w:rPr>
                <w:b/>
                <w:bCs/>
                <w:rtl/>
              </w:rPr>
            </w:pPr>
            <w:r w:rsidRPr="003E5062">
              <w:rPr>
                <w:rFonts w:hint="eastAsia"/>
                <w:b/>
                <w:bCs/>
                <w:rtl/>
              </w:rPr>
              <w:t>נכסי</w:t>
            </w:r>
            <w:r w:rsidRPr="003E5062">
              <w:rPr>
                <w:b/>
                <w:bCs/>
                <w:rtl/>
              </w:rPr>
              <w:t xml:space="preserve"> </w:t>
            </w:r>
            <w:r>
              <w:rPr>
                <w:rFonts w:hint="cs"/>
                <w:b/>
                <w:bCs/>
                <w:rtl/>
              </w:rPr>
              <w:t xml:space="preserve">והתחייבויות </w:t>
            </w:r>
            <w:r w:rsidRPr="00B016E2">
              <w:rPr>
                <w:rFonts w:hint="eastAsia"/>
                <w:b/>
                <w:bCs/>
                <w:rtl/>
              </w:rPr>
              <w:t>המגזר</w:t>
            </w:r>
          </w:p>
        </w:tc>
        <w:tc>
          <w:tcPr>
            <w:tcW w:w="1453" w:type="dxa"/>
          </w:tcPr>
          <w:p w14:paraId="197574C4" w14:textId="77777777" w:rsidR="00F805FC" w:rsidRPr="00956DE8" w:rsidRDefault="00F805FC" w:rsidP="00B5154D">
            <w:pPr>
              <w:tabs>
                <w:tab w:val="left" w:pos="9072"/>
                <w:tab w:val="left" w:pos="9299"/>
              </w:tabs>
              <w:spacing w:line="240" w:lineRule="exact"/>
              <w:rPr>
                <w:b/>
                <w:bCs/>
              </w:rPr>
            </w:pPr>
          </w:p>
        </w:tc>
        <w:tc>
          <w:tcPr>
            <w:tcW w:w="1453" w:type="dxa"/>
          </w:tcPr>
          <w:p w14:paraId="4A0D40A5" w14:textId="77777777" w:rsidR="00F805FC" w:rsidRPr="00956DE8" w:rsidRDefault="00F805FC" w:rsidP="00B5154D">
            <w:pPr>
              <w:spacing w:line="240" w:lineRule="exact"/>
              <w:rPr>
                <w:b/>
                <w:bCs/>
              </w:rPr>
            </w:pPr>
          </w:p>
        </w:tc>
        <w:tc>
          <w:tcPr>
            <w:tcW w:w="1453" w:type="dxa"/>
          </w:tcPr>
          <w:p w14:paraId="7975D1AE" w14:textId="77777777" w:rsidR="00F805FC" w:rsidRPr="00956DE8" w:rsidRDefault="00F805FC" w:rsidP="00B5154D">
            <w:pPr>
              <w:spacing w:line="240" w:lineRule="exact"/>
              <w:rPr>
                <w:b/>
                <w:bCs/>
                <w:highlight w:val="yellow"/>
              </w:rPr>
            </w:pPr>
          </w:p>
        </w:tc>
        <w:tc>
          <w:tcPr>
            <w:tcW w:w="1453" w:type="dxa"/>
          </w:tcPr>
          <w:p w14:paraId="37F9F4F3" w14:textId="77777777" w:rsidR="00F805FC" w:rsidRPr="00956DE8" w:rsidRDefault="00F805FC" w:rsidP="00B5154D">
            <w:pPr>
              <w:spacing w:line="240" w:lineRule="exact"/>
              <w:rPr>
                <w:b/>
                <w:bCs/>
                <w:highlight w:val="yellow"/>
              </w:rPr>
            </w:pPr>
          </w:p>
        </w:tc>
      </w:tr>
      <w:tr w:rsidR="00F805FC" w:rsidRPr="00D74290" w14:paraId="605E132C" w14:textId="77777777" w:rsidTr="00B5154D">
        <w:tc>
          <w:tcPr>
            <w:tcW w:w="3686" w:type="dxa"/>
          </w:tcPr>
          <w:p w14:paraId="54739892" w14:textId="0D1814E6" w:rsidR="00F805FC" w:rsidRPr="00D74290" w:rsidRDefault="00F805FC" w:rsidP="00B5154D">
            <w:pPr>
              <w:spacing w:line="240" w:lineRule="exact"/>
              <w:rPr>
                <w:rtl/>
              </w:rPr>
            </w:pPr>
            <w:r>
              <w:rPr>
                <w:rFonts w:hint="cs"/>
                <w:rtl/>
              </w:rPr>
              <w:t>יתרת תיק הלוואות</w:t>
            </w:r>
            <w:r w:rsidR="00973FDB">
              <w:rPr>
                <w:rFonts w:hint="cs"/>
                <w:rtl/>
              </w:rPr>
              <w:t>, נטו</w:t>
            </w:r>
          </w:p>
        </w:tc>
        <w:tc>
          <w:tcPr>
            <w:tcW w:w="1453" w:type="dxa"/>
          </w:tcPr>
          <w:p w14:paraId="71B0F26D" w14:textId="6C369A3E" w:rsidR="00F805FC" w:rsidRPr="0047265C" w:rsidRDefault="0047265C" w:rsidP="00B5154D">
            <w:pPr>
              <w:tabs>
                <w:tab w:val="left" w:pos="9072"/>
                <w:tab w:val="left" w:pos="9299"/>
              </w:tabs>
              <w:spacing w:line="240" w:lineRule="exact"/>
              <w:rPr>
                <w:b/>
                <w:bCs/>
              </w:rPr>
            </w:pPr>
            <w:r w:rsidRPr="0047265C">
              <w:rPr>
                <w:b/>
                <w:bCs/>
                <w:rtl/>
              </w:rPr>
              <w:t>343,727</w:t>
            </w:r>
          </w:p>
        </w:tc>
        <w:tc>
          <w:tcPr>
            <w:tcW w:w="1453" w:type="dxa"/>
          </w:tcPr>
          <w:p w14:paraId="2C513430" w14:textId="0E2F353B" w:rsidR="00F805FC" w:rsidRPr="0047265C" w:rsidRDefault="0047265C" w:rsidP="00B5154D">
            <w:pPr>
              <w:spacing w:line="240" w:lineRule="exact"/>
              <w:rPr>
                <w:b/>
                <w:bCs/>
              </w:rPr>
            </w:pPr>
            <w:r w:rsidRPr="0047265C">
              <w:rPr>
                <w:b/>
                <w:bCs/>
                <w:rtl/>
              </w:rPr>
              <w:t>51,163</w:t>
            </w:r>
          </w:p>
        </w:tc>
        <w:tc>
          <w:tcPr>
            <w:tcW w:w="1453" w:type="dxa"/>
          </w:tcPr>
          <w:p w14:paraId="424BE131" w14:textId="327BC42C" w:rsidR="00F805FC" w:rsidRPr="0047265C" w:rsidRDefault="0047265C" w:rsidP="00B5154D">
            <w:pPr>
              <w:spacing w:line="240" w:lineRule="exact"/>
              <w:rPr>
                <w:b/>
                <w:bCs/>
              </w:rPr>
            </w:pPr>
            <w:r w:rsidRPr="0047265C">
              <w:rPr>
                <w:b/>
                <w:bCs/>
                <w:rtl/>
              </w:rPr>
              <w:t>(343,727)</w:t>
            </w:r>
          </w:p>
        </w:tc>
        <w:tc>
          <w:tcPr>
            <w:tcW w:w="1453" w:type="dxa"/>
          </w:tcPr>
          <w:p w14:paraId="740AE0C6" w14:textId="702A344F" w:rsidR="00F805FC" w:rsidRPr="0047265C" w:rsidRDefault="0047265C" w:rsidP="00B5154D">
            <w:pPr>
              <w:spacing w:line="240" w:lineRule="exact"/>
              <w:rPr>
                <w:b/>
                <w:bCs/>
              </w:rPr>
            </w:pPr>
            <w:r w:rsidRPr="0047265C">
              <w:rPr>
                <w:b/>
                <w:bCs/>
                <w:rtl/>
              </w:rPr>
              <w:t>51,163</w:t>
            </w:r>
          </w:p>
        </w:tc>
      </w:tr>
      <w:tr w:rsidR="00F805FC" w:rsidRPr="00D74290" w14:paraId="5E9268BB" w14:textId="77777777" w:rsidTr="00B5154D">
        <w:tc>
          <w:tcPr>
            <w:tcW w:w="3686" w:type="dxa"/>
          </w:tcPr>
          <w:p w14:paraId="141279F2" w14:textId="77777777" w:rsidR="00F805FC" w:rsidRDefault="00F805FC" w:rsidP="00B5154D">
            <w:pPr>
              <w:spacing w:line="240" w:lineRule="exact"/>
              <w:rPr>
                <w:rtl/>
              </w:rPr>
            </w:pPr>
            <w:r>
              <w:rPr>
                <w:rFonts w:hint="cs"/>
                <w:rtl/>
              </w:rPr>
              <w:t>יתרה בחשבונות מלווים</w:t>
            </w:r>
          </w:p>
        </w:tc>
        <w:tc>
          <w:tcPr>
            <w:tcW w:w="1453" w:type="dxa"/>
          </w:tcPr>
          <w:p w14:paraId="23DCEF2A" w14:textId="1A07D82B" w:rsidR="00F805FC" w:rsidRPr="0047265C" w:rsidRDefault="0047265C" w:rsidP="00B5154D">
            <w:pPr>
              <w:tabs>
                <w:tab w:val="left" w:pos="9072"/>
                <w:tab w:val="left" w:pos="9299"/>
              </w:tabs>
              <w:spacing w:line="240" w:lineRule="exact"/>
              <w:rPr>
                <w:b/>
                <w:bCs/>
                <w:rtl/>
              </w:rPr>
            </w:pPr>
            <w:r w:rsidRPr="0047265C">
              <w:rPr>
                <w:b/>
                <w:bCs/>
                <w:rtl/>
              </w:rPr>
              <w:t>20,420</w:t>
            </w:r>
          </w:p>
        </w:tc>
        <w:tc>
          <w:tcPr>
            <w:tcW w:w="1453" w:type="dxa"/>
          </w:tcPr>
          <w:p w14:paraId="6DCFE536" w14:textId="71C1010F" w:rsidR="00F805FC" w:rsidRPr="0047265C" w:rsidRDefault="0047265C" w:rsidP="00B5154D">
            <w:pPr>
              <w:spacing w:line="240" w:lineRule="exact"/>
              <w:rPr>
                <w:b/>
                <w:bCs/>
                <w:rtl/>
              </w:rPr>
            </w:pPr>
            <w:r w:rsidRPr="0047265C">
              <w:rPr>
                <w:b/>
                <w:bCs/>
                <w:rtl/>
              </w:rPr>
              <w:t>1,363</w:t>
            </w:r>
          </w:p>
        </w:tc>
        <w:tc>
          <w:tcPr>
            <w:tcW w:w="1453" w:type="dxa"/>
          </w:tcPr>
          <w:p w14:paraId="5B994958" w14:textId="70DC4C19" w:rsidR="00F805FC" w:rsidRPr="0047265C" w:rsidRDefault="0047265C" w:rsidP="00B5154D">
            <w:pPr>
              <w:spacing w:line="240" w:lineRule="exact"/>
              <w:rPr>
                <w:b/>
                <w:bCs/>
                <w:rtl/>
              </w:rPr>
            </w:pPr>
            <w:r w:rsidRPr="0047265C">
              <w:rPr>
                <w:b/>
                <w:bCs/>
                <w:rtl/>
              </w:rPr>
              <w:t>(20,420)</w:t>
            </w:r>
          </w:p>
        </w:tc>
        <w:tc>
          <w:tcPr>
            <w:tcW w:w="1453" w:type="dxa"/>
          </w:tcPr>
          <w:p w14:paraId="229F9135" w14:textId="0BE27705" w:rsidR="00F805FC" w:rsidRPr="0047265C" w:rsidRDefault="0047265C" w:rsidP="00B5154D">
            <w:pPr>
              <w:spacing w:line="240" w:lineRule="exact"/>
              <w:rPr>
                <w:b/>
                <w:bCs/>
              </w:rPr>
            </w:pPr>
            <w:r w:rsidRPr="0047265C">
              <w:rPr>
                <w:b/>
                <w:bCs/>
                <w:rtl/>
              </w:rPr>
              <w:t>1,363</w:t>
            </w:r>
          </w:p>
        </w:tc>
      </w:tr>
      <w:tr w:rsidR="00F805FC" w:rsidRPr="00D74290" w14:paraId="4CD4CCD1" w14:textId="77777777" w:rsidTr="00B5154D">
        <w:tc>
          <w:tcPr>
            <w:tcW w:w="3686" w:type="dxa"/>
          </w:tcPr>
          <w:p w14:paraId="31C8BCE7" w14:textId="77777777" w:rsidR="00F805FC" w:rsidRPr="00D74290" w:rsidRDefault="00F805FC" w:rsidP="00B5154D">
            <w:pPr>
              <w:spacing w:line="240" w:lineRule="exact"/>
              <w:rPr>
                <w:rtl/>
              </w:rPr>
            </w:pPr>
            <w:r>
              <w:rPr>
                <w:rFonts w:hint="cs"/>
                <w:rtl/>
              </w:rPr>
              <w:t>יתרת התחייבויות למלווים</w:t>
            </w:r>
          </w:p>
        </w:tc>
        <w:tc>
          <w:tcPr>
            <w:tcW w:w="1453" w:type="dxa"/>
          </w:tcPr>
          <w:p w14:paraId="7D03C421" w14:textId="740B1A96" w:rsidR="00F805FC" w:rsidRPr="0047265C" w:rsidRDefault="0047265C" w:rsidP="00B5154D">
            <w:pPr>
              <w:pBdr>
                <w:bottom w:val="single" w:sz="4" w:space="1" w:color="auto"/>
              </w:pBdr>
              <w:tabs>
                <w:tab w:val="left" w:pos="9072"/>
                <w:tab w:val="left" w:pos="9299"/>
              </w:tabs>
              <w:spacing w:line="240" w:lineRule="exact"/>
              <w:rPr>
                <w:b/>
                <w:bCs/>
              </w:rPr>
            </w:pPr>
            <w:r w:rsidRPr="0047265C">
              <w:rPr>
                <w:b/>
                <w:bCs/>
                <w:rtl/>
              </w:rPr>
              <w:t>(</w:t>
            </w:r>
            <w:r w:rsidR="009E377D" w:rsidRPr="0047265C">
              <w:rPr>
                <w:b/>
                <w:bCs/>
                <w:rtl/>
              </w:rPr>
              <w:t>3</w:t>
            </w:r>
            <w:r w:rsidR="009E377D">
              <w:rPr>
                <w:rFonts w:hint="cs"/>
                <w:b/>
                <w:bCs/>
                <w:rtl/>
              </w:rPr>
              <w:t>6</w:t>
            </w:r>
            <w:r w:rsidR="009E377D" w:rsidRPr="0047265C">
              <w:rPr>
                <w:b/>
                <w:bCs/>
                <w:rtl/>
              </w:rPr>
              <w:t>4</w:t>
            </w:r>
            <w:r w:rsidRPr="0047265C">
              <w:rPr>
                <w:b/>
                <w:bCs/>
                <w:rtl/>
              </w:rPr>
              <w:t>,</w:t>
            </w:r>
            <w:r w:rsidR="009E377D">
              <w:rPr>
                <w:rFonts w:hint="cs"/>
                <w:b/>
                <w:bCs/>
                <w:rtl/>
              </w:rPr>
              <w:t>461</w:t>
            </w:r>
            <w:r w:rsidRPr="0047265C">
              <w:rPr>
                <w:b/>
                <w:bCs/>
                <w:rtl/>
              </w:rPr>
              <w:t>)</w:t>
            </w:r>
          </w:p>
        </w:tc>
        <w:tc>
          <w:tcPr>
            <w:tcW w:w="1453" w:type="dxa"/>
          </w:tcPr>
          <w:p w14:paraId="14881A81" w14:textId="5BC16FDD" w:rsidR="00F805FC" w:rsidRPr="0047265C" w:rsidRDefault="0047265C" w:rsidP="00B5154D">
            <w:pPr>
              <w:pBdr>
                <w:bottom w:val="single" w:sz="4" w:space="1" w:color="auto"/>
              </w:pBdr>
              <w:spacing w:line="240" w:lineRule="exact"/>
              <w:rPr>
                <w:b/>
                <w:bCs/>
              </w:rPr>
            </w:pPr>
            <w:r w:rsidRPr="0047265C">
              <w:rPr>
                <w:b/>
                <w:bCs/>
                <w:rtl/>
              </w:rPr>
              <w:t>(49,</w:t>
            </w:r>
            <w:r w:rsidR="00973FDB" w:rsidRPr="0047265C">
              <w:rPr>
                <w:b/>
                <w:bCs/>
                <w:rtl/>
              </w:rPr>
              <w:t>5</w:t>
            </w:r>
            <w:r w:rsidR="00973FDB">
              <w:rPr>
                <w:rFonts w:hint="cs"/>
                <w:b/>
                <w:bCs/>
                <w:rtl/>
              </w:rPr>
              <w:t>57</w:t>
            </w:r>
            <w:r w:rsidRPr="0047265C">
              <w:rPr>
                <w:b/>
                <w:bCs/>
                <w:rtl/>
              </w:rPr>
              <w:t>)</w:t>
            </w:r>
          </w:p>
        </w:tc>
        <w:tc>
          <w:tcPr>
            <w:tcW w:w="1453" w:type="dxa"/>
          </w:tcPr>
          <w:p w14:paraId="446D8BB9" w14:textId="7060B6C9" w:rsidR="00F805FC" w:rsidRPr="0047265C" w:rsidRDefault="009E377D" w:rsidP="00B5154D">
            <w:pPr>
              <w:pBdr>
                <w:bottom w:val="single" w:sz="4" w:space="1" w:color="auto"/>
              </w:pBdr>
              <w:spacing w:line="240" w:lineRule="exact"/>
              <w:rPr>
                <w:b/>
                <w:bCs/>
              </w:rPr>
            </w:pPr>
            <w:r w:rsidRPr="0047265C">
              <w:rPr>
                <w:b/>
                <w:bCs/>
                <w:rtl/>
              </w:rPr>
              <w:t>3</w:t>
            </w:r>
            <w:r>
              <w:rPr>
                <w:rFonts w:hint="cs"/>
                <w:b/>
                <w:bCs/>
                <w:rtl/>
              </w:rPr>
              <w:t>64</w:t>
            </w:r>
            <w:r w:rsidR="0047265C" w:rsidRPr="0047265C">
              <w:rPr>
                <w:b/>
                <w:bCs/>
                <w:rtl/>
              </w:rPr>
              <w:t>,</w:t>
            </w:r>
            <w:r>
              <w:rPr>
                <w:rFonts w:hint="cs"/>
                <w:b/>
                <w:bCs/>
                <w:rtl/>
              </w:rPr>
              <w:t>147</w:t>
            </w:r>
          </w:p>
        </w:tc>
        <w:tc>
          <w:tcPr>
            <w:tcW w:w="1453" w:type="dxa"/>
          </w:tcPr>
          <w:p w14:paraId="39960F46" w14:textId="26ED6A39" w:rsidR="00F805FC" w:rsidRPr="005C013E" w:rsidRDefault="0047265C" w:rsidP="00B5154D">
            <w:pPr>
              <w:pBdr>
                <w:bottom w:val="single" w:sz="4" w:space="1" w:color="auto"/>
              </w:pBdr>
              <w:spacing w:line="240" w:lineRule="exact"/>
              <w:rPr>
                <w:b/>
                <w:bCs/>
              </w:rPr>
            </w:pPr>
            <w:r w:rsidRPr="005C013E">
              <w:rPr>
                <w:b/>
                <w:bCs/>
                <w:rtl/>
              </w:rPr>
              <w:t>(49,</w:t>
            </w:r>
            <w:r w:rsidR="00973FDB" w:rsidRPr="005C013E">
              <w:rPr>
                <w:b/>
                <w:bCs/>
                <w:rtl/>
              </w:rPr>
              <w:t>8</w:t>
            </w:r>
            <w:r w:rsidR="00973FDB">
              <w:rPr>
                <w:rFonts w:hint="cs"/>
                <w:b/>
                <w:bCs/>
                <w:rtl/>
              </w:rPr>
              <w:t>71</w:t>
            </w:r>
            <w:r w:rsidRPr="005C013E">
              <w:rPr>
                <w:b/>
                <w:bCs/>
                <w:rtl/>
              </w:rPr>
              <w:t>)</w:t>
            </w:r>
          </w:p>
        </w:tc>
      </w:tr>
    </w:tbl>
    <w:p w14:paraId="1AC24658" w14:textId="77777777" w:rsidR="00F805FC" w:rsidRPr="0003257C" w:rsidRDefault="00F805FC" w:rsidP="00F805FC">
      <w:pPr>
        <w:overflowPunct/>
        <w:autoSpaceDE/>
        <w:autoSpaceDN/>
        <w:adjustRightInd/>
        <w:spacing w:line="220" w:lineRule="exact"/>
        <w:jc w:val="both"/>
        <w:textAlignment w:val="auto"/>
        <w:rPr>
          <w:rFonts w:ascii="Tahoma-Bold" w:hAnsiTheme="minorHAnsi"/>
          <w:b/>
          <w:bCs/>
          <w:sz w:val="26"/>
          <w:szCs w:val="26"/>
          <w:rtl/>
        </w:rPr>
      </w:pPr>
    </w:p>
    <w:p w14:paraId="775CBDD7" w14:textId="301A9619" w:rsidR="00F805FC" w:rsidRDefault="00F805FC" w:rsidP="00F805FC">
      <w:pPr>
        <w:widowControl/>
        <w:overflowPunct/>
        <w:autoSpaceDE/>
        <w:autoSpaceDN/>
        <w:bidi w:val="0"/>
        <w:adjustRightInd/>
        <w:jc w:val="right"/>
        <w:textAlignment w:val="auto"/>
        <w:rPr>
          <w:rFonts w:ascii="Tahoma-Bold" w:hAnsiTheme="minorHAnsi"/>
          <w:rtl/>
        </w:rPr>
      </w:pPr>
      <w:r>
        <w:rPr>
          <w:rFonts w:ascii="Tahoma-Bold" w:hAnsiTheme="minorHAnsi"/>
          <w:rtl/>
        </w:rPr>
        <w:br w:type="page"/>
      </w:r>
    </w:p>
    <w:p w14:paraId="6060C5C7" w14:textId="77777777" w:rsidR="00F805FC" w:rsidRPr="0003257C" w:rsidRDefault="00F805FC" w:rsidP="00F805FC">
      <w:pPr>
        <w:overflowPunct/>
        <w:autoSpaceDE/>
        <w:autoSpaceDN/>
        <w:adjustRightInd/>
        <w:spacing w:line="220" w:lineRule="exact"/>
        <w:jc w:val="both"/>
        <w:textAlignment w:val="auto"/>
        <w:rPr>
          <w:rFonts w:ascii="Tahoma-Bold" w:hAnsiTheme="minorHAnsi"/>
          <w:b/>
          <w:bCs/>
          <w:sz w:val="26"/>
          <w:szCs w:val="26"/>
          <w:rtl/>
        </w:rPr>
      </w:pPr>
      <w:r w:rsidRPr="00234F86">
        <w:rPr>
          <w:rFonts w:ascii="Tahoma-Bold" w:hAnsiTheme="minorHAnsi" w:hint="cs"/>
          <w:b/>
          <w:bCs/>
          <w:sz w:val="26"/>
          <w:szCs w:val="26"/>
          <w:rtl/>
        </w:rPr>
        <w:lastRenderedPageBreak/>
        <w:t>ב</w:t>
      </w:r>
      <w:r>
        <w:rPr>
          <w:rFonts w:ascii="Tahoma-Bold" w:hAnsiTheme="minorHAnsi" w:hint="cs"/>
          <w:b/>
          <w:bCs/>
          <w:sz w:val="26"/>
          <w:szCs w:val="26"/>
          <w:rtl/>
        </w:rPr>
        <w:t>י</w:t>
      </w:r>
      <w:r w:rsidRPr="00234F86">
        <w:rPr>
          <w:rFonts w:ascii="Tahoma-Bold" w:hAnsiTheme="minorHAnsi" w:hint="cs"/>
          <w:b/>
          <w:bCs/>
          <w:sz w:val="26"/>
          <w:szCs w:val="26"/>
          <w:rtl/>
        </w:rPr>
        <w:t xml:space="preserve">אור </w:t>
      </w:r>
      <w:r>
        <w:rPr>
          <w:rFonts w:ascii="Tahoma-Bold" w:hAnsiTheme="minorHAnsi" w:hint="cs"/>
          <w:b/>
          <w:bCs/>
          <w:sz w:val="26"/>
          <w:szCs w:val="26"/>
          <w:rtl/>
        </w:rPr>
        <w:t>3</w:t>
      </w:r>
      <w:r w:rsidRPr="00234F86">
        <w:rPr>
          <w:rFonts w:ascii="Tahoma-Bold" w:hAnsiTheme="minorHAnsi" w:hint="cs"/>
          <w:b/>
          <w:bCs/>
          <w:sz w:val="26"/>
          <w:szCs w:val="26"/>
          <w:rtl/>
        </w:rPr>
        <w:t xml:space="preserve"> - </w:t>
      </w:r>
      <w:r w:rsidRPr="00177CDD">
        <w:rPr>
          <w:rFonts w:ascii="Tahoma-Bold" w:hAnsiTheme="minorHAnsi"/>
          <w:b/>
          <w:bCs/>
          <w:sz w:val="26"/>
          <w:szCs w:val="26"/>
          <w:rtl/>
        </w:rPr>
        <w:t>מגזרי פעילות</w:t>
      </w:r>
      <w:r>
        <w:rPr>
          <w:rFonts w:ascii="Tahoma-Bold" w:hAnsiTheme="minorHAnsi" w:hint="cs"/>
          <w:b/>
          <w:bCs/>
          <w:sz w:val="26"/>
          <w:szCs w:val="26"/>
          <w:rtl/>
        </w:rPr>
        <w:t xml:space="preserve"> </w:t>
      </w:r>
      <w:r w:rsidRPr="0003257C">
        <w:rPr>
          <w:rFonts w:ascii="Tahoma-Bold" w:hAnsiTheme="minorHAnsi" w:hint="cs"/>
          <w:b/>
          <w:bCs/>
          <w:sz w:val="26"/>
          <w:szCs w:val="26"/>
          <w:rtl/>
        </w:rPr>
        <w:t>(המשך)</w:t>
      </w:r>
    </w:p>
    <w:p w14:paraId="7B903E1A" w14:textId="77777777" w:rsidR="00F805FC" w:rsidRDefault="00F805FC" w:rsidP="00F805FC">
      <w:pPr>
        <w:overflowPunct/>
        <w:autoSpaceDE/>
        <w:autoSpaceDN/>
        <w:adjustRightInd/>
        <w:spacing w:line="276" w:lineRule="auto"/>
        <w:ind w:left="567"/>
        <w:jc w:val="both"/>
        <w:textAlignment w:val="auto"/>
        <w:rPr>
          <w:rFonts w:ascii="Tahoma-Bold" w:hAnsiTheme="minorHAnsi"/>
          <w:b/>
          <w:bCs/>
          <w:rtl/>
        </w:rPr>
      </w:pPr>
    </w:p>
    <w:p w14:paraId="67AB7157" w14:textId="77777777" w:rsidR="00F805FC" w:rsidRPr="004A09E5" w:rsidRDefault="00F805FC" w:rsidP="00F805FC">
      <w:pPr>
        <w:overflowPunct/>
        <w:autoSpaceDE/>
        <w:autoSpaceDN/>
        <w:adjustRightInd/>
        <w:spacing w:line="276" w:lineRule="auto"/>
        <w:ind w:left="567"/>
        <w:jc w:val="both"/>
        <w:textAlignment w:val="auto"/>
        <w:rPr>
          <w:rFonts w:ascii="Tahoma-Bold" w:hAnsiTheme="minorHAnsi"/>
          <w:b/>
          <w:bCs/>
        </w:rPr>
      </w:pPr>
      <w:r w:rsidRPr="004A09E5">
        <w:rPr>
          <w:rFonts w:ascii="Tahoma-Bold" w:hAnsiTheme="minorHAnsi"/>
          <w:b/>
          <w:bCs/>
          <w:rtl/>
        </w:rPr>
        <w:t>א.</w:t>
      </w:r>
      <w:r w:rsidRPr="004A09E5">
        <w:rPr>
          <w:rFonts w:ascii="Tahoma-Bold" w:hAnsiTheme="minorHAnsi"/>
          <w:b/>
          <w:bCs/>
          <w:rtl/>
        </w:rPr>
        <w:tab/>
        <w:t>מידע אודות מגזרים בני דיווח</w:t>
      </w:r>
      <w:r>
        <w:rPr>
          <w:rFonts w:ascii="Tahoma-Bold" w:hAnsiTheme="minorHAnsi" w:hint="cs"/>
          <w:b/>
          <w:bCs/>
          <w:rtl/>
        </w:rPr>
        <w:t xml:space="preserve"> (המשך)</w:t>
      </w:r>
    </w:p>
    <w:p w14:paraId="37280739" w14:textId="77777777" w:rsidR="00F805FC" w:rsidRPr="00956DE8" w:rsidRDefault="00F805FC" w:rsidP="00F805FC">
      <w:pPr>
        <w:overflowPunct/>
        <w:autoSpaceDE/>
        <w:autoSpaceDN/>
        <w:adjustRightInd/>
        <w:spacing w:line="276" w:lineRule="auto"/>
        <w:ind w:left="566"/>
        <w:jc w:val="both"/>
        <w:textAlignment w:val="auto"/>
        <w:rPr>
          <w:rFonts w:ascii="Tahoma-Bold" w:hAnsiTheme="minorHAnsi"/>
          <w:rtl/>
        </w:rPr>
      </w:pPr>
    </w:p>
    <w:p w14:paraId="15A9EFC6" w14:textId="77777777" w:rsidR="00F805FC" w:rsidRPr="00956DE8" w:rsidRDefault="00F805FC" w:rsidP="00F805FC">
      <w:pPr>
        <w:overflowPunct/>
        <w:autoSpaceDE/>
        <w:autoSpaceDN/>
        <w:adjustRightInd/>
        <w:spacing w:line="276" w:lineRule="auto"/>
        <w:ind w:left="566"/>
        <w:jc w:val="both"/>
        <w:textAlignment w:val="auto"/>
        <w:rPr>
          <w:rFonts w:ascii="Tahoma-Bold" w:hAnsiTheme="minorHAnsi"/>
          <w:b/>
          <w:bCs/>
          <w:u w:val="single"/>
          <w:rtl/>
        </w:rPr>
      </w:pPr>
      <w:r w:rsidRPr="00956DE8">
        <w:rPr>
          <w:rFonts w:ascii="Tahoma-Bold" w:hAnsiTheme="minorHAnsi" w:hint="cs"/>
          <w:b/>
          <w:bCs/>
          <w:u w:val="single"/>
          <w:rtl/>
        </w:rPr>
        <w:t>ל- 6 חודשים שהסתיימו ביום 30 ביוני 2020 (לא מבוקר):</w:t>
      </w:r>
    </w:p>
    <w:p w14:paraId="33603F25" w14:textId="77777777" w:rsidR="00F805FC" w:rsidRPr="00D74290" w:rsidRDefault="00F805FC" w:rsidP="00F805FC">
      <w:pPr>
        <w:tabs>
          <w:tab w:val="left" w:pos="9072"/>
          <w:tab w:val="left" w:pos="9299"/>
        </w:tabs>
        <w:ind w:left="566"/>
        <w:rPr>
          <w:rtl/>
        </w:rPr>
      </w:pPr>
    </w:p>
    <w:tbl>
      <w:tblPr>
        <w:bidiVisual/>
        <w:tblW w:w="9498" w:type="dxa"/>
        <w:tblInd w:w="1190" w:type="dxa"/>
        <w:tblLayout w:type="fixed"/>
        <w:tblLook w:val="0000" w:firstRow="0" w:lastRow="0" w:firstColumn="0" w:lastColumn="0" w:noHBand="0" w:noVBand="0"/>
      </w:tblPr>
      <w:tblGrid>
        <w:gridCol w:w="1843"/>
        <w:gridCol w:w="1843"/>
        <w:gridCol w:w="1453"/>
        <w:gridCol w:w="1453"/>
        <w:gridCol w:w="1453"/>
        <w:gridCol w:w="1453"/>
      </w:tblGrid>
      <w:tr w:rsidR="00F805FC" w:rsidRPr="00D74290" w14:paraId="74CB3CDD" w14:textId="77777777" w:rsidTr="00B5154D">
        <w:tc>
          <w:tcPr>
            <w:tcW w:w="1843" w:type="dxa"/>
          </w:tcPr>
          <w:p w14:paraId="0E633B79" w14:textId="77777777" w:rsidR="00F805FC" w:rsidRPr="00D74290" w:rsidRDefault="00F805FC" w:rsidP="00B5154D">
            <w:pPr>
              <w:spacing w:line="180" w:lineRule="exact"/>
              <w:rPr>
                <w:b/>
                <w:bCs/>
                <w:sz w:val="18"/>
                <w:szCs w:val="18"/>
              </w:rPr>
            </w:pPr>
          </w:p>
        </w:tc>
        <w:tc>
          <w:tcPr>
            <w:tcW w:w="1843" w:type="dxa"/>
          </w:tcPr>
          <w:p w14:paraId="0FED39F2" w14:textId="77777777" w:rsidR="00F805FC" w:rsidRPr="00D74290" w:rsidRDefault="00F805FC" w:rsidP="00B5154D">
            <w:pPr>
              <w:tabs>
                <w:tab w:val="left" w:pos="567"/>
                <w:tab w:val="left" w:pos="1134"/>
                <w:tab w:val="left" w:pos="1701"/>
                <w:tab w:val="left" w:pos="2268"/>
              </w:tabs>
              <w:spacing w:line="180" w:lineRule="exact"/>
              <w:rPr>
                <w:rStyle w:val="a3"/>
              </w:rPr>
            </w:pPr>
          </w:p>
        </w:tc>
        <w:tc>
          <w:tcPr>
            <w:tcW w:w="1453" w:type="dxa"/>
          </w:tcPr>
          <w:p w14:paraId="1AD4BA1B" w14:textId="77777777" w:rsidR="00F805FC" w:rsidRPr="00D74290" w:rsidRDefault="00F805FC" w:rsidP="00B5154D">
            <w:pPr>
              <w:pBdr>
                <w:bottom w:val="single" w:sz="4" w:space="1" w:color="auto"/>
              </w:pBdr>
              <w:tabs>
                <w:tab w:val="left" w:pos="567"/>
                <w:tab w:val="left" w:pos="1134"/>
                <w:tab w:val="left" w:pos="1701"/>
                <w:tab w:val="left" w:pos="2268"/>
              </w:tabs>
              <w:spacing w:line="180" w:lineRule="exact"/>
              <w:rPr>
                <w:rStyle w:val="a3"/>
              </w:rPr>
            </w:pPr>
            <w:r>
              <w:rPr>
                <w:rStyle w:val="a3"/>
                <w:rFonts w:hint="cs"/>
                <w:rtl/>
              </w:rPr>
              <w:t>תיווך באשראי</w:t>
            </w:r>
          </w:p>
        </w:tc>
        <w:tc>
          <w:tcPr>
            <w:tcW w:w="1453" w:type="dxa"/>
          </w:tcPr>
          <w:p w14:paraId="6DF45255" w14:textId="77777777" w:rsidR="00F805FC" w:rsidRPr="00D74290" w:rsidRDefault="00F805FC" w:rsidP="00B5154D">
            <w:pPr>
              <w:pBdr>
                <w:bottom w:val="single" w:sz="4" w:space="1" w:color="auto"/>
              </w:pBdr>
              <w:tabs>
                <w:tab w:val="left" w:pos="567"/>
                <w:tab w:val="left" w:pos="1134"/>
                <w:tab w:val="left" w:pos="1701"/>
                <w:tab w:val="left" w:pos="2268"/>
              </w:tabs>
              <w:spacing w:line="180" w:lineRule="exact"/>
              <w:rPr>
                <w:rStyle w:val="a3"/>
                <w:rtl/>
              </w:rPr>
            </w:pPr>
            <w:r w:rsidRPr="00B85806">
              <w:rPr>
                <w:rStyle w:val="a3"/>
                <w:rtl/>
              </w:rPr>
              <w:t>בנקאות דיגיטלית</w:t>
            </w:r>
          </w:p>
        </w:tc>
        <w:tc>
          <w:tcPr>
            <w:tcW w:w="1453" w:type="dxa"/>
          </w:tcPr>
          <w:p w14:paraId="51076D61" w14:textId="77777777" w:rsidR="00F805FC" w:rsidRPr="00D74290" w:rsidRDefault="00F805FC" w:rsidP="00B5154D">
            <w:pPr>
              <w:pBdr>
                <w:bottom w:val="single" w:sz="4" w:space="1" w:color="auto"/>
              </w:pBdr>
              <w:tabs>
                <w:tab w:val="left" w:pos="567"/>
                <w:tab w:val="left" w:pos="1134"/>
                <w:tab w:val="left" w:pos="1701"/>
                <w:tab w:val="left" w:pos="2268"/>
              </w:tabs>
              <w:spacing w:line="180" w:lineRule="exact"/>
              <w:rPr>
                <w:rStyle w:val="a3"/>
              </w:rPr>
            </w:pPr>
            <w:r>
              <w:rPr>
                <w:rStyle w:val="a3"/>
                <w:rFonts w:hint="cs"/>
                <w:rtl/>
              </w:rPr>
              <w:t>התאמות</w:t>
            </w:r>
          </w:p>
        </w:tc>
        <w:tc>
          <w:tcPr>
            <w:tcW w:w="1453" w:type="dxa"/>
          </w:tcPr>
          <w:p w14:paraId="24FC0EA9" w14:textId="77777777" w:rsidR="00F805FC" w:rsidRPr="00940D63" w:rsidRDefault="00F805FC" w:rsidP="00B5154D">
            <w:pPr>
              <w:pBdr>
                <w:bottom w:val="single" w:sz="4" w:space="1" w:color="auto"/>
              </w:pBdr>
              <w:tabs>
                <w:tab w:val="left" w:pos="567"/>
                <w:tab w:val="left" w:pos="1134"/>
                <w:tab w:val="left" w:pos="1701"/>
                <w:tab w:val="left" w:pos="2268"/>
              </w:tabs>
              <w:spacing w:line="180" w:lineRule="exact"/>
              <w:rPr>
                <w:rStyle w:val="a3"/>
                <w:rtl/>
              </w:rPr>
            </w:pPr>
            <w:r>
              <w:rPr>
                <w:rStyle w:val="a3"/>
                <w:rFonts w:hint="cs"/>
                <w:rtl/>
              </w:rPr>
              <w:t xml:space="preserve">סך </w:t>
            </w:r>
            <w:proofErr w:type="spellStart"/>
            <w:r>
              <w:rPr>
                <w:rStyle w:val="a3"/>
                <w:rFonts w:hint="cs"/>
                <w:rtl/>
              </w:rPr>
              <w:t>הכל</w:t>
            </w:r>
            <w:proofErr w:type="spellEnd"/>
          </w:p>
        </w:tc>
      </w:tr>
      <w:tr w:rsidR="00F805FC" w:rsidRPr="00D74290" w14:paraId="3E8E0DC5" w14:textId="77777777" w:rsidTr="00B5154D">
        <w:tc>
          <w:tcPr>
            <w:tcW w:w="1843" w:type="dxa"/>
          </w:tcPr>
          <w:p w14:paraId="33EAD176" w14:textId="77777777" w:rsidR="00F805FC" w:rsidRPr="00D74290" w:rsidRDefault="00F805FC" w:rsidP="00B5154D">
            <w:pPr>
              <w:spacing w:line="180" w:lineRule="exact"/>
              <w:rPr>
                <w:b/>
                <w:bCs/>
                <w:sz w:val="18"/>
                <w:szCs w:val="18"/>
              </w:rPr>
            </w:pPr>
          </w:p>
        </w:tc>
        <w:tc>
          <w:tcPr>
            <w:tcW w:w="1843" w:type="dxa"/>
          </w:tcPr>
          <w:p w14:paraId="52727A5A" w14:textId="77777777" w:rsidR="00F805FC" w:rsidRPr="00D74290" w:rsidRDefault="00F805FC" w:rsidP="00B5154D">
            <w:pPr>
              <w:tabs>
                <w:tab w:val="left" w:pos="567"/>
                <w:tab w:val="left" w:pos="1134"/>
                <w:tab w:val="left" w:pos="1701"/>
                <w:tab w:val="left" w:pos="2268"/>
              </w:tabs>
              <w:spacing w:line="180" w:lineRule="exact"/>
              <w:rPr>
                <w:rStyle w:val="a3"/>
                <w:rtl/>
              </w:rPr>
            </w:pPr>
          </w:p>
        </w:tc>
        <w:tc>
          <w:tcPr>
            <w:tcW w:w="1453" w:type="dxa"/>
          </w:tcPr>
          <w:p w14:paraId="0CCCAA69" w14:textId="77777777" w:rsidR="00F805FC" w:rsidRPr="00D74290" w:rsidRDefault="00F805FC" w:rsidP="00B5154D">
            <w:pPr>
              <w:pBdr>
                <w:bottom w:val="single" w:sz="4" w:space="1" w:color="auto"/>
              </w:pBdr>
              <w:spacing w:line="180" w:lineRule="exact"/>
              <w:jc w:val="both"/>
              <w:rPr>
                <w:b/>
                <w:bCs/>
                <w:sz w:val="18"/>
                <w:szCs w:val="18"/>
              </w:rPr>
            </w:pPr>
            <w:r w:rsidRPr="00D74290">
              <w:rPr>
                <w:rFonts w:hint="cs"/>
                <w:b/>
                <w:bCs/>
                <w:sz w:val="18"/>
                <w:szCs w:val="18"/>
                <w:rtl/>
              </w:rPr>
              <w:t>אלפי ש"ח</w:t>
            </w:r>
          </w:p>
        </w:tc>
        <w:tc>
          <w:tcPr>
            <w:tcW w:w="1453" w:type="dxa"/>
          </w:tcPr>
          <w:p w14:paraId="22B23E36" w14:textId="77777777" w:rsidR="00F805FC" w:rsidRPr="00D74290" w:rsidRDefault="00F805FC" w:rsidP="00B5154D">
            <w:pPr>
              <w:pBdr>
                <w:bottom w:val="single" w:sz="4" w:space="1" w:color="auto"/>
              </w:pBdr>
              <w:spacing w:line="180" w:lineRule="exact"/>
              <w:jc w:val="both"/>
              <w:rPr>
                <w:b/>
                <w:bCs/>
                <w:sz w:val="18"/>
                <w:szCs w:val="18"/>
              </w:rPr>
            </w:pPr>
            <w:r w:rsidRPr="00D74290">
              <w:rPr>
                <w:rFonts w:hint="cs"/>
                <w:b/>
                <w:bCs/>
                <w:sz w:val="18"/>
                <w:szCs w:val="18"/>
                <w:rtl/>
              </w:rPr>
              <w:t>אלפי ש"ח</w:t>
            </w:r>
          </w:p>
        </w:tc>
        <w:tc>
          <w:tcPr>
            <w:tcW w:w="1453" w:type="dxa"/>
          </w:tcPr>
          <w:p w14:paraId="2B095CB5" w14:textId="77777777" w:rsidR="00F805FC" w:rsidRPr="00D74290" w:rsidRDefault="00F805FC" w:rsidP="00B5154D">
            <w:pPr>
              <w:pBdr>
                <w:bottom w:val="single" w:sz="4" w:space="1" w:color="auto"/>
              </w:pBdr>
              <w:spacing w:line="180" w:lineRule="exact"/>
              <w:jc w:val="both"/>
              <w:rPr>
                <w:b/>
                <w:bCs/>
                <w:sz w:val="18"/>
                <w:szCs w:val="18"/>
              </w:rPr>
            </w:pPr>
            <w:r w:rsidRPr="00D74290">
              <w:rPr>
                <w:rFonts w:hint="cs"/>
                <w:b/>
                <w:bCs/>
                <w:sz w:val="18"/>
                <w:szCs w:val="18"/>
                <w:rtl/>
              </w:rPr>
              <w:t>אלפי ש"ח</w:t>
            </w:r>
          </w:p>
        </w:tc>
        <w:tc>
          <w:tcPr>
            <w:tcW w:w="1453" w:type="dxa"/>
          </w:tcPr>
          <w:p w14:paraId="21366359" w14:textId="77777777" w:rsidR="00F805FC" w:rsidRPr="00940D63" w:rsidRDefault="00F805FC" w:rsidP="00B5154D">
            <w:pPr>
              <w:pBdr>
                <w:bottom w:val="single" w:sz="4" w:space="1" w:color="auto"/>
              </w:pBdr>
              <w:spacing w:line="180" w:lineRule="exact"/>
              <w:jc w:val="both"/>
              <w:rPr>
                <w:b/>
                <w:bCs/>
                <w:sz w:val="18"/>
                <w:szCs w:val="18"/>
                <w:rtl/>
              </w:rPr>
            </w:pPr>
            <w:r w:rsidRPr="00940D63">
              <w:rPr>
                <w:rFonts w:hint="cs"/>
                <w:b/>
                <w:bCs/>
                <w:sz w:val="18"/>
                <w:szCs w:val="18"/>
                <w:rtl/>
              </w:rPr>
              <w:t>אלפי ש"ח</w:t>
            </w:r>
          </w:p>
        </w:tc>
      </w:tr>
    </w:tbl>
    <w:p w14:paraId="6AB3207F" w14:textId="77777777" w:rsidR="00F805FC" w:rsidRPr="00D74290" w:rsidRDefault="00F805FC" w:rsidP="00F805FC">
      <w:pPr>
        <w:spacing w:line="220" w:lineRule="exact"/>
        <w:ind w:left="567"/>
      </w:pPr>
    </w:p>
    <w:tbl>
      <w:tblPr>
        <w:bidiVisual/>
        <w:tblW w:w="9498" w:type="dxa"/>
        <w:tblInd w:w="538" w:type="dxa"/>
        <w:tblLayout w:type="fixed"/>
        <w:tblLook w:val="0000" w:firstRow="0" w:lastRow="0" w:firstColumn="0" w:lastColumn="0" w:noHBand="0" w:noVBand="0"/>
      </w:tblPr>
      <w:tblGrid>
        <w:gridCol w:w="3686"/>
        <w:gridCol w:w="1453"/>
        <w:gridCol w:w="1453"/>
        <w:gridCol w:w="1453"/>
        <w:gridCol w:w="1453"/>
      </w:tblGrid>
      <w:tr w:rsidR="00F805FC" w:rsidRPr="00D74290" w14:paraId="193A4B4A" w14:textId="77777777" w:rsidTr="00B5154D">
        <w:tc>
          <w:tcPr>
            <w:tcW w:w="3686" w:type="dxa"/>
          </w:tcPr>
          <w:p w14:paraId="74F2917C" w14:textId="77777777" w:rsidR="00F805FC" w:rsidRPr="00D74290" w:rsidRDefault="00F805FC" w:rsidP="00B5154D">
            <w:pPr>
              <w:spacing w:line="240" w:lineRule="exact"/>
              <w:rPr>
                <w:b/>
                <w:bCs/>
              </w:rPr>
            </w:pPr>
            <w:r w:rsidRPr="00D74290">
              <w:rPr>
                <w:rFonts w:hint="cs"/>
                <w:b/>
                <w:bCs/>
                <w:rtl/>
              </w:rPr>
              <w:t>הכנסות</w:t>
            </w:r>
          </w:p>
        </w:tc>
        <w:tc>
          <w:tcPr>
            <w:tcW w:w="1453" w:type="dxa"/>
          </w:tcPr>
          <w:p w14:paraId="18C42AB9" w14:textId="77777777" w:rsidR="00F805FC" w:rsidRPr="00D74290" w:rsidRDefault="00F805FC" w:rsidP="00B5154D">
            <w:pPr>
              <w:tabs>
                <w:tab w:val="left" w:pos="9072"/>
                <w:tab w:val="left" w:pos="9299"/>
              </w:tabs>
              <w:spacing w:line="240" w:lineRule="exact"/>
            </w:pPr>
          </w:p>
        </w:tc>
        <w:tc>
          <w:tcPr>
            <w:tcW w:w="1453" w:type="dxa"/>
          </w:tcPr>
          <w:p w14:paraId="38A7CB9B" w14:textId="77777777" w:rsidR="00F805FC" w:rsidRPr="00D74290" w:rsidRDefault="00F805FC" w:rsidP="00B5154D">
            <w:pPr>
              <w:spacing w:line="240" w:lineRule="exact"/>
              <w:rPr>
                <w:b/>
                <w:bCs/>
              </w:rPr>
            </w:pPr>
          </w:p>
        </w:tc>
        <w:tc>
          <w:tcPr>
            <w:tcW w:w="1453" w:type="dxa"/>
          </w:tcPr>
          <w:p w14:paraId="183ACF54" w14:textId="77777777" w:rsidR="00F805FC" w:rsidRPr="00D74290" w:rsidRDefault="00F805FC" w:rsidP="00B5154D">
            <w:pPr>
              <w:spacing w:line="240" w:lineRule="exact"/>
            </w:pPr>
          </w:p>
        </w:tc>
        <w:tc>
          <w:tcPr>
            <w:tcW w:w="1453" w:type="dxa"/>
          </w:tcPr>
          <w:p w14:paraId="23309113" w14:textId="77777777" w:rsidR="00F805FC" w:rsidRPr="00D74290" w:rsidRDefault="00F805FC" w:rsidP="00B5154D">
            <w:pPr>
              <w:spacing w:line="240" w:lineRule="exact"/>
            </w:pPr>
          </w:p>
        </w:tc>
      </w:tr>
      <w:tr w:rsidR="00F805FC" w:rsidRPr="00D74290" w14:paraId="74E5D7A1" w14:textId="77777777" w:rsidTr="00B5154D">
        <w:tc>
          <w:tcPr>
            <w:tcW w:w="3686" w:type="dxa"/>
          </w:tcPr>
          <w:p w14:paraId="6C671100" w14:textId="77777777" w:rsidR="00F805FC" w:rsidRPr="00D74290" w:rsidRDefault="00F805FC" w:rsidP="00B5154D">
            <w:pPr>
              <w:spacing w:line="240" w:lineRule="exact"/>
              <w:rPr>
                <w:rtl/>
              </w:rPr>
            </w:pPr>
          </w:p>
        </w:tc>
        <w:tc>
          <w:tcPr>
            <w:tcW w:w="1453" w:type="dxa"/>
          </w:tcPr>
          <w:p w14:paraId="490412E7" w14:textId="77777777" w:rsidR="00F805FC" w:rsidRPr="00D74290" w:rsidRDefault="00F805FC" w:rsidP="00B5154D">
            <w:pPr>
              <w:tabs>
                <w:tab w:val="left" w:pos="9072"/>
                <w:tab w:val="left" w:pos="9299"/>
              </w:tabs>
              <w:spacing w:line="240" w:lineRule="exact"/>
            </w:pPr>
          </w:p>
        </w:tc>
        <w:tc>
          <w:tcPr>
            <w:tcW w:w="1453" w:type="dxa"/>
          </w:tcPr>
          <w:p w14:paraId="3C5602F5" w14:textId="77777777" w:rsidR="00F805FC" w:rsidRPr="00D74290" w:rsidRDefault="00F805FC" w:rsidP="00B5154D">
            <w:pPr>
              <w:spacing w:line="240" w:lineRule="exact"/>
              <w:rPr>
                <w:b/>
                <w:bCs/>
              </w:rPr>
            </w:pPr>
          </w:p>
        </w:tc>
        <w:tc>
          <w:tcPr>
            <w:tcW w:w="1453" w:type="dxa"/>
          </w:tcPr>
          <w:p w14:paraId="4ABC3F14" w14:textId="77777777" w:rsidR="00F805FC" w:rsidRPr="00D74290" w:rsidRDefault="00F805FC" w:rsidP="00B5154D">
            <w:pPr>
              <w:spacing w:line="240" w:lineRule="exact"/>
            </w:pPr>
          </w:p>
        </w:tc>
        <w:tc>
          <w:tcPr>
            <w:tcW w:w="1453" w:type="dxa"/>
          </w:tcPr>
          <w:p w14:paraId="32CCC672" w14:textId="77777777" w:rsidR="00F805FC" w:rsidRPr="00243F83" w:rsidRDefault="00F805FC" w:rsidP="00B5154D">
            <w:pPr>
              <w:spacing w:line="240" w:lineRule="exact"/>
            </w:pPr>
          </w:p>
        </w:tc>
      </w:tr>
      <w:tr w:rsidR="00F805FC" w:rsidRPr="00D74290" w14:paraId="105BFF62" w14:textId="77777777" w:rsidTr="00B5154D">
        <w:tc>
          <w:tcPr>
            <w:tcW w:w="3686" w:type="dxa"/>
          </w:tcPr>
          <w:p w14:paraId="308E41FC" w14:textId="77777777" w:rsidR="00F805FC" w:rsidRPr="00D74290" w:rsidRDefault="00F805FC" w:rsidP="00B5154D">
            <w:pPr>
              <w:spacing w:line="240" w:lineRule="exact"/>
              <w:rPr>
                <w:rtl/>
              </w:rPr>
            </w:pPr>
            <w:r w:rsidRPr="00D74290">
              <w:rPr>
                <w:rFonts w:hint="cs"/>
                <w:rtl/>
              </w:rPr>
              <w:t>עמלות</w:t>
            </w:r>
            <w:r>
              <w:rPr>
                <w:rFonts w:hint="cs"/>
                <w:rtl/>
              </w:rPr>
              <w:t xml:space="preserve"> מפעילות אשראי </w:t>
            </w:r>
          </w:p>
        </w:tc>
        <w:tc>
          <w:tcPr>
            <w:tcW w:w="1453" w:type="dxa"/>
          </w:tcPr>
          <w:p w14:paraId="5C863C2F" w14:textId="77777777" w:rsidR="00F805FC" w:rsidRPr="00333564" w:rsidRDefault="00F805FC" w:rsidP="00B5154D">
            <w:pPr>
              <w:tabs>
                <w:tab w:val="left" w:pos="9072"/>
                <w:tab w:val="left" w:pos="9299"/>
              </w:tabs>
              <w:spacing w:line="240" w:lineRule="exact"/>
            </w:pPr>
            <w:r>
              <w:rPr>
                <w:rtl/>
              </w:rPr>
              <w:t xml:space="preserve"> 4,426</w:t>
            </w:r>
          </w:p>
        </w:tc>
        <w:tc>
          <w:tcPr>
            <w:tcW w:w="1453" w:type="dxa"/>
          </w:tcPr>
          <w:p w14:paraId="24BFB689" w14:textId="77777777" w:rsidR="00F805FC" w:rsidRPr="00333564" w:rsidRDefault="00F805FC" w:rsidP="00B5154D">
            <w:pPr>
              <w:spacing w:line="240" w:lineRule="exact"/>
            </w:pPr>
            <w:r>
              <w:rPr>
                <w:rtl/>
              </w:rPr>
              <w:t xml:space="preserve"> 775</w:t>
            </w:r>
          </w:p>
        </w:tc>
        <w:tc>
          <w:tcPr>
            <w:tcW w:w="1453" w:type="dxa"/>
          </w:tcPr>
          <w:p w14:paraId="69CA68FA" w14:textId="77777777" w:rsidR="00F805FC" w:rsidRPr="00333564" w:rsidRDefault="00F805FC" w:rsidP="00B5154D">
            <w:pPr>
              <w:spacing w:line="240" w:lineRule="exact"/>
            </w:pPr>
            <w:r>
              <w:rPr>
                <w:rtl/>
              </w:rPr>
              <w:t xml:space="preserve"> -</w:t>
            </w:r>
          </w:p>
        </w:tc>
        <w:tc>
          <w:tcPr>
            <w:tcW w:w="1453" w:type="dxa"/>
          </w:tcPr>
          <w:p w14:paraId="152A3C67" w14:textId="77777777" w:rsidR="00F805FC" w:rsidRPr="00333564" w:rsidRDefault="00F805FC" w:rsidP="00B5154D">
            <w:pPr>
              <w:spacing w:line="240" w:lineRule="exact"/>
            </w:pPr>
            <w:r>
              <w:rPr>
                <w:rtl/>
              </w:rPr>
              <w:t xml:space="preserve"> 5,201</w:t>
            </w:r>
          </w:p>
        </w:tc>
      </w:tr>
      <w:tr w:rsidR="00F805FC" w:rsidRPr="00D74290" w14:paraId="55B86E89" w14:textId="77777777" w:rsidTr="00B5154D">
        <w:tc>
          <w:tcPr>
            <w:tcW w:w="3686" w:type="dxa"/>
          </w:tcPr>
          <w:p w14:paraId="3460FC6A" w14:textId="77777777" w:rsidR="00F805FC" w:rsidRPr="00D74290" w:rsidRDefault="00F805FC" w:rsidP="00B5154D">
            <w:pPr>
              <w:spacing w:line="240" w:lineRule="exact"/>
              <w:rPr>
                <w:rtl/>
              </w:rPr>
            </w:pPr>
            <w:r w:rsidRPr="00D74290">
              <w:rPr>
                <w:rFonts w:hint="cs"/>
                <w:rtl/>
              </w:rPr>
              <w:t>הכנסות</w:t>
            </w:r>
            <w:r>
              <w:rPr>
                <w:rFonts w:hint="cs"/>
                <w:rtl/>
              </w:rPr>
              <w:t xml:space="preserve"> ריבית</w:t>
            </w:r>
            <w:r w:rsidRPr="00D74290">
              <w:rPr>
                <w:rFonts w:hint="cs"/>
                <w:rtl/>
              </w:rPr>
              <w:t xml:space="preserve"> </w:t>
            </w:r>
            <w:r>
              <w:rPr>
                <w:rFonts w:hint="cs"/>
                <w:rtl/>
              </w:rPr>
              <w:t>מהלוואות לקוחות</w:t>
            </w:r>
          </w:p>
        </w:tc>
        <w:tc>
          <w:tcPr>
            <w:tcW w:w="1453" w:type="dxa"/>
          </w:tcPr>
          <w:p w14:paraId="07C02FA0" w14:textId="77777777" w:rsidR="00F805FC" w:rsidRPr="00333564" w:rsidRDefault="00F805FC" w:rsidP="00B5154D">
            <w:pPr>
              <w:tabs>
                <w:tab w:val="left" w:pos="9072"/>
                <w:tab w:val="left" w:pos="9299"/>
              </w:tabs>
              <w:spacing w:line="240" w:lineRule="exact"/>
            </w:pPr>
            <w:r>
              <w:rPr>
                <w:rtl/>
              </w:rPr>
              <w:t xml:space="preserve"> 8,358</w:t>
            </w:r>
          </w:p>
        </w:tc>
        <w:tc>
          <w:tcPr>
            <w:tcW w:w="1453" w:type="dxa"/>
          </w:tcPr>
          <w:p w14:paraId="72EFBAAE" w14:textId="77777777" w:rsidR="00F805FC" w:rsidRPr="00333564" w:rsidRDefault="00F805FC" w:rsidP="00B5154D">
            <w:pPr>
              <w:spacing w:line="240" w:lineRule="exact"/>
            </w:pPr>
            <w:r>
              <w:rPr>
                <w:rtl/>
              </w:rPr>
              <w:t xml:space="preserve"> 1,906</w:t>
            </w:r>
          </w:p>
        </w:tc>
        <w:tc>
          <w:tcPr>
            <w:tcW w:w="1453" w:type="dxa"/>
          </w:tcPr>
          <w:p w14:paraId="71D98FD5" w14:textId="77777777" w:rsidR="00F805FC" w:rsidRPr="00333564" w:rsidRDefault="00F805FC" w:rsidP="00B5154D">
            <w:pPr>
              <w:spacing w:line="240" w:lineRule="exact"/>
            </w:pPr>
            <w:r>
              <w:rPr>
                <w:rtl/>
              </w:rPr>
              <w:t>(8,358)</w:t>
            </w:r>
          </w:p>
        </w:tc>
        <w:tc>
          <w:tcPr>
            <w:tcW w:w="1453" w:type="dxa"/>
          </w:tcPr>
          <w:p w14:paraId="426FCA80" w14:textId="77777777" w:rsidR="00F805FC" w:rsidRPr="00333564" w:rsidRDefault="00F805FC" w:rsidP="00B5154D">
            <w:pPr>
              <w:spacing w:line="240" w:lineRule="exact"/>
            </w:pPr>
            <w:r>
              <w:rPr>
                <w:rtl/>
              </w:rPr>
              <w:t xml:space="preserve"> 1,906</w:t>
            </w:r>
          </w:p>
        </w:tc>
      </w:tr>
      <w:tr w:rsidR="00F805FC" w:rsidRPr="00D74290" w14:paraId="60F92364" w14:textId="77777777" w:rsidTr="00B5154D">
        <w:trPr>
          <w:trHeight w:val="63"/>
        </w:trPr>
        <w:tc>
          <w:tcPr>
            <w:tcW w:w="3686" w:type="dxa"/>
          </w:tcPr>
          <w:p w14:paraId="1F75560A" w14:textId="77777777" w:rsidR="00F805FC" w:rsidRPr="00D74290" w:rsidRDefault="00F805FC" w:rsidP="00B5154D">
            <w:pPr>
              <w:spacing w:line="240" w:lineRule="exact"/>
              <w:rPr>
                <w:rtl/>
              </w:rPr>
            </w:pPr>
            <w:r>
              <w:rPr>
                <w:rFonts w:hint="cs"/>
                <w:rtl/>
              </w:rPr>
              <w:t>הכנסות אחרות</w:t>
            </w:r>
          </w:p>
        </w:tc>
        <w:tc>
          <w:tcPr>
            <w:tcW w:w="1453" w:type="dxa"/>
          </w:tcPr>
          <w:p w14:paraId="7372700F" w14:textId="77777777" w:rsidR="00F805FC" w:rsidRPr="00333564" w:rsidRDefault="00F805FC" w:rsidP="00E301B1">
            <w:pPr>
              <w:pBdr>
                <w:bottom w:val="single" w:sz="4" w:space="0" w:color="auto"/>
              </w:pBdr>
              <w:tabs>
                <w:tab w:val="left" w:pos="9072"/>
                <w:tab w:val="left" w:pos="9299"/>
              </w:tabs>
              <w:spacing w:line="240" w:lineRule="exact"/>
              <w:rPr>
                <w:rtl/>
              </w:rPr>
            </w:pPr>
            <w:r>
              <w:rPr>
                <w:rtl/>
              </w:rPr>
              <w:t xml:space="preserve"> 7</w:t>
            </w:r>
          </w:p>
        </w:tc>
        <w:tc>
          <w:tcPr>
            <w:tcW w:w="1453" w:type="dxa"/>
          </w:tcPr>
          <w:p w14:paraId="0841D2A8" w14:textId="77777777" w:rsidR="00F805FC" w:rsidRPr="00333564" w:rsidRDefault="00F805FC" w:rsidP="00E301B1">
            <w:pPr>
              <w:pBdr>
                <w:bottom w:val="single" w:sz="4" w:space="0" w:color="auto"/>
              </w:pBdr>
              <w:spacing w:line="240" w:lineRule="exact"/>
            </w:pPr>
            <w:r>
              <w:rPr>
                <w:rtl/>
              </w:rPr>
              <w:t xml:space="preserve"> -</w:t>
            </w:r>
          </w:p>
        </w:tc>
        <w:tc>
          <w:tcPr>
            <w:tcW w:w="1453" w:type="dxa"/>
          </w:tcPr>
          <w:p w14:paraId="603B3D63" w14:textId="77777777" w:rsidR="00F805FC" w:rsidRPr="00333564" w:rsidRDefault="00F805FC" w:rsidP="00E301B1">
            <w:pPr>
              <w:pBdr>
                <w:bottom w:val="single" w:sz="4" w:space="0" w:color="auto"/>
              </w:pBdr>
              <w:spacing w:line="240" w:lineRule="exact"/>
            </w:pPr>
            <w:r>
              <w:rPr>
                <w:rtl/>
              </w:rPr>
              <w:t xml:space="preserve"> -</w:t>
            </w:r>
          </w:p>
        </w:tc>
        <w:tc>
          <w:tcPr>
            <w:tcW w:w="1453" w:type="dxa"/>
          </w:tcPr>
          <w:p w14:paraId="5BAEEE4F" w14:textId="77777777" w:rsidR="00F805FC" w:rsidRPr="00333564" w:rsidRDefault="00F805FC" w:rsidP="00E301B1">
            <w:pPr>
              <w:pBdr>
                <w:bottom w:val="single" w:sz="4" w:space="0" w:color="auto"/>
              </w:pBdr>
              <w:spacing w:line="240" w:lineRule="exact"/>
            </w:pPr>
            <w:r>
              <w:rPr>
                <w:rtl/>
              </w:rPr>
              <w:t xml:space="preserve"> 7</w:t>
            </w:r>
          </w:p>
        </w:tc>
      </w:tr>
      <w:tr w:rsidR="00F805FC" w:rsidRPr="00D74290" w14:paraId="5FC2653C" w14:textId="77777777" w:rsidTr="00B5154D">
        <w:tc>
          <w:tcPr>
            <w:tcW w:w="3686" w:type="dxa"/>
          </w:tcPr>
          <w:p w14:paraId="50CF933C" w14:textId="77777777" w:rsidR="00F805FC" w:rsidRPr="00B016E2" w:rsidRDefault="00F805FC" w:rsidP="00B5154D">
            <w:pPr>
              <w:spacing w:line="240" w:lineRule="exact"/>
              <w:rPr>
                <w:b/>
                <w:bCs/>
                <w:rtl/>
              </w:rPr>
            </w:pPr>
            <w:r w:rsidRPr="00B016E2">
              <w:rPr>
                <w:rFonts w:hint="eastAsia"/>
                <w:b/>
                <w:bCs/>
                <w:rtl/>
              </w:rPr>
              <w:t>סה</w:t>
            </w:r>
            <w:r w:rsidRPr="00B016E2">
              <w:rPr>
                <w:b/>
                <w:bCs/>
                <w:rtl/>
              </w:rPr>
              <w:t>"</w:t>
            </w:r>
            <w:r>
              <w:rPr>
                <w:rFonts w:hint="cs"/>
                <w:b/>
                <w:bCs/>
                <w:rtl/>
              </w:rPr>
              <w:t>כ</w:t>
            </w:r>
            <w:r w:rsidRPr="00B016E2">
              <w:rPr>
                <w:b/>
                <w:bCs/>
                <w:rtl/>
              </w:rPr>
              <w:t xml:space="preserve"> הכנסות, ברוטו</w:t>
            </w:r>
          </w:p>
        </w:tc>
        <w:tc>
          <w:tcPr>
            <w:tcW w:w="1453" w:type="dxa"/>
          </w:tcPr>
          <w:p w14:paraId="465051D1" w14:textId="77777777" w:rsidR="00F805FC" w:rsidRPr="00333564" w:rsidRDefault="00F805FC" w:rsidP="00E301B1">
            <w:pPr>
              <w:pBdr>
                <w:bottom w:val="double" w:sz="4" w:space="0" w:color="auto"/>
              </w:pBdr>
              <w:tabs>
                <w:tab w:val="left" w:pos="9072"/>
                <w:tab w:val="left" w:pos="9299"/>
              </w:tabs>
              <w:spacing w:line="240" w:lineRule="exact"/>
            </w:pPr>
            <w:r>
              <w:rPr>
                <w:rtl/>
              </w:rPr>
              <w:t xml:space="preserve"> 12,791</w:t>
            </w:r>
          </w:p>
        </w:tc>
        <w:tc>
          <w:tcPr>
            <w:tcW w:w="1453" w:type="dxa"/>
          </w:tcPr>
          <w:p w14:paraId="125FA3C8" w14:textId="77777777" w:rsidR="00F805FC" w:rsidRPr="00333564" w:rsidRDefault="00F805FC" w:rsidP="00E301B1">
            <w:pPr>
              <w:pBdr>
                <w:bottom w:val="double" w:sz="4" w:space="0" w:color="auto"/>
              </w:pBdr>
              <w:spacing w:line="240" w:lineRule="exact"/>
            </w:pPr>
            <w:r>
              <w:rPr>
                <w:rtl/>
              </w:rPr>
              <w:t xml:space="preserve"> 2,681</w:t>
            </w:r>
          </w:p>
        </w:tc>
        <w:tc>
          <w:tcPr>
            <w:tcW w:w="1453" w:type="dxa"/>
          </w:tcPr>
          <w:p w14:paraId="7A1AF5DC" w14:textId="77777777" w:rsidR="00F805FC" w:rsidRPr="00333564" w:rsidRDefault="00F805FC" w:rsidP="00E301B1">
            <w:pPr>
              <w:pBdr>
                <w:bottom w:val="double" w:sz="4" w:space="0" w:color="auto"/>
              </w:pBdr>
              <w:tabs>
                <w:tab w:val="left" w:pos="538"/>
              </w:tabs>
              <w:spacing w:line="240" w:lineRule="exact"/>
            </w:pPr>
            <w:r>
              <w:rPr>
                <w:rtl/>
              </w:rPr>
              <w:t>(8,358)</w:t>
            </w:r>
          </w:p>
        </w:tc>
        <w:tc>
          <w:tcPr>
            <w:tcW w:w="1453" w:type="dxa"/>
          </w:tcPr>
          <w:p w14:paraId="775700B0" w14:textId="77777777" w:rsidR="00F805FC" w:rsidRPr="00333564" w:rsidRDefault="00F805FC" w:rsidP="00E301B1">
            <w:pPr>
              <w:pBdr>
                <w:bottom w:val="double" w:sz="4" w:space="0" w:color="auto"/>
              </w:pBdr>
              <w:spacing w:line="240" w:lineRule="exact"/>
            </w:pPr>
            <w:r>
              <w:rPr>
                <w:rtl/>
              </w:rPr>
              <w:t xml:space="preserve"> 7,114</w:t>
            </w:r>
          </w:p>
        </w:tc>
      </w:tr>
      <w:tr w:rsidR="00F805FC" w:rsidRPr="00D74290" w14:paraId="1088F92D" w14:textId="77777777" w:rsidTr="00B5154D">
        <w:tc>
          <w:tcPr>
            <w:tcW w:w="3686" w:type="dxa"/>
          </w:tcPr>
          <w:p w14:paraId="3FB28E08" w14:textId="77777777" w:rsidR="00F805FC" w:rsidRPr="00D74290" w:rsidRDefault="00F805FC" w:rsidP="00B5154D">
            <w:pPr>
              <w:spacing w:line="240" w:lineRule="exact"/>
              <w:rPr>
                <w:rtl/>
              </w:rPr>
            </w:pPr>
          </w:p>
        </w:tc>
        <w:tc>
          <w:tcPr>
            <w:tcW w:w="1453" w:type="dxa"/>
          </w:tcPr>
          <w:p w14:paraId="3FFF9D93" w14:textId="77777777" w:rsidR="00F805FC" w:rsidRPr="00333564" w:rsidRDefault="00F805FC" w:rsidP="00B5154D">
            <w:pPr>
              <w:tabs>
                <w:tab w:val="left" w:pos="9072"/>
                <w:tab w:val="left" w:pos="9299"/>
              </w:tabs>
              <w:spacing w:line="240" w:lineRule="exact"/>
            </w:pPr>
          </w:p>
        </w:tc>
        <w:tc>
          <w:tcPr>
            <w:tcW w:w="1453" w:type="dxa"/>
          </w:tcPr>
          <w:p w14:paraId="4C4CF3FB" w14:textId="77777777" w:rsidR="00F805FC" w:rsidRPr="00333564" w:rsidRDefault="00F805FC" w:rsidP="00B5154D">
            <w:pPr>
              <w:spacing w:line="240" w:lineRule="exact"/>
              <w:rPr>
                <w:rtl/>
              </w:rPr>
            </w:pPr>
          </w:p>
        </w:tc>
        <w:tc>
          <w:tcPr>
            <w:tcW w:w="1453" w:type="dxa"/>
          </w:tcPr>
          <w:p w14:paraId="3F38CD62" w14:textId="77777777" w:rsidR="00F805FC" w:rsidRPr="00333564" w:rsidRDefault="00F805FC" w:rsidP="00B5154D">
            <w:pPr>
              <w:spacing w:line="240" w:lineRule="exact"/>
              <w:rPr>
                <w:spacing w:val="-2"/>
                <w:rtl/>
              </w:rPr>
            </w:pPr>
          </w:p>
        </w:tc>
        <w:tc>
          <w:tcPr>
            <w:tcW w:w="1453" w:type="dxa"/>
          </w:tcPr>
          <w:p w14:paraId="012C0358" w14:textId="77777777" w:rsidR="00F805FC" w:rsidRPr="00333564" w:rsidRDefault="00F805FC" w:rsidP="00B5154D">
            <w:pPr>
              <w:spacing w:line="240" w:lineRule="exact"/>
              <w:rPr>
                <w:spacing w:val="-2"/>
                <w:rtl/>
              </w:rPr>
            </w:pPr>
          </w:p>
        </w:tc>
      </w:tr>
      <w:tr w:rsidR="00F805FC" w:rsidRPr="00D74290" w14:paraId="18A0A5FF" w14:textId="77777777" w:rsidTr="00B5154D">
        <w:tc>
          <w:tcPr>
            <w:tcW w:w="3686" w:type="dxa"/>
          </w:tcPr>
          <w:p w14:paraId="71CBDB48" w14:textId="77777777" w:rsidR="00F805FC" w:rsidRPr="00D74290" w:rsidRDefault="00F805FC" w:rsidP="00B5154D">
            <w:pPr>
              <w:spacing w:line="240" w:lineRule="exact"/>
            </w:pPr>
            <w:r>
              <w:rPr>
                <w:rFonts w:hint="cs"/>
                <w:rtl/>
              </w:rPr>
              <w:t>הוצאות ריבית למשקיעים (*)</w:t>
            </w:r>
          </w:p>
        </w:tc>
        <w:tc>
          <w:tcPr>
            <w:tcW w:w="1453" w:type="dxa"/>
          </w:tcPr>
          <w:p w14:paraId="34A85DBE" w14:textId="77777777" w:rsidR="00F805FC" w:rsidRPr="00333564" w:rsidRDefault="00F805FC" w:rsidP="00B5154D">
            <w:pPr>
              <w:pBdr>
                <w:bottom w:val="single" w:sz="4" w:space="1" w:color="auto"/>
              </w:pBdr>
              <w:spacing w:line="240" w:lineRule="exact"/>
            </w:pPr>
            <w:r>
              <w:rPr>
                <w:rtl/>
              </w:rPr>
              <w:t>(8,358)</w:t>
            </w:r>
          </w:p>
        </w:tc>
        <w:tc>
          <w:tcPr>
            <w:tcW w:w="1453" w:type="dxa"/>
          </w:tcPr>
          <w:p w14:paraId="3A211891" w14:textId="77777777" w:rsidR="00F805FC" w:rsidRPr="00333564" w:rsidRDefault="00F805FC" w:rsidP="00B5154D">
            <w:pPr>
              <w:pBdr>
                <w:bottom w:val="single" w:sz="4" w:space="1" w:color="auto"/>
              </w:pBdr>
              <w:spacing w:line="240" w:lineRule="exact"/>
            </w:pPr>
            <w:r>
              <w:rPr>
                <w:rtl/>
              </w:rPr>
              <w:t>(1,419)</w:t>
            </w:r>
          </w:p>
        </w:tc>
        <w:tc>
          <w:tcPr>
            <w:tcW w:w="1453" w:type="dxa"/>
          </w:tcPr>
          <w:p w14:paraId="22B844A6" w14:textId="77777777" w:rsidR="00F805FC" w:rsidRPr="00333564" w:rsidRDefault="00F805FC" w:rsidP="00B5154D">
            <w:pPr>
              <w:pBdr>
                <w:bottom w:val="single" w:sz="4" w:space="1" w:color="auto"/>
              </w:pBdr>
              <w:spacing w:line="240" w:lineRule="exact"/>
            </w:pPr>
            <w:r>
              <w:rPr>
                <w:rtl/>
              </w:rPr>
              <w:t xml:space="preserve"> 8,358</w:t>
            </w:r>
          </w:p>
        </w:tc>
        <w:tc>
          <w:tcPr>
            <w:tcW w:w="1453" w:type="dxa"/>
          </w:tcPr>
          <w:p w14:paraId="122E6335" w14:textId="77777777" w:rsidR="00F805FC" w:rsidRPr="00333564" w:rsidRDefault="00F805FC" w:rsidP="00B5154D">
            <w:pPr>
              <w:pBdr>
                <w:bottom w:val="single" w:sz="4" w:space="1" w:color="auto"/>
              </w:pBdr>
              <w:spacing w:line="240" w:lineRule="exact"/>
            </w:pPr>
            <w:r>
              <w:rPr>
                <w:rtl/>
              </w:rPr>
              <w:t>(1,419)</w:t>
            </w:r>
          </w:p>
        </w:tc>
      </w:tr>
      <w:tr w:rsidR="00F805FC" w:rsidRPr="00D74290" w14:paraId="5C4C02AB" w14:textId="77777777" w:rsidTr="00B5154D">
        <w:tc>
          <w:tcPr>
            <w:tcW w:w="3686" w:type="dxa"/>
          </w:tcPr>
          <w:p w14:paraId="660CF4E3" w14:textId="77777777" w:rsidR="00F805FC" w:rsidRPr="00D74290" w:rsidRDefault="00F805FC" w:rsidP="00B5154D">
            <w:pPr>
              <w:spacing w:line="240" w:lineRule="exact"/>
              <w:rPr>
                <w:rtl/>
              </w:rPr>
            </w:pPr>
          </w:p>
        </w:tc>
        <w:tc>
          <w:tcPr>
            <w:tcW w:w="1453" w:type="dxa"/>
          </w:tcPr>
          <w:p w14:paraId="1A1B8CB9" w14:textId="77777777" w:rsidR="00F805FC" w:rsidRPr="00333564" w:rsidRDefault="00F805FC" w:rsidP="00B5154D">
            <w:pPr>
              <w:spacing w:line="240" w:lineRule="exact"/>
            </w:pPr>
          </w:p>
        </w:tc>
        <w:tc>
          <w:tcPr>
            <w:tcW w:w="1453" w:type="dxa"/>
          </w:tcPr>
          <w:p w14:paraId="2DF24A08" w14:textId="77777777" w:rsidR="00F805FC" w:rsidRPr="00333564" w:rsidRDefault="00F805FC" w:rsidP="00B5154D">
            <w:pPr>
              <w:spacing w:line="240" w:lineRule="exact"/>
            </w:pPr>
          </w:p>
        </w:tc>
        <w:tc>
          <w:tcPr>
            <w:tcW w:w="1453" w:type="dxa"/>
          </w:tcPr>
          <w:p w14:paraId="430EF0EB" w14:textId="77777777" w:rsidR="00F805FC" w:rsidRPr="00333564" w:rsidRDefault="00F805FC" w:rsidP="00B5154D">
            <w:pPr>
              <w:spacing w:line="240" w:lineRule="exact"/>
            </w:pPr>
          </w:p>
        </w:tc>
        <w:tc>
          <w:tcPr>
            <w:tcW w:w="1453" w:type="dxa"/>
          </w:tcPr>
          <w:p w14:paraId="2F3D434F" w14:textId="77777777" w:rsidR="00F805FC" w:rsidRPr="00333564" w:rsidRDefault="00F805FC" w:rsidP="00B5154D">
            <w:pPr>
              <w:spacing w:line="240" w:lineRule="exact"/>
              <w:rPr>
                <w:highlight w:val="yellow"/>
              </w:rPr>
            </w:pPr>
          </w:p>
        </w:tc>
      </w:tr>
      <w:tr w:rsidR="00F805FC" w:rsidRPr="00D74290" w14:paraId="17CD1AAF" w14:textId="77777777" w:rsidTr="00B5154D">
        <w:tc>
          <w:tcPr>
            <w:tcW w:w="3686" w:type="dxa"/>
          </w:tcPr>
          <w:p w14:paraId="6B0F3335" w14:textId="77777777" w:rsidR="00F805FC" w:rsidRPr="00D74290" w:rsidRDefault="00F805FC" w:rsidP="00B5154D">
            <w:pPr>
              <w:spacing w:line="240" w:lineRule="exact"/>
              <w:rPr>
                <w:b/>
                <w:bCs/>
              </w:rPr>
            </w:pPr>
            <w:r w:rsidRPr="00D74290">
              <w:rPr>
                <w:rFonts w:hint="cs"/>
                <w:b/>
                <w:bCs/>
                <w:rtl/>
              </w:rPr>
              <w:t>סה"כ הכנסות</w:t>
            </w:r>
            <w:r>
              <w:rPr>
                <w:rFonts w:hint="cs"/>
                <w:b/>
                <w:bCs/>
                <w:rtl/>
              </w:rPr>
              <w:t>, נטו (*)</w:t>
            </w:r>
          </w:p>
        </w:tc>
        <w:tc>
          <w:tcPr>
            <w:tcW w:w="1453" w:type="dxa"/>
          </w:tcPr>
          <w:p w14:paraId="412C7755" w14:textId="77777777" w:rsidR="00F805FC" w:rsidRPr="00333564" w:rsidRDefault="00F805FC" w:rsidP="00B5154D">
            <w:pPr>
              <w:pBdr>
                <w:top w:val="single" w:sz="4" w:space="1" w:color="auto"/>
                <w:bottom w:val="double" w:sz="4" w:space="1" w:color="auto"/>
              </w:pBdr>
              <w:spacing w:line="240" w:lineRule="exact"/>
            </w:pPr>
            <w:r>
              <w:rPr>
                <w:rtl/>
              </w:rPr>
              <w:t xml:space="preserve"> 4,433</w:t>
            </w:r>
          </w:p>
        </w:tc>
        <w:tc>
          <w:tcPr>
            <w:tcW w:w="1453" w:type="dxa"/>
          </w:tcPr>
          <w:p w14:paraId="61EAD41D" w14:textId="77777777" w:rsidR="00F805FC" w:rsidRPr="00333564" w:rsidRDefault="00F805FC" w:rsidP="00B5154D">
            <w:pPr>
              <w:pBdr>
                <w:top w:val="single" w:sz="4" w:space="1" w:color="auto"/>
                <w:bottom w:val="double" w:sz="4" w:space="1" w:color="auto"/>
              </w:pBdr>
              <w:spacing w:line="240" w:lineRule="exact"/>
            </w:pPr>
            <w:r>
              <w:rPr>
                <w:rtl/>
              </w:rPr>
              <w:t xml:space="preserve"> 1,262</w:t>
            </w:r>
          </w:p>
        </w:tc>
        <w:tc>
          <w:tcPr>
            <w:tcW w:w="1453" w:type="dxa"/>
          </w:tcPr>
          <w:p w14:paraId="08D84D61" w14:textId="77777777" w:rsidR="00F805FC" w:rsidRPr="00333564" w:rsidRDefault="00F805FC" w:rsidP="00B5154D">
            <w:pPr>
              <w:pBdr>
                <w:top w:val="single" w:sz="4" w:space="1" w:color="auto"/>
                <w:bottom w:val="double" w:sz="4" w:space="1" w:color="auto"/>
              </w:pBdr>
              <w:spacing w:line="240" w:lineRule="exact"/>
            </w:pPr>
            <w:r>
              <w:rPr>
                <w:rtl/>
              </w:rPr>
              <w:t xml:space="preserve"> -</w:t>
            </w:r>
          </w:p>
        </w:tc>
        <w:tc>
          <w:tcPr>
            <w:tcW w:w="1453" w:type="dxa"/>
          </w:tcPr>
          <w:p w14:paraId="6D1D4AD7" w14:textId="77777777" w:rsidR="00F805FC" w:rsidRPr="00333564" w:rsidRDefault="00F805FC" w:rsidP="00B5154D">
            <w:pPr>
              <w:pBdr>
                <w:top w:val="single" w:sz="4" w:space="1" w:color="auto"/>
                <w:bottom w:val="double" w:sz="4" w:space="1" w:color="auto"/>
              </w:pBdr>
              <w:spacing w:line="240" w:lineRule="exact"/>
            </w:pPr>
            <w:r>
              <w:rPr>
                <w:rtl/>
              </w:rPr>
              <w:t xml:space="preserve"> 5,695</w:t>
            </w:r>
          </w:p>
        </w:tc>
      </w:tr>
      <w:tr w:rsidR="00F805FC" w:rsidRPr="00D74290" w14:paraId="2AAD8ABC" w14:textId="77777777" w:rsidTr="00B5154D">
        <w:tc>
          <w:tcPr>
            <w:tcW w:w="3686" w:type="dxa"/>
          </w:tcPr>
          <w:p w14:paraId="328579BA" w14:textId="77777777" w:rsidR="00F805FC" w:rsidRPr="00D74290" w:rsidRDefault="00F805FC" w:rsidP="00B5154D">
            <w:pPr>
              <w:spacing w:line="240" w:lineRule="exact"/>
              <w:rPr>
                <w:i/>
                <w:sz w:val="16"/>
              </w:rPr>
            </w:pPr>
          </w:p>
        </w:tc>
        <w:tc>
          <w:tcPr>
            <w:tcW w:w="1453" w:type="dxa"/>
          </w:tcPr>
          <w:p w14:paraId="459B995B" w14:textId="77777777" w:rsidR="00F805FC" w:rsidRPr="00333564" w:rsidRDefault="00F805FC" w:rsidP="00B5154D">
            <w:pPr>
              <w:spacing w:line="240" w:lineRule="exact"/>
              <w:rPr>
                <w:i/>
                <w:sz w:val="16"/>
              </w:rPr>
            </w:pPr>
          </w:p>
        </w:tc>
        <w:tc>
          <w:tcPr>
            <w:tcW w:w="1453" w:type="dxa"/>
          </w:tcPr>
          <w:p w14:paraId="7D570827" w14:textId="77777777" w:rsidR="00F805FC" w:rsidRPr="00333564" w:rsidRDefault="00F805FC" w:rsidP="00B5154D">
            <w:pPr>
              <w:spacing w:line="240" w:lineRule="exact"/>
            </w:pPr>
          </w:p>
        </w:tc>
        <w:tc>
          <w:tcPr>
            <w:tcW w:w="1453" w:type="dxa"/>
          </w:tcPr>
          <w:p w14:paraId="0EE0C70B" w14:textId="77777777" w:rsidR="00F805FC" w:rsidRPr="00333564" w:rsidRDefault="00F805FC" w:rsidP="00B5154D">
            <w:pPr>
              <w:spacing w:line="240" w:lineRule="exact"/>
              <w:rPr>
                <w:i/>
                <w:sz w:val="16"/>
                <w:highlight w:val="yellow"/>
              </w:rPr>
            </w:pPr>
          </w:p>
        </w:tc>
        <w:tc>
          <w:tcPr>
            <w:tcW w:w="1453" w:type="dxa"/>
          </w:tcPr>
          <w:p w14:paraId="6040A2AC" w14:textId="77777777" w:rsidR="00F805FC" w:rsidRPr="00333564" w:rsidRDefault="00F805FC" w:rsidP="00B5154D">
            <w:pPr>
              <w:spacing w:line="240" w:lineRule="exact"/>
              <w:rPr>
                <w:i/>
                <w:sz w:val="16"/>
                <w:highlight w:val="yellow"/>
              </w:rPr>
            </w:pPr>
          </w:p>
        </w:tc>
      </w:tr>
      <w:tr w:rsidR="00F805FC" w:rsidRPr="00D74290" w14:paraId="4606CC2D" w14:textId="77777777" w:rsidTr="00B5154D">
        <w:tc>
          <w:tcPr>
            <w:tcW w:w="3686" w:type="dxa"/>
          </w:tcPr>
          <w:p w14:paraId="5EB01780" w14:textId="77777777" w:rsidR="00F805FC" w:rsidRPr="00D74290" w:rsidRDefault="00F805FC" w:rsidP="00B5154D">
            <w:pPr>
              <w:spacing w:line="240" w:lineRule="exact"/>
              <w:rPr>
                <w:b/>
              </w:rPr>
            </w:pPr>
            <w:r>
              <w:rPr>
                <w:rFonts w:hint="cs"/>
                <w:b/>
                <w:bCs/>
                <w:rtl/>
              </w:rPr>
              <w:t>סה"כ רווח (הפסד) מגזרי</w:t>
            </w:r>
          </w:p>
        </w:tc>
        <w:tc>
          <w:tcPr>
            <w:tcW w:w="1453" w:type="dxa"/>
          </w:tcPr>
          <w:p w14:paraId="24827519" w14:textId="77777777" w:rsidR="00F805FC" w:rsidRPr="00333564" w:rsidRDefault="00F805FC" w:rsidP="00E301B1">
            <w:pPr>
              <w:pBdr>
                <w:bottom w:val="double" w:sz="4" w:space="0" w:color="auto"/>
              </w:pBdr>
              <w:spacing w:line="240" w:lineRule="exact"/>
              <w:rPr>
                <w:i/>
                <w:sz w:val="16"/>
              </w:rPr>
            </w:pPr>
            <w:r>
              <w:rPr>
                <w:i/>
                <w:sz w:val="16"/>
                <w:rtl/>
              </w:rPr>
              <w:t xml:space="preserve"> 122</w:t>
            </w:r>
          </w:p>
        </w:tc>
        <w:tc>
          <w:tcPr>
            <w:tcW w:w="1453" w:type="dxa"/>
          </w:tcPr>
          <w:p w14:paraId="3BD313A1" w14:textId="77777777" w:rsidR="00F805FC" w:rsidRPr="00333564" w:rsidRDefault="00F805FC" w:rsidP="00E301B1">
            <w:pPr>
              <w:pBdr>
                <w:bottom w:val="double" w:sz="4" w:space="0" w:color="auto"/>
              </w:pBdr>
              <w:spacing w:line="240" w:lineRule="exact"/>
            </w:pPr>
            <w:r>
              <w:rPr>
                <w:rtl/>
              </w:rPr>
              <w:t>(1,505)</w:t>
            </w:r>
          </w:p>
        </w:tc>
        <w:tc>
          <w:tcPr>
            <w:tcW w:w="1453" w:type="dxa"/>
          </w:tcPr>
          <w:p w14:paraId="2BA4CF45" w14:textId="77777777" w:rsidR="00F805FC" w:rsidRPr="00333564" w:rsidRDefault="00F805FC" w:rsidP="00E301B1">
            <w:pPr>
              <w:pBdr>
                <w:bottom w:val="double" w:sz="4" w:space="0" w:color="auto"/>
              </w:pBdr>
              <w:spacing w:line="240" w:lineRule="exact"/>
              <w:rPr>
                <w:i/>
                <w:sz w:val="16"/>
              </w:rPr>
            </w:pPr>
            <w:r>
              <w:rPr>
                <w:i/>
                <w:sz w:val="16"/>
                <w:rtl/>
              </w:rPr>
              <w:t xml:space="preserve"> -</w:t>
            </w:r>
          </w:p>
        </w:tc>
        <w:tc>
          <w:tcPr>
            <w:tcW w:w="1453" w:type="dxa"/>
          </w:tcPr>
          <w:p w14:paraId="6CB0645A" w14:textId="77777777" w:rsidR="00F805FC" w:rsidRPr="00333564" w:rsidRDefault="00F805FC" w:rsidP="00E301B1">
            <w:pPr>
              <w:pBdr>
                <w:bottom w:val="double" w:sz="4" w:space="0" w:color="auto"/>
              </w:pBdr>
              <w:spacing w:line="240" w:lineRule="exact"/>
              <w:rPr>
                <w:i/>
                <w:sz w:val="16"/>
              </w:rPr>
            </w:pPr>
            <w:r>
              <w:rPr>
                <w:i/>
                <w:sz w:val="16"/>
                <w:rtl/>
              </w:rPr>
              <w:t>(1,383)</w:t>
            </w:r>
          </w:p>
        </w:tc>
      </w:tr>
      <w:tr w:rsidR="00F805FC" w:rsidRPr="00D74290" w14:paraId="119B04FB" w14:textId="77777777" w:rsidTr="00B5154D">
        <w:tc>
          <w:tcPr>
            <w:tcW w:w="3686" w:type="dxa"/>
          </w:tcPr>
          <w:p w14:paraId="0DD3C161" w14:textId="77777777" w:rsidR="00F805FC" w:rsidRPr="00D74290" w:rsidRDefault="00F805FC" w:rsidP="00B5154D">
            <w:pPr>
              <w:spacing w:line="240" w:lineRule="exact"/>
            </w:pPr>
          </w:p>
        </w:tc>
        <w:tc>
          <w:tcPr>
            <w:tcW w:w="1453" w:type="dxa"/>
          </w:tcPr>
          <w:p w14:paraId="0FAE505A" w14:textId="77777777" w:rsidR="00F805FC" w:rsidRPr="00333564" w:rsidRDefault="00F805FC" w:rsidP="00B5154D">
            <w:pPr>
              <w:tabs>
                <w:tab w:val="left" w:pos="9072"/>
                <w:tab w:val="left" w:pos="9299"/>
              </w:tabs>
              <w:spacing w:line="240" w:lineRule="exact"/>
            </w:pPr>
          </w:p>
        </w:tc>
        <w:tc>
          <w:tcPr>
            <w:tcW w:w="1453" w:type="dxa"/>
          </w:tcPr>
          <w:p w14:paraId="2D4D4352" w14:textId="77777777" w:rsidR="00F805FC" w:rsidRPr="00333564" w:rsidRDefault="00F805FC" w:rsidP="00B5154D">
            <w:pPr>
              <w:spacing w:line="240" w:lineRule="exact"/>
            </w:pPr>
          </w:p>
        </w:tc>
        <w:tc>
          <w:tcPr>
            <w:tcW w:w="1453" w:type="dxa"/>
          </w:tcPr>
          <w:p w14:paraId="081C643A" w14:textId="77777777" w:rsidR="00F805FC" w:rsidRPr="00333564" w:rsidRDefault="00F805FC" w:rsidP="00B5154D">
            <w:pPr>
              <w:spacing w:line="240" w:lineRule="exact"/>
              <w:rPr>
                <w:highlight w:val="yellow"/>
              </w:rPr>
            </w:pPr>
          </w:p>
        </w:tc>
        <w:tc>
          <w:tcPr>
            <w:tcW w:w="1453" w:type="dxa"/>
          </w:tcPr>
          <w:p w14:paraId="443DCAD4" w14:textId="77777777" w:rsidR="00F805FC" w:rsidRPr="00333564" w:rsidRDefault="00F805FC" w:rsidP="00B5154D">
            <w:pPr>
              <w:spacing w:line="240" w:lineRule="exact"/>
              <w:rPr>
                <w:highlight w:val="yellow"/>
              </w:rPr>
            </w:pPr>
          </w:p>
        </w:tc>
      </w:tr>
      <w:tr w:rsidR="00F805FC" w:rsidRPr="00D74290" w14:paraId="7A58326E" w14:textId="77777777" w:rsidTr="00B5154D">
        <w:tc>
          <w:tcPr>
            <w:tcW w:w="3686" w:type="dxa"/>
          </w:tcPr>
          <w:p w14:paraId="031ABC1F" w14:textId="77777777" w:rsidR="00F805FC" w:rsidRPr="00D74290" w:rsidRDefault="00F805FC" w:rsidP="00B5154D">
            <w:pPr>
              <w:spacing w:line="240" w:lineRule="exact"/>
              <w:rPr>
                <w:rtl/>
              </w:rPr>
            </w:pPr>
            <w:r w:rsidRPr="00D74290">
              <w:rPr>
                <w:rFonts w:hint="cs"/>
                <w:rtl/>
              </w:rPr>
              <w:t xml:space="preserve">הוצאות </w:t>
            </w:r>
            <w:r>
              <w:rPr>
                <w:rFonts w:hint="cs"/>
                <w:rtl/>
              </w:rPr>
              <w:t>מחקר ו</w:t>
            </w:r>
            <w:r w:rsidRPr="00D74290">
              <w:rPr>
                <w:rFonts w:hint="cs"/>
                <w:rtl/>
              </w:rPr>
              <w:t xml:space="preserve">פיתוח </w:t>
            </w:r>
          </w:p>
        </w:tc>
        <w:tc>
          <w:tcPr>
            <w:tcW w:w="1453" w:type="dxa"/>
          </w:tcPr>
          <w:p w14:paraId="33AFA7D0" w14:textId="77777777" w:rsidR="00F805FC" w:rsidRPr="00333564" w:rsidRDefault="00F805FC" w:rsidP="00B5154D">
            <w:pPr>
              <w:tabs>
                <w:tab w:val="left" w:pos="9072"/>
                <w:tab w:val="left" w:pos="9299"/>
              </w:tabs>
              <w:spacing w:line="240" w:lineRule="exact"/>
              <w:rPr>
                <w:rtl/>
              </w:rPr>
            </w:pPr>
            <w:r>
              <w:rPr>
                <w:rtl/>
              </w:rPr>
              <w:t xml:space="preserve"> -</w:t>
            </w:r>
          </w:p>
        </w:tc>
        <w:tc>
          <w:tcPr>
            <w:tcW w:w="1453" w:type="dxa"/>
          </w:tcPr>
          <w:p w14:paraId="74C59307" w14:textId="77777777" w:rsidR="00F805FC" w:rsidRPr="00333564" w:rsidRDefault="00F805FC" w:rsidP="00B5154D">
            <w:pPr>
              <w:spacing w:line="240" w:lineRule="exact"/>
            </w:pPr>
            <w:r>
              <w:rPr>
                <w:rtl/>
              </w:rPr>
              <w:t xml:space="preserve"> -</w:t>
            </w:r>
          </w:p>
        </w:tc>
        <w:tc>
          <w:tcPr>
            <w:tcW w:w="1453" w:type="dxa"/>
          </w:tcPr>
          <w:p w14:paraId="5AA67ACA" w14:textId="77777777" w:rsidR="00F805FC" w:rsidRPr="00333564" w:rsidRDefault="00F805FC" w:rsidP="00B5154D">
            <w:pPr>
              <w:spacing w:line="240" w:lineRule="exact"/>
              <w:rPr>
                <w:rtl/>
              </w:rPr>
            </w:pPr>
            <w:r>
              <w:rPr>
                <w:rtl/>
              </w:rPr>
              <w:t xml:space="preserve"> -</w:t>
            </w:r>
          </w:p>
        </w:tc>
        <w:tc>
          <w:tcPr>
            <w:tcW w:w="1453" w:type="dxa"/>
          </w:tcPr>
          <w:p w14:paraId="3FC16BFA" w14:textId="77777777" w:rsidR="00F805FC" w:rsidRPr="00333564" w:rsidRDefault="00F805FC" w:rsidP="00B5154D">
            <w:pPr>
              <w:spacing w:line="240" w:lineRule="exact"/>
              <w:rPr>
                <w:rtl/>
              </w:rPr>
            </w:pPr>
            <w:r>
              <w:rPr>
                <w:rtl/>
              </w:rPr>
              <w:t>(734)</w:t>
            </w:r>
          </w:p>
        </w:tc>
      </w:tr>
      <w:tr w:rsidR="00F805FC" w:rsidRPr="00D74290" w14:paraId="04969CD7" w14:textId="77777777" w:rsidTr="00B5154D">
        <w:tc>
          <w:tcPr>
            <w:tcW w:w="3686" w:type="dxa"/>
          </w:tcPr>
          <w:p w14:paraId="24939349" w14:textId="77777777" w:rsidR="00F805FC" w:rsidRPr="00D74290" w:rsidRDefault="00F805FC" w:rsidP="00B5154D">
            <w:pPr>
              <w:spacing w:line="240" w:lineRule="exact"/>
              <w:rPr>
                <w:rtl/>
              </w:rPr>
            </w:pPr>
            <w:r w:rsidRPr="00D74290">
              <w:rPr>
                <w:rFonts w:hint="cs"/>
                <w:rtl/>
              </w:rPr>
              <w:t>הוצאות הנהלה</w:t>
            </w:r>
            <w:r>
              <w:rPr>
                <w:rFonts w:hint="cs"/>
                <w:rtl/>
              </w:rPr>
              <w:t xml:space="preserve">, </w:t>
            </w:r>
            <w:r w:rsidRPr="00D74290">
              <w:rPr>
                <w:rFonts w:hint="cs"/>
                <w:rtl/>
              </w:rPr>
              <w:t>כלליות</w:t>
            </w:r>
            <w:r>
              <w:rPr>
                <w:rFonts w:hint="cs"/>
                <w:rtl/>
              </w:rPr>
              <w:t xml:space="preserve"> ואחרות </w:t>
            </w:r>
          </w:p>
        </w:tc>
        <w:tc>
          <w:tcPr>
            <w:tcW w:w="1453" w:type="dxa"/>
          </w:tcPr>
          <w:p w14:paraId="4C860B98" w14:textId="77777777" w:rsidR="00F805FC" w:rsidRPr="00333564" w:rsidRDefault="00F805FC" w:rsidP="00B5154D">
            <w:pPr>
              <w:pBdr>
                <w:bottom w:val="single" w:sz="4" w:space="1" w:color="auto"/>
              </w:pBdr>
              <w:tabs>
                <w:tab w:val="left" w:pos="9072"/>
                <w:tab w:val="left" w:pos="9299"/>
              </w:tabs>
              <w:spacing w:line="240" w:lineRule="exact"/>
            </w:pPr>
            <w:r>
              <w:rPr>
                <w:rtl/>
              </w:rPr>
              <w:t xml:space="preserve"> -</w:t>
            </w:r>
          </w:p>
        </w:tc>
        <w:tc>
          <w:tcPr>
            <w:tcW w:w="1453" w:type="dxa"/>
          </w:tcPr>
          <w:p w14:paraId="4D77A946" w14:textId="77777777" w:rsidR="00F805FC" w:rsidRPr="00333564" w:rsidRDefault="00F805FC" w:rsidP="00B5154D">
            <w:pPr>
              <w:pBdr>
                <w:bottom w:val="single" w:sz="4" w:space="1" w:color="auto"/>
              </w:pBdr>
              <w:spacing w:line="240" w:lineRule="exact"/>
            </w:pPr>
            <w:r>
              <w:rPr>
                <w:rtl/>
              </w:rPr>
              <w:t xml:space="preserve"> -</w:t>
            </w:r>
          </w:p>
        </w:tc>
        <w:tc>
          <w:tcPr>
            <w:tcW w:w="1453" w:type="dxa"/>
          </w:tcPr>
          <w:p w14:paraId="02A5C138" w14:textId="77777777" w:rsidR="00F805FC" w:rsidRPr="00333564" w:rsidRDefault="00F805FC" w:rsidP="00B5154D">
            <w:pPr>
              <w:pBdr>
                <w:bottom w:val="single" w:sz="4" w:space="1" w:color="auto"/>
              </w:pBdr>
              <w:spacing w:line="240" w:lineRule="exact"/>
            </w:pPr>
            <w:r>
              <w:rPr>
                <w:rtl/>
              </w:rPr>
              <w:t xml:space="preserve"> -</w:t>
            </w:r>
          </w:p>
        </w:tc>
        <w:tc>
          <w:tcPr>
            <w:tcW w:w="1453" w:type="dxa"/>
          </w:tcPr>
          <w:p w14:paraId="2BF22C34" w14:textId="77777777" w:rsidR="00F805FC" w:rsidRPr="00333564" w:rsidRDefault="00F805FC" w:rsidP="00B5154D">
            <w:pPr>
              <w:pBdr>
                <w:bottom w:val="single" w:sz="4" w:space="1" w:color="auto"/>
              </w:pBdr>
              <w:spacing w:line="240" w:lineRule="exact"/>
            </w:pPr>
            <w:r>
              <w:rPr>
                <w:rtl/>
              </w:rPr>
              <w:t>(2,302)</w:t>
            </w:r>
          </w:p>
        </w:tc>
      </w:tr>
      <w:tr w:rsidR="00F805FC" w:rsidRPr="00D74290" w14:paraId="58B89E7E" w14:textId="77777777" w:rsidTr="00B5154D">
        <w:tc>
          <w:tcPr>
            <w:tcW w:w="3686" w:type="dxa"/>
          </w:tcPr>
          <w:p w14:paraId="210B9556" w14:textId="77777777" w:rsidR="00F805FC" w:rsidRPr="00D74290" w:rsidRDefault="00F805FC" w:rsidP="00B5154D">
            <w:pPr>
              <w:spacing w:line="240" w:lineRule="exact"/>
              <w:rPr>
                <w:b/>
                <w:bCs/>
                <w:rtl/>
              </w:rPr>
            </w:pPr>
          </w:p>
        </w:tc>
        <w:tc>
          <w:tcPr>
            <w:tcW w:w="1453" w:type="dxa"/>
          </w:tcPr>
          <w:p w14:paraId="546CC4AE" w14:textId="77777777" w:rsidR="00F805FC" w:rsidRPr="00333564" w:rsidRDefault="00F805FC" w:rsidP="00B5154D">
            <w:pPr>
              <w:tabs>
                <w:tab w:val="left" w:pos="9072"/>
                <w:tab w:val="left" w:pos="9299"/>
              </w:tabs>
              <w:spacing w:line="240" w:lineRule="exact"/>
            </w:pPr>
          </w:p>
        </w:tc>
        <w:tc>
          <w:tcPr>
            <w:tcW w:w="1453" w:type="dxa"/>
          </w:tcPr>
          <w:p w14:paraId="6BC22924" w14:textId="77777777" w:rsidR="00F805FC" w:rsidRPr="00333564" w:rsidRDefault="00F805FC" w:rsidP="00B5154D">
            <w:pPr>
              <w:spacing w:line="240" w:lineRule="exact"/>
            </w:pPr>
          </w:p>
        </w:tc>
        <w:tc>
          <w:tcPr>
            <w:tcW w:w="1453" w:type="dxa"/>
          </w:tcPr>
          <w:p w14:paraId="12B1336E" w14:textId="77777777" w:rsidR="00F805FC" w:rsidRPr="00333564" w:rsidRDefault="00F805FC" w:rsidP="00B5154D">
            <w:pPr>
              <w:spacing w:line="240" w:lineRule="exact"/>
              <w:rPr>
                <w:highlight w:val="yellow"/>
              </w:rPr>
            </w:pPr>
          </w:p>
        </w:tc>
        <w:tc>
          <w:tcPr>
            <w:tcW w:w="1453" w:type="dxa"/>
          </w:tcPr>
          <w:p w14:paraId="330EC56C" w14:textId="77777777" w:rsidR="00F805FC" w:rsidRPr="00333564" w:rsidRDefault="00F805FC" w:rsidP="00B5154D">
            <w:pPr>
              <w:spacing w:line="240" w:lineRule="exact"/>
              <w:rPr>
                <w:highlight w:val="yellow"/>
              </w:rPr>
            </w:pPr>
          </w:p>
        </w:tc>
      </w:tr>
      <w:tr w:rsidR="00F805FC" w:rsidRPr="00D74290" w14:paraId="60B68D07" w14:textId="77777777" w:rsidTr="00B5154D">
        <w:tc>
          <w:tcPr>
            <w:tcW w:w="3686" w:type="dxa"/>
          </w:tcPr>
          <w:p w14:paraId="3DA534F2" w14:textId="77777777" w:rsidR="00F805FC" w:rsidRPr="00A345D3" w:rsidRDefault="00F805FC" w:rsidP="00B5154D">
            <w:pPr>
              <w:spacing w:line="240" w:lineRule="exact"/>
              <w:rPr>
                <w:b/>
                <w:bCs/>
              </w:rPr>
            </w:pPr>
            <w:r>
              <w:rPr>
                <w:rFonts w:hint="cs"/>
                <w:b/>
                <w:bCs/>
                <w:rtl/>
              </w:rPr>
              <w:t>סה"כ רווח (</w:t>
            </w:r>
            <w:r w:rsidRPr="003E5062">
              <w:rPr>
                <w:rFonts w:hint="eastAsia"/>
                <w:b/>
                <w:bCs/>
                <w:rtl/>
              </w:rPr>
              <w:t>הפסד</w:t>
            </w:r>
            <w:r>
              <w:rPr>
                <w:rFonts w:hint="cs"/>
                <w:b/>
                <w:bCs/>
                <w:rtl/>
              </w:rPr>
              <w:t>)</w:t>
            </w:r>
            <w:r w:rsidRPr="003E5062">
              <w:rPr>
                <w:b/>
                <w:bCs/>
                <w:rtl/>
              </w:rPr>
              <w:t xml:space="preserve"> </w:t>
            </w:r>
            <w:r w:rsidRPr="003E5062">
              <w:rPr>
                <w:rFonts w:hint="eastAsia"/>
                <w:b/>
                <w:bCs/>
                <w:rtl/>
              </w:rPr>
              <w:t>תפעולי</w:t>
            </w:r>
          </w:p>
        </w:tc>
        <w:tc>
          <w:tcPr>
            <w:tcW w:w="1453" w:type="dxa"/>
          </w:tcPr>
          <w:p w14:paraId="05ECF458" w14:textId="77777777" w:rsidR="00F805FC" w:rsidRPr="00333564" w:rsidRDefault="00F805FC" w:rsidP="00E301B1">
            <w:pPr>
              <w:pBdr>
                <w:bottom w:val="double" w:sz="4" w:space="0" w:color="auto"/>
              </w:pBdr>
              <w:tabs>
                <w:tab w:val="left" w:pos="9072"/>
                <w:tab w:val="left" w:pos="9299"/>
              </w:tabs>
              <w:spacing w:line="240" w:lineRule="exact"/>
            </w:pPr>
            <w:r>
              <w:rPr>
                <w:rtl/>
              </w:rPr>
              <w:t xml:space="preserve"> 122</w:t>
            </w:r>
          </w:p>
        </w:tc>
        <w:tc>
          <w:tcPr>
            <w:tcW w:w="1453" w:type="dxa"/>
          </w:tcPr>
          <w:p w14:paraId="6E6691EF" w14:textId="77777777" w:rsidR="00F805FC" w:rsidRPr="00333564" w:rsidRDefault="00F805FC" w:rsidP="00E301B1">
            <w:pPr>
              <w:pBdr>
                <w:bottom w:val="double" w:sz="4" w:space="0" w:color="auto"/>
              </w:pBdr>
              <w:spacing w:line="240" w:lineRule="exact"/>
            </w:pPr>
            <w:r>
              <w:rPr>
                <w:rtl/>
              </w:rPr>
              <w:t>(1,505)</w:t>
            </w:r>
          </w:p>
        </w:tc>
        <w:tc>
          <w:tcPr>
            <w:tcW w:w="1453" w:type="dxa"/>
          </w:tcPr>
          <w:p w14:paraId="6FF95FFA" w14:textId="77777777" w:rsidR="00F805FC" w:rsidRPr="00333564" w:rsidRDefault="00F805FC" w:rsidP="00E301B1">
            <w:pPr>
              <w:pBdr>
                <w:bottom w:val="double" w:sz="4" w:space="0" w:color="auto"/>
              </w:pBdr>
              <w:spacing w:line="240" w:lineRule="exact"/>
            </w:pPr>
            <w:r>
              <w:rPr>
                <w:rtl/>
              </w:rPr>
              <w:t>(3,036)</w:t>
            </w:r>
          </w:p>
        </w:tc>
        <w:tc>
          <w:tcPr>
            <w:tcW w:w="1453" w:type="dxa"/>
          </w:tcPr>
          <w:p w14:paraId="4CE3F839" w14:textId="77777777" w:rsidR="00F805FC" w:rsidRPr="00333564" w:rsidRDefault="00F805FC" w:rsidP="00E301B1">
            <w:pPr>
              <w:pBdr>
                <w:bottom w:val="double" w:sz="4" w:space="0" w:color="auto"/>
              </w:pBdr>
              <w:spacing w:line="240" w:lineRule="exact"/>
            </w:pPr>
            <w:r>
              <w:rPr>
                <w:rtl/>
              </w:rPr>
              <w:t>(4,419)</w:t>
            </w:r>
          </w:p>
        </w:tc>
      </w:tr>
      <w:tr w:rsidR="00F805FC" w:rsidRPr="00D74290" w14:paraId="6D6813E5" w14:textId="77777777" w:rsidTr="00B5154D">
        <w:tc>
          <w:tcPr>
            <w:tcW w:w="3686" w:type="dxa"/>
          </w:tcPr>
          <w:p w14:paraId="564D3C14" w14:textId="77777777" w:rsidR="00F805FC" w:rsidRPr="00D74290" w:rsidRDefault="00F805FC" w:rsidP="00B5154D">
            <w:pPr>
              <w:spacing w:line="240" w:lineRule="exact"/>
              <w:rPr>
                <w:rtl/>
              </w:rPr>
            </w:pPr>
          </w:p>
        </w:tc>
        <w:tc>
          <w:tcPr>
            <w:tcW w:w="1453" w:type="dxa"/>
          </w:tcPr>
          <w:p w14:paraId="6C06B2BD" w14:textId="77777777" w:rsidR="00F805FC" w:rsidRPr="00333564" w:rsidRDefault="00F805FC" w:rsidP="00B5154D">
            <w:pPr>
              <w:tabs>
                <w:tab w:val="left" w:pos="9072"/>
                <w:tab w:val="left" w:pos="9299"/>
              </w:tabs>
              <w:spacing w:line="240" w:lineRule="exact"/>
            </w:pPr>
          </w:p>
        </w:tc>
        <w:tc>
          <w:tcPr>
            <w:tcW w:w="1453" w:type="dxa"/>
          </w:tcPr>
          <w:p w14:paraId="5803F6F1" w14:textId="77777777" w:rsidR="00F805FC" w:rsidRPr="00333564" w:rsidRDefault="00F805FC" w:rsidP="00B5154D">
            <w:pPr>
              <w:spacing w:line="240" w:lineRule="exact"/>
            </w:pPr>
          </w:p>
        </w:tc>
        <w:tc>
          <w:tcPr>
            <w:tcW w:w="1453" w:type="dxa"/>
          </w:tcPr>
          <w:p w14:paraId="2B25662D" w14:textId="77777777" w:rsidR="00F805FC" w:rsidRPr="00333564" w:rsidRDefault="00F805FC" w:rsidP="00B5154D">
            <w:pPr>
              <w:spacing w:line="240" w:lineRule="exact"/>
              <w:rPr>
                <w:highlight w:val="yellow"/>
              </w:rPr>
            </w:pPr>
          </w:p>
        </w:tc>
        <w:tc>
          <w:tcPr>
            <w:tcW w:w="1453" w:type="dxa"/>
          </w:tcPr>
          <w:p w14:paraId="54CD9208" w14:textId="77777777" w:rsidR="00F805FC" w:rsidRPr="00333564" w:rsidRDefault="00F805FC" w:rsidP="00B5154D">
            <w:pPr>
              <w:spacing w:line="240" w:lineRule="exact"/>
              <w:rPr>
                <w:highlight w:val="yellow"/>
              </w:rPr>
            </w:pPr>
          </w:p>
        </w:tc>
      </w:tr>
      <w:tr w:rsidR="00F805FC" w:rsidRPr="00D74290" w14:paraId="2D9EF692" w14:textId="77777777" w:rsidTr="00B5154D">
        <w:tc>
          <w:tcPr>
            <w:tcW w:w="3686" w:type="dxa"/>
          </w:tcPr>
          <w:p w14:paraId="4CD033F9" w14:textId="77777777" w:rsidR="00F805FC" w:rsidRPr="00B016E2" w:rsidRDefault="00F805FC" w:rsidP="00B5154D">
            <w:pPr>
              <w:spacing w:line="240" w:lineRule="exact"/>
              <w:rPr>
                <w:b/>
                <w:bCs/>
                <w:rtl/>
              </w:rPr>
            </w:pPr>
            <w:r w:rsidRPr="003E5062">
              <w:rPr>
                <w:rFonts w:hint="eastAsia"/>
                <w:b/>
                <w:bCs/>
                <w:rtl/>
              </w:rPr>
              <w:t>נכסי</w:t>
            </w:r>
            <w:r w:rsidRPr="003E5062">
              <w:rPr>
                <w:b/>
                <w:bCs/>
                <w:rtl/>
              </w:rPr>
              <w:t xml:space="preserve"> </w:t>
            </w:r>
            <w:r>
              <w:rPr>
                <w:rFonts w:hint="cs"/>
                <w:b/>
                <w:bCs/>
                <w:rtl/>
              </w:rPr>
              <w:t xml:space="preserve">והתחייבויות </w:t>
            </w:r>
            <w:r w:rsidRPr="00B016E2">
              <w:rPr>
                <w:rFonts w:hint="eastAsia"/>
                <w:b/>
                <w:bCs/>
                <w:rtl/>
              </w:rPr>
              <w:t>המגזר</w:t>
            </w:r>
          </w:p>
        </w:tc>
        <w:tc>
          <w:tcPr>
            <w:tcW w:w="1453" w:type="dxa"/>
          </w:tcPr>
          <w:p w14:paraId="6A66B3FE" w14:textId="77777777" w:rsidR="00F805FC" w:rsidRPr="00333564" w:rsidRDefault="00F805FC" w:rsidP="00B5154D">
            <w:pPr>
              <w:tabs>
                <w:tab w:val="left" w:pos="9072"/>
                <w:tab w:val="left" w:pos="9299"/>
              </w:tabs>
              <w:spacing w:line="240" w:lineRule="exact"/>
            </w:pPr>
          </w:p>
        </w:tc>
        <w:tc>
          <w:tcPr>
            <w:tcW w:w="1453" w:type="dxa"/>
          </w:tcPr>
          <w:p w14:paraId="0113FDA1" w14:textId="77777777" w:rsidR="00F805FC" w:rsidRPr="00333564" w:rsidRDefault="00F805FC" w:rsidP="00B5154D">
            <w:pPr>
              <w:spacing w:line="240" w:lineRule="exact"/>
            </w:pPr>
          </w:p>
        </w:tc>
        <w:tc>
          <w:tcPr>
            <w:tcW w:w="1453" w:type="dxa"/>
          </w:tcPr>
          <w:p w14:paraId="76F5C19B" w14:textId="77777777" w:rsidR="00F805FC" w:rsidRPr="00333564" w:rsidRDefault="00F805FC" w:rsidP="00B5154D">
            <w:pPr>
              <w:spacing w:line="240" w:lineRule="exact"/>
              <w:rPr>
                <w:highlight w:val="yellow"/>
              </w:rPr>
            </w:pPr>
          </w:p>
        </w:tc>
        <w:tc>
          <w:tcPr>
            <w:tcW w:w="1453" w:type="dxa"/>
          </w:tcPr>
          <w:p w14:paraId="4D115963" w14:textId="77777777" w:rsidR="00F805FC" w:rsidRPr="00333564" w:rsidRDefault="00F805FC" w:rsidP="00B5154D">
            <w:pPr>
              <w:spacing w:line="240" w:lineRule="exact"/>
              <w:rPr>
                <w:highlight w:val="yellow"/>
              </w:rPr>
            </w:pPr>
          </w:p>
        </w:tc>
      </w:tr>
      <w:tr w:rsidR="00F805FC" w:rsidRPr="00D74290" w14:paraId="21E14305" w14:textId="77777777" w:rsidTr="00B5154D">
        <w:tc>
          <w:tcPr>
            <w:tcW w:w="3686" w:type="dxa"/>
          </w:tcPr>
          <w:p w14:paraId="4665FD14" w14:textId="0870818B" w:rsidR="00F805FC" w:rsidRPr="00D74290" w:rsidRDefault="00F805FC" w:rsidP="00B5154D">
            <w:pPr>
              <w:spacing w:line="240" w:lineRule="exact"/>
              <w:rPr>
                <w:rtl/>
              </w:rPr>
            </w:pPr>
            <w:r>
              <w:rPr>
                <w:rFonts w:hint="cs"/>
                <w:rtl/>
              </w:rPr>
              <w:t>יתרת תיק הלוואות</w:t>
            </w:r>
            <w:r w:rsidR="00973FDB">
              <w:rPr>
                <w:rFonts w:hint="cs"/>
                <w:rtl/>
              </w:rPr>
              <w:t>, נטו</w:t>
            </w:r>
          </w:p>
        </w:tc>
        <w:tc>
          <w:tcPr>
            <w:tcW w:w="1453" w:type="dxa"/>
          </w:tcPr>
          <w:p w14:paraId="51AAD164" w14:textId="77777777" w:rsidR="00F805FC" w:rsidRPr="00333564" w:rsidRDefault="00F805FC" w:rsidP="00B5154D">
            <w:pPr>
              <w:tabs>
                <w:tab w:val="left" w:pos="9072"/>
                <w:tab w:val="left" w:pos="9299"/>
              </w:tabs>
              <w:spacing w:line="240" w:lineRule="exact"/>
            </w:pPr>
            <w:r>
              <w:rPr>
                <w:rtl/>
              </w:rPr>
              <w:t xml:space="preserve"> 261,214</w:t>
            </w:r>
          </w:p>
        </w:tc>
        <w:tc>
          <w:tcPr>
            <w:tcW w:w="1453" w:type="dxa"/>
          </w:tcPr>
          <w:p w14:paraId="212FBD1A" w14:textId="77777777" w:rsidR="00F805FC" w:rsidRPr="00333564" w:rsidRDefault="00F805FC" w:rsidP="00B5154D">
            <w:pPr>
              <w:spacing w:line="240" w:lineRule="exact"/>
            </w:pPr>
            <w:r>
              <w:rPr>
                <w:rtl/>
              </w:rPr>
              <w:t xml:space="preserve"> 40,179</w:t>
            </w:r>
          </w:p>
        </w:tc>
        <w:tc>
          <w:tcPr>
            <w:tcW w:w="1453" w:type="dxa"/>
          </w:tcPr>
          <w:p w14:paraId="3F7644C5" w14:textId="77777777" w:rsidR="00F805FC" w:rsidRPr="00333564" w:rsidRDefault="00F805FC" w:rsidP="00B5154D">
            <w:pPr>
              <w:spacing w:line="240" w:lineRule="exact"/>
            </w:pPr>
            <w:r>
              <w:rPr>
                <w:rtl/>
              </w:rPr>
              <w:t>(261,214)</w:t>
            </w:r>
          </w:p>
        </w:tc>
        <w:tc>
          <w:tcPr>
            <w:tcW w:w="1453" w:type="dxa"/>
          </w:tcPr>
          <w:p w14:paraId="3739077E" w14:textId="77777777" w:rsidR="00F805FC" w:rsidRPr="00333564" w:rsidRDefault="00F805FC" w:rsidP="00B5154D">
            <w:pPr>
              <w:spacing w:line="240" w:lineRule="exact"/>
            </w:pPr>
            <w:r>
              <w:rPr>
                <w:rtl/>
              </w:rPr>
              <w:t xml:space="preserve"> 40,179</w:t>
            </w:r>
          </w:p>
        </w:tc>
      </w:tr>
      <w:tr w:rsidR="00F805FC" w:rsidRPr="00D74290" w14:paraId="3BE25609" w14:textId="77777777" w:rsidTr="00B5154D">
        <w:tc>
          <w:tcPr>
            <w:tcW w:w="3686" w:type="dxa"/>
          </w:tcPr>
          <w:p w14:paraId="59D4CCEA" w14:textId="77777777" w:rsidR="00F805FC" w:rsidRDefault="00F805FC" w:rsidP="00B5154D">
            <w:pPr>
              <w:spacing w:line="240" w:lineRule="exact"/>
              <w:rPr>
                <w:rtl/>
              </w:rPr>
            </w:pPr>
            <w:r>
              <w:rPr>
                <w:rFonts w:hint="cs"/>
                <w:rtl/>
              </w:rPr>
              <w:t>יתרה בחשבונות מלווים</w:t>
            </w:r>
          </w:p>
        </w:tc>
        <w:tc>
          <w:tcPr>
            <w:tcW w:w="1453" w:type="dxa"/>
          </w:tcPr>
          <w:p w14:paraId="53C60C64" w14:textId="77777777" w:rsidR="00F805FC" w:rsidRPr="00333564" w:rsidRDefault="00F805FC" w:rsidP="00B5154D">
            <w:pPr>
              <w:tabs>
                <w:tab w:val="left" w:pos="9072"/>
                <w:tab w:val="left" w:pos="9299"/>
              </w:tabs>
              <w:spacing w:line="240" w:lineRule="exact"/>
              <w:rPr>
                <w:rtl/>
              </w:rPr>
            </w:pPr>
            <w:r>
              <w:rPr>
                <w:rtl/>
              </w:rPr>
              <w:t xml:space="preserve"> 22,351</w:t>
            </w:r>
          </w:p>
        </w:tc>
        <w:tc>
          <w:tcPr>
            <w:tcW w:w="1453" w:type="dxa"/>
          </w:tcPr>
          <w:p w14:paraId="6FD63AEE" w14:textId="77777777" w:rsidR="00F805FC" w:rsidRPr="00333564" w:rsidRDefault="00F805FC" w:rsidP="00B5154D">
            <w:pPr>
              <w:spacing w:line="240" w:lineRule="exact"/>
              <w:rPr>
                <w:rtl/>
              </w:rPr>
            </w:pPr>
            <w:r>
              <w:rPr>
                <w:rtl/>
              </w:rPr>
              <w:t xml:space="preserve"> 6,722</w:t>
            </w:r>
          </w:p>
        </w:tc>
        <w:tc>
          <w:tcPr>
            <w:tcW w:w="1453" w:type="dxa"/>
          </w:tcPr>
          <w:p w14:paraId="089FBE2A" w14:textId="77777777" w:rsidR="00F805FC" w:rsidRPr="00333564" w:rsidRDefault="00F805FC" w:rsidP="00B5154D">
            <w:pPr>
              <w:spacing w:line="240" w:lineRule="exact"/>
              <w:rPr>
                <w:rtl/>
              </w:rPr>
            </w:pPr>
            <w:r>
              <w:rPr>
                <w:rtl/>
              </w:rPr>
              <w:t>(22,351)</w:t>
            </w:r>
          </w:p>
        </w:tc>
        <w:tc>
          <w:tcPr>
            <w:tcW w:w="1453" w:type="dxa"/>
          </w:tcPr>
          <w:p w14:paraId="734F14EA" w14:textId="77777777" w:rsidR="00F805FC" w:rsidRPr="00333564" w:rsidRDefault="00F805FC" w:rsidP="00B5154D">
            <w:pPr>
              <w:spacing w:line="240" w:lineRule="exact"/>
            </w:pPr>
            <w:r>
              <w:rPr>
                <w:rtl/>
              </w:rPr>
              <w:t xml:space="preserve"> 6,722</w:t>
            </w:r>
          </w:p>
        </w:tc>
      </w:tr>
      <w:tr w:rsidR="00F805FC" w:rsidRPr="00D74290" w14:paraId="1880A270" w14:textId="77777777" w:rsidTr="00B5154D">
        <w:tc>
          <w:tcPr>
            <w:tcW w:w="3686" w:type="dxa"/>
          </w:tcPr>
          <w:p w14:paraId="750B6903" w14:textId="77777777" w:rsidR="00F805FC" w:rsidRPr="00D74290" w:rsidRDefault="00F805FC" w:rsidP="00B5154D">
            <w:pPr>
              <w:spacing w:line="240" w:lineRule="exact"/>
              <w:rPr>
                <w:rtl/>
              </w:rPr>
            </w:pPr>
            <w:r>
              <w:rPr>
                <w:rFonts w:hint="cs"/>
                <w:rtl/>
              </w:rPr>
              <w:t>יתרת התחייבויות למלווים</w:t>
            </w:r>
          </w:p>
        </w:tc>
        <w:tc>
          <w:tcPr>
            <w:tcW w:w="1453" w:type="dxa"/>
          </w:tcPr>
          <w:p w14:paraId="51C89ECF" w14:textId="7766C307" w:rsidR="00F805FC" w:rsidRPr="00333564" w:rsidRDefault="00F805FC" w:rsidP="00B5154D">
            <w:pPr>
              <w:pBdr>
                <w:bottom w:val="single" w:sz="4" w:space="1" w:color="auto"/>
              </w:pBdr>
              <w:tabs>
                <w:tab w:val="left" w:pos="9072"/>
                <w:tab w:val="left" w:pos="9299"/>
              </w:tabs>
              <w:spacing w:line="240" w:lineRule="exact"/>
            </w:pPr>
            <w:r>
              <w:rPr>
                <w:rtl/>
              </w:rPr>
              <w:t>(283,</w:t>
            </w:r>
            <w:r w:rsidR="00D96A39">
              <w:rPr>
                <w:rtl/>
              </w:rPr>
              <w:t>88</w:t>
            </w:r>
            <w:r w:rsidR="00087524">
              <w:rPr>
                <w:rFonts w:hint="cs"/>
                <w:rtl/>
              </w:rPr>
              <w:t>6</w:t>
            </w:r>
            <w:r>
              <w:rPr>
                <w:rtl/>
              </w:rPr>
              <w:t>)</w:t>
            </w:r>
          </w:p>
        </w:tc>
        <w:tc>
          <w:tcPr>
            <w:tcW w:w="1453" w:type="dxa"/>
          </w:tcPr>
          <w:p w14:paraId="18815BD2" w14:textId="77777777" w:rsidR="00F805FC" w:rsidRPr="00333564" w:rsidRDefault="00F805FC" w:rsidP="00B5154D">
            <w:pPr>
              <w:pBdr>
                <w:bottom w:val="single" w:sz="4" w:space="1" w:color="auto"/>
              </w:pBdr>
              <w:spacing w:line="240" w:lineRule="exact"/>
            </w:pPr>
            <w:r>
              <w:rPr>
                <w:rtl/>
              </w:rPr>
              <w:t>(45,230)</w:t>
            </w:r>
          </w:p>
        </w:tc>
        <w:tc>
          <w:tcPr>
            <w:tcW w:w="1453" w:type="dxa"/>
          </w:tcPr>
          <w:p w14:paraId="35AC3AFE" w14:textId="3FC34382" w:rsidR="00F805FC" w:rsidRPr="00333564" w:rsidRDefault="00F805FC" w:rsidP="00B5154D">
            <w:pPr>
              <w:pBdr>
                <w:bottom w:val="single" w:sz="4" w:space="1" w:color="auto"/>
              </w:pBdr>
              <w:spacing w:line="240" w:lineRule="exact"/>
            </w:pPr>
            <w:r>
              <w:rPr>
                <w:rtl/>
              </w:rPr>
              <w:t xml:space="preserve"> </w:t>
            </w:r>
            <w:r w:rsidR="00087524">
              <w:rPr>
                <w:rFonts w:hint="cs"/>
                <w:rtl/>
              </w:rPr>
              <w:t>284,206</w:t>
            </w:r>
          </w:p>
        </w:tc>
        <w:tc>
          <w:tcPr>
            <w:tcW w:w="1453" w:type="dxa"/>
          </w:tcPr>
          <w:p w14:paraId="2B5FE27D" w14:textId="77777777" w:rsidR="00F805FC" w:rsidRPr="00333564" w:rsidRDefault="00F805FC" w:rsidP="00B5154D">
            <w:pPr>
              <w:pBdr>
                <w:bottom w:val="single" w:sz="4" w:space="1" w:color="auto"/>
              </w:pBdr>
              <w:spacing w:line="240" w:lineRule="exact"/>
              <w:rPr>
                <w:highlight w:val="yellow"/>
              </w:rPr>
            </w:pPr>
            <w:r>
              <w:rPr>
                <w:rtl/>
              </w:rPr>
              <w:t>(45,550)</w:t>
            </w:r>
          </w:p>
        </w:tc>
      </w:tr>
    </w:tbl>
    <w:p w14:paraId="19E4720A" w14:textId="77777777" w:rsidR="00F805FC" w:rsidRDefault="00F805FC" w:rsidP="00F805FC">
      <w:pPr>
        <w:overflowPunct/>
        <w:autoSpaceDE/>
        <w:autoSpaceDN/>
        <w:adjustRightInd/>
        <w:spacing w:line="276" w:lineRule="auto"/>
        <w:ind w:left="567"/>
        <w:jc w:val="both"/>
        <w:textAlignment w:val="auto"/>
        <w:rPr>
          <w:color w:val="000000" w:themeColor="text1"/>
          <w:spacing w:val="-4"/>
          <w:rtl/>
        </w:rPr>
      </w:pPr>
    </w:p>
    <w:p w14:paraId="6BF7AAD1" w14:textId="77777777" w:rsidR="00F805FC" w:rsidRDefault="00F805FC" w:rsidP="00F805FC">
      <w:pPr>
        <w:overflowPunct/>
        <w:autoSpaceDE/>
        <w:autoSpaceDN/>
        <w:adjustRightInd/>
        <w:spacing w:line="276" w:lineRule="auto"/>
        <w:jc w:val="both"/>
        <w:textAlignment w:val="auto"/>
        <w:rPr>
          <w:rFonts w:ascii="Tahoma-Bold" w:hAnsiTheme="minorHAnsi"/>
          <w:rtl/>
        </w:rPr>
      </w:pPr>
    </w:p>
    <w:p w14:paraId="1761152E" w14:textId="77777777" w:rsidR="00F805FC" w:rsidRDefault="00F805FC" w:rsidP="00F805FC">
      <w:pPr>
        <w:widowControl/>
        <w:overflowPunct/>
        <w:autoSpaceDE/>
        <w:autoSpaceDN/>
        <w:bidi w:val="0"/>
        <w:adjustRightInd/>
        <w:jc w:val="right"/>
        <w:textAlignment w:val="auto"/>
        <w:rPr>
          <w:rFonts w:ascii="Tahoma-Bold" w:hAnsiTheme="minorHAnsi"/>
          <w:rtl/>
        </w:rPr>
      </w:pPr>
      <w:r>
        <w:rPr>
          <w:rFonts w:ascii="Tahoma-Bold" w:hAnsiTheme="minorHAnsi" w:hint="cs"/>
          <w:rtl/>
        </w:rPr>
        <w:t xml:space="preserve">(*) התאמה לא מהותית, ראה ביאור 1ג'. </w:t>
      </w:r>
      <w:r>
        <w:rPr>
          <w:rFonts w:ascii="Tahoma-Bold" w:hAnsiTheme="minorHAnsi"/>
          <w:rtl/>
        </w:rPr>
        <w:br w:type="page"/>
      </w:r>
    </w:p>
    <w:p w14:paraId="0E656221" w14:textId="77777777" w:rsidR="00F805FC" w:rsidRPr="0003257C" w:rsidRDefault="00F805FC" w:rsidP="00F805FC">
      <w:pPr>
        <w:overflowPunct/>
        <w:autoSpaceDE/>
        <w:autoSpaceDN/>
        <w:adjustRightInd/>
        <w:spacing w:line="220" w:lineRule="exact"/>
        <w:jc w:val="both"/>
        <w:textAlignment w:val="auto"/>
        <w:rPr>
          <w:rFonts w:ascii="Tahoma-Bold" w:hAnsiTheme="minorHAnsi"/>
          <w:b/>
          <w:bCs/>
          <w:sz w:val="26"/>
          <w:szCs w:val="26"/>
          <w:rtl/>
        </w:rPr>
      </w:pPr>
      <w:r w:rsidRPr="00234F86">
        <w:rPr>
          <w:rFonts w:ascii="Tahoma-Bold" w:hAnsiTheme="minorHAnsi" w:hint="cs"/>
          <w:b/>
          <w:bCs/>
          <w:sz w:val="26"/>
          <w:szCs w:val="26"/>
          <w:rtl/>
        </w:rPr>
        <w:lastRenderedPageBreak/>
        <w:t>ב</w:t>
      </w:r>
      <w:r>
        <w:rPr>
          <w:rFonts w:ascii="Tahoma-Bold" w:hAnsiTheme="minorHAnsi" w:hint="cs"/>
          <w:b/>
          <w:bCs/>
          <w:sz w:val="26"/>
          <w:szCs w:val="26"/>
          <w:rtl/>
        </w:rPr>
        <w:t>י</w:t>
      </w:r>
      <w:r w:rsidRPr="00234F86">
        <w:rPr>
          <w:rFonts w:ascii="Tahoma-Bold" w:hAnsiTheme="minorHAnsi" w:hint="cs"/>
          <w:b/>
          <w:bCs/>
          <w:sz w:val="26"/>
          <w:szCs w:val="26"/>
          <w:rtl/>
        </w:rPr>
        <w:t xml:space="preserve">אור </w:t>
      </w:r>
      <w:r>
        <w:rPr>
          <w:rFonts w:ascii="Tahoma-Bold" w:hAnsiTheme="minorHAnsi" w:hint="cs"/>
          <w:b/>
          <w:bCs/>
          <w:sz w:val="26"/>
          <w:szCs w:val="26"/>
          <w:rtl/>
        </w:rPr>
        <w:t>3</w:t>
      </w:r>
      <w:r w:rsidRPr="00234F86">
        <w:rPr>
          <w:rFonts w:ascii="Tahoma-Bold" w:hAnsiTheme="minorHAnsi" w:hint="cs"/>
          <w:b/>
          <w:bCs/>
          <w:sz w:val="26"/>
          <w:szCs w:val="26"/>
          <w:rtl/>
        </w:rPr>
        <w:t xml:space="preserve"> - </w:t>
      </w:r>
      <w:r w:rsidRPr="00177CDD">
        <w:rPr>
          <w:rFonts w:ascii="Tahoma-Bold" w:hAnsiTheme="minorHAnsi"/>
          <w:b/>
          <w:bCs/>
          <w:sz w:val="26"/>
          <w:szCs w:val="26"/>
          <w:rtl/>
        </w:rPr>
        <w:t>מגזרי פעילות</w:t>
      </w:r>
      <w:r>
        <w:rPr>
          <w:rFonts w:ascii="Tahoma-Bold" w:hAnsiTheme="minorHAnsi" w:hint="cs"/>
          <w:b/>
          <w:bCs/>
          <w:sz w:val="26"/>
          <w:szCs w:val="26"/>
          <w:rtl/>
        </w:rPr>
        <w:t xml:space="preserve"> </w:t>
      </w:r>
      <w:r w:rsidRPr="0003257C">
        <w:rPr>
          <w:rFonts w:ascii="Tahoma-Bold" w:hAnsiTheme="minorHAnsi" w:hint="cs"/>
          <w:b/>
          <w:bCs/>
          <w:sz w:val="26"/>
          <w:szCs w:val="26"/>
          <w:rtl/>
        </w:rPr>
        <w:t>(המשך)</w:t>
      </w:r>
    </w:p>
    <w:p w14:paraId="627234FA" w14:textId="77777777" w:rsidR="00F805FC" w:rsidRDefault="00F805FC" w:rsidP="00F805FC">
      <w:pPr>
        <w:overflowPunct/>
        <w:autoSpaceDE/>
        <w:autoSpaceDN/>
        <w:adjustRightInd/>
        <w:spacing w:line="276" w:lineRule="auto"/>
        <w:ind w:left="567"/>
        <w:jc w:val="both"/>
        <w:textAlignment w:val="auto"/>
        <w:rPr>
          <w:rFonts w:ascii="Tahoma-Bold" w:hAnsiTheme="minorHAnsi"/>
          <w:b/>
          <w:bCs/>
          <w:rtl/>
        </w:rPr>
      </w:pPr>
    </w:p>
    <w:p w14:paraId="52673303" w14:textId="77777777" w:rsidR="00F805FC" w:rsidRPr="004A09E5" w:rsidRDefault="00F805FC" w:rsidP="00F805FC">
      <w:pPr>
        <w:overflowPunct/>
        <w:autoSpaceDE/>
        <w:autoSpaceDN/>
        <w:adjustRightInd/>
        <w:spacing w:line="276" w:lineRule="auto"/>
        <w:ind w:left="567"/>
        <w:jc w:val="both"/>
        <w:textAlignment w:val="auto"/>
        <w:rPr>
          <w:rFonts w:ascii="Tahoma-Bold" w:hAnsiTheme="minorHAnsi"/>
          <w:b/>
          <w:bCs/>
        </w:rPr>
      </w:pPr>
      <w:r w:rsidRPr="004A09E5">
        <w:rPr>
          <w:rFonts w:ascii="Tahoma-Bold" w:hAnsiTheme="minorHAnsi"/>
          <w:b/>
          <w:bCs/>
          <w:rtl/>
        </w:rPr>
        <w:t>א.</w:t>
      </w:r>
      <w:r w:rsidRPr="004A09E5">
        <w:rPr>
          <w:rFonts w:ascii="Tahoma-Bold" w:hAnsiTheme="minorHAnsi"/>
          <w:b/>
          <w:bCs/>
          <w:rtl/>
        </w:rPr>
        <w:tab/>
        <w:t>מידע אודות מגזרים בני דיווח</w:t>
      </w:r>
      <w:r>
        <w:rPr>
          <w:rFonts w:ascii="Tahoma-Bold" w:hAnsiTheme="minorHAnsi" w:hint="cs"/>
          <w:b/>
          <w:bCs/>
          <w:rtl/>
        </w:rPr>
        <w:t xml:space="preserve"> (המשך)</w:t>
      </w:r>
    </w:p>
    <w:p w14:paraId="5C1CCBE9" w14:textId="77777777" w:rsidR="00F805FC" w:rsidRDefault="00F805FC" w:rsidP="00F805FC">
      <w:pPr>
        <w:overflowPunct/>
        <w:autoSpaceDE/>
        <w:autoSpaceDN/>
        <w:adjustRightInd/>
        <w:spacing w:line="276" w:lineRule="auto"/>
        <w:ind w:left="566"/>
        <w:jc w:val="both"/>
        <w:textAlignment w:val="auto"/>
        <w:rPr>
          <w:rFonts w:ascii="Tahoma-Bold" w:hAnsiTheme="minorHAnsi"/>
          <w:rtl/>
        </w:rPr>
      </w:pPr>
    </w:p>
    <w:p w14:paraId="57C790F8" w14:textId="77777777" w:rsidR="00F805FC" w:rsidRPr="008D2C39" w:rsidRDefault="00F805FC" w:rsidP="00F805FC">
      <w:pPr>
        <w:overflowPunct/>
        <w:autoSpaceDE/>
        <w:autoSpaceDN/>
        <w:adjustRightInd/>
        <w:spacing w:line="276" w:lineRule="auto"/>
        <w:ind w:left="566"/>
        <w:jc w:val="both"/>
        <w:textAlignment w:val="auto"/>
        <w:rPr>
          <w:rFonts w:ascii="Tahoma-Bold" w:hAnsiTheme="minorHAnsi"/>
          <w:b/>
          <w:bCs/>
          <w:u w:val="single"/>
          <w:rtl/>
        </w:rPr>
      </w:pPr>
      <w:r w:rsidRPr="008D2C39">
        <w:rPr>
          <w:rFonts w:ascii="Tahoma-Bold" w:hAnsiTheme="minorHAnsi"/>
          <w:b/>
          <w:bCs/>
          <w:u w:val="single"/>
          <w:rtl/>
        </w:rPr>
        <w:t>לשנה שהסתיימה ביום 31 בדצמבר 20</w:t>
      </w:r>
      <w:r>
        <w:rPr>
          <w:rFonts w:ascii="Tahoma-Bold" w:hAnsiTheme="minorHAnsi" w:hint="cs"/>
          <w:b/>
          <w:bCs/>
          <w:u w:val="single"/>
          <w:rtl/>
        </w:rPr>
        <w:t>20</w:t>
      </w:r>
      <w:r w:rsidRPr="008D2C39">
        <w:rPr>
          <w:rFonts w:ascii="Tahoma-Bold" w:hAnsiTheme="minorHAnsi" w:hint="cs"/>
          <w:b/>
          <w:bCs/>
          <w:u w:val="single"/>
          <w:rtl/>
        </w:rPr>
        <w:t xml:space="preserve"> (מבוקר):</w:t>
      </w:r>
    </w:p>
    <w:p w14:paraId="1E116671" w14:textId="77777777" w:rsidR="00F805FC" w:rsidRPr="00D74290" w:rsidRDefault="00F805FC" w:rsidP="00F805FC">
      <w:pPr>
        <w:tabs>
          <w:tab w:val="left" w:pos="9072"/>
          <w:tab w:val="left" w:pos="9299"/>
        </w:tabs>
        <w:ind w:left="566"/>
        <w:rPr>
          <w:rtl/>
        </w:rPr>
      </w:pPr>
    </w:p>
    <w:tbl>
      <w:tblPr>
        <w:bidiVisual/>
        <w:tblW w:w="9498" w:type="dxa"/>
        <w:tblInd w:w="1190" w:type="dxa"/>
        <w:tblLayout w:type="fixed"/>
        <w:tblLook w:val="0000" w:firstRow="0" w:lastRow="0" w:firstColumn="0" w:lastColumn="0" w:noHBand="0" w:noVBand="0"/>
      </w:tblPr>
      <w:tblGrid>
        <w:gridCol w:w="1843"/>
        <w:gridCol w:w="1843"/>
        <w:gridCol w:w="1453"/>
        <w:gridCol w:w="1453"/>
        <w:gridCol w:w="1453"/>
        <w:gridCol w:w="1453"/>
      </w:tblGrid>
      <w:tr w:rsidR="00F805FC" w:rsidRPr="00D74290" w14:paraId="582EF939" w14:textId="77777777" w:rsidTr="00B5154D">
        <w:tc>
          <w:tcPr>
            <w:tcW w:w="1843" w:type="dxa"/>
          </w:tcPr>
          <w:p w14:paraId="1C93C98E" w14:textId="77777777" w:rsidR="00F805FC" w:rsidRPr="00D74290" w:rsidRDefault="00F805FC" w:rsidP="00B5154D">
            <w:pPr>
              <w:spacing w:line="180" w:lineRule="exact"/>
              <w:rPr>
                <w:b/>
                <w:bCs/>
                <w:sz w:val="18"/>
                <w:szCs w:val="18"/>
              </w:rPr>
            </w:pPr>
          </w:p>
        </w:tc>
        <w:tc>
          <w:tcPr>
            <w:tcW w:w="1843" w:type="dxa"/>
          </w:tcPr>
          <w:p w14:paraId="6CA81184" w14:textId="77777777" w:rsidR="00F805FC" w:rsidRPr="00D74290" w:rsidRDefault="00F805FC" w:rsidP="00B5154D">
            <w:pPr>
              <w:tabs>
                <w:tab w:val="left" w:pos="567"/>
                <w:tab w:val="left" w:pos="1134"/>
                <w:tab w:val="left" w:pos="1701"/>
                <w:tab w:val="left" w:pos="2268"/>
              </w:tabs>
              <w:spacing w:line="180" w:lineRule="exact"/>
              <w:rPr>
                <w:rStyle w:val="a3"/>
              </w:rPr>
            </w:pPr>
          </w:p>
        </w:tc>
        <w:tc>
          <w:tcPr>
            <w:tcW w:w="1453" w:type="dxa"/>
          </w:tcPr>
          <w:p w14:paraId="06B4F95B" w14:textId="77777777" w:rsidR="00F805FC" w:rsidRPr="00D74290" w:rsidRDefault="00F805FC" w:rsidP="00B5154D">
            <w:pPr>
              <w:pBdr>
                <w:bottom w:val="single" w:sz="4" w:space="1" w:color="auto"/>
              </w:pBdr>
              <w:tabs>
                <w:tab w:val="left" w:pos="567"/>
                <w:tab w:val="left" w:pos="1134"/>
                <w:tab w:val="left" w:pos="1701"/>
                <w:tab w:val="left" w:pos="2268"/>
              </w:tabs>
              <w:spacing w:line="180" w:lineRule="exact"/>
              <w:rPr>
                <w:rStyle w:val="a3"/>
              </w:rPr>
            </w:pPr>
            <w:r>
              <w:rPr>
                <w:rStyle w:val="a3"/>
                <w:rFonts w:hint="cs"/>
                <w:rtl/>
              </w:rPr>
              <w:t>תיווך באשראי</w:t>
            </w:r>
          </w:p>
        </w:tc>
        <w:tc>
          <w:tcPr>
            <w:tcW w:w="1453" w:type="dxa"/>
          </w:tcPr>
          <w:p w14:paraId="67CECA09" w14:textId="77777777" w:rsidR="00F805FC" w:rsidRPr="00D74290" w:rsidRDefault="00F805FC" w:rsidP="00B5154D">
            <w:pPr>
              <w:pBdr>
                <w:bottom w:val="single" w:sz="4" w:space="1" w:color="auto"/>
              </w:pBdr>
              <w:tabs>
                <w:tab w:val="left" w:pos="567"/>
                <w:tab w:val="left" w:pos="1134"/>
                <w:tab w:val="left" w:pos="1701"/>
                <w:tab w:val="left" w:pos="2268"/>
              </w:tabs>
              <w:spacing w:line="180" w:lineRule="exact"/>
              <w:rPr>
                <w:rStyle w:val="a3"/>
                <w:rtl/>
              </w:rPr>
            </w:pPr>
            <w:r w:rsidRPr="00B85806">
              <w:rPr>
                <w:rStyle w:val="a3"/>
                <w:rtl/>
              </w:rPr>
              <w:t>בנקאות דיגיטלית</w:t>
            </w:r>
          </w:p>
        </w:tc>
        <w:tc>
          <w:tcPr>
            <w:tcW w:w="1453" w:type="dxa"/>
          </w:tcPr>
          <w:p w14:paraId="03299B08" w14:textId="77777777" w:rsidR="00F805FC" w:rsidRPr="00D74290" w:rsidRDefault="00F805FC" w:rsidP="00B5154D">
            <w:pPr>
              <w:pBdr>
                <w:bottom w:val="single" w:sz="4" w:space="1" w:color="auto"/>
              </w:pBdr>
              <w:tabs>
                <w:tab w:val="left" w:pos="567"/>
                <w:tab w:val="left" w:pos="1134"/>
                <w:tab w:val="left" w:pos="1701"/>
                <w:tab w:val="left" w:pos="2268"/>
              </w:tabs>
              <w:spacing w:line="180" w:lineRule="exact"/>
              <w:rPr>
                <w:rStyle w:val="a3"/>
              </w:rPr>
            </w:pPr>
            <w:r>
              <w:rPr>
                <w:rStyle w:val="a3"/>
                <w:rFonts w:hint="cs"/>
                <w:rtl/>
              </w:rPr>
              <w:t>התאמות</w:t>
            </w:r>
          </w:p>
        </w:tc>
        <w:tc>
          <w:tcPr>
            <w:tcW w:w="1453" w:type="dxa"/>
          </w:tcPr>
          <w:p w14:paraId="6E2D3AA0" w14:textId="77777777" w:rsidR="00F805FC" w:rsidRPr="00940D63" w:rsidRDefault="00F805FC" w:rsidP="00B5154D">
            <w:pPr>
              <w:pBdr>
                <w:bottom w:val="single" w:sz="4" w:space="1" w:color="auto"/>
              </w:pBdr>
              <w:tabs>
                <w:tab w:val="left" w:pos="567"/>
                <w:tab w:val="left" w:pos="1134"/>
                <w:tab w:val="left" w:pos="1701"/>
                <w:tab w:val="left" w:pos="2268"/>
              </w:tabs>
              <w:spacing w:line="180" w:lineRule="exact"/>
              <w:rPr>
                <w:rStyle w:val="a3"/>
                <w:rtl/>
              </w:rPr>
            </w:pPr>
            <w:r>
              <w:rPr>
                <w:rStyle w:val="a3"/>
                <w:rFonts w:hint="cs"/>
                <w:rtl/>
              </w:rPr>
              <w:t xml:space="preserve">סך </w:t>
            </w:r>
            <w:proofErr w:type="spellStart"/>
            <w:r>
              <w:rPr>
                <w:rStyle w:val="a3"/>
                <w:rFonts w:hint="cs"/>
                <w:rtl/>
              </w:rPr>
              <w:t>הכל</w:t>
            </w:r>
            <w:proofErr w:type="spellEnd"/>
          </w:p>
        </w:tc>
      </w:tr>
      <w:tr w:rsidR="00F805FC" w:rsidRPr="00D74290" w14:paraId="08F6EC5A" w14:textId="77777777" w:rsidTr="00B5154D">
        <w:tc>
          <w:tcPr>
            <w:tcW w:w="1843" w:type="dxa"/>
          </w:tcPr>
          <w:p w14:paraId="1D1BDC3F" w14:textId="77777777" w:rsidR="00F805FC" w:rsidRPr="00D74290" w:rsidRDefault="00F805FC" w:rsidP="00B5154D">
            <w:pPr>
              <w:spacing w:line="180" w:lineRule="exact"/>
              <w:rPr>
                <w:b/>
                <w:bCs/>
                <w:sz w:val="18"/>
                <w:szCs w:val="18"/>
              </w:rPr>
            </w:pPr>
          </w:p>
        </w:tc>
        <w:tc>
          <w:tcPr>
            <w:tcW w:w="1843" w:type="dxa"/>
          </w:tcPr>
          <w:p w14:paraId="50DD1CE0" w14:textId="77777777" w:rsidR="00F805FC" w:rsidRPr="00D74290" w:rsidRDefault="00F805FC" w:rsidP="00B5154D">
            <w:pPr>
              <w:tabs>
                <w:tab w:val="left" w:pos="567"/>
                <w:tab w:val="left" w:pos="1134"/>
                <w:tab w:val="left" w:pos="1701"/>
                <w:tab w:val="left" w:pos="2268"/>
              </w:tabs>
              <w:spacing w:line="180" w:lineRule="exact"/>
              <w:jc w:val="center"/>
              <w:rPr>
                <w:rStyle w:val="a3"/>
                <w:rtl/>
              </w:rPr>
            </w:pPr>
          </w:p>
        </w:tc>
        <w:tc>
          <w:tcPr>
            <w:tcW w:w="1453" w:type="dxa"/>
          </w:tcPr>
          <w:p w14:paraId="4DA99BDC" w14:textId="77777777" w:rsidR="00F805FC" w:rsidRPr="00D74290" w:rsidRDefault="00F805FC" w:rsidP="00B5154D">
            <w:pPr>
              <w:pBdr>
                <w:bottom w:val="single" w:sz="4" w:space="1" w:color="auto"/>
              </w:pBdr>
              <w:spacing w:line="180" w:lineRule="exact"/>
              <w:jc w:val="both"/>
              <w:rPr>
                <w:b/>
                <w:bCs/>
                <w:sz w:val="18"/>
                <w:szCs w:val="18"/>
              </w:rPr>
            </w:pPr>
            <w:r w:rsidRPr="00D74290">
              <w:rPr>
                <w:rFonts w:hint="cs"/>
                <w:b/>
                <w:bCs/>
                <w:sz w:val="18"/>
                <w:szCs w:val="18"/>
                <w:rtl/>
              </w:rPr>
              <w:t>אלפי ש"ח</w:t>
            </w:r>
          </w:p>
        </w:tc>
        <w:tc>
          <w:tcPr>
            <w:tcW w:w="1453" w:type="dxa"/>
          </w:tcPr>
          <w:p w14:paraId="7ECD22A1" w14:textId="77777777" w:rsidR="00F805FC" w:rsidRPr="00D74290" w:rsidRDefault="00F805FC" w:rsidP="00B5154D">
            <w:pPr>
              <w:pBdr>
                <w:bottom w:val="single" w:sz="4" w:space="1" w:color="auto"/>
              </w:pBdr>
              <w:spacing w:line="180" w:lineRule="exact"/>
              <w:jc w:val="both"/>
              <w:rPr>
                <w:b/>
                <w:bCs/>
                <w:sz w:val="18"/>
                <w:szCs w:val="18"/>
              </w:rPr>
            </w:pPr>
            <w:r w:rsidRPr="00D74290">
              <w:rPr>
                <w:rFonts w:hint="cs"/>
                <w:b/>
                <w:bCs/>
                <w:sz w:val="18"/>
                <w:szCs w:val="18"/>
                <w:rtl/>
              </w:rPr>
              <w:t>אלפי ש"ח</w:t>
            </w:r>
          </w:p>
        </w:tc>
        <w:tc>
          <w:tcPr>
            <w:tcW w:w="1453" w:type="dxa"/>
          </w:tcPr>
          <w:p w14:paraId="1EB68748" w14:textId="77777777" w:rsidR="00F805FC" w:rsidRPr="00D74290" w:rsidRDefault="00F805FC" w:rsidP="00B5154D">
            <w:pPr>
              <w:pBdr>
                <w:bottom w:val="single" w:sz="4" w:space="1" w:color="auto"/>
              </w:pBdr>
              <w:spacing w:line="180" w:lineRule="exact"/>
              <w:jc w:val="both"/>
              <w:rPr>
                <w:b/>
                <w:bCs/>
                <w:sz w:val="18"/>
                <w:szCs w:val="18"/>
              </w:rPr>
            </w:pPr>
            <w:r w:rsidRPr="00D74290">
              <w:rPr>
                <w:rFonts w:hint="cs"/>
                <w:b/>
                <w:bCs/>
                <w:sz w:val="18"/>
                <w:szCs w:val="18"/>
                <w:rtl/>
              </w:rPr>
              <w:t>אלפי ש"ח</w:t>
            </w:r>
          </w:p>
        </w:tc>
        <w:tc>
          <w:tcPr>
            <w:tcW w:w="1453" w:type="dxa"/>
          </w:tcPr>
          <w:p w14:paraId="5B709452" w14:textId="77777777" w:rsidR="00F805FC" w:rsidRPr="00940D63" w:rsidRDefault="00F805FC" w:rsidP="00B5154D">
            <w:pPr>
              <w:pBdr>
                <w:bottom w:val="single" w:sz="4" w:space="1" w:color="auto"/>
              </w:pBdr>
              <w:spacing w:line="180" w:lineRule="exact"/>
              <w:jc w:val="both"/>
              <w:rPr>
                <w:b/>
                <w:bCs/>
                <w:sz w:val="18"/>
                <w:szCs w:val="18"/>
                <w:rtl/>
              </w:rPr>
            </w:pPr>
            <w:r w:rsidRPr="00940D63">
              <w:rPr>
                <w:rFonts w:hint="cs"/>
                <w:b/>
                <w:bCs/>
                <w:sz w:val="18"/>
                <w:szCs w:val="18"/>
                <w:rtl/>
              </w:rPr>
              <w:t>אלפי ש"ח</w:t>
            </w:r>
          </w:p>
        </w:tc>
      </w:tr>
    </w:tbl>
    <w:p w14:paraId="03D5F504" w14:textId="77777777" w:rsidR="00F805FC" w:rsidRPr="00D74290" w:rsidRDefault="00F805FC" w:rsidP="00F805FC">
      <w:pPr>
        <w:spacing w:line="220" w:lineRule="exact"/>
        <w:ind w:left="567"/>
      </w:pPr>
    </w:p>
    <w:tbl>
      <w:tblPr>
        <w:bidiVisual/>
        <w:tblW w:w="9498" w:type="dxa"/>
        <w:tblInd w:w="538" w:type="dxa"/>
        <w:tblLayout w:type="fixed"/>
        <w:tblLook w:val="0000" w:firstRow="0" w:lastRow="0" w:firstColumn="0" w:lastColumn="0" w:noHBand="0" w:noVBand="0"/>
      </w:tblPr>
      <w:tblGrid>
        <w:gridCol w:w="3686"/>
        <w:gridCol w:w="1453"/>
        <w:gridCol w:w="1453"/>
        <w:gridCol w:w="1453"/>
        <w:gridCol w:w="1453"/>
      </w:tblGrid>
      <w:tr w:rsidR="00F805FC" w:rsidRPr="00D74290" w14:paraId="5A076AC4" w14:textId="77777777" w:rsidTr="00B5154D">
        <w:tc>
          <w:tcPr>
            <w:tcW w:w="3686" w:type="dxa"/>
          </w:tcPr>
          <w:p w14:paraId="42255665" w14:textId="77777777" w:rsidR="00F805FC" w:rsidRPr="00D74290" w:rsidRDefault="00F805FC" w:rsidP="00B5154D">
            <w:pPr>
              <w:spacing w:line="240" w:lineRule="exact"/>
              <w:rPr>
                <w:b/>
                <w:bCs/>
              </w:rPr>
            </w:pPr>
            <w:bookmarkStart w:id="2" w:name="_Hlk52315709"/>
            <w:r w:rsidRPr="00D74290">
              <w:rPr>
                <w:rFonts w:hint="cs"/>
                <w:b/>
                <w:bCs/>
                <w:rtl/>
              </w:rPr>
              <w:t>הכנסות</w:t>
            </w:r>
          </w:p>
        </w:tc>
        <w:tc>
          <w:tcPr>
            <w:tcW w:w="1453" w:type="dxa"/>
          </w:tcPr>
          <w:p w14:paraId="2D704685" w14:textId="77777777" w:rsidR="00F805FC" w:rsidRPr="00D74290" w:rsidRDefault="00F805FC" w:rsidP="00B5154D">
            <w:pPr>
              <w:tabs>
                <w:tab w:val="left" w:pos="9072"/>
                <w:tab w:val="left" w:pos="9299"/>
              </w:tabs>
              <w:spacing w:line="240" w:lineRule="exact"/>
            </w:pPr>
          </w:p>
        </w:tc>
        <w:tc>
          <w:tcPr>
            <w:tcW w:w="1453" w:type="dxa"/>
          </w:tcPr>
          <w:p w14:paraId="474E3063" w14:textId="77777777" w:rsidR="00F805FC" w:rsidRPr="00D74290" w:rsidRDefault="00F805FC" w:rsidP="00B5154D">
            <w:pPr>
              <w:spacing w:line="240" w:lineRule="exact"/>
              <w:rPr>
                <w:b/>
                <w:bCs/>
              </w:rPr>
            </w:pPr>
          </w:p>
        </w:tc>
        <w:tc>
          <w:tcPr>
            <w:tcW w:w="1453" w:type="dxa"/>
          </w:tcPr>
          <w:p w14:paraId="1DA3182A" w14:textId="77777777" w:rsidR="00F805FC" w:rsidRPr="00D74290" w:rsidRDefault="00F805FC" w:rsidP="00B5154D">
            <w:pPr>
              <w:spacing w:line="240" w:lineRule="exact"/>
            </w:pPr>
          </w:p>
        </w:tc>
        <w:tc>
          <w:tcPr>
            <w:tcW w:w="1453" w:type="dxa"/>
          </w:tcPr>
          <w:p w14:paraId="14E2C0B4" w14:textId="77777777" w:rsidR="00F805FC" w:rsidRPr="00D74290" w:rsidRDefault="00F805FC" w:rsidP="00B5154D">
            <w:pPr>
              <w:spacing w:line="240" w:lineRule="exact"/>
            </w:pPr>
          </w:p>
        </w:tc>
      </w:tr>
      <w:tr w:rsidR="00F805FC" w:rsidRPr="00D74290" w14:paraId="01CB41B7" w14:textId="77777777" w:rsidTr="00B5154D">
        <w:tc>
          <w:tcPr>
            <w:tcW w:w="3686" w:type="dxa"/>
          </w:tcPr>
          <w:p w14:paraId="6997D5F0" w14:textId="77777777" w:rsidR="00F805FC" w:rsidRPr="00D74290" w:rsidRDefault="00F805FC" w:rsidP="00B5154D">
            <w:pPr>
              <w:spacing w:line="240" w:lineRule="exact"/>
              <w:rPr>
                <w:rtl/>
              </w:rPr>
            </w:pPr>
          </w:p>
        </w:tc>
        <w:tc>
          <w:tcPr>
            <w:tcW w:w="1453" w:type="dxa"/>
          </w:tcPr>
          <w:p w14:paraId="00F7583E" w14:textId="77777777" w:rsidR="00F805FC" w:rsidRPr="00D74290" w:rsidRDefault="00F805FC" w:rsidP="00B5154D">
            <w:pPr>
              <w:tabs>
                <w:tab w:val="left" w:pos="9072"/>
                <w:tab w:val="left" w:pos="9299"/>
              </w:tabs>
              <w:spacing w:line="240" w:lineRule="exact"/>
            </w:pPr>
          </w:p>
        </w:tc>
        <w:tc>
          <w:tcPr>
            <w:tcW w:w="1453" w:type="dxa"/>
          </w:tcPr>
          <w:p w14:paraId="2C010643" w14:textId="77777777" w:rsidR="00F805FC" w:rsidRPr="00D74290" w:rsidRDefault="00F805FC" w:rsidP="00B5154D">
            <w:pPr>
              <w:spacing w:line="240" w:lineRule="exact"/>
              <w:rPr>
                <w:b/>
                <w:bCs/>
              </w:rPr>
            </w:pPr>
          </w:p>
        </w:tc>
        <w:tc>
          <w:tcPr>
            <w:tcW w:w="1453" w:type="dxa"/>
          </w:tcPr>
          <w:p w14:paraId="3E59F39C" w14:textId="77777777" w:rsidR="00F805FC" w:rsidRPr="00D74290" w:rsidRDefault="00F805FC" w:rsidP="00B5154D">
            <w:pPr>
              <w:spacing w:line="240" w:lineRule="exact"/>
            </w:pPr>
          </w:p>
        </w:tc>
        <w:tc>
          <w:tcPr>
            <w:tcW w:w="1453" w:type="dxa"/>
          </w:tcPr>
          <w:p w14:paraId="1BE380A7" w14:textId="77777777" w:rsidR="00F805FC" w:rsidRPr="00D74290" w:rsidRDefault="00F805FC" w:rsidP="00B5154D">
            <w:pPr>
              <w:spacing w:line="240" w:lineRule="exact"/>
            </w:pPr>
          </w:p>
        </w:tc>
      </w:tr>
      <w:tr w:rsidR="00F805FC" w:rsidRPr="00D74290" w14:paraId="302313EA" w14:textId="77777777" w:rsidTr="00B5154D">
        <w:tc>
          <w:tcPr>
            <w:tcW w:w="3686" w:type="dxa"/>
          </w:tcPr>
          <w:p w14:paraId="6DA4C20D" w14:textId="77777777" w:rsidR="00F805FC" w:rsidRPr="00D74290" w:rsidRDefault="00F805FC" w:rsidP="00B5154D">
            <w:pPr>
              <w:spacing w:line="240" w:lineRule="exact"/>
              <w:rPr>
                <w:rtl/>
              </w:rPr>
            </w:pPr>
            <w:r w:rsidRPr="00D74290">
              <w:rPr>
                <w:rFonts w:hint="cs"/>
                <w:rtl/>
              </w:rPr>
              <w:t>עמלות</w:t>
            </w:r>
            <w:r>
              <w:rPr>
                <w:rFonts w:hint="cs"/>
                <w:rtl/>
              </w:rPr>
              <w:t xml:space="preserve"> מפעילות אשראי </w:t>
            </w:r>
          </w:p>
        </w:tc>
        <w:tc>
          <w:tcPr>
            <w:tcW w:w="1453" w:type="dxa"/>
          </w:tcPr>
          <w:p w14:paraId="64B54BE2" w14:textId="77777777" w:rsidR="00F805FC" w:rsidRPr="00163F1E" w:rsidRDefault="00F805FC" w:rsidP="00B5154D">
            <w:pPr>
              <w:tabs>
                <w:tab w:val="left" w:pos="9072"/>
                <w:tab w:val="left" w:pos="9299"/>
              </w:tabs>
              <w:spacing w:line="240" w:lineRule="exact"/>
            </w:pPr>
            <w:r>
              <w:rPr>
                <w:rtl/>
              </w:rPr>
              <w:t xml:space="preserve"> 9,559</w:t>
            </w:r>
          </w:p>
        </w:tc>
        <w:tc>
          <w:tcPr>
            <w:tcW w:w="1453" w:type="dxa"/>
          </w:tcPr>
          <w:p w14:paraId="1A2D01E2" w14:textId="77777777" w:rsidR="00F805FC" w:rsidRPr="00163F1E" w:rsidRDefault="00F805FC" w:rsidP="00B5154D">
            <w:pPr>
              <w:spacing w:line="240" w:lineRule="exact"/>
            </w:pPr>
            <w:r>
              <w:rPr>
                <w:rtl/>
              </w:rPr>
              <w:t xml:space="preserve"> 1,029</w:t>
            </w:r>
          </w:p>
        </w:tc>
        <w:tc>
          <w:tcPr>
            <w:tcW w:w="1453" w:type="dxa"/>
          </w:tcPr>
          <w:p w14:paraId="4BADFA57" w14:textId="77777777" w:rsidR="00F805FC" w:rsidRPr="00163F1E" w:rsidRDefault="00F805FC" w:rsidP="00B5154D">
            <w:pPr>
              <w:spacing w:line="240" w:lineRule="exact"/>
            </w:pPr>
            <w:r>
              <w:rPr>
                <w:rtl/>
              </w:rPr>
              <w:t xml:space="preserve"> -</w:t>
            </w:r>
          </w:p>
        </w:tc>
        <w:tc>
          <w:tcPr>
            <w:tcW w:w="1453" w:type="dxa"/>
          </w:tcPr>
          <w:p w14:paraId="6C69C122" w14:textId="77777777" w:rsidR="00F805FC" w:rsidRPr="002939E7" w:rsidRDefault="00F805FC" w:rsidP="00B5154D">
            <w:pPr>
              <w:spacing w:line="240" w:lineRule="exact"/>
            </w:pPr>
            <w:r>
              <w:rPr>
                <w:rtl/>
              </w:rPr>
              <w:t xml:space="preserve"> 10,588</w:t>
            </w:r>
          </w:p>
        </w:tc>
      </w:tr>
      <w:tr w:rsidR="00F805FC" w:rsidRPr="00D74290" w14:paraId="153A8D78" w14:textId="77777777" w:rsidTr="00B5154D">
        <w:tc>
          <w:tcPr>
            <w:tcW w:w="3686" w:type="dxa"/>
          </w:tcPr>
          <w:p w14:paraId="4CBFB479" w14:textId="77777777" w:rsidR="00F805FC" w:rsidRPr="00D74290" w:rsidRDefault="00F805FC" w:rsidP="00B5154D">
            <w:pPr>
              <w:spacing w:line="240" w:lineRule="exact"/>
              <w:rPr>
                <w:rtl/>
              </w:rPr>
            </w:pPr>
            <w:r>
              <w:rPr>
                <w:rFonts w:hint="cs"/>
                <w:rtl/>
              </w:rPr>
              <w:t>הכנסות ריבית מהלוואות לקוחות</w:t>
            </w:r>
          </w:p>
        </w:tc>
        <w:tc>
          <w:tcPr>
            <w:tcW w:w="1453" w:type="dxa"/>
          </w:tcPr>
          <w:p w14:paraId="717B7632" w14:textId="77777777" w:rsidR="00F805FC" w:rsidRPr="00163F1E" w:rsidRDefault="00F805FC" w:rsidP="00B5154D">
            <w:pPr>
              <w:tabs>
                <w:tab w:val="left" w:pos="9072"/>
                <w:tab w:val="left" w:pos="9299"/>
              </w:tabs>
              <w:spacing w:line="240" w:lineRule="exact"/>
            </w:pPr>
            <w:r>
              <w:rPr>
                <w:rtl/>
              </w:rPr>
              <w:t xml:space="preserve"> 17,493</w:t>
            </w:r>
          </w:p>
        </w:tc>
        <w:tc>
          <w:tcPr>
            <w:tcW w:w="1453" w:type="dxa"/>
          </w:tcPr>
          <w:p w14:paraId="2872601D" w14:textId="77777777" w:rsidR="00F805FC" w:rsidRPr="00163F1E" w:rsidRDefault="00F805FC" w:rsidP="00B5154D">
            <w:pPr>
              <w:spacing w:line="240" w:lineRule="exact"/>
            </w:pPr>
            <w:r>
              <w:rPr>
                <w:rtl/>
              </w:rPr>
              <w:t xml:space="preserve"> 4,159</w:t>
            </w:r>
          </w:p>
        </w:tc>
        <w:tc>
          <w:tcPr>
            <w:tcW w:w="1453" w:type="dxa"/>
          </w:tcPr>
          <w:p w14:paraId="46DE0D6E" w14:textId="77777777" w:rsidR="00F805FC" w:rsidRPr="00163F1E" w:rsidRDefault="00F805FC" w:rsidP="00B5154D">
            <w:pPr>
              <w:spacing w:line="240" w:lineRule="exact"/>
            </w:pPr>
            <w:r>
              <w:rPr>
                <w:rtl/>
              </w:rPr>
              <w:t>(17,493)</w:t>
            </w:r>
          </w:p>
        </w:tc>
        <w:tc>
          <w:tcPr>
            <w:tcW w:w="1453" w:type="dxa"/>
          </w:tcPr>
          <w:p w14:paraId="4FB60715" w14:textId="77777777" w:rsidR="00F805FC" w:rsidRPr="002939E7" w:rsidRDefault="00F805FC" w:rsidP="00B5154D">
            <w:pPr>
              <w:spacing w:line="240" w:lineRule="exact"/>
            </w:pPr>
            <w:r>
              <w:rPr>
                <w:rtl/>
              </w:rPr>
              <w:t xml:space="preserve"> 4,159</w:t>
            </w:r>
          </w:p>
        </w:tc>
      </w:tr>
      <w:tr w:rsidR="00F805FC" w:rsidRPr="00D74290" w14:paraId="56537B73" w14:textId="77777777" w:rsidTr="00B5154D">
        <w:tc>
          <w:tcPr>
            <w:tcW w:w="3686" w:type="dxa"/>
          </w:tcPr>
          <w:p w14:paraId="4B6FC46C" w14:textId="77777777" w:rsidR="00F805FC" w:rsidRPr="00D74290" w:rsidRDefault="00F805FC" w:rsidP="00B5154D">
            <w:pPr>
              <w:spacing w:line="240" w:lineRule="exact"/>
              <w:rPr>
                <w:rtl/>
              </w:rPr>
            </w:pPr>
            <w:r>
              <w:rPr>
                <w:rFonts w:hint="cs"/>
                <w:rtl/>
              </w:rPr>
              <w:t>הכנסות בין מגזריות</w:t>
            </w:r>
          </w:p>
        </w:tc>
        <w:tc>
          <w:tcPr>
            <w:tcW w:w="1453" w:type="dxa"/>
          </w:tcPr>
          <w:p w14:paraId="19CF4817" w14:textId="77777777" w:rsidR="00F805FC" w:rsidRPr="00163F1E" w:rsidRDefault="00F805FC" w:rsidP="00B5154D">
            <w:pPr>
              <w:pBdr>
                <w:bottom w:val="single" w:sz="4" w:space="1" w:color="auto"/>
              </w:pBdr>
              <w:tabs>
                <w:tab w:val="left" w:pos="9072"/>
                <w:tab w:val="left" w:pos="9299"/>
              </w:tabs>
              <w:spacing w:line="240" w:lineRule="exact"/>
            </w:pPr>
            <w:r>
              <w:rPr>
                <w:rtl/>
              </w:rPr>
              <w:t xml:space="preserve"> -</w:t>
            </w:r>
          </w:p>
        </w:tc>
        <w:tc>
          <w:tcPr>
            <w:tcW w:w="1453" w:type="dxa"/>
          </w:tcPr>
          <w:p w14:paraId="400D6090" w14:textId="77777777" w:rsidR="00F805FC" w:rsidRPr="00163F1E" w:rsidRDefault="00F805FC" w:rsidP="00B5154D">
            <w:pPr>
              <w:pBdr>
                <w:bottom w:val="single" w:sz="4" w:space="1" w:color="auto"/>
              </w:pBdr>
              <w:spacing w:line="240" w:lineRule="exact"/>
            </w:pPr>
            <w:r>
              <w:rPr>
                <w:rtl/>
              </w:rPr>
              <w:t xml:space="preserve"> 50</w:t>
            </w:r>
          </w:p>
        </w:tc>
        <w:tc>
          <w:tcPr>
            <w:tcW w:w="1453" w:type="dxa"/>
          </w:tcPr>
          <w:p w14:paraId="5C3E55B8" w14:textId="77777777" w:rsidR="00F805FC" w:rsidRPr="00163F1E" w:rsidRDefault="00F805FC" w:rsidP="00B5154D">
            <w:pPr>
              <w:pBdr>
                <w:bottom w:val="single" w:sz="4" w:space="1" w:color="auto"/>
              </w:pBdr>
              <w:spacing w:line="240" w:lineRule="exact"/>
            </w:pPr>
            <w:r>
              <w:rPr>
                <w:rtl/>
              </w:rPr>
              <w:t>(50)</w:t>
            </w:r>
          </w:p>
        </w:tc>
        <w:tc>
          <w:tcPr>
            <w:tcW w:w="1453" w:type="dxa"/>
          </w:tcPr>
          <w:p w14:paraId="5E6B52C7" w14:textId="77777777" w:rsidR="00F805FC" w:rsidRPr="002939E7" w:rsidRDefault="00F805FC" w:rsidP="00B5154D">
            <w:pPr>
              <w:pBdr>
                <w:bottom w:val="single" w:sz="4" w:space="1" w:color="auto"/>
              </w:pBdr>
              <w:spacing w:line="240" w:lineRule="exact"/>
            </w:pPr>
            <w:r>
              <w:rPr>
                <w:rtl/>
              </w:rPr>
              <w:t xml:space="preserve"> -</w:t>
            </w:r>
          </w:p>
        </w:tc>
      </w:tr>
      <w:tr w:rsidR="00F805FC" w:rsidRPr="00D74290" w14:paraId="04607C89" w14:textId="77777777" w:rsidTr="00B5154D">
        <w:tc>
          <w:tcPr>
            <w:tcW w:w="3686" w:type="dxa"/>
          </w:tcPr>
          <w:p w14:paraId="5BB3DED7" w14:textId="77777777" w:rsidR="00F805FC" w:rsidRPr="00B016E2" w:rsidRDefault="00F805FC" w:rsidP="00B5154D">
            <w:pPr>
              <w:spacing w:line="240" w:lineRule="exact"/>
              <w:rPr>
                <w:b/>
                <w:bCs/>
                <w:rtl/>
              </w:rPr>
            </w:pPr>
            <w:r w:rsidRPr="00B016E2">
              <w:rPr>
                <w:rFonts w:hint="eastAsia"/>
                <w:b/>
                <w:bCs/>
                <w:rtl/>
              </w:rPr>
              <w:t>סה</w:t>
            </w:r>
            <w:r w:rsidRPr="00B016E2">
              <w:rPr>
                <w:b/>
                <w:bCs/>
                <w:rtl/>
              </w:rPr>
              <w:t>"</w:t>
            </w:r>
            <w:r>
              <w:rPr>
                <w:rFonts w:hint="cs"/>
                <w:b/>
                <w:bCs/>
                <w:rtl/>
              </w:rPr>
              <w:t>כ</w:t>
            </w:r>
            <w:r w:rsidRPr="00B016E2">
              <w:rPr>
                <w:b/>
                <w:bCs/>
                <w:rtl/>
              </w:rPr>
              <w:t xml:space="preserve"> הכנסות, ברוטו</w:t>
            </w:r>
          </w:p>
        </w:tc>
        <w:tc>
          <w:tcPr>
            <w:tcW w:w="1453" w:type="dxa"/>
          </w:tcPr>
          <w:p w14:paraId="1E78C5CF" w14:textId="77777777" w:rsidR="00F805FC" w:rsidRPr="00956DE8" w:rsidRDefault="00F805FC" w:rsidP="00E301B1">
            <w:pPr>
              <w:pBdr>
                <w:bottom w:val="double" w:sz="4" w:space="0" w:color="auto"/>
              </w:pBdr>
              <w:tabs>
                <w:tab w:val="left" w:pos="9072"/>
                <w:tab w:val="left" w:pos="9299"/>
              </w:tabs>
              <w:spacing w:line="240" w:lineRule="exact"/>
            </w:pPr>
            <w:r>
              <w:rPr>
                <w:b/>
                <w:bCs/>
                <w:rtl/>
              </w:rPr>
              <w:t xml:space="preserve"> 27,052</w:t>
            </w:r>
          </w:p>
        </w:tc>
        <w:tc>
          <w:tcPr>
            <w:tcW w:w="1453" w:type="dxa"/>
          </w:tcPr>
          <w:p w14:paraId="1A4958AA" w14:textId="77777777" w:rsidR="00F805FC" w:rsidRPr="00956DE8" w:rsidRDefault="00F805FC" w:rsidP="00E301B1">
            <w:pPr>
              <w:pBdr>
                <w:bottom w:val="double" w:sz="4" w:space="0" w:color="auto"/>
              </w:pBdr>
              <w:spacing w:line="240" w:lineRule="exact"/>
            </w:pPr>
            <w:r>
              <w:rPr>
                <w:b/>
                <w:bCs/>
                <w:rtl/>
              </w:rPr>
              <w:t xml:space="preserve"> 5,238</w:t>
            </w:r>
          </w:p>
        </w:tc>
        <w:tc>
          <w:tcPr>
            <w:tcW w:w="1453" w:type="dxa"/>
          </w:tcPr>
          <w:p w14:paraId="0ADB29A8" w14:textId="77777777" w:rsidR="00F805FC" w:rsidRPr="00956DE8" w:rsidRDefault="00F805FC" w:rsidP="00E301B1">
            <w:pPr>
              <w:pBdr>
                <w:bottom w:val="double" w:sz="4" w:space="0" w:color="auto"/>
              </w:pBdr>
              <w:spacing w:line="240" w:lineRule="exact"/>
            </w:pPr>
            <w:r>
              <w:rPr>
                <w:b/>
                <w:bCs/>
                <w:rtl/>
              </w:rPr>
              <w:t>(17,543)</w:t>
            </w:r>
          </w:p>
        </w:tc>
        <w:tc>
          <w:tcPr>
            <w:tcW w:w="1453" w:type="dxa"/>
          </w:tcPr>
          <w:p w14:paraId="14D9D8D7" w14:textId="77777777" w:rsidR="00F805FC" w:rsidRPr="00956DE8" w:rsidRDefault="00F805FC" w:rsidP="00E301B1">
            <w:pPr>
              <w:pBdr>
                <w:bottom w:val="double" w:sz="4" w:space="0" w:color="auto"/>
              </w:pBdr>
              <w:spacing w:line="240" w:lineRule="exact"/>
            </w:pPr>
            <w:r>
              <w:rPr>
                <w:b/>
                <w:bCs/>
                <w:rtl/>
              </w:rPr>
              <w:t xml:space="preserve"> 14,747</w:t>
            </w:r>
          </w:p>
        </w:tc>
      </w:tr>
      <w:tr w:rsidR="00F805FC" w:rsidRPr="00D74290" w14:paraId="7C8CC53A" w14:textId="77777777" w:rsidTr="00B5154D">
        <w:tc>
          <w:tcPr>
            <w:tcW w:w="3686" w:type="dxa"/>
          </w:tcPr>
          <w:p w14:paraId="049651BD" w14:textId="77777777" w:rsidR="00F805FC" w:rsidRPr="00D74290" w:rsidRDefault="00F805FC" w:rsidP="00B5154D">
            <w:pPr>
              <w:spacing w:line="240" w:lineRule="exact"/>
              <w:rPr>
                <w:rtl/>
              </w:rPr>
            </w:pPr>
          </w:p>
        </w:tc>
        <w:tc>
          <w:tcPr>
            <w:tcW w:w="1453" w:type="dxa"/>
          </w:tcPr>
          <w:p w14:paraId="15CA7B75" w14:textId="77777777" w:rsidR="00F805FC" w:rsidRPr="00956DE8" w:rsidRDefault="00F805FC" w:rsidP="00B5154D">
            <w:pPr>
              <w:tabs>
                <w:tab w:val="left" w:pos="9072"/>
                <w:tab w:val="left" w:pos="9299"/>
              </w:tabs>
              <w:spacing w:line="240" w:lineRule="exact"/>
            </w:pPr>
          </w:p>
        </w:tc>
        <w:tc>
          <w:tcPr>
            <w:tcW w:w="1453" w:type="dxa"/>
          </w:tcPr>
          <w:p w14:paraId="13EEE909" w14:textId="77777777" w:rsidR="00F805FC" w:rsidRPr="00956DE8" w:rsidRDefault="00F805FC" w:rsidP="00B5154D">
            <w:pPr>
              <w:spacing w:line="240" w:lineRule="exact"/>
              <w:rPr>
                <w:rtl/>
              </w:rPr>
            </w:pPr>
          </w:p>
        </w:tc>
        <w:tc>
          <w:tcPr>
            <w:tcW w:w="1453" w:type="dxa"/>
          </w:tcPr>
          <w:p w14:paraId="4F6EB438" w14:textId="77777777" w:rsidR="00F805FC" w:rsidRPr="00956DE8" w:rsidRDefault="00F805FC" w:rsidP="00B5154D">
            <w:pPr>
              <w:spacing w:line="240" w:lineRule="exact"/>
              <w:rPr>
                <w:spacing w:val="-2"/>
                <w:rtl/>
              </w:rPr>
            </w:pPr>
          </w:p>
        </w:tc>
        <w:tc>
          <w:tcPr>
            <w:tcW w:w="1453" w:type="dxa"/>
          </w:tcPr>
          <w:p w14:paraId="650499CA" w14:textId="77777777" w:rsidR="00F805FC" w:rsidRPr="00956DE8" w:rsidRDefault="00F805FC" w:rsidP="00B5154D">
            <w:pPr>
              <w:spacing w:line="240" w:lineRule="exact"/>
              <w:rPr>
                <w:spacing w:val="-2"/>
                <w:rtl/>
              </w:rPr>
            </w:pPr>
          </w:p>
        </w:tc>
      </w:tr>
      <w:tr w:rsidR="00F805FC" w:rsidRPr="00D74290" w14:paraId="5FA32C3E" w14:textId="77777777" w:rsidTr="00B5154D">
        <w:tc>
          <w:tcPr>
            <w:tcW w:w="3686" w:type="dxa"/>
          </w:tcPr>
          <w:p w14:paraId="3F774306" w14:textId="77777777" w:rsidR="00F805FC" w:rsidRPr="00D74290" w:rsidRDefault="00F805FC" w:rsidP="00B5154D">
            <w:pPr>
              <w:spacing w:line="240" w:lineRule="exact"/>
            </w:pPr>
            <w:r>
              <w:rPr>
                <w:rFonts w:hint="cs"/>
                <w:rtl/>
              </w:rPr>
              <w:t>הוצאות ריבית למשקיעים (*)</w:t>
            </w:r>
          </w:p>
        </w:tc>
        <w:tc>
          <w:tcPr>
            <w:tcW w:w="1453" w:type="dxa"/>
          </w:tcPr>
          <w:p w14:paraId="5D5307E2" w14:textId="77777777" w:rsidR="00F805FC" w:rsidRPr="00956DE8" w:rsidRDefault="00F805FC" w:rsidP="00B5154D">
            <w:pPr>
              <w:pBdr>
                <w:bottom w:val="single" w:sz="4" w:space="1" w:color="auto"/>
              </w:pBdr>
              <w:spacing w:line="240" w:lineRule="exact"/>
            </w:pPr>
            <w:r>
              <w:rPr>
                <w:rtl/>
              </w:rPr>
              <w:t>(17,493)</w:t>
            </w:r>
          </w:p>
        </w:tc>
        <w:tc>
          <w:tcPr>
            <w:tcW w:w="1453" w:type="dxa"/>
          </w:tcPr>
          <w:p w14:paraId="5562469C" w14:textId="77777777" w:rsidR="00F805FC" w:rsidRPr="00956DE8" w:rsidRDefault="00F805FC" w:rsidP="00B5154D">
            <w:pPr>
              <w:pBdr>
                <w:bottom w:val="single" w:sz="4" w:space="1" w:color="auto"/>
              </w:pBdr>
              <w:spacing w:line="240" w:lineRule="exact"/>
            </w:pPr>
            <w:r>
              <w:rPr>
                <w:rtl/>
              </w:rPr>
              <w:t>(3,599)</w:t>
            </w:r>
          </w:p>
        </w:tc>
        <w:tc>
          <w:tcPr>
            <w:tcW w:w="1453" w:type="dxa"/>
          </w:tcPr>
          <w:p w14:paraId="363BC2E3" w14:textId="77777777" w:rsidR="00F805FC" w:rsidRPr="00956DE8" w:rsidRDefault="00F805FC" w:rsidP="00B5154D">
            <w:pPr>
              <w:pBdr>
                <w:bottom w:val="single" w:sz="4" w:space="1" w:color="auto"/>
              </w:pBdr>
              <w:spacing w:line="240" w:lineRule="exact"/>
            </w:pPr>
            <w:r>
              <w:rPr>
                <w:rtl/>
              </w:rPr>
              <w:t xml:space="preserve"> 17,493</w:t>
            </w:r>
          </w:p>
        </w:tc>
        <w:tc>
          <w:tcPr>
            <w:tcW w:w="1453" w:type="dxa"/>
          </w:tcPr>
          <w:p w14:paraId="2DB04DBE" w14:textId="77777777" w:rsidR="00F805FC" w:rsidRPr="00956DE8" w:rsidRDefault="00F805FC" w:rsidP="00B5154D">
            <w:pPr>
              <w:pBdr>
                <w:bottom w:val="single" w:sz="4" w:space="1" w:color="auto"/>
              </w:pBdr>
              <w:spacing w:line="240" w:lineRule="exact"/>
            </w:pPr>
            <w:r>
              <w:rPr>
                <w:rtl/>
              </w:rPr>
              <w:t>(3,599)</w:t>
            </w:r>
          </w:p>
        </w:tc>
      </w:tr>
      <w:tr w:rsidR="00F805FC" w:rsidRPr="00D74290" w14:paraId="52053FA5" w14:textId="77777777" w:rsidTr="00B5154D">
        <w:tc>
          <w:tcPr>
            <w:tcW w:w="3686" w:type="dxa"/>
          </w:tcPr>
          <w:p w14:paraId="11E52589" w14:textId="77777777" w:rsidR="00F805FC" w:rsidRPr="00D74290" w:rsidRDefault="00F805FC" w:rsidP="00B5154D">
            <w:pPr>
              <w:spacing w:line="240" w:lineRule="exact"/>
              <w:rPr>
                <w:rtl/>
              </w:rPr>
            </w:pPr>
          </w:p>
        </w:tc>
        <w:tc>
          <w:tcPr>
            <w:tcW w:w="1453" w:type="dxa"/>
          </w:tcPr>
          <w:p w14:paraId="1EDDB889" w14:textId="77777777" w:rsidR="00F805FC" w:rsidRPr="00956DE8" w:rsidRDefault="00F805FC" w:rsidP="00B5154D">
            <w:pPr>
              <w:spacing w:line="240" w:lineRule="exact"/>
              <w:rPr>
                <w:rtl/>
              </w:rPr>
            </w:pPr>
          </w:p>
        </w:tc>
        <w:tc>
          <w:tcPr>
            <w:tcW w:w="1453" w:type="dxa"/>
          </w:tcPr>
          <w:p w14:paraId="3AFD295A" w14:textId="77777777" w:rsidR="00F805FC" w:rsidRPr="00956DE8" w:rsidRDefault="00F805FC" w:rsidP="00B5154D">
            <w:pPr>
              <w:spacing w:line="240" w:lineRule="exact"/>
              <w:rPr>
                <w:rtl/>
              </w:rPr>
            </w:pPr>
          </w:p>
        </w:tc>
        <w:tc>
          <w:tcPr>
            <w:tcW w:w="1453" w:type="dxa"/>
          </w:tcPr>
          <w:p w14:paraId="1D282369" w14:textId="77777777" w:rsidR="00F805FC" w:rsidRPr="00956DE8" w:rsidRDefault="00F805FC" w:rsidP="00B5154D">
            <w:pPr>
              <w:spacing w:line="240" w:lineRule="exact"/>
              <w:rPr>
                <w:spacing w:val="-2"/>
                <w:rtl/>
              </w:rPr>
            </w:pPr>
          </w:p>
        </w:tc>
        <w:tc>
          <w:tcPr>
            <w:tcW w:w="1453" w:type="dxa"/>
          </w:tcPr>
          <w:p w14:paraId="27E33216" w14:textId="77777777" w:rsidR="00F805FC" w:rsidRPr="00956DE8" w:rsidRDefault="00F805FC" w:rsidP="00B5154D">
            <w:pPr>
              <w:spacing w:line="240" w:lineRule="exact"/>
              <w:rPr>
                <w:spacing w:val="-2"/>
                <w:rtl/>
              </w:rPr>
            </w:pPr>
          </w:p>
        </w:tc>
      </w:tr>
      <w:tr w:rsidR="00F805FC" w:rsidRPr="00D74290" w14:paraId="5B5BC2D5" w14:textId="77777777" w:rsidTr="00B5154D">
        <w:tc>
          <w:tcPr>
            <w:tcW w:w="3686" w:type="dxa"/>
          </w:tcPr>
          <w:p w14:paraId="2E678BFD" w14:textId="77777777" w:rsidR="00F805FC" w:rsidRPr="00D74290" w:rsidRDefault="00F805FC" w:rsidP="00B5154D">
            <w:pPr>
              <w:spacing w:line="240" w:lineRule="exact"/>
              <w:rPr>
                <w:b/>
                <w:bCs/>
              </w:rPr>
            </w:pPr>
            <w:r w:rsidRPr="00D74290">
              <w:rPr>
                <w:rFonts w:hint="cs"/>
                <w:b/>
                <w:bCs/>
                <w:rtl/>
              </w:rPr>
              <w:t>סה"כ הכנסות</w:t>
            </w:r>
            <w:r>
              <w:rPr>
                <w:rFonts w:hint="cs"/>
                <w:b/>
                <w:bCs/>
                <w:rtl/>
              </w:rPr>
              <w:t>, נטו (*)</w:t>
            </w:r>
          </w:p>
        </w:tc>
        <w:tc>
          <w:tcPr>
            <w:tcW w:w="1453" w:type="dxa"/>
          </w:tcPr>
          <w:p w14:paraId="557223BA" w14:textId="77777777" w:rsidR="00F805FC" w:rsidRPr="00956DE8" w:rsidRDefault="00F805FC" w:rsidP="00B5154D">
            <w:pPr>
              <w:pBdr>
                <w:bottom w:val="double" w:sz="4" w:space="0" w:color="auto"/>
              </w:pBdr>
              <w:spacing w:line="240" w:lineRule="exact"/>
            </w:pPr>
            <w:r>
              <w:rPr>
                <w:b/>
                <w:bCs/>
                <w:rtl/>
              </w:rPr>
              <w:t xml:space="preserve"> 9,559</w:t>
            </w:r>
          </w:p>
        </w:tc>
        <w:tc>
          <w:tcPr>
            <w:tcW w:w="1453" w:type="dxa"/>
          </w:tcPr>
          <w:p w14:paraId="16D186F7" w14:textId="77777777" w:rsidR="00F805FC" w:rsidRPr="00956DE8" w:rsidRDefault="00F805FC" w:rsidP="00B5154D">
            <w:pPr>
              <w:pBdr>
                <w:bottom w:val="double" w:sz="4" w:space="0" w:color="auto"/>
              </w:pBdr>
              <w:spacing w:line="240" w:lineRule="exact"/>
            </w:pPr>
            <w:r>
              <w:rPr>
                <w:b/>
                <w:bCs/>
                <w:rtl/>
              </w:rPr>
              <w:t xml:space="preserve"> 1,639</w:t>
            </w:r>
          </w:p>
        </w:tc>
        <w:tc>
          <w:tcPr>
            <w:tcW w:w="1453" w:type="dxa"/>
          </w:tcPr>
          <w:p w14:paraId="7F3376E3" w14:textId="77777777" w:rsidR="00F805FC" w:rsidRPr="00956DE8" w:rsidRDefault="00F805FC" w:rsidP="00B5154D">
            <w:pPr>
              <w:pBdr>
                <w:bottom w:val="double" w:sz="4" w:space="0" w:color="auto"/>
              </w:pBdr>
              <w:spacing w:line="240" w:lineRule="exact"/>
            </w:pPr>
            <w:r>
              <w:rPr>
                <w:b/>
                <w:bCs/>
                <w:rtl/>
              </w:rPr>
              <w:t>(50)</w:t>
            </w:r>
          </w:p>
        </w:tc>
        <w:tc>
          <w:tcPr>
            <w:tcW w:w="1453" w:type="dxa"/>
          </w:tcPr>
          <w:p w14:paraId="7464D567" w14:textId="77777777" w:rsidR="00F805FC" w:rsidRPr="00956DE8" w:rsidRDefault="00F805FC" w:rsidP="00B5154D">
            <w:pPr>
              <w:pBdr>
                <w:bottom w:val="double" w:sz="4" w:space="0" w:color="auto"/>
              </w:pBdr>
              <w:spacing w:line="240" w:lineRule="exact"/>
            </w:pPr>
            <w:r>
              <w:rPr>
                <w:b/>
                <w:bCs/>
                <w:rtl/>
              </w:rPr>
              <w:t xml:space="preserve"> 11,148</w:t>
            </w:r>
          </w:p>
        </w:tc>
      </w:tr>
      <w:tr w:rsidR="00F805FC" w:rsidRPr="00D74290" w14:paraId="1962BE43" w14:textId="77777777" w:rsidTr="00B5154D">
        <w:tc>
          <w:tcPr>
            <w:tcW w:w="3686" w:type="dxa"/>
          </w:tcPr>
          <w:p w14:paraId="6A4E4D4D" w14:textId="77777777" w:rsidR="00F805FC" w:rsidRPr="00D74290" w:rsidRDefault="00F805FC" w:rsidP="00B5154D">
            <w:pPr>
              <w:spacing w:line="240" w:lineRule="exact"/>
              <w:rPr>
                <w:i/>
                <w:sz w:val="16"/>
              </w:rPr>
            </w:pPr>
          </w:p>
        </w:tc>
        <w:tc>
          <w:tcPr>
            <w:tcW w:w="1453" w:type="dxa"/>
          </w:tcPr>
          <w:p w14:paraId="58F880B3" w14:textId="77777777" w:rsidR="00F805FC" w:rsidRPr="00956DE8" w:rsidRDefault="00F805FC" w:rsidP="00B5154D">
            <w:pPr>
              <w:spacing w:line="240" w:lineRule="exact"/>
              <w:rPr>
                <w:i/>
                <w:sz w:val="16"/>
              </w:rPr>
            </w:pPr>
          </w:p>
        </w:tc>
        <w:tc>
          <w:tcPr>
            <w:tcW w:w="1453" w:type="dxa"/>
          </w:tcPr>
          <w:p w14:paraId="506E4B49" w14:textId="77777777" w:rsidR="00F805FC" w:rsidRPr="00956DE8" w:rsidRDefault="00F805FC" w:rsidP="00B5154D">
            <w:pPr>
              <w:spacing w:line="240" w:lineRule="exact"/>
            </w:pPr>
          </w:p>
        </w:tc>
        <w:tc>
          <w:tcPr>
            <w:tcW w:w="1453" w:type="dxa"/>
          </w:tcPr>
          <w:p w14:paraId="324B1DD1" w14:textId="77777777" w:rsidR="00F805FC" w:rsidRPr="00956DE8" w:rsidRDefault="00F805FC" w:rsidP="00B5154D">
            <w:pPr>
              <w:spacing w:line="240" w:lineRule="exact"/>
              <w:rPr>
                <w:i/>
                <w:sz w:val="16"/>
                <w:highlight w:val="yellow"/>
              </w:rPr>
            </w:pPr>
          </w:p>
        </w:tc>
        <w:tc>
          <w:tcPr>
            <w:tcW w:w="1453" w:type="dxa"/>
          </w:tcPr>
          <w:p w14:paraId="06C39CCB" w14:textId="77777777" w:rsidR="00F805FC" w:rsidRPr="00956DE8" w:rsidRDefault="00F805FC" w:rsidP="00B5154D">
            <w:pPr>
              <w:spacing w:line="240" w:lineRule="exact"/>
              <w:rPr>
                <w:i/>
                <w:sz w:val="16"/>
              </w:rPr>
            </w:pPr>
          </w:p>
        </w:tc>
      </w:tr>
      <w:tr w:rsidR="00F805FC" w:rsidRPr="00D74290" w14:paraId="2D779FEE" w14:textId="77777777" w:rsidTr="00B5154D">
        <w:tc>
          <w:tcPr>
            <w:tcW w:w="3686" w:type="dxa"/>
          </w:tcPr>
          <w:p w14:paraId="7C29D1C0" w14:textId="77777777" w:rsidR="00F805FC" w:rsidRPr="00D74290" w:rsidRDefault="00F805FC" w:rsidP="00B5154D">
            <w:pPr>
              <w:spacing w:line="240" w:lineRule="exact"/>
              <w:rPr>
                <w:b/>
              </w:rPr>
            </w:pPr>
            <w:r>
              <w:rPr>
                <w:rFonts w:hint="cs"/>
                <w:b/>
                <w:bCs/>
                <w:rtl/>
              </w:rPr>
              <w:t>סה"כ רווח (הפסד) מגזרי</w:t>
            </w:r>
          </w:p>
        </w:tc>
        <w:tc>
          <w:tcPr>
            <w:tcW w:w="1453" w:type="dxa"/>
          </w:tcPr>
          <w:p w14:paraId="6B60A28A" w14:textId="77777777" w:rsidR="00F805FC" w:rsidRPr="00956DE8" w:rsidRDefault="00F805FC" w:rsidP="00B5154D">
            <w:pPr>
              <w:pBdr>
                <w:bottom w:val="double" w:sz="4" w:space="0" w:color="auto"/>
              </w:pBdr>
              <w:spacing w:line="240" w:lineRule="exact"/>
              <w:rPr>
                <w:i/>
                <w:sz w:val="16"/>
              </w:rPr>
            </w:pPr>
            <w:r>
              <w:rPr>
                <w:b/>
                <w:bCs/>
                <w:i/>
                <w:sz w:val="16"/>
                <w:rtl/>
              </w:rPr>
              <w:t>(978)</w:t>
            </w:r>
          </w:p>
        </w:tc>
        <w:tc>
          <w:tcPr>
            <w:tcW w:w="1453" w:type="dxa"/>
          </w:tcPr>
          <w:p w14:paraId="754888A2" w14:textId="77777777" w:rsidR="00F805FC" w:rsidRPr="00956DE8" w:rsidRDefault="00F805FC" w:rsidP="00B5154D">
            <w:pPr>
              <w:pBdr>
                <w:bottom w:val="double" w:sz="4" w:space="0" w:color="auto"/>
              </w:pBdr>
              <w:spacing w:line="240" w:lineRule="exact"/>
            </w:pPr>
            <w:r>
              <w:rPr>
                <w:b/>
                <w:bCs/>
                <w:rtl/>
              </w:rPr>
              <w:t>(1,730)</w:t>
            </w:r>
          </w:p>
        </w:tc>
        <w:tc>
          <w:tcPr>
            <w:tcW w:w="1453" w:type="dxa"/>
          </w:tcPr>
          <w:p w14:paraId="7AAE9C78" w14:textId="77777777" w:rsidR="00F805FC" w:rsidRPr="00956DE8" w:rsidRDefault="00F805FC" w:rsidP="00B5154D">
            <w:pPr>
              <w:pBdr>
                <w:bottom w:val="double" w:sz="4" w:space="0" w:color="auto"/>
              </w:pBdr>
              <w:spacing w:line="240" w:lineRule="exact"/>
              <w:rPr>
                <w:i/>
                <w:sz w:val="16"/>
              </w:rPr>
            </w:pPr>
            <w:r>
              <w:rPr>
                <w:b/>
                <w:bCs/>
                <w:i/>
                <w:sz w:val="16"/>
                <w:rtl/>
              </w:rPr>
              <w:t xml:space="preserve"> 50</w:t>
            </w:r>
          </w:p>
        </w:tc>
        <w:tc>
          <w:tcPr>
            <w:tcW w:w="1453" w:type="dxa"/>
          </w:tcPr>
          <w:p w14:paraId="17B59DE9" w14:textId="77777777" w:rsidR="00F805FC" w:rsidRPr="00956DE8" w:rsidRDefault="00F805FC" w:rsidP="00B5154D">
            <w:pPr>
              <w:pBdr>
                <w:bottom w:val="double" w:sz="4" w:space="0" w:color="auto"/>
              </w:pBdr>
              <w:spacing w:line="240" w:lineRule="exact"/>
              <w:rPr>
                <w:i/>
                <w:sz w:val="16"/>
              </w:rPr>
            </w:pPr>
            <w:r>
              <w:rPr>
                <w:b/>
                <w:bCs/>
                <w:i/>
                <w:sz w:val="16"/>
                <w:rtl/>
              </w:rPr>
              <w:t>(2,658)</w:t>
            </w:r>
          </w:p>
        </w:tc>
      </w:tr>
      <w:tr w:rsidR="00F805FC" w:rsidRPr="00D74290" w14:paraId="339E7B72" w14:textId="77777777" w:rsidTr="00B5154D">
        <w:tc>
          <w:tcPr>
            <w:tcW w:w="3686" w:type="dxa"/>
          </w:tcPr>
          <w:p w14:paraId="613F2E59" w14:textId="77777777" w:rsidR="00F805FC" w:rsidRPr="00D74290" w:rsidRDefault="00F805FC" w:rsidP="00B5154D">
            <w:pPr>
              <w:spacing w:line="240" w:lineRule="exact"/>
              <w:rPr>
                <w:rtl/>
              </w:rPr>
            </w:pPr>
          </w:p>
        </w:tc>
        <w:tc>
          <w:tcPr>
            <w:tcW w:w="1453" w:type="dxa"/>
          </w:tcPr>
          <w:p w14:paraId="4FE1F1B6" w14:textId="77777777" w:rsidR="00F805FC" w:rsidRPr="00956DE8" w:rsidRDefault="00F805FC" w:rsidP="00B5154D">
            <w:pPr>
              <w:tabs>
                <w:tab w:val="left" w:pos="9072"/>
                <w:tab w:val="left" w:pos="9299"/>
              </w:tabs>
              <w:spacing w:line="240" w:lineRule="exact"/>
            </w:pPr>
          </w:p>
        </w:tc>
        <w:tc>
          <w:tcPr>
            <w:tcW w:w="1453" w:type="dxa"/>
          </w:tcPr>
          <w:p w14:paraId="2A02A3BE" w14:textId="77777777" w:rsidR="00F805FC" w:rsidRPr="00956DE8" w:rsidRDefault="00F805FC" w:rsidP="00B5154D">
            <w:pPr>
              <w:spacing w:line="240" w:lineRule="exact"/>
            </w:pPr>
          </w:p>
        </w:tc>
        <w:tc>
          <w:tcPr>
            <w:tcW w:w="1453" w:type="dxa"/>
          </w:tcPr>
          <w:p w14:paraId="42507495" w14:textId="77777777" w:rsidR="00F805FC" w:rsidRPr="00956DE8" w:rsidRDefault="00F805FC" w:rsidP="00B5154D">
            <w:pPr>
              <w:spacing w:line="240" w:lineRule="exact"/>
              <w:rPr>
                <w:highlight w:val="yellow"/>
              </w:rPr>
            </w:pPr>
          </w:p>
        </w:tc>
        <w:tc>
          <w:tcPr>
            <w:tcW w:w="1453" w:type="dxa"/>
          </w:tcPr>
          <w:p w14:paraId="239559B0" w14:textId="77777777" w:rsidR="00F805FC" w:rsidRPr="00956DE8" w:rsidRDefault="00F805FC" w:rsidP="00B5154D">
            <w:pPr>
              <w:spacing w:line="240" w:lineRule="exact"/>
              <w:rPr>
                <w:highlight w:val="yellow"/>
              </w:rPr>
            </w:pPr>
          </w:p>
        </w:tc>
      </w:tr>
      <w:tr w:rsidR="00F805FC" w:rsidRPr="00D74290" w14:paraId="40CA01D4" w14:textId="77777777" w:rsidTr="00B5154D">
        <w:tc>
          <w:tcPr>
            <w:tcW w:w="3686" w:type="dxa"/>
          </w:tcPr>
          <w:p w14:paraId="61F29B54" w14:textId="77777777" w:rsidR="00F805FC" w:rsidRPr="00D74290" w:rsidRDefault="00F805FC" w:rsidP="00B5154D">
            <w:pPr>
              <w:spacing w:line="240" w:lineRule="exact"/>
            </w:pPr>
          </w:p>
        </w:tc>
        <w:tc>
          <w:tcPr>
            <w:tcW w:w="1453" w:type="dxa"/>
          </w:tcPr>
          <w:p w14:paraId="333DDA54" w14:textId="77777777" w:rsidR="00F805FC" w:rsidRPr="00956DE8" w:rsidRDefault="00F805FC" w:rsidP="00B5154D">
            <w:pPr>
              <w:tabs>
                <w:tab w:val="left" w:pos="9072"/>
                <w:tab w:val="left" w:pos="9299"/>
              </w:tabs>
              <w:spacing w:line="240" w:lineRule="exact"/>
            </w:pPr>
          </w:p>
        </w:tc>
        <w:tc>
          <w:tcPr>
            <w:tcW w:w="1453" w:type="dxa"/>
          </w:tcPr>
          <w:p w14:paraId="66EDA92C" w14:textId="77777777" w:rsidR="00F805FC" w:rsidRPr="00956DE8" w:rsidRDefault="00F805FC" w:rsidP="00B5154D">
            <w:pPr>
              <w:spacing w:line="240" w:lineRule="exact"/>
            </w:pPr>
          </w:p>
        </w:tc>
        <w:tc>
          <w:tcPr>
            <w:tcW w:w="1453" w:type="dxa"/>
          </w:tcPr>
          <w:p w14:paraId="467FE2F6" w14:textId="77777777" w:rsidR="00F805FC" w:rsidRPr="00956DE8" w:rsidRDefault="00F805FC" w:rsidP="00B5154D">
            <w:pPr>
              <w:spacing w:line="240" w:lineRule="exact"/>
              <w:rPr>
                <w:highlight w:val="yellow"/>
              </w:rPr>
            </w:pPr>
          </w:p>
        </w:tc>
        <w:tc>
          <w:tcPr>
            <w:tcW w:w="1453" w:type="dxa"/>
          </w:tcPr>
          <w:p w14:paraId="3332D960" w14:textId="77777777" w:rsidR="00F805FC" w:rsidRPr="00956DE8" w:rsidRDefault="00F805FC" w:rsidP="00B5154D">
            <w:pPr>
              <w:spacing w:line="240" w:lineRule="exact"/>
              <w:rPr>
                <w:highlight w:val="yellow"/>
              </w:rPr>
            </w:pPr>
          </w:p>
        </w:tc>
      </w:tr>
      <w:tr w:rsidR="00F805FC" w:rsidRPr="00D74290" w14:paraId="48D7525F" w14:textId="77777777" w:rsidTr="00B5154D">
        <w:tc>
          <w:tcPr>
            <w:tcW w:w="3686" w:type="dxa"/>
          </w:tcPr>
          <w:p w14:paraId="20B50692" w14:textId="77777777" w:rsidR="00F805FC" w:rsidRPr="00D74290" w:rsidRDefault="00F805FC" w:rsidP="00B5154D">
            <w:pPr>
              <w:spacing w:line="240" w:lineRule="exact"/>
              <w:rPr>
                <w:rtl/>
              </w:rPr>
            </w:pPr>
            <w:r w:rsidRPr="00D74290">
              <w:rPr>
                <w:rFonts w:hint="cs"/>
                <w:rtl/>
              </w:rPr>
              <w:t xml:space="preserve">הוצאות </w:t>
            </w:r>
            <w:r>
              <w:rPr>
                <w:rFonts w:hint="cs"/>
                <w:rtl/>
              </w:rPr>
              <w:t>מחקר ו</w:t>
            </w:r>
            <w:r w:rsidRPr="00D74290">
              <w:rPr>
                <w:rFonts w:hint="cs"/>
                <w:rtl/>
              </w:rPr>
              <w:t xml:space="preserve">פיתוח </w:t>
            </w:r>
          </w:p>
        </w:tc>
        <w:tc>
          <w:tcPr>
            <w:tcW w:w="1453" w:type="dxa"/>
          </w:tcPr>
          <w:p w14:paraId="5BC9DFBC" w14:textId="77777777" w:rsidR="00F805FC" w:rsidRPr="00956DE8" w:rsidRDefault="00F805FC" w:rsidP="00B5154D">
            <w:pPr>
              <w:tabs>
                <w:tab w:val="left" w:pos="9072"/>
                <w:tab w:val="left" w:pos="9299"/>
              </w:tabs>
              <w:spacing w:line="240" w:lineRule="exact"/>
              <w:rPr>
                <w:rtl/>
              </w:rPr>
            </w:pPr>
            <w:r>
              <w:rPr>
                <w:rtl/>
              </w:rPr>
              <w:t xml:space="preserve"> -</w:t>
            </w:r>
          </w:p>
        </w:tc>
        <w:tc>
          <w:tcPr>
            <w:tcW w:w="1453" w:type="dxa"/>
          </w:tcPr>
          <w:p w14:paraId="6A992130" w14:textId="77777777" w:rsidR="00F805FC" w:rsidRPr="00956DE8" w:rsidRDefault="00F805FC" w:rsidP="00B5154D">
            <w:pPr>
              <w:spacing w:line="240" w:lineRule="exact"/>
            </w:pPr>
            <w:r>
              <w:rPr>
                <w:rtl/>
              </w:rPr>
              <w:t xml:space="preserve"> -</w:t>
            </w:r>
          </w:p>
        </w:tc>
        <w:tc>
          <w:tcPr>
            <w:tcW w:w="1453" w:type="dxa"/>
          </w:tcPr>
          <w:p w14:paraId="0F9B0BE0" w14:textId="77777777" w:rsidR="00F805FC" w:rsidRPr="00956DE8" w:rsidRDefault="00F805FC" w:rsidP="00B5154D">
            <w:pPr>
              <w:spacing w:line="240" w:lineRule="exact"/>
              <w:rPr>
                <w:rtl/>
              </w:rPr>
            </w:pPr>
            <w:r>
              <w:rPr>
                <w:rtl/>
              </w:rPr>
              <w:t xml:space="preserve"> -</w:t>
            </w:r>
          </w:p>
        </w:tc>
        <w:tc>
          <w:tcPr>
            <w:tcW w:w="1453" w:type="dxa"/>
          </w:tcPr>
          <w:p w14:paraId="4A235742" w14:textId="77777777" w:rsidR="00F805FC" w:rsidRPr="00956DE8" w:rsidRDefault="00F805FC" w:rsidP="00B5154D">
            <w:pPr>
              <w:spacing w:line="240" w:lineRule="exact"/>
              <w:rPr>
                <w:highlight w:val="yellow"/>
                <w:rtl/>
              </w:rPr>
            </w:pPr>
            <w:r>
              <w:rPr>
                <w:rtl/>
              </w:rPr>
              <w:t>(8,726)</w:t>
            </w:r>
          </w:p>
        </w:tc>
      </w:tr>
      <w:tr w:rsidR="00F805FC" w:rsidRPr="00D74290" w14:paraId="18A0F760" w14:textId="77777777" w:rsidTr="00B5154D">
        <w:tc>
          <w:tcPr>
            <w:tcW w:w="3686" w:type="dxa"/>
          </w:tcPr>
          <w:p w14:paraId="077FE6B9" w14:textId="77777777" w:rsidR="00F805FC" w:rsidRPr="00D74290" w:rsidRDefault="00F805FC" w:rsidP="00B5154D">
            <w:pPr>
              <w:spacing w:line="240" w:lineRule="exact"/>
              <w:rPr>
                <w:rtl/>
              </w:rPr>
            </w:pPr>
            <w:r w:rsidRPr="00D74290">
              <w:rPr>
                <w:rFonts w:hint="cs"/>
                <w:rtl/>
              </w:rPr>
              <w:t>הוצאות הנהלה</w:t>
            </w:r>
            <w:r>
              <w:rPr>
                <w:rFonts w:hint="cs"/>
                <w:rtl/>
              </w:rPr>
              <w:t>,</w:t>
            </w:r>
            <w:r w:rsidRPr="00D74290">
              <w:rPr>
                <w:rFonts w:hint="cs"/>
                <w:rtl/>
              </w:rPr>
              <w:t xml:space="preserve"> כלליות</w:t>
            </w:r>
            <w:r>
              <w:rPr>
                <w:rFonts w:hint="cs"/>
                <w:rtl/>
              </w:rPr>
              <w:t xml:space="preserve"> ואחרות </w:t>
            </w:r>
          </w:p>
        </w:tc>
        <w:tc>
          <w:tcPr>
            <w:tcW w:w="1453" w:type="dxa"/>
          </w:tcPr>
          <w:p w14:paraId="50C30360" w14:textId="77777777" w:rsidR="00F805FC" w:rsidRPr="00956DE8" w:rsidRDefault="00F805FC" w:rsidP="00B5154D">
            <w:pPr>
              <w:pBdr>
                <w:bottom w:val="single" w:sz="4" w:space="1" w:color="auto"/>
              </w:pBdr>
              <w:tabs>
                <w:tab w:val="left" w:pos="9072"/>
                <w:tab w:val="left" w:pos="9299"/>
              </w:tabs>
              <w:spacing w:line="240" w:lineRule="exact"/>
            </w:pPr>
            <w:r>
              <w:rPr>
                <w:rtl/>
              </w:rPr>
              <w:t xml:space="preserve"> -</w:t>
            </w:r>
          </w:p>
        </w:tc>
        <w:tc>
          <w:tcPr>
            <w:tcW w:w="1453" w:type="dxa"/>
          </w:tcPr>
          <w:p w14:paraId="64654E3E" w14:textId="77777777" w:rsidR="00F805FC" w:rsidRPr="00956DE8" w:rsidRDefault="00F805FC" w:rsidP="00B5154D">
            <w:pPr>
              <w:pBdr>
                <w:bottom w:val="single" w:sz="4" w:space="1" w:color="auto"/>
              </w:pBdr>
              <w:spacing w:line="240" w:lineRule="exact"/>
            </w:pPr>
            <w:r>
              <w:rPr>
                <w:rtl/>
              </w:rPr>
              <w:t xml:space="preserve"> -</w:t>
            </w:r>
          </w:p>
        </w:tc>
        <w:tc>
          <w:tcPr>
            <w:tcW w:w="1453" w:type="dxa"/>
          </w:tcPr>
          <w:p w14:paraId="1D778E98" w14:textId="77777777" w:rsidR="00F805FC" w:rsidRPr="00956DE8" w:rsidRDefault="00F805FC" w:rsidP="00B5154D">
            <w:pPr>
              <w:pBdr>
                <w:bottom w:val="single" w:sz="4" w:space="1" w:color="auto"/>
              </w:pBdr>
              <w:spacing w:line="240" w:lineRule="exact"/>
            </w:pPr>
            <w:r>
              <w:rPr>
                <w:rtl/>
              </w:rPr>
              <w:t xml:space="preserve"> -</w:t>
            </w:r>
          </w:p>
        </w:tc>
        <w:tc>
          <w:tcPr>
            <w:tcW w:w="1453" w:type="dxa"/>
          </w:tcPr>
          <w:p w14:paraId="0EA6308B" w14:textId="77777777" w:rsidR="00F805FC" w:rsidRPr="00956DE8" w:rsidRDefault="00F805FC" w:rsidP="00B5154D">
            <w:pPr>
              <w:pBdr>
                <w:bottom w:val="single" w:sz="4" w:space="1" w:color="auto"/>
              </w:pBdr>
              <w:spacing w:line="240" w:lineRule="exact"/>
            </w:pPr>
            <w:r>
              <w:rPr>
                <w:rtl/>
              </w:rPr>
              <w:t>(12,326)</w:t>
            </w:r>
          </w:p>
        </w:tc>
      </w:tr>
      <w:tr w:rsidR="00F805FC" w:rsidRPr="00D74290" w14:paraId="364F486C" w14:textId="77777777" w:rsidTr="00B5154D">
        <w:tc>
          <w:tcPr>
            <w:tcW w:w="3686" w:type="dxa"/>
          </w:tcPr>
          <w:p w14:paraId="723EDE29" w14:textId="77777777" w:rsidR="00F805FC" w:rsidRPr="00D74290" w:rsidRDefault="00F805FC" w:rsidP="00B5154D">
            <w:pPr>
              <w:spacing w:line="240" w:lineRule="exact"/>
              <w:rPr>
                <w:b/>
                <w:bCs/>
                <w:rtl/>
              </w:rPr>
            </w:pPr>
          </w:p>
        </w:tc>
        <w:tc>
          <w:tcPr>
            <w:tcW w:w="1453" w:type="dxa"/>
          </w:tcPr>
          <w:p w14:paraId="70DDC540" w14:textId="77777777" w:rsidR="00F805FC" w:rsidRPr="00956DE8" w:rsidRDefault="00F805FC" w:rsidP="00B5154D">
            <w:pPr>
              <w:tabs>
                <w:tab w:val="left" w:pos="9072"/>
                <w:tab w:val="left" w:pos="9299"/>
              </w:tabs>
              <w:spacing w:line="240" w:lineRule="exact"/>
            </w:pPr>
          </w:p>
        </w:tc>
        <w:tc>
          <w:tcPr>
            <w:tcW w:w="1453" w:type="dxa"/>
          </w:tcPr>
          <w:p w14:paraId="06E519EC" w14:textId="77777777" w:rsidR="00F805FC" w:rsidRPr="00956DE8" w:rsidRDefault="00F805FC" w:rsidP="00B5154D">
            <w:pPr>
              <w:spacing w:line="240" w:lineRule="exact"/>
            </w:pPr>
          </w:p>
        </w:tc>
        <w:tc>
          <w:tcPr>
            <w:tcW w:w="1453" w:type="dxa"/>
          </w:tcPr>
          <w:p w14:paraId="1E2014FB" w14:textId="77777777" w:rsidR="00F805FC" w:rsidRPr="00956DE8" w:rsidRDefault="00F805FC" w:rsidP="00B5154D">
            <w:pPr>
              <w:spacing w:line="240" w:lineRule="exact"/>
            </w:pPr>
          </w:p>
        </w:tc>
        <w:tc>
          <w:tcPr>
            <w:tcW w:w="1453" w:type="dxa"/>
          </w:tcPr>
          <w:p w14:paraId="4FD19509" w14:textId="77777777" w:rsidR="00F805FC" w:rsidRPr="00956DE8" w:rsidRDefault="00F805FC" w:rsidP="00B5154D">
            <w:pPr>
              <w:spacing w:line="240" w:lineRule="exact"/>
            </w:pPr>
          </w:p>
        </w:tc>
      </w:tr>
      <w:tr w:rsidR="00F805FC" w:rsidRPr="00D74290" w14:paraId="6FCFF4B7" w14:textId="77777777" w:rsidTr="00B5154D">
        <w:tc>
          <w:tcPr>
            <w:tcW w:w="3686" w:type="dxa"/>
          </w:tcPr>
          <w:p w14:paraId="1A9A1C05" w14:textId="77777777" w:rsidR="00F805FC" w:rsidRPr="00A345D3" w:rsidRDefault="00F805FC" w:rsidP="00B5154D">
            <w:pPr>
              <w:spacing w:line="240" w:lineRule="exact"/>
              <w:rPr>
                <w:b/>
                <w:bCs/>
              </w:rPr>
            </w:pPr>
            <w:r>
              <w:rPr>
                <w:rFonts w:hint="cs"/>
                <w:b/>
                <w:bCs/>
                <w:rtl/>
              </w:rPr>
              <w:t>סה"כ רווח/ (</w:t>
            </w:r>
            <w:r w:rsidRPr="003E5062">
              <w:rPr>
                <w:rFonts w:hint="eastAsia"/>
                <w:b/>
                <w:bCs/>
                <w:rtl/>
              </w:rPr>
              <w:t>הפסד</w:t>
            </w:r>
            <w:r>
              <w:rPr>
                <w:rFonts w:hint="cs"/>
                <w:b/>
                <w:bCs/>
                <w:rtl/>
              </w:rPr>
              <w:t>)</w:t>
            </w:r>
            <w:r w:rsidRPr="003E5062">
              <w:rPr>
                <w:b/>
                <w:bCs/>
                <w:rtl/>
              </w:rPr>
              <w:t xml:space="preserve"> </w:t>
            </w:r>
            <w:r w:rsidRPr="003E5062">
              <w:rPr>
                <w:rFonts w:hint="eastAsia"/>
                <w:b/>
                <w:bCs/>
                <w:rtl/>
              </w:rPr>
              <w:t>תפעולי</w:t>
            </w:r>
          </w:p>
        </w:tc>
        <w:tc>
          <w:tcPr>
            <w:tcW w:w="1453" w:type="dxa"/>
          </w:tcPr>
          <w:p w14:paraId="2531BBEB" w14:textId="77777777" w:rsidR="00F805FC" w:rsidRPr="00956DE8" w:rsidRDefault="00F805FC" w:rsidP="00B5154D">
            <w:pPr>
              <w:pBdr>
                <w:bottom w:val="double" w:sz="4" w:space="0" w:color="auto"/>
              </w:pBdr>
              <w:tabs>
                <w:tab w:val="left" w:pos="9072"/>
                <w:tab w:val="left" w:pos="9299"/>
              </w:tabs>
              <w:spacing w:line="240" w:lineRule="exact"/>
            </w:pPr>
            <w:r>
              <w:rPr>
                <w:b/>
                <w:bCs/>
                <w:rtl/>
              </w:rPr>
              <w:t>(978)</w:t>
            </w:r>
          </w:p>
        </w:tc>
        <w:tc>
          <w:tcPr>
            <w:tcW w:w="1453" w:type="dxa"/>
          </w:tcPr>
          <w:p w14:paraId="0002E085" w14:textId="77777777" w:rsidR="00F805FC" w:rsidRPr="00956DE8" w:rsidRDefault="00F805FC" w:rsidP="00B5154D">
            <w:pPr>
              <w:pBdr>
                <w:bottom w:val="double" w:sz="4" w:space="0" w:color="auto"/>
              </w:pBdr>
              <w:spacing w:line="240" w:lineRule="exact"/>
            </w:pPr>
            <w:r>
              <w:rPr>
                <w:b/>
                <w:bCs/>
                <w:rtl/>
              </w:rPr>
              <w:t>(1,730)</w:t>
            </w:r>
          </w:p>
        </w:tc>
        <w:tc>
          <w:tcPr>
            <w:tcW w:w="1453" w:type="dxa"/>
          </w:tcPr>
          <w:p w14:paraId="096BFFFF" w14:textId="77777777" w:rsidR="00F805FC" w:rsidRPr="00956DE8" w:rsidRDefault="00F805FC" w:rsidP="00B5154D">
            <w:pPr>
              <w:pBdr>
                <w:bottom w:val="double" w:sz="4" w:space="0" w:color="auto"/>
              </w:pBdr>
              <w:spacing w:line="240" w:lineRule="exact"/>
            </w:pPr>
            <w:r>
              <w:rPr>
                <w:b/>
                <w:bCs/>
                <w:rtl/>
              </w:rPr>
              <w:t>(21,002)</w:t>
            </w:r>
          </w:p>
        </w:tc>
        <w:tc>
          <w:tcPr>
            <w:tcW w:w="1453" w:type="dxa"/>
          </w:tcPr>
          <w:p w14:paraId="0F489D87" w14:textId="77777777" w:rsidR="00F805FC" w:rsidRPr="00956DE8" w:rsidRDefault="00F805FC" w:rsidP="00B5154D">
            <w:pPr>
              <w:pBdr>
                <w:bottom w:val="double" w:sz="4" w:space="0" w:color="auto"/>
              </w:pBdr>
              <w:spacing w:line="240" w:lineRule="exact"/>
            </w:pPr>
            <w:r>
              <w:rPr>
                <w:b/>
                <w:bCs/>
                <w:rtl/>
              </w:rPr>
              <w:t>(23,710)</w:t>
            </w:r>
          </w:p>
        </w:tc>
      </w:tr>
      <w:tr w:rsidR="00F805FC" w:rsidRPr="00D74290" w14:paraId="50649CD6" w14:textId="77777777" w:rsidTr="00B5154D">
        <w:tc>
          <w:tcPr>
            <w:tcW w:w="3686" w:type="dxa"/>
          </w:tcPr>
          <w:p w14:paraId="17EC0BD1" w14:textId="77777777" w:rsidR="00F805FC" w:rsidRPr="00D74290" w:rsidRDefault="00F805FC" w:rsidP="00B5154D">
            <w:pPr>
              <w:spacing w:line="240" w:lineRule="exact"/>
              <w:rPr>
                <w:rtl/>
              </w:rPr>
            </w:pPr>
          </w:p>
        </w:tc>
        <w:tc>
          <w:tcPr>
            <w:tcW w:w="1453" w:type="dxa"/>
          </w:tcPr>
          <w:p w14:paraId="558E03CD" w14:textId="77777777" w:rsidR="00F805FC" w:rsidRPr="00D74290" w:rsidRDefault="00F805FC" w:rsidP="00B5154D">
            <w:pPr>
              <w:tabs>
                <w:tab w:val="left" w:pos="9072"/>
                <w:tab w:val="left" w:pos="9299"/>
              </w:tabs>
              <w:spacing w:line="240" w:lineRule="exact"/>
            </w:pPr>
          </w:p>
        </w:tc>
        <w:tc>
          <w:tcPr>
            <w:tcW w:w="1453" w:type="dxa"/>
          </w:tcPr>
          <w:p w14:paraId="4434B620" w14:textId="77777777" w:rsidR="00F805FC" w:rsidRPr="00D74290" w:rsidRDefault="00F805FC" w:rsidP="00B5154D">
            <w:pPr>
              <w:spacing w:line="240" w:lineRule="exact"/>
              <w:rPr>
                <w:b/>
                <w:bCs/>
              </w:rPr>
            </w:pPr>
          </w:p>
        </w:tc>
        <w:tc>
          <w:tcPr>
            <w:tcW w:w="1453" w:type="dxa"/>
          </w:tcPr>
          <w:p w14:paraId="353BBD9F" w14:textId="77777777" w:rsidR="00F805FC" w:rsidRPr="00DC3C76" w:rsidRDefault="00F805FC" w:rsidP="00B5154D">
            <w:pPr>
              <w:spacing w:line="240" w:lineRule="exact"/>
              <w:rPr>
                <w:highlight w:val="yellow"/>
              </w:rPr>
            </w:pPr>
          </w:p>
        </w:tc>
        <w:tc>
          <w:tcPr>
            <w:tcW w:w="1453" w:type="dxa"/>
          </w:tcPr>
          <w:p w14:paraId="4FE647FD" w14:textId="77777777" w:rsidR="00F805FC" w:rsidRPr="00DC3C76" w:rsidRDefault="00F805FC" w:rsidP="00B5154D">
            <w:pPr>
              <w:spacing w:line="240" w:lineRule="exact"/>
              <w:rPr>
                <w:highlight w:val="yellow"/>
              </w:rPr>
            </w:pPr>
          </w:p>
        </w:tc>
      </w:tr>
      <w:tr w:rsidR="00F805FC" w:rsidRPr="00D74290" w14:paraId="469E1609" w14:textId="77777777" w:rsidTr="00B5154D">
        <w:tc>
          <w:tcPr>
            <w:tcW w:w="3686" w:type="dxa"/>
          </w:tcPr>
          <w:p w14:paraId="3EE1951C" w14:textId="77777777" w:rsidR="00F805FC" w:rsidRPr="00B016E2" w:rsidRDefault="00F805FC" w:rsidP="00B5154D">
            <w:pPr>
              <w:spacing w:line="240" w:lineRule="exact"/>
              <w:rPr>
                <w:b/>
                <w:bCs/>
                <w:rtl/>
              </w:rPr>
            </w:pPr>
            <w:r w:rsidRPr="003E5062">
              <w:rPr>
                <w:rFonts w:hint="eastAsia"/>
                <w:b/>
                <w:bCs/>
                <w:rtl/>
              </w:rPr>
              <w:t>נכסי</w:t>
            </w:r>
            <w:r w:rsidRPr="003E5062">
              <w:rPr>
                <w:b/>
                <w:bCs/>
                <w:rtl/>
              </w:rPr>
              <w:t xml:space="preserve"> </w:t>
            </w:r>
            <w:r>
              <w:rPr>
                <w:rFonts w:hint="cs"/>
                <w:b/>
                <w:bCs/>
                <w:rtl/>
              </w:rPr>
              <w:t xml:space="preserve">והתחייבויות </w:t>
            </w:r>
            <w:r w:rsidRPr="00B016E2">
              <w:rPr>
                <w:rFonts w:hint="eastAsia"/>
                <w:b/>
                <w:bCs/>
                <w:rtl/>
              </w:rPr>
              <w:t>המגזר</w:t>
            </w:r>
          </w:p>
        </w:tc>
        <w:tc>
          <w:tcPr>
            <w:tcW w:w="1453" w:type="dxa"/>
          </w:tcPr>
          <w:p w14:paraId="6F222511" w14:textId="77777777" w:rsidR="00F805FC" w:rsidRPr="00D74290" w:rsidRDefault="00F805FC" w:rsidP="00B5154D">
            <w:pPr>
              <w:tabs>
                <w:tab w:val="left" w:pos="9072"/>
                <w:tab w:val="left" w:pos="9299"/>
              </w:tabs>
              <w:spacing w:line="240" w:lineRule="exact"/>
            </w:pPr>
          </w:p>
        </w:tc>
        <w:tc>
          <w:tcPr>
            <w:tcW w:w="1453" w:type="dxa"/>
          </w:tcPr>
          <w:p w14:paraId="0BF4EB79" w14:textId="77777777" w:rsidR="00F805FC" w:rsidRPr="00D74290" w:rsidRDefault="00F805FC" w:rsidP="00B5154D">
            <w:pPr>
              <w:spacing w:line="240" w:lineRule="exact"/>
              <w:rPr>
                <w:b/>
                <w:bCs/>
              </w:rPr>
            </w:pPr>
          </w:p>
        </w:tc>
        <w:tc>
          <w:tcPr>
            <w:tcW w:w="1453" w:type="dxa"/>
          </w:tcPr>
          <w:p w14:paraId="4DFA42D2" w14:textId="77777777" w:rsidR="00F805FC" w:rsidRPr="00DC3C76" w:rsidRDefault="00F805FC" w:rsidP="00B5154D">
            <w:pPr>
              <w:spacing w:line="240" w:lineRule="exact"/>
              <w:rPr>
                <w:highlight w:val="yellow"/>
              </w:rPr>
            </w:pPr>
          </w:p>
        </w:tc>
        <w:tc>
          <w:tcPr>
            <w:tcW w:w="1453" w:type="dxa"/>
          </w:tcPr>
          <w:p w14:paraId="14E23F2B" w14:textId="77777777" w:rsidR="00F805FC" w:rsidRPr="00DC3C76" w:rsidRDefault="00F805FC" w:rsidP="00B5154D">
            <w:pPr>
              <w:spacing w:line="240" w:lineRule="exact"/>
              <w:rPr>
                <w:highlight w:val="yellow"/>
              </w:rPr>
            </w:pPr>
          </w:p>
        </w:tc>
      </w:tr>
      <w:tr w:rsidR="00F805FC" w:rsidRPr="00D74290" w14:paraId="05E99F4A" w14:textId="77777777" w:rsidTr="00B5154D">
        <w:tc>
          <w:tcPr>
            <w:tcW w:w="3686" w:type="dxa"/>
          </w:tcPr>
          <w:p w14:paraId="39C020B3" w14:textId="167DA59C" w:rsidR="00F805FC" w:rsidRPr="00D74290" w:rsidRDefault="00F805FC" w:rsidP="00B5154D">
            <w:pPr>
              <w:spacing w:line="240" w:lineRule="exact"/>
              <w:rPr>
                <w:rtl/>
              </w:rPr>
            </w:pPr>
            <w:r>
              <w:rPr>
                <w:rFonts w:hint="cs"/>
                <w:rtl/>
              </w:rPr>
              <w:t>יתרת תיק הלוואות</w:t>
            </w:r>
            <w:r w:rsidR="00973FDB">
              <w:rPr>
                <w:rFonts w:hint="cs"/>
                <w:rtl/>
              </w:rPr>
              <w:t>, נטו</w:t>
            </w:r>
          </w:p>
        </w:tc>
        <w:tc>
          <w:tcPr>
            <w:tcW w:w="1453" w:type="dxa"/>
          </w:tcPr>
          <w:p w14:paraId="1AB34D2B" w14:textId="77777777" w:rsidR="00F805FC" w:rsidRPr="00163F1E" w:rsidRDefault="00F805FC" w:rsidP="00B5154D">
            <w:pPr>
              <w:tabs>
                <w:tab w:val="left" w:pos="9072"/>
                <w:tab w:val="left" w:pos="9299"/>
              </w:tabs>
              <w:spacing w:line="240" w:lineRule="exact"/>
            </w:pPr>
            <w:r>
              <w:rPr>
                <w:rtl/>
              </w:rPr>
              <w:t xml:space="preserve"> 315,794</w:t>
            </w:r>
          </w:p>
        </w:tc>
        <w:tc>
          <w:tcPr>
            <w:tcW w:w="1453" w:type="dxa"/>
          </w:tcPr>
          <w:p w14:paraId="6BA431CD" w14:textId="77777777" w:rsidR="00F805FC" w:rsidRPr="00163F1E" w:rsidRDefault="00F805FC" w:rsidP="00B5154D">
            <w:pPr>
              <w:spacing w:line="240" w:lineRule="exact"/>
            </w:pPr>
            <w:r>
              <w:rPr>
                <w:rtl/>
              </w:rPr>
              <w:t xml:space="preserve"> 41,102</w:t>
            </w:r>
          </w:p>
        </w:tc>
        <w:tc>
          <w:tcPr>
            <w:tcW w:w="1453" w:type="dxa"/>
          </w:tcPr>
          <w:p w14:paraId="151774BE" w14:textId="77777777" w:rsidR="00F805FC" w:rsidRPr="00163F1E" w:rsidRDefault="00F805FC" w:rsidP="00B5154D">
            <w:pPr>
              <w:spacing w:line="240" w:lineRule="exact"/>
            </w:pPr>
            <w:r>
              <w:rPr>
                <w:rtl/>
              </w:rPr>
              <w:t>(315,794)</w:t>
            </w:r>
          </w:p>
        </w:tc>
        <w:tc>
          <w:tcPr>
            <w:tcW w:w="1453" w:type="dxa"/>
          </w:tcPr>
          <w:p w14:paraId="3FE66CD3" w14:textId="77777777" w:rsidR="00F805FC" w:rsidRPr="00163F1E" w:rsidRDefault="00F805FC" w:rsidP="00B5154D">
            <w:pPr>
              <w:spacing w:line="240" w:lineRule="exact"/>
            </w:pPr>
            <w:r>
              <w:rPr>
                <w:rtl/>
              </w:rPr>
              <w:t xml:space="preserve"> 41,102</w:t>
            </w:r>
          </w:p>
        </w:tc>
      </w:tr>
      <w:tr w:rsidR="00F805FC" w:rsidRPr="00D74290" w14:paraId="466A3D3F" w14:textId="77777777" w:rsidTr="00B5154D">
        <w:tc>
          <w:tcPr>
            <w:tcW w:w="3686" w:type="dxa"/>
          </w:tcPr>
          <w:p w14:paraId="6E909C0B" w14:textId="77777777" w:rsidR="00F805FC" w:rsidRDefault="00F805FC" w:rsidP="00B5154D">
            <w:pPr>
              <w:spacing w:line="240" w:lineRule="exact"/>
              <w:rPr>
                <w:rtl/>
              </w:rPr>
            </w:pPr>
            <w:r>
              <w:rPr>
                <w:rFonts w:hint="cs"/>
                <w:rtl/>
              </w:rPr>
              <w:t>יתרה זמינה למתן הלוואות</w:t>
            </w:r>
          </w:p>
        </w:tc>
        <w:tc>
          <w:tcPr>
            <w:tcW w:w="1453" w:type="dxa"/>
          </w:tcPr>
          <w:p w14:paraId="3CBF3ABF" w14:textId="77777777" w:rsidR="00F805FC" w:rsidRPr="00163F1E" w:rsidRDefault="00F805FC" w:rsidP="00B5154D">
            <w:pPr>
              <w:tabs>
                <w:tab w:val="left" w:pos="9072"/>
                <w:tab w:val="left" w:pos="9299"/>
              </w:tabs>
              <w:spacing w:line="240" w:lineRule="exact"/>
              <w:rPr>
                <w:rtl/>
              </w:rPr>
            </w:pPr>
            <w:r>
              <w:rPr>
                <w:rtl/>
              </w:rPr>
              <w:t xml:space="preserve"> 45,382</w:t>
            </w:r>
          </w:p>
        </w:tc>
        <w:tc>
          <w:tcPr>
            <w:tcW w:w="1453" w:type="dxa"/>
          </w:tcPr>
          <w:p w14:paraId="0F3D88D5" w14:textId="77777777" w:rsidR="00F805FC" w:rsidRPr="00163F1E" w:rsidRDefault="00F805FC" w:rsidP="00B5154D">
            <w:pPr>
              <w:spacing w:line="240" w:lineRule="exact"/>
              <w:rPr>
                <w:rtl/>
              </w:rPr>
            </w:pPr>
            <w:r>
              <w:rPr>
                <w:rtl/>
              </w:rPr>
              <w:t xml:space="preserve"> 4,908</w:t>
            </w:r>
          </w:p>
        </w:tc>
        <w:tc>
          <w:tcPr>
            <w:tcW w:w="1453" w:type="dxa"/>
          </w:tcPr>
          <w:p w14:paraId="46B705E1" w14:textId="77777777" w:rsidR="00F805FC" w:rsidRPr="00163F1E" w:rsidRDefault="00F805FC" w:rsidP="00B5154D">
            <w:pPr>
              <w:spacing w:line="240" w:lineRule="exact"/>
            </w:pPr>
            <w:r>
              <w:rPr>
                <w:rtl/>
              </w:rPr>
              <w:t>(45,382)</w:t>
            </w:r>
          </w:p>
        </w:tc>
        <w:tc>
          <w:tcPr>
            <w:tcW w:w="1453" w:type="dxa"/>
          </w:tcPr>
          <w:p w14:paraId="766972E9" w14:textId="77777777" w:rsidR="00F805FC" w:rsidRPr="00163F1E" w:rsidRDefault="00F805FC" w:rsidP="00B5154D">
            <w:pPr>
              <w:spacing w:line="240" w:lineRule="exact"/>
            </w:pPr>
            <w:r>
              <w:rPr>
                <w:rtl/>
              </w:rPr>
              <w:t xml:space="preserve"> 4,908</w:t>
            </w:r>
          </w:p>
        </w:tc>
      </w:tr>
      <w:tr w:rsidR="00F805FC" w:rsidRPr="00D74290" w14:paraId="74393B14" w14:textId="77777777" w:rsidTr="00B5154D">
        <w:tc>
          <w:tcPr>
            <w:tcW w:w="3686" w:type="dxa"/>
          </w:tcPr>
          <w:p w14:paraId="74BC633D" w14:textId="77777777" w:rsidR="00F805FC" w:rsidRPr="00D74290" w:rsidRDefault="00F805FC" w:rsidP="00B5154D">
            <w:pPr>
              <w:spacing w:line="240" w:lineRule="exact"/>
              <w:rPr>
                <w:rtl/>
              </w:rPr>
            </w:pPr>
            <w:r>
              <w:rPr>
                <w:rFonts w:hint="cs"/>
                <w:rtl/>
              </w:rPr>
              <w:t>יתרת התחייבויות למלווים</w:t>
            </w:r>
          </w:p>
        </w:tc>
        <w:tc>
          <w:tcPr>
            <w:tcW w:w="1453" w:type="dxa"/>
          </w:tcPr>
          <w:p w14:paraId="7A3814B1" w14:textId="77777777" w:rsidR="00F805FC" w:rsidRPr="00163F1E" w:rsidRDefault="00F805FC" w:rsidP="00B5154D">
            <w:pPr>
              <w:pBdr>
                <w:bottom w:val="single" w:sz="4" w:space="1" w:color="auto"/>
              </w:pBdr>
              <w:tabs>
                <w:tab w:val="left" w:pos="9072"/>
                <w:tab w:val="left" w:pos="9299"/>
              </w:tabs>
              <w:spacing w:line="240" w:lineRule="exact"/>
            </w:pPr>
            <w:r>
              <w:rPr>
                <w:rtl/>
              </w:rPr>
              <w:t>(361,496)</w:t>
            </w:r>
          </w:p>
        </w:tc>
        <w:tc>
          <w:tcPr>
            <w:tcW w:w="1453" w:type="dxa"/>
          </w:tcPr>
          <w:p w14:paraId="547EBC1E" w14:textId="77777777" w:rsidR="00F805FC" w:rsidRPr="00163F1E" w:rsidRDefault="00F805FC" w:rsidP="00B5154D">
            <w:pPr>
              <w:pBdr>
                <w:bottom w:val="single" w:sz="4" w:space="1" w:color="auto"/>
              </w:pBdr>
              <w:spacing w:line="240" w:lineRule="exact"/>
            </w:pPr>
            <w:r>
              <w:rPr>
                <w:rtl/>
              </w:rPr>
              <w:t>(44,327)</w:t>
            </w:r>
          </w:p>
        </w:tc>
        <w:tc>
          <w:tcPr>
            <w:tcW w:w="1453" w:type="dxa"/>
          </w:tcPr>
          <w:p w14:paraId="1D03A171" w14:textId="77777777" w:rsidR="00F805FC" w:rsidRPr="00163F1E" w:rsidRDefault="00F805FC" w:rsidP="00B5154D">
            <w:pPr>
              <w:pBdr>
                <w:bottom w:val="single" w:sz="4" w:space="1" w:color="auto"/>
              </w:pBdr>
              <w:spacing w:line="240" w:lineRule="exact"/>
            </w:pPr>
            <w:r>
              <w:rPr>
                <w:rtl/>
              </w:rPr>
              <w:t xml:space="preserve"> 361,176</w:t>
            </w:r>
          </w:p>
        </w:tc>
        <w:tc>
          <w:tcPr>
            <w:tcW w:w="1453" w:type="dxa"/>
          </w:tcPr>
          <w:p w14:paraId="2F553E06" w14:textId="77777777" w:rsidR="00F805FC" w:rsidRPr="00163F1E" w:rsidRDefault="00F805FC" w:rsidP="00B5154D">
            <w:pPr>
              <w:pBdr>
                <w:bottom w:val="single" w:sz="4" w:space="1" w:color="auto"/>
              </w:pBdr>
              <w:spacing w:line="240" w:lineRule="exact"/>
            </w:pPr>
            <w:r>
              <w:rPr>
                <w:rtl/>
              </w:rPr>
              <w:t>(44,647)</w:t>
            </w:r>
          </w:p>
        </w:tc>
      </w:tr>
      <w:bookmarkEnd w:id="2"/>
    </w:tbl>
    <w:p w14:paraId="529C525E" w14:textId="77777777" w:rsidR="00F805FC" w:rsidRDefault="00F805FC" w:rsidP="00F805FC">
      <w:pPr>
        <w:overflowPunct/>
        <w:autoSpaceDE/>
        <w:autoSpaceDN/>
        <w:adjustRightInd/>
        <w:spacing w:line="276" w:lineRule="auto"/>
        <w:ind w:left="850"/>
        <w:textAlignment w:val="auto"/>
        <w:rPr>
          <w:rFonts w:ascii="Tahoma-Bold" w:hAnsiTheme="minorHAnsi"/>
          <w:rtl/>
        </w:rPr>
      </w:pPr>
    </w:p>
    <w:p w14:paraId="5210D3C3" w14:textId="77777777" w:rsidR="00F805FC" w:rsidRDefault="00F805FC" w:rsidP="00F805FC">
      <w:pPr>
        <w:overflowPunct/>
        <w:autoSpaceDE/>
        <w:autoSpaceDN/>
        <w:adjustRightInd/>
        <w:spacing w:line="276" w:lineRule="auto"/>
        <w:ind w:left="190" w:firstLine="2"/>
        <w:jc w:val="both"/>
        <w:textAlignment w:val="auto"/>
        <w:rPr>
          <w:color w:val="000000" w:themeColor="text1"/>
          <w:spacing w:val="-4"/>
          <w:rtl/>
        </w:rPr>
      </w:pPr>
      <w:r>
        <w:rPr>
          <w:rFonts w:hint="cs"/>
          <w:color w:val="000000" w:themeColor="text1"/>
          <w:spacing w:val="-4"/>
          <w:rtl/>
        </w:rPr>
        <w:t xml:space="preserve">(*) התאמה לא מהותית, ראה ביאור 1ג'. </w:t>
      </w:r>
    </w:p>
    <w:p w14:paraId="6A98C417" w14:textId="77777777" w:rsidR="00F805FC" w:rsidRDefault="00F805FC" w:rsidP="00F805FC">
      <w:pPr>
        <w:overflowPunct/>
        <w:autoSpaceDE/>
        <w:autoSpaceDN/>
        <w:adjustRightInd/>
        <w:spacing w:line="276" w:lineRule="auto"/>
        <w:ind w:left="190" w:firstLine="2"/>
        <w:jc w:val="both"/>
        <w:textAlignment w:val="auto"/>
        <w:rPr>
          <w:color w:val="000000" w:themeColor="text1"/>
          <w:spacing w:val="-4"/>
          <w:rtl/>
        </w:rPr>
      </w:pPr>
    </w:p>
    <w:p w14:paraId="01A7A7E9" w14:textId="77777777" w:rsidR="00F805FC" w:rsidRDefault="00F805FC" w:rsidP="00F805FC">
      <w:pPr>
        <w:overflowPunct/>
        <w:autoSpaceDE/>
        <w:autoSpaceDN/>
        <w:adjustRightInd/>
        <w:spacing w:line="276" w:lineRule="auto"/>
        <w:ind w:left="190" w:firstLine="2"/>
        <w:jc w:val="both"/>
        <w:textAlignment w:val="auto"/>
        <w:rPr>
          <w:rFonts w:ascii="Tahoma-Bold" w:hAnsi="Calibri"/>
          <w:b/>
          <w:bCs/>
          <w:rtl/>
        </w:rPr>
      </w:pPr>
      <w:r w:rsidRPr="00463BD6">
        <w:rPr>
          <w:rFonts w:hint="eastAsia"/>
          <w:color w:val="000000" w:themeColor="text1"/>
          <w:spacing w:val="-4"/>
          <w:rtl/>
        </w:rPr>
        <w:t>הוצאות</w:t>
      </w:r>
      <w:r w:rsidRPr="00463BD6">
        <w:rPr>
          <w:color w:val="000000" w:themeColor="text1"/>
          <w:spacing w:val="-4"/>
          <w:rtl/>
        </w:rPr>
        <w:t xml:space="preserve"> משותפות אחרות כוללות בעיקר הוצאות </w:t>
      </w:r>
      <w:r w:rsidRPr="00463BD6">
        <w:rPr>
          <w:rFonts w:hint="cs"/>
          <w:color w:val="000000" w:themeColor="text1"/>
          <w:spacing w:val="-4"/>
          <w:rtl/>
        </w:rPr>
        <w:t xml:space="preserve">מחקר ופיתוח, הוצאות </w:t>
      </w:r>
      <w:r w:rsidRPr="00463BD6">
        <w:rPr>
          <w:color w:val="000000" w:themeColor="text1"/>
          <w:spacing w:val="-4"/>
          <w:rtl/>
        </w:rPr>
        <w:t>הנובעות מנכסי המטה של הקבוצה וכן</w:t>
      </w:r>
      <w:r>
        <w:rPr>
          <w:rFonts w:hint="cs"/>
          <w:color w:val="000000" w:themeColor="text1"/>
          <w:spacing w:val="-4"/>
          <w:rtl/>
        </w:rPr>
        <w:t>,</w:t>
      </w:r>
      <w:r w:rsidRPr="00463BD6">
        <w:rPr>
          <w:color w:val="000000" w:themeColor="text1"/>
          <w:spacing w:val="-4"/>
          <w:rtl/>
        </w:rPr>
        <w:t xml:space="preserve"> הוצאות בגין הטבות לעובדים שבהתאם לדיווחים הפנימיים שנסקרים על ידי </w:t>
      </w:r>
      <w:r w:rsidRPr="00177CDD">
        <w:rPr>
          <w:rFonts w:ascii="Tahoma-Bold" w:hAnsiTheme="minorHAnsi"/>
          <w:rtl/>
        </w:rPr>
        <w:t xml:space="preserve">מקבל ההחלטות התפעוליות הראשי </w:t>
      </w:r>
      <w:r w:rsidRPr="00463BD6">
        <w:rPr>
          <w:color w:val="000000" w:themeColor="text1"/>
          <w:spacing w:val="-4"/>
          <w:rtl/>
        </w:rPr>
        <w:t>אינן מוקצות בין המגזרים.</w:t>
      </w:r>
    </w:p>
    <w:p w14:paraId="17E14B4C" w14:textId="77777777" w:rsidR="00F805FC" w:rsidRDefault="00F805FC" w:rsidP="00F805FC">
      <w:pPr>
        <w:overflowPunct/>
        <w:autoSpaceDE/>
        <w:autoSpaceDN/>
        <w:adjustRightInd/>
        <w:spacing w:line="276" w:lineRule="auto"/>
        <w:ind w:left="567" w:hanging="467"/>
        <w:jc w:val="both"/>
        <w:textAlignment w:val="auto"/>
        <w:rPr>
          <w:b/>
          <w:bCs/>
          <w:rtl/>
        </w:rPr>
      </w:pPr>
    </w:p>
    <w:p w14:paraId="3912582F" w14:textId="77777777" w:rsidR="00F805FC" w:rsidRPr="009837D1" w:rsidRDefault="00F805FC" w:rsidP="00F805FC">
      <w:pPr>
        <w:overflowPunct/>
        <w:autoSpaceDE/>
        <w:autoSpaceDN/>
        <w:adjustRightInd/>
        <w:spacing w:line="276" w:lineRule="auto"/>
        <w:ind w:left="567" w:hanging="467"/>
        <w:jc w:val="both"/>
        <w:textAlignment w:val="auto"/>
        <w:rPr>
          <w:b/>
          <w:bCs/>
          <w:rtl/>
        </w:rPr>
      </w:pPr>
      <w:r w:rsidRPr="009837D1">
        <w:rPr>
          <w:b/>
          <w:bCs/>
          <w:rtl/>
        </w:rPr>
        <w:t>מידע על בסיס אזורים גיאוגרפיים</w:t>
      </w:r>
    </w:p>
    <w:p w14:paraId="0FCDE38C" w14:textId="77777777" w:rsidR="00F805FC" w:rsidRDefault="00F805FC" w:rsidP="00F805FC">
      <w:pPr>
        <w:overflowPunct/>
        <w:autoSpaceDE/>
        <w:autoSpaceDN/>
        <w:adjustRightInd/>
        <w:spacing w:line="276" w:lineRule="auto"/>
        <w:ind w:left="850"/>
        <w:jc w:val="both"/>
        <w:textAlignment w:val="auto"/>
        <w:rPr>
          <w:rFonts w:ascii="Tahoma-Bold" w:hAnsiTheme="minorHAnsi"/>
          <w:rtl/>
        </w:rPr>
      </w:pPr>
    </w:p>
    <w:tbl>
      <w:tblPr>
        <w:bidiVisual/>
        <w:tblW w:w="9498" w:type="dxa"/>
        <w:tblInd w:w="537" w:type="dxa"/>
        <w:tblLayout w:type="fixed"/>
        <w:tblLook w:val="04A0" w:firstRow="1" w:lastRow="0" w:firstColumn="1" w:lastColumn="0" w:noHBand="0" w:noVBand="1"/>
      </w:tblPr>
      <w:tblGrid>
        <w:gridCol w:w="912"/>
        <w:gridCol w:w="4290"/>
        <w:gridCol w:w="1432"/>
        <w:gridCol w:w="1432"/>
        <w:gridCol w:w="13"/>
        <w:gridCol w:w="1419"/>
      </w:tblGrid>
      <w:tr w:rsidR="00F805FC" w:rsidRPr="00A56B4A" w14:paraId="20770751" w14:textId="77777777" w:rsidTr="00B5154D">
        <w:tc>
          <w:tcPr>
            <w:tcW w:w="912" w:type="dxa"/>
          </w:tcPr>
          <w:p w14:paraId="689F3332" w14:textId="77777777" w:rsidR="00F805FC" w:rsidRPr="00A56B4A" w:rsidRDefault="00F805FC" w:rsidP="00B5154D">
            <w:pPr>
              <w:tabs>
                <w:tab w:val="left" w:pos="9072"/>
                <w:tab w:val="left" w:pos="9299"/>
              </w:tabs>
              <w:spacing w:line="180" w:lineRule="exact"/>
              <w:rPr>
                <w:b/>
                <w:bCs/>
                <w:color w:val="000000" w:themeColor="text1"/>
                <w:sz w:val="18"/>
                <w:szCs w:val="18"/>
                <w:rtl/>
              </w:rPr>
            </w:pPr>
          </w:p>
        </w:tc>
        <w:tc>
          <w:tcPr>
            <w:tcW w:w="4290" w:type="dxa"/>
            <w:vAlign w:val="bottom"/>
          </w:tcPr>
          <w:p w14:paraId="3E7BEDFD" w14:textId="77777777" w:rsidR="00F805FC" w:rsidRPr="00A56B4A" w:rsidRDefault="00F805FC" w:rsidP="00B5154D">
            <w:pPr>
              <w:tabs>
                <w:tab w:val="left" w:pos="9072"/>
                <w:tab w:val="left" w:pos="9299"/>
              </w:tabs>
              <w:spacing w:line="180" w:lineRule="exact"/>
              <w:rPr>
                <w:i/>
                <w:iCs/>
                <w:color w:val="000000" w:themeColor="text1"/>
                <w:sz w:val="20"/>
                <w:szCs w:val="20"/>
              </w:rPr>
            </w:pPr>
          </w:p>
        </w:tc>
        <w:tc>
          <w:tcPr>
            <w:tcW w:w="2877" w:type="dxa"/>
            <w:gridSpan w:val="3"/>
            <w:vAlign w:val="bottom"/>
            <w:hideMark/>
          </w:tcPr>
          <w:p w14:paraId="3365E12C" w14:textId="77777777" w:rsidR="00F805FC" w:rsidRDefault="00F805FC" w:rsidP="00B5154D">
            <w:pPr>
              <w:pBdr>
                <w:bottom w:val="single" w:sz="4" w:space="1" w:color="auto"/>
              </w:pBdr>
              <w:tabs>
                <w:tab w:val="left" w:pos="9072"/>
                <w:tab w:val="left" w:pos="9299"/>
              </w:tabs>
              <w:spacing w:line="180" w:lineRule="exact"/>
              <w:rPr>
                <w:b/>
                <w:bCs/>
                <w:color w:val="000000" w:themeColor="text1"/>
                <w:sz w:val="18"/>
                <w:szCs w:val="18"/>
                <w:rtl/>
              </w:rPr>
            </w:pPr>
            <w:r>
              <w:rPr>
                <w:rFonts w:hint="cs"/>
                <w:b/>
                <w:bCs/>
                <w:color w:val="000000" w:themeColor="text1"/>
                <w:sz w:val="18"/>
                <w:szCs w:val="18"/>
                <w:rtl/>
              </w:rPr>
              <w:t xml:space="preserve">לתקופה של שישה חודשים </w:t>
            </w:r>
          </w:p>
          <w:p w14:paraId="667C1BCA" w14:textId="77777777" w:rsidR="00F805FC" w:rsidRPr="00A56B4A" w:rsidRDefault="00F805FC" w:rsidP="00B5154D">
            <w:pPr>
              <w:pBdr>
                <w:bottom w:val="single" w:sz="4" w:space="1" w:color="auto"/>
              </w:pBdr>
              <w:tabs>
                <w:tab w:val="left" w:pos="9072"/>
                <w:tab w:val="left" w:pos="9299"/>
              </w:tabs>
              <w:spacing w:line="180" w:lineRule="exact"/>
              <w:rPr>
                <w:b/>
                <w:bCs/>
                <w:color w:val="000000" w:themeColor="text1"/>
                <w:sz w:val="18"/>
                <w:szCs w:val="18"/>
              </w:rPr>
            </w:pPr>
            <w:r>
              <w:rPr>
                <w:rFonts w:hint="cs"/>
                <w:b/>
                <w:bCs/>
                <w:color w:val="000000" w:themeColor="text1"/>
                <w:sz w:val="18"/>
                <w:szCs w:val="18"/>
                <w:rtl/>
              </w:rPr>
              <w:t>שהסתיימה ביום 30 ביוני</w:t>
            </w:r>
          </w:p>
        </w:tc>
        <w:tc>
          <w:tcPr>
            <w:tcW w:w="1419" w:type="dxa"/>
            <w:vAlign w:val="bottom"/>
          </w:tcPr>
          <w:p w14:paraId="4243072C" w14:textId="77777777" w:rsidR="00F805FC" w:rsidRPr="00A56B4A" w:rsidRDefault="00F805FC" w:rsidP="00B5154D">
            <w:pPr>
              <w:pBdr>
                <w:bottom w:val="single" w:sz="4" w:space="1" w:color="auto"/>
              </w:pBdr>
              <w:tabs>
                <w:tab w:val="left" w:pos="9072"/>
                <w:tab w:val="left" w:pos="9299"/>
              </w:tabs>
              <w:spacing w:line="180" w:lineRule="exact"/>
              <w:rPr>
                <w:b/>
                <w:bCs/>
                <w:color w:val="000000" w:themeColor="text1"/>
                <w:sz w:val="18"/>
                <w:szCs w:val="18"/>
              </w:rPr>
            </w:pPr>
            <w:r>
              <w:rPr>
                <w:rFonts w:hint="cs"/>
                <w:b/>
                <w:bCs/>
                <w:color w:val="000000" w:themeColor="text1"/>
                <w:sz w:val="18"/>
                <w:szCs w:val="18"/>
                <w:rtl/>
              </w:rPr>
              <w:t>לשנה שהסתיימה ביום 31 בדצמבר</w:t>
            </w:r>
          </w:p>
        </w:tc>
      </w:tr>
      <w:tr w:rsidR="00F805FC" w:rsidRPr="00A56B4A" w14:paraId="51D54A03" w14:textId="77777777" w:rsidTr="00B5154D">
        <w:tc>
          <w:tcPr>
            <w:tcW w:w="912" w:type="dxa"/>
          </w:tcPr>
          <w:p w14:paraId="11606A39" w14:textId="77777777" w:rsidR="00F805FC" w:rsidRPr="00A56B4A" w:rsidRDefault="00F805FC" w:rsidP="00B5154D">
            <w:pPr>
              <w:tabs>
                <w:tab w:val="left" w:pos="9072"/>
                <w:tab w:val="left" w:pos="9299"/>
              </w:tabs>
              <w:spacing w:line="180" w:lineRule="exact"/>
              <w:rPr>
                <w:b/>
                <w:bCs/>
                <w:color w:val="000000" w:themeColor="text1"/>
                <w:sz w:val="18"/>
                <w:szCs w:val="18"/>
              </w:rPr>
            </w:pPr>
          </w:p>
        </w:tc>
        <w:tc>
          <w:tcPr>
            <w:tcW w:w="4290" w:type="dxa"/>
            <w:vAlign w:val="bottom"/>
          </w:tcPr>
          <w:p w14:paraId="3AD7BE3C" w14:textId="77777777" w:rsidR="00F805FC" w:rsidRPr="00A56B4A" w:rsidRDefault="00F805FC" w:rsidP="00B5154D">
            <w:pPr>
              <w:tabs>
                <w:tab w:val="left" w:pos="9072"/>
                <w:tab w:val="left" w:pos="9299"/>
              </w:tabs>
              <w:spacing w:line="180" w:lineRule="exact"/>
              <w:rPr>
                <w:i/>
                <w:iCs/>
                <w:color w:val="000000" w:themeColor="text1"/>
                <w:sz w:val="20"/>
                <w:szCs w:val="20"/>
              </w:rPr>
            </w:pPr>
          </w:p>
        </w:tc>
        <w:tc>
          <w:tcPr>
            <w:tcW w:w="1432" w:type="dxa"/>
            <w:vAlign w:val="bottom"/>
            <w:hideMark/>
          </w:tcPr>
          <w:p w14:paraId="01A9E01D" w14:textId="429260B8" w:rsidR="00F805FC" w:rsidRPr="00A56B4A" w:rsidRDefault="00F805FC" w:rsidP="00B5154D">
            <w:pPr>
              <w:pBdr>
                <w:bottom w:val="single" w:sz="4" w:space="1" w:color="auto"/>
              </w:pBdr>
              <w:spacing w:line="180" w:lineRule="exact"/>
              <w:rPr>
                <w:b/>
                <w:bCs/>
                <w:color w:val="000000" w:themeColor="text1"/>
                <w:sz w:val="18"/>
                <w:szCs w:val="18"/>
              </w:rPr>
            </w:pPr>
            <w:r>
              <w:rPr>
                <w:rFonts w:hint="cs"/>
                <w:b/>
                <w:bCs/>
                <w:color w:val="000000" w:themeColor="text1"/>
                <w:sz w:val="18"/>
                <w:szCs w:val="18"/>
                <w:rtl/>
              </w:rPr>
              <w:t>2021</w:t>
            </w:r>
            <w:r w:rsidR="00323BD6">
              <w:rPr>
                <w:rFonts w:hint="cs"/>
                <w:b/>
                <w:bCs/>
                <w:color w:val="000000" w:themeColor="text1"/>
                <w:sz w:val="18"/>
                <w:szCs w:val="18"/>
                <w:rtl/>
              </w:rPr>
              <w:t xml:space="preserve"> </w:t>
            </w:r>
          </w:p>
        </w:tc>
        <w:tc>
          <w:tcPr>
            <w:tcW w:w="1432" w:type="dxa"/>
            <w:vAlign w:val="bottom"/>
            <w:hideMark/>
          </w:tcPr>
          <w:p w14:paraId="6D07639E" w14:textId="111A8CA5" w:rsidR="00F805FC" w:rsidRPr="00A56B4A" w:rsidRDefault="00F805FC" w:rsidP="00B5154D">
            <w:pPr>
              <w:pBdr>
                <w:bottom w:val="single" w:sz="4" w:space="1" w:color="auto"/>
              </w:pBdr>
              <w:spacing w:line="180" w:lineRule="exact"/>
              <w:rPr>
                <w:b/>
                <w:bCs/>
                <w:color w:val="000000" w:themeColor="text1"/>
                <w:sz w:val="18"/>
                <w:szCs w:val="18"/>
              </w:rPr>
            </w:pPr>
            <w:r>
              <w:rPr>
                <w:rFonts w:hint="cs"/>
                <w:b/>
                <w:bCs/>
                <w:color w:val="000000" w:themeColor="text1"/>
                <w:sz w:val="18"/>
                <w:szCs w:val="18"/>
                <w:rtl/>
              </w:rPr>
              <w:t>2020</w:t>
            </w:r>
            <w:r w:rsidR="00323BD6">
              <w:rPr>
                <w:rFonts w:hint="cs"/>
                <w:b/>
                <w:bCs/>
                <w:color w:val="000000" w:themeColor="text1"/>
                <w:sz w:val="18"/>
                <w:szCs w:val="18"/>
                <w:rtl/>
              </w:rPr>
              <w:t xml:space="preserve"> </w:t>
            </w:r>
          </w:p>
        </w:tc>
        <w:tc>
          <w:tcPr>
            <w:tcW w:w="1432" w:type="dxa"/>
            <w:gridSpan w:val="2"/>
            <w:vAlign w:val="bottom"/>
            <w:hideMark/>
          </w:tcPr>
          <w:p w14:paraId="4F858F3F" w14:textId="1C735F45" w:rsidR="00F805FC" w:rsidRPr="00A56B4A" w:rsidRDefault="00F805FC" w:rsidP="00B5154D">
            <w:pPr>
              <w:pBdr>
                <w:bottom w:val="single" w:sz="4" w:space="1" w:color="auto"/>
              </w:pBdr>
              <w:tabs>
                <w:tab w:val="left" w:pos="9072"/>
                <w:tab w:val="left" w:pos="9299"/>
              </w:tabs>
              <w:spacing w:line="180" w:lineRule="exact"/>
              <w:rPr>
                <w:b/>
                <w:bCs/>
                <w:color w:val="000000" w:themeColor="text1"/>
                <w:sz w:val="18"/>
                <w:szCs w:val="18"/>
              </w:rPr>
            </w:pPr>
            <w:r>
              <w:rPr>
                <w:rFonts w:hint="cs"/>
                <w:b/>
                <w:bCs/>
                <w:color w:val="000000" w:themeColor="text1"/>
                <w:sz w:val="18"/>
                <w:szCs w:val="18"/>
                <w:rtl/>
              </w:rPr>
              <w:t>2020</w:t>
            </w:r>
            <w:r w:rsidR="00323BD6">
              <w:rPr>
                <w:rFonts w:hint="cs"/>
                <w:b/>
                <w:bCs/>
                <w:color w:val="000000" w:themeColor="text1"/>
                <w:sz w:val="18"/>
                <w:szCs w:val="18"/>
                <w:rtl/>
              </w:rPr>
              <w:t xml:space="preserve"> </w:t>
            </w:r>
          </w:p>
        </w:tc>
      </w:tr>
      <w:tr w:rsidR="00D23775" w:rsidRPr="00A56B4A" w14:paraId="2279D475" w14:textId="77777777" w:rsidTr="00B5154D">
        <w:tc>
          <w:tcPr>
            <w:tcW w:w="912" w:type="dxa"/>
          </w:tcPr>
          <w:p w14:paraId="2C3F34D9" w14:textId="77777777" w:rsidR="00D23775" w:rsidRPr="00A56B4A" w:rsidRDefault="00D23775" w:rsidP="00B5154D">
            <w:pPr>
              <w:tabs>
                <w:tab w:val="left" w:pos="9072"/>
                <w:tab w:val="left" w:pos="9299"/>
              </w:tabs>
              <w:spacing w:line="180" w:lineRule="exact"/>
              <w:rPr>
                <w:b/>
                <w:bCs/>
                <w:color w:val="000000" w:themeColor="text1"/>
                <w:sz w:val="18"/>
                <w:szCs w:val="18"/>
              </w:rPr>
            </w:pPr>
          </w:p>
        </w:tc>
        <w:tc>
          <w:tcPr>
            <w:tcW w:w="4290" w:type="dxa"/>
            <w:vAlign w:val="bottom"/>
          </w:tcPr>
          <w:p w14:paraId="0FDB3E7A" w14:textId="77777777" w:rsidR="00D23775" w:rsidRPr="00A56B4A" w:rsidRDefault="00D23775" w:rsidP="00B5154D">
            <w:pPr>
              <w:tabs>
                <w:tab w:val="left" w:pos="9072"/>
                <w:tab w:val="left" w:pos="9299"/>
              </w:tabs>
              <w:spacing w:line="180" w:lineRule="exact"/>
              <w:rPr>
                <w:i/>
                <w:iCs/>
                <w:color w:val="000000" w:themeColor="text1"/>
                <w:sz w:val="20"/>
                <w:szCs w:val="20"/>
                <w:rtl/>
              </w:rPr>
            </w:pPr>
          </w:p>
        </w:tc>
        <w:tc>
          <w:tcPr>
            <w:tcW w:w="1432" w:type="dxa"/>
            <w:vAlign w:val="bottom"/>
          </w:tcPr>
          <w:p w14:paraId="68F89965" w14:textId="57FE4B27" w:rsidR="00D23775" w:rsidRDefault="00D23775" w:rsidP="00B5154D">
            <w:pPr>
              <w:pBdr>
                <w:bottom w:val="single" w:sz="4" w:space="1" w:color="auto"/>
              </w:pBdr>
              <w:spacing w:line="180" w:lineRule="exact"/>
              <w:rPr>
                <w:b/>
                <w:bCs/>
                <w:color w:val="000000" w:themeColor="text1"/>
                <w:sz w:val="18"/>
                <w:szCs w:val="18"/>
                <w:rtl/>
              </w:rPr>
            </w:pPr>
            <w:r>
              <w:rPr>
                <w:rFonts w:hint="cs"/>
                <w:b/>
                <w:bCs/>
                <w:color w:val="000000" w:themeColor="text1"/>
                <w:sz w:val="18"/>
                <w:szCs w:val="18"/>
                <w:rtl/>
              </w:rPr>
              <w:t>(בלתי מבוקר)</w:t>
            </w:r>
          </w:p>
        </w:tc>
        <w:tc>
          <w:tcPr>
            <w:tcW w:w="1432" w:type="dxa"/>
            <w:vAlign w:val="bottom"/>
          </w:tcPr>
          <w:p w14:paraId="2421B80C" w14:textId="5A8448EA" w:rsidR="00D23775" w:rsidRPr="00F44AE7" w:rsidRDefault="00D23775" w:rsidP="00B5154D">
            <w:pPr>
              <w:pBdr>
                <w:bottom w:val="single" w:sz="4" w:space="1" w:color="auto"/>
              </w:pBdr>
              <w:spacing w:line="180" w:lineRule="exact"/>
              <w:rPr>
                <w:b/>
                <w:bCs/>
                <w:color w:val="000000" w:themeColor="text1"/>
                <w:sz w:val="18"/>
                <w:szCs w:val="18"/>
                <w:rtl/>
              </w:rPr>
            </w:pPr>
            <w:r>
              <w:rPr>
                <w:rFonts w:hint="cs"/>
                <w:b/>
                <w:bCs/>
                <w:color w:val="000000" w:themeColor="text1"/>
                <w:sz w:val="18"/>
                <w:szCs w:val="18"/>
                <w:rtl/>
              </w:rPr>
              <w:t>(בלתי מבוקר)</w:t>
            </w:r>
          </w:p>
        </w:tc>
        <w:tc>
          <w:tcPr>
            <w:tcW w:w="1432" w:type="dxa"/>
            <w:gridSpan w:val="2"/>
            <w:vAlign w:val="bottom"/>
          </w:tcPr>
          <w:p w14:paraId="3C9E5D9B" w14:textId="0E527E1B" w:rsidR="00D23775" w:rsidRPr="00F44AE7" w:rsidRDefault="00D23775" w:rsidP="00B5154D">
            <w:pPr>
              <w:pBdr>
                <w:bottom w:val="single" w:sz="4" w:space="1" w:color="auto"/>
              </w:pBdr>
              <w:spacing w:line="180" w:lineRule="exact"/>
              <w:rPr>
                <w:b/>
                <w:bCs/>
                <w:color w:val="000000" w:themeColor="text1"/>
                <w:sz w:val="18"/>
                <w:szCs w:val="18"/>
                <w:rtl/>
              </w:rPr>
            </w:pPr>
            <w:r>
              <w:rPr>
                <w:rFonts w:hint="cs"/>
                <w:b/>
                <w:bCs/>
                <w:color w:val="000000" w:themeColor="text1"/>
                <w:sz w:val="18"/>
                <w:szCs w:val="18"/>
                <w:rtl/>
              </w:rPr>
              <w:t>(מבוקר)</w:t>
            </w:r>
          </w:p>
        </w:tc>
      </w:tr>
      <w:tr w:rsidR="00F805FC" w:rsidRPr="00A56B4A" w14:paraId="12069905" w14:textId="77777777" w:rsidTr="00B5154D">
        <w:tc>
          <w:tcPr>
            <w:tcW w:w="912" w:type="dxa"/>
          </w:tcPr>
          <w:p w14:paraId="7E854507" w14:textId="77777777" w:rsidR="00F805FC" w:rsidRPr="00A56B4A" w:rsidRDefault="00F805FC" w:rsidP="00B5154D">
            <w:pPr>
              <w:tabs>
                <w:tab w:val="left" w:pos="9072"/>
                <w:tab w:val="left" w:pos="9299"/>
              </w:tabs>
              <w:spacing w:line="180" w:lineRule="exact"/>
              <w:rPr>
                <w:b/>
                <w:bCs/>
                <w:color w:val="000000" w:themeColor="text1"/>
                <w:sz w:val="18"/>
                <w:szCs w:val="18"/>
              </w:rPr>
            </w:pPr>
          </w:p>
        </w:tc>
        <w:tc>
          <w:tcPr>
            <w:tcW w:w="4290" w:type="dxa"/>
            <w:vAlign w:val="bottom"/>
          </w:tcPr>
          <w:p w14:paraId="59B62BFB" w14:textId="77777777" w:rsidR="00F805FC" w:rsidRPr="00A56B4A" w:rsidRDefault="00F805FC" w:rsidP="00B5154D">
            <w:pPr>
              <w:tabs>
                <w:tab w:val="left" w:pos="9072"/>
                <w:tab w:val="left" w:pos="9299"/>
              </w:tabs>
              <w:spacing w:line="180" w:lineRule="exact"/>
              <w:rPr>
                <w:i/>
                <w:iCs/>
                <w:color w:val="000000" w:themeColor="text1"/>
                <w:sz w:val="20"/>
                <w:szCs w:val="20"/>
                <w:rtl/>
              </w:rPr>
            </w:pPr>
          </w:p>
        </w:tc>
        <w:tc>
          <w:tcPr>
            <w:tcW w:w="1432" w:type="dxa"/>
            <w:vAlign w:val="bottom"/>
          </w:tcPr>
          <w:p w14:paraId="3CC22190" w14:textId="77777777" w:rsidR="00F805FC" w:rsidRPr="00A56B4A" w:rsidRDefault="00F805FC" w:rsidP="00B5154D">
            <w:pPr>
              <w:pBdr>
                <w:bottom w:val="single" w:sz="4" w:space="1" w:color="auto"/>
              </w:pBdr>
              <w:spacing w:line="180" w:lineRule="exact"/>
              <w:rPr>
                <w:b/>
                <w:bCs/>
                <w:color w:val="000000" w:themeColor="text1"/>
                <w:sz w:val="18"/>
                <w:szCs w:val="18"/>
                <w:rtl/>
              </w:rPr>
            </w:pPr>
            <w:r>
              <w:rPr>
                <w:rFonts w:hint="cs"/>
                <w:b/>
                <w:bCs/>
                <w:color w:val="000000" w:themeColor="text1"/>
                <w:sz w:val="18"/>
                <w:szCs w:val="18"/>
                <w:rtl/>
              </w:rPr>
              <w:t>אלפי ש"ח</w:t>
            </w:r>
          </w:p>
        </w:tc>
        <w:tc>
          <w:tcPr>
            <w:tcW w:w="1432" w:type="dxa"/>
            <w:vAlign w:val="bottom"/>
          </w:tcPr>
          <w:p w14:paraId="7E8E61EF" w14:textId="77777777" w:rsidR="00F805FC" w:rsidRDefault="00F805FC" w:rsidP="00B5154D">
            <w:pPr>
              <w:pBdr>
                <w:bottom w:val="single" w:sz="4" w:space="1" w:color="auto"/>
              </w:pBdr>
              <w:spacing w:line="180" w:lineRule="exact"/>
            </w:pPr>
            <w:r w:rsidRPr="00F44AE7">
              <w:rPr>
                <w:rFonts w:hint="cs"/>
                <w:b/>
                <w:bCs/>
                <w:color w:val="000000" w:themeColor="text1"/>
                <w:sz w:val="18"/>
                <w:szCs w:val="18"/>
                <w:rtl/>
              </w:rPr>
              <w:t>אלפי ש"ח</w:t>
            </w:r>
          </w:p>
        </w:tc>
        <w:tc>
          <w:tcPr>
            <w:tcW w:w="1432" w:type="dxa"/>
            <w:gridSpan w:val="2"/>
            <w:vAlign w:val="bottom"/>
          </w:tcPr>
          <w:p w14:paraId="374FF8BF" w14:textId="77777777" w:rsidR="00F805FC" w:rsidRDefault="00F805FC" w:rsidP="00B5154D">
            <w:pPr>
              <w:pBdr>
                <w:bottom w:val="single" w:sz="4" w:space="1" w:color="auto"/>
              </w:pBdr>
              <w:spacing w:line="180" w:lineRule="exact"/>
            </w:pPr>
            <w:r w:rsidRPr="00F44AE7">
              <w:rPr>
                <w:rFonts w:hint="cs"/>
                <w:b/>
                <w:bCs/>
                <w:color w:val="000000" w:themeColor="text1"/>
                <w:sz w:val="18"/>
                <w:szCs w:val="18"/>
                <w:rtl/>
              </w:rPr>
              <w:t>אלפי ש"ח</w:t>
            </w:r>
          </w:p>
        </w:tc>
      </w:tr>
    </w:tbl>
    <w:p w14:paraId="2229224B" w14:textId="77777777" w:rsidR="00F805FC" w:rsidRPr="00A56B4A" w:rsidRDefault="00F805FC" w:rsidP="00F805FC">
      <w:pPr>
        <w:spacing w:line="220" w:lineRule="exact"/>
        <w:rPr>
          <w:color w:val="000000" w:themeColor="text1"/>
        </w:rPr>
      </w:pPr>
    </w:p>
    <w:tbl>
      <w:tblPr>
        <w:bidiVisual/>
        <w:tblW w:w="9498" w:type="dxa"/>
        <w:tblInd w:w="506" w:type="dxa"/>
        <w:tblLayout w:type="fixed"/>
        <w:tblLook w:val="04A0" w:firstRow="1" w:lastRow="0" w:firstColumn="1" w:lastColumn="0" w:noHBand="0" w:noVBand="1"/>
      </w:tblPr>
      <w:tblGrid>
        <w:gridCol w:w="5245"/>
        <w:gridCol w:w="1417"/>
        <w:gridCol w:w="1418"/>
        <w:gridCol w:w="1418"/>
      </w:tblGrid>
      <w:tr w:rsidR="00F805FC" w:rsidRPr="00A56B4A" w14:paraId="700666F8" w14:textId="77777777" w:rsidTr="00B5154D">
        <w:tc>
          <w:tcPr>
            <w:tcW w:w="5245" w:type="dxa"/>
            <w:hideMark/>
          </w:tcPr>
          <w:p w14:paraId="1F156A0B" w14:textId="77777777" w:rsidR="00F805FC" w:rsidRPr="00A56B4A" w:rsidRDefault="00F805FC" w:rsidP="00B5154D">
            <w:pPr>
              <w:tabs>
                <w:tab w:val="left" w:pos="9072"/>
                <w:tab w:val="left" w:pos="9299"/>
              </w:tabs>
              <w:spacing w:line="220" w:lineRule="exact"/>
              <w:rPr>
                <w:b/>
                <w:bCs/>
                <w:color w:val="000000" w:themeColor="text1"/>
              </w:rPr>
            </w:pPr>
            <w:r w:rsidRPr="00A56B4A">
              <w:rPr>
                <w:rFonts w:hint="eastAsia"/>
                <w:b/>
                <w:bCs/>
                <w:color w:val="000000" w:themeColor="text1"/>
                <w:rtl/>
              </w:rPr>
              <w:t>הכנסות</w:t>
            </w:r>
            <w:r w:rsidRPr="00A56B4A">
              <w:rPr>
                <w:b/>
                <w:bCs/>
                <w:color w:val="000000" w:themeColor="text1"/>
                <w:rtl/>
              </w:rPr>
              <w:t xml:space="preserve"> </w:t>
            </w:r>
            <w:r>
              <w:rPr>
                <w:rFonts w:hint="cs"/>
                <w:b/>
                <w:bCs/>
                <w:color w:val="000000" w:themeColor="text1"/>
                <w:rtl/>
              </w:rPr>
              <w:t xml:space="preserve">נטו </w:t>
            </w:r>
            <w:r w:rsidRPr="00A56B4A">
              <w:rPr>
                <w:rFonts w:hint="eastAsia"/>
                <w:b/>
                <w:bCs/>
                <w:color w:val="000000" w:themeColor="text1"/>
                <w:rtl/>
              </w:rPr>
              <w:t>מחיצוניים</w:t>
            </w:r>
          </w:p>
        </w:tc>
        <w:tc>
          <w:tcPr>
            <w:tcW w:w="1417" w:type="dxa"/>
          </w:tcPr>
          <w:p w14:paraId="1391F6D3" w14:textId="77777777" w:rsidR="00F805FC" w:rsidRPr="00956DE8" w:rsidRDefault="00F805FC" w:rsidP="00B5154D">
            <w:pPr>
              <w:tabs>
                <w:tab w:val="left" w:pos="9072"/>
                <w:tab w:val="left" w:pos="9299"/>
              </w:tabs>
              <w:spacing w:line="220" w:lineRule="exact"/>
              <w:rPr>
                <w:b/>
                <w:bCs/>
                <w:color w:val="000000" w:themeColor="text1"/>
                <w:sz w:val="18"/>
                <w:szCs w:val="18"/>
              </w:rPr>
            </w:pPr>
          </w:p>
        </w:tc>
        <w:tc>
          <w:tcPr>
            <w:tcW w:w="1418" w:type="dxa"/>
          </w:tcPr>
          <w:p w14:paraId="61B6B36C" w14:textId="77777777" w:rsidR="00F805FC" w:rsidRPr="00A56B4A" w:rsidRDefault="00F805FC" w:rsidP="00B5154D">
            <w:pPr>
              <w:tabs>
                <w:tab w:val="left" w:pos="9072"/>
                <w:tab w:val="left" w:pos="9299"/>
              </w:tabs>
              <w:spacing w:line="220" w:lineRule="exact"/>
              <w:rPr>
                <w:color w:val="000000" w:themeColor="text1"/>
                <w:sz w:val="18"/>
                <w:szCs w:val="18"/>
              </w:rPr>
            </w:pPr>
          </w:p>
        </w:tc>
        <w:tc>
          <w:tcPr>
            <w:tcW w:w="1418" w:type="dxa"/>
          </w:tcPr>
          <w:p w14:paraId="390E2DF8" w14:textId="77777777" w:rsidR="00F805FC" w:rsidRPr="00A56B4A" w:rsidRDefault="00F805FC" w:rsidP="00B5154D">
            <w:pPr>
              <w:tabs>
                <w:tab w:val="left" w:pos="9072"/>
                <w:tab w:val="left" w:pos="9299"/>
              </w:tabs>
              <w:spacing w:line="220" w:lineRule="exact"/>
              <w:rPr>
                <w:color w:val="000000" w:themeColor="text1"/>
                <w:sz w:val="18"/>
                <w:szCs w:val="18"/>
              </w:rPr>
            </w:pPr>
          </w:p>
        </w:tc>
      </w:tr>
      <w:tr w:rsidR="00F805FC" w:rsidRPr="00A56B4A" w14:paraId="7E7887BA" w14:textId="77777777" w:rsidTr="00B5154D">
        <w:tc>
          <w:tcPr>
            <w:tcW w:w="5245" w:type="dxa"/>
          </w:tcPr>
          <w:p w14:paraId="40A93D2B" w14:textId="77777777" w:rsidR="00F805FC" w:rsidRPr="00A56B4A" w:rsidRDefault="00F805FC" w:rsidP="00B5154D">
            <w:pPr>
              <w:spacing w:line="220" w:lineRule="exact"/>
              <w:rPr>
                <w:color w:val="000000" w:themeColor="text1"/>
              </w:rPr>
            </w:pPr>
          </w:p>
        </w:tc>
        <w:tc>
          <w:tcPr>
            <w:tcW w:w="1417" w:type="dxa"/>
          </w:tcPr>
          <w:p w14:paraId="379C64E0" w14:textId="77777777" w:rsidR="00F805FC" w:rsidRPr="00956DE8" w:rsidRDefault="00F805FC" w:rsidP="00B5154D">
            <w:pPr>
              <w:tabs>
                <w:tab w:val="left" w:pos="9072"/>
                <w:tab w:val="left" w:pos="9299"/>
              </w:tabs>
              <w:spacing w:line="220" w:lineRule="exact"/>
              <w:rPr>
                <w:b/>
                <w:bCs/>
                <w:color w:val="000000" w:themeColor="text1"/>
                <w:sz w:val="18"/>
                <w:szCs w:val="18"/>
                <w:highlight w:val="yellow"/>
              </w:rPr>
            </w:pPr>
          </w:p>
        </w:tc>
        <w:tc>
          <w:tcPr>
            <w:tcW w:w="1418" w:type="dxa"/>
          </w:tcPr>
          <w:p w14:paraId="05D6BF71" w14:textId="77777777" w:rsidR="00F805FC" w:rsidRPr="00765C85" w:rsidRDefault="00F805FC" w:rsidP="00B5154D">
            <w:pPr>
              <w:tabs>
                <w:tab w:val="left" w:pos="9072"/>
                <w:tab w:val="left" w:pos="9299"/>
              </w:tabs>
              <w:spacing w:line="220" w:lineRule="exact"/>
              <w:rPr>
                <w:color w:val="000000" w:themeColor="text1"/>
                <w:sz w:val="18"/>
                <w:szCs w:val="18"/>
                <w:highlight w:val="yellow"/>
              </w:rPr>
            </w:pPr>
          </w:p>
        </w:tc>
        <w:tc>
          <w:tcPr>
            <w:tcW w:w="1418" w:type="dxa"/>
          </w:tcPr>
          <w:p w14:paraId="1A7B1244" w14:textId="77777777" w:rsidR="00F805FC" w:rsidRPr="00765C85" w:rsidRDefault="00F805FC" w:rsidP="00B5154D">
            <w:pPr>
              <w:tabs>
                <w:tab w:val="left" w:pos="9072"/>
                <w:tab w:val="left" w:pos="9299"/>
              </w:tabs>
              <w:spacing w:line="220" w:lineRule="exact"/>
              <w:rPr>
                <w:color w:val="000000" w:themeColor="text1"/>
                <w:sz w:val="18"/>
                <w:szCs w:val="18"/>
                <w:highlight w:val="yellow"/>
              </w:rPr>
            </w:pPr>
          </w:p>
        </w:tc>
      </w:tr>
      <w:tr w:rsidR="00F805FC" w:rsidRPr="00A56B4A" w14:paraId="56D196C7" w14:textId="77777777" w:rsidTr="00B5154D">
        <w:tc>
          <w:tcPr>
            <w:tcW w:w="5245" w:type="dxa"/>
            <w:hideMark/>
          </w:tcPr>
          <w:p w14:paraId="70FBE048" w14:textId="77777777" w:rsidR="00F805FC" w:rsidRPr="00A56B4A" w:rsidRDefault="00F805FC" w:rsidP="00B5154D">
            <w:pPr>
              <w:spacing w:line="220" w:lineRule="exact"/>
              <w:rPr>
                <w:color w:val="000000" w:themeColor="text1"/>
              </w:rPr>
            </w:pPr>
            <w:r w:rsidRPr="00A56B4A">
              <w:rPr>
                <w:rFonts w:hint="eastAsia"/>
                <w:color w:val="000000" w:themeColor="text1"/>
                <w:rtl/>
              </w:rPr>
              <w:t>ישראל</w:t>
            </w:r>
          </w:p>
        </w:tc>
        <w:tc>
          <w:tcPr>
            <w:tcW w:w="1417" w:type="dxa"/>
          </w:tcPr>
          <w:p w14:paraId="09D811C9" w14:textId="7D10C6A0" w:rsidR="00F805FC" w:rsidRPr="00956DE8" w:rsidRDefault="00277AE0" w:rsidP="00B5154D">
            <w:pPr>
              <w:tabs>
                <w:tab w:val="left" w:pos="9072"/>
                <w:tab w:val="left" w:pos="9299"/>
              </w:tabs>
              <w:spacing w:line="220" w:lineRule="exact"/>
              <w:rPr>
                <w:b/>
                <w:bCs/>
                <w:color w:val="000000" w:themeColor="text1"/>
              </w:rPr>
            </w:pPr>
            <w:r>
              <w:rPr>
                <w:rFonts w:hint="cs"/>
                <w:b/>
                <w:bCs/>
                <w:color w:val="000000" w:themeColor="text1"/>
                <w:rtl/>
              </w:rPr>
              <w:t>5,</w:t>
            </w:r>
            <w:r w:rsidR="00EB4707">
              <w:rPr>
                <w:rFonts w:hint="cs"/>
                <w:b/>
                <w:bCs/>
                <w:color w:val="000000" w:themeColor="text1"/>
                <w:rtl/>
              </w:rPr>
              <w:t>386</w:t>
            </w:r>
          </w:p>
        </w:tc>
        <w:tc>
          <w:tcPr>
            <w:tcW w:w="1418" w:type="dxa"/>
          </w:tcPr>
          <w:p w14:paraId="412F0796" w14:textId="77777777" w:rsidR="00F805FC" w:rsidRPr="00E77845" w:rsidRDefault="00F805FC" w:rsidP="00B5154D">
            <w:pPr>
              <w:tabs>
                <w:tab w:val="left" w:pos="9072"/>
                <w:tab w:val="left" w:pos="9299"/>
              </w:tabs>
              <w:spacing w:line="220" w:lineRule="exact"/>
              <w:rPr>
                <w:color w:val="000000" w:themeColor="text1"/>
              </w:rPr>
            </w:pPr>
            <w:r>
              <w:rPr>
                <w:color w:val="000000" w:themeColor="text1"/>
                <w:rtl/>
              </w:rPr>
              <w:t xml:space="preserve"> 4,394</w:t>
            </w:r>
          </w:p>
        </w:tc>
        <w:tc>
          <w:tcPr>
            <w:tcW w:w="1418" w:type="dxa"/>
          </w:tcPr>
          <w:p w14:paraId="4442EED7" w14:textId="4838CA79" w:rsidR="00F805FC" w:rsidRPr="00765C85" w:rsidRDefault="00277AE0" w:rsidP="00B5154D">
            <w:pPr>
              <w:tabs>
                <w:tab w:val="left" w:pos="9072"/>
                <w:tab w:val="left" w:pos="9299"/>
              </w:tabs>
              <w:spacing w:line="220" w:lineRule="exact"/>
              <w:rPr>
                <w:color w:val="000000" w:themeColor="text1"/>
              </w:rPr>
            </w:pPr>
            <w:r>
              <w:rPr>
                <w:rFonts w:hint="cs"/>
                <w:color w:val="000000" w:themeColor="text1"/>
                <w:rtl/>
              </w:rPr>
              <w:t>9,502</w:t>
            </w:r>
          </w:p>
        </w:tc>
      </w:tr>
      <w:tr w:rsidR="00F805FC" w:rsidRPr="00A56B4A" w14:paraId="74C04784" w14:textId="77777777" w:rsidTr="00B5154D">
        <w:tc>
          <w:tcPr>
            <w:tcW w:w="5245" w:type="dxa"/>
            <w:hideMark/>
          </w:tcPr>
          <w:p w14:paraId="419246FB" w14:textId="30482539" w:rsidR="00F805FC" w:rsidRPr="00A56B4A" w:rsidRDefault="00F805FC" w:rsidP="00B5154D">
            <w:pPr>
              <w:spacing w:line="220" w:lineRule="exact"/>
              <w:rPr>
                <w:color w:val="000000" w:themeColor="text1"/>
              </w:rPr>
            </w:pPr>
            <w:r>
              <w:rPr>
                <w:rFonts w:hint="cs"/>
                <w:color w:val="000000" w:themeColor="text1"/>
                <w:rtl/>
              </w:rPr>
              <w:t>ליטא</w:t>
            </w:r>
            <w:r w:rsidR="0019394E">
              <w:rPr>
                <w:rFonts w:hint="cs"/>
                <w:color w:val="000000" w:themeColor="text1"/>
                <w:rtl/>
              </w:rPr>
              <w:t xml:space="preserve"> ולטביה</w:t>
            </w:r>
          </w:p>
        </w:tc>
        <w:tc>
          <w:tcPr>
            <w:tcW w:w="1417" w:type="dxa"/>
          </w:tcPr>
          <w:p w14:paraId="23B9DA3C" w14:textId="07A0D1A1" w:rsidR="00F805FC" w:rsidRPr="00956DE8" w:rsidRDefault="00277AE0" w:rsidP="00B5154D">
            <w:pPr>
              <w:tabs>
                <w:tab w:val="left" w:pos="9072"/>
                <w:tab w:val="left" w:pos="9299"/>
              </w:tabs>
              <w:spacing w:line="220" w:lineRule="exact"/>
              <w:rPr>
                <w:b/>
                <w:bCs/>
                <w:color w:val="000000" w:themeColor="text1"/>
              </w:rPr>
            </w:pPr>
            <w:r>
              <w:rPr>
                <w:rFonts w:hint="cs"/>
                <w:b/>
                <w:bCs/>
                <w:color w:val="000000" w:themeColor="text1"/>
                <w:rtl/>
              </w:rPr>
              <w:t>1,</w:t>
            </w:r>
            <w:r w:rsidR="00EB4707">
              <w:rPr>
                <w:rFonts w:hint="cs"/>
                <w:b/>
                <w:bCs/>
                <w:color w:val="000000" w:themeColor="text1"/>
                <w:rtl/>
              </w:rPr>
              <w:t>446</w:t>
            </w:r>
          </w:p>
        </w:tc>
        <w:tc>
          <w:tcPr>
            <w:tcW w:w="1418" w:type="dxa"/>
          </w:tcPr>
          <w:p w14:paraId="2BF5FB7A" w14:textId="77777777" w:rsidR="00F805FC" w:rsidRPr="00E77845" w:rsidRDefault="00F805FC" w:rsidP="00B5154D">
            <w:pPr>
              <w:tabs>
                <w:tab w:val="left" w:pos="9072"/>
                <w:tab w:val="left" w:pos="9299"/>
              </w:tabs>
              <w:spacing w:line="220" w:lineRule="exact"/>
              <w:rPr>
                <w:color w:val="000000" w:themeColor="text1"/>
              </w:rPr>
            </w:pPr>
            <w:r>
              <w:rPr>
                <w:color w:val="000000" w:themeColor="text1"/>
                <w:rtl/>
              </w:rPr>
              <w:t xml:space="preserve"> 1,262</w:t>
            </w:r>
          </w:p>
        </w:tc>
        <w:tc>
          <w:tcPr>
            <w:tcW w:w="1418" w:type="dxa"/>
          </w:tcPr>
          <w:p w14:paraId="16BD3C55" w14:textId="084AA1BD" w:rsidR="00F805FC" w:rsidRPr="00765C85" w:rsidRDefault="00277AE0" w:rsidP="00B5154D">
            <w:pPr>
              <w:tabs>
                <w:tab w:val="left" w:pos="9072"/>
                <w:tab w:val="left" w:pos="9299"/>
              </w:tabs>
              <w:spacing w:line="220" w:lineRule="exact"/>
              <w:rPr>
                <w:color w:val="000000" w:themeColor="text1"/>
              </w:rPr>
            </w:pPr>
            <w:r>
              <w:rPr>
                <w:rFonts w:hint="cs"/>
                <w:color w:val="000000" w:themeColor="text1"/>
                <w:rtl/>
              </w:rPr>
              <w:t>1,589</w:t>
            </w:r>
          </w:p>
        </w:tc>
      </w:tr>
      <w:tr w:rsidR="00F805FC" w:rsidRPr="00A56B4A" w14:paraId="6757AA41" w14:textId="77777777" w:rsidTr="00B5154D">
        <w:tc>
          <w:tcPr>
            <w:tcW w:w="5245" w:type="dxa"/>
          </w:tcPr>
          <w:p w14:paraId="0F848D77" w14:textId="77777777" w:rsidR="00F805FC" w:rsidRPr="00A56B4A" w:rsidRDefault="00F805FC" w:rsidP="00B5154D">
            <w:pPr>
              <w:spacing w:line="220" w:lineRule="exact"/>
              <w:rPr>
                <w:color w:val="000000" w:themeColor="text1"/>
              </w:rPr>
            </w:pPr>
            <w:r>
              <w:rPr>
                <w:rFonts w:hint="cs"/>
                <w:color w:val="000000" w:themeColor="text1"/>
                <w:rtl/>
              </w:rPr>
              <w:t>אחר</w:t>
            </w:r>
          </w:p>
        </w:tc>
        <w:tc>
          <w:tcPr>
            <w:tcW w:w="1417" w:type="dxa"/>
          </w:tcPr>
          <w:p w14:paraId="6B33C11B" w14:textId="5A26871E" w:rsidR="00F805FC" w:rsidRPr="00956DE8" w:rsidRDefault="00277AE0" w:rsidP="00B5154D">
            <w:pPr>
              <w:pBdr>
                <w:bottom w:val="single" w:sz="4" w:space="1" w:color="auto"/>
              </w:pBdr>
              <w:tabs>
                <w:tab w:val="left" w:pos="9072"/>
                <w:tab w:val="left" w:pos="9299"/>
              </w:tabs>
              <w:spacing w:line="220" w:lineRule="exact"/>
              <w:rPr>
                <w:b/>
                <w:bCs/>
                <w:color w:val="000000" w:themeColor="text1"/>
              </w:rPr>
            </w:pPr>
            <w:r>
              <w:rPr>
                <w:rFonts w:hint="cs"/>
                <w:b/>
                <w:bCs/>
                <w:color w:val="000000" w:themeColor="text1"/>
                <w:rtl/>
              </w:rPr>
              <w:t>26</w:t>
            </w:r>
          </w:p>
        </w:tc>
        <w:tc>
          <w:tcPr>
            <w:tcW w:w="1418" w:type="dxa"/>
          </w:tcPr>
          <w:p w14:paraId="3B840F76" w14:textId="77777777" w:rsidR="00F805FC" w:rsidRPr="00E77845" w:rsidRDefault="00F805FC" w:rsidP="00B5154D">
            <w:pPr>
              <w:pBdr>
                <w:bottom w:val="single" w:sz="4" w:space="1" w:color="auto"/>
              </w:pBdr>
              <w:tabs>
                <w:tab w:val="left" w:pos="9072"/>
                <w:tab w:val="left" w:pos="9299"/>
              </w:tabs>
              <w:spacing w:line="220" w:lineRule="exact"/>
              <w:rPr>
                <w:color w:val="000000" w:themeColor="text1"/>
              </w:rPr>
            </w:pPr>
            <w:r>
              <w:rPr>
                <w:color w:val="000000" w:themeColor="text1"/>
                <w:rtl/>
              </w:rPr>
              <w:t xml:space="preserve"> 39</w:t>
            </w:r>
          </w:p>
        </w:tc>
        <w:tc>
          <w:tcPr>
            <w:tcW w:w="1418" w:type="dxa"/>
          </w:tcPr>
          <w:p w14:paraId="5451F603" w14:textId="49727179" w:rsidR="00F805FC" w:rsidRPr="00765C85" w:rsidRDefault="00277AE0" w:rsidP="00B5154D">
            <w:pPr>
              <w:pBdr>
                <w:bottom w:val="single" w:sz="4" w:space="1" w:color="auto"/>
              </w:pBdr>
              <w:tabs>
                <w:tab w:val="left" w:pos="9072"/>
                <w:tab w:val="left" w:pos="9299"/>
              </w:tabs>
              <w:spacing w:line="220" w:lineRule="exact"/>
              <w:rPr>
                <w:color w:val="000000" w:themeColor="text1"/>
              </w:rPr>
            </w:pPr>
            <w:r>
              <w:rPr>
                <w:rFonts w:hint="cs"/>
                <w:color w:val="000000" w:themeColor="text1"/>
                <w:rtl/>
              </w:rPr>
              <w:t>57</w:t>
            </w:r>
          </w:p>
        </w:tc>
      </w:tr>
      <w:tr w:rsidR="00F805FC" w:rsidRPr="00A56B4A" w14:paraId="7B3A810D" w14:textId="77777777" w:rsidTr="00B5154D">
        <w:tc>
          <w:tcPr>
            <w:tcW w:w="5245" w:type="dxa"/>
          </w:tcPr>
          <w:p w14:paraId="292B5F4C" w14:textId="77777777" w:rsidR="00F805FC" w:rsidRPr="00A56B4A" w:rsidRDefault="00F805FC" w:rsidP="00B5154D">
            <w:pPr>
              <w:spacing w:line="220" w:lineRule="exact"/>
              <w:rPr>
                <w:color w:val="000000" w:themeColor="text1"/>
              </w:rPr>
            </w:pPr>
          </w:p>
        </w:tc>
        <w:tc>
          <w:tcPr>
            <w:tcW w:w="1417" w:type="dxa"/>
          </w:tcPr>
          <w:p w14:paraId="7FF3BEB9" w14:textId="77777777" w:rsidR="00F805FC" w:rsidRPr="00956DE8" w:rsidRDefault="00F805FC" w:rsidP="00B5154D">
            <w:pPr>
              <w:tabs>
                <w:tab w:val="left" w:pos="9072"/>
                <w:tab w:val="left" w:pos="9299"/>
              </w:tabs>
              <w:spacing w:line="220" w:lineRule="exact"/>
              <w:rPr>
                <w:b/>
                <w:bCs/>
                <w:color w:val="000000" w:themeColor="text1"/>
              </w:rPr>
            </w:pPr>
          </w:p>
        </w:tc>
        <w:tc>
          <w:tcPr>
            <w:tcW w:w="1418" w:type="dxa"/>
          </w:tcPr>
          <w:p w14:paraId="44E8B06C" w14:textId="77777777" w:rsidR="00F805FC" w:rsidRPr="00E77845" w:rsidRDefault="00F805FC" w:rsidP="00B5154D">
            <w:pPr>
              <w:tabs>
                <w:tab w:val="left" w:pos="9072"/>
                <w:tab w:val="left" w:pos="9299"/>
              </w:tabs>
              <w:spacing w:line="220" w:lineRule="exact"/>
              <w:rPr>
                <w:color w:val="000000" w:themeColor="text1"/>
              </w:rPr>
            </w:pPr>
          </w:p>
        </w:tc>
        <w:tc>
          <w:tcPr>
            <w:tcW w:w="1418" w:type="dxa"/>
          </w:tcPr>
          <w:p w14:paraId="2DC50AC2" w14:textId="77777777" w:rsidR="00F805FC" w:rsidRPr="00765C85" w:rsidRDefault="00F805FC" w:rsidP="00B5154D">
            <w:pPr>
              <w:tabs>
                <w:tab w:val="left" w:pos="9072"/>
                <w:tab w:val="left" w:pos="9299"/>
              </w:tabs>
              <w:spacing w:line="220" w:lineRule="exact"/>
              <w:rPr>
                <w:color w:val="000000" w:themeColor="text1"/>
              </w:rPr>
            </w:pPr>
          </w:p>
        </w:tc>
      </w:tr>
      <w:tr w:rsidR="00F805FC" w:rsidRPr="00F24679" w14:paraId="33BB3FC2" w14:textId="77777777" w:rsidTr="00B5154D">
        <w:tc>
          <w:tcPr>
            <w:tcW w:w="5245" w:type="dxa"/>
          </w:tcPr>
          <w:p w14:paraId="0E75C1FE" w14:textId="77777777" w:rsidR="00F805FC" w:rsidRPr="00A56B4A" w:rsidRDefault="00F805FC" w:rsidP="00B5154D">
            <w:pPr>
              <w:spacing w:line="220" w:lineRule="exact"/>
              <w:rPr>
                <w:color w:val="000000" w:themeColor="text1"/>
              </w:rPr>
            </w:pPr>
            <w:r w:rsidRPr="00A56B4A">
              <w:rPr>
                <w:rFonts w:hint="eastAsia"/>
                <w:color w:val="000000" w:themeColor="text1"/>
                <w:rtl/>
              </w:rPr>
              <w:t>מאוחד</w:t>
            </w:r>
          </w:p>
        </w:tc>
        <w:tc>
          <w:tcPr>
            <w:tcW w:w="1417" w:type="dxa"/>
          </w:tcPr>
          <w:p w14:paraId="569FE0E6" w14:textId="72EE54CC" w:rsidR="00F805FC" w:rsidRPr="00956DE8" w:rsidRDefault="00277AE0" w:rsidP="00B5154D">
            <w:pPr>
              <w:pBdr>
                <w:bottom w:val="double" w:sz="4" w:space="1" w:color="auto"/>
              </w:pBdr>
              <w:tabs>
                <w:tab w:val="left" w:pos="9072"/>
                <w:tab w:val="left" w:pos="9299"/>
              </w:tabs>
              <w:spacing w:line="220" w:lineRule="exact"/>
              <w:rPr>
                <w:b/>
                <w:bCs/>
                <w:color w:val="000000" w:themeColor="text1"/>
              </w:rPr>
            </w:pPr>
            <w:r>
              <w:rPr>
                <w:rFonts w:hint="cs"/>
                <w:b/>
                <w:bCs/>
                <w:color w:val="000000" w:themeColor="text1"/>
                <w:rtl/>
              </w:rPr>
              <w:t>6,858</w:t>
            </w:r>
          </w:p>
        </w:tc>
        <w:tc>
          <w:tcPr>
            <w:tcW w:w="1418" w:type="dxa"/>
          </w:tcPr>
          <w:p w14:paraId="4E83B72A" w14:textId="77777777" w:rsidR="00F805FC" w:rsidRPr="00E77845" w:rsidRDefault="00F805FC" w:rsidP="00B5154D">
            <w:pPr>
              <w:pBdr>
                <w:bottom w:val="double" w:sz="4" w:space="1" w:color="auto"/>
              </w:pBdr>
              <w:tabs>
                <w:tab w:val="left" w:pos="9072"/>
                <w:tab w:val="left" w:pos="9299"/>
              </w:tabs>
              <w:spacing w:line="220" w:lineRule="exact"/>
              <w:rPr>
                <w:color w:val="000000" w:themeColor="text1"/>
              </w:rPr>
            </w:pPr>
            <w:r>
              <w:rPr>
                <w:color w:val="000000" w:themeColor="text1"/>
                <w:rtl/>
              </w:rPr>
              <w:t xml:space="preserve"> 5,695</w:t>
            </w:r>
          </w:p>
        </w:tc>
        <w:tc>
          <w:tcPr>
            <w:tcW w:w="1418" w:type="dxa"/>
          </w:tcPr>
          <w:p w14:paraId="2E169768" w14:textId="32B30C47" w:rsidR="00F805FC" w:rsidRPr="00765C85" w:rsidRDefault="00277AE0" w:rsidP="00B5154D">
            <w:pPr>
              <w:pBdr>
                <w:bottom w:val="double" w:sz="4" w:space="1" w:color="auto"/>
              </w:pBdr>
              <w:tabs>
                <w:tab w:val="left" w:pos="9072"/>
                <w:tab w:val="left" w:pos="9299"/>
              </w:tabs>
              <w:spacing w:line="220" w:lineRule="exact"/>
              <w:rPr>
                <w:color w:val="000000" w:themeColor="text1"/>
              </w:rPr>
            </w:pPr>
            <w:r>
              <w:rPr>
                <w:rFonts w:hint="cs"/>
                <w:color w:val="000000" w:themeColor="text1"/>
                <w:rtl/>
              </w:rPr>
              <w:t>11,148</w:t>
            </w:r>
          </w:p>
        </w:tc>
      </w:tr>
    </w:tbl>
    <w:p w14:paraId="3189BA30" w14:textId="77777777" w:rsidR="00F805FC" w:rsidRDefault="00F805FC" w:rsidP="00F805FC">
      <w:pPr>
        <w:tabs>
          <w:tab w:val="left" w:pos="9072"/>
          <w:tab w:val="left" w:pos="9299"/>
        </w:tabs>
        <w:spacing w:line="220" w:lineRule="exact"/>
        <w:rPr>
          <w:color w:val="000000" w:themeColor="text1"/>
          <w:rtl/>
        </w:rPr>
      </w:pPr>
    </w:p>
    <w:p w14:paraId="0BB88C92" w14:textId="4D951ACB" w:rsidR="00F805FC" w:rsidRPr="0038271B" w:rsidRDefault="00F805FC" w:rsidP="00F805FC">
      <w:pPr>
        <w:tabs>
          <w:tab w:val="left" w:pos="9072"/>
          <w:tab w:val="left" w:pos="9299"/>
        </w:tabs>
        <w:spacing w:line="220" w:lineRule="exact"/>
        <w:ind w:left="565" w:hanging="375"/>
        <w:rPr>
          <w:color w:val="000000" w:themeColor="text1"/>
          <w:rtl/>
        </w:rPr>
      </w:pPr>
      <w:r>
        <w:rPr>
          <w:rFonts w:hint="cs"/>
          <w:color w:val="000000" w:themeColor="text1"/>
          <w:rtl/>
        </w:rPr>
        <w:t>הכנסות נטו</w:t>
      </w:r>
      <w:r w:rsidRPr="0038271B">
        <w:rPr>
          <w:rFonts w:hint="cs"/>
          <w:color w:val="000000" w:themeColor="text1"/>
          <w:rtl/>
        </w:rPr>
        <w:t xml:space="preserve"> </w:t>
      </w:r>
      <w:r w:rsidR="00DA2BA8">
        <w:rPr>
          <w:rFonts w:hint="cs"/>
          <w:color w:val="000000" w:themeColor="text1"/>
          <w:rtl/>
        </w:rPr>
        <w:t xml:space="preserve">בביאור מגזרי פעילות </w:t>
      </w:r>
      <w:r w:rsidRPr="0038271B">
        <w:rPr>
          <w:rFonts w:hint="cs"/>
          <w:color w:val="000000" w:themeColor="text1"/>
          <w:rtl/>
        </w:rPr>
        <w:t>מוצג</w:t>
      </w:r>
      <w:r w:rsidR="00DA2BA8">
        <w:rPr>
          <w:rFonts w:hint="cs"/>
          <w:color w:val="000000" w:themeColor="text1"/>
          <w:rtl/>
        </w:rPr>
        <w:t>ות</w:t>
      </w:r>
      <w:r w:rsidRPr="0038271B">
        <w:rPr>
          <w:rFonts w:hint="cs"/>
          <w:color w:val="000000" w:themeColor="text1"/>
          <w:rtl/>
        </w:rPr>
        <w:t xml:space="preserve"> בניכוי הוצאות ריבית ולפני הפרשה להפסדי אשראי.</w:t>
      </w:r>
    </w:p>
    <w:p w14:paraId="26DAFADF" w14:textId="77777777" w:rsidR="00DA2BA8" w:rsidRDefault="00DA2BA8" w:rsidP="00F805FC">
      <w:pPr>
        <w:overflowPunct/>
        <w:autoSpaceDE/>
        <w:autoSpaceDN/>
        <w:adjustRightInd/>
        <w:spacing w:after="200" w:line="276" w:lineRule="auto"/>
        <w:textAlignment w:val="auto"/>
        <w:rPr>
          <w:rFonts w:ascii="Tahoma-Bold" w:hAnsiTheme="minorHAnsi"/>
          <w:b/>
          <w:bCs/>
          <w:sz w:val="26"/>
          <w:szCs w:val="26"/>
          <w:rtl/>
        </w:rPr>
      </w:pPr>
    </w:p>
    <w:p w14:paraId="61B2E8C5" w14:textId="0C334B43" w:rsidR="00F805FC" w:rsidRPr="00CC6BE5" w:rsidRDefault="00F805FC" w:rsidP="00F805FC">
      <w:pPr>
        <w:overflowPunct/>
        <w:autoSpaceDE/>
        <w:autoSpaceDN/>
        <w:adjustRightInd/>
        <w:spacing w:after="200" w:line="276" w:lineRule="auto"/>
        <w:textAlignment w:val="auto"/>
        <w:rPr>
          <w:rFonts w:ascii="Tahoma-Bold" w:hAnsiTheme="minorHAnsi"/>
          <w:b/>
          <w:bCs/>
          <w:sz w:val="26"/>
          <w:szCs w:val="26"/>
        </w:rPr>
      </w:pPr>
      <w:r w:rsidRPr="00CC6BE5">
        <w:rPr>
          <w:rFonts w:ascii="Tahoma-Bold" w:hAnsiTheme="minorHAnsi" w:hint="eastAsia"/>
          <w:b/>
          <w:bCs/>
          <w:sz w:val="26"/>
          <w:szCs w:val="26"/>
          <w:rtl/>
        </w:rPr>
        <w:lastRenderedPageBreak/>
        <w:t>ביאור</w:t>
      </w:r>
      <w:r w:rsidRPr="00CC6BE5">
        <w:rPr>
          <w:rFonts w:ascii="Tahoma-Bold" w:hAnsiTheme="minorHAnsi"/>
          <w:b/>
          <w:bCs/>
          <w:sz w:val="26"/>
          <w:szCs w:val="26"/>
          <w:rtl/>
        </w:rPr>
        <w:t xml:space="preserve"> 4 - הלוואות ללקוחות</w:t>
      </w:r>
    </w:p>
    <w:p w14:paraId="2798AB61" w14:textId="73A7AD56" w:rsidR="00F805FC" w:rsidRPr="002939E7" w:rsidRDefault="00F805FC" w:rsidP="00F805FC">
      <w:pPr>
        <w:overflowPunct/>
        <w:autoSpaceDE/>
        <w:autoSpaceDN/>
        <w:adjustRightInd/>
        <w:spacing w:after="200" w:line="276" w:lineRule="auto"/>
        <w:jc w:val="both"/>
        <w:textAlignment w:val="auto"/>
        <w:rPr>
          <w:rtl/>
        </w:rPr>
      </w:pPr>
      <w:r w:rsidRPr="002939E7">
        <w:rPr>
          <w:rFonts w:hint="eastAsia"/>
          <w:rtl/>
        </w:rPr>
        <w:t>הלוואות</w:t>
      </w:r>
      <w:r w:rsidRPr="002939E7">
        <w:rPr>
          <w:rtl/>
        </w:rPr>
        <w:t xml:space="preserve"> </w:t>
      </w:r>
      <w:r w:rsidRPr="002939E7">
        <w:rPr>
          <w:rFonts w:hint="eastAsia"/>
          <w:rtl/>
        </w:rPr>
        <w:t>שניתנו</w:t>
      </w:r>
      <w:r w:rsidRPr="002939E7">
        <w:rPr>
          <w:rtl/>
        </w:rPr>
        <w:t xml:space="preserve"> </w:t>
      </w:r>
      <w:r w:rsidRPr="002939E7">
        <w:rPr>
          <w:rFonts w:hint="eastAsia"/>
          <w:rtl/>
        </w:rPr>
        <w:t>ע</w:t>
      </w:r>
      <w:r w:rsidRPr="002939E7">
        <w:rPr>
          <w:rtl/>
        </w:rPr>
        <w:t xml:space="preserve">"י </w:t>
      </w:r>
      <w:r w:rsidRPr="002939E7">
        <w:rPr>
          <w:rFonts w:hint="eastAsia"/>
          <w:rtl/>
        </w:rPr>
        <w:t>הקבוצה</w:t>
      </w:r>
      <w:r w:rsidRPr="002939E7">
        <w:rPr>
          <w:rtl/>
        </w:rPr>
        <w:t xml:space="preserve"> </w:t>
      </w:r>
      <w:r w:rsidRPr="002939E7">
        <w:rPr>
          <w:rFonts w:hint="eastAsia"/>
          <w:rtl/>
        </w:rPr>
        <w:t>מרוכזות</w:t>
      </w:r>
      <w:r w:rsidRPr="002939E7">
        <w:rPr>
          <w:rtl/>
        </w:rPr>
        <w:t xml:space="preserve"> </w:t>
      </w:r>
      <w:r w:rsidRPr="002939E7">
        <w:rPr>
          <w:rFonts w:hint="eastAsia"/>
          <w:rtl/>
        </w:rPr>
        <w:t>במגזר</w:t>
      </w:r>
      <w:r w:rsidRPr="002939E7">
        <w:rPr>
          <w:rtl/>
        </w:rPr>
        <w:t xml:space="preserve"> </w:t>
      </w:r>
      <w:r w:rsidRPr="002939E7">
        <w:rPr>
          <w:rFonts w:hint="eastAsia"/>
          <w:rtl/>
        </w:rPr>
        <w:t>הבנקאות</w:t>
      </w:r>
      <w:r w:rsidRPr="002939E7">
        <w:rPr>
          <w:rtl/>
        </w:rPr>
        <w:t xml:space="preserve"> </w:t>
      </w:r>
      <w:r w:rsidRPr="002939E7">
        <w:rPr>
          <w:rFonts w:hint="eastAsia"/>
          <w:rtl/>
        </w:rPr>
        <w:t>הדיגיטלית</w:t>
      </w:r>
      <w:r w:rsidRPr="002939E7">
        <w:rPr>
          <w:rtl/>
        </w:rPr>
        <w:t xml:space="preserve"> </w:t>
      </w:r>
      <w:r w:rsidRPr="002939E7">
        <w:rPr>
          <w:rFonts w:hint="eastAsia"/>
          <w:rtl/>
        </w:rPr>
        <w:t>אשר</w:t>
      </w:r>
      <w:r w:rsidRPr="002939E7">
        <w:rPr>
          <w:rtl/>
        </w:rPr>
        <w:t xml:space="preserve"> </w:t>
      </w:r>
      <w:r w:rsidRPr="002939E7">
        <w:rPr>
          <w:rFonts w:hint="eastAsia"/>
          <w:rtl/>
        </w:rPr>
        <w:t>פעילותה</w:t>
      </w:r>
      <w:r w:rsidRPr="002939E7">
        <w:rPr>
          <w:rtl/>
        </w:rPr>
        <w:t xml:space="preserve"> </w:t>
      </w:r>
      <w:r w:rsidRPr="002939E7">
        <w:rPr>
          <w:rFonts w:hint="eastAsia"/>
          <w:rtl/>
        </w:rPr>
        <w:t>כיום</w:t>
      </w:r>
      <w:r w:rsidRPr="002939E7">
        <w:rPr>
          <w:rtl/>
        </w:rPr>
        <w:t xml:space="preserve"> </w:t>
      </w:r>
      <w:r w:rsidRPr="002939E7">
        <w:rPr>
          <w:rFonts w:hint="eastAsia"/>
          <w:rtl/>
        </w:rPr>
        <w:t>מרוכזת</w:t>
      </w:r>
      <w:r w:rsidRPr="002939E7">
        <w:rPr>
          <w:rtl/>
        </w:rPr>
        <w:t xml:space="preserve"> </w:t>
      </w:r>
      <w:r w:rsidRPr="002939E7">
        <w:rPr>
          <w:rFonts w:hint="eastAsia"/>
          <w:rtl/>
        </w:rPr>
        <w:t>בליטא</w:t>
      </w:r>
      <w:r w:rsidR="0019394E">
        <w:rPr>
          <w:rFonts w:hint="cs"/>
          <w:rtl/>
        </w:rPr>
        <w:t xml:space="preserve"> ובלטביה</w:t>
      </w:r>
      <w:r w:rsidRPr="002939E7">
        <w:rPr>
          <w:rtl/>
        </w:rPr>
        <w:t xml:space="preserve">, </w:t>
      </w:r>
      <w:r w:rsidRPr="002939E7">
        <w:rPr>
          <w:rFonts w:hint="eastAsia"/>
          <w:rtl/>
        </w:rPr>
        <w:t>לפיכך</w:t>
      </w:r>
      <w:r w:rsidRPr="002939E7">
        <w:rPr>
          <w:rtl/>
        </w:rPr>
        <w:t xml:space="preserve"> </w:t>
      </w:r>
      <w:r w:rsidRPr="002939E7">
        <w:rPr>
          <w:rFonts w:hint="eastAsia"/>
          <w:rtl/>
        </w:rPr>
        <w:t>פעילות</w:t>
      </w:r>
      <w:r w:rsidRPr="002939E7">
        <w:rPr>
          <w:rtl/>
        </w:rPr>
        <w:t xml:space="preserve"> </w:t>
      </w:r>
      <w:r w:rsidRPr="002939E7">
        <w:rPr>
          <w:rFonts w:hint="eastAsia"/>
          <w:rtl/>
        </w:rPr>
        <w:t>ההלוואות</w:t>
      </w:r>
      <w:r w:rsidRPr="002939E7">
        <w:rPr>
          <w:rtl/>
        </w:rPr>
        <w:t xml:space="preserve"> </w:t>
      </w:r>
      <w:r w:rsidRPr="002939E7">
        <w:rPr>
          <w:rFonts w:hint="eastAsia"/>
          <w:rtl/>
        </w:rPr>
        <w:t>המוצגת</w:t>
      </w:r>
      <w:r w:rsidRPr="002939E7">
        <w:rPr>
          <w:rtl/>
        </w:rPr>
        <w:t xml:space="preserve"> </w:t>
      </w:r>
      <w:r w:rsidRPr="002939E7">
        <w:rPr>
          <w:rFonts w:hint="eastAsia"/>
          <w:rtl/>
        </w:rPr>
        <w:t>לעיל</w:t>
      </w:r>
      <w:r w:rsidRPr="002939E7">
        <w:rPr>
          <w:rtl/>
        </w:rPr>
        <w:t xml:space="preserve"> </w:t>
      </w:r>
      <w:r w:rsidRPr="002939E7">
        <w:rPr>
          <w:rFonts w:hint="eastAsia"/>
          <w:rtl/>
        </w:rPr>
        <w:t>הינה</w:t>
      </w:r>
      <w:r w:rsidRPr="002939E7">
        <w:rPr>
          <w:rtl/>
        </w:rPr>
        <w:t xml:space="preserve"> </w:t>
      </w:r>
      <w:r w:rsidRPr="002939E7">
        <w:rPr>
          <w:rFonts w:hint="eastAsia"/>
          <w:rtl/>
        </w:rPr>
        <w:t>של</w:t>
      </w:r>
      <w:r w:rsidRPr="002939E7">
        <w:rPr>
          <w:rtl/>
        </w:rPr>
        <w:t xml:space="preserve"> </w:t>
      </w:r>
      <w:r w:rsidRPr="002939E7">
        <w:rPr>
          <w:rFonts w:hint="eastAsia"/>
          <w:rtl/>
        </w:rPr>
        <w:t>לקוחות</w:t>
      </w:r>
      <w:r w:rsidRPr="002939E7">
        <w:rPr>
          <w:rtl/>
        </w:rPr>
        <w:t xml:space="preserve"> </w:t>
      </w:r>
      <w:r w:rsidRPr="002939E7">
        <w:rPr>
          <w:rFonts w:hint="eastAsia"/>
          <w:rtl/>
        </w:rPr>
        <w:t>הקבוצה</w:t>
      </w:r>
      <w:r w:rsidRPr="002939E7">
        <w:rPr>
          <w:rtl/>
        </w:rPr>
        <w:t xml:space="preserve"> </w:t>
      </w:r>
      <w:r w:rsidRPr="002939E7">
        <w:rPr>
          <w:rFonts w:hint="eastAsia"/>
          <w:rtl/>
        </w:rPr>
        <w:t>ב</w:t>
      </w:r>
      <w:r w:rsidR="0019394E">
        <w:rPr>
          <w:rFonts w:hint="cs"/>
          <w:rtl/>
        </w:rPr>
        <w:t>מדינות אלה</w:t>
      </w:r>
      <w:r w:rsidRPr="002939E7">
        <w:rPr>
          <w:rtl/>
        </w:rPr>
        <w:t>.</w:t>
      </w:r>
    </w:p>
    <w:p w14:paraId="26F37711" w14:textId="77777777" w:rsidR="00F805FC" w:rsidRPr="000B62FA" w:rsidRDefault="00F805FC" w:rsidP="00F805FC">
      <w:pPr>
        <w:overflowPunct/>
        <w:autoSpaceDE/>
        <w:autoSpaceDN/>
        <w:adjustRightInd/>
        <w:ind w:left="567"/>
        <w:textAlignment w:val="auto"/>
        <w:rPr>
          <w:color w:val="000000" w:themeColor="text1"/>
          <w:rtl/>
        </w:rPr>
      </w:pPr>
      <w:r w:rsidRPr="002A335F">
        <w:rPr>
          <w:rFonts w:hint="cs"/>
          <w:b/>
          <w:bCs/>
          <w:color w:val="000000" w:themeColor="text1"/>
          <w:rtl/>
        </w:rPr>
        <w:t>א.</w:t>
      </w:r>
      <w:r w:rsidRPr="000B62FA">
        <w:rPr>
          <w:rFonts w:hint="cs"/>
          <w:color w:val="000000" w:themeColor="text1"/>
          <w:rtl/>
        </w:rPr>
        <w:tab/>
        <w:t>להלן ההרכב:</w:t>
      </w:r>
    </w:p>
    <w:p w14:paraId="652B7DF2" w14:textId="77777777" w:rsidR="00F805FC" w:rsidRPr="000B62FA" w:rsidRDefault="00F805FC" w:rsidP="00F805FC">
      <w:pPr>
        <w:overflowPunct/>
        <w:autoSpaceDE/>
        <w:autoSpaceDN/>
        <w:adjustRightInd/>
        <w:textAlignment w:val="auto"/>
        <w:rPr>
          <w:color w:val="000000" w:themeColor="text1"/>
          <w:rtl/>
        </w:rPr>
      </w:pPr>
    </w:p>
    <w:tbl>
      <w:tblPr>
        <w:bidiVisual/>
        <w:tblW w:w="10930" w:type="dxa"/>
        <w:tblInd w:w="537" w:type="dxa"/>
        <w:tblLayout w:type="fixed"/>
        <w:tblLook w:val="04A0" w:firstRow="1" w:lastRow="0" w:firstColumn="1" w:lastColumn="0" w:noHBand="0" w:noVBand="1"/>
      </w:tblPr>
      <w:tblGrid>
        <w:gridCol w:w="912"/>
        <w:gridCol w:w="4170"/>
        <w:gridCol w:w="1552"/>
        <w:gridCol w:w="1432"/>
        <w:gridCol w:w="1432"/>
        <w:gridCol w:w="1432"/>
      </w:tblGrid>
      <w:tr w:rsidR="00263E8C" w:rsidRPr="00A56B4A" w14:paraId="550DB959" w14:textId="77777777" w:rsidTr="005C013E">
        <w:tc>
          <w:tcPr>
            <w:tcW w:w="912" w:type="dxa"/>
          </w:tcPr>
          <w:p w14:paraId="508BA4A6" w14:textId="77777777" w:rsidR="00263E8C" w:rsidRPr="00A56B4A" w:rsidRDefault="00263E8C" w:rsidP="00B5154D">
            <w:pPr>
              <w:tabs>
                <w:tab w:val="left" w:pos="9072"/>
                <w:tab w:val="left" w:pos="9299"/>
              </w:tabs>
              <w:rPr>
                <w:b/>
                <w:bCs/>
                <w:color w:val="000000" w:themeColor="text1"/>
                <w:sz w:val="18"/>
                <w:szCs w:val="18"/>
              </w:rPr>
            </w:pPr>
          </w:p>
        </w:tc>
        <w:tc>
          <w:tcPr>
            <w:tcW w:w="4170" w:type="dxa"/>
            <w:vAlign w:val="bottom"/>
          </w:tcPr>
          <w:p w14:paraId="18385830" w14:textId="77777777" w:rsidR="00263E8C" w:rsidRPr="00A56B4A" w:rsidRDefault="00263E8C" w:rsidP="00B5154D">
            <w:pPr>
              <w:tabs>
                <w:tab w:val="left" w:pos="9072"/>
                <w:tab w:val="left" w:pos="9299"/>
              </w:tabs>
              <w:rPr>
                <w:i/>
                <w:iCs/>
                <w:color w:val="000000" w:themeColor="text1"/>
                <w:sz w:val="20"/>
                <w:szCs w:val="20"/>
              </w:rPr>
            </w:pPr>
          </w:p>
        </w:tc>
        <w:tc>
          <w:tcPr>
            <w:tcW w:w="1552" w:type="dxa"/>
            <w:vAlign w:val="bottom"/>
          </w:tcPr>
          <w:p w14:paraId="449BE1C9" w14:textId="77777777" w:rsidR="00263E8C" w:rsidRDefault="00263E8C" w:rsidP="00B5154D">
            <w:pPr>
              <w:rPr>
                <w:b/>
                <w:bCs/>
                <w:color w:val="000000" w:themeColor="text1"/>
                <w:sz w:val="18"/>
                <w:szCs w:val="18"/>
                <w:rtl/>
              </w:rPr>
            </w:pPr>
          </w:p>
        </w:tc>
        <w:tc>
          <w:tcPr>
            <w:tcW w:w="1432" w:type="dxa"/>
          </w:tcPr>
          <w:p w14:paraId="10075E9E" w14:textId="77777777" w:rsidR="00263E8C" w:rsidRDefault="00263E8C" w:rsidP="00B5154D">
            <w:pPr>
              <w:rPr>
                <w:b/>
                <w:bCs/>
                <w:color w:val="000000" w:themeColor="text1"/>
                <w:sz w:val="18"/>
                <w:szCs w:val="18"/>
                <w:rtl/>
              </w:rPr>
            </w:pPr>
          </w:p>
        </w:tc>
        <w:tc>
          <w:tcPr>
            <w:tcW w:w="1432" w:type="dxa"/>
            <w:vAlign w:val="bottom"/>
          </w:tcPr>
          <w:p w14:paraId="2B31A646" w14:textId="1C65FF7F" w:rsidR="00263E8C" w:rsidRDefault="00263E8C" w:rsidP="00B5154D">
            <w:pPr>
              <w:rPr>
                <w:b/>
                <w:bCs/>
                <w:color w:val="000000" w:themeColor="text1"/>
                <w:sz w:val="18"/>
                <w:szCs w:val="18"/>
                <w:rtl/>
              </w:rPr>
            </w:pPr>
          </w:p>
        </w:tc>
        <w:tc>
          <w:tcPr>
            <w:tcW w:w="1432" w:type="dxa"/>
            <w:vAlign w:val="bottom"/>
          </w:tcPr>
          <w:p w14:paraId="2AC4A57F" w14:textId="77777777" w:rsidR="00263E8C" w:rsidRDefault="00263E8C" w:rsidP="00B5154D">
            <w:pPr>
              <w:tabs>
                <w:tab w:val="left" w:pos="9072"/>
                <w:tab w:val="left" w:pos="9299"/>
              </w:tabs>
              <w:rPr>
                <w:b/>
                <w:bCs/>
                <w:color w:val="000000" w:themeColor="text1"/>
                <w:sz w:val="18"/>
                <w:szCs w:val="18"/>
                <w:rtl/>
              </w:rPr>
            </w:pPr>
          </w:p>
        </w:tc>
      </w:tr>
      <w:tr w:rsidR="00263E8C" w:rsidRPr="00A56B4A" w14:paraId="1BC11C35" w14:textId="77777777" w:rsidTr="005C013E">
        <w:tc>
          <w:tcPr>
            <w:tcW w:w="912" w:type="dxa"/>
          </w:tcPr>
          <w:p w14:paraId="0A8C7EBA" w14:textId="77777777" w:rsidR="00263E8C" w:rsidRPr="00A56B4A" w:rsidRDefault="00263E8C" w:rsidP="00B5154D">
            <w:pPr>
              <w:tabs>
                <w:tab w:val="left" w:pos="9072"/>
                <w:tab w:val="left" w:pos="9299"/>
              </w:tabs>
              <w:rPr>
                <w:b/>
                <w:bCs/>
                <w:color w:val="000000" w:themeColor="text1"/>
                <w:sz w:val="18"/>
                <w:szCs w:val="18"/>
              </w:rPr>
            </w:pPr>
          </w:p>
        </w:tc>
        <w:tc>
          <w:tcPr>
            <w:tcW w:w="4170" w:type="dxa"/>
            <w:vAlign w:val="bottom"/>
          </w:tcPr>
          <w:p w14:paraId="4AE64E8E" w14:textId="77777777" w:rsidR="00263E8C" w:rsidRPr="00A56B4A" w:rsidRDefault="00263E8C" w:rsidP="00B5154D">
            <w:pPr>
              <w:tabs>
                <w:tab w:val="left" w:pos="9072"/>
                <w:tab w:val="left" w:pos="9299"/>
              </w:tabs>
              <w:rPr>
                <w:i/>
                <w:iCs/>
                <w:color w:val="000000" w:themeColor="text1"/>
                <w:sz w:val="20"/>
                <w:szCs w:val="20"/>
              </w:rPr>
            </w:pPr>
          </w:p>
        </w:tc>
        <w:tc>
          <w:tcPr>
            <w:tcW w:w="1552" w:type="dxa"/>
            <w:vAlign w:val="bottom"/>
          </w:tcPr>
          <w:p w14:paraId="00608524" w14:textId="77777777" w:rsidR="00263E8C" w:rsidRDefault="00263E8C" w:rsidP="00B5154D">
            <w:pPr>
              <w:rPr>
                <w:b/>
                <w:bCs/>
                <w:color w:val="000000" w:themeColor="text1"/>
                <w:sz w:val="18"/>
                <w:szCs w:val="18"/>
                <w:rtl/>
              </w:rPr>
            </w:pPr>
          </w:p>
        </w:tc>
        <w:tc>
          <w:tcPr>
            <w:tcW w:w="1432" w:type="dxa"/>
          </w:tcPr>
          <w:p w14:paraId="049ABF26" w14:textId="77777777" w:rsidR="00263E8C" w:rsidRDefault="00263E8C" w:rsidP="00B5154D">
            <w:pPr>
              <w:rPr>
                <w:b/>
                <w:bCs/>
                <w:color w:val="000000" w:themeColor="text1"/>
                <w:sz w:val="18"/>
                <w:szCs w:val="18"/>
                <w:rtl/>
              </w:rPr>
            </w:pPr>
          </w:p>
        </w:tc>
        <w:tc>
          <w:tcPr>
            <w:tcW w:w="1432" w:type="dxa"/>
            <w:vAlign w:val="bottom"/>
          </w:tcPr>
          <w:p w14:paraId="11E06A9B" w14:textId="05C57EB6" w:rsidR="00263E8C" w:rsidRDefault="00263E8C" w:rsidP="00B5154D">
            <w:pPr>
              <w:rPr>
                <w:b/>
                <w:bCs/>
                <w:color w:val="000000" w:themeColor="text1"/>
                <w:sz w:val="18"/>
                <w:szCs w:val="18"/>
                <w:rtl/>
              </w:rPr>
            </w:pPr>
          </w:p>
        </w:tc>
        <w:tc>
          <w:tcPr>
            <w:tcW w:w="1432" w:type="dxa"/>
            <w:vAlign w:val="bottom"/>
          </w:tcPr>
          <w:p w14:paraId="69667C72" w14:textId="77777777" w:rsidR="00263E8C" w:rsidRDefault="00263E8C" w:rsidP="00B5154D">
            <w:pPr>
              <w:tabs>
                <w:tab w:val="left" w:pos="9072"/>
                <w:tab w:val="left" w:pos="9299"/>
              </w:tabs>
              <w:rPr>
                <w:b/>
                <w:bCs/>
                <w:color w:val="000000" w:themeColor="text1"/>
                <w:sz w:val="18"/>
                <w:szCs w:val="18"/>
                <w:rtl/>
              </w:rPr>
            </w:pPr>
          </w:p>
        </w:tc>
      </w:tr>
      <w:tr w:rsidR="00263E8C" w:rsidRPr="00A56B4A" w14:paraId="4194063E" w14:textId="77777777" w:rsidTr="005C013E">
        <w:tc>
          <w:tcPr>
            <w:tcW w:w="912" w:type="dxa"/>
          </w:tcPr>
          <w:p w14:paraId="5A63CD6E" w14:textId="77777777" w:rsidR="00263E8C" w:rsidRPr="00A56B4A" w:rsidRDefault="00263E8C" w:rsidP="00B5154D">
            <w:pPr>
              <w:tabs>
                <w:tab w:val="left" w:pos="9072"/>
                <w:tab w:val="left" w:pos="9299"/>
              </w:tabs>
              <w:rPr>
                <w:b/>
                <w:bCs/>
                <w:color w:val="000000" w:themeColor="text1"/>
                <w:sz w:val="18"/>
                <w:szCs w:val="18"/>
              </w:rPr>
            </w:pPr>
          </w:p>
        </w:tc>
        <w:tc>
          <w:tcPr>
            <w:tcW w:w="4170" w:type="dxa"/>
            <w:vAlign w:val="bottom"/>
          </w:tcPr>
          <w:p w14:paraId="41CCED4C" w14:textId="77777777" w:rsidR="00263E8C" w:rsidRPr="00A56B4A" w:rsidRDefault="00263E8C" w:rsidP="00B5154D">
            <w:pPr>
              <w:tabs>
                <w:tab w:val="left" w:pos="9072"/>
                <w:tab w:val="left" w:pos="9299"/>
              </w:tabs>
              <w:rPr>
                <w:i/>
                <w:iCs/>
                <w:color w:val="000000" w:themeColor="text1"/>
                <w:sz w:val="20"/>
                <w:szCs w:val="20"/>
              </w:rPr>
            </w:pPr>
          </w:p>
        </w:tc>
        <w:tc>
          <w:tcPr>
            <w:tcW w:w="1552" w:type="dxa"/>
            <w:vAlign w:val="bottom"/>
          </w:tcPr>
          <w:p w14:paraId="6DB84B82" w14:textId="77777777" w:rsidR="00263E8C" w:rsidRPr="00A56B4A" w:rsidRDefault="00263E8C" w:rsidP="00B5154D">
            <w:pPr>
              <w:rPr>
                <w:b/>
                <w:bCs/>
                <w:color w:val="000000" w:themeColor="text1"/>
                <w:sz w:val="18"/>
                <w:szCs w:val="18"/>
                <w:rtl/>
              </w:rPr>
            </w:pPr>
            <w:r>
              <w:rPr>
                <w:rFonts w:hint="cs"/>
                <w:b/>
                <w:bCs/>
                <w:color w:val="000000" w:themeColor="text1"/>
                <w:sz w:val="18"/>
                <w:szCs w:val="18"/>
                <w:rtl/>
              </w:rPr>
              <w:t>שיעור ריבית</w:t>
            </w:r>
          </w:p>
        </w:tc>
        <w:tc>
          <w:tcPr>
            <w:tcW w:w="1432" w:type="dxa"/>
          </w:tcPr>
          <w:p w14:paraId="0789B7E1" w14:textId="532DD3C7" w:rsidR="00263E8C" w:rsidRDefault="00263E8C" w:rsidP="00B5154D">
            <w:pPr>
              <w:rPr>
                <w:b/>
                <w:bCs/>
                <w:color w:val="000000" w:themeColor="text1"/>
                <w:sz w:val="18"/>
                <w:szCs w:val="18"/>
                <w:rtl/>
              </w:rPr>
            </w:pPr>
            <w:r>
              <w:rPr>
                <w:rFonts w:hint="cs"/>
                <w:b/>
                <w:bCs/>
                <w:color w:val="000000" w:themeColor="text1"/>
                <w:sz w:val="18"/>
                <w:szCs w:val="18"/>
                <w:rtl/>
              </w:rPr>
              <w:t>30</w:t>
            </w:r>
            <w:r>
              <w:rPr>
                <w:rFonts w:hint="cs"/>
                <w:b/>
                <w:bCs/>
                <w:color w:val="000000" w:themeColor="text1"/>
                <w:sz w:val="18"/>
                <w:szCs w:val="18"/>
              </w:rPr>
              <w:t xml:space="preserve">  </w:t>
            </w:r>
            <w:r>
              <w:rPr>
                <w:rFonts w:hint="cs"/>
                <w:b/>
                <w:bCs/>
                <w:color w:val="000000" w:themeColor="text1"/>
                <w:sz w:val="18"/>
                <w:szCs w:val="18"/>
                <w:rtl/>
              </w:rPr>
              <w:t xml:space="preserve">ביוני </w:t>
            </w:r>
          </w:p>
        </w:tc>
        <w:tc>
          <w:tcPr>
            <w:tcW w:w="1432" w:type="dxa"/>
            <w:vAlign w:val="bottom"/>
          </w:tcPr>
          <w:p w14:paraId="52359E54" w14:textId="3FA3BCAB" w:rsidR="00263E8C" w:rsidRPr="00A56B4A" w:rsidRDefault="00263E8C" w:rsidP="00B5154D">
            <w:pPr>
              <w:rPr>
                <w:b/>
                <w:bCs/>
                <w:color w:val="000000" w:themeColor="text1"/>
                <w:sz w:val="18"/>
                <w:szCs w:val="18"/>
                <w:rtl/>
              </w:rPr>
            </w:pPr>
            <w:r>
              <w:rPr>
                <w:rFonts w:hint="cs"/>
                <w:b/>
                <w:bCs/>
                <w:color w:val="000000" w:themeColor="text1"/>
                <w:sz w:val="18"/>
                <w:szCs w:val="18"/>
                <w:rtl/>
              </w:rPr>
              <w:t>30 ביוני</w:t>
            </w:r>
          </w:p>
        </w:tc>
        <w:tc>
          <w:tcPr>
            <w:tcW w:w="1432" w:type="dxa"/>
            <w:vAlign w:val="bottom"/>
          </w:tcPr>
          <w:p w14:paraId="6E07F021" w14:textId="77777777" w:rsidR="00263E8C" w:rsidRPr="00A56B4A" w:rsidRDefault="00263E8C" w:rsidP="00B5154D">
            <w:pPr>
              <w:tabs>
                <w:tab w:val="left" w:pos="9072"/>
                <w:tab w:val="left" w:pos="9299"/>
              </w:tabs>
              <w:rPr>
                <w:b/>
                <w:bCs/>
                <w:color w:val="000000" w:themeColor="text1"/>
                <w:sz w:val="18"/>
                <w:szCs w:val="18"/>
                <w:rtl/>
              </w:rPr>
            </w:pPr>
            <w:r>
              <w:rPr>
                <w:rFonts w:hint="cs"/>
                <w:b/>
                <w:bCs/>
                <w:color w:val="000000" w:themeColor="text1"/>
                <w:sz w:val="18"/>
                <w:szCs w:val="18"/>
                <w:rtl/>
              </w:rPr>
              <w:t>31 בדצמבר</w:t>
            </w:r>
          </w:p>
        </w:tc>
      </w:tr>
      <w:tr w:rsidR="00263E8C" w:rsidRPr="00A56B4A" w14:paraId="685E251F" w14:textId="77777777" w:rsidTr="005C013E">
        <w:tc>
          <w:tcPr>
            <w:tcW w:w="912" w:type="dxa"/>
          </w:tcPr>
          <w:p w14:paraId="66C053DC" w14:textId="77777777" w:rsidR="00263E8C" w:rsidRPr="00A56B4A" w:rsidRDefault="00263E8C" w:rsidP="00B5154D">
            <w:pPr>
              <w:tabs>
                <w:tab w:val="left" w:pos="9072"/>
                <w:tab w:val="left" w:pos="9299"/>
              </w:tabs>
              <w:rPr>
                <w:b/>
                <w:bCs/>
                <w:color w:val="000000" w:themeColor="text1"/>
                <w:sz w:val="18"/>
                <w:szCs w:val="18"/>
              </w:rPr>
            </w:pPr>
          </w:p>
        </w:tc>
        <w:tc>
          <w:tcPr>
            <w:tcW w:w="4170" w:type="dxa"/>
            <w:vAlign w:val="bottom"/>
          </w:tcPr>
          <w:p w14:paraId="7B5E08DE" w14:textId="77777777" w:rsidR="00263E8C" w:rsidRPr="00A56B4A" w:rsidRDefault="00263E8C" w:rsidP="00B5154D">
            <w:pPr>
              <w:tabs>
                <w:tab w:val="left" w:pos="9072"/>
                <w:tab w:val="left" w:pos="9299"/>
              </w:tabs>
              <w:rPr>
                <w:i/>
                <w:iCs/>
                <w:color w:val="000000" w:themeColor="text1"/>
                <w:sz w:val="20"/>
                <w:szCs w:val="20"/>
              </w:rPr>
            </w:pPr>
          </w:p>
        </w:tc>
        <w:tc>
          <w:tcPr>
            <w:tcW w:w="1552" w:type="dxa"/>
            <w:vAlign w:val="bottom"/>
            <w:hideMark/>
          </w:tcPr>
          <w:p w14:paraId="618726B4" w14:textId="77777777" w:rsidR="00263E8C" w:rsidRPr="00A56B4A" w:rsidRDefault="00263E8C" w:rsidP="00B5154D">
            <w:pPr>
              <w:pBdr>
                <w:bottom w:val="single" w:sz="4" w:space="1" w:color="auto"/>
              </w:pBdr>
              <w:rPr>
                <w:b/>
                <w:bCs/>
                <w:color w:val="000000" w:themeColor="text1"/>
                <w:sz w:val="18"/>
                <w:szCs w:val="18"/>
              </w:rPr>
            </w:pPr>
            <w:r>
              <w:rPr>
                <w:rFonts w:hint="cs"/>
                <w:b/>
                <w:bCs/>
                <w:color w:val="000000" w:themeColor="text1"/>
                <w:sz w:val="18"/>
                <w:szCs w:val="18"/>
                <w:rtl/>
              </w:rPr>
              <w:t>ממוצעת</w:t>
            </w:r>
          </w:p>
        </w:tc>
        <w:tc>
          <w:tcPr>
            <w:tcW w:w="1432" w:type="dxa"/>
          </w:tcPr>
          <w:p w14:paraId="7CFBD593" w14:textId="266E59F2" w:rsidR="00263E8C" w:rsidRDefault="00263E8C" w:rsidP="00B5154D">
            <w:pPr>
              <w:pBdr>
                <w:bottom w:val="single" w:sz="4" w:space="1" w:color="auto"/>
              </w:pBdr>
              <w:rPr>
                <w:b/>
                <w:bCs/>
                <w:color w:val="000000" w:themeColor="text1"/>
                <w:sz w:val="18"/>
                <w:szCs w:val="18"/>
                <w:rtl/>
              </w:rPr>
            </w:pPr>
            <w:r>
              <w:rPr>
                <w:rFonts w:hint="cs"/>
                <w:b/>
                <w:bCs/>
                <w:color w:val="000000" w:themeColor="text1"/>
                <w:sz w:val="18"/>
                <w:szCs w:val="18"/>
                <w:rtl/>
              </w:rPr>
              <w:t>2021</w:t>
            </w:r>
            <w:r w:rsidR="00323BD6">
              <w:rPr>
                <w:rFonts w:hint="cs"/>
                <w:b/>
                <w:bCs/>
                <w:color w:val="000000" w:themeColor="text1"/>
                <w:sz w:val="18"/>
                <w:szCs w:val="18"/>
                <w:rtl/>
              </w:rPr>
              <w:t xml:space="preserve"> </w:t>
            </w:r>
          </w:p>
        </w:tc>
        <w:tc>
          <w:tcPr>
            <w:tcW w:w="1432" w:type="dxa"/>
            <w:vAlign w:val="bottom"/>
            <w:hideMark/>
          </w:tcPr>
          <w:p w14:paraId="18E4C38D" w14:textId="5015B9E4" w:rsidR="00263E8C" w:rsidRPr="00A56B4A" w:rsidRDefault="00263E8C" w:rsidP="00B5154D">
            <w:pPr>
              <w:pBdr>
                <w:bottom w:val="single" w:sz="4" w:space="1" w:color="auto"/>
              </w:pBdr>
              <w:rPr>
                <w:b/>
                <w:bCs/>
                <w:color w:val="000000" w:themeColor="text1"/>
                <w:sz w:val="18"/>
                <w:szCs w:val="18"/>
              </w:rPr>
            </w:pPr>
            <w:r>
              <w:rPr>
                <w:rFonts w:hint="cs"/>
                <w:b/>
                <w:bCs/>
                <w:color w:val="000000" w:themeColor="text1"/>
                <w:sz w:val="18"/>
                <w:szCs w:val="18"/>
                <w:rtl/>
              </w:rPr>
              <w:t>2020</w:t>
            </w:r>
          </w:p>
        </w:tc>
        <w:tc>
          <w:tcPr>
            <w:tcW w:w="1432" w:type="dxa"/>
            <w:vAlign w:val="bottom"/>
            <w:hideMark/>
          </w:tcPr>
          <w:p w14:paraId="1B2EAAE0" w14:textId="58EACEC5" w:rsidR="00263E8C" w:rsidRPr="00A56B4A" w:rsidRDefault="00263E8C" w:rsidP="00B5154D">
            <w:pPr>
              <w:pBdr>
                <w:bottom w:val="single" w:sz="4" w:space="1" w:color="auto"/>
              </w:pBdr>
              <w:tabs>
                <w:tab w:val="left" w:pos="9072"/>
                <w:tab w:val="left" w:pos="9299"/>
              </w:tabs>
              <w:rPr>
                <w:b/>
                <w:bCs/>
                <w:color w:val="000000" w:themeColor="text1"/>
                <w:sz w:val="18"/>
                <w:szCs w:val="18"/>
              </w:rPr>
            </w:pPr>
            <w:r>
              <w:rPr>
                <w:rFonts w:hint="cs"/>
                <w:b/>
                <w:bCs/>
                <w:color w:val="000000" w:themeColor="text1"/>
                <w:sz w:val="18"/>
                <w:szCs w:val="18"/>
                <w:rtl/>
              </w:rPr>
              <w:t>2020</w:t>
            </w:r>
            <w:r w:rsidR="00323BD6">
              <w:rPr>
                <w:rFonts w:hint="cs"/>
                <w:b/>
                <w:bCs/>
                <w:color w:val="000000" w:themeColor="text1"/>
                <w:sz w:val="18"/>
                <w:szCs w:val="18"/>
                <w:rtl/>
              </w:rPr>
              <w:t xml:space="preserve"> </w:t>
            </w:r>
          </w:p>
        </w:tc>
      </w:tr>
      <w:tr w:rsidR="00D23775" w:rsidRPr="00A56B4A" w14:paraId="50F80630" w14:textId="77777777" w:rsidTr="005C013E">
        <w:tc>
          <w:tcPr>
            <w:tcW w:w="912" w:type="dxa"/>
          </w:tcPr>
          <w:p w14:paraId="26C1C94A" w14:textId="77777777" w:rsidR="00D23775" w:rsidRPr="00A56B4A" w:rsidRDefault="00D23775" w:rsidP="00B5154D">
            <w:pPr>
              <w:tabs>
                <w:tab w:val="left" w:pos="9072"/>
                <w:tab w:val="left" w:pos="9299"/>
              </w:tabs>
              <w:rPr>
                <w:b/>
                <w:bCs/>
                <w:color w:val="000000" w:themeColor="text1"/>
                <w:sz w:val="18"/>
                <w:szCs w:val="18"/>
              </w:rPr>
            </w:pPr>
          </w:p>
        </w:tc>
        <w:tc>
          <w:tcPr>
            <w:tcW w:w="4170" w:type="dxa"/>
            <w:vAlign w:val="bottom"/>
          </w:tcPr>
          <w:p w14:paraId="7353F39F" w14:textId="77777777" w:rsidR="00D23775" w:rsidRPr="00A56B4A" w:rsidRDefault="00D23775" w:rsidP="00B5154D">
            <w:pPr>
              <w:tabs>
                <w:tab w:val="left" w:pos="9072"/>
                <w:tab w:val="left" w:pos="9299"/>
              </w:tabs>
              <w:rPr>
                <w:i/>
                <w:iCs/>
                <w:color w:val="000000" w:themeColor="text1"/>
                <w:sz w:val="20"/>
                <w:szCs w:val="20"/>
                <w:rtl/>
              </w:rPr>
            </w:pPr>
          </w:p>
        </w:tc>
        <w:tc>
          <w:tcPr>
            <w:tcW w:w="1552" w:type="dxa"/>
            <w:vAlign w:val="bottom"/>
          </w:tcPr>
          <w:p w14:paraId="76B60F7F" w14:textId="77777777" w:rsidR="00D23775" w:rsidRDefault="00D23775" w:rsidP="00B5154D">
            <w:pPr>
              <w:pBdr>
                <w:bottom w:val="single" w:sz="4" w:space="1" w:color="auto"/>
              </w:pBdr>
              <w:rPr>
                <w:b/>
                <w:bCs/>
                <w:color w:val="000000" w:themeColor="text1"/>
                <w:sz w:val="18"/>
                <w:szCs w:val="18"/>
                <w:rtl/>
              </w:rPr>
            </w:pPr>
          </w:p>
        </w:tc>
        <w:tc>
          <w:tcPr>
            <w:tcW w:w="1432" w:type="dxa"/>
          </w:tcPr>
          <w:p w14:paraId="417D7B57" w14:textId="60EDCF22" w:rsidR="00D23775" w:rsidRPr="00F44AE7" w:rsidRDefault="0089766F" w:rsidP="00B5154D">
            <w:pPr>
              <w:pBdr>
                <w:bottom w:val="single" w:sz="4" w:space="1" w:color="auto"/>
              </w:pBdr>
              <w:rPr>
                <w:b/>
                <w:bCs/>
                <w:color w:val="000000" w:themeColor="text1"/>
                <w:sz w:val="18"/>
                <w:szCs w:val="18"/>
                <w:rtl/>
              </w:rPr>
            </w:pPr>
            <w:r>
              <w:rPr>
                <w:rFonts w:hint="cs"/>
                <w:b/>
                <w:bCs/>
                <w:color w:val="000000" w:themeColor="text1"/>
                <w:sz w:val="18"/>
                <w:szCs w:val="18"/>
                <w:rtl/>
              </w:rPr>
              <w:t>(בלתי</w:t>
            </w:r>
            <w:r w:rsidR="00D23775">
              <w:rPr>
                <w:rFonts w:hint="cs"/>
                <w:b/>
                <w:bCs/>
                <w:color w:val="000000" w:themeColor="text1"/>
                <w:sz w:val="18"/>
                <w:szCs w:val="18"/>
                <w:rtl/>
              </w:rPr>
              <w:t xml:space="preserve"> מבוקר</w:t>
            </w:r>
            <w:r>
              <w:rPr>
                <w:rFonts w:hint="cs"/>
                <w:b/>
                <w:bCs/>
                <w:color w:val="000000" w:themeColor="text1"/>
                <w:sz w:val="18"/>
                <w:szCs w:val="18"/>
                <w:rtl/>
              </w:rPr>
              <w:t>)</w:t>
            </w:r>
          </w:p>
        </w:tc>
        <w:tc>
          <w:tcPr>
            <w:tcW w:w="1432" w:type="dxa"/>
            <w:vAlign w:val="bottom"/>
          </w:tcPr>
          <w:p w14:paraId="05F18A5B" w14:textId="39A2085E" w:rsidR="00D23775" w:rsidRPr="00F44AE7" w:rsidRDefault="0089766F" w:rsidP="00B5154D">
            <w:pPr>
              <w:pBdr>
                <w:bottom w:val="single" w:sz="4" w:space="1" w:color="auto"/>
              </w:pBdr>
              <w:rPr>
                <w:b/>
                <w:bCs/>
                <w:color w:val="000000" w:themeColor="text1"/>
                <w:sz w:val="18"/>
                <w:szCs w:val="18"/>
                <w:rtl/>
              </w:rPr>
            </w:pPr>
            <w:r>
              <w:rPr>
                <w:rFonts w:hint="cs"/>
                <w:b/>
                <w:bCs/>
                <w:color w:val="000000" w:themeColor="text1"/>
                <w:sz w:val="18"/>
                <w:szCs w:val="18"/>
                <w:rtl/>
              </w:rPr>
              <w:t>(בלתי</w:t>
            </w:r>
            <w:r w:rsidR="00D23775">
              <w:rPr>
                <w:rFonts w:hint="cs"/>
                <w:b/>
                <w:bCs/>
                <w:color w:val="000000" w:themeColor="text1"/>
                <w:sz w:val="18"/>
                <w:szCs w:val="18"/>
                <w:rtl/>
              </w:rPr>
              <w:t xml:space="preserve"> מבוקר</w:t>
            </w:r>
            <w:r>
              <w:rPr>
                <w:rFonts w:hint="cs"/>
                <w:b/>
                <w:bCs/>
                <w:color w:val="000000" w:themeColor="text1"/>
                <w:sz w:val="18"/>
                <w:szCs w:val="18"/>
                <w:rtl/>
              </w:rPr>
              <w:t>)</w:t>
            </w:r>
          </w:p>
        </w:tc>
        <w:tc>
          <w:tcPr>
            <w:tcW w:w="1432" w:type="dxa"/>
            <w:vAlign w:val="bottom"/>
          </w:tcPr>
          <w:p w14:paraId="1E557F0E" w14:textId="66EACDEC" w:rsidR="00D23775" w:rsidRPr="00F44AE7" w:rsidRDefault="00D23775" w:rsidP="00B5154D">
            <w:pPr>
              <w:pBdr>
                <w:bottom w:val="single" w:sz="4" w:space="1" w:color="auto"/>
              </w:pBdr>
              <w:rPr>
                <w:b/>
                <w:bCs/>
                <w:color w:val="000000" w:themeColor="text1"/>
                <w:sz w:val="18"/>
                <w:szCs w:val="18"/>
                <w:rtl/>
              </w:rPr>
            </w:pPr>
            <w:r>
              <w:rPr>
                <w:rFonts w:hint="cs"/>
                <w:b/>
                <w:bCs/>
                <w:color w:val="000000" w:themeColor="text1"/>
                <w:sz w:val="18"/>
                <w:szCs w:val="18"/>
                <w:rtl/>
              </w:rPr>
              <w:t>מבוקר</w:t>
            </w:r>
          </w:p>
        </w:tc>
      </w:tr>
      <w:tr w:rsidR="00263E8C" w:rsidRPr="00A56B4A" w14:paraId="49E06223" w14:textId="77777777" w:rsidTr="005C013E">
        <w:tc>
          <w:tcPr>
            <w:tcW w:w="912" w:type="dxa"/>
          </w:tcPr>
          <w:p w14:paraId="7EC2F69E" w14:textId="77777777" w:rsidR="00263E8C" w:rsidRPr="00A56B4A" w:rsidRDefault="00263E8C" w:rsidP="00B5154D">
            <w:pPr>
              <w:tabs>
                <w:tab w:val="left" w:pos="9072"/>
                <w:tab w:val="left" w:pos="9299"/>
              </w:tabs>
              <w:rPr>
                <w:b/>
                <w:bCs/>
                <w:color w:val="000000" w:themeColor="text1"/>
                <w:sz w:val="18"/>
                <w:szCs w:val="18"/>
              </w:rPr>
            </w:pPr>
          </w:p>
        </w:tc>
        <w:tc>
          <w:tcPr>
            <w:tcW w:w="4170" w:type="dxa"/>
            <w:vAlign w:val="bottom"/>
          </w:tcPr>
          <w:p w14:paraId="187BFBDE" w14:textId="77777777" w:rsidR="00263E8C" w:rsidRPr="00A56B4A" w:rsidRDefault="00263E8C" w:rsidP="00B5154D">
            <w:pPr>
              <w:tabs>
                <w:tab w:val="left" w:pos="9072"/>
                <w:tab w:val="left" w:pos="9299"/>
              </w:tabs>
              <w:rPr>
                <w:i/>
                <w:iCs/>
                <w:color w:val="000000" w:themeColor="text1"/>
                <w:sz w:val="20"/>
                <w:szCs w:val="20"/>
                <w:rtl/>
              </w:rPr>
            </w:pPr>
          </w:p>
        </w:tc>
        <w:tc>
          <w:tcPr>
            <w:tcW w:w="1552" w:type="dxa"/>
            <w:vAlign w:val="bottom"/>
          </w:tcPr>
          <w:p w14:paraId="677A3FD9" w14:textId="77777777" w:rsidR="00263E8C" w:rsidRPr="00A56B4A" w:rsidRDefault="00263E8C" w:rsidP="00B5154D">
            <w:pPr>
              <w:pBdr>
                <w:bottom w:val="single" w:sz="4" w:space="1" w:color="auto"/>
              </w:pBdr>
              <w:rPr>
                <w:b/>
                <w:bCs/>
                <w:color w:val="000000" w:themeColor="text1"/>
                <w:sz w:val="18"/>
                <w:szCs w:val="18"/>
                <w:rtl/>
              </w:rPr>
            </w:pPr>
            <w:r>
              <w:rPr>
                <w:rFonts w:hint="cs"/>
                <w:b/>
                <w:bCs/>
                <w:color w:val="000000" w:themeColor="text1"/>
                <w:sz w:val="18"/>
                <w:szCs w:val="18"/>
                <w:rtl/>
              </w:rPr>
              <w:t>%</w:t>
            </w:r>
          </w:p>
        </w:tc>
        <w:tc>
          <w:tcPr>
            <w:tcW w:w="1432" w:type="dxa"/>
          </w:tcPr>
          <w:p w14:paraId="2216BD2A" w14:textId="16A97A6F" w:rsidR="00263E8C" w:rsidRPr="00F44AE7" w:rsidRDefault="00263E8C" w:rsidP="00B5154D">
            <w:pPr>
              <w:pBdr>
                <w:bottom w:val="single" w:sz="4" w:space="1" w:color="auto"/>
              </w:pBdr>
              <w:rPr>
                <w:b/>
                <w:bCs/>
                <w:color w:val="000000" w:themeColor="text1"/>
                <w:sz w:val="18"/>
                <w:szCs w:val="18"/>
                <w:rtl/>
              </w:rPr>
            </w:pPr>
            <w:r w:rsidRPr="00F44AE7">
              <w:rPr>
                <w:rFonts w:hint="cs"/>
                <w:b/>
                <w:bCs/>
                <w:color w:val="000000" w:themeColor="text1"/>
                <w:sz w:val="18"/>
                <w:szCs w:val="18"/>
                <w:rtl/>
              </w:rPr>
              <w:t>אלפי ש"ח</w:t>
            </w:r>
          </w:p>
        </w:tc>
        <w:tc>
          <w:tcPr>
            <w:tcW w:w="1432" w:type="dxa"/>
            <w:vAlign w:val="bottom"/>
          </w:tcPr>
          <w:p w14:paraId="57F05D9E" w14:textId="643D6348" w:rsidR="00263E8C" w:rsidRDefault="00263E8C" w:rsidP="00B5154D">
            <w:pPr>
              <w:pBdr>
                <w:bottom w:val="single" w:sz="4" w:space="1" w:color="auto"/>
              </w:pBdr>
            </w:pPr>
            <w:r w:rsidRPr="00F44AE7">
              <w:rPr>
                <w:rFonts w:hint="cs"/>
                <w:b/>
                <w:bCs/>
                <w:color w:val="000000" w:themeColor="text1"/>
                <w:sz w:val="18"/>
                <w:szCs w:val="18"/>
                <w:rtl/>
              </w:rPr>
              <w:t>אלפי ש"ח</w:t>
            </w:r>
          </w:p>
        </w:tc>
        <w:tc>
          <w:tcPr>
            <w:tcW w:w="1432" w:type="dxa"/>
            <w:vAlign w:val="bottom"/>
          </w:tcPr>
          <w:p w14:paraId="3B4464EB" w14:textId="77777777" w:rsidR="00263E8C" w:rsidRDefault="00263E8C" w:rsidP="00B5154D">
            <w:pPr>
              <w:pBdr>
                <w:bottom w:val="single" w:sz="4" w:space="1" w:color="auto"/>
              </w:pBdr>
            </w:pPr>
            <w:r w:rsidRPr="00F44AE7">
              <w:rPr>
                <w:rFonts w:hint="cs"/>
                <w:b/>
                <w:bCs/>
                <w:color w:val="000000" w:themeColor="text1"/>
                <w:sz w:val="18"/>
                <w:szCs w:val="18"/>
                <w:rtl/>
              </w:rPr>
              <w:t>אלפי ש"ח</w:t>
            </w:r>
          </w:p>
        </w:tc>
      </w:tr>
    </w:tbl>
    <w:p w14:paraId="4021BF97" w14:textId="77777777" w:rsidR="00F805FC" w:rsidRPr="00A56B4A" w:rsidRDefault="00F805FC" w:rsidP="00F805FC">
      <w:pPr>
        <w:rPr>
          <w:color w:val="000000" w:themeColor="text1"/>
        </w:rPr>
      </w:pPr>
    </w:p>
    <w:tbl>
      <w:tblPr>
        <w:bidiVisual/>
        <w:tblW w:w="10916" w:type="dxa"/>
        <w:tblInd w:w="506" w:type="dxa"/>
        <w:tblLayout w:type="fixed"/>
        <w:tblLook w:val="04A0" w:firstRow="1" w:lastRow="0" w:firstColumn="1" w:lastColumn="0" w:noHBand="0" w:noVBand="1"/>
      </w:tblPr>
      <w:tblGrid>
        <w:gridCol w:w="5082"/>
        <w:gridCol w:w="1580"/>
        <w:gridCol w:w="1418"/>
        <w:gridCol w:w="1418"/>
        <w:gridCol w:w="1418"/>
      </w:tblGrid>
      <w:tr w:rsidR="00263E8C" w:rsidRPr="00A56B4A" w14:paraId="1BB41B31" w14:textId="77777777" w:rsidTr="005C013E">
        <w:tc>
          <w:tcPr>
            <w:tcW w:w="5082" w:type="dxa"/>
          </w:tcPr>
          <w:p w14:paraId="69BFECC1" w14:textId="77777777" w:rsidR="00263E8C" w:rsidRPr="00F56624" w:rsidRDefault="00263E8C" w:rsidP="00B5154D">
            <w:pPr>
              <w:tabs>
                <w:tab w:val="left" w:pos="9072"/>
                <w:tab w:val="left" w:pos="9299"/>
              </w:tabs>
              <w:ind w:left="567"/>
              <w:rPr>
                <w:b/>
                <w:bCs/>
                <w:color w:val="000000" w:themeColor="text1"/>
              </w:rPr>
            </w:pPr>
            <w:r w:rsidRPr="00F56624">
              <w:rPr>
                <w:rFonts w:hint="cs"/>
                <w:b/>
                <w:bCs/>
                <w:color w:val="000000" w:themeColor="text1"/>
                <w:rtl/>
              </w:rPr>
              <w:t>הלוואות</w:t>
            </w:r>
          </w:p>
        </w:tc>
        <w:tc>
          <w:tcPr>
            <w:tcW w:w="1580" w:type="dxa"/>
          </w:tcPr>
          <w:p w14:paraId="02EA8D58" w14:textId="77777777" w:rsidR="00263E8C" w:rsidRPr="00F56624" w:rsidRDefault="00263E8C" w:rsidP="00B5154D">
            <w:pPr>
              <w:tabs>
                <w:tab w:val="left" w:pos="9072"/>
                <w:tab w:val="left" w:pos="9299"/>
              </w:tabs>
              <w:rPr>
                <w:color w:val="000000" w:themeColor="text1"/>
              </w:rPr>
            </w:pPr>
          </w:p>
        </w:tc>
        <w:tc>
          <w:tcPr>
            <w:tcW w:w="1418" w:type="dxa"/>
          </w:tcPr>
          <w:p w14:paraId="4F645C20" w14:textId="77777777" w:rsidR="00263E8C" w:rsidRPr="00956DE8" w:rsidRDefault="00263E8C" w:rsidP="00B5154D">
            <w:pPr>
              <w:tabs>
                <w:tab w:val="left" w:pos="9072"/>
                <w:tab w:val="left" w:pos="9299"/>
              </w:tabs>
              <w:rPr>
                <w:b/>
                <w:bCs/>
                <w:color w:val="000000" w:themeColor="text1"/>
              </w:rPr>
            </w:pPr>
          </w:p>
        </w:tc>
        <w:tc>
          <w:tcPr>
            <w:tcW w:w="1418" w:type="dxa"/>
          </w:tcPr>
          <w:p w14:paraId="7B3D2BA7" w14:textId="290F6A0E" w:rsidR="00263E8C" w:rsidRPr="00956DE8" w:rsidRDefault="00263E8C" w:rsidP="00B5154D">
            <w:pPr>
              <w:tabs>
                <w:tab w:val="left" w:pos="9072"/>
                <w:tab w:val="left" w:pos="9299"/>
              </w:tabs>
              <w:rPr>
                <w:b/>
                <w:bCs/>
                <w:color w:val="000000" w:themeColor="text1"/>
              </w:rPr>
            </w:pPr>
          </w:p>
        </w:tc>
        <w:tc>
          <w:tcPr>
            <w:tcW w:w="1418" w:type="dxa"/>
          </w:tcPr>
          <w:p w14:paraId="74C098D5" w14:textId="77777777" w:rsidR="00263E8C" w:rsidRPr="00F56624" w:rsidRDefault="00263E8C" w:rsidP="00B5154D">
            <w:pPr>
              <w:tabs>
                <w:tab w:val="left" w:pos="9072"/>
                <w:tab w:val="left" w:pos="9299"/>
              </w:tabs>
              <w:rPr>
                <w:color w:val="000000" w:themeColor="text1"/>
              </w:rPr>
            </w:pPr>
          </w:p>
        </w:tc>
      </w:tr>
      <w:tr w:rsidR="00263E8C" w:rsidRPr="00A56B4A" w14:paraId="2B6BE3CC" w14:textId="77777777" w:rsidTr="005C013E">
        <w:tc>
          <w:tcPr>
            <w:tcW w:w="5082" w:type="dxa"/>
          </w:tcPr>
          <w:p w14:paraId="6783EB5C" w14:textId="77777777" w:rsidR="00263E8C" w:rsidRPr="00F56624" w:rsidRDefault="00263E8C" w:rsidP="00B5154D">
            <w:pPr>
              <w:ind w:left="567"/>
              <w:rPr>
                <w:color w:val="000000" w:themeColor="text1"/>
              </w:rPr>
            </w:pPr>
            <w:r>
              <w:rPr>
                <w:rFonts w:hint="cs"/>
                <w:color w:val="000000" w:themeColor="text1"/>
                <w:rtl/>
              </w:rPr>
              <w:t>יורו</w:t>
            </w:r>
            <w:r w:rsidRPr="00F56624">
              <w:rPr>
                <w:rFonts w:hint="cs"/>
                <w:color w:val="000000" w:themeColor="text1"/>
                <w:rtl/>
              </w:rPr>
              <w:t xml:space="preserve"> בריבית קבועה</w:t>
            </w:r>
          </w:p>
        </w:tc>
        <w:tc>
          <w:tcPr>
            <w:tcW w:w="1580" w:type="dxa"/>
          </w:tcPr>
          <w:p w14:paraId="4AE909FA" w14:textId="337BEE2C" w:rsidR="00263E8C" w:rsidRPr="005C013E" w:rsidRDefault="00263E8C" w:rsidP="00B5154D">
            <w:pPr>
              <w:tabs>
                <w:tab w:val="left" w:pos="9072"/>
                <w:tab w:val="left" w:pos="9299"/>
              </w:tabs>
              <w:rPr>
                <w:rFonts w:ascii="David" w:hAnsi="David"/>
                <w:color w:val="000000" w:themeColor="text1"/>
                <w:rtl/>
              </w:rPr>
            </w:pPr>
            <w:r w:rsidRPr="003F1F69">
              <w:rPr>
                <w:rFonts w:hint="cs"/>
                <w:color w:val="000000" w:themeColor="text1"/>
                <w:rtl/>
              </w:rPr>
              <w:t>9.0%-7.9%</w:t>
            </w:r>
          </w:p>
        </w:tc>
        <w:tc>
          <w:tcPr>
            <w:tcW w:w="1418" w:type="dxa"/>
          </w:tcPr>
          <w:p w14:paraId="1ECF6A26" w14:textId="4F2DAE66" w:rsidR="00263E8C" w:rsidRDefault="00263E8C" w:rsidP="00B5154D">
            <w:pPr>
              <w:pBdr>
                <w:bottom w:val="single" w:sz="4" w:space="1" w:color="auto"/>
              </w:pBdr>
              <w:tabs>
                <w:tab w:val="left" w:pos="9072"/>
                <w:tab w:val="left" w:pos="9299"/>
              </w:tabs>
              <w:rPr>
                <w:rFonts w:ascii="David" w:hAnsi="David"/>
                <w:b/>
                <w:bCs/>
                <w:color w:val="000000" w:themeColor="text1"/>
              </w:rPr>
            </w:pPr>
            <w:r>
              <w:rPr>
                <w:rFonts w:ascii="David" w:hAnsi="David"/>
                <w:b/>
                <w:bCs/>
                <w:color w:val="000000" w:themeColor="text1"/>
              </w:rPr>
              <w:t>52,967</w:t>
            </w:r>
          </w:p>
        </w:tc>
        <w:tc>
          <w:tcPr>
            <w:tcW w:w="1418" w:type="dxa"/>
          </w:tcPr>
          <w:p w14:paraId="6930A8B0" w14:textId="3C40F7A2" w:rsidR="00263E8C" w:rsidRPr="00956DE8" w:rsidRDefault="00B57B15" w:rsidP="00B5154D">
            <w:pPr>
              <w:pBdr>
                <w:bottom w:val="single" w:sz="4" w:space="1" w:color="auto"/>
              </w:pBdr>
              <w:tabs>
                <w:tab w:val="left" w:pos="9072"/>
                <w:tab w:val="left" w:pos="9299"/>
              </w:tabs>
              <w:rPr>
                <w:rFonts w:ascii="David" w:hAnsi="David"/>
                <w:b/>
                <w:bCs/>
                <w:color w:val="000000" w:themeColor="text1"/>
              </w:rPr>
            </w:pPr>
            <w:r>
              <w:rPr>
                <w:rFonts w:ascii="David" w:hAnsi="David" w:hint="cs"/>
                <w:b/>
                <w:bCs/>
                <w:color w:val="000000" w:themeColor="text1"/>
                <w:rtl/>
              </w:rPr>
              <w:t>42,582</w:t>
            </w:r>
          </w:p>
        </w:tc>
        <w:tc>
          <w:tcPr>
            <w:tcW w:w="1418" w:type="dxa"/>
          </w:tcPr>
          <w:p w14:paraId="0AC46539" w14:textId="77777777" w:rsidR="00263E8C" w:rsidRPr="002939E7" w:rsidRDefault="00263E8C" w:rsidP="00B5154D">
            <w:pPr>
              <w:pBdr>
                <w:bottom w:val="single" w:sz="4" w:space="1" w:color="auto"/>
              </w:pBdr>
              <w:tabs>
                <w:tab w:val="left" w:pos="9072"/>
                <w:tab w:val="left" w:pos="9299"/>
              </w:tabs>
              <w:rPr>
                <w:rFonts w:ascii="David" w:hAnsi="David"/>
                <w:color w:val="000000" w:themeColor="text1"/>
              </w:rPr>
            </w:pPr>
            <w:r>
              <w:rPr>
                <w:rFonts w:ascii="David" w:hAnsi="David" w:hint="cs"/>
                <w:b/>
                <w:bCs/>
                <w:color w:val="000000" w:themeColor="text1"/>
                <w:rtl/>
              </w:rPr>
              <w:t>42,635</w:t>
            </w:r>
          </w:p>
        </w:tc>
      </w:tr>
      <w:tr w:rsidR="00263E8C" w:rsidRPr="00A56B4A" w14:paraId="582944BD" w14:textId="77777777" w:rsidTr="005C013E">
        <w:tc>
          <w:tcPr>
            <w:tcW w:w="5082" w:type="dxa"/>
          </w:tcPr>
          <w:p w14:paraId="650EC367" w14:textId="77777777" w:rsidR="00263E8C" w:rsidRPr="00F56624" w:rsidRDefault="00263E8C" w:rsidP="00B5154D">
            <w:pPr>
              <w:ind w:left="567"/>
              <w:rPr>
                <w:color w:val="000000" w:themeColor="text1"/>
              </w:rPr>
            </w:pPr>
          </w:p>
        </w:tc>
        <w:tc>
          <w:tcPr>
            <w:tcW w:w="1580" w:type="dxa"/>
          </w:tcPr>
          <w:p w14:paraId="026B2C66" w14:textId="77777777" w:rsidR="00263E8C" w:rsidRPr="00F56624" w:rsidRDefault="00263E8C" w:rsidP="00B5154D">
            <w:pPr>
              <w:tabs>
                <w:tab w:val="left" w:pos="9072"/>
                <w:tab w:val="left" w:pos="9299"/>
              </w:tabs>
              <w:rPr>
                <w:color w:val="000000" w:themeColor="text1"/>
              </w:rPr>
            </w:pPr>
          </w:p>
        </w:tc>
        <w:tc>
          <w:tcPr>
            <w:tcW w:w="1418" w:type="dxa"/>
          </w:tcPr>
          <w:p w14:paraId="168CA80D" w14:textId="77777777" w:rsidR="00263E8C" w:rsidRPr="00956DE8" w:rsidRDefault="00263E8C" w:rsidP="00B5154D">
            <w:pPr>
              <w:tabs>
                <w:tab w:val="left" w:pos="9072"/>
                <w:tab w:val="left" w:pos="9299"/>
              </w:tabs>
              <w:rPr>
                <w:rFonts w:ascii="David" w:hAnsi="David"/>
                <w:b/>
                <w:bCs/>
                <w:color w:val="000000" w:themeColor="text1"/>
              </w:rPr>
            </w:pPr>
          </w:p>
        </w:tc>
        <w:tc>
          <w:tcPr>
            <w:tcW w:w="1418" w:type="dxa"/>
          </w:tcPr>
          <w:p w14:paraId="649300B2" w14:textId="1627F91E" w:rsidR="00263E8C" w:rsidRPr="00956DE8" w:rsidRDefault="00263E8C" w:rsidP="00B5154D">
            <w:pPr>
              <w:tabs>
                <w:tab w:val="left" w:pos="9072"/>
                <w:tab w:val="left" w:pos="9299"/>
              </w:tabs>
              <w:rPr>
                <w:rFonts w:ascii="David" w:hAnsi="David"/>
                <w:b/>
                <w:bCs/>
                <w:color w:val="000000" w:themeColor="text1"/>
              </w:rPr>
            </w:pPr>
          </w:p>
        </w:tc>
        <w:tc>
          <w:tcPr>
            <w:tcW w:w="1418" w:type="dxa"/>
          </w:tcPr>
          <w:p w14:paraId="768E9CFB" w14:textId="77777777" w:rsidR="00263E8C" w:rsidRPr="002939E7" w:rsidRDefault="00263E8C" w:rsidP="00B5154D">
            <w:pPr>
              <w:tabs>
                <w:tab w:val="left" w:pos="9072"/>
                <w:tab w:val="left" w:pos="9299"/>
              </w:tabs>
              <w:rPr>
                <w:rFonts w:ascii="David" w:hAnsi="David"/>
                <w:color w:val="000000" w:themeColor="text1"/>
              </w:rPr>
            </w:pPr>
          </w:p>
        </w:tc>
      </w:tr>
      <w:tr w:rsidR="00263E8C" w:rsidRPr="00A56B4A" w14:paraId="4FA03CD3" w14:textId="77777777" w:rsidTr="005C013E">
        <w:tc>
          <w:tcPr>
            <w:tcW w:w="5082" w:type="dxa"/>
          </w:tcPr>
          <w:p w14:paraId="423EF4BB" w14:textId="77777777" w:rsidR="00263E8C" w:rsidRPr="00F56624" w:rsidRDefault="00263E8C" w:rsidP="00263E8C">
            <w:pPr>
              <w:ind w:left="567"/>
              <w:rPr>
                <w:color w:val="000000" w:themeColor="text1"/>
              </w:rPr>
            </w:pPr>
            <w:r>
              <w:rPr>
                <w:rFonts w:hint="cs"/>
                <w:color w:val="000000" w:themeColor="text1"/>
                <w:rtl/>
              </w:rPr>
              <w:t>הפרשה לחובות מסופקים (ראה ב' להלן)</w:t>
            </w:r>
          </w:p>
        </w:tc>
        <w:tc>
          <w:tcPr>
            <w:tcW w:w="1580" w:type="dxa"/>
          </w:tcPr>
          <w:p w14:paraId="043F7D42" w14:textId="77777777" w:rsidR="00263E8C" w:rsidRPr="00F56624" w:rsidRDefault="00263E8C" w:rsidP="00263E8C">
            <w:pPr>
              <w:tabs>
                <w:tab w:val="left" w:pos="9072"/>
                <w:tab w:val="left" w:pos="9299"/>
              </w:tabs>
              <w:rPr>
                <w:color w:val="000000" w:themeColor="text1"/>
              </w:rPr>
            </w:pPr>
          </w:p>
        </w:tc>
        <w:tc>
          <w:tcPr>
            <w:tcW w:w="1418" w:type="dxa"/>
          </w:tcPr>
          <w:p w14:paraId="02EF9045" w14:textId="25C66835" w:rsidR="00263E8C" w:rsidRDefault="00263E8C" w:rsidP="00263E8C">
            <w:pPr>
              <w:tabs>
                <w:tab w:val="left" w:pos="9072"/>
                <w:tab w:val="left" w:pos="9299"/>
              </w:tabs>
              <w:rPr>
                <w:rFonts w:ascii="David" w:hAnsi="David"/>
                <w:b/>
                <w:bCs/>
                <w:color w:val="000000" w:themeColor="text1"/>
              </w:rPr>
            </w:pPr>
            <w:r>
              <w:rPr>
                <w:rFonts w:ascii="David" w:hAnsi="David"/>
                <w:b/>
                <w:bCs/>
                <w:color w:val="000000" w:themeColor="text1"/>
              </w:rPr>
              <w:t>(1,804)</w:t>
            </w:r>
          </w:p>
        </w:tc>
        <w:tc>
          <w:tcPr>
            <w:tcW w:w="1418" w:type="dxa"/>
          </w:tcPr>
          <w:p w14:paraId="12B4FFDB" w14:textId="7690ED31" w:rsidR="00263E8C" w:rsidRPr="00956DE8" w:rsidRDefault="00B57B15" w:rsidP="00263E8C">
            <w:pPr>
              <w:tabs>
                <w:tab w:val="left" w:pos="9072"/>
                <w:tab w:val="left" w:pos="9299"/>
              </w:tabs>
              <w:rPr>
                <w:rFonts w:ascii="David" w:hAnsi="David"/>
                <w:b/>
                <w:bCs/>
                <w:color w:val="000000" w:themeColor="text1"/>
              </w:rPr>
            </w:pPr>
            <w:r>
              <w:rPr>
                <w:rFonts w:ascii="David" w:hAnsi="David" w:hint="cs"/>
                <w:b/>
                <w:bCs/>
                <w:color w:val="000000" w:themeColor="text1"/>
                <w:rtl/>
              </w:rPr>
              <w:t>(2,403)</w:t>
            </w:r>
          </w:p>
        </w:tc>
        <w:tc>
          <w:tcPr>
            <w:tcW w:w="1418" w:type="dxa"/>
          </w:tcPr>
          <w:p w14:paraId="44C834D9" w14:textId="77777777" w:rsidR="00263E8C" w:rsidRPr="002939E7" w:rsidRDefault="00263E8C" w:rsidP="00263E8C">
            <w:pPr>
              <w:tabs>
                <w:tab w:val="left" w:pos="9072"/>
                <w:tab w:val="left" w:pos="9299"/>
              </w:tabs>
              <w:rPr>
                <w:rFonts w:ascii="David" w:hAnsi="David"/>
                <w:color w:val="000000" w:themeColor="text1"/>
              </w:rPr>
            </w:pPr>
            <w:r>
              <w:rPr>
                <w:rFonts w:ascii="David" w:hAnsi="David" w:hint="cs"/>
                <w:b/>
                <w:bCs/>
                <w:color w:val="000000" w:themeColor="text1"/>
                <w:rtl/>
              </w:rPr>
              <w:t>(1,533)</w:t>
            </w:r>
          </w:p>
        </w:tc>
      </w:tr>
      <w:tr w:rsidR="00263E8C" w:rsidRPr="00A56B4A" w14:paraId="336F9B8A" w14:textId="77777777" w:rsidTr="005C013E">
        <w:tc>
          <w:tcPr>
            <w:tcW w:w="5082" w:type="dxa"/>
          </w:tcPr>
          <w:p w14:paraId="514A5C3E" w14:textId="77777777" w:rsidR="00263E8C" w:rsidRPr="00F56624" w:rsidRDefault="00263E8C" w:rsidP="00263E8C">
            <w:pPr>
              <w:ind w:left="567"/>
              <w:rPr>
                <w:color w:val="000000" w:themeColor="text1"/>
              </w:rPr>
            </w:pPr>
          </w:p>
        </w:tc>
        <w:tc>
          <w:tcPr>
            <w:tcW w:w="1580" w:type="dxa"/>
          </w:tcPr>
          <w:p w14:paraId="2CC19E73" w14:textId="77777777" w:rsidR="00263E8C" w:rsidRPr="00F56624" w:rsidRDefault="00263E8C" w:rsidP="00263E8C">
            <w:pPr>
              <w:tabs>
                <w:tab w:val="left" w:pos="9072"/>
                <w:tab w:val="left" w:pos="9299"/>
              </w:tabs>
              <w:rPr>
                <w:color w:val="000000" w:themeColor="text1"/>
              </w:rPr>
            </w:pPr>
          </w:p>
        </w:tc>
        <w:tc>
          <w:tcPr>
            <w:tcW w:w="1418" w:type="dxa"/>
          </w:tcPr>
          <w:p w14:paraId="78282665" w14:textId="77777777" w:rsidR="00263E8C" w:rsidRPr="00956DE8" w:rsidRDefault="00263E8C" w:rsidP="00263E8C">
            <w:pPr>
              <w:tabs>
                <w:tab w:val="left" w:pos="9072"/>
                <w:tab w:val="left" w:pos="9299"/>
              </w:tabs>
              <w:rPr>
                <w:rFonts w:ascii="David" w:hAnsi="David"/>
                <w:b/>
                <w:bCs/>
                <w:color w:val="000000" w:themeColor="text1"/>
              </w:rPr>
            </w:pPr>
          </w:p>
        </w:tc>
        <w:tc>
          <w:tcPr>
            <w:tcW w:w="1418" w:type="dxa"/>
          </w:tcPr>
          <w:p w14:paraId="1AE87925" w14:textId="3B7E524D" w:rsidR="00263E8C" w:rsidRPr="00956DE8" w:rsidRDefault="00263E8C" w:rsidP="00263E8C">
            <w:pPr>
              <w:tabs>
                <w:tab w:val="left" w:pos="9072"/>
                <w:tab w:val="left" w:pos="9299"/>
              </w:tabs>
              <w:rPr>
                <w:rFonts w:ascii="David" w:hAnsi="David"/>
                <w:b/>
                <w:bCs/>
                <w:color w:val="000000" w:themeColor="text1"/>
              </w:rPr>
            </w:pPr>
          </w:p>
        </w:tc>
        <w:tc>
          <w:tcPr>
            <w:tcW w:w="1418" w:type="dxa"/>
          </w:tcPr>
          <w:p w14:paraId="637C5256" w14:textId="77777777" w:rsidR="00263E8C" w:rsidRPr="002939E7" w:rsidRDefault="00263E8C" w:rsidP="00263E8C">
            <w:pPr>
              <w:tabs>
                <w:tab w:val="left" w:pos="9072"/>
                <w:tab w:val="left" w:pos="9299"/>
              </w:tabs>
              <w:rPr>
                <w:rFonts w:ascii="David" w:hAnsi="David"/>
                <w:color w:val="000000" w:themeColor="text1"/>
              </w:rPr>
            </w:pPr>
          </w:p>
        </w:tc>
      </w:tr>
      <w:tr w:rsidR="00263E8C" w:rsidRPr="00A56B4A" w14:paraId="3D22C8E8" w14:textId="77777777" w:rsidTr="005C013E">
        <w:tc>
          <w:tcPr>
            <w:tcW w:w="5082" w:type="dxa"/>
          </w:tcPr>
          <w:p w14:paraId="5BAEBEFE" w14:textId="77777777" w:rsidR="00263E8C" w:rsidRPr="00F56624" w:rsidRDefault="00263E8C" w:rsidP="00263E8C">
            <w:pPr>
              <w:ind w:left="567"/>
              <w:rPr>
                <w:color w:val="000000" w:themeColor="text1"/>
              </w:rPr>
            </w:pPr>
            <w:r>
              <w:rPr>
                <w:rFonts w:hint="cs"/>
                <w:color w:val="000000" w:themeColor="text1"/>
                <w:rtl/>
              </w:rPr>
              <w:t>בניכוי - חלויות שוטפות של הלוואות</w:t>
            </w:r>
          </w:p>
        </w:tc>
        <w:tc>
          <w:tcPr>
            <w:tcW w:w="1580" w:type="dxa"/>
          </w:tcPr>
          <w:p w14:paraId="59E20983" w14:textId="77777777" w:rsidR="00263E8C" w:rsidRPr="00657771" w:rsidRDefault="00263E8C" w:rsidP="00263E8C">
            <w:pPr>
              <w:tabs>
                <w:tab w:val="left" w:pos="9072"/>
                <w:tab w:val="left" w:pos="9299"/>
              </w:tabs>
              <w:rPr>
                <w:color w:val="000000" w:themeColor="text1"/>
              </w:rPr>
            </w:pPr>
          </w:p>
        </w:tc>
        <w:tc>
          <w:tcPr>
            <w:tcW w:w="1418" w:type="dxa"/>
          </w:tcPr>
          <w:p w14:paraId="739A9A74" w14:textId="47987FC3" w:rsidR="00263E8C" w:rsidRDefault="00263E8C" w:rsidP="00263E8C">
            <w:pPr>
              <w:pBdr>
                <w:bottom w:val="single" w:sz="4" w:space="1" w:color="auto"/>
              </w:pBdr>
              <w:tabs>
                <w:tab w:val="left" w:pos="9072"/>
                <w:tab w:val="left" w:pos="9299"/>
              </w:tabs>
              <w:rPr>
                <w:rFonts w:ascii="David" w:hAnsi="David"/>
                <w:b/>
                <w:bCs/>
                <w:color w:val="000000" w:themeColor="text1"/>
              </w:rPr>
            </w:pPr>
            <w:r>
              <w:rPr>
                <w:rFonts w:ascii="David" w:hAnsi="David"/>
                <w:b/>
                <w:bCs/>
                <w:color w:val="000000" w:themeColor="text1"/>
              </w:rPr>
              <w:t>(13,095)</w:t>
            </w:r>
          </w:p>
        </w:tc>
        <w:tc>
          <w:tcPr>
            <w:tcW w:w="1418" w:type="dxa"/>
          </w:tcPr>
          <w:p w14:paraId="4F93CE5D" w14:textId="521DAFA7" w:rsidR="00263E8C" w:rsidRPr="00956DE8" w:rsidRDefault="00B57B15" w:rsidP="00263E8C">
            <w:pPr>
              <w:pBdr>
                <w:bottom w:val="single" w:sz="4" w:space="1" w:color="auto"/>
              </w:pBdr>
              <w:tabs>
                <w:tab w:val="left" w:pos="9072"/>
                <w:tab w:val="left" w:pos="9299"/>
              </w:tabs>
              <w:rPr>
                <w:rFonts w:ascii="David" w:hAnsi="David"/>
                <w:b/>
                <w:bCs/>
                <w:color w:val="000000" w:themeColor="text1"/>
              </w:rPr>
            </w:pPr>
            <w:r>
              <w:rPr>
                <w:rFonts w:ascii="David" w:hAnsi="David" w:hint="cs"/>
                <w:b/>
                <w:bCs/>
                <w:color w:val="000000" w:themeColor="text1"/>
                <w:rtl/>
              </w:rPr>
              <w:t>(9,040)</w:t>
            </w:r>
          </w:p>
        </w:tc>
        <w:tc>
          <w:tcPr>
            <w:tcW w:w="1418" w:type="dxa"/>
          </w:tcPr>
          <w:p w14:paraId="7460B593" w14:textId="77777777" w:rsidR="00263E8C" w:rsidRPr="002939E7" w:rsidRDefault="00263E8C" w:rsidP="00263E8C">
            <w:pPr>
              <w:pBdr>
                <w:bottom w:val="single" w:sz="4" w:space="1" w:color="auto"/>
              </w:pBdr>
              <w:tabs>
                <w:tab w:val="left" w:pos="9072"/>
                <w:tab w:val="left" w:pos="9299"/>
              </w:tabs>
              <w:rPr>
                <w:rFonts w:ascii="David" w:hAnsi="David"/>
                <w:color w:val="000000" w:themeColor="text1"/>
              </w:rPr>
            </w:pPr>
            <w:r>
              <w:rPr>
                <w:rFonts w:ascii="David" w:hAnsi="David" w:hint="cs"/>
                <w:b/>
                <w:bCs/>
                <w:color w:val="000000" w:themeColor="text1"/>
                <w:rtl/>
              </w:rPr>
              <w:t>(11,726)</w:t>
            </w:r>
          </w:p>
        </w:tc>
      </w:tr>
      <w:tr w:rsidR="00263E8C" w:rsidRPr="00A56B4A" w14:paraId="3B051726" w14:textId="77777777" w:rsidTr="005C013E">
        <w:tc>
          <w:tcPr>
            <w:tcW w:w="5082" w:type="dxa"/>
          </w:tcPr>
          <w:p w14:paraId="7A823389" w14:textId="77777777" w:rsidR="00263E8C" w:rsidRPr="00F56624" w:rsidRDefault="00263E8C" w:rsidP="00263E8C">
            <w:pPr>
              <w:ind w:left="567"/>
              <w:rPr>
                <w:color w:val="000000" w:themeColor="text1"/>
              </w:rPr>
            </w:pPr>
          </w:p>
        </w:tc>
        <w:tc>
          <w:tcPr>
            <w:tcW w:w="1580" w:type="dxa"/>
          </w:tcPr>
          <w:p w14:paraId="70000501" w14:textId="77777777" w:rsidR="00263E8C" w:rsidRPr="00F56624" w:rsidRDefault="00263E8C" w:rsidP="00263E8C">
            <w:pPr>
              <w:tabs>
                <w:tab w:val="left" w:pos="9072"/>
                <w:tab w:val="left" w:pos="9299"/>
              </w:tabs>
              <w:rPr>
                <w:color w:val="000000" w:themeColor="text1"/>
              </w:rPr>
            </w:pPr>
          </w:p>
        </w:tc>
        <w:tc>
          <w:tcPr>
            <w:tcW w:w="1418" w:type="dxa"/>
          </w:tcPr>
          <w:p w14:paraId="466E1E29" w14:textId="77777777" w:rsidR="00263E8C" w:rsidRPr="00956DE8" w:rsidRDefault="00263E8C" w:rsidP="00263E8C">
            <w:pPr>
              <w:tabs>
                <w:tab w:val="left" w:pos="9072"/>
                <w:tab w:val="left" w:pos="9299"/>
              </w:tabs>
              <w:rPr>
                <w:rFonts w:ascii="David" w:hAnsi="David"/>
                <w:b/>
                <w:bCs/>
                <w:color w:val="000000" w:themeColor="text1"/>
              </w:rPr>
            </w:pPr>
          </w:p>
        </w:tc>
        <w:tc>
          <w:tcPr>
            <w:tcW w:w="1418" w:type="dxa"/>
          </w:tcPr>
          <w:p w14:paraId="4BCCE97B" w14:textId="0D2458C4" w:rsidR="00263E8C" w:rsidRPr="00956DE8" w:rsidRDefault="00263E8C" w:rsidP="00263E8C">
            <w:pPr>
              <w:tabs>
                <w:tab w:val="left" w:pos="9072"/>
                <w:tab w:val="left" w:pos="9299"/>
              </w:tabs>
              <w:rPr>
                <w:rFonts w:ascii="David" w:hAnsi="David"/>
                <w:b/>
                <w:bCs/>
                <w:color w:val="000000" w:themeColor="text1"/>
              </w:rPr>
            </w:pPr>
          </w:p>
        </w:tc>
        <w:tc>
          <w:tcPr>
            <w:tcW w:w="1418" w:type="dxa"/>
          </w:tcPr>
          <w:p w14:paraId="0F25DFBD" w14:textId="77777777" w:rsidR="00263E8C" w:rsidRPr="002939E7" w:rsidRDefault="00263E8C" w:rsidP="00263E8C">
            <w:pPr>
              <w:tabs>
                <w:tab w:val="left" w:pos="9072"/>
                <w:tab w:val="left" w:pos="9299"/>
              </w:tabs>
              <w:rPr>
                <w:rFonts w:ascii="David" w:hAnsi="David"/>
                <w:color w:val="000000" w:themeColor="text1"/>
              </w:rPr>
            </w:pPr>
          </w:p>
        </w:tc>
      </w:tr>
      <w:tr w:rsidR="00263E8C" w:rsidRPr="00A56B4A" w14:paraId="2F3ADDC9" w14:textId="77777777" w:rsidTr="005C013E">
        <w:tc>
          <w:tcPr>
            <w:tcW w:w="5082" w:type="dxa"/>
          </w:tcPr>
          <w:p w14:paraId="4D55DD34" w14:textId="77777777" w:rsidR="00263E8C" w:rsidRPr="00F56624" w:rsidRDefault="00263E8C" w:rsidP="00263E8C">
            <w:pPr>
              <w:ind w:left="567"/>
              <w:rPr>
                <w:color w:val="000000" w:themeColor="text1"/>
              </w:rPr>
            </w:pPr>
          </w:p>
        </w:tc>
        <w:tc>
          <w:tcPr>
            <w:tcW w:w="1580" w:type="dxa"/>
          </w:tcPr>
          <w:p w14:paraId="7213E9E8" w14:textId="77777777" w:rsidR="00263E8C" w:rsidRPr="00F56624" w:rsidRDefault="00263E8C" w:rsidP="00263E8C">
            <w:pPr>
              <w:tabs>
                <w:tab w:val="left" w:pos="9072"/>
                <w:tab w:val="left" w:pos="9299"/>
              </w:tabs>
              <w:rPr>
                <w:color w:val="000000" w:themeColor="text1"/>
              </w:rPr>
            </w:pPr>
          </w:p>
        </w:tc>
        <w:tc>
          <w:tcPr>
            <w:tcW w:w="1418" w:type="dxa"/>
          </w:tcPr>
          <w:p w14:paraId="3D72F110" w14:textId="739B0D01" w:rsidR="00263E8C" w:rsidRDefault="00263E8C" w:rsidP="00263E8C">
            <w:pPr>
              <w:pBdr>
                <w:bottom w:val="double" w:sz="4" w:space="1" w:color="auto"/>
              </w:pBdr>
              <w:tabs>
                <w:tab w:val="left" w:pos="9072"/>
                <w:tab w:val="left" w:pos="9299"/>
              </w:tabs>
              <w:rPr>
                <w:rFonts w:ascii="David" w:hAnsi="David"/>
                <w:b/>
                <w:bCs/>
                <w:color w:val="000000" w:themeColor="text1"/>
              </w:rPr>
            </w:pPr>
            <w:r>
              <w:rPr>
                <w:rFonts w:ascii="David" w:hAnsi="David"/>
                <w:b/>
                <w:bCs/>
                <w:color w:val="000000" w:themeColor="text1"/>
              </w:rPr>
              <w:t>38,068</w:t>
            </w:r>
          </w:p>
        </w:tc>
        <w:tc>
          <w:tcPr>
            <w:tcW w:w="1418" w:type="dxa"/>
          </w:tcPr>
          <w:p w14:paraId="01015735" w14:textId="5DE4D69A" w:rsidR="00263E8C" w:rsidRPr="00956DE8" w:rsidRDefault="00B57B15" w:rsidP="00263E8C">
            <w:pPr>
              <w:pBdr>
                <w:bottom w:val="double" w:sz="4" w:space="1" w:color="auto"/>
              </w:pBdr>
              <w:tabs>
                <w:tab w:val="left" w:pos="9072"/>
                <w:tab w:val="left" w:pos="9299"/>
              </w:tabs>
              <w:rPr>
                <w:rFonts w:ascii="David" w:hAnsi="David"/>
                <w:b/>
                <w:bCs/>
                <w:color w:val="000000" w:themeColor="text1"/>
              </w:rPr>
            </w:pPr>
            <w:r>
              <w:rPr>
                <w:rFonts w:ascii="David" w:hAnsi="David" w:hint="cs"/>
                <w:b/>
                <w:bCs/>
                <w:color w:val="000000" w:themeColor="text1"/>
                <w:rtl/>
              </w:rPr>
              <w:t>31,</w:t>
            </w:r>
            <w:r w:rsidR="009C6714">
              <w:rPr>
                <w:rFonts w:ascii="David" w:hAnsi="David" w:hint="cs"/>
                <w:b/>
                <w:bCs/>
                <w:color w:val="000000" w:themeColor="text1"/>
                <w:rtl/>
              </w:rPr>
              <w:t>139</w:t>
            </w:r>
          </w:p>
        </w:tc>
        <w:tc>
          <w:tcPr>
            <w:tcW w:w="1418" w:type="dxa"/>
          </w:tcPr>
          <w:p w14:paraId="2B7B2B5A" w14:textId="77777777" w:rsidR="00263E8C" w:rsidRPr="002939E7" w:rsidRDefault="00263E8C" w:rsidP="00263E8C">
            <w:pPr>
              <w:pBdr>
                <w:bottom w:val="double" w:sz="4" w:space="1" w:color="auto"/>
              </w:pBdr>
              <w:tabs>
                <w:tab w:val="left" w:pos="9072"/>
                <w:tab w:val="left" w:pos="9299"/>
              </w:tabs>
              <w:rPr>
                <w:rFonts w:ascii="David" w:hAnsi="David"/>
                <w:color w:val="000000" w:themeColor="text1"/>
              </w:rPr>
            </w:pPr>
            <w:r>
              <w:rPr>
                <w:rFonts w:ascii="David" w:hAnsi="David" w:hint="cs"/>
                <w:b/>
                <w:bCs/>
                <w:color w:val="000000" w:themeColor="text1"/>
                <w:rtl/>
              </w:rPr>
              <w:t>29,376</w:t>
            </w:r>
          </w:p>
        </w:tc>
      </w:tr>
    </w:tbl>
    <w:p w14:paraId="005B2EF2" w14:textId="77777777" w:rsidR="00F805FC" w:rsidRDefault="00F805FC" w:rsidP="00F805FC">
      <w:pPr>
        <w:overflowPunct/>
        <w:autoSpaceDE/>
        <w:autoSpaceDN/>
        <w:adjustRightInd/>
        <w:ind w:firstLine="567"/>
        <w:textAlignment w:val="auto"/>
        <w:rPr>
          <w:b/>
          <w:bCs/>
          <w:color w:val="000000" w:themeColor="text1"/>
          <w:rtl/>
        </w:rPr>
      </w:pPr>
    </w:p>
    <w:p w14:paraId="45249740" w14:textId="77777777" w:rsidR="00F805FC" w:rsidRPr="00B560DD" w:rsidRDefault="00F805FC" w:rsidP="00F805FC">
      <w:pPr>
        <w:overflowPunct/>
        <w:autoSpaceDE/>
        <w:autoSpaceDN/>
        <w:adjustRightInd/>
        <w:ind w:firstLine="567"/>
        <w:textAlignment w:val="auto"/>
        <w:rPr>
          <w:b/>
          <w:bCs/>
          <w:color w:val="000000" w:themeColor="text1"/>
          <w:sz w:val="24"/>
          <w:szCs w:val="24"/>
          <w:rtl/>
        </w:rPr>
      </w:pPr>
      <w:r>
        <w:rPr>
          <w:rFonts w:hint="cs"/>
          <w:b/>
          <w:bCs/>
          <w:color w:val="000000" w:themeColor="text1"/>
          <w:rtl/>
        </w:rPr>
        <w:t>כל ההלוואות שניתנו ע"י החברה נמדדות בעלות מופחתת</w:t>
      </w:r>
    </w:p>
    <w:p w14:paraId="27CB3D38" w14:textId="77777777" w:rsidR="00F805FC" w:rsidRDefault="00F805FC" w:rsidP="00F805FC">
      <w:pPr>
        <w:overflowPunct/>
        <w:autoSpaceDE/>
        <w:autoSpaceDN/>
        <w:adjustRightInd/>
        <w:textAlignment w:val="auto"/>
        <w:rPr>
          <w:b/>
          <w:bCs/>
          <w:color w:val="000000" w:themeColor="text1"/>
          <w:rtl/>
        </w:rPr>
      </w:pPr>
    </w:p>
    <w:p w14:paraId="3AF8580C" w14:textId="77777777" w:rsidR="00F805FC" w:rsidRPr="002A335F" w:rsidRDefault="00F805FC" w:rsidP="00F805FC">
      <w:pPr>
        <w:overflowPunct/>
        <w:autoSpaceDE/>
        <w:autoSpaceDN/>
        <w:adjustRightInd/>
        <w:textAlignment w:val="auto"/>
        <w:rPr>
          <w:b/>
          <w:bCs/>
          <w:color w:val="000000" w:themeColor="text1"/>
          <w:rtl/>
        </w:rPr>
      </w:pPr>
    </w:p>
    <w:p w14:paraId="6456A1DE" w14:textId="37BC77CE" w:rsidR="00F805FC" w:rsidRDefault="00F805FC" w:rsidP="00F805FC">
      <w:pPr>
        <w:ind w:left="567"/>
        <w:rPr>
          <w:rtl/>
        </w:rPr>
      </w:pPr>
      <w:r>
        <w:rPr>
          <w:rFonts w:hint="cs"/>
          <w:b/>
          <w:bCs/>
          <w:rtl/>
        </w:rPr>
        <w:t>ב</w:t>
      </w:r>
      <w:r w:rsidRPr="00605005">
        <w:rPr>
          <w:rFonts w:hint="cs"/>
          <w:b/>
          <w:bCs/>
          <w:rtl/>
        </w:rPr>
        <w:t>.</w:t>
      </w:r>
      <w:r w:rsidRPr="00605005">
        <w:rPr>
          <w:rFonts w:hint="cs"/>
          <w:b/>
          <w:bCs/>
          <w:rtl/>
        </w:rPr>
        <w:tab/>
      </w:r>
      <w:r w:rsidRPr="00605005">
        <w:rPr>
          <w:rFonts w:hint="cs"/>
          <w:rtl/>
        </w:rPr>
        <w:t>להלן התנועה בהפרשה לחובות מסופקים</w:t>
      </w:r>
      <w:r w:rsidR="00B5154D">
        <w:rPr>
          <w:rFonts w:hint="cs"/>
          <w:rtl/>
        </w:rPr>
        <w:t>:</w:t>
      </w:r>
    </w:p>
    <w:p w14:paraId="6A8CB5DC" w14:textId="77777777" w:rsidR="00F805FC" w:rsidRDefault="00F805FC" w:rsidP="00F805FC">
      <w:pPr>
        <w:overflowPunct/>
        <w:autoSpaceDE/>
        <w:autoSpaceDN/>
        <w:adjustRightInd/>
        <w:textAlignment w:val="auto"/>
        <w:rPr>
          <w:b/>
          <w:bCs/>
          <w:color w:val="000000" w:themeColor="text1"/>
          <w:rtl/>
        </w:rPr>
      </w:pPr>
    </w:p>
    <w:tbl>
      <w:tblPr>
        <w:bidiVisual/>
        <w:tblW w:w="9498" w:type="dxa"/>
        <w:tblInd w:w="506" w:type="dxa"/>
        <w:tblLayout w:type="fixed"/>
        <w:tblLook w:val="04A0" w:firstRow="1" w:lastRow="0" w:firstColumn="1" w:lastColumn="0" w:noHBand="0" w:noVBand="1"/>
      </w:tblPr>
      <w:tblGrid>
        <w:gridCol w:w="5245"/>
        <w:gridCol w:w="1417"/>
        <w:gridCol w:w="1418"/>
        <w:gridCol w:w="1418"/>
      </w:tblGrid>
      <w:tr w:rsidR="00F805FC" w:rsidRPr="00A56B4A" w14:paraId="3C49B2CC" w14:textId="77777777" w:rsidTr="00B5154D">
        <w:tc>
          <w:tcPr>
            <w:tcW w:w="5245" w:type="dxa"/>
          </w:tcPr>
          <w:p w14:paraId="3329AE8F" w14:textId="77777777" w:rsidR="00F805FC" w:rsidRPr="00605005" w:rsidRDefault="00F805FC" w:rsidP="00B5154D">
            <w:pPr>
              <w:tabs>
                <w:tab w:val="left" w:pos="9072"/>
                <w:tab w:val="left" w:pos="9299"/>
              </w:tabs>
              <w:ind w:left="567"/>
              <w:rPr>
                <w:b/>
                <w:bCs/>
                <w:color w:val="000000" w:themeColor="text1"/>
                <w:rtl/>
              </w:rPr>
            </w:pPr>
          </w:p>
        </w:tc>
        <w:tc>
          <w:tcPr>
            <w:tcW w:w="1417" w:type="dxa"/>
          </w:tcPr>
          <w:p w14:paraId="611A8488" w14:textId="77777777" w:rsidR="00F805FC" w:rsidRPr="00F56624" w:rsidRDefault="00F805FC" w:rsidP="00B5154D">
            <w:pPr>
              <w:tabs>
                <w:tab w:val="left" w:pos="9072"/>
                <w:tab w:val="left" w:pos="9299"/>
              </w:tabs>
              <w:rPr>
                <w:color w:val="000000" w:themeColor="text1"/>
              </w:rPr>
            </w:pPr>
          </w:p>
        </w:tc>
        <w:tc>
          <w:tcPr>
            <w:tcW w:w="1418" w:type="dxa"/>
          </w:tcPr>
          <w:p w14:paraId="515B346A" w14:textId="77777777" w:rsidR="00F805FC" w:rsidRPr="00F56624" w:rsidRDefault="00F805FC" w:rsidP="00B5154D">
            <w:pPr>
              <w:tabs>
                <w:tab w:val="left" w:pos="9072"/>
                <w:tab w:val="left" w:pos="9299"/>
              </w:tabs>
              <w:rPr>
                <w:color w:val="000000" w:themeColor="text1"/>
              </w:rPr>
            </w:pPr>
          </w:p>
        </w:tc>
        <w:tc>
          <w:tcPr>
            <w:tcW w:w="1418" w:type="dxa"/>
          </w:tcPr>
          <w:p w14:paraId="32F6ACA3" w14:textId="77777777" w:rsidR="00F805FC" w:rsidRPr="00605005" w:rsidRDefault="00F805FC" w:rsidP="00B5154D">
            <w:pPr>
              <w:pBdr>
                <w:bottom w:val="single" w:sz="4" w:space="1" w:color="auto"/>
              </w:pBdr>
              <w:tabs>
                <w:tab w:val="left" w:pos="9072"/>
                <w:tab w:val="left" w:pos="9299"/>
              </w:tabs>
              <w:rPr>
                <w:b/>
                <w:bCs/>
                <w:color w:val="000000" w:themeColor="text1"/>
                <w:sz w:val="18"/>
                <w:szCs w:val="18"/>
              </w:rPr>
            </w:pPr>
            <w:r w:rsidRPr="00605005">
              <w:rPr>
                <w:rFonts w:hint="cs"/>
                <w:b/>
                <w:bCs/>
                <w:color w:val="000000" w:themeColor="text1"/>
                <w:sz w:val="18"/>
                <w:szCs w:val="18"/>
                <w:rtl/>
              </w:rPr>
              <w:t>אלפי ש"ח</w:t>
            </w:r>
          </w:p>
        </w:tc>
      </w:tr>
      <w:tr w:rsidR="00F805FC" w:rsidRPr="00A56B4A" w14:paraId="1BBBFA24" w14:textId="77777777" w:rsidTr="00B5154D">
        <w:tc>
          <w:tcPr>
            <w:tcW w:w="5245" w:type="dxa"/>
          </w:tcPr>
          <w:p w14:paraId="725CFDD2" w14:textId="77777777" w:rsidR="00F805FC" w:rsidRPr="00605005" w:rsidRDefault="00F805FC" w:rsidP="00B5154D">
            <w:pPr>
              <w:tabs>
                <w:tab w:val="left" w:pos="9072"/>
                <w:tab w:val="left" w:pos="9299"/>
              </w:tabs>
              <w:ind w:left="567"/>
              <w:rPr>
                <w:b/>
                <w:bCs/>
                <w:color w:val="000000" w:themeColor="text1"/>
              </w:rPr>
            </w:pPr>
            <w:r>
              <w:rPr>
                <w:rFonts w:hint="cs"/>
                <w:b/>
                <w:bCs/>
                <w:color w:val="000000" w:themeColor="text1"/>
                <w:rtl/>
              </w:rPr>
              <w:t>יתרה ליום 1 בינואר 2020</w:t>
            </w:r>
          </w:p>
        </w:tc>
        <w:tc>
          <w:tcPr>
            <w:tcW w:w="1417" w:type="dxa"/>
          </w:tcPr>
          <w:p w14:paraId="74824697" w14:textId="77777777" w:rsidR="00F805FC" w:rsidRPr="00F56624" w:rsidRDefault="00F805FC" w:rsidP="00B5154D">
            <w:pPr>
              <w:tabs>
                <w:tab w:val="left" w:pos="9072"/>
                <w:tab w:val="left" w:pos="9299"/>
              </w:tabs>
              <w:rPr>
                <w:color w:val="000000" w:themeColor="text1"/>
              </w:rPr>
            </w:pPr>
          </w:p>
        </w:tc>
        <w:tc>
          <w:tcPr>
            <w:tcW w:w="1418" w:type="dxa"/>
          </w:tcPr>
          <w:p w14:paraId="44DAFEE0" w14:textId="77777777" w:rsidR="00F805FC" w:rsidRPr="00F56624" w:rsidRDefault="00F805FC" w:rsidP="00B5154D">
            <w:pPr>
              <w:tabs>
                <w:tab w:val="left" w:pos="9072"/>
                <w:tab w:val="left" w:pos="9299"/>
              </w:tabs>
              <w:rPr>
                <w:color w:val="000000" w:themeColor="text1"/>
              </w:rPr>
            </w:pPr>
          </w:p>
        </w:tc>
        <w:tc>
          <w:tcPr>
            <w:tcW w:w="1418" w:type="dxa"/>
          </w:tcPr>
          <w:p w14:paraId="2070A022" w14:textId="77777777" w:rsidR="00F805FC" w:rsidRPr="000C5EAC" w:rsidRDefault="00F805FC" w:rsidP="00B5154D">
            <w:pPr>
              <w:tabs>
                <w:tab w:val="left" w:pos="9072"/>
                <w:tab w:val="left" w:pos="9299"/>
              </w:tabs>
              <w:rPr>
                <w:color w:val="000000" w:themeColor="text1"/>
              </w:rPr>
            </w:pPr>
            <w:r>
              <w:rPr>
                <w:color w:val="000000" w:themeColor="text1"/>
                <w:rtl/>
              </w:rPr>
              <w:t xml:space="preserve"> 1,284</w:t>
            </w:r>
          </w:p>
        </w:tc>
      </w:tr>
      <w:tr w:rsidR="00F805FC" w:rsidRPr="00A56B4A" w14:paraId="2DE8E38D" w14:textId="77777777" w:rsidTr="00B5154D">
        <w:tc>
          <w:tcPr>
            <w:tcW w:w="5245" w:type="dxa"/>
          </w:tcPr>
          <w:p w14:paraId="1577FCFD" w14:textId="77777777" w:rsidR="00F805FC" w:rsidRPr="008A7795" w:rsidRDefault="00F805FC" w:rsidP="00B5154D">
            <w:pPr>
              <w:tabs>
                <w:tab w:val="left" w:pos="9072"/>
                <w:tab w:val="left" w:pos="9299"/>
              </w:tabs>
              <w:rPr>
                <w:color w:val="000000" w:themeColor="text1"/>
              </w:rPr>
            </w:pPr>
          </w:p>
        </w:tc>
        <w:tc>
          <w:tcPr>
            <w:tcW w:w="1417" w:type="dxa"/>
          </w:tcPr>
          <w:p w14:paraId="37313B72" w14:textId="77777777" w:rsidR="00F805FC" w:rsidRPr="00F56624" w:rsidRDefault="00F805FC" w:rsidP="00B5154D">
            <w:pPr>
              <w:tabs>
                <w:tab w:val="left" w:pos="9072"/>
                <w:tab w:val="left" w:pos="9299"/>
              </w:tabs>
              <w:rPr>
                <w:color w:val="000000" w:themeColor="text1"/>
              </w:rPr>
            </w:pPr>
          </w:p>
        </w:tc>
        <w:tc>
          <w:tcPr>
            <w:tcW w:w="1418" w:type="dxa"/>
          </w:tcPr>
          <w:p w14:paraId="76C24D77" w14:textId="77777777" w:rsidR="00F805FC" w:rsidRPr="00F56624" w:rsidRDefault="00F805FC" w:rsidP="00B5154D">
            <w:pPr>
              <w:tabs>
                <w:tab w:val="left" w:pos="9072"/>
                <w:tab w:val="left" w:pos="9299"/>
              </w:tabs>
              <w:rPr>
                <w:color w:val="000000" w:themeColor="text1"/>
              </w:rPr>
            </w:pPr>
          </w:p>
        </w:tc>
        <w:tc>
          <w:tcPr>
            <w:tcW w:w="1418" w:type="dxa"/>
          </w:tcPr>
          <w:p w14:paraId="1722D242" w14:textId="77777777" w:rsidR="00F805FC" w:rsidRPr="000C5EAC" w:rsidRDefault="00F805FC" w:rsidP="00B5154D">
            <w:pPr>
              <w:tabs>
                <w:tab w:val="left" w:pos="9072"/>
                <w:tab w:val="left" w:pos="9299"/>
              </w:tabs>
              <w:rPr>
                <w:color w:val="000000" w:themeColor="text1"/>
              </w:rPr>
            </w:pPr>
          </w:p>
        </w:tc>
      </w:tr>
      <w:tr w:rsidR="00F805FC" w:rsidRPr="00A56B4A" w14:paraId="7F8D2EC6" w14:textId="77777777" w:rsidTr="00B5154D">
        <w:tc>
          <w:tcPr>
            <w:tcW w:w="5245" w:type="dxa"/>
          </w:tcPr>
          <w:p w14:paraId="5A6E6D31" w14:textId="3A30B175" w:rsidR="00F805FC" w:rsidRPr="008A7795" w:rsidRDefault="00DB5DDC" w:rsidP="00B5154D">
            <w:pPr>
              <w:tabs>
                <w:tab w:val="left" w:pos="9072"/>
                <w:tab w:val="left" w:pos="9299"/>
              </w:tabs>
              <w:ind w:left="567"/>
              <w:rPr>
                <w:color w:val="000000" w:themeColor="text1"/>
              </w:rPr>
            </w:pPr>
            <w:r>
              <w:rPr>
                <w:rFonts w:hint="cs"/>
                <w:color w:val="000000" w:themeColor="text1"/>
                <w:rtl/>
              </w:rPr>
              <w:t>שינויים ב</w:t>
            </w:r>
            <w:r w:rsidR="00F805FC">
              <w:rPr>
                <w:rFonts w:hint="cs"/>
                <w:color w:val="000000" w:themeColor="text1"/>
                <w:rtl/>
              </w:rPr>
              <w:t>הפרשה במשך התקופה</w:t>
            </w:r>
          </w:p>
        </w:tc>
        <w:tc>
          <w:tcPr>
            <w:tcW w:w="1417" w:type="dxa"/>
          </w:tcPr>
          <w:p w14:paraId="595FC9E4" w14:textId="77777777" w:rsidR="00F805FC" w:rsidRPr="00F56624" w:rsidRDefault="00F805FC" w:rsidP="00B5154D">
            <w:pPr>
              <w:tabs>
                <w:tab w:val="left" w:pos="9072"/>
                <w:tab w:val="left" w:pos="9299"/>
              </w:tabs>
              <w:rPr>
                <w:color w:val="000000" w:themeColor="text1"/>
              </w:rPr>
            </w:pPr>
          </w:p>
        </w:tc>
        <w:tc>
          <w:tcPr>
            <w:tcW w:w="1418" w:type="dxa"/>
          </w:tcPr>
          <w:p w14:paraId="4AD1088B" w14:textId="77777777" w:rsidR="00F805FC" w:rsidRPr="00F56624" w:rsidRDefault="00F805FC" w:rsidP="00B5154D">
            <w:pPr>
              <w:tabs>
                <w:tab w:val="left" w:pos="9072"/>
                <w:tab w:val="left" w:pos="9299"/>
              </w:tabs>
              <w:rPr>
                <w:color w:val="000000" w:themeColor="text1"/>
              </w:rPr>
            </w:pPr>
          </w:p>
        </w:tc>
        <w:tc>
          <w:tcPr>
            <w:tcW w:w="1418" w:type="dxa"/>
          </w:tcPr>
          <w:p w14:paraId="504198BB" w14:textId="77777777" w:rsidR="00F805FC" w:rsidRPr="000C5EAC" w:rsidRDefault="00F805FC" w:rsidP="00B5154D">
            <w:pPr>
              <w:tabs>
                <w:tab w:val="left" w:pos="9072"/>
                <w:tab w:val="left" w:pos="9299"/>
              </w:tabs>
              <w:rPr>
                <w:color w:val="000000" w:themeColor="text1"/>
              </w:rPr>
            </w:pPr>
            <w:r>
              <w:rPr>
                <w:color w:val="000000" w:themeColor="text1"/>
                <w:rtl/>
              </w:rPr>
              <w:t xml:space="preserve"> 1,119</w:t>
            </w:r>
          </w:p>
        </w:tc>
      </w:tr>
      <w:tr w:rsidR="00F805FC" w:rsidRPr="00A56B4A" w14:paraId="54F2EBCA" w14:textId="77777777" w:rsidTr="00B5154D">
        <w:tc>
          <w:tcPr>
            <w:tcW w:w="5245" w:type="dxa"/>
          </w:tcPr>
          <w:p w14:paraId="664850E5" w14:textId="77777777" w:rsidR="00F805FC" w:rsidRPr="008A7795" w:rsidRDefault="00F805FC" w:rsidP="00B5154D">
            <w:pPr>
              <w:tabs>
                <w:tab w:val="left" w:pos="9072"/>
                <w:tab w:val="left" w:pos="9299"/>
              </w:tabs>
              <w:ind w:left="567"/>
              <w:rPr>
                <w:color w:val="000000" w:themeColor="text1"/>
              </w:rPr>
            </w:pPr>
            <w:r>
              <w:rPr>
                <w:rFonts w:hint="cs"/>
                <w:color w:val="000000" w:themeColor="text1"/>
                <w:rtl/>
              </w:rPr>
              <w:t>מחיקת חובות אבודים</w:t>
            </w:r>
          </w:p>
        </w:tc>
        <w:tc>
          <w:tcPr>
            <w:tcW w:w="1417" w:type="dxa"/>
          </w:tcPr>
          <w:p w14:paraId="7F5461D7" w14:textId="77777777" w:rsidR="00F805FC" w:rsidRPr="00F56624" w:rsidRDefault="00F805FC" w:rsidP="00B5154D">
            <w:pPr>
              <w:tabs>
                <w:tab w:val="left" w:pos="9072"/>
                <w:tab w:val="left" w:pos="9299"/>
              </w:tabs>
              <w:rPr>
                <w:color w:val="000000" w:themeColor="text1"/>
              </w:rPr>
            </w:pPr>
          </w:p>
        </w:tc>
        <w:tc>
          <w:tcPr>
            <w:tcW w:w="1418" w:type="dxa"/>
          </w:tcPr>
          <w:p w14:paraId="633A7096" w14:textId="77777777" w:rsidR="00F805FC" w:rsidRPr="00F56624" w:rsidRDefault="00F805FC" w:rsidP="00B5154D">
            <w:pPr>
              <w:tabs>
                <w:tab w:val="left" w:pos="9072"/>
                <w:tab w:val="left" w:pos="9299"/>
              </w:tabs>
              <w:rPr>
                <w:color w:val="000000" w:themeColor="text1"/>
              </w:rPr>
            </w:pPr>
          </w:p>
        </w:tc>
        <w:tc>
          <w:tcPr>
            <w:tcW w:w="1418" w:type="dxa"/>
          </w:tcPr>
          <w:p w14:paraId="53FE1185" w14:textId="77777777" w:rsidR="00F805FC" w:rsidRPr="000C5EAC" w:rsidRDefault="00F805FC" w:rsidP="00B5154D">
            <w:pPr>
              <w:pBdr>
                <w:bottom w:val="single" w:sz="4" w:space="1" w:color="auto"/>
              </w:pBdr>
              <w:tabs>
                <w:tab w:val="left" w:pos="9072"/>
                <w:tab w:val="left" w:pos="9299"/>
              </w:tabs>
              <w:rPr>
                <w:color w:val="000000" w:themeColor="text1"/>
              </w:rPr>
            </w:pPr>
            <w:r>
              <w:rPr>
                <w:color w:val="000000" w:themeColor="text1"/>
                <w:rtl/>
              </w:rPr>
              <w:t xml:space="preserve"> -</w:t>
            </w:r>
          </w:p>
        </w:tc>
      </w:tr>
      <w:tr w:rsidR="00F805FC" w:rsidRPr="00A56B4A" w14:paraId="5D939FBB" w14:textId="77777777" w:rsidTr="00B5154D">
        <w:tc>
          <w:tcPr>
            <w:tcW w:w="5245" w:type="dxa"/>
          </w:tcPr>
          <w:p w14:paraId="064C815F" w14:textId="77777777" w:rsidR="00F805FC" w:rsidRPr="00F56624" w:rsidRDefault="00F805FC" w:rsidP="00B5154D">
            <w:pPr>
              <w:rPr>
                <w:color w:val="000000" w:themeColor="text1"/>
              </w:rPr>
            </w:pPr>
          </w:p>
        </w:tc>
        <w:tc>
          <w:tcPr>
            <w:tcW w:w="1417" w:type="dxa"/>
          </w:tcPr>
          <w:p w14:paraId="400BDCF3" w14:textId="77777777" w:rsidR="00F805FC" w:rsidRPr="00F56624" w:rsidRDefault="00F805FC" w:rsidP="00B5154D">
            <w:pPr>
              <w:tabs>
                <w:tab w:val="left" w:pos="9072"/>
                <w:tab w:val="left" w:pos="9299"/>
              </w:tabs>
              <w:rPr>
                <w:color w:val="000000" w:themeColor="text1"/>
              </w:rPr>
            </w:pPr>
          </w:p>
        </w:tc>
        <w:tc>
          <w:tcPr>
            <w:tcW w:w="1418" w:type="dxa"/>
          </w:tcPr>
          <w:p w14:paraId="22281C0A" w14:textId="77777777" w:rsidR="00F805FC" w:rsidRPr="00F56624" w:rsidRDefault="00F805FC" w:rsidP="00B5154D">
            <w:pPr>
              <w:tabs>
                <w:tab w:val="left" w:pos="9072"/>
                <w:tab w:val="left" w:pos="9299"/>
              </w:tabs>
              <w:rPr>
                <w:color w:val="000000" w:themeColor="text1"/>
              </w:rPr>
            </w:pPr>
          </w:p>
        </w:tc>
        <w:tc>
          <w:tcPr>
            <w:tcW w:w="1418" w:type="dxa"/>
          </w:tcPr>
          <w:p w14:paraId="77C8633A" w14:textId="77777777" w:rsidR="00F805FC" w:rsidRPr="000C5EAC" w:rsidRDefault="00F805FC" w:rsidP="00B5154D">
            <w:pPr>
              <w:tabs>
                <w:tab w:val="left" w:pos="9072"/>
                <w:tab w:val="left" w:pos="9299"/>
              </w:tabs>
              <w:rPr>
                <w:color w:val="000000" w:themeColor="text1"/>
              </w:rPr>
            </w:pPr>
          </w:p>
        </w:tc>
      </w:tr>
      <w:tr w:rsidR="00F805FC" w:rsidRPr="00A56B4A" w14:paraId="5D4D31FE" w14:textId="77777777" w:rsidTr="00B5154D">
        <w:tc>
          <w:tcPr>
            <w:tcW w:w="5245" w:type="dxa"/>
          </w:tcPr>
          <w:p w14:paraId="0363A5EC" w14:textId="77777777" w:rsidR="00F805FC" w:rsidRPr="00605005" w:rsidRDefault="00F805FC" w:rsidP="00B5154D">
            <w:pPr>
              <w:ind w:left="567"/>
              <w:rPr>
                <w:b/>
                <w:bCs/>
                <w:color w:val="000000" w:themeColor="text1"/>
              </w:rPr>
            </w:pPr>
            <w:r>
              <w:rPr>
                <w:rFonts w:hint="cs"/>
                <w:b/>
                <w:bCs/>
                <w:color w:val="000000" w:themeColor="text1"/>
                <w:rtl/>
              </w:rPr>
              <w:t>יתרה ליום 30</w:t>
            </w:r>
            <w:r w:rsidRPr="00605005">
              <w:rPr>
                <w:rFonts w:hint="cs"/>
                <w:b/>
                <w:bCs/>
                <w:color w:val="000000" w:themeColor="text1"/>
                <w:rtl/>
              </w:rPr>
              <w:t xml:space="preserve"> </w:t>
            </w:r>
            <w:r>
              <w:rPr>
                <w:rFonts w:hint="cs"/>
                <w:b/>
                <w:bCs/>
                <w:color w:val="000000" w:themeColor="text1"/>
                <w:rtl/>
              </w:rPr>
              <w:t>ביוני</w:t>
            </w:r>
            <w:r w:rsidRPr="00605005">
              <w:rPr>
                <w:rFonts w:hint="cs"/>
                <w:b/>
                <w:bCs/>
                <w:color w:val="000000" w:themeColor="text1"/>
                <w:rtl/>
              </w:rPr>
              <w:t xml:space="preserve"> </w:t>
            </w:r>
            <w:r>
              <w:rPr>
                <w:rFonts w:hint="cs"/>
                <w:b/>
                <w:bCs/>
                <w:color w:val="000000" w:themeColor="text1"/>
                <w:rtl/>
              </w:rPr>
              <w:t>2020</w:t>
            </w:r>
          </w:p>
        </w:tc>
        <w:tc>
          <w:tcPr>
            <w:tcW w:w="1417" w:type="dxa"/>
          </w:tcPr>
          <w:p w14:paraId="20E1122C" w14:textId="77777777" w:rsidR="00F805FC" w:rsidRPr="00F56624" w:rsidRDefault="00F805FC" w:rsidP="00B5154D">
            <w:pPr>
              <w:tabs>
                <w:tab w:val="left" w:pos="9072"/>
                <w:tab w:val="left" w:pos="9299"/>
              </w:tabs>
              <w:rPr>
                <w:color w:val="000000" w:themeColor="text1"/>
              </w:rPr>
            </w:pPr>
          </w:p>
        </w:tc>
        <w:tc>
          <w:tcPr>
            <w:tcW w:w="1418" w:type="dxa"/>
          </w:tcPr>
          <w:p w14:paraId="7582E7BD" w14:textId="77777777" w:rsidR="00F805FC" w:rsidRPr="00F56624" w:rsidRDefault="00F805FC" w:rsidP="00B5154D">
            <w:pPr>
              <w:tabs>
                <w:tab w:val="left" w:pos="9072"/>
                <w:tab w:val="left" w:pos="9299"/>
              </w:tabs>
              <w:rPr>
                <w:color w:val="000000" w:themeColor="text1"/>
              </w:rPr>
            </w:pPr>
          </w:p>
        </w:tc>
        <w:tc>
          <w:tcPr>
            <w:tcW w:w="1418" w:type="dxa"/>
          </w:tcPr>
          <w:p w14:paraId="3A0141FC" w14:textId="77777777" w:rsidR="00F805FC" w:rsidRPr="000C5EAC" w:rsidRDefault="00F805FC" w:rsidP="00B5154D">
            <w:pPr>
              <w:pBdr>
                <w:bottom w:val="single" w:sz="4" w:space="1" w:color="auto"/>
              </w:pBdr>
              <w:tabs>
                <w:tab w:val="left" w:pos="9072"/>
                <w:tab w:val="left" w:pos="9299"/>
              </w:tabs>
              <w:rPr>
                <w:color w:val="000000" w:themeColor="text1"/>
              </w:rPr>
            </w:pPr>
            <w:r>
              <w:rPr>
                <w:color w:val="000000" w:themeColor="text1"/>
                <w:rtl/>
              </w:rPr>
              <w:t xml:space="preserve"> 2,403</w:t>
            </w:r>
          </w:p>
        </w:tc>
      </w:tr>
    </w:tbl>
    <w:p w14:paraId="7583C81E" w14:textId="77777777" w:rsidR="00F805FC" w:rsidRPr="00953399" w:rsidRDefault="00F805FC" w:rsidP="00F805FC">
      <w:pPr>
        <w:overflowPunct/>
        <w:autoSpaceDE/>
        <w:autoSpaceDN/>
        <w:adjustRightInd/>
        <w:textAlignment w:val="auto"/>
        <w:rPr>
          <w:color w:val="000000" w:themeColor="text1"/>
          <w:rtl/>
        </w:rPr>
      </w:pPr>
      <w:r>
        <w:rPr>
          <w:color w:val="000000" w:themeColor="text1"/>
          <w:rtl/>
        </w:rPr>
        <w:tab/>
      </w:r>
    </w:p>
    <w:tbl>
      <w:tblPr>
        <w:bidiVisual/>
        <w:tblW w:w="9498" w:type="dxa"/>
        <w:tblInd w:w="506" w:type="dxa"/>
        <w:tblLayout w:type="fixed"/>
        <w:tblLook w:val="04A0" w:firstRow="1" w:lastRow="0" w:firstColumn="1" w:lastColumn="0" w:noHBand="0" w:noVBand="1"/>
      </w:tblPr>
      <w:tblGrid>
        <w:gridCol w:w="5245"/>
        <w:gridCol w:w="1417"/>
        <w:gridCol w:w="1418"/>
        <w:gridCol w:w="1418"/>
      </w:tblGrid>
      <w:tr w:rsidR="00F805FC" w:rsidRPr="00A56B4A" w14:paraId="6B756AD1" w14:textId="77777777" w:rsidTr="00B5154D">
        <w:tc>
          <w:tcPr>
            <w:tcW w:w="5245" w:type="dxa"/>
          </w:tcPr>
          <w:p w14:paraId="5BA127D9" w14:textId="77777777" w:rsidR="00F805FC" w:rsidRPr="00605005" w:rsidRDefault="00F805FC" w:rsidP="00B5154D">
            <w:pPr>
              <w:tabs>
                <w:tab w:val="left" w:pos="9072"/>
                <w:tab w:val="left" w:pos="9299"/>
              </w:tabs>
              <w:ind w:left="567"/>
              <w:rPr>
                <w:b/>
                <w:bCs/>
                <w:color w:val="000000" w:themeColor="text1"/>
                <w:rtl/>
              </w:rPr>
            </w:pPr>
          </w:p>
        </w:tc>
        <w:tc>
          <w:tcPr>
            <w:tcW w:w="1417" w:type="dxa"/>
          </w:tcPr>
          <w:p w14:paraId="5082A0E6" w14:textId="77777777" w:rsidR="00F805FC" w:rsidRPr="00F56624" w:rsidRDefault="00F805FC" w:rsidP="00B5154D">
            <w:pPr>
              <w:tabs>
                <w:tab w:val="left" w:pos="9072"/>
                <w:tab w:val="left" w:pos="9299"/>
              </w:tabs>
              <w:rPr>
                <w:color w:val="000000" w:themeColor="text1"/>
              </w:rPr>
            </w:pPr>
          </w:p>
        </w:tc>
        <w:tc>
          <w:tcPr>
            <w:tcW w:w="1418" w:type="dxa"/>
          </w:tcPr>
          <w:p w14:paraId="3E637511" w14:textId="77777777" w:rsidR="00F805FC" w:rsidRPr="00F56624" w:rsidRDefault="00F805FC" w:rsidP="00B5154D">
            <w:pPr>
              <w:tabs>
                <w:tab w:val="left" w:pos="9072"/>
                <w:tab w:val="left" w:pos="9299"/>
              </w:tabs>
              <w:rPr>
                <w:color w:val="000000" w:themeColor="text1"/>
              </w:rPr>
            </w:pPr>
          </w:p>
        </w:tc>
        <w:tc>
          <w:tcPr>
            <w:tcW w:w="1418" w:type="dxa"/>
          </w:tcPr>
          <w:p w14:paraId="088EDB08" w14:textId="77777777" w:rsidR="00F805FC" w:rsidRPr="00605005" w:rsidRDefault="00F805FC" w:rsidP="00B5154D">
            <w:pPr>
              <w:pBdr>
                <w:bottom w:val="single" w:sz="4" w:space="1" w:color="auto"/>
              </w:pBdr>
              <w:tabs>
                <w:tab w:val="left" w:pos="9072"/>
                <w:tab w:val="left" w:pos="9299"/>
              </w:tabs>
              <w:rPr>
                <w:b/>
                <w:bCs/>
                <w:color w:val="000000" w:themeColor="text1"/>
                <w:sz w:val="18"/>
                <w:szCs w:val="18"/>
              </w:rPr>
            </w:pPr>
            <w:r w:rsidRPr="00605005">
              <w:rPr>
                <w:rFonts w:hint="cs"/>
                <w:b/>
                <w:bCs/>
                <w:color w:val="000000" w:themeColor="text1"/>
                <w:sz w:val="18"/>
                <w:szCs w:val="18"/>
                <w:rtl/>
              </w:rPr>
              <w:t>אלפי ש"ח</w:t>
            </w:r>
          </w:p>
        </w:tc>
      </w:tr>
      <w:tr w:rsidR="00F805FC" w:rsidRPr="00A56B4A" w14:paraId="68E30F20" w14:textId="77777777" w:rsidTr="00B5154D">
        <w:tc>
          <w:tcPr>
            <w:tcW w:w="5245" w:type="dxa"/>
          </w:tcPr>
          <w:p w14:paraId="128FB483" w14:textId="77777777" w:rsidR="00F805FC" w:rsidRPr="00605005" w:rsidRDefault="00F805FC" w:rsidP="00B5154D">
            <w:pPr>
              <w:tabs>
                <w:tab w:val="left" w:pos="9072"/>
                <w:tab w:val="left" w:pos="9299"/>
              </w:tabs>
              <w:ind w:left="567"/>
              <w:rPr>
                <w:b/>
                <w:bCs/>
                <w:color w:val="000000" w:themeColor="text1"/>
              </w:rPr>
            </w:pPr>
            <w:r>
              <w:rPr>
                <w:rFonts w:hint="cs"/>
                <w:b/>
                <w:bCs/>
                <w:color w:val="000000" w:themeColor="text1"/>
                <w:rtl/>
              </w:rPr>
              <w:t>יתרה ליום 1 בינואר 2021</w:t>
            </w:r>
          </w:p>
        </w:tc>
        <w:tc>
          <w:tcPr>
            <w:tcW w:w="1417" w:type="dxa"/>
          </w:tcPr>
          <w:p w14:paraId="2E0CBE50" w14:textId="77777777" w:rsidR="00F805FC" w:rsidRPr="00F56624" w:rsidRDefault="00F805FC" w:rsidP="00B5154D">
            <w:pPr>
              <w:tabs>
                <w:tab w:val="left" w:pos="9072"/>
                <w:tab w:val="left" w:pos="9299"/>
              </w:tabs>
              <w:rPr>
                <w:color w:val="000000" w:themeColor="text1"/>
              </w:rPr>
            </w:pPr>
          </w:p>
        </w:tc>
        <w:tc>
          <w:tcPr>
            <w:tcW w:w="1418" w:type="dxa"/>
          </w:tcPr>
          <w:p w14:paraId="39EDC9CC" w14:textId="77777777" w:rsidR="00F805FC" w:rsidRPr="00F56624" w:rsidRDefault="00F805FC" w:rsidP="00B5154D">
            <w:pPr>
              <w:tabs>
                <w:tab w:val="left" w:pos="9072"/>
                <w:tab w:val="left" w:pos="9299"/>
              </w:tabs>
              <w:rPr>
                <w:color w:val="000000" w:themeColor="text1"/>
              </w:rPr>
            </w:pPr>
          </w:p>
        </w:tc>
        <w:tc>
          <w:tcPr>
            <w:tcW w:w="1418" w:type="dxa"/>
          </w:tcPr>
          <w:p w14:paraId="72635C91" w14:textId="3292EBE2" w:rsidR="00F805FC" w:rsidRPr="00AF2994" w:rsidRDefault="00963AA5" w:rsidP="00B5154D">
            <w:pPr>
              <w:tabs>
                <w:tab w:val="left" w:pos="9072"/>
                <w:tab w:val="left" w:pos="9299"/>
              </w:tabs>
              <w:rPr>
                <w:color w:val="000000" w:themeColor="text1"/>
              </w:rPr>
            </w:pPr>
            <w:r>
              <w:rPr>
                <w:rFonts w:hint="cs"/>
                <w:color w:val="000000" w:themeColor="text1"/>
                <w:rtl/>
              </w:rPr>
              <w:t>1,533</w:t>
            </w:r>
          </w:p>
        </w:tc>
      </w:tr>
      <w:tr w:rsidR="00F805FC" w:rsidRPr="00A56B4A" w14:paraId="3CC304B4" w14:textId="77777777" w:rsidTr="00B5154D">
        <w:tc>
          <w:tcPr>
            <w:tcW w:w="5245" w:type="dxa"/>
          </w:tcPr>
          <w:p w14:paraId="69C8208E" w14:textId="77777777" w:rsidR="00F805FC" w:rsidRPr="008A7795" w:rsidRDefault="00F805FC" w:rsidP="00B5154D">
            <w:pPr>
              <w:tabs>
                <w:tab w:val="left" w:pos="9072"/>
                <w:tab w:val="left" w:pos="9299"/>
              </w:tabs>
              <w:rPr>
                <w:color w:val="000000" w:themeColor="text1"/>
              </w:rPr>
            </w:pPr>
          </w:p>
        </w:tc>
        <w:tc>
          <w:tcPr>
            <w:tcW w:w="1417" w:type="dxa"/>
          </w:tcPr>
          <w:p w14:paraId="3D95D0F0" w14:textId="77777777" w:rsidR="00F805FC" w:rsidRPr="00F56624" w:rsidRDefault="00F805FC" w:rsidP="00B5154D">
            <w:pPr>
              <w:tabs>
                <w:tab w:val="left" w:pos="9072"/>
                <w:tab w:val="left" w:pos="9299"/>
              </w:tabs>
              <w:rPr>
                <w:color w:val="000000" w:themeColor="text1"/>
              </w:rPr>
            </w:pPr>
          </w:p>
        </w:tc>
        <w:tc>
          <w:tcPr>
            <w:tcW w:w="1418" w:type="dxa"/>
          </w:tcPr>
          <w:p w14:paraId="377D4980" w14:textId="77777777" w:rsidR="00F805FC" w:rsidRPr="00F56624" w:rsidRDefault="00F805FC" w:rsidP="00B5154D">
            <w:pPr>
              <w:tabs>
                <w:tab w:val="left" w:pos="9072"/>
                <w:tab w:val="left" w:pos="9299"/>
              </w:tabs>
              <w:rPr>
                <w:color w:val="000000" w:themeColor="text1"/>
              </w:rPr>
            </w:pPr>
          </w:p>
        </w:tc>
        <w:tc>
          <w:tcPr>
            <w:tcW w:w="1418" w:type="dxa"/>
          </w:tcPr>
          <w:p w14:paraId="5C7983D2" w14:textId="77777777" w:rsidR="00F805FC" w:rsidRPr="00F56624" w:rsidRDefault="00F805FC" w:rsidP="00B5154D">
            <w:pPr>
              <w:tabs>
                <w:tab w:val="left" w:pos="9072"/>
                <w:tab w:val="left" w:pos="9299"/>
              </w:tabs>
              <w:rPr>
                <w:color w:val="000000" w:themeColor="text1"/>
              </w:rPr>
            </w:pPr>
          </w:p>
        </w:tc>
      </w:tr>
      <w:tr w:rsidR="00F805FC" w:rsidRPr="00A56B4A" w14:paraId="29703221" w14:textId="77777777" w:rsidTr="00B5154D">
        <w:tc>
          <w:tcPr>
            <w:tcW w:w="5245" w:type="dxa"/>
          </w:tcPr>
          <w:p w14:paraId="20983912" w14:textId="3E78988E" w:rsidR="00F805FC" w:rsidRPr="008A7795" w:rsidRDefault="00DB5DDC" w:rsidP="00B5154D">
            <w:pPr>
              <w:tabs>
                <w:tab w:val="left" w:pos="9072"/>
                <w:tab w:val="left" w:pos="9299"/>
              </w:tabs>
              <w:ind w:left="567"/>
              <w:rPr>
                <w:color w:val="000000" w:themeColor="text1"/>
              </w:rPr>
            </w:pPr>
            <w:r>
              <w:rPr>
                <w:rFonts w:hint="cs"/>
                <w:color w:val="000000" w:themeColor="text1"/>
                <w:rtl/>
              </w:rPr>
              <w:t>שינוים ב</w:t>
            </w:r>
            <w:r w:rsidR="00F805FC">
              <w:rPr>
                <w:rFonts w:hint="cs"/>
                <w:color w:val="000000" w:themeColor="text1"/>
                <w:rtl/>
              </w:rPr>
              <w:t>הפרשה במשך התקופה</w:t>
            </w:r>
          </w:p>
        </w:tc>
        <w:tc>
          <w:tcPr>
            <w:tcW w:w="1417" w:type="dxa"/>
          </w:tcPr>
          <w:p w14:paraId="0AD22C8D" w14:textId="77777777" w:rsidR="00F805FC" w:rsidRPr="00F56624" w:rsidRDefault="00F805FC" w:rsidP="00B5154D">
            <w:pPr>
              <w:tabs>
                <w:tab w:val="left" w:pos="9072"/>
                <w:tab w:val="left" w:pos="9299"/>
              </w:tabs>
              <w:rPr>
                <w:color w:val="000000" w:themeColor="text1"/>
              </w:rPr>
            </w:pPr>
          </w:p>
        </w:tc>
        <w:tc>
          <w:tcPr>
            <w:tcW w:w="1418" w:type="dxa"/>
          </w:tcPr>
          <w:p w14:paraId="3C03DBDD" w14:textId="77777777" w:rsidR="00F805FC" w:rsidRPr="00F56624" w:rsidRDefault="00F805FC" w:rsidP="00B5154D">
            <w:pPr>
              <w:tabs>
                <w:tab w:val="left" w:pos="9072"/>
                <w:tab w:val="left" w:pos="9299"/>
              </w:tabs>
              <w:rPr>
                <w:color w:val="000000" w:themeColor="text1"/>
              </w:rPr>
            </w:pPr>
          </w:p>
        </w:tc>
        <w:tc>
          <w:tcPr>
            <w:tcW w:w="1418" w:type="dxa"/>
          </w:tcPr>
          <w:p w14:paraId="7B16816D" w14:textId="107CBA0F" w:rsidR="00F805FC" w:rsidRPr="00941952" w:rsidRDefault="00963AA5" w:rsidP="00B5154D">
            <w:pPr>
              <w:tabs>
                <w:tab w:val="left" w:pos="9072"/>
                <w:tab w:val="left" w:pos="9299"/>
              </w:tabs>
              <w:rPr>
                <w:color w:val="000000" w:themeColor="text1"/>
              </w:rPr>
            </w:pPr>
            <w:r w:rsidRPr="00941952">
              <w:rPr>
                <w:rFonts w:hint="cs"/>
                <w:color w:val="000000" w:themeColor="text1"/>
                <w:rtl/>
              </w:rPr>
              <w:t>271</w:t>
            </w:r>
          </w:p>
        </w:tc>
      </w:tr>
      <w:tr w:rsidR="00F805FC" w:rsidRPr="00A56B4A" w14:paraId="3588DD5F" w14:textId="77777777" w:rsidTr="00B5154D">
        <w:tc>
          <w:tcPr>
            <w:tcW w:w="5245" w:type="dxa"/>
          </w:tcPr>
          <w:p w14:paraId="503FD575" w14:textId="77777777" w:rsidR="00F805FC" w:rsidRPr="008A7795" w:rsidRDefault="00F805FC" w:rsidP="00B5154D">
            <w:pPr>
              <w:tabs>
                <w:tab w:val="left" w:pos="9072"/>
                <w:tab w:val="left" w:pos="9299"/>
              </w:tabs>
              <w:ind w:left="567"/>
              <w:rPr>
                <w:color w:val="000000" w:themeColor="text1"/>
              </w:rPr>
            </w:pPr>
            <w:r>
              <w:rPr>
                <w:rFonts w:hint="cs"/>
                <w:color w:val="000000" w:themeColor="text1"/>
                <w:rtl/>
              </w:rPr>
              <w:t>מחיקת חובות אבודים</w:t>
            </w:r>
          </w:p>
        </w:tc>
        <w:tc>
          <w:tcPr>
            <w:tcW w:w="1417" w:type="dxa"/>
          </w:tcPr>
          <w:p w14:paraId="3BECCF8F" w14:textId="77777777" w:rsidR="00F805FC" w:rsidRPr="00F56624" w:rsidRDefault="00F805FC" w:rsidP="00B5154D">
            <w:pPr>
              <w:tabs>
                <w:tab w:val="left" w:pos="9072"/>
                <w:tab w:val="left" w:pos="9299"/>
              </w:tabs>
              <w:rPr>
                <w:color w:val="000000" w:themeColor="text1"/>
              </w:rPr>
            </w:pPr>
          </w:p>
        </w:tc>
        <w:tc>
          <w:tcPr>
            <w:tcW w:w="1418" w:type="dxa"/>
          </w:tcPr>
          <w:p w14:paraId="06E36390" w14:textId="77777777" w:rsidR="00F805FC" w:rsidRPr="00F56624" w:rsidRDefault="00F805FC" w:rsidP="00B5154D">
            <w:pPr>
              <w:tabs>
                <w:tab w:val="left" w:pos="9072"/>
                <w:tab w:val="left" w:pos="9299"/>
              </w:tabs>
              <w:rPr>
                <w:color w:val="000000" w:themeColor="text1"/>
              </w:rPr>
            </w:pPr>
          </w:p>
        </w:tc>
        <w:tc>
          <w:tcPr>
            <w:tcW w:w="1418" w:type="dxa"/>
          </w:tcPr>
          <w:p w14:paraId="5C6F5125" w14:textId="4B0F1167" w:rsidR="00F805FC" w:rsidRPr="00941952" w:rsidRDefault="00963AA5" w:rsidP="00B5154D">
            <w:pPr>
              <w:pBdr>
                <w:bottom w:val="single" w:sz="4" w:space="1" w:color="auto"/>
              </w:pBdr>
              <w:tabs>
                <w:tab w:val="left" w:pos="9072"/>
                <w:tab w:val="left" w:pos="9299"/>
              </w:tabs>
              <w:rPr>
                <w:color w:val="000000" w:themeColor="text1"/>
              </w:rPr>
            </w:pPr>
            <w:r w:rsidRPr="00941952">
              <w:rPr>
                <w:rFonts w:hint="cs"/>
                <w:color w:val="000000" w:themeColor="text1"/>
                <w:rtl/>
              </w:rPr>
              <w:t>-</w:t>
            </w:r>
          </w:p>
        </w:tc>
      </w:tr>
      <w:tr w:rsidR="00F805FC" w:rsidRPr="00A56B4A" w14:paraId="77822FD0" w14:textId="77777777" w:rsidTr="00B5154D">
        <w:tc>
          <w:tcPr>
            <w:tcW w:w="5245" w:type="dxa"/>
          </w:tcPr>
          <w:p w14:paraId="5EA152B0" w14:textId="77777777" w:rsidR="00F805FC" w:rsidRPr="00F56624" w:rsidRDefault="00F805FC" w:rsidP="00B5154D">
            <w:pPr>
              <w:rPr>
                <w:color w:val="000000" w:themeColor="text1"/>
              </w:rPr>
            </w:pPr>
          </w:p>
        </w:tc>
        <w:tc>
          <w:tcPr>
            <w:tcW w:w="1417" w:type="dxa"/>
          </w:tcPr>
          <w:p w14:paraId="6DEE0739" w14:textId="77777777" w:rsidR="00F805FC" w:rsidRPr="00F56624" w:rsidRDefault="00F805FC" w:rsidP="00B5154D">
            <w:pPr>
              <w:tabs>
                <w:tab w:val="left" w:pos="9072"/>
                <w:tab w:val="left" w:pos="9299"/>
              </w:tabs>
              <w:rPr>
                <w:color w:val="000000" w:themeColor="text1"/>
              </w:rPr>
            </w:pPr>
          </w:p>
        </w:tc>
        <w:tc>
          <w:tcPr>
            <w:tcW w:w="1418" w:type="dxa"/>
          </w:tcPr>
          <w:p w14:paraId="5F97F504" w14:textId="77777777" w:rsidR="00F805FC" w:rsidRPr="00F56624" w:rsidRDefault="00F805FC" w:rsidP="00B5154D">
            <w:pPr>
              <w:tabs>
                <w:tab w:val="left" w:pos="9072"/>
                <w:tab w:val="left" w:pos="9299"/>
              </w:tabs>
              <w:rPr>
                <w:color w:val="000000" w:themeColor="text1"/>
              </w:rPr>
            </w:pPr>
          </w:p>
        </w:tc>
        <w:tc>
          <w:tcPr>
            <w:tcW w:w="1418" w:type="dxa"/>
          </w:tcPr>
          <w:p w14:paraId="639F7617" w14:textId="77777777" w:rsidR="00F805FC" w:rsidRPr="00956DE8" w:rsidRDefault="00F805FC" w:rsidP="00B5154D">
            <w:pPr>
              <w:tabs>
                <w:tab w:val="left" w:pos="9072"/>
                <w:tab w:val="left" w:pos="9299"/>
              </w:tabs>
              <w:rPr>
                <w:b/>
                <w:bCs/>
                <w:color w:val="000000" w:themeColor="text1"/>
              </w:rPr>
            </w:pPr>
          </w:p>
        </w:tc>
      </w:tr>
      <w:tr w:rsidR="00F805FC" w:rsidRPr="00A56B4A" w14:paraId="3117A78E" w14:textId="77777777" w:rsidTr="00B5154D">
        <w:tc>
          <w:tcPr>
            <w:tcW w:w="5245" w:type="dxa"/>
          </w:tcPr>
          <w:p w14:paraId="58712823" w14:textId="77777777" w:rsidR="00F805FC" w:rsidRPr="00605005" w:rsidRDefault="00F805FC" w:rsidP="00B5154D">
            <w:pPr>
              <w:ind w:left="567"/>
              <w:rPr>
                <w:b/>
                <w:bCs/>
                <w:color w:val="000000" w:themeColor="text1"/>
              </w:rPr>
            </w:pPr>
            <w:r>
              <w:rPr>
                <w:rFonts w:hint="cs"/>
                <w:b/>
                <w:bCs/>
                <w:color w:val="000000" w:themeColor="text1"/>
                <w:rtl/>
              </w:rPr>
              <w:t>יתרה ליום 30</w:t>
            </w:r>
            <w:r w:rsidRPr="00605005">
              <w:rPr>
                <w:rFonts w:hint="cs"/>
                <w:b/>
                <w:bCs/>
                <w:color w:val="000000" w:themeColor="text1"/>
                <w:rtl/>
              </w:rPr>
              <w:t xml:space="preserve"> </w:t>
            </w:r>
            <w:r>
              <w:rPr>
                <w:rFonts w:hint="cs"/>
                <w:b/>
                <w:bCs/>
                <w:color w:val="000000" w:themeColor="text1"/>
                <w:rtl/>
              </w:rPr>
              <w:t>ביוני</w:t>
            </w:r>
            <w:r w:rsidRPr="00605005">
              <w:rPr>
                <w:rFonts w:hint="cs"/>
                <w:b/>
                <w:bCs/>
                <w:color w:val="000000" w:themeColor="text1"/>
                <w:rtl/>
              </w:rPr>
              <w:t xml:space="preserve"> </w:t>
            </w:r>
            <w:r>
              <w:rPr>
                <w:rFonts w:hint="cs"/>
                <w:b/>
                <w:bCs/>
                <w:color w:val="000000" w:themeColor="text1"/>
                <w:rtl/>
              </w:rPr>
              <w:t>2021</w:t>
            </w:r>
          </w:p>
        </w:tc>
        <w:tc>
          <w:tcPr>
            <w:tcW w:w="1417" w:type="dxa"/>
          </w:tcPr>
          <w:p w14:paraId="081D9E03" w14:textId="77777777" w:rsidR="00F805FC" w:rsidRPr="00F56624" w:rsidRDefault="00F805FC" w:rsidP="00B5154D">
            <w:pPr>
              <w:tabs>
                <w:tab w:val="left" w:pos="9072"/>
                <w:tab w:val="left" w:pos="9299"/>
              </w:tabs>
              <w:rPr>
                <w:color w:val="000000" w:themeColor="text1"/>
              </w:rPr>
            </w:pPr>
          </w:p>
        </w:tc>
        <w:tc>
          <w:tcPr>
            <w:tcW w:w="1418" w:type="dxa"/>
          </w:tcPr>
          <w:p w14:paraId="73437DA7" w14:textId="77777777" w:rsidR="00F805FC" w:rsidRPr="00F56624" w:rsidRDefault="00F805FC" w:rsidP="00B5154D">
            <w:pPr>
              <w:tabs>
                <w:tab w:val="left" w:pos="9072"/>
                <w:tab w:val="left" w:pos="9299"/>
              </w:tabs>
              <w:rPr>
                <w:color w:val="000000" w:themeColor="text1"/>
              </w:rPr>
            </w:pPr>
          </w:p>
        </w:tc>
        <w:tc>
          <w:tcPr>
            <w:tcW w:w="1418" w:type="dxa"/>
          </w:tcPr>
          <w:p w14:paraId="7F386214" w14:textId="090017D1" w:rsidR="00F805FC" w:rsidRPr="00956DE8" w:rsidRDefault="00963AA5" w:rsidP="00B5154D">
            <w:pPr>
              <w:pBdr>
                <w:bottom w:val="single" w:sz="4" w:space="1" w:color="auto"/>
              </w:pBdr>
              <w:tabs>
                <w:tab w:val="left" w:pos="9072"/>
                <w:tab w:val="left" w:pos="9299"/>
              </w:tabs>
              <w:rPr>
                <w:b/>
                <w:bCs/>
                <w:color w:val="000000" w:themeColor="text1"/>
              </w:rPr>
            </w:pPr>
            <w:r>
              <w:rPr>
                <w:rFonts w:hint="cs"/>
                <w:b/>
                <w:bCs/>
                <w:color w:val="000000" w:themeColor="text1"/>
                <w:rtl/>
              </w:rPr>
              <w:t>1,804</w:t>
            </w:r>
          </w:p>
        </w:tc>
      </w:tr>
      <w:tr w:rsidR="00F805FC" w:rsidRPr="00A56B4A" w14:paraId="7ABFF6A8" w14:textId="77777777" w:rsidTr="00B5154D">
        <w:tc>
          <w:tcPr>
            <w:tcW w:w="5245" w:type="dxa"/>
          </w:tcPr>
          <w:p w14:paraId="7383CA06" w14:textId="77777777" w:rsidR="00F805FC" w:rsidRDefault="00F805FC" w:rsidP="00B5154D">
            <w:pPr>
              <w:ind w:left="567"/>
              <w:rPr>
                <w:b/>
                <w:bCs/>
                <w:color w:val="000000" w:themeColor="text1"/>
                <w:rtl/>
              </w:rPr>
            </w:pPr>
          </w:p>
        </w:tc>
        <w:tc>
          <w:tcPr>
            <w:tcW w:w="1417" w:type="dxa"/>
          </w:tcPr>
          <w:p w14:paraId="21EA4769" w14:textId="77777777" w:rsidR="00F805FC" w:rsidRPr="00F56624" w:rsidRDefault="00F805FC" w:rsidP="00B5154D">
            <w:pPr>
              <w:tabs>
                <w:tab w:val="left" w:pos="9072"/>
                <w:tab w:val="left" w:pos="9299"/>
              </w:tabs>
              <w:rPr>
                <w:color w:val="000000" w:themeColor="text1"/>
              </w:rPr>
            </w:pPr>
          </w:p>
        </w:tc>
        <w:tc>
          <w:tcPr>
            <w:tcW w:w="1418" w:type="dxa"/>
          </w:tcPr>
          <w:p w14:paraId="33C24B1B" w14:textId="77777777" w:rsidR="00F805FC" w:rsidRPr="00F56624" w:rsidRDefault="00F805FC" w:rsidP="00B5154D">
            <w:pPr>
              <w:tabs>
                <w:tab w:val="left" w:pos="9072"/>
                <w:tab w:val="left" w:pos="9299"/>
              </w:tabs>
              <w:rPr>
                <w:color w:val="000000" w:themeColor="text1"/>
              </w:rPr>
            </w:pPr>
          </w:p>
        </w:tc>
        <w:tc>
          <w:tcPr>
            <w:tcW w:w="1418" w:type="dxa"/>
          </w:tcPr>
          <w:p w14:paraId="3FC81AFB" w14:textId="77777777" w:rsidR="00F805FC" w:rsidRPr="00F56624" w:rsidRDefault="00F805FC" w:rsidP="00B5154D">
            <w:pPr>
              <w:tabs>
                <w:tab w:val="left" w:pos="9072"/>
                <w:tab w:val="left" w:pos="9299"/>
              </w:tabs>
              <w:jc w:val="center"/>
              <w:rPr>
                <w:color w:val="000000" w:themeColor="text1"/>
              </w:rPr>
            </w:pPr>
          </w:p>
        </w:tc>
      </w:tr>
    </w:tbl>
    <w:p w14:paraId="31668551" w14:textId="77777777" w:rsidR="00F805FC" w:rsidRDefault="00F805FC" w:rsidP="00F805FC">
      <w:pPr>
        <w:overflowPunct/>
        <w:autoSpaceDE/>
        <w:autoSpaceDN/>
        <w:adjustRightInd/>
        <w:textAlignment w:val="auto"/>
        <w:rPr>
          <w:b/>
          <w:bCs/>
          <w:color w:val="000000" w:themeColor="text1"/>
          <w:sz w:val="24"/>
          <w:szCs w:val="24"/>
          <w:rtl/>
        </w:rPr>
      </w:pPr>
    </w:p>
    <w:p w14:paraId="451538AF" w14:textId="77777777" w:rsidR="00F805FC" w:rsidRDefault="00F805FC" w:rsidP="00F805FC">
      <w:pPr>
        <w:widowControl/>
        <w:overflowPunct/>
        <w:autoSpaceDE/>
        <w:autoSpaceDN/>
        <w:bidi w:val="0"/>
        <w:adjustRightInd/>
        <w:textAlignment w:val="auto"/>
        <w:rPr>
          <w:b/>
          <w:bCs/>
          <w:color w:val="000000" w:themeColor="text1"/>
          <w:sz w:val="24"/>
          <w:szCs w:val="24"/>
          <w:rtl/>
        </w:rPr>
      </w:pPr>
      <w:r>
        <w:rPr>
          <w:b/>
          <w:bCs/>
          <w:color w:val="000000" w:themeColor="text1"/>
          <w:sz w:val="24"/>
          <w:szCs w:val="24"/>
          <w:rtl/>
        </w:rPr>
        <w:br w:type="page"/>
      </w:r>
    </w:p>
    <w:p w14:paraId="77DC13C0" w14:textId="77777777" w:rsidR="00F805FC" w:rsidRPr="00CC6BE5" w:rsidRDefault="00F805FC" w:rsidP="00F805FC">
      <w:pPr>
        <w:overflowPunct/>
        <w:autoSpaceDE/>
        <w:autoSpaceDN/>
        <w:adjustRightInd/>
        <w:textAlignment w:val="auto"/>
        <w:rPr>
          <w:b/>
          <w:bCs/>
          <w:color w:val="000000" w:themeColor="text1"/>
          <w:sz w:val="26"/>
          <w:szCs w:val="26"/>
          <w:rtl/>
        </w:rPr>
      </w:pPr>
      <w:r w:rsidRPr="00CC6BE5">
        <w:rPr>
          <w:rFonts w:hint="eastAsia"/>
          <w:b/>
          <w:bCs/>
          <w:color w:val="000000" w:themeColor="text1"/>
          <w:sz w:val="26"/>
          <w:szCs w:val="26"/>
          <w:rtl/>
        </w:rPr>
        <w:lastRenderedPageBreak/>
        <w:t>ביאור</w:t>
      </w:r>
      <w:r w:rsidRPr="00CC6BE5">
        <w:rPr>
          <w:b/>
          <w:bCs/>
          <w:color w:val="000000" w:themeColor="text1"/>
          <w:sz w:val="26"/>
          <w:szCs w:val="26"/>
          <w:rtl/>
        </w:rPr>
        <w:t xml:space="preserve"> 4 - הלוואות ללקוחות (המשך)</w:t>
      </w:r>
    </w:p>
    <w:p w14:paraId="50EEA888" w14:textId="77777777" w:rsidR="00F805FC" w:rsidRPr="00605005" w:rsidRDefault="00F805FC" w:rsidP="00F805FC">
      <w:pPr>
        <w:overflowPunct/>
        <w:autoSpaceDE/>
        <w:autoSpaceDN/>
        <w:adjustRightInd/>
        <w:textAlignment w:val="auto"/>
        <w:rPr>
          <w:color w:val="000000" w:themeColor="text1"/>
          <w:rtl/>
        </w:rPr>
      </w:pPr>
    </w:p>
    <w:p w14:paraId="6EC445F1" w14:textId="77777777" w:rsidR="00F805FC" w:rsidRDefault="00F805FC" w:rsidP="00F805FC">
      <w:pPr>
        <w:overflowPunct/>
        <w:autoSpaceDE/>
        <w:autoSpaceDN/>
        <w:adjustRightInd/>
        <w:ind w:left="1134" w:hanging="567"/>
        <w:jc w:val="both"/>
        <w:textAlignment w:val="auto"/>
        <w:rPr>
          <w:color w:val="000000" w:themeColor="text1"/>
          <w:rtl/>
        </w:rPr>
      </w:pPr>
      <w:r>
        <w:rPr>
          <w:rFonts w:hint="cs"/>
          <w:b/>
          <w:bCs/>
          <w:color w:val="000000" w:themeColor="text1"/>
          <w:rtl/>
        </w:rPr>
        <w:t>ג</w:t>
      </w:r>
      <w:r w:rsidRPr="000721A0">
        <w:rPr>
          <w:rFonts w:hint="cs"/>
          <w:b/>
          <w:bCs/>
          <w:color w:val="000000" w:themeColor="text1"/>
          <w:rtl/>
        </w:rPr>
        <w:t>.</w:t>
      </w:r>
      <w:r w:rsidRPr="000721A0">
        <w:rPr>
          <w:rFonts w:hint="cs"/>
          <w:color w:val="000000" w:themeColor="text1"/>
          <w:rtl/>
        </w:rPr>
        <w:tab/>
        <w:t xml:space="preserve">החברה עושה שימוש במטריצת הפרשות המתבססת על שיעורי הכשל החזויים ושיעור </w:t>
      </w:r>
      <w:proofErr w:type="spellStart"/>
      <w:r w:rsidRPr="000721A0">
        <w:rPr>
          <w:rFonts w:hint="cs"/>
          <w:color w:val="000000" w:themeColor="text1"/>
          <w:rtl/>
        </w:rPr>
        <w:t>הריקברי</w:t>
      </w:r>
      <w:proofErr w:type="spellEnd"/>
      <w:r w:rsidRPr="000721A0">
        <w:rPr>
          <w:rFonts w:hint="cs"/>
          <w:color w:val="000000" w:themeColor="text1"/>
          <w:rtl/>
        </w:rPr>
        <w:t xml:space="preserve"> (שיעור ההחזר של כל הלוואה)</w:t>
      </w:r>
      <w:r>
        <w:rPr>
          <w:rFonts w:hint="cs"/>
          <w:color w:val="000000" w:themeColor="text1"/>
          <w:rtl/>
        </w:rPr>
        <w:t xml:space="preserve"> על מנת למדוד את הפסדי האשראי החזויים.</w:t>
      </w:r>
    </w:p>
    <w:p w14:paraId="7ABC14E6" w14:textId="77777777" w:rsidR="00F805FC" w:rsidRPr="00C3355A" w:rsidRDefault="00F805FC" w:rsidP="00F805FC">
      <w:pPr>
        <w:overflowPunct/>
        <w:autoSpaceDE/>
        <w:autoSpaceDN/>
        <w:adjustRightInd/>
        <w:ind w:left="1134"/>
        <w:jc w:val="both"/>
        <w:textAlignment w:val="auto"/>
        <w:rPr>
          <w:color w:val="000000" w:themeColor="text1"/>
          <w:rtl/>
        </w:rPr>
      </w:pPr>
      <w:r w:rsidRPr="00C3355A">
        <w:rPr>
          <w:rFonts w:hint="cs"/>
          <w:color w:val="000000" w:themeColor="text1"/>
          <w:rtl/>
        </w:rPr>
        <w:t>חישוב שיעורי הכשל מבוסס על מצבו הנוכחי של הלווה בשקלול הסבירויות של הלוואה לאירועי כשל שונים. שיעורי הכשל מחושבים בנפרד עבור חשיפות לסיכון אשראי בפילוחים שונים, בחלוקה המבוססת, בין היתר, על מאפייני סיכון האשראי הבאים - גיול החוב ותקופת פיגור, משך ההתקשרות עם הלקוח ו</w:t>
      </w:r>
      <w:r>
        <w:rPr>
          <w:rFonts w:hint="cs"/>
          <w:color w:val="000000" w:themeColor="text1"/>
          <w:rtl/>
        </w:rPr>
        <w:t>עוד</w:t>
      </w:r>
      <w:r w:rsidRPr="00C3355A">
        <w:rPr>
          <w:rFonts w:hint="cs"/>
          <w:color w:val="000000" w:themeColor="text1"/>
          <w:rtl/>
        </w:rPr>
        <w:t>.</w:t>
      </w:r>
    </w:p>
    <w:p w14:paraId="1C7AC08E" w14:textId="77777777" w:rsidR="00F805FC" w:rsidRPr="00C3355A" w:rsidRDefault="00F805FC" w:rsidP="00F805FC">
      <w:pPr>
        <w:overflowPunct/>
        <w:autoSpaceDE/>
        <w:autoSpaceDN/>
        <w:adjustRightInd/>
        <w:ind w:left="1701" w:hanging="567"/>
        <w:jc w:val="both"/>
        <w:textAlignment w:val="auto"/>
        <w:rPr>
          <w:color w:val="000000" w:themeColor="text1"/>
          <w:rtl/>
        </w:rPr>
      </w:pPr>
    </w:p>
    <w:p w14:paraId="2C39CAF3" w14:textId="77777777" w:rsidR="00F805FC" w:rsidRPr="00C3355A" w:rsidRDefault="00F805FC" w:rsidP="00F805FC">
      <w:pPr>
        <w:overflowPunct/>
        <w:autoSpaceDE/>
        <w:autoSpaceDN/>
        <w:adjustRightInd/>
        <w:ind w:left="1134"/>
        <w:jc w:val="both"/>
        <w:textAlignment w:val="auto"/>
        <w:rPr>
          <w:color w:val="000000" w:themeColor="text1"/>
          <w:rtl/>
        </w:rPr>
      </w:pPr>
      <w:r w:rsidRPr="00C3355A">
        <w:rPr>
          <w:rFonts w:hint="cs"/>
          <w:color w:val="000000" w:themeColor="text1"/>
          <w:rtl/>
        </w:rPr>
        <w:t>שיעורי הכשל מבוססים על הפסדי אשראי בפועל, בהתבסס על המידע שנצבר בשנים האחרונות. שיעורים אלו מותאמים על מנת לשקף את ההבדל בין התנאים הכלכליים במהלך התקופה לאורכה נצבר ניסיון העבר לבין התנאים הכלכליים כיום וכן בגין ציפיות החברה לתנאים הכלכליים הצפויי</w:t>
      </w:r>
      <w:r>
        <w:rPr>
          <w:rFonts w:hint="cs"/>
          <w:color w:val="000000" w:themeColor="text1"/>
          <w:rtl/>
        </w:rPr>
        <w:t>ם</w:t>
      </w:r>
      <w:r w:rsidRPr="00C3355A">
        <w:rPr>
          <w:rFonts w:hint="cs"/>
          <w:color w:val="000000" w:themeColor="text1"/>
          <w:rtl/>
        </w:rPr>
        <w:t xml:space="preserve"> לאורך יתרת חיי נכסי החוב וכן ציפיות החברה לגבי איכות ההלוואות מכל סוג.</w:t>
      </w:r>
    </w:p>
    <w:p w14:paraId="402B8B11" w14:textId="77777777" w:rsidR="00F805FC" w:rsidRDefault="00F805FC" w:rsidP="00F805FC">
      <w:pPr>
        <w:overflowPunct/>
        <w:autoSpaceDE/>
        <w:autoSpaceDN/>
        <w:adjustRightInd/>
        <w:ind w:left="567" w:hanging="567"/>
        <w:jc w:val="both"/>
        <w:textAlignment w:val="auto"/>
        <w:rPr>
          <w:color w:val="000000" w:themeColor="text1"/>
          <w:rtl/>
        </w:rPr>
      </w:pPr>
    </w:p>
    <w:p w14:paraId="6182ED41" w14:textId="77777777" w:rsidR="00F805FC" w:rsidRDefault="00F805FC" w:rsidP="00F805FC">
      <w:pPr>
        <w:overflowPunct/>
        <w:autoSpaceDE/>
        <w:autoSpaceDN/>
        <w:adjustRightInd/>
        <w:jc w:val="both"/>
        <w:textAlignment w:val="auto"/>
        <w:rPr>
          <w:color w:val="000000" w:themeColor="text1"/>
          <w:rtl/>
        </w:rPr>
      </w:pPr>
    </w:p>
    <w:p w14:paraId="76D4CDE5" w14:textId="77777777" w:rsidR="00F805FC" w:rsidRDefault="00F805FC" w:rsidP="00F805FC">
      <w:pPr>
        <w:overflowPunct/>
        <w:autoSpaceDE/>
        <w:autoSpaceDN/>
        <w:adjustRightInd/>
        <w:ind w:left="567"/>
        <w:jc w:val="both"/>
        <w:textAlignment w:val="auto"/>
        <w:rPr>
          <w:color w:val="000000" w:themeColor="text1"/>
          <w:rtl/>
        </w:rPr>
      </w:pPr>
      <w:r w:rsidRPr="006E4463">
        <w:rPr>
          <w:rFonts w:hint="cs"/>
          <w:color w:val="000000" w:themeColor="text1"/>
          <w:u w:val="single"/>
          <w:rtl/>
        </w:rPr>
        <w:t xml:space="preserve">להלן מידע אודות החשיפה לסיכון אשראי והפסדי אשראי חזויים לגבי </w:t>
      </w:r>
      <w:r>
        <w:rPr>
          <w:rFonts w:hint="cs"/>
          <w:color w:val="000000" w:themeColor="text1"/>
          <w:u w:val="single"/>
          <w:rtl/>
        </w:rPr>
        <w:t>ה</w:t>
      </w:r>
      <w:r w:rsidRPr="006E4463">
        <w:rPr>
          <w:rFonts w:hint="cs"/>
          <w:color w:val="000000" w:themeColor="text1"/>
          <w:u w:val="single"/>
          <w:rtl/>
        </w:rPr>
        <w:t>הלוואות</w:t>
      </w:r>
      <w:r>
        <w:rPr>
          <w:rFonts w:hint="cs"/>
          <w:color w:val="000000" w:themeColor="text1"/>
          <w:u w:val="single"/>
          <w:rtl/>
        </w:rPr>
        <w:t>:</w:t>
      </w:r>
    </w:p>
    <w:p w14:paraId="5CEBD0FC" w14:textId="77777777" w:rsidR="00F805FC" w:rsidRDefault="00F805FC" w:rsidP="00F805FC">
      <w:pPr>
        <w:overflowPunct/>
        <w:autoSpaceDE/>
        <w:autoSpaceDN/>
        <w:adjustRightInd/>
        <w:ind w:left="567" w:hanging="567"/>
        <w:jc w:val="both"/>
        <w:textAlignment w:val="auto"/>
        <w:rPr>
          <w:color w:val="000000" w:themeColor="text1"/>
          <w:rtl/>
        </w:rPr>
      </w:pPr>
    </w:p>
    <w:p w14:paraId="5DBD4B0E" w14:textId="1209B460" w:rsidR="00F805FC" w:rsidRPr="00AF608B" w:rsidRDefault="00F805FC" w:rsidP="00F805FC">
      <w:pPr>
        <w:overflowPunct/>
        <w:autoSpaceDE/>
        <w:autoSpaceDN/>
        <w:adjustRightInd/>
        <w:ind w:left="730" w:hanging="450"/>
        <w:jc w:val="both"/>
        <w:textAlignment w:val="auto"/>
        <w:rPr>
          <w:b/>
          <w:bCs/>
          <w:color w:val="000000" w:themeColor="text1"/>
          <w:rtl/>
        </w:rPr>
      </w:pPr>
      <w:r w:rsidRPr="00AF608B">
        <w:rPr>
          <w:rFonts w:hint="cs"/>
          <w:b/>
          <w:bCs/>
          <w:color w:val="000000" w:themeColor="text1"/>
          <w:rtl/>
        </w:rPr>
        <w:t xml:space="preserve">ליום </w:t>
      </w:r>
      <w:r>
        <w:rPr>
          <w:rFonts w:hint="cs"/>
          <w:b/>
          <w:bCs/>
          <w:color w:val="000000" w:themeColor="text1"/>
          <w:rtl/>
        </w:rPr>
        <w:t>30</w:t>
      </w:r>
      <w:r w:rsidRPr="00AF608B">
        <w:rPr>
          <w:rFonts w:hint="cs"/>
          <w:b/>
          <w:bCs/>
          <w:color w:val="000000" w:themeColor="text1"/>
          <w:rtl/>
        </w:rPr>
        <w:t xml:space="preserve"> </w:t>
      </w:r>
      <w:r>
        <w:rPr>
          <w:rFonts w:hint="cs"/>
          <w:b/>
          <w:bCs/>
          <w:color w:val="000000" w:themeColor="text1"/>
          <w:rtl/>
        </w:rPr>
        <w:t>ביוני</w:t>
      </w:r>
      <w:r w:rsidRPr="00AF608B">
        <w:rPr>
          <w:rFonts w:hint="cs"/>
          <w:b/>
          <w:bCs/>
          <w:color w:val="000000" w:themeColor="text1"/>
          <w:rtl/>
        </w:rPr>
        <w:t xml:space="preserve"> </w:t>
      </w:r>
      <w:r>
        <w:rPr>
          <w:rFonts w:hint="cs"/>
          <w:b/>
          <w:bCs/>
          <w:color w:val="000000" w:themeColor="text1"/>
          <w:rtl/>
        </w:rPr>
        <w:t>2021</w:t>
      </w:r>
    </w:p>
    <w:tbl>
      <w:tblPr>
        <w:bidiVisual/>
        <w:tblW w:w="9498" w:type="dxa"/>
        <w:tblInd w:w="1190" w:type="dxa"/>
        <w:tblLayout w:type="fixed"/>
        <w:tblLook w:val="0000" w:firstRow="0" w:lastRow="0" w:firstColumn="0" w:lastColumn="0" w:noHBand="0" w:noVBand="0"/>
      </w:tblPr>
      <w:tblGrid>
        <w:gridCol w:w="1843"/>
        <w:gridCol w:w="1843"/>
        <w:gridCol w:w="1453"/>
        <w:gridCol w:w="1453"/>
        <w:gridCol w:w="1453"/>
        <w:gridCol w:w="1453"/>
      </w:tblGrid>
      <w:tr w:rsidR="00F805FC" w:rsidRPr="00D74290" w14:paraId="1435F114" w14:textId="77777777" w:rsidTr="00B5154D">
        <w:tc>
          <w:tcPr>
            <w:tcW w:w="1843" w:type="dxa"/>
          </w:tcPr>
          <w:p w14:paraId="41F54D6D" w14:textId="77777777" w:rsidR="00F805FC" w:rsidRPr="00D74290" w:rsidRDefault="00F805FC" w:rsidP="00B5154D">
            <w:pPr>
              <w:spacing w:line="180" w:lineRule="exact"/>
              <w:rPr>
                <w:b/>
                <w:bCs/>
                <w:sz w:val="18"/>
                <w:szCs w:val="18"/>
              </w:rPr>
            </w:pPr>
          </w:p>
        </w:tc>
        <w:tc>
          <w:tcPr>
            <w:tcW w:w="1843" w:type="dxa"/>
          </w:tcPr>
          <w:p w14:paraId="7AA8134E" w14:textId="77777777" w:rsidR="00F805FC" w:rsidRPr="00D74290" w:rsidRDefault="00F805FC" w:rsidP="00B5154D">
            <w:pPr>
              <w:tabs>
                <w:tab w:val="left" w:pos="567"/>
                <w:tab w:val="left" w:pos="1134"/>
                <w:tab w:val="left" w:pos="1701"/>
                <w:tab w:val="left" w:pos="2268"/>
              </w:tabs>
              <w:spacing w:line="180" w:lineRule="exact"/>
              <w:rPr>
                <w:rStyle w:val="a3"/>
              </w:rPr>
            </w:pPr>
          </w:p>
        </w:tc>
        <w:tc>
          <w:tcPr>
            <w:tcW w:w="1453" w:type="dxa"/>
          </w:tcPr>
          <w:p w14:paraId="1CF986D5" w14:textId="77777777" w:rsidR="00F805FC" w:rsidRPr="00B85806" w:rsidRDefault="00F805FC" w:rsidP="00B5154D">
            <w:pPr>
              <w:tabs>
                <w:tab w:val="left" w:pos="567"/>
                <w:tab w:val="left" w:pos="1134"/>
                <w:tab w:val="left" w:pos="1701"/>
                <w:tab w:val="left" w:pos="2268"/>
              </w:tabs>
              <w:spacing w:line="180" w:lineRule="exact"/>
              <w:rPr>
                <w:rStyle w:val="a3"/>
                <w:rtl/>
              </w:rPr>
            </w:pPr>
          </w:p>
        </w:tc>
        <w:tc>
          <w:tcPr>
            <w:tcW w:w="1453" w:type="dxa"/>
          </w:tcPr>
          <w:p w14:paraId="2BB657A5" w14:textId="77777777" w:rsidR="00F805FC" w:rsidRDefault="00F805FC" w:rsidP="00B5154D">
            <w:pPr>
              <w:tabs>
                <w:tab w:val="left" w:pos="567"/>
                <w:tab w:val="left" w:pos="1134"/>
                <w:tab w:val="left" w:pos="1701"/>
                <w:tab w:val="left" w:pos="2268"/>
              </w:tabs>
              <w:spacing w:line="180" w:lineRule="exact"/>
              <w:rPr>
                <w:rStyle w:val="a3"/>
                <w:rtl/>
              </w:rPr>
            </w:pPr>
            <w:r>
              <w:rPr>
                <w:rStyle w:val="a3"/>
                <w:rFonts w:hint="cs"/>
                <w:rtl/>
              </w:rPr>
              <w:t>ערך בספרים</w:t>
            </w:r>
          </w:p>
        </w:tc>
        <w:tc>
          <w:tcPr>
            <w:tcW w:w="1453" w:type="dxa"/>
          </w:tcPr>
          <w:p w14:paraId="0D4D2C9C" w14:textId="77777777" w:rsidR="00F805FC" w:rsidRDefault="00F805FC" w:rsidP="00B5154D">
            <w:pPr>
              <w:tabs>
                <w:tab w:val="left" w:pos="567"/>
                <w:tab w:val="left" w:pos="1134"/>
                <w:tab w:val="left" w:pos="1701"/>
                <w:tab w:val="left" w:pos="2268"/>
              </w:tabs>
              <w:spacing w:line="180" w:lineRule="exact"/>
              <w:rPr>
                <w:rStyle w:val="a3"/>
                <w:rtl/>
              </w:rPr>
            </w:pPr>
            <w:r>
              <w:rPr>
                <w:rStyle w:val="a3"/>
                <w:rFonts w:hint="cs"/>
                <w:rtl/>
              </w:rPr>
              <w:t>הפרשה לירידת</w:t>
            </w:r>
          </w:p>
        </w:tc>
        <w:tc>
          <w:tcPr>
            <w:tcW w:w="1453" w:type="dxa"/>
          </w:tcPr>
          <w:p w14:paraId="64B52414" w14:textId="77777777" w:rsidR="00F805FC" w:rsidRDefault="00F805FC" w:rsidP="00B5154D">
            <w:pPr>
              <w:tabs>
                <w:tab w:val="left" w:pos="567"/>
                <w:tab w:val="left" w:pos="1134"/>
                <w:tab w:val="left" w:pos="1701"/>
                <w:tab w:val="left" w:pos="2268"/>
              </w:tabs>
              <w:spacing w:line="180" w:lineRule="exact"/>
              <w:rPr>
                <w:rStyle w:val="a3"/>
                <w:rtl/>
              </w:rPr>
            </w:pPr>
            <w:r>
              <w:rPr>
                <w:rStyle w:val="a3"/>
                <w:rFonts w:hint="cs"/>
                <w:rtl/>
              </w:rPr>
              <w:t>נכס פגום עקב</w:t>
            </w:r>
          </w:p>
        </w:tc>
      </w:tr>
      <w:tr w:rsidR="00F805FC" w:rsidRPr="00D74290" w14:paraId="1E8B5128" w14:textId="77777777" w:rsidTr="00B5154D">
        <w:tc>
          <w:tcPr>
            <w:tcW w:w="1843" w:type="dxa"/>
          </w:tcPr>
          <w:p w14:paraId="746E4FA0" w14:textId="77777777" w:rsidR="00F805FC" w:rsidRPr="00D74290" w:rsidRDefault="00F805FC" w:rsidP="00B5154D">
            <w:pPr>
              <w:spacing w:line="180" w:lineRule="exact"/>
              <w:rPr>
                <w:b/>
                <w:bCs/>
                <w:sz w:val="18"/>
                <w:szCs w:val="18"/>
              </w:rPr>
            </w:pPr>
          </w:p>
        </w:tc>
        <w:tc>
          <w:tcPr>
            <w:tcW w:w="1843" w:type="dxa"/>
          </w:tcPr>
          <w:p w14:paraId="46F19247" w14:textId="77777777" w:rsidR="00F805FC" w:rsidRPr="00D74290" w:rsidRDefault="00F805FC" w:rsidP="00B5154D">
            <w:pPr>
              <w:tabs>
                <w:tab w:val="left" w:pos="567"/>
                <w:tab w:val="left" w:pos="1134"/>
                <w:tab w:val="left" w:pos="1701"/>
                <w:tab w:val="left" w:pos="2268"/>
              </w:tabs>
              <w:spacing w:line="180" w:lineRule="exact"/>
              <w:rPr>
                <w:rStyle w:val="a3"/>
              </w:rPr>
            </w:pPr>
          </w:p>
        </w:tc>
        <w:tc>
          <w:tcPr>
            <w:tcW w:w="1453" w:type="dxa"/>
          </w:tcPr>
          <w:p w14:paraId="3C859006" w14:textId="77777777" w:rsidR="00F805FC" w:rsidRPr="00D74290" w:rsidRDefault="00F805FC" w:rsidP="00B5154D">
            <w:pPr>
              <w:pBdr>
                <w:bottom w:val="single" w:sz="4" w:space="1" w:color="auto"/>
              </w:pBdr>
              <w:tabs>
                <w:tab w:val="left" w:pos="567"/>
                <w:tab w:val="left" w:pos="1134"/>
                <w:tab w:val="left" w:pos="1701"/>
                <w:tab w:val="left" w:pos="2268"/>
              </w:tabs>
              <w:spacing w:line="180" w:lineRule="exact"/>
              <w:rPr>
                <w:rStyle w:val="a3"/>
              </w:rPr>
            </w:pPr>
            <w:r>
              <w:rPr>
                <w:rStyle w:val="a3"/>
                <w:rFonts w:hint="cs"/>
                <w:rtl/>
              </w:rPr>
              <w:t>שיעור ההפרשה</w:t>
            </w:r>
          </w:p>
        </w:tc>
        <w:tc>
          <w:tcPr>
            <w:tcW w:w="1453" w:type="dxa"/>
          </w:tcPr>
          <w:p w14:paraId="6AF31509" w14:textId="77777777" w:rsidR="00F805FC" w:rsidRPr="00D74290" w:rsidRDefault="00F805FC" w:rsidP="00B5154D">
            <w:pPr>
              <w:pBdr>
                <w:bottom w:val="single" w:sz="4" w:space="1" w:color="auto"/>
              </w:pBdr>
              <w:tabs>
                <w:tab w:val="left" w:pos="567"/>
                <w:tab w:val="left" w:pos="1134"/>
                <w:tab w:val="left" w:pos="1701"/>
                <w:tab w:val="left" w:pos="2268"/>
              </w:tabs>
              <w:spacing w:line="180" w:lineRule="exact"/>
              <w:rPr>
                <w:rStyle w:val="a3"/>
                <w:rtl/>
              </w:rPr>
            </w:pPr>
            <w:r>
              <w:rPr>
                <w:rStyle w:val="a3"/>
                <w:rFonts w:hint="cs"/>
                <w:rtl/>
              </w:rPr>
              <w:t>ברוטו</w:t>
            </w:r>
          </w:p>
        </w:tc>
        <w:tc>
          <w:tcPr>
            <w:tcW w:w="1453" w:type="dxa"/>
          </w:tcPr>
          <w:p w14:paraId="0A7AF8D4" w14:textId="77777777" w:rsidR="00F805FC" w:rsidRPr="00D74290" w:rsidRDefault="00F805FC" w:rsidP="00B5154D">
            <w:pPr>
              <w:pBdr>
                <w:bottom w:val="single" w:sz="4" w:space="1" w:color="auto"/>
              </w:pBdr>
              <w:tabs>
                <w:tab w:val="left" w:pos="567"/>
                <w:tab w:val="left" w:pos="1134"/>
                <w:tab w:val="left" w:pos="1701"/>
                <w:tab w:val="left" w:pos="2268"/>
              </w:tabs>
              <w:spacing w:line="180" w:lineRule="exact"/>
              <w:rPr>
                <w:rStyle w:val="a3"/>
              </w:rPr>
            </w:pPr>
            <w:r>
              <w:rPr>
                <w:rStyle w:val="a3"/>
                <w:rFonts w:hint="cs"/>
                <w:rtl/>
              </w:rPr>
              <w:t>ערך</w:t>
            </w:r>
          </w:p>
        </w:tc>
        <w:tc>
          <w:tcPr>
            <w:tcW w:w="1453" w:type="dxa"/>
          </w:tcPr>
          <w:p w14:paraId="2AA8888D" w14:textId="77777777" w:rsidR="00F805FC" w:rsidRPr="00940D63" w:rsidRDefault="00F805FC" w:rsidP="00B5154D">
            <w:pPr>
              <w:pBdr>
                <w:bottom w:val="single" w:sz="4" w:space="1" w:color="auto"/>
              </w:pBdr>
              <w:tabs>
                <w:tab w:val="left" w:pos="567"/>
                <w:tab w:val="left" w:pos="1134"/>
                <w:tab w:val="left" w:pos="1701"/>
                <w:tab w:val="left" w:pos="2268"/>
              </w:tabs>
              <w:spacing w:line="180" w:lineRule="exact"/>
              <w:rPr>
                <w:rStyle w:val="a3"/>
                <w:rtl/>
              </w:rPr>
            </w:pPr>
            <w:r>
              <w:rPr>
                <w:rStyle w:val="a3"/>
                <w:rFonts w:hint="cs"/>
                <w:rtl/>
              </w:rPr>
              <w:t>סיכון אשראי</w:t>
            </w:r>
          </w:p>
        </w:tc>
      </w:tr>
      <w:tr w:rsidR="00B914EE" w:rsidRPr="00D74290" w14:paraId="58BDC1FB" w14:textId="77777777" w:rsidTr="00370A75">
        <w:trPr>
          <w:gridAfter w:val="1"/>
          <w:wAfter w:w="1453" w:type="dxa"/>
        </w:trPr>
        <w:tc>
          <w:tcPr>
            <w:tcW w:w="1843" w:type="dxa"/>
          </w:tcPr>
          <w:p w14:paraId="3D252C2F" w14:textId="77777777" w:rsidR="00B914EE" w:rsidRPr="00D74290" w:rsidRDefault="00B914EE" w:rsidP="00B5154D">
            <w:pPr>
              <w:spacing w:line="180" w:lineRule="exact"/>
              <w:rPr>
                <w:b/>
                <w:bCs/>
                <w:sz w:val="18"/>
                <w:szCs w:val="18"/>
              </w:rPr>
            </w:pPr>
          </w:p>
        </w:tc>
        <w:tc>
          <w:tcPr>
            <w:tcW w:w="1843" w:type="dxa"/>
          </w:tcPr>
          <w:p w14:paraId="561CD79F" w14:textId="77777777" w:rsidR="00B914EE" w:rsidRPr="00D74290" w:rsidRDefault="00B914EE" w:rsidP="00B5154D">
            <w:pPr>
              <w:tabs>
                <w:tab w:val="left" w:pos="567"/>
                <w:tab w:val="left" w:pos="1134"/>
                <w:tab w:val="left" w:pos="1701"/>
                <w:tab w:val="left" w:pos="2268"/>
              </w:tabs>
              <w:spacing w:line="180" w:lineRule="exact"/>
              <w:rPr>
                <w:rStyle w:val="a3"/>
                <w:rtl/>
              </w:rPr>
            </w:pPr>
          </w:p>
        </w:tc>
        <w:tc>
          <w:tcPr>
            <w:tcW w:w="1453" w:type="dxa"/>
          </w:tcPr>
          <w:p w14:paraId="2B88D2B8" w14:textId="6317B02C" w:rsidR="00B914EE" w:rsidRDefault="00B914EE" w:rsidP="00B5154D">
            <w:pPr>
              <w:pBdr>
                <w:bottom w:val="single" w:sz="4" w:space="1" w:color="auto"/>
              </w:pBdr>
              <w:spacing w:line="180" w:lineRule="exact"/>
              <w:jc w:val="center"/>
              <w:rPr>
                <w:b/>
                <w:bCs/>
                <w:sz w:val="18"/>
                <w:szCs w:val="18"/>
              </w:rPr>
            </w:pPr>
            <w:r>
              <w:rPr>
                <w:rFonts w:hint="cs"/>
                <w:b/>
                <w:bCs/>
                <w:sz w:val="18"/>
                <w:szCs w:val="18"/>
                <w:rtl/>
              </w:rPr>
              <w:t>(בלתי מבוקר)</w:t>
            </w:r>
          </w:p>
        </w:tc>
        <w:tc>
          <w:tcPr>
            <w:tcW w:w="1453" w:type="dxa"/>
          </w:tcPr>
          <w:p w14:paraId="3B089C29" w14:textId="771757A2" w:rsidR="00B914EE" w:rsidRPr="00D74290" w:rsidRDefault="00B914EE" w:rsidP="00B5154D">
            <w:pPr>
              <w:pBdr>
                <w:bottom w:val="single" w:sz="4" w:space="1" w:color="auto"/>
              </w:pBdr>
              <w:spacing w:line="180" w:lineRule="exact"/>
              <w:jc w:val="both"/>
              <w:rPr>
                <w:b/>
                <w:bCs/>
                <w:sz w:val="18"/>
                <w:szCs w:val="18"/>
                <w:rtl/>
              </w:rPr>
            </w:pPr>
            <w:r>
              <w:rPr>
                <w:rFonts w:hint="cs"/>
                <w:b/>
                <w:bCs/>
                <w:sz w:val="18"/>
                <w:szCs w:val="18"/>
                <w:rtl/>
              </w:rPr>
              <w:t>(בלתי מבוקר)</w:t>
            </w:r>
          </w:p>
        </w:tc>
        <w:tc>
          <w:tcPr>
            <w:tcW w:w="1453" w:type="dxa"/>
          </w:tcPr>
          <w:p w14:paraId="545B9707" w14:textId="5589D637" w:rsidR="00B914EE" w:rsidRPr="00D74290" w:rsidRDefault="00B914EE" w:rsidP="00B5154D">
            <w:pPr>
              <w:pBdr>
                <w:bottom w:val="single" w:sz="4" w:space="1" w:color="auto"/>
              </w:pBdr>
              <w:spacing w:line="180" w:lineRule="exact"/>
              <w:jc w:val="both"/>
              <w:rPr>
                <w:b/>
                <w:bCs/>
                <w:sz w:val="18"/>
                <w:szCs w:val="18"/>
                <w:rtl/>
              </w:rPr>
            </w:pPr>
            <w:r>
              <w:rPr>
                <w:rFonts w:hint="cs"/>
                <w:b/>
                <w:bCs/>
                <w:sz w:val="18"/>
                <w:szCs w:val="18"/>
                <w:rtl/>
              </w:rPr>
              <w:t>(בלתי מבוקר)</w:t>
            </w:r>
          </w:p>
        </w:tc>
      </w:tr>
      <w:tr w:rsidR="00F805FC" w:rsidRPr="00D74290" w14:paraId="2523B9C9" w14:textId="77777777" w:rsidTr="00370A75">
        <w:trPr>
          <w:gridAfter w:val="1"/>
          <w:wAfter w:w="1453" w:type="dxa"/>
          <w:trHeight w:val="245"/>
        </w:trPr>
        <w:tc>
          <w:tcPr>
            <w:tcW w:w="1843" w:type="dxa"/>
          </w:tcPr>
          <w:p w14:paraId="61B52D64" w14:textId="77777777" w:rsidR="00F805FC" w:rsidRPr="00D74290" w:rsidRDefault="00F805FC" w:rsidP="00B5154D">
            <w:pPr>
              <w:spacing w:line="180" w:lineRule="exact"/>
              <w:rPr>
                <w:b/>
                <w:bCs/>
                <w:sz w:val="18"/>
                <w:szCs w:val="18"/>
              </w:rPr>
            </w:pPr>
          </w:p>
        </w:tc>
        <w:tc>
          <w:tcPr>
            <w:tcW w:w="1843" w:type="dxa"/>
          </w:tcPr>
          <w:p w14:paraId="7E9B4890" w14:textId="77777777" w:rsidR="00F805FC" w:rsidRPr="00D74290" w:rsidRDefault="00F805FC" w:rsidP="00B5154D">
            <w:pPr>
              <w:tabs>
                <w:tab w:val="left" w:pos="567"/>
                <w:tab w:val="left" w:pos="1134"/>
                <w:tab w:val="left" w:pos="1701"/>
                <w:tab w:val="left" w:pos="2268"/>
              </w:tabs>
              <w:spacing w:line="180" w:lineRule="exact"/>
              <w:rPr>
                <w:rStyle w:val="a3"/>
                <w:rtl/>
              </w:rPr>
            </w:pPr>
          </w:p>
        </w:tc>
        <w:tc>
          <w:tcPr>
            <w:tcW w:w="1453" w:type="dxa"/>
          </w:tcPr>
          <w:p w14:paraId="263BCA74" w14:textId="77777777" w:rsidR="00F805FC" w:rsidRPr="00DA2BA8" w:rsidRDefault="00F805FC" w:rsidP="00B5154D">
            <w:pPr>
              <w:pBdr>
                <w:bottom w:val="single" w:sz="4" w:space="1" w:color="auto"/>
              </w:pBdr>
              <w:spacing w:line="180" w:lineRule="exact"/>
              <w:jc w:val="center"/>
              <w:rPr>
                <w:b/>
                <w:bCs/>
                <w:sz w:val="18"/>
                <w:szCs w:val="18"/>
              </w:rPr>
            </w:pPr>
            <w:r w:rsidRPr="00DA2BA8">
              <w:rPr>
                <w:b/>
                <w:bCs/>
                <w:sz w:val="18"/>
                <w:szCs w:val="18"/>
              </w:rPr>
              <w:t>%</w:t>
            </w:r>
          </w:p>
        </w:tc>
        <w:tc>
          <w:tcPr>
            <w:tcW w:w="1453" w:type="dxa"/>
          </w:tcPr>
          <w:p w14:paraId="5ED28DA5" w14:textId="77777777" w:rsidR="00F805FC" w:rsidRPr="00D74290" w:rsidRDefault="00F805FC" w:rsidP="00B5154D">
            <w:pPr>
              <w:pBdr>
                <w:bottom w:val="single" w:sz="4" w:space="1" w:color="auto"/>
              </w:pBdr>
              <w:spacing w:line="180" w:lineRule="exact"/>
              <w:jc w:val="both"/>
              <w:rPr>
                <w:b/>
                <w:bCs/>
                <w:sz w:val="18"/>
                <w:szCs w:val="18"/>
              </w:rPr>
            </w:pPr>
            <w:r w:rsidRPr="00D74290">
              <w:rPr>
                <w:rFonts w:hint="cs"/>
                <w:b/>
                <w:bCs/>
                <w:sz w:val="18"/>
                <w:szCs w:val="18"/>
                <w:rtl/>
              </w:rPr>
              <w:t>אלפי ש"ח</w:t>
            </w:r>
          </w:p>
        </w:tc>
        <w:tc>
          <w:tcPr>
            <w:tcW w:w="1453" w:type="dxa"/>
          </w:tcPr>
          <w:p w14:paraId="4E90D40C" w14:textId="77777777" w:rsidR="00F805FC" w:rsidRPr="00D74290" w:rsidRDefault="00F805FC" w:rsidP="00B5154D">
            <w:pPr>
              <w:pBdr>
                <w:bottom w:val="single" w:sz="4" w:space="1" w:color="auto"/>
              </w:pBdr>
              <w:spacing w:line="180" w:lineRule="exact"/>
              <w:jc w:val="both"/>
              <w:rPr>
                <w:b/>
                <w:bCs/>
                <w:sz w:val="18"/>
                <w:szCs w:val="18"/>
              </w:rPr>
            </w:pPr>
            <w:r w:rsidRPr="00D74290">
              <w:rPr>
                <w:rFonts w:hint="cs"/>
                <w:b/>
                <w:bCs/>
                <w:sz w:val="18"/>
                <w:szCs w:val="18"/>
                <w:rtl/>
              </w:rPr>
              <w:t>אלפי ש"ח</w:t>
            </w:r>
          </w:p>
        </w:tc>
      </w:tr>
    </w:tbl>
    <w:p w14:paraId="669B1D4C" w14:textId="77777777" w:rsidR="00F805FC" w:rsidRPr="00D74290" w:rsidRDefault="00F805FC" w:rsidP="00F805FC">
      <w:pPr>
        <w:spacing w:line="220" w:lineRule="exact"/>
        <w:ind w:left="567"/>
      </w:pPr>
    </w:p>
    <w:tbl>
      <w:tblPr>
        <w:bidiVisual/>
        <w:tblW w:w="9498" w:type="dxa"/>
        <w:tblInd w:w="538" w:type="dxa"/>
        <w:tblLayout w:type="fixed"/>
        <w:tblLook w:val="0000" w:firstRow="0" w:lastRow="0" w:firstColumn="0" w:lastColumn="0" w:noHBand="0" w:noVBand="0"/>
      </w:tblPr>
      <w:tblGrid>
        <w:gridCol w:w="3686"/>
        <w:gridCol w:w="1453"/>
        <w:gridCol w:w="1453"/>
        <w:gridCol w:w="1453"/>
        <w:gridCol w:w="1453"/>
      </w:tblGrid>
      <w:tr w:rsidR="00F805FC" w:rsidRPr="00D74290" w14:paraId="289F6099" w14:textId="77777777" w:rsidTr="00B5154D">
        <w:tc>
          <w:tcPr>
            <w:tcW w:w="3686" w:type="dxa"/>
          </w:tcPr>
          <w:p w14:paraId="67BFDF2C" w14:textId="77777777" w:rsidR="00F805FC" w:rsidRPr="006B4232" w:rsidRDefault="00F805FC" w:rsidP="00B5154D">
            <w:pPr>
              <w:spacing w:line="240" w:lineRule="exact"/>
            </w:pPr>
            <w:r w:rsidRPr="006B4232">
              <w:rPr>
                <w:rFonts w:hint="cs"/>
                <w:rtl/>
              </w:rPr>
              <w:t>אינן בפיגור</w:t>
            </w:r>
            <w:r>
              <w:rPr>
                <w:rFonts w:hint="cs"/>
                <w:rtl/>
              </w:rPr>
              <w:t xml:space="preserve"> ובפיגור עד 30 יום </w:t>
            </w:r>
          </w:p>
        </w:tc>
        <w:tc>
          <w:tcPr>
            <w:tcW w:w="1453" w:type="dxa"/>
          </w:tcPr>
          <w:p w14:paraId="46E190C6" w14:textId="0C8A9AFE" w:rsidR="00F805FC" w:rsidRPr="00EF155D" w:rsidRDefault="00632D2E" w:rsidP="00B5154D">
            <w:pPr>
              <w:tabs>
                <w:tab w:val="left" w:pos="9072"/>
                <w:tab w:val="left" w:pos="9299"/>
              </w:tabs>
              <w:spacing w:line="240" w:lineRule="exact"/>
              <w:rPr>
                <w:b/>
                <w:bCs/>
              </w:rPr>
            </w:pPr>
            <w:r w:rsidRPr="00EF155D">
              <w:rPr>
                <w:rFonts w:hint="cs"/>
                <w:b/>
                <w:bCs/>
                <w:rtl/>
              </w:rPr>
              <w:t>1.1%</w:t>
            </w:r>
          </w:p>
        </w:tc>
        <w:tc>
          <w:tcPr>
            <w:tcW w:w="1453" w:type="dxa"/>
          </w:tcPr>
          <w:p w14:paraId="567BC416" w14:textId="38B80CC2" w:rsidR="00F805FC" w:rsidRPr="00EF155D" w:rsidRDefault="00EF155D" w:rsidP="00B5154D">
            <w:pPr>
              <w:spacing w:line="240" w:lineRule="exact"/>
              <w:rPr>
                <w:b/>
                <w:bCs/>
              </w:rPr>
            </w:pPr>
            <w:r w:rsidRPr="00EF155D">
              <w:rPr>
                <w:rFonts w:hint="cs"/>
                <w:b/>
                <w:bCs/>
                <w:rtl/>
              </w:rPr>
              <w:t>50</w:t>
            </w:r>
            <w:r w:rsidR="00632D2E" w:rsidRPr="00EF155D">
              <w:rPr>
                <w:rFonts w:hint="cs"/>
                <w:b/>
                <w:bCs/>
                <w:rtl/>
              </w:rPr>
              <w:t>,</w:t>
            </w:r>
            <w:r w:rsidRPr="00EF155D">
              <w:rPr>
                <w:rFonts w:hint="cs"/>
                <w:b/>
                <w:bCs/>
                <w:rtl/>
              </w:rPr>
              <w:t>739</w:t>
            </w:r>
          </w:p>
        </w:tc>
        <w:tc>
          <w:tcPr>
            <w:tcW w:w="1453" w:type="dxa"/>
          </w:tcPr>
          <w:p w14:paraId="651E56C2" w14:textId="349E9CD4" w:rsidR="00F805FC" w:rsidRPr="00956DE8" w:rsidRDefault="00632D2E" w:rsidP="00B5154D">
            <w:pPr>
              <w:spacing w:line="240" w:lineRule="exact"/>
              <w:rPr>
                <w:b/>
                <w:bCs/>
                <w:rtl/>
              </w:rPr>
            </w:pPr>
            <w:r>
              <w:rPr>
                <w:rFonts w:hint="cs"/>
                <w:b/>
                <w:bCs/>
                <w:rtl/>
              </w:rPr>
              <w:t>551</w:t>
            </w:r>
          </w:p>
        </w:tc>
        <w:tc>
          <w:tcPr>
            <w:tcW w:w="1453" w:type="dxa"/>
          </w:tcPr>
          <w:p w14:paraId="57F3375A" w14:textId="77777777" w:rsidR="00F805FC" w:rsidRPr="006B4232" w:rsidRDefault="00F805FC" w:rsidP="00B5154D">
            <w:pPr>
              <w:spacing w:line="240" w:lineRule="exact"/>
            </w:pPr>
            <w:r>
              <w:rPr>
                <w:rFonts w:hint="cs"/>
                <w:rtl/>
              </w:rPr>
              <w:t>לא</w:t>
            </w:r>
          </w:p>
        </w:tc>
      </w:tr>
      <w:tr w:rsidR="00F805FC" w:rsidRPr="00D74290" w14:paraId="2F5F9790" w14:textId="77777777" w:rsidTr="00B5154D">
        <w:tc>
          <w:tcPr>
            <w:tcW w:w="3686" w:type="dxa"/>
          </w:tcPr>
          <w:p w14:paraId="05498C73" w14:textId="77777777" w:rsidR="00F805FC" w:rsidRPr="006B4232" w:rsidRDefault="00F805FC" w:rsidP="00B5154D">
            <w:pPr>
              <w:spacing w:line="240" w:lineRule="exact"/>
            </w:pPr>
            <w:r>
              <w:rPr>
                <w:rFonts w:hint="cs"/>
                <w:rtl/>
              </w:rPr>
              <w:t>פיגור של 30-90 יום שאינן בכשל אשראי</w:t>
            </w:r>
          </w:p>
        </w:tc>
        <w:tc>
          <w:tcPr>
            <w:tcW w:w="1453" w:type="dxa"/>
          </w:tcPr>
          <w:p w14:paraId="719DDA76" w14:textId="544CDE78" w:rsidR="00F805FC" w:rsidRPr="00EF155D" w:rsidRDefault="00632D2E" w:rsidP="00B5154D">
            <w:pPr>
              <w:tabs>
                <w:tab w:val="left" w:pos="9072"/>
                <w:tab w:val="left" w:pos="9299"/>
              </w:tabs>
              <w:spacing w:line="240" w:lineRule="exact"/>
              <w:rPr>
                <w:b/>
                <w:bCs/>
              </w:rPr>
            </w:pPr>
            <w:r w:rsidRPr="00EF155D">
              <w:rPr>
                <w:rFonts w:hint="cs"/>
                <w:b/>
                <w:bCs/>
                <w:rtl/>
              </w:rPr>
              <w:t>12.</w:t>
            </w:r>
            <w:r w:rsidR="00074F33">
              <w:rPr>
                <w:rFonts w:hint="cs"/>
                <w:b/>
                <w:bCs/>
                <w:rtl/>
              </w:rPr>
              <w:t>6</w:t>
            </w:r>
            <w:r w:rsidRPr="00EF155D">
              <w:rPr>
                <w:rFonts w:hint="cs"/>
                <w:b/>
                <w:bCs/>
                <w:rtl/>
              </w:rPr>
              <w:t>%</w:t>
            </w:r>
          </w:p>
        </w:tc>
        <w:tc>
          <w:tcPr>
            <w:tcW w:w="1453" w:type="dxa"/>
          </w:tcPr>
          <w:p w14:paraId="4FD2D408" w14:textId="329F0723" w:rsidR="00F805FC" w:rsidRPr="00EF155D" w:rsidRDefault="00EF155D" w:rsidP="00B5154D">
            <w:pPr>
              <w:spacing w:line="240" w:lineRule="exact"/>
              <w:rPr>
                <w:b/>
                <w:bCs/>
              </w:rPr>
            </w:pPr>
            <w:r w:rsidRPr="00EF155D">
              <w:rPr>
                <w:rFonts w:hint="cs"/>
                <w:b/>
                <w:bCs/>
                <w:rtl/>
              </w:rPr>
              <w:t>539</w:t>
            </w:r>
          </w:p>
        </w:tc>
        <w:tc>
          <w:tcPr>
            <w:tcW w:w="1453" w:type="dxa"/>
          </w:tcPr>
          <w:p w14:paraId="661D17C9" w14:textId="68C4D722" w:rsidR="00F805FC" w:rsidRPr="00956DE8" w:rsidRDefault="00632D2E" w:rsidP="00B5154D">
            <w:pPr>
              <w:spacing w:line="240" w:lineRule="exact"/>
              <w:rPr>
                <w:b/>
                <w:bCs/>
              </w:rPr>
            </w:pPr>
            <w:r>
              <w:rPr>
                <w:rFonts w:hint="cs"/>
                <w:b/>
                <w:bCs/>
                <w:rtl/>
              </w:rPr>
              <w:t>68</w:t>
            </w:r>
          </w:p>
        </w:tc>
        <w:tc>
          <w:tcPr>
            <w:tcW w:w="1453" w:type="dxa"/>
          </w:tcPr>
          <w:p w14:paraId="052674E8" w14:textId="77777777" w:rsidR="00F805FC" w:rsidRPr="006B4232" w:rsidRDefault="00F805FC" w:rsidP="00B5154D">
            <w:pPr>
              <w:spacing w:line="240" w:lineRule="exact"/>
            </w:pPr>
            <w:r>
              <w:rPr>
                <w:rFonts w:hint="cs"/>
                <w:rtl/>
              </w:rPr>
              <w:t>לא</w:t>
            </w:r>
          </w:p>
        </w:tc>
      </w:tr>
      <w:tr w:rsidR="00F805FC" w:rsidRPr="00D74290" w14:paraId="685288B4" w14:textId="77777777" w:rsidTr="00B5154D">
        <w:tc>
          <w:tcPr>
            <w:tcW w:w="3686" w:type="dxa"/>
          </w:tcPr>
          <w:p w14:paraId="01463A65" w14:textId="77777777" w:rsidR="00F805FC" w:rsidRPr="006B4232" w:rsidRDefault="00F805FC" w:rsidP="00B5154D">
            <w:pPr>
              <w:spacing w:line="240" w:lineRule="exact"/>
            </w:pPr>
            <w:r>
              <w:rPr>
                <w:rFonts w:hint="cs"/>
                <w:rtl/>
              </w:rPr>
              <w:t>הלוואות בכשל אשראי</w:t>
            </w:r>
          </w:p>
        </w:tc>
        <w:tc>
          <w:tcPr>
            <w:tcW w:w="1453" w:type="dxa"/>
          </w:tcPr>
          <w:p w14:paraId="7E3AE850" w14:textId="677856E0" w:rsidR="00F805FC" w:rsidRPr="00EF155D" w:rsidRDefault="00EF155D" w:rsidP="00B5154D">
            <w:pPr>
              <w:pBdr>
                <w:bottom w:val="single" w:sz="4" w:space="1" w:color="auto"/>
              </w:pBdr>
              <w:tabs>
                <w:tab w:val="left" w:pos="9072"/>
                <w:tab w:val="left" w:pos="9299"/>
              </w:tabs>
              <w:spacing w:line="240" w:lineRule="exact"/>
              <w:rPr>
                <w:b/>
                <w:bCs/>
              </w:rPr>
            </w:pPr>
            <w:r>
              <w:rPr>
                <w:rFonts w:hint="cs"/>
                <w:b/>
                <w:bCs/>
                <w:rtl/>
              </w:rPr>
              <w:t>70.1</w:t>
            </w:r>
            <w:r w:rsidR="00632D2E" w:rsidRPr="00EF155D">
              <w:rPr>
                <w:rFonts w:hint="cs"/>
                <w:b/>
                <w:bCs/>
                <w:rtl/>
              </w:rPr>
              <w:t>%</w:t>
            </w:r>
          </w:p>
        </w:tc>
        <w:tc>
          <w:tcPr>
            <w:tcW w:w="1453" w:type="dxa"/>
          </w:tcPr>
          <w:p w14:paraId="34EF4B09" w14:textId="322EFBED" w:rsidR="00F805FC" w:rsidRPr="00EF155D" w:rsidRDefault="00632D2E" w:rsidP="00B5154D">
            <w:pPr>
              <w:pBdr>
                <w:bottom w:val="single" w:sz="4" w:space="1" w:color="auto"/>
              </w:pBdr>
              <w:spacing w:line="240" w:lineRule="exact"/>
              <w:rPr>
                <w:b/>
                <w:bCs/>
              </w:rPr>
            </w:pPr>
            <w:r w:rsidRPr="00EF155D">
              <w:rPr>
                <w:rFonts w:hint="cs"/>
                <w:b/>
                <w:bCs/>
                <w:rtl/>
              </w:rPr>
              <w:t>1,6</w:t>
            </w:r>
            <w:r w:rsidR="00EF155D" w:rsidRPr="00EF155D">
              <w:rPr>
                <w:rFonts w:hint="cs"/>
                <w:b/>
                <w:bCs/>
                <w:rtl/>
              </w:rPr>
              <w:t>89</w:t>
            </w:r>
          </w:p>
        </w:tc>
        <w:tc>
          <w:tcPr>
            <w:tcW w:w="1453" w:type="dxa"/>
          </w:tcPr>
          <w:p w14:paraId="5B1E74F4" w14:textId="4B041878" w:rsidR="00F805FC" w:rsidRPr="00956DE8" w:rsidRDefault="00632D2E" w:rsidP="00B5154D">
            <w:pPr>
              <w:pBdr>
                <w:bottom w:val="single" w:sz="4" w:space="1" w:color="auto"/>
              </w:pBdr>
              <w:spacing w:line="240" w:lineRule="exact"/>
              <w:rPr>
                <w:b/>
                <w:bCs/>
              </w:rPr>
            </w:pPr>
            <w:r>
              <w:rPr>
                <w:rFonts w:hint="cs"/>
                <w:b/>
                <w:bCs/>
                <w:rtl/>
              </w:rPr>
              <w:t>1,185</w:t>
            </w:r>
          </w:p>
        </w:tc>
        <w:tc>
          <w:tcPr>
            <w:tcW w:w="1453" w:type="dxa"/>
          </w:tcPr>
          <w:p w14:paraId="3A79A8EE" w14:textId="77777777" w:rsidR="00F805FC" w:rsidRPr="006B4232" w:rsidRDefault="00F805FC" w:rsidP="00B5154D">
            <w:pPr>
              <w:spacing w:line="240" w:lineRule="exact"/>
            </w:pPr>
            <w:r>
              <w:rPr>
                <w:rFonts w:hint="cs"/>
                <w:rtl/>
              </w:rPr>
              <w:t>כן</w:t>
            </w:r>
          </w:p>
        </w:tc>
      </w:tr>
      <w:tr w:rsidR="00F805FC" w:rsidRPr="00D74290" w14:paraId="66F9D8DA" w14:textId="77777777" w:rsidTr="00B5154D">
        <w:trPr>
          <w:gridAfter w:val="1"/>
          <w:wAfter w:w="1453" w:type="dxa"/>
        </w:trPr>
        <w:tc>
          <w:tcPr>
            <w:tcW w:w="3686" w:type="dxa"/>
          </w:tcPr>
          <w:p w14:paraId="41533DDA" w14:textId="77777777" w:rsidR="00F805FC" w:rsidRPr="006B4232" w:rsidRDefault="00F805FC" w:rsidP="00B5154D">
            <w:pPr>
              <w:spacing w:line="240" w:lineRule="exact"/>
            </w:pPr>
          </w:p>
        </w:tc>
        <w:tc>
          <w:tcPr>
            <w:tcW w:w="1453" w:type="dxa"/>
          </w:tcPr>
          <w:p w14:paraId="3178B395" w14:textId="77777777" w:rsidR="00F805FC" w:rsidRPr="00EF155D" w:rsidRDefault="00F805FC" w:rsidP="00B5154D">
            <w:pPr>
              <w:tabs>
                <w:tab w:val="left" w:pos="9072"/>
                <w:tab w:val="left" w:pos="9299"/>
              </w:tabs>
              <w:spacing w:line="240" w:lineRule="exact"/>
              <w:rPr>
                <w:b/>
                <w:bCs/>
              </w:rPr>
            </w:pPr>
          </w:p>
        </w:tc>
        <w:tc>
          <w:tcPr>
            <w:tcW w:w="1453" w:type="dxa"/>
          </w:tcPr>
          <w:p w14:paraId="7E8E175E" w14:textId="77777777" w:rsidR="00F805FC" w:rsidRPr="00EF155D" w:rsidRDefault="00F805FC" w:rsidP="00B5154D">
            <w:pPr>
              <w:spacing w:line="240" w:lineRule="exact"/>
              <w:rPr>
                <w:b/>
                <w:bCs/>
              </w:rPr>
            </w:pPr>
          </w:p>
        </w:tc>
        <w:tc>
          <w:tcPr>
            <w:tcW w:w="1453" w:type="dxa"/>
          </w:tcPr>
          <w:p w14:paraId="2C2372DA" w14:textId="77777777" w:rsidR="00F805FC" w:rsidRPr="00956DE8" w:rsidRDefault="00F805FC" w:rsidP="00B5154D">
            <w:pPr>
              <w:spacing w:line="240" w:lineRule="exact"/>
              <w:rPr>
                <w:b/>
                <w:bCs/>
              </w:rPr>
            </w:pPr>
          </w:p>
        </w:tc>
      </w:tr>
      <w:tr w:rsidR="00F805FC" w:rsidRPr="00D74290" w14:paraId="49298008" w14:textId="77777777" w:rsidTr="00B5154D">
        <w:trPr>
          <w:gridAfter w:val="1"/>
          <w:wAfter w:w="1453" w:type="dxa"/>
          <w:trHeight w:val="81"/>
        </w:trPr>
        <w:tc>
          <w:tcPr>
            <w:tcW w:w="3686" w:type="dxa"/>
          </w:tcPr>
          <w:p w14:paraId="1A012439" w14:textId="77777777" w:rsidR="00F805FC" w:rsidRPr="006B4232" w:rsidRDefault="00F805FC" w:rsidP="00B5154D">
            <w:pPr>
              <w:spacing w:line="240" w:lineRule="exact"/>
            </w:pPr>
            <w:r>
              <w:rPr>
                <w:rFonts w:hint="cs"/>
                <w:rtl/>
              </w:rPr>
              <w:t xml:space="preserve">סך </w:t>
            </w:r>
            <w:proofErr w:type="spellStart"/>
            <w:r>
              <w:rPr>
                <w:rFonts w:hint="cs"/>
                <w:rtl/>
              </w:rPr>
              <w:t>הכל</w:t>
            </w:r>
            <w:proofErr w:type="spellEnd"/>
          </w:p>
        </w:tc>
        <w:tc>
          <w:tcPr>
            <w:tcW w:w="1453" w:type="dxa"/>
          </w:tcPr>
          <w:p w14:paraId="38D7704E" w14:textId="76BC97FC" w:rsidR="00F805FC" w:rsidRPr="00EF155D" w:rsidRDefault="00632D2E" w:rsidP="00B5154D">
            <w:pPr>
              <w:pBdr>
                <w:bottom w:val="double" w:sz="4" w:space="1" w:color="auto"/>
              </w:pBdr>
              <w:tabs>
                <w:tab w:val="left" w:pos="9072"/>
                <w:tab w:val="left" w:pos="9299"/>
              </w:tabs>
              <w:spacing w:line="240" w:lineRule="exact"/>
              <w:rPr>
                <w:b/>
                <w:bCs/>
              </w:rPr>
            </w:pPr>
            <w:r w:rsidRPr="00EF155D">
              <w:rPr>
                <w:rFonts w:hint="cs"/>
                <w:b/>
                <w:bCs/>
                <w:rtl/>
              </w:rPr>
              <w:t>3.4%</w:t>
            </w:r>
          </w:p>
        </w:tc>
        <w:tc>
          <w:tcPr>
            <w:tcW w:w="1453" w:type="dxa"/>
          </w:tcPr>
          <w:p w14:paraId="3BFC32C2" w14:textId="2D9254A5" w:rsidR="00F805FC" w:rsidRPr="00EF155D" w:rsidRDefault="00EF155D" w:rsidP="00B5154D">
            <w:pPr>
              <w:pBdr>
                <w:bottom w:val="double" w:sz="4" w:space="1" w:color="auto"/>
              </w:pBdr>
              <w:spacing w:line="240" w:lineRule="exact"/>
              <w:rPr>
                <w:b/>
                <w:bCs/>
              </w:rPr>
            </w:pPr>
            <w:r w:rsidRPr="00EF155D">
              <w:rPr>
                <w:rFonts w:hint="cs"/>
                <w:b/>
                <w:bCs/>
                <w:rtl/>
              </w:rPr>
              <w:t>52</w:t>
            </w:r>
            <w:r w:rsidR="00632D2E" w:rsidRPr="00EF155D">
              <w:rPr>
                <w:rFonts w:hint="cs"/>
                <w:b/>
                <w:bCs/>
                <w:rtl/>
              </w:rPr>
              <w:t>,</w:t>
            </w:r>
            <w:r w:rsidRPr="00EF155D">
              <w:rPr>
                <w:rFonts w:hint="cs"/>
                <w:b/>
                <w:bCs/>
                <w:rtl/>
              </w:rPr>
              <w:t>967</w:t>
            </w:r>
          </w:p>
        </w:tc>
        <w:tc>
          <w:tcPr>
            <w:tcW w:w="1453" w:type="dxa"/>
          </w:tcPr>
          <w:p w14:paraId="55340ED2" w14:textId="04221597" w:rsidR="00F805FC" w:rsidRPr="00956DE8" w:rsidRDefault="00632D2E" w:rsidP="00B5154D">
            <w:pPr>
              <w:pBdr>
                <w:bottom w:val="double" w:sz="4" w:space="1" w:color="auto"/>
              </w:pBdr>
              <w:spacing w:line="240" w:lineRule="exact"/>
              <w:rPr>
                <w:b/>
                <w:bCs/>
                <w:rtl/>
              </w:rPr>
            </w:pPr>
            <w:r>
              <w:rPr>
                <w:rFonts w:hint="cs"/>
                <w:b/>
                <w:bCs/>
                <w:rtl/>
              </w:rPr>
              <w:t>1,804</w:t>
            </w:r>
          </w:p>
        </w:tc>
      </w:tr>
    </w:tbl>
    <w:p w14:paraId="58218267" w14:textId="77777777" w:rsidR="00F805FC" w:rsidRPr="005F5102" w:rsidRDefault="00F805FC" w:rsidP="00F805FC">
      <w:pPr>
        <w:overflowPunct/>
        <w:autoSpaceDE/>
        <w:autoSpaceDN/>
        <w:adjustRightInd/>
        <w:ind w:left="567" w:hanging="567"/>
        <w:jc w:val="both"/>
        <w:textAlignment w:val="auto"/>
        <w:rPr>
          <w:color w:val="000000" w:themeColor="text1"/>
          <w:rtl/>
        </w:rPr>
      </w:pPr>
    </w:p>
    <w:p w14:paraId="65634600" w14:textId="77777777" w:rsidR="00A42A55" w:rsidRDefault="00A42A55" w:rsidP="00F805FC">
      <w:pPr>
        <w:overflowPunct/>
        <w:autoSpaceDE/>
        <w:autoSpaceDN/>
        <w:adjustRightInd/>
        <w:ind w:left="730" w:hanging="450"/>
        <w:jc w:val="both"/>
        <w:textAlignment w:val="auto"/>
        <w:rPr>
          <w:b/>
          <w:bCs/>
          <w:color w:val="000000" w:themeColor="text1"/>
          <w:rtl/>
        </w:rPr>
      </w:pPr>
    </w:p>
    <w:p w14:paraId="18949EE9" w14:textId="43B3D79C" w:rsidR="00F805FC" w:rsidRPr="00AF608B" w:rsidRDefault="00F805FC" w:rsidP="00F805FC">
      <w:pPr>
        <w:overflowPunct/>
        <w:autoSpaceDE/>
        <w:autoSpaceDN/>
        <w:adjustRightInd/>
        <w:ind w:left="730" w:hanging="450"/>
        <w:jc w:val="both"/>
        <w:textAlignment w:val="auto"/>
        <w:rPr>
          <w:b/>
          <w:bCs/>
          <w:color w:val="000000" w:themeColor="text1"/>
          <w:rtl/>
        </w:rPr>
      </w:pPr>
      <w:r w:rsidRPr="00AF608B">
        <w:rPr>
          <w:rFonts w:hint="cs"/>
          <w:b/>
          <w:bCs/>
          <w:color w:val="000000" w:themeColor="text1"/>
          <w:rtl/>
        </w:rPr>
        <w:t xml:space="preserve">ליום </w:t>
      </w:r>
      <w:r>
        <w:rPr>
          <w:rFonts w:hint="cs"/>
          <w:b/>
          <w:bCs/>
          <w:color w:val="000000" w:themeColor="text1"/>
          <w:rtl/>
        </w:rPr>
        <w:t>30</w:t>
      </w:r>
      <w:r w:rsidRPr="00AF608B">
        <w:rPr>
          <w:rFonts w:hint="cs"/>
          <w:b/>
          <w:bCs/>
          <w:color w:val="000000" w:themeColor="text1"/>
          <w:rtl/>
        </w:rPr>
        <w:t xml:space="preserve"> </w:t>
      </w:r>
      <w:r>
        <w:rPr>
          <w:rFonts w:hint="cs"/>
          <w:b/>
          <w:bCs/>
          <w:color w:val="000000" w:themeColor="text1"/>
          <w:rtl/>
        </w:rPr>
        <w:t>ביוני</w:t>
      </w:r>
      <w:r w:rsidRPr="00AF608B">
        <w:rPr>
          <w:rFonts w:hint="cs"/>
          <w:b/>
          <w:bCs/>
          <w:color w:val="000000" w:themeColor="text1"/>
          <w:rtl/>
        </w:rPr>
        <w:t xml:space="preserve"> </w:t>
      </w:r>
      <w:r>
        <w:rPr>
          <w:rFonts w:hint="cs"/>
          <w:b/>
          <w:bCs/>
          <w:color w:val="000000" w:themeColor="text1"/>
          <w:rtl/>
        </w:rPr>
        <w:t>2020</w:t>
      </w:r>
    </w:p>
    <w:tbl>
      <w:tblPr>
        <w:bidiVisual/>
        <w:tblW w:w="9498" w:type="dxa"/>
        <w:tblInd w:w="1190" w:type="dxa"/>
        <w:tblLayout w:type="fixed"/>
        <w:tblLook w:val="0000" w:firstRow="0" w:lastRow="0" w:firstColumn="0" w:lastColumn="0" w:noHBand="0" w:noVBand="0"/>
      </w:tblPr>
      <w:tblGrid>
        <w:gridCol w:w="1843"/>
        <w:gridCol w:w="1843"/>
        <w:gridCol w:w="1453"/>
        <w:gridCol w:w="1453"/>
        <w:gridCol w:w="1453"/>
        <w:gridCol w:w="1453"/>
      </w:tblGrid>
      <w:tr w:rsidR="00F805FC" w:rsidRPr="00D74290" w14:paraId="1A84E0A7" w14:textId="77777777" w:rsidTr="00B5154D">
        <w:tc>
          <w:tcPr>
            <w:tcW w:w="1843" w:type="dxa"/>
          </w:tcPr>
          <w:p w14:paraId="18A0FCEE" w14:textId="77777777" w:rsidR="00F805FC" w:rsidRPr="00D74290" w:rsidRDefault="00F805FC" w:rsidP="00B5154D">
            <w:pPr>
              <w:spacing w:line="180" w:lineRule="exact"/>
              <w:rPr>
                <w:b/>
                <w:bCs/>
                <w:sz w:val="18"/>
                <w:szCs w:val="18"/>
              </w:rPr>
            </w:pPr>
          </w:p>
        </w:tc>
        <w:tc>
          <w:tcPr>
            <w:tcW w:w="1843" w:type="dxa"/>
          </w:tcPr>
          <w:p w14:paraId="7313F759" w14:textId="77777777" w:rsidR="00F805FC" w:rsidRPr="00D74290" w:rsidRDefault="00F805FC" w:rsidP="00B5154D">
            <w:pPr>
              <w:tabs>
                <w:tab w:val="left" w:pos="567"/>
                <w:tab w:val="left" w:pos="1134"/>
                <w:tab w:val="left" w:pos="1701"/>
                <w:tab w:val="left" w:pos="2268"/>
              </w:tabs>
              <w:spacing w:line="180" w:lineRule="exact"/>
              <w:rPr>
                <w:rStyle w:val="a3"/>
              </w:rPr>
            </w:pPr>
          </w:p>
        </w:tc>
        <w:tc>
          <w:tcPr>
            <w:tcW w:w="1453" w:type="dxa"/>
          </w:tcPr>
          <w:p w14:paraId="6004F6B5" w14:textId="77777777" w:rsidR="00F805FC" w:rsidRPr="00B85806" w:rsidRDefault="00F805FC" w:rsidP="00B5154D">
            <w:pPr>
              <w:tabs>
                <w:tab w:val="left" w:pos="567"/>
                <w:tab w:val="left" w:pos="1134"/>
                <w:tab w:val="left" w:pos="1701"/>
                <w:tab w:val="left" w:pos="2268"/>
              </w:tabs>
              <w:spacing w:line="180" w:lineRule="exact"/>
              <w:rPr>
                <w:rStyle w:val="a3"/>
                <w:rtl/>
              </w:rPr>
            </w:pPr>
          </w:p>
        </w:tc>
        <w:tc>
          <w:tcPr>
            <w:tcW w:w="1453" w:type="dxa"/>
          </w:tcPr>
          <w:p w14:paraId="397974D1" w14:textId="77777777" w:rsidR="00F805FC" w:rsidRDefault="00F805FC" w:rsidP="00B5154D">
            <w:pPr>
              <w:tabs>
                <w:tab w:val="left" w:pos="567"/>
                <w:tab w:val="left" w:pos="1134"/>
                <w:tab w:val="left" w:pos="1701"/>
                <w:tab w:val="left" w:pos="2268"/>
              </w:tabs>
              <w:spacing w:line="180" w:lineRule="exact"/>
              <w:rPr>
                <w:rStyle w:val="a3"/>
                <w:rtl/>
              </w:rPr>
            </w:pPr>
            <w:r>
              <w:rPr>
                <w:rStyle w:val="a3"/>
                <w:rFonts w:hint="cs"/>
                <w:rtl/>
              </w:rPr>
              <w:t>ערך בספרים</w:t>
            </w:r>
          </w:p>
        </w:tc>
        <w:tc>
          <w:tcPr>
            <w:tcW w:w="1453" w:type="dxa"/>
          </w:tcPr>
          <w:p w14:paraId="03834175" w14:textId="77777777" w:rsidR="00F805FC" w:rsidRDefault="00F805FC" w:rsidP="00B5154D">
            <w:pPr>
              <w:tabs>
                <w:tab w:val="left" w:pos="567"/>
                <w:tab w:val="left" w:pos="1134"/>
                <w:tab w:val="left" w:pos="1701"/>
                <w:tab w:val="left" w:pos="2268"/>
              </w:tabs>
              <w:spacing w:line="180" w:lineRule="exact"/>
              <w:rPr>
                <w:rStyle w:val="a3"/>
                <w:rtl/>
              </w:rPr>
            </w:pPr>
            <w:r>
              <w:rPr>
                <w:rStyle w:val="a3"/>
                <w:rFonts w:hint="cs"/>
                <w:rtl/>
              </w:rPr>
              <w:t>הפרשה לירידת</w:t>
            </w:r>
          </w:p>
        </w:tc>
        <w:tc>
          <w:tcPr>
            <w:tcW w:w="1453" w:type="dxa"/>
          </w:tcPr>
          <w:p w14:paraId="5D72DC93" w14:textId="77777777" w:rsidR="00F805FC" w:rsidRDefault="00F805FC" w:rsidP="00B5154D">
            <w:pPr>
              <w:tabs>
                <w:tab w:val="left" w:pos="567"/>
                <w:tab w:val="left" w:pos="1134"/>
                <w:tab w:val="left" w:pos="1701"/>
                <w:tab w:val="left" w:pos="2268"/>
              </w:tabs>
              <w:spacing w:line="180" w:lineRule="exact"/>
              <w:rPr>
                <w:rStyle w:val="a3"/>
                <w:rtl/>
              </w:rPr>
            </w:pPr>
            <w:r>
              <w:rPr>
                <w:rStyle w:val="a3"/>
                <w:rFonts w:hint="cs"/>
                <w:rtl/>
              </w:rPr>
              <w:t>נכס פגום עקב</w:t>
            </w:r>
          </w:p>
        </w:tc>
      </w:tr>
      <w:tr w:rsidR="00F805FC" w:rsidRPr="00D74290" w14:paraId="0007241E" w14:textId="77777777" w:rsidTr="00B5154D">
        <w:tc>
          <w:tcPr>
            <w:tcW w:w="1843" w:type="dxa"/>
          </w:tcPr>
          <w:p w14:paraId="76AB13B2" w14:textId="77777777" w:rsidR="00F805FC" w:rsidRPr="00D74290" w:rsidRDefault="00F805FC" w:rsidP="00B5154D">
            <w:pPr>
              <w:spacing w:line="180" w:lineRule="exact"/>
              <w:rPr>
                <w:b/>
                <w:bCs/>
                <w:sz w:val="18"/>
                <w:szCs w:val="18"/>
              </w:rPr>
            </w:pPr>
          </w:p>
        </w:tc>
        <w:tc>
          <w:tcPr>
            <w:tcW w:w="1843" w:type="dxa"/>
          </w:tcPr>
          <w:p w14:paraId="1C1F9A3D" w14:textId="77777777" w:rsidR="00F805FC" w:rsidRPr="00D74290" w:rsidRDefault="00F805FC" w:rsidP="00B5154D">
            <w:pPr>
              <w:tabs>
                <w:tab w:val="left" w:pos="567"/>
                <w:tab w:val="left" w:pos="1134"/>
                <w:tab w:val="left" w:pos="1701"/>
                <w:tab w:val="left" w:pos="2268"/>
              </w:tabs>
              <w:spacing w:line="180" w:lineRule="exact"/>
              <w:rPr>
                <w:rStyle w:val="a3"/>
              </w:rPr>
            </w:pPr>
          </w:p>
        </w:tc>
        <w:tc>
          <w:tcPr>
            <w:tcW w:w="1453" w:type="dxa"/>
          </w:tcPr>
          <w:p w14:paraId="036CD255" w14:textId="77777777" w:rsidR="00F805FC" w:rsidRPr="00D74290" w:rsidRDefault="00F805FC" w:rsidP="00B5154D">
            <w:pPr>
              <w:pBdr>
                <w:bottom w:val="single" w:sz="4" w:space="1" w:color="auto"/>
              </w:pBdr>
              <w:tabs>
                <w:tab w:val="left" w:pos="567"/>
                <w:tab w:val="left" w:pos="1134"/>
                <w:tab w:val="left" w:pos="1701"/>
                <w:tab w:val="left" w:pos="2268"/>
              </w:tabs>
              <w:spacing w:line="180" w:lineRule="exact"/>
              <w:rPr>
                <w:rStyle w:val="a3"/>
              </w:rPr>
            </w:pPr>
            <w:r>
              <w:rPr>
                <w:rStyle w:val="a3"/>
                <w:rFonts w:hint="cs"/>
                <w:rtl/>
              </w:rPr>
              <w:t>שיעור ההפרשה</w:t>
            </w:r>
          </w:p>
        </w:tc>
        <w:tc>
          <w:tcPr>
            <w:tcW w:w="1453" w:type="dxa"/>
          </w:tcPr>
          <w:p w14:paraId="00CDB4E4" w14:textId="77777777" w:rsidR="00F805FC" w:rsidRPr="00D74290" w:rsidRDefault="00F805FC" w:rsidP="00B5154D">
            <w:pPr>
              <w:pBdr>
                <w:bottom w:val="single" w:sz="4" w:space="1" w:color="auto"/>
              </w:pBdr>
              <w:tabs>
                <w:tab w:val="left" w:pos="567"/>
                <w:tab w:val="left" w:pos="1134"/>
                <w:tab w:val="left" w:pos="1701"/>
                <w:tab w:val="left" w:pos="2268"/>
              </w:tabs>
              <w:spacing w:line="180" w:lineRule="exact"/>
              <w:rPr>
                <w:rStyle w:val="a3"/>
                <w:rtl/>
              </w:rPr>
            </w:pPr>
            <w:r>
              <w:rPr>
                <w:rStyle w:val="a3"/>
                <w:rFonts w:hint="cs"/>
                <w:rtl/>
              </w:rPr>
              <w:t>ברוטו</w:t>
            </w:r>
          </w:p>
        </w:tc>
        <w:tc>
          <w:tcPr>
            <w:tcW w:w="1453" w:type="dxa"/>
          </w:tcPr>
          <w:p w14:paraId="6EA1302B" w14:textId="77777777" w:rsidR="00F805FC" w:rsidRPr="00D74290" w:rsidRDefault="00F805FC" w:rsidP="00B5154D">
            <w:pPr>
              <w:pBdr>
                <w:bottom w:val="single" w:sz="4" w:space="1" w:color="auto"/>
              </w:pBdr>
              <w:tabs>
                <w:tab w:val="left" w:pos="567"/>
                <w:tab w:val="left" w:pos="1134"/>
                <w:tab w:val="left" w:pos="1701"/>
                <w:tab w:val="left" w:pos="2268"/>
              </w:tabs>
              <w:spacing w:line="180" w:lineRule="exact"/>
              <w:rPr>
                <w:rStyle w:val="a3"/>
              </w:rPr>
            </w:pPr>
            <w:r>
              <w:rPr>
                <w:rStyle w:val="a3"/>
                <w:rFonts w:hint="cs"/>
                <w:rtl/>
              </w:rPr>
              <w:t>ערך</w:t>
            </w:r>
          </w:p>
        </w:tc>
        <w:tc>
          <w:tcPr>
            <w:tcW w:w="1453" w:type="dxa"/>
          </w:tcPr>
          <w:p w14:paraId="38C1DB4E" w14:textId="77777777" w:rsidR="00F805FC" w:rsidRPr="00940D63" w:rsidRDefault="00F805FC" w:rsidP="00B5154D">
            <w:pPr>
              <w:pBdr>
                <w:bottom w:val="single" w:sz="4" w:space="1" w:color="auto"/>
              </w:pBdr>
              <w:tabs>
                <w:tab w:val="left" w:pos="567"/>
                <w:tab w:val="left" w:pos="1134"/>
                <w:tab w:val="left" w:pos="1701"/>
                <w:tab w:val="left" w:pos="2268"/>
              </w:tabs>
              <w:spacing w:line="180" w:lineRule="exact"/>
              <w:rPr>
                <w:rStyle w:val="a3"/>
                <w:rtl/>
              </w:rPr>
            </w:pPr>
            <w:r>
              <w:rPr>
                <w:rStyle w:val="a3"/>
                <w:rFonts w:hint="cs"/>
                <w:rtl/>
              </w:rPr>
              <w:t>סיכון אשראי</w:t>
            </w:r>
          </w:p>
        </w:tc>
      </w:tr>
      <w:tr w:rsidR="00B914EE" w:rsidRPr="00D74290" w14:paraId="5AA49528" w14:textId="77777777" w:rsidTr="00B5154D">
        <w:trPr>
          <w:gridAfter w:val="1"/>
          <w:wAfter w:w="1453" w:type="dxa"/>
        </w:trPr>
        <w:tc>
          <w:tcPr>
            <w:tcW w:w="1843" w:type="dxa"/>
          </w:tcPr>
          <w:p w14:paraId="78D32630" w14:textId="77777777" w:rsidR="00B914EE" w:rsidRPr="00D74290" w:rsidRDefault="00B914EE" w:rsidP="00B5154D">
            <w:pPr>
              <w:spacing w:line="180" w:lineRule="exact"/>
              <w:rPr>
                <w:b/>
                <w:bCs/>
                <w:sz w:val="18"/>
                <w:szCs w:val="18"/>
              </w:rPr>
            </w:pPr>
          </w:p>
        </w:tc>
        <w:tc>
          <w:tcPr>
            <w:tcW w:w="1843" w:type="dxa"/>
          </w:tcPr>
          <w:p w14:paraId="576CF0BA" w14:textId="77777777" w:rsidR="00B914EE" w:rsidRPr="00D74290" w:rsidRDefault="00B914EE" w:rsidP="00B5154D">
            <w:pPr>
              <w:tabs>
                <w:tab w:val="left" w:pos="567"/>
                <w:tab w:val="left" w:pos="1134"/>
                <w:tab w:val="left" w:pos="1701"/>
                <w:tab w:val="left" w:pos="2268"/>
              </w:tabs>
              <w:spacing w:line="180" w:lineRule="exact"/>
              <w:rPr>
                <w:rStyle w:val="a3"/>
                <w:rtl/>
              </w:rPr>
            </w:pPr>
          </w:p>
        </w:tc>
        <w:tc>
          <w:tcPr>
            <w:tcW w:w="1453" w:type="dxa"/>
          </w:tcPr>
          <w:p w14:paraId="095C01FD" w14:textId="6595564F" w:rsidR="00B914EE" w:rsidRDefault="00B914EE" w:rsidP="00B5154D">
            <w:pPr>
              <w:pBdr>
                <w:bottom w:val="single" w:sz="4" w:space="1" w:color="auto"/>
              </w:pBdr>
              <w:spacing w:line="180" w:lineRule="exact"/>
              <w:jc w:val="center"/>
              <w:rPr>
                <w:b/>
                <w:bCs/>
                <w:sz w:val="18"/>
                <w:szCs w:val="18"/>
              </w:rPr>
            </w:pPr>
            <w:r>
              <w:rPr>
                <w:rFonts w:hint="cs"/>
                <w:b/>
                <w:bCs/>
                <w:sz w:val="18"/>
                <w:szCs w:val="18"/>
                <w:rtl/>
              </w:rPr>
              <w:t>(בלתי מבוקר)</w:t>
            </w:r>
          </w:p>
        </w:tc>
        <w:tc>
          <w:tcPr>
            <w:tcW w:w="1453" w:type="dxa"/>
          </w:tcPr>
          <w:p w14:paraId="29C50866" w14:textId="420F4149" w:rsidR="00B914EE" w:rsidRPr="00D74290" w:rsidRDefault="00B914EE" w:rsidP="00B5154D">
            <w:pPr>
              <w:pBdr>
                <w:bottom w:val="single" w:sz="4" w:space="1" w:color="auto"/>
              </w:pBdr>
              <w:spacing w:line="180" w:lineRule="exact"/>
              <w:jc w:val="both"/>
              <w:rPr>
                <w:b/>
                <w:bCs/>
                <w:sz w:val="18"/>
                <w:szCs w:val="18"/>
                <w:rtl/>
              </w:rPr>
            </w:pPr>
            <w:r>
              <w:rPr>
                <w:rFonts w:hint="cs"/>
                <w:b/>
                <w:bCs/>
                <w:sz w:val="18"/>
                <w:szCs w:val="18"/>
                <w:rtl/>
              </w:rPr>
              <w:t>(בלתי מבוקר)</w:t>
            </w:r>
          </w:p>
        </w:tc>
        <w:tc>
          <w:tcPr>
            <w:tcW w:w="1453" w:type="dxa"/>
          </w:tcPr>
          <w:p w14:paraId="06E00175" w14:textId="5E486AA7" w:rsidR="00B914EE" w:rsidRPr="00D74290" w:rsidRDefault="00B914EE" w:rsidP="00B5154D">
            <w:pPr>
              <w:pBdr>
                <w:bottom w:val="single" w:sz="4" w:space="1" w:color="auto"/>
              </w:pBdr>
              <w:spacing w:line="180" w:lineRule="exact"/>
              <w:jc w:val="both"/>
              <w:rPr>
                <w:b/>
                <w:bCs/>
                <w:sz w:val="18"/>
                <w:szCs w:val="18"/>
                <w:rtl/>
              </w:rPr>
            </w:pPr>
            <w:r>
              <w:rPr>
                <w:rFonts w:hint="cs"/>
                <w:b/>
                <w:bCs/>
                <w:sz w:val="18"/>
                <w:szCs w:val="18"/>
                <w:rtl/>
              </w:rPr>
              <w:t>(בלתי מבוקר)</w:t>
            </w:r>
          </w:p>
        </w:tc>
      </w:tr>
      <w:tr w:rsidR="00F805FC" w:rsidRPr="00D74290" w14:paraId="6B70A918" w14:textId="77777777" w:rsidTr="00370A75">
        <w:trPr>
          <w:gridAfter w:val="1"/>
          <w:wAfter w:w="1453" w:type="dxa"/>
          <w:trHeight w:val="299"/>
        </w:trPr>
        <w:tc>
          <w:tcPr>
            <w:tcW w:w="1843" w:type="dxa"/>
          </w:tcPr>
          <w:p w14:paraId="2D015224" w14:textId="77777777" w:rsidR="00F805FC" w:rsidRPr="00D74290" w:rsidRDefault="00F805FC" w:rsidP="00B5154D">
            <w:pPr>
              <w:spacing w:line="180" w:lineRule="exact"/>
              <w:rPr>
                <w:b/>
                <w:bCs/>
                <w:sz w:val="18"/>
                <w:szCs w:val="18"/>
              </w:rPr>
            </w:pPr>
          </w:p>
        </w:tc>
        <w:tc>
          <w:tcPr>
            <w:tcW w:w="1843" w:type="dxa"/>
          </w:tcPr>
          <w:p w14:paraId="26B8EE3F" w14:textId="77777777" w:rsidR="00F805FC" w:rsidRPr="00D74290" w:rsidRDefault="00F805FC" w:rsidP="00B5154D">
            <w:pPr>
              <w:tabs>
                <w:tab w:val="left" w:pos="567"/>
                <w:tab w:val="left" w:pos="1134"/>
                <w:tab w:val="left" w:pos="1701"/>
                <w:tab w:val="left" w:pos="2268"/>
              </w:tabs>
              <w:spacing w:line="180" w:lineRule="exact"/>
              <w:rPr>
                <w:rStyle w:val="a3"/>
                <w:rtl/>
              </w:rPr>
            </w:pPr>
          </w:p>
        </w:tc>
        <w:tc>
          <w:tcPr>
            <w:tcW w:w="1453" w:type="dxa"/>
          </w:tcPr>
          <w:p w14:paraId="1F98ACB9" w14:textId="77777777" w:rsidR="00F805FC" w:rsidRPr="00D74290" w:rsidRDefault="00F805FC" w:rsidP="00B5154D">
            <w:pPr>
              <w:pBdr>
                <w:bottom w:val="single" w:sz="4" w:space="1" w:color="auto"/>
              </w:pBdr>
              <w:spacing w:line="180" w:lineRule="exact"/>
              <w:jc w:val="center"/>
              <w:rPr>
                <w:b/>
                <w:bCs/>
                <w:sz w:val="18"/>
                <w:szCs w:val="18"/>
              </w:rPr>
            </w:pPr>
            <w:r>
              <w:rPr>
                <w:b/>
                <w:bCs/>
                <w:sz w:val="18"/>
                <w:szCs w:val="18"/>
              </w:rPr>
              <w:t>%</w:t>
            </w:r>
          </w:p>
        </w:tc>
        <w:tc>
          <w:tcPr>
            <w:tcW w:w="1453" w:type="dxa"/>
          </w:tcPr>
          <w:p w14:paraId="3F26F3C6" w14:textId="77777777" w:rsidR="00F805FC" w:rsidRPr="00D74290" w:rsidRDefault="00F805FC" w:rsidP="00B5154D">
            <w:pPr>
              <w:pBdr>
                <w:bottom w:val="single" w:sz="4" w:space="1" w:color="auto"/>
              </w:pBdr>
              <w:spacing w:line="180" w:lineRule="exact"/>
              <w:jc w:val="both"/>
              <w:rPr>
                <w:b/>
                <w:bCs/>
                <w:sz w:val="18"/>
                <w:szCs w:val="18"/>
              </w:rPr>
            </w:pPr>
            <w:r w:rsidRPr="00D74290">
              <w:rPr>
                <w:rFonts w:hint="cs"/>
                <w:b/>
                <w:bCs/>
                <w:sz w:val="18"/>
                <w:szCs w:val="18"/>
                <w:rtl/>
              </w:rPr>
              <w:t>אלפי ש"ח</w:t>
            </w:r>
          </w:p>
        </w:tc>
        <w:tc>
          <w:tcPr>
            <w:tcW w:w="1453" w:type="dxa"/>
          </w:tcPr>
          <w:p w14:paraId="5462C01B" w14:textId="77777777" w:rsidR="00F805FC" w:rsidRPr="00D74290" w:rsidRDefault="00F805FC" w:rsidP="00B5154D">
            <w:pPr>
              <w:pBdr>
                <w:bottom w:val="single" w:sz="4" w:space="1" w:color="auto"/>
              </w:pBdr>
              <w:spacing w:line="180" w:lineRule="exact"/>
              <w:jc w:val="both"/>
              <w:rPr>
                <w:b/>
                <w:bCs/>
                <w:sz w:val="18"/>
                <w:szCs w:val="18"/>
              </w:rPr>
            </w:pPr>
            <w:r w:rsidRPr="00D74290">
              <w:rPr>
                <w:rFonts w:hint="cs"/>
                <w:b/>
                <w:bCs/>
                <w:sz w:val="18"/>
                <w:szCs w:val="18"/>
                <w:rtl/>
              </w:rPr>
              <w:t>אלפי ש"ח</w:t>
            </w:r>
          </w:p>
        </w:tc>
      </w:tr>
    </w:tbl>
    <w:p w14:paraId="5C13DD07" w14:textId="77777777" w:rsidR="00F805FC" w:rsidRPr="00D74290" w:rsidRDefault="00F805FC" w:rsidP="00F805FC">
      <w:pPr>
        <w:spacing w:line="220" w:lineRule="exact"/>
        <w:ind w:left="567"/>
      </w:pPr>
    </w:p>
    <w:tbl>
      <w:tblPr>
        <w:bidiVisual/>
        <w:tblW w:w="9498" w:type="dxa"/>
        <w:tblInd w:w="538" w:type="dxa"/>
        <w:tblLayout w:type="fixed"/>
        <w:tblLook w:val="0000" w:firstRow="0" w:lastRow="0" w:firstColumn="0" w:lastColumn="0" w:noHBand="0" w:noVBand="0"/>
      </w:tblPr>
      <w:tblGrid>
        <w:gridCol w:w="3686"/>
        <w:gridCol w:w="1453"/>
        <w:gridCol w:w="1453"/>
        <w:gridCol w:w="1453"/>
        <w:gridCol w:w="1453"/>
      </w:tblGrid>
      <w:tr w:rsidR="00F805FC" w:rsidRPr="00D74290" w14:paraId="3B3539A1" w14:textId="77777777" w:rsidTr="00B5154D">
        <w:tc>
          <w:tcPr>
            <w:tcW w:w="3686" w:type="dxa"/>
          </w:tcPr>
          <w:p w14:paraId="0113312F" w14:textId="77777777" w:rsidR="00F805FC" w:rsidRPr="006B4232" w:rsidRDefault="00F805FC" w:rsidP="00B5154D">
            <w:pPr>
              <w:spacing w:line="240" w:lineRule="exact"/>
            </w:pPr>
            <w:r w:rsidRPr="006B4232">
              <w:rPr>
                <w:rFonts w:hint="cs"/>
                <w:rtl/>
              </w:rPr>
              <w:t>אינן בפיגור</w:t>
            </w:r>
            <w:r>
              <w:rPr>
                <w:rFonts w:hint="cs"/>
                <w:rtl/>
              </w:rPr>
              <w:t xml:space="preserve"> ובפיגור עד 30 יום </w:t>
            </w:r>
          </w:p>
        </w:tc>
        <w:tc>
          <w:tcPr>
            <w:tcW w:w="1453" w:type="dxa"/>
          </w:tcPr>
          <w:p w14:paraId="5852912B" w14:textId="77777777" w:rsidR="00F805FC" w:rsidRPr="00B0043E" w:rsidRDefault="00F805FC" w:rsidP="00B5154D">
            <w:pPr>
              <w:tabs>
                <w:tab w:val="left" w:pos="9072"/>
                <w:tab w:val="left" w:pos="9299"/>
              </w:tabs>
              <w:spacing w:line="240" w:lineRule="exact"/>
            </w:pPr>
            <w:r w:rsidRPr="00B0043E">
              <w:rPr>
                <w:rFonts w:hint="cs"/>
                <w:rtl/>
              </w:rPr>
              <w:t>0.8%</w:t>
            </w:r>
          </w:p>
        </w:tc>
        <w:tc>
          <w:tcPr>
            <w:tcW w:w="1453" w:type="dxa"/>
          </w:tcPr>
          <w:p w14:paraId="72980832" w14:textId="77777777" w:rsidR="00F805FC" w:rsidRPr="00B0043E" w:rsidRDefault="00F805FC" w:rsidP="00B5154D">
            <w:pPr>
              <w:spacing w:line="240" w:lineRule="exact"/>
            </w:pPr>
            <w:r>
              <w:rPr>
                <w:rtl/>
              </w:rPr>
              <w:t xml:space="preserve"> 39,365</w:t>
            </w:r>
          </w:p>
        </w:tc>
        <w:tc>
          <w:tcPr>
            <w:tcW w:w="1453" w:type="dxa"/>
          </w:tcPr>
          <w:p w14:paraId="4D7F48D8" w14:textId="77777777" w:rsidR="00F805FC" w:rsidRPr="00B0043E" w:rsidRDefault="00F805FC" w:rsidP="00B5154D">
            <w:pPr>
              <w:spacing w:line="240" w:lineRule="exact"/>
              <w:rPr>
                <w:rtl/>
              </w:rPr>
            </w:pPr>
            <w:r>
              <w:rPr>
                <w:rtl/>
              </w:rPr>
              <w:t xml:space="preserve"> 308</w:t>
            </w:r>
          </w:p>
        </w:tc>
        <w:tc>
          <w:tcPr>
            <w:tcW w:w="1453" w:type="dxa"/>
          </w:tcPr>
          <w:p w14:paraId="271A68DA" w14:textId="77777777" w:rsidR="00F805FC" w:rsidRPr="006B4232" w:rsidRDefault="00F805FC" w:rsidP="00B5154D">
            <w:pPr>
              <w:spacing w:line="240" w:lineRule="exact"/>
            </w:pPr>
            <w:r>
              <w:rPr>
                <w:rFonts w:hint="cs"/>
                <w:rtl/>
              </w:rPr>
              <w:t>לא</w:t>
            </w:r>
          </w:p>
        </w:tc>
      </w:tr>
      <w:tr w:rsidR="00F805FC" w:rsidRPr="00D74290" w14:paraId="6E4D761E" w14:textId="77777777" w:rsidTr="00B5154D">
        <w:tc>
          <w:tcPr>
            <w:tcW w:w="3686" w:type="dxa"/>
          </w:tcPr>
          <w:p w14:paraId="03F0A571" w14:textId="77777777" w:rsidR="00F805FC" w:rsidRPr="006B4232" w:rsidRDefault="00F805FC" w:rsidP="00B5154D">
            <w:pPr>
              <w:spacing w:line="240" w:lineRule="exact"/>
            </w:pPr>
            <w:r>
              <w:rPr>
                <w:rFonts w:hint="cs"/>
                <w:rtl/>
              </w:rPr>
              <w:t>פיגור של 30-90 יום שאינן בכשל אשראי</w:t>
            </w:r>
          </w:p>
        </w:tc>
        <w:tc>
          <w:tcPr>
            <w:tcW w:w="1453" w:type="dxa"/>
          </w:tcPr>
          <w:p w14:paraId="42078C42" w14:textId="77777777" w:rsidR="00F805FC" w:rsidRPr="00B0043E" w:rsidRDefault="00F805FC" w:rsidP="00B5154D">
            <w:pPr>
              <w:tabs>
                <w:tab w:val="left" w:pos="9072"/>
                <w:tab w:val="left" w:pos="9299"/>
              </w:tabs>
              <w:spacing w:line="240" w:lineRule="exact"/>
            </w:pPr>
            <w:r w:rsidRPr="00B0043E">
              <w:rPr>
                <w:rFonts w:hint="cs"/>
                <w:rtl/>
              </w:rPr>
              <w:t>30.2%</w:t>
            </w:r>
          </w:p>
        </w:tc>
        <w:tc>
          <w:tcPr>
            <w:tcW w:w="1453" w:type="dxa"/>
          </w:tcPr>
          <w:p w14:paraId="369CA043" w14:textId="77777777" w:rsidR="00F805FC" w:rsidRPr="00B0043E" w:rsidRDefault="00F805FC" w:rsidP="00B5154D">
            <w:pPr>
              <w:spacing w:line="240" w:lineRule="exact"/>
            </w:pPr>
            <w:r>
              <w:rPr>
                <w:rtl/>
              </w:rPr>
              <w:t xml:space="preserve"> 903</w:t>
            </w:r>
          </w:p>
        </w:tc>
        <w:tc>
          <w:tcPr>
            <w:tcW w:w="1453" w:type="dxa"/>
          </w:tcPr>
          <w:p w14:paraId="31BCED7A" w14:textId="77777777" w:rsidR="00F805FC" w:rsidRPr="00B0043E" w:rsidRDefault="00F805FC" w:rsidP="00B5154D">
            <w:pPr>
              <w:spacing w:line="240" w:lineRule="exact"/>
            </w:pPr>
            <w:r>
              <w:rPr>
                <w:rtl/>
              </w:rPr>
              <w:t xml:space="preserve"> 273</w:t>
            </w:r>
          </w:p>
        </w:tc>
        <w:tc>
          <w:tcPr>
            <w:tcW w:w="1453" w:type="dxa"/>
          </w:tcPr>
          <w:p w14:paraId="37EF3192" w14:textId="77777777" w:rsidR="00F805FC" w:rsidRPr="006B4232" w:rsidRDefault="00F805FC" w:rsidP="00B5154D">
            <w:pPr>
              <w:spacing w:line="240" w:lineRule="exact"/>
            </w:pPr>
            <w:r>
              <w:rPr>
                <w:rFonts w:hint="cs"/>
                <w:rtl/>
              </w:rPr>
              <w:t>לא</w:t>
            </w:r>
          </w:p>
        </w:tc>
      </w:tr>
      <w:tr w:rsidR="00F805FC" w:rsidRPr="00D74290" w14:paraId="681C0FFB" w14:textId="77777777" w:rsidTr="00B5154D">
        <w:tc>
          <w:tcPr>
            <w:tcW w:w="3686" w:type="dxa"/>
          </w:tcPr>
          <w:p w14:paraId="2CB95310" w14:textId="77777777" w:rsidR="00F805FC" w:rsidRPr="006B4232" w:rsidRDefault="00F805FC" w:rsidP="00B5154D">
            <w:pPr>
              <w:spacing w:line="240" w:lineRule="exact"/>
            </w:pPr>
            <w:r>
              <w:rPr>
                <w:rFonts w:hint="cs"/>
                <w:rtl/>
              </w:rPr>
              <w:t>הלוואות בכשל אשראי</w:t>
            </w:r>
          </w:p>
        </w:tc>
        <w:tc>
          <w:tcPr>
            <w:tcW w:w="1453" w:type="dxa"/>
          </w:tcPr>
          <w:p w14:paraId="5CB45185" w14:textId="77777777" w:rsidR="00F805FC" w:rsidRPr="00B0043E" w:rsidRDefault="00F805FC" w:rsidP="00B5154D">
            <w:pPr>
              <w:pBdr>
                <w:bottom w:val="single" w:sz="4" w:space="1" w:color="auto"/>
              </w:pBdr>
              <w:tabs>
                <w:tab w:val="left" w:pos="9072"/>
                <w:tab w:val="left" w:pos="9299"/>
              </w:tabs>
              <w:spacing w:line="240" w:lineRule="exact"/>
            </w:pPr>
            <w:r w:rsidRPr="00B0043E">
              <w:rPr>
                <w:rFonts w:hint="cs"/>
                <w:rtl/>
              </w:rPr>
              <w:t>78.7%</w:t>
            </w:r>
          </w:p>
        </w:tc>
        <w:tc>
          <w:tcPr>
            <w:tcW w:w="1453" w:type="dxa"/>
          </w:tcPr>
          <w:p w14:paraId="0CA84AD0" w14:textId="77777777" w:rsidR="00F805FC" w:rsidRPr="00B0043E" w:rsidRDefault="00F805FC" w:rsidP="00B5154D">
            <w:pPr>
              <w:pBdr>
                <w:bottom w:val="single" w:sz="4" w:space="1" w:color="auto"/>
              </w:pBdr>
              <w:spacing w:line="240" w:lineRule="exact"/>
            </w:pPr>
            <w:r>
              <w:rPr>
                <w:rtl/>
              </w:rPr>
              <w:t xml:space="preserve"> 2,314</w:t>
            </w:r>
          </w:p>
        </w:tc>
        <w:tc>
          <w:tcPr>
            <w:tcW w:w="1453" w:type="dxa"/>
          </w:tcPr>
          <w:p w14:paraId="2F4ACBD4" w14:textId="77777777" w:rsidR="00F805FC" w:rsidRPr="00B0043E" w:rsidRDefault="00F805FC" w:rsidP="00B5154D">
            <w:pPr>
              <w:pBdr>
                <w:bottom w:val="single" w:sz="4" w:space="1" w:color="auto"/>
              </w:pBdr>
              <w:spacing w:line="240" w:lineRule="exact"/>
            </w:pPr>
            <w:r>
              <w:rPr>
                <w:rtl/>
              </w:rPr>
              <w:t xml:space="preserve"> 1,822</w:t>
            </w:r>
          </w:p>
        </w:tc>
        <w:tc>
          <w:tcPr>
            <w:tcW w:w="1453" w:type="dxa"/>
          </w:tcPr>
          <w:p w14:paraId="637A5BAE" w14:textId="77777777" w:rsidR="00F805FC" w:rsidRPr="006B4232" w:rsidRDefault="00F805FC" w:rsidP="00B5154D">
            <w:pPr>
              <w:spacing w:line="240" w:lineRule="exact"/>
            </w:pPr>
            <w:r>
              <w:rPr>
                <w:rFonts w:hint="cs"/>
                <w:rtl/>
              </w:rPr>
              <w:t>כן</w:t>
            </w:r>
          </w:p>
        </w:tc>
      </w:tr>
      <w:tr w:rsidR="00F805FC" w:rsidRPr="00D74290" w14:paraId="24755E28" w14:textId="77777777" w:rsidTr="00B5154D">
        <w:trPr>
          <w:gridAfter w:val="1"/>
          <w:wAfter w:w="1453" w:type="dxa"/>
        </w:trPr>
        <w:tc>
          <w:tcPr>
            <w:tcW w:w="3686" w:type="dxa"/>
          </w:tcPr>
          <w:p w14:paraId="179DEDFF" w14:textId="77777777" w:rsidR="00F805FC" w:rsidRPr="006B4232" w:rsidRDefault="00F805FC" w:rsidP="00B5154D">
            <w:pPr>
              <w:spacing w:line="240" w:lineRule="exact"/>
            </w:pPr>
          </w:p>
        </w:tc>
        <w:tc>
          <w:tcPr>
            <w:tcW w:w="1453" w:type="dxa"/>
          </w:tcPr>
          <w:p w14:paraId="20C01300" w14:textId="77777777" w:rsidR="00F805FC" w:rsidRPr="00B0043E" w:rsidRDefault="00F805FC" w:rsidP="00B5154D">
            <w:pPr>
              <w:tabs>
                <w:tab w:val="left" w:pos="9072"/>
                <w:tab w:val="left" w:pos="9299"/>
              </w:tabs>
              <w:spacing w:line="240" w:lineRule="exact"/>
            </w:pPr>
          </w:p>
        </w:tc>
        <w:tc>
          <w:tcPr>
            <w:tcW w:w="1453" w:type="dxa"/>
          </w:tcPr>
          <w:p w14:paraId="03A5A5CB" w14:textId="77777777" w:rsidR="00F805FC" w:rsidRPr="00B0043E" w:rsidRDefault="00F805FC" w:rsidP="00B5154D">
            <w:pPr>
              <w:spacing w:line="240" w:lineRule="exact"/>
            </w:pPr>
          </w:p>
        </w:tc>
        <w:tc>
          <w:tcPr>
            <w:tcW w:w="1453" w:type="dxa"/>
          </w:tcPr>
          <w:p w14:paraId="04D61878" w14:textId="77777777" w:rsidR="00F805FC" w:rsidRPr="00B0043E" w:rsidRDefault="00F805FC" w:rsidP="00B5154D">
            <w:pPr>
              <w:spacing w:line="240" w:lineRule="exact"/>
            </w:pPr>
          </w:p>
        </w:tc>
      </w:tr>
      <w:tr w:rsidR="00F805FC" w:rsidRPr="00D74290" w14:paraId="4E707ECD" w14:textId="77777777" w:rsidTr="00B5154D">
        <w:trPr>
          <w:gridAfter w:val="1"/>
          <w:wAfter w:w="1453" w:type="dxa"/>
          <w:trHeight w:val="81"/>
        </w:trPr>
        <w:tc>
          <w:tcPr>
            <w:tcW w:w="3686" w:type="dxa"/>
          </w:tcPr>
          <w:p w14:paraId="45A9DE9A" w14:textId="77777777" w:rsidR="00F805FC" w:rsidRPr="006B4232" w:rsidRDefault="00F805FC" w:rsidP="00B5154D">
            <w:pPr>
              <w:spacing w:line="240" w:lineRule="exact"/>
            </w:pPr>
            <w:r>
              <w:rPr>
                <w:rFonts w:hint="cs"/>
                <w:rtl/>
              </w:rPr>
              <w:t xml:space="preserve">סך </w:t>
            </w:r>
            <w:proofErr w:type="spellStart"/>
            <w:r>
              <w:rPr>
                <w:rFonts w:hint="cs"/>
                <w:rtl/>
              </w:rPr>
              <w:t>הכל</w:t>
            </w:r>
            <w:proofErr w:type="spellEnd"/>
          </w:p>
        </w:tc>
        <w:tc>
          <w:tcPr>
            <w:tcW w:w="1453" w:type="dxa"/>
          </w:tcPr>
          <w:p w14:paraId="20CD8B05" w14:textId="77777777" w:rsidR="00F805FC" w:rsidRPr="00B0043E" w:rsidRDefault="00F805FC" w:rsidP="00B5154D">
            <w:pPr>
              <w:pBdr>
                <w:bottom w:val="double" w:sz="4" w:space="1" w:color="auto"/>
              </w:pBdr>
              <w:tabs>
                <w:tab w:val="left" w:pos="9072"/>
                <w:tab w:val="left" w:pos="9299"/>
              </w:tabs>
              <w:spacing w:line="240" w:lineRule="exact"/>
            </w:pPr>
            <w:r w:rsidRPr="00B0043E">
              <w:rPr>
                <w:rFonts w:hint="cs"/>
                <w:rtl/>
              </w:rPr>
              <w:t>5.6%</w:t>
            </w:r>
          </w:p>
        </w:tc>
        <w:tc>
          <w:tcPr>
            <w:tcW w:w="1453" w:type="dxa"/>
          </w:tcPr>
          <w:p w14:paraId="085B06D4" w14:textId="77777777" w:rsidR="00F805FC" w:rsidRPr="00B0043E" w:rsidRDefault="00F805FC" w:rsidP="00B5154D">
            <w:pPr>
              <w:pBdr>
                <w:bottom w:val="double" w:sz="4" w:space="1" w:color="auto"/>
              </w:pBdr>
              <w:spacing w:line="240" w:lineRule="exact"/>
            </w:pPr>
            <w:r>
              <w:rPr>
                <w:rtl/>
              </w:rPr>
              <w:t xml:space="preserve"> 42,582</w:t>
            </w:r>
          </w:p>
        </w:tc>
        <w:tc>
          <w:tcPr>
            <w:tcW w:w="1453" w:type="dxa"/>
          </w:tcPr>
          <w:p w14:paraId="2721957C" w14:textId="77777777" w:rsidR="00F805FC" w:rsidRPr="00B0043E" w:rsidRDefault="00F805FC" w:rsidP="00B5154D">
            <w:pPr>
              <w:pBdr>
                <w:bottom w:val="double" w:sz="4" w:space="1" w:color="auto"/>
              </w:pBdr>
              <w:spacing w:line="240" w:lineRule="exact"/>
              <w:rPr>
                <w:rtl/>
              </w:rPr>
            </w:pPr>
            <w:r>
              <w:rPr>
                <w:rtl/>
              </w:rPr>
              <w:t xml:space="preserve"> 2,403</w:t>
            </w:r>
          </w:p>
        </w:tc>
      </w:tr>
    </w:tbl>
    <w:p w14:paraId="4CBD669F" w14:textId="2D519E2A" w:rsidR="00F805FC" w:rsidRDefault="00F805FC" w:rsidP="00F805FC">
      <w:pPr>
        <w:overflowPunct/>
        <w:autoSpaceDE/>
        <w:autoSpaceDN/>
        <w:adjustRightInd/>
        <w:ind w:left="567" w:hanging="567"/>
        <w:jc w:val="both"/>
        <w:textAlignment w:val="auto"/>
        <w:rPr>
          <w:color w:val="000000" w:themeColor="text1"/>
          <w:rtl/>
        </w:rPr>
      </w:pPr>
    </w:p>
    <w:p w14:paraId="46D61C91" w14:textId="77777777" w:rsidR="00B23A19" w:rsidRDefault="00B23A19" w:rsidP="00F805FC">
      <w:pPr>
        <w:overflowPunct/>
        <w:autoSpaceDE/>
        <w:autoSpaceDN/>
        <w:adjustRightInd/>
        <w:ind w:left="567" w:hanging="567"/>
        <w:jc w:val="both"/>
        <w:textAlignment w:val="auto"/>
        <w:rPr>
          <w:color w:val="000000" w:themeColor="text1"/>
          <w:rtl/>
        </w:rPr>
      </w:pPr>
    </w:p>
    <w:p w14:paraId="77C1C85C" w14:textId="77777777" w:rsidR="00A42A55" w:rsidRDefault="00A42A55" w:rsidP="00B23A19">
      <w:pPr>
        <w:overflowPunct/>
        <w:autoSpaceDE/>
        <w:autoSpaceDN/>
        <w:adjustRightInd/>
        <w:ind w:left="730" w:hanging="450"/>
        <w:jc w:val="both"/>
        <w:textAlignment w:val="auto"/>
        <w:rPr>
          <w:b/>
          <w:bCs/>
          <w:color w:val="000000" w:themeColor="text1"/>
          <w:rtl/>
        </w:rPr>
      </w:pPr>
    </w:p>
    <w:p w14:paraId="7ACB738E" w14:textId="2C814F09" w:rsidR="00B23A19" w:rsidRPr="00AF608B" w:rsidRDefault="00B23A19" w:rsidP="00B23A19">
      <w:pPr>
        <w:overflowPunct/>
        <w:autoSpaceDE/>
        <w:autoSpaceDN/>
        <w:adjustRightInd/>
        <w:ind w:left="730" w:hanging="450"/>
        <w:jc w:val="both"/>
        <w:textAlignment w:val="auto"/>
        <w:rPr>
          <w:b/>
          <w:bCs/>
          <w:color w:val="000000" w:themeColor="text1"/>
          <w:rtl/>
        </w:rPr>
      </w:pPr>
      <w:r w:rsidRPr="00AF608B">
        <w:rPr>
          <w:rFonts w:hint="cs"/>
          <w:b/>
          <w:bCs/>
          <w:color w:val="000000" w:themeColor="text1"/>
          <w:rtl/>
        </w:rPr>
        <w:t xml:space="preserve">ליום </w:t>
      </w:r>
      <w:r>
        <w:rPr>
          <w:rFonts w:hint="cs"/>
          <w:b/>
          <w:bCs/>
          <w:color w:val="000000" w:themeColor="text1"/>
          <w:rtl/>
        </w:rPr>
        <w:t xml:space="preserve">31 בדצמבר </w:t>
      </w:r>
      <w:r w:rsidRPr="00AF608B">
        <w:rPr>
          <w:rFonts w:hint="cs"/>
          <w:b/>
          <w:bCs/>
          <w:color w:val="000000" w:themeColor="text1"/>
          <w:rtl/>
        </w:rPr>
        <w:t xml:space="preserve"> </w:t>
      </w:r>
      <w:r>
        <w:rPr>
          <w:rFonts w:hint="cs"/>
          <w:b/>
          <w:bCs/>
          <w:color w:val="000000" w:themeColor="text1"/>
          <w:rtl/>
        </w:rPr>
        <w:t>2020</w:t>
      </w:r>
    </w:p>
    <w:tbl>
      <w:tblPr>
        <w:bidiVisual/>
        <w:tblW w:w="9498" w:type="dxa"/>
        <w:tblInd w:w="1190" w:type="dxa"/>
        <w:tblLayout w:type="fixed"/>
        <w:tblLook w:val="0000" w:firstRow="0" w:lastRow="0" w:firstColumn="0" w:lastColumn="0" w:noHBand="0" w:noVBand="0"/>
      </w:tblPr>
      <w:tblGrid>
        <w:gridCol w:w="1843"/>
        <w:gridCol w:w="1843"/>
        <w:gridCol w:w="1453"/>
        <w:gridCol w:w="1453"/>
        <w:gridCol w:w="1453"/>
        <w:gridCol w:w="1453"/>
      </w:tblGrid>
      <w:tr w:rsidR="00B23A19" w:rsidRPr="00D74290" w14:paraId="4906CCC2" w14:textId="77777777" w:rsidTr="00B5154D">
        <w:tc>
          <w:tcPr>
            <w:tcW w:w="1843" w:type="dxa"/>
          </w:tcPr>
          <w:p w14:paraId="6A1CF5D6" w14:textId="77777777" w:rsidR="00B23A19" w:rsidRPr="00D74290" w:rsidRDefault="00B23A19" w:rsidP="00B5154D">
            <w:pPr>
              <w:spacing w:line="180" w:lineRule="exact"/>
              <w:rPr>
                <w:b/>
                <w:bCs/>
                <w:sz w:val="18"/>
                <w:szCs w:val="18"/>
              </w:rPr>
            </w:pPr>
          </w:p>
        </w:tc>
        <w:tc>
          <w:tcPr>
            <w:tcW w:w="1843" w:type="dxa"/>
          </w:tcPr>
          <w:p w14:paraId="740FF844" w14:textId="77777777" w:rsidR="00B23A19" w:rsidRPr="00D74290" w:rsidRDefault="00B23A19" w:rsidP="00B5154D">
            <w:pPr>
              <w:tabs>
                <w:tab w:val="left" w:pos="567"/>
                <w:tab w:val="left" w:pos="1134"/>
                <w:tab w:val="left" w:pos="1701"/>
                <w:tab w:val="left" w:pos="2268"/>
              </w:tabs>
              <w:spacing w:line="180" w:lineRule="exact"/>
              <w:rPr>
                <w:rStyle w:val="a3"/>
              </w:rPr>
            </w:pPr>
          </w:p>
        </w:tc>
        <w:tc>
          <w:tcPr>
            <w:tcW w:w="1453" w:type="dxa"/>
          </w:tcPr>
          <w:p w14:paraId="23B44DA1" w14:textId="77777777" w:rsidR="00B23A19" w:rsidRPr="00B85806" w:rsidRDefault="00B23A19" w:rsidP="00B5154D">
            <w:pPr>
              <w:tabs>
                <w:tab w:val="left" w:pos="567"/>
                <w:tab w:val="left" w:pos="1134"/>
                <w:tab w:val="left" w:pos="1701"/>
                <w:tab w:val="left" w:pos="2268"/>
              </w:tabs>
              <w:spacing w:line="180" w:lineRule="exact"/>
              <w:rPr>
                <w:rStyle w:val="a3"/>
                <w:rtl/>
              </w:rPr>
            </w:pPr>
          </w:p>
        </w:tc>
        <w:tc>
          <w:tcPr>
            <w:tcW w:w="1453" w:type="dxa"/>
          </w:tcPr>
          <w:p w14:paraId="5712D5F4" w14:textId="77777777" w:rsidR="00B23A19" w:rsidRDefault="00B23A19" w:rsidP="00B5154D">
            <w:pPr>
              <w:tabs>
                <w:tab w:val="left" w:pos="567"/>
                <w:tab w:val="left" w:pos="1134"/>
                <w:tab w:val="left" w:pos="1701"/>
                <w:tab w:val="left" w:pos="2268"/>
              </w:tabs>
              <w:spacing w:line="180" w:lineRule="exact"/>
              <w:rPr>
                <w:rStyle w:val="a3"/>
                <w:rtl/>
              </w:rPr>
            </w:pPr>
            <w:r>
              <w:rPr>
                <w:rStyle w:val="a3"/>
                <w:rFonts w:hint="cs"/>
                <w:rtl/>
              </w:rPr>
              <w:t>ערך בספרים</w:t>
            </w:r>
          </w:p>
        </w:tc>
        <w:tc>
          <w:tcPr>
            <w:tcW w:w="1453" w:type="dxa"/>
          </w:tcPr>
          <w:p w14:paraId="08A6E1E3" w14:textId="77777777" w:rsidR="00B23A19" w:rsidRDefault="00B23A19" w:rsidP="00B5154D">
            <w:pPr>
              <w:tabs>
                <w:tab w:val="left" w:pos="567"/>
                <w:tab w:val="left" w:pos="1134"/>
                <w:tab w:val="left" w:pos="1701"/>
                <w:tab w:val="left" w:pos="2268"/>
              </w:tabs>
              <w:spacing w:line="180" w:lineRule="exact"/>
              <w:rPr>
                <w:rStyle w:val="a3"/>
                <w:rtl/>
              </w:rPr>
            </w:pPr>
            <w:r>
              <w:rPr>
                <w:rStyle w:val="a3"/>
                <w:rFonts w:hint="cs"/>
                <w:rtl/>
              </w:rPr>
              <w:t>הפרשה לירידת</w:t>
            </w:r>
          </w:p>
        </w:tc>
        <w:tc>
          <w:tcPr>
            <w:tcW w:w="1453" w:type="dxa"/>
          </w:tcPr>
          <w:p w14:paraId="053478B1" w14:textId="77777777" w:rsidR="00B23A19" w:rsidRDefault="00B23A19" w:rsidP="00B5154D">
            <w:pPr>
              <w:tabs>
                <w:tab w:val="left" w:pos="567"/>
                <w:tab w:val="left" w:pos="1134"/>
                <w:tab w:val="left" w:pos="1701"/>
                <w:tab w:val="left" w:pos="2268"/>
              </w:tabs>
              <w:spacing w:line="180" w:lineRule="exact"/>
              <w:rPr>
                <w:rStyle w:val="a3"/>
                <w:rtl/>
              </w:rPr>
            </w:pPr>
            <w:r>
              <w:rPr>
                <w:rStyle w:val="a3"/>
                <w:rFonts w:hint="cs"/>
                <w:rtl/>
              </w:rPr>
              <w:t>נכס פגום עקב</w:t>
            </w:r>
          </w:p>
        </w:tc>
      </w:tr>
      <w:tr w:rsidR="00B23A19" w:rsidRPr="00D74290" w14:paraId="0FA189E3" w14:textId="77777777" w:rsidTr="00B5154D">
        <w:tc>
          <w:tcPr>
            <w:tcW w:w="1843" w:type="dxa"/>
          </w:tcPr>
          <w:p w14:paraId="24E9F9A2" w14:textId="77777777" w:rsidR="00B23A19" w:rsidRPr="00D74290" w:rsidRDefault="00B23A19" w:rsidP="00B5154D">
            <w:pPr>
              <w:spacing w:line="180" w:lineRule="exact"/>
              <w:rPr>
                <w:b/>
                <w:bCs/>
                <w:sz w:val="18"/>
                <w:szCs w:val="18"/>
              </w:rPr>
            </w:pPr>
          </w:p>
        </w:tc>
        <w:tc>
          <w:tcPr>
            <w:tcW w:w="1843" w:type="dxa"/>
          </w:tcPr>
          <w:p w14:paraId="3F1A7672" w14:textId="77777777" w:rsidR="00B23A19" w:rsidRPr="00D74290" w:rsidRDefault="00B23A19" w:rsidP="00B5154D">
            <w:pPr>
              <w:tabs>
                <w:tab w:val="left" w:pos="567"/>
                <w:tab w:val="left" w:pos="1134"/>
                <w:tab w:val="left" w:pos="1701"/>
                <w:tab w:val="left" w:pos="2268"/>
              </w:tabs>
              <w:spacing w:line="180" w:lineRule="exact"/>
              <w:rPr>
                <w:rStyle w:val="a3"/>
              </w:rPr>
            </w:pPr>
          </w:p>
        </w:tc>
        <w:tc>
          <w:tcPr>
            <w:tcW w:w="1453" w:type="dxa"/>
          </w:tcPr>
          <w:p w14:paraId="753ECEE6" w14:textId="77777777" w:rsidR="00B23A19" w:rsidRPr="00D74290" w:rsidRDefault="00B23A19" w:rsidP="00B5154D">
            <w:pPr>
              <w:pBdr>
                <w:bottom w:val="single" w:sz="4" w:space="1" w:color="auto"/>
              </w:pBdr>
              <w:tabs>
                <w:tab w:val="left" w:pos="567"/>
                <w:tab w:val="left" w:pos="1134"/>
                <w:tab w:val="left" w:pos="1701"/>
                <w:tab w:val="left" w:pos="2268"/>
              </w:tabs>
              <w:spacing w:line="180" w:lineRule="exact"/>
              <w:rPr>
                <w:rStyle w:val="a3"/>
              </w:rPr>
            </w:pPr>
            <w:r>
              <w:rPr>
                <w:rStyle w:val="a3"/>
                <w:rFonts w:hint="cs"/>
                <w:rtl/>
              </w:rPr>
              <w:t>שיעור ההפרשה</w:t>
            </w:r>
          </w:p>
        </w:tc>
        <w:tc>
          <w:tcPr>
            <w:tcW w:w="1453" w:type="dxa"/>
          </w:tcPr>
          <w:p w14:paraId="05944572" w14:textId="77777777" w:rsidR="00B23A19" w:rsidRPr="00D74290" w:rsidRDefault="00B23A19" w:rsidP="00B5154D">
            <w:pPr>
              <w:pBdr>
                <w:bottom w:val="single" w:sz="4" w:space="1" w:color="auto"/>
              </w:pBdr>
              <w:tabs>
                <w:tab w:val="left" w:pos="567"/>
                <w:tab w:val="left" w:pos="1134"/>
                <w:tab w:val="left" w:pos="1701"/>
                <w:tab w:val="left" w:pos="2268"/>
              </w:tabs>
              <w:spacing w:line="180" w:lineRule="exact"/>
              <w:rPr>
                <w:rStyle w:val="a3"/>
                <w:rtl/>
              </w:rPr>
            </w:pPr>
            <w:r>
              <w:rPr>
                <w:rStyle w:val="a3"/>
                <w:rFonts w:hint="cs"/>
                <w:rtl/>
              </w:rPr>
              <w:t>ברוטו</w:t>
            </w:r>
          </w:p>
        </w:tc>
        <w:tc>
          <w:tcPr>
            <w:tcW w:w="1453" w:type="dxa"/>
          </w:tcPr>
          <w:p w14:paraId="2438CB81" w14:textId="77777777" w:rsidR="00B23A19" w:rsidRPr="00D74290" w:rsidRDefault="00B23A19" w:rsidP="00B5154D">
            <w:pPr>
              <w:pBdr>
                <w:bottom w:val="single" w:sz="4" w:space="1" w:color="auto"/>
              </w:pBdr>
              <w:tabs>
                <w:tab w:val="left" w:pos="567"/>
                <w:tab w:val="left" w:pos="1134"/>
                <w:tab w:val="left" w:pos="1701"/>
                <w:tab w:val="left" w:pos="2268"/>
              </w:tabs>
              <w:spacing w:line="180" w:lineRule="exact"/>
              <w:rPr>
                <w:rStyle w:val="a3"/>
              </w:rPr>
            </w:pPr>
            <w:r>
              <w:rPr>
                <w:rStyle w:val="a3"/>
                <w:rFonts w:hint="cs"/>
                <w:rtl/>
              </w:rPr>
              <w:t>ערך</w:t>
            </w:r>
          </w:p>
        </w:tc>
        <w:tc>
          <w:tcPr>
            <w:tcW w:w="1453" w:type="dxa"/>
          </w:tcPr>
          <w:p w14:paraId="31E3EA55" w14:textId="77777777" w:rsidR="00B23A19" w:rsidRPr="00940D63" w:rsidRDefault="00B23A19" w:rsidP="00B5154D">
            <w:pPr>
              <w:pBdr>
                <w:bottom w:val="single" w:sz="4" w:space="1" w:color="auto"/>
              </w:pBdr>
              <w:tabs>
                <w:tab w:val="left" w:pos="567"/>
                <w:tab w:val="left" w:pos="1134"/>
                <w:tab w:val="left" w:pos="1701"/>
                <w:tab w:val="left" w:pos="2268"/>
              </w:tabs>
              <w:spacing w:line="180" w:lineRule="exact"/>
              <w:rPr>
                <w:rStyle w:val="a3"/>
                <w:rtl/>
              </w:rPr>
            </w:pPr>
            <w:r>
              <w:rPr>
                <w:rStyle w:val="a3"/>
                <w:rFonts w:hint="cs"/>
                <w:rtl/>
              </w:rPr>
              <w:t>סיכון אשראי</w:t>
            </w:r>
          </w:p>
        </w:tc>
      </w:tr>
      <w:tr w:rsidR="00B914EE" w:rsidRPr="00D74290" w14:paraId="7534D19B" w14:textId="77777777" w:rsidTr="00B5154D">
        <w:trPr>
          <w:gridAfter w:val="1"/>
          <w:wAfter w:w="1453" w:type="dxa"/>
        </w:trPr>
        <w:tc>
          <w:tcPr>
            <w:tcW w:w="1843" w:type="dxa"/>
          </w:tcPr>
          <w:p w14:paraId="5F3CE706" w14:textId="77777777" w:rsidR="00B914EE" w:rsidRPr="00D74290" w:rsidRDefault="00B914EE" w:rsidP="00B5154D">
            <w:pPr>
              <w:spacing w:line="180" w:lineRule="exact"/>
              <w:rPr>
                <w:b/>
                <w:bCs/>
                <w:sz w:val="18"/>
                <w:szCs w:val="18"/>
              </w:rPr>
            </w:pPr>
          </w:p>
        </w:tc>
        <w:tc>
          <w:tcPr>
            <w:tcW w:w="1843" w:type="dxa"/>
          </w:tcPr>
          <w:p w14:paraId="3E77C492" w14:textId="77777777" w:rsidR="00B914EE" w:rsidRPr="00D74290" w:rsidRDefault="00B914EE" w:rsidP="00B5154D">
            <w:pPr>
              <w:tabs>
                <w:tab w:val="left" w:pos="567"/>
                <w:tab w:val="left" w:pos="1134"/>
                <w:tab w:val="left" w:pos="1701"/>
                <w:tab w:val="left" w:pos="2268"/>
              </w:tabs>
              <w:spacing w:line="180" w:lineRule="exact"/>
              <w:rPr>
                <w:rStyle w:val="a3"/>
                <w:rtl/>
              </w:rPr>
            </w:pPr>
          </w:p>
        </w:tc>
        <w:tc>
          <w:tcPr>
            <w:tcW w:w="1453" w:type="dxa"/>
          </w:tcPr>
          <w:p w14:paraId="13BCE464" w14:textId="42E797D9" w:rsidR="00B914EE" w:rsidRDefault="00B914EE" w:rsidP="00B5154D">
            <w:pPr>
              <w:pBdr>
                <w:bottom w:val="single" w:sz="4" w:space="1" w:color="auto"/>
              </w:pBdr>
              <w:spacing w:line="180" w:lineRule="exact"/>
              <w:jc w:val="center"/>
              <w:rPr>
                <w:b/>
                <w:bCs/>
                <w:sz w:val="18"/>
                <w:szCs w:val="18"/>
              </w:rPr>
            </w:pPr>
            <w:r>
              <w:rPr>
                <w:rFonts w:hint="cs"/>
                <w:b/>
                <w:bCs/>
                <w:sz w:val="18"/>
                <w:szCs w:val="18"/>
                <w:rtl/>
              </w:rPr>
              <w:t>(מבוקר)</w:t>
            </w:r>
          </w:p>
        </w:tc>
        <w:tc>
          <w:tcPr>
            <w:tcW w:w="1453" w:type="dxa"/>
          </w:tcPr>
          <w:p w14:paraId="50929184" w14:textId="004235A3" w:rsidR="00B914EE" w:rsidRPr="00D74290" w:rsidRDefault="00B914EE" w:rsidP="00B5154D">
            <w:pPr>
              <w:pBdr>
                <w:bottom w:val="single" w:sz="4" w:space="1" w:color="auto"/>
              </w:pBdr>
              <w:spacing w:line="180" w:lineRule="exact"/>
              <w:jc w:val="both"/>
              <w:rPr>
                <w:b/>
                <w:bCs/>
                <w:sz w:val="18"/>
                <w:szCs w:val="18"/>
                <w:rtl/>
              </w:rPr>
            </w:pPr>
            <w:r>
              <w:rPr>
                <w:rFonts w:hint="cs"/>
                <w:b/>
                <w:bCs/>
                <w:sz w:val="18"/>
                <w:szCs w:val="18"/>
                <w:rtl/>
              </w:rPr>
              <w:t>(מבוקר)</w:t>
            </w:r>
          </w:p>
        </w:tc>
        <w:tc>
          <w:tcPr>
            <w:tcW w:w="1453" w:type="dxa"/>
          </w:tcPr>
          <w:p w14:paraId="21E54FD8" w14:textId="01456056" w:rsidR="00B914EE" w:rsidRPr="00D74290" w:rsidRDefault="00B914EE" w:rsidP="00B5154D">
            <w:pPr>
              <w:pBdr>
                <w:bottom w:val="single" w:sz="4" w:space="1" w:color="auto"/>
              </w:pBdr>
              <w:spacing w:line="180" w:lineRule="exact"/>
              <w:jc w:val="both"/>
              <w:rPr>
                <w:b/>
                <w:bCs/>
                <w:sz w:val="18"/>
                <w:szCs w:val="18"/>
                <w:rtl/>
              </w:rPr>
            </w:pPr>
            <w:r>
              <w:rPr>
                <w:rFonts w:hint="cs"/>
                <w:b/>
                <w:bCs/>
                <w:sz w:val="18"/>
                <w:szCs w:val="18"/>
                <w:rtl/>
              </w:rPr>
              <w:t>(מבוקר)</w:t>
            </w:r>
          </w:p>
        </w:tc>
      </w:tr>
      <w:tr w:rsidR="00B23A19" w:rsidRPr="00D74290" w14:paraId="443BD3A2" w14:textId="77777777" w:rsidTr="00370A75">
        <w:trPr>
          <w:gridAfter w:val="1"/>
          <w:wAfter w:w="1453" w:type="dxa"/>
          <w:trHeight w:val="229"/>
        </w:trPr>
        <w:tc>
          <w:tcPr>
            <w:tcW w:w="1843" w:type="dxa"/>
          </w:tcPr>
          <w:p w14:paraId="4333761F" w14:textId="77777777" w:rsidR="00B23A19" w:rsidRPr="00D74290" w:rsidRDefault="00B23A19" w:rsidP="00B5154D">
            <w:pPr>
              <w:spacing w:line="180" w:lineRule="exact"/>
              <w:rPr>
                <w:b/>
                <w:bCs/>
                <w:sz w:val="18"/>
                <w:szCs w:val="18"/>
              </w:rPr>
            </w:pPr>
          </w:p>
        </w:tc>
        <w:tc>
          <w:tcPr>
            <w:tcW w:w="1843" w:type="dxa"/>
          </w:tcPr>
          <w:p w14:paraId="284766FE" w14:textId="77777777" w:rsidR="00B23A19" w:rsidRPr="00D74290" w:rsidRDefault="00B23A19" w:rsidP="00B5154D">
            <w:pPr>
              <w:tabs>
                <w:tab w:val="left" w:pos="567"/>
                <w:tab w:val="left" w:pos="1134"/>
                <w:tab w:val="left" w:pos="1701"/>
                <w:tab w:val="left" w:pos="2268"/>
              </w:tabs>
              <w:spacing w:line="180" w:lineRule="exact"/>
              <w:rPr>
                <w:rStyle w:val="a3"/>
                <w:rtl/>
              </w:rPr>
            </w:pPr>
          </w:p>
        </w:tc>
        <w:tc>
          <w:tcPr>
            <w:tcW w:w="1453" w:type="dxa"/>
          </w:tcPr>
          <w:p w14:paraId="5646EF0C" w14:textId="77777777" w:rsidR="00B23A19" w:rsidRPr="00D74290" w:rsidRDefault="00B23A19" w:rsidP="00B5154D">
            <w:pPr>
              <w:pBdr>
                <w:bottom w:val="single" w:sz="4" w:space="1" w:color="auto"/>
              </w:pBdr>
              <w:spacing w:line="180" w:lineRule="exact"/>
              <w:jc w:val="center"/>
              <w:rPr>
                <w:b/>
                <w:bCs/>
                <w:sz w:val="18"/>
                <w:szCs w:val="18"/>
              </w:rPr>
            </w:pPr>
            <w:r>
              <w:rPr>
                <w:b/>
                <w:bCs/>
                <w:sz w:val="18"/>
                <w:szCs w:val="18"/>
              </w:rPr>
              <w:t>%</w:t>
            </w:r>
          </w:p>
        </w:tc>
        <w:tc>
          <w:tcPr>
            <w:tcW w:w="1453" w:type="dxa"/>
          </w:tcPr>
          <w:p w14:paraId="7A4D71DA" w14:textId="77777777" w:rsidR="00B23A19" w:rsidRPr="00D74290" w:rsidRDefault="00B23A19" w:rsidP="00B5154D">
            <w:pPr>
              <w:pBdr>
                <w:bottom w:val="single" w:sz="4" w:space="1" w:color="auto"/>
              </w:pBdr>
              <w:spacing w:line="180" w:lineRule="exact"/>
              <w:jc w:val="both"/>
              <w:rPr>
                <w:b/>
                <w:bCs/>
                <w:sz w:val="18"/>
                <w:szCs w:val="18"/>
              </w:rPr>
            </w:pPr>
            <w:r w:rsidRPr="00D74290">
              <w:rPr>
                <w:rFonts w:hint="cs"/>
                <w:b/>
                <w:bCs/>
                <w:sz w:val="18"/>
                <w:szCs w:val="18"/>
                <w:rtl/>
              </w:rPr>
              <w:t>אלפי ש"ח</w:t>
            </w:r>
          </w:p>
        </w:tc>
        <w:tc>
          <w:tcPr>
            <w:tcW w:w="1453" w:type="dxa"/>
          </w:tcPr>
          <w:p w14:paraId="0815B7E0" w14:textId="77777777" w:rsidR="00B23A19" w:rsidRPr="00D74290" w:rsidRDefault="00B23A19" w:rsidP="00B5154D">
            <w:pPr>
              <w:pBdr>
                <w:bottom w:val="single" w:sz="4" w:space="1" w:color="auto"/>
              </w:pBdr>
              <w:spacing w:line="180" w:lineRule="exact"/>
              <w:jc w:val="both"/>
              <w:rPr>
                <w:b/>
                <w:bCs/>
                <w:sz w:val="18"/>
                <w:szCs w:val="18"/>
              </w:rPr>
            </w:pPr>
            <w:r w:rsidRPr="00D74290">
              <w:rPr>
                <w:rFonts w:hint="cs"/>
                <w:b/>
                <w:bCs/>
                <w:sz w:val="18"/>
                <w:szCs w:val="18"/>
                <w:rtl/>
              </w:rPr>
              <w:t>אלפי ש"ח</w:t>
            </w:r>
          </w:p>
        </w:tc>
      </w:tr>
    </w:tbl>
    <w:p w14:paraId="4632BDBA" w14:textId="77777777" w:rsidR="00B23A19" w:rsidRPr="00D74290" w:rsidRDefault="00B23A19" w:rsidP="00B23A19">
      <w:pPr>
        <w:spacing w:line="220" w:lineRule="exact"/>
        <w:ind w:left="567"/>
      </w:pPr>
    </w:p>
    <w:tbl>
      <w:tblPr>
        <w:bidiVisual/>
        <w:tblW w:w="9498" w:type="dxa"/>
        <w:tblInd w:w="538" w:type="dxa"/>
        <w:tblLayout w:type="fixed"/>
        <w:tblLook w:val="0000" w:firstRow="0" w:lastRow="0" w:firstColumn="0" w:lastColumn="0" w:noHBand="0" w:noVBand="0"/>
      </w:tblPr>
      <w:tblGrid>
        <w:gridCol w:w="3686"/>
        <w:gridCol w:w="1453"/>
        <w:gridCol w:w="1453"/>
        <w:gridCol w:w="1453"/>
        <w:gridCol w:w="1453"/>
      </w:tblGrid>
      <w:tr w:rsidR="00B23A19" w:rsidRPr="00D74290" w14:paraId="223583FD" w14:textId="77777777" w:rsidTr="00B5154D">
        <w:tc>
          <w:tcPr>
            <w:tcW w:w="3686" w:type="dxa"/>
          </w:tcPr>
          <w:p w14:paraId="23A5542D" w14:textId="77777777" w:rsidR="00B23A19" w:rsidRPr="006B4232" w:rsidRDefault="00B23A19" w:rsidP="00B5154D">
            <w:pPr>
              <w:spacing w:line="240" w:lineRule="exact"/>
            </w:pPr>
            <w:r w:rsidRPr="006B4232">
              <w:rPr>
                <w:rFonts w:hint="cs"/>
                <w:rtl/>
              </w:rPr>
              <w:t>אינן בפיגור</w:t>
            </w:r>
            <w:r>
              <w:rPr>
                <w:rFonts w:hint="cs"/>
                <w:rtl/>
              </w:rPr>
              <w:t xml:space="preserve"> ובפיגור עד 30 יום </w:t>
            </w:r>
          </w:p>
        </w:tc>
        <w:tc>
          <w:tcPr>
            <w:tcW w:w="1453" w:type="dxa"/>
          </w:tcPr>
          <w:p w14:paraId="189B0064" w14:textId="2DC20667" w:rsidR="00B23A19" w:rsidRPr="00B0043E" w:rsidRDefault="00B23A19" w:rsidP="00B5154D">
            <w:pPr>
              <w:tabs>
                <w:tab w:val="left" w:pos="9072"/>
                <w:tab w:val="left" w:pos="9299"/>
              </w:tabs>
              <w:spacing w:line="240" w:lineRule="exact"/>
            </w:pPr>
            <w:r>
              <w:rPr>
                <w:rFonts w:hint="cs"/>
                <w:rtl/>
              </w:rPr>
              <w:t>1.2</w:t>
            </w:r>
            <w:r w:rsidRPr="00B0043E">
              <w:rPr>
                <w:rFonts w:hint="cs"/>
                <w:rtl/>
              </w:rPr>
              <w:t>%</w:t>
            </w:r>
          </w:p>
        </w:tc>
        <w:tc>
          <w:tcPr>
            <w:tcW w:w="1453" w:type="dxa"/>
          </w:tcPr>
          <w:p w14:paraId="0D6ABF18" w14:textId="157E91C8" w:rsidR="00B23A19" w:rsidRPr="00B0043E" w:rsidRDefault="00B23A19" w:rsidP="00B5154D">
            <w:pPr>
              <w:spacing w:line="240" w:lineRule="exact"/>
            </w:pPr>
            <w:r>
              <w:rPr>
                <w:rtl/>
              </w:rPr>
              <w:t xml:space="preserve"> </w:t>
            </w:r>
            <w:r>
              <w:rPr>
                <w:rFonts w:hint="cs"/>
                <w:rtl/>
              </w:rPr>
              <w:t>40,644</w:t>
            </w:r>
          </w:p>
        </w:tc>
        <w:tc>
          <w:tcPr>
            <w:tcW w:w="1453" w:type="dxa"/>
          </w:tcPr>
          <w:p w14:paraId="5331A920" w14:textId="6E979BA1" w:rsidR="00B23A19" w:rsidRPr="00B0043E" w:rsidRDefault="00B23A19" w:rsidP="00B5154D">
            <w:pPr>
              <w:spacing w:line="240" w:lineRule="exact"/>
              <w:rPr>
                <w:rtl/>
              </w:rPr>
            </w:pPr>
            <w:r>
              <w:rPr>
                <w:rtl/>
              </w:rPr>
              <w:t xml:space="preserve"> </w:t>
            </w:r>
            <w:r>
              <w:rPr>
                <w:rFonts w:hint="cs"/>
                <w:rtl/>
              </w:rPr>
              <w:t>507</w:t>
            </w:r>
          </w:p>
        </w:tc>
        <w:tc>
          <w:tcPr>
            <w:tcW w:w="1453" w:type="dxa"/>
          </w:tcPr>
          <w:p w14:paraId="33320D50" w14:textId="77777777" w:rsidR="00B23A19" w:rsidRPr="006B4232" w:rsidRDefault="00B23A19" w:rsidP="00B5154D">
            <w:pPr>
              <w:spacing w:line="240" w:lineRule="exact"/>
            </w:pPr>
            <w:r>
              <w:rPr>
                <w:rFonts w:hint="cs"/>
                <w:rtl/>
              </w:rPr>
              <w:t>לא</w:t>
            </w:r>
          </w:p>
        </w:tc>
      </w:tr>
      <w:tr w:rsidR="00B23A19" w:rsidRPr="00D74290" w14:paraId="73B20DA6" w14:textId="77777777" w:rsidTr="00B5154D">
        <w:tc>
          <w:tcPr>
            <w:tcW w:w="3686" w:type="dxa"/>
          </w:tcPr>
          <w:p w14:paraId="7A155726" w14:textId="77777777" w:rsidR="00B23A19" w:rsidRPr="006B4232" w:rsidRDefault="00B23A19" w:rsidP="00B5154D">
            <w:pPr>
              <w:spacing w:line="240" w:lineRule="exact"/>
            </w:pPr>
            <w:r>
              <w:rPr>
                <w:rFonts w:hint="cs"/>
                <w:rtl/>
              </w:rPr>
              <w:t>פיגור של 30-90 יום שאינן בכשל אשראי</w:t>
            </w:r>
          </w:p>
        </w:tc>
        <w:tc>
          <w:tcPr>
            <w:tcW w:w="1453" w:type="dxa"/>
          </w:tcPr>
          <w:p w14:paraId="1FBD4FA2" w14:textId="652772A9" w:rsidR="00B23A19" w:rsidRPr="00B0043E" w:rsidRDefault="00B23A19" w:rsidP="00B5154D">
            <w:pPr>
              <w:tabs>
                <w:tab w:val="left" w:pos="9072"/>
                <w:tab w:val="left" w:pos="9299"/>
              </w:tabs>
              <w:spacing w:line="240" w:lineRule="exact"/>
            </w:pPr>
            <w:r>
              <w:rPr>
                <w:rFonts w:hint="cs"/>
                <w:rtl/>
              </w:rPr>
              <w:t>13.5%</w:t>
            </w:r>
          </w:p>
        </w:tc>
        <w:tc>
          <w:tcPr>
            <w:tcW w:w="1453" w:type="dxa"/>
          </w:tcPr>
          <w:p w14:paraId="3CA4B306" w14:textId="700E9BE6" w:rsidR="00B23A19" w:rsidRPr="00B0043E" w:rsidRDefault="00B23A19" w:rsidP="00B5154D">
            <w:pPr>
              <w:spacing w:line="240" w:lineRule="exact"/>
            </w:pPr>
            <w:r>
              <w:rPr>
                <w:rtl/>
              </w:rPr>
              <w:t xml:space="preserve"> </w:t>
            </w:r>
            <w:r>
              <w:rPr>
                <w:rFonts w:hint="cs"/>
                <w:rtl/>
              </w:rPr>
              <w:t>564</w:t>
            </w:r>
          </w:p>
        </w:tc>
        <w:tc>
          <w:tcPr>
            <w:tcW w:w="1453" w:type="dxa"/>
          </w:tcPr>
          <w:p w14:paraId="1574B75D" w14:textId="6B1771BA" w:rsidR="00B23A19" w:rsidRPr="00B0043E" w:rsidRDefault="00B23A19" w:rsidP="00B5154D">
            <w:pPr>
              <w:spacing w:line="240" w:lineRule="exact"/>
            </w:pPr>
            <w:r>
              <w:rPr>
                <w:rtl/>
              </w:rPr>
              <w:t xml:space="preserve"> </w:t>
            </w:r>
            <w:r>
              <w:rPr>
                <w:rFonts w:hint="cs"/>
                <w:rtl/>
              </w:rPr>
              <w:t>71</w:t>
            </w:r>
          </w:p>
        </w:tc>
        <w:tc>
          <w:tcPr>
            <w:tcW w:w="1453" w:type="dxa"/>
          </w:tcPr>
          <w:p w14:paraId="39AB1785" w14:textId="77777777" w:rsidR="00B23A19" w:rsidRPr="006B4232" w:rsidRDefault="00B23A19" w:rsidP="00B5154D">
            <w:pPr>
              <w:spacing w:line="240" w:lineRule="exact"/>
            </w:pPr>
            <w:r>
              <w:rPr>
                <w:rFonts w:hint="cs"/>
                <w:rtl/>
              </w:rPr>
              <w:t>לא</w:t>
            </w:r>
          </w:p>
        </w:tc>
      </w:tr>
      <w:tr w:rsidR="00B23A19" w:rsidRPr="00D74290" w14:paraId="62F14223" w14:textId="77777777" w:rsidTr="00B5154D">
        <w:tc>
          <w:tcPr>
            <w:tcW w:w="3686" w:type="dxa"/>
          </w:tcPr>
          <w:p w14:paraId="10C28C53" w14:textId="77777777" w:rsidR="00B23A19" w:rsidRPr="006B4232" w:rsidRDefault="00B23A19" w:rsidP="00B5154D">
            <w:pPr>
              <w:spacing w:line="240" w:lineRule="exact"/>
            </w:pPr>
            <w:r>
              <w:rPr>
                <w:rFonts w:hint="cs"/>
                <w:rtl/>
              </w:rPr>
              <w:t>הלוואות בכשל אשראי</w:t>
            </w:r>
          </w:p>
        </w:tc>
        <w:tc>
          <w:tcPr>
            <w:tcW w:w="1453" w:type="dxa"/>
          </w:tcPr>
          <w:p w14:paraId="128DF8BD" w14:textId="48C71889" w:rsidR="00B23A19" w:rsidRPr="00B0043E" w:rsidRDefault="00B23A19" w:rsidP="00B5154D">
            <w:pPr>
              <w:pBdr>
                <w:bottom w:val="single" w:sz="4" w:space="1" w:color="auto"/>
              </w:pBdr>
              <w:tabs>
                <w:tab w:val="left" w:pos="9072"/>
                <w:tab w:val="left" w:pos="9299"/>
              </w:tabs>
              <w:spacing w:line="240" w:lineRule="exact"/>
            </w:pPr>
            <w:r>
              <w:rPr>
                <w:rFonts w:hint="cs"/>
                <w:rtl/>
              </w:rPr>
              <w:t>67.8</w:t>
            </w:r>
            <w:r w:rsidRPr="00B0043E">
              <w:rPr>
                <w:rFonts w:hint="cs"/>
                <w:rtl/>
              </w:rPr>
              <w:t>%</w:t>
            </w:r>
          </w:p>
        </w:tc>
        <w:tc>
          <w:tcPr>
            <w:tcW w:w="1453" w:type="dxa"/>
          </w:tcPr>
          <w:p w14:paraId="6B8C210E" w14:textId="56C82180" w:rsidR="00B23A19" w:rsidRPr="00B0043E" w:rsidRDefault="00B23A19" w:rsidP="00B5154D">
            <w:pPr>
              <w:pBdr>
                <w:bottom w:val="single" w:sz="4" w:space="1" w:color="auto"/>
              </w:pBdr>
              <w:spacing w:line="240" w:lineRule="exact"/>
            </w:pPr>
            <w:r>
              <w:rPr>
                <w:rtl/>
              </w:rPr>
              <w:t xml:space="preserve"> </w:t>
            </w:r>
            <w:r>
              <w:rPr>
                <w:rFonts w:hint="cs"/>
                <w:rtl/>
              </w:rPr>
              <w:t>1,</w:t>
            </w:r>
            <w:r w:rsidR="009C6714">
              <w:rPr>
                <w:rFonts w:hint="cs"/>
                <w:rtl/>
              </w:rPr>
              <w:t>427</w:t>
            </w:r>
          </w:p>
        </w:tc>
        <w:tc>
          <w:tcPr>
            <w:tcW w:w="1453" w:type="dxa"/>
          </w:tcPr>
          <w:p w14:paraId="79DD1157" w14:textId="17E2C3B3" w:rsidR="00B23A19" w:rsidRPr="00B0043E" w:rsidRDefault="00B23A19" w:rsidP="00B5154D">
            <w:pPr>
              <w:pBdr>
                <w:bottom w:val="single" w:sz="4" w:space="1" w:color="auto"/>
              </w:pBdr>
              <w:spacing w:line="240" w:lineRule="exact"/>
            </w:pPr>
            <w:r>
              <w:rPr>
                <w:rtl/>
              </w:rPr>
              <w:t xml:space="preserve"> </w:t>
            </w:r>
            <w:r>
              <w:rPr>
                <w:rFonts w:hint="cs"/>
                <w:rtl/>
              </w:rPr>
              <w:t>955</w:t>
            </w:r>
          </w:p>
        </w:tc>
        <w:tc>
          <w:tcPr>
            <w:tcW w:w="1453" w:type="dxa"/>
          </w:tcPr>
          <w:p w14:paraId="30EF2F2B" w14:textId="77777777" w:rsidR="00B23A19" w:rsidRPr="006B4232" w:rsidRDefault="00B23A19" w:rsidP="00B5154D">
            <w:pPr>
              <w:spacing w:line="240" w:lineRule="exact"/>
            </w:pPr>
            <w:r>
              <w:rPr>
                <w:rFonts w:hint="cs"/>
                <w:rtl/>
              </w:rPr>
              <w:t>כן</w:t>
            </w:r>
          </w:p>
        </w:tc>
      </w:tr>
      <w:tr w:rsidR="00B23A19" w:rsidRPr="00D74290" w14:paraId="7B64459C" w14:textId="77777777" w:rsidTr="00B5154D">
        <w:trPr>
          <w:gridAfter w:val="1"/>
          <w:wAfter w:w="1453" w:type="dxa"/>
        </w:trPr>
        <w:tc>
          <w:tcPr>
            <w:tcW w:w="3686" w:type="dxa"/>
          </w:tcPr>
          <w:p w14:paraId="5C83176C" w14:textId="77777777" w:rsidR="00B23A19" w:rsidRPr="006B4232" w:rsidRDefault="00B23A19" w:rsidP="00B5154D">
            <w:pPr>
              <w:spacing w:line="240" w:lineRule="exact"/>
            </w:pPr>
          </w:p>
        </w:tc>
        <w:tc>
          <w:tcPr>
            <w:tcW w:w="1453" w:type="dxa"/>
          </w:tcPr>
          <w:p w14:paraId="2C267ADA" w14:textId="77777777" w:rsidR="00B23A19" w:rsidRPr="00B0043E" w:rsidRDefault="00B23A19" w:rsidP="00B5154D">
            <w:pPr>
              <w:tabs>
                <w:tab w:val="left" w:pos="9072"/>
                <w:tab w:val="left" w:pos="9299"/>
              </w:tabs>
              <w:spacing w:line="240" w:lineRule="exact"/>
            </w:pPr>
          </w:p>
        </w:tc>
        <w:tc>
          <w:tcPr>
            <w:tcW w:w="1453" w:type="dxa"/>
          </w:tcPr>
          <w:p w14:paraId="5B43D742" w14:textId="77777777" w:rsidR="00B23A19" w:rsidRPr="00B0043E" w:rsidRDefault="00B23A19" w:rsidP="00B5154D">
            <w:pPr>
              <w:spacing w:line="240" w:lineRule="exact"/>
            </w:pPr>
          </w:p>
        </w:tc>
        <w:tc>
          <w:tcPr>
            <w:tcW w:w="1453" w:type="dxa"/>
          </w:tcPr>
          <w:p w14:paraId="54A5E58D" w14:textId="77777777" w:rsidR="00B23A19" w:rsidRPr="00B0043E" w:rsidRDefault="00B23A19" w:rsidP="00B5154D">
            <w:pPr>
              <w:spacing w:line="240" w:lineRule="exact"/>
            </w:pPr>
          </w:p>
        </w:tc>
      </w:tr>
      <w:tr w:rsidR="00B23A19" w:rsidRPr="00D74290" w14:paraId="1FD7EF32" w14:textId="77777777" w:rsidTr="00B5154D">
        <w:trPr>
          <w:gridAfter w:val="1"/>
          <w:wAfter w:w="1453" w:type="dxa"/>
          <w:trHeight w:val="81"/>
        </w:trPr>
        <w:tc>
          <w:tcPr>
            <w:tcW w:w="3686" w:type="dxa"/>
          </w:tcPr>
          <w:p w14:paraId="50CF6762" w14:textId="77777777" w:rsidR="00B23A19" w:rsidRPr="006B4232" w:rsidRDefault="00B23A19" w:rsidP="00B5154D">
            <w:pPr>
              <w:spacing w:line="240" w:lineRule="exact"/>
            </w:pPr>
            <w:r>
              <w:rPr>
                <w:rFonts w:hint="cs"/>
                <w:rtl/>
              </w:rPr>
              <w:t xml:space="preserve">סך </w:t>
            </w:r>
            <w:proofErr w:type="spellStart"/>
            <w:r>
              <w:rPr>
                <w:rFonts w:hint="cs"/>
                <w:rtl/>
              </w:rPr>
              <w:t>הכל</w:t>
            </w:r>
            <w:proofErr w:type="spellEnd"/>
          </w:p>
        </w:tc>
        <w:tc>
          <w:tcPr>
            <w:tcW w:w="1453" w:type="dxa"/>
          </w:tcPr>
          <w:p w14:paraId="3FBE023A" w14:textId="7E134F97" w:rsidR="00B23A19" w:rsidRPr="00B0043E" w:rsidRDefault="00B23A19" w:rsidP="00B5154D">
            <w:pPr>
              <w:pBdr>
                <w:bottom w:val="double" w:sz="4" w:space="1" w:color="auto"/>
              </w:pBdr>
              <w:tabs>
                <w:tab w:val="left" w:pos="9072"/>
                <w:tab w:val="left" w:pos="9299"/>
              </w:tabs>
              <w:spacing w:line="240" w:lineRule="exact"/>
            </w:pPr>
            <w:r>
              <w:rPr>
                <w:rFonts w:hint="cs"/>
                <w:rtl/>
              </w:rPr>
              <w:t>3.6</w:t>
            </w:r>
            <w:r w:rsidRPr="00B0043E">
              <w:rPr>
                <w:rFonts w:hint="cs"/>
                <w:rtl/>
              </w:rPr>
              <w:t>%</w:t>
            </w:r>
          </w:p>
        </w:tc>
        <w:tc>
          <w:tcPr>
            <w:tcW w:w="1453" w:type="dxa"/>
          </w:tcPr>
          <w:p w14:paraId="77684CEC" w14:textId="70E2E4A4" w:rsidR="00B23A19" w:rsidRPr="00B0043E" w:rsidRDefault="00B23A19" w:rsidP="00B5154D">
            <w:pPr>
              <w:pBdr>
                <w:bottom w:val="double" w:sz="4" w:space="1" w:color="auto"/>
              </w:pBdr>
              <w:spacing w:line="240" w:lineRule="exact"/>
            </w:pPr>
            <w:r>
              <w:rPr>
                <w:rtl/>
              </w:rPr>
              <w:t xml:space="preserve"> </w:t>
            </w:r>
            <w:r>
              <w:rPr>
                <w:rFonts w:hint="cs"/>
                <w:rtl/>
              </w:rPr>
              <w:t>42,635</w:t>
            </w:r>
          </w:p>
        </w:tc>
        <w:tc>
          <w:tcPr>
            <w:tcW w:w="1453" w:type="dxa"/>
          </w:tcPr>
          <w:p w14:paraId="775C027A" w14:textId="0FDDE45A" w:rsidR="00B23A19" w:rsidRPr="00B0043E" w:rsidRDefault="00B23A19" w:rsidP="00B5154D">
            <w:pPr>
              <w:pBdr>
                <w:bottom w:val="double" w:sz="4" w:space="1" w:color="auto"/>
              </w:pBdr>
              <w:spacing w:line="240" w:lineRule="exact"/>
              <w:rPr>
                <w:rtl/>
              </w:rPr>
            </w:pPr>
            <w:r>
              <w:rPr>
                <w:rtl/>
              </w:rPr>
              <w:t xml:space="preserve"> </w:t>
            </w:r>
            <w:r>
              <w:rPr>
                <w:rFonts w:hint="cs"/>
                <w:rtl/>
              </w:rPr>
              <w:t>1,533</w:t>
            </w:r>
          </w:p>
        </w:tc>
      </w:tr>
    </w:tbl>
    <w:p w14:paraId="1916CE09" w14:textId="77777777" w:rsidR="00F805FC" w:rsidRDefault="00F805FC" w:rsidP="00F805FC">
      <w:pPr>
        <w:overflowPunct/>
        <w:autoSpaceDE/>
        <w:autoSpaceDN/>
        <w:adjustRightInd/>
        <w:ind w:left="567" w:hanging="567"/>
        <w:jc w:val="both"/>
        <w:textAlignment w:val="auto"/>
        <w:rPr>
          <w:color w:val="000000" w:themeColor="text1"/>
          <w:rtl/>
        </w:rPr>
      </w:pPr>
    </w:p>
    <w:p w14:paraId="1AEAF4CE" w14:textId="77777777" w:rsidR="00F805FC" w:rsidRDefault="00F805FC" w:rsidP="00F805FC">
      <w:pPr>
        <w:overflowPunct/>
        <w:autoSpaceDE/>
        <w:autoSpaceDN/>
        <w:adjustRightInd/>
        <w:ind w:left="567" w:hanging="567"/>
        <w:jc w:val="both"/>
        <w:textAlignment w:val="auto"/>
        <w:rPr>
          <w:color w:val="000000" w:themeColor="text1"/>
          <w:rtl/>
        </w:rPr>
      </w:pPr>
    </w:p>
    <w:p w14:paraId="42BE4BE4" w14:textId="77777777" w:rsidR="00F805FC" w:rsidRPr="001A49E3" w:rsidRDefault="00F805FC" w:rsidP="00F805FC">
      <w:pPr>
        <w:widowControl/>
        <w:overflowPunct/>
        <w:autoSpaceDE/>
        <w:autoSpaceDN/>
        <w:bidi w:val="0"/>
        <w:adjustRightInd/>
        <w:textAlignment w:val="auto"/>
        <w:rPr>
          <w:color w:val="000000" w:themeColor="text1"/>
          <w:rtl/>
        </w:rPr>
      </w:pPr>
      <w:r w:rsidRPr="001A49E3">
        <w:rPr>
          <w:color w:val="000000" w:themeColor="text1"/>
          <w:rtl/>
        </w:rPr>
        <w:br w:type="page"/>
      </w:r>
    </w:p>
    <w:p w14:paraId="502D6232" w14:textId="77777777" w:rsidR="00F805FC" w:rsidRPr="00CC6BE5" w:rsidRDefault="00F805FC" w:rsidP="00F805FC">
      <w:pPr>
        <w:overflowPunct/>
        <w:autoSpaceDE/>
        <w:autoSpaceDN/>
        <w:adjustRightInd/>
        <w:textAlignment w:val="auto"/>
        <w:rPr>
          <w:b/>
          <w:bCs/>
          <w:color w:val="000000" w:themeColor="text1"/>
          <w:sz w:val="26"/>
          <w:szCs w:val="26"/>
          <w:rtl/>
        </w:rPr>
      </w:pPr>
      <w:r w:rsidRPr="00CC6BE5">
        <w:rPr>
          <w:rFonts w:hint="eastAsia"/>
          <w:b/>
          <w:bCs/>
          <w:color w:val="000000" w:themeColor="text1"/>
          <w:sz w:val="26"/>
          <w:szCs w:val="26"/>
          <w:rtl/>
        </w:rPr>
        <w:lastRenderedPageBreak/>
        <w:t>ביאור</w:t>
      </w:r>
      <w:r w:rsidRPr="00CC6BE5">
        <w:rPr>
          <w:b/>
          <w:bCs/>
          <w:color w:val="000000" w:themeColor="text1"/>
          <w:sz w:val="26"/>
          <w:szCs w:val="26"/>
          <w:rtl/>
        </w:rPr>
        <w:t xml:space="preserve"> 4 - הלוואות ללקוחות (המשך)</w:t>
      </w:r>
    </w:p>
    <w:p w14:paraId="781D058E" w14:textId="77777777" w:rsidR="00F805FC" w:rsidRDefault="00F805FC" w:rsidP="00F805FC">
      <w:pPr>
        <w:overflowPunct/>
        <w:autoSpaceDE/>
        <w:autoSpaceDN/>
        <w:adjustRightInd/>
        <w:ind w:left="1134" w:hanging="567"/>
        <w:jc w:val="both"/>
        <w:textAlignment w:val="auto"/>
        <w:rPr>
          <w:color w:val="000000" w:themeColor="text1"/>
          <w:u w:val="single"/>
          <w:rtl/>
        </w:rPr>
      </w:pPr>
    </w:p>
    <w:p w14:paraId="0C6B2049" w14:textId="23FF8A1F" w:rsidR="00F805FC" w:rsidRPr="005F5102" w:rsidRDefault="00F805FC" w:rsidP="00F805FC">
      <w:pPr>
        <w:overflowPunct/>
        <w:autoSpaceDE/>
        <w:autoSpaceDN/>
        <w:adjustRightInd/>
        <w:ind w:left="1134" w:hanging="567"/>
        <w:jc w:val="both"/>
        <w:textAlignment w:val="auto"/>
        <w:rPr>
          <w:color w:val="000000" w:themeColor="text1"/>
          <w:rtl/>
        </w:rPr>
      </w:pPr>
      <w:r w:rsidRPr="006E4463">
        <w:rPr>
          <w:rFonts w:hint="cs"/>
          <w:color w:val="000000" w:themeColor="text1"/>
          <w:u w:val="single"/>
          <w:rtl/>
        </w:rPr>
        <w:t xml:space="preserve">להלן התנועה בהפרשה לירידת ערך של </w:t>
      </w:r>
      <w:r>
        <w:rPr>
          <w:rFonts w:hint="cs"/>
          <w:color w:val="000000" w:themeColor="text1"/>
          <w:u w:val="single"/>
          <w:rtl/>
        </w:rPr>
        <w:t>ה</w:t>
      </w:r>
      <w:r w:rsidRPr="006E4463">
        <w:rPr>
          <w:rFonts w:hint="cs"/>
          <w:color w:val="000000" w:themeColor="text1"/>
          <w:u w:val="single"/>
          <w:rtl/>
        </w:rPr>
        <w:t>הלוואות</w:t>
      </w:r>
      <w:r w:rsidR="00B5154D">
        <w:rPr>
          <w:rFonts w:hint="cs"/>
          <w:color w:val="000000" w:themeColor="text1"/>
          <w:u w:val="single"/>
          <w:rtl/>
        </w:rPr>
        <w:t>:</w:t>
      </w:r>
    </w:p>
    <w:p w14:paraId="04C24233" w14:textId="77777777" w:rsidR="00F805FC" w:rsidRPr="009837D1" w:rsidRDefault="00F805FC" w:rsidP="00F805FC">
      <w:pPr>
        <w:overflowPunct/>
        <w:autoSpaceDE/>
        <w:autoSpaceDN/>
        <w:adjustRightInd/>
        <w:jc w:val="both"/>
        <w:textAlignment w:val="auto"/>
        <w:rPr>
          <w:color w:val="000000" w:themeColor="text1"/>
          <w:rtl/>
        </w:rPr>
      </w:pPr>
    </w:p>
    <w:p w14:paraId="2B72626A" w14:textId="77777777" w:rsidR="00F805FC" w:rsidRPr="000A6980" w:rsidRDefault="00F805FC" w:rsidP="00F805FC">
      <w:pPr>
        <w:overflowPunct/>
        <w:autoSpaceDE/>
        <w:autoSpaceDN/>
        <w:adjustRightInd/>
        <w:ind w:left="567"/>
        <w:jc w:val="both"/>
        <w:textAlignment w:val="auto"/>
        <w:rPr>
          <w:color w:val="000000" w:themeColor="text1"/>
          <w:rtl/>
        </w:rPr>
      </w:pPr>
      <w:r w:rsidRPr="000A6980">
        <w:rPr>
          <w:color w:val="000000" w:themeColor="text1"/>
          <w:rtl/>
        </w:rPr>
        <w:t>לגבי הלוואות אלה, הניתוח כולל הבחנה בין:</w:t>
      </w:r>
    </w:p>
    <w:p w14:paraId="5E3645B6" w14:textId="77777777" w:rsidR="00F805FC" w:rsidRPr="000A6980" w:rsidRDefault="00F805FC" w:rsidP="00F805FC">
      <w:pPr>
        <w:overflowPunct/>
        <w:autoSpaceDE/>
        <w:autoSpaceDN/>
        <w:adjustRightInd/>
        <w:ind w:left="1135" w:hanging="573"/>
        <w:jc w:val="both"/>
        <w:textAlignment w:val="auto"/>
        <w:rPr>
          <w:color w:val="000000" w:themeColor="text1"/>
          <w:rtl/>
        </w:rPr>
      </w:pPr>
      <w:r w:rsidRPr="000A6980">
        <w:rPr>
          <w:color w:val="000000" w:themeColor="text1"/>
          <w:rtl/>
        </w:rPr>
        <w:t>1.</w:t>
      </w:r>
      <w:r w:rsidRPr="000A6980">
        <w:rPr>
          <w:color w:val="000000" w:themeColor="text1"/>
          <w:rtl/>
        </w:rPr>
        <w:tab/>
        <w:t>נכסים שלגביהם נבחנו הפסדי אשראי חזויים ל-12 חודשים בגין הלוואות תקינו</w:t>
      </w:r>
      <w:r w:rsidRPr="000A6980">
        <w:rPr>
          <w:rFonts w:hint="eastAsia"/>
          <w:color w:val="000000" w:themeColor="text1"/>
          <w:rtl/>
        </w:rPr>
        <w:t>ת</w:t>
      </w:r>
      <w:r w:rsidRPr="000A6980">
        <w:rPr>
          <w:color w:val="000000" w:themeColor="text1"/>
          <w:rtl/>
        </w:rPr>
        <w:t xml:space="preserve"> </w:t>
      </w:r>
      <w:r w:rsidRPr="000A6980">
        <w:rPr>
          <w:rFonts w:hint="eastAsia"/>
          <w:color w:val="000000" w:themeColor="text1"/>
          <w:rtl/>
        </w:rPr>
        <w:t>הכוללות</w:t>
      </w:r>
      <w:r w:rsidRPr="000A6980">
        <w:rPr>
          <w:color w:val="000000" w:themeColor="text1"/>
          <w:rtl/>
        </w:rPr>
        <w:t xml:space="preserve"> הלוואות שאינן            </w:t>
      </w:r>
      <w:r w:rsidRPr="000A6980">
        <w:rPr>
          <w:rFonts w:hint="eastAsia"/>
          <w:color w:val="000000" w:themeColor="text1"/>
          <w:rtl/>
        </w:rPr>
        <w:t>בפיגור</w:t>
      </w:r>
      <w:r w:rsidRPr="000A6980">
        <w:rPr>
          <w:color w:val="000000" w:themeColor="text1"/>
          <w:rtl/>
        </w:rPr>
        <w:t xml:space="preserve"> וכאלו שבפיגור עד 30 יום.</w:t>
      </w:r>
    </w:p>
    <w:p w14:paraId="631D42B6" w14:textId="77777777" w:rsidR="00F805FC" w:rsidRPr="000A6980" w:rsidRDefault="00F805FC" w:rsidP="00F805FC">
      <w:pPr>
        <w:overflowPunct/>
        <w:autoSpaceDE/>
        <w:autoSpaceDN/>
        <w:adjustRightInd/>
        <w:ind w:left="1135" w:hanging="568"/>
        <w:jc w:val="both"/>
        <w:textAlignment w:val="auto"/>
        <w:rPr>
          <w:color w:val="000000" w:themeColor="text1"/>
          <w:rtl/>
        </w:rPr>
      </w:pPr>
      <w:r w:rsidRPr="000A6980">
        <w:rPr>
          <w:color w:val="000000" w:themeColor="text1"/>
          <w:rtl/>
        </w:rPr>
        <w:t>2.</w:t>
      </w:r>
      <w:r w:rsidRPr="000A6980">
        <w:rPr>
          <w:color w:val="000000" w:themeColor="text1"/>
          <w:rtl/>
        </w:rPr>
        <w:tab/>
        <w:t>נכסים שלגביהם נבחנו הפסדי אשראי חזויים לאורך כל חיי המכשיר עקב עליה משמעותית בסיכון האשראי בגין הלוואות תקינות הכוללות הלוואות בפיגור מ- 3</w:t>
      </w:r>
      <w:r>
        <w:rPr>
          <w:rFonts w:hint="cs"/>
          <w:color w:val="000000" w:themeColor="text1"/>
          <w:rtl/>
        </w:rPr>
        <w:t>0</w:t>
      </w:r>
      <w:r w:rsidRPr="000A6980">
        <w:rPr>
          <w:color w:val="000000" w:themeColor="text1"/>
          <w:rtl/>
        </w:rPr>
        <w:t xml:space="preserve"> יום ועד 90 יום.</w:t>
      </w:r>
    </w:p>
    <w:p w14:paraId="74953A06" w14:textId="77777777" w:rsidR="00F805FC" w:rsidRPr="009837D1" w:rsidRDefault="00F805FC" w:rsidP="00F805FC">
      <w:pPr>
        <w:overflowPunct/>
        <w:autoSpaceDE/>
        <w:autoSpaceDN/>
        <w:adjustRightInd/>
        <w:ind w:left="1135" w:hanging="568"/>
        <w:jc w:val="both"/>
        <w:textAlignment w:val="auto"/>
        <w:rPr>
          <w:color w:val="000000" w:themeColor="text1"/>
          <w:rtl/>
        </w:rPr>
      </w:pPr>
      <w:r w:rsidRPr="000A6980">
        <w:rPr>
          <w:color w:val="000000" w:themeColor="text1"/>
          <w:rtl/>
        </w:rPr>
        <w:t>3.</w:t>
      </w:r>
      <w:r w:rsidRPr="000A6980">
        <w:rPr>
          <w:color w:val="000000" w:themeColor="text1"/>
          <w:rtl/>
        </w:rPr>
        <w:tab/>
        <w:t>נכסים שלגביהם נבחנו הפסדי אשראי חזויים לאורך כל חיי המכשיר - עקב כך שהינם נכסים פגומים בגין הלוואות שבפיגור מעל 90 יום.</w:t>
      </w:r>
    </w:p>
    <w:p w14:paraId="1BDFE654" w14:textId="77777777" w:rsidR="00F805FC" w:rsidRDefault="00F805FC" w:rsidP="00F805FC">
      <w:pPr>
        <w:overflowPunct/>
        <w:autoSpaceDE/>
        <w:autoSpaceDN/>
        <w:adjustRightInd/>
        <w:ind w:left="567"/>
        <w:textAlignment w:val="auto"/>
        <w:rPr>
          <w:color w:val="000000" w:themeColor="text1"/>
          <w:rtl/>
        </w:rPr>
      </w:pPr>
    </w:p>
    <w:p w14:paraId="7793D896" w14:textId="77777777" w:rsidR="00F805FC" w:rsidRDefault="00F805FC" w:rsidP="00F805FC">
      <w:pPr>
        <w:overflowPunct/>
        <w:autoSpaceDE/>
        <w:autoSpaceDN/>
        <w:adjustRightInd/>
        <w:ind w:left="567"/>
        <w:textAlignment w:val="auto"/>
        <w:rPr>
          <w:color w:val="000000" w:themeColor="text1"/>
          <w:rtl/>
        </w:rPr>
      </w:pPr>
    </w:p>
    <w:p w14:paraId="7DE8FBE8" w14:textId="77777777" w:rsidR="00F805FC" w:rsidRPr="009837D1" w:rsidRDefault="00F805FC" w:rsidP="00F805FC">
      <w:pPr>
        <w:overflowPunct/>
        <w:autoSpaceDE/>
        <w:autoSpaceDN/>
        <w:adjustRightInd/>
        <w:ind w:left="567"/>
        <w:textAlignment w:val="auto"/>
        <w:rPr>
          <w:color w:val="000000" w:themeColor="text1"/>
          <w:rtl/>
        </w:rPr>
      </w:pPr>
    </w:p>
    <w:tbl>
      <w:tblPr>
        <w:bidiVisual/>
        <w:tblW w:w="9498" w:type="dxa"/>
        <w:tblInd w:w="1190" w:type="dxa"/>
        <w:tblLayout w:type="fixed"/>
        <w:tblLook w:val="0000" w:firstRow="0" w:lastRow="0" w:firstColumn="0" w:lastColumn="0" w:noHBand="0" w:noVBand="0"/>
      </w:tblPr>
      <w:tblGrid>
        <w:gridCol w:w="1843"/>
        <w:gridCol w:w="1843"/>
        <w:gridCol w:w="1453"/>
        <w:gridCol w:w="1453"/>
        <w:gridCol w:w="1453"/>
        <w:gridCol w:w="1453"/>
      </w:tblGrid>
      <w:tr w:rsidR="00F805FC" w:rsidRPr="009837D1" w14:paraId="41A9B422" w14:textId="77777777" w:rsidTr="00B5154D">
        <w:tc>
          <w:tcPr>
            <w:tcW w:w="1843" w:type="dxa"/>
          </w:tcPr>
          <w:p w14:paraId="6E14F894" w14:textId="77777777" w:rsidR="00F805FC" w:rsidRPr="009837D1" w:rsidRDefault="00F805FC" w:rsidP="00B5154D">
            <w:pPr>
              <w:spacing w:line="180" w:lineRule="exact"/>
              <w:rPr>
                <w:b/>
                <w:bCs/>
                <w:sz w:val="18"/>
                <w:szCs w:val="18"/>
              </w:rPr>
            </w:pPr>
          </w:p>
        </w:tc>
        <w:tc>
          <w:tcPr>
            <w:tcW w:w="1843" w:type="dxa"/>
          </w:tcPr>
          <w:p w14:paraId="35912500" w14:textId="77777777" w:rsidR="00F805FC" w:rsidRPr="009837D1" w:rsidRDefault="00F805FC" w:rsidP="00B5154D">
            <w:pPr>
              <w:tabs>
                <w:tab w:val="left" w:pos="567"/>
                <w:tab w:val="left" w:pos="1134"/>
                <w:tab w:val="left" w:pos="1701"/>
                <w:tab w:val="left" w:pos="2268"/>
              </w:tabs>
              <w:spacing w:line="180" w:lineRule="exact"/>
              <w:rPr>
                <w:rStyle w:val="a3"/>
              </w:rPr>
            </w:pPr>
          </w:p>
        </w:tc>
        <w:tc>
          <w:tcPr>
            <w:tcW w:w="1453" w:type="dxa"/>
          </w:tcPr>
          <w:p w14:paraId="1C4545BF" w14:textId="77777777" w:rsidR="00F805FC" w:rsidRPr="009837D1" w:rsidRDefault="00F805FC" w:rsidP="00B5154D">
            <w:pPr>
              <w:tabs>
                <w:tab w:val="left" w:pos="567"/>
                <w:tab w:val="left" w:pos="1134"/>
                <w:tab w:val="left" w:pos="1701"/>
                <w:tab w:val="left" w:pos="2268"/>
              </w:tabs>
              <w:spacing w:line="180" w:lineRule="exact"/>
              <w:rPr>
                <w:rStyle w:val="a3"/>
                <w:rtl/>
              </w:rPr>
            </w:pPr>
          </w:p>
        </w:tc>
        <w:tc>
          <w:tcPr>
            <w:tcW w:w="1453" w:type="dxa"/>
          </w:tcPr>
          <w:p w14:paraId="28917493" w14:textId="77777777" w:rsidR="00F805FC" w:rsidRPr="009837D1" w:rsidRDefault="00F805FC" w:rsidP="00B5154D">
            <w:pPr>
              <w:tabs>
                <w:tab w:val="left" w:pos="567"/>
                <w:tab w:val="left" w:pos="1134"/>
                <w:tab w:val="left" w:pos="1701"/>
                <w:tab w:val="left" w:pos="2268"/>
              </w:tabs>
              <w:spacing w:line="180" w:lineRule="exact"/>
              <w:rPr>
                <w:rStyle w:val="a3"/>
                <w:rtl/>
              </w:rPr>
            </w:pPr>
          </w:p>
        </w:tc>
        <w:tc>
          <w:tcPr>
            <w:tcW w:w="1453" w:type="dxa"/>
          </w:tcPr>
          <w:p w14:paraId="6F31EA1D" w14:textId="77777777" w:rsidR="00F805FC" w:rsidRPr="009837D1" w:rsidRDefault="00F805FC" w:rsidP="00B5154D">
            <w:pPr>
              <w:tabs>
                <w:tab w:val="left" w:pos="567"/>
                <w:tab w:val="left" w:pos="1134"/>
                <w:tab w:val="left" w:pos="1701"/>
                <w:tab w:val="left" w:pos="2268"/>
              </w:tabs>
              <w:spacing w:line="180" w:lineRule="exact"/>
              <w:rPr>
                <w:rStyle w:val="a3"/>
                <w:rtl/>
              </w:rPr>
            </w:pPr>
            <w:r w:rsidRPr="009837D1">
              <w:rPr>
                <w:rStyle w:val="a3"/>
                <w:rtl/>
              </w:rPr>
              <w:t>הפסדי אשראי</w:t>
            </w:r>
          </w:p>
        </w:tc>
        <w:tc>
          <w:tcPr>
            <w:tcW w:w="1453" w:type="dxa"/>
          </w:tcPr>
          <w:p w14:paraId="68EF5C02" w14:textId="77777777" w:rsidR="00F805FC" w:rsidRPr="009837D1" w:rsidRDefault="00F805FC" w:rsidP="00B5154D">
            <w:pPr>
              <w:tabs>
                <w:tab w:val="left" w:pos="567"/>
                <w:tab w:val="left" w:pos="1134"/>
                <w:tab w:val="left" w:pos="1701"/>
                <w:tab w:val="left" w:pos="2268"/>
              </w:tabs>
              <w:spacing w:line="180" w:lineRule="exact"/>
              <w:rPr>
                <w:rStyle w:val="a3"/>
                <w:rtl/>
              </w:rPr>
            </w:pPr>
          </w:p>
        </w:tc>
      </w:tr>
      <w:tr w:rsidR="00F805FC" w:rsidRPr="009837D1" w14:paraId="5C48F9BD" w14:textId="77777777" w:rsidTr="00B5154D">
        <w:tc>
          <w:tcPr>
            <w:tcW w:w="1843" w:type="dxa"/>
          </w:tcPr>
          <w:p w14:paraId="26705C69" w14:textId="77777777" w:rsidR="00F805FC" w:rsidRPr="009837D1" w:rsidRDefault="00F805FC" w:rsidP="00B5154D">
            <w:pPr>
              <w:spacing w:line="180" w:lineRule="exact"/>
              <w:rPr>
                <w:b/>
                <w:bCs/>
                <w:sz w:val="18"/>
                <w:szCs w:val="18"/>
              </w:rPr>
            </w:pPr>
          </w:p>
        </w:tc>
        <w:tc>
          <w:tcPr>
            <w:tcW w:w="1843" w:type="dxa"/>
          </w:tcPr>
          <w:p w14:paraId="3F95FCBD" w14:textId="77777777" w:rsidR="00F805FC" w:rsidRPr="009837D1" w:rsidRDefault="00F805FC" w:rsidP="00B5154D">
            <w:pPr>
              <w:tabs>
                <w:tab w:val="left" w:pos="567"/>
                <w:tab w:val="left" w:pos="1134"/>
                <w:tab w:val="left" w:pos="1701"/>
                <w:tab w:val="left" w:pos="2268"/>
              </w:tabs>
              <w:spacing w:line="180" w:lineRule="exact"/>
              <w:rPr>
                <w:rStyle w:val="a3"/>
              </w:rPr>
            </w:pPr>
          </w:p>
        </w:tc>
        <w:tc>
          <w:tcPr>
            <w:tcW w:w="1453" w:type="dxa"/>
          </w:tcPr>
          <w:p w14:paraId="780DBB45" w14:textId="77777777" w:rsidR="00F805FC" w:rsidRPr="009837D1" w:rsidRDefault="00F805FC" w:rsidP="00B5154D">
            <w:pPr>
              <w:tabs>
                <w:tab w:val="left" w:pos="567"/>
                <w:tab w:val="left" w:pos="1134"/>
                <w:tab w:val="left" w:pos="1701"/>
                <w:tab w:val="left" w:pos="2268"/>
              </w:tabs>
              <w:spacing w:line="180" w:lineRule="exact"/>
              <w:rPr>
                <w:rStyle w:val="a3"/>
                <w:rtl/>
              </w:rPr>
            </w:pPr>
          </w:p>
        </w:tc>
        <w:tc>
          <w:tcPr>
            <w:tcW w:w="1453" w:type="dxa"/>
          </w:tcPr>
          <w:p w14:paraId="41D63363" w14:textId="77777777" w:rsidR="00F805FC" w:rsidRPr="009837D1" w:rsidRDefault="00F805FC" w:rsidP="00B5154D">
            <w:pPr>
              <w:tabs>
                <w:tab w:val="left" w:pos="567"/>
                <w:tab w:val="left" w:pos="1134"/>
                <w:tab w:val="left" w:pos="1701"/>
                <w:tab w:val="left" w:pos="2268"/>
              </w:tabs>
              <w:spacing w:line="180" w:lineRule="exact"/>
              <w:rPr>
                <w:rStyle w:val="a3"/>
                <w:rtl/>
              </w:rPr>
            </w:pPr>
          </w:p>
        </w:tc>
        <w:tc>
          <w:tcPr>
            <w:tcW w:w="1453" w:type="dxa"/>
          </w:tcPr>
          <w:p w14:paraId="517E3767" w14:textId="77777777" w:rsidR="00F805FC" w:rsidRPr="009837D1" w:rsidRDefault="00F805FC" w:rsidP="00B5154D">
            <w:pPr>
              <w:tabs>
                <w:tab w:val="left" w:pos="567"/>
                <w:tab w:val="left" w:pos="1134"/>
                <w:tab w:val="left" w:pos="1701"/>
                <w:tab w:val="left" w:pos="2268"/>
              </w:tabs>
              <w:spacing w:line="180" w:lineRule="exact"/>
              <w:rPr>
                <w:rStyle w:val="a3"/>
                <w:rtl/>
              </w:rPr>
            </w:pPr>
            <w:r w:rsidRPr="009837D1">
              <w:rPr>
                <w:rStyle w:val="a3"/>
                <w:rtl/>
              </w:rPr>
              <w:t>חזויים לאורך</w:t>
            </w:r>
          </w:p>
        </w:tc>
        <w:tc>
          <w:tcPr>
            <w:tcW w:w="1453" w:type="dxa"/>
          </w:tcPr>
          <w:p w14:paraId="72204D78" w14:textId="77777777" w:rsidR="00F805FC" w:rsidRPr="009837D1" w:rsidRDefault="00F805FC" w:rsidP="00B5154D">
            <w:pPr>
              <w:tabs>
                <w:tab w:val="left" w:pos="567"/>
                <w:tab w:val="left" w:pos="1134"/>
                <w:tab w:val="left" w:pos="1701"/>
                <w:tab w:val="left" w:pos="2268"/>
              </w:tabs>
              <w:spacing w:line="180" w:lineRule="exact"/>
              <w:rPr>
                <w:rStyle w:val="a3"/>
                <w:rtl/>
              </w:rPr>
            </w:pPr>
          </w:p>
        </w:tc>
      </w:tr>
      <w:tr w:rsidR="00F805FC" w:rsidRPr="009837D1" w14:paraId="56968B38" w14:textId="77777777" w:rsidTr="00B5154D">
        <w:tc>
          <w:tcPr>
            <w:tcW w:w="1843" w:type="dxa"/>
          </w:tcPr>
          <w:p w14:paraId="76A1BF51" w14:textId="77777777" w:rsidR="00F805FC" w:rsidRPr="009837D1" w:rsidRDefault="00F805FC" w:rsidP="00B5154D">
            <w:pPr>
              <w:spacing w:line="180" w:lineRule="exact"/>
              <w:rPr>
                <w:b/>
                <w:bCs/>
                <w:sz w:val="18"/>
                <w:szCs w:val="18"/>
              </w:rPr>
            </w:pPr>
          </w:p>
        </w:tc>
        <w:tc>
          <w:tcPr>
            <w:tcW w:w="1843" w:type="dxa"/>
          </w:tcPr>
          <w:p w14:paraId="363589B3" w14:textId="77777777" w:rsidR="00F805FC" w:rsidRPr="009837D1" w:rsidRDefault="00F805FC" w:rsidP="00B5154D">
            <w:pPr>
              <w:tabs>
                <w:tab w:val="left" w:pos="567"/>
                <w:tab w:val="left" w:pos="1134"/>
                <w:tab w:val="left" w:pos="1701"/>
                <w:tab w:val="left" w:pos="2268"/>
              </w:tabs>
              <w:spacing w:line="180" w:lineRule="exact"/>
              <w:rPr>
                <w:rStyle w:val="a3"/>
              </w:rPr>
            </w:pPr>
          </w:p>
        </w:tc>
        <w:tc>
          <w:tcPr>
            <w:tcW w:w="1453" w:type="dxa"/>
          </w:tcPr>
          <w:p w14:paraId="3EF07ADC" w14:textId="77777777" w:rsidR="00F805FC" w:rsidRPr="009837D1" w:rsidRDefault="00F805FC" w:rsidP="00B5154D">
            <w:pPr>
              <w:tabs>
                <w:tab w:val="left" w:pos="567"/>
                <w:tab w:val="left" w:pos="1134"/>
                <w:tab w:val="left" w:pos="1701"/>
                <w:tab w:val="left" w:pos="2268"/>
              </w:tabs>
              <w:spacing w:line="180" w:lineRule="exact"/>
              <w:rPr>
                <w:rStyle w:val="a3"/>
                <w:rtl/>
              </w:rPr>
            </w:pPr>
            <w:r w:rsidRPr="009837D1">
              <w:rPr>
                <w:rStyle w:val="a3"/>
                <w:rtl/>
              </w:rPr>
              <w:t>הפסדי אשראי</w:t>
            </w:r>
          </w:p>
        </w:tc>
        <w:tc>
          <w:tcPr>
            <w:tcW w:w="1453" w:type="dxa"/>
          </w:tcPr>
          <w:p w14:paraId="2AA613CE" w14:textId="77777777" w:rsidR="00F805FC" w:rsidRPr="009837D1" w:rsidRDefault="00F805FC" w:rsidP="00B5154D">
            <w:pPr>
              <w:tabs>
                <w:tab w:val="left" w:pos="567"/>
                <w:tab w:val="left" w:pos="1134"/>
                <w:tab w:val="left" w:pos="1701"/>
                <w:tab w:val="left" w:pos="2268"/>
              </w:tabs>
              <w:spacing w:line="180" w:lineRule="exact"/>
              <w:rPr>
                <w:rStyle w:val="a3"/>
                <w:rtl/>
              </w:rPr>
            </w:pPr>
            <w:r w:rsidRPr="009837D1">
              <w:rPr>
                <w:rStyle w:val="a3"/>
                <w:rtl/>
              </w:rPr>
              <w:t>הפסד</w:t>
            </w:r>
            <w:r>
              <w:rPr>
                <w:rStyle w:val="a3"/>
                <w:rFonts w:hint="cs"/>
                <w:rtl/>
              </w:rPr>
              <w:t>י</w:t>
            </w:r>
            <w:r w:rsidRPr="009837D1">
              <w:rPr>
                <w:rStyle w:val="a3"/>
                <w:rtl/>
              </w:rPr>
              <w:t xml:space="preserve"> אשראי</w:t>
            </w:r>
          </w:p>
        </w:tc>
        <w:tc>
          <w:tcPr>
            <w:tcW w:w="1453" w:type="dxa"/>
          </w:tcPr>
          <w:p w14:paraId="40527D0F" w14:textId="77777777" w:rsidR="00F805FC" w:rsidRPr="009837D1" w:rsidRDefault="00F805FC" w:rsidP="00B5154D">
            <w:pPr>
              <w:tabs>
                <w:tab w:val="left" w:pos="567"/>
                <w:tab w:val="left" w:pos="1134"/>
                <w:tab w:val="left" w:pos="1701"/>
                <w:tab w:val="left" w:pos="2268"/>
              </w:tabs>
              <w:spacing w:line="180" w:lineRule="exact"/>
              <w:rPr>
                <w:rStyle w:val="a3"/>
                <w:rtl/>
              </w:rPr>
            </w:pPr>
            <w:r w:rsidRPr="009837D1">
              <w:rPr>
                <w:rStyle w:val="a3"/>
                <w:rtl/>
              </w:rPr>
              <w:t>כל חיי המכשיר -</w:t>
            </w:r>
          </w:p>
        </w:tc>
        <w:tc>
          <w:tcPr>
            <w:tcW w:w="1453" w:type="dxa"/>
          </w:tcPr>
          <w:p w14:paraId="37947D45" w14:textId="77777777" w:rsidR="00F805FC" w:rsidRPr="009837D1" w:rsidRDefault="00F805FC" w:rsidP="00B5154D">
            <w:pPr>
              <w:tabs>
                <w:tab w:val="left" w:pos="567"/>
                <w:tab w:val="left" w:pos="1134"/>
                <w:tab w:val="left" w:pos="1701"/>
                <w:tab w:val="left" w:pos="2268"/>
              </w:tabs>
              <w:spacing w:line="180" w:lineRule="exact"/>
              <w:rPr>
                <w:rStyle w:val="a3"/>
                <w:rtl/>
              </w:rPr>
            </w:pPr>
          </w:p>
        </w:tc>
      </w:tr>
      <w:tr w:rsidR="00F805FC" w:rsidRPr="009837D1" w14:paraId="11C90083" w14:textId="77777777" w:rsidTr="00B5154D">
        <w:tc>
          <w:tcPr>
            <w:tcW w:w="1843" w:type="dxa"/>
          </w:tcPr>
          <w:p w14:paraId="6867C44C" w14:textId="77777777" w:rsidR="00F805FC" w:rsidRPr="009837D1" w:rsidRDefault="00F805FC" w:rsidP="00B5154D">
            <w:pPr>
              <w:spacing w:line="180" w:lineRule="exact"/>
              <w:rPr>
                <w:b/>
                <w:bCs/>
                <w:sz w:val="18"/>
                <w:szCs w:val="18"/>
              </w:rPr>
            </w:pPr>
          </w:p>
        </w:tc>
        <w:tc>
          <w:tcPr>
            <w:tcW w:w="1843" w:type="dxa"/>
          </w:tcPr>
          <w:p w14:paraId="6FE29975" w14:textId="77777777" w:rsidR="00F805FC" w:rsidRPr="009837D1" w:rsidRDefault="00F805FC" w:rsidP="00B5154D">
            <w:pPr>
              <w:tabs>
                <w:tab w:val="left" w:pos="567"/>
                <w:tab w:val="left" w:pos="1134"/>
                <w:tab w:val="left" w:pos="1701"/>
                <w:tab w:val="left" w:pos="2268"/>
              </w:tabs>
              <w:spacing w:line="180" w:lineRule="exact"/>
              <w:rPr>
                <w:rStyle w:val="a3"/>
              </w:rPr>
            </w:pPr>
          </w:p>
        </w:tc>
        <w:tc>
          <w:tcPr>
            <w:tcW w:w="1453" w:type="dxa"/>
          </w:tcPr>
          <w:p w14:paraId="63261563" w14:textId="77777777" w:rsidR="00F805FC" w:rsidRPr="009837D1" w:rsidRDefault="00F805FC" w:rsidP="00B5154D">
            <w:pPr>
              <w:tabs>
                <w:tab w:val="left" w:pos="567"/>
                <w:tab w:val="left" w:pos="1134"/>
                <w:tab w:val="left" w:pos="1701"/>
                <w:tab w:val="left" w:pos="2268"/>
              </w:tabs>
              <w:spacing w:line="180" w:lineRule="exact"/>
              <w:rPr>
                <w:rStyle w:val="a3"/>
                <w:rtl/>
              </w:rPr>
            </w:pPr>
            <w:r w:rsidRPr="009837D1">
              <w:rPr>
                <w:rStyle w:val="a3"/>
                <w:rtl/>
              </w:rPr>
              <w:t>חזויים ל- 12</w:t>
            </w:r>
          </w:p>
        </w:tc>
        <w:tc>
          <w:tcPr>
            <w:tcW w:w="1453" w:type="dxa"/>
          </w:tcPr>
          <w:p w14:paraId="470F68C8" w14:textId="77777777" w:rsidR="00F805FC" w:rsidRPr="009837D1" w:rsidRDefault="00F805FC" w:rsidP="00B5154D">
            <w:pPr>
              <w:tabs>
                <w:tab w:val="left" w:pos="567"/>
                <w:tab w:val="left" w:pos="1134"/>
                <w:tab w:val="left" w:pos="1701"/>
                <w:tab w:val="left" w:pos="2268"/>
              </w:tabs>
              <w:spacing w:line="180" w:lineRule="exact"/>
              <w:rPr>
                <w:rStyle w:val="a3"/>
                <w:rtl/>
              </w:rPr>
            </w:pPr>
            <w:r w:rsidRPr="009837D1">
              <w:rPr>
                <w:rStyle w:val="a3"/>
                <w:rtl/>
              </w:rPr>
              <w:t>חזויים לאורך</w:t>
            </w:r>
          </w:p>
        </w:tc>
        <w:tc>
          <w:tcPr>
            <w:tcW w:w="1453" w:type="dxa"/>
          </w:tcPr>
          <w:p w14:paraId="35339720" w14:textId="77777777" w:rsidR="00F805FC" w:rsidRPr="009837D1" w:rsidRDefault="00F805FC" w:rsidP="00B5154D">
            <w:pPr>
              <w:tabs>
                <w:tab w:val="left" w:pos="567"/>
                <w:tab w:val="left" w:pos="1134"/>
                <w:tab w:val="left" w:pos="1701"/>
                <w:tab w:val="left" w:pos="2268"/>
              </w:tabs>
              <w:spacing w:line="180" w:lineRule="exact"/>
              <w:rPr>
                <w:rStyle w:val="a3"/>
                <w:rtl/>
              </w:rPr>
            </w:pPr>
            <w:r w:rsidRPr="009837D1">
              <w:rPr>
                <w:rStyle w:val="a3"/>
                <w:rtl/>
              </w:rPr>
              <w:t xml:space="preserve">נכסים פגומים </w:t>
            </w:r>
          </w:p>
        </w:tc>
        <w:tc>
          <w:tcPr>
            <w:tcW w:w="1453" w:type="dxa"/>
          </w:tcPr>
          <w:p w14:paraId="173971A2" w14:textId="77777777" w:rsidR="00F805FC" w:rsidRPr="009837D1" w:rsidRDefault="00F805FC" w:rsidP="00B5154D">
            <w:pPr>
              <w:tabs>
                <w:tab w:val="left" w:pos="567"/>
                <w:tab w:val="left" w:pos="1134"/>
                <w:tab w:val="left" w:pos="1701"/>
                <w:tab w:val="left" w:pos="2268"/>
              </w:tabs>
              <w:spacing w:line="180" w:lineRule="exact"/>
              <w:rPr>
                <w:rStyle w:val="a3"/>
                <w:rtl/>
              </w:rPr>
            </w:pPr>
          </w:p>
        </w:tc>
      </w:tr>
      <w:tr w:rsidR="00F805FC" w:rsidRPr="009837D1" w14:paraId="481E3B4B" w14:textId="77777777" w:rsidTr="00B5154D">
        <w:tc>
          <w:tcPr>
            <w:tcW w:w="1843" w:type="dxa"/>
          </w:tcPr>
          <w:p w14:paraId="67255EF4" w14:textId="77777777" w:rsidR="00F805FC" w:rsidRPr="009837D1" w:rsidRDefault="00F805FC" w:rsidP="00B5154D">
            <w:pPr>
              <w:spacing w:line="180" w:lineRule="exact"/>
              <w:rPr>
                <w:b/>
                <w:bCs/>
                <w:sz w:val="18"/>
                <w:szCs w:val="18"/>
              </w:rPr>
            </w:pPr>
          </w:p>
        </w:tc>
        <w:tc>
          <w:tcPr>
            <w:tcW w:w="1843" w:type="dxa"/>
          </w:tcPr>
          <w:p w14:paraId="1FB8ADC7" w14:textId="77777777" w:rsidR="00F805FC" w:rsidRPr="009837D1" w:rsidRDefault="00F805FC" w:rsidP="00B5154D">
            <w:pPr>
              <w:tabs>
                <w:tab w:val="left" w:pos="567"/>
                <w:tab w:val="left" w:pos="1134"/>
                <w:tab w:val="left" w:pos="1701"/>
                <w:tab w:val="left" w:pos="2268"/>
              </w:tabs>
              <w:spacing w:line="180" w:lineRule="exact"/>
              <w:rPr>
                <w:rStyle w:val="a3"/>
              </w:rPr>
            </w:pPr>
          </w:p>
        </w:tc>
        <w:tc>
          <w:tcPr>
            <w:tcW w:w="1453" w:type="dxa"/>
          </w:tcPr>
          <w:p w14:paraId="0AEF7DCB" w14:textId="77777777" w:rsidR="00F805FC" w:rsidRPr="009837D1" w:rsidRDefault="00F805FC" w:rsidP="00B5154D">
            <w:pPr>
              <w:pBdr>
                <w:bottom w:val="single" w:sz="4" w:space="1" w:color="auto"/>
              </w:pBdr>
              <w:tabs>
                <w:tab w:val="left" w:pos="567"/>
                <w:tab w:val="left" w:pos="1134"/>
                <w:tab w:val="left" w:pos="1701"/>
                <w:tab w:val="left" w:pos="2268"/>
              </w:tabs>
              <w:spacing w:line="180" w:lineRule="exact"/>
              <w:rPr>
                <w:rStyle w:val="a3"/>
              </w:rPr>
            </w:pPr>
            <w:r w:rsidRPr="009837D1">
              <w:rPr>
                <w:rStyle w:val="a3"/>
                <w:rtl/>
              </w:rPr>
              <w:t>חודשים</w:t>
            </w:r>
          </w:p>
        </w:tc>
        <w:tc>
          <w:tcPr>
            <w:tcW w:w="1453" w:type="dxa"/>
          </w:tcPr>
          <w:p w14:paraId="20B987B3" w14:textId="77777777" w:rsidR="00F805FC" w:rsidRPr="009837D1" w:rsidRDefault="00F805FC" w:rsidP="00B5154D">
            <w:pPr>
              <w:pBdr>
                <w:bottom w:val="single" w:sz="4" w:space="1" w:color="auto"/>
              </w:pBdr>
              <w:tabs>
                <w:tab w:val="left" w:pos="567"/>
                <w:tab w:val="left" w:pos="1134"/>
                <w:tab w:val="left" w:pos="1701"/>
                <w:tab w:val="left" w:pos="2268"/>
              </w:tabs>
              <w:spacing w:line="180" w:lineRule="exact"/>
              <w:rPr>
                <w:rStyle w:val="a3"/>
                <w:rtl/>
              </w:rPr>
            </w:pPr>
            <w:r w:rsidRPr="009837D1">
              <w:rPr>
                <w:rStyle w:val="a3"/>
                <w:rtl/>
              </w:rPr>
              <w:t>כל חיי המכשיר</w:t>
            </w:r>
          </w:p>
        </w:tc>
        <w:tc>
          <w:tcPr>
            <w:tcW w:w="1453" w:type="dxa"/>
          </w:tcPr>
          <w:p w14:paraId="0897A54A" w14:textId="77777777" w:rsidR="00F805FC" w:rsidRPr="009837D1" w:rsidRDefault="00F805FC" w:rsidP="00B5154D">
            <w:pPr>
              <w:pBdr>
                <w:bottom w:val="single" w:sz="4" w:space="1" w:color="auto"/>
              </w:pBdr>
              <w:tabs>
                <w:tab w:val="left" w:pos="567"/>
                <w:tab w:val="left" w:pos="1134"/>
                <w:tab w:val="left" w:pos="1701"/>
                <w:tab w:val="left" w:pos="2268"/>
              </w:tabs>
              <w:spacing w:line="180" w:lineRule="exact"/>
              <w:rPr>
                <w:rStyle w:val="a3"/>
              </w:rPr>
            </w:pPr>
            <w:r w:rsidRPr="009837D1">
              <w:rPr>
                <w:rStyle w:val="a3"/>
                <w:rtl/>
              </w:rPr>
              <w:t>עקב סיכון אשראי</w:t>
            </w:r>
          </w:p>
        </w:tc>
        <w:tc>
          <w:tcPr>
            <w:tcW w:w="1453" w:type="dxa"/>
          </w:tcPr>
          <w:p w14:paraId="3CACB165" w14:textId="77777777" w:rsidR="00F805FC" w:rsidRPr="009837D1" w:rsidRDefault="00F805FC" w:rsidP="00B5154D">
            <w:pPr>
              <w:pBdr>
                <w:bottom w:val="single" w:sz="4" w:space="1" w:color="auto"/>
              </w:pBdr>
              <w:tabs>
                <w:tab w:val="left" w:pos="567"/>
                <w:tab w:val="left" w:pos="1134"/>
                <w:tab w:val="left" w:pos="1701"/>
                <w:tab w:val="left" w:pos="2268"/>
              </w:tabs>
              <w:spacing w:line="180" w:lineRule="exact"/>
              <w:rPr>
                <w:rStyle w:val="a3"/>
                <w:rtl/>
              </w:rPr>
            </w:pPr>
            <w:r w:rsidRPr="009837D1">
              <w:rPr>
                <w:rStyle w:val="a3"/>
                <w:rtl/>
              </w:rPr>
              <w:t xml:space="preserve">סך </w:t>
            </w:r>
            <w:proofErr w:type="spellStart"/>
            <w:r w:rsidRPr="009837D1">
              <w:rPr>
                <w:rStyle w:val="a3"/>
                <w:rtl/>
              </w:rPr>
              <w:t>הכל</w:t>
            </w:r>
            <w:proofErr w:type="spellEnd"/>
          </w:p>
        </w:tc>
      </w:tr>
      <w:tr w:rsidR="002311CB" w:rsidRPr="009837D1" w14:paraId="60E11D9C" w14:textId="77777777" w:rsidTr="00B5154D">
        <w:tc>
          <w:tcPr>
            <w:tcW w:w="1843" w:type="dxa"/>
          </w:tcPr>
          <w:p w14:paraId="5BA356A6" w14:textId="77777777" w:rsidR="002311CB" w:rsidRPr="009837D1" w:rsidRDefault="002311CB" w:rsidP="00B5154D">
            <w:pPr>
              <w:spacing w:line="180" w:lineRule="exact"/>
              <w:rPr>
                <w:b/>
                <w:bCs/>
                <w:sz w:val="18"/>
                <w:szCs w:val="18"/>
              </w:rPr>
            </w:pPr>
          </w:p>
        </w:tc>
        <w:tc>
          <w:tcPr>
            <w:tcW w:w="1843" w:type="dxa"/>
          </w:tcPr>
          <w:p w14:paraId="24400363" w14:textId="77777777" w:rsidR="002311CB" w:rsidRPr="009837D1" w:rsidRDefault="002311CB" w:rsidP="00B5154D">
            <w:pPr>
              <w:tabs>
                <w:tab w:val="left" w:pos="567"/>
                <w:tab w:val="left" w:pos="1134"/>
                <w:tab w:val="left" w:pos="1701"/>
                <w:tab w:val="left" w:pos="2268"/>
              </w:tabs>
              <w:spacing w:line="180" w:lineRule="exact"/>
              <w:rPr>
                <w:rStyle w:val="a3"/>
                <w:rtl/>
              </w:rPr>
            </w:pPr>
          </w:p>
        </w:tc>
        <w:tc>
          <w:tcPr>
            <w:tcW w:w="1453" w:type="dxa"/>
          </w:tcPr>
          <w:p w14:paraId="46CEA1B7" w14:textId="3FA70339" w:rsidR="002311CB" w:rsidRPr="009837D1" w:rsidRDefault="002311CB" w:rsidP="00B5154D">
            <w:pPr>
              <w:pBdr>
                <w:bottom w:val="single" w:sz="4" w:space="1" w:color="auto"/>
              </w:pBdr>
              <w:spacing w:line="180" w:lineRule="exact"/>
              <w:jc w:val="both"/>
              <w:rPr>
                <w:b/>
                <w:bCs/>
                <w:sz w:val="18"/>
                <w:szCs w:val="18"/>
                <w:rtl/>
              </w:rPr>
            </w:pPr>
            <w:r>
              <w:rPr>
                <w:rFonts w:hint="cs"/>
                <w:b/>
                <w:bCs/>
                <w:sz w:val="18"/>
                <w:szCs w:val="18"/>
                <w:rtl/>
              </w:rPr>
              <w:t>(בלתי מבוקר)</w:t>
            </w:r>
          </w:p>
        </w:tc>
        <w:tc>
          <w:tcPr>
            <w:tcW w:w="1453" w:type="dxa"/>
          </w:tcPr>
          <w:p w14:paraId="001EBE87" w14:textId="7A57C82D" w:rsidR="002311CB" w:rsidRPr="009837D1" w:rsidRDefault="002311CB" w:rsidP="00B5154D">
            <w:pPr>
              <w:pBdr>
                <w:bottom w:val="single" w:sz="4" w:space="1" w:color="auto"/>
              </w:pBdr>
              <w:spacing w:line="180" w:lineRule="exact"/>
              <w:jc w:val="both"/>
              <w:rPr>
                <w:b/>
                <w:bCs/>
                <w:sz w:val="18"/>
                <w:szCs w:val="18"/>
                <w:rtl/>
              </w:rPr>
            </w:pPr>
            <w:r>
              <w:rPr>
                <w:rFonts w:hint="cs"/>
                <w:b/>
                <w:bCs/>
                <w:sz w:val="18"/>
                <w:szCs w:val="18"/>
                <w:rtl/>
              </w:rPr>
              <w:t>(בלתי מבוקר)</w:t>
            </w:r>
          </w:p>
        </w:tc>
        <w:tc>
          <w:tcPr>
            <w:tcW w:w="1453" w:type="dxa"/>
          </w:tcPr>
          <w:p w14:paraId="367FFABD" w14:textId="60FD84B0" w:rsidR="002311CB" w:rsidRPr="009837D1" w:rsidRDefault="002311CB" w:rsidP="00B5154D">
            <w:pPr>
              <w:pBdr>
                <w:bottom w:val="single" w:sz="4" w:space="1" w:color="auto"/>
              </w:pBdr>
              <w:spacing w:line="180" w:lineRule="exact"/>
              <w:jc w:val="both"/>
              <w:rPr>
                <w:b/>
                <w:bCs/>
                <w:sz w:val="18"/>
                <w:szCs w:val="18"/>
                <w:rtl/>
              </w:rPr>
            </w:pPr>
            <w:r>
              <w:rPr>
                <w:rFonts w:hint="cs"/>
                <w:b/>
                <w:bCs/>
                <w:sz w:val="18"/>
                <w:szCs w:val="18"/>
                <w:rtl/>
              </w:rPr>
              <w:t>(בלתי מבוקר)</w:t>
            </w:r>
          </w:p>
        </w:tc>
        <w:tc>
          <w:tcPr>
            <w:tcW w:w="1453" w:type="dxa"/>
          </w:tcPr>
          <w:p w14:paraId="66C2F941" w14:textId="77777777" w:rsidR="002311CB" w:rsidRPr="009837D1" w:rsidRDefault="002311CB" w:rsidP="00B5154D">
            <w:pPr>
              <w:pBdr>
                <w:bottom w:val="single" w:sz="4" w:space="1" w:color="auto"/>
              </w:pBdr>
              <w:spacing w:line="180" w:lineRule="exact"/>
              <w:jc w:val="both"/>
              <w:rPr>
                <w:b/>
                <w:bCs/>
                <w:sz w:val="18"/>
                <w:szCs w:val="18"/>
                <w:rtl/>
              </w:rPr>
            </w:pPr>
          </w:p>
        </w:tc>
      </w:tr>
      <w:tr w:rsidR="00F805FC" w:rsidRPr="009837D1" w14:paraId="685CC056" w14:textId="77777777" w:rsidTr="00B5154D">
        <w:tc>
          <w:tcPr>
            <w:tcW w:w="1843" w:type="dxa"/>
          </w:tcPr>
          <w:p w14:paraId="4AD590A6" w14:textId="77777777" w:rsidR="00F805FC" w:rsidRPr="009837D1" w:rsidRDefault="00F805FC" w:rsidP="00B5154D">
            <w:pPr>
              <w:spacing w:line="180" w:lineRule="exact"/>
              <w:rPr>
                <w:b/>
                <w:bCs/>
                <w:sz w:val="18"/>
                <w:szCs w:val="18"/>
              </w:rPr>
            </w:pPr>
          </w:p>
        </w:tc>
        <w:tc>
          <w:tcPr>
            <w:tcW w:w="1843" w:type="dxa"/>
          </w:tcPr>
          <w:p w14:paraId="7E1B196D" w14:textId="77777777" w:rsidR="00F805FC" w:rsidRPr="009837D1" w:rsidRDefault="00F805FC" w:rsidP="00B5154D">
            <w:pPr>
              <w:tabs>
                <w:tab w:val="left" w:pos="567"/>
                <w:tab w:val="left" w:pos="1134"/>
                <w:tab w:val="left" w:pos="1701"/>
                <w:tab w:val="left" w:pos="2268"/>
              </w:tabs>
              <w:spacing w:line="180" w:lineRule="exact"/>
              <w:rPr>
                <w:rStyle w:val="a3"/>
                <w:rtl/>
              </w:rPr>
            </w:pPr>
          </w:p>
        </w:tc>
        <w:tc>
          <w:tcPr>
            <w:tcW w:w="1453" w:type="dxa"/>
          </w:tcPr>
          <w:p w14:paraId="70AB64BA" w14:textId="77777777" w:rsidR="00F805FC" w:rsidRPr="009837D1" w:rsidRDefault="00F805FC" w:rsidP="00B5154D">
            <w:pPr>
              <w:pBdr>
                <w:bottom w:val="single" w:sz="4" w:space="1" w:color="auto"/>
              </w:pBdr>
              <w:spacing w:line="180" w:lineRule="exact"/>
              <w:jc w:val="both"/>
              <w:rPr>
                <w:b/>
                <w:bCs/>
                <w:sz w:val="18"/>
                <w:szCs w:val="18"/>
              </w:rPr>
            </w:pPr>
            <w:r w:rsidRPr="009837D1">
              <w:rPr>
                <w:b/>
                <w:bCs/>
                <w:sz w:val="18"/>
                <w:szCs w:val="18"/>
                <w:rtl/>
              </w:rPr>
              <w:t>אלפי ש"ח</w:t>
            </w:r>
          </w:p>
        </w:tc>
        <w:tc>
          <w:tcPr>
            <w:tcW w:w="1453" w:type="dxa"/>
          </w:tcPr>
          <w:p w14:paraId="7A4436C4" w14:textId="77777777" w:rsidR="00F805FC" w:rsidRPr="009837D1" w:rsidRDefault="00F805FC" w:rsidP="00B5154D">
            <w:pPr>
              <w:pBdr>
                <w:bottom w:val="single" w:sz="4" w:space="1" w:color="auto"/>
              </w:pBdr>
              <w:spacing w:line="180" w:lineRule="exact"/>
              <w:jc w:val="both"/>
              <w:rPr>
                <w:b/>
                <w:bCs/>
                <w:sz w:val="18"/>
                <w:szCs w:val="18"/>
              </w:rPr>
            </w:pPr>
            <w:r w:rsidRPr="009837D1">
              <w:rPr>
                <w:b/>
                <w:bCs/>
                <w:sz w:val="18"/>
                <w:szCs w:val="18"/>
                <w:rtl/>
              </w:rPr>
              <w:t>אלפי ש"ח</w:t>
            </w:r>
          </w:p>
        </w:tc>
        <w:tc>
          <w:tcPr>
            <w:tcW w:w="1453" w:type="dxa"/>
          </w:tcPr>
          <w:p w14:paraId="25F5FF81" w14:textId="77777777" w:rsidR="00F805FC" w:rsidRPr="009837D1" w:rsidRDefault="00F805FC" w:rsidP="00B5154D">
            <w:pPr>
              <w:pBdr>
                <w:bottom w:val="single" w:sz="4" w:space="1" w:color="auto"/>
              </w:pBdr>
              <w:spacing w:line="180" w:lineRule="exact"/>
              <w:jc w:val="both"/>
              <w:rPr>
                <w:b/>
                <w:bCs/>
                <w:sz w:val="18"/>
                <w:szCs w:val="18"/>
              </w:rPr>
            </w:pPr>
            <w:r w:rsidRPr="009837D1">
              <w:rPr>
                <w:b/>
                <w:bCs/>
                <w:sz w:val="18"/>
                <w:szCs w:val="18"/>
                <w:rtl/>
              </w:rPr>
              <w:t>אלפי ש"ח</w:t>
            </w:r>
          </w:p>
        </w:tc>
        <w:tc>
          <w:tcPr>
            <w:tcW w:w="1453" w:type="dxa"/>
          </w:tcPr>
          <w:p w14:paraId="6957CCE8" w14:textId="77777777" w:rsidR="00F805FC" w:rsidRPr="009837D1" w:rsidRDefault="00F805FC" w:rsidP="00B5154D">
            <w:pPr>
              <w:pBdr>
                <w:bottom w:val="single" w:sz="4" w:space="1" w:color="auto"/>
              </w:pBdr>
              <w:spacing w:line="180" w:lineRule="exact"/>
              <w:jc w:val="both"/>
              <w:rPr>
                <w:b/>
                <w:bCs/>
                <w:sz w:val="18"/>
                <w:szCs w:val="18"/>
                <w:rtl/>
              </w:rPr>
            </w:pPr>
            <w:r w:rsidRPr="009837D1">
              <w:rPr>
                <w:b/>
                <w:bCs/>
                <w:sz w:val="18"/>
                <w:szCs w:val="18"/>
                <w:rtl/>
              </w:rPr>
              <w:t>אלפי ש"ח</w:t>
            </w:r>
          </w:p>
        </w:tc>
      </w:tr>
    </w:tbl>
    <w:p w14:paraId="494B9E33" w14:textId="77777777" w:rsidR="00F805FC" w:rsidRPr="009837D1" w:rsidRDefault="00F805FC" w:rsidP="00F805FC">
      <w:pPr>
        <w:spacing w:line="220" w:lineRule="exact"/>
        <w:ind w:left="567"/>
      </w:pPr>
    </w:p>
    <w:tbl>
      <w:tblPr>
        <w:bidiVisual/>
        <w:tblW w:w="9498" w:type="dxa"/>
        <w:tblInd w:w="538" w:type="dxa"/>
        <w:tblLayout w:type="fixed"/>
        <w:tblLook w:val="0000" w:firstRow="0" w:lastRow="0" w:firstColumn="0" w:lastColumn="0" w:noHBand="0" w:noVBand="0"/>
      </w:tblPr>
      <w:tblGrid>
        <w:gridCol w:w="3686"/>
        <w:gridCol w:w="1453"/>
        <w:gridCol w:w="1453"/>
        <w:gridCol w:w="1453"/>
        <w:gridCol w:w="1453"/>
      </w:tblGrid>
      <w:tr w:rsidR="00F805FC" w:rsidRPr="009837D1" w14:paraId="66DC63D8" w14:textId="77777777" w:rsidTr="00B5154D">
        <w:tc>
          <w:tcPr>
            <w:tcW w:w="3686" w:type="dxa"/>
          </w:tcPr>
          <w:p w14:paraId="7500E723" w14:textId="77777777" w:rsidR="00F805FC" w:rsidRPr="009837D1" w:rsidRDefault="00F805FC" w:rsidP="00B5154D">
            <w:pPr>
              <w:spacing w:line="240" w:lineRule="exact"/>
              <w:rPr>
                <w:b/>
                <w:bCs/>
                <w:rtl/>
              </w:rPr>
            </w:pPr>
          </w:p>
        </w:tc>
        <w:tc>
          <w:tcPr>
            <w:tcW w:w="1453" w:type="dxa"/>
          </w:tcPr>
          <w:p w14:paraId="3EB01709" w14:textId="77777777" w:rsidR="00F805FC" w:rsidRPr="009837D1" w:rsidRDefault="00F805FC" w:rsidP="00B5154D">
            <w:pPr>
              <w:tabs>
                <w:tab w:val="left" w:pos="9072"/>
                <w:tab w:val="left" w:pos="9299"/>
              </w:tabs>
              <w:spacing w:line="240" w:lineRule="exact"/>
              <w:jc w:val="center"/>
            </w:pPr>
          </w:p>
        </w:tc>
        <w:tc>
          <w:tcPr>
            <w:tcW w:w="1453" w:type="dxa"/>
          </w:tcPr>
          <w:p w14:paraId="04708EB6" w14:textId="77777777" w:rsidR="00F805FC" w:rsidRPr="009837D1" w:rsidRDefault="00F805FC" w:rsidP="00B5154D">
            <w:pPr>
              <w:spacing w:line="240" w:lineRule="exact"/>
            </w:pPr>
          </w:p>
        </w:tc>
        <w:tc>
          <w:tcPr>
            <w:tcW w:w="1453" w:type="dxa"/>
          </w:tcPr>
          <w:p w14:paraId="6D1F98CF" w14:textId="77777777" w:rsidR="00F805FC" w:rsidRPr="009837D1" w:rsidRDefault="00F805FC" w:rsidP="00B5154D">
            <w:pPr>
              <w:spacing w:line="240" w:lineRule="exact"/>
            </w:pPr>
          </w:p>
        </w:tc>
        <w:tc>
          <w:tcPr>
            <w:tcW w:w="1453" w:type="dxa"/>
          </w:tcPr>
          <w:p w14:paraId="70361BFB" w14:textId="77777777" w:rsidR="00F805FC" w:rsidRPr="009837D1" w:rsidRDefault="00F805FC" w:rsidP="00B5154D">
            <w:pPr>
              <w:spacing w:line="240" w:lineRule="exact"/>
            </w:pPr>
          </w:p>
        </w:tc>
      </w:tr>
      <w:tr w:rsidR="00F805FC" w:rsidRPr="009837D1" w14:paraId="7C077EF3" w14:textId="77777777" w:rsidTr="00B5154D">
        <w:tc>
          <w:tcPr>
            <w:tcW w:w="3686" w:type="dxa"/>
          </w:tcPr>
          <w:p w14:paraId="2FEF3275" w14:textId="77777777" w:rsidR="00F805FC" w:rsidRPr="009837D1" w:rsidRDefault="00F805FC" w:rsidP="00B5154D">
            <w:pPr>
              <w:spacing w:line="240" w:lineRule="exact"/>
            </w:pPr>
            <w:r w:rsidRPr="009837D1">
              <w:rPr>
                <w:b/>
                <w:bCs/>
                <w:rtl/>
              </w:rPr>
              <w:t>יתרה ליום 1 בינואר 20</w:t>
            </w:r>
            <w:r>
              <w:rPr>
                <w:rFonts w:hint="cs"/>
                <w:b/>
                <w:bCs/>
                <w:rtl/>
              </w:rPr>
              <w:t>20</w:t>
            </w:r>
            <w:r w:rsidRPr="009837D1">
              <w:rPr>
                <w:b/>
                <w:bCs/>
                <w:rtl/>
              </w:rPr>
              <w:t xml:space="preserve"> </w:t>
            </w:r>
          </w:p>
        </w:tc>
        <w:tc>
          <w:tcPr>
            <w:tcW w:w="1453" w:type="dxa"/>
            <w:vAlign w:val="center"/>
          </w:tcPr>
          <w:p w14:paraId="066F75F1" w14:textId="77777777" w:rsidR="00F805FC" w:rsidRPr="00B0043E" w:rsidRDefault="00F805FC" w:rsidP="00B5154D">
            <w:pPr>
              <w:tabs>
                <w:tab w:val="left" w:pos="9072"/>
                <w:tab w:val="left" w:pos="9299"/>
              </w:tabs>
              <w:spacing w:line="240" w:lineRule="exact"/>
            </w:pPr>
            <w:r>
              <w:rPr>
                <w:rtl/>
              </w:rPr>
              <w:t xml:space="preserve"> 237</w:t>
            </w:r>
          </w:p>
        </w:tc>
        <w:tc>
          <w:tcPr>
            <w:tcW w:w="1453" w:type="dxa"/>
            <w:vAlign w:val="center"/>
          </w:tcPr>
          <w:p w14:paraId="7D0C644E" w14:textId="77777777" w:rsidR="00F805FC" w:rsidRPr="00B0043E" w:rsidRDefault="00F805FC" w:rsidP="00B5154D">
            <w:pPr>
              <w:spacing w:line="240" w:lineRule="exact"/>
            </w:pPr>
            <w:r>
              <w:rPr>
                <w:rtl/>
              </w:rPr>
              <w:t xml:space="preserve"> 229</w:t>
            </w:r>
          </w:p>
        </w:tc>
        <w:tc>
          <w:tcPr>
            <w:tcW w:w="1453" w:type="dxa"/>
            <w:vAlign w:val="center"/>
          </w:tcPr>
          <w:p w14:paraId="5F7108A8" w14:textId="77777777" w:rsidR="00F805FC" w:rsidRPr="00B0043E" w:rsidRDefault="00F805FC" w:rsidP="00B5154D">
            <w:pPr>
              <w:spacing w:line="240" w:lineRule="exact"/>
            </w:pPr>
            <w:r>
              <w:rPr>
                <w:rtl/>
              </w:rPr>
              <w:t xml:space="preserve"> 818</w:t>
            </w:r>
          </w:p>
        </w:tc>
        <w:tc>
          <w:tcPr>
            <w:tcW w:w="1453" w:type="dxa"/>
            <w:vAlign w:val="center"/>
          </w:tcPr>
          <w:p w14:paraId="0E660CD8" w14:textId="77777777" w:rsidR="00F805FC" w:rsidRPr="00B0043E" w:rsidRDefault="00F805FC" w:rsidP="00B5154D">
            <w:pPr>
              <w:spacing w:line="240" w:lineRule="exact"/>
            </w:pPr>
            <w:r>
              <w:rPr>
                <w:rtl/>
              </w:rPr>
              <w:t xml:space="preserve"> 1,284</w:t>
            </w:r>
          </w:p>
        </w:tc>
      </w:tr>
      <w:tr w:rsidR="00F805FC" w:rsidRPr="009837D1" w14:paraId="72A57F2D" w14:textId="77777777" w:rsidTr="00B5154D">
        <w:tc>
          <w:tcPr>
            <w:tcW w:w="3686" w:type="dxa"/>
          </w:tcPr>
          <w:p w14:paraId="469E313B" w14:textId="77777777" w:rsidR="00F805FC" w:rsidRPr="009837D1" w:rsidRDefault="00F805FC" w:rsidP="00B5154D">
            <w:pPr>
              <w:spacing w:line="240" w:lineRule="exact"/>
            </w:pPr>
          </w:p>
        </w:tc>
        <w:tc>
          <w:tcPr>
            <w:tcW w:w="1453" w:type="dxa"/>
            <w:vAlign w:val="center"/>
          </w:tcPr>
          <w:p w14:paraId="3DD36F23" w14:textId="77777777" w:rsidR="00F805FC" w:rsidRPr="00B0043E" w:rsidRDefault="00F805FC" w:rsidP="00B5154D">
            <w:pPr>
              <w:tabs>
                <w:tab w:val="left" w:pos="9072"/>
                <w:tab w:val="left" w:pos="9299"/>
              </w:tabs>
              <w:spacing w:line="240" w:lineRule="exact"/>
            </w:pPr>
          </w:p>
        </w:tc>
        <w:tc>
          <w:tcPr>
            <w:tcW w:w="1453" w:type="dxa"/>
            <w:vAlign w:val="center"/>
          </w:tcPr>
          <w:p w14:paraId="735B6F39" w14:textId="77777777" w:rsidR="00F805FC" w:rsidRPr="00B0043E" w:rsidRDefault="00F805FC" w:rsidP="00B5154D">
            <w:pPr>
              <w:spacing w:line="240" w:lineRule="exact"/>
            </w:pPr>
          </w:p>
        </w:tc>
        <w:tc>
          <w:tcPr>
            <w:tcW w:w="1453" w:type="dxa"/>
            <w:vAlign w:val="center"/>
          </w:tcPr>
          <w:p w14:paraId="15C6D1EC" w14:textId="77777777" w:rsidR="00F805FC" w:rsidRPr="00B0043E" w:rsidRDefault="00F805FC" w:rsidP="00B5154D">
            <w:pPr>
              <w:spacing w:line="240" w:lineRule="exact"/>
            </w:pPr>
          </w:p>
        </w:tc>
        <w:tc>
          <w:tcPr>
            <w:tcW w:w="1453" w:type="dxa"/>
            <w:vAlign w:val="center"/>
          </w:tcPr>
          <w:p w14:paraId="07701A16" w14:textId="77777777" w:rsidR="00F805FC" w:rsidRPr="00B0043E" w:rsidRDefault="00F805FC" w:rsidP="00B5154D">
            <w:pPr>
              <w:spacing w:line="240" w:lineRule="exact"/>
            </w:pPr>
          </w:p>
        </w:tc>
      </w:tr>
      <w:tr w:rsidR="00F805FC" w:rsidRPr="009837D1" w14:paraId="5FFAD099" w14:textId="77777777" w:rsidTr="00B5154D">
        <w:tc>
          <w:tcPr>
            <w:tcW w:w="3686" w:type="dxa"/>
          </w:tcPr>
          <w:p w14:paraId="520CE299" w14:textId="39F35FF8" w:rsidR="00F805FC" w:rsidRPr="009837D1" w:rsidRDefault="00F805FC" w:rsidP="00B5154D">
            <w:pPr>
              <w:spacing w:line="240" w:lineRule="exact"/>
              <w:rPr>
                <w:rtl/>
              </w:rPr>
            </w:pPr>
            <w:r>
              <w:rPr>
                <w:rFonts w:hint="cs"/>
                <w:rtl/>
              </w:rPr>
              <w:t>שינויים הנובעים ממדידה מחדש של ההפרשה להפסדי אשראי חזויים</w:t>
            </w:r>
            <w:r w:rsidR="00963AA5">
              <w:rPr>
                <w:rFonts w:hint="cs"/>
                <w:rtl/>
              </w:rPr>
              <w:t>, כולל שינויים הנובעים מהפרשי מטבע</w:t>
            </w:r>
          </w:p>
        </w:tc>
        <w:tc>
          <w:tcPr>
            <w:tcW w:w="1453" w:type="dxa"/>
            <w:vAlign w:val="center"/>
          </w:tcPr>
          <w:p w14:paraId="535DEE28" w14:textId="77777777" w:rsidR="00F805FC" w:rsidRPr="00B0043E" w:rsidRDefault="00F805FC" w:rsidP="00B5154D">
            <w:pPr>
              <w:tabs>
                <w:tab w:val="left" w:pos="9072"/>
                <w:tab w:val="left" w:pos="9299"/>
              </w:tabs>
              <w:spacing w:line="240" w:lineRule="exact"/>
              <w:rPr>
                <w:rtl/>
              </w:rPr>
            </w:pPr>
            <w:r>
              <w:rPr>
                <w:rtl/>
              </w:rPr>
              <w:t xml:space="preserve"> 23</w:t>
            </w:r>
          </w:p>
        </w:tc>
        <w:tc>
          <w:tcPr>
            <w:tcW w:w="1453" w:type="dxa"/>
            <w:vAlign w:val="center"/>
          </w:tcPr>
          <w:p w14:paraId="558667EB" w14:textId="77777777" w:rsidR="00F805FC" w:rsidRPr="00B0043E" w:rsidRDefault="00F805FC" w:rsidP="00B5154D">
            <w:pPr>
              <w:spacing w:line="240" w:lineRule="exact"/>
              <w:rPr>
                <w:rtl/>
              </w:rPr>
            </w:pPr>
            <w:r>
              <w:rPr>
                <w:rtl/>
              </w:rPr>
              <w:t>(51)</w:t>
            </w:r>
          </w:p>
        </w:tc>
        <w:tc>
          <w:tcPr>
            <w:tcW w:w="1453" w:type="dxa"/>
            <w:vAlign w:val="center"/>
          </w:tcPr>
          <w:p w14:paraId="204D9816" w14:textId="77777777" w:rsidR="00F805FC" w:rsidRPr="00B0043E" w:rsidRDefault="00F805FC" w:rsidP="00B5154D">
            <w:pPr>
              <w:spacing w:line="240" w:lineRule="exact"/>
              <w:rPr>
                <w:rtl/>
              </w:rPr>
            </w:pPr>
            <w:r>
              <w:rPr>
                <w:rtl/>
              </w:rPr>
              <w:t xml:space="preserve"> 694</w:t>
            </w:r>
          </w:p>
        </w:tc>
        <w:tc>
          <w:tcPr>
            <w:tcW w:w="1453" w:type="dxa"/>
            <w:vAlign w:val="center"/>
          </w:tcPr>
          <w:p w14:paraId="5BD0452E" w14:textId="77777777" w:rsidR="00F805FC" w:rsidRPr="00B0043E" w:rsidRDefault="00F805FC" w:rsidP="00B5154D">
            <w:pPr>
              <w:spacing w:line="240" w:lineRule="exact"/>
              <w:rPr>
                <w:rtl/>
              </w:rPr>
            </w:pPr>
            <w:r>
              <w:rPr>
                <w:rtl/>
              </w:rPr>
              <w:t xml:space="preserve"> 666</w:t>
            </w:r>
          </w:p>
        </w:tc>
      </w:tr>
      <w:tr w:rsidR="00F805FC" w:rsidRPr="009837D1" w14:paraId="41633F97" w14:textId="77777777" w:rsidTr="00B5154D">
        <w:tc>
          <w:tcPr>
            <w:tcW w:w="3686" w:type="dxa"/>
          </w:tcPr>
          <w:p w14:paraId="34216416" w14:textId="77777777" w:rsidR="00F805FC" w:rsidRPr="009837D1" w:rsidRDefault="00F805FC" w:rsidP="00B5154D">
            <w:pPr>
              <w:spacing w:line="240" w:lineRule="exact"/>
              <w:rPr>
                <w:rtl/>
              </w:rPr>
            </w:pPr>
            <w:r>
              <w:rPr>
                <w:rFonts w:hint="cs"/>
                <w:rtl/>
              </w:rPr>
              <w:t>העברה למדידה של הפסדי אשראי חזויים לאורך כל חיי המכשיר, לרבות מדידה מחדש</w:t>
            </w:r>
          </w:p>
        </w:tc>
        <w:tc>
          <w:tcPr>
            <w:tcW w:w="1453" w:type="dxa"/>
            <w:vAlign w:val="center"/>
          </w:tcPr>
          <w:p w14:paraId="0009660E" w14:textId="77777777" w:rsidR="00F805FC" w:rsidRPr="00B0043E" w:rsidRDefault="00F805FC" w:rsidP="00B5154D">
            <w:pPr>
              <w:tabs>
                <w:tab w:val="left" w:pos="9072"/>
                <w:tab w:val="left" w:pos="9299"/>
              </w:tabs>
              <w:spacing w:line="240" w:lineRule="exact"/>
              <w:rPr>
                <w:rtl/>
              </w:rPr>
            </w:pPr>
            <w:r>
              <w:rPr>
                <w:rtl/>
              </w:rPr>
              <w:t>(6)</w:t>
            </w:r>
          </w:p>
        </w:tc>
        <w:tc>
          <w:tcPr>
            <w:tcW w:w="1453" w:type="dxa"/>
            <w:vAlign w:val="center"/>
          </w:tcPr>
          <w:p w14:paraId="039CD432" w14:textId="77777777" w:rsidR="00F805FC" w:rsidRPr="00B0043E" w:rsidRDefault="00F805FC" w:rsidP="00B5154D">
            <w:pPr>
              <w:spacing w:line="240" w:lineRule="exact"/>
              <w:rPr>
                <w:rtl/>
              </w:rPr>
            </w:pPr>
            <w:r>
              <w:rPr>
                <w:rtl/>
              </w:rPr>
              <w:t xml:space="preserve"> 216</w:t>
            </w:r>
          </w:p>
        </w:tc>
        <w:tc>
          <w:tcPr>
            <w:tcW w:w="1453" w:type="dxa"/>
            <w:vAlign w:val="center"/>
          </w:tcPr>
          <w:p w14:paraId="328542FB" w14:textId="77777777" w:rsidR="00F805FC" w:rsidRPr="00B0043E" w:rsidRDefault="00F805FC" w:rsidP="00B5154D">
            <w:pPr>
              <w:spacing w:line="240" w:lineRule="exact"/>
              <w:rPr>
                <w:rtl/>
              </w:rPr>
            </w:pPr>
            <w:r>
              <w:rPr>
                <w:rtl/>
              </w:rPr>
              <w:t xml:space="preserve"> -</w:t>
            </w:r>
          </w:p>
        </w:tc>
        <w:tc>
          <w:tcPr>
            <w:tcW w:w="1453" w:type="dxa"/>
            <w:vAlign w:val="center"/>
          </w:tcPr>
          <w:p w14:paraId="3D675CE3" w14:textId="77777777" w:rsidR="00F805FC" w:rsidRPr="00B0043E" w:rsidRDefault="00F805FC" w:rsidP="00B5154D">
            <w:pPr>
              <w:spacing w:line="240" w:lineRule="exact"/>
              <w:rPr>
                <w:rtl/>
              </w:rPr>
            </w:pPr>
            <w:r>
              <w:rPr>
                <w:rtl/>
              </w:rPr>
              <w:t xml:space="preserve"> 210</w:t>
            </w:r>
          </w:p>
        </w:tc>
      </w:tr>
      <w:tr w:rsidR="00F805FC" w:rsidRPr="009837D1" w14:paraId="3CD353C7" w14:textId="77777777" w:rsidTr="00B5154D">
        <w:tc>
          <w:tcPr>
            <w:tcW w:w="3686" w:type="dxa"/>
          </w:tcPr>
          <w:p w14:paraId="178B5681" w14:textId="77777777" w:rsidR="00F805FC" w:rsidRPr="009837D1" w:rsidRDefault="00F805FC" w:rsidP="00B5154D">
            <w:pPr>
              <w:spacing w:line="240" w:lineRule="exact"/>
              <w:rPr>
                <w:rtl/>
              </w:rPr>
            </w:pPr>
            <w:r>
              <w:rPr>
                <w:rFonts w:hint="cs"/>
                <w:rtl/>
              </w:rPr>
              <w:t>העברה למדידה של הפסדי אשראי חזויים לאורך כל חיי המכשיר- נכסים פגומים עקב סיכון אשראי, לרבות מדידה מחדש</w:t>
            </w:r>
          </w:p>
        </w:tc>
        <w:tc>
          <w:tcPr>
            <w:tcW w:w="1453" w:type="dxa"/>
            <w:vAlign w:val="center"/>
          </w:tcPr>
          <w:p w14:paraId="578253C0" w14:textId="77777777" w:rsidR="00F805FC" w:rsidRPr="00B0043E" w:rsidRDefault="00F805FC" w:rsidP="00B5154D">
            <w:pPr>
              <w:tabs>
                <w:tab w:val="left" w:pos="9072"/>
                <w:tab w:val="left" w:pos="9299"/>
              </w:tabs>
              <w:spacing w:line="240" w:lineRule="exact"/>
              <w:rPr>
                <w:rtl/>
              </w:rPr>
            </w:pPr>
            <w:r>
              <w:rPr>
                <w:rtl/>
              </w:rPr>
              <w:t>(1)</w:t>
            </w:r>
          </w:p>
        </w:tc>
        <w:tc>
          <w:tcPr>
            <w:tcW w:w="1453" w:type="dxa"/>
            <w:vAlign w:val="center"/>
          </w:tcPr>
          <w:p w14:paraId="3DD3D221" w14:textId="77777777" w:rsidR="00F805FC" w:rsidRPr="00B0043E" w:rsidRDefault="00F805FC" w:rsidP="00B5154D">
            <w:pPr>
              <w:spacing w:line="240" w:lineRule="exact"/>
              <w:rPr>
                <w:rtl/>
              </w:rPr>
            </w:pPr>
            <w:r>
              <w:rPr>
                <w:rtl/>
              </w:rPr>
              <w:t>(114)</w:t>
            </w:r>
          </w:p>
        </w:tc>
        <w:tc>
          <w:tcPr>
            <w:tcW w:w="1453" w:type="dxa"/>
            <w:vAlign w:val="center"/>
          </w:tcPr>
          <w:p w14:paraId="02310C9D" w14:textId="77777777" w:rsidR="00F805FC" w:rsidRPr="00B0043E" w:rsidRDefault="00F805FC" w:rsidP="00B5154D">
            <w:pPr>
              <w:spacing w:line="240" w:lineRule="exact"/>
              <w:rPr>
                <w:rtl/>
              </w:rPr>
            </w:pPr>
            <w:r>
              <w:rPr>
                <w:rtl/>
              </w:rPr>
              <w:t xml:space="preserve"> 311</w:t>
            </w:r>
          </w:p>
        </w:tc>
        <w:tc>
          <w:tcPr>
            <w:tcW w:w="1453" w:type="dxa"/>
            <w:vAlign w:val="center"/>
          </w:tcPr>
          <w:p w14:paraId="2EBDA799" w14:textId="77777777" w:rsidR="00F805FC" w:rsidRPr="00B0043E" w:rsidRDefault="00F805FC" w:rsidP="00B5154D">
            <w:pPr>
              <w:spacing w:line="240" w:lineRule="exact"/>
              <w:rPr>
                <w:rtl/>
              </w:rPr>
            </w:pPr>
            <w:r>
              <w:rPr>
                <w:rtl/>
              </w:rPr>
              <w:t xml:space="preserve"> 196</w:t>
            </w:r>
          </w:p>
        </w:tc>
      </w:tr>
      <w:tr w:rsidR="00F805FC" w:rsidRPr="009837D1" w14:paraId="1D7AAA32" w14:textId="77777777" w:rsidTr="00B5154D">
        <w:tc>
          <w:tcPr>
            <w:tcW w:w="3686" w:type="dxa"/>
          </w:tcPr>
          <w:p w14:paraId="1241D6CE" w14:textId="77777777" w:rsidR="00F805FC" w:rsidRPr="009837D1" w:rsidRDefault="00F805FC" w:rsidP="00B5154D">
            <w:pPr>
              <w:spacing w:line="240" w:lineRule="exact"/>
              <w:rPr>
                <w:rtl/>
              </w:rPr>
            </w:pPr>
            <w:r>
              <w:rPr>
                <w:rFonts w:hint="cs"/>
                <w:rtl/>
              </w:rPr>
              <w:t>נכסים פיננסיים שנפדו</w:t>
            </w:r>
          </w:p>
        </w:tc>
        <w:tc>
          <w:tcPr>
            <w:tcW w:w="1453" w:type="dxa"/>
            <w:vAlign w:val="center"/>
          </w:tcPr>
          <w:p w14:paraId="02DA6AB1" w14:textId="77777777" w:rsidR="00F805FC" w:rsidRPr="00B0043E" w:rsidRDefault="00F805FC" w:rsidP="00B5154D">
            <w:pPr>
              <w:tabs>
                <w:tab w:val="left" w:pos="9072"/>
                <w:tab w:val="left" w:pos="9299"/>
              </w:tabs>
              <w:spacing w:line="240" w:lineRule="exact"/>
              <w:rPr>
                <w:rtl/>
              </w:rPr>
            </w:pPr>
            <w:r>
              <w:rPr>
                <w:rtl/>
              </w:rPr>
              <w:t>(6)</w:t>
            </w:r>
          </w:p>
        </w:tc>
        <w:tc>
          <w:tcPr>
            <w:tcW w:w="1453" w:type="dxa"/>
            <w:vAlign w:val="center"/>
          </w:tcPr>
          <w:p w14:paraId="103BB137" w14:textId="77777777" w:rsidR="00F805FC" w:rsidRPr="00B0043E" w:rsidRDefault="00F805FC" w:rsidP="00B5154D">
            <w:pPr>
              <w:spacing w:line="240" w:lineRule="exact"/>
              <w:rPr>
                <w:rtl/>
              </w:rPr>
            </w:pPr>
            <w:r>
              <w:rPr>
                <w:rtl/>
              </w:rPr>
              <w:t>(7)</w:t>
            </w:r>
          </w:p>
        </w:tc>
        <w:tc>
          <w:tcPr>
            <w:tcW w:w="1453" w:type="dxa"/>
            <w:vAlign w:val="center"/>
          </w:tcPr>
          <w:p w14:paraId="5D0A4533" w14:textId="77777777" w:rsidR="00F805FC" w:rsidRPr="00B0043E" w:rsidRDefault="00F805FC" w:rsidP="00B5154D">
            <w:pPr>
              <w:spacing w:line="240" w:lineRule="exact"/>
              <w:rPr>
                <w:rtl/>
              </w:rPr>
            </w:pPr>
            <w:r>
              <w:rPr>
                <w:rtl/>
              </w:rPr>
              <w:t>(1)</w:t>
            </w:r>
          </w:p>
        </w:tc>
        <w:tc>
          <w:tcPr>
            <w:tcW w:w="1453" w:type="dxa"/>
            <w:vAlign w:val="center"/>
          </w:tcPr>
          <w:p w14:paraId="6E0DAB89" w14:textId="77777777" w:rsidR="00F805FC" w:rsidRPr="00B0043E" w:rsidRDefault="00F805FC" w:rsidP="00B5154D">
            <w:pPr>
              <w:spacing w:line="240" w:lineRule="exact"/>
              <w:rPr>
                <w:rtl/>
              </w:rPr>
            </w:pPr>
            <w:r>
              <w:rPr>
                <w:rtl/>
              </w:rPr>
              <w:t>(14)</w:t>
            </w:r>
          </w:p>
        </w:tc>
      </w:tr>
      <w:tr w:rsidR="00F805FC" w:rsidRPr="009837D1" w14:paraId="0B66BCC8" w14:textId="77777777" w:rsidTr="00B5154D">
        <w:tc>
          <w:tcPr>
            <w:tcW w:w="3686" w:type="dxa"/>
          </w:tcPr>
          <w:p w14:paraId="05E00AB9" w14:textId="77777777" w:rsidR="00F805FC" w:rsidRPr="009837D1" w:rsidRDefault="00F805FC" w:rsidP="00B5154D">
            <w:pPr>
              <w:spacing w:line="240" w:lineRule="exact"/>
            </w:pPr>
            <w:r>
              <w:rPr>
                <w:rFonts w:hint="cs"/>
                <w:rtl/>
              </w:rPr>
              <w:t>נכסים פיננסיים שהוכרו בתקופה</w:t>
            </w:r>
          </w:p>
        </w:tc>
        <w:tc>
          <w:tcPr>
            <w:tcW w:w="1453" w:type="dxa"/>
            <w:vAlign w:val="center"/>
          </w:tcPr>
          <w:p w14:paraId="7F08046A" w14:textId="77777777" w:rsidR="00F805FC" w:rsidRPr="00B0043E" w:rsidRDefault="00F805FC" w:rsidP="00B5154D">
            <w:pPr>
              <w:pBdr>
                <w:bottom w:val="single" w:sz="4" w:space="0" w:color="auto"/>
              </w:pBdr>
              <w:tabs>
                <w:tab w:val="left" w:pos="9072"/>
                <w:tab w:val="left" w:pos="9299"/>
              </w:tabs>
              <w:spacing w:line="240" w:lineRule="exact"/>
            </w:pPr>
            <w:r>
              <w:rPr>
                <w:rtl/>
              </w:rPr>
              <w:t xml:space="preserve"> 61</w:t>
            </w:r>
          </w:p>
        </w:tc>
        <w:tc>
          <w:tcPr>
            <w:tcW w:w="1453" w:type="dxa"/>
            <w:vAlign w:val="center"/>
          </w:tcPr>
          <w:p w14:paraId="719E52F6" w14:textId="77777777" w:rsidR="00F805FC" w:rsidRPr="00B0043E" w:rsidRDefault="00F805FC" w:rsidP="00B5154D">
            <w:pPr>
              <w:pBdr>
                <w:bottom w:val="single" w:sz="4" w:space="0" w:color="auto"/>
              </w:pBdr>
              <w:spacing w:line="240" w:lineRule="exact"/>
            </w:pPr>
            <w:r>
              <w:rPr>
                <w:rtl/>
              </w:rPr>
              <w:t xml:space="preserve"> -</w:t>
            </w:r>
          </w:p>
        </w:tc>
        <w:tc>
          <w:tcPr>
            <w:tcW w:w="1453" w:type="dxa"/>
            <w:vAlign w:val="center"/>
          </w:tcPr>
          <w:p w14:paraId="61E19C54" w14:textId="77777777" w:rsidR="00F805FC" w:rsidRPr="00B0043E" w:rsidRDefault="00F805FC" w:rsidP="00B5154D">
            <w:pPr>
              <w:pBdr>
                <w:bottom w:val="single" w:sz="4" w:space="0" w:color="auto"/>
              </w:pBdr>
              <w:spacing w:line="240" w:lineRule="exact"/>
            </w:pPr>
            <w:r>
              <w:rPr>
                <w:rtl/>
              </w:rPr>
              <w:t xml:space="preserve"> -</w:t>
            </w:r>
          </w:p>
        </w:tc>
        <w:tc>
          <w:tcPr>
            <w:tcW w:w="1453" w:type="dxa"/>
            <w:vAlign w:val="center"/>
          </w:tcPr>
          <w:p w14:paraId="27373130" w14:textId="77777777" w:rsidR="00F805FC" w:rsidRPr="00B0043E" w:rsidRDefault="00F805FC" w:rsidP="00B5154D">
            <w:pPr>
              <w:pBdr>
                <w:bottom w:val="single" w:sz="4" w:space="0" w:color="auto"/>
              </w:pBdr>
              <w:spacing w:line="240" w:lineRule="exact"/>
            </w:pPr>
            <w:r>
              <w:rPr>
                <w:rtl/>
              </w:rPr>
              <w:t xml:space="preserve"> 61</w:t>
            </w:r>
          </w:p>
        </w:tc>
      </w:tr>
      <w:tr w:rsidR="00F805FC" w:rsidRPr="009837D1" w14:paraId="5D53FEE6" w14:textId="77777777" w:rsidTr="00B5154D">
        <w:tc>
          <w:tcPr>
            <w:tcW w:w="3686" w:type="dxa"/>
          </w:tcPr>
          <w:p w14:paraId="7F64FCED" w14:textId="77777777" w:rsidR="00F805FC" w:rsidRPr="009837D1" w:rsidRDefault="00F805FC" w:rsidP="00B5154D">
            <w:pPr>
              <w:spacing w:line="240" w:lineRule="exact"/>
            </w:pPr>
          </w:p>
        </w:tc>
        <w:tc>
          <w:tcPr>
            <w:tcW w:w="1453" w:type="dxa"/>
            <w:vAlign w:val="center"/>
          </w:tcPr>
          <w:p w14:paraId="6047F9BF" w14:textId="77777777" w:rsidR="00F805FC" w:rsidRPr="00B0043E" w:rsidRDefault="00F805FC" w:rsidP="00B5154D">
            <w:pPr>
              <w:tabs>
                <w:tab w:val="left" w:pos="9072"/>
                <w:tab w:val="left" w:pos="9299"/>
              </w:tabs>
              <w:spacing w:line="240" w:lineRule="exact"/>
            </w:pPr>
          </w:p>
        </w:tc>
        <w:tc>
          <w:tcPr>
            <w:tcW w:w="1453" w:type="dxa"/>
            <w:vAlign w:val="center"/>
          </w:tcPr>
          <w:p w14:paraId="4444F2B9" w14:textId="77777777" w:rsidR="00F805FC" w:rsidRPr="00B0043E" w:rsidRDefault="00F805FC" w:rsidP="00B5154D">
            <w:pPr>
              <w:spacing w:line="240" w:lineRule="exact"/>
            </w:pPr>
          </w:p>
        </w:tc>
        <w:tc>
          <w:tcPr>
            <w:tcW w:w="1453" w:type="dxa"/>
            <w:vAlign w:val="center"/>
          </w:tcPr>
          <w:p w14:paraId="242070FC" w14:textId="77777777" w:rsidR="00F805FC" w:rsidRPr="00B0043E" w:rsidRDefault="00F805FC" w:rsidP="00B5154D">
            <w:pPr>
              <w:spacing w:line="240" w:lineRule="exact"/>
            </w:pPr>
          </w:p>
        </w:tc>
        <w:tc>
          <w:tcPr>
            <w:tcW w:w="1453" w:type="dxa"/>
            <w:vAlign w:val="center"/>
          </w:tcPr>
          <w:p w14:paraId="0B9B3BDB" w14:textId="77777777" w:rsidR="00F805FC" w:rsidRPr="00B0043E" w:rsidRDefault="00F805FC" w:rsidP="00B5154D">
            <w:pPr>
              <w:spacing w:line="240" w:lineRule="exact"/>
            </w:pPr>
          </w:p>
        </w:tc>
      </w:tr>
      <w:tr w:rsidR="00F805FC" w:rsidRPr="009837D1" w14:paraId="3153A3ED" w14:textId="77777777" w:rsidTr="00B5154D">
        <w:tc>
          <w:tcPr>
            <w:tcW w:w="3686" w:type="dxa"/>
          </w:tcPr>
          <w:p w14:paraId="7A669C30" w14:textId="77777777" w:rsidR="00F805FC" w:rsidRPr="009837D1" w:rsidRDefault="00F805FC" w:rsidP="00B5154D">
            <w:pPr>
              <w:spacing w:line="240" w:lineRule="exact"/>
              <w:rPr>
                <w:b/>
                <w:bCs/>
              </w:rPr>
            </w:pPr>
            <w:r w:rsidRPr="009837D1">
              <w:rPr>
                <w:b/>
                <w:bCs/>
                <w:rtl/>
              </w:rPr>
              <w:t>יתרה ליום 3</w:t>
            </w:r>
            <w:r>
              <w:rPr>
                <w:rFonts w:hint="cs"/>
                <w:b/>
                <w:bCs/>
                <w:rtl/>
              </w:rPr>
              <w:t>0</w:t>
            </w:r>
            <w:r w:rsidRPr="009837D1">
              <w:rPr>
                <w:b/>
                <w:bCs/>
                <w:rtl/>
              </w:rPr>
              <w:t xml:space="preserve"> ב</w:t>
            </w:r>
            <w:r>
              <w:rPr>
                <w:rFonts w:hint="cs"/>
                <w:b/>
                <w:bCs/>
                <w:rtl/>
              </w:rPr>
              <w:t>יוני</w:t>
            </w:r>
            <w:r w:rsidRPr="009837D1">
              <w:rPr>
                <w:b/>
                <w:bCs/>
                <w:rtl/>
              </w:rPr>
              <w:t xml:space="preserve"> 20</w:t>
            </w:r>
            <w:r>
              <w:rPr>
                <w:rFonts w:hint="cs"/>
                <w:b/>
                <w:bCs/>
                <w:rtl/>
              </w:rPr>
              <w:t>20</w:t>
            </w:r>
          </w:p>
        </w:tc>
        <w:tc>
          <w:tcPr>
            <w:tcW w:w="1453" w:type="dxa"/>
          </w:tcPr>
          <w:p w14:paraId="4D82C716" w14:textId="77777777" w:rsidR="00F805FC" w:rsidRPr="00B0043E" w:rsidRDefault="00F805FC" w:rsidP="00B5154D">
            <w:pPr>
              <w:tabs>
                <w:tab w:val="left" w:pos="9072"/>
                <w:tab w:val="left" w:pos="9299"/>
              </w:tabs>
              <w:spacing w:line="240" w:lineRule="exact"/>
            </w:pPr>
            <w:r>
              <w:rPr>
                <w:rtl/>
              </w:rPr>
              <w:t xml:space="preserve"> 308</w:t>
            </w:r>
          </w:p>
        </w:tc>
        <w:tc>
          <w:tcPr>
            <w:tcW w:w="1453" w:type="dxa"/>
          </w:tcPr>
          <w:p w14:paraId="2D1C7554" w14:textId="77777777" w:rsidR="00F805FC" w:rsidRPr="00B0043E" w:rsidRDefault="00F805FC" w:rsidP="00B5154D">
            <w:pPr>
              <w:spacing w:line="240" w:lineRule="exact"/>
            </w:pPr>
            <w:r>
              <w:rPr>
                <w:rtl/>
              </w:rPr>
              <w:t xml:space="preserve"> 273</w:t>
            </w:r>
          </w:p>
        </w:tc>
        <w:tc>
          <w:tcPr>
            <w:tcW w:w="1453" w:type="dxa"/>
          </w:tcPr>
          <w:p w14:paraId="37CDE54B" w14:textId="77777777" w:rsidR="00F805FC" w:rsidRPr="00B0043E" w:rsidRDefault="00F805FC" w:rsidP="00B5154D">
            <w:pPr>
              <w:spacing w:line="240" w:lineRule="exact"/>
            </w:pPr>
            <w:r>
              <w:rPr>
                <w:rtl/>
              </w:rPr>
              <w:t xml:space="preserve"> 1,822</w:t>
            </w:r>
          </w:p>
        </w:tc>
        <w:tc>
          <w:tcPr>
            <w:tcW w:w="1453" w:type="dxa"/>
          </w:tcPr>
          <w:p w14:paraId="70E2368D" w14:textId="77777777" w:rsidR="00F805FC" w:rsidRPr="00B0043E" w:rsidRDefault="00F805FC" w:rsidP="00B5154D">
            <w:pPr>
              <w:spacing w:line="240" w:lineRule="exact"/>
            </w:pPr>
            <w:r>
              <w:rPr>
                <w:rtl/>
              </w:rPr>
              <w:t xml:space="preserve"> 2,403</w:t>
            </w:r>
          </w:p>
        </w:tc>
      </w:tr>
      <w:tr w:rsidR="00F805FC" w:rsidRPr="009837D1" w14:paraId="6C0371AF" w14:textId="77777777" w:rsidTr="00B5154D">
        <w:tc>
          <w:tcPr>
            <w:tcW w:w="3686" w:type="dxa"/>
          </w:tcPr>
          <w:p w14:paraId="70C499BB" w14:textId="77777777" w:rsidR="00F805FC" w:rsidRPr="009837D1" w:rsidRDefault="00F805FC" w:rsidP="00B5154D">
            <w:pPr>
              <w:spacing w:line="240" w:lineRule="exact"/>
            </w:pPr>
          </w:p>
        </w:tc>
        <w:tc>
          <w:tcPr>
            <w:tcW w:w="1453" w:type="dxa"/>
          </w:tcPr>
          <w:p w14:paraId="414A8495" w14:textId="77777777" w:rsidR="00F805FC" w:rsidRPr="009837D1" w:rsidRDefault="00F805FC" w:rsidP="00B5154D">
            <w:pPr>
              <w:tabs>
                <w:tab w:val="left" w:pos="9072"/>
                <w:tab w:val="left" w:pos="9299"/>
              </w:tabs>
              <w:spacing w:line="240" w:lineRule="exact"/>
            </w:pPr>
          </w:p>
        </w:tc>
        <w:tc>
          <w:tcPr>
            <w:tcW w:w="1453" w:type="dxa"/>
          </w:tcPr>
          <w:p w14:paraId="62CD2676" w14:textId="77777777" w:rsidR="00F805FC" w:rsidRPr="009837D1" w:rsidRDefault="00F805FC" w:rsidP="00B5154D">
            <w:pPr>
              <w:spacing w:line="240" w:lineRule="exact"/>
            </w:pPr>
          </w:p>
        </w:tc>
        <w:tc>
          <w:tcPr>
            <w:tcW w:w="1453" w:type="dxa"/>
          </w:tcPr>
          <w:p w14:paraId="73497101" w14:textId="77777777" w:rsidR="00F805FC" w:rsidRPr="009837D1" w:rsidRDefault="00F805FC" w:rsidP="00B5154D">
            <w:pPr>
              <w:spacing w:line="240" w:lineRule="exact"/>
            </w:pPr>
          </w:p>
        </w:tc>
        <w:tc>
          <w:tcPr>
            <w:tcW w:w="1453" w:type="dxa"/>
          </w:tcPr>
          <w:p w14:paraId="63812208" w14:textId="77777777" w:rsidR="00F805FC" w:rsidRPr="009837D1" w:rsidRDefault="00F805FC" w:rsidP="00B5154D">
            <w:pPr>
              <w:spacing w:line="240" w:lineRule="exact"/>
            </w:pPr>
          </w:p>
        </w:tc>
      </w:tr>
      <w:tr w:rsidR="00BD367F" w:rsidRPr="009837D1" w14:paraId="5A15ECE2" w14:textId="77777777" w:rsidTr="00B5154D">
        <w:tc>
          <w:tcPr>
            <w:tcW w:w="3686" w:type="dxa"/>
          </w:tcPr>
          <w:p w14:paraId="69E1EF74" w14:textId="77777777" w:rsidR="00BD367F" w:rsidRPr="009837D1" w:rsidRDefault="00BD367F" w:rsidP="00B5154D">
            <w:pPr>
              <w:spacing w:line="240" w:lineRule="exact"/>
              <w:rPr>
                <w:b/>
                <w:bCs/>
                <w:rtl/>
              </w:rPr>
            </w:pPr>
          </w:p>
        </w:tc>
        <w:tc>
          <w:tcPr>
            <w:tcW w:w="1453" w:type="dxa"/>
            <w:vAlign w:val="center"/>
          </w:tcPr>
          <w:p w14:paraId="1BAC1A99" w14:textId="77777777" w:rsidR="00BD367F" w:rsidRPr="00EF155D" w:rsidRDefault="00BD367F" w:rsidP="00B5154D">
            <w:pPr>
              <w:tabs>
                <w:tab w:val="left" w:pos="9072"/>
                <w:tab w:val="left" w:pos="9299"/>
              </w:tabs>
              <w:spacing w:line="240" w:lineRule="exact"/>
              <w:rPr>
                <w:rFonts w:ascii="David" w:hAnsi="David"/>
                <w:b/>
                <w:bCs/>
              </w:rPr>
            </w:pPr>
          </w:p>
        </w:tc>
        <w:tc>
          <w:tcPr>
            <w:tcW w:w="1453" w:type="dxa"/>
            <w:vAlign w:val="center"/>
          </w:tcPr>
          <w:p w14:paraId="348510D0" w14:textId="77777777" w:rsidR="00BD367F" w:rsidRPr="00EF155D" w:rsidRDefault="00BD367F" w:rsidP="00B5154D">
            <w:pPr>
              <w:spacing w:line="240" w:lineRule="exact"/>
              <w:rPr>
                <w:rFonts w:ascii="David" w:hAnsi="David"/>
                <w:b/>
                <w:bCs/>
              </w:rPr>
            </w:pPr>
          </w:p>
        </w:tc>
        <w:tc>
          <w:tcPr>
            <w:tcW w:w="1453" w:type="dxa"/>
            <w:vAlign w:val="center"/>
          </w:tcPr>
          <w:p w14:paraId="6FE2BC00" w14:textId="77777777" w:rsidR="00BD367F" w:rsidRPr="00EF155D" w:rsidRDefault="00BD367F" w:rsidP="00B5154D">
            <w:pPr>
              <w:spacing w:line="240" w:lineRule="exact"/>
              <w:rPr>
                <w:rFonts w:ascii="David" w:hAnsi="David"/>
                <w:b/>
                <w:bCs/>
              </w:rPr>
            </w:pPr>
          </w:p>
        </w:tc>
        <w:tc>
          <w:tcPr>
            <w:tcW w:w="1453" w:type="dxa"/>
            <w:vAlign w:val="center"/>
          </w:tcPr>
          <w:p w14:paraId="68532DEE" w14:textId="77777777" w:rsidR="00BD367F" w:rsidRPr="00EF155D" w:rsidRDefault="00BD367F" w:rsidP="00B5154D">
            <w:pPr>
              <w:spacing w:line="240" w:lineRule="exact"/>
              <w:rPr>
                <w:rFonts w:ascii="David" w:hAnsi="David"/>
                <w:b/>
                <w:bCs/>
              </w:rPr>
            </w:pPr>
          </w:p>
        </w:tc>
      </w:tr>
      <w:tr w:rsidR="00BD367F" w:rsidRPr="009837D1" w14:paraId="6823655A" w14:textId="77777777" w:rsidTr="00B5154D">
        <w:tc>
          <w:tcPr>
            <w:tcW w:w="3686" w:type="dxa"/>
          </w:tcPr>
          <w:p w14:paraId="4FB619BD" w14:textId="77777777" w:rsidR="00BD367F" w:rsidRPr="009837D1" w:rsidRDefault="00BD367F" w:rsidP="00B5154D">
            <w:pPr>
              <w:spacing w:line="240" w:lineRule="exact"/>
              <w:rPr>
                <w:b/>
                <w:bCs/>
                <w:rtl/>
              </w:rPr>
            </w:pPr>
          </w:p>
        </w:tc>
        <w:tc>
          <w:tcPr>
            <w:tcW w:w="1453" w:type="dxa"/>
            <w:vAlign w:val="center"/>
          </w:tcPr>
          <w:p w14:paraId="18064F24" w14:textId="77777777" w:rsidR="00BD367F" w:rsidRPr="00EF155D" w:rsidRDefault="00BD367F" w:rsidP="00B5154D">
            <w:pPr>
              <w:tabs>
                <w:tab w:val="left" w:pos="9072"/>
                <w:tab w:val="left" w:pos="9299"/>
              </w:tabs>
              <w:spacing w:line="240" w:lineRule="exact"/>
              <w:rPr>
                <w:rFonts w:ascii="David" w:hAnsi="David"/>
                <w:b/>
                <w:bCs/>
              </w:rPr>
            </w:pPr>
          </w:p>
        </w:tc>
        <w:tc>
          <w:tcPr>
            <w:tcW w:w="1453" w:type="dxa"/>
            <w:vAlign w:val="center"/>
          </w:tcPr>
          <w:p w14:paraId="4516C5A2" w14:textId="77777777" w:rsidR="00BD367F" w:rsidRPr="00EF155D" w:rsidRDefault="00BD367F" w:rsidP="00B5154D">
            <w:pPr>
              <w:spacing w:line="240" w:lineRule="exact"/>
              <w:rPr>
                <w:rFonts w:ascii="David" w:hAnsi="David"/>
                <w:b/>
                <w:bCs/>
              </w:rPr>
            </w:pPr>
          </w:p>
        </w:tc>
        <w:tc>
          <w:tcPr>
            <w:tcW w:w="1453" w:type="dxa"/>
            <w:vAlign w:val="center"/>
          </w:tcPr>
          <w:p w14:paraId="15A8C27A" w14:textId="77777777" w:rsidR="00BD367F" w:rsidRPr="00EF155D" w:rsidRDefault="00BD367F" w:rsidP="00B5154D">
            <w:pPr>
              <w:spacing w:line="240" w:lineRule="exact"/>
              <w:rPr>
                <w:rFonts w:ascii="David" w:hAnsi="David"/>
                <w:b/>
                <w:bCs/>
              </w:rPr>
            </w:pPr>
          </w:p>
        </w:tc>
        <w:tc>
          <w:tcPr>
            <w:tcW w:w="1453" w:type="dxa"/>
            <w:vAlign w:val="center"/>
          </w:tcPr>
          <w:p w14:paraId="06398802" w14:textId="77777777" w:rsidR="00BD367F" w:rsidRPr="00EF155D" w:rsidRDefault="00BD367F" w:rsidP="00B5154D">
            <w:pPr>
              <w:spacing w:line="240" w:lineRule="exact"/>
              <w:rPr>
                <w:rFonts w:ascii="David" w:hAnsi="David"/>
                <w:b/>
                <w:bCs/>
              </w:rPr>
            </w:pPr>
          </w:p>
        </w:tc>
      </w:tr>
      <w:tr w:rsidR="00F805FC" w:rsidRPr="009837D1" w14:paraId="1F40AB3B" w14:textId="77777777" w:rsidTr="00B5154D">
        <w:tc>
          <w:tcPr>
            <w:tcW w:w="3686" w:type="dxa"/>
          </w:tcPr>
          <w:p w14:paraId="5B2D2C2D" w14:textId="518962C7" w:rsidR="00F805FC" w:rsidRDefault="00F805FC" w:rsidP="00B5154D">
            <w:pPr>
              <w:spacing w:line="240" w:lineRule="exact"/>
              <w:rPr>
                <w:rtl/>
              </w:rPr>
            </w:pPr>
            <w:r w:rsidRPr="009837D1">
              <w:rPr>
                <w:b/>
                <w:bCs/>
                <w:rtl/>
              </w:rPr>
              <w:t>יתרה ליום 1 בינואר 20</w:t>
            </w:r>
            <w:r>
              <w:rPr>
                <w:rFonts w:hint="cs"/>
                <w:b/>
                <w:bCs/>
                <w:rtl/>
              </w:rPr>
              <w:t>21</w:t>
            </w:r>
          </w:p>
        </w:tc>
        <w:tc>
          <w:tcPr>
            <w:tcW w:w="1453" w:type="dxa"/>
            <w:vAlign w:val="center"/>
          </w:tcPr>
          <w:p w14:paraId="6F049FDF" w14:textId="3595944B" w:rsidR="00F805FC" w:rsidRPr="00EF155D" w:rsidRDefault="009609D5" w:rsidP="00B5154D">
            <w:pPr>
              <w:tabs>
                <w:tab w:val="left" w:pos="9072"/>
                <w:tab w:val="left" w:pos="9299"/>
              </w:tabs>
              <w:spacing w:line="240" w:lineRule="exact"/>
              <w:rPr>
                <w:rFonts w:ascii="David" w:hAnsi="David"/>
                <w:b/>
                <w:bCs/>
                <w:rtl/>
              </w:rPr>
            </w:pPr>
            <w:r w:rsidRPr="00EF155D">
              <w:rPr>
                <w:rFonts w:ascii="David" w:hAnsi="David"/>
                <w:b/>
                <w:bCs/>
              </w:rPr>
              <w:t>507</w:t>
            </w:r>
          </w:p>
        </w:tc>
        <w:tc>
          <w:tcPr>
            <w:tcW w:w="1453" w:type="dxa"/>
            <w:vAlign w:val="center"/>
          </w:tcPr>
          <w:p w14:paraId="1F7632F0" w14:textId="702C8C7A" w:rsidR="00F805FC" w:rsidRPr="00EF155D" w:rsidRDefault="009609D5" w:rsidP="00B5154D">
            <w:pPr>
              <w:spacing w:line="240" w:lineRule="exact"/>
              <w:rPr>
                <w:rFonts w:ascii="David" w:hAnsi="David"/>
                <w:b/>
                <w:bCs/>
                <w:rtl/>
              </w:rPr>
            </w:pPr>
            <w:r w:rsidRPr="00EF155D">
              <w:rPr>
                <w:rFonts w:ascii="David" w:hAnsi="David"/>
                <w:b/>
                <w:bCs/>
              </w:rPr>
              <w:t>71</w:t>
            </w:r>
          </w:p>
        </w:tc>
        <w:tc>
          <w:tcPr>
            <w:tcW w:w="1453" w:type="dxa"/>
            <w:vAlign w:val="center"/>
          </w:tcPr>
          <w:p w14:paraId="148CDDA8" w14:textId="1BA6F0D5" w:rsidR="00F805FC" w:rsidRPr="00EF155D" w:rsidRDefault="009609D5" w:rsidP="00B5154D">
            <w:pPr>
              <w:spacing w:line="240" w:lineRule="exact"/>
              <w:rPr>
                <w:rFonts w:ascii="David" w:hAnsi="David"/>
                <w:b/>
                <w:bCs/>
                <w:rtl/>
              </w:rPr>
            </w:pPr>
            <w:r w:rsidRPr="00EF155D">
              <w:rPr>
                <w:rFonts w:ascii="David" w:hAnsi="David"/>
                <w:b/>
                <w:bCs/>
              </w:rPr>
              <w:t>955</w:t>
            </w:r>
          </w:p>
        </w:tc>
        <w:tc>
          <w:tcPr>
            <w:tcW w:w="1453" w:type="dxa"/>
            <w:vAlign w:val="center"/>
          </w:tcPr>
          <w:p w14:paraId="7B203FE8" w14:textId="7E1E55C8" w:rsidR="00F805FC" w:rsidRPr="00EF155D" w:rsidRDefault="009609D5" w:rsidP="00B5154D">
            <w:pPr>
              <w:spacing w:line="240" w:lineRule="exact"/>
              <w:rPr>
                <w:rFonts w:ascii="David" w:hAnsi="David"/>
                <w:b/>
                <w:bCs/>
              </w:rPr>
            </w:pPr>
            <w:r w:rsidRPr="00EF155D">
              <w:rPr>
                <w:rFonts w:ascii="David" w:hAnsi="David"/>
                <w:b/>
                <w:bCs/>
              </w:rPr>
              <w:t>1,533</w:t>
            </w:r>
          </w:p>
        </w:tc>
      </w:tr>
      <w:tr w:rsidR="00F805FC" w:rsidRPr="009837D1" w14:paraId="6717EDFB" w14:textId="77777777" w:rsidTr="00B5154D">
        <w:tc>
          <w:tcPr>
            <w:tcW w:w="3686" w:type="dxa"/>
          </w:tcPr>
          <w:p w14:paraId="0EF5CB55" w14:textId="77777777" w:rsidR="00F805FC" w:rsidRPr="009837D1" w:rsidRDefault="00F805FC" w:rsidP="00B5154D">
            <w:pPr>
              <w:spacing w:line="240" w:lineRule="exact"/>
              <w:rPr>
                <w:b/>
                <w:bCs/>
                <w:rtl/>
              </w:rPr>
            </w:pPr>
          </w:p>
        </w:tc>
        <w:tc>
          <w:tcPr>
            <w:tcW w:w="1453" w:type="dxa"/>
            <w:vAlign w:val="center"/>
          </w:tcPr>
          <w:p w14:paraId="068627A4" w14:textId="77777777" w:rsidR="00F805FC" w:rsidRPr="009609D5" w:rsidRDefault="00F805FC" w:rsidP="00B5154D">
            <w:pPr>
              <w:tabs>
                <w:tab w:val="left" w:pos="9072"/>
                <w:tab w:val="left" w:pos="9299"/>
              </w:tabs>
              <w:spacing w:line="240" w:lineRule="exact"/>
              <w:rPr>
                <w:rFonts w:ascii="David" w:hAnsi="David"/>
                <w:rtl/>
              </w:rPr>
            </w:pPr>
          </w:p>
        </w:tc>
        <w:tc>
          <w:tcPr>
            <w:tcW w:w="1453" w:type="dxa"/>
            <w:vAlign w:val="center"/>
          </w:tcPr>
          <w:p w14:paraId="63AB750D" w14:textId="77777777" w:rsidR="00F805FC" w:rsidRPr="009609D5" w:rsidRDefault="00F805FC" w:rsidP="00B5154D">
            <w:pPr>
              <w:spacing w:line="240" w:lineRule="exact"/>
              <w:rPr>
                <w:rFonts w:ascii="David" w:hAnsi="David"/>
                <w:rtl/>
              </w:rPr>
            </w:pPr>
          </w:p>
        </w:tc>
        <w:tc>
          <w:tcPr>
            <w:tcW w:w="1453" w:type="dxa"/>
            <w:vAlign w:val="center"/>
          </w:tcPr>
          <w:p w14:paraId="43B64F96" w14:textId="77777777" w:rsidR="00F805FC" w:rsidRPr="009609D5" w:rsidRDefault="00F805FC" w:rsidP="00B5154D">
            <w:pPr>
              <w:spacing w:line="240" w:lineRule="exact"/>
              <w:rPr>
                <w:rFonts w:ascii="David" w:hAnsi="David"/>
                <w:rtl/>
              </w:rPr>
            </w:pPr>
          </w:p>
        </w:tc>
        <w:tc>
          <w:tcPr>
            <w:tcW w:w="1453" w:type="dxa"/>
            <w:vAlign w:val="center"/>
          </w:tcPr>
          <w:p w14:paraId="4417FB7E" w14:textId="77777777" w:rsidR="00F805FC" w:rsidRPr="009609D5" w:rsidRDefault="00F805FC" w:rsidP="00B5154D">
            <w:pPr>
              <w:spacing w:line="240" w:lineRule="exact"/>
              <w:rPr>
                <w:rFonts w:ascii="David" w:hAnsi="David"/>
                <w:rtl/>
              </w:rPr>
            </w:pPr>
          </w:p>
        </w:tc>
      </w:tr>
      <w:tr w:rsidR="00F805FC" w:rsidRPr="009837D1" w14:paraId="3C45B26B" w14:textId="77777777" w:rsidTr="00B5154D">
        <w:tc>
          <w:tcPr>
            <w:tcW w:w="3686" w:type="dxa"/>
          </w:tcPr>
          <w:p w14:paraId="1C11B4E4" w14:textId="6864FDD8" w:rsidR="00F805FC" w:rsidRPr="009837D1" w:rsidRDefault="00F805FC" w:rsidP="00B5154D">
            <w:pPr>
              <w:spacing w:line="240" w:lineRule="exact"/>
              <w:rPr>
                <w:b/>
                <w:bCs/>
                <w:rtl/>
              </w:rPr>
            </w:pPr>
            <w:r>
              <w:rPr>
                <w:rFonts w:hint="cs"/>
                <w:rtl/>
              </w:rPr>
              <w:t>שינויים הנובעים ממדידה מחדש של ההפרשה להפסדי אשראי חזויים</w:t>
            </w:r>
            <w:r w:rsidR="00963AA5">
              <w:rPr>
                <w:rFonts w:hint="cs"/>
                <w:rtl/>
              </w:rPr>
              <w:t>, כולל שינויים הנובעים מהפרשי מטבע</w:t>
            </w:r>
          </w:p>
        </w:tc>
        <w:tc>
          <w:tcPr>
            <w:tcW w:w="1453" w:type="dxa"/>
            <w:vAlign w:val="center"/>
          </w:tcPr>
          <w:p w14:paraId="6E554838" w14:textId="6792FE4B" w:rsidR="00F805FC" w:rsidRPr="009609D5" w:rsidRDefault="009609D5" w:rsidP="00B5154D">
            <w:pPr>
              <w:tabs>
                <w:tab w:val="left" w:pos="9072"/>
                <w:tab w:val="left" w:pos="9299"/>
              </w:tabs>
              <w:spacing w:line="240" w:lineRule="exact"/>
              <w:rPr>
                <w:rFonts w:ascii="David" w:hAnsi="David"/>
                <w:rtl/>
              </w:rPr>
            </w:pPr>
            <w:r>
              <w:rPr>
                <w:rFonts w:ascii="David" w:hAnsi="David" w:hint="cs"/>
                <w:rtl/>
              </w:rPr>
              <w:t>(</w:t>
            </w:r>
            <w:r w:rsidR="00963AA5">
              <w:rPr>
                <w:rFonts w:ascii="David" w:hAnsi="David" w:hint="cs"/>
                <w:rtl/>
              </w:rPr>
              <w:t>99</w:t>
            </w:r>
            <w:r>
              <w:rPr>
                <w:rFonts w:ascii="David" w:hAnsi="David" w:hint="cs"/>
                <w:rtl/>
              </w:rPr>
              <w:t>)</w:t>
            </w:r>
          </w:p>
        </w:tc>
        <w:tc>
          <w:tcPr>
            <w:tcW w:w="1453" w:type="dxa"/>
            <w:vAlign w:val="center"/>
          </w:tcPr>
          <w:p w14:paraId="58C091CA" w14:textId="76D5D7B9" w:rsidR="00F805FC" w:rsidRPr="009609D5" w:rsidRDefault="00CE777C" w:rsidP="00B5154D">
            <w:pPr>
              <w:spacing w:line="240" w:lineRule="exact"/>
              <w:rPr>
                <w:rFonts w:ascii="David" w:hAnsi="David"/>
                <w:rtl/>
              </w:rPr>
            </w:pPr>
            <w:r>
              <w:rPr>
                <w:rFonts w:ascii="David" w:hAnsi="David" w:hint="cs"/>
                <w:rtl/>
              </w:rPr>
              <w:t>(</w:t>
            </w:r>
            <w:r w:rsidR="00963AA5">
              <w:rPr>
                <w:rFonts w:ascii="David" w:hAnsi="David" w:hint="cs"/>
                <w:rtl/>
              </w:rPr>
              <w:t>27</w:t>
            </w:r>
            <w:r>
              <w:rPr>
                <w:rFonts w:ascii="David" w:hAnsi="David" w:hint="cs"/>
                <w:rtl/>
              </w:rPr>
              <w:t>)</w:t>
            </w:r>
          </w:p>
        </w:tc>
        <w:tc>
          <w:tcPr>
            <w:tcW w:w="1453" w:type="dxa"/>
            <w:vAlign w:val="center"/>
          </w:tcPr>
          <w:p w14:paraId="6EA5DF8D" w14:textId="1278EB75" w:rsidR="00F805FC" w:rsidRPr="009609D5" w:rsidRDefault="00CE777C" w:rsidP="00B5154D">
            <w:pPr>
              <w:spacing w:line="240" w:lineRule="exact"/>
              <w:rPr>
                <w:rFonts w:ascii="David" w:hAnsi="David"/>
                <w:rtl/>
              </w:rPr>
            </w:pPr>
            <w:r>
              <w:rPr>
                <w:rFonts w:ascii="David" w:hAnsi="David" w:hint="cs"/>
                <w:rtl/>
              </w:rPr>
              <w:t>1</w:t>
            </w:r>
            <w:r w:rsidR="00963AA5">
              <w:rPr>
                <w:rFonts w:ascii="David" w:hAnsi="David" w:hint="cs"/>
                <w:rtl/>
              </w:rPr>
              <w:t>15</w:t>
            </w:r>
          </w:p>
        </w:tc>
        <w:tc>
          <w:tcPr>
            <w:tcW w:w="1453" w:type="dxa"/>
            <w:vAlign w:val="center"/>
          </w:tcPr>
          <w:p w14:paraId="6C7E1703" w14:textId="6314EB0B" w:rsidR="00F805FC" w:rsidRPr="009609D5" w:rsidRDefault="00963AA5" w:rsidP="00B5154D">
            <w:pPr>
              <w:spacing w:line="240" w:lineRule="exact"/>
              <w:rPr>
                <w:rFonts w:ascii="David" w:hAnsi="David"/>
                <w:rtl/>
              </w:rPr>
            </w:pPr>
            <w:r>
              <w:rPr>
                <w:rFonts w:ascii="David" w:hAnsi="David" w:hint="cs"/>
                <w:rtl/>
              </w:rPr>
              <w:t>(11)</w:t>
            </w:r>
          </w:p>
        </w:tc>
      </w:tr>
      <w:tr w:rsidR="00F805FC" w:rsidRPr="009837D1" w14:paraId="25772705" w14:textId="77777777" w:rsidTr="00B5154D">
        <w:tc>
          <w:tcPr>
            <w:tcW w:w="3686" w:type="dxa"/>
          </w:tcPr>
          <w:p w14:paraId="58DA951A" w14:textId="77777777" w:rsidR="00F805FC" w:rsidRPr="009837D1" w:rsidRDefault="00F805FC" w:rsidP="00B5154D">
            <w:pPr>
              <w:spacing w:line="240" w:lineRule="exact"/>
            </w:pPr>
            <w:r>
              <w:rPr>
                <w:rFonts w:hint="cs"/>
                <w:rtl/>
              </w:rPr>
              <w:t>העברה למדידה של הפסדי אשראי חזויים לאורך כל חיי המכשיר, לרבות מדידה מחדש</w:t>
            </w:r>
          </w:p>
        </w:tc>
        <w:tc>
          <w:tcPr>
            <w:tcW w:w="1453" w:type="dxa"/>
            <w:vAlign w:val="center"/>
          </w:tcPr>
          <w:p w14:paraId="5496E54E" w14:textId="387457D8" w:rsidR="00F805FC" w:rsidRPr="009609D5" w:rsidRDefault="00CE777C" w:rsidP="00B5154D">
            <w:pPr>
              <w:tabs>
                <w:tab w:val="left" w:pos="9072"/>
                <w:tab w:val="left" w:pos="9299"/>
              </w:tabs>
              <w:spacing w:line="240" w:lineRule="exact"/>
              <w:rPr>
                <w:rFonts w:ascii="David" w:hAnsi="David"/>
              </w:rPr>
            </w:pPr>
            <w:r>
              <w:rPr>
                <w:rFonts w:ascii="David" w:hAnsi="David" w:hint="cs"/>
                <w:rtl/>
              </w:rPr>
              <w:t>(5)</w:t>
            </w:r>
          </w:p>
        </w:tc>
        <w:tc>
          <w:tcPr>
            <w:tcW w:w="1453" w:type="dxa"/>
            <w:vAlign w:val="center"/>
          </w:tcPr>
          <w:p w14:paraId="3BE7B987" w14:textId="4D8F5BBB" w:rsidR="00F805FC" w:rsidRPr="009609D5" w:rsidRDefault="00CE777C" w:rsidP="00B5154D">
            <w:pPr>
              <w:spacing w:line="240" w:lineRule="exact"/>
              <w:rPr>
                <w:rFonts w:ascii="David" w:hAnsi="David"/>
              </w:rPr>
            </w:pPr>
            <w:r>
              <w:rPr>
                <w:rFonts w:ascii="David" w:hAnsi="David" w:hint="cs"/>
                <w:rtl/>
              </w:rPr>
              <w:t>56</w:t>
            </w:r>
          </w:p>
        </w:tc>
        <w:tc>
          <w:tcPr>
            <w:tcW w:w="1453" w:type="dxa"/>
            <w:vAlign w:val="center"/>
          </w:tcPr>
          <w:p w14:paraId="43C541DD" w14:textId="0FBEE868" w:rsidR="00F805FC" w:rsidRPr="009609D5" w:rsidRDefault="00CE777C" w:rsidP="00B5154D">
            <w:pPr>
              <w:spacing w:line="240" w:lineRule="exact"/>
              <w:rPr>
                <w:rFonts w:ascii="David" w:hAnsi="David"/>
              </w:rPr>
            </w:pPr>
            <w:r>
              <w:rPr>
                <w:rFonts w:ascii="David" w:hAnsi="David" w:hint="cs"/>
                <w:rtl/>
              </w:rPr>
              <w:t>-</w:t>
            </w:r>
          </w:p>
        </w:tc>
        <w:tc>
          <w:tcPr>
            <w:tcW w:w="1453" w:type="dxa"/>
            <w:vAlign w:val="center"/>
          </w:tcPr>
          <w:p w14:paraId="017CA29E" w14:textId="0F5F0BA2" w:rsidR="00F805FC" w:rsidRPr="009609D5" w:rsidRDefault="00CE777C" w:rsidP="00B5154D">
            <w:pPr>
              <w:spacing w:line="240" w:lineRule="exact"/>
              <w:rPr>
                <w:rFonts w:ascii="David" w:hAnsi="David"/>
              </w:rPr>
            </w:pPr>
            <w:r>
              <w:rPr>
                <w:rFonts w:ascii="David" w:hAnsi="David" w:hint="cs"/>
                <w:rtl/>
              </w:rPr>
              <w:t>51</w:t>
            </w:r>
          </w:p>
        </w:tc>
      </w:tr>
      <w:tr w:rsidR="00F805FC" w:rsidRPr="009837D1" w14:paraId="768AAE02" w14:textId="77777777" w:rsidTr="00B5154D">
        <w:tc>
          <w:tcPr>
            <w:tcW w:w="3686" w:type="dxa"/>
          </w:tcPr>
          <w:p w14:paraId="6720B751" w14:textId="77777777" w:rsidR="00F805FC" w:rsidRPr="009837D1" w:rsidRDefault="00F805FC" w:rsidP="00B5154D">
            <w:pPr>
              <w:spacing w:line="240" w:lineRule="exact"/>
            </w:pPr>
            <w:r>
              <w:rPr>
                <w:rFonts w:hint="cs"/>
                <w:rtl/>
              </w:rPr>
              <w:t>העברה למדידה של הפסדי אשראי חזויים לאורך כל חיי המכשיר- נכסים פגומים עקב סיכון אשראי, לרבות מדידה מחדש</w:t>
            </w:r>
          </w:p>
        </w:tc>
        <w:tc>
          <w:tcPr>
            <w:tcW w:w="1453" w:type="dxa"/>
            <w:vAlign w:val="center"/>
          </w:tcPr>
          <w:p w14:paraId="6D259539" w14:textId="2AD6BB35" w:rsidR="00F805FC" w:rsidRPr="009609D5" w:rsidRDefault="00CE777C" w:rsidP="00CE777C">
            <w:pPr>
              <w:tabs>
                <w:tab w:val="left" w:pos="9072"/>
                <w:tab w:val="left" w:pos="9299"/>
              </w:tabs>
              <w:spacing w:line="240" w:lineRule="exact"/>
              <w:rPr>
                <w:rFonts w:ascii="David" w:hAnsi="David"/>
              </w:rPr>
            </w:pPr>
            <w:r>
              <w:rPr>
                <w:rFonts w:ascii="David" w:hAnsi="David" w:hint="cs"/>
                <w:rtl/>
              </w:rPr>
              <w:t>(2)</w:t>
            </w:r>
          </w:p>
        </w:tc>
        <w:tc>
          <w:tcPr>
            <w:tcW w:w="1453" w:type="dxa"/>
            <w:vAlign w:val="center"/>
          </w:tcPr>
          <w:p w14:paraId="55DA985A" w14:textId="412596F2" w:rsidR="00F805FC" w:rsidRPr="009609D5" w:rsidRDefault="00CE777C" w:rsidP="00B5154D">
            <w:pPr>
              <w:spacing w:line="240" w:lineRule="exact"/>
              <w:rPr>
                <w:rFonts w:ascii="David" w:hAnsi="David"/>
              </w:rPr>
            </w:pPr>
            <w:r>
              <w:rPr>
                <w:rFonts w:ascii="David" w:hAnsi="David" w:hint="cs"/>
                <w:rtl/>
              </w:rPr>
              <w:t>(25)</w:t>
            </w:r>
          </w:p>
        </w:tc>
        <w:tc>
          <w:tcPr>
            <w:tcW w:w="1453" w:type="dxa"/>
            <w:vAlign w:val="center"/>
          </w:tcPr>
          <w:p w14:paraId="3E139D39" w14:textId="1F74A25E" w:rsidR="00F805FC" w:rsidRPr="009609D5" w:rsidRDefault="00CE777C" w:rsidP="00B5154D">
            <w:pPr>
              <w:spacing w:line="240" w:lineRule="exact"/>
              <w:rPr>
                <w:rFonts w:ascii="David" w:hAnsi="David"/>
              </w:rPr>
            </w:pPr>
            <w:r>
              <w:rPr>
                <w:rFonts w:ascii="David" w:hAnsi="David" w:hint="cs"/>
                <w:rtl/>
              </w:rPr>
              <w:t>136</w:t>
            </w:r>
          </w:p>
        </w:tc>
        <w:tc>
          <w:tcPr>
            <w:tcW w:w="1453" w:type="dxa"/>
            <w:vAlign w:val="center"/>
          </w:tcPr>
          <w:p w14:paraId="11835619" w14:textId="351D8165" w:rsidR="00F805FC" w:rsidRPr="009609D5" w:rsidRDefault="00CE777C" w:rsidP="00B5154D">
            <w:pPr>
              <w:spacing w:line="240" w:lineRule="exact"/>
              <w:rPr>
                <w:rFonts w:ascii="David" w:hAnsi="David"/>
              </w:rPr>
            </w:pPr>
            <w:r>
              <w:rPr>
                <w:rFonts w:ascii="David" w:hAnsi="David" w:hint="cs"/>
                <w:rtl/>
              </w:rPr>
              <w:t>109</w:t>
            </w:r>
          </w:p>
        </w:tc>
      </w:tr>
      <w:tr w:rsidR="00F805FC" w:rsidRPr="009837D1" w14:paraId="445BF0F5" w14:textId="77777777" w:rsidTr="00CE777C">
        <w:tc>
          <w:tcPr>
            <w:tcW w:w="3686" w:type="dxa"/>
          </w:tcPr>
          <w:p w14:paraId="41427405" w14:textId="77777777" w:rsidR="00F805FC" w:rsidRPr="009837D1" w:rsidRDefault="00F805FC" w:rsidP="00B5154D">
            <w:pPr>
              <w:spacing w:line="240" w:lineRule="exact"/>
            </w:pPr>
            <w:r>
              <w:rPr>
                <w:rFonts w:hint="cs"/>
                <w:rtl/>
              </w:rPr>
              <w:t>נכסים פיננסיים שנפדו</w:t>
            </w:r>
          </w:p>
        </w:tc>
        <w:tc>
          <w:tcPr>
            <w:tcW w:w="1453" w:type="dxa"/>
            <w:vAlign w:val="center"/>
          </w:tcPr>
          <w:p w14:paraId="2D69AFDF" w14:textId="79A899FB" w:rsidR="00F805FC" w:rsidRPr="009609D5" w:rsidRDefault="00CE777C" w:rsidP="00B5154D">
            <w:pPr>
              <w:tabs>
                <w:tab w:val="left" w:pos="9072"/>
                <w:tab w:val="left" w:pos="9299"/>
              </w:tabs>
              <w:spacing w:line="240" w:lineRule="exact"/>
              <w:rPr>
                <w:rFonts w:ascii="David" w:hAnsi="David"/>
              </w:rPr>
            </w:pPr>
            <w:r>
              <w:rPr>
                <w:rFonts w:ascii="David" w:hAnsi="David" w:hint="cs"/>
                <w:rtl/>
              </w:rPr>
              <w:t>(31)</w:t>
            </w:r>
          </w:p>
        </w:tc>
        <w:tc>
          <w:tcPr>
            <w:tcW w:w="1453" w:type="dxa"/>
            <w:vAlign w:val="center"/>
          </w:tcPr>
          <w:p w14:paraId="4A8CBF80" w14:textId="42ED60FE" w:rsidR="00F805FC" w:rsidRPr="009609D5" w:rsidRDefault="00CE777C" w:rsidP="00B5154D">
            <w:pPr>
              <w:spacing w:line="240" w:lineRule="exact"/>
              <w:rPr>
                <w:rFonts w:ascii="David" w:hAnsi="David"/>
              </w:rPr>
            </w:pPr>
            <w:r>
              <w:rPr>
                <w:rFonts w:ascii="David" w:hAnsi="David" w:hint="cs"/>
                <w:rtl/>
              </w:rPr>
              <w:t>(5)</w:t>
            </w:r>
          </w:p>
        </w:tc>
        <w:tc>
          <w:tcPr>
            <w:tcW w:w="1453" w:type="dxa"/>
            <w:vAlign w:val="center"/>
          </w:tcPr>
          <w:p w14:paraId="149B61E7" w14:textId="369C1F34" w:rsidR="00F805FC" w:rsidRPr="009609D5" w:rsidRDefault="00CE777C" w:rsidP="00B5154D">
            <w:pPr>
              <w:spacing w:line="240" w:lineRule="exact"/>
              <w:rPr>
                <w:rFonts w:ascii="David" w:hAnsi="David"/>
              </w:rPr>
            </w:pPr>
            <w:r>
              <w:rPr>
                <w:rFonts w:ascii="David" w:hAnsi="David" w:hint="cs"/>
                <w:rtl/>
              </w:rPr>
              <w:t>(19)</w:t>
            </w:r>
          </w:p>
        </w:tc>
        <w:tc>
          <w:tcPr>
            <w:tcW w:w="1453" w:type="dxa"/>
            <w:vAlign w:val="center"/>
          </w:tcPr>
          <w:p w14:paraId="28078A93" w14:textId="3F9FD799" w:rsidR="00F805FC" w:rsidRPr="009609D5" w:rsidRDefault="00CE777C" w:rsidP="00B5154D">
            <w:pPr>
              <w:spacing w:line="240" w:lineRule="exact"/>
              <w:rPr>
                <w:rFonts w:ascii="David" w:hAnsi="David"/>
              </w:rPr>
            </w:pPr>
            <w:r>
              <w:rPr>
                <w:rFonts w:ascii="David" w:hAnsi="David" w:hint="cs"/>
                <w:rtl/>
              </w:rPr>
              <w:t>(55)</w:t>
            </w:r>
          </w:p>
        </w:tc>
      </w:tr>
      <w:tr w:rsidR="00F805FC" w:rsidRPr="009837D1" w14:paraId="62E3738E" w14:textId="77777777" w:rsidTr="00B5154D">
        <w:tc>
          <w:tcPr>
            <w:tcW w:w="3686" w:type="dxa"/>
          </w:tcPr>
          <w:p w14:paraId="1637D2C1" w14:textId="77777777" w:rsidR="00F805FC" w:rsidRPr="009837D1" w:rsidRDefault="00F805FC" w:rsidP="00B5154D">
            <w:pPr>
              <w:spacing w:line="240" w:lineRule="exact"/>
            </w:pPr>
            <w:r>
              <w:rPr>
                <w:rFonts w:hint="cs"/>
                <w:rtl/>
              </w:rPr>
              <w:t>נכסים פיננסיים שהוכרו בתקופה</w:t>
            </w:r>
          </w:p>
        </w:tc>
        <w:tc>
          <w:tcPr>
            <w:tcW w:w="1453" w:type="dxa"/>
            <w:vAlign w:val="center"/>
          </w:tcPr>
          <w:p w14:paraId="769CF13B" w14:textId="31B12764" w:rsidR="00F805FC" w:rsidRPr="009609D5" w:rsidRDefault="00CE777C" w:rsidP="00CE777C">
            <w:pPr>
              <w:tabs>
                <w:tab w:val="left" w:pos="9072"/>
                <w:tab w:val="left" w:pos="9299"/>
              </w:tabs>
              <w:spacing w:line="240" w:lineRule="exact"/>
              <w:rPr>
                <w:rFonts w:ascii="David" w:hAnsi="David"/>
              </w:rPr>
            </w:pPr>
            <w:r>
              <w:rPr>
                <w:rFonts w:ascii="David" w:hAnsi="David" w:hint="cs"/>
                <w:rtl/>
              </w:rPr>
              <w:t>177</w:t>
            </w:r>
          </w:p>
        </w:tc>
        <w:tc>
          <w:tcPr>
            <w:tcW w:w="1453" w:type="dxa"/>
            <w:vAlign w:val="center"/>
          </w:tcPr>
          <w:p w14:paraId="7DDF4A55" w14:textId="7440F181" w:rsidR="00F805FC" w:rsidRPr="009609D5" w:rsidRDefault="00CE777C" w:rsidP="00CE777C">
            <w:pPr>
              <w:spacing w:line="240" w:lineRule="exact"/>
              <w:rPr>
                <w:rFonts w:ascii="David" w:hAnsi="David"/>
              </w:rPr>
            </w:pPr>
            <w:r>
              <w:rPr>
                <w:rFonts w:ascii="David" w:hAnsi="David" w:hint="cs"/>
                <w:rtl/>
              </w:rPr>
              <w:t>-</w:t>
            </w:r>
          </w:p>
        </w:tc>
        <w:tc>
          <w:tcPr>
            <w:tcW w:w="1453" w:type="dxa"/>
            <w:vAlign w:val="center"/>
          </w:tcPr>
          <w:p w14:paraId="7A33A047" w14:textId="7A7DDB52" w:rsidR="00F805FC" w:rsidRPr="009609D5" w:rsidRDefault="00CE777C" w:rsidP="00CE777C">
            <w:pPr>
              <w:spacing w:line="240" w:lineRule="exact"/>
              <w:rPr>
                <w:rFonts w:ascii="David" w:hAnsi="David"/>
              </w:rPr>
            </w:pPr>
            <w:r>
              <w:rPr>
                <w:rFonts w:ascii="David" w:hAnsi="David" w:hint="cs"/>
                <w:rtl/>
              </w:rPr>
              <w:t>-</w:t>
            </w:r>
          </w:p>
        </w:tc>
        <w:tc>
          <w:tcPr>
            <w:tcW w:w="1453" w:type="dxa"/>
            <w:vAlign w:val="center"/>
          </w:tcPr>
          <w:p w14:paraId="2998B84F" w14:textId="78B80571" w:rsidR="00F805FC" w:rsidRPr="009609D5" w:rsidRDefault="00CE777C" w:rsidP="00CE777C">
            <w:pPr>
              <w:spacing w:line="240" w:lineRule="exact"/>
              <w:rPr>
                <w:rFonts w:ascii="David" w:hAnsi="David"/>
              </w:rPr>
            </w:pPr>
            <w:r>
              <w:rPr>
                <w:rFonts w:ascii="David" w:hAnsi="David" w:hint="cs"/>
                <w:rtl/>
              </w:rPr>
              <w:t>177</w:t>
            </w:r>
          </w:p>
        </w:tc>
      </w:tr>
      <w:tr w:rsidR="00F805FC" w:rsidRPr="009837D1" w14:paraId="7BFE326B" w14:textId="77777777" w:rsidTr="00B5154D">
        <w:tc>
          <w:tcPr>
            <w:tcW w:w="3686" w:type="dxa"/>
          </w:tcPr>
          <w:p w14:paraId="4AD50C04" w14:textId="77777777" w:rsidR="00F805FC" w:rsidRPr="009837D1" w:rsidRDefault="00F805FC" w:rsidP="00B5154D">
            <w:pPr>
              <w:spacing w:line="240" w:lineRule="exact"/>
            </w:pPr>
          </w:p>
        </w:tc>
        <w:tc>
          <w:tcPr>
            <w:tcW w:w="1453" w:type="dxa"/>
            <w:vAlign w:val="center"/>
          </w:tcPr>
          <w:p w14:paraId="6A3AD1D6" w14:textId="77777777" w:rsidR="00F805FC" w:rsidRPr="009609D5" w:rsidRDefault="00F805FC" w:rsidP="00B5154D">
            <w:pPr>
              <w:tabs>
                <w:tab w:val="left" w:pos="9072"/>
                <w:tab w:val="left" w:pos="9299"/>
              </w:tabs>
              <w:spacing w:line="240" w:lineRule="exact"/>
              <w:rPr>
                <w:rFonts w:ascii="David" w:hAnsi="David"/>
              </w:rPr>
            </w:pPr>
          </w:p>
        </w:tc>
        <w:tc>
          <w:tcPr>
            <w:tcW w:w="1453" w:type="dxa"/>
            <w:vAlign w:val="center"/>
          </w:tcPr>
          <w:p w14:paraId="6D90FD85" w14:textId="77777777" w:rsidR="00F805FC" w:rsidRPr="009609D5" w:rsidRDefault="00F805FC" w:rsidP="00B5154D">
            <w:pPr>
              <w:spacing w:line="240" w:lineRule="exact"/>
              <w:rPr>
                <w:rFonts w:ascii="David" w:hAnsi="David"/>
              </w:rPr>
            </w:pPr>
          </w:p>
        </w:tc>
        <w:tc>
          <w:tcPr>
            <w:tcW w:w="1453" w:type="dxa"/>
            <w:vAlign w:val="center"/>
          </w:tcPr>
          <w:p w14:paraId="6E5ABE0A" w14:textId="77777777" w:rsidR="00F805FC" w:rsidRPr="009609D5" w:rsidRDefault="00F805FC" w:rsidP="00B5154D">
            <w:pPr>
              <w:spacing w:line="240" w:lineRule="exact"/>
              <w:rPr>
                <w:rFonts w:ascii="David" w:hAnsi="David"/>
              </w:rPr>
            </w:pPr>
          </w:p>
        </w:tc>
        <w:tc>
          <w:tcPr>
            <w:tcW w:w="1453" w:type="dxa"/>
            <w:vAlign w:val="center"/>
          </w:tcPr>
          <w:p w14:paraId="2A398709" w14:textId="77777777" w:rsidR="00F805FC" w:rsidRPr="009609D5" w:rsidRDefault="00F805FC" w:rsidP="00B5154D">
            <w:pPr>
              <w:spacing w:line="240" w:lineRule="exact"/>
              <w:rPr>
                <w:rFonts w:ascii="David" w:hAnsi="David"/>
              </w:rPr>
            </w:pPr>
          </w:p>
        </w:tc>
      </w:tr>
      <w:tr w:rsidR="00F805FC" w:rsidRPr="009837D1" w14:paraId="7B466F9F" w14:textId="77777777" w:rsidTr="00B5154D">
        <w:tc>
          <w:tcPr>
            <w:tcW w:w="3686" w:type="dxa"/>
          </w:tcPr>
          <w:p w14:paraId="61E11E04" w14:textId="3E6D24C8" w:rsidR="00F805FC" w:rsidRPr="009837D1" w:rsidRDefault="00F805FC" w:rsidP="00B5154D">
            <w:pPr>
              <w:spacing w:line="240" w:lineRule="exact"/>
              <w:rPr>
                <w:b/>
                <w:bCs/>
              </w:rPr>
            </w:pPr>
            <w:r w:rsidRPr="009837D1">
              <w:rPr>
                <w:b/>
                <w:bCs/>
                <w:rtl/>
              </w:rPr>
              <w:t>יתרה ליום 3</w:t>
            </w:r>
            <w:r>
              <w:rPr>
                <w:rFonts w:hint="cs"/>
                <w:b/>
                <w:bCs/>
                <w:rtl/>
              </w:rPr>
              <w:t>0</w:t>
            </w:r>
            <w:r w:rsidRPr="009837D1">
              <w:rPr>
                <w:b/>
                <w:bCs/>
                <w:rtl/>
              </w:rPr>
              <w:t xml:space="preserve"> ב</w:t>
            </w:r>
            <w:r>
              <w:rPr>
                <w:rFonts w:hint="cs"/>
                <w:b/>
                <w:bCs/>
                <w:rtl/>
              </w:rPr>
              <w:t>יוני</w:t>
            </w:r>
            <w:r w:rsidRPr="009837D1">
              <w:rPr>
                <w:b/>
                <w:bCs/>
                <w:rtl/>
              </w:rPr>
              <w:t xml:space="preserve"> </w:t>
            </w:r>
            <w:r>
              <w:rPr>
                <w:rFonts w:hint="cs"/>
                <w:b/>
                <w:bCs/>
                <w:rtl/>
              </w:rPr>
              <w:t xml:space="preserve">2021 </w:t>
            </w:r>
          </w:p>
        </w:tc>
        <w:tc>
          <w:tcPr>
            <w:tcW w:w="1453" w:type="dxa"/>
          </w:tcPr>
          <w:p w14:paraId="14497611" w14:textId="058AFC27" w:rsidR="00F805FC" w:rsidRPr="009609D5" w:rsidRDefault="00CE777C" w:rsidP="00B5154D">
            <w:pPr>
              <w:pBdr>
                <w:bottom w:val="double" w:sz="4" w:space="1" w:color="auto"/>
              </w:pBdr>
              <w:tabs>
                <w:tab w:val="left" w:pos="9072"/>
                <w:tab w:val="left" w:pos="9299"/>
              </w:tabs>
              <w:spacing w:line="240" w:lineRule="exact"/>
              <w:rPr>
                <w:rFonts w:ascii="David" w:hAnsi="David"/>
                <w:b/>
                <w:bCs/>
              </w:rPr>
            </w:pPr>
            <w:r>
              <w:rPr>
                <w:rFonts w:ascii="David" w:hAnsi="David" w:hint="cs"/>
                <w:b/>
                <w:bCs/>
                <w:rtl/>
              </w:rPr>
              <w:t>547</w:t>
            </w:r>
          </w:p>
        </w:tc>
        <w:tc>
          <w:tcPr>
            <w:tcW w:w="1453" w:type="dxa"/>
          </w:tcPr>
          <w:p w14:paraId="61433241" w14:textId="2962A120" w:rsidR="00F805FC" w:rsidRPr="009609D5" w:rsidRDefault="00CE777C" w:rsidP="00B5154D">
            <w:pPr>
              <w:pBdr>
                <w:bottom w:val="double" w:sz="4" w:space="1" w:color="auto"/>
              </w:pBdr>
              <w:spacing w:line="240" w:lineRule="exact"/>
              <w:rPr>
                <w:rFonts w:ascii="David" w:hAnsi="David"/>
                <w:b/>
                <w:bCs/>
              </w:rPr>
            </w:pPr>
            <w:r>
              <w:rPr>
                <w:rFonts w:ascii="David" w:hAnsi="David" w:hint="cs"/>
                <w:b/>
                <w:bCs/>
                <w:rtl/>
              </w:rPr>
              <w:t>70</w:t>
            </w:r>
          </w:p>
        </w:tc>
        <w:tc>
          <w:tcPr>
            <w:tcW w:w="1453" w:type="dxa"/>
          </w:tcPr>
          <w:p w14:paraId="69EBDDC6" w14:textId="33644770" w:rsidR="00F805FC" w:rsidRPr="009609D5" w:rsidRDefault="00CE777C" w:rsidP="00B5154D">
            <w:pPr>
              <w:pBdr>
                <w:bottom w:val="double" w:sz="4" w:space="1" w:color="auto"/>
              </w:pBdr>
              <w:spacing w:line="240" w:lineRule="exact"/>
              <w:rPr>
                <w:rFonts w:ascii="David" w:hAnsi="David"/>
                <w:b/>
                <w:bCs/>
              </w:rPr>
            </w:pPr>
            <w:r>
              <w:rPr>
                <w:rFonts w:ascii="David" w:hAnsi="David" w:hint="cs"/>
                <w:b/>
                <w:bCs/>
                <w:rtl/>
              </w:rPr>
              <w:t>1,187</w:t>
            </w:r>
          </w:p>
        </w:tc>
        <w:tc>
          <w:tcPr>
            <w:tcW w:w="1453" w:type="dxa"/>
          </w:tcPr>
          <w:p w14:paraId="18A7DFEE" w14:textId="6E134F77" w:rsidR="00F805FC" w:rsidRPr="009609D5" w:rsidRDefault="00CE777C" w:rsidP="00B5154D">
            <w:pPr>
              <w:pBdr>
                <w:bottom w:val="double" w:sz="4" w:space="1" w:color="auto"/>
              </w:pBdr>
              <w:spacing w:line="240" w:lineRule="exact"/>
              <w:rPr>
                <w:rFonts w:ascii="David" w:hAnsi="David"/>
                <w:b/>
                <w:bCs/>
              </w:rPr>
            </w:pPr>
            <w:r>
              <w:rPr>
                <w:rFonts w:ascii="David" w:hAnsi="David" w:hint="cs"/>
                <w:b/>
                <w:bCs/>
                <w:rtl/>
              </w:rPr>
              <w:t>1,804</w:t>
            </w:r>
          </w:p>
        </w:tc>
      </w:tr>
    </w:tbl>
    <w:p w14:paraId="58350F83" w14:textId="77777777" w:rsidR="00F805FC" w:rsidRDefault="00F805FC" w:rsidP="00F805FC">
      <w:pPr>
        <w:spacing w:line="240" w:lineRule="exact"/>
        <w:jc w:val="both"/>
        <w:rPr>
          <w:b/>
          <w:bCs/>
          <w:sz w:val="26"/>
          <w:szCs w:val="26"/>
          <w:rtl/>
        </w:rPr>
      </w:pPr>
    </w:p>
    <w:p w14:paraId="06A0EC09" w14:textId="29A8069C" w:rsidR="00914E46" w:rsidRDefault="00914E46">
      <w:pPr>
        <w:widowControl/>
        <w:overflowPunct/>
        <w:autoSpaceDE/>
        <w:autoSpaceDN/>
        <w:bidi w:val="0"/>
        <w:adjustRightInd/>
        <w:textAlignment w:val="auto"/>
        <w:rPr>
          <w:b/>
          <w:bCs/>
          <w:sz w:val="26"/>
          <w:szCs w:val="26"/>
          <w:rtl/>
        </w:rPr>
      </w:pPr>
      <w:r>
        <w:rPr>
          <w:b/>
          <w:bCs/>
          <w:sz w:val="26"/>
          <w:szCs w:val="26"/>
          <w:rtl/>
        </w:rPr>
        <w:br w:type="page"/>
      </w:r>
    </w:p>
    <w:p w14:paraId="3DB0230E" w14:textId="5A2644A3" w:rsidR="00F805FC" w:rsidRPr="00F26F03" w:rsidRDefault="00F805FC" w:rsidP="00F805FC">
      <w:pPr>
        <w:spacing w:line="240" w:lineRule="exact"/>
        <w:jc w:val="both"/>
        <w:rPr>
          <w:rFonts w:ascii="David" w:hAnsi="David"/>
          <w:rtl/>
        </w:rPr>
      </w:pPr>
      <w:r w:rsidRPr="00F26F03">
        <w:rPr>
          <w:rFonts w:hint="cs"/>
          <w:b/>
          <w:bCs/>
          <w:sz w:val="26"/>
          <w:szCs w:val="26"/>
          <w:rtl/>
        </w:rPr>
        <w:lastRenderedPageBreak/>
        <w:t xml:space="preserve">ביאור 6 - </w:t>
      </w:r>
      <w:r w:rsidR="001F70C6">
        <w:rPr>
          <w:rFonts w:hint="cs"/>
          <w:b/>
          <w:bCs/>
          <w:sz w:val="26"/>
          <w:szCs w:val="26"/>
          <w:rtl/>
        </w:rPr>
        <w:t>התחייבויות תלויות</w:t>
      </w:r>
      <w:r w:rsidRPr="00F26F03">
        <w:rPr>
          <w:rFonts w:hint="cs"/>
          <w:b/>
          <w:bCs/>
          <w:sz w:val="26"/>
          <w:szCs w:val="26"/>
          <w:rtl/>
        </w:rPr>
        <w:t xml:space="preserve"> </w:t>
      </w:r>
    </w:p>
    <w:p w14:paraId="293D9BB1" w14:textId="77777777" w:rsidR="00F805FC" w:rsidRPr="000A6980" w:rsidRDefault="00F805FC" w:rsidP="00F805FC">
      <w:pPr>
        <w:spacing w:line="240" w:lineRule="exact"/>
        <w:jc w:val="both"/>
        <w:rPr>
          <w:rFonts w:ascii="David" w:hAnsi="David"/>
          <w:b/>
          <w:bCs/>
        </w:rPr>
      </w:pPr>
    </w:p>
    <w:p w14:paraId="3B8A9358" w14:textId="77777777" w:rsidR="00F805FC" w:rsidRPr="000A6980" w:rsidRDefault="00F805FC" w:rsidP="00F805FC">
      <w:pPr>
        <w:pStyle w:val="ListParagraph"/>
        <w:bidi/>
        <w:spacing w:after="120" w:line="280" w:lineRule="exact"/>
        <w:ind w:left="567"/>
        <w:jc w:val="both"/>
        <w:rPr>
          <w:rFonts w:ascii="David" w:hAnsi="David" w:cs="David"/>
          <w:b/>
          <w:bCs/>
        </w:rPr>
      </w:pPr>
      <w:r w:rsidRPr="000A6980">
        <w:rPr>
          <w:rFonts w:ascii="David" w:hAnsi="David" w:cs="David"/>
          <w:b/>
          <w:bCs/>
          <w:rtl/>
        </w:rPr>
        <w:t>התקשרות עם פסגות בית השקעות בע"מ ("פסגות")</w:t>
      </w:r>
    </w:p>
    <w:p w14:paraId="558072A4" w14:textId="1983C483" w:rsidR="008212FE" w:rsidRPr="00D44B85" w:rsidRDefault="0012595C" w:rsidP="00C91BBB">
      <w:pPr>
        <w:pStyle w:val="ListParagraph"/>
        <w:bidi/>
        <w:spacing w:after="0" w:line="240" w:lineRule="auto"/>
        <w:ind w:left="567"/>
        <w:jc w:val="both"/>
      </w:pPr>
      <w:r>
        <w:rPr>
          <w:rFonts w:ascii="Times New Roman" w:hAnsi="Times New Roman" w:cs="David" w:hint="cs"/>
          <w:rtl/>
        </w:rPr>
        <w:t>בה</w:t>
      </w:r>
      <w:r w:rsidR="00135E24">
        <w:rPr>
          <w:rFonts w:ascii="Times New Roman" w:hAnsi="Times New Roman" w:cs="David" w:hint="cs"/>
          <w:rtl/>
        </w:rPr>
        <w:t>מש</w:t>
      </w:r>
      <w:r>
        <w:rPr>
          <w:rFonts w:ascii="Times New Roman" w:hAnsi="Times New Roman" w:cs="David" w:hint="cs"/>
          <w:rtl/>
        </w:rPr>
        <w:t>ך לאמור בביאור 15 בדוחות הכספיים המאוח</w:t>
      </w:r>
      <w:r w:rsidR="00135E24">
        <w:rPr>
          <w:rFonts w:ascii="Times New Roman" w:hAnsi="Times New Roman" w:cs="David" w:hint="cs"/>
          <w:rtl/>
        </w:rPr>
        <w:t>ד</w:t>
      </w:r>
      <w:r>
        <w:rPr>
          <w:rFonts w:ascii="Times New Roman" w:hAnsi="Times New Roman" w:cs="David" w:hint="cs"/>
          <w:rtl/>
        </w:rPr>
        <w:t>ים ליום 31 בדצמבר 2020 בדבר התקשרות עם פסגות בית השקעות בע"מ ("פסגות")</w:t>
      </w:r>
      <w:r w:rsidR="00240CA7">
        <w:rPr>
          <w:rFonts w:ascii="Times New Roman" w:hAnsi="Times New Roman" w:cs="David" w:hint="cs"/>
          <w:rtl/>
        </w:rPr>
        <w:t xml:space="preserve">, </w:t>
      </w:r>
      <w:r w:rsidRPr="00C91BBB">
        <w:rPr>
          <w:rFonts w:ascii="Times New Roman" w:hAnsi="Times New Roman" w:cs="David" w:hint="eastAsia"/>
          <w:rtl/>
        </w:rPr>
        <w:t>החברה</w:t>
      </w:r>
      <w:r w:rsidRPr="00C91BBB">
        <w:rPr>
          <w:rFonts w:ascii="Times New Roman" w:hAnsi="Times New Roman" w:cs="David"/>
          <w:rtl/>
        </w:rPr>
        <w:t xml:space="preserve"> מעדכנת כי </w:t>
      </w:r>
      <w:r w:rsidR="008212FE" w:rsidRPr="00C91BBB">
        <w:rPr>
          <w:rFonts w:ascii="Times New Roman" w:hAnsi="Times New Roman" w:cs="David" w:hint="eastAsia"/>
          <w:rtl/>
        </w:rPr>
        <w:t>בהתאם</w:t>
      </w:r>
      <w:r w:rsidR="008212FE" w:rsidRPr="00C91BBB">
        <w:rPr>
          <w:rFonts w:ascii="Times New Roman" w:hAnsi="Times New Roman" w:cs="David"/>
          <w:rtl/>
        </w:rPr>
        <w:t xml:space="preserve"> </w:t>
      </w:r>
      <w:r w:rsidR="008212FE" w:rsidRPr="00C91BBB">
        <w:rPr>
          <w:rFonts w:ascii="Times New Roman" w:hAnsi="Times New Roman" w:cs="David" w:hint="eastAsia"/>
          <w:rtl/>
        </w:rPr>
        <w:t>להסדר</w:t>
      </w:r>
      <w:r w:rsidR="008212FE" w:rsidRPr="00C91BBB">
        <w:rPr>
          <w:rFonts w:ascii="Times New Roman" w:hAnsi="Times New Roman" w:cs="David"/>
          <w:rtl/>
        </w:rPr>
        <w:t xml:space="preserve"> </w:t>
      </w:r>
      <w:r w:rsidR="008212FE" w:rsidRPr="00C91BBB">
        <w:rPr>
          <w:rFonts w:ascii="Times New Roman" w:hAnsi="Times New Roman" w:cs="David" w:hint="eastAsia"/>
          <w:rtl/>
        </w:rPr>
        <w:t>דיוני</w:t>
      </w:r>
      <w:r w:rsidR="008212FE" w:rsidRPr="00C91BBB">
        <w:rPr>
          <w:rFonts w:ascii="Times New Roman" w:hAnsi="Times New Roman" w:cs="David"/>
          <w:rtl/>
        </w:rPr>
        <w:t xml:space="preserve"> </w:t>
      </w:r>
      <w:r w:rsidR="008212FE" w:rsidRPr="00C91BBB">
        <w:rPr>
          <w:rFonts w:ascii="Times New Roman" w:hAnsi="Times New Roman" w:cs="David" w:hint="eastAsia"/>
          <w:rtl/>
        </w:rPr>
        <w:t>שהושג</w:t>
      </w:r>
      <w:r w:rsidR="008212FE" w:rsidRPr="00C91BBB">
        <w:rPr>
          <w:rFonts w:ascii="Times New Roman" w:hAnsi="Times New Roman" w:cs="David"/>
          <w:rtl/>
        </w:rPr>
        <w:t xml:space="preserve"> </w:t>
      </w:r>
      <w:r w:rsidR="008212FE" w:rsidRPr="00C91BBB">
        <w:rPr>
          <w:rFonts w:ascii="Times New Roman" w:hAnsi="Times New Roman" w:cs="David" w:hint="eastAsia"/>
          <w:rtl/>
        </w:rPr>
        <w:t>בין</w:t>
      </w:r>
      <w:r w:rsidR="008212FE" w:rsidRPr="00C91BBB">
        <w:rPr>
          <w:rFonts w:ascii="Times New Roman" w:hAnsi="Times New Roman" w:cs="David"/>
          <w:rtl/>
        </w:rPr>
        <w:t xml:space="preserve"> </w:t>
      </w:r>
      <w:r w:rsidR="008212FE" w:rsidRPr="00C91BBB">
        <w:rPr>
          <w:rFonts w:ascii="Times New Roman" w:hAnsi="Times New Roman" w:cs="David" w:hint="eastAsia"/>
          <w:rtl/>
        </w:rPr>
        <w:t>הצדדים</w:t>
      </w:r>
      <w:r w:rsidR="008212FE" w:rsidRPr="00C91BBB">
        <w:rPr>
          <w:rFonts w:ascii="Times New Roman" w:hAnsi="Times New Roman" w:cs="David"/>
          <w:rtl/>
        </w:rPr>
        <w:t xml:space="preserve">, </w:t>
      </w:r>
      <w:r w:rsidR="008212FE" w:rsidRPr="00C91BBB">
        <w:rPr>
          <w:rFonts w:ascii="Times New Roman" w:hAnsi="Times New Roman" w:cs="David" w:hint="eastAsia"/>
          <w:rtl/>
        </w:rPr>
        <w:t>בחודשים</w:t>
      </w:r>
      <w:r w:rsidR="008212FE" w:rsidRPr="00C91BBB">
        <w:rPr>
          <w:rFonts w:ascii="Times New Roman" w:hAnsi="Times New Roman" w:cs="David"/>
          <w:rtl/>
        </w:rPr>
        <w:t xml:space="preserve"> מאי ויוני 2021 קיימו </w:t>
      </w:r>
      <w:r w:rsidR="008212FE" w:rsidRPr="00C91BBB">
        <w:rPr>
          <w:rFonts w:ascii="Times New Roman" w:hAnsi="Times New Roman" w:cs="David" w:hint="eastAsia"/>
          <w:rtl/>
        </w:rPr>
        <w:t>הצדדים</w:t>
      </w:r>
      <w:r w:rsidR="008212FE" w:rsidRPr="00C91BBB">
        <w:rPr>
          <w:rFonts w:ascii="Times New Roman" w:hAnsi="Times New Roman" w:cs="David"/>
          <w:rtl/>
        </w:rPr>
        <w:t xml:space="preserve"> </w:t>
      </w:r>
      <w:r w:rsidR="008212FE" w:rsidRPr="00C91BBB">
        <w:rPr>
          <w:rFonts w:ascii="Times New Roman" w:hAnsi="Times New Roman" w:cs="David" w:hint="eastAsia"/>
          <w:rtl/>
        </w:rPr>
        <w:t>את</w:t>
      </w:r>
      <w:r w:rsidR="008212FE" w:rsidRPr="00C91BBB">
        <w:rPr>
          <w:rFonts w:ascii="Times New Roman" w:hAnsi="Times New Roman" w:cs="David"/>
          <w:rtl/>
        </w:rPr>
        <w:t xml:space="preserve"> </w:t>
      </w:r>
      <w:r w:rsidR="008212FE" w:rsidRPr="00C91BBB">
        <w:rPr>
          <w:rFonts w:ascii="Times New Roman" w:hAnsi="Times New Roman" w:cs="David" w:hint="eastAsia"/>
          <w:rtl/>
        </w:rPr>
        <w:t>הליכי</w:t>
      </w:r>
      <w:r w:rsidR="008212FE" w:rsidRPr="00C91BBB">
        <w:rPr>
          <w:rFonts w:ascii="Times New Roman" w:hAnsi="Times New Roman" w:cs="David"/>
          <w:rtl/>
        </w:rPr>
        <w:t xml:space="preserve"> </w:t>
      </w:r>
      <w:r w:rsidR="008212FE" w:rsidRPr="00C91BBB">
        <w:rPr>
          <w:rFonts w:ascii="Times New Roman" w:hAnsi="Times New Roman" w:cs="David" w:hint="eastAsia"/>
          <w:rtl/>
        </w:rPr>
        <w:t>גילוי</w:t>
      </w:r>
      <w:r w:rsidR="008212FE" w:rsidRPr="00C91BBB">
        <w:rPr>
          <w:rFonts w:ascii="Times New Roman" w:hAnsi="Times New Roman" w:cs="David"/>
          <w:rtl/>
        </w:rPr>
        <w:t xml:space="preserve"> </w:t>
      </w:r>
      <w:r w:rsidR="008212FE" w:rsidRPr="00C91BBB">
        <w:rPr>
          <w:rFonts w:ascii="Times New Roman" w:hAnsi="Times New Roman" w:cs="David" w:hint="eastAsia"/>
          <w:rtl/>
        </w:rPr>
        <w:t>המסמכים</w:t>
      </w:r>
      <w:r w:rsidR="008212FE" w:rsidRPr="00C91BBB">
        <w:rPr>
          <w:rFonts w:ascii="Times New Roman" w:hAnsi="Times New Roman" w:cs="David"/>
          <w:rtl/>
        </w:rPr>
        <w:t xml:space="preserve"> </w:t>
      </w:r>
      <w:r w:rsidR="008212FE" w:rsidRPr="00C91BBB">
        <w:rPr>
          <w:rFonts w:ascii="Times New Roman" w:hAnsi="Times New Roman" w:cs="David" w:hint="eastAsia"/>
          <w:rtl/>
        </w:rPr>
        <w:t>והמענה</w:t>
      </w:r>
      <w:r w:rsidR="008212FE" w:rsidRPr="00C91BBB">
        <w:rPr>
          <w:rFonts w:ascii="Times New Roman" w:hAnsi="Times New Roman" w:cs="David"/>
          <w:rtl/>
        </w:rPr>
        <w:t xml:space="preserve"> </w:t>
      </w:r>
      <w:r w:rsidR="008212FE" w:rsidRPr="00C91BBB">
        <w:rPr>
          <w:rFonts w:ascii="Times New Roman" w:hAnsi="Times New Roman" w:cs="David" w:hint="eastAsia"/>
          <w:rtl/>
        </w:rPr>
        <w:t>לשאלונים</w:t>
      </w:r>
      <w:r w:rsidR="008212FE" w:rsidRPr="00C91BBB">
        <w:rPr>
          <w:rFonts w:ascii="Times New Roman" w:hAnsi="Times New Roman" w:cs="David"/>
          <w:rtl/>
        </w:rPr>
        <w:t>.</w:t>
      </w:r>
    </w:p>
    <w:p w14:paraId="3BBADB04" w14:textId="02B1BE9F" w:rsidR="008212FE" w:rsidRPr="005C013E" w:rsidRDefault="008212FE" w:rsidP="005C013E">
      <w:pPr>
        <w:pStyle w:val="Heading1"/>
        <w:ind w:left="567"/>
        <w:jc w:val="both"/>
        <w:rPr>
          <w:b w:val="0"/>
          <w:bCs w:val="0"/>
          <w:sz w:val="22"/>
          <w:szCs w:val="22"/>
        </w:rPr>
      </w:pPr>
      <w:r w:rsidRPr="005C013E">
        <w:rPr>
          <w:rFonts w:hint="eastAsia"/>
          <w:b w:val="0"/>
          <w:bCs w:val="0"/>
          <w:sz w:val="22"/>
          <w:szCs w:val="22"/>
          <w:rtl/>
        </w:rPr>
        <w:t>בהחלטותיו</w:t>
      </w:r>
      <w:r w:rsidRPr="005C013E">
        <w:rPr>
          <w:b w:val="0"/>
          <w:bCs w:val="0"/>
          <w:sz w:val="22"/>
          <w:szCs w:val="22"/>
          <w:rtl/>
        </w:rPr>
        <w:t xml:space="preserve"> </w:t>
      </w:r>
      <w:r w:rsidRPr="005C013E">
        <w:rPr>
          <w:rFonts w:hint="eastAsia"/>
          <w:b w:val="0"/>
          <w:bCs w:val="0"/>
          <w:sz w:val="22"/>
          <w:szCs w:val="22"/>
          <w:rtl/>
        </w:rPr>
        <w:t>מיום</w:t>
      </w:r>
      <w:r w:rsidRPr="005C013E">
        <w:rPr>
          <w:b w:val="0"/>
          <w:bCs w:val="0"/>
          <w:sz w:val="22"/>
          <w:szCs w:val="22"/>
          <w:rtl/>
        </w:rPr>
        <w:t xml:space="preserve"> 23.5.2021 </w:t>
      </w:r>
      <w:r w:rsidRPr="005C013E">
        <w:rPr>
          <w:rFonts w:hint="eastAsia"/>
          <w:b w:val="0"/>
          <w:bCs w:val="0"/>
          <w:sz w:val="22"/>
          <w:szCs w:val="22"/>
          <w:rtl/>
        </w:rPr>
        <w:t>קבע</w:t>
      </w:r>
      <w:r w:rsidRPr="005C013E">
        <w:rPr>
          <w:b w:val="0"/>
          <w:bCs w:val="0"/>
          <w:sz w:val="22"/>
          <w:szCs w:val="22"/>
          <w:rtl/>
        </w:rPr>
        <w:t xml:space="preserve"> </w:t>
      </w:r>
      <w:r w:rsidRPr="005C013E">
        <w:rPr>
          <w:rFonts w:hint="eastAsia"/>
          <w:b w:val="0"/>
          <w:bCs w:val="0"/>
          <w:sz w:val="22"/>
          <w:szCs w:val="22"/>
          <w:rtl/>
        </w:rPr>
        <w:t>בית</w:t>
      </w:r>
      <w:r w:rsidRPr="005C013E">
        <w:rPr>
          <w:b w:val="0"/>
          <w:bCs w:val="0"/>
          <w:sz w:val="22"/>
          <w:szCs w:val="22"/>
          <w:rtl/>
        </w:rPr>
        <w:t xml:space="preserve"> </w:t>
      </w:r>
      <w:r w:rsidRPr="005C013E">
        <w:rPr>
          <w:rFonts w:hint="eastAsia"/>
          <w:b w:val="0"/>
          <w:bCs w:val="0"/>
          <w:sz w:val="22"/>
          <w:szCs w:val="22"/>
          <w:rtl/>
        </w:rPr>
        <w:t>המשפט</w:t>
      </w:r>
      <w:r w:rsidRPr="005C013E">
        <w:rPr>
          <w:b w:val="0"/>
          <w:bCs w:val="0"/>
          <w:sz w:val="22"/>
          <w:szCs w:val="22"/>
          <w:rtl/>
        </w:rPr>
        <w:t xml:space="preserve"> </w:t>
      </w:r>
      <w:r w:rsidRPr="005C013E">
        <w:rPr>
          <w:rFonts w:hint="eastAsia"/>
          <w:b w:val="0"/>
          <w:bCs w:val="0"/>
          <w:sz w:val="22"/>
          <w:szCs w:val="22"/>
          <w:rtl/>
        </w:rPr>
        <w:t>כי</w:t>
      </w:r>
      <w:r w:rsidRPr="005C013E">
        <w:rPr>
          <w:b w:val="0"/>
          <w:bCs w:val="0"/>
          <w:sz w:val="22"/>
          <w:szCs w:val="22"/>
          <w:rtl/>
        </w:rPr>
        <w:t xml:space="preserve"> </w:t>
      </w:r>
      <w:r w:rsidRPr="005C013E">
        <w:rPr>
          <w:rFonts w:hint="eastAsia"/>
          <w:b w:val="0"/>
          <w:bCs w:val="0"/>
          <w:sz w:val="22"/>
          <w:szCs w:val="22"/>
          <w:rtl/>
        </w:rPr>
        <w:t>קדם</w:t>
      </w:r>
      <w:r w:rsidRPr="005C013E">
        <w:rPr>
          <w:b w:val="0"/>
          <w:bCs w:val="0"/>
          <w:sz w:val="22"/>
          <w:szCs w:val="22"/>
          <w:rtl/>
        </w:rPr>
        <w:t xml:space="preserve"> </w:t>
      </w:r>
      <w:r w:rsidRPr="005C013E">
        <w:rPr>
          <w:rFonts w:hint="eastAsia"/>
          <w:b w:val="0"/>
          <w:bCs w:val="0"/>
          <w:sz w:val="22"/>
          <w:szCs w:val="22"/>
          <w:rtl/>
        </w:rPr>
        <w:t>המשפט</w:t>
      </w:r>
      <w:r w:rsidRPr="005C013E">
        <w:rPr>
          <w:b w:val="0"/>
          <w:bCs w:val="0"/>
          <w:sz w:val="22"/>
          <w:szCs w:val="22"/>
          <w:rtl/>
        </w:rPr>
        <w:t xml:space="preserve"> </w:t>
      </w:r>
      <w:r w:rsidRPr="005C013E">
        <w:rPr>
          <w:rFonts w:hint="eastAsia"/>
          <w:b w:val="0"/>
          <w:bCs w:val="0"/>
          <w:sz w:val="22"/>
          <w:szCs w:val="22"/>
          <w:rtl/>
        </w:rPr>
        <w:t>בתביעת</w:t>
      </w:r>
      <w:r w:rsidRPr="005C013E">
        <w:rPr>
          <w:b w:val="0"/>
          <w:bCs w:val="0"/>
          <w:sz w:val="22"/>
          <w:szCs w:val="22"/>
          <w:rtl/>
        </w:rPr>
        <w:t xml:space="preserve"> </w:t>
      </w:r>
      <w:r w:rsidRPr="005C013E">
        <w:rPr>
          <w:rFonts w:hint="eastAsia"/>
          <w:b w:val="0"/>
          <w:bCs w:val="0"/>
          <w:sz w:val="22"/>
          <w:szCs w:val="22"/>
          <w:rtl/>
        </w:rPr>
        <w:t>פסגות</w:t>
      </w:r>
      <w:r w:rsidRPr="005C013E">
        <w:rPr>
          <w:b w:val="0"/>
          <w:bCs w:val="0"/>
          <w:sz w:val="22"/>
          <w:szCs w:val="22"/>
          <w:rtl/>
        </w:rPr>
        <w:t xml:space="preserve"> </w:t>
      </w:r>
      <w:r w:rsidRPr="005C013E">
        <w:rPr>
          <w:rFonts w:hint="eastAsia"/>
          <w:b w:val="0"/>
          <w:bCs w:val="0"/>
          <w:sz w:val="22"/>
          <w:szCs w:val="22"/>
          <w:rtl/>
        </w:rPr>
        <w:t>ובתביעה</w:t>
      </w:r>
      <w:r w:rsidRPr="005C013E">
        <w:rPr>
          <w:b w:val="0"/>
          <w:bCs w:val="0"/>
          <w:sz w:val="22"/>
          <w:szCs w:val="22"/>
          <w:rtl/>
        </w:rPr>
        <w:t xml:space="preserve"> </w:t>
      </w:r>
      <w:r w:rsidRPr="005C013E">
        <w:rPr>
          <w:rFonts w:hint="eastAsia"/>
          <w:b w:val="0"/>
          <w:bCs w:val="0"/>
          <w:sz w:val="22"/>
          <w:szCs w:val="22"/>
          <w:rtl/>
        </w:rPr>
        <w:t>הכספית</w:t>
      </w:r>
      <w:r w:rsidRPr="005C013E">
        <w:rPr>
          <w:b w:val="0"/>
          <w:bCs w:val="0"/>
          <w:sz w:val="22"/>
          <w:szCs w:val="22"/>
          <w:rtl/>
        </w:rPr>
        <w:t xml:space="preserve"> </w:t>
      </w:r>
      <w:r w:rsidRPr="005C013E">
        <w:rPr>
          <w:rFonts w:hint="eastAsia"/>
          <w:b w:val="0"/>
          <w:bCs w:val="0"/>
          <w:sz w:val="22"/>
          <w:szCs w:val="22"/>
          <w:rtl/>
        </w:rPr>
        <w:t>יתקיים</w:t>
      </w:r>
      <w:r w:rsidRPr="005C013E">
        <w:rPr>
          <w:b w:val="0"/>
          <w:bCs w:val="0"/>
          <w:sz w:val="22"/>
          <w:szCs w:val="22"/>
          <w:rtl/>
        </w:rPr>
        <w:t xml:space="preserve"> </w:t>
      </w:r>
      <w:r w:rsidRPr="005C013E">
        <w:rPr>
          <w:rFonts w:hint="eastAsia"/>
          <w:b w:val="0"/>
          <w:bCs w:val="0"/>
          <w:sz w:val="22"/>
          <w:szCs w:val="22"/>
          <w:rtl/>
        </w:rPr>
        <w:t>ביום</w:t>
      </w:r>
      <w:r w:rsidR="00986CB7">
        <w:rPr>
          <w:rFonts w:hint="cs"/>
          <w:b w:val="0"/>
          <w:bCs w:val="0"/>
          <w:sz w:val="22"/>
          <w:szCs w:val="22"/>
          <w:rtl/>
        </w:rPr>
        <w:t xml:space="preserve"> 13 באוקטובר 2021.</w:t>
      </w:r>
      <w:r w:rsidRPr="005C013E">
        <w:rPr>
          <w:b w:val="0"/>
          <w:bCs w:val="0"/>
          <w:sz w:val="22"/>
          <w:szCs w:val="22"/>
          <w:rtl/>
        </w:rPr>
        <w:t xml:space="preserve"> </w:t>
      </w:r>
      <w:r w:rsidRPr="005C013E">
        <w:rPr>
          <w:rFonts w:hint="eastAsia"/>
          <w:b w:val="0"/>
          <w:bCs w:val="0"/>
          <w:sz w:val="22"/>
          <w:szCs w:val="22"/>
          <w:rtl/>
        </w:rPr>
        <w:t>כמו</w:t>
      </w:r>
      <w:r w:rsidRPr="005C013E">
        <w:rPr>
          <w:b w:val="0"/>
          <w:bCs w:val="0"/>
          <w:sz w:val="22"/>
          <w:szCs w:val="22"/>
          <w:rtl/>
        </w:rPr>
        <w:t xml:space="preserve"> </w:t>
      </w:r>
      <w:r w:rsidRPr="005C013E">
        <w:rPr>
          <w:rFonts w:hint="eastAsia"/>
          <w:b w:val="0"/>
          <w:bCs w:val="0"/>
          <w:sz w:val="22"/>
          <w:szCs w:val="22"/>
          <w:rtl/>
        </w:rPr>
        <w:t>כן</w:t>
      </w:r>
      <w:r w:rsidRPr="005C013E">
        <w:rPr>
          <w:b w:val="0"/>
          <w:bCs w:val="0"/>
          <w:sz w:val="22"/>
          <w:szCs w:val="22"/>
          <w:rtl/>
        </w:rPr>
        <w:t xml:space="preserve"> </w:t>
      </w:r>
      <w:r w:rsidRPr="005C013E">
        <w:rPr>
          <w:rFonts w:hint="eastAsia"/>
          <w:b w:val="0"/>
          <w:bCs w:val="0"/>
          <w:sz w:val="22"/>
          <w:szCs w:val="22"/>
          <w:rtl/>
        </w:rPr>
        <w:t>הציע</w:t>
      </w:r>
      <w:r w:rsidRPr="005C013E">
        <w:rPr>
          <w:b w:val="0"/>
          <w:bCs w:val="0"/>
          <w:sz w:val="22"/>
          <w:szCs w:val="22"/>
          <w:rtl/>
        </w:rPr>
        <w:t xml:space="preserve"> </w:t>
      </w:r>
      <w:r w:rsidRPr="005C013E">
        <w:rPr>
          <w:rFonts w:hint="eastAsia"/>
          <w:b w:val="0"/>
          <w:bCs w:val="0"/>
          <w:sz w:val="22"/>
          <w:szCs w:val="22"/>
          <w:rtl/>
        </w:rPr>
        <w:t>בית</w:t>
      </w:r>
      <w:r w:rsidRPr="005C013E">
        <w:rPr>
          <w:b w:val="0"/>
          <w:bCs w:val="0"/>
          <w:sz w:val="22"/>
          <w:szCs w:val="22"/>
          <w:rtl/>
        </w:rPr>
        <w:t xml:space="preserve"> </w:t>
      </w:r>
      <w:r w:rsidRPr="005C013E">
        <w:rPr>
          <w:rFonts w:hint="eastAsia"/>
          <w:b w:val="0"/>
          <w:bCs w:val="0"/>
          <w:sz w:val="22"/>
          <w:szCs w:val="22"/>
          <w:rtl/>
        </w:rPr>
        <w:t>המשפט</w:t>
      </w:r>
      <w:r w:rsidRPr="005C013E">
        <w:rPr>
          <w:b w:val="0"/>
          <w:bCs w:val="0"/>
          <w:sz w:val="22"/>
          <w:szCs w:val="22"/>
          <w:rtl/>
        </w:rPr>
        <w:t xml:space="preserve"> </w:t>
      </w:r>
      <w:r w:rsidRPr="005C013E">
        <w:rPr>
          <w:rFonts w:hint="eastAsia"/>
          <w:b w:val="0"/>
          <w:bCs w:val="0"/>
          <w:sz w:val="22"/>
          <w:szCs w:val="22"/>
          <w:rtl/>
        </w:rPr>
        <w:t>לצדדים</w:t>
      </w:r>
      <w:r w:rsidRPr="005C013E">
        <w:rPr>
          <w:b w:val="0"/>
          <w:bCs w:val="0"/>
          <w:sz w:val="22"/>
          <w:szCs w:val="22"/>
          <w:rtl/>
        </w:rPr>
        <w:t xml:space="preserve"> </w:t>
      </w:r>
      <w:r w:rsidRPr="005C013E">
        <w:rPr>
          <w:rFonts w:hint="eastAsia"/>
          <w:b w:val="0"/>
          <w:bCs w:val="0"/>
          <w:sz w:val="22"/>
          <w:szCs w:val="22"/>
          <w:rtl/>
        </w:rPr>
        <w:t>להפנות</w:t>
      </w:r>
      <w:r w:rsidRPr="005C013E">
        <w:rPr>
          <w:b w:val="0"/>
          <w:bCs w:val="0"/>
          <w:sz w:val="22"/>
          <w:szCs w:val="22"/>
          <w:rtl/>
        </w:rPr>
        <w:t xml:space="preserve"> </w:t>
      </w:r>
      <w:r w:rsidRPr="005C013E">
        <w:rPr>
          <w:rFonts w:hint="eastAsia"/>
          <w:b w:val="0"/>
          <w:bCs w:val="0"/>
          <w:sz w:val="22"/>
          <w:szCs w:val="22"/>
          <w:rtl/>
        </w:rPr>
        <w:t>את</w:t>
      </w:r>
      <w:r w:rsidRPr="005C013E">
        <w:rPr>
          <w:b w:val="0"/>
          <w:bCs w:val="0"/>
          <w:sz w:val="22"/>
          <w:szCs w:val="22"/>
          <w:rtl/>
        </w:rPr>
        <w:t xml:space="preserve"> </w:t>
      </w:r>
      <w:r w:rsidRPr="005C013E">
        <w:rPr>
          <w:rFonts w:hint="eastAsia"/>
          <w:b w:val="0"/>
          <w:bCs w:val="0"/>
          <w:sz w:val="22"/>
          <w:szCs w:val="22"/>
          <w:rtl/>
        </w:rPr>
        <w:t>המחלוקות</w:t>
      </w:r>
      <w:r w:rsidRPr="005C013E">
        <w:rPr>
          <w:b w:val="0"/>
          <w:bCs w:val="0"/>
          <w:sz w:val="22"/>
          <w:szCs w:val="22"/>
          <w:rtl/>
        </w:rPr>
        <w:t xml:space="preserve"> </w:t>
      </w:r>
      <w:r w:rsidRPr="005C013E">
        <w:rPr>
          <w:rFonts w:hint="eastAsia"/>
          <w:b w:val="0"/>
          <w:bCs w:val="0"/>
          <w:sz w:val="22"/>
          <w:szCs w:val="22"/>
          <w:rtl/>
        </w:rPr>
        <w:t>ביניהם</w:t>
      </w:r>
      <w:r w:rsidRPr="005C013E">
        <w:rPr>
          <w:b w:val="0"/>
          <w:bCs w:val="0"/>
          <w:sz w:val="22"/>
          <w:szCs w:val="22"/>
          <w:rtl/>
        </w:rPr>
        <w:t xml:space="preserve"> </w:t>
      </w:r>
      <w:r w:rsidRPr="005C013E">
        <w:rPr>
          <w:rFonts w:hint="eastAsia"/>
          <w:b w:val="0"/>
          <w:bCs w:val="0"/>
          <w:sz w:val="22"/>
          <w:szCs w:val="22"/>
          <w:rtl/>
        </w:rPr>
        <w:t>להליך</w:t>
      </w:r>
      <w:r w:rsidRPr="005C013E">
        <w:rPr>
          <w:b w:val="0"/>
          <w:bCs w:val="0"/>
          <w:sz w:val="22"/>
          <w:szCs w:val="22"/>
          <w:rtl/>
        </w:rPr>
        <w:t xml:space="preserve"> </w:t>
      </w:r>
      <w:r w:rsidRPr="005C013E">
        <w:rPr>
          <w:rFonts w:hint="eastAsia"/>
          <w:b w:val="0"/>
          <w:bCs w:val="0"/>
          <w:sz w:val="22"/>
          <w:szCs w:val="22"/>
          <w:rtl/>
        </w:rPr>
        <w:t>גישור</w:t>
      </w:r>
      <w:r w:rsidRPr="005C013E">
        <w:rPr>
          <w:b w:val="0"/>
          <w:bCs w:val="0"/>
          <w:sz w:val="22"/>
          <w:szCs w:val="22"/>
          <w:rtl/>
        </w:rPr>
        <w:t xml:space="preserve"> </w:t>
      </w:r>
      <w:r w:rsidRPr="005C013E">
        <w:rPr>
          <w:rFonts w:hint="eastAsia"/>
          <w:b w:val="0"/>
          <w:bCs w:val="0"/>
          <w:sz w:val="22"/>
          <w:szCs w:val="22"/>
          <w:rtl/>
        </w:rPr>
        <w:t>בפני</w:t>
      </w:r>
      <w:r w:rsidRPr="005C013E">
        <w:rPr>
          <w:b w:val="0"/>
          <w:bCs w:val="0"/>
          <w:sz w:val="22"/>
          <w:szCs w:val="22"/>
          <w:rtl/>
        </w:rPr>
        <w:t xml:space="preserve"> </w:t>
      </w:r>
      <w:r w:rsidRPr="005C013E">
        <w:rPr>
          <w:rFonts w:hint="eastAsia"/>
          <w:b w:val="0"/>
          <w:bCs w:val="0"/>
          <w:sz w:val="22"/>
          <w:szCs w:val="22"/>
          <w:rtl/>
        </w:rPr>
        <w:t>מגשר</w:t>
      </w:r>
      <w:r w:rsidRPr="005C013E">
        <w:rPr>
          <w:b w:val="0"/>
          <w:bCs w:val="0"/>
          <w:sz w:val="22"/>
          <w:szCs w:val="22"/>
          <w:rtl/>
        </w:rPr>
        <w:t xml:space="preserve"> </w:t>
      </w:r>
      <w:r w:rsidRPr="005C013E">
        <w:rPr>
          <w:rFonts w:hint="eastAsia"/>
          <w:b w:val="0"/>
          <w:bCs w:val="0"/>
          <w:sz w:val="22"/>
          <w:szCs w:val="22"/>
          <w:rtl/>
        </w:rPr>
        <w:t>מוסכם</w:t>
      </w:r>
      <w:r w:rsidRPr="005C013E">
        <w:rPr>
          <w:b w:val="0"/>
          <w:bCs w:val="0"/>
          <w:sz w:val="22"/>
          <w:szCs w:val="22"/>
          <w:rtl/>
        </w:rPr>
        <w:t xml:space="preserve">, </w:t>
      </w:r>
      <w:r w:rsidRPr="005C013E">
        <w:rPr>
          <w:rFonts w:hint="eastAsia"/>
          <w:b w:val="0"/>
          <w:bCs w:val="0"/>
          <w:sz w:val="22"/>
          <w:szCs w:val="22"/>
          <w:rtl/>
        </w:rPr>
        <w:t>וביקש</w:t>
      </w:r>
      <w:r w:rsidRPr="005C013E">
        <w:rPr>
          <w:b w:val="0"/>
          <w:bCs w:val="0"/>
          <w:sz w:val="22"/>
          <w:szCs w:val="22"/>
          <w:rtl/>
        </w:rPr>
        <w:t xml:space="preserve"> </w:t>
      </w:r>
      <w:r w:rsidRPr="005C013E">
        <w:rPr>
          <w:rFonts w:hint="eastAsia"/>
          <w:b w:val="0"/>
          <w:bCs w:val="0"/>
          <w:sz w:val="22"/>
          <w:szCs w:val="22"/>
          <w:rtl/>
        </w:rPr>
        <w:t>לקבל</w:t>
      </w:r>
      <w:r w:rsidRPr="005C013E">
        <w:rPr>
          <w:b w:val="0"/>
          <w:bCs w:val="0"/>
          <w:sz w:val="22"/>
          <w:szCs w:val="22"/>
          <w:rtl/>
        </w:rPr>
        <w:t xml:space="preserve"> </w:t>
      </w:r>
      <w:r w:rsidRPr="005C013E">
        <w:rPr>
          <w:rFonts w:hint="eastAsia"/>
          <w:b w:val="0"/>
          <w:bCs w:val="0"/>
          <w:sz w:val="22"/>
          <w:szCs w:val="22"/>
          <w:rtl/>
        </w:rPr>
        <w:t>את</w:t>
      </w:r>
      <w:r w:rsidRPr="005C013E">
        <w:rPr>
          <w:b w:val="0"/>
          <w:bCs w:val="0"/>
          <w:sz w:val="22"/>
          <w:szCs w:val="22"/>
          <w:rtl/>
        </w:rPr>
        <w:t xml:space="preserve"> </w:t>
      </w:r>
      <w:r w:rsidRPr="005C013E">
        <w:rPr>
          <w:rFonts w:hint="eastAsia"/>
          <w:b w:val="0"/>
          <w:bCs w:val="0"/>
          <w:sz w:val="22"/>
          <w:szCs w:val="22"/>
          <w:rtl/>
        </w:rPr>
        <w:t>עמדתם</w:t>
      </w:r>
      <w:r w:rsidRPr="005C013E">
        <w:rPr>
          <w:b w:val="0"/>
          <w:bCs w:val="0"/>
          <w:sz w:val="22"/>
          <w:szCs w:val="22"/>
          <w:rtl/>
        </w:rPr>
        <w:t xml:space="preserve"> </w:t>
      </w:r>
      <w:r w:rsidRPr="005C013E">
        <w:rPr>
          <w:rFonts w:hint="eastAsia"/>
          <w:b w:val="0"/>
          <w:bCs w:val="0"/>
          <w:sz w:val="22"/>
          <w:szCs w:val="22"/>
          <w:rtl/>
        </w:rPr>
        <w:t>ביחס</w:t>
      </w:r>
      <w:r w:rsidRPr="005C013E">
        <w:rPr>
          <w:b w:val="0"/>
          <w:bCs w:val="0"/>
          <w:sz w:val="22"/>
          <w:szCs w:val="22"/>
          <w:rtl/>
        </w:rPr>
        <w:t xml:space="preserve"> </w:t>
      </w:r>
      <w:r w:rsidRPr="005C013E">
        <w:rPr>
          <w:rFonts w:hint="eastAsia"/>
          <w:b w:val="0"/>
          <w:bCs w:val="0"/>
          <w:sz w:val="22"/>
          <w:szCs w:val="22"/>
          <w:rtl/>
        </w:rPr>
        <w:t>להצעתו</w:t>
      </w:r>
      <w:r w:rsidRPr="005C013E">
        <w:rPr>
          <w:b w:val="0"/>
          <w:bCs w:val="0"/>
          <w:sz w:val="22"/>
          <w:szCs w:val="22"/>
          <w:rtl/>
        </w:rPr>
        <w:t>.</w:t>
      </w:r>
    </w:p>
    <w:p w14:paraId="0A70EF57" w14:textId="7C89AB36" w:rsidR="008212FE" w:rsidRPr="005C013E" w:rsidRDefault="008212FE" w:rsidP="005C013E">
      <w:pPr>
        <w:pStyle w:val="Heading1"/>
        <w:ind w:left="567"/>
        <w:jc w:val="both"/>
        <w:rPr>
          <w:b w:val="0"/>
          <w:bCs w:val="0"/>
          <w:sz w:val="22"/>
          <w:szCs w:val="22"/>
        </w:rPr>
      </w:pPr>
      <w:r w:rsidRPr="005C013E">
        <w:rPr>
          <w:rFonts w:hint="eastAsia"/>
          <w:b w:val="0"/>
          <w:bCs w:val="0"/>
          <w:sz w:val="22"/>
          <w:szCs w:val="22"/>
          <w:rtl/>
        </w:rPr>
        <w:t>בעקבות</w:t>
      </w:r>
      <w:r w:rsidRPr="005C013E">
        <w:rPr>
          <w:b w:val="0"/>
          <w:bCs w:val="0"/>
          <w:sz w:val="22"/>
          <w:szCs w:val="22"/>
          <w:rtl/>
        </w:rPr>
        <w:t xml:space="preserve"> </w:t>
      </w:r>
      <w:r w:rsidRPr="005C013E">
        <w:rPr>
          <w:rFonts w:hint="eastAsia"/>
          <w:b w:val="0"/>
          <w:bCs w:val="0"/>
          <w:sz w:val="22"/>
          <w:szCs w:val="22"/>
          <w:rtl/>
        </w:rPr>
        <w:t>כך</w:t>
      </w:r>
      <w:r w:rsidRPr="005C013E">
        <w:rPr>
          <w:b w:val="0"/>
          <w:bCs w:val="0"/>
          <w:sz w:val="22"/>
          <w:szCs w:val="22"/>
          <w:rtl/>
        </w:rPr>
        <w:t xml:space="preserve">, </w:t>
      </w:r>
      <w:r w:rsidRPr="005C013E">
        <w:rPr>
          <w:rFonts w:hint="eastAsia"/>
          <w:b w:val="0"/>
          <w:bCs w:val="0"/>
          <w:sz w:val="22"/>
          <w:szCs w:val="22"/>
          <w:rtl/>
        </w:rPr>
        <w:t>ביום</w:t>
      </w:r>
      <w:r w:rsidR="00986CB7">
        <w:rPr>
          <w:rFonts w:hint="cs"/>
          <w:b w:val="0"/>
          <w:bCs w:val="0"/>
          <w:sz w:val="22"/>
          <w:szCs w:val="22"/>
          <w:rtl/>
        </w:rPr>
        <w:t xml:space="preserve"> 15 ביוני 2021 </w:t>
      </w:r>
      <w:r w:rsidRPr="005C013E">
        <w:rPr>
          <w:rFonts w:hint="eastAsia"/>
          <w:b w:val="0"/>
          <w:bCs w:val="0"/>
          <w:sz w:val="22"/>
          <w:szCs w:val="22"/>
          <w:rtl/>
        </w:rPr>
        <w:t>הגישו</w:t>
      </w:r>
      <w:r w:rsidRPr="005C013E">
        <w:rPr>
          <w:b w:val="0"/>
          <w:bCs w:val="0"/>
          <w:sz w:val="22"/>
          <w:szCs w:val="22"/>
          <w:rtl/>
        </w:rPr>
        <w:t xml:space="preserve"> </w:t>
      </w:r>
      <w:r w:rsidRPr="005C013E">
        <w:rPr>
          <w:rFonts w:hint="eastAsia"/>
          <w:b w:val="0"/>
          <w:bCs w:val="0"/>
          <w:sz w:val="22"/>
          <w:szCs w:val="22"/>
          <w:rtl/>
        </w:rPr>
        <w:t>בלנדר</w:t>
      </w:r>
      <w:r w:rsidRPr="005C013E">
        <w:rPr>
          <w:b w:val="0"/>
          <w:bCs w:val="0"/>
          <w:sz w:val="22"/>
          <w:szCs w:val="22"/>
          <w:rtl/>
        </w:rPr>
        <w:t xml:space="preserve"> </w:t>
      </w:r>
      <w:r w:rsidRPr="005C013E">
        <w:rPr>
          <w:rFonts w:hint="eastAsia"/>
          <w:b w:val="0"/>
          <w:bCs w:val="0"/>
          <w:sz w:val="22"/>
          <w:szCs w:val="22"/>
          <w:rtl/>
        </w:rPr>
        <w:t>ישראל</w:t>
      </w:r>
      <w:r w:rsidRPr="005C013E">
        <w:rPr>
          <w:b w:val="0"/>
          <w:bCs w:val="0"/>
          <w:sz w:val="22"/>
          <w:szCs w:val="22"/>
          <w:rtl/>
        </w:rPr>
        <w:t xml:space="preserve"> </w:t>
      </w:r>
      <w:r w:rsidRPr="005C013E">
        <w:rPr>
          <w:rFonts w:hint="eastAsia"/>
          <w:b w:val="0"/>
          <w:bCs w:val="0"/>
          <w:sz w:val="22"/>
          <w:szCs w:val="22"/>
          <w:rtl/>
        </w:rPr>
        <w:t>והחברה</w:t>
      </w:r>
      <w:r w:rsidRPr="005C013E">
        <w:rPr>
          <w:b w:val="0"/>
          <w:bCs w:val="0"/>
          <w:sz w:val="22"/>
          <w:szCs w:val="22"/>
          <w:rtl/>
        </w:rPr>
        <w:t xml:space="preserve"> </w:t>
      </w:r>
      <w:r w:rsidRPr="005C013E">
        <w:rPr>
          <w:rFonts w:hint="eastAsia"/>
          <w:b w:val="0"/>
          <w:bCs w:val="0"/>
          <w:sz w:val="22"/>
          <w:szCs w:val="22"/>
          <w:rtl/>
        </w:rPr>
        <w:t>בקשה</w:t>
      </w:r>
      <w:r w:rsidRPr="005C013E">
        <w:rPr>
          <w:b w:val="0"/>
          <w:bCs w:val="0"/>
          <w:sz w:val="22"/>
          <w:szCs w:val="22"/>
          <w:rtl/>
        </w:rPr>
        <w:t xml:space="preserve"> </w:t>
      </w:r>
      <w:r w:rsidRPr="005C013E">
        <w:rPr>
          <w:rFonts w:hint="eastAsia"/>
          <w:b w:val="0"/>
          <w:bCs w:val="0"/>
          <w:sz w:val="22"/>
          <w:szCs w:val="22"/>
          <w:rtl/>
        </w:rPr>
        <w:t>כי</w:t>
      </w:r>
      <w:r w:rsidRPr="005C013E">
        <w:rPr>
          <w:b w:val="0"/>
          <w:bCs w:val="0"/>
          <w:sz w:val="22"/>
          <w:szCs w:val="22"/>
          <w:rtl/>
        </w:rPr>
        <w:t xml:space="preserve"> </w:t>
      </w:r>
      <w:r w:rsidRPr="005C013E">
        <w:rPr>
          <w:rFonts w:hint="eastAsia"/>
          <w:b w:val="0"/>
          <w:bCs w:val="0"/>
          <w:sz w:val="22"/>
          <w:szCs w:val="22"/>
          <w:rtl/>
        </w:rPr>
        <w:t>בית</w:t>
      </w:r>
      <w:r w:rsidRPr="005C013E">
        <w:rPr>
          <w:b w:val="0"/>
          <w:bCs w:val="0"/>
          <w:sz w:val="22"/>
          <w:szCs w:val="22"/>
          <w:rtl/>
        </w:rPr>
        <w:t xml:space="preserve"> </w:t>
      </w:r>
      <w:r w:rsidRPr="005C013E">
        <w:rPr>
          <w:rFonts w:hint="eastAsia"/>
          <w:b w:val="0"/>
          <w:bCs w:val="0"/>
          <w:sz w:val="22"/>
          <w:szCs w:val="22"/>
          <w:rtl/>
        </w:rPr>
        <w:t>המשפט</w:t>
      </w:r>
      <w:r w:rsidRPr="005C013E">
        <w:rPr>
          <w:b w:val="0"/>
          <w:bCs w:val="0"/>
          <w:sz w:val="22"/>
          <w:szCs w:val="22"/>
          <w:rtl/>
        </w:rPr>
        <w:t xml:space="preserve"> </w:t>
      </w:r>
      <w:r w:rsidRPr="005C013E">
        <w:rPr>
          <w:rFonts w:hint="eastAsia"/>
          <w:b w:val="0"/>
          <w:bCs w:val="0"/>
          <w:sz w:val="22"/>
          <w:szCs w:val="22"/>
          <w:rtl/>
        </w:rPr>
        <w:t>יחייב</w:t>
      </w:r>
      <w:r w:rsidRPr="005C013E">
        <w:rPr>
          <w:b w:val="0"/>
          <w:bCs w:val="0"/>
          <w:sz w:val="22"/>
          <w:szCs w:val="22"/>
          <w:rtl/>
        </w:rPr>
        <w:t xml:space="preserve"> </w:t>
      </w:r>
      <w:r w:rsidRPr="005C013E">
        <w:rPr>
          <w:rFonts w:hint="eastAsia"/>
          <w:b w:val="0"/>
          <w:bCs w:val="0"/>
          <w:sz w:val="22"/>
          <w:szCs w:val="22"/>
          <w:rtl/>
        </w:rPr>
        <w:t>את</w:t>
      </w:r>
      <w:r w:rsidRPr="005C013E">
        <w:rPr>
          <w:b w:val="0"/>
          <w:bCs w:val="0"/>
          <w:sz w:val="22"/>
          <w:szCs w:val="22"/>
          <w:rtl/>
        </w:rPr>
        <w:t xml:space="preserve"> </w:t>
      </w:r>
      <w:r w:rsidRPr="005C013E">
        <w:rPr>
          <w:rFonts w:hint="eastAsia"/>
          <w:b w:val="0"/>
          <w:bCs w:val="0"/>
          <w:sz w:val="22"/>
          <w:szCs w:val="22"/>
          <w:rtl/>
        </w:rPr>
        <w:t>נציגי</w:t>
      </w:r>
      <w:r w:rsidRPr="005C013E">
        <w:rPr>
          <w:b w:val="0"/>
          <w:bCs w:val="0"/>
          <w:sz w:val="22"/>
          <w:szCs w:val="22"/>
          <w:rtl/>
        </w:rPr>
        <w:t xml:space="preserve"> </w:t>
      </w:r>
      <w:r w:rsidRPr="005C013E">
        <w:rPr>
          <w:rFonts w:hint="eastAsia"/>
          <w:b w:val="0"/>
          <w:bCs w:val="0"/>
          <w:sz w:val="22"/>
          <w:szCs w:val="22"/>
          <w:rtl/>
        </w:rPr>
        <w:t>פסגות</w:t>
      </w:r>
      <w:r w:rsidRPr="005C013E">
        <w:rPr>
          <w:b w:val="0"/>
          <w:bCs w:val="0"/>
          <w:sz w:val="22"/>
          <w:szCs w:val="22"/>
          <w:rtl/>
        </w:rPr>
        <w:t xml:space="preserve"> </w:t>
      </w:r>
      <w:r w:rsidRPr="005C013E">
        <w:rPr>
          <w:rFonts w:hint="eastAsia"/>
          <w:b w:val="0"/>
          <w:bCs w:val="0"/>
          <w:sz w:val="22"/>
          <w:szCs w:val="22"/>
          <w:rtl/>
        </w:rPr>
        <w:t>להשיב</w:t>
      </w:r>
      <w:r w:rsidRPr="005C013E">
        <w:rPr>
          <w:b w:val="0"/>
          <w:bCs w:val="0"/>
          <w:sz w:val="22"/>
          <w:szCs w:val="22"/>
          <w:rtl/>
        </w:rPr>
        <w:t xml:space="preserve"> </w:t>
      </w:r>
      <w:r w:rsidRPr="005C013E">
        <w:rPr>
          <w:rFonts w:hint="eastAsia"/>
          <w:b w:val="0"/>
          <w:bCs w:val="0"/>
          <w:sz w:val="22"/>
          <w:szCs w:val="22"/>
          <w:rtl/>
        </w:rPr>
        <w:t>לשאלונים</w:t>
      </w:r>
      <w:r w:rsidRPr="005C013E">
        <w:rPr>
          <w:b w:val="0"/>
          <w:bCs w:val="0"/>
          <w:sz w:val="22"/>
          <w:szCs w:val="22"/>
          <w:rtl/>
        </w:rPr>
        <w:t xml:space="preserve"> </w:t>
      </w:r>
      <w:r w:rsidRPr="005C013E">
        <w:rPr>
          <w:rFonts w:hint="eastAsia"/>
          <w:b w:val="0"/>
          <w:bCs w:val="0"/>
          <w:sz w:val="22"/>
          <w:szCs w:val="22"/>
          <w:rtl/>
        </w:rPr>
        <w:t>שנשלחו</w:t>
      </w:r>
      <w:r w:rsidRPr="005C013E">
        <w:rPr>
          <w:b w:val="0"/>
          <w:bCs w:val="0"/>
          <w:sz w:val="22"/>
          <w:szCs w:val="22"/>
          <w:rtl/>
        </w:rPr>
        <w:t xml:space="preserve"> </w:t>
      </w:r>
      <w:r w:rsidRPr="005C013E">
        <w:rPr>
          <w:rFonts w:hint="eastAsia"/>
          <w:b w:val="0"/>
          <w:bCs w:val="0"/>
          <w:sz w:val="22"/>
          <w:szCs w:val="22"/>
          <w:rtl/>
        </w:rPr>
        <w:t>אליהם</w:t>
      </w:r>
      <w:r w:rsidRPr="005C013E">
        <w:rPr>
          <w:b w:val="0"/>
          <w:bCs w:val="0"/>
          <w:sz w:val="22"/>
          <w:szCs w:val="22"/>
          <w:rtl/>
        </w:rPr>
        <w:t xml:space="preserve">, </w:t>
      </w:r>
      <w:r w:rsidRPr="005C013E">
        <w:rPr>
          <w:rFonts w:hint="eastAsia"/>
          <w:b w:val="0"/>
          <w:bCs w:val="0"/>
          <w:sz w:val="22"/>
          <w:szCs w:val="22"/>
          <w:rtl/>
        </w:rPr>
        <w:t>וזאת</w:t>
      </w:r>
      <w:r w:rsidRPr="005C013E">
        <w:rPr>
          <w:b w:val="0"/>
          <w:bCs w:val="0"/>
          <w:sz w:val="22"/>
          <w:szCs w:val="22"/>
          <w:rtl/>
        </w:rPr>
        <w:t xml:space="preserve"> </w:t>
      </w:r>
      <w:r w:rsidRPr="005C013E">
        <w:rPr>
          <w:rFonts w:hint="eastAsia"/>
          <w:b w:val="0"/>
          <w:bCs w:val="0"/>
          <w:sz w:val="22"/>
          <w:szCs w:val="22"/>
          <w:rtl/>
        </w:rPr>
        <w:t>בטרם</w:t>
      </w:r>
      <w:r w:rsidRPr="005C013E">
        <w:rPr>
          <w:b w:val="0"/>
          <w:bCs w:val="0"/>
          <w:sz w:val="22"/>
          <w:szCs w:val="22"/>
          <w:rtl/>
        </w:rPr>
        <w:t xml:space="preserve"> </w:t>
      </w:r>
      <w:r w:rsidRPr="005C013E">
        <w:rPr>
          <w:rFonts w:hint="eastAsia"/>
          <w:b w:val="0"/>
          <w:bCs w:val="0"/>
          <w:sz w:val="22"/>
          <w:szCs w:val="22"/>
          <w:rtl/>
        </w:rPr>
        <w:t>יוכלו</w:t>
      </w:r>
      <w:r w:rsidRPr="005C013E">
        <w:rPr>
          <w:b w:val="0"/>
          <w:bCs w:val="0"/>
          <w:sz w:val="22"/>
          <w:szCs w:val="22"/>
          <w:rtl/>
        </w:rPr>
        <w:t xml:space="preserve"> </w:t>
      </w:r>
      <w:r w:rsidRPr="005C013E">
        <w:rPr>
          <w:rFonts w:hint="eastAsia"/>
          <w:b w:val="0"/>
          <w:bCs w:val="0"/>
          <w:sz w:val="22"/>
          <w:szCs w:val="22"/>
          <w:rtl/>
        </w:rPr>
        <w:t>לגבש</w:t>
      </w:r>
      <w:r w:rsidRPr="005C013E">
        <w:rPr>
          <w:b w:val="0"/>
          <w:bCs w:val="0"/>
          <w:sz w:val="22"/>
          <w:szCs w:val="22"/>
          <w:rtl/>
        </w:rPr>
        <w:t xml:space="preserve"> </w:t>
      </w:r>
      <w:r w:rsidRPr="005C013E">
        <w:rPr>
          <w:rFonts w:hint="eastAsia"/>
          <w:b w:val="0"/>
          <w:bCs w:val="0"/>
          <w:sz w:val="22"/>
          <w:szCs w:val="22"/>
          <w:rtl/>
        </w:rPr>
        <w:t>ולמסור</w:t>
      </w:r>
      <w:r w:rsidRPr="005C013E">
        <w:rPr>
          <w:b w:val="0"/>
          <w:bCs w:val="0"/>
          <w:sz w:val="22"/>
          <w:szCs w:val="22"/>
          <w:rtl/>
        </w:rPr>
        <w:t xml:space="preserve"> </w:t>
      </w:r>
      <w:r w:rsidRPr="005C013E">
        <w:rPr>
          <w:rFonts w:hint="eastAsia"/>
          <w:b w:val="0"/>
          <w:bCs w:val="0"/>
          <w:sz w:val="22"/>
          <w:szCs w:val="22"/>
          <w:rtl/>
        </w:rPr>
        <w:t>את</w:t>
      </w:r>
      <w:r w:rsidRPr="005C013E">
        <w:rPr>
          <w:b w:val="0"/>
          <w:bCs w:val="0"/>
          <w:sz w:val="22"/>
          <w:szCs w:val="22"/>
          <w:rtl/>
        </w:rPr>
        <w:t xml:space="preserve"> </w:t>
      </w:r>
      <w:r w:rsidRPr="005C013E">
        <w:rPr>
          <w:rFonts w:hint="eastAsia"/>
          <w:b w:val="0"/>
          <w:bCs w:val="0"/>
          <w:sz w:val="22"/>
          <w:szCs w:val="22"/>
          <w:rtl/>
        </w:rPr>
        <w:t>עמדתן</w:t>
      </w:r>
      <w:r w:rsidRPr="005C013E">
        <w:rPr>
          <w:b w:val="0"/>
          <w:bCs w:val="0"/>
          <w:sz w:val="22"/>
          <w:szCs w:val="22"/>
          <w:rtl/>
        </w:rPr>
        <w:t xml:space="preserve"> </w:t>
      </w:r>
      <w:r w:rsidRPr="005C013E">
        <w:rPr>
          <w:rFonts w:hint="eastAsia"/>
          <w:b w:val="0"/>
          <w:bCs w:val="0"/>
          <w:sz w:val="22"/>
          <w:szCs w:val="22"/>
          <w:rtl/>
        </w:rPr>
        <w:t>ביחס</w:t>
      </w:r>
      <w:r w:rsidRPr="005C013E">
        <w:rPr>
          <w:b w:val="0"/>
          <w:bCs w:val="0"/>
          <w:sz w:val="22"/>
          <w:szCs w:val="22"/>
          <w:rtl/>
        </w:rPr>
        <w:t xml:space="preserve"> </w:t>
      </w:r>
      <w:r w:rsidRPr="005C013E">
        <w:rPr>
          <w:rFonts w:hint="eastAsia"/>
          <w:b w:val="0"/>
          <w:bCs w:val="0"/>
          <w:sz w:val="22"/>
          <w:szCs w:val="22"/>
          <w:rtl/>
        </w:rPr>
        <w:t>להצעת</w:t>
      </w:r>
      <w:r w:rsidRPr="005C013E">
        <w:rPr>
          <w:b w:val="0"/>
          <w:bCs w:val="0"/>
          <w:sz w:val="22"/>
          <w:szCs w:val="22"/>
          <w:rtl/>
        </w:rPr>
        <w:t xml:space="preserve"> </w:t>
      </w:r>
      <w:r w:rsidRPr="005C013E">
        <w:rPr>
          <w:rFonts w:hint="eastAsia"/>
          <w:b w:val="0"/>
          <w:bCs w:val="0"/>
          <w:sz w:val="22"/>
          <w:szCs w:val="22"/>
          <w:rtl/>
        </w:rPr>
        <w:t>בית</w:t>
      </w:r>
      <w:r w:rsidRPr="005C013E">
        <w:rPr>
          <w:b w:val="0"/>
          <w:bCs w:val="0"/>
          <w:sz w:val="22"/>
          <w:szCs w:val="22"/>
          <w:rtl/>
        </w:rPr>
        <w:t xml:space="preserve"> </w:t>
      </w:r>
      <w:r w:rsidRPr="005C013E">
        <w:rPr>
          <w:rFonts w:hint="eastAsia"/>
          <w:b w:val="0"/>
          <w:bCs w:val="0"/>
          <w:sz w:val="22"/>
          <w:szCs w:val="22"/>
          <w:rtl/>
        </w:rPr>
        <w:t>המשפט</w:t>
      </w:r>
      <w:r w:rsidRPr="005C013E">
        <w:rPr>
          <w:b w:val="0"/>
          <w:bCs w:val="0"/>
          <w:sz w:val="22"/>
          <w:szCs w:val="22"/>
          <w:rtl/>
        </w:rPr>
        <w:t xml:space="preserve"> </w:t>
      </w:r>
      <w:r w:rsidRPr="005C013E">
        <w:rPr>
          <w:rFonts w:hint="eastAsia"/>
          <w:b w:val="0"/>
          <w:bCs w:val="0"/>
          <w:sz w:val="22"/>
          <w:szCs w:val="22"/>
          <w:rtl/>
        </w:rPr>
        <w:t>להפנות</w:t>
      </w:r>
      <w:r w:rsidRPr="005C013E">
        <w:rPr>
          <w:b w:val="0"/>
          <w:bCs w:val="0"/>
          <w:sz w:val="22"/>
          <w:szCs w:val="22"/>
          <w:rtl/>
        </w:rPr>
        <w:t xml:space="preserve"> </w:t>
      </w:r>
      <w:r w:rsidRPr="005C013E">
        <w:rPr>
          <w:rFonts w:hint="eastAsia"/>
          <w:b w:val="0"/>
          <w:bCs w:val="0"/>
          <w:sz w:val="22"/>
          <w:szCs w:val="22"/>
          <w:rtl/>
        </w:rPr>
        <w:t>את</w:t>
      </w:r>
      <w:r w:rsidRPr="005C013E">
        <w:rPr>
          <w:b w:val="0"/>
          <w:bCs w:val="0"/>
          <w:sz w:val="22"/>
          <w:szCs w:val="22"/>
          <w:rtl/>
        </w:rPr>
        <w:t xml:space="preserve"> </w:t>
      </w:r>
      <w:r w:rsidRPr="005C013E">
        <w:rPr>
          <w:rFonts w:hint="eastAsia"/>
          <w:b w:val="0"/>
          <w:bCs w:val="0"/>
          <w:sz w:val="22"/>
          <w:szCs w:val="22"/>
          <w:rtl/>
        </w:rPr>
        <w:t>המחלוקות</w:t>
      </w:r>
      <w:r w:rsidRPr="005C013E">
        <w:rPr>
          <w:b w:val="0"/>
          <w:bCs w:val="0"/>
          <w:sz w:val="22"/>
          <w:szCs w:val="22"/>
          <w:rtl/>
        </w:rPr>
        <w:t xml:space="preserve"> </w:t>
      </w:r>
      <w:r w:rsidRPr="005C013E">
        <w:rPr>
          <w:rFonts w:hint="eastAsia"/>
          <w:b w:val="0"/>
          <w:bCs w:val="0"/>
          <w:sz w:val="22"/>
          <w:szCs w:val="22"/>
          <w:rtl/>
        </w:rPr>
        <w:t>לגישור</w:t>
      </w:r>
      <w:r w:rsidRPr="005C013E">
        <w:rPr>
          <w:b w:val="0"/>
          <w:bCs w:val="0"/>
          <w:sz w:val="22"/>
          <w:szCs w:val="22"/>
          <w:rtl/>
        </w:rPr>
        <w:t xml:space="preserve">. </w:t>
      </w:r>
      <w:r w:rsidRPr="005C013E">
        <w:rPr>
          <w:rFonts w:hint="eastAsia"/>
          <w:b w:val="0"/>
          <w:bCs w:val="0"/>
          <w:sz w:val="22"/>
          <w:szCs w:val="22"/>
          <w:rtl/>
        </w:rPr>
        <w:t>ביום</w:t>
      </w:r>
      <w:r w:rsidR="00986CB7">
        <w:rPr>
          <w:rFonts w:hint="cs"/>
          <w:b w:val="0"/>
          <w:bCs w:val="0"/>
          <w:sz w:val="22"/>
          <w:szCs w:val="22"/>
          <w:rtl/>
        </w:rPr>
        <w:t xml:space="preserve"> 27 ביוני 2021</w:t>
      </w:r>
      <w:r w:rsidRPr="005C013E">
        <w:rPr>
          <w:b w:val="0"/>
          <w:bCs w:val="0"/>
          <w:sz w:val="22"/>
          <w:szCs w:val="22"/>
          <w:rtl/>
        </w:rPr>
        <w:t xml:space="preserve"> </w:t>
      </w:r>
      <w:r w:rsidRPr="005C013E">
        <w:rPr>
          <w:rFonts w:hint="eastAsia"/>
          <w:b w:val="0"/>
          <w:bCs w:val="0"/>
          <w:sz w:val="22"/>
          <w:szCs w:val="22"/>
          <w:rtl/>
        </w:rPr>
        <w:t>הגישה</w:t>
      </w:r>
      <w:r w:rsidRPr="005C013E">
        <w:rPr>
          <w:b w:val="0"/>
          <w:bCs w:val="0"/>
          <w:sz w:val="22"/>
          <w:szCs w:val="22"/>
          <w:rtl/>
        </w:rPr>
        <w:t xml:space="preserve"> </w:t>
      </w:r>
      <w:r w:rsidRPr="005C013E">
        <w:rPr>
          <w:rFonts w:hint="eastAsia"/>
          <w:b w:val="0"/>
          <w:bCs w:val="0"/>
          <w:sz w:val="22"/>
          <w:szCs w:val="22"/>
          <w:rtl/>
        </w:rPr>
        <w:t>פסגות</w:t>
      </w:r>
      <w:r w:rsidRPr="005C013E">
        <w:rPr>
          <w:b w:val="0"/>
          <w:bCs w:val="0"/>
          <w:sz w:val="22"/>
          <w:szCs w:val="22"/>
          <w:rtl/>
        </w:rPr>
        <w:t xml:space="preserve"> </w:t>
      </w:r>
      <w:r w:rsidRPr="005C013E">
        <w:rPr>
          <w:rFonts w:hint="eastAsia"/>
          <w:b w:val="0"/>
          <w:bCs w:val="0"/>
          <w:sz w:val="22"/>
          <w:szCs w:val="22"/>
          <w:rtl/>
        </w:rPr>
        <w:t>את</w:t>
      </w:r>
      <w:r w:rsidRPr="005C013E">
        <w:rPr>
          <w:b w:val="0"/>
          <w:bCs w:val="0"/>
          <w:sz w:val="22"/>
          <w:szCs w:val="22"/>
          <w:rtl/>
        </w:rPr>
        <w:t xml:space="preserve"> </w:t>
      </w:r>
      <w:r w:rsidRPr="005C013E">
        <w:rPr>
          <w:rFonts w:hint="eastAsia"/>
          <w:b w:val="0"/>
          <w:bCs w:val="0"/>
          <w:sz w:val="22"/>
          <w:szCs w:val="22"/>
          <w:rtl/>
        </w:rPr>
        <w:t>תשובתה</w:t>
      </w:r>
      <w:r w:rsidRPr="005C013E">
        <w:rPr>
          <w:b w:val="0"/>
          <w:bCs w:val="0"/>
          <w:sz w:val="22"/>
          <w:szCs w:val="22"/>
          <w:rtl/>
        </w:rPr>
        <w:t xml:space="preserve"> </w:t>
      </w:r>
      <w:r w:rsidRPr="005C013E">
        <w:rPr>
          <w:rFonts w:hint="eastAsia"/>
          <w:b w:val="0"/>
          <w:bCs w:val="0"/>
          <w:sz w:val="22"/>
          <w:szCs w:val="22"/>
          <w:rtl/>
        </w:rPr>
        <w:t>לבקשה</w:t>
      </w:r>
      <w:r w:rsidRPr="005C013E">
        <w:rPr>
          <w:b w:val="0"/>
          <w:bCs w:val="0"/>
          <w:sz w:val="22"/>
          <w:szCs w:val="22"/>
          <w:rtl/>
        </w:rPr>
        <w:t xml:space="preserve">. </w:t>
      </w:r>
      <w:r w:rsidRPr="005C013E">
        <w:rPr>
          <w:rFonts w:hint="eastAsia"/>
          <w:b w:val="0"/>
          <w:bCs w:val="0"/>
          <w:sz w:val="22"/>
          <w:szCs w:val="22"/>
          <w:rtl/>
        </w:rPr>
        <w:t>טרם</w:t>
      </w:r>
      <w:r w:rsidRPr="005C013E">
        <w:rPr>
          <w:b w:val="0"/>
          <w:bCs w:val="0"/>
          <w:sz w:val="22"/>
          <w:szCs w:val="22"/>
          <w:rtl/>
        </w:rPr>
        <w:t xml:space="preserve"> </w:t>
      </w:r>
      <w:r w:rsidRPr="005C013E">
        <w:rPr>
          <w:rFonts w:hint="eastAsia"/>
          <w:b w:val="0"/>
          <w:bCs w:val="0"/>
          <w:sz w:val="22"/>
          <w:szCs w:val="22"/>
          <w:rtl/>
        </w:rPr>
        <w:t>ניתנה</w:t>
      </w:r>
      <w:r w:rsidRPr="005C013E">
        <w:rPr>
          <w:b w:val="0"/>
          <w:bCs w:val="0"/>
          <w:sz w:val="22"/>
          <w:szCs w:val="22"/>
          <w:rtl/>
        </w:rPr>
        <w:t xml:space="preserve"> </w:t>
      </w:r>
      <w:r w:rsidRPr="005C013E">
        <w:rPr>
          <w:rFonts w:hint="eastAsia"/>
          <w:b w:val="0"/>
          <w:bCs w:val="0"/>
          <w:sz w:val="22"/>
          <w:szCs w:val="22"/>
          <w:rtl/>
        </w:rPr>
        <w:t>החלטה</w:t>
      </w:r>
      <w:r w:rsidRPr="005C013E">
        <w:rPr>
          <w:b w:val="0"/>
          <w:bCs w:val="0"/>
          <w:sz w:val="22"/>
          <w:szCs w:val="22"/>
          <w:rtl/>
        </w:rPr>
        <w:t xml:space="preserve"> </w:t>
      </w:r>
      <w:r w:rsidRPr="005C013E">
        <w:rPr>
          <w:rFonts w:hint="eastAsia"/>
          <w:b w:val="0"/>
          <w:bCs w:val="0"/>
          <w:sz w:val="22"/>
          <w:szCs w:val="22"/>
          <w:rtl/>
        </w:rPr>
        <w:t>בבקשה</w:t>
      </w:r>
      <w:r w:rsidRPr="005C013E">
        <w:rPr>
          <w:b w:val="0"/>
          <w:bCs w:val="0"/>
          <w:sz w:val="22"/>
          <w:szCs w:val="22"/>
          <w:rtl/>
        </w:rPr>
        <w:t xml:space="preserve"> </w:t>
      </w:r>
      <w:r w:rsidRPr="005C013E">
        <w:rPr>
          <w:rFonts w:hint="eastAsia"/>
          <w:b w:val="0"/>
          <w:bCs w:val="0"/>
          <w:sz w:val="22"/>
          <w:szCs w:val="22"/>
          <w:rtl/>
        </w:rPr>
        <w:t>זו</w:t>
      </w:r>
      <w:r w:rsidRPr="005C013E">
        <w:rPr>
          <w:b w:val="0"/>
          <w:bCs w:val="0"/>
          <w:sz w:val="22"/>
          <w:szCs w:val="22"/>
          <w:rtl/>
        </w:rPr>
        <w:t>.</w:t>
      </w:r>
    </w:p>
    <w:p w14:paraId="20E4CD5A" w14:textId="0CEE64EB" w:rsidR="00135E24" w:rsidRPr="00C91BBB" w:rsidRDefault="00135E24" w:rsidP="00135E24">
      <w:pPr>
        <w:rPr>
          <w:rtl/>
        </w:rPr>
      </w:pPr>
    </w:p>
    <w:p w14:paraId="30A23DF3" w14:textId="5B2F5E0E" w:rsidR="00914E46" w:rsidRDefault="00914E46" w:rsidP="00135E24">
      <w:pPr>
        <w:rPr>
          <w:b/>
          <w:bCs/>
          <w:sz w:val="26"/>
          <w:szCs w:val="26"/>
          <w:rtl/>
        </w:rPr>
      </w:pPr>
    </w:p>
    <w:p w14:paraId="43382391" w14:textId="77777777" w:rsidR="00914E46" w:rsidRDefault="00914E46" w:rsidP="00135E24">
      <w:pPr>
        <w:rPr>
          <w:b/>
          <w:bCs/>
          <w:sz w:val="26"/>
          <w:szCs w:val="26"/>
          <w:rtl/>
        </w:rPr>
      </w:pPr>
    </w:p>
    <w:p w14:paraId="4173EDD9" w14:textId="77777777" w:rsidR="000F6651" w:rsidRPr="005E4FA1" w:rsidRDefault="000F6651" w:rsidP="000F6651">
      <w:pPr>
        <w:rPr>
          <w:rtl/>
        </w:rPr>
      </w:pPr>
    </w:p>
    <w:p w14:paraId="2E694793" w14:textId="77777777" w:rsidR="000F6651" w:rsidRPr="005E4FA1" w:rsidRDefault="000F6651" w:rsidP="00135E24">
      <w:pPr>
        <w:overflowPunct/>
        <w:autoSpaceDE/>
        <w:autoSpaceDN/>
        <w:adjustRightInd/>
        <w:spacing w:line="220" w:lineRule="exact"/>
        <w:ind w:left="567"/>
        <w:jc w:val="both"/>
        <w:textAlignment w:val="auto"/>
        <w:rPr>
          <w:rtl/>
        </w:rPr>
      </w:pPr>
    </w:p>
    <w:p w14:paraId="55906E50" w14:textId="77777777" w:rsidR="00135E24" w:rsidRDefault="00135E24" w:rsidP="005C013E">
      <w:pPr>
        <w:jc w:val="both"/>
        <w:rPr>
          <w:rtl/>
        </w:rPr>
      </w:pPr>
    </w:p>
    <w:p w14:paraId="5EDD256C" w14:textId="2CA9E7A6" w:rsidR="00F805FC" w:rsidRPr="00EF3F8C" w:rsidRDefault="00F805FC" w:rsidP="00D21011">
      <w:pPr>
        <w:pStyle w:val="ListParagraph"/>
        <w:bidi/>
        <w:spacing w:after="120" w:line="280" w:lineRule="exact"/>
        <w:ind w:left="567"/>
        <w:jc w:val="both"/>
        <w:rPr>
          <w:rtl/>
        </w:rPr>
      </w:pPr>
    </w:p>
    <w:p w14:paraId="1CADCA65" w14:textId="3188A730" w:rsidR="001F70C6" w:rsidRPr="005E4FA1" w:rsidRDefault="001F70C6" w:rsidP="004E5D87">
      <w:pPr>
        <w:rPr>
          <w:rtl/>
        </w:rPr>
      </w:pPr>
    </w:p>
    <w:sectPr w:rsidR="001F70C6" w:rsidRPr="005E4FA1" w:rsidSect="00491D5D">
      <w:headerReference w:type="default" r:id="rId30"/>
      <w:pgSz w:w="11909" w:h="16838" w:code="9"/>
      <w:pgMar w:top="1134" w:right="1418" w:bottom="851" w:left="851" w:header="1077" w:footer="709" w:gutter="0"/>
      <w:paperSrc w:first="7" w:other="7"/>
      <w:cols w:space="709"/>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1DC27" w14:textId="77777777" w:rsidR="00CE3F6B" w:rsidRDefault="00CE3F6B">
      <w:r>
        <w:separator/>
      </w:r>
    </w:p>
  </w:endnote>
  <w:endnote w:type="continuationSeparator" w:id="0">
    <w:p w14:paraId="68225E0F" w14:textId="77777777" w:rsidR="00CE3F6B" w:rsidRDefault="00CE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Bold">
    <w:altName w:val="Tahoma"/>
    <w:panose1 w:val="00000000000000000000"/>
    <w:charset w:val="B1"/>
    <w:family w:val="auto"/>
    <w:notTrueType/>
    <w:pitch w:val="default"/>
    <w:sig w:usb0="00000801" w:usb1="0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Univers 45 Light">
    <w:altName w:val="Calibri"/>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LT Std 45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Reg">
    <w:altName w:val="Symbol"/>
    <w:panose1 w:val="00000000000000000000"/>
    <w:charset w:val="02"/>
    <w:family w:val="auto"/>
    <w:notTrueType/>
    <w:pitch w:val="variable"/>
  </w:font>
  <w:font w:name="Miriam">
    <w:panose1 w:val="020B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David,Italic">
    <w:altName w:val="Times New Roman"/>
    <w:panose1 w:val="00000000000000000000"/>
    <w:charset w:val="B1"/>
    <w:family w:val="auto"/>
    <w:notTrueType/>
    <w:pitch w:val="default"/>
    <w:sig w:usb0="00000801" w:usb1="00000000" w:usb2="00000000" w:usb3="00000000" w:csb0="00000020" w:csb1="00000000"/>
  </w:font>
  <w:font w:name="Times New Roman Bold">
    <w:panose1 w:val="00000000000000000000"/>
    <w:charset w:val="00"/>
    <w:family w:val="roman"/>
    <w:notTrueType/>
    <w:pitch w:val="default"/>
  </w:font>
  <w:font w:name="Slack-Lat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18FF3" w14:textId="77777777" w:rsidR="00B5154D" w:rsidRDefault="00B515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F57" w14:textId="77777777" w:rsidR="00B5154D" w:rsidRDefault="00B5154D">
    <w:pPr>
      <w:pStyle w:val="Footer"/>
    </w:pPr>
    <w:r>
      <w:rPr>
        <w:rFonts w:hint="cs"/>
        <w:rtl/>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7EB6C" w14:textId="77777777" w:rsidR="00B5154D" w:rsidRPr="00CB4D9E" w:rsidRDefault="00B5154D" w:rsidP="00CB4D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6A6C9" w14:textId="77777777" w:rsidR="00B5154D" w:rsidRPr="00CC6428" w:rsidRDefault="00B5154D" w:rsidP="00CC6428">
    <w:pPr>
      <w:pStyle w:val="Footer"/>
      <w:jc w:val="right"/>
    </w:pPr>
    <w:r>
      <w:rPr>
        <w:rFonts w:hint="cs"/>
        <w:rtl/>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6476E" w14:textId="77777777" w:rsidR="00B5154D" w:rsidRPr="003E5CD7" w:rsidRDefault="00B5154D" w:rsidP="00F46E80">
    <w:pPr>
      <w:pStyle w:val="Footer"/>
      <w:tabs>
        <w:tab w:val="clear" w:pos="4153"/>
        <w:tab w:val="clear" w:pos="8306"/>
      </w:tabs>
      <w:overflowPunct/>
      <w:autoSpaceDE/>
      <w:autoSpaceDN/>
      <w:adjustRightInd/>
      <w:spacing w:line="276" w:lineRule="auto"/>
      <w:ind w:right="34"/>
      <w:jc w:val="both"/>
      <w:textAlignment w:val="auto"/>
      <w:rPr>
        <w:rFonts w:ascii="Arial" w:hAnsi="Arial" w:cs="Arial"/>
        <w:spacing w:val="16"/>
        <w:sz w:val="12"/>
        <w:szCs w:val="12"/>
        <w:rtl/>
      </w:rPr>
    </w:pPr>
    <w:r>
      <w:rPr>
        <w:rFonts w:ascii="Arial" w:hAnsi="Arial" w:cs="Arial" w:hint="cs"/>
        <w:spacing w:val="2"/>
        <w:sz w:val="12"/>
        <w:szCs w:val="12"/>
      </w:rPr>
      <w:t>KPMG</w:t>
    </w:r>
    <w:r>
      <w:rPr>
        <w:rFonts w:ascii="Arial" w:hAnsi="Arial" w:cs="Arial" w:hint="cs"/>
        <w:spacing w:val="2"/>
        <w:sz w:val="12"/>
        <w:szCs w:val="12"/>
        <w:rtl/>
      </w:rPr>
      <w:t xml:space="preserve"> </w:t>
    </w:r>
    <w:r w:rsidRPr="003E5CD7">
      <w:rPr>
        <w:rFonts w:ascii="Arial" w:hAnsi="Arial" w:cs="Arial"/>
        <w:spacing w:val="2"/>
        <w:sz w:val="12"/>
        <w:szCs w:val="12"/>
        <w:rtl/>
      </w:rPr>
      <w:t xml:space="preserve">סומך </w:t>
    </w:r>
    <w:proofErr w:type="spellStart"/>
    <w:r w:rsidRPr="003E5CD7">
      <w:rPr>
        <w:rFonts w:ascii="Arial" w:hAnsi="Arial" w:cs="Arial"/>
        <w:spacing w:val="2"/>
        <w:sz w:val="12"/>
        <w:szCs w:val="12"/>
        <w:rtl/>
      </w:rPr>
      <w:t>חייקין</w:t>
    </w:r>
    <w:proofErr w:type="spellEnd"/>
    <w:r w:rsidRPr="003E5CD7">
      <w:rPr>
        <w:rFonts w:ascii="Arial" w:hAnsi="Arial" w:cs="Arial"/>
        <w:spacing w:val="2"/>
        <w:sz w:val="12"/>
        <w:szCs w:val="12"/>
        <w:rtl/>
      </w:rPr>
      <w:t xml:space="preserve">, שותפות </w:t>
    </w:r>
    <w:r>
      <w:rPr>
        <w:rFonts w:ascii="Arial" w:hAnsi="Arial" w:cs="Arial" w:hint="cs"/>
        <w:spacing w:val="2"/>
        <w:sz w:val="12"/>
        <w:szCs w:val="12"/>
        <w:rtl/>
      </w:rPr>
      <w:t>רשומה ב</w:t>
    </w:r>
    <w:r w:rsidRPr="003E5CD7">
      <w:rPr>
        <w:rFonts w:ascii="Arial" w:hAnsi="Arial" w:cs="Arial"/>
        <w:spacing w:val="2"/>
        <w:sz w:val="12"/>
        <w:szCs w:val="12"/>
        <w:rtl/>
      </w:rPr>
      <w:t>ישראל ו</w:t>
    </w:r>
    <w:r>
      <w:rPr>
        <w:rFonts w:ascii="Arial" w:hAnsi="Arial" w:cs="Arial" w:hint="cs"/>
        <w:spacing w:val="2"/>
        <w:sz w:val="12"/>
        <w:szCs w:val="12"/>
        <w:rtl/>
      </w:rPr>
      <w:t>פירמה חברה</w:t>
    </w:r>
    <w:r w:rsidRPr="003E5CD7">
      <w:rPr>
        <w:rFonts w:ascii="Arial" w:hAnsi="Arial" w:cs="Arial"/>
        <w:spacing w:val="2"/>
        <w:sz w:val="12"/>
        <w:szCs w:val="12"/>
        <w:rtl/>
      </w:rPr>
      <w:t xml:space="preserve"> ב</w:t>
    </w:r>
    <w:r>
      <w:rPr>
        <w:rFonts w:ascii="Arial" w:hAnsi="Arial" w:cs="Arial" w:hint="cs"/>
        <w:spacing w:val="2"/>
        <w:sz w:val="12"/>
        <w:szCs w:val="12"/>
        <w:rtl/>
      </w:rPr>
      <w:t xml:space="preserve">ארגון הגלובלי של </w:t>
    </w:r>
    <w:r w:rsidRPr="003E5CD7">
      <w:rPr>
        <w:rFonts w:ascii="Arial" w:hAnsi="Arial" w:cs="Arial"/>
        <w:spacing w:val="2"/>
        <w:sz w:val="12"/>
        <w:szCs w:val="12"/>
      </w:rPr>
      <w:t>KPMG</w:t>
    </w:r>
    <w:r w:rsidRPr="003E5CD7">
      <w:rPr>
        <w:rFonts w:ascii="Arial" w:hAnsi="Arial" w:cs="Arial" w:hint="cs"/>
        <w:spacing w:val="2"/>
        <w:sz w:val="12"/>
        <w:szCs w:val="12"/>
        <w:rtl/>
      </w:rPr>
      <w:t xml:space="preserve"> </w:t>
    </w:r>
    <w:r>
      <w:rPr>
        <w:rFonts w:ascii="Arial" w:hAnsi="Arial" w:cs="Arial" w:hint="cs"/>
        <w:spacing w:val="2"/>
        <w:sz w:val="12"/>
        <w:szCs w:val="12"/>
        <w:rtl/>
      </w:rPr>
      <w:t>המורכב מ</w:t>
    </w:r>
    <w:r w:rsidRPr="003E5CD7">
      <w:rPr>
        <w:rFonts w:ascii="Arial" w:hAnsi="Arial" w:cs="Arial"/>
        <w:spacing w:val="16"/>
        <w:sz w:val="12"/>
        <w:szCs w:val="12"/>
        <w:rtl/>
      </w:rPr>
      <w:t>פירמות עצמאיות</w:t>
    </w:r>
    <w:r w:rsidRPr="003E5CD7">
      <w:rPr>
        <w:rFonts w:ascii="Arial" w:hAnsi="Arial" w:cs="Arial"/>
        <w:spacing w:val="16"/>
        <w:sz w:val="12"/>
        <w:szCs w:val="12"/>
      </w:rPr>
      <w:t xml:space="preserve"> </w:t>
    </w:r>
    <w:r w:rsidRPr="003E5CD7">
      <w:rPr>
        <w:rFonts w:ascii="Arial" w:hAnsi="Arial" w:cs="Arial"/>
        <w:spacing w:val="16"/>
        <w:sz w:val="12"/>
        <w:szCs w:val="12"/>
        <w:rtl/>
      </w:rPr>
      <w:t>המ</w:t>
    </w:r>
    <w:r>
      <w:rPr>
        <w:rFonts w:ascii="Arial" w:hAnsi="Arial" w:cs="Arial" w:hint="cs"/>
        <w:spacing w:val="16"/>
        <w:sz w:val="12"/>
        <w:szCs w:val="12"/>
        <w:rtl/>
      </w:rPr>
      <w:t>סונפות</w:t>
    </w:r>
    <w:r w:rsidRPr="003E5CD7">
      <w:rPr>
        <w:rFonts w:ascii="Arial" w:hAnsi="Arial" w:cs="Arial"/>
        <w:spacing w:val="16"/>
        <w:sz w:val="12"/>
        <w:szCs w:val="12"/>
        <w:rtl/>
      </w:rPr>
      <w:t xml:space="preserve"> </w:t>
    </w:r>
  </w:p>
  <w:p w14:paraId="5C6F0274" w14:textId="77777777" w:rsidR="00B5154D" w:rsidRPr="00CB4D9E" w:rsidRDefault="00B5154D" w:rsidP="00CB4D9E">
    <w:pPr>
      <w:pStyle w:val="Footer"/>
      <w:rPr>
        <w:rFonts w:ascii="Arial" w:hAnsi="Arial" w:cs="Arial"/>
        <w:sz w:val="12"/>
        <w:szCs w:val="12"/>
      </w:rPr>
    </w:pPr>
    <w:r>
      <w:rPr>
        <w:rFonts w:ascii="Arial" w:hAnsi="Arial" w:cs="Arial" w:hint="cs"/>
        <w:spacing w:val="16"/>
        <w:sz w:val="12"/>
        <w:szCs w:val="12"/>
        <w:rtl/>
      </w:rPr>
      <w:t xml:space="preserve">ל- </w:t>
    </w:r>
    <w:r>
      <w:rPr>
        <w:rFonts w:ascii="Arial" w:hAnsi="Arial" w:cs="Arial"/>
        <w:spacing w:val="16"/>
        <w:sz w:val="12"/>
        <w:szCs w:val="12"/>
      </w:rPr>
      <w:t>KPMG International Limited</w:t>
    </w:r>
    <w:r>
      <w:rPr>
        <w:rFonts w:ascii="Arial" w:hAnsi="Arial" w:cs="Arial" w:hint="cs"/>
        <w:spacing w:val="16"/>
        <w:sz w:val="12"/>
        <w:szCs w:val="12"/>
        <w:rtl/>
      </w:rPr>
      <w:t>, חברה בריטית פרטית מוגבלת באחריות</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A211C" w14:textId="77777777" w:rsidR="00B5154D" w:rsidRPr="003E5CD7" w:rsidRDefault="00B5154D" w:rsidP="00F46E80">
    <w:pPr>
      <w:pStyle w:val="Footer"/>
      <w:tabs>
        <w:tab w:val="clear" w:pos="4153"/>
        <w:tab w:val="clear" w:pos="8306"/>
      </w:tabs>
      <w:overflowPunct/>
      <w:autoSpaceDE/>
      <w:autoSpaceDN/>
      <w:adjustRightInd/>
      <w:spacing w:line="276" w:lineRule="auto"/>
      <w:ind w:right="34"/>
      <w:jc w:val="both"/>
      <w:textAlignment w:val="auto"/>
      <w:rPr>
        <w:rFonts w:ascii="Arial" w:hAnsi="Arial" w:cs="Arial"/>
        <w:spacing w:val="16"/>
        <w:sz w:val="12"/>
        <w:szCs w:val="12"/>
        <w:rtl/>
      </w:rPr>
    </w:pPr>
    <w:r>
      <w:rPr>
        <w:rFonts w:ascii="Arial" w:hAnsi="Arial" w:cs="Arial" w:hint="cs"/>
        <w:spacing w:val="2"/>
        <w:sz w:val="12"/>
        <w:szCs w:val="12"/>
      </w:rPr>
      <w:t>KPMG</w:t>
    </w:r>
    <w:r>
      <w:rPr>
        <w:rFonts w:ascii="Arial" w:hAnsi="Arial" w:cs="Arial" w:hint="cs"/>
        <w:spacing w:val="2"/>
        <w:sz w:val="12"/>
        <w:szCs w:val="12"/>
        <w:rtl/>
      </w:rPr>
      <w:t xml:space="preserve"> </w:t>
    </w:r>
    <w:r w:rsidRPr="003E5CD7">
      <w:rPr>
        <w:rFonts w:ascii="Arial" w:hAnsi="Arial" w:cs="Arial"/>
        <w:spacing w:val="2"/>
        <w:sz w:val="12"/>
        <w:szCs w:val="12"/>
        <w:rtl/>
      </w:rPr>
      <w:t xml:space="preserve">סומך </w:t>
    </w:r>
    <w:proofErr w:type="spellStart"/>
    <w:r w:rsidRPr="003E5CD7">
      <w:rPr>
        <w:rFonts w:ascii="Arial" w:hAnsi="Arial" w:cs="Arial"/>
        <w:spacing w:val="2"/>
        <w:sz w:val="12"/>
        <w:szCs w:val="12"/>
        <w:rtl/>
      </w:rPr>
      <w:t>חייקין</w:t>
    </w:r>
    <w:proofErr w:type="spellEnd"/>
    <w:r w:rsidRPr="003E5CD7">
      <w:rPr>
        <w:rFonts w:ascii="Arial" w:hAnsi="Arial" w:cs="Arial"/>
        <w:spacing w:val="2"/>
        <w:sz w:val="12"/>
        <w:szCs w:val="12"/>
        <w:rtl/>
      </w:rPr>
      <w:t xml:space="preserve">, שותפות </w:t>
    </w:r>
    <w:r>
      <w:rPr>
        <w:rFonts w:ascii="Arial" w:hAnsi="Arial" w:cs="Arial" w:hint="cs"/>
        <w:spacing w:val="2"/>
        <w:sz w:val="12"/>
        <w:szCs w:val="12"/>
        <w:rtl/>
      </w:rPr>
      <w:t>רשומה ב</w:t>
    </w:r>
    <w:r w:rsidRPr="003E5CD7">
      <w:rPr>
        <w:rFonts w:ascii="Arial" w:hAnsi="Arial" w:cs="Arial"/>
        <w:spacing w:val="2"/>
        <w:sz w:val="12"/>
        <w:szCs w:val="12"/>
        <w:rtl/>
      </w:rPr>
      <w:t>ישראל ו</w:t>
    </w:r>
    <w:r>
      <w:rPr>
        <w:rFonts w:ascii="Arial" w:hAnsi="Arial" w:cs="Arial" w:hint="cs"/>
        <w:spacing w:val="2"/>
        <w:sz w:val="12"/>
        <w:szCs w:val="12"/>
        <w:rtl/>
      </w:rPr>
      <w:t>פירמה חברה</w:t>
    </w:r>
    <w:r w:rsidRPr="003E5CD7">
      <w:rPr>
        <w:rFonts w:ascii="Arial" w:hAnsi="Arial" w:cs="Arial"/>
        <w:spacing w:val="2"/>
        <w:sz w:val="12"/>
        <w:szCs w:val="12"/>
        <w:rtl/>
      </w:rPr>
      <w:t xml:space="preserve"> ב</w:t>
    </w:r>
    <w:r>
      <w:rPr>
        <w:rFonts w:ascii="Arial" w:hAnsi="Arial" w:cs="Arial" w:hint="cs"/>
        <w:spacing w:val="2"/>
        <w:sz w:val="12"/>
        <w:szCs w:val="12"/>
        <w:rtl/>
      </w:rPr>
      <w:t xml:space="preserve">ארגון הגלובלי של </w:t>
    </w:r>
    <w:r w:rsidRPr="003E5CD7">
      <w:rPr>
        <w:rFonts w:ascii="Arial" w:hAnsi="Arial" w:cs="Arial"/>
        <w:spacing w:val="2"/>
        <w:sz w:val="12"/>
        <w:szCs w:val="12"/>
      </w:rPr>
      <w:t>KPMG</w:t>
    </w:r>
    <w:r w:rsidRPr="003E5CD7">
      <w:rPr>
        <w:rFonts w:ascii="Arial" w:hAnsi="Arial" w:cs="Arial" w:hint="cs"/>
        <w:spacing w:val="2"/>
        <w:sz w:val="12"/>
        <w:szCs w:val="12"/>
        <w:rtl/>
      </w:rPr>
      <w:t xml:space="preserve"> </w:t>
    </w:r>
    <w:r>
      <w:rPr>
        <w:rFonts w:ascii="Arial" w:hAnsi="Arial" w:cs="Arial" w:hint="cs"/>
        <w:spacing w:val="2"/>
        <w:sz w:val="12"/>
        <w:szCs w:val="12"/>
        <w:rtl/>
      </w:rPr>
      <w:t>המורכב מ</w:t>
    </w:r>
    <w:r w:rsidRPr="003E5CD7">
      <w:rPr>
        <w:rFonts w:ascii="Arial" w:hAnsi="Arial" w:cs="Arial"/>
        <w:spacing w:val="16"/>
        <w:sz w:val="12"/>
        <w:szCs w:val="12"/>
        <w:rtl/>
      </w:rPr>
      <w:t>פירמות עצמאיות</w:t>
    </w:r>
    <w:r w:rsidRPr="003E5CD7">
      <w:rPr>
        <w:rFonts w:ascii="Arial" w:hAnsi="Arial" w:cs="Arial"/>
        <w:spacing w:val="16"/>
        <w:sz w:val="12"/>
        <w:szCs w:val="12"/>
      </w:rPr>
      <w:t xml:space="preserve"> </w:t>
    </w:r>
    <w:r w:rsidRPr="003E5CD7">
      <w:rPr>
        <w:rFonts w:ascii="Arial" w:hAnsi="Arial" w:cs="Arial"/>
        <w:spacing w:val="16"/>
        <w:sz w:val="12"/>
        <w:szCs w:val="12"/>
        <w:rtl/>
      </w:rPr>
      <w:t>המ</w:t>
    </w:r>
    <w:r>
      <w:rPr>
        <w:rFonts w:ascii="Arial" w:hAnsi="Arial" w:cs="Arial" w:hint="cs"/>
        <w:spacing w:val="16"/>
        <w:sz w:val="12"/>
        <w:szCs w:val="12"/>
        <w:rtl/>
      </w:rPr>
      <w:t>סונפות</w:t>
    </w:r>
    <w:r w:rsidRPr="003E5CD7">
      <w:rPr>
        <w:rFonts w:ascii="Arial" w:hAnsi="Arial" w:cs="Arial"/>
        <w:spacing w:val="16"/>
        <w:sz w:val="12"/>
        <w:szCs w:val="12"/>
        <w:rtl/>
      </w:rPr>
      <w:t xml:space="preserve"> </w:t>
    </w:r>
  </w:p>
  <w:p w14:paraId="6335257B" w14:textId="77777777" w:rsidR="00B5154D" w:rsidRPr="00CB4D9E" w:rsidRDefault="00B5154D" w:rsidP="00CB4D9E">
    <w:pPr>
      <w:pStyle w:val="Footer"/>
      <w:rPr>
        <w:rFonts w:ascii="Arial" w:hAnsi="Arial" w:cs="Arial"/>
        <w:sz w:val="12"/>
        <w:szCs w:val="12"/>
      </w:rPr>
    </w:pPr>
    <w:r>
      <w:rPr>
        <w:rFonts w:ascii="Arial" w:hAnsi="Arial" w:cs="Arial" w:hint="cs"/>
        <w:spacing w:val="16"/>
        <w:sz w:val="12"/>
        <w:szCs w:val="12"/>
        <w:rtl/>
      </w:rPr>
      <w:t xml:space="preserve">ל- </w:t>
    </w:r>
    <w:r>
      <w:rPr>
        <w:rFonts w:ascii="Arial" w:hAnsi="Arial" w:cs="Arial"/>
        <w:spacing w:val="16"/>
        <w:sz w:val="12"/>
        <w:szCs w:val="12"/>
      </w:rPr>
      <w:t>KPMG International Limited</w:t>
    </w:r>
    <w:r>
      <w:rPr>
        <w:rFonts w:ascii="Arial" w:hAnsi="Arial" w:cs="Arial" w:hint="cs"/>
        <w:spacing w:val="16"/>
        <w:sz w:val="12"/>
        <w:szCs w:val="12"/>
        <w:rtl/>
      </w:rPr>
      <w:t>, חברה בריטית פרטית מוגבלת באחריות</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48089911"/>
      <w:docPartObj>
        <w:docPartGallery w:val="Page Numbers (Bottom of Page)"/>
        <w:docPartUnique/>
      </w:docPartObj>
    </w:sdtPr>
    <w:sdtEndPr>
      <w:rPr>
        <w:noProof/>
      </w:rPr>
    </w:sdtEndPr>
    <w:sdtContent>
      <w:p w14:paraId="0115D725" w14:textId="77777777" w:rsidR="00B5154D" w:rsidRPr="004459F6" w:rsidRDefault="00B5154D" w:rsidP="004459F6">
        <w:pPr>
          <w:pStyle w:val="Footer"/>
          <w:jc w:val="right"/>
          <w:rPr>
            <w:rtl/>
          </w:rPr>
        </w:pPr>
        <w:r>
          <w:fldChar w:fldCharType="begin"/>
        </w:r>
        <w:r>
          <w:instrText xml:space="preserve"> PAGE   \* MERGEFORMAT </w:instrText>
        </w:r>
        <w:r>
          <w:fldChar w:fldCharType="separate"/>
        </w:r>
        <w:r>
          <w:rPr>
            <w:noProof/>
            <w:rtl/>
          </w:rPr>
          <w:t>15</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D48B9" w14:textId="77777777" w:rsidR="00B5154D" w:rsidRDefault="00B5154D" w:rsidP="00CC6428">
    <w:pPr>
      <w:pStyle w:val="Footer"/>
      <w:framePr w:wrap="around" w:vAnchor="text" w:hAnchor="margin" w:y="1"/>
      <w:jc w:val="right"/>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w:t>
    </w:r>
    <w:r>
      <w:rPr>
        <w:rStyle w:val="PageNumber"/>
        <w:rtl/>
      </w:rPr>
      <w:fldChar w:fldCharType="end"/>
    </w:r>
  </w:p>
  <w:p w14:paraId="572BCFCD" w14:textId="77777777" w:rsidR="00B5154D" w:rsidRPr="00CC6428" w:rsidRDefault="00B5154D" w:rsidP="00CC642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00551194"/>
      <w:docPartObj>
        <w:docPartGallery w:val="Page Numbers (Bottom of Page)"/>
        <w:docPartUnique/>
      </w:docPartObj>
    </w:sdtPr>
    <w:sdtEndPr>
      <w:rPr>
        <w:noProof/>
      </w:rPr>
    </w:sdtEndPr>
    <w:sdtContent>
      <w:p w14:paraId="31E4096A" w14:textId="69BD6D52" w:rsidR="00B5154D" w:rsidRPr="00CC6428" w:rsidRDefault="00B5154D" w:rsidP="00914E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C4B4F" w14:textId="77777777" w:rsidR="00CE3F6B" w:rsidRDefault="00CE3F6B">
      <w:r>
        <w:separator/>
      </w:r>
    </w:p>
  </w:footnote>
  <w:footnote w:type="continuationSeparator" w:id="0">
    <w:p w14:paraId="227AA6C8" w14:textId="77777777" w:rsidR="00CE3F6B" w:rsidRDefault="00CE3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B34DE" w14:textId="77777777" w:rsidR="00B5154D" w:rsidRDefault="00B5154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13ADA" w14:textId="77777777" w:rsidR="00B5154D" w:rsidRDefault="00B5154D" w:rsidP="00234E05">
    <w:pPr>
      <w:pStyle w:val="Header"/>
      <w:tabs>
        <w:tab w:val="left" w:pos="720"/>
      </w:tabs>
      <w:jc w:val="right"/>
      <w:rPr>
        <w:rtl/>
      </w:rPr>
    </w:pPr>
    <w:r>
      <w:rPr>
        <w:rFonts w:hint="cs"/>
        <w:rtl/>
      </w:rPr>
      <w:t xml:space="preserve">בלנדר טכנולוגיות פיננסיות בע"מ </w:t>
    </w:r>
  </w:p>
  <w:p w14:paraId="70BBB348" w14:textId="77777777" w:rsidR="00B5154D" w:rsidRPr="00484651" w:rsidRDefault="00B5154D" w:rsidP="00234E05">
    <w:pPr>
      <w:pStyle w:val="Header"/>
      <w:tabs>
        <w:tab w:val="left" w:pos="720"/>
      </w:tabs>
      <w:jc w:val="right"/>
    </w:pPr>
  </w:p>
  <w:p w14:paraId="6BD9B52F" w14:textId="1A08B8CC" w:rsidR="00B5154D" w:rsidRDefault="00B5154D" w:rsidP="00914E46">
    <w:pPr>
      <w:pBdr>
        <w:bottom w:val="single" w:sz="4" w:space="0" w:color="auto"/>
      </w:pBdr>
      <w:tabs>
        <w:tab w:val="decimal" w:pos="9639"/>
      </w:tabs>
      <w:rPr>
        <w:b/>
        <w:bCs/>
        <w:rtl/>
      </w:rPr>
    </w:pPr>
    <w:r>
      <w:rPr>
        <w:rFonts w:hint="cs"/>
        <w:b/>
        <w:bCs/>
        <w:rtl/>
      </w:rPr>
      <w:t xml:space="preserve">ביאורים לדוחות כספיים תמציתיים מאוחדים </w:t>
    </w:r>
  </w:p>
  <w:p w14:paraId="5BA6332A" w14:textId="1205AFEC" w:rsidR="00B5154D" w:rsidRDefault="00B5154D" w:rsidP="00914E46">
    <w:pPr>
      <w:tabs>
        <w:tab w:val="decimal" w:pos="9639"/>
      </w:tabs>
      <w:rPr>
        <w:b/>
        <w:bCs/>
        <w:rtl/>
      </w:rPr>
    </w:pPr>
  </w:p>
  <w:p w14:paraId="7F3AA628" w14:textId="77777777" w:rsidR="00B5154D" w:rsidRPr="000A6980" w:rsidRDefault="00B5154D" w:rsidP="00914E46">
    <w:pPr>
      <w:tabs>
        <w:tab w:val="decimal" w:pos="9639"/>
      </w:tabs>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C44F5" w14:textId="6EC66D95" w:rsidR="00B5154D" w:rsidRDefault="00B5154D" w:rsidP="00234E05">
    <w:pPr>
      <w:pStyle w:val="Header"/>
      <w:tabs>
        <w:tab w:val="left" w:pos="720"/>
      </w:tabs>
      <w:jc w:val="right"/>
      <w:rPr>
        <w:rtl/>
      </w:rPr>
    </w:pPr>
    <w:r>
      <w:rPr>
        <w:rFonts w:hint="cs"/>
        <w:rtl/>
      </w:rPr>
      <w:t xml:space="preserve">בלנדר טכנולוגיות פיננסיות בע"מ </w:t>
    </w:r>
  </w:p>
  <w:p w14:paraId="071E3D47" w14:textId="77777777" w:rsidR="00B5154D" w:rsidRPr="00484651" w:rsidRDefault="00B5154D" w:rsidP="00234E05">
    <w:pPr>
      <w:pStyle w:val="Header"/>
      <w:tabs>
        <w:tab w:val="left" w:pos="720"/>
      </w:tabs>
      <w:jc w:val="right"/>
    </w:pPr>
  </w:p>
  <w:p w14:paraId="2E219134" w14:textId="77777777" w:rsidR="00B5154D" w:rsidRPr="000A6980" w:rsidRDefault="00B5154D" w:rsidP="000A6980">
    <w:pPr>
      <w:pBdr>
        <w:bottom w:val="single" w:sz="4" w:space="1" w:color="auto"/>
      </w:pBdr>
      <w:tabs>
        <w:tab w:val="decimal" w:pos="9639"/>
      </w:tabs>
      <w:rPr>
        <w:b/>
        <w:bCs/>
      </w:rPr>
    </w:pPr>
    <w:r w:rsidRPr="00A40375">
      <w:rPr>
        <w:rFonts w:hint="cs"/>
        <w:b/>
        <w:bCs/>
        <w:rtl/>
      </w:rPr>
      <w:t>תמצית דוחות כספיים ביניים מאוחדים</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B41E5" w14:textId="77777777" w:rsidR="00B5154D" w:rsidRDefault="00B5154D" w:rsidP="00E70986">
    <w:pPr>
      <w:pStyle w:val="Caption"/>
      <w:tabs>
        <w:tab w:val="left" w:pos="6209"/>
        <w:tab w:val="left" w:pos="7088"/>
      </w:tabs>
      <w:rPr>
        <w:rFonts w:ascii="Univers 45 Light" w:hAnsi="Univers 45 Light" w:cs="Arial"/>
        <w:b w:val="0"/>
        <w:bCs w:val="0"/>
        <w:rtl/>
      </w:rPr>
    </w:pPr>
    <w:r w:rsidRPr="00F66C8A">
      <w:rPr>
        <w:noProof/>
        <w:rtl/>
      </w:rPr>
      <w:drawing>
        <wp:anchor distT="0" distB="0" distL="114300" distR="114300" simplePos="0" relativeHeight="251659264" behindDoc="0" locked="0" layoutInCell="1" allowOverlap="1" wp14:anchorId="3BB77388" wp14:editId="07D7F908">
          <wp:simplePos x="0" y="0"/>
          <wp:positionH relativeFrom="column">
            <wp:posOffset>5303520</wp:posOffset>
          </wp:positionH>
          <wp:positionV relativeFrom="page">
            <wp:posOffset>1002030</wp:posOffset>
          </wp:positionV>
          <wp:extent cx="996950" cy="485775"/>
          <wp:effectExtent l="0" t="0" r="0" b="0"/>
          <wp:wrapSquare wrapText="bothSides"/>
          <wp:docPr id="2" name="Picture 1" descr="C:\Users\irotstein\Desktop\פורמטים של KPMG\KPMG לוגו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tstein\Desktop\פורמטים של KPMG\KPMG לוגו 2016.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031" t="25551" r="15432" b="24042"/>
                  <a:stretch/>
                </pic:blipFill>
                <pic:spPr bwMode="auto">
                  <a:xfrm>
                    <a:off x="0" y="0"/>
                    <a:ext cx="996950" cy="485775"/>
                  </a:xfrm>
                  <a:prstGeom prst="rect">
                    <a:avLst/>
                  </a:prstGeom>
                  <a:noFill/>
                  <a:ln>
                    <a:noFill/>
                  </a:ln>
                  <a:extLst>
                    <a:ext uri="{53640926-AAD7-44D8-BBD7-CCE9431645EC}">
                      <a14:shadowObscured xmlns:a14="http://schemas.microsoft.com/office/drawing/2010/main"/>
                    </a:ext>
                  </a:extLst>
                </pic:spPr>
              </pic:pic>
            </a:graphicData>
          </a:graphic>
        </wp:anchor>
      </w:drawing>
    </w:r>
  </w:p>
  <w:p w14:paraId="6C9BA6AF" w14:textId="77777777" w:rsidR="00B5154D" w:rsidRDefault="00B5154D" w:rsidP="00E70986">
    <w:pPr>
      <w:pStyle w:val="Caption"/>
      <w:tabs>
        <w:tab w:val="left" w:pos="6209"/>
        <w:tab w:val="left" w:pos="7088"/>
      </w:tabs>
      <w:rPr>
        <w:rFonts w:ascii="Univers 45 Light" w:hAnsi="Univers 45 Light" w:cs="Arial"/>
        <w:b w:val="0"/>
        <w:bCs w:val="0"/>
        <w:rtl/>
      </w:rPr>
    </w:pPr>
  </w:p>
  <w:p w14:paraId="2A568621" w14:textId="77777777" w:rsidR="00B5154D" w:rsidRDefault="00B5154D" w:rsidP="00E70986">
    <w:pPr>
      <w:pStyle w:val="Caption"/>
      <w:tabs>
        <w:tab w:val="left" w:pos="6209"/>
        <w:tab w:val="left" w:pos="7088"/>
      </w:tabs>
      <w:rPr>
        <w:rFonts w:ascii="Univers 45 Light" w:hAnsi="Univers 45 Light" w:cs="Arial"/>
        <w:b w:val="0"/>
        <w:bCs w:val="0"/>
        <w:rtl/>
      </w:rPr>
    </w:pPr>
  </w:p>
  <w:p w14:paraId="546471E2" w14:textId="77777777" w:rsidR="00B5154D" w:rsidRDefault="00B5154D" w:rsidP="00E70986">
    <w:pPr>
      <w:pStyle w:val="Caption"/>
      <w:tabs>
        <w:tab w:val="left" w:pos="6209"/>
        <w:tab w:val="left" w:pos="7088"/>
      </w:tabs>
      <w:rPr>
        <w:rFonts w:ascii="Univers 45 Light" w:hAnsi="Univers 45 Light" w:cs="Arial"/>
        <w:b w:val="0"/>
        <w:bCs w:val="0"/>
        <w:rtl/>
      </w:rPr>
    </w:pPr>
  </w:p>
  <w:p w14:paraId="2C71D966" w14:textId="77777777" w:rsidR="00B5154D" w:rsidRDefault="00B5154D" w:rsidP="00E70986">
    <w:pPr>
      <w:pStyle w:val="Caption"/>
      <w:tabs>
        <w:tab w:val="left" w:pos="6209"/>
        <w:tab w:val="left" w:pos="7088"/>
      </w:tabs>
      <w:rPr>
        <w:rFonts w:ascii="Univers 45 Light" w:hAnsi="Univers 45 Light" w:cs="Arial"/>
        <w:b w:val="0"/>
        <w:bCs w:val="0"/>
        <w:rtl/>
      </w:rPr>
    </w:pPr>
  </w:p>
  <w:p w14:paraId="26ADDFEB" w14:textId="77777777" w:rsidR="00B5154D" w:rsidRPr="005A046B" w:rsidRDefault="00B5154D" w:rsidP="000A6980">
    <w:pPr>
      <w:pStyle w:val="Caption"/>
      <w:tabs>
        <w:tab w:val="left" w:pos="6209"/>
        <w:tab w:val="left" w:pos="7088"/>
      </w:tabs>
      <w:ind w:firstLine="1018"/>
      <w:rPr>
        <w:rFonts w:ascii="Univers 45 Light" w:hAnsi="Univers 45 Light" w:cs="Arial"/>
        <w:b w:val="0"/>
        <w:bCs w:val="0"/>
        <w:rtl/>
      </w:rPr>
    </w:pPr>
    <w:r w:rsidRPr="005A046B">
      <w:rPr>
        <w:rFonts w:ascii="Univers 45 Light" w:hAnsi="Univers 45 Light" w:cs="Arial"/>
        <w:b w:val="0"/>
        <w:bCs w:val="0"/>
        <w:rtl/>
      </w:rPr>
      <w:t xml:space="preserve">סומך </w:t>
    </w:r>
    <w:proofErr w:type="spellStart"/>
    <w:r w:rsidRPr="005A046B">
      <w:rPr>
        <w:rFonts w:ascii="Univers 45 Light" w:hAnsi="Univers 45 Light" w:cs="Arial"/>
        <w:b w:val="0"/>
        <w:bCs w:val="0"/>
        <w:rtl/>
      </w:rPr>
      <w:t>חייקין</w:t>
    </w:r>
    <w:proofErr w:type="spellEnd"/>
  </w:p>
  <w:p w14:paraId="7774073F" w14:textId="77777777" w:rsidR="00B5154D" w:rsidRDefault="00B5154D" w:rsidP="000A6980">
    <w:pPr>
      <w:tabs>
        <w:tab w:val="left" w:pos="6209"/>
        <w:tab w:val="left" w:pos="7088"/>
      </w:tabs>
      <w:spacing w:line="288" w:lineRule="auto"/>
      <w:ind w:left="1558"/>
      <w:rPr>
        <w:rFonts w:ascii="Univers 45 Light" w:hAnsi="Univers 45 Light" w:cs="Arial"/>
        <w:rtl/>
      </w:rPr>
    </w:pPr>
    <w:r>
      <w:rPr>
        <w:rFonts w:ascii="Univers 45 Light" w:hAnsi="Univers 45 Light" w:cs="Arial" w:hint="cs"/>
        <w:rtl/>
      </w:rPr>
      <w:t xml:space="preserve">מגדל המילניום </w:t>
    </w:r>
    <w:r w:rsidRPr="005E3680">
      <w:rPr>
        <w:rFonts w:asciiTheme="minorBidi" w:hAnsiTheme="minorBidi" w:cstheme="minorBidi"/>
      </w:rPr>
      <w:t>KPMG</w:t>
    </w:r>
  </w:p>
  <w:p w14:paraId="3946E3AA" w14:textId="77777777" w:rsidR="00B5154D" w:rsidRPr="006C0B76" w:rsidRDefault="00B5154D" w:rsidP="000A6980">
    <w:pPr>
      <w:tabs>
        <w:tab w:val="left" w:pos="6209"/>
        <w:tab w:val="left" w:pos="7088"/>
      </w:tabs>
      <w:spacing w:line="288" w:lineRule="auto"/>
      <w:ind w:left="1558"/>
      <w:rPr>
        <w:rFonts w:ascii="Univers 45 Light" w:hAnsi="Univers 45 Light" w:cs="Arial"/>
        <w:rtl/>
      </w:rPr>
    </w:pPr>
    <w:r>
      <w:rPr>
        <w:rFonts w:ascii="Univers 45 Light" w:hAnsi="Univers 45 Light" w:cs="Arial" w:hint="cs"/>
        <w:rtl/>
      </w:rPr>
      <w:t xml:space="preserve">רחוב הארבעה 17, </w:t>
    </w:r>
    <w:r w:rsidRPr="006C0B76">
      <w:rPr>
        <w:rFonts w:ascii="Univers 45 Light" w:hAnsi="Univers 45 Light" w:cs="Arial"/>
        <w:rtl/>
      </w:rPr>
      <w:t>תא דואר 609</w:t>
    </w:r>
  </w:p>
  <w:p w14:paraId="6F98BA43" w14:textId="77777777" w:rsidR="00B5154D" w:rsidRPr="006C0B76" w:rsidRDefault="00B5154D" w:rsidP="000A6980">
    <w:pPr>
      <w:tabs>
        <w:tab w:val="left" w:pos="6209"/>
        <w:tab w:val="left" w:pos="7088"/>
      </w:tabs>
      <w:spacing w:line="288" w:lineRule="auto"/>
      <w:ind w:left="1558"/>
      <w:rPr>
        <w:rFonts w:ascii="Univers 45 Light" w:hAnsi="Univers 45 Light" w:cs="Arial"/>
        <w:lang w:val="fr-FR"/>
      </w:rPr>
    </w:pPr>
    <w:r w:rsidRPr="006C0B76">
      <w:rPr>
        <w:rFonts w:ascii="Univers 45 Light" w:hAnsi="Univers 45 Light" w:cs="Arial"/>
        <w:rtl/>
      </w:rPr>
      <w:t>תל אביב 6100601</w:t>
    </w:r>
  </w:p>
  <w:p w14:paraId="512E7D72" w14:textId="77777777" w:rsidR="00B5154D" w:rsidRPr="005A046B" w:rsidRDefault="00B5154D" w:rsidP="000A6980">
    <w:pPr>
      <w:pStyle w:val="Caption"/>
      <w:tabs>
        <w:tab w:val="left" w:pos="6209"/>
        <w:tab w:val="left" w:pos="7088"/>
      </w:tabs>
      <w:ind w:left="1558" w:firstLine="0"/>
      <w:rPr>
        <w:rFonts w:ascii="Univers 45 Light" w:hAnsi="Univers 45 Light" w:cs="Arial"/>
        <w:b w:val="0"/>
        <w:bCs w:val="0"/>
        <w:rtl/>
      </w:rPr>
    </w:pPr>
    <w:r w:rsidRPr="005A046B">
      <w:rPr>
        <w:rFonts w:ascii="Univers 45 Light" w:hAnsi="Univers 45 Light" w:cs="Arial"/>
        <w:b w:val="0"/>
        <w:bCs w:val="0"/>
        <w:spacing w:val="8"/>
        <w:rtl/>
      </w:rPr>
      <w:t xml:space="preserve">8000  684 </w:t>
    </w:r>
    <w:r w:rsidRPr="005A046B">
      <w:rPr>
        <w:rFonts w:ascii="Univers 45 Light" w:hAnsi="Univers 45 Light" w:cs="Arial"/>
        <w:b w:val="0"/>
        <w:bCs w:val="0"/>
        <w:spacing w:val="8"/>
      </w:rPr>
      <w:t xml:space="preserve"> </w:t>
    </w:r>
    <w:r w:rsidRPr="005A046B">
      <w:rPr>
        <w:rFonts w:ascii="Univers 45 Light" w:hAnsi="Univers 45 Light" w:cs="Arial"/>
        <w:b w:val="0"/>
        <w:bCs w:val="0"/>
        <w:spacing w:val="8"/>
        <w:rtl/>
      </w:rPr>
      <w:t>03</w:t>
    </w:r>
  </w:p>
  <w:p w14:paraId="7F8F67D6" w14:textId="77777777" w:rsidR="00B5154D" w:rsidRPr="008936AF" w:rsidRDefault="00B5154D" w:rsidP="00E70986">
    <w:pPr>
      <w:pStyle w:val="Header"/>
    </w:pPr>
  </w:p>
  <w:p w14:paraId="3B8F6C63" w14:textId="77777777" w:rsidR="00B5154D" w:rsidRPr="00E70986" w:rsidRDefault="00B5154D" w:rsidP="00673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6221" w14:textId="77777777" w:rsidR="00B5154D" w:rsidRDefault="00B5154D" w:rsidP="00F46E80">
    <w:pPr>
      <w:pStyle w:val="Header"/>
      <w:rPr>
        <w:rtl/>
      </w:rPr>
    </w:pPr>
  </w:p>
  <w:p w14:paraId="4C6A4575" w14:textId="77777777" w:rsidR="00B5154D" w:rsidRDefault="00B5154D" w:rsidP="00F46E80">
    <w:pPr>
      <w:pStyle w:val="Header"/>
      <w:rPr>
        <w:rtl/>
      </w:rPr>
    </w:pPr>
  </w:p>
  <w:p w14:paraId="23F77F8F" w14:textId="77777777" w:rsidR="00B5154D" w:rsidRDefault="00B5154D" w:rsidP="00F46E80">
    <w:pPr>
      <w:pStyle w:val="Header"/>
      <w:rPr>
        <w:rtl/>
      </w:rPr>
    </w:pPr>
  </w:p>
  <w:p w14:paraId="68E5538F" w14:textId="77777777" w:rsidR="00B5154D" w:rsidRDefault="00B5154D" w:rsidP="00F46E80">
    <w:pPr>
      <w:pStyle w:val="Header"/>
      <w:rPr>
        <w:rtl/>
      </w:rPr>
    </w:pPr>
  </w:p>
  <w:p w14:paraId="40C38125" w14:textId="77777777" w:rsidR="00B5154D" w:rsidRDefault="00B5154D" w:rsidP="00F46E80">
    <w:pPr>
      <w:pStyle w:val="Header"/>
      <w:rPr>
        <w:rtl/>
      </w:rPr>
    </w:pPr>
  </w:p>
  <w:p w14:paraId="273E4D5F" w14:textId="77777777" w:rsidR="00B5154D" w:rsidRDefault="00B5154D" w:rsidP="00F46E80">
    <w:pPr>
      <w:pStyle w:val="Header"/>
    </w:pPr>
    <w:r w:rsidRPr="00F66C8A">
      <w:rPr>
        <w:noProof/>
        <w:rtl/>
      </w:rPr>
      <w:drawing>
        <wp:anchor distT="0" distB="0" distL="114300" distR="114300" simplePos="0" relativeHeight="251660288" behindDoc="0" locked="0" layoutInCell="1" allowOverlap="1" wp14:anchorId="03796C78" wp14:editId="6442F2C9">
          <wp:simplePos x="0" y="0"/>
          <wp:positionH relativeFrom="column">
            <wp:posOffset>4750264</wp:posOffset>
          </wp:positionH>
          <wp:positionV relativeFrom="page">
            <wp:posOffset>831717</wp:posOffset>
          </wp:positionV>
          <wp:extent cx="996950" cy="485775"/>
          <wp:effectExtent l="0" t="0" r="0" b="0"/>
          <wp:wrapSquare wrapText="bothSides"/>
          <wp:docPr id="4" name="Picture 4" descr="C:\Users\irotstein\Desktop\פורמטים של KPMG\KPMG לוגו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otstein\Desktop\פורמטים של KPMG\KPMG לוגו 2016.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031" t="25551" r="15432" b="24042"/>
                  <a:stretch/>
                </pic:blipFill>
                <pic:spPr bwMode="auto">
                  <a:xfrm>
                    <a:off x="0" y="0"/>
                    <a:ext cx="996950" cy="485775"/>
                  </a:xfrm>
                  <a:prstGeom prst="rect">
                    <a:avLst/>
                  </a:prstGeom>
                  <a:noFill/>
                  <a:ln>
                    <a:noFill/>
                  </a:ln>
                  <a:extLst>
                    <a:ext uri="{53640926-AAD7-44D8-BBD7-CCE9431645EC}">
                      <a14:shadowObscured xmlns:a14="http://schemas.microsoft.com/office/drawing/2010/main"/>
                    </a:ext>
                  </a:extLst>
                </pic:spPr>
              </pic:pic>
            </a:graphicData>
          </a:graphic>
        </wp:anchor>
      </w:drawing>
    </w:r>
  </w:p>
  <w:p w14:paraId="1C2B02B1" w14:textId="77777777" w:rsidR="00B5154D" w:rsidRPr="00E11A44" w:rsidRDefault="00B5154D" w:rsidP="00F46E80">
    <w:pPr>
      <w:pStyle w:val="Header"/>
      <w:rPr>
        <w:sz w:val="16"/>
        <w:szCs w:val="16"/>
      </w:rPr>
    </w:pPr>
  </w:p>
  <w:p w14:paraId="3912F739" w14:textId="77777777" w:rsidR="00B5154D" w:rsidRPr="00CB4D9E" w:rsidRDefault="00B5154D" w:rsidP="00F46E80">
    <w:pPr>
      <w:pStyle w:val="Caption"/>
      <w:tabs>
        <w:tab w:val="left" w:pos="6209"/>
        <w:tab w:val="left" w:pos="7088"/>
      </w:tabs>
      <w:rPr>
        <w:rFonts w:ascii="Univers 45 Light" w:hAnsi="Univers 45 Light" w:cs="Arial"/>
        <w:b w:val="0"/>
        <w:bCs w:val="0"/>
        <w:rtl/>
      </w:rPr>
    </w:pPr>
    <w:r w:rsidRPr="00CB4D9E">
      <w:rPr>
        <w:rFonts w:ascii="Univers 45 Light" w:hAnsi="Univers 45 Light" w:cs="Arial"/>
        <w:b w:val="0"/>
        <w:bCs w:val="0"/>
        <w:rtl/>
      </w:rPr>
      <w:t xml:space="preserve">סומך </w:t>
    </w:r>
    <w:proofErr w:type="spellStart"/>
    <w:r w:rsidRPr="00CB4D9E">
      <w:rPr>
        <w:rFonts w:ascii="Univers 45 Light" w:hAnsi="Univers 45 Light" w:cs="Arial"/>
        <w:b w:val="0"/>
        <w:bCs w:val="0"/>
        <w:rtl/>
      </w:rPr>
      <w:t>חייקין</w:t>
    </w:r>
    <w:proofErr w:type="spellEnd"/>
  </w:p>
  <w:p w14:paraId="27A32505" w14:textId="77777777" w:rsidR="00B5154D" w:rsidRPr="00CB4D9E" w:rsidRDefault="00B5154D" w:rsidP="00F46E80">
    <w:pPr>
      <w:tabs>
        <w:tab w:val="left" w:pos="6209"/>
        <w:tab w:val="left" w:pos="7088"/>
      </w:tabs>
      <w:rPr>
        <w:rFonts w:ascii="Univers 45 Light" w:hAnsi="Univers 45 Light" w:cs="Arial"/>
        <w:rtl/>
      </w:rPr>
    </w:pPr>
    <w:r w:rsidRPr="00CB4D9E">
      <w:rPr>
        <w:rFonts w:ascii="Univers 45 Light" w:hAnsi="Univers 45 Light" w:cs="Arial" w:hint="cs"/>
        <w:rtl/>
      </w:rPr>
      <w:t xml:space="preserve">מגדל המילניום </w:t>
    </w:r>
    <w:r w:rsidRPr="00CB4D9E">
      <w:rPr>
        <w:rFonts w:asciiTheme="minorBidi" w:hAnsiTheme="minorBidi" w:cstheme="minorBidi"/>
      </w:rPr>
      <w:t>KPMG</w:t>
    </w:r>
  </w:p>
  <w:p w14:paraId="38CFE617" w14:textId="77777777" w:rsidR="00B5154D" w:rsidRPr="00CB4D9E" w:rsidRDefault="00B5154D" w:rsidP="00F46E80">
    <w:pPr>
      <w:tabs>
        <w:tab w:val="left" w:pos="6209"/>
        <w:tab w:val="left" w:pos="7088"/>
      </w:tabs>
      <w:rPr>
        <w:rFonts w:ascii="Univers 45 Light" w:hAnsi="Univers 45 Light" w:cs="Arial"/>
        <w:rtl/>
      </w:rPr>
    </w:pPr>
    <w:r w:rsidRPr="00CB4D9E">
      <w:rPr>
        <w:rFonts w:ascii="Univers 45 Light" w:hAnsi="Univers 45 Light" w:cs="Arial" w:hint="cs"/>
        <w:rtl/>
      </w:rPr>
      <w:t xml:space="preserve">רחוב הארבעה 17, </w:t>
    </w:r>
    <w:r w:rsidRPr="00CB4D9E">
      <w:rPr>
        <w:rFonts w:ascii="Univers 45 Light" w:hAnsi="Univers 45 Light" w:cs="Arial"/>
        <w:rtl/>
      </w:rPr>
      <w:t>תא דואר 609</w:t>
    </w:r>
  </w:p>
  <w:p w14:paraId="1ABADFD1" w14:textId="77777777" w:rsidR="00B5154D" w:rsidRPr="00CB4D9E" w:rsidRDefault="00B5154D" w:rsidP="00F46E80">
    <w:pPr>
      <w:tabs>
        <w:tab w:val="left" w:pos="6209"/>
        <w:tab w:val="left" w:pos="7088"/>
      </w:tabs>
      <w:rPr>
        <w:rFonts w:ascii="Univers 45 Light" w:hAnsi="Univers 45 Light" w:cs="Arial"/>
        <w:lang w:val="fr-FR"/>
      </w:rPr>
    </w:pPr>
    <w:r w:rsidRPr="00CB4D9E">
      <w:rPr>
        <w:rFonts w:ascii="Univers 45 Light" w:hAnsi="Univers 45 Light" w:cs="Arial"/>
        <w:rtl/>
      </w:rPr>
      <w:t>תל אביב 6100601</w:t>
    </w:r>
  </w:p>
  <w:p w14:paraId="0E291824" w14:textId="77777777" w:rsidR="00B5154D" w:rsidRPr="00CB4D9E" w:rsidRDefault="00B5154D" w:rsidP="00F46E80">
    <w:pPr>
      <w:pStyle w:val="Caption"/>
      <w:tabs>
        <w:tab w:val="left" w:pos="6209"/>
        <w:tab w:val="left" w:pos="7088"/>
      </w:tabs>
      <w:rPr>
        <w:rFonts w:ascii="Univers 45 Light" w:hAnsi="Univers 45 Light" w:cs="Arial"/>
        <w:b w:val="0"/>
        <w:bCs w:val="0"/>
        <w:rtl/>
      </w:rPr>
    </w:pPr>
    <w:r w:rsidRPr="00CB4D9E">
      <w:rPr>
        <w:rFonts w:ascii="Univers 45 Light" w:hAnsi="Univers 45 Light" w:cs="Arial"/>
        <w:b w:val="0"/>
        <w:bCs w:val="0"/>
        <w:spacing w:val="8"/>
        <w:rtl/>
      </w:rPr>
      <w:t xml:space="preserve">8000  684 </w:t>
    </w:r>
    <w:r w:rsidRPr="00CB4D9E">
      <w:rPr>
        <w:rFonts w:ascii="Univers 45 Light" w:hAnsi="Univers 45 Light" w:cs="Arial"/>
        <w:b w:val="0"/>
        <w:bCs w:val="0"/>
        <w:spacing w:val="8"/>
      </w:rPr>
      <w:t xml:space="preserve"> </w:t>
    </w:r>
    <w:r w:rsidRPr="00CB4D9E">
      <w:rPr>
        <w:rFonts w:ascii="Univers 45 Light" w:hAnsi="Univers 45 Light" w:cs="Arial"/>
        <w:b w:val="0"/>
        <w:bCs w:val="0"/>
        <w:spacing w:val="8"/>
        <w:rtl/>
      </w:rPr>
      <w:t>03</w:t>
    </w:r>
  </w:p>
  <w:p w14:paraId="598FCDEE" w14:textId="77777777" w:rsidR="00B5154D" w:rsidRDefault="00B5154D" w:rsidP="00F46E80">
    <w:pPr>
      <w:pStyle w:val="Header"/>
    </w:pPr>
  </w:p>
  <w:p w14:paraId="7CDC0DC8" w14:textId="77777777" w:rsidR="00B5154D" w:rsidRPr="00CB4D9E" w:rsidRDefault="00B5154D" w:rsidP="00CB4D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4E58D" w14:textId="4D66D5BA" w:rsidR="00B5154D" w:rsidRDefault="00B5154D" w:rsidP="00234E05">
    <w:pPr>
      <w:pStyle w:val="Header"/>
      <w:tabs>
        <w:tab w:val="left" w:pos="720"/>
      </w:tabs>
      <w:jc w:val="right"/>
      <w:rPr>
        <w:rtl/>
      </w:rPr>
    </w:pPr>
    <w:r>
      <w:rPr>
        <w:rFonts w:hint="cs"/>
        <w:rtl/>
      </w:rPr>
      <w:t xml:space="preserve">בלנדר טכנולוגיות פיננסיות בע"מ </w:t>
    </w:r>
  </w:p>
  <w:p w14:paraId="1A47379A" w14:textId="77777777" w:rsidR="00B5154D" w:rsidRPr="00484651" w:rsidRDefault="00B5154D" w:rsidP="00234E05">
    <w:pPr>
      <w:pStyle w:val="Header"/>
      <w:tabs>
        <w:tab w:val="left" w:pos="720"/>
      </w:tabs>
      <w:jc w:val="right"/>
    </w:pPr>
  </w:p>
  <w:p w14:paraId="392CDF92" w14:textId="0C285AB0" w:rsidR="00B5154D" w:rsidRPr="000A6980" w:rsidRDefault="00B5154D" w:rsidP="000A6980">
    <w:pPr>
      <w:pBdr>
        <w:bottom w:val="single" w:sz="4" w:space="1" w:color="auto"/>
      </w:pBdr>
      <w:tabs>
        <w:tab w:val="decimal" w:pos="9639"/>
      </w:tabs>
      <w:rPr>
        <w:b/>
        <w:bCs/>
        <w:rtl/>
      </w:rPr>
    </w:pPr>
    <w:r>
      <w:rPr>
        <w:rFonts w:hint="cs"/>
        <w:b/>
        <w:bCs/>
        <w:rtl/>
      </w:rPr>
      <w:t>תמצית דוחות רווח והפסד ביניים מאוחדים</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FBF6A" w14:textId="3DCBD263" w:rsidR="00B5154D" w:rsidRDefault="00B5154D" w:rsidP="00234E05">
    <w:pPr>
      <w:pStyle w:val="Header"/>
      <w:tabs>
        <w:tab w:val="left" w:pos="720"/>
      </w:tabs>
      <w:jc w:val="right"/>
      <w:rPr>
        <w:rtl/>
      </w:rPr>
    </w:pPr>
    <w:r>
      <w:rPr>
        <w:rFonts w:hint="cs"/>
        <w:rtl/>
      </w:rPr>
      <w:t xml:space="preserve">בלנדר טכנולוגיות פיננסיות בע"מ </w:t>
    </w:r>
  </w:p>
  <w:p w14:paraId="3F5EF90F" w14:textId="77777777" w:rsidR="00B5154D" w:rsidRPr="00484651" w:rsidRDefault="00B5154D" w:rsidP="00234E05">
    <w:pPr>
      <w:pStyle w:val="Header"/>
      <w:tabs>
        <w:tab w:val="left" w:pos="720"/>
      </w:tabs>
      <w:jc w:val="right"/>
    </w:pPr>
  </w:p>
  <w:p w14:paraId="39858D17" w14:textId="18C7904E" w:rsidR="00B5154D" w:rsidRPr="000A6980" w:rsidRDefault="00B5154D" w:rsidP="000A6980">
    <w:pPr>
      <w:pBdr>
        <w:bottom w:val="single" w:sz="4" w:space="1" w:color="auto"/>
      </w:pBdr>
      <w:tabs>
        <w:tab w:val="decimal" w:pos="9639"/>
      </w:tabs>
      <w:rPr>
        <w:b/>
        <w:bCs/>
      </w:rPr>
    </w:pPr>
    <w:r>
      <w:rPr>
        <w:rFonts w:hint="cs"/>
        <w:b/>
        <w:bCs/>
        <w:rtl/>
      </w:rPr>
      <w:t>תמצית דוחות על המצב הכספי ביניים מאוחדים</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FD89A" w14:textId="4F530412" w:rsidR="00B5154D" w:rsidRDefault="00B5154D" w:rsidP="00234E05">
    <w:pPr>
      <w:pStyle w:val="Header"/>
      <w:tabs>
        <w:tab w:val="left" w:pos="720"/>
      </w:tabs>
      <w:jc w:val="right"/>
      <w:rPr>
        <w:rtl/>
      </w:rPr>
    </w:pPr>
    <w:r>
      <w:rPr>
        <w:rFonts w:hint="cs"/>
        <w:rtl/>
      </w:rPr>
      <w:t xml:space="preserve">בלנדר טכנולוגיות פיננסיות בע"מ </w:t>
    </w:r>
  </w:p>
  <w:p w14:paraId="57655B12" w14:textId="77777777" w:rsidR="00B5154D" w:rsidRPr="00484651" w:rsidRDefault="00B5154D" w:rsidP="00234E05">
    <w:pPr>
      <w:pStyle w:val="Header"/>
      <w:tabs>
        <w:tab w:val="left" w:pos="720"/>
      </w:tabs>
      <w:jc w:val="right"/>
    </w:pPr>
  </w:p>
  <w:p w14:paraId="6663942F" w14:textId="085C22A9" w:rsidR="00B5154D" w:rsidRPr="000A6980" w:rsidRDefault="00B5154D" w:rsidP="00A875E9">
    <w:pPr>
      <w:pBdr>
        <w:bottom w:val="single" w:sz="4" w:space="1" w:color="auto"/>
      </w:pBdr>
      <w:tabs>
        <w:tab w:val="decimal" w:pos="9639"/>
      </w:tabs>
      <w:rPr>
        <w:b/>
        <w:bCs/>
        <w:rtl/>
      </w:rPr>
    </w:pPr>
    <w:r>
      <w:rPr>
        <w:rFonts w:hint="cs"/>
        <w:b/>
        <w:bCs/>
        <w:rtl/>
      </w:rPr>
      <w:t xml:space="preserve">תמצית דוחות על השינויים בהון ביניים מאוחדים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5C40B" w14:textId="77777777" w:rsidR="00B5154D" w:rsidRDefault="00B5154D" w:rsidP="00234E05">
    <w:pPr>
      <w:pStyle w:val="Header"/>
      <w:tabs>
        <w:tab w:val="left" w:pos="720"/>
      </w:tabs>
      <w:jc w:val="right"/>
      <w:rPr>
        <w:rtl/>
      </w:rPr>
    </w:pPr>
    <w:r>
      <w:rPr>
        <w:rFonts w:hint="cs"/>
        <w:rtl/>
      </w:rPr>
      <w:t xml:space="preserve">בלנדר טכנולוגיות פיננסיות בע"מ </w:t>
    </w:r>
  </w:p>
  <w:p w14:paraId="5E5EC358" w14:textId="77777777" w:rsidR="00B5154D" w:rsidRPr="00484651" w:rsidRDefault="00B5154D" w:rsidP="00234E05">
    <w:pPr>
      <w:pStyle w:val="Header"/>
      <w:tabs>
        <w:tab w:val="left" w:pos="720"/>
      </w:tabs>
      <w:jc w:val="right"/>
    </w:pPr>
  </w:p>
  <w:p w14:paraId="7478EFA4" w14:textId="7472C4D4" w:rsidR="00B5154D" w:rsidRPr="00914E46" w:rsidRDefault="00B5154D" w:rsidP="00914E46">
    <w:pPr>
      <w:pBdr>
        <w:bottom w:val="single" w:sz="4" w:space="1" w:color="auto"/>
      </w:pBdr>
      <w:tabs>
        <w:tab w:val="decimal" w:pos="9639"/>
      </w:tabs>
      <w:rPr>
        <w:b/>
        <w:bCs/>
      </w:rPr>
    </w:pPr>
    <w:r w:rsidRPr="00914E46">
      <w:rPr>
        <w:rFonts w:hint="cs"/>
        <w:b/>
        <w:bCs/>
        <w:rtl/>
      </w:rPr>
      <w:t>תמצית דוחות על רווח והפסד ורווח כולל אחר ביניים מאוחדים</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5B821" w14:textId="3ECFF3CA" w:rsidR="00B5154D" w:rsidRDefault="00B5154D" w:rsidP="00234E05">
    <w:pPr>
      <w:pStyle w:val="Header"/>
      <w:tabs>
        <w:tab w:val="left" w:pos="720"/>
      </w:tabs>
      <w:jc w:val="right"/>
      <w:rPr>
        <w:rtl/>
      </w:rPr>
    </w:pPr>
    <w:r>
      <w:rPr>
        <w:rFonts w:hint="cs"/>
        <w:rtl/>
      </w:rPr>
      <w:t xml:space="preserve">בלנדר טכנולוגיות פיננסיות בע"מ </w:t>
    </w:r>
  </w:p>
  <w:p w14:paraId="0F55A4BB" w14:textId="77777777" w:rsidR="00B5154D" w:rsidRPr="00484651" w:rsidRDefault="00B5154D" w:rsidP="00234E05">
    <w:pPr>
      <w:pStyle w:val="Header"/>
      <w:tabs>
        <w:tab w:val="left" w:pos="720"/>
      </w:tabs>
      <w:jc w:val="right"/>
    </w:pPr>
  </w:p>
  <w:p w14:paraId="639D4C22" w14:textId="31BB550E" w:rsidR="00B5154D" w:rsidRPr="00914E46" w:rsidRDefault="00B5154D" w:rsidP="000A6980">
    <w:pPr>
      <w:pBdr>
        <w:bottom w:val="single" w:sz="4" w:space="1" w:color="auto"/>
      </w:pBdr>
      <w:tabs>
        <w:tab w:val="decimal" w:pos="9639"/>
      </w:tabs>
      <w:rPr>
        <w:b/>
        <w:bCs/>
      </w:rPr>
    </w:pPr>
    <w:r w:rsidRPr="00914E46">
      <w:rPr>
        <w:rFonts w:hint="cs"/>
        <w:b/>
        <w:bCs/>
        <w:rtl/>
      </w:rPr>
      <w:t>תמצית דוחות על תזרימי המזומנים</w:t>
    </w:r>
    <w:r w:rsidRPr="00914E46">
      <w:rPr>
        <w:rFonts w:hint="cs"/>
        <w:b/>
        <w:bCs/>
      </w:rPr>
      <w:t xml:space="preserve"> </w:t>
    </w:r>
    <w:r w:rsidRPr="00914E46">
      <w:rPr>
        <w:rFonts w:hint="cs"/>
        <w:b/>
        <w:bCs/>
        <w:rtl/>
      </w:rPr>
      <w:t>ביניים מאוחדים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BADBE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9A23E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185C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A423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DDE99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122D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C4CB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BEA7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C201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27E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E74A3"/>
    <w:multiLevelType w:val="hybridMultilevel"/>
    <w:tmpl w:val="77FA12FA"/>
    <w:lvl w:ilvl="0" w:tplc="A978EF64">
      <w:start w:val="2019"/>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D027B8"/>
    <w:multiLevelType w:val="multilevel"/>
    <w:tmpl w:val="74B234A6"/>
    <w:lvl w:ilvl="0">
      <w:start w:val="1"/>
      <w:numFmt w:val="bullet"/>
      <w:pStyle w:val="6"/>
      <w:lvlText w:val=""/>
      <w:lvlJc w:val="left"/>
      <w:pPr>
        <w:tabs>
          <w:tab w:val="num" w:pos="2835"/>
        </w:tabs>
        <w:ind w:left="5103" w:hanging="567"/>
      </w:pPr>
      <w:rPr>
        <w:rFonts w:ascii="Symbol" w:hAnsi="Symbol" w:hint="default"/>
        <w:color w:val="auto"/>
        <w:sz w:val="20"/>
      </w:rPr>
    </w:lvl>
    <w:lvl w:ilvl="1">
      <w:start w:val="1"/>
      <w:numFmt w:val="bullet"/>
      <w:lvlText w:val="o"/>
      <w:lvlJc w:val="left"/>
      <w:pPr>
        <w:tabs>
          <w:tab w:val="num" w:pos="3708"/>
        </w:tabs>
        <w:ind w:left="3708" w:hanging="360"/>
      </w:pPr>
      <w:rPr>
        <w:rFonts w:ascii="Courier New" w:hAnsi="Courier New" w:cs="Courier New" w:hint="default"/>
      </w:rPr>
    </w:lvl>
    <w:lvl w:ilvl="2">
      <w:start w:val="1"/>
      <w:numFmt w:val="bullet"/>
      <w:lvlText w:val=""/>
      <w:lvlJc w:val="left"/>
      <w:pPr>
        <w:tabs>
          <w:tab w:val="num" w:pos="4428"/>
        </w:tabs>
        <w:ind w:left="4428" w:hanging="360"/>
      </w:pPr>
      <w:rPr>
        <w:rFonts w:ascii="Wingdings" w:hAnsi="Wingdings" w:hint="default"/>
      </w:rPr>
    </w:lvl>
    <w:lvl w:ilvl="3">
      <w:start w:val="1"/>
      <w:numFmt w:val="bullet"/>
      <w:lvlText w:val=""/>
      <w:lvlJc w:val="left"/>
      <w:pPr>
        <w:tabs>
          <w:tab w:val="num" w:pos="5148"/>
        </w:tabs>
        <w:ind w:left="5148" w:hanging="360"/>
      </w:pPr>
      <w:rPr>
        <w:rFonts w:ascii="Symbol" w:hAnsi="Symbol" w:hint="default"/>
      </w:rPr>
    </w:lvl>
    <w:lvl w:ilvl="4">
      <w:start w:val="1"/>
      <w:numFmt w:val="bullet"/>
      <w:lvlText w:val="o"/>
      <w:lvlJc w:val="left"/>
      <w:pPr>
        <w:tabs>
          <w:tab w:val="num" w:pos="5868"/>
        </w:tabs>
        <w:ind w:left="5868" w:hanging="360"/>
      </w:pPr>
      <w:rPr>
        <w:rFonts w:ascii="Courier New" w:hAnsi="Courier New" w:cs="Courier New" w:hint="default"/>
      </w:rPr>
    </w:lvl>
    <w:lvl w:ilvl="5">
      <w:start w:val="1"/>
      <w:numFmt w:val="bullet"/>
      <w:lvlText w:val=""/>
      <w:lvlJc w:val="left"/>
      <w:pPr>
        <w:tabs>
          <w:tab w:val="num" w:pos="6588"/>
        </w:tabs>
        <w:ind w:left="6588" w:hanging="360"/>
      </w:pPr>
      <w:rPr>
        <w:rFonts w:ascii="Wingdings" w:hAnsi="Wingdings" w:hint="default"/>
      </w:rPr>
    </w:lvl>
    <w:lvl w:ilvl="6">
      <w:start w:val="1"/>
      <w:numFmt w:val="bullet"/>
      <w:lvlText w:val=""/>
      <w:lvlJc w:val="left"/>
      <w:pPr>
        <w:tabs>
          <w:tab w:val="num" w:pos="7308"/>
        </w:tabs>
        <w:ind w:left="7308" w:hanging="360"/>
      </w:pPr>
      <w:rPr>
        <w:rFonts w:ascii="Symbol" w:hAnsi="Symbol" w:hint="default"/>
      </w:rPr>
    </w:lvl>
    <w:lvl w:ilvl="7">
      <w:start w:val="1"/>
      <w:numFmt w:val="bullet"/>
      <w:lvlText w:val="o"/>
      <w:lvlJc w:val="left"/>
      <w:pPr>
        <w:tabs>
          <w:tab w:val="num" w:pos="8028"/>
        </w:tabs>
        <w:ind w:left="8028" w:hanging="360"/>
      </w:pPr>
      <w:rPr>
        <w:rFonts w:ascii="Courier New" w:hAnsi="Courier New" w:cs="Courier New" w:hint="default"/>
      </w:rPr>
    </w:lvl>
    <w:lvl w:ilvl="8">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04BD0952"/>
    <w:multiLevelType w:val="hybridMultilevel"/>
    <w:tmpl w:val="828A8EB6"/>
    <w:lvl w:ilvl="0" w:tplc="04090001">
      <w:start w:val="1"/>
      <w:numFmt w:val="bullet"/>
      <w:lvlText w:val=""/>
      <w:lvlJc w:val="left"/>
      <w:pPr>
        <w:tabs>
          <w:tab w:val="num" w:pos="746"/>
        </w:tabs>
        <w:ind w:left="746" w:hanging="360"/>
      </w:pPr>
      <w:rPr>
        <w:rFonts w:ascii="Symbol" w:hAnsi="Symbol" w:hint="default"/>
      </w:rPr>
    </w:lvl>
    <w:lvl w:ilvl="1" w:tplc="04090003">
      <w:start w:val="1"/>
      <w:numFmt w:val="bullet"/>
      <w:lvlText w:val="o"/>
      <w:lvlJc w:val="left"/>
      <w:pPr>
        <w:tabs>
          <w:tab w:val="num" w:pos="1466"/>
        </w:tabs>
        <w:ind w:left="1466" w:hanging="360"/>
      </w:pPr>
      <w:rPr>
        <w:rFonts w:ascii="Courier New" w:hAnsi="Courier New" w:hint="default"/>
      </w:rPr>
    </w:lvl>
    <w:lvl w:ilvl="2" w:tplc="04090005">
      <w:start w:val="1"/>
      <w:numFmt w:val="bullet"/>
      <w:lvlText w:val=""/>
      <w:lvlJc w:val="left"/>
      <w:pPr>
        <w:tabs>
          <w:tab w:val="num" w:pos="2186"/>
        </w:tabs>
        <w:ind w:left="2186" w:hanging="360"/>
      </w:pPr>
      <w:rPr>
        <w:rFonts w:ascii="Wingdings" w:hAnsi="Wingdings" w:hint="default"/>
      </w:rPr>
    </w:lvl>
    <w:lvl w:ilvl="3" w:tplc="04090001">
      <w:start w:val="1"/>
      <w:numFmt w:val="bullet"/>
      <w:lvlText w:val=""/>
      <w:lvlJc w:val="left"/>
      <w:pPr>
        <w:tabs>
          <w:tab w:val="num" w:pos="2906"/>
        </w:tabs>
        <w:ind w:left="2906" w:hanging="360"/>
      </w:pPr>
      <w:rPr>
        <w:rFonts w:ascii="Symbol" w:hAnsi="Symbol" w:hint="default"/>
      </w:rPr>
    </w:lvl>
    <w:lvl w:ilvl="4" w:tplc="04090003">
      <w:start w:val="1"/>
      <w:numFmt w:val="bullet"/>
      <w:lvlText w:val="o"/>
      <w:lvlJc w:val="left"/>
      <w:pPr>
        <w:tabs>
          <w:tab w:val="num" w:pos="3626"/>
        </w:tabs>
        <w:ind w:left="3626" w:hanging="360"/>
      </w:pPr>
      <w:rPr>
        <w:rFonts w:ascii="Courier New" w:hAnsi="Courier New" w:hint="default"/>
      </w:rPr>
    </w:lvl>
    <w:lvl w:ilvl="5" w:tplc="04090005">
      <w:start w:val="1"/>
      <w:numFmt w:val="bullet"/>
      <w:lvlText w:val=""/>
      <w:lvlJc w:val="left"/>
      <w:pPr>
        <w:tabs>
          <w:tab w:val="num" w:pos="4346"/>
        </w:tabs>
        <w:ind w:left="4346" w:hanging="360"/>
      </w:pPr>
      <w:rPr>
        <w:rFonts w:ascii="Wingdings" w:hAnsi="Wingdings" w:hint="default"/>
      </w:rPr>
    </w:lvl>
    <w:lvl w:ilvl="6" w:tplc="04090001">
      <w:start w:val="1"/>
      <w:numFmt w:val="bullet"/>
      <w:lvlText w:val=""/>
      <w:lvlJc w:val="left"/>
      <w:pPr>
        <w:tabs>
          <w:tab w:val="num" w:pos="5066"/>
        </w:tabs>
        <w:ind w:left="5066" w:hanging="360"/>
      </w:pPr>
      <w:rPr>
        <w:rFonts w:ascii="Symbol" w:hAnsi="Symbol" w:hint="default"/>
      </w:rPr>
    </w:lvl>
    <w:lvl w:ilvl="7" w:tplc="04090003">
      <w:start w:val="1"/>
      <w:numFmt w:val="bullet"/>
      <w:lvlText w:val="o"/>
      <w:lvlJc w:val="left"/>
      <w:pPr>
        <w:tabs>
          <w:tab w:val="num" w:pos="5786"/>
        </w:tabs>
        <w:ind w:left="5786" w:hanging="360"/>
      </w:pPr>
      <w:rPr>
        <w:rFonts w:ascii="Courier New" w:hAnsi="Courier New" w:hint="default"/>
      </w:rPr>
    </w:lvl>
    <w:lvl w:ilvl="8" w:tplc="04090005">
      <w:start w:val="1"/>
      <w:numFmt w:val="bullet"/>
      <w:lvlText w:val=""/>
      <w:lvlJc w:val="left"/>
      <w:pPr>
        <w:tabs>
          <w:tab w:val="num" w:pos="6506"/>
        </w:tabs>
        <w:ind w:left="6506" w:hanging="360"/>
      </w:pPr>
      <w:rPr>
        <w:rFonts w:ascii="Wingdings" w:hAnsi="Wingdings" w:hint="default"/>
      </w:rPr>
    </w:lvl>
  </w:abstractNum>
  <w:abstractNum w:abstractNumId="13" w15:restartNumberingAfterBreak="0">
    <w:nsid w:val="068A79DD"/>
    <w:multiLevelType w:val="hybridMultilevel"/>
    <w:tmpl w:val="4DF418E0"/>
    <w:lvl w:ilvl="0" w:tplc="5D480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374948"/>
    <w:multiLevelType w:val="hybridMultilevel"/>
    <w:tmpl w:val="D12061BA"/>
    <w:lvl w:ilvl="0" w:tplc="7EB8C89E">
      <w:start w:val="1"/>
      <w:numFmt w:val="hebrew1"/>
      <w:lvlText w:val="%1."/>
      <w:lvlJc w:val="left"/>
      <w:pPr>
        <w:ind w:left="2628" w:hanging="360"/>
      </w:pPr>
      <w:rPr>
        <w:rFonts w:hint="default"/>
      </w:rPr>
    </w:lvl>
    <w:lvl w:ilvl="1" w:tplc="20000019" w:tentative="1">
      <w:start w:val="1"/>
      <w:numFmt w:val="lowerLetter"/>
      <w:lvlText w:val="%2."/>
      <w:lvlJc w:val="left"/>
      <w:pPr>
        <w:ind w:left="3348" w:hanging="360"/>
      </w:pPr>
    </w:lvl>
    <w:lvl w:ilvl="2" w:tplc="2000001B" w:tentative="1">
      <w:start w:val="1"/>
      <w:numFmt w:val="lowerRoman"/>
      <w:lvlText w:val="%3."/>
      <w:lvlJc w:val="right"/>
      <w:pPr>
        <w:ind w:left="4068" w:hanging="180"/>
      </w:pPr>
    </w:lvl>
    <w:lvl w:ilvl="3" w:tplc="2000000F" w:tentative="1">
      <w:start w:val="1"/>
      <w:numFmt w:val="decimal"/>
      <w:lvlText w:val="%4."/>
      <w:lvlJc w:val="left"/>
      <w:pPr>
        <w:ind w:left="4788" w:hanging="360"/>
      </w:pPr>
    </w:lvl>
    <w:lvl w:ilvl="4" w:tplc="20000019" w:tentative="1">
      <w:start w:val="1"/>
      <w:numFmt w:val="lowerLetter"/>
      <w:lvlText w:val="%5."/>
      <w:lvlJc w:val="left"/>
      <w:pPr>
        <w:ind w:left="5508" w:hanging="360"/>
      </w:pPr>
    </w:lvl>
    <w:lvl w:ilvl="5" w:tplc="2000001B" w:tentative="1">
      <w:start w:val="1"/>
      <w:numFmt w:val="lowerRoman"/>
      <w:lvlText w:val="%6."/>
      <w:lvlJc w:val="right"/>
      <w:pPr>
        <w:ind w:left="6228" w:hanging="180"/>
      </w:pPr>
    </w:lvl>
    <w:lvl w:ilvl="6" w:tplc="2000000F" w:tentative="1">
      <w:start w:val="1"/>
      <w:numFmt w:val="decimal"/>
      <w:lvlText w:val="%7."/>
      <w:lvlJc w:val="left"/>
      <w:pPr>
        <w:ind w:left="6948" w:hanging="360"/>
      </w:pPr>
    </w:lvl>
    <w:lvl w:ilvl="7" w:tplc="20000019" w:tentative="1">
      <w:start w:val="1"/>
      <w:numFmt w:val="lowerLetter"/>
      <w:lvlText w:val="%8."/>
      <w:lvlJc w:val="left"/>
      <w:pPr>
        <w:ind w:left="7668" w:hanging="360"/>
      </w:pPr>
    </w:lvl>
    <w:lvl w:ilvl="8" w:tplc="2000001B" w:tentative="1">
      <w:start w:val="1"/>
      <w:numFmt w:val="lowerRoman"/>
      <w:lvlText w:val="%9."/>
      <w:lvlJc w:val="right"/>
      <w:pPr>
        <w:ind w:left="8388" w:hanging="180"/>
      </w:pPr>
    </w:lvl>
  </w:abstractNum>
  <w:abstractNum w:abstractNumId="15" w15:restartNumberingAfterBreak="0">
    <w:nsid w:val="1132556D"/>
    <w:multiLevelType w:val="hybridMultilevel"/>
    <w:tmpl w:val="A22055FE"/>
    <w:lvl w:ilvl="0" w:tplc="7E9C895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7461599"/>
    <w:multiLevelType w:val="singleLevel"/>
    <w:tmpl w:val="94F85D92"/>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1E0D1E99"/>
    <w:multiLevelType w:val="hybridMultilevel"/>
    <w:tmpl w:val="95464180"/>
    <w:lvl w:ilvl="0" w:tplc="7E9C8958">
      <w:numFmt w:val="bullet"/>
      <w:lvlText w:val="-"/>
      <w:lvlJc w:val="left"/>
      <w:pPr>
        <w:ind w:left="36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1987E85"/>
    <w:multiLevelType w:val="hybridMultilevel"/>
    <w:tmpl w:val="F9A4A2E8"/>
    <w:lvl w:ilvl="0" w:tplc="3CB6664C">
      <w:start w:val="1"/>
      <w:numFmt w:val="lowerRoman"/>
      <w:lvlText w:val="(%1)"/>
      <w:lvlJc w:val="left"/>
      <w:pPr>
        <w:ind w:left="1287" w:hanging="720"/>
      </w:pPr>
      <w:rPr>
        <w:rFonts w:hint="default"/>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2217A3E"/>
    <w:multiLevelType w:val="hybridMultilevel"/>
    <w:tmpl w:val="CAA2605C"/>
    <w:lvl w:ilvl="0" w:tplc="04090001">
      <w:start w:val="1"/>
      <w:numFmt w:val="bullet"/>
      <w:lvlText w:val=""/>
      <w:lvlJc w:val="left"/>
      <w:pPr>
        <w:tabs>
          <w:tab w:val="num" w:pos="746"/>
        </w:tabs>
        <w:ind w:left="746" w:hanging="360"/>
      </w:pPr>
      <w:rPr>
        <w:rFonts w:ascii="Symbol" w:hAnsi="Symbol" w:hint="default"/>
      </w:rPr>
    </w:lvl>
    <w:lvl w:ilvl="1" w:tplc="04090003">
      <w:start w:val="1"/>
      <w:numFmt w:val="bullet"/>
      <w:lvlText w:val="o"/>
      <w:lvlJc w:val="left"/>
      <w:pPr>
        <w:tabs>
          <w:tab w:val="num" w:pos="1466"/>
        </w:tabs>
        <w:ind w:left="1466" w:hanging="360"/>
      </w:pPr>
      <w:rPr>
        <w:rFonts w:ascii="Courier New" w:hAnsi="Courier New" w:hint="default"/>
      </w:rPr>
    </w:lvl>
    <w:lvl w:ilvl="2" w:tplc="04090005">
      <w:start w:val="1"/>
      <w:numFmt w:val="bullet"/>
      <w:lvlText w:val=""/>
      <w:lvlJc w:val="left"/>
      <w:pPr>
        <w:tabs>
          <w:tab w:val="num" w:pos="2186"/>
        </w:tabs>
        <w:ind w:left="2186" w:hanging="360"/>
      </w:pPr>
      <w:rPr>
        <w:rFonts w:ascii="Wingdings" w:hAnsi="Wingdings" w:hint="default"/>
      </w:rPr>
    </w:lvl>
    <w:lvl w:ilvl="3" w:tplc="04090001">
      <w:start w:val="1"/>
      <w:numFmt w:val="bullet"/>
      <w:lvlText w:val=""/>
      <w:lvlJc w:val="left"/>
      <w:pPr>
        <w:tabs>
          <w:tab w:val="num" w:pos="2906"/>
        </w:tabs>
        <w:ind w:left="2906" w:hanging="360"/>
      </w:pPr>
      <w:rPr>
        <w:rFonts w:ascii="Symbol" w:hAnsi="Symbol" w:hint="default"/>
      </w:rPr>
    </w:lvl>
    <w:lvl w:ilvl="4" w:tplc="04090003">
      <w:start w:val="1"/>
      <w:numFmt w:val="bullet"/>
      <w:lvlText w:val="o"/>
      <w:lvlJc w:val="left"/>
      <w:pPr>
        <w:tabs>
          <w:tab w:val="num" w:pos="3626"/>
        </w:tabs>
        <w:ind w:left="3626" w:hanging="360"/>
      </w:pPr>
      <w:rPr>
        <w:rFonts w:ascii="Courier New" w:hAnsi="Courier New" w:hint="default"/>
      </w:rPr>
    </w:lvl>
    <w:lvl w:ilvl="5" w:tplc="04090005">
      <w:start w:val="1"/>
      <w:numFmt w:val="bullet"/>
      <w:lvlText w:val=""/>
      <w:lvlJc w:val="left"/>
      <w:pPr>
        <w:tabs>
          <w:tab w:val="num" w:pos="4346"/>
        </w:tabs>
        <w:ind w:left="4346" w:hanging="360"/>
      </w:pPr>
      <w:rPr>
        <w:rFonts w:ascii="Wingdings" w:hAnsi="Wingdings" w:hint="default"/>
      </w:rPr>
    </w:lvl>
    <w:lvl w:ilvl="6" w:tplc="04090001">
      <w:start w:val="1"/>
      <w:numFmt w:val="bullet"/>
      <w:lvlText w:val=""/>
      <w:lvlJc w:val="left"/>
      <w:pPr>
        <w:tabs>
          <w:tab w:val="num" w:pos="5066"/>
        </w:tabs>
        <w:ind w:left="5066" w:hanging="360"/>
      </w:pPr>
      <w:rPr>
        <w:rFonts w:ascii="Symbol" w:hAnsi="Symbol" w:hint="default"/>
      </w:rPr>
    </w:lvl>
    <w:lvl w:ilvl="7" w:tplc="04090003">
      <w:start w:val="1"/>
      <w:numFmt w:val="bullet"/>
      <w:lvlText w:val="o"/>
      <w:lvlJc w:val="left"/>
      <w:pPr>
        <w:tabs>
          <w:tab w:val="num" w:pos="5786"/>
        </w:tabs>
        <w:ind w:left="5786" w:hanging="360"/>
      </w:pPr>
      <w:rPr>
        <w:rFonts w:ascii="Courier New" w:hAnsi="Courier New" w:hint="default"/>
      </w:rPr>
    </w:lvl>
    <w:lvl w:ilvl="8" w:tplc="04090005">
      <w:start w:val="1"/>
      <w:numFmt w:val="bullet"/>
      <w:lvlText w:val=""/>
      <w:lvlJc w:val="left"/>
      <w:pPr>
        <w:tabs>
          <w:tab w:val="num" w:pos="6506"/>
        </w:tabs>
        <w:ind w:left="6506" w:hanging="360"/>
      </w:pPr>
      <w:rPr>
        <w:rFonts w:ascii="Wingdings" w:hAnsi="Wingdings" w:hint="default"/>
      </w:rPr>
    </w:lvl>
  </w:abstractNum>
  <w:abstractNum w:abstractNumId="20" w15:restartNumberingAfterBreak="0">
    <w:nsid w:val="237D2176"/>
    <w:multiLevelType w:val="hybridMultilevel"/>
    <w:tmpl w:val="D612EB0E"/>
    <w:lvl w:ilvl="0" w:tplc="04090001">
      <w:start w:val="1"/>
      <w:numFmt w:val="bullet"/>
      <w:lvlText w:val=""/>
      <w:lvlJc w:val="left"/>
      <w:pPr>
        <w:tabs>
          <w:tab w:val="num" w:pos="1460"/>
        </w:tabs>
        <w:ind w:left="1460" w:hanging="360"/>
      </w:pPr>
      <w:rPr>
        <w:rFonts w:ascii="Symbol" w:hAnsi="Symbol" w:hint="default"/>
      </w:rPr>
    </w:lvl>
    <w:lvl w:ilvl="1" w:tplc="04090003">
      <w:start w:val="1"/>
      <w:numFmt w:val="bullet"/>
      <w:lvlText w:val="o"/>
      <w:lvlJc w:val="left"/>
      <w:pPr>
        <w:tabs>
          <w:tab w:val="num" w:pos="2180"/>
        </w:tabs>
        <w:ind w:left="2180" w:hanging="360"/>
      </w:pPr>
      <w:rPr>
        <w:rFonts w:ascii="Courier New" w:hAnsi="Courier New" w:hint="default"/>
      </w:rPr>
    </w:lvl>
    <w:lvl w:ilvl="2" w:tplc="04090005">
      <w:start w:val="1"/>
      <w:numFmt w:val="bullet"/>
      <w:lvlText w:val=""/>
      <w:lvlJc w:val="left"/>
      <w:pPr>
        <w:tabs>
          <w:tab w:val="num" w:pos="2900"/>
        </w:tabs>
        <w:ind w:left="2900" w:hanging="360"/>
      </w:pPr>
      <w:rPr>
        <w:rFonts w:ascii="Wingdings" w:hAnsi="Wingdings" w:hint="default"/>
      </w:rPr>
    </w:lvl>
    <w:lvl w:ilvl="3" w:tplc="04090001">
      <w:start w:val="1"/>
      <w:numFmt w:val="bullet"/>
      <w:lvlText w:val=""/>
      <w:lvlJc w:val="left"/>
      <w:pPr>
        <w:tabs>
          <w:tab w:val="num" w:pos="3620"/>
        </w:tabs>
        <w:ind w:left="3620" w:hanging="360"/>
      </w:pPr>
      <w:rPr>
        <w:rFonts w:ascii="Symbol" w:hAnsi="Symbol" w:hint="default"/>
      </w:rPr>
    </w:lvl>
    <w:lvl w:ilvl="4" w:tplc="04090003">
      <w:start w:val="1"/>
      <w:numFmt w:val="bullet"/>
      <w:lvlText w:val="o"/>
      <w:lvlJc w:val="left"/>
      <w:pPr>
        <w:tabs>
          <w:tab w:val="num" w:pos="4340"/>
        </w:tabs>
        <w:ind w:left="4340" w:hanging="360"/>
      </w:pPr>
      <w:rPr>
        <w:rFonts w:ascii="Courier New" w:hAnsi="Courier New" w:hint="default"/>
      </w:rPr>
    </w:lvl>
    <w:lvl w:ilvl="5" w:tplc="04090005">
      <w:start w:val="1"/>
      <w:numFmt w:val="bullet"/>
      <w:lvlText w:val=""/>
      <w:lvlJc w:val="left"/>
      <w:pPr>
        <w:tabs>
          <w:tab w:val="num" w:pos="5060"/>
        </w:tabs>
        <w:ind w:left="5060" w:hanging="360"/>
      </w:pPr>
      <w:rPr>
        <w:rFonts w:ascii="Wingdings" w:hAnsi="Wingdings" w:hint="default"/>
      </w:rPr>
    </w:lvl>
    <w:lvl w:ilvl="6" w:tplc="04090001">
      <w:start w:val="1"/>
      <w:numFmt w:val="bullet"/>
      <w:lvlText w:val=""/>
      <w:lvlJc w:val="left"/>
      <w:pPr>
        <w:tabs>
          <w:tab w:val="num" w:pos="5780"/>
        </w:tabs>
        <w:ind w:left="5780" w:hanging="360"/>
      </w:pPr>
      <w:rPr>
        <w:rFonts w:ascii="Symbol" w:hAnsi="Symbol" w:hint="default"/>
      </w:rPr>
    </w:lvl>
    <w:lvl w:ilvl="7" w:tplc="04090003">
      <w:start w:val="1"/>
      <w:numFmt w:val="bullet"/>
      <w:lvlText w:val="o"/>
      <w:lvlJc w:val="left"/>
      <w:pPr>
        <w:tabs>
          <w:tab w:val="num" w:pos="6500"/>
        </w:tabs>
        <w:ind w:left="6500" w:hanging="360"/>
      </w:pPr>
      <w:rPr>
        <w:rFonts w:ascii="Courier New" w:hAnsi="Courier New" w:hint="default"/>
      </w:rPr>
    </w:lvl>
    <w:lvl w:ilvl="8" w:tplc="04090005">
      <w:start w:val="1"/>
      <w:numFmt w:val="bullet"/>
      <w:lvlText w:val=""/>
      <w:lvlJc w:val="left"/>
      <w:pPr>
        <w:tabs>
          <w:tab w:val="num" w:pos="7220"/>
        </w:tabs>
        <w:ind w:left="7220" w:hanging="360"/>
      </w:pPr>
      <w:rPr>
        <w:rFonts w:ascii="Wingdings" w:hAnsi="Wingdings" w:hint="default"/>
      </w:rPr>
    </w:lvl>
  </w:abstractNum>
  <w:abstractNum w:abstractNumId="21" w15:restartNumberingAfterBreak="0">
    <w:nsid w:val="2B2F6092"/>
    <w:multiLevelType w:val="multilevel"/>
    <w:tmpl w:val="10A605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CF14D65"/>
    <w:multiLevelType w:val="hybridMultilevel"/>
    <w:tmpl w:val="FBFA6B40"/>
    <w:lvl w:ilvl="0" w:tplc="B0F8A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7E5962"/>
    <w:multiLevelType w:val="hybridMultilevel"/>
    <w:tmpl w:val="B3FA2C82"/>
    <w:lvl w:ilvl="0" w:tplc="9CCE0400">
      <w:start w:val="2019"/>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812579"/>
    <w:multiLevelType w:val="singleLevel"/>
    <w:tmpl w:val="0504EB6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5" w15:restartNumberingAfterBreak="0">
    <w:nsid w:val="37C413F7"/>
    <w:multiLevelType w:val="hybridMultilevel"/>
    <w:tmpl w:val="5ABAF85C"/>
    <w:lvl w:ilvl="0" w:tplc="20BAEE60">
      <w:start w:val="1"/>
      <w:numFmt w:val="bullet"/>
      <w:lvlText w:val="-"/>
      <w:lvlJc w:val="left"/>
      <w:pPr>
        <w:ind w:left="720" w:hanging="360"/>
      </w:pPr>
      <w:rPr>
        <w:rFonts w:asciiTheme="majorBidi" w:eastAsia="Times New Roman" w:hAnsiTheme="majorBidi"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9595245"/>
    <w:multiLevelType w:val="hybridMultilevel"/>
    <w:tmpl w:val="9092DCD2"/>
    <w:lvl w:ilvl="0" w:tplc="FF645A02">
      <w:start w:val="4"/>
      <w:numFmt w:val="hebrew1"/>
      <w:lvlText w:val="%1."/>
      <w:lvlJc w:val="left"/>
      <w:pPr>
        <w:ind w:left="997" w:hanging="360"/>
      </w:pPr>
      <w:rPr>
        <w:rFonts w:hint="default"/>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27" w15:restartNumberingAfterBreak="0">
    <w:nsid w:val="3F5016C6"/>
    <w:multiLevelType w:val="hybridMultilevel"/>
    <w:tmpl w:val="861C7CBC"/>
    <w:lvl w:ilvl="0" w:tplc="3F36607A">
      <w:start w:val="1"/>
      <w:numFmt w:val="decimal"/>
      <w:lvlText w:val="%1)"/>
      <w:lvlJc w:val="left"/>
      <w:pPr>
        <w:ind w:left="927" w:hanging="360"/>
      </w:pPr>
      <w:rPr>
        <w:rFonts w:ascii="Tahoma-Bold" w:hAnsiTheme="minorHAnsi" w:hint="default"/>
        <w:color w:val="auto"/>
        <w:sz w:val="3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3F72484E"/>
    <w:multiLevelType w:val="hybridMultilevel"/>
    <w:tmpl w:val="BB7634A2"/>
    <w:lvl w:ilvl="0" w:tplc="0576B894">
      <w:start w:val="1"/>
      <w:numFmt w:val="hebrew1"/>
      <w:lvlText w:val="%1."/>
      <w:lvlJc w:val="left"/>
      <w:pPr>
        <w:ind w:left="997" w:hanging="360"/>
      </w:pPr>
      <w:rPr>
        <w:rFonts w:hint="default"/>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29" w15:restartNumberingAfterBreak="0">
    <w:nsid w:val="43AB4965"/>
    <w:multiLevelType w:val="hybridMultilevel"/>
    <w:tmpl w:val="B37C5114"/>
    <w:lvl w:ilvl="0" w:tplc="FFFFFFFF">
      <w:start w:val="1"/>
      <w:numFmt w:val="bullet"/>
      <w:pStyle w:val="mtext2"/>
      <w:lvlText w:val=""/>
      <w:lvlJc w:val="left"/>
      <w:pPr>
        <w:tabs>
          <w:tab w:val="num" w:pos="-567"/>
        </w:tabs>
        <w:ind w:left="0" w:firstLine="0"/>
      </w:pPr>
      <w:rPr>
        <w:rFonts w:ascii="Symbol" w:hAnsi="Symbol" w:hint="default"/>
        <w:b/>
        <w:bCs/>
        <w:i w:val="0"/>
        <w:iCs w:val="0"/>
        <w:color w:val="00FFFF"/>
        <w:sz w:val="22"/>
        <w:szCs w:val="24"/>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459F14C3"/>
    <w:multiLevelType w:val="hybridMultilevel"/>
    <w:tmpl w:val="6352BCA4"/>
    <w:lvl w:ilvl="0" w:tplc="AB74EBAA">
      <w:start w:val="1"/>
      <w:numFmt w:val="hebrew1"/>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1" w15:restartNumberingAfterBreak="0">
    <w:nsid w:val="48A76910"/>
    <w:multiLevelType w:val="hybridMultilevel"/>
    <w:tmpl w:val="7B1A30B2"/>
    <w:lvl w:ilvl="0" w:tplc="F6D4AF96">
      <w:start w:val="1"/>
      <w:numFmt w:val="bullet"/>
      <w:pStyle w:val="2"/>
      <w:lvlText w:val=""/>
      <w:lvlJc w:val="left"/>
      <w:pPr>
        <w:tabs>
          <w:tab w:val="num" w:pos="624"/>
        </w:tabs>
        <w:ind w:left="624" w:hanging="567"/>
      </w:pPr>
      <w:rPr>
        <w:rFonts w:ascii="Symbol" w:hAnsi="Symbol" w:hint="default"/>
      </w:rPr>
    </w:lvl>
    <w:lvl w:ilvl="1" w:tplc="6340F8C0" w:tentative="1">
      <w:start w:val="1"/>
      <w:numFmt w:val="bullet"/>
      <w:lvlText w:val="o"/>
      <w:lvlJc w:val="left"/>
      <w:pPr>
        <w:tabs>
          <w:tab w:val="num" w:pos="1497"/>
        </w:tabs>
        <w:ind w:left="1497" w:hanging="360"/>
      </w:pPr>
      <w:rPr>
        <w:rFonts w:ascii="Courier New" w:hAnsi="Courier New" w:hint="default"/>
      </w:rPr>
    </w:lvl>
    <w:lvl w:ilvl="2" w:tplc="1820FFAE"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32" w15:restartNumberingAfterBreak="0">
    <w:nsid w:val="4F20551C"/>
    <w:multiLevelType w:val="hybridMultilevel"/>
    <w:tmpl w:val="DA1C21D8"/>
    <w:lvl w:ilvl="0" w:tplc="C0CE4248">
      <w:numFmt w:val="bullet"/>
      <w:lvlText w:val="-"/>
      <w:lvlJc w:val="left"/>
      <w:pPr>
        <w:ind w:left="360" w:hanging="360"/>
      </w:pPr>
      <w:rPr>
        <w:rFonts w:ascii="Times New Roman" w:eastAsiaTheme="minorHAnsi" w:hAnsi="Times New Roman" w:cs="Times New Roman" w:hint="default"/>
        <w:u w:color="404040" w:themeColor="text1" w:themeTint="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7C60B18"/>
    <w:multiLevelType w:val="hybridMultilevel"/>
    <w:tmpl w:val="866EA94A"/>
    <w:lvl w:ilvl="0" w:tplc="A688213C">
      <w:start w:val="9"/>
      <w:numFmt w:val="bullet"/>
      <w:lvlText w:val="-"/>
      <w:lvlJc w:val="left"/>
      <w:pPr>
        <w:ind w:left="1918" w:hanging="360"/>
      </w:pPr>
      <w:rPr>
        <w:rFonts w:ascii="Tahoma-Bold" w:eastAsia="Times New Roman" w:hAnsiTheme="minorHAnsi" w:cs="David" w:hint="default"/>
      </w:rPr>
    </w:lvl>
    <w:lvl w:ilvl="1" w:tplc="04090003" w:tentative="1">
      <w:start w:val="1"/>
      <w:numFmt w:val="bullet"/>
      <w:lvlText w:val="o"/>
      <w:lvlJc w:val="left"/>
      <w:pPr>
        <w:ind w:left="2638" w:hanging="360"/>
      </w:pPr>
      <w:rPr>
        <w:rFonts w:ascii="Courier New" w:hAnsi="Courier New" w:cs="Courier New" w:hint="default"/>
      </w:rPr>
    </w:lvl>
    <w:lvl w:ilvl="2" w:tplc="04090005" w:tentative="1">
      <w:start w:val="1"/>
      <w:numFmt w:val="bullet"/>
      <w:lvlText w:val=""/>
      <w:lvlJc w:val="left"/>
      <w:pPr>
        <w:ind w:left="3358" w:hanging="360"/>
      </w:pPr>
      <w:rPr>
        <w:rFonts w:ascii="Wingdings" w:hAnsi="Wingdings" w:hint="default"/>
      </w:rPr>
    </w:lvl>
    <w:lvl w:ilvl="3" w:tplc="04090001" w:tentative="1">
      <w:start w:val="1"/>
      <w:numFmt w:val="bullet"/>
      <w:lvlText w:val=""/>
      <w:lvlJc w:val="left"/>
      <w:pPr>
        <w:ind w:left="4078" w:hanging="360"/>
      </w:pPr>
      <w:rPr>
        <w:rFonts w:ascii="Symbol" w:hAnsi="Symbol" w:hint="default"/>
      </w:rPr>
    </w:lvl>
    <w:lvl w:ilvl="4" w:tplc="04090003" w:tentative="1">
      <w:start w:val="1"/>
      <w:numFmt w:val="bullet"/>
      <w:lvlText w:val="o"/>
      <w:lvlJc w:val="left"/>
      <w:pPr>
        <w:ind w:left="4798" w:hanging="360"/>
      </w:pPr>
      <w:rPr>
        <w:rFonts w:ascii="Courier New" w:hAnsi="Courier New" w:cs="Courier New" w:hint="default"/>
      </w:rPr>
    </w:lvl>
    <w:lvl w:ilvl="5" w:tplc="04090005" w:tentative="1">
      <w:start w:val="1"/>
      <w:numFmt w:val="bullet"/>
      <w:lvlText w:val=""/>
      <w:lvlJc w:val="left"/>
      <w:pPr>
        <w:ind w:left="5518" w:hanging="360"/>
      </w:pPr>
      <w:rPr>
        <w:rFonts w:ascii="Wingdings" w:hAnsi="Wingdings" w:hint="default"/>
      </w:rPr>
    </w:lvl>
    <w:lvl w:ilvl="6" w:tplc="04090001" w:tentative="1">
      <w:start w:val="1"/>
      <w:numFmt w:val="bullet"/>
      <w:lvlText w:val=""/>
      <w:lvlJc w:val="left"/>
      <w:pPr>
        <w:ind w:left="6238" w:hanging="360"/>
      </w:pPr>
      <w:rPr>
        <w:rFonts w:ascii="Symbol" w:hAnsi="Symbol" w:hint="default"/>
      </w:rPr>
    </w:lvl>
    <w:lvl w:ilvl="7" w:tplc="04090003" w:tentative="1">
      <w:start w:val="1"/>
      <w:numFmt w:val="bullet"/>
      <w:lvlText w:val="o"/>
      <w:lvlJc w:val="left"/>
      <w:pPr>
        <w:ind w:left="6958" w:hanging="360"/>
      </w:pPr>
      <w:rPr>
        <w:rFonts w:ascii="Courier New" w:hAnsi="Courier New" w:cs="Courier New" w:hint="default"/>
      </w:rPr>
    </w:lvl>
    <w:lvl w:ilvl="8" w:tplc="04090005" w:tentative="1">
      <w:start w:val="1"/>
      <w:numFmt w:val="bullet"/>
      <w:lvlText w:val=""/>
      <w:lvlJc w:val="left"/>
      <w:pPr>
        <w:ind w:left="7678" w:hanging="360"/>
      </w:pPr>
      <w:rPr>
        <w:rFonts w:ascii="Wingdings" w:hAnsi="Wingdings" w:hint="default"/>
      </w:rPr>
    </w:lvl>
  </w:abstractNum>
  <w:abstractNum w:abstractNumId="34" w15:restartNumberingAfterBreak="0">
    <w:nsid w:val="5BCF5C9D"/>
    <w:multiLevelType w:val="hybridMultilevel"/>
    <w:tmpl w:val="0156B15C"/>
    <w:lvl w:ilvl="0" w:tplc="3AB6B494">
      <w:start w:val="1"/>
      <w:numFmt w:val="hebrew1"/>
      <w:pStyle w:val="20"/>
      <w:lvlText w:val="%1."/>
      <w:lvlJc w:val="left"/>
      <w:pPr>
        <w:tabs>
          <w:tab w:val="num" w:pos="0"/>
        </w:tabs>
        <w:ind w:left="284" w:firstLine="0"/>
      </w:pPr>
      <w:rPr>
        <w:rFonts w:cs="Narkisim" w:hint="cs"/>
        <w:bCs w:val="0"/>
        <w:iCs w:val="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881952"/>
    <w:multiLevelType w:val="hybridMultilevel"/>
    <w:tmpl w:val="ECEEFDD4"/>
    <w:lvl w:ilvl="0" w:tplc="772422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D93C30"/>
    <w:multiLevelType w:val="hybridMultilevel"/>
    <w:tmpl w:val="E8D0F160"/>
    <w:lvl w:ilvl="0" w:tplc="071CF670">
      <w:start w:val="1"/>
      <w:numFmt w:val="hebrew1"/>
      <w:lvlText w:val="%1."/>
      <w:lvlJc w:val="left"/>
      <w:pPr>
        <w:ind w:left="720" w:hanging="360"/>
      </w:pPr>
      <w:rPr>
        <w:rFonts w:ascii="Times New Roman" w:hAnsi="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F24F96"/>
    <w:multiLevelType w:val="hybridMultilevel"/>
    <w:tmpl w:val="DDD6F6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447246"/>
    <w:multiLevelType w:val="singleLevel"/>
    <w:tmpl w:val="551A20D4"/>
    <w:lvl w:ilvl="0">
      <w:start w:val="1"/>
      <w:numFmt w:val="bullet"/>
      <w:lvlText w:val=""/>
      <w:lvlJc w:val="left"/>
      <w:pPr>
        <w:tabs>
          <w:tab w:val="num" w:pos="340"/>
        </w:tabs>
        <w:ind w:left="340" w:hanging="340"/>
      </w:pPr>
      <w:rPr>
        <w:rFonts w:ascii="Symbol" w:hAnsi="Symbol" w:hint="default"/>
        <w:color w:val="auto"/>
        <w:sz w:val="22"/>
      </w:rPr>
    </w:lvl>
  </w:abstractNum>
  <w:abstractNum w:abstractNumId="39" w15:restartNumberingAfterBreak="0">
    <w:nsid w:val="66FE5C12"/>
    <w:multiLevelType w:val="hybridMultilevel"/>
    <w:tmpl w:val="AEF6BF94"/>
    <w:lvl w:ilvl="0" w:tplc="C0CE4248">
      <w:numFmt w:val="bullet"/>
      <w:lvlText w:val="-"/>
      <w:lvlJc w:val="left"/>
      <w:pPr>
        <w:ind w:left="360" w:hanging="360"/>
      </w:pPr>
      <w:rPr>
        <w:rFonts w:ascii="Times New Roman" w:eastAsiaTheme="minorHAnsi" w:hAnsi="Times New Roman" w:cs="Times New Roman" w:hint="default"/>
        <w:u w:color="404040" w:themeColor="text1" w:themeTint="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6C5610"/>
    <w:multiLevelType w:val="hybridMultilevel"/>
    <w:tmpl w:val="EC3416AA"/>
    <w:lvl w:ilvl="0" w:tplc="DB74AF6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6F2A55"/>
    <w:multiLevelType w:val="hybridMultilevel"/>
    <w:tmpl w:val="49B8AE50"/>
    <w:lvl w:ilvl="0" w:tplc="37EA9E24">
      <w:numFmt w:val="bullet"/>
      <w:lvlText w:val="-"/>
      <w:lvlJc w:val="left"/>
      <w:pPr>
        <w:ind w:left="360" w:hanging="360"/>
      </w:pPr>
      <w:rPr>
        <w:rFonts w:ascii="Arial" w:eastAsiaTheme="minorHAns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6FA551CC"/>
    <w:multiLevelType w:val="hybridMultilevel"/>
    <w:tmpl w:val="0B5E6B2E"/>
    <w:lvl w:ilvl="0" w:tplc="69C41A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895485"/>
    <w:multiLevelType w:val="hybridMultilevel"/>
    <w:tmpl w:val="F9A4A2E8"/>
    <w:lvl w:ilvl="0" w:tplc="3CB6664C">
      <w:start w:val="1"/>
      <w:numFmt w:val="lowerRoman"/>
      <w:lvlText w:val="(%1)"/>
      <w:lvlJc w:val="left"/>
      <w:pPr>
        <w:ind w:left="1287" w:hanging="720"/>
      </w:pPr>
      <w:rPr>
        <w:rFonts w:hint="default"/>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5035889"/>
    <w:multiLevelType w:val="hybridMultilevel"/>
    <w:tmpl w:val="0ECE5C4E"/>
    <w:lvl w:ilvl="0" w:tplc="D182F3AE">
      <w:start w:val="1"/>
      <w:numFmt w:val="hebrew1"/>
      <w:lvlText w:val="%1."/>
      <w:lvlJc w:val="left"/>
      <w:pPr>
        <w:ind w:left="359" w:hanging="360"/>
      </w:pPr>
      <w:rPr>
        <w:rFonts w:hint="default"/>
      </w:rPr>
    </w:lvl>
    <w:lvl w:ilvl="1" w:tplc="20000019" w:tentative="1">
      <w:start w:val="1"/>
      <w:numFmt w:val="lowerLetter"/>
      <w:lvlText w:val="%2."/>
      <w:lvlJc w:val="left"/>
      <w:pPr>
        <w:ind w:left="1079" w:hanging="360"/>
      </w:pPr>
    </w:lvl>
    <w:lvl w:ilvl="2" w:tplc="2000001B" w:tentative="1">
      <w:start w:val="1"/>
      <w:numFmt w:val="lowerRoman"/>
      <w:lvlText w:val="%3."/>
      <w:lvlJc w:val="right"/>
      <w:pPr>
        <w:ind w:left="1799" w:hanging="180"/>
      </w:pPr>
    </w:lvl>
    <w:lvl w:ilvl="3" w:tplc="2000000F" w:tentative="1">
      <w:start w:val="1"/>
      <w:numFmt w:val="decimal"/>
      <w:lvlText w:val="%4."/>
      <w:lvlJc w:val="left"/>
      <w:pPr>
        <w:ind w:left="2519" w:hanging="360"/>
      </w:pPr>
    </w:lvl>
    <w:lvl w:ilvl="4" w:tplc="20000019" w:tentative="1">
      <w:start w:val="1"/>
      <w:numFmt w:val="lowerLetter"/>
      <w:lvlText w:val="%5."/>
      <w:lvlJc w:val="left"/>
      <w:pPr>
        <w:ind w:left="3239" w:hanging="360"/>
      </w:pPr>
    </w:lvl>
    <w:lvl w:ilvl="5" w:tplc="2000001B" w:tentative="1">
      <w:start w:val="1"/>
      <w:numFmt w:val="lowerRoman"/>
      <w:lvlText w:val="%6."/>
      <w:lvlJc w:val="right"/>
      <w:pPr>
        <w:ind w:left="3959" w:hanging="180"/>
      </w:pPr>
    </w:lvl>
    <w:lvl w:ilvl="6" w:tplc="2000000F" w:tentative="1">
      <w:start w:val="1"/>
      <w:numFmt w:val="decimal"/>
      <w:lvlText w:val="%7."/>
      <w:lvlJc w:val="left"/>
      <w:pPr>
        <w:ind w:left="4679" w:hanging="360"/>
      </w:pPr>
    </w:lvl>
    <w:lvl w:ilvl="7" w:tplc="20000019" w:tentative="1">
      <w:start w:val="1"/>
      <w:numFmt w:val="lowerLetter"/>
      <w:lvlText w:val="%8."/>
      <w:lvlJc w:val="left"/>
      <w:pPr>
        <w:ind w:left="5399" w:hanging="360"/>
      </w:pPr>
    </w:lvl>
    <w:lvl w:ilvl="8" w:tplc="2000001B" w:tentative="1">
      <w:start w:val="1"/>
      <w:numFmt w:val="lowerRoman"/>
      <w:lvlText w:val="%9."/>
      <w:lvlJc w:val="right"/>
      <w:pPr>
        <w:ind w:left="6119" w:hanging="180"/>
      </w:pPr>
    </w:lvl>
  </w:abstractNum>
  <w:abstractNum w:abstractNumId="45" w15:restartNumberingAfterBreak="0">
    <w:nsid w:val="7721781E"/>
    <w:multiLevelType w:val="singleLevel"/>
    <w:tmpl w:val="E63C3956"/>
    <w:lvl w:ilvl="0">
      <w:start w:val="1"/>
      <w:numFmt w:val="bullet"/>
      <w:lvlText w:val=""/>
      <w:lvlJc w:val="left"/>
      <w:pPr>
        <w:tabs>
          <w:tab w:val="num" w:pos="340"/>
        </w:tabs>
        <w:ind w:left="340" w:hanging="340"/>
      </w:pPr>
      <w:rPr>
        <w:rFonts w:ascii="Symbol" w:hAnsi="Symbol" w:hint="default"/>
        <w:color w:val="auto"/>
        <w:sz w:val="22"/>
      </w:rPr>
    </w:lvl>
  </w:abstractNum>
  <w:num w:numId="1">
    <w:abstractNumId w:val="37"/>
  </w:num>
  <w:num w:numId="2">
    <w:abstractNumId w:val="16"/>
  </w:num>
  <w:num w:numId="3">
    <w:abstractNumId w:val="3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4"/>
  </w:num>
  <w:num w:numId="15">
    <w:abstractNumId w:val="11"/>
  </w:num>
  <w:num w:numId="16">
    <w:abstractNumId w:val="31"/>
  </w:num>
  <w:num w:numId="17">
    <w:abstractNumId w:val="29"/>
  </w:num>
  <w:num w:numId="18">
    <w:abstractNumId w:val="19"/>
  </w:num>
  <w:num w:numId="19">
    <w:abstractNumId w:val="38"/>
  </w:num>
  <w:num w:numId="20">
    <w:abstractNumId w:val="12"/>
  </w:num>
  <w:num w:numId="21">
    <w:abstractNumId w:val="20"/>
  </w:num>
  <w:num w:numId="22">
    <w:abstractNumId w:val="45"/>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32"/>
  </w:num>
  <w:num w:numId="28">
    <w:abstractNumId w:val="15"/>
  </w:num>
  <w:num w:numId="29">
    <w:abstractNumId w:val="43"/>
  </w:num>
  <w:num w:numId="30">
    <w:abstractNumId w:val="25"/>
  </w:num>
  <w:num w:numId="31">
    <w:abstractNumId w:val="21"/>
  </w:num>
  <w:num w:numId="32">
    <w:abstractNumId w:val="36"/>
  </w:num>
  <w:num w:numId="33">
    <w:abstractNumId w:val="22"/>
  </w:num>
  <w:num w:numId="34">
    <w:abstractNumId w:val="40"/>
  </w:num>
  <w:num w:numId="35">
    <w:abstractNumId w:val="44"/>
  </w:num>
  <w:num w:numId="36">
    <w:abstractNumId w:val="35"/>
  </w:num>
  <w:num w:numId="37">
    <w:abstractNumId w:val="13"/>
  </w:num>
  <w:num w:numId="38">
    <w:abstractNumId w:val="14"/>
  </w:num>
  <w:num w:numId="39">
    <w:abstractNumId w:val="42"/>
  </w:num>
  <w:num w:numId="40">
    <w:abstractNumId w:val="27"/>
  </w:num>
  <w:num w:numId="41">
    <w:abstractNumId w:val="24"/>
  </w:num>
  <w:num w:numId="42">
    <w:abstractNumId w:val="30"/>
  </w:num>
  <w:num w:numId="43">
    <w:abstractNumId w:val="10"/>
  </w:num>
  <w:num w:numId="44">
    <w:abstractNumId w:val="23"/>
  </w:num>
  <w:num w:numId="45">
    <w:abstractNumId w:val="26"/>
  </w:num>
  <w:num w:numId="46">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6C7"/>
    <w:rsid w:val="00000309"/>
    <w:rsid w:val="00000AAC"/>
    <w:rsid w:val="00000FBC"/>
    <w:rsid w:val="000016DE"/>
    <w:rsid w:val="00002ED4"/>
    <w:rsid w:val="0000319B"/>
    <w:rsid w:val="0000347C"/>
    <w:rsid w:val="0000348C"/>
    <w:rsid w:val="000036C5"/>
    <w:rsid w:val="00003B28"/>
    <w:rsid w:val="00003CDA"/>
    <w:rsid w:val="0000401B"/>
    <w:rsid w:val="00004069"/>
    <w:rsid w:val="00004504"/>
    <w:rsid w:val="0000464B"/>
    <w:rsid w:val="00004AD3"/>
    <w:rsid w:val="000052AA"/>
    <w:rsid w:val="00006BF5"/>
    <w:rsid w:val="00007FED"/>
    <w:rsid w:val="00010356"/>
    <w:rsid w:val="0001047C"/>
    <w:rsid w:val="00010AC7"/>
    <w:rsid w:val="00010CC1"/>
    <w:rsid w:val="00010E6A"/>
    <w:rsid w:val="00011011"/>
    <w:rsid w:val="00011061"/>
    <w:rsid w:val="0001117E"/>
    <w:rsid w:val="00011554"/>
    <w:rsid w:val="00011724"/>
    <w:rsid w:val="000122A9"/>
    <w:rsid w:val="00012D5F"/>
    <w:rsid w:val="00013A4D"/>
    <w:rsid w:val="00013ADD"/>
    <w:rsid w:val="00013AF7"/>
    <w:rsid w:val="00013D8A"/>
    <w:rsid w:val="00014877"/>
    <w:rsid w:val="00014F14"/>
    <w:rsid w:val="0001626B"/>
    <w:rsid w:val="00016CFD"/>
    <w:rsid w:val="00016EA4"/>
    <w:rsid w:val="000171CE"/>
    <w:rsid w:val="000177FA"/>
    <w:rsid w:val="000179E6"/>
    <w:rsid w:val="000179ED"/>
    <w:rsid w:val="000202D6"/>
    <w:rsid w:val="00020352"/>
    <w:rsid w:val="000204C1"/>
    <w:rsid w:val="00020614"/>
    <w:rsid w:val="00020824"/>
    <w:rsid w:val="00020CA5"/>
    <w:rsid w:val="00021100"/>
    <w:rsid w:val="00021203"/>
    <w:rsid w:val="000216A9"/>
    <w:rsid w:val="00021767"/>
    <w:rsid w:val="00021F96"/>
    <w:rsid w:val="00022086"/>
    <w:rsid w:val="00022155"/>
    <w:rsid w:val="0002225C"/>
    <w:rsid w:val="00022854"/>
    <w:rsid w:val="00023457"/>
    <w:rsid w:val="000238DD"/>
    <w:rsid w:val="00023955"/>
    <w:rsid w:val="00023D8A"/>
    <w:rsid w:val="00023E47"/>
    <w:rsid w:val="00023F55"/>
    <w:rsid w:val="0002442E"/>
    <w:rsid w:val="000244FD"/>
    <w:rsid w:val="00024548"/>
    <w:rsid w:val="00024A21"/>
    <w:rsid w:val="000257AF"/>
    <w:rsid w:val="00025C23"/>
    <w:rsid w:val="00025C77"/>
    <w:rsid w:val="00025C8F"/>
    <w:rsid w:val="00027A5B"/>
    <w:rsid w:val="00027D66"/>
    <w:rsid w:val="0003018B"/>
    <w:rsid w:val="00030C7A"/>
    <w:rsid w:val="00030CCB"/>
    <w:rsid w:val="0003106C"/>
    <w:rsid w:val="000310B0"/>
    <w:rsid w:val="0003111F"/>
    <w:rsid w:val="0003112E"/>
    <w:rsid w:val="00031551"/>
    <w:rsid w:val="000315CF"/>
    <w:rsid w:val="00032137"/>
    <w:rsid w:val="000329D1"/>
    <w:rsid w:val="000330D6"/>
    <w:rsid w:val="00033743"/>
    <w:rsid w:val="00033832"/>
    <w:rsid w:val="0003399B"/>
    <w:rsid w:val="00033C14"/>
    <w:rsid w:val="000340BD"/>
    <w:rsid w:val="00034155"/>
    <w:rsid w:val="00034529"/>
    <w:rsid w:val="000349C2"/>
    <w:rsid w:val="0003502C"/>
    <w:rsid w:val="00035478"/>
    <w:rsid w:val="00035B75"/>
    <w:rsid w:val="00036270"/>
    <w:rsid w:val="00036331"/>
    <w:rsid w:val="000364B6"/>
    <w:rsid w:val="00036515"/>
    <w:rsid w:val="0003651C"/>
    <w:rsid w:val="00036709"/>
    <w:rsid w:val="00036BD8"/>
    <w:rsid w:val="00036CE1"/>
    <w:rsid w:val="00036F64"/>
    <w:rsid w:val="00037521"/>
    <w:rsid w:val="00037569"/>
    <w:rsid w:val="00037624"/>
    <w:rsid w:val="0003770D"/>
    <w:rsid w:val="0003786B"/>
    <w:rsid w:val="00037C2C"/>
    <w:rsid w:val="00037C8C"/>
    <w:rsid w:val="00040391"/>
    <w:rsid w:val="00040721"/>
    <w:rsid w:val="0004088A"/>
    <w:rsid w:val="0004139A"/>
    <w:rsid w:val="00041B4B"/>
    <w:rsid w:val="000427D7"/>
    <w:rsid w:val="00042FE5"/>
    <w:rsid w:val="00044B3B"/>
    <w:rsid w:val="0004578D"/>
    <w:rsid w:val="00046C72"/>
    <w:rsid w:val="00046DEF"/>
    <w:rsid w:val="00046F55"/>
    <w:rsid w:val="0004717B"/>
    <w:rsid w:val="000476A5"/>
    <w:rsid w:val="00047BEC"/>
    <w:rsid w:val="00047CA7"/>
    <w:rsid w:val="0005001B"/>
    <w:rsid w:val="00050693"/>
    <w:rsid w:val="00050940"/>
    <w:rsid w:val="00050B59"/>
    <w:rsid w:val="00050E95"/>
    <w:rsid w:val="000510A0"/>
    <w:rsid w:val="000515B8"/>
    <w:rsid w:val="00051798"/>
    <w:rsid w:val="00051AFB"/>
    <w:rsid w:val="0005208F"/>
    <w:rsid w:val="0005267D"/>
    <w:rsid w:val="00052D5B"/>
    <w:rsid w:val="00052D60"/>
    <w:rsid w:val="00053071"/>
    <w:rsid w:val="000536CC"/>
    <w:rsid w:val="00053EF5"/>
    <w:rsid w:val="00054AEB"/>
    <w:rsid w:val="00054D9B"/>
    <w:rsid w:val="00054E05"/>
    <w:rsid w:val="00054E2E"/>
    <w:rsid w:val="00054E6C"/>
    <w:rsid w:val="000558F1"/>
    <w:rsid w:val="0005598B"/>
    <w:rsid w:val="00055B9C"/>
    <w:rsid w:val="00055E83"/>
    <w:rsid w:val="000563C5"/>
    <w:rsid w:val="00056844"/>
    <w:rsid w:val="00056886"/>
    <w:rsid w:val="00056DDD"/>
    <w:rsid w:val="00057181"/>
    <w:rsid w:val="00057224"/>
    <w:rsid w:val="0005762E"/>
    <w:rsid w:val="00057C6D"/>
    <w:rsid w:val="00057D82"/>
    <w:rsid w:val="0006016E"/>
    <w:rsid w:val="00060DC5"/>
    <w:rsid w:val="00060E6F"/>
    <w:rsid w:val="00061A72"/>
    <w:rsid w:val="00061EE0"/>
    <w:rsid w:val="000622B3"/>
    <w:rsid w:val="00062384"/>
    <w:rsid w:val="00062581"/>
    <w:rsid w:val="000625FE"/>
    <w:rsid w:val="000628EF"/>
    <w:rsid w:val="0006301D"/>
    <w:rsid w:val="000630EA"/>
    <w:rsid w:val="000634C6"/>
    <w:rsid w:val="00063716"/>
    <w:rsid w:val="00064124"/>
    <w:rsid w:val="0006441F"/>
    <w:rsid w:val="000648C5"/>
    <w:rsid w:val="00064AE7"/>
    <w:rsid w:val="0006514A"/>
    <w:rsid w:val="000653E8"/>
    <w:rsid w:val="00065468"/>
    <w:rsid w:val="00065608"/>
    <w:rsid w:val="000664A2"/>
    <w:rsid w:val="0006683A"/>
    <w:rsid w:val="00066955"/>
    <w:rsid w:val="00066DB6"/>
    <w:rsid w:val="00067026"/>
    <w:rsid w:val="00067668"/>
    <w:rsid w:val="0006769B"/>
    <w:rsid w:val="00070082"/>
    <w:rsid w:val="000704A5"/>
    <w:rsid w:val="000714BC"/>
    <w:rsid w:val="0007236B"/>
    <w:rsid w:val="00072852"/>
    <w:rsid w:val="00072859"/>
    <w:rsid w:val="00072AEA"/>
    <w:rsid w:val="00072D24"/>
    <w:rsid w:val="00073330"/>
    <w:rsid w:val="000735BF"/>
    <w:rsid w:val="000736D8"/>
    <w:rsid w:val="0007404B"/>
    <w:rsid w:val="00074452"/>
    <w:rsid w:val="000746DA"/>
    <w:rsid w:val="00074B9F"/>
    <w:rsid w:val="00074BEA"/>
    <w:rsid w:val="00074E08"/>
    <w:rsid w:val="00074E82"/>
    <w:rsid w:val="00074F33"/>
    <w:rsid w:val="000751C3"/>
    <w:rsid w:val="00075D6A"/>
    <w:rsid w:val="000760B7"/>
    <w:rsid w:val="000761F5"/>
    <w:rsid w:val="00076363"/>
    <w:rsid w:val="00076758"/>
    <w:rsid w:val="00077905"/>
    <w:rsid w:val="0008078B"/>
    <w:rsid w:val="00080B61"/>
    <w:rsid w:val="00081F8E"/>
    <w:rsid w:val="0008280D"/>
    <w:rsid w:val="00082F90"/>
    <w:rsid w:val="00083900"/>
    <w:rsid w:val="00083AE7"/>
    <w:rsid w:val="00083B03"/>
    <w:rsid w:val="0008411B"/>
    <w:rsid w:val="0008438A"/>
    <w:rsid w:val="0008450D"/>
    <w:rsid w:val="0008472E"/>
    <w:rsid w:val="00084A7C"/>
    <w:rsid w:val="00084CB7"/>
    <w:rsid w:val="00084EA9"/>
    <w:rsid w:val="00085216"/>
    <w:rsid w:val="00085BC9"/>
    <w:rsid w:val="00086EB7"/>
    <w:rsid w:val="00087250"/>
    <w:rsid w:val="00087524"/>
    <w:rsid w:val="00087697"/>
    <w:rsid w:val="00087D32"/>
    <w:rsid w:val="000903B7"/>
    <w:rsid w:val="00090459"/>
    <w:rsid w:val="000904A8"/>
    <w:rsid w:val="000904FC"/>
    <w:rsid w:val="0009064E"/>
    <w:rsid w:val="00090BA0"/>
    <w:rsid w:val="00090F1A"/>
    <w:rsid w:val="00090F6A"/>
    <w:rsid w:val="00091244"/>
    <w:rsid w:val="00091763"/>
    <w:rsid w:val="00091F8D"/>
    <w:rsid w:val="0009268C"/>
    <w:rsid w:val="00093FEC"/>
    <w:rsid w:val="00094186"/>
    <w:rsid w:val="00094B70"/>
    <w:rsid w:val="00094DF3"/>
    <w:rsid w:val="00095778"/>
    <w:rsid w:val="00096287"/>
    <w:rsid w:val="00096434"/>
    <w:rsid w:val="00097227"/>
    <w:rsid w:val="000975C1"/>
    <w:rsid w:val="000977E8"/>
    <w:rsid w:val="00097852"/>
    <w:rsid w:val="00097A47"/>
    <w:rsid w:val="000A040B"/>
    <w:rsid w:val="000A06E2"/>
    <w:rsid w:val="000A0A83"/>
    <w:rsid w:val="000A1DDE"/>
    <w:rsid w:val="000A2B1C"/>
    <w:rsid w:val="000A2EF8"/>
    <w:rsid w:val="000A2F5D"/>
    <w:rsid w:val="000A314F"/>
    <w:rsid w:val="000A3738"/>
    <w:rsid w:val="000A3AEB"/>
    <w:rsid w:val="000A3E8F"/>
    <w:rsid w:val="000A41A7"/>
    <w:rsid w:val="000A4768"/>
    <w:rsid w:val="000A4852"/>
    <w:rsid w:val="000A493C"/>
    <w:rsid w:val="000A49AF"/>
    <w:rsid w:val="000A4A83"/>
    <w:rsid w:val="000A4F31"/>
    <w:rsid w:val="000A527C"/>
    <w:rsid w:val="000A5494"/>
    <w:rsid w:val="000A54EB"/>
    <w:rsid w:val="000A5866"/>
    <w:rsid w:val="000A5D28"/>
    <w:rsid w:val="000A64D6"/>
    <w:rsid w:val="000A6980"/>
    <w:rsid w:val="000A6AB5"/>
    <w:rsid w:val="000A7191"/>
    <w:rsid w:val="000A7BAF"/>
    <w:rsid w:val="000A7C15"/>
    <w:rsid w:val="000B072B"/>
    <w:rsid w:val="000B081F"/>
    <w:rsid w:val="000B098F"/>
    <w:rsid w:val="000B0FB1"/>
    <w:rsid w:val="000B182F"/>
    <w:rsid w:val="000B1F1E"/>
    <w:rsid w:val="000B1F8C"/>
    <w:rsid w:val="000B20CA"/>
    <w:rsid w:val="000B245C"/>
    <w:rsid w:val="000B2CF1"/>
    <w:rsid w:val="000B2DB9"/>
    <w:rsid w:val="000B35A2"/>
    <w:rsid w:val="000B3688"/>
    <w:rsid w:val="000B374F"/>
    <w:rsid w:val="000B3BB2"/>
    <w:rsid w:val="000B4116"/>
    <w:rsid w:val="000B417D"/>
    <w:rsid w:val="000B4769"/>
    <w:rsid w:val="000B4A13"/>
    <w:rsid w:val="000B4B25"/>
    <w:rsid w:val="000B5105"/>
    <w:rsid w:val="000B5417"/>
    <w:rsid w:val="000B543D"/>
    <w:rsid w:val="000B5EF9"/>
    <w:rsid w:val="000B62B1"/>
    <w:rsid w:val="000B6522"/>
    <w:rsid w:val="000B670D"/>
    <w:rsid w:val="000B6832"/>
    <w:rsid w:val="000B6C46"/>
    <w:rsid w:val="000B6E0D"/>
    <w:rsid w:val="000B6E1B"/>
    <w:rsid w:val="000B775D"/>
    <w:rsid w:val="000B7800"/>
    <w:rsid w:val="000C02CD"/>
    <w:rsid w:val="000C069C"/>
    <w:rsid w:val="000C08D3"/>
    <w:rsid w:val="000C0961"/>
    <w:rsid w:val="000C0BFF"/>
    <w:rsid w:val="000C0EBA"/>
    <w:rsid w:val="000C1566"/>
    <w:rsid w:val="000C18AA"/>
    <w:rsid w:val="000C22D6"/>
    <w:rsid w:val="000C240C"/>
    <w:rsid w:val="000C289F"/>
    <w:rsid w:val="000C29EA"/>
    <w:rsid w:val="000C2A64"/>
    <w:rsid w:val="000C2A8C"/>
    <w:rsid w:val="000C2AB4"/>
    <w:rsid w:val="000C2DA7"/>
    <w:rsid w:val="000C2E8C"/>
    <w:rsid w:val="000C3349"/>
    <w:rsid w:val="000C358E"/>
    <w:rsid w:val="000C35F3"/>
    <w:rsid w:val="000C4C31"/>
    <w:rsid w:val="000C4EAA"/>
    <w:rsid w:val="000C53D4"/>
    <w:rsid w:val="000C5562"/>
    <w:rsid w:val="000C579C"/>
    <w:rsid w:val="000C57DD"/>
    <w:rsid w:val="000C5EAC"/>
    <w:rsid w:val="000C62EE"/>
    <w:rsid w:val="000C6321"/>
    <w:rsid w:val="000C6707"/>
    <w:rsid w:val="000C6DA7"/>
    <w:rsid w:val="000C6ED6"/>
    <w:rsid w:val="000C733D"/>
    <w:rsid w:val="000C7867"/>
    <w:rsid w:val="000C7AF3"/>
    <w:rsid w:val="000C7F10"/>
    <w:rsid w:val="000D04A9"/>
    <w:rsid w:val="000D0B04"/>
    <w:rsid w:val="000D0CA7"/>
    <w:rsid w:val="000D0FEA"/>
    <w:rsid w:val="000D172B"/>
    <w:rsid w:val="000D18E0"/>
    <w:rsid w:val="000D1A2F"/>
    <w:rsid w:val="000D1DAC"/>
    <w:rsid w:val="000D224F"/>
    <w:rsid w:val="000D2F3E"/>
    <w:rsid w:val="000D2FAF"/>
    <w:rsid w:val="000D3320"/>
    <w:rsid w:val="000D4661"/>
    <w:rsid w:val="000D48D8"/>
    <w:rsid w:val="000D5082"/>
    <w:rsid w:val="000D5C2B"/>
    <w:rsid w:val="000D5C5A"/>
    <w:rsid w:val="000D5EA9"/>
    <w:rsid w:val="000D6194"/>
    <w:rsid w:val="000D6235"/>
    <w:rsid w:val="000D6F8A"/>
    <w:rsid w:val="000D708D"/>
    <w:rsid w:val="000D72FF"/>
    <w:rsid w:val="000E0228"/>
    <w:rsid w:val="000E0EE5"/>
    <w:rsid w:val="000E1565"/>
    <w:rsid w:val="000E2143"/>
    <w:rsid w:val="000E28A5"/>
    <w:rsid w:val="000E2C74"/>
    <w:rsid w:val="000E3180"/>
    <w:rsid w:val="000E391C"/>
    <w:rsid w:val="000E39DD"/>
    <w:rsid w:val="000E3A58"/>
    <w:rsid w:val="000E3F19"/>
    <w:rsid w:val="000E4011"/>
    <w:rsid w:val="000E4859"/>
    <w:rsid w:val="000E4E58"/>
    <w:rsid w:val="000E5093"/>
    <w:rsid w:val="000E545D"/>
    <w:rsid w:val="000E5A0C"/>
    <w:rsid w:val="000E6185"/>
    <w:rsid w:val="000E6CA8"/>
    <w:rsid w:val="000E7088"/>
    <w:rsid w:val="000E76D8"/>
    <w:rsid w:val="000E7818"/>
    <w:rsid w:val="000E7861"/>
    <w:rsid w:val="000F04FD"/>
    <w:rsid w:val="000F051F"/>
    <w:rsid w:val="000F065A"/>
    <w:rsid w:val="000F0756"/>
    <w:rsid w:val="000F096E"/>
    <w:rsid w:val="000F1499"/>
    <w:rsid w:val="000F19DC"/>
    <w:rsid w:val="000F1F5E"/>
    <w:rsid w:val="000F26E4"/>
    <w:rsid w:val="000F31F0"/>
    <w:rsid w:val="000F418F"/>
    <w:rsid w:val="000F44BC"/>
    <w:rsid w:val="000F46B8"/>
    <w:rsid w:val="000F5196"/>
    <w:rsid w:val="000F5206"/>
    <w:rsid w:val="000F579F"/>
    <w:rsid w:val="000F6651"/>
    <w:rsid w:val="000F6761"/>
    <w:rsid w:val="000F6CC8"/>
    <w:rsid w:val="000F6EB9"/>
    <w:rsid w:val="000F708C"/>
    <w:rsid w:val="000F7201"/>
    <w:rsid w:val="000F7738"/>
    <w:rsid w:val="000F7CF4"/>
    <w:rsid w:val="001011C6"/>
    <w:rsid w:val="00101800"/>
    <w:rsid w:val="0010199F"/>
    <w:rsid w:val="00101BAC"/>
    <w:rsid w:val="00101D0E"/>
    <w:rsid w:val="001020F4"/>
    <w:rsid w:val="00102248"/>
    <w:rsid w:val="00102A7A"/>
    <w:rsid w:val="001033EF"/>
    <w:rsid w:val="001036DE"/>
    <w:rsid w:val="00104013"/>
    <w:rsid w:val="00105552"/>
    <w:rsid w:val="00105A2A"/>
    <w:rsid w:val="0010600B"/>
    <w:rsid w:val="00106825"/>
    <w:rsid w:val="00106A35"/>
    <w:rsid w:val="00106B05"/>
    <w:rsid w:val="00107773"/>
    <w:rsid w:val="0010792C"/>
    <w:rsid w:val="00107E33"/>
    <w:rsid w:val="00110442"/>
    <w:rsid w:val="00110AF2"/>
    <w:rsid w:val="00111181"/>
    <w:rsid w:val="00111330"/>
    <w:rsid w:val="001116E6"/>
    <w:rsid w:val="00111A51"/>
    <w:rsid w:val="00111B5D"/>
    <w:rsid w:val="001121E0"/>
    <w:rsid w:val="00113916"/>
    <w:rsid w:val="0011399A"/>
    <w:rsid w:val="00113C02"/>
    <w:rsid w:val="0011404E"/>
    <w:rsid w:val="001142C2"/>
    <w:rsid w:val="00114951"/>
    <w:rsid w:val="00115108"/>
    <w:rsid w:val="0011533F"/>
    <w:rsid w:val="0011581E"/>
    <w:rsid w:val="0011594B"/>
    <w:rsid w:val="00115B8A"/>
    <w:rsid w:val="00115FB7"/>
    <w:rsid w:val="00116D90"/>
    <w:rsid w:val="001170AE"/>
    <w:rsid w:val="001175AD"/>
    <w:rsid w:val="00117CB5"/>
    <w:rsid w:val="00117F9B"/>
    <w:rsid w:val="001202E0"/>
    <w:rsid w:val="00120433"/>
    <w:rsid w:val="0012061C"/>
    <w:rsid w:val="001208BE"/>
    <w:rsid w:val="00120B0B"/>
    <w:rsid w:val="00120B1E"/>
    <w:rsid w:val="00120DD4"/>
    <w:rsid w:val="00120F46"/>
    <w:rsid w:val="0012105F"/>
    <w:rsid w:val="00121857"/>
    <w:rsid w:val="00121AA3"/>
    <w:rsid w:val="0012216A"/>
    <w:rsid w:val="00122236"/>
    <w:rsid w:val="00122281"/>
    <w:rsid w:val="00122433"/>
    <w:rsid w:val="0012269A"/>
    <w:rsid w:val="00122A69"/>
    <w:rsid w:val="001231BB"/>
    <w:rsid w:val="00123C0D"/>
    <w:rsid w:val="00123C48"/>
    <w:rsid w:val="00124770"/>
    <w:rsid w:val="00124877"/>
    <w:rsid w:val="00124A58"/>
    <w:rsid w:val="00124A84"/>
    <w:rsid w:val="001253C5"/>
    <w:rsid w:val="00125613"/>
    <w:rsid w:val="0012595C"/>
    <w:rsid w:val="00126614"/>
    <w:rsid w:val="00127014"/>
    <w:rsid w:val="001272C2"/>
    <w:rsid w:val="00127308"/>
    <w:rsid w:val="00127437"/>
    <w:rsid w:val="001276D7"/>
    <w:rsid w:val="00127B5C"/>
    <w:rsid w:val="00127C6C"/>
    <w:rsid w:val="001300C9"/>
    <w:rsid w:val="00130285"/>
    <w:rsid w:val="0013058F"/>
    <w:rsid w:val="00130AAA"/>
    <w:rsid w:val="001312CD"/>
    <w:rsid w:val="00131633"/>
    <w:rsid w:val="00131C8E"/>
    <w:rsid w:val="00131F74"/>
    <w:rsid w:val="00132118"/>
    <w:rsid w:val="001321CA"/>
    <w:rsid w:val="001324E0"/>
    <w:rsid w:val="00132669"/>
    <w:rsid w:val="00132872"/>
    <w:rsid w:val="00133104"/>
    <w:rsid w:val="001331F0"/>
    <w:rsid w:val="0013337F"/>
    <w:rsid w:val="001334E0"/>
    <w:rsid w:val="00134032"/>
    <w:rsid w:val="001340A7"/>
    <w:rsid w:val="0013423B"/>
    <w:rsid w:val="001342D8"/>
    <w:rsid w:val="001348D3"/>
    <w:rsid w:val="00135042"/>
    <w:rsid w:val="00135738"/>
    <w:rsid w:val="00135B1E"/>
    <w:rsid w:val="00135E24"/>
    <w:rsid w:val="001361EC"/>
    <w:rsid w:val="00136C48"/>
    <w:rsid w:val="00136C7E"/>
    <w:rsid w:val="00136CF8"/>
    <w:rsid w:val="00136DA2"/>
    <w:rsid w:val="001370EB"/>
    <w:rsid w:val="0013755A"/>
    <w:rsid w:val="001400EB"/>
    <w:rsid w:val="001408A0"/>
    <w:rsid w:val="00140AAD"/>
    <w:rsid w:val="00140C88"/>
    <w:rsid w:val="00140D87"/>
    <w:rsid w:val="00140EAC"/>
    <w:rsid w:val="0014204E"/>
    <w:rsid w:val="0014259F"/>
    <w:rsid w:val="0014271A"/>
    <w:rsid w:val="00142DAA"/>
    <w:rsid w:val="00143140"/>
    <w:rsid w:val="001433B5"/>
    <w:rsid w:val="00144191"/>
    <w:rsid w:val="001444F0"/>
    <w:rsid w:val="00144544"/>
    <w:rsid w:val="00144B51"/>
    <w:rsid w:val="00145898"/>
    <w:rsid w:val="001458B0"/>
    <w:rsid w:val="00145FC4"/>
    <w:rsid w:val="00146AEE"/>
    <w:rsid w:val="00146FBE"/>
    <w:rsid w:val="001470E2"/>
    <w:rsid w:val="0014711E"/>
    <w:rsid w:val="0014753D"/>
    <w:rsid w:val="0014754D"/>
    <w:rsid w:val="0014798F"/>
    <w:rsid w:val="00150C35"/>
    <w:rsid w:val="00150C96"/>
    <w:rsid w:val="0015127B"/>
    <w:rsid w:val="00151C20"/>
    <w:rsid w:val="00151E37"/>
    <w:rsid w:val="00151E87"/>
    <w:rsid w:val="001525D0"/>
    <w:rsid w:val="001529AE"/>
    <w:rsid w:val="00152BD9"/>
    <w:rsid w:val="00152C28"/>
    <w:rsid w:val="00152D61"/>
    <w:rsid w:val="00152F15"/>
    <w:rsid w:val="00153293"/>
    <w:rsid w:val="00153482"/>
    <w:rsid w:val="001536AD"/>
    <w:rsid w:val="001544E7"/>
    <w:rsid w:val="00154552"/>
    <w:rsid w:val="00154603"/>
    <w:rsid w:val="001547BF"/>
    <w:rsid w:val="0015490C"/>
    <w:rsid w:val="001549E3"/>
    <w:rsid w:val="00154E5E"/>
    <w:rsid w:val="00154F00"/>
    <w:rsid w:val="001553A9"/>
    <w:rsid w:val="00155495"/>
    <w:rsid w:val="00155671"/>
    <w:rsid w:val="00155E25"/>
    <w:rsid w:val="00155F7E"/>
    <w:rsid w:val="001561CE"/>
    <w:rsid w:val="00156407"/>
    <w:rsid w:val="00157092"/>
    <w:rsid w:val="00157363"/>
    <w:rsid w:val="00157444"/>
    <w:rsid w:val="00157FCA"/>
    <w:rsid w:val="00160014"/>
    <w:rsid w:val="00160429"/>
    <w:rsid w:val="0016046D"/>
    <w:rsid w:val="0016098A"/>
    <w:rsid w:val="00161407"/>
    <w:rsid w:val="00161AD4"/>
    <w:rsid w:val="00161B60"/>
    <w:rsid w:val="00162135"/>
    <w:rsid w:val="0016224E"/>
    <w:rsid w:val="001622D0"/>
    <w:rsid w:val="0016296F"/>
    <w:rsid w:val="00162C3A"/>
    <w:rsid w:val="0016360C"/>
    <w:rsid w:val="00163E0D"/>
    <w:rsid w:val="0016409E"/>
    <w:rsid w:val="00164BD7"/>
    <w:rsid w:val="00164BF3"/>
    <w:rsid w:val="001657AA"/>
    <w:rsid w:val="00165C29"/>
    <w:rsid w:val="00165D94"/>
    <w:rsid w:val="00165DE3"/>
    <w:rsid w:val="001662BC"/>
    <w:rsid w:val="001662E9"/>
    <w:rsid w:val="00166470"/>
    <w:rsid w:val="001664B8"/>
    <w:rsid w:val="001664F8"/>
    <w:rsid w:val="00166ADC"/>
    <w:rsid w:val="00166B9E"/>
    <w:rsid w:val="00166CF1"/>
    <w:rsid w:val="00166ED3"/>
    <w:rsid w:val="00167108"/>
    <w:rsid w:val="001676B5"/>
    <w:rsid w:val="00167846"/>
    <w:rsid w:val="00167D40"/>
    <w:rsid w:val="00167D7D"/>
    <w:rsid w:val="00167F98"/>
    <w:rsid w:val="00170467"/>
    <w:rsid w:val="00170763"/>
    <w:rsid w:val="0017092F"/>
    <w:rsid w:val="00170935"/>
    <w:rsid w:val="00170F13"/>
    <w:rsid w:val="001711DC"/>
    <w:rsid w:val="001712AF"/>
    <w:rsid w:val="00171312"/>
    <w:rsid w:val="00171A91"/>
    <w:rsid w:val="00171C78"/>
    <w:rsid w:val="0017207F"/>
    <w:rsid w:val="00172093"/>
    <w:rsid w:val="0017216C"/>
    <w:rsid w:val="00172566"/>
    <w:rsid w:val="00172AC0"/>
    <w:rsid w:val="00172C7F"/>
    <w:rsid w:val="00172E59"/>
    <w:rsid w:val="0017309F"/>
    <w:rsid w:val="001734B5"/>
    <w:rsid w:val="00173923"/>
    <w:rsid w:val="00173C58"/>
    <w:rsid w:val="00173CB1"/>
    <w:rsid w:val="00173E54"/>
    <w:rsid w:val="00173EBC"/>
    <w:rsid w:val="00174EF4"/>
    <w:rsid w:val="00175A60"/>
    <w:rsid w:val="00175B3D"/>
    <w:rsid w:val="001765D6"/>
    <w:rsid w:val="00177EE9"/>
    <w:rsid w:val="00180532"/>
    <w:rsid w:val="0018069A"/>
    <w:rsid w:val="00180CDC"/>
    <w:rsid w:val="001810CF"/>
    <w:rsid w:val="0018170D"/>
    <w:rsid w:val="00182232"/>
    <w:rsid w:val="00182350"/>
    <w:rsid w:val="001836B6"/>
    <w:rsid w:val="0018386A"/>
    <w:rsid w:val="0018421C"/>
    <w:rsid w:val="001842B7"/>
    <w:rsid w:val="001843B5"/>
    <w:rsid w:val="001852E9"/>
    <w:rsid w:val="001857D1"/>
    <w:rsid w:val="0018603E"/>
    <w:rsid w:val="0018604B"/>
    <w:rsid w:val="00186840"/>
    <w:rsid w:val="00186BDB"/>
    <w:rsid w:val="00187C04"/>
    <w:rsid w:val="00190610"/>
    <w:rsid w:val="00190833"/>
    <w:rsid w:val="0019099C"/>
    <w:rsid w:val="00190D60"/>
    <w:rsid w:val="00190E18"/>
    <w:rsid w:val="00190F02"/>
    <w:rsid w:val="001917E4"/>
    <w:rsid w:val="001919ED"/>
    <w:rsid w:val="00191EB1"/>
    <w:rsid w:val="0019312A"/>
    <w:rsid w:val="0019394E"/>
    <w:rsid w:val="00193ADC"/>
    <w:rsid w:val="00194347"/>
    <w:rsid w:val="00194433"/>
    <w:rsid w:val="00194C5B"/>
    <w:rsid w:val="00194C9F"/>
    <w:rsid w:val="00195778"/>
    <w:rsid w:val="00195AAD"/>
    <w:rsid w:val="00195BB0"/>
    <w:rsid w:val="00195EB2"/>
    <w:rsid w:val="00195ED0"/>
    <w:rsid w:val="00196592"/>
    <w:rsid w:val="00196713"/>
    <w:rsid w:val="00196897"/>
    <w:rsid w:val="00196E09"/>
    <w:rsid w:val="00196E29"/>
    <w:rsid w:val="00196F9E"/>
    <w:rsid w:val="001972BF"/>
    <w:rsid w:val="00197349"/>
    <w:rsid w:val="00197D3D"/>
    <w:rsid w:val="00197F7B"/>
    <w:rsid w:val="001A0208"/>
    <w:rsid w:val="001A065F"/>
    <w:rsid w:val="001A0A52"/>
    <w:rsid w:val="001A12B3"/>
    <w:rsid w:val="001A23CB"/>
    <w:rsid w:val="001A2707"/>
    <w:rsid w:val="001A2A53"/>
    <w:rsid w:val="001A2B1A"/>
    <w:rsid w:val="001A2C29"/>
    <w:rsid w:val="001A3041"/>
    <w:rsid w:val="001A3583"/>
    <w:rsid w:val="001A3D12"/>
    <w:rsid w:val="001A4316"/>
    <w:rsid w:val="001A44AE"/>
    <w:rsid w:val="001A4514"/>
    <w:rsid w:val="001A47CB"/>
    <w:rsid w:val="001A49E3"/>
    <w:rsid w:val="001A5177"/>
    <w:rsid w:val="001A68BB"/>
    <w:rsid w:val="001A69F8"/>
    <w:rsid w:val="001A7123"/>
    <w:rsid w:val="001A7213"/>
    <w:rsid w:val="001A7774"/>
    <w:rsid w:val="001B0028"/>
    <w:rsid w:val="001B031F"/>
    <w:rsid w:val="001B035B"/>
    <w:rsid w:val="001B08C3"/>
    <w:rsid w:val="001B0D73"/>
    <w:rsid w:val="001B0ED3"/>
    <w:rsid w:val="001B0F7E"/>
    <w:rsid w:val="001B18A9"/>
    <w:rsid w:val="001B19FF"/>
    <w:rsid w:val="001B1EB9"/>
    <w:rsid w:val="001B25DE"/>
    <w:rsid w:val="001B2636"/>
    <w:rsid w:val="001B2F40"/>
    <w:rsid w:val="001B329F"/>
    <w:rsid w:val="001B37E3"/>
    <w:rsid w:val="001B453D"/>
    <w:rsid w:val="001B4B23"/>
    <w:rsid w:val="001B4C27"/>
    <w:rsid w:val="001B5371"/>
    <w:rsid w:val="001B5D2A"/>
    <w:rsid w:val="001B6A5A"/>
    <w:rsid w:val="001B73A2"/>
    <w:rsid w:val="001B75E9"/>
    <w:rsid w:val="001B7950"/>
    <w:rsid w:val="001C03EE"/>
    <w:rsid w:val="001C0746"/>
    <w:rsid w:val="001C0849"/>
    <w:rsid w:val="001C0929"/>
    <w:rsid w:val="001C0942"/>
    <w:rsid w:val="001C0978"/>
    <w:rsid w:val="001C0A37"/>
    <w:rsid w:val="001C0FC3"/>
    <w:rsid w:val="001C102C"/>
    <w:rsid w:val="001C15E3"/>
    <w:rsid w:val="001C23BE"/>
    <w:rsid w:val="001C2663"/>
    <w:rsid w:val="001C2F59"/>
    <w:rsid w:val="001C3278"/>
    <w:rsid w:val="001C39BB"/>
    <w:rsid w:val="001C3C46"/>
    <w:rsid w:val="001C484E"/>
    <w:rsid w:val="001C4900"/>
    <w:rsid w:val="001C5626"/>
    <w:rsid w:val="001C57A4"/>
    <w:rsid w:val="001C58C1"/>
    <w:rsid w:val="001C5CC8"/>
    <w:rsid w:val="001C620E"/>
    <w:rsid w:val="001C6480"/>
    <w:rsid w:val="001C76A4"/>
    <w:rsid w:val="001C7DC7"/>
    <w:rsid w:val="001D0217"/>
    <w:rsid w:val="001D0448"/>
    <w:rsid w:val="001D05A5"/>
    <w:rsid w:val="001D090C"/>
    <w:rsid w:val="001D09E1"/>
    <w:rsid w:val="001D0D7A"/>
    <w:rsid w:val="001D0ED6"/>
    <w:rsid w:val="001D1145"/>
    <w:rsid w:val="001D2814"/>
    <w:rsid w:val="001D2D25"/>
    <w:rsid w:val="001D2F85"/>
    <w:rsid w:val="001D447C"/>
    <w:rsid w:val="001D4AA3"/>
    <w:rsid w:val="001D4BD3"/>
    <w:rsid w:val="001D4D1F"/>
    <w:rsid w:val="001D512B"/>
    <w:rsid w:val="001D5ADE"/>
    <w:rsid w:val="001D5E36"/>
    <w:rsid w:val="001D6529"/>
    <w:rsid w:val="001D6810"/>
    <w:rsid w:val="001D687C"/>
    <w:rsid w:val="001D6880"/>
    <w:rsid w:val="001D7192"/>
    <w:rsid w:val="001D728E"/>
    <w:rsid w:val="001D72EA"/>
    <w:rsid w:val="001D76D0"/>
    <w:rsid w:val="001E039A"/>
    <w:rsid w:val="001E06A8"/>
    <w:rsid w:val="001E09B1"/>
    <w:rsid w:val="001E0C8B"/>
    <w:rsid w:val="001E123C"/>
    <w:rsid w:val="001E1639"/>
    <w:rsid w:val="001E1F8C"/>
    <w:rsid w:val="001E2560"/>
    <w:rsid w:val="001E26B1"/>
    <w:rsid w:val="001E2AD8"/>
    <w:rsid w:val="001E32C0"/>
    <w:rsid w:val="001E372D"/>
    <w:rsid w:val="001E3C99"/>
    <w:rsid w:val="001E4243"/>
    <w:rsid w:val="001E50E4"/>
    <w:rsid w:val="001E580F"/>
    <w:rsid w:val="001E5A2D"/>
    <w:rsid w:val="001E63BE"/>
    <w:rsid w:val="001E647C"/>
    <w:rsid w:val="001E68E9"/>
    <w:rsid w:val="001E69F3"/>
    <w:rsid w:val="001E785F"/>
    <w:rsid w:val="001E7D26"/>
    <w:rsid w:val="001F0515"/>
    <w:rsid w:val="001F07EB"/>
    <w:rsid w:val="001F0D0B"/>
    <w:rsid w:val="001F0E14"/>
    <w:rsid w:val="001F0F6F"/>
    <w:rsid w:val="001F11F1"/>
    <w:rsid w:val="001F1363"/>
    <w:rsid w:val="001F145C"/>
    <w:rsid w:val="001F1BC9"/>
    <w:rsid w:val="001F1EA6"/>
    <w:rsid w:val="001F24B6"/>
    <w:rsid w:val="001F269E"/>
    <w:rsid w:val="001F26C5"/>
    <w:rsid w:val="001F29A5"/>
    <w:rsid w:val="001F2D3E"/>
    <w:rsid w:val="001F318C"/>
    <w:rsid w:val="001F328E"/>
    <w:rsid w:val="001F3A12"/>
    <w:rsid w:val="001F3C0F"/>
    <w:rsid w:val="001F3C84"/>
    <w:rsid w:val="001F3EB1"/>
    <w:rsid w:val="001F40E2"/>
    <w:rsid w:val="001F48AC"/>
    <w:rsid w:val="001F5805"/>
    <w:rsid w:val="001F5C2B"/>
    <w:rsid w:val="001F62DC"/>
    <w:rsid w:val="001F6D8B"/>
    <w:rsid w:val="001F6F3D"/>
    <w:rsid w:val="001F70C6"/>
    <w:rsid w:val="001F72A4"/>
    <w:rsid w:val="001F748F"/>
    <w:rsid w:val="001F7861"/>
    <w:rsid w:val="001F7A25"/>
    <w:rsid w:val="001F7D1D"/>
    <w:rsid w:val="00200346"/>
    <w:rsid w:val="0020070A"/>
    <w:rsid w:val="00200B9A"/>
    <w:rsid w:val="00200DD9"/>
    <w:rsid w:val="00201075"/>
    <w:rsid w:val="002016AA"/>
    <w:rsid w:val="00201CDF"/>
    <w:rsid w:val="00203290"/>
    <w:rsid w:val="00203526"/>
    <w:rsid w:val="00203805"/>
    <w:rsid w:val="0020385F"/>
    <w:rsid w:val="00204288"/>
    <w:rsid w:val="0020484D"/>
    <w:rsid w:val="00205171"/>
    <w:rsid w:val="002052E5"/>
    <w:rsid w:val="0020531C"/>
    <w:rsid w:val="0020554C"/>
    <w:rsid w:val="00205A81"/>
    <w:rsid w:val="00205D0B"/>
    <w:rsid w:val="00205E40"/>
    <w:rsid w:val="002061D6"/>
    <w:rsid w:val="00206379"/>
    <w:rsid w:val="002064E3"/>
    <w:rsid w:val="00206571"/>
    <w:rsid w:val="002066CA"/>
    <w:rsid w:val="00206726"/>
    <w:rsid w:val="00206E92"/>
    <w:rsid w:val="002074AF"/>
    <w:rsid w:val="002077F5"/>
    <w:rsid w:val="00207A5A"/>
    <w:rsid w:val="00207AC4"/>
    <w:rsid w:val="00207BCB"/>
    <w:rsid w:val="00207DF0"/>
    <w:rsid w:val="00210625"/>
    <w:rsid w:val="00210BA0"/>
    <w:rsid w:val="00210BCC"/>
    <w:rsid w:val="002111D7"/>
    <w:rsid w:val="00211945"/>
    <w:rsid w:val="00211B4B"/>
    <w:rsid w:val="00211BA1"/>
    <w:rsid w:val="0021213C"/>
    <w:rsid w:val="0021236F"/>
    <w:rsid w:val="00212514"/>
    <w:rsid w:val="00212D91"/>
    <w:rsid w:val="002134E3"/>
    <w:rsid w:val="0021371F"/>
    <w:rsid w:val="0021383D"/>
    <w:rsid w:val="00213ED0"/>
    <w:rsid w:val="002142CC"/>
    <w:rsid w:val="00214376"/>
    <w:rsid w:val="002144F6"/>
    <w:rsid w:val="00214964"/>
    <w:rsid w:val="0021605B"/>
    <w:rsid w:val="00216500"/>
    <w:rsid w:val="00216CB3"/>
    <w:rsid w:val="00216E0C"/>
    <w:rsid w:val="00217C5F"/>
    <w:rsid w:val="00217D9B"/>
    <w:rsid w:val="00217E26"/>
    <w:rsid w:val="00220222"/>
    <w:rsid w:val="00220301"/>
    <w:rsid w:val="00220913"/>
    <w:rsid w:val="00220937"/>
    <w:rsid w:val="00220DE6"/>
    <w:rsid w:val="002210DE"/>
    <w:rsid w:val="0022149D"/>
    <w:rsid w:val="00221AE9"/>
    <w:rsid w:val="00221B24"/>
    <w:rsid w:val="00221D44"/>
    <w:rsid w:val="00221F49"/>
    <w:rsid w:val="00222E0E"/>
    <w:rsid w:val="00222EEE"/>
    <w:rsid w:val="00222FEB"/>
    <w:rsid w:val="00223EA2"/>
    <w:rsid w:val="00224051"/>
    <w:rsid w:val="002242E2"/>
    <w:rsid w:val="0022430F"/>
    <w:rsid w:val="00224986"/>
    <w:rsid w:val="00224E34"/>
    <w:rsid w:val="002252AD"/>
    <w:rsid w:val="00225375"/>
    <w:rsid w:val="00225779"/>
    <w:rsid w:val="002264C4"/>
    <w:rsid w:val="0022651A"/>
    <w:rsid w:val="0022671F"/>
    <w:rsid w:val="002269C4"/>
    <w:rsid w:val="002269C9"/>
    <w:rsid w:val="00226A8E"/>
    <w:rsid w:val="00226D68"/>
    <w:rsid w:val="00226F00"/>
    <w:rsid w:val="002270EE"/>
    <w:rsid w:val="00227536"/>
    <w:rsid w:val="0022764F"/>
    <w:rsid w:val="0022787D"/>
    <w:rsid w:val="002278C2"/>
    <w:rsid w:val="002311CB"/>
    <w:rsid w:val="002315E3"/>
    <w:rsid w:val="0023166B"/>
    <w:rsid w:val="00231F0C"/>
    <w:rsid w:val="002324AE"/>
    <w:rsid w:val="00232C72"/>
    <w:rsid w:val="00232FAC"/>
    <w:rsid w:val="00233015"/>
    <w:rsid w:val="0023319B"/>
    <w:rsid w:val="0023344D"/>
    <w:rsid w:val="00234061"/>
    <w:rsid w:val="0023406F"/>
    <w:rsid w:val="00234165"/>
    <w:rsid w:val="0023479C"/>
    <w:rsid w:val="00234805"/>
    <w:rsid w:val="00234AF1"/>
    <w:rsid w:val="00234B1B"/>
    <w:rsid w:val="00234D50"/>
    <w:rsid w:val="00234E05"/>
    <w:rsid w:val="002356DA"/>
    <w:rsid w:val="00235C25"/>
    <w:rsid w:val="00235D52"/>
    <w:rsid w:val="00235DCB"/>
    <w:rsid w:val="00235EDB"/>
    <w:rsid w:val="00236CAB"/>
    <w:rsid w:val="00237837"/>
    <w:rsid w:val="00240506"/>
    <w:rsid w:val="00240BF9"/>
    <w:rsid w:val="00240CA7"/>
    <w:rsid w:val="002411E5"/>
    <w:rsid w:val="00241ADD"/>
    <w:rsid w:val="00241F27"/>
    <w:rsid w:val="002422A7"/>
    <w:rsid w:val="00242940"/>
    <w:rsid w:val="00242CB4"/>
    <w:rsid w:val="00243088"/>
    <w:rsid w:val="00243476"/>
    <w:rsid w:val="00243A8A"/>
    <w:rsid w:val="00243F34"/>
    <w:rsid w:val="00243F82"/>
    <w:rsid w:val="00244D2C"/>
    <w:rsid w:val="00244EA1"/>
    <w:rsid w:val="00245F80"/>
    <w:rsid w:val="00246220"/>
    <w:rsid w:val="0024629D"/>
    <w:rsid w:val="00246AC7"/>
    <w:rsid w:val="00246B6F"/>
    <w:rsid w:val="00247639"/>
    <w:rsid w:val="002477D3"/>
    <w:rsid w:val="0024790C"/>
    <w:rsid w:val="0024794A"/>
    <w:rsid w:val="0024794C"/>
    <w:rsid w:val="002500A6"/>
    <w:rsid w:val="00250314"/>
    <w:rsid w:val="0025066D"/>
    <w:rsid w:val="002508D4"/>
    <w:rsid w:val="00250E86"/>
    <w:rsid w:val="00250FD7"/>
    <w:rsid w:val="00251B4E"/>
    <w:rsid w:val="00251BC5"/>
    <w:rsid w:val="00251DB6"/>
    <w:rsid w:val="00251FD3"/>
    <w:rsid w:val="00252D52"/>
    <w:rsid w:val="00252F50"/>
    <w:rsid w:val="00253877"/>
    <w:rsid w:val="00253CAD"/>
    <w:rsid w:val="00253FA0"/>
    <w:rsid w:val="002540DB"/>
    <w:rsid w:val="00254857"/>
    <w:rsid w:val="002548C8"/>
    <w:rsid w:val="00254C38"/>
    <w:rsid w:val="0025511F"/>
    <w:rsid w:val="002555BD"/>
    <w:rsid w:val="002561BF"/>
    <w:rsid w:val="00256B0D"/>
    <w:rsid w:val="00256DCE"/>
    <w:rsid w:val="002572E5"/>
    <w:rsid w:val="00257300"/>
    <w:rsid w:val="0025732D"/>
    <w:rsid w:val="0025745F"/>
    <w:rsid w:val="0025773E"/>
    <w:rsid w:val="002579A2"/>
    <w:rsid w:val="00257A0F"/>
    <w:rsid w:val="00257AB2"/>
    <w:rsid w:val="00257B29"/>
    <w:rsid w:val="00257B42"/>
    <w:rsid w:val="00260259"/>
    <w:rsid w:val="0026083F"/>
    <w:rsid w:val="00261647"/>
    <w:rsid w:val="00261CBB"/>
    <w:rsid w:val="00261E70"/>
    <w:rsid w:val="00262282"/>
    <w:rsid w:val="00262A13"/>
    <w:rsid w:val="00263189"/>
    <w:rsid w:val="00263370"/>
    <w:rsid w:val="00263E8C"/>
    <w:rsid w:val="00264229"/>
    <w:rsid w:val="00264F13"/>
    <w:rsid w:val="00264F95"/>
    <w:rsid w:val="00265B2E"/>
    <w:rsid w:val="00265D79"/>
    <w:rsid w:val="0026631A"/>
    <w:rsid w:val="002663CF"/>
    <w:rsid w:val="00266821"/>
    <w:rsid w:val="002669DC"/>
    <w:rsid w:val="00266B67"/>
    <w:rsid w:val="00266E98"/>
    <w:rsid w:val="00266FF2"/>
    <w:rsid w:val="002678CC"/>
    <w:rsid w:val="00267FB6"/>
    <w:rsid w:val="00270ED9"/>
    <w:rsid w:val="002717C9"/>
    <w:rsid w:val="00271CD2"/>
    <w:rsid w:val="00271E3C"/>
    <w:rsid w:val="00271E42"/>
    <w:rsid w:val="002722A4"/>
    <w:rsid w:val="0027331F"/>
    <w:rsid w:val="00273C56"/>
    <w:rsid w:val="002748AB"/>
    <w:rsid w:val="00275A1C"/>
    <w:rsid w:val="00275C90"/>
    <w:rsid w:val="002760E0"/>
    <w:rsid w:val="002762D5"/>
    <w:rsid w:val="00276A45"/>
    <w:rsid w:val="00276C09"/>
    <w:rsid w:val="00276DEB"/>
    <w:rsid w:val="002770D4"/>
    <w:rsid w:val="00277738"/>
    <w:rsid w:val="00277AE0"/>
    <w:rsid w:val="00277C84"/>
    <w:rsid w:val="00280453"/>
    <w:rsid w:val="00280BD4"/>
    <w:rsid w:val="00280D37"/>
    <w:rsid w:val="00280E35"/>
    <w:rsid w:val="00280FE8"/>
    <w:rsid w:val="002811AB"/>
    <w:rsid w:val="00281DFF"/>
    <w:rsid w:val="00282FE9"/>
    <w:rsid w:val="002831D6"/>
    <w:rsid w:val="002832D2"/>
    <w:rsid w:val="002835B6"/>
    <w:rsid w:val="00283BA6"/>
    <w:rsid w:val="00283F67"/>
    <w:rsid w:val="00286017"/>
    <w:rsid w:val="00286378"/>
    <w:rsid w:val="00286557"/>
    <w:rsid w:val="00286BEE"/>
    <w:rsid w:val="00286F85"/>
    <w:rsid w:val="0028708A"/>
    <w:rsid w:val="0028728E"/>
    <w:rsid w:val="002876A8"/>
    <w:rsid w:val="002879D8"/>
    <w:rsid w:val="002905BC"/>
    <w:rsid w:val="002907E4"/>
    <w:rsid w:val="00290CB2"/>
    <w:rsid w:val="00291272"/>
    <w:rsid w:val="002912C1"/>
    <w:rsid w:val="00291533"/>
    <w:rsid w:val="00291579"/>
    <w:rsid w:val="00291C96"/>
    <w:rsid w:val="00292266"/>
    <w:rsid w:val="00292B9D"/>
    <w:rsid w:val="00292C29"/>
    <w:rsid w:val="00292E4F"/>
    <w:rsid w:val="0029300F"/>
    <w:rsid w:val="0029343A"/>
    <w:rsid w:val="00293C4E"/>
    <w:rsid w:val="0029402F"/>
    <w:rsid w:val="002941EC"/>
    <w:rsid w:val="00294853"/>
    <w:rsid w:val="00294B07"/>
    <w:rsid w:val="00294D6A"/>
    <w:rsid w:val="00294E88"/>
    <w:rsid w:val="00296069"/>
    <w:rsid w:val="002962A2"/>
    <w:rsid w:val="00296527"/>
    <w:rsid w:val="0029664C"/>
    <w:rsid w:val="00296DE9"/>
    <w:rsid w:val="0029703B"/>
    <w:rsid w:val="00297579"/>
    <w:rsid w:val="00297667"/>
    <w:rsid w:val="00297B7F"/>
    <w:rsid w:val="00297BEE"/>
    <w:rsid w:val="002A0068"/>
    <w:rsid w:val="002A02B6"/>
    <w:rsid w:val="002A0363"/>
    <w:rsid w:val="002A0644"/>
    <w:rsid w:val="002A09D5"/>
    <w:rsid w:val="002A0DB1"/>
    <w:rsid w:val="002A18EF"/>
    <w:rsid w:val="002A259B"/>
    <w:rsid w:val="002A288E"/>
    <w:rsid w:val="002A29E7"/>
    <w:rsid w:val="002A2D26"/>
    <w:rsid w:val="002A2F37"/>
    <w:rsid w:val="002A2FF2"/>
    <w:rsid w:val="002A30BE"/>
    <w:rsid w:val="002A37C2"/>
    <w:rsid w:val="002A42F5"/>
    <w:rsid w:val="002A508A"/>
    <w:rsid w:val="002A52A6"/>
    <w:rsid w:val="002A5554"/>
    <w:rsid w:val="002A59A4"/>
    <w:rsid w:val="002A5DD6"/>
    <w:rsid w:val="002A683D"/>
    <w:rsid w:val="002A6AE5"/>
    <w:rsid w:val="002A6BCE"/>
    <w:rsid w:val="002B09E8"/>
    <w:rsid w:val="002B0F2F"/>
    <w:rsid w:val="002B158A"/>
    <w:rsid w:val="002B170D"/>
    <w:rsid w:val="002B1782"/>
    <w:rsid w:val="002B1B65"/>
    <w:rsid w:val="002B2447"/>
    <w:rsid w:val="002B2692"/>
    <w:rsid w:val="002B26DF"/>
    <w:rsid w:val="002B2A8E"/>
    <w:rsid w:val="002B2B6A"/>
    <w:rsid w:val="002B2F45"/>
    <w:rsid w:val="002B403F"/>
    <w:rsid w:val="002B407A"/>
    <w:rsid w:val="002B40F1"/>
    <w:rsid w:val="002B42D1"/>
    <w:rsid w:val="002B4577"/>
    <w:rsid w:val="002B4921"/>
    <w:rsid w:val="002B4F37"/>
    <w:rsid w:val="002B4FE6"/>
    <w:rsid w:val="002B544A"/>
    <w:rsid w:val="002B58C9"/>
    <w:rsid w:val="002B5AAC"/>
    <w:rsid w:val="002B5D8B"/>
    <w:rsid w:val="002B5E16"/>
    <w:rsid w:val="002B6016"/>
    <w:rsid w:val="002B60AE"/>
    <w:rsid w:val="002B660C"/>
    <w:rsid w:val="002B68A4"/>
    <w:rsid w:val="002B6E03"/>
    <w:rsid w:val="002B7631"/>
    <w:rsid w:val="002B7777"/>
    <w:rsid w:val="002B7D57"/>
    <w:rsid w:val="002C05EF"/>
    <w:rsid w:val="002C0FB1"/>
    <w:rsid w:val="002C1D0D"/>
    <w:rsid w:val="002C1F2F"/>
    <w:rsid w:val="002C2B90"/>
    <w:rsid w:val="002C36CF"/>
    <w:rsid w:val="002C3BCA"/>
    <w:rsid w:val="002C3C21"/>
    <w:rsid w:val="002C3FC3"/>
    <w:rsid w:val="002C4A56"/>
    <w:rsid w:val="002C4DB9"/>
    <w:rsid w:val="002C4FDA"/>
    <w:rsid w:val="002C51F9"/>
    <w:rsid w:val="002C56CE"/>
    <w:rsid w:val="002C58E1"/>
    <w:rsid w:val="002C5BCE"/>
    <w:rsid w:val="002C5F33"/>
    <w:rsid w:val="002C6055"/>
    <w:rsid w:val="002C64D1"/>
    <w:rsid w:val="002C68AC"/>
    <w:rsid w:val="002C69E1"/>
    <w:rsid w:val="002C6AF4"/>
    <w:rsid w:val="002C742C"/>
    <w:rsid w:val="002D0179"/>
    <w:rsid w:val="002D082F"/>
    <w:rsid w:val="002D1066"/>
    <w:rsid w:val="002D1C6F"/>
    <w:rsid w:val="002D1D83"/>
    <w:rsid w:val="002D2147"/>
    <w:rsid w:val="002D2691"/>
    <w:rsid w:val="002D2B84"/>
    <w:rsid w:val="002D3EBE"/>
    <w:rsid w:val="002D4025"/>
    <w:rsid w:val="002D469B"/>
    <w:rsid w:val="002D4AE0"/>
    <w:rsid w:val="002D5074"/>
    <w:rsid w:val="002D521A"/>
    <w:rsid w:val="002D52F9"/>
    <w:rsid w:val="002D5851"/>
    <w:rsid w:val="002D6221"/>
    <w:rsid w:val="002D6759"/>
    <w:rsid w:val="002D698E"/>
    <w:rsid w:val="002D6C1B"/>
    <w:rsid w:val="002D6DF7"/>
    <w:rsid w:val="002D6EBA"/>
    <w:rsid w:val="002D75CE"/>
    <w:rsid w:val="002E084F"/>
    <w:rsid w:val="002E1290"/>
    <w:rsid w:val="002E12A0"/>
    <w:rsid w:val="002E13B2"/>
    <w:rsid w:val="002E169B"/>
    <w:rsid w:val="002E17F2"/>
    <w:rsid w:val="002E189F"/>
    <w:rsid w:val="002E19A8"/>
    <w:rsid w:val="002E1E71"/>
    <w:rsid w:val="002E1E8D"/>
    <w:rsid w:val="002E20F3"/>
    <w:rsid w:val="002E231F"/>
    <w:rsid w:val="002E26AE"/>
    <w:rsid w:val="002E2C28"/>
    <w:rsid w:val="002E317E"/>
    <w:rsid w:val="002E3C76"/>
    <w:rsid w:val="002E3CC9"/>
    <w:rsid w:val="002E460E"/>
    <w:rsid w:val="002E4805"/>
    <w:rsid w:val="002E576B"/>
    <w:rsid w:val="002E576C"/>
    <w:rsid w:val="002E5EE9"/>
    <w:rsid w:val="002E62D3"/>
    <w:rsid w:val="002E63C2"/>
    <w:rsid w:val="002E684C"/>
    <w:rsid w:val="002E6B69"/>
    <w:rsid w:val="002E6FFE"/>
    <w:rsid w:val="002E729D"/>
    <w:rsid w:val="002E753E"/>
    <w:rsid w:val="002F009A"/>
    <w:rsid w:val="002F0262"/>
    <w:rsid w:val="002F0A66"/>
    <w:rsid w:val="002F1781"/>
    <w:rsid w:val="002F1D68"/>
    <w:rsid w:val="002F2037"/>
    <w:rsid w:val="002F21D9"/>
    <w:rsid w:val="002F223A"/>
    <w:rsid w:val="002F24A5"/>
    <w:rsid w:val="002F253A"/>
    <w:rsid w:val="002F2773"/>
    <w:rsid w:val="002F2975"/>
    <w:rsid w:val="002F2A11"/>
    <w:rsid w:val="002F32D1"/>
    <w:rsid w:val="002F344C"/>
    <w:rsid w:val="002F3CAD"/>
    <w:rsid w:val="002F40DB"/>
    <w:rsid w:val="002F4197"/>
    <w:rsid w:val="002F54E2"/>
    <w:rsid w:val="002F558E"/>
    <w:rsid w:val="002F585D"/>
    <w:rsid w:val="002F5949"/>
    <w:rsid w:val="002F5965"/>
    <w:rsid w:val="002F68CE"/>
    <w:rsid w:val="002F6BE1"/>
    <w:rsid w:val="002F70C6"/>
    <w:rsid w:val="002F7E94"/>
    <w:rsid w:val="003001C4"/>
    <w:rsid w:val="0030046E"/>
    <w:rsid w:val="00300F4B"/>
    <w:rsid w:val="003014F6"/>
    <w:rsid w:val="003017D8"/>
    <w:rsid w:val="003018BF"/>
    <w:rsid w:val="00301A8A"/>
    <w:rsid w:val="0030293C"/>
    <w:rsid w:val="00302D2F"/>
    <w:rsid w:val="00303187"/>
    <w:rsid w:val="003033B0"/>
    <w:rsid w:val="0030368A"/>
    <w:rsid w:val="0030388B"/>
    <w:rsid w:val="003038D3"/>
    <w:rsid w:val="00303913"/>
    <w:rsid w:val="00303AD9"/>
    <w:rsid w:val="00303B32"/>
    <w:rsid w:val="00303B41"/>
    <w:rsid w:val="003043F2"/>
    <w:rsid w:val="00304EB8"/>
    <w:rsid w:val="00306241"/>
    <w:rsid w:val="003066E5"/>
    <w:rsid w:val="00306C5C"/>
    <w:rsid w:val="00306E3F"/>
    <w:rsid w:val="00307188"/>
    <w:rsid w:val="003071A2"/>
    <w:rsid w:val="00307E5D"/>
    <w:rsid w:val="003101FA"/>
    <w:rsid w:val="0031032C"/>
    <w:rsid w:val="003103BE"/>
    <w:rsid w:val="00310968"/>
    <w:rsid w:val="003109BF"/>
    <w:rsid w:val="00311B57"/>
    <w:rsid w:val="00312D31"/>
    <w:rsid w:val="00313AD5"/>
    <w:rsid w:val="00313B76"/>
    <w:rsid w:val="003141CE"/>
    <w:rsid w:val="003142DB"/>
    <w:rsid w:val="00314576"/>
    <w:rsid w:val="00314C6C"/>
    <w:rsid w:val="00315013"/>
    <w:rsid w:val="003151BA"/>
    <w:rsid w:val="003160BB"/>
    <w:rsid w:val="00316122"/>
    <w:rsid w:val="003163F6"/>
    <w:rsid w:val="003165B4"/>
    <w:rsid w:val="00316D7B"/>
    <w:rsid w:val="00316FC3"/>
    <w:rsid w:val="0031708B"/>
    <w:rsid w:val="003176AE"/>
    <w:rsid w:val="00317834"/>
    <w:rsid w:val="00317971"/>
    <w:rsid w:val="00317BF3"/>
    <w:rsid w:val="00317CFB"/>
    <w:rsid w:val="00317E43"/>
    <w:rsid w:val="00320103"/>
    <w:rsid w:val="003201FB"/>
    <w:rsid w:val="003208E9"/>
    <w:rsid w:val="003210D9"/>
    <w:rsid w:val="00321C53"/>
    <w:rsid w:val="003221CC"/>
    <w:rsid w:val="003225D9"/>
    <w:rsid w:val="00322D10"/>
    <w:rsid w:val="00322F3A"/>
    <w:rsid w:val="0032322B"/>
    <w:rsid w:val="00323BD6"/>
    <w:rsid w:val="00323E3A"/>
    <w:rsid w:val="0032449B"/>
    <w:rsid w:val="00324705"/>
    <w:rsid w:val="00324A40"/>
    <w:rsid w:val="00324BC5"/>
    <w:rsid w:val="00324FE8"/>
    <w:rsid w:val="003250A3"/>
    <w:rsid w:val="00325952"/>
    <w:rsid w:val="0032675D"/>
    <w:rsid w:val="00326840"/>
    <w:rsid w:val="00326C89"/>
    <w:rsid w:val="00330881"/>
    <w:rsid w:val="00330960"/>
    <w:rsid w:val="00330EF2"/>
    <w:rsid w:val="003323F9"/>
    <w:rsid w:val="00332756"/>
    <w:rsid w:val="00332B08"/>
    <w:rsid w:val="00332FF9"/>
    <w:rsid w:val="003332BA"/>
    <w:rsid w:val="00333564"/>
    <w:rsid w:val="003335D2"/>
    <w:rsid w:val="003345CA"/>
    <w:rsid w:val="00334B44"/>
    <w:rsid w:val="00334BB5"/>
    <w:rsid w:val="00334E9D"/>
    <w:rsid w:val="00335888"/>
    <w:rsid w:val="003361C0"/>
    <w:rsid w:val="00336DB5"/>
    <w:rsid w:val="00336EC9"/>
    <w:rsid w:val="00337106"/>
    <w:rsid w:val="003371C2"/>
    <w:rsid w:val="00337667"/>
    <w:rsid w:val="00337AE2"/>
    <w:rsid w:val="00340378"/>
    <w:rsid w:val="00340DF0"/>
    <w:rsid w:val="00340F94"/>
    <w:rsid w:val="003413BB"/>
    <w:rsid w:val="00341569"/>
    <w:rsid w:val="00341861"/>
    <w:rsid w:val="00342176"/>
    <w:rsid w:val="00342271"/>
    <w:rsid w:val="003422ED"/>
    <w:rsid w:val="00342961"/>
    <w:rsid w:val="00342EC0"/>
    <w:rsid w:val="00343123"/>
    <w:rsid w:val="003437CD"/>
    <w:rsid w:val="00343B2A"/>
    <w:rsid w:val="00344157"/>
    <w:rsid w:val="003444CB"/>
    <w:rsid w:val="003449B4"/>
    <w:rsid w:val="00344BFE"/>
    <w:rsid w:val="00344C43"/>
    <w:rsid w:val="00345392"/>
    <w:rsid w:val="0034560C"/>
    <w:rsid w:val="003458CA"/>
    <w:rsid w:val="00345CFF"/>
    <w:rsid w:val="00345F9B"/>
    <w:rsid w:val="003469E5"/>
    <w:rsid w:val="00346C43"/>
    <w:rsid w:val="00346E2D"/>
    <w:rsid w:val="003473C8"/>
    <w:rsid w:val="00347825"/>
    <w:rsid w:val="00347AE8"/>
    <w:rsid w:val="00347EA2"/>
    <w:rsid w:val="00347FF4"/>
    <w:rsid w:val="00350591"/>
    <w:rsid w:val="0035080C"/>
    <w:rsid w:val="003517FB"/>
    <w:rsid w:val="003526C2"/>
    <w:rsid w:val="00352822"/>
    <w:rsid w:val="00352AF8"/>
    <w:rsid w:val="0035317F"/>
    <w:rsid w:val="00353AF1"/>
    <w:rsid w:val="00353BB6"/>
    <w:rsid w:val="00353FB9"/>
    <w:rsid w:val="0035447E"/>
    <w:rsid w:val="00354811"/>
    <w:rsid w:val="00354BB3"/>
    <w:rsid w:val="00354BF5"/>
    <w:rsid w:val="003563D3"/>
    <w:rsid w:val="0035640F"/>
    <w:rsid w:val="00356D40"/>
    <w:rsid w:val="00356FBE"/>
    <w:rsid w:val="00357626"/>
    <w:rsid w:val="003600A5"/>
    <w:rsid w:val="003600FA"/>
    <w:rsid w:val="00360615"/>
    <w:rsid w:val="00360D3B"/>
    <w:rsid w:val="003610C3"/>
    <w:rsid w:val="0036111B"/>
    <w:rsid w:val="00361DED"/>
    <w:rsid w:val="003625B6"/>
    <w:rsid w:val="0036266D"/>
    <w:rsid w:val="00362C2A"/>
    <w:rsid w:val="0036339F"/>
    <w:rsid w:val="00363639"/>
    <w:rsid w:val="003637D5"/>
    <w:rsid w:val="00363C7C"/>
    <w:rsid w:val="003641D1"/>
    <w:rsid w:val="0036491D"/>
    <w:rsid w:val="003652C1"/>
    <w:rsid w:val="0036566A"/>
    <w:rsid w:val="00365701"/>
    <w:rsid w:val="0036580D"/>
    <w:rsid w:val="00365BA8"/>
    <w:rsid w:val="00365C83"/>
    <w:rsid w:val="003664B3"/>
    <w:rsid w:val="00366EB1"/>
    <w:rsid w:val="00367285"/>
    <w:rsid w:val="00370A75"/>
    <w:rsid w:val="00371B53"/>
    <w:rsid w:val="00372FB7"/>
    <w:rsid w:val="00373229"/>
    <w:rsid w:val="00373684"/>
    <w:rsid w:val="00373767"/>
    <w:rsid w:val="00373794"/>
    <w:rsid w:val="00373AB1"/>
    <w:rsid w:val="0037426F"/>
    <w:rsid w:val="00374460"/>
    <w:rsid w:val="003744F0"/>
    <w:rsid w:val="00374F9F"/>
    <w:rsid w:val="00375823"/>
    <w:rsid w:val="003758C6"/>
    <w:rsid w:val="00375AAE"/>
    <w:rsid w:val="00376214"/>
    <w:rsid w:val="00376561"/>
    <w:rsid w:val="00376712"/>
    <w:rsid w:val="00376C6B"/>
    <w:rsid w:val="00376FA3"/>
    <w:rsid w:val="003770E3"/>
    <w:rsid w:val="00377B07"/>
    <w:rsid w:val="00380324"/>
    <w:rsid w:val="00380395"/>
    <w:rsid w:val="003806DF"/>
    <w:rsid w:val="0038094B"/>
    <w:rsid w:val="00380ECF"/>
    <w:rsid w:val="00380EF3"/>
    <w:rsid w:val="00381075"/>
    <w:rsid w:val="0038123F"/>
    <w:rsid w:val="00381CD8"/>
    <w:rsid w:val="003825B8"/>
    <w:rsid w:val="00382765"/>
    <w:rsid w:val="00382B1E"/>
    <w:rsid w:val="003832C8"/>
    <w:rsid w:val="00383361"/>
    <w:rsid w:val="00383724"/>
    <w:rsid w:val="003837B7"/>
    <w:rsid w:val="003844C5"/>
    <w:rsid w:val="00384E87"/>
    <w:rsid w:val="00385401"/>
    <w:rsid w:val="003855B1"/>
    <w:rsid w:val="00385E30"/>
    <w:rsid w:val="003861D4"/>
    <w:rsid w:val="003862FB"/>
    <w:rsid w:val="00386932"/>
    <w:rsid w:val="003872BE"/>
    <w:rsid w:val="00387487"/>
    <w:rsid w:val="0038773F"/>
    <w:rsid w:val="003877E0"/>
    <w:rsid w:val="00387842"/>
    <w:rsid w:val="0038794C"/>
    <w:rsid w:val="00387C4F"/>
    <w:rsid w:val="0039094B"/>
    <w:rsid w:val="003917F3"/>
    <w:rsid w:val="00391F12"/>
    <w:rsid w:val="00392122"/>
    <w:rsid w:val="00392518"/>
    <w:rsid w:val="00392580"/>
    <w:rsid w:val="003928A9"/>
    <w:rsid w:val="00392968"/>
    <w:rsid w:val="00392C1C"/>
    <w:rsid w:val="00392C3C"/>
    <w:rsid w:val="00392F8D"/>
    <w:rsid w:val="0039372E"/>
    <w:rsid w:val="00394560"/>
    <w:rsid w:val="0039476D"/>
    <w:rsid w:val="00394C23"/>
    <w:rsid w:val="00395376"/>
    <w:rsid w:val="00395972"/>
    <w:rsid w:val="00395C9B"/>
    <w:rsid w:val="00396530"/>
    <w:rsid w:val="003967A5"/>
    <w:rsid w:val="00396C44"/>
    <w:rsid w:val="00397695"/>
    <w:rsid w:val="003977B3"/>
    <w:rsid w:val="00397855"/>
    <w:rsid w:val="003A01B6"/>
    <w:rsid w:val="003A0487"/>
    <w:rsid w:val="003A09D0"/>
    <w:rsid w:val="003A1129"/>
    <w:rsid w:val="003A12AB"/>
    <w:rsid w:val="003A17EE"/>
    <w:rsid w:val="003A1AF9"/>
    <w:rsid w:val="003A1DFA"/>
    <w:rsid w:val="003A21AA"/>
    <w:rsid w:val="003A21D5"/>
    <w:rsid w:val="003A22E8"/>
    <w:rsid w:val="003A32A0"/>
    <w:rsid w:val="003A3D24"/>
    <w:rsid w:val="003A4BC4"/>
    <w:rsid w:val="003A4D67"/>
    <w:rsid w:val="003A4FB9"/>
    <w:rsid w:val="003A5773"/>
    <w:rsid w:val="003A57F8"/>
    <w:rsid w:val="003A5BC0"/>
    <w:rsid w:val="003A5FFD"/>
    <w:rsid w:val="003A72CC"/>
    <w:rsid w:val="003A7F6C"/>
    <w:rsid w:val="003B0454"/>
    <w:rsid w:val="003B0484"/>
    <w:rsid w:val="003B065D"/>
    <w:rsid w:val="003B0704"/>
    <w:rsid w:val="003B1AD7"/>
    <w:rsid w:val="003B3718"/>
    <w:rsid w:val="003B3EF0"/>
    <w:rsid w:val="003B48C8"/>
    <w:rsid w:val="003B4CAC"/>
    <w:rsid w:val="003B50F4"/>
    <w:rsid w:val="003B5A7B"/>
    <w:rsid w:val="003B5ED3"/>
    <w:rsid w:val="003B611D"/>
    <w:rsid w:val="003B66AC"/>
    <w:rsid w:val="003B6862"/>
    <w:rsid w:val="003B705E"/>
    <w:rsid w:val="003B73CC"/>
    <w:rsid w:val="003B799A"/>
    <w:rsid w:val="003C00CF"/>
    <w:rsid w:val="003C0806"/>
    <w:rsid w:val="003C08F8"/>
    <w:rsid w:val="003C1146"/>
    <w:rsid w:val="003C120E"/>
    <w:rsid w:val="003C1518"/>
    <w:rsid w:val="003C17EB"/>
    <w:rsid w:val="003C201A"/>
    <w:rsid w:val="003C21D8"/>
    <w:rsid w:val="003C295A"/>
    <w:rsid w:val="003C2A12"/>
    <w:rsid w:val="003C2AB3"/>
    <w:rsid w:val="003C2AFD"/>
    <w:rsid w:val="003C2C88"/>
    <w:rsid w:val="003C3587"/>
    <w:rsid w:val="003C3E82"/>
    <w:rsid w:val="003C488F"/>
    <w:rsid w:val="003C527F"/>
    <w:rsid w:val="003C5AB0"/>
    <w:rsid w:val="003C5BCD"/>
    <w:rsid w:val="003C5BD2"/>
    <w:rsid w:val="003C5BF6"/>
    <w:rsid w:val="003C6736"/>
    <w:rsid w:val="003C68EB"/>
    <w:rsid w:val="003C6BD0"/>
    <w:rsid w:val="003C6FD5"/>
    <w:rsid w:val="003C7158"/>
    <w:rsid w:val="003C7E9A"/>
    <w:rsid w:val="003D0204"/>
    <w:rsid w:val="003D032B"/>
    <w:rsid w:val="003D0D4F"/>
    <w:rsid w:val="003D0E6D"/>
    <w:rsid w:val="003D1249"/>
    <w:rsid w:val="003D12AB"/>
    <w:rsid w:val="003D1671"/>
    <w:rsid w:val="003D1D0E"/>
    <w:rsid w:val="003D20E9"/>
    <w:rsid w:val="003D225C"/>
    <w:rsid w:val="003D2281"/>
    <w:rsid w:val="003D2C59"/>
    <w:rsid w:val="003D3310"/>
    <w:rsid w:val="003D3434"/>
    <w:rsid w:val="003D3C87"/>
    <w:rsid w:val="003D3E79"/>
    <w:rsid w:val="003D4053"/>
    <w:rsid w:val="003D41CF"/>
    <w:rsid w:val="003D47BB"/>
    <w:rsid w:val="003D5A88"/>
    <w:rsid w:val="003D5FF4"/>
    <w:rsid w:val="003D614C"/>
    <w:rsid w:val="003D6A07"/>
    <w:rsid w:val="003D6F4B"/>
    <w:rsid w:val="003D7FA8"/>
    <w:rsid w:val="003E004B"/>
    <w:rsid w:val="003E0308"/>
    <w:rsid w:val="003E0972"/>
    <w:rsid w:val="003E0B74"/>
    <w:rsid w:val="003E0DC8"/>
    <w:rsid w:val="003E1481"/>
    <w:rsid w:val="003E15D0"/>
    <w:rsid w:val="003E167E"/>
    <w:rsid w:val="003E173D"/>
    <w:rsid w:val="003E17BF"/>
    <w:rsid w:val="003E1B2D"/>
    <w:rsid w:val="003E1DB5"/>
    <w:rsid w:val="003E1FAF"/>
    <w:rsid w:val="003E2C1D"/>
    <w:rsid w:val="003E318B"/>
    <w:rsid w:val="003E381D"/>
    <w:rsid w:val="003E4767"/>
    <w:rsid w:val="003E47E7"/>
    <w:rsid w:val="003E5059"/>
    <w:rsid w:val="003E5073"/>
    <w:rsid w:val="003E5206"/>
    <w:rsid w:val="003E53D0"/>
    <w:rsid w:val="003E5405"/>
    <w:rsid w:val="003E5487"/>
    <w:rsid w:val="003E585A"/>
    <w:rsid w:val="003E5B56"/>
    <w:rsid w:val="003E60BB"/>
    <w:rsid w:val="003E661E"/>
    <w:rsid w:val="003E66B2"/>
    <w:rsid w:val="003E716B"/>
    <w:rsid w:val="003E736C"/>
    <w:rsid w:val="003E739D"/>
    <w:rsid w:val="003E74C1"/>
    <w:rsid w:val="003E764E"/>
    <w:rsid w:val="003E76A0"/>
    <w:rsid w:val="003E7E07"/>
    <w:rsid w:val="003E7ECA"/>
    <w:rsid w:val="003F0976"/>
    <w:rsid w:val="003F0A21"/>
    <w:rsid w:val="003F0DFB"/>
    <w:rsid w:val="003F1403"/>
    <w:rsid w:val="003F14DF"/>
    <w:rsid w:val="003F1549"/>
    <w:rsid w:val="003F1F69"/>
    <w:rsid w:val="003F1FA9"/>
    <w:rsid w:val="003F2343"/>
    <w:rsid w:val="003F23DF"/>
    <w:rsid w:val="003F26C7"/>
    <w:rsid w:val="003F2990"/>
    <w:rsid w:val="003F3013"/>
    <w:rsid w:val="003F314D"/>
    <w:rsid w:val="003F3877"/>
    <w:rsid w:val="003F3A3C"/>
    <w:rsid w:val="003F3AB7"/>
    <w:rsid w:val="003F3E8A"/>
    <w:rsid w:val="003F42CC"/>
    <w:rsid w:val="003F4593"/>
    <w:rsid w:val="003F4862"/>
    <w:rsid w:val="003F4A25"/>
    <w:rsid w:val="003F537F"/>
    <w:rsid w:val="003F60B4"/>
    <w:rsid w:val="003F7490"/>
    <w:rsid w:val="003F74DE"/>
    <w:rsid w:val="003F7955"/>
    <w:rsid w:val="003F7ABF"/>
    <w:rsid w:val="003F7D7E"/>
    <w:rsid w:val="003F7DDB"/>
    <w:rsid w:val="003F7F9C"/>
    <w:rsid w:val="003F7FE6"/>
    <w:rsid w:val="00400EAF"/>
    <w:rsid w:val="004012BD"/>
    <w:rsid w:val="00401798"/>
    <w:rsid w:val="00401F42"/>
    <w:rsid w:val="004021F6"/>
    <w:rsid w:val="004027B7"/>
    <w:rsid w:val="00402F54"/>
    <w:rsid w:val="00403167"/>
    <w:rsid w:val="00403275"/>
    <w:rsid w:val="00403645"/>
    <w:rsid w:val="00403BC4"/>
    <w:rsid w:val="00403D3E"/>
    <w:rsid w:val="00403F90"/>
    <w:rsid w:val="00404477"/>
    <w:rsid w:val="00405244"/>
    <w:rsid w:val="004056FA"/>
    <w:rsid w:val="00406A86"/>
    <w:rsid w:val="00406AAB"/>
    <w:rsid w:val="00406F10"/>
    <w:rsid w:val="004072E4"/>
    <w:rsid w:val="004073B5"/>
    <w:rsid w:val="004074BE"/>
    <w:rsid w:val="00407B09"/>
    <w:rsid w:val="004106D7"/>
    <w:rsid w:val="00410D33"/>
    <w:rsid w:val="00410E77"/>
    <w:rsid w:val="0041106D"/>
    <w:rsid w:val="00411F4A"/>
    <w:rsid w:val="004123A4"/>
    <w:rsid w:val="004123D3"/>
    <w:rsid w:val="00412C3C"/>
    <w:rsid w:val="00412C88"/>
    <w:rsid w:val="00413D93"/>
    <w:rsid w:val="004142B8"/>
    <w:rsid w:val="004142FC"/>
    <w:rsid w:val="004145DE"/>
    <w:rsid w:val="004147B8"/>
    <w:rsid w:val="00415582"/>
    <w:rsid w:val="004155CB"/>
    <w:rsid w:val="00416547"/>
    <w:rsid w:val="0041760F"/>
    <w:rsid w:val="004177D0"/>
    <w:rsid w:val="004179D7"/>
    <w:rsid w:val="00417B77"/>
    <w:rsid w:val="00417F5E"/>
    <w:rsid w:val="004206AD"/>
    <w:rsid w:val="00421014"/>
    <w:rsid w:val="0042163E"/>
    <w:rsid w:val="00421C5D"/>
    <w:rsid w:val="00421C7C"/>
    <w:rsid w:val="004220FE"/>
    <w:rsid w:val="00422261"/>
    <w:rsid w:val="00422992"/>
    <w:rsid w:val="004237E9"/>
    <w:rsid w:val="00423BF7"/>
    <w:rsid w:val="00423E85"/>
    <w:rsid w:val="004242FD"/>
    <w:rsid w:val="0042449C"/>
    <w:rsid w:val="0042452D"/>
    <w:rsid w:val="00424E17"/>
    <w:rsid w:val="00424E29"/>
    <w:rsid w:val="004251FF"/>
    <w:rsid w:val="0042578F"/>
    <w:rsid w:val="00425AEC"/>
    <w:rsid w:val="00426604"/>
    <w:rsid w:val="00430FB1"/>
    <w:rsid w:val="004312DB"/>
    <w:rsid w:val="00431986"/>
    <w:rsid w:val="00431F08"/>
    <w:rsid w:val="004322C2"/>
    <w:rsid w:val="00432792"/>
    <w:rsid w:val="0043284E"/>
    <w:rsid w:val="004328F5"/>
    <w:rsid w:val="00432996"/>
    <w:rsid w:val="00434B45"/>
    <w:rsid w:val="00434C6F"/>
    <w:rsid w:val="00434CB6"/>
    <w:rsid w:val="00435203"/>
    <w:rsid w:val="004358B5"/>
    <w:rsid w:val="00435EFC"/>
    <w:rsid w:val="0043602B"/>
    <w:rsid w:val="0043656B"/>
    <w:rsid w:val="00436B78"/>
    <w:rsid w:val="00437502"/>
    <w:rsid w:val="00437C80"/>
    <w:rsid w:val="00437CC3"/>
    <w:rsid w:val="00440076"/>
    <w:rsid w:val="00440AED"/>
    <w:rsid w:val="00440C02"/>
    <w:rsid w:val="00440FFB"/>
    <w:rsid w:val="0044117E"/>
    <w:rsid w:val="004418C5"/>
    <w:rsid w:val="00441B8D"/>
    <w:rsid w:val="0044205E"/>
    <w:rsid w:val="004420E6"/>
    <w:rsid w:val="0044224E"/>
    <w:rsid w:val="00442C88"/>
    <w:rsid w:val="00442D41"/>
    <w:rsid w:val="00442F98"/>
    <w:rsid w:val="004432EC"/>
    <w:rsid w:val="004434D4"/>
    <w:rsid w:val="00443C7A"/>
    <w:rsid w:val="00444021"/>
    <w:rsid w:val="0044446F"/>
    <w:rsid w:val="004459F3"/>
    <w:rsid w:val="004459F6"/>
    <w:rsid w:val="00445FD7"/>
    <w:rsid w:val="004462E3"/>
    <w:rsid w:val="00446347"/>
    <w:rsid w:val="0044667E"/>
    <w:rsid w:val="004468FA"/>
    <w:rsid w:val="00446F3F"/>
    <w:rsid w:val="00447568"/>
    <w:rsid w:val="00450471"/>
    <w:rsid w:val="0045081E"/>
    <w:rsid w:val="00450D68"/>
    <w:rsid w:val="00451001"/>
    <w:rsid w:val="0045178E"/>
    <w:rsid w:val="00451866"/>
    <w:rsid w:val="004519F3"/>
    <w:rsid w:val="00451FFB"/>
    <w:rsid w:val="004520A3"/>
    <w:rsid w:val="0045264A"/>
    <w:rsid w:val="00452E2D"/>
    <w:rsid w:val="00453418"/>
    <w:rsid w:val="00453A4D"/>
    <w:rsid w:val="00453B3B"/>
    <w:rsid w:val="00453D13"/>
    <w:rsid w:val="004543D1"/>
    <w:rsid w:val="00454855"/>
    <w:rsid w:val="00454AAE"/>
    <w:rsid w:val="00454FEE"/>
    <w:rsid w:val="0045546D"/>
    <w:rsid w:val="00455492"/>
    <w:rsid w:val="004554FA"/>
    <w:rsid w:val="004559A0"/>
    <w:rsid w:val="004559D2"/>
    <w:rsid w:val="00455A03"/>
    <w:rsid w:val="00455FAE"/>
    <w:rsid w:val="004560A2"/>
    <w:rsid w:val="004567CB"/>
    <w:rsid w:val="00456CF3"/>
    <w:rsid w:val="00457197"/>
    <w:rsid w:val="0045739C"/>
    <w:rsid w:val="004575B9"/>
    <w:rsid w:val="00457654"/>
    <w:rsid w:val="00457CC1"/>
    <w:rsid w:val="00460B50"/>
    <w:rsid w:val="0046203B"/>
    <w:rsid w:val="004623E7"/>
    <w:rsid w:val="00462467"/>
    <w:rsid w:val="0046282E"/>
    <w:rsid w:val="00463311"/>
    <w:rsid w:val="00463656"/>
    <w:rsid w:val="0046376F"/>
    <w:rsid w:val="00464014"/>
    <w:rsid w:val="004643BA"/>
    <w:rsid w:val="00464EAF"/>
    <w:rsid w:val="004650BA"/>
    <w:rsid w:val="004656C0"/>
    <w:rsid w:val="00465CAF"/>
    <w:rsid w:val="004660F1"/>
    <w:rsid w:val="004663CD"/>
    <w:rsid w:val="00466F26"/>
    <w:rsid w:val="00466F35"/>
    <w:rsid w:val="00467224"/>
    <w:rsid w:val="0046728D"/>
    <w:rsid w:val="00467691"/>
    <w:rsid w:val="00467A82"/>
    <w:rsid w:val="00467E16"/>
    <w:rsid w:val="0047024E"/>
    <w:rsid w:val="0047057E"/>
    <w:rsid w:val="00470EC6"/>
    <w:rsid w:val="004710FA"/>
    <w:rsid w:val="004718FA"/>
    <w:rsid w:val="00471D26"/>
    <w:rsid w:val="0047205D"/>
    <w:rsid w:val="00472541"/>
    <w:rsid w:val="0047265C"/>
    <w:rsid w:val="00472C2D"/>
    <w:rsid w:val="00472CB8"/>
    <w:rsid w:val="0047366B"/>
    <w:rsid w:val="004745BE"/>
    <w:rsid w:val="004751C9"/>
    <w:rsid w:val="00475C18"/>
    <w:rsid w:val="00476017"/>
    <w:rsid w:val="004765A3"/>
    <w:rsid w:val="0047667B"/>
    <w:rsid w:val="00476F24"/>
    <w:rsid w:val="00477229"/>
    <w:rsid w:val="00477B0C"/>
    <w:rsid w:val="00477D74"/>
    <w:rsid w:val="00477E83"/>
    <w:rsid w:val="00480198"/>
    <w:rsid w:val="004802C7"/>
    <w:rsid w:val="00480A8B"/>
    <w:rsid w:val="00480E70"/>
    <w:rsid w:val="00481582"/>
    <w:rsid w:val="00481C47"/>
    <w:rsid w:val="004828AB"/>
    <w:rsid w:val="00482930"/>
    <w:rsid w:val="00482997"/>
    <w:rsid w:val="00482CD9"/>
    <w:rsid w:val="0048305B"/>
    <w:rsid w:val="00483457"/>
    <w:rsid w:val="004835D4"/>
    <w:rsid w:val="004835FB"/>
    <w:rsid w:val="00483E4F"/>
    <w:rsid w:val="00484574"/>
    <w:rsid w:val="00484651"/>
    <w:rsid w:val="0048481A"/>
    <w:rsid w:val="00484917"/>
    <w:rsid w:val="00484F8D"/>
    <w:rsid w:val="00485292"/>
    <w:rsid w:val="00485945"/>
    <w:rsid w:val="00485B33"/>
    <w:rsid w:val="00485C84"/>
    <w:rsid w:val="004862A4"/>
    <w:rsid w:val="00486372"/>
    <w:rsid w:val="00486B83"/>
    <w:rsid w:val="00486BA1"/>
    <w:rsid w:val="00486D9C"/>
    <w:rsid w:val="00487496"/>
    <w:rsid w:val="00487F62"/>
    <w:rsid w:val="004906C0"/>
    <w:rsid w:val="00491D5D"/>
    <w:rsid w:val="00491E21"/>
    <w:rsid w:val="0049274D"/>
    <w:rsid w:val="00493373"/>
    <w:rsid w:val="00493D33"/>
    <w:rsid w:val="004942A3"/>
    <w:rsid w:val="004947D8"/>
    <w:rsid w:val="00495197"/>
    <w:rsid w:val="0049595B"/>
    <w:rsid w:val="0049616A"/>
    <w:rsid w:val="0049686B"/>
    <w:rsid w:val="00496DF9"/>
    <w:rsid w:val="0049738F"/>
    <w:rsid w:val="004976CD"/>
    <w:rsid w:val="004A0584"/>
    <w:rsid w:val="004A0769"/>
    <w:rsid w:val="004A1177"/>
    <w:rsid w:val="004A1800"/>
    <w:rsid w:val="004A199C"/>
    <w:rsid w:val="004A1D51"/>
    <w:rsid w:val="004A2464"/>
    <w:rsid w:val="004A253F"/>
    <w:rsid w:val="004A2CE7"/>
    <w:rsid w:val="004A31A7"/>
    <w:rsid w:val="004A3411"/>
    <w:rsid w:val="004A3415"/>
    <w:rsid w:val="004A392D"/>
    <w:rsid w:val="004A3DFB"/>
    <w:rsid w:val="004A3ED1"/>
    <w:rsid w:val="004A422B"/>
    <w:rsid w:val="004A46F8"/>
    <w:rsid w:val="004A4AE9"/>
    <w:rsid w:val="004A4DA9"/>
    <w:rsid w:val="004A51AC"/>
    <w:rsid w:val="004A5383"/>
    <w:rsid w:val="004A5403"/>
    <w:rsid w:val="004A610A"/>
    <w:rsid w:val="004A62C0"/>
    <w:rsid w:val="004A6AFA"/>
    <w:rsid w:val="004A73C4"/>
    <w:rsid w:val="004A7C16"/>
    <w:rsid w:val="004B01F1"/>
    <w:rsid w:val="004B08DD"/>
    <w:rsid w:val="004B0B30"/>
    <w:rsid w:val="004B1092"/>
    <w:rsid w:val="004B126A"/>
    <w:rsid w:val="004B14A2"/>
    <w:rsid w:val="004B241A"/>
    <w:rsid w:val="004B27B0"/>
    <w:rsid w:val="004B297E"/>
    <w:rsid w:val="004B3558"/>
    <w:rsid w:val="004B3711"/>
    <w:rsid w:val="004B3B8B"/>
    <w:rsid w:val="004B3C02"/>
    <w:rsid w:val="004B3E4B"/>
    <w:rsid w:val="004B457D"/>
    <w:rsid w:val="004B464C"/>
    <w:rsid w:val="004B4974"/>
    <w:rsid w:val="004B4B77"/>
    <w:rsid w:val="004B58E3"/>
    <w:rsid w:val="004B5A29"/>
    <w:rsid w:val="004B5C69"/>
    <w:rsid w:val="004B5F2A"/>
    <w:rsid w:val="004B608B"/>
    <w:rsid w:val="004B621E"/>
    <w:rsid w:val="004B6880"/>
    <w:rsid w:val="004B68A4"/>
    <w:rsid w:val="004B6E4E"/>
    <w:rsid w:val="004B6E54"/>
    <w:rsid w:val="004B6F54"/>
    <w:rsid w:val="004B704F"/>
    <w:rsid w:val="004B720E"/>
    <w:rsid w:val="004B780B"/>
    <w:rsid w:val="004B7AD3"/>
    <w:rsid w:val="004B7D1C"/>
    <w:rsid w:val="004C02DC"/>
    <w:rsid w:val="004C036B"/>
    <w:rsid w:val="004C0C9A"/>
    <w:rsid w:val="004C0D59"/>
    <w:rsid w:val="004C0EED"/>
    <w:rsid w:val="004C1119"/>
    <w:rsid w:val="004C14A8"/>
    <w:rsid w:val="004C17C9"/>
    <w:rsid w:val="004C1A94"/>
    <w:rsid w:val="004C1C42"/>
    <w:rsid w:val="004C1CCE"/>
    <w:rsid w:val="004C1FBC"/>
    <w:rsid w:val="004C2305"/>
    <w:rsid w:val="004C34DF"/>
    <w:rsid w:val="004C3705"/>
    <w:rsid w:val="004C3EC5"/>
    <w:rsid w:val="004C3FDE"/>
    <w:rsid w:val="004C4946"/>
    <w:rsid w:val="004C4A97"/>
    <w:rsid w:val="004C4CAF"/>
    <w:rsid w:val="004C530C"/>
    <w:rsid w:val="004C5806"/>
    <w:rsid w:val="004C5C71"/>
    <w:rsid w:val="004C5CCB"/>
    <w:rsid w:val="004C6BA8"/>
    <w:rsid w:val="004C6E04"/>
    <w:rsid w:val="004C6F83"/>
    <w:rsid w:val="004C74BC"/>
    <w:rsid w:val="004C77AD"/>
    <w:rsid w:val="004C77C8"/>
    <w:rsid w:val="004C7967"/>
    <w:rsid w:val="004C7DF2"/>
    <w:rsid w:val="004C7EAA"/>
    <w:rsid w:val="004D012C"/>
    <w:rsid w:val="004D02FE"/>
    <w:rsid w:val="004D098D"/>
    <w:rsid w:val="004D0A9C"/>
    <w:rsid w:val="004D0E84"/>
    <w:rsid w:val="004D1142"/>
    <w:rsid w:val="004D1305"/>
    <w:rsid w:val="004D16F8"/>
    <w:rsid w:val="004D1796"/>
    <w:rsid w:val="004D1C0B"/>
    <w:rsid w:val="004D2A19"/>
    <w:rsid w:val="004D36F9"/>
    <w:rsid w:val="004D3770"/>
    <w:rsid w:val="004D3F84"/>
    <w:rsid w:val="004D527E"/>
    <w:rsid w:val="004D5A3B"/>
    <w:rsid w:val="004D643F"/>
    <w:rsid w:val="004D647C"/>
    <w:rsid w:val="004D700F"/>
    <w:rsid w:val="004D7174"/>
    <w:rsid w:val="004D752D"/>
    <w:rsid w:val="004D75BA"/>
    <w:rsid w:val="004D7685"/>
    <w:rsid w:val="004D7AB9"/>
    <w:rsid w:val="004E03A7"/>
    <w:rsid w:val="004E0699"/>
    <w:rsid w:val="004E0BA2"/>
    <w:rsid w:val="004E1158"/>
    <w:rsid w:val="004E16AC"/>
    <w:rsid w:val="004E18DB"/>
    <w:rsid w:val="004E1C09"/>
    <w:rsid w:val="004E1DA2"/>
    <w:rsid w:val="004E2295"/>
    <w:rsid w:val="004E2A36"/>
    <w:rsid w:val="004E3334"/>
    <w:rsid w:val="004E3DD1"/>
    <w:rsid w:val="004E3E24"/>
    <w:rsid w:val="004E446C"/>
    <w:rsid w:val="004E48CE"/>
    <w:rsid w:val="004E4B67"/>
    <w:rsid w:val="004E4DA6"/>
    <w:rsid w:val="004E4E58"/>
    <w:rsid w:val="004E4F44"/>
    <w:rsid w:val="004E5368"/>
    <w:rsid w:val="004E5D87"/>
    <w:rsid w:val="004E5E00"/>
    <w:rsid w:val="004E6110"/>
    <w:rsid w:val="004E695F"/>
    <w:rsid w:val="004E7016"/>
    <w:rsid w:val="004E7062"/>
    <w:rsid w:val="004E7BD3"/>
    <w:rsid w:val="004E7E33"/>
    <w:rsid w:val="004E7F6E"/>
    <w:rsid w:val="004F0558"/>
    <w:rsid w:val="004F071E"/>
    <w:rsid w:val="004F086F"/>
    <w:rsid w:val="004F0ACA"/>
    <w:rsid w:val="004F1731"/>
    <w:rsid w:val="004F2B4A"/>
    <w:rsid w:val="004F3507"/>
    <w:rsid w:val="004F368F"/>
    <w:rsid w:val="004F387A"/>
    <w:rsid w:val="004F4322"/>
    <w:rsid w:val="004F4387"/>
    <w:rsid w:val="004F478E"/>
    <w:rsid w:val="004F47B7"/>
    <w:rsid w:val="004F4817"/>
    <w:rsid w:val="004F5313"/>
    <w:rsid w:val="004F586A"/>
    <w:rsid w:val="004F5BB7"/>
    <w:rsid w:val="004F6EFD"/>
    <w:rsid w:val="004F708F"/>
    <w:rsid w:val="004F736C"/>
    <w:rsid w:val="004F78DD"/>
    <w:rsid w:val="004F79B8"/>
    <w:rsid w:val="0050052E"/>
    <w:rsid w:val="00500640"/>
    <w:rsid w:val="00500829"/>
    <w:rsid w:val="00500A7A"/>
    <w:rsid w:val="00500AED"/>
    <w:rsid w:val="00500C89"/>
    <w:rsid w:val="00500D8A"/>
    <w:rsid w:val="0050287D"/>
    <w:rsid w:val="005030EF"/>
    <w:rsid w:val="00503114"/>
    <w:rsid w:val="00503272"/>
    <w:rsid w:val="00503330"/>
    <w:rsid w:val="005037DD"/>
    <w:rsid w:val="005037EA"/>
    <w:rsid w:val="00503A6D"/>
    <w:rsid w:val="00503B02"/>
    <w:rsid w:val="00503EA0"/>
    <w:rsid w:val="0050433B"/>
    <w:rsid w:val="00504354"/>
    <w:rsid w:val="00504686"/>
    <w:rsid w:val="0050487E"/>
    <w:rsid w:val="00504BC6"/>
    <w:rsid w:val="005057CC"/>
    <w:rsid w:val="00505F07"/>
    <w:rsid w:val="00505F27"/>
    <w:rsid w:val="005060C5"/>
    <w:rsid w:val="005062DE"/>
    <w:rsid w:val="00506622"/>
    <w:rsid w:val="0050667F"/>
    <w:rsid w:val="00506DD1"/>
    <w:rsid w:val="00506DDB"/>
    <w:rsid w:val="0051053C"/>
    <w:rsid w:val="00510702"/>
    <w:rsid w:val="00511213"/>
    <w:rsid w:val="0051168E"/>
    <w:rsid w:val="005119FC"/>
    <w:rsid w:val="005126FF"/>
    <w:rsid w:val="00512855"/>
    <w:rsid w:val="005128C5"/>
    <w:rsid w:val="00512A67"/>
    <w:rsid w:val="00512FD9"/>
    <w:rsid w:val="0051383A"/>
    <w:rsid w:val="00513BD6"/>
    <w:rsid w:val="00513D4E"/>
    <w:rsid w:val="00513DB0"/>
    <w:rsid w:val="00515164"/>
    <w:rsid w:val="0051576D"/>
    <w:rsid w:val="00515930"/>
    <w:rsid w:val="00515A58"/>
    <w:rsid w:val="00515D7D"/>
    <w:rsid w:val="005161F8"/>
    <w:rsid w:val="00516229"/>
    <w:rsid w:val="0051636B"/>
    <w:rsid w:val="005163EF"/>
    <w:rsid w:val="00516474"/>
    <w:rsid w:val="00516559"/>
    <w:rsid w:val="00516909"/>
    <w:rsid w:val="00516A07"/>
    <w:rsid w:val="00516C78"/>
    <w:rsid w:val="00517128"/>
    <w:rsid w:val="00517159"/>
    <w:rsid w:val="00517326"/>
    <w:rsid w:val="00517B80"/>
    <w:rsid w:val="00520108"/>
    <w:rsid w:val="0052068F"/>
    <w:rsid w:val="0052082E"/>
    <w:rsid w:val="00521144"/>
    <w:rsid w:val="00521A7E"/>
    <w:rsid w:val="0052205A"/>
    <w:rsid w:val="0052211B"/>
    <w:rsid w:val="005224AF"/>
    <w:rsid w:val="00522A23"/>
    <w:rsid w:val="00522F08"/>
    <w:rsid w:val="0052310B"/>
    <w:rsid w:val="00523117"/>
    <w:rsid w:val="00523146"/>
    <w:rsid w:val="005231BC"/>
    <w:rsid w:val="00523645"/>
    <w:rsid w:val="00523CF4"/>
    <w:rsid w:val="00523D0F"/>
    <w:rsid w:val="00523D17"/>
    <w:rsid w:val="00524BC1"/>
    <w:rsid w:val="00524FB5"/>
    <w:rsid w:val="00525175"/>
    <w:rsid w:val="005256BA"/>
    <w:rsid w:val="0052612B"/>
    <w:rsid w:val="00526238"/>
    <w:rsid w:val="00526FC5"/>
    <w:rsid w:val="00527031"/>
    <w:rsid w:val="0052703B"/>
    <w:rsid w:val="005272DA"/>
    <w:rsid w:val="00527674"/>
    <w:rsid w:val="005301AE"/>
    <w:rsid w:val="0053057B"/>
    <w:rsid w:val="005305D2"/>
    <w:rsid w:val="0053224C"/>
    <w:rsid w:val="00532905"/>
    <w:rsid w:val="00533177"/>
    <w:rsid w:val="00533512"/>
    <w:rsid w:val="00533652"/>
    <w:rsid w:val="00533C2E"/>
    <w:rsid w:val="00533DE2"/>
    <w:rsid w:val="005343A0"/>
    <w:rsid w:val="00535A7C"/>
    <w:rsid w:val="00535D50"/>
    <w:rsid w:val="00536202"/>
    <w:rsid w:val="0053638D"/>
    <w:rsid w:val="00536BA7"/>
    <w:rsid w:val="00536EEC"/>
    <w:rsid w:val="005372CA"/>
    <w:rsid w:val="00537598"/>
    <w:rsid w:val="005377A6"/>
    <w:rsid w:val="0053795F"/>
    <w:rsid w:val="00537DAC"/>
    <w:rsid w:val="00537E03"/>
    <w:rsid w:val="00540323"/>
    <w:rsid w:val="00540368"/>
    <w:rsid w:val="005411CB"/>
    <w:rsid w:val="0054135F"/>
    <w:rsid w:val="00541457"/>
    <w:rsid w:val="00541DBC"/>
    <w:rsid w:val="00541EEB"/>
    <w:rsid w:val="005420F7"/>
    <w:rsid w:val="0054261D"/>
    <w:rsid w:val="005427C4"/>
    <w:rsid w:val="00542A5D"/>
    <w:rsid w:val="00542ADC"/>
    <w:rsid w:val="00542D62"/>
    <w:rsid w:val="00542F9C"/>
    <w:rsid w:val="00542FBB"/>
    <w:rsid w:val="00543079"/>
    <w:rsid w:val="005430F7"/>
    <w:rsid w:val="00543113"/>
    <w:rsid w:val="00543799"/>
    <w:rsid w:val="00543B1D"/>
    <w:rsid w:val="00543E91"/>
    <w:rsid w:val="00544262"/>
    <w:rsid w:val="00544A6C"/>
    <w:rsid w:val="00544EAA"/>
    <w:rsid w:val="00544EFE"/>
    <w:rsid w:val="00545217"/>
    <w:rsid w:val="005462F3"/>
    <w:rsid w:val="0054636A"/>
    <w:rsid w:val="005463B6"/>
    <w:rsid w:val="00546E25"/>
    <w:rsid w:val="00547364"/>
    <w:rsid w:val="00550062"/>
    <w:rsid w:val="00550558"/>
    <w:rsid w:val="00550B9D"/>
    <w:rsid w:val="00550C58"/>
    <w:rsid w:val="00550E67"/>
    <w:rsid w:val="00550EDE"/>
    <w:rsid w:val="00550FDF"/>
    <w:rsid w:val="00551172"/>
    <w:rsid w:val="005515C2"/>
    <w:rsid w:val="00551875"/>
    <w:rsid w:val="00551DC9"/>
    <w:rsid w:val="0055221A"/>
    <w:rsid w:val="005524DD"/>
    <w:rsid w:val="005524ED"/>
    <w:rsid w:val="005525E6"/>
    <w:rsid w:val="00552795"/>
    <w:rsid w:val="00552AC4"/>
    <w:rsid w:val="005532A4"/>
    <w:rsid w:val="005534DD"/>
    <w:rsid w:val="005537BD"/>
    <w:rsid w:val="00553920"/>
    <w:rsid w:val="00553E27"/>
    <w:rsid w:val="00554048"/>
    <w:rsid w:val="00554283"/>
    <w:rsid w:val="00554297"/>
    <w:rsid w:val="005543BC"/>
    <w:rsid w:val="005543E5"/>
    <w:rsid w:val="005547A4"/>
    <w:rsid w:val="00555617"/>
    <w:rsid w:val="0055629C"/>
    <w:rsid w:val="005562DD"/>
    <w:rsid w:val="00556A84"/>
    <w:rsid w:val="00556B70"/>
    <w:rsid w:val="00556DAF"/>
    <w:rsid w:val="00556F33"/>
    <w:rsid w:val="00557F0C"/>
    <w:rsid w:val="00560346"/>
    <w:rsid w:val="00560B9E"/>
    <w:rsid w:val="00561197"/>
    <w:rsid w:val="00561337"/>
    <w:rsid w:val="00561340"/>
    <w:rsid w:val="005616C8"/>
    <w:rsid w:val="00562036"/>
    <w:rsid w:val="00562B97"/>
    <w:rsid w:val="00562CCC"/>
    <w:rsid w:val="00562D7F"/>
    <w:rsid w:val="00562DB4"/>
    <w:rsid w:val="00562FAB"/>
    <w:rsid w:val="00563061"/>
    <w:rsid w:val="00563AF0"/>
    <w:rsid w:val="00564277"/>
    <w:rsid w:val="00564AD9"/>
    <w:rsid w:val="00564B16"/>
    <w:rsid w:val="00564C06"/>
    <w:rsid w:val="00565397"/>
    <w:rsid w:val="0056570A"/>
    <w:rsid w:val="00566B60"/>
    <w:rsid w:val="005673C9"/>
    <w:rsid w:val="005673F0"/>
    <w:rsid w:val="005674D3"/>
    <w:rsid w:val="0056766A"/>
    <w:rsid w:val="00567FBF"/>
    <w:rsid w:val="00571745"/>
    <w:rsid w:val="00571CB8"/>
    <w:rsid w:val="00572895"/>
    <w:rsid w:val="00572F08"/>
    <w:rsid w:val="005734A7"/>
    <w:rsid w:val="00573B29"/>
    <w:rsid w:val="00573F58"/>
    <w:rsid w:val="00574419"/>
    <w:rsid w:val="00574A52"/>
    <w:rsid w:val="00574D4D"/>
    <w:rsid w:val="00575C46"/>
    <w:rsid w:val="00576E63"/>
    <w:rsid w:val="00577387"/>
    <w:rsid w:val="0057752C"/>
    <w:rsid w:val="005776B5"/>
    <w:rsid w:val="005778E9"/>
    <w:rsid w:val="0058012C"/>
    <w:rsid w:val="00580CC7"/>
    <w:rsid w:val="00580D40"/>
    <w:rsid w:val="00581356"/>
    <w:rsid w:val="005817CE"/>
    <w:rsid w:val="00581ED2"/>
    <w:rsid w:val="00582D23"/>
    <w:rsid w:val="00582EE7"/>
    <w:rsid w:val="0058300E"/>
    <w:rsid w:val="00583480"/>
    <w:rsid w:val="00583515"/>
    <w:rsid w:val="00583D72"/>
    <w:rsid w:val="00583D7C"/>
    <w:rsid w:val="005845CF"/>
    <w:rsid w:val="00584CBE"/>
    <w:rsid w:val="00584DA7"/>
    <w:rsid w:val="00585200"/>
    <w:rsid w:val="005852F1"/>
    <w:rsid w:val="00585631"/>
    <w:rsid w:val="00585F2E"/>
    <w:rsid w:val="00585FF8"/>
    <w:rsid w:val="005861E7"/>
    <w:rsid w:val="005862D1"/>
    <w:rsid w:val="0058632D"/>
    <w:rsid w:val="00586E90"/>
    <w:rsid w:val="0058761A"/>
    <w:rsid w:val="005878A2"/>
    <w:rsid w:val="00590298"/>
    <w:rsid w:val="0059087A"/>
    <w:rsid w:val="00590ADC"/>
    <w:rsid w:val="00591009"/>
    <w:rsid w:val="00591123"/>
    <w:rsid w:val="00591500"/>
    <w:rsid w:val="005917D1"/>
    <w:rsid w:val="00592430"/>
    <w:rsid w:val="005924F6"/>
    <w:rsid w:val="005929AA"/>
    <w:rsid w:val="00592E43"/>
    <w:rsid w:val="005932EA"/>
    <w:rsid w:val="0059340F"/>
    <w:rsid w:val="00593723"/>
    <w:rsid w:val="00593EAB"/>
    <w:rsid w:val="00594396"/>
    <w:rsid w:val="0059468D"/>
    <w:rsid w:val="005946F2"/>
    <w:rsid w:val="00594A3F"/>
    <w:rsid w:val="00594B69"/>
    <w:rsid w:val="00595087"/>
    <w:rsid w:val="00595291"/>
    <w:rsid w:val="0059555C"/>
    <w:rsid w:val="005959AF"/>
    <w:rsid w:val="005959CA"/>
    <w:rsid w:val="00596076"/>
    <w:rsid w:val="005965B3"/>
    <w:rsid w:val="00596B6C"/>
    <w:rsid w:val="005A089E"/>
    <w:rsid w:val="005A1377"/>
    <w:rsid w:val="005A1696"/>
    <w:rsid w:val="005A19D9"/>
    <w:rsid w:val="005A1B69"/>
    <w:rsid w:val="005A205D"/>
    <w:rsid w:val="005A2164"/>
    <w:rsid w:val="005A2542"/>
    <w:rsid w:val="005A2FDF"/>
    <w:rsid w:val="005A36F1"/>
    <w:rsid w:val="005A3918"/>
    <w:rsid w:val="005A4501"/>
    <w:rsid w:val="005A4ED8"/>
    <w:rsid w:val="005A50AE"/>
    <w:rsid w:val="005A50C3"/>
    <w:rsid w:val="005A515C"/>
    <w:rsid w:val="005A52E0"/>
    <w:rsid w:val="005A5E36"/>
    <w:rsid w:val="005A5E5D"/>
    <w:rsid w:val="005A5FC6"/>
    <w:rsid w:val="005A62C0"/>
    <w:rsid w:val="005A6D26"/>
    <w:rsid w:val="005A705C"/>
    <w:rsid w:val="005A707E"/>
    <w:rsid w:val="005A7175"/>
    <w:rsid w:val="005A738D"/>
    <w:rsid w:val="005A768D"/>
    <w:rsid w:val="005A7989"/>
    <w:rsid w:val="005A7CEB"/>
    <w:rsid w:val="005A7D10"/>
    <w:rsid w:val="005B04A1"/>
    <w:rsid w:val="005B05F5"/>
    <w:rsid w:val="005B0C26"/>
    <w:rsid w:val="005B0C4B"/>
    <w:rsid w:val="005B0E72"/>
    <w:rsid w:val="005B0F45"/>
    <w:rsid w:val="005B1045"/>
    <w:rsid w:val="005B10EE"/>
    <w:rsid w:val="005B1E50"/>
    <w:rsid w:val="005B26E3"/>
    <w:rsid w:val="005B273D"/>
    <w:rsid w:val="005B2920"/>
    <w:rsid w:val="005B3061"/>
    <w:rsid w:val="005B34BC"/>
    <w:rsid w:val="005B352A"/>
    <w:rsid w:val="005B36D1"/>
    <w:rsid w:val="005B3D77"/>
    <w:rsid w:val="005B456E"/>
    <w:rsid w:val="005B499C"/>
    <w:rsid w:val="005B4CB8"/>
    <w:rsid w:val="005B580F"/>
    <w:rsid w:val="005B5C35"/>
    <w:rsid w:val="005B5EDA"/>
    <w:rsid w:val="005B5FE0"/>
    <w:rsid w:val="005B63BF"/>
    <w:rsid w:val="005B6C81"/>
    <w:rsid w:val="005B7793"/>
    <w:rsid w:val="005C013E"/>
    <w:rsid w:val="005C040B"/>
    <w:rsid w:val="005C0886"/>
    <w:rsid w:val="005C0AED"/>
    <w:rsid w:val="005C0D0F"/>
    <w:rsid w:val="005C0FA3"/>
    <w:rsid w:val="005C18E2"/>
    <w:rsid w:val="005C237D"/>
    <w:rsid w:val="005C2BB2"/>
    <w:rsid w:val="005C2BBE"/>
    <w:rsid w:val="005C2F0D"/>
    <w:rsid w:val="005C2F18"/>
    <w:rsid w:val="005C3009"/>
    <w:rsid w:val="005C3431"/>
    <w:rsid w:val="005C3931"/>
    <w:rsid w:val="005C3C2A"/>
    <w:rsid w:val="005C3EB7"/>
    <w:rsid w:val="005C495D"/>
    <w:rsid w:val="005C4B37"/>
    <w:rsid w:val="005C52DA"/>
    <w:rsid w:val="005C5681"/>
    <w:rsid w:val="005C5C4B"/>
    <w:rsid w:val="005C79C9"/>
    <w:rsid w:val="005C7A0C"/>
    <w:rsid w:val="005D04BE"/>
    <w:rsid w:val="005D2122"/>
    <w:rsid w:val="005D23D9"/>
    <w:rsid w:val="005D292E"/>
    <w:rsid w:val="005D2ED4"/>
    <w:rsid w:val="005D4672"/>
    <w:rsid w:val="005D4E9C"/>
    <w:rsid w:val="005D545B"/>
    <w:rsid w:val="005D6B7B"/>
    <w:rsid w:val="005D6D2B"/>
    <w:rsid w:val="005D6D2E"/>
    <w:rsid w:val="005D76CD"/>
    <w:rsid w:val="005D781E"/>
    <w:rsid w:val="005D79A0"/>
    <w:rsid w:val="005E01BE"/>
    <w:rsid w:val="005E03C8"/>
    <w:rsid w:val="005E0854"/>
    <w:rsid w:val="005E1D53"/>
    <w:rsid w:val="005E24CD"/>
    <w:rsid w:val="005E2B81"/>
    <w:rsid w:val="005E2B96"/>
    <w:rsid w:val="005E2FC7"/>
    <w:rsid w:val="005E33C2"/>
    <w:rsid w:val="005E3C80"/>
    <w:rsid w:val="005E457B"/>
    <w:rsid w:val="005E47B7"/>
    <w:rsid w:val="005E4D61"/>
    <w:rsid w:val="005E4FA1"/>
    <w:rsid w:val="005E5568"/>
    <w:rsid w:val="005E5AEF"/>
    <w:rsid w:val="005E6461"/>
    <w:rsid w:val="005E6690"/>
    <w:rsid w:val="005E6F03"/>
    <w:rsid w:val="005E714D"/>
    <w:rsid w:val="005E73C0"/>
    <w:rsid w:val="005E764A"/>
    <w:rsid w:val="005E76C2"/>
    <w:rsid w:val="005E7B37"/>
    <w:rsid w:val="005E7D72"/>
    <w:rsid w:val="005F06B2"/>
    <w:rsid w:val="005F0A5B"/>
    <w:rsid w:val="005F1D99"/>
    <w:rsid w:val="005F1EA7"/>
    <w:rsid w:val="005F26D5"/>
    <w:rsid w:val="005F2726"/>
    <w:rsid w:val="005F2893"/>
    <w:rsid w:val="005F3917"/>
    <w:rsid w:val="005F4777"/>
    <w:rsid w:val="005F4A82"/>
    <w:rsid w:val="005F4AC3"/>
    <w:rsid w:val="005F5184"/>
    <w:rsid w:val="005F5267"/>
    <w:rsid w:val="005F5698"/>
    <w:rsid w:val="005F57A5"/>
    <w:rsid w:val="005F5BDF"/>
    <w:rsid w:val="005F5EC3"/>
    <w:rsid w:val="005F6236"/>
    <w:rsid w:val="005F62FA"/>
    <w:rsid w:val="005F654C"/>
    <w:rsid w:val="005F6C8B"/>
    <w:rsid w:val="005F7722"/>
    <w:rsid w:val="005F7BA4"/>
    <w:rsid w:val="006002A3"/>
    <w:rsid w:val="00600305"/>
    <w:rsid w:val="00600513"/>
    <w:rsid w:val="00600544"/>
    <w:rsid w:val="00600989"/>
    <w:rsid w:val="00601265"/>
    <w:rsid w:val="006019B4"/>
    <w:rsid w:val="0060239B"/>
    <w:rsid w:val="00603836"/>
    <w:rsid w:val="00603AB7"/>
    <w:rsid w:val="00603B8A"/>
    <w:rsid w:val="00603F2A"/>
    <w:rsid w:val="0060425A"/>
    <w:rsid w:val="00604B12"/>
    <w:rsid w:val="00604CF1"/>
    <w:rsid w:val="00604DBC"/>
    <w:rsid w:val="00604E05"/>
    <w:rsid w:val="00604FF9"/>
    <w:rsid w:val="00605107"/>
    <w:rsid w:val="006054C6"/>
    <w:rsid w:val="006055CA"/>
    <w:rsid w:val="006056C9"/>
    <w:rsid w:val="00605A37"/>
    <w:rsid w:val="00606106"/>
    <w:rsid w:val="00606326"/>
    <w:rsid w:val="00606357"/>
    <w:rsid w:val="00606714"/>
    <w:rsid w:val="0060683F"/>
    <w:rsid w:val="00606A33"/>
    <w:rsid w:val="00606B21"/>
    <w:rsid w:val="0060705A"/>
    <w:rsid w:val="0060759D"/>
    <w:rsid w:val="00607836"/>
    <w:rsid w:val="00607F4C"/>
    <w:rsid w:val="00610A9B"/>
    <w:rsid w:val="00610C86"/>
    <w:rsid w:val="006113DA"/>
    <w:rsid w:val="00611809"/>
    <w:rsid w:val="00611AD1"/>
    <w:rsid w:val="00612258"/>
    <w:rsid w:val="00612804"/>
    <w:rsid w:val="00613982"/>
    <w:rsid w:val="00613B55"/>
    <w:rsid w:val="00613BD4"/>
    <w:rsid w:val="006140E9"/>
    <w:rsid w:val="0061410C"/>
    <w:rsid w:val="0061412E"/>
    <w:rsid w:val="00614580"/>
    <w:rsid w:val="0061492C"/>
    <w:rsid w:val="00614D25"/>
    <w:rsid w:val="00614EA6"/>
    <w:rsid w:val="00615081"/>
    <w:rsid w:val="006152C9"/>
    <w:rsid w:val="006154D6"/>
    <w:rsid w:val="0061550F"/>
    <w:rsid w:val="00615927"/>
    <w:rsid w:val="00615C96"/>
    <w:rsid w:val="00615CD8"/>
    <w:rsid w:val="00616075"/>
    <w:rsid w:val="00616858"/>
    <w:rsid w:val="006169D0"/>
    <w:rsid w:val="00616A87"/>
    <w:rsid w:val="0061780C"/>
    <w:rsid w:val="00617878"/>
    <w:rsid w:val="00617DED"/>
    <w:rsid w:val="006203AF"/>
    <w:rsid w:val="00620DF5"/>
    <w:rsid w:val="00621139"/>
    <w:rsid w:val="006217EC"/>
    <w:rsid w:val="00621BE5"/>
    <w:rsid w:val="00621D17"/>
    <w:rsid w:val="0062263F"/>
    <w:rsid w:val="00622650"/>
    <w:rsid w:val="00622701"/>
    <w:rsid w:val="00622A54"/>
    <w:rsid w:val="00622CB4"/>
    <w:rsid w:val="00622F93"/>
    <w:rsid w:val="006230FC"/>
    <w:rsid w:val="006231E1"/>
    <w:rsid w:val="00623363"/>
    <w:rsid w:val="0062385B"/>
    <w:rsid w:val="00623B10"/>
    <w:rsid w:val="00623E32"/>
    <w:rsid w:val="006246EF"/>
    <w:rsid w:val="006246F6"/>
    <w:rsid w:val="0062472B"/>
    <w:rsid w:val="00624A70"/>
    <w:rsid w:val="00624B06"/>
    <w:rsid w:val="00624E1A"/>
    <w:rsid w:val="0062522B"/>
    <w:rsid w:val="00626309"/>
    <w:rsid w:val="006265CB"/>
    <w:rsid w:val="00626F7D"/>
    <w:rsid w:val="00627208"/>
    <w:rsid w:val="00627222"/>
    <w:rsid w:val="0062754C"/>
    <w:rsid w:val="006278C5"/>
    <w:rsid w:val="00627DAB"/>
    <w:rsid w:val="00630A49"/>
    <w:rsid w:val="00630D2D"/>
    <w:rsid w:val="00631208"/>
    <w:rsid w:val="006317E5"/>
    <w:rsid w:val="0063190C"/>
    <w:rsid w:val="00631D7B"/>
    <w:rsid w:val="00632476"/>
    <w:rsid w:val="00632846"/>
    <w:rsid w:val="00632D2E"/>
    <w:rsid w:val="00632DF9"/>
    <w:rsid w:val="00632F7D"/>
    <w:rsid w:val="00633042"/>
    <w:rsid w:val="00633536"/>
    <w:rsid w:val="00633714"/>
    <w:rsid w:val="006353B3"/>
    <w:rsid w:val="006356F9"/>
    <w:rsid w:val="00636D9D"/>
    <w:rsid w:val="00636EA8"/>
    <w:rsid w:val="00637C16"/>
    <w:rsid w:val="006400BE"/>
    <w:rsid w:val="006403CD"/>
    <w:rsid w:val="00640421"/>
    <w:rsid w:val="00640C14"/>
    <w:rsid w:val="00640CBC"/>
    <w:rsid w:val="00640CC2"/>
    <w:rsid w:val="00640E36"/>
    <w:rsid w:val="0064123B"/>
    <w:rsid w:val="006415FD"/>
    <w:rsid w:val="00641882"/>
    <w:rsid w:val="00641AE3"/>
    <w:rsid w:val="00641B30"/>
    <w:rsid w:val="00642AE4"/>
    <w:rsid w:val="00642E8D"/>
    <w:rsid w:val="00642FCE"/>
    <w:rsid w:val="00644543"/>
    <w:rsid w:val="006445A8"/>
    <w:rsid w:val="00644635"/>
    <w:rsid w:val="00644BC3"/>
    <w:rsid w:val="0064503E"/>
    <w:rsid w:val="00645072"/>
    <w:rsid w:val="006452B1"/>
    <w:rsid w:val="00645905"/>
    <w:rsid w:val="00645BCF"/>
    <w:rsid w:val="00645D46"/>
    <w:rsid w:val="00646055"/>
    <w:rsid w:val="00646E5F"/>
    <w:rsid w:val="00646EFB"/>
    <w:rsid w:val="006473E6"/>
    <w:rsid w:val="006503F0"/>
    <w:rsid w:val="00650789"/>
    <w:rsid w:val="00650849"/>
    <w:rsid w:val="00650DBA"/>
    <w:rsid w:val="00652060"/>
    <w:rsid w:val="00652ADD"/>
    <w:rsid w:val="00652E41"/>
    <w:rsid w:val="0065317B"/>
    <w:rsid w:val="00653270"/>
    <w:rsid w:val="00653292"/>
    <w:rsid w:val="00653555"/>
    <w:rsid w:val="0065364A"/>
    <w:rsid w:val="006540C6"/>
    <w:rsid w:val="00655A7E"/>
    <w:rsid w:val="00655AFC"/>
    <w:rsid w:val="006560A9"/>
    <w:rsid w:val="006560E4"/>
    <w:rsid w:val="00656351"/>
    <w:rsid w:val="00656360"/>
    <w:rsid w:val="00656755"/>
    <w:rsid w:val="00656BDA"/>
    <w:rsid w:val="0065741C"/>
    <w:rsid w:val="006578D3"/>
    <w:rsid w:val="00657A50"/>
    <w:rsid w:val="00657D2F"/>
    <w:rsid w:val="00660043"/>
    <w:rsid w:val="00660F89"/>
    <w:rsid w:val="00660FD9"/>
    <w:rsid w:val="00661057"/>
    <w:rsid w:val="0066110D"/>
    <w:rsid w:val="006613BC"/>
    <w:rsid w:val="0066149E"/>
    <w:rsid w:val="00661596"/>
    <w:rsid w:val="006616B9"/>
    <w:rsid w:val="00661D4F"/>
    <w:rsid w:val="00662231"/>
    <w:rsid w:val="00662D68"/>
    <w:rsid w:val="006630A7"/>
    <w:rsid w:val="006651D8"/>
    <w:rsid w:val="00665431"/>
    <w:rsid w:val="006655F6"/>
    <w:rsid w:val="00665A2D"/>
    <w:rsid w:val="00665CDB"/>
    <w:rsid w:val="00665E9F"/>
    <w:rsid w:val="00666018"/>
    <w:rsid w:val="0066609F"/>
    <w:rsid w:val="00666227"/>
    <w:rsid w:val="00666322"/>
    <w:rsid w:val="0066652E"/>
    <w:rsid w:val="006666EB"/>
    <w:rsid w:val="0066682F"/>
    <w:rsid w:val="00666D50"/>
    <w:rsid w:val="00666E8D"/>
    <w:rsid w:val="00670801"/>
    <w:rsid w:val="00670CC2"/>
    <w:rsid w:val="00670CF7"/>
    <w:rsid w:val="00670D45"/>
    <w:rsid w:val="00670FA2"/>
    <w:rsid w:val="0067102F"/>
    <w:rsid w:val="0067111D"/>
    <w:rsid w:val="006719A0"/>
    <w:rsid w:val="00671DBE"/>
    <w:rsid w:val="00671F2D"/>
    <w:rsid w:val="0067207B"/>
    <w:rsid w:val="00672772"/>
    <w:rsid w:val="00672FC9"/>
    <w:rsid w:val="006731C0"/>
    <w:rsid w:val="006732B0"/>
    <w:rsid w:val="0067336E"/>
    <w:rsid w:val="00673C47"/>
    <w:rsid w:val="00674024"/>
    <w:rsid w:val="00674052"/>
    <w:rsid w:val="006746AA"/>
    <w:rsid w:val="00674740"/>
    <w:rsid w:val="00674A33"/>
    <w:rsid w:val="00674C40"/>
    <w:rsid w:val="00674D21"/>
    <w:rsid w:val="00675CC7"/>
    <w:rsid w:val="006760F3"/>
    <w:rsid w:val="00676967"/>
    <w:rsid w:val="00676B92"/>
    <w:rsid w:val="0068085A"/>
    <w:rsid w:val="0068134E"/>
    <w:rsid w:val="00681575"/>
    <w:rsid w:val="006816AB"/>
    <w:rsid w:val="00681979"/>
    <w:rsid w:val="0068197B"/>
    <w:rsid w:val="00682B35"/>
    <w:rsid w:val="0068378B"/>
    <w:rsid w:val="00683AC1"/>
    <w:rsid w:val="00683CE7"/>
    <w:rsid w:val="00684165"/>
    <w:rsid w:val="006842C7"/>
    <w:rsid w:val="00684F91"/>
    <w:rsid w:val="00685E03"/>
    <w:rsid w:val="00685FC0"/>
    <w:rsid w:val="006860A1"/>
    <w:rsid w:val="00686137"/>
    <w:rsid w:val="0068628C"/>
    <w:rsid w:val="00686A22"/>
    <w:rsid w:val="00686B3F"/>
    <w:rsid w:val="006878B7"/>
    <w:rsid w:val="00690019"/>
    <w:rsid w:val="0069011F"/>
    <w:rsid w:val="00691091"/>
    <w:rsid w:val="00691142"/>
    <w:rsid w:val="00691808"/>
    <w:rsid w:val="00691869"/>
    <w:rsid w:val="0069233E"/>
    <w:rsid w:val="00692427"/>
    <w:rsid w:val="00692B9E"/>
    <w:rsid w:val="00693982"/>
    <w:rsid w:val="00693E70"/>
    <w:rsid w:val="006940E8"/>
    <w:rsid w:val="0069421C"/>
    <w:rsid w:val="006945CB"/>
    <w:rsid w:val="00694A5F"/>
    <w:rsid w:val="00694D32"/>
    <w:rsid w:val="00695794"/>
    <w:rsid w:val="00695CBF"/>
    <w:rsid w:val="00695D0B"/>
    <w:rsid w:val="006960D7"/>
    <w:rsid w:val="00696DE2"/>
    <w:rsid w:val="006978C5"/>
    <w:rsid w:val="00697CFC"/>
    <w:rsid w:val="00697DA2"/>
    <w:rsid w:val="006A007D"/>
    <w:rsid w:val="006A0BC8"/>
    <w:rsid w:val="006A0E82"/>
    <w:rsid w:val="006A0F8F"/>
    <w:rsid w:val="006A10D2"/>
    <w:rsid w:val="006A1684"/>
    <w:rsid w:val="006A1901"/>
    <w:rsid w:val="006A214C"/>
    <w:rsid w:val="006A2CF4"/>
    <w:rsid w:val="006A2EE8"/>
    <w:rsid w:val="006A3587"/>
    <w:rsid w:val="006A3897"/>
    <w:rsid w:val="006A4404"/>
    <w:rsid w:val="006A4CD8"/>
    <w:rsid w:val="006A55AE"/>
    <w:rsid w:val="006A55B9"/>
    <w:rsid w:val="006A5F8E"/>
    <w:rsid w:val="006A69DF"/>
    <w:rsid w:val="006A6AC0"/>
    <w:rsid w:val="006A6DE2"/>
    <w:rsid w:val="006A7D53"/>
    <w:rsid w:val="006A7EFD"/>
    <w:rsid w:val="006B01D6"/>
    <w:rsid w:val="006B0A6A"/>
    <w:rsid w:val="006B0C16"/>
    <w:rsid w:val="006B15DA"/>
    <w:rsid w:val="006B1DDB"/>
    <w:rsid w:val="006B272F"/>
    <w:rsid w:val="006B2FB2"/>
    <w:rsid w:val="006B3267"/>
    <w:rsid w:val="006B3B84"/>
    <w:rsid w:val="006B3DFF"/>
    <w:rsid w:val="006B40A4"/>
    <w:rsid w:val="006B42A9"/>
    <w:rsid w:val="006B4300"/>
    <w:rsid w:val="006B442D"/>
    <w:rsid w:val="006B46B5"/>
    <w:rsid w:val="006B47B5"/>
    <w:rsid w:val="006B48B2"/>
    <w:rsid w:val="006B4D15"/>
    <w:rsid w:val="006B54C0"/>
    <w:rsid w:val="006B57B7"/>
    <w:rsid w:val="006B58CB"/>
    <w:rsid w:val="006B5FA6"/>
    <w:rsid w:val="006B5FD4"/>
    <w:rsid w:val="006B6DCB"/>
    <w:rsid w:val="006B6EBB"/>
    <w:rsid w:val="006B6EE1"/>
    <w:rsid w:val="006B7B3B"/>
    <w:rsid w:val="006C046F"/>
    <w:rsid w:val="006C1388"/>
    <w:rsid w:val="006C1AFC"/>
    <w:rsid w:val="006C1BDE"/>
    <w:rsid w:val="006C1D10"/>
    <w:rsid w:val="006C2083"/>
    <w:rsid w:val="006C25B2"/>
    <w:rsid w:val="006C302A"/>
    <w:rsid w:val="006C3940"/>
    <w:rsid w:val="006C4116"/>
    <w:rsid w:val="006C43A3"/>
    <w:rsid w:val="006C4486"/>
    <w:rsid w:val="006C46D6"/>
    <w:rsid w:val="006C4897"/>
    <w:rsid w:val="006C4B39"/>
    <w:rsid w:val="006C4B6A"/>
    <w:rsid w:val="006C4D20"/>
    <w:rsid w:val="006C5614"/>
    <w:rsid w:val="006C57C8"/>
    <w:rsid w:val="006C5833"/>
    <w:rsid w:val="006C5E02"/>
    <w:rsid w:val="006C5FFD"/>
    <w:rsid w:val="006C6403"/>
    <w:rsid w:val="006C664E"/>
    <w:rsid w:val="006C694D"/>
    <w:rsid w:val="006C6958"/>
    <w:rsid w:val="006C701C"/>
    <w:rsid w:val="006C719C"/>
    <w:rsid w:val="006C726D"/>
    <w:rsid w:val="006C7BBD"/>
    <w:rsid w:val="006C7C19"/>
    <w:rsid w:val="006C7DC4"/>
    <w:rsid w:val="006C7F51"/>
    <w:rsid w:val="006D026F"/>
    <w:rsid w:val="006D048D"/>
    <w:rsid w:val="006D08A9"/>
    <w:rsid w:val="006D0989"/>
    <w:rsid w:val="006D0C2A"/>
    <w:rsid w:val="006D0E59"/>
    <w:rsid w:val="006D0F66"/>
    <w:rsid w:val="006D1435"/>
    <w:rsid w:val="006D2949"/>
    <w:rsid w:val="006D2ABD"/>
    <w:rsid w:val="006D34EC"/>
    <w:rsid w:val="006D37C8"/>
    <w:rsid w:val="006D3833"/>
    <w:rsid w:val="006D3856"/>
    <w:rsid w:val="006D3A8A"/>
    <w:rsid w:val="006D3C01"/>
    <w:rsid w:val="006D3CA0"/>
    <w:rsid w:val="006D3F29"/>
    <w:rsid w:val="006D492E"/>
    <w:rsid w:val="006D52F3"/>
    <w:rsid w:val="006D542F"/>
    <w:rsid w:val="006D54FB"/>
    <w:rsid w:val="006D56F9"/>
    <w:rsid w:val="006D5A7E"/>
    <w:rsid w:val="006D6A0C"/>
    <w:rsid w:val="006D7317"/>
    <w:rsid w:val="006D75B1"/>
    <w:rsid w:val="006D7F67"/>
    <w:rsid w:val="006E0291"/>
    <w:rsid w:val="006E0B3D"/>
    <w:rsid w:val="006E0FE6"/>
    <w:rsid w:val="006E1BF9"/>
    <w:rsid w:val="006E2800"/>
    <w:rsid w:val="006E3A55"/>
    <w:rsid w:val="006E3BF3"/>
    <w:rsid w:val="006E48FE"/>
    <w:rsid w:val="006E523C"/>
    <w:rsid w:val="006E5B21"/>
    <w:rsid w:val="006E680D"/>
    <w:rsid w:val="006E6974"/>
    <w:rsid w:val="006E7A2F"/>
    <w:rsid w:val="006F0830"/>
    <w:rsid w:val="006F13B3"/>
    <w:rsid w:val="006F146A"/>
    <w:rsid w:val="006F1620"/>
    <w:rsid w:val="006F1AC0"/>
    <w:rsid w:val="006F1CDA"/>
    <w:rsid w:val="006F24A3"/>
    <w:rsid w:val="006F42F8"/>
    <w:rsid w:val="006F43A4"/>
    <w:rsid w:val="006F4689"/>
    <w:rsid w:val="006F4A1D"/>
    <w:rsid w:val="006F4C63"/>
    <w:rsid w:val="006F5101"/>
    <w:rsid w:val="006F570A"/>
    <w:rsid w:val="006F5EFC"/>
    <w:rsid w:val="006F65B9"/>
    <w:rsid w:val="006F6777"/>
    <w:rsid w:val="006F687A"/>
    <w:rsid w:val="006F6ABE"/>
    <w:rsid w:val="006F6C32"/>
    <w:rsid w:val="006F748E"/>
    <w:rsid w:val="0070003A"/>
    <w:rsid w:val="00700339"/>
    <w:rsid w:val="00700609"/>
    <w:rsid w:val="00700E1A"/>
    <w:rsid w:val="00700E5D"/>
    <w:rsid w:val="00700FC6"/>
    <w:rsid w:val="00701279"/>
    <w:rsid w:val="0070154E"/>
    <w:rsid w:val="00701708"/>
    <w:rsid w:val="00701764"/>
    <w:rsid w:val="00702402"/>
    <w:rsid w:val="007025F9"/>
    <w:rsid w:val="007027D7"/>
    <w:rsid w:val="00703D18"/>
    <w:rsid w:val="00703F7C"/>
    <w:rsid w:val="00704143"/>
    <w:rsid w:val="00704167"/>
    <w:rsid w:val="00704206"/>
    <w:rsid w:val="00705347"/>
    <w:rsid w:val="00705C5F"/>
    <w:rsid w:val="00705EDB"/>
    <w:rsid w:val="00705EED"/>
    <w:rsid w:val="0070611A"/>
    <w:rsid w:val="00706589"/>
    <w:rsid w:val="00706D8B"/>
    <w:rsid w:val="0070727B"/>
    <w:rsid w:val="0070737B"/>
    <w:rsid w:val="00707498"/>
    <w:rsid w:val="00707756"/>
    <w:rsid w:val="00707D27"/>
    <w:rsid w:val="00710178"/>
    <w:rsid w:val="00710424"/>
    <w:rsid w:val="007104B8"/>
    <w:rsid w:val="00711019"/>
    <w:rsid w:val="007111BF"/>
    <w:rsid w:val="00711551"/>
    <w:rsid w:val="00711CE7"/>
    <w:rsid w:val="0071204D"/>
    <w:rsid w:val="00712907"/>
    <w:rsid w:val="00712952"/>
    <w:rsid w:val="00712B15"/>
    <w:rsid w:val="00712F9D"/>
    <w:rsid w:val="00712FA8"/>
    <w:rsid w:val="00713597"/>
    <w:rsid w:val="007135AD"/>
    <w:rsid w:val="00713CC9"/>
    <w:rsid w:val="00714713"/>
    <w:rsid w:val="00714794"/>
    <w:rsid w:val="00714EB2"/>
    <w:rsid w:val="00714FCC"/>
    <w:rsid w:val="00714FED"/>
    <w:rsid w:val="00715BF8"/>
    <w:rsid w:val="0071683A"/>
    <w:rsid w:val="007176A0"/>
    <w:rsid w:val="0072162F"/>
    <w:rsid w:val="00721682"/>
    <w:rsid w:val="00721C2F"/>
    <w:rsid w:val="00722236"/>
    <w:rsid w:val="00722E8C"/>
    <w:rsid w:val="00723716"/>
    <w:rsid w:val="007239AA"/>
    <w:rsid w:val="00723D96"/>
    <w:rsid w:val="0072400B"/>
    <w:rsid w:val="0072417A"/>
    <w:rsid w:val="007244AA"/>
    <w:rsid w:val="00724AB3"/>
    <w:rsid w:val="00725BFB"/>
    <w:rsid w:val="00725C2D"/>
    <w:rsid w:val="00725DF1"/>
    <w:rsid w:val="00726B09"/>
    <w:rsid w:val="00726FDE"/>
    <w:rsid w:val="007271E7"/>
    <w:rsid w:val="007273A1"/>
    <w:rsid w:val="0072754E"/>
    <w:rsid w:val="007277DB"/>
    <w:rsid w:val="00727A88"/>
    <w:rsid w:val="00727F8A"/>
    <w:rsid w:val="0073020D"/>
    <w:rsid w:val="007303DB"/>
    <w:rsid w:val="007307D3"/>
    <w:rsid w:val="0073258B"/>
    <w:rsid w:val="0073282F"/>
    <w:rsid w:val="0073304B"/>
    <w:rsid w:val="00734238"/>
    <w:rsid w:val="007347A4"/>
    <w:rsid w:val="0073518C"/>
    <w:rsid w:val="007355EF"/>
    <w:rsid w:val="0073562F"/>
    <w:rsid w:val="007358DB"/>
    <w:rsid w:val="00735EC0"/>
    <w:rsid w:val="00736A7B"/>
    <w:rsid w:val="0073755A"/>
    <w:rsid w:val="007376F0"/>
    <w:rsid w:val="0073782C"/>
    <w:rsid w:val="0073793D"/>
    <w:rsid w:val="00737BF6"/>
    <w:rsid w:val="00737F09"/>
    <w:rsid w:val="00737FD0"/>
    <w:rsid w:val="007402C7"/>
    <w:rsid w:val="00740C1E"/>
    <w:rsid w:val="00741A10"/>
    <w:rsid w:val="00741C8C"/>
    <w:rsid w:val="007422BE"/>
    <w:rsid w:val="00742697"/>
    <w:rsid w:val="0074302E"/>
    <w:rsid w:val="00743562"/>
    <w:rsid w:val="00743B0B"/>
    <w:rsid w:val="00743B54"/>
    <w:rsid w:val="007442AD"/>
    <w:rsid w:val="007448D2"/>
    <w:rsid w:val="0074572B"/>
    <w:rsid w:val="0074646B"/>
    <w:rsid w:val="007465A1"/>
    <w:rsid w:val="007465CE"/>
    <w:rsid w:val="00746D3D"/>
    <w:rsid w:val="00746E59"/>
    <w:rsid w:val="0074758E"/>
    <w:rsid w:val="007476B7"/>
    <w:rsid w:val="00747CB6"/>
    <w:rsid w:val="007502CB"/>
    <w:rsid w:val="00750ED4"/>
    <w:rsid w:val="00751B73"/>
    <w:rsid w:val="00751D44"/>
    <w:rsid w:val="00751E5A"/>
    <w:rsid w:val="00751F07"/>
    <w:rsid w:val="00751FA0"/>
    <w:rsid w:val="00752801"/>
    <w:rsid w:val="00753250"/>
    <w:rsid w:val="00753313"/>
    <w:rsid w:val="007535DD"/>
    <w:rsid w:val="007536FD"/>
    <w:rsid w:val="00753D41"/>
    <w:rsid w:val="00753E0C"/>
    <w:rsid w:val="00753E2C"/>
    <w:rsid w:val="007542D8"/>
    <w:rsid w:val="00754676"/>
    <w:rsid w:val="007546B9"/>
    <w:rsid w:val="00754ABF"/>
    <w:rsid w:val="00754E0E"/>
    <w:rsid w:val="00755098"/>
    <w:rsid w:val="00755307"/>
    <w:rsid w:val="007556D3"/>
    <w:rsid w:val="007557A0"/>
    <w:rsid w:val="0075624C"/>
    <w:rsid w:val="00757725"/>
    <w:rsid w:val="00757B36"/>
    <w:rsid w:val="00757E8A"/>
    <w:rsid w:val="00760184"/>
    <w:rsid w:val="0076077E"/>
    <w:rsid w:val="007610B2"/>
    <w:rsid w:val="00761464"/>
    <w:rsid w:val="00761596"/>
    <w:rsid w:val="00761A00"/>
    <w:rsid w:val="00761E04"/>
    <w:rsid w:val="00761E2D"/>
    <w:rsid w:val="00761F0C"/>
    <w:rsid w:val="00762026"/>
    <w:rsid w:val="0076250E"/>
    <w:rsid w:val="007625D5"/>
    <w:rsid w:val="0076274D"/>
    <w:rsid w:val="00763094"/>
    <w:rsid w:val="00763C70"/>
    <w:rsid w:val="007641F2"/>
    <w:rsid w:val="0076455B"/>
    <w:rsid w:val="00764E19"/>
    <w:rsid w:val="00765150"/>
    <w:rsid w:val="007651EC"/>
    <w:rsid w:val="00765318"/>
    <w:rsid w:val="00765331"/>
    <w:rsid w:val="00765E96"/>
    <w:rsid w:val="007662F9"/>
    <w:rsid w:val="00766732"/>
    <w:rsid w:val="00766925"/>
    <w:rsid w:val="00766E71"/>
    <w:rsid w:val="00767167"/>
    <w:rsid w:val="00767865"/>
    <w:rsid w:val="00767F47"/>
    <w:rsid w:val="0077056B"/>
    <w:rsid w:val="00770A8C"/>
    <w:rsid w:val="00770B5F"/>
    <w:rsid w:val="0077112D"/>
    <w:rsid w:val="00771899"/>
    <w:rsid w:val="00771E2D"/>
    <w:rsid w:val="00771F85"/>
    <w:rsid w:val="0077221E"/>
    <w:rsid w:val="00772C64"/>
    <w:rsid w:val="00772E3F"/>
    <w:rsid w:val="007734A9"/>
    <w:rsid w:val="00773D90"/>
    <w:rsid w:val="007744C2"/>
    <w:rsid w:val="00774628"/>
    <w:rsid w:val="00774A79"/>
    <w:rsid w:val="00774F9E"/>
    <w:rsid w:val="007750C7"/>
    <w:rsid w:val="00775146"/>
    <w:rsid w:val="00775463"/>
    <w:rsid w:val="00776C1F"/>
    <w:rsid w:val="007770EE"/>
    <w:rsid w:val="00777514"/>
    <w:rsid w:val="007779E4"/>
    <w:rsid w:val="00777B60"/>
    <w:rsid w:val="00780217"/>
    <w:rsid w:val="007802C1"/>
    <w:rsid w:val="0078033B"/>
    <w:rsid w:val="007805D2"/>
    <w:rsid w:val="00780948"/>
    <w:rsid w:val="00781213"/>
    <w:rsid w:val="00781D1A"/>
    <w:rsid w:val="007825C1"/>
    <w:rsid w:val="00783732"/>
    <w:rsid w:val="007840F8"/>
    <w:rsid w:val="007842F3"/>
    <w:rsid w:val="007846D5"/>
    <w:rsid w:val="00784A8A"/>
    <w:rsid w:val="00784DDA"/>
    <w:rsid w:val="007868AC"/>
    <w:rsid w:val="00786EC0"/>
    <w:rsid w:val="00790178"/>
    <w:rsid w:val="007903E8"/>
    <w:rsid w:val="00790E8D"/>
    <w:rsid w:val="00791115"/>
    <w:rsid w:val="00791CAE"/>
    <w:rsid w:val="007931A8"/>
    <w:rsid w:val="00793331"/>
    <w:rsid w:val="00793555"/>
    <w:rsid w:val="007935BF"/>
    <w:rsid w:val="00793C2E"/>
    <w:rsid w:val="00793FB2"/>
    <w:rsid w:val="00794460"/>
    <w:rsid w:val="007946D7"/>
    <w:rsid w:val="00794812"/>
    <w:rsid w:val="0079497F"/>
    <w:rsid w:val="00794B63"/>
    <w:rsid w:val="0079556C"/>
    <w:rsid w:val="0079597C"/>
    <w:rsid w:val="007964C7"/>
    <w:rsid w:val="007969A2"/>
    <w:rsid w:val="00797642"/>
    <w:rsid w:val="007976F1"/>
    <w:rsid w:val="00797795"/>
    <w:rsid w:val="007979EC"/>
    <w:rsid w:val="007A11B8"/>
    <w:rsid w:val="007A1551"/>
    <w:rsid w:val="007A2CF2"/>
    <w:rsid w:val="007A2E30"/>
    <w:rsid w:val="007A3031"/>
    <w:rsid w:val="007A349E"/>
    <w:rsid w:val="007A4ADF"/>
    <w:rsid w:val="007A4CE1"/>
    <w:rsid w:val="007A4E6A"/>
    <w:rsid w:val="007A59E4"/>
    <w:rsid w:val="007A66C1"/>
    <w:rsid w:val="007A69FA"/>
    <w:rsid w:val="007A6BE7"/>
    <w:rsid w:val="007A6D54"/>
    <w:rsid w:val="007A7302"/>
    <w:rsid w:val="007A73B6"/>
    <w:rsid w:val="007A7A90"/>
    <w:rsid w:val="007A7A9B"/>
    <w:rsid w:val="007A7E0D"/>
    <w:rsid w:val="007A7F05"/>
    <w:rsid w:val="007B0021"/>
    <w:rsid w:val="007B08C2"/>
    <w:rsid w:val="007B0BF1"/>
    <w:rsid w:val="007B1558"/>
    <w:rsid w:val="007B1D6A"/>
    <w:rsid w:val="007B20E8"/>
    <w:rsid w:val="007B275A"/>
    <w:rsid w:val="007B3249"/>
    <w:rsid w:val="007B3316"/>
    <w:rsid w:val="007B3E88"/>
    <w:rsid w:val="007B461A"/>
    <w:rsid w:val="007B46F4"/>
    <w:rsid w:val="007B4C2A"/>
    <w:rsid w:val="007B50AD"/>
    <w:rsid w:val="007B51CA"/>
    <w:rsid w:val="007B59B6"/>
    <w:rsid w:val="007B5D11"/>
    <w:rsid w:val="007B6819"/>
    <w:rsid w:val="007B70E3"/>
    <w:rsid w:val="007B7651"/>
    <w:rsid w:val="007B78D0"/>
    <w:rsid w:val="007B79F7"/>
    <w:rsid w:val="007B7F23"/>
    <w:rsid w:val="007C0260"/>
    <w:rsid w:val="007C0522"/>
    <w:rsid w:val="007C0576"/>
    <w:rsid w:val="007C0AE9"/>
    <w:rsid w:val="007C1220"/>
    <w:rsid w:val="007C13EB"/>
    <w:rsid w:val="007C1607"/>
    <w:rsid w:val="007C1867"/>
    <w:rsid w:val="007C271F"/>
    <w:rsid w:val="007C28D7"/>
    <w:rsid w:val="007C2A40"/>
    <w:rsid w:val="007C315B"/>
    <w:rsid w:val="007C3ABF"/>
    <w:rsid w:val="007C3E8E"/>
    <w:rsid w:val="007C448E"/>
    <w:rsid w:val="007C4F02"/>
    <w:rsid w:val="007C56CD"/>
    <w:rsid w:val="007C57F0"/>
    <w:rsid w:val="007C641B"/>
    <w:rsid w:val="007C6463"/>
    <w:rsid w:val="007C7284"/>
    <w:rsid w:val="007C7362"/>
    <w:rsid w:val="007C79FE"/>
    <w:rsid w:val="007C7C8B"/>
    <w:rsid w:val="007C7CD6"/>
    <w:rsid w:val="007C7EC3"/>
    <w:rsid w:val="007D1439"/>
    <w:rsid w:val="007D1722"/>
    <w:rsid w:val="007D1BA6"/>
    <w:rsid w:val="007D1D0A"/>
    <w:rsid w:val="007D23BE"/>
    <w:rsid w:val="007D269B"/>
    <w:rsid w:val="007D26DF"/>
    <w:rsid w:val="007D332D"/>
    <w:rsid w:val="007D39A2"/>
    <w:rsid w:val="007D3C56"/>
    <w:rsid w:val="007D4B3E"/>
    <w:rsid w:val="007D4F52"/>
    <w:rsid w:val="007D5355"/>
    <w:rsid w:val="007D56B8"/>
    <w:rsid w:val="007D65AA"/>
    <w:rsid w:val="007D66C6"/>
    <w:rsid w:val="007D688E"/>
    <w:rsid w:val="007D6D2A"/>
    <w:rsid w:val="007D6DE1"/>
    <w:rsid w:val="007D75F6"/>
    <w:rsid w:val="007D7663"/>
    <w:rsid w:val="007D76DB"/>
    <w:rsid w:val="007D776C"/>
    <w:rsid w:val="007D7E69"/>
    <w:rsid w:val="007E028D"/>
    <w:rsid w:val="007E03E3"/>
    <w:rsid w:val="007E05BD"/>
    <w:rsid w:val="007E0679"/>
    <w:rsid w:val="007E08CE"/>
    <w:rsid w:val="007E0ACE"/>
    <w:rsid w:val="007E0BEF"/>
    <w:rsid w:val="007E0F56"/>
    <w:rsid w:val="007E194C"/>
    <w:rsid w:val="007E1AF5"/>
    <w:rsid w:val="007E1B40"/>
    <w:rsid w:val="007E1B5D"/>
    <w:rsid w:val="007E1E5D"/>
    <w:rsid w:val="007E2079"/>
    <w:rsid w:val="007E2B0B"/>
    <w:rsid w:val="007E2B75"/>
    <w:rsid w:val="007E3847"/>
    <w:rsid w:val="007E391E"/>
    <w:rsid w:val="007E3C4F"/>
    <w:rsid w:val="007E441D"/>
    <w:rsid w:val="007E55DC"/>
    <w:rsid w:val="007E576A"/>
    <w:rsid w:val="007E5A96"/>
    <w:rsid w:val="007E5E0E"/>
    <w:rsid w:val="007E6BEA"/>
    <w:rsid w:val="007E706B"/>
    <w:rsid w:val="007E769D"/>
    <w:rsid w:val="007E7BE2"/>
    <w:rsid w:val="007E7CAF"/>
    <w:rsid w:val="007F023F"/>
    <w:rsid w:val="007F079C"/>
    <w:rsid w:val="007F09E3"/>
    <w:rsid w:val="007F0D5C"/>
    <w:rsid w:val="007F241D"/>
    <w:rsid w:val="007F38C6"/>
    <w:rsid w:val="007F39FC"/>
    <w:rsid w:val="007F3C9C"/>
    <w:rsid w:val="007F3D09"/>
    <w:rsid w:val="007F426C"/>
    <w:rsid w:val="007F43E5"/>
    <w:rsid w:val="007F444C"/>
    <w:rsid w:val="007F46BB"/>
    <w:rsid w:val="007F544F"/>
    <w:rsid w:val="007F5A73"/>
    <w:rsid w:val="007F619D"/>
    <w:rsid w:val="007F7509"/>
    <w:rsid w:val="007F7B17"/>
    <w:rsid w:val="007F7D81"/>
    <w:rsid w:val="00800793"/>
    <w:rsid w:val="008007E0"/>
    <w:rsid w:val="00800C03"/>
    <w:rsid w:val="00801018"/>
    <w:rsid w:val="00801D7B"/>
    <w:rsid w:val="00802273"/>
    <w:rsid w:val="00802969"/>
    <w:rsid w:val="008029D8"/>
    <w:rsid w:val="00803472"/>
    <w:rsid w:val="00803A20"/>
    <w:rsid w:val="00804367"/>
    <w:rsid w:val="0080476D"/>
    <w:rsid w:val="00804912"/>
    <w:rsid w:val="00805709"/>
    <w:rsid w:val="008057C7"/>
    <w:rsid w:val="00805FB9"/>
    <w:rsid w:val="00806943"/>
    <w:rsid w:val="00806F60"/>
    <w:rsid w:val="0080789B"/>
    <w:rsid w:val="00807C58"/>
    <w:rsid w:val="00807CA3"/>
    <w:rsid w:val="00807CC0"/>
    <w:rsid w:val="00807CD4"/>
    <w:rsid w:val="00807ED9"/>
    <w:rsid w:val="0081023F"/>
    <w:rsid w:val="0081044D"/>
    <w:rsid w:val="00810ABC"/>
    <w:rsid w:val="00810CFA"/>
    <w:rsid w:val="00810D83"/>
    <w:rsid w:val="00811C07"/>
    <w:rsid w:val="00812C06"/>
    <w:rsid w:val="008131B1"/>
    <w:rsid w:val="0081338E"/>
    <w:rsid w:val="00813659"/>
    <w:rsid w:val="00813CA3"/>
    <w:rsid w:val="00813E01"/>
    <w:rsid w:val="00814427"/>
    <w:rsid w:val="00814FCA"/>
    <w:rsid w:val="008153CE"/>
    <w:rsid w:val="0081588C"/>
    <w:rsid w:val="008158F7"/>
    <w:rsid w:val="00815E23"/>
    <w:rsid w:val="0081674D"/>
    <w:rsid w:val="00817343"/>
    <w:rsid w:val="008202BC"/>
    <w:rsid w:val="00820444"/>
    <w:rsid w:val="00820BBE"/>
    <w:rsid w:val="00821013"/>
    <w:rsid w:val="008212FE"/>
    <w:rsid w:val="00821481"/>
    <w:rsid w:val="008215ED"/>
    <w:rsid w:val="008215FC"/>
    <w:rsid w:val="00821C43"/>
    <w:rsid w:val="00821E2B"/>
    <w:rsid w:val="00821E48"/>
    <w:rsid w:val="0082292B"/>
    <w:rsid w:val="00822ADF"/>
    <w:rsid w:val="00822EF4"/>
    <w:rsid w:val="00822FCD"/>
    <w:rsid w:val="00823428"/>
    <w:rsid w:val="008235BC"/>
    <w:rsid w:val="0082374B"/>
    <w:rsid w:val="00823871"/>
    <w:rsid w:val="00823916"/>
    <w:rsid w:val="00823BA8"/>
    <w:rsid w:val="00823F17"/>
    <w:rsid w:val="00824EAA"/>
    <w:rsid w:val="008256CD"/>
    <w:rsid w:val="00825CBC"/>
    <w:rsid w:val="00826148"/>
    <w:rsid w:val="008267DA"/>
    <w:rsid w:val="008270FB"/>
    <w:rsid w:val="008279EB"/>
    <w:rsid w:val="00827B14"/>
    <w:rsid w:val="0083060C"/>
    <w:rsid w:val="0083099E"/>
    <w:rsid w:val="00830BB8"/>
    <w:rsid w:val="00830EDD"/>
    <w:rsid w:val="00832260"/>
    <w:rsid w:val="00832AAA"/>
    <w:rsid w:val="00832BFF"/>
    <w:rsid w:val="008334D4"/>
    <w:rsid w:val="00833772"/>
    <w:rsid w:val="0083406E"/>
    <w:rsid w:val="00834575"/>
    <w:rsid w:val="00834991"/>
    <w:rsid w:val="00834B90"/>
    <w:rsid w:val="00834BB3"/>
    <w:rsid w:val="00835ED6"/>
    <w:rsid w:val="00835F23"/>
    <w:rsid w:val="008373E1"/>
    <w:rsid w:val="00837823"/>
    <w:rsid w:val="00837840"/>
    <w:rsid w:val="008379E3"/>
    <w:rsid w:val="008413C6"/>
    <w:rsid w:val="0084175A"/>
    <w:rsid w:val="00841903"/>
    <w:rsid w:val="00843BB6"/>
    <w:rsid w:val="00843BE6"/>
    <w:rsid w:val="008448D3"/>
    <w:rsid w:val="0084532C"/>
    <w:rsid w:val="0084535C"/>
    <w:rsid w:val="008455CF"/>
    <w:rsid w:val="008456A2"/>
    <w:rsid w:val="00845BCA"/>
    <w:rsid w:val="00845C7A"/>
    <w:rsid w:val="00846CCF"/>
    <w:rsid w:val="00846DC9"/>
    <w:rsid w:val="0084734D"/>
    <w:rsid w:val="0084760C"/>
    <w:rsid w:val="00847C50"/>
    <w:rsid w:val="00847C9F"/>
    <w:rsid w:val="00847E34"/>
    <w:rsid w:val="00847E3C"/>
    <w:rsid w:val="0085017A"/>
    <w:rsid w:val="008502F4"/>
    <w:rsid w:val="00850816"/>
    <w:rsid w:val="00851A63"/>
    <w:rsid w:val="00851E14"/>
    <w:rsid w:val="00852BE7"/>
    <w:rsid w:val="00852E2D"/>
    <w:rsid w:val="0085385D"/>
    <w:rsid w:val="0085389B"/>
    <w:rsid w:val="00853A63"/>
    <w:rsid w:val="00853AFD"/>
    <w:rsid w:val="00853E1A"/>
    <w:rsid w:val="00853FAE"/>
    <w:rsid w:val="00854A47"/>
    <w:rsid w:val="00855585"/>
    <w:rsid w:val="00855735"/>
    <w:rsid w:val="00855AA7"/>
    <w:rsid w:val="00855DD1"/>
    <w:rsid w:val="008562F6"/>
    <w:rsid w:val="00856462"/>
    <w:rsid w:val="00856499"/>
    <w:rsid w:val="0085662B"/>
    <w:rsid w:val="008569B1"/>
    <w:rsid w:val="00856C39"/>
    <w:rsid w:val="008570EC"/>
    <w:rsid w:val="00857713"/>
    <w:rsid w:val="00860E89"/>
    <w:rsid w:val="008610D1"/>
    <w:rsid w:val="00861B2F"/>
    <w:rsid w:val="00861DCD"/>
    <w:rsid w:val="0086286C"/>
    <w:rsid w:val="00862B1A"/>
    <w:rsid w:val="00863134"/>
    <w:rsid w:val="00863379"/>
    <w:rsid w:val="00863E88"/>
    <w:rsid w:val="00864686"/>
    <w:rsid w:val="00864857"/>
    <w:rsid w:val="00864A35"/>
    <w:rsid w:val="0086604B"/>
    <w:rsid w:val="0086641C"/>
    <w:rsid w:val="00866C2B"/>
    <w:rsid w:val="0087007E"/>
    <w:rsid w:val="008701C2"/>
    <w:rsid w:val="00870398"/>
    <w:rsid w:val="00870CFA"/>
    <w:rsid w:val="0087137C"/>
    <w:rsid w:val="00871B95"/>
    <w:rsid w:val="00872633"/>
    <w:rsid w:val="00872651"/>
    <w:rsid w:val="00872FBF"/>
    <w:rsid w:val="008735C0"/>
    <w:rsid w:val="00874461"/>
    <w:rsid w:val="00874B9C"/>
    <w:rsid w:val="00875367"/>
    <w:rsid w:val="008755BC"/>
    <w:rsid w:val="008759D0"/>
    <w:rsid w:val="00875B53"/>
    <w:rsid w:val="00875BA4"/>
    <w:rsid w:val="008760DB"/>
    <w:rsid w:val="00876827"/>
    <w:rsid w:val="00876939"/>
    <w:rsid w:val="00876F21"/>
    <w:rsid w:val="0087738C"/>
    <w:rsid w:val="0088025F"/>
    <w:rsid w:val="00880C4F"/>
    <w:rsid w:val="00880CA7"/>
    <w:rsid w:val="00880FB3"/>
    <w:rsid w:val="00881114"/>
    <w:rsid w:val="008819C2"/>
    <w:rsid w:val="00881B25"/>
    <w:rsid w:val="00881B77"/>
    <w:rsid w:val="00881D7C"/>
    <w:rsid w:val="008836E1"/>
    <w:rsid w:val="008839F8"/>
    <w:rsid w:val="00883DFD"/>
    <w:rsid w:val="00883F23"/>
    <w:rsid w:val="008844F0"/>
    <w:rsid w:val="00884750"/>
    <w:rsid w:val="0088497C"/>
    <w:rsid w:val="00884AB3"/>
    <w:rsid w:val="00884AFE"/>
    <w:rsid w:val="00884DCB"/>
    <w:rsid w:val="008857C6"/>
    <w:rsid w:val="008857D3"/>
    <w:rsid w:val="00886423"/>
    <w:rsid w:val="0088642B"/>
    <w:rsid w:val="0088694C"/>
    <w:rsid w:val="008869F1"/>
    <w:rsid w:val="00887B23"/>
    <w:rsid w:val="008901DC"/>
    <w:rsid w:val="0089043A"/>
    <w:rsid w:val="00890CA2"/>
    <w:rsid w:val="00891869"/>
    <w:rsid w:val="00891E8F"/>
    <w:rsid w:val="00891F06"/>
    <w:rsid w:val="0089207F"/>
    <w:rsid w:val="0089217E"/>
    <w:rsid w:val="00892C8B"/>
    <w:rsid w:val="00892E72"/>
    <w:rsid w:val="00893433"/>
    <w:rsid w:val="008934F8"/>
    <w:rsid w:val="008937E4"/>
    <w:rsid w:val="00893C45"/>
    <w:rsid w:val="00893CF6"/>
    <w:rsid w:val="00893EEC"/>
    <w:rsid w:val="008940BA"/>
    <w:rsid w:val="00894ADB"/>
    <w:rsid w:val="00894AFE"/>
    <w:rsid w:val="00894BAE"/>
    <w:rsid w:val="00894D14"/>
    <w:rsid w:val="00895AAC"/>
    <w:rsid w:val="00896046"/>
    <w:rsid w:val="008960B6"/>
    <w:rsid w:val="008963FF"/>
    <w:rsid w:val="00896759"/>
    <w:rsid w:val="00896934"/>
    <w:rsid w:val="00896A27"/>
    <w:rsid w:val="00896CA1"/>
    <w:rsid w:val="00896FF1"/>
    <w:rsid w:val="0089766F"/>
    <w:rsid w:val="00897978"/>
    <w:rsid w:val="00897D67"/>
    <w:rsid w:val="00897DBC"/>
    <w:rsid w:val="008A0861"/>
    <w:rsid w:val="008A113A"/>
    <w:rsid w:val="008A1463"/>
    <w:rsid w:val="008A18D3"/>
    <w:rsid w:val="008A29C5"/>
    <w:rsid w:val="008A30E5"/>
    <w:rsid w:val="008A349E"/>
    <w:rsid w:val="008A3687"/>
    <w:rsid w:val="008A36DE"/>
    <w:rsid w:val="008A3A09"/>
    <w:rsid w:val="008A3EE6"/>
    <w:rsid w:val="008A3EF5"/>
    <w:rsid w:val="008A40CE"/>
    <w:rsid w:val="008A46B7"/>
    <w:rsid w:val="008A4888"/>
    <w:rsid w:val="008A4C57"/>
    <w:rsid w:val="008A4D9D"/>
    <w:rsid w:val="008A4DFD"/>
    <w:rsid w:val="008A52D1"/>
    <w:rsid w:val="008A5A12"/>
    <w:rsid w:val="008A5A8A"/>
    <w:rsid w:val="008A62F8"/>
    <w:rsid w:val="008A6534"/>
    <w:rsid w:val="008A653E"/>
    <w:rsid w:val="008A6818"/>
    <w:rsid w:val="008A6D33"/>
    <w:rsid w:val="008A7042"/>
    <w:rsid w:val="008A7272"/>
    <w:rsid w:val="008A7E3A"/>
    <w:rsid w:val="008B085F"/>
    <w:rsid w:val="008B0DC9"/>
    <w:rsid w:val="008B188A"/>
    <w:rsid w:val="008B18AD"/>
    <w:rsid w:val="008B1AC5"/>
    <w:rsid w:val="008B1C8C"/>
    <w:rsid w:val="008B224F"/>
    <w:rsid w:val="008B3065"/>
    <w:rsid w:val="008B3655"/>
    <w:rsid w:val="008B39DE"/>
    <w:rsid w:val="008B40D8"/>
    <w:rsid w:val="008B442F"/>
    <w:rsid w:val="008B4A0C"/>
    <w:rsid w:val="008B4D8E"/>
    <w:rsid w:val="008B52F3"/>
    <w:rsid w:val="008B56AD"/>
    <w:rsid w:val="008B5891"/>
    <w:rsid w:val="008B5BDA"/>
    <w:rsid w:val="008B5CCC"/>
    <w:rsid w:val="008B606B"/>
    <w:rsid w:val="008B607A"/>
    <w:rsid w:val="008B6260"/>
    <w:rsid w:val="008B6743"/>
    <w:rsid w:val="008B6C07"/>
    <w:rsid w:val="008B6D42"/>
    <w:rsid w:val="008B71F4"/>
    <w:rsid w:val="008B78F6"/>
    <w:rsid w:val="008C0AE7"/>
    <w:rsid w:val="008C154B"/>
    <w:rsid w:val="008C1620"/>
    <w:rsid w:val="008C1CDF"/>
    <w:rsid w:val="008C2933"/>
    <w:rsid w:val="008C348B"/>
    <w:rsid w:val="008C37FD"/>
    <w:rsid w:val="008C3D4D"/>
    <w:rsid w:val="008C3F13"/>
    <w:rsid w:val="008C423C"/>
    <w:rsid w:val="008C4804"/>
    <w:rsid w:val="008C487A"/>
    <w:rsid w:val="008C5073"/>
    <w:rsid w:val="008C508F"/>
    <w:rsid w:val="008C5211"/>
    <w:rsid w:val="008C564A"/>
    <w:rsid w:val="008C5A2A"/>
    <w:rsid w:val="008C5BFC"/>
    <w:rsid w:val="008C5F80"/>
    <w:rsid w:val="008C6714"/>
    <w:rsid w:val="008C682E"/>
    <w:rsid w:val="008C6D47"/>
    <w:rsid w:val="008C7216"/>
    <w:rsid w:val="008C72AE"/>
    <w:rsid w:val="008C74B7"/>
    <w:rsid w:val="008C77EF"/>
    <w:rsid w:val="008C7E05"/>
    <w:rsid w:val="008C7E5D"/>
    <w:rsid w:val="008C7EAC"/>
    <w:rsid w:val="008D0414"/>
    <w:rsid w:val="008D1678"/>
    <w:rsid w:val="008D1808"/>
    <w:rsid w:val="008D1925"/>
    <w:rsid w:val="008D192F"/>
    <w:rsid w:val="008D1D65"/>
    <w:rsid w:val="008D2621"/>
    <w:rsid w:val="008D27FC"/>
    <w:rsid w:val="008D2EFD"/>
    <w:rsid w:val="008D302F"/>
    <w:rsid w:val="008D3356"/>
    <w:rsid w:val="008D375E"/>
    <w:rsid w:val="008D41AB"/>
    <w:rsid w:val="008D460B"/>
    <w:rsid w:val="008D509F"/>
    <w:rsid w:val="008D5E4A"/>
    <w:rsid w:val="008D5FCC"/>
    <w:rsid w:val="008D600F"/>
    <w:rsid w:val="008D64C5"/>
    <w:rsid w:val="008D6959"/>
    <w:rsid w:val="008D6B19"/>
    <w:rsid w:val="008D6FCC"/>
    <w:rsid w:val="008D700A"/>
    <w:rsid w:val="008E0515"/>
    <w:rsid w:val="008E1808"/>
    <w:rsid w:val="008E1DB8"/>
    <w:rsid w:val="008E1FDF"/>
    <w:rsid w:val="008E256C"/>
    <w:rsid w:val="008E2587"/>
    <w:rsid w:val="008E2742"/>
    <w:rsid w:val="008E293F"/>
    <w:rsid w:val="008E3697"/>
    <w:rsid w:val="008E401B"/>
    <w:rsid w:val="008E440C"/>
    <w:rsid w:val="008E46C9"/>
    <w:rsid w:val="008E4D6C"/>
    <w:rsid w:val="008E5CD1"/>
    <w:rsid w:val="008E5DA9"/>
    <w:rsid w:val="008E6120"/>
    <w:rsid w:val="008E6693"/>
    <w:rsid w:val="008E708C"/>
    <w:rsid w:val="008E7B3F"/>
    <w:rsid w:val="008E7B9F"/>
    <w:rsid w:val="008F03CD"/>
    <w:rsid w:val="008F0C0F"/>
    <w:rsid w:val="008F0EBC"/>
    <w:rsid w:val="008F1DF2"/>
    <w:rsid w:val="008F2638"/>
    <w:rsid w:val="008F2D25"/>
    <w:rsid w:val="008F3250"/>
    <w:rsid w:val="008F32A0"/>
    <w:rsid w:val="008F37F7"/>
    <w:rsid w:val="008F3EAF"/>
    <w:rsid w:val="008F47B0"/>
    <w:rsid w:val="008F4951"/>
    <w:rsid w:val="008F4993"/>
    <w:rsid w:val="008F5123"/>
    <w:rsid w:val="008F5410"/>
    <w:rsid w:val="008F5503"/>
    <w:rsid w:val="008F5607"/>
    <w:rsid w:val="008F585E"/>
    <w:rsid w:val="008F6108"/>
    <w:rsid w:val="008F616D"/>
    <w:rsid w:val="008F6BBA"/>
    <w:rsid w:val="008F6F74"/>
    <w:rsid w:val="008F7431"/>
    <w:rsid w:val="008F7AA7"/>
    <w:rsid w:val="008F7BF6"/>
    <w:rsid w:val="008F7C21"/>
    <w:rsid w:val="00900157"/>
    <w:rsid w:val="00900634"/>
    <w:rsid w:val="00900F9B"/>
    <w:rsid w:val="00901194"/>
    <w:rsid w:val="00901760"/>
    <w:rsid w:val="00901773"/>
    <w:rsid w:val="0090187A"/>
    <w:rsid w:val="00901E7A"/>
    <w:rsid w:val="0090225F"/>
    <w:rsid w:val="00902530"/>
    <w:rsid w:val="00902B45"/>
    <w:rsid w:val="00902B70"/>
    <w:rsid w:val="00903644"/>
    <w:rsid w:val="00903B3E"/>
    <w:rsid w:val="0090418C"/>
    <w:rsid w:val="009041D6"/>
    <w:rsid w:val="00904630"/>
    <w:rsid w:val="00904D99"/>
    <w:rsid w:val="0090504B"/>
    <w:rsid w:val="0090506F"/>
    <w:rsid w:val="00905300"/>
    <w:rsid w:val="0090638E"/>
    <w:rsid w:val="009072DB"/>
    <w:rsid w:val="00907B86"/>
    <w:rsid w:val="00910969"/>
    <w:rsid w:val="00910A6B"/>
    <w:rsid w:val="00910F87"/>
    <w:rsid w:val="0091198C"/>
    <w:rsid w:val="00911EBB"/>
    <w:rsid w:val="00911ECD"/>
    <w:rsid w:val="00912EFD"/>
    <w:rsid w:val="00912F03"/>
    <w:rsid w:val="0091302B"/>
    <w:rsid w:val="00913A75"/>
    <w:rsid w:val="00913C39"/>
    <w:rsid w:val="00913C50"/>
    <w:rsid w:val="00913F34"/>
    <w:rsid w:val="0091465B"/>
    <w:rsid w:val="009147B5"/>
    <w:rsid w:val="00914E46"/>
    <w:rsid w:val="0091525D"/>
    <w:rsid w:val="009154F8"/>
    <w:rsid w:val="00915569"/>
    <w:rsid w:val="0091556D"/>
    <w:rsid w:val="009158A9"/>
    <w:rsid w:val="00915A7B"/>
    <w:rsid w:val="00915B99"/>
    <w:rsid w:val="00916BBD"/>
    <w:rsid w:val="00916C98"/>
    <w:rsid w:val="00917146"/>
    <w:rsid w:val="0091727A"/>
    <w:rsid w:val="009176BD"/>
    <w:rsid w:val="009179EE"/>
    <w:rsid w:val="00917CE6"/>
    <w:rsid w:val="0092031B"/>
    <w:rsid w:val="0092051F"/>
    <w:rsid w:val="0092069B"/>
    <w:rsid w:val="009208EE"/>
    <w:rsid w:val="0092099B"/>
    <w:rsid w:val="00920BA3"/>
    <w:rsid w:val="00921227"/>
    <w:rsid w:val="009215C6"/>
    <w:rsid w:val="00921B03"/>
    <w:rsid w:val="00921B88"/>
    <w:rsid w:val="00921CF0"/>
    <w:rsid w:val="00922580"/>
    <w:rsid w:val="0092289C"/>
    <w:rsid w:val="00923553"/>
    <w:rsid w:val="009235EB"/>
    <w:rsid w:val="009237C2"/>
    <w:rsid w:val="00923B9D"/>
    <w:rsid w:val="009242E9"/>
    <w:rsid w:val="00924490"/>
    <w:rsid w:val="00924533"/>
    <w:rsid w:val="00924550"/>
    <w:rsid w:val="009247EC"/>
    <w:rsid w:val="00924E87"/>
    <w:rsid w:val="00925906"/>
    <w:rsid w:val="009264B9"/>
    <w:rsid w:val="00926526"/>
    <w:rsid w:val="00926E9F"/>
    <w:rsid w:val="00926F5C"/>
    <w:rsid w:val="009276B4"/>
    <w:rsid w:val="0092784A"/>
    <w:rsid w:val="009278E6"/>
    <w:rsid w:val="00927DC7"/>
    <w:rsid w:val="0093063B"/>
    <w:rsid w:val="009308B6"/>
    <w:rsid w:val="009310E0"/>
    <w:rsid w:val="00931AF7"/>
    <w:rsid w:val="00931D6B"/>
    <w:rsid w:val="0093200D"/>
    <w:rsid w:val="009322C2"/>
    <w:rsid w:val="00933013"/>
    <w:rsid w:val="0093403A"/>
    <w:rsid w:val="00934203"/>
    <w:rsid w:val="009342D5"/>
    <w:rsid w:val="00934743"/>
    <w:rsid w:val="009348AA"/>
    <w:rsid w:val="00934B9B"/>
    <w:rsid w:val="009350E5"/>
    <w:rsid w:val="00935232"/>
    <w:rsid w:val="009354D3"/>
    <w:rsid w:val="0093639F"/>
    <w:rsid w:val="00936440"/>
    <w:rsid w:val="00936CF6"/>
    <w:rsid w:val="00936D9A"/>
    <w:rsid w:val="00937081"/>
    <w:rsid w:val="00940309"/>
    <w:rsid w:val="00940DE6"/>
    <w:rsid w:val="009413B4"/>
    <w:rsid w:val="009416B9"/>
    <w:rsid w:val="00941952"/>
    <w:rsid w:val="00941A2A"/>
    <w:rsid w:val="00941AE0"/>
    <w:rsid w:val="00941D25"/>
    <w:rsid w:val="009424AB"/>
    <w:rsid w:val="0094282E"/>
    <w:rsid w:val="00942CB0"/>
    <w:rsid w:val="00943411"/>
    <w:rsid w:val="0094361F"/>
    <w:rsid w:val="00943D57"/>
    <w:rsid w:val="009445AD"/>
    <w:rsid w:val="009447CE"/>
    <w:rsid w:val="00944A3A"/>
    <w:rsid w:val="00944F98"/>
    <w:rsid w:val="0094533B"/>
    <w:rsid w:val="0094555E"/>
    <w:rsid w:val="00945BB2"/>
    <w:rsid w:val="00946758"/>
    <w:rsid w:val="00946BC1"/>
    <w:rsid w:val="0094732F"/>
    <w:rsid w:val="0094767B"/>
    <w:rsid w:val="009504C4"/>
    <w:rsid w:val="0095075D"/>
    <w:rsid w:val="00950B26"/>
    <w:rsid w:val="009519ED"/>
    <w:rsid w:val="00951F31"/>
    <w:rsid w:val="00952132"/>
    <w:rsid w:val="00952145"/>
    <w:rsid w:val="00952717"/>
    <w:rsid w:val="009534A9"/>
    <w:rsid w:val="00953883"/>
    <w:rsid w:val="00953D8E"/>
    <w:rsid w:val="00954501"/>
    <w:rsid w:val="00954DE8"/>
    <w:rsid w:val="0095515C"/>
    <w:rsid w:val="00955337"/>
    <w:rsid w:val="00955390"/>
    <w:rsid w:val="00955C99"/>
    <w:rsid w:val="0095628C"/>
    <w:rsid w:val="0095686E"/>
    <w:rsid w:val="00956B5E"/>
    <w:rsid w:val="00956DE8"/>
    <w:rsid w:val="00956FF9"/>
    <w:rsid w:val="009571DB"/>
    <w:rsid w:val="00957CB2"/>
    <w:rsid w:val="00957F38"/>
    <w:rsid w:val="00960233"/>
    <w:rsid w:val="0096031A"/>
    <w:rsid w:val="009605CF"/>
    <w:rsid w:val="00960630"/>
    <w:rsid w:val="0096097A"/>
    <w:rsid w:val="009609D5"/>
    <w:rsid w:val="0096128E"/>
    <w:rsid w:val="009613F4"/>
    <w:rsid w:val="00961695"/>
    <w:rsid w:val="009623F6"/>
    <w:rsid w:val="0096255E"/>
    <w:rsid w:val="00962CA3"/>
    <w:rsid w:val="00962F36"/>
    <w:rsid w:val="0096306A"/>
    <w:rsid w:val="00963113"/>
    <w:rsid w:val="00963590"/>
    <w:rsid w:val="009635B6"/>
    <w:rsid w:val="00963667"/>
    <w:rsid w:val="009637EB"/>
    <w:rsid w:val="00963956"/>
    <w:rsid w:val="009639DD"/>
    <w:rsid w:val="00963A81"/>
    <w:rsid w:val="00963AA5"/>
    <w:rsid w:val="00963AD8"/>
    <w:rsid w:val="00963C2B"/>
    <w:rsid w:val="00963FA6"/>
    <w:rsid w:val="0096426D"/>
    <w:rsid w:val="00964315"/>
    <w:rsid w:val="0096451D"/>
    <w:rsid w:val="00964A5D"/>
    <w:rsid w:val="00964F55"/>
    <w:rsid w:val="00964F7B"/>
    <w:rsid w:val="0096579F"/>
    <w:rsid w:val="009658BF"/>
    <w:rsid w:val="00965A6A"/>
    <w:rsid w:val="00965B5C"/>
    <w:rsid w:val="00965DD8"/>
    <w:rsid w:val="00965FD9"/>
    <w:rsid w:val="0096614A"/>
    <w:rsid w:val="009665FA"/>
    <w:rsid w:val="009666A3"/>
    <w:rsid w:val="00966C8A"/>
    <w:rsid w:val="00966CA9"/>
    <w:rsid w:val="00966EEE"/>
    <w:rsid w:val="009700C9"/>
    <w:rsid w:val="009704FE"/>
    <w:rsid w:val="00970E43"/>
    <w:rsid w:val="00970EDC"/>
    <w:rsid w:val="00970FE2"/>
    <w:rsid w:val="009712FA"/>
    <w:rsid w:val="009717D8"/>
    <w:rsid w:val="0097216B"/>
    <w:rsid w:val="0097223B"/>
    <w:rsid w:val="0097261B"/>
    <w:rsid w:val="00972EF8"/>
    <w:rsid w:val="00973FDB"/>
    <w:rsid w:val="009740BD"/>
    <w:rsid w:val="009746B7"/>
    <w:rsid w:val="00974A84"/>
    <w:rsid w:val="00974AC0"/>
    <w:rsid w:val="00974AF0"/>
    <w:rsid w:val="00974BF0"/>
    <w:rsid w:val="00974DCC"/>
    <w:rsid w:val="00974DD7"/>
    <w:rsid w:val="0097501D"/>
    <w:rsid w:val="0097510F"/>
    <w:rsid w:val="009754D0"/>
    <w:rsid w:val="009759C4"/>
    <w:rsid w:val="00975C52"/>
    <w:rsid w:val="00975DA4"/>
    <w:rsid w:val="00976827"/>
    <w:rsid w:val="00976A91"/>
    <w:rsid w:val="00976EAA"/>
    <w:rsid w:val="00977ACF"/>
    <w:rsid w:val="00977DB8"/>
    <w:rsid w:val="00980043"/>
    <w:rsid w:val="00980292"/>
    <w:rsid w:val="00980439"/>
    <w:rsid w:val="009806B5"/>
    <w:rsid w:val="00980928"/>
    <w:rsid w:val="00980C9A"/>
    <w:rsid w:val="009812A5"/>
    <w:rsid w:val="009813AD"/>
    <w:rsid w:val="0098146B"/>
    <w:rsid w:val="00981B25"/>
    <w:rsid w:val="00982568"/>
    <w:rsid w:val="00982884"/>
    <w:rsid w:val="00983176"/>
    <w:rsid w:val="009839EC"/>
    <w:rsid w:val="00983AA7"/>
    <w:rsid w:val="00983CDB"/>
    <w:rsid w:val="00983DE1"/>
    <w:rsid w:val="00983EB4"/>
    <w:rsid w:val="00983F79"/>
    <w:rsid w:val="0098491E"/>
    <w:rsid w:val="00984BFD"/>
    <w:rsid w:val="00984D4A"/>
    <w:rsid w:val="00985014"/>
    <w:rsid w:val="00985BC5"/>
    <w:rsid w:val="00986214"/>
    <w:rsid w:val="0098651C"/>
    <w:rsid w:val="00986CB7"/>
    <w:rsid w:val="009879EC"/>
    <w:rsid w:val="00990067"/>
    <w:rsid w:val="00990408"/>
    <w:rsid w:val="0099071E"/>
    <w:rsid w:val="00990B92"/>
    <w:rsid w:val="00990BC2"/>
    <w:rsid w:val="00991380"/>
    <w:rsid w:val="00991C79"/>
    <w:rsid w:val="00991E6C"/>
    <w:rsid w:val="00992017"/>
    <w:rsid w:val="00992354"/>
    <w:rsid w:val="009926E1"/>
    <w:rsid w:val="00992D0A"/>
    <w:rsid w:val="00992DFB"/>
    <w:rsid w:val="00992EBB"/>
    <w:rsid w:val="009930B7"/>
    <w:rsid w:val="009939DD"/>
    <w:rsid w:val="00993BC3"/>
    <w:rsid w:val="00993D7C"/>
    <w:rsid w:val="00993D9D"/>
    <w:rsid w:val="00993F07"/>
    <w:rsid w:val="00994041"/>
    <w:rsid w:val="009944B1"/>
    <w:rsid w:val="0099481C"/>
    <w:rsid w:val="009962C1"/>
    <w:rsid w:val="00996311"/>
    <w:rsid w:val="00996481"/>
    <w:rsid w:val="0099668C"/>
    <w:rsid w:val="00996735"/>
    <w:rsid w:val="00996945"/>
    <w:rsid w:val="00996F0E"/>
    <w:rsid w:val="00997BDE"/>
    <w:rsid w:val="009A0060"/>
    <w:rsid w:val="009A0175"/>
    <w:rsid w:val="009A02B8"/>
    <w:rsid w:val="009A03B9"/>
    <w:rsid w:val="009A225E"/>
    <w:rsid w:val="009A2DBB"/>
    <w:rsid w:val="009A2FDD"/>
    <w:rsid w:val="009A3925"/>
    <w:rsid w:val="009A400C"/>
    <w:rsid w:val="009A4464"/>
    <w:rsid w:val="009A4B6E"/>
    <w:rsid w:val="009A4BEF"/>
    <w:rsid w:val="009A4CC9"/>
    <w:rsid w:val="009A50C2"/>
    <w:rsid w:val="009A54FE"/>
    <w:rsid w:val="009A5772"/>
    <w:rsid w:val="009A597E"/>
    <w:rsid w:val="009A598C"/>
    <w:rsid w:val="009A5BD7"/>
    <w:rsid w:val="009A5C6F"/>
    <w:rsid w:val="009A5FF1"/>
    <w:rsid w:val="009A6118"/>
    <w:rsid w:val="009A6C3C"/>
    <w:rsid w:val="009A7135"/>
    <w:rsid w:val="009A7A6C"/>
    <w:rsid w:val="009B0204"/>
    <w:rsid w:val="009B03FC"/>
    <w:rsid w:val="009B0630"/>
    <w:rsid w:val="009B0F21"/>
    <w:rsid w:val="009B0F44"/>
    <w:rsid w:val="009B1007"/>
    <w:rsid w:val="009B1950"/>
    <w:rsid w:val="009B1A17"/>
    <w:rsid w:val="009B2922"/>
    <w:rsid w:val="009B2925"/>
    <w:rsid w:val="009B36D9"/>
    <w:rsid w:val="009B3A21"/>
    <w:rsid w:val="009B3B85"/>
    <w:rsid w:val="009B4064"/>
    <w:rsid w:val="009B4289"/>
    <w:rsid w:val="009B4440"/>
    <w:rsid w:val="009B4521"/>
    <w:rsid w:val="009B4A19"/>
    <w:rsid w:val="009B4D45"/>
    <w:rsid w:val="009B6765"/>
    <w:rsid w:val="009B67EC"/>
    <w:rsid w:val="009B682D"/>
    <w:rsid w:val="009B68AD"/>
    <w:rsid w:val="009B69EA"/>
    <w:rsid w:val="009B6FB1"/>
    <w:rsid w:val="009B7440"/>
    <w:rsid w:val="009B78A1"/>
    <w:rsid w:val="009B7A0D"/>
    <w:rsid w:val="009B7AD8"/>
    <w:rsid w:val="009C086D"/>
    <w:rsid w:val="009C0B52"/>
    <w:rsid w:val="009C12D2"/>
    <w:rsid w:val="009C14A8"/>
    <w:rsid w:val="009C2AA1"/>
    <w:rsid w:val="009C2B34"/>
    <w:rsid w:val="009C3148"/>
    <w:rsid w:val="009C34AC"/>
    <w:rsid w:val="009C351F"/>
    <w:rsid w:val="009C3F2B"/>
    <w:rsid w:val="009C43D8"/>
    <w:rsid w:val="009C53DB"/>
    <w:rsid w:val="009C53FC"/>
    <w:rsid w:val="009C5A07"/>
    <w:rsid w:val="009C5C8D"/>
    <w:rsid w:val="009C6381"/>
    <w:rsid w:val="009C665E"/>
    <w:rsid w:val="009C6714"/>
    <w:rsid w:val="009C763B"/>
    <w:rsid w:val="009C7827"/>
    <w:rsid w:val="009C7947"/>
    <w:rsid w:val="009D03FA"/>
    <w:rsid w:val="009D05E6"/>
    <w:rsid w:val="009D1073"/>
    <w:rsid w:val="009D112A"/>
    <w:rsid w:val="009D12DC"/>
    <w:rsid w:val="009D1455"/>
    <w:rsid w:val="009D15E9"/>
    <w:rsid w:val="009D296E"/>
    <w:rsid w:val="009D2E96"/>
    <w:rsid w:val="009D2EEC"/>
    <w:rsid w:val="009D325E"/>
    <w:rsid w:val="009D3884"/>
    <w:rsid w:val="009D3BCD"/>
    <w:rsid w:val="009D4B3F"/>
    <w:rsid w:val="009D4BFA"/>
    <w:rsid w:val="009D50D2"/>
    <w:rsid w:val="009D522E"/>
    <w:rsid w:val="009D5A4B"/>
    <w:rsid w:val="009D5CE4"/>
    <w:rsid w:val="009D5F16"/>
    <w:rsid w:val="009D6338"/>
    <w:rsid w:val="009D6F0F"/>
    <w:rsid w:val="009D6F88"/>
    <w:rsid w:val="009D704A"/>
    <w:rsid w:val="009D735D"/>
    <w:rsid w:val="009D7762"/>
    <w:rsid w:val="009D7C34"/>
    <w:rsid w:val="009D7C77"/>
    <w:rsid w:val="009D7CD8"/>
    <w:rsid w:val="009D7F8D"/>
    <w:rsid w:val="009E00BE"/>
    <w:rsid w:val="009E00C6"/>
    <w:rsid w:val="009E0267"/>
    <w:rsid w:val="009E1568"/>
    <w:rsid w:val="009E1666"/>
    <w:rsid w:val="009E18E1"/>
    <w:rsid w:val="009E1CB0"/>
    <w:rsid w:val="009E24CD"/>
    <w:rsid w:val="009E2AAC"/>
    <w:rsid w:val="009E2DA2"/>
    <w:rsid w:val="009E3179"/>
    <w:rsid w:val="009E3305"/>
    <w:rsid w:val="009E377D"/>
    <w:rsid w:val="009E38AE"/>
    <w:rsid w:val="009E3AC6"/>
    <w:rsid w:val="009E419F"/>
    <w:rsid w:val="009E4FC6"/>
    <w:rsid w:val="009E51FD"/>
    <w:rsid w:val="009E543F"/>
    <w:rsid w:val="009E54DE"/>
    <w:rsid w:val="009E6459"/>
    <w:rsid w:val="009E675E"/>
    <w:rsid w:val="009E6974"/>
    <w:rsid w:val="009F044A"/>
    <w:rsid w:val="009F0ABD"/>
    <w:rsid w:val="009F0E32"/>
    <w:rsid w:val="009F1117"/>
    <w:rsid w:val="009F130C"/>
    <w:rsid w:val="009F184B"/>
    <w:rsid w:val="009F1B53"/>
    <w:rsid w:val="009F22EE"/>
    <w:rsid w:val="009F2403"/>
    <w:rsid w:val="009F244A"/>
    <w:rsid w:val="009F2504"/>
    <w:rsid w:val="009F25C8"/>
    <w:rsid w:val="009F28CF"/>
    <w:rsid w:val="009F2A54"/>
    <w:rsid w:val="009F2BE9"/>
    <w:rsid w:val="009F30A7"/>
    <w:rsid w:val="009F3110"/>
    <w:rsid w:val="009F332F"/>
    <w:rsid w:val="009F3799"/>
    <w:rsid w:val="009F383E"/>
    <w:rsid w:val="009F3D94"/>
    <w:rsid w:val="009F3F0C"/>
    <w:rsid w:val="009F41CA"/>
    <w:rsid w:val="009F4203"/>
    <w:rsid w:val="009F48C7"/>
    <w:rsid w:val="009F4B14"/>
    <w:rsid w:val="009F4FD4"/>
    <w:rsid w:val="009F5FC2"/>
    <w:rsid w:val="009F6028"/>
    <w:rsid w:val="009F637C"/>
    <w:rsid w:val="009F6557"/>
    <w:rsid w:val="009F67BD"/>
    <w:rsid w:val="009F6800"/>
    <w:rsid w:val="009F68C7"/>
    <w:rsid w:val="009F6E17"/>
    <w:rsid w:val="009F72DE"/>
    <w:rsid w:val="009F75DF"/>
    <w:rsid w:val="009F7699"/>
    <w:rsid w:val="009F78AA"/>
    <w:rsid w:val="00A000D0"/>
    <w:rsid w:val="00A00139"/>
    <w:rsid w:val="00A006E5"/>
    <w:rsid w:val="00A00932"/>
    <w:rsid w:val="00A00E4E"/>
    <w:rsid w:val="00A01497"/>
    <w:rsid w:val="00A018F0"/>
    <w:rsid w:val="00A019FE"/>
    <w:rsid w:val="00A01C4B"/>
    <w:rsid w:val="00A01D9C"/>
    <w:rsid w:val="00A01ED5"/>
    <w:rsid w:val="00A0231B"/>
    <w:rsid w:val="00A02497"/>
    <w:rsid w:val="00A028E5"/>
    <w:rsid w:val="00A031D9"/>
    <w:rsid w:val="00A0327A"/>
    <w:rsid w:val="00A03927"/>
    <w:rsid w:val="00A04BF1"/>
    <w:rsid w:val="00A052F5"/>
    <w:rsid w:val="00A053F3"/>
    <w:rsid w:val="00A05BE2"/>
    <w:rsid w:val="00A063E7"/>
    <w:rsid w:val="00A063FB"/>
    <w:rsid w:val="00A06941"/>
    <w:rsid w:val="00A069CF"/>
    <w:rsid w:val="00A06FC7"/>
    <w:rsid w:val="00A076CA"/>
    <w:rsid w:val="00A07DBC"/>
    <w:rsid w:val="00A07EC4"/>
    <w:rsid w:val="00A112D5"/>
    <w:rsid w:val="00A115AA"/>
    <w:rsid w:val="00A123BF"/>
    <w:rsid w:val="00A123D2"/>
    <w:rsid w:val="00A12424"/>
    <w:rsid w:val="00A12477"/>
    <w:rsid w:val="00A12569"/>
    <w:rsid w:val="00A12897"/>
    <w:rsid w:val="00A129C4"/>
    <w:rsid w:val="00A132CF"/>
    <w:rsid w:val="00A137EC"/>
    <w:rsid w:val="00A13CB6"/>
    <w:rsid w:val="00A13E1A"/>
    <w:rsid w:val="00A149CE"/>
    <w:rsid w:val="00A14C8F"/>
    <w:rsid w:val="00A152DA"/>
    <w:rsid w:val="00A15F36"/>
    <w:rsid w:val="00A161C0"/>
    <w:rsid w:val="00A16262"/>
    <w:rsid w:val="00A16904"/>
    <w:rsid w:val="00A16B42"/>
    <w:rsid w:val="00A17161"/>
    <w:rsid w:val="00A17A92"/>
    <w:rsid w:val="00A201E8"/>
    <w:rsid w:val="00A20843"/>
    <w:rsid w:val="00A208F5"/>
    <w:rsid w:val="00A2159E"/>
    <w:rsid w:val="00A21FCC"/>
    <w:rsid w:val="00A224BB"/>
    <w:rsid w:val="00A22EDB"/>
    <w:rsid w:val="00A23248"/>
    <w:rsid w:val="00A23284"/>
    <w:rsid w:val="00A23411"/>
    <w:rsid w:val="00A240A4"/>
    <w:rsid w:val="00A240AB"/>
    <w:rsid w:val="00A240C2"/>
    <w:rsid w:val="00A24208"/>
    <w:rsid w:val="00A24439"/>
    <w:rsid w:val="00A2575E"/>
    <w:rsid w:val="00A25AC2"/>
    <w:rsid w:val="00A25BD6"/>
    <w:rsid w:val="00A25F74"/>
    <w:rsid w:val="00A2608D"/>
    <w:rsid w:val="00A26105"/>
    <w:rsid w:val="00A2614E"/>
    <w:rsid w:val="00A26688"/>
    <w:rsid w:val="00A267B3"/>
    <w:rsid w:val="00A26AC8"/>
    <w:rsid w:val="00A26B95"/>
    <w:rsid w:val="00A26D48"/>
    <w:rsid w:val="00A27695"/>
    <w:rsid w:val="00A276C0"/>
    <w:rsid w:val="00A27716"/>
    <w:rsid w:val="00A27E09"/>
    <w:rsid w:val="00A27E6F"/>
    <w:rsid w:val="00A308C4"/>
    <w:rsid w:val="00A30DA3"/>
    <w:rsid w:val="00A3102D"/>
    <w:rsid w:val="00A31B98"/>
    <w:rsid w:val="00A32552"/>
    <w:rsid w:val="00A33092"/>
    <w:rsid w:val="00A3312B"/>
    <w:rsid w:val="00A33202"/>
    <w:rsid w:val="00A345E7"/>
    <w:rsid w:val="00A34A68"/>
    <w:rsid w:val="00A34B1B"/>
    <w:rsid w:val="00A34CEA"/>
    <w:rsid w:val="00A34DE8"/>
    <w:rsid w:val="00A34FE8"/>
    <w:rsid w:val="00A35592"/>
    <w:rsid w:val="00A35FAA"/>
    <w:rsid w:val="00A36876"/>
    <w:rsid w:val="00A36BC3"/>
    <w:rsid w:val="00A375F8"/>
    <w:rsid w:val="00A37A95"/>
    <w:rsid w:val="00A401CB"/>
    <w:rsid w:val="00A4020B"/>
    <w:rsid w:val="00A40375"/>
    <w:rsid w:val="00A40522"/>
    <w:rsid w:val="00A40F96"/>
    <w:rsid w:val="00A4234E"/>
    <w:rsid w:val="00A42A55"/>
    <w:rsid w:val="00A42ED4"/>
    <w:rsid w:val="00A42F9A"/>
    <w:rsid w:val="00A43056"/>
    <w:rsid w:val="00A4333C"/>
    <w:rsid w:val="00A436B8"/>
    <w:rsid w:val="00A437B9"/>
    <w:rsid w:val="00A437C6"/>
    <w:rsid w:val="00A438E5"/>
    <w:rsid w:val="00A43A77"/>
    <w:rsid w:val="00A43B5C"/>
    <w:rsid w:val="00A43B6C"/>
    <w:rsid w:val="00A44165"/>
    <w:rsid w:val="00A44213"/>
    <w:rsid w:val="00A4466B"/>
    <w:rsid w:val="00A44690"/>
    <w:rsid w:val="00A44ECB"/>
    <w:rsid w:val="00A44F7E"/>
    <w:rsid w:val="00A454F7"/>
    <w:rsid w:val="00A45717"/>
    <w:rsid w:val="00A45F18"/>
    <w:rsid w:val="00A46D3E"/>
    <w:rsid w:val="00A4711D"/>
    <w:rsid w:val="00A47176"/>
    <w:rsid w:val="00A472AB"/>
    <w:rsid w:val="00A473CB"/>
    <w:rsid w:val="00A50233"/>
    <w:rsid w:val="00A5040A"/>
    <w:rsid w:val="00A50727"/>
    <w:rsid w:val="00A5079B"/>
    <w:rsid w:val="00A51093"/>
    <w:rsid w:val="00A51C29"/>
    <w:rsid w:val="00A51FC3"/>
    <w:rsid w:val="00A5226A"/>
    <w:rsid w:val="00A52FCE"/>
    <w:rsid w:val="00A538B1"/>
    <w:rsid w:val="00A53BC6"/>
    <w:rsid w:val="00A542F4"/>
    <w:rsid w:val="00A5452C"/>
    <w:rsid w:val="00A54B6E"/>
    <w:rsid w:val="00A54DDA"/>
    <w:rsid w:val="00A553D3"/>
    <w:rsid w:val="00A55E5D"/>
    <w:rsid w:val="00A56B56"/>
    <w:rsid w:val="00A56E66"/>
    <w:rsid w:val="00A577F2"/>
    <w:rsid w:val="00A57AE4"/>
    <w:rsid w:val="00A57B59"/>
    <w:rsid w:val="00A57FBD"/>
    <w:rsid w:val="00A603B2"/>
    <w:rsid w:val="00A609B4"/>
    <w:rsid w:val="00A60D36"/>
    <w:rsid w:val="00A60DE2"/>
    <w:rsid w:val="00A61228"/>
    <w:rsid w:val="00A61304"/>
    <w:rsid w:val="00A61355"/>
    <w:rsid w:val="00A6137E"/>
    <w:rsid w:val="00A61C97"/>
    <w:rsid w:val="00A630BF"/>
    <w:rsid w:val="00A63197"/>
    <w:rsid w:val="00A631B8"/>
    <w:rsid w:val="00A6349B"/>
    <w:rsid w:val="00A63CE4"/>
    <w:rsid w:val="00A63ED0"/>
    <w:rsid w:val="00A641E1"/>
    <w:rsid w:val="00A64384"/>
    <w:rsid w:val="00A64BAA"/>
    <w:rsid w:val="00A64C49"/>
    <w:rsid w:val="00A65A27"/>
    <w:rsid w:val="00A65A7A"/>
    <w:rsid w:val="00A6639E"/>
    <w:rsid w:val="00A66584"/>
    <w:rsid w:val="00A66956"/>
    <w:rsid w:val="00A669AD"/>
    <w:rsid w:val="00A70210"/>
    <w:rsid w:val="00A70BF6"/>
    <w:rsid w:val="00A70DC4"/>
    <w:rsid w:val="00A70DED"/>
    <w:rsid w:val="00A7150A"/>
    <w:rsid w:val="00A71B99"/>
    <w:rsid w:val="00A71C2B"/>
    <w:rsid w:val="00A71E26"/>
    <w:rsid w:val="00A730F3"/>
    <w:rsid w:val="00A7312B"/>
    <w:rsid w:val="00A7345B"/>
    <w:rsid w:val="00A73774"/>
    <w:rsid w:val="00A73868"/>
    <w:rsid w:val="00A73F47"/>
    <w:rsid w:val="00A73FB7"/>
    <w:rsid w:val="00A74840"/>
    <w:rsid w:val="00A74925"/>
    <w:rsid w:val="00A74CB6"/>
    <w:rsid w:val="00A74EFC"/>
    <w:rsid w:val="00A7501F"/>
    <w:rsid w:val="00A75C22"/>
    <w:rsid w:val="00A7607F"/>
    <w:rsid w:val="00A76A09"/>
    <w:rsid w:val="00A77189"/>
    <w:rsid w:val="00A774B0"/>
    <w:rsid w:val="00A77D0F"/>
    <w:rsid w:val="00A77EFD"/>
    <w:rsid w:val="00A808E2"/>
    <w:rsid w:val="00A80A51"/>
    <w:rsid w:val="00A80D76"/>
    <w:rsid w:val="00A81281"/>
    <w:rsid w:val="00A8178B"/>
    <w:rsid w:val="00A819C8"/>
    <w:rsid w:val="00A823D0"/>
    <w:rsid w:val="00A82A78"/>
    <w:rsid w:val="00A82ACD"/>
    <w:rsid w:val="00A82B21"/>
    <w:rsid w:val="00A838E2"/>
    <w:rsid w:val="00A84602"/>
    <w:rsid w:val="00A847B5"/>
    <w:rsid w:val="00A847BD"/>
    <w:rsid w:val="00A85C10"/>
    <w:rsid w:val="00A86016"/>
    <w:rsid w:val="00A86067"/>
    <w:rsid w:val="00A8646F"/>
    <w:rsid w:val="00A8658E"/>
    <w:rsid w:val="00A8659C"/>
    <w:rsid w:val="00A870E3"/>
    <w:rsid w:val="00A87458"/>
    <w:rsid w:val="00A875E9"/>
    <w:rsid w:val="00A8770B"/>
    <w:rsid w:val="00A87BBA"/>
    <w:rsid w:val="00A904CF"/>
    <w:rsid w:val="00A90DE5"/>
    <w:rsid w:val="00A90F7C"/>
    <w:rsid w:val="00A91233"/>
    <w:rsid w:val="00A912B5"/>
    <w:rsid w:val="00A9207E"/>
    <w:rsid w:val="00A920F4"/>
    <w:rsid w:val="00A923B4"/>
    <w:rsid w:val="00A924BE"/>
    <w:rsid w:val="00A9284E"/>
    <w:rsid w:val="00A92852"/>
    <w:rsid w:val="00A92D10"/>
    <w:rsid w:val="00A93AC8"/>
    <w:rsid w:val="00A94009"/>
    <w:rsid w:val="00A943D7"/>
    <w:rsid w:val="00A94B23"/>
    <w:rsid w:val="00A94C93"/>
    <w:rsid w:val="00A95450"/>
    <w:rsid w:val="00A95798"/>
    <w:rsid w:val="00A9594A"/>
    <w:rsid w:val="00A95BC6"/>
    <w:rsid w:val="00A9621B"/>
    <w:rsid w:val="00A962E2"/>
    <w:rsid w:val="00A96A44"/>
    <w:rsid w:val="00A96A9A"/>
    <w:rsid w:val="00A96BE9"/>
    <w:rsid w:val="00A975AF"/>
    <w:rsid w:val="00AA0559"/>
    <w:rsid w:val="00AA09DE"/>
    <w:rsid w:val="00AA0AF3"/>
    <w:rsid w:val="00AA1216"/>
    <w:rsid w:val="00AA177C"/>
    <w:rsid w:val="00AA2141"/>
    <w:rsid w:val="00AA295D"/>
    <w:rsid w:val="00AA3545"/>
    <w:rsid w:val="00AA3651"/>
    <w:rsid w:val="00AA38B2"/>
    <w:rsid w:val="00AA3AE2"/>
    <w:rsid w:val="00AA3B6F"/>
    <w:rsid w:val="00AA3FE3"/>
    <w:rsid w:val="00AA4745"/>
    <w:rsid w:val="00AA5522"/>
    <w:rsid w:val="00AA55C8"/>
    <w:rsid w:val="00AA6008"/>
    <w:rsid w:val="00AA60E5"/>
    <w:rsid w:val="00AA65B8"/>
    <w:rsid w:val="00AA66CF"/>
    <w:rsid w:val="00AA68C2"/>
    <w:rsid w:val="00AA6925"/>
    <w:rsid w:val="00AA6FFB"/>
    <w:rsid w:val="00AA7271"/>
    <w:rsid w:val="00AA727C"/>
    <w:rsid w:val="00AA7347"/>
    <w:rsid w:val="00AA7B38"/>
    <w:rsid w:val="00AA7C21"/>
    <w:rsid w:val="00AA7CDE"/>
    <w:rsid w:val="00AB064C"/>
    <w:rsid w:val="00AB0DE3"/>
    <w:rsid w:val="00AB17C1"/>
    <w:rsid w:val="00AB17F6"/>
    <w:rsid w:val="00AB1E9E"/>
    <w:rsid w:val="00AB2640"/>
    <w:rsid w:val="00AB2A68"/>
    <w:rsid w:val="00AB2E18"/>
    <w:rsid w:val="00AB3326"/>
    <w:rsid w:val="00AB356D"/>
    <w:rsid w:val="00AB510D"/>
    <w:rsid w:val="00AB599E"/>
    <w:rsid w:val="00AB5A57"/>
    <w:rsid w:val="00AB6003"/>
    <w:rsid w:val="00AB600D"/>
    <w:rsid w:val="00AB6324"/>
    <w:rsid w:val="00AB6807"/>
    <w:rsid w:val="00AB6A2A"/>
    <w:rsid w:val="00AB71A5"/>
    <w:rsid w:val="00AB78E5"/>
    <w:rsid w:val="00AC04BF"/>
    <w:rsid w:val="00AC0977"/>
    <w:rsid w:val="00AC0C40"/>
    <w:rsid w:val="00AC13A3"/>
    <w:rsid w:val="00AC1570"/>
    <w:rsid w:val="00AC1620"/>
    <w:rsid w:val="00AC1AEF"/>
    <w:rsid w:val="00AC22A0"/>
    <w:rsid w:val="00AC322A"/>
    <w:rsid w:val="00AC34D4"/>
    <w:rsid w:val="00AC371B"/>
    <w:rsid w:val="00AC3D69"/>
    <w:rsid w:val="00AC3E09"/>
    <w:rsid w:val="00AC3FA9"/>
    <w:rsid w:val="00AC4535"/>
    <w:rsid w:val="00AC4A67"/>
    <w:rsid w:val="00AC4CB5"/>
    <w:rsid w:val="00AC5D08"/>
    <w:rsid w:val="00AC5E1D"/>
    <w:rsid w:val="00AC60F7"/>
    <w:rsid w:val="00AC61C6"/>
    <w:rsid w:val="00AC6244"/>
    <w:rsid w:val="00AC62E8"/>
    <w:rsid w:val="00AC6359"/>
    <w:rsid w:val="00AC6ED0"/>
    <w:rsid w:val="00AC6EEA"/>
    <w:rsid w:val="00AC7164"/>
    <w:rsid w:val="00AC76E8"/>
    <w:rsid w:val="00AD01C6"/>
    <w:rsid w:val="00AD02E7"/>
    <w:rsid w:val="00AD05A4"/>
    <w:rsid w:val="00AD07D4"/>
    <w:rsid w:val="00AD0EFA"/>
    <w:rsid w:val="00AD11C2"/>
    <w:rsid w:val="00AD1847"/>
    <w:rsid w:val="00AD1E7B"/>
    <w:rsid w:val="00AD2375"/>
    <w:rsid w:val="00AD2535"/>
    <w:rsid w:val="00AD298F"/>
    <w:rsid w:val="00AD31EE"/>
    <w:rsid w:val="00AD343C"/>
    <w:rsid w:val="00AD37D4"/>
    <w:rsid w:val="00AD3A67"/>
    <w:rsid w:val="00AD3CE0"/>
    <w:rsid w:val="00AD4252"/>
    <w:rsid w:val="00AD4452"/>
    <w:rsid w:val="00AD445C"/>
    <w:rsid w:val="00AD48E6"/>
    <w:rsid w:val="00AD4F30"/>
    <w:rsid w:val="00AD51FB"/>
    <w:rsid w:val="00AD547B"/>
    <w:rsid w:val="00AD5564"/>
    <w:rsid w:val="00AD59E4"/>
    <w:rsid w:val="00AD5F81"/>
    <w:rsid w:val="00AD604D"/>
    <w:rsid w:val="00AD60A0"/>
    <w:rsid w:val="00AD60A2"/>
    <w:rsid w:val="00AD660D"/>
    <w:rsid w:val="00AD6708"/>
    <w:rsid w:val="00AD67A3"/>
    <w:rsid w:val="00AD7500"/>
    <w:rsid w:val="00AD7980"/>
    <w:rsid w:val="00AD7BE9"/>
    <w:rsid w:val="00AE0919"/>
    <w:rsid w:val="00AE0E61"/>
    <w:rsid w:val="00AE1D14"/>
    <w:rsid w:val="00AE1F11"/>
    <w:rsid w:val="00AE258B"/>
    <w:rsid w:val="00AE2779"/>
    <w:rsid w:val="00AE303B"/>
    <w:rsid w:val="00AE30F3"/>
    <w:rsid w:val="00AE3230"/>
    <w:rsid w:val="00AE338A"/>
    <w:rsid w:val="00AE33AE"/>
    <w:rsid w:val="00AE3F49"/>
    <w:rsid w:val="00AE423E"/>
    <w:rsid w:val="00AE4D88"/>
    <w:rsid w:val="00AE5BD0"/>
    <w:rsid w:val="00AE5E92"/>
    <w:rsid w:val="00AE6057"/>
    <w:rsid w:val="00AE65E9"/>
    <w:rsid w:val="00AE694F"/>
    <w:rsid w:val="00AE6E1C"/>
    <w:rsid w:val="00AE6FBE"/>
    <w:rsid w:val="00AE73A4"/>
    <w:rsid w:val="00AE762C"/>
    <w:rsid w:val="00AF00C0"/>
    <w:rsid w:val="00AF01BF"/>
    <w:rsid w:val="00AF0E19"/>
    <w:rsid w:val="00AF13E5"/>
    <w:rsid w:val="00AF1C63"/>
    <w:rsid w:val="00AF1D4E"/>
    <w:rsid w:val="00AF1E9E"/>
    <w:rsid w:val="00AF1F9B"/>
    <w:rsid w:val="00AF208E"/>
    <w:rsid w:val="00AF25EA"/>
    <w:rsid w:val="00AF2622"/>
    <w:rsid w:val="00AF2994"/>
    <w:rsid w:val="00AF2DAC"/>
    <w:rsid w:val="00AF3249"/>
    <w:rsid w:val="00AF37F9"/>
    <w:rsid w:val="00AF392E"/>
    <w:rsid w:val="00AF3C7B"/>
    <w:rsid w:val="00AF4313"/>
    <w:rsid w:val="00AF469F"/>
    <w:rsid w:val="00AF4CC2"/>
    <w:rsid w:val="00AF4E15"/>
    <w:rsid w:val="00AF5640"/>
    <w:rsid w:val="00AF5DE7"/>
    <w:rsid w:val="00AF5EF8"/>
    <w:rsid w:val="00AF61C6"/>
    <w:rsid w:val="00AF6315"/>
    <w:rsid w:val="00AF6373"/>
    <w:rsid w:val="00AF66BA"/>
    <w:rsid w:val="00AF673A"/>
    <w:rsid w:val="00AF6CAB"/>
    <w:rsid w:val="00AF6D90"/>
    <w:rsid w:val="00AF7567"/>
    <w:rsid w:val="00AF7693"/>
    <w:rsid w:val="00AF7E1D"/>
    <w:rsid w:val="00B0030B"/>
    <w:rsid w:val="00B0043E"/>
    <w:rsid w:val="00B004AD"/>
    <w:rsid w:val="00B005E1"/>
    <w:rsid w:val="00B00F05"/>
    <w:rsid w:val="00B01275"/>
    <w:rsid w:val="00B01781"/>
    <w:rsid w:val="00B01905"/>
    <w:rsid w:val="00B0191A"/>
    <w:rsid w:val="00B01AE2"/>
    <w:rsid w:val="00B02057"/>
    <w:rsid w:val="00B02F2E"/>
    <w:rsid w:val="00B03EC6"/>
    <w:rsid w:val="00B04E41"/>
    <w:rsid w:val="00B05050"/>
    <w:rsid w:val="00B05A41"/>
    <w:rsid w:val="00B07021"/>
    <w:rsid w:val="00B0708D"/>
    <w:rsid w:val="00B0738F"/>
    <w:rsid w:val="00B07404"/>
    <w:rsid w:val="00B0770C"/>
    <w:rsid w:val="00B077B7"/>
    <w:rsid w:val="00B07AAD"/>
    <w:rsid w:val="00B100C9"/>
    <w:rsid w:val="00B10115"/>
    <w:rsid w:val="00B10527"/>
    <w:rsid w:val="00B10708"/>
    <w:rsid w:val="00B11C21"/>
    <w:rsid w:val="00B121EB"/>
    <w:rsid w:val="00B12CA2"/>
    <w:rsid w:val="00B13043"/>
    <w:rsid w:val="00B133DC"/>
    <w:rsid w:val="00B137DC"/>
    <w:rsid w:val="00B13846"/>
    <w:rsid w:val="00B14112"/>
    <w:rsid w:val="00B14B80"/>
    <w:rsid w:val="00B14C02"/>
    <w:rsid w:val="00B14E79"/>
    <w:rsid w:val="00B15367"/>
    <w:rsid w:val="00B15BD9"/>
    <w:rsid w:val="00B167D6"/>
    <w:rsid w:val="00B168D5"/>
    <w:rsid w:val="00B16F7F"/>
    <w:rsid w:val="00B17076"/>
    <w:rsid w:val="00B17287"/>
    <w:rsid w:val="00B177C6"/>
    <w:rsid w:val="00B17EA3"/>
    <w:rsid w:val="00B17FEE"/>
    <w:rsid w:val="00B21AF8"/>
    <w:rsid w:val="00B22167"/>
    <w:rsid w:val="00B221E2"/>
    <w:rsid w:val="00B22239"/>
    <w:rsid w:val="00B22442"/>
    <w:rsid w:val="00B2252A"/>
    <w:rsid w:val="00B22806"/>
    <w:rsid w:val="00B22D19"/>
    <w:rsid w:val="00B23757"/>
    <w:rsid w:val="00B23A19"/>
    <w:rsid w:val="00B2401A"/>
    <w:rsid w:val="00B2423D"/>
    <w:rsid w:val="00B246D3"/>
    <w:rsid w:val="00B248A2"/>
    <w:rsid w:val="00B248B3"/>
    <w:rsid w:val="00B25F3B"/>
    <w:rsid w:val="00B2610A"/>
    <w:rsid w:val="00B261E2"/>
    <w:rsid w:val="00B2632E"/>
    <w:rsid w:val="00B263A0"/>
    <w:rsid w:val="00B26596"/>
    <w:rsid w:val="00B26B89"/>
    <w:rsid w:val="00B273EF"/>
    <w:rsid w:val="00B27D11"/>
    <w:rsid w:val="00B31015"/>
    <w:rsid w:val="00B3113A"/>
    <w:rsid w:val="00B31817"/>
    <w:rsid w:val="00B318A8"/>
    <w:rsid w:val="00B31E58"/>
    <w:rsid w:val="00B31ECE"/>
    <w:rsid w:val="00B3217D"/>
    <w:rsid w:val="00B322EA"/>
    <w:rsid w:val="00B32400"/>
    <w:rsid w:val="00B32420"/>
    <w:rsid w:val="00B32489"/>
    <w:rsid w:val="00B3262B"/>
    <w:rsid w:val="00B32CDC"/>
    <w:rsid w:val="00B3314B"/>
    <w:rsid w:val="00B33377"/>
    <w:rsid w:val="00B334DD"/>
    <w:rsid w:val="00B336A3"/>
    <w:rsid w:val="00B33F84"/>
    <w:rsid w:val="00B3407B"/>
    <w:rsid w:val="00B34470"/>
    <w:rsid w:val="00B349F0"/>
    <w:rsid w:val="00B34BD2"/>
    <w:rsid w:val="00B35770"/>
    <w:rsid w:val="00B35883"/>
    <w:rsid w:val="00B35A2F"/>
    <w:rsid w:val="00B36247"/>
    <w:rsid w:val="00B365A2"/>
    <w:rsid w:val="00B368C7"/>
    <w:rsid w:val="00B37056"/>
    <w:rsid w:val="00B376D1"/>
    <w:rsid w:val="00B37905"/>
    <w:rsid w:val="00B40115"/>
    <w:rsid w:val="00B407DA"/>
    <w:rsid w:val="00B41440"/>
    <w:rsid w:val="00B41BC6"/>
    <w:rsid w:val="00B41D5B"/>
    <w:rsid w:val="00B421DF"/>
    <w:rsid w:val="00B42352"/>
    <w:rsid w:val="00B42B7F"/>
    <w:rsid w:val="00B4331D"/>
    <w:rsid w:val="00B43DC6"/>
    <w:rsid w:val="00B43E3B"/>
    <w:rsid w:val="00B4464D"/>
    <w:rsid w:val="00B44E32"/>
    <w:rsid w:val="00B44F93"/>
    <w:rsid w:val="00B45076"/>
    <w:rsid w:val="00B45134"/>
    <w:rsid w:val="00B451E8"/>
    <w:rsid w:val="00B45D9E"/>
    <w:rsid w:val="00B45DD2"/>
    <w:rsid w:val="00B4644E"/>
    <w:rsid w:val="00B46585"/>
    <w:rsid w:val="00B4774A"/>
    <w:rsid w:val="00B50200"/>
    <w:rsid w:val="00B50295"/>
    <w:rsid w:val="00B5033D"/>
    <w:rsid w:val="00B5133E"/>
    <w:rsid w:val="00B51481"/>
    <w:rsid w:val="00B5154D"/>
    <w:rsid w:val="00B51F2C"/>
    <w:rsid w:val="00B52553"/>
    <w:rsid w:val="00B52624"/>
    <w:rsid w:val="00B529EB"/>
    <w:rsid w:val="00B52D25"/>
    <w:rsid w:val="00B53697"/>
    <w:rsid w:val="00B539A0"/>
    <w:rsid w:val="00B54328"/>
    <w:rsid w:val="00B549D5"/>
    <w:rsid w:val="00B54A99"/>
    <w:rsid w:val="00B54CFE"/>
    <w:rsid w:val="00B55489"/>
    <w:rsid w:val="00B55601"/>
    <w:rsid w:val="00B55677"/>
    <w:rsid w:val="00B55803"/>
    <w:rsid w:val="00B55835"/>
    <w:rsid w:val="00B56827"/>
    <w:rsid w:val="00B56A9A"/>
    <w:rsid w:val="00B5700F"/>
    <w:rsid w:val="00B577A0"/>
    <w:rsid w:val="00B57B15"/>
    <w:rsid w:val="00B57B20"/>
    <w:rsid w:val="00B603A6"/>
    <w:rsid w:val="00B60761"/>
    <w:rsid w:val="00B6081E"/>
    <w:rsid w:val="00B608D1"/>
    <w:rsid w:val="00B60E5F"/>
    <w:rsid w:val="00B60E61"/>
    <w:rsid w:val="00B611C6"/>
    <w:rsid w:val="00B6139A"/>
    <w:rsid w:val="00B62360"/>
    <w:rsid w:val="00B62736"/>
    <w:rsid w:val="00B62787"/>
    <w:rsid w:val="00B628C6"/>
    <w:rsid w:val="00B636E8"/>
    <w:rsid w:val="00B64076"/>
    <w:rsid w:val="00B640FB"/>
    <w:rsid w:val="00B64109"/>
    <w:rsid w:val="00B64272"/>
    <w:rsid w:val="00B6449E"/>
    <w:rsid w:val="00B644BC"/>
    <w:rsid w:val="00B6455C"/>
    <w:rsid w:val="00B648E2"/>
    <w:rsid w:val="00B659F8"/>
    <w:rsid w:val="00B660B9"/>
    <w:rsid w:val="00B66464"/>
    <w:rsid w:val="00B665A9"/>
    <w:rsid w:val="00B66B25"/>
    <w:rsid w:val="00B66F9A"/>
    <w:rsid w:val="00B67864"/>
    <w:rsid w:val="00B67E2F"/>
    <w:rsid w:val="00B702FB"/>
    <w:rsid w:val="00B703C5"/>
    <w:rsid w:val="00B705B4"/>
    <w:rsid w:val="00B70B87"/>
    <w:rsid w:val="00B70C1E"/>
    <w:rsid w:val="00B70D96"/>
    <w:rsid w:val="00B71DED"/>
    <w:rsid w:val="00B71EB3"/>
    <w:rsid w:val="00B7213C"/>
    <w:rsid w:val="00B723C9"/>
    <w:rsid w:val="00B72B2A"/>
    <w:rsid w:val="00B72E86"/>
    <w:rsid w:val="00B72F30"/>
    <w:rsid w:val="00B73A00"/>
    <w:rsid w:val="00B73CBE"/>
    <w:rsid w:val="00B73D56"/>
    <w:rsid w:val="00B73DEB"/>
    <w:rsid w:val="00B74207"/>
    <w:rsid w:val="00B7484A"/>
    <w:rsid w:val="00B74C70"/>
    <w:rsid w:val="00B74CE2"/>
    <w:rsid w:val="00B74D24"/>
    <w:rsid w:val="00B74DBC"/>
    <w:rsid w:val="00B74E25"/>
    <w:rsid w:val="00B75050"/>
    <w:rsid w:val="00B751EB"/>
    <w:rsid w:val="00B75382"/>
    <w:rsid w:val="00B7578D"/>
    <w:rsid w:val="00B757B7"/>
    <w:rsid w:val="00B75BA0"/>
    <w:rsid w:val="00B76994"/>
    <w:rsid w:val="00B771AF"/>
    <w:rsid w:val="00B775E3"/>
    <w:rsid w:val="00B778A8"/>
    <w:rsid w:val="00B77AA1"/>
    <w:rsid w:val="00B77D59"/>
    <w:rsid w:val="00B805C5"/>
    <w:rsid w:val="00B80982"/>
    <w:rsid w:val="00B8123C"/>
    <w:rsid w:val="00B81E51"/>
    <w:rsid w:val="00B824E0"/>
    <w:rsid w:val="00B8260E"/>
    <w:rsid w:val="00B82651"/>
    <w:rsid w:val="00B82E3B"/>
    <w:rsid w:val="00B832D2"/>
    <w:rsid w:val="00B839DE"/>
    <w:rsid w:val="00B84679"/>
    <w:rsid w:val="00B84B03"/>
    <w:rsid w:val="00B84B7E"/>
    <w:rsid w:val="00B84BFE"/>
    <w:rsid w:val="00B84D0E"/>
    <w:rsid w:val="00B85012"/>
    <w:rsid w:val="00B8535D"/>
    <w:rsid w:val="00B855AF"/>
    <w:rsid w:val="00B85922"/>
    <w:rsid w:val="00B85D29"/>
    <w:rsid w:val="00B85F56"/>
    <w:rsid w:val="00B85FDB"/>
    <w:rsid w:val="00B865B0"/>
    <w:rsid w:val="00B86CA2"/>
    <w:rsid w:val="00B8715E"/>
    <w:rsid w:val="00B874A5"/>
    <w:rsid w:val="00B901DB"/>
    <w:rsid w:val="00B90200"/>
    <w:rsid w:val="00B906B5"/>
    <w:rsid w:val="00B90A3B"/>
    <w:rsid w:val="00B911F5"/>
    <w:rsid w:val="00B913EE"/>
    <w:rsid w:val="00B914EE"/>
    <w:rsid w:val="00B91B50"/>
    <w:rsid w:val="00B91D65"/>
    <w:rsid w:val="00B91FE3"/>
    <w:rsid w:val="00B92140"/>
    <w:rsid w:val="00B92283"/>
    <w:rsid w:val="00B923B8"/>
    <w:rsid w:val="00B92591"/>
    <w:rsid w:val="00B92A85"/>
    <w:rsid w:val="00B931C5"/>
    <w:rsid w:val="00B93206"/>
    <w:rsid w:val="00B93591"/>
    <w:rsid w:val="00B935B6"/>
    <w:rsid w:val="00B939C2"/>
    <w:rsid w:val="00B93F86"/>
    <w:rsid w:val="00B93FAD"/>
    <w:rsid w:val="00B948BC"/>
    <w:rsid w:val="00B94BC5"/>
    <w:rsid w:val="00B94DF4"/>
    <w:rsid w:val="00B95C70"/>
    <w:rsid w:val="00B96446"/>
    <w:rsid w:val="00B968EA"/>
    <w:rsid w:val="00B979FB"/>
    <w:rsid w:val="00B97AA7"/>
    <w:rsid w:val="00BA0143"/>
    <w:rsid w:val="00BA014F"/>
    <w:rsid w:val="00BA03AF"/>
    <w:rsid w:val="00BA0860"/>
    <w:rsid w:val="00BA0E5E"/>
    <w:rsid w:val="00BA1313"/>
    <w:rsid w:val="00BA1588"/>
    <w:rsid w:val="00BA15C9"/>
    <w:rsid w:val="00BA16C2"/>
    <w:rsid w:val="00BA1ED3"/>
    <w:rsid w:val="00BA270E"/>
    <w:rsid w:val="00BA2C59"/>
    <w:rsid w:val="00BA3020"/>
    <w:rsid w:val="00BA3200"/>
    <w:rsid w:val="00BA3A13"/>
    <w:rsid w:val="00BA3B3F"/>
    <w:rsid w:val="00BA3B49"/>
    <w:rsid w:val="00BA3BD1"/>
    <w:rsid w:val="00BA3C2B"/>
    <w:rsid w:val="00BA3EB2"/>
    <w:rsid w:val="00BA4061"/>
    <w:rsid w:val="00BA40BF"/>
    <w:rsid w:val="00BA411D"/>
    <w:rsid w:val="00BA41F5"/>
    <w:rsid w:val="00BA42FA"/>
    <w:rsid w:val="00BA457B"/>
    <w:rsid w:val="00BA54CA"/>
    <w:rsid w:val="00BA5E1E"/>
    <w:rsid w:val="00BA6397"/>
    <w:rsid w:val="00BA648A"/>
    <w:rsid w:val="00BA6519"/>
    <w:rsid w:val="00BA657F"/>
    <w:rsid w:val="00BA7122"/>
    <w:rsid w:val="00BA76F6"/>
    <w:rsid w:val="00BA7727"/>
    <w:rsid w:val="00BA78B3"/>
    <w:rsid w:val="00BB0244"/>
    <w:rsid w:val="00BB0285"/>
    <w:rsid w:val="00BB0387"/>
    <w:rsid w:val="00BB0731"/>
    <w:rsid w:val="00BB0B0E"/>
    <w:rsid w:val="00BB13CD"/>
    <w:rsid w:val="00BB14CD"/>
    <w:rsid w:val="00BB161B"/>
    <w:rsid w:val="00BB1DFB"/>
    <w:rsid w:val="00BB22FB"/>
    <w:rsid w:val="00BB28CC"/>
    <w:rsid w:val="00BB2F5E"/>
    <w:rsid w:val="00BB3151"/>
    <w:rsid w:val="00BB315C"/>
    <w:rsid w:val="00BB3B44"/>
    <w:rsid w:val="00BB3C12"/>
    <w:rsid w:val="00BB40B9"/>
    <w:rsid w:val="00BB5A42"/>
    <w:rsid w:val="00BB5A88"/>
    <w:rsid w:val="00BB5BD0"/>
    <w:rsid w:val="00BB5C0C"/>
    <w:rsid w:val="00BB696A"/>
    <w:rsid w:val="00BB6BC6"/>
    <w:rsid w:val="00BB6D86"/>
    <w:rsid w:val="00BB6F4C"/>
    <w:rsid w:val="00BB7E5E"/>
    <w:rsid w:val="00BC01D6"/>
    <w:rsid w:val="00BC0893"/>
    <w:rsid w:val="00BC1052"/>
    <w:rsid w:val="00BC128A"/>
    <w:rsid w:val="00BC12D7"/>
    <w:rsid w:val="00BC16B2"/>
    <w:rsid w:val="00BC1A86"/>
    <w:rsid w:val="00BC1F35"/>
    <w:rsid w:val="00BC2217"/>
    <w:rsid w:val="00BC2A40"/>
    <w:rsid w:val="00BC2D6E"/>
    <w:rsid w:val="00BC330A"/>
    <w:rsid w:val="00BC3336"/>
    <w:rsid w:val="00BC34BF"/>
    <w:rsid w:val="00BC4963"/>
    <w:rsid w:val="00BC4CC2"/>
    <w:rsid w:val="00BC5E6E"/>
    <w:rsid w:val="00BC6172"/>
    <w:rsid w:val="00BC6570"/>
    <w:rsid w:val="00BC692B"/>
    <w:rsid w:val="00BC6A87"/>
    <w:rsid w:val="00BC6E40"/>
    <w:rsid w:val="00BC71B4"/>
    <w:rsid w:val="00BC7491"/>
    <w:rsid w:val="00BC7B7C"/>
    <w:rsid w:val="00BD0786"/>
    <w:rsid w:val="00BD11DD"/>
    <w:rsid w:val="00BD17A3"/>
    <w:rsid w:val="00BD1883"/>
    <w:rsid w:val="00BD1CA4"/>
    <w:rsid w:val="00BD257D"/>
    <w:rsid w:val="00BD2E61"/>
    <w:rsid w:val="00BD32A1"/>
    <w:rsid w:val="00BD355A"/>
    <w:rsid w:val="00BD367F"/>
    <w:rsid w:val="00BD3F2D"/>
    <w:rsid w:val="00BD44D7"/>
    <w:rsid w:val="00BD4629"/>
    <w:rsid w:val="00BD4E7C"/>
    <w:rsid w:val="00BD4EDB"/>
    <w:rsid w:val="00BD4F04"/>
    <w:rsid w:val="00BD61E4"/>
    <w:rsid w:val="00BD6547"/>
    <w:rsid w:val="00BD659B"/>
    <w:rsid w:val="00BD6946"/>
    <w:rsid w:val="00BD6D49"/>
    <w:rsid w:val="00BD7320"/>
    <w:rsid w:val="00BD73E5"/>
    <w:rsid w:val="00BD7BF4"/>
    <w:rsid w:val="00BD7E49"/>
    <w:rsid w:val="00BE0248"/>
    <w:rsid w:val="00BE043B"/>
    <w:rsid w:val="00BE092D"/>
    <w:rsid w:val="00BE09DD"/>
    <w:rsid w:val="00BE1772"/>
    <w:rsid w:val="00BE1818"/>
    <w:rsid w:val="00BE2774"/>
    <w:rsid w:val="00BE2BF9"/>
    <w:rsid w:val="00BE3634"/>
    <w:rsid w:val="00BE3792"/>
    <w:rsid w:val="00BE39F7"/>
    <w:rsid w:val="00BE3A0D"/>
    <w:rsid w:val="00BE3B17"/>
    <w:rsid w:val="00BE3D0C"/>
    <w:rsid w:val="00BE3ED4"/>
    <w:rsid w:val="00BE42DD"/>
    <w:rsid w:val="00BE44D5"/>
    <w:rsid w:val="00BE4DD2"/>
    <w:rsid w:val="00BE51DF"/>
    <w:rsid w:val="00BE548F"/>
    <w:rsid w:val="00BE55EC"/>
    <w:rsid w:val="00BE5E71"/>
    <w:rsid w:val="00BE6118"/>
    <w:rsid w:val="00BE6143"/>
    <w:rsid w:val="00BE619F"/>
    <w:rsid w:val="00BE6AC9"/>
    <w:rsid w:val="00BE6B82"/>
    <w:rsid w:val="00BE6F10"/>
    <w:rsid w:val="00BE74A0"/>
    <w:rsid w:val="00BE7642"/>
    <w:rsid w:val="00BE7BFF"/>
    <w:rsid w:val="00BE7E51"/>
    <w:rsid w:val="00BF0282"/>
    <w:rsid w:val="00BF06CB"/>
    <w:rsid w:val="00BF0BC6"/>
    <w:rsid w:val="00BF0E03"/>
    <w:rsid w:val="00BF15CB"/>
    <w:rsid w:val="00BF1851"/>
    <w:rsid w:val="00BF193C"/>
    <w:rsid w:val="00BF2613"/>
    <w:rsid w:val="00BF28E4"/>
    <w:rsid w:val="00BF2971"/>
    <w:rsid w:val="00BF2F73"/>
    <w:rsid w:val="00BF3B2D"/>
    <w:rsid w:val="00BF3F7F"/>
    <w:rsid w:val="00BF4082"/>
    <w:rsid w:val="00BF41F6"/>
    <w:rsid w:val="00BF510F"/>
    <w:rsid w:val="00BF5C50"/>
    <w:rsid w:val="00BF5DAC"/>
    <w:rsid w:val="00BF62AF"/>
    <w:rsid w:val="00BF63D1"/>
    <w:rsid w:val="00BF6C41"/>
    <w:rsid w:val="00BF7106"/>
    <w:rsid w:val="00C0004B"/>
    <w:rsid w:val="00C005E9"/>
    <w:rsid w:val="00C00645"/>
    <w:rsid w:val="00C00B31"/>
    <w:rsid w:val="00C012D9"/>
    <w:rsid w:val="00C02101"/>
    <w:rsid w:val="00C024C7"/>
    <w:rsid w:val="00C02583"/>
    <w:rsid w:val="00C0263F"/>
    <w:rsid w:val="00C02B24"/>
    <w:rsid w:val="00C032B2"/>
    <w:rsid w:val="00C036D6"/>
    <w:rsid w:val="00C037C4"/>
    <w:rsid w:val="00C038E8"/>
    <w:rsid w:val="00C03A8B"/>
    <w:rsid w:val="00C04311"/>
    <w:rsid w:val="00C043A6"/>
    <w:rsid w:val="00C044AF"/>
    <w:rsid w:val="00C04FC4"/>
    <w:rsid w:val="00C0522A"/>
    <w:rsid w:val="00C052A9"/>
    <w:rsid w:val="00C07121"/>
    <w:rsid w:val="00C075F1"/>
    <w:rsid w:val="00C07B41"/>
    <w:rsid w:val="00C10B9B"/>
    <w:rsid w:val="00C10E45"/>
    <w:rsid w:val="00C1101C"/>
    <w:rsid w:val="00C116F1"/>
    <w:rsid w:val="00C118DA"/>
    <w:rsid w:val="00C11BD9"/>
    <w:rsid w:val="00C11EFA"/>
    <w:rsid w:val="00C12BFC"/>
    <w:rsid w:val="00C1309A"/>
    <w:rsid w:val="00C13BC0"/>
    <w:rsid w:val="00C145A8"/>
    <w:rsid w:val="00C14625"/>
    <w:rsid w:val="00C1467C"/>
    <w:rsid w:val="00C147FA"/>
    <w:rsid w:val="00C1594E"/>
    <w:rsid w:val="00C16DDA"/>
    <w:rsid w:val="00C17EB7"/>
    <w:rsid w:val="00C20632"/>
    <w:rsid w:val="00C2078D"/>
    <w:rsid w:val="00C207B2"/>
    <w:rsid w:val="00C20BB6"/>
    <w:rsid w:val="00C20DC9"/>
    <w:rsid w:val="00C20EE9"/>
    <w:rsid w:val="00C21193"/>
    <w:rsid w:val="00C21664"/>
    <w:rsid w:val="00C219AE"/>
    <w:rsid w:val="00C21A34"/>
    <w:rsid w:val="00C21BA0"/>
    <w:rsid w:val="00C21D5D"/>
    <w:rsid w:val="00C22496"/>
    <w:rsid w:val="00C22AD0"/>
    <w:rsid w:val="00C2353C"/>
    <w:rsid w:val="00C23A77"/>
    <w:rsid w:val="00C24379"/>
    <w:rsid w:val="00C24845"/>
    <w:rsid w:val="00C254A3"/>
    <w:rsid w:val="00C25B55"/>
    <w:rsid w:val="00C2642B"/>
    <w:rsid w:val="00C26A29"/>
    <w:rsid w:val="00C27078"/>
    <w:rsid w:val="00C304DF"/>
    <w:rsid w:val="00C30A9F"/>
    <w:rsid w:val="00C31509"/>
    <w:rsid w:val="00C319A2"/>
    <w:rsid w:val="00C31DBB"/>
    <w:rsid w:val="00C31F9C"/>
    <w:rsid w:val="00C325B8"/>
    <w:rsid w:val="00C32D61"/>
    <w:rsid w:val="00C33063"/>
    <w:rsid w:val="00C343A2"/>
    <w:rsid w:val="00C344F8"/>
    <w:rsid w:val="00C346D6"/>
    <w:rsid w:val="00C34951"/>
    <w:rsid w:val="00C3564A"/>
    <w:rsid w:val="00C357F0"/>
    <w:rsid w:val="00C35FEF"/>
    <w:rsid w:val="00C36804"/>
    <w:rsid w:val="00C36A25"/>
    <w:rsid w:val="00C36B05"/>
    <w:rsid w:val="00C36BBC"/>
    <w:rsid w:val="00C36E10"/>
    <w:rsid w:val="00C36E28"/>
    <w:rsid w:val="00C37995"/>
    <w:rsid w:val="00C406FA"/>
    <w:rsid w:val="00C40F5B"/>
    <w:rsid w:val="00C410B7"/>
    <w:rsid w:val="00C41107"/>
    <w:rsid w:val="00C418B0"/>
    <w:rsid w:val="00C41A9B"/>
    <w:rsid w:val="00C41C3E"/>
    <w:rsid w:val="00C41CE6"/>
    <w:rsid w:val="00C425B3"/>
    <w:rsid w:val="00C42787"/>
    <w:rsid w:val="00C428B5"/>
    <w:rsid w:val="00C42DE3"/>
    <w:rsid w:val="00C43931"/>
    <w:rsid w:val="00C43C4B"/>
    <w:rsid w:val="00C4402E"/>
    <w:rsid w:val="00C445F6"/>
    <w:rsid w:val="00C44C1E"/>
    <w:rsid w:val="00C4530F"/>
    <w:rsid w:val="00C45353"/>
    <w:rsid w:val="00C45F28"/>
    <w:rsid w:val="00C45FBB"/>
    <w:rsid w:val="00C46879"/>
    <w:rsid w:val="00C469DA"/>
    <w:rsid w:val="00C46C0A"/>
    <w:rsid w:val="00C471FE"/>
    <w:rsid w:val="00C50422"/>
    <w:rsid w:val="00C50630"/>
    <w:rsid w:val="00C50D18"/>
    <w:rsid w:val="00C5195E"/>
    <w:rsid w:val="00C51A7A"/>
    <w:rsid w:val="00C51E3C"/>
    <w:rsid w:val="00C5201C"/>
    <w:rsid w:val="00C52A62"/>
    <w:rsid w:val="00C52CAE"/>
    <w:rsid w:val="00C531B5"/>
    <w:rsid w:val="00C531F1"/>
    <w:rsid w:val="00C53363"/>
    <w:rsid w:val="00C533E4"/>
    <w:rsid w:val="00C5353E"/>
    <w:rsid w:val="00C53578"/>
    <w:rsid w:val="00C53A50"/>
    <w:rsid w:val="00C53B8B"/>
    <w:rsid w:val="00C545AD"/>
    <w:rsid w:val="00C545F0"/>
    <w:rsid w:val="00C5477C"/>
    <w:rsid w:val="00C54916"/>
    <w:rsid w:val="00C54A3D"/>
    <w:rsid w:val="00C55196"/>
    <w:rsid w:val="00C55348"/>
    <w:rsid w:val="00C5536D"/>
    <w:rsid w:val="00C55BCF"/>
    <w:rsid w:val="00C5705E"/>
    <w:rsid w:val="00C57310"/>
    <w:rsid w:val="00C57499"/>
    <w:rsid w:val="00C576B4"/>
    <w:rsid w:val="00C60235"/>
    <w:rsid w:val="00C6106E"/>
    <w:rsid w:val="00C61187"/>
    <w:rsid w:val="00C61DBD"/>
    <w:rsid w:val="00C61FF3"/>
    <w:rsid w:val="00C6290E"/>
    <w:rsid w:val="00C62C90"/>
    <w:rsid w:val="00C6538B"/>
    <w:rsid w:val="00C65397"/>
    <w:rsid w:val="00C65531"/>
    <w:rsid w:val="00C656EB"/>
    <w:rsid w:val="00C65848"/>
    <w:rsid w:val="00C6590E"/>
    <w:rsid w:val="00C65945"/>
    <w:rsid w:val="00C6683D"/>
    <w:rsid w:val="00C67B0B"/>
    <w:rsid w:val="00C702FD"/>
    <w:rsid w:val="00C703D0"/>
    <w:rsid w:val="00C70F6D"/>
    <w:rsid w:val="00C7126D"/>
    <w:rsid w:val="00C71A83"/>
    <w:rsid w:val="00C72601"/>
    <w:rsid w:val="00C72765"/>
    <w:rsid w:val="00C72CE0"/>
    <w:rsid w:val="00C730AE"/>
    <w:rsid w:val="00C73D22"/>
    <w:rsid w:val="00C73D2E"/>
    <w:rsid w:val="00C7477E"/>
    <w:rsid w:val="00C7482F"/>
    <w:rsid w:val="00C74F9A"/>
    <w:rsid w:val="00C7590D"/>
    <w:rsid w:val="00C765B6"/>
    <w:rsid w:val="00C767DC"/>
    <w:rsid w:val="00C76840"/>
    <w:rsid w:val="00C768EA"/>
    <w:rsid w:val="00C76C88"/>
    <w:rsid w:val="00C7740C"/>
    <w:rsid w:val="00C77EA2"/>
    <w:rsid w:val="00C80D5A"/>
    <w:rsid w:val="00C81611"/>
    <w:rsid w:val="00C821A6"/>
    <w:rsid w:val="00C82382"/>
    <w:rsid w:val="00C82410"/>
    <w:rsid w:val="00C82702"/>
    <w:rsid w:val="00C82933"/>
    <w:rsid w:val="00C82B29"/>
    <w:rsid w:val="00C82FEE"/>
    <w:rsid w:val="00C832B5"/>
    <w:rsid w:val="00C835BE"/>
    <w:rsid w:val="00C8441F"/>
    <w:rsid w:val="00C8447F"/>
    <w:rsid w:val="00C8469B"/>
    <w:rsid w:val="00C846BE"/>
    <w:rsid w:val="00C84971"/>
    <w:rsid w:val="00C84FA5"/>
    <w:rsid w:val="00C85820"/>
    <w:rsid w:val="00C85A41"/>
    <w:rsid w:val="00C85E76"/>
    <w:rsid w:val="00C862D8"/>
    <w:rsid w:val="00C86625"/>
    <w:rsid w:val="00C86A9D"/>
    <w:rsid w:val="00C87097"/>
    <w:rsid w:val="00C871CF"/>
    <w:rsid w:val="00C87395"/>
    <w:rsid w:val="00C8774B"/>
    <w:rsid w:val="00C87A76"/>
    <w:rsid w:val="00C87E50"/>
    <w:rsid w:val="00C87E9E"/>
    <w:rsid w:val="00C87F95"/>
    <w:rsid w:val="00C910EC"/>
    <w:rsid w:val="00C91392"/>
    <w:rsid w:val="00C91BBB"/>
    <w:rsid w:val="00C91CF1"/>
    <w:rsid w:val="00C91D45"/>
    <w:rsid w:val="00C91E11"/>
    <w:rsid w:val="00C91FDF"/>
    <w:rsid w:val="00C9214F"/>
    <w:rsid w:val="00C9216D"/>
    <w:rsid w:val="00C9223F"/>
    <w:rsid w:val="00C92253"/>
    <w:rsid w:val="00C924F5"/>
    <w:rsid w:val="00C9283C"/>
    <w:rsid w:val="00C92B0D"/>
    <w:rsid w:val="00C92BE2"/>
    <w:rsid w:val="00C92CED"/>
    <w:rsid w:val="00C932F9"/>
    <w:rsid w:val="00C93734"/>
    <w:rsid w:val="00C9378F"/>
    <w:rsid w:val="00C9390F"/>
    <w:rsid w:val="00C93D88"/>
    <w:rsid w:val="00C93FDF"/>
    <w:rsid w:val="00C940BB"/>
    <w:rsid w:val="00C94969"/>
    <w:rsid w:val="00C94B17"/>
    <w:rsid w:val="00C94B23"/>
    <w:rsid w:val="00C94CA8"/>
    <w:rsid w:val="00C95568"/>
    <w:rsid w:val="00C9598B"/>
    <w:rsid w:val="00C95C5A"/>
    <w:rsid w:val="00C962BD"/>
    <w:rsid w:val="00C962F0"/>
    <w:rsid w:val="00C96452"/>
    <w:rsid w:val="00C96479"/>
    <w:rsid w:val="00C96A75"/>
    <w:rsid w:val="00C96AEC"/>
    <w:rsid w:val="00C97107"/>
    <w:rsid w:val="00C97307"/>
    <w:rsid w:val="00C97833"/>
    <w:rsid w:val="00C97A10"/>
    <w:rsid w:val="00C97B70"/>
    <w:rsid w:val="00C97BF1"/>
    <w:rsid w:val="00CA0210"/>
    <w:rsid w:val="00CA0486"/>
    <w:rsid w:val="00CA0630"/>
    <w:rsid w:val="00CA0E64"/>
    <w:rsid w:val="00CA1BB9"/>
    <w:rsid w:val="00CA2E57"/>
    <w:rsid w:val="00CA2E96"/>
    <w:rsid w:val="00CA353A"/>
    <w:rsid w:val="00CA37FC"/>
    <w:rsid w:val="00CA3855"/>
    <w:rsid w:val="00CA51BF"/>
    <w:rsid w:val="00CA5BE6"/>
    <w:rsid w:val="00CA61FF"/>
    <w:rsid w:val="00CA66EF"/>
    <w:rsid w:val="00CA6847"/>
    <w:rsid w:val="00CA6B07"/>
    <w:rsid w:val="00CA7709"/>
    <w:rsid w:val="00CA79FB"/>
    <w:rsid w:val="00CA7BA4"/>
    <w:rsid w:val="00CA7DD9"/>
    <w:rsid w:val="00CB02D7"/>
    <w:rsid w:val="00CB07CA"/>
    <w:rsid w:val="00CB0BFA"/>
    <w:rsid w:val="00CB1405"/>
    <w:rsid w:val="00CB1A97"/>
    <w:rsid w:val="00CB25B3"/>
    <w:rsid w:val="00CB2DE6"/>
    <w:rsid w:val="00CB30F6"/>
    <w:rsid w:val="00CB3264"/>
    <w:rsid w:val="00CB3BE2"/>
    <w:rsid w:val="00CB3CD8"/>
    <w:rsid w:val="00CB3EA8"/>
    <w:rsid w:val="00CB419A"/>
    <w:rsid w:val="00CB43BB"/>
    <w:rsid w:val="00CB456A"/>
    <w:rsid w:val="00CB4D9E"/>
    <w:rsid w:val="00CB5A5D"/>
    <w:rsid w:val="00CB5C07"/>
    <w:rsid w:val="00CB63FD"/>
    <w:rsid w:val="00CB6421"/>
    <w:rsid w:val="00CB753F"/>
    <w:rsid w:val="00CB7DFB"/>
    <w:rsid w:val="00CB7E2B"/>
    <w:rsid w:val="00CC02D4"/>
    <w:rsid w:val="00CC0571"/>
    <w:rsid w:val="00CC0CDB"/>
    <w:rsid w:val="00CC11C9"/>
    <w:rsid w:val="00CC1528"/>
    <w:rsid w:val="00CC18E1"/>
    <w:rsid w:val="00CC313E"/>
    <w:rsid w:val="00CC33D7"/>
    <w:rsid w:val="00CC3491"/>
    <w:rsid w:val="00CC36EC"/>
    <w:rsid w:val="00CC37A2"/>
    <w:rsid w:val="00CC37B4"/>
    <w:rsid w:val="00CC3944"/>
    <w:rsid w:val="00CC403C"/>
    <w:rsid w:val="00CC4D5D"/>
    <w:rsid w:val="00CC52FB"/>
    <w:rsid w:val="00CC53D8"/>
    <w:rsid w:val="00CC5A21"/>
    <w:rsid w:val="00CC633D"/>
    <w:rsid w:val="00CC6428"/>
    <w:rsid w:val="00CC682F"/>
    <w:rsid w:val="00CC6BE5"/>
    <w:rsid w:val="00CC6DF4"/>
    <w:rsid w:val="00CC7217"/>
    <w:rsid w:val="00CC7505"/>
    <w:rsid w:val="00CC75BB"/>
    <w:rsid w:val="00CC77E9"/>
    <w:rsid w:val="00CC7C6B"/>
    <w:rsid w:val="00CD0E24"/>
    <w:rsid w:val="00CD13C5"/>
    <w:rsid w:val="00CD1DA2"/>
    <w:rsid w:val="00CD2369"/>
    <w:rsid w:val="00CD2874"/>
    <w:rsid w:val="00CD2A44"/>
    <w:rsid w:val="00CD2CF1"/>
    <w:rsid w:val="00CD2DCA"/>
    <w:rsid w:val="00CD3306"/>
    <w:rsid w:val="00CD33BD"/>
    <w:rsid w:val="00CD4933"/>
    <w:rsid w:val="00CD4A42"/>
    <w:rsid w:val="00CD4AB1"/>
    <w:rsid w:val="00CD4F57"/>
    <w:rsid w:val="00CD503C"/>
    <w:rsid w:val="00CD526E"/>
    <w:rsid w:val="00CD52F3"/>
    <w:rsid w:val="00CD55ED"/>
    <w:rsid w:val="00CD5A43"/>
    <w:rsid w:val="00CD5B13"/>
    <w:rsid w:val="00CD60D8"/>
    <w:rsid w:val="00CD6265"/>
    <w:rsid w:val="00CD6BF6"/>
    <w:rsid w:val="00CD6DE8"/>
    <w:rsid w:val="00CD71F1"/>
    <w:rsid w:val="00CD762F"/>
    <w:rsid w:val="00CD7DEF"/>
    <w:rsid w:val="00CE03E9"/>
    <w:rsid w:val="00CE109A"/>
    <w:rsid w:val="00CE137E"/>
    <w:rsid w:val="00CE1A45"/>
    <w:rsid w:val="00CE1B1B"/>
    <w:rsid w:val="00CE1E6B"/>
    <w:rsid w:val="00CE21D8"/>
    <w:rsid w:val="00CE2716"/>
    <w:rsid w:val="00CE2AFE"/>
    <w:rsid w:val="00CE2BAA"/>
    <w:rsid w:val="00CE2D49"/>
    <w:rsid w:val="00CE33A5"/>
    <w:rsid w:val="00CE3450"/>
    <w:rsid w:val="00CE3F6B"/>
    <w:rsid w:val="00CE4845"/>
    <w:rsid w:val="00CE4899"/>
    <w:rsid w:val="00CE4B36"/>
    <w:rsid w:val="00CE50D6"/>
    <w:rsid w:val="00CE5286"/>
    <w:rsid w:val="00CE5823"/>
    <w:rsid w:val="00CE5A50"/>
    <w:rsid w:val="00CE5ABB"/>
    <w:rsid w:val="00CE5EA6"/>
    <w:rsid w:val="00CE6029"/>
    <w:rsid w:val="00CE6274"/>
    <w:rsid w:val="00CE645E"/>
    <w:rsid w:val="00CE6462"/>
    <w:rsid w:val="00CE652A"/>
    <w:rsid w:val="00CE6803"/>
    <w:rsid w:val="00CE7176"/>
    <w:rsid w:val="00CE718D"/>
    <w:rsid w:val="00CE73D9"/>
    <w:rsid w:val="00CE74A5"/>
    <w:rsid w:val="00CE777C"/>
    <w:rsid w:val="00CE78A3"/>
    <w:rsid w:val="00CE7BD6"/>
    <w:rsid w:val="00CE7D73"/>
    <w:rsid w:val="00CF04C2"/>
    <w:rsid w:val="00CF05AD"/>
    <w:rsid w:val="00CF084D"/>
    <w:rsid w:val="00CF090B"/>
    <w:rsid w:val="00CF0967"/>
    <w:rsid w:val="00CF0BF1"/>
    <w:rsid w:val="00CF0D2D"/>
    <w:rsid w:val="00CF1875"/>
    <w:rsid w:val="00CF1ABC"/>
    <w:rsid w:val="00CF1B2B"/>
    <w:rsid w:val="00CF1B34"/>
    <w:rsid w:val="00CF1ECC"/>
    <w:rsid w:val="00CF28B5"/>
    <w:rsid w:val="00CF2CD8"/>
    <w:rsid w:val="00CF3B75"/>
    <w:rsid w:val="00CF4514"/>
    <w:rsid w:val="00CF45CF"/>
    <w:rsid w:val="00CF4DB3"/>
    <w:rsid w:val="00CF4F6A"/>
    <w:rsid w:val="00CF5586"/>
    <w:rsid w:val="00CF5AE8"/>
    <w:rsid w:val="00CF5B11"/>
    <w:rsid w:val="00CF5F4D"/>
    <w:rsid w:val="00CF663B"/>
    <w:rsid w:val="00CF730E"/>
    <w:rsid w:val="00CF765C"/>
    <w:rsid w:val="00CF7DDF"/>
    <w:rsid w:val="00D00059"/>
    <w:rsid w:val="00D006EB"/>
    <w:rsid w:val="00D013A5"/>
    <w:rsid w:val="00D013E0"/>
    <w:rsid w:val="00D01DC0"/>
    <w:rsid w:val="00D03336"/>
    <w:rsid w:val="00D03DDD"/>
    <w:rsid w:val="00D04B1E"/>
    <w:rsid w:val="00D04BFE"/>
    <w:rsid w:val="00D05022"/>
    <w:rsid w:val="00D0525E"/>
    <w:rsid w:val="00D06005"/>
    <w:rsid w:val="00D06A18"/>
    <w:rsid w:val="00D06A74"/>
    <w:rsid w:val="00D06BD2"/>
    <w:rsid w:val="00D070D8"/>
    <w:rsid w:val="00D07B28"/>
    <w:rsid w:val="00D07D74"/>
    <w:rsid w:val="00D100CE"/>
    <w:rsid w:val="00D1014A"/>
    <w:rsid w:val="00D10508"/>
    <w:rsid w:val="00D108C4"/>
    <w:rsid w:val="00D10DB3"/>
    <w:rsid w:val="00D10DE2"/>
    <w:rsid w:val="00D10EB6"/>
    <w:rsid w:val="00D10FBE"/>
    <w:rsid w:val="00D119ED"/>
    <w:rsid w:val="00D11D8B"/>
    <w:rsid w:val="00D11E2D"/>
    <w:rsid w:val="00D11F25"/>
    <w:rsid w:val="00D123AB"/>
    <w:rsid w:val="00D1293E"/>
    <w:rsid w:val="00D12F3B"/>
    <w:rsid w:val="00D130CA"/>
    <w:rsid w:val="00D135FA"/>
    <w:rsid w:val="00D1396B"/>
    <w:rsid w:val="00D13D49"/>
    <w:rsid w:val="00D14200"/>
    <w:rsid w:val="00D14873"/>
    <w:rsid w:val="00D148A6"/>
    <w:rsid w:val="00D14AD6"/>
    <w:rsid w:val="00D15161"/>
    <w:rsid w:val="00D1586F"/>
    <w:rsid w:val="00D15A23"/>
    <w:rsid w:val="00D15AE9"/>
    <w:rsid w:val="00D16512"/>
    <w:rsid w:val="00D16549"/>
    <w:rsid w:val="00D169AF"/>
    <w:rsid w:val="00D16BDF"/>
    <w:rsid w:val="00D174C0"/>
    <w:rsid w:val="00D1760C"/>
    <w:rsid w:val="00D17CB6"/>
    <w:rsid w:val="00D20370"/>
    <w:rsid w:val="00D20CBB"/>
    <w:rsid w:val="00D20CBF"/>
    <w:rsid w:val="00D20DBE"/>
    <w:rsid w:val="00D21011"/>
    <w:rsid w:val="00D21230"/>
    <w:rsid w:val="00D21350"/>
    <w:rsid w:val="00D21948"/>
    <w:rsid w:val="00D21AC3"/>
    <w:rsid w:val="00D21C84"/>
    <w:rsid w:val="00D21FB9"/>
    <w:rsid w:val="00D22017"/>
    <w:rsid w:val="00D22484"/>
    <w:rsid w:val="00D227A1"/>
    <w:rsid w:val="00D2290B"/>
    <w:rsid w:val="00D231AE"/>
    <w:rsid w:val="00D232DE"/>
    <w:rsid w:val="00D233F7"/>
    <w:rsid w:val="00D235EF"/>
    <w:rsid w:val="00D236DB"/>
    <w:rsid w:val="00D23775"/>
    <w:rsid w:val="00D23BA3"/>
    <w:rsid w:val="00D24923"/>
    <w:rsid w:val="00D24A97"/>
    <w:rsid w:val="00D251A8"/>
    <w:rsid w:val="00D25678"/>
    <w:rsid w:val="00D2595B"/>
    <w:rsid w:val="00D25C07"/>
    <w:rsid w:val="00D25E15"/>
    <w:rsid w:val="00D266E4"/>
    <w:rsid w:val="00D26874"/>
    <w:rsid w:val="00D26D70"/>
    <w:rsid w:val="00D26ED7"/>
    <w:rsid w:val="00D270A2"/>
    <w:rsid w:val="00D27125"/>
    <w:rsid w:val="00D27173"/>
    <w:rsid w:val="00D27B9C"/>
    <w:rsid w:val="00D302DD"/>
    <w:rsid w:val="00D30832"/>
    <w:rsid w:val="00D310AB"/>
    <w:rsid w:val="00D311DE"/>
    <w:rsid w:val="00D31947"/>
    <w:rsid w:val="00D31A20"/>
    <w:rsid w:val="00D31B3F"/>
    <w:rsid w:val="00D31C65"/>
    <w:rsid w:val="00D321D2"/>
    <w:rsid w:val="00D324F7"/>
    <w:rsid w:val="00D32696"/>
    <w:rsid w:val="00D32F88"/>
    <w:rsid w:val="00D348FE"/>
    <w:rsid w:val="00D34AC5"/>
    <w:rsid w:val="00D35166"/>
    <w:rsid w:val="00D353F8"/>
    <w:rsid w:val="00D35D6C"/>
    <w:rsid w:val="00D36F59"/>
    <w:rsid w:val="00D3754D"/>
    <w:rsid w:val="00D402A1"/>
    <w:rsid w:val="00D40408"/>
    <w:rsid w:val="00D40544"/>
    <w:rsid w:val="00D41395"/>
    <w:rsid w:val="00D41D53"/>
    <w:rsid w:val="00D42170"/>
    <w:rsid w:val="00D4274B"/>
    <w:rsid w:val="00D43281"/>
    <w:rsid w:val="00D43640"/>
    <w:rsid w:val="00D438DD"/>
    <w:rsid w:val="00D43917"/>
    <w:rsid w:val="00D43AC0"/>
    <w:rsid w:val="00D43EB5"/>
    <w:rsid w:val="00D446FC"/>
    <w:rsid w:val="00D44B4D"/>
    <w:rsid w:val="00D44B85"/>
    <w:rsid w:val="00D44F42"/>
    <w:rsid w:val="00D4565A"/>
    <w:rsid w:val="00D458B1"/>
    <w:rsid w:val="00D45978"/>
    <w:rsid w:val="00D45CC9"/>
    <w:rsid w:val="00D45DDF"/>
    <w:rsid w:val="00D46EAD"/>
    <w:rsid w:val="00D471A6"/>
    <w:rsid w:val="00D47412"/>
    <w:rsid w:val="00D47BC0"/>
    <w:rsid w:val="00D50603"/>
    <w:rsid w:val="00D510BF"/>
    <w:rsid w:val="00D51873"/>
    <w:rsid w:val="00D51B28"/>
    <w:rsid w:val="00D51CF4"/>
    <w:rsid w:val="00D524BE"/>
    <w:rsid w:val="00D52625"/>
    <w:rsid w:val="00D52674"/>
    <w:rsid w:val="00D526B2"/>
    <w:rsid w:val="00D52867"/>
    <w:rsid w:val="00D531BF"/>
    <w:rsid w:val="00D53491"/>
    <w:rsid w:val="00D53EB8"/>
    <w:rsid w:val="00D54586"/>
    <w:rsid w:val="00D54B6B"/>
    <w:rsid w:val="00D54B74"/>
    <w:rsid w:val="00D54D73"/>
    <w:rsid w:val="00D555FE"/>
    <w:rsid w:val="00D55785"/>
    <w:rsid w:val="00D559BC"/>
    <w:rsid w:val="00D560C3"/>
    <w:rsid w:val="00D5612C"/>
    <w:rsid w:val="00D5696D"/>
    <w:rsid w:val="00D57043"/>
    <w:rsid w:val="00D57613"/>
    <w:rsid w:val="00D577E5"/>
    <w:rsid w:val="00D57CED"/>
    <w:rsid w:val="00D60516"/>
    <w:rsid w:val="00D60DFB"/>
    <w:rsid w:val="00D61752"/>
    <w:rsid w:val="00D629D1"/>
    <w:rsid w:val="00D62D3D"/>
    <w:rsid w:val="00D635C6"/>
    <w:rsid w:val="00D636C0"/>
    <w:rsid w:val="00D63E68"/>
    <w:rsid w:val="00D64114"/>
    <w:rsid w:val="00D64272"/>
    <w:rsid w:val="00D6446F"/>
    <w:rsid w:val="00D64813"/>
    <w:rsid w:val="00D65269"/>
    <w:rsid w:val="00D65375"/>
    <w:rsid w:val="00D65488"/>
    <w:rsid w:val="00D65782"/>
    <w:rsid w:val="00D659D8"/>
    <w:rsid w:val="00D661F4"/>
    <w:rsid w:val="00D66357"/>
    <w:rsid w:val="00D6644E"/>
    <w:rsid w:val="00D6703B"/>
    <w:rsid w:val="00D67161"/>
    <w:rsid w:val="00D672B3"/>
    <w:rsid w:val="00D67A0B"/>
    <w:rsid w:val="00D67A66"/>
    <w:rsid w:val="00D7035F"/>
    <w:rsid w:val="00D703B4"/>
    <w:rsid w:val="00D70565"/>
    <w:rsid w:val="00D709A7"/>
    <w:rsid w:val="00D72301"/>
    <w:rsid w:val="00D72F98"/>
    <w:rsid w:val="00D73436"/>
    <w:rsid w:val="00D73E11"/>
    <w:rsid w:val="00D742B8"/>
    <w:rsid w:val="00D744DA"/>
    <w:rsid w:val="00D744EB"/>
    <w:rsid w:val="00D74701"/>
    <w:rsid w:val="00D74E05"/>
    <w:rsid w:val="00D75B71"/>
    <w:rsid w:val="00D75E16"/>
    <w:rsid w:val="00D7641A"/>
    <w:rsid w:val="00D768A2"/>
    <w:rsid w:val="00D76C2E"/>
    <w:rsid w:val="00D7711F"/>
    <w:rsid w:val="00D77122"/>
    <w:rsid w:val="00D77899"/>
    <w:rsid w:val="00D77EAC"/>
    <w:rsid w:val="00D80966"/>
    <w:rsid w:val="00D80B08"/>
    <w:rsid w:val="00D811E4"/>
    <w:rsid w:val="00D81B37"/>
    <w:rsid w:val="00D821FC"/>
    <w:rsid w:val="00D825BB"/>
    <w:rsid w:val="00D82679"/>
    <w:rsid w:val="00D82BFC"/>
    <w:rsid w:val="00D82D7A"/>
    <w:rsid w:val="00D833CB"/>
    <w:rsid w:val="00D835D3"/>
    <w:rsid w:val="00D8376F"/>
    <w:rsid w:val="00D8486A"/>
    <w:rsid w:val="00D86161"/>
    <w:rsid w:val="00D8650F"/>
    <w:rsid w:val="00D8673E"/>
    <w:rsid w:val="00D86876"/>
    <w:rsid w:val="00D86D0F"/>
    <w:rsid w:val="00D870B4"/>
    <w:rsid w:val="00D872DC"/>
    <w:rsid w:val="00D876C3"/>
    <w:rsid w:val="00D879E7"/>
    <w:rsid w:val="00D87C9A"/>
    <w:rsid w:val="00D906D7"/>
    <w:rsid w:val="00D90FC1"/>
    <w:rsid w:val="00D913B8"/>
    <w:rsid w:val="00D9154F"/>
    <w:rsid w:val="00D91AB0"/>
    <w:rsid w:val="00D91E7F"/>
    <w:rsid w:val="00D91EAD"/>
    <w:rsid w:val="00D92507"/>
    <w:rsid w:val="00D927B1"/>
    <w:rsid w:val="00D928B5"/>
    <w:rsid w:val="00D932F8"/>
    <w:rsid w:val="00D937FA"/>
    <w:rsid w:val="00D93958"/>
    <w:rsid w:val="00D93BA9"/>
    <w:rsid w:val="00D93DE4"/>
    <w:rsid w:val="00D93F6F"/>
    <w:rsid w:val="00D9559D"/>
    <w:rsid w:val="00D95820"/>
    <w:rsid w:val="00D95904"/>
    <w:rsid w:val="00D9658D"/>
    <w:rsid w:val="00D96661"/>
    <w:rsid w:val="00D9697C"/>
    <w:rsid w:val="00D96A22"/>
    <w:rsid w:val="00D96A39"/>
    <w:rsid w:val="00D96A6C"/>
    <w:rsid w:val="00D96C74"/>
    <w:rsid w:val="00D972C5"/>
    <w:rsid w:val="00D97363"/>
    <w:rsid w:val="00D97923"/>
    <w:rsid w:val="00DA01F8"/>
    <w:rsid w:val="00DA02DA"/>
    <w:rsid w:val="00DA0321"/>
    <w:rsid w:val="00DA03BF"/>
    <w:rsid w:val="00DA1405"/>
    <w:rsid w:val="00DA15A2"/>
    <w:rsid w:val="00DA20DF"/>
    <w:rsid w:val="00DA29B3"/>
    <w:rsid w:val="00DA2A89"/>
    <w:rsid w:val="00DA2BA8"/>
    <w:rsid w:val="00DA2BE3"/>
    <w:rsid w:val="00DA2CCA"/>
    <w:rsid w:val="00DA3764"/>
    <w:rsid w:val="00DA4136"/>
    <w:rsid w:val="00DA4489"/>
    <w:rsid w:val="00DA45A0"/>
    <w:rsid w:val="00DA4602"/>
    <w:rsid w:val="00DA4829"/>
    <w:rsid w:val="00DA49BC"/>
    <w:rsid w:val="00DA5496"/>
    <w:rsid w:val="00DA5811"/>
    <w:rsid w:val="00DA69A6"/>
    <w:rsid w:val="00DA69C5"/>
    <w:rsid w:val="00DA75EC"/>
    <w:rsid w:val="00DA7A42"/>
    <w:rsid w:val="00DA7D1A"/>
    <w:rsid w:val="00DB098C"/>
    <w:rsid w:val="00DB0E27"/>
    <w:rsid w:val="00DB1219"/>
    <w:rsid w:val="00DB145E"/>
    <w:rsid w:val="00DB166D"/>
    <w:rsid w:val="00DB1AD7"/>
    <w:rsid w:val="00DB1D12"/>
    <w:rsid w:val="00DB1DB4"/>
    <w:rsid w:val="00DB24FF"/>
    <w:rsid w:val="00DB2A81"/>
    <w:rsid w:val="00DB349E"/>
    <w:rsid w:val="00DB3694"/>
    <w:rsid w:val="00DB3E91"/>
    <w:rsid w:val="00DB4019"/>
    <w:rsid w:val="00DB42C5"/>
    <w:rsid w:val="00DB4991"/>
    <w:rsid w:val="00DB4AFE"/>
    <w:rsid w:val="00DB4D37"/>
    <w:rsid w:val="00DB51BD"/>
    <w:rsid w:val="00DB53F2"/>
    <w:rsid w:val="00DB549D"/>
    <w:rsid w:val="00DB5926"/>
    <w:rsid w:val="00DB5CD3"/>
    <w:rsid w:val="00DB5DDC"/>
    <w:rsid w:val="00DB6453"/>
    <w:rsid w:val="00DB68D5"/>
    <w:rsid w:val="00DB68F4"/>
    <w:rsid w:val="00DB69B3"/>
    <w:rsid w:val="00DB6DDE"/>
    <w:rsid w:val="00DB7181"/>
    <w:rsid w:val="00DB718E"/>
    <w:rsid w:val="00DB72D7"/>
    <w:rsid w:val="00DB7AC1"/>
    <w:rsid w:val="00DB7CAA"/>
    <w:rsid w:val="00DC0045"/>
    <w:rsid w:val="00DC1246"/>
    <w:rsid w:val="00DC20EC"/>
    <w:rsid w:val="00DC22CC"/>
    <w:rsid w:val="00DC2665"/>
    <w:rsid w:val="00DC270C"/>
    <w:rsid w:val="00DC2D66"/>
    <w:rsid w:val="00DC3004"/>
    <w:rsid w:val="00DC31B4"/>
    <w:rsid w:val="00DC3CD5"/>
    <w:rsid w:val="00DC4553"/>
    <w:rsid w:val="00DC4649"/>
    <w:rsid w:val="00DC4CD2"/>
    <w:rsid w:val="00DC6025"/>
    <w:rsid w:val="00DC62CB"/>
    <w:rsid w:val="00DC653D"/>
    <w:rsid w:val="00DC679F"/>
    <w:rsid w:val="00DC6B68"/>
    <w:rsid w:val="00DC7BA5"/>
    <w:rsid w:val="00DC7BB6"/>
    <w:rsid w:val="00DD0026"/>
    <w:rsid w:val="00DD0088"/>
    <w:rsid w:val="00DD01C8"/>
    <w:rsid w:val="00DD07F3"/>
    <w:rsid w:val="00DD0C02"/>
    <w:rsid w:val="00DD0CA0"/>
    <w:rsid w:val="00DD0E16"/>
    <w:rsid w:val="00DD0E46"/>
    <w:rsid w:val="00DD181E"/>
    <w:rsid w:val="00DD1BF9"/>
    <w:rsid w:val="00DD1CE1"/>
    <w:rsid w:val="00DD230E"/>
    <w:rsid w:val="00DD295A"/>
    <w:rsid w:val="00DD2D37"/>
    <w:rsid w:val="00DD2FA7"/>
    <w:rsid w:val="00DD36EA"/>
    <w:rsid w:val="00DD3775"/>
    <w:rsid w:val="00DD3A18"/>
    <w:rsid w:val="00DD3BF3"/>
    <w:rsid w:val="00DD3D09"/>
    <w:rsid w:val="00DD44CE"/>
    <w:rsid w:val="00DD495C"/>
    <w:rsid w:val="00DD5A60"/>
    <w:rsid w:val="00DD5B46"/>
    <w:rsid w:val="00DD6735"/>
    <w:rsid w:val="00DD6A2E"/>
    <w:rsid w:val="00DD6D98"/>
    <w:rsid w:val="00DD762D"/>
    <w:rsid w:val="00DE0B4B"/>
    <w:rsid w:val="00DE0D4A"/>
    <w:rsid w:val="00DE0FE8"/>
    <w:rsid w:val="00DE10F7"/>
    <w:rsid w:val="00DE1264"/>
    <w:rsid w:val="00DE13C6"/>
    <w:rsid w:val="00DE1573"/>
    <w:rsid w:val="00DE1C51"/>
    <w:rsid w:val="00DE2335"/>
    <w:rsid w:val="00DE254D"/>
    <w:rsid w:val="00DE256B"/>
    <w:rsid w:val="00DE26D9"/>
    <w:rsid w:val="00DE305D"/>
    <w:rsid w:val="00DE3408"/>
    <w:rsid w:val="00DE35CA"/>
    <w:rsid w:val="00DE4B50"/>
    <w:rsid w:val="00DE5451"/>
    <w:rsid w:val="00DE584A"/>
    <w:rsid w:val="00DE5871"/>
    <w:rsid w:val="00DE5888"/>
    <w:rsid w:val="00DE599B"/>
    <w:rsid w:val="00DE5BF7"/>
    <w:rsid w:val="00DE5C0E"/>
    <w:rsid w:val="00DE5EA3"/>
    <w:rsid w:val="00DE6568"/>
    <w:rsid w:val="00DE6C14"/>
    <w:rsid w:val="00DE7032"/>
    <w:rsid w:val="00DF00AD"/>
    <w:rsid w:val="00DF06E1"/>
    <w:rsid w:val="00DF0F86"/>
    <w:rsid w:val="00DF127A"/>
    <w:rsid w:val="00DF12B8"/>
    <w:rsid w:val="00DF1422"/>
    <w:rsid w:val="00DF191D"/>
    <w:rsid w:val="00DF1B64"/>
    <w:rsid w:val="00DF1C34"/>
    <w:rsid w:val="00DF2149"/>
    <w:rsid w:val="00DF2DFB"/>
    <w:rsid w:val="00DF3183"/>
    <w:rsid w:val="00DF36FA"/>
    <w:rsid w:val="00DF3709"/>
    <w:rsid w:val="00DF3F50"/>
    <w:rsid w:val="00DF5176"/>
    <w:rsid w:val="00DF54B2"/>
    <w:rsid w:val="00DF5909"/>
    <w:rsid w:val="00DF5CAC"/>
    <w:rsid w:val="00DF5CB0"/>
    <w:rsid w:val="00DF5E8B"/>
    <w:rsid w:val="00DF640A"/>
    <w:rsid w:val="00DF65CF"/>
    <w:rsid w:val="00DF676E"/>
    <w:rsid w:val="00DF684B"/>
    <w:rsid w:val="00DF6935"/>
    <w:rsid w:val="00DF6CB0"/>
    <w:rsid w:val="00DF6F44"/>
    <w:rsid w:val="00DF7D9C"/>
    <w:rsid w:val="00DF7E60"/>
    <w:rsid w:val="00E00306"/>
    <w:rsid w:val="00E00425"/>
    <w:rsid w:val="00E006C5"/>
    <w:rsid w:val="00E008BD"/>
    <w:rsid w:val="00E00AE1"/>
    <w:rsid w:val="00E00FE8"/>
    <w:rsid w:val="00E015E9"/>
    <w:rsid w:val="00E0176B"/>
    <w:rsid w:val="00E02186"/>
    <w:rsid w:val="00E02528"/>
    <w:rsid w:val="00E027F4"/>
    <w:rsid w:val="00E035D9"/>
    <w:rsid w:val="00E03967"/>
    <w:rsid w:val="00E04310"/>
    <w:rsid w:val="00E056A4"/>
    <w:rsid w:val="00E05CBD"/>
    <w:rsid w:val="00E069A2"/>
    <w:rsid w:val="00E069AD"/>
    <w:rsid w:val="00E06B08"/>
    <w:rsid w:val="00E07310"/>
    <w:rsid w:val="00E104AD"/>
    <w:rsid w:val="00E1090E"/>
    <w:rsid w:val="00E10C0F"/>
    <w:rsid w:val="00E11427"/>
    <w:rsid w:val="00E118C3"/>
    <w:rsid w:val="00E11B75"/>
    <w:rsid w:val="00E1205E"/>
    <w:rsid w:val="00E122D9"/>
    <w:rsid w:val="00E1273D"/>
    <w:rsid w:val="00E12EE9"/>
    <w:rsid w:val="00E13175"/>
    <w:rsid w:val="00E134AB"/>
    <w:rsid w:val="00E13835"/>
    <w:rsid w:val="00E13DB7"/>
    <w:rsid w:val="00E143E2"/>
    <w:rsid w:val="00E144CE"/>
    <w:rsid w:val="00E15144"/>
    <w:rsid w:val="00E158AC"/>
    <w:rsid w:val="00E15F42"/>
    <w:rsid w:val="00E16020"/>
    <w:rsid w:val="00E16386"/>
    <w:rsid w:val="00E16B71"/>
    <w:rsid w:val="00E17117"/>
    <w:rsid w:val="00E201A3"/>
    <w:rsid w:val="00E204ED"/>
    <w:rsid w:val="00E20CE2"/>
    <w:rsid w:val="00E21660"/>
    <w:rsid w:val="00E21D80"/>
    <w:rsid w:val="00E2223D"/>
    <w:rsid w:val="00E224AB"/>
    <w:rsid w:val="00E23256"/>
    <w:rsid w:val="00E23425"/>
    <w:rsid w:val="00E23B50"/>
    <w:rsid w:val="00E23F30"/>
    <w:rsid w:val="00E24150"/>
    <w:rsid w:val="00E244C8"/>
    <w:rsid w:val="00E25016"/>
    <w:rsid w:val="00E2581A"/>
    <w:rsid w:val="00E2619C"/>
    <w:rsid w:val="00E26A03"/>
    <w:rsid w:val="00E2717E"/>
    <w:rsid w:val="00E2777E"/>
    <w:rsid w:val="00E27BD5"/>
    <w:rsid w:val="00E27C47"/>
    <w:rsid w:val="00E301B1"/>
    <w:rsid w:val="00E319A8"/>
    <w:rsid w:val="00E321C0"/>
    <w:rsid w:val="00E3221D"/>
    <w:rsid w:val="00E32497"/>
    <w:rsid w:val="00E327C5"/>
    <w:rsid w:val="00E3280D"/>
    <w:rsid w:val="00E3296D"/>
    <w:rsid w:val="00E32AA7"/>
    <w:rsid w:val="00E32C93"/>
    <w:rsid w:val="00E3316A"/>
    <w:rsid w:val="00E33A33"/>
    <w:rsid w:val="00E33A68"/>
    <w:rsid w:val="00E33F5C"/>
    <w:rsid w:val="00E343FE"/>
    <w:rsid w:val="00E3513F"/>
    <w:rsid w:val="00E3553C"/>
    <w:rsid w:val="00E35CBF"/>
    <w:rsid w:val="00E36068"/>
    <w:rsid w:val="00E3607F"/>
    <w:rsid w:val="00E3610C"/>
    <w:rsid w:val="00E36ACD"/>
    <w:rsid w:val="00E373DD"/>
    <w:rsid w:val="00E402B4"/>
    <w:rsid w:val="00E404F7"/>
    <w:rsid w:val="00E4067D"/>
    <w:rsid w:val="00E408F3"/>
    <w:rsid w:val="00E40B2B"/>
    <w:rsid w:val="00E411DF"/>
    <w:rsid w:val="00E414D1"/>
    <w:rsid w:val="00E417F0"/>
    <w:rsid w:val="00E41C52"/>
    <w:rsid w:val="00E41F02"/>
    <w:rsid w:val="00E42148"/>
    <w:rsid w:val="00E4244D"/>
    <w:rsid w:val="00E42695"/>
    <w:rsid w:val="00E4305A"/>
    <w:rsid w:val="00E433EC"/>
    <w:rsid w:val="00E4377A"/>
    <w:rsid w:val="00E43C55"/>
    <w:rsid w:val="00E4467B"/>
    <w:rsid w:val="00E44809"/>
    <w:rsid w:val="00E44A7E"/>
    <w:rsid w:val="00E44BB6"/>
    <w:rsid w:val="00E4504E"/>
    <w:rsid w:val="00E4531B"/>
    <w:rsid w:val="00E45986"/>
    <w:rsid w:val="00E45A93"/>
    <w:rsid w:val="00E45F84"/>
    <w:rsid w:val="00E45F9B"/>
    <w:rsid w:val="00E460CF"/>
    <w:rsid w:val="00E46146"/>
    <w:rsid w:val="00E4655F"/>
    <w:rsid w:val="00E46833"/>
    <w:rsid w:val="00E46916"/>
    <w:rsid w:val="00E46B54"/>
    <w:rsid w:val="00E4718F"/>
    <w:rsid w:val="00E4748E"/>
    <w:rsid w:val="00E47C9A"/>
    <w:rsid w:val="00E47DC2"/>
    <w:rsid w:val="00E5013E"/>
    <w:rsid w:val="00E5025E"/>
    <w:rsid w:val="00E50272"/>
    <w:rsid w:val="00E5030E"/>
    <w:rsid w:val="00E509EC"/>
    <w:rsid w:val="00E50BE2"/>
    <w:rsid w:val="00E50E80"/>
    <w:rsid w:val="00E511BA"/>
    <w:rsid w:val="00E51321"/>
    <w:rsid w:val="00E5134D"/>
    <w:rsid w:val="00E51420"/>
    <w:rsid w:val="00E51821"/>
    <w:rsid w:val="00E51F7B"/>
    <w:rsid w:val="00E52330"/>
    <w:rsid w:val="00E5279D"/>
    <w:rsid w:val="00E52AC4"/>
    <w:rsid w:val="00E53675"/>
    <w:rsid w:val="00E5456B"/>
    <w:rsid w:val="00E54698"/>
    <w:rsid w:val="00E54C7A"/>
    <w:rsid w:val="00E54CC0"/>
    <w:rsid w:val="00E55036"/>
    <w:rsid w:val="00E55778"/>
    <w:rsid w:val="00E55B71"/>
    <w:rsid w:val="00E5624C"/>
    <w:rsid w:val="00E564EE"/>
    <w:rsid w:val="00E569E2"/>
    <w:rsid w:val="00E569F0"/>
    <w:rsid w:val="00E56E8C"/>
    <w:rsid w:val="00E57EFD"/>
    <w:rsid w:val="00E600FE"/>
    <w:rsid w:val="00E614AE"/>
    <w:rsid w:val="00E61C92"/>
    <w:rsid w:val="00E632CA"/>
    <w:rsid w:val="00E63327"/>
    <w:rsid w:val="00E634F7"/>
    <w:rsid w:val="00E63714"/>
    <w:rsid w:val="00E63A8B"/>
    <w:rsid w:val="00E63B82"/>
    <w:rsid w:val="00E644D9"/>
    <w:rsid w:val="00E64A77"/>
    <w:rsid w:val="00E64AA1"/>
    <w:rsid w:val="00E65018"/>
    <w:rsid w:val="00E65BC5"/>
    <w:rsid w:val="00E65C4D"/>
    <w:rsid w:val="00E6612F"/>
    <w:rsid w:val="00E662D9"/>
    <w:rsid w:val="00E6669E"/>
    <w:rsid w:val="00E666CB"/>
    <w:rsid w:val="00E66B15"/>
    <w:rsid w:val="00E671E0"/>
    <w:rsid w:val="00E67C0C"/>
    <w:rsid w:val="00E67E39"/>
    <w:rsid w:val="00E67E6D"/>
    <w:rsid w:val="00E7066D"/>
    <w:rsid w:val="00E7086D"/>
    <w:rsid w:val="00E70986"/>
    <w:rsid w:val="00E70FA2"/>
    <w:rsid w:val="00E71399"/>
    <w:rsid w:val="00E716C1"/>
    <w:rsid w:val="00E718A9"/>
    <w:rsid w:val="00E71F67"/>
    <w:rsid w:val="00E7275D"/>
    <w:rsid w:val="00E72881"/>
    <w:rsid w:val="00E72910"/>
    <w:rsid w:val="00E72E5C"/>
    <w:rsid w:val="00E7338B"/>
    <w:rsid w:val="00E7342C"/>
    <w:rsid w:val="00E735BE"/>
    <w:rsid w:val="00E73868"/>
    <w:rsid w:val="00E73988"/>
    <w:rsid w:val="00E74596"/>
    <w:rsid w:val="00E745F5"/>
    <w:rsid w:val="00E747DA"/>
    <w:rsid w:val="00E749A0"/>
    <w:rsid w:val="00E754BD"/>
    <w:rsid w:val="00E75B1E"/>
    <w:rsid w:val="00E75C95"/>
    <w:rsid w:val="00E767FA"/>
    <w:rsid w:val="00E768C7"/>
    <w:rsid w:val="00E77056"/>
    <w:rsid w:val="00E775AC"/>
    <w:rsid w:val="00E77845"/>
    <w:rsid w:val="00E77B25"/>
    <w:rsid w:val="00E77E26"/>
    <w:rsid w:val="00E77FF9"/>
    <w:rsid w:val="00E80593"/>
    <w:rsid w:val="00E807ED"/>
    <w:rsid w:val="00E80C5D"/>
    <w:rsid w:val="00E80EBD"/>
    <w:rsid w:val="00E80EE2"/>
    <w:rsid w:val="00E81190"/>
    <w:rsid w:val="00E8128A"/>
    <w:rsid w:val="00E8180D"/>
    <w:rsid w:val="00E82874"/>
    <w:rsid w:val="00E82B42"/>
    <w:rsid w:val="00E82F45"/>
    <w:rsid w:val="00E82FE3"/>
    <w:rsid w:val="00E83328"/>
    <w:rsid w:val="00E8360C"/>
    <w:rsid w:val="00E84928"/>
    <w:rsid w:val="00E851A9"/>
    <w:rsid w:val="00E85317"/>
    <w:rsid w:val="00E85777"/>
    <w:rsid w:val="00E8601B"/>
    <w:rsid w:val="00E86877"/>
    <w:rsid w:val="00E86A01"/>
    <w:rsid w:val="00E870A1"/>
    <w:rsid w:val="00E8734A"/>
    <w:rsid w:val="00E873FC"/>
    <w:rsid w:val="00E87FE3"/>
    <w:rsid w:val="00E90086"/>
    <w:rsid w:val="00E902C3"/>
    <w:rsid w:val="00E903FA"/>
    <w:rsid w:val="00E909ED"/>
    <w:rsid w:val="00E90F7B"/>
    <w:rsid w:val="00E9180A"/>
    <w:rsid w:val="00E91DF6"/>
    <w:rsid w:val="00E920DB"/>
    <w:rsid w:val="00E92724"/>
    <w:rsid w:val="00E9288E"/>
    <w:rsid w:val="00E928A6"/>
    <w:rsid w:val="00E928DF"/>
    <w:rsid w:val="00E92EE0"/>
    <w:rsid w:val="00E938D2"/>
    <w:rsid w:val="00E9390B"/>
    <w:rsid w:val="00E9393B"/>
    <w:rsid w:val="00E939A2"/>
    <w:rsid w:val="00E94136"/>
    <w:rsid w:val="00E941A0"/>
    <w:rsid w:val="00E9438B"/>
    <w:rsid w:val="00E95153"/>
    <w:rsid w:val="00E95516"/>
    <w:rsid w:val="00E9555A"/>
    <w:rsid w:val="00E959C4"/>
    <w:rsid w:val="00E96306"/>
    <w:rsid w:val="00E96B26"/>
    <w:rsid w:val="00E979B2"/>
    <w:rsid w:val="00E97BA1"/>
    <w:rsid w:val="00E97C76"/>
    <w:rsid w:val="00E97C85"/>
    <w:rsid w:val="00EA01EE"/>
    <w:rsid w:val="00EA0884"/>
    <w:rsid w:val="00EA0BDC"/>
    <w:rsid w:val="00EA0EE2"/>
    <w:rsid w:val="00EA1274"/>
    <w:rsid w:val="00EA16AB"/>
    <w:rsid w:val="00EA1725"/>
    <w:rsid w:val="00EA228E"/>
    <w:rsid w:val="00EA2508"/>
    <w:rsid w:val="00EA288F"/>
    <w:rsid w:val="00EA3228"/>
    <w:rsid w:val="00EA34FA"/>
    <w:rsid w:val="00EA3548"/>
    <w:rsid w:val="00EA368F"/>
    <w:rsid w:val="00EA4067"/>
    <w:rsid w:val="00EA42ED"/>
    <w:rsid w:val="00EA443B"/>
    <w:rsid w:val="00EA45B5"/>
    <w:rsid w:val="00EA48E5"/>
    <w:rsid w:val="00EA50E8"/>
    <w:rsid w:val="00EA5141"/>
    <w:rsid w:val="00EA5257"/>
    <w:rsid w:val="00EA5EAD"/>
    <w:rsid w:val="00EA64F5"/>
    <w:rsid w:val="00EA7162"/>
    <w:rsid w:val="00EA786B"/>
    <w:rsid w:val="00EB08C9"/>
    <w:rsid w:val="00EB1413"/>
    <w:rsid w:val="00EB1520"/>
    <w:rsid w:val="00EB162D"/>
    <w:rsid w:val="00EB1984"/>
    <w:rsid w:val="00EB1AFB"/>
    <w:rsid w:val="00EB1B83"/>
    <w:rsid w:val="00EB1D83"/>
    <w:rsid w:val="00EB1DE0"/>
    <w:rsid w:val="00EB1F8D"/>
    <w:rsid w:val="00EB28E4"/>
    <w:rsid w:val="00EB2DB3"/>
    <w:rsid w:val="00EB2E72"/>
    <w:rsid w:val="00EB2F34"/>
    <w:rsid w:val="00EB3503"/>
    <w:rsid w:val="00EB3946"/>
    <w:rsid w:val="00EB3B08"/>
    <w:rsid w:val="00EB4199"/>
    <w:rsid w:val="00EB437C"/>
    <w:rsid w:val="00EB4707"/>
    <w:rsid w:val="00EB4810"/>
    <w:rsid w:val="00EB48DB"/>
    <w:rsid w:val="00EB4B3F"/>
    <w:rsid w:val="00EB610D"/>
    <w:rsid w:val="00EB67FE"/>
    <w:rsid w:val="00EB6A05"/>
    <w:rsid w:val="00EB6A51"/>
    <w:rsid w:val="00EB6D62"/>
    <w:rsid w:val="00EB6F18"/>
    <w:rsid w:val="00EC00C4"/>
    <w:rsid w:val="00EC0EEF"/>
    <w:rsid w:val="00EC2079"/>
    <w:rsid w:val="00EC2693"/>
    <w:rsid w:val="00EC26AE"/>
    <w:rsid w:val="00EC2716"/>
    <w:rsid w:val="00EC2EC2"/>
    <w:rsid w:val="00EC3487"/>
    <w:rsid w:val="00EC39F4"/>
    <w:rsid w:val="00EC3A8D"/>
    <w:rsid w:val="00EC3FC0"/>
    <w:rsid w:val="00EC4A3D"/>
    <w:rsid w:val="00EC52EB"/>
    <w:rsid w:val="00EC57CC"/>
    <w:rsid w:val="00EC63AB"/>
    <w:rsid w:val="00EC669A"/>
    <w:rsid w:val="00EC67F4"/>
    <w:rsid w:val="00EC6888"/>
    <w:rsid w:val="00EC6B4A"/>
    <w:rsid w:val="00EC6EF7"/>
    <w:rsid w:val="00EC727F"/>
    <w:rsid w:val="00EC73F5"/>
    <w:rsid w:val="00EC7EFA"/>
    <w:rsid w:val="00ED0AC0"/>
    <w:rsid w:val="00ED1651"/>
    <w:rsid w:val="00ED1A71"/>
    <w:rsid w:val="00ED1EB5"/>
    <w:rsid w:val="00ED20D3"/>
    <w:rsid w:val="00ED22D5"/>
    <w:rsid w:val="00ED284D"/>
    <w:rsid w:val="00ED2B73"/>
    <w:rsid w:val="00ED2DAB"/>
    <w:rsid w:val="00ED3A23"/>
    <w:rsid w:val="00ED400A"/>
    <w:rsid w:val="00ED5850"/>
    <w:rsid w:val="00ED5F78"/>
    <w:rsid w:val="00ED6666"/>
    <w:rsid w:val="00ED70D4"/>
    <w:rsid w:val="00ED72E9"/>
    <w:rsid w:val="00ED771D"/>
    <w:rsid w:val="00ED7AAA"/>
    <w:rsid w:val="00ED7DB7"/>
    <w:rsid w:val="00ED7E8A"/>
    <w:rsid w:val="00EE0208"/>
    <w:rsid w:val="00EE0690"/>
    <w:rsid w:val="00EE0AE1"/>
    <w:rsid w:val="00EE0B6B"/>
    <w:rsid w:val="00EE0D28"/>
    <w:rsid w:val="00EE1298"/>
    <w:rsid w:val="00EE1736"/>
    <w:rsid w:val="00EE17EB"/>
    <w:rsid w:val="00EE1976"/>
    <w:rsid w:val="00EE1D0D"/>
    <w:rsid w:val="00EE1DC8"/>
    <w:rsid w:val="00EE24E3"/>
    <w:rsid w:val="00EE256F"/>
    <w:rsid w:val="00EE2947"/>
    <w:rsid w:val="00EE300A"/>
    <w:rsid w:val="00EE3930"/>
    <w:rsid w:val="00EE3E77"/>
    <w:rsid w:val="00EE46DD"/>
    <w:rsid w:val="00EE4869"/>
    <w:rsid w:val="00EE53D9"/>
    <w:rsid w:val="00EE54C0"/>
    <w:rsid w:val="00EE55FE"/>
    <w:rsid w:val="00EE6131"/>
    <w:rsid w:val="00EE6300"/>
    <w:rsid w:val="00EE6A43"/>
    <w:rsid w:val="00EE6C4E"/>
    <w:rsid w:val="00EE6E1A"/>
    <w:rsid w:val="00EE6F9E"/>
    <w:rsid w:val="00EE7156"/>
    <w:rsid w:val="00EE78E4"/>
    <w:rsid w:val="00EE7C98"/>
    <w:rsid w:val="00EE7F99"/>
    <w:rsid w:val="00EF0207"/>
    <w:rsid w:val="00EF027F"/>
    <w:rsid w:val="00EF069E"/>
    <w:rsid w:val="00EF0C09"/>
    <w:rsid w:val="00EF0FEF"/>
    <w:rsid w:val="00EF155D"/>
    <w:rsid w:val="00EF15C9"/>
    <w:rsid w:val="00EF186E"/>
    <w:rsid w:val="00EF1977"/>
    <w:rsid w:val="00EF20AB"/>
    <w:rsid w:val="00EF2145"/>
    <w:rsid w:val="00EF2388"/>
    <w:rsid w:val="00EF35CD"/>
    <w:rsid w:val="00EF389D"/>
    <w:rsid w:val="00EF3F8C"/>
    <w:rsid w:val="00EF42DD"/>
    <w:rsid w:val="00EF44FB"/>
    <w:rsid w:val="00EF4941"/>
    <w:rsid w:val="00EF4DAE"/>
    <w:rsid w:val="00EF56C5"/>
    <w:rsid w:val="00EF5DCE"/>
    <w:rsid w:val="00EF6300"/>
    <w:rsid w:val="00EF6799"/>
    <w:rsid w:val="00EF6E94"/>
    <w:rsid w:val="00EF7107"/>
    <w:rsid w:val="00EF72CA"/>
    <w:rsid w:val="00EF7537"/>
    <w:rsid w:val="00EF75A2"/>
    <w:rsid w:val="00EF7795"/>
    <w:rsid w:val="00F0061E"/>
    <w:rsid w:val="00F0062A"/>
    <w:rsid w:val="00F00BA4"/>
    <w:rsid w:val="00F011C9"/>
    <w:rsid w:val="00F0176E"/>
    <w:rsid w:val="00F018A9"/>
    <w:rsid w:val="00F01C7E"/>
    <w:rsid w:val="00F01FC3"/>
    <w:rsid w:val="00F02D0A"/>
    <w:rsid w:val="00F03896"/>
    <w:rsid w:val="00F03D3D"/>
    <w:rsid w:val="00F03D79"/>
    <w:rsid w:val="00F04C56"/>
    <w:rsid w:val="00F04F8E"/>
    <w:rsid w:val="00F04FDC"/>
    <w:rsid w:val="00F052E1"/>
    <w:rsid w:val="00F053EE"/>
    <w:rsid w:val="00F05B77"/>
    <w:rsid w:val="00F05C88"/>
    <w:rsid w:val="00F05CC3"/>
    <w:rsid w:val="00F062BB"/>
    <w:rsid w:val="00F06527"/>
    <w:rsid w:val="00F06D95"/>
    <w:rsid w:val="00F07BEB"/>
    <w:rsid w:val="00F07C7D"/>
    <w:rsid w:val="00F113CA"/>
    <w:rsid w:val="00F11C16"/>
    <w:rsid w:val="00F124F8"/>
    <w:rsid w:val="00F12BBA"/>
    <w:rsid w:val="00F138AE"/>
    <w:rsid w:val="00F13F2D"/>
    <w:rsid w:val="00F1458B"/>
    <w:rsid w:val="00F14A33"/>
    <w:rsid w:val="00F14C3E"/>
    <w:rsid w:val="00F150C0"/>
    <w:rsid w:val="00F15550"/>
    <w:rsid w:val="00F15F09"/>
    <w:rsid w:val="00F15FA9"/>
    <w:rsid w:val="00F16119"/>
    <w:rsid w:val="00F16833"/>
    <w:rsid w:val="00F16C12"/>
    <w:rsid w:val="00F16DE7"/>
    <w:rsid w:val="00F16EA0"/>
    <w:rsid w:val="00F170D0"/>
    <w:rsid w:val="00F17202"/>
    <w:rsid w:val="00F173A5"/>
    <w:rsid w:val="00F17508"/>
    <w:rsid w:val="00F17688"/>
    <w:rsid w:val="00F17902"/>
    <w:rsid w:val="00F17C1C"/>
    <w:rsid w:val="00F20271"/>
    <w:rsid w:val="00F20375"/>
    <w:rsid w:val="00F20C8D"/>
    <w:rsid w:val="00F20FD9"/>
    <w:rsid w:val="00F217DE"/>
    <w:rsid w:val="00F219E8"/>
    <w:rsid w:val="00F21AB2"/>
    <w:rsid w:val="00F21C05"/>
    <w:rsid w:val="00F22A7B"/>
    <w:rsid w:val="00F22C65"/>
    <w:rsid w:val="00F230B5"/>
    <w:rsid w:val="00F2346E"/>
    <w:rsid w:val="00F23911"/>
    <w:rsid w:val="00F23AE1"/>
    <w:rsid w:val="00F24603"/>
    <w:rsid w:val="00F24880"/>
    <w:rsid w:val="00F249D8"/>
    <w:rsid w:val="00F24BCC"/>
    <w:rsid w:val="00F24FEA"/>
    <w:rsid w:val="00F251EF"/>
    <w:rsid w:val="00F25290"/>
    <w:rsid w:val="00F25B1E"/>
    <w:rsid w:val="00F25DDF"/>
    <w:rsid w:val="00F26453"/>
    <w:rsid w:val="00F26673"/>
    <w:rsid w:val="00F26B86"/>
    <w:rsid w:val="00F26F03"/>
    <w:rsid w:val="00F2783F"/>
    <w:rsid w:val="00F30826"/>
    <w:rsid w:val="00F30853"/>
    <w:rsid w:val="00F30864"/>
    <w:rsid w:val="00F308C3"/>
    <w:rsid w:val="00F31C93"/>
    <w:rsid w:val="00F31F6A"/>
    <w:rsid w:val="00F321E1"/>
    <w:rsid w:val="00F322C9"/>
    <w:rsid w:val="00F32D19"/>
    <w:rsid w:val="00F32FF2"/>
    <w:rsid w:val="00F334CA"/>
    <w:rsid w:val="00F33A85"/>
    <w:rsid w:val="00F33C00"/>
    <w:rsid w:val="00F3427B"/>
    <w:rsid w:val="00F3447D"/>
    <w:rsid w:val="00F34959"/>
    <w:rsid w:val="00F34B36"/>
    <w:rsid w:val="00F34B73"/>
    <w:rsid w:val="00F353E3"/>
    <w:rsid w:val="00F356C4"/>
    <w:rsid w:val="00F35789"/>
    <w:rsid w:val="00F3592C"/>
    <w:rsid w:val="00F35C95"/>
    <w:rsid w:val="00F35FB3"/>
    <w:rsid w:val="00F3635A"/>
    <w:rsid w:val="00F36916"/>
    <w:rsid w:val="00F37580"/>
    <w:rsid w:val="00F37738"/>
    <w:rsid w:val="00F40CF8"/>
    <w:rsid w:val="00F4107E"/>
    <w:rsid w:val="00F41737"/>
    <w:rsid w:val="00F41ABF"/>
    <w:rsid w:val="00F424E3"/>
    <w:rsid w:val="00F42C8B"/>
    <w:rsid w:val="00F42DAC"/>
    <w:rsid w:val="00F42F8D"/>
    <w:rsid w:val="00F43679"/>
    <w:rsid w:val="00F43751"/>
    <w:rsid w:val="00F43E34"/>
    <w:rsid w:val="00F4426E"/>
    <w:rsid w:val="00F4447C"/>
    <w:rsid w:val="00F44E70"/>
    <w:rsid w:val="00F4582D"/>
    <w:rsid w:val="00F45B13"/>
    <w:rsid w:val="00F460D2"/>
    <w:rsid w:val="00F4655C"/>
    <w:rsid w:val="00F46E80"/>
    <w:rsid w:val="00F47197"/>
    <w:rsid w:val="00F474F0"/>
    <w:rsid w:val="00F477DF"/>
    <w:rsid w:val="00F477F9"/>
    <w:rsid w:val="00F477FC"/>
    <w:rsid w:val="00F479AF"/>
    <w:rsid w:val="00F47A81"/>
    <w:rsid w:val="00F47DAC"/>
    <w:rsid w:val="00F5004B"/>
    <w:rsid w:val="00F5015F"/>
    <w:rsid w:val="00F50A01"/>
    <w:rsid w:val="00F5153B"/>
    <w:rsid w:val="00F5165A"/>
    <w:rsid w:val="00F516AD"/>
    <w:rsid w:val="00F5185D"/>
    <w:rsid w:val="00F518A5"/>
    <w:rsid w:val="00F518E4"/>
    <w:rsid w:val="00F51A49"/>
    <w:rsid w:val="00F51C9F"/>
    <w:rsid w:val="00F51F79"/>
    <w:rsid w:val="00F52200"/>
    <w:rsid w:val="00F52699"/>
    <w:rsid w:val="00F52A2D"/>
    <w:rsid w:val="00F52AD2"/>
    <w:rsid w:val="00F52E40"/>
    <w:rsid w:val="00F53FEF"/>
    <w:rsid w:val="00F5407D"/>
    <w:rsid w:val="00F542C9"/>
    <w:rsid w:val="00F54A0B"/>
    <w:rsid w:val="00F55442"/>
    <w:rsid w:val="00F5598A"/>
    <w:rsid w:val="00F55BFB"/>
    <w:rsid w:val="00F55E45"/>
    <w:rsid w:val="00F57340"/>
    <w:rsid w:val="00F57848"/>
    <w:rsid w:val="00F57C39"/>
    <w:rsid w:val="00F57EDC"/>
    <w:rsid w:val="00F57EE3"/>
    <w:rsid w:val="00F57F09"/>
    <w:rsid w:val="00F60560"/>
    <w:rsid w:val="00F60650"/>
    <w:rsid w:val="00F608C0"/>
    <w:rsid w:val="00F60A21"/>
    <w:rsid w:val="00F60BE8"/>
    <w:rsid w:val="00F60C71"/>
    <w:rsid w:val="00F6150B"/>
    <w:rsid w:val="00F61CD7"/>
    <w:rsid w:val="00F6203C"/>
    <w:rsid w:val="00F626D3"/>
    <w:rsid w:val="00F62851"/>
    <w:rsid w:val="00F62A59"/>
    <w:rsid w:val="00F62BF0"/>
    <w:rsid w:val="00F62CD8"/>
    <w:rsid w:val="00F62D6A"/>
    <w:rsid w:val="00F631B2"/>
    <w:rsid w:val="00F63967"/>
    <w:rsid w:val="00F63AEA"/>
    <w:rsid w:val="00F63D88"/>
    <w:rsid w:val="00F63DDB"/>
    <w:rsid w:val="00F64A94"/>
    <w:rsid w:val="00F64D8F"/>
    <w:rsid w:val="00F64FBC"/>
    <w:rsid w:val="00F650E1"/>
    <w:rsid w:val="00F65261"/>
    <w:rsid w:val="00F657DC"/>
    <w:rsid w:val="00F65FA4"/>
    <w:rsid w:val="00F6644F"/>
    <w:rsid w:val="00F666A3"/>
    <w:rsid w:val="00F66B6D"/>
    <w:rsid w:val="00F670BF"/>
    <w:rsid w:val="00F6758A"/>
    <w:rsid w:val="00F67B2C"/>
    <w:rsid w:val="00F700D4"/>
    <w:rsid w:val="00F703F8"/>
    <w:rsid w:val="00F70C16"/>
    <w:rsid w:val="00F71068"/>
    <w:rsid w:val="00F71B82"/>
    <w:rsid w:val="00F71CE2"/>
    <w:rsid w:val="00F71DDF"/>
    <w:rsid w:val="00F728A3"/>
    <w:rsid w:val="00F72A0A"/>
    <w:rsid w:val="00F7319A"/>
    <w:rsid w:val="00F735DD"/>
    <w:rsid w:val="00F73A2A"/>
    <w:rsid w:val="00F73B2B"/>
    <w:rsid w:val="00F75B17"/>
    <w:rsid w:val="00F76C15"/>
    <w:rsid w:val="00F7705F"/>
    <w:rsid w:val="00F77138"/>
    <w:rsid w:val="00F7718A"/>
    <w:rsid w:val="00F77195"/>
    <w:rsid w:val="00F7731C"/>
    <w:rsid w:val="00F773C9"/>
    <w:rsid w:val="00F77423"/>
    <w:rsid w:val="00F77ECE"/>
    <w:rsid w:val="00F8021A"/>
    <w:rsid w:val="00F805FC"/>
    <w:rsid w:val="00F8080E"/>
    <w:rsid w:val="00F80B02"/>
    <w:rsid w:val="00F811FB"/>
    <w:rsid w:val="00F8127D"/>
    <w:rsid w:val="00F81E0D"/>
    <w:rsid w:val="00F82205"/>
    <w:rsid w:val="00F82257"/>
    <w:rsid w:val="00F82499"/>
    <w:rsid w:val="00F82EFB"/>
    <w:rsid w:val="00F83BF1"/>
    <w:rsid w:val="00F84144"/>
    <w:rsid w:val="00F844F7"/>
    <w:rsid w:val="00F84A94"/>
    <w:rsid w:val="00F84BA0"/>
    <w:rsid w:val="00F84E8A"/>
    <w:rsid w:val="00F85197"/>
    <w:rsid w:val="00F8578E"/>
    <w:rsid w:val="00F86767"/>
    <w:rsid w:val="00F86F2E"/>
    <w:rsid w:val="00F87008"/>
    <w:rsid w:val="00F87630"/>
    <w:rsid w:val="00F90073"/>
    <w:rsid w:val="00F90525"/>
    <w:rsid w:val="00F90A7A"/>
    <w:rsid w:val="00F914D3"/>
    <w:rsid w:val="00F91645"/>
    <w:rsid w:val="00F91AC6"/>
    <w:rsid w:val="00F92009"/>
    <w:rsid w:val="00F920B9"/>
    <w:rsid w:val="00F920C4"/>
    <w:rsid w:val="00F92409"/>
    <w:rsid w:val="00F93460"/>
    <w:rsid w:val="00F93BFE"/>
    <w:rsid w:val="00F94300"/>
    <w:rsid w:val="00F9491D"/>
    <w:rsid w:val="00F959C8"/>
    <w:rsid w:val="00F95DD7"/>
    <w:rsid w:val="00F95EDE"/>
    <w:rsid w:val="00F971B0"/>
    <w:rsid w:val="00F97C1A"/>
    <w:rsid w:val="00F97F27"/>
    <w:rsid w:val="00FA0C58"/>
    <w:rsid w:val="00FA0C7F"/>
    <w:rsid w:val="00FA165A"/>
    <w:rsid w:val="00FA1FE7"/>
    <w:rsid w:val="00FA244B"/>
    <w:rsid w:val="00FA2759"/>
    <w:rsid w:val="00FA2AC2"/>
    <w:rsid w:val="00FA3057"/>
    <w:rsid w:val="00FA3961"/>
    <w:rsid w:val="00FA4B49"/>
    <w:rsid w:val="00FA4E35"/>
    <w:rsid w:val="00FA53A9"/>
    <w:rsid w:val="00FA5FDB"/>
    <w:rsid w:val="00FA68A3"/>
    <w:rsid w:val="00FA6AA0"/>
    <w:rsid w:val="00FA6BA5"/>
    <w:rsid w:val="00FA6BAB"/>
    <w:rsid w:val="00FA7536"/>
    <w:rsid w:val="00FA7688"/>
    <w:rsid w:val="00FB0229"/>
    <w:rsid w:val="00FB0460"/>
    <w:rsid w:val="00FB1209"/>
    <w:rsid w:val="00FB1668"/>
    <w:rsid w:val="00FB16A9"/>
    <w:rsid w:val="00FB1A5F"/>
    <w:rsid w:val="00FB2251"/>
    <w:rsid w:val="00FB24B5"/>
    <w:rsid w:val="00FB2ABA"/>
    <w:rsid w:val="00FB345E"/>
    <w:rsid w:val="00FB3C83"/>
    <w:rsid w:val="00FB461F"/>
    <w:rsid w:val="00FB4EA2"/>
    <w:rsid w:val="00FB4F8F"/>
    <w:rsid w:val="00FB6A6C"/>
    <w:rsid w:val="00FB6CB8"/>
    <w:rsid w:val="00FB7310"/>
    <w:rsid w:val="00FB76CD"/>
    <w:rsid w:val="00FB7EB8"/>
    <w:rsid w:val="00FC02E1"/>
    <w:rsid w:val="00FC07BF"/>
    <w:rsid w:val="00FC0A30"/>
    <w:rsid w:val="00FC0E9D"/>
    <w:rsid w:val="00FC18D9"/>
    <w:rsid w:val="00FC1D80"/>
    <w:rsid w:val="00FC2E2F"/>
    <w:rsid w:val="00FC30BC"/>
    <w:rsid w:val="00FC32EB"/>
    <w:rsid w:val="00FC3772"/>
    <w:rsid w:val="00FC3799"/>
    <w:rsid w:val="00FC42C4"/>
    <w:rsid w:val="00FC5207"/>
    <w:rsid w:val="00FC5246"/>
    <w:rsid w:val="00FC6605"/>
    <w:rsid w:val="00FC6C49"/>
    <w:rsid w:val="00FC769E"/>
    <w:rsid w:val="00FC76B8"/>
    <w:rsid w:val="00FC76BD"/>
    <w:rsid w:val="00FC79AA"/>
    <w:rsid w:val="00FC7C73"/>
    <w:rsid w:val="00FD041F"/>
    <w:rsid w:val="00FD05AE"/>
    <w:rsid w:val="00FD073C"/>
    <w:rsid w:val="00FD098D"/>
    <w:rsid w:val="00FD0A86"/>
    <w:rsid w:val="00FD0BE6"/>
    <w:rsid w:val="00FD1410"/>
    <w:rsid w:val="00FD1AB2"/>
    <w:rsid w:val="00FD1CA9"/>
    <w:rsid w:val="00FD2B18"/>
    <w:rsid w:val="00FD2B6D"/>
    <w:rsid w:val="00FD2EAA"/>
    <w:rsid w:val="00FD3472"/>
    <w:rsid w:val="00FD3E6C"/>
    <w:rsid w:val="00FD43A0"/>
    <w:rsid w:val="00FD4920"/>
    <w:rsid w:val="00FD4F12"/>
    <w:rsid w:val="00FD4F9A"/>
    <w:rsid w:val="00FD506C"/>
    <w:rsid w:val="00FD5298"/>
    <w:rsid w:val="00FD6163"/>
    <w:rsid w:val="00FD683C"/>
    <w:rsid w:val="00FD6A18"/>
    <w:rsid w:val="00FD6B1A"/>
    <w:rsid w:val="00FD765F"/>
    <w:rsid w:val="00FD7B39"/>
    <w:rsid w:val="00FE056A"/>
    <w:rsid w:val="00FE074E"/>
    <w:rsid w:val="00FE084C"/>
    <w:rsid w:val="00FE12C6"/>
    <w:rsid w:val="00FE15BD"/>
    <w:rsid w:val="00FE15FB"/>
    <w:rsid w:val="00FE181B"/>
    <w:rsid w:val="00FE247F"/>
    <w:rsid w:val="00FE2491"/>
    <w:rsid w:val="00FE260F"/>
    <w:rsid w:val="00FE3D82"/>
    <w:rsid w:val="00FE3E7E"/>
    <w:rsid w:val="00FE3ECE"/>
    <w:rsid w:val="00FE40DA"/>
    <w:rsid w:val="00FE4521"/>
    <w:rsid w:val="00FE45E9"/>
    <w:rsid w:val="00FE4758"/>
    <w:rsid w:val="00FE4798"/>
    <w:rsid w:val="00FE492A"/>
    <w:rsid w:val="00FE5001"/>
    <w:rsid w:val="00FE5013"/>
    <w:rsid w:val="00FE5439"/>
    <w:rsid w:val="00FE5898"/>
    <w:rsid w:val="00FE5E4C"/>
    <w:rsid w:val="00FE5EA5"/>
    <w:rsid w:val="00FE72BE"/>
    <w:rsid w:val="00FE7678"/>
    <w:rsid w:val="00FF045A"/>
    <w:rsid w:val="00FF04F6"/>
    <w:rsid w:val="00FF0AA1"/>
    <w:rsid w:val="00FF0D3B"/>
    <w:rsid w:val="00FF16B2"/>
    <w:rsid w:val="00FF1F81"/>
    <w:rsid w:val="00FF2334"/>
    <w:rsid w:val="00FF23B0"/>
    <w:rsid w:val="00FF286E"/>
    <w:rsid w:val="00FF294E"/>
    <w:rsid w:val="00FF2A7C"/>
    <w:rsid w:val="00FF3446"/>
    <w:rsid w:val="00FF36D0"/>
    <w:rsid w:val="00FF4516"/>
    <w:rsid w:val="00FF45F9"/>
    <w:rsid w:val="00FF47D6"/>
    <w:rsid w:val="00FF48B3"/>
    <w:rsid w:val="00FF48D1"/>
    <w:rsid w:val="00FF51E4"/>
    <w:rsid w:val="00FF5215"/>
    <w:rsid w:val="00FF5A63"/>
    <w:rsid w:val="00FF77FA"/>
    <w:rsid w:val="00FF7A68"/>
    <w:rsid w:val="00FF7D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6C4124DF"/>
  <w15:docId w15:val="{6E9B9F81-9A22-4546-8D33-E4E829AB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F8D"/>
    <w:pPr>
      <w:widowControl w:val="0"/>
      <w:overflowPunct w:val="0"/>
      <w:autoSpaceDE w:val="0"/>
      <w:autoSpaceDN w:val="0"/>
      <w:bidi/>
      <w:adjustRightInd w:val="0"/>
      <w:textAlignment w:val="baseline"/>
    </w:pPr>
    <w:rPr>
      <w:rFonts w:cs="David"/>
      <w:sz w:val="22"/>
      <w:szCs w:val="22"/>
    </w:rPr>
  </w:style>
  <w:style w:type="paragraph" w:styleId="Heading1">
    <w:name w:val="heading 1"/>
    <w:basedOn w:val="Normal"/>
    <w:next w:val="Normal"/>
    <w:link w:val="Heading1Char"/>
    <w:qFormat/>
    <w:rsid w:val="00EB1F8D"/>
    <w:pPr>
      <w:keepNext/>
      <w:widowControl/>
      <w:shd w:val="clear" w:color="0000FF" w:fill="auto"/>
      <w:overflowPunct/>
      <w:autoSpaceDE/>
      <w:autoSpaceDN/>
      <w:adjustRightInd/>
      <w:textAlignment w:val="auto"/>
      <w:outlineLvl w:val="0"/>
    </w:pPr>
    <w:rPr>
      <w:b/>
      <w:bCs/>
      <w:sz w:val="40"/>
      <w:szCs w:val="40"/>
    </w:rPr>
  </w:style>
  <w:style w:type="paragraph" w:styleId="Heading2">
    <w:name w:val="heading 2"/>
    <w:basedOn w:val="Normal"/>
    <w:next w:val="Normal"/>
    <w:link w:val="Heading2Char"/>
    <w:qFormat/>
    <w:rsid w:val="00EB1F8D"/>
    <w:pPr>
      <w:keepNext/>
      <w:outlineLvl w:val="1"/>
    </w:pPr>
    <w:rPr>
      <w:b/>
      <w:bCs/>
      <w:sz w:val="20"/>
      <w:szCs w:val="20"/>
    </w:rPr>
  </w:style>
  <w:style w:type="paragraph" w:styleId="Heading3">
    <w:name w:val="heading 3"/>
    <w:basedOn w:val="Normal"/>
    <w:next w:val="Normal"/>
    <w:link w:val="Heading3Char"/>
    <w:qFormat/>
    <w:rsid w:val="00EB1F8D"/>
    <w:pPr>
      <w:keepNext/>
      <w:outlineLvl w:val="2"/>
    </w:pPr>
    <w:rPr>
      <w:rFonts w:ascii="David" w:hAnsi="David"/>
      <w:b/>
      <w:bCs/>
    </w:rPr>
  </w:style>
  <w:style w:type="paragraph" w:styleId="Heading4">
    <w:name w:val="heading 4"/>
    <w:basedOn w:val="Normal"/>
    <w:next w:val="Normal"/>
    <w:link w:val="Heading4Char"/>
    <w:qFormat/>
    <w:rsid w:val="00EB1F8D"/>
    <w:pPr>
      <w:keepNext/>
      <w:ind w:left="1416"/>
      <w:outlineLvl w:val="3"/>
    </w:pPr>
    <w:rPr>
      <w:b/>
      <w:bCs/>
    </w:rPr>
  </w:style>
  <w:style w:type="paragraph" w:styleId="Heading5">
    <w:name w:val="heading 5"/>
    <w:basedOn w:val="Normal"/>
    <w:next w:val="Normal"/>
    <w:link w:val="Heading5Char"/>
    <w:qFormat/>
    <w:rsid w:val="00EB1F8D"/>
    <w:pPr>
      <w:keepNext/>
      <w:tabs>
        <w:tab w:val="left" w:pos="9072"/>
        <w:tab w:val="left" w:pos="9299"/>
      </w:tabs>
      <w:outlineLvl w:val="4"/>
    </w:pPr>
    <w:rPr>
      <w:b/>
      <w:bCs/>
      <w:sz w:val="18"/>
      <w:szCs w:val="18"/>
    </w:rPr>
  </w:style>
  <w:style w:type="paragraph" w:styleId="Heading6">
    <w:name w:val="heading 6"/>
    <w:basedOn w:val="Normal"/>
    <w:next w:val="Normal"/>
    <w:link w:val="Heading6Char"/>
    <w:qFormat/>
    <w:rsid w:val="00EB1F8D"/>
    <w:pPr>
      <w:spacing w:before="240" w:after="60"/>
      <w:outlineLvl w:val="5"/>
    </w:pPr>
    <w:rPr>
      <w:b/>
      <w:bCs/>
    </w:rPr>
  </w:style>
  <w:style w:type="paragraph" w:styleId="Heading7">
    <w:name w:val="heading 7"/>
    <w:basedOn w:val="Normal"/>
    <w:next w:val="Normal"/>
    <w:link w:val="Heading7Char"/>
    <w:uiPriority w:val="99"/>
    <w:qFormat/>
    <w:rsid w:val="00EB1F8D"/>
    <w:pPr>
      <w:keepNext/>
      <w:tabs>
        <w:tab w:val="left" w:pos="9072"/>
        <w:tab w:val="left" w:pos="9299"/>
      </w:tabs>
      <w:overflowPunct/>
      <w:autoSpaceDE/>
      <w:autoSpaceDN/>
      <w:adjustRightInd/>
      <w:textAlignment w:val="auto"/>
      <w:outlineLvl w:val="6"/>
    </w:pPr>
    <w:rPr>
      <w:i/>
      <w:iCs/>
      <w:sz w:val="18"/>
      <w:szCs w:val="18"/>
    </w:rPr>
  </w:style>
  <w:style w:type="paragraph" w:styleId="Heading8">
    <w:name w:val="heading 8"/>
    <w:basedOn w:val="Normal"/>
    <w:next w:val="Normal"/>
    <w:link w:val="Heading8Char"/>
    <w:uiPriority w:val="99"/>
    <w:qFormat/>
    <w:rsid w:val="00EB1F8D"/>
    <w:pPr>
      <w:keepNext/>
      <w:tabs>
        <w:tab w:val="left" w:pos="9072"/>
        <w:tab w:val="left" w:pos="9299"/>
      </w:tabs>
      <w:overflowPunct/>
      <w:autoSpaceDE/>
      <w:autoSpaceDN/>
      <w:adjustRightInd/>
      <w:textAlignment w:val="auto"/>
      <w:outlineLvl w:val="7"/>
    </w:pPr>
    <w:rPr>
      <w:b/>
      <w:bCs/>
      <w:sz w:val="20"/>
      <w:szCs w:val="20"/>
    </w:rPr>
  </w:style>
  <w:style w:type="paragraph" w:styleId="Heading9">
    <w:name w:val="heading 9"/>
    <w:basedOn w:val="Normal"/>
    <w:next w:val="Normal"/>
    <w:link w:val="Heading9Char"/>
    <w:uiPriority w:val="99"/>
    <w:qFormat/>
    <w:rsid w:val="00EB1F8D"/>
    <w:pPr>
      <w:keepNext/>
      <w:overflowPunct/>
      <w:autoSpaceDE/>
      <w:autoSpaceDN/>
      <w:adjustRightInd/>
      <w:ind w:left="567" w:hanging="567"/>
      <w:textAlignment w:val="auto"/>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38D3"/>
    <w:rPr>
      <w:rFonts w:cs="David"/>
      <w:b/>
      <w:bCs/>
      <w:sz w:val="40"/>
      <w:szCs w:val="40"/>
      <w:shd w:val="clear" w:color="0000FF" w:fill="auto"/>
    </w:rPr>
  </w:style>
  <w:style w:type="character" w:customStyle="1" w:styleId="Heading2Char">
    <w:name w:val="Heading 2 Char"/>
    <w:basedOn w:val="DefaultParagraphFont"/>
    <w:link w:val="Heading2"/>
    <w:rsid w:val="003038D3"/>
    <w:rPr>
      <w:rFonts w:cs="David"/>
      <w:b/>
      <w:bCs/>
    </w:rPr>
  </w:style>
  <w:style w:type="character" w:customStyle="1" w:styleId="Heading3Char">
    <w:name w:val="Heading 3 Char"/>
    <w:basedOn w:val="DefaultParagraphFont"/>
    <w:link w:val="Heading3"/>
    <w:rsid w:val="00F17C1C"/>
    <w:rPr>
      <w:rFonts w:ascii="David" w:hAnsi="David" w:cs="David"/>
      <w:b/>
      <w:bCs/>
      <w:sz w:val="22"/>
      <w:szCs w:val="22"/>
    </w:rPr>
  </w:style>
  <w:style w:type="character" w:customStyle="1" w:styleId="Heading4Char">
    <w:name w:val="Heading 4 Char"/>
    <w:basedOn w:val="DefaultParagraphFont"/>
    <w:link w:val="Heading4"/>
    <w:rsid w:val="00F17C1C"/>
    <w:rPr>
      <w:rFonts w:cs="David"/>
      <w:b/>
      <w:bCs/>
      <w:sz w:val="22"/>
      <w:szCs w:val="22"/>
    </w:rPr>
  </w:style>
  <w:style w:type="character" w:customStyle="1" w:styleId="Heading5Char">
    <w:name w:val="Heading 5 Char"/>
    <w:basedOn w:val="DefaultParagraphFont"/>
    <w:link w:val="Heading5"/>
    <w:rsid w:val="003038D3"/>
    <w:rPr>
      <w:rFonts w:cs="David"/>
      <w:b/>
      <w:bCs/>
      <w:sz w:val="18"/>
      <w:szCs w:val="18"/>
    </w:rPr>
  </w:style>
  <w:style w:type="character" w:customStyle="1" w:styleId="Heading6Char">
    <w:name w:val="Heading 6 Char"/>
    <w:basedOn w:val="DefaultParagraphFont"/>
    <w:link w:val="Heading6"/>
    <w:rsid w:val="00F17C1C"/>
    <w:rPr>
      <w:rFonts w:cs="David"/>
      <w:b/>
      <w:bCs/>
      <w:sz w:val="22"/>
      <w:szCs w:val="22"/>
    </w:rPr>
  </w:style>
  <w:style w:type="character" w:customStyle="1" w:styleId="Heading7Char">
    <w:name w:val="Heading 7 Char"/>
    <w:basedOn w:val="DefaultParagraphFont"/>
    <w:link w:val="Heading7"/>
    <w:uiPriority w:val="99"/>
    <w:rsid w:val="003038D3"/>
    <w:rPr>
      <w:rFonts w:cs="David"/>
      <w:i/>
      <w:iCs/>
      <w:sz w:val="18"/>
      <w:szCs w:val="18"/>
    </w:rPr>
  </w:style>
  <w:style w:type="character" w:customStyle="1" w:styleId="Heading8Char">
    <w:name w:val="Heading 8 Char"/>
    <w:basedOn w:val="DefaultParagraphFont"/>
    <w:link w:val="Heading8"/>
    <w:uiPriority w:val="99"/>
    <w:rsid w:val="003038D3"/>
    <w:rPr>
      <w:rFonts w:cs="David"/>
      <w:b/>
      <w:bCs/>
    </w:rPr>
  </w:style>
  <w:style w:type="character" w:customStyle="1" w:styleId="Heading9Char">
    <w:name w:val="Heading 9 Char"/>
    <w:basedOn w:val="DefaultParagraphFont"/>
    <w:link w:val="Heading9"/>
    <w:uiPriority w:val="99"/>
    <w:rsid w:val="003038D3"/>
    <w:rPr>
      <w:rFonts w:cs="David"/>
      <w:b/>
      <w:bCs/>
      <w:sz w:val="24"/>
      <w:szCs w:val="24"/>
    </w:rPr>
  </w:style>
  <w:style w:type="paragraph" w:styleId="BodyTextIndent">
    <w:name w:val="Body Text Indent"/>
    <w:basedOn w:val="Normal"/>
    <w:link w:val="BodyTextIndentChar"/>
    <w:uiPriority w:val="99"/>
    <w:rsid w:val="00EB1F8D"/>
    <w:pPr>
      <w:overflowPunct/>
      <w:autoSpaceDE/>
      <w:autoSpaceDN/>
      <w:adjustRightInd/>
      <w:ind w:left="566" w:hanging="540"/>
      <w:textAlignment w:val="auto"/>
    </w:pPr>
    <w:rPr>
      <w:rFonts w:cs="Narkisim"/>
      <w:sz w:val="24"/>
      <w:szCs w:val="24"/>
    </w:rPr>
  </w:style>
  <w:style w:type="character" w:customStyle="1" w:styleId="BodyTextIndentChar">
    <w:name w:val="Body Text Indent Char"/>
    <w:basedOn w:val="DefaultParagraphFont"/>
    <w:link w:val="BodyTextIndent"/>
    <w:uiPriority w:val="99"/>
    <w:locked/>
    <w:rsid w:val="00EB1F8D"/>
    <w:rPr>
      <w:rFonts w:cs="Narkisim"/>
      <w:sz w:val="24"/>
      <w:szCs w:val="24"/>
      <w:lang w:val="en-US" w:eastAsia="en-US" w:bidi="he-IL"/>
    </w:rPr>
  </w:style>
  <w:style w:type="paragraph" w:customStyle="1" w:styleId="a">
    <w:name w:val="כותרת"/>
    <w:basedOn w:val="Normal"/>
    <w:rsid w:val="00EB1F8D"/>
    <w:pPr>
      <w:suppressAutoHyphens/>
      <w:spacing w:line="180" w:lineRule="exact"/>
      <w:jc w:val="both"/>
    </w:pPr>
    <w:rPr>
      <w:b/>
      <w:bCs/>
      <w:sz w:val="18"/>
      <w:szCs w:val="18"/>
    </w:rPr>
  </w:style>
  <w:style w:type="paragraph" w:styleId="BodyTextIndent2">
    <w:name w:val="Body Text Indent 2"/>
    <w:basedOn w:val="Normal"/>
    <w:link w:val="BodyTextIndent2Char"/>
    <w:uiPriority w:val="99"/>
    <w:rsid w:val="00EB1F8D"/>
    <w:pPr>
      <w:overflowPunct/>
      <w:autoSpaceDE/>
      <w:autoSpaceDN/>
      <w:adjustRightInd/>
      <w:ind w:left="540"/>
      <w:textAlignment w:val="auto"/>
    </w:pPr>
    <w:rPr>
      <w:rFonts w:cs="Narkisim"/>
      <w:sz w:val="24"/>
      <w:szCs w:val="24"/>
    </w:rPr>
  </w:style>
  <w:style w:type="character" w:customStyle="1" w:styleId="BodyTextIndent2Char">
    <w:name w:val="Body Text Indent 2 Char"/>
    <w:basedOn w:val="DefaultParagraphFont"/>
    <w:link w:val="BodyTextIndent2"/>
    <w:uiPriority w:val="99"/>
    <w:rsid w:val="003038D3"/>
    <w:rPr>
      <w:rFonts w:cs="Narkisim"/>
      <w:sz w:val="24"/>
      <w:szCs w:val="24"/>
    </w:rPr>
  </w:style>
  <w:style w:type="paragraph" w:styleId="Caption">
    <w:name w:val="caption"/>
    <w:basedOn w:val="Normal"/>
    <w:next w:val="Normal"/>
    <w:qFormat/>
    <w:rsid w:val="00EB1F8D"/>
    <w:pPr>
      <w:overflowPunct/>
      <w:autoSpaceDE/>
      <w:autoSpaceDN/>
      <w:adjustRightInd/>
      <w:ind w:left="540" w:hanging="540"/>
      <w:textAlignment w:val="auto"/>
    </w:pPr>
    <w:rPr>
      <w:rFonts w:cs="Narkisim"/>
      <w:b/>
      <w:bCs/>
      <w:sz w:val="24"/>
      <w:szCs w:val="24"/>
    </w:rPr>
  </w:style>
  <w:style w:type="paragraph" w:styleId="BodyTextIndent3">
    <w:name w:val="Body Text Indent 3"/>
    <w:basedOn w:val="Normal"/>
    <w:link w:val="BodyTextIndent3Char"/>
    <w:uiPriority w:val="99"/>
    <w:rsid w:val="00EB1F8D"/>
    <w:pPr>
      <w:overflowPunct/>
      <w:autoSpaceDE/>
      <w:autoSpaceDN/>
      <w:adjustRightInd/>
      <w:ind w:left="540" w:hanging="540"/>
      <w:textAlignment w:val="auto"/>
    </w:pPr>
    <w:rPr>
      <w:sz w:val="24"/>
      <w:szCs w:val="24"/>
    </w:rPr>
  </w:style>
  <w:style w:type="character" w:customStyle="1" w:styleId="BodyTextIndent3Char">
    <w:name w:val="Body Text Indent 3 Char"/>
    <w:basedOn w:val="DefaultParagraphFont"/>
    <w:link w:val="BodyTextIndent3"/>
    <w:uiPriority w:val="99"/>
    <w:rsid w:val="00F17C1C"/>
    <w:rPr>
      <w:rFonts w:cs="David"/>
      <w:sz w:val="24"/>
      <w:szCs w:val="24"/>
    </w:rPr>
  </w:style>
  <w:style w:type="paragraph" w:styleId="Footer">
    <w:name w:val="footer"/>
    <w:aliases w:val=" תו,תו,Heading 11,כותרת 1 תו תו תו תו תו,H2,כותרת 1 תו1,כותרת1,כותרת1 תו,כותרת1 תו תו תו,כותרת1 תו תו תו תו תו תו,כותרת1 תו תו תו תו,כותרת1 תו תו תו תו תו,כותרת1 תו תו,תו תו תו,תו תו תו תו תו,H1,כותרת 1 תו תו תו תו תו תו תו תו"/>
    <w:basedOn w:val="Normal"/>
    <w:link w:val="FooterChar"/>
    <w:uiPriority w:val="99"/>
    <w:rsid w:val="00EB1F8D"/>
    <w:pPr>
      <w:tabs>
        <w:tab w:val="center" w:pos="4153"/>
        <w:tab w:val="right" w:pos="8306"/>
      </w:tabs>
    </w:pPr>
  </w:style>
  <w:style w:type="character" w:customStyle="1" w:styleId="FooterChar">
    <w:name w:val="Footer Char"/>
    <w:aliases w:val=" תו Char,תו Char,Heading 11 Char,כותרת 1 תו תו תו תו תו Char,H2 Char,כותרת 1 תו1 Char,כותרת1 Char,כותרת1 תו Char,כותרת1 תו תו תו Char,כותרת1 תו תו תו תו תו תו Char,כותרת1 תו תו תו תו Char,כותרת1 תו תו תו תו תו Char,כותרת1 תו תו Char,H1 Char"/>
    <w:basedOn w:val="DefaultParagraphFont"/>
    <w:link w:val="Footer"/>
    <w:uiPriority w:val="99"/>
    <w:rsid w:val="00B05050"/>
    <w:rPr>
      <w:rFonts w:cs="David"/>
      <w:sz w:val="22"/>
      <w:szCs w:val="22"/>
    </w:rPr>
  </w:style>
  <w:style w:type="character" w:styleId="PageNumber">
    <w:name w:val="page number"/>
    <w:basedOn w:val="DefaultParagraphFont"/>
    <w:rsid w:val="00EB1F8D"/>
  </w:style>
  <w:style w:type="paragraph" w:styleId="Title">
    <w:name w:val="Title"/>
    <w:basedOn w:val="Normal"/>
    <w:link w:val="TitleChar"/>
    <w:uiPriority w:val="99"/>
    <w:qFormat/>
    <w:rsid w:val="00EB1F8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3038D3"/>
    <w:rPr>
      <w:rFonts w:ascii="Arial" w:hAnsi="Arial" w:cs="Arial"/>
      <w:b/>
      <w:bCs/>
      <w:kern w:val="28"/>
      <w:sz w:val="32"/>
      <w:szCs w:val="32"/>
    </w:rPr>
  </w:style>
  <w:style w:type="paragraph" w:styleId="Subtitle">
    <w:name w:val="Subtitle"/>
    <w:basedOn w:val="Normal"/>
    <w:link w:val="SubtitleChar"/>
    <w:uiPriority w:val="99"/>
    <w:qFormat/>
    <w:rsid w:val="00EB1F8D"/>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F17C1C"/>
    <w:rPr>
      <w:rFonts w:ascii="Arial" w:hAnsi="Arial" w:cs="Arial"/>
      <w:sz w:val="24"/>
      <w:szCs w:val="24"/>
    </w:rPr>
  </w:style>
  <w:style w:type="paragraph" w:styleId="Header">
    <w:name w:val="header"/>
    <w:basedOn w:val="Normal"/>
    <w:link w:val="HeaderChar"/>
    <w:rsid w:val="00EB1F8D"/>
    <w:pPr>
      <w:tabs>
        <w:tab w:val="center" w:pos="4153"/>
        <w:tab w:val="right" w:pos="8306"/>
      </w:tabs>
    </w:pPr>
  </w:style>
  <w:style w:type="character" w:customStyle="1" w:styleId="HeaderChar">
    <w:name w:val="Header Char"/>
    <w:basedOn w:val="DefaultParagraphFont"/>
    <w:link w:val="Header"/>
    <w:rsid w:val="00904D99"/>
    <w:rPr>
      <w:rFonts w:cs="David"/>
      <w:sz w:val="22"/>
      <w:szCs w:val="22"/>
    </w:rPr>
  </w:style>
  <w:style w:type="paragraph" w:styleId="TOC9">
    <w:name w:val="toc 9"/>
    <w:basedOn w:val="Normal"/>
    <w:next w:val="Normal"/>
    <w:autoRedefine/>
    <w:rsid w:val="00EB1F8D"/>
    <w:pPr>
      <w:ind w:left="1760"/>
    </w:pPr>
  </w:style>
  <w:style w:type="paragraph" w:customStyle="1" w:styleId="a0">
    <w:name w:val="באור"/>
    <w:basedOn w:val="Normal"/>
    <w:link w:val="a1"/>
    <w:rsid w:val="00EB1F8D"/>
    <w:rPr>
      <w:b/>
      <w:bCs/>
      <w:sz w:val="26"/>
      <w:szCs w:val="26"/>
    </w:rPr>
  </w:style>
  <w:style w:type="character" w:customStyle="1" w:styleId="a1">
    <w:name w:val="באור תו"/>
    <w:basedOn w:val="DefaultParagraphFont"/>
    <w:link w:val="a0"/>
    <w:rsid w:val="00EB1F8D"/>
    <w:rPr>
      <w:rFonts w:cs="David"/>
      <w:b/>
      <w:bCs/>
      <w:sz w:val="26"/>
      <w:szCs w:val="26"/>
      <w:lang w:val="en-US" w:eastAsia="en-US" w:bidi="he-IL"/>
    </w:rPr>
  </w:style>
  <w:style w:type="paragraph" w:customStyle="1" w:styleId="a2">
    <w:name w:val="גדול"/>
    <w:basedOn w:val="Normal"/>
    <w:rsid w:val="00EB1F8D"/>
    <w:rPr>
      <w:b/>
      <w:bCs/>
      <w:sz w:val="30"/>
      <w:szCs w:val="30"/>
    </w:rPr>
  </w:style>
  <w:style w:type="paragraph" w:customStyle="1" w:styleId="9">
    <w:name w:val="מדויק 9"/>
    <w:basedOn w:val="a"/>
    <w:uiPriority w:val="99"/>
    <w:rsid w:val="00EB1F8D"/>
    <w:rPr>
      <w:b w:val="0"/>
      <w:bCs w:val="0"/>
    </w:rPr>
  </w:style>
  <w:style w:type="table" w:styleId="TableGrid">
    <w:name w:val="Table Grid"/>
    <w:basedOn w:val="TableNormal"/>
    <w:uiPriority w:val="39"/>
    <w:rsid w:val="00EB1F8D"/>
    <w:pPr>
      <w:widowControl w:val="0"/>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ainHanging">
    <w:name w:val="Explain Hanging"/>
    <w:basedOn w:val="Explain1"/>
    <w:next w:val="Normal"/>
    <w:uiPriority w:val="99"/>
    <w:rsid w:val="00EB1F8D"/>
    <w:pPr>
      <w:tabs>
        <w:tab w:val="clear" w:pos="510"/>
        <w:tab w:val="clear" w:pos="1531"/>
      </w:tabs>
      <w:ind w:left="1814" w:hanging="283"/>
    </w:pPr>
  </w:style>
  <w:style w:type="paragraph" w:customStyle="1" w:styleId="Explain1">
    <w:name w:val="Explain 1"/>
    <w:basedOn w:val="Normal"/>
    <w:link w:val="Explain1Char"/>
    <w:rsid w:val="00EB1F8D"/>
    <w:pPr>
      <w:widowControl/>
      <w:tabs>
        <w:tab w:val="left" w:pos="510"/>
        <w:tab w:val="left" w:pos="1531"/>
        <w:tab w:val="left" w:pos="1814"/>
      </w:tabs>
      <w:overflowPunct/>
      <w:bidi w:val="0"/>
      <w:spacing w:line="260" w:lineRule="atLeast"/>
      <w:ind w:left="1531" w:right="113" w:hanging="1417"/>
      <w:textAlignment w:val="auto"/>
    </w:pPr>
    <w:rPr>
      <w:rFonts w:ascii="Univers 45 Light" w:hAnsi="Univers 45 Light" w:cs="Univers 45 Light"/>
      <w:sz w:val="20"/>
      <w:szCs w:val="20"/>
      <w:lang w:val="en-NZ" w:eastAsia="en-NZ" w:bidi="ar-SA"/>
    </w:rPr>
  </w:style>
  <w:style w:type="character" w:customStyle="1" w:styleId="Explain1Char">
    <w:name w:val="Explain 1 Char"/>
    <w:basedOn w:val="BodytextCharChar"/>
    <w:link w:val="Explain1"/>
    <w:rsid w:val="00EB1F8D"/>
    <w:rPr>
      <w:rFonts w:ascii="Univers 45 Light" w:hAnsi="Univers 45 Light" w:cs="Univers 45 Light"/>
      <w:color w:val="000000"/>
      <w:lang w:val="en-NZ" w:eastAsia="en-NZ" w:bidi="ar-SA"/>
    </w:rPr>
  </w:style>
  <w:style w:type="character" w:customStyle="1" w:styleId="BodytextCharChar">
    <w:name w:val="Body text Char Char"/>
    <w:basedOn w:val="DefaultParagraphFont"/>
    <w:link w:val="BodytextChar"/>
    <w:rsid w:val="00EB1F8D"/>
    <w:rPr>
      <w:rFonts w:ascii="Univers 45 Light" w:hAnsi="Univers 45 Light" w:cs="Univers 45 Light"/>
      <w:color w:val="000000"/>
      <w:lang w:val="en-NZ" w:eastAsia="en-NZ" w:bidi="ar-SA"/>
    </w:rPr>
  </w:style>
  <w:style w:type="paragraph" w:customStyle="1" w:styleId="BodytextChar">
    <w:name w:val="Body text Char"/>
    <w:link w:val="BodytextCharChar"/>
    <w:rsid w:val="00EB1F8D"/>
    <w:pPr>
      <w:tabs>
        <w:tab w:val="left" w:pos="284"/>
      </w:tabs>
      <w:autoSpaceDE w:val="0"/>
      <w:autoSpaceDN w:val="0"/>
      <w:adjustRightInd w:val="0"/>
      <w:spacing w:line="260" w:lineRule="atLeast"/>
    </w:pPr>
    <w:rPr>
      <w:rFonts w:ascii="Univers 45 Light" w:hAnsi="Univers 45 Light" w:cs="Univers 45 Light"/>
      <w:color w:val="000000"/>
      <w:lang w:val="en-NZ" w:eastAsia="en-NZ" w:bidi="ar-SA"/>
    </w:rPr>
  </w:style>
  <w:style w:type="paragraph" w:customStyle="1" w:styleId="References">
    <w:name w:val="References"/>
    <w:basedOn w:val="BodyText1"/>
    <w:uiPriority w:val="99"/>
    <w:rsid w:val="00EB1F8D"/>
    <w:rPr>
      <w:i/>
      <w:color w:val="0C2D83"/>
      <w:sz w:val="16"/>
    </w:rPr>
  </w:style>
  <w:style w:type="paragraph" w:customStyle="1" w:styleId="BodyText1">
    <w:name w:val="Body Text1"/>
    <w:uiPriority w:val="99"/>
    <w:rsid w:val="00EB1F8D"/>
    <w:pPr>
      <w:tabs>
        <w:tab w:val="left" w:pos="397"/>
      </w:tabs>
      <w:autoSpaceDE w:val="0"/>
      <w:autoSpaceDN w:val="0"/>
      <w:adjustRightInd w:val="0"/>
      <w:spacing w:line="260" w:lineRule="atLeast"/>
    </w:pPr>
    <w:rPr>
      <w:rFonts w:ascii="Univers 45 Light" w:hAnsi="Univers 45 Light" w:cs="Univers 45 Light"/>
      <w:color w:val="000000"/>
      <w:lang w:val="en-NZ" w:eastAsia="en-NZ" w:bidi="ar-SA"/>
    </w:rPr>
  </w:style>
  <w:style w:type="paragraph" w:customStyle="1" w:styleId="ExplanatoryBullets">
    <w:name w:val="Explanatory Bullets"/>
    <w:basedOn w:val="ExplainHanging"/>
    <w:link w:val="ExplanatoryBulletsChar"/>
    <w:rsid w:val="00EB1F8D"/>
    <w:pPr>
      <w:tabs>
        <w:tab w:val="left" w:pos="284"/>
        <w:tab w:val="num" w:pos="746"/>
      </w:tabs>
      <w:ind w:left="746" w:right="57" w:hanging="360"/>
    </w:pPr>
    <w:rPr>
      <w:color w:val="000000"/>
    </w:rPr>
  </w:style>
  <w:style w:type="character" w:customStyle="1" w:styleId="ExplanatoryBulletsChar">
    <w:name w:val="Explanatory Bullets Char"/>
    <w:basedOn w:val="DefaultParagraphFont"/>
    <w:link w:val="ExplanatoryBullets"/>
    <w:rsid w:val="00EB1F8D"/>
    <w:rPr>
      <w:rFonts w:ascii="Univers 45 Light" w:hAnsi="Univers 45 Light" w:cs="Univers 45 Light"/>
      <w:color w:val="000000"/>
      <w:lang w:val="en-NZ" w:eastAsia="en-NZ" w:bidi="ar-SA"/>
    </w:rPr>
  </w:style>
  <w:style w:type="paragraph" w:customStyle="1" w:styleId="Heading">
    <w:name w:val="Heading"/>
    <w:basedOn w:val="Normal"/>
    <w:uiPriority w:val="99"/>
    <w:rsid w:val="00EB1F8D"/>
    <w:pPr>
      <w:widowControl/>
      <w:tabs>
        <w:tab w:val="left" w:pos="510"/>
        <w:tab w:val="left" w:pos="1531"/>
        <w:tab w:val="left" w:pos="1814"/>
      </w:tabs>
      <w:overflowPunct/>
      <w:bidi w:val="0"/>
      <w:spacing w:line="260" w:lineRule="atLeast"/>
      <w:jc w:val="both"/>
      <w:textAlignment w:val="auto"/>
    </w:pPr>
    <w:rPr>
      <w:rFonts w:ascii="Univers 45 Light" w:hAnsi="Univers 45 Light" w:cs="Univers 45 Light"/>
      <w:color w:val="0C2D83"/>
      <w:sz w:val="20"/>
      <w:szCs w:val="20"/>
      <w:lang w:val="en-NZ" w:eastAsia="en-NZ" w:bidi="ar-SA"/>
    </w:rPr>
  </w:style>
  <w:style w:type="paragraph" w:customStyle="1" w:styleId="Notereference">
    <w:name w:val="Note reference"/>
    <w:basedOn w:val="Normal"/>
    <w:uiPriority w:val="99"/>
    <w:rsid w:val="00EB1F8D"/>
    <w:pPr>
      <w:widowControl/>
      <w:overflowPunct/>
      <w:bidi w:val="0"/>
      <w:spacing w:line="260" w:lineRule="atLeast"/>
      <w:ind w:right="113"/>
      <w:textAlignment w:val="auto"/>
    </w:pPr>
    <w:rPr>
      <w:rFonts w:ascii="Univers 45 Light" w:hAnsi="Univers 45 Light" w:cs="Univers 45 Light"/>
      <w:b/>
      <w:bCs/>
      <w:color w:val="0C2D83"/>
      <w:sz w:val="20"/>
      <w:szCs w:val="20"/>
      <w:lang w:val="en-NZ" w:eastAsia="en-NZ" w:bidi="ar-SA"/>
    </w:rPr>
  </w:style>
  <w:style w:type="paragraph" w:styleId="FootnoteText">
    <w:name w:val="footnote text"/>
    <w:aliases w:val="fn"/>
    <w:basedOn w:val="Normal"/>
    <w:link w:val="FootnoteTextChar"/>
    <w:uiPriority w:val="99"/>
    <w:rsid w:val="00EB1F8D"/>
    <w:rPr>
      <w:sz w:val="20"/>
      <w:szCs w:val="20"/>
    </w:rPr>
  </w:style>
  <w:style w:type="character" w:customStyle="1" w:styleId="FootnoteTextChar">
    <w:name w:val="Footnote Text Char"/>
    <w:aliases w:val="fn Char"/>
    <w:basedOn w:val="DefaultParagraphFont"/>
    <w:link w:val="FootnoteText"/>
    <w:uiPriority w:val="99"/>
    <w:locked/>
    <w:rsid w:val="00E72E5C"/>
    <w:rPr>
      <w:rFonts w:cs="David"/>
      <w:lang w:val="en-US" w:eastAsia="en-US" w:bidi="he-IL"/>
    </w:rPr>
  </w:style>
  <w:style w:type="character" w:styleId="FootnoteReference">
    <w:name w:val="footnote reference"/>
    <w:basedOn w:val="DefaultParagraphFont"/>
    <w:uiPriority w:val="99"/>
    <w:rsid w:val="00EB1F8D"/>
    <w:rPr>
      <w:vertAlign w:val="superscript"/>
    </w:rPr>
  </w:style>
  <w:style w:type="character" w:customStyle="1" w:styleId="a3">
    <w:name w:val="ëåúøú"/>
    <w:basedOn w:val="DefaultParagraphFont"/>
    <w:rsid w:val="00EB1F8D"/>
    <w:rPr>
      <w:rFonts w:cs="David"/>
      <w:bCs/>
      <w:szCs w:val="18"/>
    </w:rPr>
  </w:style>
  <w:style w:type="character" w:styleId="CommentReference">
    <w:name w:val="annotation reference"/>
    <w:basedOn w:val="DefaultParagraphFont"/>
    <w:uiPriority w:val="99"/>
    <w:rsid w:val="00EB1F8D"/>
    <w:rPr>
      <w:sz w:val="16"/>
      <w:szCs w:val="16"/>
    </w:rPr>
  </w:style>
  <w:style w:type="paragraph" w:styleId="CommentText">
    <w:name w:val="annotation text"/>
    <w:basedOn w:val="Normal"/>
    <w:link w:val="CommentTextChar"/>
    <w:uiPriority w:val="99"/>
    <w:rsid w:val="00EB1F8D"/>
    <w:rPr>
      <w:sz w:val="20"/>
      <w:szCs w:val="20"/>
    </w:rPr>
  </w:style>
  <w:style w:type="character" w:customStyle="1" w:styleId="CommentTextChar">
    <w:name w:val="Comment Text Char"/>
    <w:basedOn w:val="DefaultParagraphFont"/>
    <w:link w:val="CommentText"/>
    <w:uiPriority w:val="99"/>
    <w:rsid w:val="003038D3"/>
    <w:rPr>
      <w:rFonts w:cs="David"/>
    </w:rPr>
  </w:style>
  <w:style w:type="paragraph" w:styleId="CommentSubject">
    <w:name w:val="annotation subject"/>
    <w:basedOn w:val="CommentText"/>
    <w:next w:val="CommentText"/>
    <w:link w:val="CommentSubjectChar"/>
    <w:uiPriority w:val="99"/>
    <w:rsid w:val="00EB1F8D"/>
    <w:rPr>
      <w:b/>
      <w:bCs/>
    </w:rPr>
  </w:style>
  <w:style w:type="character" w:customStyle="1" w:styleId="CommentSubjectChar">
    <w:name w:val="Comment Subject Char"/>
    <w:basedOn w:val="CommentTextChar"/>
    <w:link w:val="CommentSubject"/>
    <w:uiPriority w:val="99"/>
    <w:rsid w:val="003038D3"/>
    <w:rPr>
      <w:rFonts w:cs="David"/>
      <w:b/>
      <w:bCs/>
    </w:rPr>
  </w:style>
  <w:style w:type="paragraph" w:styleId="BalloonText">
    <w:name w:val="Balloon Text"/>
    <w:basedOn w:val="Normal"/>
    <w:link w:val="BalloonTextChar"/>
    <w:uiPriority w:val="99"/>
    <w:rsid w:val="00EB1F8D"/>
    <w:rPr>
      <w:rFonts w:ascii="Tahoma" w:hAnsi="Tahoma" w:cs="Tahoma"/>
      <w:sz w:val="16"/>
      <w:szCs w:val="16"/>
    </w:rPr>
  </w:style>
  <w:style w:type="character" w:customStyle="1" w:styleId="BalloonTextChar">
    <w:name w:val="Balloon Text Char"/>
    <w:basedOn w:val="DefaultParagraphFont"/>
    <w:link w:val="BalloonText"/>
    <w:uiPriority w:val="99"/>
    <w:rsid w:val="003038D3"/>
    <w:rPr>
      <w:rFonts w:ascii="Tahoma" w:hAnsi="Tahoma" w:cs="Tahoma"/>
      <w:sz w:val="16"/>
      <w:szCs w:val="16"/>
    </w:rPr>
  </w:style>
  <w:style w:type="paragraph" w:customStyle="1" w:styleId="1">
    <w:name w:val="היסט1"/>
    <w:basedOn w:val="Normal"/>
    <w:uiPriority w:val="99"/>
    <w:rsid w:val="00EB1F8D"/>
    <w:pPr>
      <w:widowControl/>
      <w:tabs>
        <w:tab w:val="num" w:pos="1119"/>
      </w:tabs>
      <w:overflowPunct/>
      <w:autoSpaceDE/>
      <w:autoSpaceDN/>
      <w:adjustRightInd/>
      <w:spacing w:line="360" w:lineRule="auto"/>
      <w:ind w:left="1119" w:hanging="720"/>
      <w:textAlignment w:val="auto"/>
    </w:pPr>
    <w:rPr>
      <w:rFonts w:eastAsia="SimSun" w:cs="Times New Roman"/>
      <w:noProof/>
      <w:sz w:val="24"/>
      <w:szCs w:val="24"/>
      <w:lang w:eastAsia="he-IL"/>
    </w:rPr>
  </w:style>
  <w:style w:type="paragraph" w:customStyle="1" w:styleId="10">
    <w:name w:val="רמה 1"/>
    <w:basedOn w:val="Normal"/>
    <w:uiPriority w:val="99"/>
    <w:rsid w:val="00EB1F8D"/>
    <w:pPr>
      <w:widowControl/>
      <w:tabs>
        <w:tab w:val="num" w:pos="567"/>
      </w:tabs>
      <w:overflowPunct/>
      <w:autoSpaceDE/>
      <w:autoSpaceDN/>
      <w:adjustRightInd/>
      <w:spacing w:before="240"/>
      <w:ind w:left="567" w:hanging="397"/>
      <w:jc w:val="both"/>
      <w:textAlignment w:val="auto"/>
    </w:pPr>
    <w:rPr>
      <w:rFonts w:cs="Times New Roman"/>
      <w:sz w:val="24"/>
      <w:szCs w:val="24"/>
    </w:rPr>
  </w:style>
  <w:style w:type="paragraph" w:customStyle="1" w:styleId="21">
    <w:name w:val="רמה 2"/>
    <w:basedOn w:val="10"/>
    <w:uiPriority w:val="99"/>
    <w:rsid w:val="00EB1F8D"/>
    <w:pPr>
      <w:numPr>
        <w:ilvl w:val="1"/>
      </w:numPr>
      <w:tabs>
        <w:tab w:val="num" w:pos="360"/>
        <w:tab w:val="num" w:pos="567"/>
      </w:tabs>
      <w:ind w:left="567" w:hanging="397"/>
    </w:pPr>
  </w:style>
  <w:style w:type="paragraph" w:customStyle="1" w:styleId="3">
    <w:name w:val="רמה 3"/>
    <w:basedOn w:val="21"/>
    <w:uiPriority w:val="99"/>
    <w:rsid w:val="00EB1F8D"/>
    <w:pPr>
      <w:numPr>
        <w:ilvl w:val="2"/>
      </w:numPr>
      <w:tabs>
        <w:tab w:val="num" w:pos="360"/>
      </w:tabs>
      <w:ind w:left="567" w:hanging="397"/>
    </w:pPr>
  </w:style>
  <w:style w:type="paragraph" w:customStyle="1" w:styleId="4">
    <w:name w:val="רמה 4"/>
    <w:basedOn w:val="3"/>
    <w:uiPriority w:val="99"/>
    <w:rsid w:val="00EB1F8D"/>
    <w:pPr>
      <w:numPr>
        <w:ilvl w:val="3"/>
      </w:numPr>
      <w:tabs>
        <w:tab w:val="num" w:pos="360"/>
      </w:tabs>
      <w:ind w:left="567" w:hanging="397"/>
    </w:pPr>
  </w:style>
  <w:style w:type="paragraph" w:customStyle="1" w:styleId="5">
    <w:name w:val="רמה 5"/>
    <w:basedOn w:val="4"/>
    <w:uiPriority w:val="99"/>
    <w:rsid w:val="00EB1F8D"/>
    <w:pPr>
      <w:numPr>
        <w:ilvl w:val="4"/>
      </w:numPr>
      <w:tabs>
        <w:tab w:val="num" w:pos="360"/>
      </w:tabs>
      <w:ind w:left="567" w:hanging="397"/>
    </w:pPr>
  </w:style>
  <w:style w:type="paragraph" w:customStyle="1" w:styleId="a4">
    <w:name w:val="פסקת טבלה"/>
    <w:basedOn w:val="Normal"/>
    <w:uiPriority w:val="99"/>
    <w:rsid w:val="00EB1F8D"/>
    <w:pPr>
      <w:widowControl/>
      <w:overflowPunct/>
      <w:autoSpaceDE/>
      <w:autoSpaceDN/>
      <w:bidi w:val="0"/>
      <w:adjustRightInd/>
      <w:textAlignment w:val="auto"/>
    </w:pPr>
  </w:style>
  <w:style w:type="character" w:customStyle="1" w:styleId="Beur">
    <w:name w:val="Beur"/>
    <w:basedOn w:val="DefaultParagraphFont"/>
    <w:rsid w:val="00EB1F8D"/>
    <w:rPr>
      <w:rFonts w:ascii="Times New Roman" w:hAnsi="Times New Roman"/>
      <w:b/>
      <w:sz w:val="26"/>
    </w:rPr>
  </w:style>
  <w:style w:type="character" w:customStyle="1" w:styleId="Gadol">
    <w:name w:val="Gadol"/>
    <w:rsid w:val="00EB1F8D"/>
    <w:rPr>
      <w:rFonts w:ascii="Times New Roman" w:hAnsi="Times New Roman"/>
      <w:b/>
      <w:sz w:val="30"/>
    </w:rPr>
  </w:style>
  <w:style w:type="character" w:customStyle="1" w:styleId="Koteret">
    <w:name w:val="Koteret"/>
    <w:basedOn w:val="DefaultParagraphFont"/>
    <w:rsid w:val="00EB1F8D"/>
    <w:rPr>
      <w:rFonts w:ascii="Times New Roman" w:hAnsi="Times New Roman"/>
      <w:b/>
      <w:sz w:val="18"/>
    </w:rPr>
  </w:style>
  <w:style w:type="paragraph" w:styleId="ListParagraph">
    <w:name w:val="List Paragraph"/>
    <w:aliases w:val="הערת שוליים"/>
    <w:basedOn w:val="Normal"/>
    <w:link w:val="ListParagraphChar"/>
    <w:uiPriority w:val="34"/>
    <w:qFormat/>
    <w:rsid w:val="00D52867"/>
    <w:pPr>
      <w:widowControl/>
      <w:overflowPunct/>
      <w:autoSpaceDE/>
      <w:autoSpaceDN/>
      <w:bidi w:val="0"/>
      <w:adjustRightInd/>
      <w:spacing w:after="200" w:line="276" w:lineRule="auto"/>
      <w:ind w:left="720"/>
      <w:textAlignment w:val="auto"/>
    </w:pPr>
    <w:rPr>
      <w:rFonts w:ascii="Calibri" w:hAnsi="Calibri" w:cs="Arial"/>
    </w:rPr>
  </w:style>
  <w:style w:type="paragraph" w:styleId="Revision">
    <w:name w:val="Revision"/>
    <w:hidden/>
    <w:uiPriority w:val="99"/>
    <w:semiHidden/>
    <w:rsid w:val="00055B9C"/>
    <w:rPr>
      <w:rFonts w:cs="David"/>
      <w:sz w:val="22"/>
      <w:szCs w:val="22"/>
    </w:rPr>
  </w:style>
  <w:style w:type="paragraph" w:styleId="DocumentMap">
    <w:name w:val="Document Map"/>
    <w:basedOn w:val="Normal"/>
    <w:link w:val="DocumentMapChar"/>
    <w:uiPriority w:val="99"/>
    <w:rsid w:val="003038D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3038D3"/>
    <w:rPr>
      <w:rFonts w:ascii="Tahoma" w:hAnsi="Tahoma" w:cs="Tahoma"/>
      <w:shd w:val="clear" w:color="auto" w:fill="000080"/>
    </w:rPr>
  </w:style>
  <w:style w:type="character" w:customStyle="1" w:styleId="a5">
    <w:name w:val="תו תו"/>
    <w:basedOn w:val="DefaultParagraphFont"/>
    <w:semiHidden/>
    <w:locked/>
    <w:rsid w:val="003038D3"/>
    <w:rPr>
      <w:rFonts w:cs="David"/>
      <w:lang w:val="en-US" w:eastAsia="en-US" w:bidi="he-IL"/>
    </w:rPr>
  </w:style>
  <w:style w:type="paragraph" w:styleId="EndnoteText">
    <w:name w:val="endnote text"/>
    <w:basedOn w:val="Normal"/>
    <w:link w:val="EndnoteTextChar"/>
    <w:uiPriority w:val="99"/>
    <w:rsid w:val="003038D3"/>
    <w:rPr>
      <w:sz w:val="20"/>
      <w:szCs w:val="20"/>
    </w:rPr>
  </w:style>
  <w:style w:type="character" w:customStyle="1" w:styleId="EndnoteTextChar">
    <w:name w:val="Endnote Text Char"/>
    <w:basedOn w:val="DefaultParagraphFont"/>
    <w:link w:val="EndnoteText"/>
    <w:uiPriority w:val="99"/>
    <w:rsid w:val="003038D3"/>
    <w:rPr>
      <w:rFonts w:cs="David"/>
    </w:rPr>
  </w:style>
  <w:style w:type="character" w:styleId="EndnoteReference">
    <w:name w:val="endnote reference"/>
    <w:basedOn w:val="DefaultParagraphFont"/>
    <w:uiPriority w:val="99"/>
    <w:rsid w:val="003038D3"/>
    <w:rPr>
      <w:vertAlign w:val="superscript"/>
    </w:rPr>
  </w:style>
  <w:style w:type="character" w:customStyle="1" w:styleId="kpmglocatorstart1">
    <w:name w:val="kpmglocatorstart1"/>
    <w:basedOn w:val="DefaultParagraphFont"/>
    <w:rsid w:val="003038D3"/>
    <w:rPr>
      <w:rFonts w:ascii="Times New Roman" w:hAnsi="Times New Roman" w:cs="Times New Roman" w:hint="default"/>
      <w:b/>
      <w:bCs/>
    </w:rPr>
  </w:style>
  <w:style w:type="paragraph" w:styleId="NormalWeb">
    <w:name w:val="Normal (Web)"/>
    <w:basedOn w:val="Normal"/>
    <w:uiPriority w:val="99"/>
    <w:unhideWhenUsed/>
    <w:rsid w:val="003038D3"/>
    <w:pPr>
      <w:widowControl/>
      <w:overflowPunct/>
      <w:autoSpaceDE/>
      <w:autoSpaceDN/>
      <w:bidi w:val="0"/>
      <w:adjustRightInd/>
      <w:spacing w:before="100" w:beforeAutospacing="1" w:after="100" w:afterAutospacing="1"/>
      <w:textAlignment w:val="auto"/>
    </w:pPr>
    <w:rPr>
      <w:rFonts w:cs="Times New Roman"/>
      <w:sz w:val="24"/>
      <w:szCs w:val="24"/>
    </w:rPr>
  </w:style>
  <w:style w:type="character" w:styleId="Emphasis">
    <w:name w:val="Emphasis"/>
    <w:basedOn w:val="DefaultParagraphFont"/>
    <w:qFormat/>
    <w:rsid w:val="00D47412"/>
    <w:rPr>
      <w:i/>
      <w:iCs/>
    </w:rPr>
  </w:style>
  <w:style w:type="character" w:styleId="Hyperlink">
    <w:name w:val="Hyperlink"/>
    <w:basedOn w:val="DefaultParagraphFont"/>
    <w:rsid w:val="007750C7"/>
    <w:rPr>
      <w:color w:val="0000FF"/>
      <w:u w:val="single"/>
    </w:rPr>
  </w:style>
  <w:style w:type="table" w:customStyle="1" w:styleId="TableGrid1">
    <w:name w:val="Table Grid1"/>
    <w:basedOn w:val="TableNormal"/>
    <w:next w:val="TableGrid"/>
    <w:uiPriority w:val="39"/>
    <w:rsid w:val="007750C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F17C1C"/>
    <w:rPr>
      <w:color w:val="800080"/>
      <w:u w:val="single"/>
    </w:rPr>
  </w:style>
  <w:style w:type="paragraph" w:styleId="BodyText3">
    <w:name w:val="Body Text 3"/>
    <w:basedOn w:val="Normal"/>
    <w:link w:val="BodyText3Char"/>
    <w:uiPriority w:val="99"/>
    <w:unhideWhenUsed/>
    <w:rsid w:val="00E509EC"/>
    <w:pPr>
      <w:widowControl/>
      <w:overflowPunct/>
      <w:autoSpaceDE/>
      <w:autoSpaceDN/>
      <w:bidi w:val="0"/>
      <w:adjustRightInd/>
      <w:spacing w:after="120" w:line="259" w:lineRule="auto"/>
      <w:textAlignment w:val="auto"/>
    </w:pPr>
    <w:rPr>
      <w:rFonts w:ascii="David" w:eastAsiaTheme="minorHAnsi" w:hAnsi="David" w:cstheme="majorBidi"/>
      <w:sz w:val="16"/>
      <w:szCs w:val="16"/>
    </w:rPr>
  </w:style>
  <w:style w:type="character" w:customStyle="1" w:styleId="BodyText3Char">
    <w:name w:val="Body Text 3 Char"/>
    <w:basedOn w:val="DefaultParagraphFont"/>
    <w:link w:val="BodyText3"/>
    <w:uiPriority w:val="99"/>
    <w:rsid w:val="00E509EC"/>
    <w:rPr>
      <w:rFonts w:ascii="David" w:eastAsiaTheme="minorHAnsi" w:hAnsi="David" w:cstheme="majorBidi"/>
      <w:sz w:val="16"/>
      <w:szCs w:val="16"/>
    </w:rPr>
  </w:style>
  <w:style w:type="table" w:customStyle="1" w:styleId="TableGrid2">
    <w:name w:val="Table Grid2"/>
    <w:basedOn w:val="TableNormal"/>
    <w:next w:val="TableGrid"/>
    <w:uiPriority w:val="39"/>
    <w:rsid w:val="005562D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2DD"/>
    <w:rPr>
      <w:rFonts w:ascii="David" w:eastAsiaTheme="minorHAnsi" w:hAnsi="David" w:cstheme="majorBidi"/>
      <w:sz w:val="22"/>
      <w:szCs w:val="22"/>
    </w:rPr>
  </w:style>
  <w:style w:type="paragraph" w:customStyle="1" w:styleId="DecimalAligned">
    <w:name w:val="Decimal Aligned"/>
    <w:basedOn w:val="Normal"/>
    <w:uiPriority w:val="40"/>
    <w:qFormat/>
    <w:rsid w:val="007D6D2A"/>
    <w:pPr>
      <w:widowControl/>
      <w:tabs>
        <w:tab w:val="decimal" w:pos="360"/>
      </w:tabs>
      <w:overflowPunct/>
      <w:autoSpaceDE/>
      <w:autoSpaceDN/>
      <w:bidi w:val="0"/>
      <w:adjustRightInd/>
      <w:spacing w:after="200" w:line="276" w:lineRule="auto"/>
      <w:textAlignment w:val="auto"/>
    </w:pPr>
    <w:rPr>
      <w:rFonts w:asciiTheme="minorHAnsi" w:eastAsiaTheme="minorEastAsia" w:hAnsiTheme="minorHAnsi" w:cs="Times New Roman"/>
      <w:lang w:bidi="ar-SA"/>
    </w:rPr>
  </w:style>
  <w:style w:type="character" w:styleId="SubtleEmphasis">
    <w:name w:val="Subtle Emphasis"/>
    <w:basedOn w:val="DefaultParagraphFont"/>
    <w:uiPriority w:val="19"/>
    <w:qFormat/>
    <w:rsid w:val="007D6D2A"/>
    <w:rPr>
      <w:i/>
      <w:iCs/>
    </w:rPr>
  </w:style>
  <w:style w:type="table" w:customStyle="1" w:styleId="TableGrid3">
    <w:name w:val="Table Grid3"/>
    <w:basedOn w:val="TableNormal"/>
    <w:next w:val="TableGrid"/>
    <w:uiPriority w:val="39"/>
    <w:rsid w:val="007C0522"/>
    <w:pPr>
      <w:widowControl w:val="0"/>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C0522"/>
    <w:pPr>
      <w:widowControl w:val="0"/>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7C0522"/>
    <w:rPr>
      <w:rFonts w:asciiTheme="minorHAnsi" w:eastAsiaTheme="minorEastAsia" w:hAnsiTheme="minorHAnsi" w:cstheme="minorBidi"/>
      <w:sz w:val="22"/>
      <w:szCs w:val="22"/>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20">
    <w:name w:val="Pa20"/>
    <w:basedOn w:val="Normal"/>
    <w:next w:val="Normal"/>
    <w:uiPriority w:val="99"/>
    <w:rsid w:val="00354BB3"/>
    <w:pPr>
      <w:widowControl/>
      <w:overflowPunct/>
      <w:bidi w:val="0"/>
      <w:spacing w:line="191" w:lineRule="atLeast"/>
      <w:textAlignment w:val="auto"/>
    </w:pPr>
    <w:rPr>
      <w:rFonts w:ascii="Univers LT Std 45 Light" w:hAnsi="Univers LT Std 45 Light" w:cs="Times New Roman"/>
      <w:sz w:val="24"/>
      <w:szCs w:val="24"/>
    </w:rPr>
  </w:style>
  <w:style w:type="character" w:customStyle="1" w:styleId="A11">
    <w:name w:val="A11"/>
    <w:uiPriority w:val="99"/>
    <w:rsid w:val="00354BB3"/>
    <w:rPr>
      <w:rFonts w:cs="Univers LT Std 45 Light"/>
      <w:i/>
      <w:iCs/>
      <w:color w:val="004D97"/>
      <w:sz w:val="14"/>
      <w:szCs w:val="14"/>
    </w:rPr>
  </w:style>
  <w:style w:type="numbering" w:customStyle="1" w:styleId="NoList1">
    <w:name w:val="No List1"/>
    <w:next w:val="NoList"/>
    <w:uiPriority w:val="99"/>
    <w:semiHidden/>
    <w:unhideWhenUsed/>
    <w:rsid w:val="00B94BC5"/>
  </w:style>
  <w:style w:type="table" w:customStyle="1" w:styleId="TableGrid11">
    <w:name w:val="Table Grid11"/>
    <w:basedOn w:val="TableNormal"/>
    <w:next w:val="TableGrid"/>
    <w:uiPriority w:val="39"/>
    <w:rsid w:val="00B94BC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unhideWhenUsed/>
    <w:rsid w:val="00B94BC5"/>
    <w:rPr>
      <w:color w:val="800080"/>
      <w:u w:val="single"/>
    </w:rPr>
  </w:style>
  <w:style w:type="paragraph" w:customStyle="1" w:styleId="NoSpacing1">
    <w:name w:val="No Spacing1"/>
    <w:next w:val="NoSpacing"/>
    <w:uiPriority w:val="1"/>
    <w:qFormat/>
    <w:rsid w:val="00B94BC5"/>
    <w:rPr>
      <w:rFonts w:ascii="David" w:eastAsiaTheme="minorHAnsi" w:hAnsi="David"/>
      <w:sz w:val="22"/>
      <w:szCs w:val="22"/>
    </w:rPr>
  </w:style>
  <w:style w:type="paragraph" w:customStyle="1" w:styleId="BodyText31">
    <w:name w:val="Body Text 31"/>
    <w:basedOn w:val="Normal"/>
    <w:next w:val="BodyText3"/>
    <w:uiPriority w:val="99"/>
    <w:unhideWhenUsed/>
    <w:rsid w:val="00B94BC5"/>
    <w:pPr>
      <w:widowControl/>
      <w:overflowPunct/>
      <w:autoSpaceDE/>
      <w:autoSpaceDN/>
      <w:bidi w:val="0"/>
      <w:adjustRightInd/>
      <w:spacing w:after="120" w:line="259" w:lineRule="auto"/>
      <w:textAlignment w:val="auto"/>
    </w:pPr>
    <w:rPr>
      <w:rFonts w:ascii="David" w:eastAsia="Calibri" w:hAnsi="David" w:cs="Times New Roman"/>
      <w:sz w:val="16"/>
      <w:szCs w:val="16"/>
    </w:rPr>
  </w:style>
  <w:style w:type="table" w:customStyle="1" w:styleId="MediumShading2-Accent51">
    <w:name w:val="Medium Shading 2 - Accent 51"/>
    <w:basedOn w:val="TableNormal"/>
    <w:next w:val="MediumShading2-Accent5"/>
    <w:uiPriority w:val="64"/>
    <w:rsid w:val="00B94BC5"/>
    <w:rPr>
      <w:rFonts w:asciiTheme="minorHAnsi" w:hAnsiTheme="minorHAnsi" w:cstheme="minorBidi"/>
      <w:sz w:val="22"/>
      <w:szCs w:val="22"/>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SubjectChar1">
    <w:name w:val="Comment Subject Char1"/>
    <w:basedOn w:val="CommentTextChar"/>
    <w:uiPriority w:val="99"/>
    <w:semiHidden/>
    <w:rsid w:val="00B94BC5"/>
    <w:rPr>
      <w:rFonts w:ascii="Times New Roman" w:eastAsia="Times New Roman" w:hAnsi="Times New Roman" w:cs="David"/>
      <w:b/>
      <w:bCs/>
      <w:sz w:val="20"/>
      <w:szCs w:val="20"/>
      <w:lang w:eastAsia="he-IL"/>
    </w:rPr>
  </w:style>
  <w:style w:type="character" w:customStyle="1" w:styleId="BalloonTextChar1">
    <w:name w:val="Balloon Text Char1"/>
    <w:basedOn w:val="DefaultParagraphFont"/>
    <w:uiPriority w:val="99"/>
    <w:semiHidden/>
    <w:rsid w:val="00B94BC5"/>
    <w:rPr>
      <w:rFonts w:ascii="Segoe UI" w:eastAsia="Times New Roman" w:hAnsi="Segoe UI" w:cs="Segoe UI"/>
      <w:sz w:val="18"/>
      <w:szCs w:val="18"/>
    </w:rPr>
  </w:style>
  <w:style w:type="paragraph" w:customStyle="1" w:styleId="Default">
    <w:name w:val="Default"/>
    <w:rsid w:val="00B94BC5"/>
    <w:pPr>
      <w:autoSpaceDE w:val="0"/>
      <w:autoSpaceDN w:val="0"/>
      <w:adjustRightInd w:val="0"/>
    </w:pPr>
    <w:rPr>
      <w:rFonts w:ascii="Arial" w:hAnsi="Arial" w:cs="Arial"/>
      <w:color w:val="000000"/>
      <w:sz w:val="24"/>
      <w:szCs w:val="24"/>
    </w:rPr>
  </w:style>
  <w:style w:type="character" w:customStyle="1" w:styleId="BodyText3Char1">
    <w:name w:val="Body Text 3 Char1"/>
    <w:basedOn w:val="DefaultParagraphFont"/>
    <w:uiPriority w:val="99"/>
    <w:semiHidden/>
    <w:rsid w:val="00B94BC5"/>
    <w:rPr>
      <w:sz w:val="16"/>
      <w:szCs w:val="16"/>
    </w:rPr>
  </w:style>
  <w:style w:type="numbering" w:customStyle="1" w:styleId="NoList2">
    <w:name w:val="No List2"/>
    <w:next w:val="NoList"/>
    <w:uiPriority w:val="99"/>
    <w:semiHidden/>
    <w:unhideWhenUsed/>
    <w:rsid w:val="00B94BC5"/>
  </w:style>
  <w:style w:type="table" w:customStyle="1" w:styleId="TableGrid5">
    <w:name w:val="Table Grid5"/>
    <w:basedOn w:val="TableNormal"/>
    <w:next w:val="TableGrid"/>
    <w:uiPriority w:val="39"/>
    <w:rsid w:val="00B94BC5"/>
    <w:pPr>
      <w:widowControl w:val="0"/>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94BC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94BC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94BC5"/>
    <w:pPr>
      <w:widowControl w:val="0"/>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94BC5"/>
    <w:pPr>
      <w:widowControl w:val="0"/>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2">
    <w:name w:val="Medium Shading 2 - Accent 52"/>
    <w:basedOn w:val="TableNormal"/>
    <w:next w:val="MediumShading2-Accent5"/>
    <w:uiPriority w:val="64"/>
    <w:rsid w:val="00B94BC5"/>
    <w:rPr>
      <w:rFonts w:asciiTheme="minorHAnsi" w:hAnsiTheme="minorHAnsi" w:cstheme="minorBidi"/>
      <w:sz w:val="22"/>
      <w:szCs w:val="22"/>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
    <w:name w:val="List Paragraph Char"/>
    <w:aliases w:val="הערת שוליים Char"/>
    <w:link w:val="ListParagraph"/>
    <w:uiPriority w:val="34"/>
    <w:locked/>
    <w:rsid w:val="0036491D"/>
    <w:rPr>
      <w:rFonts w:ascii="Calibri" w:hAnsi="Calibri" w:cs="Arial"/>
      <w:sz w:val="22"/>
      <w:szCs w:val="22"/>
    </w:rPr>
  </w:style>
  <w:style w:type="paragraph" w:styleId="Bibliography">
    <w:name w:val="Bibliography"/>
    <w:basedOn w:val="Normal"/>
    <w:next w:val="Normal"/>
    <w:uiPriority w:val="37"/>
    <w:semiHidden/>
    <w:unhideWhenUsed/>
    <w:rsid w:val="00F5153B"/>
    <w:pPr>
      <w:widowControl/>
    </w:pPr>
    <w:rPr>
      <w:lang w:eastAsia="he-IL"/>
    </w:rPr>
  </w:style>
  <w:style w:type="paragraph" w:styleId="BlockText">
    <w:name w:val="Block Text"/>
    <w:basedOn w:val="Normal"/>
    <w:link w:val="BlockTextChar"/>
    <w:uiPriority w:val="99"/>
    <w:unhideWhenUsed/>
    <w:rsid w:val="00F5153B"/>
    <w:pPr>
      <w:widowControl/>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eastAsia="he-IL"/>
    </w:rPr>
  </w:style>
  <w:style w:type="paragraph" w:styleId="BodyText">
    <w:name w:val="Body Text"/>
    <w:basedOn w:val="Normal"/>
    <w:link w:val="BodyTextChar0"/>
    <w:uiPriority w:val="99"/>
    <w:unhideWhenUsed/>
    <w:rsid w:val="00F5153B"/>
    <w:pPr>
      <w:widowControl/>
      <w:spacing w:after="120"/>
    </w:pPr>
    <w:rPr>
      <w:lang w:eastAsia="he-IL"/>
    </w:rPr>
  </w:style>
  <w:style w:type="character" w:customStyle="1" w:styleId="BodyTextChar0">
    <w:name w:val="Body Text Char"/>
    <w:basedOn w:val="DefaultParagraphFont"/>
    <w:link w:val="BodyText"/>
    <w:uiPriority w:val="99"/>
    <w:rsid w:val="00F5153B"/>
    <w:rPr>
      <w:rFonts w:cs="David"/>
      <w:sz w:val="22"/>
      <w:szCs w:val="22"/>
      <w:lang w:eastAsia="he-IL"/>
    </w:rPr>
  </w:style>
  <w:style w:type="paragraph" w:styleId="BodyText2">
    <w:name w:val="Body Text 2"/>
    <w:basedOn w:val="Normal"/>
    <w:link w:val="BodyText2Char"/>
    <w:uiPriority w:val="99"/>
    <w:unhideWhenUsed/>
    <w:rsid w:val="00F5153B"/>
    <w:pPr>
      <w:widowControl/>
      <w:spacing w:after="120" w:line="480" w:lineRule="auto"/>
    </w:pPr>
    <w:rPr>
      <w:lang w:eastAsia="he-IL"/>
    </w:rPr>
  </w:style>
  <w:style w:type="character" w:customStyle="1" w:styleId="BodyText2Char">
    <w:name w:val="Body Text 2 Char"/>
    <w:basedOn w:val="DefaultParagraphFont"/>
    <w:link w:val="BodyText2"/>
    <w:uiPriority w:val="99"/>
    <w:rsid w:val="00F5153B"/>
    <w:rPr>
      <w:rFonts w:cs="David"/>
      <w:sz w:val="22"/>
      <w:szCs w:val="22"/>
      <w:lang w:eastAsia="he-IL"/>
    </w:rPr>
  </w:style>
  <w:style w:type="paragraph" w:styleId="BodyTextFirstIndent">
    <w:name w:val="Body Text First Indent"/>
    <w:basedOn w:val="BodyText"/>
    <w:link w:val="BodyTextFirstIndentChar"/>
    <w:uiPriority w:val="99"/>
    <w:unhideWhenUsed/>
    <w:rsid w:val="00F5153B"/>
    <w:pPr>
      <w:spacing w:after="0"/>
      <w:ind w:firstLine="360"/>
    </w:pPr>
  </w:style>
  <w:style w:type="character" w:customStyle="1" w:styleId="BodyTextFirstIndentChar">
    <w:name w:val="Body Text First Indent Char"/>
    <w:basedOn w:val="BodyTextChar0"/>
    <w:link w:val="BodyTextFirstIndent"/>
    <w:uiPriority w:val="99"/>
    <w:rsid w:val="00F5153B"/>
    <w:rPr>
      <w:rFonts w:cs="David"/>
      <w:sz w:val="22"/>
      <w:szCs w:val="22"/>
      <w:lang w:eastAsia="he-IL"/>
    </w:rPr>
  </w:style>
  <w:style w:type="paragraph" w:styleId="BodyTextFirstIndent2">
    <w:name w:val="Body Text First Indent 2"/>
    <w:basedOn w:val="BodyTextIndent"/>
    <w:link w:val="BodyTextFirstIndent2Char"/>
    <w:uiPriority w:val="99"/>
    <w:unhideWhenUsed/>
    <w:rsid w:val="00F5153B"/>
    <w:pPr>
      <w:widowControl/>
      <w:overflowPunct w:val="0"/>
      <w:autoSpaceDE w:val="0"/>
      <w:autoSpaceDN w:val="0"/>
      <w:adjustRightInd w:val="0"/>
      <w:ind w:left="360" w:firstLine="360"/>
      <w:textAlignment w:val="baseline"/>
    </w:pPr>
    <w:rPr>
      <w:rFonts w:cs="David"/>
      <w:sz w:val="22"/>
      <w:szCs w:val="22"/>
      <w:lang w:eastAsia="he-IL"/>
    </w:rPr>
  </w:style>
  <w:style w:type="character" w:customStyle="1" w:styleId="BodyTextFirstIndent2Char">
    <w:name w:val="Body Text First Indent 2 Char"/>
    <w:basedOn w:val="BodyTextIndentChar"/>
    <w:link w:val="BodyTextFirstIndent2"/>
    <w:uiPriority w:val="99"/>
    <w:rsid w:val="00F5153B"/>
    <w:rPr>
      <w:rFonts w:cs="David"/>
      <w:sz w:val="22"/>
      <w:szCs w:val="22"/>
      <w:lang w:val="en-US" w:eastAsia="he-IL" w:bidi="he-IL"/>
    </w:rPr>
  </w:style>
  <w:style w:type="paragraph" w:styleId="Closing">
    <w:name w:val="Closing"/>
    <w:basedOn w:val="Normal"/>
    <w:link w:val="ClosingChar"/>
    <w:uiPriority w:val="99"/>
    <w:unhideWhenUsed/>
    <w:rsid w:val="00F5153B"/>
    <w:pPr>
      <w:widowControl/>
      <w:ind w:left="4252"/>
    </w:pPr>
    <w:rPr>
      <w:lang w:eastAsia="he-IL"/>
    </w:rPr>
  </w:style>
  <w:style w:type="character" w:customStyle="1" w:styleId="ClosingChar">
    <w:name w:val="Closing Char"/>
    <w:basedOn w:val="DefaultParagraphFont"/>
    <w:link w:val="Closing"/>
    <w:uiPriority w:val="99"/>
    <w:rsid w:val="00F5153B"/>
    <w:rPr>
      <w:rFonts w:cs="David"/>
      <w:sz w:val="22"/>
      <w:szCs w:val="22"/>
      <w:lang w:eastAsia="he-IL"/>
    </w:rPr>
  </w:style>
  <w:style w:type="paragraph" w:styleId="Date">
    <w:name w:val="Date"/>
    <w:basedOn w:val="Normal"/>
    <w:next w:val="Normal"/>
    <w:link w:val="DateChar"/>
    <w:uiPriority w:val="99"/>
    <w:unhideWhenUsed/>
    <w:rsid w:val="00F5153B"/>
    <w:pPr>
      <w:widowControl/>
    </w:pPr>
    <w:rPr>
      <w:lang w:eastAsia="he-IL"/>
    </w:rPr>
  </w:style>
  <w:style w:type="character" w:customStyle="1" w:styleId="DateChar">
    <w:name w:val="Date Char"/>
    <w:basedOn w:val="DefaultParagraphFont"/>
    <w:link w:val="Date"/>
    <w:uiPriority w:val="99"/>
    <w:rsid w:val="00F5153B"/>
    <w:rPr>
      <w:rFonts w:cs="David"/>
      <w:sz w:val="22"/>
      <w:szCs w:val="22"/>
      <w:lang w:eastAsia="he-IL"/>
    </w:rPr>
  </w:style>
  <w:style w:type="paragraph" w:styleId="E-mailSignature">
    <w:name w:val="E-mail Signature"/>
    <w:basedOn w:val="Normal"/>
    <w:link w:val="E-mailSignatureChar"/>
    <w:uiPriority w:val="99"/>
    <w:unhideWhenUsed/>
    <w:rsid w:val="00F5153B"/>
    <w:pPr>
      <w:widowControl/>
    </w:pPr>
    <w:rPr>
      <w:lang w:eastAsia="he-IL"/>
    </w:rPr>
  </w:style>
  <w:style w:type="character" w:customStyle="1" w:styleId="E-mailSignatureChar">
    <w:name w:val="E-mail Signature Char"/>
    <w:basedOn w:val="DefaultParagraphFont"/>
    <w:link w:val="E-mailSignature"/>
    <w:uiPriority w:val="99"/>
    <w:rsid w:val="00F5153B"/>
    <w:rPr>
      <w:rFonts w:cs="David"/>
      <w:sz w:val="22"/>
      <w:szCs w:val="22"/>
      <w:lang w:eastAsia="he-IL"/>
    </w:rPr>
  </w:style>
  <w:style w:type="paragraph" w:styleId="EnvelopeAddress">
    <w:name w:val="envelope address"/>
    <w:basedOn w:val="Normal"/>
    <w:uiPriority w:val="99"/>
    <w:unhideWhenUsed/>
    <w:rsid w:val="00F5153B"/>
    <w:pPr>
      <w:framePr w:w="7920" w:h="1980" w:hRule="exact" w:hSpace="180" w:wrap="auto" w:hAnchor="page" w:xAlign="center" w:yAlign="bottom"/>
      <w:widowControl/>
      <w:ind w:left="2880"/>
    </w:pPr>
    <w:rPr>
      <w:rFonts w:asciiTheme="majorHAnsi" w:eastAsiaTheme="majorEastAsia" w:hAnsiTheme="majorHAnsi" w:cstheme="majorBidi"/>
      <w:sz w:val="24"/>
      <w:szCs w:val="24"/>
      <w:lang w:eastAsia="he-IL"/>
    </w:rPr>
  </w:style>
  <w:style w:type="paragraph" w:styleId="EnvelopeReturn">
    <w:name w:val="envelope return"/>
    <w:basedOn w:val="Normal"/>
    <w:uiPriority w:val="99"/>
    <w:unhideWhenUsed/>
    <w:rsid w:val="00F5153B"/>
    <w:pPr>
      <w:widowControl/>
    </w:pPr>
    <w:rPr>
      <w:rFonts w:asciiTheme="majorHAnsi" w:eastAsiaTheme="majorEastAsia" w:hAnsiTheme="majorHAnsi" w:cstheme="majorBidi"/>
      <w:sz w:val="20"/>
      <w:szCs w:val="20"/>
      <w:lang w:eastAsia="he-IL"/>
    </w:rPr>
  </w:style>
  <w:style w:type="paragraph" w:styleId="HTMLAddress">
    <w:name w:val="HTML Address"/>
    <w:basedOn w:val="Normal"/>
    <w:link w:val="HTMLAddressChar"/>
    <w:uiPriority w:val="99"/>
    <w:unhideWhenUsed/>
    <w:rsid w:val="00F5153B"/>
    <w:pPr>
      <w:widowControl/>
    </w:pPr>
    <w:rPr>
      <w:i/>
      <w:iCs/>
      <w:lang w:eastAsia="he-IL"/>
    </w:rPr>
  </w:style>
  <w:style w:type="character" w:customStyle="1" w:styleId="HTMLAddressChar">
    <w:name w:val="HTML Address Char"/>
    <w:basedOn w:val="DefaultParagraphFont"/>
    <w:link w:val="HTMLAddress"/>
    <w:uiPriority w:val="99"/>
    <w:rsid w:val="00F5153B"/>
    <w:rPr>
      <w:rFonts w:cs="David"/>
      <w:i/>
      <w:iCs/>
      <w:sz w:val="22"/>
      <w:szCs w:val="22"/>
      <w:lang w:eastAsia="he-IL"/>
    </w:rPr>
  </w:style>
  <w:style w:type="paragraph" w:styleId="HTMLPreformatted">
    <w:name w:val="HTML Preformatted"/>
    <w:basedOn w:val="Normal"/>
    <w:link w:val="HTMLPreformattedChar"/>
    <w:uiPriority w:val="99"/>
    <w:unhideWhenUsed/>
    <w:rsid w:val="00F5153B"/>
    <w:pPr>
      <w:widowControl/>
    </w:pPr>
    <w:rPr>
      <w:rFonts w:ascii="Consolas" w:hAnsi="Consolas"/>
      <w:sz w:val="20"/>
      <w:szCs w:val="20"/>
      <w:lang w:eastAsia="he-IL"/>
    </w:rPr>
  </w:style>
  <w:style w:type="character" w:customStyle="1" w:styleId="HTMLPreformattedChar">
    <w:name w:val="HTML Preformatted Char"/>
    <w:basedOn w:val="DefaultParagraphFont"/>
    <w:link w:val="HTMLPreformatted"/>
    <w:uiPriority w:val="99"/>
    <w:rsid w:val="00F5153B"/>
    <w:rPr>
      <w:rFonts w:ascii="Consolas" w:hAnsi="Consolas" w:cs="David"/>
      <w:lang w:eastAsia="he-IL"/>
    </w:rPr>
  </w:style>
  <w:style w:type="paragraph" w:styleId="Index1">
    <w:name w:val="index 1"/>
    <w:basedOn w:val="Normal"/>
    <w:next w:val="Normal"/>
    <w:autoRedefine/>
    <w:uiPriority w:val="99"/>
    <w:unhideWhenUsed/>
    <w:rsid w:val="00F5153B"/>
    <w:pPr>
      <w:widowControl/>
      <w:ind w:left="220" w:hanging="220"/>
    </w:pPr>
    <w:rPr>
      <w:lang w:eastAsia="he-IL"/>
    </w:rPr>
  </w:style>
  <w:style w:type="paragraph" w:styleId="Index2">
    <w:name w:val="index 2"/>
    <w:basedOn w:val="Normal"/>
    <w:next w:val="Normal"/>
    <w:autoRedefine/>
    <w:uiPriority w:val="99"/>
    <w:semiHidden/>
    <w:unhideWhenUsed/>
    <w:rsid w:val="00F5153B"/>
    <w:pPr>
      <w:widowControl/>
      <w:ind w:left="440" w:hanging="220"/>
    </w:pPr>
    <w:rPr>
      <w:lang w:eastAsia="he-IL"/>
    </w:rPr>
  </w:style>
  <w:style w:type="paragraph" w:styleId="Index3">
    <w:name w:val="index 3"/>
    <w:basedOn w:val="Normal"/>
    <w:next w:val="Normal"/>
    <w:autoRedefine/>
    <w:uiPriority w:val="99"/>
    <w:semiHidden/>
    <w:unhideWhenUsed/>
    <w:rsid w:val="00F5153B"/>
    <w:pPr>
      <w:widowControl/>
      <w:ind w:left="660" w:hanging="220"/>
    </w:pPr>
    <w:rPr>
      <w:lang w:eastAsia="he-IL"/>
    </w:rPr>
  </w:style>
  <w:style w:type="paragraph" w:styleId="Index4">
    <w:name w:val="index 4"/>
    <w:basedOn w:val="Normal"/>
    <w:next w:val="Normal"/>
    <w:autoRedefine/>
    <w:uiPriority w:val="99"/>
    <w:semiHidden/>
    <w:unhideWhenUsed/>
    <w:rsid w:val="00F5153B"/>
    <w:pPr>
      <w:widowControl/>
      <w:ind w:left="880" w:hanging="220"/>
    </w:pPr>
    <w:rPr>
      <w:lang w:eastAsia="he-IL"/>
    </w:rPr>
  </w:style>
  <w:style w:type="paragraph" w:styleId="Index5">
    <w:name w:val="index 5"/>
    <w:basedOn w:val="Normal"/>
    <w:next w:val="Normal"/>
    <w:autoRedefine/>
    <w:uiPriority w:val="99"/>
    <w:semiHidden/>
    <w:unhideWhenUsed/>
    <w:rsid w:val="00F5153B"/>
    <w:pPr>
      <w:widowControl/>
      <w:ind w:left="1100" w:hanging="220"/>
    </w:pPr>
    <w:rPr>
      <w:lang w:eastAsia="he-IL"/>
    </w:rPr>
  </w:style>
  <w:style w:type="paragraph" w:styleId="Index6">
    <w:name w:val="index 6"/>
    <w:basedOn w:val="Normal"/>
    <w:next w:val="Normal"/>
    <w:autoRedefine/>
    <w:uiPriority w:val="99"/>
    <w:semiHidden/>
    <w:unhideWhenUsed/>
    <w:rsid w:val="00F5153B"/>
    <w:pPr>
      <w:widowControl/>
      <w:ind w:left="1320" w:hanging="220"/>
    </w:pPr>
    <w:rPr>
      <w:lang w:eastAsia="he-IL"/>
    </w:rPr>
  </w:style>
  <w:style w:type="paragraph" w:styleId="Index7">
    <w:name w:val="index 7"/>
    <w:basedOn w:val="Normal"/>
    <w:next w:val="Normal"/>
    <w:autoRedefine/>
    <w:uiPriority w:val="99"/>
    <w:semiHidden/>
    <w:unhideWhenUsed/>
    <w:rsid w:val="00F5153B"/>
    <w:pPr>
      <w:widowControl/>
      <w:ind w:left="1540" w:hanging="220"/>
    </w:pPr>
    <w:rPr>
      <w:lang w:eastAsia="he-IL"/>
    </w:rPr>
  </w:style>
  <w:style w:type="paragraph" w:styleId="Index8">
    <w:name w:val="index 8"/>
    <w:basedOn w:val="Normal"/>
    <w:next w:val="Normal"/>
    <w:autoRedefine/>
    <w:uiPriority w:val="99"/>
    <w:unhideWhenUsed/>
    <w:rsid w:val="00F5153B"/>
    <w:pPr>
      <w:widowControl/>
      <w:ind w:left="1760" w:hanging="220"/>
    </w:pPr>
    <w:rPr>
      <w:lang w:eastAsia="he-IL"/>
    </w:rPr>
  </w:style>
  <w:style w:type="paragraph" w:styleId="Index9">
    <w:name w:val="index 9"/>
    <w:basedOn w:val="Normal"/>
    <w:next w:val="Normal"/>
    <w:autoRedefine/>
    <w:uiPriority w:val="99"/>
    <w:semiHidden/>
    <w:unhideWhenUsed/>
    <w:rsid w:val="00F5153B"/>
    <w:pPr>
      <w:widowControl/>
      <w:ind w:left="1980" w:hanging="220"/>
    </w:pPr>
    <w:rPr>
      <w:lang w:eastAsia="he-IL"/>
    </w:rPr>
  </w:style>
  <w:style w:type="paragraph" w:styleId="IndexHeading">
    <w:name w:val="index heading"/>
    <w:basedOn w:val="Normal"/>
    <w:next w:val="Index1"/>
    <w:uiPriority w:val="99"/>
    <w:unhideWhenUsed/>
    <w:rsid w:val="00F5153B"/>
    <w:pPr>
      <w:widowControl/>
    </w:pPr>
    <w:rPr>
      <w:rFonts w:asciiTheme="majorHAnsi" w:eastAsiaTheme="majorEastAsia" w:hAnsiTheme="majorHAnsi" w:cstheme="majorBidi"/>
      <w:b/>
      <w:bCs/>
      <w:lang w:eastAsia="he-IL"/>
    </w:rPr>
  </w:style>
  <w:style w:type="paragraph" w:styleId="IntenseQuote">
    <w:name w:val="Intense Quote"/>
    <w:basedOn w:val="Normal"/>
    <w:next w:val="Normal"/>
    <w:link w:val="IntenseQuoteChar"/>
    <w:uiPriority w:val="30"/>
    <w:qFormat/>
    <w:rsid w:val="00F5153B"/>
    <w:pPr>
      <w:widowControl/>
      <w:pBdr>
        <w:top w:val="single" w:sz="4" w:space="10" w:color="4F81BD" w:themeColor="accent1"/>
        <w:bottom w:val="single" w:sz="4" w:space="10" w:color="4F81BD" w:themeColor="accent1"/>
      </w:pBdr>
      <w:spacing w:before="360" w:after="360"/>
      <w:ind w:left="864" w:right="864"/>
      <w:jc w:val="center"/>
    </w:pPr>
    <w:rPr>
      <w:i/>
      <w:iCs/>
      <w:color w:val="4F81BD" w:themeColor="accent1"/>
      <w:lang w:eastAsia="he-IL"/>
    </w:rPr>
  </w:style>
  <w:style w:type="character" w:customStyle="1" w:styleId="IntenseQuoteChar">
    <w:name w:val="Intense Quote Char"/>
    <w:basedOn w:val="DefaultParagraphFont"/>
    <w:link w:val="IntenseQuote"/>
    <w:uiPriority w:val="30"/>
    <w:rsid w:val="00F5153B"/>
    <w:rPr>
      <w:rFonts w:cs="David"/>
      <w:i/>
      <w:iCs/>
      <w:color w:val="4F81BD" w:themeColor="accent1"/>
      <w:sz w:val="22"/>
      <w:szCs w:val="22"/>
      <w:lang w:eastAsia="he-IL"/>
    </w:rPr>
  </w:style>
  <w:style w:type="paragraph" w:styleId="List">
    <w:name w:val="List"/>
    <w:basedOn w:val="Normal"/>
    <w:uiPriority w:val="99"/>
    <w:semiHidden/>
    <w:unhideWhenUsed/>
    <w:rsid w:val="00F5153B"/>
    <w:pPr>
      <w:widowControl/>
      <w:ind w:left="283" w:hanging="283"/>
      <w:contextualSpacing/>
    </w:pPr>
    <w:rPr>
      <w:lang w:eastAsia="he-IL"/>
    </w:rPr>
  </w:style>
  <w:style w:type="paragraph" w:styleId="List2">
    <w:name w:val="List 2"/>
    <w:basedOn w:val="Normal"/>
    <w:uiPriority w:val="99"/>
    <w:unhideWhenUsed/>
    <w:rsid w:val="00F5153B"/>
    <w:pPr>
      <w:widowControl/>
      <w:ind w:left="566" w:hanging="283"/>
      <w:contextualSpacing/>
    </w:pPr>
    <w:rPr>
      <w:lang w:eastAsia="he-IL"/>
    </w:rPr>
  </w:style>
  <w:style w:type="paragraph" w:styleId="List3">
    <w:name w:val="List 3"/>
    <w:basedOn w:val="Normal"/>
    <w:uiPriority w:val="99"/>
    <w:unhideWhenUsed/>
    <w:rsid w:val="00F5153B"/>
    <w:pPr>
      <w:widowControl/>
      <w:ind w:left="849" w:hanging="283"/>
      <w:contextualSpacing/>
    </w:pPr>
    <w:rPr>
      <w:lang w:eastAsia="he-IL"/>
    </w:rPr>
  </w:style>
  <w:style w:type="paragraph" w:styleId="List4">
    <w:name w:val="List 4"/>
    <w:basedOn w:val="Normal"/>
    <w:uiPriority w:val="99"/>
    <w:unhideWhenUsed/>
    <w:rsid w:val="00F5153B"/>
    <w:pPr>
      <w:widowControl/>
      <w:ind w:left="1132" w:hanging="283"/>
      <w:contextualSpacing/>
    </w:pPr>
    <w:rPr>
      <w:lang w:eastAsia="he-IL"/>
    </w:rPr>
  </w:style>
  <w:style w:type="paragraph" w:styleId="List5">
    <w:name w:val="List 5"/>
    <w:basedOn w:val="Normal"/>
    <w:uiPriority w:val="99"/>
    <w:unhideWhenUsed/>
    <w:rsid w:val="00F5153B"/>
    <w:pPr>
      <w:widowControl/>
      <w:ind w:left="1415" w:hanging="283"/>
      <w:contextualSpacing/>
    </w:pPr>
    <w:rPr>
      <w:lang w:eastAsia="he-IL"/>
    </w:rPr>
  </w:style>
  <w:style w:type="paragraph" w:styleId="ListBullet">
    <w:name w:val="List Bullet"/>
    <w:basedOn w:val="Normal"/>
    <w:uiPriority w:val="99"/>
    <w:unhideWhenUsed/>
    <w:rsid w:val="00F5153B"/>
    <w:pPr>
      <w:widowControl/>
      <w:numPr>
        <w:numId w:val="4"/>
      </w:numPr>
      <w:contextualSpacing/>
    </w:pPr>
    <w:rPr>
      <w:lang w:eastAsia="he-IL"/>
    </w:rPr>
  </w:style>
  <w:style w:type="paragraph" w:styleId="ListBullet2">
    <w:name w:val="List Bullet 2"/>
    <w:basedOn w:val="Normal"/>
    <w:uiPriority w:val="99"/>
    <w:unhideWhenUsed/>
    <w:rsid w:val="00F5153B"/>
    <w:pPr>
      <w:widowControl/>
      <w:numPr>
        <w:numId w:val="5"/>
      </w:numPr>
      <w:contextualSpacing/>
    </w:pPr>
    <w:rPr>
      <w:lang w:eastAsia="he-IL"/>
    </w:rPr>
  </w:style>
  <w:style w:type="paragraph" w:styleId="ListBullet3">
    <w:name w:val="List Bullet 3"/>
    <w:basedOn w:val="Normal"/>
    <w:uiPriority w:val="99"/>
    <w:unhideWhenUsed/>
    <w:rsid w:val="00F5153B"/>
    <w:pPr>
      <w:widowControl/>
      <w:numPr>
        <w:numId w:val="6"/>
      </w:numPr>
      <w:contextualSpacing/>
    </w:pPr>
    <w:rPr>
      <w:lang w:eastAsia="he-IL"/>
    </w:rPr>
  </w:style>
  <w:style w:type="paragraph" w:styleId="ListBullet4">
    <w:name w:val="List Bullet 4"/>
    <w:basedOn w:val="Normal"/>
    <w:uiPriority w:val="99"/>
    <w:unhideWhenUsed/>
    <w:rsid w:val="00F5153B"/>
    <w:pPr>
      <w:widowControl/>
      <w:numPr>
        <w:numId w:val="7"/>
      </w:numPr>
      <w:contextualSpacing/>
    </w:pPr>
    <w:rPr>
      <w:lang w:eastAsia="he-IL"/>
    </w:rPr>
  </w:style>
  <w:style w:type="paragraph" w:styleId="ListBullet5">
    <w:name w:val="List Bullet 5"/>
    <w:basedOn w:val="Normal"/>
    <w:uiPriority w:val="99"/>
    <w:unhideWhenUsed/>
    <w:rsid w:val="00F5153B"/>
    <w:pPr>
      <w:widowControl/>
      <w:numPr>
        <w:numId w:val="8"/>
      </w:numPr>
      <w:contextualSpacing/>
    </w:pPr>
    <w:rPr>
      <w:lang w:eastAsia="he-IL"/>
    </w:rPr>
  </w:style>
  <w:style w:type="paragraph" w:styleId="ListContinue">
    <w:name w:val="List Continue"/>
    <w:basedOn w:val="Normal"/>
    <w:uiPriority w:val="99"/>
    <w:unhideWhenUsed/>
    <w:rsid w:val="00F5153B"/>
    <w:pPr>
      <w:widowControl/>
      <w:spacing w:after="120"/>
      <w:ind w:left="283"/>
      <w:contextualSpacing/>
    </w:pPr>
    <w:rPr>
      <w:lang w:eastAsia="he-IL"/>
    </w:rPr>
  </w:style>
  <w:style w:type="paragraph" w:styleId="ListContinue2">
    <w:name w:val="List Continue 2"/>
    <w:basedOn w:val="Normal"/>
    <w:uiPriority w:val="99"/>
    <w:unhideWhenUsed/>
    <w:rsid w:val="00F5153B"/>
    <w:pPr>
      <w:widowControl/>
      <w:spacing w:after="120"/>
      <w:ind w:left="566"/>
      <w:contextualSpacing/>
    </w:pPr>
    <w:rPr>
      <w:lang w:eastAsia="he-IL"/>
    </w:rPr>
  </w:style>
  <w:style w:type="paragraph" w:styleId="ListContinue3">
    <w:name w:val="List Continue 3"/>
    <w:basedOn w:val="Normal"/>
    <w:uiPriority w:val="99"/>
    <w:unhideWhenUsed/>
    <w:rsid w:val="00F5153B"/>
    <w:pPr>
      <w:widowControl/>
      <w:spacing w:after="120"/>
      <w:ind w:left="849"/>
      <w:contextualSpacing/>
    </w:pPr>
    <w:rPr>
      <w:lang w:eastAsia="he-IL"/>
    </w:rPr>
  </w:style>
  <w:style w:type="paragraph" w:styleId="ListContinue4">
    <w:name w:val="List Continue 4"/>
    <w:basedOn w:val="Normal"/>
    <w:uiPriority w:val="99"/>
    <w:unhideWhenUsed/>
    <w:rsid w:val="00F5153B"/>
    <w:pPr>
      <w:widowControl/>
      <w:spacing w:after="120"/>
      <w:ind w:left="1132"/>
      <w:contextualSpacing/>
    </w:pPr>
    <w:rPr>
      <w:lang w:eastAsia="he-IL"/>
    </w:rPr>
  </w:style>
  <w:style w:type="paragraph" w:styleId="ListContinue5">
    <w:name w:val="List Continue 5"/>
    <w:basedOn w:val="Normal"/>
    <w:uiPriority w:val="99"/>
    <w:unhideWhenUsed/>
    <w:rsid w:val="00F5153B"/>
    <w:pPr>
      <w:widowControl/>
      <w:spacing w:after="120"/>
      <w:ind w:left="1415"/>
      <w:contextualSpacing/>
    </w:pPr>
    <w:rPr>
      <w:lang w:eastAsia="he-IL"/>
    </w:rPr>
  </w:style>
  <w:style w:type="paragraph" w:styleId="ListNumber">
    <w:name w:val="List Number"/>
    <w:basedOn w:val="Normal"/>
    <w:uiPriority w:val="99"/>
    <w:unhideWhenUsed/>
    <w:rsid w:val="00F5153B"/>
    <w:pPr>
      <w:widowControl/>
      <w:numPr>
        <w:numId w:val="9"/>
      </w:numPr>
      <w:contextualSpacing/>
    </w:pPr>
    <w:rPr>
      <w:lang w:eastAsia="he-IL"/>
    </w:rPr>
  </w:style>
  <w:style w:type="paragraph" w:styleId="ListNumber2">
    <w:name w:val="List Number 2"/>
    <w:basedOn w:val="Normal"/>
    <w:uiPriority w:val="99"/>
    <w:unhideWhenUsed/>
    <w:rsid w:val="00F5153B"/>
    <w:pPr>
      <w:widowControl/>
      <w:numPr>
        <w:numId w:val="10"/>
      </w:numPr>
      <w:contextualSpacing/>
    </w:pPr>
    <w:rPr>
      <w:lang w:eastAsia="he-IL"/>
    </w:rPr>
  </w:style>
  <w:style w:type="paragraph" w:styleId="ListNumber3">
    <w:name w:val="List Number 3"/>
    <w:basedOn w:val="Normal"/>
    <w:uiPriority w:val="99"/>
    <w:unhideWhenUsed/>
    <w:rsid w:val="00F5153B"/>
    <w:pPr>
      <w:widowControl/>
      <w:numPr>
        <w:numId w:val="11"/>
      </w:numPr>
      <w:contextualSpacing/>
    </w:pPr>
    <w:rPr>
      <w:lang w:eastAsia="he-IL"/>
    </w:rPr>
  </w:style>
  <w:style w:type="paragraph" w:styleId="ListNumber4">
    <w:name w:val="List Number 4"/>
    <w:basedOn w:val="Normal"/>
    <w:uiPriority w:val="99"/>
    <w:unhideWhenUsed/>
    <w:rsid w:val="00F5153B"/>
    <w:pPr>
      <w:widowControl/>
      <w:numPr>
        <w:numId w:val="12"/>
      </w:numPr>
      <w:contextualSpacing/>
    </w:pPr>
    <w:rPr>
      <w:lang w:eastAsia="he-IL"/>
    </w:rPr>
  </w:style>
  <w:style w:type="paragraph" w:styleId="ListNumber5">
    <w:name w:val="List Number 5"/>
    <w:basedOn w:val="Normal"/>
    <w:uiPriority w:val="99"/>
    <w:unhideWhenUsed/>
    <w:rsid w:val="00F5153B"/>
    <w:pPr>
      <w:widowControl/>
      <w:numPr>
        <w:numId w:val="13"/>
      </w:numPr>
      <w:contextualSpacing/>
    </w:pPr>
    <w:rPr>
      <w:lang w:eastAsia="he-IL"/>
    </w:rPr>
  </w:style>
  <w:style w:type="paragraph" w:styleId="MacroText">
    <w:name w:val="macro"/>
    <w:link w:val="MacroTextChar"/>
    <w:uiPriority w:val="99"/>
    <w:semiHidden/>
    <w:unhideWhenUsed/>
    <w:rsid w:val="00F5153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bidi/>
      <w:adjustRightInd w:val="0"/>
      <w:textAlignment w:val="baseline"/>
    </w:pPr>
    <w:rPr>
      <w:rFonts w:ascii="Consolas" w:hAnsi="Consolas" w:cs="David"/>
      <w:lang w:eastAsia="he-IL"/>
    </w:rPr>
  </w:style>
  <w:style w:type="character" w:customStyle="1" w:styleId="MacroTextChar">
    <w:name w:val="Macro Text Char"/>
    <w:basedOn w:val="DefaultParagraphFont"/>
    <w:link w:val="MacroText"/>
    <w:uiPriority w:val="99"/>
    <w:semiHidden/>
    <w:rsid w:val="00F5153B"/>
    <w:rPr>
      <w:rFonts w:ascii="Consolas" w:hAnsi="Consolas" w:cs="David"/>
      <w:lang w:eastAsia="he-IL"/>
    </w:rPr>
  </w:style>
  <w:style w:type="paragraph" w:styleId="MessageHeader">
    <w:name w:val="Message Header"/>
    <w:basedOn w:val="Normal"/>
    <w:link w:val="MessageHeaderChar"/>
    <w:uiPriority w:val="99"/>
    <w:unhideWhenUsed/>
    <w:rsid w:val="00F5153B"/>
    <w:pPr>
      <w:widowControl/>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eastAsia="he-IL"/>
    </w:rPr>
  </w:style>
  <w:style w:type="character" w:customStyle="1" w:styleId="MessageHeaderChar">
    <w:name w:val="Message Header Char"/>
    <w:basedOn w:val="DefaultParagraphFont"/>
    <w:link w:val="MessageHeader"/>
    <w:uiPriority w:val="99"/>
    <w:rsid w:val="00F5153B"/>
    <w:rPr>
      <w:rFonts w:asciiTheme="majorHAnsi" w:eastAsiaTheme="majorEastAsia" w:hAnsiTheme="majorHAnsi" w:cstheme="majorBidi"/>
      <w:sz w:val="24"/>
      <w:szCs w:val="24"/>
      <w:shd w:val="pct20" w:color="auto" w:fill="auto"/>
      <w:lang w:eastAsia="he-IL"/>
    </w:rPr>
  </w:style>
  <w:style w:type="paragraph" w:styleId="NormalIndent">
    <w:name w:val="Normal Indent"/>
    <w:basedOn w:val="Normal"/>
    <w:link w:val="NormalIndentChar"/>
    <w:uiPriority w:val="99"/>
    <w:unhideWhenUsed/>
    <w:rsid w:val="00F5153B"/>
    <w:pPr>
      <w:widowControl/>
      <w:ind w:left="720"/>
    </w:pPr>
    <w:rPr>
      <w:lang w:eastAsia="he-IL"/>
    </w:rPr>
  </w:style>
  <w:style w:type="paragraph" w:styleId="NoteHeading">
    <w:name w:val="Note Heading"/>
    <w:basedOn w:val="Normal"/>
    <w:next w:val="Normal"/>
    <w:link w:val="NoteHeadingChar"/>
    <w:uiPriority w:val="99"/>
    <w:unhideWhenUsed/>
    <w:rsid w:val="00F5153B"/>
    <w:pPr>
      <w:widowControl/>
    </w:pPr>
    <w:rPr>
      <w:lang w:eastAsia="he-IL"/>
    </w:rPr>
  </w:style>
  <w:style w:type="character" w:customStyle="1" w:styleId="NoteHeadingChar">
    <w:name w:val="Note Heading Char"/>
    <w:basedOn w:val="DefaultParagraphFont"/>
    <w:link w:val="NoteHeading"/>
    <w:uiPriority w:val="99"/>
    <w:rsid w:val="00F5153B"/>
    <w:rPr>
      <w:rFonts w:cs="David"/>
      <w:sz w:val="22"/>
      <w:szCs w:val="22"/>
      <w:lang w:eastAsia="he-IL"/>
    </w:rPr>
  </w:style>
  <w:style w:type="paragraph" w:styleId="PlainText">
    <w:name w:val="Plain Text"/>
    <w:basedOn w:val="Normal"/>
    <w:link w:val="PlainTextChar"/>
    <w:uiPriority w:val="99"/>
    <w:unhideWhenUsed/>
    <w:rsid w:val="00F5153B"/>
    <w:pPr>
      <w:widowControl/>
    </w:pPr>
    <w:rPr>
      <w:rFonts w:ascii="Consolas" w:hAnsi="Consolas"/>
      <w:sz w:val="21"/>
      <w:szCs w:val="21"/>
      <w:lang w:eastAsia="he-IL"/>
    </w:rPr>
  </w:style>
  <w:style w:type="character" w:customStyle="1" w:styleId="PlainTextChar">
    <w:name w:val="Plain Text Char"/>
    <w:basedOn w:val="DefaultParagraphFont"/>
    <w:link w:val="PlainText"/>
    <w:uiPriority w:val="99"/>
    <w:rsid w:val="00F5153B"/>
    <w:rPr>
      <w:rFonts w:ascii="Consolas" w:hAnsi="Consolas" w:cs="David"/>
      <w:sz w:val="21"/>
      <w:szCs w:val="21"/>
      <w:lang w:eastAsia="he-IL"/>
    </w:rPr>
  </w:style>
  <w:style w:type="paragraph" w:styleId="Quote">
    <w:name w:val="Quote"/>
    <w:basedOn w:val="Normal"/>
    <w:next w:val="Normal"/>
    <w:link w:val="QuoteChar"/>
    <w:uiPriority w:val="29"/>
    <w:qFormat/>
    <w:rsid w:val="00F5153B"/>
    <w:pPr>
      <w:widowControl/>
      <w:spacing w:before="200" w:after="160"/>
      <w:ind w:left="864" w:right="864"/>
      <w:jc w:val="center"/>
    </w:pPr>
    <w:rPr>
      <w:i/>
      <w:iCs/>
      <w:color w:val="404040" w:themeColor="text1" w:themeTint="BF"/>
      <w:lang w:eastAsia="he-IL"/>
    </w:rPr>
  </w:style>
  <w:style w:type="character" w:customStyle="1" w:styleId="QuoteChar">
    <w:name w:val="Quote Char"/>
    <w:basedOn w:val="DefaultParagraphFont"/>
    <w:link w:val="Quote"/>
    <w:uiPriority w:val="29"/>
    <w:rsid w:val="00F5153B"/>
    <w:rPr>
      <w:rFonts w:cs="David"/>
      <w:i/>
      <w:iCs/>
      <w:color w:val="404040" w:themeColor="text1" w:themeTint="BF"/>
      <w:sz w:val="22"/>
      <w:szCs w:val="22"/>
      <w:lang w:eastAsia="he-IL"/>
    </w:rPr>
  </w:style>
  <w:style w:type="paragraph" w:styleId="Salutation">
    <w:name w:val="Salutation"/>
    <w:basedOn w:val="Normal"/>
    <w:next w:val="Normal"/>
    <w:link w:val="SalutationChar"/>
    <w:uiPriority w:val="99"/>
    <w:unhideWhenUsed/>
    <w:rsid w:val="00F5153B"/>
    <w:pPr>
      <w:widowControl/>
    </w:pPr>
    <w:rPr>
      <w:lang w:eastAsia="he-IL"/>
    </w:rPr>
  </w:style>
  <w:style w:type="character" w:customStyle="1" w:styleId="SalutationChar">
    <w:name w:val="Salutation Char"/>
    <w:basedOn w:val="DefaultParagraphFont"/>
    <w:link w:val="Salutation"/>
    <w:uiPriority w:val="99"/>
    <w:rsid w:val="00F5153B"/>
    <w:rPr>
      <w:rFonts w:cs="David"/>
      <w:sz w:val="22"/>
      <w:szCs w:val="22"/>
      <w:lang w:eastAsia="he-IL"/>
    </w:rPr>
  </w:style>
  <w:style w:type="paragraph" w:styleId="Signature">
    <w:name w:val="Signature"/>
    <w:basedOn w:val="Normal"/>
    <w:link w:val="SignatureChar"/>
    <w:uiPriority w:val="99"/>
    <w:unhideWhenUsed/>
    <w:rsid w:val="00F5153B"/>
    <w:pPr>
      <w:widowControl/>
      <w:ind w:left="4252"/>
    </w:pPr>
    <w:rPr>
      <w:lang w:eastAsia="he-IL"/>
    </w:rPr>
  </w:style>
  <w:style w:type="character" w:customStyle="1" w:styleId="SignatureChar">
    <w:name w:val="Signature Char"/>
    <w:basedOn w:val="DefaultParagraphFont"/>
    <w:link w:val="Signature"/>
    <w:uiPriority w:val="99"/>
    <w:rsid w:val="00F5153B"/>
    <w:rPr>
      <w:rFonts w:cs="David"/>
      <w:sz w:val="22"/>
      <w:szCs w:val="22"/>
      <w:lang w:eastAsia="he-IL"/>
    </w:rPr>
  </w:style>
  <w:style w:type="paragraph" w:styleId="TableofAuthorities">
    <w:name w:val="table of authorities"/>
    <w:basedOn w:val="Normal"/>
    <w:next w:val="Normal"/>
    <w:uiPriority w:val="99"/>
    <w:semiHidden/>
    <w:unhideWhenUsed/>
    <w:rsid w:val="00F5153B"/>
    <w:pPr>
      <w:widowControl/>
      <w:ind w:left="220" w:hanging="220"/>
    </w:pPr>
    <w:rPr>
      <w:lang w:eastAsia="he-IL"/>
    </w:rPr>
  </w:style>
  <w:style w:type="paragraph" w:styleId="TableofFigures">
    <w:name w:val="table of figures"/>
    <w:basedOn w:val="Normal"/>
    <w:next w:val="Normal"/>
    <w:uiPriority w:val="99"/>
    <w:semiHidden/>
    <w:unhideWhenUsed/>
    <w:rsid w:val="00F5153B"/>
    <w:pPr>
      <w:widowControl/>
    </w:pPr>
    <w:rPr>
      <w:lang w:eastAsia="he-IL"/>
    </w:rPr>
  </w:style>
  <w:style w:type="paragraph" w:styleId="TOAHeading">
    <w:name w:val="toa heading"/>
    <w:basedOn w:val="Normal"/>
    <w:next w:val="Normal"/>
    <w:uiPriority w:val="99"/>
    <w:semiHidden/>
    <w:unhideWhenUsed/>
    <w:rsid w:val="00F5153B"/>
    <w:pPr>
      <w:widowControl/>
      <w:spacing w:before="120"/>
    </w:pPr>
    <w:rPr>
      <w:rFonts w:asciiTheme="majorHAnsi" w:eastAsiaTheme="majorEastAsia" w:hAnsiTheme="majorHAnsi" w:cstheme="majorBidi"/>
      <w:b/>
      <w:bCs/>
      <w:sz w:val="24"/>
      <w:szCs w:val="24"/>
      <w:lang w:eastAsia="he-IL"/>
    </w:rPr>
  </w:style>
  <w:style w:type="paragraph" w:styleId="TOC1">
    <w:name w:val="toc 1"/>
    <w:basedOn w:val="Normal"/>
    <w:next w:val="Normal"/>
    <w:autoRedefine/>
    <w:uiPriority w:val="39"/>
    <w:unhideWhenUsed/>
    <w:rsid w:val="00F5153B"/>
    <w:pPr>
      <w:widowControl/>
      <w:spacing w:after="100"/>
    </w:pPr>
    <w:rPr>
      <w:lang w:eastAsia="he-IL"/>
    </w:rPr>
  </w:style>
  <w:style w:type="paragraph" w:styleId="TOC2">
    <w:name w:val="toc 2"/>
    <w:basedOn w:val="Normal"/>
    <w:next w:val="Normal"/>
    <w:autoRedefine/>
    <w:uiPriority w:val="39"/>
    <w:unhideWhenUsed/>
    <w:rsid w:val="00F5153B"/>
    <w:pPr>
      <w:widowControl/>
      <w:spacing w:after="100"/>
      <w:ind w:left="220"/>
    </w:pPr>
    <w:rPr>
      <w:lang w:eastAsia="he-IL"/>
    </w:rPr>
  </w:style>
  <w:style w:type="paragraph" w:styleId="TOC3">
    <w:name w:val="toc 3"/>
    <w:basedOn w:val="Normal"/>
    <w:next w:val="Normal"/>
    <w:autoRedefine/>
    <w:uiPriority w:val="39"/>
    <w:unhideWhenUsed/>
    <w:rsid w:val="00F5153B"/>
    <w:pPr>
      <w:widowControl/>
      <w:spacing w:after="100"/>
      <w:ind w:left="440"/>
    </w:pPr>
    <w:rPr>
      <w:lang w:eastAsia="he-IL"/>
    </w:rPr>
  </w:style>
  <w:style w:type="paragraph" w:styleId="TOC4">
    <w:name w:val="toc 4"/>
    <w:basedOn w:val="Normal"/>
    <w:next w:val="Normal"/>
    <w:autoRedefine/>
    <w:uiPriority w:val="39"/>
    <w:semiHidden/>
    <w:unhideWhenUsed/>
    <w:rsid w:val="00F5153B"/>
    <w:pPr>
      <w:widowControl/>
      <w:spacing w:after="100"/>
      <w:ind w:left="660"/>
    </w:pPr>
    <w:rPr>
      <w:lang w:eastAsia="he-IL"/>
    </w:rPr>
  </w:style>
  <w:style w:type="paragraph" w:styleId="TOC5">
    <w:name w:val="toc 5"/>
    <w:basedOn w:val="Normal"/>
    <w:next w:val="Normal"/>
    <w:autoRedefine/>
    <w:uiPriority w:val="39"/>
    <w:semiHidden/>
    <w:unhideWhenUsed/>
    <w:rsid w:val="00F5153B"/>
    <w:pPr>
      <w:widowControl/>
      <w:spacing w:after="100"/>
      <w:ind w:left="880"/>
    </w:pPr>
    <w:rPr>
      <w:lang w:eastAsia="he-IL"/>
    </w:rPr>
  </w:style>
  <w:style w:type="paragraph" w:styleId="TOC6">
    <w:name w:val="toc 6"/>
    <w:basedOn w:val="Normal"/>
    <w:next w:val="Normal"/>
    <w:autoRedefine/>
    <w:uiPriority w:val="39"/>
    <w:semiHidden/>
    <w:unhideWhenUsed/>
    <w:rsid w:val="00F5153B"/>
    <w:pPr>
      <w:widowControl/>
      <w:spacing w:after="100"/>
      <w:ind w:left="1100"/>
    </w:pPr>
    <w:rPr>
      <w:lang w:eastAsia="he-IL"/>
    </w:rPr>
  </w:style>
  <w:style w:type="paragraph" w:styleId="TOC7">
    <w:name w:val="toc 7"/>
    <w:basedOn w:val="Normal"/>
    <w:next w:val="Normal"/>
    <w:autoRedefine/>
    <w:uiPriority w:val="39"/>
    <w:unhideWhenUsed/>
    <w:rsid w:val="00F5153B"/>
    <w:pPr>
      <w:widowControl/>
      <w:spacing w:after="100"/>
      <w:ind w:left="1320"/>
    </w:pPr>
    <w:rPr>
      <w:lang w:eastAsia="he-IL"/>
    </w:rPr>
  </w:style>
  <w:style w:type="paragraph" w:styleId="TOC8">
    <w:name w:val="toc 8"/>
    <w:basedOn w:val="Normal"/>
    <w:next w:val="Normal"/>
    <w:autoRedefine/>
    <w:uiPriority w:val="39"/>
    <w:semiHidden/>
    <w:unhideWhenUsed/>
    <w:rsid w:val="00F5153B"/>
    <w:pPr>
      <w:widowControl/>
      <w:spacing w:after="100"/>
      <w:ind w:left="1540"/>
    </w:pPr>
    <w:rPr>
      <w:lang w:eastAsia="he-IL"/>
    </w:rPr>
  </w:style>
  <w:style w:type="paragraph" w:styleId="TOCHeading">
    <w:name w:val="TOC Heading"/>
    <w:basedOn w:val="Heading1"/>
    <w:next w:val="Normal"/>
    <w:uiPriority w:val="39"/>
    <w:semiHidden/>
    <w:unhideWhenUsed/>
    <w:qFormat/>
    <w:rsid w:val="00F5153B"/>
    <w:pPr>
      <w:keepLines/>
      <w:shd w:val="clear" w:color="auto" w:fill="auto"/>
      <w:overflowPunct w:val="0"/>
      <w:autoSpaceDE w:val="0"/>
      <w:autoSpaceDN w:val="0"/>
      <w:adjustRightInd w:val="0"/>
      <w:spacing w:before="240"/>
      <w:textAlignment w:val="baseline"/>
      <w:outlineLvl w:val="9"/>
    </w:pPr>
    <w:rPr>
      <w:rFonts w:asciiTheme="majorHAnsi" w:eastAsiaTheme="majorEastAsia" w:hAnsiTheme="majorHAnsi" w:cstheme="majorBidi"/>
      <w:b w:val="0"/>
      <w:bCs w:val="0"/>
      <w:color w:val="365F91" w:themeColor="accent1" w:themeShade="BF"/>
      <w:sz w:val="32"/>
      <w:szCs w:val="32"/>
      <w:lang w:eastAsia="he-IL"/>
    </w:rPr>
  </w:style>
  <w:style w:type="paragraph" w:customStyle="1" w:styleId="AutoCorrect">
    <w:name w:val="AutoCorrect"/>
    <w:rsid w:val="00F5153B"/>
    <w:rPr>
      <w:sz w:val="24"/>
      <w:szCs w:val="24"/>
    </w:rPr>
  </w:style>
  <w:style w:type="paragraph" w:customStyle="1" w:styleId="a6">
    <w:name w:val="פיסקה רגילה"/>
    <w:rsid w:val="00F5153B"/>
    <w:pPr>
      <w:overflowPunct w:val="0"/>
      <w:autoSpaceDE w:val="0"/>
      <w:autoSpaceDN w:val="0"/>
      <w:bidi/>
      <w:adjustRightInd w:val="0"/>
      <w:spacing w:before="120"/>
      <w:jc w:val="both"/>
      <w:textAlignment w:val="baseline"/>
    </w:pPr>
    <w:rPr>
      <w:noProof/>
      <w:sz w:val="22"/>
      <w:szCs w:val="24"/>
    </w:rPr>
  </w:style>
  <w:style w:type="paragraph" w:customStyle="1" w:styleId="22">
    <w:name w:val="כ2"/>
    <w:basedOn w:val="Normal"/>
    <w:rsid w:val="00F5153B"/>
    <w:pPr>
      <w:widowControl/>
      <w:overflowPunct/>
      <w:autoSpaceDE/>
      <w:autoSpaceDN/>
      <w:adjustRightInd/>
      <w:ind w:left="1247"/>
      <w:textAlignment w:val="auto"/>
    </w:pPr>
    <w:rPr>
      <w:szCs w:val="24"/>
    </w:rPr>
  </w:style>
  <w:style w:type="paragraph" w:customStyle="1" w:styleId="a7">
    <w:name w:val="???? ????"/>
    <w:basedOn w:val="Normal"/>
    <w:rsid w:val="00F5153B"/>
    <w:pPr>
      <w:widowControl/>
      <w:bidi w:val="0"/>
      <w:jc w:val="both"/>
    </w:pPr>
    <w:rPr>
      <w:rFonts w:cs="Times New Roman"/>
    </w:rPr>
  </w:style>
  <w:style w:type="paragraph" w:customStyle="1" w:styleId="QtxDos">
    <w:name w:val="QtxDos"/>
    <w:rsid w:val="00F5153B"/>
    <w:pPr>
      <w:widowControl w:val="0"/>
    </w:pPr>
    <w:rPr>
      <w:rFonts w:ascii="Arial"/>
      <w:snapToGrid w:val="0"/>
      <w:lang w:eastAsia="he-IL"/>
    </w:rPr>
  </w:style>
  <w:style w:type="paragraph" w:customStyle="1" w:styleId="220">
    <w:name w:val="22"/>
    <w:basedOn w:val="Normal"/>
    <w:rsid w:val="00F5153B"/>
    <w:pPr>
      <w:widowControl/>
      <w:overflowPunct/>
      <w:autoSpaceDE/>
      <w:autoSpaceDN/>
      <w:adjustRightInd/>
      <w:ind w:left="308"/>
      <w:textAlignment w:val="auto"/>
    </w:pPr>
    <w:rPr>
      <w:rFonts w:hAnsi="Helvetica Reg" w:cs="Narkisim"/>
      <w:b/>
      <w:snapToGrid w:val="0"/>
      <w:szCs w:val="24"/>
      <w:lang w:eastAsia="he-IL"/>
    </w:rPr>
  </w:style>
  <w:style w:type="paragraph" w:customStyle="1" w:styleId="23">
    <w:name w:val="רמה2"/>
    <w:basedOn w:val="Normal"/>
    <w:rsid w:val="00F5153B"/>
    <w:pPr>
      <w:widowControl/>
      <w:tabs>
        <w:tab w:val="left" w:pos="1224"/>
      </w:tabs>
      <w:overflowPunct/>
      <w:autoSpaceDE/>
      <w:autoSpaceDN/>
      <w:adjustRightInd/>
      <w:ind w:left="1248" w:hanging="397"/>
      <w:textAlignment w:val="auto"/>
    </w:pPr>
    <w:rPr>
      <w:szCs w:val="24"/>
      <w:lang w:eastAsia="he-IL"/>
    </w:rPr>
  </w:style>
  <w:style w:type="paragraph" w:customStyle="1" w:styleId="a8">
    <w:name w:val="פסקת מידע"/>
    <w:basedOn w:val="Heading3"/>
    <w:rsid w:val="00F5153B"/>
    <w:pPr>
      <w:keepNext w:val="0"/>
      <w:widowControl/>
      <w:pBdr>
        <w:bottom w:val="single" w:sz="6" w:space="1" w:color="auto"/>
      </w:pBdr>
      <w:overflowPunct/>
      <w:autoSpaceDE/>
      <w:autoSpaceDN/>
      <w:adjustRightInd/>
      <w:ind w:left="1304" w:right="1304"/>
      <w:jc w:val="both"/>
      <w:textAlignment w:val="auto"/>
      <w:outlineLvl w:val="9"/>
    </w:pPr>
    <w:rPr>
      <w:rFonts w:ascii="Times New Roman" w:hAnsi="Times New Roman" w:cs="Times New Roman"/>
      <w:sz w:val="24"/>
      <w:szCs w:val="28"/>
      <w:lang w:eastAsia="he-IL"/>
    </w:rPr>
  </w:style>
  <w:style w:type="paragraph" w:customStyle="1" w:styleId="a9">
    <w:name w:val="כניסה"/>
    <w:basedOn w:val="Normal"/>
    <w:rsid w:val="00F5153B"/>
    <w:pPr>
      <w:widowControl/>
      <w:overflowPunct/>
      <w:autoSpaceDE/>
      <w:autoSpaceDN/>
      <w:adjustRightInd/>
      <w:ind w:left="227"/>
      <w:jc w:val="both"/>
      <w:textAlignment w:val="auto"/>
    </w:pPr>
    <w:rPr>
      <w:rFonts w:cs="Times New Roman"/>
      <w:sz w:val="24"/>
      <w:szCs w:val="24"/>
      <w:lang w:eastAsia="he-IL"/>
    </w:rPr>
  </w:style>
  <w:style w:type="paragraph" w:customStyle="1" w:styleId="aa">
    <w:name w:val="כללי"/>
    <w:basedOn w:val="Normal"/>
    <w:rsid w:val="00F5153B"/>
    <w:pPr>
      <w:widowControl/>
      <w:overflowPunct/>
      <w:autoSpaceDE/>
      <w:autoSpaceDN/>
      <w:adjustRightInd/>
      <w:spacing w:line="300" w:lineRule="exact"/>
      <w:jc w:val="both"/>
      <w:textAlignment w:val="auto"/>
    </w:pPr>
    <w:rPr>
      <w:rFonts w:cs="Times New Roman"/>
      <w:noProof/>
      <w:sz w:val="20"/>
      <w:szCs w:val="24"/>
      <w:lang w:eastAsia="he-IL"/>
    </w:rPr>
  </w:style>
  <w:style w:type="paragraph" w:customStyle="1" w:styleId="ab">
    <w:name w:val="שניה משפטי"/>
    <w:basedOn w:val="Normal"/>
    <w:rsid w:val="00F5153B"/>
    <w:pPr>
      <w:widowControl/>
      <w:overflowPunct/>
      <w:autoSpaceDE/>
      <w:autoSpaceDN/>
      <w:adjustRightInd/>
      <w:spacing w:line="300" w:lineRule="atLeast"/>
      <w:ind w:left="1418" w:hanging="851"/>
      <w:jc w:val="both"/>
      <w:textAlignment w:val="auto"/>
    </w:pPr>
    <w:rPr>
      <w:rFonts w:cs="Times New Roman"/>
      <w:sz w:val="26"/>
      <w:szCs w:val="26"/>
      <w:lang w:eastAsia="he-IL"/>
    </w:rPr>
  </w:style>
  <w:style w:type="paragraph" w:customStyle="1" w:styleId="40">
    <w:name w:val="היסט4"/>
    <w:basedOn w:val="Normal"/>
    <w:rsid w:val="00F5153B"/>
    <w:pPr>
      <w:widowControl/>
      <w:tabs>
        <w:tab w:val="num" w:pos="2880"/>
      </w:tabs>
      <w:overflowPunct/>
      <w:autoSpaceDE/>
      <w:autoSpaceDN/>
      <w:adjustRightInd/>
      <w:spacing w:after="240" w:line="360" w:lineRule="auto"/>
      <w:ind w:left="3969" w:hanging="360"/>
      <w:textAlignment w:val="auto"/>
    </w:pPr>
    <w:rPr>
      <w:rFonts w:eastAsia="SimSun" w:cs="Times New Roman"/>
      <w:noProof/>
      <w:sz w:val="24"/>
      <w:szCs w:val="24"/>
      <w:lang w:eastAsia="he-IL"/>
    </w:rPr>
  </w:style>
  <w:style w:type="paragraph" w:customStyle="1" w:styleId="30">
    <w:name w:val="היסט3"/>
    <w:basedOn w:val="Normal"/>
    <w:rsid w:val="00F5153B"/>
    <w:pPr>
      <w:widowControl/>
      <w:tabs>
        <w:tab w:val="num" w:pos="3402"/>
      </w:tabs>
      <w:overflowPunct/>
      <w:autoSpaceDE/>
      <w:autoSpaceDN/>
      <w:adjustRightInd/>
      <w:spacing w:after="240" w:line="360" w:lineRule="auto"/>
      <w:ind w:left="3402" w:hanging="567"/>
      <w:textAlignment w:val="auto"/>
    </w:pPr>
    <w:rPr>
      <w:rFonts w:eastAsia="SimSun" w:cs="Times New Roman"/>
      <w:noProof/>
      <w:sz w:val="24"/>
      <w:szCs w:val="24"/>
      <w:lang w:eastAsia="he-IL"/>
    </w:rPr>
  </w:style>
  <w:style w:type="paragraph" w:customStyle="1" w:styleId="ac">
    <w:name w:val="????? ?????"/>
    <w:rsid w:val="00F5153B"/>
    <w:pPr>
      <w:overflowPunct w:val="0"/>
      <w:autoSpaceDE w:val="0"/>
      <w:autoSpaceDN w:val="0"/>
      <w:adjustRightInd w:val="0"/>
      <w:spacing w:before="120"/>
      <w:jc w:val="both"/>
      <w:textAlignment w:val="baseline"/>
    </w:pPr>
    <w:rPr>
      <w:noProof/>
      <w:sz w:val="22"/>
      <w:szCs w:val="22"/>
    </w:rPr>
  </w:style>
  <w:style w:type="paragraph" w:customStyle="1" w:styleId="mnormal">
    <w:name w:val="mnormal"/>
    <w:basedOn w:val="Normal"/>
    <w:rsid w:val="00F5153B"/>
    <w:pPr>
      <w:widowControl/>
      <w:overflowPunct/>
      <w:autoSpaceDE/>
      <w:autoSpaceDN/>
      <w:adjustRightInd/>
      <w:spacing w:line="300" w:lineRule="atLeast"/>
      <w:jc w:val="both"/>
      <w:textAlignment w:val="auto"/>
    </w:pPr>
    <w:rPr>
      <w:sz w:val="26"/>
      <w:szCs w:val="26"/>
      <w:lang w:eastAsia="he-IL"/>
    </w:rPr>
  </w:style>
  <w:style w:type="paragraph" w:customStyle="1" w:styleId="Style1">
    <w:name w:val="Style1"/>
    <w:basedOn w:val="Normal"/>
    <w:rsid w:val="00F5153B"/>
    <w:pPr>
      <w:widowControl/>
      <w:overflowPunct/>
      <w:autoSpaceDE/>
      <w:autoSpaceDN/>
      <w:adjustRightInd/>
      <w:spacing w:before="120" w:line="240" w:lineRule="exact"/>
      <w:jc w:val="both"/>
      <w:textAlignment w:val="auto"/>
    </w:pPr>
    <w:rPr>
      <w:sz w:val="24"/>
      <w:szCs w:val="24"/>
      <w:lang w:eastAsia="he-IL"/>
    </w:rPr>
  </w:style>
  <w:style w:type="paragraph" w:customStyle="1" w:styleId="31">
    <w:name w:val="כ3"/>
    <w:basedOn w:val="Normal"/>
    <w:rsid w:val="00F5153B"/>
    <w:pPr>
      <w:widowControl/>
      <w:overflowPunct/>
      <w:autoSpaceDE/>
      <w:autoSpaceDN/>
      <w:adjustRightInd/>
      <w:ind w:left="1644"/>
      <w:textAlignment w:val="auto"/>
    </w:pPr>
    <w:rPr>
      <w:noProof/>
      <w:szCs w:val="24"/>
      <w:lang w:eastAsia="he-IL"/>
    </w:rPr>
  </w:style>
  <w:style w:type="paragraph" w:customStyle="1" w:styleId="32">
    <w:name w:val="רמה3"/>
    <w:basedOn w:val="23"/>
    <w:rsid w:val="00F5153B"/>
    <w:pPr>
      <w:tabs>
        <w:tab w:val="clear" w:pos="1224"/>
        <w:tab w:val="left" w:pos="1649"/>
      </w:tabs>
      <w:autoSpaceDE w:val="0"/>
      <w:autoSpaceDN w:val="0"/>
      <w:ind w:left="0" w:right="1644"/>
    </w:pPr>
  </w:style>
  <w:style w:type="paragraph" w:customStyle="1" w:styleId="41">
    <w:name w:val="רמה4"/>
    <w:basedOn w:val="32"/>
    <w:rsid w:val="00F5153B"/>
    <w:pPr>
      <w:tabs>
        <w:tab w:val="clear" w:pos="1649"/>
        <w:tab w:val="left" w:pos="2041"/>
      </w:tabs>
      <w:ind w:right="2041"/>
    </w:pPr>
  </w:style>
  <w:style w:type="paragraph" w:customStyle="1" w:styleId="ad">
    <w:name w:val="שלישית משפטי"/>
    <w:basedOn w:val="Normal"/>
    <w:rsid w:val="00F5153B"/>
    <w:pPr>
      <w:widowControl/>
      <w:overflowPunct/>
      <w:autoSpaceDE/>
      <w:autoSpaceDN/>
      <w:adjustRightInd/>
      <w:spacing w:line="300" w:lineRule="atLeast"/>
      <w:ind w:left="2552" w:hanging="1134"/>
      <w:jc w:val="both"/>
      <w:textAlignment w:val="auto"/>
    </w:pPr>
    <w:rPr>
      <w:sz w:val="26"/>
      <w:szCs w:val="26"/>
      <w:lang w:eastAsia="he-IL"/>
    </w:rPr>
  </w:style>
  <w:style w:type="paragraph" w:customStyle="1" w:styleId="CharCharCharCharCharCharCharCharCharChar">
    <w:name w:val="Char תו Char תו Char תו Char תו Char תו Char תו Char תו Char תו Char Char"/>
    <w:basedOn w:val="Normal"/>
    <w:rsid w:val="00F5153B"/>
    <w:pPr>
      <w:widowControl/>
      <w:overflowPunct/>
      <w:autoSpaceDE/>
      <w:autoSpaceDN/>
      <w:bidi w:val="0"/>
      <w:adjustRightInd/>
      <w:spacing w:after="160" w:line="240" w:lineRule="exact"/>
      <w:textAlignment w:val="auto"/>
    </w:pPr>
    <w:rPr>
      <w:rFonts w:ascii="Tahoma" w:hAnsi="Tahoma" w:cs="Tahoma"/>
      <w:sz w:val="20"/>
      <w:szCs w:val="20"/>
      <w:lang w:bidi="ar-SA"/>
    </w:rPr>
  </w:style>
  <w:style w:type="paragraph" w:customStyle="1" w:styleId="CharCharCharCharCharCharCharChar">
    <w:name w:val="Char תו Char תו Char תו Char תו Char תו Char תו Char תו Char תו"/>
    <w:basedOn w:val="Normal"/>
    <w:rsid w:val="00F5153B"/>
    <w:pPr>
      <w:widowControl/>
      <w:overflowPunct/>
      <w:autoSpaceDE/>
      <w:autoSpaceDN/>
      <w:bidi w:val="0"/>
      <w:adjustRightInd/>
      <w:spacing w:after="160" w:line="240" w:lineRule="exact"/>
      <w:textAlignment w:val="auto"/>
    </w:pPr>
    <w:rPr>
      <w:rFonts w:ascii="Tahoma" w:hAnsi="Tahoma" w:cs="Tahoma"/>
      <w:sz w:val="20"/>
      <w:szCs w:val="20"/>
      <w:lang w:bidi="ar-SA"/>
    </w:rPr>
  </w:style>
  <w:style w:type="paragraph" w:customStyle="1" w:styleId="FirsLine">
    <w:name w:val="FirsLine"/>
    <w:basedOn w:val="Normal"/>
    <w:link w:val="FirsLine0"/>
    <w:rsid w:val="00F5153B"/>
    <w:pPr>
      <w:overflowPunct/>
      <w:autoSpaceDE/>
      <w:autoSpaceDN/>
      <w:bidi w:val="0"/>
      <w:adjustRightInd/>
      <w:spacing w:line="264" w:lineRule="auto"/>
      <w:ind w:firstLine="567"/>
      <w:jc w:val="both"/>
      <w:textAlignment w:val="auto"/>
    </w:pPr>
    <w:rPr>
      <w:rFonts w:cs="Narkisim"/>
      <w:sz w:val="20"/>
      <w:szCs w:val="24"/>
      <w:lang w:eastAsia="he-IL"/>
    </w:rPr>
  </w:style>
  <w:style w:type="character" w:customStyle="1" w:styleId="FirsLine0">
    <w:name w:val="FirsLine תו"/>
    <w:link w:val="FirsLine"/>
    <w:rsid w:val="00F5153B"/>
    <w:rPr>
      <w:rFonts w:cs="Narkisim"/>
      <w:szCs w:val="24"/>
      <w:lang w:eastAsia="he-IL"/>
    </w:rPr>
  </w:style>
  <w:style w:type="paragraph" w:customStyle="1" w:styleId="Hnormal">
    <w:name w:val="Hnormal"/>
    <w:basedOn w:val="Normal"/>
    <w:rsid w:val="00F5153B"/>
    <w:pPr>
      <w:widowControl/>
    </w:pPr>
    <w:rPr>
      <w:lang w:eastAsia="he-IL"/>
    </w:rPr>
  </w:style>
  <w:style w:type="character" w:customStyle="1" w:styleId="BodyTextChar1">
    <w:name w:val="Body Text Char1"/>
    <w:basedOn w:val="DefaultParagraphFont"/>
    <w:rsid w:val="00F5153B"/>
    <w:rPr>
      <w:rFonts w:cs="Narkisim"/>
      <w:szCs w:val="24"/>
      <w:lang w:eastAsia="he-IL"/>
    </w:rPr>
  </w:style>
  <w:style w:type="paragraph" w:customStyle="1" w:styleId="11">
    <w:name w:val="מא1"/>
    <w:basedOn w:val="Normal"/>
    <w:link w:val="110"/>
    <w:qFormat/>
    <w:rsid w:val="00F5153B"/>
    <w:pPr>
      <w:widowControl/>
      <w:tabs>
        <w:tab w:val="left" w:pos="0"/>
        <w:tab w:val="left" w:pos="1134"/>
      </w:tabs>
      <w:ind w:left="1134" w:hanging="1134"/>
    </w:pPr>
    <w:rPr>
      <w:b/>
      <w:caps/>
    </w:rPr>
  </w:style>
  <w:style w:type="character" w:customStyle="1" w:styleId="110">
    <w:name w:val="מא1 תו1"/>
    <w:basedOn w:val="DefaultParagraphFont"/>
    <w:link w:val="11"/>
    <w:rsid w:val="00F5153B"/>
    <w:rPr>
      <w:rFonts w:cs="David"/>
      <w:b/>
      <w:caps/>
      <w:sz w:val="22"/>
      <w:szCs w:val="22"/>
    </w:rPr>
  </w:style>
  <w:style w:type="paragraph" w:customStyle="1" w:styleId="24">
    <w:name w:val="מא2"/>
    <w:basedOn w:val="11"/>
    <w:link w:val="25"/>
    <w:rsid w:val="00F5153B"/>
    <w:pPr>
      <w:tabs>
        <w:tab w:val="clear" w:pos="0"/>
        <w:tab w:val="left" w:pos="1701"/>
      </w:tabs>
      <w:ind w:left="1701" w:hanging="567"/>
    </w:pPr>
    <w:rPr>
      <w:b w:val="0"/>
    </w:rPr>
  </w:style>
  <w:style w:type="character" w:customStyle="1" w:styleId="25">
    <w:name w:val="מא2 תו"/>
    <w:basedOn w:val="DefaultParagraphFont"/>
    <w:link w:val="24"/>
    <w:rsid w:val="00F5153B"/>
    <w:rPr>
      <w:rFonts w:cs="David"/>
      <w:caps/>
      <w:sz w:val="22"/>
      <w:szCs w:val="22"/>
    </w:rPr>
  </w:style>
  <w:style w:type="paragraph" w:customStyle="1" w:styleId="33">
    <w:name w:val="מא3"/>
    <w:basedOn w:val="24"/>
    <w:link w:val="34"/>
    <w:rsid w:val="00F5153B"/>
    <w:pPr>
      <w:tabs>
        <w:tab w:val="clear" w:pos="1134"/>
        <w:tab w:val="left" w:pos="2268"/>
      </w:tabs>
      <w:ind w:left="2268"/>
    </w:pPr>
    <w:rPr>
      <w:caps w:val="0"/>
    </w:rPr>
  </w:style>
  <w:style w:type="character" w:customStyle="1" w:styleId="34">
    <w:name w:val="מא3 תו"/>
    <w:basedOn w:val="DefaultParagraphFont"/>
    <w:link w:val="33"/>
    <w:rsid w:val="00F5153B"/>
    <w:rPr>
      <w:rFonts w:cs="David"/>
      <w:sz w:val="22"/>
      <w:szCs w:val="22"/>
    </w:rPr>
  </w:style>
  <w:style w:type="paragraph" w:customStyle="1" w:styleId="42">
    <w:name w:val="מא4"/>
    <w:basedOn w:val="33"/>
    <w:link w:val="43"/>
    <w:rsid w:val="00F5153B"/>
    <w:pPr>
      <w:tabs>
        <w:tab w:val="clear" w:pos="1701"/>
        <w:tab w:val="left" w:pos="2835"/>
      </w:tabs>
      <w:ind w:left="2835"/>
    </w:pPr>
  </w:style>
  <w:style w:type="character" w:customStyle="1" w:styleId="43">
    <w:name w:val="מא4 תו"/>
    <w:basedOn w:val="34"/>
    <w:link w:val="42"/>
    <w:rsid w:val="00F5153B"/>
    <w:rPr>
      <w:rFonts w:cs="David"/>
      <w:sz w:val="22"/>
      <w:szCs w:val="22"/>
    </w:rPr>
  </w:style>
  <w:style w:type="paragraph" w:customStyle="1" w:styleId="50">
    <w:name w:val="מא5"/>
    <w:basedOn w:val="42"/>
    <w:link w:val="51"/>
    <w:rsid w:val="00F5153B"/>
    <w:pPr>
      <w:tabs>
        <w:tab w:val="clear" w:pos="2268"/>
        <w:tab w:val="left" w:pos="3402"/>
      </w:tabs>
      <w:ind w:left="3402"/>
    </w:pPr>
  </w:style>
  <w:style w:type="character" w:customStyle="1" w:styleId="51">
    <w:name w:val="מא5 תו"/>
    <w:basedOn w:val="DefaultParagraphFont"/>
    <w:link w:val="50"/>
    <w:rsid w:val="00F5153B"/>
    <w:rPr>
      <w:rFonts w:cs="David"/>
      <w:sz w:val="22"/>
      <w:szCs w:val="22"/>
    </w:rPr>
  </w:style>
  <w:style w:type="paragraph" w:customStyle="1" w:styleId="E0">
    <w:name w:val="E0"/>
    <w:basedOn w:val="Normal"/>
    <w:rsid w:val="00F5153B"/>
    <w:pPr>
      <w:widowControl/>
      <w:bidi w:val="0"/>
    </w:pPr>
    <w:rPr>
      <w:rFonts w:cs="Times New Roman"/>
      <w:lang w:eastAsia="he-IL"/>
    </w:rPr>
  </w:style>
  <w:style w:type="paragraph" w:customStyle="1" w:styleId="E1">
    <w:name w:val="E1"/>
    <w:basedOn w:val="Normal"/>
    <w:rsid w:val="00F5153B"/>
    <w:pPr>
      <w:widowControl/>
      <w:tabs>
        <w:tab w:val="left" w:pos="0"/>
        <w:tab w:val="left" w:pos="1134"/>
      </w:tabs>
      <w:bidi w:val="0"/>
      <w:ind w:left="1134" w:hanging="1134"/>
    </w:pPr>
    <w:rPr>
      <w:rFonts w:cs="Times New Roman"/>
      <w:b/>
      <w:bCs/>
      <w:caps/>
      <w:lang w:eastAsia="he-IL"/>
    </w:rPr>
  </w:style>
  <w:style w:type="paragraph" w:customStyle="1" w:styleId="E2">
    <w:name w:val="E2"/>
    <w:basedOn w:val="Normal"/>
    <w:rsid w:val="00F5153B"/>
    <w:pPr>
      <w:widowControl/>
      <w:tabs>
        <w:tab w:val="left" w:pos="1134"/>
        <w:tab w:val="left" w:pos="1701"/>
      </w:tabs>
      <w:bidi w:val="0"/>
      <w:ind w:left="1701" w:hanging="567"/>
    </w:pPr>
    <w:rPr>
      <w:rFonts w:cs="Times New Roman"/>
      <w:lang w:eastAsia="he-IL"/>
    </w:rPr>
  </w:style>
  <w:style w:type="paragraph" w:customStyle="1" w:styleId="E3">
    <w:name w:val="E3"/>
    <w:basedOn w:val="E2"/>
    <w:rsid w:val="00F5153B"/>
    <w:pPr>
      <w:tabs>
        <w:tab w:val="clear" w:pos="1134"/>
        <w:tab w:val="left" w:pos="2268"/>
      </w:tabs>
      <w:ind w:left="2268"/>
    </w:pPr>
  </w:style>
  <w:style w:type="paragraph" w:customStyle="1" w:styleId="E4">
    <w:name w:val="E4"/>
    <w:basedOn w:val="E2"/>
    <w:rsid w:val="00F5153B"/>
    <w:pPr>
      <w:tabs>
        <w:tab w:val="clear" w:pos="1134"/>
        <w:tab w:val="clear" w:pos="1701"/>
        <w:tab w:val="left" w:pos="2268"/>
        <w:tab w:val="left" w:pos="2835"/>
      </w:tabs>
      <w:ind w:left="2835"/>
    </w:pPr>
  </w:style>
  <w:style w:type="paragraph" w:customStyle="1" w:styleId="E5">
    <w:name w:val="E5"/>
    <w:basedOn w:val="E2"/>
    <w:rsid w:val="00F5153B"/>
    <w:pPr>
      <w:tabs>
        <w:tab w:val="clear" w:pos="1134"/>
        <w:tab w:val="clear" w:pos="1701"/>
        <w:tab w:val="left" w:pos="2835"/>
        <w:tab w:val="left" w:pos="3402"/>
      </w:tabs>
      <w:ind w:left="3402"/>
    </w:pPr>
  </w:style>
  <w:style w:type="paragraph" w:customStyle="1" w:styleId="0">
    <w:name w:val="א0"/>
    <w:basedOn w:val="Normal"/>
    <w:link w:val="00"/>
    <w:rsid w:val="00F5153B"/>
    <w:pPr>
      <w:widowControl/>
    </w:pPr>
    <w:rPr>
      <w:lang w:eastAsia="he-IL"/>
    </w:rPr>
  </w:style>
  <w:style w:type="character" w:customStyle="1" w:styleId="00">
    <w:name w:val="א0 תו"/>
    <w:basedOn w:val="DefaultParagraphFont"/>
    <w:link w:val="0"/>
    <w:rsid w:val="00F5153B"/>
    <w:rPr>
      <w:rFonts w:cs="David"/>
      <w:sz w:val="22"/>
      <w:szCs w:val="22"/>
      <w:lang w:eastAsia="he-IL"/>
    </w:rPr>
  </w:style>
  <w:style w:type="paragraph" w:customStyle="1" w:styleId="60">
    <w:name w:val="מא6"/>
    <w:basedOn w:val="Normal"/>
    <w:rsid w:val="00F5153B"/>
    <w:pPr>
      <w:widowControl/>
      <w:tabs>
        <w:tab w:val="left" w:pos="3402"/>
        <w:tab w:val="left" w:pos="3969"/>
      </w:tabs>
      <w:ind w:left="3969" w:hanging="567"/>
    </w:pPr>
    <w:rPr>
      <w:lang w:eastAsia="he-IL"/>
    </w:rPr>
  </w:style>
  <w:style w:type="character" w:customStyle="1" w:styleId="NormalIndentChar">
    <w:name w:val="Normal Indent Char"/>
    <w:basedOn w:val="DefaultParagraphFont"/>
    <w:link w:val="NormalIndent"/>
    <w:uiPriority w:val="99"/>
    <w:rsid w:val="00F5153B"/>
    <w:rPr>
      <w:rFonts w:cs="David"/>
      <w:sz w:val="22"/>
      <w:szCs w:val="22"/>
      <w:lang w:eastAsia="he-IL"/>
    </w:rPr>
  </w:style>
  <w:style w:type="paragraph" w:customStyle="1" w:styleId="12">
    <w:name w:val="א1"/>
    <w:basedOn w:val="Normal"/>
    <w:link w:val="13"/>
    <w:uiPriority w:val="99"/>
    <w:rsid w:val="00F5153B"/>
    <w:pPr>
      <w:widowControl/>
      <w:tabs>
        <w:tab w:val="left" w:pos="1134"/>
      </w:tabs>
      <w:ind w:left="1134" w:hanging="1134"/>
    </w:pPr>
    <w:rPr>
      <w:lang w:eastAsia="he-IL"/>
    </w:rPr>
  </w:style>
  <w:style w:type="character" w:customStyle="1" w:styleId="13">
    <w:name w:val="א1 תו"/>
    <w:basedOn w:val="DefaultParagraphFont"/>
    <w:link w:val="12"/>
    <w:uiPriority w:val="99"/>
    <w:locked/>
    <w:rsid w:val="00F5153B"/>
    <w:rPr>
      <w:rFonts w:cs="David"/>
      <w:sz w:val="22"/>
      <w:szCs w:val="22"/>
      <w:lang w:eastAsia="he-IL"/>
    </w:rPr>
  </w:style>
  <w:style w:type="paragraph" w:customStyle="1" w:styleId="26">
    <w:name w:val="א2"/>
    <w:basedOn w:val="Normal"/>
    <w:link w:val="27"/>
    <w:rsid w:val="00F5153B"/>
    <w:pPr>
      <w:widowControl/>
      <w:tabs>
        <w:tab w:val="left" w:pos="567"/>
        <w:tab w:val="left" w:pos="1134"/>
        <w:tab w:val="left" w:pos="1701"/>
      </w:tabs>
      <w:ind w:left="1701" w:hanging="567"/>
    </w:pPr>
    <w:rPr>
      <w:lang w:eastAsia="he-IL"/>
    </w:rPr>
  </w:style>
  <w:style w:type="character" w:customStyle="1" w:styleId="27">
    <w:name w:val="א2 תו"/>
    <w:basedOn w:val="DefaultParagraphFont"/>
    <w:link w:val="26"/>
    <w:rsid w:val="00F5153B"/>
    <w:rPr>
      <w:rFonts w:cs="David"/>
      <w:sz w:val="22"/>
      <w:szCs w:val="22"/>
      <w:lang w:eastAsia="he-IL"/>
    </w:rPr>
  </w:style>
  <w:style w:type="paragraph" w:customStyle="1" w:styleId="35">
    <w:name w:val="א3"/>
    <w:basedOn w:val="Normal"/>
    <w:link w:val="36"/>
    <w:rsid w:val="00F5153B"/>
    <w:pPr>
      <w:widowControl/>
      <w:tabs>
        <w:tab w:val="left" w:pos="1701"/>
        <w:tab w:val="left" w:pos="2268"/>
      </w:tabs>
      <w:ind w:left="2268" w:hanging="567"/>
    </w:pPr>
    <w:rPr>
      <w:lang w:eastAsia="he-IL"/>
    </w:rPr>
  </w:style>
  <w:style w:type="character" w:customStyle="1" w:styleId="36">
    <w:name w:val="א3 תו"/>
    <w:basedOn w:val="DefaultParagraphFont"/>
    <w:link w:val="35"/>
    <w:locked/>
    <w:rsid w:val="00F5153B"/>
    <w:rPr>
      <w:rFonts w:cs="David"/>
      <w:sz w:val="22"/>
      <w:szCs w:val="22"/>
      <w:lang w:eastAsia="he-IL"/>
    </w:rPr>
  </w:style>
  <w:style w:type="paragraph" w:customStyle="1" w:styleId="44">
    <w:name w:val="א4"/>
    <w:basedOn w:val="Normal"/>
    <w:rsid w:val="00F5153B"/>
    <w:pPr>
      <w:widowControl/>
      <w:tabs>
        <w:tab w:val="left" w:pos="2268"/>
        <w:tab w:val="left" w:pos="2835"/>
      </w:tabs>
      <w:ind w:left="2835" w:hanging="567"/>
    </w:pPr>
    <w:rPr>
      <w:lang w:eastAsia="he-IL"/>
    </w:rPr>
  </w:style>
  <w:style w:type="paragraph" w:customStyle="1" w:styleId="14">
    <w:name w:val="1"/>
    <w:basedOn w:val="Normal"/>
    <w:rsid w:val="00F5153B"/>
    <w:pPr>
      <w:widowControl/>
      <w:pBdr>
        <w:bottom w:val="single" w:sz="6" w:space="1" w:color="auto"/>
      </w:pBdr>
      <w:tabs>
        <w:tab w:val="decimal" w:pos="397"/>
      </w:tabs>
    </w:pPr>
    <w:rPr>
      <w:sz w:val="24"/>
      <w:lang w:eastAsia="he-IL"/>
    </w:rPr>
  </w:style>
  <w:style w:type="paragraph" w:customStyle="1" w:styleId="BlockQuotation">
    <w:name w:val="Block Quotation"/>
    <w:basedOn w:val="Normal"/>
    <w:rsid w:val="00F5153B"/>
    <w:pPr>
      <w:widowControl/>
      <w:ind w:left="1701"/>
    </w:pPr>
    <w:rPr>
      <w:rFonts w:ascii="Narkisim" w:hAnsi="Narkisim" w:cs="Miriam"/>
      <w:lang w:eastAsia="he-IL"/>
    </w:rPr>
  </w:style>
  <w:style w:type="paragraph" w:customStyle="1" w:styleId="28">
    <w:name w:val="2"/>
    <w:basedOn w:val="Normal"/>
    <w:rsid w:val="00F5153B"/>
    <w:pPr>
      <w:widowControl/>
      <w:pBdr>
        <w:bottom w:val="double" w:sz="6" w:space="1" w:color="auto"/>
      </w:pBdr>
      <w:tabs>
        <w:tab w:val="decimal" w:pos="397"/>
      </w:tabs>
    </w:pPr>
    <w:rPr>
      <w:sz w:val="24"/>
      <w:lang w:eastAsia="he-IL"/>
    </w:rPr>
  </w:style>
  <w:style w:type="paragraph" w:customStyle="1" w:styleId="EYBusinessaddress">
    <w:name w:val="EY Business address"/>
    <w:basedOn w:val="Normal"/>
    <w:rsid w:val="00F5153B"/>
    <w:pPr>
      <w:widowControl/>
      <w:suppressAutoHyphens/>
      <w:bidi w:val="0"/>
      <w:spacing w:line="170" w:lineRule="atLeast"/>
    </w:pPr>
    <w:rPr>
      <w:rFonts w:ascii="Arial" w:hAnsi="Arial" w:cs="Times New Roman"/>
      <w:color w:val="666666"/>
      <w:kern w:val="12"/>
      <w:sz w:val="15"/>
      <w:lang w:val="en-GB" w:eastAsia="he-IL" w:bidi="ar-SA"/>
    </w:rPr>
  </w:style>
  <w:style w:type="paragraph" w:customStyle="1" w:styleId="29">
    <w:name w:val="à2"/>
    <w:basedOn w:val="Normal"/>
    <w:link w:val="2a"/>
    <w:uiPriority w:val="99"/>
    <w:rsid w:val="00F5153B"/>
    <w:pPr>
      <w:widowControl/>
      <w:tabs>
        <w:tab w:val="left" w:pos="1134"/>
        <w:tab w:val="left" w:pos="1701"/>
      </w:tabs>
      <w:bidi w:val="0"/>
      <w:ind w:left="1701" w:hanging="567"/>
    </w:pPr>
    <w:rPr>
      <w:rFonts w:cs="Times New Roman"/>
      <w:lang w:eastAsia="he-IL"/>
    </w:rPr>
  </w:style>
  <w:style w:type="character" w:customStyle="1" w:styleId="2a">
    <w:name w:val="à2 תו"/>
    <w:basedOn w:val="DefaultParagraphFont"/>
    <w:link w:val="29"/>
    <w:uiPriority w:val="99"/>
    <w:rsid w:val="00F5153B"/>
    <w:rPr>
      <w:sz w:val="22"/>
      <w:szCs w:val="22"/>
      <w:lang w:eastAsia="he-IL"/>
    </w:rPr>
  </w:style>
  <w:style w:type="paragraph" w:customStyle="1" w:styleId="7">
    <w:name w:val="מא7"/>
    <w:basedOn w:val="Normal"/>
    <w:rsid w:val="00F5153B"/>
    <w:pPr>
      <w:widowControl/>
      <w:tabs>
        <w:tab w:val="left" w:pos="3969"/>
        <w:tab w:val="left" w:pos="4536"/>
      </w:tabs>
      <w:ind w:left="4536" w:hanging="567"/>
    </w:pPr>
    <w:rPr>
      <w:lang w:eastAsia="he-IL"/>
    </w:rPr>
  </w:style>
  <w:style w:type="character" w:customStyle="1" w:styleId="15">
    <w:name w:val="מא1 תו"/>
    <w:basedOn w:val="DefaultParagraphFont"/>
    <w:rsid w:val="00F5153B"/>
    <w:rPr>
      <w:rFonts w:cs="Narkisim"/>
      <w:b/>
      <w:caps/>
      <w:szCs w:val="24"/>
    </w:rPr>
  </w:style>
  <w:style w:type="character" w:customStyle="1" w:styleId="ae">
    <w:name w:val="áàåø"/>
    <w:basedOn w:val="DefaultParagraphFont"/>
    <w:rsid w:val="00F5153B"/>
    <w:rPr>
      <w:rFonts w:cs="David"/>
      <w:bCs/>
      <w:szCs w:val="26"/>
    </w:rPr>
  </w:style>
  <w:style w:type="paragraph" w:customStyle="1" w:styleId="af">
    <w:name w:val="גבול"/>
    <w:basedOn w:val="Normal"/>
    <w:rsid w:val="00F5153B"/>
    <w:pPr>
      <w:widowControl/>
      <w:pBdr>
        <w:bottom w:val="single" w:sz="6" w:space="1" w:color="auto"/>
      </w:pBdr>
      <w:jc w:val="center"/>
    </w:pPr>
    <w:rPr>
      <w:rFonts w:cs="Aharoni"/>
      <w:b/>
      <w:bCs/>
      <w:sz w:val="24"/>
      <w:lang w:eastAsia="he-IL"/>
    </w:rPr>
  </w:style>
  <w:style w:type="paragraph" w:customStyle="1" w:styleId="af0">
    <w:name w:val="כפול"/>
    <w:basedOn w:val="Normal"/>
    <w:rsid w:val="00F5153B"/>
    <w:pPr>
      <w:widowControl/>
      <w:pBdr>
        <w:bottom w:val="double" w:sz="6" w:space="1" w:color="auto"/>
      </w:pBdr>
      <w:tabs>
        <w:tab w:val="decimal" w:pos="45"/>
      </w:tabs>
    </w:pPr>
    <w:rPr>
      <w:sz w:val="24"/>
      <w:lang w:eastAsia="he-IL"/>
    </w:rPr>
  </w:style>
  <w:style w:type="paragraph" w:customStyle="1" w:styleId="af1">
    <w:name w:val="????"/>
    <w:basedOn w:val="Normal"/>
    <w:rsid w:val="00F5153B"/>
    <w:pPr>
      <w:widowControl/>
      <w:pBdr>
        <w:bottom w:val="single" w:sz="6" w:space="1" w:color="auto"/>
      </w:pBdr>
      <w:bidi w:val="0"/>
      <w:jc w:val="center"/>
    </w:pPr>
    <w:rPr>
      <w:rFonts w:cs="Times New Roman"/>
      <w:sz w:val="24"/>
      <w:lang w:eastAsia="he-IL"/>
    </w:rPr>
  </w:style>
  <w:style w:type="paragraph" w:customStyle="1" w:styleId="70">
    <w:name w:val="א7"/>
    <w:basedOn w:val="Normal"/>
    <w:rsid w:val="00F5153B"/>
    <w:pPr>
      <w:widowControl/>
      <w:tabs>
        <w:tab w:val="left" w:pos="3969"/>
        <w:tab w:val="left" w:pos="4536"/>
      </w:tabs>
      <w:ind w:left="4536" w:hanging="567"/>
    </w:pPr>
    <w:rPr>
      <w:lang w:eastAsia="he-IL"/>
    </w:rPr>
  </w:style>
  <w:style w:type="paragraph" w:customStyle="1" w:styleId="8">
    <w:name w:val="א8"/>
    <w:basedOn w:val="70"/>
    <w:rsid w:val="00F5153B"/>
  </w:style>
  <w:style w:type="paragraph" w:customStyle="1" w:styleId="InsideAddress">
    <w:name w:val="Inside Address"/>
    <w:basedOn w:val="Normal"/>
    <w:rsid w:val="00F5153B"/>
    <w:pPr>
      <w:widowControl/>
    </w:pPr>
  </w:style>
  <w:style w:type="paragraph" w:customStyle="1" w:styleId="ReferenceLine">
    <w:name w:val="Reference Line"/>
    <w:basedOn w:val="BodyText"/>
    <w:rsid w:val="00F5153B"/>
    <w:pPr>
      <w:bidi w:val="0"/>
      <w:spacing w:after="0"/>
      <w:ind w:left="57" w:firstLine="567"/>
    </w:pPr>
    <w:rPr>
      <w:rFonts w:cs="Times New Roman"/>
    </w:rPr>
  </w:style>
  <w:style w:type="character" w:customStyle="1" w:styleId="af2">
    <w:name w:val="כניסה רגילה תו"/>
    <w:basedOn w:val="DefaultParagraphFont"/>
    <w:rsid w:val="00F5153B"/>
    <w:rPr>
      <w:rFonts w:cs="Narkisim"/>
      <w:sz w:val="22"/>
      <w:szCs w:val="24"/>
      <w:lang w:val="en-US" w:eastAsia="he-IL" w:bidi="he-IL"/>
    </w:rPr>
  </w:style>
  <w:style w:type="character" w:customStyle="1" w:styleId="1Char">
    <w:name w:val="א1 Char"/>
    <w:basedOn w:val="DefaultParagraphFont"/>
    <w:rsid w:val="00F5153B"/>
    <w:rPr>
      <w:rFonts w:cs="Narkisim"/>
      <w:sz w:val="22"/>
      <w:szCs w:val="24"/>
      <w:lang w:val="en-US" w:eastAsia="en-US" w:bidi="he-IL"/>
    </w:rPr>
  </w:style>
  <w:style w:type="paragraph" w:customStyle="1" w:styleId="a70">
    <w:name w:val="a7"/>
    <w:basedOn w:val="Normal"/>
    <w:rsid w:val="00F5153B"/>
    <w:pPr>
      <w:widowControl/>
      <w:tabs>
        <w:tab w:val="left" w:pos="3969"/>
        <w:tab w:val="left" w:pos="4536"/>
      </w:tabs>
      <w:bidi w:val="0"/>
      <w:ind w:left="4536" w:hanging="567"/>
    </w:pPr>
    <w:rPr>
      <w:rFonts w:cs="Times New Roman"/>
      <w:bCs/>
    </w:rPr>
  </w:style>
  <w:style w:type="paragraph" w:customStyle="1" w:styleId="a80">
    <w:name w:val="a8"/>
    <w:basedOn w:val="Normal"/>
    <w:rsid w:val="00F5153B"/>
    <w:pPr>
      <w:widowControl/>
      <w:tabs>
        <w:tab w:val="left" w:pos="4536"/>
        <w:tab w:val="left" w:pos="5103"/>
      </w:tabs>
      <w:bidi w:val="0"/>
      <w:ind w:left="5103" w:hanging="567"/>
    </w:pPr>
    <w:rPr>
      <w:rFonts w:cs="Times New Roman"/>
      <w:bCs/>
    </w:rPr>
  </w:style>
  <w:style w:type="paragraph" w:customStyle="1" w:styleId="EN0">
    <w:name w:val="EN0"/>
    <w:basedOn w:val="Normal"/>
    <w:rsid w:val="00F5153B"/>
    <w:pPr>
      <w:widowControl/>
      <w:tabs>
        <w:tab w:val="left" w:pos="567"/>
      </w:tabs>
      <w:bidi w:val="0"/>
      <w:spacing w:line="288" w:lineRule="auto"/>
      <w:ind w:left="567" w:hanging="567"/>
    </w:pPr>
    <w:rPr>
      <w:rFonts w:cs="Times New Roman"/>
      <w:b/>
      <w:sz w:val="24"/>
      <w:szCs w:val="20"/>
    </w:rPr>
  </w:style>
  <w:style w:type="paragraph" w:customStyle="1" w:styleId="quote3">
    <w:name w:val="quote3"/>
    <w:basedOn w:val="Normal"/>
    <w:rsid w:val="00F5153B"/>
    <w:pPr>
      <w:keepLines/>
      <w:widowControl/>
    </w:pPr>
    <w:rPr>
      <w:noProof/>
      <w:color w:val="000000"/>
      <w:sz w:val="18"/>
      <w:szCs w:val="20"/>
      <w:lang w:eastAsia="he-IL"/>
    </w:rPr>
  </w:style>
  <w:style w:type="paragraph" w:customStyle="1" w:styleId="52">
    <w:name w:val="סגנון5"/>
    <w:basedOn w:val="Normal"/>
    <w:rsid w:val="00F5153B"/>
    <w:pPr>
      <w:widowControl/>
      <w:ind w:firstLine="794"/>
    </w:pPr>
    <w:rPr>
      <w:szCs w:val="20"/>
    </w:rPr>
  </w:style>
  <w:style w:type="character" w:customStyle="1" w:styleId="BlockTextChar">
    <w:name w:val="Block Text Char"/>
    <w:basedOn w:val="DefaultParagraphFont"/>
    <w:link w:val="BlockText"/>
    <w:uiPriority w:val="99"/>
    <w:rsid w:val="00F5153B"/>
    <w:rPr>
      <w:rFonts w:asciiTheme="minorHAnsi" w:eastAsiaTheme="minorEastAsia" w:hAnsiTheme="minorHAnsi" w:cstheme="minorBidi"/>
      <w:i/>
      <w:iCs/>
      <w:color w:val="4F81BD" w:themeColor="accent1"/>
      <w:sz w:val="22"/>
      <w:szCs w:val="22"/>
      <w:lang w:eastAsia="he-IL"/>
    </w:rPr>
  </w:style>
  <w:style w:type="character" w:customStyle="1" w:styleId="16">
    <w:name w:val="מא1 תו תו"/>
    <w:basedOn w:val="DefaultParagraphFont"/>
    <w:rsid w:val="00F5153B"/>
    <w:rPr>
      <w:rFonts w:cs="Narkisim"/>
      <w:szCs w:val="24"/>
      <w:lang w:val="en-US" w:eastAsia="en-US" w:bidi="he-IL"/>
    </w:rPr>
  </w:style>
  <w:style w:type="paragraph" w:customStyle="1" w:styleId="text">
    <w:name w:val="text"/>
    <w:basedOn w:val="Normal"/>
    <w:rsid w:val="00F5153B"/>
    <w:pPr>
      <w:widowControl/>
      <w:tabs>
        <w:tab w:val="left" w:pos="567"/>
        <w:tab w:val="left" w:pos="1134"/>
        <w:tab w:val="left" w:pos="1701"/>
        <w:tab w:val="left" w:pos="2268"/>
      </w:tabs>
      <w:spacing w:line="240" w:lineRule="exact"/>
    </w:pPr>
    <w:rPr>
      <w:rFonts w:ascii="Tahoma" w:hAnsi="Tahoma"/>
      <w:szCs w:val="20"/>
      <w:lang w:eastAsia="he-IL"/>
    </w:rPr>
  </w:style>
  <w:style w:type="paragraph" w:customStyle="1" w:styleId="53">
    <w:name w:val="א5"/>
    <w:basedOn w:val="Normal"/>
    <w:next w:val="Normal"/>
    <w:link w:val="510"/>
    <w:rsid w:val="00F5153B"/>
    <w:pPr>
      <w:widowControl/>
      <w:pBdr>
        <w:top w:val="single" w:sz="12" w:space="0" w:color="000000"/>
      </w:pBdr>
      <w:tabs>
        <w:tab w:val="left" w:pos="567"/>
        <w:tab w:val="left" w:pos="1134"/>
        <w:tab w:val="left" w:pos="1701"/>
        <w:tab w:val="left" w:pos="2268"/>
      </w:tabs>
      <w:spacing w:before="60" w:after="40" w:line="280" w:lineRule="exact"/>
      <w:ind w:right="2552"/>
    </w:pPr>
    <w:rPr>
      <w:rFonts w:ascii="Arial" w:hAnsi="Arial" w:cs="Arial"/>
      <w:b/>
      <w:bCs/>
      <w:color w:val="FF0000"/>
      <w:spacing w:val="-4"/>
      <w:sz w:val="18"/>
    </w:rPr>
  </w:style>
  <w:style w:type="character" w:customStyle="1" w:styleId="510">
    <w:name w:val="א5 תו1"/>
    <w:basedOn w:val="DefaultParagraphFont"/>
    <w:link w:val="53"/>
    <w:rsid w:val="00F5153B"/>
    <w:rPr>
      <w:rFonts w:ascii="Arial" w:hAnsi="Arial" w:cs="Arial"/>
      <w:b/>
      <w:bCs/>
      <w:color w:val="FF0000"/>
      <w:spacing w:val="-4"/>
      <w:sz w:val="18"/>
      <w:szCs w:val="22"/>
    </w:rPr>
  </w:style>
  <w:style w:type="paragraph" w:customStyle="1" w:styleId="71">
    <w:name w:val="סגנון7"/>
    <w:basedOn w:val="Normal"/>
    <w:rsid w:val="00F5153B"/>
    <w:pPr>
      <w:widowControl/>
      <w:tabs>
        <w:tab w:val="left" w:pos="567"/>
        <w:tab w:val="left" w:pos="1134"/>
        <w:tab w:val="left" w:pos="1701"/>
        <w:tab w:val="left" w:pos="2268"/>
      </w:tabs>
      <w:spacing w:line="180" w:lineRule="exact"/>
      <w:jc w:val="center"/>
    </w:pPr>
    <w:rPr>
      <w:rFonts w:ascii="Tahoma" w:hAnsi="Tahoma"/>
      <w:sz w:val="14"/>
      <w:szCs w:val="18"/>
    </w:rPr>
  </w:style>
  <w:style w:type="paragraph" w:customStyle="1" w:styleId="af3">
    <w:name w:val="בולט פנימי"/>
    <w:basedOn w:val="af4"/>
    <w:rsid w:val="00F5153B"/>
    <w:pPr>
      <w:tabs>
        <w:tab w:val="clear" w:pos="360"/>
      </w:tabs>
      <w:ind w:left="284" w:hanging="242"/>
    </w:pPr>
  </w:style>
  <w:style w:type="paragraph" w:customStyle="1" w:styleId="af4">
    <w:name w:val="בולט"/>
    <w:basedOn w:val="Normal"/>
    <w:rsid w:val="00F5153B"/>
    <w:pPr>
      <w:widowControl/>
      <w:tabs>
        <w:tab w:val="left" w:pos="170"/>
        <w:tab w:val="num" w:pos="360"/>
        <w:tab w:val="left" w:pos="567"/>
        <w:tab w:val="left" w:pos="1134"/>
        <w:tab w:val="left" w:pos="1701"/>
        <w:tab w:val="left" w:pos="2268"/>
      </w:tabs>
      <w:spacing w:before="60" w:line="280" w:lineRule="exact"/>
      <w:ind w:left="170" w:hanging="170"/>
    </w:pPr>
    <w:rPr>
      <w:rFonts w:ascii="Tahoma" w:hAnsi="Tahoma"/>
      <w:sz w:val="18"/>
    </w:rPr>
  </w:style>
  <w:style w:type="paragraph" w:customStyle="1" w:styleId="iltext">
    <w:name w:val="iltext"/>
    <w:rsid w:val="00F5153B"/>
    <w:pPr>
      <w:spacing w:before="240"/>
      <w:ind w:left="360" w:right="360"/>
      <w:jc w:val="both"/>
    </w:pPr>
    <w:rPr>
      <w:sz w:val="24"/>
      <w:lang w:bidi="ar-SA"/>
    </w:rPr>
  </w:style>
  <w:style w:type="paragraph" w:customStyle="1" w:styleId="af5">
    <w:name w:val="כותרת פנימית"/>
    <w:basedOn w:val="Heading3"/>
    <w:rsid w:val="00F5153B"/>
    <w:pPr>
      <w:keepNext w:val="0"/>
      <w:widowControl/>
      <w:tabs>
        <w:tab w:val="left" w:pos="567"/>
        <w:tab w:val="left" w:pos="1134"/>
        <w:tab w:val="left" w:pos="1701"/>
        <w:tab w:val="left" w:pos="2268"/>
      </w:tabs>
      <w:spacing w:after="60"/>
      <w:ind w:hanging="567"/>
    </w:pPr>
    <w:rPr>
      <w:rFonts w:ascii="Tahoma" w:hAnsi="Tahoma"/>
      <w:szCs w:val="20"/>
      <w:u w:val="single"/>
    </w:rPr>
  </w:style>
  <w:style w:type="paragraph" w:customStyle="1" w:styleId="17">
    <w:name w:val="ציטוט1"/>
    <w:basedOn w:val="Normal"/>
    <w:rsid w:val="00F5153B"/>
    <w:pPr>
      <w:widowControl/>
      <w:tabs>
        <w:tab w:val="left" w:pos="567"/>
        <w:tab w:val="left" w:pos="1134"/>
        <w:tab w:val="left" w:pos="1701"/>
        <w:tab w:val="left" w:pos="2268"/>
      </w:tabs>
      <w:spacing w:before="60" w:line="280" w:lineRule="exact"/>
      <w:ind w:left="567"/>
    </w:pPr>
    <w:rPr>
      <w:rFonts w:ascii="Tahoma" w:hAnsi="Tahoma" w:cs="Arial"/>
      <w:bCs/>
      <w:sz w:val="18"/>
    </w:rPr>
  </w:style>
  <w:style w:type="paragraph" w:customStyle="1" w:styleId="2b">
    <w:name w:val="כותרת2"/>
    <w:basedOn w:val="Normal"/>
    <w:rsid w:val="00F5153B"/>
    <w:pPr>
      <w:widowControl/>
      <w:tabs>
        <w:tab w:val="left" w:pos="567"/>
        <w:tab w:val="left" w:pos="1134"/>
        <w:tab w:val="left" w:pos="1701"/>
        <w:tab w:val="left" w:pos="2268"/>
      </w:tabs>
      <w:spacing w:before="60" w:after="120" w:line="300" w:lineRule="exact"/>
      <w:ind w:left="57"/>
    </w:pPr>
    <w:rPr>
      <w:rFonts w:ascii="Tahoma" w:hAnsi="Tahoma" w:cs="Arial"/>
      <w:b/>
      <w:bCs/>
      <w:szCs w:val="28"/>
    </w:rPr>
  </w:style>
  <w:style w:type="paragraph" w:customStyle="1" w:styleId="18">
    <w:name w:val="סגנון1"/>
    <w:basedOn w:val="Normal"/>
    <w:rsid w:val="00F5153B"/>
    <w:pPr>
      <w:widowControl/>
      <w:tabs>
        <w:tab w:val="num" w:pos="417"/>
        <w:tab w:val="left" w:pos="567"/>
        <w:tab w:val="left" w:pos="1134"/>
        <w:tab w:val="left" w:pos="1701"/>
        <w:tab w:val="left" w:pos="2268"/>
      </w:tabs>
      <w:spacing w:before="60" w:line="280" w:lineRule="exact"/>
      <w:ind w:left="57"/>
    </w:pPr>
    <w:rPr>
      <w:rFonts w:ascii="Tahoma" w:hAnsi="Tahoma" w:cs="Arial"/>
      <w:sz w:val="12"/>
      <w:szCs w:val="14"/>
    </w:rPr>
  </w:style>
  <w:style w:type="paragraph" w:customStyle="1" w:styleId="20">
    <w:name w:val="סגנון2"/>
    <w:basedOn w:val="12"/>
    <w:rsid w:val="00F5153B"/>
    <w:pPr>
      <w:numPr>
        <w:numId w:val="14"/>
      </w:numPr>
      <w:tabs>
        <w:tab w:val="clear" w:pos="0"/>
        <w:tab w:val="num" w:pos="360"/>
        <w:tab w:val="left" w:pos="567"/>
        <w:tab w:val="left" w:pos="1701"/>
        <w:tab w:val="left" w:pos="2268"/>
      </w:tabs>
      <w:overflowPunct/>
      <w:autoSpaceDE/>
      <w:autoSpaceDN/>
      <w:adjustRightInd/>
      <w:spacing w:line="280" w:lineRule="exact"/>
      <w:ind w:left="720" w:hanging="360"/>
      <w:textAlignment w:val="auto"/>
    </w:pPr>
    <w:rPr>
      <w:rFonts w:ascii="Tahoma" w:hAnsi="Tahoma"/>
      <w:sz w:val="18"/>
      <w:lang w:eastAsia="en-US"/>
    </w:rPr>
  </w:style>
  <w:style w:type="paragraph" w:customStyle="1" w:styleId="37">
    <w:name w:val="סגנון3"/>
    <w:basedOn w:val="TOC1"/>
    <w:rsid w:val="00F5153B"/>
    <w:pPr>
      <w:widowControl w:val="0"/>
      <w:tabs>
        <w:tab w:val="left" w:pos="851"/>
        <w:tab w:val="right" w:leader="dot" w:pos="7138"/>
        <w:tab w:val="right" w:leader="dot" w:pos="9123"/>
      </w:tabs>
      <w:overflowPunct/>
      <w:autoSpaceDE/>
      <w:autoSpaceDN/>
      <w:bidi w:val="0"/>
      <w:adjustRightInd/>
      <w:spacing w:after="0" w:line="280" w:lineRule="exact"/>
      <w:ind w:left="57" w:right="-284" w:hanging="851"/>
      <w:jc w:val="both"/>
      <w:textAlignment w:val="auto"/>
    </w:pPr>
    <w:rPr>
      <w:rFonts w:cs="Narkisim"/>
      <w:b/>
      <w:caps/>
      <w:szCs w:val="20"/>
    </w:rPr>
  </w:style>
  <w:style w:type="paragraph" w:customStyle="1" w:styleId="45">
    <w:name w:val="סגנון4"/>
    <w:basedOn w:val="TOC1"/>
    <w:rsid w:val="00F5153B"/>
    <w:pPr>
      <w:widowControl w:val="0"/>
      <w:tabs>
        <w:tab w:val="left" w:pos="851"/>
        <w:tab w:val="right" w:leader="dot" w:pos="7138"/>
        <w:tab w:val="right" w:leader="dot" w:pos="9123"/>
      </w:tabs>
      <w:overflowPunct/>
      <w:autoSpaceDE/>
      <w:autoSpaceDN/>
      <w:bidi w:val="0"/>
      <w:adjustRightInd/>
      <w:spacing w:after="0" w:line="280" w:lineRule="exact"/>
      <w:ind w:left="57" w:right="-284" w:hanging="851"/>
      <w:textAlignment w:val="auto"/>
    </w:pPr>
    <w:rPr>
      <w:rFonts w:cs="Narkisim"/>
      <w:b/>
      <w:caps/>
      <w:szCs w:val="32"/>
    </w:rPr>
  </w:style>
  <w:style w:type="paragraph" w:customStyle="1" w:styleId="46">
    <w:name w:val="סרגל4"/>
    <w:basedOn w:val="Normal"/>
    <w:rsid w:val="00F5153B"/>
    <w:pPr>
      <w:widowControl/>
      <w:tabs>
        <w:tab w:val="left" w:pos="567"/>
        <w:tab w:val="left" w:pos="800"/>
        <w:tab w:val="left" w:pos="1134"/>
        <w:tab w:val="left" w:pos="1701"/>
        <w:tab w:val="left" w:pos="2268"/>
      </w:tabs>
      <w:spacing w:before="60" w:line="480" w:lineRule="auto"/>
      <w:ind w:left="57"/>
    </w:pPr>
    <w:rPr>
      <w:rFonts w:ascii="Tahoma" w:hAnsi="Tahoma"/>
    </w:rPr>
  </w:style>
  <w:style w:type="paragraph" w:customStyle="1" w:styleId="2">
    <w:name w:val="בולט 2"/>
    <w:basedOn w:val="Normal"/>
    <w:rsid w:val="00F5153B"/>
    <w:pPr>
      <w:widowControl/>
      <w:numPr>
        <w:numId w:val="16"/>
      </w:numPr>
      <w:tabs>
        <w:tab w:val="left" w:pos="567"/>
        <w:tab w:val="left" w:pos="1134"/>
        <w:tab w:val="left" w:pos="1701"/>
        <w:tab w:val="left" w:pos="2268"/>
      </w:tabs>
      <w:spacing w:line="280" w:lineRule="exact"/>
    </w:pPr>
    <w:rPr>
      <w:rFonts w:ascii="Tahoma" w:hAnsi="Tahoma"/>
      <w:noProof/>
      <w:sz w:val="18"/>
      <w:lang w:eastAsia="he-IL"/>
    </w:rPr>
  </w:style>
  <w:style w:type="paragraph" w:customStyle="1" w:styleId="mtext2">
    <w:name w:val="mtext2"/>
    <w:basedOn w:val="Normal"/>
    <w:rsid w:val="00F5153B"/>
    <w:pPr>
      <w:widowControl/>
      <w:numPr>
        <w:numId w:val="17"/>
      </w:numPr>
      <w:tabs>
        <w:tab w:val="left" w:pos="567"/>
        <w:tab w:val="left" w:pos="1134"/>
        <w:tab w:val="left" w:pos="1701"/>
        <w:tab w:val="left" w:pos="2268"/>
      </w:tabs>
      <w:bidi w:val="0"/>
      <w:spacing w:before="100" w:beforeAutospacing="1" w:after="100" w:afterAutospacing="1" w:line="240" w:lineRule="atLeast"/>
    </w:pPr>
    <w:rPr>
      <w:rFonts w:ascii="Arial" w:eastAsia="Arial Unicode MS" w:hAnsi="Arial" w:cs="Arial"/>
      <w:szCs w:val="20"/>
    </w:rPr>
  </w:style>
  <w:style w:type="paragraph" w:customStyle="1" w:styleId="54">
    <w:name w:val="סרגל5"/>
    <w:basedOn w:val="Normal"/>
    <w:rsid w:val="00F5153B"/>
    <w:pPr>
      <w:widowControl/>
      <w:tabs>
        <w:tab w:val="left" w:pos="567"/>
        <w:tab w:val="left" w:pos="1134"/>
        <w:tab w:val="left" w:pos="1701"/>
        <w:tab w:val="left" w:pos="2268"/>
      </w:tabs>
      <w:ind w:left="1644" w:right="1276"/>
    </w:pPr>
    <w:rPr>
      <w:rFonts w:ascii="Arial" w:hAnsi="Arial"/>
      <w:szCs w:val="20"/>
    </w:rPr>
  </w:style>
  <w:style w:type="paragraph" w:customStyle="1" w:styleId="af6">
    <w:name w:val="שם כותב פסק הדין"/>
    <w:basedOn w:val="46"/>
    <w:next w:val="46"/>
    <w:rsid w:val="00F5153B"/>
    <w:pPr>
      <w:tabs>
        <w:tab w:val="clear" w:pos="567"/>
        <w:tab w:val="clear" w:pos="1134"/>
        <w:tab w:val="clear" w:pos="1701"/>
        <w:tab w:val="clear" w:pos="2268"/>
      </w:tabs>
      <w:spacing w:before="0" w:line="360" w:lineRule="auto"/>
      <w:ind w:left="0"/>
    </w:pPr>
    <w:rPr>
      <w:rFonts w:ascii="Arial" w:hAnsi="Arial"/>
      <w:b/>
      <w:bCs/>
      <w:szCs w:val="20"/>
      <w:u w:val="single"/>
    </w:rPr>
  </w:style>
  <w:style w:type="paragraph" w:customStyle="1" w:styleId="af7">
    <w:name w:val="תאריך טיוטה"/>
    <w:basedOn w:val="Normal"/>
    <w:rsid w:val="00F5153B"/>
    <w:pPr>
      <w:widowControl/>
      <w:tabs>
        <w:tab w:val="left" w:pos="567"/>
        <w:tab w:val="left" w:pos="1134"/>
        <w:tab w:val="left" w:pos="1701"/>
        <w:tab w:val="left" w:pos="2268"/>
      </w:tabs>
      <w:jc w:val="center"/>
    </w:pPr>
    <w:rPr>
      <w:b/>
      <w:bCs/>
      <w:i/>
      <w:iCs/>
      <w:sz w:val="28"/>
      <w:szCs w:val="28"/>
    </w:rPr>
  </w:style>
  <w:style w:type="paragraph" w:customStyle="1" w:styleId="af8">
    <w:name w:val="כותר"/>
    <w:basedOn w:val="Normal"/>
    <w:rsid w:val="00F5153B"/>
    <w:pPr>
      <w:widowControl/>
      <w:tabs>
        <w:tab w:val="left" w:pos="567"/>
        <w:tab w:val="left" w:pos="1134"/>
        <w:tab w:val="left" w:pos="1701"/>
        <w:tab w:val="left" w:pos="2268"/>
      </w:tabs>
      <w:spacing w:before="60" w:line="260" w:lineRule="exact"/>
    </w:pPr>
    <w:rPr>
      <w:rFonts w:ascii="Arial" w:hAnsi="Arial"/>
      <w:b/>
      <w:sz w:val="26"/>
      <w:szCs w:val="26"/>
      <w:lang w:eastAsia="he-IL"/>
    </w:rPr>
  </w:style>
  <w:style w:type="paragraph" w:customStyle="1" w:styleId="19">
    <w:name w:val="טיזר1"/>
    <w:basedOn w:val="Normal"/>
    <w:rsid w:val="00F5153B"/>
    <w:pPr>
      <w:widowControl/>
      <w:tabs>
        <w:tab w:val="left" w:pos="567"/>
        <w:tab w:val="left" w:pos="1134"/>
        <w:tab w:val="left" w:pos="1701"/>
        <w:tab w:val="left" w:pos="2268"/>
      </w:tabs>
      <w:jc w:val="center"/>
    </w:pPr>
    <w:rPr>
      <w:rFonts w:ascii="Arial" w:hAnsi="Arial" w:cs="Arial"/>
      <w:b/>
      <w:bCs/>
      <w:sz w:val="25"/>
      <w:szCs w:val="25"/>
      <w:lang w:eastAsia="he-IL"/>
    </w:rPr>
  </w:style>
  <w:style w:type="paragraph" w:customStyle="1" w:styleId="af9">
    <w:name w:val="ראשית"/>
    <w:basedOn w:val="Heading1"/>
    <w:rsid w:val="00F5153B"/>
    <w:pPr>
      <w:pBdr>
        <w:bottom w:val="single" w:sz="12" w:space="1" w:color="auto"/>
      </w:pBdr>
      <w:spacing w:before="80" w:after="120"/>
      <w:ind w:hanging="680"/>
      <w:jc w:val="center"/>
    </w:pPr>
    <w:rPr>
      <w:rFonts w:ascii="Arial" w:hAnsi="Arial" w:cs="Arial"/>
      <w:color w:val="00FFFF"/>
      <w:sz w:val="32"/>
      <w:szCs w:val="32"/>
    </w:rPr>
  </w:style>
  <w:style w:type="character" w:customStyle="1" w:styleId="BodyTextChar2">
    <w:name w:val="Body Text Char2"/>
    <w:basedOn w:val="DefaultParagraphFont"/>
    <w:rsid w:val="00F5153B"/>
    <w:rPr>
      <w:rFonts w:cs="David"/>
      <w:sz w:val="21"/>
      <w:szCs w:val="21"/>
    </w:rPr>
  </w:style>
  <w:style w:type="character" w:customStyle="1" w:styleId="BodyTextIndentChar1">
    <w:name w:val="Body Text Indent Char1"/>
    <w:basedOn w:val="DefaultParagraphFont"/>
    <w:rsid w:val="00F5153B"/>
    <w:rPr>
      <w:rFonts w:cs="David"/>
      <w:sz w:val="22"/>
      <w:szCs w:val="22"/>
    </w:rPr>
  </w:style>
  <w:style w:type="paragraph" w:customStyle="1" w:styleId="01">
    <w:name w:val="עב0"/>
    <w:basedOn w:val="Normal"/>
    <w:rsid w:val="00F5153B"/>
    <w:pPr>
      <w:widowControl/>
      <w:tabs>
        <w:tab w:val="left" w:pos="0"/>
        <w:tab w:val="left" w:pos="567"/>
        <w:tab w:val="left" w:pos="1134"/>
        <w:tab w:val="left" w:pos="1701"/>
        <w:tab w:val="left" w:pos="2268"/>
      </w:tabs>
      <w:ind w:left="567" w:hanging="567"/>
    </w:pPr>
    <w:rPr>
      <w:sz w:val="24"/>
    </w:rPr>
  </w:style>
  <w:style w:type="paragraph" w:customStyle="1" w:styleId="EITFReferences">
    <w:name w:val="EITF References"/>
    <w:rsid w:val="00F5153B"/>
    <w:pPr>
      <w:widowControl w:val="0"/>
      <w:tabs>
        <w:tab w:val="left" w:pos="360"/>
      </w:tabs>
      <w:autoSpaceDE w:val="0"/>
      <w:autoSpaceDN w:val="0"/>
      <w:adjustRightInd w:val="0"/>
      <w:ind w:left="360" w:right="360" w:hanging="360"/>
      <w:jc w:val="both"/>
    </w:pPr>
    <w:rPr>
      <w:szCs w:val="24"/>
    </w:rPr>
  </w:style>
  <w:style w:type="paragraph" w:customStyle="1" w:styleId="ruller3">
    <w:name w:val="ruller3"/>
    <w:basedOn w:val="Normal"/>
    <w:rsid w:val="00F5153B"/>
    <w:pPr>
      <w:widowControl/>
      <w:tabs>
        <w:tab w:val="left" w:pos="567"/>
        <w:tab w:val="left" w:pos="1134"/>
        <w:tab w:val="left" w:pos="1701"/>
        <w:tab w:val="left" w:pos="2268"/>
      </w:tabs>
      <w:spacing w:line="360" w:lineRule="auto"/>
    </w:pPr>
    <w:rPr>
      <w:rFonts w:cs="Times New Roman"/>
      <w:spacing w:val="10"/>
      <w:lang w:eastAsia="he-IL"/>
    </w:rPr>
  </w:style>
  <w:style w:type="paragraph" w:customStyle="1" w:styleId="61">
    <w:name w:val="א6"/>
    <w:basedOn w:val="Normal"/>
    <w:link w:val="62"/>
    <w:rsid w:val="00F5153B"/>
    <w:pPr>
      <w:widowControl/>
      <w:tabs>
        <w:tab w:val="num" w:pos="0"/>
        <w:tab w:val="left" w:pos="567"/>
        <w:tab w:val="left" w:pos="1134"/>
        <w:tab w:val="left" w:pos="1701"/>
        <w:tab w:val="left" w:pos="2268"/>
      </w:tabs>
      <w:spacing w:line="280" w:lineRule="exact"/>
      <w:ind w:left="284"/>
    </w:pPr>
    <w:rPr>
      <w:b/>
      <w:bCs/>
    </w:rPr>
  </w:style>
  <w:style w:type="character" w:customStyle="1" w:styleId="62">
    <w:name w:val="א6 תו"/>
    <w:basedOn w:val="DefaultParagraphFont"/>
    <w:link w:val="61"/>
    <w:rsid w:val="00F5153B"/>
    <w:rPr>
      <w:rFonts w:cs="David"/>
      <w:b/>
      <w:bCs/>
      <w:sz w:val="22"/>
      <w:szCs w:val="22"/>
    </w:rPr>
  </w:style>
  <w:style w:type="character" w:customStyle="1" w:styleId="55">
    <w:name w:val="א5 תו"/>
    <w:basedOn w:val="DefaultParagraphFont"/>
    <w:rsid w:val="00F5153B"/>
    <w:rPr>
      <w:rFonts w:cs="Arial"/>
      <w:szCs w:val="22"/>
      <w:lang w:val="en-US" w:eastAsia="en-US" w:bidi="he-IL"/>
    </w:rPr>
  </w:style>
  <w:style w:type="paragraph" w:customStyle="1" w:styleId="1a">
    <w:name w:val="כניסה1"/>
    <w:basedOn w:val="Normal"/>
    <w:rsid w:val="00F5153B"/>
    <w:pPr>
      <w:keepLines/>
      <w:widowControl/>
      <w:tabs>
        <w:tab w:val="left" w:pos="567"/>
        <w:tab w:val="left" w:pos="1134"/>
        <w:tab w:val="left" w:pos="1701"/>
        <w:tab w:val="left" w:pos="2268"/>
      </w:tabs>
      <w:spacing w:line="360" w:lineRule="auto"/>
      <w:ind w:right="227"/>
    </w:pPr>
    <w:rPr>
      <w:rFonts w:ascii="Tahoma" w:hAnsi="Tahoma"/>
      <w:lang w:eastAsia="he-IL"/>
    </w:rPr>
  </w:style>
  <w:style w:type="paragraph" w:customStyle="1" w:styleId="2c">
    <w:name w:val="כניסה2"/>
    <w:basedOn w:val="Normal"/>
    <w:rsid w:val="00F5153B"/>
    <w:pPr>
      <w:keepLines/>
      <w:widowControl/>
      <w:tabs>
        <w:tab w:val="left" w:pos="567"/>
        <w:tab w:val="left" w:pos="1134"/>
        <w:tab w:val="left" w:pos="1701"/>
        <w:tab w:val="left" w:pos="2268"/>
      </w:tabs>
      <w:spacing w:line="360" w:lineRule="auto"/>
      <w:ind w:right="454"/>
    </w:pPr>
    <w:rPr>
      <w:rFonts w:ascii="Tahoma" w:hAnsi="Tahoma"/>
      <w:lang w:eastAsia="he-IL"/>
    </w:rPr>
  </w:style>
  <w:style w:type="paragraph" w:customStyle="1" w:styleId="NormalE">
    <w:name w:val="NormalE"/>
    <w:basedOn w:val="Normal"/>
    <w:rsid w:val="00F5153B"/>
    <w:pPr>
      <w:keepLines/>
      <w:widowControl/>
      <w:tabs>
        <w:tab w:val="left" w:pos="567"/>
        <w:tab w:val="left" w:pos="1134"/>
        <w:tab w:val="left" w:pos="1701"/>
        <w:tab w:val="left" w:pos="2268"/>
      </w:tabs>
      <w:spacing w:line="360" w:lineRule="auto"/>
    </w:pPr>
    <w:rPr>
      <w:rFonts w:ascii="Tahoma" w:hAnsi="Tahoma"/>
      <w:lang w:eastAsia="he-IL"/>
    </w:rPr>
  </w:style>
  <w:style w:type="paragraph" w:customStyle="1" w:styleId="firma">
    <w:name w:val="firma"/>
    <w:basedOn w:val="Normal"/>
    <w:rsid w:val="00F5153B"/>
    <w:pPr>
      <w:widowControl/>
      <w:tabs>
        <w:tab w:val="left" w:pos="567"/>
        <w:tab w:val="left" w:pos="1134"/>
        <w:tab w:val="left" w:pos="1701"/>
        <w:tab w:val="left" w:pos="2268"/>
      </w:tabs>
      <w:spacing w:line="360" w:lineRule="auto"/>
    </w:pPr>
    <w:rPr>
      <w:rFonts w:ascii="Arial" w:hAnsi="Arial" w:cs="Arial"/>
      <w:b/>
      <w:bCs/>
      <w:noProof/>
      <w:color w:val="000000"/>
      <w:szCs w:val="30"/>
      <w:lang w:eastAsia="he-IL"/>
    </w:rPr>
  </w:style>
  <w:style w:type="paragraph" w:customStyle="1" w:styleId="nispah">
    <w:name w:val="nispah"/>
    <w:basedOn w:val="Normal"/>
    <w:rsid w:val="00F5153B"/>
    <w:pPr>
      <w:widowControl/>
      <w:tabs>
        <w:tab w:val="left" w:pos="567"/>
        <w:tab w:val="num" w:pos="648"/>
        <w:tab w:val="left" w:pos="1134"/>
        <w:tab w:val="left" w:pos="1701"/>
        <w:tab w:val="left" w:pos="2268"/>
      </w:tabs>
      <w:spacing w:line="360" w:lineRule="auto"/>
      <w:ind w:left="360" w:right="360" w:hanging="72"/>
      <w:jc w:val="right"/>
    </w:pPr>
    <w:rPr>
      <w:rFonts w:ascii="Tahoma" w:hAnsi="Tahoma"/>
      <w:noProof/>
      <w:color w:val="000000"/>
      <w:lang w:eastAsia="he-IL"/>
    </w:rPr>
  </w:style>
  <w:style w:type="paragraph" w:customStyle="1" w:styleId="afa">
    <w:name w:val="אסמכתא"/>
    <w:basedOn w:val="Normal"/>
    <w:rsid w:val="00F5153B"/>
    <w:pPr>
      <w:widowControl/>
      <w:tabs>
        <w:tab w:val="left" w:pos="567"/>
        <w:tab w:val="num" w:pos="648"/>
        <w:tab w:val="left" w:pos="1134"/>
        <w:tab w:val="left" w:pos="1701"/>
        <w:tab w:val="left" w:pos="2268"/>
      </w:tabs>
      <w:spacing w:line="360" w:lineRule="auto"/>
      <w:ind w:left="360" w:hanging="72"/>
    </w:pPr>
    <w:rPr>
      <w:rFonts w:ascii="Tahoma" w:hAnsi="Tahoma"/>
      <w:color w:val="000000"/>
    </w:rPr>
  </w:style>
  <w:style w:type="paragraph" w:customStyle="1" w:styleId="afb">
    <w:name w:val="היסט"/>
    <w:basedOn w:val="Normal"/>
    <w:rsid w:val="00F5153B"/>
    <w:pPr>
      <w:widowControl/>
      <w:tabs>
        <w:tab w:val="left" w:pos="567"/>
        <w:tab w:val="left" w:pos="1134"/>
        <w:tab w:val="left" w:pos="1701"/>
        <w:tab w:val="left" w:pos="2268"/>
      </w:tabs>
      <w:spacing w:line="360" w:lineRule="auto"/>
      <w:ind w:left="709"/>
    </w:pPr>
    <w:rPr>
      <w:rFonts w:ascii="Arial" w:hAnsi="Arial" w:cs="Arial"/>
      <w:noProof/>
      <w:color w:val="000000"/>
      <w:lang w:eastAsia="he-IL"/>
    </w:rPr>
  </w:style>
  <w:style w:type="paragraph" w:customStyle="1" w:styleId="afc">
    <w:name w:val="היסט_כפול"/>
    <w:basedOn w:val="Normal"/>
    <w:rsid w:val="00F5153B"/>
    <w:pPr>
      <w:widowControl/>
      <w:tabs>
        <w:tab w:val="left" w:pos="567"/>
        <w:tab w:val="left" w:pos="680"/>
        <w:tab w:val="left" w:pos="1134"/>
        <w:tab w:val="left" w:pos="1701"/>
        <w:tab w:val="left" w:pos="2268"/>
      </w:tabs>
      <w:spacing w:line="360" w:lineRule="auto"/>
      <w:ind w:left="1418" w:hanging="1418"/>
    </w:pPr>
    <w:rPr>
      <w:rFonts w:ascii="Arial" w:hAnsi="Arial" w:cs="Arial"/>
      <w:noProof/>
      <w:color w:val="000000"/>
      <w:lang w:eastAsia="he-IL"/>
    </w:rPr>
  </w:style>
  <w:style w:type="paragraph" w:customStyle="1" w:styleId="1b">
    <w:name w:val="היסט_כפול1"/>
    <w:basedOn w:val="Normal"/>
    <w:rsid w:val="00F5153B"/>
    <w:pPr>
      <w:widowControl/>
      <w:tabs>
        <w:tab w:val="left" w:pos="567"/>
        <w:tab w:val="left" w:pos="1134"/>
        <w:tab w:val="left" w:pos="1361"/>
        <w:tab w:val="left" w:pos="1701"/>
        <w:tab w:val="left" w:pos="2268"/>
      </w:tabs>
      <w:spacing w:line="360" w:lineRule="auto"/>
      <w:ind w:left="2126" w:hanging="2126"/>
    </w:pPr>
    <w:rPr>
      <w:rFonts w:ascii="Arial" w:hAnsi="Arial" w:cs="Arial"/>
      <w:noProof/>
      <w:color w:val="000000"/>
      <w:lang w:eastAsia="he-IL"/>
    </w:rPr>
  </w:style>
  <w:style w:type="paragraph" w:customStyle="1" w:styleId="2d">
    <w:name w:val="היסט_כפול2"/>
    <w:basedOn w:val="Normal"/>
    <w:rsid w:val="00F5153B"/>
    <w:pPr>
      <w:widowControl/>
      <w:tabs>
        <w:tab w:val="left" w:pos="567"/>
        <w:tab w:val="left" w:pos="1134"/>
        <w:tab w:val="left" w:pos="1361"/>
        <w:tab w:val="left" w:pos="1701"/>
        <w:tab w:val="left" w:pos="2268"/>
      </w:tabs>
      <w:spacing w:line="360" w:lineRule="auto"/>
      <w:ind w:left="2127" w:hanging="1418"/>
    </w:pPr>
    <w:rPr>
      <w:rFonts w:ascii="Arial" w:hAnsi="Arial" w:cs="Arial"/>
      <w:noProof/>
      <w:color w:val="000000"/>
      <w:lang w:eastAsia="he-IL"/>
    </w:rPr>
  </w:style>
  <w:style w:type="paragraph" w:customStyle="1" w:styleId="2e">
    <w:name w:val="היסט2"/>
    <w:basedOn w:val="Normal"/>
    <w:rsid w:val="00F5153B"/>
    <w:pPr>
      <w:widowControl/>
      <w:tabs>
        <w:tab w:val="left" w:pos="567"/>
        <w:tab w:val="num" w:pos="1134"/>
        <w:tab w:val="left" w:pos="1701"/>
        <w:tab w:val="left" w:pos="2268"/>
      </w:tabs>
      <w:spacing w:before="240" w:line="360" w:lineRule="auto"/>
      <w:ind w:left="1134" w:hanging="567"/>
    </w:pPr>
    <w:rPr>
      <w:rFonts w:ascii="Arial" w:hAnsi="Arial" w:cs="Arial"/>
      <w:noProof/>
      <w:lang w:eastAsia="he-IL"/>
    </w:rPr>
  </w:style>
  <w:style w:type="paragraph" w:customStyle="1" w:styleId="afd">
    <w:name w:val="נספח"/>
    <w:basedOn w:val="Normal"/>
    <w:rsid w:val="00F5153B"/>
    <w:pPr>
      <w:widowControl/>
      <w:tabs>
        <w:tab w:val="num" w:pos="0"/>
        <w:tab w:val="left" w:pos="567"/>
        <w:tab w:val="left" w:pos="1134"/>
        <w:tab w:val="left" w:pos="1701"/>
        <w:tab w:val="left" w:pos="2268"/>
      </w:tabs>
      <w:spacing w:line="360" w:lineRule="auto"/>
    </w:pPr>
    <w:rPr>
      <w:rFonts w:ascii="Tahoma" w:hAnsi="Tahoma"/>
      <w:color w:val="000000"/>
    </w:rPr>
  </w:style>
  <w:style w:type="paragraph" w:customStyle="1" w:styleId="1c">
    <w:name w:val="פירמה1"/>
    <w:basedOn w:val="Normal"/>
    <w:rsid w:val="00F5153B"/>
    <w:pPr>
      <w:widowControl/>
      <w:tabs>
        <w:tab w:val="left" w:pos="567"/>
        <w:tab w:val="left" w:pos="1134"/>
        <w:tab w:val="left" w:pos="1701"/>
        <w:tab w:val="left" w:pos="2268"/>
      </w:tabs>
      <w:spacing w:line="360" w:lineRule="auto"/>
      <w:jc w:val="center"/>
    </w:pPr>
    <w:rPr>
      <w:rFonts w:ascii="Tahoma" w:hAnsi="Tahoma"/>
      <w:noProof/>
      <w:color w:val="000000"/>
      <w:lang w:eastAsia="he-IL"/>
    </w:rPr>
  </w:style>
  <w:style w:type="paragraph" w:customStyle="1" w:styleId="2f">
    <w:name w:val="פירמה2"/>
    <w:basedOn w:val="Normal"/>
    <w:rsid w:val="00F5153B"/>
    <w:pPr>
      <w:widowControl/>
      <w:tabs>
        <w:tab w:val="left" w:pos="567"/>
        <w:tab w:val="left" w:pos="1134"/>
        <w:tab w:val="left" w:pos="1701"/>
        <w:tab w:val="left" w:pos="2268"/>
      </w:tabs>
      <w:spacing w:line="360" w:lineRule="auto"/>
      <w:jc w:val="center"/>
    </w:pPr>
    <w:rPr>
      <w:noProof/>
      <w:color w:val="000000"/>
      <w:lang w:eastAsia="he-IL"/>
    </w:rPr>
  </w:style>
  <w:style w:type="paragraph" w:customStyle="1" w:styleId="afe">
    <w:name w:val="פירמהא"/>
    <w:basedOn w:val="Normal"/>
    <w:rsid w:val="00F5153B"/>
    <w:pPr>
      <w:widowControl/>
      <w:tabs>
        <w:tab w:val="left" w:pos="567"/>
        <w:tab w:val="left" w:pos="1134"/>
        <w:tab w:val="left" w:pos="1701"/>
        <w:tab w:val="left" w:pos="2268"/>
      </w:tabs>
      <w:spacing w:line="360" w:lineRule="auto"/>
    </w:pPr>
    <w:rPr>
      <w:noProof/>
      <w:color w:val="000000"/>
      <w:sz w:val="18"/>
      <w:lang w:eastAsia="he-IL"/>
    </w:rPr>
  </w:style>
  <w:style w:type="paragraph" w:customStyle="1" w:styleId="aff">
    <w:name w:val="פירמהט"/>
    <w:basedOn w:val="Normal"/>
    <w:rsid w:val="00F5153B"/>
    <w:pPr>
      <w:widowControl/>
      <w:tabs>
        <w:tab w:val="left" w:pos="567"/>
        <w:tab w:val="left" w:pos="1134"/>
        <w:tab w:val="left" w:pos="1701"/>
        <w:tab w:val="left" w:pos="2268"/>
      </w:tabs>
      <w:spacing w:line="360" w:lineRule="auto"/>
      <w:jc w:val="center"/>
    </w:pPr>
    <w:rPr>
      <w:noProof/>
      <w:color w:val="000000"/>
      <w:lang w:eastAsia="he-IL"/>
    </w:rPr>
  </w:style>
  <w:style w:type="paragraph" w:customStyle="1" w:styleId="aff0">
    <w:name w:val="פירמהע"/>
    <w:basedOn w:val="Normal"/>
    <w:rsid w:val="00F5153B"/>
    <w:pPr>
      <w:widowControl/>
      <w:tabs>
        <w:tab w:val="left" w:pos="567"/>
        <w:tab w:val="left" w:pos="1134"/>
        <w:tab w:val="left" w:pos="1701"/>
        <w:tab w:val="left" w:pos="2268"/>
      </w:tabs>
      <w:spacing w:line="360" w:lineRule="auto"/>
    </w:pPr>
    <w:rPr>
      <w:noProof/>
      <w:color w:val="000000"/>
      <w:szCs w:val="18"/>
      <w:lang w:eastAsia="he-IL"/>
    </w:rPr>
  </w:style>
  <w:style w:type="paragraph" w:customStyle="1" w:styleId="2f0">
    <w:name w:val="ציטוט2"/>
    <w:basedOn w:val="Normal"/>
    <w:rsid w:val="00F5153B"/>
    <w:pPr>
      <w:widowControl/>
      <w:tabs>
        <w:tab w:val="left" w:pos="567"/>
        <w:tab w:val="left" w:pos="1134"/>
        <w:tab w:val="left" w:pos="1701"/>
        <w:tab w:val="left" w:pos="2268"/>
      </w:tabs>
      <w:spacing w:line="360" w:lineRule="auto"/>
      <w:ind w:left="1418" w:right="1418"/>
    </w:pPr>
    <w:rPr>
      <w:rFonts w:ascii="Tahoma" w:hAnsi="Tahoma"/>
      <w:noProof/>
      <w:color w:val="000000"/>
      <w:lang w:eastAsia="he-IL"/>
    </w:rPr>
  </w:style>
  <w:style w:type="paragraph" w:customStyle="1" w:styleId="Quote2">
    <w:name w:val="Quote2"/>
    <w:basedOn w:val="NormalE"/>
    <w:rsid w:val="00F5153B"/>
    <w:pPr>
      <w:spacing w:line="240" w:lineRule="auto"/>
      <w:ind w:left="1418" w:right="1418"/>
    </w:pPr>
    <w:rPr>
      <w:rFonts w:ascii="Arial" w:hAnsi="Arial" w:cs="Arial"/>
      <w:noProof/>
      <w:color w:val="000000"/>
      <w:szCs w:val="24"/>
    </w:rPr>
  </w:style>
  <w:style w:type="paragraph" w:customStyle="1" w:styleId="aff1">
    <w:name w:val="מחוץ_לשוליים"/>
    <w:basedOn w:val="Normal"/>
    <w:rsid w:val="00F5153B"/>
    <w:pPr>
      <w:framePr w:w="1071" w:h="284" w:hSpace="181" w:wrap="auto" w:vAnchor="text" w:hAnchor="page" w:x="10377" w:y="29" w:anchorLock="1"/>
      <w:widowControl/>
      <w:tabs>
        <w:tab w:val="left" w:pos="567"/>
        <w:tab w:val="left" w:pos="1134"/>
        <w:tab w:val="left" w:pos="1701"/>
        <w:tab w:val="left" w:pos="2268"/>
      </w:tabs>
      <w:spacing w:line="360" w:lineRule="auto"/>
    </w:pPr>
    <w:rPr>
      <w:rFonts w:ascii="Tahoma" w:hAnsi="Tahoma"/>
      <w:noProof/>
      <w:color w:val="000000"/>
      <w:lang w:eastAsia="he-IL"/>
    </w:rPr>
  </w:style>
  <w:style w:type="paragraph" w:customStyle="1" w:styleId="2f1">
    <w:name w:val="עבריא2"/>
    <w:basedOn w:val="Normal"/>
    <w:rsid w:val="00F5153B"/>
    <w:pPr>
      <w:widowControl/>
      <w:tabs>
        <w:tab w:val="left" w:pos="567"/>
        <w:tab w:val="left" w:pos="1134"/>
        <w:tab w:val="left" w:pos="1701"/>
        <w:tab w:val="left" w:pos="2268"/>
      </w:tabs>
      <w:spacing w:before="240" w:line="360" w:lineRule="auto"/>
    </w:pPr>
    <w:rPr>
      <w:rFonts w:ascii="Tahoma" w:hAnsi="Tahoma"/>
      <w:noProof/>
      <w:color w:val="000000"/>
      <w:lang w:eastAsia="he-IL"/>
    </w:rPr>
  </w:style>
  <w:style w:type="paragraph" w:customStyle="1" w:styleId="38">
    <w:name w:val="עבריא3"/>
    <w:basedOn w:val="Normal"/>
    <w:rsid w:val="00F5153B"/>
    <w:pPr>
      <w:widowControl/>
      <w:tabs>
        <w:tab w:val="left" w:pos="567"/>
        <w:tab w:val="left" w:pos="1134"/>
        <w:tab w:val="left" w:pos="1701"/>
        <w:tab w:val="left" w:pos="2268"/>
      </w:tabs>
      <w:spacing w:before="240" w:line="360" w:lineRule="auto"/>
    </w:pPr>
    <w:rPr>
      <w:rFonts w:ascii="Tahoma" w:hAnsi="Tahoma"/>
      <w:noProof/>
      <w:color w:val="000000"/>
      <w:lang w:eastAsia="he-IL"/>
    </w:rPr>
  </w:style>
  <w:style w:type="paragraph" w:customStyle="1" w:styleId="47">
    <w:name w:val="עבריא4"/>
    <w:basedOn w:val="Normal"/>
    <w:rsid w:val="00F5153B"/>
    <w:pPr>
      <w:widowControl/>
      <w:tabs>
        <w:tab w:val="left" w:pos="567"/>
        <w:tab w:val="left" w:pos="1134"/>
        <w:tab w:val="left" w:pos="1701"/>
        <w:tab w:val="left" w:pos="2268"/>
      </w:tabs>
      <w:spacing w:before="240" w:line="360" w:lineRule="auto"/>
    </w:pPr>
    <w:rPr>
      <w:rFonts w:ascii="Tahoma" w:hAnsi="Tahoma"/>
      <w:noProof/>
      <w:color w:val="000000"/>
      <w:lang w:eastAsia="he-IL"/>
    </w:rPr>
  </w:style>
  <w:style w:type="paragraph" w:customStyle="1" w:styleId="1d">
    <w:name w:val="זיו1"/>
    <w:basedOn w:val="Normal"/>
    <w:rsid w:val="00F5153B"/>
    <w:pPr>
      <w:widowControl/>
      <w:tabs>
        <w:tab w:val="num" w:pos="567"/>
        <w:tab w:val="left" w:pos="1134"/>
        <w:tab w:val="left" w:pos="1701"/>
        <w:tab w:val="left" w:pos="2268"/>
      </w:tabs>
      <w:spacing w:before="240" w:line="360" w:lineRule="auto"/>
      <w:ind w:left="567" w:hanging="283"/>
    </w:pPr>
    <w:rPr>
      <w:rFonts w:ascii="Tahoma" w:hAnsi="Tahoma"/>
      <w:noProof/>
      <w:color w:val="000000"/>
      <w:lang w:eastAsia="he-IL"/>
    </w:rPr>
  </w:style>
  <w:style w:type="paragraph" w:customStyle="1" w:styleId="2f2">
    <w:name w:val="זיו2"/>
    <w:basedOn w:val="Normal"/>
    <w:rsid w:val="00F5153B"/>
    <w:pPr>
      <w:widowControl/>
      <w:tabs>
        <w:tab w:val="left" w:pos="567"/>
        <w:tab w:val="num" w:pos="1134"/>
        <w:tab w:val="left" w:pos="1701"/>
        <w:tab w:val="left" w:pos="2268"/>
      </w:tabs>
      <w:spacing w:before="240" w:line="360" w:lineRule="auto"/>
      <w:ind w:left="1134" w:hanging="567"/>
    </w:pPr>
    <w:rPr>
      <w:rFonts w:ascii="Tahoma" w:hAnsi="Tahoma"/>
      <w:noProof/>
      <w:color w:val="000000"/>
      <w:lang w:eastAsia="he-IL"/>
    </w:rPr>
  </w:style>
  <w:style w:type="paragraph" w:customStyle="1" w:styleId="39">
    <w:name w:val="זיו3"/>
    <w:basedOn w:val="Normal"/>
    <w:rsid w:val="00F5153B"/>
    <w:pPr>
      <w:widowControl/>
      <w:tabs>
        <w:tab w:val="left" w:pos="567"/>
        <w:tab w:val="left" w:pos="1134"/>
        <w:tab w:val="num" w:pos="1701"/>
        <w:tab w:val="left" w:pos="2268"/>
      </w:tabs>
      <w:spacing w:before="240" w:line="360" w:lineRule="auto"/>
      <w:ind w:left="1701" w:hanging="567"/>
    </w:pPr>
    <w:rPr>
      <w:rFonts w:ascii="Tahoma" w:hAnsi="Tahoma"/>
      <w:noProof/>
      <w:color w:val="000000"/>
      <w:lang w:eastAsia="he-IL"/>
    </w:rPr>
  </w:style>
  <w:style w:type="paragraph" w:customStyle="1" w:styleId="48">
    <w:name w:val="זיו4"/>
    <w:basedOn w:val="Normal"/>
    <w:rsid w:val="00F5153B"/>
    <w:pPr>
      <w:widowControl/>
      <w:tabs>
        <w:tab w:val="left" w:pos="567"/>
        <w:tab w:val="left" w:pos="1134"/>
        <w:tab w:val="left" w:pos="1701"/>
        <w:tab w:val="num" w:pos="2268"/>
      </w:tabs>
      <w:spacing w:before="240" w:line="360" w:lineRule="auto"/>
      <w:ind w:left="2268" w:hanging="567"/>
    </w:pPr>
    <w:rPr>
      <w:rFonts w:ascii="Tahoma" w:hAnsi="Tahoma"/>
      <w:noProof/>
      <w:color w:val="000000"/>
      <w:lang w:eastAsia="he-IL"/>
    </w:rPr>
  </w:style>
  <w:style w:type="paragraph" w:customStyle="1" w:styleId="3a">
    <w:name w:val="כניסה3"/>
    <w:basedOn w:val="2c"/>
    <w:rsid w:val="00F5153B"/>
    <w:pPr>
      <w:ind w:left="680" w:right="0"/>
    </w:pPr>
    <w:rPr>
      <w:lang w:eastAsia="en-US"/>
    </w:rPr>
  </w:style>
  <w:style w:type="character" w:customStyle="1" w:styleId="aff2">
    <w:name w:val="תפריט"/>
    <w:basedOn w:val="DefaultParagraphFont"/>
    <w:rsid w:val="00F5153B"/>
    <w:rPr>
      <w:rFonts w:ascii="Monotype Corsiva" w:hAnsi="Monotype Corsiva" w:cs="Narkisim"/>
      <w:b/>
      <w:i/>
      <w:sz w:val="24"/>
      <w:szCs w:val="24"/>
      <w:vertAlign w:val="baseline"/>
    </w:rPr>
  </w:style>
  <w:style w:type="paragraph" w:customStyle="1" w:styleId="t2">
    <w:name w:val="t2"/>
    <w:basedOn w:val="Normal"/>
    <w:rsid w:val="00F5153B"/>
    <w:pPr>
      <w:widowControl/>
      <w:tabs>
        <w:tab w:val="left" w:pos="567"/>
        <w:tab w:val="left" w:pos="1134"/>
        <w:tab w:val="left" w:pos="1701"/>
        <w:tab w:val="left" w:pos="2268"/>
      </w:tabs>
      <w:bidi w:val="0"/>
      <w:ind w:left="1701" w:hanging="567"/>
    </w:pPr>
    <w:rPr>
      <w:rFonts w:cs="Times New Roman"/>
      <w:bCs/>
      <w:iCs/>
      <w:spacing w:val="-2"/>
    </w:rPr>
  </w:style>
  <w:style w:type="paragraph" w:customStyle="1" w:styleId="en00">
    <w:name w:val="en0"/>
    <w:basedOn w:val="Normal"/>
    <w:link w:val="en01"/>
    <w:rsid w:val="00F5153B"/>
    <w:pPr>
      <w:widowControl/>
      <w:tabs>
        <w:tab w:val="left" w:pos="0"/>
        <w:tab w:val="left" w:pos="567"/>
        <w:tab w:val="left" w:pos="1134"/>
        <w:tab w:val="left" w:pos="1701"/>
        <w:tab w:val="left" w:pos="2268"/>
      </w:tabs>
      <w:bidi w:val="0"/>
      <w:spacing w:line="276" w:lineRule="auto"/>
    </w:pPr>
    <w:rPr>
      <w:rFonts w:ascii="Arial" w:hAnsi="Arial" w:cs="Times New Roman"/>
    </w:rPr>
  </w:style>
  <w:style w:type="character" w:customStyle="1" w:styleId="en01">
    <w:name w:val="en0 תו"/>
    <w:basedOn w:val="DefaultParagraphFont"/>
    <w:link w:val="en00"/>
    <w:rsid w:val="00F5153B"/>
    <w:rPr>
      <w:rFonts w:ascii="Arial" w:hAnsi="Arial"/>
      <w:sz w:val="22"/>
      <w:szCs w:val="22"/>
    </w:rPr>
  </w:style>
  <w:style w:type="paragraph" w:customStyle="1" w:styleId="Ruller4">
    <w:name w:val="Ruller4"/>
    <w:basedOn w:val="Normal"/>
    <w:rsid w:val="00F5153B"/>
    <w:pPr>
      <w:widowControl/>
      <w:tabs>
        <w:tab w:val="left" w:pos="567"/>
        <w:tab w:val="left" w:pos="800"/>
        <w:tab w:val="left" w:pos="1134"/>
        <w:tab w:val="left" w:pos="1701"/>
        <w:tab w:val="left" w:pos="2268"/>
      </w:tabs>
      <w:spacing w:line="360" w:lineRule="auto"/>
    </w:pPr>
    <w:rPr>
      <w:rFonts w:ascii="Narkisim" w:hAnsi="Narkisim" w:cs="FrankRuehl"/>
      <w:spacing w:val="10"/>
      <w:szCs w:val="28"/>
    </w:rPr>
  </w:style>
  <w:style w:type="paragraph" w:customStyle="1" w:styleId="David0140">
    <w:name w:val="סגנון (עברית ושפות אחרות) David לפני:  0.14 ס''מ שורה ראשונה:  0 ..."/>
    <w:basedOn w:val="Normal"/>
    <w:rsid w:val="00F5153B"/>
    <w:pPr>
      <w:widowControl/>
      <w:tabs>
        <w:tab w:val="left" w:pos="567"/>
        <w:tab w:val="left" w:pos="1134"/>
        <w:tab w:val="left" w:pos="1701"/>
        <w:tab w:val="left" w:pos="2268"/>
      </w:tabs>
      <w:spacing w:line="300" w:lineRule="auto"/>
    </w:pPr>
    <w:rPr>
      <w:rFonts w:ascii="Arial" w:hAnsi="Arial"/>
      <w:lang w:eastAsia="he-IL"/>
    </w:rPr>
  </w:style>
  <w:style w:type="character" w:customStyle="1" w:styleId="2f3">
    <w:name w:val="כותרת 2 תו תו"/>
    <w:basedOn w:val="DefaultParagraphFont"/>
    <w:rsid w:val="00F5153B"/>
    <w:rPr>
      <w:rFonts w:ascii="Tahoma" w:hAnsi="Tahoma" w:cs="Narkisim"/>
      <w:b/>
      <w:bCs/>
      <w:color w:val="00FFFF"/>
      <w:sz w:val="22"/>
      <w:szCs w:val="28"/>
      <w:lang w:val="en-US" w:eastAsia="en-US" w:bidi="he-IL"/>
    </w:rPr>
  </w:style>
  <w:style w:type="paragraph" w:customStyle="1" w:styleId="BodyText21">
    <w:name w:val="Body Text 21"/>
    <w:basedOn w:val="Normal"/>
    <w:rsid w:val="00F5153B"/>
    <w:pPr>
      <w:widowControl/>
      <w:tabs>
        <w:tab w:val="left" w:pos="567"/>
        <w:tab w:val="left" w:pos="1134"/>
        <w:tab w:val="left" w:pos="1701"/>
        <w:tab w:val="left" w:pos="2268"/>
      </w:tabs>
      <w:spacing w:line="300" w:lineRule="auto"/>
    </w:pPr>
    <w:rPr>
      <w:rFonts w:ascii="Tahoma" w:hAnsi="Tahoma"/>
      <w:sz w:val="18"/>
    </w:rPr>
  </w:style>
  <w:style w:type="paragraph" w:customStyle="1" w:styleId="bullet">
    <w:name w:val="bullet"/>
    <w:basedOn w:val="Normal"/>
    <w:rsid w:val="00F5153B"/>
    <w:pPr>
      <w:widowControl/>
      <w:tabs>
        <w:tab w:val="left" w:pos="360"/>
        <w:tab w:val="left" w:pos="567"/>
        <w:tab w:val="left" w:pos="1134"/>
        <w:tab w:val="left" w:pos="1701"/>
        <w:tab w:val="left" w:pos="2268"/>
        <w:tab w:val="left" w:pos="2885"/>
        <w:tab w:val="left" w:pos="3169"/>
        <w:tab w:val="left" w:pos="3452"/>
      </w:tabs>
      <w:spacing w:line="280" w:lineRule="exact"/>
      <w:ind w:left="360" w:right="360" w:hanging="360"/>
    </w:pPr>
    <w:rPr>
      <w:rFonts w:ascii="Tahoma" w:hAnsi="Tahoma"/>
    </w:rPr>
  </w:style>
  <w:style w:type="paragraph" w:customStyle="1" w:styleId="t24">
    <w:name w:val="t24"/>
    <w:basedOn w:val="Normal"/>
    <w:rsid w:val="00F5153B"/>
    <w:pPr>
      <w:widowControl/>
      <w:tabs>
        <w:tab w:val="left" w:pos="567"/>
        <w:tab w:val="left" w:pos="1134"/>
        <w:tab w:val="left" w:pos="1701"/>
        <w:tab w:val="left" w:pos="2268"/>
      </w:tabs>
      <w:spacing w:line="540" w:lineRule="atLeast"/>
    </w:pPr>
    <w:rPr>
      <w:rFonts w:ascii="Tahoma" w:hAnsi="Tahoma"/>
      <w:sz w:val="18"/>
    </w:rPr>
  </w:style>
  <w:style w:type="paragraph" w:customStyle="1" w:styleId="1e">
    <w:name w:val="ט1"/>
    <w:basedOn w:val="Normal"/>
    <w:rsid w:val="00F5153B"/>
    <w:pPr>
      <w:widowControl/>
      <w:tabs>
        <w:tab w:val="left" w:pos="567"/>
        <w:tab w:val="left" w:pos="1134"/>
        <w:tab w:val="left" w:pos="1701"/>
        <w:tab w:val="left" w:pos="2268"/>
      </w:tabs>
      <w:spacing w:before="180" w:line="360" w:lineRule="auto"/>
      <w:ind w:left="425"/>
    </w:pPr>
    <w:rPr>
      <w:rFonts w:ascii="Tahoma" w:hAnsi="Tahoma"/>
      <w:sz w:val="18"/>
    </w:rPr>
  </w:style>
  <w:style w:type="paragraph" w:customStyle="1" w:styleId="1f">
    <w:name w:val="כ1"/>
    <w:basedOn w:val="Normal"/>
    <w:next w:val="Normal"/>
    <w:rsid w:val="00F5153B"/>
    <w:pPr>
      <w:widowControl/>
      <w:tabs>
        <w:tab w:val="left" w:pos="567"/>
        <w:tab w:val="left" w:pos="1134"/>
        <w:tab w:val="left" w:pos="1701"/>
        <w:tab w:val="left" w:pos="2268"/>
      </w:tabs>
      <w:spacing w:before="600" w:line="360" w:lineRule="auto"/>
      <w:ind w:left="425" w:hanging="425"/>
    </w:pPr>
    <w:rPr>
      <w:rFonts w:ascii="Tahoma" w:hAnsi="Tahoma"/>
      <w:b/>
      <w:bCs/>
      <w:sz w:val="18"/>
      <w:szCs w:val="32"/>
    </w:rPr>
  </w:style>
  <w:style w:type="character" w:customStyle="1" w:styleId="3b">
    <w:name w:val="כותרת 3 תו תו"/>
    <w:basedOn w:val="DefaultParagraphFont"/>
    <w:rsid w:val="00F5153B"/>
    <w:rPr>
      <w:rFonts w:ascii="Tahoma" w:hAnsi="Tahoma" w:cs="Narkisim"/>
      <w:b/>
      <w:color w:val="00FFFF"/>
      <w:spacing w:val="-4"/>
      <w:sz w:val="18"/>
      <w:szCs w:val="26"/>
      <w:lang w:val="en-US" w:eastAsia="en-US" w:bidi="he-IL"/>
    </w:rPr>
  </w:style>
  <w:style w:type="character" w:customStyle="1" w:styleId="aff3">
    <w:name w:val="כניסה רגילה תו תו"/>
    <w:basedOn w:val="DefaultParagraphFont"/>
    <w:rsid w:val="00F5153B"/>
    <w:rPr>
      <w:rFonts w:ascii="Tahoma" w:hAnsi="Tahoma" w:cs="Narkisim"/>
      <w:noProof/>
      <w:sz w:val="17"/>
      <w:szCs w:val="24"/>
      <w:lang w:val="en-US" w:eastAsia="he-IL" w:bidi="he-IL"/>
    </w:rPr>
  </w:style>
  <w:style w:type="character" w:customStyle="1" w:styleId="63">
    <w:name w:val="א6 תו תו"/>
    <w:basedOn w:val="DefaultParagraphFont"/>
    <w:rsid w:val="00F5153B"/>
    <w:rPr>
      <w:rFonts w:ascii="Tahoma" w:hAnsi="Tahoma" w:cs="Narkisim"/>
      <w:color w:val="FF00FF"/>
      <w:spacing w:val="4"/>
      <w:sz w:val="18"/>
      <w:szCs w:val="24"/>
      <w:lang w:val="en-US" w:eastAsia="en-US" w:bidi="he-IL"/>
    </w:rPr>
  </w:style>
  <w:style w:type="paragraph" w:customStyle="1" w:styleId="6">
    <w:name w:val="סגנון6"/>
    <w:basedOn w:val="Normal"/>
    <w:rsid w:val="00F5153B"/>
    <w:pPr>
      <w:widowControl/>
      <w:numPr>
        <w:numId w:val="15"/>
      </w:numPr>
      <w:spacing w:line="280" w:lineRule="exact"/>
    </w:pPr>
    <w:rPr>
      <w:rFonts w:ascii="Tahoma" w:hAnsi="Tahoma"/>
      <w:sz w:val="17"/>
    </w:rPr>
  </w:style>
  <w:style w:type="paragraph" w:customStyle="1" w:styleId="1f0">
    <w:name w:val="עב1"/>
    <w:basedOn w:val="Normal"/>
    <w:rsid w:val="00F5153B"/>
    <w:pPr>
      <w:widowControl/>
      <w:spacing w:line="280" w:lineRule="exact"/>
      <w:ind w:left="1134" w:hanging="567"/>
    </w:pPr>
    <w:rPr>
      <w:rFonts w:ascii="Tahoma" w:hAnsi="Tahoma"/>
      <w:sz w:val="17"/>
    </w:rPr>
  </w:style>
  <w:style w:type="paragraph" w:customStyle="1" w:styleId="2f4">
    <w:name w:val="עב2"/>
    <w:basedOn w:val="1f0"/>
    <w:rsid w:val="00F5153B"/>
    <w:pPr>
      <w:ind w:left="1701"/>
    </w:pPr>
  </w:style>
  <w:style w:type="paragraph" w:customStyle="1" w:styleId="3c">
    <w:name w:val="עב3"/>
    <w:basedOn w:val="2f4"/>
    <w:rsid w:val="00F5153B"/>
    <w:pPr>
      <w:ind w:left="2268"/>
    </w:pPr>
  </w:style>
  <w:style w:type="paragraph" w:customStyle="1" w:styleId="49">
    <w:name w:val="עב4"/>
    <w:basedOn w:val="3c"/>
    <w:rsid w:val="00F5153B"/>
    <w:pPr>
      <w:tabs>
        <w:tab w:val="left" w:pos="2835"/>
      </w:tabs>
      <w:ind w:left="2835"/>
    </w:pPr>
  </w:style>
  <w:style w:type="character" w:customStyle="1" w:styleId="1f1">
    <w:name w:val="כותרת 1 תו תו"/>
    <w:basedOn w:val="DefaultParagraphFont"/>
    <w:rsid w:val="00F5153B"/>
    <w:rPr>
      <w:rFonts w:ascii="Tahoma" w:hAnsi="Tahoma" w:cs="Narkisim"/>
      <w:b/>
      <w:bCs/>
      <w:color w:val="00FFFF"/>
      <w:kern w:val="28"/>
      <w:sz w:val="26"/>
      <w:szCs w:val="34"/>
      <w:lang w:val="en-US" w:eastAsia="en-US" w:bidi="he-IL"/>
    </w:rPr>
  </w:style>
  <w:style w:type="paragraph" w:customStyle="1" w:styleId="level1">
    <w:name w:val="level1"/>
    <w:basedOn w:val="Normal"/>
    <w:rsid w:val="00F5153B"/>
    <w:pPr>
      <w:widowControl/>
      <w:bidi w:val="0"/>
      <w:spacing w:before="240" w:after="120"/>
    </w:pPr>
    <w:rPr>
      <w:rFonts w:ascii="Verdana" w:hAnsi="Verdana" w:cs="Times New Roman"/>
      <w:b/>
      <w:bCs/>
      <w:color w:val="8E93A4"/>
      <w:sz w:val="32"/>
      <w:szCs w:val="32"/>
    </w:rPr>
  </w:style>
  <w:style w:type="paragraph" w:customStyle="1" w:styleId="1f2">
    <w:name w:val="רגיל1"/>
    <w:basedOn w:val="Normal"/>
    <w:rsid w:val="00F5153B"/>
    <w:pPr>
      <w:widowControl/>
      <w:tabs>
        <w:tab w:val="left" w:pos="567"/>
        <w:tab w:val="left" w:pos="1134"/>
        <w:tab w:val="left" w:pos="1701"/>
        <w:tab w:val="left" w:pos="2268"/>
      </w:tabs>
      <w:spacing w:line="280" w:lineRule="exact"/>
    </w:pPr>
    <w:rPr>
      <w:rFonts w:ascii="Tahoma" w:hAnsi="Tahoma"/>
      <w:noProof/>
      <w:sz w:val="18"/>
    </w:rPr>
  </w:style>
  <w:style w:type="paragraph" w:customStyle="1" w:styleId="011">
    <w:name w:val="סגנון א0 + (עברית ושפות אחרות) ‏11 נק'"/>
    <w:basedOn w:val="0"/>
    <w:next w:val="0"/>
    <w:rsid w:val="00F5153B"/>
    <w:pPr>
      <w:tabs>
        <w:tab w:val="left" w:pos="0"/>
        <w:tab w:val="left" w:pos="28"/>
        <w:tab w:val="left" w:pos="567"/>
        <w:tab w:val="left" w:pos="2268"/>
      </w:tabs>
      <w:overflowPunct/>
      <w:autoSpaceDE/>
      <w:autoSpaceDN/>
      <w:adjustRightInd/>
      <w:spacing w:line="300" w:lineRule="auto"/>
      <w:ind w:left="567" w:hanging="567"/>
      <w:textAlignment w:val="auto"/>
    </w:pPr>
    <w:rPr>
      <w:rFonts w:ascii="Tahoma" w:hAnsi="Tahoma"/>
      <w:sz w:val="20"/>
    </w:rPr>
  </w:style>
  <w:style w:type="paragraph" w:customStyle="1" w:styleId="CompanyName">
    <w:name w:val="Company Name"/>
    <w:basedOn w:val="BodyText"/>
    <w:rsid w:val="00F5153B"/>
    <w:pPr>
      <w:spacing w:before="120" w:after="80" w:line="200" w:lineRule="exact"/>
      <w:ind w:left="170" w:hanging="170"/>
    </w:pPr>
    <w:rPr>
      <w:rFonts w:ascii="Arial" w:hAnsi="Arial" w:cs="Arial"/>
      <w:b/>
      <w:bCs/>
      <w:sz w:val="28"/>
      <w:szCs w:val="28"/>
      <w:lang w:eastAsia="en-US"/>
    </w:rPr>
  </w:style>
  <w:style w:type="paragraph" w:customStyle="1" w:styleId="DocumentLabel">
    <w:name w:val="Document Label"/>
    <w:basedOn w:val="Normal"/>
    <w:rsid w:val="00F5153B"/>
    <w:pPr>
      <w:keepNext/>
      <w:keepLines/>
      <w:widowControl/>
      <w:spacing w:line="280" w:lineRule="exact"/>
    </w:pPr>
    <w:rPr>
      <w:rFonts w:ascii="Tahoma" w:hAnsi="Tahoma"/>
      <w:b/>
      <w:bCs/>
      <w:kern w:val="28"/>
      <w:sz w:val="36"/>
      <w:szCs w:val="36"/>
    </w:rPr>
  </w:style>
  <w:style w:type="paragraph" w:customStyle="1" w:styleId="indent">
    <w:name w:val="indent"/>
    <w:basedOn w:val="NormalE"/>
    <w:rsid w:val="00F5153B"/>
    <w:pPr>
      <w:tabs>
        <w:tab w:val="clear" w:pos="567"/>
        <w:tab w:val="clear" w:pos="1134"/>
        <w:tab w:val="clear" w:pos="1701"/>
        <w:tab w:val="clear" w:pos="2268"/>
      </w:tabs>
      <w:ind w:right="709"/>
    </w:pPr>
  </w:style>
  <w:style w:type="paragraph" w:customStyle="1" w:styleId="IndentDouble">
    <w:name w:val="Indent_Double"/>
    <w:basedOn w:val="NormalE"/>
    <w:rsid w:val="00F5153B"/>
    <w:pPr>
      <w:tabs>
        <w:tab w:val="clear" w:pos="567"/>
        <w:tab w:val="clear" w:pos="1134"/>
        <w:tab w:val="clear" w:pos="1701"/>
        <w:tab w:val="clear" w:pos="2268"/>
        <w:tab w:val="left" w:pos="709"/>
      </w:tabs>
      <w:ind w:right="1418" w:hanging="1418"/>
    </w:pPr>
  </w:style>
  <w:style w:type="paragraph" w:customStyle="1" w:styleId="IndentDouble1">
    <w:name w:val="Indent_Double1"/>
    <w:basedOn w:val="NormalE"/>
    <w:rsid w:val="00F5153B"/>
    <w:pPr>
      <w:tabs>
        <w:tab w:val="clear" w:pos="567"/>
        <w:tab w:val="clear" w:pos="1134"/>
        <w:tab w:val="clear" w:pos="1701"/>
        <w:tab w:val="clear" w:pos="2268"/>
        <w:tab w:val="left" w:pos="1418"/>
      </w:tabs>
      <w:ind w:right="2126" w:hanging="2126"/>
    </w:pPr>
  </w:style>
  <w:style w:type="paragraph" w:customStyle="1" w:styleId="IndentDouble2">
    <w:name w:val="Indent_Double2"/>
    <w:basedOn w:val="NormalE"/>
    <w:rsid w:val="00F5153B"/>
    <w:pPr>
      <w:tabs>
        <w:tab w:val="clear" w:pos="567"/>
        <w:tab w:val="clear" w:pos="1134"/>
        <w:tab w:val="clear" w:pos="1701"/>
        <w:tab w:val="clear" w:pos="2268"/>
        <w:tab w:val="left" w:pos="1418"/>
      </w:tabs>
      <w:ind w:right="2127" w:hanging="1418"/>
    </w:pPr>
  </w:style>
  <w:style w:type="paragraph" w:customStyle="1" w:styleId="indent1">
    <w:name w:val="indent1"/>
    <w:basedOn w:val="NormalE"/>
    <w:rsid w:val="00F5153B"/>
    <w:pPr>
      <w:tabs>
        <w:tab w:val="clear" w:pos="567"/>
        <w:tab w:val="clear" w:pos="1134"/>
        <w:tab w:val="clear" w:pos="1701"/>
        <w:tab w:val="clear" w:pos="2268"/>
      </w:tabs>
      <w:ind w:right="709" w:hanging="709"/>
    </w:pPr>
  </w:style>
  <w:style w:type="paragraph" w:customStyle="1" w:styleId="indent2">
    <w:name w:val="indent2"/>
    <w:basedOn w:val="NormalE"/>
    <w:rsid w:val="00F5153B"/>
    <w:pPr>
      <w:tabs>
        <w:tab w:val="clear" w:pos="567"/>
        <w:tab w:val="clear" w:pos="1134"/>
        <w:tab w:val="clear" w:pos="1701"/>
        <w:tab w:val="clear" w:pos="2268"/>
      </w:tabs>
      <w:ind w:right="1418" w:hanging="709"/>
    </w:pPr>
  </w:style>
  <w:style w:type="paragraph" w:customStyle="1" w:styleId="indent3">
    <w:name w:val="indent3"/>
    <w:basedOn w:val="NormalE"/>
    <w:rsid w:val="00F5153B"/>
    <w:pPr>
      <w:tabs>
        <w:tab w:val="clear" w:pos="567"/>
        <w:tab w:val="clear" w:pos="1134"/>
        <w:tab w:val="clear" w:pos="1701"/>
        <w:tab w:val="clear" w:pos="2268"/>
      </w:tabs>
      <w:ind w:right="2836" w:hanging="1418"/>
    </w:pPr>
  </w:style>
  <w:style w:type="paragraph" w:customStyle="1" w:styleId="indent4">
    <w:name w:val="indent4"/>
    <w:basedOn w:val="NormalE"/>
    <w:rsid w:val="00F5153B"/>
    <w:pPr>
      <w:tabs>
        <w:tab w:val="clear" w:pos="567"/>
        <w:tab w:val="clear" w:pos="1134"/>
        <w:tab w:val="clear" w:pos="1701"/>
        <w:tab w:val="clear" w:pos="2268"/>
      </w:tabs>
      <w:ind w:right="4253" w:hanging="1418"/>
    </w:pPr>
  </w:style>
  <w:style w:type="paragraph" w:customStyle="1" w:styleId="MessageHeaderFirst">
    <w:name w:val="Message Header First"/>
    <w:basedOn w:val="MessageHeader"/>
    <w:next w:val="MessageHeader"/>
    <w:rsid w:val="00F5153B"/>
    <w:pPr>
      <w:spacing w:before="120" w:line="280" w:lineRule="exact"/>
      <w:ind w:left="1080" w:hanging="1080"/>
    </w:pPr>
    <w:rPr>
      <w:rFonts w:ascii="Arial" w:eastAsia="Times New Roman" w:hAnsi="Arial" w:cs="Arial"/>
      <w:szCs w:val="22"/>
      <w:lang w:eastAsia="en-US"/>
    </w:rPr>
  </w:style>
  <w:style w:type="paragraph" w:customStyle="1" w:styleId="quote1">
    <w:name w:val="quote1"/>
    <w:basedOn w:val="Quote"/>
    <w:rsid w:val="00F5153B"/>
    <w:pPr>
      <w:keepLines/>
      <w:spacing w:before="0" w:after="0"/>
      <w:ind w:left="1418" w:right="1304"/>
      <w:jc w:val="left"/>
    </w:pPr>
    <w:rPr>
      <w:rFonts w:ascii="Arial" w:hAnsi="Arial" w:cs="Arial"/>
      <w:iCs w:val="0"/>
      <w:noProof/>
      <w:color w:val="000000"/>
      <w:szCs w:val="24"/>
    </w:rPr>
  </w:style>
  <w:style w:type="paragraph" w:customStyle="1" w:styleId="111">
    <w:name w:val="ציטוט11"/>
    <w:basedOn w:val="Normal"/>
    <w:autoRedefine/>
    <w:rsid w:val="00F5153B"/>
    <w:pPr>
      <w:keepLines/>
      <w:widowControl/>
      <w:spacing w:line="280" w:lineRule="exact"/>
      <w:ind w:left="1418" w:right="1134"/>
    </w:pPr>
    <w:rPr>
      <w:rFonts w:ascii="Tahoma" w:hAnsi="Tahoma"/>
      <w:iCs/>
      <w:sz w:val="17"/>
    </w:rPr>
  </w:style>
  <w:style w:type="paragraph" w:customStyle="1" w:styleId="3d">
    <w:name w:val="ציטוט3"/>
    <w:basedOn w:val="Normal"/>
    <w:autoRedefine/>
    <w:rsid w:val="00F5153B"/>
    <w:pPr>
      <w:keepLines/>
      <w:widowControl/>
      <w:spacing w:line="280" w:lineRule="exact"/>
      <w:ind w:left="3402" w:right="1701"/>
    </w:pPr>
    <w:rPr>
      <w:rFonts w:ascii="Tahoma" w:hAnsi="Tahoma"/>
      <w:iCs/>
      <w:sz w:val="17"/>
    </w:rPr>
  </w:style>
  <w:style w:type="paragraph" w:customStyle="1" w:styleId="aff4">
    <w:name w:val="חלק"/>
    <w:basedOn w:val="a"/>
    <w:rsid w:val="00F5153B"/>
    <w:pPr>
      <w:widowControl/>
      <w:tabs>
        <w:tab w:val="left" w:pos="567"/>
        <w:tab w:val="left" w:pos="1134"/>
        <w:tab w:val="left" w:pos="1701"/>
        <w:tab w:val="left" w:pos="2268"/>
      </w:tabs>
      <w:suppressAutoHyphens w:val="0"/>
      <w:overflowPunct/>
      <w:autoSpaceDE/>
      <w:autoSpaceDN/>
      <w:adjustRightInd/>
      <w:spacing w:before="120" w:after="120" w:line="280" w:lineRule="exact"/>
      <w:ind w:left="57"/>
      <w:jc w:val="center"/>
      <w:textAlignment w:val="auto"/>
    </w:pPr>
    <w:rPr>
      <w:rFonts w:ascii="Tahoma" w:hAnsi="Tahoma" w:cs="Arial"/>
      <w:sz w:val="17"/>
      <w:szCs w:val="36"/>
      <w:u w:val="double"/>
    </w:rPr>
  </w:style>
  <w:style w:type="paragraph" w:customStyle="1" w:styleId="aff5">
    <w:name w:val="כותרתמשנה"/>
    <w:basedOn w:val="a"/>
    <w:rsid w:val="00F5153B"/>
    <w:pPr>
      <w:widowControl/>
      <w:tabs>
        <w:tab w:val="left" w:pos="567"/>
        <w:tab w:val="left" w:pos="1134"/>
        <w:tab w:val="left" w:pos="1701"/>
        <w:tab w:val="left" w:pos="2268"/>
      </w:tabs>
      <w:suppressAutoHyphens w:val="0"/>
      <w:overflowPunct/>
      <w:autoSpaceDE/>
      <w:autoSpaceDN/>
      <w:adjustRightInd/>
      <w:spacing w:before="120" w:after="120" w:line="280" w:lineRule="exact"/>
      <w:ind w:left="57"/>
      <w:textAlignment w:val="auto"/>
    </w:pPr>
    <w:rPr>
      <w:rFonts w:ascii="Tahoma" w:hAnsi="Tahoma" w:cs="Arial"/>
      <w:sz w:val="26"/>
      <w:szCs w:val="26"/>
    </w:rPr>
  </w:style>
  <w:style w:type="paragraph" w:customStyle="1" w:styleId="quote20">
    <w:name w:val="quote2"/>
    <w:basedOn w:val="quote1"/>
    <w:rsid w:val="00F5153B"/>
    <w:pPr>
      <w:ind w:left="1985" w:right="1418"/>
    </w:pPr>
  </w:style>
  <w:style w:type="character" w:customStyle="1" w:styleId="3e">
    <w:name w:val="כותרת 3 תו"/>
    <w:basedOn w:val="DefaultParagraphFont"/>
    <w:rsid w:val="00F5153B"/>
    <w:rPr>
      <w:rFonts w:ascii="Arial" w:hAnsi="Arial" w:cs="Arial"/>
      <w:sz w:val="21"/>
      <w:szCs w:val="24"/>
      <w:u w:val="single"/>
      <w:lang w:val="en-US" w:eastAsia="he-IL" w:bidi="he-IL"/>
    </w:rPr>
  </w:style>
  <w:style w:type="paragraph" w:customStyle="1" w:styleId="80">
    <w:name w:val="סגנון8"/>
    <w:basedOn w:val="Normal"/>
    <w:rsid w:val="00F5153B"/>
    <w:pPr>
      <w:widowControl/>
    </w:pPr>
  </w:style>
  <w:style w:type="paragraph" w:customStyle="1" w:styleId="ConfidentialPageDate">
    <w:name w:val="Confidential  Page #  Date"/>
    <w:rsid w:val="00F5153B"/>
    <w:rPr>
      <w:sz w:val="24"/>
      <w:szCs w:val="24"/>
      <w:lang w:bidi="ar-SA"/>
    </w:rPr>
  </w:style>
  <w:style w:type="paragraph" w:customStyle="1" w:styleId="07">
    <w:name w:val="סגנון מודגש קו תחתון ימין קצה תחתון: (קו מלא בודד אוטומטי  0.7..."/>
    <w:basedOn w:val="Normal"/>
    <w:rsid w:val="00F5153B"/>
    <w:pPr>
      <w:widowControl/>
      <w:pBdr>
        <w:bottom w:val="single" w:sz="6" w:space="1" w:color="auto"/>
      </w:pBdr>
      <w:spacing w:line="240" w:lineRule="exact"/>
    </w:pPr>
    <w:rPr>
      <w:b/>
      <w:bCs/>
      <w:u w:val="single"/>
    </w:rPr>
  </w:style>
  <w:style w:type="character" w:customStyle="1" w:styleId="aff6">
    <w:name w:val="סגנון הפנייה להערת שוליים + מודגש"/>
    <w:basedOn w:val="FootnoteReference"/>
    <w:rsid w:val="00F5153B"/>
    <w:rPr>
      <w:rFonts w:cs="Narkisim"/>
      <w:b/>
      <w:bCs/>
      <w:color w:val="FF0000"/>
      <w:sz w:val="22"/>
      <w:szCs w:val="22"/>
      <w:vertAlign w:val="superscript"/>
      <w:lang w:bidi="he-IL"/>
    </w:rPr>
  </w:style>
  <w:style w:type="character" w:styleId="Strong">
    <w:name w:val="Strong"/>
    <w:basedOn w:val="DefaultParagraphFont"/>
    <w:qFormat/>
    <w:rsid w:val="00F5153B"/>
    <w:rPr>
      <w:b/>
      <w:bCs/>
    </w:rPr>
  </w:style>
  <w:style w:type="character" w:customStyle="1" w:styleId="NormalIndentChar1">
    <w:name w:val="Normal Indent Char1"/>
    <w:rsid w:val="00F5153B"/>
    <w:rPr>
      <w:rFonts w:cs="Narkisim"/>
      <w:szCs w:val="24"/>
      <w:lang w:val="en-US" w:eastAsia="en-US" w:bidi="he-IL"/>
    </w:rPr>
  </w:style>
  <w:style w:type="paragraph" w:customStyle="1" w:styleId="1f3">
    <w:name w:val="?????1"/>
    <w:basedOn w:val="Normal"/>
    <w:rsid w:val="00F5153B"/>
    <w:pPr>
      <w:keepLines/>
      <w:widowControl/>
      <w:bidi w:val="0"/>
      <w:spacing w:line="360" w:lineRule="auto"/>
      <w:ind w:left="227"/>
    </w:pPr>
    <w:rPr>
      <w:rFonts w:ascii="Arial" w:hAnsi="Arial" w:cs="Times New Roman"/>
    </w:rPr>
  </w:style>
  <w:style w:type="paragraph" w:customStyle="1" w:styleId="2f5">
    <w:name w:val="?????2"/>
    <w:basedOn w:val="Normal"/>
    <w:rsid w:val="00F5153B"/>
    <w:pPr>
      <w:keepLines/>
      <w:widowControl/>
      <w:bidi w:val="0"/>
      <w:ind w:left="1418" w:right="1418"/>
    </w:pPr>
    <w:rPr>
      <w:rFonts w:ascii="Arial" w:hAnsi="Arial" w:cs="Times New Roman"/>
    </w:rPr>
  </w:style>
  <w:style w:type="paragraph" w:customStyle="1" w:styleId="1f4">
    <w:name w:val="פיסקת רשימה1"/>
    <w:basedOn w:val="Normal"/>
    <w:rsid w:val="00F5153B"/>
    <w:pPr>
      <w:keepLines/>
      <w:widowControl/>
      <w:spacing w:line="360" w:lineRule="auto"/>
      <w:ind w:left="720"/>
    </w:pPr>
    <w:rPr>
      <w:rFonts w:eastAsia="Calibri"/>
    </w:rPr>
  </w:style>
  <w:style w:type="paragraph" w:customStyle="1" w:styleId="1f5">
    <w:name w:val="רמה1"/>
    <w:basedOn w:val="Normal"/>
    <w:rsid w:val="00F5153B"/>
    <w:pPr>
      <w:widowControl/>
      <w:overflowPunct/>
      <w:autoSpaceDE/>
      <w:autoSpaceDN/>
      <w:bidi w:val="0"/>
      <w:adjustRightInd/>
      <w:jc w:val="both"/>
      <w:textAlignment w:val="auto"/>
    </w:pPr>
    <w:rPr>
      <w:szCs w:val="24"/>
      <w:u w:val="single"/>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00684">
      <w:bodyDiv w:val="1"/>
      <w:marLeft w:val="0"/>
      <w:marRight w:val="0"/>
      <w:marTop w:val="0"/>
      <w:marBottom w:val="0"/>
      <w:divBdr>
        <w:top w:val="none" w:sz="0" w:space="0" w:color="auto"/>
        <w:left w:val="none" w:sz="0" w:space="0" w:color="auto"/>
        <w:bottom w:val="none" w:sz="0" w:space="0" w:color="auto"/>
        <w:right w:val="none" w:sz="0" w:space="0" w:color="auto"/>
      </w:divBdr>
    </w:div>
    <w:div w:id="448597113">
      <w:bodyDiv w:val="1"/>
      <w:marLeft w:val="0"/>
      <w:marRight w:val="0"/>
      <w:marTop w:val="0"/>
      <w:marBottom w:val="0"/>
      <w:divBdr>
        <w:top w:val="none" w:sz="0" w:space="0" w:color="auto"/>
        <w:left w:val="none" w:sz="0" w:space="0" w:color="auto"/>
        <w:bottom w:val="none" w:sz="0" w:space="0" w:color="auto"/>
        <w:right w:val="none" w:sz="0" w:space="0" w:color="auto"/>
      </w:divBdr>
    </w:div>
    <w:div w:id="461577395">
      <w:bodyDiv w:val="1"/>
      <w:marLeft w:val="0"/>
      <w:marRight w:val="0"/>
      <w:marTop w:val="0"/>
      <w:marBottom w:val="0"/>
      <w:divBdr>
        <w:top w:val="none" w:sz="0" w:space="0" w:color="auto"/>
        <w:left w:val="none" w:sz="0" w:space="0" w:color="auto"/>
        <w:bottom w:val="none" w:sz="0" w:space="0" w:color="auto"/>
        <w:right w:val="none" w:sz="0" w:space="0" w:color="auto"/>
      </w:divBdr>
    </w:div>
    <w:div w:id="529151169">
      <w:bodyDiv w:val="1"/>
      <w:marLeft w:val="0"/>
      <w:marRight w:val="0"/>
      <w:marTop w:val="0"/>
      <w:marBottom w:val="0"/>
      <w:divBdr>
        <w:top w:val="none" w:sz="0" w:space="0" w:color="auto"/>
        <w:left w:val="none" w:sz="0" w:space="0" w:color="auto"/>
        <w:bottom w:val="none" w:sz="0" w:space="0" w:color="auto"/>
        <w:right w:val="none" w:sz="0" w:space="0" w:color="auto"/>
      </w:divBdr>
    </w:div>
    <w:div w:id="625231976">
      <w:bodyDiv w:val="1"/>
      <w:marLeft w:val="0"/>
      <w:marRight w:val="0"/>
      <w:marTop w:val="0"/>
      <w:marBottom w:val="0"/>
      <w:divBdr>
        <w:top w:val="none" w:sz="0" w:space="0" w:color="auto"/>
        <w:left w:val="none" w:sz="0" w:space="0" w:color="auto"/>
        <w:bottom w:val="none" w:sz="0" w:space="0" w:color="auto"/>
        <w:right w:val="none" w:sz="0" w:space="0" w:color="auto"/>
      </w:divBdr>
    </w:div>
    <w:div w:id="646863906">
      <w:bodyDiv w:val="1"/>
      <w:marLeft w:val="0"/>
      <w:marRight w:val="0"/>
      <w:marTop w:val="0"/>
      <w:marBottom w:val="0"/>
      <w:divBdr>
        <w:top w:val="none" w:sz="0" w:space="0" w:color="auto"/>
        <w:left w:val="none" w:sz="0" w:space="0" w:color="auto"/>
        <w:bottom w:val="none" w:sz="0" w:space="0" w:color="auto"/>
        <w:right w:val="none" w:sz="0" w:space="0" w:color="auto"/>
      </w:divBdr>
    </w:div>
    <w:div w:id="674110248">
      <w:bodyDiv w:val="1"/>
      <w:marLeft w:val="0"/>
      <w:marRight w:val="0"/>
      <w:marTop w:val="0"/>
      <w:marBottom w:val="0"/>
      <w:divBdr>
        <w:top w:val="none" w:sz="0" w:space="0" w:color="auto"/>
        <w:left w:val="none" w:sz="0" w:space="0" w:color="auto"/>
        <w:bottom w:val="none" w:sz="0" w:space="0" w:color="auto"/>
        <w:right w:val="none" w:sz="0" w:space="0" w:color="auto"/>
      </w:divBdr>
    </w:div>
    <w:div w:id="683092639">
      <w:bodyDiv w:val="1"/>
      <w:marLeft w:val="0"/>
      <w:marRight w:val="0"/>
      <w:marTop w:val="0"/>
      <w:marBottom w:val="0"/>
      <w:divBdr>
        <w:top w:val="none" w:sz="0" w:space="0" w:color="auto"/>
        <w:left w:val="none" w:sz="0" w:space="0" w:color="auto"/>
        <w:bottom w:val="none" w:sz="0" w:space="0" w:color="auto"/>
        <w:right w:val="none" w:sz="0" w:space="0" w:color="auto"/>
      </w:divBdr>
    </w:div>
    <w:div w:id="885946201">
      <w:bodyDiv w:val="1"/>
      <w:marLeft w:val="0"/>
      <w:marRight w:val="0"/>
      <w:marTop w:val="0"/>
      <w:marBottom w:val="0"/>
      <w:divBdr>
        <w:top w:val="none" w:sz="0" w:space="0" w:color="auto"/>
        <w:left w:val="none" w:sz="0" w:space="0" w:color="auto"/>
        <w:bottom w:val="none" w:sz="0" w:space="0" w:color="auto"/>
        <w:right w:val="none" w:sz="0" w:space="0" w:color="auto"/>
      </w:divBdr>
    </w:div>
    <w:div w:id="1039353471">
      <w:bodyDiv w:val="1"/>
      <w:marLeft w:val="0"/>
      <w:marRight w:val="0"/>
      <w:marTop w:val="0"/>
      <w:marBottom w:val="0"/>
      <w:divBdr>
        <w:top w:val="none" w:sz="0" w:space="0" w:color="auto"/>
        <w:left w:val="none" w:sz="0" w:space="0" w:color="auto"/>
        <w:bottom w:val="none" w:sz="0" w:space="0" w:color="auto"/>
        <w:right w:val="none" w:sz="0" w:space="0" w:color="auto"/>
      </w:divBdr>
    </w:div>
    <w:div w:id="1064715337">
      <w:bodyDiv w:val="1"/>
      <w:marLeft w:val="0"/>
      <w:marRight w:val="0"/>
      <w:marTop w:val="0"/>
      <w:marBottom w:val="0"/>
      <w:divBdr>
        <w:top w:val="none" w:sz="0" w:space="0" w:color="auto"/>
        <w:left w:val="none" w:sz="0" w:space="0" w:color="auto"/>
        <w:bottom w:val="none" w:sz="0" w:space="0" w:color="auto"/>
        <w:right w:val="none" w:sz="0" w:space="0" w:color="auto"/>
      </w:divBdr>
    </w:div>
    <w:div w:id="1265458075">
      <w:bodyDiv w:val="1"/>
      <w:marLeft w:val="0"/>
      <w:marRight w:val="0"/>
      <w:marTop w:val="0"/>
      <w:marBottom w:val="0"/>
      <w:divBdr>
        <w:top w:val="none" w:sz="0" w:space="0" w:color="auto"/>
        <w:left w:val="none" w:sz="0" w:space="0" w:color="auto"/>
        <w:bottom w:val="none" w:sz="0" w:space="0" w:color="auto"/>
        <w:right w:val="none" w:sz="0" w:space="0" w:color="auto"/>
      </w:divBdr>
    </w:div>
    <w:div w:id="1270696504">
      <w:bodyDiv w:val="1"/>
      <w:marLeft w:val="0"/>
      <w:marRight w:val="0"/>
      <w:marTop w:val="0"/>
      <w:marBottom w:val="0"/>
      <w:divBdr>
        <w:top w:val="none" w:sz="0" w:space="0" w:color="auto"/>
        <w:left w:val="none" w:sz="0" w:space="0" w:color="auto"/>
        <w:bottom w:val="none" w:sz="0" w:space="0" w:color="auto"/>
        <w:right w:val="none" w:sz="0" w:space="0" w:color="auto"/>
      </w:divBdr>
    </w:div>
    <w:div w:id="1689284544">
      <w:bodyDiv w:val="1"/>
      <w:marLeft w:val="0"/>
      <w:marRight w:val="0"/>
      <w:marTop w:val="0"/>
      <w:marBottom w:val="0"/>
      <w:divBdr>
        <w:top w:val="none" w:sz="0" w:space="0" w:color="auto"/>
        <w:left w:val="none" w:sz="0" w:space="0" w:color="auto"/>
        <w:bottom w:val="none" w:sz="0" w:space="0" w:color="auto"/>
        <w:right w:val="none" w:sz="0" w:space="0" w:color="auto"/>
      </w:divBdr>
    </w:div>
    <w:div w:id="1764572124">
      <w:bodyDiv w:val="1"/>
      <w:marLeft w:val="0"/>
      <w:marRight w:val="0"/>
      <w:marTop w:val="0"/>
      <w:marBottom w:val="0"/>
      <w:divBdr>
        <w:top w:val="none" w:sz="0" w:space="0" w:color="auto"/>
        <w:left w:val="none" w:sz="0" w:space="0" w:color="auto"/>
        <w:bottom w:val="none" w:sz="0" w:space="0" w:color="auto"/>
        <w:right w:val="none" w:sz="0" w:space="0" w:color="auto"/>
      </w:divBdr>
    </w:div>
    <w:div w:id="1766458358">
      <w:bodyDiv w:val="1"/>
      <w:marLeft w:val="0"/>
      <w:marRight w:val="0"/>
      <w:marTop w:val="0"/>
      <w:marBottom w:val="0"/>
      <w:divBdr>
        <w:top w:val="none" w:sz="0" w:space="0" w:color="auto"/>
        <w:left w:val="none" w:sz="0" w:space="0" w:color="auto"/>
        <w:bottom w:val="none" w:sz="0" w:space="0" w:color="auto"/>
        <w:right w:val="none" w:sz="0" w:space="0" w:color="auto"/>
      </w:divBdr>
    </w:div>
    <w:div w:id="1975334958">
      <w:bodyDiv w:val="1"/>
      <w:marLeft w:val="0"/>
      <w:marRight w:val="0"/>
      <w:marTop w:val="0"/>
      <w:marBottom w:val="0"/>
      <w:divBdr>
        <w:top w:val="none" w:sz="0" w:space="0" w:color="auto"/>
        <w:left w:val="none" w:sz="0" w:space="0" w:color="auto"/>
        <w:bottom w:val="none" w:sz="0" w:space="0" w:color="auto"/>
        <w:right w:val="none" w:sz="0" w:space="0" w:color="auto"/>
      </w:divBdr>
    </w:div>
    <w:div w:id="205037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0.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502;&#1488;&#1494;&#1503;%20&#1505;&#1508;&#1496;&#1502;&#1489;&#1512;%20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xpires xmlns="http://schemas.microsoft.com/sharepoint/v3" xsi:nil="true"/>
    <HealthRuleServic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 A C T I V E ! 5 8 2 4 9 3 5 . 1 < / d o c u m e n t i d >  
     < s e n d e r i d > G Y H O D A Y < / s e n d e r i d >  
     < s e n d e r e m a i l > G Y H O D A Y @ k p m g . c o m < / s e n d e r e m a i l >  
     < l a s t m o d i f i e d > 2 0 2 1 - 0 5 - 2 5 T 1 2 : 5 7 : 0 0 . 0 0 0 0 0 0 0 + 0 3 : 0 0 < / l a s t m o d i f i e d >  
     < d a t a b a s e > A C T I V E < / 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407A9788AAC54D96C19784D2DC4FE2" ma:contentTypeVersion="9" ma:contentTypeDescription="Create a new document." ma:contentTypeScope="" ma:versionID="8fc1afdc6bba2c44cff43384b2fb7d6e">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5badd3e5ddcb030b17c687133a43e52c" ns1:_="" ns2:_="">
    <xsd:import namespace="http://schemas.microsoft.com/sharepoint/v3"/>
    <xsd:import namespace="http://schemas.microsoft.com/sharepoint/v3/fields"/>
    <xsd:element name="properties">
      <xsd:complexType>
        <xsd:sequence>
          <xsd:element name="documentManagement">
            <xsd:complexType>
              <xsd:all>
                <xsd:element ref="ns2:KPMGMW3Sector" minOccurs="0"/>
                <xsd:element ref="ns2:KPMGMW3SubSector" minOccurs="0"/>
                <xsd:element ref="ns2:KPMGMW3Function" minOccurs="0"/>
                <xsd:element ref="ns2:KPMGMW3SubService" minOccurs="0"/>
                <xsd:element ref="ns1:Expires" minOccurs="0"/>
                <xsd:element ref="ns2:HealthRuleServ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xpires" ma:index="15" nillable="true" ma:displayName="Expiry Date" ma:format="DateOnly" ma:internalName="Expires"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KPMGMW3Sector" ma:index="9" nillable="true" ma:displayName="Sector" ma:description="Sector" ma:internalName="KPMGMW3Sector" ma:readOnly="true">
      <xsd:simpleType>
        <xsd:restriction base="dms:Text"/>
      </xsd:simpleType>
    </xsd:element>
    <xsd:element name="KPMGMW3SubSector" ma:index="10" nillable="true" ma:displayName="Sub Sector" ma:description="Sub Sector" ma:internalName="KPMGMW3SubSector" ma:readOnly="true">
      <xsd:simpleType>
        <xsd:restriction base="dms:Text"/>
      </xsd:simpleType>
    </xsd:element>
    <xsd:element name="KPMGMW3Function" ma:index="11" nillable="true" ma:displayName="Function" ma:description="Function" ma:internalName="KPMGMW3Function" ma:readOnly="true">
      <xsd:simpleType>
        <xsd:restriction base="dms:Text"/>
      </xsd:simpleType>
    </xsd:element>
    <xsd:element name="KPMGMW3SubService" ma:index="12" nillable="true" ma:displayName="Sub Service" ma:description="Identifies the KPMG sub service which is discussed or targeted in this folder" ma:internalName="KPMGMW3SubService" ma:readOnly="true">
      <xsd:simpleType>
        <xsd:restriction base="dms:Text"/>
      </xsd:simpleType>
    </xsd:element>
    <xsd:element name="HealthRuleService" ma:index="16" nillable="true" ma:displayName="Service" ma:description="The rule service determines where the rule file is run. The rule file will run only on computers with running instances of the service specified by the rule service. If the rule service is left blank, this rule will run on all computers." ma:hidden="true" ma:internalName="HealthRuleServic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מחבר"/>
        <xsd:element ref="dcterms:created" minOccurs="0" maxOccurs="1"/>
        <xsd:element ref="dc:identifier" minOccurs="0" maxOccurs="1"/>
        <xsd:element name="contentType" minOccurs="0" maxOccurs="1" type="xsd:string" ma:index="0" ma:displayName="Content Type"/>
        <xsd:element ref="dc:title" minOccurs="0" maxOccurs="1" ma:index="4" ma:displayName="כותרת"/>
        <xsd:element ref="dc:subject" minOccurs="0" maxOccurs="1"/>
        <xsd:element ref="dc:description" minOccurs="0" maxOccurs="1" ma:index="14" ma:displayName="הערות"/>
        <xsd:element name="keywords" minOccurs="0" maxOccurs="1" type="xsd:string" ma:index="13"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865D5-6DF9-4838-A1C4-BAC752D91C18}">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FD12CE90-DF99-4996-BD9D-83B86A268A9B}">
  <ds:schemaRefs>
    <ds:schemaRef ds:uri="http://schemas.microsoft.com/sharepoint/v3/contenttype/forms"/>
  </ds:schemaRefs>
</ds:datastoreItem>
</file>

<file path=customXml/itemProps3.xml><?xml version="1.0" encoding="utf-8"?>
<ds:datastoreItem xmlns:ds="http://schemas.openxmlformats.org/officeDocument/2006/customXml" ds:itemID="{F494F356-C556-4C88-97E9-C6B756ABD8EB}">
  <ds:schemaRefs>
    <ds:schemaRef ds:uri="http://www.imanage.com/work/xmlschema"/>
  </ds:schemaRefs>
</ds:datastoreItem>
</file>

<file path=customXml/itemProps4.xml><?xml version="1.0" encoding="utf-8"?>
<ds:datastoreItem xmlns:ds="http://schemas.openxmlformats.org/officeDocument/2006/customXml" ds:itemID="{955B820C-7BDD-4114-B36D-03A72C419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AFB814-F26F-4A13-B3DC-0C3803216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מאזן ספטמבר 2000</Template>
  <TotalTime>0</TotalTime>
  <Pages>17</Pages>
  <Words>4406</Words>
  <Characters>21458</Characters>
  <Application>Microsoft Office Word</Application>
  <DocSecurity>0</DocSecurity>
  <Lines>3065</Lines>
  <Paragraphs>1521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תמצית דוחות ביניים מאוחדים לדוגמה</vt:lpstr>
      <vt:lpstr>תמצית דוחות ביניים מאוחדים לדוגמה</vt:lpstr>
    </vt:vector>
  </TitlesOfParts>
  <Company>KPMG</Company>
  <LinksUpToDate>false</LinksUpToDate>
  <CharactersWithSpaces>24343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תמצית דוחות ביניים מאוחדים לדוגמה</dc:title>
  <dc:creator>DDEBI</dc:creator>
  <cp:lastModifiedBy>Susan</cp:lastModifiedBy>
  <cp:revision>2</cp:revision>
  <cp:lastPrinted>2021-01-07T06:56:00Z</cp:lastPrinted>
  <dcterms:created xsi:type="dcterms:W3CDTF">2021-08-19T13:04:00Z</dcterms:created>
  <dcterms:modified xsi:type="dcterms:W3CDTF">2021-08-19T13:04:00Z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0x0101007F407A9788AAC54D96C19784D2DC4FE2</vt:lpwstr>
  </property>
  <property fmtid="{D5CDD505-2E9C-101B-9397-08002B2CF9AE}" pid="3" name="EngagementID">
    <vt:lpwstr>9f7a4691-0b96-4561-b0e1-1af0a23d52bd</vt:lpwstr>
  </property>
  <property fmtid="{D5CDD505-2E9C-101B-9397-08002B2CF9AE}" pid="4" name="LibraryID">
    <vt:lpwstr>Audit Files</vt:lpwstr>
  </property>
  <property fmtid="{D5CDD505-2E9C-101B-9397-08002B2CF9AE}" pid="5" name="DocumentID">
    <vt:lpwstr>41547919-FF7C-4706-956C-5E7441F832D0</vt:lpwstr>
  </property>
  <property fmtid="{D5CDD505-2E9C-101B-9397-08002B2CF9AE}" pid="6" name="ComponentID">
    <vt:lpwstr>45C9F9EB-213D-4739-8ED2-6830FE08BD4E</vt:lpwstr>
  </property>
  <property fmtid="{D5CDD505-2E9C-101B-9397-08002B2CF9AE}" pid="7" name="ComponentName">
    <vt:lpwstr>V Finance 2017 - 2019</vt:lpwstr>
  </property>
  <property fmtid="{D5CDD505-2E9C-101B-9397-08002B2CF9AE}" pid="8" name="Locale">
    <vt:lpwstr>en</vt:lpwstr>
  </property>
  <property fmtid="{D5CDD505-2E9C-101B-9397-08002B2CF9AE}" pid="9" name="FilePath">
    <vt:lpwstr>C:\ProgramData\eAudIT\DM\9f7a4691-0b96-4561-b0e1-1af0a23d52bd\ReadOnlyDocs\\4.6.2.00100דוחות כספיים חציוניים 30.06.20.docx</vt:lpwstr>
  </property>
  <property fmtid="{D5CDD505-2E9C-101B-9397-08002B2CF9AE}" pid="10" name="SiteType">
    <vt:lpwstr>Engagement2018</vt:lpwstr>
  </property>
  <property fmtid="{D5CDD505-2E9C-101B-9397-08002B2CF9AE}" pid="11" name="ResourceDBName">
    <vt:lpwstr>eAudITAppDB2019_FSAV1</vt:lpwstr>
  </property>
  <property fmtid="{D5CDD505-2E9C-101B-9397-08002B2CF9AE}" pid="12" name="Product">
    <vt:lpwstr>eAudIT2018</vt:lpwstr>
  </property>
  <property fmtid="{D5CDD505-2E9C-101B-9397-08002B2CF9AE}" pid="13" name="Version">
    <vt:lpwstr>V1</vt:lpwstr>
  </property>
  <property fmtid="{D5CDD505-2E9C-101B-9397-08002B2CF9AE}" pid="14" name="IsMembershipServiceImplemented">
    <vt:lpwstr>False</vt:lpwstr>
  </property>
  <property fmtid="{D5CDD505-2E9C-101B-9397-08002B2CF9AE}" pid="15" name="OnLine">
    <vt:lpwstr>False</vt:lpwstr>
  </property>
  <property fmtid="{D5CDD505-2E9C-101B-9397-08002B2CF9AE}" pid="16" name="SiteSource">
    <vt:lpwstr>Workgroup</vt:lpwstr>
  </property>
  <property fmtid="{D5CDD505-2E9C-101B-9397-08002B2CF9AE}" pid="17" name="RestrictedRibbons">
    <vt:lpwstr>AI-T|CT-T</vt:lpwstr>
  </property>
</Properties>
</file>