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ABA" w:rsidRDefault="00440ABA" w:rsidP="00764C66">
      <w:pPr>
        <w:rPr>
          <w:b/>
          <w:bCs/>
          <w:sz w:val="28"/>
          <w:szCs w:val="28"/>
          <w:u w:val="single"/>
          <w:rtl/>
        </w:rPr>
      </w:pPr>
      <w:r>
        <w:rPr>
          <w:rFonts w:hint="cs"/>
          <w:b/>
          <w:bCs/>
          <w:sz w:val="28"/>
          <w:szCs w:val="28"/>
          <w:u w:val="single"/>
          <w:rtl/>
        </w:rPr>
        <w:t>בתי ספר בגטו</w:t>
      </w:r>
    </w:p>
    <w:p w:rsidR="00440ABA" w:rsidRDefault="00440ABA" w:rsidP="003F1771">
      <w:pPr>
        <w:rPr>
          <w:b/>
          <w:bCs/>
          <w:sz w:val="28"/>
          <w:szCs w:val="28"/>
          <w:u w:val="single"/>
          <w:rtl/>
        </w:rPr>
      </w:pPr>
    </w:p>
    <w:p w:rsidR="00440ABA" w:rsidRDefault="00440ABA" w:rsidP="00764C66">
      <w:pPr>
        <w:rPr>
          <w:b/>
          <w:bCs/>
          <w:u w:val="single"/>
          <w:rtl/>
        </w:rPr>
      </w:pPr>
      <w:r>
        <w:rPr>
          <w:rFonts w:hint="cs"/>
          <w:b/>
          <w:bCs/>
          <w:u w:val="single"/>
          <w:rtl/>
        </w:rPr>
        <w:t>פתיחה</w:t>
      </w:r>
    </w:p>
    <w:p w:rsidR="00440ABA" w:rsidRDefault="00440ABA" w:rsidP="003F1771">
      <w:pPr>
        <w:rPr>
          <w:b/>
          <w:bCs/>
          <w:u w:val="single"/>
          <w:rtl/>
        </w:rPr>
      </w:pPr>
    </w:p>
    <w:p w:rsidR="00440ABA" w:rsidRDefault="00440ABA" w:rsidP="00764C66">
      <w:pPr>
        <w:rPr>
          <w:rtl/>
        </w:rPr>
      </w:pPr>
      <w:r>
        <w:rPr>
          <w:rFonts w:hint="cs"/>
          <w:rtl/>
        </w:rPr>
        <w:t xml:space="preserve">למרות תנאי החיים הקשים בגטו, ניסו היהודים </w:t>
      </w:r>
      <w:r w:rsidR="004778F9">
        <w:rPr>
          <w:rFonts w:hint="cs"/>
          <w:rtl/>
        </w:rPr>
        <w:t>לקיים</w:t>
      </w:r>
      <w:r>
        <w:rPr>
          <w:rFonts w:hint="cs"/>
          <w:rtl/>
        </w:rPr>
        <w:t xml:space="preserve"> שגרת חיים </w:t>
      </w:r>
      <w:proofErr w:type="spellStart"/>
      <w:r w:rsidR="00764C66">
        <w:rPr>
          <w:rFonts w:hint="cs"/>
          <w:rtl/>
        </w:rPr>
        <w:t>רגילה</w:t>
      </w:r>
      <w:r>
        <w:rPr>
          <w:rFonts w:hint="cs"/>
          <w:rtl/>
        </w:rPr>
        <w:t>ככל</w:t>
      </w:r>
      <w:proofErr w:type="spellEnd"/>
      <w:r>
        <w:rPr>
          <w:rFonts w:hint="cs"/>
          <w:rtl/>
        </w:rPr>
        <w:t xml:space="preserve"> האפשר. בין היתר, הוקמו גם מסגרות חינוך לילדים, על מנת שלא יסתובבו בחוסר מעש ברחובות הגטו. בחלק מ</w:t>
      </w:r>
      <w:r w:rsidR="00764C66">
        <w:rPr>
          <w:rFonts w:hint="cs"/>
          <w:rtl/>
        </w:rPr>
        <w:t xml:space="preserve">ן </w:t>
      </w:r>
      <w:r>
        <w:rPr>
          <w:rFonts w:hint="cs"/>
          <w:rtl/>
        </w:rPr>
        <w:t>הגטאות א</w:t>
      </w:r>
      <w:r w:rsidR="00764C66">
        <w:rPr>
          <w:rtl/>
        </w:rPr>
        <w:t>ׅ</w:t>
      </w:r>
      <w:r>
        <w:rPr>
          <w:rFonts w:hint="cs"/>
          <w:rtl/>
        </w:rPr>
        <w:t>פשרו ליהודים להקים בתי ספר</w:t>
      </w:r>
      <w:r w:rsidR="00764C66">
        <w:rPr>
          <w:rFonts w:hint="cs"/>
          <w:rtl/>
        </w:rPr>
        <w:t>,</w:t>
      </w:r>
      <w:r>
        <w:rPr>
          <w:rFonts w:hint="cs"/>
          <w:rtl/>
        </w:rPr>
        <w:t xml:space="preserve"> ובחלקם הם נאלצו ללמוד בסתר. עבור הילדים</w:t>
      </w:r>
      <w:r w:rsidR="00764C66">
        <w:rPr>
          <w:rFonts w:hint="cs"/>
          <w:rtl/>
        </w:rPr>
        <w:t>,</w:t>
      </w:r>
      <w:r>
        <w:rPr>
          <w:rFonts w:hint="cs"/>
          <w:rtl/>
        </w:rPr>
        <w:t xml:space="preserve"> בית הספר היה מקום מקלט שבו אפשר היה להיפגש, ללמוד, לשחק ולפעמים לקבל מעט אוכל. </w:t>
      </w:r>
    </w:p>
    <w:p w:rsidR="00440ABA" w:rsidRDefault="00440ABA" w:rsidP="003F1771">
      <w:pPr>
        <w:rPr>
          <w:rtl/>
        </w:rPr>
      </w:pPr>
    </w:p>
    <w:p w:rsidR="00440ABA" w:rsidRPr="0086076F" w:rsidRDefault="00440ABA" w:rsidP="003F1771">
      <w:pPr>
        <w:rPr>
          <w:b/>
          <w:bCs/>
          <w:rtl/>
        </w:rPr>
      </w:pPr>
      <w:r w:rsidRPr="0086076F">
        <w:rPr>
          <w:rFonts w:hint="cs"/>
          <w:b/>
          <w:bCs/>
          <w:rtl/>
        </w:rPr>
        <w:t>תצלום פתיחה</w:t>
      </w:r>
    </w:p>
    <w:p w:rsidR="00440ABA" w:rsidRDefault="00440ABA" w:rsidP="003F1771">
      <w:pPr>
        <w:rPr>
          <w:rtl/>
        </w:rPr>
      </w:pPr>
    </w:p>
    <w:p w:rsidR="00440ABA" w:rsidRDefault="0086076F" w:rsidP="003F1771">
      <w:pPr>
        <w:rPr>
          <w:rtl/>
        </w:rPr>
      </w:pPr>
      <w:r>
        <w:rPr>
          <w:rFonts w:hint="cs"/>
          <w:rtl/>
        </w:rPr>
        <w:t xml:space="preserve">כיתה בגטו </w:t>
      </w:r>
      <w:proofErr w:type="spellStart"/>
      <w:r>
        <w:rPr>
          <w:rFonts w:hint="cs"/>
          <w:rtl/>
        </w:rPr>
        <w:t>לודז</w:t>
      </w:r>
      <w:proofErr w:type="spellEnd"/>
      <w:r>
        <w:rPr>
          <w:rFonts w:hint="cs"/>
          <w:rtl/>
        </w:rPr>
        <w:t>', פולין</w:t>
      </w:r>
    </w:p>
    <w:p w:rsidR="00440ABA" w:rsidRDefault="00440ABA" w:rsidP="003F1771">
      <w:pPr>
        <w:rPr>
          <w:rtl/>
        </w:rPr>
      </w:pPr>
    </w:p>
    <w:p w:rsidR="00440ABA" w:rsidRDefault="00440ABA" w:rsidP="003F1771">
      <w:pPr>
        <w:rPr>
          <w:rtl/>
        </w:rPr>
      </w:pPr>
    </w:p>
    <w:p w:rsidR="00440ABA" w:rsidRDefault="00440ABA" w:rsidP="003F1771">
      <w:pPr>
        <w:pStyle w:val="2"/>
        <w:ind w:left="0" w:right="420"/>
        <w:rPr>
          <w:rtl/>
        </w:rPr>
      </w:pPr>
      <w:r>
        <w:rPr>
          <w:rFonts w:hint="cs"/>
          <w:rtl/>
        </w:rPr>
        <w:t xml:space="preserve">מדור </w:t>
      </w:r>
      <w:r w:rsidR="0086076F">
        <w:rPr>
          <w:rFonts w:hint="cs"/>
          <w:rtl/>
        </w:rPr>
        <w:t xml:space="preserve">עדות </w:t>
      </w:r>
      <w:r>
        <w:rPr>
          <w:rFonts w:hint="cs"/>
          <w:rtl/>
        </w:rPr>
        <w:t>וידאו</w:t>
      </w:r>
    </w:p>
    <w:p w:rsidR="0086076F" w:rsidRDefault="00563C8E" w:rsidP="0086076F">
      <w:pPr>
        <w:rPr>
          <w:rtl/>
        </w:rPr>
      </w:pPr>
      <w:r>
        <w:rPr>
          <w:rFonts w:hint="cs"/>
          <w:rtl/>
        </w:rPr>
        <w:t xml:space="preserve">גניה נולדה בעיר </w:t>
      </w:r>
      <w:r w:rsidR="0086076F">
        <w:rPr>
          <w:rFonts w:hint="cs"/>
          <w:rtl/>
        </w:rPr>
        <w:t xml:space="preserve">ורשה שבפולין. יחד עם משפחתה היא גורשה אל הגטו שהוקם בעיר כשהייתה בת חמש. </w:t>
      </w:r>
    </w:p>
    <w:p w:rsidR="0086076F" w:rsidRDefault="0086076F" w:rsidP="0086076F">
      <w:pPr>
        <w:rPr>
          <w:rtl/>
        </w:rPr>
      </w:pPr>
      <w:r>
        <w:rPr>
          <w:rFonts w:hint="cs"/>
          <w:rtl/>
        </w:rPr>
        <w:t xml:space="preserve">13:57 </w:t>
      </w:r>
      <w:r>
        <w:rPr>
          <w:rtl/>
        </w:rPr>
        <w:t>–</w:t>
      </w:r>
      <w:r>
        <w:rPr>
          <w:rFonts w:hint="cs"/>
          <w:rtl/>
        </w:rPr>
        <w:t xml:space="preserve"> 14:50 - </w:t>
      </w:r>
      <w:hyperlink r:id="rId5" w:history="1">
        <w:r w:rsidRPr="008B32BA">
          <w:rPr>
            <w:rStyle w:val="Hyperlink"/>
          </w:rPr>
          <w:t>https://www.youtube.com/watch?v=iGq_RkZLqkk&amp;t=891s</w:t>
        </w:r>
      </w:hyperlink>
    </w:p>
    <w:p w:rsidR="0086076F" w:rsidRPr="0086076F" w:rsidRDefault="004D0B04" w:rsidP="0086076F">
      <w:pPr>
        <w:rPr>
          <w:rtl/>
        </w:rPr>
      </w:pPr>
      <w:r>
        <w:rPr>
          <w:rFonts w:hint="cs"/>
          <w:rtl/>
        </w:rPr>
        <w:t xml:space="preserve">גניה מספרת על </w:t>
      </w:r>
      <w:bookmarkStart w:id="0" w:name="_GoBack"/>
      <w:r>
        <w:rPr>
          <w:rFonts w:hint="cs"/>
          <w:rtl/>
        </w:rPr>
        <w:t xml:space="preserve">פינות לימוד שהוקמו בגטו ורשה עבור הילדים. לפי העדות שלה, מה היו המטרות של פינות הלימוד האלו? </w:t>
      </w:r>
      <w:bookmarkEnd w:id="0"/>
    </w:p>
    <w:p w:rsidR="00440ABA" w:rsidRDefault="00440ABA" w:rsidP="003F1771">
      <w:pPr>
        <w:ind w:left="420" w:right="420"/>
        <w:rPr>
          <w:rtl/>
        </w:rPr>
      </w:pPr>
    </w:p>
    <w:p w:rsidR="00440ABA" w:rsidRDefault="00440ABA" w:rsidP="003F1771">
      <w:pPr>
        <w:rPr>
          <w:b/>
          <w:bCs/>
          <w:u w:val="single"/>
          <w:rtl/>
        </w:rPr>
      </w:pPr>
    </w:p>
    <w:p w:rsidR="00440ABA" w:rsidRDefault="00440ABA" w:rsidP="003F1771">
      <w:pPr>
        <w:rPr>
          <w:b/>
          <w:bCs/>
          <w:u w:val="single"/>
          <w:rtl/>
        </w:rPr>
      </w:pPr>
    </w:p>
    <w:p w:rsidR="00440ABA" w:rsidRDefault="00440ABA" w:rsidP="00764C66">
      <w:pPr>
        <w:rPr>
          <w:b/>
          <w:bCs/>
          <w:u w:val="single"/>
          <w:rtl/>
        </w:rPr>
      </w:pPr>
      <w:r>
        <w:rPr>
          <w:rFonts w:hint="cs"/>
          <w:b/>
          <w:bCs/>
          <w:u w:val="single"/>
          <w:rtl/>
        </w:rPr>
        <w:t>מדור תצלום</w:t>
      </w:r>
    </w:p>
    <w:p w:rsidR="00440ABA" w:rsidRDefault="00440ABA" w:rsidP="003F1771">
      <w:pPr>
        <w:rPr>
          <w:b/>
          <w:bCs/>
          <w:u w:val="single"/>
          <w:rtl/>
        </w:rPr>
      </w:pPr>
    </w:p>
    <w:p w:rsidR="00440ABA" w:rsidRDefault="00440ABA" w:rsidP="003F1771">
      <w:pPr>
        <w:rPr>
          <w:rtl/>
        </w:rPr>
      </w:pPr>
      <w:r>
        <w:rPr>
          <w:rFonts w:hint="cs"/>
          <w:rtl/>
        </w:rPr>
        <w:t>ילדים לומדים בבית ספר מחתרתי בגטו קובנה, ליטא</w:t>
      </w:r>
    </w:p>
    <w:p w:rsidR="00440ABA" w:rsidRDefault="00440ABA" w:rsidP="003F1771">
      <w:pPr>
        <w:rPr>
          <w:rtl/>
        </w:rPr>
      </w:pPr>
      <w:r>
        <w:rPr>
          <w:rFonts w:hint="cs"/>
          <w:rtl/>
        </w:rPr>
        <w:t>מתוך ארכיון התצלומים של יד ושם</w:t>
      </w:r>
    </w:p>
    <w:p w:rsidR="00440ABA" w:rsidRDefault="00440ABA" w:rsidP="003F1771">
      <w:pPr>
        <w:rPr>
          <w:rtl/>
        </w:rPr>
      </w:pPr>
    </w:p>
    <w:p w:rsidR="00440ABA" w:rsidRDefault="001222FE" w:rsidP="003F1771">
      <w:pPr>
        <w:rPr>
          <w:rFonts w:ascii="Verdana" w:hAnsi="Verdana"/>
          <w:rtl/>
        </w:rPr>
      </w:pPr>
      <w:r>
        <w:rPr>
          <w:rFonts w:ascii="Verdana" w:hAnsi="Verdana"/>
        </w:rPr>
        <w:fldChar w:fldCharType="begin"/>
      </w:r>
      <w:r w:rsidR="00440ABA">
        <w:rPr>
          <w:rFonts w:ascii="Verdana" w:hAnsi="Verdana"/>
        </w:rPr>
        <w:instrText xml:space="preserve"> INCLUDEPICTURE "http://www.ushmm.org/photos/70/70875.jpg" \* MERGEFORMATINET </w:instrText>
      </w:r>
      <w:r>
        <w:rPr>
          <w:rFonts w:ascii="Verdana" w:hAnsi="Verdana"/>
        </w:rPr>
        <w:fldChar w:fldCharType="separate"/>
      </w:r>
      <w:r w:rsidR="00404537">
        <w:rPr>
          <w:rFonts w:ascii="Verdana" w:hAnsi="Verdana"/>
        </w:rPr>
        <w:fldChar w:fldCharType="begin"/>
      </w:r>
      <w:r w:rsidR="00404537">
        <w:rPr>
          <w:rFonts w:ascii="Verdana" w:hAnsi="Verdana"/>
        </w:rPr>
        <w:instrText xml:space="preserve"> </w:instrText>
      </w:r>
      <w:r w:rsidR="00404537">
        <w:rPr>
          <w:rFonts w:ascii="Verdana" w:hAnsi="Verdana"/>
        </w:rPr>
        <w:instrText>INCLUDEPICTURE  "http://www.ushmm.org/photos/70/70875.jpg" \* MERGEFORMATINET</w:instrText>
      </w:r>
      <w:r w:rsidR="00404537">
        <w:rPr>
          <w:rFonts w:ascii="Verdana" w:hAnsi="Verdana"/>
        </w:rPr>
        <w:instrText xml:space="preserve"> </w:instrText>
      </w:r>
      <w:r w:rsidR="00404537">
        <w:rPr>
          <w:rFonts w:ascii="Verdana" w:hAnsi="Verdana"/>
        </w:rPr>
        <w:fldChar w:fldCharType="separate"/>
      </w:r>
      <w:r w:rsidR="00404537">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228.65pt">
            <v:imagedata r:id="rId6" r:href="rId7"/>
          </v:shape>
        </w:pict>
      </w:r>
      <w:r w:rsidR="00404537">
        <w:rPr>
          <w:rFonts w:ascii="Verdana" w:hAnsi="Verdana"/>
        </w:rPr>
        <w:fldChar w:fldCharType="end"/>
      </w:r>
      <w:r>
        <w:rPr>
          <w:rFonts w:ascii="Verdana" w:hAnsi="Verdana"/>
        </w:rPr>
        <w:fldChar w:fldCharType="end"/>
      </w:r>
    </w:p>
    <w:p w:rsidR="00440ABA" w:rsidRDefault="00440ABA" w:rsidP="003F1771">
      <w:pPr>
        <w:rPr>
          <w:rFonts w:ascii="Verdana" w:hAnsi="Verdana"/>
          <w:rtl/>
        </w:rPr>
      </w:pPr>
    </w:p>
    <w:p w:rsidR="00440ABA" w:rsidRDefault="00440ABA" w:rsidP="003F1771">
      <w:pPr>
        <w:rPr>
          <w:rFonts w:ascii="Verdana" w:hAnsi="Verdana"/>
          <w:rtl/>
        </w:rPr>
      </w:pPr>
    </w:p>
    <w:p w:rsidR="00440ABA" w:rsidRDefault="00440ABA" w:rsidP="00764C66">
      <w:pPr>
        <w:rPr>
          <w:rtl/>
        </w:rPr>
      </w:pPr>
      <w:r>
        <w:rPr>
          <w:rFonts w:hint="cs"/>
          <w:rtl/>
        </w:rPr>
        <w:t xml:space="preserve">בגטו קובנה ארגנו התושבים היהודים בתי ספר לילדים. בשנת 1942 אסרו הגרמנים על המשך הלימודים בגטו, חוץ </w:t>
      </w:r>
      <w:proofErr w:type="spellStart"/>
      <w:r>
        <w:rPr>
          <w:rFonts w:hint="cs"/>
          <w:rtl/>
        </w:rPr>
        <w:t>מבבתי</w:t>
      </w:r>
      <w:proofErr w:type="spellEnd"/>
      <w:r>
        <w:rPr>
          <w:rFonts w:hint="cs"/>
          <w:rtl/>
        </w:rPr>
        <w:t xml:space="preserve"> ספר תיכוניים מקצועיים שהכשירו בני נוער לעבודה. למרות זאת המשיכו היהודים לקיים בתי ספר יסודיים בסתר. התצלום שלפניכם צולם בבית ספר מחתרתי שהוקם בתוך אורווה בגטו קובנה. מעטים היו הילדים שזכו ללמוד בבית הספר</w:t>
      </w:r>
      <w:r w:rsidR="00764C66">
        <w:rPr>
          <w:rFonts w:hint="cs"/>
          <w:rtl/>
        </w:rPr>
        <w:t>;</w:t>
      </w:r>
      <w:r>
        <w:rPr>
          <w:rFonts w:hint="cs"/>
          <w:rtl/>
        </w:rPr>
        <w:t xml:space="preserve"> רובם נאלצו לצאת לעבודה. </w:t>
      </w:r>
    </w:p>
    <w:p w:rsidR="00440ABA" w:rsidRDefault="00440ABA" w:rsidP="003F1771">
      <w:pPr>
        <w:rPr>
          <w:rtl/>
        </w:rPr>
      </w:pPr>
    </w:p>
    <w:p w:rsidR="00440ABA" w:rsidRDefault="00440ABA" w:rsidP="003F1771">
      <w:pPr>
        <w:ind w:left="60" w:right="60"/>
      </w:pPr>
      <w:r>
        <w:rPr>
          <w:rFonts w:hint="cs"/>
          <w:rtl/>
        </w:rPr>
        <w:t>התבוננו בתצלום. לחצו על הפריט המראה שהילדים בתצלום ה</w:t>
      </w:r>
      <w:r w:rsidR="00764C66">
        <w:rPr>
          <w:rFonts w:hint="cs"/>
          <w:rtl/>
        </w:rPr>
        <w:t>י</w:t>
      </w:r>
      <w:r>
        <w:rPr>
          <w:rFonts w:hint="cs"/>
          <w:rtl/>
        </w:rPr>
        <w:t>נם יהודים.</w:t>
      </w:r>
    </w:p>
    <w:p w:rsidR="00440ABA" w:rsidRDefault="00440ABA" w:rsidP="003F1771">
      <w:pPr>
        <w:ind w:left="60" w:right="60"/>
      </w:pPr>
    </w:p>
    <w:p w:rsidR="00440ABA" w:rsidRDefault="00891015" w:rsidP="003F1771">
      <w:pPr>
        <w:rPr>
          <w:rtl/>
        </w:rPr>
      </w:pPr>
      <w:r>
        <w:rPr>
          <w:rFonts w:hint="cs"/>
          <w:rtl/>
        </w:rPr>
        <w:t>התבוננו בתצלומים שלפניכם</w:t>
      </w:r>
      <w:r w:rsidR="008B1BDD">
        <w:rPr>
          <w:rFonts w:hint="cs"/>
          <w:rtl/>
        </w:rPr>
        <w:t xml:space="preserve"> מה אפשר ללמוד מהם על הלימודים בגטו? </w:t>
      </w:r>
    </w:p>
    <w:p w:rsidR="00891015" w:rsidRDefault="00891015" w:rsidP="003F1771">
      <w:pPr>
        <w:rPr>
          <w:rtl/>
        </w:rPr>
      </w:pPr>
    </w:p>
    <w:p w:rsidR="00440ABA" w:rsidRDefault="00440ABA" w:rsidP="00764C66">
      <w:pPr>
        <w:rPr>
          <w:b/>
          <w:bCs/>
          <w:u w:val="single"/>
          <w:rtl/>
        </w:rPr>
      </w:pPr>
      <w:r>
        <w:rPr>
          <w:rFonts w:hint="cs"/>
          <w:b/>
          <w:bCs/>
          <w:u w:val="single"/>
          <w:rtl/>
        </w:rPr>
        <w:t>מדור עדות כתובה</w:t>
      </w:r>
    </w:p>
    <w:p w:rsidR="008B1BDD" w:rsidRDefault="008B1BDD" w:rsidP="003F1771">
      <w:pPr>
        <w:rPr>
          <w:b/>
          <w:bCs/>
          <w:u w:val="single"/>
          <w:rtl/>
        </w:rPr>
      </w:pPr>
    </w:p>
    <w:p w:rsidR="008B1BDD" w:rsidRDefault="008B1BDD" w:rsidP="00764C66">
      <w:pPr>
        <w:rPr>
          <w:rtl/>
        </w:rPr>
      </w:pPr>
      <w:r>
        <w:rPr>
          <w:rFonts w:hint="cs"/>
          <w:rtl/>
        </w:rPr>
        <w:t>יצחק</w:t>
      </w:r>
      <w:r w:rsidR="00764C66">
        <w:rPr>
          <w:rFonts w:hint="cs"/>
          <w:rtl/>
        </w:rPr>
        <w:t xml:space="preserve"> </w:t>
      </w:r>
      <w:proofErr w:type="spellStart"/>
      <w:r>
        <w:rPr>
          <w:rFonts w:hint="cs"/>
          <w:rtl/>
        </w:rPr>
        <w:t>רודאשבסקי</w:t>
      </w:r>
      <w:proofErr w:type="spellEnd"/>
      <w:r>
        <w:rPr>
          <w:rFonts w:hint="cs"/>
          <w:rtl/>
        </w:rPr>
        <w:t xml:space="preserve"> נולד בעיר וילנה שבפולין בשנת 1927. הוא היה בן יחיד שאהב מא</w:t>
      </w:r>
      <w:r w:rsidR="00764C66">
        <w:rPr>
          <w:rFonts w:hint="cs"/>
          <w:rtl/>
        </w:rPr>
        <w:t>ו</w:t>
      </w:r>
      <w:r>
        <w:rPr>
          <w:rFonts w:hint="cs"/>
          <w:rtl/>
        </w:rPr>
        <w:t xml:space="preserve">ד לטייל, לקרוא ולכתוב. בשנת 1940 גורש יצחק עם הוריו לגטו וילנה, שם כתב יומן. </w:t>
      </w:r>
    </w:p>
    <w:p w:rsidR="008B1BDD" w:rsidRDefault="008B1BDD" w:rsidP="00764C66">
      <w:pPr>
        <w:rPr>
          <w:b/>
          <w:bCs/>
          <w:u w:val="single"/>
          <w:rtl/>
        </w:rPr>
      </w:pPr>
      <w:r>
        <w:rPr>
          <w:rFonts w:hint="cs"/>
          <w:rtl/>
        </w:rPr>
        <w:t xml:space="preserve">יצחק לא ניצל, אולם היומן התגלה </w:t>
      </w:r>
      <w:proofErr w:type="spellStart"/>
      <w:r>
        <w:rPr>
          <w:rFonts w:hint="cs"/>
          <w:rtl/>
        </w:rPr>
        <w:t>עלידי</w:t>
      </w:r>
      <w:proofErr w:type="spellEnd"/>
      <w:r>
        <w:rPr>
          <w:rFonts w:hint="cs"/>
          <w:rtl/>
        </w:rPr>
        <w:t xml:space="preserve"> בת דודתו</w:t>
      </w:r>
      <w:r w:rsidR="00764C66">
        <w:rPr>
          <w:rFonts w:hint="cs"/>
          <w:rtl/>
        </w:rPr>
        <w:t>.</w:t>
      </w:r>
      <w:r>
        <w:rPr>
          <w:rFonts w:hint="cs"/>
          <w:rtl/>
        </w:rPr>
        <w:t xml:space="preserve"> לאחר השואה</w:t>
      </w:r>
      <w:r w:rsidR="00764C66">
        <w:rPr>
          <w:rFonts w:hint="cs"/>
          <w:rtl/>
        </w:rPr>
        <w:t xml:space="preserve"> פורסם</w:t>
      </w:r>
      <w:r>
        <w:rPr>
          <w:rFonts w:hint="cs"/>
          <w:rtl/>
        </w:rPr>
        <w:t xml:space="preserve"> היומן</w:t>
      </w:r>
      <w:r w:rsidR="00764C66">
        <w:rPr>
          <w:rFonts w:hint="cs"/>
          <w:rtl/>
        </w:rPr>
        <w:t>.</w:t>
      </w:r>
      <w:r>
        <w:rPr>
          <w:rFonts w:hint="cs"/>
          <w:rtl/>
        </w:rPr>
        <w:t xml:space="preserve"> </w:t>
      </w:r>
    </w:p>
    <w:p w:rsidR="008B1BDD" w:rsidRDefault="008B1BDD" w:rsidP="003F1771">
      <w:pPr>
        <w:rPr>
          <w:rtl/>
        </w:rPr>
      </w:pPr>
    </w:p>
    <w:p w:rsidR="00440ABA" w:rsidRPr="008B1BDD" w:rsidRDefault="00440ABA" w:rsidP="003F1771">
      <w:pPr>
        <w:rPr>
          <w:i/>
          <w:iCs/>
          <w:rtl/>
        </w:rPr>
      </w:pPr>
      <w:r w:rsidRPr="008B1BDD">
        <w:rPr>
          <w:rFonts w:hint="cs"/>
          <w:i/>
          <w:iCs/>
          <w:rtl/>
        </w:rPr>
        <w:t xml:space="preserve">"[...]לאחר היסוסים ומחשבות רבות, החלטתי לנצל כל רגע </w:t>
      </w:r>
      <w:r w:rsidRPr="008B1BDD">
        <w:rPr>
          <w:i/>
          <w:iCs/>
          <w:rtl/>
        </w:rPr>
        <w:t>–</w:t>
      </w:r>
      <w:r w:rsidRPr="008B1BDD">
        <w:rPr>
          <w:rFonts w:hint="cs"/>
          <w:i/>
          <w:iCs/>
          <w:rtl/>
        </w:rPr>
        <w:t xml:space="preserve"> אני צריך ללמוד, עדיין יש לי תנאים נאותים, לכן אסור לי להפסיק. הרצון ללמוד נהפך אצלי כמעין מעשה להכעיס כנגד ההווה, השונא את הלימודים, האוהב את העבודה, את העמל. לא, החלטתי, אני חי במחר ולא בהווה, ואם מתוך 100 ילדי גטו בגילי יכולים 10 ללמוד, חייב אני להיות בין המאושרים, חייב אני לנצל זאת. הלימודים נעשו לי יקרים עוד יותר מקודם[...]"</w:t>
      </w:r>
    </w:p>
    <w:p w:rsidR="00440ABA" w:rsidRDefault="00440ABA" w:rsidP="003F1771">
      <w:pPr>
        <w:rPr>
          <w:rtl/>
        </w:rPr>
      </w:pPr>
    </w:p>
    <w:p w:rsidR="00440ABA" w:rsidRPr="008B1BDD" w:rsidRDefault="00440ABA" w:rsidP="003F1771">
      <w:pPr>
        <w:rPr>
          <w:sz w:val="20"/>
          <w:szCs w:val="20"/>
          <w:rtl/>
        </w:rPr>
      </w:pPr>
      <w:r w:rsidRPr="008B1BDD">
        <w:rPr>
          <w:rFonts w:hint="cs"/>
          <w:sz w:val="20"/>
          <w:szCs w:val="20"/>
          <w:rtl/>
        </w:rPr>
        <w:t xml:space="preserve">מתוך: יומנו של יצחק </w:t>
      </w:r>
      <w:proofErr w:type="spellStart"/>
      <w:r w:rsidRPr="008B1BDD">
        <w:rPr>
          <w:rFonts w:hint="cs"/>
          <w:sz w:val="20"/>
          <w:szCs w:val="20"/>
          <w:rtl/>
        </w:rPr>
        <w:t>רודאשבסקי</w:t>
      </w:r>
      <w:proofErr w:type="spellEnd"/>
      <w:r w:rsidR="008B1BDD">
        <w:rPr>
          <w:rFonts w:hint="cs"/>
          <w:sz w:val="20"/>
          <w:szCs w:val="20"/>
          <w:rtl/>
        </w:rPr>
        <w:t xml:space="preserve">, </w:t>
      </w:r>
      <w:r w:rsidR="008B1BDD" w:rsidRPr="008B1BDD">
        <w:rPr>
          <w:b/>
          <w:bCs/>
          <w:sz w:val="20"/>
          <w:szCs w:val="20"/>
          <w:rtl/>
        </w:rPr>
        <w:t>יומנו של נער מווילנה</w:t>
      </w:r>
      <w:r w:rsidR="008B1BDD" w:rsidRPr="008B1BDD">
        <w:rPr>
          <w:sz w:val="20"/>
          <w:szCs w:val="20"/>
          <w:rtl/>
        </w:rPr>
        <w:t>. הוצאת בית לוחמי הגטאות והקיבוץ המאוחד, תל-אביב תשכ"ד 1964.</w:t>
      </w:r>
    </w:p>
    <w:p w:rsidR="00440ABA" w:rsidRDefault="00440ABA" w:rsidP="003F1771">
      <w:pPr>
        <w:rPr>
          <w:rtl/>
        </w:rPr>
      </w:pPr>
    </w:p>
    <w:p w:rsidR="00440ABA" w:rsidRDefault="00440ABA" w:rsidP="003F1771">
      <w:pPr>
        <w:rPr>
          <w:rtl/>
        </w:rPr>
      </w:pPr>
      <w:r>
        <w:rPr>
          <w:rFonts w:hint="cs"/>
          <w:rtl/>
        </w:rPr>
        <w:t>&lt;פירושי מילים&gt;</w:t>
      </w:r>
    </w:p>
    <w:p w:rsidR="00440ABA" w:rsidRDefault="00440ABA" w:rsidP="003F1771">
      <w:pPr>
        <w:numPr>
          <w:ilvl w:val="0"/>
          <w:numId w:val="2"/>
        </w:numPr>
        <w:ind w:left="0"/>
        <w:rPr>
          <w:rtl/>
        </w:rPr>
      </w:pPr>
      <w:r>
        <w:rPr>
          <w:rFonts w:hint="cs"/>
          <w:rtl/>
        </w:rPr>
        <w:t>מעשה להכעיס</w:t>
      </w:r>
      <w:r w:rsidR="00764C66">
        <w:rPr>
          <w:rFonts w:hint="cs"/>
          <w:rtl/>
        </w:rPr>
        <w:t xml:space="preserve"> </w:t>
      </w:r>
      <w:r w:rsidR="008B1BDD">
        <w:rPr>
          <w:rtl/>
        </w:rPr>
        <w:t>–</w:t>
      </w:r>
      <w:r w:rsidR="008B1BDD">
        <w:rPr>
          <w:rFonts w:hint="cs"/>
          <w:rtl/>
        </w:rPr>
        <w:t xml:space="preserve"> דבר שנעשה כדי להרגיז</w:t>
      </w:r>
    </w:p>
    <w:p w:rsidR="00440ABA" w:rsidRDefault="00440ABA" w:rsidP="003F1771">
      <w:pPr>
        <w:numPr>
          <w:ilvl w:val="0"/>
          <w:numId w:val="2"/>
        </w:numPr>
        <w:ind w:left="0"/>
      </w:pPr>
      <w:r>
        <w:rPr>
          <w:rFonts w:hint="cs"/>
          <w:rtl/>
        </w:rPr>
        <w:t>הווה</w:t>
      </w:r>
      <w:r w:rsidR="00764C66">
        <w:rPr>
          <w:rFonts w:hint="cs"/>
          <w:rtl/>
        </w:rPr>
        <w:t xml:space="preserve"> </w:t>
      </w:r>
      <w:r w:rsidR="008B1BDD">
        <w:rPr>
          <w:rtl/>
        </w:rPr>
        <w:t>–</w:t>
      </w:r>
      <w:r w:rsidR="008B1BDD">
        <w:rPr>
          <w:rFonts w:hint="cs"/>
          <w:rtl/>
        </w:rPr>
        <w:t xml:space="preserve"> עכשיו, הזמן הנוכחי</w:t>
      </w:r>
    </w:p>
    <w:p w:rsidR="00440ABA" w:rsidRDefault="00440ABA" w:rsidP="003F1771">
      <w:pPr>
        <w:numPr>
          <w:ilvl w:val="0"/>
          <w:numId w:val="2"/>
        </w:numPr>
        <w:ind w:left="0"/>
      </w:pPr>
      <w:r>
        <w:rPr>
          <w:rFonts w:hint="cs"/>
          <w:rtl/>
        </w:rPr>
        <w:t>נאותים</w:t>
      </w:r>
      <w:r w:rsidR="00764C66">
        <w:rPr>
          <w:rFonts w:hint="cs"/>
          <w:rtl/>
        </w:rPr>
        <w:t xml:space="preserve"> </w:t>
      </w:r>
      <w:r w:rsidR="008B1BDD">
        <w:rPr>
          <w:rtl/>
        </w:rPr>
        <w:t>–</w:t>
      </w:r>
      <w:r w:rsidR="008B1BDD">
        <w:rPr>
          <w:rFonts w:hint="cs"/>
          <w:rtl/>
        </w:rPr>
        <w:t xml:space="preserve"> מתאימים </w:t>
      </w:r>
    </w:p>
    <w:p w:rsidR="00440ABA" w:rsidRDefault="00440ABA" w:rsidP="003F1771">
      <w:pPr>
        <w:numPr>
          <w:ilvl w:val="0"/>
          <w:numId w:val="2"/>
        </w:numPr>
        <w:ind w:left="0"/>
        <w:rPr>
          <w:rtl/>
        </w:rPr>
      </w:pPr>
      <w:r>
        <w:rPr>
          <w:rFonts w:hint="cs"/>
          <w:rtl/>
        </w:rPr>
        <w:t>מחאה</w:t>
      </w:r>
      <w:r w:rsidR="00764C66">
        <w:rPr>
          <w:rFonts w:hint="cs"/>
          <w:rtl/>
        </w:rPr>
        <w:t xml:space="preserve"> </w:t>
      </w:r>
      <w:r w:rsidR="008B1BDD">
        <w:rPr>
          <w:rtl/>
        </w:rPr>
        <w:t>–</w:t>
      </w:r>
      <w:r w:rsidR="008B1BDD">
        <w:rPr>
          <w:rFonts w:hint="cs"/>
          <w:rtl/>
        </w:rPr>
        <w:t xml:space="preserve"> הבעת התנגדות</w:t>
      </w:r>
    </w:p>
    <w:p w:rsidR="00440ABA" w:rsidRDefault="00440ABA" w:rsidP="003F1771">
      <w:pPr>
        <w:ind w:left="60" w:right="60"/>
        <w:rPr>
          <w:rtl/>
        </w:rPr>
      </w:pPr>
    </w:p>
    <w:p w:rsidR="00440ABA" w:rsidRDefault="00440ABA" w:rsidP="003F1771">
      <w:pPr>
        <w:rPr>
          <w:rtl/>
        </w:rPr>
      </w:pPr>
      <w:r>
        <w:rPr>
          <w:rFonts w:hint="cs"/>
          <w:rtl/>
        </w:rPr>
        <w:t>בקטע זה מתוך היומן מספר יצחק על החלטתו ללמוד בגטו.</w:t>
      </w:r>
    </w:p>
    <w:p w:rsidR="00440ABA" w:rsidRDefault="00440ABA" w:rsidP="003F1771">
      <w:pPr>
        <w:rPr>
          <w:rtl/>
        </w:rPr>
      </w:pPr>
      <w:r>
        <w:rPr>
          <w:rFonts w:hint="cs"/>
          <w:rtl/>
        </w:rPr>
        <w:t>מדוע היה כה חשוב ליצחק ללמוד?</w:t>
      </w:r>
    </w:p>
    <w:p w:rsidR="00440ABA" w:rsidRDefault="00440ABA" w:rsidP="00404537">
      <w:pPr>
        <w:rPr>
          <w:rtl/>
        </w:rPr>
      </w:pPr>
      <w:r>
        <w:rPr>
          <w:rFonts w:hint="cs"/>
          <w:rtl/>
        </w:rPr>
        <w:t>יצחק מציין לפחות שלוש סיבות. ק</w:t>
      </w:r>
      <w:r w:rsidR="00764C66">
        <w:rPr>
          <w:rtl/>
        </w:rPr>
        <w:t>ִִ</w:t>
      </w:r>
      <w:r>
        <w:rPr>
          <w:rFonts w:hint="cs"/>
          <w:rtl/>
        </w:rPr>
        <w:t>ראו את המשפטים מתוך היומן ובחרו את ההסבר המתאים</w:t>
      </w:r>
      <w:r w:rsidR="00404537">
        <w:rPr>
          <w:rFonts w:hint="cs"/>
          <w:rtl/>
        </w:rPr>
        <w:t>.</w:t>
      </w:r>
    </w:p>
    <w:p w:rsidR="00440ABA" w:rsidRDefault="00440ABA" w:rsidP="003F1771">
      <w:pPr>
        <w:rPr>
          <w:rtl/>
        </w:rPr>
      </w:pPr>
    </w:p>
    <w:p w:rsidR="00440ABA" w:rsidRDefault="00440ABA" w:rsidP="003F1771">
      <w:pPr>
        <w:rPr>
          <w:rtl/>
        </w:rPr>
      </w:pPr>
      <w:r>
        <w:rPr>
          <w:rFonts w:hint="cs"/>
          <w:rtl/>
        </w:rPr>
        <w:t>"עדיין יש לי תנאים נאותים, לכן אסור לי להפסיק..</w:t>
      </w:r>
      <w:r w:rsidR="00764C66">
        <w:rPr>
          <w:rFonts w:hint="cs"/>
          <w:rtl/>
        </w:rPr>
        <w:t>.</w:t>
      </w:r>
      <w:r>
        <w:rPr>
          <w:rFonts w:hint="cs"/>
          <w:rtl/>
        </w:rPr>
        <w:t>"  - &lt;עדיין יש לי אפשרות ללמוד</w:t>
      </w:r>
      <w:r w:rsidR="00764C66">
        <w:rPr>
          <w:rFonts w:hint="cs"/>
          <w:rtl/>
        </w:rPr>
        <w:t>,</w:t>
      </w:r>
      <w:r>
        <w:rPr>
          <w:rFonts w:hint="cs"/>
          <w:rtl/>
        </w:rPr>
        <w:t xml:space="preserve"> ולכן אני חייב לנצל אותה.&gt;</w:t>
      </w:r>
    </w:p>
    <w:p w:rsidR="00440ABA" w:rsidRDefault="00440ABA" w:rsidP="003F1771">
      <w:pPr>
        <w:rPr>
          <w:rtl/>
        </w:rPr>
      </w:pPr>
      <w:r>
        <w:rPr>
          <w:rFonts w:hint="cs"/>
          <w:rtl/>
        </w:rPr>
        <w:t>"מעשה להכעיס כנגד ההווה..</w:t>
      </w:r>
      <w:r w:rsidR="00764C66">
        <w:rPr>
          <w:rFonts w:hint="cs"/>
          <w:rtl/>
        </w:rPr>
        <w:t>.</w:t>
      </w:r>
      <w:r>
        <w:rPr>
          <w:rFonts w:hint="cs"/>
          <w:rtl/>
        </w:rPr>
        <w:t>" - &lt; הלימודים הם המחאה שלי כנגד קשיי החיים בגטו.  &gt;</w:t>
      </w:r>
    </w:p>
    <w:p w:rsidR="00440ABA" w:rsidRDefault="00440ABA" w:rsidP="003F1771">
      <w:pPr>
        <w:rPr>
          <w:rtl/>
        </w:rPr>
      </w:pPr>
      <w:r>
        <w:rPr>
          <w:rFonts w:hint="cs"/>
          <w:rtl/>
        </w:rPr>
        <w:t xml:space="preserve"> "אני חי במחר ולא בהווה..."  - &lt; אני לומד בשביל העתיד. &gt;</w:t>
      </w:r>
    </w:p>
    <w:p w:rsidR="00440ABA" w:rsidRDefault="00440ABA" w:rsidP="003F1771">
      <w:pPr>
        <w:rPr>
          <w:rtl/>
        </w:rPr>
      </w:pPr>
    </w:p>
    <w:p w:rsidR="00440ABA" w:rsidRDefault="00440ABA" w:rsidP="003F1771">
      <w:pPr>
        <w:rPr>
          <w:rtl/>
        </w:rPr>
      </w:pPr>
    </w:p>
    <w:p w:rsidR="00440ABA" w:rsidRDefault="00440ABA" w:rsidP="003F1771">
      <w:pPr>
        <w:rPr>
          <w:rtl/>
        </w:rPr>
      </w:pPr>
    </w:p>
    <w:p w:rsidR="00440ABA" w:rsidRDefault="00440ABA" w:rsidP="003F1771">
      <w:pPr>
        <w:rPr>
          <w:rtl/>
        </w:rPr>
      </w:pPr>
      <w:r>
        <w:rPr>
          <w:rFonts w:hint="cs"/>
          <w:rtl/>
        </w:rPr>
        <w:t>[2]</w:t>
      </w:r>
    </w:p>
    <w:p w:rsidR="00440ABA" w:rsidRDefault="00440ABA" w:rsidP="003F1771">
      <w:pPr>
        <w:rPr>
          <w:rtl/>
        </w:rPr>
      </w:pPr>
    </w:p>
    <w:p w:rsidR="00440ABA" w:rsidRDefault="00440ABA" w:rsidP="003F1771">
      <w:pPr>
        <w:pStyle w:val="1"/>
        <w:rPr>
          <w:rtl/>
        </w:rPr>
      </w:pPr>
      <w:r>
        <w:rPr>
          <w:rFonts w:hint="cs"/>
          <w:rtl/>
        </w:rPr>
        <w:t>שיעור בדירת המורה</w:t>
      </w:r>
    </w:p>
    <w:p w:rsidR="00440ABA" w:rsidRDefault="00440ABA" w:rsidP="003F1771">
      <w:pPr>
        <w:rPr>
          <w:rtl/>
        </w:rPr>
      </w:pPr>
      <w:r>
        <w:rPr>
          <w:rFonts w:hint="cs"/>
          <w:rtl/>
        </w:rPr>
        <w:t xml:space="preserve">"זכיתי להתחמם באורה של מורתנו הנפלאה פ. </w:t>
      </w:r>
      <w:proofErr w:type="spellStart"/>
      <w:r>
        <w:rPr>
          <w:rFonts w:hint="cs"/>
          <w:rtl/>
        </w:rPr>
        <w:t>זליצקה</w:t>
      </w:r>
      <w:proofErr w:type="spellEnd"/>
      <w:r>
        <w:rPr>
          <w:rFonts w:hint="cs"/>
          <w:rtl/>
        </w:rPr>
        <w:t>...</w:t>
      </w:r>
      <w:r w:rsidR="00764C66">
        <w:rPr>
          <w:rFonts w:hint="cs"/>
          <w:rtl/>
        </w:rPr>
        <w:t xml:space="preserve"> </w:t>
      </w:r>
      <w:r>
        <w:rPr>
          <w:rFonts w:hint="cs"/>
          <w:rtl/>
        </w:rPr>
        <w:t>בידיה עלה לפתוח לפנינו עולם חדש...</w:t>
      </w:r>
      <w:r w:rsidR="00764C66">
        <w:rPr>
          <w:rFonts w:hint="cs"/>
          <w:rtl/>
        </w:rPr>
        <w:t xml:space="preserve"> </w:t>
      </w:r>
      <w:r>
        <w:rPr>
          <w:rFonts w:hint="cs"/>
          <w:rtl/>
        </w:rPr>
        <w:t>היינו מגיעות אליה לשיעור. ושם, בדירתה העלובה, דלף הגג...</w:t>
      </w:r>
      <w:r w:rsidR="00764C66">
        <w:rPr>
          <w:rFonts w:hint="cs"/>
          <w:rtl/>
        </w:rPr>
        <w:t xml:space="preserve"> </w:t>
      </w:r>
      <w:r>
        <w:rPr>
          <w:rFonts w:hint="cs"/>
          <w:rtl/>
        </w:rPr>
        <w:t>מחמת הקור לא היינו פשוטות את מעילינו...</w:t>
      </w:r>
      <w:r w:rsidR="00764C66">
        <w:rPr>
          <w:rFonts w:hint="cs"/>
          <w:rtl/>
        </w:rPr>
        <w:t xml:space="preserve"> </w:t>
      </w:r>
      <w:r>
        <w:rPr>
          <w:rFonts w:hint="cs"/>
          <w:rtl/>
        </w:rPr>
        <w:t xml:space="preserve">תוך כדי הישיבה הממושכת נרדמו רגלינו וגרמו לנו ייסורים, אולם </w:t>
      </w:r>
      <w:r>
        <w:rPr>
          <w:rFonts w:hint="cs"/>
          <w:highlight w:val="magenta"/>
          <w:rtl/>
        </w:rPr>
        <w:t>לא העזנו לרעוש ברגליים ולרקוע, כי חבל היה לנו לאבד מילה אחת מן הדברים שהרצתה לפנינו</w:t>
      </w:r>
      <w:r>
        <w:rPr>
          <w:rFonts w:hint="cs"/>
          <w:rtl/>
        </w:rPr>
        <w:t>...</w:t>
      </w:r>
      <w:r w:rsidR="00764C66">
        <w:rPr>
          <w:rFonts w:hint="cs"/>
          <w:rtl/>
        </w:rPr>
        <w:t xml:space="preserve"> </w:t>
      </w:r>
      <w:r>
        <w:rPr>
          <w:rFonts w:hint="cs"/>
          <w:rtl/>
        </w:rPr>
        <w:t>היא הקרינה עלינו מאוד באישיותה...</w:t>
      </w:r>
      <w:r w:rsidR="00764C66">
        <w:rPr>
          <w:rFonts w:hint="cs"/>
          <w:rtl/>
        </w:rPr>
        <w:t xml:space="preserve"> </w:t>
      </w:r>
      <w:r>
        <w:rPr>
          <w:rFonts w:hint="cs"/>
          <w:rtl/>
        </w:rPr>
        <w:t xml:space="preserve">אחר המגע איתה היה לנו קל יותר. </w:t>
      </w:r>
      <w:r>
        <w:rPr>
          <w:rFonts w:hint="cs"/>
          <w:highlight w:val="cyan"/>
          <w:rtl/>
        </w:rPr>
        <w:t>היה לנו קל להתגבר אפילו על הרעב, להתאפק ולא לאכול את המנה שהייתה מיועדת ליום המחרת</w:t>
      </w:r>
      <w:r>
        <w:rPr>
          <w:rFonts w:hint="cs"/>
          <w:rtl/>
        </w:rPr>
        <w:t>"</w:t>
      </w:r>
    </w:p>
    <w:p w:rsidR="00440ABA" w:rsidRDefault="00B15994" w:rsidP="003F1771">
      <w:pPr>
        <w:rPr>
          <w:sz w:val="20"/>
          <w:szCs w:val="20"/>
          <w:rtl/>
        </w:rPr>
      </w:pPr>
      <w:r w:rsidRPr="00B15994">
        <w:rPr>
          <w:sz w:val="20"/>
          <w:szCs w:val="20"/>
          <w:rtl/>
        </w:rPr>
        <w:t xml:space="preserve">שרה </w:t>
      </w:r>
      <w:proofErr w:type="spellStart"/>
      <w:r w:rsidRPr="00B15994">
        <w:rPr>
          <w:sz w:val="20"/>
          <w:szCs w:val="20"/>
          <w:rtl/>
        </w:rPr>
        <w:t>זלור־אורבך</w:t>
      </w:r>
      <w:proofErr w:type="spellEnd"/>
      <w:r w:rsidRPr="00B15994">
        <w:rPr>
          <w:sz w:val="20"/>
          <w:szCs w:val="20"/>
          <w:rtl/>
        </w:rPr>
        <w:t xml:space="preserve">, </w:t>
      </w:r>
      <w:r w:rsidRPr="00B15994">
        <w:rPr>
          <w:b/>
          <w:bCs/>
          <w:sz w:val="20"/>
          <w:szCs w:val="20"/>
          <w:rtl/>
        </w:rPr>
        <w:t>"מבעד לעינינו: ילדים חווים את השואה</w:t>
      </w:r>
      <w:r w:rsidRPr="00B15994">
        <w:rPr>
          <w:sz w:val="20"/>
          <w:szCs w:val="20"/>
          <w:rtl/>
        </w:rPr>
        <w:t xml:space="preserve">", יצחק ב. </w:t>
      </w:r>
      <w:proofErr w:type="spellStart"/>
      <w:r w:rsidRPr="00B15994">
        <w:rPr>
          <w:sz w:val="20"/>
          <w:szCs w:val="20"/>
          <w:rtl/>
        </w:rPr>
        <w:t>טיטלבוים</w:t>
      </w:r>
      <w:proofErr w:type="spellEnd"/>
      <w:r w:rsidRPr="00B15994">
        <w:rPr>
          <w:sz w:val="20"/>
          <w:szCs w:val="20"/>
          <w:rtl/>
        </w:rPr>
        <w:t>, הוצאת בית הספר המרכזי להוראת השואה ביד ושם, ירושלים 2004, עמ' 89.</w:t>
      </w:r>
    </w:p>
    <w:p w:rsidR="00B15994" w:rsidRPr="00B15994" w:rsidRDefault="00B15994" w:rsidP="003F1771">
      <w:pPr>
        <w:rPr>
          <w:sz w:val="20"/>
          <w:szCs w:val="20"/>
          <w:rtl/>
        </w:rPr>
      </w:pPr>
    </w:p>
    <w:p w:rsidR="00440ABA" w:rsidRDefault="00440ABA" w:rsidP="003F1771">
      <w:pPr>
        <w:rPr>
          <w:rtl/>
        </w:rPr>
      </w:pPr>
      <w:r>
        <w:rPr>
          <w:rFonts w:hint="cs"/>
          <w:rtl/>
        </w:rPr>
        <w:t>&lt;פירושי מילים&gt;</w:t>
      </w:r>
    </w:p>
    <w:p w:rsidR="00440ABA" w:rsidRDefault="00440ABA" w:rsidP="003F1771">
      <w:pPr>
        <w:numPr>
          <w:ilvl w:val="0"/>
          <w:numId w:val="1"/>
        </w:numPr>
        <w:ind w:left="0"/>
      </w:pPr>
      <w:r>
        <w:rPr>
          <w:rFonts w:hint="cs"/>
          <w:rtl/>
        </w:rPr>
        <w:t>לרקוע</w:t>
      </w:r>
      <w:r w:rsidR="00764C66">
        <w:rPr>
          <w:rFonts w:hint="cs"/>
          <w:rtl/>
        </w:rPr>
        <w:t xml:space="preserve"> </w:t>
      </w:r>
      <w:r w:rsidR="000629D8">
        <w:rPr>
          <w:rtl/>
        </w:rPr>
        <w:t>–</w:t>
      </w:r>
      <w:r w:rsidR="000629D8">
        <w:rPr>
          <w:rFonts w:hint="cs"/>
          <w:rtl/>
        </w:rPr>
        <w:t xml:space="preserve"> לדפוק ברגל</w:t>
      </w:r>
    </w:p>
    <w:p w:rsidR="000629D8" w:rsidRDefault="000629D8" w:rsidP="003F1771">
      <w:pPr>
        <w:numPr>
          <w:ilvl w:val="0"/>
          <w:numId w:val="1"/>
        </w:numPr>
        <w:ind w:left="0"/>
      </w:pPr>
      <w:r>
        <w:rPr>
          <w:rFonts w:hint="cs"/>
          <w:rtl/>
        </w:rPr>
        <w:lastRenderedPageBreak/>
        <w:t>מחמת - בגלל</w:t>
      </w:r>
    </w:p>
    <w:p w:rsidR="000629D8" w:rsidRDefault="000629D8" w:rsidP="003F1771">
      <w:pPr>
        <w:numPr>
          <w:ilvl w:val="0"/>
          <w:numId w:val="1"/>
        </w:numPr>
        <w:ind w:left="0"/>
        <w:rPr>
          <w:rtl/>
        </w:rPr>
      </w:pPr>
      <w:r>
        <w:rPr>
          <w:rFonts w:hint="cs"/>
          <w:rtl/>
        </w:rPr>
        <w:t>דלף - נזל</w:t>
      </w:r>
    </w:p>
    <w:p w:rsidR="00440ABA" w:rsidRDefault="00440ABA" w:rsidP="003F1771">
      <w:pPr>
        <w:numPr>
          <w:ilvl w:val="0"/>
          <w:numId w:val="1"/>
        </w:numPr>
        <w:ind w:left="0"/>
      </w:pPr>
      <w:r>
        <w:rPr>
          <w:rFonts w:hint="cs"/>
          <w:rtl/>
        </w:rPr>
        <w:t>הרצתה</w:t>
      </w:r>
      <w:r w:rsidR="00764C66">
        <w:rPr>
          <w:rFonts w:hint="cs"/>
          <w:rtl/>
        </w:rPr>
        <w:t xml:space="preserve"> </w:t>
      </w:r>
      <w:r w:rsidR="000629D8">
        <w:rPr>
          <w:rtl/>
        </w:rPr>
        <w:t>–</w:t>
      </w:r>
      <w:r w:rsidR="000629D8">
        <w:rPr>
          <w:rFonts w:hint="cs"/>
          <w:rtl/>
        </w:rPr>
        <w:t xml:space="preserve"> העבירה שיעור</w:t>
      </w:r>
    </w:p>
    <w:p w:rsidR="00440ABA" w:rsidRDefault="00440ABA" w:rsidP="003F1771">
      <w:pPr>
        <w:numPr>
          <w:ilvl w:val="0"/>
          <w:numId w:val="1"/>
        </w:numPr>
        <w:ind w:left="0"/>
      </w:pPr>
      <w:r>
        <w:rPr>
          <w:rFonts w:hint="cs"/>
          <w:rtl/>
        </w:rPr>
        <w:t>מיועדת</w:t>
      </w:r>
      <w:r w:rsidR="00764C66">
        <w:rPr>
          <w:rFonts w:hint="cs"/>
          <w:rtl/>
        </w:rPr>
        <w:t xml:space="preserve"> </w:t>
      </w:r>
      <w:r w:rsidR="000629D8">
        <w:rPr>
          <w:rtl/>
        </w:rPr>
        <w:t>–</w:t>
      </w:r>
      <w:r w:rsidR="000629D8">
        <w:rPr>
          <w:rFonts w:hint="cs"/>
          <w:rtl/>
        </w:rPr>
        <w:t xml:space="preserve"> נקבעה למטרה מסוימת</w:t>
      </w:r>
    </w:p>
    <w:p w:rsidR="00440ABA" w:rsidRDefault="00440ABA" w:rsidP="003F1771">
      <w:pPr>
        <w:rPr>
          <w:rtl/>
        </w:rPr>
      </w:pPr>
    </w:p>
    <w:p w:rsidR="00B15994" w:rsidRDefault="00B15994" w:rsidP="003F1771">
      <w:pPr>
        <w:ind w:left="60" w:right="60"/>
        <w:rPr>
          <w:rtl/>
        </w:rPr>
      </w:pPr>
      <w:r>
        <w:rPr>
          <w:rFonts w:hint="cs"/>
          <w:rtl/>
        </w:rPr>
        <w:t>בעדות מתארת התלמידה שרה את הלימודים בגטו. למרות התנאים הקשים העולים מן העדות</w:t>
      </w:r>
      <w:r w:rsidR="00764C66">
        <w:rPr>
          <w:rFonts w:hint="cs"/>
          <w:rtl/>
        </w:rPr>
        <w:t xml:space="preserve"> -</w:t>
      </w:r>
      <w:r>
        <w:rPr>
          <w:rFonts w:hint="cs"/>
          <w:rtl/>
        </w:rPr>
        <w:t xml:space="preserve"> הקור, הרעב</w:t>
      </w:r>
      <w:r w:rsidR="00764C66">
        <w:rPr>
          <w:rFonts w:hint="cs"/>
          <w:rtl/>
        </w:rPr>
        <w:t xml:space="preserve"> -</w:t>
      </w:r>
      <w:r>
        <w:rPr>
          <w:rFonts w:hint="cs"/>
          <w:rtl/>
        </w:rPr>
        <w:t xml:space="preserve"> שרה מתארת את השיעורים כחוויה חיובית ומופלאה. מדוע</w:t>
      </w:r>
      <w:r w:rsidR="00764C66">
        <w:rPr>
          <w:rFonts w:hint="cs"/>
          <w:rtl/>
        </w:rPr>
        <w:t>,</w:t>
      </w:r>
      <w:r>
        <w:rPr>
          <w:rFonts w:hint="cs"/>
          <w:rtl/>
        </w:rPr>
        <w:t xml:space="preserve"> לדעתכם? השתמשו בתשובתכם במילים מן העדות </w:t>
      </w:r>
    </w:p>
    <w:p w:rsidR="00440ABA" w:rsidRDefault="00440ABA" w:rsidP="003F1771">
      <w:pPr>
        <w:ind w:left="60" w:right="60"/>
        <w:rPr>
          <w:rtl/>
        </w:rPr>
      </w:pPr>
    </w:p>
    <w:p w:rsidR="00440ABA" w:rsidRDefault="00440ABA" w:rsidP="003F1771">
      <w:pPr>
        <w:rPr>
          <w:b/>
          <w:bCs/>
          <w:u w:val="single"/>
          <w:rtl/>
        </w:rPr>
      </w:pPr>
    </w:p>
    <w:p w:rsidR="00440ABA" w:rsidRDefault="00440ABA" w:rsidP="00764C66">
      <w:pPr>
        <w:rPr>
          <w:b/>
          <w:bCs/>
          <w:u w:val="single"/>
          <w:rtl/>
        </w:rPr>
      </w:pPr>
      <w:r>
        <w:rPr>
          <w:rFonts w:hint="cs"/>
          <w:b/>
          <w:bCs/>
          <w:u w:val="single"/>
          <w:rtl/>
        </w:rPr>
        <w:t>מדור ציור</w:t>
      </w:r>
    </w:p>
    <w:p w:rsidR="00440ABA" w:rsidRDefault="00F03497" w:rsidP="003F1771">
      <w:pPr>
        <w:rPr>
          <w:rtl/>
        </w:rPr>
      </w:pPr>
      <w:r>
        <w:rPr>
          <w:rFonts w:hint="cs"/>
          <w:rtl/>
        </w:rPr>
        <w:t xml:space="preserve">התבוננו בציור שלפניכם, המתאר כיתת לימוד בגטו. </w:t>
      </w:r>
    </w:p>
    <w:p w:rsidR="00F03497" w:rsidRDefault="00F03497" w:rsidP="00764C66">
      <w:pPr>
        <w:rPr>
          <w:sz w:val="20"/>
          <w:szCs w:val="20"/>
          <w:rtl/>
        </w:rPr>
      </w:pPr>
      <w:r w:rsidRPr="00F03497">
        <w:rPr>
          <w:sz w:val="20"/>
          <w:szCs w:val="20"/>
          <w:rtl/>
        </w:rPr>
        <w:t xml:space="preserve">שעת סיפור, </w:t>
      </w:r>
      <w:proofErr w:type="spellStart"/>
      <w:r w:rsidRPr="00F03497">
        <w:rPr>
          <w:sz w:val="20"/>
          <w:szCs w:val="20"/>
          <w:rtl/>
        </w:rPr>
        <w:t>פבל</w:t>
      </w:r>
      <w:proofErr w:type="spellEnd"/>
      <w:r w:rsidRPr="00F03497">
        <w:rPr>
          <w:sz w:val="20"/>
          <w:szCs w:val="20"/>
          <w:rtl/>
        </w:rPr>
        <w:t xml:space="preserve"> </w:t>
      </w:r>
      <w:proofErr w:type="spellStart"/>
      <w:r w:rsidRPr="00F03497">
        <w:rPr>
          <w:sz w:val="20"/>
          <w:szCs w:val="20"/>
          <w:rtl/>
        </w:rPr>
        <w:t>פאנטל</w:t>
      </w:r>
      <w:proofErr w:type="spellEnd"/>
      <w:r w:rsidRPr="00F03497">
        <w:rPr>
          <w:sz w:val="20"/>
          <w:szCs w:val="20"/>
          <w:rtl/>
        </w:rPr>
        <w:t>,</w:t>
      </w:r>
      <w:r w:rsidR="00764C66">
        <w:rPr>
          <w:rFonts w:hint="cs"/>
          <w:sz w:val="20"/>
          <w:szCs w:val="20"/>
          <w:rtl/>
        </w:rPr>
        <w:t xml:space="preserve"> </w:t>
      </w:r>
      <w:r w:rsidRPr="00F03497">
        <w:rPr>
          <w:sz w:val="20"/>
          <w:szCs w:val="20"/>
          <w:rtl/>
        </w:rPr>
        <w:t>194</w:t>
      </w:r>
      <w:r w:rsidR="00764C66">
        <w:rPr>
          <w:rFonts w:hint="cs"/>
          <w:sz w:val="20"/>
          <w:szCs w:val="20"/>
          <w:rtl/>
        </w:rPr>
        <w:t>3</w:t>
      </w:r>
      <w:r w:rsidRPr="00F03497">
        <w:rPr>
          <w:sz w:val="20"/>
          <w:szCs w:val="20"/>
          <w:rtl/>
        </w:rPr>
        <w:t>-194</w:t>
      </w:r>
      <w:r w:rsidR="00764C66">
        <w:rPr>
          <w:rFonts w:hint="cs"/>
          <w:sz w:val="20"/>
          <w:szCs w:val="20"/>
          <w:rtl/>
        </w:rPr>
        <w:t>2</w:t>
      </w:r>
      <w:r w:rsidRPr="00F03497">
        <w:rPr>
          <w:sz w:val="20"/>
          <w:szCs w:val="20"/>
          <w:rtl/>
        </w:rPr>
        <w:t>. מתוך אוסף המוזיאון לא</w:t>
      </w:r>
      <w:r w:rsidR="00764C66">
        <w:rPr>
          <w:rFonts w:hint="cs"/>
          <w:sz w:val="20"/>
          <w:szCs w:val="20"/>
          <w:rtl/>
        </w:rPr>
        <w:t>ו</w:t>
      </w:r>
      <w:r w:rsidRPr="00F03497">
        <w:rPr>
          <w:sz w:val="20"/>
          <w:szCs w:val="20"/>
          <w:rtl/>
        </w:rPr>
        <w:t>מנות יד ושם.</w:t>
      </w:r>
    </w:p>
    <w:p w:rsidR="00F03497" w:rsidRPr="00F03497" w:rsidRDefault="00F03497" w:rsidP="003F1771">
      <w:pPr>
        <w:rPr>
          <w:sz w:val="20"/>
          <w:szCs w:val="20"/>
          <w:rtl/>
        </w:rPr>
      </w:pPr>
    </w:p>
    <w:p w:rsidR="00F03497" w:rsidRDefault="00F03497" w:rsidP="00404537">
      <w:pPr>
        <w:pStyle w:val="a3"/>
        <w:numPr>
          <w:ilvl w:val="0"/>
          <w:numId w:val="1"/>
        </w:numPr>
        <w:rPr>
          <w:rtl/>
        </w:rPr>
      </w:pPr>
      <w:r>
        <w:rPr>
          <w:rFonts w:hint="cs"/>
          <w:rtl/>
        </w:rPr>
        <w:t xml:space="preserve">האם הכיתה בציור דומה בעיניכם לכיתת לימוד רגילה ובמה? נמקו את תשובתכם </w:t>
      </w:r>
    </w:p>
    <w:p w:rsidR="00440ABA" w:rsidRDefault="00F03497" w:rsidP="00404537">
      <w:pPr>
        <w:pStyle w:val="a3"/>
        <w:numPr>
          <w:ilvl w:val="0"/>
          <w:numId w:val="1"/>
        </w:numPr>
        <w:rPr>
          <w:rtl/>
        </w:rPr>
      </w:pPr>
      <w:r>
        <w:rPr>
          <w:rFonts w:hint="cs"/>
          <w:rtl/>
        </w:rPr>
        <w:t xml:space="preserve">איך ניתן לראות שחדר הכיתה שימש גם כחדר מגורים? </w:t>
      </w:r>
    </w:p>
    <w:p w:rsidR="00440ABA" w:rsidRDefault="00440ABA" w:rsidP="003F1771">
      <w:pPr>
        <w:ind w:left="420" w:right="420"/>
        <w:rPr>
          <w:rtl/>
        </w:rPr>
      </w:pPr>
    </w:p>
    <w:p w:rsidR="00440ABA" w:rsidRDefault="00440ABA" w:rsidP="00764C66">
      <w:pPr>
        <w:rPr>
          <w:b/>
          <w:bCs/>
          <w:u w:val="single"/>
          <w:rtl/>
        </w:rPr>
      </w:pPr>
      <w:r>
        <w:rPr>
          <w:rFonts w:hint="cs"/>
          <w:b/>
          <w:bCs/>
          <w:u w:val="single"/>
          <w:rtl/>
        </w:rPr>
        <w:t xml:space="preserve">מדור חפץ  </w:t>
      </w:r>
    </w:p>
    <w:p w:rsidR="00440ABA" w:rsidRDefault="00440ABA" w:rsidP="003F1771">
      <w:pPr>
        <w:rPr>
          <w:b/>
          <w:bCs/>
          <w:u w:val="single"/>
          <w:rtl/>
        </w:rPr>
      </w:pPr>
    </w:p>
    <w:p w:rsidR="00F03497" w:rsidRDefault="00F03497" w:rsidP="00F03497">
      <w:pPr>
        <w:rPr>
          <w:rtl/>
        </w:rPr>
      </w:pPr>
      <w:r>
        <w:rPr>
          <w:rFonts w:hint="cs"/>
          <w:rtl/>
        </w:rPr>
        <w:t>בחלק מ</w:t>
      </w:r>
      <w:r w:rsidR="00764C66">
        <w:rPr>
          <w:rFonts w:hint="cs"/>
          <w:rtl/>
        </w:rPr>
        <w:t xml:space="preserve">ן </w:t>
      </w:r>
      <w:r>
        <w:rPr>
          <w:rFonts w:hint="cs"/>
          <w:rtl/>
        </w:rPr>
        <w:t xml:space="preserve">הגטאות למדו הילדים בבתי ספר שאורגנו על ידי ראשי הגטו. המורים ניסו לקיים מסגרת הדומה ככל האפשר למסגרת בית הספר שהייתה קיימת לפני המלחמה </w:t>
      </w:r>
      <w:r>
        <w:rPr>
          <w:rtl/>
        </w:rPr>
        <w:t>–</w:t>
      </w:r>
      <w:r>
        <w:rPr>
          <w:rFonts w:hint="cs"/>
          <w:rtl/>
        </w:rPr>
        <w:t xml:space="preserve"> הילדים למדו מתוך ספרים, ואף קיימו חגיגות ופעילויות.</w:t>
      </w:r>
    </w:p>
    <w:p w:rsidR="00F03497" w:rsidRDefault="00F03497" w:rsidP="00F03497">
      <w:pPr>
        <w:rPr>
          <w:rtl/>
        </w:rPr>
      </w:pPr>
    </w:p>
    <w:p w:rsidR="00440ABA" w:rsidRPr="00F03497" w:rsidRDefault="00F03497" w:rsidP="00764C66">
      <w:pPr>
        <w:rPr>
          <w:rtl/>
        </w:rPr>
      </w:pPr>
      <w:r>
        <w:rPr>
          <w:rFonts w:hint="cs"/>
          <w:rtl/>
        </w:rPr>
        <w:t>לפניכם הזמנה לחגיגה בבית הספר "תפארת בחורים" בגטו קובנה בליטא. ההזמנה כתובה בעברית</w:t>
      </w:r>
      <w:r w:rsidR="00764C66">
        <w:rPr>
          <w:rFonts w:hint="cs"/>
          <w:rtl/>
        </w:rPr>
        <w:t>.</w:t>
      </w:r>
      <w:r>
        <w:rPr>
          <w:rFonts w:hint="cs"/>
          <w:rtl/>
        </w:rPr>
        <w:t xml:space="preserve"> האם אתם מצליחים לקרוא אותה?</w:t>
      </w:r>
    </w:p>
    <w:p w:rsidR="00440ABA" w:rsidRDefault="00440ABA" w:rsidP="003F1771">
      <w:pPr>
        <w:rPr>
          <w:b/>
          <w:bCs/>
          <w:u w:val="single"/>
          <w:rtl/>
        </w:rPr>
      </w:pPr>
    </w:p>
    <w:p w:rsidR="00440ABA" w:rsidRDefault="00F03497" w:rsidP="00404537">
      <w:pPr>
        <w:rPr>
          <w:rtl/>
        </w:rPr>
      </w:pPr>
      <w:r>
        <w:rPr>
          <w:rFonts w:hint="cs"/>
          <w:rtl/>
        </w:rPr>
        <w:t>מדוע</w:t>
      </w:r>
      <w:r w:rsidR="00764C66">
        <w:rPr>
          <w:rFonts w:hint="cs"/>
          <w:rtl/>
        </w:rPr>
        <w:t>,</w:t>
      </w:r>
      <w:r>
        <w:rPr>
          <w:rFonts w:hint="cs"/>
          <w:rtl/>
        </w:rPr>
        <w:t xml:space="preserve"> לדעתכם</w:t>
      </w:r>
      <w:r w:rsidR="00764C66">
        <w:rPr>
          <w:rFonts w:hint="cs"/>
          <w:rtl/>
        </w:rPr>
        <w:t>,</w:t>
      </w:r>
      <w:r>
        <w:rPr>
          <w:rFonts w:hint="cs"/>
          <w:rtl/>
        </w:rPr>
        <w:t xml:space="preserve"> קיימו בחלק מבתי הספר בגטו מסיבות? </w:t>
      </w:r>
    </w:p>
    <w:p w:rsidR="00440ABA" w:rsidRDefault="00440ABA" w:rsidP="003F1771">
      <w:pPr>
        <w:rPr>
          <w:rtl/>
        </w:rPr>
      </w:pPr>
    </w:p>
    <w:p w:rsidR="00440ABA" w:rsidRDefault="00440ABA" w:rsidP="003F1771"/>
    <w:p w:rsidR="00915925" w:rsidRPr="00440ABA" w:rsidRDefault="00915925" w:rsidP="003F1771"/>
    <w:sectPr w:rsidR="00915925" w:rsidRPr="00440ABA" w:rsidSect="004A41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97C98"/>
    <w:multiLevelType w:val="hybridMultilevel"/>
    <w:tmpl w:val="FF201462"/>
    <w:lvl w:ilvl="0" w:tplc="F642D0CE">
      <w:start w:val="2"/>
      <w:numFmt w:val="bullet"/>
      <w:lvlText w:val="-"/>
      <w:lvlJc w:val="left"/>
      <w:pPr>
        <w:tabs>
          <w:tab w:val="num" w:pos="420"/>
        </w:tabs>
        <w:ind w:left="420" w:right="420" w:hanging="360"/>
      </w:pPr>
      <w:rPr>
        <w:rFonts w:ascii="Times New Roman" w:eastAsia="Times New Roman" w:hAnsi="Times New Roman" w:cs="Times New Roman" w:hint="default"/>
      </w:rPr>
    </w:lvl>
    <w:lvl w:ilvl="1" w:tplc="040D0003" w:tentative="1">
      <w:start w:val="1"/>
      <w:numFmt w:val="bullet"/>
      <w:lvlText w:val="o"/>
      <w:lvlJc w:val="left"/>
      <w:pPr>
        <w:tabs>
          <w:tab w:val="num" w:pos="1140"/>
        </w:tabs>
        <w:ind w:left="1140" w:right="1140" w:hanging="360"/>
      </w:pPr>
      <w:rPr>
        <w:rFonts w:ascii="Courier New" w:hAnsi="Courier New" w:hint="default"/>
      </w:rPr>
    </w:lvl>
    <w:lvl w:ilvl="2" w:tplc="040D0005" w:tentative="1">
      <w:start w:val="1"/>
      <w:numFmt w:val="bullet"/>
      <w:lvlText w:val=""/>
      <w:lvlJc w:val="left"/>
      <w:pPr>
        <w:tabs>
          <w:tab w:val="num" w:pos="1860"/>
        </w:tabs>
        <w:ind w:left="1860" w:right="1860" w:hanging="360"/>
      </w:pPr>
      <w:rPr>
        <w:rFonts w:ascii="Wingdings" w:hAnsi="Wingdings" w:hint="default"/>
      </w:rPr>
    </w:lvl>
    <w:lvl w:ilvl="3" w:tplc="040D0001" w:tentative="1">
      <w:start w:val="1"/>
      <w:numFmt w:val="bullet"/>
      <w:lvlText w:val=""/>
      <w:lvlJc w:val="left"/>
      <w:pPr>
        <w:tabs>
          <w:tab w:val="num" w:pos="2580"/>
        </w:tabs>
        <w:ind w:left="2580" w:right="2580" w:hanging="360"/>
      </w:pPr>
      <w:rPr>
        <w:rFonts w:ascii="Symbol" w:hAnsi="Symbol" w:hint="default"/>
      </w:rPr>
    </w:lvl>
    <w:lvl w:ilvl="4" w:tplc="040D0003" w:tentative="1">
      <w:start w:val="1"/>
      <w:numFmt w:val="bullet"/>
      <w:lvlText w:val="o"/>
      <w:lvlJc w:val="left"/>
      <w:pPr>
        <w:tabs>
          <w:tab w:val="num" w:pos="3300"/>
        </w:tabs>
        <w:ind w:left="3300" w:right="3300" w:hanging="360"/>
      </w:pPr>
      <w:rPr>
        <w:rFonts w:ascii="Courier New" w:hAnsi="Courier New" w:hint="default"/>
      </w:rPr>
    </w:lvl>
    <w:lvl w:ilvl="5" w:tplc="040D0005" w:tentative="1">
      <w:start w:val="1"/>
      <w:numFmt w:val="bullet"/>
      <w:lvlText w:val=""/>
      <w:lvlJc w:val="left"/>
      <w:pPr>
        <w:tabs>
          <w:tab w:val="num" w:pos="4020"/>
        </w:tabs>
        <w:ind w:left="4020" w:right="4020" w:hanging="360"/>
      </w:pPr>
      <w:rPr>
        <w:rFonts w:ascii="Wingdings" w:hAnsi="Wingdings" w:hint="default"/>
      </w:rPr>
    </w:lvl>
    <w:lvl w:ilvl="6" w:tplc="040D0001" w:tentative="1">
      <w:start w:val="1"/>
      <w:numFmt w:val="bullet"/>
      <w:lvlText w:val=""/>
      <w:lvlJc w:val="left"/>
      <w:pPr>
        <w:tabs>
          <w:tab w:val="num" w:pos="4740"/>
        </w:tabs>
        <w:ind w:left="4740" w:right="4740" w:hanging="360"/>
      </w:pPr>
      <w:rPr>
        <w:rFonts w:ascii="Symbol" w:hAnsi="Symbol" w:hint="default"/>
      </w:rPr>
    </w:lvl>
    <w:lvl w:ilvl="7" w:tplc="040D0003" w:tentative="1">
      <w:start w:val="1"/>
      <w:numFmt w:val="bullet"/>
      <w:lvlText w:val="o"/>
      <w:lvlJc w:val="left"/>
      <w:pPr>
        <w:tabs>
          <w:tab w:val="num" w:pos="5460"/>
        </w:tabs>
        <w:ind w:left="5460" w:right="5460" w:hanging="360"/>
      </w:pPr>
      <w:rPr>
        <w:rFonts w:ascii="Courier New" w:hAnsi="Courier New" w:hint="default"/>
      </w:rPr>
    </w:lvl>
    <w:lvl w:ilvl="8" w:tplc="040D0005" w:tentative="1">
      <w:start w:val="1"/>
      <w:numFmt w:val="bullet"/>
      <w:lvlText w:val=""/>
      <w:lvlJc w:val="left"/>
      <w:pPr>
        <w:tabs>
          <w:tab w:val="num" w:pos="6180"/>
        </w:tabs>
        <w:ind w:left="6180" w:right="6180" w:hanging="360"/>
      </w:pPr>
      <w:rPr>
        <w:rFonts w:ascii="Wingdings" w:hAnsi="Wingdings" w:hint="default"/>
      </w:rPr>
    </w:lvl>
  </w:abstractNum>
  <w:abstractNum w:abstractNumId="1" w15:restartNumberingAfterBreak="0">
    <w:nsid w:val="6B835514"/>
    <w:multiLevelType w:val="hybridMultilevel"/>
    <w:tmpl w:val="316C5470"/>
    <w:lvl w:ilvl="0" w:tplc="29F06976">
      <w:numFmt w:val="bullet"/>
      <w:lvlText w:val="-"/>
      <w:lvlJc w:val="left"/>
      <w:pPr>
        <w:tabs>
          <w:tab w:val="num" w:pos="420"/>
        </w:tabs>
        <w:ind w:left="420" w:right="420" w:hanging="360"/>
      </w:pPr>
      <w:rPr>
        <w:rFonts w:ascii="Times New Roman" w:eastAsia="Times New Roman" w:hAnsi="Times New Roman" w:cs="Times New Roman" w:hint="default"/>
      </w:rPr>
    </w:lvl>
    <w:lvl w:ilvl="1" w:tplc="040D0003" w:tentative="1">
      <w:start w:val="1"/>
      <w:numFmt w:val="bullet"/>
      <w:lvlText w:val="o"/>
      <w:lvlJc w:val="left"/>
      <w:pPr>
        <w:tabs>
          <w:tab w:val="num" w:pos="1140"/>
        </w:tabs>
        <w:ind w:left="1140" w:right="1140" w:hanging="360"/>
      </w:pPr>
      <w:rPr>
        <w:rFonts w:ascii="Courier New" w:hAnsi="Courier New" w:hint="default"/>
      </w:rPr>
    </w:lvl>
    <w:lvl w:ilvl="2" w:tplc="040D0005" w:tentative="1">
      <w:start w:val="1"/>
      <w:numFmt w:val="bullet"/>
      <w:lvlText w:val=""/>
      <w:lvlJc w:val="left"/>
      <w:pPr>
        <w:tabs>
          <w:tab w:val="num" w:pos="1860"/>
        </w:tabs>
        <w:ind w:left="1860" w:right="1860" w:hanging="360"/>
      </w:pPr>
      <w:rPr>
        <w:rFonts w:ascii="Wingdings" w:hAnsi="Wingdings" w:hint="default"/>
      </w:rPr>
    </w:lvl>
    <w:lvl w:ilvl="3" w:tplc="040D0001" w:tentative="1">
      <w:start w:val="1"/>
      <w:numFmt w:val="bullet"/>
      <w:lvlText w:val=""/>
      <w:lvlJc w:val="left"/>
      <w:pPr>
        <w:tabs>
          <w:tab w:val="num" w:pos="2580"/>
        </w:tabs>
        <w:ind w:left="2580" w:right="2580" w:hanging="360"/>
      </w:pPr>
      <w:rPr>
        <w:rFonts w:ascii="Symbol" w:hAnsi="Symbol" w:hint="default"/>
      </w:rPr>
    </w:lvl>
    <w:lvl w:ilvl="4" w:tplc="040D0003" w:tentative="1">
      <w:start w:val="1"/>
      <w:numFmt w:val="bullet"/>
      <w:lvlText w:val="o"/>
      <w:lvlJc w:val="left"/>
      <w:pPr>
        <w:tabs>
          <w:tab w:val="num" w:pos="3300"/>
        </w:tabs>
        <w:ind w:left="3300" w:right="3300" w:hanging="360"/>
      </w:pPr>
      <w:rPr>
        <w:rFonts w:ascii="Courier New" w:hAnsi="Courier New" w:hint="default"/>
      </w:rPr>
    </w:lvl>
    <w:lvl w:ilvl="5" w:tplc="040D0005" w:tentative="1">
      <w:start w:val="1"/>
      <w:numFmt w:val="bullet"/>
      <w:lvlText w:val=""/>
      <w:lvlJc w:val="left"/>
      <w:pPr>
        <w:tabs>
          <w:tab w:val="num" w:pos="4020"/>
        </w:tabs>
        <w:ind w:left="4020" w:right="4020" w:hanging="360"/>
      </w:pPr>
      <w:rPr>
        <w:rFonts w:ascii="Wingdings" w:hAnsi="Wingdings" w:hint="default"/>
      </w:rPr>
    </w:lvl>
    <w:lvl w:ilvl="6" w:tplc="040D0001" w:tentative="1">
      <w:start w:val="1"/>
      <w:numFmt w:val="bullet"/>
      <w:lvlText w:val=""/>
      <w:lvlJc w:val="left"/>
      <w:pPr>
        <w:tabs>
          <w:tab w:val="num" w:pos="4740"/>
        </w:tabs>
        <w:ind w:left="4740" w:right="4740" w:hanging="360"/>
      </w:pPr>
      <w:rPr>
        <w:rFonts w:ascii="Symbol" w:hAnsi="Symbol" w:hint="default"/>
      </w:rPr>
    </w:lvl>
    <w:lvl w:ilvl="7" w:tplc="040D0003" w:tentative="1">
      <w:start w:val="1"/>
      <w:numFmt w:val="bullet"/>
      <w:lvlText w:val="o"/>
      <w:lvlJc w:val="left"/>
      <w:pPr>
        <w:tabs>
          <w:tab w:val="num" w:pos="5460"/>
        </w:tabs>
        <w:ind w:left="5460" w:right="5460" w:hanging="360"/>
      </w:pPr>
      <w:rPr>
        <w:rFonts w:ascii="Courier New" w:hAnsi="Courier New" w:hint="default"/>
      </w:rPr>
    </w:lvl>
    <w:lvl w:ilvl="8" w:tplc="040D0005" w:tentative="1">
      <w:start w:val="1"/>
      <w:numFmt w:val="bullet"/>
      <w:lvlText w:val=""/>
      <w:lvlJc w:val="left"/>
      <w:pPr>
        <w:tabs>
          <w:tab w:val="num" w:pos="6180"/>
        </w:tabs>
        <w:ind w:left="6180" w:righ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40ABA"/>
    <w:rsid w:val="000629D8"/>
    <w:rsid w:val="00113FDD"/>
    <w:rsid w:val="001222FE"/>
    <w:rsid w:val="002B0D1E"/>
    <w:rsid w:val="003F1771"/>
    <w:rsid w:val="00404537"/>
    <w:rsid w:val="00440ABA"/>
    <w:rsid w:val="004778F9"/>
    <w:rsid w:val="004A41A9"/>
    <w:rsid w:val="004D0B04"/>
    <w:rsid w:val="00563C8E"/>
    <w:rsid w:val="006944C1"/>
    <w:rsid w:val="006C5902"/>
    <w:rsid w:val="00764C66"/>
    <w:rsid w:val="0086076F"/>
    <w:rsid w:val="00891015"/>
    <w:rsid w:val="008B1BDD"/>
    <w:rsid w:val="00915925"/>
    <w:rsid w:val="00B15994"/>
    <w:rsid w:val="00F03497"/>
    <w:rsid w:val="00F1205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03A2A6"/>
  <w15:docId w15:val="{D32DBD32-30F9-4AAD-B3A3-AA5299C5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0ABA"/>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qFormat/>
    <w:rsid w:val="00440ABA"/>
    <w:pPr>
      <w:keepNext/>
      <w:outlineLvl w:val="0"/>
    </w:pPr>
    <w:rPr>
      <w:b/>
      <w:bCs/>
    </w:rPr>
  </w:style>
  <w:style w:type="paragraph" w:styleId="2">
    <w:name w:val="heading 2"/>
    <w:basedOn w:val="a"/>
    <w:next w:val="a"/>
    <w:link w:val="20"/>
    <w:qFormat/>
    <w:rsid w:val="00440ABA"/>
    <w:pPr>
      <w:keepNext/>
      <w:ind w:left="42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440ABA"/>
    <w:rPr>
      <w:rFonts w:ascii="Times New Roman" w:eastAsia="Times New Roman" w:hAnsi="Times New Roman" w:cs="Times New Roman"/>
      <w:b/>
      <w:bCs/>
      <w:sz w:val="24"/>
      <w:szCs w:val="24"/>
      <w:lang w:val="en-US" w:eastAsia="he-IL"/>
    </w:rPr>
  </w:style>
  <w:style w:type="character" w:customStyle="1" w:styleId="20">
    <w:name w:val="כותרת 2 תו"/>
    <w:basedOn w:val="a0"/>
    <w:link w:val="2"/>
    <w:rsid w:val="00440ABA"/>
    <w:rPr>
      <w:rFonts w:ascii="Times New Roman" w:eastAsia="Times New Roman" w:hAnsi="Times New Roman" w:cs="Times New Roman"/>
      <w:b/>
      <w:bCs/>
      <w:sz w:val="24"/>
      <w:szCs w:val="24"/>
      <w:lang w:val="en-US" w:eastAsia="he-IL"/>
    </w:rPr>
  </w:style>
  <w:style w:type="character" w:styleId="Hyperlink">
    <w:name w:val="Hyperlink"/>
    <w:basedOn w:val="a0"/>
    <w:uiPriority w:val="99"/>
    <w:unhideWhenUsed/>
    <w:rsid w:val="0086076F"/>
    <w:rPr>
      <w:color w:val="0563C1" w:themeColor="hyperlink"/>
      <w:u w:val="single"/>
    </w:rPr>
  </w:style>
  <w:style w:type="character" w:customStyle="1" w:styleId="11">
    <w:name w:val="אזכור לא מזוהה1"/>
    <w:basedOn w:val="a0"/>
    <w:uiPriority w:val="99"/>
    <w:semiHidden/>
    <w:unhideWhenUsed/>
    <w:rsid w:val="0086076F"/>
    <w:rPr>
      <w:color w:val="605E5C"/>
      <w:shd w:val="clear" w:color="auto" w:fill="E1DFDD"/>
    </w:rPr>
  </w:style>
  <w:style w:type="paragraph" w:styleId="a3">
    <w:name w:val="List Paragraph"/>
    <w:basedOn w:val="a"/>
    <w:uiPriority w:val="34"/>
    <w:qFormat/>
    <w:rsid w:val="00F03497"/>
    <w:pPr>
      <w:ind w:left="720"/>
      <w:contextualSpacing/>
    </w:pPr>
  </w:style>
  <w:style w:type="paragraph" w:styleId="a4">
    <w:name w:val="Balloon Text"/>
    <w:basedOn w:val="a"/>
    <w:link w:val="a5"/>
    <w:uiPriority w:val="99"/>
    <w:semiHidden/>
    <w:unhideWhenUsed/>
    <w:rsid w:val="00764C66"/>
    <w:rPr>
      <w:rFonts w:ascii="Tahoma" w:hAnsi="Tahoma" w:cs="Tahoma"/>
      <w:sz w:val="16"/>
      <w:szCs w:val="16"/>
    </w:rPr>
  </w:style>
  <w:style w:type="character" w:customStyle="1" w:styleId="a5">
    <w:name w:val="טקסט בלונים תו"/>
    <w:basedOn w:val="a0"/>
    <w:link w:val="a4"/>
    <w:uiPriority w:val="99"/>
    <w:semiHidden/>
    <w:rsid w:val="00764C66"/>
    <w:rPr>
      <w:rFonts w:ascii="Tahoma" w:eastAsia="Times New Roman"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ushmm.org/photos/70/70875.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iGq_RkZLqkk&amp;t=891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711</Words>
  <Characters>3560</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שוקי דוידוביץ</dc:creator>
  <cp:lastModifiedBy>לחמנוביץ לירז</cp:lastModifiedBy>
  <cp:revision>4</cp:revision>
  <dcterms:created xsi:type="dcterms:W3CDTF">2021-07-21T08:54:00Z</dcterms:created>
  <dcterms:modified xsi:type="dcterms:W3CDTF">2021-07-26T07:28:00Z</dcterms:modified>
</cp:coreProperties>
</file>