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6A" w:rsidRPr="00C2336A" w:rsidRDefault="00C2336A" w:rsidP="00C2336A">
      <w:pPr>
        <w:bidi/>
        <w:spacing w:line="480" w:lineRule="auto"/>
        <w:jc w:val="center"/>
        <w:rPr>
          <w:rFonts w:asciiTheme="majorBidi" w:hAnsiTheme="majorBidi" w:cstheme="majorBidi"/>
          <w:sz w:val="28"/>
          <w:szCs w:val="28"/>
          <w:lang w:val="en-US"/>
        </w:rPr>
      </w:pPr>
      <w:bookmarkStart w:id="0" w:name="_GoBack"/>
      <w:bookmarkEnd w:id="0"/>
      <w:r>
        <w:rPr>
          <w:rFonts w:asciiTheme="majorBidi" w:hAnsiTheme="majorBidi" w:cstheme="majorBidi" w:hint="cs"/>
          <w:sz w:val="28"/>
          <w:szCs w:val="28"/>
          <w:rtl/>
          <w:lang w:val="en-US"/>
        </w:rPr>
        <w:t>גולדה מאיר ובואה של מלחמת יום הכיפורים, אוקטובר 1973.</w:t>
      </w:r>
    </w:p>
    <w:p w:rsidR="00C2336A" w:rsidRDefault="00C2336A" w:rsidP="00C2336A">
      <w:pPr>
        <w:bidi/>
        <w:spacing w:line="480" w:lineRule="auto"/>
        <w:jc w:val="both"/>
        <w:rPr>
          <w:rFonts w:asciiTheme="majorBidi" w:hAnsiTheme="majorBidi" w:cstheme="majorBidi"/>
          <w:sz w:val="24"/>
          <w:szCs w:val="24"/>
          <w:lang w:val="en-US"/>
        </w:rPr>
      </w:pPr>
    </w:p>
    <w:p w:rsidR="003C25DE" w:rsidRDefault="003C25DE" w:rsidP="004373F8">
      <w:pPr>
        <w:bidi/>
        <w:spacing w:line="480" w:lineRule="auto"/>
        <w:jc w:val="both"/>
        <w:rPr>
          <w:rFonts w:asciiTheme="majorBidi" w:hAnsiTheme="majorBidi" w:cstheme="majorBidi"/>
          <w:sz w:val="24"/>
          <w:szCs w:val="24"/>
          <w:lang w:val="en-US"/>
        </w:rPr>
      </w:pPr>
      <w:r>
        <w:rPr>
          <w:rFonts w:asciiTheme="majorBidi" w:hAnsiTheme="majorBidi" w:cstheme="majorBidi" w:hint="cs"/>
          <w:sz w:val="24"/>
          <w:szCs w:val="24"/>
          <w:rtl/>
          <w:lang w:val="en-US"/>
        </w:rPr>
        <w:t xml:space="preserve">היסטוריונים וכותבים אחרים </w:t>
      </w:r>
      <w:r w:rsidR="001378B3">
        <w:rPr>
          <w:rFonts w:asciiTheme="majorBidi" w:hAnsiTheme="majorBidi" w:cstheme="majorBidi" w:hint="cs"/>
          <w:sz w:val="24"/>
          <w:szCs w:val="24"/>
          <w:rtl/>
          <w:lang w:val="en-US"/>
        </w:rPr>
        <w:t>הדנים</w:t>
      </w:r>
      <w:r>
        <w:rPr>
          <w:rFonts w:asciiTheme="majorBidi" w:hAnsiTheme="majorBidi" w:cstheme="majorBidi" w:hint="cs"/>
          <w:sz w:val="24"/>
          <w:szCs w:val="24"/>
          <w:rtl/>
          <w:lang w:val="en-US"/>
        </w:rPr>
        <w:t xml:space="preserve"> בשאלת הנסיבות</w:t>
      </w:r>
      <w:r w:rsidR="001378B3">
        <w:rPr>
          <w:rFonts w:asciiTheme="majorBidi" w:hAnsiTheme="majorBidi" w:cstheme="majorBidi" w:hint="cs"/>
          <w:sz w:val="24"/>
          <w:szCs w:val="24"/>
          <w:rtl/>
          <w:lang w:val="en-US"/>
        </w:rPr>
        <w:t xml:space="preserve"> לפריצת מלחמת יום הכיפורים תולים ברובם את האשם בראש ממשל</w:t>
      </w:r>
      <w:r w:rsidR="002F54FE">
        <w:rPr>
          <w:rFonts w:asciiTheme="majorBidi" w:hAnsiTheme="majorBidi" w:cstheme="majorBidi" w:hint="cs"/>
          <w:sz w:val="24"/>
          <w:szCs w:val="24"/>
          <w:rtl/>
          <w:lang w:val="en-US"/>
        </w:rPr>
        <w:t>ת ישראל, גולדה מאיר (1969-1974), אשר</w:t>
      </w:r>
      <w:r w:rsidR="001378B3">
        <w:rPr>
          <w:rFonts w:asciiTheme="majorBidi" w:hAnsiTheme="majorBidi" w:cstheme="majorBidi" w:hint="cs"/>
          <w:sz w:val="24"/>
          <w:szCs w:val="24"/>
          <w:rtl/>
          <w:lang w:val="en-US"/>
        </w:rPr>
        <w:t xml:space="preserve"> בעקשנות ובחוסר גמישות מנעה כל</w:t>
      </w:r>
      <w:r w:rsidR="002F54FE">
        <w:rPr>
          <w:rFonts w:asciiTheme="majorBidi" w:hAnsiTheme="majorBidi" w:cstheme="majorBidi" w:hint="cs"/>
          <w:sz w:val="24"/>
          <w:szCs w:val="24"/>
          <w:rtl/>
          <w:lang w:val="en-US"/>
        </w:rPr>
        <w:t xml:space="preserve"> תזוזה בתהליך המדיני ובכך היא סללה את הדרך למלחמ</w:t>
      </w:r>
      <w:r w:rsidR="00EC7FB0">
        <w:rPr>
          <w:rFonts w:asciiTheme="majorBidi" w:hAnsiTheme="majorBidi" w:cstheme="majorBidi" w:hint="cs"/>
          <w:sz w:val="24"/>
          <w:szCs w:val="24"/>
          <w:rtl/>
          <w:lang w:val="en-US"/>
        </w:rPr>
        <w:t>ה בלתי נמנעת, אשר גבתה קורבנות רבים</w:t>
      </w:r>
      <w:r w:rsidR="002F54FE">
        <w:rPr>
          <w:rFonts w:asciiTheme="majorBidi" w:hAnsiTheme="majorBidi" w:cstheme="majorBidi" w:hint="cs"/>
          <w:sz w:val="24"/>
          <w:szCs w:val="24"/>
          <w:rtl/>
          <w:lang w:val="en-US"/>
        </w:rPr>
        <w:t>.</w:t>
      </w:r>
      <w:r>
        <w:rPr>
          <w:rFonts w:asciiTheme="majorBidi" w:hAnsiTheme="majorBidi" w:cstheme="majorBidi" w:hint="cs"/>
          <w:sz w:val="24"/>
          <w:szCs w:val="24"/>
          <w:rtl/>
          <w:lang w:val="en-US"/>
        </w:rPr>
        <w:t xml:space="preserve"> </w:t>
      </w:r>
    </w:p>
    <w:p w:rsidR="008A72D3" w:rsidRDefault="008A72D3" w:rsidP="004373F8">
      <w:pPr>
        <w:bidi/>
        <w:spacing w:line="480" w:lineRule="auto"/>
        <w:jc w:val="both"/>
        <w:rPr>
          <w:rFonts w:asciiTheme="majorBidi" w:hAnsiTheme="majorBidi" w:cstheme="majorBidi"/>
          <w:sz w:val="24"/>
          <w:szCs w:val="24"/>
          <w:rtl/>
          <w:lang w:val="en-US"/>
        </w:rPr>
      </w:pPr>
      <w:r>
        <w:rPr>
          <w:rFonts w:asciiTheme="majorBidi" w:hAnsiTheme="majorBidi" w:cstheme="majorBidi" w:hint="cs"/>
          <w:sz w:val="24"/>
          <w:szCs w:val="24"/>
          <w:rtl/>
          <w:lang w:val="en-US"/>
        </w:rPr>
        <w:t>ג</w:t>
      </w:r>
      <w:r w:rsidR="00C178EF">
        <w:rPr>
          <w:rFonts w:asciiTheme="majorBidi" w:hAnsiTheme="majorBidi" w:cstheme="majorBidi" w:hint="cs"/>
          <w:sz w:val="24"/>
          <w:szCs w:val="24"/>
          <w:rtl/>
          <w:lang w:val="en-US"/>
        </w:rPr>
        <w:t xml:space="preserve">ולדשטיין, שכתב את הביוגרפיה על </w:t>
      </w:r>
      <w:r>
        <w:rPr>
          <w:rFonts w:asciiTheme="majorBidi" w:hAnsiTheme="majorBidi" w:cstheme="majorBidi" w:hint="cs"/>
          <w:sz w:val="24"/>
          <w:szCs w:val="24"/>
          <w:rtl/>
          <w:lang w:val="en-US"/>
        </w:rPr>
        <w:t>גולדה מ</w:t>
      </w:r>
      <w:r w:rsidR="00C97F70">
        <w:rPr>
          <w:rFonts w:asciiTheme="majorBidi" w:hAnsiTheme="majorBidi" w:cstheme="majorBidi" w:hint="cs"/>
          <w:sz w:val="24"/>
          <w:szCs w:val="24"/>
          <w:rtl/>
          <w:lang w:val="en-US"/>
        </w:rPr>
        <w:t>איר, מציין</w:t>
      </w:r>
      <w:r>
        <w:rPr>
          <w:rFonts w:asciiTheme="majorBidi" w:hAnsiTheme="majorBidi" w:cstheme="majorBidi" w:hint="cs"/>
          <w:sz w:val="24"/>
          <w:szCs w:val="24"/>
          <w:rtl/>
          <w:lang w:val="en-US"/>
        </w:rPr>
        <w:t>, כי מאיר לא האמינה כי החזרת השטחים תביא שלום, מפאת יחסם השלילי הבסיס</w:t>
      </w:r>
      <w:r w:rsidR="00425857">
        <w:rPr>
          <w:rFonts w:asciiTheme="majorBidi" w:hAnsiTheme="majorBidi" w:cstheme="majorBidi" w:hint="cs"/>
          <w:sz w:val="24"/>
          <w:szCs w:val="24"/>
          <w:rtl/>
          <w:lang w:val="en-US"/>
        </w:rPr>
        <w:t>י</w:t>
      </w:r>
      <w:r>
        <w:rPr>
          <w:rFonts w:asciiTheme="majorBidi" w:hAnsiTheme="majorBidi" w:cstheme="majorBidi" w:hint="cs"/>
          <w:sz w:val="24"/>
          <w:szCs w:val="24"/>
          <w:rtl/>
          <w:lang w:val="en-US"/>
        </w:rPr>
        <w:t xml:space="preserve"> של עמי ערב לקיומה של ישראל. קווי הפסקת האש ניתן</w:t>
      </w:r>
      <w:r w:rsidR="009D3982">
        <w:rPr>
          <w:rFonts w:asciiTheme="majorBidi" w:hAnsiTheme="majorBidi" w:cstheme="majorBidi" w:hint="cs"/>
          <w:sz w:val="24"/>
          <w:szCs w:val="24"/>
          <w:rtl/>
          <w:lang w:val="en-US"/>
        </w:rPr>
        <w:t>,</w:t>
      </w:r>
      <w:r>
        <w:rPr>
          <w:rFonts w:asciiTheme="majorBidi" w:hAnsiTheme="majorBidi" w:cstheme="majorBidi" w:hint="cs"/>
          <w:sz w:val="24"/>
          <w:szCs w:val="24"/>
          <w:rtl/>
          <w:lang w:val="en-US"/>
        </w:rPr>
        <w:t xml:space="preserve"> לדעתה</w:t>
      </w:r>
      <w:r w:rsidR="009D3982">
        <w:rPr>
          <w:rFonts w:asciiTheme="majorBidi" w:hAnsiTheme="majorBidi" w:cstheme="majorBidi" w:hint="cs"/>
          <w:sz w:val="24"/>
          <w:szCs w:val="24"/>
          <w:rtl/>
          <w:lang w:val="en-US"/>
        </w:rPr>
        <w:t>, לשנות רק בגבולות בטוחים, מוכרים ומוסכמים שייקבעו בחוזה שלום, אולם לא תהייה נסיגה לקוו</w:t>
      </w:r>
      <w:r w:rsidR="00425857">
        <w:rPr>
          <w:rFonts w:asciiTheme="majorBidi" w:hAnsiTheme="majorBidi" w:cstheme="majorBidi" w:hint="cs"/>
          <w:sz w:val="24"/>
          <w:szCs w:val="24"/>
          <w:rtl/>
          <w:lang w:val="en-US"/>
        </w:rPr>
        <w:t>י</w:t>
      </w:r>
      <w:r w:rsidR="009D3982">
        <w:rPr>
          <w:rFonts w:asciiTheme="majorBidi" w:hAnsiTheme="majorBidi" w:cstheme="majorBidi" w:hint="cs"/>
          <w:sz w:val="24"/>
          <w:szCs w:val="24"/>
          <w:rtl/>
          <w:lang w:val="en-US"/>
        </w:rPr>
        <w:t xml:space="preserve"> ה</w:t>
      </w:r>
      <w:r w:rsidR="00425857">
        <w:rPr>
          <w:rFonts w:asciiTheme="majorBidi" w:hAnsiTheme="majorBidi" w:cstheme="majorBidi" w:hint="cs"/>
          <w:sz w:val="24"/>
          <w:szCs w:val="24"/>
          <w:rtl/>
          <w:lang w:val="en-US"/>
        </w:rPr>
        <w:t>-</w:t>
      </w:r>
      <w:r w:rsidR="009D3982">
        <w:rPr>
          <w:rFonts w:asciiTheme="majorBidi" w:hAnsiTheme="majorBidi" w:cstheme="majorBidi" w:hint="cs"/>
          <w:sz w:val="24"/>
          <w:szCs w:val="24"/>
          <w:rtl/>
          <w:lang w:val="en-US"/>
        </w:rPr>
        <w:t>4 ביוני.</w:t>
      </w:r>
      <w:r w:rsidR="00954CD0">
        <w:rPr>
          <w:rFonts w:asciiTheme="majorBidi" w:hAnsiTheme="majorBidi" w:cstheme="majorBidi"/>
          <w:sz w:val="24"/>
          <w:szCs w:val="24"/>
          <w:lang w:val="en-US"/>
        </w:rPr>
        <w:t xml:space="preserve"> </w:t>
      </w:r>
      <w:r w:rsidR="009D3982">
        <w:rPr>
          <w:rFonts w:asciiTheme="majorBidi" w:hAnsiTheme="majorBidi" w:cstheme="majorBidi" w:hint="cs"/>
          <w:sz w:val="24"/>
          <w:szCs w:val="24"/>
          <w:rtl/>
          <w:lang w:val="en-US"/>
        </w:rPr>
        <w:t xml:space="preserve">היה לה חוסר אימון מוחלט שתמורת החזרת שטחים אכן ישראל תקבל את השלום הנכסף. קיפאון מדיני זה </w:t>
      </w:r>
      <w:r w:rsidR="00954CD0">
        <w:rPr>
          <w:rFonts w:asciiTheme="majorBidi" w:hAnsiTheme="majorBidi" w:cstheme="majorBidi"/>
          <w:sz w:val="24"/>
          <w:szCs w:val="24"/>
          <w:lang w:val="en-US"/>
        </w:rPr>
        <w:t>“</w:t>
      </w:r>
      <w:r w:rsidR="009D3982">
        <w:rPr>
          <w:rFonts w:asciiTheme="majorBidi" w:hAnsiTheme="majorBidi" w:cstheme="majorBidi" w:hint="cs"/>
          <w:sz w:val="24"/>
          <w:szCs w:val="24"/>
          <w:rtl/>
          <w:lang w:val="en-US"/>
        </w:rPr>
        <w:t>שם המשחק</w:t>
      </w:r>
      <w:r w:rsidR="00954CD0">
        <w:rPr>
          <w:rFonts w:asciiTheme="majorBidi" w:hAnsiTheme="majorBidi" w:cstheme="majorBidi"/>
          <w:sz w:val="24"/>
          <w:szCs w:val="24"/>
          <w:lang w:val="en-US"/>
        </w:rPr>
        <w:t>”</w:t>
      </w:r>
      <w:r w:rsidR="009D3982">
        <w:rPr>
          <w:rFonts w:asciiTheme="majorBidi" w:hAnsiTheme="majorBidi" w:cstheme="majorBidi" w:hint="cs"/>
          <w:sz w:val="24"/>
          <w:szCs w:val="24"/>
          <w:rtl/>
          <w:lang w:val="en-US"/>
        </w:rPr>
        <w:t xml:space="preserve"> שהעדיפה גולדה מאז התמנתה לראש ממשלת ישראל.</w:t>
      </w:r>
      <w:r w:rsidR="009D3982">
        <w:rPr>
          <w:rStyle w:val="FootnoteReference"/>
          <w:rFonts w:asciiTheme="majorBidi" w:hAnsiTheme="majorBidi" w:cstheme="majorBidi"/>
          <w:sz w:val="24"/>
          <w:szCs w:val="24"/>
          <w:rtl/>
          <w:lang w:val="en-US"/>
        </w:rPr>
        <w:footnoteReference w:id="1"/>
      </w:r>
    </w:p>
    <w:p w:rsidR="00202CA0" w:rsidRDefault="00E94066" w:rsidP="004373F8">
      <w:pPr>
        <w:bidi/>
        <w:spacing w:line="480" w:lineRule="auto"/>
        <w:jc w:val="both"/>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proofErr w:type="spellStart"/>
      <w:proofErr w:type="gramStart"/>
      <w:r>
        <w:rPr>
          <w:rFonts w:asciiTheme="majorBidi" w:hAnsiTheme="majorBidi" w:cstheme="majorBidi"/>
          <w:sz w:val="24"/>
          <w:szCs w:val="24"/>
          <w:lang w:val="en-US"/>
        </w:rPr>
        <w:t>Avi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Shlaim</w:t>
      </w:r>
      <w:proofErr w:type="spellEnd"/>
      <w:r>
        <w:rPr>
          <w:rFonts w:asciiTheme="majorBidi" w:hAnsiTheme="majorBidi" w:cstheme="majorBidi" w:hint="cs"/>
          <w:sz w:val="24"/>
          <w:szCs w:val="24"/>
          <w:rtl/>
          <w:lang w:val="en-US"/>
        </w:rPr>
        <w:t xml:space="preserve"> סבור</w:t>
      </w:r>
      <w:r w:rsidR="000863BC">
        <w:rPr>
          <w:rFonts w:asciiTheme="majorBidi" w:hAnsiTheme="majorBidi" w:cstheme="majorBidi" w:hint="cs"/>
          <w:sz w:val="24"/>
          <w:szCs w:val="24"/>
          <w:rtl/>
          <w:lang w:val="en-US"/>
        </w:rPr>
        <w:t>,</w:t>
      </w:r>
      <w:r>
        <w:rPr>
          <w:rFonts w:asciiTheme="majorBidi" w:hAnsiTheme="majorBidi" w:cstheme="majorBidi" w:hint="cs"/>
          <w:sz w:val="24"/>
          <w:szCs w:val="24"/>
          <w:rtl/>
          <w:lang w:val="en-US"/>
        </w:rPr>
        <w:t xml:space="preserve"> כי מדיניותה של מאיר הייתה שימור הסטטוס-קוו והימנעות מהסתכנות מדינית.</w:t>
      </w:r>
      <w:proofErr w:type="gramEnd"/>
      <w:r>
        <w:rPr>
          <w:rFonts w:asciiTheme="majorBidi" w:hAnsiTheme="majorBidi" w:cstheme="majorBidi" w:hint="cs"/>
          <w:sz w:val="24"/>
          <w:szCs w:val="24"/>
          <w:rtl/>
          <w:lang w:val="en-US"/>
        </w:rPr>
        <w:t xml:space="preserve"> למעשה זו הייתה מדיניות של דריכה במקום ואי תזוזה, של היצמדות לקווי הפסקת האש וסירוב להתנתק מהם עד אשר יסכימו הערבים לעשות שלום על פי תנאיה. יוזמות בינלאומיות ליישוב הסכסוך הערבי-ישראלי בדרכי שלום נתפסו כולן כחותרות תחת ביטחון ישראל</w:t>
      </w:r>
      <w:r w:rsidR="00510B3F">
        <w:rPr>
          <w:rFonts w:asciiTheme="majorBidi" w:hAnsiTheme="majorBidi" w:cstheme="majorBidi" w:hint="cs"/>
          <w:sz w:val="24"/>
          <w:szCs w:val="24"/>
          <w:rtl/>
          <w:lang w:val="en-US"/>
        </w:rPr>
        <w:t>.</w:t>
      </w:r>
      <w:r w:rsidR="00510B3F">
        <w:rPr>
          <w:rStyle w:val="FootnoteReference"/>
          <w:rFonts w:asciiTheme="majorBidi" w:hAnsiTheme="majorBidi" w:cstheme="majorBidi"/>
          <w:sz w:val="24"/>
          <w:szCs w:val="24"/>
          <w:rtl/>
          <w:lang w:val="en-US"/>
        </w:rPr>
        <w:footnoteReference w:id="2"/>
      </w:r>
    </w:p>
    <w:p w:rsidR="0000321F" w:rsidRDefault="00425857" w:rsidP="004373F8">
      <w:pPr>
        <w:bidi/>
        <w:spacing w:line="480" w:lineRule="auto"/>
        <w:jc w:val="both"/>
        <w:rPr>
          <w:rFonts w:asciiTheme="majorBidi" w:hAnsiTheme="majorBidi" w:cstheme="majorBidi"/>
          <w:sz w:val="24"/>
          <w:szCs w:val="24"/>
          <w:rtl/>
          <w:lang w:val="en-US"/>
        </w:rPr>
      </w:pPr>
      <w:r>
        <w:rPr>
          <w:rFonts w:asciiTheme="majorBidi" w:hAnsiTheme="majorBidi" w:cstheme="majorBidi" w:hint="cs"/>
          <w:sz w:val="24"/>
          <w:szCs w:val="24"/>
          <w:rtl/>
          <w:lang w:val="en-US"/>
        </w:rPr>
        <w:t>בר-יוסף מניח</w:t>
      </w:r>
      <w:r w:rsidR="0000321F">
        <w:rPr>
          <w:rFonts w:asciiTheme="majorBidi" w:hAnsiTheme="majorBidi" w:cstheme="majorBidi" w:hint="cs"/>
          <w:sz w:val="24"/>
          <w:szCs w:val="24"/>
          <w:rtl/>
          <w:lang w:val="en-US"/>
        </w:rPr>
        <w:t xml:space="preserve"> כי יוזמת השלום של סאדאת מפברואר 1973 </w:t>
      </w:r>
      <w:r w:rsidR="0000321F">
        <w:rPr>
          <w:rFonts w:asciiTheme="majorBidi" w:hAnsiTheme="majorBidi" w:cstheme="majorBidi"/>
          <w:sz w:val="24"/>
          <w:szCs w:val="24"/>
          <w:lang w:val="en-US"/>
        </w:rPr>
        <w:t xml:space="preserve">was probably the most important diplomatic proposal </w:t>
      </w:r>
      <w:r w:rsidR="00E27CEB">
        <w:rPr>
          <w:rFonts w:asciiTheme="majorBidi" w:hAnsiTheme="majorBidi" w:cstheme="majorBidi"/>
          <w:sz w:val="24"/>
          <w:szCs w:val="24"/>
          <w:lang w:val="en-US"/>
        </w:rPr>
        <w:t>o</w:t>
      </w:r>
      <w:r w:rsidR="0000321F">
        <w:rPr>
          <w:rFonts w:asciiTheme="majorBidi" w:hAnsiTheme="majorBidi" w:cstheme="majorBidi"/>
          <w:sz w:val="24"/>
          <w:szCs w:val="24"/>
          <w:lang w:val="en-US"/>
        </w:rPr>
        <w:t>f the 1967-1973 period</w:t>
      </w:r>
      <w:r w:rsidR="0000321F">
        <w:rPr>
          <w:rFonts w:asciiTheme="majorBidi" w:hAnsiTheme="majorBidi" w:cstheme="majorBidi" w:hint="cs"/>
          <w:sz w:val="24"/>
          <w:szCs w:val="24"/>
          <w:rtl/>
          <w:lang w:val="en-US"/>
        </w:rPr>
        <w:t xml:space="preserve">. לדידו יוזמה זו הייתה </w:t>
      </w:r>
      <w:r w:rsidR="0000321F">
        <w:rPr>
          <w:rFonts w:asciiTheme="majorBidi" w:hAnsiTheme="majorBidi" w:cstheme="majorBidi"/>
          <w:sz w:val="24"/>
          <w:szCs w:val="24"/>
          <w:lang w:val="en-US"/>
        </w:rPr>
        <w:t>the first of its kind</w:t>
      </w:r>
      <w:r w:rsidR="0000321F">
        <w:rPr>
          <w:rFonts w:asciiTheme="majorBidi" w:hAnsiTheme="majorBidi" w:cstheme="majorBidi" w:hint="cs"/>
          <w:sz w:val="24"/>
          <w:szCs w:val="24"/>
          <w:rtl/>
          <w:lang w:val="en-US"/>
        </w:rPr>
        <w:t xml:space="preserve">. ואולם למרות יוזמה מדינית זו, שענתה במידה לא קטנה על צרכי הביטחון של ישראל, ההנהגה בישראל העדיפה את </w:t>
      </w:r>
      <w:r w:rsidR="001B33DC">
        <w:rPr>
          <w:rFonts w:asciiTheme="majorBidi" w:hAnsiTheme="majorBidi" w:cstheme="majorBidi" w:hint="cs"/>
          <w:sz w:val="24"/>
          <w:szCs w:val="24"/>
          <w:rtl/>
          <w:lang w:val="en-US"/>
        </w:rPr>
        <w:lastRenderedPageBreak/>
        <w:t>העימות הצבאי, שכן היא בטחה בעליונות המוחלטת של צה"ל.</w:t>
      </w:r>
      <w:r w:rsidR="00066CC2">
        <w:rPr>
          <w:rFonts w:asciiTheme="majorBidi" w:hAnsiTheme="majorBidi" w:cstheme="majorBidi" w:hint="cs"/>
          <w:sz w:val="24"/>
          <w:szCs w:val="24"/>
          <w:rtl/>
          <w:lang w:val="en-US"/>
        </w:rPr>
        <w:t xml:space="preserve"> ההנהגה ידעה כי הסדר כולל פירושו החזרת ישראל לגבולה הבינלאומי עם מצרים, מהלך שהיא לא הייתה מוכנה לקבל.</w:t>
      </w:r>
      <w:r w:rsidR="00465BB4">
        <w:rPr>
          <w:rStyle w:val="FootnoteReference"/>
          <w:rFonts w:asciiTheme="majorBidi" w:hAnsiTheme="majorBidi" w:cstheme="majorBidi"/>
          <w:sz w:val="24"/>
          <w:szCs w:val="24"/>
          <w:rtl/>
          <w:lang w:val="en-US"/>
        </w:rPr>
        <w:footnoteReference w:id="3"/>
      </w:r>
      <w:r w:rsidR="0000321F">
        <w:rPr>
          <w:rFonts w:asciiTheme="majorBidi" w:hAnsiTheme="majorBidi" w:cstheme="majorBidi" w:hint="cs"/>
          <w:sz w:val="24"/>
          <w:szCs w:val="24"/>
          <w:rtl/>
          <w:lang w:val="en-US"/>
        </w:rPr>
        <w:t xml:space="preserve"> </w:t>
      </w:r>
    </w:p>
    <w:p w:rsidR="0054537B" w:rsidRDefault="00066CC2" w:rsidP="004373F8">
      <w:pPr>
        <w:bidi/>
        <w:spacing w:line="480" w:lineRule="auto"/>
        <w:jc w:val="both"/>
        <w:rPr>
          <w:rFonts w:asciiTheme="majorBidi" w:hAnsiTheme="majorBidi" w:cstheme="majorBidi"/>
          <w:sz w:val="24"/>
          <w:szCs w:val="24"/>
          <w:rtl/>
          <w:lang w:val="en-US"/>
        </w:rPr>
      </w:pPr>
      <w:r>
        <w:rPr>
          <w:rFonts w:asciiTheme="majorBidi" w:hAnsiTheme="majorBidi" w:cstheme="majorBidi" w:hint="cs"/>
          <w:sz w:val="24"/>
          <w:szCs w:val="24"/>
          <w:rtl/>
          <w:lang w:val="en-US"/>
        </w:rPr>
        <w:t xml:space="preserve"> קיפניס הולך בעקבות בר-יוסף</w:t>
      </w:r>
      <w:r w:rsidR="004E1E6E">
        <w:rPr>
          <w:rFonts w:asciiTheme="majorBidi" w:hAnsiTheme="majorBidi" w:cstheme="majorBidi" w:hint="cs"/>
          <w:sz w:val="24"/>
          <w:szCs w:val="24"/>
          <w:rtl/>
          <w:lang w:val="en-US"/>
        </w:rPr>
        <w:t xml:space="preserve"> ומאשים את ממשלת גולדה מאיר שהיא ברחה כמו מאש מיו</w:t>
      </w:r>
      <w:r w:rsidR="008F5DFA">
        <w:rPr>
          <w:rFonts w:asciiTheme="majorBidi" w:hAnsiTheme="majorBidi" w:cstheme="majorBidi" w:hint="cs"/>
          <w:sz w:val="24"/>
          <w:szCs w:val="24"/>
          <w:rtl/>
          <w:lang w:val="en-US"/>
        </w:rPr>
        <w:t>ז</w:t>
      </w:r>
      <w:r w:rsidR="004E1E6E">
        <w:rPr>
          <w:rFonts w:asciiTheme="majorBidi" w:hAnsiTheme="majorBidi" w:cstheme="majorBidi" w:hint="cs"/>
          <w:sz w:val="24"/>
          <w:szCs w:val="24"/>
          <w:rtl/>
          <w:lang w:val="en-US"/>
        </w:rPr>
        <w:t>מת השלום שהציע סא</w:t>
      </w:r>
      <w:r w:rsidR="008F5DFA">
        <w:rPr>
          <w:rFonts w:asciiTheme="majorBidi" w:hAnsiTheme="majorBidi" w:cstheme="majorBidi" w:hint="cs"/>
          <w:sz w:val="24"/>
          <w:szCs w:val="24"/>
          <w:rtl/>
          <w:lang w:val="en-US"/>
        </w:rPr>
        <w:t xml:space="preserve">דאת באמצעות שליחו, </w:t>
      </w:r>
      <w:proofErr w:type="spellStart"/>
      <w:r w:rsidR="008F5DFA">
        <w:rPr>
          <w:rFonts w:asciiTheme="majorBidi" w:hAnsiTheme="majorBidi" w:cstheme="majorBidi" w:hint="cs"/>
          <w:sz w:val="24"/>
          <w:szCs w:val="24"/>
          <w:rtl/>
          <w:lang w:val="en-US"/>
        </w:rPr>
        <w:t>חאפז</w:t>
      </w:r>
      <w:proofErr w:type="spellEnd"/>
      <w:r w:rsidR="008F5DFA">
        <w:rPr>
          <w:rFonts w:asciiTheme="majorBidi" w:hAnsiTheme="majorBidi" w:cstheme="majorBidi" w:hint="cs"/>
          <w:sz w:val="24"/>
          <w:szCs w:val="24"/>
          <w:rtl/>
          <w:lang w:val="en-US"/>
        </w:rPr>
        <w:t xml:space="preserve"> איסמעיל, במהלך 1973. הוא</w:t>
      </w:r>
      <w:r>
        <w:rPr>
          <w:rFonts w:asciiTheme="majorBidi" w:hAnsiTheme="majorBidi" w:cstheme="majorBidi" w:hint="cs"/>
          <w:sz w:val="24"/>
          <w:szCs w:val="24"/>
          <w:rtl/>
          <w:lang w:val="en-US"/>
        </w:rPr>
        <w:t xml:space="preserve"> </w:t>
      </w:r>
      <w:r w:rsidR="0054537B">
        <w:rPr>
          <w:rFonts w:asciiTheme="majorBidi" w:hAnsiTheme="majorBidi" w:cstheme="majorBidi" w:hint="cs"/>
          <w:sz w:val="24"/>
          <w:szCs w:val="24"/>
          <w:rtl/>
          <w:lang w:val="en-US"/>
        </w:rPr>
        <w:t>מניח</w:t>
      </w:r>
      <w:r w:rsidR="00465BB4">
        <w:rPr>
          <w:rFonts w:asciiTheme="majorBidi" w:hAnsiTheme="majorBidi" w:cstheme="majorBidi" w:hint="cs"/>
          <w:sz w:val="24"/>
          <w:szCs w:val="24"/>
          <w:rtl/>
          <w:lang w:val="en-US"/>
        </w:rPr>
        <w:t>,</w:t>
      </w:r>
      <w:r w:rsidR="0054537B">
        <w:rPr>
          <w:rFonts w:asciiTheme="majorBidi" w:hAnsiTheme="majorBidi" w:cstheme="majorBidi" w:hint="cs"/>
          <w:sz w:val="24"/>
          <w:szCs w:val="24"/>
          <w:rtl/>
          <w:lang w:val="en-US"/>
        </w:rPr>
        <w:t xml:space="preserve"> כי מקבלי ההחלטות בישראל טעו לחשוב שעליונות</w:t>
      </w:r>
      <w:r w:rsidR="00CA75AB">
        <w:rPr>
          <w:rFonts w:asciiTheme="majorBidi" w:hAnsiTheme="majorBidi" w:cstheme="majorBidi" w:hint="cs"/>
          <w:sz w:val="24"/>
          <w:szCs w:val="24"/>
          <w:rtl/>
          <w:lang w:val="en-US"/>
        </w:rPr>
        <w:t xml:space="preserve"> והרתעה צבאית ותמיכה מדינית של ארה"ב</w:t>
      </w:r>
      <w:r w:rsidR="003F0E67">
        <w:rPr>
          <w:rFonts w:asciiTheme="majorBidi" w:hAnsiTheme="majorBidi" w:cstheme="majorBidi" w:hint="cs"/>
          <w:sz w:val="24"/>
          <w:szCs w:val="24"/>
          <w:rtl/>
          <w:lang w:val="en-US"/>
        </w:rPr>
        <w:t xml:space="preserve"> ימנעו תהליך מדיני שבו לא רצו.</w:t>
      </w:r>
      <w:r w:rsidR="00E27CEB">
        <w:rPr>
          <w:rFonts w:asciiTheme="majorBidi" w:hAnsiTheme="majorBidi" w:cstheme="majorBidi" w:hint="cs"/>
          <w:sz w:val="24"/>
          <w:szCs w:val="24"/>
          <w:rtl/>
          <w:lang w:val="en-US"/>
        </w:rPr>
        <w:t xml:space="preserve"> ואולם</w:t>
      </w:r>
      <w:r w:rsidR="008F5DFA">
        <w:rPr>
          <w:rFonts w:asciiTheme="majorBidi" w:hAnsiTheme="majorBidi" w:cstheme="majorBidi" w:hint="cs"/>
          <w:sz w:val="24"/>
          <w:szCs w:val="24"/>
          <w:rtl/>
          <w:lang w:val="en-US"/>
        </w:rPr>
        <w:t xml:space="preserve"> רק אחרי יותר מ2650 הרוגים ישראלים שבה ונרתמה ארה"ב ליוזמת השלום של סאדאת</w:t>
      </w:r>
      <w:r w:rsidR="00465BB4">
        <w:rPr>
          <w:rFonts w:asciiTheme="majorBidi" w:hAnsiTheme="majorBidi" w:cstheme="majorBidi" w:hint="cs"/>
          <w:sz w:val="24"/>
          <w:szCs w:val="24"/>
          <w:rtl/>
          <w:lang w:val="en-US"/>
        </w:rPr>
        <w:t>. לאחר המלחמה יוזמה זו יושמה במתווה דומה לזה שהציע סאדאת, אבל מי שחתם עליה בצד הישראלי כבר לא הייתה גולדה מאיר, אלא ראש ממשלת הליכוד מנחם בגין</w:t>
      </w:r>
      <w:r w:rsidR="003F0E67">
        <w:rPr>
          <w:rFonts w:asciiTheme="majorBidi" w:hAnsiTheme="majorBidi" w:cstheme="majorBidi" w:hint="cs"/>
          <w:sz w:val="24"/>
          <w:szCs w:val="24"/>
          <w:rtl/>
          <w:lang w:val="en-US"/>
        </w:rPr>
        <w:t>.</w:t>
      </w:r>
      <w:r w:rsidR="0001170E">
        <w:rPr>
          <w:rStyle w:val="FootnoteReference"/>
          <w:rFonts w:asciiTheme="majorBidi" w:hAnsiTheme="majorBidi" w:cstheme="majorBidi"/>
          <w:sz w:val="24"/>
          <w:szCs w:val="24"/>
          <w:rtl/>
          <w:lang w:val="en-US"/>
        </w:rPr>
        <w:footnoteReference w:id="4"/>
      </w:r>
    </w:p>
    <w:p w:rsidR="002F54FE" w:rsidRDefault="00E836A7" w:rsidP="004373F8">
      <w:pPr>
        <w:bidi/>
        <w:spacing w:line="480" w:lineRule="auto"/>
        <w:jc w:val="both"/>
        <w:rPr>
          <w:rFonts w:asciiTheme="majorBidi" w:hAnsiTheme="majorBidi" w:cstheme="majorBidi"/>
          <w:sz w:val="24"/>
          <w:szCs w:val="24"/>
          <w:rtl/>
          <w:lang w:val="en-US"/>
        </w:rPr>
      </w:pPr>
      <w:r>
        <w:rPr>
          <w:rFonts w:asciiTheme="majorBidi" w:hAnsiTheme="majorBidi" w:cstheme="majorBidi" w:hint="cs"/>
          <w:sz w:val="24"/>
          <w:szCs w:val="24"/>
          <w:rtl/>
          <w:lang w:val="en-US"/>
        </w:rPr>
        <w:t>כותבים אח</w:t>
      </w:r>
      <w:r w:rsidR="00425857">
        <w:rPr>
          <w:rFonts w:asciiTheme="majorBidi" w:hAnsiTheme="majorBidi" w:cstheme="majorBidi" w:hint="cs"/>
          <w:sz w:val="24"/>
          <w:szCs w:val="24"/>
          <w:rtl/>
          <w:lang w:val="en-US"/>
        </w:rPr>
        <w:t>ר</w:t>
      </w:r>
      <w:r>
        <w:rPr>
          <w:rFonts w:asciiTheme="majorBidi" w:hAnsiTheme="majorBidi" w:cstheme="majorBidi" w:hint="cs"/>
          <w:sz w:val="24"/>
          <w:szCs w:val="24"/>
          <w:rtl/>
          <w:lang w:val="en-US"/>
        </w:rPr>
        <w:t>ים מטילים את האחריות לא רק על ממשלת גולדה מאיר, אלא גם על המעצמות ובעיקר על ארה"ב.</w:t>
      </w:r>
      <w:r w:rsidR="00425857">
        <w:rPr>
          <w:rFonts w:asciiTheme="majorBidi" w:hAnsiTheme="majorBidi" w:cstheme="majorBidi" w:hint="cs"/>
          <w:sz w:val="24"/>
          <w:szCs w:val="24"/>
          <w:rtl/>
          <w:lang w:val="en-US"/>
        </w:rPr>
        <w:t xml:space="preserve"> </w:t>
      </w:r>
      <w:r w:rsidR="00425857" w:rsidRPr="00425857">
        <w:t xml:space="preserve"> </w:t>
      </w:r>
      <w:proofErr w:type="spellStart"/>
      <w:proofErr w:type="gramStart"/>
      <w:r w:rsidR="00425857" w:rsidRPr="00425857">
        <w:rPr>
          <w:rFonts w:asciiTheme="majorBidi" w:hAnsiTheme="majorBidi" w:cstheme="majorBidi"/>
          <w:sz w:val="24"/>
          <w:szCs w:val="24"/>
          <w:lang w:val="en-US"/>
        </w:rPr>
        <w:t>Lebow</w:t>
      </w:r>
      <w:proofErr w:type="spellEnd"/>
      <w:r w:rsidR="00425857" w:rsidRPr="00425857">
        <w:rPr>
          <w:rFonts w:asciiTheme="majorBidi" w:hAnsiTheme="majorBidi" w:cstheme="majorBidi"/>
          <w:sz w:val="24"/>
          <w:szCs w:val="24"/>
          <w:lang w:val="en-US"/>
        </w:rPr>
        <w:t xml:space="preserve"> and Stein</w:t>
      </w:r>
      <w:r w:rsidR="00425857" w:rsidRPr="00425857">
        <w:rPr>
          <w:rFonts w:asciiTheme="majorBidi" w:hAnsiTheme="majorBidi" w:cs="Times New Roman"/>
          <w:sz w:val="24"/>
          <w:szCs w:val="24"/>
          <w:rtl/>
          <w:lang w:val="en-US"/>
        </w:rPr>
        <w:t xml:space="preserve"> גורסים כי</w:t>
      </w:r>
      <w:r w:rsidR="000E0033">
        <w:rPr>
          <w:rFonts w:asciiTheme="majorBidi" w:hAnsiTheme="majorBidi" w:cs="Times New Roman" w:hint="cs"/>
          <w:sz w:val="24"/>
          <w:szCs w:val="24"/>
          <w:rtl/>
          <w:lang w:val="en-US"/>
        </w:rPr>
        <w:t>,</w:t>
      </w:r>
      <w:r w:rsidR="00425857" w:rsidRPr="00425857">
        <w:rPr>
          <w:rFonts w:asciiTheme="majorBidi" w:hAnsiTheme="majorBidi" w:cs="Times New Roman"/>
          <w:sz w:val="24"/>
          <w:szCs w:val="24"/>
          <w:rtl/>
          <w:lang w:val="en-US"/>
        </w:rPr>
        <w:t xml:space="preserve"> האחריות למניעת המלחמה מוטלת הן ישראל והן על המעצמות הגדולות.</w:t>
      </w:r>
      <w:proofErr w:type="gramEnd"/>
      <w:r w:rsidR="00425857" w:rsidRPr="00425857">
        <w:rPr>
          <w:rFonts w:asciiTheme="majorBidi" w:hAnsiTheme="majorBidi" w:cs="Times New Roman"/>
          <w:sz w:val="24"/>
          <w:szCs w:val="24"/>
          <w:rtl/>
          <w:lang w:val="en-US"/>
        </w:rPr>
        <w:t xml:space="preserve"> ביטחונם של הישראלים ביכולת ההרתעה שלהם </w:t>
      </w:r>
      <w:r w:rsidR="00425857" w:rsidRPr="00425857">
        <w:rPr>
          <w:rFonts w:asciiTheme="majorBidi" w:hAnsiTheme="majorBidi" w:cstheme="majorBidi"/>
          <w:sz w:val="24"/>
          <w:szCs w:val="24"/>
          <w:lang w:val="en-US"/>
        </w:rPr>
        <w:t>blinded them on the intense pressure on Sadat and his growing desperation</w:t>
      </w:r>
      <w:r w:rsidR="00425857" w:rsidRPr="00425857">
        <w:rPr>
          <w:rFonts w:asciiTheme="majorBidi" w:hAnsiTheme="majorBidi" w:cs="Times New Roman"/>
          <w:sz w:val="24"/>
          <w:szCs w:val="24"/>
          <w:rtl/>
          <w:lang w:val="en-US"/>
        </w:rPr>
        <w:t>. הם לא השתמשו ביכולת ההרתעה שלהם כדי לקדם תהליך מדיני. הרתעה למעשה הפכה תחליף לדיפלומטיה.</w:t>
      </w:r>
    </w:p>
    <w:p w:rsidR="00E836A7" w:rsidRDefault="00E836A7" w:rsidP="00E27CEB">
      <w:pPr>
        <w:bidi/>
        <w:spacing w:line="480" w:lineRule="auto"/>
        <w:jc w:val="both"/>
        <w:rPr>
          <w:rFonts w:asciiTheme="majorBidi" w:hAnsiTheme="majorBidi" w:cs="Times New Roman"/>
          <w:sz w:val="24"/>
          <w:szCs w:val="24"/>
          <w:rtl/>
          <w:lang w:val="en-US"/>
        </w:rPr>
      </w:pPr>
      <w:r w:rsidRPr="00E836A7">
        <w:rPr>
          <w:rFonts w:asciiTheme="majorBidi" w:hAnsiTheme="majorBidi" w:cs="Times New Roman"/>
          <w:sz w:val="24"/>
          <w:szCs w:val="24"/>
          <w:rtl/>
          <w:lang w:val="en-US"/>
        </w:rPr>
        <w:t xml:space="preserve">יתר על כן, שתי המעצמות, ארה"ב וברה"מ, נכשלו למנוע את המשבר בשל מדיניות הדטנט. </w:t>
      </w:r>
      <w:r w:rsidRPr="00E836A7">
        <w:rPr>
          <w:rFonts w:asciiTheme="majorBidi" w:hAnsiTheme="majorBidi" w:cstheme="majorBidi"/>
          <w:sz w:val="24"/>
          <w:szCs w:val="24"/>
          <w:lang w:val="en-US"/>
        </w:rPr>
        <w:t>Neither set of Leaders was willing to forego immediate political loss or sacrifice benefit in the Middle East to reduce risk of war in the region and serious crisis between the Soviet Union and the United States</w:t>
      </w:r>
      <w:r w:rsidRPr="00E836A7">
        <w:rPr>
          <w:rFonts w:asciiTheme="majorBidi" w:hAnsiTheme="majorBidi" w:cs="Times New Roman"/>
          <w:sz w:val="24"/>
          <w:szCs w:val="24"/>
          <w:rtl/>
          <w:lang w:val="en-US"/>
        </w:rPr>
        <w:t>.</w:t>
      </w:r>
      <w:r w:rsidR="00004030">
        <w:rPr>
          <w:rStyle w:val="FootnoteReference"/>
          <w:rFonts w:asciiTheme="majorBidi" w:hAnsiTheme="majorBidi" w:cs="Times New Roman"/>
          <w:sz w:val="24"/>
          <w:szCs w:val="24"/>
          <w:rtl/>
          <w:lang w:val="en-US"/>
        </w:rPr>
        <w:footnoteReference w:id="5"/>
      </w:r>
    </w:p>
    <w:p w:rsidR="00ED5023" w:rsidRDefault="00E836A7" w:rsidP="004373F8">
      <w:pPr>
        <w:bidi/>
        <w:spacing w:line="480" w:lineRule="auto"/>
        <w:jc w:val="both"/>
        <w:rPr>
          <w:rFonts w:asciiTheme="majorBidi" w:hAnsiTheme="majorBidi" w:cs="Times New Roman"/>
          <w:sz w:val="24"/>
          <w:szCs w:val="24"/>
          <w:rtl/>
          <w:lang w:val="en-US"/>
        </w:rPr>
      </w:pPr>
      <w:r w:rsidRPr="00E836A7">
        <w:rPr>
          <w:rFonts w:asciiTheme="majorBidi" w:hAnsiTheme="majorBidi" w:cs="Times New Roman"/>
          <w:sz w:val="24"/>
          <w:szCs w:val="24"/>
          <w:rtl/>
          <w:lang w:val="en-US"/>
        </w:rPr>
        <w:lastRenderedPageBreak/>
        <w:t xml:space="preserve">על פי </w:t>
      </w:r>
      <w:r w:rsidRPr="00E836A7">
        <w:rPr>
          <w:rFonts w:asciiTheme="majorBidi" w:hAnsiTheme="majorBidi" w:cstheme="majorBidi"/>
          <w:sz w:val="24"/>
          <w:szCs w:val="24"/>
          <w:lang w:val="en-US"/>
        </w:rPr>
        <w:t>Neff</w:t>
      </w:r>
      <w:r w:rsidRPr="00E836A7">
        <w:rPr>
          <w:rFonts w:asciiTheme="majorBidi" w:hAnsiTheme="majorBidi" w:cs="Times New Roman"/>
          <w:sz w:val="24"/>
          <w:szCs w:val="24"/>
          <w:rtl/>
          <w:lang w:val="en-US"/>
        </w:rPr>
        <w:t xml:space="preserve">, אף אחד לא </w:t>
      </w:r>
      <w:r w:rsidR="00E27CEB">
        <w:rPr>
          <w:rFonts w:asciiTheme="majorBidi" w:hAnsiTheme="majorBidi" w:cs="Times New Roman"/>
          <w:sz w:val="24"/>
          <w:szCs w:val="24"/>
          <w:rtl/>
          <w:lang w:val="en-US"/>
        </w:rPr>
        <w:t>הטיל ספק שמאיר</w:t>
      </w:r>
      <w:r w:rsidRPr="00E836A7">
        <w:rPr>
          <w:rFonts w:asciiTheme="majorBidi" w:hAnsiTheme="majorBidi" w:cs="Times New Roman"/>
          <w:sz w:val="24"/>
          <w:szCs w:val="24"/>
          <w:rtl/>
          <w:lang w:val="en-US"/>
        </w:rPr>
        <w:t xml:space="preserve"> תכננה להחזיק בטריטוריות שנכבשו ב-1967 עד כמה שניתן. ישראל הפגינה עוצמה ונהנתה מתמיכה אמריקאית, ואם היא תחזיר שטחים הרי היא ת</w:t>
      </w:r>
      <w:r w:rsidR="000E0033">
        <w:rPr>
          <w:rFonts w:asciiTheme="majorBidi" w:hAnsiTheme="majorBidi" w:cs="Times New Roman"/>
          <w:sz w:val="24"/>
          <w:szCs w:val="24"/>
          <w:rtl/>
          <w:lang w:val="en-US"/>
        </w:rPr>
        <w:t>עשה זאת על-פי תנאיה. ארה"ב</w:t>
      </w:r>
      <w:r w:rsidRPr="00E836A7">
        <w:rPr>
          <w:rFonts w:asciiTheme="majorBidi" w:hAnsiTheme="majorBidi" w:cs="Times New Roman"/>
          <w:sz w:val="24"/>
          <w:szCs w:val="24"/>
          <w:rtl/>
          <w:lang w:val="en-US"/>
        </w:rPr>
        <w:t xml:space="preserve"> ראתה את הסכסוך הערבי- ישראל כחלק ממאבק גלובאלי ולא מקומי ולפיכך תמיכה בישראל פירושו תמיכה במאבק נגד הקומוניזם. אם ניקסון והיועץ לביטחון לאומי שלו, הנרי קיסינג'ר </w:t>
      </w:r>
      <w:r w:rsidRPr="00E836A7">
        <w:rPr>
          <w:rFonts w:asciiTheme="majorBidi" w:hAnsiTheme="majorBidi" w:cstheme="majorBidi"/>
          <w:sz w:val="24"/>
          <w:szCs w:val="24"/>
          <w:lang w:val="en-US"/>
        </w:rPr>
        <w:t>regarded regional conflict as a reflection of superpower competition</w:t>
      </w:r>
      <w:r w:rsidRPr="00E836A7">
        <w:rPr>
          <w:rFonts w:asciiTheme="majorBidi" w:hAnsiTheme="majorBidi" w:cs="Times New Roman"/>
          <w:sz w:val="24"/>
          <w:szCs w:val="24"/>
          <w:rtl/>
          <w:lang w:val="en-US"/>
        </w:rPr>
        <w:t xml:space="preserve">, הרי היעד עיקרי של ארה"ב היה הוא סילוק הסובייטים מהמזרח התיכון. יעד זה ניתן להשיגו על ידי מדיניות של שב ואל תעשה </w:t>
      </w:r>
      <w:r w:rsidRPr="00E836A7">
        <w:rPr>
          <w:rFonts w:asciiTheme="majorBidi" w:hAnsiTheme="majorBidi" w:cstheme="majorBidi"/>
          <w:sz w:val="24"/>
          <w:szCs w:val="24"/>
          <w:lang w:val="en-US"/>
        </w:rPr>
        <w:t>and letting the Arabs stew in their own frustration</w:t>
      </w:r>
      <w:r w:rsidRPr="00E836A7">
        <w:rPr>
          <w:rFonts w:asciiTheme="majorBidi" w:hAnsiTheme="majorBidi" w:cs="Times New Roman"/>
          <w:sz w:val="24"/>
          <w:szCs w:val="24"/>
          <w:rtl/>
          <w:lang w:val="en-US"/>
        </w:rPr>
        <w:t>.</w:t>
      </w:r>
      <w:r w:rsidR="00F15AFB">
        <w:rPr>
          <w:rStyle w:val="FootnoteReference"/>
          <w:rFonts w:asciiTheme="majorBidi" w:hAnsiTheme="majorBidi" w:cs="Times New Roman"/>
          <w:sz w:val="24"/>
          <w:szCs w:val="24"/>
          <w:rtl/>
          <w:lang w:val="en-US"/>
        </w:rPr>
        <w:footnoteReference w:id="6"/>
      </w:r>
    </w:p>
    <w:p w:rsidR="003005E6" w:rsidRDefault="00233B1F" w:rsidP="004373F8">
      <w:pPr>
        <w:bidi/>
        <w:spacing w:line="480" w:lineRule="auto"/>
        <w:jc w:val="both"/>
        <w:rPr>
          <w:rFonts w:asciiTheme="majorBidi" w:hAnsiTheme="majorBidi" w:cstheme="majorBidi"/>
          <w:sz w:val="24"/>
          <w:szCs w:val="24"/>
          <w:rtl/>
          <w:lang w:val="en-US"/>
        </w:rPr>
      </w:pPr>
      <w:r>
        <w:rPr>
          <w:rFonts w:asciiTheme="majorBidi" w:hAnsiTheme="majorBidi" w:cs="Times New Roman" w:hint="cs"/>
          <w:sz w:val="24"/>
          <w:szCs w:val="24"/>
          <w:rtl/>
          <w:lang w:val="en-US"/>
        </w:rPr>
        <w:t>בניגוד לדעות אלה</w:t>
      </w:r>
      <w:r w:rsidR="00F029C3">
        <w:rPr>
          <w:rFonts w:asciiTheme="majorBidi" w:hAnsiTheme="majorBidi" w:cs="Times New Roman" w:hint="cs"/>
          <w:sz w:val="24"/>
          <w:szCs w:val="24"/>
          <w:rtl/>
          <w:lang w:val="en-US"/>
        </w:rPr>
        <w:t>,</w:t>
      </w:r>
      <w:r>
        <w:rPr>
          <w:rFonts w:asciiTheme="majorBidi" w:hAnsiTheme="majorBidi" w:cs="Times New Roman" w:hint="cs"/>
          <w:sz w:val="24"/>
          <w:szCs w:val="24"/>
          <w:rtl/>
          <w:lang w:val="en-US"/>
        </w:rPr>
        <w:t xml:space="preserve"> במחקרו החדש והמקיף של מאיר </w:t>
      </w:r>
      <w:proofErr w:type="spellStart"/>
      <w:r>
        <w:rPr>
          <w:rFonts w:asciiTheme="majorBidi" w:hAnsiTheme="majorBidi" w:cs="Times New Roman" w:hint="cs"/>
          <w:sz w:val="24"/>
          <w:szCs w:val="24"/>
          <w:rtl/>
          <w:lang w:val="en-US"/>
        </w:rPr>
        <w:t>בוימפלד</w:t>
      </w:r>
      <w:proofErr w:type="spellEnd"/>
      <w:r>
        <w:rPr>
          <w:rFonts w:asciiTheme="majorBidi" w:hAnsiTheme="majorBidi" w:cs="Times New Roman" w:hint="cs"/>
          <w:sz w:val="24"/>
          <w:szCs w:val="24"/>
          <w:rtl/>
          <w:lang w:val="en-US"/>
        </w:rPr>
        <w:t xml:space="preserve"> סבור הוא כי ההצעה שהניח </w:t>
      </w:r>
      <w:proofErr w:type="spellStart"/>
      <w:r>
        <w:rPr>
          <w:rFonts w:asciiTheme="majorBidi" w:hAnsiTheme="majorBidi" w:cs="Times New Roman" w:hint="cs"/>
          <w:sz w:val="24"/>
          <w:szCs w:val="24"/>
          <w:rtl/>
          <w:lang w:val="en-US"/>
        </w:rPr>
        <w:t>חאפז</w:t>
      </w:r>
      <w:proofErr w:type="spellEnd"/>
      <w:r>
        <w:rPr>
          <w:rFonts w:asciiTheme="majorBidi" w:hAnsiTheme="majorBidi" w:cs="Times New Roman" w:hint="cs"/>
          <w:sz w:val="24"/>
          <w:szCs w:val="24"/>
          <w:rtl/>
          <w:lang w:val="en-US"/>
        </w:rPr>
        <w:t xml:space="preserve"> איסמעיל בפני קיסינג'ר במהלך הפגישות ביניהם</w:t>
      </w:r>
      <w:r w:rsidR="0065446E">
        <w:rPr>
          <w:rFonts w:asciiTheme="majorBidi" w:hAnsiTheme="majorBidi" w:cs="Times New Roman" w:hint="cs"/>
          <w:sz w:val="24"/>
          <w:szCs w:val="24"/>
          <w:rtl/>
          <w:lang w:val="en-US"/>
        </w:rPr>
        <w:t>, בפברואר ובמאי 1973,</w:t>
      </w:r>
      <w:r>
        <w:rPr>
          <w:rFonts w:asciiTheme="majorBidi" w:hAnsiTheme="majorBidi" w:cs="Times New Roman" w:hint="cs"/>
          <w:sz w:val="24"/>
          <w:szCs w:val="24"/>
          <w:rtl/>
          <w:lang w:val="en-US"/>
        </w:rPr>
        <w:t xml:space="preserve"> לא היו מרחיקות לכת ולמעשה אינם שונים מן העמדה המצרית של ינואר 1971 כפי שנמסרה לשליח המיוחד, </w:t>
      </w:r>
      <w:proofErr w:type="spellStart"/>
      <w:r>
        <w:rPr>
          <w:rFonts w:asciiTheme="majorBidi" w:hAnsiTheme="majorBidi" w:cs="Times New Roman" w:hint="cs"/>
          <w:sz w:val="24"/>
          <w:szCs w:val="24"/>
          <w:rtl/>
          <w:lang w:val="en-US"/>
        </w:rPr>
        <w:t>גונאר</w:t>
      </w:r>
      <w:proofErr w:type="spellEnd"/>
      <w:r>
        <w:rPr>
          <w:rFonts w:asciiTheme="majorBidi" w:hAnsiTheme="majorBidi" w:cs="Times New Roman" w:hint="cs"/>
          <w:sz w:val="24"/>
          <w:szCs w:val="24"/>
          <w:rtl/>
          <w:lang w:val="en-US"/>
        </w:rPr>
        <w:t xml:space="preserve"> </w:t>
      </w:r>
      <w:proofErr w:type="spellStart"/>
      <w:r>
        <w:rPr>
          <w:rFonts w:asciiTheme="majorBidi" w:hAnsiTheme="majorBidi" w:cs="Times New Roman" w:hint="cs"/>
          <w:sz w:val="24"/>
          <w:szCs w:val="24"/>
          <w:rtl/>
          <w:lang w:val="en-US"/>
        </w:rPr>
        <w:t>יארינג</w:t>
      </w:r>
      <w:proofErr w:type="spellEnd"/>
      <w:r>
        <w:rPr>
          <w:rFonts w:asciiTheme="majorBidi" w:hAnsiTheme="majorBidi" w:cs="Times New Roman" w:hint="cs"/>
          <w:sz w:val="24"/>
          <w:szCs w:val="24"/>
          <w:rtl/>
          <w:lang w:val="en-US"/>
        </w:rPr>
        <w:t>. לפי ההצעה מצרים מוכנה למצב של שלום,</w:t>
      </w:r>
      <w:r w:rsidR="0065446E">
        <w:rPr>
          <w:rFonts w:asciiTheme="majorBidi" w:hAnsiTheme="majorBidi" w:cs="Times New Roman" w:hint="cs"/>
          <w:sz w:val="24"/>
          <w:szCs w:val="24"/>
          <w:rtl/>
          <w:lang w:val="en-US"/>
        </w:rPr>
        <w:t xml:space="preserve"> שפירושו הכרה בקיומה ועצמאותה של ישראל וסיום מצב המלחמה בלבד. שלום מלא ונורמליזציה ייכונו רק לאחר שייפתר הסכסוך הישראלי </w:t>
      </w:r>
      <w:r w:rsidR="00E27CEB">
        <w:rPr>
          <w:rFonts w:asciiTheme="majorBidi" w:hAnsiTheme="majorBidi" w:cs="Times New Roman" w:hint="cs"/>
          <w:sz w:val="24"/>
          <w:szCs w:val="24"/>
          <w:rtl/>
          <w:lang w:val="en-US"/>
        </w:rPr>
        <w:t>ערבי כולו ובכללו הבעיה הפלסטיני,</w:t>
      </w:r>
      <w:r w:rsidR="0065446E">
        <w:rPr>
          <w:rFonts w:asciiTheme="majorBidi" w:hAnsiTheme="majorBidi" w:cs="Times New Roman" w:hint="cs"/>
          <w:sz w:val="24"/>
          <w:szCs w:val="24"/>
          <w:rtl/>
          <w:lang w:val="en-US"/>
        </w:rPr>
        <w:t xml:space="preserve"> כולל בעיית הפליטים.</w:t>
      </w:r>
      <w:r w:rsidR="00484447">
        <w:rPr>
          <w:rStyle w:val="FootnoteReference"/>
          <w:rFonts w:asciiTheme="majorBidi" w:hAnsiTheme="majorBidi" w:cs="Times New Roman"/>
          <w:sz w:val="24"/>
          <w:szCs w:val="24"/>
          <w:rtl/>
          <w:lang w:val="en-US"/>
        </w:rPr>
        <w:footnoteReference w:id="7"/>
      </w:r>
    </w:p>
    <w:p w:rsidR="00B41BE8" w:rsidRDefault="00233B1F" w:rsidP="004373F8">
      <w:pPr>
        <w:bidi/>
        <w:spacing w:line="480" w:lineRule="auto"/>
        <w:jc w:val="both"/>
        <w:rPr>
          <w:rFonts w:asciiTheme="majorBidi" w:hAnsiTheme="majorBidi" w:cs="Times New Roman"/>
          <w:sz w:val="24"/>
          <w:szCs w:val="24"/>
          <w:lang w:val="en-US"/>
        </w:rPr>
      </w:pPr>
      <w:r>
        <w:rPr>
          <w:rFonts w:asciiTheme="majorBidi" w:hAnsiTheme="majorBidi" w:cs="Times New Roman" w:hint="cs"/>
          <w:sz w:val="24"/>
          <w:szCs w:val="24"/>
          <w:rtl/>
          <w:lang w:val="en-US"/>
        </w:rPr>
        <w:t xml:space="preserve">מרדכי </w:t>
      </w:r>
      <w:r w:rsidR="005318D6" w:rsidRPr="005318D6">
        <w:rPr>
          <w:rFonts w:asciiTheme="majorBidi" w:hAnsiTheme="majorBidi" w:cs="Times New Roman"/>
          <w:sz w:val="24"/>
          <w:szCs w:val="24"/>
          <w:rtl/>
          <w:lang w:val="en-US"/>
        </w:rPr>
        <w:t>גזית</w:t>
      </w:r>
      <w:r w:rsidR="00DD1809">
        <w:rPr>
          <w:rFonts w:asciiTheme="majorBidi" w:hAnsiTheme="majorBidi" w:cs="Times New Roman" w:hint="cs"/>
          <w:sz w:val="24"/>
          <w:szCs w:val="24"/>
          <w:rtl/>
          <w:lang w:val="en-US"/>
        </w:rPr>
        <w:t xml:space="preserve"> ב</w:t>
      </w:r>
      <w:r>
        <w:rPr>
          <w:rFonts w:asciiTheme="majorBidi" w:hAnsiTheme="majorBidi" w:cs="Times New Roman" w:hint="cs"/>
          <w:sz w:val="24"/>
          <w:szCs w:val="24"/>
          <w:rtl/>
          <w:lang w:val="en-US"/>
        </w:rPr>
        <w:t>חן</w:t>
      </w:r>
      <w:r w:rsidR="00DD1809">
        <w:rPr>
          <w:rFonts w:asciiTheme="majorBidi" w:hAnsiTheme="majorBidi" w:cs="Times New Roman" w:hint="cs"/>
          <w:sz w:val="24"/>
          <w:szCs w:val="24"/>
          <w:rtl/>
          <w:lang w:val="en-US"/>
        </w:rPr>
        <w:t xml:space="preserve"> את מדיניותו של סאדאת לאור</w:t>
      </w:r>
      <w:r>
        <w:rPr>
          <w:rFonts w:asciiTheme="majorBidi" w:hAnsiTheme="majorBidi" w:cs="Times New Roman" w:hint="cs"/>
          <w:sz w:val="24"/>
          <w:szCs w:val="24"/>
          <w:rtl/>
          <w:lang w:val="en-US"/>
        </w:rPr>
        <w:t xml:space="preserve"> ההסכם החלקי שהוא הציע בפברואר 1971.</w:t>
      </w:r>
      <w:r w:rsidR="00484447">
        <w:rPr>
          <w:rFonts w:asciiTheme="majorBidi" w:hAnsiTheme="majorBidi" w:cs="Times New Roman" w:hint="cs"/>
          <w:sz w:val="24"/>
          <w:szCs w:val="24"/>
          <w:rtl/>
          <w:lang w:val="en-US"/>
        </w:rPr>
        <w:t xml:space="preserve"> הוא</w:t>
      </w:r>
      <w:r w:rsidR="005318D6" w:rsidRPr="005318D6">
        <w:rPr>
          <w:rFonts w:asciiTheme="majorBidi" w:hAnsiTheme="majorBidi" w:cs="Times New Roman"/>
          <w:sz w:val="24"/>
          <w:szCs w:val="24"/>
          <w:rtl/>
          <w:lang w:val="en-US"/>
        </w:rPr>
        <w:t xml:space="preserve"> סבור, כי הנשיא המצרי סאדאת לא היה מוכן להגיע לפשרה כלשהי. הוא דבק בעמדה הערבית הקולקטיבית לפיה הסדר חלקי עם ישראל אינו אלא שלב אחד בנסיגה ישראלית מכל השטחים שנכבשו במלחמה על-פי לוח זמנים. </w:t>
      </w:r>
      <w:r w:rsidR="005318D6" w:rsidRPr="005318D6">
        <w:rPr>
          <w:rFonts w:asciiTheme="majorBidi" w:hAnsiTheme="majorBidi" w:cs="Times New Roman"/>
          <w:sz w:val="24"/>
          <w:szCs w:val="24"/>
          <w:rtl/>
          <w:lang w:val="en-US"/>
        </w:rPr>
        <w:lastRenderedPageBreak/>
        <w:t>עמדה זו לא אפשרה, לדעתו, שצעדים דיפלומטיים כלשהם על ידי הממשלה הישראלית או הממשל האמריקאי יהיה להם סיכוי כלל להצליח.</w:t>
      </w:r>
      <w:r w:rsidR="005318D6">
        <w:rPr>
          <w:rStyle w:val="FootnoteReference"/>
          <w:rFonts w:asciiTheme="majorBidi" w:hAnsiTheme="majorBidi" w:cs="Times New Roman"/>
          <w:sz w:val="24"/>
          <w:szCs w:val="24"/>
          <w:rtl/>
          <w:lang w:val="en-US"/>
        </w:rPr>
        <w:footnoteReference w:id="8"/>
      </w:r>
    </w:p>
    <w:p w:rsidR="00874BB1" w:rsidRDefault="0065446E" w:rsidP="004373F8">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מטרת </w:t>
      </w:r>
      <w:r w:rsidR="00412CCD">
        <w:rPr>
          <w:rFonts w:asciiTheme="majorBidi" w:hAnsiTheme="majorBidi" w:cs="Times New Roman" w:hint="cs"/>
          <w:sz w:val="24"/>
          <w:szCs w:val="24"/>
          <w:rtl/>
          <w:lang w:val="en-US"/>
        </w:rPr>
        <w:t>המאמר שלפנינו לבחון בעיקר את מדיניותה של גולדה מאיר בשנים שקדמו לפורץ המלחמה</w:t>
      </w:r>
      <w:r w:rsidR="00707756">
        <w:rPr>
          <w:rFonts w:asciiTheme="majorBidi" w:hAnsiTheme="majorBidi" w:cs="Times New Roman" w:hint="cs"/>
          <w:sz w:val="24"/>
          <w:szCs w:val="24"/>
          <w:rtl/>
          <w:lang w:val="en-US"/>
        </w:rPr>
        <w:t xml:space="preserve"> ובאותה</w:t>
      </w:r>
      <w:r w:rsidR="00E27CEB">
        <w:rPr>
          <w:rFonts w:asciiTheme="majorBidi" w:hAnsiTheme="majorBidi" w:cs="Times New Roman" w:hint="cs"/>
          <w:sz w:val="24"/>
          <w:szCs w:val="24"/>
          <w:rtl/>
          <w:lang w:val="en-US"/>
        </w:rPr>
        <w:t xml:space="preserve"> גם</w:t>
      </w:r>
      <w:r w:rsidR="0076147C">
        <w:rPr>
          <w:rFonts w:asciiTheme="majorBidi" w:hAnsiTheme="majorBidi" w:cs="Times New Roman" w:hint="cs"/>
          <w:sz w:val="24"/>
          <w:szCs w:val="24"/>
          <w:rtl/>
          <w:lang w:val="en-US"/>
        </w:rPr>
        <w:t xml:space="preserve"> את מדיניותה של מצרים</w:t>
      </w:r>
      <w:r w:rsidR="00E27CEB">
        <w:rPr>
          <w:rFonts w:asciiTheme="majorBidi" w:hAnsiTheme="majorBidi" w:cs="Times New Roman" w:hint="cs"/>
          <w:sz w:val="24"/>
          <w:szCs w:val="24"/>
          <w:rtl/>
          <w:lang w:val="en-US"/>
        </w:rPr>
        <w:t xml:space="preserve"> בראשות הנשיא</w:t>
      </w:r>
      <w:r w:rsidR="00707756">
        <w:rPr>
          <w:rFonts w:asciiTheme="majorBidi" w:hAnsiTheme="majorBidi" w:cs="Times New Roman" w:hint="cs"/>
          <w:sz w:val="24"/>
          <w:szCs w:val="24"/>
          <w:rtl/>
          <w:lang w:val="en-US"/>
        </w:rPr>
        <w:t xml:space="preserve"> </w:t>
      </w:r>
      <w:proofErr w:type="spellStart"/>
      <w:r w:rsidR="00707756">
        <w:rPr>
          <w:rFonts w:asciiTheme="majorBidi" w:hAnsiTheme="majorBidi" w:cs="Times New Roman" w:hint="cs"/>
          <w:sz w:val="24"/>
          <w:szCs w:val="24"/>
          <w:rtl/>
          <w:lang w:val="en-US"/>
        </w:rPr>
        <w:t>אנואר</w:t>
      </w:r>
      <w:proofErr w:type="spellEnd"/>
      <w:r w:rsidR="00E27CEB">
        <w:rPr>
          <w:rFonts w:asciiTheme="majorBidi" w:hAnsiTheme="majorBidi" w:cs="Times New Roman" w:hint="cs"/>
          <w:sz w:val="24"/>
          <w:szCs w:val="24"/>
          <w:rtl/>
          <w:lang w:val="en-US"/>
        </w:rPr>
        <w:t xml:space="preserve"> סאדאת</w:t>
      </w:r>
      <w:r w:rsidR="00707756">
        <w:rPr>
          <w:rFonts w:asciiTheme="majorBidi" w:hAnsiTheme="majorBidi" w:cs="Times New Roman" w:hint="cs"/>
          <w:sz w:val="24"/>
          <w:szCs w:val="24"/>
          <w:rtl/>
          <w:lang w:val="en-US"/>
        </w:rPr>
        <w:t>. השאלה המתבקשת היא אפוא: האם נכונה הטענה כי, בהתנהלותה המדינית גולדה מאי</w:t>
      </w:r>
      <w:r w:rsidR="00412CCD">
        <w:rPr>
          <w:rFonts w:asciiTheme="majorBidi" w:hAnsiTheme="majorBidi" w:cs="Times New Roman" w:hint="cs"/>
          <w:sz w:val="24"/>
          <w:szCs w:val="24"/>
          <w:rtl/>
          <w:lang w:val="en-US"/>
        </w:rPr>
        <w:t xml:space="preserve"> היא</w:t>
      </w:r>
      <w:r w:rsidR="00707756">
        <w:rPr>
          <w:rFonts w:asciiTheme="majorBidi" w:hAnsiTheme="majorBidi" w:cs="Times New Roman" w:hint="cs"/>
          <w:sz w:val="24"/>
          <w:szCs w:val="24"/>
          <w:rtl/>
          <w:lang w:val="en-US"/>
        </w:rPr>
        <w:t xml:space="preserve"> זו</w:t>
      </w:r>
      <w:r w:rsidR="00412CCD">
        <w:rPr>
          <w:rFonts w:asciiTheme="majorBidi" w:hAnsiTheme="majorBidi" w:cs="Times New Roman" w:hint="cs"/>
          <w:sz w:val="24"/>
          <w:szCs w:val="24"/>
          <w:rtl/>
          <w:lang w:val="en-US"/>
        </w:rPr>
        <w:t xml:space="preserve"> שי</w:t>
      </w:r>
      <w:r w:rsidR="00707756">
        <w:rPr>
          <w:rFonts w:asciiTheme="majorBidi" w:hAnsiTheme="majorBidi" w:cs="Times New Roman" w:hint="cs"/>
          <w:sz w:val="24"/>
          <w:szCs w:val="24"/>
          <w:rtl/>
          <w:lang w:val="en-US"/>
        </w:rPr>
        <w:t>צרה מצב בלתי נמנע לפריצת המלחמה</w:t>
      </w:r>
      <w:r w:rsidR="00F60285">
        <w:rPr>
          <w:rFonts w:asciiTheme="majorBidi" w:hAnsiTheme="majorBidi" w:cs="Times New Roman" w:hint="cs"/>
          <w:sz w:val="24"/>
          <w:szCs w:val="24"/>
          <w:rtl/>
          <w:lang w:val="en-US"/>
        </w:rPr>
        <w:t>,</w:t>
      </w:r>
      <w:r w:rsidR="00412CCD">
        <w:rPr>
          <w:rFonts w:asciiTheme="majorBidi" w:hAnsiTheme="majorBidi" w:cs="Times New Roman" w:hint="cs"/>
          <w:sz w:val="24"/>
          <w:szCs w:val="24"/>
          <w:rtl/>
          <w:lang w:val="en-US"/>
        </w:rPr>
        <w:t xml:space="preserve"> או אולי שני המנהיגים, מאיר וסאדאת</w:t>
      </w:r>
      <w:r w:rsidR="00707756">
        <w:rPr>
          <w:rFonts w:asciiTheme="majorBidi" w:hAnsiTheme="majorBidi" w:cs="Times New Roman" w:hint="cs"/>
          <w:sz w:val="24"/>
          <w:szCs w:val="24"/>
          <w:rtl/>
          <w:lang w:val="en-US"/>
        </w:rPr>
        <w:t>,</w:t>
      </w:r>
      <w:r w:rsidR="00412CCD">
        <w:rPr>
          <w:rFonts w:asciiTheme="majorBidi" w:hAnsiTheme="majorBidi" w:cs="Times New Roman" w:hint="cs"/>
          <w:sz w:val="24"/>
          <w:szCs w:val="24"/>
          <w:rtl/>
          <w:lang w:val="en-US"/>
        </w:rPr>
        <w:t xml:space="preserve"> </w:t>
      </w:r>
      <w:r w:rsidR="00707756">
        <w:rPr>
          <w:rFonts w:asciiTheme="majorBidi" w:hAnsiTheme="majorBidi" w:cs="Times New Roman" w:hint="cs"/>
          <w:sz w:val="24"/>
          <w:szCs w:val="24"/>
          <w:rtl/>
          <w:lang w:val="en-US"/>
        </w:rPr>
        <w:t>ש</w:t>
      </w:r>
      <w:r w:rsidR="00412CCD">
        <w:rPr>
          <w:rFonts w:asciiTheme="majorBidi" w:hAnsiTheme="majorBidi" w:cs="Times New Roman" w:hint="cs"/>
          <w:sz w:val="24"/>
          <w:szCs w:val="24"/>
          <w:rtl/>
          <w:lang w:val="en-US"/>
        </w:rPr>
        <w:t>דבקו בעקשנות במדיניות שלא הייתה ניתנ</w:t>
      </w:r>
      <w:r w:rsidR="0076147C">
        <w:rPr>
          <w:rFonts w:asciiTheme="majorBidi" w:hAnsiTheme="majorBidi" w:cs="Times New Roman" w:hint="cs"/>
          <w:sz w:val="24"/>
          <w:szCs w:val="24"/>
          <w:rtl/>
          <w:lang w:val="en-US"/>
        </w:rPr>
        <w:t>ת להתרה אלא דרך מלחמה עקובה מדם?</w:t>
      </w:r>
    </w:p>
    <w:p w:rsidR="00484447" w:rsidRDefault="00A13338" w:rsidP="004373F8">
      <w:pPr>
        <w:bidi/>
        <w:spacing w:line="480" w:lineRule="auto"/>
        <w:jc w:val="both"/>
        <w:rPr>
          <w:rFonts w:asciiTheme="majorBidi" w:hAnsiTheme="majorBidi" w:cstheme="majorBidi"/>
          <w:b/>
          <w:bCs/>
          <w:sz w:val="24"/>
          <w:szCs w:val="24"/>
          <w:rtl/>
          <w:lang w:val="en-US"/>
        </w:rPr>
      </w:pPr>
      <w:r>
        <w:rPr>
          <w:rFonts w:asciiTheme="majorBidi" w:hAnsiTheme="majorBidi" w:cstheme="majorBidi" w:hint="cs"/>
          <w:b/>
          <w:bCs/>
          <w:sz w:val="24"/>
          <w:szCs w:val="24"/>
          <w:rtl/>
          <w:lang w:val="en-US"/>
        </w:rPr>
        <w:t>המדיניות</w:t>
      </w:r>
    </w:p>
    <w:p w:rsidR="00955E6A" w:rsidRDefault="00A13338" w:rsidP="009D4F0D">
      <w:pPr>
        <w:bidi/>
        <w:spacing w:line="480" w:lineRule="auto"/>
        <w:jc w:val="both"/>
        <w:rPr>
          <w:rFonts w:asciiTheme="majorBidi" w:hAnsiTheme="majorBidi" w:cstheme="majorBidi"/>
          <w:sz w:val="24"/>
          <w:szCs w:val="24"/>
          <w:rtl/>
          <w:lang w:val="en-US"/>
        </w:rPr>
      </w:pPr>
      <w:r w:rsidRPr="00A13338">
        <w:rPr>
          <w:rFonts w:asciiTheme="majorBidi" w:hAnsiTheme="majorBidi" w:cstheme="majorBidi" w:hint="cs"/>
          <w:sz w:val="24"/>
          <w:szCs w:val="24"/>
          <w:rtl/>
          <w:lang w:val="en-US"/>
        </w:rPr>
        <w:t>גולדה מאיר עלתה לשלטון לאחר מותו של</w:t>
      </w:r>
      <w:r>
        <w:rPr>
          <w:rFonts w:asciiTheme="majorBidi" w:hAnsiTheme="majorBidi" w:cstheme="majorBidi" w:hint="cs"/>
          <w:sz w:val="24"/>
          <w:szCs w:val="24"/>
          <w:rtl/>
          <w:lang w:val="en-US"/>
        </w:rPr>
        <w:t xml:space="preserve"> לוי אשכול בסוף פברואר 1969.</w:t>
      </w:r>
      <w:r w:rsidR="00955E6A">
        <w:rPr>
          <w:rFonts w:asciiTheme="majorBidi" w:hAnsiTheme="majorBidi" w:cstheme="majorBidi" w:hint="cs"/>
          <w:sz w:val="24"/>
          <w:szCs w:val="24"/>
          <w:rtl/>
          <w:lang w:val="en-US"/>
        </w:rPr>
        <w:t xml:space="preserve"> </w:t>
      </w:r>
      <w:r w:rsidR="00CE46CD" w:rsidRPr="00CE46CD">
        <w:rPr>
          <w:rFonts w:asciiTheme="majorBidi" w:hAnsiTheme="majorBidi" w:cs="Times New Roman"/>
          <w:sz w:val="24"/>
          <w:szCs w:val="24"/>
          <w:rtl/>
          <w:lang w:val="en-US"/>
        </w:rPr>
        <w:t>קודם להיותה ראש ממשלה היא שרתה שבע שנים כשרת העבודה, 1949-1956 ומ-1956 עד 1966 שמשה בתפקיד שרת החוץ. תפקיד אחרון זה הקנה ניסיון רב בזירה הבינלאומי.</w:t>
      </w:r>
      <w:r w:rsidR="00CE46CD">
        <w:rPr>
          <w:rFonts w:asciiTheme="majorBidi" w:hAnsiTheme="majorBidi" w:cs="Times New Roman" w:hint="cs"/>
          <w:sz w:val="24"/>
          <w:szCs w:val="24"/>
          <w:rtl/>
          <w:lang w:val="en-US"/>
        </w:rPr>
        <w:t xml:space="preserve"> עם כניסתה לתפקיד שרר קיפאון בתהליך המדיני.</w:t>
      </w:r>
      <w:r w:rsidR="00416EF0">
        <w:rPr>
          <w:rFonts w:asciiTheme="majorBidi" w:hAnsiTheme="majorBidi" w:cs="Times New Roman"/>
          <w:sz w:val="24"/>
          <w:szCs w:val="24"/>
          <w:lang w:val="en-US"/>
        </w:rPr>
        <w:t xml:space="preserve"> </w:t>
      </w:r>
      <w:r w:rsidR="00416EF0">
        <w:rPr>
          <w:rFonts w:asciiTheme="majorBidi" w:hAnsiTheme="majorBidi" w:cs="Times New Roman" w:hint="cs"/>
          <w:sz w:val="24"/>
          <w:szCs w:val="24"/>
          <w:rtl/>
          <w:lang w:val="en-US"/>
        </w:rPr>
        <w:t>מסיום מלחמת ששת הימים של יוני 1967</w:t>
      </w:r>
      <w:r w:rsidR="00CE46CD">
        <w:rPr>
          <w:rFonts w:asciiTheme="majorBidi" w:hAnsiTheme="majorBidi" w:cs="Times New Roman" w:hint="cs"/>
          <w:sz w:val="24"/>
          <w:szCs w:val="24"/>
          <w:rtl/>
          <w:lang w:val="en-US"/>
        </w:rPr>
        <w:t xml:space="preserve"> לא חלה כל תזוזה מדינית בין ישראל למדינות ערב, ובעיקר מצרים מנהיגת העולם הערבי</w:t>
      </w:r>
      <w:r w:rsidR="00955E6A">
        <w:rPr>
          <w:rFonts w:asciiTheme="majorBidi" w:hAnsiTheme="majorBidi" w:cstheme="majorBidi" w:hint="cs"/>
          <w:sz w:val="24"/>
          <w:szCs w:val="24"/>
          <w:rtl/>
          <w:lang w:val="en-US"/>
        </w:rPr>
        <w:t>.</w:t>
      </w:r>
      <w:r w:rsidR="00F60285">
        <w:rPr>
          <w:rFonts w:asciiTheme="majorBidi" w:hAnsiTheme="majorBidi" w:cstheme="majorBidi" w:hint="cs"/>
          <w:sz w:val="24"/>
          <w:szCs w:val="24"/>
          <w:rtl/>
          <w:lang w:val="en-US"/>
        </w:rPr>
        <w:t xml:space="preserve"> בניסיון להביא לפתרון הסכסוך התקבלה</w:t>
      </w:r>
      <w:r w:rsidR="00955E6A">
        <w:rPr>
          <w:rFonts w:asciiTheme="majorBidi" w:hAnsiTheme="majorBidi" w:cstheme="majorBidi" w:hint="cs"/>
          <w:sz w:val="24"/>
          <w:szCs w:val="24"/>
          <w:rtl/>
          <w:lang w:val="en-US"/>
        </w:rPr>
        <w:t xml:space="preserve"> ב-22 בנובמבר</w:t>
      </w:r>
      <w:r w:rsidR="00CE46CD">
        <w:rPr>
          <w:rFonts w:asciiTheme="majorBidi" w:hAnsiTheme="majorBidi" w:cstheme="majorBidi" w:hint="cs"/>
          <w:sz w:val="24"/>
          <w:szCs w:val="24"/>
          <w:rtl/>
          <w:lang w:val="en-US"/>
        </w:rPr>
        <w:t xml:space="preserve"> 1967</w:t>
      </w:r>
      <w:r w:rsidR="00955E6A">
        <w:rPr>
          <w:rFonts w:asciiTheme="majorBidi" w:hAnsiTheme="majorBidi" w:cstheme="majorBidi" w:hint="cs"/>
          <w:sz w:val="24"/>
          <w:szCs w:val="24"/>
          <w:rtl/>
          <w:lang w:val="en-US"/>
        </w:rPr>
        <w:t xml:space="preserve"> 242 פה אחד על ידי מועצת הביטחון. על פי ההחלטה</w:t>
      </w:r>
      <w:r w:rsidR="00F60285">
        <w:rPr>
          <w:rFonts w:asciiTheme="majorBidi" w:hAnsiTheme="majorBidi" w:cstheme="majorBidi" w:hint="cs"/>
          <w:sz w:val="24"/>
          <w:szCs w:val="24"/>
          <w:rtl/>
          <w:lang w:val="en-US"/>
        </w:rPr>
        <w:t xml:space="preserve"> נקבע כי</w:t>
      </w:r>
      <w:r w:rsidR="00955E6A">
        <w:rPr>
          <w:rFonts w:asciiTheme="majorBidi" w:hAnsiTheme="majorBidi" w:cstheme="majorBidi" w:hint="cs"/>
          <w:sz w:val="24"/>
          <w:szCs w:val="24"/>
          <w:rtl/>
          <w:lang w:val="en-US"/>
        </w:rPr>
        <w:t xml:space="preserve"> </w:t>
      </w:r>
      <w:r w:rsidR="00955E6A" w:rsidRPr="00955E6A">
        <w:rPr>
          <w:rFonts w:asciiTheme="majorBidi" w:hAnsiTheme="majorBidi" w:cs="Times New Roman"/>
          <w:sz w:val="24"/>
          <w:szCs w:val="24"/>
          <w:rtl/>
          <w:lang w:val="en-US"/>
        </w:rPr>
        <w:t>יש צורך בכינון שלום צודק ובר-קיימא שיכלול נסיגה מטריטוריות שנכבשו במהלך המלחמה, גבולות מוסכמים בין ישראל לשכנותיה, סיום מצב המלחמה, מאמץ בינלאומי ליישוב בעיית הפליטים וכן חופש שייט בנתיבי מים בינלאומיים. על פי ההחלטה ימונה שליח מיוחד מטעם מזכ"ל האו"ם שיצא בהקדם לאזור כדי לסייע להשגת הסדר שלום.</w:t>
      </w:r>
      <w:r w:rsidR="00955E6A">
        <w:rPr>
          <w:rStyle w:val="FootnoteReference"/>
          <w:rFonts w:asciiTheme="majorBidi" w:hAnsiTheme="majorBidi" w:cs="Times New Roman"/>
          <w:sz w:val="24"/>
          <w:szCs w:val="24"/>
          <w:rtl/>
          <w:lang w:val="en-US"/>
        </w:rPr>
        <w:footnoteReference w:id="9"/>
      </w:r>
      <w:r w:rsidR="00C817CA">
        <w:rPr>
          <w:rFonts w:asciiTheme="majorBidi" w:hAnsiTheme="majorBidi" w:cs="Times New Roman" w:hint="cs"/>
          <w:sz w:val="24"/>
          <w:szCs w:val="24"/>
          <w:rtl/>
          <w:lang w:val="en-US"/>
        </w:rPr>
        <w:t xml:space="preserve"> </w:t>
      </w:r>
      <w:proofErr w:type="spellStart"/>
      <w:r w:rsidR="00955E6A">
        <w:rPr>
          <w:rFonts w:asciiTheme="majorBidi" w:hAnsiTheme="majorBidi" w:cs="Times New Roman" w:hint="cs"/>
          <w:sz w:val="24"/>
          <w:szCs w:val="24"/>
          <w:rtl/>
          <w:lang w:val="en-US"/>
        </w:rPr>
        <w:t>גונאר</w:t>
      </w:r>
      <w:proofErr w:type="spellEnd"/>
      <w:r w:rsidR="00955E6A">
        <w:rPr>
          <w:rFonts w:asciiTheme="majorBidi" w:hAnsiTheme="majorBidi" w:cs="Times New Roman" w:hint="cs"/>
          <w:sz w:val="24"/>
          <w:szCs w:val="24"/>
          <w:rtl/>
          <w:lang w:val="en-US"/>
        </w:rPr>
        <w:t xml:space="preserve"> </w:t>
      </w:r>
      <w:proofErr w:type="spellStart"/>
      <w:r w:rsidR="00955E6A">
        <w:rPr>
          <w:rFonts w:asciiTheme="majorBidi" w:hAnsiTheme="majorBidi" w:cs="Times New Roman" w:hint="cs"/>
          <w:sz w:val="24"/>
          <w:szCs w:val="24"/>
          <w:rtl/>
          <w:lang w:val="en-US"/>
        </w:rPr>
        <w:t>יארינג</w:t>
      </w:r>
      <w:proofErr w:type="spellEnd"/>
      <w:r w:rsidR="00955E6A">
        <w:rPr>
          <w:rFonts w:asciiTheme="majorBidi" w:hAnsiTheme="majorBidi" w:cs="Times New Roman" w:hint="cs"/>
          <w:sz w:val="24"/>
          <w:szCs w:val="24"/>
          <w:rtl/>
          <w:lang w:val="en-US"/>
        </w:rPr>
        <w:t>, השליח המיוחד</w:t>
      </w:r>
      <w:r w:rsidR="00CE46CD">
        <w:rPr>
          <w:rFonts w:asciiTheme="majorBidi" w:hAnsiTheme="majorBidi" w:cs="Times New Roman" w:hint="cs"/>
          <w:sz w:val="24"/>
          <w:szCs w:val="24"/>
          <w:rtl/>
          <w:lang w:val="en-US"/>
        </w:rPr>
        <w:t>, פעל לאורך כל שנת 1968</w:t>
      </w:r>
      <w:r w:rsidR="00C817CA">
        <w:rPr>
          <w:rFonts w:asciiTheme="majorBidi" w:hAnsiTheme="majorBidi" w:cs="Times New Roman" w:hint="cs"/>
          <w:sz w:val="24"/>
          <w:szCs w:val="24"/>
          <w:rtl/>
          <w:lang w:val="en-US"/>
        </w:rPr>
        <w:t xml:space="preserve"> אולם הוא לא הצליח במשימתו לקדם הסדר מדיני</w:t>
      </w:r>
      <w:r w:rsidR="00955E6A">
        <w:rPr>
          <w:rFonts w:asciiTheme="majorBidi" w:hAnsiTheme="majorBidi" w:cs="Times New Roman" w:hint="cs"/>
          <w:sz w:val="24"/>
          <w:szCs w:val="24"/>
          <w:rtl/>
          <w:lang w:val="en-US"/>
        </w:rPr>
        <w:t xml:space="preserve"> המדיני</w:t>
      </w:r>
      <w:r w:rsidR="00C817CA">
        <w:rPr>
          <w:rFonts w:asciiTheme="majorBidi" w:hAnsiTheme="majorBidi" w:cs="Times New Roman" w:hint="cs"/>
          <w:sz w:val="24"/>
          <w:szCs w:val="24"/>
          <w:rtl/>
          <w:lang w:val="en-US"/>
        </w:rPr>
        <w:t>.</w:t>
      </w:r>
      <w:r w:rsidR="00955E6A" w:rsidRPr="00955E6A">
        <w:rPr>
          <w:rFonts w:asciiTheme="majorBidi" w:hAnsiTheme="majorBidi" w:cs="Times New Roman"/>
          <w:sz w:val="24"/>
          <w:szCs w:val="24"/>
          <w:rtl/>
          <w:lang w:val="en-US"/>
        </w:rPr>
        <w:t xml:space="preserve"> </w:t>
      </w:r>
    </w:p>
    <w:p w:rsidR="00A13338" w:rsidRDefault="00A13338" w:rsidP="00CE46CD">
      <w:pPr>
        <w:bidi/>
        <w:spacing w:line="480" w:lineRule="auto"/>
        <w:jc w:val="both"/>
        <w:rPr>
          <w:rFonts w:asciiTheme="majorBidi" w:hAnsiTheme="majorBidi" w:cstheme="majorBidi"/>
          <w:sz w:val="24"/>
          <w:szCs w:val="24"/>
          <w:rtl/>
          <w:lang w:val="en-US"/>
        </w:rPr>
      </w:pPr>
      <w:r>
        <w:rPr>
          <w:rFonts w:asciiTheme="majorBidi" w:hAnsiTheme="majorBidi" w:cstheme="majorBidi" w:hint="cs"/>
          <w:sz w:val="24"/>
          <w:szCs w:val="24"/>
          <w:rtl/>
          <w:lang w:val="en-US"/>
        </w:rPr>
        <w:lastRenderedPageBreak/>
        <w:t xml:space="preserve"> בהציגה את ממשלתה בכנסת ב-17 במר 1969 היא ציינה כי,</w:t>
      </w:r>
      <w:r w:rsidR="009D4F0D">
        <w:rPr>
          <w:rFonts w:asciiTheme="majorBidi" w:hAnsiTheme="majorBidi" w:cstheme="majorBidi" w:hint="cs"/>
          <w:sz w:val="24"/>
          <w:szCs w:val="24"/>
          <w:rtl/>
          <w:lang w:val="en-US"/>
        </w:rPr>
        <w:t xml:space="preserve"> </w:t>
      </w:r>
      <w:r w:rsidR="00F60285">
        <w:rPr>
          <w:rFonts w:asciiTheme="majorBidi" w:hAnsiTheme="majorBidi" w:cstheme="majorBidi" w:hint="cs"/>
          <w:sz w:val="24"/>
          <w:szCs w:val="24"/>
          <w:rtl/>
          <w:lang w:val="en-US"/>
        </w:rPr>
        <w:t>'</w:t>
      </w:r>
      <w:r>
        <w:rPr>
          <w:rFonts w:asciiTheme="majorBidi" w:hAnsiTheme="majorBidi" w:cstheme="majorBidi" w:hint="cs"/>
          <w:sz w:val="24"/>
          <w:szCs w:val="24"/>
          <w:rtl/>
          <w:lang w:val="en-US"/>
        </w:rPr>
        <w:t>כינון שלום קבע באזורנו תלוי במדינות ערב. השלום יקום אך ורק כאשר תסכמנה מדינות ערב לנהל אתנו משא- ומתן ישיר למען כריתת חוזי שלום....</w:t>
      </w:r>
      <w:r w:rsidR="00781DAD">
        <w:rPr>
          <w:rFonts w:asciiTheme="majorBidi" w:hAnsiTheme="majorBidi" w:cstheme="majorBidi" w:hint="cs"/>
          <w:sz w:val="24"/>
          <w:szCs w:val="24"/>
          <w:rtl/>
          <w:lang w:val="en-US"/>
        </w:rPr>
        <w:t>חיוני לנו ולשכנינו- שלום כפשוטו, המגיעים ליו מתוך הידברות בפגישה פנים אל פנ</w:t>
      </w:r>
      <w:r w:rsidR="00F60285">
        <w:rPr>
          <w:rFonts w:asciiTheme="majorBidi" w:hAnsiTheme="majorBidi" w:cstheme="majorBidi" w:hint="cs"/>
          <w:sz w:val="24"/>
          <w:szCs w:val="24"/>
          <w:rtl/>
          <w:lang w:val="en-US"/>
        </w:rPr>
        <w:t>ים. רק בדרך זו אפשר להגיע לשלום'</w:t>
      </w:r>
      <w:r w:rsidR="00781DAD">
        <w:rPr>
          <w:rFonts w:asciiTheme="majorBidi" w:hAnsiTheme="majorBidi" w:cstheme="majorBidi" w:hint="cs"/>
          <w:sz w:val="24"/>
          <w:szCs w:val="24"/>
          <w:rtl/>
          <w:lang w:val="en-US"/>
        </w:rPr>
        <w:t>.</w:t>
      </w:r>
      <w:r w:rsidR="009D4F0D">
        <w:rPr>
          <w:rStyle w:val="FootnoteReference"/>
          <w:rFonts w:asciiTheme="majorBidi" w:hAnsiTheme="majorBidi" w:cstheme="majorBidi"/>
          <w:sz w:val="24"/>
          <w:szCs w:val="24"/>
          <w:rtl/>
          <w:lang w:val="en-US"/>
        </w:rPr>
        <w:footnoteReference w:id="10"/>
      </w:r>
      <w:r w:rsidR="00781DAD">
        <w:rPr>
          <w:rFonts w:asciiTheme="majorBidi" w:hAnsiTheme="majorBidi" w:cstheme="majorBidi" w:hint="cs"/>
          <w:sz w:val="24"/>
          <w:szCs w:val="24"/>
          <w:rtl/>
          <w:lang w:val="en-US"/>
        </w:rPr>
        <w:t xml:space="preserve"> המדיניות שהודיעה עליה מאיר בכנסת הייתה למעשה</w:t>
      </w:r>
      <w:r w:rsidR="004373F8">
        <w:rPr>
          <w:rFonts w:asciiTheme="majorBidi" w:hAnsiTheme="majorBidi" w:cstheme="majorBidi" w:hint="cs"/>
          <w:sz w:val="24"/>
          <w:szCs w:val="24"/>
          <w:rtl/>
          <w:lang w:val="en-US"/>
        </w:rPr>
        <w:t xml:space="preserve"> הייתה זו</w:t>
      </w:r>
      <w:r w:rsidR="00781DAD">
        <w:rPr>
          <w:rFonts w:asciiTheme="majorBidi" w:hAnsiTheme="majorBidi" w:cstheme="majorBidi" w:hint="cs"/>
          <w:sz w:val="24"/>
          <w:szCs w:val="24"/>
          <w:rtl/>
          <w:lang w:val="en-US"/>
        </w:rPr>
        <w:t xml:space="preserve"> המש</w:t>
      </w:r>
      <w:r w:rsidR="00AB70EC">
        <w:rPr>
          <w:rFonts w:asciiTheme="majorBidi" w:hAnsiTheme="majorBidi" w:cstheme="majorBidi" w:hint="cs"/>
          <w:sz w:val="24"/>
          <w:szCs w:val="24"/>
          <w:rtl/>
          <w:lang w:val="en-US"/>
        </w:rPr>
        <w:t>כ</w:t>
      </w:r>
      <w:r w:rsidR="00781DAD">
        <w:rPr>
          <w:rFonts w:asciiTheme="majorBidi" w:hAnsiTheme="majorBidi" w:cstheme="majorBidi" w:hint="cs"/>
          <w:sz w:val="24"/>
          <w:szCs w:val="24"/>
          <w:rtl/>
          <w:lang w:val="en-US"/>
        </w:rPr>
        <w:t>ה של המדיניות שהתוותה</w:t>
      </w:r>
      <w:r w:rsidR="00F71946">
        <w:rPr>
          <w:rFonts w:asciiTheme="majorBidi" w:hAnsiTheme="majorBidi" w:cstheme="majorBidi" w:hint="cs"/>
          <w:sz w:val="24"/>
          <w:szCs w:val="24"/>
          <w:rtl/>
          <w:lang w:val="en-US"/>
        </w:rPr>
        <w:t xml:space="preserve"> כל ידי</w:t>
      </w:r>
      <w:r w:rsidR="00781DAD">
        <w:rPr>
          <w:rFonts w:asciiTheme="majorBidi" w:hAnsiTheme="majorBidi" w:cstheme="majorBidi" w:hint="cs"/>
          <w:sz w:val="24"/>
          <w:szCs w:val="24"/>
          <w:rtl/>
          <w:lang w:val="en-US"/>
        </w:rPr>
        <w:t xml:space="preserve"> ממשלת אשכול לאחר מלחמת ששת הימים.</w:t>
      </w:r>
      <w:r w:rsidR="00AB70EC">
        <w:rPr>
          <w:rFonts w:asciiTheme="majorBidi" w:hAnsiTheme="majorBidi" w:cstheme="majorBidi" w:hint="cs"/>
          <w:sz w:val="24"/>
          <w:szCs w:val="24"/>
          <w:rtl/>
          <w:lang w:val="en-US"/>
        </w:rPr>
        <w:t xml:space="preserve"> על פי מדיניות</w:t>
      </w:r>
      <w:r w:rsidR="0081458A">
        <w:rPr>
          <w:rFonts w:asciiTheme="majorBidi" w:hAnsiTheme="majorBidi" w:cstheme="majorBidi" w:hint="cs"/>
          <w:sz w:val="24"/>
          <w:szCs w:val="24"/>
          <w:rtl/>
          <w:lang w:val="en-US"/>
        </w:rPr>
        <w:t xml:space="preserve"> זו,</w:t>
      </w:r>
      <w:r w:rsidR="004373F8">
        <w:rPr>
          <w:rFonts w:asciiTheme="majorBidi" w:hAnsiTheme="majorBidi" w:cstheme="majorBidi" w:hint="cs"/>
          <w:sz w:val="24"/>
          <w:szCs w:val="24"/>
          <w:rtl/>
          <w:lang w:val="en-US"/>
        </w:rPr>
        <w:t xml:space="preserve"> הטריטוריות שכבשה ישאל מהווים בסיס בטחוני וקלף מיקוח. באין מו"מ לשלום</w:t>
      </w:r>
      <w:r w:rsidR="00AB70EC">
        <w:rPr>
          <w:rFonts w:asciiTheme="majorBidi" w:hAnsiTheme="majorBidi" w:cstheme="majorBidi" w:hint="cs"/>
          <w:sz w:val="24"/>
          <w:szCs w:val="24"/>
          <w:rtl/>
          <w:lang w:val="en-US"/>
        </w:rPr>
        <w:t xml:space="preserve"> </w:t>
      </w:r>
      <w:r w:rsidR="00C32819">
        <w:rPr>
          <w:rFonts w:asciiTheme="majorBidi" w:hAnsiTheme="majorBidi" w:cstheme="majorBidi" w:hint="cs"/>
          <w:sz w:val="24"/>
          <w:szCs w:val="24"/>
          <w:rtl/>
          <w:lang w:val="en-US"/>
        </w:rPr>
        <w:t>ישראל תוסיף לקיים במלאו את המצב</w:t>
      </w:r>
      <w:r w:rsidR="00AB70EC">
        <w:rPr>
          <w:rFonts w:asciiTheme="majorBidi" w:hAnsiTheme="majorBidi" w:cstheme="majorBidi" w:hint="cs"/>
          <w:sz w:val="24"/>
          <w:szCs w:val="24"/>
          <w:rtl/>
          <w:lang w:val="en-US"/>
        </w:rPr>
        <w:t xml:space="preserve">, כפי שנקבע בהסכמי שביתת הנשק, ותבצר מעמדה בהתחשב בצרכים החיוניים של ביטחונה והתפתחותה. </w:t>
      </w:r>
      <w:r w:rsidR="00E07F2A">
        <w:rPr>
          <w:rFonts w:asciiTheme="majorBidi" w:hAnsiTheme="majorBidi" w:cstheme="majorBidi" w:hint="cs"/>
          <w:sz w:val="24"/>
          <w:szCs w:val="24"/>
          <w:rtl/>
          <w:lang w:val="en-US"/>
        </w:rPr>
        <w:t xml:space="preserve">ישראל </w:t>
      </w:r>
      <w:r w:rsidR="00330C99">
        <w:rPr>
          <w:rFonts w:asciiTheme="majorBidi" w:hAnsiTheme="majorBidi" w:cstheme="majorBidi" w:hint="cs"/>
          <w:sz w:val="24"/>
          <w:szCs w:val="24"/>
          <w:rtl/>
          <w:lang w:val="en-US"/>
        </w:rPr>
        <w:t>עומדת על חוזה שלום חתום ולא הצהר</w:t>
      </w:r>
      <w:r w:rsidR="00E07F2A">
        <w:rPr>
          <w:rFonts w:asciiTheme="majorBidi" w:hAnsiTheme="majorBidi" w:cstheme="majorBidi" w:hint="cs"/>
          <w:sz w:val="24"/>
          <w:szCs w:val="24"/>
          <w:rtl/>
          <w:lang w:val="en-US"/>
        </w:rPr>
        <w:t>ה כלשהי על סיום מצב המלחמה בינה לבין הארציות הערביות.</w:t>
      </w:r>
      <w:r w:rsidR="004373F8">
        <w:rPr>
          <w:rFonts w:asciiTheme="majorBidi" w:hAnsiTheme="majorBidi" w:cstheme="majorBidi" w:hint="cs"/>
          <w:sz w:val="24"/>
          <w:szCs w:val="24"/>
          <w:rtl/>
          <w:lang w:val="en-US"/>
        </w:rPr>
        <w:t xml:space="preserve"> מו"מ ישיר הוא שיביא פתרון לסכסוך על כל מרכיביו, אפילו בסיוע בינלאומי.</w:t>
      </w:r>
      <w:r w:rsidR="000174D4">
        <w:rPr>
          <w:rStyle w:val="FootnoteReference"/>
          <w:rFonts w:asciiTheme="majorBidi" w:hAnsiTheme="majorBidi" w:cstheme="majorBidi"/>
          <w:sz w:val="24"/>
          <w:szCs w:val="24"/>
          <w:rtl/>
          <w:lang w:val="en-US"/>
        </w:rPr>
        <w:footnoteReference w:id="11"/>
      </w:r>
    </w:p>
    <w:p w:rsidR="004373F8" w:rsidRDefault="004373F8" w:rsidP="004E1711">
      <w:pPr>
        <w:bidi/>
        <w:spacing w:line="480" w:lineRule="auto"/>
        <w:jc w:val="both"/>
        <w:rPr>
          <w:rFonts w:asciiTheme="majorBidi" w:hAnsiTheme="majorBidi" w:cstheme="majorBidi"/>
          <w:sz w:val="24"/>
          <w:szCs w:val="24"/>
          <w:rtl/>
          <w:lang w:val="en-US"/>
        </w:rPr>
      </w:pPr>
      <w:r>
        <w:rPr>
          <w:rFonts w:asciiTheme="majorBidi" w:hAnsiTheme="majorBidi" w:cstheme="majorBidi" w:hint="cs"/>
          <w:sz w:val="24"/>
          <w:szCs w:val="24"/>
          <w:rtl/>
          <w:lang w:val="en-US"/>
        </w:rPr>
        <w:t>ואולם בניגוד לקודמה, שהיה דמות אפורה ולא דומיננטית, מא</w:t>
      </w:r>
      <w:r w:rsidR="000A7C85">
        <w:rPr>
          <w:rFonts w:asciiTheme="majorBidi" w:hAnsiTheme="majorBidi" w:cstheme="majorBidi" w:hint="cs"/>
          <w:sz w:val="24"/>
          <w:szCs w:val="24"/>
          <w:rtl/>
          <w:lang w:val="en-US"/>
        </w:rPr>
        <w:t>יר גילתה נחישות בלתי מתפשרת</w:t>
      </w:r>
      <w:r>
        <w:rPr>
          <w:rFonts w:asciiTheme="majorBidi" w:hAnsiTheme="majorBidi" w:cstheme="majorBidi" w:hint="cs"/>
          <w:sz w:val="24"/>
          <w:szCs w:val="24"/>
          <w:rtl/>
          <w:lang w:val="en-US"/>
        </w:rPr>
        <w:t xml:space="preserve"> </w:t>
      </w:r>
      <w:r w:rsidR="000A7C85">
        <w:rPr>
          <w:rFonts w:asciiTheme="majorBidi" w:hAnsiTheme="majorBidi" w:cstheme="majorBidi" w:hint="cs"/>
          <w:sz w:val="24"/>
          <w:szCs w:val="24"/>
          <w:rtl/>
          <w:lang w:val="en-US"/>
        </w:rPr>
        <w:t xml:space="preserve">בכל הנוגע </w:t>
      </w:r>
      <w:r w:rsidR="009D4F0D">
        <w:rPr>
          <w:rFonts w:asciiTheme="majorBidi" w:hAnsiTheme="majorBidi" w:cstheme="majorBidi" w:hint="cs"/>
          <w:sz w:val="24"/>
          <w:szCs w:val="24"/>
          <w:rtl/>
          <w:lang w:val="en-US"/>
        </w:rPr>
        <w:t>ל</w:t>
      </w:r>
      <w:r w:rsidR="000A7C85">
        <w:rPr>
          <w:rFonts w:asciiTheme="majorBidi" w:hAnsiTheme="majorBidi" w:cstheme="majorBidi" w:hint="cs"/>
          <w:sz w:val="24"/>
          <w:szCs w:val="24"/>
          <w:rtl/>
          <w:lang w:val="en-US"/>
        </w:rPr>
        <w:t>צורך למו"מ להשגת פתרון לסכסוך. היה לה חששות</w:t>
      </w:r>
      <w:r w:rsidR="009D4F0D">
        <w:rPr>
          <w:rFonts w:asciiTheme="majorBidi" w:hAnsiTheme="majorBidi" w:cstheme="majorBidi" w:hint="cs"/>
          <w:sz w:val="24"/>
          <w:szCs w:val="24"/>
          <w:rtl/>
          <w:lang w:val="en-US"/>
        </w:rPr>
        <w:t xml:space="preserve"> כבדים</w:t>
      </w:r>
      <w:r w:rsidR="000A7C85">
        <w:rPr>
          <w:rFonts w:asciiTheme="majorBidi" w:hAnsiTheme="majorBidi" w:cstheme="majorBidi" w:hint="cs"/>
          <w:sz w:val="24"/>
          <w:szCs w:val="24"/>
          <w:rtl/>
          <w:lang w:val="en-US"/>
        </w:rPr>
        <w:t xml:space="preserve"> מן הערבים. לדעתה הסכסוך בין מדינות ערב לבין ישראל אינו על היקף השטח שבו ישראל תחייה, אלא אם בכלל ישראל תחייה או לא.</w:t>
      </w:r>
      <w:r w:rsidR="009D4F0D">
        <w:rPr>
          <w:rFonts w:asciiTheme="majorBidi" w:hAnsiTheme="majorBidi" w:cstheme="majorBidi" w:hint="cs"/>
          <w:sz w:val="24"/>
          <w:szCs w:val="24"/>
          <w:rtl/>
          <w:lang w:val="en-US"/>
        </w:rPr>
        <w:t xml:space="preserve"> מכאן גם עמדתה שאסור לסגת בשום תנאי ללא הסכם עם הע</w:t>
      </w:r>
      <w:r w:rsidR="00545213">
        <w:rPr>
          <w:rFonts w:asciiTheme="majorBidi" w:hAnsiTheme="majorBidi" w:cstheme="majorBidi" w:hint="cs"/>
          <w:sz w:val="24"/>
          <w:szCs w:val="24"/>
          <w:rtl/>
          <w:lang w:val="en-US"/>
        </w:rPr>
        <w:t>ר</w:t>
      </w:r>
      <w:r w:rsidR="009D4F0D">
        <w:rPr>
          <w:rFonts w:asciiTheme="majorBidi" w:hAnsiTheme="majorBidi" w:cstheme="majorBidi" w:hint="cs"/>
          <w:sz w:val="24"/>
          <w:szCs w:val="24"/>
          <w:rtl/>
          <w:lang w:val="en-US"/>
        </w:rPr>
        <w:t>בים וכי אסור לערב גורמים זרים במו"מ.</w:t>
      </w:r>
      <w:r w:rsidR="00832262">
        <w:rPr>
          <w:rFonts w:asciiTheme="majorBidi" w:hAnsiTheme="majorBidi" w:cstheme="majorBidi" w:hint="cs"/>
          <w:sz w:val="24"/>
          <w:szCs w:val="24"/>
          <w:rtl/>
          <w:lang w:val="en-US"/>
        </w:rPr>
        <w:t xml:space="preserve"> שלום אינו יכול להיות תוצר ש</w:t>
      </w:r>
      <w:r w:rsidR="00416EF0">
        <w:rPr>
          <w:rFonts w:asciiTheme="majorBidi" w:hAnsiTheme="majorBidi" w:cstheme="majorBidi" w:hint="cs"/>
          <w:sz w:val="24"/>
          <w:szCs w:val="24"/>
          <w:rtl/>
          <w:lang w:val="en-US"/>
        </w:rPr>
        <w:t>ל ניסיונות המעצמות או תוצר כפוי. כמו כן</w:t>
      </w:r>
      <w:r w:rsidR="00832262">
        <w:rPr>
          <w:rFonts w:asciiTheme="majorBidi" w:hAnsiTheme="majorBidi" w:cstheme="majorBidi" w:hint="cs"/>
          <w:sz w:val="24"/>
          <w:szCs w:val="24"/>
          <w:rtl/>
          <w:lang w:val="en-US"/>
        </w:rPr>
        <w:t xml:space="preserve"> אין גם לסמוך על ערבויות</w:t>
      </w:r>
      <w:r w:rsidR="00A96341">
        <w:rPr>
          <w:rFonts w:asciiTheme="majorBidi" w:hAnsiTheme="majorBidi" w:cstheme="majorBidi" w:hint="cs"/>
          <w:sz w:val="24"/>
          <w:szCs w:val="24"/>
          <w:rtl/>
          <w:lang w:val="en-US"/>
        </w:rPr>
        <w:t xml:space="preserve"> בינלאומיות</w:t>
      </w:r>
      <w:r w:rsidR="00832262">
        <w:rPr>
          <w:rFonts w:asciiTheme="majorBidi" w:hAnsiTheme="majorBidi" w:cstheme="majorBidi" w:hint="cs"/>
          <w:sz w:val="24"/>
          <w:szCs w:val="24"/>
          <w:rtl/>
          <w:lang w:val="en-US"/>
        </w:rPr>
        <w:t>, כפי שהיה לאחר נסיגת ישראל מסיני ב-1957.</w:t>
      </w:r>
      <w:r w:rsidR="00545213">
        <w:rPr>
          <w:rFonts w:asciiTheme="majorBidi" w:hAnsiTheme="majorBidi" w:cstheme="majorBidi" w:hint="cs"/>
          <w:sz w:val="24"/>
          <w:szCs w:val="24"/>
          <w:rtl/>
          <w:lang w:val="en-US"/>
        </w:rPr>
        <w:t xml:space="preserve"> ממשלת ישראל חייבת להיות חופשית</w:t>
      </w:r>
      <w:r w:rsidR="000A7C85">
        <w:rPr>
          <w:rFonts w:asciiTheme="majorBidi" w:hAnsiTheme="majorBidi" w:cstheme="majorBidi" w:hint="cs"/>
          <w:sz w:val="24"/>
          <w:szCs w:val="24"/>
          <w:rtl/>
          <w:lang w:val="en-US"/>
        </w:rPr>
        <w:t xml:space="preserve"> </w:t>
      </w:r>
      <w:r w:rsidR="00545213">
        <w:rPr>
          <w:rFonts w:asciiTheme="majorBidi" w:hAnsiTheme="majorBidi" w:cstheme="majorBidi" w:hint="cs"/>
          <w:sz w:val="24"/>
          <w:szCs w:val="24"/>
          <w:rtl/>
          <w:lang w:val="en-US"/>
        </w:rPr>
        <w:t>לשאת ולתת על התנאים לשלום ישירות עם השכנים בלי שתוצאות המו"מ יקבעו מראש.</w:t>
      </w:r>
      <w:r w:rsidR="00112317">
        <w:rPr>
          <w:rFonts w:asciiTheme="majorBidi" w:hAnsiTheme="majorBidi" w:cstheme="majorBidi" w:hint="cs"/>
          <w:sz w:val="24"/>
          <w:szCs w:val="24"/>
          <w:rtl/>
          <w:lang w:val="en-US"/>
        </w:rPr>
        <w:t xml:space="preserve"> היא סברה כי אין צורך בעת הזו</w:t>
      </w:r>
      <w:r w:rsidR="00723D53">
        <w:rPr>
          <w:rFonts w:asciiTheme="majorBidi" w:hAnsiTheme="majorBidi" w:cstheme="majorBidi" w:hint="cs"/>
          <w:sz w:val="24"/>
          <w:szCs w:val="24"/>
          <w:rtl/>
          <w:lang w:val="en-US"/>
        </w:rPr>
        <w:t xml:space="preserve"> לשרטט את מפת הגבולות למקרה של הסדר שלום, אם</w:t>
      </w:r>
      <w:r w:rsidR="00EF219A">
        <w:rPr>
          <w:rFonts w:asciiTheme="majorBidi" w:hAnsiTheme="majorBidi" w:cstheme="majorBidi" w:hint="cs"/>
          <w:sz w:val="24"/>
          <w:szCs w:val="24"/>
          <w:rtl/>
          <w:lang w:val="en-US"/>
        </w:rPr>
        <w:t xml:space="preserve"> </w:t>
      </w:r>
      <w:r w:rsidR="00545213">
        <w:rPr>
          <w:rFonts w:asciiTheme="majorBidi" w:hAnsiTheme="majorBidi" w:cstheme="majorBidi" w:hint="cs"/>
          <w:sz w:val="24"/>
          <w:szCs w:val="24"/>
          <w:rtl/>
          <w:lang w:val="en-US"/>
        </w:rPr>
        <w:t>כי בהסדר יש לשאוף לגבולות ביטחון מוסכמים שיהיו רחוקים מקווי ה-4 ביוני, אי מסירת ירושלים ואי מסירת הגולן.</w:t>
      </w:r>
      <w:r w:rsidR="004E1711">
        <w:rPr>
          <w:rStyle w:val="FootnoteReference"/>
          <w:rFonts w:asciiTheme="majorBidi" w:hAnsiTheme="majorBidi" w:cstheme="majorBidi"/>
          <w:sz w:val="24"/>
          <w:szCs w:val="24"/>
          <w:rtl/>
          <w:lang w:val="en-US"/>
        </w:rPr>
        <w:footnoteReference w:id="12"/>
      </w:r>
      <w:r w:rsidR="00545213">
        <w:rPr>
          <w:rFonts w:asciiTheme="majorBidi" w:hAnsiTheme="majorBidi" w:cstheme="majorBidi" w:hint="cs"/>
          <w:sz w:val="24"/>
          <w:szCs w:val="24"/>
          <w:rtl/>
          <w:lang w:val="en-US"/>
        </w:rPr>
        <w:t xml:space="preserve"> </w:t>
      </w:r>
    </w:p>
    <w:p w:rsidR="00612EA2" w:rsidRDefault="0085029D" w:rsidP="0052187D">
      <w:pPr>
        <w:bidi/>
        <w:spacing w:line="480" w:lineRule="auto"/>
        <w:jc w:val="both"/>
        <w:rPr>
          <w:rFonts w:asciiTheme="majorBidi" w:hAnsiTheme="majorBidi" w:cstheme="majorBidi"/>
          <w:sz w:val="24"/>
          <w:szCs w:val="24"/>
          <w:rtl/>
          <w:lang w:val="en-US"/>
        </w:rPr>
      </w:pPr>
      <w:r>
        <w:rPr>
          <w:rFonts w:asciiTheme="majorBidi" w:hAnsiTheme="majorBidi" w:cstheme="majorBidi" w:hint="cs"/>
          <w:sz w:val="24"/>
          <w:szCs w:val="24"/>
          <w:rtl/>
          <w:lang w:val="en-US"/>
        </w:rPr>
        <w:lastRenderedPageBreak/>
        <w:t>עם כניסתה לתפקיד קדמו</w:t>
      </w:r>
      <w:r w:rsidR="004A3401">
        <w:rPr>
          <w:rFonts w:asciiTheme="majorBidi" w:hAnsiTheme="majorBidi" w:cstheme="majorBidi" w:hint="cs"/>
          <w:sz w:val="24"/>
          <w:szCs w:val="24"/>
          <w:rtl/>
          <w:lang w:val="en-US"/>
        </w:rPr>
        <w:t xml:space="preserve"> שני אירועים את פניה</w:t>
      </w:r>
      <w:r>
        <w:rPr>
          <w:rFonts w:asciiTheme="majorBidi" w:hAnsiTheme="majorBidi" w:cstheme="majorBidi" w:hint="cs"/>
          <w:sz w:val="24"/>
          <w:szCs w:val="24"/>
          <w:rtl/>
          <w:lang w:val="en-US"/>
        </w:rPr>
        <w:t xml:space="preserve"> </w:t>
      </w:r>
      <w:r>
        <w:rPr>
          <w:rFonts w:asciiTheme="majorBidi" w:hAnsiTheme="majorBidi" w:cstheme="majorBidi"/>
          <w:sz w:val="24"/>
          <w:szCs w:val="24"/>
          <w:rtl/>
          <w:lang w:val="en-US"/>
        </w:rPr>
        <w:t>–</w:t>
      </w:r>
      <w:r w:rsidR="00B16826">
        <w:rPr>
          <w:rFonts w:asciiTheme="majorBidi" w:hAnsiTheme="majorBidi" w:cstheme="majorBidi" w:hint="cs"/>
          <w:sz w:val="24"/>
          <w:szCs w:val="24"/>
          <w:rtl/>
          <w:lang w:val="en-US"/>
        </w:rPr>
        <w:t xml:space="preserve"> במישור הצבאי ובמישור המדיני- </w:t>
      </w:r>
      <w:r w:rsidR="00716BD5">
        <w:rPr>
          <w:rFonts w:asciiTheme="majorBidi" w:hAnsiTheme="majorBidi" w:cstheme="majorBidi" w:hint="cs"/>
          <w:sz w:val="24"/>
          <w:szCs w:val="24"/>
          <w:rtl/>
          <w:lang w:val="en-US"/>
        </w:rPr>
        <w:t>הממחישים היבט את מדיניותה כלפי הסכסוך.</w:t>
      </w:r>
      <w:r>
        <w:rPr>
          <w:rFonts w:asciiTheme="majorBidi" w:hAnsiTheme="majorBidi" w:cstheme="majorBidi" w:hint="cs"/>
          <w:sz w:val="24"/>
          <w:szCs w:val="24"/>
          <w:rtl/>
          <w:lang w:val="en-US"/>
        </w:rPr>
        <w:t xml:space="preserve"> ב-8 במרס פתח נשיא מצרים במלחמת התשה לאורך חזית התעלה שתכליתה לאלץ את ישראל לסגת מן השטחים שכבשה.</w:t>
      </w:r>
      <w:r w:rsidR="00723143" w:rsidRPr="00723143">
        <w:rPr>
          <w:rtl/>
        </w:rPr>
        <w:t xml:space="preserve"> </w:t>
      </w:r>
      <w:r w:rsidR="00723143" w:rsidRPr="00723143">
        <w:rPr>
          <w:rFonts w:asciiTheme="majorBidi" w:hAnsiTheme="majorBidi" w:cs="Times New Roman"/>
          <w:sz w:val="24"/>
          <w:szCs w:val="24"/>
          <w:rtl/>
          <w:lang w:val="en-US"/>
        </w:rPr>
        <w:t>חימום החזית הישראלית-מצרית בא לאותת למעצמ</w:t>
      </w:r>
      <w:r w:rsidR="00723143">
        <w:rPr>
          <w:rFonts w:asciiTheme="majorBidi" w:hAnsiTheme="majorBidi" w:cs="Times New Roman"/>
          <w:sz w:val="24"/>
          <w:szCs w:val="24"/>
          <w:rtl/>
          <w:lang w:val="en-US"/>
        </w:rPr>
        <w:t>ות עד כמה המצב נפיץ</w:t>
      </w:r>
      <w:r w:rsidR="00723143">
        <w:rPr>
          <w:rFonts w:asciiTheme="majorBidi" w:hAnsiTheme="majorBidi" w:cs="Times New Roman" w:hint="cs"/>
          <w:sz w:val="24"/>
          <w:szCs w:val="24"/>
          <w:rtl/>
          <w:lang w:val="en-US"/>
        </w:rPr>
        <w:t>.</w:t>
      </w:r>
      <w:r w:rsidR="009913FA">
        <w:rPr>
          <w:rFonts w:asciiTheme="majorBidi" w:hAnsiTheme="majorBidi" w:cstheme="majorBidi" w:hint="cs"/>
          <w:sz w:val="24"/>
          <w:szCs w:val="24"/>
          <w:rtl/>
          <w:lang w:val="en-US"/>
        </w:rPr>
        <w:t xml:space="preserve"> </w:t>
      </w:r>
      <w:r w:rsidR="00580658">
        <w:rPr>
          <w:rFonts w:asciiTheme="majorBidi" w:hAnsiTheme="majorBidi" w:cstheme="majorBidi" w:hint="cs"/>
          <w:sz w:val="24"/>
          <w:szCs w:val="24"/>
          <w:rtl/>
          <w:lang w:val="en-US"/>
        </w:rPr>
        <w:t>על סדר היום המדיני עמדו להתחיל שיחות בילט</w:t>
      </w:r>
      <w:r w:rsidR="00416EF0">
        <w:rPr>
          <w:rFonts w:asciiTheme="majorBidi" w:hAnsiTheme="majorBidi" w:cstheme="majorBidi" w:hint="cs"/>
          <w:sz w:val="24"/>
          <w:szCs w:val="24"/>
          <w:rtl/>
          <w:lang w:val="en-US"/>
        </w:rPr>
        <w:t>רליות, בין ארה"ב לברה"מ בניסיון</w:t>
      </w:r>
      <w:r w:rsidR="00580658">
        <w:rPr>
          <w:rFonts w:asciiTheme="majorBidi" w:hAnsiTheme="majorBidi" w:cstheme="majorBidi" w:hint="cs"/>
          <w:sz w:val="24"/>
          <w:szCs w:val="24"/>
          <w:rtl/>
          <w:lang w:val="en-US"/>
        </w:rPr>
        <w:t xml:space="preserve"> </w:t>
      </w:r>
      <w:r w:rsidR="00416EF0">
        <w:rPr>
          <w:rFonts w:asciiTheme="majorBidi" w:hAnsiTheme="majorBidi" w:cstheme="majorBidi" w:hint="cs"/>
          <w:sz w:val="24"/>
          <w:szCs w:val="24"/>
          <w:rtl/>
          <w:lang w:val="en-US"/>
        </w:rPr>
        <w:t>ו</w:t>
      </w:r>
      <w:r w:rsidR="00580658">
        <w:rPr>
          <w:rFonts w:asciiTheme="majorBidi" w:hAnsiTheme="majorBidi" w:cstheme="majorBidi" w:hint="cs"/>
          <w:sz w:val="24"/>
          <w:szCs w:val="24"/>
          <w:rtl/>
          <w:lang w:val="en-US"/>
        </w:rPr>
        <w:t>במקביל לשיחות בין שתי המעצמות עמדו להתחיל שיחות בין ארבעת שגרירי בריטניה, ארה"ב, צרפ</w:t>
      </w:r>
      <w:r w:rsidR="00416EF0">
        <w:rPr>
          <w:rFonts w:asciiTheme="majorBidi" w:hAnsiTheme="majorBidi" w:cstheme="majorBidi" w:hint="cs"/>
          <w:sz w:val="24"/>
          <w:szCs w:val="24"/>
          <w:rtl/>
          <w:lang w:val="en-US"/>
        </w:rPr>
        <w:t>ת וברה"מ לאו"ם, שיחות שתכליתן</w:t>
      </w:r>
      <w:r w:rsidR="00580658">
        <w:rPr>
          <w:rFonts w:asciiTheme="majorBidi" w:hAnsiTheme="majorBidi" w:cstheme="majorBidi" w:hint="cs"/>
          <w:sz w:val="24"/>
          <w:szCs w:val="24"/>
          <w:rtl/>
          <w:lang w:val="en-US"/>
        </w:rPr>
        <w:t xml:space="preserve"> לנסות למצוא מוצא לסכסוך. הישראלים היה בכוחם להתמודד עם המלחמה בחזית התעלה אך השיחות החרידו אותם. מאיר ראתה בכך מלכודת, ולמעשה זהו ניסיון לכפות הסדר</w:t>
      </w:r>
      <w:r w:rsidR="00E7063A">
        <w:rPr>
          <w:rFonts w:asciiTheme="majorBidi" w:hAnsiTheme="majorBidi" w:cstheme="majorBidi" w:hint="cs"/>
          <w:sz w:val="24"/>
          <w:szCs w:val="24"/>
          <w:rtl/>
          <w:lang w:val="en-US"/>
        </w:rPr>
        <w:t xml:space="preserve"> על ישראל</w:t>
      </w:r>
      <w:r w:rsidR="00264D85">
        <w:rPr>
          <w:rFonts w:asciiTheme="majorBidi" w:hAnsiTheme="majorBidi" w:cstheme="majorBidi" w:hint="cs"/>
          <w:sz w:val="24"/>
          <w:szCs w:val="24"/>
          <w:rtl/>
          <w:lang w:val="en-US"/>
        </w:rPr>
        <w:t>.</w:t>
      </w:r>
    </w:p>
    <w:p w:rsidR="00BB4977" w:rsidRPr="00240C37" w:rsidRDefault="00264D85" w:rsidP="00416EF0">
      <w:pPr>
        <w:bidi/>
        <w:spacing w:line="480" w:lineRule="auto"/>
        <w:jc w:val="both"/>
        <w:rPr>
          <w:rFonts w:asciiTheme="majorBidi" w:hAnsiTheme="majorBidi" w:cstheme="majorBidi"/>
          <w:sz w:val="24"/>
          <w:szCs w:val="24"/>
          <w:rtl/>
          <w:lang w:val="en-US"/>
        </w:rPr>
      </w:pPr>
      <w:r>
        <w:rPr>
          <w:rFonts w:asciiTheme="majorBidi" w:hAnsiTheme="majorBidi" w:cstheme="majorBidi" w:hint="cs"/>
          <w:sz w:val="24"/>
          <w:szCs w:val="24"/>
          <w:rtl/>
          <w:lang w:val="en-US"/>
        </w:rPr>
        <w:t>מאיר דבקה במדיניות, כפי שהצהירה עליה בכנסת, כי כל פתרון חייב להיות</w:t>
      </w:r>
      <w:r w:rsidR="00716BD5">
        <w:rPr>
          <w:rFonts w:asciiTheme="majorBidi" w:hAnsiTheme="majorBidi" w:cstheme="majorBidi" w:hint="cs"/>
          <w:sz w:val="24"/>
          <w:szCs w:val="24"/>
          <w:rtl/>
          <w:lang w:val="en-US"/>
        </w:rPr>
        <w:t xml:space="preserve"> תוצר של מו"מ בין הצדדים.</w:t>
      </w:r>
      <w:r>
        <w:rPr>
          <w:rFonts w:asciiTheme="majorBidi" w:hAnsiTheme="majorBidi" w:cstheme="majorBidi" w:hint="cs"/>
          <w:sz w:val="24"/>
          <w:szCs w:val="24"/>
          <w:rtl/>
          <w:lang w:val="en-US"/>
        </w:rPr>
        <w:t xml:space="preserve"> השיחות פוגעות במדיניות הישראלית, שכן הן מעניקות ביטחון לערבים כי הסדר ניתן לכפות אותו מבחוץ.</w:t>
      </w:r>
      <w:r w:rsidR="009332C2">
        <w:rPr>
          <w:rStyle w:val="FootnoteReference"/>
          <w:rFonts w:asciiTheme="majorBidi" w:hAnsiTheme="majorBidi" w:cstheme="majorBidi"/>
          <w:sz w:val="24"/>
          <w:szCs w:val="24"/>
          <w:rtl/>
          <w:lang w:val="en-US"/>
        </w:rPr>
        <w:footnoteReference w:id="13"/>
      </w:r>
      <w:r w:rsidR="00A7558D">
        <w:rPr>
          <w:rFonts w:asciiTheme="majorBidi" w:hAnsiTheme="majorBidi" w:cstheme="majorBidi" w:hint="cs"/>
          <w:sz w:val="24"/>
          <w:szCs w:val="24"/>
          <w:rtl/>
          <w:lang w:val="en-US"/>
        </w:rPr>
        <w:t xml:space="preserve"> הסדר חייב לכלול גבולות מוכרים ובטוחים השונים </w:t>
      </w:r>
      <w:r w:rsidR="004A3401">
        <w:rPr>
          <w:rFonts w:asciiTheme="majorBidi" w:hAnsiTheme="majorBidi" w:cstheme="majorBidi" w:hint="cs"/>
          <w:sz w:val="24"/>
          <w:szCs w:val="24"/>
          <w:rtl/>
          <w:lang w:val="en-US"/>
        </w:rPr>
        <w:t>מקווי שביתת הנשק, גבולות על-פי ה</w:t>
      </w:r>
      <w:r w:rsidR="00A7558D">
        <w:rPr>
          <w:rFonts w:asciiTheme="majorBidi" w:hAnsiTheme="majorBidi" w:cstheme="majorBidi" w:hint="cs"/>
          <w:sz w:val="24"/>
          <w:szCs w:val="24"/>
          <w:rtl/>
          <w:lang w:val="en-US"/>
        </w:rPr>
        <w:t>סכם, הפסקת לוחמה, הסרת חרם והכרה בקיום י</w:t>
      </w:r>
      <w:r w:rsidR="00416EF0">
        <w:rPr>
          <w:rFonts w:asciiTheme="majorBidi" w:hAnsiTheme="majorBidi" w:cstheme="majorBidi" w:hint="cs"/>
          <w:sz w:val="24"/>
          <w:szCs w:val="24"/>
          <w:rtl/>
          <w:lang w:val="en-US"/>
        </w:rPr>
        <w:t>שראל.</w:t>
      </w:r>
      <w:r w:rsidR="00A7558D">
        <w:rPr>
          <w:rFonts w:asciiTheme="majorBidi" w:hAnsiTheme="majorBidi" w:cstheme="majorBidi" w:hint="cs"/>
          <w:sz w:val="24"/>
          <w:szCs w:val="24"/>
          <w:rtl/>
          <w:lang w:val="en-US"/>
        </w:rPr>
        <w:t xml:space="preserve"> פתרון הסכסוך בכלל הוא דרך מו"מ פנים אל פנים ולא דרך אחרת כלשהי.</w:t>
      </w:r>
      <w:r w:rsidR="00A7558D">
        <w:rPr>
          <w:rStyle w:val="FootnoteReference"/>
          <w:rFonts w:asciiTheme="majorBidi" w:hAnsiTheme="majorBidi" w:cstheme="majorBidi"/>
          <w:sz w:val="24"/>
          <w:szCs w:val="24"/>
          <w:rtl/>
          <w:lang w:val="en-US"/>
        </w:rPr>
        <w:footnoteReference w:id="14"/>
      </w:r>
      <w:r>
        <w:rPr>
          <w:rFonts w:asciiTheme="majorBidi" w:hAnsiTheme="majorBidi" w:cstheme="majorBidi" w:hint="cs"/>
          <w:sz w:val="24"/>
          <w:szCs w:val="24"/>
          <w:rtl/>
          <w:lang w:val="en-US"/>
        </w:rPr>
        <w:t xml:space="preserve"> </w:t>
      </w:r>
      <w:r w:rsidR="008B7127">
        <w:rPr>
          <w:rFonts w:asciiTheme="majorBidi" w:hAnsiTheme="majorBidi" w:cstheme="majorBidi" w:hint="cs"/>
          <w:sz w:val="24"/>
          <w:szCs w:val="24"/>
          <w:rtl/>
          <w:lang w:val="en-US"/>
        </w:rPr>
        <w:t xml:space="preserve">לנשיא ניקסון כתבה מאיר כי מדינת ישראל חייבת להיות חופשיה לשאת ולתת על התנאים </w:t>
      </w:r>
      <w:r w:rsidR="00BB4977">
        <w:rPr>
          <w:rFonts w:asciiTheme="majorBidi" w:hAnsiTheme="majorBidi" w:cstheme="majorBidi" w:hint="cs"/>
          <w:sz w:val="24"/>
          <w:szCs w:val="24"/>
          <w:rtl/>
          <w:lang w:val="en-US"/>
        </w:rPr>
        <w:t>לשלום ישירות עם השכנים בלי שתוצאות ה</w:t>
      </w:r>
      <w:r w:rsidR="00416EF0">
        <w:rPr>
          <w:rFonts w:asciiTheme="majorBidi" w:hAnsiTheme="majorBidi" w:cstheme="majorBidi" w:hint="cs"/>
          <w:sz w:val="24"/>
          <w:szCs w:val="24"/>
          <w:rtl/>
          <w:lang w:val="en-US"/>
        </w:rPr>
        <w:t>מו"מ ייקבעו מראש.</w:t>
      </w:r>
      <w:r w:rsidR="00BB4977">
        <w:rPr>
          <w:rFonts w:asciiTheme="majorBidi" w:hAnsiTheme="majorBidi" w:cstheme="majorBidi" w:hint="cs"/>
          <w:sz w:val="24"/>
          <w:szCs w:val="24"/>
          <w:rtl/>
          <w:lang w:val="en-US"/>
        </w:rPr>
        <w:t xml:space="preserve"> היא ניסתה לשכנע את הנשיא שאין ליפול למלכודת השיחות. היא ב</w:t>
      </w:r>
      <w:r w:rsidR="00240C37">
        <w:rPr>
          <w:rFonts w:asciiTheme="majorBidi" w:hAnsiTheme="majorBidi" w:cstheme="majorBidi" w:hint="cs"/>
          <w:sz w:val="24"/>
          <w:szCs w:val="24"/>
          <w:rtl/>
          <w:lang w:val="en-US"/>
        </w:rPr>
        <w:t>יקשה סבלנות ונחישות, אשר לדעתה,</w:t>
      </w:r>
      <w:r w:rsidR="00240C37">
        <w:rPr>
          <w:rFonts w:asciiTheme="majorBidi" w:hAnsiTheme="majorBidi" w:cstheme="majorBidi"/>
          <w:sz w:val="24"/>
          <w:szCs w:val="24"/>
          <w:lang w:val="en-US"/>
        </w:rPr>
        <w:t>’</w:t>
      </w:r>
      <w:r w:rsidR="00240C37" w:rsidRPr="00BB4977">
        <w:rPr>
          <w:rFonts w:asciiTheme="majorBidi" w:hAnsiTheme="majorBidi" w:cstheme="majorBidi"/>
          <w:sz w:val="24"/>
          <w:szCs w:val="24"/>
          <w:lang w:val="en-US"/>
        </w:rPr>
        <w:t xml:space="preserve"> </w:t>
      </w:r>
      <w:r w:rsidR="00BB4977" w:rsidRPr="00BB4977">
        <w:rPr>
          <w:rFonts w:asciiTheme="majorBidi" w:hAnsiTheme="majorBidi" w:cstheme="majorBidi"/>
          <w:sz w:val="24"/>
          <w:szCs w:val="24"/>
          <w:lang w:val="en-US"/>
        </w:rPr>
        <w:t xml:space="preserve">Could help to bring the Arab and Soviet Governments to the realization that the only way out of their dilemma lies in the conclusion…of peace treaties with the relationship normally </w:t>
      </w:r>
      <w:r w:rsidR="00240C37">
        <w:rPr>
          <w:rFonts w:asciiTheme="majorBidi" w:hAnsiTheme="majorBidi" w:cstheme="majorBidi"/>
          <w:sz w:val="24"/>
          <w:szCs w:val="24"/>
          <w:lang w:val="en-US"/>
        </w:rPr>
        <w:t>‘</w:t>
      </w:r>
      <w:r w:rsidR="00BB4977" w:rsidRPr="00BB4977">
        <w:rPr>
          <w:rFonts w:asciiTheme="majorBidi" w:hAnsiTheme="majorBidi" w:cstheme="majorBidi"/>
          <w:sz w:val="24"/>
          <w:szCs w:val="24"/>
          <w:lang w:val="en-US"/>
        </w:rPr>
        <w:t>associated with them</w:t>
      </w:r>
      <w:r w:rsidR="00BB4977" w:rsidRPr="00BB4977">
        <w:rPr>
          <w:rFonts w:asciiTheme="majorBidi" w:hAnsiTheme="majorBidi" w:cs="Times New Roman"/>
          <w:sz w:val="24"/>
          <w:szCs w:val="24"/>
          <w:rtl/>
          <w:lang w:val="en-US"/>
        </w:rPr>
        <w:t>.</w:t>
      </w:r>
      <w:r w:rsidR="007F7FCE">
        <w:rPr>
          <w:rStyle w:val="FootnoteReference"/>
          <w:rFonts w:asciiTheme="majorBidi" w:hAnsiTheme="majorBidi" w:cs="Times New Roman"/>
          <w:sz w:val="24"/>
          <w:szCs w:val="24"/>
          <w:rtl/>
          <w:lang w:val="en-US"/>
        </w:rPr>
        <w:footnoteReference w:id="15"/>
      </w:r>
      <w:r w:rsidR="00BB4977" w:rsidRPr="00BB4977">
        <w:rPr>
          <w:rFonts w:asciiTheme="majorBidi" w:hAnsiTheme="majorBidi" w:cs="Times New Roman"/>
          <w:sz w:val="24"/>
          <w:szCs w:val="24"/>
          <w:rtl/>
          <w:lang w:val="en-US"/>
        </w:rPr>
        <w:t xml:space="preserve">  </w:t>
      </w:r>
    </w:p>
    <w:p w:rsidR="00AE2B42" w:rsidRDefault="00AE2B42" w:rsidP="00AE2B42">
      <w:pPr>
        <w:bidi/>
        <w:spacing w:line="480" w:lineRule="auto"/>
        <w:jc w:val="both"/>
        <w:rPr>
          <w:rFonts w:asciiTheme="majorBidi" w:hAnsiTheme="majorBidi" w:cs="Times New Roman"/>
          <w:sz w:val="24"/>
          <w:szCs w:val="24"/>
          <w:lang w:val="en-US"/>
        </w:rPr>
      </w:pPr>
      <w:r>
        <w:rPr>
          <w:rFonts w:asciiTheme="majorBidi" w:hAnsiTheme="majorBidi" w:cs="Times New Roman" w:hint="cs"/>
          <w:sz w:val="24"/>
          <w:szCs w:val="24"/>
          <w:rtl/>
          <w:lang w:val="en-US"/>
        </w:rPr>
        <w:t xml:space="preserve">לשר החוץ הבריטי, מייקל סטיוארט היא אומרת, כי ממשלת ישראל אינה מאמינה שמעצמה כלשהי יכולה לקבוע מהם האינטרסים לביטחונה של ישראל. הערבים </w:t>
      </w:r>
      <w:r>
        <w:rPr>
          <w:rFonts w:asciiTheme="majorBidi" w:hAnsiTheme="majorBidi" w:cs="Times New Roman"/>
          <w:sz w:val="24"/>
          <w:szCs w:val="24"/>
          <w:lang w:val="en-US"/>
        </w:rPr>
        <w:t>had been responsible for war and must be responsible for peace</w:t>
      </w:r>
      <w:r>
        <w:rPr>
          <w:rStyle w:val="FootnoteReference"/>
          <w:rFonts w:asciiTheme="majorBidi" w:hAnsiTheme="majorBidi" w:cs="Times New Roman"/>
          <w:sz w:val="24"/>
          <w:szCs w:val="24"/>
          <w:lang w:val="en-US"/>
        </w:rPr>
        <w:footnoteReference w:id="16"/>
      </w:r>
    </w:p>
    <w:p w:rsidR="007644CF" w:rsidRDefault="009C429F" w:rsidP="007644CF">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lastRenderedPageBreak/>
        <w:t xml:space="preserve">הממשל האמריקאי לא קיבל מדיניות </w:t>
      </w:r>
      <w:r w:rsidR="00086B63">
        <w:rPr>
          <w:rFonts w:asciiTheme="majorBidi" w:hAnsiTheme="majorBidi" w:cs="Times New Roman" w:hint="cs"/>
          <w:sz w:val="24"/>
          <w:szCs w:val="24"/>
          <w:rtl/>
          <w:lang w:val="en-US"/>
        </w:rPr>
        <w:t>ישראלית</w:t>
      </w:r>
      <w:r>
        <w:rPr>
          <w:rFonts w:asciiTheme="majorBidi" w:hAnsiTheme="majorBidi" w:cs="Times New Roman" w:hint="cs"/>
          <w:sz w:val="24"/>
          <w:szCs w:val="24"/>
          <w:rtl/>
          <w:lang w:val="en-US"/>
        </w:rPr>
        <w:t xml:space="preserve"> זו</w:t>
      </w:r>
      <w:r w:rsidR="00086B63">
        <w:rPr>
          <w:rFonts w:asciiTheme="majorBidi" w:hAnsiTheme="majorBidi" w:cs="Times New Roman" w:hint="cs"/>
          <w:sz w:val="24"/>
          <w:szCs w:val="24"/>
          <w:rtl/>
          <w:lang w:val="en-US"/>
        </w:rPr>
        <w:t xml:space="preserve">. </w:t>
      </w:r>
      <w:r w:rsidR="00EF392E">
        <w:rPr>
          <w:rFonts w:asciiTheme="majorBidi" w:hAnsiTheme="majorBidi" w:cs="Times New Roman" w:hint="cs"/>
          <w:sz w:val="24"/>
          <w:szCs w:val="24"/>
          <w:rtl/>
          <w:lang w:val="en-US"/>
        </w:rPr>
        <w:t>הוא הסכים</w:t>
      </w:r>
      <w:r w:rsidR="00086B63">
        <w:rPr>
          <w:rFonts w:asciiTheme="majorBidi" w:hAnsiTheme="majorBidi" w:cs="Times New Roman" w:hint="cs"/>
          <w:sz w:val="24"/>
          <w:szCs w:val="24"/>
          <w:rtl/>
          <w:lang w:val="en-US"/>
        </w:rPr>
        <w:t xml:space="preserve"> עם מאיר כי הדרישה למו"מ ישיר היא הגיונית, אך זו אינה ריאלית. בנסיבות הקיימות מו"מ ישיר הוא בלתי אפשרי לחלוטין.</w:t>
      </w:r>
      <w:r w:rsidR="00835239">
        <w:rPr>
          <w:rFonts w:asciiTheme="majorBidi" w:hAnsiTheme="majorBidi" w:cs="Times New Roman" w:hint="cs"/>
          <w:sz w:val="24"/>
          <w:szCs w:val="24"/>
          <w:rtl/>
          <w:lang w:val="en-US"/>
        </w:rPr>
        <w:t xml:space="preserve"> העקשנות למו"מ ישיר מוכיחה כי ממשלת ישראל אינה מעוניינת לקדם את התהליך המדיני</w:t>
      </w:r>
      <w:r w:rsidR="000B2935">
        <w:rPr>
          <w:rFonts w:asciiTheme="majorBidi" w:hAnsiTheme="majorBidi" w:cs="Times New Roman" w:hint="cs"/>
          <w:sz w:val="24"/>
          <w:szCs w:val="24"/>
          <w:rtl/>
          <w:lang w:val="en-US"/>
        </w:rPr>
        <w:t>.</w:t>
      </w:r>
      <w:r w:rsidR="00086B63">
        <w:rPr>
          <w:rFonts w:asciiTheme="majorBidi" w:hAnsiTheme="majorBidi" w:cs="Times New Roman" w:hint="cs"/>
          <w:sz w:val="24"/>
          <w:szCs w:val="24"/>
          <w:rtl/>
          <w:lang w:val="en-US"/>
        </w:rPr>
        <w:t xml:space="preserve"> המשך </w:t>
      </w:r>
      <w:r w:rsidR="00835239">
        <w:rPr>
          <w:rFonts w:asciiTheme="majorBidi" w:hAnsiTheme="majorBidi" w:cs="Times New Roman" w:hint="cs"/>
          <w:sz w:val="24"/>
          <w:szCs w:val="24"/>
          <w:rtl/>
          <w:lang w:val="en-US"/>
        </w:rPr>
        <w:t>הקיפאון</w:t>
      </w:r>
      <w:r w:rsidR="00086B63">
        <w:rPr>
          <w:rFonts w:asciiTheme="majorBidi" w:hAnsiTheme="majorBidi" w:cs="Times New Roman" w:hint="cs"/>
          <w:sz w:val="24"/>
          <w:szCs w:val="24"/>
          <w:rtl/>
          <w:lang w:val="en-US"/>
        </w:rPr>
        <w:t xml:space="preserve"> הוא מרשם לסחף בעמדה האמריקאית באזור.</w:t>
      </w:r>
      <w:r w:rsidR="000B2935">
        <w:rPr>
          <w:rFonts w:asciiTheme="majorBidi" w:hAnsiTheme="majorBidi" w:cs="Times New Roman" w:hint="cs"/>
          <w:sz w:val="24"/>
          <w:szCs w:val="24"/>
          <w:rtl/>
          <w:lang w:val="en-US"/>
        </w:rPr>
        <w:t xml:space="preserve"> הוא מגביר את תרע</w:t>
      </w:r>
      <w:r w:rsidR="00416EF0">
        <w:rPr>
          <w:rFonts w:asciiTheme="majorBidi" w:hAnsiTheme="majorBidi" w:cs="Times New Roman" w:hint="cs"/>
          <w:sz w:val="24"/>
          <w:szCs w:val="24"/>
          <w:rtl/>
          <w:lang w:val="en-US"/>
        </w:rPr>
        <w:t>ומת הערבים</w:t>
      </w:r>
      <w:r w:rsidR="000B2935">
        <w:rPr>
          <w:rFonts w:asciiTheme="majorBidi" w:hAnsiTheme="majorBidi" w:cs="Times New Roman" w:hint="cs"/>
          <w:sz w:val="24"/>
          <w:szCs w:val="24"/>
          <w:rtl/>
          <w:lang w:val="en-US"/>
        </w:rPr>
        <w:t xml:space="preserve"> ומקל על הרחבת ההשפעה הסובייטית. קיפ</w:t>
      </w:r>
      <w:r w:rsidR="00D94D9A">
        <w:rPr>
          <w:rFonts w:asciiTheme="majorBidi" w:hAnsiTheme="majorBidi" w:cs="Times New Roman" w:hint="cs"/>
          <w:sz w:val="24"/>
          <w:szCs w:val="24"/>
          <w:rtl/>
          <w:lang w:val="en-US"/>
        </w:rPr>
        <w:t>א</w:t>
      </w:r>
      <w:r w:rsidR="000B2935">
        <w:rPr>
          <w:rFonts w:asciiTheme="majorBidi" w:hAnsiTheme="majorBidi" w:cs="Times New Roman" w:hint="cs"/>
          <w:sz w:val="24"/>
          <w:szCs w:val="24"/>
          <w:rtl/>
          <w:lang w:val="en-US"/>
        </w:rPr>
        <w:t>ון עלול לגרום למלחמה נוספת בין ישראל לשנותיה העלולה לגרור את המעצמות לעימות ביניהן.</w:t>
      </w:r>
      <w:r>
        <w:rPr>
          <w:rFonts w:asciiTheme="majorBidi" w:hAnsiTheme="majorBidi" w:cs="Times New Roman" w:hint="cs"/>
          <w:sz w:val="24"/>
          <w:szCs w:val="24"/>
          <w:rtl/>
          <w:lang w:val="en-US"/>
        </w:rPr>
        <w:t xml:space="preserve"> לפיכך יש לקדם הסדר שהוא תוצר של המעצמות או של ארה"ב עצמה.</w:t>
      </w:r>
      <w:r w:rsidR="00835239">
        <w:rPr>
          <w:rFonts w:asciiTheme="majorBidi" w:hAnsiTheme="majorBidi" w:cs="Times New Roman" w:hint="cs"/>
          <w:sz w:val="24"/>
          <w:szCs w:val="24"/>
          <w:rtl/>
          <w:lang w:val="en-US"/>
        </w:rPr>
        <w:t xml:space="preserve"> ניקסון הבהיר למאיר </w:t>
      </w:r>
      <w:r w:rsidR="00416EF0">
        <w:rPr>
          <w:rFonts w:asciiTheme="majorBidi" w:hAnsiTheme="majorBidi" w:cs="Times New Roman" w:hint="cs"/>
          <w:sz w:val="24"/>
          <w:szCs w:val="24"/>
          <w:rtl/>
          <w:lang w:val="en-US"/>
        </w:rPr>
        <w:t xml:space="preserve"> כי</w:t>
      </w:r>
      <w:r w:rsidR="001B19DD">
        <w:rPr>
          <w:rFonts w:asciiTheme="majorBidi" w:hAnsiTheme="majorBidi" w:cs="Times New Roman" w:hint="cs"/>
          <w:sz w:val="24"/>
          <w:szCs w:val="24"/>
          <w:rtl/>
          <w:lang w:val="en-US"/>
        </w:rPr>
        <w:t xml:space="preserve"> חיוני לעשות מאמץ נוסף כדי להניע את התהליך המדיני</w:t>
      </w:r>
      <w:r w:rsidR="00086B63">
        <w:rPr>
          <w:rFonts w:asciiTheme="majorBidi" w:hAnsiTheme="majorBidi" w:cs="Times New Roman" w:hint="cs"/>
          <w:sz w:val="24"/>
          <w:szCs w:val="24"/>
          <w:rtl/>
          <w:lang w:val="en-US"/>
        </w:rPr>
        <w:t xml:space="preserve"> </w:t>
      </w:r>
      <w:r w:rsidR="000B2935">
        <w:rPr>
          <w:rFonts w:asciiTheme="majorBidi" w:hAnsiTheme="majorBidi" w:cs="Times New Roman" w:hint="cs"/>
          <w:sz w:val="24"/>
          <w:szCs w:val="24"/>
          <w:rtl/>
          <w:lang w:val="en-US"/>
        </w:rPr>
        <w:t xml:space="preserve"> והסכם אפשרי יושג בשותפות בין ארה"ב לברה"מ.</w:t>
      </w:r>
      <w:r w:rsidR="00E4321D">
        <w:rPr>
          <w:rStyle w:val="FootnoteReference"/>
          <w:rFonts w:asciiTheme="majorBidi" w:hAnsiTheme="majorBidi" w:cs="Times New Roman"/>
          <w:sz w:val="24"/>
          <w:szCs w:val="24"/>
          <w:rtl/>
          <w:lang w:val="en-US"/>
        </w:rPr>
        <w:footnoteReference w:id="17"/>
      </w:r>
    </w:p>
    <w:p w:rsidR="000B2935" w:rsidRDefault="000B2935" w:rsidP="000B2935">
      <w:pPr>
        <w:bidi/>
        <w:spacing w:line="480" w:lineRule="auto"/>
        <w:jc w:val="both"/>
        <w:rPr>
          <w:rFonts w:asciiTheme="majorBidi" w:hAnsiTheme="majorBidi" w:cs="Times New Roman"/>
          <w:sz w:val="24"/>
          <w:szCs w:val="24"/>
          <w:lang w:val="en-US"/>
        </w:rPr>
      </w:pPr>
      <w:r>
        <w:rPr>
          <w:rFonts w:asciiTheme="majorBidi" w:hAnsiTheme="majorBidi" w:cs="Times New Roman" w:hint="cs"/>
          <w:sz w:val="24"/>
          <w:szCs w:val="24"/>
          <w:rtl/>
          <w:lang w:val="en-US"/>
        </w:rPr>
        <w:t xml:space="preserve">השיחות </w:t>
      </w:r>
      <w:r w:rsidR="007D35D2">
        <w:rPr>
          <w:rFonts w:asciiTheme="majorBidi" w:hAnsiTheme="majorBidi" w:cs="Times New Roman" w:hint="cs"/>
          <w:sz w:val="24"/>
          <w:szCs w:val="24"/>
          <w:rtl/>
          <w:lang w:val="en-US"/>
        </w:rPr>
        <w:t>בין המעצמות, בין</w:t>
      </w:r>
      <w:r>
        <w:rPr>
          <w:rFonts w:asciiTheme="majorBidi" w:hAnsiTheme="majorBidi" w:cs="Times New Roman" w:hint="cs"/>
          <w:sz w:val="24"/>
          <w:szCs w:val="24"/>
          <w:rtl/>
          <w:lang w:val="en-US"/>
        </w:rPr>
        <w:t xml:space="preserve"> ארה"ב לברה"מ או השיחות בין</w:t>
      </w:r>
      <w:r w:rsidR="007D35D2">
        <w:rPr>
          <w:rFonts w:asciiTheme="majorBidi" w:hAnsiTheme="majorBidi" w:cs="Times New Roman" w:hint="cs"/>
          <w:sz w:val="24"/>
          <w:szCs w:val="24"/>
          <w:rtl/>
          <w:lang w:val="en-US"/>
        </w:rPr>
        <w:t xml:space="preserve"> ארבעת שגרירי המעצמות</w:t>
      </w:r>
      <w:r>
        <w:rPr>
          <w:rFonts w:asciiTheme="majorBidi" w:hAnsiTheme="majorBidi" w:cs="Times New Roman" w:hint="cs"/>
          <w:sz w:val="24"/>
          <w:szCs w:val="24"/>
          <w:rtl/>
          <w:lang w:val="en-US"/>
        </w:rPr>
        <w:t xml:space="preserve"> </w:t>
      </w:r>
      <w:r w:rsidR="007D35D2">
        <w:rPr>
          <w:rFonts w:asciiTheme="majorBidi" w:hAnsiTheme="majorBidi" w:cs="Times New Roman" w:hint="cs"/>
          <w:sz w:val="24"/>
          <w:szCs w:val="24"/>
          <w:rtl/>
          <w:lang w:val="en-US"/>
        </w:rPr>
        <w:t xml:space="preserve"> לאו"ם לא הולידו נוסחה מוסכת</w:t>
      </w:r>
      <w:r w:rsidR="004A3401">
        <w:rPr>
          <w:rFonts w:asciiTheme="majorBidi" w:hAnsiTheme="majorBidi" w:cs="Times New Roman" w:hint="cs"/>
          <w:sz w:val="24"/>
          <w:szCs w:val="24"/>
          <w:rtl/>
          <w:lang w:val="en-US"/>
        </w:rPr>
        <w:t xml:space="preserve"> כלשהי</w:t>
      </w:r>
      <w:r w:rsidR="007D35D2">
        <w:rPr>
          <w:rFonts w:asciiTheme="majorBidi" w:hAnsiTheme="majorBidi" w:cs="Times New Roman" w:hint="cs"/>
          <w:sz w:val="24"/>
          <w:szCs w:val="24"/>
          <w:rtl/>
          <w:lang w:val="en-US"/>
        </w:rPr>
        <w:t xml:space="preserve"> לפתרון הסכסוך. לפיכך ההחלטה האמריקאית הייתה לצאת בתוכנית משלה, זוהי תכנית </w:t>
      </w:r>
      <w:proofErr w:type="spellStart"/>
      <w:r w:rsidR="007D35D2">
        <w:rPr>
          <w:rFonts w:asciiTheme="majorBidi" w:hAnsiTheme="majorBidi" w:cs="Times New Roman" w:hint="cs"/>
          <w:sz w:val="24"/>
          <w:szCs w:val="24"/>
          <w:rtl/>
          <w:lang w:val="en-US"/>
        </w:rPr>
        <w:t>רוג'רס</w:t>
      </w:r>
      <w:proofErr w:type="spellEnd"/>
      <w:r w:rsidR="007D35D2">
        <w:rPr>
          <w:rFonts w:asciiTheme="majorBidi" w:hAnsiTheme="majorBidi" w:cs="Times New Roman" w:hint="cs"/>
          <w:sz w:val="24"/>
          <w:szCs w:val="24"/>
          <w:rtl/>
          <w:lang w:val="en-US"/>
        </w:rPr>
        <w:t>. מזכיר המדינה האמריקאי נתן פומבי לתכניתו ב-9 בדצמבר 1969.</w:t>
      </w:r>
      <w:r w:rsidR="00906ADA">
        <w:rPr>
          <w:rFonts w:asciiTheme="majorBidi" w:hAnsiTheme="majorBidi" w:cs="Times New Roman" w:hint="cs"/>
          <w:sz w:val="24"/>
          <w:szCs w:val="24"/>
          <w:rtl/>
          <w:lang w:val="en-US"/>
        </w:rPr>
        <w:t xml:space="preserve"> על פיה הוא</w:t>
      </w:r>
      <w:r w:rsidR="00906ADA" w:rsidRPr="00906ADA">
        <w:rPr>
          <w:rFonts w:asciiTheme="majorBidi" w:hAnsiTheme="majorBidi" w:cs="Times New Roman"/>
          <w:sz w:val="24"/>
          <w:szCs w:val="24"/>
          <w:rtl/>
          <w:lang w:val="en-US"/>
        </w:rPr>
        <w:t xml:space="preserve"> הדגיש כי האמריקאים סבורים ומאמינים, כי בעוד שיש לקבוע גבולות מדיניים מוכרים, אין ארה"ב תומכת בשאיפות התפשטות וכי יש להסיג את הכוחות הצבאיים מן השטחים שכבשו. הממשל האמריקאי תומך בביטחונה של ישראל ובביטחונן של המדינות הערביות גם יחד. הוא בעד שלום ב</w:t>
      </w:r>
      <w:r w:rsidR="00906ADA">
        <w:rPr>
          <w:rFonts w:asciiTheme="majorBidi" w:hAnsiTheme="majorBidi" w:cs="Times New Roman"/>
          <w:sz w:val="24"/>
          <w:szCs w:val="24"/>
          <w:rtl/>
          <w:lang w:val="en-US"/>
        </w:rPr>
        <w:t>ר קיימא, המושתת על ביטחון לכל.</w:t>
      </w:r>
      <w:r w:rsidR="00906ADA" w:rsidRPr="00906ADA">
        <w:rPr>
          <w:rFonts w:asciiTheme="majorBidi" w:hAnsiTheme="majorBidi" w:cs="Times New Roman"/>
          <w:sz w:val="24"/>
          <w:szCs w:val="24"/>
          <w:rtl/>
          <w:lang w:val="en-US"/>
        </w:rPr>
        <w:t xml:space="preserve"> ירושלים צריכה להיות מאוחדת, </w:t>
      </w:r>
      <w:proofErr w:type="spellStart"/>
      <w:r w:rsidR="00906ADA" w:rsidRPr="00906ADA">
        <w:rPr>
          <w:rFonts w:asciiTheme="majorBidi" w:hAnsiTheme="majorBidi" w:cs="Times New Roman"/>
          <w:sz w:val="24"/>
          <w:szCs w:val="24"/>
          <w:rtl/>
          <w:lang w:val="en-US"/>
        </w:rPr>
        <w:t>המינהל</w:t>
      </w:r>
      <w:proofErr w:type="spellEnd"/>
      <w:r w:rsidR="00906ADA" w:rsidRPr="00906ADA">
        <w:rPr>
          <w:rFonts w:asciiTheme="majorBidi" w:hAnsiTheme="majorBidi" w:cs="Times New Roman"/>
          <w:sz w:val="24"/>
          <w:szCs w:val="24"/>
          <w:rtl/>
          <w:lang w:val="en-US"/>
        </w:rPr>
        <w:t>, האזרחי, הדתי והכלכלי, של העיר יהיה משותף לירדן ולישראל. כמו כן דרוש פתרון לבעיית הפליטים. בדומה לנסיגה הטוטלית מהשטח המצרי, ישראל נדרשה לסגת מן הגדה, פרט לתיקוני גבול בלתי מהותיים (</w:t>
      </w:r>
      <w:r w:rsidR="00906ADA" w:rsidRPr="00906ADA">
        <w:rPr>
          <w:rFonts w:asciiTheme="majorBidi" w:hAnsiTheme="majorBidi" w:cs="Times New Roman"/>
          <w:sz w:val="24"/>
          <w:szCs w:val="24"/>
          <w:lang w:val="en-US"/>
        </w:rPr>
        <w:t>insubstantial changes</w:t>
      </w:r>
      <w:r w:rsidR="00906ADA">
        <w:rPr>
          <w:rFonts w:asciiTheme="majorBidi" w:hAnsiTheme="majorBidi" w:cs="Times New Roman"/>
          <w:sz w:val="24"/>
          <w:szCs w:val="24"/>
          <w:rtl/>
          <w:lang w:val="en-US"/>
        </w:rPr>
        <w:t>).</w:t>
      </w:r>
      <w:r w:rsidR="0010301D">
        <w:rPr>
          <w:rStyle w:val="FootnoteReference"/>
          <w:rFonts w:asciiTheme="majorBidi" w:hAnsiTheme="majorBidi" w:cs="Times New Roman"/>
          <w:sz w:val="24"/>
          <w:szCs w:val="24"/>
          <w:rtl/>
          <w:lang w:val="en-US"/>
        </w:rPr>
        <w:footnoteReference w:id="18"/>
      </w:r>
      <w:r w:rsidR="00906ADA">
        <w:rPr>
          <w:rFonts w:asciiTheme="majorBidi" w:hAnsiTheme="majorBidi" w:cs="Times New Roman"/>
          <w:sz w:val="24"/>
          <w:szCs w:val="24"/>
          <w:rtl/>
          <w:lang w:val="en-US"/>
        </w:rPr>
        <w:t xml:space="preserve"> </w:t>
      </w:r>
    </w:p>
    <w:p w:rsidR="0088116B" w:rsidRDefault="00201B28" w:rsidP="00416EF0">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ז</w:t>
      </w:r>
      <w:r w:rsidR="00556591">
        <w:rPr>
          <w:rFonts w:asciiTheme="majorBidi" w:hAnsiTheme="majorBidi" w:cs="Times New Roman" w:hint="cs"/>
          <w:sz w:val="24"/>
          <w:szCs w:val="24"/>
          <w:rtl/>
          <w:lang w:val="en-US"/>
        </w:rPr>
        <w:t xml:space="preserve">ו המדיניות שמאיר חששה כה ממנה. </w:t>
      </w:r>
      <w:r>
        <w:rPr>
          <w:rFonts w:asciiTheme="majorBidi" w:hAnsiTheme="majorBidi" w:cs="Times New Roman" w:hint="cs"/>
          <w:sz w:val="24"/>
          <w:szCs w:val="24"/>
          <w:rtl/>
          <w:lang w:val="en-US"/>
        </w:rPr>
        <w:t>ארה"ב לא הצליחה להגיע להסכמה עם הסובייטים על פתרון, לכן היא נוטלת יוזמה וקובעת מהו האינטרס הטוב ביותר לישראל. למעשה זה בדיוק הסוג של פתרון כפוי.</w:t>
      </w:r>
      <w:r w:rsidR="00905D33">
        <w:rPr>
          <w:rFonts w:asciiTheme="majorBidi" w:hAnsiTheme="majorBidi" w:cs="Times New Roman" w:hint="cs"/>
          <w:sz w:val="24"/>
          <w:szCs w:val="24"/>
          <w:rtl/>
          <w:lang w:val="en-US"/>
        </w:rPr>
        <w:t xml:space="preserve"> ההצעות הכלולות בתכנית יש מבחינתה פגיעה בסיכוי לכונן  שלום, התעלמות מהצורך החיוני לקביעת גבולות בטוחים </w:t>
      </w:r>
      <w:r w:rsidR="00905D33">
        <w:rPr>
          <w:rFonts w:asciiTheme="majorBidi" w:hAnsiTheme="majorBidi" w:cs="Times New Roman" w:hint="cs"/>
          <w:sz w:val="24"/>
          <w:szCs w:val="24"/>
          <w:rtl/>
          <w:lang w:val="en-US"/>
        </w:rPr>
        <w:lastRenderedPageBreak/>
        <w:t>ומוסכמים על ידי כריתת</w:t>
      </w:r>
      <w:r w:rsidR="004A3401">
        <w:rPr>
          <w:rFonts w:asciiTheme="majorBidi" w:hAnsiTheme="majorBidi" w:cs="Times New Roman" w:hint="cs"/>
          <w:sz w:val="24"/>
          <w:szCs w:val="24"/>
          <w:rtl/>
          <w:lang w:val="en-US"/>
        </w:rPr>
        <w:t xml:space="preserve"> חוזה שלום במו"מ ישיר</w:t>
      </w:r>
      <w:r w:rsidR="00416EF0">
        <w:rPr>
          <w:rFonts w:asciiTheme="majorBidi" w:hAnsiTheme="majorBidi" w:cs="Times New Roman" w:hint="cs"/>
          <w:sz w:val="24"/>
          <w:szCs w:val="24"/>
          <w:rtl/>
          <w:lang w:val="en-US"/>
        </w:rPr>
        <w:t>.</w:t>
      </w:r>
      <w:r w:rsidR="0088116B">
        <w:rPr>
          <w:rFonts w:asciiTheme="majorBidi" w:hAnsiTheme="majorBidi" w:cs="Times New Roman" w:hint="cs"/>
          <w:sz w:val="24"/>
          <w:szCs w:val="24"/>
          <w:rtl/>
          <w:lang w:val="en-US"/>
        </w:rPr>
        <w:t xml:space="preserve"> ישראל לפיכך לא תהייה קורבן לשום מדיניות </w:t>
      </w:r>
      <w:proofErr w:type="spellStart"/>
      <w:r w:rsidR="0088116B">
        <w:rPr>
          <w:rFonts w:asciiTheme="majorBidi" w:hAnsiTheme="majorBidi" w:cs="Times New Roman" w:hint="cs"/>
          <w:sz w:val="24"/>
          <w:szCs w:val="24"/>
          <w:rtl/>
          <w:lang w:val="en-US"/>
        </w:rPr>
        <w:t>מעצמתית</w:t>
      </w:r>
      <w:proofErr w:type="spellEnd"/>
      <w:r w:rsidR="0088116B">
        <w:rPr>
          <w:rFonts w:asciiTheme="majorBidi" w:hAnsiTheme="majorBidi" w:cs="Times New Roman" w:hint="cs"/>
          <w:sz w:val="24"/>
          <w:szCs w:val="24"/>
          <w:rtl/>
          <w:lang w:val="en-US"/>
        </w:rPr>
        <w:t xml:space="preserve">, או בין- </w:t>
      </w:r>
      <w:proofErr w:type="spellStart"/>
      <w:r w:rsidR="0088116B">
        <w:rPr>
          <w:rFonts w:asciiTheme="majorBidi" w:hAnsiTheme="majorBidi" w:cs="Times New Roman" w:hint="cs"/>
          <w:sz w:val="24"/>
          <w:szCs w:val="24"/>
          <w:rtl/>
          <w:lang w:val="en-US"/>
        </w:rPr>
        <w:t>מעצמתית</w:t>
      </w:r>
      <w:proofErr w:type="spellEnd"/>
      <w:r w:rsidR="0088116B">
        <w:rPr>
          <w:rFonts w:asciiTheme="majorBidi" w:hAnsiTheme="majorBidi" w:cs="Times New Roman" w:hint="cs"/>
          <w:sz w:val="24"/>
          <w:szCs w:val="24"/>
          <w:rtl/>
          <w:lang w:val="en-US"/>
        </w:rPr>
        <w:t xml:space="preserve"> ותדחה כל ניסיון להטיל עליה פתרון כפוי.</w:t>
      </w:r>
      <w:r w:rsidR="0088116B">
        <w:rPr>
          <w:rStyle w:val="FootnoteReference"/>
          <w:rFonts w:asciiTheme="majorBidi" w:hAnsiTheme="majorBidi" w:cs="Times New Roman"/>
          <w:sz w:val="24"/>
          <w:szCs w:val="24"/>
          <w:rtl/>
          <w:lang w:val="en-US"/>
        </w:rPr>
        <w:footnoteReference w:id="19"/>
      </w:r>
    </w:p>
    <w:p w:rsidR="0088116B" w:rsidRDefault="004A3401" w:rsidP="0088116B">
      <w:pPr>
        <w:bidi/>
        <w:spacing w:line="480" w:lineRule="auto"/>
        <w:ind w:left="680" w:right="680"/>
        <w:jc w:val="both"/>
        <w:rPr>
          <w:rFonts w:asciiTheme="majorBidi" w:hAnsiTheme="majorBidi" w:cs="Times New Roman"/>
          <w:sz w:val="24"/>
          <w:szCs w:val="24"/>
          <w:rtl/>
          <w:lang w:val="en-US"/>
        </w:rPr>
      </w:pPr>
      <w:r>
        <w:rPr>
          <w:rFonts w:asciiTheme="majorBidi" w:hAnsiTheme="majorBidi" w:cs="Times New Roman" w:hint="cs"/>
          <w:sz w:val="24"/>
          <w:szCs w:val="24"/>
          <w:rtl/>
          <w:lang w:val="en-US"/>
        </w:rPr>
        <w:t>לנשיא ניקסון היא כתבה</w:t>
      </w:r>
      <w:r w:rsidR="0088116B">
        <w:rPr>
          <w:rFonts w:asciiTheme="majorBidi" w:hAnsiTheme="majorBidi" w:cs="Times New Roman" w:hint="cs"/>
          <w:sz w:val="24"/>
          <w:szCs w:val="24"/>
          <w:rtl/>
          <w:lang w:val="en-US"/>
        </w:rPr>
        <w:t xml:space="preserve">, </w:t>
      </w:r>
      <w:r w:rsidR="0088116B" w:rsidRPr="0088116B">
        <w:rPr>
          <w:rFonts w:asciiTheme="majorBidi" w:hAnsiTheme="majorBidi" w:cs="Times New Roman"/>
          <w:sz w:val="24"/>
          <w:szCs w:val="24"/>
          <w:lang w:val="en-US"/>
        </w:rPr>
        <w:t>The prospect of bringing the Arabs to the path of negotiations have been seriously impaired and Israel's bargaining position has been undermined. The result must be interpreted by the Arabs as an effort to appease them at Israel's expense and will inevitably stiffen their position and aggressiveness and also strengthen the terrorist organization. The Government of Israel therefore feels that all this constitutes a serious blow to Israel's vital interests</w:t>
      </w:r>
      <w:r w:rsidR="0088116B">
        <w:rPr>
          <w:rStyle w:val="FootnoteReference"/>
          <w:rFonts w:asciiTheme="majorBidi" w:hAnsiTheme="majorBidi" w:cs="Times New Roman"/>
          <w:sz w:val="24"/>
          <w:szCs w:val="24"/>
          <w:lang w:val="en-US"/>
        </w:rPr>
        <w:footnoteReference w:id="20"/>
      </w:r>
      <w:r w:rsidR="0088116B" w:rsidRPr="0088116B">
        <w:rPr>
          <w:rFonts w:asciiTheme="majorBidi" w:hAnsiTheme="majorBidi" w:cs="Times New Roman"/>
          <w:sz w:val="24"/>
          <w:szCs w:val="24"/>
          <w:rtl/>
          <w:lang w:val="en-US"/>
        </w:rPr>
        <w:t>.</w:t>
      </w:r>
    </w:p>
    <w:p w:rsidR="006165A8" w:rsidRDefault="004A3401" w:rsidP="0088116B">
      <w:pPr>
        <w:bidi/>
        <w:spacing w:line="480" w:lineRule="auto"/>
        <w:jc w:val="both"/>
        <w:rPr>
          <w:rFonts w:asciiTheme="majorBidi" w:hAnsiTheme="majorBidi" w:cs="Times New Roman"/>
          <w:sz w:val="24"/>
          <w:szCs w:val="24"/>
          <w:lang w:val="en-US"/>
        </w:rPr>
      </w:pPr>
      <w:r>
        <w:rPr>
          <w:rFonts w:asciiTheme="majorBidi" w:hAnsiTheme="majorBidi" w:cs="Times New Roman" w:hint="cs"/>
          <w:sz w:val="24"/>
          <w:szCs w:val="24"/>
          <w:rtl/>
          <w:lang w:val="en-US"/>
        </w:rPr>
        <w:t xml:space="preserve"> מאיר</w:t>
      </w:r>
      <w:r w:rsidR="0019277C">
        <w:rPr>
          <w:rFonts w:asciiTheme="majorBidi" w:hAnsiTheme="majorBidi" w:cs="Times New Roman" w:hint="cs"/>
          <w:sz w:val="24"/>
          <w:szCs w:val="24"/>
          <w:rtl/>
          <w:lang w:val="en-US"/>
        </w:rPr>
        <w:t xml:space="preserve"> הייתה נחרצת בהתנגדותה לתכנית. </w:t>
      </w:r>
      <w:r>
        <w:rPr>
          <w:rFonts w:asciiTheme="majorBidi" w:hAnsiTheme="majorBidi" w:cs="Times New Roman" w:hint="cs"/>
          <w:sz w:val="24"/>
          <w:szCs w:val="24"/>
          <w:rtl/>
          <w:lang w:val="en-US"/>
        </w:rPr>
        <w:t>היא</w:t>
      </w:r>
      <w:r w:rsidR="00201B28">
        <w:rPr>
          <w:rFonts w:asciiTheme="majorBidi" w:hAnsiTheme="majorBidi" w:cs="Times New Roman" w:hint="cs"/>
          <w:sz w:val="24"/>
          <w:szCs w:val="24"/>
          <w:rtl/>
          <w:lang w:val="en-US"/>
        </w:rPr>
        <w:t xml:space="preserve"> הרחיקה לכת והגדירה את התוכנית כאסון ומסוכנת לעצם </w:t>
      </w:r>
      <w:r w:rsidR="0019277C">
        <w:rPr>
          <w:rFonts w:asciiTheme="majorBidi" w:hAnsiTheme="majorBidi" w:cs="Times New Roman" w:hint="cs"/>
          <w:sz w:val="24"/>
          <w:szCs w:val="24"/>
          <w:rtl/>
          <w:lang w:val="en-US"/>
        </w:rPr>
        <w:t>קיומה של המדינה ואין פלא אפוא</w:t>
      </w:r>
      <w:r w:rsidR="00201B28">
        <w:rPr>
          <w:rFonts w:asciiTheme="majorBidi" w:hAnsiTheme="majorBidi" w:cs="Times New Roman" w:hint="cs"/>
          <w:sz w:val="24"/>
          <w:szCs w:val="24"/>
          <w:rtl/>
          <w:lang w:val="en-US"/>
        </w:rPr>
        <w:t xml:space="preserve"> </w:t>
      </w:r>
      <w:r w:rsidR="0019277C">
        <w:rPr>
          <w:rFonts w:asciiTheme="majorBidi" w:hAnsiTheme="majorBidi" w:cs="Times New Roman" w:hint="cs"/>
          <w:sz w:val="24"/>
          <w:szCs w:val="24"/>
          <w:rtl/>
          <w:lang w:val="en-US"/>
        </w:rPr>
        <w:t>ש</w:t>
      </w:r>
      <w:r w:rsidR="00201B28">
        <w:rPr>
          <w:rFonts w:asciiTheme="majorBidi" w:hAnsiTheme="majorBidi" w:cs="Times New Roman" w:hint="cs"/>
          <w:sz w:val="24"/>
          <w:szCs w:val="24"/>
          <w:rtl/>
          <w:lang w:val="en-US"/>
        </w:rPr>
        <w:t>הממשלה הישראלית דחתה אותה.</w:t>
      </w:r>
      <w:r w:rsidR="00905D33">
        <w:rPr>
          <w:rStyle w:val="FootnoteReference"/>
          <w:rFonts w:asciiTheme="majorBidi" w:hAnsiTheme="majorBidi" w:cs="Times New Roman"/>
          <w:sz w:val="24"/>
          <w:szCs w:val="24"/>
          <w:rtl/>
          <w:lang w:val="en-US"/>
        </w:rPr>
        <w:footnoteReference w:id="21"/>
      </w:r>
      <w:r w:rsidR="00201B28">
        <w:rPr>
          <w:rFonts w:asciiTheme="majorBidi" w:hAnsiTheme="majorBidi" w:cs="Times New Roman" w:hint="cs"/>
          <w:sz w:val="24"/>
          <w:szCs w:val="24"/>
          <w:rtl/>
          <w:lang w:val="en-US"/>
        </w:rPr>
        <w:t xml:space="preserve"> </w:t>
      </w:r>
      <w:r w:rsidR="0019277C">
        <w:rPr>
          <w:rFonts w:asciiTheme="majorBidi" w:hAnsiTheme="majorBidi" w:cs="Times New Roman" w:hint="cs"/>
          <w:sz w:val="24"/>
          <w:szCs w:val="24"/>
          <w:rtl/>
          <w:lang w:val="en-US"/>
        </w:rPr>
        <w:t xml:space="preserve">ממשלת מאיר דבקה במדיניות </w:t>
      </w:r>
      <w:r w:rsidR="0010779D">
        <w:rPr>
          <w:rFonts w:asciiTheme="majorBidi" w:hAnsiTheme="majorBidi" w:cs="Times New Roman" w:hint="cs"/>
          <w:sz w:val="24"/>
          <w:szCs w:val="24"/>
          <w:rtl/>
          <w:lang w:val="en-US"/>
        </w:rPr>
        <w:t xml:space="preserve">של מו"מ ישיר לפתרון כל הסוגיות בסכסוך הערבי ישראלי. באותה מידה מצרים, מנהיגת העולם הערבי התנגדה לכל מו"מ עם ישראל כל עוד היא מחזיקה בשטחים שנכבשו במהלך המלחמה. נשיא מצרים, </w:t>
      </w:r>
      <w:proofErr w:type="spellStart"/>
      <w:r w:rsidR="0010779D">
        <w:rPr>
          <w:rFonts w:asciiTheme="majorBidi" w:hAnsiTheme="majorBidi" w:cs="Times New Roman" w:hint="cs"/>
          <w:sz w:val="24"/>
          <w:szCs w:val="24"/>
          <w:rtl/>
          <w:lang w:val="en-US"/>
        </w:rPr>
        <w:t>גאמל</w:t>
      </w:r>
      <w:proofErr w:type="spellEnd"/>
      <w:r w:rsidR="0010779D">
        <w:rPr>
          <w:rFonts w:asciiTheme="majorBidi" w:hAnsiTheme="majorBidi" w:cs="Times New Roman" w:hint="cs"/>
          <w:sz w:val="24"/>
          <w:szCs w:val="24"/>
          <w:rtl/>
          <w:lang w:val="en-US"/>
        </w:rPr>
        <w:t xml:space="preserve"> </w:t>
      </w:r>
      <w:proofErr w:type="spellStart"/>
      <w:r w:rsidR="0010779D">
        <w:rPr>
          <w:rFonts w:asciiTheme="majorBidi" w:hAnsiTheme="majorBidi" w:cs="Times New Roman" w:hint="cs"/>
          <w:sz w:val="24"/>
          <w:szCs w:val="24"/>
          <w:rtl/>
          <w:lang w:val="en-US"/>
        </w:rPr>
        <w:t>עבדל</w:t>
      </w:r>
      <w:proofErr w:type="spellEnd"/>
      <w:r w:rsidR="0010779D">
        <w:rPr>
          <w:rFonts w:asciiTheme="majorBidi" w:hAnsiTheme="majorBidi" w:cs="Times New Roman" w:hint="cs"/>
          <w:sz w:val="24"/>
          <w:szCs w:val="24"/>
          <w:rtl/>
          <w:lang w:val="en-US"/>
        </w:rPr>
        <w:t xml:space="preserve"> נאצר, נשאר נאמן לשלושת </w:t>
      </w:r>
      <w:proofErr w:type="spellStart"/>
      <w:r w:rsidR="0010779D">
        <w:rPr>
          <w:rFonts w:asciiTheme="majorBidi" w:hAnsiTheme="majorBidi" w:cs="Times New Roman" w:hint="cs"/>
          <w:sz w:val="24"/>
          <w:szCs w:val="24"/>
          <w:rtl/>
          <w:lang w:val="en-US"/>
        </w:rPr>
        <w:t>הלאו</w:t>
      </w:r>
      <w:r>
        <w:rPr>
          <w:rFonts w:asciiTheme="majorBidi" w:hAnsiTheme="majorBidi" w:cs="Times New Roman" w:hint="cs"/>
          <w:sz w:val="24"/>
          <w:szCs w:val="24"/>
          <w:rtl/>
          <w:lang w:val="en-US"/>
        </w:rPr>
        <w:t>ו</w:t>
      </w:r>
      <w:r w:rsidR="0010779D">
        <w:rPr>
          <w:rFonts w:asciiTheme="majorBidi" w:hAnsiTheme="majorBidi" w:cs="Times New Roman" w:hint="cs"/>
          <w:sz w:val="24"/>
          <w:szCs w:val="24"/>
          <w:rtl/>
          <w:lang w:val="en-US"/>
        </w:rPr>
        <w:t>ים</w:t>
      </w:r>
      <w:proofErr w:type="spellEnd"/>
      <w:r w:rsidR="0010779D">
        <w:rPr>
          <w:rFonts w:asciiTheme="majorBidi" w:hAnsiTheme="majorBidi" w:cs="Times New Roman" w:hint="cs"/>
          <w:sz w:val="24"/>
          <w:szCs w:val="24"/>
          <w:rtl/>
          <w:lang w:val="en-US"/>
        </w:rPr>
        <w:t xml:space="preserve"> של  ועידת</w:t>
      </w:r>
      <w:r w:rsidR="00C9605D">
        <w:rPr>
          <w:rFonts w:asciiTheme="majorBidi" w:hAnsiTheme="majorBidi" w:cs="Times New Roman" w:hint="cs"/>
          <w:sz w:val="24"/>
          <w:szCs w:val="24"/>
          <w:rtl/>
          <w:lang w:val="en-US"/>
        </w:rPr>
        <w:t xml:space="preserve"> ראשי מדינות ערב שהתקיימה בשלהי אוגוסט ותחילת ספטמבר 1967</w:t>
      </w:r>
      <w:r w:rsidR="0010779D">
        <w:rPr>
          <w:rFonts w:asciiTheme="majorBidi" w:hAnsiTheme="majorBidi" w:cs="Times New Roman" w:hint="cs"/>
          <w:sz w:val="24"/>
          <w:szCs w:val="24"/>
          <w:rtl/>
          <w:lang w:val="en-US"/>
        </w:rPr>
        <w:t xml:space="preserve"> </w:t>
      </w:r>
      <w:r w:rsidR="00C9605D">
        <w:rPr>
          <w:rFonts w:asciiTheme="majorBidi" w:hAnsiTheme="majorBidi" w:cs="Times New Roman" w:hint="cs"/>
          <w:sz w:val="24"/>
          <w:szCs w:val="24"/>
          <w:rtl/>
          <w:lang w:val="en-US"/>
        </w:rPr>
        <w:t>ב</w:t>
      </w:r>
      <w:r w:rsidR="0010779D">
        <w:rPr>
          <w:rFonts w:asciiTheme="majorBidi" w:hAnsiTheme="majorBidi" w:cs="Times New Roman" w:hint="cs"/>
          <w:sz w:val="24"/>
          <w:szCs w:val="24"/>
          <w:rtl/>
          <w:lang w:val="en-US"/>
        </w:rPr>
        <w:t>חרטום, של לא הכרה בישראל, לא מו"מ עמה ולא שלום.</w:t>
      </w:r>
      <w:r>
        <w:rPr>
          <w:rStyle w:val="FootnoteReference"/>
          <w:rFonts w:asciiTheme="majorBidi" w:hAnsiTheme="majorBidi" w:cs="Times New Roman"/>
          <w:sz w:val="24"/>
          <w:szCs w:val="24"/>
          <w:rtl/>
          <w:lang w:val="en-US"/>
        </w:rPr>
        <w:footnoteReference w:id="22"/>
      </w:r>
    </w:p>
    <w:p w:rsidR="008710B6" w:rsidRDefault="0041126B" w:rsidP="00C86ECD">
      <w:pPr>
        <w:bidi/>
        <w:spacing w:line="480" w:lineRule="auto"/>
        <w:jc w:val="both"/>
        <w:rPr>
          <w:rFonts w:asciiTheme="majorBidi" w:hAnsiTheme="majorBidi" w:cs="Times New Roman"/>
          <w:sz w:val="24"/>
          <w:szCs w:val="24"/>
          <w:lang w:val="en-US"/>
        </w:rPr>
      </w:pPr>
      <w:r>
        <w:rPr>
          <w:rFonts w:asciiTheme="majorBidi" w:hAnsiTheme="majorBidi" w:cs="Times New Roman" w:hint="cs"/>
          <w:sz w:val="24"/>
          <w:szCs w:val="24"/>
          <w:rtl/>
          <w:lang w:val="en-US"/>
        </w:rPr>
        <w:t xml:space="preserve">מבחינתה של מאיר הזמן אינו דוחק, כפי </w:t>
      </w:r>
      <w:r w:rsidR="00C9605D">
        <w:rPr>
          <w:rFonts w:asciiTheme="majorBidi" w:hAnsiTheme="majorBidi" w:cs="Times New Roman" w:hint="cs"/>
          <w:sz w:val="24"/>
          <w:szCs w:val="24"/>
          <w:rtl/>
          <w:lang w:val="en-US"/>
        </w:rPr>
        <w:t>שהוא דוחק באמריקאים. כמו קודמה</w:t>
      </w:r>
      <w:r>
        <w:rPr>
          <w:rFonts w:asciiTheme="majorBidi" w:hAnsiTheme="majorBidi" w:cs="Times New Roman" w:hint="cs"/>
          <w:sz w:val="24"/>
          <w:szCs w:val="24"/>
          <w:rtl/>
          <w:lang w:val="en-US"/>
        </w:rPr>
        <w:t xml:space="preserve">, הייתה משוכנעת כי תוכל להמשיך במצב הקיים, על אף המלחמה הקשה שמתנהלת בחזית התעלה. יש למנוע מן הערבים את האשליה של פתרון כפוי, או יותר נכון לסגור בפניהם כל אופציה אפשרית לפיה פתרון אינו תוצר של מו"מ. באין </w:t>
      </w:r>
      <w:r>
        <w:rPr>
          <w:rFonts w:asciiTheme="majorBidi" w:hAnsiTheme="majorBidi" w:cs="Times New Roman" w:hint="cs"/>
          <w:sz w:val="24"/>
          <w:szCs w:val="24"/>
          <w:rtl/>
          <w:lang w:val="en-US"/>
        </w:rPr>
        <w:lastRenderedPageBreak/>
        <w:t xml:space="preserve">אפשרות של פתרון כפוי, או פתרון צבאי, כפי שנאצר קיווה עת פתח במלחמת ההתשה, </w:t>
      </w:r>
      <w:r w:rsidR="00C86ECD">
        <w:rPr>
          <w:rFonts w:asciiTheme="majorBidi" w:hAnsiTheme="majorBidi" w:cs="Times New Roman"/>
          <w:sz w:val="24"/>
          <w:szCs w:val="24"/>
          <w:lang w:val="en-US"/>
        </w:rPr>
        <w:t>the Arabs would be bound to come to the negotiating table in the end</w:t>
      </w:r>
      <w:r w:rsidR="00C86ECD">
        <w:rPr>
          <w:rFonts w:asciiTheme="majorBidi" w:hAnsiTheme="majorBidi" w:cs="Times New Roman" w:hint="cs"/>
          <w:sz w:val="24"/>
          <w:szCs w:val="24"/>
          <w:rtl/>
          <w:lang w:val="en-US"/>
        </w:rPr>
        <w:t>.</w:t>
      </w:r>
      <w:r w:rsidR="008710B6">
        <w:rPr>
          <w:rStyle w:val="FootnoteReference"/>
          <w:rFonts w:asciiTheme="majorBidi" w:hAnsiTheme="majorBidi" w:cs="Times New Roman"/>
          <w:sz w:val="24"/>
          <w:szCs w:val="24"/>
          <w:rtl/>
          <w:lang w:val="en-US"/>
        </w:rPr>
        <w:footnoteReference w:id="23"/>
      </w:r>
    </w:p>
    <w:p w:rsidR="00384BF7" w:rsidRDefault="00C86ECD" w:rsidP="005D5B17">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 ואם אין פתרון מדיני, או קיפאון בזירה</w:t>
      </w:r>
      <w:r w:rsidR="00981C0E">
        <w:rPr>
          <w:rFonts w:asciiTheme="majorBidi" w:hAnsiTheme="majorBidi" w:cs="Times New Roman" w:hint="cs"/>
          <w:sz w:val="24"/>
          <w:szCs w:val="24"/>
          <w:rtl/>
          <w:lang w:val="en-US"/>
        </w:rPr>
        <w:t>,</w:t>
      </w:r>
      <w:r>
        <w:rPr>
          <w:rFonts w:asciiTheme="majorBidi" w:hAnsiTheme="majorBidi" w:cs="Times New Roman" w:hint="cs"/>
          <w:sz w:val="24"/>
          <w:szCs w:val="24"/>
          <w:rtl/>
          <w:lang w:val="en-US"/>
        </w:rPr>
        <w:t xml:space="preserve"> הישראלים סברו כי</w:t>
      </w:r>
      <w:r w:rsidR="008710B6">
        <w:rPr>
          <w:rFonts w:asciiTheme="majorBidi" w:hAnsiTheme="majorBidi" w:cs="Times New Roman" w:hint="cs"/>
          <w:sz w:val="24"/>
          <w:szCs w:val="24"/>
          <w:rtl/>
          <w:lang w:val="en-US"/>
        </w:rPr>
        <w:t xml:space="preserve"> יש שימוש בעוצמה צבאית</w:t>
      </w:r>
      <w:r w:rsidR="00981C0E">
        <w:rPr>
          <w:rFonts w:asciiTheme="majorBidi" w:hAnsiTheme="majorBidi" w:cs="Times New Roman" w:hint="cs"/>
          <w:sz w:val="24"/>
          <w:szCs w:val="24"/>
          <w:rtl/>
          <w:lang w:val="en-US"/>
        </w:rPr>
        <w:t xml:space="preserve"> תכפה על המצרים הפסקת אש  ואף תביאם אל שולחן הדיונים.</w:t>
      </w:r>
      <w:r w:rsidR="0045156B">
        <w:rPr>
          <w:rStyle w:val="FootnoteReference"/>
          <w:rFonts w:asciiTheme="majorBidi" w:hAnsiTheme="majorBidi" w:cs="Times New Roman"/>
          <w:sz w:val="24"/>
          <w:szCs w:val="24"/>
          <w:rtl/>
          <w:lang w:val="en-US"/>
        </w:rPr>
        <w:footnoteReference w:id="24"/>
      </w:r>
      <w:r w:rsidR="00981C0E">
        <w:rPr>
          <w:rFonts w:asciiTheme="majorBidi" w:hAnsiTheme="majorBidi" w:cs="Times New Roman" w:hint="cs"/>
          <w:sz w:val="24"/>
          <w:szCs w:val="24"/>
          <w:rtl/>
          <w:lang w:val="en-US"/>
        </w:rPr>
        <w:t xml:space="preserve"> הצבא הישראלי נקט בהפצצות קשות ב</w:t>
      </w:r>
      <w:r w:rsidR="00416EF0">
        <w:rPr>
          <w:rFonts w:asciiTheme="majorBidi" w:hAnsiTheme="majorBidi" w:cs="Times New Roman" w:hint="cs"/>
          <w:sz w:val="24"/>
          <w:szCs w:val="24"/>
          <w:rtl/>
          <w:lang w:val="en-US"/>
        </w:rPr>
        <w:t>עומק אדמת מצרים.</w:t>
      </w:r>
      <w:r w:rsidR="00981C0E">
        <w:rPr>
          <w:rFonts w:asciiTheme="majorBidi" w:hAnsiTheme="majorBidi" w:cs="Times New Roman" w:hint="cs"/>
          <w:sz w:val="24"/>
          <w:szCs w:val="24"/>
          <w:rtl/>
          <w:lang w:val="en-US"/>
        </w:rPr>
        <w:t xml:space="preserve"> אך הדבר לא הרתיע את המצרים להמשיך במלחמת ההתשה. יתר על כן, המשך ההפצצות הישראליות גרם למעורבות סובייטית בזירה.</w:t>
      </w:r>
      <w:r w:rsidR="005D5B17">
        <w:rPr>
          <w:rFonts w:asciiTheme="majorBidi" w:hAnsiTheme="majorBidi" w:cs="Times New Roman" w:hint="cs"/>
          <w:sz w:val="24"/>
          <w:szCs w:val="24"/>
          <w:rtl/>
          <w:lang w:val="en-US"/>
        </w:rPr>
        <w:t xml:space="preserve"> במצב שנוצר</w:t>
      </w:r>
      <w:r w:rsidR="00981C0E">
        <w:rPr>
          <w:rFonts w:asciiTheme="majorBidi" w:hAnsiTheme="majorBidi" w:cs="Times New Roman" w:hint="cs"/>
          <w:sz w:val="24"/>
          <w:szCs w:val="24"/>
          <w:rtl/>
          <w:lang w:val="en-US"/>
        </w:rPr>
        <w:t xml:space="preserve"> </w:t>
      </w:r>
      <w:r w:rsidR="003C5A9F">
        <w:rPr>
          <w:rFonts w:asciiTheme="majorBidi" w:hAnsiTheme="majorBidi" w:cs="Times New Roman" w:hint="cs"/>
          <w:sz w:val="24"/>
          <w:szCs w:val="24"/>
          <w:rtl/>
          <w:lang w:val="en-US"/>
        </w:rPr>
        <w:t>מאיר הייתה נכונה, לכל היותר, להסכים להפסקת אש בחזית התעלה כפי שהציעו האמריקאים כדי</w:t>
      </w:r>
      <w:r w:rsidR="00336325">
        <w:rPr>
          <w:rFonts w:asciiTheme="majorBidi" w:hAnsiTheme="majorBidi" w:cs="Times New Roman" w:hint="cs"/>
          <w:sz w:val="24"/>
          <w:szCs w:val="24"/>
          <w:rtl/>
          <w:lang w:val="en-US"/>
        </w:rPr>
        <w:t xml:space="preserve"> למנוע התלקחות צבאית</w:t>
      </w:r>
      <w:r w:rsidR="003C5A9F">
        <w:rPr>
          <w:rFonts w:asciiTheme="majorBidi" w:hAnsiTheme="majorBidi" w:cs="Times New Roman" w:hint="cs"/>
          <w:sz w:val="24"/>
          <w:szCs w:val="24"/>
          <w:rtl/>
          <w:lang w:val="en-US"/>
        </w:rPr>
        <w:t xml:space="preserve"> </w:t>
      </w:r>
      <w:r w:rsidR="00336325">
        <w:rPr>
          <w:rFonts w:asciiTheme="majorBidi" w:hAnsiTheme="majorBidi" w:cs="Times New Roman" w:hint="cs"/>
          <w:sz w:val="24"/>
          <w:szCs w:val="24"/>
          <w:rtl/>
          <w:lang w:val="en-US"/>
        </w:rPr>
        <w:t>ו</w:t>
      </w:r>
      <w:r w:rsidR="003C5A9F">
        <w:rPr>
          <w:rFonts w:asciiTheme="majorBidi" w:hAnsiTheme="majorBidi" w:cs="Times New Roman" w:hint="cs"/>
          <w:sz w:val="24"/>
          <w:szCs w:val="24"/>
          <w:rtl/>
          <w:lang w:val="en-US"/>
        </w:rPr>
        <w:t>להניע את התהליך המדיני.</w:t>
      </w:r>
      <w:r w:rsidR="000A4C73">
        <w:rPr>
          <w:rFonts w:asciiTheme="majorBidi" w:hAnsiTheme="majorBidi" w:cs="Times New Roman"/>
          <w:sz w:val="24"/>
          <w:szCs w:val="24"/>
          <w:lang w:val="en-US"/>
        </w:rPr>
        <w:t xml:space="preserve"> </w:t>
      </w:r>
      <w:r w:rsidR="000A4C73">
        <w:rPr>
          <w:rFonts w:asciiTheme="majorBidi" w:hAnsiTheme="majorBidi" w:cs="Times New Roman" w:hint="cs"/>
          <w:sz w:val="24"/>
          <w:szCs w:val="24"/>
          <w:rtl/>
          <w:lang w:val="en-US"/>
        </w:rPr>
        <w:t>היא הסכימה להפסקת אש לאחר התלבטויות רבות תוך הבטחה של הנשיא ניקסון לפיה</w:t>
      </w:r>
      <w:r w:rsidR="00345E3E">
        <w:rPr>
          <w:rFonts w:asciiTheme="majorBidi" w:hAnsiTheme="majorBidi" w:cs="Times New Roman" w:hint="cs"/>
          <w:sz w:val="24"/>
          <w:szCs w:val="24"/>
          <w:rtl/>
          <w:lang w:val="en-US"/>
        </w:rPr>
        <w:t xml:space="preserve"> אף חייל ישראלי לא ייסוג מן השטחים הכבושים עד שלא יושג שלום יציב ובר קיימ</w:t>
      </w:r>
      <w:r w:rsidR="005D5B17">
        <w:rPr>
          <w:rFonts w:asciiTheme="majorBidi" w:hAnsiTheme="majorBidi" w:cs="Times New Roman" w:hint="cs"/>
          <w:sz w:val="24"/>
          <w:szCs w:val="24"/>
          <w:rtl/>
          <w:lang w:val="en-US"/>
        </w:rPr>
        <w:t>א שיספק את רצונה של ישראל.</w:t>
      </w:r>
      <w:r w:rsidR="0045156B">
        <w:rPr>
          <w:rStyle w:val="FootnoteReference"/>
          <w:rFonts w:asciiTheme="majorBidi" w:hAnsiTheme="majorBidi" w:cs="Times New Roman"/>
          <w:sz w:val="24"/>
          <w:szCs w:val="24"/>
          <w:lang w:val="en-US"/>
        </w:rPr>
        <w:footnoteReference w:id="25"/>
      </w:r>
      <w:r w:rsidR="00345E3E">
        <w:rPr>
          <w:rFonts w:asciiTheme="majorBidi" w:hAnsiTheme="majorBidi" w:cs="Times New Roman" w:hint="cs"/>
          <w:sz w:val="24"/>
          <w:szCs w:val="24"/>
          <w:rtl/>
          <w:lang w:val="en-US"/>
        </w:rPr>
        <w:t xml:space="preserve"> הפסקת האש נכנסה לתוקפה ב-7 באוגוסט למשך שלושה חודשים. למחרת היום היא הופרה על ידי המצרים. הנשיא ניקסון כותב ביומנו </w:t>
      </w:r>
      <w:r w:rsidR="000E6CE4">
        <w:rPr>
          <w:rFonts w:asciiTheme="majorBidi" w:hAnsiTheme="majorBidi" w:cs="Times New Roman" w:hint="cs"/>
          <w:sz w:val="24"/>
          <w:szCs w:val="24"/>
          <w:rtl/>
          <w:lang w:val="en-US"/>
        </w:rPr>
        <w:t>כי</w:t>
      </w:r>
      <w:r w:rsidR="00345E3E">
        <w:rPr>
          <w:rFonts w:asciiTheme="majorBidi" w:hAnsiTheme="majorBidi" w:cs="Times New Roman" w:hint="cs"/>
          <w:sz w:val="24"/>
          <w:szCs w:val="24"/>
          <w:rtl/>
          <w:lang w:val="en-US"/>
        </w:rPr>
        <w:t xml:space="preserve"> בטרם יבשה הדיו</w:t>
      </w:r>
      <w:r w:rsidR="000E6CE4">
        <w:rPr>
          <w:rFonts w:asciiTheme="majorBidi" w:hAnsiTheme="majorBidi" w:cs="Times New Roman" w:hint="cs"/>
          <w:sz w:val="24"/>
          <w:szCs w:val="24"/>
          <w:rtl/>
          <w:lang w:val="en-US"/>
        </w:rPr>
        <w:t xml:space="preserve"> על הסכם הפסקת האש החלו המצרים בהפרתו.</w:t>
      </w:r>
      <w:r w:rsidR="004102DD">
        <w:rPr>
          <w:rStyle w:val="FootnoteReference"/>
          <w:rFonts w:asciiTheme="majorBidi" w:hAnsiTheme="majorBidi" w:cs="Times New Roman"/>
          <w:sz w:val="24"/>
          <w:szCs w:val="24"/>
          <w:rtl/>
          <w:lang w:val="en-US"/>
        </w:rPr>
        <w:footnoteReference w:id="26"/>
      </w:r>
      <w:r w:rsidR="000E6CE4">
        <w:rPr>
          <w:rFonts w:asciiTheme="majorBidi" w:hAnsiTheme="majorBidi" w:cs="Times New Roman" w:hint="cs"/>
          <w:sz w:val="24"/>
          <w:szCs w:val="24"/>
          <w:rtl/>
          <w:lang w:val="en-US"/>
        </w:rPr>
        <w:t xml:space="preserve"> </w:t>
      </w:r>
      <w:r w:rsidR="001D3A2F">
        <w:rPr>
          <w:rFonts w:asciiTheme="majorBidi" w:hAnsiTheme="majorBidi" w:cs="Times New Roman" w:hint="cs"/>
          <w:sz w:val="24"/>
          <w:szCs w:val="24"/>
          <w:rtl/>
          <w:lang w:val="en-US"/>
        </w:rPr>
        <w:t>ההפרה המצרית חיזקה עוד יותר את האמונה</w:t>
      </w:r>
      <w:r w:rsidR="00C9605D">
        <w:rPr>
          <w:rFonts w:asciiTheme="majorBidi" w:hAnsiTheme="majorBidi" w:cs="Times New Roman" w:hint="cs"/>
          <w:sz w:val="24"/>
          <w:szCs w:val="24"/>
          <w:rtl/>
          <w:lang w:val="en-US"/>
        </w:rPr>
        <w:t xml:space="preserve"> של מאיר</w:t>
      </w:r>
      <w:r w:rsidR="001D3A2F">
        <w:rPr>
          <w:rFonts w:asciiTheme="majorBidi" w:hAnsiTheme="majorBidi" w:cs="Times New Roman" w:hint="cs"/>
          <w:sz w:val="24"/>
          <w:szCs w:val="24"/>
          <w:rtl/>
          <w:lang w:val="en-US"/>
        </w:rPr>
        <w:t xml:space="preserve"> כי פני המצרים אינם לשלום, אלא הכ</w:t>
      </w:r>
      <w:r w:rsidR="00CF07C1">
        <w:rPr>
          <w:rFonts w:asciiTheme="majorBidi" w:hAnsiTheme="majorBidi" w:cs="Times New Roman" w:hint="cs"/>
          <w:sz w:val="24"/>
          <w:szCs w:val="24"/>
          <w:rtl/>
          <w:lang w:val="en-US"/>
        </w:rPr>
        <w:t>ו</w:t>
      </w:r>
      <w:r w:rsidR="001D3A2F">
        <w:rPr>
          <w:rFonts w:asciiTheme="majorBidi" w:hAnsiTheme="majorBidi" w:cs="Times New Roman" w:hint="cs"/>
          <w:sz w:val="24"/>
          <w:szCs w:val="24"/>
          <w:rtl/>
          <w:lang w:val="en-US"/>
        </w:rPr>
        <w:t>ל מכוון למערכה נו</w:t>
      </w:r>
      <w:r w:rsidR="00C9605D">
        <w:rPr>
          <w:rFonts w:asciiTheme="majorBidi" w:hAnsiTheme="majorBidi" w:cs="Times New Roman" w:hint="cs"/>
          <w:sz w:val="24"/>
          <w:szCs w:val="24"/>
          <w:rtl/>
          <w:lang w:val="en-US"/>
        </w:rPr>
        <w:t>ספת נגד ישראל. הדבר יעשה אותה מאוד</w:t>
      </w:r>
      <w:r w:rsidR="001D3A2F">
        <w:rPr>
          <w:rFonts w:asciiTheme="majorBidi" w:hAnsiTheme="majorBidi" w:cs="Times New Roman" w:hint="cs"/>
          <w:sz w:val="24"/>
          <w:szCs w:val="24"/>
          <w:rtl/>
          <w:lang w:val="en-US"/>
        </w:rPr>
        <w:t xml:space="preserve"> חשדנית כלפי מגמותיה של מצריים בעתיד.</w:t>
      </w:r>
      <w:r w:rsidR="004102DD">
        <w:rPr>
          <w:rStyle w:val="FootnoteReference"/>
          <w:rFonts w:asciiTheme="majorBidi" w:hAnsiTheme="majorBidi" w:cs="Times New Roman"/>
          <w:sz w:val="24"/>
          <w:szCs w:val="24"/>
          <w:rtl/>
          <w:lang w:val="en-US"/>
        </w:rPr>
        <w:footnoteReference w:id="27"/>
      </w:r>
    </w:p>
    <w:p w:rsidR="00CC6036" w:rsidRDefault="00CC6036" w:rsidP="001D3A2F">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ואולם עוד בטרם שיחל תהליך </w:t>
      </w:r>
      <w:r w:rsidR="001D3A2F">
        <w:rPr>
          <w:rFonts w:asciiTheme="majorBidi" w:hAnsiTheme="majorBidi" w:cs="Times New Roman" w:hint="cs"/>
          <w:sz w:val="24"/>
          <w:szCs w:val="24"/>
          <w:rtl/>
          <w:lang w:val="en-US"/>
        </w:rPr>
        <w:t>מדיני כלשהו התחול</w:t>
      </w:r>
      <w:r w:rsidR="00336325">
        <w:rPr>
          <w:rFonts w:asciiTheme="majorBidi" w:hAnsiTheme="majorBidi" w:cs="Times New Roman" w:hint="cs"/>
          <w:sz w:val="24"/>
          <w:szCs w:val="24"/>
          <w:rtl/>
          <w:lang w:val="en-US"/>
        </w:rPr>
        <w:t>ל</w:t>
      </w:r>
      <w:r w:rsidR="001D3A2F">
        <w:rPr>
          <w:rFonts w:asciiTheme="majorBidi" w:hAnsiTheme="majorBidi" w:cs="Times New Roman" w:hint="cs"/>
          <w:sz w:val="24"/>
          <w:szCs w:val="24"/>
          <w:rtl/>
          <w:lang w:val="en-US"/>
        </w:rPr>
        <w:t xml:space="preserve"> שינוי שהייתה לו השפעה מרחיקת לכת על המזרח התיכון כולו.</w:t>
      </w:r>
      <w:r w:rsidR="00336325">
        <w:rPr>
          <w:rFonts w:asciiTheme="majorBidi" w:hAnsiTheme="majorBidi" w:cs="Times New Roman" w:hint="cs"/>
          <w:sz w:val="24"/>
          <w:szCs w:val="24"/>
          <w:rtl/>
          <w:lang w:val="en-US"/>
        </w:rPr>
        <w:t xml:space="preserve"> נאצר מת בשלהי ספטמבר 1970 ובמקומו עלה </w:t>
      </w:r>
      <w:proofErr w:type="spellStart"/>
      <w:r w:rsidR="00336325">
        <w:rPr>
          <w:rFonts w:asciiTheme="majorBidi" w:hAnsiTheme="majorBidi" w:cs="Times New Roman" w:hint="cs"/>
          <w:sz w:val="24"/>
          <w:szCs w:val="24"/>
          <w:rtl/>
          <w:lang w:val="en-US"/>
        </w:rPr>
        <w:t>אנואר</w:t>
      </w:r>
      <w:proofErr w:type="spellEnd"/>
      <w:r w:rsidR="005D5B17">
        <w:rPr>
          <w:rFonts w:asciiTheme="majorBidi" w:hAnsiTheme="majorBidi" w:cs="Times New Roman" w:hint="cs"/>
          <w:sz w:val="24"/>
          <w:szCs w:val="24"/>
          <w:rtl/>
          <w:lang w:val="en-US"/>
        </w:rPr>
        <w:t xml:space="preserve"> סאדאת שנקט מדיניות</w:t>
      </w:r>
      <w:r w:rsidR="00336325">
        <w:rPr>
          <w:rFonts w:asciiTheme="majorBidi" w:hAnsiTheme="majorBidi" w:cs="Times New Roman" w:hint="cs"/>
          <w:sz w:val="24"/>
          <w:szCs w:val="24"/>
          <w:rtl/>
          <w:lang w:val="en-US"/>
        </w:rPr>
        <w:t xml:space="preserve"> שונה מ</w:t>
      </w:r>
      <w:r w:rsidR="009C429F">
        <w:rPr>
          <w:rFonts w:asciiTheme="majorBidi" w:hAnsiTheme="majorBidi" w:cs="Times New Roman" w:hint="cs"/>
          <w:sz w:val="24"/>
          <w:szCs w:val="24"/>
          <w:rtl/>
          <w:lang w:val="en-US"/>
        </w:rPr>
        <w:t>קודמו,</w:t>
      </w:r>
      <w:r>
        <w:rPr>
          <w:rFonts w:asciiTheme="majorBidi" w:hAnsiTheme="majorBidi" w:cs="Times New Roman"/>
          <w:sz w:val="24"/>
          <w:szCs w:val="24"/>
          <w:lang w:val="en-US"/>
        </w:rPr>
        <w:t xml:space="preserve"> </w:t>
      </w:r>
      <w:r>
        <w:rPr>
          <w:rFonts w:asciiTheme="majorBidi" w:hAnsiTheme="majorBidi" w:cs="Times New Roman" w:hint="cs"/>
          <w:sz w:val="24"/>
          <w:szCs w:val="24"/>
          <w:rtl/>
          <w:lang w:val="en-US"/>
        </w:rPr>
        <w:t>מדיניות</w:t>
      </w:r>
      <w:r w:rsidR="00C9605D">
        <w:rPr>
          <w:rFonts w:asciiTheme="majorBidi" w:hAnsiTheme="majorBidi" w:cs="Times New Roman" w:hint="cs"/>
          <w:sz w:val="24"/>
          <w:szCs w:val="24"/>
          <w:rtl/>
          <w:lang w:val="en-US"/>
        </w:rPr>
        <w:t xml:space="preserve"> שלמעשה </w:t>
      </w:r>
      <w:r>
        <w:rPr>
          <w:rFonts w:asciiTheme="majorBidi" w:hAnsiTheme="majorBidi" w:cs="Times New Roman" w:hint="cs"/>
          <w:sz w:val="24"/>
          <w:szCs w:val="24"/>
          <w:rtl/>
          <w:lang w:val="en-US"/>
        </w:rPr>
        <w:t>שינתה את פני המזרח התיכון כולו.</w:t>
      </w:r>
    </w:p>
    <w:p w:rsidR="005D5B17" w:rsidRDefault="005D5B17" w:rsidP="005D5B17">
      <w:pPr>
        <w:bidi/>
        <w:spacing w:line="480" w:lineRule="auto"/>
        <w:jc w:val="both"/>
        <w:rPr>
          <w:rFonts w:asciiTheme="majorBidi" w:hAnsiTheme="majorBidi" w:cs="Times New Roman"/>
          <w:sz w:val="24"/>
          <w:szCs w:val="24"/>
          <w:lang w:val="en-US"/>
        </w:rPr>
      </w:pPr>
    </w:p>
    <w:p w:rsidR="00AC6A79" w:rsidRDefault="004F1A0B" w:rsidP="00AC6A79">
      <w:pPr>
        <w:bidi/>
        <w:spacing w:line="480" w:lineRule="auto"/>
        <w:jc w:val="both"/>
        <w:rPr>
          <w:rFonts w:asciiTheme="majorBidi" w:hAnsiTheme="majorBidi" w:cs="Times New Roman"/>
          <w:b/>
          <w:bCs/>
          <w:sz w:val="24"/>
          <w:szCs w:val="24"/>
          <w:rtl/>
          <w:lang w:val="en-US"/>
        </w:rPr>
      </w:pPr>
      <w:r>
        <w:rPr>
          <w:rFonts w:asciiTheme="majorBidi" w:hAnsiTheme="majorBidi" w:cs="Times New Roman" w:hint="cs"/>
          <w:b/>
          <w:bCs/>
          <w:sz w:val="24"/>
          <w:szCs w:val="24"/>
          <w:rtl/>
          <w:lang w:val="en-US"/>
        </w:rPr>
        <w:lastRenderedPageBreak/>
        <w:t xml:space="preserve">סאדאת </w:t>
      </w:r>
      <w:r w:rsidR="00AC6A79">
        <w:rPr>
          <w:rFonts w:asciiTheme="majorBidi" w:hAnsiTheme="majorBidi" w:cs="Times New Roman" w:hint="cs"/>
          <w:b/>
          <w:bCs/>
          <w:sz w:val="24"/>
          <w:szCs w:val="24"/>
          <w:rtl/>
          <w:lang w:val="en-US"/>
        </w:rPr>
        <w:t>הנכונות לחתום על הסכם שלום</w:t>
      </w:r>
    </w:p>
    <w:p w:rsidR="005E3CED" w:rsidRDefault="00AC6A79" w:rsidP="00CB4913">
      <w:pPr>
        <w:bidi/>
        <w:spacing w:line="480" w:lineRule="auto"/>
        <w:jc w:val="both"/>
        <w:rPr>
          <w:rFonts w:asciiTheme="majorBidi" w:hAnsiTheme="majorBidi" w:cs="Times New Roman"/>
          <w:sz w:val="24"/>
          <w:szCs w:val="24"/>
          <w:rtl/>
          <w:lang w:val="en-US"/>
        </w:rPr>
      </w:pPr>
      <w:r w:rsidRPr="00AC6A79">
        <w:rPr>
          <w:rFonts w:asciiTheme="majorBidi" w:hAnsiTheme="majorBidi" w:cs="Times New Roman"/>
          <w:sz w:val="24"/>
          <w:szCs w:val="24"/>
          <w:rtl/>
          <w:lang w:val="en-US"/>
        </w:rPr>
        <w:t xml:space="preserve"> העמדות המסורתיות של מצרים כלפי ישראל לא השתנו בעקבות עלייתו של סאדאת. הוא ראה</w:t>
      </w:r>
      <w:r>
        <w:rPr>
          <w:rFonts w:asciiTheme="majorBidi" w:hAnsiTheme="majorBidi" w:cs="Times New Roman"/>
          <w:sz w:val="24"/>
          <w:szCs w:val="24"/>
          <w:rtl/>
          <w:lang w:val="en-US"/>
        </w:rPr>
        <w:t xml:space="preserve"> במדינת</w:t>
      </w:r>
      <w:r>
        <w:rPr>
          <w:rFonts w:asciiTheme="majorBidi" w:hAnsiTheme="majorBidi" w:cs="Times New Roman" w:hint="cs"/>
          <w:sz w:val="24"/>
          <w:szCs w:val="24"/>
          <w:rtl/>
          <w:lang w:val="en-US"/>
        </w:rPr>
        <w:t xml:space="preserve"> ישראל</w:t>
      </w:r>
      <w:r w:rsidRPr="00AC6A79">
        <w:rPr>
          <w:rFonts w:asciiTheme="majorBidi" w:hAnsiTheme="majorBidi" w:cs="Times New Roman"/>
          <w:sz w:val="24"/>
          <w:szCs w:val="24"/>
          <w:rtl/>
          <w:lang w:val="en-US"/>
        </w:rPr>
        <w:t xml:space="preserve"> ראש גשר לאימפריאליזם ומדינה חדורה שאיפות התפשטות. הוא דחה</w:t>
      </w:r>
      <w:r>
        <w:rPr>
          <w:rFonts w:asciiTheme="majorBidi" w:hAnsiTheme="majorBidi" w:cs="Times New Roman" w:hint="cs"/>
          <w:sz w:val="24"/>
          <w:szCs w:val="24"/>
          <w:rtl/>
          <w:lang w:val="en-US"/>
        </w:rPr>
        <w:t xml:space="preserve"> כל</w:t>
      </w:r>
      <w:r w:rsidRPr="00AC6A79">
        <w:rPr>
          <w:rFonts w:asciiTheme="majorBidi" w:hAnsiTheme="majorBidi" w:cs="Times New Roman"/>
          <w:sz w:val="24"/>
          <w:szCs w:val="24"/>
          <w:rtl/>
          <w:lang w:val="en-US"/>
        </w:rPr>
        <w:t xml:space="preserve"> משא ומתן ישיר עמה כל עוד האדמות הערביות כבושות. כקודמו נאצר, טען כי לשבת עם הישראלים באותו ש</w:t>
      </w:r>
      <w:r>
        <w:rPr>
          <w:rFonts w:asciiTheme="majorBidi" w:hAnsiTheme="majorBidi" w:cs="Times New Roman"/>
          <w:sz w:val="24"/>
          <w:szCs w:val="24"/>
          <w:rtl/>
          <w:lang w:val="en-US"/>
        </w:rPr>
        <w:t>ולחן, זה לא יהיה שלום אלא כניעה</w:t>
      </w:r>
      <w:r>
        <w:rPr>
          <w:rFonts w:asciiTheme="majorBidi" w:hAnsiTheme="majorBidi" w:cs="Times New Roman" w:hint="cs"/>
          <w:sz w:val="24"/>
          <w:szCs w:val="24"/>
          <w:rtl/>
          <w:lang w:val="en-US"/>
        </w:rPr>
        <w:t xml:space="preserve"> וכי</w:t>
      </w:r>
      <w:r w:rsidRPr="00AC6A79">
        <w:rPr>
          <w:rFonts w:asciiTheme="majorBidi" w:hAnsiTheme="majorBidi" w:cs="Times New Roman"/>
          <w:sz w:val="24"/>
          <w:szCs w:val="24"/>
          <w:rtl/>
          <w:lang w:val="en-US"/>
        </w:rPr>
        <w:t xml:space="preserve"> יש צורך ליישם את החלטה 242 על</w:t>
      </w:r>
      <w:r w:rsidR="0068512D">
        <w:rPr>
          <w:rFonts w:asciiTheme="majorBidi" w:hAnsiTheme="majorBidi" w:cs="Times New Roman"/>
          <w:sz w:val="24"/>
          <w:szCs w:val="24"/>
          <w:rtl/>
          <w:lang w:val="en-US"/>
        </w:rPr>
        <w:t xml:space="preserve"> פי לוח זמנים.</w:t>
      </w:r>
      <w:r w:rsidR="00997ABF">
        <w:rPr>
          <w:rStyle w:val="FootnoteReference"/>
          <w:rFonts w:asciiTheme="majorBidi" w:hAnsiTheme="majorBidi" w:cs="Times New Roman"/>
          <w:sz w:val="24"/>
          <w:szCs w:val="24"/>
          <w:rtl/>
          <w:lang w:val="en-US"/>
        </w:rPr>
        <w:footnoteReference w:id="28"/>
      </w:r>
      <w:r w:rsidR="00CB4913">
        <w:rPr>
          <w:rFonts w:asciiTheme="majorBidi" w:hAnsiTheme="majorBidi" w:cs="Times New Roman"/>
          <w:sz w:val="24"/>
          <w:szCs w:val="24"/>
          <w:lang w:val="en-US"/>
        </w:rPr>
        <w:t xml:space="preserve"> </w:t>
      </w:r>
      <w:r w:rsidR="00CB4913">
        <w:rPr>
          <w:rFonts w:asciiTheme="majorBidi" w:hAnsiTheme="majorBidi" w:cs="Times New Roman" w:hint="cs"/>
          <w:sz w:val="24"/>
          <w:szCs w:val="24"/>
          <w:rtl/>
          <w:lang w:val="en-US"/>
        </w:rPr>
        <w:t xml:space="preserve"> </w:t>
      </w:r>
      <w:r w:rsidR="00CB4913" w:rsidRPr="00CB4913">
        <w:rPr>
          <w:rFonts w:asciiTheme="majorBidi" w:hAnsiTheme="majorBidi" w:cs="Times New Roman"/>
          <w:sz w:val="24"/>
          <w:szCs w:val="24"/>
          <w:rtl/>
          <w:lang w:val="en-US"/>
        </w:rPr>
        <w:t>הנחת סאדאת הייתה כי, התהליך הפולי</w:t>
      </w:r>
      <w:r w:rsidR="00CB4913">
        <w:rPr>
          <w:rFonts w:asciiTheme="majorBidi" w:hAnsiTheme="majorBidi" w:cs="Times New Roman"/>
          <w:sz w:val="24"/>
          <w:szCs w:val="24"/>
          <w:rtl/>
          <w:lang w:val="en-US"/>
        </w:rPr>
        <w:t>טי יכול להתממש רק בתיווך אמריקא</w:t>
      </w:r>
      <w:r w:rsidR="00CB4913" w:rsidRPr="00CB4913">
        <w:rPr>
          <w:rFonts w:asciiTheme="majorBidi" w:hAnsiTheme="majorBidi" w:cs="Times New Roman"/>
          <w:sz w:val="24"/>
          <w:szCs w:val="24"/>
          <w:rtl/>
          <w:lang w:val="en-US"/>
        </w:rPr>
        <w:t>י. נאצר הביא</w:t>
      </w:r>
      <w:r w:rsidR="00F63E1E">
        <w:rPr>
          <w:rFonts w:asciiTheme="majorBidi" w:hAnsiTheme="majorBidi" w:cs="Times New Roman"/>
          <w:sz w:val="24"/>
          <w:szCs w:val="24"/>
          <w:rtl/>
          <w:lang w:val="en-US"/>
        </w:rPr>
        <w:t xml:space="preserve"> </w:t>
      </w:r>
      <w:r w:rsidR="00F63E1E">
        <w:rPr>
          <w:rFonts w:asciiTheme="majorBidi" w:hAnsiTheme="majorBidi" w:cs="Times New Roman" w:hint="cs"/>
          <w:sz w:val="24"/>
          <w:szCs w:val="24"/>
          <w:rtl/>
          <w:lang w:val="en-US"/>
        </w:rPr>
        <w:t>למעורבות</w:t>
      </w:r>
      <w:r w:rsidR="00F63E1E">
        <w:rPr>
          <w:rFonts w:asciiTheme="majorBidi" w:hAnsiTheme="majorBidi" w:cs="Times New Roman"/>
          <w:sz w:val="24"/>
          <w:szCs w:val="24"/>
          <w:rtl/>
          <w:lang w:val="en-US"/>
        </w:rPr>
        <w:t xml:space="preserve"> </w:t>
      </w:r>
      <w:r w:rsidR="00CB4913">
        <w:rPr>
          <w:rFonts w:asciiTheme="majorBidi" w:hAnsiTheme="majorBidi" w:cs="Times New Roman"/>
          <w:sz w:val="24"/>
          <w:szCs w:val="24"/>
          <w:rtl/>
          <w:lang w:val="en-US"/>
        </w:rPr>
        <w:t>אמריקא</w:t>
      </w:r>
      <w:r w:rsidR="00F63E1E">
        <w:rPr>
          <w:rFonts w:asciiTheme="majorBidi" w:hAnsiTheme="majorBidi" w:cs="Times New Roman"/>
          <w:sz w:val="24"/>
          <w:szCs w:val="24"/>
          <w:rtl/>
          <w:lang w:val="en-US"/>
        </w:rPr>
        <w:t>י</w:t>
      </w:r>
      <w:r w:rsidR="00F63E1E">
        <w:rPr>
          <w:rFonts w:asciiTheme="majorBidi" w:hAnsiTheme="majorBidi" w:cs="Times New Roman" w:hint="cs"/>
          <w:sz w:val="24"/>
          <w:szCs w:val="24"/>
          <w:rtl/>
          <w:lang w:val="en-US"/>
        </w:rPr>
        <w:t>ת</w:t>
      </w:r>
      <w:r w:rsidR="00CB4913">
        <w:rPr>
          <w:rFonts w:asciiTheme="majorBidi" w:hAnsiTheme="majorBidi" w:cs="Times New Roman" w:hint="cs"/>
          <w:sz w:val="24"/>
          <w:szCs w:val="24"/>
          <w:rtl/>
          <w:lang w:val="en-US"/>
        </w:rPr>
        <w:t>,</w:t>
      </w:r>
      <w:r w:rsidR="00C9605D">
        <w:rPr>
          <w:rFonts w:asciiTheme="majorBidi" w:hAnsiTheme="majorBidi" w:cs="Times New Roman" w:hint="cs"/>
          <w:sz w:val="24"/>
          <w:szCs w:val="24"/>
          <w:rtl/>
          <w:lang w:val="en-US"/>
        </w:rPr>
        <w:t xml:space="preserve"> עת נדונה הפסקת האש בחזית התעלה.</w:t>
      </w:r>
      <w:r w:rsidR="00CB4913" w:rsidRPr="00CB4913">
        <w:rPr>
          <w:rFonts w:asciiTheme="majorBidi" w:hAnsiTheme="majorBidi" w:cs="Times New Roman"/>
          <w:sz w:val="24"/>
          <w:szCs w:val="24"/>
          <w:rtl/>
          <w:lang w:val="en-US"/>
        </w:rPr>
        <w:t xml:space="preserve"> ואולם סאדאת היה מעוניין בהפיכתה של ארה"ב לציר מרכזי אשר יסייע</w:t>
      </w:r>
      <w:r w:rsidR="00C9605D">
        <w:rPr>
          <w:rFonts w:asciiTheme="majorBidi" w:hAnsiTheme="majorBidi" w:cs="Times New Roman"/>
          <w:sz w:val="24"/>
          <w:szCs w:val="24"/>
          <w:rtl/>
          <w:lang w:val="en-US"/>
        </w:rPr>
        <w:t xml:space="preserve"> למצרים בהחזרת האדמות הכבושות</w:t>
      </w:r>
      <w:r w:rsidR="00C9605D">
        <w:rPr>
          <w:rFonts w:asciiTheme="majorBidi" w:hAnsiTheme="majorBidi" w:cs="Times New Roman" w:hint="cs"/>
          <w:sz w:val="24"/>
          <w:szCs w:val="24"/>
          <w:rtl/>
          <w:lang w:val="en-US"/>
        </w:rPr>
        <w:t>, שכן</w:t>
      </w:r>
      <w:r w:rsidR="00CB4913">
        <w:rPr>
          <w:rFonts w:asciiTheme="majorBidi" w:hAnsiTheme="majorBidi" w:cs="Times New Roman"/>
          <w:sz w:val="24"/>
          <w:szCs w:val="24"/>
          <w:rtl/>
          <w:lang w:val="en-US"/>
        </w:rPr>
        <w:t xml:space="preserve"> בידי האמריקא</w:t>
      </w:r>
      <w:r w:rsidR="00F63E1E">
        <w:rPr>
          <w:rFonts w:asciiTheme="majorBidi" w:hAnsiTheme="majorBidi" w:cs="Times New Roman"/>
          <w:sz w:val="24"/>
          <w:szCs w:val="24"/>
          <w:rtl/>
          <w:lang w:val="en-US"/>
        </w:rPr>
        <w:t>ים העוצמה ללחוץ על הישראלים</w:t>
      </w:r>
      <w:r w:rsidR="00F63E1E">
        <w:rPr>
          <w:rFonts w:asciiTheme="majorBidi" w:hAnsiTheme="majorBidi" w:cs="Times New Roman" w:hint="cs"/>
          <w:sz w:val="24"/>
          <w:szCs w:val="24"/>
          <w:rtl/>
          <w:lang w:val="en-US"/>
        </w:rPr>
        <w:t>.</w:t>
      </w:r>
      <w:r w:rsidR="005D5B17">
        <w:rPr>
          <w:rFonts w:asciiTheme="majorBidi" w:hAnsiTheme="majorBidi" w:cs="Times New Roman"/>
          <w:sz w:val="24"/>
          <w:szCs w:val="24"/>
          <w:rtl/>
          <w:lang w:val="en-US"/>
        </w:rPr>
        <w:t xml:space="preserve"> בלעדי הסיוע</w:t>
      </w:r>
      <w:r w:rsidR="00CB4913" w:rsidRPr="00CB4913">
        <w:rPr>
          <w:rFonts w:asciiTheme="majorBidi" w:hAnsiTheme="majorBidi" w:cs="Times New Roman"/>
          <w:sz w:val="24"/>
          <w:szCs w:val="24"/>
          <w:rtl/>
          <w:lang w:val="en-US"/>
        </w:rPr>
        <w:t xml:space="preserve"> לא</w:t>
      </w:r>
      <w:r w:rsidR="004952EC">
        <w:rPr>
          <w:rFonts w:asciiTheme="majorBidi" w:hAnsiTheme="majorBidi" w:cs="Times New Roman"/>
          <w:sz w:val="24"/>
          <w:szCs w:val="24"/>
          <w:rtl/>
          <w:lang w:val="en-US"/>
        </w:rPr>
        <w:t xml:space="preserve"> תוכל ישראל להחזיק מעמד. ה</w:t>
      </w:r>
      <w:r w:rsidR="004952EC">
        <w:rPr>
          <w:rFonts w:asciiTheme="majorBidi" w:hAnsiTheme="majorBidi" w:cs="Times New Roman" w:hint="cs"/>
          <w:sz w:val="24"/>
          <w:szCs w:val="24"/>
          <w:rtl/>
          <w:lang w:val="en-US"/>
        </w:rPr>
        <w:t>וא</w:t>
      </w:r>
      <w:r w:rsidR="00CB4913">
        <w:rPr>
          <w:rFonts w:asciiTheme="majorBidi" w:hAnsiTheme="majorBidi" w:cs="Times New Roman"/>
          <w:sz w:val="24"/>
          <w:szCs w:val="24"/>
          <w:rtl/>
          <w:lang w:val="en-US"/>
        </w:rPr>
        <w:t xml:space="preserve"> הודיע לאמריקא</w:t>
      </w:r>
      <w:r w:rsidR="00CB4913" w:rsidRPr="00CB4913">
        <w:rPr>
          <w:rFonts w:asciiTheme="majorBidi" w:hAnsiTheme="majorBidi" w:cs="Times New Roman"/>
          <w:sz w:val="24"/>
          <w:szCs w:val="24"/>
          <w:rtl/>
          <w:lang w:val="en-US"/>
        </w:rPr>
        <w:t>ים כי ארצו שואפת לשלום אמת, כדי להביא קץ לשפיכות דמים באזור, אולם היא לא תוותר על אינץ' מאדמתה.</w:t>
      </w:r>
      <w:r w:rsidR="00997ABF">
        <w:rPr>
          <w:rStyle w:val="FootnoteReference"/>
          <w:rFonts w:asciiTheme="majorBidi" w:hAnsiTheme="majorBidi" w:cs="Times New Roman"/>
          <w:sz w:val="24"/>
          <w:szCs w:val="24"/>
          <w:rtl/>
          <w:lang w:val="en-US"/>
        </w:rPr>
        <w:footnoteReference w:id="29"/>
      </w:r>
      <w:r w:rsidR="00CB4913" w:rsidRPr="00CB4913">
        <w:rPr>
          <w:rFonts w:asciiTheme="majorBidi" w:hAnsiTheme="majorBidi" w:cs="Times New Roman"/>
          <w:sz w:val="24"/>
          <w:szCs w:val="24"/>
          <w:rtl/>
          <w:lang w:val="en-US"/>
        </w:rPr>
        <w:t xml:space="preserve">  </w:t>
      </w:r>
    </w:p>
    <w:p w:rsidR="00C80BCF" w:rsidRPr="00C80BCF" w:rsidRDefault="0068512D" w:rsidP="004952EC">
      <w:pPr>
        <w:bidi/>
        <w:spacing w:line="480" w:lineRule="auto"/>
        <w:jc w:val="both"/>
        <w:rPr>
          <w:rFonts w:asciiTheme="majorBidi" w:hAnsiTheme="majorBidi" w:cs="Times New Roman"/>
          <w:sz w:val="24"/>
          <w:szCs w:val="24"/>
          <w:rtl/>
          <w:lang w:val="en-US"/>
        </w:rPr>
      </w:pPr>
      <w:r>
        <w:rPr>
          <w:rFonts w:asciiTheme="majorBidi" w:hAnsiTheme="majorBidi" w:cs="Times New Roman"/>
          <w:sz w:val="24"/>
          <w:szCs w:val="24"/>
          <w:rtl/>
          <w:lang w:val="en-US"/>
        </w:rPr>
        <w:t xml:space="preserve"> </w:t>
      </w:r>
      <w:r w:rsidR="004952EC">
        <w:rPr>
          <w:rFonts w:asciiTheme="majorBidi" w:hAnsiTheme="majorBidi" w:cs="Times New Roman" w:hint="cs"/>
          <w:sz w:val="24"/>
          <w:szCs w:val="24"/>
          <w:rtl/>
          <w:lang w:val="en-US"/>
        </w:rPr>
        <w:t xml:space="preserve"> במהלך מפתיע</w:t>
      </w:r>
      <w:r w:rsidR="00C9605D">
        <w:rPr>
          <w:rFonts w:asciiTheme="majorBidi" w:hAnsiTheme="majorBidi" w:cs="Times New Roman" w:hint="cs"/>
          <w:sz w:val="24"/>
          <w:szCs w:val="24"/>
          <w:rtl/>
          <w:lang w:val="en-US"/>
        </w:rPr>
        <w:t>, שהיה מנוגד להחלטות ועידת חרטום</w:t>
      </w:r>
      <w:r w:rsidR="004952EC">
        <w:rPr>
          <w:rFonts w:asciiTheme="majorBidi" w:hAnsiTheme="majorBidi" w:cs="Times New Roman" w:hint="cs"/>
          <w:sz w:val="24"/>
          <w:szCs w:val="24"/>
          <w:rtl/>
          <w:lang w:val="en-US"/>
        </w:rPr>
        <w:t>,</w:t>
      </w:r>
      <w:r>
        <w:rPr>
          <w:rFonts w:asciiTheme="majorBidi" w:hAnsiTheme="majorBidi" w:cs="Times New Roman" w:hint="cs"/>
          <w:sz w:val="24"/>
          <w:szCs w:val="24"/>
          <w:rtl/>
          <w:lang w:val="en-US"/>
        </w:rPr>
        <w:t xml:space="preserve"> סאדאת הודיע לשליח</w:t>
      </w:r>
      <w:r w:rsidR="004952EC">
        <w:rPr>
          <w:rFonts w:asciiTheme="majorBidi" w:hAnsiTheme="majorBidi" w:cs="Times New Roman" w:hint="cs"/>
          <w:sz w:val="24"/>
          <w:szCs w:val="24"/>
          <w:rtl/>
          <w:lang w:val="en-US"/>
        </w:rPr>
        <w:t xml:space="preserve"> המיוחד של האו"ם, </w:t>
      </w:r>
      <w:proofErr w:type="spellStart"/>
      <w:r w:rsidR="004952EC">
        <w:rPr>
          <w:rFonts w:asciiTheme="majorBidi" w:hAnsiTheme="majorBidi" w:cs="Times New Roman" w:hint="cs"/>
          <w:sz w:val="24"/>
          <w:szCs w:val="24"/>
          <w:rtl/>
          <w:lang w:val="en-US"/>
        </w:rPr>
        <w:t>גונאר</w:t>
      </w:r>
      <w:proofErr w:type="spellEnd"/>
      <w:r w:rsidR="004952EC">
        <w:rPr>
          <w:rFonts w:asciiTheme="majorBidi" w:hAnsiTheme="majorBidi" w:cs="Times New Roman" w:hint="cs"/>
          <w:sz w:val="24"/>
          <w:szCs w:val="24"/>
          <w:rtl/>
          <w:lang w:val="en-US"/>
        </w:rPr>
        <w:t xml:space="preserve"> </w:t>
      </w:r>
      <w:proofErr w:type="spellStart"/>
      <w:r w:rsidR="004952EC">
        <w:rPr>
          <w:rFonts w:asciiTheme="majorBidi" w:hAnsiTheme="majorBidi" w:cs="Times New Roman" w:hint="cs"/>
          <w:sz w:val="24"/>
          <w:szCs w:val="24"/>
          <w:rtl/>
          <w:lang w:val="en-US"/>
        </w:rPr>
        <w:t>יארינג</w:t>
      </w:r>
      <w:proofErr w:type="spellEnd"/>
      <w:r w:rsidR="004952EC">
        <w:rPr>
          <w:rFonts w:asciiTheme="majorBidi" w:hAnsiTheme="majorBidi" w:cs="Times New Roman" w:hint="cs"/>
          <w:sz w:val="24"/>
          <w:szCs w:val="24"/>
          <w:rtl/>
          <w:lang w:val="en-US"/>
        </w:rPr>
        <w:t>,</w:t>
      </w:r>
      <w:r w:rsidR="00C80BCF" w:rsidRPr="00C80BCF">
        <w:rPr>
          <w:rFonts w:asciiTheme="majorBidi" w:hAnsiTheme="majorBidi" w:cs="Times New Roman"/>
          <w:sz w:val="24"/>
          <w:szCs w:val="24"/>
          <w:rtl/>
          <w:lang w:val="en-US"/>
        </w:rPr>
        <w:t xml:space="preserve"> כי אם ישראל תתח</w:t>
      </w:r>
      <w:r w:rsidR="00861B5D">
        <w:rPr>
          <w:rFonts w:asciiTheme="majorBidi" w:hAnsiTheme="majorBidi" w:cs="Times New Roman"/>
          <w:sz w:val="24"/>
          <w:szCs w:val="24"/>
          <w:rtl/>
          <w:lang w:val="en-US"/>
        </w:rPr>
        <w:t>ייב ל</w:t>
      </w:r>
      <w:r w:rsidR="00861B5D">
        <w:rPr>
          <w:rFonts w:asciiTheme="majorBidi" w:hAnsiTheme="majorBidi" w:cs="Times New Roman" w:hint="cs"/>
          <w:sz w:val="24"/>
          <w:szCs w:val="24"/>
          <w:rtl/>
          <w:lang w:val="en-US"/>
        </w:rPr>
        <w:t>נסיגה מוחלטת</w:t>
      </w:r>
      <w:r w:rsidR="00861B5D">
        <w:rPr>
          <w:rFonts w:asciiTheme="majorBidi" w:hAnsiTheme="majorBidi" w:cs="Times New Roman"/>
          <w:sz w:val="24"/>
          <w:szCs w:val="24"/>
          <w:rtl/>
          <w:lang w:val="en-US"/>
        </w:rPr>
        <w:t xml:space="preserve"> לא רק מסיני אלא </w:t>
      </w:r>
      <w:r w:rsidR="00861B5D">
        <w:rPr>
          <w:rFonts w:asciiTheme="majorBidi" w:hAnsiTheme="majorBidi" w:cs="Times New Roman" w:hint="cs"/>
          <w:sz w:val="24"/>
          <w:szCs w:val="24"/>
          <w:rtl/>
          <w:lang w:val="en-US"/>
        </w:rPr>
        <w:t>מכל השטחים</w:t>
      </w:r>
      <w:r w:rsidR="002E6237">
        <w:rPr>
          <w:rFonts w:asciiTheme="majorBidi" w:hAnsiTheme="majorBidi" w:cs="Times New Roman" w:hint="cs"/>
          <w:sz w:val="24"/>
          <w:szCs w:val="24"/>
          <w:rtl/>
          <w:lang w:val="en-US"/>
        </w:rPr>
        <w:t xml:space="preserve"> הכבושים</w:t>
      </w:r>
      <w:r w:rsidR="00861B5D">
        <w:rPr>
          <w:rFonts w:asciiTheme="majorBidi" w:hAnsiTheme="majorBidi" w:cs="Times New Roman" w:hint="cs"/>
          <w:sz w:val="24"/>
          <w:szCs w:val="24"/>
          <w:rtl/>
          <w:lang w:val="en-US"/>
        </w:rPr>
        <w:t xml:space="preserve"> </w:t>
      </w:r>
      <w:r w:rsidR="002E6237">
        <w:rPr>
          <w:rFonts w:asciiTheme="majorBidi" w:hAnsiTheme="majorBidi" w:cs="Times New Roman"/>
          <w:sz w:val="24"/>
          <w:szCs w:val="24"/>
          <w:rtl/>
          <w:lang w:val="en-US"/>
        </w:rPr>
        <w:t>,</w:t>
      </w:r>
      <w:r w:rsidR="00C80BCF" w:rsidRPr="00C80BCF">
        <w:rPr>
          <w:rFonts w:asciiTheme="majorBidi" w:hAnsiTheme="majorBidi" w:cs="Times New Roman"/>
          <w:sz w:val="24"/>
          <w:szCs w:val="24"/>
          <w:rtl/>
          <w:lang w:val="en-US"/>
        </w:rPr>
        <w:t xml:space="preserve"> תתחייב ליישב את בעיית הפליטים על פי החלטות האו"ם,</w:t>
      </w:r>
      <w:r w:rsidR="002E6237">
        <w:rPr>
          <w:rFonts w:asciiTheme="majorBidi" w:hAnsiTheme="majorBidi" w:cs="Times New Roman" w:hint="cs"/>
          <w:sz w:val="24"/>
          <w:szCs w:val="24"/>
          <w:rtl/>
          <w:lang w:val="en-US"/>
        </w:rPr>
        <w:t xml:space="preserve"> וכן</w:t>
      </w:r>
      <w:r w:rsidR="00C80BCF" w:rsidRPr="00C80BCF">
        <w:rPr>
          <w:rFonts w:asciiTheme="majorBidi" w:hAnsiTheme="majorBidi" w:cs="Times New Roman"/>
          <w:sz w:val="24"/>
          <w:szCs w:val="24"/>
          <w:rtl/>
          <w:lang w:val="en-US"/>
        </w:rPr>
        <w:t xml:space="preserve"> יהיה הסדר לכינון אזורים מפורזים משני צדי הגבול ובאותו גודל וכן הסכם לכינון כוח או"ם המורכב מארבע המעצמות הגדולות לשמירת השלום אזי מצרים תהייה מוכנה לחתום על הסכם שלום עם ישראל. מצרים הוסיפה, כי</w:t>
      </w:r>
    </w:p>
    <w:p w:rsidR="00C80BCF" w:rsidRPr="00C80BCF" w:rsidRDefault="00C80BCF" w:rsidP="004952EC">
      <w:pPr>
        <w:spacing w:line="480" w:lineRule="auto"/>
        <w:ind w:left="680" w:right="680"/>
        <w:rPr>
          <w:rFonts w:asciiTheme="majorBidi" w:hAnsiTheme="majorBidi" w:cs="Times New Roman"/>
          <w:sz w:val="24"/>
          <w:szCs w:val="24"/>
          <w:lang w:val="en-US"/>
        </w:rPr>
      </w:pPr>
      <w:r w:rsidRPr="00C80BCF">
        <w:rPr>
          <w:rFonts w:asciiTheme="majorBidi" w:hAnsiTheme="majorBidi" w:cs="Times New Roman"/>
          <w:sz w:val="24"/>
          <w:szCs w:val="24"/>
          <w:lang w:val="en-US"/>
        </w:rPr>
        <w:t xml:space="preserve">The United Arab Republic considers that the just and lasting peace cannot be realized without the full and scrupulous implementation of the Security </w:t>
      </w:r>
      <w:r w:rsidRPr="00C80BCF">
        <w:rPr>
          <w:rFonts w:asciiTheme="majorBidi" w:hAnsiTheme="majorBidi" w:cs="Times New Roman"/>
          <w:sz w:val="24"/>
          <w:szCs w:val="24"/>
          <w:lang w:val="en-US"/>
        </w:rPr>
        <w:lastRenderedPageBreak/>
        <w:t>Council resolution 242 and the withdrawal of the Israeli armed forces from all the territories occupied since June 1967</w:t>
      </w:r>
      <w:r w:rsidR="00997ABF">
        <w:rPr>
          <w:rStyle w:val="FootnoteReference"/>
          <w:rFonts w:asciiTheme="majorBidi" w:hAnsiTheme="majorBidi" w:cs="Times New Roman"/>
          <w:sz w:val="24"/>
          <w:szCs w:val="24"/>
          <w:lang w:val="en-US"/>
        </w:rPr>
        <w:footnoteReference w:id="30"/>
      </w:r>
      <w:r w:rsidRPr="00C80BCF">
        <w:rPr>
          <w:rFonts w:asciiTheme="majorBidi" w:hAnsiTheme="majorBidi" w:cs="Times New Roman"/>
          <w:sz w:val="24"/>
          <w:szCs w:val="24"/>
          <w:lang w:val="en-US"/>
        </w:rPr>
        <w:t xml:space="preserve"> </w:t>
      </w:r>
    </w:p>
    <w:p w:rsidR="00AC6A79" w:rsidRDefault="00C80BCF" w:rsidP="00E74A29">
      <w:pPr>
        <w:bidi/>
        <w:spacing w:line="480" w:lineRule="auto"/>
        <w:jc w:val="both"/>
        <w:rPr>
          <w:rFonts w:asciiTheme="majorBidi" w:hAnsiTheme="majorBidi" w:cs="Times New Roman"/>
          <w:sz w:val="24"/>
          <w:szCs w:val="24"/>
          <w:lang w:val="en-US"/>
        </w:rPr>
      </w:pPr>
      <w:r w:rsidRPr="00C80BCF">
        <w:rPr>
          <w:rFonts w:asciiTheme="majorBidi" w:hAnsiTheme="majorBidi" w:cs="Times New Roman"/>
          <w:sz w:val="24"/>
          <w:szCs w:val="24"/>
          <w:rtl/>
          <w:lang w:val="en-US"/>
        </w:rPr>
        <w:t xml:space="preserve">בראיון שהעניק </w:t>
      </w:r>
      <w:r w:rsidR="00C9605D">
        <w:rPr>
          <w:rFonts w:asciiTheme="majorBidi" w:hAnsiTheme="majorBidi" w:cs="Times New Roman"/>
          <w:sz w:val="24"/>
          <w:szCs w:val="24"/>
          <w:rtl/>
          <w:lang w:val="en-US"/>
        </w:rPr>
        <w:t xml:space="preserve">נשיא מצרים לשבועון ניוזוויק </w:t>
      </w:r>
      <w:r w:rsidR="00C9605D">
        <w:rPr>
          <w:rFonts w:asciiTheme="majorBidi" w:hAnsiTheme="majorBidi" w:cs="Times New Roman" w:hint="cs"/>
          <w:sz w:val="24"/>
          <w:szCs w:val="24"/>
          <w:rtl/>
          <w:lang w:val="en-US"/>
        </w:rPr>
        <w:t>ציין</w:t>
      </w:r>
      <w:r w:rsidRPr="00C80BCF">
        <w:rPr>
          <w:rFonts w:asciiTheme="majorBidi" w:hAnsiTheme="majorBidi" w:cs="Times New Roman"/>
          <w:sz w:val="24"/>
          <w:szCs w:val="24"/>
          <w:rtl/>
          <w:lang w:val="en-US"/>
        </w:rPr>
        <w:t xml:space="preserve"> הוא כי אם ישראל תחזיר את אדמותינו על פי החלטת מועצת הביטחון יהיו ביטחון ועצמאות פוליטית נח</w:t>
      </w:r>
      <w:r w:rsidR="00B40E7A">
        <w:rPr>
          <w:rFonts w:asciiTheme="majorBidi" w:hAnsiTheme="majorBidi" w:cs="Times New Roman"/>
          <w:sz w:val="24"/>
          <w:szCs w:val="24"/>
          <w:rtl/>
          <w:lang w:val="en-US"/>
        </w:rPr>
        <w:t>לת כל המדינות באזור כולל ישראל.</w:t>
      </w:r>
      <w:r w:rsidR="00B40E7A">
        <w:rPr>
          <w:rStyle w:val="FootnoteReference"/>
          <w:rFonts w:asciiTheme="majorBidi" w:hAnsiTheme="majorBidi" w:cs="Times New Roman"/>
          <w:sz w:val="24"/>
          <w:szCs w:val="24"/>
          <w:rtl/>
          <w:lang w:val="en-US"/>
        </w:rPr>
        <w:footnoteReference w:id="31"/>
      </w:r>
      <w:r w:rsidRPr="00C80BCF">
        <w:rPr>
          <w:rFonts w:asciiTheme="majorBidi" w:hAnsiTheme="majorBidi" w:cs="Times New Roman"/>
          <w:sz w:val="24"/>
          <w:szCs w:val="24"/>
          <w:rtl/>
          <w:lang w:val="en-US"/>
        </w:rPr>
        <w:t xml:space="preserve"> השלום כפי ש</w:t>
      </w:r>
      <w:r w:rsidR="004952EC">
        <w:rPr>
          <w:rFonts w:asciiTheme="majorBidi" w:hAnsiTheme="majorBidi" w:cs="Times New Roman"/>
          <w:sz w:val="24"/>
          <w:szCs w:val="24"/>
          <w:rtl/>
          <w:lang w:val="en-US"/>
        </w:rPr>
        <w:t xml:space="preserve">מצרים הגדירה אותו הוא שלום </w:t>
      </w:r>
      <w:proofErr w:type="spellStart"/>
      <w:r w:rsidR="004952EC">
        <w:rPr>
          <w:rFonts w:asciiTheme="majorBidi" w:hAnsiTheme="majorBidi" w:cs="Times New Roman"/>
          <w:sz w:val="24"/>
          <w:szCs w:val="24"/>
          <w:rtl/>
          <w:lang w:val="en-US"/>
        </w:rPr>
        <w:t>פורמ</w:t>
      </w:r>
      <w:r w:rsidRPr="00C80BCF">
        <w:rPr>
          <w:rFonts w:asciiTheme="majorBidi" w:hAnsiTheme="majorBidi" w:cs="Times New Roman"/>
          <w:sz w:val="24"/>
          <w:szCs w:val="24"/>
          <w:rtl/>
          <w:lang w:val="en-US"/>
        </w:rPr>
        <w:t>ליסטי</w:t>
      </w:r>
      <w:proofErr w:type="spellEnd"/>
      <w:r w:rsidRPr="00C80BCF">
        <w:rPr>
          <w:rFonts w:asciiTheme="majorBidi" w:hAnsiTheme="majorBidi" w:cs="Times New Roman"/>
          <w:sz w:val="24"/>
          <w:szCs w:val="24"/>
          <w:rtl/>
          <w:lang w:val="en-US"/>
        </w:rPr>
        <w:t xml:space="preserve"> ואין פירוש כינון מערכת יחסי שלום מעשיים של גבולות פתוחים, תנועת תיירים וקשרי כלכלה ותרבות.</w:t>
      </w:r>
      <w:r w:rsidR="00E74A29">
        <w:rPr>
          <w:rFonts w:asciiTheme="majorBidi" w:hAnsiTheme="majorBidi" w:cs="Times New Roman" w:hint="cs"/>
          <w:sz w:val="24"/>
          <w:szCs w:val="24"/>
          <w:rtl/>
          <w:lang w:val="en-US"/>
        </w:rPr>
        <w:t xml:space="preserve"> </w:t>
      </w:r>
      <w:r w:rsidR="005D5B17">
        <w:rPr>
          <w:rFonts w:asciiTheme="majorBidi" w:hAnsiTheme="majorBidi" w:cs="Times New Roman" w:hint="cs"/>
          <w:sz w:val="24"/>
          <w:szCs w:val="24"/>
          <w:rtl/>
          <w:lang w:val="en-US"/>
        </w:rPr>
        <w:t>למעשה</w:t>
      </w:r>
      <w:r w:rsidR="00E74A29" w:rsidRPr="00E74A29">
        <w:rPr>
          <w:rFonts w:asciiTheme="majorBidi" w:hAnsiTheme="majorBidi" w:cs="Times New Roman"/>
          <w:sz w:val="24"/>
          <w:szCs w:val="24"/>
          <w:rtl/>
          <w:lang w:val="en-US"/>
        </w:rPr>
        <w:t xml:space="preserve"> לא היה שינוי במדיניותה</w:t>
      </w:r>
      <w:r w:rsidR="005D5B17">
        <w:rPr>
          <w:rFonts w:asciiTheme="majorBidi" w:hAnsiTheme="majorBidi" w:cs="Times New Roman" w:hint="cs"/>
          <w:sz w:val="24"/>
          <w:szCs w:val="24"/>
          <w:rtl/>
          <w:lang w:val="en-US"/>
        </w:rPr>
        <w:t xml:space="preserve"> של מצרים</w:t>
      </w:r>
      <w:r w:rsidR="00E74A29" w:rsidRPr="00E74A29">
        <w:rPr>
          <w:rFonts w:asciiTheme="majorBidi" w:hAnsiTheme="majorBidi" w:cs="Times New Roman"/>
          <w:sz w:val="24"/>
          <w:szCs w:val="24"/>
          <w:rtl/>
          <w:lang w:val="en-US"/>
        </w:rPr>
        <w:t xml:space="preserve"> כלפי השטחים הכבושים ואו לגבי אי נכונותה לנהל מו"מ ישיר עם ישראל להשגת הסדר שלום. ואולם הנכונות לחתום על הסכם שלום היה שינוי מרחיק לכת במדיניות המצרית. פעם ראשונה הודיע נשיא מצרי ובמסמך כתוב שממשלתו מוכ</w:t>
      </w:r>
      <w:r w:rsidR="00CF07C1">
        <w:rPr>
          <w:rFonts w:asciiTheme="majorBidi" w:hAnsiTheme="majorBidi" w:cs="Times New Roman"/>
          <w:sz w:val="24"/>
          <w:szCs w:val="24"/>
          <w:rtl/>
          <w:lang w:val="en-US"/>
        </w:rPr>
        <w:t>נה לחתום על שלום חוזי עם ישראל.</w:t>
      </w:r>
      <w:r w:rsidR="00E74A29" w:rsidRPr="00E74A29">
        <w:rPr>
          <w:rFonts w:asciiTheme="majorBidi" w:hAnsiTheme="majorBidi" w:cs="Times New Roman"/>
          <w:sz w:val="24"/>
          <w:szCs w:val="24"/>
          <w:rtl/>
          <w:lang w:val="en-US"/>
        </w:rPr>
        <w:t xml:space="preserve"> </w:t>
      </w:r>
      <w:r w:rsidR="00E74A29">
        <w:rPr>
          <w:rFonts w:asciiTheme="majorBidi" w:hAnsiTheme="majorBidi" w:cs="Times New Roman"/>
          <w:sz w:val="24"/>
          <w:szCs w:val="24"/>
          <w:rtl/>
          <w:lang w:val="en-US"/>
        </w:rPr>
        <w:t>שר החוץ המצרי</w:t>
      </w:r>
      <w:r w:rsidR="005D5B17">
        <w:rPr>
          <w:rFonts w:asciiTheme="majorBidi" w:hAnsiTheme="majorBidi" w:cs="Times New Roman" w:hint="cs"/>
          <w:sz w:val="24"/>
          <w:szCs w:val="24"/>
          <w:rtl/>
          <w:lang w:val="en-US"/>
        </w:rPr>
        <w:t>, מחמוד ריאד,</w:t>
      </w:r>
      <w:r w:rsidR="00E74A29">
        <w:rPr>
          <w:rFonts w:asciiTheme="majorBidi" w:hAnsiTheme="majorBidi" w:cs="Times New Roman"/>
          <w:sz w:val="24"/>
          <w:szCs w:val="24"/>
          <w:rtl/>
          <w:lang w:val="en-US"/>
        </w:rPr>
        <w:t xml:space="preserve"> ציין בפני האמריקא</w:t>
      </w:r>
      <w:r w:rsidR="00FC7623">
        <w:rPr>
          <w:rFonts w:asciiTheme="majorBidi" w:hAnsiTheme="majorBidi" w:cs="Times New Roman"/>
          <w:sz w:val="24"/>
          <w:szCs w:val="24"/>
          <w:rtl/>
          <w:lang w:val="en-US"/>
        </w:rPr>
        <w:t>ים, כי ארצו הרחיקה לכת</w:t>
      </w:r>
      <w:r w:rsidR="00E74A29" w:rsidRPr="00E74A29">
        <w:rPr>
          <w:rFonts w:asciiTheme="majorBidi" w:hAnsiTheme="majorBidi" w:cs="Times New Roman"/>
          <w:sz w:val="24"/>
          <w:szCs w:val="24"/>
          <w:rtl/>
          <w:lang w:val="en-US"/>
        </w:rPr>
        <w:t xml:space="preserve"> ו</w:t>
      </w:r>
      <w:r w:rsidR="00FC7623">
        <w:rPr>
          <w:rFonts w:asciiTheme="majorBidi" w:hAnsiTheme="majorBidi" w:cs="Times New Roman"/>
          <w:sz w:val="24"/>
          <w:szCs w:val="24"/>
          <w:rtl/>
          <w:lang w:val="en-US"/>
        </w:rPr>
        <w:t xml:space="preserve">כי היא </w:t>
      </w:r>
      <w:r w:rsidR="00FC7623">
        <w:rPr>
          <w:rFonts w:asciiTheme="majorBidi" w:hAnsiTheme="majorBidi" w:cs="Times New Roman" w:hint="cs"/>
          <w:sz w:val="24"/>
          <w:szCs w:val="24"/>
          <w:rtl/>
          <w:lang w:val="en-US"/>
        </w:rPr>
        <w:t>מוכנה</w:t>
      </w:r>
      <w:r w:rsidR="00E74A29">
        <w:rPr>
          <w:rFonts w:asciiTheme="majorBidi" w:hAnsiTheme="majorBidi" w:cs="Times New Roman"/>
          <w:sz w:val="24"/>
          <w:szCs w:val="24"/>
          <w:rtl/>
          <w:lang w:val="en-US"/>
        </w:rPr>
        <w:t xml:space="preserve"> </w:t>
      </w:r>
      <w:r w:rsidR="00FC7623">
        <w:rPr>
          <w:rFonts w:asciiTheme="majorBidi" w:hAnsiTheme="majorBidi" w:cs="Times New Roman" w:hint="cs"/>
          <w:sz w:val="24"/>
          <w:szCs w:val="24"/>
          <w:rtl/>
          <w:lang w:val="en-US"/>
        </w:rPr>
        <w:t>ל</w:t>
      </w:r>
      <w:r w:rsidR="00E74A29">
        <w:rPr>
          <w:rFonts w:asciiTheme="majorBidi" w:hAnsiTheme="majorBidi" w:cs="Times New Roman"/>
          <w:sz w:val="24"/>
          <w:szCs w:val="24"/>
          <w:rtl/>
          <w:lang w:val="en-US"/>
        </w:rPr>
        <w:t>הסכם שלום עם ישראל. מצרים עשתה את המ</w:t>
      </w:r>
      <w:r w:rsidR="00E74A29">
        <w:rPr>
          <w:rFonts w:asciiTheme="majorBidi" w:hAnsiTheme="majorBidi" w:cs="Times New Roman" w:hint="cs"/>
          <w:sz w:val="24"/>
          <w:szCs w:val="24"/>
          <w:rtl/>
          <w:lang w:val="en-US"/>
        </w:rPr>
        <w:t>ק</w:t>
      </w:r>
      <w:r w:rsidR="00E74A29">
        <w:rPr>
          <w:rFonts w:asciiTheme="majorBidi" w:hAnsiTheme="majorBidi" w:cs="Times New Roman"/>
          <w:sz w:val="24"/>
          <w:szCs w:val="24"/>
          <w:rtl/>
          <w:lang w:val="en-US"/>
        </w:rPr>
        <w:t>סימום</w:t>
      </w:r>
      <w:r w:rsidR="00E74A29" w:rsidRPr="00E74A29">
        <w:rPr>
          <w:rFonts w:asciiTheme="majorBidi" w:hAnsiTheme="majorBidi" w:cs="Times New Roman"/>
          <w:sz w:val="24"/>
          <w:szCs w:val="24"/>
          <w:rtl/>
          <w:lang w:val="en-US"/>
        </w:rPr>
        <w:t xml:space="preserve"> </w:t>
      </w:r>
      <w:r w:rsidR="00E74A29">
        <w:rPr>
          <w:rFonts w:asciiTheme="majorBidi" w:hAnsiTheme="majorBidi" w:cs="Times New Roman" w:hint="cs"/>
          <w:sz w:val="24"/>
          <w:szCs w:val="24"/>
          <w:rtl/>
          <w:lang w:val="en-US"/>
        </w:rPr>
        <w:t>ו</w:t>
      </w:r>
      <w:r w:rsidR="00E74A29">
        <w:rPr>
          <w:rFonts w:asciiTheme="majorBidi" w:hAnsiTheme="majorBidi" w:cs="Times New Roman"/>
          <w:sz w:val="24"/>
          <w:szCs w:val="24"/>
          <w:rtl/>
          <w:lang w:val="en-US"/>
        </w:rPr>
        <w:t>מבחינ</w:t>
      </w:r>
      <w:r w:rsidR="00E74A29">
        <w:rPr>
          <w:rFonts w:asciiTheme="majorBidi" w:hAnsiTheme="majorBidi" w:cs="Times New Roman" w:hint="cs"/>
          <w:sz w:val="24"/>
          <w:szCs w:val="24"/>
          <w:rtl/>
          <w:lang w:val="en-US"/>
        </w:rPr>
        <w:t>ה זו</w:t>
      </w:r>
      <w:r w:rsidR="00E74A29" w:rsidRPr="00E74A29">
        <w:rPr>
          <w:rFonts w:asciiTheme="majorBidi" w:hAnsiTheme="majorBidi" w:cs="Times New Roman"/>
          <w:sz w:val="24"/>
          <w:szCs w:val="24"/>
          <w:rtl/>
          <w:lang w:val="en-US"/>
        </w:rPr>
        <w:t xml:space="preserve"> זה ש</w:t>
      </w:r>
      <w:r w:rsidR="00E74A29">
        <w:rPr>
          <w:rFonts w:asciiTheme="majorBidi" w:hAnsiTheme="majorBidi" w:cs="Times New Roman"/>
          <w:sz w:val="24"/>
          <w:szCs w:val="24"/>
          <w:rtl/>
          <w:lang w:val="en-US"/>
        </w:rPr>
        <w:t>בירתו של מעגל הקסמים</w:t>
      </w:r>
      <w:r w:rsidR="00E74A29">
        <w:rPr>
          <w:rStyle w:val="FootnoteReference"/>
          <w:rFonts w:asciiTheme="majorBidi" w:hAnsiTheme="majorBidi" w:cs="Times New Roman"/>
          <w:sz w:val="24"/>
          <w:szCs w:val="24"/>
          <w:rtl/>
          <w:lang w:val="en-US"/>
        </w:rPr>
        <w:footnoteReference w:id="32"/>
      </w:r>
      <w:r w:rsidR="00E74A29" w:rsidRPr="00E74A29">
        <w:rPr>
          <w:rFonts w:asciiTheme="majorBidi" w:hAnsiTheme="majorBidi" w:cs="Times New Roman"/>
          <w:sz w:val="24"/>
          <w:szCs w:val="24"/>
          <w:rtl/>
          <w:lang w:val="en-US"/>
        </w:rPr>
        <w:t>.</w:t>
      </w:r>
    </w:p>
    <w:p w:rsidR="00EF6ED0" w:rsidRDefault="000B0DFA" w:rsidP="00EC3D0C">
      <w:pPr>
        <w:bidi/>
        <w:spacing w:line="480" w:lineRule="auto"/>
        <w:jc w:val="both"/>
        <w:rPr>
          <w:rFonts w:asciiTheme="majorBidi" w:hAnsiTheme="majorBidi" w:cs="Times New Roman"/>
          <w:sz w:val="24"/>
          <w:szCs w:val="24"/>
          <w:rtl/>
          <w:lang w:val="en-US"/>
        </w:rPr>
      </w:pPr>
      <w:r w:rsidRPr="000B0DFA">
        <w:rPr>
          <w:rFonts w:asciiTheme="majorBidi" w:hAnsiTheme="majorBidi" w:cs="Times New Roman"/>
          <w:sz w:val="24"/>
          <w:szCs w:val="24"/>
          <w:rtl/>
          <w:lang w:val="en-US"/>
        </w:rPr>
        <w:t xml:space="preserve">הישראלים הופתעו </w:t>
      </w:r>
      <w:r>
        <w:rPr>
          <w:rFonts w:asciiTheme="majorBidi" w:hAnsiTheme="majorBidi" w:cs="Times New Roman"/>
          <w:sz w:val="24"/>
          <w:szCs w:val="24"/>
          <w:rtl/>
          <w:lang w:val="en-US"/>
        </w:rPr>
        <w:t xml:space="preserve">לחלוטין מן </w:t>
      </w:r>
      <w:r>
        <w:rPr>
          <w:rFonts w:asciiTheme="majorBidi" w:hAnsiTheme="majorBidi" w:cs="Times New Roman" w:hint="cs"/>
          <w:sz w:val="24"/>
          <w:szCs w:val="24"/>
          <w:rtl/>
          <w:lang w:val="en-US"/>
        </w:rPr>
        <w:t>מהלך</w:t>
      </w:r>
      <w:r>
        <w:rPr>
          <w:rFonts w:asciiTheme="majorBidi" w:hAnsiTheme="majorBidi" w:cs="Times New Roman"/>
          <w:sz w:val="24"/>
          <w:szCs w:val="24"/>
          <w:rtl/>
          <w:lang w:val="en-US"/>
        </w:rPr>
        <w:t xml:space="preserve"> המצרי</w:t>
      </w:r>
      <w:r w:rsidRPr="000B0DFA">
        <w:rPr>
          <w:rFonts w:asciiTheme="majorBidi" w:hAnsiTheme="majorBidi" w:cs="Times New Roman"/>
          <w:sz w:val="24"/>
          <w:szCs w:val="24"/>
          <w:rtl/>
          <w:lang w:val="en-US"/>
        </w:rPr>
        <w:t>. אף אחד בקרב קובעי המדיניות הישראליים לא העלה על דעתו שסאדאת יסטה ממדיניות קודמו. זה מוטט את ההנחה שהייתה מקובלת לפיה, המצרים לא יסכימו בשום תנאי לחתום על הסכם שלום עם ישראל.</w:t>
      </w:r>
      <w:r>
        <w:rPr>
          <w:rFonts w:asciiTheme="majorBidi" w:hAnsiTheme="majorBidi" w:cs="Times New Roman" w:hint="cs"/>
          <w:sz w:val="24"/>
          <w:szCs w:val="24"/>
          <w:rtl/>
          <w:lang w:val="en-US"/>
        </w:rPr>
        <w:t xml:space="preserve"> בלי ספק זה היה שינוי</w:t>
      </w:r>
      <w:r w:rsidR="005D5B17">
        <w:rPr>
          <w:rFonts w:asciiTheme="majorBidi" w:hAnsiTheme="majorBidi" w:cs="Times New Roman" w:hint="cs"/>
          <w:sz w:val="24"/>
          <w:szCs w:val="24"/>
          <w:rtl/>
          <w:lang w:val="en-US"/>
        </w:rPr>
        <w:t>, שכן זו</w:t>
      </w:r>
      <w:r w:rsidRPr="000B0DFA">
        <w:rPr>
          <w:rFonts w:asciiTheme="majorBidi" w:hAnsiTheme="majorBidi" w:cs="Times New Roman"/>
          <w:sz w:val="24"/>
          <w:szCs w:val="24"/>
          <w:rtl/>
          <w:lang w:val="en-US"/>
        </w:rPr>
        <w:t xml:space="preserve"> פעם ראשונה שמדינה ערבית כוללת במסמך</w:t>
      </w:r>
      <w:r w:rsidR="00EC3D0C">
        <w:rPr>
          <w:rFonts w:asciiTheme="majorBidi" w:hAnsiTheme="majorBidi" w:cs="Times New Roman" w:hint="cs"/>
          <w:sz w:val="24"/>
          <w:szCs w:val="24"/>
          <w:rtl/>
          <w:lang w:val="en-US"/>
        </w:rPr>
        <w:t xml:space="preserve"> רשמי, שהועבר לידי השליח המיוחד,</w:t>
      </w:r>
      <w:r w:rsidRPr="000B0DFA">
        <w:rPr>
          <w:rFonts w:asciiTheme="majorBidi" w:hAnsiTheme="majorBidi" w:cs="Times New Roman"/>
          <w:sz w:val="24"/>
          <w:szCs w:val="24"/>
          <w:rtl/>
          <w:lang w:val="en-US"/>
        </w:rPr>
        <w:t xml:space="preserve"> נכונות מפורשת לחתום על הסכם, אם כי לנכונות זו יש התניה לנסיגה לקווי ה-4 ביוני ופתרון בעיית הפליטים.</w:t>
      </w:r>
      <w:r w:rsidR="00F44E8E">
        <w:rPr>
          <w:rStyle w:val="FootnoteReference"/>
          <w:rFonts w:asciiTheme="majorBidi" w:hAnsiTheme="majorBidi" w:cs="Times New Roman"/>
          <w:sz w:val="24"/>
          <w:szCs w:val="24"/>
          <w:rtl/>
          <w:lang w:val="en-US"/>
        </w:rPr>
        <w:footnoteReference w:id="33"/>
      </w:r>
    </w:p>
    <w:p w:rsidR="008410AD" w:rsidRDefault="00EC3D0C" w:rsidP="00EF6ED0">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 מאיר</w:t>
      </w:r>
      <w:r w:rsidR="000B0DFA" w:rsidRPr="000B0DFA">
        <w:rPr>
          <w:rFonts w:asciiTheme="majorBidi" w:hAnsiTheme="majorBidi" w:cs="Times New Roman"/>
          <w:sz w:val="24"/>
          <w:szCs w:val="24"/>
          <w:rtl/>
          <w:lang w:val="en-US"/>
        </w:rPr>
        <w:t xml:space="preserve"> </w:t>
      </w:r>
      <w:r>
        <w:rPr>
          <w:rFonts w:asciiTheme="majorBidi" w:hAnsiTheme="majorBidi" w:cs="Times New Roman"/>
          <w:sz w:val="24"/>
          <w:szCs w:val="24"/>
          <w:rtl/>
          <w:lang w:val="en-US"/>
        </w:rPr>
        <w:t>קידמ</w:t>
      </w:r>
      <w:r>
        <w:rPr>
          <w:rFonts w:asciiTheme="majorBidi" w:hAnsiTheme="majorBidi" w:cs="Times New Roman" w:hint="cs"/>
          <w:sz w:val="24"/>
          <w:szCs w:val="24"/>
          <w:rtl/>
          <w:lang w:val="en-US"/>
        </w:rPr>
        <w:t>ה</w:t>
      </w:r>
      <w:r w:rsidR="000B0DFA" w:rsidRPr="000B0DFA">
        <w:rPr>
          <w:rFonts w:asciiTheme="majorBidi" w:hAnsiTheme="majorBidi" w:cs="Times New Roman"/>
          <w:sz w:val="24"/>
          <w:szCs w:val="24"/>
          <w:rtl/>
          <w:lang w:val="en-US"/>
        </w:rPr>
        <w:t xml:space="preserve"> בברכה את הנכונות המצרית, </w:t>
      </w:r>
      <w:r w:rsidR="002E6237">
        <w:rPr>
          <w:rFonts w:asciiTheme="majorBidi" w:hAnsiTheme="majorBidi" w:cs="Times New Roman" w:hint="cs"/>
          <w:sz w:val="24"/>
          <w:szCs w:val="24"/>
          <w:rtl/>
          <w:lang w:val="en-US"/>
        </w:rPr>
        <w:t>אך</w:t>
      </w:r>
      <w:r>
        <w:rPr>
          <w:rFonts w:asciiTheme="majorBidi" w:hAnsiTheme="majorBidi" w:cs="Times New Roman" w:hint="cs"/>
          <w:sz w:val="24"/>
          <w:szCs w:val="24"/>
          <w:rtl/>
          <w:lang w:val="en-US"/>
        </w:rPr>
        <w:t xml:space="preserve"> היא לא ראתה תפנית בעמדת המצרים.</w:t>
      </w:r>
      <w:r w:rsidR="000A6C08">
        <w:rPr>
          <w:rFonts w:asciiTheme="majorBidi" w:hAnsiTheme="majorBidi" w:cs="Times New Roman" w:hint="cs"/>
          <w:sz w:val="24"/>
          <w:szCs w:val="24"/>
          <w:rtl/>
          <w:lang w:val="en-US"/>
        </w:rPr>
        <w:t xml:space="preserve"> מבחינתה</w:t>
      </w:r>
      <w:r w:rsidR="002E6237">
        <w:rPr>
          <w:rFonts w:asciiTheme="majorBidi" w:hAnsiTheme="majorBidi" w:cs="Times New Roman" w:hint="cs"/>
          <w:sz w:val="24"/>
          <w:szCs w:val="24"/>
          <w:rtl/>
          <w:lang w:val="en-US"/>
        </w:rPr>
        <w:t xml:space="preserve"> הסכם שלום אמתי אפשר להגיע אליו</w:t>
      </w:r>
      <w:r w:rsidR="000A6C08">
        <w:rPr>
          <w:rFonts w:asciiTheme="majorBidi" w:hAnsiTheme="majorBidi" w:cs="Times New Roman" w:hint="cs"/>
          <w:sz w:val="24"/>
          <w:szCs w:val="24"/>
          <w:rtl/>
          <w:lang w:val="en-US"/>
        </w:rPr>
        <w:t xml:space="preserve"> רק במו"מ בין הצדדים, בלי תביעות ותנאים מוקדמים. הנשיא המצרי למעשה מכתיב </w:t>
      </w:r>
      <w:r w:rsidR="000A6C08">
        <w:rPr>
          <w:rFonts w:asciiTheme="majorBidi" w:hAnsiTheme="majorBidi" w:cs="Times New Roman" w:hint="cs"/>
          <w:sz w:val="24"/>
          <w:szCs w:val="24"/>
          <w:rtl/>
          <w:lang w:val="en-US"/>
        </w:rPr>
        <w:lastRenderedPageBreak/>
        <w:t>תנאי הסכם ללא כל דיון.</w:t>
      </w:r>
      <w:r w:rsidR="00EB03E1">
        <w:rPr>
          <w:rStyle w:val="FootnoteReference"/>
          <w:rFonts w:asciiTheme="majorBidi" w:hAnsiTheme="majorBidi" w:cs="Times New Roman"/>
          <w:sz w:val="24"/>
          <w:szCs w:val="24"/>
          <w:rtl/>
          <w:lang w:val="en-US"/>
        </w:rPr>
        <w:footnoteReference w:id="34"/>
      </w:r>
      <w:r w:rsidR="000A6C08">
        <w:rPr>
          <w:rFonts w:asciiTheme="majorBidi" w:hAnsiTheme="majorBidi" w:cs="Times New Roman" w:hint="cs"/>
          <w:sz w:val="24"/>
          <w:szCs w:val="24"/>
          <w:rtl/>
          <w:lang w:val="en-US"/>
        </w:rPr>
        <w:t xml:space="preserve"> מאיר הבהירה לשליח המיוחד כי ישראל מקבלת את עקרון הנסיגה שבהחלטה 242, כמו יתר העקרונות בהחלטה, אולם נסיגה תהייה לגבולות בטוחים ומוכרים.</w:t>
      </w:r>
      <w:r w:rsidR="00E56B5E">
        <w:rPr>
          <w:rStyle w:val="FootnoteReference"/>
          <w:rFonts w:asciiTheme="majorBidi" w:hAnsiTheme="majorBidi" w:cs="Times New Roman"/>
          <w:sz w:val="24"/>
          <w:szCs w:val="24"/>
          <w:rtl/>
          <w:lang w:val="en-US"/>
        </w:rPr>
        <w:footnoteReference w:id="35"/>
      </w:r>
      <w:r w:rsidR="000A6C08">
        <w:rPr>
          <w:rFonts w:asciiTheme="majorBidi" w:hAnsiTheme="majorBidi" w:cs="Times New Roman" w:hint="cs"/>
          <w:sz w:val="24"/>
          <w:szCs w:val="24"/>
          <w:rtl/>
          <w:lang w:val="en-US"/>
        </w:rPr>
        <w:t xml:space="preserve"> אומנם</w:t>
      </w:r>
      <w:r w:rsidR="00DD18FF">
        <w:rPr>
          <w:rFonts w:asciiTheme="majorBidi" w:hAnsiTheme="majorBidi" w:cs="Times New Roman" w:hint="cs"/>
          <w:sz w:val="24"/>
          <w:szCs w:val="24"/>
          <w:rtl/>
          <w:lang w:val="en-US"/>
        </w:rPr>
        <w:t>,</w:t>
      </w:r>
      <w:r w:rsidR="000A6C08">
        <w:rPr>
          <w:rFonts w:asciiTheme="majorBidi" w:hAnsiTheme="majorBidi" w:cs="Times New Roman" w:hint="cs"/>
          <w:sz w:val="24"/>
          <w:szCs w:val="24"/>
          <w:rtl/>
          <w:lang w:val="en-US"/>
        </w:rPr>
        <w:t xml:space="preserve"> היא ציינה כי ישראלי לא תחזור לקווי ה-4 ביוני</w:t>
      </w:r>
      <w:r w:rsidR="00EF6ED0">
        <w:rPr>
          <w:rFonts w:asciiTheme="majorBidi" w:hAnsiTheme="majorBidi" w:cs="Times New Roman" w:hint="cs"/>
          <w:sz w:val="24"/>
          <w:szCs w:val="24"/>
          <w:rtl/>
          <w:lang w:val="en-US"/>
        </w:rPr>
        <w:t xml:space="preserve">, אולם בפני השגריר האמריקאי, </w:t>
      </w:r>
      <w:proofErr w:type="spellStart"/>
      <w:r w:rsidR="00EF6ED0">
        <w:rPr>
          <w:rFonts w:asciiTheme="majorBidi" w:hAnsiTheme="majorBidi" w:cs="Times New Roman" w:hint="cs"/>
          <w:sz w:val="24"/>
          <w:szCs w:val="24"/>
          <w:rtl/>
          <w:lang w:val="en-US"/>
        </w:rPr>
        <w:t>וולוורת</w:t>
      </w:r>
      <w:proofErr w:type="spellEnd"/>
      <w:r w:rsidR="00EF6ED0">
        <w:rPr>
          <w:rFonts w:asciiTheme="majorBidi" w:hAnsiTheme="majorBidi" w:cs="Times New Roman" w:hint="cs"/>
          <w:sz w:val="24"/>
          <w:szCs w:val="24"/>
          <w:rtl/>
          <w:lang w:val="en-US"/>
        </w:rPr>
        <w:t xml:space="preserve"> ברבור, הדגישה כי זו עמדה ולא תנאי מוקדם.</w:t>
      </w:r>
      <w:r w:rsidR="006B1230">
        <w:rPr>
          <w:rStyle w:val="FootnoteReference"/>
          <w:rFonts w:asciiTheme="majorBidi" w:hAnsiTheme="majorBidi" w:cs="Times New Roman"/>
          <w:sz w:val="24"/>
          <w:szCs w:val="24"/>
          <w:rtl/>
          <w:lang w:val="en-US"/>
        </w:rPr>
        <w:footnoteReference w:id="36"/>
      </w:r>
      <w:r w:rsidR="00DD18FF">
        <w:rPr>
          <w:rFonts w:asciiTheme="majorBidi" w:hAnsiTheme="majorBidi" w:cs="Times New Roman" w:hint="cs"/>
          <w:sz w:val="24"/>
          <w:szCs w:val="24"/>
          <w:rtl/>
          <w:lang w:val="en-US"/>
        </w:rPr>
        <w:t xml:space="preserve"> בתשובה שהעבירה</w:t>
      </w:r>
      <w:r w:rsidR="00EF6ED0">
        <w:rPr>
          <w:rFonts w:asciiTheme="majorBidi" w:hAnsiTheme="majorBidi" w:cs="Times New Roman" w:hint="cs"/>
          <w:sz w:val="24"/>
          <w:szCs w:val="24"/>
          <w:rtl/>
          <w:lang w:val="en-US"/>
        </w:rPr>
        <w:t xml:space="preserve"> ממשלת ישראל </w:t>
      </w:r>
      <w:proofErr w:type="spellStart"/>
      <w:r w:rsidR="00EF6ED0">
        <w:rPr>
          <w:rFonts w:asciiTheme="majorBidi" w:hAnsiTheme="majorBidi" w:cs="Times New Roman" w:hint="cs"/>
          <w:sz w:val="24"/>
          <w:szCs w:val="24"/>
          <w:rtl/>
          <w:lang w:val="en-US"/>
        </w:rPr>
        <w:t>לגונאר</w:t>
      </w:r>
      <w:proofErr w:type="spellEnd"/>
      <w:r w:rsidR="00EF6ED0">
        <w:rPr>
          <w:rFonts w:asciiTheme="majorBidi" w:hAnsiTheme="majorBidi" w:cs="Times New Roman" w:hint="cs"/>
          <w:sz w:val="24"/>
          <w:szCs w:val="24"/>
          <w:rtl/>
          <w:lang w:val="en-US"/>
        </w:rPr>
        <w:t xml:space="preserve"> </w:t>
      </w:r>
      <w:proofErr w:type="spellStart"/>
      <w:r w:rsidR="00EF6ED0">
        <w:rPr>
          <w:rFonts w:asciiTheme="majorBidi" w:hAnsiTheme="majorBidi" w:cs="Times New Roman" w:hint="cs"/>
          <w:sz w:val="24"/>
          <w:szCs w:val="24"/>
          <w:rtl/>
          <w:lang w:val="en-US"/>
        </w:rPr>
        <w:t>יארינג</w:t>
      </w:r>
      <w:proofErr w:type="spellEnd"/>
      <w:r w:rsidR="00EF6ED0">
        <w:rPr>
          <w:rFonts w:asciiTheme="majorBidi" w:hAnsiTheme="majorBidi" w:cs="Times New Roman" w:hint="cs"/>
          <w:sz w:val="24"/>
          <w:szCs w:val="24"/>
          <w:rtl/>
          <w:lang w:val="en-US"/>
        </w:rPr>
        <w:t xml:space="preserve"> </w:t>
      </w:r>
      <w:r w:rsidR="0011192C">
        <w:rPr>
          <w:rFonts w:asciiTheme="majorBidi" w:hAnsiTheme="majorBidi" w:cs="Times New Roman" w:hint="cs"/>
          <w:sz w:val="24"/>
          <w:szCs w:val="24"/>
          <w:rtl/>
          <w:lang w:val="en-US"/>
        </w:rPr>
        <w:t xml:space="preserve"> היא ציינה כי רואה בחיוב את נכונותה של מצרים להגיע להסכם שלום עם ישראל</w:t>
      </w:r>
      <w:r w:rsidR="00DD18FF">
        <w:rPr>
          <w:rFonts w:asciiTheme="majorBidi" w:hAnsiTheme="majorBidi" w:cs="Times New Roman" w:hint="cs"/>
          <w:sz w:val="24"/>
          <w:szCs w:val="24"/>
          <w:rtl/>
          <w:lang w:val="en-US"/>
        </w:rPr>
        <w:t xml:space="preserve"> אך היא</w:t>
      </w:r>
      <w:r w:rsidR="0011192C">
        <w:rPr>
          <w:rFonts w:asciiTheme="majorBidi" w:hAnsiTheme="majorBidi" w:cs="Times New Roman" w:hint="cs"/>
          <w:sz w:val="24"/>
          <w:szCs w:val="24"/>
          <w:rtl/>
          <w:lang w:val="en-US"/>
        </w:rPr>
        <w:t xml:space="preserve"> וחוזרת ומדגישה כי היא מוכנה להיכנס למו"מ משמעותי לדון בכל הנושאים הרלוונטיים להסכם שלום בין שתי המדינות. ממשלת ישראל מאמינה</w:t>
      </w:r>
      <w:r w:rsidR="00C15883">
        <w:rPr>
          <w:rFonts w:asciiTheme="majorBidi" w:hAnsiTheme="majorBidi" w:cs="Times New Roman" w:hint="cs"/>
          <w:sz w:val="24"/>
          <w:szCs w:val="24"/>
          <w:rtl/>
          <w:lang w:val="en-US"/>
        </w:rPr>
        <w:t xml:space="preserve"> כי,</w:t>
      </w:r>
    </w:p>
    <w:p w:rsidR="00C15883" w:rsidRDefault="00C15883" w:rsidP="00F44E8E">
      <w:pPr>
        <w:bidi/>
        <w:spacing w:line="480" w:lineRule="auto"/>
        <w:ind w:left="680" w:right="680"/>
        <w:jc w:val="both"/>
        <w:rPr>
          <w:rFonts w:asciiTheme="majorBidi" w:hAnsiTheme="majorBidi" w:cs="Times New Roman"/>
          <w:sz w:val="24"/>
          <w:szCs w:val="24"/>
          <w:rtl/>
          <w:lang w:val="en-US"/>
        </w:rPr>
      </w:pPr>
      <w:r w:rsidRPr="00C15883">
        <w:rPr>
          <w:rFonts w:asciiTheme="majorBidi" w:hAnsiTheme="majorBidi" w:cs="Times New Roman"/>
          <w:sz w:val="24"/>
          <w:szCs w:val="24"/>
          <w:lang w:val="en-US"/>
        </w:rPr>
        <w:t>That both parties should now pursue their negotiations in a detailed and concrete manner without prior conditions so as to cover all the points listed in their respective documents with a view to concluding a peace agreement</w:t>
      </w:r>
      <w:r w:rsidR="00EB03E1">
        <w:rPr>
          <w:rStyle w:val="FootnoteReference"/>
          <w:rFonts w:asciiTheme="majorBidi" w:hAnsiTheme="majorBidi" w:cs="Times New Roman"/>
          <w:sz w:val="24"/>
          <w:szCs w:val="24"/>
          <w:lang w:val="en-US"/>
        </w:rPr>
        <w:footnoteReference w:id="37"/>
      </w:r>
    </w:p>
    <w:p w:rsidR="00DD18FF" w:rsidRDefault="00D7104B" w:rsidP="005D5B17">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האמריקאים</w:t>
      </w:r>
      <w:r w:rsidR="005D5B17">
        <w:rPr>
          <w:rFonts w:asciiTheme="majorBidi" w:hAnsiTheme="majorBidi" w:cs="Times New Roman" w:hint="cs"/>
          <w:sz w:val="24"/>
          <w:szCs w:val="24"/>
          <w:rtl/>
          <w:lang w:val="en-US"/>
        </w:rPr>
        <w:t xml:space="preserve"> הביעו זעם</w:t>
      </w:r>
      <w:r w:rsidR="00B92ADA">
        <w:rPr>
          <w:rFonts w:asciiTheme="majorBidi" w:hAnsiTheme="majorBidi" w:cs="Times New Roman" w:hint="cs"/>
          <w:sz w:val="24"/>
          <w:szCs w:val="24"/>
          <w:rtl/>
          <w:lang w:val="en-US"/>
        </w:rPr>
        <w:t xml:space="preserve"> מן התשובה הישראלי</w:t>
      </w:r>
      <w:r w:rsidR="00DD18FF">
        <w:rPr>
          <w:rFonts w:asciiTheme="majorBidi" w:hAnsiTheme="majorBidi" w:cs="Times New Roman" w:hint="cs"/>
          <w:sz w:val="24"/>
          <w:szCs w:val="24"/>
          <w:rtl/>
          <w:lang w:val="en-US"/>
        </w:rPr>
        <w:t>ת</w:t>
      </w:r>
      <w:r w:rsidR="000773E7">
        <w:rPr>
          <w:rFonts w:asciiTheme="majorBidi" w:hAnsiTheme="majorBidi" w:cs="Times New Roman" w:hint="cs"/>
          <w:sz w:val="24"/>
          <w:szCs w:val="24"/>
          <w:rtl/>
          <w:lang w:val="en-US"/>
        </w:rPr>
        <w:t>, אשר בולמת את הפעילות לנוע קדימה</w:t>
      </w:r>
      <w:r w:rsidR="00B92ADA">
        <w:rPr>
          <w:rFonts w:asciiTheme="majorBidi" w:hAnsiTheme="majorBidi" w:cs="Times New Roman" w:hint="cs"/>
          <w:sz w:val="24"/>
          <w:szCs w:val="24"/>
          <w:rtl/>
          <w:lang w:val="en-US"/>
        </w:rPr>
        <w:t>. ההצעה המצרית</w:t>
      </w:r>
      <w:r w:rsidR="002508F1">
        <w:rPr>
          <w:rFonts w:asciiTheme="majorBidi" w:hAnsiTheme="majorBidi" w:cs="Times New Roman" w:hint="cs"/>
          <w:sz w:val="24"/>
          <w:szCs w:val="24"/>
          <w:rtl/>
          <w:lang w:val="en-US"/>
        </w:rPr>
        <w:t xml:space="preserve"> היא רצינית ומהווה מענה לדאגה של ישראל בכך שמצרים מתחייבת קטגורית להסכם שלום עם ישראל.</w:t>
      </w:r>
      <w:r w:rsidR="00714012">
        <w:rPr>
          <w:rStyle w:val="FootnoteReference"/>
          <w:rFonts w:asciiTheme="majorBidi" w:hAnsiTheme="majorBidi" w:cs="Times New Roman"/>
          <w:sz w:val="24"/>
          <w:szCs w:val="24"/>
          <w:rtl/>
          <w:lang w:val="en-US"/>
        </w:rPr>
        <w:footnoteReference w:id="38"/>
      </w:r>
      <w:r w:rsidR="002508F1">
        <w:rPr>
          <w:rFonts w:asciiTheme="majorBidi" w:hAnsiTheme="majorBidi" w:cs="Times New Roman" w:hint="cs"/>
          <w:sz w:val="24"/>
          <w:szCs w:val="24"/>
          <w:rtl/>
          <w:lang w:val="en-US"/>
        </w:rPr>
        <w:t xml:space="preserve"> </w:t>
      </w:r>
      <w:r w:rsidR="005D5B17">
        <w:rPr>
          <w:rFonts w:asciiTheme="majorBidi" w:hAnsiTheme="majorBidi" w:cs="Times New Roman" w:hint="cs"/>
          <w:sz w:val="24"/>
          <w:szCs w:val="24"/>
          <w:rtl/>
          <w:lang w:val="en-US"/>
        </w:rPr>
        <w:t>הפתרון, על פי תפיסת מחלקת המדינה</w:t>
      </w:r>
      <w:r w:rsidR="005B4544">
        <w:rPr>
          <w:rFonts w:asciiTheme="majorBidi" w:hAnsiTheme="majorBidi" w:cs="Times New Roman" w:hint="cs"/>
          <w:sz w:val="24"/>
          <w:szCs w:val="24"/>
          <w:rtl/>
          <w:lang w:val="en-US"/>
        </w:rPr>
        <w:t>,</w:t>
      </w:r>
      <w:r w:rsidR="005D5B17">
        <w:rPr>
          <w:rFonts w:asciiTheme="majorBidi" w:hAnsiTheme="majorBidi" w:cs="Times New Roman" w:hint="cs"/>
          <w:sz w:val="24"/>
          <w:szCs w:val="24"/>
          <w:rtl/>
          <w:lang w:val="en-US"/>
        </w:rPr>
        <w:t xml:space="preserve"> מכיוון</w:t>
      </w:r>
      <w:r w:rsidR="005B4544">
        <w:rPr>
          <w:rFonts w:asciiTheme="majorBidi" w:hAnsiTheme="majorBidi" w:cs="Times New Roman" w:hint="cs"/>
          <w:sz w:val="24"/>
          <w:szCs w:val="24"/>
          <w:rtl/>
          <w:lang w:val="en-US"/>
        </w:rPr>
        <w:t xml:space="preserve"> </w:t>
      </w:r>
      <w:r w:rsidR="005D5B17">
        <w:rPr>
          <w:rFonts w:asciiTheme="majorBidi" w:hAnsiTheme="majorBidi" w:cs="Times New Roman" w:hint="cs"/>
          <w:sz w:val="24"/>
          <w:szCs w:val="24"/>
          <w:rtl/>
          <w:lang w:val="en-US"/>
        </w:rPr>
        <w:t>שמו"מ ישיר הוא בלתי אפשרי ה</w:t>
      </w:r>
      <w:r w:rsidR="005B4544">
        <w:rPr>
          <w:rFonts w:asciiTheme="majorBidi" w:hAnsiTheme="majorBidi" w:cs="Times New Roman" w:hint="cs"/>
          <w:sz w:val="24"/>
          <w:szCs w:val="24"/>
          <w:rtl/>
          <w:lang w:val="en-US"/>
        </w:rPr>
        <w:t xml:space="preserve">פתרון </w:t>
      </w:r>
      <w:r w:rsidR="00C807A8">
        <w:rPr>
          <w:rFonts w:asciiTheme="majorBidi" w:hAnsiTheme="majorBidi" w:cs="Times New Roman" w:hint="cs"/>
          <w:sz w:val="24"/>
          <w:szCs w:val="24"/>
          <w:rtl/>
          <w:lang w:val="en-US"/>
        </w:rPr>
        <w:t xml:space="preserve">לסכסוך הוא שלום תמורת שטחים שנכבשו על ידי צה"ל. אין נסיגה אלא במסגרת שלום. </w:t>
      </w:r>
      <w:r w:rsidR="000D65D2">
        <w:rPr>
          <w:rFonts w:asciiTheme="majorBidi" w:hAnsiTheme="majorBidi" w:cs="Times New Roman" w:hint="cs"/>
          <w:sz w:val="24"/>
          <w:szCs w:val="24"/>
          <w:rtl/>
          <w:lang w:val="en-US"/>
        </w:rPr>
        <w:t>לפיכך, כפי שכותב רבין למאיר, '</w:t>
      </w:r>
      <w:r w:rsidRPr="00D7104B">
        <w:rPr>
          <w:rFonts w:asciiTheme="majorBidi" w:hAnsiTheme="majorBidi" w:cs="Times New Roman"/>
          <w:sz w:val="24"/>
          <w:szCs w:val="24"/>
          <w:rtl/>
          <w:lang w:val="en-US"/>
        </w:rPr>
        <w:t>כאשר מצרים הסכימה להסכם שלום עם ישראל תמורת נסיגה כוללת השיגה ארה"ב בכך עיקרי מטרתה המדינית המוגדרת לפתרון הסכסוך הישראלי-מצרי – הסכם שלום הדדי תמורת נסיגה לגבול הבינ</w:t>
      </w:r>
      <w:r>
        <w:rPr>
          <w:rFonts w:asciiTheme="majorBidi" w:hAnsiTheme="majorBidi" w:cs="Times New Roman"/>
          <w:sz w:val="24"/>
          <w:szCs w:val="24"/>
          <w:rtl/>
          <w:lang w:val="en-US"/>
        </w:rPr>
        <w:t>לאומי... תמצית המדיניות האמריקא</w:t>
      </w:r>
      <w:r w:rsidRPr="00D7104B">
        <w:rPr>
          <w:rFonts w:asciiTheme="majorBidi" w:hAnsiTheme="majorBidi" w:cs="Times New Roman"/>
          <w:sz w:val="24"/>
          <w:szCs w:val="24"/>
          <w:rtl/>
          <w:lang w:val="en-US"/>
        </w:rPr>
        <w:t>ית ה</w:t>
      </w:r>
      <w:r>
        <w:rPr>
          <w:rFonts w:asciiTheme="majorBidi" w:hAnsiTheme="majorBidi" w:cs="Times New Roman"/>
          <w:sz w:val="24"/>
          <w:szCs w:val="24"/>
          <w:rtl/>
          <w:lang w:val="en-US"/>
        </w:rPr>
        <w:t xml:space="preserve">ושגה בהסכמה המצרית </w:t>
      </w:r>
      <w:r>
        <w:rPr>
          <w:rFonts w:ascii="Times New Roman" w:hAnsi="Times New Roman" w:cs="Times New Roman"/>
          <w:sz w:val="24"/>
          <w:szCs w:val="24"/>
          <w:rtl/>
          <w:lang w:val="en-US"/>
        </w:rPr>
        <w:t>[</w:t>
      </w:r>
      <w:r>
        <w:rPr>
          <w:rFonts w:asciiTheme="majorBidi" w:hAnsiTheme="majorBidi" w:cs="Times New Roman" w:hint="cs"/>
          <w:sz w:val="24"/>
          <w:szCs w:val="24"/>
          <w:rtl/>
          <w:lang w:val="en-US"/>
        </w:rPr>
        <w:t>לשלום</w:t>
      </w:r>
      <w:r>
        <w:rPr>
          <w:rFonts w:ascii="Times New Roman" w:hAnsi="Times New Roman" w:cs="Times New Roman"/>
          <w:sz w:val="24"/>
          <w:szCs w:val="24"/>
          <w:rtl/>
          <w:lang w:val="en-US"/>
        </w:rPr>
        <w:t>]</w:t>
      </w:r>
      <w:r w:rsidR="000D65D2">
        <w:rPr>
          <w:rFonts w:asciiTheme="majorBidi" w:hAnsiTheme="majorBidi" w:cs="Times New Roman" w:hint="cs"/>
          <w:sz w:val="24"/>
          <w:szCs w:val="24"/>
          <w:rtl/>
          <w:lang w:val="en-US"/>
        </w:rPr>
        <w:t>'</w:t>
      </w:r>
      <w:r w:rsidRPr="00D7104B">
        <w:rPr>
          <w:rFonts w:asciiTheme="majorBidi" w:hAnsiTheme="majorBidi" w:cs="Times New Roman"/>
          <w:sz w:val="24"/>
          <w:szCs w:val="24"/>
          <w:rtl/>
          <w:lang w:val="en-US"/>
        </w:rPr>
        <w:t>.</w:t>
      </w:r>
      <w:r w:rsidR="00714012">
        <w:rPr>
          <w:rStyle w:val="FootnoteReference"/>
          <w:rFonts w:asciiTheme="majorBidi" w:hAnsiTheme="majorBidi" w:cs="Times New Roman"/>
          <w:sz w:val="24"/>
          <w:szCs w:val="24"/>
          <w:rtl/>
          <w:lang w:val="en-US"/>
        </w:rPr>
        <w:footnoteReference w:id="39"/>
      </w:r>
    </w:p>
    <w:p w:rsidR="003D4F1B" w:rsidRDefault="003D4F1B" w:rsidP="00DD18FF">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lastRenderedPageBreak/>
        <w:t xml:space="preserve"> מזכיר המדינה האמריקאי, ויליאם </w:t>
      </w:r>
      <w:proofErr w:type="spellStart"/>
      <w:r>
        <w:rPr>
          <w:rFonts w:asciiTheme="majorBidi" w:hAnsiTheme="majorBidi" w:cs="Times New Roman" w:hint="cs"/>
          <w:sz w:val="24"/>
          <w:szCs w:val="24"/>
          <w:rtl/>
          <w:lang w:val="en-US"/>
        </w:rPr>
        <w:t>רוג'רס</w:t>
      </w:r>
      <w:proofErr w:type="spellEnd"/>
      <w:r>
        <w:rPr>
          <w:rFonts w:asciiTheme="majorBidi" w:hAnsiTheme="majorBidi" w:cs="Times New Roman" w:hint="cs"/>
          <w:sz w:val="24"/>
          <w:szCs w:val="24"/>
          <w:rtl/>
          <w:lang w:val="en-US"/>
        </w:rPr>
        <w:t>,</w:t>
      </w:r>
      <w:r w:rsidR="00DD18FF">
        <w:rPr>
          <w:rFonts w:asciiTheme="majorBidi" w:hAnsiTheme="majorBidi" w:cs="Times New Roman" w:hint="cs"/>
          <w:sz w:val="24"/>
          <w:szCs w:val="24"/>
          <w:rtl/>
          <w:lang w:val="en-US"/>
        </w:rPr>
        <w:t xml:space="preserve"> ראה ב</w:t>
      </w:r>
      <w:r>
        <w:rPr>
          <w:rFonts w:asciiTheme="majorBidi" w:hAnsiTheme="majorBidi" w:cs="Times New Roman" w:hint="cs"/>
          <w:sz w:val="24"/>
          <w:szCs w:val="24"/>
          <w:rtl/>
          <w:lang w:val="en-US"/>
        </w:rPr>
        <w:t>נכונות המצרים לש</w:t>
      </w:r>
      <w:r w:rsidR="00CF07C1">
        <w:rPr>
          <w:rFonts w:asciiTheme="majorBidi" w:hAnsiTheme="majorBidi" w:cs="Times New Roman" w:hint="cs"/>
          <w:sz w:val="24"/>
          <w:szCs w:val="24"/>
          <w:rtl/>
          <w:lang w:val="en-US"/>
        </w:rPr>
        <w:t>ל</w:t>
      </w:r>
      <w:r w:rsidR="00DD18FF">
        <w:rPr>
          <w:rFonts w:asciiTheme="majorBidi" w:hAnsiTheme="majorBidi" w:cs="Times New Roman" w:hint="cs"/>
          <w:sz w:val="24"/>
          <w:szCs w:val="24"/>
          <w:rtl/>
          <w:lang w:val="en-US"/>
        </w:rPr>
        <w:t>ום עם ישראל</w:t>
      </w:r>
      <w:r>
        <w:rPr>
          <w:rFonts w:asciiTheme="majorBidi" w:hAnsiTheme="majorBidi" w:cs="Times New Roman" w:hint="cs"/>
          <w:sz w:val="24"/>
          <w:szCs w:val="24"/>
          <w:rtl/>
          <w:lang w:val="en-US"/>
        </w:rPr>
        <w:t xml:space="preserve"> הזדמנות להוציא לפוע</w:t>
      </w:r>
      <w:r w:rsidR="00DD18FF">
        <w:rPr>
          <w:rFonts w:asciiTheme="majorBidi" w:hAnsiTheme="majorBidi" w:cs="Times New Roman" w:hint="cs"/>
          <w:sz w:val="24"/>
          <w:szCs w:val="24"/>
          <w:rtl/>
          <w:lang w:val="en-US"/>
        </w:rPr>
        <w:t xml:space="preserve">ל את תכניתו, תכנית </w:t>
      </w:r>
      <w:proofErr w:type="spellStart"/>
      <w:r w:rsidR="00DD18FF">
        <w:rPr>
          <w:rFonts w:asciiTheme="majorBidi" w:hAnsiTheme="majorBidi" w:cs="Times New Roman" w:hint="cs"/>
          <w:sz w:val="24"/>
          <w:szCs w:val="24"/>
          <w:rtl/>
          <w:lang w:val="en-US"/>
        </w:rPr>
        <w:t>רוג'רס</w:t>
      </w:r>
      <w:proofErr w:type="spellEnd"/>
      <w:r w:rsidR="00DD18FF">
        <w:rPr>
          <w:rFonts w:asciiTheme="majorBidi" w:hAnsiTheme="majorBidi" w:cs="Times New Roman" w:hint="cs"/>
          <w:sz w:val="24"/>
          <w:szCs w:val="24"/>
          <w:rtl/>
          <w:lang w:val="en-US"/>
        </w:rPr>
        <w:t>,</w:t>
      </w:r>
      <w:r>
        <w:rPr>
          <w:rFonts w:asciiTheme="majorBidi" w:hAnsiTheme="majorBidi" w:cs="Times New Roman" w:hint="cs"/>
          <w:sz w:val="24"/>
          <w:szCs w:val="24"/>
          <w:rtl/>
          <w:lang w:val="en-US"/>
        </w:rPr>
        <w:t xml:space="preserve"> ממשלת ישראל</w:t>
      </w:r>
      <w:r w:rsidR="00DD18FF">
        <w:rPr>
          <w:rFonts w:asciiTheme="majorBidi" w:hAnsiTheme="majorBidi" w:cs="Times New Roman" w:hint="cs"/>
          <w:sz w:val="24"/>
          <w:szCs w:val="24"/>
          <w:rtl/>
          <w:lang w:val="en-US"/>
        </w:rPr>
        <w:t xml:space="preserve"> במדיניותה</w:t>
      </w:r>
      <w:r>
        <w:rPr>
          <w:rFonts w:asciiTheme="majorBidi" w:hAnsiTheme="majorBidi" w:cs="Times New Roman" w:hint="cs"/>
          <w:sz w:val="24"/>
          <w:szCs w:val="24"/>
          <w:rtl/>
          <w:lang w:val="en-US"/>
        </w:rPr>
        <w:t xml:space="preserve"> תוקעת</w:t>
      </w:r>
      <w:r w:rsidR="00DD18FF">
        <w:rPr>
          <w:rFonts w:asciiTheme="majorBidi" w:hAnsiTheme="majorBidi" w:cs="Times New Roman" w:hint="cs"/>
          <w:sz w:val="24"/>
          <w:szCs w:val="24"/>
          <w:rtl/>
          <w:lang w:val="en-US"/>
        </w:rPr>
        <w:t xml:space="preserve"> למעשה</w:t>
      </w:r>
      <w:r>
        <w:rPr>
          <w:rFonts w:asciiTheme="majorBidi" w:hAnsiTheme="majorBidi" w:cs="Times New Roman" w:hint="cs"/>
          <w:sz w:val="24"/>
          <w:szCs w:val="24"/>
          <w:rtl/>
          <w:lang w:val="en-US"/>
        </w:rPr>
        <w:t xml:space="preserve"> מקלות בגלגלי המו"מ העקיף שהתנהל בין ארה"ב למצרים.</w:t>
      </w:r>
      <w:r w:rsidR="001F5A9D">
        <w:rPr>
          <w:rStyle w:val="FootnoteReference"/>
          <w:rFonts w:asciiTheme="majorBidi" w:hAnsiTheme="majorBidi" w:cs="Times New Roman"/>
          <w:sz w:val="24"/>
          <w:szCs w:val="24"/>
          <w:rtl/>
          <w:lang w:val="en-US"/>
        </w:rPr>
        <w:footnoteReference w:id="40"/>
      </w:r>
      <w:r w:rsidR="00A701D8">
        <w:rPr>
          <w:rFonts w:asciiTheme="majorBidi" w:hAnsiTheme="majorBidi" w:cs="Times New Roman" w:hint="cs"/>
          <w:sz w:val="24"/>
          <w:szCs w:val="24"/>
          <w:rtl/>
          <w:lang w:val="en-US"/>
        </w:rPr>
        <w:t xml:space="preserve"> זו</w:t>
      </w:r>
      <w:r w:rsidR="00DD18FF">
        <w:rPr>
          <w:rFonts w:asciiTheme="majorBidi" w:hAnsiTheme="majorBidi" w:cs="Times New Roman" w:hint="cs"/>
          <w:sz w:val="24"/>
          <w:szCs w:val="24"/>
          <w:rtl/>
          <w:lang w:val="en-US"/>
        </w:rPr>
        <w:t xml:space="preserve"> גם</w:t>
      </w:r>
      <w:r w:rsidR="00A701D8">
        <w:rPr>
          <w:rFonts w:asciiTheme="majorBidi" w:hAnsiTheme="majorBidi" w:cs="Times New Roman" w:hint="cs"/>
          <w:sz w:val="24"/>
          <w:szCs w:val="24"/>
          <w:rtl/>
          <w:lang w:val="en-US"/>
        </w:rPr>
        <w:t xml:space="preserve"> הייתה גם תקיעת מקלות בגלגלי ההתקרבות בין מצרים לארה"ב לאחר ניתוק היחסים ביניהן ב-1967. מאז עלותו של סאדאת</w:t>
      </w:r>
      <w:r w:rsidR="00645895">
        <w:rPr>
          <w:rFonts w:asciiTheme="majorBidi" w:hAnsiTheme="majorBidi" w:cs="Times New Roman" w:hint="cs"/>
          <w:sz w:val="24"/>
          <w:szCs w:val="24"/>
          <w:rtl/>
          <w:lang w:val="en-US"/>
        </w:rPr>
        <w:t xml:space="preserve"> לשלטון</w:t>
      </w:r>
      <w:r w:rsidR="00A701D8">
        <w:rPr>
          <w:rFonts w:asciiTheme="majorBidi" w:hAnsiTheme="majorBidi" w:cs="Times New Roman" w:hint="cs"/>
          <w:sz w:val="24"/>
          <w:szCs w:val="24"/>
          <w:rtl/>
          <w:lang w:val="en-US"/>
        </w:rPr>
        <w:t xml:space="preserve"> גדלה והלכה המעורבות האמריקאית בתהליך המדיני, ולמרות הנוכחות של ברה"מ במצרים ההכרה הייתה שרק ארה"ב מסוגלת להביא להסדר מדיני. הנכונות של סאדאת לחתום עם ישראל הסכם שלום נתנה מבחינה זו משהו ממשי בידי האמריקאים</w:t>
      </w:r>
      <w:r w:rsidR="00645895">
        <w:rPr>
          <w:rFonts w:asciiTheme="majorBidi" w:hAnsiTheme="majorBidi" w:cs="Times New Roman" w:hint="cs"/>
          <w:sz w:val="24"/>
          <w:szCs w:val="24"/>
          <w:rtl/>
          <w:lang w:val="en-US"/>
        </w:rPr>
        <w:t>.</w:t>
      </w:r>
      <w:r w:rsidR="005D5B17">
        <w:rPr>
          <w:rFonts w:asciiTheme="majorBidi" w:hAnsiTheme="majorBidi" w:cs="Times New Roman" w:hint="cs"/>
          <w:sz w:val="24"/>
          <w:szCs w:val="24"/>
          <w:rtl/>
          <w:lang w:val="en-US"/>
        </w:rPr>
        <w:t xml:space="preserve"> אין פלא הוא שהוא ציין בפני הישראלים</w:t>
      </w:r>
      <w:r>
        <w:rPr>
          <w:rFonts w:asciiTheme="majorBidi" w:hAnsiTheme="majorBidi" w:cs="Times New Roman" w:hint="cs"/>
          <w:sz w:val="24"/>
          <w:szCs w:val="24"/>
          <w:rtl/>
          <w:lang w:val="en-US"/>
        </w:rPr>
        <w:t xml:space="preserve"> כי הוא בהלם מן העמדה הישראלית. הרושם שנוצר בעולם, רושם במידה רבה שהוא אחראי לו, כי ממשלת ישראל אינה גמישה לעומת המצרים, אשר הביעו נכונות שלום, דבר שלא עשו אותו קודם מעולם.</w:t>
      </w:r>
      <w:r w:rsidR="00714012">
        <w:rPr>
          <w:rStyle w:val="FootnoteReference"/>
          <w:rFonts w:asciiTheme="majorBidi" w:hAnsiTheme="majorBidi" w:cs="Times New Roman"/>
          <w:sz w:val="24"/>
          <w:szCs w:val="24"/>
          <w:rtl/>
          <w:lang w:val="en-US"/>
        </w:rPr>
        <w:footnoteReference w:id="41"/>
      </w:r>
    </w:p>
    <w:p w:rsidR="00A05B02" w:rsidRDefault="00A05B02" w:rsidP="005C7A8A">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ואולם לא רק האמריקאים הגיבו בחמת זעם כלפי העמדה של ממשלת ישראל. מזכיר האו"ם או </w:t>
      </w:r>
      <w:proofErr w:type="spellStart"/>
      <w:r>
        <w:rPr>
          <w:rFonts w:asciiTheme="majorBidi" w:hAnsiTheme="majorBidi" w:cs="Times New Roman" w:hint="cs"/>
          <w:sz w:val="24"/>
          <w:szCs w:val="24"/>
          <w:rtl/>
          <w:lang w:val="en-US"/>
        </w:rPr>
        <w:t>טאנט</w:t>
      </w:r>
      <w:proofErr w:type="spellEnd"/>
      <w:r>
        <w:rPr>
          <w:rFonts w:asciiTheme="majorBidi" w:hAnsiTheme="majorBidi" w:cs="Times New Roman" w:hint="cs"/>
          <w:sz w:val="24"/>
          <w:szCs w:val="24"/>
          <w:rtl/>
          <w:lang w:val="en-US"/>
        </w:rPr>
        <w:t xml:space="preserve"> האשים את ישראל בהמשך הקיפאון. הוא ביקש שהממשלה הישראלית תשקול שוב את עמדתה בנוגע לנסיגה מכל הטריטוריות.</w:t>
      </w:r>
      <w:r w:rsidR="00604897">
        <w:rPr>
          <w:rStyle w:val="FootnoteReference"/>
          <w:rFonts w:asciiTheme="majorBidi" w:hAnsiTheme="majorBidi" w:cs="Times New Roman"/>
          <w:sz w:val="24"/>
          <w:szCs w:val="24"/>
          <w:rtl/>
          <w:lang w:val="en-US"/>
        </w:rPr>
        <w:footnoteReference w:id="42"/>
      </w:r>
      <w:r>
        <w:rPr>
          <w:rFonts w:asciiTheme="majorBidi" w:hAnsiTheme="majorBidi" w:cs="Times New Roman" w:hint="cs"/>
          <w:sz w:val="24"/>
          <w:szCs w:val="24"/>
          <w:rtl/>
          <w:lang w:val="en-US"/>
        </w:rPr>
        <w:t xml:space="preserve"> הממשל הצרפתי היה יותר נחרץ כלפי ישראל.</w:t>
      </w:r>
      <w:r w:rsidR="005C7A8A">
        <w:rPr>
          <w:rFonts w:asciiTheme="majorBidi" w:hAnsiTheme="majorBidi" w:cs="Times New Roman" w:hint="cs"/>
          <w:sz w:val="24"/>
          <w:szCs w:val="24"/>
          <w:rtl/>
          <w:lang w:val="en-US"/>
        </w:rPr>
        <w:t xml:space="preserve"> הוא ראה במדיניות הישראלית התנהגות ברוטלית, אשר מסכלת </w:t>
      </w:r>
      <w:r>
        <w:rPr>
          <w:rFonts w:asciiTheme="majorBidi" w:hAnsiTheme="majorBidi" w:cs="Times New Roman" w:hint="cs"/>
          <w:sz w:val="24"/>
          <w:szCs w:val="24"/>
          <w:rtl/>
          <w:lang w:val="en-US"/>
        </w:rPr>
        <w:t>כל סיכוי לצעוד לעבר השלום</w:t>
      </w:r>
      <w:r w:rsidR="005C7A8A">
        <w:rPr>
          <w:rFonts w:asciiTheme="majorBidi" w:hAnsiTheme="majorBidi" w:cs="Times New Roman" w:hint="cs"/>
          <w:sz w:val="24"/>
          <w:szCs w:val="24"/>
          <w:rtl/>
          <w:lang w:val="en-US"/>
        </w:rPr>
        <w:t xml:space="preserve"> אף עלולה </w:t>
      </w:r>
      <w:r>
        <w:rPr>
          <w:rFonts w:asciiTheme="majorBidi" w:hAnsiTheme="majorBidi" w:cs="Times New Roman" w:hint="cs"/>
          <w:sz w:val="24"/>
          <w:szCs w:val="24"/>
          <w:rtl/>
          <w:lang w:val="en-US"/>
        </w:rPr>
        <w:t>לגרור למפנה קיצוני במדיניות של סאדאת</w:t>
      </w:r>
      <w:r w:rsidR="00D40523">
        <w:rPr>
          <w:rFonts w:asciiTheme="majorBidi" w:hAnsiTheme="majorBidi" w:cs="Times New Roman" w:hint="cs"/>
          <w:sz w:val="24"/>
          <w:szCs w:val="24"/>
          <w:rtl/>
          <w:lang w:val="en-US"/>
        </w:rPr>
        <w:t>.</w:t>
      </w:r>
      <w:r w:rsidR="00604897">
        <w:rPr>
          <w:rStyle w:val="FootnoteReference"/>
          <w:rFonts w:asciiTheme="majorBidi" w:hAnsiTheme="majorBidi" w:cs="Times New Roman"/>
          <w:sz w:val="24"/>
          <w:szCs w:val="24"/>
          <w:rtl/>
          <w:lang w:val="en-US"/>
        </w:rPr>
        <w:footnoteReference w:id="43"/>
      </w:r>
      <w:r w:rsidR="00D40523">
        <w:rPr>
          <w:rFonts w:asciiTheme="majorBidi" w:hAnsiTheme="majorBidi" w:cs="Times New Roman" w:hint="cs"/>
          <w:sz w:val="24"/>
          <w:szCs w:val="24"/>
          <w:rtl/>
          <w:lang w:val="en-US"/>
        </w:rPr>
        <w:t xml:space="preserve"> הבריטים, ומידה רבה של צדק,</w:t>
      </w:r>
      <w:r w:rsidR="006040C1">
        <w:rPr>
          <w:rFonts w:asciiTheme="majorBidi" w:hAnsiTheme="majorBidi" w:cs="Times New Roman" w:hint="cs"/>
          <w:sz w:val="24"/>
          <w:szCs w:val="24"/>
          <w:rtl/>
          <w:lang w:val="en-US"/>
        </w:rPr>
        <w:t xml:space="preserve"> טענו</w:t>
      </w:r>
      <w:r w:rsidR="00D40523">
        <w:rPr>
          <w:rFonts w:asciiTheme="majorBidi" w:hAnsiTheme="majorBidi" w:cs="Times New Roman" w:hint="cs"/>
          <w:sz w:val="24"/>
          <w:szCs w:val="24"/>
          <w:rtl/>
          <w:lang w:val="en-US"/>
        </w:rPr>
        <w:t xml:space="preserve"> כי ייתכן ונכונותו של סאדאת</w:t>
      </w:r>
      <w:r w:rsidR="006040C1">
        <w:rPr>
          <w:rFonts w:asciiTheme="majorBidi" w:hAnsiTheme="majorBidi" w:cs="Times New Roman" w:hint="cs"/>
          <w:sz w:val="24"/>
          <w:szCs w:val="24"/>
          <w:rtl/>
          <w:lang w:val="en-US"/>
        </w:rPr>
        <w:t xml:space="preserve"> לשלום</w:t>
      </w:r>
      <w:r w:rsidR="00D40523">
        <w:rPr>
          <w:rFonts w:asciiTheme="majorBidi" w:hAnsiTheme="majorBidi" w:cs="Times New Roman" w:hint="cs"/>
          <w:sz w:val="24"/>
          <w:szCs w:val="24"/>
          <w:rtl/>
          <w:lang w:val="en-US"/>
        </w:rPr>
        <w:t xml:space="preserve"> אינה אמתית, אך ממשלת ישראל הייתה צריכה להעמידו למבחן על ידי </w:t>
      </w:r>
      <w:r w:rsidR="00D40523">
        <w:rPr>
          <w:rFonts w:asciiTheme="majorBidi" w:hAnsiTheme="majorBidi" w:cs="Times New Roman"/>
          <w:sz w:val="24"/>
          <w:szCs w:val="24"/>
          <w:lang w:val="en-US"/>
        </w:rPr>
        <w:t>similarly forthcoming response</w:t>
      </w:r>
      <w:r w:rsidR="00D40523">
        <w:rPr>
          <w:rFonts w:asciiTheme="majorBidi" w:hAnsiTheme="majorBidi" w:cs="Times New Roman" w:hint="cs"/>
          <w:sz w:val="24"/>
          <w:szCs w:val="24"/>
          <w:rtl/>
          <w:lang w:val="en-US"/>
        </w:rPr>
        <w:t>. התשובה הישראלית פירושה מרשם להמשך הקיפאון.</w:t>
      </w:r>
      <w:r w:rsidR="00604897">
        <w:rPr>
          <w:rStyle w:val="FootnoteReference"/>
          <w:rFonts w:asciiTheme="majorBidi" w:hAnsiTheme="majorBidi" w:cs="Times New Roman"/>
          <w:sz w:val="24"/>
          <w:szCs w:val="24"/>
          <w:rtl/>
          <w:lang w:val="en-US"/>
        </w:rPr>
        <w:footnoteReference w:id="44"/>
      </w:r>
    </w:p>
    <w:p w:rsidR="006040C1" w:rsidRDefault="006040C1" w:rsidP="006040C1">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מאיר לא נרתעה ולא הייתה מוכנה לזוז כהוא זה מן המד</w:t>
      </w:r>
      <w:r w:rsidR="005C7A8A">
        <w:rPr>
          <w:rFonts w:asciiTheme="majorBidi" w:hAnsiTheme="majorBidi" w:cs="Times New Roman" w:hint="cs"/>
          <w:sz w:val="24"/>
          <w:szCs w:val="24"/>
          <w:rtl/>
          <w:lang w:val="en-US"/>
        </w:rPr>
        <w:t>יניות שלה. עם כל ההערכה לנכונות</w:t>
      </w:r>
      <w:r>
        <w:rPr>
          <w:rFonts w:asciiTheme="majorBidi" w:hAnsiTheme="majorBidi" w:cs="Times New Roman" w:hint="cs"/>
          <w:sz w:val="24"/>
          <w:szCs w:val="24"/>
          <w:rtl/>
          <w:lang w:val="en-US"/>
        </w:rPr>
        <w:t xml:space="preserve"> של מצרים לחתום על הסכם שלום, אך</w:t>
      </w:r>
      <w:r w:rsidR="005C7A8A">
        <w:rPr>
          <w:rFonts w:asciiTheme="majorBidi" w:hAnsiTheme="majorBidi" w:cs="Times New Roman" w:hint="cs"/>
          <w:sz w:val="24"/>
          <w:szCs w:val="24"/>
          <w:rtl/>
          <w:lang w:val="en-US"/>
        </w:rPr>
        <w:t xml:space="preserve"> הם</w:t>
      </w:r>
      <w:r>
        <w:rPr>
          <w:rFonts w:asciiTheme="majorBidi" w:hAnsiTheme="majorBidi" w:cs="Times New Roman" w:hint="cs"/>
          <w:sz w:val="24"/>
          <w:szCs w:val="24"/>
          <w:rtl/>
          <w:lang w:val="en-US"/>
        </w:rPr>
        <w:t xml:space="preserve"> רוצים , עוד בטרם החל המו"מ</w:t>
      </w:r>
      <w:r w:rsidR="005C7A8A">
        <w:rPr>
          <w:rFonts w:asciiTheme="majorBidi" w:hAnsiTheme="majorBidi" w:cs="Times New Roman" w:hint="cs"/>
          <w:sz w:val="24"/>
          <w:szCs w:val="24"/>
          <w:rtl/>
          <w:lang w:val="en-US"/>
        </w:rPr>
        <w:t xml:space="preserve"> לחתום</w:t>
      </w:r>
      <w:r>
        <w:rPr>
          <w:rFonts w:asciiTheme="majorBidi" w:hAnsiTheme="majorBidi" w:cs="Times New Roman" w:hint="cs"/>
          <w:sz w:val="24"/>
          <w:szCs w:val="24"/>
          <w:rtl/>
          <w:lang w:val="en-US"/>
        </w:rPr>
        <w:t xml:space="preserve"> על מסמך שאינה מסכימה לו. זו </w:t>
      </w:r>
      <w:r w:rsidR="005C7A8A">
        <w:rPr>
          <w:rFonts w:asciiTheme="majorBidi" w:hAnsiTheme="majorBidi" w:cs="Times New Roman" w:hint="cs"/>
          <w:sz w:val="24"/>
          <w:szCs w:val="24"/>
          <w:rtl/>
          <w:lang w:val="en-US"/>
        </w:rPr>
        <w:t xml:space="preserve">כפייה </w:t>
      </w:r>
      <w:r w:rsidR="005C7A8A">
        <w:rPr>
          <w:rFonts w:asciiTheme="majorBidi" w:hAnsiTheme="majorBidi" w:cs="Times New Roman" w:hint="cs"/>
          <w:sz w:val="24"/>
          <w:szCs w:val="24"/>
          <w:rtl/>
          <w:lang w:val="en-US"/>
        </w:rPr>
        <w:lastRenderedPageBreak/>
        <w:t>של תנאים. ממשלת ישראל שואפת</w:t>
      </w:r>
      <w:r>
        <w:rPr>
          <w:rFonts w:asciiTheme="majorBidi" w:hAnsiTheme="majorBidi" w:cs="Times New Roman" w:hint="cs"/>
          <w:sz w:val="24"/>
          <w:szCs w:val="24"/>
          <w:rtl/>
          <w:lang w:val="en-US"/>
        </w:rPr>
        <w:t xml:space="preserve"> </w:t>
      </w:r>
      <w:r w:rsidR="005C7A8A">
        <w:rPr>
          <w:rFonts w:asciiTheme="majorBidi" w:hAnsiTheme="majorBidi" w:cs="Times New Roman" w:hint="cs"/>
          <w:sz w:val="24"/>
          <w:szCs w:val="24"/>
          <w:rtl/>
          <w:lang w:val="en-US"/>
        </w:rPr>
        <w:t>ל</w:t>
      </w:r>
      <w:r>
        <w:rPr>
          <w:rFonts w:asciiTheme="majorBidi" w:hAnsiTheme="majorBidi" w:cs="Times New Roman" w:hint="cs"/>
          <w:sz w:val="24"/>
          <w:szCs w:val="24"/>
          <w:rtl/>
          <w:lang w:val="en-US"/>
        </w:rPr>
        <w:t>מו"מ, ותנ</w:t>
      </w:r>
      <w:r w:rsidR="00293ABC">
        <w:rPr>
          <w:rFonts w:asciiTheme="majorBidi" w:hAnsiTheme="majorBidi" w:cs="Times New Roman" w:hint="cs"/>
          <w:sz w:val="24"/>
          <w:szCs w:val="24"/>
          <w:rtl/>
          <w:lang w:val="en-US"/>
        </w:rPr>
        <w:t>א</w:t>
      </w:r>
      <w:r>
        <w:rPr>
          <w:rFonts w:asciiTheme="majorBidi" w:hAnsiTheme="majorBidi" w:cs="Times New Roman" w:hint="cs"/>
          <w:sz w:val="24"/>
          <w:szCs w:val="24"/>
          <w:rtl/>
          <w:lang w:val="en-US"/>
        </w:rPr>
        <w:t>י סאדאת מרוקנים עמדת ישראל במו"מ</w:t>
      </w:r>
      <w:r w:rsidR="005C7A8A">
        <w:rPr>
          <w:rFonts w:asciiTheme="majorBidi" w:hAnsiTheme="majorBidi" w:cs="Times New Roman" w:hint="cs"/>
          <w:sz w:val="24"/>
          <w:szCs w:val="24"/>
          <w:rtl/>
          <w:lang w:val="en-US"/>
        </w:rPr>
        <w:t xml:space="preserve"> אפשרי</w:t>
      </w:r>
      <w:r>
        <w:rPr>
          <w:rFonts w:asciiTheme="majorBidi" w:hAnsiTheme="majorBidi" w:cs="Times New Roman" w:hint="cs"/>
          <w:sz w:val="24"/>
          <w:szCs w:val="24"/>
          <w:rtl/>
          <w:lang w:val="en-US"/>
        </w:rPr>
        <w:t>. גבול חייב להיות מושג במו"מ בין הצדדים ואף אחד לא יוכל לומר היכן הגבול.</w:t>
      </w:r>
      <w:r w:rsidR="00604897">
        <w:rPr>
          <w:rStyle w:val="FootnoteReference"/>
          <w:rFonts w:asciiTheme="majorBidi" w:hAnsiTheme="majorBidi" w:cs="Times New Roman"/>
          <w:sz w:val="24"/>
          <w:szCs w:val="24"/>
          <w:rtl/>
          <w:lang w:val="en-US"/>
        </w:rPr>
        <w:footnoteReference w:id="45"/>
      </w:r>
      <w:r w:rsidR="00645895">
        <w:rPr>
          <w:rFonts w:asciiTheme="majorBidi" w:hAnsiTheme="majorBidi" w:cs="Times New Roman" w:hint="cs"/>
          <w:sz w:val="24"/>
          <w:szCs w:val="24"/>
          <w:rtl/>
          <w:lang w:val="en-US"/>
        </w:rPr>
        <w:t xml:space="preserve"> מאיר ציינה בפני ה</w:t>
      </w:r>
      <w:r w:rsidR="00293ABC">
        <w:rPr>
          <w:rFonts w:asciiTheme="majorBidi" w:hAnsiTheme="majorBidi" w:cs="Times New Roman" w:hint="cs"/>
          <w:sz w:val="24"/>
          <w:szCs w:val="24"/>
          <w:rtl/>
          <w:lang w:val="en-US"/>
        </w:rPr>
        <w:t>אמריקאים על פי עמדתם ז</w:t>
      </w:r>
      <w:r w:rsidR="00604897">
        <w:rPr>
          <w:rFonts w:asciiTheme="majorBidi" w:hAnsiTheme="majorBidi" w:cs="Times New Roman" w:hint="cs"/>
          <w:sz w:val="24"/>
          <w:szCs w:val="24"/>
          <w:rtl/>
          <w:lang w:val="en-US"/>
        </w:rPr>
        <w:t>ו</w:t>
      </w:r>
      <w:r w:rsidR="00293ABC">
        <w:rPr>
          <w:rFonts w:asciiTheme="majorBidi" w:hAnsiTheme="majorBidi" w:cs="Times New Roman" w:hint="cs"/>
          <w:sz w:val="24"/>
          <w:szCs w:val="24"/>
          <w:rtl/>
          <w:lang w:val="en-US"/>
        </w:rPr>
        <w:t xml:space="preserve"> לישראל אסור לומר מהן עמדותיה. כאשר מצרים מנסחת את נכונותה לשלום בצורה אולטימטיבית אין מותחים עליה ביקורת, אך שישראל חוזרת על עמדתה הידועה קמה מהומת עולם. יתר על כן, כאשר מצרים,</w:t>
      </w:r>
    </w:p>
    <w:p w:rsidR="006040C1" w:rsidRDefault="00293ABC" w:rsidP="00293ABC">
      <w:pPr>
        <w:bidi/>
        <w:spacing w:line="480" w:lineRule="auto"/>
        <w:ind w:left="680" w:right="680"/>
        <w:jc w:val="both"/>
        <w:rPr>
          <w:rFonts w:asciiTheme="majorBidi" w:hAnsiTheme="majorBidi" w:cs="Times New Roman"/>
          <w:sz w:val="24"/>
          <w:szCs w:val="24"/>
          <w:rtl/>
          <w:lang w:val="en-US"/>
        </w:rPr>
      </w:pPr>
      <w:r w:rsidRPr="00293ABC">
        <w:rPr>
          <w:rFonts w:asciiTheme="majorBidi" w:hAnsiTheme="majorBidi" w:cs="Times New Roman"/>
          <w:sz w:val="24"/>
          <w:szCs w:val="24"/>
          <w:lang w:val="en-US"/>
        </w:rPr>
        <w:t>States its position, whole world says that is fine, but when Israel says it will withdraw to secure borders and not to the pre-June 5, 1967 lines, everybody becomes upset and accuses Israel of disrupting the peace in the Middle East, and there are threats of Security Council or Big Four action…Israel is apparently only government in the world that cannot state its position</w:t>
      </w:r>
      <w:r w:rsidR="00604897">
        <w:rPr>
          <w:rStyle w:val="FootnoteReference"/>
          <w:rFonts w:asciiTheme="majorBidi" w:hAnsiTheme="majorBidi" w:cs="Times New Roman"/>
          <w:sz w:val="24"/>
          <w:szCs w:val="24"/>
          <w:lang w:val="en-US"/>
        </w:rPr>
        <w:footnoteReference w:id="46"/>
      </w:r>
      <w:r w:rsidRPr="00293ABC">
        <w:rPr>
          <w:rFonts w:asciiTheme="majorBidi" w:hAnsiTheme="majorBidi" w:cs="Times New Roman"/>
          <w:sz w:val="24"/>
          <w:szCs w:val="24"/>
          <w:rtl/>
          <w:lang w:val="en-US"/>
        </w:rPr>
        <w:t>.</w:t>
      </w:r>
    </w:p>
    <w:p w:rsidR="00293ABC" w:rsidRDefault="00293ABC" w:rsidP="00B96C09">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היא חזרה והדגישה כי גבולות בטוחים ומוכרים על ידי מו"מ הם הכרחיים למניעת מלחמה נוספת</w:t>
      </w:r>
      <w:r w:rsidR="005242AB">
        <w:rPr>
          <w:rFonts w:asciiTheme="majorBidi" w:hAnsiTheme="majorBidi" w:cs="Times New Roman" w:hint="cs"/>
          <w:sz w:val="24"/>
          <w:szCs w:val="24"/>
          <w:rtl/>
          <w:lang w:val="en-US"/>
        </w:rPr>
        <w:t>. ב-16 במרס ציינה בכנסת כי, "את השלום המיוחל אפשר להשיג רק ב</w:t>
      </w:r>
      <w:r w:rsidR="00F33C3C">
        <w:rPr>
          <w:rFonts w:asciiTheme="majorBidi" w:hAnsiTheme="majorBidi" w:cs="Times New Roman" w:hint="cs"/>
          <w:sz w:val="24"/>
          <w:szCs w:val="24"/>
          <w:rtl/>
          <w:lang w:val="en-US"/>
        </w:rPr>
        <w:t>משא-ומתן בינינו לבין שכנינו, משא</w:t>
      </w:r>
      <w:r w:rsidR="005242AB">
        <w:rPr>
          <w:rFonts w:asciiTheme="majorBidi" w:hAnsiTheme="majorBidi" w:cs="Times New Roman" w:hint="cs"/>
          <w:sz w:val="24"/>
          <w:szCs w:val="24"/>
          <w:rtl/>
          <w:lang w:val="en-US"/>
        </w:rPr>
        <w:t xml:space="preserve">-ומתן חופשי, שיתנהל ללא תנאים מוקדמים וללא תכתיבים. נדחה כל ניסיון של כפיית גבולות מצד גורם כלשהו.  על כן </w:t>
      </w:r>
      <w:r>
        <w:rPr>
          <w:rFonts w:asciiTheme="majorBidi" w:hAnsiTheme="majorBidi" w:cs="Times New Roman" w:hint="cs"/>
          <w:sz w:val="24"/>
          <w:szCs w:val="24"/>
          <w:rtl/>
          <w:lang w:val="en-US"/>
        </w:rPr>
        <w:t>ערבויות בינלאומיות אינן תחליף.</w:t>
      </w:r>
      <w:r w:rsidR="00604897">
        <w:rPr>
          <w:rStyle w:val="FootnoteReference"/>
          <w:rFonts w:asciiTheme="majorBidi" w:hAnsiTheme="majorBidi" w:cs="Times New Roman"/>
          <w:sz w:val="24"/>
          <w:szCs w:val="24"/>
          <w:rtl/>
          <w:lang w:val="en-US"/>
        </w:rPr>
        <w:footnoteReference w:id="47"/>
      </w:r>
      <w:r w:rsidR="00F33C3C">
        <w:rPr>
          <w:rFonts w:asciiTheme="majorBidi" w:hAnsiTheme="majorBidi" w:cs="Times New Roman" w:hint="cs"/>
          <w:sz w:val="24"/>
          <w:szCs w:val="24"/>
          <w:rtl/>
          <w:lang w:val="en-US"/>
        </w:rPr>
        <w:t xml:space="preserve"> </w:t>
      </w:r>
    </w:p>
    <w:p w:rsidR="00F33C3C" w:rsidRDefault="00F33C3C" w:rsidP="00F33C3C">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שני הצדדים </w:t>
      </w:r>
      <w:r w:rsidR="00645895">
        <w:rPr>
          <w:rFonts w:asciiTheme="majorBidi" w:hAnsiTheme="majorBidi" w:cs="Times New Roman" w:hint="cs"/>
          <w:sz w:val="24"/>
          <w:szCs w:val="24"/>
          <w:rtl/>
          <w:lang w:val="en-US"/>
        </w:rPr>
        <w:t>ד</w:t>
      </w:r>
      <w:r>
        <w:rPr>
          <w:rFonts w:asciiTheme="majorBidi" w:hAnsiTheme="majorBidi" w:cs="Times New Roman" w:hint="cs"/>
          <w:sz w:val="24"/>
          <w:szCs w:val="24"/>
          <w:rtl/>
          <w:lang w:val="en-US"/>
        </w:rPr>
        <w:t xml:space="preserve">בקו במדיניות שלא היו מוכנים לסטות ממנה. סאדאת בדומה לקודמו שלל כל אפשרות לנהל מו"מ ישיר עם הישראלים, שהייתה מבחינה זו השפלה לשבת עם המנצח. מדיניותו הייתה לרתום את האמריקאים ללחוץ על הממשלה הישראלית להתחייב לסגת מכל האדמות הכבושות. </w:t>
      </w:r>
      <w:r w:rsidR="005D5B17">
        <w:rPr>
          <w:rFonts w:asciiTheme="majorBidi" w:hAnsiTheme="majorBidi" w:cs="Times New Roman" w:hint="cs"/>
          <w:sz w:val="24"/>
          <w:szCs w:val="24"/>
          <w:rtl/>
          <w:lang w:val="en-US"/>
        </w:rPr>
        <w:t xml:space="preserve">מדיניות </w:t>
      </w:r>
      <w:r>
        <w:rPr>
          <w:rFonts w:asciiTheme="majorBidi" w:hAnsiTheme="majorBidi" w:cs="Times New Roman" w:hint="cs"/>
          <w:sz w:val="24"/>
          <w:szCs w:val="24"/>
          <w:rtl/>
          <w:lang w:val="en-US"/>
        </w:rPr>
        <w:t xml:space="preserve">מאיר, לעומת </w:t>
      </w:r>
      <w:r w:rsidR="005D5B17">
        <w:rPr>
          <w:rFonts w:asciiTheme="majorBidi" w:hAnsiTheme="majorBidi" w:cs="Times New Roman" w:hint="cs"/>
          <w:sz w:val="24"/>
          <w:szCs w:val="24"/>
          <w:rtl/>
          <w:lang w:val="en-US"/>
        </w:rPr>
        <w:lastRenderedPageBreak/>
        <w:t>זאת,</w:t>
      </w:r>
      <w:r>
        <w:rPr>
          <w:rFonts w:asciiTheme="majorBidi" w:hAnsiTheme="majorBidi" w:cs="Times New Roman" w:hint="cs"/>
          <w:sz w:val="24"/>
          <w:szCs w:val="24"/>
          <w:rtl/>
          <w:lang w:val="en-US"/>
        </w:rPr>
        <w:t xml:space="preserve"> הייתה כי כל נסיגה וכל פתרון חייב להיות תוצר של מו"מ ישיר בין הצדדים. כל </w:t>
      </w:r>
      <w:r w:rsidR="00852799">
        <w:rPr>
          <w:rFonts w:asciiTheme="majorBidi" w:hAnsiTheme="majorBidi" w:cs="Times New Roman" w:hint="cs"/>
          <w:sz w:val="24"/>
          <w:szCs w:val="24"/>
          <w:rtl/>
          <w:lang w:val="en-US"/>
        </w:rPr>
        <w:t>פתרון אחר הוא למעשה כפייה.</w:t>
      </w:r>
    </w:p>
    <w:p w:rsidR="00D40523" w:rsidRDefault="00B96C09" w:rsidP="00B96C09">
      <w:pPr>
        <w:bidi/>
        <w:spacing w:line="480" w:lineRule="auto"/>
        <w:jc w:val="both"/>
        <w:rPr>
          <w:rFonts w:asciiTheme="majorBidi" w:hAnsiTheme="majorBidi" w:cs="Times New Roman"/>
          <w:b/>
          <w:bCs/>
          <w:sz w:val="24"/>
          <w:szCs w:val="24"/>
          <w:lang w:val="en-US"/>
        </w:rPr>
      </w:pPr>
      <w:r>
        <w:rPr>
          <w:rFonts w:asciiTheme="majorBidi" w:hAnsiTheme="majorBidi" w:cs="Times New Roman" w:hint="cs"/>
          <w:b/>
          <w:bCs/>
          <w:sz w:val="24"/>
          <w:szCs w:val="24"/>
          <w:rtl/>
          <w:lang w:val="en-US"/>
        </w:rPr>
        <w:t>הניסיון להסדר חלקי</w:t>
      </w:r>
    </w:p>
    <w:p w:rsidR="00021CB6" w:rsidRDefault="00021CB6" w:rsidP="00021CB6">
      <w:pPr>
        <w:bidi/>
        <w:spacing w:line="480" w:lineRule="auto"/>
        <w:jc w:val="both"/>
        <w:rPr>
          <w:rFonts w:asciiTheme="majorBidi" w:hAnsiTheme="majorBidi" w:cs="Times New Roman"/>
          <w:sz w:val="24"/>
          <w:szCs w:val="24"/>
          <w:rtl/>
          <w:lang w:val="en-US"/>
        </w:rPr>
      </w:pPr>
      <w:r w:rsidRPr="00021CB6">
        <w:rPr>
          <w:rFonts w:asciiTheme="majorBidi" w:hAnsiTheme="majorBidi" w:cs="Times New Roman"/>
          <w:sz w:val="24"/>
          <w:szCs w:val="24"/>
          <w:rtl/>
          <w:lang w:val="en-US"/>
        </w:rPr>
        <w:t>הנשיא המצרי ראה בתשובה הישראלית הוכחה שאין רצונה של ממשלת ישראל בשלום אלא ממשיכה ל</w:t>
      </w:r>
      <w:r w:rsidR="009830CB">
        <w:rPr>
          <w:rFonts w:asciiTheme="majorBidi" w:hAnsiTheme="majorBidi" w:cs="Times New Roman"/>
          <w:sz w:val="24"/>
          <w:szCs w:val="24"/>
          <w:rtl/>
          <w:lang w:val="en-US"/>
        </w:rPr>
        <w:t>דגול במדיניות של התפשטות.</w:t>
      </w:r>
      <w:r w:rsidRPr="00021CB6">
        <w:rPr>
          <w:rFonts w:asciiTheme="majorBidi" w:hAnsiTheme="majorBidi" w:cs="Times New Roman"/>
          <w:sz w:val="24"/>
          <w:szCs w:val="24"/>
          <w:rtl/>
          <w:lang w:val="en-US"/>
        </w:rPr>
        <w:t xml:space="preserve"> ישראל עדיין ש</w:t>
      </w:r>
      <w:r w:rsidR="009830CB">
        <w:rPr>
          <w:rFonts w:asciiTheme="majorBidi" w:hAnsiTheme="majorBidi" w:cs="Times New Roman"/>
          <w:sz w:val="24"/>
          <w:szCs w:val="24"/>
          <w:rtl/>
          <w:lang w:val="en-US"/>
        </w:rPr>
        <w:t>יכורה מן הניצחון, וכי הנשק שמספ</w:t>
      </w:r>
      <w:r w:rsidR="009830CB">
        <w:rPr>
          <w:rFonts w:asciiTheme="majorBidi" w:hAnsiTheme="majorBidi" w:cs="Times New Roman" w:hint="cs"/>
          <w:sz w:val="24"/>
          <w:szCs w:val="24"/>
          <w:rtl/>
          <w:lang w:val="en-US"/>
        </w:rPr>
        <w:t>ק</w:t>
      </w:r>
      <w:r w:rsidRPr="00021CB6">
        <w:rPr>
          <w:rFonts w:asciiTheme="majorBidi" w:hAnsiTheme="majorBidi" w:cs="Times New Roman"/>
          <w:sz w:val="24"/>
          <w:szCs w:val="24"/>
          <w:rtl/>
          <w:lang w:val="en-US"/>
        </w:rPr>
        <w:t>ת ארה"ב מכתיב את השלום שישראל רוצה לכפות.</w:t>
      </w:r>
      <w:r>
        <w:rPr>
          <w:rFonts w:asciiTheme="majorBidi" w:hAnsiTheme="majorBidi" w:cs="Times New Roman" w:hint="cs"/>
          <w:sz w:val="24"/>
          <w:szCs w:val="24"/>
          <w:rtl/>
          <w:lang w:val="en-US"/>
        </w:rPr>
        <w:t xml:space="preserve"> באותה מידה גם הממשלה הישראלית ראתה בנכונות שלו לשלום לכפות הסדר על פי תנאיו. על</w:t>
      </w:r>
      <w:r w:rsidR="00F33C3C">
        <w:rPr>
          <w:rFonts w:asciiTheme="majorBidi" w:hAnsiTheme="majorBidi" w:cs="Times New Roman" w:hint="cs"/>
          <w:sz w:val="24"/>
          <w:szCs w:val="24"/>
          <w:rtl/>
          <w:lang w:val="en-US"/>
        </w:rPr>
        <w:t xml:space="preserve"> אף</w:t>
      </w:r>
      <w:r>
        <w:rPr>
          <w:rFonts w:asciiTheme="majorBidi" w:hAnsiTheme="majorBidi" w:cs="Times New Roman" w:hint="cs"/>
          <w:sz w:val="24"/>
          <w:szCs w:val="24"/>
          <w:rtl/>
          <w:lang w:val="en-US"/>
        </w:rPr>
        <w:t xml:space="preserve"> התשובה הישראלית להצעת השלום שלו הוא ראה לנכון להמשיך בתהליך השלום. ב-5 במרס הוא כותב לנשיא האמריקאי</w:t>
      </w:r>
      <w:r w:rsidR="00BD26E1">
        <w:rPr>
          <w:rFonts w:asciiTheme="majorBidi" w:hAnsiTheme="majorBidi" w:cs="Times New Roman" w:hint="cs"/>
          <w:sz w:val="24"/>
          <w:szCs w:val="24"/>
          <w:rtl/>
          <w:lang w:val="en-US"/>
        </w:rPr>
        <w:t xml:space="preserve">, </w:t>
      </w:r>
      <w:r w:rsidR="00A6488F">
        <w:rPr>
          <w:rFonts w:asciiTheme="majorBidi" w:hAnsiTheme="majorBidi" w:cs="Times New Roman" w:hint="cs"/>
          <w:sz w:val="24"/>
          <w:szCs w:val="24"/>
          <w:rtl/>
          <w:lang w:val="en-US"/>
        </w:rPr>
        <w:t>כ</w:t>
      </w:r>
      <w:r w:rsidR="00BD26E1">
        <w:rPr>
          <w:rFonts w:asciiTheme="majorBidi" w:hAnsiTheme="majorBidi" w:cs="Times New Roman" w:hint="cs"/>
          <w:sz w:val="24"/>
          <w:szCs w:val="24"/>
          <w:rtl/>
          <w:lang w:val="en-US"/>
        </w:rPr>
        <w:t>י המפתח להסדר תלוי בממשל האמריקאי, שכן הוא מספק לישראל סיוע פוליטי, כלכלי וצבאי. סיוע זה הוא שהביא לתוקפנות הישראלית והוא מאפשר להמשיך להחזיק באדמות ערביות. אם הסדר כולל אינו אפשרי הוא מציע הסדר ביניים לפתיחת התעלה על פי קווי הנאום ששלו מה-4 בפברואר 1971.</w:t>
      </w:r>
      <w:r w:rsidR="0021151C">
        <w:rPr>
          <w:rStyle w:val="FootnoteReference"/>
          <w:rFonts w:asciiTheme="majorBidi" w:hAnsiTheme="majorBidi" w:cs="Times New Roman"/>
          <w:sz w:val="24"/>
          <w:szCs w:val="24"/>
          <w:rtl/>
          <w:lang w:val="en-US"/>
        </w:rPr>
        <w:footnoteReference w:id="48"/>
      </w:r>
    </w:p>
    <w:p w:rsidR="00E47C70" w:rsidRDefault="0021151C" w:rsidP="00332F54">
      <w:pPr>
        <w:bidi/>
        <w:spacing w:line="480" w:lineRule="auto"/>
        <w:jc w:val="both"/>
        <w:rPr>
          <w:rFonts w:asciiTheme="majorBidi" w:hAnsiTheme="majorBidi" w:cs="Times New Roman"/>
          <w:sz w:val="24"/>
          <w:szCs w:val="24"/>
          <w:lang w:val="en-US"/>
        </w:rPr>
      </w:pPr>
      <w:r>
        <w:rPr>
          <w:rFonts w:asciiTheme="majorBidi" w:hAnsiTheme="majorBidi" w:cs="Times New Roman" w:hint="cs"/>
          <w:sz w:val="24"/>
          <w:szCs w:val="24"/>
          <w:rtl/>
          <w:lang w:val="en-US"/>
        </w:rPr>
        <w:t>על פי ההצעה של סאדאת בתקופה זו של הפסקת אש תתבצע נסיגה חלקית של הכוחות הישראליים מהגדה המזרחית של התעלה. נסיגה זו תהא שלב ראשון</w:t>
      </w:r>
      <w:r w:rsidR="00DA103A">
        <w:rPr>
          <w:rFonts w:asciiTheme="majorBidi" w:hAnsiTheme="majorBidi" w:cs="Times New Roman" w:hint="cs"/>
          <w:sz w:val="24"/>
          <w:szCs w:val="24"/>
          <w:rtl/>
          <w:lang w:val="en-US"/>
        </w:rPr>
        <w:t xml:space="preserve"> של</w:t>
      </w:r>
      <w:r>
        <w:rPr>
          <w:rFonts w:asciiTheme="majorBidi" w:hAnsiTheme="majorBidi" w:cs="Times New Roman" w:hint="cs"/>
          <w:sz w:val="24"/>
          <w:szCs w:val="24"/>
          <w:rtl/>
          <w:lang w:val="en-US"/>
        </w:rPr>
        <w:t xml:space="preserve"> לוח זמנים לקראת ביצוע שאר סעיפי החלטת מועצת הביטחון 242. אם אכן יתבצע הדבר תהייה מצרים מוכנה לגשת מיד לנקות את תעלת סואץ ופתיחתה לשייט בינלאומי.</w:t>
      </w:r>
      <w:r w:rsidR="004E30AF">
        <w:rPr>
          <w:rStyle w:val="FootnoteReference"/>
          <w:rFonts w:asciiTheme="majorBidi" w:hAnsiTheme="majorBidi" w:cs="Times New Roman"/>
          <w:sz w:val="24"/>
          <w:szCs w:val="24"/>
          <w:rtl/>
          <w:lang w:val="en-US"/>
        </w:rPr>
        <w:footnoteReference w:id="49"/>
      </w:r>
      <w:r w:rsidR="00E47C70" w:rsidRPr="00E47C70">
        <w:rPr>
          <w:rtl/>
        </w:rPr>
        <w:t xml:space="preserve"> </w:t>
      </w:r>
      <w:r w:rsidR="00E47C70" w:rsidRPr="00E47C70">
        <w:rPr>
          <w:rFonts w:asciiTheme="majorBidi" w:hAnsiTheme="majorBidi" w:cs="Times New Roman"/>
          <w:sz w:val="24"/>
          <w:szCs w:val="24"/>
          <w:rtl/>
          <w:lang w:val="en-US"/>
        </w:rPr>
        <w:t>יוזמתו של סאדאת לא הייתה שליפה מן המותן</w:t>
      </w:r>
      <w:r w:rsidR="00E47C70">
        <w:rPr>
          <w:rFonts w:asciiTheme="majorBidi" w:hAnsiTheme="majorBidi" w:cs="Times New Roman" w:hint="cs"/>
          <w:sz w:val="24"/>
          <w:szCs w:val="24"/>
          <w:rtl/>
          <w:lang w:val="en-US"/>
        </w:rPr>
        <w:t>.</w:t>
      </w:r>
      <w:r w:rsidR="0022260E">
        <w:rPr>
          <w:rFonts w:asciiTheme="majorBidi" w:hAnsiTheme="majorBidi" w:cs="Times New Roman"/>
          <w:sz w:val="24"/>
          <w:szCs w:val="24"/>
          <w:rtl/>
          <w:lang w:val="en-US"/>
        </w:rPr>
        <w:t xml:space="preserve"> הרעיון היה</w:t>
      </w:r>
      <w:r w:rsidR="00E47C70" w:rsidRPr="00E47C70">
        <w:rPr>
          <w:rFonts w:asciiTheme="majorBidi" w:hAnsiTheme="majorBidi" w:cs="Times New Roman"/>
          <w:sz w:val="24"/>
          <w:szCs w:val="24"/>
          <w:rtl/>
          <w:lang w:val="en-US"/>
        </w:rPr>
        <w:t xml:space="preserve"> של שר הביטחון הישראלי</w:t>
      </w:r>
      <w:r w:rsidR="0022260E">
        <w:rPr>
          <w:rFonts w:asciiTheme="majorBidi" w:hAnsiTheme="majorBidi" w:cs="Times New Roman" w:hint="cs"/>
          <w:sz w:val="24"/>
          <w:szCs w:val="24"/>
          <w:rtl/>
          <w:lang w:val="en-US"/>
        </w:rPr>
        <w:t xml:space="preserve"> משה דיין</w:t>
      </w:r>
      <w:r w:rsidR="00E47C70" w:rsidRPr="00E47C70">
        <w:rPr>
          <w:rFonts w:asciiTheme="majorBidi" w:hAnsiTheme="majorBidi" w:cs="Times New Roman"/>
          <w:sz w:val="24"/>
          <w:szCs w:val="24"/>
          <w:rtl/>
          <w:lang w:val="en-US"/>
        </w:rPr>
        <w:t xml:space="preserve">.  הלה היה מעוניין למצוא דרך לחידושו של המו"מ וייצובה של הפסקת האש בגבולות הקיימים. חזרה למצב קודם הפסקת האש טומן בחובו סכנות, במיוחד לאור מעורבותם של הסובייטים. הוא סבר כי פתיחת התעלה </w:t>
      </w:r>
      <w:r w:rsidR="00E47C70" w:rsidRPr="00E47C70">
        <w:rPr>
          <w:rFonts w:asciiTheme="majorBidi" w:hAnsiTheme="majorBidi" w:cs="Times New Roman"/>
          <w:sz w:val="24"/>
          <w:szCs w:val="24"/>
          <w:rtl/>
          <w:lang w:val="en-US"/>
        </w:rPr>
        <w:lastRenderedPageBreak/>
        <w:t>ובניית ערי התעלה עשויים להבטיח כי אין פני המצרים למלחמה נוספת. הרע</w:t>
      </w:r>
      <w:r w:rsidR="0022260E">
        <w:rPr>
          <w:rFonts w:asciiTheme="majorBidi" w:hAnsiTheme="majorBidi" w:cs="Times New Roman"/>
          <w:sz w:val="24"/>
          <w:szCs w:val="24"/>
          <w:rtl/>
          <w:lang w:val="en-US"/>
        </w:rPr>
        <w:t>יונות של דיין נודעו בקרב האמריק</w:t>
      </w:r>
      <w:r w:rsidR="00E47C70" w:rsidRPr="00E47C70">
        <w:rPr>
          <w:rFonts w:asciiTheme="majorBidi" w:hAnsiTheme="majorBidi" w:cs="Times New Roman"/>
          <w:sz w:val="24"/>
          <w:szCs w:val="24"/>
          <w:rtl/>
          <w:lang w:val="en-US"/>
        </w:rPr>
        <w:t>נים כתוכנית דיין.</w:t>
      </w:r>
      <w:r w:rsidR="0022260E">
        <w:rPr>
          <w:rStyle w:val="FootnoteReference"/>
          <w:rFonts w:asciiTheme="majorBidi" w:hAnsiTheme="majorBidi" w:cs="Times New Roman"/>
          <w:sz w:val="24"/>
          <w:szCs w:val="24"/>
          <w:rtl/>
          <w:lang w:val="en-US"/>
        </w:rPr>
        <w:footnoteReference w:id="50"/>
      </w:r>
      <w:r w:rsidR="00E47C70">
        <w:rPr>
          <w:rFonts w:asciiTheme="majorBidi" w:hAnsiTheme="majorBidi" w:cs="Times New Roman"/>
          <w:sz w:val="24"/>
          <w:szCs w:val="24"/>
          <w:lang w:val="en-US"/>
        </w:rPr>
        <w:t xml:space="preserve">  </w:t>
      </w:r>
    </w:p>
    <w:p w:rsidR="00332F54" w:rsidRDefault="0021151C" w:rsidP="009C3E10">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 </w:t>
      </w:r>
      <w:r w:rsidRPr="0021151C">
        <w:rPr>
          <w:rFonts w:asciiTheme="majorBidi" w:hAnsiTheme="majorBidi" w:cs="Times New Roman"/>
          <w:sz w:val="24"/>
          <w:szCs w:val="24"/>
          <w:rtl/>
          <w:lang w:val="en-US"/>
        </w:rPr>
        <w:t xml:space="preserve">בנאומו לא קבע הנשיא המצרי קו לנסיגת הכוחות הישראליים, אולם בראיון שהעניק לשבועון </w:t>
      </w:r>
      <w:r>
        <w:rPr>
          <w:rFonts w:asciiTheme="majorBidi" w:hAnsiTheme="majorBidi" w:cs="Times New Roman"/>
          <w:sz w:val="24"/>
          <w:szCs w:val="24"/>
          <w:rtl/>
          <w:lang w:val="en-US"/>
        </w:rPr>
        <w:t>ניוזוויק האמריקא</w:t>
      </w:r>
      <w:r w:rsidRPr="0021151C">
        <w:rPr>
          <w:rFonts w:asciiTheme="majorBidi" w:hAnsiTheme="majorBidi" w:cs="Times New Roman"/>
          <w:sz w:val="24"/>
          <w:szCs w:val="24"/>
          <w:rtl/>
          <w:lang w:val="en-US"/>
        </w:rPr>
        <w:t>י ב-22 באותו חודש קבע את קו אל-עריש ראס מוחמד, כמאה ק"מ מזרחית לתעלה, כקו נסיגה. סאדאת חזר והדגיש</w:t>
      </w:r>
      <w:r>
        <w:rPr>
          <w:rFonts w:asciiTheme="majorBidi" w:hAnsiTheme="majorBidi" w:cs="Times New Roman"/>
          <w:sz w:val="24"/>
          <w:szCs w:val="24"/>
          <w:rtl/>
          <w:lang w:val="en-US"/>
        </w:rPr>
        <w:t xml:space="preserve"> כי היוזמה המצרית אינה בבחינת פ</w:t>
      </w:r>
      <w:r w:rsidRPr="0021151C">
        <w:rPr>
          <w:rFonts w:asciiTheme="majorBidi" w:hAnsiTheme="majorBidi" w:cs="Times New Roman"/>
          <w:sz w:val="24"/>
          <w:szCs w:val="24"/>
          <w:rtl/>
          <w:lang w:val="en-US"/>
        </w:rPr>
        <w:t>תרון קבע אלא צעד ראשון לקראת עיבוד לוח זמנים לנס</w:t>
      </w:r>
      <w:r w:rsidR="00A12809">
        <w:rPr>
          <w:rFonts w:asciiTheme="majorBidi" w:hAnsiTheme="majorBidi" w:cs="Times New Roman"/>
          <w:sz w:val="24"/>
          <w:szCs w:val="24"/>
          <w:rtl/>
          <w:lang w:val="en-US"/>
        </w:rPr>
        <w:t>יגה כוללת.</w:t>
      </w:r>
      <w:r w:rsidRPr="0021151C">
        <w:rPr>
          <w:rFonts w:asciiTheme="majorBidi" w:hAnsiTheme="majorBidi" w:cs="Times New Roman"/>
          <w:sz w:val="24"/>
          <w:szCs w:val="24"/>
          <w:rtl/>
          <w:lang w:val="en-US"/>
        </w:rPr>
        <w:t xml:space="preserve"> אין ביוזמה</w:t>
      </w:r>
      <w:r w:rsidR="00DA103A">
        <w:rPr>
          <w:rFonts w:asciiTheme="majorBidi" w:hAnsiTheme="majorBidi" w:cs="Times New Roman" w:hint="cs"/>
          <w:sz w:val="24"/>
          <w:szCs w:val="24"/>
          <w:rtl/>
          <w:lang w:val="en-US"/>
        </w:rPr>
        <w:t xml:space="preserve"> כל</w:t>
      </w:r>
      <w:r w:rsidRPr="0021151C">
        <w:rPr>
          <w:rFonts w:asciiTheme="majorBidi" w:hAnsiTheme="majorBidi" w:cs="Times New Roman"/>
          <w:sz w:val="24"/>
          <w:szCs w:val="24"/>
          <w:rtl/>
          <w:lang w:val="en-US"/>
        </w:rPr>
        <w:t xml:space="preserve"> נכונות לניהול מו"מ ישיר, או מחויבות מצרית לשלום. על פי היוזמה מצרים מוכנה להמשכה של הפסקת האש, אך מוגבלת בזמן, שכן הפסקת אש קבועה פירושה הנצחת הכיבוש והמשכו של הסטאטוס קוו.</w:t>
      </w:r>
      <w:r w:rsidR="004E30AF" w:rsidRPr="004E30AF">
        <w:rPr>
          <w:rtl/>
        </w:rPr>
        <w:t xml:space="preserve"> </w:t>
      </w:r>
      <w:r w:rsidR="004E30AF" w:rsidRPr="004E30AF">
        <w:rPr>
          <w:rFonts w:asciiTheme="majorBidi" w:hAnsiTheme="majorBidi" w:cs="Times New Roman"/>
          <w:sz w:val="24"/>
          <w:szCs w:val="24"/>
          <w:rtl/>
          <w:lang w:val="en-US"/>
        </w:rPr>
        <w:t>כן תהייה מצרים נכונה לאפשר שייט ישראלי חו</w:t>
      </w:r>
      <w:r w:rsidR="004E30AF">
        <w:rPr>
          <w:rFonts w:asciiTheme="majorBidi" w:hAnsiTheme="majorBidi" w:cs="Times New Roman"/>
          <w:sz w:val="24"/>
          <w:szCs w:val="24"/>
          <w:rtl/>
          <w:lang w:val="en-US"/>
        </w:rPr>
        <w:t>פשי דרך שארם א-שייח,</w:t>
      </w:r>
      <w:r w:rsidR="004E30AF" w:rsidRPr="004E30AF">
        <w:rPr>
          <w:rFonts w:asciiTheme="majorBidi" w:hAnsiTheme="majorBidi" w:cs="Times New Roman"/>
          <w:sz w:val="24"/>
          <w:szCs w:val="24"/>
          <w:rtl/>
          <w:lang w:val="en-US"/>
        </w:rPr>
        <w:t xml:space="preserve"> </w:t>
      </w:r>
      <w:r w:rsidR="004E30AF">
        <w:rPr>
          <w:rFonts w:asciiTheme="majorBidi" w:hAnsiTheme="majorBidi" w:cs="Times New Roman" w:hint="cs"/>
          <w:sz w:val="24"/>
          <w:szCs w:val="24"/>
          <w:rtl/>
          <w:lang w:val="en-US"/>
        </w:rPr>
        <w:t>ב</w:t>
      </w:r>
      <w:r w:rsidR="004E30AF" w:rsidRPr="004E30AF">
        <w:rPr>
          <w:rFonts w:asciiTheme="majorBidi" w:hAnsiTheme="majorBidi" w:cs="Times New Roman"/>
          <w:sz w:val="24"/>
          <w:szCs w:val="24"/>
          <w:rtl/>
          <w:lang w:val="en-US"/>
        </w:rPr>
        <w:t xml:space="preserve">כפוף למילוי ההתחייבויות של החלטות האו"ם והחלטות אלה נגעו להשבת זכויותיו של העם הפלשתינאי. </w:t>
      </w:r>
      <w:r w:rsidR="004E30AF">
        <w:rPr>
          <w:rStyle w:val="FootnoteReference"/>
          <w:rFonts w:asciiTheme="majorBidi" w:hAnsiTheme="majorBidi" w:cs="Times New Roman"/>
          <w:sz w:val="24"/>
          <w:szCs w:val="24"/>
          <w:rtl/>
          <w:lang w:val="en-US"/>
        </w:rPr>
        <w:footnoteReference w:id="51"/>
      </w:r>
      <w:r w:rsidR="004E30AF" w:rsidRPr="004E30AF">
        <w:rPr>
          <w:rFonts w:asciiTheme="majorBidi" w:hAnsiTheme="majorBidi" w:cs="Times New Roman"/>
          <w:sz w:val="24"/>
          <w:szCs w:val="24"/>
          <w:rtl/>
          <w:lang w:val="en-US"/>
        </w:rPr>
        <w:t xml:space="preserve"> </w:t>
      </w:r>
    </w:p>
    <w:p w:rsidR="00C67191" w:rsidRDefault="00E874B6" w:rsidP="00E874B6">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מזכיר המדינה האמריקאי ראה בהצעה של סאדאת כמשמרת את היציבות,</w:t>
      </w:r>
      <w:r w:rsidR="00865731">
        <w:rPr>
          <w:rFonts w:asciiTheme="majorBidi" w:hAnsiTheme="majorBidi" w:cs="Times New Roman" w:hint="cs"/>
          <w:sz w:val="24"/>
          <w:szCs w:val="24"/>
          <w:rtl/>
          <w:lang w:val="en-US"/>
        </w:rPr>
        <w:t xml:space="preserve"> את</w:t>
      </w:r>
      <w:r>
        <w:rPr>
          <w:rFonts w:asciiTheme="majorBidi" w:hAnsiTheme="majorBidi" w:cs="Times New Roman" w:hint="cs"/>
          <w:sz w:val="24"/>
          <w:szCs w:val="24"/>
          <w:rtl/>
          <w:lang w:val="en-US"/>
        </w:rPr>
        <w:t xml:space="preserve"> התנו</w:t>
      </w:r>
      <w:r w:rsidR="00095EEC">
        <w:rPr>
          <w:rFonts w:asciiTheme="majorBidi" w:hAnsiTheme="majorBidi" w:cs="Times New Roman" w:hint="cs"/>
          <w:sz w:val="24"/>
          <w:szCs w:val="24"/>
          <w:rtl/>
          <w:lang w:val="en-US"/>
        </w:rPr>
        <w:t>פה המדינית ומונעת התלקחות כוללת</w:t>
      </w:r>
      <w:r>
        <w:rPr>
          <w:rFonts w:asciiTheme="majorBidi" w:hAnsiTheme="majorBidi" w:cs="Times New Roman" w:hint="cs"/>
          <w:sz w:val="24"/>
          <w:szCs w:val="24"/>
          <w:rtl/>
          <w:lang w:val="en-US"/>
        </w:rPr>
        <w:t xml:space="preserve"> לפיכך יש לפעול בהקדם כדי לקדם את ההצעה.</w:t>
      </w:r>
      <w:r w:rsidR="00094B2D">
        <w:rPr>
          <w:rStyle w:val="FootnoteReference"/>
          <w:rFonts w:asciiTheme="majorBidi" w:hAnsiTheme="majorBidi" w:cs="Times New Roman"/>
          <w:sz w:val="24"/>
          <w:szCs w:val="24"/>
          <w:rtl/>
          <w:lang w:val="en-US"/>
        </w:rPr>
        <w:footnoteReference w:id="52"/>
      </w:r>
      <w:r w:rsidR="00095EEC">
        <w:rPr>
          <w:rFonts w:asciiTheme="majorBidi" w:hAnsiTheme="majorBidi" w:cs="Times New Roman" w:hint="cs"/>
          <w:sz w:val="24"/>
          <w:szCs w:val="24"/>
          <w:rtl/>
          <w:lang w:val="en-US"/>
        </w:rPr>
        <w:t xml:space="preserve"> כבר למחרת קבלת האיגרת של סאדאת</w:t>
      </w:r>
      <w:r>
        <w:rPr>
          <w:rFonts w:asciiTheme="majorBidi" w:hAnsiTheme="majorBidi" w:cs="Times New Roman" w:hint="cs"/>
          <w:sz w:val="24"/>
          <w:szCs w:val="24"/>
          <w:rtl/>
          <w:lang w:val="en-US"/>
        </w:rPr>
        <w:t xml:space="preserve"> סיסקו ניסח הצעה, מה שהוא הגדיר </w:t>
      </w:r>
      <w:r>
        <w:rPr>
          <w:rFonts w:asciiTheme="majorBidi" w:hAnsiTheme="majorBidi" w:cs="Times New Roman"/>
          <w:sz w:val="24"/>
          <w:szCs w:val="24"/>
          <w:lang w:val="en-US"/>
        </w:rPr>
        <w:t>preliminary ideas</w:t>
      </w:r>
      <w:r w:rsidR="00095EEC">
        <w:rPr>
          <w:rFonts w:asciiTheme="majorBidi" w:hAnsiTheme="majorBidi" w:cs="Times New Roman" w:hint="cs"/>
          <w:sz w:val="24"/>
          <w:szCs w:val="24"/>
          <w:rtl/>
          <w:lang w:val="en-US"/>
        </w:rPr>
        <w:t>, שהועברה לישראלים</w:t>
      </w:r>
      <w:r w:rsidR="000B5238">
        <w:rPr>
          <w:rFonts w:asciiTheme="majorBidi" w:hAnsiTheme="majorBidi" w:cs="Times New Roman" w:hint="cs"/>
          <w:sz w:val="24"/>
          <w:szCs w:val="24"/>
          <w:rtl/>
          <w:lang w:val="en-US"/>
        </w:rPr>
        <w:t xml:space="preserve"> אך לא הועבר לידיעת המצרים</w:t>
      </w:r>
      <w:r w:rsidR="00095EEC">
        <w:rPr>
          <w:rFonts w:asciiTheme="majorBidi" w:hAnsiTheme="majorBidi" w:cs="Times New Roman" w:hint="cs"/>
          <w:sz w:val="24"/>
          <w:szCs w:val="24"/>
          <w:rtl/>
          <w:lang w:val="en-US"/>
        </w:rPr>
        <w:t xml:space="preserve">. </w:t>
      </w:r>
      <w:r>
        <w:rPr>
          <w:rFonts w:asciiTheme="majorBidi" w:hAnsiTheme="majorBidi" w:cs="Times New Roman" w:hint="cs"/>
          <w:sz w:val="24"/>
          <w:szCs w:val="24"/>
          <w:rtl/>
          <w:lang w:val="en-US"/>
        </w:rPr>
        <w:t xml:space="preserve"> על פי ההצעה</w:t>
      </w:r>
      <w:r w:rsidR="00C175B9">
        <w:rPr>
          <w:rFonts w:asciiTheme="majorBidi" w:hAnsiTheme="majorBidi" w:cs="Times New Roman" w:hint="cs"/>
          <w:sz w:val="24"/>
          <w:szCs w:val="24"/>
          <w:rtl/>
          <w:lang w:val="en-US"/>
        </w:rPr>
        <w:t>,</w:t>
      </w:r>
      <w:r w:rsidR="000B5238" w:rsidRPr="000B5238">
        <w:rPr>
          <w:rFonts w:asciiTheme="majorBidi" w:hAnsiTheme="majorBidi" w:cs="Times New Roman"/>
          <w:sz w:val="24"/>
          <w:szCs w:val="24"/>
          <w:rtl/>
          <w:lang w:val="en-US"/>
        </w:rPr>
        <w:t xml:space="preserve"> ממשלות מצרים וישראל בקבלן את החלטת מועצת הביטחון 242, הביעו רצונן לבצעה על כל חלקיה, וכדי להקל על שליחות </w:t>
      </w:r>
      <w:proofErr w:type="spellStart"/>
      <w:r w:rsidR="000B5238" w:rsidRPr="000B5238">
        <w:rPr>
          <w:rFonts w:asciiTheme="majorBidi" w:hAnsiTheme="majorBidi" w:cs="Times New Roman"/>
          <w:sz w:val="24"/>
          <w:szCs w:val="24"/>
          <w:rtl/>
          <w:lang w:val="en-US"/>
        </w:rPr>
        <w:t>יארינג</w:t>
      </w:r>
      <w:proofErr w:type="spellEnd"/>
      <w:r w:rsidR="000B5238" w:rsidRPr="000B5238">
        <w:rPr>
          <w:rFonts w:asciiTheme="majorBidi" w:hAnsiTheme="majorBidi" w:cs="Times New Roman"/>
          <w:sz w:val="24"/>
          <w:szCs w:val="24"/>
          <w:rtl/>
          <w:lang w:val="en-US"/>
        </w:rPr>
        <w:t xml:space="preserve"> להביא לחתימת הסכם בין שתי המדינות מסכימות לקבל את אמצעי-הביניים הבאים</w:t>
      </w:r>
    </w:p>
    <w:p w:rsidR="00C67191" w:rsidRPr="00C67191" w:rsidRDefault="00C67191" w:rsidP="00C67191">
      <w:pPr>
        <w:spacing w:line="480" w:lineRule="auto"/>
        <w:rPr>
          <w:rFonts w:asciiTheme="majorBidi" w:hAnsiTheme="majorBidi" w:cs="Times New Roman"/>
          <w:sz w:val="24"/>
          <w:szCs w:val="24"/>
          <w:lang w:val="en-US"/>
        </w:rPr>
      </w:pPr>
      <w:r w:rsidRPr="00C67191">
        <w:rPr>
          <w:rFonts w:asciiTheme="majorBidi" w:hAnsiTheme="majorBidi" w:cs="Times New Roman"/>
          <w:sz w:val="24"/>
          <w:szCs w:val="24"/>
          <w:lang w:val="en-US"/>
        </w:rPr>
        <w:t>a.</w:t>
      </w:r>
      <w:r w:rsidRPr="00C67191">
        <w:rPr>
          <w:rFonts w:asciiTheme="majorBidi" w:hAnsiTheme="majorBidi" w:cs="Times New Roman"/>
          <w:sz w:val="24"/>
          <w:szCs w:val="24"/>
          <w:lang w:val="en-US"/>
        </w:rPr>
        <w:tab/>
        <w:t>Israeli withdrawal to posts approximately 40km east of the canal. No military or para-military forces of any kind to be brought into the area east of the canal by Egypt.</w:t>
      </w:r>
    </w:p>
    <w:p w:rsidR="00C67191" w:rsidRPr="00C67191" w:rsidRDefault="00C67191" w:rsidP="00C67191">
      <w:pPr>
        <w:spacing w:line="480" w:lineRule="auto"/>
        <w:rPr>
          <w:rFonts w:asciiTheme="majorBidi" w:hAnsiTheme="majorBidi" w:cs="Times New Roman"/>
          <w:sz w:val="24"/>
          <w:szCs w:val="24"/>
          <w:lang w:val="en-US"/>
        </w:rPr>
      </w:pPr>
      <w:r w:rsidRPr="00C67191">
        <w:rPr>
          <w:rFonts w:asciiTheme="majorBidi" w:hAnsiTheme="majorBidi" w:cs="Times New Roman"/>
          <w:sz w:val="24"/>
          <w:szCs w:val="24"/>
          <w:lang w:val="en-US"/>
        </w:rPr>
        <w:lastRenderedPageBreak/>
        <w:t>b.</w:t>
      </w:r>
      <w:r w:rsidRPr="00C67191">
        <w:rPr>
          <w:rFonts w:asciiTheme="majorBidi" w:hAnsiTheme="majorBidi" w:cs="Times New Roman"/>
          <w:sz w:val="24"/>
          <w:szCs w:val="24"/>
          <w:lang w:val="en-US"/>
        </w:rPr>
        <w:tab/>
        <w:t>Egyptian civilians may assume administrative and civic positions in that area, including maintaining order and security in it.</w:t>
      </w:r>
    </w:p>
    <w:p w:rsidR="00C67191" w:rsidRPr="00C67191" w:rsidRDefault="00C67191" w:rsidP="00C67191">
      <w:pPr>
        <w:spacing w:line="480" w:lineRule="auto"/>
        <w:rPr>
          <w:rFonts w:asciiTheme="majorBidi" w:hAnsiTheme="majorBidi" w:cs="Times New Roman"/>
          <w:sz w:val="24"/>
          <w:szCs w:val="24"/>
          <w:lang w:val="en-US"/>
        </w:rPr>
      </w:pPr>
      <w:r w:rsidRPr="00C67191">
        <w:rPr>
          <w:rFonts w:asciiTheme="majorBidi" w:hAnsiTheme="majorBidi" w:cs="Times New Roman"/>
          <w:sz w:val="24"/>
          <w:szCs w:val="24"/>
          <w:lang w:val="en-US"/>
        </w:rPr>
        <w:t>c.</w:t>
      </w:r>
      <w:r w:rsidRPr="00C67191">
        <w:rPr>
          <w:rFonts w:asciiTheme="majorBidi" w:hAnsiTheme="majorBidi" w:cs="Times New Roman"/>
          <w:sz w:val="24"/>
          <w:szCs w:val="24"/>
          <w:lang w:val="en-US"/>
        </w:rPr>
        <w:tab/>
        <w:t>Egypt to open canal to all countries, including Israel, within six months of the signing of the agreement.</w:t>
      </w:r>
    </w:p>
    <w:p w:rsidR="00C67191" w:rsidRDefault="00C67191" w:rsidP="00C67191">
      <w:pPr>
        <w:spacing w:line="480" w:lineRule="auto"/>
        <w:rPr>
          <w:rFonts w:asciiTheme="majorBidi" w:hAnsiTheme="majorBidi" w:cs="Times New Roman"/>
          <w:sz w:val="24"/>
          <w:szCs w:val="24"/>
          <w:rtl/>
          <w:lang w:val="en-US"/>
        </w:rPr>
      </w:pPr>
      <w:r w:rsidRPr="00C67191">
        <w:rPr>
          <w:rFonts w:asciiTheme="majorBidi" w:hAnsiTheme="majorBidi" w:cs="Times New Roman"/>
          <w:sz w:val="24"/>
          <w:szCs w:val="24"/>
          <w:lang w:val="en-US"/>
        </w:rPr>
        <w:t>d.</w:t>
      </w:r>
      <w:r w:rsidRPr="00C67191">
        <w:rPr>
          <w:rFonts w:asciiTheme="majorBidi" w:hAnsiTheme="majorBidi" w:cs="Times New Roman"/>
          <w:sz w:val="24"/>
          <w:szCs w:val="24"/>
          <w:lang w:val="en-US"/>
        </w:rPr>
        <w:tab/>
        <w:t>Israel and Egypt to enforce ceasefire rigidly, and both countries to accelerate negotiations under Jarring's auspices, with an agreement between them to constitute the first phase of this process.</w:t>
      </w:r>
      <w:r w:rsidR="00094B2D">
        <w:rPr>
          <w:rStyle w:val="FootnoteReference"/>
          <w:rFonts w:asciiTheme="majorBidi" w:hAnsiTheme="majorBidi" w:cs="Times New Roman"/>
          <w:sz w:val="24"/>
          <w:szCs w:val="24"/>
          <w:lang w:val="en-US"/>
        </w:rPr>
        <w:footnoteReference w:id="53"/>
      </w:r>
      <w:r w:rsidRPr="00C67191">
        <w:rPr>
          <w:rFonts w:asciiTheme="majorBidi" w:hAnsiTheme="majorBidi" w:cs="Times New Roman"/>
          <w:sz w:val="24"/>
          <w:szCs w:val="24"/>
          <w:lang w:val="en-US"/>
        </w:rPr>
        <w:t xml:space="preserve"> </w:t>
      </w:r>
    </w:p>
    <w:p w:rsidR="00132DD1" w:rsidRDefault="00132DD1" w:rsidP="00CF5B50">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על פי ההצעה שהועברה לישראלים, לא נראה שהאמריקאים בחנו עד תום את ההצעה של סאדאת. היא הייתה רחוקה מרחק רב מן התנאים שהוא הציב להסדר חלקי. </w:t>
      </w:r>
      <w:r w:rsidR="00A35909" w:rsidRPr="00A35909">
        <w:rPr>
          <w:rFonts w:asciiTheme="majorBidi" w:hAnsiTheme="majorBidi" w:cs="Times New Roman"/>
          <w:sz w:val="24"/>
          <w:szCs w:val="24"/>
          <w:rtl/>
          <w:lang w:val="en-US"/>
        </w:rPr>
        <w:t>כדי שלא יהא ספק בנוגע לנחישות המצרית</w:t>
      </w:r>
      <w:r w:rsidR="00A12809">
        <w:rPr>
          <w:rFonts w:asciiTheme="majorBidi" w:hAnsiTheme="majorBidi" w:cs="Times New Roman"/>
          <w:sz w:val="24"/>
          <w:szCs w:val="24"/>
          <w:rtl/>
          <w:lang w:val="en-US"/>
        </w:rPr>
        <w:t xml:space="preserve"> לגבי מדיניותה</w:t>
      </w:r>
      <w:r w:rsidR="00A35909" w:rsidRPr="00A35909">
        <w:rPr>
          <w:rFonts w:asciiTheme="majorBidi" w:hAnsiTheme="majorBidi" w:cs="Times New Roman"/>
          <w:sz w:val="24"/>
          <w:szCs w:val="24"/>
          <w:rtl/>
          <w:lang w:val="en-US"/>
        </w:rPr>
        <w:t xml:space="preserve"> ובמיוחד עמדתה כלפי פתיחתה של התעלה מחדש</w:t>
      </w:r>
      <w:r w:rsidR="00F6628A">
        <w:rPr>
          <w:rFonts w:asciiTheme="majorBidi" w:hAnsiTheme="majorBidi" w:cs="Times New Roman" w:hint="cs"/>
          <w:sz w:val="24"/>
          <w:szCs w:val="24"/>
          <w:rtl/>
          <w:lang w:val="en-US"/>
        </w:rPr>
        <w:t>, סאדאת</w:t>
      </w:r>
      <w:r w:rsidR="00A12809">
        <w:rPr>
          <w:rFonts w:asciiTheme="majorBidi" w:hAnsiTheme="majorBidi" w:cs="Times New Roman" w:hint="cs"/>
          <w:sz w:val="24"/>
          <w:szCs w:val="24"/>
          <w:rtl/>
          <w:lang w:val="en-US"/>
        </w:rPr>
        <w:t xml:space="preserve"> ראה לנכון</w:t>
      </w:r>
      <w:r w:rsidR="00F6628A">
        <w:rPr>
          <w:rFonts w:asciiTheme="majorBidi" w:hAnsiTheme="majorBidi" w:cs="Times New Roman" w:hint="cs"/>
          <w:sz w:val="24"/>
          <w:szCs w:val="24"/>
          <w:rtl/>
          <w:lang w:val="en-US"/>
        </w:rPr>
        <w:t xml:space="preserve"> </w:t>
      </w:r>
      <w:r w:rsidR="00A12809">
        <w:rPr>
          <w:rFonts w:asciiTheme="majorBidi" w:hAnsiTheme="majorBidi" w:cs="Times New Roman" w:hint="cs"/>
          <w:sz w:val="24"/>
          <w:szCs w:val="24"/>
          <w:rtl/>
          <w:lang w:val="en-US"/>
        </w:rPr>
        <w:t>ל</w:t>
      </w:r>
      <w:r w:rsidR="00F6628A">
        <w:rPr>
          <w:rFonts w:asciiTheme="majorBidi" w:hAnsiTheme="majorBidi" w:cs="Times New Roman" w:hint="cs"/>
          <w:sz w:val="24"/>
          <w:szCs w:val="24"/>
          <w:rtl/>
          <w:lang w:val="en-US"/>
        </w:rPr>
        <w:t>הבהיר</w:t>
      </w:r>
      <w:r w:rsidR="00B5271E">
        <w:rPr>
          <w:rFonts w:asciiTheme="majorBidi" w:hAnsiTheme="majorBidi" w:cs="Times New Roman"/>
          <w:sz w:val="24"/>
          <w:szCs w:val="24"/>
          <w:lang w:val="en-US"/>
        </w:rPr>
        <w:t xml:space="preserve"> </w:t>
      </w:r>
      <w:r w:rsidR="00B5271E">
        <w:rPr>
          <w:rFonts w:asciiTheme="majorBidi" w:hAnsiTheme="majorBidi" w:cs="Times New Roman" w:hint="cs"/>
          <w:sz w:val="24"/>
          <w:szCs w:val="24"/>
          <w:rtl/>
          <w:lang w:val="en-US"/>
        </w:rPr>
        <w:t>בתחילת</w:t>
      </w:r>
      <w:r w:rsidR="00B5271E">
        <w:rPr>
          <w:rFonts w:asciiTheme="majorBidi" w:hAnsiTheme="majorBidi" w:cs="Times New Roman"/>
          <w:sz w:val="24"/>
          <w:szCs w:val="24"/>
          <w:lang w:val="en-US"/>
        </w:rPr>
        <w:t xml:space="preserve"> </w:t>
      </w:r>
      <w:r w:rsidR="00B5271E">
        <w:rPr>
          <w:rFonts w:asciiTheme="majorBidi" w:hAnsiTheme="majorBidi" w:cs="Times New Roman" w:hint="cs"/>
          <w:sz w:val="24"/>
          <w:szCs w:val="24"/>
          <w:rtl/>
          <w:lang w:val="en-US"/>
        </w:rPr>
        <w:t xml:space="preserve"> אפריל</w:t>
      </w:r>
      <w:r w:rsidR="00F6628A">
        <w:rPr>
          <w:rFonts w:asciiTheme="majorBidi" w:hAnsiTheme="majorBidi" w:cs="Times New Roman"/>
          <w:sz w:val="24"/>
          <w:szCs w:val="24"/>
          <w:rtl/>
          <w:lang w:val="en-US"/>
        </w:rPr>
        <w:t xml:space="preserve"> </w:t>
      </w:r>
      <w:r w:rsidR="00F6628A">
        <w:rPr>
          <w:rFonts w:asciiTheme="majorBidi" w:hAnsiTheme="majorBidi" w:cs="Times New Roman" w:hint="cs"/>
          <w:sz w:val="24"/>
          <w:szCs w:val="24"/>
          <w:rtl/>
          <w:lang w:val="en-US"/>
        </w:rPr>
        <w:t>בפני האמריקאים</w:t>
      </w:r>
      <w:r w:rsidR="00A35909" w:rsidRPr="00A35909">
        <w:rPr>
          <w:rFonts w:asciiTheme="majorBidi" w:hAnsiTheme="majorBidi" w:cs="Times New Roman"/>
          <w:sz w:val="24"/>
          <w:szCs w:val="24"/>
          <w:rtl/>
          <w:lang w:val="en-US"/>
        </w:rPr>
        <w:t xml:space="preserve"> את המדיניות המצרית. הי</w:t>
      </w:r>
      <w:r w:rsidR="009C3E10">
        <w:rPr>
          <w:rFonts w:asciiTheme="majorBidi" w:hAnsiTheme="majorBidi" w:cs="Times New Roman"/>
          <w:sz w:val="24"/>
          <w:szCs w:val="24"/>
          <w:rtl/>
          <w:lang w:val="en-US"/>
        </w:rPr>
        <w:t xml:space="preserve">וזמה </w:t>
      </w:r>
      <w:r w:rsidR="009C3E10">
        <w:rPr>
          <w:rFonts w:asciiTheme="majorBidi" w:hAnsiTheme="majorBidi" w:cs="Times New Roman" w:hint="cs"/>
          <w:sz w:val="24"/>
          <w:szCs w:val="24"/>
          <w:rtl/>
          <w:lang w:val="en-US"/>
        </w:rPr>
        <w:t>להסדר ביניים</w:t>
      </w:r>
      <w:r w:rsidR="00F6628A">
        <w:rPr>
          <w:rFonts w:asciiTheme="majorBidi" w:hAnsiTheme="majorBidi" w:cs="Times New Roman"/>
          <w:sz w:val="24"/>
          <w:szCs w:val="24"/>
          <w:rtl/>
          <w:lang w:val="en-US"/>
        </w:rPr>
        <w:t xml:space="preserve"> אינה פ</w:t>
      </w:r>
      <w:r w:rsidR="00A35909" w:rsidRPr="00A35909">
        <w:rPr>
          <w:rFonts w:asciiTheme="majorBidi" w:hAnsiTheme="majorBidi" w:cs="Times New Roman"/>
          <w:sz w:val="24"/>
          <w:szCs w:val="24"/>
          <w:rtl/>
          <w:lang w:val="en-US"/>
        </w:rPr>
        <w:t xml:space="preserve">תרון נפרד או חלקי אלא צעד אופרטיבי הקשור אורגנית לפתרון המלא על יסוד החלטת מועצת הביטחון – נסיגה מכל </w:t>
      </w:r>
      <w:r w:rsidR="009C3E10">
        <w:rPr>
          <w:rFonts w:asciiTheme="majorBidi" w:hAnsiTheme="majorBidi" w:cs="Times New Roman"/>
          <w:sz w:val="24"/>
          <w:szCs w:val="24"/>
          <w:rtl/>
          <w:lang w:val="en-US"/>
        </w:rPr>
        <w:t xml:space="preserve">האדמות. </w:t>
      </w:r>
      <w:r w:rsidR="009C3E10">
        <w:rPr>
          <w:rFonts w:asciiTheme="majorBidi" w:hAnsiTheme="majorBidi" w:cs="Times New Roman" w:hint="cs"/>
          <w:sz w:val="24"/>
          <w:szCs w:val="24"/>
          <w:rtl/>
          <w:lang w:val="en-US"/>
        </w:rPr>
        <w:t>על פי המתווה של סאדאת:</w:t>
      </w:r>
      <w:r w:rsidR="00A35909" w:rsidRPr="00A35909">
        <w:rPr>
          <w:rFonts w:asciiTheme="majorBidi" w:hAnsiTheme="majorBidi" w:cs="Times New Roman"/>
          <w:sz w:val="24"/>
          <w:szCs w:val="24"/>
          <w:rtl/>
          <w:lang w:val="en-US"/>
        </w:rPr>
        <w:t xml:space="preserve"> נסיגה חלקית של ישראל הנה צעד ראשון בנסיגה כוללת. במקביל מצרים תתחיל בניקוי התעלה</w:t>
      </w:r>
      <w:r w:rsidR="009C3E10">
        <w:rPr>
          <w:rFonts w:asciiTheme="majorBidi" w:hAnsiTheme="majorBidi" w:cs="Times New Roman"/>
          <w:sz w:val="24"/>
          <w:szCs w:val="24"/>
          <w:lang w:val="en-US"/>
        </w:rPr>
        <w:t>;</w:t>
      </w:r>
      <w:r w:rsidR="00A35909" w:rsidRPr="00A35909">
        <w:rPr>
          <w:rFonts w:asciiTheme="majorBidi" w:hAnsiTheme="majorBidi" w:cs="Times New Roman"/>
          <w:sz w:val="24"/>
          <w:szCs w:val="24"/>
          <w:rtl/>
          <w:lang w:val="en-US"/>
        </w:rPr>
        <w:t xml:space="preserve"> עם ביצוע המעשי של הנסיגה מצרים תהיה מוכנה להאריך את הפסקת ה</w:t>
      </w:r>
      <w:r w:rsidR="009830CB">
        <w:rPr>
          <w:rFonts w:asciiTheme="majorBidi" w:hAnsiTheme="majorBidi" w:cs="Times New Roman"/>
          <w:sz w:val="24"/>
          <w:szCs w:val="24"/>
          <w:rtl/>
          <w:lang w:val="en-US"/>
        </w:rPr>
        <w:t xml:space="preserve">אש לתקופה מוגדרת שבה יוכל </w:t>
      </w:r>
      <w:r w:rsidR="009830CB">
        <w:rPr>
          <w:rFonts w:asciiTheme="majorBidi" w:hAnsiTheme="majorBidi" w:cs="Times New Roman" w:hint="cs"/>
          <w:sz w:val="24"/>
          <w:szCs w:val="24"/>
          <w:rtl/>
          <w:lang w:val="en-US"/>
        </w:rPr>
        <w:t>השליח המיוחד</w:t>
      </w:r>
      <w:r w:rsidR="00A35909" w:rsidRPr="00A35909">
        <w:rPr>
          <w:rFonts w:asciiTheme="majorBidi" w:hAnsiTheme="majorBidi" w:cs="Times New Roman"/>
          <w:sz w:val="24"/>
          <w:szCs w:val="24"/>
          <w:rtl/>
          <w:lang w:val="en-US"/>
        </w:rPr>
        <w:t xml:space="preserve"> לקבוע לוח זמנים לביצוע החלטה 242</w:t>
      </w:r>
      <w:r w:rsidR="009C3E10">
        <w:rPr>
          <w:rFonts w:asciiTheme="majorBidi" w:hAnsiTheme="majorBidi" w:cs="Times New Roman"/>
          <w:sz w:val="24"/>
          <w:szCs w:val="24"/>
          <w:lang w:val="en-US"/>
        </w:rPr>
        <w:t>;</w:t>
      </w:r>
      <w:r w:rsidR="00A35909" w:rsidRPr="00A35909">
        <w:rPr>
          <w:rFonts w:asciiTheme="majorBidi" w:hAnsiTheme="majorBidi" w:cs="Times New Roman"/>
          <w:sz w:val="24"/>
          <w:szCs w:val="24"/>
          <w:rtl/>
          <w:lang w:val="en-US"/>
        </w:rPr>
        <w:t xml:space="preserve"> צבא מצרים יחצה את התעלה וייטול את האחריות לגבי גדת התעלה המזרחית</w:t>
      </w:r>
      <w:r w:rsidR="00A35909" w:rsidRPr="00A35909">
        <w:rPr>
          <w:rFonts w:asciiTheme="majorBidi" w:hAnsiTheme="majorBidi" w:cs="Times New Roman"/>
          <w:sz w:val="24"/>
          <w:szCs w:val="24"/>
          <w:lang w:val="en-US"/>
        </w:rPr>
        <w:t>.</w:t>
      </w:r>
      <w:r w:rsidR="00A12809">
        <w:rPr>
          <w:rFonts w:asciiTheme="majorBidi" w:hAnsiTheme="majorBidi" w:cs="Times New Roman" w:hint="cs"/>
          <w:sz w:val="24"/>
          <w:szCs w:val="24"/>
          <w:rtl/>
          <w:lang w:val="en-US"/>
        </w:rPr>
        <w:t xml:space="preserve"> הנשיא</w:t>
      </w:r>
      <w:r w:rsidR="00CF5B50">
        <w:rPr>
          <w:rFonts w:asciiTheme="majorBidi" w:hAnsiTheme="majorBidi" w:cs="Times New Roman" w:hint="cs"/>
          <w:sz w:val="24"/>
          <w:szCs w:val="24"/>
          <w:rtl/>
          <w:lang w:val="en-US"/>
        </w:rPr>
        <w:t xml:space="preserve"> המצרי הוסיף, כי </w:t>
      </w:r>
      <w:r w:rsidR="009C3E10">
        <w:rPr>
          <w:rFonts w:asciiTheme="majorBidi" w:hAnsiTheme="majorBidi" w:cs="Times New Roman"/>
          <w:sz w:val="24"/>
          <w:szCs w:val="24"/>
          <w:rtl/>
          <w:lang w:val="en-US"/>
        </w:rPr>
        <w:t>אם בתקופה המוגדרת</w:t>
      </w:r>
      <w:r w:rsidR="00A35909" w:rsidRPr="00A35909">
        <w:rPr>
          <w:rFonts w:asciiTheme="majorBidi" w:hAnsiTheme="majorBidi" w:cs="Times New Roman"/>
          <w:sz w:val="24"/>
          <w:szCs w:val="24"/>
          <w:rtl/>
          <w:lang w:val="en-US"/>
        </w:rPr>
        <w:t xml:space="preserve"> לא</w:t>
      </w:r>
      <w:r w:rsidR="00B5271E">
        <w:rPr>
          <w:rFonts w:asciiTheme="majorBidi" w:hAnsiTheme="majorBidi" w:cs="Times New Roman"/>
          <w:sz w:val="24"/>
          <w:szCs w:val="24"/>
          <w:rtl/>
          <w:lang w:val="en-US"/>
        </w:rPr>
        <w:t xml:space="preserve"> תהיה התקדמות מצרים תהייה חופשי</w:t>
      </w:r>
      <w:r w:rsidR="00A35909" w:rsidRPr="00A35909">
        <w:rPr>
          <w:rFonts w:asciiTheme="majorBidi" w:hAnsiTheme="majorBidi" w:cs="Times New Roman"/>
          <w:sz w:val="24"/>
          <w:szCs w:val="24"/>
          <w:rtl/>
          <w:lang w:val="en-US"/>
        </w:rPr>
        <w:t>ה ל</w:t>
      </w:r>
      <w:r w:rsidR="00B5271E">
        <w:rPr>
          <w:rFonts w:asciiTheme="majorBidi" w:hAnsiTheme="majorBidi" w:cs="Times New Roman"/>
          <w:sz w:val="24"/>
          <w:szCs w:val="24"/>
          <w:rtl/>
          <w:lang w:val="en-US"/>
        </w:rPr>
        <w:t>נקוט צעדים אחרים להשגת מטרותיה.</w:t>
      </w:r>
      <w:r w:rsidR="00094B2D">
        <w:rPr>
          <w:rStyle w:val="FootnoteReference"/>
          <w:rFonts w:asciiTheme="majorBidi" w:hAnsiTheme="majorBidi" w:cs="Times New Roman"/>
          <w:sz w:val="24"/>
          <w:szCs w:val="24"/>
          <w:rtl/>
          <w:lang w:val="en-US"/>
        </w:rPr>
        <w:footnoteReference w:id="54"/>
      </w:r>
      <w:r w:rsidR="00A35909" w:rsidRPr="00A35909">
        <w:rPr>
          <w:rFonts w:asciiTheme="majorBidi" w:hAnsiTheme="majorBidi" w:cs="Times New Roman"/>
          <w:sz w:val="24"/>
          <w:szCs w:val="24"/>
          <w:rtl/>
          <w:lang w:val="en-US"/>
        </w:rPr>
        <w:t xml:space="preserve"> </w:t>
      </w:r>
    </w:p>
    <w:p w:rsidR="00E15BA9" w:rsidRDefault="00F31794" w:rsidP="00F31794">
      <w:pPr>
        <w:bidi/>
        <w:spacing w:line="480" w:lineRule="auto"/>
        <w:jc w:val="both"/>
        <w:rPr>
          <w:rFonts w:asciiTheme="majorBidi" w:hAnsiTheme="majorBidi" w:cs="Times New Roman"/>
          <w:sz w:val="24"/>
          <w:szCs w:val="24"/>
          <w:rtl/>
          <w:lang w:val="en-US"/>
        </w:rPr>
      </w:pPr>
      <w:r w:rsidRPr="00F31794">
        <w:rPr>
          <w:rFonts w:asciiTheme="majorBidi" w:hAnsiTheme="majorBidi" w:cs="Times New Roman"/>
          <w:sz w:val="24"/>
          <w:szCs w:val="24"/>
          <w:rtl/>
          <w:lang w:val="en-US"/>
        </w:rPr>
        <w:t>הישראלים שקיבלו על ראשם</w:t>
      </w:r>
      <w:r>
        <w:rPr>
          <w:rFonts w:asciiTheme="majorBidi" w:hAnsiTheme="majorBidi" w:cs="Times New Roman"/>
          <w:sz w:val="24"/>
          <w:szCs w:val="24"/>
          <w:rtl/>
          <w:lang w:val="en-US"/>
        </w:rPr>
        <w:t xml:space="preserve"> מקלחת צוננים בשל </w:t>
      </w:r>
      <w:r>
        <w:rPr>
          <w:rFonts w:asciiTheme="majorBidi" w:hAnsiTheme="majorBidi" w:cs="Times New Roman" w:hint="cs"/>
          <w:sz w:val="24"/>
          <w:szCs w:val="24"/>
          <w:rtl/>
          <w:lang w:val="en-US"/>
        </w:rPr>
        <w:t>מדיניותם כלפי הצעת השלום של סאדאת</w:t>
      </w:r>
      <w:r w:rsidR="009830CB">
        <w:rPr>
          <w:rFonts w:asciiTheme="majorBidi" w:hAnsiTheme="majorBidi" w:cs="Times New Roman"/>
          <w:sz w:val="24"/>
          <w:szCs w:val="24"/>
          <w:rtl/>
          <w:lang w:val="en-US"/>
        </w:rPr>
        <w:t xml:space="preserve"> לא יכלו</w:t>
      </w:r>
      <w:r w:rsidRPr="00F31794">
        <w:rPr>
          <w:rFonts w:asciiTheme="majorBidi" w:hAnsiTheme="majorBidi" w:cs="Times New Roman"/>
          <w:sz w:val="24"/>
          <w:szCs w:val="24"/>
          <w:rtl/>
          <w:lang w:val="en-US"/>
        </w:rPr>
        <w:t xml:space="preserve"> להתעלם מן ההצעה שהעלה סיסקו בנידון פתיחת התעלה. יתר על כן, הרי מאיר עצמה הביעה ב-9 בפברואר</w:t>
      </w:r>
      <w:r>
        <w:rPr>
          <w:rFonts w:asciiTheme="majorBidi" w:hAnsiTheme="majorBidi" w:cs="Times New Roman" w:hint="cs"/>
          <w:sz w:val="24"/>
          <w:szCs w:val="24"/>
          <w:rtl/>
          <w:lang w:val="en-US"/>
        </w:rPr>
        <w:t xml:space="preserve"> </w:t>
      </w:r>
      <w:r>
        <w:rPr>
          <w:rFonts w:asciiTheme="majorBidi" w:hAnsiTheme="majorBidi" w:cs="Times New Roman" w:hint="cs"/>
          <w:sz w:val="24"/>
          <w:szCs w:val="24"/>
          <w:rtl/>
          <w:lang w:val="en-US"/>
        </w:rPr>
        <w:lastRenderedPageBreak/>
        <w:t>בנאומה בכנסת, לאחר נאומו של סאדאת באסיפה הלאומי,</w:t>
      </w:r>
      <w:r w:rsidRPr="00F31794">
        <w:rPr>
          <w:rFonts w:asciiTheme="majorBidi" w:hAnsiTheme="majorBidi" w:cs="Times New Roman"/>
          <w:sz w:val="24"/>
          <w:szCs w:val="24"/>
          <w:rtl/>
          <w:lang w:val="en-US"/>
        </w:rPr>
        <w:t xml:space="preserve"> נכונות לדון על כך.</w:t>
      </w:r>
      <w:r w:rsidR="00094B2D">
        <w:rPr>
          <w:rStyle w:val="FootnoteReference"/>
          <w:rFonts w:asciiTheme="majorBidi" w:hAnsiTheme="majorBidi" w:cs="Times New Roman"/>
          <w:sz w:val="24"/>
          <w:szCs w:val="24"/>
          <w:rtl/>
          <w:lang w:val="en-US"/>
        </w:rPr>
        <w:footnoteReference w:id="55"/>
      </w:r>
      <w:r>
        <w:rPr>
          <w:rFonts w:asciiTheme="majorBidi" w:hAnsiTheme="majorBidi" w:cs="Times New Roman" w:hint="cs"/>
          <w:sz w:val="24"/>
          <w:szCs w:val="24"/>
          <w:rtl/>
          <w:lang w:val="en-US"/>
        </w:rPr>
        <w:t xml:space="preserve"> </w:t>
      </w:r>
      <w:r w:rsidRPr="00F31794">
        <w:rPr>
          <w:rFonts w:asciiTheme="majorBidi" w:hAnsiTheme="majorBidi" w:cs="Times New Roman"/>
          <w:sz w:val="24"/>
          <w:szCs w:val="24"/>
          <w:rtl/>
          <w:lang w:val="en-US"/>
        </w:rPr>
        <w:t>אי היע</w:t>
      </w:r>
      <w:r w:rsidR="00A12809">
        <w:rPr>
          <w:rFonts w:asciiTheme="majorBidi" w:hAnsiTheme="majorBidi" w:cs="Times New Roman"/>
          <w:sz w:val="24"/>
          <w:szCs w:val="24"/>
          <w:rtl/>
          <w:lang w:val="en-US"/>
        </w:rPr>
        <w:t>נות למהלך שיזמה מחלקת המדינה,</w:t>
      </w:r>
      <w:r w:rsidRPr="00F31794">
        <w:rPr>
          <w:rFonts w:asciiTheme="majorBidi" w:hAnsiTheme="majorBidi" w:cs="Times New Roman"/>
          <w:sz w:val="24"/>
          <w:szCs w:val="24"/>
          <w:rtl/>
          <w:lang w:val="en-US"/>
        </w:rPr>
        <w:t xml:space="preserve"> הרי הישראלים יוח</w:t>
      </w:r>
      <w:r>
        <w:rPr>
          <w:rFonts w:asciiTheme="majorBidi" w:hAnsiTheme="majorBidi" w:cs="Times New Roman"/>
          <w:sz w:val="24"/>
          <w:szCs w:val="24"/>
          <w:rtl/>
          <w:lang w:val="en-US"/>
        </w:rPr>
        <w:t>זקו כמשתקים את המאמצים האמריקא</w:t>
      </w:r>
      <w:r w:rsidRPr="00F31794">
        <w:rPr>
          <w:rFonts w:asciiTheme="majorBidi" w:hAnsiTheme="majorBidi" w:cs="Times New Roman"/>
          <w:sz w:val="24"/>
          <w:szCs w:val="24"/>
          <w:rtl/>
          <w:lang w:val="en-US"/>
        </w:rPr>
        <w:t>ים להסדר שלום וכל תכליתם להנציח את הקיפאון.</w:t>
      </w:r>
      <w:r>
        <w:rPr>
          <w:rFonts w:asciiTheme="majorBidi" w:hAnsiTheme="majorBidi" w:cs="Times New Roman" w:hint="cs"/>
          <w:sz w:val="24"/>
          <w:szCs w:val="24"/>
          <w:rtl/>
          <w:lang w:val="en-US"/>
        </w:rPr>
        <w:t xml:space="preserve"> ראש הממשלה, ו</w:t>
      </w:r>
      <w:r w:rsidRPr="00F31794">
        <w:rPr>
          <w:rFonts w:asciiTheme="majorBidi" w:hAnsiTheme="majorBidi" w:cs="Times New Roman"/>
          <w:sz w:val="24"/>
          <w:szCs w:val="24"/>
          <w:rtl/>
          <w:lang w:val="en-US"/>
        </w:rPr>
        <w:t>למעשה רוב חברי הממשלה</w:t>
      </w:r>
      <w:r>
        <w:rPr>
          <w:rFonts w:asciiTheme="majorBidi" w:hAnsiTheme="majorBidi" w:cs="Times New Roman" w:hint="cs"/>
          <w:sz w:val="24"/>
          <w:szCs w:val="24"/>
          <w:rtl/>
          <w:lang w:val="en-US"/>
        </w:rPr>
        <w:t>,</w:t>
      </w:r>
      <w:r>
        <w:rPr>
          <w:rFonts w:asciiTheme="majorBidi" w:hAnsiTheme="majorBidi" w:cs="Times New Roman"/>
          <w:sz w:val="24"/>
          <w:szCs w:val="24"/>
          <w:rtl/>
          <w:lang w:val="en-US"/>
        </w:rPr>
        <w:t xml:space="preserve"> חשש</w:t>
      </w:r>
      <w:r>
        <w:rPr>
          <w:rFonts w:asciiTheme="majorBidi" w:hAnsiTheme="majorBidi" w:cs="Times New Roman" w:hint="cs"/>
          <w:sz w:val="24"/>
          <w:szCs w:val="24"/>
          <w:rtl/>
          <w:lang w:val="en-US"/>
        </w:rPr>
        <w:t>ה</w:t>
      </w:r>
      <w:r w:rsidRPr="00F31794">
        <w:rPr>
          <w:rFonts w:asciiTheme="majorBidi" w:hAnsiTheme="majorBidi" w:cs="Times New Roman"/>
          <w:sz w:val="24"/>
          <w:szCs w:val="24"/>
          <w:rtl/>
          <w:lang w:val="en-US"/>
        </w:rPr>
        <w:t xml:space="preserve"> כי פתיחת התעלה אינה המטר</w:t>
      </w:r>
      <w:r w:rsidR="00A12809">
        <w:rPr>
          <w:rFonts w:asciiTheme="majorBidi" w:hAnsiTheme="majorBidi" w:cs="Times New Roman"/>
          <w:sz w:val="24"/>
          <w:szCs w:val="24"/>
          <w:rtl/>
          <w:lang w:val="en-US"/>
        </w:rPr>
        <w:t>ה המרכזית של הסכם הביניים.</w:t>
      </w:r>
      <w:r w:rsidRPr="00F31794">
        <w:rPr>
          <w:rFonts w:asciiTheme="majorBidi" w:hAnsiTheme="majorBidi" w:cs="Times New Roman"/>
          <w:sz w:val="24"/>
          <w:szCs w:val="24"/>
          <w:rtl/>
          <w:lang w:val="en-US"/>
        </w:rPr>
        <w:t xml:space="preserve"> עיקר מגמתו של הנשיא המצרי להשיג יתרונות אסטרטגיים שמצרים אינה מסוגלת להשיגם בכוחות צבאיים. ההנחה הייתה כי לאחר הנסיגה מצרים עלולה לחדש את הלחימה אך בתנאים משופרים יותר. מאיר חששה כי המצרים יפרו את ההסכם, אם יגיעו אליו, כפי ש</w:t>
      </w:r>
      <w:r w:rsidR="00E37E47">
        <w:rPr>
          <w:rFonts w:asciiTheme="majorBidi" w:hAnsiTheme="majorBidi" w:cs="Times New Roman"/>
          <w:sz w:val="24"/>
          <w:szCs w:val="24"/>
          <w:rtl/>
          <w:lang w:val="en-US"/>
        </w:rPr>
        <w:t>הפרו את הסכם הפסקת האש.</w:t>
      </w:r>
      <w:r w:rsidR="004A77F7">
        <w:rPr>
          <w:rStyle w:val="FootnoteReference"/>
          <w:rFonts w:asciiTheme="majorBidi" w:hAnsiTheme="majorBidi" w:cs="Times New Roman"/>
          <w:sz w:val="24"/>
          <w:szCs w:val="24"/>
          <w:rtl/>
          <w:lang w:val="en-US"/>
        </w:rPr>
        <w:footnoteReference w:id="56"/>
      </w:r>
      <w:r w:rsidR="00E37E47">
        <w:rPr>
          <w:rFonts w:asciiTheme="majorBidi" w:hAnsiTheme="majorBidi" w:cs="Times New Roman"/>
          <w:sz w:val="24"/>
          <w:szCs w:val="24"/>
          <w:rtl/>
          <w:lang w:val="en-US"/>
        </w:rPr>
        <w:t xml:space="preserve">  </w:t>
      </w:r>
    </w:p>
    <w:p w:rsidR="00F31794" w:rsidRDefault="00CF5B50" w:rsidP="00F31794">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היא</w:t>
      </w:r>
      <w:r w:rsidR="00186460">
        <w:rPr>
          <w:rFonts w:asciiTheme="majorBidi" w:hAnsiTheme="majorBidi" w:cs="Times New Roman" w:hint="cs"/>
          <w:sz w:val="24"/>
          <w:szCs w:val="24"/>
          <w:rtl/>
          <w:lang w:val="en-US"/>
        </w:rPr>
        <w:t xml:space="preserve"> הייתה</w:t>
      </w:r>
      <w:r w:rsidR="00186460">
        <w:rPr>
          <w:rFonts w:asciiTheme="majorBidi" w:hAnsiTheme="majorBidi" w:cs="Times New Roman"/>
          <w:sz w:val="24"/>
          <w:szCs w:val="24"/>
          <w:rtl/>
          <w:lang w:val="en-US"/>
        </w:rPr>
        <w:t xml:space="preserve"> צריכ</w:t>
      </w:r>
      <w:r w:rsidR="00186460">
        <w:rPr>
          <w:rFonts w:asciiTheme="majorBidi" w:hAnsiTheme="majorBidi" w:cs="Times New Roman" w:hint="cs"/>
          <w:sz w:val="24"/>
          <w:szCs w:val="24"/>
          <w:rtl/>
          <w:lang w:val="en-US"/>
        </w:rPr>
        <w:t>ה</w:t>
      </w:r>
      <w:r w:rsidR="00186460" w:rsidRPr="00186460">
        <w:rPr>
          <w:rFonts w:asciiTheme="majorBidi" w:hAnsiTheme="majorBidi" w:cs="Times New Roman"/>
          <w:sz w:val="24"/>
          <w:szCs w:val="24"/>
          <w:rtl/>
          <w:lang w:val="en-US"/>
        </w:rPr>
        <w:t xml:space="preserve"> להגיב עתה גם על העמדה המצרית</w:t>
      </w:r>
      <w:r w:rsidR="00186460">
        <w:rPr>
          <w:rFonts w:asciiTheme="majorBidi" w:hAnsiTheme="majorBidi" w:cs="Times New Roman" w:hint="cs"/>
          <w:sz w:val="24"/>
          <w:szCs w:val="24"/>
          <w:rtl/>
          <w:lang w:val="en-US"/>
        </w:rPr>
        <w:t xml:space="preserve"> שפורסמה בכלי התקשרות</w:t>
      </w:r>
      <w:r w:rsidR="00186460" w:rsidRPr="00186460">
        <w:rPr>
          <w:rFonts w:asciiTheme="majorBidi" w:hAnsiTheme="majorBidi" w:cs="Times New Roman"/>
          <w:sz w:val="24"/>
          <w:szCs w:val="24"/>
          <w:rtl/>
          <w:lang w:val="en-US"/>
        </w:rPr>
        <w:t xml:space="preserve"> בנוגע לפתיחתה של התעלה. בעמדה המצרית הם ראו כהנחת מלכודת לפתחה של ישראל. פני סאדאת אינם לשלום, שאם לא כן לו היה לו צורך במעבר כוחות מצריים מזרחית לתעלה. יתר מזו, מצרים צריכה לקדם בברכה יצירת חיץ מפורז בינה לבין ישראל שכניסה לתוכו יוצרת אתראה למלחמה. כל מגמתו</w:t>
      </w:r>
      <w:r w:rsidR="00186460">
        <w:rPr>
          <w:rFonts w:asciiTheme="majorBidi" w:hAnsiTheme="majorBidi" w:cs="Times New Roman"/>
          <w:sz w:val="24"/>
          <w:szCs w:val="24"/>
          <w:rtl/>
          <w:lang w:val="en-US"/>
        </w:rPr>
        <w:t xml:space="preserve"> של הנשיא המצרי</w:t>
      </w:r>
      <w:r w:rsidR="00186460">
        <w:rPr>
          <w:rFonts w:asciiTheme="majorBidi" w:hAnsiTheme="majorBidi" w:cs="Times New Roman" w:hint="cs"/>
          <w:sz w:val="24"/>
          <w:szCs w:val="24"/>
          <w:rtl/>
          <w:lang w:val="en-US"/>
        </w:rPr>
        <w:t>, לדע</w:t>
      </w:r>
      <w:r>
        <w:rPr>
          <w:rFonts w:asciiTheme="majorBidi" w:hAnsiTheme="majorBidi" w:cs="Times New Roman" w:hint="cs"/>
          <w:sz w:val="24"/>
          <w:szCs w:val="24"/>
          <w:rtl/>
          <w:lang w:val="en-US"/>
        </w:rPr>
        <w:t>ת</w:t>
      </w:r>
      <w:r w:rsidR="00186460">
        <w:rPr>
          <w:rFonts w:asciiTheme="majorBidi" w:hAnsiTheme="majorBidi" w:cs="Times New Roman" w:hint="cs"/>
          <w:sz w:val="24"/>
          <w:szCs w:val="24"/>
          <w:rtl/>
          <w:lang w:val="en-US"/>
        </w:rPr>
        <w:t>ה,</w:t>
      </w:r>
      <w:r w:rsidR="00186460">
        <w:rPr>
          <w:rFonts w:asciiTheme="majorBidi" w:hAnsiTheme="majorBidi" w:cs="Times New Roman"/>
          <w:sz w:val="24"/>
          <w:szCs w:val="24"/>
          <w:rtl/>
          <w:lang w:val="en-US"/>
        </w:rPr>
        <w:t xml:space="preserve"> לנצל את האמריקא</w:t>
      </w:r>
      <w:r w:rsidR="00186460" w:rsidRPr="00186460">
        <w:rPr>
          <w:rFonts w:asciiTheme="majorBidi" w:hAnsiTheme="majorBidi" w:cs="Times New Roman"/>
          <w:sz w:val="24"/>
          <w:szCs w:val="24"/>
          <w:rtl/>
          <w:lang w:val="en-US"/>
        </w:rPr>
        <w:t>ים כמנוף להשגת יתרונות אסטרטגיים. בניגוד לעמדתה של מחלקת המדינה, שחזרה וטענה כי חל שינוי במדיניות המצ</w:t>
      </w:r>
      <w:r>
        <w:rPr>
          <w:rFonts w:asciiTheme="majorBidi" w:hAnsiTheme="majorBidi" w:cs="Times New Roman"/>
          <w:sz w:val="24"/>
          <w:szCs w:val="24"/>
          <w:rtl/>
          <w:lang w:val="en-US"/>
        </w:rPr>
        <w:t xml:space="preserve">רית מאז עלותו של סאדאת לשלטון, </w:t>
      </w:r>
      <w:r>
        <w:rPr>
          <w:rFonts w:asciiTheme="majorBidi" w:hAnsiTheme="majorBidi" w:cs="Times New Roman" w:hint="cs"/>
          <w:sz w:val="24"/>
          <w:szCs w:val="24"/>
          <w:rtl/>
          <w:lang w:val="en-US"/>
        </w:rPr>
        <w:t>מאיר</w:t>
      </w:r>
      <w:r>
        <w:rPr>
          <w:rFonts w:asciiTheme="majorBidi" w:hAnsiTheme="majorBidi" w:cs="Times New Roman"/>
          <w:sz w:val="24"/>
          <w:szCs w:val="24"/>
          <w:rtl/>
          <w:lang w:val="en-US"/>
        </w:rPr>
        <w:t xml:space="preserve"> הניח</w:t>
      </w:r>
      <w:r>
        <w:rPr>
          <w:rFonts w:asciiTheme="majorBidi" w:hAnsiTheme="majorBidi" w:cs="Times New Roman" w:hint="cs"/>
          <w:sz w:val="24"/>
          <w:szCs w:val="24"/>
          <w:rtl/>
          <w:lang w:val="en-US"/>
        </w:rPr>
        <w:t>ה</w:t>
      </w:r>
      <w:r w:rsidR="00186460" w:rsidRPr="00186460">
        <w:rPr>
          <w:rFonts w:asciiTheme="majorBidi" w:hAnsiTheme="majorBidi" w:cs="Times New Roman"/>
          <w:sz w:val="24"/>
          <w:szCs w:val="24"/>
          <w:rtl/>
          <w:lang w:val="en-US"/>
        </w:rPr>
        <w:t>, כי האסטרטגיה המצרית נשארה אותה אסטרטגיה וסאדאת אינו מוכן לוותר עליה, השינוי הוא בטקטיקה, כדי לצבור עוצמה ובבוא העת לפתוח במערכה בתנאים נוחים יותר.</w:t>
      </w:r>
      <w:r w:rsidR="004E4997">
        <w:rPr>
          <w:rStyle w:val="FootnoteReference"/>
          <w:rFonts w:asciiTheme="majorBidi" w:hAnsiTheme="majorBidi" w:cs="Times New Roman"/>
          <w:sz w:val="24"/>
          <w:szCs w:val="24"/>
          <w:rtl/>
          <w:lang w:val="en-US"/>
        </w:rPr>
        <w:footnoteReference w:id="57"/>
      </w:r>
    </w:p>
    <w:p w:rsidR="00872220" w:rsidRDefault="00FD4F06" w:rsidP="00872220">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ממשלה הישראלית הייתה מוכנה לעשות שינוי מהותי במדיניותה בהקשר להסדר החלקי ולקבל את עקרון הנסיגה מהתעלה. ב-19 באפריל היא הודיעה על הסכמתה לחתום על הסכם מיוחד עם מצרים שיאפשר את פתיחת התעלה לשייט בינלאומי כולל ישראל. על פי ההצעה הישראלית:</w:t>
      </w:r>
    </w:p>
    <w:p w:rsidR="00FD4F06" w:rsidRPr="00FD4F06" w:rsidRDefault="00FD4F06" w:rsidP="00FD4F06">
      <w:pPr>
        <w:bidi/>
        <w:spacing w:line="480" w:lineRule="auto"/>
        <w:rPr>
          <w:rFonts w:asciiTheme="majorBidi" w:hAnsiTheme="majorBidi" w:cs="Times New Roman"/>
          <w:sz w:val="24"/>
          <w:szCs w:val="24"/>
          <w:rtl/>
          <w:lang w:val="en-US"/>
        </w:rPr>
      </w:pPr>
      <w:r w:rsidRPr="00FD4F06">
        <w:rPr>
          <w:rFonts w:asciiTheme="majorBidi" w:hAnsiTheme="majorBidi" w:cs="Times New Roman"/>
          <w:sz w:val="24"/>
          <w:szCs w:val="24"/>
          <w:rtl/>
          <w:lang w:val="en-US"/>
        </w:rPr>
        <w:t>א' הסדר חלקי יותנה בהסכמה מצרית להפסקת אש בלתי מוגבלת ואי חידוש מעשי האיבה</w:t>
      </w:r>
      <w:r w:rsidRPr="00FD4F06">
        <w:rPr>
          <w:rFonts w:asciiTheme="majorBidi" w:hAnsiTheme="majorBidi" w:cs="Times New Roman"/>
          <w:sz w:val="24"/>
          <w:szCs w:val="24"/>
          <w:lang w:val="en-US"/>
        </w:rPr>
        <w:t xml:space="preserve">. </w:t>
      </w:r>
    </w:p>
    <w:p w:rsidR="00FD4F06" w:rsidRPr="00FD4F06" w:rsidRDefault="00FD4F06" w:rsidP="00FD4F06">
      <w:pPr>
        <w:bidi/>
        <w:spacing w:line="480" w:lineRule="auto"/>
        <w:rPr>
          <w:rFonts w:asciiTheme="majorBidi" w:hAnsiTheme="majorBidi" w:cs="Times New Roman"/>
          <w:sz w:val="24"/>
          <w:szCs w:val="24"/>
          <w:rtl/>
          <w:lang w:val="en-US"/>
        </w:rPr>
      </w:pPr>
      <w:r w:rsidRPr="00FD4F06">
        <w:rPr>
          <w:rFonts w:asciiTheme="majorBidi" w:hAnsiTheme="majorBidi" w:cs="Times New Roman"/>
          <w:sz w:val="24"/>
          <w:szCs w:val="24"/>
          <w:rtl/>
          <w:lang w:val="en-US"/>
        </w:rPr>
        <w:lastRenderedPageBreak/>
        <w:t>ב' ממשלת ישראל עומדת על כך שכוחות מצריים, או כוחות עוינים כלשהן, לא יורשו לחצות את התעלה בשטח שיפונה על ידי הצבא הישראלי</w:t>
      </w:r>
      <w:r w:rsidRPr="00FD4F06">
        <w:rPr>
          <w:rFonts w:asciiTheme="majorBidi" w:hAnsiTheme="majorBidi" w:cs="Times New Roman"/>
          <w:sz w:val="24"/>
          <w:szCs w:val="24"/>
          <w:lang w:val="en-US"/>
        </w:rPr>
        <w:t>.</w:t>
      </w:r>
    </w:p>
    <w:p w:rsidR="00FD4F06" w:rsidRPr="00FD4F06" w:rsidRDefault="00FD4F06" w:rsidP="00FD4F06">
      <w:pPr>
        <w:bidi/>
        <w:spacing w:line="480" w:lineRule="auto"/>
        <w:rPr>
          <w:rFonts w:asciiTheme="majorBidi" w:hAnsiTheme="majorBidi" w:cs="Times New Roman"/>
          <w:sz w:val="24"/>
          <w:szCs w:val="24"/>
          <w:rtl/>
          <w:lang w:val="en-US"/>
        </w:rPr>
      </w:pPr>
      <w:r w:rsidRPr="00FD4F06">
        <w:rPr>
          <w:rFonts w:asciiTheme="majorBidi" w:hAnsiTheme="majorBidi" w:cs="Times New Roman"/>
          <w:sz w:val="24"/>
          <w:szCs w:val="24"/>
          <w:rtl/>
          <w:lang w:val="en-US"/>
        </w:rPr>
        <w:t>ג' נסיגת כוחות צה"ל מן הגדה המזרחית לא תיחשב לשלב ראשון לנסיגה כוללת</w:t>
      </w:r>
      <w:r w:rsidRPr="00FD4F06">
        <w:rPr>
          <w:rFonts w:asciiTheme="majorBidi" w:hAnsiTheme="majorBidi" w:cs="Times New Roman"/>
          <w:sz w:val="24"/>
          <w:szCs w:val="24"/>
          <w:lang w:val="en-US"/>
        </w:rPr>
        <w:t>.</w:t>
      </w:r>
    </w:p>
    <w:p w:rsidR="00FD4F06" w:rsidRDefault="00FD4F06" w:rsidP="00A12809">
      <w:pPr>
        <w:bidi/>
        <w:spacing w:line="480" w:lineRule="auto"/>
        <w:rPr>
          <w:rFonts w:asciiTheme="majorBidi" w:hAnsiTheme="majorBidi" w:cs="Times New Roman"/>
          <w:sz w:val="24"/>
          <w:szCs w:val="24"/>
          <w:rtl/>
          <w:lang w:val="en-US"/>
        </w:rPr>
      </w:pPr>
      <w:r w:rsidRPr="00FD4F06">
        <w:rPr>
          <w:rFonts w:asciiTheme="majorBidi" w:hAnsiTheme="majorBidi" w:cs="Times New Roman"/>
          <w:sz w:val="24"/>
          <w:szCs w:val="24"/>
          <w:rtl/>
          <w:lang w:val="en-US"/>
        </w:rPr>
        <w:t>ד' הסדר חלקי ייחשב להסדר העומד בפני עצמו, ואין לראות בו תחילתו של הסכם כולל, שהרי תנאיו של הסכם כולל חייבים להיקבע במו"מ מקיף בין הצדדים</w:t>
      </w:r>
      <w:r w:rsidR="00BA246C">
        <w:rPr>
          <w:rStyle w:val="FootnoteReference"/>
          <w:rFonts w:asciiTheme="majorBidi" w:hAnsiTheme="majorBidi" w:cs="Times New Roman"/>
          <w:sz w:val="24"/>
          <w:szCs w:val="24"/>
          <w:rtl/>
          <w:lang w:val="en-US"/>
        </w:rPr>
        <w:footnoteReference w:id="58"/>
      </w:r>
    </w:p>
    <w:p w:rsidR="00CC5639" w:rsidRDefault="00FD4F06" w:rsidP="00FD4F06">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 התנאי העיקרי</w:t>
      </w:r>
      <w:r w:rsidR="00CF5B50">
        <w:rPr>
          <w:rFonts w:asciiTheme="majorBidi" w:hAnsiTheme="majorBidi" w:cs="Times New Roman" w:hint="cs"/>
          <w:sz w:val="24"/>
          <w:szCs w:val="24"/>
          <w:rtl/>
          <w:lang w:val="en-US"/>
        </w:rPr>
        <w:t xml:space="preserve"> של מאיר</w:t>
      </w:r>
      <w:r>
        <w:rPr>
          <w:rFonts w:asciiTheme="majorBidi" w:hAnsiTheme="majorBidi" w:cs="Times New Roman" w:hint="cs"/>
          <w:sz w:val="24"/>
          <w:szCs w:val="24"/>
          <w:rtl/>
          <w:lang w:val="en-US"/>
        </w:rPr>
        <w:t xml:space="preserve"> היה הפסקת הלוחמה. זה היה תנ</w:t>
      </w:r>
      <w:r w:rsidR="00A12809">
        <w:rPr>
          <w:rFonts w:asciiTheme="majorBidi" w:hAnsiTheme="majorBidi" w:cs="Times New Roman" w:hint="cs"/>
          <w:sz w:val="24"/>
          <w:szCs w:val="24"/>
          <w:rtl/>
          <w:lang w:val="en-US"/>
        </w:rPr>
        <w:t>אי בל יעבור,</w:t>
      </w:r>
      <w:r>
        <w:rPr>
          <w:rFonts w:asciiTheme="majorBidi" w:hAnsiTheme="majorBidi" w:cs="Times New Roman" w:hint="cs"/>
          <w:sz w:val="24"/>
          <w:szCs w:val="24"/>
          <w:rtl/>
          <w:lang w:val="en-US"/>
        </w:rPr>
        <w:t xml:space="preserve"> </w:t>
      </w:r>
      <w:r w:rsidR="00F75090">
        <w:rPr>
          <w:rFonts w:asciiTheme="majorBidi" w:hAnsiTheme="majorBidi" w:cs="Times New Roman" w:hint="cs"/>
          <w:sz w:val="24"/>
          <w:szCs w:val="24"/>
          <w:rtl/>
          <w:lang w:val="en-US"/>
        </w:rPr>
        <w:t>'הפסקת הלוחמה או לא זזים'</w:t>
      </w:r>
      <w:r w:rsidR="00BA246C">
        <w:rPr>
          <w:rFonts w:asciiTheme="majorBidi" w:hAnsiTheme="majorBidi" w:cs="Times New Roman" w:hint="cs"/>
          <w:sz w:val="24"/>
          <w:szCs w:val="24"/>
          <w:rtl/>
          <w:lang w:val="en-US"/>
        </w:rPr>
        <w:t>.</w:t>
      </w:r>
      <w:r w:rsidR="00BA246C">
        <w:rPr>
          <w:rStyle w:val="FootnoteReference"/>
          <w:rFonts w:asciiTheme="majorBidi" w:hAnsiTheme="majorBidi" w:cs="Times New Roman"/>
          <w:sz w:val="24"/>
          <w:szCs w:val="24"/>
          <w:rtl/>
          <w:lang w:val="en-US"/>
        </w:rPr>
        <w:footnoteReference w:id="59"/>
      </w:r>
      <w:r w:rsidR="00CF5B50">
        <w:rPr>
          <w:rFonts w:asciiTheme="majorBidi" w:hAnsiTheme="majorBidi" w:cs="Times New Roman" w:hint="cs"/>
          <w:sz w:val="24"/>
          <w:szCs w:val="24"/>
          <w:rtl/>
          <w:lang w:val="en-US"/>
        </w:rPr>
        <w:t xml:space="preserve"> היא</w:t>
      </w:r>
      <w:r>
        <w:rPr>
          <w:rFonts w:asciiTheme="majorBidi" w:hAnsiTheme="majorBidi" w:cs="Times New Roman" w:hint="cs"/>
          <w:sz w:val="24"/>
          <w:szCs w:val="24"/>
          <w:rtl/>
          <w:lang w:val="en-US"/>
        </w:rPr>
        <w:t xml:space="preserve"> אפילו לא הבהירה לאיזה מרחק זזים. אלו היו בלי ספק תנאים נוקשים, במיוחד הדרישה להפסקת הלוחמה ואי חידוש מעשה האיבה.</w:t>
      </w:r>
      <w:r w:rsidR="00957C22">
        <w:rPr>
          <w:rFonts w:asciiTheme="majorBidi" w:hAnsiTheme="majorBidi" w:cs="Times New Roman" w:hint="cs"/>
          <w:sz w:val="24"/>
          <w:szCs w:val="24"/>
          <w:rtl/>
          <w:lang w:val="en-US"/>
        </w:rPr>
        <w:t xml:space="preserve"> באותה מידה התנאים שהנשיא המצר</w:t>
      </w:r>
      <w:r w:rsidR="00CC5639">
        <w:rPr>
          <w:rFonts w:asciiTheme="majorBidi" w:hAnsiTheme="majorBidi" w:cs="Times New Roman" w:hint="cs"/>
          <w:sz w:val="24"/>
          <w:szCs w:val="24"/>
          <w:rtl/>
          <w:lang w:val="en-US"/>
        </w:rPr>
        <w:t>י הציב היו נוקשים לא פחות. מבחינת סאדאת</w:t>
      </w:r>
      <w:r w:rsidR="00AE4986">
        <w:rPr>
          <w:rFonts w:asciiTheme="majorBidi" w:hAnsiTheme="majorBidi" w:cs="Times New Roman" w:hint="cs"/>
          <w:sz w:val="24"/>
          <w:szCs w:val="24"/>
          <w:rtl/>
          <w:lang w:val="en-US"/>
        </w:rPr>
        <w:t xml:space="preserve"> לא ראה בהסדר החלקי</w:t>
      </w:r>
      <w:r w:rsidR="00CC5639">
        <w:rPr>
          <w:rFonts w:asciiTheme="majorBidi" w:hAnsiTheme="majorBidi" w:cs="Times New Roman" w:hint="cs"/>
          <w:sz w:val="24"/>
          <w:szCs w:val="24"/>
          <w:rtl/>
          <w:lang w:val="en-US"/>
        </w:rPr>
        <w:t xml:space="preserve"> מטרה בפני עצמה</w:t>
      </w:r>
      <w:r w:rsidR="00AE4986">
        <w:rPr>
          <w:rFonts w:asciiTheme="majorBidi" w:hAnsiTheme="majorBidi" w:cs="Times New Roman" w:hint="cs"/>
          <w:sz w:val="24"/>
          <w:szCs w:val="24"/>
          <w:rtl/>
          <w:lang w:val="en-US"/>
        </w:rPr>
        <w:t>,</w:t>
      </w:r>
      <w:r w:rsidR="00CC5639">
        <w:rPr>
          <w:rFonts w:asciiTheme="majorBidi" w:hAnsiTheme="majorBidi" w:cs="Times New Roman" w:hint="cs"/>
          <w:sz w:val="24"/>
          <w:szCs w:val="24"/>
          <w:rtl/>
          <w:lang w:val="en-US"/>
        </w:rPr>
        <w:t xml:space="preserve"> אלא צעד לס</w:t>
      </w:r>
      <w:r w:rsidR="00EA21E5">
        <w:rPr>
          <w:rFonts w:asciiTheme="majorBidi" w:hAnsiTheme="majorBidi" w:cs="Times New Roman" w:hint="cs"/>
          <w:sz w:val="24"/>
          <w:szCs w:val="24"/>
          <w:rtl/>
          <w:lang w:val="en-US"/>
        </w:rPr>
        <w:t>י</w:t>
      </w:r>
      <w:r w:rsidR="00CC5639">
        <w:rPr>
          <w:rFonts w:asciiTheme="majorBidi" w:hAnsiTheme="majorBidi" w:cs="Times New Roman" w:hint="cs"/>
          <w:sz w:val="24"/>
          <w:szCs w:val="24"/>
          <w:rtl/>
          <w:lang w:val="en-US"/>
        </w:rPr>
        <w:t>לוק הישראלים מכל הטריטוריות הכבושות. הוא לא הציע מו"מ ישיר ליישוב כל המחלוקות בסכסוך, במיוחד הסוגיה הפלסטינית, וכל מטרתו</w:t>
      </w:r>
      <w:r w:rsidR="00AE4986">
        <w:rPr>
          <w:rFonts w:asciiTheme="majorBidi" w:hAnsiTheme="majorBidi" w:cs="Times New Roman" w:hint="cs"/>
          <w:sz w:val="24"/>
          <w:szCs w:val="24"/>
          <w:rtl/>
          <w:lang w:val="en-US"/>
        </w:rPr>
        <w:t>, כפי שהודגש,</w:t>
      </w:r>
      <w:r w:rsidR="00CF2F77">
        <w:rPr>
          <w:rFonts w:asciiTheme="majorBidi" w:hAnsiTheme="majorBidi" w:cs="Times New Roman"/>
          <w:sz w:val="24"/>
          <w:szCs w:val="24"/>
          <w:lang w:val="en-US"/>
        </w:rPr>
        <w:t xml:space="preserve"> </w:t>
      </w:r>
      <w:r w:rsidR="00CC5639">
        <w:rPr>
          <w:rFonts w:asciiTheme="majorBidi" w:hAnsiTheme="majorBidi" w:cs="Times New Roman" w:hint="cs"/>
          <w:sz w:val="24"/>
          <w:szCs w:val="24"/>
          <w:rtl/>
          <w:lang w:val="en-US"/>
        </w:rPr>
        <w:t>ללחוץ על האמריקאים לכפות על ישראל לקבל את תנאיו.</w:t>
      </w:r>
    </w:p>
    <w:p w:rsidR="00FD4F06" w:rsidRDefault="00A12809" w:rsidP="00CC5639">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במגמה</w:t>
      </w:r>
      <w:r w:rsidR="00CC5639">
        <w:rPr>
          <w:rFonts w:asciiTheme="majorBidi" w:hAnsiTheme="majorBidi" w:cs="Times New Roman" w:hint="cs"/>
          <w:sz w:val="24"/>
          <w:szCs w:val="24"/>
          <w:rtl/>
          <w:lang w:val="en-US"/>
        </w:rPr>
        <w:t xml:space="preserve"> ל</w:t>
      </w:r>
      <w:r>
        <w:rPr>
          <w:rFonts w:asciiTheme="majorBidi" w:hAnsiTheme="majorBidi" w:cs="Times New Roman" w:hint="cs"/>
          <w:sz w:val="24"/>
          <w:szCs w:val="24"/>
          <w:rtl/>
          <w:lang w:val="en-US"/>
        </w:rPr>
        <w:t xml:space="preserve">גשר על הפערים בעמדת שתי המדינות ערך </w:t>
      </w:r>
      <w:proofErr w:type="spellStart"/>
      <w:r>
        <w:rPr>
          <w:rFonts w:asciiTheme="majorBidi" w:hAnsiTheme="majorBidi" w:cs="Times New Roman" w:hint="cs"/>
          <w:sz w:val="24"/>
          <w:szCs w:val="24"/>
          <w:rtl/>
          <w:lang w:val="en-US"/>
        </w:rPr>
        <w:t>רוג'רס</w:t>
      </w:r>
      <w:proofErr w:type="spellEnd"/>
      <w:r>
        <w:rPr>
          <w:rFonts w:asciiTheme="majorBidi" w:hAnsiTheme="majorBidi" w:cs="Times New Roman" w:hint="cs"/>
          <w:sz w:val="24"/>
          <w:szCs w:val="24"/>
          <w:rtl/>
          <w:lang w:val="en-US"/>
        </w:rPr>
        <w:t xml:space="preserve"> ביקור באזור בתחילת מאי 1971.</w:t>
      </w:r>
      <w:r w:rsidR="007A0FB2">
        <w:rPr>
          <w:rFonts w:asciiTheme="majorBidi" w:hAnsiTheme="majorBidi" w:cs="Times New Roman" w:hint="cs"/>
          <w:sz w:val="24"/>
          <w:szCs w:val="24"/>
          <w:rtl/>
          <w:lang w:val="en-US"/>
        </w:rPr>
        <w:t xml:space="preserve"> הבעיה</w:t>
      </w:r>
      <w:r w:rsidR="00E867EC">
        <w:rPr>
          <w:rFonts w:asciiTheme="majorBidi" w:hAnsiTheme="majorBidi" w:cs="Times New Roman" w:hint="cs"/>
          <w:sz w:val="24"/>
          <w:szCs w:val="24"/>
          <w:rtl/>
          <w:lang w:val="en-US"/>
        </w:rPr>
        <w:t xml:space="preserve"> מבחינתו</w:t>
      </w:r>
      <w:r w:rsidR="007A0FB2">
        <w:rPr>
          <w:rFonts w:asciiTheme="majorBidi" w:hAnsiTheme="majorBidi" w:cs="Times New Roman" w:hint="cs"/>
          <w:sz w:val="24"/>
          <w:szCs w:val="24"/>
          <w:rtl/>
          <w:lang w:val="en-US"/>
        </w:rPr>
        <w:t xml:space="preserve"> מתמקדת בנוקשות הישראלי</w:t>
      </w:r>
      <w:r w:rsidR="00CC5639">
        <w:rPr>
          <w:rFonts w:asciiTheme="majorBidi" w:hAnsiTheme="majorBidi" w:cs="Times New Roman"/>
          <w:sz w:val="24"/>
          <w:szCs w:val="24"/>
          <w:lang w:val="en-US"/>
        </w:rPr>
        <w:t xml:space="preserve"> </w:t>
      </w:r>
      <w:r w:rsidR="007A0FB2">
        <w:rPr>
          <w:rFonts w:asciiTheme="majorBidi" w:hAnsiTheme="majorBidi" w:cs="Times New Roman" w:hint="cs"/>
          <w:sz w:val="24"/>
          <w:szCs w:val="24"/>
          <w:rtl/>
          <w:lang w:val="en-US"/>
        </w:rPr>
        <w:t xml:space="preserve">משום שהנשיא סאדאת מעוניין בהסדר מדיני. </w:t>
      </w:r>
      <w:proofErr w:type="spellStart"/>
      <w:r w:rsidR="007A0FB2">
        <w:rPr>
          <w:rFonts w:asciiTheme="majorBidi" w:hAnsiTheme="majorBidi" w:cs="Times New Roman" w:hint="cs"/>
          <w:sz w:val="24"/>
          <w:szCs w:val="24"/>
          <w:rtl/>
          <w:lang w:val="en-US"/>
        </w:rPr>
        <w:t>רוג'רס</w:t>
      </w:r>
      <w:proofErr w:type="spellEnd"/>
      <w:r w:rsidR="007A0FB2">
        <w:rPr>
          <w:rFonts w:asciiTheme="majorBidi" w:hAnsiTheme="majorBidi" w:cs="Times New Roman" w:hint="cs"/>
          <w:sz w:val="24"/>
          <w:szCs w:val="24"/>
          <w:rtl/>
          <w:lang w:val="en-US"/>
        </w:rPr>
        <w:t xml:space="preserve"> הגיע</w:t>
      </w:r>
      <w:r w:rsidR="00E867EC">
        <w:rPr>
          <w:rFonts w:asciiTheme="majorBidi" w:hAnsiTheme="majorBidi" w:cs="Times New Roman" w:hint="cs"/>
          <w:sz w:val="24"/>
          <w:szCs w:val="24"/>
          <w:rtl/>
          <w:lang w:val="en-US"/>
        </w:rPr>
        <w:t xml:space="preserve"> לקהיר</w:t>
      </w:r>
      <w:r w:rsidR="007A0FB2">
        <w:rPr>
          <w:rFonts w:asciiTheme="majorBidi" w:hAnsiTheme="majorBidi" w:cs="Times New Roman" w:hint="cs"/>
          <w:sz w:val="24"/>
          <w:szCs w:val="24"/>
          <w:rtl/>
          <w:lang w:val="en-US"/>
        </w:rPr>
        <w:t xml:space="preserve"> ב-4</w:t>
      </w:r>
      <w:r w:rsidR="00E867EC">
        <w:rPr>
          <w:rFonts w:asciiTheme="majorBidi" w:hAnsiTheme="majorBidi" w:cs="Times New Roman" w:hint="cs"/>
          <w:sz w:val="24"/>
          <w:szCs w:val="24"/>
          <w:rtl/>
          <w:lang w:val="en-US"/>
        </w:rPr>
        <w:t xml:space="preserve"> במאי לפגישה עם הנשיא סאדאת. הוא</w:t>
      </w:r>
      <w:r w:rsidR="007A0FB2">
        <w:rPr>
          <w:rFonts w:asciiTheme="majorBidi" w:hAnsiTheme="majorBidi" w:cs="Times New Roman" w:hint="cs"/>
          <w:sz w:val="24"/>
          <w:szCs w:val="24"/>
          <w:rtl/>
          <w:lang w:val="en-US"/>
        </w:rPr>
        <w:t xml:space="preserve"> לא בא לשכנעו לשנות את תנאיו, שחפפו</w:t>
      </w:r>
      <w:r w:rsidR="00BF65F0">
        <w:rPr>
          <w:rFonts w:asciiTheme="majorBidi" w:hAnsiTheme="majorBidi" w:cs="Times New Roman" w:hint="cs"/>
          <w:sz w:val="24"/>
          <w:szCs w:val="24"/>
          <w:rtl/>
          <w:lang w:val="en-US"/>
        </w:rPr>
        <w:t>, במידה זו או אחרת,</w:t>
      </w:r>
      <w:r w:rsidR="007A0FB2">
        <w:rPr>
          <w:rFonts w:asciiTheme="majorBidi" w:hAnsiTheme="majorBidi" w:cs="Times New Roman" w:hint="cs"/>
          <w:sz w:val="24"/>
          <w:szCs w:val="24"/>
          <w:rtl/>
          <w:lang w:val="en-US"/>
        </w:rPr>
        <w:t xml:space="preserve"> את תכניתו מדצמבר 1969</w:t>
      </w:r>
      <w:r w:rsidR="00BF65F0">
        <w:rPr>
          <w:rFonts w:asciiTheme="majorBidi" w:hAnsiTheme="majorBidi" w:cs="Times New Roman" w:hint="cs"/>
          <w:sz w:val="24"/>
          <w:szCs w:val="24"/>
          <w:rtl/>
          <w:lang w:val="en-US"/>
        </w:rPr>
        <w:t>, אלא לשמוע את עמדותיו.</w:t>
      </w:r>
      <w:r w:rsidR="007A0FB2">
        <w:rPr>
          <w:rFonts w:asciiTheme="majorBidi" w:hAnsiTheme="majorBidi" w:cs="Times New Roman" w:hint="cs"/>
          <w:sz w:val="24"/>
          <w:szCs w:val="24"/>
          <w:rtl/>
          <w:lang w:val="en-US"/>
        </w:rPr>
        <w:t xml:space="preserve"> </w:t>
      </w:r>
      <w:r w:rsidR="00DA5E68">
        <w:rPr>
          <w:rFonts w:asciiTheme="majorBidi" w:hAnsiTheme="majorBidi" w:cs="Times New Roman"/>
          <w:sz w:val="24"/>
          <w:szCs w:val="24"/>
          <w:rtl/>
          <w:lang w:val="en-US"/>
        </w:rPr>
        <w:t>הנשיא המצרי</w:t>
      </w:r>
      <w:r w:rsidR="007436E9" w:rsidRPr="007436E9">
        <w:rPr>
          <w:rFonts w:asciiTheme="majorBidi" w:hAnsiTheme="majorBidi" w:cs="Times New Roman"/>
          <w:sz w:val="24"/>
          <w:szCs w:val="24"/>
          <w:rtl/>
          <w:lang w:val="en-US"/>
        </w:rPr>
        <w:t xml:space="preserve"> עשה את הצעדים החיוניים בעצם נכונותו לחתום על הסכם שלום עם ישראל</w:t>
      </w:r>
      <w:r w:rsidR="007436E9">
        <w:rPr>
          <w:rFonts w:asciiTheme="majorBidi" w:hAnsiTheme="majorBidi" w:cs="Times New Roman"/>
          <w:sz w:val="24"/>
          <w:szCs w:val="24"/>
          <w:rtl/>
          <w:lang w:val="en-US"/>
        </w:rPr>
        <w:t>, ולמרות התשובה הישראלית הוא לא טרק את הדלת ו</w:t>
      </w:r>
      <w:r w:rsidR="007436E9">
        <w:rPr>
          <w:rFonts w:asciiTheme="majorBidi" w:hAnsiTheme="majorBidi" w:cs="Times New Roman" w:hint="cs"/>
          <w:sz w:val="24"/>
          <w:szCs w:val="24"/>
          <w:rtl/>
          <w:lang w:val="en-US"/>
        </w:rPr>
        <w:t>ה</w:t>
      </w:r>
      <w:r w:rsidR="00AE4986">
        <w:rPr>
          <w:rFonts w:asciiTheme="majorBidi" w:hAnsiTheme="majorBidi" w:cs="Times New Roman"/>
          <w:sz w:val="24"/>
          <w:szCs w:val="24"/>
          <w:rtl/>
          <w:lang w:val="en-US"/>
        </w:rPr>
        <w:t xml:space="preserve">משיך לנוע קדימה </w:t>
      </w:r>
      <w:r w:rsidR="00AE4986">
        <w:rPr>
          <w:rFonts w:asciiTheme="majorBidi" w:hAnsiTheme="majorBidi" w:cs="Times New Roman" w:hint="cs"/>
          <w:sz w:val="24"/>
          <w:szCs w:val="24"/>
          <w:rtl/>
          <w:lang w:val="en-US"/>
        </w:rPr>
        <w:t>בהציעו</w:t>
      </w:r>
      <w:r w:rsidR="007436E9" w:rsidRPr="007436E9">
        <w:rPr>
          <w:rFonts w:asciiTheme="majorBidi" w:hAnsiTheme="majorBidi" w:cs="Times New Roman"/>
          <w:sz w:val="24"/>
          <w:szCs w:val="24"/>
          <w:rtl/>
          <w:lang w:val="en-US"/>
        </w:rPr>
        <w:t xml:space="preserve"> להגיע להסדר לפתיחת התעלה. ממשלת ישראל היא שצריכה לעשות את הצעדים הנדרשים, לאמור להגמיש עמדותיה בנוגע להסדר חלקי וכמובן בהסדר הכולל, כדי לקדם את התהליך המדיני.</w:t>
      </w:r>
      <w:r w:rsidR="00CC5639">
        <w:rPr>
          <w:rFonts w:asciiTheme="majorBidi" w:hAnsiTheme="majorBidi" w:cs="Times New Roman" w:hint="cs"/>
          <w:sz w:val="24"/>
          <w:szCs w:val="24"/>
          <w:rtl/>
          <w:lang w:val="en-US"/>
        </w:rPr>
        <w:t xml:space="preserve"> </w:t>
      </w:r>
    </w:p>
    <w:p w:rsidR="00B75D48" w:rsidRDefault="00A0176E" w:rsidP="00A0176E">
      <w:pPr>
        <w:bidi/>
        <w:spacing w:line="480" w:lineRule="auto"/>
        <w:jc w:val="both"/>
        <w:rPr>
          <w:rFonts w:asciiTheme="majorBidi" w:hAnsiTheme="majorBidi" w:cs="Times New Roman"/>
          <w:sz w:val="24"/>
          <w:szCs w:val="24"/>
          <w:lang w:val="en-US"/>
        </w:rPr>
      </w:pPr>
      <w:r w:rsidRPr="00A0176E">
        <w:rPr>
          <w:rFonts w:asciiTheme="majorBidi" w:hAnsiTheme="majorBidi" w:cs="Times New Roman"/>
          <w:sz w:val="24"/>
          <w:szCs w:val="24"/>
          <w:rtl/>
          <w:lang w:val="en-US"/>
        </w:rPr>
        <w:lastRenderedPageBreak/>
        <w:t xml:space="preserve">במצרים שמע </w:t>
      </w:r>
      <w:proofErr w:type="spellStart"/>
      <w:r w:rsidRPr="00A0176E">
        <w:rPr>
          <w:rFonts w:asciiTheme="majorBidi" w:hAnsiTheme="majorBidi" w:cs="Times New Roman"/>
          <w:sz w:val="24"/>
          <w:szCs w:val="24"/>
          <w:rtl/>
          <w:lang w:val="en-US"/>
        </w:rPr>
        <w:t>רוג'רס</w:t>
      </w:r>
      <w:proofErr w:type="spellEnd"/>
      <w:r w:rsidRPr="00A0176E">
        <w:rPr>
          <w:rFonts w:asciiTheme="majorBidi" w:hAnsiTheme="majorBidi" w:cs="Times New Roman"/>
          <w:sz w:val="24"/>
          <w:szCs w:val="24"/>
          <w:rtl/>
          <w:lang w:val="en-US"/>
        </w:rPr>
        <w:t xml:space="preserve"> את עמדתה שעיקרה: נסיגה ישראלית לקו ראס מוחמד-אל </w:t>
      </w:r>
      <w:proofErr w:type="spellStart"/>
      <w:r w:rsidRPr="00A0176E">
        <w:rPr>
          <w:rFonts w:asciiTheme="majorBidi" w:hAnsiTheme="majorBidi" w:cs="Times New Roman"/>
          <w:sz w:val="24"/>
          <w:szCs w:val="24"/>
          <w:rtl/>
          <w:lang w:val="en-US"/>
        </w:rPr>
        <w:t>עריש</w:t>
      </w:r>
      <w:proofErr w:type="spellEnd"/>
      <w:r w:rsidRPr="00A0176E">
        <w:rPr>
          <w:rFonts w:asciiTheme="majorBidi" w:hAnsiTheme="majorBidi" w:cs="Times New Roman"/>
          <w:sz w:val="24"/>
          <w:szCs w:val="24"/>
          <w:rtl/>
          <w:lang w:val="en-US"/>
        </w:rPr>
        <w:t xml:space="preserve"> ותהליך ניקוי התעלה יתחיל עם חציית הכוחות המצריים לגדה המזרחית, לאחריה נסיגה ישראלית כוללת לקווי ה-4 ביוני. מצרים מוכנה פירוז על בסיס הדדיות. סאדאת הדגיש כי ארצו לא תרשה בשום תנאי שריבונות על כל שעל מ</w:t>
      </w:r>
      <w:r>
        <w:rPr>
          <w:rFonts w:asciiTheme="majorBidi" w:hAnsiTheme="majorBidi" w:cs="Times New Roman"/>
          <w:sz w:val="24"/>
          <w:szCs w:val="24"/>
          <w:rtl/>
          <w:lang w:val="en-US"/>
        </w:rPr>
        <w:t>אדמתה יהיה נושא לדיון או מיקוח.</w:t>
      </w:r>
      <w:r w:rsidR="00BA246C">
        <w:rPr>
          <w:rStyle w:val="FootnoteReference"/>
          <w:rFonts w:asciiTheme="majorBidi" w:hAnsiTheme="majorBidi" w:cs="Times New Roman"/>
          <w:sz w:val="24"/>
          <w:szCs w:val="24"/>
          <w:rtl/>
          <w:lang w:val="en-US"/>
        </w:rPr>
        <w:footnoteReference w:id="60"/>
      </w:r>
      <w:r w:rsidRPr="00A0176E">
        <w:rPr>
          <w:rFonts w:asciiTheme="majorBidi" w:hAnsiTheme="majorBidi" w:cs="Times New Roman"/>
          <w:sz w:val="24"/>
          <w:szCs w:val="24"/>
          <w:rtl/>
          <w:lang w:val="en-US"/>
        </w:rPr>
        <w:t xml:space="preserve"> הוא הבטיח כי אם יגיעו לסדר ביניים על</w:t>
      </w:r>
      <w:r w:rsidR="00AE4986">
        <w:rPr>
          <w:rFonts w:asciiTheme="majorBidi" w:hAnsiTheme="majorBidi" w:cs="Times New Roman"/>
          <w:sz w:val="24"/>
          <w:szCs w:val="24"/>
          <w:rtl/>
          <w:lang w:val="en-US"/>
        </w:rPr>
        <w:t xml:space="preserve"> פי המתכונת שהניח לפניו</w:t>
      </w:r>
      <w:r w:rsidR="00AE4986">
        <w:rPr>
          <w:rFonts w:asciiTheme="majorBidi" w:hAnsiTheme="majorBidi" w:cs="Times New Roman" w:hint="cs"/>
          <w:sz w:val="24"/>
          <w:szCs w:val="24"/>
          <w:rtl/>
          <w:lang w:val="en-US"/>
        </w:rPr>
        <w:t xml:space="preserve"> הוא</w:t>
      </w:r>
      <w:r w:rsidR="00AE4986">
        <w:rPr>
          <w:rFonts w:asciiTheme="majorBidi" w:hAnsiTheme="majorBidi" w:cs="Times New Roman"/>
          <w:sz w:val="24"/>
          <w:szCs w:val="24"/>
          <w:rtl/>
          <w:lang w:val="en-US"/>
        </w:rPr>
        <w:t xml:space="preserve"> </w:t>
      </w:r>
      <w:r w:rsidR="00AE4986">
        <w:rPr>
          <w:rFonts w:asciiTheme="majorBidi" w:hAnsiTheme="majorBidi" w:cs="Times New Roman" w:hint="cs"/>
          <w:sz w:val="24"/>
          <w:szCs w:val="24"/>
          <w:rtl/>
          <w:lang w:val="en-US"/>
        </w:rPr>
        <w:t>י</w:t>
      </w:r>
      <w:r w:rsidR="00AE4986">
        <w:rPr>
          <w:rFonts w:asciiTheme="majorBidi" w:hAnsiTheme="majorBidi" w:cs="Times New Roman"/>
          <w:sz w:val="24"/>
          <w:szCs w:val="24"/>
          <w:rtl/>
          <w:lang w:val="en-US"/>
        </w:rPr>
        <w:t xml:space="preserve">סלק </w:t>
      </w:r>
      <w:r w:rsidR="00AE4986">
        <w:rPr>
          <w:rFonts w:asciiTheme="majorBidi" w:hAnsiTheme="majorBidi" w:cs="Times New Roman" w:hint="cs"/>
          <w:sz w:val="24"/>
          <w:szCs w:val="24"/>
          <w:rtl/>
          <w:lang w:val="en-US"/>
        </w:rPr>
        <w:t>את</w:t>
      </w:r>
      <w:r w:rsidRPr="00A0176E">
        <w:rPr>
          <w:rFonts w:asciiTheme="majorBidi" w:hAnsiTheme="majorBidi" w:cs="Times New Roman"/>
          <w:sz w:val="24"/>
          <w:szCs w:val="24"/>
          <w:rtl/>
          <w:lang w:val="en-US"/>
        </w:rPr>
        <w:t xml:space="preserve"> הסובייטים מארצו תוך שישה חודשים ולאחריו חידוש היחסים</w:t>
      </w:r>
      <w:r w:rsidR="00E867EC">
        <w:rPr>
          <w:rFonts w:asciiTheme="majorBidi" w:hAnsiTheme="majorBidi" w:cs="Times New Roman" w:hint="cs"/>
          <w:sz w:val="24"/>
          <w:szCs w:val="24"/>
          <w:rtl/>
          <w:lang w:val="en-US"/>
        </w:rPr>
        <w:t>, שנותקו ביוני 1967,</w:t>
      </w:r>
      <w:r w:rsidRPr="00A0176E">
        <w:rPr>
          <w:rFonts w:asciiTheme="majorBidi" w:hAnsiTheme="majorBidi" w:cs="Times New Roman"/>
          <w:sz w:val="24"/>
          <w:szCs w:val="24"/>
          <w:rtl/>
          <w:lang w:val="en-US"/>
        </w:rPr>
        <w:t xml:space="preserve"> בין שתי המדינות. בפני ממזכיר המדינה ציין כי </w:t>
      </w:r>
      <w:r w:rsidR="00E867EC">
        <w:rPr>
          <w:rFonts w:asciiTheme="majorBidi" w:hAnsiTheme="majorBidi" w:cs="Times New Roman"/>
          <w:sz w:val="24"/>
          <w:szCs w:val="24"/>
          <w:rtl/>
          <w:lang w:val="en-US"/>
        </w:rPr>
        <w:t>חובה על ארה"ב ללחוץ על ישראל</w:t>
      </w:r>
      <w:r w:rsidRPr="00A0176E">
        <w:rPr>
          <w:rFonts w:asciiTheme="majorBidi" w:hAnsiTheme="majorBidi" w:cs="Times New Roman"/>
          <w:sz w:val="24"/>
          <w:szCs w:val="24"/>
          <w:rtl/>
          <w:lang w:val="en-US"/>
        </w:rPr>
        <w:t xml:space="preserve"> על ידי ריס</w:t>
      </w:r>
      <w:r>
        <w:rPr>
          <w:rFonts w:asciiTheme="majorBidi" w:hAnsiTheme="majorBidi" w:cs="Times New Roman"/>
          <w:sz w:val="24"/>
          <w:szCs w:val="24"/>
          <w:rtl/>
          <w:lang w:val="en-US"/>
        </w:rPr>
        <w:t>ון בסיוע הכ</w:t>
      </w:r>
      <w:r w:rsidR="00E867EC">
        <w:rPr>
          <w:rFonts w:asciiTheme="majorBidi" w:hAnsiTheme="majorBidi" w:cs="Times New Roman"/>
          <w:sz w:val="24"/>
          <w:szCs w:val="24"/>
          <w:rtl/>
          <w:lang w:val="en-US"/>
        </w:rPr>
        <w:t>לכלי והצבאי</w:t>
      </w:r>
      <w:r>
        <w:rPr>
          <w:rFonts w:asciiTheme="majorBidi" w:hAnsiTheme="majorBidi" w:cs="Times New Roman"/>
          <w:sz w:val="24"/>
          <w:szCs w:val="24"/>
          <w:rtl/>
          <w:lang w:val="en-US"/>
        </w:rPr>
        <w:t>.</w:t>
      </w:r>
      <w:r w:rsidR="00BA246C">
        <w:rPr>
          <w:rStyle w:val="FootnoteReference"/>
          <w:rFonts w:asciiTheme="majorBidi" w:hAnsiTheme="majorBidi" w:cs="Times New Roman"/>
          <w:sz w:val="24"/>
          <w:szCs w:val="24"/>
          <w:rtl/>
          <w:lang w:val="en-US"/>
        </w:rPr>
        <w:footnoteReference w:id="61"/>
      </w:r>
      <w:r w:rsidRPr="00A0176E">
        <w:rPr>
          <w:rFonts w:asciiTheme="majorBidi" w:hAnsiTheme="majorBidi" w:cs="Times New Roman"/>
          <w:sz w:val="24"/>
          <w:szCs w:val="24"/>
          <w:rtl/>
          <w:lang w:val="en-US"/>
        </w:rPr>
        <w:t xml:space="preserve"> מנקודת הראות של </w:t>
      </w:r>
      <w:proofErr w:type="spellStart"/>
      <w:r w:rsidRPr="00A0176E">
        <w:rPr>
          <w:rFonts w:asciiTheme="majorBidi" w:hAnsiTheme="majorBidi" w:cs="Times New Roman"/>
          <w:sz w:val="24"/>
          <w:szCs w:val="24"/>
          <w:rtl/>
          <w:lang w:val="en-US"/>
        </w:rPr>
        <w:t>רוג'רס</w:t>
      </w:r>
      <w:proofErr w:type="spellEnd"/>
      <w:r w:rsidRPr="00A0176E">
        <w:rPr>
          <w:rFonts w:asciiTheme="majorBidi" w:hAnsiTheme="majorBidi" w:cs="Times New Roman"/>
          <w:sz w:val="24"/>
          <w:szCs w:val="24"/>
          <w:rtl/>
          <w:lang w:val="en-US"/>
        </w:rPr>
        <w:t xml:space="preserve"> ההבטחה של הנשיא המצרי הייתה לה</w:t>
      </w:r>
      <w:r>
        <w:rPr>
          <w:rFonts w:asciiTheme="majorBidi" w:hAnsiTheme="majorBidi" w:cs="Times New Roman"/>
          <w:sz w:val="24"/>
          <w:szCs w:val="24"/>
          <w:rtl/>
          <w:lang w:val="en-US"/>
        </w:rPr>
        <w:t xml:space="preserve"> חשיבות עצומה לאינטרסים האמריקא</w:t>
      </w:r>
      <w:r w:rsidRPr="00A0176E">
        <w:rPr>
          <w:rFonts w:asciiTheme="majorBidi" w:hAnsiTheme="majorBidi" w:cs="Times New Roman"/>
          <w:sz w:val="24"/>
          <w:szCs w:val="24"/>
          <w:rtl/>
          <w:lang w:val="en-US"/>
        </w:rPr>
        <w:t>ים. לכן יש לעשות הכול כדי לדחוף את הממשלה הישראלית לנקוט צעדים הולמים בכיוון זה. יש צורך לגלות גמישות.</w:t>
      </w:r>
    </w:p>
    <w:p w:rsidR="00A13A8A" w:rsidRDefault="00A0176E" w:rsidP="00A13A8A">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מאיר לא שינתה את עמדתה. </w:t>
      </w:r>
      <w:r w:rsidRPr="00A0176E">
        <w:rPr>
          <w:rFonts w:asciiTheme="majorBidi" w:hAnsiTheme="majorBidi" w:cs="Times New Roman"/>
          <w:sz w:val="24"/>
          <w:szCs w:val="24"/>
          <w:rtl/>
          <w:lang w:val="en-US"/>
        </w:rPr>
        <w:t xml:space="preserve">היא הודיעה </w:t>
      </w:r>
      <w:proofErr w:type="spellStart"/>
      <w:r w:rsidRPr="00A0176E">
        <w:rPr>
          <w:rFonts w:asciiTheme="majorBidi" w:hAnsiTheme="majorBidi" w:cs="Times New Roman"/>
          <w:sz w:val="24"/>
          <w:szCs w:val="24"/>
          <w:rtl/>
          <w:lang w:val="en-US"/>
        </w:rPr>
        <w:t>לרוג'רס</w:t>
      </w:r>
      <w:proofErr w:type="spellEnd"/>
      <w:r w:rsidRPr="00A0176E">
        <w:rPr>
          <w:rFonts w:asciiTheme="majorBidi" w:hAnsiTheme="majorBidi" w:cs="Times New Roman"/>
          <w:sz w:val="24"/>
          <w:szCs w:val="24"/>
          <w:rtl/>
          <w:lang w:val="en-US"/>
        </w:rPr>
        <w:t xml:space="preserve"> כי ממשלת ישראל מוכנה עקרונית לפתיחתה של התעלה ושהיא תופעל כל ידי המצרים, כן תהייה מוכנה לנסיגה, אך דורשת אי חידוש הלחימה, כל לחימה, אי חציית כוחות מצ</w:t>
      </w:r>
      <w:r w:rsidR="00DA5E68">
        <w:rPr>
          <w:rFonts w:asciiTheme="majorBidi" w:hAnsiTheme="majorBidi" w:cs="Times New Roman"/>
          <w:sz w:val="24"/>
          <w:szCs w:val="24"/>
          <w:rtl/>
          <w:lang w:val="en-US"/>
        </w:rPr>
        <w:t>ריים את התעלה וכן שייט חופשי לא</w:t>
      </w:r>
      <w:r w:rsidR="00E867EC">
        <w:rPr>
          <w:rFonts w:asciiTheme="majorBidi" w:hAnsiTheme="majorBidi" w:cs="Times New Roman"/>
          <w:sz w:val="24"/>
          <w:szCs w:val="24"/>
          <w:rtl/>
          <w:lang w:val="en-US"/>
        </w:rPr>
        <w:t xml:space="preserve">ניות הישראליות. </w:t>
      </w:r>
      <w:r w:rsidR="00E867EC">
        <w:rPr>
          <w:rFonts w:asciiTheme="majorBidi" w:hAnsiTheme="majorBidi" w:cs="Times New Roman" w:hint="cs"/>
          <w:sz w:val="24"/>
          <w:szCs w:val="24"/>
          <w:rtl/>
          <w:lang w:val="en-US"/>
        </w:rPr>
        <w:t>כמו כן</w:t>
      </w:r>
      <w:r w:rsidRPr="00A0176E">
        <w:rPr>
          <w:rFonts w:asciiTheme="majorBidi" w:hAnsiTheme="majorBidi" w:cs="Times New Roman"/>
          <w:sz w:val="24"/>
          <w:szCs w:val="24"/>
          <w:rtl/>
          <w:lang w:val="en-US"/>
        </w:rPr>
        <w:t xml:space="preserve"> ההסכם הוא הסכם שעומד בפני עצמו ואינו מחייב את ישראל לנסיגות נוספות.</w:t>
      </w:r>
      <w:r w:rsidR="00A13A8A">
        <w:rPr>
          <w:rFonts w:asciiTheme="majorBidi" w:hAnsiTheme="majorBidi" w:cs="Times New Roman"/>
          <w:sz w:val="24"/>
          <w:szCs w:val="24"/>
          <w:lang w:val="en-US"/>
        </w:rPr>
        <w:t xml:space="preserve"> </w:t>
      </w:r>
      <w:r w:rsidR="00E06B3C">
        <w:rPr>
          <w:rStyle w:val="FootnoteReference"/>
          <w:rFonts w:asciiTheme="majorBidi" w:hAnsiTheme="majorBidi" w:cs="Times New Roman"/>
          <w:sz w:val="24"/>
          <w:szCs w:val="24"/>
          <w:lang w:val="en-US"/>
        </w:rPr>
        <w:footnoteReference w:id="62"/>
      </w:r>
      <w:r w:rsidR="00A13A8A">
        <w:rPr>
          <w:rFonts w:asciiTheme="majorBidi" w:hAnsiTheme="majorBidi" w:cs="Times New Roman" w:hint="cs"/>
          <w:sz w:val="24"/>
          <w:szCs w:val="24"/>
          <w:rtl/>
          <w:lang w:val="en-US"/>
        </w:rPr>
        <w:t>אעפ"כ, כדי למנוע את קריסתו של התהליך להגיע להסדר חלקי הציע שר הביטחון, משה דיין שתי אופציות שמאיר הסכימה להן. על פי האופציה הראשונה: אם הפסקת האש תהייה מוגבלת, הרי הנסיגה הישראלית מגדות התעלה תהייה למרחק של עשרה ק"מ, מרחק אשר יאפשר לחזור ו</w:t>
      </w:r>
      <w:r w:rsidR="00DA5E68">
        <w:rPr>
          <w:rFonts w:asciiTheme="majorBidi" w:hAnsiTheme="majorBidi" w:cs="Times New Roman" w:hint="cs"/>
          <w:sz w:val="24"/>
          <w:szCs w:val="24"/>
          <w:rtl/>
          <w:lang w:val="en-US"/>
        </w:rPr>
        <w:t>לכבוש את השטח שיפונה.</w:t>
      </w:r>
      <w:r w:rsidR="00A13A8A">
        <w:rPr>
          <w:rFonts w:asciiTheme="majorBidi" w:hAnsiTheme="majorBidi" w:cs="Times New Roman" w:hint="cs"/>
          <w:sz w:val="24"/>
          <w:szCs w:val="24"/>
          <w:rtl/>
          <w:lang w:val="en-US"/>
        </w:rPr>
        <w:t xml:space="preserve"> האופציה השנייה: אם הפסקת האש תהייה ללא הגבלה, הרי הנסיגה תהייה למרחק גדול יותר ולאחריה צעדים להמשך המו"מ כדי להגיע להסדר סופי. </w:t>
      </w:r>
      <w:r w:rsidR="00A13A8A" w:rsidRPr="00A13A8A">
        <w:rPr>
          <w:rFonts w:asciiTheme="majorBidi" w:hAnsiTheme="majorBidi" w:cs="Times New Roman"/>
          <w:sz w:val="24"/>
          <w:szCs w:val="24"/>
          <w:rtl/>
          <w:lang w:val="en-US"/>
        </w:rPr>
        <w:t xml:space="preserve">דיין הניח כי שום ממשלה מצרית </w:t>
      </w:r>
      <w:r w:rsidR="00A13A8A" w:rsidRPr="00A13A8A">
        <w:rPr>
          <w:rFonts w:asciiTheme="majorBidi" w:hAnsiTheme="majorBidi" w:cs="Times New Roman"/>
          <w:sz w:val="24"/>
          <w:szCs w:val="24"/>
          <w:rtl/>
          <w:lang w:val="en-US"/>
        </w:rPr>
        <w:lastRenderedPageBreak/>
        <w:t>לא תפתח את התעלה לשייט ותתחיל לשקם את הערים בגדה המערבית כאשר לנגד עיניה צבא</w:t>
      </w:r>
      <w:r w:rsidR="000534A9">
        <w:rPr>
          <w:rFonts w:asciiTheme="majorBidi" w:hAnsiTheme="majorBidi" w:cs="Times New Roman"/>
          <w:sz w:val="24"/>
          <w:szCs w:val="24"/>
          <w:rtl/>
          <w:lang w:val="en-US"/>
        </w:rPr>
        <w:t xml:space="preserve"> ישראלי ובטווח של ארטילריה.</w:t>
      </w:r>
      <w:r w:rsidR="00A13A8A" w:rsidRPr="00A13A8A">
        <w:rPr>
          <w:rFonts w:asciiTheme="majorBidi" w:hAnsiTheme="majorBidi" w:cs="Times New Roman"/>
          <w:sz w:val="24"/>
          <w:szCs w:val="24"/>
          <w:rtl/>
          <w:lang w:val="en-US"/>
        </w:rPr>
        <w:t xml:space="preserve"> דיין דיבר על נכונות למעבר טכנאים ואזרחים יחצו את התעלה.</w:t>
      </w:r>
      <w:r w:rsidR="00B87278">
        <w:rPr>
          <w:rStyle w:val="FootnoteReference"/>
          <w:rFonts w:asciiTheme="majorBidi" w:hAnsiTheme="majorBidi" w:cs="Times New Roman"/>
          <w:sz w:val="24"/>
          <w:szCs w:val="24"/>
          <w:rtl/>
          <w:lang w:val="en-US"/>
        </w:rPr>
        <w:footnoteReference w:id="63"/>
      </w:r>
    </w:p>
    <w:p w:rsidR="00645C20" w:rsidRDefault="006C331A" w:rsidP="00645C20">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ואולם סאדאת דחה את המתווה. הוא חזר והדגיש, </w:t>
      </w:r>
      <w:r w:rsidRPr="006C331A">
        <w:rPr>
          <w:rFonts w:asciiTheme="majorBidi" w:hAnsiTheme="majorBidi" w:cs="Times New Roman"/>
          <w:sz w:val="24"/>
          <w:szCs w:val="24"/>
          <w:rtl/>
          <w:lang w:val="en-US"/>
        </w:rPr>
        <w:t>כי יש דבר אחד שהוא לא יסכים עליו והוא חציית הכוחות</w:t>
      </w:r>
      <w:r>
        <w:rPr>
          <w:rFonts w:asciiTheme="majorBidi" w:hAnsiTheme="majorBidi" w:cs="Times New Roman"/>
          <w:sz w:val="24"/>
          <w:szCs w:val="24"/>
          <w:rtl/>
          <w:lang w:val="en-US"/>
        </w:rPr>
        <w:t xml:space="preserve"> המצריים את התעלה</w:t>
      </w:r>
      <w:r w:rsidRPr="006C331A">
        <w:rPr>
          <w:rFonts w:asciiTheme="majorBidi" w:hAnsiTheme="majorBidi" w:cs="Times New Roman"/>
          <w:sz w:val="24"/>
          <w:szCs w:val="24"/>
          <w:rtl/>
          <w:lang w:val="en-US"/>
        </w:rPr>
        <w:t xml:space="preserve"> </w:t>
      </w:r>
      <w:r>
        <w:rPr>
          <w:rFonts w:asciiTheme="majorBidi" w:hAnsiTheme="majorBidi" w:cs="Times New Roman" w:hint="cs"/>
          <w:sz w:val="24"/>
          <w:szCs w:val="24"/>
          <w:rtl/>
          <w:lang w:val="en-US"/>
        </w:rPr>
        <w:t>ו</w:t>
      </w:r>
      <w:r w:rsidRPr="006C331A">
        <w:rPr>
          <w:rFonts w:asciiTheme="majorBidi" w:hAnsiTheme="majorBidi" w:cs="Times New Roman"/>
          <w:sz w:val="24"/>
          <w:szCs w:val="24"/>
          <w:rtl/>
          <w:lang w:val="en-US"/>
        </w:rPr>
        <w:t>כי שאלת פתיחת התעלה א</w:t>
      </w:r>
      <w:r>
        <w:rPr>
          <w:rFonts w:asciiTheme="majorBidi" w:hAnsiTheme="majorBidi" w:cs="Times New Roman"/>
          <w:sz w:val="24"/>
          <w:szCs w:val="24"/>
          <w:rtl/>
          <w:lang w:val="en-US"/>
        </w:rPr>
        <w:t>ינה שאלה נפרדת ואינה פ</w:t>
      </w:r>
      <w:r w:rsidRPr="006C331A">
        <w:rPr>
          <w:rFonts w:asciiTheme="majorBidi" w:hAnsiTheme="majorBidi" w:cs="Times New Roman"/>
          <w:sz w:val="24"/>
          <w:szCs w:val="24"/>
          <w:rtl/>
          <w:lang w:val="en-US"/>
        </w:rPr>
        <w:t xml:space="preserve">תרון חלקי. זו שלב בנסיגה הישראלית כוללת לפי לוח זמנים. מצרים לא תישא ותיתן בנוגע לזכותו של הצבא המצרי </w:t>
      </w:r>
      <w:r w:rsidR="00DA5E68">
        <w:rPr>
          <w:rFonts w:asciiTheme="majorBidi" w:hAnsiTheme="majorBidi" w:cs="Times New Roman"/>
          <w:sz w:val="24"/>
          <w:szCs w:val="24"/>
          <w:rtl/>
          <w:lang w:val="en-US"/>
        </w:rPr>
        <w:t>לעבור לצד המזרחי של התעלה</w:t>
      </w:r>
      <w:r w:rsidRPr="006C331A">
        <w:rPr>
          <w:rFonts w:asciiTheme="majorBidi" w:hAnsiTheme="majorBidi" w:cs="Times New Roman"/>
          <w:sz w:val="24"/>
          <w:szCs w:val="24"/>
          <w:rtl/>
          <w:lang w:val="en-US"/>
        </w:rPr>
        <w:t xml:space="preserve"> </w:t>
      </w:r>
      <w:r w:rsidR="00DA5E68">
        <w:rPr>
          <w:rFonts w:asciiTheme="majorBidi" w:hAnsiTheme="majorBidi" w:cs="Times New Roman" w:hint="cs"/>
          <w:sz w:val="24"/>
          <w:szCs w:val="24"/>
          <w:rtl/>
          <w:lang w:val="en-US"/>
        </w:rPr>
        <w:t>ו</w:t>
      </w:r>
      <w:r w:rsidRPr="006C331A">
        <w:rPr>
          <w:rFonts w:asciiTheme="majorBidi" w:hAnsiTheme="majorBidi" w:cs="Times New Roman"/>
          <w:sz w:val="24"/>
          <w:szCs w:val="24"/>
          <w:rtl/>
          <w:lang w:val="en-US"/>
        </w:rPr>
        <w:t xml:space="preserve">לא תסכים להארכת הפסקת אש </w:t>
      </w:r>
      <w:r w:rsidR="00DA5E68">
        <w:rPr>
          <w:rFonts w:asciiTheme="majorBidi" w:hAnsiTheme="majorBidi" w:cs="Times New Roman"/>
          <w:sz w:val="24"/>
          <w:szCs w:val="24"/>
          <w:rtl/>
          <w:lang w:val="en-US"/>
        </w:rPr>
        <w:t xml:space="preserve">בלתי מוגבלת, שכן פירושו כי </w:t>
      </w:r>
      <w:r w:rsidR="00DA5E68">
        <w:rPr>
          <w:rFonts w:asciiTheme="majorBidi" w:hAnsiTheme="majorBidi" w:cs="Times New Roman" w:hint="cs"/>
          <w:sz w:val="24"/>
          <w:szCs w:val="24"/>
          <w:rtl/>
          <w:lang w:val="en-US"/>
        </w:rPr>
        <w:t>היא</w:t>
      </w:r>
      <w:r w:rsidRPr="006C331A">
        <w:rPr>
          <w:rFonts w:asciiTheme="majorBidi" w:hAnsiTheme="majorBidi" w:cs="Times New Roman"/>
          <w:sz w:val="24"/>
          <w:szCs w:val="24"/>
          <w:rtl/>
          <w:lang w:val="en-US"/>
        </w:rPr>
        <w:t xml:space="preserve"> מסכימה לקו הפסקת אש חדש.</w:t>
      </w:r>
      <w:r w:rsidR="009F587B">
        <w:rPr>
          <w:rStyle w:val="FootnoteReference"/>
          <w:rFonts w:asciiTheme="majorBidi" w:hAnsiTheme="majorBidi" w:cs="Times New Roman"/>
          <w:sz w:val="24"/>
          <w:szCs w:val="24"/>
          <w:rtl/>
          <w:lang w:val="en-US"/>
        </w:rPr>
        <w:footnoteReference w:id="64"/>
      </w:r>
      <w:r>
        <w:rPr>
          <w:rFonts w:asciiTheme="majorBidi" w:hAnsiTheme="majorBidi" w:cs="Times New Roman" w:hint="cs"/>
          <w:sz w:val="24"/>
          <w:szCs w:val="24"/>
          <w:rtl/>
          <w:lang w:val="en-US"/>
        </w:rPr>
        <w:t xml:space="preserve"> לכל היותר הוא היה מוכן להיות גמיש בנוגע לקו הנסיגה בשלב הראשון</w:t>
      </w:r>
      <w:r w:rsidR="00DA5E68">
        <w:rPr>
          <w:rFonts w:asciiTheme="majorBidi" w:hAnsiTheme="majorBidi" w:cs="Times New Roman" w:hint="cs"/>
          <w:sz w:val="24"/>
          <w:szCs w:val="24"/>
          <w:rtl/>
          <w:lang w:val="en-US"/>
        </w:rPr>
        <w:t>,</w:t>
      </w:r>
      <w:r>
        <w:rPr>
          <w:rFonts w:asciiTheme="majorBidi" w:hAnsiTheme="majorBidi" w:cs="Times New Roman" w:hint="cs"/>
          <w:sz w:val="24"/>
          <w:szCs w:val="24"/>
          <w:rtl/>
          <w:lang w:val="en-US"/>
        </w:rPr>
        <w:t xml:space="preserve"> אפשרות הגבלת הכוחות וכן סוגי הנשק שיועברו לגדה המזרחית של התעלה וכן הפסקת אש לשישה חודשים שתהייה פתוחה להארכה.</w:t>
      </w:r>
      <w:r w:rsidR="009F587B">
        <w:rPr>
          <w:rStyle w:val="FootnoteReference"/>
          <w:rFonts w:asciiTheme="majorBidi" w:hAnsiTheme="majorBidi" w:cs="Times New Roman"/>
          <w:sz w:val="24"/>
          <w:szCs w:val="24"/>
          <w:rtl/>
          <w:lang w:val="en-US"/>
        </w:rPr>
        <w:footnoteReference w:id="65"/>
      </w:r>
    </w:p>
    <w:p w:rsidR="008E29C6" w:rsidRDefault="006C331A" w:rsidP="00AE4986">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 </w:t>
      </w:r>
      <w:r w:rsidR="00E867EC">
        <w:rPr>
          <w:rFonts w:asciiTheme="majorBidi" w:hAnsiTheme="majorBidi" w:cs="Times New Roman" w:hint="cs"/>
          <w:sz w:val="24"/>
          <w:szCs w:val="24"/>
          <w:rtl/>
          <w:lang w:val="en-US"/>
        </w:rPr>
        <w:t xml:space="preserve"> בעיני </w:t>
      </w:r>
      <w:r>
        <w:rPr>
          <w:rFonts w:asciiTheme="majorBidi" w:hAnsiTheme="majorBidi" w:cs="Times New Roman" w:hint="cs"/>
          <w:sz w:val="24"/>
          <w:szCs w:val="24"/>
          <w:rtl/>
          <w:lang w:val="en-US"/>
        </w:rPr>
        <w:t>מאיר הגמישות המצרית ה</w:t>
      </w:r>
      <w:r w:rsidR="00AE4986">
        <w:rPr>
          <w:rFonts w:asciiTheme="majorBidi" w:hAnsiTheme="majorBidi" w:cs="Times New Roman" w:hint="cs"/>
          <w:sz w:val="24"/>
          <w:szCs w:val="24"/>
          <w:rtl/>
          <w:lang w:val="en-US"/>
        </w:rPr>
        <w:t>ייתה חסרת חשיבות מהותית.</w:t>
      </w:r>
      <w:r>
        <w:rPr>
          <w:rFonts w:asciiTheme="majorBidi" w:hAnsiTheme="majorBidi" w:cs="Times New Roman" w:hint="cs"/>
          <w:sz w:val="24"/>
          <w:szCs w:val="24"/>
          <w:rtl/>
          <w:lang w:val="en-US"/>
        </w:rPr>
        <w:t xml:space="preserve"> מצרים עדיין ממשיכה להתעקש על חציית כוחות ועל החיבור ולא הפרדה בין הסדר חלקי לבין התחייבות לנסיגה כוללת. </w:t>
      </w:r>
      <w:r w:rsidR="00375876">
        <w:rPr>
          <w:rFonts w:asciiTheme="majorBidi" w:hAnsiTheme="majorBidi" w:cs="Times New Roman" w:hint="cs"/>
          <w:sz w:val="24"/>
          <w:szCs w:val="24"/>
          <w:rtl/>
          <w:lang w:val="en-US"/>
        </w:rPr>
        <w:t>הגמישו</w:t>
      </w:r>
      <w:r w:rsidR="00867B1F">
        <w:rPr>
          <w:rFonts w:asciiTheme="majorBidi" w:hAnsiTheme="majorBidi" w:cs="Times New Roman" w:hint="cs"/>
          <w:sz w:val="24"/>
          <w:szCs w:val="24"/>
          <w:rtl/>
          <w:lang w:val="en-US"/>
        </w:rPr>
        <w:t>ת</w:t>
      </w:r>
      <w:r w:rsidR="00375876">
        <w:rPr>
          <w:rFonts w:asciiTheme="majorBidi" w:hAnsiTheme="majorBidi" w:cs="Times New Roman" w:hint="cs"/>
          <w:sz w:val="24"/>
          <w:szCs w:val="24"/>
          <w:rtl/>
          <w:lang w:val="en-US"/>
        </w:rPr>
        <w:t xml:space="preserve"> המצרית, לכאורה, בדבר הגבלת</w:t>
      </w:r>
      <w:r w:rsidR="00867B1F">
        <w:rPr>
          <w:rFonts w:asciiTheme="majorBidi" w:hAnsiTheme="majorBidi" w:cs="Times New Roman" w:hint="cs"/>
          <w:sz w:val="24"/>
          <w:szCs w:val="24"/>
          <w:rtl/>
          <w:lang w:val="en-US"/>
        </w:rPr>
        <w:t xml:space="preserve"> כוחות</w:t>
      </w:r>
      <w:r w:rsidR="00375876">
        <w:rPr>
          <w:rFonts w:asciiTheme="majorBidi" w:hAnsiTheme="majorBidi" w:cs="Times New Roman" w:hint="cs"/>
          <w:sz w:val="24"/>
          <w:szCs w:val="24"/>
          <w:rtl/>
          <w:lang w:val="en-US"/>
        </w:rPr>
        <w:t xml:space="preserve"> מספר וסוגי הנשק היא למעשה מלכודת. היה קשה לה להשתחרר מאותה "תרמית" מצרית של הזזת הטילים לעבר התעלה באוגוסט 1970, תוך הפרה של הסכם הפסקת האש.</w:t>
      </w:r>
      <w:r w:rsidR="00867B1F">
        <w:rPr>
          <w:rFonts w:hint="cs"/>
          <w:rtl/>
        </w:rPr>
        <w:t xml:space="preserve"> </w:t>
      </w:r>
      <w:r w:rsidR="00AE4986">
        <w:rPr>
          <w:rFonts w:asciiTheme="majorBidi" w:hAnsiTheme="majorBidi" w:cs="Times New Roman"/>
          <w:sz w:val="24"/>
          <w:szCs w:val="24"/>
          <w:rtl/>
          <w:lang w:val="en-US"/>
        </w:rPr>
        <w:t>קבלת העמדה המצרית</w:t>
      </w:r>
      <w:r w:rsidR="00867B1F" w:rsidRPr="00867B1F">
        <w:rPr>
          <w:rFonts w:asciiTheme="majorBidi" w:hAnsiTheme="majorBidi" w:cs="Times New Roman"/>
          <w:sz w:val="24"/>
          <w:szCs w:val="24"/>
          <w:rtl/>
          <w:lang w:val="en-US"/>
        </w:rPr>
        <w:t xml:space="preserve"> היה הימור פשוט על ביטחונה </w:t>
      </w:r>
      <w:r w:rsidR="00AE4986">
        <w:rPr>
          <w:rFonts w:asciiTheme="majorBidi" w:hAnsiTheme="majorBidi" w:cs="Times New Roman"/>
          <w:sz w:val="24"/>
          <w:szCs w:val="24"/>
          <w:rtl/>
          <w:lang w:val="en-US"/>
        </w:rPr>
        <w:t xml:space="preserve">של המדינה. </w:t>
      </w:r>
      <w:r w:rsidR="00AE4986">
        <w:rPr>
          <w:rFonts w:asciiTheme="majorBidi" w:hAnsiTheme="majorBidi" w:cs="Times New Roman" w:hint="cs"/>
          <w:sz w:val="24"/>
          <w:szCs w:val="24"/>
          <w:rtl/>
          <w:lang w:val="en-US"/>
        </w:rPr>
        <w:t>על כן היא</w:t>
      </w:r>
      <w:r w:rsidR="00867B1F" w:rsidRPr="00867B1F">
        <w:rPr>
          <w:rFonts w:asciiTheme="majorBidi" w:hAnsiTheme="majorBidi" w:cs="Times New Roman"/>
          <w:sz w:val="24"/>
          <w:szCs w:val="24"/>
          <w:rtl/>
          <w:lang w:val="en-US"/>
        </w:rPr>
        <w:t xml:space="preserve"> לא הייתה מוכנה להתפשר בנוגע בכל הנוגע לחציית כוחות מצריים, אפילו</w:t>
      </w:r>
      <w:r w:rsidR="00AE4986">
        <w:rPr>
          <w:rFonts w:asciiTheme="majorBidi" w:hAnsiTheme="majorBidi" w:cs="Times New Roman"/>
          <w:sz w:val="24"/>
          <w:szCs w:val="24"/>
          <w:rtl/>
          <w:lang w:val="en-US"/>
        </w:rPr>
        <w:t xml:space="preserve"> סמלי, או חסר משמעות.</w:t>
      </w:r>
      <w:r w:rsidR="00867B1F" w:rsidRPr="00867B1F">
        <w:rPr>
          <w:rFonts w:asciiTheme="majorBidi" w:hAnsiTheme="majorBidi" w:cs="Times New Roman"/>
          <w:sz w:val="24"/>
          <w:szCs w:val="24"/>
          <w:rtl/>
          <w:lang w:val="en-US"/>
        </w:rPr>
        <w:t xml:space="preserve"> הנכונות לנסיגה הייתה למרחק קטן בי</w:t>
      </w:r>
      <w:r w:rsidR="00AE4986">
        <w:rPr>
          <w:rFonts w:asciiTheme="majorBidi" w:hAnsiTheme="majorBidi" w:cs="Times New Roman"/>
          <w:sz w:val="24"/>
          <w:szCs w:val="24"/>
          <w:rtl/>
          <w:lang w:val="en-US"/>
        </w:rPr>
        <w:t xml:space="preserve">ותר והצבת </w:t>
      </w:r>
      <w:r w:rsidR="00AE4986">
        <w:rPr>
          <w:rFonts w:asciiTheme="majorBidi" w:hAnsiTheme="majorBidi" w:cs="Times New Roman"/>
          <w:sz w:val="24"/>
          <w:szCs w:val="24"/>
          <w:rtl/>
          <w:lang w:val="en-US"/>
        </w:rPr>
        <w:lastRenderedPageBreak/>
        <w:t>כוחות צבא קרוב לתעלה.</w:t>
      </w:r>
      <w:r w:rsidR="00E867EC">
        <w:rPr>
          <w:rFonts w:asciiTheme="majorBidi" w:hAnsiTheme="majorBidi" w:cs="Times New Roman" w:hint="cs"/>
          <w:sz w:val="24"/>
          <w:szCs w:val="24"/>
          <w:rtl/>
          <w:lang w:val="en-US"/>
        </w:rPr>
        <w:t xml:space="preserve"> האמריקאים כל העת דברו</w:t>
      </w:r>
      <w:r w:rsidR="00375876">
        <w:rPr>
          <w:rFonts w:asciiTheme="majorBidi" w:hAnsiTheme="majorBidi" w:cs="Times New Roman" w:hint="cs"/>
          <w:sz w:val="24"/>
          <w:szCs w:val="24"/>
          <w:rtl/>
          <w:lang w:val="en-US"/>
        </w:rPr>
        <w:t xml:space="preserve"> על הצורך בוויתורים, אך הדרישה היא רק ויתורים מישראל. לא נעשה ניסיון כלשהו לשכנע את המצרים לשנות את עמדתם.</w:t>
      </w:r>
      <w:r w:rsidR="009F587B">
        <w:rPr>
          <w:rStyle w:val="FootnoteReference"/>
          <w:rFonts w:asciiTheme="majorBidi" w:hAnsiTheme="majorBidi" w:cs="Times New Roman"/>
          <w:sz w:val="24"/>
          <w:szCs w:val="24"/>
          <w:rtl/>
          <w:lang w:val="en-US"/>
        </w:rPr>
        <w:footnoteReference w:id="66"/>
      </w:r>
    </w:p>
    <w:p w:rsidR="006C331A" w:rsidRDefault="00867B1F" w:rsidP="008E29C6">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 הגמישות המצרים כפי שהאמריקאים חזרו והדגישו בפני הישראלים הייתה במידה רבה תוצר של הניסיון להניע את התהליך המדיני ולממש את המדיניות הגלומה בתכנית </w:t>
      </w:r>
      <w:proofErr w:type="spellStart"/>
      <w:r>
        <w:rPr>
          <w:rFonts w:asciiTheme="majorBidi" w:hAnsiTheme="majorBidi" w:cs="Times New Roman" w:hint="cs"/>
          <w:sz w:val="24"/>
          <w:szCs w:val="24"/>
          <w:rtl/>
          <w:lang w:val="en-US"/>
        </w:rPr>
        <w:t>רוג'רס</w:t>
      </w:r>
      <w:proofErr w:type="spellEnd"/>
      <w:r>
        <w:rPr>
          <w:rFonts w:asciiTheme="majorBidi" w:hAnsiTheme="majorBidi" w:cs="Times New Roman" w:hint="cs"/>
          <w:sz w:val="24"/>
          <w:szCs w:val="24"/>
          <w:rtl/>
          <w:lang w:val="en-US"/>
        </w:rPr>
        <w:t xml:space="preserve"> שהייתה הבסיס להתנהלות של מהחלקת המדינה. </w:t>
      </w:r>
      <w:r w:rsidR="00AE658C" w:rsidRPr="00AE658C">
        <w:rPr>
          <w:rFonts w:asciiTheme="majorBidi" w:hAnsiTheme="majorBidi" w:cs="Times New Roman"/>
          <w:sz w:val="24"/>
          <w:szCs w:val="24"/>
          <w:rtl/>
          <w:lang w:val="en-US"/>
        </w:rPr>
        <w:t>הסדר לפתיחת התעלה עשוי להיות פתיחתו של דף חדש, או פריצת דרך, ביחסי ארה"ב עם הערבים. עובדה היא שהנשיא המצרי הבטיח, כי לאחר השגת הסדר חלקי יחודשו היחסים הדיפלומטיים בין שתי המדינות וכן סילוק הסובייטים ממצרים. סאדאת, בניגוד לישראלים</w:t>
      </w:r>
      <w:r w:rsidR="008E29C6">
        <w:rPr>
          <w:rFonts w:asciiTheme="majorBidi" w:hAnsiTheme="majorBidi" w:cs="Times New Roman"/>
          <w:sz w:val="24"/>
          <w:szCs w:val="24"/>
          <w:rtl/>
          <w:lang w:val="en-US"/>
        </w:rPr>
        <w:t>, נקט צעדים חיובים כדי להגיע לפ</w:t>
      </w:r>
      <w:r w:rsidR="00AE658C" w:rsidRPr="00AE658C">
        <w:rPr>
          <w:rFonts w:asciiTheme="majorBidi" w:hAnsiTheme="majorBidi" w:cs="Times New Roman"/>
          <w:sz w:val="24"/>
          <w:szCs w:val="24"/>
          <w:rtl/>
          <w:lang w:val="en-US"/>
        </w:rPr>
        <w:t xml:space="preserve">תרון פוליטי של הסכסוך הערבי-ישראלי. הוא הסכים לחתום על הסכם שלום ועתה הוא מוכן לפתוח את התעלה לשייט. כדי להניע את התהליך להשגת הסדר חלקי הוא גילה גמישות בכל הנוגע לשאלת מרחק הנסיגה וכן בשאלת גודלו והרכבו של הכוח המצרי שיעבור לצד המזרחי.  </w:t>
      </w:r>
    </w:p>
    <w:p w:rsidR="00AE658C" w:rsidRDefault="00AE658C" w:rsidP="00AE658C">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ואולם המצרים, על אף נכונותם לחתום כל הסכם שלום עם ישראל לא ראו בהסדר החלקי מטרה בפני עצמה, אלא מהלך שנועד לממש את החלטה 242 על פי הפר</w:t>
      </w:r>
      <w:r w:rsidR="00DA5E68">
        <w:rPr>
          <w:rFonts w:asciiTheme="majorBidi" w:hAnsiTheme="majorBidi" w:cs="Times New Roman" w:hint="cs"/>
          <w:sz w:val="24"/>
          <w:szCs w:val="24"/>
          <w:rtl/>
          <w:lang w:val="en-US"/>
        </w:rPr>
        <w:t>שנות שלהם. אולי הביטוי ל'גמישות'</w:t>
      </w:r>
      <w:r>
        <w:rPr>
          <w:rFonts w:asciiTheme="majorBidi" w:hAnsiTheme="majorBidi" w:cs="Times New Roman" w:hint="cs"/>
          <w:sz w:val="24"/>
          <w:szCs w:val="24"/>
          <w:rtl/>
          <w:lang w:val="en-US"/>
        </w:rPr>
        <w:t xml:space="preserve"> המצרית נתן מחמוד ריאד, שר החוץ המצרי, בציינו בפני הבריטים, כי </w:t>
      </w:r>
    </w:p>
    <w:p w:rsidR="00AE658C" w:rsidRDefault="00AE658C" w:rsidP="00AE658C">
      <w:pPr>
        <w:bidi/>
        <w:spacing w:line="480" w:lineRule="auto"/>
        <w:ind w:left="680" w:right="680"/>
        <w:jc w:val="both"/>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 </w:t>
      </w:r>
      <w:r w:rsidRPr="00AE658C">
        <w:rPr>
          <w:rFonts w:asciiTheme="majorBidi" w:hAnsiTheme="majorBidi" w:cs="Times New Roman"/>
          <w:sz w:val="24"/>
          <w:szCs w:val="24"/>
          <w:lang w:val="en-US"/>
        </w:rPr>
        <w:t>From the outset, the Egyptian Government, including President Sadat, had never contemplated an interim arrangement…President's Sadat initiative in early February had envisaged negotiations within certain timescale leading to a comprehensive settlement including total Israeli withdrawal from all the occupied territories; within this framework he had stated that he would be prepared as a first stage in a comprehensive settlement to consider reopening the canal in exchange for partial Israeli withdrawal</w:t>
      </w:r>
      <w:r w:rsidRPr="00AE658C">
        <w:rPr>
          <w:rFonts w:asciiTheme="majorBidi" w:hAnsiTheme="majorBidi" w:cs="Times New Roman"/>
          <w:sz w:val="24"/>
          <w:szCs w:val="24"/>
          <w:rtl/>
          <w:lang w:val="en-US"/>
        </w:rPr>
        <w:t>.</w:t>
      </w:r>
      <w:r w:rsidR="009F587B">
        <w:rPr>
          <w:rStyle w:val="FootnoteReference"/>
          <w:rFonts w:asciiTheme="majorBidi" w:hAnsiTheme="majorBidi" w:cs="Times New Roman"/>
          <w:sz w:val="24"/>
          <w:szCs w:val="24"/>
          <w:rtl/>
          <w:lang w:val="en-US"/>
        </w:rPr>
        <w:footnoteReference w:id="67"/>
      </w:r>
      <w:r w:rsidRPr="00AE658C">
        <w:rPr>
          <w:rFonts w:asciiTheme="majorBidi" w:hAnsiTheme="majorBidi" w:cs="Times New Roman"/>
          <w:sz w:val="24"/>
          <w:szCs w:val="24"/>
          <w:rtl/>
          <w:lang w:val="en-US"/>
        </w:rPr>
        <w:t xml:space="preserve">  </w:t>
      </w:r>
    </w:p>
    <w:p w:rsidR="009929EF" w:rsidRDefault="009929EF" w:rsidP="0022708F">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lastRenderedPageBreak/>
        <w:t>לאחר ביקורו של מ</w:t>
      </w:r>
      <w:r w:rsidR="00E867EC">
        <w:rPr>
          <w:rFonts w:asciiTheme="majorBidi" w:hAnsiTheme="majorBidi" w:cs="Times New Roman" w:hint="cs"/>
          <w:sz w:val="24"/>
          <w:szCs w:val="24"/>
          <w:rtl/>
          <w:lang w:val="en-US"/>
        </w:rPr>
        <w:t>זכיר המדינה האמריקאי באזור</w:t>
      </w:r>
      <w:r>
        <w:rPr>
          <w:rFonts w:asciiTheme="majorBidi" w:hAnsiTheme="majorBidi" w:cs="Times New Roman" w:hint="cs"/>
          <w:sz w:val="24"/>
          <w:szCs w:val="24"/>
          <w:rtl/>
          <w:lang w:val="en-US"/>
        </w:rPr>
        <w:t xml:space="preserve"> באו ניסיונות עקרים להשיג הסדר חלקי בין הישראלים למצרים, אך ללא הצלחה. בשלהי יולי 1971 הגיע סיסקו לביקור בישראל.</w:t>
      </w:r>
      <w:r w:rsidR="0000763F">
        <w:rPr>
          <w:rFonts w:asciiTheme="majorBidi" w:hAnsiTheme="majorBidi" w:cs="Times New Roman" w:hint="cs"/>
          <w:sz w:val="24"/>
          <w:szCs w:val="24"/>
          <w:rtl/>
          <w:lang w:val="en-US"/>
        </w:rPr>
        <w:t xml:space="preserve"> </w:t>
      </w:r>
      <w:r w:rsidR="0000763F" w:rsidRPr="0000763F">
        <w:rPr>
          <w:rFonts w:asciiTheme="majorBidi" w:hAnsiTheme="majorBidi" w:cs="Times New Roman"/>
          <w:sz w:val="24"/>
          <w:szCs w:val="24"/>
          <w:rtl/>
          <w:lang w:val="en-US"/>
        </w:rPr>
        <w:t>שבוע לפני בואו הכריז סאדאת כי עוד השנה צריך להכריע שלום או מלחמה, וכי הוא מוכן להקריב מיליון חייל</w:t>
      </w:r>
      <w:r w:rsidR="0022708F">
        <w:rPr>
          <w:rFonts w:asciiTheme="majorBidi" w:hAnsiTheme="majorBidi" w:cs="Times New Roman"/>
          <w:sz w:val="24"/>
          <w:szCs w:val="24"/>
          <w:rtl/>
          <w:lang w:val="en-US"/>
        </w:rPr>
        <w:t>ים כדי לשחרר את האדמות הכבושות.</w:t>
      </w:r>
      <w:r w:rsidR="008E29C6">
        <w:rPr>
          <w:rFonts w:asciiTheme="majorBidi" w:hAnsiTheme="majorBidi" w:cs="Times New Roman" w:hint="cs"/>
          <w:sz w:val="24"/>
          <w:szCs w:val="24"/>
          <w:rtl/>
          <w:lang w:val="en-US"/>
        </w:rPr>
        <w:t xml:space="preserve"> זו הייתה 'שנת ההכרעה' כפי שמוכרת בהיסטוריוגרפיה.</w:t>
      </w:r>
      <w:r w:rsidR="00DA5E68">
        <w:rPr>
          <w:rFonts w:asciiTheme="majorBidi" w:hAnsiTheme="majorBidi" w:cs="Times New Roman"/>
          <w:sz w:val="24"/>
          <w:szCs w:val="24"/>
          <w:rtl/>
          <w:lang w:val="en-US"/>
        </w:rPr>
        <w:t xml:space="preserve"> אכן </w:t>
      </w:r>
      <w:r w:rsidR="00DA5E68">
        <w:rPr>
          <w:rFonts w:asciiTheme="majorBidi" w:hAnsiTheme="majorBidi" w:cs="Times New Roman" w:hint="cs"/>
          <w:sz w:val="24"/>
          <w:szCs w:val="24"/>
          <w:rtl/>
          <w:lang w:val="en-US"/>
        </w:rPr>
        <w:t>עוזר שר החוץ האמריקאי</w:t>
      </w:r>
      <w:r w:rsidR="0000763F" w:rsidRPr="0000763F">
        <w:rPr>
          <w:rFonts w:asciiTheme="majorBidi" w:hAnsiTheme="majorBidi" w:cs="Times New Roman"/>
          <w:sz w:val="24"/>
          <w:szCs w:val="24"/>
          <w:rtl/>
          <w:lang w:val="en-US"/>
        </w:rPr>
        <w:t xml:space="preserve"> העלה בפני הצוות הישראלי עמו ניפגש כי בלי הסכם לפתיחת התעלה, או התקדמות בתהליך המדיני, הרי הדרך היא בלתי נמנעת לחידוש האש בחזית התעלה. במקרה כזה הוא לא שלל מעורבות סובייטית, אם תוצאות הקרב לא יהיו לרוחם. הסכם הוא יצירת מצב חדש וסביר שהוא עשוי להימשך זמן רב. הוא עשוי לחזק את כוחות השלום בתוך מצרים ולפי דברי סאדאת ליצור אווירה חדשה</w:t>
      </w:r>
      <w:r w:rsidR="0000763F">
        <w:rPr>
          <w:rFonts w:asciiTheme="majorBidi" w:hAnsiTheme="majorBidi" w:cs="Times New Roman"/>
          <w:sz w:val="24"/>
          <w:szCs w:val="24"/>
          <w:rtl/>
          <w:lang w:val="en-US"/>
        </w:rPr>
        <w:t>.</w:t>
      </w:r>
      <w:r w:rsidR="0022708F">
        <w:rPr>
          <w:rStyle w:val="FootnoteReference"/>
          <w:rFonts w:asciiTheme="majorBidi" w:hAnsiTheme="majorBidi" w:cs="Times New Roman"/>
          <w:sz w:val="24"/>
          <w:szCs w:val="24"/>
          <w:rtl/>
          <w:lang w:val="en-US"/>
        </w:rPr>
        <w:footnoteReference w:id="68"/>
      </w:r>
      <w:r w:rsidR="0000763F">
        <w:rPr>
          <w:rFonts w:asciiTheme="majorBidi" w:hAnsiTheme="majorBidi" w:cs="Times New Roman"/>
          <w:sz w:val="24"/>
          <w:szCs w:val="24"/>
          <w:rtl/>
          <w:lang w:val="en-US"/>
        </w:rPr>
        <w:t xml:space="preserve"> </w:t>
      </w:r>
    </w:p>
    <w:p w:rsidR="00FB6802" w:rsidRDefault="008E29C6" w:rsidP="0022708F">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הוא</w:t>
      </w:r>
      <w:r w:rsidR="00FB6802">
        <w:rPr>
          <w:rFonts w:asciiTheme="majorBidi" w:hAnsiTheme="majorBidi" w:cs="Times New Roman" w:hint="cs"/>
          <w:sz w:val="24"/>
          <w:szCs w:val="24"/>
          <w:rtl/>
          <w:lang w:val="en-US"/>
        </w:rPr>
        <w:t xml:space="preserve"> ביקש ממאיר שתסכים למעבר כוחות מצרי מוגבל של 750 אנשי צבא לצד המזרחי של התעלה, וכן תסכים לנוסחה מעופרת שתיצור אזכור של החלטה 242. </w:t>
      </w:r>
      <w:r w:rsidR="00FB6802" w:rsidRPr="00FB6802">
        <w:rPr>
          <w:rFonts w:asciiTheme="majorBidi" w:hAnsiTheme="majorBidi" w:cs="Times New Roman"/>
          <w:sz w:val="24"/>
          <w:szCs w:val="24"/>
          <w:rtl/>
          <w:lang w:val="en-US"/>
        </w:rPr>
        <w:t xml:space="preserve">בנוגע להפסקת אש תיתכן הבחנה בין </w:t>
      </w:r>
      <w:r w:rsidR="00FB6802" w:rsidRPr="00FB6802">
        <w:rPr>
          <w:rFonts w:asciiTheme="majorBidi" w:hAnsiTheme="majorBidi" w:cs="Times New Roman"/>
          <w:sz w:val="24"/>
          <w:szCs w:val="24"/>
          <w:lang w:val="en-US"/>
        </w:rPr>
        <w:t>permanently</w:t>
      </w:r>
      <w:r w:rsidR="00FB6802" w:rsidRPr="00FB6802">
        <w:rPr>
          <w:rFonts w:asciiTheme="majorBidi" w:hAnsiTheme="majorBidi" w:cs="Times New Roman"/>
          <w:sz w:val="24"/>
          <w:szCs w:val="24"/>
          <w:rtl/>
          <w:lang w:val="en-US"/>
        </w:rPr>
        <w:t xml:space="preserve"> , שמצרים מתנגדים לה נחרצות, ל-</w:t>
      </w:r>
      <w:r w:rsidR="00FB6802" w:rsidRPr="00FB6802">
        <w:rPr>
          <w:rFonts w:asciiTheme="majorBidi" w:hAnsiTheme="majorBidi" w:cs="Times New Roman"/>
          <w:sz w:val="24"/>
          <w:szCs w:val="24"/>
          <w:lang w:val="en-US"/>
        </w:rPr>
        <w:t>indefinitely</w:t>
      </w:r>
      <w:r w:rsidR="00FB6802" w:rsidRPr="00FB6802">
        <w:rPr>
          <w:rFonts w:asciiTheme="majorBidi" w:hAnsiTheme="majorBidi" w:cs="Times New Roman"/>
          <w:sz w:val="24"/>
          <w:szCs w:val="24"/>
          <w:rtl/>
          <w:lang w:val="en-US"/>
        </w:rPr>
        <w:t xml:space="preserve">, אשר יש סיכוי שסאדאת יסכים לה. יתר על כן, זה האחרון דיבר על כוח בינלאומי שיפקח על ביצוע ההסכם והוא לא הוציא מכלל חשבון שיתוף פעולה עם ישראל, </w:t>
      </w:r>
      <w:r w:rsidR="00FB6802" w:rsidRPr="00FB6802">
        <w:rPr>
          <w:rFonts w:asciiTheme="majorBidi" w:hAnsiTheme="majorBidi" w:cs="Times New Roman"/>
          <w:sz w:val="24"/>
          <w:szCs w:val="24"/>
          <w:lang w:val="en-US"/>
        </w:rPr>
        <w:t>provided it is under a UN umbrella</w:t>
      </w:r>
      <w:r w:rsidR="00FB6802" w:rsidRPr="00FB6802">
        <w:rPr>
          <w:rFonts w:asciiTheme="majorBidi" w:hAnsiTheme="majorBidi" w:cs="Times New Roman"/>
          <w:sz w:val="24"/>
          <w:szCs w:val="24"/>
          <w:rtl/>
          <w:lang w:val="en-US"/>
        </w:rPr>
        <w:t>. סיסקו ביקש שכוחות צה"ל ייסוגו</w:t>
      </w:r>
      <w:r w:rsidR="00DA5E68">
        <w:rPr>
          <w:rFonts w:asciiTheme="majorBidi" w:hAnsiTheme="majorBidi" w:cs="Times New Roman"/>
          <w:sz w:val="24"/>
          <w:szCs w:val="24"/>
          <w:rtl/>
          <w:lang w:val="en-US"/>
        </w:rPr>
        <w:t xml:space="preserve"> כמה שיותר לעבר מעברי הגידי והמ</w:t>
      </w:r>
      <w:r w:rsidR="00FB6802" w:rsidRPr="00FB6802">
        <w:rPr>
          <w:rFonts w:asciiTheme="majorBidi" w:hAnsiTheme="majorBidi" w:cs="Times New Roman"/>
          <w:sz w:val="24"/>
          <w:szCs w:val="24"/>
          <w:rtl/>
          <w:lang w:val="en-US"/>
        </w:rPr>
        <w:t>תלה, 40 ק"מ מזרחית לתעלה.</w:t>
      </w:r>
      <w:r>
        <w:rPr>
          <w:rFonts w:asciiTheme="majorBidi" w:hAnsiTheme="majorBidi" w:cs="Times New Roman"/>
          <w:sz w:val="24"/>
          <w:szCs w:val="24"/>
          <w:rtl/>
          <w:lang w:val="en-US"/>
        </w:rPr>
        <w:t xml:space="preserve"> בנוגע לשייט ישראלי,</w:t>
      </w:r>
      <w:r w:rsidR="00FB6802" w:rsidRPr="00FB6802">
        <w:rPr>
          <w:rFonts w:asciiTheme="majorBidi" w:hAnsiTheme="majorBidi" w:cs="Times New Roman"/>
          <w:sz w:val="24"/>
          <w:szCs w:val="24"/>
          <w:rtl/>
          <w:lang w:val="en-US"/>
        </w:rPr>
        <w:t xml:space="preserve"> המצרים דבקים בעמדתם כי זה יתאפשר רק לאחר הסדר כולל.</w:t>
      </w:r>
      <w:r w:rsidR="0022708F">
        <w:rPr>
          <w:rStyle w:val="FootnoteReference"/>
          <w:rFonts w:asciiTheme="majorBidi" w:hAnsiTheme="majorBidi" w:cs="Times New Roman"/>
          <w:sz w:val="24"/>
          <w:szCs w:val="24"/>
          <w:rtl/>
          <w:lang w:val="en-US"/>
        </w:rPr>
        <w:footnoteReference w:id="69"/>
      </w:r>
    </w:p>
    <w:p w:rsidR="0022708F" w:rsidRDefault="00AE1A1B" w:rsidP="0022708F">
      <w:pPr>
        <w:bidi/>
        <w:spacing w:line="480" w:lineRule="auto"/>
        <w:jc w:val="both"/>
        <w:rPr>
          <w:rFonts w:asciiTheme="majorBidi" w:hAnsiTheme="majorBidi" w:cs="Times New Roman"/>
          <w:sz w:val="24"/>
          <w:szCs w:val="24"/>
          <w:lang w:val="en-US"/>
        </w:rPr>
      </w:pPr>
      <w:r>
        <w:rPr>
          <w:rFonts w:asciiTheme="majorBidi" w:hAnsiTheme="majorBidi" w:cs="Times New Roman" w:hint="cs"/>
          <w:sz w:val="24"/>
          <w:szCs w:val="24"/>
          <w:rtl/>
          <w:lang w:val="en-US"/>
        </w:rPr>
        <w:t xml:space="preserve">למאיר </w:t>
      </w:r>
      <w:r w:rsidR="00FB6802">
        <w:rPr>
          <w:rFonts w:asciiTheme="majorBidi" w:hAnsiTheme="majorBidi" w:cs="Times New Roman" w:hint="cs"/>
          <w:sz w:val="24"/>
          <w:szCs w:val="24"/>
          <w:rtl/>
          <w:lang w:val="en-US"/>
        </w:rPr>
        <w:t>היה</w:t>
      </w:r>
      <w:r w:rsidR="008E29C6">
        <w:rPr>
          <w:rFonts w:asciiTheme="majorBidi" w:hAnsiTheme="majorBidi" w:cs="Times New Roman" w:hint="cs"/>
          <w:sz w:val="24"/>
          <w:szCs w:val="24"/>
          <w:rtl/>
          <w:lang w:val="en-US"/>
        </w:rPr>
        <w:t>, כאמור,</w:t>
      </w:r>
      <w:r w:rsidR="00FB6802">
        <w:rPr>
          <w:rFonts w:asciiTheme="majorBidi" w:hAnsiTheme="majorBidi" w:cs="Times New Roman" w:hint="cs"/>
          <w:sz w:val="24"/>
          <w:szCs w:val="24"/>
          <w:rtl/>
          <w:lang w:val="en-US"/>
        </w:rPr>
        <w:t xml:space="preserve"> חוסר אמון מוחלט</w:t>
      </w:r>
      <w:r>
        <w:rPr>
          <w:rFonts w:asciiTheme="majorBidi" w:hAnsiTheme="majorBidi" w:cs="Times New Roman" w:hint="cs"/>
          <w:sz w:val="24"/>
          <w:szCs w:val="24"/>
          <w:rtl/>
          <w:lang w:val="en-US"/>
        </w:rPr>
        <w:t xml:space="preserve"> במצרים. היא</w:t>
      </w:r>
      <w:r w:rsidR="0028457C">
        <w:rPr>
          <w:rFonts w:asciiTheme="majorBidi" w:hAnsiTheme="majorBidi" w:cs="Times New Roman" w:hint="cs"/>
          <w:sz w:val="24"/>
          <w:szCs w:val="24"/>
          <w:rtl/>
          <w:lang w:val="en-US"/>
        </w:rPr>
        <w:t xml:space="preserve"> לא האמינה</w:t>
      </w:r>
      <w:r>
        <w:rPr>
          <w:rFonts w:asciiTheme="majorBidi" w:hAnsiTheme="majorBidi" w:cs="Times New Roman" w:hint="cs"/>
          <w:sz w:val="24"/>
          <w:szCs w:val="24"/>
          <w:rtl/>
          <w:lang w:val="en-US"/>
        </w:rPr>
        <w:t xml:space="preserve"> שהם יעמדו בהסכם שהם יחתמו עליו,</w:t>
      </w:r>
      <w:r w:rsidR="00FB6802">
        <w:rPr>
          <w:rFonts w:asciiTheme="majorBidi" w:hAnsiTheme="majorBidi" w:cs="Times New Roman" w:hint="cs"/>
          <w:sz w:val="24"/>
          <w:szCs w:val="24"/>
          <w:rtl/>
          <w:lang w:val="en-US"/>
        </w:rPr>
        <w:t xml:space="preserve"> שאם לא כן לא ברור</w:t>
      </w:r>
      <w:r w:rsidR="00DA5E68">
        <w:rPr>
          <w:rFonts w:asciiTheme="majorBidi" w:hAnsiTheme="majorBidi" w:cs="Times New Roman" w:hint="cs"/>
          <w:sz w:val="24"/>
          <w:szCs w:val="24"/>
          <w:rtl/>
          <w:lang w:val="en-US"/>
        </w:rPr>
        <w:t xml:space="preserve"> חזרה וציינה</w:t>
      </w:r>
      <w:r w:rsidR="00FB6802">
        <w:rPr>
          <w:rFonts w:asciiTheme="majorBidi" w:hAnsiTheme="majorBidi" w:cs="Times New Roman" w:hint="cs"/>
          <w:sz w:val="24"/>
          <w:szCs w:val="24"/>
          <w:rtl/>
          <w:lang w:val="en-US"/>
        </w:rPr>
        <w:t xml:space="preserve"> מדוע הם כה עקשניים לחציית כוחות</w:t>
      </w:r>
      <w:r>
        <w:rPr>
          <w:rFonts w:asciiTheme="majorBidi" w:hAnsiTheme="majorBidi" w:cs="Times New Roman" w:hint="cs"/>
          <w:sz w:val="24"/>
          <w:szCs w:val="24"/>
          <w:rtl/>
          <w:lang w:val="en-US"/>
        </w:rPr>
        <w:t>,</w:t>
      </w:r>
      <w:r w:rsidR="00FB6802">
        <w:rPr>
          <w:rFonts w:asciiTheme="majorBidi" w:hAnsiTheme="majorBidi" w:cs="Times New Roman" w:hint="cs"/>
          <w:sz w:val="24"/>
          <w:szCs w:val="24"/>
          <w:rtl/>
          <w:lang w:val="en-US"/>
        </w:rPr>
        <w:t xml:space="preserve"> אם באמת פניהם לשלום.</w:t>
      </w:r>
      <w:r w:rsidR="0022708F">
        <w:rPr>
          <w:rStyle w:val="FootnoteReference"/>
          <w:rFonts w:asciiTheme="majorBidi" w:hAnsiTheme="majorBidi" w:cs="Times New Roman"/>
          <w:sz w:val="24"/>
          <w:szCs w:val="24"/>
          <w:rtl/>
          <w:lang w:val="en-US"/>
        </w:rPr>
        <w:footnoteReference w:id="70"/>
      </w:r>
      <w:r w:rsidR="00FB6802" w:rsidRPr="00FB6802">
        <w:rPr>
          <w:rtl/>
        </w:rPr>
        <w:t xml:space="preserve"> </w:t>
      </w:r>
      <w:r w:rsidR="00FB6802" w:rsidRPr="00FB6802">
        <w:rPr>
          <w:rFonts w:asciiTheme="majorBidi" w:hAnsiTheme="majorBidi" w:cs="Times New Roman"/>
          <w:sz w:val="24"/>
          <w:szCs w:val="24"/>
          <w:rtl/>
          <w:lang w:val="en-US"/>
        </w:rPr>
        <w:t xml:space="preserve">על כן היא התנגדה למעבר כוחות מצריים, אפילו באורח סמלי, לגדה המזרחית, ובשום תנאי לא הייתה מוכנה לקשור את ההסכם לפתיחת התעלה להחלטה 242, לא באופן ישיר ולא באופן עקיף. לכל היותר היא הודיעה לסיסקו כי הממשלה מוכנה לנסיגה ישראלית למרחק קצר בלבד. כדי שלא ייווצר מצב שישראל סותמת את הגולל על </w:t>
      </w:r>
      <w:r w:rsidR="00FB6802" w:rsidRPr="00FB6802">
        <w:rPr>
          <w:rFonts w:asciiTheme="majorBidi" w:hAnsiTheme="majorBidi" w:cs="Times New Roman"/>
          <w:sz w:val="24"/>
          <w:szCs w:val="24"/>
          <w:rtl/>
          <w:lang w:val="en-US"/>
        </w:rPr>
        <w:lastRenderedPageBreak/>
        <w:t>הניסיון להסדר חלקי היא הודיעה כי תהיי</w:t>
      </w:r>
      <w:r w:rsidR="00FB6802">
        <w:rPr>
          <w:rFonts w:asciiTheme="majorBidi" w:hAnsiTheme="majorBidi" w:cs="Times New Roman" w:hint="cs"/>
          <w:sz w:val="24"/>
          <w:szCs w:val="24"/>
          <w:rtl/>
          <w:lang w:val="en-US"/>
        </w:rPr>
        <w:t>ה</w:t>
      </w:r>
      <w:r w:rsidR="00FB6802" w:rsidRPr="00FB6802">
        <w:rPr>
          <w:rFonts w:asciiTheme="majorBidi" w:hAnsiTheme="majorBidi" w:cs="Times New Roman"/>
          <w:sz w:val="24"/>
          <w:szCs w:val="24"/>
          <w:rtl/>
          <w:lang w:val="en-US"/>
        </w:rPr>
        <w:t xml:space="preserve"> מוכנה, על בסיס בלתי מחייב, לבחון רעיונות אם ניתן לגשר על הפערים.</w:t>
      </w:r>
      <w:r w:rsidR="008E6396">
        <w:rPr>
          <w:rStyle w:val="FootnoteReference"/>
          <w:rFonts w:asciiTheme="majorBidi" w:hAnsiTheme="majorBidi" w:cs="Times New Roman"/>
          <w:sz w:val="24"/>
          <w:szCs w:val="24"/>
          <w:rtl/>
          <w:lang w:val="en-US"/>
        </w:rPr>
        <w:footnoteReference w:id="71"/>
      </w:r>
    </w:p>
    <w:p w:rsidR="00066798" w:rsidRDefault="00374AAA" w:rsidP="00066798">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אכן בביקורה בוושינגטון בדצמבר 1971 הייתה מאיר מוכנה להגמיש את עמדתה בשאלת ההסדר החלקי. בפני</w:t>
      </w:r>
      <w:r w:rsidR="00E867EC">
        <w:rPr>
          <w:rFonts w:asciiTheme="majorBidi" w:hAnsiTheme="majorBidi" w:cs="Times New Roman" w:hint="cs"/>
          <w:sz w:val="24"/>
          <w:szCs w:val="24"/>
          <w:rtl/>
          <w:lang w:val="en-US"/>
        </w:rPr>
        <w:t xml:space="preserve"> הנרי</w:t>
      </w:r>
      <w:r>
        <w:rPr>
          <w:rFonts w:asciiTheme="majorBidi" w:hAnsiTheme="majorBidi" w:cs="Times New Roman" w:hint="cs"/>
          <w:sz w:val="24"/>
          <w:szCs w:val="24"/>
          <w:rtl/>
          <w:lang w:val="en-US"/>
        </w:rPr>
        <w:t xml:space="preserve"> קיסינג'ר,</w:t>
      </w:r>
      <w:r w:rsidR="00E867EC">
        <w:rPr>
          <w:rFonts w:asciiTheme="majorBidi" w:hAnsiTheme="majorBidi" w:cs="Times New Roman" w:hint="cs"/>
          <w:sz w:val="24"/>
          <w:szCs w:val="24"/>
          <w:rtl/>
          <w:lang w:val="en-US"/>
        </w:rPr>
        <w:t xml:space="preserve"> היועץ לביטחון לאומי,</w:t>
      </w:r>
      <w:r>
        <w:rPr>
          <w:rFonts w:asciiTheme="majorBidi" w:hAnsiTheme="majorBidi" w:cs="Times New Roman" w:hint="cs"/>
          <w:sz w:val="24"/>
          <w:szCs w:val="24"/>
          <w:rtl/>
          <w:lang w:val="en-US"/>
        </w:rPr>
        <w:t xml:space="preserve"> שהתלונן בפניה כי ממשלת ישראל אינה מציעה משהו קונסטרוקטיבי ובה בעת הממשל </w:t>
      </w:r>
      <w:r w:rsidR="006C0FAA">
        <w:rPr>
          <w:rFonts w:asciiTheme="majorBidi" w:hAnsiTheme="majorBidi" w:cs="Times New Roman" w:hint="cs"/>
          <w:sz w:val="24"/>
          <w:szCs w:val="24"/>
          <w:rtl/>
          <w:lang w:val="en-US"/>
        </w:rPr>
        <w:t>ב</w:t>
      </w:r>
      <w:r>
        <w:rPr>
          <w:rFonts w:asciiTheme="majorBidi" w:hAnsiTheme="majorBidi" w:cs="Times New Roman" w:hint="cs"/>
          <w:sz w:val="24"/>
          <w:szCs w:val="24"/>
          <w:rtl/>
          <w:lang w:val="en-US"/>
        </w:rPr>
        <w:t>א לקראתה ומאשר אספקת מטוסים לשלוש השנים הקרובות,</w:t>
      </w:r>
      <w:r w:rsidR="00AE1A1B">
        <w:rPr>
          <w:rFonts w:asciiTheme="majorBidi" w:hAnsiTheme="majorBidi" w:cs="Times New Roman" w:hint="cs"/>
          <w:sz w:val="24"/>
          <w:szCs w:val="24"/>
          <w:rtl/>
          <w:lang w:val="en-US"/>
        </w:rPr>
        <w:t xml:space="preserve"> היא העלתה הצעה</w:t>
      </w:r>
      <w:r w:rsidR="006C0FAA">
        <w:rPr>
          <w:rFonts w:asciiTheme="majorBidi" w:hAnsiTheme="majorBidi" w:cs="Times New Roman" w:hint="cs"/>
          <w:sz w:val="24"/>
          <w:szCs w:val="24"/>
          <w:rtl/>
          <w:lang w:val="en-US"/>
        </w:rPr>
        <w:t xml:space="preserve"> שיש בה ויתורים העשויים אולי לקדם הסדר לפתיחת התעלה</w:t>
      </w:r>
      <w:r>
        <w:rPr>
          <w:rFonts w:asciiTheme="majorBidi" w:hAnsiTheme="majorBidi" w:cs="Times New Roman" w:hint="cs"/>
          <w:sz w:val="24"/>
          <w:szCs w:val="24"/>
          <w:rtl/>
          <w:lang w:val="en-US"/>
        </w:rPr>
        <w:t>. על פי ההצעה:</w:t>
      </w:r>
      <w:r w:rsidR="007C1D3C">
        <w:rPr>
          <w:rFonts w:asciiTheme="majorBidi" w:hAnsiTheme="majorBidi" w:cs="Times New Roman"/>
          <w:sz w:val="24"/>
          <w:szCs w:val="24"/>
          <w:lang w:val="en-US"/>
        </w:rPr>
        <w:t xml:space="preserve"> </w:t>
      </w:r>
      <w:r w:rsidR="006C0FAA" w:rsidRPr="006C0FAA">
        <w:rPr>
          <w:rFonts w:asciiTheme="majorBidi" w:hAnsiTheme="majorBidi" w:cs="Times New Roman"/>
          <w:sz w:val="24"/>
          <w:szCs w:val="24"/>
          <w:rtl/>
          <w:lang w:val="en-US"/>
        </w:rPr>
        <w:t xml:space="preserve"> הסכם הפסקת האש יוגבל ל-24-18 חודשים</w:t>
      </w:r>
      <w:r w:rsidR="007C1D3C">
        <w:rPr>
          <w:rFonts w:asciiTheme="majorBidi" w:hAnsiTheme="majorBidi" w:cs="Times New Roman"/>
          <w:sz w:val="24"/>
          <w:szCs w:val="24"/>
          <w:lang w:val="en-US"/>
        </w:rPr>
        <w:t xml:space="preserve"> ;</w:t>
      </w:r>
      <w:r w:rsidR="006C0FAA" w:rsidRPr="006C0FAA">
        <w:rPr>
          <w:rFonts w:asciiTheme="majorBidi" w:hAnsiTheme="majorBidi" w:cs="Times New Roman"/>
          <w:sz w:val="24"/>
          <w:szCs w:val="24"/>
          <w:rtl/>
          <w:lang w:val="en-US"/>
        </w:rPr>
        <w:t xml:space="preserve">נסיגה ישראלית תורחב עד לקרבת המעברים בסיני </w:t>
      </w:r>
      <w:r w:rsidR="007C1D3C">
        <w:rPr>
          <w:rFonts w:asciiTheme="majorBidi" w:hAnsiTheme="majorBidi" w:cs="Times New Roman" w:hint="cs"/>
          <w:sz w:val="24"/>
          <w:szCs w:val="24"/>
          <w:rtl/>
          <w:lang w:val="en-US"/>
        </w:rPr>
        <w:t>ו</w:t>
      </w:r>
      <w:r w:rsidR="006C0FAA" w:rsidRPr="006C0FAA">
        <w:rPr>
          <w:rFonts w:asciiTheme="majorBidi" w:hAnsiTheme="majorBidi" w:cs="Times New Roman"/>
          <w:sz w:val="24"/>
          <w:szCs w:val="24"/>
          <w:rtl/>
          <w:lang w:val="en-US"/>
        </w:rPr>
        <w:t xml:space="preserve">טכנאים מצריים וכוח מסוים של </w:t>
      </w:r>
      <w:proofErr w:type="spellStart"/>
      <w:r w:rsidR="006C0FAA" w:rsidRPr="006C0FAA">
        <w:rPr>
          <w:rFonts w:asciiTheme="majorBidi" w:hAnsiTheme="majorBidi" w:cs="Times New Roman"/>
          <w:sz w:val="24"/>
          <w:szCs w:val="24"/>
          <w:rtl/>
          <w:lang w:val="en-US"/>
        </w:rPr>
        <w:t>לובשי</w:t>
      </w:r>
      <w:proofErr w:type="spellEnd"/>
      <w:r w:rsidR="00AE1A1B">
        <w:rPr>
          <w:rFonts w:asciiTheme="majorBidi" w:hAnsiTheme="majorBidi" w:cs="Times New Roman" w:hint="cs"/>
          <w:sz w:val="24"/>
          <w:szCs w:val="24"/>
          <w:rtl/>
          <w:lang w:val="en-US"/>
        </w:rPr>
        <w:t>-</w:t>
      </w:r>
      <w:r w:rsidR="006C0FAA" w:rsidRPr="006C0FAA">
        <w:rPr>
          <w:rFonts w:asciiTheme="majorBidi" w:hAnsiTheme="majorBidi" w:cs="Times New Roman"/>
          <w:sz w:val="24"/>
          <w:szCs w:val="24"/>
          <w:rtl/>
          <w:lang w:val="en-US"/>
        </w:rPr>
        <w:t xml:space="preserve"> מדים יורשה לחצות את התעלה במסגרת הסדר חלקי</w:t>
      </w:r>
      <w:r w:rsidR="006C0FAA" w:rsidRPr="006C0FAA">
        <w:rPr>
          <w:rFonts w:asciiTheme="majorBidi" w:hAnsiTheme="majorBidi" w:cs="Times New Roman"/>
          <w:sz w:val="24"/>
          <w:szCs w:val="24"/>
          <w:lang w:val="en-US"/>
        </w:rPr>
        <w:t>.</w:t>
      </w:r>
      <w:r w:rsidR="00066798">
        <w:rPr>
          <w:rFonts w:asciiTheme="majorBidi" w:hAnsiTheme="majorBidi" w:cs="Times New Roman" w:hint="cs"/>
          <w:sz w:val="24"/>
          <w:szCs w:val="24"/>
          <w:rtl/>
          <w:lang w:val="en-US"/>
        </w:rPr>
        <w:t xml:space="preserve"> </w:t>
      </w:r>
      <w:r w:rsidR="006C0FAA" w:rsidRPr="006C0FAA">
        <w:rPr>
          <w:rFonts w:asciiTheme="majorBidi" w:hAnsiTheme="majorBidi" w:cs="Times New Roman"/>
          <w:sz w:val="24"/>
          <w:szCs w:val="24"/>
          <w:rtl/>
          <w:lang w:val="en-US"/>
        </w:rPr>
        <w:t xml:space="preserve">מאיר חזרה על עמדתה כי לא יהיה קשר בין הסדר לפתיחת התעלה לבין ההסדר הכולל וכי </w:t>
      </w:r>
      <w:proofErr w:type="spellStart"/>
      <w:r w:rsidR="006C0FAA" w:rsidRPr="006C0FAA">
        <w:rPr>
          <w:rFonts w:asciiTheme="majorBidi" w:hAnsiTheme="majorBidi" w:cs="Times New Roman"/>
          <w:sz w:val="24"/>
          <w:szCs w:val="24"/>
          <w:rtl/>
          <w:lang w:val="en-US"/>
        </w:rPr>
        <w:t>תוכנית</w:t>
      </w:r>
      <w:proofErr w:type="spellEnd"/>
      <w:r w:rsidR="006C0FAA" w:rsidRPr="006C0FAA">
        <w:rPr>
          <w:rFonts w:asciiTheme="majorBidi" w:hAnsiTheme="majorBidi" w:cs="Times New Roman"/>
          <w:sz w:val="24"/>
          <w:szCs w:val="24"/>
          <w:rtl/>
          <w:lang w:val="en-US"/>
        </w:rPr>
        <w:t xml:space="preserve"> </w:t>
      </w:r>
      <w:proofErr w:type="spellStart"/>
      <w:r w:rsidR="006C0FAA" w:rsidRPr="006C0FAA">
        <w:rPr>
          <w:rFonts w:asciiTheme="majorBidi" w:hAnsiTheme="majorBidi" w:cs="Times New Roman"/>
          <w:sz w:val="24"/>
          <w:szCs w:val="24"/>
          <w:rtl/>
          <w:lang w:val="en-US"/>
        </w:rPr>
        <w:t>רוג'רס</w:t>
      </w:r>
      <w:proofErr w:type="spellEnd"/>
      <w:r w:rsidR="006C0FAA" w:rsidRPr="006C0FAA">
        <w:rPr>
          <w:rFonts w:asciiTheme="majorBidi" w:hAnsiTheme="majorBidi" w:cs="Times New Roman"/>
          <w:sz w:val="24"/>
          <w:szCs w:val="24"/>
          <w:rtl/>
          <w:lang w:val="en-US"/>
        </w:rPr>
        <w:t xml:space="preserve"> אינה בסיס להסדר כולל.</w:t>
      </w:r>
      <w:r w:rsidR="00066798">
        <w:rPr>
          <w:rFonts w:asciiTheme="majorBidi" w:hAnsiTheme="majorBidi" w:cs="Times New Roman" w:hint="cs"/>
          <w:sz w:val="24"/>
          <w:szCs w:val="24"/>
          <w:rtl/>
          <w:lang w:val="en-US"/>
        </w:rPr>
        <w:t xml:space="preserve"> </w:t>
      </w:r>
      <w:r w:rsidR="009871C1">
        <w:rPr>
          <w:rFonts w:asciiTheme="majorBidi" w:hAnsiTheme="majorBidi" w:cs="Times New Roman" w:hint="cs"/>
          <w:sz w:val="24"/>
          <w:szCs w:val="24"/>
          <w:rtl/>
          <w:lang w:val="en-US"/>
        </w:rPr>
        <w:t>אותה הצעה העלתה</w:t>
      </w:r>
      <w:r w:rsidR="00E867EC">
        <w:rPr>
          <w:rFonts w:asciiTheme="majorBidi" w:hAnsiTheme="majorBidi" w:cs="Times New Roman" w:hint="cs"/>
          <w:sz w:val="24"/>
          <w:szCs w:val="24"/>
          <w:rtl/>
          <w:lang w:val="en-US"/>
        </w:rPr>
        <w:t xml:space="preserve"> שוב</w:t>
      </w:r>
      <w:r w:rsidR="009871C1">
        <w:rPr>
          <w:rFonts w:asciiTheme="majorBidi" w:hAnsiTheme="majorBidi" w:cs="Times New Roman" w:hint="cs"/>
          <w:sz w:val="24"/>
          <w:szCs w:val="24"/>
          <w:rtl/>
          <w:lang w:val="en-US"/>
        </w:rPr>
        <w:t xml:space="preserve"> בפני הנשיא ניקסון במרס 1973.</w:t>
      </w:r>
      <w:r w:rsidR="00066798">
        <w:rPr>
          <w:rStyle w:val="FootnoteReference"/>
          <w:rFonts w:asciiTheme="majorBidi" w:hAnsiTheme="majorBidi" w:cs="Times New Roman"/>
          <w:sz w:val="24"/>
          <w:szCs w:val="24"/>
          <w:rtl/>
          <w:lang w:val="en-US"/>
        </w:rPr>
        <w:footnoteReference w:id="72"/>
      </w:r>
    </w:p>
    <w:p w:rsidR="009871C1" w:rsidRDefault="009871C1" w:rsidP="00066798">
      <w:pPr>
        <w:bidi/>
        <w:spacing w:line="480" w:lineRule="auto"/>
        <w:jc w:val="both"/>
        <w:rPr>
          <w:rFonts w:asciiTheme="majorBidi" w:hAnsiTheme="majorBidi" w:cs="Times New Roman"/>
          <w:sz w:val="24"/>
          <w:szCs w:val="24"/>
          <w:lang w:val="en-US"/>
        </w:rPr>
      </w:pPr>
      <w:r>
        <w:rPr>
          <w:rFonts w:asciiTheme="majorBidi" w:hAnsiTheme="majorBidi" w:cs="Times New Roman" w:hint="cs"/>
          <w:sz w:val="24"/>
          <w:szCs w:val="24"/>
          <w:rtl/>
          <w:lang w:val="en-US"/>
        </w:rPr>
        <w:t xml:space="preserve"> הצעה זו לא הובאה לידיעת הנשיא המצרי וכמעט ודאי שלא היה מקבל אותה. הוא דבק בעמדתו</w:t>
      </w:r>
      <w:r w:rsidR="00AE0B0C">
        <w:rPr>
          <w:rFonts w:asciiTheme="majorBidi" w:hAnsiTheme="majorBidi" w:cs="Times New Roman" w:hint="cs"/>
          <w:sz w:val="24"/>
          <w:szCs w:val="24"/>
          <w:rtl/>
          <w:lang w:val="en-US"/>
        </w:rPr>
        <w:t xml:space="preserve"> לפיו, בין היתר, הסדר חלקי הוא שלב בנסיגה כוללת ונסיגה אל מעבר למעברים ומעבר כוחות מצריים לצד המזרחי של התעלה. ואולם</w:t>
      </w:r>
      <w:r w:rsidR="00066798">
        <w:rPr>
          <w:rFonts w:asciiTheme="majorBidi" w:hAnsiTheme="majorBidi" w:cs="Times New Roman"/>
          <w:sz w:val="24"/>
          <w:szCs w:val="24"/>
          <w:lang w:val="en-US"/>
        </w:rPr>
        <w:t>,</w:t>
      </w:r>
      <w:r w:rsidR="00AE0B0C">
        <w:rPr>
          <w:rFonts w:asciiTheme="majorBidi" w:hAnsiTheme="majorBidi" w:cs="Times New Roman" w:hint="cs"/>
          <w:sz w:val="24"/>
          <w:szCs w:val="24"/>
          <w:rtl/>
          <w:lang w:val="en-US"/>
        </w:rPr>
        <w:t xml:space="preserve"> נראה כי הסיבה העיקרית שלא הועברה ההצעה לידיעת סאדאת שכן באותה העת התנהלו שיחות חשאיות בין קיסינג'ר </w:t>
      </w:r>
      <w:proofErr w:type="spellStart"/>
      <w:r w:rsidR="00AE0B0C">
        <w:rPr>
          <w:rFonts w:asciiTheme="majorBidi" w:hAnsiTheme="majorBidi" w:cs="Times New Roman" w:hint="cs"/>
          <w:sz w:val="24"/>
          <w:szCs w:val="24"/>
          <w:rtl/>
          <w:lang w:val="en-US"/>
        </w:rPr>
        <w:t>למקבילו</w:t>
      </w:r>
      <w:proofErr w:type="spellEnd"/>
      <w:r w:rsidR="00AE0B0C">
        <w:rPr>
          <w:rFonts w:asciiTheme="majorBidi" w:hAnsiTheme="majorBidi" w:cs="Times New Roman" w:hint="cs"/>
          <w:sz w:val="24"/>
          <w:szCs w:val="24"/>
          <w:rtl/>
          <w:lang w:val="en-US"/>
        </w:rPr>
        <w:t xml:space="preserve"> המצרי, </w:t>
      </w:r>
      <w:proofErr w:type="spellStart"/>
      <w:r w:rsidR="00AE0B0C">
        <w:rPr>
          <w:rFonts w:asciiTheme="majorBidi" w:hAnsiTheme="majorBidi" w:cs="Times New Roman" w:hint="cs"/>
          <w:sz w:val="24"/>
          <w:szCs w:val="24"/>
          <w:rtl/>
          <w:lang w:val="en-US"/>
        </w:rPr>
        <w:t>חאפז</w:t>
      </w:r>
      <w:proofErr w:type="spellEnd"/>
      <w:r w:rsidR="00AE0B0C">
        <w:rPr>
          <w:rFonts w:asciiTheme="majorBidi" w:hAnsiTheme="majorBidi" w:cs="Times New Roman" w:hint="cs"/>
          <w:sz w:val="24"/>
          <w:szCs w:val="24"/>
          <w:rtl/>
          <w:lang w:val="en-US"/>
        </w:rPr>
        <w:t xml:space="preserve"> איסמעיל למציאת פתרון כולל לסכסוך.</w:t>
      </w:r>
    </w:p>
    <w:p w:rsidR="008E6396" w:rsidRDefault="008E6396" w:rsidP="008E6396">
      <w:pPr>
        <w:bidi/>
        <w:spacing w:line="480" w:lineRule="auto"/>
        <w:jc w:val="both"/>
        <w:rPr>
          <w:rFonts w:asciiTheme="majorBidi" w:hAnsiTheme="majorBidi" w:cs="Times New Roman"/>
          <w:sz w:val="24"/>
          <w:szCs w:val="24"/>
          <w:lang w:val="en-US"/>
        </w:rPr>
      </w:pPr>
      <w:r w:rsidRPr="008E6396">
        <w:rPr>
          <w:rFonts w:asciiTheme="majorBidi" w:hAnsiTheme="majorBidi" w:cs="Times New Roman" w:hint="cs"/>
          <w:b/>
          <w:bCs/>
          <w:sz w:val="24"/>
          <w:szCs w:val="24"/>
          <w:rtl/>
          <w:lang w:val="en-US"/>
        </w:rPr>
        <w:t>הניסיון המצרי לקד</w:t>
      </w:r>
      <w:r w:rsidR="00AE1A1B">
        <w:rPr>
          <w:rFonts w:asciiTheme="majorBidi" w:hAnsiTheme="majorBidi" w:cs="Times New Roman" w:hint="cs"/>
          <w:b/>
          <w:bCs/>
          <w:sz w:val="24"/>
          <w:szCs w:val="24"/>
          <w:rtl/>
          <w:lang w:val="en-US"/>
        </w:rPr>
        <w:t>ם הסדר כולל</w:t>
      </w:r>
      <w:r>
        <w:rPr>
          <w:rFonts w:asciiTheme="majorBidi" w:hAnsiTheme="majorBidi" w:cs="Times New Roman" w:hint="cs"/>
          <w:sz w:val="24"/>
          <w:szCs w:val="24"/>
          <w:rtl/>
          <w:lang w:val="en-US"/>
        </w:rPr>
        <w:t>.</w:t>
      </w:r>
    </w:p>
    <w:p w:rsidR="00DD25E0" w:rsidRDefault="00B620F1" w:rsidP="00DD25E0">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הנשיא המצרי </w:t>
      </w:r>
      <w:r w:rsidR="006A753C">
        <w:rPr>
          <w:rFonts w:asciiTheme="majorBidi" w:hAnsiTheme="majorBidi" w:cs="Times New Roman" w:hint="cs"/>
          <w:sz w:val="24"/>
          <w:szCs w:val="24"/>
          <w:rtl/>
          <w:lang w:val="en-US"/>
        </w:rPr>
        <w:t>נטש את הרעיון לפתיחתה של התעלה, או להגיע להסדר חלקי כשלב ראשון בהסדר כולל. ה</w:t>
      </w:r>
      <w:r w:rsidR="00C60762">
        <w:rPr>
          <w:rFonts w:asciiTheme="majorBidi" w:hAnsiTheme="majorBidi" w:cs="Times New Roman" w:hint="cs"/>
          <w:sz w:val="24"/>
          <w:szCs w:val="24"/>
          <w:rtl/>
          <w:lang w:val="en-US"/>
        </w:rPr>
        <w:t>וא</w:t>
      </w:r>
      <w:r w:rsidR="006A753C">
        <w:rPr>
          <w:rFonts w:asciiTheme="majorBidi" w:hAnsiTheme="majorBidi" w:cs="Times New Roman" w:hint="cs"/>
          <w:sz w:val="24"/>
          <w:szCs w:val="24"/>
          <w:rtl/>
          <w:lang w:val="en-US"/>
        </w:rPr>
        <w:t xml:space="preserve"> נ</w:t>
      </w:r>
      <w:r w:rsidR="00C60762">
        <w:rPr>
          <w:rFonts w:asciiTheme="majorBidi" w:hAnsiTheme="majorBidi" w:cs="Times New Roman" w:hint="cs"/>
          <w:sz w:val="24"/>
          <w:szCs w:val="24"/>
          <w:rtl/>
          <w:lang w:val="en-US"/>
        </w:rPr>
        <w:t>ית</w:t>
      </w:r>
      <w:r w:rsidR="006A753C">
        <w:rPr>
          <w:rFonts w:asciiTheme="majorBidi" w:hAnsiTheme="majorBidi" w:cs="Times New Roman" w:hint="cs"/>
          <w:sz w:val="24"/>
          <w:szCs w:val="24"/>
          <w:rtl/>
          <w:lang w:val="en-US"/>
        </w:rPr>
        <w:t>ק עצמו מדיונים עם מחלקת המדינה, בה ראה חסרת תועלת</w:t>
      </w:r>
      <w:r w:rsidR="00AE1A1B">
        <w:rPr>
          <w:rFonts w:asciiTheme="majorBidi" w:hAnsiTheme="majorBidi" w:cs="Times New Roman" w:hint="cs"/>
          <w:sz w:val="24"/>
          <w:szCs w:val="24"/>
          <w:rtl/>
          <w:lang w:val="en-US"/>
        </w:rPr>
        <w:t xml:space="preserve"> וחסרת</w:t>
      </w:r>
      <w:r w:rsidR="006A753C">
        <w:rPr>
          <w:rFonts w:asciiTheme="majorBidi" w:hAnsiTheme="majorBidi" w:cs="Times New Roman" w:hint="cs"/>
          <w:sz w:val="24"/>
          <w:szCs w:val="24"/>
          <w:rtl/>
          <w:lang w:val="en-US"/>
        </w:rPr>
        <w:t xml:space="preserve"> ויכולת ללחוץ על ישראל לקבל את המתווה שלו.</w:t>
      </w:r>
      <w:r w:rsidR="0022642C">
        <w:rPr>
          <w:rStyle w:val="FootnoteReference"/>
          <w:rFonts w:asciiTheme="majorBidi" w:hAnsiTheme="majorBidi" w:cs="Times New Roman"/>
          <w:sz w:val="24"/>
          <w:szCs w:val="24"/>
          <w:rtl/>
          <w:lang w:val="en-US"/>
        </w:rPr>
        <w:footnoteReference w:id="73"/>
      </w:r>
      <w:r w:rsidR="006A753C">
        <w:rPr>
          <w:rFonts w:asciiTheme="majorBidi" w:hAnsiTheme="majorBidi" w:cs="Times New Roman" w:hint="cs"/>
          <w:sz w:val="24"/>
          <w:szCs w:val="24"/>
          <w:rtl/>
          <w:lang w:val="en-US"/>
        </w:rPr>
        <w:t xml:space="preserve"> בבית הלבן, ובמיוחד בקיסינג'ר</w:t>
      </w:r>
      <w:r w:rsidR="00C60762">
        <w:rPr>
          <w:rFonts w:asciiTheme="majorBidi" w:hAnsiTheme="majorBidi" w:cs="Times New Roman" w:hint="cs"/>
          <w:sz w:val="24"/>
          <w:szCs w:val="24"/>
          <w:rtl/>
          <w:lang w:val="en-US"/>
        </w:rPr>
        <w:t>,</w:t>
      </w:r>
      <w:r w:rsidR="006A753C">
        <w:rPr>
          <w:rFonts w:asciiTheme="majorBidi" w:hAnsiTheme="majorBidi" w:cs="Times New Roman" w:hint="cs"/>
          <w:sz w:val="24"/>
          <w:szCs w:val="24"/>
          <w:rtl/>
          <w:lang w:val="en-US"/>
        </w:rPr>
        <w:t xml:space="preserve"> ראה את האיש בעל העוצמה היכול להניע את התהליך המדיני הרצוי למצרים. למעשה ישראל הייתה במקרה הטוב פרטנר זניח</w:t>
      </w:r>
      <w:r w:rsidR="00986C48">
        <w:rPr>
          <w:rFonts w:asciiTheme="majorBidi" w:hAnsiTheme="majorBidi" w:cs="Times New Roman" w:hint="cs"/>
          <w:sz w:val="24"/>
          <w:szCs w:val="24"/>
          <w:rtl/>
          <w:lang w:val="en-US"/>
        </w:rPr>
        <w:t xml:space="preserve">. </w:t>
      </w:r>
      <w:r w:rsidR="003D4C70">
        <w:rPr>
          <w:rFonts w:asciiTheme="majorBidi" w:hAnsiTheme="majorBidi" w:cs="Times New Roman" w:hint="cs"/>
          <w:sz w:val="24"/>
          <w:szCs w:val="24"/>
          <w:rtl/>
          <w:lang w:val="en-US"/>
        </w:rPr>
        <w:t xml:space="preserve">הוא המשיך במאמצים שלו לשכנע את </w:t>
      </w:r>
      <w:r w:rsidR="003D4C70">
        <w:rPr>
          <w:rFonts w:asciiTheme="majorBidi" w:hAnsiTheme="majorBidi" w:cs="Times New Roman" w:hint="cs"/>
          <w:sz w:val="24"/>
          <w:szCs w:val="24"/>
          <w:rtl/>
          <w:lang w:val="en-US"/>
        </w:rPr>
        <w:lastRenderedPageBreak/>
        <w:t>האמריקאים לכפות פתרון על הישראלים, אשר מנקודת ראותו עולה בקנה אחד עם האינטרסים האמריקאים. קיסינג'ר, כפי שנראה, לא שש לרעיון של פתרון כפוי ומכאן כותבים אחדים האשימו אותו ביצירת קיפאון מכוון אשר הוביל למלחמה.</w:t>
      </w:r>
      <w:r w:rsidR="006C3B8E">
        <w:rPr>
          <w:rStyle w:val="FootnoteReference"/>
          <w:rFonts w:asciiTheme="majorBidi" w:hAnsiTheme="majorBidi" w:cs="Times New Roman"/>
          <w:sz w:val="24"/>
          <w:szCs w:val="24"/>
          <w:rtl/>
          <w:lang w:val="en-US"/>
        </w:rPr>
        <w:footnoteReference w:id="74"/>
      </w:r>
    </w:p>
    <w:p w:rsidR="00161135" w:rsidRPr="00161135" w:rsidRDefault="00107F31" w:rsidP="00161135">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בטרם נפגש איסמעיל עם קיסינג'ר הוא שטח את מדי</w:t>
      </w:r>
      <w:r w:rsidR="003810B6">
        <w:rPr>
          <w:rFonts w:asciiTheme="majorBidi" w:hAnsiTheme="majorBidi" w:cs="Times New Roman" w:hint="cs"/>
          <w:sz w:val="24"/>
          <w:szCs w:val="24"/>
          <w:rtl/>
          <w:lang w:val="en-US"/>
        </w:rPr>
        <w:t>ניותה של מצרים בנוגע להסדר כולל,</w:t>
      </w:r>
      <w:r>
        <w:rPr>
          <w:rFonts w:asciiTheme="majorBidi" w:hAnsiTheme="majorBidi" w:cs="Times New Roman" w:hint="cs"/>
          <w:sz w:val="24"/>
          <w:szCs w:val="24"/>
          <w:rtl/>
          <w:lang w:val="en-US"/>
        </w:rPr>
        <w:t xml:space="preserve"> ממנה ניתן ללמוד עד כמה המצרים</w:t>
      </w:r>
      <w:r w:rsidR="004E764E">
        <w:rPr>
          <w:rFonts w:asciiTheme="majorBidi" w:hAnsiTheme="majorBidi" w:cs="Times New Roman" w:hint="cs"/>
          <w:sz w:val="24"/>
          <w:szCs w:val="24"/>
          <w:rtl/>
          <w:lang w:val="en-US"/>
        </w:rPr>
        <w:t xml:space="preserve"> ראו באמריקאים</w:t>
      </w:r>
      <w:r>
        <w:rPr>
          <w:rFonts w:asciiTheme="majorBidi" w:hAnsiTheme="majorBidi" w:cs="Times New Roman" w:hint="cs"/>
          <w:sz w:val="24"/>
          <w:szCs w:val="24"/>
          <w:rtl/>
          <w:lang w:val="en-US"/>
        </w:rPr>
        <w:t xml:space="preserve"> </w:t>
      </w:r>
      <w:r w:rsidR="0014498E">
        <w:rPr>
          <w:rFonts w:asciiTheme="majorBidi" w:hAnsiTheme="majorBidi" w:cs="Times New Roman" w:hint="cs"/>
          <w:sz w:val="24"/>
          <w:szCs w:val="24"/>
          <w:rtl/>
          <w:lang w:val="en-US"/>
        </w:rPr>
        <w:t>בעלי היכולת לכפות את הפתרון.</w:t>
      </w:r>
      <w:r w:rsidR="004E764E">
        <w:rPr>
          <w:rFonts w:asciiTheme="majorBidi" w:hAnsiTheme="majorBidi" w:cs="Times New Roman" w:hint="cs"/>
          <w:sz w:val="24"/>
          <w:szCs w:val="24"/>
          <w:rtl/>
          <w:lang w:val="en-US"/>
        </w:rPr>
        <w:t xml:space="preserve"> </w:t>
      </w:r>
      <w:r w:rsidR="00161135">
        <w:rPr>
          <w:rFonts w:asciiTheme="majorBidi" w:hAnsiTheme="majorBidi" w:cs="Times New Roman"/>
          <w:sz w:val="24"/>
          <w:szCs w:val="24"/>
          <w:rtl/>
          <w:lang w:val="en-US"/>
        </w:rPr>
        <w:t>לאמרי</w:t>
      </w:r>
      <w:r w:rsidR="00161135">
        <w:rPr>
          <w:rFonts w:asciiTheme="majorBidi" w:hAnsiTheme="majorBidi" w:cs="Times New Roman" w:hint="cs"/>
          <w:sz w:val="24"/>
          <w:szCs w:val="24"/>
          <w:rtl/>
          <w:lang w:val="en-US"/>
        </w:rPr>
        <w:t>ק</w:t>
      </w:r>
      <w:r w:rsidR="00161135">
        <w:rPr>
          <w:rFonts w:asciiTheme="majorBidi" w:hAnsiTheme="majorBidi" w:cs="Times New Roman"/>
          <w:sz w:val="24"/>
          <w:szCs w:val="24"/>
          <w:rtl/>
          <w:lang w:val="en-US"/>
        </w:rPr>
        <w:t>א</w:t>
      </w:r>
      <w:r w:rsidR="00161135" w:rsidRPr="00161135">
        <w:rPr>
          <w:rFonts w:asciiTheme="majorBidi" w:hAnsiTheme="majorBidi" w:cs="Times New Roman"/>
          <w:sz w:val="24"/>
          <w:szCs w:val="24"/>
          <w:rtl/>
          <w:lang w:val="en-US"/>
        </w:rPr>
        <w:t>ים הוא הבהיר כי מצרים אינה מעוניינת בהסדר לפתיחת התעלה. תעלת סואץ היא רכוש מצרי שיטופל על ידי מצרים ולא על ידי עסקת חליפין עם הישראלים תמורת נסיגה של כמה עשרות ק"מ או משהו אחר. הממשל המצרי מתייחס לרעיון</w:t>
      </w:r>
      <w:r w:rsidR="00161135">
        <w:rPr>
          <w:rFonts w:asciiTheme="majorBidi" w:hAnsiTheme="majorBidi" w:cs="Times New Roman" w:hint="cs"/>
          <w:sz w:val="24"/>
          <w:szCs w:val="24"/>
          <w:rtl/>
          <w:lang w:val="en-US"/>
        </w:rPr>
        <w:t xml:space="preserve"> </w:t>
      </w:r>
      <w:r w:rsidR="00161135" w:rsidRPr="00161135">
        <w:rPr>
          <w:rFonts w:asciiTheme="majorBidi" w:hAnsiTheme="majorBidi" w:cs="Times New Roman"/>
          <w:sz w:val="24"/>
          <w:szCs w:val="24"/>
          <w:rtl/>
          <w:lang w:val="en-US"/>
        </w:rPr>
        <w:t xml:space="preserve"> פתיחת התעלה</w:t>
      </w:r>
      <w:r w:rsidR="00161135" w:rsidRPr="00161135">
        <w:rPr>
          <w:rFonts w:asciiTheme="majorBidi" w:hAnsiTheme="majorBidi" w:cs="Times New Roman"/>
          <w:sz w:val="24"/>
          <w:szCs w:val="24"/>
          <w:lang w:val="en-US"/>
        </w:rPr>
        <w:t xml:space="preserve"> as a dead horse. </w:t>
      </w:r>
      <w:r w:rsidR="00161135">
        <w:rPr>
          <w:rFonts w:asciiTheme="majorBidi" w:hAnsiTheme="majorBidi" w:cs="Times New Roman"/>
          <w:sz w:val="24"/>
          <w:szCs w:val="24"/>
          <w:rtl/>
          <w:lang w:val="en-US"/>
        </w:rPr>
        <w:t>הוא האשים את הממשל האמריקאי בנטרול של מאמץ למצוא פ</w:t>
      </w:r>
      <w:r w:rsidR="00161135" w:rsidRPr="00161135">
        <w:rPr>
          <w:rFonts w:asciiTheme="majorBidi" w:hAnsiTheme="majorBidi" w:cs="Times New Roman"/>
          <w:sz w:val="24"/>
          <w:szCs w:val="24"/>
          <w:rtl/>
          <w:lang w:val="en-US"/>
        </w:rPr>
        <w:t>תרון לסכסוך ויחד עם זאת הוא מפעיל את מלוא עוצמתו נגד האינ</w:t>
      </w:r>
      <w:r w:rsidR="00161135">
        <w:rPr>
          <w:rFonts w:asciiTheme="majorBidi" w:hAnsiTheme="majorBidi" w:cs="Times New Roman"/>
          <w:sz w:val="24"/>
          <w:szCs w:val="24"/>
          <w:rtl/>
          <w:lang w:val="en-US"/>
        </w:rPr>
        <w:t>טרסים המצריים. המדיניות האמריקא</w:t>
      </w:r>
      <w:r w:rsidR="00161135" w:rsidRPr="00161135">
        <w:rPr>
          <w:rFonts w:asciiTheme="majorBidi" w:hAnsiTheme="majorBidi" w:cs="Times New Roman"/>
          <w:sz w:val="24"/>
          <w:szCs w:val="24"/>
          <w:rtl/>
          <w:lang w:val="en-US"/>
        </w:rPr>
        <w:t>ית של</w:t>
      </w:r>
      <w:r w:rsidR="00161135" w:rsidRPr="00161135">
        <w:rPr>
          <w:rFonts w:asciiTheme="majorBidi" w:hAnsiTheme="majorBidi" w:cs="Times New Roman"/>
          <w:sz w:val="24"/>
          <w:szCs w:val="24"/>
          <w:lang w:val="en-US"/>
        </w:rPr>
        <w:t xml:space="preserve"> squeezing and ,exhausting Egypt </w:t>
      </w:r>
      <w:r w:rsidR="00161135">
        <w:rPr>
          <w:rFonts w:asciiTheme="majorBidi" w:hAnsiTheme="majorBidi" w:cs="Times New Roman"/>
          <w:sz w:val="24"/>
          <w:szCs w:val="24"/>
          <w:rtl/>
          <w:lang w:val="en-US"/>
        </w:rPr>
        <w:t>תכליתה לכפות שלום אמריקא</w:t>
      </w:r>
      <w:r w:rsidR="00161135" w:rsidRPr="00161135">
        <w:rPr>
          <w:rFonts w:asciiTheme="majorBidi" w:hAnsiTheme="majorBidi" w:cs="Times New Roman"/>
          <w:sz w:val="24"/>
          <w:szCs w:val="24"/>
          <w:rtl/>
          <w:lang w:val="en-US"/>
        </w:rPr>
        <w:t>י במזרח התיכון.</w:t>
      </w:r>
      <w:r w:rsidR="00161135">
        <w:rPr>
          <w:rFonts w:asciiTheme="majorBidi" w:hAnsiTheme="majorBidi" w:cs="Times New Roman"/>
          <w:sz w:val="24"/>
          <w:szCs w:val="24"/>
          <w:rtl/>
          <w:lang w:val="en-US"/>
        </w:rPr>
        <w:t xml:space="preserve"> מצרים מעוניינת במדיניות אמריקא</w:t>
      </w:r>
      <w:r w:rsidR="00161135" w:rsidRPr="00161135">
        <w:rPr>
          <w:rFonts w:asciiTheme="majorBidi" w:hAnsiTheme="majorBidi" w:cs="Times New Roman"/>
          <w:sz w:val="24"/>
          <w:szCs w:val="24"/>
          <w:rtl/>
          <w:lang w:val="en-US"/>
        </w:rPr>
        <w:t>ית מאוזנת כמה שניתן.</w:t>
      </w:r>
      <w:r w:rsidR="00AE61F7">
        <w:rPr>
          <w:rStyle w:val="FootnoteReference"/>
          <w:rFonts w:asciiTheme="majorBidi" w:hAnsiTheme="majorBidi" w:cs="Times New Roman"/>
          <w:sz w:val="24"/>
          <w:szCs w:val="24"/>
          <w:rtl/>
          <w:lang w:val="en-US"/>
        </w:rPr>
        <w:footnoteReference w:id="75"/>
      </w:r>
      <w:r w:rsidR="00161135" w:rsidRPr="00161135">
        <w:rPr>
          <w:rFonts w:asciiTheme="majorBidi" w:hAnsiTheme="majorBidi" w:cs="Times New Roman"/>
          <w:sz w:val="24"/>
          <w:szCs w:val="24"/>
          <w:rtl/>
          <w:lang w:val="en-US"/>
        </w:rPr>
        <w:t xml:space="preserve">  לדידו</w:t>
      </w:r>
      <w:r w:rsidR="00161135" w:rsidRPr="00161135">
        <w:rPr>
          <w:rFonts w:asciiTheme="majorBidi" w:hAnsiTheme="majorBidi" w:cs="Times New Roman"/>
          <w:sz w:val="24"/>
          <w:szCs w:val="24"/>
          <w:lang w:val="en-US"/>
        </w:rPr>
        <w:t xml:space="preserve">, </w:t>
      </w:r>
    </w:p>
    <w:p w:rsidR="003D4C70" w:rsidRDefault="00161135" w:rsidP="00161135">
      <w:pPr>
        <w:bidi/>
        <w:spacing w:line="480" w:lineRule="auto"/>
        <w:ind w:left="680" w:right="680"/>
        <w:jc w:val="both"/>
        <w:rPr>
          <w:rFonts w:asciiTheme="majorBidi" w:hAnsiTheme="majorBidi" w:cs="Times New Roman"/>
          <w:sz w:val="24"/>
          <w:szCs w:val="24"/>
          <w:lang w:val="en-US"/>
        </w:rPr>
      </w:pPr>
      <w:r w:rsidRPr="00161135">
        <w:rPr>
          <w:rFonts w:asciiTheme="majorBidi" w:hAnsiTheme="majorBidi" w:cs="Times New Roman"/>
          <w:sz w:val="24"/>
          <w:szCs w:val="24"/>
          <w:lang w:val="en-US"/>
        </w:rPr>
        <w:t>The United States has particular responsibility to help achieve a settlement, especially because of its role in "creating the problem" by assisting the establishment of the state of Israel</w:t>
      </w:r>
      <w:r w:rsidR="00AE61F7">
        <w:rPr>
          <w:rStyle w:val="FootnoteReference"/>
          <w:rFonts w:asciiTheme="majorBidi" w:hAnsiTheme="majorBidi" w:cs="Times New Roman"/>
          <w:sz w:val="24"/>
          <w:szCs w:val="24"/>
          <w:lang w:val="en-US"/>
        </w:rPr>
        <w:footnoteReference w:id="76"/>
      </w:r>
    </w:p>
    <w:p w:rsidR="00E05922" w:rsidRPr="00E05922" w:rsidRDefault="00E05922" w:rsidP="00E05922">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לאיסמעיל היו שני מפגשים עם קיסינג'ר, האחד בפברוא</w:t>
      </w:r>
      <w:r w:rsidR="00953C87">
        <w:rPr>
          <w:rFonts w:asciiTheme="majorBidi" w:hAnsiTheme="majorBidi" w:cs="Times New Roman" w:hint="cs"/>
          <w:sz w:val="24"/>
          <w:szCs w:val="24"/>
          <w:rtl/>
          <w:lang w:val="en-US"/>
        </w:rPr>
        <w:t>ר והשני במאי של שנת 1973. בשניהם</w:t>
      </w:r>
      <w:r>
        <w:rPr>
          <w:rFonts w:asciiTheme="majorBidi" w:hAnsiTheme="majorBidi" w:cs="Times New Roman" w:hint="cs"/>
          <w:sz w:val="24"/>
          <w:szCs w:val="24"/>
          <w:rtl/>
          <w:lang w:val="en-US"/>
        </w:rPr>
        <w:t xml:space="preserve"> הוא העלה בני עמיתו </w:t>
      </w:r>
      <w:r w:rsidR="00953C87">
        <w:rPr>
          <w:rFonts w:asciiTheme="majorBidi" w:hAnsiTheme="majorBidi" w:cs="Times New Roman" w:hint="cs"/>
          <w:sz w:val="24"/>
          <w:szCs w:val="24"/>
          <w:rtl/>
          <w:lang w:val="en-US"/>
        </w:rPr>
        <w:t>את תכנית השלום המצרית.</w:t>
      </w:r>
      <w:r w:rsidR="00AE1A1B">
        <w:rPr>
          <w:rFonts w:asciiTheme="majorBidi" w:hAnsiTheme="majorBidi" w:cs="Times New Roman" w:hint="cs"/>
          <w:sz w:val="24"/>
          <w:szCs w:val="24"/>
          <w:rtl/>
          <w:lang w:val="en-US"/>
        </w:rPr>
        <w:t xml:space="preserve"> הוא</w:t>
      </w:r>
      <w:r w:rsidR="00953C87">
        <w:rPr>
          <w:rFonts w:asciiTheme="majorBidi" w:hAnsiTheme="majorBidi" w:cs="Times New Roman" w:hint="cs"/>
          <w:sz w:val="24"/>
          <w:szCs w:val="24"/>
          <w:rtl/>
          <w:lang w:val="en-US"/>
        </w:rPr>
        <w:t xml:space="preserve"> חזר</w:t>
      </w:r>
      <w:r w:rsidR="00AE1A1B">
        <w:rPr>
          <w:rFonts w:asciiTheme="majorBidi" w:hAnsiTheme="majorBidi" w:cs="Times New Roman" w:hint="cs"/>
          <w:sz w:val="24"/>
          <w:szCs w:val="24"/>
          <w:rtl/>
          <w:lang w:val="en-US"/>
        </w:rPr>
        <w:t xml:space="preserve"> הדגיש</w:t>
      </w:r>
      <w:r>
        <w:rPr>
          <w:rFonts w:asciiTheme="majorBidi" w:hAnsiTheme="majorBidi" w:cs="Times New Roman" w:hint="cs"/>
          <w:sz w:val="24"/>
          <w:szCs w:val="24"/>
          <w:rtl/>
          <w:lang w:val="en-US"/>
        </w:rPr>
        <w:t xml:space="preserve"> כי ארצו מעוניינת לקדם את השלום משום שזה רצונה. וא</w:t>
      </w:r>
      <w:r w:rsidR="000B5A47">
        <w:rPr>
          <w:rFonts w:asciiTheme="majorBidi" w:hAnsiTheme="majorBidi" w:cs="Times New Roman" w:hint="cs"/>
          <w:sz w:val="24"/>
          <w:szCs w:val="24"/>
          <w:rtl/>
          <w:lang w:val="en-US"/>
        </w:rPr>
        <w:t>ולם</w:t>
      </w:r>
      <w:r w:rsidR="00AE1A1B">
        <w:rPr>
          <w:rFonts w:asciiTheme="majorBidi" w:hAnsiTheme="majorBidi" w:cs="Times New Roman"/>
          <w:sz w:val="24"/>
          <w:szCs w:val="24"/>
          <w:rtl/>
          <w:lang w:val="en-US"/>
        </w:rPr>
        <w:t xml:space="preserve"> קידום השלום</w:t>
      </w:r>
      <w:r w:rsidRPr="00E05922">
        <w:rPr>
          <w:rFonts w:asciiTheme="majorBidi" w:hAnsiTheme="majorBidi" w:cs="Times New Roman"/>
          <w:sz w:val="24"/>
          <w:szCs w:val="24"/>
          <w:rtl/>
          <w:lang w:val="en-US"/>
        </w:rPr>
        <w:t xml:space="preserve"> היה פשוטו כמשמעות להביא את ישראל להתחייבות מוקדמת לנסיגה מוחלטת מכל האדמות הערביות הכבושות. הוא לא דיבר בשמה של ארצו בלבד, אם כי הוא ציין בהתייחס למצרים</w:t>
      </w:r>
      <w:r w:rsidRPr="00E05922">
        <w:rPr>
          <w:rFonts w:asciiTheme="majorBidi" w:hAnsiTheme="majorBidi" w:cs="Times New Roman"/>
          <w:sz w:val="24"/>
          <w:szCs w:val="24"/>
          <w:lang w:val="en-US"/>
        </w:rPr>
        <w:t>,</w:t>
      </w:r>
    </w:p>
    <w:p w:rsidR="000327C8" w:rsidRDefault="00E05922" w:rsidP="00AE61F7">
      <w:pPr>
        <w:bidi/>
        <w:spacing w:line="480" w:lineRule="auto"/>
        <w:ind w:left="680" w:right="680"/>
        <w:jc w:val="both"/>
        <w:rPr>
          <w:rFonts w:asciiTheme="majorBidi" w:hAnsiTheme="majorBidi" w:cs="Times New Roman"/>
          <w:sz w:val="24"/>
          <w:szCs w:val="24"/>
          <w:rtl/>
          <w:lang w:val="en-US"/>
        </w:rPr>
      </w:pPr>
      <w:r w:rsidRPr="00E05922">
        <w:rPr>
          <w:rFonts w:asciiTheme="majorBidi" w:hAnsiTheme="majorBidi" w:cs="Times New Roman"/>
          <w:sz w:val="24"/>
          <w:szCs w:val="24"/>
          <w:lang w:val="en-US"/>
        </w:rPr>
        <w:lastRenderedPageBreak/>
        <w:t>This is the first time in almost a quarter a century that an Arab Head of State takes a decision to be prepared to enter into a peace agreement with Israel</w:t>
      </w:r>
      <w:r w:rsidR="00AE61F7">
        <w:rPr>
          <w:rStyle w:val="FootnoteReference"/>
          <w:rFonts w:asciiTheme="majorBidi" w:hAnsiTheme="majorBidi" w:cs="Times New Roman"/>
          <w:sz w:val="24"/>
          <w:szCs w:val="24"/>
          <w:lang w:val="en-US"/>
        </w:rPr>
        <w:footnoteReference w:id="77"/>
      </w:r>
    </w:p>
    <w:p w:rsidR="000B5A47" w:rsidRDefault="00565449" w:rsidP="00565449">
      <w:pPr>
        <w:bidi/>
        <w:spacing w:line="480" w:lineRule="auto"/>
        <w:jc w:val="both"/>
        <w:rPr>
          <w:rFonts w:asciiTheme="majorBidi" w:hAnsiTheme="majorBidi" w:cs="Times New Roman"/>
          <w:sz w:val="24"/>
          <w:szCs w:val="24"/>
          <w:rtl/>
          <w:lang w:val="en-US"/>
        </w:rPr>
      </w:pPr>
      <w:r w:rsidRPr="00565449">
        <w:rPr>
          <w:rFonts w:asciiTheme="majorBidi" w:hAnsiTheme="majorBidi" w:cs="Times New Roman"/>
          <w:sz w:val="24"/>
          <w:szCs w:val="24"/>
          <w:rtl/>
          <w:lang w:val="en-US"/>
        </w:rPr>
        <w:t>מצרים אינה יכולה לחשוב במונחים של הסדר חלקי לפתיחת התעלה, אבל אפשר שהוא יהיה שלב במסגרת הסכם כולל. יתר על כן, אין מצרים יכולה לחש</w:t>
      </w:r>
      <w:r>
        <w:rPr>
          <w:rFonts w:asciiTheme="majorBidi" w:hAnsiTheme="majorBidi" w:cs="Times New Roman" w:hint="cs"/>
          <w:sz w:val="24"/>
          <w:szCs w:val="24"/>
          <w:rtl/>
          <w:lang w:val="en-US"/>
        </w:rPr>
        <w:t>ו</w:t>
      </w:r>
      <w:r>
        <w:rPr>
          <w:rFonts w:asciiTheme="majorBidi" w:hAnsiTheme="majorBidi" w:cs="Times New Roman"/>
          <w:sz w:val="24"/>
          <w:szCs w:val="24"/>
          <w:rtl/>
          <w:lang w:val="en-US"/>
        </w:rPr>
        <w:t>ב</w:t>
      </w:r>
      <w:r w:rsidRPr="00565449">
        <w:rPr>
          <w:rFonts w:asciiTheme="majorBidi" w:hAnsiTheme="majorBidi" w:cs="Times New Roman"/>
          <w:sz w:val="24"/>
          <w:szCs w:val="24"/>
          <w:rtl/>
          <w:lang w:val="en-US"/>
        </w:rPr>
        <w:t xml:space="preserve"> על שלום נפרד, אלא אם זה בקונטקסט של מסגרת כוללת להסדר במזרח התיכון. הדרישה של איסמעיל הייתה לנסיגה מוחלטת מכל השטחים הערביים ופתרונה של הבעיה הפלשתינאית. הסדר ניתן לעשותו בשלבים. שלום יבטל את מצב המלחמה, יביא לקץ החרם הכלכלי, יאפשר שייט חופשי במצרים ובתעלת סואץ. נורמליזציה לא תהייה חלק מן ההסכם, והיא יכולה לבוא אחרי זמן ממושך.</w:t>
      </w:r>
      <w:r w:rsidR="00F77CEE">
        <w:rPr>
          <w:rFonts w:asciiTheme="majorBidi" w:hAnsiTheme="majorBidi" w:cs="Times New Roman" w:hint="cs"/>
          <w:sz w:val="24"/>
          <w:szCs w:val="24"/>
          <w:rtl/>
          <w:lang w:val="en-US"/>
        </w:rPr>
        <w:t xml:space="preserve"> שלום מלא ונורמליזציה , הכוללת חילופי שגרירים והסדרי תיירות ומסחר, ייכונו רק לאחר ייפתר הסכסוך הישראלי-ערבי כולו ובכללו הבעיה הפלסטינית, כולל שאלת הפליטים.</w:t>
      </w:r>
      <w:r w:rsidRPr="00565449">
        <w:rPr>
          <w:rFonts w:asciiTheme="majorBidi" w:hAnsiTheme="majorBidi" w:cs="Times New Roman"/>
          <w:sz w:val="24"/>
          <w:szCs w:val="24"/>
          <w:rtl/>
          <w:lang w:val="en-US"/>
        </w:rPr>
        <w:t xml:space="preserve"> </w:t>
      </w:r>
      <w:r w:rsidR="00D91814">
        <w:rPr>
          <w:rFonts w:asciiTheme="majorBidi" w:hAnsiTheme="majorBidi" w:cs="Times New Roman" w:hint="cs"/>
          <w:sz w:val="24"/>
          <w:szCs w:val="24"/>
          <w:rtl/>
          <w:lang w:val="en-US"/>
        </w:rPr>
        <w:t>המדיניות הישראלית מוכיחה כי אין היא מעוניינת בשלום, שכן היא חוסמת כל צעד אפשרי בכיוון המתבקש.</w:t>
      </w:r>
      <w:r w:rsidR="003C2C86">
        <w:rPr>
          <w:rStyle w:val="FootnoteReference"/>
          <w:rFonts w:asciiTheme="majorBidi" w:hAnsiTheme="majorBidi" w:cs="Times New Roman"/>
          <w:sz w:val="24"/>
          <w:szCs w:val="24"/>
          <w:rtl/>
          <w:lang w:val="en-US"/>
        </w:rPr>
        <w:footnoteReference w:id="78"/>
      </w:r>
      <w:r w:rsidRPr="00565449">
        <w:rPr>
          <w:rFonts w:asciiTheme="majorBidi" w:hAnsiTheme="majorBidi" w:cs="Times New Roman"/>
          <w:sz w:val="24"/>
          <w:szCs w:val="24"/>
          <w:rtl/>
          <w:lang w:val="en-US"/>
        </w:rPr>
        <w:t xml:space="preserve"> </w:t>
      </w:r>
    </w:p>
    <w:p w:rsidR="00E72C86" w:rsidRDefault="00D91814" w:rsidP="00514F8D">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לא היה בתנאים שהציב איסמעיל לשלום עם ישראל</w:t>
      </w:r>
      <w:r w:rsidR="00AE1A1B">
        <w:rPr>
          <w:rFonts w:asciiTheme="majorBidi" w:hAnsiTheme="majorBidi" w:cs="Times New Roman" w:hint="cs"/>
          <w:sz w:val="24"/>
          <w:szCs w:val="24"/>
          <w:rtl/>
          <w:lang w:val="en-US"/>
        </w:rPr>
        <w:t xml:space="preserve"> תנאים</w:t>
      </w:r>
      <w:r w:rsidR="00DA186D">
        <w:rPr>
          <w:rFonts w:asciiTheme="majorBidi" w:hAnsiTheme="majorBidi" w:cs="Times New Roman" w:hint="cs"/>
          <w:sz w:val="24"/>
          <w:szCs w:val="24"/>
          <w:rtl/>
          <w:lang w:val="en-US"/>
        </w:rPr>
        <w:t xml:space="preserve"> שונים</w:t>
      </w:r>
      <w:r>
        <w:rPr>
          <w:rFonts w:asciiTheme="majorBidi" w:hAnsiTheme="majorBidi" w:cs="Times New Roman" w:hint="cs"/>
          <w:sz w:val="24"/>
          <w:szCs w:val="24"/>
          <w:rtl/>
          <w:lang w:val="en-US"/>
        </w:rPr>
        <w:t xml:space="preserve"> מעבר למה שהציע סאדאת </w:t>
      </w:r>
      <w:r w:rsidR="003810B6">
        <w:rPr>
          <w:rFonts w:asciiTheme="majorBidi" w:hAnsiTheme="majorBidi" w:cs="Times New Roman" w:hint="cs"/>
          <w:sz w:val="24"/>
          <w:szCs w:val="24"/>
          <w:rtl/>
          <w:lang w:val="en-US"/>
        </w:rPr>
        <w:t>ל</w:t>
      </w:r>
      <w:r>
        <w:rPr>
          <w:rFonts w:asciiTheme="majorBidi" w:hAnsiTheme="majorBidi" w:cs="Times New Roman" w:hint="cs"/>
          <w:sz w:val="24"/>
          <w:szCs w:val="24"/>
          <w:rtl/>
          <w:lang w:val="en-US"/>
        </w:rPr>
        <w:t xml:space="preserve">שליח המיוחד בינואר 1971. על כן תמוה מדוע ראו לנכון כותבים אחרים לראות במתווה שלו כמשהו מרחיק לכת, שאם היו מקבלים אותו הייתה נמנעת מלחמת. לדעת אחד הכותבים מתווה זה התקבל במלואו לאחר המלחמה, אך מחירו היה </w:t>
      </w:r>
      <w:r w:rsidR="00E72C86">
        <w:rPr>
          <w:rFonts w:asciiTheme="majorBidi" w:hAnsiTheme="majorBidi" w:cs="Times New Roman" w:hint="cs"/>
          <w:sz w:val="24"/>
          <w:szCs w:val="24"/>
          <w:rtl/>
          <w:lang w:val="en-US"/>
        </w:rPr>
        <w:t>2650 הרוגים בצד הישראלי.</w:t>
      </w:r>
      <w:r w:rsidR="008B37D2">
        <w:rPr>
          <w:rStyle w:val="FootnoteReference"/>
          <w:rFonts w:asciiTheme="majorBidi" w:hAnsiTheme="majorBidi" w:cs="Times New Roman"/>
          <w:sz w:val="24"/>
          <w:szCs w:val="24"/>
          <w:rtl/>
          <w:lang w:val="en-US"/>
        </w:rPr>
        <w:footnoteReference w:id="79"/>
      </w:r>
      <w:r w:rsidR="00E72C86">
        <w:rPr>
          <w:rFonts w:asciiTheme="majorBidi" w:hAnsiTheme="majorBidi" w:cs="Times New Roman" w:hint="cs"/>
          <w:sz w:val="24"/>
          <w:szCs w:val="24"/>
          <w:rtl/>
          <w:lang w:val="en-US"/>
        </w:rPr>
        <w:t xml:space="preserve"> זוהי האשמה חריפה, אשר אין כל ביסוס. מה שהתקבל לאחר המלחמה, מלבד המו"מ שהתנהל בין שני הצדדים, הונחו יסודות מוצקים למהות השלום. נקבע הסדר לגבי הבעיה הפלשתינית ובעיקר היה ניתוק מוחלט בין ההסכם עם המצרים לבין המדינות הערביות האחרות. ניתוק זה כבר בא לידי ביטוי בהסכם סיני 2 שנחתם בין ישראל למצרים בספטמבר 1975.</w:t>
      </w:r>
      <w:r w:rsidR="008B37D2">
        <w:rPr>
          <w:rStyle w:val="FootnoteReference"/>
          <w:rFonts w:asciiTheme="majorBidi" w:hAnsiTheme="majorBidi" w:cs="Times New Roman"/>
          <w:sz w:val="24"/>
          <w:szCs w:val="24"/>
          <w:rtl/>
          <w:lang w:val="en-US"/>
        </w:rPr>
        <w:footnoteReference w:id="80"/>
      </w:r>
    </w:p>
    <w:p w:rsidR="00D91814" w:rsidRDefault="00402300" w:rsidP="00E72C86">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lastRenderedPageBreak/>
        <w:t>המעניין הוא, כפי שצוין, ישראל</w:t>
      </w:r>
      <w:r w:rsidR="00E72C86">
        <w:rPr>
          <w:rFonts w:asciiTheme="majorBidi" w:hAnsiTheme="majorBidi" w:cs="Times New Roman" w:hint="cs"/>
          <w:sz w:val="24"/>
          <w:szCs w:val="24"/>
          <w:rtl/>
          <w:lang w:val="en-US"/>
        </w:rPr>
        <w:t xml:space="preserve"> הייתה גורם שולי במהלכים. הכתובת הייתה ארה"ב. בפגישות חזר</w:t>
      </w:r>
      <w:r w:rsidR="00DA186D">
        <w:rPr>
          <w:rFonts w:asciiTheme="majorBidi" w:hAnsiTheme="majorBidi" w:cs="Times New Roman" w:hint="cs"/>
          <w:sz w:val="24"/>
          <w:szCs w:val="24"/>
          <w:rtl/>
          <w:lang w:val="en-US"/>
        </w:rPr>
        <w:t xml:space="preserve"> איסמעיל</w:t>
      </w:r>
      <w:r w:rsidR="00E72C86">
        <w:rPr>
          <w:rFonts w:asciiTheme="majorBidi" w:hAnsiTheme="majorBidi" w:cs="Times New Roman" w:hint="cs"/>
          <w:sz w:val="24"/>
          <w:szCs w:val="24"/>
          <w:rtl/>
          <w:lang w:val="en-US"/>
        </w:rPr>
        <w:t xml:space="preserve"> פעמים רבות ואשים את ארה"ב במצב שנוצר.</w:t>
      </w:r>
      <w:r w:rsidR="00514F8D" w:rsidRPr="00514F8D">
        <w:rPr>
          <w:rFonts w:asciiTheme="majorBidi" w:hAnsiTheme="majorBidi" w:cs="Times New Roman"/>
          <w:sz w:val="24"/>
          <w:szCs w:val="24"/>
          <w:rtl/>
          <w:lang w:val="en-US"/>
        </w:rPr>
        <w:t xml:space="preserve"> היא גורם חשוב, אם לא המכריע </w:t>
      </w:r>
      <w:r w:rsidR="00514F8D" w:rsidRPr="00514F8D">
        <w:rPr>
          <w:rFonts w:asciiTheme="majorBidi" w:hAnsiTheme="majorBidi" w:cs="Times New Roman"/>
          <w:sz w:val="24"/>
          <w:szCs w:val="24"/>
          <w:lang w:val="en-US"/>
        </w:rPr>
        <w:t>in handling the crisis</w:t>
      </w:r>
      <w:r w:rsidR="00514F8D" w:rsidRPr="00514F8D">
        <w:rPr>
          <w:rFonts w:asciiTheme="majorBidi" w:hAnsiTheme="majorBidi" w:cs="Times New Roman"/>
          <w:sz w:val="24"/>
          <w:szCs w:val="24"/>
          <w:rtl/>
          <w:lang w:val="en-US"/>
        </w:rPr>
        <w:t>. הענקת סיוע צבאי וטכנולוגי ושמירת עוצמתה של ישראל מנציחה את ישיבתה בשטחים. ישראל מקבלת נשק מתוחכם שאפילו בעלי ברית אחרים של ארה"ב לא מקבלים. מבחינה זו, זו מחויבות להגן על כיבושיה ותכליתה להביא את הערבים, בסופו של</w:t>
      </w:r>
      <w:r w:rsidR="00514F8D">
        <w:rPr>
          <w:rFonts w:asciiTheme="majorBidi" w:hAnsiTheme="majorBidi" w:cs="Times New Roman"/>
          <w:sz w:val="24"/>
          <w:szCs w:val="24"/>
          <w:rtl/>
          <w:lang w:val="en-US"/>
        </w:rPr>
        <w:t xml:space="preserve"> דבר, להיכנע לדרישות הישראליות.</w:t>
      </w:r>
      <w:r w:rsidR="008B37D2">
        <w:rPr>
          <w:rStyle w:val="FootnoteReference"/>
          <w:rFonts w:asciiTheme="majorBidi" w:hAnsiTheme="majorBidi" w:cs="Times New Roman"/>
          <w:sz w:val="24"/>
          <w:szCs w:val="24"/>
          <w:rtl/>
          <w:lang w:val="en-US"/>
        </w:rPr>
        <w:footnoteReference w:id="81"/>
      </w:r>
      <w:r w:rsidR="00514F8D" w:rsidRPr="00514F8D">
        <w:rPr>
          <w:rFonts w:asciiTheme="majorBidi" w:hAnsiTheme="majorBidi" w:cs="Times New Roman"/>
          <w:sz w:val="24"/>
          <w:szCs w:val="24"/>
          <w:rtl/>
          <w:lang w:val="en-US"/>
        </w:rPr>
        <w:t xml:space="preserve"> מבחינת קיסינג'ר זה היה לא יותר מדקלום של עמדות מצריות שאפשר לקרוא עליהן בעיתונים.</w:t>
      </w:r>
      <w:r w:rsidR="005F4E55">
        <w:rPr>
          <w:rFonts w:asciiTheme="majorBidi" w:hAnsiTheme="majorBidi" w:cs="Times New Roman" w:hint="cs"/>
          <w:sz w:val="24"/>
          <w:szCs w:val="24"/>
          <w:rtl/>
          <w:lang w:val="en-US"/>
        </w:rPr>
        <w:t xml:space="preserve"> לנשיא הוא אומר, כי איסמעיל לא שינה את עמדתה של מצרים בשום נושא בסיסי והציג את עמדת מצרים המוכרת.</w:t>
      </w:r>
      <w:r w:rsidR="008B37D2">
        <w:rPr>
          <w:rStyle w:val="FootnoteReference"/>
          <w:rFonts w:asciiTheme="majorBidi" w:hAnsiTheme="majorBidi" w:cs="Times New Roman"/>
          <w:sz w:val="24"/>
          <w:szCs w:val="24"/>
          <w:rtl/>
          <w:lang w:val="en-US"/>
        </w:rPr>
        <w:footnoteReference w:id="82"/>
      </w:r>
      <w:r w:rsidR="00835743">
        <w:rPr>
          <w:rFonts w:asciiTheme="majorBidi" w:hAnsiTheme="majorBidi" w:cs="Times New Roman"/>
          <w:sz w:val="24"/>
          <w:szCs w:val="24"/>
          <w:lang w:val="en-US"/>
        </w:rPr>
        <w:t xml:space="preserve"> </w:t>
      </w:r>
      <w:r w:rsidR="00835743">
        <w:rPr>
          <w:rFonts w:asciiTheme="majorBidi" w:hAnsiTheme="majorBidi" w:cs="Times New Roman" w:hint="cs"/>
          <w:sz w:val="24"/>
          <w:szCs w:val="24"/>
          <w:rtl/>
          <w:lang w:val="en-US"/>
        </w:rPr>
        <w:t xml:space="preserve"> איסמעיל בא למעשה לבחון את כוונותיה של ארה"ב ולא כדי לדון באופן קונקרטי במרכיביו של הסכם מצרי-ישראלי אפשרי.</w:t>
      </w:r>
      <w:r w:rsidR="00835743">
        <w:rPr>
          <w:rStyle w:val="FootnoteReference"/>
          <w:rFonts w:asciiTheme="majorBidi" w:hAnsiTheme="majorBidi" w:cs="Times New Roman"/>
          <w:sz w:val="24"/>
          <w:szCs w:val="24"/>
          <w:rtl/>
          <w:lang w:val="en-US"/>
        </w:rPr>
        <w:footnoteReference w:id="83"/>
      </w:r>
    </w:p>
    <w:p w:rsidR="00514F8D" w:rsidRDefault="00731FE5" w:rsidP="00514F8D">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קיסינג'ר, לעניות דעתנו, לא נקט מדיניות של קיפאון מכוון , כפי שטוענים</w:t>
      </w:r>
      <w:r w:rsidR="00DA186D">
        <w:rPr>
          <w:rFonts w:asciiTheme="majorBidi" w:hAnsiTheme="majorBidi" w:cs="Times New Roman" w:hint="cs"/>
          <w:sz w:val="24"/>
          <w:szCs w:val="24"/>
          <w:rtl/>
          <w:lang w:val="en-US"/>
        </w:rPr>
        <w:t xml:space="preserve"> חוקרים</w:t>
      </w:r>
      <w:r w:rsidR="00B456C7">
        <w:rPr>
          <w:rFonts w:asciiTheme="majorBidi" w:hAnsiTheme="majorBidi" w:cs="Times New Roman" w:hint="cs"/>
          <w:sz w:val="24"/>
          <w:szCs w:val="24"/>
          <w:rtl/>
          <w:lang w:val="en-US"/>
        </w:rPr>
        <w:t>, אלא הוא הניח כי על פי המתווה שהציג איסמעיל לא נית</w:t>
      </w:r>
      <w:r w:rsidR="00DA186D">
        <w:rPr>
          <w:rFonts w:asciiTheme="majorBidi" w:hAnsiTheme="majorBidi" w:cs="Times New Roman" w:hint="cs"/>
          <w:sz w:val="24"/>
          <w:szCs w:val="24"/>
          <w:rtl/>
          <w:lang w:val="en-US"/>
        </w:rPr>
        <w:t>ן להתקדם בתהליך המדיני. הוא</w:t>
      </w:r>
      <w:r w:rsidR="00B456C7">
        <w:rPr>
          <w:rFonts w:asciiTheme="majorBidi" w:hAnsiTheme="majorBidi" w:cs="Times New Roman" w:hint="cs"/>
          <w:sz w:val="24"/>
          <w:szCs w:val="24"/>
          <w:rtl/>
          <w:lang w:val="en-US"/>
        </w:rPr>
        <w:t xml:space="preserve"> הבהיר לאיסמעיל כי האמריקאים אינם מסכימים,</w:t>
      </w:r>
    </w:p>
    <w:p w:rsidR="00B456C7" w:rsidRDefault="00B456C7" w:rsidP="00984FC5">
      <w:pPr>
        <w:bidi/>
        <w:spacing w:line="480" w:lineRule="auto"/>
        <w:ind w:left="680" w:right="680"/>
        <w:jc w:val="both"/>
        <w:rPr>
          <w:rFonts w:asciiTheme="majorBidi" w:hAnsiTheme="majorBidi" w:cs="Times New Roman"/>
          <w:sz w:val="24"/>
          <w:szCs w:val="24"/>
          <w:rtl/>
          <w:lang w:val="en-US"/>
        </w:rPr>
      </w:pPr>
      <w:r w:rsidRPr="00B456C7">
        <w:rPr>
          <w:rFonts w:asciiTheme="majorBidi" w:hAnsiTheme="majorBidi" w:cs="Times New Roman"/>
          <w:sz w:val="24"/>
          <w:szCs w:val="24"/>
          <w:lang w:val="en-US"/>
        </w:rPr>
        <w:t>That Israel should stay in occupation of Arab territory, but we do believe that the final borders should emerged from negotiations, direct or indirect, between Arabs and Israelis rather than have us write out the whole details of the settlement</w:t>
      </w:r>
      <w:r w:rsidR="008B37D2">
        <w:rPr>
          <w:rStyle w:val="FootnoteReference"/>
          <w:rFonts w:asciiTheme="majorBidi" w:hAnsiTheme="majorBidi" w:cs="Times New Roman"/>
          <w:sz w:val="24"/>
          <w:szCs w:val="24"/>
          <w:lang w:val="en-US"/>
        </w:rPr>
        <w:footnoteReference w:id="84"/>
      </w:r>
      <w:r w:rsidRPr="00B456C7">
        <w:rPr>
          <w:rFonts w:asciiTheme="majorBidi" w:hAnsiTheme="majorBidi" w:cs="Times New Roman"/>
          <w:sz w:val="24"/>
          <w:szCs w:val="24"/>
          <w:rtl/>
          <w:lang w:val="en-US"/>
        </w:rPr>
        <w:t xml:space="preserve">  </w:t>
      </w:r>
    </w:p>
    <w:p w:rsidR="00984FC5" w:rsidRDefault="00984FC5" w:rsidP="00447A3B">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מדיניותה של מצרים בדרישתה להתחייבות ישראלית לנסיגה מוחלטת למעשה מנציחה את המצב. הוא העלה את הרעיון של צעד</w:t>
      </w:r>
      <w:r w:rsidR="00DA186D">
        <w:rPr>
          <w:rFonts w:asciiTheme="majorBidi" w:hAnsiTheme="majorBidi" w:cs="Times New Roman" w:hint="cs"/>
          <w:sz w:val="24"/>
          <w:szCs w:val="24"/>
          <w:rtl/>
          <w:lang w:val="en-US"/>
        </w:rPr>
        <w:t xml:space="preserve"> אחר צעד,</w:t>
      </w:r>
      <w:r w:rsidRPr="00984FC5">
        <w:rPr>
          <w:rFonts w:asciiTheme="majorBidi" w:hAnsiTheme="majorBidi" w:cs="Times New Roman"/>
          <w:sz w:val="24"/>
          <w:szCs w:val="24"/>
          <w:rtl/>
          <w:lang w:val="en-US"/>
        </w:rPr>
        <w:t xml:space="preserve"> אשר במסגרתו תיסוג ישראל</w:t>
      </w:r>
      <w:r w:rsidR="00DA186D">
        <w:rPr>
          <w:rFonts w:asciiTheme="majorBidi" w:hAnsiTheme="majorBidi" w:cs="Times New Roman" w:hint="cs"/>
          <w:sz w:val="24"/>
          <w:szCs w:val="24"/>
          <w:rtl/>
          <w:lang w:val="en-US"/>
        </w:rPr>
        <w:t xml:space="preserve"> חלקית ודבר</w:t>
      </w:r>
      <w:r w:rsidRPr="00984FC5">
        <w:rPr>
          <w:rFonts w:asciiTheme="majorBidi" w:hAnsiTheme="majorBidi" w:cs="Times New Roman"/>
          <w:sz w:val="24"/>
          <w:szCs w:val="24"/>
          <w:rtl/>
          <w:lang w:val="en-US"/>
        </w:rPr>
        <w:t xml:space="preserve"> ייתן תנופה למהלך אשר בסופו, לפחות על פי תפיסת ארה"ב, תבצע ישראל נסיגה שייתכן ותסתיים בגבול הבינלאומי. בהכירו את החששות של הממשל המצרי שמא הסכם ביניים ע</w:t>
      </w:r>
      <w:r w:rsidR="003810B6">
        <w:rPr>
          <w:rFonts w:asciiTheme="majorBidi" w:hAnsiTheme="majorBidi" w:cs="Times New Roman"/>
          <w:sz w:val="24"/>
          <w:szCs w:val="24"/>
          <w:rtl/>
          <w:lang w:val="en-US"/>
        </w:rPr>
        <w:t>לול להיות קבוע הודיע קיסינג'ר</w:t>
      </w:r>
      <w:r w:rsidR="002430EC">
        <w:rPr>
          <w:rFonts w:asciiTheme="majorBidi" w:hAnsiTheme="majorBidi" w:cs="Times New Roman"/>
          <w:sz w:val="24"/>
          <w:szCs w:val="24"/>
          <w:rtl/>
          <w:lang w:val="en-US"/>
        </w:rPr>
        <w:t xml:space="preserve"> </w:t>
      </w:r>
      <w:r w:rsidR="003810B6">
        <w:rPr>
          <w:rFonts w:asciiTheme="majorBidi" w:hAnsiTheme="majorBidi" w:cs="Times New Roman" w:hint="cs"/>
          <w:sz w:val="24"/>
          <w:szCs w:val="24"/>
          <w:rtl/>
          <w:lang w:val="en-US"/>
        </w:rPr>
        <w:t>ל</w:t>
      </w:r>
      <w:r w:rsidR="002430EC">
        <w:rPr>
          <w:rFonts w:asciiTheme="majorBidi" w:hAnsiTheme="majorBidi" w:cs="Times New Roman"/>
          <w:sz w:val="24"/>
          <w:szCs w:val="24"/>
          <w:rtl/>
          <w:lang w:val="en-US"/>
        </w:rPr>
        <w:t>איסמעיל, כי הממשל האמריקא</w:t>
      </w:r>
      <w:r w:rsidRPr="00984FC5">
        <w:rPr>
          <w:rFonts w:asciiTheme="majorBidi" w:hAnsiTheme="majorBidi" w:cs="Times New Roman"/>
          <w:sz w:val="24"/>
          <w:szCs w:val="24"/>
          <w:rtl/>
          <w:lang w:val="en-US"/>
        </w:rPr>
        <w:t xml:space="preserve">י מוכן להצהיר בפומבי ובאופן שאינו משתמע לשתי פנים שהוא לא יראה בהסדר לפתיחת התעלה כהסדר סופי, </w:t>
      </w:r>
      <w:r w:rsidRPr="00984FC5">
        <w:rPr>
          <w:rFonts w:asciiTheme="majorBidi" w:hAnsiTheme="majorBidi" w:cs="Times New Roman"/>
          <w:sz w:val="24"/>
          <w:szCs w:val="24"/>
          <w:rtl/>
          <w:lang w:val="en-US"/>
        </w:rPr>
        <w:lastRenderedPageBreak/>
        <w:t>אלא צעד לקראת הסדר כזה. ארה"ב תבקש ממשלת ישראל להצהיר הצהרה דומה</w:t>
      </w:r>
      <w:r w:rsidR="00CC12C1">
        <w:rPr>
          <w:rFonts w:asciiTheme="majorBidi" w:hAnsiTheme="majorBidi" w:cs="Times New Roman"/>
          <w:sz w:val="24"/>
          <w:szCs w:val="24"/>
          <w:rtl/>
          <w:lang w:val="en-US"/>
        </w:rPr>
        <w:t>. התקדמות אמ</w:t>
      </w:r>
      <w:r w:rsidRPr="00984FC5">
        <w:rPr>
          <w:rFonts w:asciiTheme="majorBidi" w:hAnsiTheme="majorBidi" w:cs="Times New Roman"/>
          <w:sz w:val="24"/>
          <w:szCs w:val="24"/>
          <w:rtl/>
          <w:lang w:val="en-US"/>
        </w:rPr>
        <w:t>תית להסדר ביניים יכולה לבוא בתחילת 1974, ושנה לאחר מכן הסדר כולל.</w:t>
      </w:r>
      <w:r w:rsidR="00835743">
        <w:rPr>
          <w:rStyle w:val="FootnoteReference"/>
          <w:rFonts w:asciiTheme="majorBidi" w:hAnsiTheme="majorBidi" w:cs="Times New Roman"/>
          <w:sz w:val="24"/>
          <w:szCs w:val="24"/>
          <w:rtl/>
          <w:lang w:val="en-US"/>
        </w:rPr>
        <w:footnoteReference w:id="85"/>
      </w:r>
    </w:p>
    <w:p w:rsidR="00DF66AC" w:rsidRDefault="00DA186D" w:rsidP="00DF66AC">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מאיר </w:t>
      </w:r>
      <w:r w:rsidR="00402300">
        <w:rPr>
          <w:rFonts w:asciiTheme="majorBidi" w:hAnsiTheme="majorBidi" w:cs="Times New Roman" w:hint="cs"/>
          <w:sz w:val="24"/>
          <w:szCs w:val="24"/>
          <w:rtl/>
          <w:lang w:val="en-US"/>
        </w:rPr>
        <w:t>דחתה את התנאים לש</w:t>
      </w:r>
      <w:r>
        <w:rPr>
          <w:rFonts w:asciiTheme="majorBidi" w:hAnsiTheme="majorBidi" w:cs="Times New Roman" w:hint="cs"/>
          <w:sz w:val="24"/>
          <w:szCs w:val="24"/>
          <w:rtl/>
          <w:lang w:val="en-US"/>
        </w:rPr>
        <w:t>ל</w:t>
      </w:r>
      <w:r w:rsidR="00402300">
        <w:rPr>
          <w:rFonts w:asciiTheme="majorBidi" w:hAnsiTheme="majorBidi" w:cs="Times New Roman" w:hint="cs"/>
          <w:sz w:val="24"/>
          <w:szCs w:val="24"/>
          <w:rtl/>
          <w:lang w:val="en-US"/>
        </w:rPr>
        <w:t>ום שהציב השליח המצרי. היא הייתה נכונה לנהל מו"מ על הסדר חלקי לפתיחת התע</w:t>
      </w:r>
      <w:r>
        <w:rPr>
          <w:rFonts w:asciiTheme="majorBidi" w:hAnsiTheme="majorBidi" w:cs="Times New Roman" w:hint="cs"/>
          <w:sz w:val="24"/>
          <w:szCs w:val="24"/>
          <w:rtl/>
          <w:lang w:val="en-US"/>
        </w:rPr>
        <w:t>לה</w:t>
      </w:r>
      <w:r w:rsidR="00402300">
        <w:rPr>
          <w:rFonts w:asciiTheme="majorBidi" w:hAnsiTheme="majorBidi" w:cs="Times New Roman" w:hint="cs"/>
          <w:sz w:val="24"/>
          <w:szCs w:val="24"/>
          <w:rtl/>
          <w:lang w:val="en-US"/>
        </w:rPr>
        <w:t xml:space="preserve"> </w:t>
      </w:r>
      <w:r>
        <w:rPr>
          <w:rFonts w:asciiTheme="majorBidi" w:hAnsiTheme="majorBidi" w:cs="Times New Roman" w:hint="cs"/>
          <w:sz w:val="24"/>
          <w:szCs w:val="24"/>
          <w:rtl/>
          <w:lang w:val="en-US"/>
        </w:rPr>
        <w:t>ו</w:t>
      </w:r>
      <w:r w:rsidR="00402300">
        <w:rPr>
          <w:rFonts w:asciiTheme="majorBidi" w:hAnsiTheme="majorBidi" w:cs="Times New Roman" w:hint="cs"/>
          <w:sz w:val="24"/>
          <w:szCs w:val="24"/>
          <w:rtl/>
          <w:lang w:val="en-US"/>
        </w:rPr>
        <w:t xml:space="preserve">נכונות לראות בהסדר החלקי </w:t>
      </w:r>
      <w:r w:rsidR="00402300">
        <w:rPr>
          <w:rFonts w:asciiTheme="majorBidi" w:hAnsiTheme="majorBidi" w:cs="Times New Roman"/>
          <w:sz w:val="24"/>
          <w:szCs w:val="24"/>
          <w:lang w:val="en-US"/>
        </w:rPr>
        <w:t>as not being the end of the road</w:t>
      </w:r>
      <w:r w:rsidR="00402300">
        <w:rPr>
          <w:rFonts w:asciiTheme="majorBidi" w:hAnsiTheme="majorBidi" w:cs="Times New Roman" w:hint="cs"/>
          <w:sz w:val="24"/>
          <w:szCs w:val="24"/>
          <w:rtl/>
          <w:lang w:val="en-US"/>
        </w:rPr>
        <w:t>, וכי כל נסיגה על פי הסדר זה היא זמנית וכן נכונות להמשיך לנהל מו"מ לנסיגה לקו שייקבע על פי מו"מ זה.</w:t>
      </w:r>
      <w:r w:rsidR="00447A3B">
        <w:rPr>
          <w:rFonts w:asciiTheme="majorBidi" w:hAnsiTheme="majorBidi" w:cs="Times New Roman" w:hint="cs"/>
          <w:sz w:val="24"/>
          <w:szCs w:val="24"/>
          <w:rtl/>
          <w:lang w:val="en-US"/>
        </w:rPr>
        <w:t xml:space="preserve"> היא אמרה לקיסינג'ר כי הוא </w:t>
      </w:r>
      <w:r w:rsidR="002F3EED">
        <w:rPr>
          <w:rFonts w:asciiTheme="majorBidi" w:hAnsiTheme="majorBidi" w:cs="Times New Roman" w:hint="cs"/>
          <w:sz w:val="24"/>
          <w:szCs w:val="24"/>
          <w:rtl/>
          <w:lang w:val="en-US"/>
        </w:rPr>
        <w:t>ר</w:t>
      </w:r>
      <w:r w:rsidR="00447A3B">
        <w:rPr>
          <w:rFonts w:asciiTheme="majorBidi" w:hAnsiTheme="majorBidi" w:cs="Times New Roman" w:hint="cs"/>
          <w:sz w:val="24"/>
          <w:szCs w:val="24"/>
          <w:rtl/>
          <w:lang w:val="en-US"/>
        </w:rPr>
        <w:t>שאי לומר לשליח כי קו הנסיגה שאליו תיסוג ישראל בהסדר ביניים אין כוונה להפוך אותו לקו קבוע. זו למעשה המתכונת של צעד אחר צעד שהציע קיסינג'ר ובסופו של דבר סאדאת פעל על פי המתכונת הזו לאחר המלחמה.</w:t>
      </w:r>
      <w:r w:rsidR="00812DAB">
        <w:rPr>
          <w:rStyle w:val="FootnoteReference"/>
          <w:rFonts w:asciiTheme="majorBidi" w:hAnsiTheme="majorBidi" w:cs="Times New Roman"/>
          <w:sz w:val="24"/>
          <w:szCs w:val="24"/>
          <w:rtl/>
          <w:lang w:val="en-US"/>
        </w:rPr>
        <w:footnoteReference w:id="86"/>
      </w:r>
    </w:p>
    <w:p w:rsidR="00495B39" w:rsidRDefault="00447A3B" w:rsidP="00495B39">
      <w:pPr>
        <w:bidi/>
        <w:spacing w:line="480" w:lineRule="auto"/>
        <w:jc w:val="both"/>
        <w:rPr>
          <w:rFonts w:asciiTheme="majorBidi" w:hAnsiTheme="majorBidi" w:cs="Times New Roman"/>
          <w:sz w:val="24"/>
          <w:szCs w:val="24"/>
          <w:lang w:val="en-US"/>
        </w:rPr>
      </w:pPr>
      <w:r>
        <w:rPr>
          <w:rFonts w:asciiTheme="majorBidi" w:hAnsiTheme="majorBidi" w:cs="Times New Roman" w:hint="cs"/>
          <w:sz w:val="24"/>
          <w:szCs w:val="24"/>
          <w:rtl/>
          <w:lang w:val="en-US"/>
        </w:rPr>
        <w:t xml:space="preserve">מובן, </w:t>
      </w:r>
      <w:r w:rsidR="00DF66AC">
        <w:rPr>
          <w:rFonts w:asciiTheme="majorBidi" w:hAnsiTheme="majorBidi" w:cs="Times New Roman" w:hint="cs"/>
          <w:sz w:val="24"/>
          <w:szCs w:val="24"/>
          <w:rtl/>
          <w:lang w:val="en-US"/>
        </w:rPr>
        <w:t xml:space="preserve">שסאדאת לא הצליח להביא את האמריקאים ללחוץ על ישראל לקבל את תנאי השלום שהוא הציע. בשום תנאי לא היה מוכן לשבת לשולחן הדיונים, כל עוד ישראל יושבת על טריטוריות ערביות. לכן הדרך הסלולה הייתה מלחמה. מלחמה </w:t>
      </w:r>
      <w:r w:rsidR="00006CC2">
        <w:rPr>
          <w:rFonts w:asciiTheme="majorBidi" w:hAnsiTheme="majorBidi" w:cs="Times New Roman" w:hint="cs"/>
          <w:sz w:val="24"/>
          <w:szCs w:val="24"/>
          <w:rtl/>
          <w:lang w:val="en-US"/>
        </w:rPr>
        <w:t>ש</w:t>
      </w:r>
      <w:r w:rsidR="00DF66AC">
        <w:rPr>
          <w:rFonts w:asciiTheme="majorBidi" w:hAnsiTheme="majorBidi" w:cs="Times New Roman" w:hint="cs"/>
          <w:sz w:val="24"/>
          <w:szCs w:val="24"/>
          <w:rtl/>
          <w:lang w:val="en-US"/>
        </w:rPr>
        <w:t>היו לה שני צדדים</w:t>
      </w:r>
      <w:r w:rsidR="00006CC2">
        <w:rPr>
          <w:rFonts w:asciiTheme="majorBidi" w:hAnsiTheme="majorBidi" w:cs="Times New Roman" w:hint="cs"/>
          <w:sz w:val="24"/>
          <w:szCs w:val="24"/>
          <w:rtl/>
          <w:lang w:val="en-US"/>
        </w:rPr>
        <w:t xml:space="preserve">. </w:t>
      </w:r>
      <w:r w:rsidR="00DF66AC">
        <w:rPr>
          <w:rFonts w:asciiTheme="majorBidi" w:hAnsiTheme="majorBidi" w:cs="Times New Roman" w:hint="cs"/>
          <w:sz w:val="24"/>
          <w:szCs w:val="24"/>
          <w:rtl/>
          <w:lang w:val="en-US"/>
        </w:rPr>
        <w:t xml:space="preserve"> לכפות על האמריקאים, בסופו על ישראל</w:t>
      </w:r>
      <w:r w:rsidR="00006CC2">
        <w:rPr>
          <w:rFonts w:asciiTheme="majorBidi" w:hAnsiTheme="majorBidi" w:cs="Times New Roman" w:hint="cs"/>
          <w:sz w:val="24"/>
          <w:szCs w:val="24"/>
          <w:rtl/>
          <w:lang w:val="en-US"/>
        </w:rPr>
        <w:t>, להניע את התהליך המדיני להחזרת האדמות הערביות. ואולם בעיקר ניסיון למחוק את השפלת התבוסה של יוני 1967 שמצרים תוכל לנהל דיון, לא מעמדת השפלת אלא מעמדה שווה, אם לא</w:t>
      </w:r>
      <w:r w:rsidR="005F4E55">
        <w:rPr>
          <w:rFonts w:asciiTheme="majorBidi" w:hAnsiTheme="majorBidi" w:cs="Times New Roman" w:hint="cs"/>
          <w:sz w:val="24"/>
          <w:szCs w:val="24"/>
          <w:rtl/>
          <w:lang w:val="en-US"/>
        </w:rPr>
        <w:t xml:space="preserve"> מעמדה של</w:t>
      </w:r>
      <w:r w:rsidR="00006CC2">
        <w:rPr>
          <w:rFonts w:asciiTheme="majorBidi" w:hAnsiTheme="majorBidi" w:cs="Times New Roman" w:hint="cs"/>
          <w:sz w:val="24"/>
          <w:szCs w:val="24"/>
          <w:rtl/>
          <w:lang w:val="en-US"/>
        </w:rPr>
        <w:t xml:space="preserve"> מנצחת. בראיון שהעניקה רעייתו של סאדאת, </w:t>
      </w:r>
      <w:proofErr w:type="spellStart"/>
      <w:r w:rsidR="00006CC2">
        <w:rPr>
          <w:rFonts w:asciiTheme="majorBidi" w:hAnsiTheme="majorBidi" w:cs="Times New Roman" w:hint="cs"/>
          <w:sz w:val="24"/>
          <w:szCs w:val="24"/>
          <w:rtl/>
          <w:lang w:val="en-US"/>
        </w:rPr>
        <w:t>ג'יהאן</w:t>
      </w:r>
      <w:proofErr w:type="spellEnd"/>
      <w:r w:rsidR="00006CC2">
        <w:rPr>
          <w:rFonts w:asciiTheme="majorBidi" w:hAnsiTheme="majorBidi" w:cs="Times New Roman" w:hint="cs"/>
          <w:sz w:val="24"/>
          <w:szCs w:val="24"/>
          <w:rtl/>
          <w:lang w:val="en-US"/>
        </w:rPr>
        <w:t xml:space="preserve"> ציינה</w:t>
      </w:r>
      <w:r w:rsidR="00495B39">
        <w:rPr>
          <w:rFonts w:asciiTheme="majorBidi" w:hAnsiTheme="majorBidi" w:cs="Times New Roman" w:hint="cs"/>
          <w:sz w:val="24"/>
          <w:szCs w:val="24"/>
          <w:rtl/>
          <w:lang w:val="en-US"/>
        </w:rPr>
        <w:t xml:space="preserve"> כי,</w:t>
      </w:r>
      <w:r w:rsidR="005F4E55">
        <w:rPr>
          <w:rFonts w:asciiTheme="majorBidi" w:hAnsiTheme="majorBidi" w:cs="Times New Roman" w:hint="cs"/>
          <w:sz w:val="24"/>
          <w:szCs w:val="24"/>
          <w:rtl/>
          <w:lang w:val="en-US"/>
        </w:rPr>
        <w:t xml:space="preserve"> </w:t>
      </w:r>
    </w:p>
    <w:p w:rsidR="00402300" w:rsidRDefault="003810B6" w:rsidP="00495B39">
      <w:pPr>
        <w:bidi/>
        <w:spacing w:line="480" w:lineRule="auto"/>
        <w:ind w:left="680" w:right="680"/>
        <w:jc w:val="both"/>
        <w:rPr>
          <w:rFonts w:asciiTheme="majorBidi" w:hAnsiTheme="majorBidi" w:cs="Times New Roman"/>
          <w:sz w:val="24"/>
          <w:szCs w:val="24"/>
          <w:rtl/>
          <w:lang w:val="en-US"/>
        </w:rPr>
      </w:pPr>
      <w:r>
        <w:rPr>
          <w:rFonts w:asciiTheme="majorBidi" w:hAnsiTheme="majorBidi" w:cs="Times New Roman"/>
          <w:sz w:val="24"/>
          <w:szCs w:val="24"/>
          <w:lang w:val="en-US"/>
        </w:rPr>
        <w:t xml:space="preserve"> “T</w:t>
      </w:r>
      <w:r w:rsidR="005F4E55" w:rsidRPr="005F4E55">
        <w:rPr>
          <w:rFonts w:asciiTheme="majorBidi" w:hAnsiTheme="majorBidi" w:cs="Times New Roman"/>
          <w:sz w:val="24"/>
          <w:szCs w:val="24"/>
          <w:lang w:val="en-US"/>
        </w:rPr>
        <w:t xml:space="preserve">hose who insisted that Sadat had sought a genuine peace, prior to 1973” had got it wrong. “Sadat's goal”, she stated, was “to get a cease-fire and nothing else. Sadat not only needed another war, but he needed to win it in order to come to the negotiating table as Israel's equal. My husband was a </w:t>
      </w:r>
      <w:r w:rsidR="005F4E55" w:rsidRPr="005F4E55">
        <w:rPr>
          <w:rFonts w:asciiTheme="majorBidi" w:hAnsiTheme="majorBidi" w:cs="Times New Roman"/>
          <w:sz w:val="24"/>
          <w:szCs w:val="24"/>
          <w:lang w:val="en-US"/>
        </w:rPr>
        <w:lastRenderedPageBreak/>
        <w:t>man of peace, but as an Arab leader he would not, could not, negotiate with Israelis from a position of weakness or inferiority.”</w:t>
      </w:r>
      <w:r w:rsidR="00495B39">
        <w:rPr>
          <w:rStyle w:val="FootnoteReference"/>
          <w:rFonts w:asciiTheme="majorBidi" w:hAnsiTheme="majorBidi" w:cs="Times New Roman"/>
          <w:sz w:val="24"/>
          <w:szCs w:val="24"/>
          <w:lang w:val="en-US"/>
        </w:rPr>
        <w:footnoteReference w:id="87"/>
      </w:r>
      <w:r w:rsidR="005F4E55" w:rsidRPr="005F4E55">
        <w:rPr>
          <w:rFonts w:asciiTheme="majorBidi" w:hAnsiTheme="majorBidi" w:cs="Times New Roman"/>
          <w:sz w:val="24"/>
          <w:szCs w:val="24"/>
          <w:lang w:val="en-US"/>
        </w:rPr>
        <w:t xml:space="preserve"> </w:t>
      </w:r>
    </w:p>
    <w:p w:rsidR="004B45C1" w:rsidRDefault="00495B39" w:rsidP="00495B39">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לסיכום:</w:t>
      </w:r>
      <w:r w:rsidR="004E78F5">
        <w:rPr>
          <w:rFonts w:asciiTheme="majorBidi" w:hAnsiTheme="majorBidi" w:cs="Times New Roman"/>
          <w:sz w:val="24"/>
          <w:szCs w:val="24"/>
          <w:lang w:val="en-US"/>
        </w:rPr>
        <w:t xml:space="preserve"> </w:t>
      </w:r>
      <w:r w:rsidR="004E78F5">
        <w:rPr>
          <w:rFonts w:asciiTheme="majorBidi" w:hAnsiTheme="majorBidi" w:cs="Times New Roman" w:hint="cs"/>
          <w:sz w:val="24"/>
          <w:szCs w:val="24"/>
          <w:rtl/>
          <w:lang w:val="en-US"/>
        </w:rPr>
        <w:t xml:space="preserve"> </w:t>
      </w:r>
      <w:r w:rsidR="00657667">
        <w:rPr>
          <w:rFonts w:asciiTheme="majorBidi" w:hAnsiTheme="majorBidi" w:cs="Times New Roman" w:hint="cs"/>
          <w:sz w:val="24"/>
          <w:szCs w:val="24"/>
          <w:rtl/>
          <w:lang w:val="en-US"/>
        </w:rPr>
        <w:t xml:space="preserve">האם אכן ניתן להאשים את ראש הממשלה מאיר במדיניות שהובילה למלחמה? הטענות כלפיה שהיא דחתה כל יוזמה שהעלה הנשיא המצרי. סאדאת הביע נכונות בפברואר1971 לחתום על הסכם שלום עם ישראל, לאחר מכן הציע  לקדם הסדר חלקי לפתיחת התעלה ולבסוף ההצעה מרחיקת הלכת שהביא עמו היועץ לביטחון לאומי, </w:t>
      </w:r>
      <w:proofErr w:type="spellStart"/>
      <w:r w:rsidR="00657667">
        <w:rPr>
          <w:rFonts w:asciiTheme="majorBidi" w:hAnsiTheme="majorBidi" w:cs="Times New Roman" w:hint="cs"/>
          <w:sz w:val="24"/>
          <w:szCs w:val="24"/>
          <w:rtl/>
          <w:lang w:val="en-US"/>
        </w:rPr>
        <w:t>חאפז</w:t>
      </w:r>
      <w:proofErr w:type="spellEnd"/>
      <w:r w:rsidR="00657667">
        <w:rPr>
          <w:rFonts w:asciiTheme="majorBidi" w:hAnsiTheme="majorBidi" w:cs="Times New Roman" w:hint="cs"/>
          <w:sz w:val="24"/>
          <w:szCs w:val="24"/>
          <w:rtl/>
          <w:lang w:val="en-US"/>
        </w:rPr>
        <w:t xml:space="preserve"> איסמעיל במפגשים עם הנרי קיסינג'ר. מבחינה זו לא נותרה בידי סאדאת ברירה אל לפתוח במלחמה כדי להניע את הישראלים מהמדיניות הנוקשה שלהם</w:t>
      </w:r>
      <w:r w:rsidR="009D55F5">
        <w:rPr>
          <w:rFonts w:asciiTheme="majorBidi" w:hAnsiTheme="majorBidi" w:cs="Times New Roman" w:hint="cs"/>
          <w:sz w:val="24"/>
          <w:szCs w:val="24"/>
          <w:rtl/>
          <w:lang w:val="en-US"/>
        </w:rPr>
        <w:t>. ואולם בחינה מדוקדקת של המדיניות המצרית מצביע כי השלום שהציע סאדאת, הן בפברואר 1971 והן במהלך 1973, והן היוזמה להסדר חלקי היה מצב של שלום, או הפסקת הלחימה. שלום אמתי היה צריך לכלול</w:t>
      </w:r>
      <w:r w:rsidR="00272D15">
        <w:rPr>
          <w:rFonts w:asciiTheme="majorBidi" w:hAnsiTheme="majorBidi" w:cs="Times New Roman" w:hint="cs"/>
          <w:sz w:val="24"/>
          <w:szCs w:val="24"/>
          <w:rtl/>
          <w:lang w:val="en-US"/>
        </w:rPr>
        <w:t xml:space="preserve"> את פתרונה של הבעיה הפלסטינית, הסכם עם יתר מדינות ערב. זהו שלום שמוכתב באמצעות האמריקאים. לא נשקלה כל אפשרות של מו"מ</w:t>
      </w:r>
      <w:r w:rsidR="004B45C1">
        <w:rPr>
          <w:rFonts w:asciiTheme="majorBidi" w:hAnsiTheme="majorBidi" w:cs="Times New Roman" w:hint="cs"/>
          <w:sz w:val="24"/>
          <w:szCs w:val="24"/>
          <w:rtl/>
          <w:lang w:val="en-US"/>
        </w:rPr>
        <w:t xml:space="preserve"> ישיר עם ישראל שמבחינת המצרים זו תהייה השפלה.</w:t>
      </w:r>
    </w:p>
    <w:p w:rsidR="00495B39" w:rsidRDefault="004B45C1" w:rsidP="004B45C1">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t>מצרים הייתה נעולה בעמדות מדיניות ופסיכולוגיות שלא ניתנות להתרה בנסיבות שלאחר המלחמה. כמוה הייתה גם ישראל. מדיניותה של מאיר הייתה עמידה על מו"מ ללא כמעט כל פשרות. ואולם בניגוד לנשיא המצרי ממשלת ישראל בתקופתה לא נקטה יוזמות מדיניות</w:t>
      </w:r>
      <w:r w:rsidR="003B21C9">
        <w:rPr>
          <w:rFonts w:asciiTheme="majorBidi" w:hAnsiTheme="majorBidi" w:cs="Times New Roman" w:hint="cs"/>
          <w:sz w:val="24"/>
          <w:szCs w:val="24"/>
          <w:rtl/>
          <w:lang w:val="en-US"/>
        </w:rPr>
        <w:t xml:space="preserve"> כלשהן. הנכונות של סאדאת לחתום על הסכם שלום, למרות היותו מצב של שלום, הפתיע את הממשלה הישראלית, אבל מאיר נשארה נאמנה לקו של פתרון מדיני שניתן להשיגו רק במו"מ ישיר. ההסתמכות הייתה על עוצמה צבאית כדי להבהיר לצד השני, כי פתרון לא יכול לבוא על כפייה חיצונית אלא ישיבה לשולחן הדיונים. ג'וסף סיסקו, </w:t>
      </w:r>
      <w:r w:rsidR="003B21C9">
        <w:rPr>
          <w:rFonts w:asciiTheme="majorBidi" w:hAnsiTheme="majorBidi" w:cs="Times New Roman"/>
          <w:sz w:val="24"/>
          <w:szCs w:val="24"/>
          <w:lang w:val="en-US"/>
        </w:rPr>
        <w:t>assistance Secretary of State</w:t>
      </w:r>
      <w:r w:rsidR="003B21C9">
        <w:rPr>
          <w:rFonts w:asciiTheme="majorBidi" w:hAnsiTheme="majorBidi" w:cs="Times New Roman" w:hint="cs"/>
          <w:sz w:val="24"/>
          <w:szCs w:val="24"/>
          <w:rtl/>
          <w:lang w:val="en-US"/>
        </w:rPr>
        <w:t xml:space="preserve">, </w:t>
      </w:r>
      <w:r w:rsidR="00272D15">
        <w:rPr>
          <w:rFonts w:asciiTheme="majorBidi" w:hAnsiTheme="majorBidi" w:cs="Times New Roman" w:hint="cs"/>
          <w:sz w:val="24"/>
          <w:szCs w:val="24"/>
          <w:rtl/>
          <w:lang w:val="en-US"/>
        </w:rPr>
        <w:t xml:space="preserve"> </w:t>
      </w:r>
      <w:r w:rsidR="003B21C9">
        <w:rPr>
          <w:rFonts w:asciiTheme="majorBidi" w:hAnsiTheme="majorBidi" w:cs="Times New Roman" w:hint="cs"/>
          <w:sz w:val="24"/>
          <w:szCs w:val="24"/>
          <w:rtl/>
          <w:lang w:val="en-US"/>
        </w:rPr>
        <w:t>אמר באחת מפגישותיו עם הישראלים, כי החשיבה הישראלית מרוכזת על אסטרטגיה צבאית, אך נעדרת חשיבה פוליטית</w:t>
      </w:r>
      <w:r w:rsidR="002F3EED">
        <w:rPr>
          <w:rFonts w:asciiTheme="majorBidi" w:hAnsiTheme="majorBidi" w:cs="Times New Roman" w:hint="cs"/>
          <w:sz w:val="24"/>
          <w:szCs w:val="24"/>
          <w:rtl/>
          <w:lang w:val="en-US"/>
        </w:rPr>
        <w:t>.</w:t>
      </w:r>
      <w:r w:rsidR="003B21C9">
        <w:rPr>
          <w:rFonts w:asciiTheme="majorBidi" w:hAnsiTheme="majorBidi" w:cs="Times New Roman" w:hint="cs"/>
          <w:sz w:val="24"/>
          <w:szCs w:val="24"/>
          <w:rtl/>
          <w:lang w:val="en-US"/>
        </w:rPr>
        <w:t xml:space="preserve"> הוא ביקש</w:t>
      </w:r>
      <w:r w:rsidR="00096CB9">
        <w:rPr>
          <w:rFonts w:asciiTheme="majorBidi" w:hAnsiTheme="majorBidi" w:cs="Times New Roman" w:hint="cs"/>
          <w:sz w:val="24"/>
          <w:szCs w:val="24"/>
          <w:rtl/>
          <w:lang w:val="en-US"/>
        </w:rPr>
        <w:t xml:space="preserve"> </w:t>
      </w:r>
      <w:r w:rsidR="00096CB9">
        <w:rPr>
          <w:rFonts w:asciiTheme="majorBidi" w:hAnsiTheme="majorBidi" w:cs="Times New Roman"/>
          <w:sz w:val="24"/>
          <w:szCs w:val="24"/>
          <w:lang w:val="en-US"/>
        </w:rPr>
        <w:t>for an Israeli policy in political field equal in brilliance in that in military strategy</w:t>
      </w:r>
      <w:r w:rsidR="002F3EED">
        <w:rPr>
          <w:rStyle w:val="FootnoteReference"/>
          <w:rFonts w:asciiTheme="majorBidi" w:hAnsiTheme="majorBidi" w:cs="Times New Roman"/>
          <w:sz w:val="24"/>
          <w:szCs w:val="24"/>
          <w:lang w:val="en-US"/>
        </w:rPr>
        <w:footnoteReference w:id="88"/>
      </w:r>
      <w:r w:rsidR="00096CB9">
        <w:rPr>
          <w:rFonts w:asciiTheme="majorBidi" w:hAnsiTheme="majorBidi" w:cs="Times New Roman" w:hint="cs"/>
          <w:sz w:val="24"/>
          <w:szCs w:val="24"/>
          <w:rtl/>
          <w:lang w:val="en-US"/>
        </w:rPr>
        <w:t>.</w:t>
      </w:r>
    </w:p>
    <w:p w:rsidR="00096CB9" w:rsidRDefault="00096CB9" w:rsidP="00096CB9">
      <w:pPr>
        <w:bidi/>
        <w:spacing w:line="480" w:lineRule="auto"/>
        <w:jc w:val="both"/>
        <w:rPr>
          <w:rFonts w:asciiTheme="majorBidi" w:hAnsiTheme="majorBidi" w:cs="Times New Roman"/>
          <w:sz w:val="24"/>
          <w:szCs w:val="24"/>
          <w:rtl/>
          <w:lang w:val="en-US"/>
        </w:rPr>
      </w:pPr>
      <w:r>
        <w:rPr>
          <w:rFonts w:asciiTheme="majorBidi" w:hAnsiTheme="majorBidi" w:cs="Times New Roman" w:hint="cs"/>
          <w:sz w:val="24"/>
          <w:szCs w:val="24"/>
          <w:rtl/>
          <w:lang w:val="en-US"/>
        </w:rPr>
        <w:lastRenderedPageBreak/>
        <w:t xml:space="preserve">מלחמת אוקטובר 1973 היוותה את המהלומה שלה היו זקוקים שני הצדדים כדי לנוע אחד לקראת השני, שאם לא כן לא ניתן להבין את הנכונות המצרית לקבל את מדינות צעד אחר צעד של הנרי קיסינג'ר וכי צעד עומד בפני עצמו. את </w:t>
      </w:r>
      <w:r w:rsidR="00742FE1">
        <w:rPr>
          <w:rFonts w:asciiTheme="majorBidi" w:hAnsiTheme="majorBidi" w:cs="Times New Roman" w:hint="cs"/>
          <w:sz w:val="24"/>
          <w:szCs w:val="24"/>
          <w:rtl/>
          <w:lang w:val="en-US"/>
        </w:rPr>
        <w:t>ניהול המו"מ הישיר עם הישראלים בנוגע להפרדת כוחות לאחר המלחמה ונכונות ישראל לסגת מקו התעלה ולאפשר לכוחות מצרים וכלי נשק לחצות לערב המזרחי שלה. לאחר הפרדת הכוחות נחתם הסכם סיני 2 ולבסוף הסכם השלום של מרס 1979. ישראל החזירה את כל חצי האי סיני, תמורת</w:t>
      </w:r>
      <w:r w:rsidR="00AF6D8C">
        <w:rPr>
          <w:rFonts w:asciiTheme="majorBidi" w:hAnsiTheme="majorBidi" w:cs="Times New Roman" w:hint="cs"/>
          <w:sz w:val="24"/>
          <w:szCs w:val="24"/>
          <w:rtl/>
          <w:lang w:val="en-US"/>
        </w:rPr>
        <w:t xml:space="preserve"> </w:t>
      </w:r>
      <w:r w:rsidR="00742FE1">
        <w:rPr>
          <w:rFonts w:asciiTheme="majorBidi" w:hAnsiTheme="majorBidi" w:cs="Times New Roman" w:hint="cs"/>
          <w:sz w:val="24"/>
          <w:szCs w:val="24"/>
          <w:rtl/>
          <w:lang w:val="en-US"/>
        </w:rPr>
        <w:t>שלום שכלל את כל המרכיבים של יחסי בין מדינות החיות בשלום. יתר על כן, ההסכם היה מנותק ממדינות ערביות אחרות ובלי שבאה באורח סופי פתרונה של הבעיה הפלסטינ</w:t>
      </w:r>
      <w:r w:rsidR="002E1EC4">
        <w:rPr>
          <w:rFonts w:asciiTheme="majorBidi" w:hAnsiTheme="majorBidi" w:cs="Times New Roman" w:hint="cs"/>
          <w:sz w:val="24"/>
          <w:szCs w:val="24"/>
          <w:rtl/>
          <w:lang w:val="en-US"/>
        </w:rPr>
        <w:t>י</w:t>
      </w:r>
      <w:r w:rsidR="00742FE1">
        <w:rPr>
          <w:rFonts w:asciiTheme="majorBidi" w:hAnsiTheme="majorBidi" w:cs="Times New Roman" w:hint="cs"/>
          <w:sz w:val="24"/>
          <w:szCs w:val="24"/>
          <w:rtl/>
          <w:lang w:val="en-US"/>
        </w:rPr>
        <w:t xml:space="preserve">ת.  </w:t>
      </w:r>
    </w:p>
    <w:p w:rsidR="00272D15" w:rsidRDefault="00272D15" w:rsidP="00272D15">
      <w:pPr>
        <w:bidi/>
        <w:spacing w:line="480" w:lineRule="auto"/>
        <w:jc w:val="both"/>
        <w:rPr>
          <w:rFonts w:asciiTheme="majorBidi" w:hAnsiTheme="majorBidi" w:cs="Times New Roman"/>
          <w:sz w:val="24"/>
          <w:szCs w:val="24"/>
          <w:rtl/>
          <w:lang w:val="en-US"/>
        </w:rPr>
      </w:pPr>
    </w:p>
    <w:p w:rsidR="00B456C7" w:rsidRDefault="00B456C7" w:rsidP="00984FC5">
      <w:pPr>
        <w:bidi/>
        <w:spacing w:line="480" w:lineRule="auto"/>
        <w:ind w:left="680" w:right="680"/>
        <w:jc w:val="both"/>
        <w:rPr>
          <w:rFonts w:asciiTheme="majorBidi" w:hAnsiTheme="majorBidi" w:cs="Times New Roman"/>
          <w:sz w:val="24"/>
          <w:szCs w:val="24"/>
          <w:lang w:val="en-US"/>
        </w:rPr>
      </w:pPr>
    </w:p>
    <w:p w:rsidR="00C60762" w:rsidRDefault="00C60762" w:rsidP="00E05922">
      <w:pPr>
        <w:bidi/>
        <w:spacing w:line="480" w:lineRule="auto"/>
        <w:jc w:val="both"/>
        <w:rPr>
          <w:rFonts w:asciiTheme="majorBidi" w:hAnsiTheme="majorBidi" w:cs="Times New Roman"/>
          <w:sz w:val="24"/>
          <w:szCs w:val="24"/>
          <w:lang w:val="en-US"/>
        </w:rPr>
      </w:pPr>
    </w:p>
    <w:p w:rsidR="0019499F" w:rsidRPr="00F83272" w:rsidRDefault="0019499F" w:rsidP="00F83272">
      <w:pPr>
        <w:bidi/>
        <w:spacing w:line="480" w:lineRule="auto"/>
        <w:jc w:val="both"/>
        <w:rPr>
          <w:rFonts w:asciiTheme="majorBidi" w:hAnsiTheme="majorBidi" w:cs="Times New Roman"/>
          <w:sz w:val="24"/>
          <w:szCs w:val="24"/>
          <w:rtl/>
          <w:lang w:val="en-US"/>
        </w:rPr>
      </w:pPr>
    </w:p>
    <w:sectPr w:rsidR="0019499F" w:rsidRPr="00F8327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42" w:rsidRDefault="00D80442" w:rsidP="003D5233">
      <w:pPr>
        <w:spacing w:after="0" w:line="240" w:lineRule="auto"/>
      </w:pPr>
      <w:r>
        <w:separator/>
      </w:r>
    </w:p>
  </w:endnote>
  <w:endnote w:type="continuationSeparator" w:id="0">
    <w:p w:rsidR="00D80442" w:rsidRDefault="00D80442" w:rsidP="003D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45" w:rsidRDefault="00710E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45" w:rsidRDefault="00710E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45" w:rsidRDefault="00710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42" w:rsidRDefault="00D80442" w:rsidP="003D5233">
      <w:pPr>
        <w:spacing w:after="0" w:line="240" w:lineRule="auto"/>
      </w:pPr>
      <w:r>
        <w:separator/>
      </w:r>
    </w:p>
  </w:footnote>
  <w:footnote w:type="continuationSeparator" w:id="0">
    <w:p w:rsidR="00D80442" w:rsidRDefault="00D80442" w:rsidP="003D5233">
      <w:pPr>
        <w:spacing w:after="0" w:line="240" w:lineRule="auto"/>
      </w:pPr>
      <w:r>
        <w:continuationSeparator/>
      </w:r>
    </w:p>
  </w:footnote>
  <w:footnote w:id="1">
    <w:p w:rsidR="00710E45" w:rsidRPr="00954CD0" w:rsidRDefault="00710E45">
      <w:pPr>
        <w:pStyle w:val="FootnoteText"/>
        <w:rPr>
          <w:rFonts w:asciiTheme="majorBidi" w:hAnsiTheme="majorBidi" w:cstheme="majorBidi"/>
          <w:rtl/>
        </w:rPr>
      </w:pPr>
      <w:r>
        <w:rPr>
          <w:rStyle w:val="FootnoteReference"/>
        </w:rPr>
        <w:footnoteRef/>
      </w:r>
      <w:r>
        <w:t xml:space="preserve"> </w:t>
      </w:r>
      <w:r>
        <w:rPr>
          <w:rFonts w:asciiTheme="majorBidi" w:hAnsiTheme="majorBidi" w:cstheme="majorBidi"/>
        </w:rPr>
        <w:t xml:space="preserve">G. Yossi, </w:t>
      </w:r>
      <w:r>
        <w:rPr>
          <w:rFonts w:asciiTheme="majorBidi" w:hAnsiTheme="majorBidi" w:cstheme="majorBidi"/>
          <w:i/>
          <w:iCs/>
        </w:rPr>
        <w:t xml:space="preserve">Golda, Biography </w:t>
      </w:r>
      <w:r>
        <w:rPr>
          <w:rFonts w:asciiTheme="majorBidi" w:hAnsiTheme="majorBidi" w:cstheme="majorBidi"/>
        </w:rPr>
        <w:t xml:space="preserve">[in </w:t>
      </w:r>
      <w:r w:rsidRPr="00954CD0">
        <w:rPr>
          <w:rFonts w:asciiTheme="majorBidi" w:hAnsiTheme="majorBidi" w:cstheme="majorBidi"/>
        </w:rPr>
        <w:t>Hebrew</w:t>
      </w:r>
      <w:r>
        <w:rPr>
          <w:rFonts w:asciiTheme="majorBidi" w:hAnsiTheme="majorBidi" w:cstheme="majorBidi"/>
        </w:rPr>
        <w:t>]</w:t>
      </w:r>
      <w:r w:rsidRPr="00954CD0">
        <w:rPr>
          <w:rFonts w:asciiTheme="majorBidi" w:hAnsiTheme="majorBidi" w:cstheme="majorBidi"/>
        </w:rPr>
        <w:t xml:space="preserve"> </w:t>
      </w:r>
      <w:r>
        <w:rPr>
          <w:rFonts w:asciiTheme="majorBidi" w:hAnsiTheme="majorBidi" w:cstheme="majorBidi"/>
        </w:rPr>
        <w:t>(</w:t>
      </w:r>
      <w:r w:rsidRPr="00954CD0">
        <w:rPr>
          <w:rFonts w:asciiTheme="majorBidi" w:hAnsiTheme="majorBidi" w:cstheme="majorBidi"/>
        </w:rPr>
        <w:t>Jeru</w:t>
      </w:r>
      <w:r>
        <w:rPr>
          <w:rFonts w:asciiTheme="majorBidi" w:hAnsiTheme="majorBidi" w:cstheme="majorBidi"/>
        </w:rPr>
        <w:t xml:space="preserve">salem: Mossad </w:t>
      </w:r>
      <w:proofErr w:type="spellStart"/>
      <w:r>
        <w:rPr>
          <w:rFonts w:asciiTheme="majorBidi" w:hAnsiTheme="majorBidi" w:cstheme="majorBidi"/>
        </w:rPr>
        <w:t>Bialik</w:t>
      </w:r>
      <w:proofErr w:type="spellEnd"/>
      <w:r>
        <w:rPr>
          <w:rFonts w:asciiTheme="majorBidi" w:hAnsiTheme="majorBidi" w:cstheme="majorBidi"/>
        </w:rPr>
        <w:t xml:space="preserve">, 2012), pp. </w:t>
      </w:r>
      <w:r w:rsidRPr="00954CD0">
        <w:rPr>
          <w:rFonts w:asciiTheme="majorBidi" w:hAnsiTheme="majorBidi" w:cstheme="majorBidi"/>
        </w:rPr>
        <w:t>89,</w:t>
      </w:r>
      <w:r>
        <w:rPr>
          <w:rFonts w:asciiTheme="majorBidi" w:hAnsiTheme="majorBidi" w:cstheme="majorBidi"/>
        </w:rPr>
        <w:t xml:space="preserve"> 544.</w:t>
      </w:r>
    </w:p>
  </w:footnote>
  <w:footnote w:id="2">
    <w:p w:rsidR="00710E45" w:rsidRPr="000E0033" w:rsidRDefault="00710E45" w:rsidP="000E0033">
      <w:pPr>
        <w:pStyle w:val="FootnoteText"/>
        <w:rPr>
          <w:rtl/>
        </w:rPr>
      </w:pPr>
      <w:r>
        <w:rPr>
          <w:rStyle w:val="FootnoteReference"/>
        </w:rPr>
        <w:footnoteRef/>
      </w:r>
      <w:r>
        <w:t xml:space="preserve"> A. </w:t>
      </w:r>
      <w:proofErr w:type="spellStart"/>
      <w:r>
        <w:t>Shlaim</w:t>
      </w:r>
      <w:proofErr w:type="spellEnd"/>
      <w:r>
        <w:t xml:space="preserve">, </w:t>
      </w:r>
      <w:r>
        <w:rPr>
          <w:i/>
          <w:iCs/>
        </w:rPr>
        <w:t xml:space="preserve">The Iron Wall: Israel and the Arab World </w:t>
      </w:r>
      <w:r>
        <w:rPr>
          <w:rFonts w:cstheme="minorHAnsi"/>
        </w:rPr>
        <w:t>[</w:t>
      </w:r>
      <w:r>
        <w:t xml:space="preserve">in </w:t>
      </w:r>
      <w:r w:rsidRPr="00046255">
        <w:t>Hebrew</w:t>
      </w:r>
      <w:r>
        <w:rPr>
          <w:rFonts w:cstheme="minorHAnsi"/>
        </w:rPr>
        <w:t>]</w:t>
      </w:r>
      <w:r w:rsidRPr="00046255">
        <w:t xml:space="preserve"> </w:t>
      </w:r>
      <w:r>
        <w:t>(</w:t>
      </w:r>
      <w:r w:rsidRPr="00046255">
        <w:t xml:space="preserve">Tel Aviv: </w:t>
      </w:r>
      <w:proofErr w:type="spellStart"/>
      <w:r w:rsidRPr="00046255">
        <w:t>Sifriat</w:t>
      </w:r>
      <w:proofErr w:type="spellEnd"/>
      <w:r w:rsidRPr="00046255">
        <w:t xml:space="preserve"> </w:t>
      </w:r>
      <w:proofErr w:type="spellStart"/>
      <w:r w:rsidRPr="00046255">
        <w:t>Aliyat</w:t>
      </w:r>
      <w:proofErr w:type="spellEnd"/>
      <w:r w:rsidRPr="00046255">
        <w:t xml:space="preserve"> Gag, 2005), pp. 282-284, and </w:t>
      </w:r>
      <w:r>
        <w:rPr>
          <w:i/>
          <w:iCs/>
        </w:rPr>
        <w:t xml:space="preserve">Lion of Jordan; the Life of King Hussein in War and Peace </w:t>
      </w:r>
      <w:r>
        <w:rPr>
          <w:rFonts w:cstheme="minorHAnsi"/>
        </w:rPr>
        <w:t>[</w:t>
      </w:r>
      <w:r>
        <w:t xml:space="preserve">in </w:t>
      </w:r>
      <w:r w:rsidRPr="001449E0">
        <w:t>Hebrew</w:t>
      </w:r>
      <w:r>
        <w:rPr>
          <w:rFonts w:cstheme="minorHAnsi"/>
        </w:rPr>
        <w:t>]</w:t>
      </w:r>
      <w:r w:rsidRPr="001449E0">
        <w:t xml:space="preserve"> </w:t>
      </w:r>
      <w:r>
        <w:t>(</w:t>
      </w:r>
      <w:r w:rsidRPr="001449E0">
        <w:t xml:space="preserve">Or Yehuda: </w:t>
      </w:r>
      <w:proofErr w:type="spellStart"/>
      <w:r w:rsidRPr="001449E0">
        <w:t>Dvir</w:t>
      </w:r>
      <w:proofErr w:type="spellEnd"/>
      <w:r w:rsidRPr="001449E0">
        <w:t>, 2009), p. 52.</w:t>
      </w:r>
      <w:r w:rsidR="000E0033">
        <w:t xml:space="preserve"> See also, </w:t>
      </w:r>
      <w:r>
        <w:t xml:space="preserve">Y. </w:t>
      </w:r>
      <w:proofErr w:type="spellStart"/>
      <w:r>
        <w:t>Weits</w:t>
      </w:r>
      <w:proofErr w:type="spellEnd"/>
      <w:r>
        <w:t xml:space="preserve">, ‘Golda Meir, Israel’s Forth Prime Minister (1969-74)’, </w:t>
      </w:r>
      <w:r>
        <w:rPr>
          <w:i/>
          <w:iCs/>
        </w:rPr>
        <w:t>Middle Eastern Studies, vol.</w:t>
      </w:r>
      <w:r>
        <w:t>47: no.1 (2011), p. 54</w:t>
      </w:r>
      <w:r>
        <w:rPr>
          <w:lang w:val="en-US"/>
        </w:rPr>
        <w:t>;</w:t>
      </w:r>
      <w:r>
        <w:rPr>
          <w:rFonts w:asciiTheme="majorBidi" w:hAnsiTheme="majorBidi" w:cstheme="majorBidi"/>
          <w:lang w:val="en-US"/>
        </w:rPr>
        <w:t xml:space="preserve"> D. </w:t>
      </w:r>
      <w:proofErr w:type="spellStart"/>
      <w:r>
        <w:rPr>
          <w:rFonts w:asciiTheme="majorBidi" w:hAnsiTheme="majorBidi" w:cstheme="majorBidi"/>
          <w:lang w:val="en-US"/>
        </w:rPr>
        <w:t>Bably</w:t>
      </w:r>
      <w:proofErr w:type="spellEnd"/>
      <w:r>
        <w:rPr>
          <w:rFonts w:asciiTheme="majorBidi" w:hAnsiTheme="majorBidi" w:cstheme="majorBidi"/>
          <w:lang w:val="en-US"/>
        </w:rPr>
        <w:t xml:space="preserve">, </w:t>
      </w:r>
      <w:r>
        <w:rPr>
          <w:rFonts w:asciiTheme="majorBidi" w:hAnsiTheme="majorBidi" w:cstheme="majorBidi"/>
          <w:i/>
          <w:iCs/>
          <w:lang w:val="en-US"/>
        </w:rPr>
        <w:t>Dreams and Missed Opportunities</w:t>
      </w:r>
      <w:r>
        <w:rPr>
          <w:rFonts w:asciiTheme="majorBidi" w:hAnsiTheme="majorBidi" w:cstheme="majorBidi"/>
          <w:lang w:val="en-US"/>
        </w:rPr>
        <w:t xml:space="preserve"> [in Hebrew] (Jerusalem: Carmel, 2002), p. 89.</w:t>
      </w:r>
    </w:p>
  </w:footnote>
  <w:footnote w:id="3">
    <w:p w:rsidR="00710E45" w:rsidRPr="001B33DC" w:rsidRDefault="00710E45" w:rsidP="00BB5C69">
      <w:pPr>
        <w:pStyle w:val="FootnoteText"/>
        <w:jc w:val="both"/>
        <w:rPr>
          <w:lang w:val="en-US"/>
        </w:rPr>
      </w:pPr>
      <w:r>
        <w:rPr>
          <w:rStyle w:val="FootnoteReference"/>
        </w:rPr>
        <w:footnoteRef/>
      </w:r>
      <w:r>
        <w:t xml:space="preserve"> U. </w:t>
      </w:r>
      <w:r>
        <w:rPr>
          <w:lang w:val="en-US"/>
        </w:rPr>
        <w:t xml:space="preserve">Bar-Joseph, </w:t>
      </w:r>
      <w:r>
        <w:rPr>
          <w:i/>
          <w:iCs/>
          <w:lang w:val="en-US"/>
        </w:rPr>
        <w:t xml:space="preserve">The Watchman Fell Asleep: The Surprise of Yom Kippur and its Sources </w:t>
      </w:r>
      <w:r>
        <w:rPr>
          <w:rFonts w:cstheme="minorHAnsi"/>
          <w:i/>
          <w:iCs/>
          <w:lang w:val="en-US"/>
        </w:rPr>
        <w:t>[</w:t>
      </w:r>
      <w:r>
        <w:rPr>
          <w:i/>
          <w:iCs/>
          <w:lang w:val="en-US"/>
        </w:rPr>
        <w:t>in Hebrew</w:t>
      </w:r>
      <w:r>
        <w:rPr>
          <w:rFonts w:cstheme="minorHAnsi"/>
          <w:i/>
          <w:iCs/>
          <w:lang w:val="en-US"/>
        </w:rPr>
        <w:t>]</w:t>
      </w:r>
      <w:r>
        <w:rPr>
          <w:i/>
          <w:iCs/>
          <w:lang w:val="en-US"/>
        </w:rPr>
        <w:t xml:space="preserve"> (Or </w:t>
      </w:r>
      <w:proofErr w:type="spellStart"/>
      <w:r>
        <w:rPr>
          <w:i/>
          <w:iCs/>
          <w:lang w:val="en-US"/>
        </w:rPr>
        <w:t>Yeuda</w:t>
      </w:r>
      <w:proofErr w:type="spellEnd"/>
      <w:r>
        <w:rPr>
          <w:i/>
          <w:iCs/>
          <w:lang w:val="en-US"/>
        </w:rPr>
        <w:t xml:space="preserve">: </w:t>
      </w:r>
      <w:proofErr w:type="spellStart"/>
      <w:r>
        <w:rPr>
          <w:i/>
          <w:iCs/>
          <w:lang w:val="en-US"/>
        </w:rPr>
        <w:t>Dvir</w:t>
      </w:r>
      <w:proofErr w:type="spellEnd"/>
      <w:r>
        <w:rPr>
          <w:i/>
          <w:iCs/>
          <w:lang w:val="en-US"/>
        </w:rPr>
        <w:t>, 2013)</w:t>
      </w:r>
      <w:r w:rsidR="000E0033">
        <w:rPr>
          <w:lang w:val="en-US"/>
        </w:rPr>
        <w:t>, pp. 14-15, and ‘Last Chance</w:t>
      </w:r>
      <w:r>
        <w:rPr>
          <w:lang w:val="en-US"/>
        </w:rPr>
        <w:t xml:space="preserve"> to Avoid War: Sadat’s Peace Initiative of February 1973 and its Failure’, </w:t>
      </w:r>
      <w:r>
        <w:rPr>
          <w:i/>
          <w:iCs/>
          <w:lang w:val="en-US"/>
        </w:rPr>
        <w:t xml:space="preserve">Journal of Cotemporary History, </w:t>
      </w:r>
      <w:r>
        <w:rPr>
          <w:lang w:val="en-US"/>
        </w:rPr>
        <w:t>vol. 41, no. 3 (2006), pp. 545-546.</w:t>
      </w:r>
      <w:r>
        <w:rPr>
          <w:rFonts w:hint="cs"/>
          <w:rtl/>
          <w:lang w:val="en-US"/>
        </w:rPr>
        <w:t xml:space="preserve"> </w:t>
      </w:r>
      <w:r>
        <w:rPr>
          <w:lang w:val="en-US"/>
        </w:rPr>
        <w:t xml:space="preserve">See also, G. </w:t>
      </w:r>
      <w:proofErr w:type="spellStart"/>
      <w:r>
        <w:rPr>
          <w:lang w:val="en-US"/>
        </w:rPr>
        <w:t>Ya'acobi</w:t>
      </w:r>
      <w:proofErr w:type="spellEnd"/>
      <w:r>
        <w:rPr>
          <w:lang w:val="en-US"/>
        </w:rPr>
        <w:t>, on</w:t>
      </w:r>
      <w:r w:rsidRPr="002248EF">
        <w:rPr>
          <w:i/>
          <w:iCs/>
          <w:lang w:val="en-US"/>
        </w:rPr>
        <w:t xml:space="preserve"> the Razor's Edge</w:t>
      </w:r>
      <w:r w:rsidRPr="0041349F">
        <w:rPr>
          <w:lang w:val="en-US"/>
        </w:rPr>
        <w:t xml:space="preserve"> [in Hebrew] (Tel A</w:t>
      </w:r>
      <w:r>
        <w:rPr>
          <w:lang w:val="en-US"/>
        </w:rPr>
        <w:t xml:space="preserve">viv: </w:t>
      </w:r>
      <w:proofErr w:type="spellStart"/>
      <w:r>
        <w:rPr>
          <w:lang w:val="en-US"/>
        </w:rPr>
        <w:t>Idanim</w:t>
      </w:r>
      <w:proofErr w:type="spellEnd"/>
      <w:r>
        <w:rPr>
          <w:lang w:val="en-US"/>
        </w:rPr>
        <w:t>, 1989), pp.</w:t>
      </w:r>
      <w:r>
        <w:rPr>
          <w:i/>
          <w:iCs/>
          <w:lang w:val="en-US"/>
        </w:rPr>
        <w:t xml:space="preserve"> 174-175; Y. </w:t>
      </w:r>
      <w:proofErr w:type="spellStart"/>
      <w:r w:rsidR="00500D77">
        <w:rPr>
          <w:lang w:val="en-US"/>
        </w:rPr>
        <w:t>Beilin</w:t>
      </w:r>
      <w:proofErr w:type="spellEnd"/>
      <w:r w:rsidR="00500D77">
        <w:rPr>
          <w:lang w:val="en-US"/>
        </w:rPr>
        <w:t>,</w:t>
      </w:r>
      <w:r>
        <w:rPr>
          <w:i/>
          <w:iCs/>
          <w:lang w:val="en-US"/>
        </w:rPr>
        <w:t xml:space="preserve"> The Price of Unity </w:t>
      </w:r>
      <w:r>
        <w:rPr>
          <w:rFonts w:cstheme="minorHAnsi"/>
          <w:i/>
          <w:iCs/>
          <w:lang w:val="en-US"/>
        </w:rPr>
        <w:t>[</w:t>
      </w:r>
      <w:r>
        <w:rPr>
          <w:i/>
          <w:iCs/>
          <w:lang w:val="en-US"/>
        </w:rPr>
        <w:t>in Hebrew</w:t>
      </w:r>
      <w:r>
        <w:rPr>
          <w:rFonts w:cstheme="minorHAnsi"/>
          <w:i/>
          <w:iCs/>
          <w:lang w:val="en-US"/>
        </w:rPr>
        <w:t>]</w:t>
      </w:r>
      <w:r>
        <w:rPr>
          <w:i/>
          <w:iCs/>
          <w:lang w:val="en-US"/>
        </w:rPr>
        <w:t xml:space="preserve"> (Ramat </w:t>
      </w:r>
      <w:proofErr w:type="spellStart"/>
      <w:r>
        <w:rPr>
          <w:i/>
          <w:iCs/>
          <w:lang w:val="en-US"/>
        </w:rPr>
        <w:t>Gan</w:t>
      </w:r>
      <w:proofErr w:type="spellEnd"/>
      <w:r>
        <w:rPr>
          <w:i/>
          <w:iCs/>
          <w:lang w:val="en-US"/>
        </w:rPr>
        <w:t xml:space="preserve">: </w:t>
      </w:r>
      <w:proofErr w:type="spellStart"/>
      <w:r>
        <w:rPr>
          <w:i/>
          <w:iCs/>
          <w:lang w:val="en-US"/>
        </w:rPr>
        <w:t>Revivim</w:t>
      </w:r>
      <w:proofErr w:type="spellEnd"/>
      <w:r>
        <w:rPr>
          <w:i/>
          <w:iCs/>
          <w:lang w:val="en-US"/>
        </w:rPr>
        <w:t>, 1985)</w:t>
      </w:r>
      <w:r>
        <w:rPr>
          <w:lang w:val="en-US"/>
        </w:rPr>
        <w:t>, pp. 116-154.</w:t>
      </w:r>
    </w:p>
  </w:footnote>
  <w:footnote w:id="4">
    <w:p w:rsidR="00710E45" w:rsidRPr="00BB5C69" w:rsidRDefault="00710E45" w:rsidP="00BB5C69">
      <w:pPr>
        <w:pStyle w:val="FootnoteText"/>
        <w:jc w:val="both"/>
        <w:rPr>
          <w:rFonts w:asciiTheme="majorBidi" w:hAnsiTheme="majorBidi" w:cstheme="majorBidi"/>
          <w:rtl/>
          <w:lang w:val="en-US"/>
        </w:rPr>
      </w:pPr>
      <w:r>
        <w:rPr>
          <w:rStyle w:val="FootnoteReference"/>
        </w:rPr>
        <w:footnoteRef/>
      </w:r>
      <w:r>
        <w:t xml:space="preserve"> Y. </w:t>
      </w:r>
      <w:proofErr w:type="spellStart"/>
      <w:r>
        <w:rPr>
          <w:lang w:val="en-US"/>
        </w:rPr>
        <w:t>Kipnis</w:t>
      </w:r>
      <w:proofErr w:type="spellEnd"/>
      <w:r>
        <w:rPr>
          <w:lang w:val="en-US"/>
        </w:rPr>
        <w:t>,</w:t>
      </w:r>
      <w:r w:rsidRPr="00147C6C">
        <w:rPr>
          <w:rFonts w:asciiTheme="majorBidi" w:hAnsiTheme="majorBidi" w:cstheme="majorBidi"/>
        </w:rPr>
        <w:t xml:space="preserve"> </w:t>
      </w:r>
      <w:r>
        <w:rPr>
          <w:rFonts w:asciiTheme="majorBidi" w:hAnsiTheme="majorBidi" w:cstheme="majorBidi"/>
          <w:i/>
          <w:iCs/>
        </w:rPr>
        <w:t>1973; t</w:t>
      </w:r>
      <w:r w:rsidRPr="00147C6C">
        <w:rPr>
          <w:rFonts w:asciiTheme="majorBidi" w:hAnsiTheme="majorBidi" w:cstheme="majorBidi"/>
          <w:i/>
          <w:iCs/>
        </w:rPr>
        <w:t>he way to War</w:t>
      </w:r>
      <w:r>
        <w:rPr>
          <w:rFonts w:asciiTheme="majorBidi" w:hAnsiTheme="majorBidi" w:cstheme="majorBidi"/>
          <w:i/>
          <w:iCs/>
        </w:rPr>
        <w:t xml:space="preserve"> </w:t>
      </w:r>
      <w:r>
        <w:rPr>
          <w:rFonts w:asciiTheme="majorBidi" w:hAnsiTheme="majorBidi" w:cstheme="majorBidi"/>
        </w:rPr>
        <w:t xml:space="preserve">[in </w:t>
      </w:r>
      <w:r w:rsidRPr="00147C6C">
        <w:rPr>
          <w:rFonts w:asciiTheme="majorBidi" w:hAnsiTheme="majorBidi" w:cstheme="majorBidi"/>
        </w:rPr>
        <w:t>Hebrew</w:t>
      </w:r>
      <w:r>
        <w:rPr>
          <w:rFonts w:asciiTheme="majorBidi" w:hAnsiTheme="majorBidi" w:cstheme="majorBidi"/>
        </w:rPr>
        <w:t>] (Or Ye</w:t>
      </w:r>
      <w:r w:rsidR="00BB5C69">
        <w:rPr>
          <w:rFonts w:asciiTheme="majorBidi" w:hAnsiTheme="majorBidi" w:cstheme="majorBidi"/>
        </w:rPr>
        <w:t xml:space="preserve">huda: </w:t>
      </w:r>
      <w:proofErr w:type="spellStart"/>
      <w:r w:rsidR="00BB5C69">
        <w:rPr>
          <w:rFonts w:asciiTheme="majorBidi" w:hAnsiTheme="majorBidi" w:cstheme="majorBidi"/>
        </w:rPr>
        <w:t>Dvir</w:t>
      </w:r>
      <w:proofErr w:type="spellEnd"/>
      <w:r w:rsidR="00BB5C69">
        <w:rPr>
          <w:rFonts w:asciiTheme="majorBidi" w:hAnsiTheme="majorBidi" w:cstheme="majorBidi"/>
        </w:rPr>
        <w:t>, 2012), pp. 9-10, 31</w:t>
      </w:r>
      <w:r w:rsidR="00BB5C69">
        <w:rPr>
          <w:rFonts w:asciiTheme="majorBidi" w:hAnsiTheme="majorBidi" w:cstheme="majorBidi"/>
          <w:lang w:val="en-US"/>
        </w:rPr>
        <w:t xml:space="preserve">; Yossi </w:t>
      </w:r>
      <w:proofErr w:type="spellStart"/>
      <w:r w:rsidR="00BB5C69">
        <w:rPr>
          <w:rFonts w:asciiTheme="majorBidi" w:hAnsiTheme="majorBidi" w:cstheme="majorBidi"/>
          <w:lang w:val="en-US"/>
        </w:rPr>
        <w:t>Sarid</w:t>
      </w:r>
      <w:proofErr w:type="spellEnd"/>
      <w:r w:rsidR="00BB5C69">
        <w:rPr>
          <w:rFonts w:asciiTheme="majorBidi" w:hAnsiTheme="majorBidi" w:cstheme="majorBidi"/>
          <w:lang w:val="en-US"/>
        </w:rPr>
        <w:t xml:space="preserve"> who was a Minister of Education and led the Meretz Party between 1996-2003 defined Meir as ‘the root of all evil’, </w:t>
      </w:r>
      <w:proofErr w:type="spellStart"/>
      <w:r w:rsidR="000E0033">
        <w:rPr>
          <w:rFonts w:asciiTheme="majorBidi" w:hAnsiTheme="majorBidi" w:cstheme="majorBidi"/>
          <w:i/>
          <w:iCs/>
        </w:rPr>
        <w:t>Ha’aretz</w:t>
      </w:r>
      <w:proofErr w:type="spellEnd"/>
      <w:r w:rsidR="000E0033">
        <w:rPr>
          <w:rFonts w:asciiTheme="majorBidi" w:hAnsiTheme="majorBidi" w:cstheme="majorBidi"/>
        </w:rPr>
        <w:t xml:space="preserve"> Israeli daily newspaper)</w:t>
      </w:r>
      <w:r>
        <w:rPr>
          <w:rFonts w:asciiTheme="majorBidi" w:hAnsiTheme="majorBidi" w:cstheme="majorBidi"/>
          <w:i/>
          <w:iCs/>
        </w:rPr>
        <w:t xml:space="preserve"> </w:t>
      </w:r>
      <w:r>
        <w:rPr>
          <w:rFonts w:asciiTheme="majorBidi" w:hAnsiTheme="majorBidi" w:cstheme="majorBidi"/>
        </w:rPr>
        <w:t>24 December 2012.</w:t>
      </w:r>
      <w:r>
        <w:rPr>
          <w:rFonts w:asciiTheme="majorBidi" w:hAnsiTheme="majorBidi" w:cstheme="majorBidi" w:hint="cs"/>
          <w:rtl/>
        </w:rPr>
        <w:t xml:space="preserve"> </w:t>
      </w:r>
    </w:p>
  </w:footnote>
  <w:footnote w:id="5">
    <w:p w:rsidR="00710E45" w:rsidRPr="00004030" w:rsidRDefault="00710E45">
      <w:pPr>
        <w:pStyle w:val="FootnoteText"/>
      </w:pPr>
      <w:r>
        <w:rPr>
          <w:rStyle w:val="FootnoteReference"/>
        </w:rPr>
        <w:footnoteRef/>
      </w:r>
      <w:r>
        <w:t xml:space="preserve"> R. N.  </w:t>
      </w:r>
      <w:proofErr w:type="spellStart"/>
      <w:r>
        <w:t>Lebow</w:t>
      </w:r>
      <w:proofErr w:type="spellEnd"/>
      <w:r>
        <w:t>,</w:t>
      </w:r>
      <w:r w:rsidRPr="00004030">
        <w:t xml:space="preserve"> and </w:t>
      </w:r>
      <w:r>
        <w:t>J. G. Stein</w:t>
      </w:r>
      <w:r w:rsidRPr="00004030">
        <w:t xml:space="preserve">, </w:t>
      </w:r>
      <w:r w:rsidRPr="00A656C8">
        <w:rPr>
          <w:i/>
          <w:iCs/>
        </w:rPr>
        <w:t>We All Lost the Cold War</w:t>
      </w:r>
      <w:r w:rsidRPr="00004030">
        <w:t xml:space="preserve"> (Princeton, NJ: Princeton University Press, 1994), pp. 150-151, 181.</w:t>
      </w:r>
      <w:r>
        <w:t xml:space="preserve">in this connection see also, </w:t>
      </w:r>
      <w:r w:rsidRPr="00CD3121">
        <w:t xml:space="preserve">C. Daigle, </w:t>
      </w:r>
      <w:r w:rsidRPr="00CD3121">
        <w:rPr>
          <w:i/>
          <w:iCs/>
        </w:rPr>
        <w:t xml:space="preserve">The Limits of Détente; The United States, the Soviet Union and the Arab-Israeli Conflict, 1969-1973 </w:t>
      </w:r>
      <w:r w:rsidRPr="00CD3121">
        <w:t xml:space="preserve">(New Haven: Yale University Press, </w:t>
      </w:r>
      <w:r>
        <w:t xml:space="preserve">2012), p. 4; </w:t>
      </w:r>
      <w:r w:rsidRPr="00CD3121">
        <w:t xml:space="preserve">W. B. </w:t>
      </w:r>
      <w:proofErr w:type="spellStart"/>
      <w:r w:rsidRPr="00CD3121">
        <w:t>Quandt</w:t>
      </w:r>
      <w:proofErr w:type="spellEnd"/>
      <w:r w:rsidRPr="00CD3121">
        <w:t xml:space="preserve">, </w:t>
      </w:r>
      <w:r w:rsidRPr="00CD3121">
        <w:rPr>
          <w:i/>
          <w:iCs/>
        </w:rPr>
        <w:t>Peace Process; American Diplomacy and the Arab-Israeli Conflict since 1967</w:t>
      </w:r>
      <w:r w:rsidRPr="00CD3121">
        <w:t xml:space="preserve"> (Berkley, CA: University of Californ</w:t>
      </w:r>
      <w:r>
        <w:t>ia Press, 2001), p. 24.</w:t>
      </w:r>
    </w:p>
  </w:footnote>
  <w:footnote w:id="6">
    <w:p w:rsidR="00710E45" w:rsidRPr="00F15AFB" w:rsidRDefault="00710E45">
      <w:pPr>
        <w:pStyle w:val="FootnoteText"/>
      </w:pPr>
      <w:r>
        <w:rPr>
          <w:rStyle w:val="FootnoteReference"/>
        </w:rPr>
        <w:footnoteRef/>
      </w:r>
      <w:r>
        <w:t xml:space="preserve"> </w:t>
      </w:r>
      <w:r w:rsidRPr="00F15AFB">
        <w:t xml:space="preserve">  </w:t>
      </w:r>
      <w:r>
        <w:t>D. Neff</w:t>
      </w:r>
      <w:r w:rsidRPr="00F15AFB">
        <w:t xml:space="preserve">, </w:t>
      </w:r>
      <w:r w:rsidRPr="00CD3121">
        <w:rPr>
          <w:i/>
          <w:iCs/>
        </w:rPr>
        <w:t>Warriors against Israel</w:t>
      </w:r>
      <w:r w:rsidRPr="00F15AFB">
        <w:t xml:space="preserve"> (Brattleboro, Vermont: Amana Books, 1988), p</w:t>
      </w:r>
      <w:r>
        <w:t>p.</w:t>
      </w:r>
      <w:r w:rsidRPr="00F15AFB">
        <w:t>19, 25-28, 30.</w:t>
      </w:r>
      <w:r>
        <w:t xml:space="preserve"> See also, B. </w:t>
      </w:r>
      <w:proofErr w:type="spellStart"/>
      <w:r>
        <w:t>Venetik</w:t>
      </w:r>
      <w:proofErr w:type="spellEnd"/>
      <w:r>
        <w:t xml:space="preserve">, and Z. Shalom </w:t>
      </w:r>
      <w:r w:rsidRPr="008B63DC">
        <w:t xml:space="preserve">‘U.S. Middle Eastern Policy; a Catalyst for the Yom Kippur War’, </w:t>
      </w:r>
      <w:proofErr w:type="spellStart"/>
      <w:r w:rsidRPr="008B63DC">
        <w:rPr>
          <w:i/>
          <w:iCs/>
        </w:rPr>
        <w:t>Iyunim</w:t>
      </w:r>
      <w:proofErr w:type="spellEnd"/>
      <w:r w:rsidRPr="008B63DC">
        <w:rPr>
          <w:i/>
          <w:iCs/>
        </w:rPr>
        <w:t xml:space="preserve"> </w:t>
      </w:r>
      <w:proofErr w:type="spellStart"/>
      <w:r w:rsidRPr="008B63DC">
        <w:rPr>
          <w:i/>
          <w:iCs/>
        </w:rPr>
        <w:t>Bitkumat</w:t>
      </w:r>
      <w:proofErr w:type="spellEnd"/>
      <w:r w:rsidRPr="008B63DC">
        <w:rPr>
          <w:i/>
          <w:iCs/>
        </w:rPr>
        <w:t xml:space="preserve"> </w:t>
      </w:r>
      <w:proofErr w:type="spellStart"/>
      <w:r w:rsidRPr="008B63DC">
        <w:rPr>
          <w:i/>
          <w:iCs/>
        </w:rPr>
        <w:t>Yisrae</w:t>
      </w:r>
      <w:r w:rsidRPr="008B63DC">
        <w:t>l</w:t>
      </w:r>
      <w:proofErr w:type="spellEnd"/>
      <w:r w:rsidR="00500D77">
        <w:rPr>
          <w:lang w:val="en-US"/>
        </w:rPr>
        <w:t xml:space="preserve"> </w:t>
      </w:r>
      <w:r w:rsidR="00500D77">
        <w:rPr>
          <w:rFonts w:cstheme="minorHAnsi"/>
          <w:lang w:val="en-US"/>
        </w:rPr>
        <w:t>[</w:t>
      </w:r>
      <w:r w:rsidR="00500D77">
        <w:rPr>
          <w:lang w:val="en-US"/>
        </w:rPr>
        <w:t>in Hebrew</w:t>
      </w:r>
      <w:r w:rsidR="00500D77">
        <w:rPr>
          <w:rFonts w:cstheme="minorHAnsi"/>
          <w:lang w:val="en-US"/>
        </w:rPr>
        <w:t>]</w:t>
      </w:r>
      <w:r w:rsidRPr="008B63DC">
        <w:t>,</w:t>
      </w:r>
      <w:r>
        <w:t xml:space="preserve"> vol. 19 (2009), p. 208</w:t>
      </w:r>
      <w:r>
        <w:rPr>
          <w:i/>
          <w:iCs/>
        </w:rPr>
        <w:t xml:space="preserve">; P. </w:t>
      </w:r>
      <w:r>
        <w:t xml:space="preserve">Tyler, </w:t>
      </w:r>
      <w:r>
        <w:rPr>
          <w:i/>
          <w:iCs/>
        </w:rPr>
        <w:t>Fo</w:t>
      </w:r>
      <w:r w:rsidR="00500D77">
        <w:rPr>
          <w:i/>
          <w:iCs/>
        </w:rPr>
        <w:t>r</w:t>
      </w:r>
      <w:r>
        <w:rPr>
          <w:i/>
          <w:iCs/>
        </w:rPr>
        <w:t>tress Israel; The Inside Story of the Military Elite Who Run the Country-and</w:t>
      </w:r>
      <w:r w:rsidR="00DD1809">
        <w:rPr>
          <w:i/>
          <w:iCs/>
        </w:rPr>
        <w:t xml:space="preserve"> Why</w:t>
      </w:r>
      <w:r>
        <w:rPr>
          <w:i/>
          <w:iCs/>
        </w:rPr>
        <w:t xml:space="preserve"> They Can’t Make Peace</w:t>
      </w:r>
      <w:r>
        <w:t xml:space="preserve"> (London: Portobello Books, 2012), pp. 8-10, 199-200, 240.</w:t>
      </w:r>
    </w:p>
  </w:footnote>
  <w:footnote w:id="7">
    <w:p w:rsidR="00710E45" w:rsidRPr="00484447" w:rsidRDefault="00710E45">
      <w:pPr>
        <w:pStyle w:val="FootnoteText"/>
        <w:rPr>
          <w:lang w:val="en-US"/>
        </w:rPr>
      </w:pPr>
      <w:r>
        <w:rPr>
          <w:rStyle w:val="FootnoteReference"/>
        </w:rPr>
        <w:footnoteRef/>
      </w:r>
      <w:r>
        <w:t xml:space="preserve"> M. </w:t>
      </w:r>
      <w:proofErr w:type="spellStart"/>
      <w:r>
        <w:rPr>
          <w:lang w:val="en-US"/>
        </w:rPr>
        <w:t>Boumfeld</w:t>
      </w:r>
      <w:proofErr w:type="spellEnd"/>
      <w:r>
        <w:rPr>
          <w:lang w:val="en-US"/>
        </w:rPr>
        <w:t xml:space="preserve">, </w:t>
      </w:r>
      <w:proofErr w:type="gramStart"/>
      <w:r>
        <w:rPr>
          <w:i/>
          <w:iCs/>
          <w:lang w:val="en-US"/>
        </w:rPr>
        <w:t>To</w:t>
      </w:r>
      <w:proofErr w:type="gramEnd"/>
      <w:r>
        <w:rPr>
          <w:i/>
          <w:iCs/>
          <w:lang w:val="en-US"/>
        </w:rPr>
        <w:t xml:space="preserve"> t</w:t>
      </w:r>
      <w:r w:rsidRPr="00614887">
        <w:rPr>
          <w:i/>
          <w:iCs/>
          <w:lang w:val="en-US"/>
        </w:rPr>
        <w:t>ake the Plunge</w:t>
      </w:r>
      <w:r w:rsidR="00E8559A">
        <w:rPr>
          <w:i/>
          <w:iCs/>
          <w:lang w:val="en-US"/>
        </w:rPr>
        <w:t>;</w:t>
      </w:r>
      <w:r>
        <w:rPr>
          <w:i/>
          <w:iCs/>
          <w:lang w:val="en-US"/>
        </w:rPr>
        <w:t xml:space="preserve"> Political Negotiations between Israel a</w:t>
      </w:r>
      <w:r w:rsidR="00E8559A">
        <w:rPr>
          <w:i/>
          <w:iCs/>
          <w:lang w:val="en-US"/>
        </w:rPr>
        <w:t>n</w:t>
      </w:r>
      <w:r>
        <w:rPr>
          <w:i/>
          <w:iCs/>
          <w:lang w:val="en-US"/>
        </w:rPr>
        <w:t>d Egypt for a Comprehensive Peace Treaty/or Partial Settlement on the Suez Canal</w:t>
      </w:r>
      <w:r>
        <w:rPr>
          <w:lang w:val="en-US"/>
        </w:rPr>
        <w:t xml:space="preserve"> </w:t>
      </w:r>
      <w:r>
        <w:rPr>
          <w:rFonts w:cstheme="minorHAnsi"/>
          <w:lang w:val="en-US"/>
        </w:rPr>
        <w:t>[</w:t>
      </w:r>
      <w:r>
        <w:rPr>
          <w:lang w:val="en-US"/>
        </w:rPr>
        <w:t>in Hebrew</w:t>
      </w:r>
      <w:r>
        <w:rPr>
          <w:rFonts w:cstheme="minorHAnsi"/>
          <w:lang w:val="en-US"/>
        </w:rPr>
        <w:t>]</w:t>
      </w:r>
      <w:r>
        <w:rPr>
          <w:lang w:val="en-US"/>
        </w:rPr>
        <w:t xml:space="preserve"> (</w:t>
      </w:r>
      <w:proofErr w:type="spellStart"/>
      <w:r>
        <w:rPr>
          <w:lang w:val="en-US"/>
        </w:rPr>
        <w:t>Re’ut</w:t>
      </w:r>
      <w:proofErr w:type="spellEnd"/>
      <w:r>
        <w:rPr>
          <w:lang w:val="en-US"/>
        </w:rPr>
        <w:t xml:space="preserve">: </w:t>
      </w:r>
      <w:proofErr w:type="spellStart"/>
      <w:r>
        <w:rPr>
          <w:lang w:val="en-US"/>
        </w:rPr>
        <w:t>Efi</w:t>
      </w:r>
      <w:proofErr w:type="spellEnd"/>
      <w:r>
        <w:rPr>
          <w:lang w:val="en-US"/>
        </w:rPr>
        <w:t xml:space="preserve"> Meltzer, 2017), pp. 904-905.</w:t>
      </w:r>
    </w:p>
  </w:footnote>
  <w:footnote w:id="8">
    <w:p w:rsidR="00710E45" w:rsidRDefault="00710E45" w:rsidP="009238A1">
      <w:pPr>
        <w:pStyle w:val="FootnoteText"/>
        <w:rPr>
          <w:rtl/>
        </w:rPr>
      </w:pPr>
      <w:r>
        <w:rPr>
          <w:rStyle w:val="FootnoteReference"/>
        </w:rPr>
        <w:footnoteRef/>
      </w:r>
      <w:r>
        <w:t xml:space="preserve"> </w:t>
      </w:r>
      <w:r w:rsidRPr="005318D6">
        <w:t xml:space="preserve">. </w:t>
      </w:r>
      <w:r w:rsidR="00BA40F4">
        <w:t xml:space="preserve">M. </w:t>
      </w:r>
      <w:proofErr w:type="spellStart"/>
      <w:r w:rsidR="00BA40F4">
        <w:t>Gazit</w:t>
      </w:r>
      <w:proofErr w:type="spellEnd"/>
      <w:r w:rsidR="00BA40F4">
        <w:t>,</w:t>
      </w:r>
      <w:r>
        <w:t xml:space="preserve"> ‘</w:t>
      </w:r>
      <w:r w:rsidRPr="005318D6">
        <w:t>Egypt and Israel – Was There a Pe</w:t>
      </w:r>
      <w:r>
        <w:t>ace Opportunity Missed in 1971?</w:t>
      </w:r>
      <w:proofErr w:type="gramStart"/>
      <w:r w:rsidR="00BA40F4">
        <w:t>’</w:t>
      </w:r>
      <w:r>
        <w:rPr>
          <w:rFonts w:hint="cs"/>
          <w:rtl/>
        </w:rPr>
        <w:t>,</w:t>
      </w:r>
      <w:proofErr w:type="gramEnd"/>
      <w:r w:rsidRPr="00F54C48">
        <w:rPr>
          <w:i/>
          <w:iCs/>
        </w:rPr>
        <w:t xml:space="preserve"> Journal of Contemporary History</w:t>
      </w:r>
      <w:r w:rsidRPr="005318D6">
        <w:t>,</w:t>
      </w:r>
      <w:r>
        <w:t xml:space="preserve"> vol.</w:t>
      </w:r>
      <w:r w:rsidRPr="005318D6">
        <w:t xml:space="preserve"> 23</w:t>
      </w:r>
      <w:r w:rsidR="00500D77">
        <w:t>, no. 1(1997), pp.</w:t>
      </w:r>
      <w:r>
        <w:t xml:space="preserve"> 97-115, and</w:t>
      </w:r>
      <w:r w:rsidRPr="005318D6">
        <w:t xml:space="preserve"> </w:t>
      </w:r>
      <w:r w:rsidRPr="00FE6A8E">
        <w:rPr>
          <w:i/>
          <w:iCs/>
        </w:rPr>
        <w:t>The Peace Process, 1967-1973: Efforts and Contacts</w:t>
      </w:r>
      <w:r w:rsidRPr="005318D6">
        <w:t xml:space="preserve"> (Jerusalem: </w:t>
      </w:r>
      <w:proofErr w:type="spellStart"/>
      <w:r w:rsidRPr="005318D6">
        <w:t>Magnes</w:t>
      </w:r>
      <w:proofErr w:type="spellEnd"/>
      <w:r w:rsidRPr="005318D6">
        <w:t xml:space="preserve">, 1983), pp. 122-127. It should be noted that </w:t>
      </w:r>
      <w:proofErr w:type="spellStart"/>
      <w:r w:rsidRPr="005318D6">
        <w:t>Gazit</w:t>
      </w:r>
      <w:proofErr w:type="spellEnd"/>
      <w:r w:rsidRPr="005318D6">
        <w:t xml:space="preserve"> served as General Manager during Golda Meir’s term as Prime Minister. See also </w:t>
      </w:r>
      <w:r>
        <w:rPr>
          <w:lang w:val="en-US"/>
        </w:rPr>
        <w:t xml:space="preserve">G. </w:t>
      </w:r>
      <w:r>
        <w:t>Meir,</w:t>
      </w:r>
      <w:r w:rsidRPr="005318D6">
        <w:t xml:space="preserve"> </w:t>
      </w:r>
      <w:r w:rsidRPr="00FE6A8E">
        <w:rPr>
          <w:i/>
          <w:iCs/>
        </w:rPr>
        <w:t>My Life</w:t>
      </w:r>
      <w:r>
        <w:t xml:space="preserve"> </w:t>
      </w:r>
      <w:r>
        <w:rPr>
          <w:rFonts w:cstheme="minorHAnsi"/>
        </w:rPr>
        <w:t>[</w:t>
      </w:r>
      <w:r>
        <w:t xml:space="preserve">in </w:t>
      </w:r>
      <w:r w:rsidRPr="005318D6">
        <w:t>Hebrew</w:t>
      </w:r>
      <w:r>
        <w:rPr>
          <w:rFonts w:cstheme="minorHAnsi"/>
        </w:rPr>
        <w:t>]</w:t>
      </w:r>
      <w:r w:rsidRPr="005318D6">
        <w:t xml:space="preserve"> </w:t>
      </w:r>
      <w:r>
        <w:t>(</w:t>
      </w:r>
      <w:r w:rsidRPr="005318D6">
        <w:t xml:space="preserve">Tel Aviv: </w:t>
      </w:r>
      <w:proofErr w:type="spellStart"/>
      <w:r w:rsidRPr="005318D6">
        <w:t>Sifriat</w:t>
      </w:r>
      <w:proofErr w:type="spellEnd"/>
      <w:r w:rsidRPr="005318D6">
        <w:t xml:space="preserve"> </w:t>
      </w:r>
      <w:proofErr w:type="spellStart"/>
      <w:r w:rsidRPr="005318D6">
        <w:t>Ma’ariv</w:t>
      </w:r>
      <w:proofErr w:type="spellEnd"/>
      <w:r w:rsidRPr="005318D6">
        <w:t>, 1975)</w:t>
      </w:r>
      <w:r>
        <w:t>, pp. 289-291;</w:t>
      </w:r>
      <w:r w:rsidRPr="005318D6">
        <w:t xml:space="preserve"> </w:t>
      </w:r>
      <w:r>
        <w:t>M. Meir,</w:t>
      </w:r>
      <w:r w:rsidR="00500D77">
        <w:t xml:space="preserve"> </w:t>
      </w:r>
      <w:r>
        <w:t>’</w:t>
      </w:r>
      <w:r w:rsidRPr="005318D6">
        <w:t>Sadat</w:t>
      </w:r>
      <w:r>
        <w:t xml:space="preserve"> Rejected Golda’s Hand of Peace’</w:t>
      </w:r>
      <w:r w:rsidRPr="005318D6">
        <w:t xml:space="preserve">, a letter to the editor, </w:t>
      </w:r>
      <w:proofErr w:type="spellStart"/>
      <w:r w:rsidRPr="005318D6">
        <w:t>Ha’aretz</w:t>
      </w:r>
      <w:proofErr w:type="spellEnd"/>
      <w:r w:rsidR="00500D77">
        <w:t xml:space="preserve"> </w:t>
      </w:r>
      <w:r w:rsidR="00500D77">
        <w:rPr>
          <w:rFonts w:cstheme="minorHAnsi"/>
        </w:rPr>
        <w:t>[</w:t>
      </w:r>
      <w:r w:rsidR="00500D77">
        <w:t>in Hebrew</w:t>
      </w:r>
      <w:r w:rsidR="00500D77">
        <w:rPr>
          <w:rFonts w:cstheme="minorHAnsi"/>
        </w:rPr>
        <w:t>]</w:t>
      </w:r>
      <w:r w:rsidRPr="005318D6">
        <w:t xml:space="preserve"> (Israeli Daily Newspaper), 5 July 2001.  </w:t>
      </w:r>
    </w:p>
  </w:footnote>
  <w:footnote w:id="9">
    <w:p w:rsidR="00710E45" w:rsidRPr="00955E6A" w:rsidRDefault="00710E45">
      <w:pPr>
        <w:pStyle w:val="FootnoteText"/>
        <w:rPr>
          <w:rtl/>
        </w:rPr>
      </w:pPr>
      <w:r>
        <w:rPr>
          <w:rStyle w:val="FootnoteReference"/>
        </w:rPr>
        <w:footnoteRef/>
      </w:r>
      <w:r>
        <w:t xml:space="preserve"> </w:t>
      </w:r>
      <w:r w:rsidRPr="00955E6A">
        <w:t xml:space="preserve">  For the full text of Resolution 242 see </w:t>
      </w:r>
      <w:r w:rsidRPr="009238A1">
        <w:t xml:space="preserve">J. N. Moore, </w:t>
      </w:r>
      <w:r w:rsidRPr="009238A1">
        <w:rPr>
          <w:i/>
          <w:iCs/>
        </w:rPr>
        <w:t>The Arab-Israeli Conflict</w:t>
      </w:r>
      <w:r w:rsidRPr="009238A1">
        <w:t xml:space="preserve"> (Princeton, NJ: Princeton University Press, 1973), pp. 802–803.</w:t>
      </w:r>
    </w:p>
  </w:footnote>
  <w:footnote w:id="10">
    <w:p w:rsidR="00710E45" w:rsidRPr="006C5517" w:rsidRDefault="00710E45">
      <w:pPr>
        <w:pStyle w:val="FootnoteText"/>
        <w:rPr>
          <w:rtl/>
          <w:lang w:val="en-US"/>
        </w:rPr>
      </w:pPr>
      <w:r>
        <w:rPr>
          <w:rStyle w:val="FootnoteReference"/>
        </w:rPr>
        <w:footnoteRef/>
      </w:r>
      <w:r>
        <w:t xml:space="preserve"> </w:t>
      </w:r>
      <w:r>
        <w:rPr>
          <w:i/>
          <w:iCs/>
          <w:lang w:val="en-US"/>
        </w:rPr>
        <w:t xml:space="preserve">Knesset Debates, </w:t>
      </w:r>
      <w:r>
        <w:rPr>
          <w:lang w:val="en-US"/>
        </w:rPr>
        <w:t>Israel Parliamentary Debates, vol. 54, 17 March 1969.</w:t>
      </w:r>
    </w:p>
  </w:footnote>
  <w:footnote w:id="11">
    <w:p w:rsidR="00710E45" w:rsidRPr="00264E9E" w:rsidRDefault="00710E45">
      <w:pPr>
        <w:pStyle w:val="FootnoteText"/>
        <w:rPr>
          <w:lang w:val="en-US"/>
        </w:rPr>
      </w:pPr>
      <w:r>
        <w:rPr>
          <w:rStyle w:val="FootnoteReference"/>
        </w:rPr>
        <w:footnoteRef/>
      </w:r>
      <w:r>
        <w:t xml:space="preserve"> </w:t>
      </w:r>
      <w:r>
        <w:rPr>
          <w:lang w:val="en-US"/>
        </w:rPr>
        <w:t>Israel State Archives, Jerusalem (ISA), A-10/6304,</w:t>
      </w:r>
      <w:r w:rsidR="00CD19BC">
        <w:rPr>
          <w:lang w:val="en-US"/>
        </w:rPr>
        <w:t xml:space="preserve"> Prime Minister’s Files, June 9</w:t>
      </w:r>
      <w:r>
        <w:rPr>
          <w:lang w:val="en-US"/>
        </w:rPr>
        <w:t xml:space="preserve"> 1967; </w:t>
      </w:r>
      <w:proofErr w:type="spellStart"/>
      <w:r w:rsidRPr="00710E45">
        <w:rPr>
          <w:lang w:val="en-US"/>
        </w:rPr>
        <w:t>Eban</w:t>
      </w:r>
      <w:proofErr w:type="spellEnd"/>
      <w:r w:rsidRPr="00710E45">
        <w:rPr>
          <w:lang w:val="en-US"/>
        </w:rPr>
        <w:t xml:space="preserve">, </w:t>
      </w:r>
      <w:r w:rsidRPr="00710E45">
        <w:rPr>
          <w:i/>
          <w:iCs/>
          <w:lang w:val="en-US"/>
        </w:rPr>
        <w:t xml:space="preserve">Memoirs </w:t>
      </w:r>
      <w:r w:rsidRPr="00710E45">
        <w:rPr>
          <w:lang w:val="en-US"/>
        </w:rPr>
        <w:t xml:space="preserve">[in Hebrew] (Tel Aviv: </w:t>
      </w:r>
      <w:proofErr w:type="spellStart"/>
      <w:r w:rsidRPr="00710E45">
        <w:rPr>
          <w:lang w:val="en-US"/>
        </w:rPr>
        <w:t>Sifriat</w:t>
      </w:r>
      <w:proofErr w:type="spellEnd"/>
      <w:r w:rsidRPr="00710E45">
        <w:rPr>
          <w:lang w:val="en-US"/>
        </w:rPr>
        <w:t xml:space="preserve"> </w:t>
      </w:r>
      <w:proofErr w:type="spellStart"/>
      <w:r w:rsidRPr="00710E45">
        <w:rPr>
          <w:lang w:val="en-US"/>
        </w:rPr>
        <w:t>Ma’ariv</w:t>
      </w:r>
      <w:proofErr w:type="spellEnd"/>
      <w:r w:rsidRPr="00710E45">
        <w:rPr>
          <w:lang w:val="en-US"/>
        </w:rPr>
        <w:t xml:space="preserve">, 1978), p. 430; Y. Rabin, </w:t>
      </w:r>
      <w:r w:rsidRPr="00710E45">
        <w:rPr>
          <w:i/>
          <w:iCs/>
          <w:lang w:val="en-US"/>
        </w:rPr>
        <w:t>Service Notebook</w:t>
      </w:r>
      <w:r w:rsidRPr="00710E45">
        <w:rPr>
          <w:lang w:val="en-US"/>
        </w:rPr>
        <w:t xml:space="preserve"> [in Hebrew) (Tel Aviv: </w:t>
      </w:r>
      <w:proofErr w:type="spellStart"/>
      <w:r w:rsidRPr="00710E45">
        <w:rPr>
          <w:lang w:val="en-US"/>
        </w:rPr>
        <w:t>Sifriat</w:t>
      </w:r>
      <w:proofErr w:type="spellEnd"/>
      <w:r w:rsidRPr="00710E45">
        <w:rPr>
          <w:lang w:val="en-US"/>
        </w:rPr>
        <w:t xml:space="preserve"> </w:t>
      </w:r>
      <w:proofErr w:type="spellStart"/>
      <w:r w:rsidRPr="00710E45">
        <w:rPr>
          <w:lang w:val="en-US"/>
        </w:rPr>
        <w:t>Ma’</w:t>
      </w:r>
      <w:r>
        <w:rPr>
          <w:lang w:val="en-US"/>
        </w:rPr>
        <w:t>ariv</w:t>
      </w:r>
      <w:proofErr w:type="spellEnd"/>
      <w:r>
        <w:rPr>
          <w:lang w:val="en-US"/>
        </w:rPr>
        <w:t>, 1979), vol. 1, p. 226–227</w:t>
      </w:r>
      <w:r>
        <w:rPr>
          <w:i/>
          <w:iCs/>
          <w:lang w:val="en-US"/>
        </w:rPr>
        <w:t>; Knesset Debates</w:t>
      </w:r>
      <w:r>
        <w:rPr>
          <w:lang w:val="en-US"/>
        </w:rPr>
        <w:t xml:space="preserve">, vol.50, 30 October 1967; </w:t>
      </w:r>
      <w:r>
        <w:rPr>
          <w:i/>
          <w:iCs/>
          <w:lang w:val="en-US"/>
        </w:rPr>
        <w:t>Foreign Relation of the United States</w:t>
      </w:r>
      <w:r>
        <w:rPr>
          <w:lang w:val="en-US"/>
        </w:rPr>
        <w:t xml:space="preserve"> (FRUS), </w:t>
      </w:r>
      <w:r>
        <w:rPr>
          <w:i/>
          <w:iCs/>
          <w:lang w:val="en-US"/>
        </w:rPr>
        <w:t>Arab-Israeli Dispute, 1967-1968</w:t>
      </w:r>
      <w:r>
        <w:rPr>
          <w:lang w:val="en-US"/>
        </w:rPr>
        <w:t>, vol.</w:t>
      </w:r>
      <w:r w:rsidR="00CD19BC">
        <w:rPr>
          <w:lang w:val="en-US"/>
        </w:rPr>
        <w:t xml:space="preserve"> pp.</w:t>
      </w:r>
      <w:r>
        <w:rPr>
          <w:lang w:val="en-US"/>
        </w:rPr>
        <w:t xml:space="preserve"> 20, 80-86, 311-12.</w:t>
      </w:r>
    </w:p>
  </w:footnote>
  <w:footnote w:id="12">
    <w:p w:rsidR="00710E45" w:rsidRDefault="00710E45">
      <w:pPr>
        <w:pStyle w:val="FootnoteText"/>
        <w:rPr>
          <w:rtl/>
        </w:rPr>
      </w:pPr>
      <w:r>
        <w:rPr>
          <w:rStyle w:val="FootnoteReference"/>
        </w:rPr>
        <w:footnoteRef/>
      </w:r>
      <w:r>
        <w:t xml:space="preserve"> H</w:t>
      </w:r>
      <w:r w:rsidR="00E8559A">
        <w:rPr>
          <w:lang w:val="en-US"/>
        </w:rPr>
        <w:t>.</w:t>
      </w:r>
      <w:r>
        <w:t xml:space="preserve"> </w:t>
      </w:r>
      <w:proofErr w:type="spellStart"/>
      <w:r>
        <w:t>Ts</w:t>
      </w:r>
      <w:r w:rsidRPr="004E1711">
        <w:t>ore</w:t>
      </w:r>
      <w:proofErr w:type="spellEnd"/>
      <w:r>
        <w:rPr>
          <w:lang w:val="en-US"/>
        </w:rPr>
        <w:t>f</w:t>
      </w:r>
      <w:r>
        <w:t xml:space="preserve">, </w:t>
      </w:r>
      <w:r>
        <w:rPr>
          <w:i/>
          <w:iCs/>
        </w:rPr>
        <w:t>Golda Meir the Forth Prime Minister: Selected Documents</w:t>
      </w:r>
      <w:r w:rsidR="001E7134">
        <w:t xml:space="preserve"> </w:t>
      </w:r>
      <w:r w:rsidR="001E7134">
        <w:rPr>
          <w:rFonts w:cstheme="minorHAnsi"/>
        </w:rPr>
        <w:t>[</w:t>
      </w:r>
      <w:r w:rsidR="001E7134">
        <w:t>in Hebrew</w:t>
      </w:r>
      <w:r w:rsidR="001E7134">
        <w:rPr>
          <w:rFonts w:cstheme="minorHAnsi"/>
        </w:rPr>
        <w:t>]</w:t>
      </w:r>
      <w:r w:rsidR="001E7134">
        <w:t xml:space="preserve"> (Jerusalem: State Archive, 2016)</w:t>
      </w:r>
      <w:r w:rsidRPr="004E1711">
        <w:t>,</w:t>
      </w:r>
      <w:r w:rsidR="001E7134">
        <w:t xml:space="preserve"> pp.</w:t>
      </w:r>
      <w:r>
        <w:rPr>
          <w:lang w:val="en-US"/>
        </w:rPr>
        <w:t xml:space="preserve"> 273-281.</w:t>
      </w:r>
      <w:r>
        <w:t xml:space="preserve"> </w:t>
      </w:r>
    </w:p>
  </w:footnote>
  <w:footnote w:id="13">
    <w:p w:rsidR="00710E45" w:rsidRPr="009332C2" w:rsidRDefault="00710E45">
      <w:pPr>
        <w:pStyle w:val="FootnoteText"/>
        <w:rPr>
          <w:rtl/>
        </w:rPr>
      </w:pPr>
      <w:r>
        <w:rPr>
          <w:rStyle w:val="FootnoteReference"/>
        </w:rPr>
        <w:footnoteRef/>
      </w:r>
      <w:r>
        <w:t xml:space="preserve"> </w:t>
      </w:r>
      <w:r w:rsidR="00340E9E" w:rsidRPr="00340E9E">
        <w:t>United States National Arch</w:t>
      </w:r>
      <w:r w:rsidR="00240C37">
        <w:t>ives (</w:t>
      </w:r>
      <w:r w:rsidR="00340E9E">
        <w:t>USNA),</w:t>
      </w:r>
      <w:r w:rsidRPr="009332C2">
        <w:t xml:space="preserve"> RG5</w:t>
      </w:r>
      <w:r w:rsidR="00240C37">
        <w:t>9/1834, SD to Tel Aviv, 2 April</w:t>
      </w:r>
      <w:r w:rsidRPr="009332C2">
        <w:t xml:space="preserve"> 1969.</w:t>
      </w:r>
    </w:p>
  </w:footnote>
  <w:footnote w:id="14">
    <w:p w:rsidR="00710E45" w:rsidRDefault="00710E45">
      <w:pPr>
        <w:pStyle w:val="FootnoteText"/>
        <w:rPr>
          <w:rtl/>
        </w:rPr>
      </w:pPr>
      <w:r>
        <w:rPr>
          <w:rStyle w:val="FootnoteReference"/>
        </w:rPr>
        <w:footnoteRef/>
      </w:r>
      <w:r>
        <w:t xml:space="preserve"> </w:t>
      </w:r>
      <w:r w:rsidRPr="00A7558D">
        <w:t>USNA, RG59</w:t>
      </w:r>
      <w:r w:rsidR="00240C37">
        <w:t>/1819, SD to Tel Aviv, 15 March</w:t>
      </w:r>
      <w:r w:rsidRPr="00A7558D">
        <w:t xml:space="preserve"> 1969; USNA, RG59/</w:t>
      </w:r>
      <w:r w:rsidR="00240C37">
        <w:t>1820, Rogers to Tel Aviv, 5 May</w:t>
      </w:r>
      <w:r w:rsidRPr="00A7558D">
        <w:t xml:space="preserve"> 1969; </w:t>
      </w:r>
      <w:proofErr w:type="gramStart"/>
      <w:r w:rsidR="00340E9E" w:rsidRPr="00340E9E">
        <w:t>The</w:t>
      </w:r>
      <w:proofErr w:type="gramEnd"/>
      <w:r w:rsidR="00340E9E" w:rsidRPr="00340E9E">
        <w:t xml:space="preserve"> Natio</w:t>
      </w:r>
      <w:r w:rsidR="00340E9E">
        <w:t>nal Archive</w:t>
      </w:r>
      <w:r w:rsidR="00240C37">
        <w:rPr>
          <w:lang w:val="en-US"/>
        </w:rPr>
        <w:t>s</w:t>
      </w:r>
      <w:r w:rsidR="00340E9E">
        <w:t>, Kew, London (TNA),</w:t>
      </w:r>
      <w:r w:rsidRPr="00A7558D">
        <w:t xml:space="preserve"> FCO17/9</w:t>
      </w:r>
      <w:r w:rsidR="00240C37">
        <w:t>43, Washington to FCO, 15 March</w:t>
      </w:r>
      <w:r w:rsidRPr="00A7558D">
        <w:t xml:space="preserve"> 1969.     </w:t>
      </w:r>
    </w:p>
  </w:footnote>
  <w:footnote w:id="15">
    <w:p w:rsidR="00710E45" w:rsidRPr="007F7FCE" w:rsidRDefault="00710E45">
      <w:pPr>
        <w:pStyle w:val="FootnoteText"/>
        <w:rPr>
          <w:rtl/>
          <w:lang w:val="en-US"/>
        </w:rPr>
      </w:pPr>
      <w:r>
        <w:rPr>
          <w:rStyle w:val="FootnoteReference"/>
        </w:rPr>
        <w:footnoteRef/>
      </w:r>
      <w:r>
        <w:t xml:space="preserve"> </w:t>
      </w:r>
      <w:r w:rsidR="00240C37">
        <w:t>USNA, Nixon</w:t>
      </w:r>
      <w:r w:rsidRPr="007F7FCE">
        <w:t xml:space="preserve"> Files/ 756, Prime Min</w:t>
      </w:r>
      <w:r w:rsidR="00240C37">
        <w:t>ister Meir to President, 15 May</w:t>
      </w:r>
      <w:r w:rsidRPr="007F7FCE">
        <w:t xml:space="preserve"> 1969.</w:t>
      </w:r>
    </w:p>
  </w:footnote>
  <w:footnote w:id="16">
    <w:p w:rsidR="00710E45" w:rsidRPr="00AE2B42" w:rsidRDefault="00710E45">
      <w:pPr>
        <w:pStyle w:val="FootnoteText"/>
        <w:rPr>
          <w:lang w:val="en-US"/>
        </w:rPr>
      </w:pPr>
      <w:r>
        <w:rPr>
          <w:rStyle w:val="FootnoteReference"/>
        </w:rPr>
        <w:footnoteRef/>
      </w:r>
      <w:r>
        <w:t xml:space="preserve"> </w:t>
      </w:r>
      <w:r>
        <w:rPr>
          <w:lang w:val="en-US"/>
        </w:rPr>
        <w:t>T</w:t>
      </w:r>
      <w:r w:rsidRPr="00AE2B42">
        <w:t xml:space="preserve">NA, FCO17/947, </w:t>
      </w:r>
      <w:r w:rsidR="00240C37">
        <w:t>Record of Conversation, 13 June</w:t>
      </w:r>
      <w:r w:rsidRPr="00AE2B42">
        <w:t xml:space="preserve"> 1969.</w:t>
      </w:r>
    </w:p>
  </w:footnote>
  <w:footnote w:id="17">
    <w:p w:rsidR="00710E45" w:rsidRPr="00E4321D" w:rsidRDefault="00710E45">
      <w:pPr>
        <w:pStyle w:val="FootnoteText"/>
        <w:rPr>
          <w:rtl/>
        </w:rPr>
      </w:pPr>
      <w:r>
        <w:rPr>
          <w:rStyle w:val="FootnoteReference"/>
        </w:rPr>
        <w:footnoteRef/>
      </w:r>
      <w:r>
        <w:t xml:space="preserve"> </w:t>
      </w:r>
      <w:r w:rsidR="00240C37">
        <w:t>USNA, Nixon Files/ 756, 13 June</w:t>
      </w:r>
      <w:r w:rsidRPr="00E4321D">
        <w:t xml:space="preserve"> 1968.   </w:t>
      </w:r>
    </w:p>
  </w:footnote>
  <w:footnote w:id="18">
    <w:p w:rsidR="00710E45" w:rsidRPr="0010301D" w:rsidRDefault="00710E45">
      <w:pPr>
        <w:pStyle w:val="FootnoteText"/>
        <w:rPr>
          <w:lang w:val="en-US"/>
        </w:rPr>
      </w:pPr>
      <w:r>
        <w:rPr>
          <w:rStyle w:val="FootnoteReference"/>
        </w:rPr>
        <w:footnoteRef/>
      </w:r>
      <w:r>
        <w:t xml:space="preserve"> </w:t>
      </w:r>
      <w:r w:rsidRPr="0010301D">
        <w:t>USNA, RG59/1840, SD to Tel</w:t>
      </w:r>
      <w:r w:rsidR="00240C37">
        <w:t xml:space="preserve"> Aviv, 19 December</w:t>
      </w:r>
      <w:r w:rsidRPr="0010301D">
        <w:t xml:space="preserve"> 1969; </w:t>
      </w:r>
      <w:proofErr w:type="spellStart"/>
      <w:r w:rsidRPr="0010301D">
        <w:t>Quandt</w:t>
      </w:r>
      <w:proofErr w:type="spellEnd"/>
      <w:r w:rsidRPr="0010301D">
        <w:t xml:space="preserve">, </w:t>
      </w:r>
      <w:r w:rsidRPr="00240C37">
        <w:rPr>
          <w:i/>
          <w:iCs/>
        </w:rPr>
        <w:t>Peace Process</w:t>
      </w:r>
      <w:r w:rsidRPr="0010301D">
        <w:t>,</w:t>
      </w:r>
      <w:r w:rsidR="004F60E5">
        <w:t xml:space="preserve"> p.</w:t>
      </w:r>
      <w:r w:rsidRPr="0010301D">
        <w:t xml:space="preserve"> 68.</w:t>
      </w:r>
    </w:p>
  </w:footnote>
  <w:footnote w:id="19">
    <w:p w:rsidR="00710E45" w:rsidRPr="0088116B" w:rsidRDefault="00710E45">
      <w:pPr>
        <w:pStyle w:val="FootnoteText"/>
        <w:rPr>
          <w:rtl/>
        </w:rPr>
      </w:pPr>
      <w:r>
        <w:rPr>
          <w:rStyle w:val="FootnoteReference"/>
        </w:rPr>
        <w:footnoteRef/>
      </w:r>
      <w:r>
        <w:t xml:space="preserve"> </w:t>
      </w:r>
      <w:r w:rsidR="00340E9E" w:rsidRPr="00340E9E">
        <w:t>G. Rafael</w:t>
      </w:r>
      <w:r w:rsidR="00340E9E" w:rsidRPr="00340E9E">
        <w:rPr>
          <w:i/>
          <w:iCs/>
        </w:rPr>
        <w:t>, Destination Peace; Three Decades of Israeli Foreign Policy</w:t>
      </w:r>
      <w:r w:rsidR="00340E9E" w:rsidRPr="00340E9E">
        <w:t xml:space="preserve"> [in Hebrew] </w:t>
      </w:r>
      <w:r w:rsidR="00340E9E">
        <w:t>(Jerusa</w:t>
      </w:r>
      <w:r w:rsidR="00240C37">
        <w:t>l</w:t>
      </w:r>
      <w:r w:rsidR="00340E9E">
        <w:t xml:space="preserve">em: </w:t>
      </w:r>
      <w:proofErr w:type="spellStart"/>
      <w:r w:rsidR="00340E9E">
        <w:t>Idanim</w:t>
      </w:r>
      <w:proofErr w:type="spellEnd"/>
      <w:r w:rsidR="00340E9E">
        <w:t>, 1981), p.</w:t>
      </w:r>
      <w:r w:rsidRPr="0088116B">
        <w:t xml:space="preserve"> 192</w:t>
      </w:r>
      <w:r w:rsidR="00340E9E">
        <w:t>.</w:t>
      </w:r>
    </w:p>
  </w:footnote>
  <w:footnote w:id="20">
    <w:p w:rsidR="00710E45" w:rsidRPr="0088116B" w:rsidRDefault="00710E45">
      <w:pPr>
        <w:pStyle w:val="FootnoteText"/>
        <w:rPr>
          <w:rtl/>
        </w:rPr>
      </w:pPr>
      <w:r>
        <w:rPr>
          <w:rStyle w:val="FootnoteReference"/>
        </w:rPr>
        <w:footnoteRef/>
      </w:r>
      <w:r>
        <w:t xml:space="preserve"> </w:t>
      </w:r>
      <w:r w:rsidRPr="0088116B">
        <w:t>USNA, Nix</w:t>
      </w:r>
      <w:r w:rsidR="004F60E5">
        <w:t>on Files/756, Memorandum for</w:t>
      </w:r>
      <w:r w:rsidR="00240C37">
        <w:t xml:space="preserve"> Kissinger, 26 December</w:t>
      </w:r>
      <w:r w:rsidRPr="0088116B">
        <w:t xml:space="preserve"> 1969.</w:t>
      </w:r>
    </w:p>
  </w:footnote>
  <w:footnote w:id="21">
    <w:p w:rsidR="00710E45" w:rsidRDefault="00710E45">
      <w:pPr>
        <w:pStyle w:val="FootnoteText"/>
        <w:rPr>
          <w:rtl/>
        </w:rPr>
      </w:pPr>
      <w:r>
        <w:rPr>
          <w:rStyle w:val="FootnoteReference"/>
        </w:rPr>
        <w:footnoteRef/>
      </w:r>
      <w:r w:rsidR="00D67A95">
        <w:t xml:space="preserve"> </w:t>
      </w:r>
      <w:r w:rsidR="00D67A95" w:rsidRPr="00D67A95">
        <w:t xml:space="preserve">H. Kissinger, </w:t>
      </w:r>
      <w:r w:rsidR="00D67A95" w:rsidRPr="00D67A95">
        <w:rPr>
          <w:i/>
          <w:iCs/>
        </w:rPr>
        <w:t>The White House Years</w:t>
      </w:r>
      <w:r w:rsidR="00D67A95" w:rsidRPr="00D67A95">
        <w:t xml:space="preserve"> [in Hebrew] (Tel Aviv: </w:t>
      </w:r>
      <w:proofErr w:type="spellStart"/>
      <w:r w:rsidR="00D67A95" w:rsidRPr="00D67A95">
        <w:t>Idan</w:t>
      </w:r>
      <w:r w:rsidR="00D67A95">
        <w:t>im</w:t>
      </w:r>
      <w:proofErr w:type="spellEnd"/>
      <w:r w:rsidR="00D67A95">
        <w:t>, 1980),</w:t>
      </w:r>
      <w:r w:rsidRPr="00905D33">
        <w:t xml:space="preserve"> vol.1, p. 401; Rabin, </w:t>
      </w:r>
      <w:r w:rsidRPr="00D67A95">
        <w:rPr>
          <w:i/>
          <w:iCs/>
        </w:rPr>
        <w:t>Service Notebook</w:t>
      </w:r>
      <w:r w:rsidRPr="00905D33">
        <w:t>,</w:t>
      </w:r>
      <w:r w:rsidR="00240C37">
        <w:t xml:space="preserve"> vol. 1,</w:t>
      </w:r>
      <w:r w:rsidRPr="00905D33">
        <w:t xml:space="preserve"> p. 263.</w:t>
      </w:r>
    </w:p>
  </w:footnote>
  <w:footnote w:id="22">
    <w:p w:rsidR="00710E45" w:rsidRPr="004A3401" w:rsidRDefault="00710E45">
      <w:pPr>
        <w:pStyle w:val="FootnoteText"/>
        <w:rPr>
          <w:rtl/>
          <w:lang w:val="en-US"/>
        </w:rPr>
      </w:pPr>
      <w:r>
        <w:rPr>
          <w:rStyle w:val="FootnoteReference"/>
        </w:rPr>
        <w:footnoteRef/>
      </w:r>
      <w:r>
        <w:t xml:space="preserve"> </w:t>
      </w:r>
      <w:r w:rsidR="004F60E5" w:rsidRPr="004F60E5">
        <w:t xml:space="preserve"> </w:t>
      </w:r>
      <w:r w:rsidR="004F60E5" w:rsidRPr="004F60E5">
        <w:rPr>
          <w:lang w:val="en-US"/>
        </w:rPr>
        <w:t>M.</w:t>
      </w:r>
      <w:r w:rsidR="004F60E5">
        <w:rPr>
          <w:lang w:val="en-US"/>
        </w:rPr>
        <w:t xml:space="preserve"> H.</w:t>
      </w:r>
      <w:r w:rsidR="004F60E5" w:rsidRPr="004F60E5">
        <w:rPr>
          <w:lang w:val="en-US"/>
        </w:rPr>
        <w:t xml:space="preserve"> </w:t>
      </w:r>
      <w:proofErr w:type="spellStart"/>
      <w:r w:rsidR="004F60E5" w:rsidRPr="004F60E5">
        <w:rPr>
          <w:lang w:val="en-US"/>
        </w:rPr>
        <w:t>Heikal</w:t>
      </w:r>
      <w:proofErr w:type="spellEnd"/>
      <w:r w:rsidR="004F60E5" w:rsidRPr="004F60E5">
        <w:rPr>
          <w:lang w:val="en-US"/>
        </w:rPr>
        <w:t xml:space="preserve">, </w:t>
      </w:r>
      <w:r w:rsidR="004F60E5" w:rsidRPr="00240C37">
        <w:rPr>
          <w:i/>
          <w:iCs/>
          <w:lang w:val="en-US"/>
        </w:rPr>
        <w:t>Road to Ramadan</w:t>
      </w:r>
      <w:r w:rsidR="004F60E5" w:rsidRPr="004F60E5">
        <w:rPr>
          <w:lang w:val="en-US"/>
        </w:rPr>
        <w:t xml:space="preserve"> (London: Collins, 1975), pp. 53–54</w:t>
      </w:r>
      <w:r w:rsidR="004F60E5">
        <w:rPr>
          <w:lang w:val="en-US"/>
        </w:rPr>
        <w:t>.</w:t>
      </w:r>
    </w:p>
  </w:footnote>
  <w:footnote w:id="23">
    <w:p w:rsidR="00710E45" w:rsidRPr="008710B6" w:rsidRDefault="00710E45">
      <w:pPr>
        <w:pStyle w:val="FootnoteText"/>
        <w:rPr>
          <w:lang w:val="en-US"/>
        </w:rPr>
      </w:pPr>
      <w:r>
        <w:rPr>
          <w:rStyle w:val="FootnoteReference"/>
        </w:rPr>
        <w:footnoteRef/>
      </w:r>
      <w:r>
        <w:t xml:space="preserve"> </w:t>
      </w:r>
      <w:r w:rsidR="00240C37">
        <w:t>USNA ,Nixon</w:t>
      </w:r>
      <w:r w:rsidRPr="008710B6">
        <w:t xml:space="preserve"> Files/ 756, Prime Min</w:t>
      </w:r>
      <w:r w:rsidR="00240C37">
        <w:t>ister Meir to President, 15 May</w:t>
      </w:r>
      <w:r w:rsidRPr="008710B6">
        <w:t xml:space="preserve"> 1969</w:t>
      </w:r>
    </w:p>
  </w:footnote>
  <w:footnote w:id="24">
    <w:p w:rsidR="00710E45" w:rsidRPr="0045156B" w:rsidRDefault="00710E45">
      <w:pPr>
        <w:pStyle w:val="FootnoteText"/>
        <w:rPr>
          <w:lang w:val="en-US"/>
        </w:rPr>
      </w:pPr>
      <w:r>
        <w:rPr>
          <w:rStyle w:val="FootnoteReference"/>
        </w:rPr>
        <w:footnoteRef/>
      </w:r>
      <w:r>
        <w:t xml:space="preserve"> </w:t>
      </w:r>
      <w:proofErr w:type="spellStart"/>
      <w:r w:rsidRPr="0045156B">
        <w:t>Eban</w:t>
      </w:r>
      <w:proofErr w:type="spellEnd"/>
      <w:r w:rsidRPr="0045156B">
        <w:t xml:space="preserve">, </w:t>
      </w:r>
      <w:r w:rsidRPr="004F60E5">
        <w:rPr>
          <w:i/>
          <w:iCs/>
        </w:rPr>
        <w:t>Memoirs</w:t>
      </w:r>
      <w:r w:rsidRPr="0045156B">
        <w:t xml:space="preserve">, p. 459; Rabin, </w:t>
      </w:r>
      <w:r w:rsidRPr="004F60E5">
        <w:rPr>
          <w:i/>
          <w:iCs/>
        </w:rPr>
        <w:t>Service Notebook</w:t>
      </w:r>
      <w:r w:rsidRPr="0045156B">
        <w:t>,</w:t>
      </w:r>
      <w:r w:rsidR="004F60E5">
        <w:t xml:space="preserve"> vol.1,</w:t>
      </w:r>
      <w:r w:rsidR="000D65D2">
        <w:t xml:space="preserve"> pp. 271-272; T</w:t>
      </w:r>
      <w:r w:rsidRPr="0045156B">
        <w:t>NA, FCO17/7</w:t>
      </w:r>
      <w:r w:rsidR="000D65D2">
        <w:t>69, Tel Aviv to FCO, 19 January</w:t>
      </w:r>
      <w:r w:rsidRPr="0045156B">
        <w:t xml:space="preserve"> 1970; USNA, RG/2</w:t>
      </w:r>
      <w:r w:rsidR="00BF3E28">
        <w:t xml:space="preserve">050, </w:t>
      </w:r>
      <w:proofErr w:type="spellStart"/>
      <w:r w:rsidR="00BF3E28">
        <w:t>Sisco</w:t>
      </w:r>
      <w:proofErr w:type="spellEnd"/>
      <w:r w:rsidR="00BF3E28">
        <w:t xml:space="preserve"> to Rogers, 7 January</w:t>
      </w:r>
      <w:r w:rsidRPr="0045156B">
        <w:t xml:space="preserve"> 1970, and Mi</w:t>
      </w:r>
      <w:r w:rsidR="00BF3E28">
        <w:t>ddle East Situation, 19 January</w:t>
      </w:r>
      <w:r w:rsidRPr="0045156B">
        <w:t xml:space="preserve"> 1970; See al</w:t>
      </w:r>
      <w:r w:rsidR="00BF3E28">
        <w:t xml:space="preserve">so, </w:t>
      </w:r>
      <w:r w:rsidR="00BF3E28" w:rsidRPr="000D65D2">
        <w:rPr>
          <w:i/>
          <w:iCs/>
        </w:rPr>
        <w:t>Le Monde</w:t>
      </w:r>
      <w:r w:rsidR="00BF3E28">
        <w:t>, 15 and 20 January</w:t>
      </w:r>
      <w:r w:rsidRPr="0045156B">
        <w:t xml:space="preserve"> 1970.     </w:t>
      </w:r>
    </w:p>
  </w:footnote>
  <w:footnote w:id="25">
    <w:p w:rsidR="00710E45" w:rsidRPr="0045156B" w:rsidRDefault="00710E45">
      <w:pPr>
        <w:pStyle w:val="FootnoteText"/>
        <w:rPr>
          <w:lang w:val="en-US"/>
        </w:rPr>
      </w:pPr>
      <w:r>
        <w:rPr>
          <w:rStyle w:val="FootnoteReference"/>
        </w:rPr>
        <w:footnoteRef/>
      </w:r>
      <w:r>
        <w:t xml:space="preserve"> </w:t>
      </w:r>
      <w:r w:rsidRPr="004102DD">
        <w:t xml:space="preserve">Dayan, </w:t>
      </w:r>
      <w:r w:rsidRPr="00BF3E28">
        <w:rPr>
          <w:i/>
          <w:iCs/>
        </w:rPr>
        <w:t>Story of My Life</w:t>
      </w:r>
      <w:r w:rsidR="00BF3E28">
        <w:rPr>
          <w:i/>
          <w:iCs/>
        </w:rPr>
        <w:t xml:space="preserve"> </w:t>
      </w:r>
      <w:r w:rsidR="00BF3E28">
        <w:rPr>
          <w:rFonts w:cstheme="minorHAnsi"/>
          <w:i/>
          <w:iCs/>
        </w:rPr>
        <w:t>[</w:t>
      </w:r>
      <w:r w:rsidR="00BF3E28">
        <w:t>in Hebrew</w:t>
      </w:r>
      <w:r w:rsidR="00BF3E28">
        <w:rPr>
          <w:rFonts w:cstheme="minorHAnsi"/>
        </w:rPr>
        <w:t>]</w:t>
      </w:r>
      <w:r w:rsidR="00BF3E28">
        <w:t xml:space="preserve"> (Tel Aviv: </w:t>
      </w:r>
      <w:proofErr w:type="spellStart"/>
      <w:r w:rsidR="00BF3E28">
        <w:t>Idanim</w:t>
      </w:r>
      <w:proofErr w:type="spellEnd"/>
      <w:r w:rsidR="00BF3E28">
        <w:t>, 1978)</w:t>
      </w:r>
      <w:r w:rsidRPr="004102DD">
        <w:t xml:space="preserve">, p. 521; Rabin, </w:t>
      </w:r>
      <w:r w:rsidRPr="00BF3E28">
        <w:rPr>
          <w:i/>
          <w:iCs/>
        </w:rPr>
        <w:t>Service Notebook</w:t>
      </w:r>
      <w:r w:rsidRPr="004102DD">
        <w:t>,</w:t>
      </w:r>
      <w:r w:rsidR="00BF3E28">
        <w:t xml:space="preserve"> vol. 1,</w:t>
      </w:r>
      <w:r w:rsidRPr="004102DD">
        <w:t xml:space="preserve"> p. 296; </w:t>
      </w:r>
      <w:r w:rsidR="0093209A" w:rsidRPr="0093209A">
        <w:t xml:space="preserve">D. </w:t>
      </w:r>
      <w:proofErr w:type="spellStart"/>
      <w:r w:rsidR="0093209A" w:rsidRPr="0093209A">
        <w:t>Korn</w:t>
      </w:r>
      <w:proofErr w:type="spellEnd"/>
      <w:r w:rsidR="0093209A" w:rsidRPr="0093209A">
        <w:t xml:space="preserve">, </w:t>
      </w:r>
      <w:r w:rsidR="0093209A" w:rsidRPr="0093209A">
        <w:rPr>
          <w:i/>
          <w:iCs/>
        </w:rPr>
        <w:t>Stalemate; The War of Attrition and Great Powers Diplomacy in the Middle East, 1967-1970</w:t>
      </w:r>
      <w:r w:rsidR="0093209A" w:rsidRPr="0093209A">
        <w:t xml:space="preserve"> (Boulder: Westv</w:t>
      </w:r>
      <w:r w:rsidR="0093209A">
        <w:t xml:space="preserve">iew Press, 1992), </w:t>
      </w:r>
      <w:r w:rsidRPr="004102DD">
        <w:t xml:space="preserve">p. 254; </w:t>
      </w:r>
      <w:proofErr w:type="spellStart"/>
      <w:r w:rsidRPr="004102DD">
        <w:t>Quandt</w:t>
      </w:r>
      <w:proofErr w:type="spellEnd"/>
      <w:r w:rsidRPr="004102DD">
        <w:t xml:space="preserve">, Peace Process, p. 74.  </w:t>
      </w:r>
    </w:p>
  </w:footnote>
  <w:footnote w:id="26">
    <w:p w:rsidR="00710E45" w:rsidRPr="004102DD" w:rsidRDefault="00710E45">
      <w:pPr>
        <w:pStyle w:val="FootnoteText"/>
        <w:rPr>
          <w:lang w:val="en-US"/>
        </w:rPr>
      </w:pPr>
      <w:r>
        <w:rPr>
          <w:rStyle w:val="FootnoteReference"/>
        </w:rPr>
        <w:footnoteRef/>
      </w:r>
      <w:r>
        <w:t xml:space="preserve"> </w:t>
      </w:r>
      <w:r w:rsidR="00504BA3" w:rsidRPr="00504BA3">
        <w:t xml:space="preserve">  R. M. Nixon, </w:t>
      </w:r>
      <w:proofErr w:type="gramStart"/>
      <w:r w:rsidR="00504BA3" w:rsidRPr="000D65D2">
        <w:rPr>
          <w:i/>
          <w:iCs/>
        </w:rPr>
        <w:t>The</w:t>
      </w:r>
      <w:proofErr w:type="gramEnd"/>
      <w:r w:rsidR="00504BA3" w:rsidRPr="000D65D2">
        <w:rPr>
          <w:i/>
          <w:iCs/>
        </w:rPr>
        <w:t xml:space="preserve"> Memoirs of Richard Nixon</w:t>
      </w:r>
      <w:r w:rsidR="00504BA3">
        <w:t xml:space="preserve"> (London:, Arrow, 1979),</w:t>
      </w:r>
      <w:r w:rsidRPr="004102DD">
        <w:t xml:space="preserve"> p. 482</w:t>
      </w:r>
      <w:r w:rsidR="000D65D2">
        <w:t>.</w:t>
      </w:r>
    </w:p>
  </w:footnote>
  <w:footnote w:id="27">
    <w:p w:rsidR="00710E45" w:rsidRPr="004102DD" w:rsidRDefault="00710E45">
      <w:pPr>
        <w:pStyle w:val="FootnoteText"/>
        <w:rPr>
          <w:lang w:val="en-US"/>
        </w:rPr>
      </w:pPr>
      <w:r>
        <w:rPr>
          <w:rStyle w:val="FootnoteReference"/>
        </w:rPr>
        <w:footnoteRef/>
      </w:r>
      <w:r>
        <w:t xml:space="preserve"> </w:t>
      </w:r>
      <w:r w:rsidRPr="004102DD">
        <w:t>USNA, RG50/2</w:t>
      </w:r>
      <w:r w:rsidR="000D65D2">
        <w:t xml:space="preserve">068, </w:t>
      </w:r>
      <w:proofErr w:type="spellStart"/>
      <w:r w:rsidR="000D65D2">
        <w:t>Sisco</w:t>
      </w:r>
      <w:proofErr w:type="spellEnd"/>
      <w:r w:rsidR="000D65D2">
        <w:t xml:space="preserve"> to Rogers, 15 August</w:t>
      </w:r>
      <w:r w:rsidRPr="004102DD">
        <w:t xml:space="preserve"> 1970. </w:t>
      </w:r>
      <w:r w:rsidR="00504BA3" w:rsidRPr="00504BA3">
        <w:t xml:space="preserve">R. Israeli, </w:t>
      </w:r>
      <w:r w:rsidR="00504BA3" w:rsidRPr="00504BA3">
        <w:rPr>
          <w:i/>
          <w:iCs/>
        </w:rPr>
        <w:t xml:space="preserve">Man of Defiance; </w:t>
      </w:r>
      <w:proofErr w:type="gramStart"/>
      <w:r w:rsidR="00504BA3" w:rsidRPr="00504BA3">
        <w:rPr>
          <w:i/>
          <w:iCs/>
        </w:rPr>
        <w:t>A</w:t>
      </w:r>
      <w:proofErr w:type="gramEnd"/>
      <w:r w:rsidR="00504BA3" w:rsidRPr="00504BA3">
        <w:rPr>
          <w:i/>
          <w:iCs/>
        </w:rPr>
        <w:t xml:space="preserve"> Political Biography of Anwar Sadat</w:t>
      </w:r>
      <w:r w:rsidR="00504BA3" w:rsidRPr="00504BA3">
        <w:t xml:space="preserve"> (London: </w:t>
      </w:r>
      <w:proofErr w:type="spellStart"/>
      <w:r w:rsidR="00504BA3" w:rsidRPr="00504BA3">
        <w:t>Weidenfeld</w:t>
      </w:r>
      <w:proofErr w:type="spellEnd"/>
      <w:r w:rsidR="00504BA3" w:rsidRPr="00504BA3">
        <w:t xml:space="preserve"> and Nicolson, 1985), p. 23.</w:t>
      </w:r>
    </w:p>
  </w:footnote>
  <w:footnote w:id="28">
    <w:p w:rsidR="00710E45" w:rsidRPr="003A6056" w:rsidRDefault="00710E45">
      <w:pPr>
        <w:pStyle w:val="FootnoteText"/>
        <w:rPr>
          <w:u w:val="single"/>
          <w:rtl/>
          <w:lang w:val="en-US"/>
        </w:rPr>
      </w:pPr>
      <w:r>
        <w:rPr>
          <w:rStyle w:val="FootnoteReference"/>
        </w:rPr>
        <w:footnoteRef/>
      </w:r>
      <w:r>
        <w:t xml:space="preserve"> </w:t>
      </w:r>
      <w:r w:rsidR="00504BA3">
        <w:t xml:space="preserve">I. A. </w:t>
      </w:r>
      <w:proofErr w:type="spellStart"/>
      <w:r w:rsidR="00504BA3">
        <w:t>Karawan</w:t>
      </w:r>
      <w:proofErr w:type="spellEnd"/>
      <w:r w:rsidR="00504BA3">
        <w:t>, ‘</w:t>
      </w:r>
      <w:r w:rsidRPr="00997ABF">
        <w:t>Identity and foreign Policy</w:t>
      </w:r>
      <w:r w:rsidR="00504BA3">
        <w:t>: the Case of Egypt’</w:t>
      </w:r>
      <w:r w:rsidRPr="00997ABF">
        <w:t>,</w:t>
      </w:r>
      <w:r w:rsidR="000D65D2">
        <w:t xml:space="preserve"> in</w:t>
      </w:r>
      <w:r w:rsidR="00504BA3">
        <w:t xml:space="preserve"> S. </w:t>
      </w:r>
      <w:proofErr w:type="spellStart"/>
      <w:r w:rsidR="00504BA3">
        <w:t>Telhami</w:t>
      </w:r>
      <w:proofErr w:type="spellEnd"/>
      <w:r w:rsidR="00504BA3">
        <w:t xml:space="preserve"> and M. </w:t>
      </w:r>
      <w:r w:rsidR="00EB2717">
        <w:t>Barnett (e</w:t>
      </w:r>
      <w:r w:rsidR="000D65D2">
        <w:t>d</w:t>
      </w:r>
      <w:r w:rsidR="00EB2717">
        <w:t xml:space="preserve">s.), </w:t>
      </w:r>
      <w:r w:rsidR="00EB2717">
        <w:rPr>
          <w:i/>
          <w:iCs/>
        </w:rPr>
        <w:t xml:space="preserve">Identity and Foreign Policy in the Middle East </w:t>
      </w:r>
      <w:r w:rsidR="00EB2717" w:rsidRPr="00855F29">
        <w:t>(New York and London</w:t>
      </w:r>
      <w:r w:rsidR="00EB2717">
        <w:rPr>
          <w:i/>
          <w:iCs/>
        </w:rPr>
        <w:t>:</w:t>
      </w:r>
      <w:r w:rsidR="00855F29">
        <w:t xml:space="preserve"> Cornell University Press, 2002),</w:t>
      </w:r>
      <w:r w:rsidRPr="00997ABF">
        <w:t xml:space="preserve"> p. 182.</w:t>
      </w:r>
      <w:r>
        <w:rPr>
          <w:rFonts w:hint="cs"/>
          <w:rtl/>
        </w:rPr>
        <w:t xml:space="preserve"> </w:t>
      </w:r>
      <w:r w:rsidR="00855F29" w:rsidRPr="00855F29">
        <w:t xml:space="preserve">K. </w:t>
      </w:r>
      <w:proofErr w:type="spellStart"/>
      <w:r w:rsidR="00855F29" w:rsidRPr="00855F29">
        <w:t>Sorby</w:t>
      </w:r>
      <w:proofErr w:type="spellEnd"/>
      <w:r w:rsidR="00855F29" w:rsidRPr="00855F29">
        <w:t xml:space="preserve">, ‘The War of Attrition in the Middle East, 1969-1970’, </w:t>
      </w:r>
      <w:r w:rsidR="00855F29" w:rsidRPr="00855F29">
        <w:rPr>
          <w:i/>
          <w:iCs/>
        </w:rPr>
        <w:t>Asian and African Studies</w:t>
      </w:r>
      <w:r w:rsidR="00855F29" w:rsidRPr="00855F29">
        <w:t>, vol. 20, no. 1 (2017), p. 132</w:t>
      </w:r>
      <w:r w:rsidR="00855F29">
        <w:rPr>
          <w:lang w:val="en-US"/>
        </w:rPr>
        <w:t>.</w:t>
      </w:r>
    </w:p>
  </w:footnote>
  <w:footnote w:id="29">
    <w:p w:rsidR="00710E45" w:rsidRDefault="00710E45">
      <w:pPr>
        <w:pStyle w:val="FootnoteText"/>
        <w:rPr>
          <w:rtl/>
        </w:rPr>
      </w:pPr>
      <w:r>
        <w:rPr>
          <w:rStyle w:val="FootnoteReference"/>
        </w:rPr>
        <w:footnoteRef/>
      </w:r>
      <w:r>
        <w:t xml:space="preserve"> </w:t>
      </w:r>
      <w:r w:rsidR="00855F29" w:rsidRPr="00855F29">
        <w:t xml:space="preserve">W. Burns, </w:t>
      </w:r>
      <w:r w:rsidR="00855F29" w:rsidRPr="00855F29">
        <w:rPr>
          <w:i/>
          <w:iCs/>
        </w:rPr>
        <w:t>Economic Aid and American Foreign Policy toward Egypt</w:t>
      </w:r>
      <w:r w:rsidR="00855F29" w:rsidRPr="00855F29">
        <w:t xml:space="preserve"> (Albany, NY: State University of NY, 1985), pp. 176–177</w:t>
      </w:r>
      <w:r w:rsidRPr="00997ABF">
        <w:t>;</w:t>
      </w:r>
      <w:r w:rsidR="00855F29" w:rsidRPr="00855F29">
        <w:t xml:space="preserve"> M. El Husseini, </w:t>
      </w:r>
      <w:r w:rsidR="00855F29" w:rsidRPr="00855F29">
        <w:rPr>
          <w:i/>
          <w:iCs/>
        </w:rPr>
        <w:t>Soviet-Egyptian Relations, 1945-1985</w:t>
      </w:r>
      <w:r w:rsidR="00855F29" w:rsidRPr="00855F29">
        <w:t xml:space="preserve"> (</w:t>
      </w:r>
      <w:proofErr w:type="spellStart"/>
      <w:r w:rsidR="00855F29" w:rsidRPr="00855F29">
        <w:t>Houndmills</w:t>
      </w:r>
      <w:proofErr w:type="spellEnd"/>
      <w:r w:rsidR="00855F29" w:rsidRPr="00855F29">
        <w:t xml:space="preserve"> and London: Macmillan, 1987), p. 184</w:t>
      </w:r>
      <w:r w:rsidRPr="00997ABF">
        <w:t xml:space="preserve">; </w:t>
      </w:r>
      <w:proofErr w:type="spellStart"/>
      <w:r w:rsidRPr="00997ABF">
        <w:t>Heikal</w:t>
      </w:r>
      <w:proofErr w:type="spellEnd"/>
      <w:r w:rsidRPr="00997ABF">
        <w:t xml:space="preserve">, Road to Ramadan, p. 115; </w:t>
      </w:r>
      <w:r w:rsidR="0079585F" w:rsidRPr="0079585F">
        <w:t xml:space="preserve">M. H.  </w:t>
      </w:r>
      <w:proofErr w:type="spellStart"/>
      <w:r w:rsidR="0079585F" w:rsidRPr="0079585F">
        <w:t>Heika</w:t>
      </w:r>
      <w:r w:rsidR="000D65D2">
        <w:t>l</w:t>
      </w:r>
      <w:proofErr w:type="spellEnd"/>
      <w:r w:rsidR="000D65D2" w:rsidRPr="00F63E1E">
        <w:rPr>
          <w:i/>
          <w:iCs/>
        </w:rPr>
        <w:t>, Secret Channels; the Inside S</w:t>
      </w:r>
      <w:r w:rsidR="0079585F" w:rsidRPr="00F63E1E">
        <w:rPr>
          <w:i/>
          <w:iCs/>
        </w:rPr>
        <w:t xml:space="preserve">tory of Arab-Israeli Peace Negotiations </w:t>
      </w:r>
      <w:r w:rsidR="0079585F" w:rsidRPr="0079585F">
        <w:t>(London: H</w:t>
      </w:r>
      <w:r w:rsidR="0079585F">
        <w:t>arper and Collins, 1996), p.</w:t>
      </w:r>
      <w:r w:rsidRPr="00997ABF">
        <w:t xml:space="preserve"> 169.      </w:t>
      </w:r>
    </w:p>
  </w:footnote>
  <w:footnote w:id="30">
    <w:p w:rsidR="00710E45" w:rsidRDefault="00710E45">
      <w:pPr>
        <w:pStyle w:val="FootnoteText"/>
        <w:rPr>
          <w:rtl/>
        </w:rPr>
      </w:pPr>
      <w:r>
        <w:rPr>
          <w:rStyle w:val="FootnoteReference"/>
        </w:rPr>
        <w:footnoteRef/>
      </w:r>
      <w:r>
        <w:t xml:space="preserve"> </w:t>
      </w:r>
      <w:r w:rsidR="008F42A8" w:rsidRPr="008F42A8">
        <w:t xml:space="preserve">K. Waldheim, ’The Search for Peace in the Middle East; </w:t>
      </w:r>
      <w:proofErr w:type="gramStart"/>
      <w:r w:rsidR="008F42A8" w:rsidRPr="008F42A8">
        <w:t>The</w:t>
      </w:r>
      <w:proofErr w:type="gramEnd"/>
      <w:r w:rsidR="008F42A8" w:rsidRPr="008F42A8">
        <w:t xml:space="preserve"> Waldheim Report’, </w:t>
      </w:r>
      <w:r w:rsidR="008F42A8" w:rsidRPr="008F42A8">
        <w:rPr>
          <w:i/>
          <w:iCs/>
        </w:rPr>
        <w:t>Journal of Palestinian Studies</w:t>
      </w:r>
      <w:r w:rsidR="008F42A8" w:rsidRPr="008F42A8">
        <w:t>, vol. 2, no</w:t>
      </w:r>
      <w:r w:rsidR="008F42A8">
        <w:t>. 4 (Summer, 1973),</w:t>
      </w:r>
      <w:r w:rsidRPr="00997ABF">
        <w:t xml:space="preserve"> pp. 203-204; </w:t>
      </w:r>
      <w:r w:rsidR="008F42A8" w:rsidRPr="008F42A8">
        <w:t xml:space="preserve">M. </w:t>
      </w:r>
      <w:proofErr w:type="spellStart"/>
      <w:r w:rsidR="008F42A8" w:rsidRPr="008F42A8">
        <w:t>Gazit</w:t>
      </w:r>
      <w:proofErr w:type="spellEnd"/>
      <w:r w:rsidR="008F42A8" w:rsidRPr="008F42A8">
        <w:t xml:space="preserve">, </w:t>
      </w:r>
      <w:r w:rsidR="008F42A8" w:rsidRPr="008F42A8">
        <w:rPr>
          <w:i/>
          <w:iCs/>
        </w:rPr>
        <w:t>The Peace Process, 1967-1973; Efforts and Contacts</w:t>
      </w:r>
      <w:r w:rsidR="008F42A8" w:rsidRPr="008F42A8">
        <w:t xml:space="preserve"> (J</w:t>
      </w:r>
      <w:r w:rsidR="008F42A8">
        <w:t xml:space="preserve">erusalem: </w:t>
      </w:r>
      <w:proofErr w:type="spellStart"/>
      <w:r w:rsidR="008F42A8">
        <w:t>Magnes</w:t>
      </w:r>
      <w:proofErr w:type="spellEnd"/>
      <w:r w:rsidR="008F42A8">
        <w:t>, 1983), p. 65</w:t>
      </w:r>
      <w:r w:rsidRPr="00997ABF">
        <w:t xml:space="preserve">; USNA, Nixon Files, H-31, Memorandum for the President, 25 February, 1971.        </w:t>
      </w:r>
    </w:p>
  </w:footnote>
  <w:footnote w:id="31">
    <w:p w:rsidR="00710E45" w:rsidRPr="00B40E7A" w:rsidRDefault="00710E45">
      <w:pPr>
        <w:pStyle w:val="FootnoteText"/>
        <w:rPr>
          <w:rtl/>
        </w:rPr>
      </w:pPr>
      <w:r>
        <w:rPr>
          <w:rStyle w:val="FootnoteReference"/>
        </w:rPr>
        <w:footnoteRef/>
      </w:r>
      <w:r>
        <w:t xml:space="preserve"> </w:t>
      </w:r>
      <w:r w:rsidR="008F42A8" w:rsidRPr="000D65D2">
        <w:rPr>
          <w:i/>
          <w:iCs/>
        </w:rPr>
        <w:t>Newsweek</w:t>
      </w:r>
      <w:r w:rsidR="008F42A8">
        <w:t xml:space="preserve"> 22 February</w:t>
      </w:r>
      <w:r w:rsidRPr="00B40E7A">
        <w:t xml:space="preserve"> 1971.</w:t>
      </w:r>
    </w:p>
  </w:footnote>
  <w:footnote w:id="32">
    <w:p w:rsidR="00710E45" w:rsidRPr="00E74A29" w:rsidRDefault="00710E45">
      <w:pPr>
        <w:pStyle w:val="FootnoteText"/>
        <w:rPr>
          <w:rtl/>
          <w:lang w:val="en-US"/>
        </w:rPr>
      </w:pPr>
      <w:r>
        <w:rPr>
          <w:rStyle w:val="FootnoteReference"/>
        </w:rPr>
        <w:footnoteRef/>
      </w:r>
      <w:r>
        <w:t xml:space="preserve"> </w:t>
      </w:r>
      <w:r w:rsidRPr="00E74A29">
        <w:t>USNA, RG59</w:t>
      </w:r>
      <w:r w:rsidR="008F42A8">
        <w:t>/2073, Cairo to SD, 16 February</w:t>
      </w:r>
      <w:r w:rsidRPr="00E74A29">
        <w:t xml:space="preserve"> 1971.</w:t>
      </w:r>
    </w:p>
  </w:footnote>
  <w:footnote w:id="33">
    <w:p w:rsidR="00710E45" w:rsidRDefault="00710E45">
      <w:pPr>
        <w:pStyle w:val="FootnoteText"/>
        <w:rPr>
          <w:rtl/>
        </w:rPr>
      </w:pPr>
      <w:r>
        <w:rPr>
          <w:rStyle w:val="FootnoteReference"/>
        </w:rPr>
        <w:footnoteRef/>
      </w:r>
      <w:r>
        <w:t xml:space="preserve"> </w:t>
      </w:r>
      <w:r w:rsidRPr="00F44E8E">
        <w:t xml:space="preserve">Rabin, </w:t>
      </w:r>
      <w:r w:rsidRPr="008F42A8">
        <w:rPr>
          <w:i/>
          <w:iCs/>
        </w:rPr>
        <w:t>Service Notebook</w:t>
      </w:r>
      <w:r w:rsidRPr="00F44E8E">
        <w:t>, vol. 2, p. 330.</w:t>
      </w:r>
    </w:p>
  </w:footnote>
  <w:footnote w:id="34">
    <w:p w:rsidR="00710E45" w:rsidRPr="006B1230" w:rsidRDefault="00710E45" w:rsidP="00EB03E1">
      <w:pPr>
        <w:pStyle w:val="FootnoteText"/>
        <w:rPr>
          <w:rtl/>
          <w:lang w:val="en-US"/>
        </w:rPr>
      </w:pPr>
      <w:r>
        <w:rPr>
          <w:rStyle w:val="FootnoteReference"/>
        </w:rPr>
        <w:footnoteRef/>
      </w:r>
      <w:r>
        <w:t xml:space="preserve"> </w:t>
      </w:r>
      <w:r w:rsidR="008431AE">
        <w:rPr>
          <w:lang w:val="en-US"/>
        </w:rPr>
        <w:t xml:space="preserve">F. </w:t>
      </w:r>
      <w:proofErr w:type="spellStart"/>
      <w:r>
        <w:rPr>
          <w:lang w:val="en-US"/>
        </w:rPr>
        <w:t>Klagsbrun</w:t>
      </w:r>
      <w:proofErr w:type="spellEnd"/>
      <w:r>
        <w:rPr>
          <w:lang w:val="en-US"/>
        </w:rPr>
        <w:t xml:space="preserve">, </w:t>
      </w:r>
      <w:r w:rsidR="008431AE">
        <w:rPr>
          <w:i/>
          <w:iCs/>
          <w:lang w:val="en-US"/>
        </w:rPr>
        <w:t xml:space="preserve">Lioness; Golda Meir and the Nation of Israel (New York: </w:t>
      </w:r>
      <w:proofErr w:type="spellStart"/>
      <w:r w:rsidR="008431AE">
        <w:rPr>
          <w:i/>
          <w:iCs/>
          <w:lang w:val="en-US"/>
        </w:rPr>
        <w:t>Schoken</w:t>
      </w:r>
      <w:proofErr w:type="spellEnd"/>
      <w:r w:rsidR="008431AE">
        <w:rPr>
          <w:i/>
          <w:iCs/>
          <w:lang w:val="en-US"/>
        </w:rPr>
        <w:t xml:space="preserve"> Books, 2017), p.</w:t>
      </w:r>
      <w:r>
        <w:rPr>
          <w:i/>
          <w:iCs/>
          <w:lang w:val="en-US"/>
        </w:rPr>
        <w:t xml:space="preserve"> 585; </w:t>
      </w:r>
      <w:proofErr w:type="spellStart"/>
      <w:r>
        <w:rPr>
          <w:lang w:val="en-US"/>
        </w:rPr>
        <w:t>Boumfeld</w:t>
      </w:r>
      <w:proofErr w:type="spellEnd"/>
      <w:r>
        <w:rPr>
          <w:lang w:val="en-US"/>
        </w:rPr>
        <w:t xml:space="preserve">, </w:t>
      </w:r>
      <w:r w:rsidRPr="003B0DD5">
        <w:rPr>
          <w:i/>
          <w:iCs/>
          <w:lang w:val="en-US"/>
        </w:rPr>
        <w:t>Take the Plunge</w:t>
      </w:r>
      <w:r>
        <w:rPr>
          <w:lang w:val="en-US"/>
        </w:rPr>
        <w:t>,</w:t>
      </w:r>
      <w:r w:rsidR="003B0DD5">
        <w:rPr>
          <w:rFonts w:hint="cs"/>
          <w:rtl/>
          <w:lang w:val="en-US"/>
        </w:rPr>
        <w:t xml:space="preserve"> </w:t>
      </w:r>
      <w:r w:rsidR="003B0DD5">
        <w:rPr>
          <w:lang w:val="en-US"/>
        </w:rPr>
        <w:t>pp.</w:t>
      </w:r>
      <w:r>
        <w:rPr>
          <w:lang w:val="en-US"/>
        </w:rPr>
        <w:t xml:space="preserve"> 126-127</w:t>
      </w:r>
      <w:r w:rsidR="000D65D2">
        <w:rPr>
          <w:lang w:val="en-US"/>
        </w:rPr>
        <w:t>.</w:t>
      </w:r>
    </w:p>
  </w:footnote>
  <w:footnote w:id="35">
    <w:p w:rsidR="00710E45" w:rsidRDefault="00710E45">
      <w:pPr>
        <w:pStyle w:val="FootnoteText"/>
        <w:rPr>
          <w:rtl/>
        </w:rPr>
      </w:pPr>
      <w:r>
        <w:rPr>
          <w:rStyle w:val="FootnoteReference"/>
        </w:rPr>
        <w:footnoteRef/>
      </w:r>
      <w:r>
        <w:t xml:space="preserve"> </w:t>
      </w:r>
      <w:r w:rsidRPr="00EB03E1">
        <w:t>ISA, Hez2/4</w:t>
      </w:r>
      <w:r w:rsidR="000D65D2">
        <w:t xml:space="preserve">288, </w:t>
      </w:r>
      <w:proofErr w:type="spellStart"/>
      <w:r w:rsidR="000D65D2">
        <w:t>Eban</w:t>
      </w:r>
      <w:proofErr w:type="spellEnd"/>
      <w:r w:rsidR="000D65D2">
        <w:t xml:space="preserve"> to London, 12 January</w:t>
      </w:r>
      <w:r w:rsidRPr="00EB03E1">
        <w:t xml:space="preserve"> 1971.</w:t>
      </w:r>
    </w:p>
  </w:footnote>
  <w:footnote w:id="36">
    <w:p w:rsidR="00710E45" w:rsidRPr="006B1230" w:rsidRDefault="00710E45">
      <w:pPr>
        <w:pStyle w:val="FootnoteText"/>
      </w:pPr>
      <w:r>
        <w:rPr>
          <w:rStyle w:val="FootnoteReference"/>
        </w:rPr>
        <w:footnoteRef/>
      </w:r>
      <w:r>
        <w:t xml:space="preserve"> </w:t>
      </w:r>
      <w:proofErr w:type="spellStart"/>
      <w:r>
        <w:t>Boumfeld</w:t>
      </w:r>
      <w:proofErr w:type="spellEnd"/>
      <w:r>
        <w:t xml:space="preserve">, </w:t>
      </w:r>
      <w:r w:rsidRPr="003B0DD5">
        <w:rPr>
          <w:i/>
          <w:iCs/>
        </w:rPr>
        <w:t>Take the Plunge</w:t>
      </w:r>
      <w:r>
        <w:t>,</w:t>
      </w:r>
      <w:r w:rsidR="003B0DD5">
        <w:t xml:space="preserve"> p.</w:t>
      </w:r>
      <w:r>
        <w:t xml:space="preserve"> 312.</w:t>
      </w:r>
    </w:p>
  </w:footnote>
  <w:footnote w:id="37">
    <w:p w:rsidR="00710E45" w:rsidRDefault="00710E45">
      <w:pPr>
        <w:pStyle w:val="FootnoteText"/>
        <w:rPr>
          <w:rtl/>
        </w:rPr>
      </w:pPr>
      <w:r>
        <w:rPr>
          <w:rStyle w:val="FootnoteReference"/>
        </w:rPr>
        <w:footnoteRef/>
      </w:r>
      <w:r>
        <w:t xml:space="preserve"> </w:t>
      </w:r>
      <w:r w:rsidRPr="00EB03E1">
        <w:t xml:space="preserve">Waldheim, "Search for Peace", pp. 204-205; Rafael, </w:t>
      </w:r>
      <w:r w:rsidRPr="000D65D2">
        <w:rPr>
          <w:i/>
          <w:iCs/>
        </w:rPr>
        <w:t>Destination Peace</w:t>
      </w:r>
      <w:r w:rsidRPr="00EB03E1">
        <w:t>, p. 230</w:t>
      </w:r>
      <w:r w:rsidR="000D65D2">
        <w:t>.</w:t>
      </w:r>
    </w:p>
  </w:footnote>
  <w:footnote w:id="38">
    <w:p w:rsidR="00710E45" w:rsidRPr="00714012" w:rsidRDefault="00710E45">
      <w:pPr>
        <w:pStyle w:val="FootnoteText"/>
        <w:rPr>
          <w:lang w:val="en-US"/>
        </w:rPr>
      </w:pPr>
      <w:r>
        <w:rPr>
          <w:rStyle w:val="FootnoteReference"/>
        </w:rPr>
        <w:footnoteRef/>
      </w:r>
      <w:r>
        <w:t xml:space="preserve"> </w:t>
      </w:r>
      <w:r w:rsidRPr="00714012">
        <w:t>USNA, RG59/20</w:t>
      </w:r>
      <w:r w:rsidR="000D65D2">
        <w:t>73, SD to Tel Aviv, 18 February</w:t>
      </w:r>
      <w:r w:rsidR="00645895">
        <w:t xml:space="preserve"> 1971, and 23 February</w:t>
      </w:r>
      <w:r w:rsidRPr="00714012">
        <w:t xml:space="preserve"> 1971</w:t>
      </w:r>
      <w:r>
        <w:rPr>
          <w:lang w:val="en-US"/>
        </w:rPr>
        <w:t xml:space="preserve">; </w:t>
      </w:r>
      <w:r w:rsidR="003B0DD5">
        <w:rPr>
          <w:lang w:val="en-US"/>
        </w:rPr>
        <w:t>USNA, RG50/2074,</w:t>
      </w:r>
      <w:r w:rsidRPr="00714012">
        <w:rPr>
          <w:lang w:val="en-US"/>
        </w:rPr>
        <w:t xml:space="preserve"> Scenario for Seeking to Break the Impa</w:t>
      </w:r>
      <w:r w:rsidR="000D65D2">
        <w:rPr>
          <w:lang w:val="en-US"/>
        </w:rPr>
        <w:t>sse on the Middle East, 9 March</w:t>
      </w:r>
      <w:r w:rsidRPr="00714012">
        <w:rPr>
          <w:lang w:val="en-US"/>
        </w:rPr>
        <w:t xml:space="preserve"> 1971, a</w:t>
      </w:r>
      <w:r w:rsidR="000D65D2">
        <w:rPr>
          <w:lang w:val="en-US"/>
        </w:rPr>
        <w:t>nd Rogers to Tel Aviv, 19 March 1971.</w:t>
      </w:r>
      <w:r w:rsidRPr="00714012">
        <w:rPr>
          <w:lang w:val="en-US"/>
        </w:rPr>
        <w:t xml:space="preserve">      </w:t>
      </w:r>
    </w:p>
  </w:footnote>
  <w:footnote w:id="39">
    <w:p w:rsidR="00710E45" w:rsidRPr="00714012" w:rsidRDefault="00710E45">
      <w:pPr>
        <w:pStyle w:val="FootnoteText"/>
        <w:rPr>
          <w:lang w:val="en-US"/>
        </w:rPr>
      </w:pPr>
      <w:r>
        <w:rPr>
          <w:rStyle w:val="FootnoteReference"/>
        </w:rPr>
        <w:footnoteRef/>
      </w:r>
      <w:r>
        <w:t xml:space="preserve"> </w:t>
      </w:r>
      <w:r w:rsidRPr="00714012">
        <w:t>ISA, Hez2/4289, Wa</w:t>
      </w:r>
      <w:r w:rsidR="000D65D2">
        <w:t>shington to Jerusalem, February</w:t>
      </w:r>
      <w:r w:rsidRPr="00714012">
        <w:t xml:space="preserve"> 1971. (No exact date</w:t>
      </w:r>
      <w:r>
        <w:t>).</w:t>
      </w:r>
    </w:p>
  </w:footnote>
  <w:footnote w:id="40">
    <w:p w:rsidR="00710E45" w:rsidRPr="001F5A9D" w:rsidRDefault="00710E45">
      <w:pPr>
        <w:pStyle w:val="FootnoteText"/>
        <w:rPr>
          <w:lang w:val="en-US"/>
        </w:rPr>
      </w:pPr>
      <w:r>
        <w:rPr>
          <w:rStyle w:val="FootnoteReference"/>
        </w:rPr>
        <w:footnoteRef/>
      </w:r>
      <w:r>
        <w:t xml:space="preserve"> </w:t>
      </w:r>
      <w:r w:rsidR="000D65D2">
        <w:t>USNA, RG50/2074,</w:t>
      </w:r>
      <w:r w:rsidRPr="001F5A9D">
        <w:t xml:space="preserve"> Scenario for Seeking to Break the Impa</w:t>
      </w:r>
      <w:r w:rsidR="000D65D2">
        <w:t>sse on the Middle East, 9 March</w:t>
      </w:r>
      <w:r w:rsidRPr="001F5A9D">
        <w:t xml:space="preserve"> 1971, a</w:t>
      </w:r>
      <w:r w:rsidR="000D65D2">
        <w:t>nd Rogers to Tel Aviv, 19 March</w:t>
      </w:r>
      <w:r w:rsidRPr="001F5A9D">
        <w:t xml:space="preserve"> 1971</w:t>
      </w:r>
    </w:p>
  </w:footnote>
  <w:footnote w:id="41">
    <w:p w:rsidR="00710E45" w:rsidRPr="00714012" w:rsidRDefault="00710E45">
      <w:pPr>
        <w:pStyle w:val="FootnoteText"/>
        <w:rPr>
          <w:lang w:val="en-US"/>
        </w:rPr>
      </w:pPr>
      <w:r>
        <w:rPr>
          <w:rStyle w:val="FootnoteReference"/>
        </w:rPr>
        <w:footnoteRef/>
      </w:r>
      <w:r>
        <w:t xml:space="preserve"> </w:t>
      </w:r>
      <w:r w:rsidR="00645895">
        <w:t>USNA, RG50/2074</w:t>
      </w:r>
      <w:r w:rsidR="00645895">
        <w:rPr>
          <w:rFonts w:hint="cs"/>
          <w:rtl/>
        </w:rPr>
        <w:t>,</w:t>
      </w:r>
      <w:r w:rsidRPr="00604897">
        <w:t xml:space="preserve"> Scenario for Seeking to Break the Impa</w:t>
      </w:r>
      <w:r w:rsidR="000D65D2">
        <w:t>sse on the Middle East, 9 March</w:t>
      </w:r>
      <w:r w:rsidRPr="00604897">
        <w:t xml:space="preserve"> 1971, a</w:t>
      </w:r>
      <w:r w:rsidR="000D65D2">
        <w:t>nd Rogers to Tel Aviv, 19 March</w:t>
      </w:r>
      <w:r w:rsidRPr="00604897">
        <w:t xml:space="preserve"> 1971; </w:t>
      </w:r>
      <w:r w:rsidR="003B0DD5" w:rsidRPr="003B0DD5">
        <w:t xml:space="preserve">; C. Daigle, ‘The Russians are Going; Sadat, Nixon and the Soviet Presence in Egypt’ </w:t>
      </w:r>
      <w:r w:rsidR="003B0DD5" w:rsidRPr="003B0DD5">
        <w:rPr>
          <w:i/>
          <w:iCs/>
        </w:rPr>
        <w:t>The Middle East Review of International Affairs</w:t>
      </w:r>
      <w:r w:rsidR="003B0DD5" w:rsidRPr="003B0DD5">
        <w:t>, vol. 8, no. 1 (2004), p. 4.</w:t>
      </w:r>
      <w:r w:rsidRPr="00604897">
        <w:t xml:space="preserve">     </w:t>
      </w:r>
    </w:p>
  </w:footnote>
  <w:footnote w:id="42">
    <w:p w:rsidR="00710E45" w:rsidRPr="00604897" w:rsidRDefault="00710E45">
      <w:pPr>
        <w:pStyle w:val="FootnoteText"/>
        <w:rPr>
          <w:lang w:val="en-US"/>
        </w:rPr>
      </w:pPr>
      <w:r>
        <w:rPr>
          <w:rStyle w:val="FootnoteReference"/>
        </w:rPr>
        <w:footnoteRef/>
      </w:r>
      <w:r>
        <w:t xml:space="preserve"> </w:t>
      </w:r>
      <w:proofErr w:type="gramStart"/>
      <w:r w:rsidRPr="00604897">
        <w:t>ISA, Hez8/4288,</w:t>
      </w:r>
      <w:r w:rsidR="000D65D2">
        <w:t xml:space="preserve"> New York to Jerusalem, 6 March</w:t>
      </w:r>
      <w:r w:rsidRPr="00604897">
        <w:t xml:space="preserve"> 1971; </w:t>
      </w:r>
      <w:proofErr w:type="spellStart"/>
      <w:r w:rsidRPr="00604897">
        <w:t>Gazit</w:t>
      </w:r>
      <w:proofErr w:type="spellEnd"/>
      <w:r w:rsidRPr="00604897">
        <w:t xml:space="preserve">, </w:t>
      </w:r>
      <w:r w:rsidRPr="000D65D2">
        <w:rPr>
          <w:i/>
          <w:iCs/>
        </w:rPr>
        <w:t>Peace Process</w:t>
      </w:r>
      <w:r w:rsidRPr="00604897">
        <w:t>, pp.66-68</w:t>
      </w:r>
      <w:r w:rsidR="003B0DD5">
        <w:t>.</w:t>
      </w:r>
      <w:proofErr w:type="gramEnd"/>
    </w:p>
  </w:footnote>
  <w:footnote w:id="43">
    <w:p w:rsidR="00710E45" w:rsidRPr="00604897" w:rsidRDefault="00710E45">
      <w:pPr>
        <w:pStyle w:val="FootnoteText"/>
        <w:rPr>
          <w:lang w:val="en-US"/>
        </w:rPr>
      </w:pPr>
      <w:r>
        <w:rPr>
          <w:rStyle w:val="FootnoteReference"/>
        </w:rPr>
        <w:footnoteRef/>
      </w:r>
      <w:r>
        <w:t xml:space="preserve"> </w:t>
      </w:r>
      <w:proofErr w:type="gramStart"/>
      <w:r w:rsidRPr="00604897">
        <w:t>ISA, Hez8/42</w:t>
      </w:r>
      <w:r w:rsidR="000D65D2">
        <w:t>88, Paris to Jerusalem, 4 March</w:t>
      </w:r>
      <w:r w:rsidRPr="00604897">
        <w:t xml:space="preserve"> 1971, Telegram no. 37 and 41.</w:t>
      </w:r>
      <w:proofErr w:type="gramEnd"/>
    </w:p>
  </w:footnote>
  <w:footnote w:id="44">
    <w:p w:rsidR="00710E45" w:rsidRPr="00604897" w:rsidRDefault="00710E45">
      <w:pPr>
        <w:pStyle w:val="FootnoteText"/>
        <w:rPr>
          <w:lang w:val="en-US"/>
        </w:rPr>
      </w:pPr>
      <w:r>
        <w:rPr>
          <w:rStyle w:val="FootnoteReference"/>
        </w:rPr>
        <w:footnoteRef/>
      </w:r>
      <w:r>
        <w:t xml:space="preserve"> </w:t>
      </w:r>
      <w:r w:rsidRPr="00604897">
        <w:t xml:space="preserve">ISA, Hez8/4288, New York to Jerusalem, 6 </w:t>
      </w:r>
      <w:r w:rsidR="000D65D2">
        <w:t>March</w:t>
      </w:r>
      <w:r w:rsidRPr="00604897">
        <w:t xml:space="preserve"> 1971; NA, FCO17/1499, </w:t>
      </w:r>
      <w:r w:rsidR="000D65D2">
        <w:t>Record of Conversation, 4 March</w:t>
      </w:r>
      <w:r w:rsidRPr="00604897">
        <w:t xml:space="preserve"> 1971.</w:t>
      </w:r>
    </w:p>
  </w:footnote>
  <w:footnote w:id="45">
    <w:p w:rsidR="00710E45" w:rsidRDefault="00710E45">
      <w:pPr>
        <w:pStyle w:val="FootnoteText"/>
        <w:rPr>
          <w:rtl/>
        </w:rPr>
      </w:pPr>
      <w:r>
        <w:rPr>
          <w:rStyle w:val="FootnoteReference"/>
        </w:rPr>
        <w:footnoteRef/>
      </w:r>
      <w:r>
        <w:t xml:space="preserve"> </w:t>
      </w:r>
      <w:r w:rsidRPr="00604897">
        <w:t xml:space="preserve">ISA, Hez2/4829, Rabin to </w:t>
      </w:r>
      <w:proofErr w:type="spellStart"/>
      <w:r w:rsidRPr="00604897">
        <w:t>Eban</w:t>
      </w:r>
      <w:proofErr w:type="spellEnd"/>
      <w:r w:rsidRPr="00604897">
        <w:t xml:space="preserve">, 6 </w:t>
      </w:r>
      <w:r w:rsidR="000123BD">
        <w:t>March</w:t>
      </w:r>
      <w:r w:rsidRPr="00604897">
        <w:t xml:space="preserve"> 1971; USNA, RG59/207</w:t>
      </w:r>
      <w:r w:rsidR="000123BD">
        <w:t>4, Rogers to Tel Aviv, 19 March</w:t>
      </w:r>
      <w:r w:rsidRPr="00604897">
        <w:t xml:space="preserve"> 1971; NA, FCO17/</w:t>
      </w:r>
      <w:r w:rsidR="000123BD">
        <w:t>1499, Tel Aviv to FCO, 15 March</w:t>
      </w:r>
      <w:r w:rsidRPr="00604897">
        <w:t xml:space="preserve"> 1971.     </w:t>
      </w:r>
    </w:p>
  </w:footnote>
  <w:footnote w:id="46">
    <w:p w:rsidR="00710E45" w:rsidRDefault="00710E45">
      <w:pPr>
        <w:pStyle w:val="FootnoteText"/>
        <w:rPr>
          <w:rtl/>
        </w:rPr>
      </w:pPr>
      <w:r>
        <w:rPr>
          <w:rStyle w:val="FootnoteReference"/>
        </w:rPr>
        <w:footnoteRef/>
      </w:r>
      <w:r>
        <w:t xml:space="preserve"> </w:t>
      </w:r>
      <w:r w:rsidRPr="00604897">
        <w:t>ISA, Hez8/4288, Jerusalem to Was</w:t>
      </w:r>
      <w:r w:rsidR="000123BD">
        <w:t>hington, 2 March</w:t>
      </w:r>
      <w:r w:rsidRPr="00604897">
        <w:t xml:space="preserve"> 1971; USNA, RG5</w:t>
      </w:r>
      <w:r w:rsidR="000123BD">
        <w:t>9/2073, Tel Aviv to SD, 2 March</w:t>
      </w:r>
      <w:r w:rsidRPr="00604897">
        <w:t xml:space="preserve"> 1791, nos. 819-820.      </w:t>
      </w:r>
    </w:p>
  </w:footnote>
  <w:footnote w:id="47">
    <w:p w:rsidR="00710E45" w:rsidRPr="005242AB" w:rsidRDefault="00710E45">
      <w:pPr>
        <w:pStyle w:val="FootnoteText"/>
        <w:rPr>
          <w:lang w:val="en-US"/>
        </w:rPr>
      </w:pPr>
      <w:r>
        <w:rPr>
          <w:rStyle w:val="FootnoteReference"/>
        </w:rPr>
        <w:footnoteRef/>
      </w:r>
      <w:r>
        <w:t xml:space="preserve"> </w:t>
      </w:r>
      <w:proofErr w:type="gramStart"/>
      <w:r w:rsidRPr="000123BD">
        <w:rPr>
          <w:i/>
          <w:iCs/>
        </w:rPr>
        <w:t>The Times</w:t>
      </w:r>
      <w:r w:rsidRPr="00604897">
        <w:t>, 13 March</w:t>
      </w:r>
      <w:r w:rsidR="003B0DD5">
        <w:t xml:space="preserve"> 1971; </w:t>
      </w:r>
      <w:proofErr w:type="spellStart"/>
      <w:r w:rsidR="003B0DD5" w:rsidRPr="000123BD">
        <w:rPr>
          <w:i/>
          <w:iCs/>
        </w:rPr>
        <w:t>Ma'ariv</w:t>
      </w:r>
      <w:proofErr w:type="spellEnd"/>
      <w:r w:rsidR="000123BD">
        <w:t xml:space="preserve"> (Israeli daily newspaper)</w:t>
      </w:r>
      <w:r w:rsidR="003B0DD5">
        <w:t>, 14 March</w:t>
      </w:r>
      <w:r>
        <w:t xml:space="preserve"> 1971</w:t>
      </w:r>
      <w:r>
        <w:rPr>
          <w:lang w:val="en-US"/>
        </w:rPr>
        <w:t xml:space="preserve">; </w:t>
      </w:r>
      <w:r w:rsidRPr="003B0DD5">
        <w:rPr>
          <w:i/>
          <w:iCs/>
          <w:lang w:val="en-US"/>
        </w:rPr>
        <w:t>Knesset Debates</w:t>
      </w:r>
      <w:r>
        <w:rPr>
          <w:lang w:val="en-US"/>
        </w:rPr>
        <w:t>,</w:t>
      </w:r>
      <w:r w:rsidR="003B0DD5">
        <w:rPr>
          <w:lang w:val="en-US"/>
        </w:rPr>
        <w:t xml:space="preserve"> vol. 60, 16 March</w:t>
      </w:r>
      <w:r>
        <w:rPr>
          <w:lang w:val="en-US"/>
        </w:rPr>
        <w:t xml:space="preserve"> 1971.</w:t>
      </w:r>
      <w:proofErr w:type="gramEnd"/>
    </w:p>
  </w:footnote>
  <w:footnote w:id="48">
    <w:p w:rsidR="00710E45" w:rsidRDefault="00710E45">
      <w:pPr>
        <w:pStyle w:val="FootnoteText"/>
        <w:rPr>
          <w:rtl/>
        </w:rPr>
      </w:pPr>
      <w:r>
        <w:rPr>
          <w:rStyle w:val="FootnoteReference"/>
        </w:rPr>
        <w:footnoteRef/>
      </w:r>
      <w:r>
        <w:t xml:space="preserve"> </w:t>
      </w:r>
      <w:r w:rsidRPr="0021151C">
        <w:t>USNA, RG5</w:t>
      </w:r>
      <w:r w:rsidR="000123BD">
        <w:t>9/2073, Sadat to Nixon, 5 March</w:t>
      </w:r>
      <w:r w:rsidRPr="0021151C">
        <w:t xml:space="preserve"> 1971; </w:t>
      </w:r>
      <w:r w:rsidR="003B0DD5">
        <w:t>T</w:t>
      </w:r>
      <w:r w:rsidRPr="0021151C">
        <w:t>NA, FCO17/1405, Washington to FCO, 9</w:t>
      </w:r>
      <w:r w:rsidR="002F107D">
        <w:t xml:space="preserve"> March 1971.</w:t>
      </w:r>
    </w:p>
  </w:footnote>
  <w:footnote w:id="49">
    <w:p w:rsidR="00710E45" w:rsidRDefault="00710E45">
      <w:pPr>
        <w:pStyle w:val="FootnoteText"/>
        <w:rPr>
          <w:rtl/>
        </w:rPr>
      </w:pPr>
      <w:r>
        <w:rPr>
          <w:rStyle w:val="FootnoteReference"/>
        </w:rPr>
        <w:footnoteRef/>
      </w:r>
      <w:r>
        <w:t xml:space="preserve"> </w:t>
      </w:r>
      <w:r w:rsidRPr="004E30AF">
        <w:t>ISA, Hez7/7024, Jeru</w:t>
      </w:r>
      <w:r w:rsidR="000123BD">
        <w:t>salem to Washington, 4 February</w:t>
      </w:r>
      <w:r w:rsidRPr="004E30AF">
        <w:t xml:space="preserve"> 1971;</w:t>
      </w:r>
      <w:r w:rsidR="002F107D" w:rsidRPr="002F107D">
        <w:t xml:space="preserve"> M. </w:t>
      </w:r>
      <w:proofErr w:type="spellStart"/>
      <w:r w:rsidR="002F107D" w:rsidRPr="002F107D">
        <w:t>Riad</w:t>
      </w:r>
      <w:proofErr w:type="spellEnd"/>
      <w:r w:rsidR="002F107D" w:rsidRPr="002F107D">
        <w:t xml:space="preserve">, </w:t>
      </w:r>
      <w:r w:rsidR="002F107D" w:rsidRPr="002F107D">
        <w:rPr>
          <w:i/>
          <w:iCs/>
        </w:rPr>
        <w:t xml:space="preserve">Struggle for Peace in the Middle East </w:t>
      </w:r>
      <w:r w:rsidR="002F107D" w:rsidRPr="002F107D">
        <w:t>(Lon</w:t>
      </w:r>
      <w:r w:rsidR="002F107D">
        <w:t>don: Quartet Books, 1981),</w:t>
      </w:r>
      <w:r w:rsidRPr="004E30AF">
        <w:t xml:space="preserve"> pp. 177-178;</w:t>
      </w:r>
      <w:r w:rsidR="002F107D" w:rsidRPr="002F107D">
        <w:t xml:space="preserve"> G. </w:t>
      </w:r>
      <w:proofErr w:type="spellStart"/>
      <w:r w:rsidR="002F107D" w:rsidRPr="002F107D">
        <w:t>Ya'acobi</w:t>
      </w:r>
      <w:proofErr w:type="spellEnd"/>
      <w:r w:rsidR="002F107D" w:rsidRPr="002F107D">
        <w:t xml:space="preserve">,  </w:t>
      </w:r>
      <w:r w:rsidR="002F107D" w:rsidRPr="002F107D">
        <w:rPr>
          <w:i/>
          <w:iCs/>
        </w:rPr>
        <w:t>On the Razor's Edge</w:t>
      </w:r>
      <w:r w:rsidR="002F107D" w:rsidRPr="002F107D">
        <w:t>[in Hebrew] (Tel Av</w:t>
      </w:r>
      <w:r w:rsidR="002F107D">
        <w:t xml:space="preserve">iv: </w:t>
      </w:r>
      <w:proofErr w:type="spellStart"/>
      <w:r w:rsidR="002F107D">
        <w:t>Idanim</w:t>
      </w:r>
      <w:proofErr w:type="spellEnd"/>
      <w:r w:rsidR="002F107D">
        <w:t>, 1989),</w:t>
      </w:r>
      <w:r w:rsidRPr="004E30AF">
        <w:t xml:space="preserve"> p. 75.</w:t>
      </w:r>
    </w:p>
  </w:footnote>
  <w:footnote w:id="50">
    <w:p w:rsidR="00710E45" w:rsidRDefault="00710E45">
      <w:pPr>
        <w:pStyle w:val="FootnoteText"/>
      </w:pPr>
      <w:r>
        <w:rPr>
          <w:rStyle w:val="FootnoteReference"/>
        </w:rPr>
        <w:footnoteRef/>
      </w:r>
      <w:r>
        <w:t xml:space="preserve"> </w:t>
      </w:r>
      <w:r w:rsidRPr="0022260E">
        <w:t>USNA, Nixon Files/494, Memor</w:t>
      </w:r>
      <w:r w:rsidR="000123BD">
        <w:t>andum for Kissinger, 26 January</w:t>
      </w:r>
      <w:r w:rsidRPr="0022260E">
        <w:t xml:space="preserve"> 1971; </w:t>
      </w:r>
      <w:r w:rsidR="001856B2">
        <w:t xml:space="preserve">K. W. </w:t>
      </w:r>
      <w:r w:rsidRPr="0022260E">
        <w:t xml:space="preserve">Stein, </w:t>
      </w:r>
      <w:r w:rsidRPr="001856B2">
        <w:rPr>
          <w:i/>
          <w:iCs/>
        </w:rPr>
        <w:t>Heroic Diplomacy</w:t>
      </w:r>
      <w:r w:rsidR="001856B2">
        <w:rPr>
          <w:i/>
          <w:iCs/>
        </w:rPr>
        <w:t>; Sadat, Kissinger, Carte</w:t>
      </w:r>
      <w:r w:rsidR="000123BD">
        <w:rPr>
          <w:i/>
          <w:iCs/>
        </w:rPr>
        <w:t>r</w:t>
      </w:r>
      <w:r w:rsidR="001856B2">
        <w:rPr>
          <w:i/>
          <w:iCs/>
        </w:rPr>
        <w:t>, and the Quest for Arab-Israeli Peace (</w:t>
      </w:r>
      <w:r w:rsidR="001856B2" w:rsidRPr="001856B2">
        <w:t>New York</w:t>
      </w:r>
      <w:r w:rsidR="001856B2">
        <w:t>: Routledge, 1999)</w:t>
      </w:r>
      <w:r w:rsidRPr="0022260E">
        <w:t xml:space="preserve">, p. 59; Kissinger, </w:t>
      </w:r>
      <w:r w:rsidRPr="000123BD">
        <w:rPr>
          <w:i/>
          <w:iCs/>
        </w:rPr>
        <w:t>White House Years</w:t>
      </w:r>
      <w:r w:rsidRPr="0022260E">
        <w:t xml:space="preserve">, vol. 3, p. 1316. </w:t>
      </w:r>
    </w:p>
    <w:p w:rsidR="00710E45" w:rsidRPr="0013181A" w:rsidRDefault="0013181A" w:rsidP="0013181A">
      <w:pPr>
        <w:pStyle w:val="FootnoteText"/>
        <w:rPr>
          <w:lang w:val="en-US"/>
        </w:rPr>
      </w:pPr>
      <w:r w:rsidRPr="0013181A">
        <w:t xml:space="preserve">Several of Sadat's critics accused him repackaging and presenting Dayan's ideas as his own. See, </w:t>
      </w:r>
      <w:proofErr w:type="spellStart"/>
      <w:r w:rsidRPr="0013181A">
        <w:t>Heikal</w:t>
      </w:r>
      <w:proofErr w:type="spellEnd"/>
      <w:r w:rsidRPr="0013181A">
        <w:t xml:space="preserve">, </w:t>
      </w:r>
      <w:r w:rsidRPr="009830CB">
        <w:rPr>
          <w:i/>
          <w:iCs/>
        </w:rPr>
        <w:t>Secret Channels</w:t>
      </w:r>
      <w:r w:rsidRPr="0013181A">
        <w:t>, p.164</w:t>
      </w:r>
    </w:p>
  </w:footnote>
  <w:footnote w:id="51">
    <w:p w:rsidR="00710E45" w:rsidRDefault="00710E45">
      <w:pPr>
        <w:pStyle w:val="FootnoteText"/>
        <w:rPr>
          <w:rtl/>
        </w:rPr>
      </w:pPr>
      <w:r>
        <w:rPr>
          <w:rStyle w:val="FootnoteReference"/>
        </w:rPr>
        <w:footnoteRef/>
      </w:r>
      <w:r>
        <w:t xml:space="preserve"> </w:t>
      </w:r>
      <w:r w:rsidR="001856B2" w:rsidRPr="0013181A">
        <w:rPr>
          <w:i/>
          <w:iCs/>
        </w:rPr>
        <w:t>Newsweek</w:t>
      </w:r>
      <w:r w:rsidR="001856B2">
        <w:t>, 22 February</w:t>
      </w:r>
      <w:r w:rsidRPr="004E30AF">
        <w:t xml:space="preserve"> 1971; See also, </w:t>
      </w:r>
      <w:proofErr w:type="spellStart"/>
      <w:r w:rsidRPr="004E30AF">
        <w:t>Heikal</w:t>
      </w:r>
      <w:proofErr w:type="spellEnd"/>
      <w:r w:rsidRPr="004E30AF">
        <w:t xml:space="preserve">, </w:t>
      </w:r>
      <w:r w:rsidRPr="0013181A">
        <w:rPr>
          <w:i/>
          <w:iCs/>
        </w:rPr>
        <w:t>Road to Ramadan</w:t>
      </w:r>
      <w:r w:rsidRPr="004E30AF">
        <w:t xml:space="preserve">, p. 116; </w:t>
      </w:r>
      <w:r w:rsidR="00F779B2" w:rsidRPr="00F779B2">
        <w:t xml:space="preserve">Y. </w:t>
      </w:r>
      <w:proofErr w:type="spellStart"/>
      <w:r w:rsidR="00F779B2" w:rsidRPr="00F779B2">
        <w:t>Meital</w:t>
      </w:r>
      <w:proofErr w:type="spellEnd"/>
      <w:r w:rsidR="00F779B2" w:rsidRPr="00F779B2">
        <w:t xml:space="preserve">, </w:t>
      </w:r>
      <w:r w:rsidR="00F779B2" w:rsidRPr="00F779B2">
        <w:rPr>
          <w:i/>
          <w:iCs/>
        </w:rPr>
        <w:t>Egypt's Struggle for Peace Continuity and Change</w:t>
      </w:r>
      <w:r w:rsidR="00F779B2" w:rsidRPr="00F779B2">
        <w:t xml:space="preserve"> (</w:t>
      </w:r>
      <w:proofErr w:type="spellStart"/>
      <w:r w:rsidR="00F779B2" w:rsidRPr="00F779B2">
        <w:t>Gainsville</w:t>
      </w:r>
      <w:proofErr w:type="spellEnd"/>
      <w:r w:rsidR="00F779B2" w:rsidRPr="00F779B2">
        <w:t>: Univ</w:t>
      </w:r>
      <w:r w:rsidR="00F779B2">
        <w:t>ersity of Florida, 1997),</w:t>
      </w:r>
      <w:r w:rsidRPr="004E30AF">
        <w:t xml:space="preserve"> pp. 85-87; </w:t>
      </w:r>
      <w:r w:rsidR="00F779B2">
        <w:t xml:space="preserve">M. </w:t>
      </w:r>
      <w:proofErr w:type="spellStart"/>
      <w:r w:rsidRPr="004E30AF">
        <w:t>Gazit</w:t>
      </w:r>
      <w:proofErr w:type="spellEnd"/>
      <w:r w:rsidRPr="00F779B2">
        <w:rPr>
          <w:i/>
          <w:iCs/>
        </w:rPr>
        <w:t>, Israeli Diplomacy</w:t>
      </w:r>
      <w:r w:rsidR="00F779B2">
        <w:rPr>
          <w:i/>
          <w:iCs/>
        </w:rPr>
        <w:t xml:space="preserve"> and the Q</w:t>
      </w:r>
      <w:r w:rsidR="0013181A">
        <w:rPr>
          <w:i/>
          <w:iCs/>
        </w:rPr>
        <w:t>u</w:t>
      </w:r>
      <w:r w:rsidR="00F779B2">
        <w:rPr>
          <w:i/>
          <w:iCs/>
        </w:rPr>
        <w:t>est for Peace (</w:t>
      </w:r>
      <w:r w:rsidR="00F779B2">
        <w:t>London: Frank Cass, 2002)</w:t>
      </w:r>
      <w:r w:rsidR="0013181A">
        <w:t>, pp. 93-94;</w:t>
      </w:r>
      <w:r w:rsidR="00F779B2" w:rsidRPr="00F779B2">
        <w:t xml:space="preserve"> A. Z. Rubinstein, Red Star over the Nile (Princeton, NJ: Princeton </w:t>
      </w:r>
      <w:r w:rsidR="00F779B2">
        <w:t>University Press, 1977),</w:t>
      </w:r>
      <w:r w:rsidRPr="004E30AF">
        <w:t xml:space="preserve"> p. 137; </w:t>
      </w:r>
      <w:r w:rsidR="00F779B2">
        <w:t>A. Sadat, ‘</w:t>
      </w:r>
      <w:r w:rsidR="0013181A">
        <w:t>Where Egypt Stands</w:t>
      </w:r>
      <w:r w:rsidR="00F779B2">
        <w:t>’</w:t>
      </w:r>
      <w:r w:rsidRPr="004E30AF">
        <w:t>,</w:t>
      </w:r>
      <w:r w:rsidR="00F779B2">
        <w:t xml:space="preserve"> </w:t>
      </w:r>
      <w:r w:rsidR="00F779B2">
        <w:rPr>
          <w:i/>
          <w:iCs/>
        </w:rPr>
        <w:t>Foreign Affairs, vol.5, no. 1</w:t>
      </w:r>
      <w:r w:rsidR="00F779B2">
        <w:t xml:space="preserve"> (October, 1972),</w:t>
      </w:r>
      <w:r w:rsidRPr="004E30AF">
        <w:t xml:space="preserve"> p.120; ISA, Hez4/7024, Jerus</w:t>
      </w:r>
      <w:r w:rsidR="0013181A">
        <w:t>alem to Washington, 10 February</w:t>
      </w:r>
      <w:r w:rsidRPr="004E30AF">
        <w:t xml:space="preserve"> 1971.        </w:t>
      </w:r>
    </w:p>
  </w:footnote>
  <w:footnote w:id="52">
    <w:p w:rsidR="00710E45" w:rsidRDefault="00710E45">
      <w:pPr>
        <w:pStyle w:val="FootnoteText"/>
        <w:rPr>
          <w:rtl/>
        </w:rPr>
      </w:pPr>
      <w:r>
        <w:rPr>
          <w:rStyle w:val="FootnoteReference"/>
        </w:rPr>
        <w:footnoteRef/>
      </w:r>
      <w:r>
        <w:t xml:space="preserve"> </w:t>
      </w:r>
      <w:r w:rsidRPr="00094B2D">
        <w:t>USNA, RG59/2074, Memora</w:t>
      </w:r>
      <w:r w:rsidR="0013181A">
        <w:t>ndum for the President, 9 March</w:t>
      </w:r>
      <w:r w:rsidRPr="00094B2D">
        <w:t xml:space="preserve"> 1971.</w:t>
      </w:r>
    </w:p>
  </w:footnote>
  <w:footnote w:id="53">
    <w:p w:rsidR="00710E45" w:rsidRDefault="00710E45">
      <w:pPr>
        <w:pStyle w:val="FootnoteText"/>
        <w:rPr>
          <w:rtl/>
        </w:rPr>
      </w:pPr>
      <w:r>
        <w:rPr>
          <w:rStyle w:val="FootnoteReference"/>
        </w:rPr>
        <w:footnoteRef/>
      </w:r>
      <w:r>
        <w:t xml:space="preserve"> </w:t>
      </w:r>
      <w:r w:rsidRPr="00094B2D">
        <w:t xml:space="preserve">   ISA, Hez2/4289, W</w:t>
      </w:r>
      <w:r w:rsidR="00F83272">
        <w:t>ashington to Jerusalem, 6 March</w:t>
      </w:r>
      <w:r w:rsidRPr="00094B2D">
        <w:t xml:space="preserve"> 1971; Rabin, </w:t>
      </w:r>
      <w:r w:rsidRPr="00943CC9">
        <w:rPr>
          <w:i/>
          <w:iCs/>
        </w:rPr>
        <w:t>Service Notebook</w:t>
      </w:r>
      <w:r w:rsidRPr="00094B2D">
        <w:t xml:space="preserve">, vol. 2, p. 339; </w:t>
      </w:r>
      <w:proofErr w:type="spellStart"/>
      <w:r w:rsidRPr="00094B2D">
        <w:t>Ya'acobi</w:t>
      </w:r>
      <w:proofErr w:type="spellEnd"/>
      <w:r w:rsidRPr="00094B2D">
        <w:t xml:space="preserve">, </w:t>
      </w:r>
      <w:r w:rsidR="00F83272">
        <w:rPr>
          <w:i/>
          <w:iCs/>
        </w:rPr>
        <w:t>Razor's Edge</w:t>
      </w:r>
      <w:r w:rsidRPr="00094B2D">
        <w:t xml:space="preserve">, pp. 106, 180.        </w:t>
      </w:r>
    </w:p>
  </w:footnote>
  <w:footnote w:id="54">
    <w:p w:rsidR="00710E45" w:rsidRDefault="00710E45" w:rsidP="002D6B69">
      <w:pPr>
        <w:pStyle w:val="FootnoteText"/>
        <w:rPr>
          <w:rtl/>
        </w:rPr>
      </w:pPr>
      <w:r>
        <w:rPr>
          <w:rStyle w:val="FootnoteReference"/>
        </w:rPr>
        <w:footnoteRef/>
      </w:r>
      <w:r>
        <w:t xml:space="preserve"> </w:t>
      </w:r>
      <w:proofErr w:type="gramStart"/>
      <w:r w:rsidRPr="00094B2D">
        <w:t>ISA, Hez2/7024, J</w:t>
      </w:r>
      <w:r w:rsidR="00F83272">
        <w:t>erusalem to Washington, 2 April</w:t>
      </w:r>
      <w:r w:rsidRPr="00094B2D">
        <w:t xml:space="preserve"> 1971; </w:t>
      </w:r>
      <w:r w:rsidR="00F83272">
        <w:t>T</w:t>
      </w:r>
      <w:r w:rsidRPr="00094B2D">
        <w:t>NA, FC</w:t>
      </w:r>
      <w:r w:rsidR="00F83272">
        <w:t>O17/1492, Cairo to FCO, 6 April</w:t>
      </w:r>
      <w:r w:rsidRPr="00094B2D">
        <w:t xml:space="preserve"> 1971</w:t>
      </w:r>
      <w:r w:rsidR="00AF0AFA">
        <w:t xml:space="preserve">; </w:t>
      </w:r>
      <w:proofErr w:type="spellStart"/>
      <w:r w:rsidR="00AF0AFA">
        <w:t>Meital</w:t>
      </w:r>
      <w:proofErr w:type="spellEnd"/>
      <w:r w:rsidR="00AF0AFA">
        <w:t>.</w:t>
      </w:r>
      <w:proofErr w:type="gramEnd"/>
      <w:r w:rsidR="00AF0AFA">
        <w:t xml:space="preserve"> </w:t>
      </w:r>
      <w:r w:rsidR="00AF0AFA" w:rsidRPr="00F83272">
        <w:rPr>
          <w:i/>
          <w:iCs/>
        </w:rPr>
        <w:t>Egypt's Struggle</w:t>
      </w:r>
      <w:r w:rsidR="00AF0AFA">
        <w:t>,</w:t>
      </w:r>
      <w:r w:rsidR="00F75090">
        <w:rPr>
          <w:lang w:val="en-US"/>
        </w:rPr>
        <w:t xml:space="preserve"> p.</w:t>
      </w:r>
      <w:r w:rsidR="00AF0AFA">
        <w:t xml:space="preserve"> 93;</w:t>
      </w:r>
      <w:r w:rsidR="00534141">
        <w:t xml:space="preserve"> Y. </w:t>
      </w:r>
      <w:proofErr w:type="spellStart"/>
      <w:r w:rsidR="00534141">
        <w:t>Raviv</w:t>
      </w:r>
      <w:proofErr w:type="spellEnd"/>
      <w:r w:rsidR="00534141">
        <w:t xml:space="preserve">, ‘Early Attempts to reach an interim Agreement between Egypt and Israel, 1972-1973’, </w:t>
      </w:r>
      <w:proofErr w:type="spellStart"/>
      <w:r w:rsidR="00534141" w:rsidRPr="00534141">
        <w:rPr>
          <w:i/>
          <w:iCs/>
        </w:rPr>
        <w:t>Ma’arakhot</w:t>
      </w:r>
      <w:proofErr w:type="spellEnd"/>
      <w:r w:rsidR="004C283C">
        <w:rPr>
          <w:rFonts w:cstheme="minorHAnsi"/>
          <w:i/>
          <w:iCs/>
        </w:rPr>
        <w:t xml:space="preserve"> </w:t>
      </w:r>
      <w:r w:rsidR="004C283C">
        <w:rPr>
          <w:rFonts w:cstheme="minorHAnsi"/>
        </w:rPr>
        <w:t>[in Hebrew]</w:t>
      </w:r>
      <w:r w:rsidR="004C283C">
        <w:rPr>
          <w:rFonts w:hint="cs"/>
          <w:rtl/>
        </w:rPr>
        <w:t xml:space="preserve"> </w:t>
      </w:r>
      <w:r w:rsidR="00534141">
        <w:t>, no. 243-244 (April-May, 1975), p. 8.</w:t>
      </w:r>
      <w:r w:rsidR="00AF0AFA">
        <w:t xml:space="preserve"> </w:t>
      </w:r>
      <w:r w:rsidRPr="00094B2D">
        <w:t xml:space="preserve">      </w:t>
      </w:r>
    </w:p>
  </w:footnote>
  <w:footnote w:id="55">
    <w:p w:rsidR="00710E45" w:rsidRDefault="00710E45">
      <w:pPr>
        <w:pStyle w:val="FootnoteText"/>
        <w:rPr>
          <w:rtl/>
        </w:rPr>
      </w:pPr>
      <w:r>
        <w:rPr>
          <w:rStyle w:val="FootnoteReference"/>
        </w:rPr>
        <w:footnoteRef/>
      </w:r>
      <w:r>
        <w:t xml:space="preserve"> </w:t>
      </w:r>
      <w:r w:rsidRPr="00094B2D">
        <w:t>Knesset Debates,</w:t>
      </w:r>
      <w:r w:rsidR="00AF0AFA">
        <w:t xml:space="preserve"> vol.</w:t>
      </w:r>
      <w:r w:rsidRPr="00094B2D">
        <w:t xml:space="preserve"> 59, 9 Fe</w:t>
      </w:r>
      <w:r w:rsidR="00AF0AFA">
        <w:t>bruary</w:t>
      </w:r>
      <w:r w:rsidRPr="00094B2D">
        <w:t xml:space="preserve"> 1971.</w:t>
      </w:r>
    </w:p>
  </w:footnote>
  <w:footnote w:id="56">
    <w:p w:rsidR="00710E45" w:rsidRPr="00872220" w:rsidRDefault="00710E45" w:rsidP="004C283C">
      <w:pPr>
        <w:pStyle w:val="FootnoteText"/>
        <w:rPr>
          <w:rtl/>
          <w:lang w:val="en-US"/>
        </w:rPr>
      </w:pPr>
      <w:r>
        <w:rPr>
          <w:rStyle w:val="FootnoteReference"/>
        </w:rPr>
        <w:footnoteRef/>
      </w:r>
      <w:r>
        <w:t xml:space="preserve"> </w:t>
      </w:r>
      <w:r w:rsidR="004C283C">
        <w:t>Public Relations Office, ‘</w:t>
      </w:r>
      <w:r w:rsidR="004C283C" w:rsidRPr="004C283C">
        <w:t>The Special Arran</w:t>
      </w:r>
      <w:r w:rsidR="004C283C">
        <w:t>gement to Reopen the Suez Canal’</w:t>
      </w:r>
      <w:r w:rsidR="004C283C" w:rsidRPr="004C283C">
        <w:t>, in Altman David (</w:t>
      </w:r>
      <w:proofErr w:type="spellStart"/>
      <w:proofErr w:type="gramStart"/>
      <w:r w:rsidR="004C283C" w:rsidRPr="004C283C">
        <w:t>ed</w:t>
      </w:r>
      <w:proofErr w:type="spellEnd"/>
      <w:proofErr w:type="gramEnd"/>
      <w:r w:rsidR="004C283C" w:rsidRPr="004C283C">
        <w:t xml:space="preserve">,), </w:t>
      </w:r>
      <w:r w:rsidR="004C283C" w:rsidRPr="004C283C">
        <w:rPr>
          <w:i/>
          <w:iCs/>
        </w:rPr>
        <w:t>Excerpts from a Series of Lectures Given By Moshe Dayan; Arab-Israeli Relations</w:t>
      </w:r>
      <w:r w:rsidR="004C283C">
        <w:t xml:space="preserve"> (Ramat </w:t>
      </w:r>
      <w:proofErr w:type="spellStart"/>
      <w:r w:rsidR="004C283C">
        <w:t>Gan</w:t>
      </w:r>
      <w:proofErr w:type="spellEnd"/>
      <w:r w:rsidR="004C283C">
        <w:t>:</w:t>
      </w:r>
      <w:r w:rsidR="004C283C" w:rsidRPr="004C283C">
        <w:t xml:space="preserve"> Bar-</w:t>
      </w:r>
      <w:proofErr w:type="spellStart"/>
      <w:r w:rsidR="004C283C" w:rsidRPr="004C283C">
        <w:t>Ilan</w:t>
      </w:r>
      <w:proofErr w:type="spellEnd"/>
      <w:r w:rsidR="004C283C" w:rsidRPr="004C283C">
        <w:t xml:space="preserve"> University, 1975), no</w:t>
      </w:r>
      <w:r w:rsidR="00F83272">
        <w:t xml:space="preserve"> numbers of</w:t>
      </w:r>
      <w:r w:rsidR="004C283C" w:rsidRPr="004C283C">
        <w:t xml:space="preserve"> pages.</w:t>
      </w:r>
    </w:p>
  </w:footnote>
  <w:footnote w:id="57">
    <w:p w:rsidR="00710E45" w:rsidRDefault="00710E45">
      <w:pPr>
        <w:pStyle w:val="FootnoteText"/>
        <w:rPr>
          <w:rtl/>
        </w:rPr>
      </w:pPr>
      <w:r>
        <w:rPr>
          <w:rStyle w:val="FootnoteReference"/>
        </w:rPr>
        <w:footnoteRef/>
      </w:r>
      <w:r>
        <w:t xml:space="preserve"> </w:t>
      </w:r>
      <w:r w:rsidRPr="004E4997">
        <w:t>ISA, HEZ2/7</w:t>
      </w:r>
      <w:r w:rsidR="004C283C">
        <w:t>024, Jerusalem to Ottawa, 2 May</w:t>
      </w:r>
      <w:r w:rsidRPr="004E4997">
        <w:t xml:space="preserve"> 1971; Rabin, </w:t>
      </w:r>
      <w:r w:rsidRPr="004C283C">
        <w:rPr>
          <w:i/>
          <w:iCs/>
        </w:rPr>
        <w:t>Service Notebook</w:t>
      </w:r>
      <w:r w:rsidRPr="004E4997">
        <w:t>, vol. 2, p. 348.</w:t>
      </w:r>
    </w:p>
  </w:footnote>
  <w:footnote w:id="58">
    <w:p w:rsidR="00710E45" w:rsidRPr="00BA246C" w:rsidRDefault="00710E45">
      <w:pPr>
        <w:pStyle w:val="FootnoteText"/>
        <w:rPr>
          <w:rtl/>
          <w:lang w:val="en-US"/>
        </w:rPr>
      </w:pPr>
      <w:r>
        <w:rPr>
          <w:rStyle w:val="FootnoteReference"/>
        </w:rPr>
        <w:footnoteRef/>
      </w:r>
      <w:r>
        <w:t xml:space="preserve"> </w:t>
      </w:r>
      <w:r w:rsidRPr="00BA246C">
        <w:t>ISA, Hez4/5987, Je</w:t>
      </w:r>
      <w:r w:rsidR="004C283C">
        <w:t>rusalem to Washington, 19 April</w:t>
      </w:r>
      <w:r w:rsidRPr="00BA246C">
        <w:t xml:space="preserve"> 1971; </w:t>
      </w:r>
      <w:proofErr w:type="spellStart"/>
      <w:r w:rsidRPr="00BA246C">
        <w:t>Heikal</w:t>
      </w:r>
      <w:proofErr w:type="spellEnd"/>
      <w:r w:rsidRPr="00BA246C">
        <w:t xml:space="preserve">, </w:t>
      </w:r>
      <w:r w:rsidRPr="004C283C">
        <w:rPr>
          <w:i/>
          <w:iCs/>
        </w:rPr>
        <w:t>Secret Channels</w:t>
      </w:r>
      <w:r w:rsidRPr="00BA246C">
        <w:t xml:space="preserve">, pp. 167-168; </w:t>
      </w:r>
      <w:proofErr w:type="spellStart"/>
      <w:r w:rsidRPr="00BA246C">
        <w:t>Quandt</w:t>
      </w:r>
      <w:proofErr w:type="spellEnd"/>
      <w:r w:rsidRPr="00BA246C">
        <w:t xml:space="preserve">, </w:t>
      </w:r>
      <w:r w:rsidRPr="004C283C">
        <w:rPr>
          <w:i/>
          <w:iCs/>
        </w:rPr>
        <w:t>Peace Process</w:t>
      </w:r>
      <w:r w:rsidRPr="00BA246C">
        <w:t>,</w:t>
      </w:r>
      <w:r w:rsidR="004C283C">
        <w:t xml:space="preserve"> p.</w:t>
      </w:r>
      <w:r w:rsidRPr="00BA246C">
        <w:t xml:space="preserve"> 90; </w:t>
      </w:r>
      <w:proofErr w:type="spellStart"/>
      <w:r w:rsidRPr="00BA246C">
        <w:t>Eban</w:t>
      </w:r>
      <w:proofErr w:type="spellEnd"/>
      <w:r w:rsidRPr="00BA246C">
        <w:t xml:space="preserve">, </w:t>
      </w:r>
      <w:r w:rsidRPr="004C283C">
        <w:rPr>
          <w:i/>
          <w:iCs/>
        </w:rPr>
        <w:t>Memoirs</w:t>
      </w:r>
      <w:r w:rsidRPr="00BA246C">
        <w:t xml:space="preserve">, p. 470; Kissinger, </w:t>
      </w:r>
      <w:r w:rsidRPr="004C283C">
        <w:rPr>
          <w:i/>
          <w:iCs/>
        </w:rPr>
        <w:t>White House Years</w:t>
      </w:r>
      <w:r w:rsidRPr="00BA246C">
        <w:t>,</w:t>
      </w:r>
      <w:r w:rsidR="004C283C">
        <w:t xml:space="preserve"> vol. 3, p.</w:t>
      </w:r>
      <w:r w:rsidRPr="00BA246C">
        <w:t xml:space="preserve"> 1318; </w:t>
      </w:r>
      <w:r w:rsidRPr="004C283C">
        <w:rPr>
          <w:i/>
          <w:iCs/>
        </w:rPr>
        <w:t>Rafael, Destination Peace</w:t>
      </w:r>
      <w:r w:rsidRPr="00BA246C">
        <w:t xml:space="preserve">, p. 327.        </w:t>
      </w:r>
    </w:p>
  </w:footnote>
  <w:footnote w:id="59">
    <w:p w:rsidR="00710E45" w:rsidRDefault="00710E45">
      <w:pPr>
        <w:pStyle w:val="FootnoteText"/>
        <w:rPr>
          <w:rtl/>
        </w:rPr>
      </w:pPr>
      <w:r>
        <w:rPr>
          <w:rStyle w:val="FootnoteReference"/>
        </w:rPr>
        <w:footnoteRef/>
      </w:r>
      <w:r>
        <w:t xml:space="preserve"> </w:t>
      </w:r>
      <w:r w:rsidRPr="00BA246C">
        <w:t xml:space="preserve">Rabin, </w:t>
      </w:r>
      <w:r w:rsidRPr="004C283C">
        <w:rPr>
          <w:i/>
          <w:iCs/>
        </w:rPr>
        <w:t>Service Notebook</w:t>
      </w:r>
      <w:r w:rsidRPr="00BA246C">
        <w:t>, vol. 2, p. 348</w:t>
      </w:r>
    </w:p>
  </w:footnote>
  <w:footnote w:id="60">
    <w:p w:rsidR="00710E45" w:rsidRPr="00BA246C" w:rsidRDefault="00710E45">
      <w:pPr>
        <w:pStyle w:val="FootnoteText"/>
        <w:rPr>
          <w:lang w:val="en-US"/>
        </w:rPr>
      </w:pPr>
      <w:r>
        <w:rPr>
          <w:rStyle w:val="FootnoteReference"/>
        </w:rPr>
        <w:footnoteRef/>
      </w:r>
      <w:r>
        <w:t xml:space="preserve"> </w:t>
      </w:r>
      <w:r w:rsidRPr="00BA246C">
        <w:t>ISA, Hez2/7024,</w:t>
      </w:r>
      <w:r w:rsidR="004C283C">
        <w:t xml:space="preserve"> Jerusalem to Washington, 6 May</w:t>
      </w:r>
      <w:r w:rsidRPr="00BA246C">
        <w:t xml:space="preserve"> 1971; </w:t>
      </w:r>
      <w:proofErr w:type="spellStart"/>
      <w:r w:rsidRPr="00BA246C">
        <w:t>Meital</w:t>
      </w:r>
      <w:proofErr w:type="spellEnd"/>
      <w:r w:rsidRPr="00BA246C">
        <w:t xml:space="preserve">, </w:t>
      </w:r>
      <w:r w:rsidRPr="004C283C">
        <w:rPr>
          <w:i/>
          <w:iCs/>
        </w:rPr>
        <w:t>Egypt's Struggle</w:t>
      </w:r>
      <w:r w:rsidRPr="00BA246C">
        <w:t>, p. 94</w:t>
      </w:r>
    </w:p>
  </w:footnote>
  <w:footnote w:id="61">
    <w:p w:rsidR="00710E45" w:rsidRDefault="00710E45" w:rsidP="00BA246C">
      <w:pPr>
        <w:pStyle w:val="FootnoteText"/>
      </w:pPr>
      <w:r>
        <w:rPr>
          <w:rStyle w:val="FootnoteReference"/>
        </w:rPr>
        <w:footnoteRef/>
      </w:r>
      <w:r>
        <w:t xml:space="preserve"> Daigle, "The Russians are Going", p. 6-7; </w:t>
      </w:r>
      <w:proofErr w:type="spellStart"/>
      <w:r>
        <w:t>Riad</w:t>
      </w:r>
      <w:proofErr w:type="spellEnd"/>
      <w:r>
        <w:t xml:space="preserve">, </w:t>
      </w:r>
      <w:r w:rsidRPr="004C283C">
        <w:rPr>
          <w:i/>
          <w:iCs/>
        </w:rPr>
        <w:t>Struggle for Peace</w:t>
      </w:r>
      <w:r>
        <w:t>, p. 201; USNA, RG59/2076, Origins of the Concept of an Interim Agreement, no date. See al</w:t>
      </w:r>
      <w:r w:rsidR="004C283C">
        <w:t>so, Newsweek, 13 December</w:t>
      </w:r>
      <w:r>
        <w:t xml:space="preserve"> 1971.         </w:t>
      </w:r>
    </w:p>
    <w:p w:rsidR="00710E45" w:rsidRPr="00BA246C" w:rsidRDefault="00710E45" w:rsidP="00BA246C">
      <w:pPr>
        <w:pStyle w:val="FootnoteText"/>
        <w:rPr>
          <w:lang w:val="en-US"/>
        </w:rPr>
      </w:pPr>
      <w:r>
        <w:t xml:space="preserve">   </w:t>
      </w:r>
      <w:proofErr w:type="spellStart"/>
      <w:r w:rsidR="004C283C" w:rsidRPr="00F83272">
        <w:rPr>
          <w:i/>
          <w:iCs/>
        </w:rPr>
        <w:t>Ma'ariv</w:t>
      </w:r>
      <w:proofErr w:type="spellEnd"/>
      <w:r w:rsidR="004C283C">
        <w:t xml:space="preserve">, 7 May </w:t>
      </w:r>
      <w:r>
        <w:t>1971.</w:t>
      </w:r>
    </w:p>
  </w:footnote>
  <w:footnote w:id="62">
    <w:p w:rsidR="00710E45" w:rsidRPr="00E06B3C" w:rsidRDefault="00710E45">
      <w:pPr>
        <w:pStyle w:val="FootnoteText"/>
        <w:rPr>
          <w:lang w:val="en-US"/>
        </w:rPr>
      </w:pPr>
      <w:r>
        <w:rPr>
          <w:rStyle w:val="FootnoteReference"/>
        </w:rPr>
        <w:footnoteRef/>
      </w:r>
      <w:r>
        <w:t xml:space="preserve"> </w:t>
      </w:r>
      <w:r w:rsidRPr="00E06B3C">
        <w:t>ISA, Hez3/7024,</w:t>
      </w:r>
      <w:r w:rsidR="004C283C">
        <w:t xml:space="preserve"> Jerusalem to Washington, 9 May</w:t>
      </w:r>
      <w:r w:rsidRPr="00E06B3C">
        <w:t xml:space="preserve"> 1971; </w:t>
      </w:r>
      <w:r w:rsidR="004C283C">
        <w:t>T</w:t>
      </w:r>
      <w:r w:rsidRPr="00E06B3C">
        <w:t>NA, FCO1</w:t>
      </w:r>
      <w:r w:rsidR="004C283C">
        <w:t>7/1490, Tel Aviv to FCO, 10 May</w:t>
      </w:r>
      <w:r w:rsidRPr="00E06B3C">
        <w:t xml:space="preserve"> 1971.       </w:t>
      </w:r>
    </w:p>
  </w:footnote>
  <w:footnote w:id="63">
    <w:p w:rsidR="00710E45" w:rsidRPr="00B87278" w:rsidRDefault="00710E45" w:rsidP="00652902">
      <w:pPr>
        <w:pStyle w:val="FootnoteText"/>
        <w:rPr>
          <w:lang w:val="en-US"/>
        </w:rPr>
      </w:pPr>
      <w:r>
        <w:rPr>
          <w:rStyle w:val="FootnoteReference"/>
        </w:rPr>
        <w:footnoteRef/>
      </w:r>
      <w:r>
        <w:t xml:space="preserve"> </w:t>
      </w:r>
      <w:r w:rsidRPr="00B87278">
        <w:t>ISA, Hez3/70</w:t>
      </w:r>
      <w:r w:rsidR="004C283C">
        <w:t>24, London to Jerusalem, 18 May</w:t>
      </w:r>
      <w:r w:rsidRPr="00B87278">
        <w:t xml:space="preserve"> 1971; Dayan, </w:t>
      </w:r>
      <w:r w:rsidRPr="004C283C">
        <w:rPr>
          <w:i/>
          <w:iCs/>
        </w:rPr>
        <w:t>Story of My Life</w:t>
      </w:r>
      <w:r w:rsidRPr="00B87278">
        <w:t xml:space="preserve">, p. 527; </w:t>
      </w:r>
      <w:proofErr w:type="spellStart"/>
      <w:r w:rsidRPr="00B87278">
        <w:t>Eban</w:t>
      </w:r>
      <w:proofErr w:type="spellEnd"/>
      <w:r w:rsidRPr="00B87278">
        <w:t xml:space="preserve">, </w:t>
      </w:r>
      <w:r w:rsidRPr="004C283C">
        <w:rPr>
          <w:i/>
          <w:iCs/>
        </w:rPr>
        <w:t>Memoirs</w:t>
      </w:r>
      <w:r w:rsidRPr="00B87278">
        <w:t xml:space="preserve">, p. 470; </w:t>
      </w:r>
      <w:r w:rsidR="009065B7">
        <w:t xml:space="preserve">G. </w:t>
      </w:r>
      <w:proofErr w:type="spellStart"/>
      <w:r w:rsidRPr="00B87278">
        <w:t>Ya'acobi</w:t>
      </w:r>
      <w:proofErr w:type="spellEnd"/>
      <w:r w:rsidRPr="00B87278">
        <w:t xml:space="preserve">, </w:t>
      </w:r>
      <w:r w:rsidRPr="009065B7">
        <w:rPr>
          <w:i/>
          <w:iCs/>
        </w:rPr>
        <w:t>Grace of Time</w:t>
      </w:r>
      <w:r w:rsidR="009065B7">
        <w:rPr>
          <w:i/>
          <w:iCs/>
        </w:rPr>
        <w:t>: an Autobiography</w:t>
      </w:r>
      <w:r w:rsidR="009065B7">
        <w:t xml:space="preserve"> </w:t>
      </w:r>
      <w:r w:rsidR="009065B7">
        <w:rPr>
          <w:rFonts w:cstheme="minorHAnsi"/>
        </w:rPr>
        <w:t>[</w:t>
      </w:r>
      <w:r w:rsidR="009065B7">
        <w:t>in Hebrew</w:t>
      </w:r>
      <w:r w:rsidR="009065B7">
        <w:rPr>
          <w:rFonts w:cstheme="minorHAnsi"/>
        </w:rPr>
        <w:t>]</w:t>
      </w:r>
      <w:r w:rsidR="00652902">
        <w:t xml:space="preserve"> (Tel Aviv: </w:t>
      </w:r>
      <w:proofErr w:type="spellStart"/>
      <w:r w:rsidR="00652902">
        <w:t>Sifriat</w:t>
      </w:r>
      <w:proofErr w:type="spellEnd"/>
      <w:r w:rsidR="00652902">
        <w:t xml:space="preserve"> </w:t>
      </w:r>
      <w:proofErr w:type="spellStart"/>
      <w:r w:rsidR="00652902">
        <w:t>Hemed</w:t>
      </w:r>
      <w:proofErr w:type="spellEnd"/>
      <w:r w:rsidR="00652902">
        <w:t>, 2002)</w:t>
      </w:r>
      <w:r w:rsidRPr="00B87278">
        <w:t>, p.</w:t>
      </w:r>
      <w:r>
        <w:t xml:space="preserve"> 99; </w:t>
      </w:r>
      <w:r w:rsidRPr="00B87278">
        <w:t xml:space="preserve"> USNA, RG59/2075, SD to London, 12 May 1971      </w:t>
      </w:r>
    </w:p>
  </w:footnote>
  <w:footnote w:id="64">
    <w:p w:rsidR="00710E45" w:rsidRPr="009F587B" w:rsidRDefault="00710E45">
      <w:pPr>
        <w:pStyle w:val="FootnoteText"/>
        <w:rPr>
          <w:lang w:val="en-US"/>
        </w:rPr>
      </w:pPr>
      <w:r>
        <w:rPr>
          <w:rStyle w:val="FootnoteReference"/>
        </w:rPr>
        <w:footnoteRef/>
      </w:r>
      <w:r>
        <w:t xml:space="preserve"> </w:t>
      </w:r>
      <w:r w:rsidRPr="009F587B">
        <w:t>ISA, Hez3/7024, Jeru</w:t>
      </w:r>
      <w:r w:rsidR="00652902">
        <w:t>salem to Washington, 10, and 13 and 20 May</w:t>
      </w:r>
      <w:r w:rsidRPr="009F587B">
        <w:t xml:space="preserve"> 1971; USNA,</w:t>
      </w:r>
      <w:r w:rsidR="00652902">
        <w:t xml:space="preserve"> RG59/2076, Cairo to SD, 1 June</w:t>
      </w:r>
      <w:r w:rsidRPr="009F587B">
        <w:t xml:space="preserve"> 1971; </w:t>
      </w:r>
      <w:proofErr w:type="spellStart"/>
      <w:r w:rsidRPr="009F587B">
        <w:t>Gazit</w:t>
      </w:r>
      <w:proofErr w:type="spellEnd"/>
      <w:r w:rsidRPr="009F587B">
        <w:t xml:space="preserve">, </w:t>
      </w:r>
      <w:r w:rsidRPr="00652902">
        <w:rPr>
          <w:i/>
          <w:iCs/>
        </w:rPr>
        <w:t>Israeli Diplomacy</w:t>
      </w:r>
      <w:r w:rsidRPr="009F587B">
        <w:t xml:space="preserve">, p. 96.      </w:t>
      </w:r>
    </w:p>
  </w:footnote>
  <w:footnote w:id="65">
    <w:p w:rsidR="00710E45" w:rsidRDefault="00710E45" w:rsidP="009F587B">
      <w:pPr>
        <w:pStyle w:val="FootnoteText"/>
      </w:pPr>
      <w:r>
        <w:rPr>
          <w:rStyle w:val="FootnoteReference"/>
        </w:rPr>
        <w:footnoteRef/>
      </w:r>
      <w:r>
        <w:t xml:space="preserve"> ISA, Hez9/7311, Conversation between</w:t>
      </w:r>
      <w:r w:rsidR="00652902">
        <w:t xml:space="preserve"> Rabin and </w:t>
      </w:r>
      <w:proofErr w:type="spellStart"/>
      <w:r w:rsidR="00652902">
        <w:t>Sisco</w:t>
      </w:r>
      <w:proofErr w:type="spellEnd"/>
      <w:r w:rsidR="00652902">
        <w:t>, 9,</w:t>
      </w:r>
      <w:r w:rsidR="00DA5E68">
        <w:rPr>
          <w:rFonts w:hint="cs"/>
          <w:rtl/>
        </w:rPr>
        <w:t xml:space="preserve"> </w:t>
      </w:r>
      <w:r w:rsidR="00652902">
        <w:t>and 29 June</w:t>
      </w:r>
      <w:r>
        <w:t xml:space="preserve"> 1971.</w:t>
      </w:r>
    </w:p>
    <w:p w:rsidR="00652902" w:rsidRDefault="00652902" w:rsidP="009F587B">
      <w:pPr>
        <w:pStyle w:val="FootnoteText"/>
      </w:pPr>
      <w:r w:rsidRPr="00652902">
        <w:t xml:space="preserve">The Egyptian document had been drafted with the help of Donald </w:t>
      </w:r>
      <w:proofErr w:type="spellStart"/>
      <w:r w:rsidRPr="00652902">
        <w:t>Bergus</w:t>
      </w:r>
      <w:proofErr w:type="spellEnd"/>
      <w:r w:rsidRPr="00652902">
        <w:t xml:space="preserve">, the US representative in Egypt. As news of this leaked to the press, Israel immediately pounced on this as evidence of a US-Egyptian conspiracy. </w:t>
      </w:r>
      <w:proofErr w:type="spellStart"/>
      <w:r w:rsidRPr="00652902">
        <w:t>Bergus</w:t>
      </w:r>
      <w:proofErr w:type="spellEnd"/>
      <w:r w:rsidRPr="00652902">
        <w:t xml:space="preserve">, however, had acted on his own initiative and not at the behest of the State Department. Kissinger, however, claims though he had received no explicit instructions to help Egypt, </w:t>
      </w:r>
      <w:proofErr w:type="spellStart"/>
      <w:r w:rsidRPr="00652902">
        <w:t>Bergus</w:t>
      </w:r>
      <w:proofErr w:type="spellEnd"/>
      <w:r w:rsidRPr="00652902">
        <w:t xml:space="preserve"> had been inspired to do what he did by the prevailing mood in the upper echelons of the Administration. See Kissinger, </w:t>
      </w:r>
      <w:r w:rsidRPr="00652902">
        <w:rPr>
          <w:i/>
          <w:iCs/>
        </w:rPr>
        <w:t>The White House</w:t>
      </w:r>
      <w:r w:rsidRPr="00652902">
        <w:t xml:space="preserve"> Years, vol.3, p.1320, USNA, RG59/2076, SD to T</w:t>
      </w:r>
      <w:r w:rsidR="00DA5E68">
        <w:t>el Aviv,</w:t>
      </w:r>
      <w:r>
        <w:t xml:space="preserve"> 29 June 1971; </w:t>
      </w:r>
      <w:proofErr w:type="spellStart"/>
      <w:r>
        <w:t>Yaqub</w:t>
      </w:r>
      <w:proofErr w:type="spellEnd"/>
      <w:r>
        <w:t>, ‘The Politics of Stalemate’</w:t>
      </w:r>
      <w:r w:rsidRPr="00652902">
        <w:t xml:space="preserve">, p.47; </w:t>
      </w:r>
      <w:r w:rsidRPr="00F83272">
        <w:rPr>
          <w:i/>
          <w:iCs/>
        </w:rPr>
        <w:t>Newsweek</w:t>
      </w:r>
      <w:r w:rsidRPr="00652902">
        <w:t>, 13 December 1971</w:t>
      </w:r>
      <w:r w:rsidR="00F83272">
        <w:t>.</w:t>
      </w:r>
    </w:p>
    <w:p w:rsidR="00710E45" w:rsidRPr="00652902" w:rsidRDefault="00710E45" w:rsidP="00652902">
      <w:pPr>
        <w:pStyle w:val="FootnoteText"/>
        <w:rPr>
          <w:lang w:val="en-US"/>
        </w:rPr>
      </w:pPr>
      <w:r>
        <w:t xml:space="preserve"> </w:t>
      </w:r>
    </w:p>
  </w:footnote>
  <w:footnote w:id="66">
    <w:p w:rsidR="00710E45" w:rsidRPr="009F587B" w:rsidRDefault="00710E45" w:rsidP="009F587B">
      <w:pPr>
        <w:pStyle w:val="FootnoteText"/>
      </w:pPr>
      <w:r>
        <w:rPr>
          <w:rStyle w:val="FootnoteReference"/>
        </w:rPr>
        <w:footnoteRef/>
      </w:r>
      <w:r>
        <w:t xml:space="preserve">  </w:t>
      </w:r>
      <w:r w:rsidR="00650BB4" w:rsidRPr="00650BB4">
        <w:t>ISA, Hez9/7311, Prime Minister's Remark</w:t>
      </w:r>
      <w:r w:rsidR="00650BB4">
        <w:t>s and Instructions, 10 May 1971.</w:t>
      </w:r>
    </w:p>
  </w:footnote>
  <w:footnote w:id="67">
    <w:p w:rsidR="00710E45" w:rsidRPr="003464F6" w:rsidRDefault="00710E45" w:rsidP="003464F6">
      <w:pPr>
        <w:pStyle w:val="FootnoteText"/>
        <w:rPr>
          <w:rtl/>
        </w:rPr>
      </w:pPr>
      <w:r>
        <w:rPr>
          <w:rStyle w:val="FootnoteReference"/>
        </w:rPr>
        <w:footnoteRef/>
      </w:r>
      <w:r>
        <w:t xml:space="preserve">  </w:t>
      </w:r>
      <w:r w:rsidR="00F83272">
        <w:t>T</w:t>
      </w:r>
      <w:r w:rsidR="00650BB4" w:rsidRPr="00650BB4">
        <w:t xml:space="preserve">NA, FCO17/14194, Minute by Parsons, 30 September 1971. See also the conversation between Rogers and </w:t>
      </w:r>
      <w:proofErr w:type="spellStart"/>
      <w:r w:rsidR="00650BB4" w:rsidRPr="00650BB4">
        <w:t>Riad</w:t>
      </w:r>
      <w:proofErr w:type="spellEnd"/>
      <w:r w:rsidR="00650BB4" w:rsidRPr="00650BB4">
        <w:t xml:space="preserve"> in USNA, RG59/2076, </w:t>
      </w:r>
      <w:proofErr w:type="gramStart"/>
      <w:r w:rsidR="00650BB4" w:rsidRPr="00650BB4">
        <w:t>SD</w:t>
      </w:r>
      <w:proofErr w:type="gramEnd"/>
      <w:r w:rsidR="00650BB4" w:rsidRPr="00650BB4">
        <w:t xml:space="preserve"> to Cairo 29 September 1971</w:t>
      </w:r>
      <w:r>
        <w:t xml:space="preserve">.          </w:t>
      </w:r>
    </w:p>
  </w:footnote>
  <w:footnote w:id="68">
    <w:p w:rsidR="00710E45" w:rsidRDefault="00710E45" w:rsidP="0022708F">
      <w:pPr>
        <w:pStyle w:val="FootnoteText"/>
      </w:pPr>
      <w:r>
        <w:rPr>
          <w:rStyle w:val="FootnoteReference"/>
        </w:rPr>
        <w:footnoteRef/>
      </w:r>
      <w:r>
        <w:t xml:space="preserve"> ISA, A6/70</w:t>
      </w:r>
      <w:r w:rsidR="003464F6">
        <w:t>29, Meir-</w:t>
      </w:r>
      <w:proofErr w:type="spellStart"/>
      <w:r w:rsidR="003464F6">
        <w:t>Sisco</w:t>
      </w:r>
      <w:proofErr w:type="spellEnd"/>
      <w:r w:rsidR="003464F6">
        <w:t xml:space="preserve"> Meeting, 30 July</w:t>
      </w:r>
      <w:r>
        <w:t xml:space="preserve"> 1971; USNA, RG59/207</w:t>
      </w:r>
      <w:r w:rsidR="003464F6">
        <w:t>6, Meir-</w:t>
      </w:r>
      <w:proofErr w:type="spellStart"/>
      <w:r w:rsidR="003464F6">
        <w:t>Sisco</w:t>
      </w:r>
      <w:proofErr w:type="spellEnd"/>
      <w:r w:rsidR="003464F6">
        <w:t>- Meeting, 31 July</w:t>
      </w:r>
      <w:r>
        <w:t xml:space="preserve"> 1971.      </w:t>
      </w:r>
    </w:p>
    <w:p w:rsidR="00710E45" w:rsidRDefault="00710E45" w:rsidP="0022708F">
      <w:pPr>
        <w:pStyle w:val="FootnoteText"/>
        <w:rPr>
          <w:rtl/>
        </w:rPr>
      </w:pPr>
      <w:r>
        <w:t xml:space="preserve">      </w:t>
      </w:r>
    </w:p>
  </w:footnote>
  <w:footnote w:id="69">
    <w:p w:rsidR="00710E45" w:rsidRDefault="00710E45" w:rsidP="0022708F">
      <w:pPr>
        <w:pStyle w:val="FootnoteText"/>
      </w:pPr>
      <w:r>
        <w:rPr>
          <w:rStyle w:val="FootnoteReference"/>
        </w:rPr>
        <w:footnoteRef/>
      </w:r>
      <w:r>
        <w:t xml:space="preserve"> ISA, Hez2/</w:t>
      </w:r>
      <w:r w:rsidR="003464F6">
        <w:t xml:space="preserve">7302, </w:t>
      </w:r>
      <w:proofErr w:type="spellStart"/>
      <w:r w:rsidR="003464F6">
        <w:t>Sisco's</w:t>
      </w:r>
      <w:proofErr w:type="spellEnd"/>
      <w:r w:rsidR="003464F6">
        <w:t xml:space="preserve"> Reports, 1 August</w:t>
      </w:r>
      <w:r>
        <w:t xml:space="preserve"> 1971, a</w:t>
      </w:r>
      <w:r w:rsidR="003464F6">
        <w:t>nd Meir-</w:t>
      </w:r>
      <w:proofErr w:type="spellStart"/>
      <w:r w:rsidR="003464F6">
        <w:t>Sisco</w:t>
      </w:r>
      <w:proofErr w:type="spellEnd"/>
      <w:r w:rsidR="003464F6">
        <w:t xml:space="preserve"> Meeting, 2 August</w:t>
      </w:r>
      <w:r>
        <w:t xml:space="preserve"> 1971, and Hez</w:t>
      </w:r>
      <w:r w:rsidR="003464F6">
        <w:t xml:space="preserve">2/7301, </w:t>
      </w:r>
      <w:proofErr w:type="spellStart"/>
      <w:r w:rsidR="003464F6">
        <w:t>Gazit</w:t>
      </w:r>
      <w:proofErr w:type="spellEnd"/>
      <w:r w:rsidR="003464F6">
        <w:t xml:space="preserve"> to </w:t>
      </w:r>
      <w:proofErr w:type="spellStart"/>
      <w:r w:rsidR="003464F6">
        <w:t>Eban</w:t>
      </w:r>
      <w:proofErr w:type="spellEnd"/>
      <w:r w:rsidR="003464F6">
        <w:t>, 1 August</w:t>
      </w:r>
      <w:r>
        <w:t xml:space="preserve"> 1971; Rafael, </w:t>
      </w:r>
      <w:r w:rsidRPr="003464F6">
        <w:rPr>
          <w:i/>
          <w:iCs/>
        </w:rPr>
        <w:t>Destination Peace</w:t>
      </w:r>
      <w:r>
        <w:t xml:space="preserve">, p. 241;       </w:t>
      </w:r>
    </w:p>
    <w:p w:rsidR="00710E45" w:rsidRDefault="00710E45" w:rsidP="0022708F">
      <w:pPr>
        <w:pStyle w:val="FootnoteText"/>
        <w:rPr>
          <w:rtl/>
        </w:rPr>
      </w:pPr>
      <w:r>
        <w:t xml:space="preserve">     USNA, Nixon Files/7</w:t>
      </w:r>
      <w:r w:rsidR="003464F6">
        <w:t>56, Meir to Nixon, 17 September</w:t>
      </w:r>
      <w:r>
        <w:t xml:space="preserve"> 1971.</w:t>
      </w:r>
    </w:p>
  </w:footnote>
  <w:footnote w:id="70">
    <w:p w:rsidR="00710E45" w:rsidRDefault="00710E45">
      <w:pPr>
        <w:pStyle w:val="FootnoteText"/>
        <w:rPr>
          <w:rtl/>
        </w:rPr>
      </w:pPr>
      <w:r>
        <w:rPr>
          <w:rStyle w:val="FootnoteReference"/>
        </w:rPr>
        <w:footnoteRef/>
      </w:r>
      <w:r>
        <w:t xml:space="preserve"> </w:t>
      </w:r>
      <w:proofErr w:type="gramStart"/>
      <w:r w:rsidRPr="008E6396">
        <w:t>USNA, RG59/20</w:t>
      </w:r>
      <w:r w:rsidR="003464F6">
        <w:t xml:space="preserve">76, </w:t>
      </w:r>
      <w:proofErr w:type="spellStart"/>
      <w:r w:rsidR="003464F6">
        <w:t>Sisco</w:t>
      </w:r>
      <w:proofErr w:type="spellEnd"/>
      <w:r w:rsidR="003464F6">
        <w:t>-Meir Meeting, 31 July</w:t>
      </w:r>
      <w:r w:rsidRPr="008E6396">
        <w:t xml:space="preserve"> 1971; ISA, Hez2/73</w:t>
      </w:r>
      <w:r w:rsidR="003464F6">
        <w:t xml:space="preserve">01, Meir </w:t>
      </w:r>
      <w:proofErr w:type="spellStart"/>
      <w:r w:rsidR="003464F6">
        <w:t>Sisco</w:t>
      </w:r>
      <w:proofErr w:type="spellEnd"/>
      <w:r w:rsidR="003464F6">
        <w:t xml:space="preserve"> Meeting, 30 July</w:t>
      </w:r>
      <w:r w:rsidRPr="008E6396">
        <w:t xml:space="preserve"> 1971.</w:t>
      </w:r>
      <w:proofErr w:type="gramEnd"/>
      <w:r w:rsidRPr="008E6396">
        <w:t xml:space="preserve">       </w:t>
      </w:r>
    </w:p>
  </w:footnote>
  <w:footnote w:id="71">
    <w:p w:rsidR="00710E45" w:rsidRDefault="00710E45">
      <w:pPr>
        <w:pStyle w:val="FootnoteText"/>
        <w:rPr>
          <w:rtl/>
        </w:rPr>
      </w:pPr>
      <w:r>
        <w:rPr>
          <w:rStyle w:val="FootnoteReference"/>
        </w:rPr>
        <w:footnoteRef/>
      </w:r>
      <w:r>
        <w:t xml:space="preserve"> </w:t>
      </w:r>
      <w:r w:rsidRPr="008E6396">
        <w:t xml:space="preserve">ISA, Hez2/7301, Rabin to </w:t>
      </w:r>
      <w:proofErr w:type="spellStart"/>
      <w:r w:rsidRPr="008E6396">
        <w:t>Gazit</w:t>
      </w:r>
      <w:proofErr w:type="spellEnd"/>
      <w:r w:rsidRPr="008E6396">
        <w:t>,</w:t>
      </w:r>
      <w:r w:rsidR="003464F6">
        <w:t xml:space="preserve"> 13 August</w:t>
      </w:r>
      <w:r w:rsidRPr="008E6396">
        <w:t xml:space="preserve"> 1971</w:t>
      </w:r>
    </w:p>
  </w:footnote>
  <w:footnote w:id="72">
    <w:p w:rsidR="00710E45" w:rsidRPr="00066798" w:rsidRDefault="00710E45">
      <w:pPr>
        <w:pStyle w:val="FootnoteText"/>
        <w:rPr>
          <w:i/>
          <w:iCs/>
          <w:rtl/>
          <w:lang w:val="en-US"/>
        </w:rPr>
      </w:pPr>
      <w:r>
        <w:rPr>
          <w:rStyle w:val="FootnoteReference"/>
        </w:rPr>
        <w:footnoteRef/>
      </w:r>
      <w:r>
        <w:t xml:space="preserve"> </w:t>
      </w:r>
      <w:r w:rsidRPr="00066798">
        <w:t>Rabin</w:t>
      </w:r>
      <w:r w:rsidRPr="003464F6">
        <w:rPr>
          <w:i/>
          <w:iCs/>
        </w:rPr>
        <w:t>, Service Notebook</w:t>
      </w:r>
      <w:r w:rsidR="003464F6">
        <w:t>, vol. 2, pp.</w:t>
      </w:r>
      <w:r w:rsidRPr="00066798">
        <w:t xml:space="preserve"> 364, 367; </w:t>
      </w:r>
      <w:proofErr w:type="spellStart"/>
      <w:r w:rsidRPr="00066798">
        <w:t>Gazit</w:t>
      </w:r>
      <w:proofErr w:type="spellEnd"/>
      <w:r w:rsidRPr="00066798">
        <w:t xml:space="preserve">, </w:t>
      </w:r>
      <w:r w:rsidRPr="003464F6">
        <w:rPr>
          <w:i/>
          <w:iCs/>
        </w:rPr>
        <w:t>Israeli Diplomacy</w:t>
      </w:r>
      <w:r w:rsidRPr="00066798">
        <w:t>, p. 97</w:t>
      </w:r>
      <w:r>
        <w:rPr>
          <w:lang w:val="en-US"/>
        </w:rPr>
        <w:t xml:space="preserve">; </w:t>
      </w:r>
      <w:proofErr w:type="spellStart"/>
      <w:r>
        <w:rPr>
          <w:lang w:val="en-US"/>
        </w:rPr>
        <w:t>Boumfeld</w:t>
      </w:r>
      <w:proofErr w:type="spellEnd"/>
      <w:r>
        <w:rPr>
          <w:lang w:val="en-US"/>
        </w:rPr>
        <w:t xml:space="preserve">, </w:t>
      </w:r>
      <w:r w:rsidRPr="003464F6">
        <w:rPr>
          <w:i/>
          <w:iCs/>
          <w:lang w:val="en-US"/>
        </w:rPr>
        <w:t>Take the Plunge</w:t>
      </w:r>
      <w:r>
        <w:rPr>
          <w:i/>
          <w:iCs/>
          <w:lang w:val="en-US"/>
        </w:rPr>
        <w:t>,</w:t>
      </w:r>
      <w:r>
        <w:rPr>
          <w:lang w:val="en-US"/>
        </w:rPr>
        <w:t xml:space="preserve"> </w:t>
      </w:r>
      <w:r w:rsidR="003464F6">
        <w:rPr>
          <w:lang w:val="en-US"/>
        </w:rPr>
        <w:t xml:space="preserve">pp. </w:t>
      </w:r>
      <w:r>
        <w:rPr>
          <w:lang w:val="en-US"/>
        </w:rPr>
        <w:t>651-654,</w:t>
      </w:r>
      <w:r>
        <w:rPr>
          <w:i/>
          <w:iCs/>
          <w:lang w:val="en-US"/>
        </w:rPr>
        <w:t xml:space="preserve"> 929-930.</w:t>
      </w:r>
    </w:p>
  </w:footnote>
  <w:footnote w:id="73">
    <w:p w:rsidR="00710E45" w:rsidRDefault="00710E45">
      <w:pPr>
        <w:pStyle w:val="FootnoteText"/>
        <w:rPr>
          <w:rtl/>
        </w:rPr>
      </w:pPr>
      <w:r>
        <w:rPr>
          <w:rStyle w:val="FootnoteReference"/>
        </w:rPr>
        <w:footnoteRef/>
      </w:r>
      <w:r>
        <w:t xml:space="preserve"> </w:t>
      </w:r>
      <w:r w:rsidRPr="0022642C">
        <w:t>ISA, A12/7038, Ne</w:t>
      </w:r>
      <w:r w:rsidR="003464F6">
        <w:t>w York to Jerusalem, 6 February</w:t>
      </w:r>
      <w:r w:rsidRPr="0022642C">
        <w:t xml:space="preserve"> 1971; </w:t>
      </w:r>
      <w:r w:rsidR="00F83272">
        <w:t>T</w:t>
      </w:r>
      <w:r w:rsidRPr="0022642C">
        <w:t>NA, FC</w:t>
      </w:r>
      <w:r w:rsidR="003464F6">
        <w:t>O93/235, Cairo to FCO, 20 March</w:t>
      </w:r>
      <w:r w:rsidRPr="0022642C">
        <w:t xml:space="preserve"> 1973.        </w:t>
      </w:r>
    </w:p>
  </w:footnote>
  <w:footnote w:id="74">
    <w:p w:rsidR="00710E45" w:rsidRDefault="00710E45">
      <w:pPr>
        <w:pStyle w:val="FootnoteText"/>
        <w:rPr>
          <w:rtl/>
        </w:rPr>
      </w:pPr>
      <w:r>
        <w:rPr>
          <w:rStyle w:val="FootnoteReference"/>
        </w:rPr>
        <w:footnoteRef/>
      </w:r>
      <w:r>
        <w:t xml:space="preserve"> </w:t>
      </w:r>
      <w:r w:rsidRPr="006C3B8E">
        <w:t xml:space="preserve">  </w:t>
      </w:r>
      <w:proofErr w:type="spellStart"/>
      <w:proofErr w:type="gramStart"/>
      <w:r w:rsidRPr="006C3B8E">
        <w:t>Venetik</w:t>
      </w:r>
      <w:proofErr w:type="spellEnd"/>
      <w:r w:rsidRPr="006C3B8E">
        <w:t xml:space="preserve"> &amp; Shalom, “</w:t>
      </w:r>
      <w:r>
        <w:t>U.S. Middle Eastern Policy",</w:t>
      </w:r>
      <w:r w:rsidR="003464F6">
        <w:t xml:space="preserve"> pp.</w:t>
      </w:r>
      <w:r>
        <w:t xml:space="preserve"> 208-9, 217.</w:t>
      </w:r>
      <w:proofErr w:type="gramEnd"/>
    </w:p>
  </w:footnote>
  <w:footnote w:id="75">
    <w:p w:rsidR="00710E45" w:rsidRPr="00AE61F7" w:rsidRDefault="00710E45">
      <w:pPr>
        <w:pStyle w:val="FootnoteText"/>
        <w:rPr>
          <w:lang w:val="en-US"/>
        </w:rPr>
      </w:pPr>
      <w:r>
        <w:rPr>
          <w:rStyle w:val="FootnoteReference"/>
        </w:rPr>
        <w:footnoteRef/>
      </w:r>
      <w:r>
        <w:t xml:space="preserve"> </w:t>
      </w:r>
      <w:r w:rsidRPr="00AE61F7">
        <w:t xml:space="preserve">USNA, RG59/2083, </w:t>
      </w:r>
      <w:proofErr w:type="spellStart"/>
      <w:r w:rsidRPr="00AE61F7">
        <w:t>Tels</w:t>
      </w:r>
      <w:proofErr w:type="spellEnd"/>
      <w:r w:rsidRPr="00AE61F7">
        <w:t>, 247</w:t>
      </w:r>
      <w:r w:rsidR="003464F6">
        <w:t>7-2478, Cairo to SD, 29 January</w:t>
      </w:r>
      <w:r w:rsidRPr="00AE61F7">
        <w:t xml:space="preserve"> 1973. In this connection see also, </w:t>
      </w:r>
      <w:r w:rsidR="003464F6">
        <w:t>T</w:t>
      </w:r>
      <w:r w:rsidRPr="00AE61F7">
        <w:t>NA, FCO93/23</w:t>
      </w:r>
      <w:r w:rsidR="003464F6">
        <w:t>4, Minute by Craig, 19 February</w:t>
      </w:r>
      <w:r w:rsidRPr="00AE61F7">
        <w:t xml:space="preserve"> 1973.      </w:t>
      </w:r>
    </w:p>
  </w:footnote>
  <w:footnote w:id="76">
    <w:p w:rsidR="00710E45" w:rsidRPr="00AE61F7" w:rsidRDefault="00710E45">
      <w:pPr>
        <w:pStyle w:val="FootnoteText"/>
        <w:rPr>
          <w:lang w:val="en-US"/>
        </w:rPr>
      </w:pPr>
      <w:r>
        <w:rPr>
          <w:rStyle w:val="FootnoteReference"/>
        </w:rPr>
        <w:footnoteRef/>
      </w:r>
      <w:r>
        <w:t xml:space="preserve"> </w:t>
      </w:r>
      <w:r w:rsidRPr="00AE61F7">
        <w:t>USNA, RG59/2083, Tel</w:t>
      </w:r>
      <w:r w:rsidR="003464F6">
        <w:t>. 2477, Cairo to SD, 29 January</w:t>
      </w:r>
      <w:r w:rsidRPr="00AE61F7">
        <w:t xml:space="preserve"> 1973</w:t>
      </w:r>
    </w:p>
  </w:footnote>
  <w:footnote w:id="77">
    <w:p w:rsidR="00710E45" w:rsidRPr="00AE61F7" w:rsidRDefault="00710E45">
      <w:pPr>
        <w:pStyle w:val="FootnoteText"/>
        <w:rPr>
          <w:lang w:val="en-US"/>
        </w:rPr>
      </w:pPr>
      <w:r>
        <w:rPr>
          <w:rStyle w:val="FootnoteReference"/>
        </w:rPr>
        <w:footnoteRef/>
      </w:r>
      <w:r>
        <w:t xml:space="preserve"> </w:t>
      </w:r>
      <w:r w:rsidR="003464F6">
        <w:t>USN</w:t>
      </w:r>
      <w:r w:rsidRPr="00AE61F7">
        <w:t>A, RG59/25 Records of Henry Kissinger, Mem</w:t>
      </w:r>
      <w:r w:rsidR="00C44D30">
        <w:t>orandum of Conversation, 20 May</w:t>
      </w:r>
      <w:r w:rsidRPr="00AE61F7">
        <w:t xml:space="preserve"> 1973.</w:t>
      </w:r>
    </w:p>
  </w:footnote>
  <w:footnote w:id="78">
    <w:p w:rsidR="00710E45" w:rsidRPr="003C2C86" w:rsidRDefault="00710E45">
      <w:pPr>
        <w:pStyle w:val="FootnoteText"/>
        <w:rPr>
          <w:lang w:val="en-US"/>
        </w:rPr>
      </w:pPr>
      <w:r>
        <w:rPr>
          <w:rStyle w:val="FootnoteReference"/>
        </w:rPr>
        <w:footnoteRef/>
      </w:r>
      <w:r>
        <w:t xml:space="preserve"> </w:t>
      </w:r>
      <w:proofErr w:type="spellStart"/>
      <w:r w:rsidRPr="003C2C86">
        <w:t>Quandt</w:t>
      </w:r>
      <w:proofErr w:type="spellEnd"/>
      <w:r w:rsidRPr="003C2C86">
        <w:t xml:space="preserve">, </w:t>
      </w:r>
      <w:r w:rsidRPr="00C44D30">
        <w:rPr>
          <w:i/>
          <w:iCs/>
        </w:rPr>
        <w:t>Peace Process</w:t>
      </w:r>
      <w:r w:rsidRPr="003C2C86">
        <w:t xml:space="preserve">, p. 99; Rabin, </w:t>
      </w:r>
      <w:r w:rsidRPr="00C44D30">
        <w:rPr>
          <w:i/>
          <w:iCs/>
        </w:rPr>
        <w:t>Service Notebook</w:t>
      </w:r>
      <w:r w:rsidRPr="003C2C86">
        <w:t xml:space="preserve">, vol. 2, pp. 383-385;  </w:t>
      </w:r>
      <w:proofErr w:type="spellStart"/>
      <w:r w:rsidRPr="003C2C86">
        <w:t>Yaqub</w:t>
      </w:r>
      <w:proofErr w:type="spellEnd"/>
      <w:r w:rsidRPr="003C2C86">
        <w:t>,</w:t>
      </w:r>
      <w:r>
        <w:t xml:space="preserve"> "Politics of Stalemate", p. 51; </w:t>
      </w:r>
      <w:proofErr w:type="spellStart"/>
      <w:r>
        <w:t>Boumfeld</w:t>
      </w:r>
      <w:proofErr w:type="spellEnd"/>
      <w:r>
        <w:t xml:space="preserve">, </w:t>
      </w:r>
      <w:r w:rsidR="00C44D30" w:rsidRPr="00C44D30">
        <w:rPr>
          <w:i/>
          <w:iCs/>
        </w:rPr>
        <w:t xml:space="preserve">Take the </w:t>
      </w:r>
      <w:r w:rsidRPr="00C44D30">
        <w:rPr>
          <w:i/>
          <w:iCs/>
        </w:rPr>
        <w:t>Plunge</w:t>
      </w:r>
      <w:r>
        <w:t>,</w:t>
      </w:r>
      <w:r w:rsidR="00C44D30">
        <w:t xml:space="preserve"> p.</w:t>
      </w:r>
      <w:r>
        <w:t xml:space="preserve"> 904;</w:t>
      </w:r>
      <w:r w:rsidRPr="003C2C86">
        <w:t xml:space="preserve">     USNSA, RG59/25 Records of Henry Kissinger, Mem</w:t>
      </w:r>
      <w:r w:rsidR="00C44D30">
        <w:t>orandum of Conversation, 20 May</w:t>
      </w:r>
      <w:r w:rsidRPr="003C2C86">
        <w:t xml:space="preserve"> 1973.   </w:t>
      </w:r>
      <w:proofErr w:type="spellStart"/>
      <w:r>
        <w:t>Tsoref</w:t>
      </w:r>
      <w:proofErr w:type="spellEnd"/>
      <w:r>
        <w:t xml:space="preserve">, </w:t>
      </w:r>
      <w:r w:rsidRPr="00C44D30">
        <w:rPr>
          <w:i/>
          <w:iCs/>
        </w:rPr>
        <w:t>Golda,</w:t>
      </w:r>
      <w:r w:rsidR="00C44D30">
        <w:t xml:space="preserve"> pp.</w:t>
      </w:r>
      <w:r>
        <w:t xml:space="preserve"> 464-465.</w:t>
      </w:r>
      <w:r w:rsidRPr="003C2C86">
        <w:t xml:space="preserve">  </w:t>
      </w:r>
    </w:p>
  </w:footnote>
  <w:footnote w:id="79">
    <w:p w:rsidR="00710E45" w:rsidRPr="00F01446" w:rsidRDefault="00710E45" w:rsidP="00C44D30">
      <w:pPr>
        <w:pStyle w:val="FootnoteText"/>
        <w:rPr>
          <w:b/>
          <w:bCs/>
          <w:lang w:val="en-US"/>
        </w:rPr>
      </w:pPr>
      <w:r>
        <w:rPr>
          <w:rStyle w:val="FootnoteReference"/>
        </w:rPr>
        <w:footnoteRef/>
      </w:r>
      <w:r>
        <w:t xml:space="preserve"> </w:t>
      </w:r>
      <w:r>
        <w:rPr>
          <w:lang w:val="en-US"/>
        </w:rPr>
        <w:t xml:space="preserve">See notes 3- 4. In this connection see, </w:t>
      </w:r>
      <w:proofErr w:type="spellStart"/>
      <w:r>
        <w:rPr>
          <w:lang w:val="en-US"/>
        </w:rPr>
        <w:t>Boumfeld</w:t>
      </w:r>
      <w:proofErr w:type="spellEnd"/>
      <w:r>
        <w:rPr>
          <w:lang w:val="en-US"/>
        </w:rPr>
        <w:t xml:space="preserve">, </w:t>
      </w:r>
      <w:r w:rsidR="00C44D30" w:rsidRPr="00C44D30">
        <w:rPr>
          <w:i/>
          <w:iCs/>
          <w:lang w:val="en-US"/>
        </w:rPr>
        <w:t xml:space="preserve">Take the </w:t>
      </w:r>
      <w:r w:rsidRPr="00C44D30">
        <w:rPr>
          <w:i/>
          <w:iCs/>
          <w:lang w:val="en-US"/>
        </w:rPr>
        <w:t>Plunge</w:t>
      </w:r>
      <w:r w:rsidR="00C44D30">
        <w:rPr>
          <w:lang w:val="en-US"/>
        </w:rPr>
        <w:t>, p.</w:t>
      </w:r>
      <w:r>
        <w:rPr>
          <w:lang w:val="en-US"/>
        </w:rPr>
        <w:t xml:space="preserve"> 905.</w:t>
      </w:r>
    </w:p>
  </w:footnote>
  <w:footnote w:id="80">
    <w:p w:rsidR="00710E45" w:rsidRPr="008B37D2" w:rsidRDefault="00710E45">
      <w:pPr>
        <w:pStyle w:val="FootnoteText"/>
        <w:rPr>
          <w:i/>
          <w:iCs/>
          <w:lang w:val="en-US"/>
        </w:rPr>
      </w:pPr>
      <w:r>
        <w:rPr>
          <w:rStyle w:val="FootnoteReference"/>
        </w:rPr>
        <w:footnoteRef/>
      </w:r>
      <w:r>
        <w:t xml:space="preserve"> </w:t>
      </w:r>
      <w:r w:rsidR="00C44D30">
        <w:t xml:space="preserve">M. </w:t>
      </w:r>
      <w:r>
        <w:rPr>
          <w:lang w:val="en-US"/>
        </w:rPr>
        <w:t xml:space="preserve">Gat, </w:t>
      </w:r>
      <w:proofErr w:type="gramStart"/>
      <w:r w:rsidR="00C44D30">
        <w:rPr>
          <w:i/>
          <w:iCs/>
          <w:lang w:val="en-US"/>
        </w:rPr>
        <w:t>The</w:t>
      </w:r>
      <w:proofErr w:type="gramEnd"/>
      <w:r w:rsidR="00C44D30">
        <w:rPr>
          <w:i/>
          <w:iCs/>
          <w:lang w:val="en-US"/>
        </w:rPr>
        <w:t xml:space="preserve"> </w:t>
      </w:r>
      <w:r>
        <w:rPr>
          <w:i/>
          <w:iCs/>
          <w:lang w:val="en-US"/>
        </w:rPr>
        <w:t xml:space="preserve">Arab-Israel </w:t>
      </w:r>
      <w:r w:rsidRPr="008B37D2">
        <w:rPr>
          <w:lang w:val="en-US"/>
        </w:rPr>
        <w:t>Conflict</w:t>
      </w:r>
      <w:r w:rsidR="00C44D30">
        <w:rPr>
          <w:i/>
          <w:iCs/>
          <w:lang w:val="en-US"/>
        </w:rPr>
        <w:t>, 1956-1975: from Violent Conflict to a Peace Process (</w:t>
      </w:r>
      <w:r w:rsidR="00C44D30">
        <w:rPr>
          <w:lang w:val="en-US"/>
        </w:rPr>
        <w:t>London and New York: Routledge</w:t>
      </w:r>
      <w:r>
        <w:rPr>
          <w:lang w:val="en-US"/>
        </w:rPr>
        <w:t>,</w:t>
      </w:r>
      <w:r w:rsidR="00C44D30">
        <w:rPr>
          <w:lang w:val="en-US"/>
        </w:rPr>
        <w:t xml:space="preserve"> 2018), p.</w:t>
      </w:r>
      <w:r>
        <w:rPr>
          <w:lang w:val="en-US"/>
        </w:rPr>
        <w:t xml:space="preserve"> 227.</w:t>
      </w:r>
    </w:p>
  </w:footnote>
  <w:footnote w:id="81">
    <w:p w:rsidR="00710E45" w:rsidRPr="008B37D2" w:rsidRDefault="00710E45">
      <w:pPr>
        <w:pStyle w:val="FootnoteText"/>
        <w:rPr>
          <w:lang w:val="en-US"/>
        </w:rPr>
      </w:pPr>
      <w:r>
        <w:rPr>
          <w:rStyle w:val="FootnoteReference"/>
        </w:rPr>
        <w:footnoteRef/>
      </w:r>
      <w:r w:rsidRPr="008B37D2">
        <w:t xml:space="preserve">  USNSA, RG59/25 Records of Henry Kissinger, Mem</w:t>
      </w:r>
      <w:r w:rsidR="00565BF9">
        <w:t>orandum of Conversation, 20 May</w:t>
      </w:r>
      <w:r w:rsidRPr="008B37D2">
        <w:t xml:space="preserve"> 1973.</w:t>
      </w:r>
    </w:p>
  </w:footnote>
  <w:footnote w:id="82">
    <w:p w:rsidR="00710E45" w:rsidRPr="008B37D2" w:rsidRDefault="00710E45">
      <w:pPr>
        <w:pStyle w:val="FootnoteText"/>
        <w:rPr>
          <w:lang w:val="en-US"/>
        </w:rPr>
      </w:pPr>
      <w:r>
        <w:rPr>
          <w:rStyle w:val="FootnoteReference"/>
        </w:rPr>
        <w:footnoteRef/>
      </w:r>
      <w:r>
        <w:t xml:space="preserve"> </w:t>
      </w:r>
      <w:r w:rsidRPr="008B37D2">
        <w:t>USNSA, NPMP, HAKO/132, Memora</w:t>
      </w:r>
      <w:r w:rsidR="00565BF9">
        <w:t>ndum of Conversation, 13 August</w:t>
      </w:r>
      <w:r w:rsidR="00F83272">
        <w:t xml:space="preserve"> 1973;</w:t>
      </w:r>
      <w:r>
        <w:t xml:space="preserve"> </w:t>
      </w:r>
      <w:proofErr w:type="spellStart"/>
      <w:r>
        <w:t>Tsoref</w:t>
      </w:r>
      <w:proofErr w:type="spellEnd"/>
      <w:r>
        <w:t xml:space="preserve">, </w:t>
      </w:r>
      <w:r w:rsidRPr="00565BF9">
        <w:rPr>
          <w:i/>
          <w:iCs/>
        </w:rPr>
        <w:t>Golda</w:t>
      </w:r>
      <w:r>
        <w:t>,</w:t>
      </w:r>
      <w:r w:rsidR="00565BF9">
        <w:t xml:space="preserve"> p.</w:t>
      </w:r>
      <w:r>
        <w:t xml:space="preserve"> 465.</w:t>
      </w:r>
    </w:p>
  </w:footnote>
  <w:footnote w:id="83">
    <w:p w:rsidR="00710E45" w:rsidRPr="00835743" w:rsidRDefault="00710E45">
      <w:pPr>
        <w:pStyle w:val="FootnoteText"/>
        <w:rPr>
          <w:rtl/>
        </w:rPr>
      </w:pPr>
      <w:r>
        <w:rPr>
          <w:rStyle w:val="FootnoteReference"/>
        </w:rPr>
        <w:footnoteRef/>
      </w:r>
      <w:r>
        <w:t xml:space="preserve"> </w:t>
      </w:r>
      <w:r w:rsidRPr="00835743">
        <w:t>USNA, NPMP, HAKO/132, Memorandum for the President, 2 June 1973.</w:t>
      </w:r>
    </w:p>
  </w:footnote>
  <w:footnote w:id="84">
    <w:p w:rsidR="00710E45" w:rsidRPr="008B37D2" w:rsidRDefault="00710E45">
      <w:pPr>
        <w:pStyle w:val="FootnoteText"/>
        <w:rPr>
          <w:lang w:val="en-US"/>
        </w:rPr>
      </w:pPr>
      <w:r>
        <w:rPr>
          <w:rStyle w:val="FootnoteReference"/>
        </w:rPr>
        <w:footnoteRef/>
      </w:r>
      <w:r>
        <w:t xml:space="preserve"> </w:t>
      </w:r>
      <w:r w:rsidRPr="008B37D2">
        <w:t>USNSA, RG59/25 Records of Henry Kissinger, Mem</w:t>
      </w:r>
      <w:r w:rsidR="00565BF9">
        <w:t>orandum of Conversation, 20 May</w:t>
      </w:r>
      <w:r w:rsidRPr="008B37D2">
        <w:t xml:space="preserve"> 1973</w:t>
      </w:r>
    </w:p>
  </w:footnote>
  <w:footnote w:id="85">
    <w:p w:rsidR="00710E45" w:rsidRDefault="00710E45" w:rsidP="00565BF9">
      <w:pPr>
        <w:pStyle w:val="FootnoteText"/>
        <w:rPr>
          <w:rtl/>
        </w:rPr>
      </w:pPr>
      <w:r>
        <w:rPr>
          <w:rStyle w:val="FootnoteReference"/>
        </w:rPr>
        <w:footnoteRef/>
      </w:r>
      <w:r>
        <w:t xml:space="preserve"> USNSA, RG59/25 Records of Henry Kissinger, Mem</w:t>
      </w:r>
      <w:r w:rsidR="00565BF9">
        <w:t>orandum of Conversation, 20 May 1973; and Nixon Files</w:t>
      </w:r>
      <w:r>
        <w:t>, HAKO/132, Memora</w:t>
      </w:r>
      <w:r w:rsidR="00565BF9">
        <w:t>ndum of Conversation, 13 August</w:t>
      </w:r>
      <w:r>
        <w:t xml:space="preserve"> 1973      </w:t>
      </w:r>
      <w:r w:rsidRPr="00087031">
        <w:t xml:space="preserve">     </w:t>
      </w:r>
    </w:p>
  </w:footnote>
  <w:footnote w:id="86">
    <w:p w:rsidR="00710E45" w:rsidRDefault="00710E45">
      <w:pPr>
        <w:pStyle w:val="FootnoteText"/>
        <w:rPr>
          <w:rtl/>
        </w:rPr>
      </w:pPr>
      <w:r>
        <w:rPr>
          <w:rStyle w:val="FootnoteReference"/>
        </w:rPr>
        <w:footnoteRef/>
      </w:r>
      <w:r>
        <w:t xml:space="preserve"> </w:t>
      </w:r>
      <w:proofErr w:type="gramStart"/>
      <w:r w:rsidRPr="00812DAB">
        <w:t>ISA, A12/7</w:t>
      </w:r>
      <w:r w:rsidR="00565BF9">
        <w:t>038, Nixon-Meir Meting, 1 March</w:t>
      </w:r>
      <w:r w:rsidRPr="00812DAB">
        <w:t xml:space="preserve"> 1973.</w:t>
      </w:r>
      <w:proofErr w:type="gramEnd"/>
      <w:r w:rsidRPr="00812DAB">
        <w:t xml:space="preserve"> ISA, A</w:t>
      </w:r>
      <w:r w:rsidR="00565BF9">
        <w:t xml:space="preserve">1/7051, </w:t>
      </w:r>
      <w:proofErr w:type="spellStart"/>
      <w:r w:rsidR="00565BF9">
        <w:t>Gazit</w:t>
      </w:r>
      <w:proofErr w:type="spellEnd"/>
      <w:r w:rsidR="00565BF9">
        <w:t xml:space="preserve"> to </w:t>
      </w:r>
      <w:proofErr w:type="spellStart"/>
      <w:r w:rsidR="00565BF9">
        <w:t>Dinitz</w:t>
      </w:r>
      <w:proofErr w:type="spellEnd"/>
      <w:r w:rsidR="00565BF9">
        <w:t>, 13 May</w:t>
      </w:r>
      <w:r w:rsidRPr="00812DAB">
        <w:t xml:space="preserve"> 1973, and Hez5/5975,</w:t>
      </w:r>
      <w:r w:rsidR="00565BF9">
        <w:t xml:space="preserve"> The Egyptian Initiative, 9 May</w:t>
      </w:r>
      <w:r w:rsidRPr="00812DAB">
        <w:t xml:space="preserve"> 1973</w:t>
      </w:r>
    </w:p>
  </w:footnote>
  <w:footnote w:id="87">
    <w:p w:rsidR="00710E45" w:rsidRPr="00495B39" w:rsidRDefault="00710E45">
      <w:pPr>
        <w:pStyle w:val="FootnoteText"/>
        <w:rPr>
          <w:rtl/>
          <w:lang w:val="en-US"/>
        </w:rPr>
      </w:pPr>
      <w:r>
        <w:rPr>
          <w:rStyle w:val="FootnoteReference"/>
        </w:rPr>
        <w:footnoteRef/>
      </w:r>
      <w:r>
        <w:t xml:space="preserve"> </w:t>
      </w:r>
      <w:proofErr w:type="spellStart"/>
      <w:proofErr w:type="gramStart"/>
      <w:r w:rsidRPr="00F83272">
        <w:rPr>
          <w:i/>
          <w:iCs/>
          <w:lang w:val="en-US"/>
        </w:rPr>
        <w:t>Yedi’ot</w:t>
      </w:r>
      <w:proofErr w:type="spellEnd"/>
      <w:r w:rsidRPr="00F83272">
        <w:rPr>
          <w:i/>
          <w:iCs/>
          <w:lang w:val="en-US"/>
        </w:rPr>
        <w:t xml:space="preserve"> </w:t>
      </w:r>
      <w:proofErr w:type="spellStart"/>
      <w:r w:rsidRPr="00F83272">
        <w:rPr>
          <w:i/>
          <w:iCs/>
          <w:lang w:val="en-US"/>
        </w:rPr>
        <w:t>Ahronot</w:t>
      </w:r>
      <w:proofErr w:type="spellEnd"/>
      <w:r w:rsidR="00F83272">
        <w:rPr>
          <w:i/>
          <w:iCs/>
          <w:lang w:val="en-US"/>
        </w:rPr>
        <w:t xml:space="preserve"> (</w:t>
      </w:r>
      <w:r w:rsidR="00F83272">
        <w:rPr>
          <w:lang w:val="en-US"/>
        </w:rPr>
        <w:t>Israeli daily newspaper)</w:t>
      </w:r>
      <w:r w:rsidR="006D4D54">
        <w:rPr>
          <w:lang w:val="en-US"/>
        </w:rPr>
        <w:t>, 6 Nov</w:t>
      </w:r>
      <w:r>
        <w:rPr>
          <w:lang w:val="en-US"/>
        </w:rPr>
        <w:t>ember 1987.</w:t>
      </w:r>
      <w:proofErr w:type="gramEnd"/>
    </w:p>
  </w:footnote>
  <w:footnote w:id="88">
    <w:p w:rsidR="00DB7264" w:rsidRDefault="00710E45" w:rsidP="002F3EED">
      <w:pPr>
        <w:pStyle w:val="FootnoteText"/>
      </w:pPr>
      <w:r>
        <w:rPr>
          <w:rStyle w:val="FootnoteReference"/>
        </w:rPr>
        <w:footnoteRef/>
      </w:r>
      <w:r>
        <w:t xml:space="preserve"> </w:t>
      </w:r>
      <w:proofErr w:type="gramStart"/>
      <w:r>
        <w:t>ISA, A25/7041, Je</w:t>
      </w:r>
      <w:r w:rsidR="00565BF9">
        <w:t>rusalem to Washington, 15 April</w:t>
      </w:r>
      <w:r>
        <w:t xml:space="preserve"> 1970, and Hez1/7311, Meeting b</w:t>
      </w:r>
      <w:r w:rsidR="00565BF9">
        <w:t xml:space="preserve">etween Meir and </w:t>
      </w:r>
      <w:proofErr w:type="spellStart"/>
      <w:r w:rsidR="00565BF9">
        <w:t>Sisco</w:t>
      </w:r>
      <w:proofErr w:type="spellEnd"/>
      <w:r w:rsidR="00565BF9">
        <w:t>, 16 April</w:t>
      </w:r>
      <w:r>
        <w:t xml:space="preserve"> 1970; USNA, RG59</w:t>
      </w:r>
      <w:r w:rsidR="00565BF9">
        <w:t>/2052, Tel Aviv to SD, 15 April</w:t>
      </w:r>
      <w:r>
        <w:t xml:space="preserve"> 1970.</w:t>
      </w:r>
      <w:proofErr w:type="gramEnd"/>
      <w:r>
        <w:t xml:space="preserve">  </w:t>
      </w:r>
    </w:p>
    <w:p w:rsidR="00710E45" w:rsidRDefault="00710E45" w:rsidP="002F3EED">
      <w:pPr>
        <w:pStyle w:val="FootnoteText"/>
      </w:pPr>
      <w:r>
        <w:t xml:space="preserve">   </w:t>
      </w:r>
      <w:r w:rsidR="00DB7264" w:rsidRPr="00DB7264">
        <w:t xml:space="preserve">“Israeli military strategy”, </w:t>
      </w:r>
      <w:proofErr w:type="spellStart"/>
      <w:r w:rsidR="00DB7264" w:rsidRPr="00DB7264">
        <w:t>Sisco</w:t>
      </w:r>
      <w:proofErr w:type="spellEnd"/>
      <w:r w:rsidR="00DB7264" w:rsidRPr="00DB7264">
        <w:t xml:space="preserve"> would tell Shmuel </w:t>
      </w:r>
      <w:proofErr w:type="spellStart"/>
      <w:r w:rsidR="00DB7264" w:rsidRPr="00DB7264">
        <w:t>Segev</w:t>
      </w:r>
      <w:proofErr w:type="spellEnd"/>
      <w:r w:rsidR="00DB7264" w:rsidRPr="00DB7264">
        <w:t xml:space="preserve">, writing for the Israeli daily </w:t>
      </w:r>
      <w:proofErr w:type="spellStart"/>
      <w:r w:rsidR="00DB7264" w:rsidRPr="00DB7264">
        <w:t>Ma'ariv</w:t>
      </w:r>
      <w:proofErr w:type="spellEnd"/>
      <w:r w:rsidR="00DB7264" w:rsidRPr="00DB7264">
        <w:t>, “has been infinitely successful, but Israel's political policy was bankrupt.” See USNA, RG59/2050, Memorandum of Conversation, 6 March 1970</w:t>
      </w:r>
      <w:r w:rsidR="00B03EFE">
        <w:t>.</w:t>
      </w:r>
    </w:p>
    <w:p w:rsidR="00710E45" w:rsidRPr="00B03EFE" w:rsidRDefault="00710E45" w:rsidP="00B03EFE">
      <w:pPr>
        <w:pStyle w:val="FootnoteText"/>
        <w:rPr>
          <w:lang w:val="en-US"/>
        </w:rPr>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45" w:rsidRDefault="00710E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414624"/>
      <w:docPartObj>
        <w:docPartGallery w:val="Page Numbers (Top of Page)"/>
        <w:docPartUnique/>
      </w:docPartObj>
    </w:sdtPr>
    <w:sdtEndPr>
      <w:rPr>
        <w:noProof/>
      </w:rPr>
    </w:sdtEndPr>
    <w:sdtContent>
      <w:p w:rsidR="00710E45" w:rsidRDefault="00710E45">
        <w:pPr>
          <w:pStyle w:val="Header"/>
          <w:jc w:val="center"/>
        </w:pPr>
        <w:r>
          <w:fldChar w:fldCharType="begin"/>
        </w:r>
        <w:r>
          <w:instrText xml:space="preserve"> PAGE   \* MERGEFORMAT </w:instrText>
        </w:r>
        <w:r>
          <w:fldChar w:fldCharType="separate"/>
        </w:r>
        <w:r w:rsidR="001D791D">
          <w:rPr>
            <w:noProof/>
          </w:rPr>
          <w:t>1</w:t>
        </w:r>
        <w:r>
          <w:rPr>
            <w:noProof/>
          </w:rPr>
          <w:fldChar w:fldCharType="end"/>
        </w:r>
      </w:p>
    </w:sdtContent>
  </w:sdt>
  <w:p w:rsidR="00710E45" w:rsidRDefault="00710E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45" w:rsidRDefault="00710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12D"/>
    <w:multiLevelType w:val="hybridMultilevel"/>
    <w:tmpl w:val="747AE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91A08"/>
    <w:multiLevelType w:val="hybridMultilevel"/>
    <w:tmpl w:val="9FDE7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54232"/>
    <w:multiLevelType w:val="hybridMultilevel"/>
    <w:tmpl w:val="4E2A2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AA1314"/>
    <w:multiLevelType w:val="hybridMultilevel"/>
    <w:tmpl w:val="11D2F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42"/>
    <w:rsid w:val="0000321F"/>
    <w:rsid w:val="00004030"/>
    <w:rsid w:val="00006CC2"/>
    <w:rsid w:val="0000763F"/>
    <w:rsid w:val="0001170E"/>
    <w:rsid w:val="000123BD"/>
    <w:rsid w:val="000174D4"/>
    <w:rsid w:val="00020511"/>
    <w:rsid w:val="00021CB6"/>
    <w:rsid w:val="00031EBA"/>
    <w:rsid w:val="000327AE"/>
    <w:rsid w:val="000327C8"/>
    <w:rsid w:val="00046255"/>
    <w:rsid w:val="00051478"/>
    <w:rsid w:val="000534A9"/>
    <w:rsid w:val="00066798"/>
    <w:rsid w:val="00066CC2"/>
    <w:rsid w:val="00067911"/>
    <w:rsid w:val="000701AD"/>
    <w:rsid w:val="0007048C"/>
    <w:rsid w:val="000773E7"/>
    <w:rsid w:val="000863BC"/>
    <w:rsid w:val="00086B63"/>
    <w:rsid w:val="00087031"/>
    <w:rsid w:val="00094B2D"/>
    <w:rsid w:val="00095EEC"/>
    <w:rsid w:val="000962AC"/>
    <w:rsid w:val="00096CB9"/>
    <w:rsid w:val="000978D1"/>
    <w:rsid w:val="00097B4D"/>
    <w:rsid w:val="000A3B58"/>
    <w:rsid w:val="000A4C73"/>
    <w:rsid w:val="000A6C08"/>
    <w:rsid w:val="000A7C85"/>
    <w:rsid w:val="000B0DFA"/>
    <w:rsid w:val="000B2935"/>
    <w:rsid w:val="000B5238"/>
    <w:rsid w:val="000B5A47"/>
    <w:rsid w:val="000B79E6"/>
    <w:rsid w:val="000D65D2"/>
    <w:rsid w:val="000E0033"/>
    <w:rsid w:val="000E6CE4"/>
    <w:rsid w:val="000F18C2"/>
    <w:rsid w:val="000F2972"/>
    <w:rsid w:val="0010301D"/>
    <w:rsid w:val="0010779D"/>
    <w:rsid w:val="00107F31"/>
    <w:rsid w:val="0011192C"/>
    <w:rsid w:val="00112317"/>
    <w:rsid w:val="0013181A"/>
    <w:rsid w:val="00132DD1"/>
    <w:rsid w:val="001378B3"/>
    <w:rsid w:val="0014498E"/>
    <w:rsid w:val="001449E0"/>
    <w:rsid w:val="001538A9"/>
    <w:rsid w:val="00161135"/>
    <w:rsid w:val="001673C0"/>
    <w:rsid w:val="00172BAD"/>
    <w:rsid w:val="001856B2"/>
    <w:rsid w:val="00186460"/>
    <w:rsid w:val="0019277C"/>
    <w:rsid w:val="0019499F"/>
    <w:rsid w:val="001B19DD"/>
    <w:rsid w:val="001B33DC"/>
    <w:rsid w:val="001D3A2F"/>
    <w:rsid w:val="001D791D"/>
    <w:rsid w:val="001E7134"/>
    <w:rsid w:val="001F5A9D"/>
    <w:rsid w:val="00201B28"/>
    <w:rsid w:val="00202CA0"/>
    <w:rsid w:val="0021151C"/>
    <w:rsid w:val="0021393B"/>
    <w:rsid w:val="0022260E"/>
    <w:rsid w:val="00222989"/>
    <w:rsid w:val="002248EF"/>
    <w:rsid w:val="002261D7"/>
    <w:rsid w:val="0022642C"/>
    <w:rsid w:val="0022708F"/>
    <w:rsid w:val="0023239B"/>
    <w:rsid w:val="00232554"/>
    <w:rsid w:val="00233B1F"/>
    <w:rsid w:val="002401C0"/>
    <w:rsid w:val="00240C37"/>
    <w:rsid w:val="00240D2C"/>
    <w:rsid w:val="002430EC"/>
    <w:rsid w:val="00244174"/>
    <w:rsid w:val="00250401"/>
    <w:rsid w:val="002508F1"/>
    <w:rsid w:val="00257F06"/>
    <w:rsid w:val="00264D85"/>
    <w:rsid w:val="00264E9E"/>
    <w:rsid w:val="002713CD"/>
    <w:rsid w:val="00272D15"/>
    <w:rsid w:val="0028457C"/>
    <w:rsid w:val="00291298"/>
    <w:rsid w:val="00293ABC"/>
    <w:rsid w:val="002B47ED"/>
    <w:rsid w:val="002B5A22"/>
    <w:rsid w:val="002C1BCC"/>
    <w:rsid w:val="002D6B69"/>
    <w:rsid w:val="002E00C5"/>
    <w:rsid w:val="002E1EC4"/>
    <w:rsid w:val="002E6237"/>
    <w:rsid w:val="002E7D41"/>
    <w:rsid w:val="002F107D"/>
    <w:rsid w:val="002F3EED"/>
    <w:rsid w:val="002F3FFD"/>
    <w:rsid w:val="002F54FE"/>
    <w:rsid w:val="002F6861"/>
    <w:rsid w:val="0030019C"/>
    <w:rsid w:val="003005E6"/>
    <w:rsid w:val="0030517E"/>
    <w:rsid w:val="003113C2"/>
    <w:rsid w:val="0031241B"/>
    <w:rsid w:val="00315AE3"/>
    <w:rsid w:val="00324A79"/>
    <w:rsid w:val="00325D7F"/>
    <w:rsid w:val="00330C99"/>
    <w:rsid w:val="00332F54"/>
    <w:rsid w:val="00334ACE"/>
    <w:rsid w:val="00336325"/>
    <w:rsid w:val="00340E9E"/>
    <w:rsid w:val="0034591E"/>
    <w:rsid w:val="00345E3E"/>
    <w:rsid w:val="003464F6"/>
    <w:rsid w:val="0035365C"/>
    <w:rsid w:val="003604AD"/>
    <w:rsid w:val="00363142"/>
    <w:rsid w:val="003654C6"/>
    <w:rsid w:val="00371DCB"/>
    <w:rsid w:val="0037217D"/>
    <w:rsid w:val="00374AAA"/>
    <w:rsid w:val="00375876"/>
    <w:rsid w:val="00376BA4"/>
    <w:rsid w:val="003810B6"/>
    <w:rsid w:val="00383A4E"/>
    <w:rsid w:val="00384BF7"/>
    <w:rsid w:val="003A6056"/>
    <w:rsid w:val="003A6F0B"/>
    <w:rsid w:val="003B0DD5"/>
    <w:rsid w:val="003B21C9"/>
    <w:rsid w:val="003C167D"/>
    <w:rsid w:val="003C25DE"/>
    <w:rsid w:val="003C2C86"/>
    <w:rsid w:val="003C5A9F"/>
    <w:rsid w:val="003D0B57"/>
    <w:rsid w:val="003D3A20"/>
    <w:rsid w:val="003D4C70"/>
    <w:rsid w:val="003D4F1B"/>
    <w:rsid w:val="003D5233"/>
    <w:rsid w:val="003E52FC"/>
    <w:rsid w:val="003F0E67"/>
    <w:rsid w:val="00402300"/>
    <w:rsid w:val="004035C5"/>
    <w:rsid w:val="004102DD"/>
    <w:rsid w:val="0041126B"/>
    <w:rsid w:val="00412CCD"/>
    <w:rsid w:val="0041349F"/>
    <w:rsid w:val="00416EF0"/>
    <w:rsid w:val="004200EA"/>
    <w:rsid w:val="00421E80"/>
    <w:rsid w:val="00425857"/>
    <w:rsid w:val="004345E2"/>
    <w:rsid w:val="0043463A"/>
    <w:rsid w:val="004373F8"/>
    <w:rsid w:val="00441BCB"/>
    <w:rsid w:val="00447A3B"/>
    <w:rsid w:val="0045156B"/>
    <w:rsid w:val="0045620B"/>
    <w:rsid w:val="00465BB4"/>
    <w:rsid w:val="00480692"/>
    <w:rsid w:val="00484447"/>
    <w:rsid w:val="00486818"/>
    <w:rsid w:val="004952EC"/>
    <w:rsid w:val="00495B39"/>
    <w:rsid w:val="004A3401"/>
    <w:rsid w:val="004A77F7"/>
    <w:rsid w:val="004B45C1"/>
    <w:rsid w:val="004C283C"/>
    <w:rsid w:val="004E1711"/>
    <w:rsid w:val="004E1E6E"/>
    <w:rsid w:val="004E30AF"/>
    <w:rsid w:val="004E4997"/>
    <w:rsid w:val="004E764E"/>
    <w:rsid w:val="004E78F5"/>
    <w:rsid w:val="004F1A0B"/>
    <w:rsid w:val="004F60E5"/>
    <w:rsid w:val="00500D77"/>
    <w:rsid w:val="0050123D"/>
    <w:rsid w:val="00504680"/>
    <w:rsid w:val="00504BA3"/>
    <w:rsid w:val="00510B3F"/>
    <w:rsid w:val="00514F8D"/>
    <w:rsid w:val="0052187D"/>
    <w:rsid w:val="005242AB"/>
    <w:rsid w:val="005318D6"/>
    <w:rsid w:val="00533066"/>
    <w:rsid w:val="00533B8A"/>
    <w:rsid w:val="00534141"/>
    <w:rsid w:val="00534C4E"/>
    <w:rsid w:val="00540D92"/>
    <w:rsid w:val="00545213"/>
    <w:rsid w:val="0054537B"/>
    <w:rsid w:val="00556591"/>
    <w:rsid w:val="0056451F"/>
    <w:rsid w:val="00565449"/>
    <w:rsid w:val="00565BF9"/>
    <w:rsid w:val="00566368"/>
    <w:rsid w:val="00573B33"/>
    <w:rsid w:val="00573F06"/>
    <w:rsid w:val="00580658"/>
    <w:rsid w:val="00586C96"/>
    <w:rsid w:val="00587AAC"/>
    <w:rsid w:val="005A11D6"/>
    <w:rsid w:val="005A6DBA"/>
    <w:rsid w:val="005B4544"/>
    <w:rsid w:val="005C7A8A"/>
    <w:rsid w:val="005D5B17"/>
    <w:rsid w:val="005D5D61"/>
    <w:rsid w:val="005E3CED"/>
    <w:rsid w:val="005E56BF"/>
    <w:rsid w:val="005E6918"/>
    <w:rsid w:val="005F4E55"/>
    <w:rsid w:val="006040C1"/>
    <w:rsid w:val="00604850"/>
    <w:rsid w:val="00604897"/>
    <w:rsid w:val="00612EA2"/>
    <w:rsid w:val="00614887"/>
    <w:rsid w:val="006165A8"/>
    <w:rsid w:val="00641E91"/>
    <w:rsid w:val="00645895"/>
    <w:rsid w:val="00645C20"/>
    <w:rsid w:val="00650BB4"/>
    <w:rsid w:val="00652902"/>
    <w:rsid w:val="0065446E"/>
    <w:rsid w:val="00657667"/>
    <w:rsid w:val="00673637"/>
    <w:rsid w:val="0068196B"/>
    <w:rsid w:val="0068512D"/>
    <w:rsid w:val="006A753C"/>
    <w:rsid w:val="006B1230"/>
    <w:rsid w:val="006B32B6"/>
    <w:rsid w:val="006C0FAA"/>
    <w:rsid w:val="006C331A"/>
    <w:rsid w:val="006C3B8E"/>
    <w:rsid w:val="006C5517"/>
    <w:rsid w:val="006D0E64"/>
    <w:rsid w:val="006D38A4"/>
    <w:rsid w:val="006D4D54"/>
    <w:rsid w:val="006E77BF"/>
    <w:rsid w:val="006E7FCE"/>
    <w:rsid w:val="006F76D2"/>
    <w:rsid w:val="00707756"/>
    <w:rsid w:val="00710E45"/>
    <w:rsid w:val="00713509"/>
    <w:rsid w:val="00714012"/>
    <w:rsid w:val="00716BD5"/>
    <w:rsid w:val="00723143"/>
    <w:rsid w:val="00723D53"/>
    <w:rsid w:val="00731FE5"/>
    <w:rsid w:val="00734A47"/>
    <w:rsid w:val="00734FB9"/>
    <w:rsid w:val="00735D9E"/>
    <w:rsid w:val="0074231A"/>
    <w:rsid w:val="00742E7B"/>
    <w:rsid w:val="00742FE1"/>
    <w:rsid w:val="007436E9"/>
    <w:rsid w:val="0074634D"/>
    <w:rsid w:val="0075131E"/>
    <w:rsid w:val="0076147C"/>
    <w:rsid w:val="007644CF"/>
    <w:rsid w:val="00781DAD"/>
    <w:rsid w:val="0079585F"/>
    <w:rsid w:val="00796468"/>
    <w:rsid w:val="007A0FB2"/>
    <w:rsid w:val="007B4586"/>
    <w:rsid w:val="007C1D3C"/>
    <w:rsid w:val="007C2111"/>
    <w:rsid w:val="007C385F"/>
    <w:rsid w:val="007D35D2"/>
    <w:rsid w:val="007D3B60"/>
    <w:rsid w:val="007D4C9D"/>
    <w:rsid w:val="007E7F65"/>
    <w:rsid w:val="007F3D7D"/>
    <w:rsid w:val="007F7FCE"/>
    <w:rsid w:val="00803984"/>
    <w:rsid w:val="00805881"/>
    <w:rsid w:val="00807229"/>
    <w:rsid w:val="00812DAB"/>
    <w:rsid w:val="0081458A"/>
    <w:rsid w:val="00823161"/>
    <w:rsid w:val="00832262"/>
    <w:rsid w:val="00835239"/>
    <w:rsid w:val="00835743"/>
    <w:rsid w:val="008410AD"/>
    <w:rsid w:val="008431AE"/>
    <w:rsid w:val="0085029D"/>
    <w:rsid w:val="0085254C"/>
    <w:rsid w:val="00852799"/>
    <w:rsid w:val="00855F29"/>
    <w:rsid w:val="00857587"/>
    <w:rsid w:val="00861B5D"/>
    <w:rsid w:val="00865731"/>
    <w:rsid w:val="00865935"/>
    <w:rsid w:val="00867B1F"/>
    <w:rsid w:val="008710B6"/>
    <w:rsid w:val="00872220"/>
    <w:rsid w:val="0087235E"/>
    <w:rsid w:val="00874BB1"/>
    <w:rsid w:val="00875599"/>
    <w:rsid w:val="0087727C"/>
    <w:rsid w:val="0088116B"/>
    <w:rsid w:val="00881CC5"/>
    <w:rsid w:val="00896496"/>
    <w:rsid w:val="008A46F8"/>
    <w:rsid w:val="008A72D3"/>
    <w:rsid w:val="008B37D2"/>
    <w:rsid w:val="008B63DC"/>
    <w:rsid w:val="008B7127"/>
    <w:rsid w:val="008E1BF5"/>
    <w:rsid w:val="008E29C6"/>
    <w:rsid w:val="008E6396"/>
    <w:rsid w:val="008F1F8C"/>
    <w:rsid w:val="008F42A8"/>
    <w:rsid w:val="008F5DFA"/>
    <w:rsid w:val="00905D33"/>
    <w:rsid w:val="009065B7"/>
    <w:rsid w:val="00906ADA"/>
    <w:rsid w:val="00915C43"/>
    <w:rsid w:val="00916943"/>
    <w:rsid w:val="00920C1A"/>
    <w:rsid w:val="009238A1"/>
    <w:rsid w:val="0093209A"/>
    <w:rsid w:val="009332C2"/>
    <w:rsid w:val="00933BD0"/>
    <w:rsid w:val="009439E8"/>
    <w:rsid w:val="00943CC9"/>
    <w:rsid w:val="00953C87"/>
    <w:rsid w:val="00954CD0"/>
    <w:rsid w:val="00955E6A"/>
    <w:rsid w:val="00957C22"/>
    <w:rsid w:val="00974DF4"/>
    <w:rsid w:val="00981C0E"/>
    <w:rsid w:val="009830CB"/>
    <w:rsid w:val="00983697"/>
    <w:rsid w:val="00984EDF"/>
    <w:rsid w:val="00984FC5"/>
    <w:rsid w:val="00986C48"/>
    <w:rsid w:val="009871C1"/>
    <w:rsid w:val="009913FA"/>
    <w:rsid w:val="009929EF"/>
    <w:rsid w:val="00994F72"/>
    <w:rsid w:val="00997ABF"/>
    <w:rsid w:val="00997B9D"/>
    <w:rsid w:val="009A34DD"/>
    <w:rsid w:val="009B2871"/>
    <w:rsid w:val="009C1023"/>
    <w:rsid w:val="009C3E10"/>
    <w:rsid w:val="009C4197"/>
    <w:rsid w:val="009C429F"/>
    <w:rsid w:val="009C5AF9"/>
    <w:rsid w:val="009D3142"/>
    <w:rsid w:val="009D3982"/>
    <w:rsid w:val="009D4F0D"/>
    <w:rsid w:val="009D55F5"/>
    <w:rsid w:val="009E36B4"/>
    <w:rsid w:val="009E679D"/>
    <w:rsid w:val="009F587B"/>
    <w:rsid w:val="00A0176E"/>
    <w:rsid w:val="00A04920"/>
    <w:rsid w:val="00A05B02"/>
    <w:rsid w:val="00A11D4D"/>
    <w:rsid w:val="00A1247E"/>
    <w:rsid w:val="00A12809"/>
    <w:rsid w:val="00A13338"/>
    <w:rsid w:val="00A13A8A"/>
    <w:rsid w:val="00A16A74"/>
    <w:rsid w:val="00A343AA"/>
    <w:rsid w:val="00A35909"/>
    <w:rsid w:val="00A41329"/>
    <w:rsid w:val="00A6488F"/>
    <w:rsid w:val="00A656C8"/>
    <w:rsid w:val="00A657AB"/>
    <w:rsid w:val="00A66119"/>
    <w:rsid w:val="00A701D8"/>
    <w:rsid w:val="00A7558D"/>
    <w:rsid w:val="00A76BAE"/>
    <w:rsid w:val="00A80D63"/>
    <w:rsid w:val="00A96341"/>
    <w:rsid w:val="00AA4499"/>
    <w:rsid w:val="00AB70EC"/>
    <w:rsid w:val="00AC6A79"/>
    <w:rsid w:val="00AE0B0C"/>
    <w:rsid w:val="00AE1A1B"/>
    <w:rsid w:val="00AE2B42"/>
    <w:rsid w:val="00AE45B6"/>
    <w:rsid w:val="00AE4986"/>
    <w:rsid w:val="00AE61F7"/>
    <w:rsid w:val="00AE658C"/>
    <w:rsid w:val="00AF0AFA"/>
    <w:rsid w:val="00AF6D8C"/>
    <w:rsid w:val="00B03EFE"/>
    <w:rsid w:val="00B16826"/>
    <w:rsid w:val="00B23D4F"/>
    <w:rsid w:val="00B40E7A"/>
    <w:rsid w:val="00B41BE8"/>
    <w:rsid w:val="00B456C7"/>
    <w:rsid w:val="00B5271E"/>
    <w:rsid w:val="00B620F1"/>
    <w:rsid w:val="00B70488"/>
    <w:rsid w:val="00B75D48"/>
    <w:rsid w:val="00B8135C"/>
    <w:rsid w:val="00B815AF"/>
    <w:rsid w:val="00B87278"/>
    <w:rsid w:val="00B92ADA"/>
    <w:rsid w:val="00B933DE"/>
    <w:rsid w:val="00B96C09"/>
    <w:rsid w:val="00BA246C"/>
    <w:rsid w:val="00BA40F4"/>
    <w:rsid w:val="00BB04B3"/>
    <w:rsid w:val="00BB0E85"/>
    <w:rsid w:val="00BB3918"/>
    <w:rsid w:val="00BB4977"/>
    <w:rsid w:val="00BB5C69"/>
    <w:rsid w:val="00BC27C3"/>
    <w:rsid w:val="00BC2E0D"/>
    <w:rsid w:val="00BD26E1"/>
    <w:rsid w:val="00BF3E28"/>
    <w:rsid w:val="00BF65F0"/>
    <w:rsid w:val="00C0255B"/>
    <w:rsid w:val="00C13550"/>
    <w:rsid w:val="00C15883"/>
    <w:rsid w:val="00C175B9"/>
    <w:rsid w:val="00C178EF"/>
    <w:rsid w:val="00C2017F"/>
    <w:rsid w:val="00C2336A"/>
    <w:rsid w:val="00C2347B"/>
    <w:rsid w:val="00C31B85"/>
    <w:rsid w:val="00C32385"/>
    <w:rsid w:val="00C32819"/>
    <w:rsid w:val="00C3791F"/>
    <w:rsid w:val="00C40949"/>
    <w:rsid w:val="00C44D30"/>
    <w:rsid w:val="00C60762"/>
    <w:rsid w:val="00C64083"/>
    <w:rsid w:val="00C64C89"/>
    <w:rsid w:val="00C66023"/>
    <w:rsid w:val="00C67191"/>
    <w:rsid w:val="00C72A79"/>
    <w:rsid w:val="00C807A8"/>
    <w:rsid w:val="00C80BCF"/>
    <w:rsid w:val="00C817CA"/>
    <w:rsid w:val="00C86E2D"/>
    <w:rsid w:val="00C86ECD"/>
    <w:rsid w:val="00C9605D"/>
    <w:rsid w:val="00C97A89"/>
    <w:rsid w:val="00C97F70"/>
    <w:rsid w:val="00CA75AB"/>
    <w:rsid w:val="00CB0164"/>
    <w:rsid w:val="00CB4913"/>
    <w:rsid w:val="00CC12C1"/>
    <w:rsid w:val="00CC5639"/>
    <w:rsid w:val="00CC6036"/>
    <w:rsid w:val="00CD0867"/>
    <w:rsid w:val="00CD19BC"/>
    <w:rsid w:val="00CD3121"/>
    <w:rsid w:val="00CE46CD"/>
    <w:rsid w:val="00CF07C1"/>
    <w:rsid w:val="00CF2F77"/>
    <w:rsid w:val="00CF5B50"/>
    <w:rsid w:val="00D032FA"/>
    <w:rsid w:val="00D102D3"/>
    <w:rsid w:val="00D112D0"/>
    <w:rsid w:val="00D153AD"/>
    <w:rsid w:val="00D15F6A"/>
    <w:rsid w:val="00D249DF"/>
    <w:rsid w:val="00D26955"/>
    <w:rsid w:val="00D40523"/>
    <w:rsid w:val="00D42A7F"/>
    <w:rsid w:val="00D5394D"/>
    <w:rsid w:val="00D53ACD"/>
    <w:rsid w:val="00D67A95"/>
    <w:rsid w:val="00D70A02"/>
    <w:rsid w:val="00D7104B"/>
    <w:rsid w:val="00D80442"/>
    <w:rsid w:val="00D91814"/>
    <w:rsid w:val="00D9302F"/>
    <w:rsid w:val="00D94CAD"/>
    <w:rsid w:val="00D94D9A"/>
    <w:rsid w:val="00DA103A"/>
    <w:rsid w:val="00DA186D"/>
    <w:rsid w:val="00DA5E68"/>
    <w:rsid w:val="00DB58C5"/>
    <w:rsid w:val="00DB7264"/>
    <w:rsid w:val="00DC0249"/>
    <w:rsid w:val="00DC143B"/>
    <w:rsid w:val="00DC61ED"/>
    <w:rsid w:val="00DD1809"/>
    <w:rsid w:val="00DD18FF"/>
    <w:rsid w:val="00DD25E0"/>
    <w:rsid w:val="00DD7D5B"/>
    <w:rsid w:val="00DF3BE7"/>
    <w:rsid w:val="00DF66AC"/>
    <w:rsid w:val="00E05922"/>
    <w:rsid w:val="00E06B3C"/>
    <w:rsid w:val="00E070FA"/>
    <w:rsid w:val="00E07F2A"/>
    <w:rsid w:val="00E15BA9"/>
    <w:rsid w:val="00E27CEB"/>
    <w:rsid w:val="00E33B04"/>
    <w:rsid w:val="00E37E47"/>
    <w:rsid w:val="00E4321D"/>
    <w:rsid w:val="00E47C70"/>
    <w:rsid w:val="00E542D1"/>
    <w:rsid w:val="00E56B5E"/>
    <w:rsid w:val="00E7063A"/>
    <w:rsid w:val="00E71651"/>
    <w:rsid w:val="00E72C86"/>
    <w:rsid w:val="00E73A92"/>
    <w:rsid w:val="00E74A29"/>
    <w:rsid w:val="00E836A7"/>
    <w:rsid w:val="00E8559A"/>
    <w:rsid w:val="00E867EC"/>
    <w:rsid w:val="00E874B6"/>
    <w:rsid w:val="00E94066"/>
    <w:rsid w:val="00EA21E5"/>
    <w:rsid w:val="00EA7E47"/>
    <w:rsid w:val="00EB03E1"/>
    <w:rsid w:val="00EB2717"/>
    <w:rsid w:val="00EC3D0C"/>
    <w:rsid w:val="00EC7FB0"/>
    <w:rsid w:val="00ED34D1"/>
    <w:rsid w:val="00ED4811"/>
    <w:rsid w:val="00ED5023"/>
    <w:rsid w:val="00EF219A"/>
    <w:rsid w:val="00EF3163"/>
    <w:rsid w:val="00EF392E"/>
    <w:rsid w:val="00EF6ED0"/>
    <w:rsid w:val="00F01446"/>
    <w:rsid w:val="00F029C3"/>
    <w:rsid w:val="00F15AFB"/>
    <w:rsid w:val="00F20892"/>
    <w:rsid w:val="00F24013"/>
    <w:rsid w:val="00F31794"/>
    <w:rsid w:val="00F33C3C"/>
    <w:rsid w:val="00F44E8E"/>
    <w:rsid w:val="00F54215"/>
    <w:rsid w:val="00F54BDE"/>
    <w:rsid w:val="00F54C48"/>
    <w:rsid w:val="00F57546"/>
    <w:rsid w:val="00F60285"/>
    <w:rsid w:val="00F62677"/>
    <w:rsid w:val="00F63E1E"/>
    <w:rsid w:val="00F6628A"/>
    <w:rsid w:val="00F71946"/>
    <w:rsid w:val="00F73F0C"/>
    <w:rsid w:val="00F75090"/>
    <w:rsid w:val="00F779B2"/>
    <w:rsid w:val="00F77CEE"/>
    <w:rsid w:val="00F83272"/>
    <w:rsid w:val="00F911E1"/>
    <w:rsid w:val="00F91CC0"/>
    <w:rsid w:val="00FA4139"/>
    <w:rsid w:val="00FA41A5"/>
    <w:rsid w:val="00FB6802"/>
    <w:rsid w:val="00FC7623"/>
    <w:rsid w:val="00FD4F06"/>
    <w:rsid w:val="00FE0884"/>
    <w:rsid w:val="00FE6A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52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5233"/>
    <w:rPr>
      <w:sz w:val="20"/>
      <w:szCs w:val="20"/>
      <w:lang w:val="en-GB"/>
    </w:rPr>
  </w:style>
  <w:style w:type="character" w:styleId="EndnoteReference">
    <w:name w:val="endnote reference"/>
    <w:basedOn w:val="DefaultParagraphFont"/>
    <w:uiPriority w:val="99"/>
    <w:semiHidden/>
    <w:unhideWhenUsed/>
    <w:rsid w:val="003D5233"/>
    <w:rPr>
      <w:vertAlign w:val="superscript"/>
    </w:rPr>
  </w:style>
  <w:style w:type="paragraph" w:styleId="FootnoteText">
    <w:name w:val="footnote text"/>
    <w:basedOn w:val="Normal"/>
    <w:link w:val="FootnoteTextChar"/>
    <w:uiPriority w:val="99"/>
    <w:semiHidden/>
    <w:unhideWhenUsed/>
    <w:rsid w:val="003001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019C"/>
    <w:rPr>
      <w:sz w:val="20"/>
      <w:szCs w:val="20"/>
      <w:lang w:val="en-GB"/>
    </w:rPr>
  </w:style>
  <w:style w:type="character" w:styleId="FootnoteReference">
    <w:name w:val="footnote reference"/>
    <w:basedOn w:val="DefaultParagraphFont"/>
    <w:uiPriority w:val="99"/>
    <w:semiHidden/>
    <w:unhideWhenUsed/>
    <w:rsid w:val="0030019C"/>
    <w:rPr>
      <w:vertAlign w:val="superscript"/>
    </w:rPr>
  </w:style>
  <w:style w:type="paragraph" w:styleId="Header">
    <w:name w:val="header"/>
    <w:basedOn w:val="Normal"/>
    <w:link w:val="HeaderChar"/>
    <w:uiPriority w:val="99"/>
    <w:unhideWhenUsed/>
    <w:rsid w:val="00C323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32385"/>
    <w:rPr>
      <w:lang w:val="en-GB"/>
    </w:rPr>
  </w:style>
  <w:style w:type="paragraph" w:styleId="Footer">
    <w:name w:val="footer"/>
    <w:basedOn w:val="Normal"/>
    <w:link w:val="FooterChar"/>
    <w:uiPriority w:val="99"/>
    <w:unhideWhenUsed/>
    <w:rsid w:val="00C323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32385"/>
    <w:rPr>
      <w:lang w:val="en-GB"/>
    </w:rPr>
  </w:style>
  <w:style w:type="paragraph" w:styleId="ListParagraph">
    <w:name w:val="List Paragraph"/>
    <w:basedOn w:val="Normal"/>
    <w:uiPriority w:val="34"/>
    <w:qFormat/>
    <w:rsid w:val="007E7F65"/>
    <w:pPr>
      <w:ind w:left="720"/>
      <w:contextualSpacing/>
    </w:pPr>
  </w:style>
  <w:style w:type="character" w:styleId="LineNumber">
    <w:name w:val="line number"/>
    <w:basedOn w:val="DefaultParagraphFont"/>
    <w:uiPriority w:val="99"/>
    <w:semiHidden/>
    <w:unhideWhenUsed/>
    <w:rsid w:val="00E874B6"/>
  </w:style>
  <w:style w:type="paragraph" w:styleId="BalloonText">
    <w:name w:val="Balloon Text"/>
    <w:basedOn w:val="Normal"/>
    <w:link w:val="BalloonTextChar"/>
    <w:uiPriority w:val="99"/>
    <w:semiHidden/>
    <w:unhideWhenUsed/>
    <w:rsid w:val="00F01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44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52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5233"/>
    <w:rPr>
      <w:sz w:val="20"/>
      <w:szCs w:val="20"/>
      <w:lang w:val="en-GB"/>
    </w:rPr>
  </w:style>
  <w:style w:type="character" w:styleId="EndnoteReference">
    <w:name w:val="endnote reference"/>
    <w:basedOn w:val="DefaultParagraphFont"/>
    <w:uiPriority w:val="99"/>
    <w:semiHidden/>
    <w:unhideWhenUsed/>
    <w:rsid w:val="003D5233"/>
    <w:rPr>
      <w:vertAlign w:val="superscript"/>
    </w:rPr>
  </w:style>
  <w:style w:type="paragraph" w:styleId="FootnoteText">
    <w:name w:val="footnote text"/>
    <w:basedOn w:val="Normal"/>
    <w:link w:val="FootnoteTextChar"/>
    <w:uiPriority w:val="99"/>
    <w:semiHidden/>
    <w:unhideWhenUsed/>
    <w:rsid w:val="003001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019C"/>
    <w:rPr>
      <w:sz w:val="20"/>
      <w:szCs w:val="20"/>
      <w:lang w:val="en-GB"/>
    </w:rPr>
  </w:style>
  <w:style w:type="character" w:styleId="FootnoteReference">
    <w:name w:val="footnote reference"/>
    <w:basedOn w:val="DefaultParagraphFont"/>
    <w:uiPriority w:val="99"/>
    <w:semiHidden/>
    <w:unhideWhenUsed/>
    <w:rsid w:val="0030019C"/>
    <w:rPr>
      <w:vertAlign w:val="superscript"/>
    </w:rPr>
  </w:style>
  <w:style w:type="paragraph" w:styleId="Header">
    <w:name w:val="header"/>
    <w:basedOn w:val="Normal"/>
    <w:link w:val="HeaderChar"/>
    <w:uiPriority w:val="99"/>
    <w:unhideWhenUsed/>
    <w:rsid w:val="00C323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32385"/>
    <w:rPr>
      <w:lang w:val="en-GB"/>
    </w:rPr>
  </w:style>
  <w:style w:type="paragraph" w:styleId="Footer">
    <w:name w:val="footer"/>
    <w:basedOn w:val="Normal"/>
    <w:link w:val="FooterChar"/>
    <w:uiPriority w:val="99"/>
    <w:unhideWhenUsed/>
    <w:rsid w:val="00C323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32385"/>
    <w:rPr>
      <w:lang w:val="en-GB"/>
    </w:rPr>
  </w:style>
  <w:style w:type="paragraph" w:styleId="ListParagraph">
    <w:name w:val="List Paragraph"/>
    <w:basedOn w:val="Normal"/>
    <w:uiPriority w:val="34"/>
    <w:qFormat/>
    <w:rsid w:val="007E7F65"/>
    <w:pPr>
      <w:ind w:left="720"/>
      <w:contextualSpacing/>
    </w:pPr>
  </w:style>
  <w:style w:type="character" w:styleId="LineNumber">
    <w:name w:val="line number"/>
    <w:basedOn w:val="DefaultParagraphFont"/>
    <w:uiPriority w:val="99"/>
    <w:semiHidden/>
    <w:unhideWhenUsed/>
    <w:rsid w:val="00E874B6"/>
  </w:style>
  <w:style w:type="paragraph" w:styleId="BalloonText">
    <w:name w:val="Balloon Text"/>
    <w:basedOn w:val="Normal"/>
    <w:link w:val="BalloonTextChar"/>
    <w:uiPriority w:val="99"/>
    <w:semiHidden/>
    <w:unhideWhenUsed/>
    <w:rsid w:val="00F01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44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4265-3751-4232-9035-A5F1E117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2801</TotalTime>
  <Pages>1</Pages>
  <Words>7433</Words>
  <Characters>35162</Characters>
  <Application>Microsoft Office Word</Application>
  <DocSecurity>0</DocSecurity>
  <Lines>532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74</cp:revision>
  <cp:lastPrinted>2018-09-08T19:03:00Z</cp:lastPrinted>
  <dcterms:created xsi:type="dcterms:W3CDTF">2018-09-04T19:10:00Z</dcterms:created>
  <dcterms:modified xsi:type="dcterms:W3CDTF">2018-10-23T13:36:00Z</dcterms:modified>
</cp:coreProperties>
</file>