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23410" w14:textId="126A55FF" w:rsidR="00A95BA1" w:rsidRPr="0080305A" w:rsidRDefault="0080305A" w:rsidP="0080305A">
      <w:pPr>
        <w:ind w:left="720" w:hanging="360"/>
        <w:jc w:val="center"/>
        <w:rPr>
          <w:rFonts w:asciiTheme="minorBidi" w:hAnsiTheme="minorBidi"/>
          <w:b/>
          <w:bCs/>
          <w:sz w:val="28"/>
          <w:szCs w:val="28"/>
          <w:u w:val="single"/>
          <w:rtl/>
        </w:rPr>
      </w:pPr>
      <w:r w:rsidRPr="0080305A">
        <w:rPr>
          <w:rFonts w:asciiTheme="minorBidi" w:hAnsiTheme="minorBidi"/>
          <w:b/>
          <w:bCs/>
          <w:sz w:val="28"/>
          <w:szCs w:val="28"/>
          <w:u w:val="single"/>
          <w:rtl/>
        </w:rPr>
        <w:t>חרדיוּת ישראלית: עבר הווה ועתיד</w:t>
      </w:r>
    </w:p>
    <w:p w14:paraId="1471DFA5" w14:textId="12DA66DD" w:rsidR="0080305A" w:rsidRDefault="0080305A" w:rsidP="0080305A">
      <w:pPr>
        <w:pStyle w:val="ListParagraph"/>
        <w:jc w:val="center"/>
        <w:rPr>
          <w:rFonts w:asciiTheme="minorBidi" w:hAnsiTheme="minorBidi"/>
          <w:sz w:val="24"/>
          <w:szCs w:val="24"/>
          <w:rtl/>
        </w:rPr>
      </w:pPr>
      <w:r w:rsidRPr="0080305A">
        <w:rPr>
          <w:rFonts w:asciiTheme="minorBidi" w:hAnsiTheme="minorBidi"/>
          <w:sz w:val="24"/>
          <w:szCs w:val="24"/>
          <w:rtl/>
        </w:rPr>
        <w:t>--דף מקורות—</w:t>
      </w:r>
    </w:p>
    <w:p w14:paraId="1E215CE6" w14:textId="77777777" w:rsidR="00A4254D" w:rsidRPr="0080305A" w:rsidRDefault="00A4254D" w:rsidP="0080305A">
      <w:pPr>
        <w:pStyle w:val="ListParagraph"/>
        <w:jc w:val="center"/>
        <w:rPr>
          <w:rFonts w:asciiTheme="minorBidi" w:hAnsiTheme="minorBidi"/>
          <w:sz w:val="24"/>
          <w:szCs w:val="24"/>
          <w:rtl/>
        </w:rPr>
      </w:pPr>
    </w:p>
    <w:p w14:paraId="7E3BBE21" w14:textId="77777777" w:rsidR="0080305A" w:rsidRPr="0080305A" w:rsidRDefault="0080305A" w:rsidP="0080305A">
      <w:pPr>
        <w:pStyle w:val="ListParagraph"/>
        <w:jc w:val="center"/>
        <w:rPr>
          <w:rFonts w:asciiTheme="minorBidi" w:hAnsiTheme="minorBidi"/>
          <w:sz w:val="24"/>
          <w:szCs w:val="24"/>
        </w:rPr>
      </w:pPr>
    </w:p>
    <w:p w14:paraId="4E19E47B" w14:textId="77777777" w:rsidR="008D1BD5" w:rsidRPr="00A4254D" w:rsidRDefault="008D1BD5" w:rsidP="0080305A">
      <w:pPr>
        <w:pStyle w:val="ListParagraph"/>
        <w:numPr>
          <w:ilvl w:val="0"/>
          <w:numId w:val="4"/>
        </w:numPr>
        <w:jc w:val="both"/>
        <w:rPr>
          <w:rFonts w:asciiTheme="minorBidi" w:hAnsiTheme="minorBidi"/>
          <w:b/>
          <w:bCs/>
          <w:sz w:val="24"/>
          <w:szCs w:val="24"/>
          <w:rtl/>
        </w:rPr>
      </w:pPr>
      <w:r w:rsidRPr="00A4254D">
        <w:rPr>
          <w:rFonts w:asciiTheme="minorBidi" w:hAnsiTheme="minorBidi"/>
          <w:b/>
          <w:bCs/>
          <w:sz w:val="24"/>
          <w:szCs w:val="24"/>
          <w:rtl/>
        </w:rPr>
        <w:t xml:space="preserve">מלחמת תרבות והטראומה </w:t>
      </w:r>
      <w:r w:rsidR="00AF562D" w:rsidRPr="00A4254D">
        <w:rPr>
          <w:rFonts w:asciiTheme="minorBidi" w:hAnsiTheme="minorBidi"/>
          <w:b/>
          <w:bCs/>
          <w:sz w:val="24"/>
          <w:szCs w:val="24"/>
          <w:rtl/>
        </w:rPr>
        <w:t xml:space="preserve">בעקבות הסחף לעבר החילון </w:t>
      </w:r>
    </w:p>
    <w:p w14:paraId="525F1AA6" w14:textId="79F72990" w:rsidR="008D1BD5" w:rsidRPr="0080305A" w:rsidRDefault="008D1BD5" w:rsidP="0080305A">
      <w:pPr>
        <w:jc w:val="both"/>
        <w:rPr>
          <w:rFonts w:asciiTheme="minorBidi" w:hAnsiTheme="minorBidi"/>
          <w:rtl/>
        </w:rPr>
      </w:pPr>
      <w:r w:rsidRPr="0080305A">
        <w:rPr>
          <w:rFonts w:asciiTheme="minorBidi" w:hAnsiTheme="minorBidi"/>
          <w:rtl/>
        </w:rPr>
        <w:t>את אחי אנכי מבקש... לפנים ידעתים והיו בחורי חמד כולם, ומלמוד דעת הפ</w:t>
      </w:r>
      <w:r w:rsidR="006325CD" w:rsidRPr="0080305A">
        <w:rPr>
          <w:rFonts w:asciiTheme="minorBidi" w:hAnsiTheme="minorBidi"/>
          <w:rtl/>
        </w:rPr>
        <w:t>י</w:t>
      </w:r>
      <w:r w:rsidRPr="0080305A">
        <w:rPr>
          <w:rFonts w:asciiTheme="minorBidi" w:hAnsiTheme="minorBidi"/>
          <w:rtl/>
        </w:rPr>
        <w:t>לוסופי</w:t>
      </w:r>
      <w:r w:rsidR="006325CD" w:rsidRPr="0080305A">
        <w:rPr>
          <w:rFonts w:asciiTheme="minorBidi" w:hAnsiTheme="minorBidi"/>
          <w:rtl/>
        </w:rPr>
        <w:t>ה</w:t>
      </w:r>
      <w:r w:rsidRPr="0080305A">
        <w:rPr>
          <w:rFonts w:asciiTheme="minorBidi" w:hAnsiTheme="minorBidi"/>
          <w:rtl/>
        </w:rPr>
        <w:t xml:space="preserve"> הפך לבם לשנוא התורה ולומדיה... ואין איש בארץ להשיב נדחם.</w:t>
      </w:r>
    </w:p>
    <w:p w14:paraId="5BAA88D1" w14:textId="2C45B8A2" w:rsidR="008D1BD5" w:rsidRPr="0080305A" w:rsidRDefault="008D1BD5" w:rsidP="0080305A">
      <w:pPr>
        <w:jc w:val="both"/>
        <w:rPr>
          <w:rFonts w:asciiTheme="minorBidi" w:hAnsiTheme="minorBidi"/>
          <w:rtl/>
        </w:rPr>
      </w:pP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(הרב יהודה לייב מרגליות, </w:t>
      </w:r>
      <w:r w:rsidR="006131A3" w:rsidRPr="0080305A">
        <w:rPr>
          <w:rFonts w:asciiTheme="minorBidi" w:hAnsiTheme="minorBidi"/>
          <w:rtl/>
        </w:rPr>
        <w:t>1747-</w:t>
      </w:r>
      <w:r w:rsidRPr="0080305A">
        <w:rPr>
          <w:rFonts w:asciiTheme="minorBidi" w:hAnsiTheme="minorBidi"/>
          <w:rtl/>
        </w:rPr>
        <w:t>18</w:t>
      </w:r>
      <w:r w:rsidR="006131A3" w:rsidRPr="0080305A">
        <w:rPr>
          <w:rFonts w:asciiTheme="minorBidi" w:hAnsiTheme="minorBidi"/>
          <w:rtl/>
        </w:rPr>
        <w:t>11</w:t>
      </w:r>
      <w:r w:rsidRPr="0080305A">
        <w:rPr>
          <w:rFonts w:asciiTheme="minorBidi" w:hAnsiTheme="minorBidi"/>
          <w:rtl/>
        </w:rPr>
        <w:t xml:space="preserve">) </w:t>
      </w:r>
    </w:p>
    <w:p w14:paraId="384FA526" w14:textId="6A086533" w:rsidR="008D1BD5" w:rsidRPr="0080305A" w:rsidRDefault="008D1BD5" w:rsidP="0080305A">
      <w:pPr>
        <w:jc w:val="both"/>
        <w:rPr>
          <w:rFonts w:asciiTheme="minorBidi" w:hAnsiTheme="minorBidi"/>
          <w:rtl/>
        </w:rPr>
      </w:pPr>
      <w:r w:rsidRPr="0080305A">
        <w:rPr>
          <w:rFonts w:asciiTheme="minorBidi" w:hAnsiTheme="minorBidi"/>
          <w:rtl/>
        </w:rPr>
        <w:t xml:space="preserve">ועל זה ידווה לבנו </w:t>
      </w:r>
      <w:proofErr w:type="spellStart"/>
      <w:r w:rsidRPr="0080305A">
        <w:rPr>
          <w:rFonts w:asciiTheme="minorBidi" w:hAnsiTheme="minorBidi"/>
          <w:rtl/>
        </w:rPr>
        <w:t>ותיסמר</w:t>
      </w:r>
      <w:proofErr w:type="spellEnd"/>
      <w:r w:rsidRPr="0080305A">
        <w:rPr>
          <w:rFonts w:asciiTheme="minorBidi" w:hAnsiTheme="minorBidi"/>
          <w:rtl/>
        </w:rPr>
        <w:t xml:space="preserve"> שערות ראשנו, בראותנו את הדור הצעיר… ודעותיו דעות של כפירה, רחמנא ליצלן, אין בו לא אמונה, לא יראה ולא תורה, שונאים הם את ה' יוצרם ואת ישראל עבדיו… בתי המדרש שהיו מלאים לומדי תורה </w:t>
      </w:r>
      <w:proofErr w:type="spellStart"/>
      <w:r w:rsidRPr="0080305A">
        <w:rPr>
          <w:rFonts w:asciiTheme="minorBidi" w:hAnsiTheme="minorBidi"/>
          <w:rtl/>
        </w:rPr>
        <w:t>נתרוקנו</w:t>
      </w:r>
      <w:proofErr w:type="spellEnd"/>
      <w:r w:rsidRPr="0080305A">
        <w:rPr>
          <w:rFonts w:asciiTheme="minorBidi" w:hAnsiTheme="minorBidi"/>
          <w:rtl/>
        </w:rPr>
        <w:t xml:space="preserve">, ותחתם נתמלאו אגודות וחבורות אשר מטרתם כפירה ומיאוסה של תורה. </w:t>
      </w:r>
      <w:r w:rsidRPr="0080305A">
        <w:rPr>
          <w:rFonts w:asciiTheme="minorBidi" w:hAnsiTheme="minorBidi"/>
          <w:rtl/>
        </w:rPr>
        <w:tab/>
      </w:r>
      <w:r w:rsidRPr="0080305A">
        <w:rPr>
          <w:rFonts w:asciiTheme="minorBidi" w:hAnsiTheme="minorBidi"/>
          <w:rtl/>
        </w:rPr>
        <w:tab/>
      </w:r>
    </w:p>
    <w:p w14:paraId="4F733C66" w14:textId="4E9E375C" w:rsidR="008D1BD5" w:rsidRPr="0080305A" w:rsidRDefault="008D1BD5" w:rsidP="0080305A">
      <w:pPr>
        <w:jc w:val="both"/>
        <w:rPr>
          <w:rFonts w:asciiTheme="minorBidi" w:hAnsiTheme="minorBidi"/>
          <w:rtl/>
        </w:rPr>
      </w:pP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w:t>
      </w:r>
      <w:r w:rsidR="00062A71" w:rsidRPr="0080305A">
        <w:rPr>
          <w:rFonts w:asciiTheme="minorBidi" w:hAnsiTheme="minorBidi"/>
          <w:rtl/>
        </w:rPr>
        <w:t xml:space="preserve">הרב </w:t>
      </w:r>
      <w:proofErr w:type="spellStart"/>
      <w:r w:rsidR="00062A71" w:rsidRPr="0080305A">
        <w:rPr>
          <w:rFonts w:asciiTheme="minorBidi" w:hAnsiTheme="minorBidi"/>
          <w:rtl/>
        </w:rPr>
        <w:t>קלונימוס</w:t>
      </w:r>
      <w:proofErr w:type="spellEnd"/>
      <w:r w:rsidR="00062A71" w:rsidRPr="0080305A">
        <w:rPr>
          <w:rFonts w:asciiTheme="minorBidi" w:hAnsiTheme="minorBidi"/>
          <w:rtl/>
        </w:rPr>
        <w:t xml:space="preserve"> שפירא, </w:t>
      </w:r>
      <w:r w:rsidRPr="0080305A">
        <w:rPr>
          <w:rFonts w:asciiTheme="minorBidi" w:hAnsiTheme="minorBidi"/>
          <w:rtl/>
        </w:rPr>
        <w:t xml:space="preserve">האדמו"ר </w:t>
      </w:r>
      <w:proofErr w:type="spellStart"/>
      <w:r w:rsidRPr="0080305A">
        <w:rPr>
          <w:rFonts w:asciiTheme="minorBidi" w:hAnsiTheme="minorBidi"/>
          <w:rtl/>
        </w:rPr>
        <w:t>מפיאסצנה</w:t>
      </w:r>
      <w:proofErr w:type="spellEnd"/>
      <w:r w:rsidRPr="0080305A">
        <w:rPr>
          <w:rFonts w:asciiTheme="minorBidi" w:hAnsiTheme="minorBidi"/>
          <w:rtl/>
        </w:rPr>
        <w:t xml:space="preserve">, 1889-1943) </w:t>
      </w:r>
    </w:p>
    <w:p w14:paraId="43E2D033" w14:textId="3CCDACBA" w:rsidR="00062A71" w:rsidRPr="0080305A" w:rsidRDefault="008D1BD5" w:rsidP="0080305A">
      <w:pPr>
        <w:jc w:val="both"/>
        <w:rPr>
          <w:rFonts w:asciiTheme="minorBidi" w:hAnsiTheme="minorBidi"/>
          <w:rtl/>
        </w:rPr>
      </w:pPr>
      <w:r w:rsidRPr="0080305A">
        <w:rPr>
          <w:rFonts w:asciiTheme="minorBidi" w:hAnsiTheme="minorBidi"/>
          <w:rtl/>
        </w:rPr>
        <w:t xml:space="preserve">כֻּלָּם נָשָׂא הָרוּחַ, כֻּלָּם סָחַף הָאוֹר, שִׁירָה חֲדָשָׁה אֶת-בֹּקֶר חַיֵּיהֶם הִרְנִינָה.  </w:t>
      </w:r>
    </w:p>
    <w:p w14:paraId="5A02FB52" w14:textId="0AC165BB" w:rsidR="008D1BD5" w:rsidRPr="0080305A" w:rsidRDefault="00062A71" w:rsidP="0080305A">
      <w:pPr>
        <w:jc w:val="both"/>
        <w:rPr>
          <w:rFonts w:asciiTheme="minorBidi" w:hAnsiTheme="minorBidi"/>
          <w:rtl/>
        </w:rPr>
      </w:pP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w:t>
      </w:r>
      <w:r w:rsidR="008D1BD5" w:rsidRPr="0080305A">
        <w:rPr>
          <w:rFonts w:asciiTheme="minorBidi" w:hAnsiTheme="minorBidi"/>
          <w:rtl/>
        </w:rPr>
        <w:t>(</w:t>
      </w:r>
      <w:r w:rsidRPr="0080305A">
        <w:rPr>
          <w:rFonts w:asciiTheme="minorBidi" w:hAnsiTheme="minorBidi"/>
          <w:rtl/>
        </w:rPr>
        <w:t xml:space="preserve">חיים נחמן </w:t>
      </w:r>
      <w:r w:rsidR="008D1BD5" w:rsidRPr="0080305A">
        <w:rPr>
          <w:rFonts w:asciiTheme="minorBidi" w:hAnsiTheme="minorBidi"/>
          <w:rtl/>
        </w:rPr>
        <w:t>ביאליק</w:t>
      </w:r>
      <w:r w:rsidR="006131A3" w:rsidRPr="0080305A">
        <w:rPr>
          <w:rFonts w:asciiTheme="minorBidi" w:hAnsiTheme="minorBidi"/>
          <w:rtl/>
        </w:rPr>
        <w:t>, 1873-1934</w:t>
      </w:r>
      <w:r w:rsidR="008D1BD5" w:rsidRPr="0080305A">
        <w:rPr>
          <w:rFonts w:asciiTheme="minorBidi" w:hAnsiTheme="minorBidi"/>
          <w:rtl/>
        </w:rPr>
        <w:t>)</w:t>
      </w:r>
    </w:p>
    <w:p w14:paraId="3F7053C1" w14:textId="4C3C791F" w:rsidR="008D1BD5" w:rsidRPr="0080305A" w:rsidRDefault="008D1BD5" w:rsidP="0080305A">
      <w:pPr>
        <w:jc w:val="both"/>
        <w:rPr>
          <w:rFonts w:asciiTheme="minorBidi" w:hAnsiTheme="minorBidi"/>
          <w:rtl/>
        </w:rPr>
      </w:pPr>
      <w:r w:rsidRPr="0080305A">
        <w:rPr>
          <w:rFonts w:asciiTheme="minorBidi" w:hAnsiTheme="minorBidi"/>
          <w:rtl/>
        </w:rPr>
        <w:t xml:space="preserve">אל תשמע בני אל מוסר אב ואל תורת אם אל אוזן </w:t>
      </w:r>
      <w:proofErr w:type="spellStart"/>
      <w:r w:rsidRPr="0080305A">
        <w:rPr>
          <w:rFonts w:asciiTheme="minorBidi" w:hAnsiTheme="minorBidi"/>
          <w:rtl/>
        </w:rPr>
        <w:t>תט</w:t>
      </w:r>
      <w:proofErr w:type="spellEnd"/>
      <w:r w:rsidRPr="0080305A">
        <w:rPr>
          <w:rFonts w:asciiTheme="minorBidi" w:hAnsiTheme="minorBidi"/>
          <w:rtl/>
        </w:rPr>
        <w:t>… הקשיבה איש לשיר הבן… ודרוס לך שביל וסורה מן הדרך הלך בה האב.</w:t>
      </w:r>
    </w:p>
    <w:p w14:paraId="53457EA5" w14:textId="22A362B8" w:rsidR="008D1BD5" w:rsidRPr="0080305A" w:rsidRDefault="008D1BD5" w:rsidP="0080305A">
      <w:pPr>
        <w:jc w:val="both"/>
        <w:rPr>
          <w:rFonts w:asciiTheme="minorBidi" w:hAnsiTheme="minorBidi"/>
          <w:rtl/>
        </w:rPr>
      </w:pP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(המשורר דוד שמעוני</w:t>
      </w:r>
      <w:r w:rsidR="006131A3" w:rsidRPr="0080305A">
        <w:rPr>
          <w:rFonts w:asciiTheme="minorBidi" w:hAnsiTheme="minorBidi"/>
          <w:rtl/>
        </w:rPr>
        <w:t>, 1891-1956</w:t>
      </w:r>
      <w:r w:rsidRPr="0080305A">
        <w:rPr>
          <w:rFonts w:asciiTheme="minorBidi" w:hAnsiTheme="minorBidi"/>
          <w:rtl/>
        </w:rPr>
        <w:t>)</w:t>
      </w:r>
    </w:p>
    <w:p w14:paraId="2C1853CA" w14:textId="4EE27477" w:rsidR="008D1BD5" w:rsidRPr="0080305A" w:rsidRDefault="008D1BD5" w:rsidP="0080305A">
      <w:pPr>
        <w:jc w:val="both"/>
        <w:rPr>
          <w:rFonts w:asciiTheme="minorBidi" w:hAnsiTheme="minorBidi"/>
          <w:rtl/>
        </w:rPr>
      </w:pPr>
      <w:r w:rsidRPr="0080305A">
        <w:rPr>
          <w:rFonts w:asciiTheme="minorBidi" w:hAnsiTheme="minorBidi"/>
          <w:rtl/>
        </w:rPr>
        <w:t xml:space="preserve">איני מאמין לאלה האומרים, שיש לנו תרבות חיה מבפנים... אנו מתיימרים לשווא בתרבות מוסרית נעלה, העתידה להיות לאור גויים, בעוד חושך </w:t>
      </w:r>
      <w:proofErr w:type="spellStart"/>
      <w:r w:rsidRPr="0080305A">
        <w:rPr>
          <w:rFonts w:asciiTheme="minorBidi" w:hAnsiTheme="minorBidi"/>
          <w:rtl/>
        </w:rPr>
        <w:t>באהלינו</w:t>
      </w:r>
      <w:proofErr w:type="spellEnd"/>
      <w:r w:rsidRPr="0080305A">
        <w:rPr>
          <w:rFonts w:asciiTheme="minorBidi" w:hAnsiTheme="minorBidi"/>
          <w:rtl/>
        </w:rPr>
        <w:t xml:space="preserve"> ואופל בחיינו.</w:t>
      </w:r>
    </w:p>
    <w:p w14:paraId="35ED112F" w14:textId="77777777" w:rsidR="0080305A" w:rsidRPr="0080305A" w:rsidRDefault="008D1BD5" w:rsidP="0080305A">
      <w:pPr>
        <w:jc w:val="both"/>
        <w:rPr>
          <w:rFonts w:asciiTheme="minorBidi" w:hAnsiTheme="minorBidi"/>
          <w:rtl/>
        </w:rPr>
      </w:pPr>
      <w:r w:rsidRPr="0080305A">
        <w:rPr>
          <w:rFonts w:asciiTheme="minorBidi" w:hAnsiTheme="minorBidi"/>
          <w:rtl/>
        </w:rPr>
        <w:t>רחוב-היהודים הוא סמל מפלתנו, סמל גלות ישראל עם כל תוצאותיה המרות. אל תבקשו בה עץ פורח, שכבת דשא, זמירת צפרים, אויר בריא, פנים צוהלים, חיי-</w:t>
      </w:r>
      <w:proofErr w:type="spellStart"/>
      <w:r w:rsidRPr="0080305A">
        <w:rPr>
          <w:rFonts w:asciiTheme="minorBidi" w:hAnsiTheme="minorBidi"/>
          <w:rtl/>
        </w:rPr>
        <w:t>עומים</w:t>
      </w:r>
      <w:proofErr w:type="spellEnd"/>
      <w:r w:rsidRPr="0080305A">
        <w:rPr>
          <w:rFonts w:asciiTheme="minorBidi" w:hAnsiTheme="minorBidi"/>
          <w:rtl/>
        </w:rPr>
        <w:t xml:space="preserve"> – אל תבקשו, – כי לשווא יהיה עמלכם. כולה מראשה ועד וספה, כולה בוקה ומבולקה. בכל אשר תפנו, בכל אשר תשימו עיניכם תראו רק עקבות זוקן, </w:t>
      </w:r>
      <w:proofErr w:type="spellStart"/>
      <w:r w:rsidRPr="0080305A">
        <w:rPr>
          <w:rFonts w:asciiTheme="minorBidi" w:hAnsiTheme="minorBidi"/>
          <w:rtl/>
        </w:rPr>
        <w:t>מַדוה</w:t>
      </w:r>
      <w:proofErr w:type="spellEnd"/>
      <w:r w:rsidRPr="0080305A">
        <w:rPr>
          <w:rFonts w:asciiTheme="minorBidi" w:hAnsiTheme="minorBidi"/>
          <w:rtl/>
        </w:rPr>
        <w:t>, הכנעה, שפלות, עוני וחסרון כל טעם.</w:t>
      </w:r>
    </w:p>
    <w:p w14:paraId="5D729BA7" w14:textId="4D3BF96B" w:rsidR="008D1BD5" w:rsidRPr="0080305A" w:rsidRDefault="0080305A" w:rsidP="0080305A">
      <w:pPr>
        <w:jc w:val="both"/>
        <w:rPr>
          <w:rFonts w:asciiTheme="minorBidi" w:hAnsiTheme="minorBidi"/>
          <w:rtl/>
        </w:rPr>
      </w:pPr>
      <w:r w:rsidRPr="0080305A">
        <w:rPr>
          <w:rFonts w:asciiTheme="minorBidi" w:hAnsiTheme="minorBidi"/>
          <w:rtl/>
        </w:rPr>
        <w:t xml:space="preserve">         </w:t>
      </w:r>
      <w:r w:rsidR="008D1BD5" w:rsidRPr="0080305A">
        <w:rPr>
          <w:rFonts w:asciiTheme="minorBidi" w:hAnsiTheme="minorBidi"/>
          <w:rtl/>
        </w:rPr>
        <w:tab/>
      </w:r>
      <w:r w:rsidRPr="0080305A">
        <w:rPr>
          <w:rFonts w:asciiTheme="minorBidi" w:hAnsiTheme="minorBidi"/>
          <w:rtl/>
        </w:rPr>
        <w:t xml:space="preserve">                       </w:t>
      </w:r>
      <w:r w:rsidR="008D1BD5" w:rsidRPr="0080305A">
        <w:rPr>
          <w:rFonts w:asciiTheme="minorBidi" w:hAnsiTheme="minorBidi"/>
          <w:rtl/>
        </w:rPr>
        <w:tab/>
      </w:r>
      <w:r w:rsidR="008D1BD5" w:rsidRPr="0080305A">
        <w:rPr>
          <w:rFonts w:asciiTheme="minorBidi" w:hAnsiTheme="minorBidi"/>
          <w:rtl/>
        </w:rPr>
        <w:tab/>
      </w:r>
      <w:r w:rsidR="008D1BD5" w:rsidRPr="0080305A">
        <w:rPr>
          <w:rFonts w:asciiTheme="minorBidi" w:hAnsiTheme="minorBidi"/>
          <w:rtl/>
        </w:rPr>
        <w:tab/>
      </w:r>
      <w:r w:rsidR="008D1BD5" w:rsidRPr="0080305A">
        <w:rPr>
          <w:rFonts w:asciiTheme="minorBidi" w:hAnsiTheme="minorBidi"/>
          <w:rtl/>
        </w:rPr>
        <w:tab/>
        <w:t xml:space="preserve">              </w:t>
      </w:r>
      <w:r w:rsidR="0072370B">
        <w:rPr>
          <w:rFonts w:asciiTheme="minorBidi" w:hAnsiTheme="minorBidi" w:hint="cs"/>
          <w:rtl/>
        </w:rPr>
        <w:t xml:space="preserve">  </w:t>
      </w:r>
      <w:r w:rsidR="008D1BD5" w:rsidRPr="0080305A">
        <w:rPr>
          <w:rFonts w:asciiTheme="minorBidi" w:hAnsiTheme="minorBidi"/>
          <w:rtl/>
        </w:rPr>
        <w:t xml:space="preserve">   </w:t>
      </w:r>
      <w:r w:rsidR="006131A3" w:rsidRPr="0080305A">
        <w:rPr>
          <w:rFonts w:asciiTheme="minorBidi" w:hAnsiTheme="minorBidi"/>
          <w:rtl/>
        </w:rPr>
        <w:t xml:space="preserve">   </w:t>
      </w:r>
      <w:r w:rsidR="008D1BD5" w:rsidRPr="0080305A">
        <w:rPr>
          <w:rFonts w:asciiTheme="minorBidi" w:hAnsiTheme="minorBidi"/>
          <w:rtl/>
        </w:rPr>
        <w:t>(</w:t>
      </w:r>
      <w:r w:rsidR="00062A71" w:rsidRPr="0080305A">
        <w:rPr>
          <w:rFonts w:asciiTheme="minorBidi" w:hAnsiTheme="minorBidi"/>
          <w:rtl/>
        </w:rPr>
        <w:t xml:space="preserve">מיכה יוסף </w:t>
      </w:r>
      <w:r w:rsidR="008D1BD5" w:rsidRPr="0080305A">
        <w:rPr>
          <w:rFonts w:asciiTheme="minorBidi" w:hAnsiTheme="minorBidi"/>
          <w:rtl/>
        </w:rPr>
        <w:t>ברדיצ'בסקי</w:t>
      </w:r>
      <w:r w:rsidR="006131A3" w:rsidRPr="0080305A">
        <w:rPr>
          <w:rFonts w:asciiTheme="minorBidi" w:hAnsiTheme="minorBidi"/>
          <w:rtl/>
        </w:rPr>
        <w:t>, 1865-1921</w:t>
      </w:r>
      <w:r w:rsidR="008D1BD5" w:rsidRPr="0080305A">
        <w:rPr>
          <w:rFonts w:asciiTheme="minorBidi" w:hAnsiTheme="minorBidi"/>
          <w:rtl/>
        </w:rPr>
        <w:t>)</w:t>
      </w:r>
    </w:p>
    <w:p w14:paraId="25CFC3E0" w14:textId="77777777" w:rsidR="00CA30D8" w:rsidRPr="0080305A" w:rsidRDefault="00CA30D8" w:rsidP="0080305A">
      <w:pPr>
        <w:jc w:val="both"/>
        <w:rPr>
          <w:rFonts w:asciiTheme="minorBidi" w:hAnsiTheme="minorBidi"/>
          <w:rtl/>
        </w:rPr>
      </w:pPr>
      <w:r w:rsidRPr="0080305A">
        <w:rPr>
          <w:rFonts w:asciiTheme="minorBidi" w:hAnsiTheme="minorBidi"/>
          <w:rtl/>
        </w:rPr>
        <w:t xml:space="preserve">יום אחד הגיע </w:t>
      </w:r>
      <w:proofErr w:type="spellStart"/>
      <w:r w:rsidRPr="0080305A">
        <w:rPr>
          <w:rFonts w:asciiTheme="minorBidi" w:hAnsiTheme="minorBidi"/>
          <w:rtl/>
        </w:rPr>
        <w:t>לקמיניץ</w:t>
      </w:r>
      <w:proofErr w:type="spellEnd"/>
      <w:r w:rsidRPr="0080305A">
        <w:rPr>
          <w:rFonts w:asciiTheme="minorBidi" w:hAnsiTheme="minorBidi"/>
          <w:rtl/>
        </w:rPr>
        <w:t xml:space="preserve"> המשורר החילוני ח"נ ביאליק, שבצעירותו עשה כמה שנים בישיבת </w:t>
      </w:r>
      <w:proofErr w:type="spellStart"/>
      <w:r w:rsidRPr="0080305A">
        <w:rPr>
          <w:rFonts w:asciiTheme="minorBidi" w:hAnsiTheme="minorBidi"/>
          <w:rtl/>
        </w:rPr>
        <w:t>וולוז</w:t>
      </w:r>
      <w:proofErr w:type="spellEnd"/>
      <w:r w:rsidRPr="0080305A">
        <w:rPr>
          <w:rFonts w:asciiTheme="minorBidi" w:hAnsiTheme="minorBidi"/>
          <w:rtl/>
        </w:rPr>
        <w:t xml:space="preserve">''ין וידע את רבי ברוך-בֶּר מקרוב, מתוך רצון להיפגש עם "ידיד נעורים". בתחילה מאין [מאן?] רבי ברוך-בֶּר להעניק לו אפילו מבט אחד, הלא "אסור להסתכל בפני אדם רשע". לבסוף ניאות והותיר לו להיכנס לחדרו, אך לא נתן לו לביאליק שיפצה פה, כי אם פנה אליו בנימה של חמלה ואמר: </w:t>
      </w:r>
    </w:p>
    <w:p w14:paraId="2E9A357A" w14:textId="77777777" w:rsidR="00CA30D8" w:rsidRPr="0080305A" w:rsidRDefault="00CA30D8" w:rsidP="0080305A">
      <w:pPr>
        <w:jc w:val="both"/>
        <w:rPr>
          <w:rFonts w:asciiTheme="minorBidi" w:hAnsiTheme="minorBidi"/>
          <w:rtl/>
        </w:rPr>
      </w:pPr>
      <w:r w:rsidRPr="0080305A">
        <w:rPr>
          <w:rFonts w:asciiTheme="minorBidi" w:hAnsiTheme="minorBidi"/>
          <w:rtl/>
        </w:rPr>
        <w:t xml:space="preserve">שנינו הסתופפנו בצלה של </w:t>
      </w:r>
      <w:proofErr w:type="spellStart"/>
      <w:r w:rsidRPr="0080305A">
        <w:rPr>
          <w:rFonts w:asciiTheme="minorBidi" w:hAnsiTheme="minorBidi"/>
          <w:rtl/>
        </w:rPr>
        <w:t>וולוז</w:t>
      </w:r>
      <w:proofErr w:type="spellEnd"/>
      <w:r w:rsidRPr="0080305A">
        <w:rPr>
          <w:rFonts w:asciiTheme="minorBidi" w:hAnsiTheme="minorBidi"/>
          <w:rtl/>
        </w:rPr>
        <w:t xml:space="preserve">''ין, ועתה בוא וראה מה עלה בחלקך ומה בחלקי: ישראל חכם שבאומות ובני תורה פקחים שבעם, עמקני ליטא צועדים בראש השורה וטובי מוחותיה של ליטא, עידית שבעידית מסולת ישיבותיה שרויים </w:t>
      </w:r>
      <w:proofErr w:type="spellStart"/>
      <w:r w:rsidRPr="0080305A">
        <w:rPr>
          <w:rFonts w:asciiTheme="minorBidi" w:hAnsiTheme="minorBidi"/>
          <w:rtl/>
        </w:rPr>
        <w:t>בקמיניץ</w:t>
      </w:r>
      <w:proofErr w:type="spellEnd"/>
      <w:r w:rsidRPr="0080305A">
        <w:rPr>
          <w:rFonts w:asciiTheme="minorBidi" w:hAnsiTheme="minorBidi"/>
          <w:rtl/>
        </w:rPr>
        <w:t xml:space="preserve">. וכאשר אשמיע לפניהם שיעור וחידוש בהלכה מתייגעים התלמידים להבין ומתפלפלים </w:t>
      </w:r>
      <w:proofErr w:type="spellStart"/>
      <w:r w:rsidRPr="0080305A">
        <w:rPr>
          <w:rFonts w:asciiTheme="minorBidi" w:hAnsiTheme="minorBidi"/>
          <w:rtl/>
        </w:rPr>
        <w:t>בסברותי</w:t>
      </w:r>
      <w:proofErr w:type="spellEnd"/>
      <w:r w:rsidRPr="0080305A">
        <w:rPr>
          <w:rFonts w:asciiTheme="minorBidi" w:hAnsiTheme="minorBidi"/>
          <w:rtl/>
        </w:rPr>
        <w:t>, זה אומר כך כיוונתי וזה אומר לכך התכוונתי. טובי המוחות שבעולם עמלים אפוא מתוך השתוקקות, לירד לסוף דעתי ולשנן את החידושים שלי – והם יישארו קיימים לדורות…...</w:t>
      </w:r>
    </w:p>
    <w:p w14:paraId="19D02667" w14:textId="18DFEFB2" w:rsidR="009374EA" w:rsidRPr="0080305A" w:rsidRDefault="00CA30D8" w:rsidP="0080305A">
      <w:pPr>
        <w:jc w:val="both"/>
        <w:rPr>
          <w:rFonts w:asciiTheme="minorBidi" w:hAnsiTheme="minorBidi"/>
          <w:rtl/>
        </w:rPr>
      </w:pPr>
      <w:r w:rsidRPr="0080305A">
        <w:rPr>
          <w:rFonts w:asciiTheme="minorBidi" w:hAnsiTheme="minorBidi"/>
          <w:rtl/>
        </w:rPr>
        <w:t xml:space="preserve">ואילו אתה מחבר שירים וחרוזים – ומי מפזם אותם? בוא ונצא לחוץ, נמצא </w:t>
      </w:r>
      <w:proofErr w:type="spellStart"/>
      <w:r w:rsidRPr="0080305A">
        <w:rPr>
          <w:rFonts w:asciiTheme="minorBidi" w:hAnsiTheme="minorBidi"/>
          <w:rtl/>
        </w:rPr>
        <w:t>פעוטונת</w:t>
      </w:r>
      <w:proofErr w:type="spellEnd"/>
      <w:r w:rsidRPr="0080305A">
        <w:rPr>
          <w:rFonts w:asciiTheme="minorBidi" w:hAnsiTheme="minorBidi"/>
          <w:rtl/>
        </w:rPr>
        <w:t xml:space="preserve"> בגיל הגן, מלוכלכת בבוץ וברפש ומקרקרת אחד מחרוזיך. הנה כזה הוא פרי עמלי וכזה הוא פרי עמלך</w:t>
      </w:r>
      <w:r w:rsidR="009374EA" w:rsidRPr="0080305A">
        <w:rPr>
          <w:rFonts w:asciiTheme="minorBidi" w:hAnsiTheme="minorBidi"/>
          <w:rtl/>
        </w:rPr>
        <w:t>!</w:t>
      </w:r>
    </w:p>
    <w:p w14:paraId="6C3A0F80" w14:textId="3FA4495E" w:rsidR="009374EA" w:rsidRDefault="009374EA" w:rsidP="0080305A">
      <w:pPr>
        <w:jc w:val="both"/>
        <w:rPr>
          <w:rFonts w:asciiTheme="minorBidi" w:hAnsiTheme="minorBidi"/>
          <w:rtl/>
        </w:rPr>
      </w:pPr>
      <w:r w:rsidRPr="0080305A">
        <w:rPr>
          <w:rFonts w:asciiTheme="minorBidi" w:hAnsiTheme="minorBidi"/>
          <w:rtl/>
        </w:rPr>
        <w:t xml:space="preserve">                                   </w:t>
      </w:r>
      <w:r w:rsidR="0080305A" w:rsidRPr="0080305A">
        <w:rPr>
          <w:rFonts w:asciiTheme="minorBidi" w:hAnsiTheme="minorBidi"/>
          <w:rtl/>
        </w:rPr>
        <w:t xml:space="preserve">        </w:t>
      </w:r>
      <w:r w:rsidRPr="0080305A">
        <w:rPr>
          <w:rFonts w:asciiTheme="minorBidi" w:hAnsiTheme="minorBidi"/>
          <w:rtl/>
        </w:rPr>
        <w:t xml:space="preserve">                                            (</w:t>
      </w:r>
      <w:r w:rsidR="00062A71" w:rsidRPr="0080305A">
        <w:rPr>
          <w:rFonts w:asciiTheme="minorBidi" w:hAnsiTheme="minorBidi"/>
          <w:rtl/>
        </w:rPr>
        <w:t xml:space="preserve">משה </w:t>
      </w:r>
      <w:proofErr w:type="spellStart"/>
      <w:r w:rsidR="00062A71" w:rsidRPr="0080305A">
        <w:rPr>
          <w:rFonts w:asciiTheme="minorBidi" w:hAnsiTheme="minorBidi"/>
          <w:rtl/>
        </w:rPr>
        <w:t>שנפלד</w:t>
      </w:r>
      <w:proofErr w:type="spellEnd"/>
      <w:r w:rsidR="00062A71" w:rsidRPr="0080305A">
        <w:rPr>
          <w:rFonts w:asciiTheme="minorBidi" w:hAnsiTheme="minorBidi"/>
          <w:rtl/>
        </w:rPr>
        <w:t xml:space="preserve">, </w:t>
      </w:r>
      <w:r w:rsidRPr="0080305A">
        <w:rPr>
          <w:rFonts w:asciiTheme="minorBidi" w:hAnsiTheme="minorBidi"/>
          <w:rtl/>
        </w:rPr>
        <w:t xml:space="preserve">ילקוט דעת תורה, סימן צב) </w:t>
      </w:r>
    </w:p>
    <w:p w14:paraId="00F59563" w14:textId="77777777" w:rsidR="00A4254D" w:rsidRDefault="00A4254D" w:rsidP="0080305A">
      <w:pPr>
        <w:jc w:val="both"/>
        <w:rPr>
          <w:rFonts w:asciiTheme="minorBidi" w:hAnsiTheme="minorBidi"/>
          <w:rtl/>
        </w:rPr>
      </w:pPr>
    </w:p>
    <w:p w14:paraId="181DE977" w14:textId="77777777" w:rsidR="00E26677" w:rsidRDefault="00E26677" w:rsidP="0080305A">
      <w:pPr>
        <w:jc w:val="both"/>
        <w:rPr>
          <w:rFonts w:asciiTheme="minorBidi" w:hAnsiTheme="minorBidi"/>
          <w:rtl/>
        </w:rPr>
      </w:pPr>
    </w:p>
    <w:p w14:paraId="4E923BA4" w14:textId="77777777" w:rsidR="00E26677" w:rsidRDefault="00E26677" w:rsidP="0080305A">
      <w:pPr>
        <w:jc w:val="both"/>
        <w:rPr>
          <w:rFonts w:asciiTheme="minorBidi" w:hAnsiTheme="minorBidi"/>
          <w:rtl/>
        </w:rPr>
      </w:pPr>
    </w:p>
    <w:p w14:paraId="6870A26C" w14:textId="0E907B85" w:rsidR="00A4254D" w:rsidRDefault="00A4254D" w:rsidP="00A4254D">
      <w:pPr>
        <w:pStyle w:val="ListParagraph"/>
        <w:numPr>
          <w:ilvl w:val="0"/>
          <w:numId w:val="4"/>
        </w:numPr>
        <w:jc w:val="both"/>
        <w:rPr>
          <w:rFonts w:asciiTheme="minorBidi" w:hAnsiTheme="minorBidi"/>
          <w:b/>
          <w:bCs/>
          <w:sz w:val="24"/>
          <w:szCs w:val="24"/>
        </w:rPr>
      </w:pPr>
      <w:r w:rsidRPr="00A4254D">
        <w:rPr>
          <w:rFonts w:asciiTheme="minorBidi" w:hAnsiTheme="minorBidi" w:hint="cs"/>
          <w:b/>
          <w:bCs/>
          <w:sz w:val="24"/>
          <w:szCs w:val="24"/>
          <w:rtl/>
        </w:rPr>
        <w:lastRenderedPageBreak/>
        <w:t>עקרון ההסתגרות ('תיבת נח')</w:t>
      </w:r>
    </w:p>
    <w:p w14:paraId="754676EE" w14:textId="5567CA4E" w:rsidR="00A4254D" w:rsidRDefault="00A4254D" w:rsidP="0080305A">
      <w:pPr>
        <w:jc w:val="both"/>
        <w:rPr>
          <w:rFonts w:asciiTheme="minorBidi" w:hAnsiTheme="minorBidi"/>
          <w:rtl/>
        </w:rPr>
      </w:pPr>
      <w:r w:rsidRPr="00A4254D">
        <w:rPr>
          <w:rFonts w:asciiTheme="minorBidi" w:hAnsiTheme="minorBidi" w:cs="Arial"/>
          <w:rtl/>
        </w:rPr>
        <w:t>ועוד גם זאת אני מבקש מכם: '"והיה מחניך קדוש!'". הרחוב טרף לגמרי ועלינו להישמר ולהיזהר ממנו. כמה שאפשר להימנע מנסיעה חוצה, יש להימנע! לא להתהלך בחוץ</w:t>
      </w:r>
      <w:r>
        <w:rPr>
          <w:rFonts w:asciiTheme="minorBidi" w:hAnsiTheme="minorBidi" w:hint="cs"/>
          <w:rtl/>
        </w:rPr>
        <w:t>!</w:t>
      </w:r>
    </w:p>
    <w:p w14:paraId="75B90EA2" w14:textId="77777777" w:rsidR="00E26677" w:rsidRDefault="00A4254D" w:rsidP="00A4254D">
      <w:pPr>
        <w:jc w:val="both"/>
        <w:rPr>
          <w:rFonts w:asciiTheme="minorBidi" w:hAnsiTheme="minorBidi"/>
          <w:rtl/>
        </w:rPr>
      </w:pPr>
      <w:r>
        <w:rPr>
          <w:rFonts w:asciiTheme="minorBidi" w:hAnsiTheme="minorBidi" w:hint="cs"/>
          <w:rtl/>
        </w:rPr>
        <w:t xml:space="preserve">                                                                                                                 </w:t>
      </w:r>
      <w:r w:rsidRPr="0080305A">
        <w:rPr>
          <w:rFonts w:asciiTheme="minorBidi" w:hAnsiTheme="minorBidi"/>
          <w:rtl/>
        </w:rPr>
        <w:t>(הרב שך, 1899-2001)</w:t>
      </w:r>
    </w:p>
    <w:p w14:paraId="599C4A49" w14:textId="77777777" w:rsidR="00E26677" w:rsidRPr="00E26677" w:rsidRDefault="00E26677" w:rsidP="00E26677">
      <w:pPr>
        <w:jc w:val="both"/>
        <w:rPr>
          <w:rFonts w:asciiTheme="minorBidi" w:hAnsiTheme="minorBidi"/>
          <w:rtl/>
        </w:rPr>
      </w:pPr>
      <w:r w:rsidRPr="00E26677">
        <w:rPr>
          <w:rFonts w:asciiTheme="minorBidi" w:hAnsiTheme="minorBidi" w:cs="Arial"/>
          <w:rtl/>
        </w:rPr>
        <w:t>בזמן שהתותחים רעמו והחיילים היו תחת אש, כולם '"התגייסו למלחמה'" ואחזו בנשק שיהודים מטיבים לסייף בו –- התורה והתפילה. רבים חוו את דאגת האימהות טרוטות העיניים, והתפללו. המונים הרגישו את שנתו הנודדת של אב חסר מנוח, ואמרו תהילים. הכול חשו את מועקתן של משפחות נטולות מנוח תחת האזעקות קורעות השלווה, וקבלו קבלות להצלת עם ישראל. כולם כאבו את אלה שלא זכו לחזור, השם יקום דמם…...</w:t>
      </w:r>
    </w:p>
    <w:p w14:paraId="3A780A8B" w14:textId="5413844C" w:rsidR="00A4254D" w:rsidRPr="00E26677" w:rsidRDefault="00E26677" w:rsidP="00E26677">
      <w:pPr>
        <w:jc w:val="both"/>
        <w:rPr>
          <w:rFonts w:asciiTheme="minorBidi" w:hAnsiTheme="minorBidi"/>
          <w:rtl/>
        </w:rPr>
      </w:pPr>
      <w:r w:rsidRPr="00E26677">
        <w:rPr>
          <w:rFonts w:asciiTheme="minorBidi" w:hAnsiTheme="minorBidi" w:cs="Arial"/>
          <w:rtl/>
        </w:rPr>
        <w:t xml:space="preserve">עכשיו, עם הכרזת הפסקת האש ויציאת הכוחות, עלינו לזכור כי הדחפור </w:t>
      </w:r>
      <w:proofErr w:type="spellStart"/>
      <w:r w:rsidRPr="00E26677">
        <w:rPr>
          <w:rFonts w:asciiTheme="minorBidi" w:hAnsiTheme="minorBidi" w:cs="Arial"/>
          <w:rtl/>
        </w:rPr>
        <w:t>המהרס</w:t>
      </w:r>
      <w:proofErr w:type="spellEnd"/>
      <w:r w:rsidRPr="00E26677">
        <w:rPr>
          <w:rFonts w:asciiTheme="minorBidi" w:hAnsiTheme="minorBidi" w:cs="Arial"/>
          <w:rtl/>
        </w:rPr>
        <w:t xml:space="preserve"> של החילוניות הישראלית, לא דומם את מנועיו. המזימה נגד לומדי התורה לא נמוגה. חייבים להגביה את החומות. מגע וחיבור בין המחנה החרדי</w:t>
      </w:r>
      <w:r>
        <w:rPr>
          <w:rFonts w:asciiTheme="minorBidi" w:hAnsiTheme="minorBidi" w:cs="Arial"/>
          <w:rtl/>
        </w:rPr>
        <w:t xml:space="preserve"> </w:t>
      </w:r>
      <w:r w:rsidRPr="00E26677">
        <w:rPr>
          <w:rFonts w:asciiTheme="minorBidi" w:hAnsiTheme="minorBidi"/>
          <w:rtl/>
        </w:rPr>
        <w:t xml:space="preserve">לחילוני זה טרף, בעיקר בשעה כזו. </w:t>
      </w:r>
      <w:r w:rsidRPr="00E26677">
        <w:rPr>
          <w:rFonts w:asciiTheme="minorBidi" w:hAnsiTheme="minorBidi"/>
          <w:rtl/>
        </w:rPr>
        <w:t xml:space="preserve"> </w:t>
      </w:r>
      <w:r w:rsidR="00A4254D" w:rsidRPr="00E26677">
        <w:rPr>
          <w:rFonts w:asciiTheme="minorBidi" w:hAnsiTheme="minorBidi"/>
          <w:rtl/>
        </w:rPr>
        <w:t xml:space="preserve"> </w:t>
      </w:r>
    </w:p>
    <w:p w14:paraId="5453639D" w14:textId="5B06F25F" w:rsidR="00A4254D" w:rsidRPr="0080305A" w:rsidRDefault="00E26677" w:rsidP="00E26677">
      <w:pPr>
        <w:jc w:val="both"/>
        <w:rPr>
          <w:rFonts w:asciiTheme="minorBidi" w:hAnsiTheme="minorBidi"/>
          <w:rtl/>
        </w:rPr>
      </w:pPr>
      <w:r>
        <w:rPr>
          <w:rFonts w:asciiTheme="minorBidi" w:hAnsiTheme="minorBidi" w:hint="cs"/>
          <w:rtl/>
        </w:rPr>
        <w:t xml:space="preserve">                                                                                                                 </w:t>
      </w:r>
      <w:r w:rsidRPr="00E26677">
        <w:rPr>
          <w:rFonts w:asciiTheme="minorBidi" w:hAnsiTheme="minorBidi"/>
          <w:rtl/>
        </w:rPr>
        <w:t>יתד נאמן (7.8.2014)</w:t>
      </w:r>
    </w:p>
    <w:p w14:paraId="3D910AFB" w14:textId="77777777" w:rsidR="00A4254D" w:rsidRPr="00A4254D" w:rsidRDefault="00A4254D" w:rsidP="00A4254D">
      <w:pPr>
        <w:pStyle w:val="ListParagraph"/>
        <w:numPr>
          <w:ilvl w:val="0"/>
          <w:numId w:val="4"/>
        </w:numPr>
        <w:jc w:val="both"/>
        <w:rPr>
          <w:rFonts w:asciiTheme="minorBidi" w:hAnsiTheme="minorBidi"/>
          <w:b/>
          <w:bCs/>
          <w:sz w:val="24"/>
          <w:szCs w:val="24"/>
        </w:rPr>
      </w:pPr>
      <w:r w:rsidRPr="00A4254D">
        <w:rPr>
          <w:rFonts w:asciiTheme="minorBidi" w:hAnsiTheme="minorBidi"/>
          <w:b/>
          <w:bCs/>
          <w:sz w:val="24"/>
          <w:szCs w:val="24"/>
          <w:rtl/>
        </w:rPr>
        <w:t xml:space="preserve">עקרון 'דעת תורה': תמורה ישראלית לאחר השואה </w:t>
      </w:r>
    </w:p>
    <w:p w14:paraId="005F12A8" w14:textId="77777777" w:rsidR="00A4254D" w:rsidRPr="0080305A" w:rsidRDefault="00A4254D" w:rsidP="00A4254D">
      <w:pPr>
        <w:jc w:val="both"/>
        <w:rPr>
          <w:rFonts w:asciiTheme="minorBidi" w:hAnsiTheme="minorBidi"/>
          <w:rtl/>
        </w:rPr>
      </w:pPr>
      <w:r w:rsidRPr="0080305A">
        <w:rPr>
          <w:rFonts w:asciiTheme="minorBidi" w:hAnsiTheme="minorBidi"/>
          <w:rtl/>
        </w:rPr>
        <w:t xml:space="preserve">שלושת המאפיינים העיקריים של השינוי: </w:t>
      </w:r>
    </w:p>
    <w:p w14:paraId="5A5B77D8" w14:textId="2544FF3B" w:rsidR="00A4254D" w:rsidRPr="00A4254D" w:rsidRDefault="00A4254D" w:rsidP="00A4254D">
      <w:pPr>
        <w:pStyle w:val="ListParagraph"/>
        <w:numPr>
          <w:ilvl w:val="0"/>
          <w:numId w:val="5"/>
        </w:numPr>
        <w:jc w:val="both"/>
        <w:rPr>
          <w:rFonts w:asciiTheme="minorBidi" w:hAnsiTheme="minorBidi"/>
        </w:rPr>
      </w:pPr>
      <w:r>
        <w:rPr>
          <w:rFonts w:asciiTheme="minorBidi" w:hAnsiTheme="minorBidi"/>
          <w:rtl/>
        </w:rPr>
        <w:t>מסמכות בנוגע לפסיקת הלכה ל</w:t>
      </w:r>
      <w:r>
        <w:rPr>
          <w:rFonts w:asciiTheme="minorBidi" w:hAnsiTheme="minorBidi" w:hint="cs"/>
          <w:rtl/>
        </w:rPr>
        <w:t>סמכות בקבלת החלטות</w:t>
      </w:r>
      <w:r w:rsidRPr="00A4254D">
        <w:rPr>
          <w:rFonts w:asciiTheme="minorBidi" w:hAnsiTheme="minorBidi"/>
          <w:rtl/>
        </w:rPr>
        <w:t xml:space="preserve"> בכל שטחי החיים. </w:t>
      </w:r>
    </w:p>
    <w:p w14:paraId="021177E2" w14:textId="77777777" w:rsidR="00A4254D" w:rsidRPr="0080305A" w:rsidRDefault="00A4254D" w:rsidP="00A4254D">
      <w:pPr>
        <w:numPr>
          <w:ilvl w:val="0"/>
          <w:numId w:val="5"/>
        </w:numPr>
        <w:jc w:val="both"/>
        <w:rPr>
          <w:rFonts w:asciiTheme="minorBidi" w:hAnsiTheme="minorBidi"/>
          <w:rtl/>
        </w:rPr>
      </w:pPr>
      <w:r w:rsidRPr="0080305A">
        <w:rPr>
          <w:rFonts w:asciiTheme="minorBidi" w:hAnsiTheme="minorBidi"/>
          <w:rtl/>
        </w:rPr>
        <w:t>הכפפת הסמכות הפוליטית להנהגה הרבנית.</w:t>
      </w:r>
    </w:p>
    <w:p w14:paraId="7330D5DE" w14:textId="07E78FEF" w:rsidR="00A4254D" w:rsidRPr="0080305A" w:rsidRDefault="00A4254D" w:rsidP="00A4254D">
      <w:pPr>
        <w:numPr>
          <w:ilvl w:val="0"/>
          <w:numId w:val="5"/>
        </w:numPr>
        <w:jc w:val="both"/>
        <w:rPr>
          <w:rFonts w:asciiTheme="minorBidi" w:hAnsiTheme="minorBidi"/>
        </w:rPr>
      </w:pPr>
      <w:r w:rsidRPr="0080305A">
        <w:rPr>
          <w:rFonts w:asciiTheme="minorBidi" w:hAnsiTheme="minorBidi"/>
          <w:rtl/>
        </w:rPr>
        <w:t xml:space="preserve">חובת צייתנות אבסולוטית להנהגה הרבנית, תוך שלילת כל מחשבת ביקורת. </w:t>
      </w:r>
      <w:r>
        <w:rPr>
          <w:rFonts w:asciiTheme="minorBidi" w:hAnsiTheme="minorBidi" w:hint="cs"/>
          <w:rtl/>
        </w:rPr>
        <w:t xml:space="preserve">זאת </w:t>
      </w:r>
      <w:r w:rsidRPr="0080305A">
        <w:rPr>
          <w:rFonts w:asciiTheme="minorBidi" w:hAnsiTheme="minorBidi"/>
          <w:rtl/>
        </w:rPr>
        <w:t>בדומה לדוקטרינה הקתולית הידועה כ-</w:t>
      </w:r>
      <w:r w:rsidRPr="0080305A">
        <w:rPr>
          <w:rFonts w:asciiTheme="minorBidi" w:hAnsiTheme="minorBidi"/>
        </w:rPr>
        <w:t xml:space="preserve">Papal </w:t>
      </w:r>
      <w:r w:rsidRPr="0080305A">
        <w:rPr>
          <w:rFonts w:asciiTheme="minorBidi" w:hAnsiTheme="minorBidi"/>
        </w:rPr>
        <w:t>Infallibility</w:t>
      </w:r>
      <w:r w:rsidRPr="0080305A">
        <w:rPr>
          <w:rFonts w:asciiTheme="minorBidi" w:hAnsiTheme="minorBidi"/>
        </w:rPr>
        <w:t>’</w:t>
      </w:r>
      <w:r w:rsidRPr="0080305A">
        <w:rPr>
          <w:rFonts w:asciiTheme="minorBidi" w:hAnsiTheme="minorBidi"/>
          <w:rtl/>
        </w:rPr>
        <w:t xml:space="preserve">'). </w:t>
      </w:r>
    </w:p>
    <w:p w14:paraId="59897FEA" w14:textId="77777777" w:rsidR="00A4254D" w:rsidRDefault="00A4254D" w:rsidP="00A4254D">
      <w:pPr>
        <w:jc w:val="both"/>
        <w:rPr>
          <w:rFonts w:asciiTheme="minorBidi" w:hAnsiTheme="minorBidi"/>
          <w:rtl/>
        </w:rPr>
      </w:pPr>
    </w:p>
    <w:p w14:paraId="3EB5D299" w14:textId="77777777" w:rsidR="00A4254D" w:rsidRPr="0080305A" w:rsidRDefault="00A4254D" w:rsidP="00A4254D">
      <w:pPr>
        <w:jc w:val="both"/>
        <w:rPr>
          <w:rFonts w:asciiTheme="minorBidi" w:hAnsiTheme="minorBidi"/>
          <w:rtl/>
        </w:rPr>
      </w:pPr>
      <w:r w:rsidRPr="0080305A">
        <w:rPr>
          <w:rFonts w:asciiTheme="minorBidi" w:hAnsiTheme="minorBidi"/>
          <w:rtl/>
        </w:rPr>
        <w:t xml:space="preserve">וכבר אמרו לנו חז"ל לשמוע לדברי חכמים, אפילו אומרים לנו על שמאל שהוא ימין, ולא לומר חס ושלום שבוודאי טעו מפני שאנוכי הקטנטן רואה בחוש את טעותם, אלא החוש שלי בטל ומבוטל הוא כעפרא דארעא כלפי בהירות שכלם וסייעתא דשמיא שלהם. </w:t>
      </w:r>
    </w:p>
    <w:p w14:paraId="605D0BCD" w14:textId="77777777" w:rsidR="00A4254D" w:rsidRPr="0080305A" w:rsidRDefault="00A4254D" w:rsidP="00A4254D">
      <w:pPr>
        <w:ind w:left="360"/>
        <w:jc w:val="both"/>
        <w:rPr>
          <w:rFonts w:asciiTheme="minorBidi" w:hAnsiTheme="minorBidi"/>
          <w:rtl/>
        </w:rPr>
      </w:pPr>
      <w:r w:rsidRPr="0080305A">
        <w:rPr>
          <w:rFonts w:asciiTheme="minorBidi" w:hAnsiTheme="minorBidi"/>
          <w:rtl/>
        </w:rPr>
        <w:t xml:space="preserve">                                                                                           (הרב אליהו </w:t>
      </w:r>
      <w:proofErr w:type="spellStart"/>
      <w:r w:rsidRPr="0080305A">
        <w:rPr>
          <w:rFonts w:asciiTheme="minorBidi" w:hAnsiTheme="minorBidi"/>
          <w:rtl/>
        </w:rPr>
        <w:t>דסלר</w:t>
      </w:r>
      <w:proofErr w:type="spellEnd"/>
      <w:r w:rsidRPr="0080305A">
        <w:rPr>
          <w:rFonts w:asciiTheme="minorBidi" w:hAnsiTheme="minorBidi"/>
          <w:rtl/>
        </w:rPr>
        <w:t>, 1892-1953)</w:t>
      </w:r>
    </w:p>
    <w:p w14:paraId="6C9A979A" w14:textId="77777777" w:rsidR="00A4254D" w:rsidRPr="0080305A" w:rsidRDefault="00A4254D" w:rsidP="00A4254D">
      <w:pPr>
        <w:jc w:val="both"/>
        <w:rPr>
          <w:rFonts w:asciiTheme="minorBidi" w:hAnsiTheme="minorBidi"/>
          <w:rtl/>
        </w:rPr>
      </w:pPr>
      <w:r w:rsidRPr="0080305A">
        <w:rPr>
          <w:rFonts w:asciiTheme="minorBidi" w:hAnsiTheme="minorBidi"/>
          <w:rtl/>
        </w:rPr>
        <w:t xml:space="preserve">אין לדון את הוראת הגדולים מצד הצלחתה או כישלונה, שכן מדובר ב'תורה ממש', ולתורה יש לציית בלי חשבונות של רווח והפסד.  </w:t>
      </w:r>
    </w:p>
    <w:p w14:paraId="01B6F0E0" w14:textId="05D351C3" w:rsidR="00A4254D" w:rsidRPr="0080305A" w:rsidRDefault="00A4254D" w:rsidP="00E26677">
      <w:pPr>
        <w:ind w:left="360"/>
        <w:jc w:val="both"/>
        <w:rPr>
          <w:rFonts w:asciiTheme="minorBidi" w:hAnsiTheme="minorBidi"/>
          <w:rtl/>
        </w:rPr>
      </w:pPr>
      <w:r w:rsidRPr="0080305A">
        <w:rPr>
          <w:rFonts w:asciiTheme="minorBidi" w:hAnsiTheme="minorBidi"/>
          <w:rtl/>
        </w:rPr>
        <w:t xml:space="preserve">                                                         </w:t>
      </w:r>
      <w:r w:rsidR="00E26677">
        <w:rPr>
          <w:rFonts w:asciiTheme="minorBidi" w:hAnsiTheme="minorBidi"/>
          <w:rtl/>
        </w:rPr>
        <w:t xml:space="preserve">  </w:t>
      </w:r>
      <w:r w:rsidR="00E26677" w:rsidRPr="0080305A">
        <w:rPr>
          <w:rFonts w:asciiTheme="minorBidi" w:hAnsiTheme="minorBidi"/>
          <w:rtl/>
        </w:rPr>
        <w:t xml:space="preserve">  </w:t>
      </w:r>
      <w:r w:rsidR="00E26677">
        <w:rPr>
          <w:rFonts w:asciiTheme="minorBidi" w:hAnsiTheme="minorBidi" w:hint="cs"/>
          <w:rtl/>
        </w:rPr>
        <w:t xml:space="preserve">   </w:t>
      </w:r>
      <w:r w:rsidR="00E26677" w:rsidRPr="0080305A">
        <w:rPr>
          <w:rFonts w:asciiTheme="minorBidi" w:hAnsiTheme="minorBidi"/>
          <w:rtl/>
        </w:rPr>
        <w:t xml:space="preserve">  (הרב אברהם ישעיהו </w:t>
      </w:r>
      <w:proofErr w:type="spellStart"/>
      <w:r w:rsidR="00E26677" w:rsidRPr="0080305A">
        <w:rPr>
          <w:rFonts w:asciiTheme="minorBidi" w:hAnsiTheme="minorBidi"/>
          <w:rtl/>
        </w:rPr>
        <w:t>קרליץ</w:t>
      </w:r>
      <w:proofErr w:type="spellEnd"/>
      <w:r w:rsidR="00E26677" w:rsidRPr="0080305A">
        <w:rPr>
          <w:rFonts w:asciiTheme="minorBidi" w:hAnsiTheme="minorBidi"/>
          <w:rtl/>
        </w:rPr>
        <w:t>, "חזון איש", 1878-1953)</w:t>
      </w:r>
    </w:p>
    <w:p w14:paraId="1C9F5F30" w14:textId="77777777" w:rsidR="0080305A" w:rsidRPr="00A4254D" w:rsidRDefault="0080305A" w:rsidP="0080305A">
      <w:pPr>
        <w:jc w:val="both"/>
        <w:rPr>
          <w:rFonts w:asciiTheme="minorBidi" w:hAnsiTheme="minorBidi"/>
          <w:b/>
          <w:bCs/>
          <w:sz w:val="24"/>
          <w:szCs w:val="24"/>
          <w:rtl/>
        </w:rPr>
      </w:pPr>
    </w:p>
    <w:p w14:paraId="2CEBA2C2" w14:textId="77777777" w:rsidR="00A4254D" w:rsidRDefault="00A4254D" w:rsidP="0080305A">
      <w:pPr>
        <w:pStyle w:val="ListParagraph"/>
        <w:numPr>
          <w:ilvl w:val="0"/>
          <w:numId w:val="4"/>
        </w:numPr>
        <w:jc w:val="both"/>
        <w:rPr>
          <w:rFonts w:asciiTheme="minorBidi" w:hAnsiTheme="minorBidi" w:hint="cs"/>
          <w:b/>
          <w:bCs/>
          <w:sz w:val="24"/>
          <w:szCs w:val="24"/>
        </w:rPr>
      </w:pPr>
      <w:r>
        <w:rPr>
          <w:rFonts w:asciiTheme="minorBidi" w:hAnsiTheme="minorBidi" w:hint="cs"/>
          <w:b/>
          <w:bCs/>
          <w:sz w:val="24"/>
          <w:szCs w:val="24"/>
          <w:rtl/>
        </w:rPr>
        <w:t xml:space="preserve">חינוך </w:t>
      </w:r>
    </w:p>
    <w:p w14:paraId="3711C576" w14:textId="5E820187" w:rsidR="008D1BD5" w:rsidRPr="00A4254D" w:rsidRDefault="00AF562D" w:rsidP="00A4254D">
      <w:pPr>
        <w:pStyle w:val="ListParagraph"/>
        <w:numPr>
          <w:ilvl w:val="0"/>
          <w:numId w:val="9"/>
        </w:numPr>
        <w:jc w:val="both"/>
        <w:rPr>
          <w:rFonts w:asciiTheme="minorBidi" w:hAnsiTheme="minorBidi"/>
          <w:rtl/>
        </w:rPr>
      </w:pPr>
      <w:r w:rsidRPr="00A4254D">
        <w:rPr>
          <w:rFonts w:asciiTheme="minorBidi" w:hAnsiTheme="minorBidi"/>
          <w:rtl/>
        </w:rPr>
        <w:t xml:space="preserve">מתורה בלבד לקבוצה מובחרת לתורה בלבד לכל </w:t>
      </w:r>
    </w:p>
    <w:p w14:paraId="3FD10AA5" w14:textId="282AA749" w:rsidR="008D1BD5" w:rsidRPr="0080305A" w:rsidRDefault="008D1BD5" w:rsidP="0080305A">
      <w:pPr>
        <w:jc w:val="both"/>
        <w:rPr>
          <w:rFonts w:asciiTheme="minorBidi" w:hAnsiTheme="minorBidi"/>
        </w:rPr>
      </w:pPr>
      <w:r w:rsidRPr="0080305A">
        <w:rPr>
          <w:rFonts w:asciiTheme="minorBidi" w:hAnsiTheme="minorBidi"/>
          <w:rtl/>
        </w:rPr>
        <w:t xml:space="preserve">לא יתכן כדבר הזה. </w:t>
      </w:r>
      <w:r w:rsidRPr="0080305A">
        <w:rPr>
          <w:rFonts w:asciiTheme="minorBidi" w:hAnsiTheme="minorBidi"/>
          <w:b/>
          <w:bCs/>
          <w:rtl/>
        </w:rPr>
        <w:t>עלינו מוטל לדאוג לכך, שכל אחד יהיה גדול בתורה</w:t>
      </w:r>
      <w:r w:rsidRPr="0080305A">
        <w:rPr>
          <w:rFonts w:asciiTheme="minorBidi" w:hAnsiTheme="minorBidi"/>
          <w:rtl/>
        </w:rPr>
        <w:t>, ועלינו לתת לכל אחד ואחד את האפשרות שיצמח ממנו גדול בתורה. לפי שיטתך אנחנו מניחים מלכתחילה את זה שאינו כשרוני להיות בעל בית, אמנם בעל בית טוב שיעשה את תורתו קבע – אך אין לנו רשות לעשות כן, אנחנו מצווים לשאוף לכך שייהפך לגדול בתורה.</w:t>
      </w:r>
    </w:p>
    <w:p w14:paraId="5192406B" w14:textId="19EDA2D2" w:rsidR="008D1BD5" w:rsidRPr="0080305A" w:rsidRDefault="008D1BD5" w:rsidP="0080305A">
      <w:pPr>
        <w:jc w:val="both"/>
        <w:rPr>
          <w:rFonts w:asciiTheme="minorBidi" w:hAnsiTheme="minorBidi"/>
          <w:rtl/>
        </w:rPr>
      </w:pPr>
      <w:r w:rsidRPr="0080305A">
        <w:rPr>
          <w:rFonts w:asciiTheme="minorBidi" w:hAnsiTheme="minorBidi"/>
          <w:rtl/>
        </w:rPr>
        <w:t xml:space="preserve">אמנם הצדק איתך, שכדי להיות גדול בתורה צריך להיות מחונן בכישרונות. אבל יכול להיות אדם ללא כישרונות, סתום לגמרי, שהוא הולך ומגיע לפינת הרחוב, ומסתובב לרחוב השני, והנה נפתחים לפניו כל הכישרונות וכל המעיינות והוא נהפך לבעל כשרון עצום.  </w:t>
      </w:r>
    </w:p>
    <w:p w14:paraId="56D35D5C" w14:textId="16F44D2E" w:rsidR="00AF562D" w:rsidRDefault="008D1BD5" w:rsidP="00E26677">
      <w:pPr>
        <w:jc w:val="both"/>
        <w:rPr>
          <w:rFonts w:asciiTheme="minorBidi" w:hAnsiTheme="minorBidi"/>
          <w:rtl/>
        </w:rPr>
      </w:pPr>
      <w:r w:rsidRPr="0080305A">
        <w:rPr>
          <w:rFonts w:asciiTheme="minorBidi" w:hAnsiTheme="minorBidi"/>
          <w:rtl/>
        </w:rPr>
        <w:t xml:space="preserve">                                                             </w:t>
      </w:r>
      <w:r w:rsidR="00E26677" w:rsidRPr="0080305A">
        <w:rPr>
          <w:rFonts w:asciiTheme="minorBidi" w:hAnsiTheme="minorBidi"/>
          <w:rtl/>
        </w:rPr>
        <w:t xml:space="preserve">      </w:t>
      </w:r>
      <w:r w:rsidR="00E26677">
        <w:rPr>
          <w:rFonts w:asciiTheme="minorBidi" w:hAnsiTheme="minorBidi" w:hint="cs"/>
          <w:rtl/>
        </w:rPr>
        <w:t xml:space="preserve">                                              </w:t>
      </w:r>
      <w:r w:rsidR="00E26677" w:rsidRPr="0080305A">
        <w:rPr>
          <w:rFonts w:asciiTheme="minorBidi" w:hAnsiTheme="minorBidi"/>
          <w:rtl/>
        </w:rPr>
        <w:t xml:space="preserve">      (החזון איש)</w:t>
      </w:r>
    </w:p>
    <w:p w14:paraId="348D00A7" w14:textId="77777777" w:rsidR="00E26677" w:rsidRPr="0080305A" w:rsidRDefault="00E26677" w:rsidP="00E26677">
      <w:pPr>
        <w:jc w:val="both"/>
        <w:rPr>
          <w:rFonts w:asciiTheme="minorBidi" w:hAnsiTheme="minorBidi"/>
          <w:rtl/>
        </w:rPr>
      </w:pPr>
    </w:p>
    <w:p w14:paraId="05B16D50" w14:textId="75272672" w:rsidR="00C501F3" w:rsidRPr="0080305A" w:rsidRDefault="00A4254D" w:rsidP="00A4254D">
      <w:pPr>
        <w:pStyle w:val="ListParagraph"/>
        <w:numPr>
          <w:ilvl w:val="0"/>
          <w:numId w:val="9"/>
        </w:numPr>
        <w:jc w:val="both"/>
        <w:rPr>
          <w:rFonts w:asciiTheme="minorBidi" w:hAnsiTheme="minorBidi"/>
          <w:rtl/>
        </w:rPr>
      </w:pPr>
      <w:r>
        <w:rPr>
          <w:rFonts w:asciiTheme="minorBidi" w:hAnsiTheme="minorBidi" w:hint="cs"/>
          <w:rtl/>
        </w:rPr>
        <w:lastRenderedPageBreak/>
        <w:t xml:space="preserve">התנגדות ללימודי חול </w:t>
      </w:r>
    </w:p>
    <w:p w14:paraId="02BB5635" w14:textId="25678C78" w:rsidR="00AF562D" w:rsidRPr="0080305A" w:rsidRDefault="00AF562D" w:rsidP="0080305A">
      <w:pPr>
        <w:jc w:val="both"/>
        <w:rPr>
          <w:rFonts w:asciiTheme="minorBidi" w:hAnsiTheme="minorBidi"/>
        </w:rPr>
      </w:pPr>
      <w:r w:rsidRPr="0080305A">
        <w:rPr>
          <w:rFonts w:asciiTheme="minorBidi" w:hAnsiTheme="minorBidi"/>
          <w:rtl/>
        </w:rPr>
        <w:t xml:space="preserve">יש לדאוג שכל זמנו של התלמיד יהיה מנוצל ללימוד תוה"ק (=תורתנו הקדושה) ואסור לתת לתלמיד שום אפשרות ללמוד לימודי חול. </w:t>
      </w:r>
    </w:p>
    <w:p w14:paraId="67E6CEF2" w14:textId="15247BF1" w:rsidR="00AF562D" w:rsidRPr="0080305A" w:rsidRDefault="00AF562D" w:rsidP="0032102A">
      <w:pPr>
        <w:ind w:left="360"/>
        <w:jc w:val="both"/>
        <w:rPr>
          <w:rFonts w:asciiTheme="minorBidi" w:hAnsiTheme="minorBidi"/>
          <w:rtl/>
        </w:rPr>
      </w:pPr>
      <w:r w:rsidRPr="0080305A">
        <w:rPr>
          <w:rFonts w:asciiTheme="minorBidi" w:hAnsiTheme="minorBidi"/>
          <w:rtl/>
        </w:rPr>
        <w:t xml:space="preserve">                                                                              </w:t>
      </w:r>
      <w:r w:rsidR="00482982" w:rsidRPr="0080305A">
        <w:rPr>
          <w:rFonts w:asciiTheme="minorBidi" w:hAnsiTheme="minorBidi"/>
          <w:rtl/>
        </w:rPr>
        <w:t xml:space="preserve">              </w:t>
      </w:r>
      <w:r w:rsidRPr="0080305A">
        <w:rPr>
          <w:rFonts w:asciiTheme="minorBidi" w:hAnsiTheme="minorBidi"/>
          <w:rtl/>
        </w:rPr>
        <w:t xml:space="preserve"> </w:t>
      </w:r>
      <w:r w:rsidR="0032102A">
        <w:rPr>
          <w:rFonts w:asciiTheme="minorBidi" w:hAnsiTheme="minorBidi" w:hint="cs"/>
          <w:rtl/>
        </w:rPr>
        <w:t xml:space="preserve">        </w:t>
      </w:r>
      <w:r w:rsidRPr="0080305A">
        <w:rPr>
          <w:rFonts w:asciiTheme="minorBidi" w:hAnsiTheme="minorBidi"/>
          <w:rtl/>
        </w:rPr>
        <w:t xml:space="preserve">   </w:t>
      </w:r>
      <w:r w:rsidR="00482982" w:rsidRPr="0080305A">
        <w:rPr>
          <w:rFonts w:asciiTheme="minorBidi" w:hAnsiTheme="minorBidi"/>
          <w:rtl/>
        </w:rPr>
        <w:t>(</w:t>
      </w:r>
      <w:r w:rsidRPr="0080305A">
        <w:rPr>
          <w:rFonts w:asciiTheme="minorBidi" w:hAnsiTheme="minorBidi"/>
          <w:rtl/>
        </w:rPr>
        <w:t>הרב שך</w:t>
      </w:r>
      <w:r w:rsidR="00482982" w:rsidRPr="0080305A">
        <w:rPr>
          <w:rFonts w:asciiTheme="minorBidi" w:hAnsiTheme="minorBidi"/>
          <w:rtl/>
        </w:rPr>
        <w:t>, 1899-2001</w:t>
      </w:r>
      <w:r w:rsidRPr="0080305A">
        <w:rPr>
          <w:rFonts w:asciiTheme="minorBidi" w:hAnsiTheme="minorBidi"/>
          <w:rtl/>
        </w:rPr>
        <w:t xml:space="preserve">) </w:t>
      </w:r>
    </w:p>
    <w:p w14:paraId="1C9E13C1" w14:textId="77777777" w:rsidR="00C501F3" w:rsidRPr="0080305A" w:rsidRDefault="00C501F3" w:rsidP="0080305A">
      <w:pPr>
        <w:jc w:val="both"/>
        <w:rPr>
          <w:rFonts w:asciiTheme="minorBidi" w:hAnsiTheme="minorBidi"/>
          <w:rtl/>
        </w:rPr>
      </w:pPr>
      <w:r w:rsidRPr="0080305A">
        <w:rPr>
          <w:rFonts w:asciiTheme="minorBidi" w:hAnsiTheme="minorBidi"/>
          <w:rtl/>
        </w:rPr>
        <w:t xml:space="preserve">כל גדולי ישראל זצוק"ל </w:t>
      </w:r>
      <w:proofErr w:type="spellStart"/>
      <w:r w:rsidRPr="0080305A">
        <w:rPr>
          <w:rFonts w:asciiTheme="minorBidi" w:hAnsiTheme="minorBidi"/>
          <w:rtl/>
        </w:rPr>
        <w:t>ויבלחט"א</w:t>
      </w:r>
      <w:proofErr w:type="spellEnd"/>
      <w:r w:rsidRPr="0080305A">
        <w:rPr>
          <w:rFonts w:asciiTheme="minorBidi" w:hAnsiTheme="minorBidi"/>
          <w:rtl/>
        </w:rPr>
        <w:t xml:space="preserve"> (=ויבדלו לחיים טובים אמן), כבר יצאו בעבר נחרצות נגד הקמת והפעלת מסגרת '"ישיבה'" בשילוב לימודי חול, המשלבת לימודי בגרות לצד לימודי קודש, על כך שיש בזה שיבוש הדעות וחובה להיזהר ולהתרחק מכל מגמות הרות אסון אלו שהם היפך החינוך הטהור ודרך </w:t>
      </w:r>
      <w:proofErr w:type="spellStart"/>
      <w:r w:rsidRPr="0080305A">
        <w:rPr>
          <w:rFonts w:asciiTheme="minorBidi" w:hAnsiTheme="minorBidi"/>
          <w:rtl/>
        </w:rPr>
        <w:t>התוה"ק</w:t>
      </w:r>
      <w:proofErr w:type="spellEnd"/>
      <w:r w:rsidRPr="0080305A">
        <w:rPr>
          <w:rFonts w:asciiTheme="minorBidi" w:hAnsiTheme="minorBidi"/>
          <w:rtl/>
        </w:rPr>
        <w:t xml:space="preserve"> (=התורה הקדושה), כאשר המגמה היא לשלבם בגיוס צבאי ובעבודה.</w:t>
      </w:r>
    </w:p>
    <w:p w14:paraId="77688490" w14:textId="77777777" w:rsidR="00AF562D" w:rsidRPr="0080305A" w:rsidRDefault="00C501F3" w:rsidP="0080305A">
      <w:pPr>
        <w:jc w:val="both"/>
        <w:rPr>
          <w:rFonts w:asciiTheme="minorBidi" w:hAnsiTheme="minorBidi"/>
          <w:rtl/>
        </w:rPr>
      </w:pPr>
      <w:r w:rsidRPr="0080305A">
        <w:rPr>
          <w:rFonts w:asciiTheme="minorBidi" w:hAnsiTheme="minorBidi"/>
          <w:rtl/>
        </w:rPr>
        <w:t xml:space="preserve">[...] לא ניתן לכנות את השם הקדוש '"ישיבה'" –- בית היוצר הרוחני של עם ישראל לדורותיו, עוד מימי שם ועבר (=בנו ונכדו של נח), בו ממיתים עצמם בחורי ישראל על לימוד התורה בטהרתה, מתוך התנתקות מוחלטת מלימודי חול והבלי העולם הזה, על מנת לעלות ולהתקדש בתורה הקדושה ובחיים המושתתים על דרך </w:t>
      </w:r>
      <w:proofErr w:type="spellStart"/>
      <w:r w:rsidRPr="0080305A">
        <w:rPr>
          <w:rFonts w:asciiTheme="minorBidi" w:hAnsiTheme="minorBidi"/>
          <w:rtl/>
        </w:rPr>
        <w:t>התוה"ק</w:t>
      </w:r>
      <w:proofErr w:type="spellEnd"/>
      <w:r w:rsidRPr="0080305A">
        <w:rPr>
          <w:rFonts w:asciiTheme="minorBidi" w:hAnsiTheme="minorBidi"/>
          <w:rtl/>
        </w:rPr>
        <w:t xml:space="preserve"> –- על מוסד כלאיים שכזה.</w:t>
      </w:r>
    </w:p>
    <w:p w14:paraId="7FB28404" w14:textId="33B38160" w:rsidR="009453C0" w:rsidRDefault="00482982" w:rsidP="0080305A">
      <w:pPr>
        <w:jc w:val="both"/>
        <w:rPr>
          <w:rFonts w:asciiTheme="minorBidi" w:hAnsiTheme="minorBidi"/>
          <w:rtl/>
        </w:rPr>
      </w:pPr>
      <w:r w:rsidRPr="0080305A">
        <w:rPr>
          <w:rFonts w:asciiTheme="minorBidi" w:hAnsiTheme="minorBidi"/>
          <w:rtl/>
        </w:rPr>
        <w:t xml:space="preserve">                                                                                                  </w:t>
      </w:r>
      <w:r w:rsidR="00E26677">
        <w:rPr>
          <w:rFonts w:asciiTheme="minorBidi" w:hAnsiTheme="minorBidi" w:hint="cs"/>
          <w:rtl/>
        </w:rPr>
        <w:t xml:space="preserve">  </w:t>
      </w:r>
      <w:r w:rsidRPr="0080305A">
        <w:rPr>
          <w:rFonts w:asciiTheme="minorBidi" w:hAnsiTheme="minorBidi"/>
          <w:rtl/>
        </w:rPr>
        <w:t xml:space="preserve">       </w:t>
      </w:r>
      <w:r w:rsidR="0032102A">
        <w:rPr>
          <w:rFonts w:asciiTheme="minorBidi" w:hAnsiTheme="minorBidi" w:hint="cs"/>
          <w:rtl/>
        </w:rPr>
        <w:t xml:space="preserve">  </w:t>
      </w:r>
      <w:r w:rsidRPr="0080305A">
        <w:rPr>
          <w:rFonts w:asciiTheme="minorBidi" w:hAnsiTheme="minorBidi"/>
          <w:rtl/>
        </w:rPr>
        <w:t xml:space="preserve">  </w:t>
      </w:r>
      <w:r w:rsidR="005B0BEC" w:rsidRPr="0080305A">
        <w:rPr>
          <w:rFonts w:asciiTheme="minorBidi" w:hAnsiTheme="minorBidi"/>
          <w:rtl/>
        </w:rPr>
        <w:t>יתד נאמן (7.5.2014)</w:t>
      </w:r>
    </w:p>
    <w:p w14:paraId="7E7F8975" w14:textId="2E868D63" w:rsidR="005B0BEC" w:rsidRPr="00E26677" w:rsidRDefault="0080305A" w:rsidP="00A4254D">
      <w:pPr>
        <w:pStyle w:val="ListParagraph"/>
        <w:numPr>
          <w:ilvl w:val="0"/>
          <w:numId w:val="4"/>
        </w:numPr>
        <w:jc w:val="both"/>
        <w:rPr>
          <w:rFonts w:asciiTheme="minorBidi" w:hAnsiTheme="minorBidi"/>
          <w:b/>
          <w:bCs/>
          <w:sz w:val="24"/>
          <w:szCs w:val="24"/>
          <w:rtl/>
        </w:rPr>
      </w:pPr>
      <w:r w:rsidRPr="00E26677">
        <w:rPr>
          <w:rFonts w:asciiTheme="minorBidi" w:hAnsiTheme="minorBidi" w:hint="cs"/>
          <w:b/>
          <w:bCs/>
          <w:sz w:val="24"/>
          <w:szCs w:val="24"/>
          <w:rtl/>
        </w:rPr>
        <w:t>שוק ה</w:t>
      </w:r>
      <w:r w:rsidR="005B0BEC" w:rsidRPr="00E26677">
        <w:rPr>
          <w:rFonts w:asciiTheme="minorBidi" w:hAnsiTheme="minorBidi"/>
          <w:b/>
          <w:bCs/>
          <w:sz w:val="24"/>
          <w:szCs w:val="24"/>
          <w:rtl/>
        </w:rPr>
        <w:t>עבודה</w:t>
      </w:r>
    </w:p>
    <w:p w14:paraId="7DC93F04" w14:textId="77777777" w:rsidR="005B0BEC" w:rsidRPr="0080305A" w:rsidRDefault="005B0BEC" w:rsidP="0080305A">
      <w:pPr>
        <w:jc w:val="both"/>
        <w:rPr>
          <w:rFonts w:asciiTheme="minorBidi" w:hAnsiTheme="minorBidi"/>
          <w:rtl/>
        </w:rPr>
      </w:pPr>
      <w:r w:rsidRPr="0080305A">
        <w:rPr>
          <w:rFonts w:asciiTheme="minorBidi" w:hAnsiTheme="minorBidi"/>
          <w:rtl/>
        </w:rPr>
        <w:t xml:space="preserve">ואנשי חיל הם אבירי הלב בשלמות הבטחון כולו לעשות מצוות תמיד ולהגות בתורה יום ולילה אף שבביתו אין לחם ושמלה ובניו ובני-ביתו יצעקו לו הבה לנו מחייה </w:t>
      </w:r>
      <w:proofErr w:type="spellStart"/>
      <w:r w:rsidRPr="0080305A">
        <w:rPr>
          <w:rFonts w:asciiTheme="minorBidi" w:hAnsiTheme="minorBidi"/>
          <w:rtl/>
        </w:rPr>
        <w:t>להחיינו</w:t>
      </w:r>
      <w:proofErr w:type="spellEnd"/>
      <w:r w:rsidRPr="0080305A">
        <w:rPr>
          <w:rFonts w:asciiTheme="minorBidi" w:hAnsiTheme="minorBidi"/>
          <w:rtl/>
        </w:rPr>
        <w:t xml:space="preserve"> ולפרנסנו ואינו משגיח עליהם כלל ולקולם לא </w:t>
      </w:r>
      <w:proofErr w:type="spellStart"/>
      <w:r w:rsidRPr="0080305A">
        <w:rPr>
          <w:rFonts w:asciiTheme="minorBidi" w:hAnsiTheme="minorBidi"/>
          <w:rtl/>
        </w:rPr>
        <w:t>יחת</w:t>
      </w:r>
      <w:proofErr w:type="spellEnd"/>
      <w:r w:rsidRPr="0080305A">
        <w:rPr>
          <w:rFonts w:asciiTheme="minorBidi" w:hAnsiTheme="minorBidi"/>
          <w:rtl/>
        </w:rPr>
        <w:t>… כי בטלו כל אהבותיו נגד אהבת ה' ותורתו ומצוותיו</w:t>
      </w:r>
    </w:p>
    <w:p w14:paraId="2C8383DA" w14:textId="205ECDDA" w:rsidR="005B0BEC" w:rsidRPr="0080305A" w:rsidRDefault="00AF6ED6" w:rsidP="0080305A">
      <w:pPr>
        <w:jc w:val="both"/>
        <w:rPr>
          <w:rFonts w:asciiTheme="minorBidi" w:hAnsiTheme="minorBidi"/>
          <w:rtl/>
        </w:rPr>
      </w:pPr>
      <w:r w:rsidRPr="0080305A">
        <w:rPr>
          <w:rFonts w:asciiTheme="minorBidi" w:hAnsiTheme="minorBidi"/>
          <w:rtl/>
        </w:rPr>
        <w:t xml:space="preserve">                                                    </w:t>
      </w:r>
      <w:r w:rsidR="00A30034" w:rsidRPr="0080305A">
        <w:rPr>
          <w:rFonts w:asciiTheme="minorBidi" w:hAnsiTheme="minorBidi"/>
          <w:rtl/>
        </w:rPr>
        <w:t xml:space="preserve">                </w:t>
      </w:r>
      <w:r w:rsidR="00E26677">
        <w:rPr>
          <w:rFonts w:asciiTheme="minorBidi" w:hAnsiTheme="minorBidi" w:hint="cs"/>
          <w:rtl/>
        </w:rPr>
        <w:t xml:space="preserve">                                   </w:t>
      </w:r>
      <w:r w:rsidR="00A30034" w:rsidRPr="0080305A">
        <w:rPr>
          <w:rFonts w:asciiTheme="minorBidi" w:hAnsiTheme="minorBidi"/>
          <w:rtl/>
        </w:rPr>
        <w:t xml:space="preserve"> (</w:t>
      </w:r>
      <w:r w:rsidR="005B0BEC" w:rsidRPr="0080305A">
        <w:rPr>
          <w:rFonts w:asciiTheme="minorBidi" w:hAnsiTheme="minorBidi"/>
          <w:rtl/>
        </w:rPr>
        <w:t>הגאון מ</w:t>
      </w:r>
      <w:r w:rsidR="00A30034" w:rsidRPr="0080305A">
        <w:rPr>
          <w:rFonts w:asciiTheme="minorBidi" w:hAnsiTheme="minorBidi"/>
          <w:rtl/>
        </w:rPr>
        <w:t>ו</w:t>
      </w:r>
      <w:r w:rsidR="005B0BEC" w:rsidRPr="0080305A">
        <w:rPr>
          <w:rFonts w:asciiTheme="minorBidi" w:hAnsiTheme="minorBidi"/>
          <w:rtl/>
        </w:rPr>
        <w:t>וילנה</w:t>
      </w:r>
      <w:r w:rsidRPr="0080305A">
        <w:rPr>
          <w:rFonts w:asciiTheme="minorBidi" w:hAnsiTheme="minorBidi"/>
          <w:rtl/>
        </w:rPr>
        <w:t>,</w:t>
      </w:r>
      <w:r w:rsidR="005B0BEC" w:rsidRPr="0080305A">
        <w:rPr>
          <w:rFonts w:asciiTheme="minorBidi" w:hAnsiTheme="minorBidi"/>
          <w:rtl/>
        </w:rPr>
        <w:t xml:space="preserve"> </w:t>
      </w:r>
      <w:r w:rsidR="00A30034" w:rsidRPr="0080305A">
        <w:rPr>
          <w:rFonts w:asciiTheme="minorBidi" w:hAnsiTheme="minorBidi"/>
          <w:rtl/>
        </w:rPr>
        <w:t>1720-1797)</w:t>
      </w:r>
    </w:p>
    <w:p w14:paraId="4C65FE5D" w14:textId="77777777" w:rsidR="005B0BEC" w:rsidRPr="0080305A" w:rsidRDefault="00AF6ED6" w:rsidP="0080305A">
      <w:pPr>
        <w:jc w:val="both"/>
        <w:rPr>
          <w:rFonts w:asciiTheme="minorBidi" w:hAnsiTheme="minorBidi"/>
          <w:rtl/>
        </w:rPr>
      </w:pPr>
      <w:r w:rsidRPr="0080305A">
        <w:rPr>
          <w:rFonts w:asciiTheme="minorBidi" w:hAnsiTheme="minorBidi"/>
          <w:rtl/>
        </w:rPr>
        <w:t xml:space="preserve">הזהרו בבני עניים שמהם תצא תורה! [...] וככל שאדם לומד תורה מתוך הדחק, כך גם ההצלחה גדולה יותר, לפי שהקדוש-ברוך-הוא משלם על כך שלומד מתוך הדחק. זו הרי דרכה של תורה וכך היא דרך הצמיחה בה, פת במלח תאכל... עלינו לדעת שכך היא דרך הצמיחה, וכך נעשים גדולים, ואין דומה מי שלומד תורה מתוך הדחק למי שלומד מתוך הרווחה. ומי שרוצה "לדאוג" לאברכים בכל מיני רעיונות רעים, רק מבקש רעתם! מי שרוצה לעזור, שיתמוך כלכלית ויסייע לאחזקתם. חלילה מלמצוא פתרונות זרים ולהביא רעיונות לא טובים. נכון, אברכים לומדים מתוך הדחק, אבל זו רק מעלה גדולה.   </w:t>
      </w:r>
    </w:p>
    <w:p w14:paraId="7FDC0A27" w14:textId="1493CE2C" w:rsidR="00AF6ED6" w:rsidRDefault="00AF6ED6" w:rsidP="0080305A">
      <w:pPr>
        <w:jc w:val="both"/>
        <w:rPr>
          <w:rFonts w:asciiTheme="minorBidi" w:hAnsiTheme="minorBidi"/>
          <w:rtl/>
        </w:rPr>
      </w:pPr>
      <w:r w:rsidRPr="0080305A">
        <w:rPr>
          <w:rFonts w:asciiTheme="minorBidi" w:hAnsiTheme="minorBidi"/>
          <w:rtl/>
        </w:rPr>
        <w:t xml:space="preserve">                                                                                    </w:t>
      </w:r>
      <w:r w:rsidR="00E26677">
        <w:rPr>
          <w:rFonts w:asciiTheme="minorBidi" w:hAnsiTheme="minorBidi" w:hint="cs"/>
          <w:rtl/>
        </w:rPr>
        <w:t xml:space="preserve">     </w:t>
      </w:r>
      <w:r w:rsidRPr="0080305A">
        <w:rPr>
          <w:rFonts w:asciiTheme="minorBidi" w:hAnsiTheme="minorBidi"/>
          <w:rtl/>
        </w:rPr>
        <w:t xml:space="preserve">  </w:t>
      </w:r>
      <w:r w:rsidR="00A30034" w:rsidRPr="0080305A">
        <w:rPr>
          <w:rFonts w:asciiTheme="minorBidi" w:hAnsiTheme="minorBidi"/>
          <w:rtl/>
        </w:rPr>
        <w:t>(</w:t>
      </w:r>
      <w:r w:rsidRPr="0080305A">
        <w:rPr>
          <w:rFonts w:asciiTheme="minorBidi" w:hAnsiTheme="minorBidi"/>
          <w:rtl/>
        </w:rPr>
        <w:t>הרב אהרן לייב שטינמן</w:t>
      </w:r>
      <w:r w:rsidR="00A30034" w:rsidRPr="0080305A">
        <w:rPr>
          <w:rFonts w:asciiTheme="minorBidi" w:hAnsiTheme="minorBidi"/>
          <w:rtl/>
        </w:rPr>
        <w:t>, 1914-2017)</w:t>
      </w:r>
    </w:p>
    <w:p w14:paraId="377E683D" w14:textId="22D9170C" w:rsidR="00AF6ED6" w:rsidRPr="00E26677" w:rsidRDefault="00E26677" w:rsidP="00E26677">
      <w:pPr>
        <w:pStyle w:val="ListParagraph"/>
        <w:numPr>
          <w:ilvl w:val="0"/>
          <w:numId w:val="4"/>
        </w:numPr>
        <w:jc w:val="both"/>
        <w:rPr>
          <w:rFonts w:asciiTheme="minorBidi" w:hAnsiTheme="minorBidi"/>
          <w:b/>
          <w:bCs/>
          <w:sz w:val="24"/>
          <w:szCs w:val="24"/>
          <w:rtl/>
        </w:rPr>
      </w:pPr>
      <w:r w:rsidRPr="00E26677">
        <w:rPr>
          <w:rFonts w:asciiTheme="minorBidi" w:hAnsiTheme="minorBidi" w:hint="cs"/>
          <w:b/>
          <w:bCs/>
          <w:sz w:val="24"/>
          <w:szCs w:val="24"/>
          <w:rtl/>
        </w:rPr>
        <w:t xml:space="preserve">השירות הצבאי </w:t>
      </w:r>
    </w:p>
    <w:p w14:paraId="0771BF8F" w14:textId="16B715AA" w:rsidR="00AF6ED6" w:rsidRPr="0080305A" w:rsidRDefault="00AF6ED6" w:rsidP="0032102A">
      <w:pPr>
        <w:jc w:val="both"/>
        <w:rPr>
          <w:rFonts w:asciiTheme="minorBidi" w:hAnsiTheme="minorBidi"/>
        </w:rPr>
      </w:pPr>
      <w:r w:rsidRPr="0080305A">
        <w:rPr>
          <w:rFonts w:asciiTheme="minorBidi" w:hAnsiTheme="minorBidi"/>
          <w:rtl/>
        </w:rPr>
        <w:t xml:space="preserve">ויכשילום ב[עוונות] קלות וחמורות במחנות הנח"ל החרדי, שם משכנים בכפיפה אחת עוברי עבירות חמורות יחד עם </w:t>
      </w:r>
      <w:proofErr w:type="spellStart"/>
      <w:r w:rsidRPr="0080305A">
        <w:rPr>
          <w:rFonts w:asciiTheme="minorBidi" w:hAnsiTheme="minorBidi"/>
          <w:rtl/>
        </w:rPr>
        <w:t>עלמי</w:t>
      </w:r>
      <w:proofErr w:type="spellEnd"/>
      <w:r w:rsidRPr="0080305A">
        <w:rPr>
          <w:rFonts w:asciiTheme="minorBidi" w:hAnsiTheme="minorBidi"/>
          <w:rtl/>
        </w:rPr>
        <w:t xml:space="preserve"> חמודות. וזעקת שבר של הורים ומורים נשמעים, על בני ציון יקרים, שהגיעו ליד חילול שבת ועבירות חמורות וביזוי כל קודש. ויפלו בקרב מחנות הצב</w:t>
      </w:r>
      <w:r w:rsidR="0032102A">
        <w:rPr>
          <w:rFonts w:asciiTheme="minorBidi" w:hAnsiTheme="minorBidi"/>
          <w:rtl/>
        </w:rPr>
        <w:t>א, שם שוררת אווירת פריקת עול...</w:t>
      </w:r>
      <w:r w:rsidRPr="0080305A">
        <w:rPr>
          <w:rFonts w:asciiTheme="minorBidi" w:hAnsiTheme="minorBidi"/>
          <w:rtl/>
        </w:rPr>
        <w:t xml:space="preserve"> </w:t>
      </w:r>
    </w:p>
    <w:p w14:paraId="31CE8ACC" w14:textId="08C6C65F" w:rsidR="00AF6ED6" w:rsidRPr="0080305A" w:rsidRDefault="00AF6ED6" w:rsidP="0032102A">
      <w:pPr>
        <w:jc w:val="both"/>
        <w:rPr>
          <w:rFonts w:asciiTheme="minorBidi" w:hAnsiTheme="minorBidi"/>
          <w:rtl/>
        </w:rPr>
      </w:pPr>
      <w:r w:rsidRPr="0080305A">
        <w:rPr>
          <w:rFonts w:asciiTheme="minorBidi" w:hAnsiTheme="minorBidi"/>
          <w:rtl/>
        </w:rPr>
        <w:t xml:space="preserve">                                                                       </w:t>
      </w:r>
      <w:r w:rsidR="00C66ACB">
        <w:rPr>
          <w:rFonts w:asciiTheme="minorBidi" w:hAnsiTheme="minorBidi" w:hint="cs"/>
          <w:rtl/>
        </w:rPr>
        <w:t xml:space="preserve">                      </w:t>
      </w:r>
      <w:r w:rsidR="0032102A">
        <w:rPr>
          <w:rFonts w:asciiTheme="minorBidi" w:hAnsiTheme="minorBidi" w:hint="cs"/>
          <w:rtl/>
        </w:rPr>
        <w:t xml:space="preserve">   </w:t>
      </w:r>
      <w:r w:rsidR="00C66ACB">
        <w:rPr>
          <w:rFonts w:asciiTheme="minorBidi" w:hAnsiTheme="minorBidi" w:hint="cs"/>
          <w:rtl/>
        </w:rPr>
        <w:t xml:space="preserve"> </w:t>
      </w:r>
      <w:r w:rsidRPr="0080305A">
        <w:rPr>
          <w:rFonts w:asciiTheme="minorBidi" w:hAnsiTheme="minorBidi"/>
          <w:rtl/>
        </w:rPr>
        <w:t xml:space="preserve">  (הרב עובדיה יוסף</w:t>
      </w:r>
      <w:r w:rsidR="00A30034" w:rsidRPr="0080305A">
        <w:rPr>
          <w:rFonts w:asciiTheme="minorBidi" w:hAnsiTheme="minorBidi"/>
          <w:rtl/>
        </w:rPr>
        <w:t>, 1920-2013)</w:t>
      </w:r>
    </w:p>
    <w:p w14:paraId="5BAF7047" w14:textId="4F5AC36A" w:rsidR="00835AEE" w:rsidRPr="0080305A" w:rsidRDefault="00835AEE" w:rsidP="0032102A">
      <w:pPr>
        <w:jc w:val="both"/>
        <w:rPr>
          <w:rFonts w:asciiTheme="minorBidi" w:hAnsiTheme="minorBidi"/>
        </w:rPr>
      </w:pPr>
      <w:r w:rsidRPr="0080305A">
        <w:rPr>
          <w:rFonts w:asciiTheme="minorBidi" w:hAnsiTheme="minorBidi"/>
          <w:rtl/>
        </w:rPr>
        <w:t xml:space="preserve">דווקא בימים אלו, כאשר אויבי ישראל הרימו ראשם ובמדינות ערב המקיפות את ארצנו מתבצעות תהפוכות מאיימות של העולם הערבי, עם ישראל צריך לשמר, לעודד ולחזק את החיל החשוב והמוביל בעמנו לאורך ההיסטוריה העקובה מדם של העם היהודי כולו, לומדי התורה. הנציגות החרדית לא תנוח עד שיובטח </w:t>
      </w:r>
      <w:proofErr w:type="spellStart"/>
      <w:r w:rsidRPr="0080305A">
        <w:rPr>
          <w:rFonts w:asciiTheme="minorBidi" w:hAnsiTheme="minorBidi"/>
          <w:rtl/>
        </w:rPr>
        <w:t>בעז"ה</w:t>
      </w:r>
      <w:proofErr w:type="spellEnd"/>
      <w:r w:rsidRPr="0080305A">
        <w:rPr>
          <w:rFonts w:asciiTheme="minorBidi" w:hAnsiTheme="minorBidi"/>
          <w:rtl/>
        </w:rPr>
        <w:t xml:space="preserve"> כי יושבי אוהלים יוכלו להמשיך לשקוד ולעמול בתורה, </w:t>
      </w:r>
      <w:r w:rsidR="0032102A">
        <w:rPr>
          <w:rFonts w:asciiTheme="minorBidi" w:hAnsiTheme="minorBidi"/>
          <w:rtl/>
        </w:rPr>
        <w:t>למען קיומו ושמירתו של העם כולו</w:t>
      </w:r>
      <w:r w:rsidR="0032102A">
        <w:rPr>
          <w:rFonts w:asciiTheme="minorBidi" w:hAnsiTheme="minorBidi" w:hint="cs"/>
          <w:rtl/>
        </w:rPr>
        <w:t>.</w:t>
      </w:r>
      <w:r w:rsidRPr="0080305A">
        <w:rPr>
          <w:rFonts w:asciiTheme="minorBidi" w:hAnsiTheme="minorBidi"/>
          <w:rtl/>
        </w:rPr>
        <w:t xml:space="preserve">        </w:t>
      </w:r>
    </w:p>
    <w:p w14:paraId="74732829" w14:textId="4CB4D30C" w:rsidR="00835AEE" w:rsidRPr="0080305A" w:rsidRDefault="00835AEE" w:rsidP="0032102A">
      <w:pPr>
        <w:jc w:val="both"/>
        <w:rPr>
          <w:rFonts w:asciiTheme="minorBidi" w:hAnsiTheme="minorBidi"/>
          <w:rtl/>
        </w:rPr>
      </w:pPr>
      <w:r w:rsidRPr="0080305A">
        <w:rPr>
          <w:rFonts w:asciiTheme="minorBidi" w:hAnsiTheme="minorBidi"/>
          <w:rtl/>
        </w:rPr>
        <w:t xml:space="preserve">                                                                                </w:t>
      </w:r>
      <w:r w:rsidR="00C66ACB">
        <w:rPr>
          <w:rFonts w:asciiTheme="minorBidi" w:hAnsiTheme="minorBidi" w:hint="cs"/>
          <w:rtl/>
        </w:rPr>
        <w:t xml:space="preserve">                            </w:t>
      </w:r>
      <w:r w:rsidR="0032102A">
        <w:rPr>
          <w:rFonts w:asciiTheme="minorBidi" w:hAnsiTheme="minorBidi" w:hint="cs"/>
          <w:rtl/>
        </w:rPr>
        <w:t xml:space="preserve">   </w:t>
      </w:r>
      <w:r w:rsidRPr="0080305A">
        <w:rPr>
          <w:rFonts w:asciiTheme="minorBidi" w:hAnsiTheme="minorBidi"/>
          <w:rtl/>
        </w:rPr>
        <w:t xml:space="preserve">   (ח"כ </w:t>
      </w:r>
      <w:r w:rsidR="00A30034" w:rsidRPr="0080305A">
        <w:rPr>
          <w:rFonts w:asciiTheme="minorBidi" w:hAnsiTheme="minorBidi"/>
          <w:rtl/>
        </w:rPr>
        <w:t xml:space="preserve">משה </w:t>
      </w:r>
      <w:r w:rsidRPr="0080305A">
        <w:rPr>
          <w:rFonts w:asciiTheme="minorBidi" w:hAnsiTheme="minorBidi"/>
          <w:rtl/>
        </w:rPr>
        <w:t>גפני)</w:t>
      </w:r>
    </w:p>
    <w:p w14:paraId="00D89AF8" w14:textId="77777777" w:rsidR="00835AEE" w:rsidRDefault="00835AEE" w:rsidP="0080305A">
      <w:pPr>
        <w:jc w:val="both"/>
        <w:rPr>
          <w:rFonts w:asciiTheme="minorBidi" w:hAnsiTheme="minorBidi"/>
          <w:rtl/>
        </w:rPr>
      </w:pPr>
    </w:p>
    <w:p w14:paraId="667A48CE" w14:textId="77777777" w:rsidR="00E26677" w:rsidRDefault="00E26677" w:rsidP="0080305A">
      <w:pPr>
        <w:jc w:val="both"/>
        <w:rPr>
          <w:rFonts w:asciiTheme="minorBidi" w:hAnsiTheme="minorBidi"/>
          <w:rtl/>
        </w:rPr>
      </w:pPr>
    </w:p>
    <w:p w14:paraId="7C4800AA" w14:textId="77777777" w:rsidR="00E26677" w:rsidRDefault="00E26677" w:rsidP="0080305A">
      <w:pPr>
        <w:jc w:val="both"/>
        <w:rPr>
          <w:rFonts w:asciiTheme="minorBidi" w:hAnsiTheme="minorBidi"/>
          <w:rtl/>
        </w:rPr>
      </w:pPr>
    </w:p>
    <w:p w14:paraId="714E874B" w14:textId="77777777" w:rsidR="00E26677" w:rsidRDefault="00E26677" w:rsidP="0080305A">
      <w:pPr>
        <w:jc w:val="both"/>
        <w:rPr>
          <w:rFonts w:asciiTheme="minorBidi" w:hAnsiTheme="minorBidi"/>
          <w:rtl/>
        </w:rPr>
      </w:pPr>
    </w:p>
    <w:p w14:paraId="247AFD2E" w14:textId="1D4F8F6D" w:rsidR="00E26677" w:rsidRPr="00E26677" w:rsidRDefault="00E26677" w:rsidP="00E26677">
      <w:pPr>
        <w:jc w:val="center"/>
        <w:rPr>
          <w:rFonts w:asciiTheme="minorBidi" w:hAnsiTheme="minorBidi"/>
          <w:b/>
          <w:bCs/>
          <w:sz w:val="28"/>
          <w:szCs w:val="28"/>
          <w:u w:val="single"/>
        </w:rPr>
      </w:pPr>
      <w:r w:rsidRPr="00E26677">
        <w:rPr>
          <w:rFonts w:asciiTheme="minorBidi" w:hAnsiTheme="minorBidi" w:hint="cs"/>
          <w:b/>
          <w:bCs/>
          <w:sz w:val="28"/>
          <w:szCs w:val="28"/>
          <w:u w:val="single"/>
          <w:rtl/>
        </w:rPr>
        <w:lastRenderedPageBreak/>
        <w:t xml:space="preserve">חרדיות מתחדשת </w:t>
      </w:r>
      <w:r w:rsidRPr="00E26677">
        <w:rPr>
          <w:rFonts w:asciiTheme="minorBidi" w:hAnsiTheme="minorBidi"/>
          <w:b/>
          <w:bCs/>
          <w:sz w:val="28"/>
          <w:szCs w:val="28"/>
          <w:u w:val="single"/>
        </w:rPr>
        <w:t xml:space="preserve">Renewal </w:t>
      </w:r>
      <w:proofErr w:type="spellStart"/>
      <w:r w:rsidRPr="00E26677">
        <w:rPr>
          <w:rFonts w:asciiTheme="minorBidi" w:hAnsiTheme="minorBidi"/>
          <w:b/>
          <w:bCs/>
          <w:sz w:val="28"/>
          <w:szCs w:val="28"/>
          <w:u w:val="single"/>
        </w:rPr>
        <w:t>Haredism</w:t>
      </w:r>
      <w:proofErr w:type="spellEnd"/>
    </w:p>
    <w:p w14:paraId="6CA94D17" w14:textId="0BA3342F" w:rsidR="00E26677" w:rsidRPr="0080305A" w:rsidRDefault="00E26677" w:rsidP="0080305A">
      <w:pPr>
        <w:jc w:val="both"/>
        <w:rPr>
          <w:rFonts w:asciiTheme="minorBidi" w:hAnsiTheme="minorBidi"/>
          <w:rtl/>
        </w:rPr>
      </w:pPr>
    </w:p>
    <w:p w14:paraId="5BD9B0D5" w14:textId="10DE0C3B" w:rsidR="00835AEE" w:rsidRPr="00E26677" w:rsidRDefault="00835AEE" w:rsidP="00E26677">
      <w:pPr>
        <w:pStyle w:val="ListParagraph"/>
        <w:numPr>
          <w:ilvl w:val="0"/>
          <w:numId w:val="10"/>
        </w:numPr>
        <w:jc w:val="both"/>
        <w:rPr>
          <w:rFonts w:asciiTheme="minorBidi" w:hAnsiTheme="minorBidi"/>
          <w:b/>
          <w:bCs/>
          <w:sz w:val="24"/>
          <w:szCs w:val="24"/>
        </w:rPr>
      </w:pPr>
      <w:r w:rsidRPr="00E26677">
        <w:rPr>
          <w:rFonts w:asciiTheme="minorBidi" w:hAnsiTheme="minorBidi"/>
          <w:b/>
          <w:bCs/>
          <w:sz w:val="24"/>
          <w:szCs w:val="24"/>
          <w:rtl/>
        </w:rPr>
        <w:t>על עקרון 'דעת תו</w:t>
      </w:r>
      <w:r w:rsidR="00E26677" w:rsidRPr="00E26677">
        <w:rPr>
          <w:rFonts w:asciiTheme="minorBidi" w:hAnsiTheme="minorBidi"/>
          <w:b/>
          <w:bCs/>
          <w:sz w:val="24"/>
          <w:szCs w:val="24"/>
          <w:rtl/>
        </w:rPr>
        <w:t>רה'</w:t>
      </w:r>
    </w:p>
    <w:p w14:paraId="4961C969" w14:textId="77777777" w:rsidR="00835AEE" w:rsidRPr="0080305A" w:rsidRDefault="00835AEE" w:rsidP="0080305A">
      <w:pPr>
        <w:jc w:val="both"/>
        <w:rPr>
          <w:rFonts w:asciiTheme="minorBidi" w:hAnsiTheme="minorBidi"/>
        </w:rPr>
      </w:pPr>
      <w:r w:rsidRPr="0080305A">
        <w:rPr>
          <w:rFonts w:asciiTheme="minorBidi" w:hAnsiTheme="minorBidi"/>
          <w:rtl/>
        </w:rPr>
        <w:t>עקרון 'דעת תורה' הינו "חידוש מרחיק לכת, כמעט יש מאין, בלב לבה של חברה שחרתה על דגלה את ההתנגדות לחידושים."</w:t>
      </w:r>
    </w:p>
    <w:p w14:paraId="4778A433" w14:textId="1FF0B3D0" w:rsidR="00835AEE" w:rsidRPr="0080305A" w:rsidRDefault="00835AEE" w:rsidP="0080305A">
      <w:pPr>
        <w:jc w:val="both"/>
        <w:rPr>
          <w:rFonts w:asciiTheme="minorBidi" w:hAnsiTheme="minorBidi"/>
        </w:rPr>
      </w:pPr>
      <w:r w:rsidRPr="0080305A">
        <w:rPr>
          <w:rFonts w:asciiTheme="minorBidi" w:hAnsiTheme="minorBidi"/>
          <w:rtl/>
        </w:rPr>
        <w:t xml:space="preserve">                                                                </w:t>
      </w:r>
      <w:r w:rsidR="00A30034" w:rsidRPr="0080305A">
        <w:rPr>
          <w:rFonts w:asciiTheme="minorBidi" w:hAnsiTheme="minorBidi"/>
          <w:rtl/>
        </w:rPr>
        <w:t xml:space="preserve">                  </w:t>
      </w:r>
      <w:r w:rsidR="00E26677">
        <w:rPr>
          <w:rFonts w:asciiTheme="minorBidi" w:hAnsiTheme="minorBidi" w:hint="cs"/>
          <w:rtl/>
        </w:rPr>
        <w:t xml:space="preserve">                          </w:t>
      </w:r>
      <w:r w:rsidR="00A30034" w:rsidRPr="0080305A">
        <w:rPr>
          <w:rFonts w:asciiTheme="minorBidi" w:hAnsiTheme="minorBidi"/>
          <w:rtl/>
        </w:rPr>
        <w:t xml:space="preserve">  </w:t>
      </w:r>
      <w:r w:rsidR="00E26677">
        <w:rPr>
          <w:rFonts w:asciiTheme="minorBidi" w:hAnsiTheme="minorBidi" w:hint="cs"/>
          <w:rtl/>
        </w:rPr>
        <w:t>(</w:t>
      </w:r>
      <w:r w:rsidRPr="0080305A">
        <w:rPr>
          <w:rFonts w:asciiTheme="minorBidi" w:hAnsiTheme="minorBidi"/>
          <w:rtl/>
        </w:rPr>
        <w:t>פרופ' בנימין בראון</w:t>
      </w:r>
      <w:r w:rsidR="00E26677">
        <w:rPr>
          <w:rFonts w:asciiTheme="minorBidi" w:hAnsiTheme="minorBidi" w:hint="cs"/>
          <w:rtl/>
        </w:rPr>
        <w:t>)</w:t>
      </w:r>
    </w:p>
    <w:p w14:paraId="7A40174F" w14:textId="60B48514" w:rsidR="00835AEE" w:rsidRPr="0080305A" w:rsidRDefault="00835AEE" w:rsidP="0080305A">
      <w:pPr>
        <w:jc w:val="both"/>
        <w:rPr>
          <w:rFonts w:asciiTheme="minorBidi" w:hAnsiTheme="minorBidi"/>
          <w:rtl/>
        </w:rPr>
      </w:pPr>
      <w:r w:rsidRPr="0080305A">
        <w:rPr>
          <w:rFonts w:asciiTheme="minorBidi" w:hAnsiTheme="minorBidi"/>
          <w:rtl/>
        </w:rPr>
        <w:t xml:space="preserve">יש אומרים אין </w:t>
      </w:r>
      <w:proofErr w:type="spellStart"/>
      <w:r w:rsidRPr="0080305A">
        <w:rPr>
          <w:rFonts w:asciiTheme="minorBidi" w:hAnsiTheme="minorBidi"/>
          <w:rtl/>
        </w:rPr>
        <w:t>משיבין</w:t>
      </w:r>
      <w:proofErr w:type="spellEnd"/>
      <w:r w:rsidRPr="0080305A">
        <w:rPr>
          <w:rFonts w:asciiTheme="minorBidi" w:hAnsiTheme="minorBidi"/>
          <w:rtl/>
        </w:rPr>
        <w:t xml:space="preserve"> את הארי אחר מותו (=אין מערערים על רבני עבר), התשובה: רוח אל </w:t>
      </w:r>
      <w:proofErr w:type="spellStart"/>
      <w:r w:rsidRPr="0080305A">
        <w:rPr>
          <w:rFonts w:asciiTheme="minorBidi" w:hAnsiTheme="minorBidi"/>
          <w:rtl/>
        </w:rPr>
        <w:t>עשתנו</w:t>
      </w:r>
      <w:proofErr w:type="spellEnd"/>
      <w:r w:rsidRPr="0080305A">
        <w:rPr>
          <w:rFonts w:asciiTheme="minorBidi" w:hAnsiTheme="minorBidi"/>
          <w:rtl/>
        </w:rPr>
        <w:t xml:space="preserve"> </w:t>
      </w:r>
      <w:proofErr w:type="spellStart"/>
      <w:r w:rsidRPr="0080305A">
        <w:rPr>
          <w:rFonts w:asciiTheme="minorBidi" w:hAnsiTheme="minorBidi"/>
          <w:rtl/>
        </w:rPr>
        <w:t>כלנו</w:t>
      </w:r>
      <w:proofErr w:type="spellEnd"/>
      <w:r w:rsidRPr="0080305A">
        <w:rPr>
          <w:rFonts w:asciiTheme="minorBidi" w:hAnsiTheme="minorBidi"/>
          <w:rtl/>
        </w:rPr>
        <w:t xml:space="preserve">, ומחומר קורצו הקדמונים כמונו, ואוזן מלים תבחן.                                </w:t>
      </w:r>
    </w:p>
    <w:p w14:paraId="07CB294A" w14:textId="702EEB35" w:rsidR="00835AEE" w:rsidRPr="0080305A" w:rsidRDefault="00835AEE" w:rsidP="0080305A">
      <w:pPr>
        <w:jc w:val="both"/>
        <w:rPr>
          <w:rFonts w:asciiTheme="minorBidi" w:hAnsiTheme="minorBidi"/>
        </w:rPr>
      </w:pPr>
      <w:r w:rsidRPr="0080305A">
        <w:rPr>
          <w:rFonts w:asciiTheme="minorBidi" w:hAnsiTheme="minorBidi"/>
          <w:rtl/>
        </w:rPr>
        <w:t xml:space="preserve">    </w:t>
      </w:r>
      <w:r w:rsidR="00A30034" w:rsidRPr="0080305A">
        <w:rPr>
          <w:rFonts w:asciiTheme="minorBidi" w:hAnsiTheme="minorBidi"/>
          <w:rtl/>
        </w:rPr>
        <w:t xml:space="preserve">                                                                  </w:t>
      </w:r>
      <w:r w:rsidR="00E26677">
        <w:rPr>
          <w:rFonts w:asciiTheme="minorBidi" w:hAnsiTheme="minorBidi" w:hint="cs"/>
          <w:rtl/>
        </w:rPr>
        <w:t xml:space="preserve">                    </w:t>
      </w:r>
      <w:r w:rsidR="00A30034" w:rsidRPr="0080305A">
        <w:rPr>
          <w:rFonts w:asciiTheme="minorBidi" w:hAnsiTheme="minorBidi"/>
          <w:rtl/>
        </w:rPr>
        <w:t xml:space="preserve"> </w:t>
      </w:r>
      <w:r w:rsidRPr="0080305A">
        <w:rPr>
          <w:rFonts w:asciiTheme="minorBidi" w:hAnsiTheme="minorBidi"/>
          <w:rtl/>
        </w:rPr>
        <w:t xml:space="preserve"> </w:t>
      </w:r>
      <w:r w:rsidR="00A30034" w:rsidRPr="0080305A">
        <w:rPr>
          <w:rFonts w:asciiTheme="minorBidi" w:hAnsiTheme="minorBidi"/>
          <w:rtl/>
        </w:rPr>
        <w:t>(</w:t>
      </w:r>
      <w:r w:rsidRPr="0080305A">
        <w:rPr>
          <w:rFonts w:asciiTheme="minorBidi" w:hAnsiTheme="minorBidi"/>
          <w:rtl/>
        </w:rPr>
        <w:t>רבי אברהם אִבּן-עזר</w:t>
      </w:r>
      <w:r w:rsidR="00A30034" w:rsidRPr="0080305A">
        <w:rPr>
          <w:rFonts w:asciiTheme="minorBidi" w:hAnsiTheme="minorBidi"/>
          <w:rtl/>
        </w:rPr>
        <w:t>א, 1089-1167)</w:t>
      </w:r>
    </w:p>
    <w:p w14:paraId="4D920141" w14:textId="27BA8E35" w:rsidR="00062A71" w:rsidRPr="0080305A" w:rsidRDefault="00835AEE" w:rsidP="0080305A">
      <w:pPr>
        <w:jc w:val="both"/>
        <w:rPr>
          <w:rFonts w:asciiTheme="minorBidi" w:hAnsiTheme="minorBidi"/>
          <w:rtl/>
        </w:rPr>
      </w:pPr>
      <w:r w:rsidRPr="0080305A">
        <w:rPr>
          <w:rFonts w:asciiTheme="minorBidi" w:hAnsiTheme="minorBidi"/>
          <w:rtl/>
        </w:rPr>
        <w:t xml:space="preserve">וצריך שמשפטי תורתנו יהיו מסכימים אל השכל </w:t>
      </w:r>
      <w:proofErr w:type="spellStart"/>
      <w:r w:rsidRPr="0080305A">
        <w:rPr>
          <w:rFonts w:asciiTheme="minorBidi" w:hAnsiTheme="minorBidi"/>
          <w:rtl/>
        </w:rPr>
        <w:t>והסברא</w:t>
      </w:r>
      <w:proofErr w:type="spellEnd"/>
      <w:r w:rsidRPr="0080305A">
        <w:rPr>
          <w:rFonts w:asciiTheme="minorBidi" w:hAnsiTheme="minorBidi"/>
          <w:rtl/>
        </w:rPr>
        <w:t xml:space="preserve">.  </w:t>
      </w:r>
    </w:p>
    <w:p w14:paraId="17FBAB77" w14:textId="53023661" w:rsidR="00835AEE" w:rsidRDefault="00062A71" w:rsidP="0080305A">
      <w:pPr>
        <w:jc w:val="both"/>
        <w:rPr>
          <w:rFonts w:asciiTheme="minorBidi" w:hAnsiTheme="minorBidi"/>
          <w:rtl/>
        </w:rPr>
      </w:pPr>
      <w:r w:rsidRPr="0080305A">
        <w:rPr>
          <w:rFonts w:asciiTheme="minorBidi" w:hAnsiTheme="minorBidi"/>
          <w:rtl/>
        </w:rPr>
        <w:t xml:space="preserve">                                                                               </w:t>
      </w:r>
      <w:r w:rsidR="00E26677">
        <w:rPr>
          <w:rFonts w:asciiTheme="minorBidi" w:hAnsiTheme="minorBidi" w:hint="cs"/>
          <w:rtl/>
        </w:rPr>
        <w:t xml:space="preserve">                             </w:t>
      </w:r>
      <w:r w:rsidRPr="0080305A">
        <w:rPr>
          <w:rFonts w:asciiTheme="minorBidi" w:hAnsiTheme="minorBidi"/>
          <w:rtl/>
        </w:rPr>
        <w:t xml:space="preserve">  </w:t>
      </w:r>
      <w:r w:rsidR="00835AEE" w:rsidRPr="0080305A">
        <w:rPr>
          <w:rFonts w:asciiTheme="minorBidi" w:hAnsiTheme="minorBidi"/>
          <w:rtl/>
        </w:rPr>
        <w:t>(</w:t>
      </w:r>
      <w:proofErr w:type="spellStart"/>
      <w:r w:rsidR="00835AEE" w:rsidRPr="0080305A">
        <w:rPr>
          <w:rFonts w:asciiTheme="minorBidi" w:hAnsiTheme="minorBidi"/>
          <w:rtl/>
        </w:rPr>
        <w:t>הרדב"ז</w:t>
      </w:r>
      <w:proofErr w:type="spellEnd"/>
      <w:r w:rsidR="00A30034" w:rsidRPr="0080305A">
        <w:rPr>
          <w:rFonts w:asciiTheme="minorBidi" w:hAnsiTheme="minorBidi"/>
          <w:rtl/>
        </w:rPr>
        <w:t>, 1479-1573</w:t>
      </w:r>
      <w:r w:rsidR="00835AEE" w:rsidRPr="0080305A">
        <w:rPr>
          <w:rFonts w:asciiTheme="minorBidi" w:hAnsiTheme="minorBidi"/>
          <w:rtl/>
        </w:rPr>
        <w:t>)</w:t>
      </w:r>
    </w:p>
    <w:p w14:paraId="16ED1742" w14:textId="4B4A6F36" w:rsidR="00E26677" w:rsidRPr="00E26677" w:rsidRDefault="00E26677" w:rsidP="00E26677">
      <w:pPr>
        <w:pStyle w:val="ListParagraph"/>
        <w:numPr>
          <w:ilvl w:val="0"/>
          <w:numId w:val="10"/>
        </w:numPr>
        <w:jc w:val="both"/>
        <w:rPr>
          <w:rFonts w:asciiTheme="minorBidi" w:hAnsiTheme="minorBidi"/>
          <w:b/>
          <w:bCs/>
          <w:sz w:val="24"/>
          <w:szCs w:val="24"/>
          <w:rtl/>
        </w:rPr>
      </w:pPr>
      <w:r w:rsidRPr="00E26677">
        <w:rPr>
          <w:rFonts w:asciiTheme="minorBidi" w:hAnsiTheme="minorBidi" w:cs="Arial"/>
          <w:b/>
          <w:bCs/>
          <w:sz w:val="24"/>
          <w:szCs w:val="24"/>
          <w:rtl/>
        </w:rPr>
        <w:t>על שילוב לימוד תורה עם עבודה</w:t>
      </w:r>
    </w:p>
    <w:p w14:paraId="1C6B3DDB" w14:textId="77777777" w:rsidR="00CF25DD" w:rsidRPr="0080305A" w:rsidRDefault="00CF25DD" w:rsidP="00E26677">
      <w:pPr>
        <w:jc w:val="both"/>
        <w:rPr>
          <w:rFonts w:asciiTheme="minorBidi" w:hAnsiTheme="minorBidi"/>
        </w:rPr>
      </w:pPr>
      <w:r w:rsidRPr="0080305A">
        <w:rPr>
          <w:rFonts w:asciiTheme="minorBidi" w:hAnsiTheme="minorBidi"/>
          <w:rtl/>
        </w:rPr>
        <w:t xml:space="preserve">כל המשים על לבו שיעסוק בתורה ולא יעשה מלאכה ויתפרנס מן הצדקה, הרי זה חילל את ה' וביזה את התורה וכיבה את מאור הדת, וגרם רעה לעצמו ונטל חייו מן העולם הבא [...], ועוד ציוו ואמרו: אל תעשם עטרה להתגדל בהם ולא קרדום לחפור בהם. ועוד ציוו ואמרו: אהוב את המלאכה ושנא את הרבנות. וכל תורה שאין עמה מלאכה סופה בטלה וגוררת עוון, וסוף אדם זה שיהיה מלסטם את הבריות. </w:t>
      </w:r>
    </w:p>
    <w:p w14:paraId="5930BD9E" w14:textId="6DA5280A" w:rsidR="00CF25DD" w:rsidRPr="0080305A" w:rsidRDefault="00CF25DD" w:rsidP="00E26677">
      <w:pPr>
        <w:jc w:val="both"/>
        <w:rPr>
          <w:rFonts w:asciiTheme="minorBidi" w:hAnsiTheme="minorBidi"/>
          <w:rtl/>
        </w:rPr>
      </w:pPr>
      <w:r w:rsidRPr="0080305A">
        <w:rPr>
          <w:rFonts w:asciiTheme="minorBidi" w:hAnsiTheme="minorBidi"/>
        </w:rPr>
        <w:t xml:space="preserve">                                                                              </w:t>
      </w:r>
      <w:r w:rsidR="00A30034" w:rsidRPr="0080305A">
        <w:rPr>
          <w:rFonts w:asciiTheme="minorBidi" w:hAnsiTheme="minorBidi"/>
          <w:rtl/>
        </w:rPr>
        <w:t xml:space="preserve">            </w:t>
      </w:r>
      <w:r w:rsidR="00E26677">
        <w:rPr>
          <w:rFonts w:asciiTheme="minorBidi" w:hAnsiTheme="minorBidi" w:hint="cs"/>
          <w:rtl/>
        </w:rPr>
        <w:t xml:space="preserve">             </w:t>
      </w:r>
      <w:r w:rsidR="00A30034" w:rsidRPr="0080305A">
        <w:rPr>
          <w:rFonts w:asciiTheme="minorBidi" w:hAnsiTheme="minorBidi"/>
          <w:rtl/>
        </w:rPr>
        <w:t xml:space="preserve">   (</w:t>
      </w:r>
      <w:r w:rsidRPr="0080305A">
        <w:rPr>
          <w:rFonts w:asciiTheme="minorBidi" w:hAnsiTheme="minorBidi"/>
          <w:rtl/>
        </w:rPr>
        <w:t>רמב"ם,</w:t>
      </w:r>
      <w:r w:rsidR="00A30034" w:rsidRPr="0080305A">
        <w:rPr>
          <w:rFonts w:asciiTheme="minorBidi" w:hAnsiTheme="minorBidi"/>
          <w:rtl/>
        </w:rPr>
        <w:t xml:space="preserve"> 1138-1204)</w:t>
      </w:r>
      <w:r w:rsidRPr="0080305A">
        <w:rPr>
          <w:rFonts w:asciiTheme="minorBidi" w:hAnsiTheme="minorBidi"/>
          <w:rtl/>
        </w:rPr>
        <w:t xml:space="preserve"> </w:t>
      </w:r>
    </w:p>
    <w:p w14:paraId="6C76E032" w14:textId="77777777" w:rsidR="00CF25DD" w:rsidRPr="0080305A" w:rsidRDefault="00CF25DD" w:rsidP="0080305A">
      <w:pPr>
        <w:jc w:val="both"/>
        <w:rPr>
          <w:rFonts w:asciiTheme="minorBidi" w:hAnsiTheme="minorBidi"/>
          <w:rtl/>
        </w:rPr>
      </w:pPr>
      <w:r w:rsidRPr="0080305A">
        <w:rPr>
          <w:rFonts w:asciiTheme="minorBidi" w:hAnsiTheme="minorBidi"/>
          <w:rtl/>
        </w:rPr>
        <w:t xml:space="preserve">אחר שיצא מבית הכנסת ילך לבית המדרש ויקבע עת ללמוד וצריך שאותו עת יהיה קבוע שלא יעבירנו אף אם הוא סבור </w:t>
      </w:r>
      <w:proofErr w:type="spellStart"/>
      <w:r w:rsidRPr="0080305A">
        <w:rPr>
          <w:rFonts w:asciiTheme="minorBidi" w:hAnsiTheme="minorBidi"/>
          <w:rtl/>
        </w:rPr>
        <w:t>להרויח</w:t>
      </w:r>
      <w:proofErr w:type="spellEnd"/>
      <w:r w:rsidRPr="0080305A">
        <w:rPr>
          <w:rFonts w:asciiTheme="minorBidi" w:hAnsiTheme="minorBidi"/>
          <w:rtl/>
        </w:rPr>
        <w:t xml:space="preserve"> הרבה.</w:t>
      </w:r>
    </w:p>
    <w:p w14:paraId="2783D3F4" w14:textId="77777777" w:rsidR="00CF25DD" w:rsidRPr="0080305A" w:rsidRDefault="00CF25DD" w:rsidP="0080305A">
      <w:pPr>
        <w:jc w:val="both"/>
        <w:rPr>
          <w:rFonts w:asciiTheme="minorBidi" w:hAnsiTheme="minorBidi"/>
          <w:rtl/>
        </w:rPr>
      </w:pPr>
      <w:r w:rsidRPr="0080305A">
        <w:rPr>
          <w:rFonts w:asciiTheme="minorBidi" w:hAnsiTheme="minorBidi"/>
          <w:rtl/>
        </w:rPr>
        <w:t xml:space="preserve">אחר כך ילך לעסקיו </w:t>
      </w:r>
      <w:proofErr w:type="spellStart"/>
      <w:r w:rsidRPr="0080305A">
        <w:rPr>
          <w:rFonts w:asciiTheme="minorBidi" w:hAnsiTheme="minorBidi"/>
          <w:rtl/>
        </w:rPr>
        <w:t>דכל</w:t>
      </w:r>
      <w:proofErr w:type="spellEnd"/>
      <w:r w:rsidRPr="0080305A">
        <w:rPr>
          <w:rFonts w:asciiTheme="minorBidi" w:hAnsiTheme="minorBidi"/>
          <w:rtl/>
        </w:rPr>
        <w:t xml:space="preserve"> תורה שאין עמה מלאכה סופה בטלה וגוררת עוון כי העוני יעבירנו על דעת קונו...</w:t>
      </w:r>
    </w:p>
    <w:p w14:paraId="0766FFCD" w14:textId="73FDF39A" w:rsidR="00CF25DD" w:rsidRPr="0080305A" w:rsidRDefault="00CF25DD" w:rsidP="0080305A">
      <w:pPr>
        <w:jc w:val="both"/>
        <w:rPr>
          <w:rFonts w:asciiTheme="minorBidi" w:hAnsiTheme="minorBidi"/>
        </w:rPr>
      </w:pPr>
      <w:r w:rsidRPr="0080305A">
        <w:rPr>
          <w:rFonts w:asciiTheme="minorBidi" w:hAnsiTheme="minorBidi"/>
          <w:rtl/>
        </w:rPr>
        <w:t xml:space="preserve">                                                                        </w:t>
      </w:r>
      <w:r w:rsidR="00E26677">
        <w:rPr>
          <w:rFonts w:asciiTheme="minorBidi" w:hAnsiTheme="minorBidi" w:hint="cs"/>
          <w:rtl/>
        </w:rPr>
        <w:t xml:space="preserve">              </w:t>
      </w:r>
      <w:r w:rsidRPr="0080305A">
        <w:rPr>
          <w:rFonts w:asciiTheme="minorBidi" w:hAnsiTheme="minorBidi"/>
          <w:rtl/>
        </w:rPr>
        <w:t xml:space="preserve">  </w:t>
      </w:r>
      <w:r w:rsidR="00A30034" w:rsidRPr="0080305A">
        <w:rPr>
          <w:rFonts w:asciiTheme="minorBidi" w:hAnsiTheme="minorBidi"/>
          <w:rtl/>
        </w:rPr>
        <w:t>(</w:t>
      </w:r>
      <w:r w:rsidRPr="0080305A">
        <w:rPr>
          <w:rFonts w:asciiTheme="minorBidi" w:hAnsiTheme="minorBidi"/>
          <w:rtl/>
        </w:rPr>
        <w:t>שולחן ערו</w:t>
      </w:r>
      <w:r w:rsidR="00A30034" w:rsidRPr="0080305A">
        <w:rPr>
          <w:rFonts w:asciiTheme="minorBidi" w:hAnsiTheme="minorBidi"/>
          <w:rtl/>
        </w:rPr>
        <w:t>ך, רבי יוסף קארו, 1488-157)</w:t>
      </w:r>
      <w:r w:rsidRPr="0080305A">
        <w:rPr>
          <w:rFonts w:asciiTheme="minorBidi" w:hAnsiTheme="minorBidi"/>
        </w:rPr>
        <w:t xml:space="preserve">  </w:t>
      </w:r>
    </w:p>
    <w:p w14:paraId="06847741" w14:textId="77777777" w:rsidR="00CF25DD" w:rsidRPr="0080305A" w:rsidRDefault="00CF25DD" w:rsidP="0080305A">
      <w:pPr>
        <w:jc w:val="both"/>
        <w:rPr>
          <w:rFonts w:asciiTheme="minorBidi" w:hAnsiTheme="minorBidi"/>
          <w:rtl/>
        </w:rPr>
      </w:pPr>
      <w:r w:rsidRPr="0080305A">
        <w:rPr>
          <w:rFonts w:asciiTheme="minorBidi" w:hAnsiTheme="minorBidi"/>
          <w:rtl/>
        </w:rPr>
        <w:t xml:space="preserve">אבי מעולם לא התפרנס וגם לא נתאכסן בחינם, ואת כספו השיג תוך נדודים ממושכים ממקום למקום לשם מכירת ספריו... בשנות הארבעים שלו, כבר עזבה אמי את מסחרה בחנותה </w:t>
      </w:r>
      <w:proofErr w:type="spellStart"/>
      <w:r w:rsidRPr="0080305A">
        <w:rPr>
          <w:rFonts w:asciiTheme="minorBidi" w:hAnsiTheme="minorBidi"/>
          <w:rtl/>
        </w:rPr>
        <w:t>ונתפרנסו</w:t>
      </w:r>
      <w:proofErr w:type="spellEnd"/>
      <w:r w:rsidRPr="0080305A">
        <w:rPr>
          <w:rFonts w:asciiTheme="minorBidi" w:hAnsiTheme="minorBidi"/>
          <w:rtl/>
        </w:rPr>
        <w:t xml:space="preserve"> רק ממכירת הספרים, ובשביל זה עוּנָה אבי בדרך, כמה ירחים בכל שנה ושנה.</w:t>
      </w:r>
    </w:p>
    <w:p w14:paraId="22DFBB27" w14:textId="64B9379E" w:rsidR="00CF25DD" w:rsidRPr="0080305A" w:rsidRDefault="00CF25DD" w:rsidP="0080305A">
      <w:pPr>
        <w:jc w:val="both"/>
        <w:rPr>
          <w:rFonts w:asciiTheme="minorBidi" w:hAnsiTheme="minorBidi"/>
          <w:rtl/>
        </w:rPr>
      </w:pPr>
      <w:r w:rsidRPr="0080305A">
        <w:rPr>
          <w:rFonts w:asciiTheme="minorBidi" w:hAnsiTheme="minorBidi"/>
          <w:rtl/>
        </w:rPr>
        <w:t xml:space="preserve">                                       </w:t>
      </w:r>
      <w:r w:rsidR="00E26677">
        <w:rPr>
          <w:rFonts w:asciiTheme="minorBidi" w:hAnsiTheme="minorBidi" w:hint="cs"/>
          <w:rtl/>
        </w:rPr>
        <w:t xml:space="preserve"> </w:t>
      </w:r>
      <w:r w:rsidR="00C66ACB">
        <w:rPr>
          <w:rFonts w:asciiTheme="minorBidi" w:hAnsiTheme="minorBidi" w:hint="cs"/>
          <w:rtl/>
        </w:rPr>
        <w:t xml:space="preserve">        </w:t>
      </w:r>
      <w:r w:rsidR="00E26677">
        <w:rPr>
          <w:rFonts w:asciiTheme="minorBidi" w:hAnsiTheme="minorBidi" w:hint="cs"/>
          <w:rtl/>
        </w:rPr>
        <w:t xml:space="preserve">   </w:t>
      </w:r>
      <w:r w:rsidRPr="0080305A">
        <w:rPr>
          <w:rFonts w:asciiTheme="minorBidi" w:hAnsiTheme="minorBidi"/>
          <w:rtl/>
        </w:rPr>
        <w:t xml:space="preserve">   </w:t>
      </w:r>
      <w:r w:rsidR="00A30034" w:rsidRPr="0080305A">
        <w:rPr>
          <w:rFonts w:asciiTheme="minorBidi" w:hAnsiTheme="minorBidi"/>
          <w:rtl/>
        </w:rPr>
        <w:t>(</w:t>
      </w:r>
      <w:r w:rsidRPr="0080305A">
        <w:rPr>
          <w:rFonts w:asciiTheme="minorBidi" w:hAnsiTheme="minorBidi"/>
          <w:rtl/>
        </w:rPr>
        <w:t xml:space="preserve">עדותו של בן </w:t>
      </w:r>
      <w:r w:rsidR="00A30034" w:rsidRPr="0080305A">
        <w:rPr>
          <w:rFonts w:asciiTheme="minorBidi" w:hAnsiTheme="minorBidi"/>
          <w:rtl/>
        </w:rPr>
        <w:t xml:space="preserve">הרב ישראל מאיר הכהן, </w:t>
      </w:r>
      <w:r w:rsidRPr="0080305A">
        <w:rPr>
          <w:rFonts w:asciiTheme="minorBidi" w:hAnsiTheme="minorBidi"/>
          <w:rtl/>
        </w:rPr>
        <w:t>ה"חפץ חיים"</w:t>
      </w:r>
      <w:r w:rsidR="00A30034" w:rsidRPr="0080305A">
        <w:rPr>
          <w:rFonts w:asciiTheme="minorBidi" w:hAnsiTheme="minorBidi"/>
          <w:rtl/>
        </w:rPr>
        <w:t xml:space="preserve">, 1838-1933)     </w:t>
      </w:r>
    </w:p>
    <w:p w14:paraId="34A48ADF" w14:textId="2CBDB601" w:rsidR="00A30034" w:rsidRPr="0080305A" w:rsidRDefault="00CF25DD" w:rsidP="0080305A">
      <w:pPr>
        <w:jc w:val="both"/>
        <w:rPr>
          <w:rFonts w:asciiTheme="minorBidi" w:hAnsiTheme="minorBidi"/>
          <w:rtl/>
        </w:rPr>
      </w:pPr>
      <w:r w:rsidRPr="00E26677">
        <w:rPr>
          <w:rFonts w:asciiTheme="minorBidi" w:hAnsiTheme="minorBidi"/>
          <w:rtl/>
        </w:rPr>
        <w:t xml:space="preserve">אז יאמרו בגויים, עם ה' אלה ומארצו יצאו, ולא יש נְבָלָה שלא מלומדים בה, ולא רמאות שלא בקיאים בה, ולא זיוף שלא ידעו בו, </w:t>
      </w:r>
      <w:r w:rsidRPr="00C66ACB">
        <w:rPr>
          <w:rFonts w:asciiTheme="minorBidi" w:hAnsiTheme="minorBidi"/>
          <w:u w:val="single"/>
          <w:rtl/>
        </w:rPr>
        <w:t>עד שיאמרו בגויים שהתלמוד אשר היהודים מלמדים לבניהם, אינו אלא חריפות וחריצות לרמות את הבריות. ואמנם, אם היה בידם מלאכה להתפרנס בה, לא הי</w:t>
      </w:r>
      <w:r w:rsidR="00E26677" w:rsidRPr="00C66ACB">
        <w:rPr>
          <w:rFonts w:asciiTheme="minorBidi" w:hAnsiTheme="minorBidi"/>
          <w:u w:val="single"/>
          <w:rtl/>
        </w:rPr>
        <w:t xml:space="preserve">ו עושים כל אלה, כמו שאמרו חז"ל </w:t>
      </w:r>
      <w:r w:rsidR="00E26677" w:rsidRPr="00C66ACB">
        <w:rPr>
          <w:rFonts w:asciiTheme="minorBidi" w:hAnsiTheme="minorBidi" w:hint="cs"/>
          <w:u w:val="single"/>
          <w:rtl/>
        </w:rPr>
        <w:t>"</w:t>
      </w:r>
      <w:r w:rsidRPr="00C66ACB">
        <w:rPr>
          <w:rFonts w:asciiTheme="minorBidi" w:hAnsiTheme="minorBidi"/>
          <w:u w:val="single"/>
          <w:rtl/>
        </w:rPr>
        <w:t>הע</w:t>
      </w:r>
      <w:r w:rsidR="00E26677" w:rsidRPr="00C66ACB">
        <w:rPr>
          <w:rFonts w:asciiTheme="minorBidi" w:hAnsiTheme="minorBidi"/>
          <w:u w:val="single"/>
          <w:rtl/>
        </w:rPr>
        <w:t>ניות מעבירה את האדם על דעת קונו</w:t>
      </w:r>
      <w:r w:rsidR="00E26677" w:rsidRPr="00C66ACB">
        <w:rPr>
          <w:rFonts w:asciiTheme="minorBidi" w:hAnsiTheme="minorBidi" w:hint="cs"/>
          <w:u w:val="single"/>
          <w:rtl/>
        </w:rPr>
        <w:t>"</w:t>
      </w:r>
      <w:r w:rsidRPr="00C66ACB">
        <w:rPr>
          <w:rFonts w:asciiTheme="minorBidi" w:hAnsiTheme="minorBidi"/>
          <w:u w:val="single"/>
          <w:rtl/>
        </w:rPr>
        <w:t xml:space="preserve">, והקולר תלוי בצווארי </w:t>
      </w:r>
      <w:proofErr w:type="spellStart"/>
      <w:r w:rsidRPr="00C66ACB">
        <w:rPr>
          <w:rFonts w:asciiTheme="minorBidi" w:hAnsiTheme="minorBidi"/>
          <w:u w:val="single"/>
          <w:rtl/>
        </w:rPr>
        <w:t>אבותם</w:t>
      </w:r>
      <w:proofErr w:type="spellEnd"/>
      <w:r w:rsidRPr="00C66ACB">
        <w:rPr>
          <w:rFonts w:asciiTheme="minorBidi" w:hAnsiTheme="minorBidi"/>
          <w:u w:val="single"/>
          <w:rtl/>
        </w:rPr>
        <w:t xml:space="preserve"> שלא למדו אותם אומנות בקטנותם, </w:t>
      </w:r>
      <w:r w:rsidR="00E26677" w:rsidRPr="00C66ACB">
        <w:rPr>
          <w:rFonts w:asciiTheme="minorBidi" w:hAnsiTheme="minorBidi"/>
          <w:u w:val="single"/>
          <w:rtl/>
        </w:rPr>
        <w:t>ולמה יאמרו הגויים '</w:t>
      </w:r>
      <w:r w:rsidR="00E26677" w:rsidRPr="00C66ACB">
        <w:rPr>
          <w:rFonts w:asciiTheme="minorBidi" w:hAnsiTheme="minorBidi" w:hint="cs"/>
          <w:u w:val="single"/>
          <w:rtl/>
        </w:rPr>
        <w:t>"</w:t>
      </w:r>
      <w:r w:rsidRPr="00C66ACB">
        <w:rPr>
          <w:rFonts w:asciiTheme="minorBidi" w:hAnsiTheme="minorBidi"/>
          <w:u w:val="single"/>
          <w:rtl/>
        </w:rPr>
        <w:t>הודי רמאי הוא ונְבָ</w:t>
      </w:r>
      <w:r w:rsidR="00E26677" w:rsidRPr="00C66ACB">
        <w:rPr>
          <w:rFonts w:asciiTheme="minorBidi" w:hAnsiTheme="minorBidi"/>
          <w:u w:val="single"/>
          <w:rtl/>
        </w:rPr>
        <w:t>לָה עימו, ולמה יחרפו תורת ה'?!</w:t>
      </w:r>
      <w:r w:rsidR="00E26677" w:rsidRPr="00C66ACB">
        <w:rPr>
          <w:rFonts w:asciiTheme="minorBidi" w:hAnsiTheme="minorBidi" w:hint="cs"/>
          <w:u w:val="single"/>
          <w:rtl/>
        </w:rPr>
        <w:t>"</w:t>
      </w:r>
      <w:r w:rsidR="00E26677">
        <w:rPr>
          <w:rFonts w:asciiTheme="minorBidi" w:hAnsiTheme="minorBidi" w:hint="cs"/>
          <w:rtl/>
        </w:rPr>
        <w:t xml:space="preserve"> </w:t>
      </w:r>
      <w:r w:rsidRPr="00E26677">
        <w:rPr>
          <w:rFonts w:asciiTheme="minorBidi" w:hAnsiTheme="minorBidi"/>
          <w:rtl/>
        </w:rPr>
        <w:t>על כי חמאס יגיע כפיך, ותבזה כל העושה מלאכה; ויותר חרה לי על תלמידי חכמים שלא רוצים ללמד לבניהם אומנות, רק תורה לבד, וסומכים על עצמם שבניהם יהיו רבנים ודיינים. ולא רבים יחכמו בתורה עד שיגיעו להיות מורה הוראה בישראל, ונשארים קרח מכאן וקרח מכאן.</w:t>
      </w:r>
      <w:r w:rsidRPr="0080305A">
        <w:rPr>
          <w:rFonts w:asciiTheme="minorBidi" w:hAnsiTheme="minorBidi"/>
          <w:rtl/>
        </w:rPr>
        <w:t xml:space="preserve">             </w:t>
      </w:r>
    </w:p>
    <w:p w14:paraId="7C1B8608" w14:textId="30978BAE" w:rsidR="00CF25DD" w:rsidRPr="0080305A" w:rsidRDefault="00A30034" w:rsidP="0080305A">
      <w:pPr>
        <w:jc w:val="both"/>
        <w:rPr>
          <w:rFonts w:asciiTheme="minorBidi" w:hAnsiTheme="minorBidi"/>
        </w:rPr>
      </w:pPr>
      <w:r w:rsidRPr="0080305A">
        <w:rPr>
          <w:rFonts w:asciiTheme="minorBidi" w:hAnsiTheme="minorBidi"/>
          <w:rtl/>
        </w:rPr>
        <w:t xml:space="preserve">                                                       </w:t>
      </w:r>
      <w:r w:rsidR="00C66ACB">
        <w:rPr>
          <w:rFonts w:asciiTheme="minorBidi" w:hAnsiTheme="minorBidi" w:hint="cs"/>
          <w:rtl/>
        </w:rPr>
        <w:t xml:space="preserve">                   </w:t>
      </w:r>
      <w:r w:rsidRPr="0080305A">
        <w:rPr>
          <w:rFonts w:asciiTheme="minorBidi" w:hAnsiTheme="minorBidi"/>
          <w:rtl/>
        </w:rPr>
        <w:t xml:space="preserve"> </w:t>
      </w:r>
      <w:r w:rsidR="00CF25DD" w:rsidRPr="0080305A">
        <w:rPr>
          <w:rFonts w:asciiTheme="minorBidi" w:hAnsiTheme="minorBidi"/>
          <w:rtl/>
        </w:rPr>
        <w:t xml:space="preserve">(רבי פנחס אליהו הורביץ מווילנה,1765-1821) </w:t>
      </w:r>
    </w:p>
    <w:p w14:paraId="46F1C9F5" w14:textId="77777777" w:rsidR="00467866" w:rsidRPr="0080305A" w:rsidRDefault="00467866" w:rsidP="0080305A">
      <w:pPr>
        <w:jc w:val="both"/>
        <w:rPr>
          <w:rFonts w:asciiTheme="minorBidi" w:hAnsiTheme="minorBidi"/>
        </w:rPr>
      </w:pPr>
      <w:r w:rsidRPr="0080305A">
        <w:rPr>
          <w:rFonts w:asciiTheme="minorBidi" w:hAnsiTheme="minorBidi"/>
          <w:rtl/>
        </w:rPr>
        <w:t xml:space="preserve">מעולם, בשום צורה ואופן, לא היה בעם היהודי מצב שבו היו אלו שאמרו לזולתם: אנחנו החלטנו ללמוד, כעת אנו עניים מרודים, ולכם אין ברירה אלא לתמוך בנו כספית. ההפך הוא הנכון; באין-ספור מקורות אנו רואים בבירור שאפילו גדולי הרבנים שילבו לימוד תורה עם עבודה לפרנסתם, ולא היו לעול על אחרים. [...] </w:t>
      </w:r>
      <w:r w:rsidRPr="0080305A">
        <w:rPr>
          <w:rFonts w:asciiTheme="minorBidi" w:hAnsiTheme="minorBidi"/>
          <w:u w:val="single"/>
          <w:rtl/>
        </w:rPr>
        <w:t xml:space="preserve">כל אדם בעל ידע ביהדות שיחשוב במעט יושר וצלילות, יוכל להסיק שלפי האמור בכל המקורות היהודיים, לא ייתכן מצב שבו קבוצה גדולה מאוד של בני אדם מחליטה על דעת עצמה ללמוד תורה במשך מרבית שעות היום, בעוד </w:t>
      </w:r>
      <w:r w:rsidRPr="0080305A">
        <w:rPr>
          <w:rFonts w:asciiTheme="minorBidi" w:hAnsiTheme="minorBidi"/>
          <w:u w:val="single"/>
          <w:rtl/>
        </w:rPr>
        <w:lastRenderedPageBreak/>
        <w:t xml:space="preserve">שהיא מטילה על אחרים לדאוג לה לפרנסתה. </w:t>
      </w:r>
      <w:r w:rsidRPr="0080305A">
        <w:rPr>
          <w:rFonts w:asciiTheme="minorBidi" w:hAnsiTheme="minorBidi"/>
          <w:rtl/>
        </w:rPr>
        <w:t>וכשאני מדבר על הטלת עול הפרנסה על אחרים, אני מדבר הן על מדינת ישראל והן על הנשים החרדיות, שמתייגעות מאוד כדי לפרנס את הבעל.</w:t>
      </w:r>
    </w:p>
    <w:p w14:paraId="44DD88F5" w14:textId="33A2FB0F" w:rsidR="00467866" w:rsidRDefault="00467866" w:rsidP="0080305A">
      <w:pPr>
        <w:jc w:val="both"/>
        <w:rPr>
          <w:rFonts w:asciiTheme="minorBidi" w:hAnsiTheme="minorBidi"/>
          <w:rtl/>
        </w:rPr>
      </w:pPr>
      <w:r w:rsidRPr="0080305A">
        <w:rPr>
          <w:rFonts w:asciiTheme="minorBidi" w:hAnsiTheme="minorBidi"/>
          <w:rtl/>
        </w:rPr>
        <w:t xml:space="preserve">                                             </w:t>
      </w:r>
      <w:r w:rsidR="00670F09" w:rsidRPr="0080305A">
        <w:rPr>
          <w:rFonts w:asciiTheme="minorBidi" w:hAnsiTheme="minorBidi"/>
          <w:rtl/>
        </w:rPr>
        <w:t xml:space="preserve">                           </w:t>
      </w:r>
      <w:r w:rsidR="0032102A">
        <w:rPr>
          <w:rFonts w:asciiTheme="minorBidi" w:hAnsiTheme="minorBidi" w:hint="cs"/>
          <w:rtl/>
        </w:rPr>
        <w:t xml:space="preserve">      </w:t>
      </w:r>
      <w:r w:rsidR="00670F09" w:rsidRPr="0080305A">
        <w:rPr>
          <w:rFonts w:asciiTheme="minorBidi" w:hAnsiTheme="minorBidi"/>
          <w:rtl/>
        </w:rPr>
        <w:t xml:space="preserve">  </w:t>
      </w:r>
      <w:r w:rsidR="0032102A">
        <w:rPr>
          <w:rFonts w:asciiTheme="minorBidi" w:hAnsiTheme="minorBidi" w:hint="cs"/>
          <w:rtl/>
        </w:rPr>
        <w:t>(</w:t>
      </w:r>
      <w:r w:rsidRPr="0080305A">
        <w:rPr>
          <w:rFonts w:asciiTheme="minorBidi" w:hAnsiTheme="minorBidi"/>
          <w:rtl/>
        </w:rPr>
        <w:t xml:space="preserve">הרב </w:t>
      </w:r>
      <w:r w:rsidR="00670F09" w:rsidRPr="0080305A">
        <w:rPr>
          <w:rFonts w:asciiTheme="minorBidi" w:hAnsiTheme="minorBidi"/>
          <w:rtl/>
        </w:rPr>
        <w:t xml:space="preserve">חיים </w:t>
      </w:r>
      <w:proofErr w:type="spellStart"/>
      <w:r w:rsidRPr="0080305A">
        <w:rPr>
          <w:rFonts w:asciiTheme="minorBidi" w:hAnsiTheme="minorBidi"/>
          <w:rtl/>
        </w:rPr>
        <w:t>אמסלם</w:t>
      </w:r>
      <w:proofErr w:type="spellEnd"/>
      <w:r w:rsidR="00670F09" w:rsidRPr="0080305A">
        <w:rPr>
          <w:rFonts w:asciiTheme="minorBidi" w:hAnsiTheme="minorBidi"/>
          <w:rtl/>
        </w:rPr>
        <w:t>, לשעבר ח"כ בתנועת ש"ס</w:t>
      </w:r>
      <w:r w:rsidR="0032102A">
        <w:rPr>
          <w:rFonts w:asciiTheme="minorBidi" w:hAnsiTheme="minorBidi" w:hint="cs"/>
          <w:rtl/>
        </w:rPr>
        <w:t>)</w:t>
      </w:r>
      <w:r w:rsidR="00670F09" w:rsidRPr="0080305A">
        <w:rPr>
          <w:rFonts w:asciiTheme="minorBidi" w:hAnsiTheme="minorBidi"/>
          <w:rtl/>
        </w:rPr>
        <w:t xml:space="preserve"> </w:t>
      </w:r>
    </w:p>
    <w:p w14:paraId="01DBE764" w14:textId="0429DF7B" w:rsidR="00CF25DD" w:rsidRPr="00513559" w:rsidRDefault="00513559" w:rsidP="00513559">
      <w:pPr>
        <w:pStyle w:val="ListParagraph"/>
        <w:numPr>
          <w:ilvl w:val="0"/>
          <w:numId w:val="10"/>
        </w:numPr>
        <w:jc w:val="both"/>
        <w:rPr>
          <w:rFonts w:asciiTheme="minorBidi" w:hAnsiTheme="minorBidi"/>
          <w:b/>
          <w:bCs/>
          <w:sz w:val="24"/>
          <w:szCs w:val="24"/>
          <w:rtl/>
        </w:rPr>
      </w:pPr>
      <w:r w:rsidRPr="00513559">
        <w:rPr>
          <w:rFonts w:asciiTheme="minorBidi" w:hAnsiTheme="minorBidi"/>
          <w:b/>
          <w:bCs/>
          <w:sz w:val="24"/>
          <w:szCs w:val="24"/>
          <w:rtl/>
        </w:rPr>
        <w:t>על עקרון ההסתגרות (</w:t>
      </w:r>
      <w:r w:rsidRPr="00513559">
        <w:rPr>
          <w:rFonts w:asciiTheme="minorBidi" w:hAnsiTheme="minorBidi"/>
          <w:b/>
          <w:bCs/>
          <w:sz w:val="24"/>
          <w:szCs w:val="24"/>
        </w:rPr>
        <w:t>(Isolationism</w:t>
      </w:r>
    </w:p>
    <w:p w14:paraId="355405F2"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אם יצטרכו על פי המלכות ללמוד לימודי חול גם כן, יהא בהשגחה מהרב וראשי ישראל, שיהא המורה ירא </w:t>
      </w:r>
      <w:proofErr w:type="spellStart"/>
      <w:r w:rsidRPr="0080305A">
        <w:rPr>
          <w:rFonts w:asciiTheme="minorBidi" w:hAnsiTheme="minorBidi"/>
          <w:rtl/>
        </w:rPr>
        <w:t>אלקים</w:t>
      </w:r>
      <w:proofErr w:type="spellEnd"/>
      <w:r w:rsidRPr="0080305A">
        <w:rPr>
          <w:rFonts w:asciiTheme="minorBidi" w:hAnsiTheme="minorBidi"/>
          <w:rtl/>
        </w:rPr>
        <w:t xml:space="preserve">, וזה אי אפשר אם [לא] יהיה כל אחד דואג לבניו, ואין בידו לברור איזה מורה הגון ומחזיק הדת... יהא ההשגחה על פי המורה אשר יבחרו, שלא יסורו מדרך התורה, וגם יהיו מפנים שעות מרווחים (=שעות פנויות) לעסק התורה, וזה </w:t>
      </w:r>
      <w:proofErr w:type="spellStart"/>
      <w:r w:rsidRPr="0080305A">
        <w:rPr>
          <w:rFonts w:asciiTheme="minorBidi" w:hAnsiTheme="minorBidi"/>
          <w:rtl/>
        </w:rPr>
        <w:t>וזה</w:t>
      </w:r>
      <w:proofErr w:type="spellEnd"/>
      <w:r w:rsidRPr="0080305A">
        <w:rPr>
          <w:rFonts w:asciiTheme="minorBidi" w:hAnsiTheme="minorBidi"/>
          <w:rtl/>
        </w:rPr>
        <w:t xml:space="preserve"> יתקיים בידם". </w:t>
      </w:r>
    </w:p>
    <w:p w14:paraId="7374EFA6"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 אינני מכחיש את חשיבות הלימוד של המקצועות הכלליים בישיבה, ובמיוחד את לימוד    השפה הרוסית, ואני חושב שמחובתי, לפי </w:t>
      </w:r>
      <w:proofErr w:type="spellStart"/>
      <w:r w:rsidRPr="0080305A">
        <w:rPr>
          <w:rFonts w:asciiTheme="minorBidi" w:hAnsiTheme="minorBidi"/>
          <w:rtl/>
        </w:rPr>
        <w:t>כוחותי</w:t>
      </w:r>
      <w:proofErr w:type="spellEnd"/>
      <w:r w:rsidRPr="0080305A">
        <w:rPr>
          <w:rFonts w:asciiTheme="minorBidi" w:hAnsiTheme="minorBidi"/>
          <w:rtl/>
        </w:rPr>
        <w:t xml:space="preserve"> ויכולתי, לתמוך בפיתוח הלימודים האלה בישיבה.      </w:t>
      </w:r>
    </w:p>
    <w:p w14:paraId="681AB23B" w14:textId="734EEFFB" w:rsidR="00467866" w:rsidRPr="0080305A" w:rsidRDefault="00467866" w:rsidP="0080305A">
      <w:pPr>
        <w:jc w:val="both"/>
        <w:rPr>
          <w:rFonts w:asciiTheme="minorBidi" w:hAnsiTheme="minorBidi"/>
          <w:rtl/>
        </w:rPr>
      </w:pPr>
      <w:r w:rsidRPr="0080305A">
        <w:rPr>
          <w:rFonts w:asciiTheme="minorBidi" w:hAnsiTheme="minorBidi"/>
          <w:rtl/>
        </w:rPr>
        <w:t xml:space="preserve">                                                   </w:t>
      </w:r>
      <w:r w:rsidR="00513559">
        <w:rPr>
          <w:rFonts w:asciiTheme="minorBidi" w:hAnsiTheme="minorBidi" w:hint="cs"/>
        </w:rPr>
        <w:t xml:space="preserve">      </w:t>
      </w:r>
      <w:r w:rsidRPr="0080305A">
        <w:rPr>
          <w:rFonts w:asciiTheme="minorBidi" w:hAnsiTheme="minorBidi"/>
          <w:rtl/>
        </w:rPr>
        <w:t xml:space="preserve">     </w:t>
      </w:r>
      <w:r w:rsidR="009253A4" w:rsidRPr="0080305A">
        <w:rPr>
          <w:rFonts w:asciiTheme="minorBidi" w:hAnsiTheme="minorBidi"/>
          <w:rtl/>
        </w:rPr>
        <w:t>(</w:t>
      </w:r>
      <w:r w:rsidR="00A30034" w:rsidRPr="0080305A">
        <w:rPr>
          <w:rFonts w:asciiTheme="minorBidi" w:hAnsiTheme="minorBidi"/>
          <w:rtl/>
        </w:rPr>
        <w:t xml:space="preserve">הרב נפתלי צבי יהודה ברלין, </w:t>
      </w:r>
      <w:proofErr w:type="spellStart"/>
      <w:r w:rsidRPr="0080305A">
        <w:rPr>
          <w:rFonts w:asciiTheme="minorBidi" w:hAnsiTheme="minorBidi"/>
          <w:rtl/>
        </w:rPr>
        <w:t>הנצי"ב</w:t>
      </w:r>
      <w:proofErr w:type="spellEnd"/>
      <w:r w:rsidRPr="0080305A">
        <w:rPr>
          <w:rFonts w:asciiTheme="minorBidi" w:hAnsiTheme="minorBidi"/>
          <w:rtl/>
        </w:rPr>
        <w:t xml:space="preserve"> </w:t>
      </w:r>
      <w:proofErr w:type="spellStart"/>
      <w:r w:rsidRPr="0080305A">
        <w:rPr>
          <w:rFonts w:asciiTheme="minorBidi" w:hAnsiTheme="minorBidi"/>
          <w:rtl/>
        </w:rPr>
        <w:t>מוולוז'ין</w:t>
      </w:r>
      <w:proofErr w:type="spellEnd"/>
      <w:r w:rsidR="00A30034" w:rsidRPr="0080305A">
        <w:rPr>
          <w:rFonts w:asciiTheme="minorBidi" w:hAnsiTheme="minorBidi"/>
          <w:rtl/>
        </w:rPr>
        <w:t>,</w:t>
      </w:r>
      <w:r w:rsidR="009253A4" w:rsidRPr="0080305A">
        <w:rPr>
          <w:rFonts w:asciiTheme="minorBidi" w:hAnsiTheme="minorBidi"/>
          <w:rtl/>
        </w:rPr>
        <w:t xml:space="preserve"> 1816-1893)</w:t>
      </w:r>
      <w:r w:rsidR="00A30034" w:rsidRPr="0080305A">
        <w:rPr>
          <w:rFonts w:asciiTheme="minorBidi" w:hAnsiTheme="minorBidi"/>
          <w:rtl/>
        </w:rPr>
        <w:t xml:space="preserve"> </w:t>
      </w:r>
    </w:p>
    <w:p w14:paraId="6334763F"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השכלה בכלל, ובתוך זו גם לימוד הלשון הרוסית, לא הייתה </w:t>
      </w:r>
      <w:proofErr w:type="spellStart"/>
      <w:r w:rsidRPr="0080305A">
        <w:rPr>
          <w:rFonts w:asciiTheme="minorBidi" w:hAnsiTheme="minorBidi"/>
          <w:rtl/>
        </w:rPr>
        <w:t>בוולוז'ין</w:t>
      </w:r>
      <w:proofErr w:type="spellEnd"/>
      <w:r w:rsidRPr="0080305A">
        <w:rPr>
          <w:rFonts w:asciiTheme="minorBidi" w:hAnsiTheme="minorBidi"/>
          <w:rtl/>
        </w:rPr>
        <w:t xml:space="preserve"> נרדפת או שנואה. אבא ז"ל עצמו היה קורא עיתונים והתעניין בספרים עבריים – אף כי לכמה מהם התייחס בשלילה – וגם ציווה על בניו ללמוד רוסית. מלבד עיתונים עבריים, היו באים לביתנו </w:t>
      </w:r>
      <w:proofErr w:type="spellStart"/>
      <w:r w:rsidRPr="0080305A">
        <w:rPr>
          <w:rFonts w:asciiTheme="minorBidi" w:hAnsiTheme="minorBidi"/>
          <w:rtl/>
        </w:rPr>
        <w:t>תמידים</w:t>
      </w:r>
      <w:proofErr w:type="spellEnd"/>
      <w:r w:rsidRPr="0080305A">
        <w:rPr>
          <w:rFonts w:asciiTheme="minorBidi" w:hAnsiTheme="minorBidi"/>
          <w:rtl/>
        </w:rPr>
        <w:t xml:space="preserve"> כסדרם גם עיתונים גרמניים, שאחדים מבני הבית קראו בהם, וגם כמה מבני הישיבה שהיה להם עניין בזה, היו לוקחים אותם לקריאה שלא בהיחבא כלל.</w:t>
      </w:r>
    </w:p>
    <w:p w14:paraId="6EA92F8B" w14:textId="4771C993" w:rsidR="00467866" w:rsidRPr="0080305A" w:rsidRDefault="00467866" w:rsidP="0080305A">
      <w:pPr>
        <w:jc w:val="both"/>
        <w:rPr>
          <w:rFonts w:asciiTheme="minorBidi" w:hAnsiTheme="minorBidi"/>
          <w:rtl/>
        </w:rPr>
      </w:pPr>
      <w:r w:rsidRPr="0080305A">
        <w:rPr>
          <w:rFonts w:asciiTheme="minorBidi" w:hAnsiTheme="minorBidi"/>
          <w:rtl/>
        </w:rPr>
        <w:t xml:space="preserve">                                                                          </w:t>
      </w:r>
      <w:r w:rsidR="00513559">
        <w:rPr>
          <w:rFonts w:asciiTheme="minorBidi" w:hAnsiTheme="minorBidi" w:hint="cs"/>
        </w:rPr>
        <w:t xml:space="preserve">                </w:t>
      </w:r>
      <w:r w:rsidRPr="0080305A">
        <w:rPr>
          <w:rFonts w:asciiTheme="minorBidi" w:hAnsiTheme="minorBidi"/>
          <w:rtl/>
        </w:rPr>
        <w:t xml:space="preserve">  </w:t>
      </w:r>
      <w:r w:rsidR="00513559">
        <w:rPr>
          <w:rFonts w:asciiTheme="minorBidi" w:hAnsiTheme="minorBidi" w:hint="cs"/>
          <w:rtl/>
        </w:rPr>
        <w:t>(</w:t>
      </w:r>
      <w:r w:rsidRPr="0080305A">
        <w:rPr>
          <w:rFonts w:asciiTheme="minorBidi" w:hAnsiTheme="minorBidi"/>
          <w:rtl/>
        </w:rPr>
        <w:t>מתוך עדות בנו, הרב מאיר בר-אילן</w:t>
      </w:r>
      <w:r w:rsidR="00513559">
        <w:rPr>
          <w:rFonts w:asciiTheme="minorBidi" w:hAnsiTheme="minorBidi" w:hint="cs"/>
          <w:rtl/>
        </w:rPr>
        <w:t>)</w:t>
      </w:r>
    </w:p>
    <w:p w14:paraId="6B91CD79"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שמעתי שבברלין חיבורי </w:t>
      </w:r>
      <w:proofErr w:type="spellStart"/>
      <w:r w:rsidRPr="0080305A">
        <w:rPr>
          <w:rFonts w:asciiTheme="minorBidi" w:hAnsiTheme="minorBidi"/>
          <w:rtl/>
        </w:rPr>
        <w:t>אנטיקעואר</w:t>
      </w:r>
      <w:proofErr w:type="spellEnd"/>
      <w:r w:rsidRPr="0080305A">
        <w:rPr>
          <w:rFonts w:asciiTheme="minorBidi" w:hAnsiTheme="minorBidi"/>
          <w:rtl/>
        </w:rPr>
        <w:t xml:space="preserve"> בזול מאוד ורצוני להשיג חיבורים שונים בדבר </w:t>
      </w:r>
      <w:proofErr w:type="spellStart"/>
      <w:r w:rsidRPr="0080305A">
        <w:rPr>
          <w:rFonts w:asciiTheme="minorBidi" w:hAnsiTheme="minorBidi"/>
          <w:rtl/>
        </w:rPr>
        <w:t>ההגיון</w:t>
      </w:r>
      <w:proofErr w:type="spellEnd"/>
      <w:r w:rsidRPr="0080305A">
        <w:rPr>
          <w:rFonts w:asciiTheme="minorBidi" w:hAnsiTheme="minorBidi"/>
          <w:rtl/>
        </w:rPr>
        <w:t xml:space="preserve">  – </w:t>
      </w:r>
      <w:proofErr w:type="spellStart"/>
      <w:r w:rsidRPr="0080305A">
        <w:rPr>
          <w:rFonts w:asciiTheme="minorBidi" w:hAnsiTheme="minorBidi"/>
          <w:rtl/>
        </w:rPr>
        <w:t>לאגיק</w:t>
      </w:r>
      <w:proofErr w:type="spellEnd"/>
      <w:r w:rsidRPr="0080305A">
        <w:rPr>
          <w:rFonts w:asciiTheme="minorBidi" w:hAnsiTheme="minorBidi"/>
          <w:rtl/>
        </w:rPr>
        <w:t xml:space="preserve">  – המדברים בפרטי ידיעה הלזו ואולי גם מידיעות שונות ופרטות כמו על יורי (=משפטים) </w:t>
      </w:r>
      <w:proofErr w:type="spellStart"/>
      <w:r w:rsidRPr="0080305A">
        <w:rPr>
          <w:rFonts w:asciiTheme="minorBidi" w:hAnsiTheme="minorBidi"/>
          <w:rtl/>
        </w:rPr>
        <w:t>כו</w:t>
      </w:r>
      <w:proofErr w:type="spellEnd"/>
      <w:r w:rsidRPr="0080305A">
        <w:rPr>
          <w:rFonts w:asciiTheme="minorBidi" w:hAnsiTheme="minorBidi"/>
          <w:rtl/>
        </w:rPr>
        <w:t xml:space="preserve">' </w:t>
      </w:r>
      <w:proofErr w:type="spellStart"/>
      <w:r w:rsidRPr="0080305A">
        <w:rPr>
          <w:rFonts w:asciiTheme="minorBidi" w:hAnsiTheme="minorBidi"/>
          <w:rtl/>
        </w:rPr>
        <w:t>מידעצין</w:t>
      </w:r>
      <w:proofErr w:type="spellEnd"/>
      <w:r w:rsidRPr="0080305A">
        <w:rPr>
          <w:rFonts w:asciiTheme="minorBidi" w:hAnsiTheme="minorBidi"/>
          <w:rtl/>
        </w:rPr>
        <w:t xml:space="preserve"> </w:t>
      </w:r>
      <w:proofErr w:type="spellStart"/>
      <w:r w:rsidRPr="0080305A">
        <w:rPr>
          <w:rFonts w:asciiTheme="minorBidi" w:hAnsiTheme="minorBidi"/>
          <w:rtl/>
        </w:rPr>
        <w:t>כו</w:t>
      </w:r>
      <w:proofErr w:type="spellEnd"/>
      <w:r w:rsidRPr="0080305A">
        <w:rPr>
          <w:rFonts w:asciiTheme="minorBidi" w:hAnsiTheme="minorBidi"/>
          <w:rtl/>
        </w:rPr>
        <w:t>'... יאבה נא כבודו למחול לכתוב לברלין בזה ולהודיעני..."</w:t>
      </w:r>
    </w:p>
    <w:p w14:paraId="53847D0A" w14:textId="269E2DA1" w:rsidR="00467866" w:rsidRPr="0080305A" w:rsidRDefault="00467866" w:rsidP="0080305A">
      <w:pPr>
        <w:jc w:val="both"/>
        <w:rPr>
          <w:rFonts w:asciiTheme="minorBidi" w:hAnsiTheme="minorBidi"/>
          <w:rtl/>
        </w:rPr>
      </w:pPr>
      <w:r w:rsidRPr="0080305A">
        <w:rPr>
          <w:rFonts w:asciiTheme="minorBidi" w:hAnsiTheme="minorBidi"/>
          <w:rtl/>
        </w:rPr>
        <w:t xml:space="preserve">                                                             </w:t>
      </w:r>
      <w:r w:rsidR="00513559">
        <w:rPr>
          <w:rFonts w:asciiTheme="minorBidi" w:hAnsiTheme="minorBidi" w:hint="cs"/>
        </w:rPr>
        <w:t xml:space="preserve">       </w:t>
      </w:r>
      <w:r w:rsidRPr="0080305A">
        <w:rPr>
          <w:rFonts w:asciiTheme="minorBidi" w:hAnsiTheme="minorBidi"/>
          <w:rtl/>
        </w:rPr>
        <w:t xml:space="preserve"> </w:t>
      </w:r>
      <w:r w:rsidR="009253A4" w:rsidRPr="0080305A">
        <w:rPr>
          <w:rFonts w:asciiTheme="minorBidi" w:hAnsiTheme="minorBidi"/>
          <w:rtl/>
        </w:rPr>
        <w:t xml:space="preserve">   </w:t>
      </w:r>
      <w:r w:rsidRPr="0080305A">
        <w:rPr>
          <w:rFonts w:asciiTheme="minorBidi" w:hAnsiTheme="minorBidi"/>
          <w:rtl/>
        </w:rPr>
        <w:t xml:space="preserve"> </w:t>
      </w:r>
      <w:r w:rsidR="009253A4" w:rsidRPr="0080305A">
        <w:rPr>
          <w:rFonts w:asciiTheme="minorBidi" w:hAnsiTheme="minorBidi"/>
          <w:rtl/>
        </w:rPr>
        <w:t xml:space="preserve"> (</w:t>
      </w:r>
      <w:r w:rsidRPr="0080305A">
        <w:rPr>
          <w:rFonts w:asciiTheme="minorBidi" w:hAnsiTheme="minorBidi"/>
          <w:rtl/>
        </w:rPr>
        <w:t xml:space="preserve">רבי ישראל </w:t>
      </w:r>
      <w:proofErr w:type="spellStart"/>
      <w:r w:rsidRPr="0080305A">
        <w:rPr>
          <w:rFonts w:asciiTheme="minorBidi" w:hAnsiTheme="minorBidi"/>
          <w:rtl/>
        </w:rPr>
        <w:t>סלנטר</w:t>
      </w:r>
      <w:proofErr w:type="spellEnd"/>
      <w:r w:rsidR="00670F09" w:rsidRPr="0080305A">
        <w:rPr>
          <w:rFonts w:asciiTheme="minorBidi" w:hAnsiTheme="minorBidi"/>
          <w:rtl/>
        </w:rPr>
        <w:t xml:space="preserve"> במכתב לתלמידו</w:t>
      </w:r>
      <w:r w:rsidR="009253A4" w:rsidRPr="0080305A">
        <w:rPr>
          <w:rFonts w:asciiTheme="minorBidi" w:hAnsiTheme="minorBidi"/>
          <w:rtl/>
        </w:rPr>
        <w:t xml:space="preserve">, 1810-1883)       </w:t>
      </w:r>
    </w:p>
    <w:p w14:paraId="1CBDB9A2"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לחלק גדול מתלמידי הישיבה הרגילים, השקדנים, הייתה השכלה הרבה יותר רחבה ממה שאנחנו חושבים. למשל, אני הכרתי היטב את רבי יחזקאל </w:t>
      </w:r>
      <w:proofErr w:type="spellStart"/>
      <w:r w:rsidRPr="0080305A">
        <w:rPr>
          <w:rFonts w:asciiTheme="minorBidi" w:hAnsiTheme="minorBidi"/>
          <w:rtl/>
        </w:rPr>
        <w:t>אברמסקי</w:t>
      </w:r>
      <w:proofErr w:type="spellEnd"/>
      <w:r w:rsidRPr="0080305A">
        <w:rPr>
          <w:rFonts w:asciiTheme="minorBidi" w:hAnsiTheme="minorBidi"/>
          <w:rtl/>
        </w:rPr>
        <w:t xml:space="preserve">, נפגשנו כל חודש, והוא ידע הרבה ספרות רוסית, ואפילו קומוניסטית. גם רבי אהרן קוטלר הכיר את כל הספרות הרוסית – הוא היה יכול אפילו לצטט את פושקין. אני שמעתי פעם שיחה של הרב </w:t>
      </w:r>
      <w:proofErr w:type="spellStart"/>
      <w:r w:rsidRPr="0080305A">
        <w:rPr>
          <w:rFonts w:asciiTheme="minorBidi" w:hAnsiTheme="minorBidi"/>
          <w:rtl/>
        </w:rPr>
        <w:t>דסלר</w:t>
      </w:r>
      <w:proofErr w:type="spellEnd"/>
      <w:r w:rsidRPr="0080305A">
        <w:rPr>
          <w:rFonts w:asciiTheme="minorBidi" w:hAnsiTheme="minorBidi"/>
          <w:rtl/>
        </w:rPr>
        <w:t xml:space="preserve"> ובה הוא ניתח את ההבדל בין פרויד ובין רבי ישראל </w:t>
      </w:r>
      <w:proofErr w:type="spellStart"/>
      <w:r w:rsidRPr="0080305A">
        <w:rPr>
          <w:rFonts w:asciiTheme="minorBidi" w:hAnsiTheme="minorBidi"/>
          <w:rtl/>
        </w:rPr>
        <w:t>סלנטר</w:t>
      </w:r>
      <w:proofErr w:type="spellEnd"/>
      <w:r w:rsidRPr="0080305A">
        <w:rPr>
          <w:rFonts w:asciiTheme="minorBidi" w:hAnsiTheme="minorBidi"/>
          <w:rtl/>
        </w:rPr>
        <w:t xml:space="preserve"> זצ"ל, והוא ציטט קטעים שלמים מפרויד בעל-פה. בשיחה אחרת הוא דיבר על קאנט, וגם ממנו ציטט בעל-פה מילה במילה."                                      </w:t>
      </w:r>
    </w:p>
    <w:p w14:paraId="165E980A" w14:textId="6DCB12D3" w:rsidR="00467866" w:rsidRPr="0080305A" w:rsidRDefault="00467866" w:rsidP="0080305A">
      <w:pPr>
        <w:jc w:val="both"/>
        <w:rPr>
          <w:rFonts w:asciiTheme="minorBidi" w:hAnsiTheme="minorBidi"/>
          <w:rtl/>
        </w:rPr>
      </w:pPr>
      <w:r w:rsidRPr="0080305A">
        <w:rPr>
          <w:rFonts w:asciiTheme="minorBidi" w:hAnsiTheme="minorBidi"/>
          <w:rtl/>
        </w:rPr>
        <w:t xml:space="preserve">                                                         </w:t>
      </w:r>
      <w:r w:rsidR="009253A4" w:rsidRPr="0080305A">
        <w:rPr>
          <w:rFonts w:asciiTheme="minorBidi" w:hAnsiTheme="minorBidi"/>
          <w:rtl/>
        </w:rPr>
        <w:t xml:space="preserve">     </w:t>
      </w:r>
      <w:r w:rsidRPr="0080305A">
        <w:rPr>
          <w:rFonts w:asciiTheme="minorBidi" w:hAnsiTheme="minorBidi"/>
          <w:rtl/>
        </w:rPr>
        <w:t xml:space="preserve">              </w:t>
      </w:r>
      <w:r w:rsidR="0072370B">
        <w:rPr>
          <w:rFonts w:asciiTheme="minorBidi" w:hAnsiTheme="minorBidi" w:hint="cs"/>
        </w:rPr>
        <w:t xml:space="preserve">                 </w:t>
      </w:r>
      <w:bookmarkStart w:id="0" w:name="_GoBack"/>
      <w:bookmarkEnd w:id="0"/>
      <w:r w:rsidRPr="0080305A">
        <w:rPr>
          <w:rFonts w:asciiTheme="minorBidi" w:hAnsiTheme="minorBidi"/>
          <w:rtl/>
        </w:rPr>
        <w:t xml:space="preserve">    </w:t>
      </w:r>
      <w:r w:rsidR="00062A71" w:rsidRPr="0080305A">
        <w:rPr>
          <w:rFonts w:asciiTheme="minorBidi" w:hAnsiTheme="minorBidi"/>
          <w:rtl/>
        </w:rPr>
        <w:t>(</w:t>
      </w:r>
      <w:r w:rsidRPr="0080305A">
        <w:rPr>
          <w:rFonts w:asciiTheme="minorBidi" w:hAnsiTheme="minorBidi"/>
          <w:rtl/>
        </w:rPr>
        <w:t>עדותו של הרב פרופ' זאב לב</w:t>
      </w:r>
      <w:r w:rsidR="00062A71" w:rsidRPr="0080305A">
        <w:rPr>
          <w:rFonts w:asciiTheme="minorBidi" w:hAnsiTheme="minorBidi"/>
          <w:rtl/>
        </w:rPr>
        <w:t>)</w:t>
      </w:r>
    </w:p>
    <w:p w14:paraId="45FB7CF1"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ליבו היה ער וחושיו פתוחים לקלוט את היפה והנשגב והמועיל גם יחד. ניחן כמלחין וידע נגן בכינור ובחליל, הבין במכניקה ובאדריכלות, וברפואה הבחין כבקי ורגיל. ידע לשון וספר, שמע רוסית, פולנית ואשכנזית (=גרמנית), קרא ספרים חיצוניים, ויד ושם לו בהוויות העולם. [...] חיבה יתירה חיבב סוסים ומעשה מרכבה. ביקר לפרקים בחוץ לארץ והזין את עיניו וליבו מתרבות המערב: ראה תערוכות, שמע תזמורות משובחות, והכניס לביתו מיסוד של תפארת. </w:t>
      </w:r>
    </w:p>
    <w:p w14:paraId="5BF50410" w14:textId="7D46DDC6" w:rsidR="00467866" w:rsidRDefault="00670F09" w:rsidP="0080305A">
      <w:pPr>
        <w:jc w:val="both"/>
        <w:rPr>
          <w:rFonts w:asciiTheme="minorBidi" w:hAnsiTheme="minorBidi"/>
          <w:rtl/>
        </w:rPr>
      </w:pPr>
      <w:r w:rsidRPr="0080305A">
        <w:rPr>
          <w:rFonts w:asciiTheme="minorBidi" w:hAnsiTheme="minorBidi"/>
          <w:rtl/>
        </w:rPr>
        <w:t xml:space="preserve">                                           </w:t>
      </w:r>
      <w:r w:rsidR="009253A4" w:rsidRPr="0080305A">
        <w:rPr>
          <w:rFonts w:asciiTheme="minorBidi" w:hAnsiTheme="minorBidi"/>
          <w:rtl/>
        </w:rPr>
        <w:t xml:space="preserve">                          (</w:t>
      </w:r>
      <w:r w:rsidR="00467866" w:rsidRPr="0080305A">
        <w:rPr>
          <w:rFonts w:asciiTheme="minorBidi" w:hAnsiTheme="minorBidi"/>
          <w:rtl/>
        </w:rPr>
        <w:t xml:space="preserve">על רבי ישראל </w:t>
      </w:r>
      <w:proofErr w:type="spellStart"/>
      <w:r w:rsidR="00467866" w:rsidRPr="0080305A">
        <w:rPr>
          <w:rFonts w:asciiTheme="minorBidi" w:hAnsiTheme="minorBidi"/>
          <w:rtl/>
        </w:rPr>
        <w:t>פרלוב</w:t>
      </w:r>
      <w:proofErr w:type="spellEnd"/>
      <w:r w:rsidR="009253A4" w:rsidRPr="0080305A">
        <w:rPr>
          <w:rFonts w:asciiTheme="minorBidi" w:hAnsiTheme="minorBidi"/>
          <w:rtl/>
        </w:rPr>
        <w:t xml:space="preserve">, האדמו"ר </w:t>
      </w:r>
      <w:proofErr w:type="spellStart"/>
      <w:r w:rsidR="009253A4" w:rsidRPr="0080305A">
        <w:rPr>
          <w:rFonts w:asciiTheme="minorBidi" w:hAnsiTheme="minorBidi"/>
          <w:rtl/>
        </w:rPr>
        <w:t>מקרלין</w:t>
      </w:r>
      <w:proofErr w:type="spellEnd"/>
      <w:r w:rsidR="009253A4" w:rsidRPr="0080305A">
        <w:rPr>
          <w:rFonts w:asciiTheme="minorBidi" w:hAnsiTheme="minorBidi"/>
          <w:rtl/>
        </w:rPr>
        <w:t>,</w:t>
      </w:r>
      <w:r w:rsidR="00467866" w:rsidRPr="0080305A">
        <w:rPr>
          <w:rFonts w:asciiTheme="minorBidi" w:hAnsiTheme="minorBidi"/>
          <w:rtl/>
        </w:rPr>
        <w:t xml:space="preserve"> 1868-1921)</w:t>
      </w:r>
    </w:p>
    <w:p w14:paraId="36595962" w14:textId="6B2166C0" w:rsidR="00513559" w:rsidRDefault="00513559" w:rsidP="0080305A">
      <w:pPr>
        <w:jc w:val="both"/>
        <w:rPr>
          <w:rFonts w:asciiTheme="minorBidi" w:hAnsiTheme="minorBidi"/>
        </w:rPr>
      </w:pPr>
    </w:p>
    <w:p w14:paraId="7B6FC710" w14:textId="1CF87D95" w:rsidR="00513559" w:rsidRPr="00513559" w:rsidRDefault="00513559" w:rsidP="00513559">
      <w:pPr>
        <w:pStyle w:val="ListParagraph"/>
        <w:numPr>
          <w:ilvl w:val="0"/>
          <w:numId w:val="10"/>
        </w:numPr>
        <w:jc w:val="both"/>
        <w:rPr>
          <w:rFonts w:asciiTheme="minorBidi" w:hAnsiTheme="minorBidi" w:hint="cs"/>
          <w:b/>
          <w:bCs/>
          <w:sz w:val="24"/>
          <w:szCs w:val="24"/>
          <w:rtl/>
        </w:rPr>
      </w:pPr>
      <w:r w:rsidRPr="00513559">
        <w:rPr>
          <w:rFonts w:asciiTheme="minorBidi" w:hAnsiTheme="minorBidi" w:hint="cs"/>
          <w:b/>
          <w:bCs/>
          <w:sz w:val="24"/>
          <w:szCs w:val="24"/>
          <w:rtl/>
        </w:rPr>
        <w:t xml:space="preserve">על ההסללה ללימוד תורה בלבד </w:t>
      </w:r>
    </w:p>
    <w:p w14:paraId="48CAC368"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בשום מקום לא נמנעו חכמינו מלגלות חולשות ושגיאות, קטנות כגדולות, במעשי אבותינו הגדולים: ודווקא על ידי כך הגדילו תורה, והאדירו את לקחה לדורות. אף כאן, הערה אחת שלהם מרמזת לנו, כי הניגוד העמוק שבין נכדי אברהם, מקורו העיקרי היה - לא רק בתכונותיהם - אלא גם בחינוכם הלקוי. כל עוד היו קטנים, לא שמו לב להבדלי נטיותיהם הנסתרות (עיין פסוק כד'). תורה אחת וחינוך אחד העניקו לשניהם, ושכחו כלל גדול בחינוך: 'חנך לנער על פי דרכו' וגו' (משלי כ"ב, ו). יש לכוון את החניך בהתאם לדרכו המיוחדת לו בעתיד, ההולמת את התכונות והנטיות הרדומות בעמקי נפשו, וכך לחנך אותו לקראת המטרה הטהורה, האנושית והיהודית כאחת. </w:t>
      </w:r>
      <w:r w:rsidRPr="0080305A">
        <w:rPr>
          <w:rFonts w:asciiTheme="minorBidi" w:hAnsiTheme="minorBidi"/>
          <w:rtl/>
        </w:rPr>
        <w:lastRenderedPageBreak/>
        <w:t>התפקיד היהודי הגדול אחד ויחיד בעיקרו, אך דרכי הגשמתו רבות ורבגוניות, כריבוי תכונות האדם, וכרבגוניות דרכי חייהם.</w:t>
      </w:r>
    </w:p>
    <w:p w14:paraId="25B73E61"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כאשר נקבצו בני יעקב לשמוע את ברכת אביהם, והלה ראה בהם את שבטי ישראל שלעתיד, לא ראה רק כוהנים ומורי הוראה; הנה עמד שם שבט הלוויה ושבט המלוכה, שבט הסוחרים, שבט האיכרים, ושבט הלוחמים; עמד שם לנגד עיניו העם כולו, על כל סגולותיו הרבגוניות, ועל כל דרכי התפתחותו; את כולם הוא ברך, 'איש אשר כברכתו ברך אתם' (בראשית מ"ט, </w:t>
      </w:r>
      <w:proofErr w:type="spellStart"/>
      <w:r w:rsidRPr="0080305A">
        <w:rPr>
          <w:rFonts w:asciiTheme="minorBidi" w:hAnsiTheme="minorBidi"/>
          <w:rtl/>
        </w:rPr>
        <w:t>כח</w:t>
      </w:r>
      <w:proofErr w:type="spellEnd"/>
      <w:r w:rsidRPr="0080305A">
        <w:rPr>
          <w:rFonts w:asciiTheme="minorBidi" w:hAnsiTheme="minorBidi"/>
          <w:rtl/>
        </w:rPr>
        <w:t>), איש איש בסגולותיו המיוחדות לו. כי ברית ה' הכרותה עם אברהם, חפצה באומה בריאה, שלמה ורעננה; מטרתה לבנות חיי עם שלמים על כל צורותיהם הרבגוניות, על מנת לכוון אותם אל התפקיד הגדול האחד: לשמור דרך ה' לעשות צדקה ומשפט. הכוח והאומץ, לא פחות מהמחשבה והרגש, ימצאו שם את גיבוריהם העובדים לה, ובמקצועות שונים יקיימו כולם את התפקיד הגדול של הכלל.</w:t>
      </w:r>
    </w:p>
    <w:p w14:paraId="01E0E1AA" w14:textId="77777777" w:rsidR="00467866" w:rsidRPr="0080305A" w:rsidRDefault="00467866" w:rsidP="0080305A">
      <w:pPr>
        <w:jc w:val="both"/>
        <w:rPr>
          <w:rFonts w:asciiTheme="minorBidi" w:hAnsiTheme="minorBidi"/>
          <w:rtl/>
        </w:rPr>
      </w:pPr>
      <w:r w:rsidRPr="0080305A">
        <w:rPr>
          <w:rFonts w:asciiTheme="minorBidi" w:hAnsiTheme="minorBidi"/>
          <w:rtl/>
        </w:rPr>
        <w:t xml:space="preserve">דווקא משום כך - 'חנך לנער על פי דרכו', חנכהו למטרה הגדולה האחת על פי דרכו המיוחדת לו, בהתאם לעתיד הצפוי לו מנטיותיו. המושיב את יעקב ועשו על ספסל לימודים אחד, ובאותם הרגלי החיים מחנך אותם כאחד לחיי לימוד ומחשבה - מובטח לו שאת האחד מהם הוא מקלקל. יעקב ישאב ממעיין החכמה בחפץ גובר והולך, ואילו עשו רק יצפה ליום, בו ישליך מאחורי גבו את הספרים הישנים, ויחד אתם תעודת חיים גדולה, שהכיר אותה רק באופן חד צדדי, ובדרך שמעצם טבעו הוא סולד בה. אילו העמיקו יצחק ורבקה לחדור לנפש עשו, אילו הקדימו לשאול את עצמם, היאך יכולים גם האומץ, הכוח והגמישות הרדומים בנפש עשו - היאך יכולים כל אלה להטות שכם לעבודת ה' כי אז 'הגיבור' שלעתיד לא היה הופך ל'גיבור ציד', אלא ל'גיבור לפני ה' ' באמת. יעקב ועשו, על כל נטיותיהם השונות, היו נשארים אחים תאומים ברוחם ובדרך חייהם; עוד מראשית הייתה חרבו של עשו כורתת ברית עם רוחו של יעקב; ומי יודע איזה שינוי היה צפוי לקורות הימים על ידי כך. אך לא כן היה : 'ויגדלו הנערים', רק משגדלו הנערים והיו לגברים, הופתעו הכול לראות, כי אלה אשר מרחם אחד יצאו, ויחד </w:t>
      </w:r>
      <w:proofErr w:type="spellStart"/>
      <w:r w:rsidRPr="0080305A">
        <w:rPr>
          <w:rFonts w:asciiTheme="minorBidi" w:hAnsiTheme="minorBidi"/>
          <w:rtl/>
        </w:rPr>
        <w:t>נתגדלו</w:t>
      </w:r>
      <w:proofErr w:type="spellEnd"/>
      <w:r w:rsidRPr="0080305A">
        <w:rPr>
          <w:rFonts w:asciiTheme="minorBidi" w:hAnsiTheme="minorBidi"/>
          <w:rtl/>
        </w:rPr>
        <w:t xml:space="preserve">, </w:t>
      </w:r>
      <w:proofErr w:type="spellStart"/>
      <w:r w:rsidRPr="0080305A">
        <w:rPr>
          <w:rFonts w:asciiTheme="minorBidi" w:hAnsiTheme="minorBidi"/>
          <w:rtl/>
        </w:rPr>
        <w:t>נתחנכו</w:t>
      </w:r>
      <w:proofErr w:type="spellEnd"/>
      <w:r w:rsidRPr="0080305A">
        <w:rPr>
          <w:rFonts w:asciiTheme="minorBidi" w:hAnsiTheme="minorBidi"/>
          <w:rtl/>
        </w:rPr>
        <w:t xml:space="preserve"> ולמדו, היו כה שונים בטבעם ומנוגדים במעשיהם".</w:t>
      </w:r>
    </w:p>
    <w:p w14:paraId="2B3DE2BE" w14:textId="03F68D28" w:rsidR="00CF25DD" w:rsidRDefault="00467866" w:rsidP="0080305A">
      <w:pPr>
        <w:jc w:val="both"/>
        <w:rPr>
          <w:rFonts w:asciiTheme="minorBidi" w:hAnsiTheme="minorBidi"/>
          <w:rtl/>
        </w:rPr>
      </w:pPr>
      <w:r w:rsidRPr="0080305A">
        <w:rPr>
          <w:rFonts w:asciiTheme="minorBidi" w:hAnsiTheme="minorBidi"/>
          <w:rtl/>
        </w:rPr>
        <w:t xml:space="preserve">                                                                           </w:t>
      </w:r>
      <w:r w:rsidR="00513559">
        <w:rPr>
          <w:rFonts w:asciiTheme="minorBidi" w:hAnsiTheme="minorBidi" w:hint="cs"/>
          <w:rtl/>
        </w:rPr>
        <w:t xml:space="preserve">             </w:t>
      </w:r>
      <w:r w:rsidRPr="0080305A">
        <w:rPr>
          <w:rFonts w:asciiTheme="minorBidi" w:hAnsiTheme="minorBidi"/>
          <w:rtl/>
        </w:rPr>
        <w:t xml:space="preserve">  </w:t>
      </w:r>
      <w:r w:rsidR="009253A4" w:rsidRPr="0080305A">
        <w:rPr>
          <w:rFonts w:asciiTheme="minorBidi" w:hAnsiTheme="minorBidi"/>
          <w:rtl/>
        </w:rPr>
        <w:t>(הרב שמשון רפאל הירש, 1808-1888)</w:t>
      </w:r>
    </w:p>
    <w:p w14:paraId="2491EAB6" w14:textId="77777777" w:rsidR="00513559" w:rsidRDefault="00513559" w:rsidP="0080305A">
      <w:pPr>
        <w:jc w:val="both"/>
        <w:rPr>
          <w:rFonts w:asciiTheme="minorBidi" w:hAnsiTheme="minorBidi"/>
          <w:rtl/>
        </w:rPr>
      </w:pPr>
    </w:p>
    <w:p w14:paraId="2CDC8944" w14:textId="77777777" w:rsidR="00513559" w:rsidRPr="00513559" w:rsidRDefault="00513559" w:rsidP="00513559">
      <w:pPr>
        <w:pStyle w:val="ListParagraph"/>
        <w:numPr>
          <w:ilvl w:val="0"/>
          <w:numId w:val="10"/>
        </w:numPr>
        <w:jc w:val="both"/>
        <w:rPr>
          <w:rFonts w:asciiTheme="minorBidi" w:hAnsiTheme="minorBidi"/>
          <w:b/>
          <w:bCs/>
          <w:sz w:val="24"/>
          <w:szCs w:val="24"/>
          <w:rtl/>
        </w:rPr>
      </w:pPr>
      <w:r w:rsidRPr="00513559">
        <w:rPr>
          <w:rFonts w:asciiTheme="minorBidi" w:hAnsiTheme="minorBidi"/>
          <w:b/>
          <w:bCs/>
          <w:sz w:val="24"/>
          <w:szCs w:val="24"/>
          <w:rtl/>
        </w:rPr>
        <w:t xml:space="preserve">על השירות הצבאי </w:t>
      </w:r>
    </w:p>
    <w:p w14:paraId="00305E68" w14:textId="77777777" w:rsidR="00467866" w:rsidRPr="00513559" w:rsidRDefault="00467866" w:rsidP="00513559">
      <w:pPr>
        <w:pStyle w:val="ListParagraph"/>
        <w:jc w:val="both"/>
        <w:rPr>
          <w:rFonts w:asciiTheme="minorBidi" w:hAnsiTheme="minorBidi"/>
          <w:rtl/>
        </w:rPr>
      </w:pPr>
    </w:p>
    <w:p w14:paraId="2AC36C1C" w14:textId="77777777" w:rsidR="009253A4" w:rsidRPr="0080305A" w:rsidRDefault="00467866" w:rsidP="0080305A">
      <w:pPr>
        <w:jc w:val="both"/>
        <w:rPr>
          <w:rFonts w:asciiTheme="minorBidi" w:hAnsiTheme="minorBidi"/>
          <w:rtl/>
        </w:rPr>
      </w:pPr>
      <w:r w:rsidRPr="0080305A">
        <w:rPr>
          <w:rFonts w:asciiTheme="minorBidi" w:hAnsiTheme="minorBidi"/>
          <w:rtl/>
        </w:rPr>
        <w:t>"</w:t>
      </w:r>
      <w:proofErr w:type="spellStart"/>
      <w:r w:rsidRPr="0080305A">
        <w:rPr>
          <w:rFonts w:asciiTheme="minorBidi" w:hAnsiTheme="minorBidi"/>
          <w:rtl/>
        </w:rPr>
        <w:t>הַאַחֵיכֶם</w:t>
      </w:r>
      <w:proofErr w:type="spellEnd"/>
      <w:r w:rsidRPr="0080305A">
        <w:rPr>
          <w:rFonts w:asciiTheme="minorBidi" w:hAnsiTheme="minorBidi"/>
          <w:rtl/>
        </w:rPr>
        <w:t xml:space="preserve"> יָבאוּ לַמִּלְחָמָה, וְאַתֶּם תֵּשְׁבוּ פה?!" </w:t>
      </w:r>
    </w:p>
    <w:p w14:paraId="2678D2CC" w14:textId="04D00A8D" w:rsidR="00467866" w:rsidRPr="0080305A" w:rsidRDefault="009253A4" w:rsidP="0080305A">
      <w:pPr>
        <w:jc w:val="both"/>
        <w:rPr>
          <w:rFonts w:asciiTheme="minorBidi" w:hAnsiTheme="minorBidi"/>
        </w:rPr>
      </w:pPr>
      <w:r w:rsidRPr="0080305A">
        <w:rPr>
          <w:rFonts w:asciiTheme="minorBidi" w:hAnsiTheme="minorBidi"/>
          <w:rtl/>
        </w:rPr>
        <w:t xml:space="preserve">                                                                                  </w:t>
      </w:r>
      <w:r w:rsidR="00513559">
        <w:rPr>
          <w:rFonts w:asciiTheme="minorBidi" w:hAnsiTheme="minorBidi" w:hint="cs"/>
          <w:rtl/>
        </w:rPr>
        <w:t xml:space="preserve">             </w:t>
      </w:r>
      <w:r w:rsidRPr="0080305A">
        <w:rPr>
          <w:rFonts w:asciiTheme="minorBidi" w:hAnsiTheme="minorBidi"/>
          <w:rtl/>
        </w:rPr>
        <w:t xml:space="preserve">         </w:t>
      </w:r>
      <w:r w:rsidR="00467866" w:rsidRPr="0080305A">
        <w:rPr>
          <w:rFonts w:asciiTheme="minorBidi" w:hAnsiTheme="minorBidi"/>
          <w:rtl/>
        </w:rPr>
        <w:t>(</w:t>
      </w:r>
      <w:r w:rsidR="00467866" w:rsidRPr="0080305A">
        <w:rPr>
          <w:rFonts w:asciiTheme="minorBidi" w:hAnsiTheme="minorBidi"/>
          <w:b/>
          <w:bCs/>
          <w:rtl/>
        </w:rPr>
        <w:t>במדבר</w:t>
      </w:r>
      <w:r w:rsidR="00467866" w:rsidRPr="0080305A">
        <w:rPr>
          <w:rFonts w:asciiTheme="minorBidi" w:hAnsiTheme="minorBidi"/>
          <w:rtl/>
        </w:rPr>
        <w:t>, לב', ו')</w:t>
      </w:r>
    </w:p>
    <w:p w14:paraId="043B979B" w14:textId="77777777" w:rsidR="00467866" w:rsidRPr="0080305A" w:rsidRDefault="00467866" w:rsidP="0080305A">
      <w:pPr>
        <w:jc w:val="both"/>
        <w:rPr>
          <w:rFonts w:asciiTheme="minorBidi" w:hAnsiTheme="minorBidi"/>
          <w:rtl/>
        </w:rPr>
      </w:pPr>
      <w:r w:rsidRPr="0080305A">
        <w:rPr>
          <w:rFonts w:asciiTheme="minorBidi" w:hAnsiTheme="minorBidi"/>
          <w:rtl/>
        </w:rPr>
        <w:t>ביום א' אייר תש"ח (10.5.48) נחתם הסכם ביננו ובין כבוד הרבנים הראשיים עם ועד הישיבות, הקובע את מקומם של בני-הישיבות במערכת הגיוס; סוכם, שבני-ישיבה בגיל 17-22 יקבלו אימונים במרוכז במסגרת מיוחדת שתיקבע לכך, מקום האימונים ייבחר בהסכמת ראשי הישיבות; כן נקבע שבני-ישיבה מגיל 23 ומעלה יקבלו אימונים במרוכז ויתחייבו להתגייס לחיל-משמר עירוני – מרכז הגיוס התחייב, כי השירות יעשה מתוך הקפדה חמורה בנוגע לחוקי הדת והמוסר.</w:t>
      </w:r>
    </w:p>
    <w:p w14:paraId="7D33D153" w14:textId="36193F64" w:rsidR="00467866" w:rsidRPr="0080305A" w:rsidRDefault="00467866" w:rsidP="0080305A">
      <w:pPr>
        <w:jc w:val="both"/>
        <w:rPr>
          <w:rFonts w:asciiTheme="minorBidi" w:hAnsiTheme="minorBidi"/>
          <w:rtl/>
        </w:rPr>
      </w:pPr>
      <w:r w:rsidRPr="0080305A">
        <w:rPr>
          <w:rFonts w:asciiTheme="minorBidi" w:hAnsiTheme="minorBidi"/>
          <w:rtl/>
        </w:rPr>
        <w:t xml:space="preserve">יש לציין כי בחורי הישיבות ממלאים את התפקידים המוטלים עליהם באמונה ובמסירות. ובניהם – גם מאנשי 'נטורי קרתא'. </w:t>
      </w:r>
      <w:r w:rsidR="00352DCD" w:rsidRPr="0080305A">
        <w:rPr>
          <w:rFonts w:asciiTheme="minorBidi" w:hAnsiTheme="minorBidi"/>
          <w:rtl/>
        </w:rPr>
        <w:t>(</w:t>
      </w:r>
      <w:r w:rsidRPr="0080305A">
        <w:rPr>
          <w:rFonts w:asciiTheme="minorBidi" w:hAnsiTheme="minorBidi"/>
          <w:rtl/>
        </w:rPr>
        <w:t xml:space="preserve">גדוד טוביה </w:t>
      </w:r>
      <w:r w:rsidR="00352DCD" w:rsidRPr="0080305A">
        <w:rPr>
          <w:rFonts w:asciiTheme="minorBidi" w:hAnsiTheme="minorBidi"/>
          <w:rtl/>
        </w:rPr>
        <w:t>מנה</w:t>
      </w:r>
      <w:r w:rsidRPr="0080305A">
        <w:rPr>
          <w:rFonts w:asciiTheme="minorBidi" w:hAnsiTheme="minorBidi"/>
          <w:rtl/>
        </w:rPr>
        <w:t xml:space="preserve"> 370 נפש)</w:t>
      </w:r>
    </w:p>
    <w:p w14:paraId="47F249F3" w14:textId="52E268D5" w:rsidR="00467866" w:rsidRPr="0080305A" w:rsidRDefault="00467866" w:rsidP="0080305A">
      <w:pPr>
        <w:jc w:val="both"/>
        <w:rPr>
          <w:rFonts w:asciiTheme="minorBidi" w:hAnsiTheme="minorBidi"/>
          <w:rtl/>
        </w:rPr>
      </w:pPr>
      <w:r w:rsidRPr="0080305A">
        <w:rPr>
          <w:rFonts w:asciiTheme="minorBidi" w:hAnsiTheme="minorBidi"/>
          <w:rtl/>
        </w:rPr>
        <w:t xml:space="preserve">                                               </w:t>
      </w:r>
      <w:r w:rsidR="009549D8" w:rsidRPr="0080305A">
        <w:rPr>
          <w:rFonts w:asciiTheme="minorBidi" w:hAnsiTheme="minorBidi"/>
          <w:rtl/>
        </w:rPr>
        <w:t xml:space="preserve">           </w:t>
      </w:r>
      <w:r w:rsidRPr="0080305A">
        <w:rPr>
          <w:rFonts w:asciiTheme="minorBidi" w:hAnsiTheme="minorBidi"/>
          <w:rtl/>
        </w:rPr>
        <w:t xml:space="preserve">                      </w:t>
      </w:r>
      <w:r w:rsidR="00513559">
        <w:rPr>
          <w:rFonts w:asciiTheme="minorBidi" w:hAnsiTheme="minorBidi" w:hint="cs"/>
          <w:rtl/>
        </w:rPr>
        <w:t xml:space="preserve">   </w:t>
      </w:r>
      <w:r w:rsidRPr="0080305A">
        <w:rPr>
          <w:rFonts w:asciiTheme="minorBidi" w:hAnsiTheme="minorBidi"/>
          <w:rtl/>
        </w:rPr>
        <w:t xml:space="preserve">     מתוך דו"ח לשכת הגיוס ירושלים</w:t>
      </w:r>
      <w:r w:rsidR="00352DCD" w:rsidRPr="0080305A">
        <w:rPr>
          <w:rFonts w:asciiTheme="minorBidi" w:hAnsiTheme="minorBidi"/>
          <w:rtl/>
        </w:rPr>
        <w:t>, 1948</w:t>
      </w:r>
    </w:p>
    <w:p w14:paraId="350BBF3A" w14:textId="77777777" w:rsidR="009549D8" w:rsidRDefault="009549D8" w:rsidP="0080305A">
      <w:pPr>
        <w:jc w:val="both"/>
        <w:rPr>
          <w:rFonts w:asciiTheme="minorBidi" w:hAnsiTheme="minorBidi" w:hint="cs"/>
          <w:rtl/>
        </w:rPr>
      </w:pPr>
    </w:p>
    <w:p w14:paraId="51007DA2" w14:textId="77777777" w:rsidR="00513559" w:rsidRDefault="00513559" w:rsidP="0080305A">
      <w:pPr>
        <w:jc w:val="both"/>
        <w:rPr>
          <w:rFonts w:asciiTheme="minorBidi" w:hAnsiTheme="minorBidi"/>
          <w:rtl/>
        </w:rPr>
      </w:pPr>
    </w:p>
    <w:p w14:paraId="17FE06BC" w14:textId="77777777" w:rsidR="00513559" w:rsidRDefault="00513559" w:rsidP="0080305A">
      <w:pPr>
        <w:jc w:val="both"/>
        <w:rPr>
          <w:rFonts w:asciiTheme="minorBidi" w:hAnsiTheme="minorBidi"/>
          <w:rtl/>
        </w:rPr>
      </w:pPr>
    </w:p>
    <w:p w14:paraId="1EB3E6A5" w14:textId="77777777" w:rsidR="009549D8" w:rsidRPr="0080305A" w:rsidRDefault="009549D8" w:rsidP="0080305A">
      <w:pPr>
        <w:jc w:val="both"/>
        <w:rPr>
          <w:rFonts w:asciiTheme="minorBidi" w:hAnsiTheme="minorBidi"/>
          <w:rtl/>
        </w:rPr>
      </w:pPr>
      <w:r w:rsidRPr="0080305A">
        <w:rPr>
          <w:rFonts w:asciiTheme="minorBidi" w:hAnsiTheme="minorBidi"/>
          <w:rtl/>
        </w:rPr>
        <w:t>אין רואים את הרוח, אבל היא הנוהגת את הספינה, ולא הסמרטוטים האלה המתנפנפים מעל התורן לעיני כל.</w:t>
      </w:r>
    </w:p>
    <w:p w14:paraId="76A401DC" w14:textId="75080DA6" w:rsidR="009549D8" w:rsidRPr="0080305A" w:rsidRDefault="009549D8" w:rsidP="0080305A">
      <w:pPr>
        <w:jc w:val="both"/>
        <w:rPr>
          <w:rFonts w:asciiTheme="minorBidi" w:hAnsiTheme="minorBidi"/>
          <w:rtl/>
        </w:rPr>
      </w:pPr>
      <w:r w:rsidRPr="0080305A">
        <w:rPr>
          <w:rFonts w:asciiTheme="minorBidi" w:hAnsiTheme="minorBidi"/>
          <w:rtl/>
        </w:rPr>
        <w:t xml:space="preserve">                                                                                           </w:t>
      </w:r>
      <w:r w:rsidR="00513559">
        <w:rPr>
          <w:rFonts w:asciiTheme="minorBidi" w:hAnsiTheme="minorBidi" w:hint="cs"/>
          <w:rtl/>
        </w:rPr>
        <w:t xml:space="preserve">                 </w:t>
      </w:r>
      <w:r w:rsidRPr="0080305A">
        <w:rPr>
          <w:rFonts w:asciiTheme="minorBidi" w:hAnsiTheme="minorBidi"/>
          <w:rtl/>
        </w:rPr>
        <w:t xml:space="preserve">     חיים נחמן ביאליק</w:t>
      </w:r>
    </w:p>
    <w:p w14:paraId="0CE83E6D" w14:textId="77777777" w:rsidR="00467866" w:rsidRPr="0080305A" w:rsidRDefault="00467866" w:rsidP="0080305A">
      <w:pPr>
        <w:jc w:val="both"/>
        <w:rPr>
          <w:rFonts w:asciiTheme="minorBidi" w:hAnsiTheme="minorBidi"/>
          <w:rtl/>
        </w:rPr>
      </w:pPr>
    </w:p>
    <w:p w14:paraId="44AF857C" w14:textId="77777777" w:rsidR="00467866" w:rsidRPr="0080305A" w:rsidRDefault="00467866" w:rsidP="0080305A">
      <w:pPr>
        <w:jc w:val="both"/>
        <w:rPr>
          <w:rFonts w:asciiTheme="minorBidi" w:hAnsiTheme="minorBidi"/>
        </w:rPr>
      </w:pPr>
    </w:p>
    <w:sectPr w:rsidR="00467866" w:rsidRPr="0080305A" w:rsidSect="00D933AB">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F3CE" w14:textId="77777777" w:rsidR="002230B0" w:rsidRDefault="002230B0" w:rsidP="00C501F3">
      <w:pPr>
        <w:spacing w:after="0" w:line="240" w:lineRule="auto"/>
      </w:pPr>
      <w:r>
        <w:separator/>
      </w:r>
    </w:p>
  </w:endnote>
  <w:endnote w:type="continuationSeparator" w:id="0">
    <w:p w14:paraId="035164A1" w14:textId="77777777" w:rsidR="002230B0" w:rsidRDefault="002230B0" w:rsidP="00C5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5859011"/>
      <w:docPartObj>
        <w:docPartGallery w:val="Page Numbers (Bottom of Page)"/>
        <w:docPartUnique/>
      </w:docPartObj>
    </w:sdtPr>
    <w:sdtEndPr>
      <w:rPr>
        <w:noProof/>
      </w:rPr>
    </w:sdtEndPr>
    <w:sdtContent>
      <w:p w14:paraId="1CBE306A" w14:textId="7F1FD313" w:rsidR="0032102A" w:rsidRDefault="0032102A">
        <w:pPr>
          <w:pStyle w:val="Footer"/>
          <w:jc w:val="right"/>
        </w:pPr>
        <w:r>
          <w:fldChar w:fldCharType="begin"/>
        </w:r>
        <w:r>
          <w:instrText xml:space="preserve"> PAGE   \* MERGEFORMAT </w:instrText>
        </w:r>
        <w:r>
          <w:fldChar w:fldCharType="separate"/>
        </w:r>
        <w:r w:rsidR="0072370B">
          <w:rPr>
            <w:noProof/>
            <w:rtl/>
          </w:rPr>
          <w:t>6</w:t>
        </w:r>
        <w:r>
          <w:rPr>
            <w:noProof/>
          </w:rPr>
          <w:fldChar w:fldCharType="end"/>
        </w:r>
      </w:p>
    </w:sdtContent>
  </w:sdt>
  <w:p w14:paraId="398C1B20" w14:textId="77777777" w:rsidR="0032102A" w:rsidRDefault="00321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B033" w14:textId="77777777" w:rsidR="002230B0" w:rsidRDefault="002230B0" w:rsidP="00C501F3">
      <w:pPr>
        <w:spacing w:after="0" w:line="240" w:lineRule="auto"/>
      </w:pPr>
      <w:r>
        <w:separator/>
      </w:r>
    </w:p>
  </w:footnote>
  <w:footnote w:type="continuationSeparator" w:id="0">
    <w:p w14:paraId="06957200" w14:textId="77777777" w:rsidR="002230B0" w:rsidRDefault="002230B0" w:rsidP="00C50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0669"/>
    <w:multiLevelType w:val="hybridMultilevel"/>
    <w:tmpl w:val="20663A84"/>
    <w:lvl w:ilvl="0" w:tplc="35EADA9E">
      <w:start w:val="1"/>
      <w:numFmt w:val="bullet"/>
      <w:lvlText w:val="•"/>
      <w:lvlJc w:val="left"/>
      <w:pPr>
        <w:tabs>
          <w:tab w:val="num" w:pos="720"/>
        </w:tabs>
        <w:ind w:left="720" w:hanging="360"/>
      </w:pPr>
      <w:rPr>
        <w:rFonts w:ascii="Arial" w:hAnsi="Arial" w:hint="default"/>
      </w:rPr>
    </w:lvl>
    <w:lvl w:ilvl="1" w:tplc="5F06FD0C" w:tentative="1">
      <w:start w:val="1"/>
      <w:numFmt w:val="bullet"/>
      <w:lvlText w:val="•"/>
      <w:lvlJc w:val="left"/>
      <w:pPr>
        <w:tabs>
          <w:tab w:val="num" w:pos="1440"/>
        </w:tabs>
        <w:ind w:left="1440" w:hanging="360"/>
      </w:pPr>
      <w:rPr>
        <w:rFonts w:ascii="Arial" w:hAnsi="Arial" w:hint="default"/>
      </w:rPr>
    </w:lvl>
    <w:lvl w:ilvl="2" w:tplc="4E34A362" w:tentative="1">
      <w:start w:val="1"/>
      <w:numFmt w:val="bullet"/>
      <w:lvlText w:val="•"/>
      <w:lvlJc w:val="left"/>
      <w:pPr>
        <w:tabs>
          <w:tab w:val="num" w:pos="2160"/>
        </w:tabs>
        <w:ind w:left="2160" w:hanging="360"/>
      </w:pPr>
      <w:rPr>
        <w:rFonts w:ascii="Arial" w:hAnsi="Arial" w:hint="default"/>
      </w:rPr>
    </w:lvl>
    <w:lvl w:ilvl="3" w:tplc="4FBA236A" w:tentative="1">
      <w:start w:val="1"/>
      <w:numFmt w:val="bullet"/>
      <w:lvlText w:val="•"/>
      <w:lvlJc w:val="left"/>
      <w:pPr>
        <w:tabs>
          <w:tab w:val="num" w:pos="2880"/>
        </w:tabs>
        <w:ind w:left="2880" w:hanging="360"/>
      </w:pPr>
      <w:rPr>
        <w:rFonts w:ascii="Arial" w:hAnsi="Arial" w:hint="default"/>
      </w:rPr>
    </w:lvl>
    <w:lvl w:ilvl="4" w:tplc="E092C75A" w:tentative="1">
      <w:start w:val="1"/>
      <w:numFmt w:val="bullet"/>
      <w:lvlText w:val="•"/>
      <w:lvlJc w:val="left"/>
      <w:pPr>
        <w:tabs>
          <w:tab w:val="num" w:pos="3600"/>
        </w:tabs>
        <w:ind w:left="3600" w:hanging="360"/>
      </w:pPr>
      <w:rPr>
        <w:rFonts w:ascii="Arial" w:hAnsi="Arial" w:hint="default"/>
      </w:rPr>
    </w:lvl>
    <w:lvl w:ilvl="5" w:tplc="74847A2A" w:tentative="1">
      <w:start w:val="1"/>
      <w:numFmt w:val="bullet"/>
      <w:lvlText w:val="•"/>
      <w:lvlJc w:val="left"/>
      <w:pPr>
        <w:tabs>
          <w:tab w:val="num" w:pos="4320"/>
        </w:tabs>
        <w:ind w:left="4320" w:hanging="360"/>
      </w:pPr>
      <w:rPr>
        <w:rFonts w:ascii="Arial" w:hAnsi="Arial" w:hint="default"/>
      </w:rPr>
    </w:lvl>
    <w:lvl w:ilvl="6" w:tplc="18DC04A6" w:tentative="1">
      <w:start w:val="1"/>
      <w:numFmt w:val="bullet"/>
      <w:lvlText w:val="•"/>
      <w:lvlJc w:val="left"/>
      <w:pPr>
        <w:tabs>
          <w:tab w:val="num" w:pos="5040"/>
        </w:tabs>
        <w:ind w:left="5040" w:hanging="360"/>
      </w:pPr>
      <w:rPr>
        <w:rFonts w:ascii="Arial" w:hAnsi="Arial" w:hint="default"/>
      </w:rPr>
    </w:lvl>
    <w:lvl w:ilvl="7" w:tplc="C19ACE30" w:tentative="1">
      <w:start w:val="1"/>
      <w:numFmt w:val="bullet"/>
      <w:lvlText w:val="•"/>
      <w:lvlJc w:val="left"/>
      <w:pPr>
        <w:tabs>
          <w:tab w:val="num" w:pos="5760"/>
        </w:tabs>
        <w:ind w:left="5760" w:hanging="360"/>
      </w:pPr>
      <w:rPr>
        <w:rFonts w:ascii="Arial" w:hAnsi="Arial" w:hint="default"/>
      </w:rPr>
    </w:lvl>
    <w:lvl w:ilvl="8" w:tplc="94AAA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BE7128"/>
    <w:multiLevelType w:val="hybridMultilevel"/>
    <w:tmpl w:val="9646941A"/>
    <w:lvl w:ilvl="0" w:tplc="27D68464">
      <w:start w:val="1"/>
      <w:numFmt w:val="hebrew1"/>
      <w:lvlText w:val="%1."/>
      <w:lvlJc w:val="left"/>
      <w:pPr>
        <w:tabs>
          <w:tab w:val="num" w:pos="720"/>
        </w:tabs>
        <w:ind w:left="720" w:hanging="360"/>
      </w:pPr>
      <w:rPr>
        <w:rFonts w:asciiTheme="minorBidi" w:eastAsiaTheme="minorHAnsi" w:hAnsiTheme="minorBidi" w:cstheme="minorBidi"/>
      </w:rPr>
    </w:lvl>
    <w:lvl w:ilvl="1" w:tplc="82E642F0" w:tentative="1">
      <w:start w:val="1"/>
      <w:numFmt w:val="bullet"/>
      <w:lvlText w:val="•"/>
      <w:lvlJc w:val="left"/>
      <w:pPr>
        <w:tabs>
          <w:tab w:val="num" w:pos="1440"/>
        </w:tabs>
        <w:ind w:left="1440" w:hanging="360"/>
      </w:pPr>
      <w:rPr>
        <w:rFonts w:ascii="Arial" w:hAnsi="Arial" w:hint="default"/>
      </w:rPr>
    </w:lvl>
    <w:lvl w:ilvl="2" w:tplc="68B44336" w:tentative="1">
      <w:start w:val="1"/>
      <w:numFmt w:val="bullet"/>
      <w:lvlText w:val="•"/>
      <w:lvlJc w:val="left"/>
      <w:pPr>
        <w:tabs>
          <w:tab w:val="num" w:pos="2160"/>
        </w:tabs>
        <w:ind w:left="2160" w:hanging="360"/>
      </w:pPr>
      <w:rPr>
        <w:rFonts w:ascii="Arial" w:hAnsi="Arial" w:hint="default"/>
      </w:rPr>
    </w:lvl>
    <w:lvl w:ilvl="3" w:tplc="D6A29C40" w:tentative="1">
      <w:start w:val="1"/>
      <w:numFmt w:val="bullet"/>
      <w:lvlText w:val="•"/>
      <w:lvlJc w:val="left"/>
      <w:pPr>
        <w:tabs>
          <w:tab w:val="num" w:pos="2880"/>
        </w:tabs>
        <w:ind w:left="2880" w:hanging="360"/>
      </w:pPr>
      <w:rPr>
        <w:rFonts w:ascii="Arial" w:hAnsi="Arial" w:hint="default"/>
      </w:rPr>
    </w:lvl>
    <w:lvl w:ilvl="4" w:tplc="DC4E5616" w:tentative="1">
      <w:start w:val="1"/>
      <w:numFmt w:val="bullet"/>
      <w:lvlText w:val="•"/>
      <w:lvlJc w:val="left"/>
      <w:pPr>
        <w:tabs>
          <w:tab w:val="num" w:pos="3600"/>
        </w:tabs>
        <w:ind w:left="3600" w:hanging="360"/>
      </w:pPr>
      <w:rPr>
        <w:rFonts w:ascii="Arial" w:hAnsi="Arial" w:hint="default"/>
      </w:rPr>
    </w:lvl>
    <w:lvl w:ilvl="5" w:tplc="1BBE9F16" w:tentative="1">
      <w:start w:val="1"/>
      <w:numFmt w:val="bullet"/>
      <w:lvlText w:val="•"/>
      <w:lvlJc w:val="left"/>
      <w:pPr>
        <w:tabs>
          <w:tab w:val="num" w:pos="4320"/>
        </w:tabs>
        <w:ind w:left="4320" w:hanging="360"/>
      </w:pPr>
      <w:rPr>
        <w:rFonts w:ascii="Arial" w:hAnsi="Arial" w:hint="default"/>
      </w:rPr>
    </w:lvl>
    <w:lvl w:ilvl="6" w:tplc="7C5AE6BA" w:tentative="1">
      <w:start w:val="1"/>
      <w:numFmt w:val="bullet"/>
      <w:lvlText w:val="•"/>
      <w:lvlJc w:val="left"/>
      <w:pPr>
        <w:tabs>
          <w:tab w:val="num" w:pos="5040"/>
        </w:tabs>
        <w:ind w:left="5040" w:hanging="360"/>
      </w:pPr>
      <w:rPr>
        <w:rFonts w:ascii="Arial" w:hAnsi="Arial" w:hint="default"/>
      </w:rPr>
    </w:lvl>
    <w:lvl w:ilvl="7" w:tplc="F05C8BA0" w:tentative="1">
      <w:start w:val="1"/>
      <w:numFmt w:val="bullet"/>
      <w:lvlText w:val="•"/>
      <w:lvlJc w:val="left"/>
      <w:pPr>
        <w:tabs>
          <w:tab w:val="num" w:pos="5760"/>
        </w:tabs>
        <w:ind w:left="5760" w:hanging="360"/>
      </w:pPr>
      <w:rPr>
        <w:rFonts w:ascii="Arial" w:hAnsi="Arial" w:hint="default"/>
      </w:rPr>
    </w:lvl>
    <w:lvl w:ilvl="8" w:tplc="091493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32320D"/>
    <w:multiLevelType w:val="hybridMultilevel"/>
    <w:tmpl w:val="C5783F5A"/>
    <w:lvl w:ilvl="0" w:tplc="B7549E16">
      <w:start w:val="1"/>
      <w:numFmt w:val="bullet"/>
      <w:lvlText w:val="•"/>
      <w:lvlJc w:val="left"/>
      <w:pPr>
        <w:tabs>
          <w:tab w:val="num" w:pos="720"/>
        </w:tabs>
        <w:ind w:left="720" w:hanging="360"/>
      </w:pPr>
      <w:rPr>
        <w:rFonts w:ascii="Arial" w:hAnsi="Arial" w:hint="default"/>
      </w:rPr>
    </w:lvl>
    <w:lvl w:ilvl="1" w:tplc="60980A46" w:tentative="1">
      <w:start w:val="1"/>
      <w:numFmt w:val="bullet"/>
      <w:lvlText w:val="•"/>
      <w:lvlJc w:val="left"/>
      <w:pPr>
        <w:tabs>
          <w:tab w:val="num" w:pos="1440"/>
        </w:tabs>
        <w:ind w:left="1440" w:hanging="360"/>
      </w:pPr>
      <w:rPr>
        <w:rFonts w:ascii="Arial" w:hAnsi="Arial" w:hint="default"/>
      </w:rPr>
    </w:lvl>
    <w:lvl w:ilvl="2" w:tplc="79F4153A" w:tentative="1">
      <w:start w:val="1"/>
      <w:numFmt w:val="bullet"/>
      <w:lvlText w:val="•"/>
      <w:lvlJc w:val="left"/>
      <w:pPr>
        <w:tabs>
          <w:tab w:val="num" w:pos="2160"/>
        </w:tabs>
        <w:ind w:left="2160" w:hanging="360"/>
      </w:pPr>
      <w:rPr>
        <w:rFonts w:ascii="Arial" w:hAnsi="Arial" w:hint="default"/>
      </w:rPr>
    </w:lvl>
    <w:lvl w:ilvl="3" w:tplc="A5AE7F40" w:tentative="1">
      <w:start w:val="1"/>
      <w:numFmt w:val="bullet"/>
      <w:lvlText w:val="•"/>
      <w:lvlJc w:val="left"/>
      <w:pPr>
        <w:tabs>
          <w:tab w:val="num" w:pos="2880"/>
        </w:tabs>
        <w:ind w:left="2880" w:hanging="360"/>
      </w:pPr>
      <w:rPr>
        <w:rFonts w:ascii="Arial" w:hAnsi="Arial" w:hint="default"/>
      </w:rPr>
    </w:lvl>
    <w:lvl w:ilvl="4" w:tplc="44F269A2" w:tentative="1">
      <w:start w:val="1"/>
      <w:numFmt w:val="bullet"/>
      <w:lvlText w:val="•"/>
      <w:lvlJc w:val="left"/>
      <w:pPr>
        <w:tabs>
          <w:tab w:val="num" w:pos="3600"/>
        </w:tabs>
        <w:ind w:left="3600" w:hanging="360"/>
      </w:pPr>
      <w:rPr>
        <w:rFonts w:ascii="Arial" w:hAnsi="Arial" w:hint="default"/>
      </w:rPr>
    </w:lvl>
    <w:lvl w:ilvl="5" w:tplc="F3FCC2D8" w:tentative="1">
      <w:start w:val="1"/>
      <w:numFmt w:val="bullet"/>
      <w:lvlText w:val="•"/>
      <w:lvlJc w:val="left"/>
      <w:pPr>
        <w:tabs>
          <w:tab w:val="num" w:pos="4320"/>
        </w:tabs>
        <w:ind w:left="4320" w:hanging="360"/>
      </w:pPr>
      <w:rPr>
        <w:rFonts w:ascii="Arial" w:hAnsi="Arial" w:hint="default"/>
      </w:rPr>
    </w:lvl>
    <w:lvl w:ilvl="6" w:tplc="76C28AE0" w:tentative="1">
      <w:start w:val="1"/>
      <w:numFmt w:val="bullet"/>
      <w:lvlText w:val="•"/>
      <w:lvlJc w:val="left"/>
      <w:pPr>
        <w:tabs>
          <w:tab w:val="num" w:pos="5040"/>
        </w:tabs>
        <w:ind w:left="5040" w:hanging="360"/>
      </w:pPr>
      <w:rPr>
        <w:rFonts w:ascii="Arial" w:hAnsi="Arial" w:hint="default"/>
      </w:rPr>
    </w:lvl>
    <w:lvl w:ilvl="7" w:tplc="21B6BDDE" w:tentative="1">
      <w:start w:val="1"/>
      <w:numFmt w:val="bullet"/>
      <w:lvlText w:val="•"/>
      <w:lvlJc w:val="left"/>
      <w:pPr>
        <w:tabs>
          <w:tab w:val="num" w:pos="5760"/>
        </w:tabs>
        <w:ind w:left="5760" w:hanging="360"/>
      </w:pPr>
      <w:rPr>
        <w:rFonts w:ascii="Arial" w:hAnsi="Arial" w:hint="default"/>
      </w:rPr>
    </w:lvl>
    <w:lvl w:ilvl="8" w:tplc="8BA475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697510"/>
    <w:multiLevelType w:val="hybridMultilevel"/>
    <w:tmpl w:val="5A08572E"/>
    <w:lvl w:ilvl="0" w:tplc="E1121A8A">
      <w:start w:val="1"/>
      <w:numFmt w:val="bullet"/>
      <w:lvlText w:val="•"/>
      <w:lvlJc w:val="left"/>
      <w:pPr>
        <w:tabs>
          <w:tab w:val="num" w:pos="720"/>
        </w:tabs>
        <w:ind w:left="720" w:hanging="360"/>
      </w:pPr>
      <w:rPr>
        <w:rFonts w:ascii="Arial" w:hAnsi="Arial" w:hint="default"/>
      </w:rPr>
    </w:lvl>
    <w:lvl w:ilvl="1" w:tplc="6B1A6040" w:tentative="1">
      <w:start w:val="1"/>
      <w:numFmt w:val="bullet"/>
      <w:lvlText w:val="•"/>
      <w:lvlJc w:val="left"/>
      <w:pPr>
        <w:tabs>
          <w:tab w:val="num" w:pos="1440"/>
        </w:tabs>
        <w:ind w:left="1440" w:hanging="360"/>
      </w:pPr>
      <w:rPr>
        <w:rFonts w:ascii="Arial" w:hAnsi="Arial" w:hint="default"/>
      </w:rPr>
    </w:lvl>
    <w:lvl w:ilvl="2" w:tplc="F592802E" w:tentative="1">
      <w:start w:val="1"/>
      <w:numFmt w:val="bullet"/>
      <w:lvlText w:val="•"/>
      <w:lvlJc w:val="left"/>
      <w:pPr>
        <w:tabs>
          <w:tab w:val="num" w:pos="2160"/>
        </w:tabs>
        <w:ind w:left="2160" w:hanging="360"/>
      </w:pPr>
      <w:rPr>
        <w:rFonts w:ascii="Arial" w:hAnsi="Arial" w:hint="default"/>
      </w:rPr>
    </w:lvl>
    <w:lvl w:ilvl="3" w:tplc="CE566264" w:tentative="1">
      <w:start w:val="1"/>
      <w:numFmt w:val="bullet"/>
      <w:lvlText w:val="•"/>
      <w:lvlJc w:val="left"/>
      <w:pPr>
        <w:tabs>
          <w:tab w:val="num" w:pos="2880"/>
        </w:tabs>
        <w:ind w:left="2880" w:hanging="360"/>
      </w:pPr>
      <w:rPr>
        <w:rFonts w:ascii="Arial" w:hAnsi="Arial" w:hint="default"/>
      </w:rPr>
    </w:lvl>
    <w:lvl w:ilvl="4" w:tplc="1FB82758" w:tentative="1">
      <w:start w:val="1"/>
      <w:numFmt w:val="bullet"/>
      <w:lvlText w:val="•"/>
      <w:lvlJc w:val="left"/>
      <w:pPr>
        <w:tabs>
          <w:tab w:val="num" w:pos="3600"/>
        </w:tabs>
        <w:ind w:left="3600" w:hanging="360"/>
      </w:pPr>
      <w:rPr>
        <w:rFonts w:ascii="Arial" w:hAnsi="Arial" w:hint="default"/>
      </w:rPr>
    </w:lvl>
    <w:lvl w:ilvl="5" w:tplc="D6E8200A" w:tentative="1">
      <w:start w:val="1"/>
      <w:numFmt w:val="bullet"/>
      <w:lvlText w:val="•"/>
      <w:lvlJc w:val="left"/>
      <w:pPr>
        <w:tabs>
          <w:tab w:val="num" w:pos="4320"/>
        </w:tabs>
        <w:ind w:left="4320" w:hanging="360"/>
      </w:pPr>
      <w:rPr>
        <w:rFonts w:ascii="Arial" w:hAnsi="Arial" w:hint="default"/>
      </w:rPr>
    </w:lvl>
    <w:lvl w:ilvl="6" w:tplc="AACCEF64" w:tentative="1">
      <w:start w:val="1"/>
      <w:numFmt w:val="bullet"/>
      <w:lvlText w:val="•"/>
      <w:lvlJc w:val="left"/>
      <w:pPr>
        <w:tabs>
          <w:tab w:val="num" w:pos="5040"/>
        </w:tabs>
        <w:ind w:left="5040" w:hanging="360"/>
      </w:pPr>
      <w:rPr>
        <w:rFonts w:ascii="Arial" w:hAnsi="Arial" w:hint="default"/>
      </w:rPr>
    </w:lvl>
    <w:lvl w:ilvl="7" w:tplc="87D20172" w:tentative="1">
      <w:start w:val="1"/>
      <w:numFmt w:val="bullet"/>
      <w:lvlText w:val="•"/>
      <w:lvlJc w:val="left"/>
      <w:pPr>
        <w:tabs>
          <w:tab w:val="num" w:pos="5760"/>
        </w:tabs>
        <w:ind w:left="5760" w:hanging="360"/>
      </w:pPr>
      <w:rPr>
        <w:rFonts w:ascii="Arial" w:hAnsi="Arial" w:hint="default"/>
      </w:rPr>
    </w:lvl>
    <w:lvl w:ilvl="8" w:tplc="EC0C30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DB3496"/>
    <w:multiLevelType w:val="hybridMultilevel"/>
    <w:tmpl w:val="8FEA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15191"/>
    <w:multiLevelType w:val="hybridMultilevel"/>
    <w:tmpl w:val="2BACAA14"/>
    <w:lvl w:ilvl="0" w:tplc="1E18CB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329B7"/>
    <w:multiLevelType w:val="hybridMultilevel"/>
    <w:tmpl w:val="20AA8EF2"/>
    <w:lvl w:ilvl="0" w:tplc="4F0ACB26">
      <w:start w:val="1"/>
      <w:numFmt w:val="bullet"/>
      <w:lvlText w:val="•"/>
      <w:lvlJc w:val="left"/>
      <w:pPr>
        <w:tabs>
          <w:tab w:val="num" w:pos="720"/>
        </w:tabs>
        <w:ind w:left="720" w:hanging="360"/>
      </w:pPr>
      <w:rPr>
        <w:rFonts w:ascii="Arial" w:hAnsi="Arial" w:hint="default"/>
      </w:rPr>
    </w:lvl>
    <w:lvl w:ilvl="1" w:tplc="ED7443FC" w:tentative="1">
      <w:start w:val="1"/>
      <w:numFmt w:val="bullet"/>
      <w:lvlText w:val="•"/>
      <w:lvlJc w:val="left"/>
      <w:pPr>
        <w:tabs>
          <w:tab w:val="num" w:pos="1440"/>
        </w:tabs>
        <w:ind w:left="1440" w:hanging="360"/>
      </w:pPr>
      <w:rPr>
        <w:rFonts w:ascii="Arial" w:hAnsi="Arial" w:hint="default"/>
      </w:rPr>
    </w:lvl>
    <w:lvl w:ilvl="2" w:tplc="731A0674" w:tentative="1">
      <w:start w:val="1"/>
      <w:numFmt w:val="bullet"/>
      <w:lvlText w:val="•"/>
      <w:lvlJc w:val="left"/>
      <w:pPr>
        <w:tabs>
          <w:tab w:val="num" w:pos="2160"/>
        </w:tabs>
        <w:ind w:left="2160" w:hanging="360"/>
      </w:pPr>
      <w:rPr>
        <w:rFonts w:ascii="Arial" w:hAnsi="Arial" w:hint="default"/>
      </w:rPr>
    </w:lvl>
    <w:lvl w:ilvl="3" w:tplc="F94EEE50" w:tentative="1">
      <w:start w:val="1"/>
      <w:numFmt w:val="bullet"/>
      <w:lvlText w:val="•"/>
      <w:lvlJc w:val="left"/>
      <w:pPr>
        <w:tabs>
          <w:tab w:val="num" w:pos="2880"/>
        </w:tabs>
        <w:ind w:left="2880" w:hanging="360"/>
      </w:pPr>
      <w:rPr>
        <w:rFonts w:ascii="Arial" w:hAnsi="Arial" w:hint="default"/>
      </w:rPr>
    </w:lvl>
    <w:lvl w:ilvl="4" w:tplc="18AA834E" w:tentative="1">
      <w:start w:val="1"/>
      <w:numFmt w:val="bullet"/>
      <w:lvlText w:val="•"/>
      <w:lvlJc w:val="left"/>
      <w:pPr>
        <w:tabs>
          <w:tab w:val="num" w:pos="3600"/>
        </w:tabs>
        <w:ind w:left="3600" w:hanging="360"/>
      </w:pPr>
      <w:rPr>
        <w:rFonts w:ascii="Arial" w:hAnsi="Arial" w:hint="default"/>
      </w:rPr>
    </w:lvl>
    <w:lvl w:ilvl="5" w:tplc="D1182044" w:tentative="1">
      <w:start w:val="1"/>
      <w:numFmt w:val="bullet"/>
      <w:lvlText w:val="•"/>
      <w:lvlJc w:val="left"/>
      <w:pPr>
        <w:tabs>
          <w:tab w:val="num" w:pos="4320"/>
        </w:tabs>
        <w:ind w:left="4320" w:hanging="360"/>
      </w:pPr>
      <w:rPr>
        <w:rFonts w:ascii="Arial" w:hAnsi="Arial" w:hint="default"/>
      </w:rPr>
    </w:lvl>
    <w:lvl w:ilvl="6" w:tplc="551687EC" w:tentative="1">
      <w:start w:val="1"/>
      <w:numFmt w:val="bullet"/>
      <w:lvlText w:val="•"/>
      <w:lvlJc w:val="left"/>
      <w:pPr>
        <w:tabs>
          <w:tab w:val="num" w:pos="5040"/>
        </w:tabs>
        <w:ind w:left="5040" w:hanging="360"/>
      </w:pPr>
      <w:rPr>
        <w:rFonts w:ascii="Arial" w:hAnsi="Arial" w:hint="default"/>
      </w:rPr>
    </w:lvl>
    <w:lvl w:ilvl="7" w:tplc="D37A9F24" w:tentative="1">
      <w:start w:val="1"/>
      <w:numFmt w:val="bullet"/>
      <w:lvlText w:val="•"/>
      <w:lvlJc w:val="left"/>
      <w:pPr>
        <w:tabs>
          <w:tab w:val="num" w:pos="5760"/>
        </w:tabs>
        <w:ind w:left="5760" w:hanging="360"/>
      </w:pPr>
      <w:rPr>
        <w:rFonts w:ascii="Arial" w:hAnsi="Arial" w:hint="default"/>
      </w:rPr>
    </w:lvl>
    <w:lvl w:ilvl="8" w:tplc="BD8C5D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9216E2"/>
    <w:multiLevelType w:val="hybridMultilevel"/>
    <w:tmpl w:val="3E7CA3E0"/>
    <w:lvl w:ilvl="0" w:tplc="708AF2C8">
      <w:start w:val="1"/>
      <w:numFmt w:val="bullet"/>
      <w:lvlText w:val="•"/>
      <w:lvlJc w:val="left"/>
      <w:pPr>
        <w:tabs>
          <w:tab w:val="num" w:pos="720"/>
        </w:tabs>
        <w:ind w:left="720" w:hanging="360"/>
      </w:pPr>
      <w:rPr>
        <w:rFonts w:ascii="Arial" w:hAnsi="Arial" w:hint="default"/>
      </w:rPr>
    </w:lvl>
    <w:lvl w:ilvl="1" w:tplc="7EBC6792" w:tentative="1">
      <w:start w:val="1"/>
      <w:numFmt w:val="bullet"/>
      <w:lvlText w:val="•"/>
      <w:lvlJc w:val="left"/>
      <w:pPr>
        <w:tabs>
          <w:tab w:val="num" w:pos="1440"/>
        </w:tabs>
        <w:ind w:left="1440" w:hanging="360"/>
      </w:pPr>
      <w:rPr>
        <w:rFonts w:ascii="Arial" w:hAnsi="Arial" w:hint="default"/>
      </w:rPr>
    </w:lvl>
    <w:lvl w:ilvl="2" w:tplc="C7361822" w:tentative="1">
      <w:start w:val="1"/>
      <w:numFmt w:val="bullet"/>
      <w:lvlText w:val="•"/>
      <w:lvlJc w:val="left"/>
      <w:pPr>
        <w:tabs>
          <w:tab w:val="num" w:pos="2160"/>
        </w:tabs>
        <w:ind w:left="2160" w:hanging="360"/>
      </w:pPr>
      <w:rPr>
        <w:rFonts w:ascii="Arial" w:hAnsi="Arial" w:hint="default"/>
      </w:rPr>
    </w:lvl>
    <w:lvl w:ilvl="3" w:tplc="476EAE6E" w:tentative="1">
      <w:start w:val="1"/>
      <w:numFmt w:val="bullet"/>
      <w:lvlText w:val="•"/>
      <w:lvlJc w:val="left"/>
      <w:pPr>
        <w:tabs>
          <w:tab w:val="num" w:pos="2880"/>
        </w:tabs>
        <w:ind w:left="2880" w:hanging="360"/>
      </w:pPr>
      <w:rPr>
        <w:rFonts w:ascii="Arial" w:hAnsi="Arial" w:hint="default"/>
      </w:rPr>
    </w:lvl>
    <w:lvl w:ilvl="4" w:tplc="2376AC3E" w:tentative="1">
      <w:start w:val="1"/>
      <w:numFmt w:val="bullet"/>
      <w:lvlText w:val="•"/>
      <w:lvlJc w:val="left"/>
      <w:pPr>
        <w:tabs>
          <w:tab w:val="num" w:pos="3600"/>
        </w:tabs>
        <w:ind w:left="3600" w:hanging="360"/>
      </w:pPr>
      <w:rPr>
        <w:rFonts w:ascii="Arial" w:hAnsi="Arial" w:hint="default"/>
      </w:rPr>
    </w:lvl>
    <w:lvl w:ilvl="5" w:tplc="799E1616" w:tentative="1">
      <w:start w:val="1"/>
      <w:numFmt w:val="bullet"/>
      <w:lvlText w:val="•"/>
      <w:lvlJc w:val="left"/>
      <w:pPr>
        <w:tabs>
          <w:tab w:val="num" w:pos="4320"/>
        </w:tabs>
        <w:ind w:left="4320" w:hanging="360"/>
      </w:pPr>
      <w:rPr>
        <w:rFonts w:ascii="Arial" w:hAnsi="Arial" w:hint="default"/>
      </w:rPr>
    </w:lvl>
    <w:lvl w:ilvl="6" w:tplc="C56412AA" w:tentative="1">
      <w:start w:val="1"/>
      <w:numFmt w:val="bullet"/>
      <w:lvlText w:val="•"/>
      <w:lvlJc w:val="left"/>
      <w:pPr>
        <w:tabs>
          <w:tab w:val="num" w:pos="5040"/>
        </w:tabs>
        <w:ind w:left="5040" w:hanging="360"/>
      </w:pPr>
      <w:rPr>
        <w:rFonts w:ascii="Arial" w:hAnsi="Arial" w:hint="default"/>
      </w:rPr>
    </w:lvl>
    <w:lvl w:ilvl="7" w:tplc="7D22F534" w:tentative="1">
      <w:start w:val="1"/>
      <w:numFmt w:val="bullet"/>
      <w:lvlText w:val="•"/>
      <w:lvlJc w:val="left"/>
      <w:pPr>
        <w:tabs>
          <w:tab w:val="num" w:pos="5760"/>
        </w:tabs>
        <w:ind w:left="5760" w:hanging="360"/>
      </w:pPr>
      <w:rPr>
        <w:rFonts w:ascii="Arial" w:hAnsi="Arial" w:hint="default"/>
      </w:rPr>
    </w:lvl>
    <w:lvl w:ilvl="8" w:tplc="52C6FA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7D28DD"/>
    <w:multiLevelType w:val="hybridMultilevel"/>
    <w:tmpl w:val="104CB2F0"/>
    <w:lvl w:ilvl="0" w:tplc="A7FACF1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92957"/>
    <w:multiLevelType w:val="hybridMultilevel"/>
    <w:tmpl w:val="590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7"/>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D5"/>
    <w:rsid w:val="00062A71"/>
    <w:rsid w:val="002230B0"/>
    <w:rsid w:val="003069F7"/>
    <w:rsid w:val="0032102A"/>
    <w:rsid w:val="00352DCD"/>
    <w:rsid w:val="003C3611"/>
    <w:rsid w:val="00467866"/>
    <w:rsid w:val="00482982"/>
    <w:rsid w:val="00513559"/>
    <w:rsid w:val="005B0BEC"/>
    <w:rsid w:val="006131A3"/>
    <w:rsid w:val="006325CD"/>
    <w:rsid w:val="00670F09"/>
    <w:rsid w:val="006F5052"/>
    <w:rsid w:val="0072370B"/>
    <w:rsid w:val="0080305A"/>
    <w:rsid w:val="00835AEE"/>
    <w:rsid w:val="008D1BD5"/>
    <w:rsid w:val="009253A4"/>
    <w:rsid w:val="009374EA"/>
    <w:rsid w:val="009453C0"/>
    <w:rsid w:val="009549D8"/>
    <w:rsid w:val="00A30034"/>
    <w:rsid w:val="00A4254D"/>
    <w:rsid w:val="00A70E95"/>
    <w:rsid w:val="00A95BA1"/>
    <w:rsid w:val="00AF562D"/>
    <w:rsid w:val="00AF6ED6"/>
    <w:rsid w:val="00C501F3"/>
    <w:rsid w:val="00C66ACB"/>
    <w:rsid w:val="00CA30D8"/>
    <w:rsid w:val="00CF25DD"/>
    <w:rsid w:val="00D933AB"/>
    <w:rsid w:val="00DD2DFE"/>
    <w:rsid w:val="00E26677"/>
    <w:rsid w:val="00E96C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C6BD"/>
  <w15:chartTrackingRefBased/>
  <w15:docId w15:val="{D694F7E3-E386-4D3E-A606-D3A88405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BD5"/>
    <w:pPr>
      <w:ind w:left="720"/>
      <w:contextualSpacing/>
    </w:pPr>
  </w:style>
  <w:style w:type="paragraph" w:styleId="BalloonText">
    <w:name w:val="Balloon Text"/>
    <w:basedOn w:val="Normal"/>
    <w:link w:val="BalloonTextChar"/>
    <w:uiPriority w:val="99"/>
    <w:semiHidden/>
    <w:unhideWhenUsed/>
    <w:rsid w:val="00AF562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562D"/>
    <w:rPr>
      <w:rFonts w:ascii="Tahoma" w:hAnsi="Tahoma" w:cs="Tahoma"/>
      <w:sz w:val="18"/>
      <w:szCs w:val="18"/>
    </w:rPr>
  </w:style>
  <w:style w:type="paragraph" w:styleId="FootnoteText">
    <w:name w:val="footnote text"/>
    <w:aliases w:val=" תו תו תו, תו תו,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Normal"/>
    <w:link w:val="FootnoteTextChar"/>
    <w:unhideWhenUsed/>
    <w:rsid w:val="005B0BEC"/>
    <w:pPr>
      <w:spacing w:after="0" w:line="240" w:lineRule="auto"/>
    </w:pPr>
    <w:rPr>
      <w:sz w:val="20"/>
      <w:szCs w:val="20"/>
    </w:rPr>
  </w:style>
  <w:style w:type="character" w:customStyle="1" w:styleId="FootnoteTextChar">
    <w:name w:val="Footnote Text Char"/>
    <w:aliases w:val=" תו תו תו Char, תו תו Char,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Char"/>
    <w:basedOn w:val="DefaultParagraphFont"/>
    <w:link w:val="FootnoteText"/>
    <w:rsid w:val="005B0BEC"/>
    <w:rPr>
      <w:sz w:val="20"/>
      <w:szCs w:val="20"/>
    </w:rPr>
  </w:style>
  <w:style w:type="character" w:styleId="FootnoteReference">
    <w:name w:val="footnote reference"/>
    <w:basedOn w:val="DefaultParagraphFont"/>
    <w:unhideWhenUsed/>
    <w:rsid w:val="005B0BEC"/>
    <w:rPr>
      <w:vertAlign w:val="superscript"/>
    </w:rPr>
  </w:style>
  <w:style w:type="paragraph" w:styleId="Header">
    <w:name w:val="header"/>
    <w:basedOn w:val="Normal"/>
    <w:link w:val="HeaderChar"/>
    <w:uiPriority w:val="99"/>
    <w:unhideWhenUsed/>
    <w:rsid w:val="00321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102A"/>
  </w:style>
  <w:style w:type="paragraph" w:styleId="Footer">
    <w:name w:val="footer"/>
    <w:basedOn w:val="Normal"/>
    <w:link w:val="FooterChar"/>
    <w:uiPriority w:val="99"/>
    <w:unhideWhenUsed/>
    <w:rsid w:val="003210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4826">
      <w:bodyDiv w:val="1"/>
      <w:marLeft w:val="0"/>
      <w:marRight w:val="0"/>
      <w:marTop w:val="0"/>
      <w:marBottom w:val="0"/>
      <w:divBdr>
        <w:top w:val="none" w:sz="0" w:space="0" w:color="auto"/>
        <w:left w:val="none" w:sz="0" w:space="0" w:color="auto"/>
        <w:bottom w:val="none" w:sz="0" w:space="0" w:color="auto"/>
        <w:right w:val="none" w:sz="0" w:space="0" w:color="auto"/>
      </w:divBdr>
    </w:div>
    <w:div w:id="386688507">
      <w:bodyDiv w:val="1"/>
      <w:marLeft w:val="0"/>
      <w:marRight w:val="0"/>
      <w:marTop w:val="0"/>
      <w:marBottom w:val="0"/>
      <w:divBdr>
        <w:top w:val="none" w:sz="0" w:space="0" w:color="auto"/>
        <w:left w:val="none" w:sz="0" w:space="0" w:color="auto"/>
        <w:bottom w:val="none" w:sz="0" w:space="0" w:color="auto"/>
        <w:right w:val="none" w:sz="0" w:space="0" w:color="auto"/>
      </w:divBdr>
    </w:div>
    <w:div w:id="455442419">
      <w:bodyDiv w:val="1"/>
      <w:marLeft w:val="0"/>
      <w:marRight w:val="0"/>
      <w:marTop w:val="0"/>
      <w:marBottom w:val="0"/>
      <w:divBdr>
        <w:top w:val="none" w:sz="0" w:space="0" w:color="auto"/>
        <w:left w:val="none" w:sz="0" w:space="0" w:color="auto"/>
        <w:bottom w:val="none" w:sz="0" w:space="0" w:color="auto"/>
        <w:right w:val="none" w:sz="0" w:space="0" w:color="auto"/>
      </w:divBdr>
    </w:div>
    <w:div w:id="467020000">
      <w:bodyDiv w:val="1"/>
      <w:marLeft w:val="0"/>
      <w:marRight w:val="0"/>
      <w:marTop w:val="0"/>
      <w:marBottom w:val="0"/>
      <w:divBdr>
        <w:top w:val="none" w:sz="0" w:space="0" w:color="auto"/>
        <w:left w:val="none" w:sz="0" w:space="0" w:color="auto"/>
        <w:bottom w:val="none" w:sz="0" w:space="0" w:color="auto"/>
        <w:right w:val="none" w:sz="0" w:space="0" w:color="auto"/>
      </w:divBdr>
      <w:divsChild>
        <w:div w:id="1478493311">
          <w:marLeft w:val="0"/>
          <w:marRight w:val="360"/>
          <w:marTop w:val="200"/>
          <w:marBottom w:val="0"/>
          <w:divBdr>
            <w:top w:val="none" w:sz="0" w:space="0" w:color="auto"/>
            <w:left w:val="none" w:sz="0" w:space="0" w:color="auto"/>
            <w:bottom w:val="none" w:sz="0" w:space="0" w:color="auto"/>
            <w:right w:val="none" w:sz="0" w:space="0" w:color="auto"/>
          </w:divBdr>
        </w:div>
        <w:div w:id="867837618">
          <w:marLeft w:val="0"/>
          <w:marRight w:val="360"/>
          <w:marTop w:val="200"/>
          <w:marBottom w:val="0"/>
          <w:divBdr>
            <w:top w:val="none" w:sz="0" w:space="0" w:color="auto"/>
            <w:left w:val="none" w:sz="0" w:space="0" w:color="auto"/>
            <w:bottom w:val="none" w:sz="0" w:space="0" w:color="auto"/>
            <w:right w:val="none" w:sz="0" w:space="0" w:color="auto"/>
          </w:divBdr>
        </w:div>
        <w:div w:id="504327797">
          <w:marLeft w:val="0"/>
          <w:marRight w:val="360"/>
          <w:marTop w:val="200"/>
          <w:marBottom w:val="0"/>
          <w:divBdr>
            <w:top w:val="none" w:sz="0" w:space="0" w:color="auto"/>
            <w:left w:val="none" w:sz="0" w:space="0" w:color="auto"/>
            <w:bottom w:val="none" w:sz="0" w:space="0" w:color="auto"/>
            <w:right w:val="none" w:sz="0" w:space="0" w:color="auto"/>
          </w:divBdr>
        </w:div>
      </w:divsChild>
    </w:div>
    <w:div w:id="561528438">
      <w:bodyDiv w:val="1"/>
      <w:marLeft w:val="0"/>
      <w:marRight w:val="0"/>
      <w:marTop w:val="0"/>
      <w:marBottom w:val="0"/>
      <w:divBdr>
        <w:top w:val="none" w:sz="0" w:space="0" w:color="auto"/>
        <w:left w:val="none" w:sz="0" w:space="0" w:color="auto"/>
        <w:bottom w:val="none" w:sz="0" w:space="0" w:color="auto"/>
        <w:right w:val="none" w:sz="0" w:space="0" w:color="auto"/>
      </w:divBdr>
    </w:div>
    <w:div w:id="644815458">
      <w:bodyDiv w:val="1"/>
      <w:marLeft w:val="0"/>
      <w:marRight w:val="0"/>
      <w:marTop w:val="0"/>
      <w:marBottom w:val="0"/>
      <w:divBdr>
        <w:top w:val="none" w:sz="0" w:space="0" w:color="auto"/>
        <w:left w:val="none" w:sz="0" w:space="0" w:color="auto"/>
        <w:bottom w:val="none" w:sz="0" w:space="0" w:color="auto"/>
        <w:right w:val="none" w:sz="0" w:space="0" w:color="auto"/>
      </w:divBdr>
    </w:div>
    <w:div w:id="754594018">
      <w:bodyDiv w:val="1"/>
      <w:marLeft w:val="0"/>
      <w:marRight w:val="0"/>
      <w:marTop w:val="0"/>
      <w:marBottom w:val="0"/>
      <w:divBdr>
        <w:top w:val="none" w:sz="0" w:space="0" w:color="auto"/>
        <w:left w:val="none" w:sz="0" w:space="0" w:color="auto"/>
        <w:bottom w:val="none" w:sz="0" w:space="0" w:color="auto"/>
        <w:right w:val="none" w:sz="0" w:space="0" w:color="auto"/>
      </w:divBdr>
      <w:divsChild>
        <w:div w:id="619000158">
          <w:marLeft w:val="0"/>
          <w:marRight w:val="360"/>
          <w:marTop w:val="200"/>
          <w:marBottom w:val="0"/>
          <w:divBdr>
            <w:top w:val="none" w:sz="0" w:space="0" w:color="auto"/>
            <w:left w:val="none" w:sz="0" w:space="0" w:color="auto"/>
            <w:bottom w:val="none" w:sz="0" w:space="0" w:color="auto"/>
            <w:right w:val="none" w:sz="0" w:space="0" w:color="auto"/>
          </w:divBdr>
        </w:div>
        <w:div w:id="900407674">
          <w:marLeft w:val="0"/>
          <w:marRight w:val="360"/>
          <w:marTop w:val="200"/>
          <w:marBottom w:val="0"/>
          <w:divBdr>
            <w:top w:val="none" w:sz="0" w:space="0" w:color="auto"/>
            <w:left w:val="none" w:sz="0" w:space="0" w:color="auto"/>
            <w:bottom w:val="none" w:sz="0" w:space="0" w:color="auto"/>
            <w:right w:val="none" w:sz="0" w:space="0" w:color="auto"/>
          </w:divBdr>
        </w:div>
        <w:div w:id="1913808090">
          <w:marLeft w:val="0"/>
          <w:marRight w:val="360"/>
          <w:marTop w:val="200"/>
          <w:marBottom w:val="0"/>
          <w:divBdr>
            <w:top w:val="none" w:sz="0" w:space="0" w:color="auto"/>
            <w:left w:val="none" w:sz="0" w:space="0" w:color="auto"/>
            <w:bottom w:val="none" w:sz="0" w:space="0" w:color="auto"/>
            <w:right w:val="none" w:sz="0" w:space="0" w:color="auto"/>
          </w:divBdr>
        </w:div>
      </w:divsChild>
    </w:div>
    <w:div w:id="1092045640">
      <w:bodyDiv w:val="1"/>
      <w:marLeft w:val="0"/>
      <w:marRight w:val="0"/>
      <w:marTop w:val="0"/>
      <w:marBottom w:val="0"/>
      <w:divBdr>
        <w:top w:val="none" w:sz="0" w:space="0" w:color="auto"/>
        <w:left w:val="none" w:sz="0" w:space="0" w:color="auto"/>
        <w:bottom w:val="none" w:sz="0" w:space="0" w:color="auto"/>
        <w:right w:val="none" w:sz="0" w:space="0" w:color="auto"/>
      </w:divBdr>
      <w:divsChild>
        <w:div w:id="363022866">
          <w:marLeft w:val="0"/>
          <w:marRight w:val="360"/>
          <w:marTop w:val="200"/>
          <w:marBottom w:val="0"/>
          <w:divBdr>
            <w:top w:val="none" w:sz="0" w:space="0" w:color="auto"/>
            <w:left w:val="none" w:sz="0" w:space="0" w:color="auto"/>
            <w:bottom w:val="none" w:sz="0" w:space="0" w:color="auto"/>
            <w:right w:val="none" w:sz="0" w:space="0" w:color="auto"/>
          </w:divBdr>
        </w:div>
        <w:div w:id="1789346751">
          <w:marLeft w:val="0"/>
          <w:marRight w:val="360"/>
          <w:marTop w:val="200"/>
          <w:marBottom w:val="0"/>
          <w:divBdr>
            <w:top w:val="none" w:sz="0" w:space="0" w:color="auto"/>
            <w:left w:val="none" w:sz="0" w:space="0" w:color="auto"/>
            <w:bottom w:val="none" w:sz="0" w:space="0" w:color="auto"/>
            <w:right w:val="none" w:sz="0" w:space="0" w:color="auto"/>
          </w:divBdr>
        </w:div>
        <w:div w:id="278803444">
          <w:marLeft w:val="0"/>
          <w:marRight w:val="360"/>
          <w:marTop w:val="200"/>
          <w:marBottom w:val="0"/>
          <w:divBdr>
            <w:top w:val="none" w:sz="0" w:space="0" w:color="auto"/>
            <w:left w:val="none" w:sz="0" w:space="0" w:color="auto"/>
            <w:bottom w:val="none" w:sz="0" w:space="0" w:color="auto"/>
            <w:right w:val="none" w:sz="0" w:space="0" w:color="auto"/>
          </w:divBdr>
        </w:div>
      </w:divsChild>
    </w:div>
    <w:div w:id="1288971380">
      <w:bodyDiv w:val="1"/>
      <w:marLeft w:val="0"/>
      <w:marRight w:val="0"/>
      <w:marTop w:val="0"/>
      <w:marBottom w:val="0"/>
      <w:divBdr>
        <w:top w:val="none" w:sz="0" w:space="0" w:color="auto"/>
        <w:left w:val="none" w:sz="0" w:space="0" w:color="auto"/>
        <w:bottom w:val="none" w:sz="0" w:space="0" w:color="auto"/>
        <w:right w:val="none" w:sz="0" w:space="0" w:color="auto"/>
      </w:divBdr>
    </w:div>
    <w:div w:id="1311329200">
      <w:bodyDiv w:val="1"/>
      <w:marLeft w:val="0"/>
      <w:marRight w:val="0"/>
      <w:marTop w:val="0"/>
      <w:marBottom w:val="0"/>
      <w:divBdr>
        <w:top w:val="none" w:sz="0" w:space="0" w:color="auto"/>
        <w:left w:val="none" w:sz="0" w:space="0" w:color="auto"/>
        <w:bottom w:val="none" w:sz="0" w:space="0" w:color="auto"/>
        <w:right w:val="none" w:sz="0" w:space="0" w:color="auto"/>
      </w:divBdr>
      <w:divsChild>
        <w:div w:id="1336225655">
          <w:marLeft w:val="0"/>
          <w:marRight w:val="360"/>
          <w:marTop w:val="200"/>
          <w:marBottom w:val="0"/>
          <w:divBdr>
            <w:top w:val="none" w:sz="0" w:space="0" w:color="auto"/>
            <w:left w:val="none" w:sz="0" w:space="0" w:color="auto"/>
            <w:bottom w:val="none" w:sz="0" w:space="0" w:color="auto"/>
            <w:right w:val="none" w:sz="0" w:space="0" w:color="auto"/>
          </w:divBdr>
        </w:div>
        <w:div w:id="1929119540">
          <w:marLeft w:val="0"/>
          <w:marRight w:val="360"/>
          <w:marTop w:val="200"/>
          <w:marBottom w:val="0"/>
          <w:divBdr>
            <w:top w:val="none" w:sz="0" w:space="0" w:color="auto"/>
            <w:left w:val="none" w:sz="0" w:space="0" w:color="auto"/>
            <w:bottom w:val="none" w:sz="0" w:space="0" w:color="auto"/>
            <w:right w:val="none" w:sz="0" w:space="0" w:color="auto"/>
          </w:divBdr>
        </w:div>
      </w:divsChild>
    </w:div>
    <w:div w:id="1496066571">
      <w:bodyDiv w:val="1"/>
      <w:marLeft w:val="0"/>
      <w:marRight w:val="0"/>
      <w:marTop w:val="0"/>
      <w:marBottom w:val="0"/>
      <w:divBdr>
        <w:top w:val="none" w:sz="0" w:space="0" w:color="auto"/>
        <w:left w:val="none" w:sz="0" w:space="0" w:color="auto"/>
        <w:bottom w:val="none" w:sz="0" w:space="0" w:color="auto"/>
        <w:right w:val="none" w:sz="0" w:space="0" w:color="auto"/>
      </w:divBdr>
    </w:div>
    <w:div w:id="1612710226">
      <w:bodyDiv w:val="1"/>
      <w:marLeft w:val="0"/>
      <w:marRight w:val="0"/>
      <w:marTop w:val="0"/>
      <w:marBottom w:val="0"/>
      <w:divBdr>
        <w:top w:val="none" w:sz="0" w:space="0" w:color="auto"/>
        <w:left w:val="none" w:sz="0" w:space="0" w:color="auto"/>
        <w:bottom w:val="none" w:sz="0" w:space="0" w:color="auto"/>
        <w:right w:val="none" w:sz="0" w:space="0" w:color="auto"/>
      </w:divBdr>
      <w:divsChild>
        <w:div w:id="2002731936">
          <w:marLeft w:val="0"/>
          <w:marRight w:val="360"/>
          <w:marTop w:val="200"/>
          <w:marBottom w:val="0"/>
          <w:divBdr>
            <w:top w:val="none" w:sz="0" w:space="0" w:color="auto"/>
            <w:left w:val="none" w:sz="0" w:space="0" w:color="auto"/>
            <w:bottom w:val="none" w:sz="0" w:space="0" w:color="auto"/>
            <w:right w:val="none" w:sz="0" w:space="0" w:color="auto"/>
          </w:divBdr>
        </w:div>
      </w:divsChild>
    </w:div>
    <w:div w:id="1667825814">
      <w:bodyDiv w:val="1"/>
      <w:marLeft w:val="0"/>
      <w:marRight w:val="0"/>
      <w:marTop w:val="0"/>
      <w:marBottom w:val="0"/>
      <w:divBdr>
        <w:top w:val="none" w:sz="0" w:space="0" w:color="auto"/>
        <w:left w:val="none" w:sz="0" w:space="0" w:color="auto"/>
        <w:bottom w:val="none" w:sz="0" w:space="0" w:color="auto"/>
        <w:right w:val="none" w:sz="0" w:space="0" w:color="auto"/>
      </w:divBdr>
      <w:divsChild>
        <w:div w:id="564071134">
          <w:marLeft w:val="0"/>
          <w:marRight w:val="360"/>
          <w:marTop w:val="200"/>
          <w:marBottom w:val="0"/>
          <w:divBdr>
            <w:top w:val="none" w:sz="0" w:space="0" w:color="auto"/>
            <w:left w:val="none" w:sz="0" w:space="0" w:color="auto"/>
            <w:bottom w:val="none" w:sz="0" w:space="0" w:color="auto"/>
            <w:right w:val="none" w:sz="0" w:space="0" w:color="auto"/>
          </w:divBdr>
        </w:div>
        <w:div w:id="642583968">
          <w:marLeft w:val="0"/>
          <w:marRight w:val="360"/>
          <w:marTop w:val="200"/>
          <w:marBottom w:val="0"/>
          <w:divBdr>
            <w:top w:val="none" w:sz="0" w:space="0" w:color="auto"/>
            <w:left w:val="none" w:sz="0" w:space="0" w:color="auto"/>
            <w:bottom w:val="none" w:sz="0" w:space="0" w:color="auto"/>
            <w:right w:val="none" w:sz="0" w:space="0" w:color="auto"/>
          </w:divBdr>
        </w:div>
        <w:div w:id="973409847">
          <w:marLeft w:val="0"/>
          <w:marRight w:val="360"/>
          <w:marTop w:val="200"/>
          <w:marBottom w:val="0"/>
          <w:divBdr>
            <w:top w:val="none" w:sz="0" w:space="0" w:color="auto"/>
            <w:left w:val="none" w:sz="0" w:space="0" w:color="auto"/>
            <w:bottom w:val="none" w:sz="0" w:space="0" w:color="auto"/>
            <w:right w:val="none" w:sz="0" w:space="0" w:color="auto"/>
          </w:divBdr>
        </w:div>
      </w:divsChild>
    </w:div>
    <w:div w:id="1681661816">
      <w:bodyDiv w:val="1"/>
      <w:marLeft w:val="0"/>
      <w:marRight w:val="0"/>
      <w:marTop w:val="0"/>
      <w:marBottom w:val="0"/>
      <w:divBdr>
        <w:top w:val="none" w:sz="0" w:space="0" w:color="auto"/>
        <w:left w:val="none" w:sz="0" w:space="0" w:color="auto"/>
        <w:bottom w:val="none" w:sz="0" w:space="0" w:color="auto"/>
        <w:right w:val="none" w:sz="0" w:space="0" w:color="auto"/>
      </w:divBdr>
      <w:divsChild>
        <w:div w:id="1583953192">
          <w:marLeft w:val="0"/>
          <w:marRight w:val="360"/>
          <w:marTop w:val="200"/>
          <w:marBottom w:val="0"/>
          <w:divBdr>
            <w:top w:val="none" w:sz="0" w:space="0" w:color="auto"/>
            <w:left w:val="none" w:sz="0" w:space="0" w:color="auto"/>
            <w:bottom w:val="none" w:sz="0" w:space="0" w:color="auto"/>
            <w:right w:val="none" w:sz="0" w:space="0" w:color="auto"/>
          </w:divBdr>
        </w:div>
      </w:divsChild>
    </w:div>
    <w:div w:id="1736463652">
      <w:bodyDiv w:val="1"/>
      <w:marLeft w:val="0"/>
      <w:marRight w:val="0"/>
      <w:marTop w:val="0"/>
      <w:marBottom w:val="0"/>
      <w:divBdr>
        <w:top w:val="none" w:sz="0" w:space="0" w:color="auto"/>
        <w:left w:val="none" w:sz="0" w:space="0" w:color="auto"/>
        <w:bottom w:val="none" w:sz="0" w:space="0" w:color="auto"/>
        <w:right w:val="none" w:sz="0" w:space="0" w:color="auto"/>
      </w:divBdr>
      <w:divsChild>
        <w:div w:id="2117166172">
          <w:marLeft w:val="0"/>
          <w:marRight w:val="360"/>
          <w:marTop w:val="200"/>
          <w:marBottom w:val="0"/>
          <w:divBdr>
            <w:top w:val="none" w:sz="0" w:space="0" w:color="auto"/>
            <w:left w:val="none" w:sz="0" w:space="0" w:color="auto"/>
            <w:bottom w:val="none" w:sz="0" w:space="0" w:color="auto"/>
            <w:right w:val="none" w:sz="0" w:space="0" w:color="auto"/>
          </w:divBdr>
        </w:div>
        <w:div w:id="452481800">
          <w:marLeft w:val="0"/>
          <w:marRight w:val="360"/>
          <w:marTop w:val="200"/>
          <w:marBottom w:val="0"/>
          <w:divBdr>
            <w:top w:val="none" w:sz="0" w:space="0" w:color="auto"/>
            <w:left w:val="none" w:sz="0" w:space="0" w:color="auto"/>
            <w:bottom w:val="none" w:sz="0" w:space="0" w:color="auto"/>
            <w:right w:val="none" w:sz="0" w:space="0" w:color="auto"/>
          </w:divBdr>
        </w:div>
        <w:div w:id="354232742">
          <w:marLeft w:val="0"/>
          <w:marRight w:val="360"/>
          <w:marTop w:val="200"/>
          <w:marBottom w:val="0"/>
          <w:divBdr>
            <w:top w:val="none" w:sz="0" w:space="0" w:color="auto"/>
            <w:left w:val="none" w:sz="0" w:space="0" w:color="auto"/>
            <w:bottom w:val="none" w:sz="0" w:space="0" w:color="auto"/>
            <w:right w:val="none" w:sz="0" w:space="0" w:color="auto"/>
          </w:divBdr>
        </w:div>
      </w:divsChild>
    </w:div>
    <w:div w:id="1747648759">
      <w:bodyDiv w:val="1"/>
      <w:marLeft w:val="0"/>
      <w:marRight w:val="0"/>
      <w:marTop w:val="0"/>
      <w:marBottom w:val="0"/>
      <w:divBdr>
        <w:top w:val="none" w:sz="0" w:space="0" w:color="auto"/>
        <w:left w:val="none" w:sz="0" w:space="0" w:color="auto"/>
        <w:bottom w:val="none" w:sz="0" w:space="0" w:color="auto"/>
        <w:right w:val="none" w:sz="0" w:space="0" w:color="auto"/>
      </w:divBdr>
      <w:divsChild>
        <w:div w:id="1301615373">
          <w:marLeft w:val="0"/>
          <w:marRight w:val="360"/>
          <w:marTop w:val="200"/>
          <w:marBottom w:val="0"/>
          <w:divBdr>
            <w:top w:val="none" w:sz="0" w:space="0" w:color="auto"/>
            <w:left w:val="none" w:sz="0" w:space="0" w:color="auto"/>
            <w:bottom w:val="none" w:sz="0" w:space="0" w:color="auto"/>
            <w:right w:val="none" w:sz="0" w:space="0" w:color="auto"/>
          </w:divBdr>
        </w:div>
        <w:div w:id="1172643708">
          <w:marLeft w:val="0"/>
          <w:marRight w:val="360"/>
          <w:marTop w:val="200"/>
          <w:marBottom w:val="0"/>
          <w:divBdr>
            <w:top w:val="none" w:sz="0" w:space="0" w:color="auto"/>
            <w:left w:val="none" w:sz="0" w:space="0" w:color="auto"/>
            <w:bottom w:val="none" w:sz="0" w:space="0" w:color="auto"/>
            <w:right w:val="none" w:sz="0" w:space="0" w:color="auto"/>
          </w:divBdr>
        </w:div>
      </w:divsChild>
    </w:div>
    <w:div w:id="1873303416">
      <w:bodyDiv w:val="1"/>
      <w:marLeft w:val="0"/>
      <w:marRight w:val="0"/>
      <w:marTop w:val="0"/>
      <w:marBottom w:val="0"/>
      <w:divBdr>
        <w:top w:val="none" w:sz="0" w:space="0" w:color="auto"/>
        <w:left w:val="none" w:sz="0" w:space="0" w:color="auto"/>
        <w:bottom w:val="none" w:sz="0" w:space="0" w:color="auto"/>
        <w:right w:val="none" w:sz="0" w:space="0" w:color="auto"/>
      </w:divBdr>
      <w:divsChild>
        <w:div w:id="871259291">
          <w:marLeft w:val="0"/>
          <w:marRight w:val="360"/>
          <w:marTop w:val="200"/>
          <w:marBottom w:val="0"/>
          <w:divBdr>
            <w:top w:val="none" w:sz="0" w:space="0" w:color="auto"/>
            <w:left w:val="none" w:sz="0" w:space="0" w:color="auto"/>
            <w:bottom w:val="none" w:sz="0" w:space="0" w:color="auto"/>
            <w:right w:val="none" w:sz="0" w:space="0" w:color="auto"/>
          </w:divBdr>
        </w:div>
        <w:div w:id="909584203">
          <w:marLeft w:val="0"/>
          <w:marRight w:val="360"/>
          <w:marTop w:val="200"/>
          <w:marBottom w:val="0"/>
          <w:divBdr>
            <w:top w:val="none" w:sz="0" w:space="0" w:color="auto"/>
            <w:left w:val="none" w:sz="0" w:space="0" w:color="auto"/>
            <w:bottom w:val="none" w:sz="0" w:space="0" w:color="auto"/>
            <w:right w:val="none" w:sz="0" w:space="0" w:color="auto"/>
          </w:divBdr>
        </w:div>
      </w:divsChild>
    </w:div>
    <w:div w:id="2077781877">
      <w:bodyDiv w:val="1"/>
      <w:marLeft w:val="0"/>
      <w:marRight w:val="0"/>
      <w:marTop w:val="0"/>
      <w:marBottom w:val="0"/>
      <w:divBdr>
        <w:top w:val="none" w:sz="0" w:space="0" w:color="auto"/>
        <w:left w:val="none" w:sz="0" w:space="0" w:color="auto"/>
        <w:bottom w:val="none" w:sz="0" w:space="0" w:color="auto"/>
        <w:right w:val="none" w:sz="0" w:space="0" w:color="auto"/>
      </w:divBdr>
    </w:div>
    <w:div w:id="21043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6</Pages>
  <Words>3049</Words>
  <Characters>15247</Characters>
  <Application>Microsoft Office Word</Application>
  <DocSecurity>0</DocSecurity>
  <Lines>127</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Eitan</dc:creator>
  <cp:keywords/>
  <dc:description/>
  <cp:lastModifiedBy>spectrum</cp:lastModifiedBy>
  <cp:revision>10</cp:revision>
  <dcterms:created xsi:type="dcterms:W3CDTF">2020-06-14T12:28:00Z</dcterms:created>
  <dcterms:modified xsi:type="dcterms:W3CDTF">2020-06-15T14:27:00Z</dcterms:modified>
</cp:coreProperties>
</file>