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DAB" w:rsidRPr="00B6029A" w:rsidRDefault="00B14DAB" w:rsidP="00C951E4">
      <w:pPr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eastAsia"/>
          <w:rtl/>
        </w:rPr>
        <w:t>‏</w:t>
      </w:r>
      <w:r w:rsidR="00C951E4">
        <w:rPr>
          <w:rFonts w:ascii="Arial" w:hAnsi="Arial" w:cs="Arial" w:hint="cs"/>
          <w:rtl/>
        </w:rPr>
        <w:t>0</w:t>
      </w:r>
      <w:r w:rsidR="00547685">
        <w:rPr>
          <w:rFonts w:ascii="Arial" w:hAnsi="Arial" w:cs="Arial" w:hint="cs"/>
          <w:rtl/>
        </w:rPr>
        <w:t>5</w:t>
      </w:r>
      <w:r>
        <w:rPr>
          <w:rFonts w:ascii="Arial" w:hAnsi="Arial" w:cs="Arial"/>
          <w:rtl/>
        </w:rPr>
        <w:t>/</w:t>
      </w:r>
      <w:r w:rsidR="00C951E4">
        <w:rPr>
          <w:rFonts w:ascii="Arial" w:hAnsi="Arial" w:cs="Arial" w:hint="cs"/>
          <w:rtl/>
        </w:rPr>
        <w:t>08</w:t>
      </w:r>
      <w:r>
        <w:rPr>
          <w:rFonts w:ascii="Arial" w:hAnsi="Arial" w:cs="Arial"/>
          <w:rtl/>
        </w:rPr>
        <w:t>/20</w:t>
      </w:r>
      <w:r w:rsidR="00C951E4">
        <w:rPr>
          <w:rFonts w:ascii="Arial" w:hAnsi="Arial" w:cs="Arial" w:hint="cs"/>
          <w:rtl/>
        </w:rPr>
        <w:t>20</w:t>
      </w:r>
    </w:p>
    <w:p w:rsidR="009A7B1E" w:rsidRDefault="009A7B1E" w:rsidP="00B14DAB">
      <w:pPr>
        <w:jc w:val="center"/>
        <w:rPr>
          <w:rFonts w:ascii="Arial" w:hAnsi="Arial" w:cs="Arial"/>
          <w:b/>
          <w:bCs/>
          <w:sz w:val="48"/>
          <w:szCs w:val="48"/>
          <w:rtl/>
        </w:rPr>
      </w:pPr>
    </w:p>
    <w:p w:rsidR="00692DE3" w:rsidRPr="00692DE3" w:rsidRDefault="00692DE3" w:rsidP="009802CE">
      <w:pPr>
        <w:spacing w:before="0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 w:rsidRPr="00692DE3">
        <w:rPr>
          <w:rFonts w:ascii="Arial" w:hAnsi="Arial" w:cs="Arial" w:hint="cs"/>
          <w:b/>
          <w:bCs/>
          <w:sz w:val="44"/>
          <w:szCs w:val="44"/>
          <w:u w:val="single"/>
          <w:rtl/>
        </w:rPr>
        <w:t>בתום תקופת פיילוט במתקני החברה</w:t>
      </w: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:</w:t>
      </w:r>
    </w:p>
    <w:p w:rsidR="00E64071" w:rsidRPr="00726B92" w:rsidRDefault="004D6ADA" w:rsidP="009802CE">
      <w:pPr>
        <w:spacing w:before="0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726B92">
        <w:rPr>
          <w:rFonts w:ascii="Arial" w:hAnsi="Arial" w:cs="Arial" w:hint="cs"/>
          <w:b/>
          <w:bCs/>
          <w:sz w:val="36"/>
          <w:szCs w:val="36"/>
          <w:rtl/>
        </w:rPr>
        <w:t xml:space="preserve">מקורות </w:t>
      </w:r>
      <w:r w:rsidR="00E64071" w:rsidRPr="00726B92">
        <w:rPr>
          <w:rFonts w:ascii="Arial" w:hAnsi="Arial" w:cs="Arial" w:hint="cs"/>
          <w:b/>
          <w:bCs/>
          <w:sz w:val="36"/>
          <w:szCs w:val="36"/>
          <w:rtl/>
        </w:rPr>
        <w:t>עוברת לתאורה ידידותית לסביבה</w:t>
      </w:r>
      <w:r w:rsidR="00726B92" w:rsidRPr="00726B92">
        <w:rPr>
          <w:rFonts w:ascii="Arial" w:hAnsi="Arial" w:cs="Arial" w:hint="cs"/>
          <w:b/>
          <w:bCs/>
          <w:sz w:val="36"/>
          <w:szCs w:val="36"/>
          <w:rtl/>
        </w:rPr>
        <w:t>,</w:t>
      </w:r>
    </w:p>
    <w:p w:rsidR="00E64071" w:rsidRPr="00726B92" w:rsidRDefault="00726B92" w:rsidP="009802CE">
      <w:pPr>
        <w:spacing w:before="0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726B92">
        <w:rPr>
          <w:rFonts w:ascii="Arial" w:hAnsi="Arial" w:cs="Arial" w:hint="cs"/>
          <w:b/>
          <w:bCs/>
          <w:sz w:val="36"/>
          <w:szCs w:val="36"/>
          <w:rtl/>
        </w:rPr>
        <w:t>ש</w:t>
      </w:r>
      <w:r w:rsidR="00692DE3" w:rsidRPr="00726B92">
        <w:rPr>
          <w:rFonts w:ascii="Arial" w:hAnsi="Arial" w:cs="Arial" w:hint="cs"/>
          <w:b/>
          <w:bCs/>
          <w:sz w:val="36"/>
          <w:szCs w:val="36"/>
          <w:rtl/>
        </w:rPr>
        <w:t xml:space="preserve">תפחית </w:t>
      </w:r>
      <w:r w:rsidR="004D6ADA" w:rsidRPr="00726B92">
        <w:rPr>
          <w:rFonts w:ascii="Arial" w:hAnsi="Arial" w:cs="Arial" w:hint="cs"/>
          <w:b/>
          <w:bCs/>
          <w:sz w:val="36"/>
          <w:szCs w:val="36"/>
          <w:rtl/>
        </w:rPr>
        <w:t>את זיהום האו</w:t>
      </w:r>
      <w:r w:rsidR="003F70D3" w:rsidRPr="00726B92">
        <w:rPr>
          <w:rFonts w:ascii="Arial" w:hAnsi="Arial" w:cs="Arial" w:hint="cs"/>
          <w:b/>
          <w:bCs/>
          <w:sz w:val="36"/>
          <w:szCs w:val="36"/>
          <w:rtl/>
        </w:rPr>
        <w:t xml:space="preserve">ר </w:t>
      </w:r>
      <w:r w:rsidR="00E64071" w:rsidRPr="00726B92">
        <w:rPr>
          <w:rFonts w:ascii="Arial" w:hAnsi="Arial" w:cs="Arial" w:hint="cs"/>
          <w:b/>
          <w:bCs/>
          <w:sz w:val="36"/>
          <w:szCs w:val="36"/>
          <w:rtl/>
        </w:rPr>
        <w:t>במתקני</w:t>
      </w:r>
      <w:r w:rsidR="00692DE3" w:rsidRPr="00726B92">
        <w:rPr>
          <w:rFonts w:ascii="Arial" w:hAnsi="Arial" w:cs="Arial" w:hint="cs"/>
          <w:b/>
          <w:bCs/>
          <w:sz w:val="36"/>
          <w:szCs w:val="36"/>
          <w:rtl/>
        </w:rPr>
        <w:t xml:space="preserve">ם </w:t>
      </w:r>
      <w:r w:rsidRPr="00726B92">
        <w:rPr>
          <w:rFonts w:ascii="Arial" w:hAnsi="Arial" w:cs="Arial" w:hint="cs"/>
          <w:b/>
          <w:bCs/>
          <w:sz w:val="36"/>
          <w:szCs w:val="36"/>
          <w:rtl/>
        </w:rPr>
        <w:t xml:space="preserve">שלה, </w:t>
      </w:r>
      <w:r w:rsidR="00692DE3" w:rsidRPr="00726B92">
        <w:rPr>
          <w:rFonts w:ascii="Arial" w:hAnsi="Arial" w:cs="Arial" w:hint="cs"/>
          <w:b/>
          <w:bCs/>
          <w:sz w:val="36"/>
          <w:szCs w:val="36"/>
          <w:rtl/>
        </w:rPr>
        <w:t>הפרוסים ברחבי ישראל</w:t>
      </w:r>
    </w:p>
    <w:p w:rsidR="001467C3" w:rsidRPr="001467C3" w:rsidRDefault="001467C3" w:rsidP="001467C3">
      <w:pPr>
        <w:spacing w:before="0"/>
        <w:jc w:val="center"/>
        <w:rPr>
          <w:rFonts w:ascii="Arial" w:hAnsi="Arial" w:cs="Arial"/>
          <w:sz w:val="14"/>
          <w:szCs w:val="14"/>
          <w:rtl/>
        </w:rPr>
      </w:pPr>
    </w:p>
    <w:p w:rsidR="00685041" w:rsidRPr="00685041" w:rsidRDefault="0007489E" w:rsidP="0007489E">
      <w:pPr>
        <w:spacing w:before="0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בתום פיילוט של שנתיים</w:t>
      </w:r>
      <w:r w:rsidR="00726B92">
        <w:rPr>
          <w:rFonts w:ascii="Arial" w:hAnsi="Arial" w:cs="Arial" w:hint="cs"/>
          <w:sz w:val="28"/>
          <w:szCs w:val="28"/>
          <w:rtl/>
        </w:rPr>
        <w:t>,</w:t>
      </w:r>
      <w:r>
        <w:rPr>
          <w:rFonts w:ascii="Arial" w:hAnsi="Arial" w:cs="Arial" w:hint="cs"/>
          <w:sz w:val="28"/>
          <w:szCs w:val="28"/>
          <w:rtl/>
        </w:rPr>
        <w:t xml:space="preserve"> באתרים ספציפיים, </w:t>
      </w:r>
      <w:r w:rsidR="00E64071" w:rsidRPr="00685041">
        <w:rPr>
          <w:rFonts w:ascii="Arial" w:hAnsi="Arial" w:cs="Arial" w:hint="cs"/>
          <w:sz w:val="28"/>
          <w:szCs w:val="28"/>
          <w:rtl/>
        </w:rPr>
        <w:t>חברת המים הלאומית</w:t>
      </w:r>
      <w:r w:rsidR="00726B92">
        <w:rPr>
          <w:rFonts w:ascii="Arial" w:hAnsi="Arial" w:cs="Arial" w:hint="cs"/>
          <w:sz w:val="28"/>
          <w:szCs w:val="28"/>
          <w:rtl/>
        </w:rPr>
        <w:t>,</w:t>
      </w:r>
      <w:r w:rsidR="00E64071" w:rsidRPr="00685041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תפעיל תכנית ייעודית</w:t>
      </w:r>
      <w:r w:rsidR="00726B92">
        <w:rPr>
          <w:rFonts w:ascii="Arial" w:hAnsi="Arial" w:cs="Arial" w:hint="cs"/>
          <w:sz w:val="28"/>
          <w:szCs w:val="28"/>
          <w:rtl/>
        </w:rPr>
        <w:t>,</w:t>
      </w:r>
      <w:r>
        <w:rPr>
          <w:rFonts w:ascii="Arial" w:hAnsi="Arial" w:cs="Arial" w:hint="cs"/>
          <w:sz w:val="28"/>
          <w:szCs w:val="28"/>
          <w:rtl/>
        </w:rPr>
        <w:t xml:space="preserve"> אשר תביא לצמצום </w:t>
      </w:r>
      <w:r w:rsidR="00E64071" w:rsidRPr="00685041">
        <w:rPr>
          <w:rFonts w:ascii="Arial" w:hAnsi="Arial" w:cs="Arial" w:hint="cs"/>
          <w:sz w:val="28"/>
          <w:szCs w:val="28"/>
          <w:rtl/>
        </w:rPr>
        <w:t xml:space="preserve">ההשפעות </w:t>
      </w:r>
      <w:r w:rsidR="00685041" w:rsidRPr="00685041">
        <w:rPr>
          <w:rFonts w:ascii="Arial" w:hAnsi="Arial" w:cs="Arial" w:hint="cs"/>
          <w:sz w:val="28"/>
          <w:szCs w:val="28"/>
          <w:rtl/>
        </w:rPr>
        <w:t>של אמצעי התאורה במתקני החברה</w:t>
      </w:r>
      <w:r w:rsidR="00726B92">
        <w:rPr>
          <w:rFonts w:ascii="Arial" w:hAnsi="Arial" w:cs="Arial" w:hint="cs"/>
          <w:sz w:val="28"/>
          <w:szCs w:val="28"/>
          <w:rtl/>
        </w:rPr>
        <w:t>,</w:t>
      </w:r>
      <w:r w:rsidR="00685041" w:rsidRPr="00685041">
        <w:rPr>
          <w:rFonts w:ascii="Arial" w:hAnsi="Arial" w:cs="Arial" w:hint="cs"/>
          <w:sz w:val="28"/>
          <w:szCs w:val="28"/>
          <w:rtl/>
        </w:rPr>
        <w:t xml:space="preserve"> על החי והצומח בסביבה.  </w:t>
      </w:r>
    </w:p>
    <w:p w:rsidR="00685041" w:rsidRPr="00685041" w:rsidRDefault="00685041" w:rsidP="00685041">
      <w:pPr>
        <w:jc w:val="center"/>
        <w:rPr>
          <w:rFonts w:ascii="Arial" w:hAnsi="Arial" w:cs="Arial"/>
          <w:sz w:val="28"/>
          <w:szCs w:val="28"/>
          <w:rtl/>
        </w:rPr>
      </w:pPr>
    </w:p>
    <w:p w:rsidR="00177C3D" w:rsidRPr="00C951E4" w:rsidRDefault="00E64071" w:rsidP="00726B92">
      <w:pPr>
        <w:spacing w:before="0"/>
        <w:ind w:left="709" w:right="709"/>
        <w:jc w:val="both"/>
        <w:rPr>
          <w:rFonts w:ascii="Arial" w:hAnsi="Arial" w:cs="Arial"/>
          <w:rtl/>
        </w:rPr>
      </w:pPr>
      <w:r w:rsidRPr="00C951E4">
        <w:rPr>
          <w:rFonts w:ascii="Arial" w:hAnsi="Arial" w:cs="Arial" w:hint="cs"/>
          <w:rtl/>
        </w:rPr>
        <w:t>התכנית</w:t>
      </w:r>
      <w:r w:rsidR="00177C3D" w:rsidRPr="00C951E4">
        <w:rPr>
          <w:rFonts w:ascii="Arial" w:hAnsi="Arial" w:cs="Arial" w:hint="cs"/>
          <w:rtl/>
        </w:rPr>
        <w:t xml:space="preserve"> להפחתת זיהום האור במתקני מקורות</w:t>
      </w:r>
      <w:r w:rsidR="00726B92">
        <w:rPr>
          <w:rFonts w:ascii="Arial" w:hAnsi="Arial" w:cs="Arial" w:hint="cs"/>
          <w:rtl/>
        </w:rPr>
        <w:t>,</w:t>
      </w:r>
      <w:r w:rsidR="00177C3D" w:rsidRPr="00C951E4">
        <w:rPr>
          <w:rFonts w:ascii="Arial" w:hAnsi="Arial" w:cs="Arial" w:hint="cs"/>
          <w:rtl/>
        </w:rPr>
        <w:t xml:space="preserve"> באמצעות מעבר לתאורה ידידותית לסביבה, </w:t>
      </w:r>
      <w:r w:rsidR="009802CE">
        <w:rPr>
          <w:rFonts w:ascii="Arial" w:hAnsi="Arial" w:cs="Arial" w:hint="cs"/>
          <w:rtl/>
        </w:rPr>
        <w:t>הושקה</w:t>
      </w:r>
      <w:r w:rsidR="00685041" w:rsidRPr="00C951E4">
        <w:rPr>
          <w:rFonts w:ascii="Arial" w:hAnsi="Arial" w:cs="Arial" w:hint="cs"/>
          <w:rtl/>
        </w:rPr>
        <w:t xml:space="preserve"> לפני שנתיים</w:t>
      </w:r>
      <w:r w:rsidR="00726B92">
        <w:rPr>
          <w:rFonts w:ascii="Arial" w:hAnsi="Arial" w:cs="Arial" w:hint="cs"/>
          <w:rtl/>
        </w:rPr>
        <w:t>,</w:t>
      </w:r>
      <w:r w:rsidR="00685041" w:rsidRPr="00C951E4">
        <w:rPr>
          <w:rFonts w:ascii="Arial" w:hAnsi="Arial" w:cs="Arial" w:hint="cs"/>
          <w:rtl/>
        </w:rPr>
        <w:t xml:space="preserve"> כפיילוט</w:t>
      </w:r>
      <w:r w:rsidR="00AA0153" w:rsidRPr="00C951E4">
        <w:rPr>
          <w:rFonts w:ascii="Arial" w:hAnsi="Arial" w:cs="Arial" w:hint="cs"/>
          <w:rtl/>
        </w:rPr>
        <w:t xml:space="preserve"> באתר אשכול</w:t>
      </w:r>
      <w:r w:rsidR="00685041" w:rsidRPr="00C951E4">
        <w:rPr>
          <w:rFonts w:ascii="Arial" w:hAnsi="Arial" w:cs="Arial" w:hint="cs"/>
          <w:rtl/>
        </w:rPr>
        <w:t>,</w:t>
      </w:r>
      <w:r w:rsidR="00177C3D" w:rsidRPr="00C951E4">
        <w:rPr>
          <w:rFonts w:ascii="Arial" w:hAnsi="Arial" w:cs="Arial" w:hint="cs"/>
          <w:rtl/>
        </w:rPr>
        <w:t xml:space="preserve"> כ</w:t>
      </w:r>
      <w:r w:rsidRPr="00C951E4">
        <w:rPr>
          <w:rFonts w:ascii="Arial" w:hAnsi="Arial" w:cs="Arial" w:hint="cs"/>
          <w:rtl/>
        </w:rPr>
        <w:t xml:space="preserve">חלק ממדיניות פיתוח בר-קיימא שמובילה </w:t>
      </w:r>
      <w:r w:rsidR="00177C3D" w:rsidRPr="00C951E4">
        <w:rPr>
          <w:rFonts w:ascii="Arial" w:hAnsi="Arial" w:cs="Arial" w:hint="cs"/>
          <w:rtl/>
        </w:rPr>
        <w:t>החברה</w:t>
      </w:r>
      <w:r w:rsidRPr="00C951E4">
        <w:rPr>
          <w:rFonts w:ascii="Arial" w:hAnsi="Arial" w:cs="Arial" w:hint="cs"/>
          <w:rtl/>
        </w:rPr>
        <w:t xml:space="preserve"> </w:t>
      </w:r>
      <w:r w:rsidR="00177C3D" w:rsidRPr="00C951E4">
        <w:rPr>
          <w:rFonts w:ascii="Arial" w:hAnsi="Arial" w:cs="Arial" w:hint="cs"/>
          <w:rtl/>
        </w:rPr>
        <w:t>ומתוך מחויבות עמוקה</w:t>
      </w:r>
      <w:r w:rsidR="00C951E4">
        <w:rPr>
          <w:rFonts w:ascii="Arial" w:hAnsi="Arial" w:cs="Arial" w:hint="cs"/>
          <w:rtl/>
        </w:rPr>
        <w:t xml:space="preserve"> </w:t>
      </w:r>
      <w:r w:rsidR="00177C3D" w:rsidRPr="00C951E4">
        <w:rPr>
          <w:rFonts w:ascii="Arial" w:hAnsi="Arial" w:cs="Arial" w:hint="cs"/>
          <w:rtl/>
        </w:rPr>
        <w:t>לשילוב ערכי טבע וסביבה בפעילותה</w:t>
      </w:r>
      <w:r w:rsidR="0007489E">
        <w:rPr>
          <w:rFonts w:ascii="Arial" w:hAnsi="Arial" w:cs="Arial" w:hint="cs"/>
          <w:rtl/>
        </w:rPr>
        <w:t>, וכעת</w:t>
      </w:r>
      <w:r w:rsidR="00726B92">
        <w:rPr>
          <w:rFonts w:ascii="Arial" w:hAnsi="Arial" w:cs="Arial" w:hint="cs"/>
          <w:rtl/>
        </w:rPr>
        <w:t>,</w:t>
      </w:r>
      <w:r w:rsidR="0007489E">
        <w:rPr>
          <w:rFonts w:ascii="Arial" w:hAnsi="Arial" w:cs="Arial" w:hint="cs"/>
          <w:rtl/>
        </w:rPr>
        <w:t xml:space="preserve"> לאחר סיום הפיילוט</w:t>
      </w:r>
      <w:r w:rsidR="00726B92">
        <w:rPr>
          <w:rFonts w:ascii="Arial" w:hAnsi="Arial" w:cs="Arial" w:hint="cs"/>
          <w:rtl/>
        </w:rPr>
        <w:t>,</w:t>
      </w:r>
      <w:r w:rsidR="0007489E">
        <w:rPr>
          <w:rFonts w:ascii="Arial" w:hAnsi="Arial" w:cs="Arial" w:hint="cs"/>
          <w:rtl/>
        </w:rPr>
        <w:t xml:space="preserve"> הוחלט בחברת המים הלאומית</w:t>
      </w:r>
      <w:r w:rsidR="00726B92">
        <w:rPr>
          <w:rFonts w:ascii="Arial" w:hAnsi="Arial" w:cs="Arial" w:hint="cs"/>
          <w:rtl/>
        </w:rPr>
        <w:t>,</w:t>
      </w:r>
      <w:r w:rsidR="0007489E">
        <w:rPr>
          <w:rFonts w:ascii="Arial" w:hAnsi="Arial" w:cs="Arial" w:hint="cs"/>
          <w:rtl/>
        </w:rPr>
        <w:t xml:space="preserve"> על הפעלתה במגוון רחב של מתקני החברה</w:t>
      </w:r>
      <w:r w:rsidR="00726B92">
        <w:rPr>
          <w:rFonts w:ascii="Arial" w:hAnsi="Arial" w:cs="Arial" w:hint="cs"/>
          <w:rtl/>
        </w:rPr>
        <w:t>,</w:t>
      </w:r>
      <w:r w:rsidR="0007489E">
        <w:rPr>
          <w:rFonts w:ascii="Arial" w:hAnsi="Arial" w:cs="Arial" w:hint="cs"/>
          <w:rtl/>
        </w:rPr>
        <w:t xml:space="preserve"> הפרוסים ברחבי המדינה</w:t>
      </w:r>
      <w:r w:rsidR="00177C3D" w:rsidRPr="00C951E4">
        <w:rPr>
          <w:rFonts w:ascii="Arial" w:hAnsi="Arial" w:cs="Arial" w:hint="cs"/>
          <w:rtl/>
        </w:rPr>
        <w:t>.</w:t>
      </w:r>
    </w:p>
    <w:p w:rsidR="00C951E4" w:rsidRDefault="00C951E4" w:rsidP="00C951E4">
      <w:pPr>
        <w:spacing w:before="0"/>
        <w:ind w:left="709" w:right="709"/>
        <w:jc w:val="both"/>
        <w:rPr>
          <w:rFonts w:ascii="Arial" w:hAnsi="Arial" w:cs="Arial"/>
          <w:rtl/>
        </w:rPr>
      </w:pPr>
    </w:p>
    <w:p w:rsidR="00C951E4" w:rsidRDefault="00726B92" w:rsidP="00726B92">
      <w:pPr>
        <w:spacing w:before="0"/>
        <w:ind w:left="709" w:right="709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במסגרת הפרויקט, </w:t>
      </w:r>
      <w:r w:rsidRPr="00356FB1">
        <w:rPr>
          <w:rFonts w:ascii="Arial" w:hAnsi="Arial" w:cs="Arial" w:hint="cs"/>
          <w:b/>
          <w:bCs/>
          <w:color w:val="FF0000"/>
          <w:u w:val="single"/>
          <w:rtl/>
        </w:rPr>
        <w:t xml:space="preserve">המתקיים </w:t>
      </w:r>
      <w:r w:rsidR="00685041" w:rsidRPr="00356FB1">
        <w:rPr>
          <w:rFonts w:ascii="Arial" w:hAnsi="Arial" w:cs="Arial" w:hint="cs"/>
          <w:b/>
          <w:bCs/>
          <w:color w:val="FF0000"/>
          <w:u w:val="single"/>
          <w:rtl/>
        </w:rPr>
        <w:t>בשיתוף החברה להגנת הטבע</w:t>
      </w:r>
      <w:r w:rsidR="00EC470E" w:rsidRPr="00356FB1">
        <w:rPr>
          <w:rFonts w:ascii="Arial" w:hAnsi="Arial" w:cs="Arial" w:hint="cs"/>
          <w:b/>
          <w:bCs/>
          <w:color w:val="FF0000"/>
          <w:u w:val="single"/>
          <w:rtl/>
        </w:rPr>
        <w:t xml:space="preserve">, רשות הטבע והגנים </w:t>
      </w:r>
      <w:r w:rsidR="00AA0153" w:rsidRPr="00356FB1">
        <w:rPr>
          <w:rFonts w:ascii="Arial" w:hAnsi="Arial" w:cs="Arial" w:hint="cs"/>
          <w:b/>
          <w:bCs/>
          <w:color w:val="FF0000"/>
          <w:u w:val="single"/>
          <w:rtl/>
        </w:rPr>
        <w:t>והמשרד להגנת הסביבה</w:t>
      </w:r>
      <w:r w:rsidR="00C951E4" w:rsidRPr="00356FB1">
        <w:rPr>
          <w:rFonts w:ascii="Arial" w:hAnsi="Arial" w:cs="Arial" w:hint="cs"/>
          <w:rtl/>
        </w:rPr>
        <w:t>,</w:t>
      </w:r>
      <w:r w:rsidR="00840907" w:rsidRPr="00356FB1">
        <w:rPr>
          <w:rFonts w:ascii="Arial" w:hAnsi="Arial" w:cs="Arial" w:hint="cs"/>
          <w:rtl/>
        </w:rPr>
        <w:t xml:space="preserve"> </w:t>
      </w:r>
      <w:r w:rsidR="0007489E" w:rsidRPr="00356FB1">
        <w:rPr>
          <w:rFonts w:ascii="Arial" w:hAnsi="Arial" w:cs="Arial" w:hint="cs"/>
          <w:rtl/>
        </w:rPr>
        <w:t xml:space="preserve">תציג </w:t>
      </w:r>
      <w:r w:rsidRPr="00356FB1">
        <w:rPr>
          <w:rFonts w:ascii="Arial" w:hAnsi="Arial" w:cs="Arial" w:hint="cs"/>
          <w:rtl/>
        </w:rPr>
        <w:t xml:space="preserve">מקורות </w:t>
      </w:r>
      <w:r w:rsidR="0007489E" w:rsidRPr="00356FB1">
        <w:rPr>
          <w:rFonts w:ascii="Arial" w:hAnsi="Arial" w:cs="Arial" w:hint="cs"/>
          <w:rtl/>
        </w:rPr>
        <w:t xml:space="preserve">חזון </w:t>
      </w:r>
      <w:r w:rsidR="00840907" w:rsidRPr="00356FB1">
        <w:rPr>
          <w:rFonts w:ascii="Arial" w:hAnsi="Arial" w:cs="Arial" w:hint="cs"/>
          <w:rtl/>
        </w:rPr>
        <w:t>חדש לצמצ</w:t>
      </w:r>
      <w:r w:rsidR="00840907" w:rsidRPr="00C951E4">
        <w:rPr>
          <w:rFonts w:ascii="Arial" w:hAnsi="Arial" w:cs="Arial" w:hint="cs"/>
          <w:rtl/>
        </w:rPr>
        <w:t>ום זיהום האור</w:t>
      </w:r>
      <w:r>
        <w:rPr>
          <w:rFonts w:ascii="Arial" w:hAnsi="Arial" w:cs="Arial" w:hint="cs"/>
          <w:rtl/>
        </w:rPr>
        <w:t>,</w:t>
      </w:r>
      <w:r w:rsidR="0007489E">
        <w:rPr>
          <w:rFonts w:ascii="Arial" w:hAnsi="Arial" w:cs="Arial" w:hint="cs"/>
          <w:rtl/>
        </w:rPr>
        <w:t xml:space="preserve"> כאשר מרבית מתקני </w:t>
      </w:r>
      <w:r w:rsidR="009802CE">
        <w:rPr>
          <w:rFonts w:ascii="Arial" w:hAnsi="Arial" w:cs="Arial" w:hint="cs"/>
          <w:rtl/>
        </w:rPr>
        <w:t>מקורות</w:t>
      </w:r>
      <w:r w:rsidR="00840907" w:rsidRPr="00C951E4">
        <w:rPr>
          <w:rFonts w:ascii="Arial" w:hAnsi="Arial" w:cs="Arial" w:hint="cs"/>
          <w:rtl/>
        </w:rPr>
        <w:t xml:space="preserve"> יוחשכו בשעות הלילה ויוארו רק בשעת הצורך.</w:t>
      </w:r>
      <w:r w:rsidR="0007489E">
        <w:rPr>
          <w:rFonts w:ascii="Arial" w:hAnsi="Arial" w:cs="Arial" w:hint="cs"/>
          <w:rtl/>
        </w:rPr>
        <w:t xml:space="preserve"> לפי הערכות, יישומה </w:t>
      </w:r>
      <w:r>
        <w:rPr>
          <w:rFonts w:ascii="Arial" w:hAnsi="Arial" w:cs="Arial" w:hint="cs"/>
          <w:rtl/>
        </w:rPr>
        <w:t xml:space="preserve">של התכנית, </w:t>
      </w:r>
      <w:r w:rsidR="0007489E">
        <w:rPr>
          <w:rFonts w:ascii="Arial" w:hAnsi="Arial" w:cs="Arial" w:hint="cs"/>
          <w:rtl/>
        </w:rPr>
        <w:t xml:space="preserve">יוביל </w:t>
      </w:r>
      <w:r w:rsidR="001146BE" w:rsidRPr="00C951E4">
        <w:rPr>
          <w:rFonts w:ascii="Arial" w:hAnsi="Arial" w:cs="Arial" w:hint="cs"/>
          <w:rtl/>
        </w:rPr>
        <w:t xml:space="preserve">להתייעלות </w:t>
      </w:r>
      <w:r w:rsidR="0007489E">
        <w:rPr>
          <w:rFonts w:ascii="Arial" w:hAnsi="Arial" w:cs="Arial" w:hint="cs"/>
          <w:rtl/>
        </w:rPr>
        <w:t>ו</w:t>
      </w:r>
      <w:r w:rsidR="001146BE" w:rsidRPr="00C951E4">
        <w:rPr>
          <w:rFonts w:ascii="Arial" w:hAnsi="Arial" w:cs="Arial" w:hint="cs"/>
          <w:rtl/>
        </w:rPr>
        <w:t>לחיסכון בזמן ובמשאבים ב</w:t>
      </w:r>
      <w:r w:rsidR="00C951E4" w:rsidRPr="00C951E4">
        <w:rPr>
          <w:rFonts w:ascii="Arial" w:hAnsi="Arial" w:cs="Arial" w:hint="cs"/>
          <w:rtl/>
        </w:rPr>
        <w:t xml:space="preserve">תהליכי </w:t>
      </w:r>
      <w:r w:rsidR="001146BE" w:rsidRPr="00C951E4">
        <w:rPr>
          <w:rFonts w:ascii="Arial" w:hAnsi="Arial" w:cs="Arial" w:hint="cs"/>
          <w:rtl/>
        </w:rPr>
        <w:t>תכנון התאורה ול</w:t>
      </w:r>
      <w:r w:rsidR="009802CE">
        <w:rPr>
          <w:rFonts w:ascii="Arial" w:hAnsi="Arial" w:cs="Arial" w:hint="cs"/>
          <w:rtl/>
        </w:rPr>
        <w:t>צמצום</w:t>
      </w:r>
      <w:r w:rsidR="001146BE" w:rsidRPr="00C951E4">
        <w:rPr>
          <w:rFonts w:ascii="Arial" w:hAnsi="Arial" w:cs="Arial" w:hint="cs"/>
          <w:rtl/>
        </w:rPr>
        <w:t xml:space="preserve"> משמעותי </w:t>
      </w:r>
      <w:r w:rsidR="009802CE" w:rsidRPr="00C951E4">
        <w:rPr>
          <w:rFonts w:ascii="Arial" w:hAnsi="Arial" w:cs="Arial" w:hint="cs"/>
          <w:rtl/>
        </w:rPr>
        <w:t>ב</w:t>
      </w:r>
      <w:r w:rsidR="009802CE">
        <w:rPr>
          <w:rFonts w:ascii="Arial" w:hAnsi="Arial" w:cs="Arial" w:hint="cs"/>
          <w:rtl/>
        </w:rPr>
        <w:t>צריכת האנרגיה ובעלויות ה</w:t>
      </w:r>
      <w:r w:rsidR="009802CE" w:rsidRPr="00C951E4">
        <w:rPr>
          <w:rFonts w:ascii="Arial" w:hAnsi="Arial" w:cs="Arial" w:hint="cs"/>
          <w:rtl/>
        </w:rPr>
        <w:t>תחזוקה</w:t>
      </w:r>
      <w:r w:rsidR="009802CE">
        <w:rPr>
          <w:rFonts w:ascii="Arial" w:hAnsi="Arial" w:cs="Arial" w:hint="cs"/>
          <w:rtl/>
        </w:rPr>
        <w:t>,</w:t>
      </w:r>
      <w:r w:rsidR="009802CE" w:rsidRPr="00C951E4">
        <w:rPr>
          <w:rFonts w:ascii="Arial" w:hAnsi="Arial" w:cs="Arial" w:hint="cs"/>
          <w:rtl/>
        </w:rPr>
        <w:t xml:space="preserve"> </w:t>
      </w:r>
      <w:r w:rsidR="009802CE">
        <w:rPr>
          <w:rFonts w:ascii="Arial" w:hAnsi="Arial" w:cs="Arial" w:hint="cs"/>
          <w:rtl/>
        </w:rPr>
        <w:t xml:space="preserve">בהיקף </w:t>
      </w:r>
      <w:r w:rsidR="001146BE" w:rsidRPr="00C951E4">
        <w:rPr>
          <w:rFonts w:ascii="Arial" w:hAnsi="Arial" w:cs="Arial" w:hint="cs"/>
          <w:rtl/>
        </w:rPr>
        <w:t>של כ</w:t>
      </w:r>
      <w:r>
        <w:rPr>
          <w:rFonts w:ascii="Arial" w:hAnsi="Arial" w:cs="Arial" w:hint="cs"/>
          <w:rtl/>
        </w:rPr>
        <w:t xml:space="preserve"> </w:t>
      </w:r>
      <w:r w:rsidR="001146BE" w:rsidRPr="00C951E4">
        <w:rPr>
          <w:rFonts w:ascii="Arial" w:hAnsi="Arial" w:cs="Arial" w:hint="cs"/>
          <w:rtl/>
        </w:rPr>
        <w:t xml:space="preserve">- </w:t>
      </w:r>
      <w:r w:rsidR="00EC470E" w:rsidRPr="00547685">
        <w:rPr>
          <w:rFonts w:ascii="Arial" w:hAnsi="Arial" w:cs="Arial" w:hint="cs"/>
          <w:b/>
          <w:bCs/>
          <w:rtl/>
        </w:rPr>
        <w:t xml:space="preserve">600,000 </w:t>
      </w:r>
      <w:r w:rsidR="001146BE" w:rsidRPr="00547685">
        <w:rPr>
          <w:rFonts w:ascii="Arial" w:hAnsi="Arial" w:cs="Arial" w:hint="cs"/>
          <w:b/>
          <w:bCs/>
          <w:rtl/>
        </w:rPr>
        <w:t xml:space="preserve">₪ </w:t>
      </w:r>
      <w:r w:rsidR="00C951E4" w:rsidRPr="00547685">
        <w:rPr>
          <w:rFonts w:ascii="Arial" w:hAnsi="Arial" w:cs="Arial" w:hint="cs"/>
          <w:b/>
          <w:bCs/>
          <w:rtl/>
        </w:rPr>
        <w:t>בשנה</w:t>
      </w:r>
      <w:r w:rsidR="001146BE" w:rsidRPr="00547685">
        <w:rPr>
          <w:rFonts w:ascii="Arial" w:hAnsi="Arial" w:cs="Arial" w:hint="cs"/>
          <w:b/>
          <w:bCs/>
          <w:rtl/>
        </w:rPr>
        <w:t>.</w:t>
      </w:r>
    </w:p>
    <w:p w:rsidR="003E0DB2" w:rsidRPr="00547685" w:rsidRDefault="003E0DB2" w:rsidP="009802CE">
      <w:pPr>
        <w:spacing w:before="0"/>
        <w:ind w:left="709" w:right="709"/>
        <w:jc w:val="both"/>
        <w:rPr>
          <w:rFonts w:ascii="Arial" w:hAnsi="Arial" w:cs="Arial"/>
          <w:b/>
          <w:bCs/>
          <w:rtl/>
        </w:rPr>
      </w:pPr>
    </w:p>
    <w:p w:rsidR="004F437B" w:rsidRPr="00C951E4" w:rsidRDefault="00547685" w:rsidP="00356FB1">
      <w:pPr>
        <w:spacing w:before="0"/>
        <w:ind w:left="709" w:right="709"/>
        <w:jc w:val="both"/>
        <w:rPr>
          <w:rFonts w:ascii="Arial" w:hAnsi="Arial" w:cs="Arial"/>
          <w:rtl/>
        </w:rPr>
      </w:pPr>
      <w:r w:rsidRPr="00547685">
        <w:rPr>
          <w:rFonts w:ascii="Arial" w:hAnsi="Arial" w:cs="Arial" w:hint="cs"/>
          <w:b/>
          <w:bCs/>
          <w:rtl/>
        </w:rPr>
        <w:t>אברום בן יוסף, סמנכ"ל הנדסת המערכת ב"מקורות"</w:t>
      </w:r>
      <w:r w:rsidR="003C6715">
        <w:rPr>
          <w:rFonts w:ascii="Arial" w:hAnsi="Arial" w:cs="Arial" w:hint="cs"/>
          <w:rtl/>
        </w:rPr>
        <w:t>: "</w:t>
      </w:r>
      <w:r w:rsidR="0007489E">
        <w:rPr>
          <w:rFonts w:ascii="Arial" w:hAnsi="Arial" w:cs="Arial" w:hint="cs"/>
          <w:rtl/>
        </w:rPr>
        <w:t>מדובר ב</w:t>
      </w:r>
      <w:r w:rsidR="004F437B" w:rsidRPr="00C951E4">
        <w:rPr>
          <w:rFonts w:ascii="Arial" w:hAnsi="Arial" w:cs="Arial" w:hint="cs"/>
          <w:rtl/>
        </w:rPr>
        <w:t xml:space="preserve">נדבך נוסף בתהליכי החדשנות </w:t>
      </w:r>
      <w:r w:rsidR="0007489E">
        <w:rPr>
          <w:rFonts w:ascii="Arial" w:hAnsi="Arial" w:cs="Arial" w:hint="cs"/>
          <w:rtl/>
        </w:rPr>
        <w:t>ו</w:t>
      </w:r>
      <w:r w:rsidR="004F437B" w:rsidRPr="00C951E4">
        <w:rPr>
          <w:rFonts w:ascii="Arial" w:hAnsi="Arial" w:cs="Arial" w:hint="cs"/>
          <w:rtl/>
        </w:rPr>
        <w:t>בניהול סיכונים אקולוגיים</w:t>
      </w:r>
      <w:r w:rsidR="00356FB1">
        <w:rPr>
          <w:rFonts w:ascii="Arial" w:hAnsi="Arial" w:cs="Arial" w:hint="cs"/>
          <w:rtl/>
        </w:rPr>
        <w:t>,</w:t>
      </w:r>
      <w:r w:rsidR="00BA42E4" w:rsidRPr="00C951E4">
        <w:rPr>
          <w:rFonts w:ascii="Arial" w:hAnsi="Arial" w:cs="Arial" w:hint="cs"/>
          <w:rtl/>
        </w:rPr>
        <w:t xml:space="preserve"> </w:t>
      </w:r>
      <w:r w:rsidR="004F437B" w:rsidRPr="00C951E4">
        <w:rPr>
          <w:rFonts w:ascii="Arial" w:hAnsi="Arial" w:cs="Arial" w:hint="cs"/>
          <w:rtl/>
        </w:rPr>
        <w:t>ש</w:t>
      </w:r>
      <w:r w:rsidR="0076590C" w:rsidRPr="00C951E4">
        <w:rPr>
          <w:rFonts w:ascii="Arial" w:hAnsi="Arial" w:cs="Arial" w:hint="cs"/>
          <w:rtl/>
        </w:rPr>
        <w:t xml:space="preserve">מקורות </w:t>
      </w:r>
      <w:r w:rsidR="004F437B" w:rsidRPr="00C951E4">
        <w:rPr>
          <w:rFonts w:ascii="Arial" w:hAnsi="Arial" w:cs="Arial" w:hint="cs"/>
          <w:rtl/>
        </w:rPr>
        <w:t xml:space="preserve">מובילה </w:t>
      </w:r>
      <w:r w:rsidR="00C951E4" w:rsidRPr="00C951E4">
        <w:rPr>
          <w:rFonts w:ascii="Arial" w:hAnsi="Arial" w:cs="Arial" w:hint="cs"/>
          <w:rtl/>
        </w:rPr>
        <w:t xml:space="preserve">בשנים האחרונות. </w:t>
      </w:r>
      <w:r w:rsidR="0076590C" w:rsidRPr="00C951E4">
        <w:rPr>
          <w:rFonts w:ascii="Arial" w:hAnsi="Arial" w:cs="Arial" w:hint="cs"/>
          <w:rtl/>
        </w:rPr>
        <w:t>התוכנית לצמצום זיהום האור</w:t>
      </w:r>
      <w:r w:rsidR="00356FB1">
        <w:rPr>
          <w:rFonts w:ascii="Arial" w:hAnsi="Arial" w:cs="Arial" w:hint="cs"/>
          <w:rtl/>
        </w:rPr>
        <w:t>,</w:t>
      </w:r>
      <w:r w:rsidR="0076590C" w:rsidRPr="00C951E4">
        <w:rPr>
          <w:rFonts w:ascii="Arial" w:hAnsi="Arial" w:cs="Arial" w:hint="cs"/>
          <w:rtl/>
        </w:rPr>
        <w:t xml:space="preserve"> </w:t>
      </w:r>
      <w:r w:rsidR="004F437B" w:rsidRPr="00C951E4">
        <w:rPr>
          <w:rFonts w:ascii="Arial" w:hAnsi="Arial" w:cs="Arial" w:hint="cs"/>
          <w:rtl/>
        </w:rPr>
        <w:t>מצטרפת לפעילויות נוספות בתחום</w:t>
      </w:r>
      <w:r w:rsidR="00BA42E4" w:rsidRPr="00C951E4">
        <w:rPr>
          <w:rFonts w:ascii="Arial" w:hAnsi="Arial" w:cs="Arial" w:hint="cs"/>
          <w:rtl/>
        </w:rPr>
        <w:t xml:space="preserve"> מימוש הפוטנציאל באנרגיה הירוקה, </w:t>
      </w:r>
      <w:r w:rsidR="004F437B" w:rsidRPr="00C951E4">
        <w:rPr>
          <w:rFonts w:ascii="Arial" w:hAnsi="Arial" w:cs="Arial" w:hint="cs"/>
          <w:rtl/>
        </w:rPr>
        <w:t>שימוש בחומ</w:t>
      </w:r>
      <w:r w:rsidR="00BA42E4" w:rsidRPr="00C951E4">
        <w:rPr>
          <w:rFonts w:ascii="Arial" w:hAnsi="Arial" w:cs="Arial" w:hint="cs"/>
          <w:rtl/>
        </w:rPr>
        <w:t>רים ידידותיים לסביבה ו</w:t>
      </w:r>
      <w:r w:rsidR="004F437B" w:rsidRPr="00C951E4">
        <w:rPr>
          <w:rFonts w:ascii="Arial" w:hAnsi="Arial" w:cs="Arial" w:hint="cs"/>
          <w:rtl/>
        </w:rPr>
        <w:t>מזעור הפגיעה בטבע ובנוף</w:t>
      </w:r>
      <w:r w:rsidR="00C951E4">
        <w:rPr>
          <w:rFonts w:ascii="Arial" w:hAnsi="Arial" w:cs="Arial" w:hint="cs"/>
          <w:rtl/>
        </w:rPr>
        <w:t>"</w:t>
      </w:r>
      <w:r w:rsidR="004F437B" w:rsidRPr="00C951E4">
        <w:rPr>
          <w:rFonts w:ascii="Arial" w:hAnsi="Arial" w:cs="Arial" w:hint="cs"/>
          <w:rtl/>
        </w:rPr>
        <w:t xml:space="preserve">. </w:t>
      </w:r>
    </w:p>
    <w:p w:rsidR="004F437B" w:rsidRPr="00C951E4" w:rsidRDefault="004F437B" w:rsidP="00C951E4">
      <w:pPr>
        <w:spacing w:before="0"/>
        <w:ind w:left="709" w:right="709"/>
        <w:jc w:val="both"/>
        <w:rPr>
          <w:rFonts w:ascii="Arial" w:hAnsi="Arial" w:cs="Arial"/>
          <w:rtl/>
        </w:rPr>
      </w:pPr>
    </w:p>
    <w:p w:rsidR="003E0DB2" w:rsidRPr="003E0DB2" w:rsidRDefault="003E0DB2" w:rsidP="003E0DB2">
      <w:pPr>
        <w:spacing w:before="0"/>
        <w:ind w:left="709" w:right="709"/>
        <w:jc w:val="both"/>
        <w:rPr>
          <w:rFonts w:ascii="Arial" w:hAnsi="Arial" w:cs="Arial"/>
        </w:rPr>
      </w:pPr>
      <w:r w:rsidRPr="0007489E">
        <w:rPr>
          <w:rFonts w:ascii="Arial" w:hAnsi="Arial" w:cs="Arial" w:hint="cs"/>
          <w:b/>
          <w:bCs/>
          <w:rtl/>
        </w:rPr>
        <w:t>אלון רוטשילד, מנהל תחום המגוון הביולוגי בחברה להגנת הטבע</w:t>
      </w:r>
      <w:r w:rsidR="00547685" w:rsidRPr="00547685">
        <w:rPr>
          <w:rFonts w:ascii="Arial" w:hAnsi="Arial" w:cs="Arial"/>
        </w:rPr>
        <w:t>"</w:t>
      </w:r>
      <w:r w:rsidRPr="00547685">
        <w:rPr>
          <w:rFonts w:ascii="Arial" w:hAnsi="Arial" w:cs="Arial"/>
        </w:rPr>
        <w:t xml:space="preserve"> </w:t>
      </w:r>
      <w:r w:rsidR="00547685" w:rsidRPr="00547685">
        <w:rPr>
          <w:rFonts w:ascii="Arial" w:hAnsi="Arial" w:cs="Arial"/>
        </w:rPr>
        <w:t xml:space="preserve"> :</w:t>
      </w:r>
      <w:r w:rsidRPr="00547685">
        <w:rPr>
          <w:rFonts w:ascii="Arial" w:hAnsi="Arial" w:cs="Arial" w:hint="cs"/>
          <w:rtl/>
        </w:rPr>
        <w:t>זיהום</w:t>
      </w:r>
      <w:r w:rsidRPr="003E0DB2">
        <w:rPr>
          <w:rFonts w:ascii="Arial" w:hAnsi="Arial" w:cs="Arial" w:hint="cs"/>
          <w:rtl/>
        </w:rPr>
        <w:t xml:space="preserve"> אור, זו סוגייה יחסית חדשה, מבחינה סביבתית, לא טיפלו בה עד היום והיא אינה מוסדרת עדיין במסגרת רגולטורית</w:t>
      </w:r>
      <w:r w:rsidRPr="003E0DB2">
        <w:rPr>
          <w:rFonts w:ascii="Arial" w:hAnsi="Arial" w:cs="Arial" w:hint="cs"/>
        </w:rPr>
        <w:t xml:space="preserve"> </w:t>
      </w:r>
    </w:p>
    <w:p w:rsidR="003E0DB2" w:rsidRPr="003E0DB2" w:rsidRDefault="003E0DB2" w:rsidP="003E0DB2">
      <w:pPr>
        <w:spacing w:before="0"/>
        <w:ind w:left="709" w:right="709"/>
        <w:jc w:val="both"/>
        <w:rPr>
          <w:rFonts w:ascii="Arial" w:hAnsi="Arial" w:cs="Arial"/>
        </w:rPr>
      </w:pPr>
      <w:r w:rsidRPr="003E0DB2">
        <w:rPr>
          <w:rFonts w:ascii="Arial" w:hAnsi="Arial" w:cs="Arial" w:hint="cs"/>
          <w:rtl/>
        </w:rPr>
        <w:t>לכן, יש חשיבות כל כך גדולה, שגופי תשתית, כמו מקורות, לוקחים אחריות ויוזמה התנדבותית, כי הם אינם מחוייבים לכך, ועושים משהו בנידון</w:t>
      </w:r>
      <w:r w:rsidRPr="003E0DB2">
        <w:rPr>
          <w:rFonts w:ascii="Arial" w:hAnsi="Arial" w:cs="Arial"/>
        </w:rPr>
        <w:t>.</w:t>
      </w:r>
    </w:p>
    <w:p w:rsidR="003E0DB2" w:rsidRPr="00547685" w:rsidRDefault="00356FB1" w:rsidP="00547685">
      <w:pPr>
        <w:spacing w:before="0"/>
        <w:ind w:left="709" w:right="709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"</w:t>
      </w:r>
      <w:r w:rsidR="003E0DB2" w:rsidRPr="003E0DB2">
        <w:rPr>
          <w:rFonts w:ascii="Arial" w:hAnsi="Arial" w:cs="Arial" w:hint="cs"/>
          <w:rtl/>
        </w:rPr>
        <w:t>חשוב לציין, שזה צעד לא רק עם השפעות סביבתיות חיוביות, אלא עם רווח כלכלי עבור אותה החברה, כלומר</w:t>
      </w:r>
      <w:r w:rsidR="00547685">
        <w:rPr>
          <w:rFonts w:ascii="Arial" w:hAnsi="Arial" w:cs="Arial" w:hint="cs"/>
          <w:rtl/>
        </w:rPr>
        <w:t xml:space="preserve"> </w:t>
      </w:r>
      <w:r w:rsidR="003E0DB2" w:rsidRPr="003E0DB2">
        <w:rPr>
          <w:rFonts w:ascii="Arial" w:hAnsi="Arial" w:cs="Arial" w:hint="cs"/>
          <w:rtl/>
        </w:rPr>
        <w:t>מצב של ווין ווין, לכולם. אנחנו מקווים כי חברות נוספות, ילכו בעקבות מקורות ויאמצו את המודל הזה - גם יחסכו לעצמם כסף וגם ייטיבו עם הסביבה והטבע</w:t>
      </w:r>
      <w:r w:rsidR="003E0DB2">
        <w:rPr>
          <w:color w:val="212121"/>
        </w:rPr>
        <w:t>".</w:t>
      </w:r>
    </w:p>
    <w:p w:rsidR="00452B9A" w:rsidRPr="003E0DB2" w:rsidRDefault="00452B9A" w:rsidP="00C951E4">
      <w:pPr>
        <w:spacing w:before="0"/>
        <w:ind w:left="709" w:right="709"/>
        <w:jc w:val="both"/>
        <w:rPr>
          <w:rFonts w:ascii="Arial" w:hAnsi="Arial" w:cs="Arial"/>
          <w:rtl/>
        </w:rPr>
      </w:pPr>
    </w:p>
    <w:p w:rsidR="00452B9A" w:rsidRDefault="00452B9A" w:rsidP="00C951E4">
      <w:pPr>
        <w:spacing w:before="0"/>
        <w:ind w:left="709" w:right="709"/>
        <w:jc w:val="both"/>
        <w:rPr>
          <w:rFonts w:ascii="Arial" w:hAnsi="Arial" w:cs="Arial"/>
          <w:sz w:val="22"/>
          <w:szCs w:val="22"/>
          <w:rtl/>
        </w:rPr>
      </w:pPr>
    </w:p>
    <w:p w:rsidR="00C951E4" w:rsidRPr="00177C3D" w:rsidRDefault="00C951E4" w:rsidP="00C951E4">
      <w:pPr>
        <w:spacing w:before="0"/>
        <w:ind w:left="709" w:right="709"/>
        <w:jc w:val="center"/>
        <w:rPr>
          <w:rFonts w:ascii="Arial" w:hAnsi="Arial" w:cs="Arial"/>
          <w:sz w:val="22"/>
          <w:szCs w:val="22"/>
          <w:highlight w:val="green"/>
          <w:rtl/>
        </w:rPr>
      </w:pPr>
    </w:p>
    <w:p w:rsidR="001C3735" w:rsidRDefault="001C3735" w:rsidP="00177C3D">
      <w:pPr>
        <w:jc w:val="center"/>
        <w:rPr>
          <w:sz w:val="22"/>
          <w:szCs w:val="22"/>
          <w:rtl/>
        </w:rPr>
      </w:pPr>
    </w:p>
    <w:sectPr w:rsidR="001C3735">
      <w:headerReference w:type="default" r:id="rId7"/>
      <w:footerReference w:type="default" r:id="rId8"/>
      <w:pgSz w:w="11909" w:h="16834"/>
      <w:pgMar w:top="1440" w:right="850" w:bottom="1440" w:left="855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3E1E" w:rsidRDefault="00CD3E1E">
      <w:r>
        <w:separator/>
      </w:r>
    </w:p>
  </w:endnote>
  <w:endnote w:type="continuationSeparator" w:id="0">
    <w:p w:rsidR="00CD3E1E" w:rsidRDefault="00CD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735" w:rsidRDefault="00857534">
    <w:pPr>
      <w:rPr>
        <w:sz w:val="18"/>
        <w:szCs w:val="18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hidden="0" allowOverlap="1" wp14:anchorId="0C91DEB0" wp14:editId="5318AD93">
          <wp:simplePos x="0" y="0"/>
          <wp:positionH relativeFrom="column">
            <wp:posOffset>2669117</wp:posOffset>
          </wp:positionH>
          <wp:positionV relativeFrom="paragraph">
            <wp:posOffset>113242</wp:posOffset>
          </wp:positionV>
          <wp:extent cx="1657985" cy="102933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0" b="6"/>
                  <a:stretch>
                    <a:fillRect/>
                  </a:stretch>
                </pic:blipFill>
                <pic:spPr>
                  <a:xfrm>
                    <a:off x="0" y="0"/>
                    <a:ext cx="1657985" cy="102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5"/>
      <w:bidiVisual/>
      <w:tblW w:w="10920" w:type="dxa"/>
      <w:tblInd w:w="-38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655"/>
      <w:gridCol w:w="5265"/>
    </w:tblGrid>
    <w:tr w:rsidR="001C3735" w:rsidRPr="00B14DAB">
      <w:trPr>
        <w:trHeight w:val="840"/>
      </w:trPr>
      <w:tc>
        <w:tcPr>
          <w:tcW w:w="56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C3735" w:rsidRDefault="001C3735">
          <w:pPr>
            <w:widowControl w:val="0"/>
            <w:rPr>
              <w:color w:val="024DA1"/>
              <w:sz w:val="18"/>
              <w:szCs w:val="18"/>
            </w:rPr>
          </w:pPr>
        </w:p>
        <w:p w:rsidR="001C3735" w:rsidRDefault="00857534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  <w:rtl/>
            </w:rPr>
            <w:t>מטה החברה - רחוב לינקולן 9 תל-אביב</w:t>
          </w:r>
        </w:p>
        <w:p w:rsidR="001C3735" w:rsidRDefault="00857534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  <w:rtl/>
            </w:rPr>
            <w:t>ת.ד. 20128, מיקוד 6713402 | ט. 03-6230</w:t>
          </w:r>
          <w:r>
            <w:rPr>
              <w:rFonts w:hint="cs"/>
              <w:color w:val="024DA1"/>
              <w:sz w:val="18"/>
              <w:szCs w:val="18"/>
              <w:rtl/>
            </w:rPr>
            <w:t>70</w:t>
          </w:r>
          <w:r>
            <w:rPr>
              <w:color w:val="024DA1"/>
              <w:sz w:val="18"/>
              <w:szCs w:val="18"/>
              <w:rtl/>
            </w:rPr>
            <w:t>5</w:t>
          </w:r>
        </w:p>
        <w:p w:rsidR="001C3735" w:rsidRDefault="00857534">
          <w:pPr>
            <w:widowControl w:val="0"/>
            <w:rPr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>www.mekorot.co.il</w:t>
          </w:r>
        </w:p>
      </w:tc>
      <w:tc>
        <w:tcPr>
          <w:tcW w:w="52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C3735" w:rsidRPr="00B14DAB" w:rsidRDefault="001C3735">
          <w:pPr>
            <w:widowControl w:val="0"/>
            <w:rPr>
              <w:color w:val="024DA1"/>
              <w:sz w:val="18"/>
              <w:szCs w:val="18"/>
            </w:rPr>
          </w:pPr>
        </w:p>
        <w:p w:rsidR="001C3735" w:rsidRPr="00B14DAB" w:rsidRDefault="00857534" w:rsidP="00B14DAB">
          <w:pPr>
            <w:widowControl w:val="0"/>
            <w:bidi w:val="0"/>
            <w:rPr>
              <w:color w:val="024DA1"/>
              <w:sz w:val="18"/>
              <w:szCs w:val="18"/>
            </w:rPr>
          </w:pPr>
          <w:r w:rsidRPr="00B14DAB">
            <w:rPr>
              <w:color w:val="024DA1"/>
              <w:sz w:val="18"/>
              <w:szCs w:val="18"/>
            </w:rPr>
            <w:t>Company Headquarters, 9 Lincoln st. Tel Aviv</w:t>
          </w:r>
        </w:p>
        <w:p w:rsidR="001C3735" w:rsidRPr="00B14DAB" w:rsidRDefault="00857534" w:rsidP="00B14DAB">
          <w:pPr>
            <w:widowControl w:val="0"/>
            <w:bidi w:val="0"/>
            <w:rPr>
              <w:color w:val="024DA1"/>
              <w:sz w:val="18"/>
              <w:szCs w:val="18"/>
            </w:rPr>
          </w:pPr>
          <w:r w:rsidRPr="00B14DAB">
            <w:rPr>
              <w:color w:val="024DA1"/>
              <w:sz w:val="18"/>
              <w:szCs w:val="18"/>
            </w:rPr>
            <w:t xml:space="preserve">P.O.B. </w:t>
          </w:r>
          <w:r w:rsidRPr="00B14DAB">
            <w:rPr>
              <w:color w:val="024DA1"/>
              <w:sz w:val="18"/>
              <w:szCs w:val="18"/>
            </w:rPr>
            <w:t xml:space="preserve">‬20128, </w:t>
          </w:r>
          <w:r w:rsidRPr="00B14DAB">
            <w:rPr>
              <w:color w:val="024DA1"/>
              <w:sz w:val="18"/>
              <w:szCs w:val="18"/>
            </w:rPr>
            <w:t xml:space="preserve">‬6713402 </w:t>
          </w:r>
          <w:r w:rsidRPr="00B14DAB">
            <w:rPr>
              <w:color w:val="024DA1"/>
              <w:sz w:val="18"/>
              <w:szCs w:val="18"/>
            </w:rPr>
            <w:t xml:space="preserve">‬Israel | </w:t>
          </w:r>
          <w:r w:rsidRPr="00B14DAB">
            <w:rPr>
              <w:color w:val="024DA1"/>
              <w:sz w:val="18"/>
              <w:szCs w:val="18"/>
            </w:rPr>
            <w:t>‬T. +</w:t>
          </w:r>
          <w:r w:rsidRPr="00B14DAB">
            <w:rPr>
              <w:color w:val="024DA1"/>
              <w:sz w:val="18"/>
              <w:szCs w:val="18"/>
            </w:rPr>
            <w:t>‬972.3.6230705</w:t>
          </w:r>
        </w:p>
        <w:p w:rsidR="001C3735" w:rsidRPr="00B14DAB" w:rsidRDefault="00531B51" w:rsidP="00B14DAB">
          <w:pPr>
            <w:widowControl w:val="0"/>
            <w:bidi w:val="0"/>
            <w:rPr>
              <w:color w:val="024DA1"/>
              <w:sz w:val="18"/>
              <w:szCs w:val="18"/>
            </w:rPr>
          </w:pPr>
          <w:hyperlink r:id="rId2" w:history="1">
            <w:r w:rsidR="00B14DAB" w:rsidRPr="00B14DAB">
              <w:rPr>
                <w:rStyle w:val="Hyperlink"/>
                <w:sz w:val="18"/>
                <w:szCs w:val="18"/>
                <w:u w:val="none"/>
              </w:rPr>
              <w:t>www.mekorot.co.il</w:t>
            </w:r>
          </w:hyperlink>
        </w:p>
        <w:p w:rsidR="00B14DAB" w:rsidRPr="00B14DAB" w:rsidRDefault="00B14DAB" w:rsidP="00B14DAB">
          <w:pPr>
            <w:widowControl w:val="0"/>
            <w:bidi w:val="0"/>
            <w:rPr>
              <w:color w:val="024DA1"/>
              <w:sz w:val="18"/>
              <w:szCs w:val="18"/>
            </w:rPr>
          </w:pPr>
        </w:p>
      </w:tc>
    </w:tr>
  </w:tbl>
  <w:p w:rsidR="001C3735" w:rsidRDefault="001C373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3E1E" w:rsidRDefault="00CD3E1E">
      <w:r>
        <w:separator/>
      </w:r>
    </w:p>
  </w:footnote>
  <w:footnote w:type="continuationSeparator" w:id="0">
    <w:p w:rsidR="00CD3E1E" w:rsidRDefault="00CD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735" w:rsidRDefault="00857534">
    <w:pPr>
      <w:ind w:left="-70"/>
      <w:rPr>
        <w:color w:val="999999"/>
        <w:sz w:val="18"/>
        <w:szCs w:val="18"/>
      </w:rPr>
    </w:pPr>
    <w:r>
      <w:rPr>
        <w:noProof/>
        <w:lang w:eastAsia="en-US"/>
      </w:rPr>
      <w:drawing>
        <wp:anchor distT="0" distB="0" distL="0" distR="0" simplePos="0" relativeHeight="251658240" behindDoc="0" locked="0" layoutInCell="1" hidden="0" allowOverlap="1" wp14:anchorId="55C1D674" wp14:editId="084CFCFB">
          <wp:simplePos x="0" y="0"/>
          <wp:positionH relativeFrom="column">
            <wp:posOffset>-547682</wp:posOffset>
          </wp:positionH>
          <wp:positionV relativeFrom="paragraph">
            <wp:posOffset>-171444</wp:posOffset>
          </wp:positionV>
          <wp:extent cx="7577138" cy="1294827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10" b="1510"/>
                  <a:stretch>
                    <a:fillRect/>
                  </a:stretch>
                </pic:blipFill>
                <pic:spPr>
                  <a:xfrm>
                    <a:off x="0" y="0"/>
                    <a:ext cx="7577138" cy="1294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3735" w:rsidRDefault="001C3735">
    <w:pPr>
      <w:ind w:left="-70"/>
      <w:rPr>
        <w:color w:val="9999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310"/>
    <w:multiLevelType w:val="hybridMultilevel"/>
    <w:tmpl w:val="1012E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4E9A"/>
    <w:multiLevelType w:val="hybridMultilevel"/>
    <w:tmpl w:val="C7F6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7440"/>
    <w:multiLevelType w:val="hybridMultilevel"/>
    <w:tmpl w:val="2044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40D8"/>
    <w:multiLevelType w:val="hybridMultilevel"/>
    <w:tmpl w:val="EA94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93A31"/>
    <w:multiLevelType w:val="hybridMultilevel"/>
    <w:tmpl w:val="682AB12A"/>
    <w:lvl w:ilvl="0" w:tplc="393E8E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C2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27E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02F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E2E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648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CC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46C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69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C4EE4"/>
    <w:multiLevelType w:val="hybridMultilevel"/>
    <w:tmpl w:val="F0D4BB9C"/>
    <w:lvl w:ilvl="0" w:tplc="CC14D77A">
      <w:start w:val="1"/>
      <w:numFmt w:val="decimal"/>
      <w:lvlText w:val="%1."/>
      <w:lvlJc w:val="left"/>
      <w:pPr>
        <w:ind w:left="717" w:hanging="69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73307304">
      <w:start w:val="1"/>
      <w:numFmt w:val="hebrew1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AB"/>
    <w:rsid w:val="000216CB"/>
    <w:rsid w:val="000363A7"/>
    <w:rsid w:val="0007489E"/>
    <w:rsid w:val="001146BE"/>
    <w:rsid w:val="001467C3"/>
    <w:rsid w:val="00177C3D"/>
    <w:rsid w:val="001C3735"/>
    <w:rsid w:val="001C7259"/>
    <w:rsid w:val="00356FB1"/>
    <w:rsid w:val="00370B11"/>
    <w:rsid w:val="003C6715"/>
    <w:rsid w:val="003E0DB2"/>
    <w:rsid w:val="003F70D3"/>
    <w:rsid w:val="00452B9A"/>
    <w:rsid w:val="004A0EF6"/>
    <w:rsid w:val="004A57BB"/>
    <w:rsid w:val="004C6B8B"/>
    <w:rsid w:val="004D6ADA"/>
    <w:rsid w:val="004E0BDA"/>
    <w:rsid w:val="004F437B"/>
    <w:rsid w:val="00531B51"/>
    <w:rsid w:val="00547685"/>
    <w:rsid w:val="00685041"/>
    <w:rsid w:val="00692DE3"/>
    <w:rsid w:val="00710FBE"/>
    <w:rsid w:val="00721639"/>
    <w:rsid w:val="00726B92"/>
    <w:rsid w:val="0076590C"/>
    <w:rsid w:val="00785691"/>
    <w:rsid w:val="008069E7"/>
    <w:rsid w:val="00840907"/>
    <w:rsid w:val="00857534"/>
    <w:rsid w:val="009802CE"/>
    <w:rsid w:val="009A7B1E"/>
    <w:rsid w:val="00AA0153"/>
    <w:rsid w:val="00AB54B4"/>
    <w:rsid w:val="00B14DAB"/>
    <w:rsid w:val="00B2370C"/>
    <w:rsid w:val="00B94017"/>
    <w:rsid w:val="00BA42E4"/>
    <w:rsid w:val="00BE4D78"/>
    <w:rsid w:val="00C951E4"/>
    <w:rsid w:val="00CC1B1F"/>
    <w:rsid w:val="00CD3E1E"/>
    <w:rsid w:val="00DA248A"/>
    <w:rsid w:val="00E246F8"/>
    <w:rsid w:val="00E64071"/>
    <w:rsid w:val="00EC470E"/>
    <w:rsid w:val="00EF36FD"/>
    <w:rsid w:val="00F93F49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E49BC-E8F5-4D54-82F5-00564C63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DAB"/>
    <w:pPr>
      <w:bidi/>
      <w:spacing w:before="6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1">
    <w:name w:val="heading 1"/>
    <w:basedOn w:val="a"/>
    <w:next w:val="a"/>
    <w:uiPriority w:val="9"/>
    <w:qFormat/>
    <w:pPr>
      <w:keepNext/>
      <w:keepLines/>
      <w:bidi w:val="0"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bidi w:val="0"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bidi w:val="0"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bidi w:val="0"/>
      <w:spacing w:before="280" w:after="80" w:line="276" w:lineRule="auto"/>
      <w:outlineLvl w:val="3"/>
    </w:pPr>
    <w:rPr>
      <w:rFonts w:ascii="Arial" w:eastAsia="Arial" w:hAnsi="Arial" w:cs="Arial"/>
      <w:color w:val="666666"/>
      <w:lang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bidi w:val="0"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bidi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bidi w:val="0"/>
      <w:spacing w:before="0" w:after="60" w:line="276" w:lineRule="auto"/>
    </w:pPr>
    <w:rPr>
      <w:rFonts w:ascii="Arial" w:eastAsia="Arial" w:hAnsi="Arial" w:cs="Arial"/>
      <w:sz w:val="52"/>
      <w:szCs w:val="52"/>
      <w:lang w:eastAsia="en-US"/>
    </w:rPr>
  </w:style>
  <w:style w:type="paragraph" w:styleId="a4">
    <w:name w:val="Subtitle"/>
    <w:basedOn w:val="a"/>
    <w:next w:val="a"/>
    <w:uiPriority w:val="11"/>
    <w:qFormat/>
    <w:pPr>
      <w:keepNext/>
      <w:keepLines/>
      <w:bidi w:val="0"/>
      <w:spacing w:before="0" w:after="320" w:line="276" w:lineRule="auto"/>
    </w:pPr>
    <w:rPr>
      <w:rFonts w:ascii="Arial" w:eastAsia="Arial" w:hAnsi="Arial" w:cs="Arial"/>
      <w:color w:val="666666"/>
      <w:sz w:val="30"/>
      <w:szCs w:val="30"/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57534"/>
    <w:pPr>
      <w:tabs>
        <w:tab w:val="center" w:pos="4153"/>
        <w:tab w:val="right" w:pos="8306"/>
      </w:tabs>
      <w:bidi w:val="0"/>
      <w:spacing w:before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7">
    <w:name w:val="כותרת עליונה תו"/>
    <w:basedOn w:val="a0"/>
    <w:link w:val="a6"/>
    <w:uiPriority w:val="99"/>
    <w:rsid w:val="00857534"/>
  </w:style>
  <w:style w:type="paragraph" w:styleId="a8">
    <w:name w:val="footer"/>
    <w:basedOn w:val="a"/>
    <w:link w:val="a9"/>
    <w:uiPriority w:val="99"/>
    <w:unhideWhenUsed/>
    <w:rsid w:val="00857534"/>
    <w:pPr>
      <w:tabs>
        <w:tab w:val="center" w:pos="4153"/>
        <w:tab w:val="right" w:pos="8306"/>
      </w:tabs>
      <w:bidi w:val="0"/>
      <w:spacing w:before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9">
    <w:name w:val="כותרת תחתונה תו"/>
    <w:basedOn w:val="a0"/>
    <w:link w:val="a8"/>
    <w:uiPriority w:val="99"/>
    <w:rsid w:val="00857534"/>
  </w:style>
  <w:style w:type="character" w:styleId="Hyperlink">
    <w:name w:val="Hyperlink"/>
    <w:basedOn w:val="a0"/>
    <w:rsid w:val="00FC0F6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0F6C"/>
    <w:pPr>
      <w:ind w:left="720"/>
      <w:contextualSpacing/>
    </w:pPr>
  </w:style>
  <w:style w:type="table" w:customStyle="1" w:styleId="10">
    <w:name w:val="רשת טבלה1"/>
    <w:basedOn w:val="a1"/>
    <w:next w:val="ab"/>
    <w:rsid w:val="00FC0F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FC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אזכור לא מזוהה1"/>
    <w:basedOn w:val="a0"/>
    <w:uiPriority w:val="99"/>
    <w:semiHidden/>
    <w:unhideWhenUsed/>
    <w:rsid w:val="00B14DAB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685041"/>
    <w:pPr>
      <w:bidi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korot.co.il" TargetMode="External" /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לאוטין אלכסנדר</dc:creator>
  <cp:lastModifiedBy>משתמש אורח</cp:lastModifiedBy>
  <cp:revision>2</cp:revision>
  <dcterms:created xsi:type="dcterms:W3CDTF">2020-08-05T11:49:00Z</dcterms:created>
  <dcterms:modified xsi:type="dcterms:W3CDTF">2020-08-05T11:49:00Z</dcterms:modified>
</cp:coreProperties>
</file>