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DE517" w14:textId="77777777" w:rsidR="00FF66D4" w:rsidRPr="007E3B0D" w:rsidRDefault="00E75F8D" w:rsidP="00FF66D4">
      <w:pPr>
        <w:spacing w:after="0" w:line="240" w:lineRule="auto"/>
        <w:rPr>
          <w:rFonts w:ascii="Times New Roman" w:eastAsia="Times New Roman" w:hAnsi="Times New Roman" w:cs="David"/>
          <w:sz w:val="36"/>
          <w:szCs w:val="36"/>
          <w:rtl/>
        </w:rPr>
      </w:pPr>
      <w:proofErr w:type="spellStart"/>
      <w:r w:rsidRPr="007E3B0D">
        <w:rPr>
          <w:rFonts w:ascii="Times New Roman" w:eastAsia="Times New Roman" w:hAnsi="Times New Roman" w:cs="David" w:hint="cs"/>
          <w:sz w:val="36"/>
          <w:szCs w:val="36"/>
          <w:rtl/>
        </w:rPr>
        <w:t>למ</w:t>
      </w:r>
      <w:r w:rsidR="00FF66D4" w:rsidRPr="007E3B0D">
        <w:rPr>
          <w:rFonts w:ascii="Times New Roman" w:eastAsia="Times New Roman" w:hAnsi="Times New Roman" w:cs="David" w:hint="cs"/>
          <w:sz w:val="36"/>
          <w:szCs w:val="36"/>
          <w:rtl/>
        </w:rPr>
        <w:t>תרגמ</w:t>
      </w:r>
      <w:proofErr w:type="spellEnd"/>
      <w:r w:rsidR="00FF66D4" w:rsidRPr="007E3B0D">
        <w:rPr>
          <w:rFonts w:ascii="Times New Roman" w:eastAsia="Times New Roman" w:hAnsi="Times New Roman" w:cs="David" w:hint="cs"/>
          <w:sz w:val="36"/>
          <w:szCs w:val="36"/>
          <w:rtl/>
        </w:rPr>
        <w:t>/ת,</w:t>
      </w:r>
    </w:p>
    <w:p w14:paraId="5E79D6B9" w14:textId="41DFFD3C" w:rsidR="00E75F8D" w:rsidRPr="007E3B0D" w:rsidRDefault="00FF66D4" w:rsidP="00FF66D4">
      <w:pPr>
        <w:spacing w:after="0" w:line="240" w:lineRule="auto"/>
        <w:rPr>
          <w:rFonts w:ascii="Times New Roman" w:eastAsia="Times New Roman" w:hAnsi="Times New Roman" w:cs="David"/>
          <w:sz w:val="36"/>
          <w:szCs w:val="36"/>
          <w:rtl/>
        </w:rPr>
      </w:pPr>
      <w:r w:rsidRPr="007E3B0D">
        <w:rPr>
          <w:rFonts w:ascii="Times New Roman" w:eastAsia="Times New Roman" w:hAnsi="Times New Roman" w:cs="David" w:hint="cs"/>
          <w:sz w:val="36"/>
          <w:szCs w:val="36"/>
          <w:rtl/>
        </w:rPr>
        <w:t>שלום רב</w:t>
      </w:r>
      <w:r w:rsidR="00E75F8D" w:rsidRPr="007E3B0D">
        <w:rPr>
          <w:rFonts w:ascii="Times New Roman" w:eastAsia="Times New Roman" w:hAnsi="Times New Roman" w:cs="David" w:hint="cs"/>
          <w:sz w:val="36"/>
          <w:szCs w:val="36"/>
          <w:rtl/>
        </w:rPr>
        <w:t>:</w:t>
      </w:r>
    </w:p>
    <w:p w14:paraId="4902B2D9" w14:textId="77777777" w:rsidR="00FF66D4" w:rsidRPr="007E3B0D" w:rsidRDefault="00FF66D4" w:rsidP="00FF66D4">
      <w:pPr>
        <w:spacing w:after="0" w:line="240" w:lineRule="auto"/>
        <w:rPr>
          <w:rFonts w:ascii="Times New Roman" w:eastAsia="Times New Roman" w:hAnsi="Times New Roman" w:cs="David"/>
          <w:sz w:val="36"/>
          <w:szCs w:val="36"/>
          <w:rtl/>
        </w:rPr>
      </w:pPr>
    </w:p>
    <w:p w14:paraId="61819856" w14:textId="48AD8726" w:rsidR="00FF66D4" w:rsidRPr="007E3B0D" w:rsidRDefault="00FF66D4" w:rsidP="00FF66D4">
      <w:pPr>
        <w:spacing w:after="0" w:line="240" w:lineRule="auto"/>
        <w:rPr>
          <w:rFonts w:ascii="Times New Roman" w:eastAsia="Times New Roman" w:hAnsi="Times New Roman" w:cs="David"/>
          <w:sz w:val="36"/>
          <w:szCs w:val="36"/>
          <w:rtl/>
        </w:rPr>
      </w:pPr>
      <w:r w:rsidRPr="007E3B0D">
        <w:rPr>
          <w:rFonts w:ascii="Times New Roman" w:eastAsia="Times New Roman" w:hAnsi="Times New Roman" w:cs="David" w:hint="cs"/>
          <w:sz w:val="36"/>
          <w:szCs w:val="36"/>
          <w:rtl/>
        </w:rPr>
        <w:t>מצ"ב שני קבצים זהים בתוכנם, האחד המאמר באנגלית, השני בעברית.</w:t>
      </w:r>
    </w:p>
    <w:p w14:paraId="6CE55077" w14:textId="4BFE3D9A" w:rsidR="00FF66D4" w:rsidRDefault="00FF66D4" w:rsidP="00784ADE">
      <w:pPr>
        <w:spacing w:after="0" w:line="240" w:lineRule="auto"/>
        <w:rPr>
          <w:rFonts w:ascii="Times New Roman" w:eastAsia="Times New Roman" w:hAnsi="Times New Roman" w:cs="David"/>
          <w:sz w:val="36"/>
          <w:szCs w:val="36"/>
          <w:rtl/>
        </w:rPr>
      </w:pPr>
      <w:r w:rsidRPr="007E3B0D">
        <w:rPr>
          <w:rFonts w:ascii="Times New Roman" w:eastAsia="Times New Roman" w:hAnsi="Times New Roman" w:cs="David" w:hint="cs"/>
          <w:sz w:val="36"/>
          <w:szCs w:val="36"/>
          <w:rtl/>
        </w:rPr>
        <w:t xml:space="preserve">התבקשתי על ידי כתב עת (באנגלית) לבצע תיקונים. כיוון ששפת האם שלי בעברית, כתבתי את התיקונים </w:t>
      </w:r>
      <w:r w:rsidR="0090050C" w:rsidRPr="0090050C">
        <w:rPr>
          <w:rFonts w:ascii="Times New Roman" w:eastAsia="Times New Roman" w:hAnsi="Times New Roman" w:cs="David" w:hint="cs"/>
          <w:sz w:val="36"/>
          <w:szCs w:val="36"/>
          <w:highlight w:val="yellow"/>
          <w:rtl/>
        </w:rPr>
        <w:t>בצבע צהוב</w:t>
      </w:r>
      <w:r w:rsidR="0090050C">
        <w:rPr>
          <w:rFonts w:ascii="Times New Roman" w:eastAsia="Times New Roman" w:hAnsi="Times New Roman" w:cs="David" w:hint="cs"/>
          <w:sz w:val="36"/>
          <w:szCs w:val="36"/>
          <w:rtl/>
        </w:rPr>
        <w:t xml:space="preserve"> </w:t>
      </w:r>
      <w:r w:rsidRPr="007E3B0D">
        <w:rPr>
          <w:rFonts w:ascii="Times New Roman" w:eastAsia="Times New Roman" w:hAnsi="Times New Roman" w:cs="David" w:hint="cs"/>
          <w:sz w:val="36"/>
          <w:szCs w:val="36"/>
          <w:rtl/>
        </w:rPr>
        <w:t xml:space="preserve">בקובץ בעברית ואבקש להכניס אותם לקובץ באנגלית, תוך צביעת התוספות </w:t>
      </w:r>
      <w:r w:rsidRPr="007E3B0D">
        <w:rPr>
          <w:rFonts w:ascii="Times New Roman" w:eastAsia="Times New Roman" w:hAnsi="Times New Roman" w:cs="David" w:hint="cs"/>
          <w:color w:val="C00000"/>
          <w:sz w:val="36"/>
          <w:szCs w:val="36"/>
          <w:rtl/>
        </w:rPr>
        <w:t>בפונט אדום</w:t>
      </w:r>
      <w:r w:rsidRPr="007E3B0D">
        <w:rPr>
          <w:rFonts w:ascii="Times New Roman" w:eastAsia="Times New Roman" w:hAnsi="Times New Roman" w:cs="David" w:hint="cs"/>
          <w:sz w:val="36"/>
          <w:szCs w:val="36"/>
          <w:rtl/>
        </w:rPr>
        <w:t>.</w:t>
      </w:r>
    </w:p>
    <w:p w14:paraId="0D1773E4" w14:textId="166AACAF" w:rsidR="0090050C" w:rsidRPr="0090050C" w:rsidRDefault="0090050C" w:rsidP="0090050C">
      <w:pPr>
        <w:spacing w:after="0" w:line="240" w:lineRule="auto"/>
        <w:rPr>
          <w:rFonts w:ascii="Times New Roman" w:eastAsia="Times New Roman" w:hAnsi="Times New Roman" w:cs="David"/>
          <w:b/>
          <w:bCs/>
          <w:sz w:val="36"/>
          <w:szCs w:val="36"/>
          <w:rtl/>
        </w:rPr>
      </w:pPr>
      <w:r w:rsidRPr="0090050C">
        <w:rPr>
          <w:rFonts w:ascii="Times New Roman" w:eastAsia="Times New Roman" w:hAnsi="Times New Roman" w:cs="David" w:hint="cs"/>
          <w:b/>
          <w:bCs/>
          <w:sz w:val="36"/>
          <w:szCs w:val="36"/>
          <w:rtl/>
        </w:rPr>
        <w:t xml:space="preserve">!!! </w:t>
      </w:r>
      <w:r>
        <w:rPr>
          <w:rFonts w:ascii="Times New Roman" w:eastAsia="Times New Roman" w:hAnsi="Times New Roman" w:cs="David" w:hint="cs"/>
          <w:b/>
          <w:bCs/>
          <w:sz w:val="36"/>
          <w:szCs w:val="36"/>
          <w:rtl/>
        </w:rPr>
        <w:t>נא לתרגם רק ה</w:t>
      </w:r>
      <w:r w:rsidRPr="0090050C">
        <w:rPr>
          <w:rFonts w:ascii="Times New Roman" w:eastAsia="Times New Roman" w:hAnsi="Times New Roman" w:cs="David" w:hint="cs"/>
          <w:b/>
          <w:bCs/>
          <w:sz w:val="36"/>
          <w:szCs w:val="36"/>
          <w:rtl/>
        </w:rPr>
        <w:t>טקסט בצהוב, אין לתרגם</w:t>
      </w:r>
      <w:r>
        <w:rPr>
          <w:rFonts w:ascii="Times New Roman" w:eastAsia="Times New Roman" w:hAnsi="Times New Roman" w:cs="David" w:hint="cs"/>
          <w:b/>
          <w:bCs/>
          <w:sz w:val="36"/>
          <w:szCs w:val="36"/>
          <w:rtl/>
        </w:rPr>
        <w:t xml:space="preserve"> השאר, שכן כבר תורגם.</w:t>
      </w:r>
    </w:p>
    <w:p w14:paraId="42A9E932" w14:textId="77777777" w:rsidR="00FF66D4" w:rsidRDefault="00FF66D4" w:rsidP="00FF66D4">
      <w:pPr>
        <w:spacing w:after="0" w:line="240" w:lineRule="auto"/>
        <w:rPr>
          <w:rFonts w:ascii="Times New Roman" w:eastAsia="Times New Roman" w:hAnsi="Times New Roman" w:cs="David"/>
          <w:sz w:val="36"/>
          <w:szCs w:val="36"/>
          <w:rtl/>
        </w:rPr>
      </w:pPr>
    </w:p>
    <w:p w14:paraId="084DA6FD" w14:textId="219F1600" w:rsidR="00D61866" w:rsidRDefault="00D61866" w:rsidP="00FF66D4">
      <w:pPr>
        <w:spacing w:after="0" w:line="240" w:lineRule="auto"/>
        <w:rPr>
          <w:rFonts w:ascii="Times New Roman" w:eastAsia="Times New Roman" w:hAnsi="Times New Roman" w:cs="David"/>
          <w:sz w:val="36"/>
          <w:szCs w:val="36"/>
          <w:rtl/>
        </w:rPr>
      </w:pPr>
      <w:r>
        <w:rPr>
          <w:rFonts w:ascii="Times New Roman" w:eastAsia="Times New Roman" w:hAnsi="Times New Roman" w:cs="David" w:hint="cs"/>
          <w:sz w:val="36"/>
          <w:szCs w:val="36"/>
          <w:rtl/>
        </w:rPr>
        <w:t xml:space="preserve">כמו כן מצ"ב קובץ לעורך כתב העת, עם דיווח על תיקונים שבוצעו במאמר. מתבקש תרגום של הקטעים </w:t>
      </w:r>
      <w:r w:rsidRPr="00D61866">
        <w:rPr>
          <w:rFonts w:ascii="Times New Roman" w:eastAsia="Times New Roman" w:hAnsi="Times New Roman" w:cs="David" w:hint="cs"/>
          <w:sz w:val="36"/>
          <w:szCs w:val="36"/>
          <w:highlight w:val="yellow"/>
          <w:rtl/>
        </w:rPr>
        <w:t>בצהוב</w:t>
      </w:r>
      <w:r>
        <w:rPr>
          <w:rFonts w:ascii="Times New Roman" w:eastAsia="Times New Roman" w:hAnsi="Times New Roman" w:cs="David" w:hint="cs"/>
          <w:sz w:val="36"/>
          <w:szCs w:val="36"/>
          <w:rtl/>
        </w:rPr>
        <w:t>.</w:t>
      </w:r>
    </w:p>
    <w:p w14:paraId="42E9B983" w14:textId="77777777" w:rsidR="00D61866" w:rsidRDefault="00D61866" w:rsidP="00FF66D4">
      <w:pPr>
        <w:spacing w:after="0" w:line="240" w:lineRule="auto"/>
        <w:rPr>
          <w:rFonts w:ascii="Times New Roman" w:eastAsia="Times New Roman" w:hAnsi="Times New Roman" w:cs="David"/>
          <w:sz w:val="36"/>
          <w:szCs w:val="36"/>
          <w:rtl/>
        </w:rPr>
      </w:pPr>
    </w:p>
    <w:p w14:paraId="18878251" w14:textId="662755F9" w:rsidR="00D61866" w:rsidRDefault="00D61866" w:rsidP="00D61866">
      <w:pPr>
        <w:spacing w:after="0" w:line="240" w:lineRule="auto"/>
        <w:ind w:firstLine="5477"/>
        <w:rPr>
          <w:rFonts w:ascii="Times New Roman" w:eastAsia="Times New Roman" w:hAnsi="Times New Roman" w:cs="David"/>
          <w:sz w:val="36"/>
          <w:szCs w:val="36"/>
          <w:rtl/>
        </w:rPr>
      </w:pPr>
      <w:r>
        <w:rPr>
          <w:rFonts w:ascii="Times New Roman" w:eastAsia="Times New Roman" w:hAnsi="Times New Roman" w:cs="David" w:hint="cs"/>
          <w:sz w:val="36"/>
          <w:szCs w:val="36"/>
          <w:rtl/>
        </w:rPr>
        <w:t>בתודה</w:t>
      </w:r>
    </w:p>
    <w:p w14:paraId="15407DD0" w14:textId="1B7A6E64" w:rsidR="00D61866" w:rsidRDefault="00D61866" w:rsidP="00D61866">
      <w:pPr>
        <w:spacing w:after="0" w:line="240" w:lineRule="auto"/>
        <w:ind w:firstLine="5477"/>
        <w:rPr>
          <w:rFonts w:ascii="Times New Roman" w:eastAsia="Times New Roman" w:hAnsi="Times New Roman" w:cs="David"/>
          <w:sz w:val="36"/>
          <w:szCs w:val="36"/>
          <w:rtl/>
        </w:rPr>
      </w:pPr>
      <w:r>
        <w:rPr>
          <w:rFonts w:ascii="Times New Roman" w:eastAsia="Times New Roman" w:hAnsi="Times New Roman" w:cs="David" w:hint="cs"/>
          <w:sz w:val="36"/>
          <w:szCs w:val="36"/>
          <w:rtl/>
        </w:rPr>
        <w:t>יוסף קליין</w:t>
      </w:r>
    </w:p>
    <w:p w14:paraId="6F1BB6CB" w14:textId="77777777" w:rsidR="00D61866" w:rsidRPr="007E3B0D" w:rsidRDefault="00D61866" w:rsidP="00FF66D4">
      <w:pPr>
        <w:spacing w:after="0" w:line="240" w:lineRule="auto"/>
        <w:rPr>
          <w:rFonts w:ascii="Times New Roman" w:eastAsia="Times New Roman" w:hAnsi="Times New Roman" w:cs="David"/>
          <w:sz w:val="36"/>
          <w:szCs w:val="36"/>
          <w:rtl/>
        </w:rPr>
      </w:pPr>
    </w:p>
    <w:tbl>
      <w:tblPr>
        <w:tblStyle w:val="af"/>
        <w:bidiVisual/>
        <w:tblW w:w="0" w:type="auto"/>
        <w:tblLook w:val="04A0" w:firstRow="1" w:lastRow="0" w:firstColumn="1" w:lastColumn="0" w:noHBand="0" w:noVBand="1"/>
      </w:tblPr>
      <w:tblGrid>
        <w:gridCol w:w="4264"/>
        <w:gridCol w:w="4264"/>
      </w:tblGrid>
      <w:tr w:rsidR="00FF66D4" w:rsidRPr="007E3B0D" w14:paraId="3C2BC798" w14:textId="77777777" w:rsidTr="00E75F8D">
        <w:tc>
          <w:tcPr>
            <w:tcW w:w="4264" w:type="dxa"/>
          </w:tcPr>
          <w:p w14:paraId="350CA567" w14:textId="43D6A084" w:rsidR="00FF66D4" w:rsidRPr="007E3B0D" w:rsidRDefault="00FF66D4" w:rsidP="007C567C">
            <w:pPr>
              <w:spacing w:after="0" w:line="240" w:lineRule="auto"/>
              <w:rPr>
                <w:rFonts w:ascii="Times New Roman" w:eastAsia="Times New Roman" w:hAnsi="Times New Roman" w:cs="David"/>
                <w:sz w:val="36"/>
                <w:szCs w:val="36"/>
                <w:rtl/>
              </w:rPr>
            </w:pPr>
            <w:r w:rsidRPr="007E3B0D">
              <w:rPr>
                <w:rFonts w:ascii="Times New Roman" w:eastAsia="Times New Roman" w:hAnsi="Times New Roman" w:cs="David" w:hint="cs"/>
                <w:sz w:val="36"/>
                <w:szCs w:val="36"/>
                <w:rtl/>
              </w:rPr>
              <w:t>הנחיות מפורטות:</w:t>
            </w:r>
          </w:p>
        </w:tc>
        <w:tc>
          <w:tcPr>
            <w:tcW w:w="4264" w:type="dxa"/>
          </w:tcPr>
          <w:p w14:paraId="413227C0" w14:textId="77777777" w:rsidR="00FF66D4" w:rsidRPr="007E3B0D" w:rsidRDefault="00FF66D4" w:rsidP="00E75F8D">
            <w:pPr>
              <w:spacing w:after="0" w:line="240" w:lineRule="auto"/>
              <w:rPr>
                <w:rFonts w:ascii="Times New Roman" w:eastAsia="Times New Roman" w:hAnsi="Times New Roman" w:cs="David"/>
                <w:sz w:val="36"/>
                <w:szCs w:val="36"/>
                <w:rtl/>
              </w:rPr>
            </w:pPr>
          </w:p>
        </w:tc>
      </w:tr>
      <w:tr w:rsidR="00FF66D4" w:rsidRPr="007E3B0D" w14:paraId="69E5F075" w14:textId="77777777" w:rsidTr="00E75F8D">
        <w:tc>
          <w:tcPr>
            <w:tcW w:w="4264" w:type="dxa"/>
          </w:tcPr>
          <w:p w14:paraId="7D35CB03" w14:textId="4011E4C2" w:rsidR="00FF66D4" w:rsidRPr="007E3B0D" w:rsidRDefault="00FF66D4" w:rsidP="007C567C">
            <w:pPr>
              <w:spacing w:after="0" w:line="240" w:lineRule="auto"/>
              <w:rPr>
                <w:rFonts w:ascii="Times New Roman" w:eastAsia="Times New Roman" w:hAnsi="Times New Roman" w:cs="David"/>
                <w:sz w:val="36"/>
                <w:szCs w:val="36"/>
                <w:rtl/>
              </w:rPr>
            </w:pPr>
            <w:r w:rsidRPr="007E3B0D">
              <w:rPr>
                <w:rFonts w:ascii="Times New Roman" w:eastAsia="Times New Roman" w:hAnsi="Times New Roman" w:cs="David" w:hint="cs"/>
                <w:sz w:val="36"/>
                <w:szCs w:val="36"/>
                <w:rtl/>
              </w:rPr>
              <w:t>בקשה לתוספת מילים או משפטים</w:t>
            </w:r>
          </w:p>
        </w:tc>
        <w:tc>
          <w:tcPr>
            <w:tcW w:w="4264" w:type="dxa"/>
          </w:tcPr>
          <w:p w14:paraId="13BA373E" w14:textId="14A9992D" w:rsidR="00FF66D4" w:rsidRPr="007E3B0D" w:rsidRDefault="00FF66D4" w:rsidP="00E75F8D">
            <w:pPr>
              <w:spacing w:after="0" w:line="240" w:lineRule="auto"/>
              <w:rPr>
                <w:rFonts w:ascii="Times New Roman" w:eastAsia="Times New Roman" w:hAnsi="Times New Roman" w:cs="David"/>
                <w:sz w:val="36"/>
                <w:szCs w:val="36"/>
                <w:rtl/>
              </w:rPr>
            </w:pPr>
            <w:r w:rsidRPr="007E3B0D">
              <w:rPr>
                <w:rFonts w:ascii="Times New Roman" w:eastAsia="Times New Roman" w:hAnsi="Times New Roman" w:cs="David" w:hint="cs"/>
                <w:sz w:val="36"/>
                <w:szCs w:val="36"/>
                <w:rtl/>
              </w:rPr>
              <w:t xml:space="preserve">מצוי בקובץ העברי </w:t>
            </w:r>
            <w:r w:rsidRPr="00784ADE">
              <w:rPr>
                <w:rFonts w:ascii="Times New Roman" w:eastAsia="Times New Roman" w:hAnsi="Times New Roman" w:cs="David" w:hint="cs"/>
                <w:sz w:val="36"/>
                <w:szCs w:val="36"/>
                <w:highlight w:val="yellow"/>
                <w:rtl/>
              </w:rPr>
              <w:t>בצבע צהוב</w:t>
            </w:r>
          </w:p>
        </w:tc>
      </w:tr>
      <w:tr w:rsidR="00FF66D4" w:rsidRPr="007E3B0D" w14:paraId="5537617C" w14:textId="77777777" w:rsidTr="00E75F8D">
        <w:tc>
          <w:tcPr>
            <w:tcW w:w="4264" w:type="dxa"/>
          </w:tcPr>
          <w:p w14:paraId="3546956A" w14:textId="77777777" w:rsidR="00FF66D4" w:rsidRPr="007E3B0D" w:rsidRDefault="00FF66D4" w:rsidP="007C567C">
            <w:pPr>
              <w:spacing w:after="0" w:line="240" w:lineRule="auto"/>
              <w:rPr>
                <w:rFonts w:ascii="Times New Roman" w:eastAsia="Times New Roman" w:hAnsi="Times New Roman" w:cs="David"/>
                <w:sz w:val="36"/>
                <w:szCs w:val="36"/>
                <w:rtl/>
              </w:rPr>
            </w:pPr>
          </w:p>
        </w:tc>
        <w:tc>
          <w:tcPr>
            <w:tcW w:w="4264" w:type="dxa"/>
          </w:tcPr>
          <w:p w14:paraId="6FDEE656" w14:textId="77777777" w:rsidR="00FF66D4" w:rsidRPr="007E3B0D" w:rsidRDefault="00FF66D4" w:rsidP="00E75F8D">
            <w:pPr>
              <w:spacing w:after="0" w:line="240" w:lineRule="auto"/>
              <w:rPr>
                <w:rFonts w:ascii="Times New Roman" w:eastAsia="Times New Roman" w:hAnsi="Times New Roman" w:cs="David"/>
                <w:sz w:val="36"/>
                <w:szCs w:val="36"/>
                <w:rtl/>
              </w:rPr>
            </w:pPr>
          </w:p>
        </w:tc>
      </w:tr>
      <w:tr w:rsidR="00E75F8D" w:rsidRPr="007E3B0D" w14:paraId="12317391" w14:textId="77777777" w:rsidTr="00E75F8D">
        <w:tc>
          <w:tcPr>
            <w:tcW w:w="4264" w:type="dxa"/>
          </w:tcPr>
          <w:p w14:paraId="6564ACB0" w14:textId="30843CAF" w:rsidR="00E75F8D" w:rsidRPr="007E3B0D" w:rsidRDefault="00FF66D4" w:rsidP="00FF66D4">
            <w:pPr>
              <w:spacing w:after="0" w:line="240" w:lineRule="auto"/>
              <w:rPr>
                <w:rFonts w:ascii="Times New Roman" w:eastAsia="Times New Roman" w:hAnsi="Times New Roman" w:cs="David"/>
                <w:sz w:val="36"/>
                <w:szCs w:val="36"/>
                <w:rtl/>
              </w:rPr>
            </w:pPr>
            <w:r w:rsidRPr="007E3B0D">
              <w:rPr>
                <w:rFonts w:ascii="Times New Roman" w:eastAsia="Times New Roman" w:hAnsi="Times New Roman" w:cs="David" w:hint="cs"/>
                <w:sz w:val="36"/>
                <w:szCs w:val="36"/>
                <w:rtl/>
              </w:rPr>
              <w:t>בקשה למחיקת מ</w:t>
            </w:r>
            <w:r w:rsidR="00E75F8D" w:rsidRPr="007E3B0D">
              <w:rPr>
                <w:rFonts w:ascii="Times New Roman" w:eastAsia="Times New Roman" w:hAnsi="Times New Roman" w:cs="David" w:hint="cs"/>
                <w:sz w:val="36"/>
                <w:szCs w:val="36"/>
                <w:rtl/>
              </w:rPr>
              <w:t xml:space="preserve">ילים </w:t>
            </w:r>
            <w:r w:rsidRPr="007E3B0D">
              <w:rPr>
                <w:rFonts w:ascii="Times New Roman" w:eastAsia="Times New Roman" w:hAnsi="Times New Roman" w:cs="David" w:hint="cs"/>
                <w:sz w:val="36"/>
                <w:szCs w:val="36"/>
                <w:rtl/>
              </w:rPr>
              <w:t xml:space="preserve">או </w:t>
            </w:r>
            <w:r w:rsidR="00E75F8D" w:rsidRPr="007E3B0D">
              <w:rPr>
                <w:rFonts w:ascii="Times New Roman" w:eastAsia="Times New Roman" w:hAnsi="Times New Roman" w:cs="David" w:hint="cs"/>
                <w:sz w:val="36"/>
                <w:szCs w:val="36"/>
                <w:rtl/>
              </w:rPr>
              <w:t xml:space="preserve"> משפטים</w:t>
            </w:r>
          </w:p>
        </w:tc>
        <w:tc>
          <w:tcPr>
            <w:tcW w:w="4264" w:type="dxa"/>
          </w:tcPr>
          <w:p w14:paraId="6241D266" w14:textId="0612536F" w:rsidR="00E75F8D" w:rsidRPr="007E3B0D" w:rsidRDefault="00FF66D4" w:rsidP="00FF66D4">
            <w:pPr>
              <w:spacing w:after="0" w:line="240" w:lineRule="auto"/>
              <w:rPr>
                <w:rFonts w:ascii="Times New Roman" w:eastAsia="Times New Roman" w:hAnsi="Times New Roman" w:cs="David"/>
                <w:sz w:val="36"/>
                <w:szCs w:val="36"/>
                <w:rtl/>
              </w:rPr>
            </w:pPr>
            <w:r w:rsidRPr="007E3B0D">
              <w:rPr>
                <w:rFonts w:ascii="Times New Roman" w:eastAsia="Times New Roman" w:hAnsi="Times New Roman" w:cs="David" w:hint="cs"/>
                <w:sz w:val="36"/>
                <w:szCs w:val="36"/>
                <w:rtl/>
              </w:rPr>
              <w:t xml:space="preserve">מצוי בקובץ העברי </w:t>
            </w:r>
            <w:r w:rsidRPr="00784ADE">
              <w:rPr>
                <w:rFonts w:ascii="Times New Roman" w:eastAsia="Times New Roman" w:hAnsi="Times New Roman" w:cs="David" w:hint="cs"/>
                <w:sz w:val="36"/>
                <w:szCs w:val="36"/>
                <w:highlight w:val="lightGray"/>
                <w:rtl/>
              </w:rPr>
              <w:t>בצבע אפור</w:t>
            </w:r>
          </w:p>
        </w:tc>
      </w:tr>
    </w:tbl>
    <w:p w14:paraId="745BB1A2" w14:textId="77777777" w:rsidR="00E75F8D" w:rsidRPr="007E3B0D" w:rsidRDefault="00E75F8D" w:rsidP="007C567C">
      <w:pPr>
        <w:spacing w:after="0" w:line="240" w:lineRule="auto"/>
        <w:rPr>
          <w:rFonts w:ascii="Times New Roman" w:eastAsia="Times New Roman" w:hAnsi="Times New Roman" w:cs="David"/>
          <w:sz w:val="36"/>
          <w:szCs w:val="36"/>
          <w:rtl/>
        </w:rPr>
      </w:pPr>
      <w:bookmarkStart w:id="0" w:name="_GoBack"/>
      <w:bookmarkEnd w:id="0"/>
    </w:p>
    <w:p w14:paraId="5DA8CEA3" w14:textId="75599571" w:rsidR="00743F58" w:rsidRPr="007E3B0D" w:rsidRDefault="00743F58">
      <w:pPr>
        <w:bidi w:val="0"/>
        <w:spacing w:after="0" w:line="240" w:lineRule="auto"/>
        <w:rPr>
          <w:rFonts w:cs="David"/>
          <w:b/>
          <w:bCs/>
          <w:sz w:val="24"/>
          <w:szCs w:val="24"/>
          <w:rtl/>
        </w:rPr>
      </w:pPr>
      <w:r w:rsidRPr="007E3B0D">
        <w:rPr>
          <w:rFonts w:cs="David"/>
          <w:b/>
          <w:bCs/>
          <w:sz w:val="24"/>
          <w:szCs w:val="24"/>
          <w:rtl/>
        </w:rPr>
        <w:br w:type="page"/>
      </w:r>
    </w:p>
    <w:p w14:paraId="08C718F3" w14:textId="77777777" w:rsidR="00501E05" w:rsidRPr="007E3B0D" w:rsidRDefault="00501E05" w:rsidP="00C641D7">
      <w:pPr>
        <w:spacing w:after="0" w:line="240" w:lineRule="auto"/>
        <w:rPr>
          <w:rFonts w:cs="David"/>
          <w:b/>
          <w:bCs/>
          <w:sz w:val="24"/>
          <w:szCs w:val="24"/>
          <w:rtl/>
        </w:rPr>
      </w:pPr>
    </w:p>
    <w:p w14:paraId="2990E557" w14:textId="77777777" w:rsidR="00C641D7" w:rsidRPr="007E3B0D" w:rsidRDefault="00C641D7" w:rsidP="00797EEA">
      <w:pPr>
        <w:bidi w:val="0"/>
        <w:spacing w:after="0" w:line="240" w:lineRule="auto"/>
        <w:rPr>
          <w:rFonts w:cs="David"/>
          <w:b/>
          <w:bCs/>
          <w:sz w:val="24"/>
          <w:szCs w:val="24"/>
        </w:rPr>
      </w:pPr>
      <w:r w:rsidRPr="007E3B0D">
        <w:rPr>
          <w:rFonts w:cs="David"/>
          <w:b/>
          <w:bCs/>
          <w:sz w:val="24"/>
          <w:szCs w:val="24"/>
        </w:rPr>
        <w:t>Abstract</w:t>
      </w:r>
      <w:r w:rsidRPr="007E3B0D">
        <w:rPr>
          <w:rFonts w:cs="David"/>
          <w:b/>
          <w:bCs/>
          <w:sz w:val="24"/>
          <w:szCs w:val="24"/>
          <w:rtl/>
        </w:rPr>
        <w:t xml:space="preserve">  </w:t>
      </w:r>
    </w:p>
    <w:p w14:paraId="36BAF86C" w14:textId="77777777" w:rsidR="00C641D7" w:rsidRPr="007E3B0D" w:rsidRDefault="00C641D7" w:rsidP="00C641D7">
      <w:pPr>
        <w:bidi w:val="0"/>
        <w:spacing w:after="0" w:line="240" w:lineRule="auto"/>
        <w:rPr>
          <w:rFonts w:cs="David"/>
          <w:b/>
          <w:bCs/>
          <w:sz w:val="24"/>
          <w:szCs w:val="24"/>
        </w:rPr>
      </w:pPr>
      <w:r w:rsidRPr="007E3B0D">
        <w:rPr>
          <w:rFonts w:cs="David"/>
          <w:b/>
          <w:bCs/>
          <w:sz w:val="24"/>
          <w:szCs w:val="24"/>
        </w:rPr>
        <w:t>Purpose</w:t>
      </w:r>
      <w:r w:rsidRPr="007E3B0D">
        <w:rPr>
          <w:rFonts w:cs="David"/>
          <w:b/>
          <w:bCs/>
          <w:sz w:val="24"/>
          <w:szCs w:val="24"/>
          <w:rtl/>
        </w:rPr>
        <w:t xml:space="preserve">: </w:t>
      </w:r>
    </w:p>
    <w:p w14:paraId="756E58BC" w14:textId="77777777" w:rsidR="00545D4A" w:rsidRPr="007E3B0D" w:rsidRDefault="00545D4A" w:rsidP="00545D4A">
      <w:pPr>
        <w:spacing w:after="0" w:line="360" w:lineRule="auto"/>
        <w:jc w:val="both"/>
        <w:rPr>
          <w:rFonts w:cs="David"/>
          <w:sz w:val="24"/>
          <w:szCs w:val="24"/>
          <w:rtl/>
        </w:rPr>
      </w:pPr>
    </w:p>
    <w:p w14:paraId="18D85539" w14:textId="00F305BE" w:rsidR="00764F95" w:rsidRPr="007E3B0D" w:rsidRDefault="00545D4A" w:rsidP="009C1C5D">
      <w:pPr>
        <w:spacing w:after="0" w:line="360" w:lineRule="auto"/>
        <w:jc w:val="both"/>
        <w:rPr>
          <w:rFonts w:cs="David"/>
          <w:sz w:val="24"/>
          <w:szCs w:val="24"/>
          <w:rtl/>
        </w:rPr>
      </w:pPr>
      <w:r w:rsidRPr="007E3B0D">
        <w:rPr>
          <w:rFonts w:cs="David" w:hint="cs"/>
          <w:sz w:val="24"/>
          <w:szCs w:val="24"/>
          <w:rtl/>
        </w:rPr>
        <w:t>הספרות</w:t>
      </w:r>
      <w:r w:rsidRPr="007E3B0D">
        <w:rPr>
          <w:rFonts w:cs="David"/>
          <w:sz w:val="24"/>
          <w:szCs w:val="24"/>
          <w:rtl/>
        </w:rPr>
        <w:t xml:space="preserve"> </w:t>
      </w:r>
      <w:r w:rsidRPr="007E3B0D">
        <w:rPr>
          <w:rFonts w:cs="David" w:hint="cs"/>
          <w:sz w:val="24"/>
          <w:szCs w:val="24"/>
          <w:rtl/>
        </w:rPr>
        <w:t>מלמדת</w:t>
      </w:r>
      <w:r w:rsidRPr="007E3B0D">
        <w:rPr>
          <w:rFonts w:cs="David"/>
          <w:sz w:val="24"/>
          <w:szCs w:val="24"/>
          <w:rtl/>
        </w:rPr>
        <w:t xml:space="preserve"> </w:t>
      </w:r>
      <w:r w:rsidRPr="007E3B0D">
        <w:rPr>
          <w:rFonts w:cs="David" w:hint="cs"/>
          <w:sz w:val="24"/>
          <w:szCs w:val="24"/>
          <w:rtl/>
        </w:rPr>
        <w:t>על</w:t>
      </w:r>
      <w:r w:rsidRPr="007E3B0D">
        <w:rPr>
          <w:rFonts w:cs="David"/>
          <w:sz w:val="24"/>
          <w:szCs w:val="24"/>
          <w:rtl/>
        </w:rPr>
        <w:t xml:space="preserve"> </w:t>
      </w:r>
      <w:r w:rsidRPr="007E3B0D">
        <w:rPr>
          <w:rFonts w:cs="David" w:hint="cs"/>
          <w:sz w:val="24"/>
          <w:szCs w:val="24"/>
          <w:rtl/>
        </w:rPr>
        <w:t>התרומה</w:t>
      </w:r>
      <w:r w:rsidRPr="007E3B0D">
        <w:rPr>
          <w:rFonts w:cs="David"/>
          <w:sz w:val="24"/>
          <w:szCs w:val="24"/>
          <w:rtl/>
        </w:rPr>
        <w:t xml:space="preserve"> </w:t>
      </w:r>
      <w:r w:rsidRPr="007E3B0D">
        <w:rPr>
          <w:rFonts w:cs="David" w:hint="cs"/>
          <w:sz w:val="24"/>
          <w:szCs w:val="24"/>
          <w:rtl/>
        </w:rPr>
        <w:t>של</w:t>
      </w:r>
      <w:r w:rsidRPr="007E3B0D">
        <w:rPr>
          <w:rFonts w:cs="David"/>
          <w:sz w:val="24"/>
          <w:szCs w:val="24"/>
          <w:rtl/>
        </w:rPr>
        <w:t xml:space="preserve"> </w:t>
      </w:r>
      <w:r w:rsidRPr="007E3B0D">
        <w:rPr>
          <w:rFonts w:cs="David" w:hint="cs"/>
          <w:sz w:val="24"/>
          <w:szCs w:val="24"/>
          <w:rtl/>
        </w:rPr>
        <w:t>חוויות</w:t>
      </w:r>
      <w:r w:rsidRPr="007E3B0D">
        <w:rPr>
          <w:rFonts w:cs="David"/>
          <w:sz w:val="24"/>
          <w:szCs w:val="24"/>
          <w:rtl/>
        </w:rPr>
        <w:t xml:space="preserve"> </w:t>
      </w:r>
      <w:r w:rsidRPr="007E3B0D">
        <w:rPr>
          <w:rFonts w:cs="David" w:hint="cs"/>
          <w:sz w:val="24"/>
          <w:szCs w:val="24"/>
          <w:rtl/>
        </w:rPr>
        <w:t>מפתח פתאומיות</w:t>
      </w:r>
      <w:r w:rsidR="002074A9" w:rsidRPr="007E3B0D">
        <w:rPr>
          <w:rFonts w:cs="David" w:hint="cs"/>
          <w:sz w:val="24"/>
          <w:szCs w:val="24"/>
          <w:rtl/>
        </w:rPr>
        <w:t>,</w:t>
      </w:r>
      <w:r w:rsidRPr="007E3B0D">
        <w:rPr>
          <w:rFonts w:cs="David" w:hint="cs"/>
          <w:sz w:val="24"/>
          <w:szCs w:val="24"/>
          <w:rtl/>
        </w:rPr>
        <w:t xml:space="preserve"> </w:t>
      </w:r>
      <w:r w:rsidR="002074A9" w:rsidRPr="007E3B0D">
        <w:rPr>
          <w:rFonts w:cs="David" w:hint="cs"/>
          <w:sz w:val="24"/>
          <w:szCs w:val="24"/>
          <w:rtl/>
        </w:rPr>
        <w:t xml:space="preserve">המעוררות </w:t>
      </w:r>
      <w:r w:rsidRPr="007E3B0D">
        <w:rPr>
          <w:rFonts w:cs="David" w:hint="cs"/>
          <w:sz w:val="24"/>
          <w:szCs w:val="24"/>
          <w:rtl/>
        </w:rPr>
        <w:t>בפרט</w:t>
      </w:r>
      <w:r w:rsidRPr="007E3B0D">
        <w:rPr>
          <w:rFonts w:cs="David"/>
          <w:sz w:val="24"/>
          <w:szCs w:val="24"/>
          <w:rtl/>
        </w:rPr>
        <w:t xml:space="preserve"> </w:t>
      </w:r>
      <w:r w:rsidRPr="007E3B0D">
        <w:rPr>
          <w:rFonts w:cs="David" w:hint="cs"/>
          <w:sz w:val="24"/>
          <w:szCs w:val="24"/>
          <w:rtl/>
        </w:rPr>
        <w:t>רושם</w:t>
      </w:r>
      <w:r w:rsidRPr="007E3B0D">
        <w:rPr>
          <w:rFonts w:cs="David"/>
          <w:sz w:val="24"/>
          <w:szCs w:val="24"/>
          <w:rtl/>
        </w:rPr>
        <w:t xml:space="preserve"> </w:t>
      </w:r>
      <w:r w:rsidRPr="007E3B0D">
        <w:rPr>
          <w:rFonts w:cs="David" w:hint="cs"/>
          <w:sz w:val="24"/>
          <w:szCs w:val="24"/>
          <w:rtl/>
        </w:rPr>
        <w:t>רגשי</w:t>
      </w:r>
      <w:r w:rsidRPr="007E3B0D">
        <w:rPr>
          <w:rFonts w:cs="David"/>
          <w:sz w:val="24"/>
          <w:szCs w:val="24"/>
          <w:rtl/>
        </w:rPr>
        <w:t xml:space="preserve"> </w:t>
      </w:r>
      <w:r w:rsidRPr="007E3B0D">
        <w:rPr>
          <w:rFonts w:cs="David" w:hint="cs"/>
          <w:sz w:val="24"/>
          <w:szCs w:val="24"/>
          <w:rtl/>
        </w:rPr>
        <w:t>ותודעתי</w:t>
      </w:r>
      <w:r w:rsidRPr="007E3B0D">
        <w:rPr>
          <w:rFonts w:cs="David"/>
          <w:sz w:val="24"/>
          <w:szCs w:val="24"/>
          <w:rtl/>
        </w:rPr>
        <w:t xml:space="preserve"> </w:t>
      </w:r>
      <w:r w:rsidRPr="007E3B0D">
        <w:rPr>
          <w:rFonts w:cs="David" w:hint="cs"/>
          <w:sz w:val="24"/>
          <w:szCs w:val="24"/>
          <w:rtl/>
        </w:rPr>
        <w:t>עז</w:t>
      </w:r>
      <w:r w:rsidR="002074A9" w:rsidRPr="007E3B0D">
        <w:rPr>
          <w:rFonts w:cs="David" w:hint="cs"/>
          <w:sz w:val="24"/>
          <w:szCs w:val="24"/>
          <w:rtl/>
        </w:rPr>
        <w:t>,</w:t>
      </w:r>
      <w:r w:rsidRPr="007E3B0D">
        <w:rPr>
          <w:rFonts w:cs="David"/>
          <w:sz w:val="24"/>
          <w:szCs w:val="24"/>
          <w:rtl/>
        </w:rPr>
        <w:t xml:space="preserve"> </w:t>
      </w:r>
      <w:r w:rsidR="002074A9" w:rsidRPr="007E3B0D">
        <w:rPr>
          <w:rFonts w:cs="David" w:hint="cs"/>
          <w:sz w:val="24"/>
          <w:szCs w:val="24"/>
          <w:rtl/>
        </w:rPr>
        <w:t>לשינוי</w:t>
      </w:r>
      <w:r w:rsidRPr="007E3B0D">
        <w:rPr>
          <w:rFonts w:cs="David"/>
          <w:sz w:val="24"/>
          <w:szCs w:val="24"/>
          <w:rtl/>
        </w:rPr>
        <w:t xml:space="preserve"> </w:t>
      </w:r>
      <w:r w:rsidRPr="007E3B0D">
        <w:rPr>
          <w:rFonts w:cs="David" w:hint="cs"/>
          <w:sz w:val="24"/>
          <w:szCs w:val="24"/>
          <w:rtl/>
        </w:rPr>
        <w:t>תפיסותיו</w:t>
      </w:r>
      <w:r w:rsidRPr="007E3B0D">
        <w:rPr>
          <w:rFonts w:cs="David"/>
          <w:sz w:val="24"/>
          <w:szCs w:val="24"/>
          <w:rtl/>
        </w:rPr>
        <w:t xml:space="preserve"> </w:t>
      </w:r>
      <w:r w:rsidRPr="007E3B0D">
        <w:rPr>
          <w:rFonts w:cs="David" w:hint="cs"/>
          <w:sz w:val="24"/>
          <w:szCs w:val="24"/>
          <w:rtl/>
        </w:rPr>
        <w:t>והתנהגותו</w:t>
      </w:r>
      <w:r w:rsidRPr="007E3B0D">
        <w:rPr>
          <w:rFonts w:cs="David"/>
          <w:sz w:val="24"/>
          <w:szCs w:val="24"/>
          <w:rtl/>
        </w:rPr>
        <w:t xml:space="preserve"> </w:t>
      </w:r>
      <w:r w:rsidRPr="007E3B0D">
        <w:rPr>
          <w:rFonts w:cs="David" w:hint="cs"/>
          <w:sz w:val="24"/>
          <w:szCs w:val="24"/>
          <w:rtl/>
        </w:rPr>
        <w:t>לאורך</w:t>
      </w:r>
      <w:r w:rsidRPr="007E3B0D">
        <w:rPr>
          <w:rFonts w:cs="David"/>
          <w:sz w:val="24"/>
          <w:szCs w:val="24"/>
          <w:rtl/>
        </w:rPr>
        <w:t xml:space="preserve"> </w:t>
      </w:r>
      <w:r w:rsidRPr="007E3B0D">
        <w:rPr>
          <w:rFonts w:cs="David" w:hint="cs"/>
          <w:sz w:val="24"/>
          <w:szCs w:val="24"/>
          <w:rtl/>
        </w:rPr>
        <w:t>זמן.</w:t>
      </w:r>
      <w:r w:rsidR="00EE6B09" w:rsidRPr="007E3B0D">
        <w:rPr>
          <w:rFonts w:cs="David" w:hint="cs"/>
          <w:sz w:val="24"/>
          <w:szCs w:val="24"/>
          <w:rtl/>
        </w:rPr>
        <w:t xml:space="preserve"> </w:t>
      </w:r>
      <w:r w:rsidR="00764F95" w:rsidRPr="007E3B0D">
        <w:rPr>
          <w:rFonts w:cs="David" w:hint="cs"/>
          <w:sz w:val="24"/>
          <w:szCs w:val="24"/>
          <w:rtl/>
        </w:rPr>
        <w:t>נבחנה</w:t>
      </w:r>
      <w:r w:rsidR="00764F95" w:rsidRPr="007E3B0D">
        <w:rPr>
          <w:rFonts w:cs="David"/>
          <w:sz w:val="24"/>
          <w:szCs w:val="24"/>
          <w:rtl/>
        </w:rPr>
        <w:t xml:space="preserve"> </w:t>
      </w:r>
      <w:r w:rsidR="00764F95" w:rsidRPr="007E3B0D">
        <w:rPr>
          <w:rFonts w:cs="David" w:hint="cs"/>
          <w:sz w:val="24"/>
          <w:szCs w:val="24"/>
          <w:rtl/>
        </w:rPr>
        <w:t>השאלה</w:t>
      </w:r>
      <w:r w:rsidR="00764F95" w:rsidRPr="007E3B0D">
        <w:rPr>
          <w:rFonts w:cs="David"/>
          <w:sz w:val="24"/>
          <w:szCs w:val="24"/>
          <w:rtl/>
        </w:rPr>
        <w:t xml:space="preserve"> </w:t>
      </w:r>
      <w:r w:rsidR="00764F95" w:rsidRPr="007E3B0D">
        <w:rPr>
          <w:rFonts w:cs="David" w:hint="cs"/>
          <w:sz w:val="24"/>
          <w:szCs w:val="24"/>
          <w:rtl/>
        </w:rPr>
        <w:t>האם</w:t>
      </w:r>
      <w:r w:rsidR="002074A9" w:rsidRPr="007E3B0D">
        <w:rPr>
          <w:rFonts w:cs="David" w:hint="cs"/>
          <w:sz w:val="24"/>
          <w:szCs w:val="24"/>
          <w:rtl/>
        </w:rPr>
        <w:t xml:space="preserve"> המנהלים חווים חוויות </w:t>
      </w:r>
      <w:r w:rsidR="00B96BC6" w:rsidRPr="007E3B0D">
        <w:rPr>
          <w:rFonts w:cs="David" w:hint="cs"/>
          <w:sz w:val="24"/>
          <w:szCs w:val="24"/>
          <w:rtl/>
        </w:rPr>
        <w:t>דומות</w:t>
      </w:r>
      <w:r w:rsidR="009C1C5D">
        <w:rPr>
          <w:rFonts w:cs="David" w:hint="cs"/>
          <w:sz w:val="24"/>
          <w:szCs w:val="24"/>
          <w:rtl/>
        </w:rPr>
        <w:t xml:space="preserve"> </w:t>
      </w:r>
      <w:r w:rsidR="009C1C5D" w:rsidRPr="009C1C5D">
        <w:rPr>
          <w:rFonts w:cs="David" w:hint="cs"/>
          <w:sz w:val="24"/>
          <w:szCs w:val="24"/>
          <w:highlight w:val="yellow"/>
          <w:rtl/>
        </w:rPr>
        <w:t xml:space="preserve">והאם </w:t>
      </w:r>
      <w:r w:rsidR="009C1C5D">
        <w:rPr>
          <w:rFonts w:cs="David" w:hint="cs"/>
          <w:sz w:val="24"/>
          <w:szCs w:val="24"/>
          <w:highlight w:val="yellow"/>
          <w:rtl/>
        </w:rPr>
        <w:t xml:space="preserve">חוויות אלו </w:t>
      </w:r>
      <w:r w:rsidR="009C1C5D" w:rsidRPr="009C1C5D">
        <w:rPr>
          <w:rFonts w:cs="David" w:hint="cs"/>
          <w:sz w:val="24"/>
          <w:szCs w:val="24"/>
          <w:highlight w:val="yellow"/>
          <w:rtl/>
        </w:rPr>
        <w:t>קש</w:t>
      </w:r>
      <w:r w:rsidR="009C1C5D">
        <w:rPr>
          <w:rFonts w:cs="David" w:hint="cs"/>
          <w:sz w:val="24"/>
          <w:szCs w:val="24"/>
          <w:highlight w:val="yellow"/>
          <w:rtl/>
        </w:rPr>
        <w:t xml:space="preserve">ורות </w:t>
      </w:r>
      <w:r w:rsidR="009C1C5D">
        <w:rPr>
          <w:rFonts w:cs="David" w:hint="cs"/>
          <w:sz w:val="24"/>
          <w:szCs w:val="24"/>
          <w:highlight w:val="lightGray"/>
          <w:rtl/>
        </w:rPr>
        <w:t xml:space="preserve"> </w:t>
      </w:r>
      <w:r w:rsidR="002074A9" w:rsidRPr="009C1C5D">
        <w:rPr>
          <w:rFonts w:cs="David" w:hint="cs"/>
          <w:sz w:val="24"/>
          <w:szCs w:val="24"/>
          <w:highlight w:val="lightGray"/>
          <w:rtl/>
        </w:rPr>
        <w:t xml:space="preserve">ואם הן  </w:t>
      </w:r>
      <w:r w:rsidR="00764F95" w:rsidRPr="009C1C5D">
        <w:rPr>
          <w:rFonts w:cs="David" w:hint="cs"/>
          <w:sz w:val="24"/>
          <w:szCs w:val="24"/>
          <w:highlight w:val="lightGray"/>
          <w:rtl/>
        </w:rPr>
        <w:t>חוויות</w:t>
      </w:r>
      <w:r w:rsidR="00764F95" w:rsidRPr="009C1C5D">
        <w:rPr>
          <w:rFonts w:cs="David"/>
          <w:sz w:val="24"/>
          <w:szCs w:val="24"/>
          <w:highlight w:val="lightGray"/>
          <w:rtl/>
        </w:rPr>
        <w:t xml:space="preserve"> </w:t>
      </w:r>
      <w:r w:rsidR="00764F95" w:rsidRPr="009C1C5D">
        <w:rPr>
          <w:rFonts w:cs="David" w:hint="cs"/>
          <w:sz w:val="24"/>
          <w:szCs w:val="24"/>
          <w:highlight w:val="lightGray"/>
          <w:rtl/>
        </w:rPr>
        <w:t>מפתח</w:t>
      </w:r>
      <w:r w:rsidR="00764F95" w:rsidRPr="009C1C5D">
        <w:rPr>
          <w:rFonts w:cs="David"/>
          <w:sz w:val="24"/>
          <w:szCs w:val="24"/>
          <w:highlight w:val="lightGray"/>
          <w:rtl/>
        </w:rPr>
        <w:t xml:space="preserve"> </w:t>
      </w:r>
      <w:r w:rsidR="00764F95" w:rsidRPr="009C1C5D">
        <w:rPr>
          <w:rFonts w:cs="David" w:hint="cs"/>
          <w:sz w:val="24"/>
          <w:szCs w:val="24"/>
          <w:highlight w:val="lightGray"/>
          <w:rtl/>
        </w:rPr>
        <w:t>תורמות</w:t>
      </w:r>
      <w:r w:rsidR="0020765A" w:rsidRPr="007E3B0D">
        <w:rPr>
          <w:rFonts w:cs="David" w:hint="cs"/>
          <w:sz w:val="24"/>
          <w:szCs w:val="24"/>
          <w:rtl/>
        </w:rPr>
        <w:t xml:space="preserve"> </w:t>
      </w:r>
      <w:proofErr w:type="spellStart"/>
      <w:r w:rsidR="0020765A" w:rsidRPr="009C1C5D">
        <w:rPr>
          <w:rFonts w:cs="David" w:hint="cs"/>
          <w:sz w:val="24"/>
          <w:szCs w:val="24"/>
          <w:highlight w:val="lightGray"/>
          <w:rtl/>
        </w:rPr>
        <w:t>ל</w:t>
      </w:r>
      <w:r w:rsidR="009C1C5D" w:rsidRPr="009C1C5D">
        <w:rPr>
          <w:rFonts w:cs="David" w:hint="cs"/>
          <w:sz w:val="24"/>
          <w:szCs w:val="24"/>
          <w:highlight w:val="yellow"/>
          <w:rtl/>
        </w:rPr>
        <w:t>ב</w:t>
      </w:r>
      <w:r w:rsidR="0020765A" w:rsidRPr="007E3B0D">
        <w:rPr>
          <w:rFonts w:cs="David" w:hint="cs"/>
          <w:sz w:val="24"/>
          <w:szCs w:val="24"/>
          <w:rtl/>
        </w:rPr>
        <w:t>שיפור</w:t>
      </w:r>
      <w:proofErr w:type="spellEnd"/>
      <w:r w:rsidR="0020765A" w:rsidRPr="007E3B0D">
        <w:rPr>
          <w:rFonts w:cs="David" w:hint="cs"/>
          <w:sz w:val="24"/>
          <w:szCs w:val="24"/>
          <w:rtl/>
        </w:rPr>
        <w:t xml:space="preserve"> בדפוסי עבוד</w:t>
      </w:r>
      <w:r w:rsidR="002074A9" w:rsidRPr="007E3B0D">
        <w:rPr>
          <w:rFonts w:cs="David" w:hint="cs"/>
          <w:sz w:val="24"/>
          <w:szCs w:val="24"/>
          <w:rtl/>
        </w:rPr>
        <w:t>תם</w:t>
      </w:r>
      <w:r w:rsidR="0020765A" w:rsidRPr="007E3B0D">
        <w:rPr>
          <w:rFonts w:cs="David" w:hint="cs"/>
          <w:sz w:val="24"/>
          <w:szCs w:val="24"/>
          <w:rtl/>
        </w:rPr>
        <w:t xml:space="preserve"> </w:t>
      </w:r>
      <w:r w:rsidR="009C1C5D" w:rsidRPr="009C1C5D">
        <w:rPr>
          <w:rFonts w:cs="David" w:hint="cs"/>
          <w:sz w:val="24"/>
          <w:szCs w:val="24"/>
          <w:highlight w:val="yellow"/>
          <w:rtl/>
        </w:rPr>
        <w:t>ובהעצמתם</w:t>
      </w:r>
      <w:r w:rsidR="009C1C5D">
        <w:rPr>
          <w:rFonts w:cs="David" w:hint="cs"/>
          <w:sz w:val="24"/>
          <w:szCs w:val="24"/>
          <w:rtl/>
        </w:rPr>
        <w:t xml:space="preserve"> </w:t>
      </w:r>
      <w:r w:rsidR="00764F95" w:rsidRPr="009C1C5D">
        <w:rPr>
          <w:rFonts w:cs="David" w:hint="cs"/>
          <w:sz w:val="24"/>
          <w:szCs w:val="24"/>
          <w:highlight w:val="lightGray"/>
          <w:rtl/>
        </w:rPr>
        <w:t>להעצמה</w:t>
      </w:r>
      <w:r w:rsidR="00764F95" w:rsidRPr="007E3B0D">
        <w:rPr>
          <w:rFonts w:cs="David"/>
          <w:sz w:val="24"/>
          <w:szCs w:val="24"/>
          <w:rtl/>
        </w:rPr>
        <w:t xml:space="preserve"> </w:t>
      </w:r>
      <w:r w:rsidR="00764F95" w:rsidRPr="007E3B0D">
        <w:rPr>
          <w:rFonts w:cs="David" w:hint="cs"/>
          <w:sz w:val="24"/>
          <w:szCs w:val="24"/>
          <w:rtl/>
        </w:rPr>
        <w:t>המקצועית</w:t>
      </w:r>
      <w:r w:rsidR="009C1C5D" w:rsidRPr="009C1C5D">
        <w:rPr>
          <w:rFonts w:cs="David" w:hint="cs"/>
          <w:sz w:val="24"/>
          <w:szCs w:val="24"/>
          <w:highlight w:val="yellow"/>
          <w:rtl/>
        </w:rPr>
        <w:t>,</w:t>
      </w:r>
      <w:r w:rsidR="00764F95" w:rsidRPr="007E3B0D">
        <w:rPr>
          <w:rFonts w:cs="David"/>
          <w:sz w:val="24"/>
          <w:szCs w:val="24"/>
          <w:rtl/>
        </w:rPr>
        <w:t xml:space="preserve"> </w:t>
      </w:r>
      <w:r w:rsidR="00764F95" w:rsidRPr="009C1C5D">
        <w:rPr>
          <w:rFonts w:cs="David" w:hint="cs"/>
          <w:sz w:val="24"/>
          <w:szCs w:val="24"/>
          <w:highlight w:val="lightGray"/>
          <w:rtl/>
        </w:rPr>
        <w:t>של</w:t>
      </w:r>
      <w:r w:rsidR="00764F95" w:rsidRPr="009C1C5D">
        <w:rPr>
          <w:rFonts w:cs="David"/>
          <w:sz w:val="24"/>
          <w:szCs w:val="24"/>
          <w:highlight w:val="lightGray"/>
          <w:rtl/>
        </w:rPr>
        <w:t xml:space="preserve"> </w:t>
      </w:r>
      <w:r w:rsidR="00764F95" w:rsidRPr="009C1C5D">
        <w:rPr>
          <w:rFonts w:cs="David" w:hint="cs"/>
          <w:sz w:val="24"/>
          <w:szCs w:val="24"/>
          <w:highlight w:val="lightGray"/>
          <w:rtl/>
        </w:rPr>
        <w:t>מנהלים,</w:t>
      </w:r>
      <w:r w:rsidR="00764F95" w:rsidRPr="007E3B0D">
        <w:rPr>
          <w:rFonts w:cs="David" w:hint="cs"/>
          <w:sz w:val="24"/>
          <w:szCs w:val="24"/>
          <w:rtl/>
        </w:rPr>
        <w:t xml:space="preserve"> </w:t>
      </w:r>
      <w:r w:rsidR="00C641D7" w:rsidRPr="007E3B0D">
        <w:rPr>
          <w:rFonts w:cs="David" w:hint="cs"/>
          <w:sz w:val="24"/>
          <w:szCs w:val="24"/>
          <w:rtl/>
        </w:rPr>
        <w:t>מעבר</w:t>
      </w:r>
      <w:r w:rsidR="00C641D7" w:rsidRPr="007E3B0D">
        <w:rPr>
          <w:rFonts w:cs="David"/>
          <w:sz w:val="24"/>
          <w:szCs w:val="24"/>
          <w:rtl/>
        </w:rPr>
        <w:t xml:space="preserve"> </w:t>
      </w:r>
      <w:r w:rsidR="00C641D7" w:rsidRPr="007E3B0D">
        <w:rPr>
          <w:rFonts w:cs="David" w:hint="cs"/>
          <w:sz w:val="24"/>
          <w:szCs w:val="24"/>
          <w:rtl/>
        </w:rPr>
        <w:t>לתובנות</w:t>
      </w:r>
      <w:r w:rsidR="00C641D7" w:rsidRPr="007E3B0D">
        <w:rPr>
          <w:rFonts w:cs="David"/>
          <w:sz w:val="24"/>
          <w:szCs w:val="24"/>
          <w:rtl/>
        </w:rPr>
        <w:t xml:space="preserve"> </w:t>
      </w:r>
      <w:r w:rsidR="002074A9" w:rsidRPr="007E3B0D">
        <w:rPr>
          <w:rFonts w:cs="David" w:hint="cs"/>
          <w:sz w:val="24"/>
          <w:szCs w:val="24"/>
          <w:rtl/>
        </w:rPr>
        <w:t xml:space="preserve">המקצועיות הנרכשות </w:t>
      </w:r>
      <w:r w:rsidR="00764F95" w:rsidRPr="007E3B0D">
        <w:rPr>
          <w:rFonts w:cs="David" w:hint="cs"/>
          <w:sz w:val="24"/>
          <w:szCs w:val="24"/>
          <w:rtl/>
        </w:rPr>
        <w:t>ב-</w:t>
      </w:r>
      <w:r w:rsidR="00764F95" w:rsidRPr="007E3B0D">
        <w:rPr>
          <w:rFonts w:cs="David"/>
          <w:sz w:val="24"/>
          <w:szCs w:val="24"/>
        </w:rPr>
        <w:t xml:space="preserve"> </w:t>
      </w:r>
      <w:r w:rsidR="00AF59A7" w:rsidRPr="007E3B0D">
        <w:rPr>
          <w:rFonts w:cs="David"/>
          <w:sz w:val="24"/>
          <w:szCs w:val="24"/>
        </w:rPr>
        <w:t>on-the-job training</w:t>
      </w:r>
      <w:r w:rsidR="00764F95" w:rsidRPr="007E3B0D">
        <w:rPr>
          <w:rFonts w:cs="David"/>
          <w:sz w:val="24"/>
          <w:szCs w:val="24"/>
        </w:rPr>
        <w:t xml:space="preserve"> </w:t>
      </w:r>
      <w:r w:rsidR="00764F95" w:rsidRPr="007E3B0D">
        <w:rPr>
          <w:rFonts w:cs="David" w:hint="cs"/>
          <w:sz w:val="24"/>
          <w:szCs w:val="24"/>
          <w:rtl/>
        </w:rPr>
        <w:t>.</w:t>
      </w:r>
    </w:p>
    <w:p w14:paraId="4CFF1146" w14:textId="77777777" w:rsidR="00C641D7" w:rsidRPr="007E3B0D" w:rsidRDefault="00C641D7" w:rsidP="00DC238B">
      <w:pPr>
        <w:bidi w:val="0"/>
        <w:spacing w:after="0" w:line="360" w:lineRule="auto"/>
        <w:rPr>
          <w:rFonts w:cs="David"/>
          <w:b/>
          <w:bCs/>
          <w:sz w:val="24"/>
          <w:szCs w:val="24"/>
        </w:rPr>
      </w:pPr>
      <w:r w:rsidRPr="007E3B0D">
        <w:rPr>
          <w:rFonts w:cs="David"/>
          <w:b/>
          <w:bCs/>
          <w:sz w:val="24"/>
          <w:szCs w:val="24"/>
        </w:rPr>
        <w:t>Design/methodology/approach</w:t>
      </w:r>
      <w:r w:rsidRPr="007E3B0D">
        <w:rPr>
          <w:rFonts w:cs="David"/>
          <w:b/>
          <w:bCs/>
          <w:sz w:val="24"/>
          <w:szCs w:val="24"/>
          <w:rtl/>
        </w:rPr>
        <w:t xml:space="preserve">: </w:t>
      </w:r>
    </w:p>
    <w:p w14:paraId="704685FD" w14:textId="6B8448D9" w:rsidR="00C641D7" w:rsidRPr="007E3B0D" w:rsidRDefault="00C641D7" w:rsidP="00F013EA">
      <w:pPr>
        <w:spacing w:after="0" w:line="360" w:lineRule="auto"/>
        <w:jc w:val="both"/>
        <w:rPr>
          <w:rFonts w:cs="David"/>
          <w:sz w:val="24"/>
          <w:szCs w:val="24"/>
          <w:rtl/>
        </w:rPr>
      </w:pPr>
      <w:r w:rsidRPr="007E3B0D">
        <w:rPr>
          <w:rFonts w:cs="David"/>
          <w:sz w:val="24"/>
          <w:szCs w:val="24"/>
          <w:rtl/>
        </w:rPr>
        <w:t xml:space="preserve">15 </w:t>
      </w:r>
      <w:r w:rsidRPr="007E3B0D">
        <w:rPr>
          <w:rFonts w:cs="David" w:hint="cs"/>
          <w:sz w:val="24"/>
          <w:szCs w:val="24"/>
          <w:rtl/>
        </w:rPr>
        <w:t>מנהלי</w:t>
      </w:r>
      <w:r w:rsidRPr="007E3B0D">
        <w:rPr>
          <w:rFonts w:cs="David"/>
          <w:sz w:val="24"/>
          <w:szCs w:val="24"/>
          <w:rtl/>
        </w:rPr>
        <w:t xml:space="preserve"> </w:t>
      </w:r>
      <w:r w:rsidRPr="007E3B0D">
        <w:rPr>
          <w:rFonts w:cs="David" w:hint="cs"/>
          <w:sz w:val="24"/>
          <w:szCs w:val="24"/>
          <w:rtl/>
        </w:rPr>
        <w:t>בתי</w:t>
      </w:r>
      <w:r w:rsidRPr="007E3B0D">
        <w:rPr>
          <w:rFonts w:cs="David"/>
          <w:sz w:val="24"/>
          <w:szCs w:val="24"/>
          <w:rtl/>
        </w:rPr>
        <w:t xml:space="preserve"> </w:t>
      </w:r>
      <w:r w:rsidRPr="007E3B0D">
        <w:rPr>
          <w:rFonts w:cs="David" w:hint="cs"/>
          <w:sz w:val="24"/>
          <w:szCs w:val="24"/>
          <w:rtl/>
        </w:rPr>
        <w:t>ספר</w:t>
      </w:r>
      <w:r w:rsidRPr="007E3B0D">
        <w:rPr>
          <w:rFonts w:cs="David"/>
          <w:sz w:val="24"/>
          <w:szCs w:val="24"/>
          <w:rtl/>
        </w:rPr>
        <w:t xml:space="preserve"> </w:t>
      </w:r>
      <w:r w:rsidRPr="007E3B0D">
        <w:rPr>
          <w:rFonts w:cs="David" w:hint="cs"/>
          <w:sz w:val="24"/>
          <w:szCs w:val="24"/>
          <w:rtl/>
        </w:rPr>
        <w:t>ציבוריים</w:t>
      </w:r>
      <w:r w:rsidRPr="007E3B0D">
        <w:rPr>
          <w:rFonts w:cs="David"/>
          <w:sz w:val="24"/>
          <w:szCs w:val="24"/>
          <w:rtl/>
        </w:rPr>
        <w:t xml:space="preserve"> </w:t>
      </w:r>
      <w:r w:rsidRPr="007E3B0D">
        <w:rPr>
          <w:rFonts w:cs="David" w:hint="cs"/>
          <w:sz w:val="24"/>
          <w:szCs w:val="24"/>
          <w:rtl/>
        </w:rPr>
        <w:t>על</w:t>
      </w:r>
      <w:r w:rsidRPr="007E3B0D">
        <w:rPr>
          <w:rFonts w:cs="David"/>
          <w:sz w:val="24"/>
          <w:szCs w:val="24"/>
          <w:rtl/>
        </w:rPr>
        <w:t xml:space="preserve"> </w:t>
      </w:r>
      <w:r w:rsidRPr="007E3B0D">
        <w:rPr>
          <w:rFonts w:cs="David" w:hint="cs"/>
          <w:sz w:val="24"/>
          <w:szCs w:val="24"/>
          <w:rtl/>
        </w:rPr>
        <w:t>יסודיים</w:t>
      </w:r>
      <w:r w:rsidRPr="007E3B0D">
        <w:rPr>
          <w:rFonts w:cs="David"/>
          <w:sz w:val="24"/>
          <w:szCs w:val="24"/>
          <w:rtl/>
        </w:rPr>
        <w:t xml:space="preserve">, </w:t>
      </w:r>
      <w:r w:rsidRPr="007E3B0D">
        <w:rPr>
          <w:rFonts w:cs="David" w:hint="cs"/>
          <w:sz w:val="24"/>
          <w:szCs w:val="24"/>
          <w:rtl/>
        </w:rPr>
        <w:t>בעלי</w:t>
      </w:r>
      <w:r w:rsidRPr="007E3B0D">
        <w:rPr>
          <w:rFonts w:cs="David"/>
          <w:sz w:val="24"/>
          <w:szCs w:val="24"/>
          <w:rtl/>
        </w:rPr>
        <w:t xml:space="preserve"> </w:t>
      </w:r>
      <w:r w:rsidRPr="007E3B0D">
        <w:rPr>
          <w:rFonts w:cs="David" w:hint="cs"/>
          <w:sz w:val="24"/>
          <w:szCs w:val="24"/>
          <w:rtl/>
        </w:rPr>
        <w:t>וותק</w:t>
      </w:r>
      <w:r w:rsidRPr="007E3B0D">
        <w:rPr>
          <w:rFonts w:cs="David"/>
          <w:sz w:val="24"/>
          <w:szCs w:val="24"/>
          <w:rtl/>
        </w:rPr>
        <w:t xml:space="preserve"> 4-19 </w:t>
      </w:r>
      <w:r w:rsidRPr="007E3B0D">
        <w:rPr>
          <w:rFonts w:cs="David" w:hint="cs"/>
          <w:sz w:val="24"/>
          <w:szCs w:val="24"/>
          <w:rtl/>
        </w:rPr>
        <w:t>שנים</w:t>
      </w:r>
      <w:r w:rsidRPr="007E3B0D">
        <w:rPr>
          <w:rFonts w:cs="David"/>
          <w:sz w:val="24"/>
          <w:szCs w:val="24"/>
          <w:rtl/>
        </w:rPr>
        <w:t xml:space="preserve">, </w:t>
      </w:r>
      <w:r w:rsidRPr="007E3B0D">
        <w:rPr>
          <w:rFonts w:cs="David" w:hint="cs"/>
          <w:sz w:val="24"/>
          <w:szCs w:val="24"/>
          <w:rtl/>
        </w:rPr>
        <w:t>נשאלו</w:t>
      </w:r>
      <w:r w:rsidRPr="007E3B0D">
        <w:rPr>
          <w:rFonts w:cs="David"/>
          <w:sz w:val="24"/>
          <w:szCs w:val="24"/>
          <w:rtl/>
        </w:rPr>
        <w:t xml:space="preserve">  </w:t>
      </w:r>
      <w:r w:rsidRPr="007E3B0D">
        <w:rPr>
          <w:rFonts w:cs="David" w:hint="cs"/>
          <w:sz w:val="24"/>
          <w:szCs w:val="24"/>
          <w:rtl/>
        </w:rPr>
        <w:t>בראיון</w:t>
      </w:r>
      <w:r w:rsidRPr="007E3B0D">
        <w:rPr>
          <w:rFonts w:cs="David"/>
          <w:sz w:val="24"/>
          <w:szCs w:val="24"/>
          <w:rtl/>
        </w:rPr>
        <w:t xml:space="preserve"> </w:t>
      </w:r>
      <w:r w:rsidRPr="007E3B0D">
        <w:rPr>
          <w:rFonts w:cs="David" w:hint="cs"/>
          <w:sz w:val="24"/>
          <w:szCs w:val="24"/>
          <w:rtl/>
        </w:rPr>
        <w:t>עומק</w:t>
      </w:r>
      <w:r w:rsidRPr="007E3B0D">
        <w:rPr>
          <w:rFonts w:cs="David"/>
          <w:sz w:val="24"/>
          <w:szCs w:val="24"/>
          <w:rtl/>
        </w:rPr>
        <w:t xml:space="preserve"> </w:t>
      </w:r>
      <w:r w:rsidRPr="007E3B0D">
        <w:rPr>
          <w:rFonts w:cs="David" w:hint="cs"/>
          <w:sz w:val="24"/>
          <w:szCs w:val="24"/>
          <w:rtl/>
        </w:rPr>
        <w:t>בשיטה</w:t>
      </w:r>
      <w:r w:rsidRPr="007E3B0D">
        <w:rPr>
          <w:rFonts w:cs="David"/>
          <w:sz w:val="24"/>
          <w:szCs w:val="24"/>
          <w:rtl/>
        </w:rPr>
        <w:t xml:space="preserve"> </w:t>
      </w:r>
      <w:r w:rsidRPr="007E3B0D">
        <w:rPr>
          <w:rFonts w:cs="David" w:hint="cs"/>
          <w:sz w:val="24"/>
          <w:szCs w:val="24"/>
          <w:rtl/>
        </w:rPr>
        <w:t>איכותנית</w:t>
      </w:r>
      <w:r w:rsidRPr="007E3B0D">
        <w:rPr>
          <w:rFonts w:cs="David"/>
          <w:sz w:val="24"/>
          <w:szCs w:val="24"/>
          <w:rtl/>
        </w:rPr>
        <w:t xml:space="preserve">, </w:t>
      </w:r>
      <w:r w:rsidRPr="007E3B0D">
        <w:rPr>
          <w:rFonts w:cs="David" w:hint="cs"/>
          <w:sz w:val="24"/>
          <w:szCs w:val="24"/>
          <w:rtl/>
        </w:rPr>
        <w:t>באשר</w:t>
      </w:r>
      <w:r w:rsidRPr="007E3B0D">
        <w:rPr>
          <w:rFonts w:cs="David"/>
          <w:sz w:val="24"/>
          <w:szCs w:val="24"/>
          <w:rtl/>
        </w:rPr>
        <w:t xml:space="preserve"> </w:t>
      </w:r>
      <w:r w:rsidRPr="007E3B0D">
        <w:rPr>
          <w:rFonts w:cs="David" w:hint="cs"/>
          <w:sz w:val="24"/>
          <w:szCs w:val="24"/>
          <w:rtl/>
        </w:rPr>
        <w:t>למידת</w:t>
      </w:r>
      <w:r w:rsidRPr="007E3B0D">
        <w:rPr>
          <w:rFonts w:cs="David"/>
          <w:sz w:val="24"/>
          <w:szCs w:val="24"/>
          <w:rtl/>
        </w:rPr>
        <w:t xml:space="preserve"> </w:t>
      </w:r>
      <w:r w:rsidRPr="007E3B0D">
        <w:rPr>
          <w:rFonts w:cs="David" w:hint="cs"/>
          <w:sz w:val="24"/>
          <w:szCs w:val="24"/>
          <w:rtl/>
        </w:rPr>
        <w:t>חשיפתם</w:t>
      </w:r>
      <w:r w:rsidRPr="007E3B0D">
        <w:rPr>
          <w:rFonts w:cs="David"/>
          <w:sz w:val="24"/>
          <w:szCs w:val="24"/>
          <w:rtl/>
        </w:rPr>
        <w:t xml:space="preserve"> </w:t>
      </w:r>
      <w:r w:rsidRPr="007E3B0D">
        <w:rPr>
          <w:rFonts w:cs="David" w:hint="cs"/>
          <w:sz w:val="24"/>
          <w:szCs w:val="24"/>
          <w:rtl/>
        </w:rPr>
        <w:t>לחוויות</w:t>
      </w:r>
      <w:r w:rsidRPr="007E3B0D">
        <w:rPr>
          <w:rFonts w:cs="David"/>
          <w:sz w:val="24"/>
          <w:szCs w:val="24"/>
          <w:rtl/>
        </w:rPr>
        <w:t xml:space="preserve"> </w:t>
      </w:r>
      <w:r w:rsidRPr="007E3B0D">
        <w:rPr>
          <w:rFonts w:cs="David" w:hint="cs"/>
          <w:sz w:val="24"/>
          <w:szCs w:val="24"/>
          <w:rtl/>
        </w:rPr>
        <w:t>מסוג</w:t>
      </w:r>
      <w:r w:rsidRPr="007E3B0D">
        <w:rPr>
          <w:rFonts w:cs="David"/>
          <w:sz w:val="24"/>
          <w:szCs w:val="24"/>
          <w:rtl/>
        </w:rPr>
        <w:t xml:space="preserve"> </w:t>
      </w:r>
      <w:r w:rsidRPr="007E3B0D">
        <w:rPr>
          <w:rFonts w:cs="David" w:hint="cs"/>
          <w:sz w:val="24"/>
          <w:szCs w:val="24"/>
          <w:rtl/>
        </w:rPr>
        <w:t>זה</w:t>
      </w:r>
      <w:r w:rsidRPr="007E3B0D">
        <w:rPr>
          <w:rFonts w:cs="David"/>
          <w:sz w:val="24"/>
          <w:szCs w:val="24"/>
          <w:rtl/>
        </w:rPr>
        <w:t xml:space="preserve"> </w:t>
      </w:r>
      <w:r w:rsidR="00F013EA" w:rsidRPr="00F013EA">
        <w:rPr>
          <w:rFonts w:cs="David" w:hint="cs"/>
          <w:sz w:val="24"/>
          <w:szCs w:val="24"/>
          <w:highlight w:val="yellow"/>
          <w:rtl/>
        </w:rPr>
        <w:t xml:space="preserve">ועל שינויים שהתרחשו </w:t>
      </w:r>
      <w:r w:rsidR="00F013EA">
        <w:rPr>
          <w:rFonts w:cs="David" w:hint="cs"/>
          <w:sz w:val="24"/>
          <w:szCs w:val="24"/>
          <w:highlight w:val="yellow"/>
          <w:rtl/>
        </w:rPr>
        <w:t>ב</w:t>
      </w:r>
      <w:r w:rsidR="00F013EA" w:rsidRPr="00F013EA">
        <w:rPr>
          <w:rFonts w:cs="David" w:hint="cs"/>
          <w:sz w:val="24"/>
          <w:szCs w:val="24"/>
          <w:highlight w:val="yellow"/>
          <w:rtl/>
        </w:rPr>
        <w:t>חשיבתם</w:t>
      </w:r>
      <w:r w:rsidR="00F013EA" w:rsidRPr="00F013EA">
        <w:rPr>
          <w:rFonts w:cs="David"/>
          <w:sz w:val="24"/>
          <w:szCs w:val="24"/>
          <w:highlight w:val="yellow"/>
          <w:rtl/>
        </w:rPr>
        <w:t xml:space="preserve"> </w:t>
      </w:r>
      <w:r w:rsidR="00F013EA" w:rsidRPr="00F013EA">
        <w:rPr>
          <w:rFonts w:cs="David" w:hint="cs"/>
          <w:sz w:val="24"/>
          <w:szCs w:val="24"/>
          <w:highlight w:val="yellow"/>
          <w:rtl/>
        </w:rPr>
        <w:t>הניהולית</w:t>
      </w:r>
      <w:r w:rsidR="00F013EA" w:rsidRPr="00F013EA">
        <w:rPr>
          <w:rFonts w:cs="David"/>
          <w:sz w:val="24"/>
          <w:szCs w:val="24"/>
          <w:highlight w:val="yellow"/>
          <w:rtl/>
        </w:rPr>
        <w:t xml:space="preserve"> </w:t>
      </w:r>
      <w:r w:rsidR="00F013EA" w:rsidRPr="00F013EA">
        <w:rPr>
          <w:rFonts w:cs="David" w:hint="cs"/>
          <w:sz w:val="24"/>
          <w:szCs w:val="24"/>
          <w:highlight w:val="yellow"/>
          <w:rtl/>
        </w:rPr>
        <w:t>ו</w:t>
      </w:r>
      <w:r w:rsidR="0048634E">
        <w:rPr>
          <w:rFonts w:cs="David" w:hint="cs"/>
          <w:sz w:val="24"/>
          <w:szCs w:val="24"/>
          <w:highlight w:val="yellow"/>
          <w:rtl/>
        </w:rPr>
        <w:t>ב</w:t>
      </w:r>
      <w:r w:rsidR="00F013EA" w:rsidRPr="00F013EA">
        <w:rPr>
          <w:rFonts w:cs="David" w:hint="cs"/>
          <w:sz w:val="24"/>
          <w:szCs w:val="24"/>
          <w:highlight w:val="yellow"/>
          <w:rtl/>
        </w:rPr>
        <w:t>דפוסי</w:t>
      </w:r>
      <w:r w:rsidR="00F013EA" w:rsidRPr="00F013EA">
        <w:rPr>
          <w:rFonts w:cs="David"/>
          <w:sz w:val="24"/>
          <w:szCs w:val="24"/>
          <w:highlight w:val="yellow"/>
          <w:rtl/>
        </w:rPr>
        <w:t xml:space="preserve"> </w:t>
      </w:r>
      <w:r w:rsidR="00F013EA" w:rsidRPr="00F013EA">
        <w:rPr>
          <w:rFonts w:cs="David" w:hint="cs"/>
          <w:sz w:val="24"/>
          <w:szCs w:val="24"/>
          <w:highlight w:val="yellow"/>
          <w:rtl/>
        </w:rPr>
        <w:t xml:space="preserve">עבודתם לאחר </w:t>
      </w:r>
      <w:r w:rsidR="00853FD1">
        <w:rPr>
          <w:rFonts w:cs="David" w:hint="cs"/>
          <w:sz w:val="24"/>
          <w:szCs w:val="24"/>
          <w:highlight w:val="yellow"/>
          <w:rtl/>
        </w:rPr>
        <w:t>ההתנסות ב</w:t>
      </w:r>
      <w:r w:rsidR="00F013EA" w:rsidRPr="00F013EA">
        <w:rPr>
          <w:rFonts w:cs="David" w:hint="cs"/>
          <w:sz w:val="24"/>
          <w:szCs w:val="24"/>
          <w:highlight w:val="yellow"/>
          <w:rtl/>
        </w:rPr>
        <w:t>חוויות אלו</w:t>
      </w:r>
      <w:r w:rsidR="00F013EA">
        <w:rPr>
          <w:rFonts w:cs="David" w:hint="cs"/>
          <w:sz w:val="24"/>
          <w:szCs w:val="24"/>
          <w:rtl/>
        </w:rPr>
        <w:t xml:space="preserve">. </w:t>
      </w:r>
      <w:r w:rsidRPr="00F013EA">
        <w:rPr>
          <w:rFonts w:cs="David" w:hint="cs"/>
          <w:sz w:val="24"/>
          <w:szCs w:val="24"/>
          <w:highlight w:val="lightGray"/>
          <w:rtl/>
        </w:rPr>
        <w:t>ועל</w:t>
      </w:r>
      <w:r w:rsidRPr="00F013EA">
        <w:rPr>
          <w:rFonts w:cs="David"/>
          <w:sz w:val="24"/>
          <w:szCs w:val="24"/>
          <w:highlight w:val="lightGray"/>
          <w:rtl/>
        </w:rPr>
        <w:t xml:space="preserve"> </w:t>
      </w:r>
      <w:r w:rsidRPr="00F013EA">
        <w:rPr>
          <w:rFonts w:cs="David" w:hint="cs"/>
          <w:sz w:val="24"/>
          <w:szCs w:val="24"/>
          <w:highlight w:val="lightGray"/>
          <w:rtl/>
        </w:rPr>
        <w:t>השפעתן</w:t>
      </w:r>
      <w:r w:rsidRPr="00F013EA">
        <w:rPr>
          <w:rFonts w:cs="David"/>
          <w:sz w:val="24"/>
          <w:szCs w:val="24"/>
          <w:highlight w:val="lightGray"/>
          <w:rtl/>
        </w:rPr>
        <w:t xml:space="preserve"> </w:t>
      </w:r>
      <w:r w:rsidRPr="00F013EA">
        <w:rPr>
          <w:rFonts w:cs="David" w:hint="cs"/>
          <w:sz w:val="24"/>
          <w:szCs w:val="24"/>
          <w:highlight w:val="lightGray"/>
          <w:rtl/>
        </w:rPr>
        <w:t>על</w:t>
      </w:r>
      <w:r w:rsidRPr="00F013EA">
        <w:rPr>
          <w:rFonts w:cs="David"/>
          <w:sz w:val="24"/>
          <w:szCs w:val="24"/>
          <w:highlight w:val="lightGray"/>
          <w:rtl/>
        </w:rPr>
        <w:t xml:space="preserve"> </w:t>
      </w:r>
      <w:r w:rsidRPr="00F013EA">
        <w:rPr>
          <w:rFonts w:cs="David" w:hint="cs"/>
          <w:sz w:val="24"/>
          <w:szCs w:val="24"/>
          <w:highlight w:val="lightGray"/>
          <w:rtl/>
        </w:rPr>
        <w:t>חשיבתם</w:t>
      </w:r>
      <w:r w:rsidRPr="00F013EA">
        <w:rPr>
          <w:rFonts w:cs="David"/>
          <w:sz w:val="24"/>
          <w:szCs w:val="24"/>
          <w:highlight w:val="lightGray"/>
          <w:rtl/>
        </w:rPr>
        <w:t xml:space="preserve"> </w:t>
      </w:r>
      <w:r w:rsidRPr="00F013EA">
        <w:rPr>
          <w:rFonts w:cs="David" w:hint="cs"/>
          <w:sz w:val="24"/>
          <w:szCs w:val="24"/>
          <w:highlight w:val="lightGray"/>
          <w:rtl/>
        </w:rPr>
        <w:t>הניהולית</w:t>
      </w:r>
      <w:r w:rsidRPr="00F013EA">
        <w:rPr>
          <w:rFonts w:cs="David"/>
          <w:sz w:val="24"/>
          <w:szCs w:val="24"/>
          <w:highlight w:val="lightGray"/>
          <w:rtl/>
        </w:rPr>
        <w:t xml:space="preserve"> </w:t>
      </w:r>
      <w:r w:rsidRPr="00F013EA">
        <w:rPr>
          <w:rFonts w:cs="David" w:hint="cs"/>
          <w:sz w:val="24"/>
          <w:szCs w:val="24"/>
          <w:highlight w:val="lightGray"/>
          <w:rtl/>
        </w:rPr>
        <w:t>ודפוסי</w:t>
      </w:r>
      <w:r w:rsidRPr="00F013EA">
        <w:rPr>
          <w:rFonts w:cs="David"/>
          <w:sz w:val="24"/>
          <w:szCs w:val="24"/>
          <w:highlight w:val="lightGray"/>
          <w:rtl/>
        </w:rPr>
        <w:t xml:space="preserve"> </w:t>
      </w:r>
      <w:r w:rsidRPr="00F013EA">
        <w:rPr>
          <w:rFonts w:cs="David" w:hint="cs"/>
          <w:sz w:val="24"/>
          <w:szCs w:val="24"/>
          <w:highlight w:val="lightGray"/>
          <w:rtl/>
        </w:rPr>
        <w:t>עבודתם</w:t>
      </w:r>
      <w:r w:rsidRPr="007E3B0D">
        <w:rPr>
          <w:rFonts w:cs="David"/>
          <w:sz w:val="24"/>
          <w:szCs w:val="24"/>
          <w:rtl/>
        </w:rPr>
        <w:t>.</w:t>
      </w:r>
    </w:p>
    <w:p w14:paraId="5C8F39C3" w14:textId="77777777" w:rsidR="00C641D7" w:rsidRPr="007E3B0D" w:rsidRDefault="00C641D7" w:rsidP="00DC238B">
      <w:pPr>
        <w:bidi w:val="0"/>
        <w:spacing w:after="0" w:line="360" w:lineRule="auto"/>
        <w:rPr>
          <w:rFonts w:cs="David"/>
          <w:b/>
          <w:bCs/>
          <w:sz w:val="24"/>
          <w:szCs w:val="24"/>
        </w:rPr>
      </w:pPr>
      <w:r w:rsidRPr="007E3B0D">
        <w:rPr>
          <w:rFonts w:cs="David"/>
          <w:b/>
          <w:bCs/>
          <w:sz w:val="24"/>
          <w:szCs w:val="24"/>
        </w:rPr>
        <w:t>Findings</w:t>
      </w:r>
      <w:r w:rsidRPr="007E3B0D">
        <w:rPr>
          <w:rFonts w:cs="David"/>
          <w:b/>
          <w:bCs/>
          <w:sz w:val="24"/>
          <w:szCs w:val="24"/>
          <w:rtl/>
        </w:rPr>
        <w:t xml:space="preserve">: </w:t>
      </w:r>
    </w:p>
    <w:p w14:paraId="7DA7DB9B" w14:textId="4B421B09" w:rsidR="00C641D7" w:rsidRPr="007E3B0D" w:rsidRDefault="00C641D7" w:rsidP="00CB7EAB">
      <w:pPr>
        <w:spacing w:after="0" w:line="360" w:lineRule="auto"/>
        <w:jc w:val="both"/>
        <w:rPr>
          <w:rFonts w:cs="David"/>
          <w:sz w:val="24"/>
          <w:szCs w:val="24"/>
          <w:rtl/>
        </w:rPr>
      </w:pPr>
      <w:r w:rsidRPr="007E3B0D">
        <w:rPr>
          <w:rFonts w:cs="David" w:hint="cs"/>
          <w:sz w:val="24"/>
          <w:szCs w:val="24"/>
          <w:rtl/>
        </w:rPr>
        <w:t>כל</w:t>
      </w:r>
      <w:r w:rsidRPr="007E3B0D">
        <w:rPr>
          <w:rFonts w:cs="David"/>
          <w:sz w:val="24"/>
          <w:szCs w:val="24"/>
          <w:rtl/>
        </w:rPr>
        <w:t xml:space="preserve"> </w:t>
      </w:r>
      <w:r w:rsidRPr="007E3B0D">
        <w:rPr>
          <w:rFonts w:cs="David" w:hint="cs"/>
          <w:sz w:val="24"/>
          <w:szCs w:val="24"/>
          <w:rtl/>
        </w:rPr>
        <w:t>המנהלים</w:t>
      </w:r>
      <w:r w:rsidRPr="007E3B0D">
        <w:rPr>
          <w:rFonts w:cs="David"/>
          <w:sz w:val="24"/>
          <w:szCs w:val="24"/>
          <w:rtl/>
        </w:rPr>
        <w:t xml:space="preserve"> </w:t>
      </w:r>
      <w:r w:rsidRPr="007E3B0D">
        <w:rPr>
          <w:rFonts w:cs="David" w:hint="cs"/>
          <w:sz w:val="24"/>
          <w:szCs w:val="24"/>
          <w:rtl/>
        </w:rPr>
        <w:t>ביצעו</w:t>
      </w:r>
      <w:r w:rsidRPr="007E3B0D">
        <w:rPr>
          <w:rFonts w:cs="David"/>
          <w:sz w:val="24"/>
          <w:szCs w:val="24"/>
          <w:rtl/>
        </w:rPr>
        <w:t xml:space="preserve"> </w:t>
      </w:r>
      <w:r w:rsidRPr="007E3B0D">
        <w:rPr>
          <w:rFonts w:cs="David" w:hint="cs"/>
          <w:sz w:val="24"/>
          <w:szCs w:val="24"/>
          <w:rtl/>
        </w:rPr>
        <w:t>שינויים</w:t>
      </w:r>
      <w:r w:rsidRPr="007E3B0D">
        <w:rPr>
          <w:rFonts w:cs="David"/>
          <w:sz w:val="24"/>
          <w:szCs w:val="24"/>
          <w:rtl/>
        </w:rPr>
        <w:t xml:space="preserve"> </w:t>
      </w:r>
      <w:r w:rsidRPr="007E3B0D">
        <w:rPr>
          <w:rFonts w:cs="David" w:hint="cs"/>
          <w:sz w:val="24"/>
          <w:szCs w:val="24"/>
          <w:rtl/>
        </w:rPr>
        <w:t>משמעותיים</w:t>
      </w:r>
      <w:r w:rsidRPr="007E3B0D">
        <w:rPr>
          <w:rFonts w:cs="David"/>
          <w:sz w:val="24"/>
          <w:szCs w:val="24"/>
          <w:rtl/>
        </w:rPr>
        <w:t xml:space="preserve"> </w:t>
      </w:r>
      <w:r w:rsidRPr="007E3B0D">
        <w:rPr>
          <w:rFonts w:cs="David" w:hint="cs"/>
          <w:sz w:val="24"/>
          <w:szCs w:val="24"/>
          <w:rtl/>
        </w:rPr>
        <w:t>בעבודתם</w:t>
      </w:r>
      <w:r w:rsidRPr="007E3B0D">
        <w:rPr>
          <w:rFonts w:cs="David"/>
          <w:sz w:val="24"/>
          <w:szCs w:val="24"/>
          <w:rtl/>
        </w:rPr>
        <w:t xml:space="preserve">, </w:t>
      </w:r>
      <w:r w:rsidRPr="00CB7EAB">
        <w:rPr>
          <w:rFonts w:cs="David" w:hint="cs"/>
          <w:sz w:val="24"/>
          <w:szCs w:val="24"/>
          <w:highlight w:val="lightGray"/>
          <w:rtl/>
        </w:rPr>
        <w:t>כתוצאה</w:t>
      </w:r>
      <w:r w:rsidRPr="007E3B0D">
        <w:rPr>
          <w:rFonts w:cs="David"/>
          <w:sz w:val="24"/>
          <w:szCs w:val="24"/>
          <w:rtl/>
        </w:rPr>
        <w:t xml:space="preserve"> </w:t>
      </w:r>
      <w:r w:rsidR="00CB7EAB" w:rsidRPr="00CB7EAB">
        <w:rPr>
          <w:rFonts w:cs="David" w:hint="cs"/>
          <w:sz w:val="24"/>
          <w:szCs w:val="24"/>
          <w:highlight w:val="yellow"/>
          <w:rtl/>
        </w:rPr>
        <w:t>לאחר</w:t>
      </w:r>
      <w:r w:rsidR="00CB7EAB">
        <w:rPr>
          <w:rFonts w:cs="David" w:hint="cs"/>
          <w:sz w:val="24"/>
          <w:szCs w:val="24"/>
          <w:rtl/>
        </w:rPr>
        <w:t xml:space="preserve"> </w:t>
      </w:r>
      <w:r w:rsidRPr="00CB7EAB">
        <w:rPr>
          <w:rFonts w:cs="David" w:hint="cs"/>
          <w:sz w:val="24"/>
          <w:szCs w:val="24"/>
          <w:highlight w:val="lightGray"/>
          <w:rtl/>
        </w:rPr>
        <w:t>מ</w:t>
      </w:r>
      <w:r w:rsidRPr="00853FD1">
        <w:rPr>
          <w:rFonts w:cs="David" w:hint="cs"/>
          <w:sz w:val="24"/>
          <w:szCs w:val="24"/>
          <w:highlight w:val="yellow"/>
          <w:rtl/>
        </w:rPr>
        <w:t>ה</w:t>
      </w:r>
      <w:r w:rsidRPr="007E3B0D">
        <w:rPr>
          <w:rFonts w:cs="David" w:hint="cs"/>
          <w:sz w:val="24"/>
          <w:szCs w:val="24"/>
          <w:rtl/>
        </w:rPr>
        <w:t>חשיפה</w:t>
      </w:r>
      <w:r w:rsidRPr="007E3B0D">
        <w:rPr>
          <w:rFonts w:cs="David"/>
          <w:sz w:val="24"/>
          <w:szCs w:val="24"/>
          <w:rtl/>
        </w:rPr>
        <w:t xml:space="preserve"> </w:t>
      </w:r>
      <w:r w:rsidRPr="007E3B0D">
        <w:rPr>
          <w:rFonts w:cs="David" w:hint="cs"/>
          <w:sz w:val="24"/>
          <w:szCs w:val="24"/>
          <w:rtl/>
        </w:rPr>
        <w:t>לחוויות</w:t>
      </w:r>
      <w:r w:rsidRPr="007E3B0D">
        <w:rPr>
          <w:rFonts w:cs="David"/>
          <w:sz w:val="24"/>
          <w:szCs w:val="24"/>
          <w:rtl/>
        </w:rPr>
        <w:t xml:space="preserve"> </w:t>
      </w:r>
      <w:r w:rsidRPr="007E3B0D">
        <w:rPr>
          <w:rFonts w:cs="David" w:hint="cs"/>
          <w:sz w:val="24"/>
          <w:szCs w:val="24"/>
          <w:rtl/>
        </w:rPr>
        <w:t>אלו</w:t>
      </w:r>
      <w:r w:rsidRPr="007E3B0D">
        <w:rPr>
          <w:rFonts w:cs="David"/>
          <w:sz w:val="24"/>
          <w:szCs w:val="24"/>
          <w:rtl/>
        </w:rPr>
        <w:t xml:space="preserve">. </w:t>
      </w:r>
      <w:r w:rsidRPr="007E3B0D">
        <w:rPr>
          <w:rFonts w:cs="David" w:hint="cs"/>
          <w:sz w:val="24"/>
          <w:szCs w:val="24"/>
          <w:rtl/>
        </w:rPr>
        <w:t>התובנות</w:t>
      </w:r>
      <w:r w:rsidRPr="007E3B0D">
        <w:rPr>
          <w:rFonts w:cs="David"/>
          <w:sz w:val="24"/>
          <w:szCs w:val="24"/>
          <w:rtl/>
        </w:rPr>
        <w:t xml:space="preserve"> </w:t>
      </w:r>
      <w:r w:rsidRPr="007E3B0D">
        <w:rPr>
          <w:rFonts w:cs="David" w:hint="cs"/>
          <w:sz w:val="24"/>
          <w:szCs w:val="24"/>
          <w:rtl/>
        </w:rPr>
        <w:t>שנוצרו</w:t>
      </w:r>
      <w:r w:rsidRPr="007E3B0D">
        <w:rPr>
          <w:rFonts w:cs="David"/>
          <w:sz w:val="24"/>
          <w:szCs w:val="24"/>
          <w:rtl/>
        </w:rPr>
        <w:t xml:space="preserve"> </w:t>
      </w:r>
      <w:r w:rsidRPr="007E3B0D">
        <w:rPr>
          <w:rFonts w:cs="David" w:hint="cs"/>
          <w:sz w:val="24"/>
          <w:szCs w:val="24"/>
          <w:rtl/>
        </w:rPr>
        <w:t>במהלכן</w:t>
      </w:r>
      <w:r w:rsidRPr="007E3B0D">
        <w:rPr>
          <w:rFonts w:cs="David"/>
          <w:sz w:val="24"/>
          <w:szCs w:val="24"/>
          <w:rtl/>
        </w:rPr>
        <w:t xml:space="preserve">, </w:t>
      </w:r>
      <w:r w:rsidRPr="007E3B0D">
        <w:rPr>
          <w:rFonts w:cs="David" w:hint="cs"/>
          <w:sz w:val="24"/>
          <w:szCs w:val="24"/>
          <w:rtl/>
        </w:rPr>
        <w:t>לא</w:t>
      </w:r>
      <w:r w:rsidRPr="007E3B0D">
        <w:rPr>
          <w:rFonts w:cs="David"/>
          <w:sz w:val="24"/>
          <w:szCs w:val="24"/>
          <w:rtl/>
        </w:rPr>
        <w:t xml:space="preserve"> </w:t>
      </w:r>
      <w:r w:rsidRPr="007E3B0D">
        <w:rPr>
          <w:rFonts w:cs="David" w:hint="cs"/>
          <w:sz w:val="24"/>
          <w:szCs w:val="24"/>
          <w:rtl/>
        </w:rPr>
        <w:t>נרכשו</w:t>
      </w:r>
      <w:r w:rsidR="005F592F" w:rsidRPr="007E3B0D">
        <w:rPr>
          <w:rFonts w:cs="David" w:hint="cs"/>
          <w:sz w:val="24"/>
          <w:szCs w:val="24"/>
          <w:rtl/>
        </w:rPr>
        <w:t xml:space="preserve"> ב-</w:t>
      </w:r>
      <w:r w:rsidR="005F592F" w:rsidRPr="007E3B0D">
        <w:rPr>
          <w:rFonts w:cs="David"/>
          <w:sz w:val="24"/>
          <w:szCs w:val="24"/>
        </w:rPr>
        <w:t xml:space="preserve"> </w:t>
      </w:r>
      <w:r w:rsidR="004B2834" w:rsidRPr="007E3B0D">
        <w:rPr>
          <w:rFonts w:cs="David"/>
          <w:sz w:val="24"/>
          <w:szCs w:val="24"/>
        </w:rPr>
        <w:t>O</w:t>
      </w:r>
      <w:r w:rsidR="00AF59A7" w:rsidRPr="007E3B0D">
        <w:rPr>
          <w:rFonts w:cs="David"/>
          <w:sz w:val="24"/>
          <w:szCs w:val="24"/>
        </w:rPr>
        <w:t>n-the-</w:t>
      </w:r>
      <w:r w:rsidR="004B2834" w:rsidRPr="007E3B0D">
        <w:rPr>
          <w:rFonts w:cs="David"/>
          <w:sz w:val="24"/>
          <w:szCs w:val="24"/>
        </w:rPr>
        <w:t>J</w:t>
      </w:r>
      <w:r w:rsidR="00AF59A7" w:rsidRPr="007E3B0D">
        <w:rPr>
          <w:rFonts w:cs="David"/>
          <w:sz w:val="24"/>
          <w:szCs w:val="24"/>
        </w:rPr>
        <w:t xml:space="preserve">ob </w:t>
      </w:r>
      <w:r w:rsidR="004B2834" w:rsidRPr="007E3B0D">
        <w:rPr>
          <w:rFonts w:cs="David"/>
          <w:sz w:val="24"/>
          <w:szCs w:val="24"/>
        </w:rPr>
        <w:t>T</w:t>
      </w:r>
      <w:r w:rsidR="00AF59A7" w:rsidRPr="007E3B0D">
        <w:rPr>
          <w:rFonts w:cs="David"/>
          <w:sz w:val="24"/>
          <w:szCs w:val="24"/>
        </w:rPr>
        <w:t>raining</w:t>
      </w:r>
      <w:r w:rsidRPr="007E3B0D">
        <w:rPr>
          <w:rFonts w:cs="David"/>
          <w:sz w:val="24"/>
          <w:szCs w:val="24"/>
          <w:rtl/>
        </w:rPr>
        <w:t xml:space="preserve"> </w:t>
      </w:r>
      <w:r w:rsidRPr="00CB7EAB">
        <w:rPr>
          <w:rFonts w:cs="David" w:hint="cs"/>
          <w:sz w:val="24"/>
          <w:szCs w:val="24"/>
          <w:highlight w:val="lightGray"/>
          <w:rtl/>
        </w:rPr>
        <w:t>בהכשרה</w:t>
      </w:r>
      <w:r w:rsidRPr="00CB7EAB">
        <w:rPr>
          <w:rFonts w:cs="David"/>
          <w:sz w:val="24"/>
          <w:szCs w:val="24"/>
          <w:highlight w:val="lightGray"/>
          <w:rtl/>
        </w:rPr>
        <w:t xml:space="preserve"> </w:t>
      </w:r>
      <w:r w:rsidRPr="00CB7EAB">
        <w:rPr>
          <w:rFonts w:cs="David" w:hint="cs"/>
          <w:sz w:val="24"/>
          <w:szCs w:val="24"/>
          <w:highlight w:val="lightGray"/>
          <w:rtl/>
        </w:rPr>
        <w:t>הניהולית</w:t>
      </w:r>
      <w:r w:rsidRPr="00CB7EAB">
        <w:rPr>
          <w:rFonts w:cs="David"/>
          <w:sz w:val="24"/>
          <w:szCs w:val="24"/>
          <w:highlight w:val="lightGray"/>
          <w:rtl/>
        </w:rPr>
        <w:t xml:space="preserve"> </w:t>
      </w:r>
      <w:r w:rsidRPr="00CB7EAB">
        <w:rPr>
          <w:rFonts w:cs="David" w:hint="cs"/>
          <w:sz w:val="24"/>
          <w:szCs w:val="24"/>
          <w:highlight w:val="lightGray"/>
          <w:rtl/>
        </w:rPr>
        <w:t>ובניסיון</w:t>
      </w:r>
      <w:r w:rsidRPr="00CB7EAB">
        <w:rPr>
          <w:rFonts w:cs="David"/>
          <w:sz w:val="24"/>
          <w:szCs w:val="24"/>
          <w:highlight w:val="lightGray"/>
          <w:rtl/>
        </w:rPr>
        <w:t xml:space="preserve"> </w:t>
      </w:r>
      <w:r w:rsidRPr="00CB7EAB">
        <w:rPr>
          <w:rFonts w:cs="David" w:hint="cs"/>
          <w:sz w:val="24"/>
          <w:szCs w:val="24"/>
          <w:highlight w:val="lightGray"/>
          <w:rtl/>
        </w:rPr>
        <w:t>השוטף</w:t>
      </w:r>
      <w:r w:rsidRPr="00CB7EAB">
        <w:rPr>
          <w:rFonts w:cs="David"/>
          <w:sz w:val="24"/>
          <w:szCs w:val="24"/>
          <w:highlight w:val="lightGray"/>
          <w:rtl/>
        </w:rPr>
        <w:t xml:space="preserve"> </w:t>
      </w:r>
      <w:r w:rsidRPr="00CB7EAB">
        <w:rPr>
          <w:rFonts w:cs="David" w:hint="cs"/>
          <w:sz w:val="24"/>
          <w:szCs w:val="24"/>
          <w:highlight w:val="lightGray"/>
          <w:rtl/>
        </w:rPr>
        <w:t>בעבודה</w:t>
      </w:r>
      <w:r w:rsidR="00CB7EAB" w:rsidRPr="00CB7EAB">
        <w:rPr>
          <w:rFonts w:cs="David" w:hint="cs"/>
          <w:sz w:val="24"/>
          <w:szCs w:val="24"/>
          <w:highlight w:val="lightGray"/>
          <w:rtl/>
        </w:rPr>
        <w:t>.</w:t>
      </w:r>
      <w:r w:rsidR="00CB7EAB">
        <w:rPr>
          <w:rFonts w:cs="David" w:hint="cs"/>
          <w:sz w:val="24"/>
          <w:szCs w:val="24"/>
          <w:rtl/>
        </w:rPr>
        <w:t xml:space="preserve"> </w:t>
      </w:r>
      <w:r w:rsidR="00B73237">
        <w:rPr>
          <w:rFonts w:cs="David" w:hint="cs"/>
          <w:sz w:val="24"/>
          <w:szCs w:val="24"/>
          <w:highlight w:val="yellow"/>
          <w:rtl/>
        </w:rPr>
        <w:t xml:space="preserve">בד בבד, </w:t>
      </w:r>
      <w:r w:rsidR="00CB7EAB" w:rsidRPr="00CB7EAB">
        <w:rPr>
          <w:rFonts w:cs="David" w:hint="cs"/>
          <w:sz w:val="24"/>
          <w:szCs w:val="24"/>
          <w:highlight w:val="yellow"/>
          <w:rtl/>
        </w:rPr>
        <w:t>מתודת המחקר האיכותנית אינה מאפשרת הוכחה סיבתית</w:t>
      </w:r>
      <w:r w:rsidRPr="00CB7EAB">
        <w:rPr>
          <w:rFonts w:cs="David"/>
          <w:sz w:val="24"/>
          <w:szCs w:val="24"/>
          <w:highlight w:val="yellow"/>
          <w:rtl/>
        </w:rPr>
        <w:t xml:space="preserve"> </w:t>
      </w:r>
      <w:r w:rsidR="00CB7EAB" w:rsidRPr="00CB7EAB">
        <w:rPr>
          <w:rFonts w:cs="David" w:hint="cs"/>
          <w:sz w:val="24"/>
          <w:szCs w:val="24"/>
          <w:highlight w:val="yellow"/>
          <w:rtl/>
        </w:rPr>
        <w:t>להשפעת החוויות על התפקוד</w:t>
      </w:r>
      <w:r w:rsidR="00CB7EAB">
        <w:rPr>
          <w:rFonts w:cs="David" w:hint="cs"/>
          <w:sz w:val="24"/>
          <w:szCs w:val="24"/>
          <w:rtl/>
        </w:rPr>
        <w:t>.</w:t>
      </w:r>
    </w:p>
    <w:p w14:paraId="2BA0CD7C" w14:textId="77777777" w:rsidR="00C641D7" w:rsidRPr="007E3B0D" w:rsidRDefault="00C641D7" w:rsidP="00DC238B">
      <w:pPr>
        <w:bidi w:val="0"/>
        <w:spacing w:after="0" w:line="360" w:lineRule="auto"/>
        <w:rPr>
          <w:rFonts w:cs="David"/>
          <w:b/>
          <w:bCs/>
          <w:sz w:val="24"/>
          <w:szCs w:val="24"/>
        </w:rPr>
      </w:pPr>
      <w:r w:rsidRPr="007E3B0D">
        <w:rPr>
          <w:rFonts w:cs="David"/>
          <w:b/>
          <w:bCs/>
          <w:sz w:val="24"/>
          <w:szCs w:val="24"/>
        </w:rPr>
        <w:t>Originality/value</w:t>
      </w:r>
      <w:r w:rsidRPr="007E3B0D">
        <w:rPr>
          <w:rFonts w:cs="David"/>
          <w:b/>
          <w:bCs/>
          <w:sz w:val="24"/>
          <w:szCs w:val="24"/>
          <w:rtl/>
        </w:rPr>
        <w:t xml:space="preserve">: </w:t>
      </w:r>
    </w:p>
    <w:p w14:paraId="082967F0" w14:textId="3858BE05" w:rsidR="00C641D7" w:rsidRPr="007E3B0D" w:rsidRDefault="00C641D7" w:rsidP="00DC238B">
      <w:pPr>
        <w:spacing w:after="0" w:line="360" w:lineRule="auto"/>
        <w:rPr>
          <w:rFonts w:cs="David"/>
          <w:sz w:val="24"/>
          <w:szCs w:val="24"/>
          <w:rtl/>
        </w:rPr>
      </w:pPr>
      <w:r w:rsidRPr="007E3B0D">
        <w:rPr>
          <w:rFonts w:cs="David" w:hint="cs"/>
          <w:sz w:val="24"/>
          <w:szCs w:val="24"/>
          <w:rtl/>
        </w:rPr>
        <w:t>מתברר</w:t>
      </w:r>
      <w:r w:rsidRPr="007E3B0D">
        <w:rPr>
          <w:rFonts w:cs="David"/>
          <w:sz w:val="24"/>
          <w:szCs w:val="24"/>
          <w:rtl/>
        </w:rPr>
        <w:t xml:space="preserve"> </w:t>
      </w:r>
      <w:r w:rsidRPr="007E3B0D">
        <w:rPr>
          <w:rFonts w:cs="David" w:hint="cs"/>
          <w:sz w:val="24"/>
          <w:szCs w:val="24"/>
          <w:rtl/>
        </w:rPr>
        <w:t>שתהליך</w:t>
      </w:r>
      <w:r w:rsidRPr="007E3B0D">
        <w:rPr>
          <w:rFonts w:cs="David"/>
          <w:sz w:val="24"/>
          <w:szCs w:val="24"/>
          <w:rtl/>
        </w:rPr>
        <w:t xml:space="preserve"> </w:t>
      </w:r>
      <w:r w:rsidRPr="007E3B0D">
        <w:rPr>
          <w:rFonts w:cs="David" w:hint="cs"/>
          <w:sz w:val="24"/>
          <w:szCs w:val="24"/>
          <w:rtl/>
        </w:rPr>
        <w:t>פיתוחם</w:t>
      </w:r>
      <w:r w:rsidRPr="007E3B0D">
        <w:rPr>
          <w:rFonts w:cs="David"/>
          <w:sz w:val="24"/>
          <w:szCs w:val="24"/>
          <w:rtl/>
        </w:rPr>
        <w:t xml:space="preserve"> </w:t>
      </w:r>
      <w:r w:rsidRPr="007E3B0D">
        <w:rPr>
          <w:rFonts w:cs="David" w:hint="cs"/>
          <w:sz w:val="24"/>
          <w:szCs w:val="24"/>
          <w:rtl/>
        </w:rPr>
        <w:t>המקצועי</w:t>
      </w:r>
      <w:r w:rsidRPr="007E3B0D">
        <w:rPr>
          <w:rFonts w:cs="David"/>
          <w:sz w:val="24"/>
          <w:szCs w:val="24"/>
          <w:rtl/>
        </w:rPr>
        <w:t xml:space="preserve"> </w:t>
      </w:r>
      <w:r w:rsidRPr="007E3B0D">
        <w:rPr>
          <w:rFonts w:cs="David" w:hint="cs"/>
          <w:sz w:val="24"/>
          <w:szCs w:val="24"/>
          <w:rtl/>
        </w:rPr>
        <w:t>של</w:t>
      </w:r>
      <w:r w:rsidRPr="007E3B0D">
        <w:rPr>
          <w:rFonts w:cs="David"/>
          <w:sz w:val="24"/>
          <w:szCs w:val="24"/>
          <w:rtl/>
        </w:rPr>
        <w:t xml:space="preserve"> </w:t>
      </w:r>
      <w:r w:rsidRPr="007E3B0D">
        <w:rPr>
          <w:rFonts w:cs="David" w:hint="cs"/>
          <w:sz w:val="24"/>
          <w:szCs w:val="24"/>
          <w:rtl/>
        </w:rPr>
        <w:t>מנהלים</w:t>
      </w:r>
      <w:r w:rsidRPr="007E3B0D">
        <w:rPr>
          <w:rFonts w:cs="David"/>
          <w:sz w:val="24"/>
          <w:szCs w:val="24"/>
          <w:rtl/>
        </w:rPr>
        <w:t xml:space="preserve">, </w:t>
      </w:r>
      <w:r w:rsidRPr="007E3B0D">
        <w:rPr>
          <w:rFonts w:cs="David" w:hint="cs"/>
          <w:sz w:val="24"/>
          <w:szCs w:val="24"/>
          <w:rtl/>
        </w:rPr>
        <w:t>מכיל</w:t>
      </w:r>
      <w:r w:rsidRPr="007E3B0D">
        <w:rPr>
          <w:rFonts w:cs="David"/>
          <w:sz w:val="24"/>
          <w:szCs w:val="24"/>
          <w:rtl/>
        </w:rPr>
        <w:t xml:space="preserve"> </w:t>
      </w:r>
      <w:r w:rsidRPr="007E3B0D">
        <w:rPr>
          <w:rFonts w:cs="David" w:hint="cs"/>
          <w:sz w:val="24"/>
          <w:szCs w:val="24"/>
          <w:rtl/>
        </w:rPr>
        <w:t>מקור</w:t>
      </w:r>
      <w:r w:rsidRPr="007E3B0D">
        <w:rPr>
          <w:rFonts w:cs="David"/>
          <w:sz w:val="24"/>
          <w:szCs w:val="24"/>
          <w:rtl/>
        </w:rPr>
        <w:t xml:space="preserve"> </w:t>
      </w:r>
      <w:r w:rsidRPr="007E3B0D">
        <w:rPr>
          <w:rFonts w:cs="David" w:hint="cs"/>
          <w:sz w:val="24"/>
          <w:szCs w:val="24"/>
          <w:rtl/>
        </w:rPr>
        <w:t>דעת</w:t>
      </w:r>
      <w:r w:rsidRPr="007E3B0D">
        <w:rPr>
          <w:rFonts w:cs="David"/>
          <w:sz w:val="24"/>
          <w:szCs w:val="24"/>
          <w:rtl/>
        </w:rPr>
        <w:t xml:space="preserve"> </w:t>
      </w:r>
      <w:r w:rsidRPr="007E3B0D">
        <w:rPr>
          <w:rFonts w:cs="David" w:hint="cs"/>
          <w:sz w:val="24"/>
          <w:szCs w:val="24"/>
          <w:rtl/>
        </w:rPr>
        <w:t>ייחודי</w:t>
      </w:r>
      <w:r w:rsidRPr="007E3B0D">
        <w:rPr>
          <w:rFonts w:cs="David"/>
          <w:sz w:val="24"/>
          <w:szCs w:val="24"/>
          <w:rtl/>
        </w:rPr>
        <w:t xml:space="preserve"> </w:t>
      </w:r>
      <w:r w:rsidRPr="007E3B0D">
        <w:rPr>
          <w:rFonts w:cs="David" w:hint="cs"/>
          <w:sz w:val="24"/>
          <w:szCs w:val="24"/>
          <w:rtl/>
        </w:rPr>
        <w:t>ומשמעותי</w:t>
      </w:r>
      <w:r w:rsidRPr="007E3B0D">
        <w:rPr>
          <w:rFonts w:cs="David"/>
          <w:sz w:val="24"/>
          <w:szCs w:val="24"/>
          <w:rtl/>
        </w:rPr>
        <w:t xml:space="preserve">, </w:t>
      </w:r>
      <w:r w:rsidRPr="007E3B0D">
        <w:rPr>
          <w:rFonts w:cs="David" w:hint="cs"/>
          <w:sz w:val="24"/>
          <w:szCs w:val="24"/>
          <w:rtl/>
        </w:rPr>
        <w:t>שלא</w:t>
      </w:r>
      <w:r w:rsidRPr="007E3B0D">
        <w:rPr>
          <w:rFonts w:cs="David"/>
          <w:sz w:val="24"/>
          <w:szCs w:val="24"/>
          <w:rtl/>
        </w:rPr>
        <w:t xml:space="preserve"> </w:t>
      </w:r>
      <w:r w:rsidRPr="007E3B0D">
        <w:rPr>
          <w:rFonts w:cs="David" w:hint="cs"/>
          <w:sz w:val="24"/>
          <w:szCs w:val="24"/>
          <w:rtl/>
        </w:rPr>
        <w:t>נחקר</w:t>
      </w:r>
      <w:r w:rsidRPr="007E3B0D">
        <w:rPr>
          <w:rFonts w:cs="David"/>
          <w:sz w:val="24"/>
          <w:szCs w:val="24"/>
          <w:rtl/>
        </w:rPr>
        <w:t xml:space="preserve"> </w:t>
      </w:r>
      <w:r w:rsidRPr="007E3B0D">
        <w:rPr>
          <w:rFonts w:cs="David" w:hint="cs"/>
          <w:sz w:val="24"/>
          <w:szCs w:val="24"/>
          <w:rtl/>
        </w:rPr>
        <w:t>עד</w:t>
      </w:r>
      <w:r w:rsidRPr="007E3B0D">
        <w:rPr>
          <w:rFonts w:cs="David"/>
          <w:sz w:val="24"/>
          <w:szCs w:val="24"/>
          <w:rtl/>
        </w:rPr>
        <w:t xml:space="preserve"> </w:t>
      </w:r>
      <w:r w:rsidRPr="007E3B0D">
        <w:rPr>
          <w:rFonts w:cs="David" w:hint="cs"/>
          <w:sz w:val="24"/>
          <w:szCs w:val="24"/>
          <w:rtl/>
        </w:rPr>
        <w:t>כה</w:t>
      </w:r>
      <w:r w:rsidRPr="007E3B0D">
        <w:rPr>
          <w:rFonts w:cs="David"/>
          <w:sz w:val="24"/>
          <w:szCs w:val="24"/>
          <w:rtl/>
        </w:rPr>
        <w:t>.</w:t>
      </w:r>
      <w:r w:rsidRPr="007E3B0D">
        <w:rPr>
          <w:rFonts w:cs="David" w:hint="cs"/>
          <w:sz w:val="24"/>
          <w:szCs w:val="24"/>
          <w:rtl/>
        </w:rPr>
        <w:t xml:space="preserve"> הממצאים</w:t>
      </w:r>
      <w:r w:rsidRPr="007E3B0D">
        <w:rPr>
          <w:rFonts w:cs="David"/>
          <w:sz w:val="24"/>
          <w:szCs w:val="24"/>
          <w:rtl/>
        </w:rPr>
        <w:t xml:space="preserve"> </w:t>
      </w:r>
      <w:r w:rsidRPr="007E3B0D">
        <w:rPr>
          <w:rFonts w:cs="David" w:hint="cs"/>
          <w:sz w:val="24"/>
          <w:szCs w:val="24"/>
          <w:rtl/>
        </w:rPr>
        <w:t>תורמים</w:t>
      </w:r>
      <w:r w:rsidRPr="007E3B0D">
        <w:rPr>
          <w:rFonts w:cs="David"/>
          <w:sz w:val="24"/>
          <w:szCs w:val="24"/>
          <w:rtl/>
        </w:rPr>
        <w:t xml:space="preserve"> </w:t>
      </w:r>
      <w:r w:rsidRPr="007E3B0D">
        <w:rPr>
          <w:rFonts w:cs="David" w:hint="cs"/>
          <w:sz w:val="24"/>
          <w:szCs w:val="24"/>
          <w:rtl/>
        </w:rPr>
        <w:t>להעמקת</w:t>
      </w:r>
      <w:r w:rsidRPr="007E3B0D">
        <w:rPr>
          <w:rFonts w:cs="David"/>
          <w:sz w:val="24"/>
          <w:szCs w:val="24"/>
          <w:rtl/>
        </w:rPr>
        <w:t xml:space="preserve"> </w:t>
      </w:r>
      <w:r w:rsidRPr="007E3B0D">
        <w:rPr>
          <w:rFonts w:cs="David" w:hint="cs"/>
          <w:sz w:val="24"/>
          <w:szCs w:val="24"/>
          <w:rtl/>
        </w:rPr>
        <w:t>ההבנה</w:t>
      </w:r>
      <w:r w:rsidRPr="007E3B0D">
        <w:rPr>
          <w:rFonts w:cs="David"/>
          <w:sz w:val="24"/>
          <w:szCs w:val="24"/>
          <w:rtl/>
        </w:rPr>
        <w:t xml:space="preserve"> </w:t>
      </w:r>
      <w:r w:rsidRPr="007E3B0D">
        <w:rPr>
          <w:rFonts w:cs="David" w:hint="cs"/>
          <w:sz w:val="24"/>
          <w:szCs w:val="24"/>
          <w:rtl/>
        </w:rPr>
        <w:t>של</w:t>
      </w:r>
      <w:r w:rsidRPr="007E3B0D">
        <w:rPr>
          <w:rFonts w:cs="David"/>
          <w:sz w:val="24"/>
          <w:szCs w:val="24"/>
          <w:rtl/>
        </w:rPr>
        <w:t xml:space="preserve"> </w:t>
      </w:r>
      <w:r w:rsidRPr="007E3B0D">
        <w:rPr>
          <w:rFonts w:cs="David" w:hint="cs"/>
          <w:sz w:val="24"/>
          <w:szCs w:val="24"/>
          <w:rtl/>
        </w:rPr>
        <w:t>תהליך</w:t>
      </w:r>
      <w:r w:rsidRPr="007E3B0D">
        <w:rPr>
          <w:rFonts w:cs="David"/>
          <w:sz w:val="24"/>
          <w:szCs w:val="24"/>
          <w:rtl/>
        </w:rPr>
        <w:t xml:space="preserve"> </w:t>
      </w:r>
      <w:r w:rsidRPr="007E3B0D">
        <w:rPr>
          <w:rFonts w:cs="David" w:hint="cs"/>
          <w:sz w:val="24"/>
          <w:szCs w:val="24"/>
          <w:rtl/>
        </w:rPr>
        <w:t>הפיתוח</w:t>
      </w:r>
      <w:r w:rsidRPr="007E3B0D">
        <w:rPr>
          <w:rFonts w:cs="David"/>
          <w:sz w:val="24"/>
          <w:szCs w:val="24"/>
          <w:rtl/>
        </w:rPr>
        <w:t xml:space="preserve"> </w:t>
      </w:r>
      <w:r w:rsidRPr="007E3B0D">
        <w:rPr>
          <w:rFonts w:cs="David" w:hint="cs"/>
          <w:sz w:val="24"/>
          <w:szCs w:val="24"/>
          <w:rtl/>
        </w:rPr>
        <w:t>המקצועי</w:t>
      </w:r>
      <w:r w:rsidRPr="007E3B0D">
        <w:rPr>
          <w:rFonts w:cs="David"/>
          <w:sz w:val="24"/>
          <w:szCs w:val="24"/>
          <w:rtl/>
        </w:rPr>
        <w:t xml:space="preserve"> </w:t>
      </w:r>
      <w:r w:rsidRPr="007E3B0D">
        <w:rPr>
          <w:rFonts w:cs="David" w:hint="cs"/>
          <w:sz w:val="24"/>
          <w:szCs w:val="24"/>
          <w:rtl/>
        </w:rPr>
        <w:t>של</w:t>
      </w:r>
      <w:r w:rsidRPr="007E3B0D">
        <w:rPr>
          <w:rFonts w:cs="David"/>
          <w:sz w:val="24"/>
          <w:szCs w:val="24"/>
          <w:rtl/>
        </w:rPr>
        <w:t xml:space="preserve"> </w:t>
      </w:r>
      <w:r w:rsidRPr="007E3B0D">
        <w:rPr>
          <w:rFonts w:cs="David" w:hint="cs"/>
          <w:sz w:val="24"/>
          <w:szCs w:val="24"/>
          <w:rtl/>
        </w:rPr>
        <w:t>מנהלים</w:t>
      </w:r>
      <w:r w:rsidRPr="007E3B0D">
        <w:rPr>
          <w:rFonts w:cs="David"/>
          <w:sz w:val="24"/>
          <w:szCs w:val="24"/>
          <w:rtl/>
        </w:rPr>
        <w:t xml:space="preserve">, </w:t>
      </w:r>
      <w:r w:rsidRPr="007E3B0D">
        <w:rPr>
          <w:rFonts w:cs="David" w:hint="cs"/>
          <w:sz w:val="24"/>
          <w:szCs w:val="24"/>
          <w:rtl/>
        </w:rPr>
        <w:t>המכיל</w:t>
      </w:r>
      <w:r w:rsidRPr="007E3B0D">
        <w:rPr>
          <w:rFonts w:cs="David"/>
          <w:sz w:val="24"/>
          <w:szCs w:val="24"/>
          <w:rtl/>
        </w:rPr>
        <w:t xml:space="preserve"> </w:t>
      </w:r>
      <w:r w:rsidRPr="007E3B0D">
        <w:rPr>
          <w:rFonts w:cs="David" w:hint="cs"/>
          <w:sz w:val="24"/>
          <w:szCs w:val="24"/>
          <w:rtl/>
        </w:rPr>
        <w:t>רכיב</w:t>
      </w:r>
      <w:r w:rsidRPr="007E3B0D">
        <w:rPr>
          <w:rFonts w:cs="David"/>
          <w:sz w:val="24"/>
          <w:szCs w:val="24"/>
          <w:rtl/>
        </w:rPr>
        <w:t xml:space="preserve"> </w:t>
      </w:r>
      <w:r w:rsidRPr="007E3B0D">
        <w:rPr>
          <w:rFonts w:cs="David" w:hint="cs"/>
          <w:sz w:val="24"/>
          <w:szCs w:val="24"/>
          <w:rtl/>
        </w:rPr>
        <w:t>דעת</w:t>
      </w:r>
      <w:r w:rsidRPr="007E3B0D">
        <w:rPr>
          <w:rFonts w:cs="David"/>
          <w:sz w:val="24"/>
          <w:szCs w:val="24"/>
          <w:rtl/>
        </w:rPr>
        <w:t xml:space="preserve"> </w:t>
      </w:r>
      <w:r w:rsidRPr="007E3B0D">
        <w:rPr>
          <w:rFonts w:cs="David" w:hint="cs"/>
          <w:sz w:val="24"/>
          <w:szCs w:val="24"/>
          <w:rtl/>
        </w:rPr>
        <w:t>ייחודי</w:t>
      </w:r>
      <w:r w:rsidRPr="007E3B0D">
        <w:rPr>
          <w:rFonts w:cs="David"/>
          <w:sz w:val="24"/>
          <w:szCs w:val="24"/>
          <w:rtl/>
        </w:rPr>
        <w:t xml:space="preserve"> </w:t>
      </w:r>
      <w:r w:rsidRPr="007E3B0D">
        <w:rPr>
          <w:rFonts w:cs="David" w:hint="cs"/>
          <w:sz w:val="24"/>
          <w:szCs w:val="24"/>
          <w:rtl/>
        </w:rPr>
        <w:t>ומשמעותי</w:t>
      </w:r>
      <w:r w:rsidRPr="007E3B0D">
        <w:rPr>
          <w:rFonts w:cs="David"/>
          <w:sz w:val="24"/>
          <w:szCs w:val="24"/>
          <w:rtl/>
        </w:rPr>
        <w:t xml:space="preserve">, </w:t>
      </w:r>
      <w:r w:rsidRPr="007E3B0D">
        <w:rPr>
          <w:rFonts w:cs="David" w:hint="cs"/>
          <w:sz w:val="24"/>
          <w:szCs w:val="24"/>
          <w:rtl/>
        </w:rPr>
        <w:t>שלא</w:t>
      </w:r>
      <w:r w:rsidRPr="007E3B0D">
        <w:rPr>
          <w:rFonts w:cs="David"/>
          <w:sz w:val="24"/>
          <w:szCs w:val="24"/>
          <w:rtl/>
        </w:rPr>
        <w:t xml:space="preserve"> </w:t>
      </w:r>
      <w:r w:rsidRPr="007E3B0D">
        <w:rPr>
          <w:rFonts w:cs="David" w:hint="cs"/>
          <w:sz w:val="24"/>
          <w:szCs w:val="24"/>
          <w:rtl/>
        </w:rPr>
        <w:t>נחקר</w:t>
      </w:r>
      <w:r w:rsidRPr="007E3B0D">
        <w:rPr>
          <w:rFonts w:cs="David"/>
          <w:sz w:val="24"/>
          <w:szCs w:val="24"/>
          <w:rtl/>
        </w:rPr>
        <w:t xml:space="preserve"> </w:t>
      </w:r>
      <w:r w:rsidRPr="007E3B0D">
        <w:rPr>
          <w:rFonts w:cs="David" w:hint="cs"/>
          <w:sz w:val="24"/>
          <w:szCs w:val="24"/>
          <w:rtl/>
        </w:rPr>
        <w:t>עד</w:t>
      </w:r>
      <w:r w:rsidRPr="007E3B0D">
        <w:rPr>
          <w:rFonts w:cs="David"/>
          <w:sz w:val="24"/>
          <w:szCs w:val="24"/>
          <w:rtl/>
        </w:rPr>
        <w:t xml:space="preserve"> </w:t>
      </w:r>
      <w:r w:rsidRPr="007E3B0D">
        <w:rPr>
          <w:rFonts w:cs="David" w:hint="cs"/>
          <w:sz w:val="24"/>
          <w:szCs w:val="24"/>
          <w:rtl/>
        </w:rPr>
        <w:t>כה</w:t>
      </w:r>
      <w:r w:rsidRPr="007E3B0D">
        <w:rPr>
          <w:rFonts w:cs="David"/>
          <w:sz w:val="24"/>
          <w:szCs w:val="24"/>
          <w:rtl/>
        </w:rPr>
        <w:t xml:space="preserve">. </w:t>
      </w:r>
    </w:p>
    <w:p w14:paraId="37851DE8" w14:textId="77777777" w:rsidR="00C641D7" w:rsidRPr="007E3B0D" w:rsidRDefault="00C641D7" w:rsidP="00DC238B">
      <w:pPr>
        <w:bidi w:val="0"/>
        <w:spacing w:after="0" w:line="360" w:lineRule="auto"/>
        <w:rPr>
          <w:rFonts w:cs="David"/>
          <w:b/>
          <w:bCs/>
          <w:sz w:val="24"/>
          <w:szCs w:val="24"/>
        </w:rPr>
      </w:pPr>
      <w:r w:rsidRPr="007E3B0D">
        <w:rPr>
          <w:rFonts w:cs="David"/>
          <w:b/>
          <w:bCs/>
          <w:sz w:val="24"/>
          <w:szCs w:val="24"/>
        </w:rPr>
        <w:t>Practical applications</w:t>
      </w:r>
    </w:p>
    <w:p w14:paraId="08D91E35" w14:textId="52BCD9CF" w:rsidR="00C641D7" w:rsidRPr="007E3B0D" w:rsidRDefault="00C641D7" w:rsidP="00DC238B">
      <w:pPr>
        <w:spacing w:after="0" w:line="360" w:lineRule="auto"/>
        <w:rPr>
          <w:rFonts w:cs="David"/>
          <w:sz w:val="24"/>
          <w:szCs w:val="24"/>
          <w:rtl/>
        </w:rPr>
      </w:pPr>
      <w:r w:rsidRPr="007E3B0D">
        <w:rPr>
          <w:rFonts w:cs="David" w:hint="cs"/>
          <w:sz w:val="24"/>
          <w:szCs w:val="24"/>
          <w:rtl/>
        </w:rPr>
        <w:t>נדונה</w:t>
      </w:r>
      <w:r w:rsidRPr="007E3B0D">
        <w:rPr>
          <w:rFonts w:cs="David"/>
          <w:sz w:val="24"/>
          <w:szCs w:val="24"/>
          <w:rtl/>
        </w:rPr>
        <w:t xml:space="preserve"> </w:t>
      </w:r>
      <w:r w:rsidRPr="007E3B0D">
        <w:rPr>
          <w:rFonts w:cs="David" w:hint="cs"/>
          <w:sz w:val="24"/>
          <w:szCs w:val="24"/>
          <w:rtl/>
        </w:rPr>
        <w:t>האפשרות</w:t>
      </w:r>
      <w:r w:rsidRPr="007E3B0D">
        <w:rPr>
          <w:rFonts w:cs="David"/>
          <w:sz w:val="24"/>
          <w:szCs w:val="24"/>
          <w:rtl/>
        </w:rPr>
        <w:t xml:space="preserve"> </w:t>
      </w:r>
      <w:r w:rsidRPr="007E3B0D">
        <w:rPr>
          <w:rFonts w:cs="David" w:hint="cs"/>
          <w:sz w:val="24"/>
          <w:szCs w:val="24"/>
          <w:rtl/>
        </w:rPr>
        <w:t>לשינוי</w:t>
      </w:r>
      <w:r w:rsidRPr="007E3B0D">
        <w:rPr>
          <w:rFonts w:cs="David"/>
          <w:sz w:val="24"/>
          <w:szCs w:val="24"/>
          <w:rtl/>
        </w:rPr>
        <w:t xml:space="preserve"> </w:t>
      </w:r>
      <w:r w:rsidRPr="007E3B0D">
        <w:rPr>
          <w:rFonts w:cs="David" w:hint="cs"/>
          <w:sz w:val="24"/>
          <w:szCs w:val="24"/>
          <w:rtl/>
        </w:rPr>
        <w:t>דגם</w:t>
      </w:r>
      <w:r w:rsidRPr="007E3B0D">
        <w:rPr>
          <w:rFonts w:cs="David"/>
          <w:sz w:val="24"/>
          <w:szCs w:val="24"/>
          <w:rtl/>
        </w:rPr>
        <w:t xml:space="preserve"> </w:t>
      </w:r>
      <w:r w:rsidRPr="007E3B0D">
        <w:rPr>
          <w:rFonts w:cs="David" w:hint="cs"/>
          <w:sz w:val="24"/>
          <w:szCs w:val="24"/>
          <w:rtl/>
        </w:rPr>
        <w:t>הכשרת</w:t>
      </w:r>
      <w:r w:rsidRPr="007E3B0D">
        <w:rPr>
          <w:rFonts w:cs="David"/>
          <w:sz w:val="24"/>
          <w:szCs w:val="24"/>
          <w:rtl/>
        </w:rPr>
        <w:t xml:space="preserve"> </w:t>
      </w:r>
      <w:r w:rsidRPr="007E3B0D">
        <w:rPr>
          <w:rFonts w:cs="David" w:hint="cs"/>
          <w:sz w:val="24"/>
          <w:szCs w:val="24"/>
          <w:rtl/>
        </w:rPr>
        <w:t>המנהלים</w:t>
      </w:r>
      <w:r w:rsidRPr="007E3B0D">
        <w:rPr>
          <w:rFonts w:cs="David"/>
          <w:sz w:val="24"/>
          <w:szCs w:val="24"/>
          <w:rtl/>
        </w:rPr>
        <w:t xml:space="preserve">, </w:t>
      </w:r>
      <w:r w:rsidRPr="007E3B0D">
        <w:rPr>
          <w:rFonts w:cs="David" w:hint="cs"/>
          <w:sz w:val="24"/>
          <w:szCs w:val="24"/>
          <w:rtl/>
        </w:rPr>
        <w:t>מתוך</w:t>
      </w:r>
      <w:r w:rsidRPr="007E3B0D">
        <w:rPr>
          <w:rFonts w:cs="David"/>
          <w:sz w:val="24"/>
          <w:szCs w:val="24"/>
          <w:rtl/>
        </w:rPr>
        <w:t xml:space="preserve"> </w:t>
      </w:r>
      <w:r w:rsidR="005F592F" w:rsidRPr="007E3B0D">
        <w:rPr>
          <w:rFonts w:cs="David" w:hint="cs"/>
          <w:sz w:val="24"/>
          <w:szCs w:val="24"/>
          <w:rtl/>
        </w:rPr>
        <w:t>ל</w:t>
      </w:r>
      <w:r w:rsidRPr="007E3B0D">
        <w:rPr>
          <w:rFonts w:cs="David" w:hint="cs"/>
          <w:sz w:val="24"/>
          <w:szCs w:val="24"/>
          <w:rtl/>
        </w:rPr>
        <w:t>ניצול</w:t>
      </w:r>
      <w:r w:rsidRPr="007E3B0D">
        <w:rPr>
          <w:rFonts w:cs="David"/>
          <w:sz w:val="24"/>
          <w:szCs w:val="24"/>
          <w:rtl/>
        </w:rPr>
        <w:t xml:space="preserve"> </w:t>
      </w:r>
      <w:r w:rsidRPr="007E3B0D">
        <w:rPr>
          <w:rFonts w:cs="David" w:hint="cs"/>
          <w:sz w:val="24"/>
          <w:szCs w:val="24"/>
          <w:rtl/>
        </w:rPr>
        <w:t>היתרונות</w:t>
      </w:r>
      <w:r w:rsidRPr="007E3B0D">
        <w:rPr>
          <w:rFonts w:cs="David"/>
          <w:sz w:val="24"/>
          <w:szCs w:val="24"/>
          <w:rtl/>
        </w:rPr>
        <w:t xml:space="preserve"> </w:t>
      </w:r>
      <w:r w:rsidRPr="007E3B0D">
        <w:rPr>
          <w:rFonts w:cs="David" w:hint="cs"/>
          <w:sz w:val="24"/>
          <w:szCs w:val="24"/>
          <w:rtl/>
        </w:rPr>
        <w:t>הגלומים</w:t>
      </w:r>
      <w:r w:rsidRPr="007E3B0D">
        <w:rPr>
          <w:rFonts w:cs="David"/>
          <w:sz w:val="24"/>
          <w:szCs w:val="24"/>
          <w:rtl/>
        </w:rPr>
        <w:t xml:space="preserve"> </w:t>
      </w:r>
      <w:r w:rsidR="005F592F" w:rsidRPr="007E3B0D">
        <w:rPr>
          <w:rFonts w:cs="David" w:hint="cs"/>
          <w:sz w:val="24"/>
          <w:szCs w:val="24"/>
          <w:rtl/>
        </w:rPr>
        <w:t>בלמידה מחוויות המפתח להעשרה הדדית של מנהלים עמיתים</w:t>
      </w:r>
      <w:r w:rsidR="00220F1A" w:rsidRPr="007E3B0D">
        <w:rPr>
          <w:rFonts w:cs="David" w:hint="cs"/>
          <w:sz w:val="24"/>
          <w:szCs w:val="24"/>
          <w:rtl/>
        </w:rPr>
        <w:t>.</w:t>
      </w:r>
    </w:p>
    <w:p w14:paraId="15C840FE" w14:textId="31FCBBE8" w:rsidR="00DC238B" w:rsidRPr="007E3B0D" w:rsidRDefault="00DC238B">
      <w:pPr>
        <w:bidi w:val="0"/>
        <w:spacing w:after="0" w:line="240" w:lineRule="auto"/>
        <w:rPr>
          <w:rFonts w:cs="David"/>
          <w:b/>
          <w:bCs/>
          <w:sz w:val="24"/>
          <w:szCs w:val="24"/>
          <w:rtl/>
        </w:rPr>
      </w:pPr>
    </w:p>
    <w:p w14:paraId="43B3A2C6" w14:textId="77777777" w:rsidR="00743F58" w:rsidRPr="007E3B0D" w:rsidRDefault="00743F58" w:rsidP="00C641D7">
      <w:pPr>
        <w:spacing w:after="0" w:line="276" w:lineRule="auto"/>
        <w:rPr>
          <w:rFonts w:cs="David"/>
          <w:b/>
          <w:bCs/>
          <w:sz w:val="24"/>
          <w:szCs w:val="24"/>
          <w:rtl/>
        </w:rPr>
      </w:pPr>
    </w:p>
    <w:p w14:paraId="2346B4F7" w14:textId="77777777" w:rsidR="00797EEA" w:rsidRDefault="00797EEA">
      <w:pPr>
        <w:bidi w:val="0"/>
        <w:spacing w:after="0" w:line="240" w:lineRule="auto"/>
        <w:rPr>
          <w:rFonts w:cs="David"/>
          <w:b/>
          <w:bCs/>
          <w:sz w:val="24"/>
          <w:szCs w:val="24"/>
          <w:rtl/>
        </w:rPr>
      </w:pPr>
      <w:r>
        <w:rPr>
          <w:rFonts w:cs="David"/>
          <w:b/>
          <w:bCs/>
          <w:sz w:val="24"/>
          <w:szCs w:val="24"/>
          <w:rtl/>
        </w:rPr>
        <w:br w:type="page"/>
      </w:r>
    </w:p>
    <w:p w14:paraId="29BD61E0" w14:textId="29EDCFB9" w:rsidR="00887215" w:rsidRPr="007E3B0D" w:rsidRDefault="00887215" w:rsidP="003557A4">
      <w:pPr>
        <w:spacing w:line="480" w:lineRule="auto"/>
        <w:jc w:val="both"/>
        <w:rPr>
          <w:rFonts w:cs="David"/>
          <w:sz w:val="24"/>
          <w:szCs w:val="24"/>
          <w:rtl/>
        </w:rPr>
      </w:pPr>
      <w:r w:rsidRPr="007E3B0D">
        <w:rPr>
          <w:rFonts w:cs="David" w:hint="cs"/>
          <w:b/>
          <w:bCs/>
          <w:sz w:val="24"/>
          <w:szCs w:val="24"/>
          <w:rtl/>
        </w:rPr>
        <w:t>מבוא</w:t>
      </w:r>
      <w:r w:rsidR="009505FA" w:rsidRPr="007E3B0D">
        <w:rPr>
          <w:rFonts w:cs="David" w:hint="cs"/>
          <w:sz w:val="24"/>
          <w:szCs w:val="24"/>
          <w:rtl/>
        </w:rPr>
        <w:t xml:space="preserve"> </w:t>
      </w:r>
    </w:p>
    <w:p w14:paraId="7AB3C0E7" w14:textId="608D7CFC" w:rsidR="00C22B04" w:rsidRPr="007E3B0D" w:rsidRDefault="00C22B04" w:rsidP="00B519E3">
      <w:pPr>
        <w:spacing w:after="0" w:line="480" w:lineRule="auto"/>
        <w:jc w:val="both"/>
        <w:rPr>
          <w:rFonts w:cs="David"/>
          <w:sz w:val="24"/>
          <w:szCs w:val="24"/>
          <w:rtl/>
        </w:rPr>
      </w:pPr>
      <w:r w:rsidRPr="007E3B0D">
        <w:rPr>
          <w:rFonts w:cs="David" w:hint="cs"/>
          <w:sz w:val="24"/>
          <w:szCs w:val="24"/>
          <w:rtl/>
        </w:rPr>
        <w:t xml:space="preserve">חוויות </w:t>
      </w:r>
      <w:r w:rsidR="00454C5A" w:rsidRPr="007E3B0D">
        <w:rPr>
          <w:rFonts w:cs="David" w:hint="cs"/>
          <w:b/>
          <w:bCs/>
          <w:i/>
          <w:iCs/>
          <w:sz w:val="24"/>
          <w:szCs w:val="24"/>
          <w:rtl/>
        </w:rPr>
        <w:t>מפתח</w:t>
      </w:r>
      <w:r w:rsidR="00454C5A" w:rsidRPr="007E3B0D">
        <w:rPr>
          <w:rFonts w:cs="David" w:hint="cs"/>
          <w:sz w:val="24"/>
          <w:szCs w:val="24"/>
          <w:rtl/>
        </w:rPr>
        <w:t xml:space="preserve"> </w:t>
      </w:r>
      <w:r w:rsidRPr="007E3B0D">
        <w:rPr>
          <w:rFonts w:cs="David" w:hint="cs"/>
          <w:sz w:val="24"/>
          <w:szCs w:val="24"/>
          <w:rtl/>
        </w:rPr>
        <w:t>תורמות להתפתחות</w:t>
      </w:r>
      <w:r w:rsidR="00513D01" w:rsidRPr="007E3B0D">
        <w:rPr>
          <w:rFonts w:cs="David" w:hint="cs"/>
          <w:sz w:val="24"/>
          <w:szCs w:val="24"/>
          <w:rtl/>
        </w:rPr>
        <w:t>ם</w:t>
      </w:r>
      <w:r w:rsidRPr="007E3B0D">
        <w:rPr>
          <w:rFonts w:cs="David" w:hint="cs"/>
          <w:sz w:val="24"/>
          <w:szCs w:val="24"/>
          <w:rtl/>
        </w:rPr>
        <w:t xml:space="preserve"> המקצועית של בעלי תפקידים</w:t>
      </w:r>
      <w:r w:rsidR="00513D01" w:rsidRPr="007E3B0D">
        <w:rPr>
          <w:rFonts w:cs="David" w:hint="cs"/>
          <w:sz w:val="24"/>
          <w:szCs w:val="24"/>
          <w:rtl/>
        </w:rPr>
        <w:t xml:space="preserve"> בתחומים רבים</w:t>
      </w:r>
      <w:r w:rsidRPr="007E3B0D">
        <w:rPr>
          <w:rFonts w:cs="David" w:hint="cs"/>
          <w:sz w:val="24"/>
          <w:szCs w:val="24"/>
          <w:rtl/>
        </w:rPr>
        <w:t xml:space="preserve"> </w:t>
      </w:r>
      <w:r w:rsidRPr="007E3B0D">
        <w:rPr>
          <w:rFonts w:cs="David"/>
          <w:sz w:val="24"/>
          <w:szCs w:val="24"/>
          <w:rtl/>
        </w:rPr>
        <w:t>(</w:t>
      </w:r>
      <w:proofErr w:type="spellStart"/>
      <w:r w:rsidRPr="007E3B0D">
        <w:rPr>
          <w:rFonts w:cs="David"/>
          <w:sz w:val="24"/>
          <w:szCs w:val="24"/>
        </w:rPr>
        <w:t>Braud</w:t>
      </w:r>
      <w:proofErr w:type="spellEnd"/>
      <w:r w:rsidRPr="007E3B0D">
        <w:rPr>
          <w:rFonts w:cs="David"/>
          <w:sz w:val="24"/>
          <w:szCs w:val="24"/>
        </w:rPr>
        <w:t>, 2012</w:t>
      </w:r>
      <w:r w:rsidRPr="007E3B0D">
        <w:rPr>
          <w:rFonts w:cs="David" w:hint="cs"/>
          <w:sz w:val="24"/>
          <w:szCs w:val="24"/>
          <w:rtl/>
        </w:rPr>
        <w:t xml:space="preserve">). הן נוצרות בפתע, מטביעות בפרט רושם רגשי </w:t>
      </w:r>
      <w:r w:rsidR="00513D01" w:rsidRPr="007E3B0D">
        <w:rPr>
          <w:rFonts w:cs="David" w:hint="cs"/>
          <w:sz w:val="24"/>
          <w:szCs w:val="24"/>
          <w:rtl/>
        </w:rPr>
        <w:t xml:space="preserve">או </w:t>
      </w:r>
      <w:r w:rsidRPr="007E3B0D">
        <w:rPr>
          <w:rFonts w:cs="David" w:hint="cs"/>
          <w:sz w:val="24"/>
          <w:szCs w:val="24"/>
          <w:rtl/>
        </w:rPr>
        <w:t>תודעתי עז ומשפיעות על תפיסותיו והתנהגותו לאורך זמן</w:t>
      </w:r>
      <w:r w:rsidR="00EE6DCD">
        <w:rPr>
          <w:rFonts w:cs="David" w:hint="cs"/>
          <w:sz w:val="24"/>
          <w:szCs w:val="24"/>
          <w:rtl/>
        </w:rPr>
        <w:t xml:space="preserve">, </w:t>
      </w:r>
      <w:r w:rsidR="00EE6DCD" w:rsidRPr="00C95908">
        <w:rPr>
          <w:rFonts w:cs="David" w:hint="cs"/>
          <w:sz w:val="24"/>
          <w:szCs w:val="24"/>
          <w:rtl/>
        </w:rPr>
        <w:t>דבר המוסבר באמצעות שלושה מנגנונים פסיכולוגיים</w:t>
      </w:r>
      <w:r w:rsidRPr="007E3B0D">
        <w:rPr>
          <w:rFonts w:cs="David" w:hint="cs"/>
          <w:sz w:val="24"/>
          <w:szCs w:val="24"/>
          <w:rtl/>
        </w:rPr>
        <w:t>. המחקר האמפירי מוגבל בהיקפו (</w:t>
      </w:r>
      <w:proofErr w:type="spellStart"/>
      <w:r w:rsidRPr="007E3B0D">
        <w:rPr>
          <w:rFonts w:cs="David"/>
          <w:sz w:val="24"/>
          <w:szCs w:val="24"/>
        </w:rPr>
        <w:t>Naor</w:t>
      </w:r>
      <w:proofErr w:type="spellEnd"/>
      <w:r w:rsidRPr="007E3B0D">
        <w:rPr>
          <w:rFonts w:cs="David"/>
          <w:sz w:val="24"/>
          <w:szCs w:val="24"/>
        </w:rPr>
        <w:t>, 2013</w:t>
      </w:r>
      <w:r w:rsidRPr="007E3B0D">
        <w:rPr>
          <w:rFonts w:cs="David" w:hint="cs"/>
          <w:sz w:val="24"/>
          <w:szCs w:val="24"/>
          <w:rtl/>
        </w:rPr>
        <w:t>) והתמקד באוכלוסיות הנחשבות למאופיינות בחוויות מסוג זה כמוזיקאים ומורים</w:t>
      </w:r>
      <w:r w:rsidR="007E66D2" w:rsidRPr="007E3B0D">
        <w:rPr>
          <w:rFonts w:cs="David" w:hint="cs"/>
          <w:sz w:val="24"/>
          <w:szCs w:val="24"/>
          <w:rtl/>
        </w:rPr>
        <w:t xml:space="preserve"> </w:t>
      </w:r>
      <w:r w:rsidRPr="007E3B0D">
        <w:rPr>
          <w:rFonts w:cs="David" w:hint="cs"/>
          <w:sz w:val="24"/>
          <w:szCs w:val="24"/>
          <w:rtl/>
        </w:rPr>
        <w:t xml:space="preserve"> (</w:t>
      </w:r>
      <w:r w:rsidRPr="007E3B0D">
        <w:rPr>
          <w:rFonts w:cs="David"/>
          <w:sz w:val="24"/>
          <w:szCs w:val="24"/>
        </w:rPr>
        <w:t>Evans, 2016</w:t>
      </w:r>
      <w:r w:rsidRPr="007E3B0D">
        <w:rPr>
          <w:rFonts w:cs="David" w:hint="cs"/>
          <w:sz w:val="24"/>
          <w:szCs w:val="24"/>
          <w:rtl/>
        </w:rPr>
        <w:t>), רק מיעוטו עסק במנהלים</w:t>
      </w:r>
      <w:r w:rsidR="004275B3" w:rsidRPr="007E3B0D">
        <w:rPr>
          <w:rFonts w:cs="David" w:hint="cs"/>
          <w:sz w:val="24"/>
          <w:szCs w:val="24"/>
          <w:rtl/>
        </w:rPr>
        <w:t>.</w:t>
      </w:r>
      <w:r w:rsidR="006255D0" w:rsidRPr="007E3B0D">
        <w:rPr>
          <w:rFonts w:cs="David" w:hint="cs"/>
          <w:sz w:val="24"/>
          <w:szCs w:val="24"/>
          <w:rtl/>
        </w:rPr>
        <w:t xml:space="preserve"> </w:t>
      </w:r>
      <w:r w:rsidRPr="007E3B0D">
        <w:rPr>
          <w:rFonts w:cs="David" w:hint="cs"/>
          <w:sz w:val="24"/>
          <w:szCs w:val="24"/>
          <w:rtl/>
        </w:rPr>
        <w:t xml:space="preserve"> מטרת המחקר לבחון את השאלה</w:t>
      </w:r>
      <w:r w:rsidR="004275B3" w:rsidRPr="007E3B0D">
        <w:rPr>
          <w:rFonts w:cs="David" w:hint="cs"/>
          <w:sz w:val="24"/>
          <w:szCs w:val="24"/>
          <w:rtl/>
        </w:rPr>
        <w:t xml:space="preserve"> האם</w:t>
      </w:r>
      <w:r w:rsidRPr="007E3B0D">
        <w:rPr>
          <w:rFonts w:cs="David" w:hint="cs"/>
          <w:sz w:val="24"/>
          <w:szCs w:val="24"/>
          <w:rtl/>
        </w:rPr>
        <w:t xml:space="preserve"> מנהלי בתי ספר חווים, חוויות </w:t>
      </w:r>
      <w:r w:rsidR="00454C5A" w:rsidRPr="00C95908">
        <w:rPr>
          <w:rFonts w:cs="David" w:hint="cs"/>
          <w:sz w:val="24"/>
          <w:szCs w:val="24"/>
          <w:rtl/>
        </w:rPr>
        <w:t>מפתח</w:t>
      </w:r>
      <w:r w:rsidR="00454C5A" w:rsidRPr="007E3B0D">
        <w:rPr>
          <w:rFonts w:cs="David" w:hint="cs"/>
          <w:sz w:val="24"/>
          <w:szCs w:val="24"/>
          <w:rtl/>
        </w:rPr>
        <w:t xml:space="preserve"> ב</w:t>
      </w:r>
      <w:r w:rsidRPr="007E3B0D">
        <w:rPr>
          <w:rFonts w:cs="David" w:hint="cs"/>
          <w:sz w:val="24"/>
          <w:szCs w:val="24"/>
          <w:rtl/>
        </w:rPr>
        <w:t>מהלך הקריירה שלהם ואם</w:t>
      </w:r>
      <w:r w:rsidR="00B519E3">
        <w:rPr>
          <w:rFonts w:cs="David" w:hint="cs"/>
          <w:sz w:val="24"/>
          <w:szCs w:val="24"/>
          <w:rtl/>
        </w:rPr>
        <w:t xml:space="preserve"> </w:t>
      </w:r>
      <w:r w:rsidR="00B519E3" w:rsidRPr="00B519E3">
        <w:rPr>
          <w:rFonts w:cs="David" w:hint="cs"/>
          <w:sz w:val="24"/>
          <w:szCs w:val="24"/>
          <w:highlight w:val="yellow"/>
          <w:rtl/>
        </w:rPr>
        <w:t>לאחר</w:t>
      </w:r>
      <w:r w:rsidR="00B519E3">
        <w:rPr>
          <w:rFonts w:cs="David" w:hint="cs"/>
          <w:sz w:val="24"/>
          <w:szCs w:val="24"/>
          <w:highlight w:val="yellow"/>
          <w:rtl/>
        </w:rPr>
        <w:t xml:space="preserve"> התרחשותן </w:t>
      </w:r>
      <w:r w:rsidR="00B519E3" w:rsidRPr="00B519E3">
        <w:rPr>
          <w:rFonts w:cs="David" w:hint="cs"/>
          <w:sz w:val="24"/>
          <w:szCs w:val="24"/>
          <w:highlight w:val="yellow"/>
          <w:rtl/>
        </w:rPr>
        <w:t>ניכר שינוי משמעותי בתהליכי חשיבתם ותפקודם בעבודתם</w:t>
      </w:r>
      <w:r w:rsidR="00B519E3">
        <w:rPr>
          <w:rFonts w:cs="David" w:hint="cs"/>
          <w:sz w:val="24"/>
          <w:szCs w:val="24"/>
          <w:rtl/>
        </w:rPr>
        <w:t xml:space="preserve"> </w:t>
      </w:r>
      <w:r w:rsidRPr="007E3B0D">
        <w:rPr>
          <w:rFonts w:cs="David" w:hint="cs"/>
          <w:sz w:val="24"/>
          <w:szCs w:val="24"/>
          <w:rtl/>
        </w:rPr>
        <w:t xml:space="preserve"> </w:t>
      </w:r>
      <w:r w:rsidRPr="00B519E3">
        <w:rPr>
          <w:rFonts w:cs="David" w:hint="cs"/>
          <w:sz w:val="24"/>
          <w:szCs w:val="24"/>
          <w:highlight w:val="lightGray"/>
          <w:rtl/>
        </w:rPr>
        <w:t>אלו משפיעות באופן משמעותי על תהליכי חשיבתם ותפקודם בעבודתם.</w:t>
      </w:r>
      <w:r w:rsidRPr="007E3B0D">
        <w:rPr>
          <w:rFonts w:cs="David" w:hint="cs"/>
          <w:sz w:val="24"/>
          <w:szCs w:val="24"/>
          <w:rtl/>
        </w:rPr>
        <w:t xml:space="preserve"> </w:t>
      </w:r>
    </w:p>
    <w:p w14:paraId="02948DC6" w14:textId="010AC98E" w:rsidR="00C22B04" w:rsidRPr="007E3B0D" w:rsidRDefault="00C22B04" w:rsidP="00C22B04">
      <w:pPr>
        <w:spacing w:line="480" w:lineRule="auto"/>
        <w:jc w:val="both"/>
        <w:rPr>
          <w:rFonts w:cs="David"/>
          <w:sz w:val="24"/>
          <w:szCs w:val="24"/>
          <w:rtl/>
        </w:rPr>
      </w:pPr>
    </w:p>
    <w:p w14:paraId="671169AF" w14:textId="4ADF5DBA" w:rsidR="00906DDC" w:rsidRPr="007E3B0D" w:rsidRDefault="00F9410E" w:rsidP="00F9410E">
      <w:pPr>
        <w:spacing w:line="480" w:lineRule="auto"/>
        <w:jc w:val="both"/>
        <w:rPr>
          <w:rFonts w:cs="David"/>
          <w:sz w:val="24"/>
          <w:szCs w:val="24"/>
          <w:rtl/>
        </w:rPr>
      </w:pPr>
      <w:r w:rsidRPr="00C95908">
        <w:rPr>
          <w:rFonts w:cs="David" w:hint="cs"/>
          <w:sz w:val="24"/>
          <w:szCs w:val="24"/>
          <w:rtl/>
        </w:rPr>
        <w:t>סקירת הספרות</w:t>
      </w:r>
    </w:p>
    <w:p w14:paraId="221047C7" w14:textId="5BFFBB9F" w:rsidR="006A1780" w:rsidRPr="007E3B0D" w:rsidRDefault="00577D46" w:rsidP="000F482F">
      <w:pPr>
        <w:spacing w:line="480" w:lineRule="auto"/>
        <w:jc w:val="both"/>
        <w:rPr>
          <w:rFonts w:cs="David"/>
          <w:i/>
          <w:iCs/>
          <w:sz w:val="24"/>
          <w:szCs w:val="24"/>
          <w:rtl/>
        </w:rPr>
      </w:pPr>
      <w:r w:rsidRPr="00C95908">
        <w:rPr>
          <w:rFonts w:cs="David" w:hint="cs"/>
          <w:sz w:val="24"/>
          <w:szCs w:val="24"/>
          <w:rtl/>
        </w:rPr>
        <w:t>חווית</w:t>
      </w:r>
      <w:r w:rsidR="00A3289E" w:rsidRPr="00C95908">
        <w:rPr>
          <w:rFonts w:cs="David" w:hint="cs"/>
          <w:sz w:val="24"/>
          <w:szCs w:val="24"/>
          <w:rtl/>
        </w:rPr>
        <w:t xml:space="preserve"> מפתח </w:t>
      </w:r>
      <w:r w:rsidR="00A3289E" w:rsidRPr="00C95908">
        <w:rPr>
          <w:rFonts w:cs="David"/>
          <w:sz w:val="24"/>
          <w:szCs w:val="24"/>
        </w:rPr>
        <w:t>Key experience</w:t>
      </w:r>
      <w:r w:rsidR="007B5710" w:rsidRPr="007E3B0D">
        <w:rPr>
          <w:rFonts w:cs="David" w:hint="cs"/>
          <w:i/>
          <w:iCs/>
          <w:sz w:val="24"/>
          <w:szCs w:val="24"/>
          <w:rtl/>
        </w:rPr>
        <w:t xml:space="preserve"> </w:t>
      </w:r>
      <w:r w:rsidRPr="007E3B0D">
        <w:rPr>
          <w:rFonts w:cs="David"/>
          <w:i/>
          <w:iCs/>
          <w:sz w:val="24"/>
          <w:szCs w:val="24"/>
          <w:rtl/>
        </w:rPr>
        <w:t>:</w:t>
      </w:r>
      <w:r w:rsidR="00943EF3" w:rsidRPr="007E3B0D">
        <w:rPr>
          <w:rFonts w:cs="David" w:hint="cs"/>
          <w:i/>
          <w:iCs/>
          <w:sz w:val="24"/>
          <w:szCs w:val="24"/>
          <w:rtl/>
        </w:rPr>
        <w:t xml:space="preserve"> המסגרת המושגית</w:t>
      </w:r>
    </w:p>
    <w:p w14:paraId="06F57C77" w14:textId="01083E69" w:rsidR="006A357E" w:rsidRPr="007E3B0D" w:rsidRDefault="00635027" w:rsidP="000F482F">
      <w:pPr>
        <w:spacing w:line="480" w:lineRule="auto"/>
        <w:jc w:val="both"/>
        <w:rPr>
          <w:rFonts w:cs="David"/>
          <w:sz w:val="24"/>
          <w:szCs w:val="24"/>
          <w:rtl/>
        </w:rPr>
      </w:pPr>
      <w:r w:rsidRPr="007E3B0D">
        <w:rPr>
          <w:rFonts w:cs="David" w:hint="cs"/>
          <w:sz w:val="24"/>
          <w:szCs w:val="24"/>
          <w:rtl/>
        </w:rPr>
        <w:t xml:space="preserve">חוויות מפתח הינן התנסויות לימוד רבות עוצמה, </w:t>
      </w:r>
      <w:r w:rsidR="004272AA" w:rsidRPr="007E3B0D">
        <w:rPr>
          <w:rFonts w:cs="David" w:hint="cs"/>
          <w:sz w:val="24"/>
          <w:szCs w:val="24"/>
          <w:rtl/>
        </w:rPr>
        <w:t>שמקורן ב</w:t>
      </w:r>
      <w:r w:rsidRPr="007E3B0D">
        <w:rPr>
          <w:rFonts w:cs="David" w:hint="cs"/>
          <w:sz w:val="24"/>
          <w:szCs w:val="24"/>
          <w:rtl/>
        </w:rPr>
        <w:t>התנסות חד פעמית באירועים משמעותיים, היוצרים אצל הפרט עוררות</w:t>
      </w:r>
      <w:r w:rsidRPr="007E3B0D">
        <w:rPr>
          <w:rFonts w:cs="David"/>
          <w:sz w:val="24"/>
          <w:szCs w:val="24"/>
          <w:rtl/>
        </w:rPr>
        <w:t xml:space="preserve"> </w:t>
      </w:r>
      <w:r w:rsidRPr="007E3B0D">
        <w:rPr>
          <w:rFonts w:cs="David" w:hint="cs"/>
          <w:sz w:val="24"/>
          <w:szCs w:val="24"/>
          <w:rtl/>
        </w:rPr>
        <w:t>פסיכולוגית</w:t>
      </w:r>
      <w:r w:rsidRPr="007E3B0D">
        <w:rPr>
          <w:rFonts w:cs="David"/>
          <w:sz w:val="24"/>
          <w:szCs w:val="24"/>
          <w:rtl/>
        </w:rPr>
        <w:t xml:space="preserve"> </w:t>
      </w:r>
      <w:r w:rsidRPr="007E3B0D">
        <w:rPr>
          <w:rFonts w:cs="David" w:hint="cs"/>
          <w:sz w:val="24"/>
          <w:szCs w:val="24"/>
          <w:rtl/>
        </w:rPr>
        <w:t>חזקה המביאה אותו לנקודת מפנה מכריעה וארוכת טווח בת</w:t>
      </w:r>
      <w:r w:rsidR="004272AA" w:rsidRPr="007E3B0D">
        <w:rPr>
          <w:rFonts w:cs="David" w:hint="cs"/>
          <w:sz w:val="24"/>
          <w:szCs w:val="24"/>
          <w:rtl/>
        </w:rPr>
        <w:t>ִ</w:t>
      </w:r>
      <w:r w:rsidRPr="007E3B0D">
        <w:rPr>
          <w:rFonts w:cs="David" w:hint="cs"/>
          <w:sz w:val="24"/>
          <w:szCs w:val="24"/>
          <w:rtl/>
        </w:rPr>
        <w:t>פקודו (</w:t>
      </w:r>
      <w:proofErr w:type="spellStart"/>
      <w:r w:rsidRPr="007E3B0D">
        <w:rPr>
          <w:rFonts w:cs="David"/>
          <w:sz w:val="24"/>
          <w:szCs w:val="24"/>
        </w:rPr>
        <w:t>Yair</w:t>
      </w:r>
      <w:proofErr w:type="spellEnd"/>
      <w:r w:rsidRPr="007E3B0D">
        <w:rPr>
          <w:rFonts w:cs="David"/>
          <w:sz w:val="24"/>
          <w:szCs w:val="24"/>
        </w:rPr>
        <w:t>, 2008</w:t>
      </w:r>
      <w:r w:rsidRPr="007E3B0D">
        <w:rPr>
          <w:rFonts w:cs="David" w:hint="cs"/>
          <w:sz w:val="24"/>
          <w:szCs w:val="24"/>
          <w:rtl/>
        </w:rPr>
        <w:t xml:space="preserve">). </w:t>
      </w:r>
      <w:r w:rsidR="004A57F8" w:rsidRPr="007E3B0D">
        <w:rPr>
          <w:rFonts w:cs="David" w:hint="cs"/>
          <w:sz w:val="24"/>
          <w:szCs w:val="24"/>
          <w:rtl/>
        </w:rPr>
        <w:t>מושג קרוב</w:t>
      </w:r>
      <w:r w:rsidR="0019161A" w:rsidRPr="007E3B0D">
        <w:rPr>
          <w:rFonts w:cs="David" w:hint="cs"/>
          <w:sz w:val="24"/>
          <w:szCs w:val="24"/>
          <w:rtl/>
        </w:rPr>
        <w:t xml:space="preserve"> </w:t>
      </w:r>
      <w:r w:rsidR="004A57F8" w:rsidRPr="007E3B0D">
        <w:rPr>
          <w:rFonts w:cs="David" w:hint="cs"/>
          <w:sz w:val="24"/>
          <w:szCs w:val="24"/>
          <w:rtl/>
        </w:rPr>
        <w:t>לכך ה</w:t>
      </w:r>
      <w:r w:rsidR="0019161A" w:rsidRPr="007E3B0D">
        <w:rPr>
          <w:rFonts w:cs="David" w:hint="cs"/>
          <w:sz w:val="24"/>
          <w:szCs w:val="24"/>
          <w:rtl/>
        </w:rPr>
        <w:t xml:space="preserve">וא </w:t>
      </w:r>
      <w:r w:rsidR="004A57F8" w:rsidRPr="007E3B0D">
        <w:rPr>
          <w:rFonts w:cs="David"/>
          <w:sz w:val="24"/>
          <w:szCs w:val="24"/>
        </w:rPr>
        <w:t>Peak Experience</w:t>
      </w:r>
      <w:r w:rsidR="0019161A" w:rsidRPr="007E3B0D">
        <w:rPr>
          <w:rFonts w:cs="David" w:hint="cs"/>
          <w:sz w:val="24"/>
          <w:szCs w:val="24"/>
          <w:rtl/>
        </w:rPr>
        <w:t>.</w:t>
      </w:r>
      <w:r w:rsidR="004A57F8" w:rsidRPr="007E3B0D">
        <w:rPr>
          <w:rFonts w:cs="David"/>
          <w:sz w:val="24"/>
          <w:szCs w:val="24"/>
          <w:rtl/>
        </w:rPr>
        <w:t xml:space="preserve"> </w:t>
      </w:r>
      <w:r w:rsidR="004A57F8" w:rsidRPr="007E3B0D">
        <w:rPr>
          <w:rFonts w:cs="David" w:hint="cs"/>
          <w:sz w:val="24"/>
          <w:szCs w:val="24"/>
          <w:rtl/>
        </w:rPr>
        <w:t>המשותף להם הוא התרחשות בלתי מתוכננת של אירוע</w:t>
      </w:r>
      <w:r w:rsidR="004A57F8" w:rsidRPr="007E3B0D">
        <w:rPr>
          <w:rFonts w:cs="David"/>
          <w:sz w:val="24"/>
          <w:szCs w:val="24"/>
          <w:rtl/>
        </w:rPr>
        <w:t xml:space="preserve"> </w:t>
      </w:r>
      <w:r w:rsidR="004A57F8" w:rsidRPr="007E3B0D">
        <w:rPr>
          <w:rFonts w:cs="David" w:hint="cs"/>
          <w:sz w:val="24"/>
          <w:szCs w:val="24"/>
          <w:rtl/>
        </w:rPr>
        <w:t>מכונן</w:t>
      </w:r>
      <w:r w:rsidR="004A57F8" w:rsidRPr="007E3B0D">
        <w:rPr>
          <w:rFonts w:cs="David"/>
          <w:sz w:val="24"/>
          <w:szCs w:val="24"/>
          <w:rtl/>
        </w:rPr>
        <w:t xml:space="preserve"> </w:t>
      </w:r>
      <w:r w:rsidR="004A57F8" w:rsidRPr="007E3B0D">
        <w:rPr>
          <w:rFonts w:cs="David" w:hint="cs"/>
          <w:sz w:val="24"/>
          <w:szCs w:val="24"/>
          <w:rtl/>
        </w:rPr>
        <w:t>המעורר רושם</w:t>
      </w:r>
      <w:r w:rsidR="004A57F8" w:rsidRPr="007E3B0D">
        <w:rPr>
          <w:rFonts w:cs="David"/>
          <w:sz w:val="24"/>
          <w:szCs w:val="24"/>
          <w:rtl/>
        </w:rPr>
        <w:t xml:space="preserve"> </w:t>
      </w:r>
      <w:r w:rsidR="004A57F8" w:rsidRPr="007E3B0D">
        <w:rPr>
          <w:rFonts w:cs="David" w:hint="cs"/>
          <w:sz w:val="24"/>
          <w:szCs w:val="24"/>
          <w:rtl/>
        </w:rPr>
        <w:t>מהיר</w:t>
      </w:r>
      <w:r w:rsidR="004A57F8" w:rsidRPr="007E3B0D">
        <w:rPr>
          <w:rFonts w:cs="David"/>
          <w:sz w:val="24"/>
          <w:szCs w:val="24"/>
          <w:rtl/>
        </w:rPr>
        <w:t xml:space="preserve"> </w:t>
      </w:r>
      <w:r w:rsidR="004A57F8" w:rsidRPr="007E3B0D">
        <w:rPr>
          <w:rFonts w:cs="David" w:hint="cs"/>
          <w:sz w:val="24"/>
          <w:szCs w:val="24"/>
          <w:rtl/>
        </w:rPr>
        <w:t>חד</w:t>
      </w:r>
      <w:r w:rsidR="004A57F8" w:rsidRPr="007E3B0D">
        <w:rPr>
          <w:rFonts w:cs="David"/>
          <w:sz w:val="24"/>
          <w:szCs w:val="24"/>
          <w:rtl/>
        </w:rPr>
        <w:t xml:space="preserve"> </w:t>
      </w:r>
      <w:r w:rsidR="004A57F8" w:rsidRPr="007E3B0D">
        <w:rPr>
          <w:rFonts w:cs="David" w:hint="cs"/>
          <w:sz w:val="24"/>
          <w:szCs w:val="24"/>
          <w:rtl/>
        </w:rPr>
        <w:t>פעמי</w:t>
      </w:r>
      <w:r w:rsidR="004A57F8" w:rsidRPr="007E3B0D">
        <w:rPr>
          <w:rFonts w:cs="David"/>
          <w:sz w:val="24"/>
          <w:szCs w:val="24"/>
          <w:rtl/>
        </w:rPr>
        <w:t xml:space="preserve">, </w:t>
      </w:r>
      <w:r w:rsidR="004A57F8" w:rsidRPr="007E3B0D">
        <w:rPr>
          <w:rFonts w:cs="David" w:hint="cs"/>
          <w:sz w:val="24"/>
          <w:szCs w:val="24"/>
          <w:rtl/>
        </w:rPr>
        <w:t>משמעותי</w:t>
      </w:r>
      <w:r w:rsidR="004A57F8" w:rsidRPr="007E3B0D">
        <w:rPr>
          <w:rFonts w:cs="David"/>
          <w:sz w:val="24"/>
          <w:szCs w:val="24"/>
          <w:rtl/>
        </w:rPr>
        <w:t xml:space="preserve">, </w:t>
      </w:r>
      <w:r w:rsidR="004A57F8" w:rsidRPr="007E3B0D">
        <w:rPr>
          <w:rFonts w:cs="David" w:hint="cs"/>
          <w:sz w:val="24"/>
          <w:szCs w:val="24"/>
          <w:rtl/>
        </w:rPr>
        <w:t>מפתיע</w:t>
      </w:r>
      <w:r w:rsidR="004A57F8" w:rsidRPr="007E3B0D">
        <w:rPr>
          <w:rFonts w:cs="David"/>
          <w:sz w:val="24"/>
          <w:szCs w:val="24"/>
          <w:rtl/>
        </w:rPr>
        <w:t xml:space="preserve">, </w:t>
      </w:r>
      <w:r w:rsidR="004A57F8" w:rsidRPr="007E3B0D">
        <w:rPr>
          <w:rFonts w:cs="David" w:hint="cs"/>
          <w:sz w:val="24"/>
          <w:szCs w:val="24"/>
          <w:rtl/>
        </w:rPr>
        <w:t>מרגש</w:t>
      </w:r>
      <w:r w:rsidR="004A57F8" w:rsidRPr="007E3B0D">
        <w:rPr>
          <w:rFonts w:cs="David"/>
          <w:sz w:val="24"/>
          <w:szCs w:val="24"/>
          <w:rtl/>
        </w:rPr>
        <w:t xml:space="preserve"> </w:t>
      </w:r>
      <w:r w:rsidR="004A57F8" w:rsidRPr="007E3B0D">
        <w:rPr>
          <w:rFonts w:cs="David" w:hint="cs"/>
          <w:sz w:val="24"/>
          <w:szCs w:val="24"/>
          <w:rtl/>
        </w:rPr>
        <w:t>משחרר</w:t>
      </w:r>
      <w:r w:rsidR="004A57F8" w:rsidRPr="007E3B0D">
        <w:rPr>
          <w:rFonts w:cs="David"/>
          <w:sz w:val="24"/>
          <w:szCs w:val="24"/>
          <w:rtl/>
        </w:rPr>
        <w:t xml:space="preserve"> </w:t>
      </w:r>
      <w:r w:rsidR="004A57F8" w:rsidRPr="007E3B0D">
        <w:rPr>
          <w:rFonts w:cs="David" w:hint="cs"/>
          <w:sz w:val="24"/>
          <w:szCs w:val="24"/>
          <w:rtl/>
        </w:rPr>
        <w:t>ואינטנסיבי</w:t>
      </w:r>
      <w:r w:rsidR="004A57F8" w:rsidRPr="007E3B0D">
        <w:rPr>
          <w:rFonts w:cs="David"/>
          <w:sz w:val="24"/>
          <w:szCs w:val="24"/>
          <w:rtl/>
        </w:rPr>
        <w:t xml:space="preserve">, </w:t>
      </w:r>
      <w:r w:rsidR="004A57F8" w:rsidRPr="007E3B0D">
        <w:rPr>
          <w:rFonts w:cs="David" w:hint="cs"/>
          <w:sz w:val="24"/>
          <w:szCs w:val="24"/>
          <w:rtl/>
        </w:rPr>
        <w:t>הכרוך</w:t>
      </w:r>
      <w:r w:rsidR="004A57F8" w:rsidRPr="007E3B0D">
        <w:rPr>
          <w:rFonts w:cs="David"/>
          <w:sz w:val="24"/>
          <w:szCs w:val="24"/>
          <w:rtl/>
        </w:rPr>
        <w:t xml:space="preserve"> </w:t>
      </w:r>
      <w:r w:rsidR="004A57F8" w:rsidRPr="007E3B0D">
        <w:rPr>
          <w:rFonts w:cs="David" w:hint="cs"/>
          <w:sz w:val="24"/>
          <w:szCs w:val="24"/>
          <w:rtl/>
        </w:rPr>
        <w:t>בלמידה</w:t>
      </w:r>
      <w:r w:rsidR="004A57F8" w:rsidRPr="007E3B0D">
        <w:rPr>
          <w:rFonts w:cs="David"/>
          <w:sz w:val="24"/>
          <w:szCs w:val="24"/>
          <w:rtl/>
        </w:rPr>
        <w:t xml:space="preserve"> </w:t>
      </w:r>
      <w:r w:rsidR="004A57F8" w:rsidRPr="007E3B0D">
        <w:rPr>
          <w:rFonts w:cs="David" w:hint="cs"/>
          <w:sz w:val="24"/>
          <w:szCs w:val="24"/>
          <w:rtl/>
        </w:rPr>
        <w:t>מהצלחות</w:t>
      </w:r>
      <w:r w:rsidR="004A57F8" w:rsidRPr="007E3B0D">
        <w:rPr>
          <w:rFonts w:cs="David"/>
          <w:sz w:val="24"/>
          <w:szCs w:val="24"/>
          <w:rtl/>
        </w:rPr>
        <w:t xml:space="preserve"> </w:t>
      </w:r>
      <w:r w:rsidR="004A57F8" w:rsidRPr="007E3B0D">
        <w:rPr>
          <w:rFonts w:cs="David" w:hint="cs"/>
          <w:sz w:val="24"/>
          <w:szCs w:val="24"/>
          <w:rtl/>
        </w:rPr>
        <w:t>או</w:t>
      </w:r>
      <w:r w:rsidR="004A57F8" w:rsidRPr="007E3B0D">
        <w:rPr>
          <w:rFonts w:cs="David"/>
          <w:sz w:val="24"/>
          <w:szCs w:val="24"/>
          <w:rtl/>
        </w:rPr>
        <w:t xml:space="preserve"> </w:t>
      </w:r>
      <w:r w:rsidR="004A57F8" w:rsidRPr="007E3B0D">
        <w:rPr>
          <w:rFonts w:cs="David" w:hint="cs"/>
          <w:sz w:val="24"/>
          <w:szCs w:val="24"/>
          <w:rtl/>
        </w:rPr>
        <w:t>כישלונות</w:t>
      </w:r>
      <w:r w:rsidR="004A57F8" w:rsidRPr="007E3B0D">
        <w:rPr>
          <w:rFonts w:cs="David"/>
          <w:sz w:val="24"/>
          <w:szCs w:val="24"/>
          <w:rtl/>
        </w:rPr>
        <w:t xml:space="preserve">, </w:t>
      </w:r>
      <w:r w:rsidR="004A57F8" w:rsidRPr="007E3B0D">
        <w:rPr>
          <w:rFonts w:cs="David" w:hint="cs"/>
          <w:sz w:val="24"/>
          <w:szCs w:val="24"/>
          <w:rtl/>
        </w:rPr>
        <w:t>המטביע</w:t>
      </w:r>
      <w:r w:rsidR="004A57F8" w:rsidRPr="007E3B0D">
        <w:rPr>
          <w:rFonts w:cs="David"/>
          <w:sz w:val="24"/>
          <w:szCs w:val="24"/>
          <w:rtl/>
        </w:rPr>
        <w:t xml:space="preserve"> </w:t>
      </w:r>
      <w:r w:rsidR="004A57F8" w:rsidRPr="007E3B0D">
        <w:rPr>
          <w:rFonts w:cs="David" w:hint="cs"/>
          <w:sz w:val="24"/>
          <w:szCs w:val="24"/>
          <w:rtl/>
        </w:rPr>
        <w:t>בפרט</w:t>
      </w:r>
      <w:r w:rsidR="004A57F8" w:rsidRPr="007E3B0D">
        <w:rPr>
          <w:rFonts w:cs="David"/>
          <w:sz w:val="24"/>
          <w:szCs w:val="24"/>
          <w:rtl/>
        </w:rPr>
        <w:t xml:space="preserve"> </w:t>
      </w:r>
      <w:r w:rsidR="004A57F8" w:rsidRPr="007E3B0D">
        <w:rPr>
          <w:rFonts w:cs="David" w:hint="cs"/>
          <w:sz w:val="24"/>
          <w:szCs w:val="24"/>
          <w:rtl/>
        </w:rPr>
        <w:t>רשמים</w:t>
      </w:r>
      <w:r w:rsidR="004A57F8" w:rsidRPr="007E3B0D">
        <w:rPr>
          <w:rFonts w:cs="David"/>
          <w:sz w:val="24"/>
          <w:szCs w:val="24"/>
          <w:rtl/>
        </w:rPr>
        <w:t xml:space="preserve"> </w:t>
      </w:r>
      <w:r w:rsidR="004A57F8" w:rsidRPr="007E3B0D">
        <w:rPr>
          <w:rFonts w:cs="David" w:hint="cs"/>
          <w:sz w:val="24"/>
          <w:szCs w:val="24"/>
          <w:rtl/>
        </w:rPr>
        <w:t>חזקים</w:t>
      </w:r>
      <w:r w:rsidR="004A57F8" w:rsidRPr="007E3B0D">
        <w:rPr>
          <w:rFonts w:cs="David"/>
          <w:sz w:val="24"/>
          <w:szCs w:val="24"/>
          <w:rtl/>
        </w:rPr>
        <w:t xml:space="preserve"> </w:t>
      </w:r>
      <w:r w:rsidR="004A57F8" w:rsidRPr="007E3B0D">
        <w:rPr>
          <w:rFonts w:cs="David" w:hint="cs"/>
          <w:sz w:val="24"/>
          <w:szCs w:val="24"/>
          <w:rtl/>
        </w:rPr>
        <w:t>בעלי</w:t>
      </w:r>
      <w:r w:rsidR="004A57F8" w:rsidRPr="007E3B0D">
        <w:rPr>
          <w:rFonts w:cs="David"/>
          <w:sz w:val="24"/>
          <w:szCs w:val="24"/>
          <w:rtl/>
        </w:rPr>
        <w:t xml:space="preserve"> </w:t>
      </w:r>
      <w:r w:rsidR="004A57F8" w:rsidRPr="007E3B0D">
        <w:rPr>
          <w:rFonts w:cs="David" w:hint="cs"/>
          <w:sz w:val="24"/>
          <w:szCs w:val="24"/>
          <w:rtl/>
        </w:rPr>
        <w:t>ממדים</w:t>
      </w:r>
      <w:r w:rsidR="004A57F8" w:rsidRPr="007E3B0D">
        <w:rPr>
          <w:rFonts w:cs="David"/>
          <w:sz w:val="24"/>
          <w:szCs w:val="24"/>
          <w:rtl/>
        </w:rPr>
        <w:t xml:space="preserve"> </w:t>
      </w:r>
      <w:r w:rsidR="004A57F8" w:rsidRPr="007E3B0D">
        <w:rPr>
          <w:rFonts w:cs="David" w:hint="cs"/>
          <w:sz w:val="24"/>
          <w:szCs w:val="24"/>
          <w:rtl/>
        </w:rPr>
        <w:t>תודעתיים</w:t>
      </w:r>
      <w:r w:rsidR="004A57F8" w:rsidRPr="007E3B0D">
        <w:rPr>
          <w:rFonts w:cs="David"/>
          <w:sz w:val="24"/>
          <w:szCs w:val="24"/>
          <w:rtl/>
        </w:rPr>
        <w:t xml:space="preserve"> </w:t>
      </w:r>
      <w:r w:rsidR="004A57F8" w:rsidRPr="007E3B0D">
        <w:rPr>
          <w:rFonts w:cs="David" w:hint="cs"/>
          <w:sz w:val="24"/>
          <w:szCs w:val="24"/>
          <w:rtl/>
        </w:rPr>
        <w:t>ורגשיים</w:t>
      </w:r>
      <w:r w:rsidR="004A57F8" w:rsidRPr="007E3B0D">
        <w:rPr>
          <w:rFonts w:cs="David"/>
          <w:sz w:val="24"/>
          <w:szCs w:val="24"/>
          <w:rtl/>
        </w:rPr>
        <w:t xml:space="preserve"> </w:t>
      </w:r>
      <w:r w:rsidR="004A57F8" w:rsidRPr="007E3B0D">
        <w:rPr>
          <w:rFonts w:cs="David" w:hint="cs"/>
          <w:sz w:val="24"/>
          <w:szCs w:val="24"/>
          <w:rtl/>
        </w:rPr>
        <w:t>לטווח</w:t>
      </w:r>
      <w:r w:rsidR="004A57F8" w:rsidRPr="007E3B0D">
        <w:rPr>
          <w:rFonts w:cs="David"/>
          <w:sz w:val="24"/>
          <w:szCs w:val="24"/>
          <w:rtl/>
        </w:rPr>
        <w:t xml:space="preserve"> </w:t>
      </w:r>
      <w:r w:rsidR="004A57F8" w:rsidRPr="007E3B0D">
        <w:rPr>
          <w:rFonts w:cs="David" w:hint="cs"/>
          <w:sz w:val="24"/>
          <w:szCs w:val="24"/>
          <w:rtl/>
        </w:rPr>
        <w:t>הרחוק</w:t>
      </w:r>
      <w:r w:rsidR="00F96404" w:rsidRPr="007E3B0D">
        <w:rPr>
          <w:rFonts w:cs="David" w:hint="cs"/>
          <w:sz w:val="24"/>
          <w:szCs w:val="24"/>
          <w:rtl/>
        </w:rPr>
        <w:t xml:space="preserve"> </w:t>
      </w:r>
      <w:r w:rsidR="004A57F8" w:rsidRPr="007E3B0D">
        <w:rPr>
          <w:rFonts w:cs="David"/>
          <w:sz w:val="24"/>
          <w:szCs w:val="24"/>
          <w:rtl/>
        </w:rPr>
        <w:t xml:space="preserve"> (</w:t>
      </w:r>
      <w:proofErr w:type="spellStart"/>
      <w:r w:rsidR="00F96404" w:rsidRPr="007E3B0D">
        <w:rPr>
          <w:rFonts w:cs="David"/>
          <w:sz w:val="24"/>
          <w:szCs w:val="24"/>
        </w:rPr>
        <w:t>Bassi</w:t>
      </w:r>
      <w:proofErr w:type="spellEnd"/>
      <w:r w:rsidR="00F96404" w:rsidRPr="007E3B0D">
        <w:rPr>
          <w:rFonts w:cs="David"/>
          <w:sz w:val="24"/>
          <w:szCs w:val="24"/>
        </w:rPr>
        <w:t xml:space="preserve"> &amp; </w:t>
      </w:r>
      <w:proofErr w:type="spellStart"/>
      <w:r w:rsidR="00F96404" w:rsidRPr="007E3B0D">
        <w:rPr>
          <w:rFonts w:cs="David"/>
          <w:sz w:val="24"/>
          <w:szCs w:val="24"/>
        </w:rPr>
        <w:t>Delle</w:t>
      </w:r>
      <w:proofErr w:type="spellEnd"/>
      <w:r w:rsidR="00F96404" w:rsidRPr="007E3B0D">
        <w:rPr>
          <w:rFonts w:cs="David"/>
          <w:sz w:val="24"/>
          <w:szCs w:val="24"/>
        </w:rPr>
        <w:t xml:space="preserve"> </w:t>
      </w:r>
      <w:proofErr w:type="spellStart"/>
      <w:r w:rsidR="00F96404" w:rsidRPr="007E3B0D">
        <w:rPr>
          <w:rFonts w:cs="David"/>
          <w:sz w:val="24"/>
          <w:szCs w:val="24"/>
        </w:rPr>
        <w:t>Fave</w:t>
      </w:r>
      <w:proofErr w:type="spellEnd"/>
      <w:r w:rsidR="00F96404" w:rsidRPr="007E3B0D">
        <w:rPr>
          <w:rFonts w:cs="David"/>
          <w:sz w:val="24"/>
          <w:szCs w:val="24"/>
        </w:rPr>
        <w:t xml:space="preserve">, 2014; </w:t>
      </w:r>
      <w:r w:rsidR="004A57F8" w:rsidRPr="007E3B0D">
        <w:rPr>
          <w:rFonts w:cs="David"/>
          <w:sz w:val="24"/>
          <w:szCs w:val="24"/>
        </w:rPr>
        <w:t xml:space="preserve">McDonald, 2008; </w:t>
      </w:r>
      <w:proofErr w:type="spellStart"/>
      <w:r w:rsidR="004A57F8" w:rsidRPr="007E3B0D">
        <w:rPr>
          <w:rFonts w:cs="David"/>
          <w:sz w:val="24"/>
          <w:szCs w:val="24"/>
        </w:rPr>
        <w:t>Yair</w:t>
      </w:r>
      <w:proofErr w:type="spellEnd"/>
      <w:r w:rsidR="004A57F8" w:rsidRPr="007E3B0D">
        <w:rPr>
          <w:rFonts w:cs="David"/>
          <w:sz w:val="24"/>
          <w:szCs w:val="24"/>
        </w:rPr>
        <w:t>, 2008;</w:t>
      </w:r>
      <w:r w:rsidR="004A57F8" w:rsidRPr="007E3B0D">
        <w:rPr>
          <w:rFonts w:cs="David"/>
          <w:sz w:val="24"/>
          <w:szCs w:val="24"/>
          <w:rtl/>
        </w:rPr>
        <w:t>).</w:t>
      </w:r>
      <w:r w:rsidR="004A57F8" w:rsidRPr="007E3B0D">
        <w:rPr>
          <w:rFonts w:cs="David" w:hint="cs"/>
          <w:sz w:val="24"/>
          <w:szCs w:val="24"/>
          <w:rtl/>
        </w:rPr>
        <w:t xml:space="preserve"> </w:t>
      </w:r>
      <w:r w:rsidR="004272AA" w:rsidRPr="007E3B0D">
        <w:rPr>
          <w:rFonts w:cs="David" w:hint="cs"/>
          <w:sz w:val="24"/>
          <w:szCs w:val="24"/>
          <w:rtl/>
        </w:rPr>
        <w:t>ה</w:t>
      </w:r>
      <w:r w:rsidR="004A57F8" w:rsidRPr="007E3B0D">
        <w:rPr>
          <w:rFonts w:cs="David" w:hint="cs"/>
          <w:sz w:val="24"/>
          <w:szCs w:val="24"/>
          <w:rtl/>
        </w:rPr>
        <w:t>חווי</w:t>
      </w:r>
      <w:r w:rsidR="004272AA" w:rsidRPr="007E3B0D">
        <w:rPr>
          <w:rFonts w:cs="David" w:hint="cs"/>
          <w:sz w:val="24"/>
          <w:szCs w:val="24"/>
          <w:rtl/>
        </w:rPr>
        <w:t xml:space="preserve">ה </w:t>
      </w:r>
      <w:r w:rsidR="004A57F8" w:rsidRPr="007E3B0D">
        <w:rPr>
          <w:rFonts w:cs="David" w:hint="cs"/>
          <w:sz w:val="24"/>
          <w:szCs w:val="24"/>
          <w:rtl/>
        </w:rPr>
        <w:t>יוצקת</w:t>
      </w:r>
      <w:r w:rsidR="004A57F8" w:rsidRPr="007E3B0D">
        <w:rPr>
          <w:rFonts w:cs="David"/>
          <w:sz w:val="24"/>
          <w:szCs w:val="24"/>
          <w:rtl/>
        </w:rPr>
        <w:t xml:space="preserve"> </w:t>
      </w:r>
      <w:r w:rsidR="004A57F8" w:rsidRPr="007E3B0D">
        <w:rPr>
          <w:rFonts w:cs="David" w:hint="cs"/>
          <w:sz w:val="24"/>
          <w:szCs w:val="24"/>
          <w:rtl/>
        </w:rPr>
        <w:t>משמעות</w:t>
      </w:r>
      <w:r w:rsidR="004A57F8" w:rsidRPr="007E3B0D">
        <w:rPr>
          <w:rFonts w:cs="David"/>
          <w:sz w:val="24"/>
          <w:szCs w:val="24"/>
          <w:rtl/>
        </w:rPr>
        <w:t xml:space="preserve"> </w:t>
      </w:r>
      <w:r w:rsidR="004A57F8" w:rsidRPr="007E3B0D">
        <w:rPr>
          <w:rFonts w:cs="David" w:hint="cs"/>
          <w:sz w:val="24"/>
          <w:szCs w:val="24"/>
          <w:rtl/>
        </w:rPr>
        <w:t>חדשה</w:t>
      </w:r>
      <w:r w:rsidR="004A57F8" w:rsidRPr="007E3B0D">
        <w:rPr>
          <w:rFonts w:cs="David"/>
          <w:sz w:val="24"/>
          <w:szCs w:val="24"/>
          <w:rtl/>
        </w:rPr>
        <w:t xml:space="preserve"> </w:t>
      </w:r>
      <w:r w:rsidR="004A57F8" w:rsidRPr="007E3B0D">
        <w:rPr>
          <w:rFonts w:cs="David" w:hint="cs"/>
          <w:sz w:val="24"/>
          <w:szCs w:val="24"/>
          <w:rtl/>
        </w:rPr>
        <w:t>בחיים</w:t>
      </w:r>
      <w:r w:rsidR="004A57F8" w:rsidRPr="007E3B0D">
        <w:rPr>
          <w:rFonts w:cs="David"/>
          <w:sz w:val="24"/>
          <w:szCs w:val="24"/>
          <w:rtl/>
        </w:rPr>
        <w:t xml:space="preserve">, </w:t>
      </w:r>
      <w:r w:rsidR="004A57F8" w:rsidRPr="007E3B0D">
        <w:rPr>
          <w:rFonts w:cs="David" w:hint="cs"/>
          <w:sz w:val="24"/>
          <w:szCs w:val="24"/>
          <w:rtl/>
        </w:rPr>
        <w:t>כמו</w:t>
      </w:r>
      <w:r w:rsidR="004A57F8" w:rsidRPr="007E3B0D">
        <w:rPr>
          <w:rFonts w:cs="David"/>
          <w:sz w:val="24"/>
          <w:szCs w:val="24"/>
          <w:rtl/>
        </w:rPr>
        <w:t xml:space="preserve">, </w:t>
      </w:r>
      <w:r w:rsidR="004A57F8" w:rsidRPr="007E3B0D">
        <w:rPr>
          <w:rFonts w:cs="David" w:hint="cs"/>
          <w:sz w:val="24"/>
          <w:szCs w:val="24"/>
          <w:rtl/>
        </w:rPr>
        <w:t>הרחבת</w:t>
      </w:r>
      <w:r w:rsidR="004A57F8" w:rsidRPr="007E3B0D">
        <w:rPr>
          <w:rFonts w:cs="David"/>
          <w:sz w:val="24"/>
          <w:szCs w:val="24"/>
          <w:rtl/>
        </w:rPr>
        <w:t xml:space="preserve"> </w:t>
      </w:r>
      <w:r w:rsidR="004A57F8" w:rsidRPr="007E3B0D">
        <w:rPr>
          <w:rFonts w:cs="David" w:hint="cs"/>
          <w:sz w:val="24"/>
          <w:szCs w:val="24"/>
          <w:rtl/>
        </w:rPr>
        <w:t>תפיסת</w:t>
      </w:r>
      <w:r w:rsidR="004A57F8" w:rsidRPr="007E3B0D">
        <w:rPr>
          <w:rFonts w:cs="David"/>
          <w:sz w:val="24"/>
          <w:szCs w:val="24"/>
          <w:rtl/>
        </w:rPr>
        <w:t xml:space="preserve"> </w:t>
      </w:r>
      <w:r w:rsidR="004A57F8" w:rsidRPr="007E3B0D">
        <w:rPr>
          <w:rFonts w:cs="David" w:hint="cs"/>
          <w:sz w:val="24"/>
          <w:szCs w:val="24"/>
          <w:rtl/>
        </w:rPr>
        <w:t>העצמי</w:t>
      </w:r>
      <w:r w:rsidR="004A57F8" w:rsidRPr="007E3B0D">
        <w:rPr>
          <w:rFonts w:cs="David"/>
          <w:sz w:val="24"/>
          <w:szCs w:val="24"/>
          <w:rtl/>
        </w:rPr>
        <w:t xml:space="preserve"> </w:t>
      </w:r>
      <w:r w:rsidR="004A57F8" w:rsidRPr="007E3B0D">
        <w:rPr>
          <w:rFonts w:cs="David" w:hint="cs"/>
          <w:sz w:val="24"/>
          <w:szCs w:val="24"/>
          <w:rtl/>
        </w:rPr>
        <w:t>ושינוי</w:t>
      </w:r>
      <w:r w:rsidR="004A57F8" w:rsidRPr="007E3B0D">
        <w:rPr>
          <w:rFonts w:cs="David"/>
          <w:sz w:val="24"/>
          <w:szCs w:val="24"/>
          <w:rtl/>
        </w:rPr>
        <w:t xml:space="preserve"> </w:t>
      </w:r>
      <w:r w:rsidR="004A57F8" w:rsidRPr="007E3B0D">
        <w:rPr>
          <w:rFonts w:cs="David" w:hint="cs"/>
          <w:sz w:val="24"/>
          <w:szCs w:val="24"/>
          <w:rtl/>
        </w:rPr>
        <w:t>עמוק</w:t>
      </w:r>
      <w:r w:rsidR="004A57F8" w:rsidRPr="007E3B0D">
        <w:rPr>
          <w:rFonts w:cs="David"/>
          <w:sz w:val="24"/>
          <w:szCs w:val="24"/>
          <w:rtl/>
        </w:rPr>
        <w:t xml:space="preserve"> </w:t>
      </w:r>
      <w:r w:rsidR="004A57F8" w:rsidRPr="007E3B0D">
        <w:rPr>
          <w:rFonts w:cs="David" w:hint="cs"/>
          <w:sz w:val="24"/>
          <w:szCs w:val="24"/>
          <w:rtl/>
        </w:rPr>
        <w:t>בערכים</w:t>
      </w:r>
      <w:r w:rsidR="004A57F8" w:rsidRPr="007E3B0D">
        <w:rPr>
          <w:rFonts w:cs="David"/>
          <w:sz w:val="24"/>
          <w:szCs w:val="24"/>
          <w:rtl/>
        </w:rPr>
        <w:t xml:space="preserve"> </w:t>
      </w:r>
      <w:r w:rsidR="004A57F8" w:rsidRPr="007E3B0D">
        <w:rPr>
          <w:rFonts w:cs="David" w:hint="cs"/>
          <w:sz w:val="24"/>
          <w:szCs w:val="24"/>
          <w:rtl/>
        </w:rPr>
        <w:t>בסיסיים</w:t>
      </w:r>
      <w:r w:rsidR="004A57F8" w:rsidRPr="007E3B0D">
        <w:rPr>
          <w:rFonts w:cs="David"/>
          <w:sz w:val="24"/>
          <w:szCs w:val="24"/>
          <w:rtl/>
        </w:rPr>
        <w:t xml:space="preserve"> (</w:t>
      </w:r>
      <w:r w:rsidR="004A57F8" w:rsidRPr="007E3B0D">
        <w:rPr>
          <w:rFonts w:cs="David"/>
          <w:sz w:val="24"/>
          <w:szCs w:val="24"/>
        </w:rPr>
        <w:t>McDonald, 2005</w:t>
      </w:r>
      <w:r w:rsidR="004A57F8" w:rsidRPr="007E3B0D">
        <w:rPr>
          <w:rFonts w:cs="David"/>
          <w:sz w:val="24"/>
          <w:szCs w:val="24"/>
          <w:rtl/>
        </w:rPr>
        <w:t xml:space="preserve">). </w:t>
      </w:r>
      <w:r w:rsidR="004A57F8" w:rsidRPr="007E3B0D">
        <w:rPr>
          <w:rFonts w:cs="David" w:hint="cs"/>
          <w:sz w:val="24"/>
          <w:szCs w:val="24"/>
          <w:rtl/>
        </w:rPr>
        <w:t>היא</w:t>
      </w:r>
      <w:r w:rsidR="004A57F8" w:rsidRPr="007E3B0D">
        <w:rPr>
          <w:rFonts w:cs="David"/>
          <w:sz w:val="24"/>
          <w:szCs w:val="24"/>
          <w:rtl/>
        </w:rPr>
        <w:t xml:space="preserve"> </w:t>
      </w:r>
      <w:r w:rsidR="004A57F8" w:rsidRPr="007E3B0D">
        <w:rPr>
          <w:rFonts w:cs="David" w:hint="cs"/>
          <w:sz w:val="24"/>
          <w:szCs w:val="24"/>
          <w:rtl/>
        </w:rPr>
        <w:t>מטביעה</w:t>
      </w:r>
      <w:r w:rsidR="004A57F8" w:rsidRPr="007E3B0D">
        <w:rPr>
          <w:rFonts w:cs="David"/>
          <w:sz w:val="24"/>
          <w:szCs w:val="24"/>
          <w:rtl/>
        </w:rPr>
        <w:t xml:space="preserve"> </w:t>
      </w:r>
      <w:r w:rsidR="004A57F8" w:rsidRPr="007E3B0D">
        <w:rPr>
          <w:rFonts w:cs="David" w:hint="cs"/>
          <w:sz w:val="24"/>
          <w:szCs w:val="24"/>
          <w:rtl/>
        </w:rPr>
        <w:t>בפרט</w:t>
      </w:r>
      <w:r w:rsidR="004A57F8" w:rsidRPr="007E3B0D">
        <w:rPr>
          <w:rFonts w:cs="David"/>
          <w:sz w:val="24"/>
          <w:szCs w:val="24"/>
          <w:rtl/>
        </w:rPr>
        <w:t xml:space="preserve"> </w:t>
      </w:r>
      <w:r w:rsidR="004A57F8" w:rsidRPr="007E3B0D">
        <w:rPr>
          <w:rFonts w:cs="David" w:hint="cs"/>
          <w:sz w:val="24"/>
          <w:szCs w:val="24"/>
          <w:rtl/>
        </w:rPr>
        <w:t>משמעות</w:t>
      </w:r>
      <w:r w:rsidR="004A57F8" w:rsidRPr="007E3B0D">
        <w:rPr>
          <w:rFonts w:cs="David"/>
          <w:sz w:val="24"/>
          <w:szCs w:val="24"/>
          <w:rtl/>
        </w:rPr>
        <w:t xml:space="preserve"> </w:t>
      </w:r>
      <w:r w:rsidR="004A57F8" w:rsidRPr="007E3B0D">
        <w:rPr>
          <w:rFonts w:cs="David" w:hint="cs"/>
          <w:sz w:val="24"/>
          <w:szCs w:val="24"/>
          <w:rtl/>
        </w:rPr>
        <w:t>עמוקה</w:t>
      </w:r>
      <w:r w:rsidR="004A57F8" w:rsidRPr="007E3B0D">
        <w:rPr>
          <w:rFonts w:cs="David"/>
          <w:sz w:val="24"/>
          <w:szCs w:val="24"/>
          <w:rtl/>
        </w:rPr>
        <w:t xml:space="preserve"> </w:t>
      </w:r>
      <w:r w:rsidR="004A57F8" w:rsidRPr="007E3B0D">
        <w:rPr>
          <w:rFonts w:cs="David" w:hint="cs"/>
          <w:sz w:val="24"/>
          <w:szCs w:val="24"/>
          <w:rtl/>
        </w:rPr>
        <w:t>יותר</w:t>
      </w:r>
      <w:r w:rsidR="004A57F8" w:rsidRPr="007E3B0D">
        <w:rPr>
          <w:rFonts w:cs="David"/>
          <w:sz w:val="24"/>
          <w:szCs w:val="24"/>
          <w:rtl/>
        </w:rPr>
        <w:t xml:space="preserve"> </w:t>
      </w:r>
      <w:r w:rsidR="004A57F8" w:rsidRPr="007E3B0D">
        <w:rPr>
          <w:rFonts w:cs="David" w:hint="cs"/>
          <w:sz w:val="24"/>
          <w:szCs w:val="24"/>
          <w:rtl/>
        </w:rPr>
        <w:t>מניסיון</w:t>
      </w:r>
      <w:r w:rsidR="004A57F8" w:rsidRPr="007E3B0D">
        <w:rPr>
          <w:rFonts w:cs="David"/>
          <w:sz w:val="24"/>
          <w:szCs w:val="24"/>
          <w:rtl/>
        </w:rPr>
        <w:t xml:space="preserve"> </w:t>
      </w:r>
      <w:r w:rsidR="004A57F8" w:rsidRPr="007E3B0D">
        <w:rPr>
          <w:rFonts w:cs="David" w:hint="cs"/>
          <w:sz w:val="24"/>
          <w:szCs w:val="24"/>
          <w:rtl/>
        </w:rPr>
        <w:t>החיים</w:t>
      </w:r>
      <w:r w:rsidR="004A57F8" w:rsidRPr="007E3B0D">
        <w:rPr>
          <w:rFonts w:cs="David"/>
          <w:sz w:val="24"/>
          <w:szCs w:val="24"/>
          <w:rtl/>
        </w:rPr>
        <w:t xml:space="preserve"> </w:t>
      </w:r>
      <w:r w:rsidR="004A57F8" w:rsidRPr="007E3B0D">
        <w:rPr>
          <w:rFonts w:cs="David" w:hint="cs"/>
          <w:sz w:val="24"/>
          <w:szCs w:val="24"/>
          <w:rtl/>
        </w:rPr>
        <w:t>השוטף</w:t>
      </w:r>
      <w:r w:rsidR="004A57F8" w:rsidRPr="007E3B0D">
        <w:rPr>
          <w:rFonts w:cs="David"/>
          <w:sz w:val="24"/>
          <w:szCs w:val="24"/>
          <w:rtl/>
        </w:rPr>
        <w:t xml:space="preserve"> (</w:t>
      </w:r>
      <w:r w:rsidR="004A57F8" w:rsidRPr="007E3B0D">
        <w:rPr>
          <w:rFonts w:cs="David"/>
          <w:sz w:val="24"/>
          <w:szCs w:val="24"/>
        </w:rPr>
        <w:t>Maslow, 1962; 1970</w:t>
      </w:r>
      <w:r w:rsidR="004A57F8" w:rsidRPr="007E3B0D">
        <w:rPr>
          <w:rFonts w:cs="David"/>
          <w:sz w:val="24"/>
          <w:szCs w:val="24"/>
          <w:rtl/>
        </w:rPr>
        <w:t xml:space="preserve"> </w:t>
      </w:r>
      <w:r w:rsidR="00F96404" w:rsidRPr="007E3B0D">
        <w:rPr>
          <w:rFonts w:cs="David" w:hint="cs"/>
          <w:sz w:val="24"/>
          <w:szCs w:val="24"/>
          <w:rtl/>
        </w:rPr>
        <w:t xml:space="preserve"> </w:t>
      </w:r>
      <w:r w:rsidR="00F96404" w:rsidRPr="007E3B0D">
        <w:rPr>
          <w:rFonts w:cs="David"/>
          <w:sz w:val="24"/>
          <w:szCs w:val="24"/>
        </w:rPr>
        <w:t>;</w:t>
      </w:r>
      <w:r w:rsidR="00F96404" w:rsidRPr="007E3B0D">
        <w:rPr>
          <w:rFonts w:cs="David" w:hint="cs"/>
          <w:sz w:val="24"/>
          <w:szCs w:val="24"/>
          <w:rtl/>
        </w:rPr>
        <w:t xml:space="preserve"> </w:t>
      </w:r>
      <w:r w:rsidR="00F96404" w:rsidRPr="007E3B0D">
        <w:rPr>
          <w:rFonts w:cs="David"/>
          <w:sz w:val="24"/>
          <w:szCs w:val="24"/>
        </w:rPr>
        <w:t xml:space="preserve">Ellis, et al. </w:t>
      </w:r>
      <w:proofErr w:type="gramStart"/>
      <w:r w:rsidR="00F96404" w:rsidRPr="007E3B0D">
        <w:rPr>
          <w:rFonts w:cs="David"/>
          <w:sz w:val="24"/>
          <w:szCs w:val="24"/>
        </w:rPr>
        <w:t>2017</w:t>
      </w:r>
      <w:r w:rsidR="004A57F8" w:rsidRPr="007E3B0D">
        <w:rPr>
          <w:rFonts w:cs="David"/>
          <w:sz w:val="24"/>
          <w:szCs w:val="24"/>
          <w:rtl/>
        </w:rPr>
        <w:t>).</w:t>
      </w:r>
      <w:r w:rsidR="0019161A" w:rsidRPr="007E3B0D">
        <w:rPr>
          <w:rFonts w:cs="David" w:hint="cs"/>
          <w:sz w:val="24"/>
          <w:szCs w:val="24"/>
          <w:rtl/>
        </w:rPr>
        <w:t xml:space="preserve"> </w:t>
      </w:r>
      <w:r w:rsidR="000A526B" w:rsidRPr="007E3B0D">
        <w:rPr>
          <w:rFonts w:cs="David" w:hint="cs"/>
          <w:sz w:val="24"/>
          <w:szCs w:val="24"/>
          <w:rtl/>
        </w:rPr>
        <w:t xml:space="preserve">חווית </w:t>
      </w:r>
      <w:r w:rsidR="004A57F8" w:rsidRPr="007E3B0D">
        <w:rPr>
          <w:rFonts w:cs="David" w:hint="cs"/>
          <w:sz w:val="24"/>
          <w:szCs w:val="24"/>
          <w:rtl/>
        </w:rPr>
        <w:t xml:space="preserve">המפתח </w:t>
      </w:r>
      <w:r w:rsidR="000A526B" w:rsidRPr="007E3B0D">
        <w:rPr>
          <w:rFonts w:cs="David" w:hint="cs"/>
          <w:sz w:val="24"/>
          <w:szCs w:val="24"/>
          <w:rtl/>
        </w:rPr>
        <w:t>מתרחשת בפרק זמן קצר ואינה חוזרת עוד.</w:t>
      </w:r>
      <w:proofErr w:type="gramEnd"/>
      <w:r w:rsidR="000A526B" w:rsidRPr="007E3B0D">
        <w:rPr>
          <w:rFonts w:cs="David" w:hint="cs"/>
          <w:sz w:val="24"/>
          <w:szCs w:val="24"/>
          <w:rtl/>
        </w:rPr>
        <w:t xml:space="preserve"> לעומתה, למידה מהתנסות </w:t>
      </w:r>
      <w:r w:rsidR="00513D01" w:rsidRPr="007E3B0D">
        <w:rPr>
          <w:rFonts w:cs="David" w:hint="cs"/>
          <w:sz w:val="24"/>
          <w:szCs w:val="24"/>
          <w:rtl/>
        </w:rPr>
        <w:t xml:space="preserve">למידה </w:t>
      </w:r>
      <w:r w:rsidR="003225B8" w:rsidRPr="007E3B0D">
        <w:rPr>
          <w:rFonts w:cs="David" w:hint="cs"/>
          <w:sz w:val="24"/>
          <w:szCs w:val="24"/>
          <w:rtl/>
        </w:rPr>
        <w:t xml:space="preserve">מצטברת </w:t>
      </w:r>
      <w:r w:rsidR="000A526B" w:rsidRPr="007E3B0D">
        <w:rPr>
          <w:rFonts w:cs="David" w:hint="cs"/>
          <w:sz w:val="24"/>
          <w:szCs w:val="24"/>
          <w:rtl/>
        </w:rPr>
        <w:t>בעבודה</w:t>
      </w:r>
      <w:r w:rsidR="0019161A" w:rsidRPr="007E3B0D">
        <w:rPr>
          <w:rFonts w:cs="David" w:hint="cs"/>
          <w:sz w:val="24"/>
          <w:szCs w:val="24"/>
          <w:rtl/>
        </w:rPr>
        <w:t xml:space="preserve"> </w:t>
      </w:r>
      <w:r w:rsidR="0019161A" w:rsidRPr="007E3B0D">
        <w:rPr>
          <w:rFonts w:cs="David"/>
          <w:sz w:val="24"/>
          <w:szCs w:val="24"/>
        </w:rPr>
        <w:t>On-the-Job Training</w:t>
      </w:r>
      <w:r w:rsidR="00513D01" w:rsidRPr="007E3B0D">
        <w:rPr>
          <w:rFonts w:cs="David" w:hint="cs"/>
          <w:sz w:val="24"/>
          <w:szCs w:val="24"/>
          <w:rtl/>
        </w:rPr>
        <w:t xml:space="preserve"> </w:t>
      </w:r>
      <w:r w:rsidR="0019161A" w:rsidRPr="007E3B0D">
        <w:rPr>
          <w:rFonts w:cs="David" w:hint="cs"/>
          <w:sz w:val="24"/>
          <w:szCs w:val="24"/>
          <w:rtl/>
        </w:rPr>
        <w:t>(</w:t>
      </w:r>
      <w:r w:rsidR="00513D01" w:rsidRPr="007E3B0D">
        <w:rPr>
          <w:rFonts w:cs="David"/>
          <w:sz w:val="24"/>
          <w:szCs w:val="24"/>
        </w:rPr>
        <w:t>OJT</w:t>
      </w:r>
      <w:r w:rsidR="0019161A" w:rsidRPr="007E3B0D">
        <w:rPr>
          <w:rFonts w:cs="David" w:hint="cs"/>
          <w:sz w:val="24"/>
          <w:szCs w:val="24"/>
          <w:rtl/>
        </w:rPr>
        <w:t>),</w:t>
      </w:r>
      <w:r w:rsidR="00513D01" w:rsidRPr="007E3B0D">
        <w:rPr>
          <w:rFonts w:cs="David" w:hint="cs"/>
          <w:sz w:val="24"/>
          <w:szCs w:val="24"/>
          <w:rtl/>
        </w:rPr>
        <w:t xml:space="preserve"> </w:t>
      </w:r>
      <w:r w:rsidR="000A526B" w:rsidRPr="007E3B0D">
        <w:rPr>
          <w:rFonts w:cs="David" w:hint="cs"/>
          <w:sz w:val="24"/>
          <w:szCs w:val="24"/>
          <w:rtl/>
        </w:rPr>
        <w:t>מתאפיינת בלקחים ה</w:t>
      </w:r>
      <w:r w:rsidR="003225B8" w:rsidRPr="007E3B0D">
        <w:rPr>
          <w:rFonts w:cs="David" w:hint="cs"/>
          <w:sz w:val="24"/>
          <w:szCs w:val="24"/>
          <w:rtl/>
        </w:rPr>
        <w:t xml:space="preserve">מתגבשים </w:t>
      </w:r>
      <w:r w:rsidR="000A526B" w:rsidRPr="007E3B0D">
        <w:rPr>
          <w:rFonts w:cs="David" w:hint="cs"/>
          <w:sz w:val="24"/>
          <w:szCs w:val="24"/>
          <w:rtl/>
        </w:rPr>
        <w:t xml:space="preserve">בהדרגה, מתוך רצף </w:t>
      </w:r>
      <w:r w:rsidR="007716C8" w:rsidRPr="007E3B0D">
        <w:rPr>
          <w:rFonts w:cs="David" w:hint="cs"/>
          <w:sz w:val="24"/>
          <w:szCs w:val="24"/>
          <w:rtl/>
        </w:rPr>
        <w:t>למידה ו</w:t>
      </w:r>
      <w:r w:rsidR="003225B8" w:rsidRPr="007E3B0D">
        <w:rPr>
          <w:rFonts w:cs="David" w:hint="cs"/>
          <w:sz w:val="24"/>
          <w:szCs w:val="24"/>
          <w:rtl/>
        </w:rPr>
        <w:t>ה</w:t>
      </w:r>
      <w:r w:rsidR="000A526B" w:rsidRPr="007E3B0D">
        <w:rPr>
          <w:rFonts w:cs="David" w:hint="cs"/>
          <w:sz w:val="24"/>
          <w:szCs w:val="24"/>
          <w:rtl/>
        </w:rPr>
        <w:t>תנסויות</w:t>
      </w:r>
      <w:r w:rsidR="00263EF2" w:rsidRPr="007E3B0D">
        <w:rPr>
          <w:rFonts w:cs="David" w:hint="cs"/>
          <w:sz w:val="24"/>
          <w:szCs w:val="24"/>
          <w:rtl/>
        </w:rPr>
        <w:t>.</w:t>
      </w:r>
      <w:r w:rsidR="003225B8" w:rsidRPr="007E3B0D">
        <w:rPr>
          <w:rFonts w:cs="David" w:hint="cs"/>
          <w:sz w:val="24"/>
          <w:szCs w:val="24"/>
          <w:rtl/>
        </w:rPr>
        <w:t xml:space="preserve"> </w:t>
      </w:r>
    </w:p>
    <w:p w14:paraId="6D837577" w14:textId="67B2604C" w:rsidR="00513D01" w:rsidRPr="007E3B0D" w:rsidRDefault="00513D01">
      <w:pPr>
        <w:bidi w:val="0"/>
        <w:spacing w:after="0" w:line="240" w:lineRule="auto"/>
        <w:rPr>
          <w:rFonts w:cs="David"/>
          <w:i/>
          <w:iCs/>
          <w:sz w:val="24"/>
          <w:szCs w:val="24"/>
        </w:rPr>
      </w:pPr>
    </w:p>
    <w:p w14:paraId="5EF18381" w14:textId="77777777" w:rsidR="00853FD1" w:rsidRDefault="00853FD1">
      <w:pPr>
        <w:bidi w:val="0"/>
        <w:spacing w:after="0" w:line="240" w:lineRule="auto"/>
        <w:rPr>
          <w:rFonts w:cs="David"/>
          <w:i/>
          <w:iCs/>
          <w:sz w:val="24"/>
          <w:szCs w:val="24"/>
          <w:rtl/>
        </w:rPr>
      </w:pPr>
      <w:r>
        <w:rPr>
          <w:rFonts w:cs="David"/>
          <w:i/>
          <w:iCs/>
          <w:sz w:val="24"/>
          <w:szCs w:val="24"/>
          <w:rtl/>
        </w:rPr>
        <w:br w:type="page"/>
      </w:r>
    </w:p>
    <w:p w14:paraId="60876FF2" w14:textId="537F8A82" w:rsidR="00577D46" w:rsidRPr="007E3B0D" w:rsidRDefault="00577D46" w:rsidP="000F482F">
      <w:pPr>
        <w:spacing w:after="0" w:line="480" w:lineRule="auto"/>
        <w:jc w:val="both"/>
        <w:rPr>
          <w:rFonts w:cs="David"/>
          <w:i/>
          <w:iCs/>
          <w:sz w:val="24"/>
          <w:szCs w:val="24"/>
          <w:rtl/>
        </w:rPr>
      </w:pPr>
      <w:r w:rsidRPr="007E3B0D">
        <w:rPr>
          <w:rFonts w:cs="David" w:hint="cs"/>
          <w:i/>
          <w:iCs/>
          <w:sz w:val="24"/>
          <w:szCs w:val="24"/>
          <w:rtl/>
        </w:rPr>
        <w:t>מחוויות</w:t>
      </w:r>
      <w:r w:rsidR="004272AA" w:rsidRPr="007E3B0D">
        <w:rPr>
          <w:rFonts w:cs="David" w:hint="cs"/>
          <w:i/>
          <w:iCs/>
          <w:sz w:val="24"/>
          <w:szCs w:val="24"/>
          <w:rtl/>
        </w:rPr>
        <w:t xml:space="preserve"> מפתח </w:t>
      </w:r>
      <w:r w:rsidRPr="007E3B0D">
        <w:rPr>
          <w:rFonts w:cs="David" w:hint="cs"/>
          <w:i/>
          <w:iCs/>
          <w:sz w:val="24"/>
          <w:szCs w:val="24"/>
          <w:rtl/>
        </w:rPr>
        <w:t>לנקודות</w:t>
      </w:r>
      <w:r w:rsidRPr="007E3B0D">
        <w:rPr>
          <w:rFonts w:cs="David"/>
          <w:i/>
          <w:iCs/>
          <w:sz w:val="24"/>
          <w:szCs w:val="24"/>
          <w:rtl/>
        </w:rPr>
        <w:t xml:space="preserve"> </w:t>
      </w:r>
      <w:r w:rsidRPr="007E3B0D">
        <w:rPr>
          <w:rFonts w:cs="David" w:hint="cs"/>
          <w:i/>
          <w:iCs/>
          <w:sz w:val="24"/>
          <w:szCs w:val="24"/>
          <w:rtl/>
        </w:rPr>
        <w:t>מפנה</w:t>
      </w:r>
      <w:r w:rsidRPr="007E3B0D">
        <w:rPr>
          <w:rFonts w:cs="David"/>
          <w:i/>
          <w:iCs/>
          <w:sz w:val="24"/>
          <w:szCs w:val="24"/>
          <w:rtl/>
        </w:rPr>
        <w:t>:</w:t>
      </w:r>
    </w:p>
    <w:p w14:paraId="659EC8C5" w14:textId="58D57DF5" w:rsidR="00A7183B" w:rsidRPr="007E3B0D" w:rsidRDefault="00716F14" w:rsidP="00E27306">
      <w:pPr>
        <w:spacing w:after="0" w:line="480" w:lineRule="auto"/>
        <w:jc w:val="both"/>
        <w:rPr>
          <w:rFonts w:cs="David"/>
          <w:sz w:val="24"/>
          <w:szCs w:val="24"/>
          <w:rtl/>
        </w:rPr>
      </w:pPr>
      <w:r w:rsidRPr="007E3B0D">
        <w:rPr>
          <w:rFonts w:cs="David" w:hint="cs"/>
          <w:sz w:val="24"/>
          <w:szCs w:val="24"/>
          <w:rtl/>
        </w:rPr>
        <w:t xml:space="preserve">נקודת </w:t>
      </w:r>
      <w:r w:rsidR="00961DA8" w:rsidRPr="007E3B0D">
        <w:rPr>
          <w:rFonts w:cs="David" w:hint="cs"/>
          <w:sz w:val="24"/>
          <w:szCs w:val="24"/>
          <w:rtl/>
        </w:rPr>
        <w:t>ה</w:t>
      </w:r>
      <w:r w:rsidRPr="007E3B0D">
        <w:rPr>
          <w:rFonts w:cs="David" w:hint="cs"/>
          <w:sz w:val="24"/>
          <w:szCs w:val="24"/>
          <w:rtl/>
        </w:rPr>
        <w:t>מפנה</w:t>
      </w:r>
      <w:r w:rsidR="00961DA8" w:rsidRPr="007E3B0D">
        <w:rPr>
          <w:rFonts w:cs="David" w:hint="cs"/>
          <w:sz w:val="24"/>
          <w:szCs w:val="24"/>
          <w:rtl/>
        </w:rPr>
        <w:t xml:space="preserve"> הקוגניטיבית</w:t>
      </w:r>
      <w:r w:rsidR="006C396F" w:rsidRPr="007E3B0D">
        <w:rPr>
          <w:rFonts w:cs="David" w:hint="cs"/>
          <w:sz w:val="24"/>
          <w:szCs w:val="24"/>
          <w:rtl/>
        </w:rPr>
        <w:t>,</w:t>
      </w:r>
      <w:r w:rsidR="00961DA8" w:rsidRPr="007E3B0D">
        <w:rPr>
          <w:rFonts w:cs="David" w:hint="cs"/>
          <w:sz w:val="24"/>
          <w:szCs w:val="24"/>
          <w:rtl/>
        </w:rPr>
        <w:t xml:space="preserve"> או הרגשית בחוו</w:t>
      </w:r>
      <w:r w:rsidR="0019161A" w:rsidRPr="007E3B0D">
        <w:rPr>
          <w:rFonts w:cs="David" w:hint="cs"/>
          <w:sz w:val="24"/>
          <w:szCs w:val="24"/>
          <w:rtl/>
        </w:rPr>
        <w:t>י</w:t>
      </w:r>
      <w:r w:rsidR="00961DA8" w:rsidRPr="007E3B0D">
        <w:rPr>
          <w:rFonts w:cs="David" w:hint="cs"/>
          <w:sz w:val="24"/>
          <w:szCs w:val="24"/>
          <w:rtl/>
        </w:rPr>
        <w:t>י</w:t>
      </w:r>
      <w:r w:rsidR="0019161A" w:rsidRPr="007E3B0D">
        <w:rPr>
          <w:rFonts w:cs="David" w:hint="cs"/>
          <w:sz w:val="24"/>
          <w:szCs w:val="24"/>
          <w:rtl/>
        </w:rPr>
        <w:t>ת המפתח</w:t>
      </w:r>
      <w:r w:rsidR="006C396F" w:rsidRPr="007E3B0D">
        <w:rPr>
          <w:rFonts w:cs="David" w:hint="cs"/>
          <w:sz w:val="24"/>
          <w:szCs w:val="24"/>
          <w:rtl/>
        </w:rPr>
        <w:t>,</w:t>
      </w:r>
      <w:r w:rsidR="00961DA8" w:rsidRPr="007E3B0D">
        <w:rPr>
          <w:rFonts w:cs="David" w:hint="cs"/>
          <w:sz w:val="24"/>
          <w:szCs w:val="24"/>
          <w:rtl/>
        </w:rPr>
        <w:t xml:space="preserve"> מייצגת </w:t>
      </w:r>
      <w:r w:rsidRPr="007E3B0D">
        <w:rPr>
          <w:rFonts w:cs="David" w:hint="cs"/>
          <w:sz w:val="24"/>
          <w:szCs w:val="24"/>
          <w:rtl/>
        </w:rPr>
        <w:t>שינוי ברצף האירועים מהעבר לעתיד</w:t>
      </w:r>
      <w:r w:rsidR="00961DA8" w:rsidRPr="007E3B0D">
        <w:rPr>
          <w:rFonts w:cs="David" w:hint="cs"/>
          <w:sz w:val="24"/>
          <w:szCs w:val="24"/>
          <w:rtl/>
        </w:rPr>
        <w:t xml:space="preserve">. </w:t>
      </w:r>
      <w:r w:rsidR="00A7183B" w:rsidRPr="007E3B0D">
        <w:rPr>
          <w:rFonts w:cs="David" w:hint="cs"/>
          <w:sz w:val="24"/>
          <w:szCs w:val="24"/>
          <w:rtl/>
        </w:rPr>
        <w:t xml:space="preserve">האדם </w:t>
      </w:r>
      <w:r w:rsidR="00EB00F5" w:rsidRPr="007E3B0D">
        <w:rPr>
          <w:rFonts w:cs="David" w:hint="cs"/>
          <w:sz w:val="24"/>
          <w:szCs w:val="24"/>
          <w:rtl/>
        </w:rPr>
        <w:t>הח</w:t>
      </w:r>
      <w:r w:rsidR="00527B7E" w:rsidRPr="007E3B0D">
        <w:rPr>
          <w:rFonts w:cs="David" w:hint="cs"/>
          <w:sz w:val="24"/>
          <w:szCs w:val="24"/>
          <w:rtl/>
        </w:rPr>
        <w:t>ׁ</w:t>
      </w:r>
      <w:r w:rsidR="00EB00F5" w:rsidRPr="007E3B0D">
        <w:rPr>
          <w:rFonts w:cs="David" w:hint="cs"/>
          <w:sz w:val="24"/>
          <w:szCs w:val="24"/>
          <w:rtl/>
        </w:rPr>
        <w:t>וו</w:t>
      </w:r>
      <w:r w:rsidR="00527B7E" w:rsidRPr="007E3B0D">
        <w:rPr>
          <w:rFonts w:cs="David" w:hint="cs"/>
          <w:sz w:val="24"/>
          <w:szCs w:val="24"/>
          <w:rtl/>
        </w:rPr>
        <w:t>ה</w:t>
      </w:r>
      <w:r w:rsidR="00EB00F5" w:rsidRPr="007E3B0D">
        <w:rPr>
          <w:rFonts w:cs="David" w:hint="cs"/>
          <w:sz w:val="24"/>
          <w:szCs w:val="24"/>
          <w:rtl/>
        </w:rPr>
        <w:t xml:space="preserve"> עובר שינוי מהותי במבנה התפיסתי הקיים והמוכר שנבנה עד כה</w:t>
      </w:r>
      <w:r w:rsidR="00A7183B" w:rsidRPr="007E3B0D">
        <w:rPr>
          <w:rFonts w:cs="David" w:hint="cs"/>
          <w:sz w:val="24"/>
          <w:szCs w:val="24"/>
          <w:rtl/>
        </w:rPr>
        <w:t xml:space="preserve"> (</w:t>
      </w:r>
      <w:proofErr w:type="spellStart"/>
      <w:r w:rsidR="00A7183B" w:rsidRPr="007E3B0D">
        <w:rPr>
          <w:rFonts w:cs="David"/>
          <w:sz w:val="24"/>
          <w:szCs w:val="24"/>
        </w:rPr>
        <w:t>Yair</w:t>
      </w:r>
      <w:proofErr w:type="spellEnd"/>
      <w:r w:rsidR="00A7183B" w:rsidRPr="007E3B0D">
        <w:rPr>
          <w:rFonts w:cs="David"/>
          <w:sz w:val="24"/>
          <w:szCs w:val="24"/>
        </w:rPr>
        <w:t>, 2009</w:t>
      </w:r>
      <w:r w:rsidR="00A7183B" w:rsidRPr="007E3B0D">
        <w:rPr>
          <w:rFonts w:cs="David" w:hint="cs"/>
          <w:sz w:val="24"/>
          <w:szCs w:val="24"/>
          <w:rtl/>
        </w:rPr>
        <w:t>)</w:t>
      </w:r>
      <w:r w:rsidR="00EB00F5" w:rsidRPr="007E3B0D">
        <w:rPr>
          <w:rFonts w:cs="David" w:hint="cs"/>
          <w:sz w:val="24"/>
          <w:szCs w:val="24"/>
          <w:rtl/>
        </w:rPr>
        <w:t>.</w:t>
      </w:r>
      <w:r w:rsidR="00ED3F03" w:rsidRPr="007E3B0D">
        <w:rPr>
          <w:rFonts w:cs="David" w:hint="cs"/>
          <w:sz w:val="24"/>
          <w:szCs w:val="24"/>
          <w:rtl/>
        </w:rPr>
        <w:t xml:space="preserve"> </w:t>
      </w:r>
      <w:r w:rsidR="00A07327" w:rsidRPr="007E3B0D">
        <w:rPr>
          <w:rFonts w:cs="David" w:hint="cs"/>
          <w:sz w:val="24"/>
          <w:szCs w:val="24"/>
          <w:rtl/>
        </w:rPr>
        <w:t xml:space="preserve">הוא מסיק </w:t>
      </w:r>
      <w:r w:rsidR="00ED3F03" w:rsidRPr="007E3B0D">
        <w:rPr>
          <w:rFonts w:cs="David" w:hint="cs"/>
          <w:sz w:val="24"/>
          <w:szCs w:val="24"/>
          <w:rtl/>
        </w:rPr>
        <w:t xml:space="preserve">שהנחות יסוד </w:t>
      </w:r>
      <w:r w:rsidR="005C7613" w:rsidRPr="007E3B0D">
        <w:rPr>
          <w:rFonts w:cs="David" w:hint="cs"/>
          <w:sz w:val="24"/>
          <w:szCs w:val="24"/>
          <w:rtl/>
        </w:rPr>
        <w:t xml:space="preserve">על פיהם תפס את המציאות </w:t>
      </w:r>
      <w:r w:rsidR="00135EDF" w:rsidRPr="007E3B0D">
        <w:rPr>
          <w:rFonts w:cs="David" w:hint="cs"/>
          <w:sz w:val="24"/>
          <w:szCs w:val="24"/>
          <w:rtl/>
        </w:rPr>
        <w:t xml:space="preserve">ופעל על פיהן, </w:t>
      </w:r>
      <w:r w:rsidR="00ED3F03" w:rsidRPr="007E3B0D">
        <w:rPr>
          <w:rFonts w:cs="David" w:hint="cs"/>
          <w:sz w:val="24"/>
          <w:szCs w:val="24"/>
          <w:rtl/>
        </w:rPr>
        <w:t>היו שגויות</w:t>
      </w:r>
      <w:r w:rsidR="00497615" w:rsidRPr="007E3B0D">
        <w:rPr>
          <w:rFonts w:cs="David" w:hint="cs"/>
          <w:sz w:val="24"/>
          <w:szCs w:val="24"/>
          <w:rtl/>
        </w:rPr>
        <w:t xml:space="preserve"> ו</w:t>
      </w:r>
      <w:r w:rsidR="00BC6514" w:rsidRPr="007E3B0D">
        <w:rPr>
          <w:rFonts w:cs="David" w:hint="cs"/>
          <w:sz w:val="24"/>
          <w:szCs w:val="24"/>
          <w:rtl/>
        </w:rPr>
        <w:t xml:space="preserve">על כן הוא רואה לחובה </w:t>
      </w:r>
      <w:proofErr w:type="spellStart"/>
      <w:r w:rsidR="00497615" w:rsidRPr="007E3B0D">
        <w:rPr>
          <w:rFonts w:cs="David" w:hint="cs"/>
          <w:sz w:val="24"/>
          <w:szCs w:val="24"/>
          <w:rtl/>
        </w:rPr>
        <w:t>לשנותן</w:t>
      </w:r>
      <w:proofErr w:type="spellEnd"/>
      <w:r w:rsidR="005C7613" w:rsidRPr="007E3B0D">
        <w:rPr>
          <w:rFonts w:cs="David" w:hint="cs"/>
          <w:sz w:val="24"/>
          <w:szCs w:val="24"/>
          <w:rtl/>
        </w:rPr>
        <w:t>.</w:t>
      </w:r>
      <w:r w:rsidR="00AE3256" w:rsidRPr="007E3B0D">
        <w:rPr>
          <w:rFonts w:cs="David" w:hint="cs"/>
          <w:sz w:val="24"/>
          <w:szCs w:val="24"/>
          <w:rtl/>
        </w:rPr>
        <w:t xml:space="preserve"> בעקבות ערעור המבנה התפיסתי הישן</w:t>
      </w:r>
      <w:r w:rsidR="009172DE" w:rsidRPr="007E3B0D">
        <w:rPr>
          <w:rFonts w:cs="David" w:hint="cs"/>
          <w:sz w:val="24"/>
          <w:szCs w:val="24"/>
          <w:rtl/>
        </w:rPr>
        <w:t>,</w:t>
      </w:r>
      <w:r w:rsidR="00AE3256" w:rsidRPr="007E3B0D">
        <w:rPr>
          <w:rFonts w:cs="David" w:hint="cs"/>
          <w:sz w:val="24"/>
          <w:szCs w:val="24"/>
          <w:rtl/>
        </w:rPr>
        <w:t xml:space="preserve"> הפרט מגבש מבנה</w:t>
      </w:r>
      <w:r w:rsidR="006B4DEB" w:rsidRPr="007E3B0D">
        <w:rPr>
          <w:rFonts w:cs="David" w:hint="cs"/>
          <w:sz w:val="24"/>
          <w:szCs w:val="24"/>
          <w:rtl/>
        </w:rPr>
        <w:t xml:space="preserve"> </w:t>
      </w:r>
      <w:r w:rsidR="00EB00F5" w:rsidRPr="007E3B0D">
        <w:rPr>
          <w:rFonts w:cs="David" w:hint="cs"/>
          <w:b/>
          <w:bCs/>
          <w:sz w:val="24"/>
          <w:szCs w:val="24"/>
          <w:rtl/>
        </w:rPr>
        <w:t>מנטאלי חדש אשר משנה את תפיסותיו ואת אופיו</w:t>
      </w:r>
      <w:r w:rsidR="00EB00F5" w:rsidRPr="007E3B0D">
        <w:rPr>
          <w:rFonts w:cs="David"/>
          <w:b/>
          <w:bCs/>
          <w:sz w:val="24"/>
          <w:szCs w:val="24"/>
        </w:rPr>
        <w:t xml:space="preserve"> </w:t>
      </w:r>
      <w:r w:rsidR="00EB00F5" w:rsidRPr="007E3B0D">
        <w:rPr>
          <w:rFonts w:cs="David" w:hint="cs"/>
          <w:b/>
          <w:bCs/>
          <w:sz w:val="24"/>
          <w:szCs w:val="24"/>
          <w:rtl/>
        </w:rPr>
        <w:t>ׁׁ</w:t>
      </w:r>
      <w:r w:rsidR="00634CDC" w:rsidRPr="007E3B0D">
        <w:rPr>
          <w:rFonts w:cs="David" w:hint="cs"/>
          <w:sz w:val="24"/>
          <w:szCs w:val="24"/>
          <w:rtl/>
        </w:rPr>
        <w:t>(</w:t>
      </w:r>
      <w:r w:rsidR="00C11CE9" w:rsidRPr="007E3B0D">
        <w:rPr>
          <w:rFonts w:cs="David"/>
          <w:sz w:val="24"/>
          <w:szCs w:val="24"/>
        </w:rPr>
        <w:t xml:space="preserve">Ellis, et al. </w:t>
      </w:r>
      <w:proofErr w:type="gramStart"/>
      <w:r w:rsidR="00C11CE9" w:rsidRPr="007E3B0D">
        <w:rPr>
          <w:rFonts w:cs="David"/>
          <w:sz w:val="24"/>
          <w:szCs w:val="24"/>
        </w:rPr>
        <w:t>2017</w:t>
      </w:r>
      <w:r w:rsidR="00634CDC" w:rsidRPr="007E3B0D">
        <w:rPr>
          <w:rFonts w:cs="David" w:hint="cs"/>
          <w:sz w:val="24"/>
          <w:szCs w:val="24"/>
          <w:rtl/>
        </w:rPr>
        <w:t>)</w:t>
      </w:r>
      <w:r w:rsidR="00EB00F5" w:rsidRPr="007E3B0D">
        <w:rPr>
          <w:rFonts w:cs="David" w:hint="cs"/>
          <w:sz w:val="24"/>
          <w:szCs w:val="24"/>
          <w:rtl/>
        </w:rPr>
        <w:t xml:space="preserve">. </w:t>
      </w:r>
      <w:r w:rsidR="00A7183B" w:rsidRPr="007E3B0D">
        <w:rPr>
          <w:rFonts w:cs="David" w:hint="cs"/>
          <w:sz w:val="24"/>
          <w:szCs w:val="24"/>
          <w:rtl/>
        </w:rPr>
        <w:t xml:space="preserve">אי מוכנותו חווה חווית </w:t>
      </w:r>
      <w:r w:rsidR="00C4452C" w:rsidRPr="007E3B0D">
        <w:rPr>
          <w:rFonts w:cs="David" w:hint="cs"/>
          <w:sz w:val="24"/>
          <w:szCs w:val="24"/>
          <w:rtl/>
        </w:rPr>
        <w:t>המפתח</w:t>
      </w:r>
      <w:r w:rsidR="00A7183B" w:rsidRPr="007E3B0D">
        <w:rPr>
          <w:rFonts w:cs="David" w:hint="cs"/>
          <w:sz w:val="24"/>
          <w:szCs w:val="24"/>
          <w:rtl/>
        </w:rPr>
        <w:t xml:space="preserve"> להמשיך במשגה, ולו לזמן קצר, תורמת ל</w:t>
      </w:r>
      <w:r w:rsidR="00712985" w:rsidRPr="007E3B0D">
        <w:rPr>
          <w:rFonts w:cs="David" w:hint="cs"/>
          <w:sz w:val="24"/>
          <w:szCs w:val="24"/>
          <w:rtl/>
        </w:rPr>
        <w:t>שינוי המהיר</w:t>
      </w:r>
      <w:r w:rsidR="00A7183B" w:rsidRPr="007E3B0D">
        <w:rPr>
          <w:rFonts w:cs="David" w:hint="cs"/>
          <w:sz w:val="24"/>
          <w:szCs w:val="24"/>
          <w:rtl/>
        </w:rPr>
        <w:t>.</w:t>
      </w:r>
      <w:proofErr w:type="gramEnd"/>
      <w:r w:rsidR="00A7183B" w:rsidRPr="007E3B0D">
        <w:rPr>
          <w:rFonts w:cs="David" w:hint="cs"/>
          <w:sz w:val="24"/>
          <w:szCs w:val="24"/>
          <w:rtl/>
        </w:rPr>
        <w:t xml:space="preserve"> </w:t>
      </w:r>
      <w:r w:rsidR="00E92849" w:rsidRPr="007E3B0D">
        <w:rPr>
          <w:rFonts w:cs="David" w:hint="cs"/>
          <w:sz w:val="24"/>
          <w:szCs w:val="24"/>
          <w:rtl/>
        </w:rPr>
        <w:t>בנקודת</w:t>
      </w:r>
      <w:r w:rsidR="00E92849" w:rsidRPr="007E3B0D">
        <w:rPr>
          <w:rFonts w:cs="David"/>
          <w:sz w:val="24"/>
          <w:szCs w:val="24"/>
          <w:rtl/>
        </w:rPr>
        <w:t xml:space="preserve"> </w:t>
      </w:r>
      <w:r w:rsidR="00E92849" w:rsidRPr="007E3B0D">
        <w:rPr>
          <w:rFonts w:cs="David" w:hint="cs"/>
          <w:sz w:val="24"/>
          <w:szCs w:val="24"/>
          <w:rtl/>
        </w:rPr>
        <w:t>המפנה</w:t>
      </w:r>
      <w:r w:rsidR="00E92849" w:rsidRPr="007E3B0D">
        <w:rPr>
          <w:rFonts w:cs="David"/>
          <w:sz w:val="24"/>
          <w:szCs w:val="24"/>
          <w:rtl/>
        </w:rPr>
        <w:t xml:space="preserve"> </w:t>
      </w:r>
      <w:r w:rsidR="00E92849" w:rsidRPr="007E3B0D">
        <w:rPr>
          <w:rFonts w:cs="David" w:hint="cs"/>
          <w:sz w:val="24"/>
          <w:szCs w:val="24"/>
          <w:rtl/>
        </w:rPr>
        <w:t>קיים</w:t>
      </w:r>
      <w:r w:rsidR="00E92849" w:rsidRPr="007E3B0D">
        <w:rPr>
          <w:rFonts w:cs="David"/>
          <w:sz w:val="24"/>
          <w:szCs w:val="24"/>
          <w:rtl/>
        </w:rPr>
        <w:t xml:space="preserve"> </w:t>
      </w:r>
      <w:r w:rsidR="00E92849" w:rsidRPr="007E3B0D">
        <w:rPr>
          <w:rFonts w:cs="David" w:hint="cs"/>
          <w:sz w:val="24"/>
          <w:szCs w:val="24"/>
          <w:rtl/>
        </w:rPr>
        <w:t>מצב</w:t>
      </w:r>
      <w:r w:rsidR="00E92849" w:rsidRPr="007E3B0D">
        <w:rPr>
          <w:rFonts w:cs="David"/>
          <w:sz w:val="24"/>
          <w:szCs w:val="24"/>
          <w:rtl/>
        </w:rPr>
        <w:t xml:space="preserve"> </w:t>
      </w:r>
      <w:r w:rsidR="00E92849" w:rsidRPr="007E3B0D">
        <w:rPr>
          <w:rFonts w:cs="David" w:hint="cs"/>
          <w:sz w:val="24"/>
          <w:szCs w:val="24"/>
          <w:rtl/>
        </w:rPr>
        <w:t>כאוטי</w:t>
      </w:r>
      <w:r w:rsidR="00E92849" w:rsidRPr="007E3B0D">
        <w:rPr>
          <w:rFonts w:cs="David"/>
          <w:sz w:val="24"/>
          <w:szCs w:val="24"/>
          <w:rtl/>
        </w:rPr>
        <w:t xml:space="preserve">, </w:t>
      </w:r>
      <w:r w:rsidR="00E92849" w:rsidRPr="007E3B0D">
        <w:rPr>
          <w:rFonts w:cs="David" w:hint="cs"/>
          <w:sz w:val="24"/>
          <w:szCs w:val="24"/>
          <w:rtl/>
        </w:rPr>
        <w:t>שאי</w:t>
      </w:r>
      <w:r w:rsidR="00E92849" w:rsidRPr="007E3B0D">
        <w:rPr>
          <w:rFonts w:cs="David"/>
          <w:sz w:val="24"/>
          <w:szCs w:val="24"/>
          <w:rtl/>
        </w:rPr>
        <w:t xml:space="preserve"> </w:t>
      </w:r>
      <w:r w:rsidR="00E92849" w:rsidRPr="007E3B0D">
        <w:rPr>
          <w:rFonts w:cs="David" w:hint="cs"/>
          <w:sz w:val="24"/>
          <w:szCs w:val="24"/>
          <w:rtl/>
        </w:rPr>
        <w:t>אפשר</w:t>
      </w:r>
      <w:r w:rsidR="00E92849" w:rsidRPr="007E3B0D">
        <w:rPr>
          <w:rFonts w:cs="David"/>
          <w:sz w:val="24"/>
          <w:szCs w:val="24"/>
          <w:rtl/>
        </w:rPr>
        <w:t xml:space="preserve"> </w:t>
      </w:r>
      <w:r w:rsidR="00E92849" w:rsidRPr="007E3B0D">
        <w:rPr>
          <w:rFonts w:cs="David" w:hint="cs"/>
          <w:sz w:val="24"/>
          <w:szCs w:val="24"/>
          <w:rtl/>
        </w:rPr>
        <w:t>לנבא</w:t>
      </w:r>
      <w:r w:rsidR="00E92849" w:rsidRPr="007E3B0D">
        <w:rPr>
          <w:rFonts w:cs="David"/>
          <w:sz w:val="24"/>
          <w:szCs w:val="24"/>
          <w:rtl/>
        </w:rPr>
        <w:t xml:space="preserve"> </w:t>
      </w:r>
      <w:r w:rsidR="00E92849" w:rsidRPr="007E3B0D">
        <w:rPr>
          <w:rFonts w:cs="David" w:hint="cs"/>
          <w:sz w:val="24"/>
          <w:szCs w:val="24"/>
          <w:rtl/>
        </w:rPr>
        <w:t>את</w:t>
      </w:r>
      <w:r w:rsidR="00E92849" w:rsidRPr="007E3B0D">
        <w:rPr>
          <w:rFonts w:cs="David"/>
          <w:sz w:val="24"/>
          <w:szCs w:val="24"/>
          <w:rtl/>
        </w:rPr>
        <w:t xml:space="preserve"> </w:t>
      </w:r>
      <w:r w:rsidR="00E92849" w:rsidRPr="007E3B0D">
        <w:rPr>
          <w:rFonts w:cs="David" w:hint="cs"/>
          <w:sz w:val="24"/>
          <w:szCs w:val="24"/>
          <w:rtl/>
        </w:rPr>
        <w:t>תוצאותיו</w:t>
      </w:r>
      <w:r w:rsidR="00E92849" w:rsidRPr="007E3B0D">
        <w:rPr>
          <w:rFonts w:cs="David"/>
          <w:sz w:val="24"/>
          <w:szCs w:val="24"/>
          <w:rtl/>
        </w:rPr>
        <w:t xml:space="preserve">. </w:t>
      </w:r>
      <w:r w:rsidR="00E92849" w:rsidRPr="007E3B0D">
        <w:rPr>
          <w:rFonts w:cs="David" w:hint="cs"/>
          <w:sz w:val="24"/>
          <w:szCs w:val="24"/>
          <w:rtl/>
        </w:rPr>
        <w:t>זהו</w:t>
      </w:r>
      <w:r w:rsidR="00E92849" w:rsidRPr="007E3B0D">
        <w:rPr>
          <w:rFonts w:cs="David"/>
          <w:sz w:val="24"/>
          <w:szCs w:val="24"/>
          <w:rtl/>
        </w:rPr>
        <w:t xml:space="preserve"> </w:t>
      </w:r>
      <w:r w:rsidR="00E92849" w:rsidRPr="007E3B0D">
        <w:rPr>
          <w:rFonts w:cs="David" w:hint="cs"/>
          <w:sz w:val="24"/>
          <w:szCs w:val="24"/>
          <w:rtl/>
        </w:rPr>
        <w:t>רגע</w:t>
      </w:r>
      <w:r w:rsidR="00E92849" w:rsidRPr="007E3B0D">
        <w:rPr>
          <w:rFonts w:cs="David"/>
          <w:sz w:val="24"/>
          <w:szCs w:val="24"/>
          <w:rtl/>
        </w:rPr>
        <w:t xml:space="preserve"> </w:t>
      </w:r>
      <w:r w:rsidR="00E92849" w:rsidRPr="007E3B0D">
        <w:rPr>
          <w:rFonts w:cs="David" w:hint="cs"/>
          <w:sz w:val="24"/>
          <w:szCs w:val="24"/>
          <w:rtl/>
        </w:rPr>
        <w:t>פתוח</w:t>
      </w:r>
      <w:r w:rsidR="00E92849" w:rsidRPr="007E3B0D">
        <w:rPr>
          <w:rFonts w:cs="David"/>
          <w:sz w:val="24"/>
          <w:szCs w:val="24"/>
          <w:rtl/>
        </w:rPr>
        <w:t xml:space="preserve">, </w:t>
      </w:r>
      <w:r w:rsidR="00E92849" w:rsidRPr="007E3B0D">
        <w:rPr>
          <w:rFonts w:cs="David" w:hint="cs"/>
          <w:sz w:val="24"/>
          <w:szCs w:val="24"/>
          <w:rtl/>
        </w:rPr>
        <w:t>בלתי</w:t>
      </w:r>
      <w:r w:rsidR="00E92849" w:rsidRPr="007E3B0D">
        <w:rPr>
          <w:rFonts w:cs="David"/>
          <w:sz w:val="24"/>
          <w:szCs w:val="24"/>
          <w:rtl/>
        </w:rPr>
        <w:t xml:space="preserve"> </w:t>
      </w:r>
      <w:r w:rsidR="00E92849" w:rsidRPr="007E3B0D">
        <w:rPr>
          <w:rFonts w:cs="David" w:hint="cs"/>
          <w:sz w:val="24"/>
          <w:szCs w:val="24"/>
          <w:rtl/>
        </w:rPr>
        <w:t>וודאי</w:t>
      </w:r>
      <w:r w:rsidR="00E92849" w:rsidRPr="007E3B0D">
        <w:rPr>
          <w:rFonts w:cs="David"/>
          <w:sz w:val="24"/>
          <w:szCs w:val="24"/>
          <w:rtl/>
        </w:rPr>
        <w:t xml:space="preserve">, </w:t>
      </w:r>
      <w:r w:rsidR="00E92849" w:rsidRPr="007E3B0D">
        <w:rPr>
          <w:rFonts w:cs="David" w:hint="cs"/>
          <w:sz w:val="24"/>
          <w:szCs w:val="24"/>
          <w:rtl/>
        </w:rPr>
        <w:t>שאינו</w:t>
      </w:r>
      <w:r w:rsidR="00E92849" w:rsidRPr="007E3B0D">
        <w:rPr>
          <w:rFonts w:cs="David"/>
          <w:sz w:val="24"/>
          <w:szCs w:val="24"/>
          <w:rtl/>
        </w:rPr>
        <w:t xml:space="preserve"> </w:t>
      </w:r>
      <w:r w:rsidR="00E92849" w:rsidRPr="007E3B0D">
        <w:rPr>
          <w:rFonts w:cs="David" w:hint="cs"/>
          <w:sz w:val="24"/>
          <w:szCs w:val="24"/>
          <w:rtl/>
        </w:rPr>
        <w:t>כפוף</w:t>
      </w:r>
      <w:r w:rsidR="00E92849" w:rsidRPr="007E3B0D">
        <w:rPr>
          <w:rFonts w:cs="David"/>
          <w:sz w:val="24"/>
          <w:szCs w:val="24"/>
          <w:rtl/>
        </w:rPr>
        <w:t xml:space="preserve"> </w:t>
      </w:r>
      <w:r w:rsidR="00E92849" w:rsidRPr="007E3B0D">
        <w:rPr>
          <w:rFonts w:cs="David" w:hint="cs"/>
          <w:sz w:val="24"/>
          <w:szCs w:val="24"/>
          <w:rtl/>
        </w:rPr>
        <w:t>לחוקים</w:t>
      </w:r>
      <w:r w:rsidR="00E92849" w:rsidRPr="007E3B0D">
        <w:rPr>
          <w:rFonts w:cs="David"/>
          <w:sz w:val="24"/>
          <w:szCs w:val="24"/>
          <w:rtl/>
        </w:rPr>
        <w:t xml:space="preserve"> </w:t>
      </w:r>
      <w:r w:rsidR="00E92849" w:rsidRPr="007E3B0D">
        <w:rPr>
          <w:rFonts w:cs="David" w:hint="cs"/>
          <w:sz w:val="24"/>
          <w:szCs w:val="24"/>
          <w:rtl/>
        </w:rPr>
        <w:t xml:space="preserve">שונים. </w:t>
      </w:r>
    </w:p>
    <w:p w14:paraId="2C5E11DC" w14:textId="56DF3483" w:rsidR="00595EC4" w:rsidRPr="007E3B0D" w:rsidRDefault="006B4DEB" w:rsidP="000F482F">
      <w:pPr>
        <w:spacing w:after="0" w:line="480" w:lineRule="auto"/>
        <w:jc w:val="both"/>
        <w:rPr>
          <w:rFonts w:cs="David"/>
          <w:sz w:val="24"/>
          <w:szCs w:val="24"/>
          <w:rtl/>
        </w:rPr>
      </w:pPr>
      <w:r w:rsidRPr="007E3B0D">
        <w:rPr>
          <w:rFonts w:cs="David" w:hint="cs"/>
          <w:sz w:val="24"/>
          <w:szCs w:val="24"/>
          <w:rtl/>
        </w:rPr>
        <w:t xml:space="preserve">המפנה  יכול </w:t>
      </w:r>
      <w:r w:rsidR="00E92849" w:rsidRPr="007E3B0D">
        <w:rPr>
          <w:rFonts w:cs="David" w:hint="cs"/>
          <w:sz w:val="24"/>
          <w:szCs w:val="24"/>
          <w:rtl/>
        </w:rPr>
        <w:t xml:space="preserve">להתבטא בכיוון חיובי או שלילי  ( </w:t>
      </w:r>
      <w:r w:rsidR="00E92849" w:rsidRPr="007E3B0D">
        <w:rPr>
          <w:rFonts w:cs="David"/>
          <w:sz w:val="24"/>
          <w:szCs w:val="24"/>
        </w:rPr>
        <w:t xml:space="preserve">Sampson &amp; </w:t>
      </w:r>
      <w:proofErr w:type="spellStart"/>
      <w:r w:rsidR="00E92849" w:rsidRPr="007E3B0D">
        <w:rPr>
          <w:rFonts w:cs="David"/>
          <w:sz w:val="24"/>
          <w:szCs w:val="24"/>
        </w:rPr>
        <w:t>Laub</w:t>
      </w:r>
      <w:proofErr w:type="spellEnd"/>
      <w:r w:rsidR="00E92849" w:rsidRPr="007E3B0D">
        <w:rPr>
          <w:rFonts w:cs="David"/>
          <w:sz w:val="24"/>
          <w:szCs w:val="24"/>
        </w:rPr>
        <w:t>, 2005</w:t>
      </w:r>
      <w:r w:rsidR="00E92849" w:rsidRPr="007E3B0D">
        <w:rPr>
          <w:rFonts w:cs="David" w:hint="cs"/>
          <w:sz w:val="24"/>
          <w:szCs w:val="24"/>
          <w:rtl/>
        </w:rPr>
        <w:t>)</w:t>
      </w:r>
      <w:r w:rsidR="00A7183B" w:rsidRPr="007E3B0D">
        <w:rPr>
          <w:rFonts w:cs="David" w:hint="cs"/>
          <w:sz w:val="24"/>
          <w:szCs w:val="24"/>
          <w:rtl/>
        </w:rPr>
        <w:t xml:space="preserve">, </w:t>
      </w:r>
      <w:r w:rsidRPr="007E3B0D">
        <w:rPr>
          <w:rFonts w:cs="David" w:hint="cs"/>
          <w:sz w:val="24"/>
          <w:szCs w:val="24"/>
          <w:rtl/>
        </w:rPr>
        <w:t xml:space="preserve">הוא אינדיבידואלי, בהתאם להקשר הסיטואציוני </w:t>
      </w:r>
      <w:r w:rsidR="00A7183B" w:rsidRPr="007E3B0D">
        <w:rPr>
          <w:rFonts w:cs="David" w:hint="cs"/>
          <w:sz w:val="24"/>
          <w:szCs w:val="24"/>
          <w:rtl/>
        </w:rPr>
        <w:t xml:space="preserve">הספציפי </w:t>
      </w:r>
      <w:r w:rsidRPr="007E3B0D">
        <w:rPr>
          <w:rFonts w:cs="David" w:hint="cs"/>
          <w:sz w:val="24"/>
          <w:szCs w:val="24"/>
          <w:rtl/>
        </w:rPr>
        <w:t>של ההתרחשות אך בד בבד החוקרים בוחנים מאפיינים דומים בקרב חוויות</w:t>
      </w:r>
      <w:r w:rsidR="00712985" w:rsidRPr="007E3B0D">
        <w:rPr>
          <w:rFonts w:cs="David" w:hint="cs"/>
          <w:sz w:val="24"/>
          <w:szCs w:val="24"/>
          <w:rtl/>
        </w:rPr>
        <w:t>יהם</w:t>
      </w:r>
      <w:r w:rsidRPr="007E3B0D">
        <w:rPr>
          <w:rFonts w:cs="David" w:hint="cs"/>
          <w:sz w:val="24"/>
          <w:szCs w:val="24"/>
          <w:rtl/>
        </w:rPr>
        <w:t xml:space="preserve"> של בעלי מקצועות משותפים (</w:t>
      </w:r>
      <w:proofErr w:type="spellStart"/>
      <w:r w:rsidRPr="007E3B0D">
        <w:rPr>
          <w:rFonts w:cs="David"/>
          <w:sz w:val="24"/>
          <w:szCs w:val="24"/>
        </w:rPr>
        <w:t>Yair</w:t>
      </w:r>
      <w:proofErr w:type="spellEnd"/>
      <w:r w:rsidRPr="007E3B0D">
        <w:rPr>
          <w:rFonts w:cs="David"/>
          <w:sz w:val="24"/>
          <w:szCs w:val="24"/>
        </w:rPr>
        <w:t>, 2009</w:t>
      </w:r>
      <w:r w:rsidRPr="007E3B0D">
        <w:rPr>
          <w:rFonts w:cs="David" w:hint="cs"/>
          <w:sz w:val="24"/>
          <w:szCs w:val="24"/>
          <w:rtl/>
        </w:rPr>
        <w:t xml:space="preserve">). </w:t>
      </w:r>
      <w:r w:rsidR="00EC1918" w:rsidRPr="007E3B0D">
        <w:rPr>
          <w:rFonts w:cs="David" w:hint="cs"/>
          <w:sz w:val="24"/>
          <w:szCs w:val="24"/>
          <w:rtl/>
        </w:rPr>
        <w:t>ה</w:t>
      </w:r>
      <w:r w:rsidR="00527B7E" w:rsidRPr="007E3B0D">
        <w:rPr>
          <w:rFonts w:cs="David" w:hint="cs"/>
          <w:sz w:val="24"/>
          <w:szCs w:val="24"/>
          <w:rtl/>
        </w:rPr>
        <w:t>ביטויי</w:t>
      </w:r>
      <w:r w:rsidR="00EC1918" w:rsidRPr="007E3B0D">
        <w:rPr>
          <w:rFonts w:cs="David" w:hint="cs"/>
          <w:sz w:val="24"/>
          <w:szCs w:val="24"/>
          <w:rtl/>
        </w:rPr>
        <w:t xml:space="preserve">ם של המפנה </w:t>
      </w:r>
      <w:r w:rsidR="00527B7E" w:rsidRPr="007E3B0D">
        <w:rPr>
          <w:rFonts w:cs="David" w:hint="cs"/>
          <w:sz w:val="24"/>
          <w:szCs w:val="24"/>
          <w:rtl/>
        </w:rPr>
        <w:t>מגוונים וכוללים בריאות נפשית מוגברת, אושר, אופטימיות, בטחון, מציאת משמעות בחיים (</w:t>
      </w:r>
      <w:r w:rsidR="00527B7E" w:rsidRPr="007E3B0D">
        <w:rPr>
          <w:rFonts w:cs="David"/>
          <w:sz w:val="24"/>
          <w:szCs w:val="24"/>
        </w:rPr>
        <w:t>Kennedy, 2000</w:t>
      </w:r>
      <w:r w:rsidR="00527B7E" w:rsidRPr="007E3B0D">
        <w:rPr>
          <w:rFonts w:cs="David" w:hint="cs"/>
          <w:sz w:val="24"/>
          <w:szCs w:val="24"/>
          <w:rtl/>
        </w:rPr>
        <w:t>)</w:t>
      </w:r>
      <w:r w:rsidR="00E92849" w:rsidRPr="007E3B0D">
        <w:rPr>
          <w:rFonts w:cs="David" w:hint="cs"/>
          <w:sz w:val="24"/>
          <w:szCs w:val="24"/>
          <w:rtl/>
        </w:rPr>
        <w:t>, הרחבת תפיסת "העצמי" ושינוי בערכים בסיסים  (</w:t>
      </w:r>
      <w:proofErr w:type="spellStart"/>
      <w:r w:rsidR="00E92849" w:rsidRPr="007E3B0D">
        <w:rPr>
          <w:rFonts w:cs="David"/>
          <w:sz w:val="24"/>
          <w:szCs w:val="24"/>
        </w:rPr>
        <w:t>C'de</w:t>
      </w:r>
      <w:proofErr w:type="spellEnd"/>
      <w:r w:rsidR="00E92849" w:rsidRPr="007E3B0D">
        <w:rPr>
          <w:rFonts w:cs="David"/>
          <w:sz w:val="24"/>
          <w:szCs w:val="24"/>
        </w:rPr>
        <w:t xml:space="preserve"> Baca &amp; </w:t>
      </w:r>
      <w:proofErr w:type="spellStart"/>
      <w:r w:rsidR="00E92849" w:rsidRPr="007E3B0D">
        <w:rPr>
          <w:rFonts w:cs="David"/>
          <w:sz w:val="24"/>
          <w:szCs w:val="24"/>
        </w:rPr>
        <w:t>Wilbourne</w:t>
      </w:r>
      <w:proofErr w:type="spellEnd"/>
      <w:r w:rsidR="00E92849" w:rsidRPr="007E3B0D">
        <w:rPr>
          <w:rFonts w:cs="David"/>
          <w:sz w:val="24"/>
          <w:szCs w:val="24"/>
        </w:rPr>
        <w:t>, 2004</w:t>
      </w:r>
      <w:r w:rsidR="00E92849" w:rsidRPr="007E3B0D">
        <w:rPr>
          <w:rFonts w:cs="David" w:hint="cs"/>
          <w:sz w:val="24"/>
          <w:szCs w:val="24"/>
          <w:rtl/>
        </w:rPr>
        <w:t xml:space="preserve">), מודעות לפוטנציאל האישי ולתכונות שלא </w:t>
      </w:r>
      <w:r w:rsidR="00960948" w:rsidRPr="007E3B0D">
        <w:rPr>
          <w:rFonts w:cs="David" w:hint="cs"/>
          <w:sz w:val="24"/>
          <w:szCs w:val="24"/>
          <w:rtl/>
        </w:rPr>
        <w:t xml:space="preserve">ידעו על קיומם </w:t>
      </w:r>
      <w:r w:rsidR="00E92849" w:rsidRPr="007E3B0D">
        <w:rPr>
          <w:rFonts w:cs="David" w:hint="cs"/>
          <w:sz w:val="24"/>
          <w:szCs w:val="24"/>
          <w:rtl/>
        </w:rPr>
        <w:t xml:space="preserve">קודם לכן </w:t>
      </w:r>
      <w:r w:rsidR="00960948" w:rsidRPr="007E3B0D">
        <w:rPr>
          <w:rFonts w:cs="David" w:hint="cs"/>
          <w:sz w:val="24"/>
          <w:szCs w:val="24"/>
          <w:rtl/>
        </w:rPr>
        <w:t xml:space="preserve">( </w:t>
      </w:r>
      <w:r w:rsidR="00960948" w:rsidRPr="007E3B0D">
        <w:rPr>
          <w:rFonts w:cs="David"/>
          <w:sz w:val="24"/>
          <w:szCs w:val="24"/>
        </w:rPr>
        <w:t>Grady, 2010</w:t>
      </w:r>
      <w:r w:rsidR="00960948" w:rsidRPr="007E3B0D">
        <w:rPr>
          <w:rFonts w:cs="David" w:hint="cs"/>
          <w:sz w:val="24"/>
          <w:szCs w:val="24"/>
          <w:rtl/>
        </w:rPr>
        <w:t xml:space="preserve">). </w:t>
      </w:r>
      <w:r w:rsidR="00A7183B" w:rsidRPr="007E3B0D">
        <w:rPr>
          <w:rFonts w:cs="David" w:hint="cs"/>
          <w:sz w:val="24"/>
          <w:szCs w:val="24"/>
          <w:rtl/>
        </w:rPr>
        <w:t>אנשים החווים את נקודת המפנה,</w:t>
      </w:r>
      <w:r w:rsidR="00A7183B" w:rsidRPr="007E3B0D">
        <w:rPr>
          <w:rFonts w:cs="David"/>
          <w:sz w:val="24"/>
          <w:szCs w:val="24"/>
          <w:rtl/>
        </w:rPr>
        <w:t xml:space="preserve"> </w:t>
      </w:r>
      <w:r w:rsidR="00A7183B" w:rsidRPr="007E3B0D">
        <w:rPr>
          <w:rFonts w:cs="David" w:hint="cs"/>
          <w:sz w:val="24"/>
          <w:szCs w:val="24"/>
          <w:rtl/>
        </w:rPr>
        <w:t>בוחרים</w:t>
      </w:r>
      <w:r w:rsidR="00A7183B" w:rsidRPr="007E3B0D">
        <w:rPr>
          <w:rFonts w:cs="David"/>
          <w:sz w:val="24"/>
          <w:szCs w:val="24"/>
          <w:rtl/>
        </w:rPr>
        <w:t xml:space="preserve"> </w:t>
      </w:r>
      <w:r w:rsidR="00A7183B" w:rsidRPr="007E3B0D">
        <w:rPr>
          <w:rFonts w:cs="David" w:hint="cs"/>
          <w:sz w:val="24"/>
          <w:szCs w:val="24"/>
          <w:rtl/>
        </w:rPr>
        <w:t>בכיוון</w:t>
      </w:r>
      <w:r w:rsidR="00A7183B" w:rsidRPr="007E3B0D">
        <w:rPr>
          <w:rFonts w:cs="David"/>
          <w:sz w:val="24"/>
          <w:szCs w:val="24"/>
          <w:rtl/>
        </w:rPr>
        <w:t xml:space="preserve"> </w:t>
      </w:r>
      <w:r w:rsidR="00A7183B" w:rsidRPr="007E3B0D">
        <w:rPr>
          <w:rFonts w:cs="David" w:hint="cs"/>
          <w:sz w:val="24"/>
          <w:szCs w:val="24"/>
          <w:rtl/>
        </w:rPr>
        <w:t>תעסוקתי</w:t>
      </w:r>
      <w:r w:rsidR="00A7183B" w:rsidRPr="007E3B0D">
        <w:rPr>
          <w:rFonts w:cs="David"/>
          <w:sz w:val="24"/>
          <w:szCs w:val="24"/>
          <w:rtl/>
        </w:rPr>
        <w:t xml:space="preserve"> </w:t>
      </w:r>
      <w:r w:rsidR="00A7183B" w:rsidRPr="007E3B0D">
        <w:rPr>
          <w:rFonts w:cs="David" w:hint="cs"/>
          <w:sz w:val="24"/>
          <w:szCs w:val="24"/>
          <w:rtl/>
        </w:rPr>
        <w:t>שלא</w:t>
      </w:r>
      <w:r w:rsidR="00A7183B" w:rsidRPr="007E3B0D">
        <w:rPr>
          <w:rFonts w:cs="David"/>
          <w:sz w:val="24"/>
          <w:szCs w:val="24"/>
          <w:rtl/>
        </w:rPr>
        <w:t xml:space="preserve"> </w:t>
      </w:r>
      <w:r w:rsidR="00A7183B" w:rsidRPr="007E3B0D">
        <w:rPr>
          <w:rFonts w:cs="David" w:hint="cs"/>
          <w:sz w:val="24"/>
          <w:szCs w:val="24"/>
          <w:rtl/>
        </w:rPr>
        <w:t>חשבו</w:t>
      </w:r>
      <w:r w:rsidR="00A7183B" w:rsidRPr="007E3B0D">
        <w:rPr>
          <w:rFonts w:cs="David"/>
          <w:sz w:val="24"/>
          <w:szCs w:val="24"/>
          <w:rtl/>
        </w:rPr>
        <w:t xml:space="preserve"> </w:t>
      </w:r>
      <w:r w:rsidR="00A7183B" w:rsidRPr="007E3B0D">
        <w:rPr>
          <w:rFonts w:cs="David" w:hint="cs"/>
          <w:sz w:val="24"/>
          <w:szCs w:val="24"/>
          <w:rtl/>
        </w:rPr>
        <w:t>עליו</w:t>
      </w:r>
      <w:r w:rsidR="00A7183B" w:rsidRPr="007E3B0D">
        <w:rPr>
          <w:rFonts w:cs="David"/>
          <w:sz w:val="24"/>
          <w:szCs w:val="24"/>
          <w:rtl/>
        </w:rPr>
        <w:t xml:space="preserve"> </w:t>
      </w:r>
      <w:r w:rsidR="00A7183B" w:rsidRPr="007E3B0D">
        <w:rPr>
          <w:rFonts w:cs="David" w:hint="cs"/>
          <w:sz w:val="24"/>
          <w:szCs w:val="24"/>
          <w:rtl/>
        </w:rPr>
        <w:t xml:space="preserve">קודם, בשינוי או בחידוש משמעותי בעבודתם. </w:t>
      </w:r>
      <w:r w:rsidR="00E92849" w:rsidRPr="007E3B0D">
        <w:rPr>
          <w:rFonts w:cs="David" w:hint="cs"/>
          <w:sz w:val="24"/>
          <w:szCs w:val="24"/>
          <w:rtl/>
        </w:rPr>
        <w:t>נקודת</w:t>
      </w:r>
      <w:r w:rsidR="00E92849" w:rsidRPr="007E3B0D">
        <w:rPr>
          <w:rFonts w:cs="David"/>
          <w:sz w:val="24"/>
          <w:szCs w:val="24"/>
          <w:rtl/>
        </w:rPr>
        <w:t xml:space="preserve"> </w:t>
      </w:r>
      <w:r w:rsidR="00E92849" w:rsidRPr="007E3B0D">
        <w:rPr>
          <w:rFonts w:cs="David" w:hint="cs"/>
          <w:sz w:val="24"/>
          <w:szCs w:val="24"/>
          <w:rtl/>
        </w:rPr>
        <w:t>מפנה</w:t>
      </w:r>
      <w:r w:rsidR="00E92849" w:rsidRPr="007E3B0D">
        <w:rPr>
          <w:rFonts w:cs="David"/>
          <w:sz w:val="24"/>
          <w:szCs w:val="24"/>
          <w:rtl/>
        </w:rPr>
        <w:t xml:space="preserve"> </w:t>
      </w:r>
      <w:r w:rsidR="00E92849" w:rsidRPr="007E3B0D">
        <w:rPr>
          <w:rFonts w:cs="David" w:hint="cs"/>
          <w:sz w:val="24"/>
          <w:szCs w:val="24"/>
          <w:rtl/>
        </w:rPr>
        <w:t>חיובית</w:t>
      </w:r>
      <w:r w:rsidR="00E92849" w:rsidRPr="007E3B0D">
        <w:rPr>
          <w:rFonts w:cs="David"/>
          <w:sz w:val="24"/>
          <w:szCs w:val="24"/>
          <w:rtl/>
        </w:rPr>
        <w:t xml:space="preserve"> </w:t>
      </w:r>
      <w:r w:rsidR="00E92849" w:rsidRPr="007E3B0D">
        <w:rPr>
          <w:rFonts w:cs="David" w:hint="cs"/>
          <w:sz w:val="24"/>
          <w:szCs w:val="24"/>
          <w:rtl/>
        </w:rPr>
        <w:t>מעצימ</w:t>
      </w:r>
      <w:r w:rsidR="0062196B" w:rsidRPr="007E3B0D">
        <w:rPr>
          <w:rFonts w:cs="David" w:hint="cs"/>
          <w:sz w:val="24"/>
          <w:szCs w:val="24"/>
          <w:rtl/>
        </w:rPr>
        <w:t>ה</w:t>
      </w:r>
      <w:r w:rsidR="00E92849" w:rsidRPr="007E3B0D">
        <w:rPr>
          <w:rFonts w:cs="David"/>
          <w:sz w:val="24"/>
          <w:szCs w:val="24"/>
          <w:rtl/>
        </w:rPr>
        <w:t xml:space="preserve"> </w:t>
      </w:r>
      <w:r w:rsidR="00E92849" w:rsidRPr="007E3B0D">
        <w:rPr>
          <w:rFonts w:cs="David" w:hint="cs"/>
          <w:sz w:val="24"/>
          <w:szCs w:val="24"/>
          <w:rtl/>
        </w:rPr>
        <w:t>את</w:t>
      </w:r>
      <w:r w:rsidR="00E92849" w:rsidRPr="007E3B0D">
        <w:rPr>
          <w:rFonts w:cs="David"/>
          <w:sz w:val="24"/>
          <w:szCs w:val="24"/>
          <w:rtl/>
        </w:rPr>
        <w:t xml:space="preserve"> </w:t>
      </w:r>
      <w:r w:rsidR="00E92849" w:rsidRPr="007E3B0D">
        <w:rPr>
          <w:rFonts w:cs="David" w:hint="cs"/>
          <w:sz w:val="24"/>
          <w:szCs w:val="24"/>
          <w:rtl/>
        </w:rPr>
        <w:t>כוחו</w:t>
      </w:r>
      <w:r w:rsidR="00E92849" w:rsidRPr="007E3B0D">
        <w:rPr>
          <w:rFonts w:cs="David"/>
          <w:sz w:val="24"/>
          <w:szCs w:val="24"/>
          <w:rtl/>
        </w:rPr>
        <w:t xml:space="preserve"> </w:t>
      </w:r>
      <w:r w:rsidR="00E92849" w:rsidRPr="007E3B0D">
        <w:rPr>
          <w:rFonts w:cs="David" w:hint="cs"/>
          <w:sz w:val="24"/>
          <w:szCs w:val="24"/>
          <w:rtl/>
        </w:rPr>
        <w:t>של</w:t>
      </w:r>
      <w:r w:rsidR="00E92849" w:rsidRPr="007E3B0D">
        <w:rPr>
          <w:rFonts w:cs="David"/>
          <w:sz w:val="24"/>
          <w:szCs w:val="24"/>
          <w:rtl/>
        </w:rPr>
        <w:t xml:space="preserve"> </w:t>
      </w:r>
      <w:r w:rsidR="00E92849" w:rsidRPr="007E3B0D">
        <w:rPr>
          <w:rFonts w:cs="David" w:hint="cs"/>
          <w:sz w:val="24"/>
          <w:szCs w:val="24"/>
          <w:rtl/>
        </w:rPr>
        <w:t>הפרט, יכולותיו המקצועיות</w:t>
      </w:r>
      <w:r w:rsidR="00E92849" w:rsidRPr="007E3B0D">
        <w:rPr>
          <w:rFonts w:cs="David"/>
          <w:sz w:val="24"/>
          <w:szCs w:val="24"/>
          <w:rtl/>
        </w:rPr>
        <w:t xml:space="preserve"> </w:t>
      </w:r>
      <w:r w:rsidR="00E92849" w:rsidRPr="007E3B0D">
        <w:rPr>
          <w:rFonts w:cs="David" w:hint="cs"/>
          <w:sz w:val="24"/>
          <w:szCs w:val="24"/>
          <w:rtl/>
        </w:rPr>
        <w:t>וממקסמות</w:t>
      </w:r>
      <w:r w:rsidR="00E92849" w:rsidRPr="007E3B0D">
        <w:rPr>
          <w:rFonts w:cs="David"/>
          <w:sz w:val="24"/>
          <w:szCs w:val="24"/>
          <w:rtl/>
        </w:rPr>
        <w:t xml:space="preserve"> </w:t>
      </w:r>
      <w:r w:rsidR="00E92849" w:rsidRPr="007E3B0D">
        <w:rPr>
          <w:rFonts w:cs="David" w:hint="cs"/>
          <w:sz w:val="24"/>
          <w:szCs w:val="24"/>
          <w:rtl/>
        </w:rPr>
        <w:t>את</w:t>
      </w:r>
      <w:r w:rsidR="00E92849" w:rsidRPr="007E3B0D">
        <w:rPr>
          <w:rFonts w:cs="David"/>
          <w:sz w:val="24"/>
          <w:szCs w:val="24"/>
          <w:rtl/>
        </w:rPr>
        <w:t xml:space="preserve"> </w:t>
      </w:r>
      <w:r w:rsidR="00E92849" w:rsidRPr="007E3B0D">
        <w:rPr>
          <w:rFonts w:cs="David" w:hint="cs"/>
          <w:sz w:val="24"/>
          <w:szCs w:val="24"/>
          <w:rtl/>
        </w:rPr>
        <w:t>ההון</w:t>
      </w:r>
      <w:r w:rsidR="00E92849" w:rsidRPr="007E3B0D">
        <w:rPr>
          <w:rFonts w:cs="David"/>
          <w:sz w:val="24"/>
          <w:szCs w:val="24"/>
          <w:rtl/>
        </w:rPr>
        <w:t xml:space="preserve"> </w:t>
      </w:r>
      <w:r w:rsidR="00E92849" w:rsidRPr="007E3B0D">
        <w:rPr>
          <w:rFonts w:cs="David" w:hint="cs"/>
          <w:sz w:val="24"/>
          <w:szCs w:val="24"/>
          <w:rtl/>
        </w:rPr>
        <w:t>האנושי</w:t>
      </w:r>
      <w:r w:rsidR="0062196B" w:rsidRPr="007E3B0D">
        <w:rPr>
          <w:rFonts w:cs="David" w:hint="cs"/>
          <w:sz w:val="24"/>
          <w:szCs w:val="24"/>
          <w:rtl/>
        </w:rPr>
        <w:t xml:space="preserve"> </w:t>
      </w:r>
      <w:r w:rsidR="00E92849" w:rsidRPr="007E3B0D">
        <w:rPr>
          <w:rFonts w:cs="David"/>
          <w:sz w:val="24"/>
          <w:szCs w:val="24"/>
          <w:rtl/>
        </w:rPr>
        <w:t xml:space="preserve">( </w:t>
      </w:r>
      <w:r w:rsidR="00E92849" w:rsidRPr="007E3B0D">
        <w:rPr>
          <w:rFonts w:cs="David"/>
          <w:sz w:val="24"/>
          <w:szCs w:val="24"/>
        </w:rPr>
        <w:t>Hoffman, 2014</w:t>
      </w:r>
      <w:r w:rsidR="00E92849" w:rsidRPr="007E3B0D">
        <w:rPr>
          <w:rFonts w:cs="David"/>
          <w:sz w:val="24"/>
          <w:szCs w:val="24"/>
          <w:rtl/>
        </w:rPr>
        <w:t>).</w:t>
      </w:r>
      <w:r w:rsidR="0062196B" w:rsidRPr="007E3B0D">
        <w:rPr>
          <w:rFonts w:cs="David" w:hint="cs"/>
          <w:sz w:val="24"/>
          <w:szCs w:val="24"/>
          <w:rtl/>
        </w:rPr>
        <w:t xml:space="preserve"> </w:t>
      </w:r>
      <w:r w:rsidR="00EC1918" w:rsidRPr="007E3B0D">
        <w:rPr>
          <w:rFonts w:cs="David" w:hint="cs"/>
          <w:sz w:val="24"/>
          <w:szCs w:val="24"/>
          <w:rtl/>
        </w:rPr>
        <w:t xml:space="preserve">נקודת המפנה </w:t>
      </w:r>
      <w:r w:rsidR="0062196B" w:rsidRPr="007E3B0D">
        <w:rPr>
          <w:rFonts w:cs="David" w:hint="cs"/>
          <w:sz w:val="24"/>
          <w:szCs w:val="24"/>
          <w:rtl/>
        </w:rPr>
        <w:t>מהווה סוג</w:t>
      </w:r>
      <w:r w:rsidR="0062196B" w:rsidRPr="007E3B0D">
        <w:rPr>
          <w:rFonts w:cs="David"/>
          <w:sz w:val="24"/>
          <w:szCs w:val="24"/>
          <w:rtl/>
        </w:rPr>
        <w:t xml:space="preserve"> </w:t>
      </w:r>
      <w:r w:rsidR="0062196B" w:rsidRPr="007E3B0D">
        <w:rPr>
          <w:rFonts w:cs="David" w:hint="cs"/>
          <w:sz w:val="24"/>
          <w:szCs w:val="24"/>
          <w:rtl/>
        </w:rPr>
        <w:t>של</w:t>
      </w:r>
      <w:r w:rsidR="0062196B" w:rsidRPr="007E3B0D">
        <w:rPr>
          <w:rFonts w:cs="David"/>
          <w:sz w:val="24"/>
          <w:szCs w:val="24"/>
          <w:rtl/>
        </w:rPr>
        <w:t xml:space="preserve"> </w:t>
      </w:r>
      <w:r w:rsidR="0062196B" w:rsidRPr="007E3B0D">
        <w:rPr>
          <w:rFonts w:cs="David" w:hint="cs"/>
          <w:sz w:val="24"/>
          <w:szCs w:val="24"/>
          <w:rtl/>
        </w:rPr>
        <w:t>נרטיב</w:t>
      </w:r>
      <w:r w:rsidR="0062196B" w:rsidRPr="007E3B0D">
        <w:rPr>
          <w:rFonts w:cs="David"/>
          <w:sz w:val="24"/>
          <w:szCs w:val="24"/>
          <w:rtl/>
        </w:rPr>
        <w:t xml:space="preserve"> </w:t>
      </w:r>
      <w:r w:rsidR="0062196B" w:rsidRPr="007E3B0D">
        <w:rPr>
          <w:rFonts w:cs="David" w:hint="cs"/>
          <w:sz w:val="24"/>
          <w:szCs w:val="24"/>
          <w:rtl/>
        </w:rPr>
        <w:t>המספר</w:t>
      </w:r>
      <w:r w:rsidR="0062196B" w:rsidRPr="007E3B0D">
        <w:rPr>
          <w:rFonts w:cs="David"/>
          <w:sz w:val="24"/>
          <w:szCs w:val="24"/>
          <w:rtl/>
        </w:rPr>
        <w:t xml:space="preserve"> </w:t>
      </w:r>
      <w:r w:rsidR="0062196B" w:rsidRPr="007E3B0D">
        <w:rPr>
          <w:rFonts w:cs="David" w:hint="cs"/>
          <w:sz w:val="24"/>
          <w:szCs w:val="24"/>
          <w:rtl/>
        </w:rPr>
        <w:t>סיפור</w:t>
      </w:r>
      <w:r w:rsidR="0062196B" w:rsidRPr="007E3B0D">
        <w:rPr>
          <w:rFonts w:cs="David"/>
          <w:sz w:val="24"/>
          <w:szCs w:val="24"/>
          <w:rtl/>
        </w:rPr>
        <w:t xml:space="preserve"> </w:t>
      </w:r>
      <w:r w:rsidR="0062196B" w:rsidRPr="007E3B0D">
        <w:rPr>
          <w:rFonts w:cs="David" w:hint="cs"/>
          <w:sz w:val="24"/>
          <w:szCs w:val="24"/>
          <w:rtl/>
        </w:rPr>
        <w:t>של</w:t>
      </w:r>
      <w:r w:rsidR="0062196B" w:rsidRPr="007E3B0D">
        <w:rPr>
          <w:rFonts w:cs="David"/>
          <w:sz w:val="24"/>
          <w:szCs w:val="24"/>
          <w:rtl/>
        </w:rPr>
        <w:t xml:space="preserve"> "</w:t>
      </w:r>
      <w:r w:rsidR="0062196B" w:rsidRPr="007E3B0D">
        <w:rPr>
          <w:rFonts w:cs="David" w:hint="cs"/>
          <w:sz w:val="24"/>
          <w:szCs w:val="24"/>
          <w:rtl/>
        </w:rPr>
        <w:t>לפני</w:t>
      </w:r>
      <w:r w:rsidR="0062196B" w:rsidRPr="007E3B0D">
        <w:rPr>
          <w:rFonts w:cs="David"/>
          <w:sz w:val="24"/>
          <w:szCs w:val="24"/>
          <w:rtl/>
        </w:rPr>
        <w:t xml:space="preserve"> </w:t>
      </w:r>
      <w:r w:rsidR="0062196B" w:rsidRPr="007E3B0D">
        <w:rPr>
          <w:rFonts w:cs="David" w:hint="cs"/>
          <w:sz w:val="24"/>
          <w:szCs w:val="24"/>
          <w:rtl/>
        </w:rPr>
        <w:t>ואחרי</w:t>
      </w:r>
      <w:r w:rsidR="0062196B" w:rsidRPr="007E3B0D">
        <w:rPr>
          <w:rFonts w:cs="David"/>
          <w:sz w:val="24"/>
          <w:szCs w:val="24"/>
          <w:rtl/>
        </w:rPr>
        <w:t xml:space="preserve">" </w:t>
      </w:r>
      <w:r w:rsidR="0062196B" w:rsidRPr="007E3B0D">
        <w:rPr>
          <w:rFonts w:cs="David" w:hint="cs"/>
          <w:sz w:val="24"/>
          <w:szCs w:val="24"/>
          <w:rtl/>
        </w:rPr>
        <w:t>וכולל</w:t>
      </w:r>
      <w:r w:rsidR="0062196B" w:rsidRPr="007E3B0D">
        <w:rPr>
          <w:rFonts w:cs="David"/>
          <w:sz w:val="24"/>
          <w:szCs w:val="24"/>
          <w:rtl/>
        </w:rPr>
        <w:t xml:space="preserve"> </w:t>
      </w:r>
      <w:r w:rsidR="0062196B" w:rsidRPr="007E3B0D">
        <w:rPr>
          <w:rFonts w:cs="David" w:hint="cs"/>
          <w:sz w:val="24"/>
          <w:szCs w:val="24"/>
          <w:rtl/>
        </w:rPr>
        <w:t>היסט</w:t>
      </w:r>
      <w:r w:rsidR="0062196B" w:rsidRPr="007E3B0D">
        <w:rPr>
          <w:rFonts w:cs="David"/>
          <w:sz w:val="24"/>
          <w:szCs w:val="24"/>
          <w:rtl/>
        </w:rPr>
        <w:t xml:space="preserve"> </w:t>
      </w:r>
      <w:r w:rsidR="0062196B" w:rsidRPr="007E3B0D">
        <w:rPr>
          <w:rFonts w:cs="David" w:hint="cs"/>
          <w:sz w:val="24"/>
          <w:szCs w:val="24"/>
          <w:rtl/>
        </w:rPr>
        <w:t>חזק</w:t>
      </w:r>
      <w:r w:rsidR="0062196B" w:rsidRPr="007E3B0D">
        <w:rPr>
          <w:rFonts w:cs="David"/>
          <w:sz w:val="24"/>
          <w:szCs w:val="24"/>
          <w:rtl/>
        </w:rPr>
        <w:t xml:space="preserve"> </w:t>
      </w:r>
      <w:r w:rsidR="0062196B" w:rsidRPr="007E3B0D">
        <w:rPr>
          <w:rFonts w:cs="David" w:hint="cs"/>
          <w:sz w:val="24"/>
          <w:szCs w:val="24"/>
          <w:rtl/>
        </w:rPr>
        <w:t>בכיוון</w:t>
      </w:r>
      <w:r w:rsidR="0062196B" w:rsidRPr="007E3B0D">
        <w:rPr>
          <w:rFonts w:cs="David"/>
          <w:sz w:val="24"/>
          <w:szCs w:val="24"/>
          <w:rtl/>
        </w:rPr>
        <w:t xml:space="preserve"> </w:t>
      </w:r>
      <w:r w:rsidR="0062196B" w:rsidRPr="007E3B0D">
        <w:rPr>
          <w:rFonts w:cs="David" w:hint="cs"/>
          <w:sz w:val="24"/>
          <w:szCs w:val="24"/>
          <w:rtl/>
        </w:rPr>
        <w:t>שינוי בהתנהגות.</w:t>
      </w:r>
      <w:r w:rsidR="0062196B" w:rsidRPr="007E3B0D">
        <w:rPr>
          <w:rFonts w:cs="David"/>
          <w:sz w:val="24"/>
          <w:szCs w:val="24"/>
          <w:rtl/>
        </w:rPr>
        <w:t xml:space="preserve"> </w:t>
      </w:r>
      <w:proofErr w:type="spellStart"/>
      <w:r w:rsidR="00595EC4" w:rsidRPr="007E3B0D">
        <w:rPr>
          <w:rFonts w:cs="David"/>
          <w:sz w:val="24"/>
          <w:szCs w:val="24"/>
        </w:rPr>
        <w:t>Yair</w:t>
      </w:r>
      <w:proofErr w:type="spellEnd"/>
      <w:r w:rsidR="00595EC4" w:rsidRPr="007E3B0D">
        <w:rPr>
          <w:rFonts w:cs="David" w:hint="cs"/>
          <w:sz w:val="24"/>
          <w:szCs w:val="24"/>
          <w:rtl/>
        </w:rPr>
        <w:t xml:space="preserve"> (2009) </w:t>
      </w:r>
      <w:r w:rsidR="0062196B" w:rsidRPr="007E3B0D">
        <w:rPr>
          <w:rFonts w:cs="David" w:hint="cs"/>
          <w:sz w:val="24"/>
          <w:szCs w:val="24"/>
          <w:rtl/>
        </w:rPr>
        <w:t xml:space="preserve">מסווג את תחומי ההשפעה של </w:t>
      </w:r>
      <w:r w:rsidR="00595EC4" w:rsidRPr="007E3B0D">
        <w:rPr>
          <w:rFonts w:cs="David" w:hint="cs"/>
          <w:sz w:val="24"/>
          <w:szCs w:val="24"/>
          <w:rtl/>
        </w:rPr>
        <w:t xml:space="preserve">חוויות </w:t>
      </w:r>
      <w:r w:rsidR="00BD21DC" w:rsidRPr="007E3B0D">
        <w:rPr>
          <w:rFonts w:cs="David" w:hint="cs"/>
          <w:sz w:val="24"/>
          <w:szCs w:val="24"/>
          <w:rtl/>
        </w:rPr>
        <w:t xml:space="preserve">המפתח </w:t>
      </w:r>
      <w:r w:rsidR="0062196B" w:rsidRPr="007E3B0D">
        <w:rPr>
          <w:rFonts w:cs="David" w:hint="cs"/>
          <w:sz w:val="24"/>
          <w:szCs w:val="24"/>
          <w:rtl/>
        </w:rPr>
        <w:t>למספר סוגים</w:t>
      </w:r>
      <w:r w:rsidR="00595EC4" w:rsidRPr="007E3B0D">
        <w:rPr>
          <w:rFonts w:cs="David" w:hint="cs"/>
          <w:sz w:val="24"/>
          <w:szCs w:val="24"/>
          <w:rtl/>
        </w:rPr>
        <w:t>: א. השפעות</w:t>
      </w:r>
      <w:r w:rsidR="00595EC4" w:rsidRPr="007E3B0D">
        <w:rPr>
          <w:rFonts w:cs="David"/>
          <w:sz w:val="24"/>
          <w:szCs w:val="24"/>
          <w:rtl/>
        </w:rPr>
        <w:t xml:space="preserve"> </w:t>
      </w:r>
      <w:r w:rsidR="00595EC4" w:rsidRPr="007E3B0D">
        <w:rPr>
          <w:rFonts w:cs="David" w:hint="cs"/>
          <w:sz w:val="24"/>
          <w:szCs w:val="24"/>
          <w:rtl/>
        </w:rPr>
        <w:t>מעש</w:t>
      </w:r>
      <w:r w:rsidR="00AF527B" w:rsidRPr="007E3B0D">
        <w:rPr>
          <w:rFonts w:cs="David" w:hint="cs"/>
          <w:sz w:val="24"/>
          <w:szCs w:val="24"/>
          <w:rtl/>
        </w:rPr>
        <w:t>י</w:t>
      </w:r>
      <w:r w:rsidR="00595EC4" w:rsidRPr="007E3B0D">
        <w:rPr>
          <w:rFonts w:cs="David" w:hint="cs"/>
          <w:sz w:val="24"/>
          <w:szCs w:val="24"/>
          <w:rtl/>
        </w:rPr>
        <w:t>ת</w:t>
      </w:r>
      <w:r w:rsidR="00595EC4" w:rsidRPr="007E3B0D">
        <w:rPr>
          <w:rFonts w:cs="David"/>
          <w:sz w:val="24"/>
          <w:szCs w:val="24"/>
          <w:rtl/>
        </w:rPr>
        <w:t xml:space="preserve"> </w:t>
      </w:r>
      <w:r w:rsidR="00595EC4" w:rsidRPr="007E3B0D">
        <w:rPr>
          <w:rFonts w:cs="David" w:hint="cs"/>
          <w:sz w:val="24"/>
          <w:szCs w:val="24"/>
          <w:rtl/>
        </w:rPr>
        <w:t>על</w:t>
      </w:r>
      <w:r w:rsidR="00595EC4" w:rsidRPr="007E3B0D">
        <w:rPr>
          <w:rFonts w:cs="David"/>
          <w:sz w:val="24"/>
          <w:szCs w:val="24"/>
          <w:rtl/>
        </w:rPr>
        <w:t xml:space="preserve"> </w:t>
      </w:r>
      <w:r w:rsidR="00595EC4" w:rsidRPr="007E3B0D">
        <w:rPr>
          <w:rFonts w:cs="David" w:hint="cs"/>
          <w:sz w:val="24"/>
          <w:szCs w:val="24"/>
          <w:rtl/>
        </w:rPr>
        <w:t>מסלולי</w:t>
      </w:r>
      <w:r w:rsidR="00595EC4" w:rsidRPr="007E3B0D">
        <w:rPr>
          <w:rFonts w:cs="David"/>
          <w:sz w:val="24"/>
          <w:szCs w:val="24"/>
          <w:rtl/>
        </w:rPr>
        <w:t xml:space="preserve"> </w:t>
      </w:r>
      <w:r w:rsidR="00595EC4" w:rsidRPr="007E3B0D">
        <w:rPr>
          <w:rFonts w:cs="David" w:hint="cs"/>
          <w:sz w:val="24"/>
          <w:szCs w:val="24"/>
          <w:rtl/>
        </w:rPr>
        <w:t>החיים</w:t>
      </w:r>
      <w:r w:rsidR="00595EC4" w:rsidRPr="007E3B0D">
        <w:rPr>
          <w:rFonts w:cs="David"/>
          <w:sz w:val="24"/>
          <w:szCs w:val="24"/>
          <w:rtl/>
        </w:rPr>
        <w:t xml:space="preserve">- </w:t>
      </w:r>
      <w:r w:rsidR="00595EC4" w:rsidRPr="007E3B0D">
        <w:rPr>
          <w:rFonts w:cs="David" w:hint="cs"/>
          <w:sz w:val="24"/>
          <w:szCs w:val="24"/>
          <w:rtl/>
        </w:rPr>
        <w:t>השכלה</w:t>
      </w:r>
      <w:r w:rsidR="00595EC4" w:rsidRPr="007E3B0D">
        <w:rPr>
          <w:rFonts w:cs="David"/>
          <w:sz w:val="24"/>
          <w:szCs w:val="24"/>
          <w:rtl/>
        </w:rPr>
        <w:t xml:space="preserve">, </w:t>
      </w:r>
      <w:r w:rsidR="00595EC4" w:rsidRPr="007E3B0D">
        <w:rPr>
          <w:rFonts w:cs="David" w:hint="cs"/>
          <w:sz w:val="24"/>
          <w:szCs w:val="24"/>
          <w:rtl/>
        </w:rPr>
        <w:t>תעסוקה</w:t>
      </w:r>
      <w:r w:rsidR="00595EC4" w:rsidRPr="007E3B0D">
        <w:rPr>
          <w:rFonts w:cs="David"/>
          <w:sz w:val="24"/>
          <w:szCs w:val="24"/>
          <w:rtl/>
        </w:rPr>
        <w:t xml:space="preserve"> </w:t>
      </w:r>
      <w:r w:rsidR="00595EC4" w:rsidRPr="007E3B0D">
        <w:rPr>
          <w:rFonts w:cs="David" w:hint="cs"/>
          <w:sz w:val="24"/>
          <w:szCs w:val="24"/>
          <w:rtl/>
        </w:rPr>
        <w:t xml:space="preserve">ופנאי, ב. </w:t>
      </w:r>
      <w:r w:rsidR="004F2F7E" w:rsidRPr="007E3B0D">
        <w:rPr>
          <w:rFonts w:cs="David" w:hint="cs"/>
          <w:sz w:val="24"/>
          <w:szCs w:val="24"/>
          <w:rtl/>
        </w:rPr>
        <w:t>השפעות</w:t>
      </w:r>
      <w:r w:rsidR="004F2F7E" w:rsidRPr="007E3B0D">
        <w:rPr>
          <w:rFonts w:cs="David"/>
          <w:sz w:val="24"/>
          <w:szCs w:val="24"/>
          <w:rtl/>
        </w:rPr>
        <w:t xml:space="preserve"> </w:t>
      </w:r>
      <w:r w:rsidR="004F2F7E" w:rsidRPr="007E3B0D">
        <w:rPr>
          <w:rFonts w:cs="David" w:hint="cs"/>
          <w:sz w:val="24"/>
          <w:szCs w:val="24"/>
          <w:rtl/>
        </w:rPr>
        <w:t>על</w:t>
      </w:r>
      <w:r w:rsidR="004F2F7E" w:rsidRPr="007E3B0D">
        <w:rPr>
          <w:rFonts w:cs="David"/>
          <w:sz w:val="24"/>
          <w:szCs w:val="24"/>
          <w:rtl/>
        </w:rPr>
        <w:t xml:space="preserve"> </w:t>
      </w:r>
      <w:r w:rsidR="004F2F7E" w:rsidRPr="007E3B0D">
        <w:rPr>
          <w:rFonts w:cs="David" w:hint="cs"/>
          <w:sz w:val="24"/>
          <w:szCs w:val="24"/>
          <w:rtl/>
        </w:rPr>
        <w:t>האישיות</w:t>
      </w:r>
      <w:r w:rsidR="004F2F7E" w:rsidRPr="007E3B0D">
        <w:rPr>
          <w:rFonts w:cs="David"/>
          <w:sz w:val="24"/>
          <w:szCs w:val="24"/>
          <w:rtl/>
        </w:rPr>
        <w:t xml:space="preserve">- </w:t>
      </w:r>
      <w:r w:rsidR="004F2F7E" w:rsidRPr="007E3B0D">
        <w:rPr>
          <w:rFonts w:cs="David" w:hint="cs"/>
          <w:sz w:val="24"/>
          <w:szCs w:val="24"/>
          <w:rtl/>
        </w:rPr>
        <w:t>אופי</w:t>
      </w:r>
      <w:r w:rsidR="004F2F7E" w:rsidRPr="007E3B0D">
        <w:rPr>
          <w:rFonts w:cs="David"/>
          <w:sz w:val="24"/>
          <w:szCs w:val="24"/>
          <w:rtl/>
        </w:rPr>
        <w:t xml:space="preserve">, </w:t>
      </w:r>
      <w:r w:rsidR="004F2F7E" w:rsidRPr="007E3B0D">
        <w:rPr>
          <w:rFonts w:cs="David" w:hint="cs"/>
          <w:sz w:val="24"/>
          <w:szCs w:val="24"/>
          <w:rtl/>
        </w:rPr>
        <w:t>השקפת</w:t>
      </w:r>
      <w:r w:rsidR="004F2F7E" w:rsidRPr="007E3B0D">
        <w:rPr>
          <w:rFonts w:cs="David"/>
          <w:sz w:val="24"/>
          <w:szCs w:val="24"/>
          <w:rtl/>
        </w:rPr>
        <w:t xml:space="preserve"> </w:t>
      </w:r>
      <w:r w:rsidR="004F2F7E" w:rsidRPr="007E3B0D">
        <w:rPr>
          <w:rFonts w:cs="David" w:hint="cs"/>
          <w:sz w:val="24"/>
          <w:szCs w:val="24"/>
          <w:rtl/>
        </w:rPr>
        <w:t>עולם</w:t>
      </w:r>
      <w:r w:rsidR="004F2F7E" w:rsidRPr="007E3B0D">
        <w:rPr>
          <w:rFonts w:cs="David"/>
          <w:sz w:val="24"/>
          <w:szCs w:val="24"/>
          <w:rtl/>
        </w:rPr>
        <w:t xml:space="preserve"> </w:t>
      </w:r>
      <w:r w:rsidR="004F2F7E" w:rsidRPr="007E3B0D">
        <w:rPr>
          <w:rFonts w:cs="David" w:hint="cs"/>
          <w:sz w:val="24"/>
          <w:szCs w:val="24"/>
          <w:rtl/>
        </w:rPr>
        <w:t>ודרך</w:t>
      </w:r>
      <w:r w:rsidR="004F2F7E" w:rsidRPr="007E3B0D">
        <w:rPr>
          <w:rFonts w:cs="David"/>
          <w:sz w:val="24"/>
          <w:szCs w:val="24"/>
          <w:rtl/>
        </w:rPr>
        <w:t xml:space="preserve"> </w:t>
      </w:r>
      <w:r w:rsidR="004F2F7E" w:rsidRPr="007E3B0D">
        <w:rPr>
          <w:rFonts w:cs="David" w:hint="cs"/>
          <w:sz w:val="24"/>
          <w:szCs w:val="24"/>
          <w:rtl/>
        </w:rPr>
        <w:t>חשיבה</w:t>
      </w:r>
      <w:r w:rsidR="00595EC4" w:rsidRPr="007E3B0D">
        <w:rPr>
          <w:rFonts w:cs="David" w:hint="cs"/>
          <w:sz w:val="24"/>
          <w:szCs w:val="24"/>
          <w:rtl/>
        </w:rPr>
        <w:t>, ג. השפעות</w:t>
      </w:r>
      <w:r w:rsidR="00595EC4" w:rsidRPr="007E3B0D">
        <w:rPr>
          <w:rFonts w:cs="David"/>
          <w:sz w:val="24"/>
          <w:szCs w:val="24"/>
          <w:rtl/>
        </w:rPr>
        <w:t xml:space="preserve"> </w:t>
      </w:r>
      <w:r w:rsidR="00595EC4" w:rsidRPr="007E3B0D">
        <w:rPr>
          <w:rFonts w:cs="David" w:hint="cs"/>
          <w:sz w:val="24"/>
          <w:szCs w:val="24"/>
          <w:rtl/>
        </w:rPr>
        <w:t>על</w:t>
      </w:r>
      <w:r w:rsidR="00595EC4" w:rsidRPr="007E3B0D">
        <w:rPr>
          <w:rFonts w:cs="David"/>
          <w:sz w:val="24"/>
          <w:szCs w:val="24"/>
          <w:rtl/>
        </w:rPr>
        <w:t xml:space="preserve"> </w:t>
      </w:r>
      <w:r w:rsidR="00595EC4" w:rsidRPr="007E3B0D">
        <w:rPr>
          <w:rFonts w:cs="David" w:hint="cs"/>
          <w:sz w:val="24"/>
          <w:szCs w:val="24"/>
          <w:rtl/>
        </w:rPr>
        <w:t>ערכים</w:t>
      </w:r>
      <w:r w:rsidR="00595EC4" w:rsidRPr="007E3B0D">
        <w:rPr>
          <w:rFonts w:cs="David"/>
          <w:sz w:val="24"/>
          <w:szCs w:val="24"/>
          <w:rtl/>
        </w:rPr>
        <w:t xml:space="preserve"> </w:t>
      </w:r>
      <w:r w:rsidR="00595EC4" w:rsidRPr="007E3B0D">
        <w:rPr>
          <w:rFonts w:cs="David" w:hint="cs"/>
          <w:sz w:val="24"/>
          <w:szCs w:val="24"/>
          <w:rtl/>
        </w:rPr>
        <w:t>ואמונות</w:t>
      </w:r>
      <w:r w:rsidR="00595EC4" w:rsidRPr="007E3B0D">
        <w:rPr>
          <w:rFonts w:cs="David"/>
          <w:sz w:val="24"/>
          <w:szCs w:val="24"/>
          <w:rtl/>
        </w:rPr>
        <w:t xml:space="preserve"> </w:t>
      </w:r>
      <w:r w:rsidR="00595EC4" w:rsidRPr="007E3B0D">
        <w:rPr>
          <w:rFonts w:cs="David" w:hint="cs"/>
          <w:sz w:val="24"/>
          <w:szCs w:val="24"/>
          <w:rtl/>
        </w:rPr>
        <w:t>דתיות, ד. השפעות</w:t>
      </w:r>
      <w:r w:rsidR="00595EC4" w:rsidRPr="007E3B0D">
        <w:rPr>
          <w:rFonts w:cs="David"/>
          <w:sz w:val="24"/>
          <w:szCs w:val="24"/>
          <w:rtl/>
        </w:rPr>
        <w:t xml:space="preserve"> </w:t>
      </w:r>
      <w:r w:rsidR="00595EC4" w:rsidRPr="007E3B0D">
        <w:rPr>
          <w:rFonts w:cs="David" w:hint="cs"/>
          <w:sz w:val="24"/>
          <w:szCs w:val="24"/>
          <w:rtl/>
        </w:rPr>
        <w:t>התנהגותיות</w:t>
      </w:r>
      <w:r w:rsidR="00595EC4" w:rsidRPr="007E3B0D">
        <w:rPr>
          <w:rFonts w:cs="David"/>
          <w:sz w:val="24"/>
          <w:szCs w:val="24"/>
          <w:rtl/>
        </w:rPr>
        <w:t xml:space="preserve"> </w:t>
      </w:r>
      <w:r w:rsidR="00595EC4" w:rsidRPr="007E3B0D">
        <w:rPr>
          <w:rFonts w:cs="David" w:hint="cs"/>
          <w:sz w:val="24"/>
          <w:szCs w:val="24"/>
          <w:rtl/>
        </w:rPr>
        <w:t>לטווח</w:t>
      </w:r>
      <w:r w:rsidR="00595EC4" w:rsidRPr="007E3B0D">
        <w:rPr>
          <w:rFonts w:cs="David"/>
          <w:sz w:val="24"/>
          <w:szCs w:val="24"/>
          <w:rtl/>
        </w:rPr>
        <w:t xml:space="preserve"> </w:t>
      </w:r>
      <w:r w:rsidR="00595EC4" w:rsidRPr="007E3B0D">
        <w:rPr>
          <w:rFonts w:cs="David" w:hint="cs"/>
          <w:sz w:val="24"/>
          <w:szCs w:val="24"/>
          <w:rtl/>
        </w:rPr>
        <w:t xml:space="preserve">הארוך. </w:t>
      </w:r>
    </w:p>
    <w:p w14:paraId="07DA52DA" w14:textId="2EDBEE8B" w:rsidR="00E33225" w:rsidRPr="007E3B0D" w:rsidRDefault="00FD5F25" w:rsidP="00A00B7D">
      <w:pPr>
        <w:spacing w:line="480" w:lineRule="auto"/>
        <w:jc w:val="both"/>
        <w:rPr>
          <w:rFonts w:cs="David"/>
          <w:sz w:val="24"/>
          <w:szCs w:val="24"/>
          <w:rtl/>
        </w:rPr>
      </w:pPr>
      <w:r w:rsidRPr="007E3B0D">
        <w:rPr>
          <w:rFonts w:cs="David" w:hint="cs"/>
          <w:sz w:val="24"/>
          <w:szCs w:val="24"/>
          <w:rtl/>
        </w:rPr>
        <w:t xml:space="preserve">התפנית ההתנהגותית </w:t>
      </w:r>
      <w:r w:rsidR="000465E5" w:rsidRPr="007E3B0D">
        <w:rPr>
          <w:rFonts w:cs="David" w:hint="cs"/>
          <w:sz w:val="24"/>
          <w:szCs w:val="24"/>
          <w:rtl/>
        </w:rPr>
        <w:t xml:space="preserve">מוסברת באמצעות </w:t>
      </w:r>
      <w:r w:rsidR="00AF23E8" w:rsidRPr="007E3B0D">
        <w:rPr>
          <w:rFonts w:cs="David" w:hint="cs"/>
          <w:sz w:val="24"/>
          <w:szCs w:val="24"/>
          <w:rtl/>
        </w:rPr>
        <w:t>שלושה מנגנונים פסיכולוגיים</w:t>
      </w:r>
      <w:r w:rsidR="000465E5" w:rsidRPr="007E3B0D">
        <w:rPr>
          <w:rFonts w:cs="David" w:hint="cs"/>
          <w:sz w:val="24"/>
          <w:szCs w:val="24"/>
          <w:rtl/>
        </w:rPr>
        <w:t xml:space="preserve"> (</w:t>
      </w:r>
      <w:proofErr w:type="spellStart"/>
      <w:r w:rsidR="000465E5" w:rsidRPr="007E3B0D">
        <w:rPr>
          <w:rFonts w:cs="David"/>
          <w:sz w:val="24"/>
          <w:szCs w:val="24"/>
        </w:rPr>
        <w:t>Yair</w:t>
      </w:r>
      <w:proofErr w:type="spellEnd"/>
      <w:r w:rsidR="000465E5" w:rsidRPr="007E3B0D">
        <w:rPr>
          <w:rFonts w:cs="David"/>
          <w:sz w:val="24"/>
          <w:szCs w:val="24"/>
        </w:rPr>
        <w:t>, 2009</w:t>
      </w:r>
      <w:r w:rsidR="000465E5" w:rsidRPr="007E3B0D">
        <w:rPr>
          <w:rFonts w:cs="David" w:hint="cs"/>
          <w:sz w:val="24"/>
          <w:szCs w:val="24"/>
          <w:rtl/>
        </w:rPr>
        <w:t xml:space="preserve">). </w:t>
      </w:r>
      <w:r w:rsidR="00AF23E8" w:rsidRPr="007E3B0D">
        <w:rPr>
          <w:rFonts w:cs="David" w:hint="cs"/>
          <w:sz w:val="24"/>
          <w:szCs w:val="24"/>
          <w:rtl/>
        </w:rPr>
        <w:t>המנגנון ההכרתי</w:t>
      </w:r>
      <w:r w:rsidR="00052216" w:rsidRPr="007E3B0D">
        <w:rPr>
          <w:rFonts w:cs="David" w:hint="cs"/>
          <w:sz w:val="24"/>
          <w:szCs w:val="24"/>
          <w:rtl/>
        </w:rPr>
        <w:t xml:space="preserve"> המופקד על שינויים שמקורם בגירוי </w:t>
      </w:r>
      <w:r w:rsidR="00052216" w:rsidRPr="007E3B0D" w:rsidDel="00C072BF">
        <w:rPr>
          <w:rFonts w:cs="David" w:hint="cs"/>
          <w:sz w:val="24"/>
          <w:szCs w:val="24"/>
          <w:rtl/>
        </w:rPr>
        <w:t>כישורים</w:t>
      </w:r>
      <w:r w:rsidR="00052216" w:rsidRPr="007E3B0D" w:rsidDel="00C072BF">
        <w:rPr>
          <w:rFonts w:cs="David"/>
          <w:sz w:val="24"/>
          <w:szCs w:val="24"/>
          <w:rtl/>
        </w:rPr>
        <w:t xml:space="preserve"> </w:t>
      </w:r>
      <w:r w:rsidR="00052216" w:rsidRPr="007E3B0D" w:rsidDel="00C072BF">
        <w:rPr>
          <w:rFonts w:cs="David" w:hint="cs"/>
          <w:sz w:val="24"/>
          <w:szCs w:val="24"/>
          <w:rtl/>
        </w:rPr>
        <w:t>אינטלקטואליים</w:t>
      </w:r>
      <w:r w:rsidR="00052216" w:rsidRPr="007E3B0D" w:rsidDel="00C072BF">
        <w:rPr>
          <w:rFonts w:cs="David"/>
          <w:sz w:val="24"/>
          <w:szCs w:val="24"/>
          <w:rtl/>
        </w:rPr>
        <w:t xml:space="preserve"> </w:t>
      </w:r>
      <w:r w:rsidR="00052216" w:rsidRPr="007E3B0D">
        <w:rPr>
          <w:rFonts w:cs="David" w:hint="cs"/>
          <w:sz w:val="24"/>
          <w:szCs w:val="24"/>
          <w:rtl/>
        </w:rPr>
        <w:t xml:space="preserve">הגורמים לשינוי </w:t>
      </w:r>
      <w:r w:rsidR="00052216" w:rsidRPr="007E3B0D" w:rsidDel="00C072BF">
        <w:rPr>
          <w:rFonts w:cs="David"/>
          <w:sz w:val="24"/>
          <w:szCs w:val="24"/>
          <w:rtl/>
        </w:rPr>
        <w:t xml:space="preserve"> </w:t>
      </w:r>
      <w:r w:rsidR="00052216" w:rsidRPr="007E3B0D" w:rsidDel="00C072BF">
        <w:rPr>
          <w:rFonts w:cs="David" w:hint="cs"/>
          <w:sz w:val="24"/>
          <w:szCs w:val="24"/>
          <w:rtl/>
        </w:rPr>
        <w:t>תפיסות</w:t>
      </w:r>
      <w:r w:rsidR="00052216" w:rsidRPr="007E3B0D">
        <w:rPr>
          <w:rFonts w:cs="David" w:hint="cs"/>
          <w:sz w:val="24"/>
          <w:szCs w:val="24"/>
          <w:rtl/>
        </w:rPr>
        <w:t xml:space="preserve">, </w:t>
      </w:r>
      <w:r w:rsidR="00052216" w:rsidRPr="007E3B0D" w:rsidDel="00C072BF">
        <w:rPr>
          <w:rFonts w:cs="David" w:hint="cs"/>
          <w:sz w:val="24"/>
          <w:szCs w:val="24"/>
          <w:rtl/>
        </w:rPr>
        <w:t>צורת</w:t>
      </w:r>
      <w:r w:rsidR="00052216" w:rsidRPr="007E3B0D" w:rsidDel="00C072BF">
        <w:rPr>
          <w:rFonts w:cs="David"/>
          <w:sz w:val="24"/>
          <w:szCs w:val="24"/>
          <w:rtl/>
        </w:rPr>
        <w:t xml:space="preserve"> </w:t>
      </w:r>
      <w:r w:rsidR="00052216" w:rsidRPr="007E3B0D" w:rsidDel="00C072BF">
        <w:rPr>
          <w:rFonts w:cs="David" w:hint="cs"/>
          <w:sz w:val="24"/>
          <w:szCs w:val="24"/>
          <w:rtl/>
        </w:rPr>
        <w:t>מחשבתם</w:t>
      </w:r>
      <w:r w:rsidR="00052216" w:rsidRPr="007E3B0D">
        <w:rPr>
          <w:rFonts w:cs="David" w:hint="cs"/>
          <w:sz w:val="24"/>
          <w:szCs w:val="24"/>
          <w:rtl/>
        </w:rPr>
        <w:t xml:space="preserve"> וערור סקרנות.</w:t>
      </w:r>
      <w:r w:rsidR="00460F2D" w:rsidRPr="007E3B0D">
        <w:rPr>
          <w:rFonts w:cs="David" w:hint="cs"/>
          <w:sz w:val="24"/>
          <w:szCs w:val="24"/>
          <w:rtl/>
        </w:rPr>
        <w:t xml:space="preserve"> </w:t>
      </w:r>
      <w:r w:rsidR="004D36E8" w:rsidRPr="007E3B0D" w:rsidDel="00C072BF">
        <w:rPr>
          <w:rFonts w:cs="David" w:hint="cs"/>
          <w:sz w:val="24"/>
          <w:szCs w:val="24"/>
          <w:rtl/>
        </w:rPr>
        <w:t>המנגנון</w:t>
      </w:r>
      <w:r w:rsidR="004D36E8" w:rsidRPr="007E3B0D" w:rsidDel="00C072BF">
        <w:rPr>
          <w:rFonts w:cs="David"/>
          <w:sz w:val="24"/>
          <w:szCs w:val="24"/>
          <w:rtl/>
        </w:rPr>
        <w:t xml:space="preserve"> </w:t>
      </w:r>
      <w:r w:rsidR="004D36E8" w:rsidRPr="007E3B0D" w:rsidDel="00C072BF">
        <w:rPr>
          <w:rFonts w:cs="David" w:hint="cs"/>
          <w:sz w:val="24"/>
          <w:szCs w:val="24"/>
          <w:rtl/>
        </w:rPr>
        <w:t>השני</w:t>
      </w:r>
      <w:r w:rsidR="004D36E8" w:rsidRPr="007E3B0D" w:rsidDel="00C072BF">
        <w:rPr>
          <w:rFonts w:cs="David"/>
          <w:sz w:val="24"/>
          <w:szCs w:val="24"/>
          <w:rtl/>
        </w:rPr>
        <w:t xml:space="preserve"> </w:t>
      </w:r>
      <w:r w:rsidR="004D36E8" w:rsidRPr="007E3B0D" w:rsidDel="00C072BF">
        <w:rPr>
          <w:rFonts w:cs="David" w:hint="cs"/>
          <w:sz w:val="24"/>
          <w:szCs w:val="24"/>
          <w:rtl/>
        </w:rPr>
        <w:t>הוא</w:t>
      </w:r>
      <w:r w:rsidR="004D36E8" w:rsidRPr="007E3B0D" w:rsidDel="00C072BF">
        <w:rPr>
          <w:rFonts w:cs="David"/>
          <w:sz w:val="24"/>
          <w:szCs w:val="24"/>
          <w:rtl/>
        </w:rPr>
        <w:t xml:space="preserve"> </w:t>
      </w:r>
      <w:r w:rsidR="004D36E8" w:rsidRPr="007E3B0D" w:rsidDel="00C072BF">
        <w:rPr>
          <w:rFonts w:cs="David" w:hint="cs"/>
          <w:sz w:val="24"/>
          <w:szCs w:val="24"/>
          <w:rtl/>
        </w:rPr>
        <w:t>הרגשי</w:t>
      </w:r>
      <w:r w:rsidR="00C95077" w:rsidRPr="007E3B0D">
        <w:rPr>
          <w:rFonts w:cs="David" w:hint="cs"/>
          <w:sz w:val="24"/>
          <w:szCs w:val="24"/>
          <w:rtl/>
        </w:rPr>
        <w:t xml:space="preserve"> המופקד על שינויים רגשיים שמקורם ב</w:t>
      </w:r>
      <w:r w:rsidR="004D36E8" w:rsidRPr="007E3B0D" w:rsidDel="00C072BF">
        <w:rPr>
          <w:rFonts w:cs="David" w:hint="cs"/>
          <w:sz w:val="24"/>
          <w:szCs w:val="24"/>
          <w:rtl/>
        </w:rPr>
        <w:t>חוויות</w:t>
      </w:r>
      <w:r w:rsidR="004D36E8" w:rsidRPr="007E3B0D" w:rsidDel="00C072BF">
        <w:rPr>
          <w:rFonts w:cs="David"/>
          <w:sz w:val="24"/>
          <w:szCs w:val="24"/>
          <w:rtl/>
        </w:rPr>
        <w:t xml:space="preserve"> </w:t>
      </w:r>
      <w:r w:rsidR="004D36E8" w:rsidRPr="007E3B0D" w:rsidDel="00C072BF">
        <w:rPr>
          <w:rFonts w:cs="David" w:hint="cs"/>
          <w:sz w:val="24"/>
          <w:szCs w:val="24"/>
          <w:rtl/>
        </w:rPr>
        <w:t>מלהיבות</w:t>
      </w:r>
      <w:r w:rsidR="004D36E8" w:rsidRPr="007E3B0D" w:rsidDel="00C072BF">
        <w:rPr>
          <w:rFonts w:cs="David"/>
          <w:sz w:val="24"/>
          <w:szCs w:val="24"/>
          <w:rtl/>
        </w:rPr>
        <w:t xml:space="preserve"> </w:t>
      </w:r>
      <w:r w:rsidR="004D36E8" w:rsidRPr="007E3B0D" w:rsidDel="00C072BF">
        <w:rPr>
          <w:rFonts w:cs="David" w:hint="cs"/>
          <w:sz w:val="24"/>
          <w:szCs w:val="24"/>
          <w:rtl/>
        </w:rPr>
        <w:t>ומסעירות</w:t>
      </w:r>
      <w:r w:rsidR="00C95077" w:rsidRPr="007E3B0D">
        <w:rPr>
          <w:rFonts w:cs="David" w:hint="cs"/>
          <w:sz w:val="24"/>
          <w:szCs w:val="24"/>
          <w:rtl/>
        </w:rPr>
        <w:t xml:space="preserve"> המעוררות </w:t>
      </w:r>
      <w:r w:rsidRPr="007E3B0D">
        <w:rPr>
          <w:rFonts w:cs="David" w:hint="cs"/>
          <w:sz w:val="24"/>
          <w:szCs w:val="24"/>
          <w:rtl/>
        </w:rPr>
        <w:t>שאיפה ל</w:t>
      </w:r>
      <w:r w:rsidR="00C95077" w:rsidRPr="007E3B0D">
        <w:rPr>
          <w:rFonts w:cs="David" w:hint="cs"/>
          <w:sz w:val="24"/>
          <w:szCs w:val="24"/>
          <w:rtl/>
        </w:rPr>
        <w:t>ה</w:t>
      </w:r>
      <w:r w:rsidRPr="007E3B0D">
        <w:rPr>
          <w:rFonts w:cs="David" w:hint="cs"/>
          <w:sz w:val="24"/>
          <w:szCs w:val="24"/>
          <w:rtl/>
        </w:rPr>
        <w:t>תמיד ב</w:t>
      </w:r>
      <w:r w:rsidR="00C95077" w:rsidRPr="007E3B0D">
        <w:rPr>
          <w:rFonts w:cs="David" w:hint="cs"/>
          <w:sz w:val="24"/>
          <w:szCs w:val="24"/>
          <w:rtl/>
        </w:rPr>
        <w:t>התנסות בחוויות הרגשיות</w:t>
      </w:r>
      <w:r w:rsidR="004D36E8" w:rsidRPr="007E3B0D" w:rsidDel="00C072BF">
        <w:rPr>
          <w:rFonts w:cs="David"/>
          <w:sz w:val="24"/>
          <w:szCs w:val="24"/>
          <w:rtl/>
        </w:rPr>
        <w:t xml:space="preserve">. </w:t>
      </w:r>
      <w:r w:rsidR="00D37B4A" w:rsidRPr="007E3B0D" w:rsidDel="00C072BF">
        <w:rPr>
          <w:rFonts w:cs="David" w:hint="cs"/>
          <w:sz w:val="24"/>
          <w:szCs w:val="24"/>
          <w:rtl/>
        </w:rPr>
        <w:t>המנגנון</w:t>
      </w:r>
      <w:r w:rsidR="00D37B4A" w:rsidRPr="007E3B0D" w:rsidDel="00C072BF">
        <w:rPr>
          <w:rFonts w:cs="David"/>
          <w:sz w:val="24"/>
          <w:szCs w:val="24"/>
          <w:rtl/>
        </w:rPr>
        <w:t xml:space="preserve"> </w:t>
      </w:r>
      <w:r w:rsidR="00D37B4A" w:rsidRPr="007E3B0D" w:rsidDel="00C072BF">
        <w:rPr>
          <w:rFonts w:cs="David" w:hint="cs"/>
          <w:sz w:val="24"/>
          <w:szCs w:val="24"/>
          <w:rtl/>
        </w:rPr>
        <w:t>השלישי</w:t>
      </w:r>
      <w:r w:rsidR="00D37B4A" w:rsidRPr="007E3B0D" w:rsidDel="00C072BF">
        <w:rPr>
          <w:rFonts w:cs="David"/>
          <w:sz w:val="24"/>
          <w:szCs w:val="24"/>
          <w:rtl/>
        </w:rPr>
        <w:t xml:space="preserve"> </w:t>
      </w:r>
      <w:r w:rsidR="00D37B4A" w:rsidRPr="007E3B0D" w:rsidDel="00C072BF">
        <w:rPr>
          <w:rFonts w:cs="David" w:hint="cs"/>
          <w:sz w:val="24"/>
          <w:szCs w:val="24"/>
          <w:rtl/>
        </w:rPr>
        <w:t>עוסק</w:t>
      </w:r>
      <w:r w:rsidR="00D37B4A" w:rsidRPr="007E3B0D" w:rsidDel="00C072BF">
        <w:rPr>
          <w:rFonts w:cs="David"/>
          <w:sz w:val="24"/>
          <w:szCs w:val="24"/>
          <w:rtl/>
        </w:rPr>
        <w:t xml:space="preserve"> </w:t>
      </w:r>
      <w:r w:rsidR="00D37B4A" w:rsidRPr="007E3B0D" w:rsidDel="00C072BF">
        <w:rPr>
          <w:rFonts w:cs="David" w:hint="cs"/>
          <w:sz w:val="24"/>
          <w:szCs w:val="24"/>
          <w:rtl/>
        </w:rPr>
        <w:t>ברכיבים</w:t>
      </w:r>
      <w:r w:rsidR="00D37B4A" w:rsidRPr="007E3B0D" w:rsidDel="00C072BF">
        <w:rPr>
          <w:rFonts w:cs="David"/>
          <w:sz w:val="24"/>
          <w:szCs w:val="24"/>
          <w:rtl/>
        </w:rPr>
        <w:t xml:space="preserve"> </w:t>
      </w:r>
      <w:r w:rsidR="00D37B4A" w:rsidRPr="007E3B0D" w:rsidDel="00C072BF">
        <w:rPr>
          <w:rFonts w:cs="David" w:hint="cs"/>
          <w:sz w:val="24"/>
          <w:szCs w:val="24"/>
          <w:rtl/>
        </w:rPr>
        <w:t>שונים</w:t>
      </w:r>
      <w:r w:rsidR="00D37B4A" w:rsidRPr="007E3B0D" w:rsidDel="00C072BF">
        <w:rPr>
          <w:rFonts w:cs="David"/>
          <w:sz w:val="24"/>
          <w:szCs w:val="24"/>
          <w:rtl/>
        </w:rPr>
        <w:t xml:space="preserve"> </w:t>
      </w:r>
      <w:r w:rsidR="00D37B4A" w:rsidRPr="007E3B0D" w:rsidDel="00C072BF">
        <w:rPr>
          <w:rFonts w:cs="David" w:hint="cs"/>
          <w:sz w:val="24"/>
          <w:szCs w:val="24"/>
          <w:rtl/>
        </w:rPr>
        <w:t>של</w:t>
      </w:r>
      <w:r w:rsidR="00D37B4A" w:rsidRPr="007E3B0D" w:rsidDel="00C072BF">
        <w:rPr>
          <w:rFonts w:cs="David"/>
          <w:sz w:val="24"/>
          <w:szCs w:val="24"/>
          <w:rtl/>
        </w:rPr>
        <w:t xml:space="preserve"> </w:t>
      </w:r>
      <w:r w:rsidR="00D37B4A" w:rsidRPr="007E3B0D" w:rsidDel="00C072BF">
        <w:rPr>
          <w:rFonts w:cs="David" w:hint="cs"/>
          <w:sz w:val="24"/>
          <w:szCs w:val="24"/>
          <w:rtl/>
        </w:rPr>
        <w:t>הכרה</w:t>
      </w:r>
      <w:r w:rsidR="00D37B4A" w:rsidRPr="007E3B0D" w:rsidDel="00C072BF">
        <w:rPr>
          <w:rFonts w:cs="David"/>
          <w:sz w:val="24"/>
          <w:szCs w:val="24"/>
          <w:rtl/>
        </w:rPr>
        <w:t xml:space="preserve"> </w:t>
      </w:r>
      <w:r w:rsidR="00D37B4A" w:rsidRPr="007E3B0D" w:rsidDel="00C072BF">
        <w:rPr>
          <w:rFonts w:cs="David" w:hint="cs"/>
          <w:sz w:val="24"/>
          <w:szCs w:val="24"/>
          <w:rtl/>
        </w:rPr>
        <w:t>עצמית</w:t>
      </w:r>
      <w:r w:rsidR="00D37B4A" w:rsidRPr="007E3B0D" w:rsidDel="00C072BF">
        <w:rPr>
          <w:rFonts w:cs="David"/>
          <w:sz w:val="24"/>
          <w:szCs w:val="24"/>
          <w:rtl/>
        </w:rPr>
        <w:t xml:space="preserve"> (</w:t>
      </w:r>
      <w:r w:rsidR="00D37B4A" w:rsidRPr="007E3B0D" w:rsidDel="00C072BF">
        <w:rPr>
          <w:rFonts w:cs="David" w:hint="cs"/>
          <w:sz w:val="24"/>
          <w:szCs w:val="24"/>
          <w:rtl/>
        </w:rPr>
        <w:t>הכרתית</w:t>
      </w:r>
      <w:r w:rsidR="00D37B4A" w:rsidRPr="007E3B0D" w:rsidDel="00C072BF">
        <w:rPr>
          <w:rFonts w:cs="David"/>
          <w:sz w:val="24"/>
          <w:szCs w:val="24"/>
          <w:rtl/>
        </w:rPr>
        <w:t xml:space="preserve">, </w:t>
      </w:r>
      <w:r w:rsidR="00D37B4A" w:rsidRPr="007E3B0D" w:rsidDel="00C072BF">
        <w:rPr>
          <w:rFonts w:cs="David" w:hint="cs"/>
          <w:sz w:val="24"/>
          <w:szCs w:val="24"/>
          <w:rtl/>
        </w:rPr>
        <w:t>רגשית</w:t>
      </w:r>
      <w:r w:rsidR="00D37B4A" w:rsidRPr="007E3B0D" w:rsidDel="00C072BF">
        <w:rPr>
          <w:rFonts w:cs="David"/>
          <w:sz w:val="24"/>
          <w:szCs w:val="24"/>
          <w:rtl/>
        </w:rPr>
        <w:t xml:space="preserve"> </w:t>
      </w:r>
      <w:r w:rsidR="00D37B4A" w:rsidRPr="007E3B0D" w:rsidDel="00C072BF">
        <w:rPr>
          <w:rFonts w:cs="David" w:hint="cs"/>
          <w:sz w:val="24"/>
          <w:szCs w:val="24"/>
          <w:rtl/>
        </w:rPr>
        <w:t>וזהותית</w:t>
      </w:r>
      <w:r w:rsidR="00D37B4A" w:rsidRPr="007E3B0D" w:rsidDel="00C072BF">
        <w:rPr>
          <w:rFonts w:cs="David"/>
          <w:sz w:val="24"/>
          <w:szCs w:val="24"/>
          <w:rtl/>
        </w:rPr>
        <w:t xml:space="preserve">), </w:t>
      </w:r>
      <w:r w:rsidR="00D37B4A" w:rsidRPr="007E3B0D" w:rsidDel="00C072BF">
        <w:rPr>
          <w:rFonts w:cs="David" w:hint="cs"/>
          <w:sz w:val="24"/>
          <w:szCs w:val="24"/>
          <w:rtl/>
        </w:rPr>
        <w:t>בגילוי</w:t>
      </w:r>
      <w:r w:rsidR="00D37B4A" w:rsidRPr="007E3B0D" w:rsidDel="00C072BF">
        <w:rPr>
          <w:rFonts w:cs="David"/>
          <w:sz w:val="24"/>
          <w:szCs w:val="24"/>
          <w:rtl/>
        </w:rPr>
        <w:t xml:space="preserve"> </w:t>
      </w:r>
      <w:r w:rsidR="00D37B4A" w:rsidRPr="007E3B0D" w:rsidDel="00C072BF">
        <w:rPr>
          <w:rFonts w:cs="David" w:hint="cs"/>
          <w:sz w:val="24"/>
          <w:szCs w:val="24"/>
          <w:rtl/>
        </w:rPr>
        <w:t>של</w:t>
      </w:r>
      <w:r w:rsidR="00D37B4A" w:rsidRPr="007E3B0D" w:rsidDel="00C072BF">
        <w:rPr>
          <w:rFonts w:cs="David"/>
          <w:sz w:val="24"/>
          <w:szCs w:val="24"/>
          <w:rtl/>
        </w:rPr>
        <w:t xml:space="preserve"> </w:t>
      </w:r>
      <w:r w:rsidR="00D37B4A" w:rsidRPr="007E3B0D" w:rsidDel="00C072BF">
        <w:rPr>
          <w:rFonts w:cs="David" w:hint="cs"/>
          <w:sz w:val="24"/>
          <w:szCs w:val="24"/>
          <w:rtl/>
        </w:rPr>
        <w:t>כוחות</w:t>
      </w:r>
      <w:r w:rsidR="00D37B4A" w:rsidRPr="007E3B0D" w:rsidDel="00C072BF">
        <w:rPr>
          <w:rFonts w:cs="David"/>
          <w:sz w:val="24"/>
          <w:szCs w:val="24"/>
          <w:rtl/>
        </w:rPr>
        <w:t xml:space="preserve"> </w:t>
      </w:r>
      <w:r w:rsidR="00D37B4A" w:rsidRPr="007E3B0D" w:rsidDel="00C072BF">
        <w:rPr>
          <w:rFonts w:cs="David" w:hint="cs"/>
          <w:sz w:val="24"/>
          <w:szCs w:val="24"/>
          <w:rtl/>
        </w:rPr>
        <w:t>פנימיים</w:t>
      </w:r>
      <w:r w:rsidR="00D37B4A" w:rsidRPr="007E3B0D" w:rsidDel="00C072BF">
        <w:rPr>
          <w:rFonts w:cs="David"/>
          <w:sz w:val="24"/>
          <w:szCs w:val="24"/>
          <w:rtl/>
        </w:rPr>
        <w:t xml:space="preserve">, </w:t>
      </w:r>
      <w:r w:rsidR="00D37B4A" w:rsidRPr="007E3B0D" w:rsidDel="00C072BF">
        <w:rPr>
          <w:rFonts w:cs="David" w:hint="cs"/>
          <w:sz w:val="24"/>
          <w:szCs w:val="24"/>
          <w:rtl/>
        </w:rPr>
        <w:t>בפיתוח</w:t>
      </w:r>
      <w:r w:rsidR="00D37B4A" w:rsidRPr="007E3B0D" w:rsidDel="00C072BF">
        <w:rPr>
          <w:rFonts w:cs="David"/>
          <w:sz w:val="24"/>
          <w:szCs w:val="24"/>
          <w:rtl/>
        </w:rPr>
        <w:t xml:space="preserve"> </w:t>
      </w:r>
      <w:r w:rsidR="00D37B4A" w:rsidRPr="007E3B0D" w:rsidDel="00C072BF">
        <w:rPr>
          <w:rFonts w:cs="David" w:hint="cs"/>
          <w:sz w:val="24"/>
          <w:szCs w:val="24"/>
          <w:rtl/>
        </w:rPr>
        <w:t>בטחון</w:t>
      </w:r>
      <w:r w:rsidR="00D37B4A" w:rsidRPr="007E3B0D" w:rsidDel="00C072BF">
        <w:rPr>
          <w:rFonts w:cs="David"/>
          <w:sz w:val="24"/>
          <w:szCs w:val="24"/>
          <w:rtl/>
        </w:rPr>
        <w:t xml:space="preserve"> </w:t>
      </w:r>
      <w:r w:rsidR="00D37B4A" w:rsidRPr="007E3B0D" w:rsidDel="00C072BF">
        <w:rPr>
          <w:rFonts w:cs="David" w:hint="cs"/>
          <w:sz w:val="24"/>
          <w:szCs w:val="24"/>
          <w:rtl/>
        </w:rPr>
        <w:t>עצמי</w:t>
      </w:r>
      <w:r w:rsidR="00D37B4A" w:rsidRPr="007E3B0D">
        <w:rPr>
          <w:rFonts w:cs="David" w:hint="cs"/>
          <w:sz w:val="24"/>
          <w:szCs w:val="24"/>
          <w:rtl/>
        </w:rPr>
        <w:t xml:space="preserve">, </w:t>
      </w:r>
      <w:r w:rsidR="00D37B4A" w:rsidRPr="007E3B0D" w:rsidDel="00C072BF">
        <w:rPr>
          <w:rFonts w:cs="David" w:hint="cs"/>
          <w:sz w:val="24"/>
          <w:szCs w:val="24"/>
          <w:rtl/>
        </w:rPr>
        <w:t>הגשמה</w:t>
      </w:r>
      <w:r w:rsidR="00D37B4A" w:rsidRPr="007E3B0D" w:rsidDel="00C072BF">
        <w:rPr>
          <w:rFonts w:cs="David"/>
          <w:sz w:val="24"/>
          <w:szCs w:val="24"/>
          <w:rtl/>
        </w:rPr>
        <w:t xml:space="preserve"> </w:t>
      </w:r>
      <w:r w:rsidR="00D37B4A" w:rsidRPr="007E3B0D" w:rsidDel="00C072BF">
        <w:rPr>
          <w:rFonts w:cs="David" w:hint="cs"/>
          <w:sz w:val="24"/>
          <w:szCs w:val="24"/>
          <w:rtl/>
        </w:rPr>
        <w:t>עצמית</w:t>
      </w:r>
      <w:r w:rsidR="00D37B4A" w:rsidRPr="007E3B0D">
        <w:rPr>
          <w:rFonts w:cs="David" w:hint="cs"/>
          <w:sz w:val="24"/>
          <w:szCs w:val="24"/>
          <w:rtl/>
        </w:rPr>
        <w:t xml:space="preserve"> ותחושת ייחודיות</w:t>
      </w:r>
      <w:r w:rsidR="00D37B4A" w:rsidRPr="007E3B0D" w:rsidDel="00C072BF">
        <w:rPr>
          <w:rFonts w:cs="David"/>
          <w:sz w:val="24"/>
          <w:szCs w:val="24"/>
          <w:rtl/>
        </w:rPr>
        <w:t xml:space="preserve">. </w:t>
      </w:r>
      <w:r w:rsidR="00D37B4A" w:rsidRPr="007E3B0D">
        <w:rPr>
          <w:rFonts w:cs="David" w:hint="cs"/>
          <w:sz w:val="24"/>
          <w:szCs w:val="24"/>
          <w:rtl/>
        </w:rPr>
        <w:t xml:space="preserve">המנגנון מסייע למשתתף בחוויה בתיווך החוויה והבנתה ובלמידה של דברים חדשים על עצמו. </w:t>
      </w:r>
    </w:p>
    <w:p w14:paraId="781CC4C8" w14:textId="1678E67A" w:rsidR="00927F6D" w:rsidRPr="007E3B0D" w:rsidRDefault="000E0091" w:rsidP="000F482F">
      <w:pPr>
        <w:spacing w:line="480" w:lineRule="auto"/>
        <w:jc w:val="both"/>
        <w:rPr>
          <w:rFonts w:cs="David"/>
          <w:b/>
          <w:bCs/>
          <w:sz w:val="24"/>
          <w:szCs w:val="24"/>
          <w:rtl/>
        </w:rPr>
      </w:pPr>
      <w:r w:rsidRPr="007E3B0D">
        <w:rPr>
          <w:rFonts w:cs="David" w:hint="cs"/>
          <w:b/>
          <w:bCs/>
          <w:i/>
          <w:iCs/>
          <w:sz w:val="24"/>
          <w:szCs w:val="24"/>
          <w:rtl/>
        </w:rPr>
        <w:t>חוויות</w:t>
      </w:r>
      <w:r w:rsidR="00AD2519" w:rsidRPr="007E3B0D">
        <w:rPr>
          <w:rFonts w:cs="David" w:hint="cs"/>
          <w:b/>
          <w:bCs/>
          <w:i/>
          <w:iCs/>
          <w:sz w:val="24"/>
          <w:szCs w:val="24"/>
          <w:rtl/>
        </w:rPr>
        <w:t xml:space="preserve"> </w:t>
      </w:r>
      <w:r w:rsidR="00C4452C" w:rsidRPr="007E3B0D">
        <w:rPr>
          <w:rFonts w:cs="David" w:hint="cs"/>
          <w:b/>
          <w:bCs/>
          <w:i/>
          <w:iCs/>
          <w:sz w:val="24"/>
          <w:szCs w:val="24"/>
          <w:rtl/>
        </w:rPr>
        <w:t>מפתח</w:t>
      </w:r>
      <w:r w:rsidR="00E23A1D" w:rsidRPr="007E3B0D">
        <w:rPr>
          <w:rFonts w:cs="David" w:hint="cs"/>
          <w:b/>
          <w:bCs/>
          <w:i/>
          <w:iCs/>
          <w:sz w:val="24"/>
          <w:szCs w:val="24"/>
          <w:rtl/>
        </w:rPr>
        <w:t xml:space="preserve"> </w:t>
      </w:r>
      <w:r w:rsidR="003F416E" w:rsidRPr="007E3B0D">
        <w:rPr>
          <w:rFonts w:cs="David" w:hint="cs"/>
          <w:b/>
          <w:bCs/>
          <w:i/>
          <w:iCs/>
          <w:sz w:val="24"/>
          <w:szCs w:val="24"/>
          <w:rtl/>
        </w:rPr>
        <w:t xml:space="preserve">ופיתוח מקצועי </w:t>
      </w:r>
      <w:r w:rsidR="00AD2519" w:rsidRPr="007E3B0D">
        <w:rPr>
          <w:rFonts w:cs="David" w:hint="cs"/>
          <w:b/>
          <w:bCs/>
          <w:i/>
          <w:iCs/>
          <w:sz w:val="24"/>
          <w:szCs w:val="24"/>
          <w:rtl/>
        </w:rPr>
        <w:t xml:space="preserve">במסגרות </w:t>
      </w:r>
      <w:r w:rsidR="00141173" w:rsidRPr="007E3B0D">
        <w:rPr>
          <w:rFonts w:cs="David" w:hint="cs"/>
          <w:b/>
          <w:bCs/>
          <w:i/>
          <w:iCs/>
          <w:sz w:val="24"/>
          <w:szCs w:val="24"/>
          <w:rtl/>
        </w:rPr>
        <w:t>חינוך</w:t>
      </w:r>
      <w:r w:rsidR="00595EC4" w:rsidRPr="007E3B0D">
        <w:rPr>
          <w:rFonts w:cs="David" w:hint="cs"/>
          <w:b/>
          <w:bCs/>
          <w:sz w:val="24"/>
          <w:szCs w:val="24"/>
          <w:rtl/>
        </w:rPr>
        <w:t>:</w:t>
      </w:r>
      <w:r w:rsidRPr="007E3B0D">
        <w:rPr>
          <w:rFonts w:cs="David" w:hint="cs"/>
          <w:b/>
          <w:bCs/>
          <w:sz w:val="24"/>
          <w:szCs w:val="24"/>
          <w:rtl/>
        </w:rPr>
        <w:t xml:space="preserve"> </w:t>
      </w:r>
    </w:p>
    <w:p w14:paraId="36E9351C" w14:textId="0E234F0F" w:rsidR="00DF6283" w:rsidRDefault="00EF4F67" w:rsidP="00472245">
      <w:pPr>
        <w:spacing w:after="0" w:line="480" w:lineRule="auto"/>
        <w:jc w:val="both"/>
        <w:rPr>
          <w:rFonts w:cs="David"/>
          <w:sz w:val="24"/>
          <w:szCs w:val="24"/>
          <w:rtl/>
        </w:rPr>
      </w:pPr>
      <w:r w:rsidRPr="007E3B0D">
        <w:rPr>
          <w:rFonts w:cs="David" w:hint="cs"/>
          <w:sz w:val="24"/>
          <w:szCs w:val="24"/>
          <w:rtl/>
        </w:rPr>
        <w:t xml:space="preserve">תשומת לב רבה מופנה </w:t>
      </w:r>
      <w:r w:rsidR="00306C16" w:rsidRPr="007E3B0D">
        <w:rPr>
          <w:rFonts w:cs="David" w:hint="cs"/>
          <w:sz w:val="24"/>
          <w:szCs w:val="24"/>
          <w:rtl/>
        </w:rPr>
        <w:t xml:space="preserve">בשדה החינוך ובספרות המחקר, </w:t>
      </w:r>
      <w:r w:rsidRPr="007E3B0D">
        <w:rPr>
          <w:rFonts w:cs="David" w:hint="cs"/>
          <w:sz w:val="24"/>
          <w:szCs w:val="24"/>
          <w:rtl/>
        </w:rPr>
        <w:t xml:space="preserve">להעצמתם המקצועית של מורים ומנהלים </w:t>
      </w:r>
      <w:r w:rsidR="00360E24" w:rsidRPr="007E3B0D">
        <w:rPr>
          <w:rFonts w:cs="David" w:hint="cs"/>
          <w:sz w:val="24"/>
          <w:szCs w:val="24"/>
          <w:rtl/>
        </w:rPr>
        <w:t>ב-</w:t>
      </w:r>
      <w:r w:rsidRPr="007E3B0D">
        <w:rPr>
          <w:rFonts w:cs="David" w:hint="cs"/>
          <w:sz w:val="24"/>
          <w:szCs w:val="24"/>
          <w:rtl/>
        </w:rPr>
        <w:t xml:space="preserve"> </w:t>
      </w:r>
      <w:r w:rsidR="002D6BEB" w:rsidRPr="007E3B0D">
        <w:rPr>
          <w:rFonts w:cs="David"/>
          <w:sz w:val="24"/>
          <w:szCs w:val="24"/>
        </w:rPr>
        <w:t>On Job Training</w:t>
      </w:r>
      <w:r w:rsidR="002D6BEB" w:rsidRPr="007E3B0D">
        <w:rPr>
          <w:rFonts w:cs="David" w:hint="cs"/>
          <w:sz w:val="24"/>
          <w:szCs w:val="24"/>
          <w:rtl/>
        </w:rPr>
        <w:t xml:space="preserve"> (</w:t>
      </w:r>
      <w:r w:rsidR="002D6BEB" w:rsidRPr="007E3B0D">
        <w:rPr>
          <w:rFonts w:cs="David"/>
          <w:sz w:val="24"/>
          <w:szCs w:val="24"/>
        </w:rPr>
        <w:t>OJT</w:t>
      </w:r>
      <w:r w:rsidR="002D6BEB" w:rsidRPr="007E3B0D">
        <w:rPr>
          <w:rFonts w:cs="David" w:hint="cs"/>
          <w:sz w:val="24"/>
          <w:szCs w:val="24"/>
          <w:rtl/>
        </w:rPr>
        <w:t>)</w:t>
      </w:r>
      <w:r w:rsidR="00F71370" w:rsidRPr="007E3B0D">
        <w:rPr>
          <w:rFonts w:cs="David" w:hint="cs"/>
          <w:sz w:val="24"/>
          <w:szCs w:val="24"/>
          <w:rtl/>
        </w:rPr>
        <w:t xml:space="preserve">. הדבר מתבטא </w:t>
      </w:r>
      <w:r w:rsidR="002D6BEB" w:rsidRPr="007E3B0D">
        <w:rPr>
          <w:rFonts w:cs="David" w:hint="cs"/>
          <w:sz w:val="24"/>
          <w:szCs w:val="24"/>
          <w:rtl/>
        </w:rPr>
        <w:t xml:space="preserve">בחונכות </w:t>
      </w:r>
      <w:r w:rsidR="007336FF" w:rsidRPr="007E3B0D">
        <w:rPr>
          <w:rFonts w:cs="David" w:hint="cs"/>
          <w:sz w:val="24"/>
          <w:szCs w:val="24"/>
          <w:rtl/>
        </w:rPr>
        <w:t xml:space="preserve">בשנות </w:t>
      </w:r>
      <w:r w:rsidR="00F71370" w:rsidRPr="007E3B0D">
        <w:rPr>
          <w:rFonts w:cs="David" w:hint="cs"/>
          <w:sz w:val="24"/>
          <w:szCs w:val="24"/>
          <w:rtl/>
        </w:rPr>
        <w:t>ה</w:t>
      </w:r>
      <w:r w:rsidR="007336FF" w:rsidRPr="007E3B0D">
        <w:rPr>
          <w:rFonts w:cs="David" w:hint="cs"/>
          <w:sz w:val="24"/>
          <w:szCs w:val="24"/>
          <w:rtl/>
        </w:rPr>
        <w:t>עבוד</w:t>
      </w:r>
      <w:r w:rsidR="00F71370" w:rsidRPr="007E3B0D">
        <w:rPr>
          <w:rFonts w:cs="David" w:hint="cs"/>
          <w:sz w:val="24"/>
          <w:szCs w:val="24"/>
          <w:rtl/>
        </w:rPr>
        <w:t>ה</w:t>
      </w:r>
      <w:r w:rsidR="007336FF" w:rsidRPr="007E3B0D">
        <w:rPr>
          <w:rFonts w:cs="David" w:hint="cs"/>
          <w:sz w:val="24"/>
          <w:szCs w:val="24"/>
          <w:rtl/>
        </w:rPr>
        <w:t xml:space="preserve"> הראשונות, </w:t>
      </w:r>
      <w:r w:rsidR="002D6BEB" w:rsidRPr="007E3B0D">
        <w:rPr>
          <w:rFonts w:cs="David" w:hint="cs"/>
          <w:sz w:val="24"/>
          <w:szCs w:val="24"/>
          <w:rtl/>
        </w:rPr>
        <w:t>ב</w:t>
      </w:r>
      <w:r w:rsidR="000068CC" w:rsidRPr="007E3B0D">
        <w:rPr>
          <w:rFonts w:cs="David" w:hint="cs"/>
          <w:sz w:val="24"/>
          <w:szCs w:val="24"/>
          <w:rtl/>
        </w:rPr>
        <w:t xml:space="preserve">השתלמויות, למידת עמיתים, כנסים מקצועיים ולמידה רפלקטיבית הדרגתית לאורך כל הקריירה </w:t>
      </w:r>
      <w:r w:rsidR="000068CC" w:rsidRPr="007E3B0D">
        <w:rPr>
          <w:rFonts w:cs="David"/>
          <w:sz w:val="24"/>
          <w:szCs w:val="24"/>
          <w:rtl/>
        </w:rPr>
        <w:t>(</w:t>
      </w:r>
      <w:proofErr w:type="spellStart"/>
      <w:r w:rsidR="000068CC" w:rsidRPr="007E3B0D">
        <w:rPr>
          <w:rFonts w:cs="David"/>
          <w:sz w:val="24"/>
          <w:szCs w:val="24"/>
        </w:rPr>
        <w:t>Mestry</w:t>
      </w:r>
      <w:proofErr w:type="spellEnd"/>
      <w:r w:rsidR="000068CC" w:rsidRPr="007E3B0D">
        <w:rPr>
          <w:rFonts w:cs="David"/>
          <w:sz w:val="24"/>
          <w:szCs w:val="24"/>
        </w:rPr>
        <w:t xml:space="preserve">, 2017; </w:t>
      </w:r>
      <w:proofErr w:type="spellStart"/>
      <w:r w:rsidR="000068CC" w:rsidRPr="007E3B0D">
        <w:rPr>
          <w:rFonts w:cs="David"/>
          <w:sz w:val="24"/>
          <w:szCs w:val="24"/>
        </w:rPr>
        <w:t>Oplatka</w:t>
      </w:r>
      <w:proofErr w:type="spellEnd"/>
      <w:r w:rsidR="000068CC" w:rsidRPr="007E3B0D">
        <w:rPr>
          <w:rFonts w:cs="David"/>
          <w:sz w:val="24"/>
          <w:szCs w:val="24"/>
        </w:rPr>
        <w:t xml:space="preserve"> &amp; </w:t>
      </w:r>
      <w:proofErr w:type="spellStart"/>
      <w:r w:rsidR="000068CC" w:rsidRPr="007E3B0D">
        <w:rPr>
          <w:rFonts w:cs="David"/>
          <w:sz w:val="24"/>
          <w:szCs w:val="24"/>
        </w:rPr>
        <w:t>Tako</w:t>
      </w:r>
      <w:proofErr w:type="spellEnd"/>
      <w:r w:rsidR="000068CC" w:rsidRPr="007E3B0D">
        <w:rPr>
          <w:rFonts w:cs="David"/>
          <w:sz w:val="24"/>
          <w:szCs w:val="24"/>
        </w:rPr>
        <w:t>, 2009</w:t>
      </w:r>
      <w:r w:rsidR="000068CC" w:rsidRPr="007E3B0D">
        <w:rPr>
          <w:rFonts w:cs="David"/>
          <w:sz w:val="24"/>
          <w:szCs w:val="24"/>
          <w:rtl/>
        </w:rPr>
        <w:t>)</w:t>
      </w:r>
      <w:r w:rsidR="000068CC" w:rsidRPr="007E3B0D">
        <w:rPr>
          <w:rFonts w:cs="David" w:hint="cs"/>
          <w:sz w:val="24"/>
          <w:szCs w:val="24"/>
          <w:rtl/>
        </w:rPr>
        <w:t>.</w:t>
      </w:r>
      <w:r w:rsidR="006B2408">
        <w:rPr>
          <w:rFonts w:cs="David" w:hint="cs"/>
          <w:sz w:val="24"/>
          <w:szCs w:val="24"/>
          <w:rtl/>
        </w:rPr>
        <w:t xml:space="preserve"> </w:t>
      </w:r>
      <w:proofErr w:type="gramStart"/>
      <w:r w:rsidR="00DF6283" w:rsidRPr="00C95908">
        <w:rPr>
          <w:rFonts w:cs="David"/>
          <w:sz w:val="24"/>
          <w:szCs w:val="24"/>
        </w:rPr>
        <w:t>professional</w:t>
      </w:r>
      <w:proofErr w:type="gramEnd"/>
      <w:r w:rsidR="00DF6283" w:rsidRPr="00C95908">
        <w:rPr>
          <w:rFonts w:cs="David"/>
          <w:sz w:val="24"/>
          <w:szCs w:val="24"/>
        </w:rPr>
        <w:t xml:space="preserve"> job experience</w:t>
      </w:r>
      <w:r w:rsidR="00DF6283" w:rsidRPr="00C95908">
        <w:rPr>
          <w:rFonts w:cs="David" w:hint="cs"/>
          <w:sz w:val="24"/>
          <w:szCs w:val="24"/>
          <w:rtl/>
        </w:rPr>
        <w:t xml:space="preserve"> המת</w:t>
      </w:r>
      <w:r w:rsidR="003C07CD" w:rsidRPr="00C95908">
        <w:rPr>
          <w:rFonts w:cs="David" w:hint="cs"/>
          <w:sz w:val="24"/>
          <w:szCs w:val="24"/>
          <w:rtl/>
        </w:rPr>
        <w:t xml:space="preserve">גבש </w:t>
      </w:r>
      <w:r w:rsidR="006B2408" w:rsidRPr="00C95908">
        <w:rPr>
          <w:rFonts w:cs="David" w:hint="cs"/>
          <w:sz w:val="24"/>
          <w:szCs w:val="24"/>
          <w:rtl/>
        </w:rPr>
        <w:t>בהתנסויות מצטברות</w:t>
      </w:r>
      <w:r w:rsidR="00472245" w:rsidRPr="00C95908">
        <w:rPr>
          <w:rFonts w:cs="David" w:hint="cs"/>
          <w:sz w:val="24"/>
          <w:szCs w:val="24"/>
          <w:rtl/>
        </w:rPr>
        <w:t xml:space="preserve"> הדרגתיות</w:t>
      </w:r>
      <w:r w:rsidR="006B2408" w:rsidRPr="00C95908">
        <w:rPr>
          <w:rFonts w:cs="David" w:hint="cs"/>
          <w:sz w:val="24"/>
          <w:szCs w:val="24"/>
          <w:rtl/>
        </w:rPr>
        <w:t xml:space="preserve">, </w:t>
      </w:r>
      <w:r w:rsidR="00DF6283" w:rsidRPr="00C95908">
        <w:rPr>
          <w:rFonts w:cs="David" w:hint="cs"/>
          <w:sz w:val="24"/>
          <w:szCs w:val="24"/>
          <w:rtl/>
        </w:rPr>
        <w:t>מעצי</w:t>
      </w:r>
      <w:r w:rsidR="006B2408" w:rsidRPr="00C95908">
        <w:rPr>
          <w:rFonts w:cs="David" w:hint="cs"/>
          <w:sz w:val="24"/>
          <w:szCs w:val="24"/>
          <w:rtl/>
        </w:rPr>
        <w:t xml:space="preserve">ם </w:t>
      </w:r>
      <w:r w:rsidR="00DF6283" w:rsidRPr="00C95908">
        <w:rPr>
          <w:rFonts w:cs="David" w:hint="cs"/>
          <w:sz w:val="24"/>
          <w:szCs w:val="24"/>
          <w:rtl/>
        </w:rPr>
        <w:t xml:space="preserve">את ה </w:t>
      </w:r>
      <w:r w:rsidR="00DF6283" w:rsidRPr="00C95908">
        <w:rPr>
          <w:rFonts w:cs="David"/>
          <w:sz w:val="24"/>
          <w:szCs w:val="24"/>
        </w:rPr>
        <w:t>professional perceptions</w:t>
      </w:r>
      <w:r w:rsidR="003C07CD" w:rsidRPr="00C95908">
        <w:rPr>
          <w:rFonts w:cs="David" w:hint="cs"/>
          <w:sz w:val="24"/>
          <w:szCs w:val="24"/>
          <w:rtl/>
        </w:rPr>
        <w:t xml:space="preserve">. </w:t>
      </w:r>
      <w:r w:rsidR="00472245" w:rsidRPr="00C95908">
        <w:rPr>
          <w:rFonts w:cs="David" w:hint="cs"/>
          <w:sz w:val="24"/>
          <w:szCs w:val="24"/>
          <w:rtl/>
        </w:rPr>
        <w:t xml:space="preserve">אצל </w:t>
      </w:r>
      <w:r w:rsidR="00983AAB" w:rsidRPr="00C95908">
        <w:rPr>
          <w:rFonts w:cs="David" w:hint="cs"/>
          <w:sz w:val="24"/>
          <w:szCs w:val="24"/>
          <w:rtl/>
        </w:rPr>
        <w:t>מנהלי בתי ספר</w:t>
      </w:r>
      <w:r w:rsidR="00472245" w:rsidRPr="00C95908">
        <w:rPr>
          <w:rFonts w:cs="David" w:hint="cs"/>
          <w:sz w:val="24"/>
          <w:szCs w:val="24"/>
          <w:rtl/>
        </w:rPr>
        <w:t xml:space="preserve">, הדבר ניכר </w:t>
      </w:r>
      <w:r w:rsidR="00983AAB" w:rsidRPr="00C95908">
        <w:rPr>
          <w:rFonts w:cs="David" w:hint="cs"/>
          <w:sz w:val="24"/>
          <w:szCs w:val="24"/>
          <w:rtl/>
        </w:rPr>
        <w:t xml:space="preserve">בחיזוק </w:t>
      </w:r>
      <w:r w:rsidR="00F60FC4" w:rsidRPr="00C95908">
        <w:rPr>
          <w:rFonts w:cs="David" w:hint="cs"/>
          <w:sz w:val="24"/>
          <w:szCs w:val="24"/>
          <w:rtl/>
        </w:rPr>
        <w:t>תחושת</w:t>
      </w:r>
      <w:r w:rsidR="00F60FC4" w:rsidRPr="00C95908">
        <w:rPr>
          <w:rFonts w:cs="David"/>
          <w:sz w:val="24"/>
          <w:szCs w:val="24"/>
          <w:rtl/>
        </w:rPr>
        <w:t xml:space="preserve"> </w:t>
      </w:r>
      <w:r w:rsidR="00A24E2C" w:rsidRPr="00C95908">
        <w:rPr>
          <w:rFonts w:cs="David" w:hint="cs"/>
          <w:sz w:val="24"/>
          <w:szCs w:val="24"/>
          <w:rtl/>
        </w:rPr>
        <w:t>ה</w:t>
      </w:r>
      <w:r w:rsidR="00F60FC4" w:rsidRPr="00C95908">
        <w:rPr>
          <w:rFonts w:cs="David" w:hint="cs"/>
          <w:sz w:val="24"/>
          <w:szCs w:val="24"/>
          <w:rtl/>
        </w:rPr>
        <w:t>מוכנות לביצוע משימות</w:t>
      </w:r>
      <w:r w:rsidR="00A562FF" w:rsidRPr="00C95908">
        <w:rPr>
          <w:rFonts w:cs="David" w:hint="cs"/>
          <w:sz w:val="24"/>
          <w:szCs w:val="24"/>
          <w:rtl/>
        </w:rPr>
        <w:t xml:space="preserve"> ו</w:t>
      </w:r>
      <w:r w:rsidR="00F60FC4" w:rsidRPr="00C95908">
        <w:rPr>
          <w:rFonts w:cs="David" w:hint="cs"/>
          <w:sz w:val="24"/>
          <w:szCs w:val="24"/>
          <w:rtl/>
        </w:rPr>
        <w:t>התמודדות עם נושאים</w:t>
      </w:r>
      <w:r w:rsidR="00F60FC4" w:rsidRPr="00C95908">
        <w:rPr>
          <w:rFonts w:cs="David"/>
          <w:sz w:val="24"/>
          <w:szCs w:val="24"/>
          <w:rtl/>
        </w:rPr>
        <w:t xml:space="preserve"> </w:t>
      </w:r>
      <w:r w:rsidR="00F60FC4" w:rsidRPr="00C95908">
        <w:rPr>
          <w:rFonts w:cs="David" w:hint="cs"/>
          <w:sz w:val="24"/>
          <w:szCs w:val="24"/>
          <w:rtl/>
        </w:rPr>
        <w:t>בלתי</w:t>
      </w:r>
      <w:r w:rsidR="00F60FC4" w:rsidRPr="00C95908">
        <w:rPr>
          <w:rFonts w:cs="David"/>
          <w:sz w:val="24"/>
          <w:szCs w:val="24"/>
          <w:rtl/>
        </w:rPr>
        <w:t xml:space="preserve"> </w:t>
      </w:r>
      <w:r w:rsidR="00F60FC4" w:rsidRPr="00C95908">
        <w:rPr>
          <w:rFonts w:cs="David" w:hint="cs"/>
          <w:sz w:val="24"/>
          <w:szCs w:val="24"/>
          <w:rtl/>
        </w:rPr>
        <w:t>צפויים, ביחסים בינאישיים עם הסובבים ועוד</w:t>
      </w:r>
      <w:r w:rsidR="0097750E" w:rsidRPr="00C95908">
        <w:rPr>
          <w:rFonts w:cs="David" w:hint="cs"/>
          <w:sz w:val="24"/>
          <w:szCs w:val="24"/>
          <w:rtl/>
        </w:rPr>
        <w:t xml:space="preserve"> </w:t>
      </w:r>
      <w:r w:rsidR="00F60FC4" w:rsidRPr="00C95908">
        <w:rPr>
          <w:rFonts w:cs="David" w:hint="cs"/>
          <w:sz w:val="24"/>
          <w:szCs w:val="24"/>
          <w:rtl/>
        </w:rPr>
        <w:t>(</w:t>
      </w:r>
      <w:proofErr w:type="spellStart"/>
      <w:r w:rsidR="00F60FC4" w:rsidRPr="00C95908">
        <w:rPr>
          <w:rFonts w:cs="David"/>
          <w:sz w:val="24"/>
          <w:szCs w:val="24"/>
        </w:rPr>
        <w:t>García-Garduño</w:t>
      </w:r>
      <w:proofErr w:type="spellEnd"/>
      <w:r w:rsidR="00F60FC4" w:rsidRPr="00C95908">
        <w:rPr>
          <w:rFonts w:cs="David"/>
          <w:sz w:val="24"/>
          <w:szCs w:val="24"/>
        </w:rPr>
        <w:t xml:space="preserve">, Slater &amp; </w:t>
      </w:r>
      <w:proofErr w:type="spellStart"/>
      <w:r w:rsidR="00F60FC4" w:rsidRPr="00C95908">
        <w:rPr>
          <w:rFonts w:cs="David"/>
          <w:sz w:val="24"/>
          <w:szCs w:val="24"/>
        </w:rPr>
        <w:t>López-Gorosave</w:t>
      </w:r>
      <w:proofErr w:type="spellEnd"/>
      <w:r w:rsidR="00F60FC4" w:rsidRPr="00C95908">
        <w:rPr>
          <w:rFonts w:cs="David"/>
          <w:sz w:val="24"/>
          <w:szCs w:val="24"/>
        </w:rPr>
        <w:t>, 2011</w:t>
      </w:r>
      <w:r w:rsidR="00F60FC4" w:rsidRPr="00C95908">
        <w:rPr>
          <w:rFonts w:cs="David" w:hint="cs"/>
          <w:sz w:val="24"/>
          <w:szCs w:val="24"/>
          <w:rtl/>
        </w:rPr>
        <w:t xml:space="preserve"> </w:t>
      </w:r>
      <w:r w:rsidR="00F60FC4" w:rsidRPr="00C95908">
        <w:rPr>
          <w:rFonts w:cs="David"/>
          <w:sz w:val="24"/>
          <w:szCs w:val="24"/>
        </w:rPr>
        <w:t>;</w:t>
      </w:r>
      <w:r w:rsidR="00F60FC4" w:rsidRPr="00C95908">
        <w:rPr>
          <w:rFonts w:cs="David" w:hint="cs"/>
          <w:sz w:val="24"/>
          <w:szCs w:val="24"/>
          <w:rtl/>
        </w:rPr>
        <w:t xml:space="preserve"> </w:t>
      </w:r>
      <w:proofErr w:type="spellStart"/>
      <w:r w:rsidR="00F60FC4" w:rsidRPr="00C95908">
        <w:rPr>
          <w:rFonts w:cs="David"/>
          <w:sz w:val="24"/>
          <w:szCs w:val="24"/>
        </w:rPr>
        <w:t>Cardno</w:t>
      </w:r>
      <w:proofErr w:type="spellEnd"/>
      <w:r w:rsidR="00F60FC4" w:rsidRPr="00C95908">
        <w:rPr>
          <w:rFonts w:cs="David"/>
          <w:sz w:val="24"/>
          <w:szCs w:val="24"/>
        </w:rPr>
        <w:t xml:space="preserve"> &amp; </w:t>
      </w:r>
      <w:proofErr w:type="spellStart"/>
      <w:r w:rsidR="00F60FC4" w:rsidRPr="00C95908">
        <w:rPr>
          <w:rFonts w:cs="David"/>
          <w:sz w:val="24"/>
          <w:szCs w:val="24"/>
        </w:rPr>
        <w:t>Youngs</w:t>
      </w:r>
      <w:proofErr w:type="spellEnd"/>
      <w:r w:rsidR="00F60FC4" w:rsidRPr="00C95908">
        <w:rPr>
          <w:rFonts w:cs="David"/>
          <w:sz w:val="24"/>
          <w:szCs w:val="24"/>
        </w:rPr>
        <w:t>, 2011</w:t>
      </w:r>
      <w:r w:rsidR="00F60FC4" w:rsidRPr="00C95908">
        <w:rPr>
          <w:rFonts w:cs="David" w:hint="cs"/>
          <w:sz w:val="24"/>
          <w:szCs w:val="24"/>
          <w:rtl/>
        </w:rPr>
        <w:t>)</w:t>
      </w:r>
      <w:r w:rsidR="0097750E" w:rsidRPr="00C95908">
        <w:rPr>
          <w:rFonts w:cs="David" w:hint="cs"/>
          <w:sz w:val="24"/>
          <w:szCs w:val="24"/>
          <w:rtl/>
        </w:rPr>
        <w:t xml:space="preserve">. </w:t>
      </w:r>
    </w:p>
    <w:p w14:paraId="35BE3843" w14:textId="57A764CF" w:rsidR="007034D9" w:rsidRPr="007E3B0D" w:rsidRDefault="00A24E2C" w:rsidP="0068194C">
      <w:pPr>
        <w:spacing w:after="0" w:line="480" w:lineRule="auto"/>
        <w:jc w:val="both"/>
        <w:rPr>
          <w:rFonts w:cs="David"/>
          <w:sz w:val="24"/>
          <w:szCs w:val="24"/>
          <w:rtl/>
        </w:rPr>
      </w:pPr>
      <w:r w:rsidRPr="00C95908">
        <w:rPr>
          <w:rFonts w:cs="David" w:hint="cs"/>
          <w:sz w:val="24"/>
          <w:szCs w:val="24"/>
          <w:rtl/>
        </w:rPr>
        <w:t xml:space="preserve">חוויות מפתח </w:t>
      </w:r>
      <w:r w:rsidR="00472245" w:rsidRPr="00C95908">
        <w:rPr>
          <w:rFonts w:cs="David" w:hint="cs"/>
          <w:sz w:val="24"/>
          <w:szCs w:val="24"/>
          <w:rtl/>
        </w:rPr>
        <w:t xml:space="preserve">חד פעמיות, </w:t>
      </w:r>
      <w:r w:rsidRPr="00C95908">
        <w:rPr>
          <w:rFonts w:cs="David" w:hint="cs"/>
          <w:sz w:val="24"/>
          <w:szCs w:val="24"/>
          <w:rtl/>
        </w:rPr>
        <w:t>תורמות תורמים תרומה ייחודית משלהם להתפתחות התפיסה המקצועית וההתפתחות המקצועית</w:t>
      </w:r>
      <w:r w:rsidR="00472245" w:rsidRPr="00C95908">
        <w:rPr>
          <w:rFonts w:cs="David" w:hint="cs"/>
          <w:sz w:val="24"/>
          <w:szCs w:val="24"/>
          <w:rtl/>
        </w:rPr>
        <w:t>, מעבר להתנסות היום יומית המצטברת</w:t>
      </w:r>
      <w:r w:rsidRPr="00C95908">
        <w:rPr>
          <w:rFonts w:cs="David" w:hint="cs"/>
          <w:sz w:val="24"/>
          <w:szCs w:val="24"/>
          <w:rtl/>
        </w:rPr>
        <w:t xml:space="preserve">. </w:t>
      </w:r>
      <w:r w:rsidR="00472245" w:rsidRPr="00C95908">
        <w:rPr>
          <w:rFonts w:cs="David" w:hint="cs"/>
          <w:sz w:val="24"/>
          <w:szCs w:val="24"/>
          <w:rtl/>
        </w:rPr>
        <w:t>ה</w:t>
      </w:r>
      <w:r w:rsidRPr="00C95908">
        <w:rPr>
          <w:rFonts w:cs="David" w:hint="cs"/>
          <w:sz w:val="24"/>
          <w:szCs w:val="24"/>
          <w:rtl/>
        </w:rPr>
        <w:t>חוויות תורמות</w:t>
      </w:r>
      <w:r>
        <w:rPr>
          <w:rFonts w:cs="David" w:hint="cs"/>
          <w:sz w:val="24"/>
          <w:szCs w:val="24"/>
          <w:rtl/>
        </w:rPr>
        <w:t xml:space="preserve"> </w:t>
      </w:r>
      <w:r w:rsidR="00360E24" w:rsidRPr="00C95908">
        <w:rPr>
          <w:rFonts w:cs="David" w:hint="cs"/>
          <w:sz w:val="24"/>
          <w:szCs w:val="24"/>
          <w:rtl/>
        </w:rPr>
        <w:t xml:space="preserve">נמצא שחוויות </w:t>
      </w:r>
      <w:r w:rsidR="00846078" w:rsidRPr="00C95908">
        <w:rPr>
          <w:rFonts w:cs="David" w:hint="cs"/>
          <w:sz w:val="24"/>
          <w:szCs w:val="24"/>
          <w:rtl/>
        </w:rPr>
        <w:t xml:space="preserve">מפתח </w:t>
      </w:r>
      <w:r w:rsidR="00204AAA" w:rsidRPr="00C95908">
        <w:rPr>
          <w:rFonts w:cs="David" w:hint="cs"/>
          <w:sz w:val="24"/>
          <w:szCs w:val="24"/>
          <w:rtl/>
        </w:rPr>
        <w:t xml:space="preserve">תורמות </w:t>
      </w:r>
      <w:r w:rsidR="00B72271" w:rsidRPr="00C95908">
        <w:rPr>
          <w:rFonts w:cs="David" w:hint="cs"/>
          <w:sz w:val="24"/>
          <w:szCs w:val="24"/>
          <w:rtl/>
        </w:rPr>
        <w:t>תרומה ייחודית</w:t>
      </w:r>
      <w:r w:rsidR="00B72271" w:rsidRPr="007E3B0D">
        <w:rPr>
          <w:rFonts w:cs="David" w:hint="cs"/>
          <w:sz w:val="24"/>
          <w:szCs w:val="24"/>
          <w:rtl/>
        </w:rPr>
        <w:t xml:space="preserve"> </w:t>
      </w:r>
      <w:r w:rsidR="002D6BEB" w:rsidRPr="007E3B0D">
        <w:rPr>
          <w:rFonts w:cs="David" w:hint="cs"/>
          <w:sz w:val="24"/>
          <w:szCs w:val="24"/>
          <w:rtl/>
        </w:rPr>
        <w:t>ל</w:t>
      </w:r>
      <w:r w:rsidR="007336FF" w:rsidRPr="007E3B0D">
        <w:rPr>
          <w:rFonts w:cs="David" w:hint="cs"/>
          <w:sz w:val="24"/>
          <w:szCs w:val="24"/>
          <w:rtl/>
        </w:rPr>
        <w:t xml:space="preserve">שיפור </w:t>
      </w:r>
      <w:r w:rsidR="002D6BEB" w:rsidRPr="007E3B0D">
        <w:rPr>
          <w:rFonts w:cs="David" w:hint="cs"/>
          <w:sz w:val="24"/>
          <w:szCs w:val="24"/>
          <w:rtl/>
        </w:rPr>
        <w:t>דרכי ה</w:t>
      </w:r>
      <w:r w:rsidR="00EF4F67" w:rsidRPr="007E3B0D">
        <w:rPr>
          <w:rFonts w:cs="David" w:hint="cs"/>
          <w:sz w:val="24"/>
          <w:szCs w:val="24"/>
          <w:rtl/>
        </w:rPr>
        <w:t>ה</w:t>
      </w:r>
      <w:r w:rsidR="002D6BEB" w:rsidRPr="007E3B0D">
        <w:rPr>
          <w:rFonts w:cs="David" w:hint="cs"/>
          <w:sz w:val="24"/>
          <w:szCs w:val="24"/>
          <w:rtl/>
        </w:rPr>
        <w:t xml:space="preserve">וראה </w:t>
      </w:r>
      <w:r w:rsidR="00EF4F67" w:rsidRPr="007E3B0D">
        <w:rPr>
          <w:rFonts w:cs="David" w:hint="cs"/>
          <w:sz w:val="24"/>
          <w:szCs w:val="24"/>
          <w:rtl/>
        </w:rPr>
        <w:t xml:space="preserve">של מורים </w:t>
      </w:r>
      <w:r w:rsidR="007336FF" w:rsidRPr="007E3B0D">
        <w:rPr>
          <w:rFonts w:cs="David" w:hint="cs"/>
          <w:sz w:val="24"/>
          <w:szCs w:val="24"/>
          <w:rtl/>
        </w:rPr>
        <w:t>(</w:t>
      </w:r>
      <w:r w:rsidR="007336FF" w:rsidRPr="007E3B0D">
        <w:rPr>
          <w:rFonts w:cs="David"/>
          <w:sz w:val="24"/>
          <w:szCs w:val="24"/>
        </w:rPr>
        <w:t>Tardy &amp; Snyder, 2004</w:t>
      </w:r>
      <w:r w:rsidR="007336FF" w:rsidRPr="007E3B0D">
        <w:rPr>
          <w:rFonts w:cs="David" w:hint="cs"/>
          <w:sz w:val="24"/>
          <w:szCs w:val="24"/>
          <w:rtl/>
        </w:rPr>
        <w:t>)</w:t>
      </w:r>
      <w:r w:rsidR="00204AAA" w:rsidRPr="007E3B0D">
        <w:rPr>
          <w:rFonts w:cs="David" w:hint="cs"/>
          <w:sz w:val="24"/>
          <w:szCs w:val="24"/>
          <w:rtl/>
        </w:rPr>
        <w:t xml:space="preserve">, </w:t>
      </w:r>
      <w:r w:rsidR="00360E24" w:rsidRPr="00C95908">
        <w:rPr>
          <w:rFonts w:cs="David" w:hint="cs"/>
          <w:sz w:val="24"/>
          <w:szCs w:val="24"/>
          <w:rtl/>
        </w:rPr>
        <w:t>ו</w:t>
      </w:r>
      <w:r w:rsidR="007336FF" w:rsidRPr="00C95908">
        <w:rPr>
          <w:rFonts w:cs="David" w:hint="cs"/>
          <w:sz w:val="24"/>
          <w:szCs w:val="24"/>
          <w:rtl/>
        </w:rPr>
        <w:t>משפרות את</w:t>
      </w:r>
      <w:r w:rsidR="007336FF" w:rsidRPr="007E3B0D">
        <w:rPr>
          <w:rFonts w:cs="David" w:hint="cs"/>
          <w:sz w:val="24"/>
          <w:szCs w:val="24"/>
          <w:rtl/>
        </w:rPr>
        <w:t xml:space="preserve"> </w:t>
      </w:r>
      <w:r w:rsidRPr="00C95908">
        <w:rPr>
          <w:rFonts w:cs="David" w:hint="cs"/>
          <w:sz w:val="24"/>
          <w:szCs w:val="24"/>
          <w:rtl/>
        </w:rPr>
        <w:t>ולשיפור</w:t>
      </w:r>
      <w:r>
        <w:rPr>
          <w:rFonts w:cs="David" w:hint="cs"/>
          <w:sz w:val="24"/>
          <w:szCs w:val="24"/>
          <w:rtl/>
        </w:rPr>
        <w:t xml:space="preserve"> </w:t>
      </w:r>
      <w:r w:rsidR="007336FF" w:rsidRPr="007E3B0D">
        <w:rPr>
          <w:rFonts w:cs="David" w:hint="cs"/>
          <w:sz w:val="24"/>
          <w:szCs w:val="24"/>
          <w:rtl/>
        </w:rPr>
        <w:t xml:space="preserve">יחסי הגומלין בין </w:t>
      </w:r>
      <w:r w:rsidR="00204AAA" w:rsidRPr="007E3B0D">
        <w:rPr>
          <w:rFonts w:cs="David" w:hint="cs"/>
          <w:sz w:val="24"/>
          <w:szCs w:val="24"/>
          <w:rtl/>
        </w:rPr>
        <w:t>ה</w:t>
      </w:r>
      <w:r w:rsidR="007336FF" w:rsidRPr="007E3B0D">
        <w:rPr>
          <w:rFonts w:cs="David" w:hint="cs"/>
          <w:sz w:val="24"/>
          <w:szCs w:val="24"/>
          <w:rtl/>
        </w:rPr>
        <w:t>מורים והתלמידים.  (</w:t>
      </w:r>
      <w:r w:rsidR="00F96404" w:rsidRPr="007E3B0D">
        <w:rPr>
          <w:rFonts w:cs="David"/>
          <w:sz w:val="24"/>
          <w:szCs w:val="24"/>
        </w:rPr>
        <w:t xml:space="preserve">Evans, 2016; </w:t>
      </w:r>
      <w:r w:rsidR="007336FF" w:rsidRPr="007E3B0D">
        <w:rPr>
          <w:rFonts w:cs="David"/>
          <w:sz w:val="24"/>
          <w:szCs w:val="24"/>
        </w:rPr>
        <w:t>Wilkinson &amp; Reid, 2013</w:t>
      </w:r>
      <w:r w:rsidR="007336FF" w:rsidRPr="007E3B0D">
        <w:rPr>
          <w:rFonts w:cs="David" w:hint="cs"/>
          <w:sz w:val="24"/>
          <w:szCs w:val="24"/>
          <w:rtl/>
        </w:rPr>
        <w:t>).</w:t>
      </w:r>
      <w:r w:rsidR="002C0B6E" w:rsidRPr="007E3B0D">
        <w:rPr>
          <w:rFonts w:cs="David" w:hint="cs"/>
          <w:sz w:val="24"/>
          <w:szCs w:val="24"/>
          <w:rtl/>
        </w:rPr>
        <w:t xml:space="preserve"> </w:t>
      </w:r>
      <w:r w:rsidR="00033E5A" w:rsidRPr="00C95908">
        <w:rPr>
          <w:rFonts w:cs="David" w:hint="cs"/>
          <w:sz w:val="24"/>
          <w:szCs w:val="24"/>
          <w:rtl/>
        </w:rPr>
        <w:t>לפי שעה לא קיים מחקר על חוויות מפתח בקרב מנהלי בתי ספר</w:t>
      </w:r>
      <w:r w:rsidRPr="00C95908">
        <w:rPr>
          <w:rFonts w:cs="David" w:hint="cs"/>
          <w:sz w:val="24"/>
          <w:szCs w:val="24"/>
          <w:rtl/>
        </w:rPr>
        <w:t xml:space="preserve"> ולא ידוע אם הדבר מתרחש גם אצלם</w:t>
      </w:r>
      <w:r w:rsidR="00033E5A">
        <w:rPr>
          <w:rFonts w:cs="David" w:hint="cs"/>
          <w:sz w:val="24"/>
          <w:szCs w:val="24"/>
          <w:rtl/>
        </w:rPr>
        <w:t xml:space="preserve">. </w:t>
      </w:r>
      <w:r w:rsidR="00360E24" w:rsidRPr="00C95908">
        <w:rPr>
          <w:rFonts w:cs="David" w:hint="cs"/>
          <w:sz w:val="24"/>
          <w:szCs w:val="24"/>
          <w:rtl/>
        </w:rPr>
        <w:t>המחקר על מנהלים מצומצם לפי שעה</w:t>
      </w:r>
      <w:r w:rsidR="00492D5B">
        <w:rPr>
          <w:rFonts w:cs="David" w:hint="cs"/>
          <w:sz w:val="24"/>
          <w:szCs w:val="24"/>
          <w:rtl/>
        </w:rPr>
        <w:t xml:space="preserve"> </w:t>
      </w:r>
      <w:r w:rsidR="00492D5B" w:rsidRPr="0068194C">
        <w:rPr>
          <w:rFonts w:cs="David" w:hint="cs"/>
          <w:sz w:val="24"/>
          <w:szCs w:val="24"/>
          <w:rtl/>
        </w:rPr>
        <w:t>השפעה</w:t>
      </w:r>
      <w:r w:rsidR="0068194C">
        <w:rPr>
          <w:rFonts w:cs="David" w:hint="cs"/>
          <w:sz w:val="24"/>
          <w:szCs w:val="24"/>
          <w:rtl/>
        </w:rPr>
        <w:t xml:space="preserve"> של </w:t>
      </w:r>
      <w:r w:rsidR="00492D5B" w:rsidRPr="007E3B0D">
        <w:rPr>
          <w:rFonts w:cs="David"/>
          <w:sz w:val="24"/>
          <w:szCs w:val="24"/>
        </w:rPr>
        <w:t>Critical incidents</w:t>
      </w:r>
      <w:r w:rsidR="00492D5B" w:rsidRPr="007E3B0D">
        <w:rPr>
          <w:rFonts w:cs="David" w:hint="cs"/>
          <w:sz w:val="24"/>
          <w:szCs w:val="24"/>
          <w:rtl/>
        </w:rPr>
        <w:t xml:space="preserve"> רגשיים, </w:t>
      </w:r>
      <w:r w:rsidR="0068194C" w:rsidRPr="0068194C">
        <w:rPr>
          <w:rFonts w:cs="David" w:hint="cs"/>
          <w:sz w:val="24"/>
          <w:szCs w:val="24"/>
          <w:rtl/>
        </w:rPr>
        <w:t>על</w:t>
      </w:r>
      <w:r w:rsidR="00492D5B" w:rsidRPr="0068194C">
        <w:rPr>
          <w:rFonts w:cs="David" w:hint="cs"/>
          <w:sz w:val="24"/>
          <w:szCs w:val="24"/>
          <w:rtl/>
        </w:rPr>
        <w:t xml:space="preserve"> ת</w:t>
      </w:r>
      <w:r w:rsidR="00492D5B" w:rsidRPr="007E3B0D">
        <w:rPr>
          <w:rFonts w:cs="David" w:hint="cs"/>
          <w:sz w:val="24"/>
          <w:szCs w:val="24"/>
          <w:rtl/>
        </w:rPr>
        <w:t>פיסת מנהיגותם האותנטית ותפיסת תפקידם של מנהלי בתי ספר תיכוניים (</w:t>
      </w:r>
      <w:r w:rsidR="00492D5B" w:rsidRPr="007E3B0D">
        <w:rPr>
          <w:rFonts w:cs="David"/>
          <w:sz w:val="24"/>
          <w:szCs w:val="24"/>
        </w:rPr>
        <w:t>Yamamoto, Gardiner &amp; Tenuto, 2014</w:t>
      </w:r>
      <w:r w:rsidR="00492D5B" w:rsidRPr="007E3B0D">
        <w:rPr>
          <w:rFonts w:cs="David" w:hint="cs"/>
          <w:sz w:val="24"/>
          <w:szCs w:val="24"/>
          <w:rtl/>
        </w:rPr>
        <w:t>).</w:t>
      </w:r>
      <w:r w:rsidR="00095D31" w:rsidRPr="007E3B0D">
        <w:rPr>
          <w:rFonts w:cs="David" w:hint="cs"/>
          <w:sz w:val="24"/>
          <w:szCs w:val="24"/>
          <w:rtl/>
        </w:rPr>
        <w:t xml:space="preserve"> </w:t>
      </w:r>
      <w:r w:rsidR="00033E5A" w:rsidRPr="00C95908">
        <w:rPr>
          <w:rFonts w:cs="David" w:hint="cs"/>
          <w:sz w:val="24"/>
          <w:szCs w:val="24"/>
          <w:rtl/>
        </w:rPr>
        <w:t>כמו כן</w:t>
      </w:r>
      <w:r w:rsidR="00033E5A">
        <w:rPr>
          <w:rFonts w:cs="David" w:hint="cs"/>
          <w:sz w:val="24"/>
          <w:szCs w:val="24"/>
          <w:rtl/>
        </w:rPr>
        <w:t xml:space="preserve"> </w:t>
      </w:r>
      <w:r w:rsidR="00095D31" w:rsidRPr="007E3B0D">
        <w:rPr>
          <w:rFonts w:cs="David" w:hint="cs"/>
          <w:sz w:val="24"/>
          <w:szCs w:val="24"/>
          <w:rtl/>
        </w:rPr>
        <w:t xml:space="preserve">דווח </w:t>
      </w:r>
      <w:r w:rsidR="00033E5A" w:rsidRPr="00C95908">
        <w:rPr>
          <w:rFonts w:cs="David" w:hint="cs"/>
          <w:sz w:val="24"/>
          <w:szCs w:val="24"/>
          <w:rtl/>
        </w:rPr>
        <w:t>על</w:t>
      </w:r>
      <w:r w:rsidR="00033E5A">
        <w:rPr>
          <w:rFonts w:cs="David" w:hint="cs"/>
          <w:sz w:val="24"/>
          <w:szCs w:val="24"/>
          <w:rtl/>
        </w:rPr>
        <w:t xml:space="preserve"> </w:t>
      </w:r>
      <w:r w:rsidR="004C3CDF" w:rsidRPr="007E3B0D">
        <w:rPr>
          <w:rFonts w:cs="David" w:hint="cs"/>
          <w:sz w:val="24"/>
          <w:szCs w:val="24"/>
          <w:rtl/>
        </w:rPr>
        <w:t>מקרה</w:t>
      </w:r>
      <w:r w:rsidR="00033E5A">
        <w:rPr>
          <w:rFonts w:cs="David" w:hint="cs"/>
          <w:sz w:val="24"/>
          <w:szCs w:val="24"/>
          <w:rtl/>
        </w:rPr>
        <w:t xml:space="preserve"> </w:t>
      </w:r>
      <w:r w:rsidR="00033E5A" w:rsidRPr="00C95908">
        <w:rPr>
          <w:rFonts w:cs="David" w:hint="cs"/>
          <w:sz w:val="24"/>
          <w:szCs w:val="24"/>
          <w:rtl/>
        </w:rPr>
        <w:t>אחד</w:t>
      </w:r>
      <w:r w:rsidR="004C3CDF" w:rsidRPr="007E3B0D">
        <w:rPr>
          <w:rFonts w:cs="David" w:hint="cs"/>
          <w:sz w:val="24"/>
          <w:szCs w:val="24"/>
          <w:rtl/>
        </w:rPr>
        <w:t xml:space="preserve"> </w:t>
      </w:r>
      <w:r w:rsidR="004C3CDF" w:rsidRPr="00C95908">
        <w:rPr>
          <w:rFonts w:cs="David" w:hint="cs"/>
          <w:sz w:val="24"/>
          <w:szCs w:val="24"/>
          <w:rtl/>
        </w:rPr>
        <w:t>נוסף</w:t>
      </w:r>
      <w:r w:rsidR="004C3CDF" w:rsidRPr="007E3B0D">
        <w:rPr>
          <w:rFonts w:cs="David" w:hint="cs"/>
          <w:sz w:val="24"/>
          <w:szCs w:val="24"/>
          <w:rtl/>
        </w:rPr>
        <w:t xml:space="preserve"> </w:t>
      </w:r>
      <w:r w:rsidR="00095D31" w:rsidRPr="007E3B0D">
        <w:rPr>
          <w:rFonts w:cs="David" w:hint="cs"/>
          <w:sz w:val="24"/>
          <w:szCs w:val="24"/>
          <w:rtl/>
        </w:rPr>
        <w:t xml:space="preserve">של </w:t>
      </w:r>
      <w:r w:rsidR="004C3CDF" w:rsidRPr="007E3B0D">
        <w:rPr>
          <w:rFonts w:cs="David" w:hint="cs"/>
          <w:sz w:val="24"/>
          <w:szCs w:val="24"/>
          <w:rtl/>
        </w:rPr>
        <w:t>השפע</w:t>
      </w:r>
      <w:r w:rsidR="00095D31" w:rsidRPr="007E3B0D">
        <w:rPr>
          <w:rFonts w:cs="David" w:hint="cs"/>
          <w:sz w:val="24"/>
          <w:szCs w:val="24"/>
          <w:rtl/>
        </w:rPr>
        <w:t xml:space="preserve">ת </w:t>
      </w:r>
      <w:r w:rsidR="004C3CDF" w:rsidRPr="007E3B0D">
        <w:rPr>
          <w:rFonts w:cs="David" w:hint="cs"/>
          <w:sz w:val="24"/>
          <w:szCs w:val="24"/>
          <w:rtl/>
        </w:rPr>
        <w:t>סגירת בית ספר, על</w:t>
      </w:r>
      <w:r w:rsidR="004C3CDF" w:rsidRPr="007E3B0D">
        <w:rPr>
          <w:rFonts w:cs="David"/>
          <w:sz w:val="24"/>
          <w:szCs w:val="24"/>
          <w:rtl/>
        </w:rPr>
        <w:t xml:space="preserve"> </w:t>
      </w:r>
      <w:r w:rsidR="004C3CDF" w:rsidRPr="007E3B0D">
        <w:rPr>
          <w:rFonts w:cs="David" w:hint="cs"/>
          <w:sz w:val="24"/>
          <w:szCs w:val="24"/>
          <w:rtl/>
        </w:rPr>
        <w:t>חייהם</w:t>
      </w:r>
      <w:r w:rsidR="004C3CDF" w:rsidRPr="007E3B0D">
        <w:rPr>
          <w:rFonts w:cs="David"/>
          <w:sz w:val="24"/>
          <w:szCs w:val="24"/>
          <w:rtl/>
        </w:rPr>
        <w:t xml:space="preserve"> </w:t>
      </w:r>
      <w:r w:rsidR="004C3CDF" w:rsidRPr="007E3B0D">
        <w:rPr>
          <w:rFonts w:cs="David" w:hint="cs"/>
          <w:sz w:val="24"/>
          <w:szCs w:val="24"/>
          <w:rtl/>
        </w:rPr>
        <w:t>המקצועיים</w:t>
      </w:r>
      <w:r w:rsidR="004C3CDF" w:rsidRPr="007E3B0D">
        <w:rPr>
          <w:rFonts w:cs="David"/>
          <w:sz w:val="24"/>
          <w:szCs w:val="24"/>
          <w:rtl/>
        </w:rPr>
        <w:t xml:space="preserve"> </w:t>
      </w:r>
      <w:r w:rsidR="004C3CDF" w:rsidRPr="007E3B0D">
        <w:rPr>
          <w:rFonts w:cs="David" w:hint="cs"/>
          <w:sz w:val="24"/>
          <w:szCs w:val="24"/>
          <w:rtl/>
        </w:rPr>
        <w:t>והאישיים של המנהלים (</w:t>
      </w:r>
      <w:proofErr w:type="spellStart"/>
      <w:r w:rsidR="004C3CDF" w:rsidRPr="00C95908">
        <w:rPr>
          <w:rFonts w:cs="David"/>
          <w:sz w:val="24"/>
          <w:szCs w:val="24"/>
        </w:rPr>
        <w:t>Lenarduzzi</w:t>
      </w:r>
      <w:proofErr w:type="spellEnd"/>
      <w:r w:rsidR="004C3CDF" w:rsidRPr="00C95908">
        <w:rPr>
          <w:rFonts w:cs="David"/>
          <w:sz w:val="24"/>
          <w:szCs w:val="24"/>
        </w:rPr>
        <w:t>, 2015</w:t>
      </w:r>
      <w:r w:rsidR="004C3CDF" w:rsidRPr="007E3B0D">
        <w:rPr>
          <w:rFonts w:cs="David" w:hint="cs"/>
          <w:sz w:val="24"/>
          <w:szCs w:val="24"/>
          <w:rtl/>
        </w:rPr>
        <w:t xml:space="preserve">). </w:t>
      </w:r>
      <w:r w:rsidR="00033E5A" w:rsidRPr="00C95908">
        <w:rPr>
          <w:rFonts w:cs="David" w:hint="cs"/>
          <w:sz w:val="24"/>
          <w:szCs w:val="24"/>
          <w:rtl/>
        </w:rPr>
        <w:t>בצד</w:t>
      </w:r>
      <w:r w:rsidR="00033E5A">
        <w:rPr>
          <w:rFonts w:cs="David" w:hint="cs"/>
          <w:sz w:val="24"/>
          <w:szCs w:val="24"/>
          <w:rtl/>
        </w:rPr>
        <w:t xml:space="preserve"> </w:t>
      </w:r>
      <w:r w:rsidR="00033E5A" w:rsidRPr="00C95908">
        <w:rPr>
          <w:rFonts w:cs="David" w:hint="cs"/>
          <w:sz w:val="24"/>
          <w:szCs w:val="24"/>
          <w:rtl/>
        </w:rPr>
        <w:t>יש</w:t>
      </w:r>
      <w:r w:rsidR="00033E5A">
        <w:rPr>
          <w:rFonts w:cs="David" w:hint="cs"/>
          <w:sz w:val="24"/>
          <w:szCs w:val="24"/>
          <w:rtl/>
        </w:rPr>
        <w:t xml:space="preserve"> </w:t>
      </w:r>
      <w:r w:rsidR="004C3CDF" w:rsidRPr="007E3B0D">
        <w:rPr>
          <w:rFonts w:cs="David" w:hint="cs"/>
          <w:sz w:val="24"/>
          <w:szCs w:val="24"/>
          <w:rtl/>
        </w:rPr>
        <w:t xml:space="preserve"> </w:t>
      </w:r>
      <w:r w:rsidR="00033E5A">
        <w:rPr>
          <w:rFonts w:cs="David" w:hint="cs"/>
          <w:sz w:val="24"/>
          <w:szCs w:val="24"/>
          <w:rtl/>
        </w:rPr>
        <w:t>ה</w:t>
      </w:r>
      <w:r w:rsidR="00F16C5A" w:rsidRPr="007E3B0D">
        <w:rPr>
          <w:rFonts w:cs="David" w:hint="cs"/>
          <w:sz w:val="24"/>
          <w:szCs w:val="24"/>
          <w:rtl/>
        </w:rPr>
        <w:t xml:space="preserve">דמיון </w:t>
      </w:r>
      <w:r w:rsidR="00033E5A" w:rsidRPr="00C95908">
        <w:rPr>
          <w:rFonts w:cs="David" w:hint="cs"/>
          <w:sz w:val="24"/>
          <w:szCs w:val="24"/>
          <w:rtl/>
        </w:rPr>
        <w:t>ה</w:t>
      </w:r>
      <w:r w:rsidR="00441499" w:rsidRPr="00C95908">
        <w:rPr>
          <w:rFonts w:cs="David" w:hint="cs"/>
          <w:sz w:val="24"/>
          <w:szCs w:val="24"/>
          <w:rtl/>
        </w:rPr>
        <w:t xml:space="preserve">חלקי </w:t>
      </w:r>
      <w:r w:rsidR="00F16C5A" w:rsidRPr="007E3B0D">
        <w:rPr>
          <w:rFonts w:cs="David" w:hint="cs"/>
          <w:sz w:val="24"/>
          <w:szCs w:val="24"/>
          <w:rtl/>
        </w:rPr>
        <w:t xml:space="preserve">בין חוויות מפתח </w:t>
      </w:r>
      <w:r w:rsidR="00AC2B92" w:rsidRPr="007E3B0D">
        <w:rPr>
          <w:rFonts w:cs="David" w:hint="cs"/>
          <w:sz w:val="24"/>
          <w:szCs w:val="24"/>
          <w:rtl/>
        </w:rPr>
        <w:t xml:space="preserve">לבין </w:t>
      </w:r>
      <w:r w:rsidR="00FA1DB9" w:rsidRPr="007E3B0D">
        <w:rPr>
          <w:rFonts w:cs="David"/>
          <w:sz w:val="24"/>
          <w:szCs w:val="24"/>
        </w:rPr>
        <w:t>Critical incidents</w:t>
      </w:r>
      <w:r w:rsidR="00FA1DB9" w:rsidRPr="007E3B0D">
        <w:rPr>
          <w:rFonts w:cs="David" w:hint="cs"/>
          <w:sz w:val="24"/>
          <w:szCs w:val="24"/>
          <w:rtl/>
        </w:rPr>
        <w:t xml:space="preserve"> </w:t>
      </w:r>
      <w:r w:rsidR="00F16C5A" w:rsidRPr="007E3B0D">
        <w:rPr>
          <w:rFonts w:cs="David" w:hint="cs"/>
          <w:sz w:val="24"/>
          <w:szCs w:val="24"/>
          <w:rtl/>
        </w:rPr>
        <w:t xml:space="preserve">בעצם הטלטלה המחשבתית שהם גורמים למעורבים </w:t>
      </w:r>
      <w:r w:rsidR="00AC2B92" w:rsidRPr="007E3B0D">
        <w:rPr>
          <w:rFonts w:cs="David" w:hint="cs"/>
          <w:sz w:val="24"/>
          <w:szCs w:val="24"/>
          <w:rtl/>
        </w:rPr>
        <w:t>בהם</w:t>
      </w:r>
      <w:r w:rsidR="00F16C5A" w:rsidRPr="007E3B0D">
        <w:rPr>
          <w:rFonts w:cs="David" w:hint="cs"/>
          <w:sz w:val="24"/>
          <w:szCs w:val="24"/>
          <w:rtl/>
        </w:rPr>
        <w:t xml:space="preserve">, </w:t>
      </w:r>
      <w:r w:rsidR="00F16C5A" w:rsidRPr="00C95908">
        <w:rPr>
          <w:rFonts w:cs="David" w:hint="cs"/>
          <w:sz w:val="24"/>
          <w:szCs w:val="24"/>
          <w:rtl/>
        </w:rPr>
        <w:t>ברם</w:t>
      </w:r>
      <w:r w:rsidR="00F16C5A" w:rsidRPr="007E3B0D">
        <w:rPr>
          <w:rFonts w:cs="David" w:hint="cs"/>
          <w:sz w:val="24"/>
          <w:szCs w:val="24"/>
          <w:rtl/>
        </w:rPr>
        <w:t xml:space="preserve"> יש הבדלים </w:t>
      </w:r>
      <w:r w:rsidR="007107E8" w:rsidRPr="00C95908">
        <w:rPr>
          <w:rFonts w:cs="David" w:hint="cs"/>
          <w:sz w:val="24"/>
          <w:szCs w:val="24"/>
          <w:rtl/>
        </w:rPr>
        <w:t>גדול</w:t>
      </w:r>
      <w:r w:rsidR="007107E8">
        <w:rPr>
          <w:rFonts w:cs="David" w:hint="cs"/>
          <w:sz w:val="24"/>
          <w:szCs w:val="24"/>
          <w:rtl/>
        </w:rPr>
        <w:t xml:space="preserve"> </w:t>
      </w:r>
      <w:r w:rsidR="00F16C5A" w:rsidRPr="007E3B0D">
        <w:rPr>
          <w:rFonts w:cs="David" w:hint="cs"/>
          <w:sz w:val="24"/>
          <w:szCs w:val="24"/>
          <w:rtl/>
        </w:rPr>
        <w:t xml:space="preserve">ביניהם. אירוע קריטי </w:t>
      </w:r>
      <w:r w:rsidR="00AC2B92" w:rsidRPr="00C95908">
        <w:rPr>
          <w:rFonts w:cs="David" w:hint="cs"/>
          <w:sz w:val="24"/>
          <w:szCs w:val="24"/>
          <w:rtl/>
        </w:rPr>
        <w:t>עשוי להיות</w:t>
      </w:r>
      <w:r w:rsidR="00AC2B92" w:rsidRPr="007E3B0D">
        <w:rPr>
          <w:rFonts w:cs="David" w:hint="cs"/>
          <w:sz w:val="24"/>
          <w:szCs w:val="24"/>
          <w:rtl/>
        </w:rPr>
        <w:t xml:space="preserve"> </w:t>
      </w:r>
      <w:r w:rsidR="007107E8" w:rsidRPr="00C95908">
        <w:rPr>
          <w:rFonts w:cs="David" w:hint="cs"/>
          <w:sz w:val="24"/>
          <w:szCs w:val="24"/>
          <w:rtl/>
        </w:rPr>
        <w:t>במקרים רבים</w:t>
      </w:r>
      <w:r w:rsidR="00033E5A" w:rsidRPr="00C95908">
        <w:rPr>
          <w:rFonts w:cs="David" w:hint="cs"/>
          <w:sz w:val="24"/>
          <w:szCs w:val="24"/>
          <w:rtl/>
        </w:rPr>
        <w:t xml:space="preserve"> הוא צפוי ו</w:t>
      </w:r>
      <w:r w:rsidR="00F16C5A" w:rsidRPr="007E3B0D">
        <w:rPr>
          <w:rFonts w:cs="David" w:hint="cs"/>
          <w:sz w:val="24"/>
          <w:szCs w:val="24"/>
          <w:rtl/>
        </w:rPr>
        <w:t>ידוע מראש</w:t>
      </w:r>
      <w:r w:rsidR="00033E5A" w:rsidRPr="00C95908">
        <w:rPr>
          <w:rFonts w:cs="David" w:hint="cs"/>
          <w:sz w:val="24"/>
          <w:szCs w:val="24"/>
          <w:rtl/>
        </w:rPr>
        <w:t>.</w:t>
      </w:r>
      <w:r w:rsidR="00AC2B92" w:rsidRPr="007E3B0D">
        <w:rPr>
          <w:rFonts w:cs="David" w:hint="cs"/>
          <w:sz w:val="24"/>
          <w:szCs w:val="24"/>
          <w:rtl/>
        </w:rPr>
        <w:t xml:space="preserve"> </w:t>
      </w:r>
      <w:r w:rsidR="00AC2B92" w:rsidRPr="00C95908">
        <w:rPr>
          <w:rFonts w:cs="David" w:hint="cs"/>
          <w:sz w:val="24"/>
          <w:szCs w:val="24"/>
          <w:rtl/>
        </w:rPr>
        <w:t>ו</w:t>
      </w:r>
      <w:r w:rsidR="00AC2B92" w:rsidRPr="007E3B0D">
        <w:rPr>
          <w:rFonts w:cs="David" w:hint="cs"/>
          <w:sz w:val="24"/>
          <w:szCs w:val="24"/>
          <w:rtl/>
        </w:rPr>
        <w:t>ניתן להיערך אליו על מנת לתפקד בו בשיקול דעת מרבי</w:t>
      </w:r>
      <w:r w:rsidR="00F16C5A" w:rsidRPr="007E3B0D">
        <w:rPr>
          <w:rFonts w:cs="David" w:hint="cs"/>
          <w:sz w:val="24"/>
          <w:szCs w:val="24"/>
          <w:rtl/>
        </w:rPr>
        <w:t xml:space="preserve">, </w:t>
      </w:r>
      <w:r w:rsidR="00AC2B92" w:rsidRPr="007E3B0D">
        <w:rPr>
          <w:rFonts w:cs="David" w:hint="cs"/>
          <w:sz w:val="24"/>
          <w:szCs w:val="24"/>
          <w:rtl/>
        </w:rPr>
        <w:t xml:space="preserve">הוא </w:t>
      </w:r>
      <w:r w:rsidR="00F16C5A" w:rsidRPr="00C95908">
        <w:rPr>
          <w:rFonts w:cs="David" w:hint="cs"/>
          <w:sz w:val="24"/>
          <w:szCs w:val="24"/>
          <w:rtl/>
        </w:rPr>
        <w:t>אינו</w:t>
      </w:r>
      <w:r w:rsidR="00F16C5A" w:rsidRPr="007E3B0D">
        <w:rPr>
          <w:rFonts w:cs="David" w:hint="cs"/>
          <w:sz w:val="24"/>
          <w:szCs w:val="24"/>
          <w:rtl/>
        </w:rPr>
        <w:t xml:space="preserve"> </w:t>
      </w:r>
      <w:r w:rsidR="00AC2B92" w:rsidRPr="007E3B0D">
        <w:rPr>
          <w:rFonts w:cs="David" w:hint="cs"/>
          <w:sz w:val="24"/>
          <w:szCs w:val="24"/>
          <w:rtl/>
        </w:rPr>
        <w:t>עשוי להמשך זמן רב ו</w:t>
      </w:r>
      <w:r w:rsidR="00F16C5A" w:rsidRPr="007E3B0D">
        <w:rPr>
          <w:rFonts w:cs="David" w:hint="cs"/>
          <w:sz w:val="24"/>
          <w:szCs w:val="24"/>
          <w:rtl/>
        </w:rPr>
        <w:t>אינו מוביל בהכרח לשינוי בדפוס התפקוד הניהולי</w:t>
      </w:r>
      <w:r w:rsidR="00AC2B92" w:rsidRPr="007E3B0D">
        <w:rPr>
          <w:rFonts w:cs="David" w:hint="cs"/>
          <w:sz w:val="24"/>
          <w:szCs w:val="24"/>
          <w:rtl/>
        </w:rPr>
        <w:t xml:space="preserve">. </w:t>
      </w:r>
      <w:r w:rsidR="00F16C5A" w:rsidRPr="007E3B0D">
        <w:rPr>
          <w:rFonts w:cs="David" w:hint="cs"/>
          <w:sz w:val="24"/>
          <w:szCs w:val="24"/>
          <w:rtl/>
        </w:rPr>
        <w:t xml:space="preserve">המתודה לחקירתו </w:t>
      </w:r>
      <w:r w:rsidR="002A5E90" w:rsidRPr="007E3B0D">
        <w:rPr>
          <w:rFonts w:cs="David" w:hint="cs"/>
          <w:sz w:val="24"/>
          <w:szCs w:val="24"/>
          <w:rtl/>
        </w:rPr>
        <w:t xml:space="preserve">זהה למקובלת בתחקירי הפקת לקחים. </w:t>
      </w:r>
      <w:r w:rsidR="00AC2B92" w:rsidRPr="007E3B0D">
        <w:rPr>
          <w:rFonts w:cs="David" w:hint="cs"/>
          <w:sz w:val="24"/>
          <w:szCs w:val="24"/>
          <w:rtl/>
        </w:rPr>
        <w:t xml:space="preserve">לעומת זאת, </w:t>
      </w:r>
      <w:r w:rsidR="002A5E90" w:rsidRPr="007E3B0D">
        <w:rPr>
          <w:rFonts w:cs="David" w:hint="cs"/>
          <w:sz w:val="24"/>
          <w:szCs w:val="24"/>
          <w:rtl/>
        </w:rPr>
        <w:t xml:space="preserve">אירוע מפתח נוצר בפתאומיות, הוא קצר טווח, ניכרת בו נקודת מפנה </w:t>
      </w:r>
      <w:r w:rsidR="00AC2B92" w:rsidRPr="007E3B0D">
        <w:rPr>
          <w:rFonts w:cs="David" w:hint="cs"/>
          <w:sz w:val="24"/>
          <w:szCs w:val="24"/>
          <w:rtl/>
        </w:rPr>
        <w:t xml:space="preserve">תודעתית של המעורב בו, אשר </w:t>
      </w:r>
      <w:r w:rsidR="002A5E90" w:rsidRPr="007E3B0D">
        <w:rPr>
          <w:rFonts w:cs="David" w:hint="cs"/>
          <w:sz w:val="24"/>
          <w:szCs w:val="24"/>
          <w:rtl/>
        </w:rPr>
        <w:t xml:space="preserve">מובילה </w:t>
      </w:r>
      <w:r w:rsidR="00AC2B92" w:rsidRPr="007E3B0D">
        <w:rPr>
          <w:rFonts w:cs="David" w:hint="cs"/>
          <w:sz w:val="24"/>
          <w:szCs w:val="24"/>
          <w:rtl/>
        </w:rPr>
        <w:t xml:space="preserve">אותו בעליל </w:t>
      </w:r>
      <w:r w:rsidR="002A5E90" w:rsidRPr="007E3B0D">
        <w:rPr>
          <w:rFonts w:cs="David" w:hint="cs"/>
          <w:sz w:val="24"/>
          <w:szCs w:val="24"/>
          <w:rtl/>
        </w:rPr>
        <w:t xml:space="preserve">לשינוי </w:t>
      </w:r>
      <w:r w:rsidR="00AC2B92" w:rsidRPr="007E3B0D">
        <w:rPr>
          <w:rFonts w:cs="David" w:hint="cs"/>
          <w:sz w:val="24"/>
          <w:szCs w:val="24"/>
          <w:rtl/>
        </w:rPr>
        <w:t xml:space="preserve">מהותי בתפקודו. </w:t>
      </w:r>
      <w:r w:rsidR="002A5E90" w:rsidRPr="007E3B0D">
        <w:rPr>
          <w:rFonts w:cs="David" w:hint="cs"/>
          <w:sz w:val="24"/>
          <w:szCs w:val="24"/>
          <w:rtl/>
        </w:rPr>
        <w:t>מתודת חקירתו מתמקדת במצב קדם האירוע, בנקודות המפנה ובשינוי בדפוס הניהולי בעקבות החוויה</w:t>
      </w:r>
      <w:r w:rsidR="00AC2B92" w:rsidRPr="007E3B0D">
        <w:rPr>
          <w:rFonts w:cs="David" w:hint="cs"/>
          <w:sz w:val="24"/>
          <w:szCs w:val="24"/>
          <w:rtl/>
        </w:rPr>
        <w:t xml:space="preserve"> </w:t>
      </w:r>
      <w:r w:rsidR="009C5670" w:rsidRPr="007E3B0D">
        <w:rPr>
          <w:rFonts w:cs="David" w:hint="cs"/>
          <w:b/>
          <w:bCs/>
          <w:sz w:val="24"/>
          <w:szCs w:val="24"/>
          <w:rtl/>
        </w:rPr>
        <w:t>(</w:t>
      </w:r>
      <w:proofErr w:type="spellStart"/>
      <w:r w:rsidR="009C5670" w:rsidRPr="007E3B0D">
        <w:rPr>
          <w:rFonts w:cs="David"/>
          <w:b/>
          <w:bCs/>
          <w:sz w:val="24"/>
          <w:szCs w:val="24"/>
        </w:rPr>
        <w:t>Naor</w:t>
      </w:r>
      <w:proofErr w:type="spellEnd"/>
      <w:r w:rsidR="009C5670" w:rsidRPr="007E3B0D">
        <w:rPr>
          <w:rFonts w:cs="David"/>
          <w:b/>
          <w:bCs/>
          <w:sz w:val="24"/>
          <w:szCs w:val="24"/>
        </w:rPr>
        <w:t>, 2013</w:t>
      </w:r>
      <w:r w:rsidR="009C5670" w:rsidRPr="007E3B0D">
        <w:rPr>
          <w:rFonts w:cs="David" w:hint="cs"/>
          <w:b/>
          <w:bCs/>
          <w:sz w:val="24"/>
          <w:szCs w:val="24"/>
          <w:rtl/>
        </w:rPr>
        <w:t>)</w:t>
      </w:r>
      <w:r w:rsidR="009C5670" w:rsidRPr="007E3B0D">
        <w:rPr>
          <w:rFonts w:cs="David" w:hint="cs"/>
          <w:sz w:val="24"/>
          <w:szCs w:val="24"/>
          <w:rtl/>
        </w:rPr>
        <w:t xml:space="preserve">. </w:t>
      </w:r>
    </w:p>
    <w:p w14:paraId="18B0ED31" w14:textId="1C0DEA4F" w:rsidR="002543D0" w:rsidRPr="007E3B0D" w:rsidRDefault="00033E5A" w:rsidP="00F85085">
      <w:pPr>
        <w:spacing w:after="0" w:line="480" w:lineRule="auto"/>
        <w:jc w:val="both"/>
        <w:rPr>
          <w:rFonts w:cs="David"/>
          <w:sz w:val="24"/>
          <w:szCs w:val="24"/>
          <w:rtl/>
        </w:rPr>
      </w:pPr>
      <w:r w:rsidRPr="00C95908">
        <w:rPr>
          <w:rFonts w:cs="David" w:hint="cs"/>
          <w:sz w:val="24"/>
          <w:szCs w:val="24"/>
          <w:rtl/>
        </w:rPr>
        <w:t xml:space="preserve">לפי שעה לא ידוע </w:t>
      </w:r>
      <w:r w:rsidR="007107E8" w:rsidRPr="00C95908">
        <w:rPr>
          <w:rFonts w:cs="David" w:hint="cs"/>
          <w:sz w:val="24"/>
          <w:szCs w:val="24"/>
          <w:rtl/>
        </w:rPr>
        <w:t>אם מנהלי בתי ספר חווים חוויות מפתח</w:t>
      </w:r>
      <w:r w:rsidRPr="00C95908">
        <w:rPr>
          <w:rFonts w:cs="David" w:hint="cs"/>
          <w:sz w:val="24"/>
          <w:szCs w:val="24"/>
          <w:rtl/>
        </w:rPr>
        <w:t xml:space="preserve"> חד פעמיות</w:t>
      </w:r>
      <w:r w:rsidR="00F85085">
        <w:rPr>
          <w:rFonts w:cs="David" w:hint="cs"/>
          <w:sz w:val="24"/>
          <w:szCs w:val="24"/>
          <w:rtl/>
        </w:rPr>
        <w:t xml:space="preserve"> שבעקבותיהן </w:t>
      </w:r>
      <w:r w:rsidR="00F85085" w:rsidRPr="00F85085">
        <w:rPr>
          <w:rFonts w:cs="David" w:hint="cs"/>
          <w:sz w:val="24"/>
          <w:szCs w:val="24"/>
          <w:highlight w:val="yellow"/>
          <w:rtl/>
        </w:rPr>
        <w:t>חל שינוי של ממש בתפקודם,</w:t>
      </w:r>
      <w:r w:rsidR="00F85085">
        <w:rPr>
          <w:rFonts w:cs="David" w:hint="cs"/>
          <w:sz w:val="24"/>
          <w:szCs w:val="24"/>
          <w:rtl/>
        </w:rPr>
        <w:t xml:space="preserve"> </w:t>
      </w:r>
      <w:r w:rsidR="007107E8" w:rsidRPr="00F85085">
        <w:rPr>
          <w:rFonts w:cs="David" w:hint="cs"/>
          <w:sz w:val="24"/>
          <w:szCs w:val="24"/>
          <w:highlight w:val="lightGray"/>
          <w:rtl/>
        </w:rPr>
        <w:t>התורמות תרומה של ממש לשינוי תפקודם,</w:t>
      </w:r>
      <w:r w:rsidR="007107E8" w:rsidRPr="00C95908">
        <w:rPr>
          <w:rFonts w:cs="David" w:hint="cs"/>
          <w:sz w:val="24"/>
          <w:szCs w:val="24"/>
          <w:rtl/>
        </w:rPr>
        <w:t xml:space="preserve"> בדומה למתרחש בפרופסיות אחרות וגם בקרב מורים.</w:t>
      </w:r>
      <w:r w:rsidR="007107E8">
        <w:rPr>
          <w:rFonts w:cs="David" w:hint="cs"/>
          <w:sz w:val="24"/>
          <w:szCs w:val="24"/>
          <w:rtl/>
        </w:rPr>
        <w:t xml:space="preserve"> </w:t>
      </w:r>
      <w:r w:rsidR="007034D9" w:rsidRPr="007E3B0D">
        <w:rPr>
          <w:rFonts w:cs="David" w:hint="cs"/>
          <w:sz w:val="24"/>
          <w:szCs w:val="24"/>
          <w:rtl/>
        </w:rPr>
        <w:t>על מנת ל</w:t>
      </w:r>
      <w:r w:rsidR="00F8105D" w:rsidRPr="007E3B0D">
        <w:rPr>
          <w:rFonts w:cs="David" w:hint="cs"/>
          <w:sz w:val="24"/>
          <w:szCs w:val="24"/>
          <w:rtl/>
        </w:rPr>
        <w:t xml:space="preserve">בחון </w:t>
      </w:r>
      <w:r w:rsidR="00F85085">
        <w:rPr>
          <w:rFonts w:cs="David" w:hint="cs"/>
          <w:sz w:val="24"/>
          <w:szCs w:val="24"/>
          <w:rtl/>
        </w:rPr>
        <w:t xml:space="preserve"> </w:t>
      </w:r>
      <w:r w:rsidR="00F85085" w:rsidRPr="00F85085">
        <w:rPr>
          <w:rFonts w:cs="David" w:hint="cs"/>
          <w:sz w:val="24"/>
          <w:szCs w:val="24"/>
          <w:highlight w:val="yellow"/>
          <w:rtl/>
        </w:rPr>
        <w:t>באופן מקיף את הקשר בין</w:t>
      </w:r>
      <w:r w:rsidR="00F85085">
        <w:rPr>
          <w:rFonts w:cs="David" w:hint="cs"/>
          <w:sz w:val="24"/>
          <w:szCs w:val="24"/>
          <w:rtl/>
        </w:rPr>
        <w:t xml:space="preserve"> </w:t>
      </w:r>
      <w:r w:rsidR="007034D9" w:rsidRPr="00F85085">
        <w:rPr>
          <w:rFonts w:cs="David" w:hint="cs"/>
          <w:sz w:val="24"/>
          <w:szCs w:val="24"/>
          <w:highlight w:val="lightGray"/>
          <w:rtl/>
        </w:rPr>
        <w:t>את מלוא</w:t>
      </w:r>
      <w:r w:rsidR="00083D5D" w:rsidRPr="00F85085">
        <w:rPr>
          <w:rFonts w:cs="David" w:hint="cs"/>
          <w:sz w:val="24"/>
          <w:szCs w:val="24"/>
          <w:highlight w:val="lightGray"/>
          <w:rtl/>
        </w:rPr>
        <w:t xml:space="preserve"> טווח</w:t>
      </w:r>
      <w:r w:rsidR="007034D9" w:rsidRPr="00F85085">
        <w:rPr>
          <w:rFonts w:cs="David" w:hint="cs"/>
          <w:sz w:val="24"/>
          <w:szCs w:val="24"/>
          <w:highlight w:val="lightGray"/>
          <w:rtl/>
        </w:rPr>
        <w:t xml:space="preserve"> ההשפעה של</w:t>
      </w:r>
      <w:r w:rsidR="00360E24" w:rsidRPr="007E3B0D">
        <w:rPr>
          <w:rFonts w:cs="David" w:hint="cs"/>
          <w:sz w:val="24"/>
          <w:szCs w:val="24"/>
          <w:rtl/>
        </w:rPr>
        <w:t xml:space="preserve"> חוויות </w:t>
      </w:r>
      <w:r w:rsidR="00846078" w:rsidRPr="007E3B0D">
        <w:rPr>
          <w:rFonts w:cs="David" w:hint="cs"/>
          <w:sz w:val="24"/>
          <w:szCs w:val="24"/>
          <w:rtl/>
        </w:rPr>
        <w:t>מפתח</w:t>
      </w:r>
      <w:r w:rsidR="00360E24" w:rsidRPr="007E3B0D">
        <w:rPr>
          <w:rFonts w:cs="David" w:hint="cs"/>
          <w:sz w:val="24"/>
          <w:szCs w:val="24"/>
          <w:rtl/>
        </w:rPr>
        <w:t xml:space="preserve"> </w:t>
      </w:r>
      <w:r w:rsidR="007034D9" w:rsidRPr="007E3B0D">
        <w:rPr>
          <w:rFonts w:cs="David" w:hint="cs"/>
          <w:sz w:val="24"/>
          <w:szCs w:val="24"/>
          <w:rtl/>
        </w:rPr>
        <w:t xml:space="preserve"> </w:t>
      </w:r>
      <w:r w:rsidR="00F8105D" w:rsidRPr="007E3B0D">
        <w:rPr>
          <w:rFonts w:cs="David" w:hint="cs"/>
          <w:sz w:val="24"/>
          <w:szCs w:val="24"/>
          <w:rtl/>
        </w:rPr>
        <w:t>תודעתי</w:t>
      </w:r>
      <w:r w:rsidR="00360E24" w:rsidRPr="007E3B0D">
        <w:rPr>
          <w:rFonts w:cs="David" w:hint="cs"/>
          <w:sz w:val="24"/>
          <w:szCs w:val="24"/>
          <w:rtl/>
        </w:rPr>
        <w:t>ות</w:t>
      </w:r>
      <w:r w:rsidR="00A51267" w:rsidRPr="007E3B0D">
        <w:rPr>
          <w:rFonts w:cs="David" w:hint="cs"/>
          <w:sz w:val="24"/>
          <w:szCs w:val="24"/>
          <w:rtl/>
        </w:rPr>
        <w:t xml:space="preserve">  ורגשיות</w:t>
      </w:r>
      <w:r w:rsidR="00F8105D" w:rsidRPr="007E3B0D">
        <w:rPr>
          <w:rFonts w:cs="David" w:hint="cs"/>
          <w:sz w:val="24"/>
          <w:szCs w:val="24"/>
          <w:rtl/>
        </w:rPr>
        <w:t>,</w:t>
      </w:r>
      <w:r w:rsidR="00F85085">
        <w:rPr>
          <w:rFonts w:cs="David" w:hint="cs"/>
          <w:sz w:val="24"/>
          <w:szCs w:val="24"/>
          <w:rtl/>
        </w:rPr>
        <w:t xml:space="preserve"> </w:t>
      </w:r>
      <w:r w:rsidR="00F85085" w:rsidRPr="00F85085">
        <w:rPr>
          <w:rFonts w:cs="David" w:hint="cs"/>
          <w:sz w:val="24"/>
          <w:szCs w:val="24"/>
          <w:highlight w:val="yellow"/>
          <w:rtl/>
        </w:rPr>
        <w:t>לבין</w:t>
      </w:r>
      <w:r w:rsidR="00F8105D" w:rsidRPr="007E3B0D">
        <w:rPr>
          <w:rFonts w:cs="David" w:hint="cs"/>
          <w:sz w:val="24"/>
          <w:szCs w:val="24"/>
          <w:rtl/>
        </w:rPr>
        <w:t xml:space="preserve"> </w:t>
      </w:r>
      <w:r w:rsidR="007034D9" w:rsidRPr="00F85085">
        <w:rPr>
          <w:rFonts w:cs="David" w:hint="cs"/>
          <w:sz w:val="24"/>
          <w:szCs w:val="24"/>
          <w:highlight w:val="lightGray"/>
          <w:rtl/>
        </w:rPr>
        <w:t>על</w:t>
      </w:r>
      <w:r w:rsidR="007034D9" w:rsidRPr="007E3B0D">
        <w:rPr>
          <w:rFonts w:cs="David" w:hint="cs"/>
          <w:sz w:val="24"/>
          <w:szCs w:val="24"/>
          <w:rtl/>
        </w:rPr>
        <w:t xml:space="preserve"> </w:t>
      </w:r>
      <w:r w:rsidR="00F85085" w:rsidRPr="00F85085">
        <w:rPr>
          <w:rFonts w:cs="David" w:hint="cs"/>
          <w:sz w:val="24"/>
          <w:szCs w:val="24"/>
          <w:highlight w:val="yellow"/>
          <w:rtl/>
        </w:rPr>
        <w:t>דפוסי</w:t>
      </w:r>
      <w:r w:rsidR="00F85085">
        <w:rPr>
          <w:rFonts w:cs="David" w:hint="cs"/>
          <w:sz w:val="24"/>
          <w:szCs w:val="24"/>
          <w:rtl/>
        </w:rPr>
        <w:t xml:space="preserve"> </w:t>
      </w:r>
      <w:r w:rsidR="007034D9" w:rsidRPr="007E3B0D">
        <w:rPr>
          <w:rFonts w:cs="David" w:hint="cs"/>
          <w:sz w:val="24"/>
          <w:szCs w:val="24"/>
          <w:rtl/>
        </w:rPr>
        <w:t xml:space="preserve">עבודת המנהלים, </w:t>
      </w:r>
      <w:r w:rsidR="00433C1F" w:rsidRPr="007E3B0D">
        <w:rPr>
          <w:rFonts w:cs="David" w:hint="cs"/>
          <w:sz w:val="24"/>
          <w:szCs w:val="24"/>
          <w:rtl/>
        </w:rPr>
        <w:t xml:space="preserve">מעבר לנלמד ב- </w:t>
      </w:r>
      <w:r w:rsidR="00433C1F" w:rsidRPr="007E3B0D">
        <w:rPr>
          <w:rFonts w:cs="David"/>
          <w:sz w:val="24"/>
          <w:szCs w:val="24"/>
        </w:rPr>
        <w:t>OJT</w:t>
      </w:r>
      <w:r w:rsidR="00433C1F" w:rsidRPr="007E3B0D">
        <w:rPr>
          <w:rFonts w:cs="David" w:hint="cs"/>
          <w:sz w:val="24"/>
          <w:szCs w:val="24"/>
          <w:rtl/>
        </w:rPr>
        <w:t xml:space="preserve">, </w:t>
      </w:r>
      <w:r w:rsidR="002543D0" w:rsidRPr="00F85085">
        <w:rPr>
          <w:rFonts w:cs="David" w:hint="cs"/>
          <w:sz w:val="24"/>
          <w:szCs w:val="24"/>
          <w:highlight w:val="yellow"/>
          <w:rtl/>
        </w:rPr>
        <w:t>אם</w:t>
      </w:r>
      <w:r w:rsidR="00F85085" w:rsidRPr="00F85085">
        <w:rPr>
          <w:rFonts w:cs="David" w:hint="cs"/>
          <w:sz w:val="24"/>
          <w:szCs w:val="24"/>
          <w:highlight w:val="yellow"/>
          <w:rtl/>
        </w:rPr>
        <w:t xml:space="preserve"> אכן מתרחשות אצלם חוויות כאלו</w:t>
      </w:r>
      <w:r w:rsidR="002543D0" w:rsidRPr="007E3B0D">
        <w:rPr>
          <w:rFonts w:cs="David" w:hint="cs"/>
          <w:sz w:val="24"/>
          <w:szCs w:val="24"/>
          <w:rtl/>
        </w:rPr>
        <w:t xml:space="preserve"> </w:t>
      </w:r>
      <w:r w:rsidR="002543D0" w:rsidRPr="00F85085">
        <w:rPr>
          <w:rFonts w:cs="David" w:hint="cs"/>
          <w:sz w:val="24"/>
          <w:szCs w:val="24"/>
          <w:highlight w:val="lightGray"/>
          <w:rtl/>
        </w:rPr>
        <w:t>אלו אכן מתרחשות</w:t>
      </w:r>
      <w:r w:rsidR="002543D0" w:rsidRPr="007E3B0D">
        <w:rPr>
          <w:rFonts w:cs="David" w:hint="cs"/>
          <w:sz w:val="24"/>
          <w:szCs w:val="24"/>
          <w:rtl/>
        </w:rPr>
        <w:t xml:space="preserve">, </w:t>
      </w:r>
      <w:r w:rsidR="007034D9" w:rsidRPr="007E3B0D">
        <w:rPr>
          <w:rFonts w:cs="David" w:hint="cs"/>
          <w:sz w:val="24"/>
          <w:szCs w:val="24"/>
          <w:rtl/>
        </w:rPr>
        <w:t>יש לבחון זאת בזיקה להיבטים מרכזיים בתפק</w:t>
      </w:r>
      <w:r w:rsidR="0092470D" w:rsidRPr="007E3B0D">
        <w:rPr>
          <w:rFonts w:cs="David" w:hint="cs"/>
          <w:sz w:val="24"/>
          <w:szCs w:val="24"/>
          <w:rtl/>
        </w:rPr>
        <w:t>י</w:t>
      </w:r>
      <w:r w:rsidR="007034D9" w:rsidRPr="007E3B0D">
        <w:rPr>
          <w:rFonts w:cs="David" w:hint="cs"/>
          <w:sz w:val="24"/>
          <w:szCs w:val="24"/>
          <w:rtl/>
        </w:rPr>
        <w:t>ד</w:t>
      </w:r>
      <w:r w:rsidR="0092470D" w:rsidRPr="007E3B0D">
        <w:rPr>
          <w:rFonts w:cs="David" w:hint="cs"/>
          <w:sz w:val="24"/>
          <w:szCs w:val="24"/>
          <w:rtl/>
        </w:rPr>
        <w:t>ם</w:t>
      </w:r>
      <w:r w:rsidR="007034D9" w:rsidRPr="007E3B0D">
        <w:rPr>
          <w:rFonts w:cs="David" w:hint="cs"/>
          <w:sz w:val="24"/>
          <w:szCs w:val="24"/>
          <w:rtl/>
        </w:rPr>
        <w:t xml:space="preserve"> </w:t>
      </w:r>
      <w:r w:rsidR="0092470D" w:rsidRPr="007E3B0D">
        <w:rPr>
          <w:rFonts w:cs="David" w:hint="cs"/>
          <w:sz w:val="24"/>
          <w:szCs w:val="24"/>
          <w:rtl/>
        </w:rPr>
        <w:t>המנהיגותי והניהולי</w:t>
      </w:r>
      <w:r w:rsidR="00F8105D" w:rsidRPr="007E3B0D">
        <w:rPr>
          <w:rFonts w:cs="David" w:hint="cs"/>
          <w:sz w:val="24"/>
          <w:szCs w:val="24"/>
          <w:rtl/>
        </w:rPr>
        <w:t>.</w:t>
      </w:r>
      <w:r w:rsidR="00AC4040" w:rsidRPr="007E3B0D">
        <w:rPr>
          <w:rFonts w:cs="David" w:hint="cs"/>
          <w:sz w:val="24"/>
          <w:szCs w:val="24"/>
          <w:rtl/>
        </w:rPr>
        <w:t xml:space="preserve"> מודלים רבים מתארים את המנהיגות </w:t>
      </w:r>
      <w:r w:rsidR="00C11DD7" w:rsidRPr="007E3B0D">
        <w:rPr>
          <w:rFonts w:cs="David" w:hint="cs"/>
          <w:sz w:val="24"/>
          <w:szCs w:val="24"/>
          <w:rtl/>
        </w:rPr>
        <w:t>בכלל ו</w:t>
      </w:r>
      <w:r w:rsidR="00AC4040" w:rsidRPr="007E3B0D">
        <w:rPr>
          <w:rFonts w:cs="David" w:hint="cs"/>
          <w:sz w:val="24"/>
          <w:szCs w:val="24"/>
          <w:rtl/>
        </w:rPr>
        <w:t>החינוכית</w:t>
      </w:r>
      <w:r w:rsidR="00C11DD7" w:rsidRPr="007E3B0D">
        <w:rPr>
          <w:rFonts w:cs="David" w:hint="cs"/>
          <w:sz w:val="24"/>
          <w:szCs w:val="24"/>
          <w:rtl/>
        </w:rPr>
        <w:t xml:space="preserve"> בפרט</w:t>
      </w:r>
      <w:r w:rsidR="00AC4040" w:rsidRPr="007E3B0D">
        <w:rPr>
          <w:rFonts w:cs="David" w:hint="cs"/>
          <w:sz w:val="24"/>
          <w:szCs w:val="24"/>
          <w:rtl/>
        </w:rPr>
        <w:t xml:space="preserve"> ובהם</w:t>
      </w:r>
      <w:r w:rsidR="00C11DD7" w:rsidRPr="007E3B0D">
        <w:rPr>
          <w:rFonts w:cs="David" w:hint="cs"/>
          <w:sz w:val="24"/>
          <w:szCs w:val="24"/>
          <w:rtl/>
        </w:rPr>
        <w:t xml:space="preserve"> </w:t>
      </w:r>
      <w:r w:rsidR="00A23C4F" w:rsidRPr="007E3B0D">
        <w:rPr>
          <w:rFonts w:cs="David" w:hint="cs"/>
          <w:sz w:val="24"/>
          <w:szCs w:val="24"/>
          <w:rtl/>
        </w:rPr>
        <w:t xml:space="preserve">מנהיגות </w:t>
      </w:r>
      <w:r w:rsidR="00C16CFA" w:rsidRPr="007E3B0D">
        <w:rPr>
          <w:rFonts w:cs="David" w:hint="cs"/>
          <w:sz w:val="24"/>
          <w:szCs w:val="24"/>
          <w:rtl/>
        </w:rPr>
        <w:t>פדגוגית</w:t>
      </w:r>
      <w:r w:rsidR="00C16CFA" w:rsidRPr="007E3B0D">
        <w:rPr>
          <w:rFonts w:cs="David"/>
          <w:sz w:val="24"/>
          <w:szCs w:val="24"/>
          <w:rtl/>
        </w:rPr>
        <w:t xml:space="preserve">, </w:t>
      </w:r>
      <w:r w:rsidR="00C16CFA" w:rsidRPr="007E3B0D">
        <w:rPr>
          <w:rFonts w:cs="David" w:hint="cs"/>
          <w:sz w:val="24"/>
          <w:szCs w:val="24"/>
          <w:rtl/>
        </w:rPr>
        <w:t>מוסרית</w:t>
      </w:r>
      <w:r w:rsidR="00C16CFA" w:rsidRPr="007E3B0D">
        <w:rPr>
          <w:rFonts w:cs="David"/>
          <w:sz w:val="24"/>
          <w:szCs w:val="24"/>
          <w:rtl/>
        </w:rPr>
        <w:t xml:space="preserve">, </w:t>
      </w:r>
      <w:r w:rsidR="00C16CFA" w:rsidRPr="007E3B0D">
        <w:rPr>
          <w:rFonts w:cs="David" w:hint="cs"/>
          <w:sz w:val="24"/>
          <w:szCs w:val="24"/>
          <w:rtl/>
        </w:rPr>
        <w:t>משתפת</w:t>
      </w:r>
      <w:r w:rsidR="00C16CFA" w:rsidRPr="007E3B0D">
        <w:rPr>
          <w:rFonts w:cs="David"/>
          <w:sz w:val="24"/>
          <w:szCs w:val="24"/>
          <w:rtl/>
        </w:rPr>
        <w:t xml:space="preserve">, </w:t>
      </w:r>
      <w:r w:rsidR="007A0797" w:rsidRPr="007E3B0D">
        <w:rPr>
          <w:rFonts w:cs="David"/>
          <w:sz w:val="24"/>
          <w:szCs w:val="24"/>
        </w:rPr>
        <w:t>transactional leadership</w:t>
      </w:r>
      <w:r w:rsidR="007A0797" w:rsidRPr="007E3B0D">
        <w:rPr>
          <w:rFonts w:cs="David" w:hint="cs"/>
          <w:sz w:val="24"/>
          <w:szCs w:val="24"/>
          <w:rtl/>
        </w:rPr>
        <w:t xml:space="preserve">, </w:t>
      </w:r>
      <w:r w:rsidR="007A0797" w:rsidRPr="007E3B0D">
        <w:rPr>
          <w:rFonts w:cs="David"/>
          <w:sz w:val="24"/>
          <w:szCs w:val="24"/>
        </w:rPr>
        <w:t>transformational leadership</w:t>
      </w:r>
      <w:r w:rsidR="007A0797" w:rsidRPr="007E3B0D">
        <w:rPr>
          <w:rFonts w:cs="David" w:hint="cs"/>
          <w:sz w:val="24"/>
          <w:szCs w:val="24"/>
          <w:rtl/>
        </w:rPr>
        <w:t xml:space="preserve"> </w:t>
      </w:r>
      <w:r w:rsidR="00C16CFA" w:rsidRPr="007E3B0D">
        <w:rPr>
          <w:rFonts w:cs="David"/>
          <w:sz w:val="24"/>
          <w:szCs w:val="24"/>
          <w:rtl/>
        </w:rPr>
        <w:t xml:space="preserve"> (</w:t>
      </w:r>
      <w:r w:rsidR="00C16CFA" w:rsidRPr="007E3B0D">
        <w:rPr>
          <w:rFonts w:cs="David"/>
          <w:sz w:val="24"/>
          <w:szCs w:val="24"/>
        </w:rPr>
        <w:t xml:space="preserve">Le </w:t>
      </w:r>
      <w:proofErr w:type="spellStart"/>
      <w:r w:rsidR="00C16CFA" w:rsidRPr="007E3B0D">
        <w:rPr>
          <w:rFonts w:cs="David"/>
          <w:sz w:val="24"/>
          <w:szCs w:val="24"/>
        </w:rPr>
        <w:t>Fevre</w:t>
      </w:r>
      <w:proofErr w:type="spellEnd"/>
      <w:r w:rsidR="00C16CFA" w:rsidRPr="007E3B0D">
        <w:rPr>
          <w:rFonts w:cs="David"/>
          <w:sz w:val="24"/>
          <w:szCs w:val="24"/>
        </w:rPr>
        <w:t xml:space="preserve"> &amp; Robinson, 2015</w:t>
      </w:r>
      <w:r w:rsidR="00C16CFA" w:rsidRPr="007E3B0D">
        <w:rPr>
          <w:rFonts w:cs="David"/>
          <w:sz w:val="24"/>
          <w:szCs w:val="24"/>
          <w:rtl/>
        </w:rPr>
        <w:t xml:space="preserve">), </w:t>
      </w:r>
      <w:r w:rsidR="00C16CFA" w:rsidRPr="007E3B0D">
        <w:rPr>
          <w:rFonts w:cs="David" w:hint="cs"/>
          <w:sz w:val="24"/>
          <w:szCs w:val="24"/>
          <w:rtl/>
        </w:rPr>
        <w:t>מב</w:t>
      </w:r>
      <w:r w:rsidR="00C11DD7" w:rsidRPr="007E3B0D">
        <w:rPr>
          <w:rFonts w:cs="David" w:hint="cs"/>
          <w:sz w:val="24"/>
          <w:szCs w:val="24"/>
          <w:rtl/>
        </w:rPr>
        <w:t>ו</w:t>
      </w:r>
      <w:r w:rsidR="00C16CFA" w:rsidRPr="007E3B0D">
        <w:rPr>
          <w:rFonts w:cs="David" w:hint="cs"/>
          <w:sz w:val="24"/>
          <w:szCs w:val="24"/>
          <w:rtl/>
        </w:rPr>
        <w:t>זרת</w:t>
      </w:r>
      <w:r w:rsidR="00A06580" w:rsidRPr="007E3B0D">
        <w:rPr>
          <w:rFonts w:cs="David" w:hint="cs"/>
          <w:sz w:val="24"/>
          <w:szCs w:val="24"/>
          <w:rtl/>
        </w:rPr>
        <w:t xml:space="preserve"> (</w:t>
      </w:r>
      <w:r w:rsidR="00A06580" w:rsidRPr="007E3B0D">
        <w:rPr>
          <w:rFonts w:cs="David"/>
          <w:sz w:val="24"/>
          <w:szCs w:val="24"/>
        </w:rPr>
        <w:t xml:space="preserve">Harris, et al. </w:t>
      </w:r>
      <w:proofErr w:type="gramStart"/>
      <w:r w:rsidR="00A06580" w:rsidRPr="007E3B0D">
        <w:rPr>
          <w:rFonts w:cs="David"/>
          <w:sz w:val="24"/>
          <w:szCs w:val="24"/>
        </w:rPr>
        <w:t>2013</w:t>
      </w:r>
      <w:r w:rsidR="00A06580" w:rsidRPr="007E3B0D">
        <w:rPr>
          <w:rFonts w:cs="David" w:hint="cs"/>
          <w:sz w:val="24"/>
          <w:szCs w:val="24"/>
          <w:rtl/>
        </w:rPr>
        <w:t>)</w:t>
      </w:r>
      <w:r w:rsidR="00B64309" w:rsidRPr="007E3B0D">
        <w:rPr>
          <w:rFonts w:cs="David" w:hint="cs"/>
          <w:sz w:val="24"/>
          <w:szCs w:val="24"/>
          <w:rtl/>
        </w:rPr>
        <w:t xml:space="preserve">, </w:t>
      </w:r>
      <w:r w:rsidR="009C5670" w:rsidRPr="007E3B0D">
        <w:rPr>
          <w:rFonts w:cs="David" w:hint="cs"/>
          <w:sz w:val="24"/>
          <w:szCs w:val="24"/>
          <w:rtl/>
        </w:rPr>
        <w:t>אותנטית</w:t>
      </w:r>
      <w:r w:rsidR="00B64309" w:rsidRPr="007E3B0D">
        <w:rPr>
          <w:rFonts w:cs="David" w:hint="cs"/>
          <w:sz w:val="24"/>
          <w:szCs w:val="24"/>
          <w:rtl/>
        </w:rPr>
        <w:t xml:space="preserve"> </w:t>
      </w:r>
      <w:r w:rsidR="00B64309" w:rsidRPr="007E3B0D">
        <w:rPr>
          <w:rFonts w:cs="David"/>
          <w:sz w:val="24"/>
          <w:szCs w:val="24"/>
          <w:rtl/>
        </w:rPr>
        <w:t>(</w:t>
      </w:r>
      <w:proofErr w:type="spellStart"/>
      <w:r w:rsidR="00B64309" w:rsidRPr="007E3B0D">
        <w:rPr>
          <w:rFonts w:cs="David"/>
          <w:sz w:val="24"/>
          <w:szCs w:val="24"/>
        </w:rPr>
        <w:t>Northouse</w:t>
      </w:r>
      <w:proofErr w:type="spellEnd"/>
      <w:r w:rsidR="00B64309" w:rsidRPr="007E3B0D">
        <w:rPr>
          <w:rFonts w:cs="David"/>
          <w:sz w:val="24"/>
          <w:szCs w:val="24"/>
        </w:rPr>
        <w:t>, 2015</w:t>
      </w:r>
      <w:r w:rsidR="00B64309" w:rsidRPr="007E3B0D">
        <w:rPr>
          <w:rFonts w:cs="David"/>
          <w:sz w:val="24"/>
          <w:szCs w:val="24"/>
          <w:rtl/>
        </w:rPr>
        <w:t>)</w:t>
      </w:r>
      <w:r w:rsidR="00B64309" w:rsidRPr="007E3B0D">
        <w:rPr>
          <w:rFonts w:cs="David" w:hint="cs"/>
          <w:sz w:val="24"/>
          <w:szCs w:val="24"/>
          <w:rtl/>
        </w:rPr>
        <w:t xml:space="preserve"> והפועלת </w:t>
      </w:r>
      <w:r w:rsidR="00C11DD7" w:rsidRPr="007E3B0D">
        <w:rPr>
          <w:rFonts w:cs="David" w:hint="cs"/>
          <w:sz w:val="24"/>
          <w:szCs w:val="24"/>
          <w:rtl/>
        </w:rPr>
        <w:t>ב</w:t>
      </w:r>
      <w:r w:rsidR="00B64309" w:rsidRPr="007E3B0D">
        <w:rPr>
          <w:rFonts w:cs="David" w:hint="cs"/>
          <w:sz w:val="24"/>
          <w:szCs w:val="24"/>
          <w:rtl/>
        </w:rPr>
        <w:t>מצבים מורכבים (</w:t>
      </w:r>
      <w:r w:rsidR="00B64309" w:rsidRPr="007E3B0D">
        <w:rPr>
          <w:rFonts w:cs="David"/>
          <w:sz w:val="24"/>
          <w:szCs w:val="24"/>
        </w:rPr>
        <w:t xml:space="preserve">Hazy &amp; </w:t>
      </w:r>
      <w:proofErr w:type="spellStart"/>
      <w:r w:rsidR="00B64309" w:rsidRPr="007E3B0D">
        <w:rPr>
          <w:rFonts w:cs="David"/>
          <w:sz w:val="24"/>
          <w:szCs w:val="24"/>
        </w:rPr>
        <w:t>Uhl</w:t>
      </w:r>
      <w:proofErr w:type="spellEnd"/>
      <w:r w:rsidR="00B64309" w:rsidRPr="007E3B0D">
        <w:rPr>
          <w:rFonts w:cs="David"/>
          <w:sz w:val="24"/>
          <w:szCs w:val="24"/>
        </w:rPr>
        <w:t>-Bien, 2015</w:t>
      </w:r>
      <w:r w:rsidR="00B64309" w:rsidRPr="007E3B0D">
        <w:rPr>
          <w:rFonts w:cs="David"/>
          <w:sz w:val="24"/>
          <w:szCs w:val="24"/>
          <w:rtl/>
        </w:rPr>
        <w:t>)</w:t>
      </w:r>
      <w:r w:rsidR="001406B4" w:rsidRPr="007E3B0D">
        <w:rPr>
          <w:rFonts w:cs="David" w:hint="cs"/>
          <w:sz w:val="24"/>
          <w:szCs w:val="24"/>
          <w:rtl/>
        </w:rPr>
        <w:t>.</w:t>
      </w:r>
      <w:proofErr w:type="gramEnd"/>
      <w:r w:rsidR="001406B4" w:rsidRPr="007E3B0D">
        <w:rPr>
          <w:rFonts w:cs="David" w:hint="cs"/>
          <w:sz w:val="24"/>
          <w:szCs w:val="24"/>
          <w:rtl/>
        </w:rPr>
        <w:t xml:space="preserve"> </w:t>
      </w:r>
      <w:r w:rsidR="004E6CC6" w:rsidRPr="007E3B0D">
        <w:rPr>
          <w:rFonts w:cs="David" w:hint="cs"/>
          <w:sz w:val="24"/>
          <w:szCs w:val="24"/>
          <w:rtl/>
        </w:rPr>
        <w:t xml:space="preserve">דגמי המנהיגות השונים באים לביטוי בתפקידים אופרטיביים </w:t>
      </w:r>
      <w:r w:rsidR="00D57E57" w:rsidRPr="007E3B0D">
        <w:rPr>
          <w:rFonts w:cs="David" w:hint="cs"/>
          <w:sz w:val="24"/>
          <w:szCs w:val="24"/>
          <w:rtl/>
        </w:rPr>
        <w:t>(</w:t>
      </w:r>
      <w:r w:rsidR="00D57E57" w:rsidRPr="007E3B0D">
        <w:rPr>
          <w:rFonts w:cs="David"/>
          <w:sz w:val="24"/>
          <w:szCs w:val="24"/>
        </w:rPr>
        <w:t>Barr &amp; Saltmarsh, 2014</w:t>
      </w:r>
      <w:r w:rsidR="004F7301" w:rsidRPr="007E3B0D">
        <w:rPr>
          <w:rFonts w:cs="David"/>
          <w:sz w:val="24"/>
          <w:szCs w:val="24"/>
        </w:rPr>
        <w:t xml:space="preserve">; </w:t>
      </w:r>
      <w:proofErr w:type="spellStart"/>
      <w:r w:rsidR="004F7301" w:rsidRPr="007E3B0D">
        <w:rPr>
          <w:rFonts w:cs="David"/>
          <w:sz w:val="24"/>
          <w:szCs w:val="24"/>
        </w:rPr>
        <w:t>Fiarman</w:t>
      </w:r>
      <w:proofErr w:type="spellEnd"/>
      <w:r w:rsidR="004F7301" w:rsidRPr="007E3B0D">
        <w:rPr>
          <w:rFonts w:cs="David"/>
          <w:sz w:val="24"/>
          <w:szCs w:val="24"/>
        </w:rPr>
        <w:t>, 2015</w:t>
      </w:r>
      <w:r w:rsidR="00D57E57" w:rsidRPr="007E3B0D">
        <w:rPr>
          <w:rFonts w:cs="David" w:hint="cs"/>
          <w:sz w:val="24"/>
          <w:szCs w:val="24"/>
          <w:rtl/>
        </w:rPr>
        <w:t>)</w:t>
      </w:r>
      <w:r w:rsidR="00C11DD7" w:rsidRPr="007E3B0D">
        <w:rPr>
          <w:rFonts w:cs="David" w:hint="cs"/>
          <w:sz w:val="24"/>
          <w:szCs w:val="24"/>
          <w:rtl/>
        </w:rPr>
        <w:t xml:space="preserve"> ובהם </w:t>
      </w:r>
      <w:r w:rsidR="004E6CC6" w:rsidRPr="007E3B0D">
        <w:rPr>
          <w:rFonts w:cs="David" w:hint="cs"/>
          <w:sz w:val="24"/>
          <w:szCs w:val="24"/>
          <w:rtl/>
        </w:rPr>
        <w:t xml:space="preserve">בניית חזון וגיבוש מדיניות מוסדית, הנהגת הצוות והעצמת צוות מורים, טיפול בפרט, </w:t>
      </w:r>
      <w:r w:rsidR="00DC39E0" w:rsidRPr="007E3B0D">
        <w:rPr>
          <w:rFonts w:cs="David" w:hint="cs"/>
          <w:sz w:val="24"/>
          <w:szCs w:val="24"/>
          <w:rtl/>
        </w:rPr>
        <w:t xml:space="preserve">קידום חדשנות </w:t>
      </w:r>
      <w:r w:rsidR="004E6CC6" w:rsidRPr="007E3B0D">
        <w:rPr>
          <w:rFonts w:cs="David" w:hint="cs"/>
          <w:sz w:val="24"/>
          <w:szCs w:val="24"/>
          <w:rtl/>
        </w:rPr>
        <w:t>ניהול קשרי גומלין עם הקהילה ועם רשויות החינוך, הערכה בית ספרית</w:t>
      </w:r>
      <w:r w:rsidR="00DC39E0" w:rsidRPr="007E3B0D">
        <w:rPr>
          <w:rFonts w:cs="David" w:hint="cs"/>
          <w:sz w:val="24"/>
          <w:szCs w:val="24"/>
          <w:rtl/>
        </w:rPr>
        <w:t xml:space="preserve"> והפעלת מערך ארגוני אדמיניסטרטיבי כסיוע לביצוע מכלול המשימות</w:t>
      </w:r>
      <w:r w:rsidR="00750667" w:rsidRPr="007E3B0D">
        <w:rPr>
          <w:rFonts w:cs="David" w:hint="cs"/>
          <w:sz w:val="24"/>
          <w:szCs w:val="24"/>
          <w:rtl/>
        </w:rPr>
        <w:t xml:space="preserve">  </w:t>
      </w:r>
      <w:r w:rsidR="008A6B61" w:rsidRPr="007E3B0D">
        <w:rPr>
          <w:rFonts w:cs="David"/>
          <w:sz w:val="24"/>
          <w:szCs w:val="24"/>
        </w:rPr>
        <w:t>(</w:t>
      </w:r>
      <w:proofErr w:type="spellStart"/>
      <w:r w:rsidR="008A6B61" w:rsidRPr="007E3B0D">
        <w:rPr>
          <w:rFonts w:cs="David"/>
          <w:sz w:val="24"/>
          <w:szCs w:val="24"/>
        </w:rPr>
        <w:t>Horng</w:t>
      </w:r>
      <w:proofErr w:type="spellEnd"/>
      <w:r w:rsidR="008A6B61" w:rsidRPr="007E3B0D">
        <w:rPr>
          <w:rFonts w:cs="David"/>
          <w:sz w:val="24"/>
          <w:szCs w:val="24"/>
        </w:rPr>
        <w:t xml:space="preserve">, </w:t>
      </w:r>
      <w:proofErr w:type="spellStart"/>
      <w:r w:rsidR="008A6B61" w:rsidRPr="007E3B0D">
        <w:rPr>
          <w:rFonts w:cs="David"/>
          <w:sz w:val="24"/>
          <w:szCs w:val="24"/>
        </w:rPr>
        <w:t>Klasik</w:t>
      </w:r>
      <w:proofErr w:type="spellEnd"/>
      <w:r w:rsidR="008A6B61" w:rsidRPr="007E3B0D">
        <w:rPr>
          <w:rFonts w:cs="David"/>
          <w:sz w:val="24"/>
          <w:szCs w:val="24"/>
        </w:rPr>
        <w:t xml:space="preserve"> &amp; Loeb, 2010; Lunenburg, 2010)</w:t>
      </w:r>
      <w:r w:rsidR="00141A41" w:rsidRPr="007E3B0D">
        <w:rPr>
          <w:rFonts w:cs="David" w:hint="cs"/>
          <w:sz w:val="24"/>
          <w:szCs w:val="24"/>
          <w:rtl/>
        </w:rPr>
        <w:t xml:space="preserve">. </w:t>
      </w:r>
      <w:r w:rsidR="002543D0" w:rsidRPr="007E3B0D">
        <w:rPr>
          <w:rFonts w:cs="David" w:hint="cs"/>
          <w:sz w:val="24"/>
          <w:szCs w:val="24"/>
          <w:rtl/>
        </w:rPr>
        <w:t>על הפרק עומדות השאלות, האם המנהלים אכן חווים חוויות מפתח</w:t>
      </w:r>
      <w:r w:rsidR="00907764">
        <w:rPr>
          <w:rFonts w:cs="David" w:hint="cs"/>
          <w:sz w:val="24"/>
          <w:szCs w:val="24"/>
          <w:rtl/>
        </w:rPr>
        <w:t xml:space="preserve"> </w:t>
      </w:r>
      <w:r w:rsidR="00907764" w:rsidRPr="00907764">
        <w:rPr>
          <w:rFonts w:cs="David" w:hint="cs"/>
          <w:sz w:val="24"/>
          <w:szCs w:val="24"/>
          <w:highlight w:val="yellow"/>
          <w:rtl/>
        </w:rPr>
        <w:t>ש</w:t>
      </w:r>
      <w:r w:rsidR="003F7EC0">
        <w:rPr>
          <w:rFonts w:cs="David" w:hint="cs"/>
          <w:sz w:val="24"/>
          <w:szCs w:val="24"/>
          <w:highlight w:val="yellow"/>
          <w:rtl/>
        </w:rPr>
        <w:t xml:space="preserve">לאחריהן </w:t>
      </w:r>
      <w:r w:rsidR="00907764" w:rsidRPr="00907764">
        <w:rPr>
          <w:rFonts w:cs="David" w:hint="cs"/>
          <w:sz w:val="24"/>
          <w:szCs w:val="24"/>
          <w:highlight w:val="yellow"/>
          <w:rtl/>
        </w:rPr>
        <w:t>חל שינוי  בתפיסת תפקידם?</w:t>
      </w:r>
      <w:r w:rsidR="00907764">
        <w:rPr>
          <w:rFonts w:cs="David" w:hint="cs"/>
          <w:sz w:val="24"/>
          <w:szCs w:val="24"/>
          <w:rtl/>
        </w:rPr>
        <w:t xml:space="preserve"> </w:t>
      </w:r>
      <w:r w:rsidR="002543D0" w:rsidRPr="00907764">
        <w:rPr>
          <w:rFonts w:cs="David" w:hint="cs"/>
          <w:sz w:val="24"/>
          <w:szCs w:val="24"/>
          <w:highlight w:val="lightGray"/>
          <w:rtl/>
        </w:rPr>
        <w:t>המשפיעות על תפיסת תפקידם ותפקודם</w:t>
      </w:r>
      <w:r w:rsidR="008868C5" w:rsidRPr="00907764">
        <w:rPr>
          <w:rFonts w:cs="David" w:hint="cs"/>
          <w:sz w:val="24"/>
          <w:szCs w:val="24"/>
          <w:highlight w:val="lightGray"/>
          <w:rtl/>
        </w:rPr>
        <w:t xml:space="preserve"> וכמה מתוכם</w:t>
      </w:r>
      <w:r w:rsidR="002543D0" w:rsidRPr="00907764">
        <w:rPr>
          <w:rFonts w:cs="David" w:hint="cs"/>
          <w:sz w:val="24"/>
          <w:szCs w:val="24"/>
          <w:highlight w:val="lightGray"/>
          <w:rtl/>
        </w:rPr>
        <w:t>?</w:t>
      </w:r>
      <w:r w:rsidR="002543D0" w:rsidRPr="007E3B0D">
        <w:rPr>
          <w:rFonts w:cs="David" w:hint="cs"/>
          <w:sz w:val="24"/>
          <w:szCs w:val="24"/>
          <w:rtl/>
        </w:rPr>
        <w:t xml:space="preserve"> באלה ממוקדי המנהיגות האמורים לעיל הדבר מתבטא? האם הדבר מתבטא בשינוי בסגנון העבודה, או בדרך הביצוע של תפקידים יותר אופרטיביים? האם הדבר מתרחש רק בתחילת הקריירה הניהולית המתאפיינת בלמידה התנסותית רבה, או לכל אורך הקריירה ? הדבר ייבדק בעבודתנו.</w:t>
      </w:r>
    </w:p>
    <w:p w14:paraId="172A887A" w14:textId="639C4C39" w:rsidR="00577D46" w:rsidRPr="007E3B0D" w:rsidRDefault="00577D46" w:rsidP="0027178D">
      <w:pPr>
        <w:spacing w:line="480" w:lineRule="auto"/>
        <w:jc w:val="both"/>
        <w:rPr>
          <w:rFonts w:cs="David"/>
          <w:b/>
          <w:bCs/>
          <w:sz w:val="24"/>
          <w:szCs w:val="24"/>
          <w:rtl/>
        </w:rPr>
      </w:pPr>
      <w:r w:rsidRPr="007E3B0D">
        <w:rPr>
          <w:rFonts w:cs="David" w:hint="cs"/>
          <w:b/>
          <w:bCs/>
          <w:sz w:val="24"/>
          <w:szCs w:val="24"/>
          <w:rtl/>
        </w:rPr>
        <w:t>שיטת</w:t>
      </w:r>
      <w:r w:rsidRPr="007E3B0D">
        <w:rPr>
          <w:rFonts w:cs="David"/>
          <w:b/>
          <w:bCs/>
          <w:sz w:val="24"/>
          <w:szCs w:val="24"/>
          <w:rtl/>
        </w:rPr>
        <w:t xml:space="preserve"> </w:t>
      </w:r>
      <w:r w:rsidRPr="007E3B0D">
        <w:rPr>
          <w:rFonts w:cs="David" w:hint="cs"/>
          <w:b/>
          <w:bCs/>
          <w:sz w:val="24"/>
          <w:szCs w:val="24"/>
          <w:rtl/>
        </w:rPr>
        <w:t>המחקר</w:t>
      </w:r>
      <w:r w:rsidR="00E9237F" w:rsidRPr="007E3B0D">
        <w:rPr>
          <w:rFonts w:cs="David" w:hint="cs"/>
          <w:b/>
          <w:bCs/>
          <w:sz w:val="24"/>
          <w:szCs w:val="24"/>
          <w:rtl/>
        </w:rPr>
        <w:t xml:space="preserve"> </w:t>
      </w:r>
    </w:p>
    <w:p w14:paraId="3217E6FE" w14:textId="6DF97401" w:rsidR="00A66B38" w:rsidRPr="00C95908" w:rsidRDefault="00E42708" w:rsidP="00DF2C87">
      <w:pPr>
        <w:spacing w:line="480" w:lineRule="auto"/>
        <w:jc w:val="both"/>
        <w:rPr>
          <w:rFonts w:cs="David"/>
          <w:sz w:val="24"/>
          <w:szCs w:val="24"/>
          <w:rtl/>
        </w:rPr>
      </w:pPr>
      <w:r w:rsidRPr="007E3B0D">
        <w:rPr>
          <w:rFonts w:cs="David" w:hint="cs"/>
          <w:sz w:val="24"/>
          <w:szCs w:val="24"/>
          <w:rtl/>
        </w:rPr>
        <w:t xml:space="preserve">מבין מגוון השיטות האיכותניות נעשה שימוש בגישה </w:t>
      </w:r>
      <w:r w:rsidR="00582860" w:rsidRPr="007E3B0D">
        <w:rPr>
          <w:rFonts w:cs="David" w:hint="cs"/>
          <w:sz w:val="24"/>
          <w:szCs w:val="24"/>
          <w:rtl/>
        </w:rPr>
        <w:t>פרשנית ונטורליסטית</w:t>
      </w:r>
      <w:r w:rsidRPr="007E3B0D">
        <w:rPr>
          <w:rFonts w:cs="David" w:hint="cs"/>
          <w:sz w:val="24"/>
          <w:szCs w:val="24"/>
          <w:rtl/>
        </w:rPr>
        <w:t xml:space="preserve"> הבוחנת את המשמעות </w:t>
      </w:r>
      <w:r w:rsidR="00057C51" w:rsidRPr="007E3B0D">
        <w:rPr>
          <w:rFonts w:cs="David" w:hint="cs"/>
          <w:sz w:val="24"/>
          <w:szCs w:val="24"/>
          <w:rtl/>
        </w:rPr>
        <w:t xml:space="preserve">של תופעות באופן בו הן </w:t>
      </w:r>
      <w:r w:rsidR="00582860" w:rsidRPr="007E3B0D">
        <w:rPr>
          <w:rFonts w:cs="David" w:hint="cs"/>
          <w:sz w:val="24"/>
          <w:szCs w:val="24"/>
          <w:rtl/>
        </w:rPr>
        <w:t>נתפסות ו</w:t>
      </w:r>
      <w:r w:rsidR="00057C51" w:rsidRPr="007E3B0D">
        <w:rPr>
          <w:rFonts w:cs="David" w:hint="cs"/>
          <w:sz w:val="24"/>
          <w:szCs w:val="24"/>
          <w:rtl/>
        </w:rPr>
        <w:t>מוסברות על ידי האנשים שהיו מעורבים בהן</w:t>
      </w:r>
      <w:r w:rsidR="002B5FF7" w:rsidRPr="007E3B0D">
        <w:rPr>
          <w:rFonts w:cs="David" w:hint="cs"/>
          <w:sz w:val="24"/>
          <w:szCs w:val="24"/>
          <w:rtl/>
        </w:rPr>
        <w:t xml:space="preserve"> </w:t>
      </w:r>
      <w:r w:rsidRPr="007E3B0D">
        <w:rPr>
          <w:rFonts w:cs="David" w:hint="cs"/>
          <w:sz w:val="24"/>
          <w:szCs w:val="24"/>
          <w:rtl/>
        </w:rPr>
        <w:t>(</w:t>
      </w:r>
      <w:r w:rsidRPr="007E3B0D">
        <w:rPr>
          <w:rFonts w:cs="David"/>
          <w:sz w:val="24"/>
          <w:szCs w:val="24"/>
        </w:rPr>
        <w:t xml:space="preserve">(Holstein &amp; </w:t>
      </w:r>
      <w:proofErr w:type="spellStart"/>
      <w:r w:rsidRPr="007E3B0D">
        <w:rPr>
          <w:rFonts w:cs="David"/>
          <w:sz w:val="24"/>
          <w:szCs w:val="24"/>
        </w:rPr>
        <w:t>Gubrium</w:t>
      </w:r>
      <w:proofErr w:type="spellEnd"/>
      <w:r w:rsidRPr="007E3B0D">
        <w:rPr>
          <w:rFonts w:cs="David"/>
          <w:sz w:val="24"/>
          <w:szCs w:val="24"/>
        </w:rPr>
        <w:t>, 2011</w:t>
      </w:r>
      <w:r w:rsidR="00582860" w:rsidRPr="007E3B0D">
        <w:rPr>
          <w:rFonts w:cs="David"/>
          <w:sz w:val="24"/>
          <w:szCs w:val="24"/>
        </w:rPr>
        <w:t xml:space="preserve">; </w:t>
      </w:r>
      <w:proofErr w:type="spellStart"/>
      <w:r w:rsidR="00582860" w:rsidRPr="007E3B0D">
        <w:rPr>
          <w:rFonts w:cs="David"/>
          <w:sz w:val="24"/>
          <w:szCs w:val="24"/>
        </w:rPr>
        <w:t>Klenke</w:t>
      </w:r>
      <w:proofErr w:type="spellEnd"/>
      <w:r w:rsidR="00582860" w:rsidRPr="007E3B0D">
        <w:rPr>
          <w:rFonts w:cs="David"/>
          <w:sz w:val="24"/>
          <w:szCs w:val="24"/>
        </w:rPr>
        <w:t>, 2016</w:t>
      </w:r>
      <w:r w:rsidRPr="007E3B0D">
        <w:rPr>
          <w:rFonts w:cs="David" w:hint="cs"/>
          <w:sz w:val="24"/>
          <w:szCs w:val="24"/>
          <w:rtl/>
        </w:rPr>
        <w:t>.</w:t>
      </w:r>
      <w:r w:rsidR="00582860" w:rsidRPr="007E3B0D">
        <w:rPr>
          <w:rFonts w:cs="David" w:hint="cs"/>
          <w:sz w:val="24"/>
          <w:szCs w:val="24"/>
          <w:rtl/>
        </w:rPr>
        <w:t xml:space="preserve"> </w:t>
      </w:r>
      <w:r w:rsidR="00057C51" w:rsidRPr="007E3B0D">
        <w:rPr>
          <w:rFonts w:cs="David" w:hint="cs"/>
          <w:sz w:val="24"/>
          <w:szCs w:val="24"/>
          <w:rtl/>
        </w:rPr>
        <w:t>אומצה ה</w:t>
      </w:r>
      <w:r w:rsidR="005C1CED" w:rsidRPr="007E3B0D">
        <w:rPr>
          <w:rFonts w:cs="David" w:hint="cs"/>
          <w:sz w:val="24"/>
          <w:szCs w:val="24"/>
          <w:rtl/>
        </w:rPr>
        <w:t>מתודולוגיה הנהוגה</w:t>
      </w:r>
      <w:r w:rsidR="00E3692F" w:rsidRPr="007E3B0D">
        <w:rPr>
          <w:rFonts w:cs="David" w:hint="cs"/>
          <w:sz w:val="24"/>
          <w:szCs w:val="24"/>
          <w:rtl/>
        </w:rPr>
        <w:t xml:space="preserve"> בחקר חוויות מפתח</w:t>
      </w:r>
      <w:r w:rsidR="005C1CED" w:rsidRPr="007E3B0D">
        <w:rPr>
          <w:rFonts w:cs="David" w:hint="cs"/>
          <w:sz w:val="24"/>
          <w:szCs w:val="24"/>
          <w:rtl/>
        </w:rPr>
        <w:t>,</w:t>
      </w:r>
      <w:r w:rsidR="00206C6D" w:rsidRPr="007E3B0D">
        <w:rPr>
          <w:rFonts w:cs="David" w:hint="cs"/>
          <w:sz w:val="24"/>
          <w:szCs w:val="24"/>
          <w:rtl/>
        </w:rPr>
        <w:t xml:space="preserve"> </w:t>
      </w:r>
      <w:proofErr w:type="spellStart"/>
      <w:r w:rsidR="005C1CED" w:rsidRPr="007E3B0D">
        <w:rPr>
          <w:rFonts w:cs="David" w:hint="cs"/>
          <w:sz w:val="24"/>
          <w:szCs w:val="24"/>
          <w:rtl/>
        </w:rPr>
        <w:t>וב</w:t>
      </w:r>
      <w:proofErr w:type="spellEnd"/>
      <w:r w:rsidR="005C1CED" w:rsidRPr="007E3B0D">
        <w:rPr>
          <w:rFonts w:cs="David" w:hint="cs"/>
          <w:sz w:val="24"/>
          <w:szCs w:val="24"/>
          <w:rtl/>
        </w:rPr>
        <w:t xml:space="preserve"> </w:t>
      </w:r>
      <w:r w:rsidR="005C1CED" w:rsidRPr="007E3B0D">
        <w:rPr>
          <w:rFonts w:cs="David"/>
          <w:sz w:val="24"/>
          <w:szCs w:val="24"/>
        </w:rPr>
        <w:t xml:space="preserve"> Multi-case study</w:t>
      </w:r>
      <w:r w:rsidR="005C1CED" w:rsidRPr="007E3B0D">
        <w:rPr>
          <w:rFonts w:cs="David" w:hint="cs"/>
          <w:sz w:val="24"/>
          <w:szCs w:val="24"/>
          <w:rtl/>
        </w:rPr>
        <w:t xml:space="preserve"> (</w:t>
      </w:r>
      <w:r w:rsidR="005C1CED" w:rsidRPr="007E3B0D">
        <w:rPr>
          <w:rFonts w:cs="David"/>
          <w:sz w:val="24"/>
          <w:szCs w:val="24"/>
        </w:rPr>
        <w:t>Merriam, 2009</w:t>
      </w:r>
      <w:r w:rsidR="005C1CED" w:rsidRPr="007E3B0D">
        <w:rPr>
          <w:rFonts w:cs="David" w:hint="cs"/>
          <w:sz w:val="24"/>
          <w:szCs w:val="24"/>
          <w:rtl/>
        </w:rPr>
        <w:t>)</w:t>
      </w:r>
      <w:r w:rsidR="0020369D" w:rsidRPr="007E3B0D">
        <w:rPr>
          <w:rFonts w:cs="David" w:hint="cs"/>
          <w:sz w:val="24"/>
          <w:szCs w:val="24"/>
          <w:rtl/>
        </w:rPr>
        <w:t>,</w:t>
      </w:r>
      <w:r w:rsidR="005C1CED" w:rsidRPr="007E3B0D">
        <w:rPr>
          <w:rFonts w:cs="David" w:hint="cs"/>
          <w:sz w:val="24"/>
          <w:szCs w:val="24"/>
          <w:rtl/>
        </w:rPr>
        <w:t xml:space="preserve"> </w:t>
      </w:r>
      <w:r w:rsidR="00057C51" w:rsidRPr="007E3B0D">
        <w:rPr>
          <w:rFonts w:cs="David" w:hint="cs"/>
          <w:sz w:val="24"/>
          <w:szCs w:val="24"/>
          <w:rtl/>
        </w:rPr>
        <w:t xml:space="preserve">בהתאם לה </w:t>
      </w:r>
      <w:r w:rsidR="00D23423" w:rsidRPr="007E3B0D">
        <w:rPr>
          <w:rFonts w:cs="David" w:hint="cs"/>
          <w:sz w:val="24"/>
          <w:szCs w:val="24"/>
          <w:rtl/>
        </w:rPr>
        <w:t>נבחן עולם החיים (</w:t>
      </w:r>
      <w:r w:rsidR="00D23423" w:rsidRPr="007E3B0D">
        <w:rPr>
          <w:rFonts w:cs="David"/>
          <w:sz w:val="24"/>
          <w:szCs w:val="24"/>
        </w:rPr>
        <w:t>life world</w:t>
      </w:r>
      <w:r w:rsidR="00D23423" w:rsidRPr="007E3B0D">
        <w:rPr>
          <w:rFonts w:cs="David" w:hint="cs"/>
          <w:sz w:val="24"/>
          <w:szCs w:val="24"/>
          <w:rtl/>
        </w:rPr>
        <w:t xml:space="preserve">) האותנטי של המנהלים. </w:t>
      </w:r>
      <w:r w:rsidR="00057C51" w:rsidRPr="007E3B0D">
        <w:rPr>
          <w:rFonts w:cs="David" w:hint="cs"/>
          <w:sz w:val="24"/>
          <w:szCs w:val="24"/>
          <w:rtl/>
        </w:rPr>
        <w:t>נ</w:t>
      </w:r>
      <w:r w:rsidR="005C1CED" w:rsidRPr="007E3B0D">
        <w:rPr>
          <w:rFonts w:cs="David" w:hint="cs"/>
          <w:sz w:val="24"/>
          <w:szCs w:val="24"/>
          <w:rtl/>
        </w:rPr>
        <w:t>בדקו הנרטיביים של</w:t>
      </w:r>
      <w:r w:rsidR="00B44D62" w:rsidRPr="007E3B0D">
        <w:rPr>
          <w:rFonts w:cs="David" w:hint="cs"/>
          <w:sz w:val="24"/>
          <w:szCs w:val="24"/>
          <w:rtl/>
        </w:rPr>
        <w:t>הם</w:t>
      </w:r>
      <w:r w:rsidR="005C1CED" w:rsidRPr="007E3B0D">
        <w:rPr>
          <w:rFonts w:cs="David" w:hint="cs"/>
          <w:sz w:val="24"/>
          <w:szCs w:val="24"/>
          <w:rtl/>
        </w:rPr>
        <w:t xml:space="preserve"> ודרך פרשנותם הרפלקטיביים על חוויות </w:t>
      </w:r>
      <w:r w:rsidR="00D33752" w:rsidRPr="007E3B0D">
        <w:rPr>
          <w:rFonts w:cs="David" w:hint="cs"/>
          <w:sz w:val="24"/>
          <w:szCs w:val="24"/>
          <w:rtl/>
        </w:rPr>
        <w:t xml:space="preserve">המפתח </w:t>
      </w:r>
      <w:r w:rsidR="005C1CED" w:rsidRPr="007E3B0D">
        <w:rPr>
          <w:rFonts w:cs="David" w:hint="cs"/>
          <w:sz w:val="24"/>
          <w:szCs w:val="24"/>
          <w:rtl/>
        </w:rPr>
        <w:t>שחוו</w:t>
      </w:r>
      <w:r w:rsidR="00D23423" w:rsidRPr="007E3B0D">
        <w:rPr>
          <w:rFonts w:cs="David" w:hint="cs"/>
          <w:sz w:val="24"/>
          <w:szCs w:val="24"/>
          <w:rtl/>
        </w:rPr>
        <w:t>, תוך התמקדות בתחושותיהם תוך כדי התרחשות אירוע המפתח, במאפיינים של נקודת המפנה התודעתית והרגשית בחשיבה הניהולית ובהשלכות החוויות מנקודת ראותם על תפקודם הניהולי לאורך זמן</w:t>
      </w:r>
      <w:r w:rsidR="005C1CED" w:rsidRPr="007E3B0D">
        <w:rPr>
          <w:rFonts w:cs="David" w:hint="cs"/>
          <w:sz w:val="24"/>
          <w:szCs w:val="24"/>
          <w:rtl/>
        </w:rPr>
        <w:t xml:space="preserve">. </w:t>
      </w:r>
      <w:r w:rsidR="002B5FF7" w:rsidRPr="007E3B0D">
        <w:rPr>
          <w:rFonts w:cs="David" w:hint="cs"/>
          <w:sz w:val="24"/>
          <w:szCs w:val="24"/>
          <w:rtl/>
        </w:rPr>
        <w:t xml:space="preserve">המידע נאסף </w:t>
      </w:r>
      <w:r w:rsidR="0020369D" w:rsidRPr="007E3B0D">
        <w:rPr>
          <w:rFonts w:cs="David" w:hint="cs"/>
          <w:sz w:val="24"/>
          <w:szCs w:val="24"/>
          <w:rtl/>
        </w:rPr>
        <w:t xml:space="preserve">מהם </w:t>
      </w:r>
      <w:r w:rsidR="002B5FF7" w:rsidRPr="007E3B0D">
        <w:rPr>
          <w:rFonts w:cs="David" w:hint="cs"/>
          <w:sz w:val="24"/>
          <w:szCs w:val="24"/>
          <w:rtl/>
        </w:rPr>
        <w:t xml:space="preserve">באמצעות ראיונות עומק </w:t>
      </w:r>
      <w:r w:rsidR="00206C6D" w:rsidRPr="007E3B0D">
        <w:rPr>
          <w:rFonts w:cs="David" w:hint="cs"/>
          <w:sz w:val="24"/>
          <w:szCs w:val="24"/>
          <w:rtl/>
        </w:rPr>
        <w:t xml:space="preserve">חצי מובנים </w:t>
      </w:r>
      <w:r w:rsidR="002B5FF7" w:rsidRPr="007E3B0D">
        <w:rPr>
          <w:rFonts w:cs="David" w:hint="cs"/>
          <w:sz w:val="24"/>
          <w:szCs w:val="24"/>
          <w:rtl/>
        </w:rPr>
        <w:t xml:space="preserve">שחשפו </w:t>
      </w:r>
      <w:r w:rsidR="0016484C" w:rsidRPr="007E3B0D">
        <w:rPr>
          <w:rFonts w:cs="David" w:hint="cs"/>
          <w:sz w:val="24"/>
          <w:szCs w:val="24"/>
          <w:rtl/>
        </w:rPr>
        <w:t>עדויות רבות על</w:t>
      </w:r>
      <w:r w:rsidR="0020369D" w:rsidRPr="007E3B0D">
        <w:rPr>
          <w:rFonts w:cs="David" w:hint="cs"/>
          <w:sz w:val="24"/>
          <w:szCs w:val="24"/>
          <w:rtl/>
        </w:rPr>
        <w:t xml:space="preserve"> התופעה, </w:t>
      </w:r>
      <w:r w:rsidR="00500643" w:rsidRPr="007E3B0D">
        <w:rPr>
          <w:rFonts w:cs="David" w:hint="cs"/>
          <w:sz w:val="24"/>
          <w:szCs w:val="24"/>
          <w:rtl/>
        </w:rPr>
        <w:t>במגוון תחומי עבודתם</w:t>
      </w:r>
      <w:r w:rsidR="00B44D62" w:rsidRPr="007E3B0D">
        <w:rPr>
          <w:rFonts w:cs="David" w:hint="cs"/>
          <w:sz w:val="24"/>
          <w:szCs w:val="24"/>
          <w:rtl/>
        </w:rPr>
        <w:t>.</w:t>
      </w:r>
      <w:r w:rsidR="00926520">
        <w:rPr>
          <w:rFonts w:cs="David" w:hint="cs"/>
          <w:sz w:val="24"/>
          <w:szCs w:val="24"/>
          <w:rtl/>
        </w:rPr>
        <w:t xml:space="preserve"> </w:t>
      </w:r>
      <w:r w:rsidR="00926520" w:rsidRPr="00C95908">
        <w:rPr>
          <w:rFonts w:cs="David" w:hint="cs"/>
          <w:sz w:val="24"/>
          <w:szCs w:val="24"/>
          <w:rtl/>
        </w:rPr>
        <w:t>כ</w:t>
      </w:r>
      <w:r w:rsidR="00334B89" w:rsidRPr="00C95908">
        <w:rPr>
          <w:rFonts w:cs="David" w:hint="cs"/>
          <w:sz w:val="24"/>
          <w:szCs w:val="24"/>
          <w:rtl/>
        </w:rPr>
        <w:t xml:space="preserve">הכנה </w:t>
      </w:r>
      <w:r w:rsidR="00926520" w:rsidRPr="00C95908">
        <w:rPr>
          <w:rFonts w:cs="David" w:hint="cs"/>
          <w:sz w:val="24"/>
          <w:szCs w:val="24"/>
          <w:rtl/>
        </w:rPr>
        <w:t xml:space="preserve">לראיונות, </w:t>
      </w:r>
      <w:r w:rsidR="00334B89" w:rsidRPr="00C95908">
        <w:rPr>
          <w:rFonts w:cs="David" w:hint="cs"/>
          <w:sz w:val="24"/>
          <w:szCs w:val="24"/>
          <w:rtl/>
        </w:rPr>
        <w:t xml:space="preserve">נשלח </w:t>
      </w:r>
      <w:r w:rsidR="00926520" w:rsidRPr="00C95908">
        <w:rPr>
          <w:rFonts w:cs="David" w:hint="cs"/>
          <w:sz w:val="24"/>
          <w:szCs w:val="24"/>
          <w:rtl/>
        </w:rPr>
        <w:t xml:space="preserve">מכתב למנהלים </w:t>
      </w:r>
      <w:r w:rsidR="00334B89" w:rsidRPr="00C95908">
        <w:rPr>
          <w:rFonts w:cs="David" w:hint="cs"/>
          <w:sz w:val="24"/>
          <w:szCs w:val="24"/>
          <w:rtl/>
        </w:rPr>
        <w:t>ובו ב</w:t>
      </w:r>
      <w:r w:rsidR="00926520" w:rsidRPr="00C95908">
        <w:rPr>
          <w:rFonts w:cs="David" w:hint="cs"/>
          <w:sz w:val="24"/>
          <w:szCs w:val="24"/>
          <w:rtl/>
        </w:rPr>
        <w:t>קש</w:t>
      </w:r>
      <w:r w:rsidR="00B953D0" w:rsidRPr="00C95908">
        <w:rPr>
          <w:rFonts w:cs="David" w:hint="cs"/>
          <w:sz w:val="24"/>
          <w:szCs w:val="24"/>
          <w:rtl/>
        </w:rPr>
        <w:t>ה</w:t>
      </w:r>
      <w:r w:rsidR="00926520" w:rsidRPr="00C95908">
        <w:rPr>
          <w:rFonts w:cs="David" w:hint="cs"/>
          <w:sz w:val="24"/>
          <w:szCs w:val="24"/>
          <w:rtl/>
        </w:rPr>
        <w:t xml:space="preserve"> </w:t>
      </w:r>
      <w:r w:rsidR="00B953D0" w:rsidRPr="00C95908">
        <w:rPr>
          <w:rFonts w:cs="David" w:hint="cs"/>
          <w:sz w:val="24"/>
          <w:szCs w:val="24"/>
          <w:rtl/>
        </w:rPr>
        <w:t>ל</w:t>
      </w:r>
      <w:r w:rsidR="00926520" w:rsidRPr="00C95908">
        <w:rPr>
          <w:rFonts w:cs="David" w:hint="cs"/>
          <w:sz w:val="24"/>
          <w:szCs w:val="24"/>
          <w:rtl/>
        </w:rPr>
        <w:t>הסכמתם להתראיין</w:t>
      </w:r>
      <w:r w:rsidR="00334B89" w:rsidRPr="00C95908">
        <w:rPr>
          <w:rFonts w:cs="David" w:hint="cs"/>
          <w:sz w:val="24"/>
          <w:szCs w:val="24"/>
          <w:rtl/>
        </w:rPr>
        <w:t xml:space="preserve">. </w:t>
      </w:r>
      <w:r w:rsidR="00926520" w:rsidRPr="00C95908">
        <w:rPr>
          <w:rFonts w:cs="David" w:hint="cs"/>
          <w:sz w:val="24"/>
          <w:szCs w:val="24"/>
          <w:rtl/>
        </w:rPr>
        <w:t>הוסבר ש</w:t>
      </w:r>
      <w:r w:rsidR="00F00669" w:rsidRPr="00C95908">
        <w:rPr>
          <w:rFonts w:cs="David" w:hint="cs"/>
          <w:sz w:val="24"/>
          <w:szCs w:val="24"/>
          <w:rtl/>
        </w:rPr>
        <w:t>ה</w:t>
      </w:r>
      <w:r w:rsidR="00334B89" w:rsidRPr="00C95908">
        <w:rPr>
          <w:rFonts w:cs="David" w:hint="cs"/>
          <w:sz w:val="24"/>
          <w:szCs w:val="24"/>
          <w:rtl/>
        </w:rPr>
        <w:t>מטר</w:t>
      </w:r>
      <w:r w:rsidR="00F00669" w:rsidRPr="00C95908">
        <w:rPr>
          <w:rFonts w:cs="David" w:hint="cs"/>
          <w:sz w:val="24"/>
          <w:szCs w:val="24"/>
          <w:rtl/>
        </w:rPr>
        <w:t xml:space="preserve">ה </w:t>
      </w:r>
      <w:r w:rsidR="00926520" w:rsidRPr="00C95908">
        <w:rPr>
          <w:rFonts w:cs="David" w:hint="cs"/>
          <w:sz w:val="24"/>
          <w:szCs w:val="24"/>
          <w:rtl/>
        </w:rPr>
        <w:t>ללמוד מהם על תהליכי התנסותם לאורך הקריירה.</w:t>
      </w:r>
      <w:r w:rsidR="00926520">
        <w:rPr>
          <w:rFonts w:cs="David" w:hint="cs"/>
          <w:sz w:val="24"/>
          <w:szCs w:val="24"/>
          <w:rtl/>
        </w:rPr>
        <w:t xml:space="preserve"> </w:t>
      </w:r>
      <w:r w:rsidR="00A66B38" w:rsidRPr="00C95908">
        <w:rPr>
          <w:rFonts w:cs="David" w:hint="cs"/>
          <w:sz w:val="24"/>
          <w:szCs w:val="24"/>
          <w:rtl/>
        </w:rPr>
        <w:t xml:space="preserve">כל מנהל רואיין בנפרד. </w:t>
      </w:r>
      <w:r w:rsidR="00B953D0" w:rsidRPr="00C95908">
        <w:rPr>
          <w:rFonts w:cs="David" w:hint="cs"/>
          <w:sz w:val="24"/>
          <w:szCs w:val="24"/>
          <w:rtl/>
        </w:rPr>
        <w:t xml:space="preserve">הריאיון עצמו החל בשיחה כללית על ביה"ס </w:t>
      </w:r>
      <w:r w:rsidR="00867C4F" w:rsidRPr="00C95908">
        <w:rPr>
          <w:rFonts w:cs="David" w:hint="cs"/>
          <w:sz w:val="24"/>
          <w:szCs w:val="24"/>
          <w:rtl/>
        </w:rPr>
        <w:t xml:space="preserve">שבאחריות </w:t>
      </w:r>
      <w:r w:rsidR="00334B89" w:rsidRPr="00C95908">
        <w:rPr>
          <w:rFonts w:cs="David" w:hint="cs"/>
          <w:sz w:val="24"/>
          <w:szCs w:val="24"/>
          <w:rtl/>
        </w:rPr>
        <w:t xml:space="preserve">הניהולית של </w:t>
      </w:r>
      <w:r w:rsidR="00B953D0" w:rsidRPr="00C95908">
        <w:rPr>
          <w:rFonts w:cs="David" w:hint="cs"/>
          <w:sz w:val="24"/>
          <w:szCs w:val="24"/>
          <w:rtl/>
        </w:rPr>
        <w:t xml:space="preserve">המרואיין והמסלול האישי </w:t>
      </w:r>
      <w:r w:rsidR="00867C4F" w:rsidRPr="00C95908">
        <w:rPr>
          <w:rFonts w:cs="David" w:hint="cs"/>
          <w:sz w:val="24"/>
          <w:szCs w:val="24"/>
          <w:rtl/>
        </w:rPr>
        <w:t xml:space="preserve">שהוביל אותו </w:t>
      </w:r>
      <w:r w:rsidR="00B953D0" w:rsidRPr="00C95908">
        <w:rPr>
          <w:rFonts w:cs="David" w:hint="cs"/>
          <w:sz w:val="24"/>
          <w:szCs w:val="24"/>
          <w:rtl/>
        </w:rPr>
        <w:t>לניהול.</w:t>
      </w:r>
      <w:r w:rsidR="002A6A43" w:rsidRPr="00C95908">
        <w:rPr>
          <w:rFonts w:cs="David" w:hint="cs"/>
          <w:sz w:val="24"/>
          <w:szCs w:val="24"/>
          <w:rtl/>
        </w:rPr>
        <w:t xml:space="preserve"> </w:t>
      </w:r>
      <w:r w:rsidR="00867C4F" w:rsidRPr="00C95908">
        <w:rPr>
          <w:rFonts w:cs="David" w:hint="cs"/>
          <w:sz w:val="24"/>
          <w:szCs w:val="24"/>
          <w:rtl/>
        </w:rPr>
        <w:t>בהמשך</w:t>
      </w:r>
      <w:r w:rsidR="003543CE" w:rsidRPr="00C95908">
        <w:rPr>
          <w:rFonts w:cs="David" w:hint="cs"/>
          <w:sz w:val="24"/>
          <w:szCs w:val="24"/>
          <w:rtl/>
        </w:rPr>
        <w:t>,</w:t>
      </w:r>
      <w:r w:rsidR="00867C4F" w:rsidRPr="00C95908">
        <w:rPr>
          <w:rFonts w:cs="David" w:hint="cs"/>
          <w:sz w:val="24"/>
          <w:szCs w:val="24"/>
          <w:rtl/>
        </w:rPr>
        <w:t xml:space="preserve"> המראיין </w:t>
      </w:r>
      <w:r w:rsidR="00334B89" w:rsidRPr="00C95908">
        <w:rPr>
          <w:rFonts w:cs="David" w:hint="cs"/>
          <w:sz w:val="24"/>
          <w:szCs w:val="24"/>
          <w:rtl/>
        </w:rPr>
        <w:t xml:space="preserve">הזכיר </w:t>
      </w:r>
      <w:r w:rsidR="00867C4F" w:rsidRPr="00C95908">
        <w:rPr>
          <w:rFonts w:cs="David" w:hint="cs"/>
          <w:sz w:val="24"/>
          <w:szCs w:val="24"/>
          <w:rtl/>
        </w:rPr>
        <w:t xml:space="preserve">שיש </w:t>
      </w:r>
      <w:r w:rsidR="002A6A43" w:rsidRPr="00C95908">
        <w:rPr>
          <w:rFonts w:cs="David" w:hint="cs"/>
          <w:sz w:val="24"/>
          <w:szCs w:val="24"/>
          <w:rtl/>
        </w:rPr>
        <w:t xml:space="preserve">דרכים שונות בהן עובדים </w:t>
      </w:r>
      <w:r w:rsidR="00AB53A9" w:rsidRPr="00C95908">
        <w:rPr>
          <w:rFonts w:cs="David" w:hint="cs"/>
          <w:sz w:val="24"/>
          <w:szCs w:val="24"/>
          <w:rtl/>
        </w:rPr>
        <w:t>מתפתחים</w:t>
      </w:r>
      <w:r w:rsidR="003543CE" w:rsidRPr="00C95908">
        <w:rPr>
          <w:rFonts w:cs="David" w:hint="cs"/>
          <w:sz w:val="24"/>
          <w:szCs w:val="24"/>
          <w:rtl/>
        </w:rPr>
        <w:t xml:space="preserve"> מבחינה מקצועית לאורך הקריירה</w:t>
      </w:r>
      <w:r w:rsidR="00334B89" w:rsidRPr="00C95908">
        <w:rPr>
          <w:rFonts w:cs="David" w:hint="cs"/>
          <w:sz w:val="24"/>
          <w:szCs w:val="24"/>
          <w:rtl/>
        </w:rPr>
        <w:t>, אם מתפתחים</w:t>
      </w:r>
      <w:r w:rsidR="003543CE" w:rsidRPr="00C95908">
        <w:rPr>
          <w:rFonts w:cs="David" w:hint="cs"/>
          <w:sz w:val="24"/>
          <w:szCs w:val="24"/>
          <w:rtl/>
        </w:rPr>
        <w:t xml:space="preserve">. הוא </w:t>
      </w:r>
      <w:r w:rsidR="00F00669" w:rsidRPr="00C95908">
        <w:rPr>
          <w:rFonts w:cs="David" w:hint="cs"/>
          <w:sz w:val="24"/>
          <w:szCs w:val="24"/>
          <w:rtl/>
        </w:rPr>
        <w:t xml:space="preserve">שאל </w:t>
      </w:r>
      <w:r w:rsidR="00A916C0" w:rsidRPr="00C95908">
        <w:rPr>
          <w:rFonts w:cs="David" w:hint="cs"/>
          <w:sz w:val="24"/>
          <w:szCs w:val="24"/>
          <w:rtl/>
        </w:rPr>
        <w:t xml:space="preserve">את </w:t>
      </w:r>
      <w:r w:rsidR="00F00669" w:rsidRPr="00C95908">
        <w:rPr>
          <w:rFonts w:cs="David" w:hint="cs"/>
          <w:sz w:val="24"/>
          <w:szCs w:val="24"/>
          <w:rtl/>
        </w:rPr>
        <w:t xml:space="preserve">המרואיין </w:t>
      </w:r>
      <w:r w:rsidR="00A916C0" w:rsidRPr="00C95908">
        <w:rPr>
          <w:rFonts w:cs="David" w:hint="cs"/>
          <w:sz w:val="24"/>
          <w:szCs w:val="24"/>
          <w:rtl/>
        </w:rPr>
        <w:t xml:space="preserve">אם הוא </w:t>
      </w:r>
      <w:r w:rsidR="00F00669" w:rsidRPr="00C95908">
        <w:rPr>
          <w:rFonts w:cs="David" w:hint="cs"/>
          <w:sz w:val="24"/>
          <w:szCs w:val="24"/>
          <w:rtl/>
        </w:rPr>
        <w:t>חש התפתחות מקצועית לאורך שנות עבודתו ו</w:t>
      </w:r>
      <w:r w:rsidR="00A66B38" w:rsidRPr="00C95908">
        <w:rPr>
          <w:rFonts w:cs="David" w:hint="cs"/>
          <w:sz w:val="24"/>
          <w:szCs w:val="24"/>
          <w:rtl/>
        </w:rPr>
        <w:t xml:space="preserve">אם כן, </w:t>
      </w:r>
      <w:r w:rsidR="00F00669" w:rsidRPr="00C95908">
        <w:rPr>
          <w:rFonts w:cs="David" w:hint="cs"/>
          <w:sz w:val="24"/>
          <w:szCs w:val="24"/>
          <w:rtl/>
        </w:rPr>
        <w:t xml:space="preserve">מה </w:t>
      </w:r>
      <w:r w:rsidR="00A916C0" w:rsidRPr="00C95908">
        <w:rPr>
          <w:rFonts w:cs="David" w:hint="cs"/>
          <w:sz w:val="24"/>
          <w:szCs w:val="24"/>
          <w:rtl/>
        </w:rPr>
        <w:t>גרם להעצמ</w:t>
      </w:r>
      <w:r w:rsidR="003543CE" w:rsidRPr="00C95908">
        <w:rPr>
          <w:rFonts w:cs="David" w:hint="cs"/>
          <w:sz w:val="24"/>
          <w:szCs w:val="24"/>
          <w:rtl/>
        </w:rPr>
        <w:t xml:space="preserve">תו </w:t>
      </w:r>
      <w:r w:rsidR="00A916C0" w:rsidRPr="00C95908">
        <w:rPr>
          <w:rFonts w:cs="David" w:hint="cs"/>
          <w:sz w:val="24"/>
          <w:szCs w:val="24"/>
          <w:rtl/>
        </w:rPr>
        <w:t>המקצועית</w:t>
      </w:r>
      <w:r w:rsidR="003543CE" w:rsidRPr="00C95908">
        <w:rPr>
          <w:rFonts w:cs="David" w:hint="cs"/>
          <w:sz w:val="24"/>
          <w:szCs w:val="24"/>
          <w:rtl/>
        </w:rPr>
        <w:t xml:space="preserve"> לאורך התקופה</w:t>
      </w:r>
      <w:r w:rsidR="00F00669" w:rsidRPr="00C95908">
        <w:rPr>
          <w:rFonts w:cs="David" w:hint="cs"/>
          <w:sz w:val="24"/>
          <w:szCs w:val="24"/>
          <w:rtl/>
        </w:rPr>
        <w:t xml:space="preserve">. </w:t>
      </w:r>
      <w:r w:rsidR="00A66B38" w:rsidRPr="00C95908">
        <w:rPr>
          <w:rFonts w:cs="David" w:hint="cs"/>
          <w:sz w:val="24"/>
          <w:szCs w:val="24"/>
          <w:rtl/>
        </w:rPr>
        <w:t>המראיין היה פתוח לרעיונות מכל סוג שהוא ונמנע, מהכוון המרואיין, יצירת ציפיות, מקטגוריזציה והנחות מקדימות (</w:t>
      </w:r>
      <w:r w:rsidR="00A66B38" w:rsidRPr="00C95908">
        <w:rPr>
          <w:rFonts w:cs="David"/>
          <w:sz w:val="24"/>
          <w:szCs w:val="24"/>
        </w:rPr>
        <w:t>Levin-</w:t>
      </w:r>
      <w:proofErr w:type="spellStart"/>
      <w:r w:rsidR="00A66B38" w:rsidRPr="00C95908">
        <w:rPr>
          <w:rFonts w:cs="David"/>
          <w:sz w:val="24"/>
          <w:szCs w:val="24"/>
        </w:rPr>
        <w:t>Rozalis</w:t>
      </w:r>
      <w:proofErr w:type="spellEnd"/>
      <w:r w:rsidR="00A66B38" w:rsidRPr="00C95908">
        <w:rPr>
          <w:rFonts w:cs="David"/>
          <w:sz w:val="24"/>
          <w:szCs w:val="24"/>
        </w:rPr>
        <w:t>, 2004</w:t>
      </w:r>
      <w:r w:rsidR="00A66B38" w:rsidRPr="00C95908">
        <w:rPr>
          <w:rFonts w:cs="David" w:hint="cs"/>
          <w:sz w:val="24"/>
          <w:szCs w:val="24"/>
          <w:rtl/>
        </w:rPr>
        <w:t xml:space="preserve"> </w:t>
      </w:r>
      <w:r w:rsidR="00A66B38" w:rsidRPr="00C95908">
        <w:rPr>
          <w:rFonts w:cs="David"/>
          <w:sz w:val="24"/>
          <w:szCs w:val="24"/>
        </w:rPr>
        <w:t xml:space="preserve">Brodie &amp; </w:t>
      </w:r>
      <w:proofErr w:type="spellStart"/>
      <w:r w:rsidR="00A66B38" w:rsidRPr="00C95908">
        <w:rPr>
          <w:rFonts w:cs="David"/>
          <w:sz w:val="24"/>
          <w:szCs w:val="24"/>
        </w:rPr>
        <w:t>Gustafsson</w:t>
      </w:r>
      <w:proofErr w:type="spellEnd"/>
      <w:r w:rsidR="00A66B38" w:rsidRPr="00C95908">
        <w:rPr>
          <w:rFonts w:cs="David"/>
          <w:sz w:val="24"/>
          <w:szCs w:val="24"/>
        </w:rPr>
        <w:t>, 2016;</w:t>
      </w:r>
      <w:r w:rsidR="00A66B38" w:rsidRPr="00C95908">
        <w:rPr>
          <w:rFonts w:cs="David" w:hint="cs"/>
          <w:sz w:val="24"/>
          <w:szCs w:val="24"/>
          <w:rtl/>
        </w:rPr>
        <w:t>). המראיין אפשר למרואיין גמישות רבה ונמנע, מהכוון לתשובות מצופות, והנחות מקדימות (</w:t>
      </w:r>
      <w:r w:rsidR="00A66B38" w:rsidRPr="00C95908">
        <w:rPr>
          <w:rFonts w:cs="David"/>
          <w:sz w:val="24"/>
          <w:szCs w:val="24"/>
        </w:rPr>
        <w:t>Levin-</w:t>
      </w:r>
      <w:proofErr w:type="spellStart"/>
      <w:r w:rsidR="00A66B38" w:rsidRPr="00C95908">
        <w:rPr>
          <w:rFonts w:cs="David"/>
          <w:sz w:val="24"/>
          <w:szCs w:val="24"/>
        </w:rPr>
        <w:t>Rozalis</w:t>
      </w:r>
      <w:proofErr w:type="spellEnd"/>
      <w:r w:rsidR="00A66B38" w:rsidRPr="00C95908">
        <w:rPr>
          <w:rFonts w:cs="David"/>
          <w:sz w:val="24"/>
          <w:szCs w:val="24"/>
        </w:rPr>
        <w:t>, 2004</w:t>
      </w:r>
      <w:r w:rsidR="00A66B38" w:rsidRPr="00C95908">
        <w:rPr>
          <w:rFonts w:cs="David" w:hint="cs"/>
          <w:sz w:val="24"/>
          <w:szCs w:val="24"/>
          <w:rtl/>
        </w:rPr>
        <w:t xml:space="preserve"> </w:t>
      </w:r>
      <w:r w:rsidR="00A66B38" w:rsidRPr="00C95908">
        <w:rPr>
          <w:rFonts w:cs="David"/>
          <w:sz w:val="24"/>
          <w:szCs w:val="24"/>
        </w:rPr>
        <w:t xml:space="preserve">Brodie &amp; </w:t>
      </w:r>
      <w:proofErr w:type="spellStart"/>
      <w:r w:rsidR="00A66B38" w:rsidRPr="00C95908">
        <w:rPr>
          <w:rFonts w:cs="David"/>
          <w:sz w:val="24"/>
          <w:szCs w:val="24"/>
        </w:rPr>
        <w:t>Gustafsson</w:t>
      </w:r>
      <w:proofErr w:type="spellEnd"/>
      <w:r w:rsidR="00A66B38" w:rsidRPr="00C95908">
        <w:rPr>
          <w:rFonts w:cs="David"/>
          <w:sz w:val="24"/>
          <w:szCs w:val="24"/>
        </w:rPr>
        <w:t>, 2016;</w:t>
      </w:r>
      <w:r w:rsidR="00A66B38" w:rsidRPr="00C95908">
        <w:rPr>
          <w:rFonts w:cs="David" w:hint="cs"/>
          <w:sz w:val="24"/>
          <w:szCs w:val="24"/>
          <w:rtl/>
        </w:rPr>
        <w:t>). המרואיינים ה</w:t>
      </w:r>
      <w:r w:rsidR="00F00669" w:rsidRPr="00C95908">
        <w:rPr>
          <w:rFonts w:cs="David" w:hint="cs"/>
          <w:sz w:val="24"/>
          <w:szCs w:val="24"/>
          <w:rtl/>
        </w:rPr>
        <w:t>זכירו השתלמויות, למידת עמיתים, התנסות כללית מצטברת והתנסויות קונקרטיות שתרמו ל</w:t>
      </w:r>
      <w:r w:rsidR="003543CE" w:rsidRPr="00C95908">
        <w:rPr>
          <w:rFonts w:cs="David" w:hint="cs"/>
          <w:sz w:val="24"/>
          <w:szCs w:val="24"/>
          <w:rtl/>
        </w:rPr>
        <w:t>התפתחותם</w:t>
      </w:r>
      <w:r w:rsidR="00F00669" w:rsidRPr="00C95908">
        <w:rPr>
          <w:rFonts w:cs="David" w:hint="cs"/>
          <w:sz w:val="24"/>
          <w:szCs w:val="24"/>
          <w:rtl/>
        </w:rPr>
        <w:t xml:space="preserve">. </w:t>
      </w:r>
      <w:r w:rsidR="00A66B38" w:rsidRPr="00C95908">
        <w:rPr>
          <w:rFonts w:cs="David" w:hint="cs"/>
          <w:sz w:val="24"/>
          <w:szCs w:val="24"/>
          <w:rtl/>
        </w:rPr>
        <w:t xml:space="preserve">בנקודה זו של התנסויות קונקרטיות, </w:t>
      </w:r>
      <w:r w:rsidR="00A916C0" w:rsidRPr="00C95908">
        <w:rPr>
          <w:rFonts w:cs="David" w:hint="cs"/>
          <w:sz w:val="24"/>
          <w:szCs w:val="24"/>
          <w:rtl/>
        </w:rPr>
        <w:t xml:space="preserve">המראיין </w:t>
      </w:r>
      <w:r w:rsidR="003C0610" w:rsidRPr="00C95908">
        <w:rPr>
          <w:rFonts w:cs="David" w:hint="cs"/>
          <w:sz w:val="24"/>
          <w:szCs w:val="24"/>
          <w:rtl/>
        </w:rPr>
        <w:t xml:space="preserve">ביקש </w:t>
      </w:r>
      <w:r w:rsidR="00DF2C87" w:rsidRPr="00C95908">
        <w:rPr>
          <w:rFonts w:cs="David" w:hint="cs"/>
          <w:sz w:val="24"/>
          <w:szCs w:val="24"/>
          <w:rtl/>
        </w:rPr>
        <w:t xml:space="preserve">מכל </w:t>
      </w:r>
      <w:r w:rsidR="00A916C0" w:rsidRPr="00C95908">
        <w:rPr>
          <w:rFonts w:cs="David" w:hint="cs"/>
          <w:sz w:val="24"/>
          <w:szCs w:val="24"/>
          <w:rtl/>
        </w:rPr>
        <w:t>המרואיין</w:t>
      </w:r>
      <w:r w:rsidR="003C0610" w:rsidRPr="00C95908">
        <w:rPr>
          <w:rFonts w:cs="David" w:hint="cs"/>
          <w:sz w:val="24"/>
          <w:szCs w:val="24"/>
          <w:rtl/>
        </w:rPr>
        <w:t xml:space="preserve"> ל</w:t>
      </w:r>
      <w:r w:rsidR="00DF2C87" w:rsidRPr="00C95908">
        <w:rPr>
          <w:rFonts w:cs="David" w:hint="cs"/>
          <w:sz w:val="24"/>
          <w:szCs w:val="24"/>
          <w:rtl/>
        </w:rPr>
        <w:t>הרחיב ול</w:t>
      </w:r>
      <w:r w:rsidR="003C0610" w:rsidRPr="00C95908">
        <w:rPr>
          <w:rFonts w:cs="David" w:hint="cs"/>
          <w:sz w:val="24"/>
          <w:szCs w:val="24"/>
          <w:rtl/>
        </w:rPr>
        <w:t>הבהיר כוונתו בהתנסויות קונקרטיות שהשפיעו עליו</w:t>
      </w:r>
      <w:r w:rsidR="007B4F22" w:rsidRPr="00C95908">
        <w:rPr>
          <w:rFonts w:cs="David" w:hint="cs"/>
          <w:sz w:val="24"/>
          <w:szCs w:val="24"/>
          <w:rtl/>
        </w:rPr>
        <w:t xml:space="preserve">. </w:t>
      </w:r>
      <w:r w:rsidR="003C0610" w:rsidRPr="00C95908">
        <w:rPr>
          <w:rFonts w:cs="David" w:hint="cs"/>
          <w:sz w:val="24"/>
          <w:szCs w:val="24"/>
          <w:rtl/>
        </w:rPr>
        <w:t xml:space="preserve">באופן בלתי צפוי, כל אחד מהם </w:t>
      </w:r>
      <w:r w:rsidR="00701307" w:rsidRPr="00C95908">
        <w:rPr>
          <w:rFonts w:cs="David" w:hint="cs"/>
          <w:sz w:val="24"/>
          <w:szCs w:val="24"/>
          <w:rtl/>
        </w:rPr>
        <w:t xml:space="preserve">דיווח </w:t>
      </w:r>
      <w:r w:rsidR="003C0610" w:rsidRPr="00C95908">
        <w:rPr>
          <w:rFonts w:cs="David" w:hint="cs"/>
          <w:sz w:val="24"/>
          <w:szCs w:val="24"/>
          <w:rtl/>
        </w:rPr>
        <w:t>בסגנונו הייחודי</w:t>
      </w:r>
      <w:r w:rsidR="00701307" w:rsidRPr="00C95908">
        <w:rPr>
          <w:rFonts w:cs="David" w:hint="cs"/>
          <w:sz w:val="24"/>
          <w:szCs w:val="24"/>
          <w:rtl/>
        </w:rPr>
        <w:t>,</w:t>
      </w:r>
      <w:r w:rsidR="003C0610" w:rsidRPr="00C95908">
        <w:rPr>
          <w:rFonts w:cs="David" w:hint="cs"/>
          <w:sz w:val="24"/>
          <w:szCs w:val="24"/>
          <w:rtl/>
        </w:rPr>
        <w:t xml:space="preserve"> שבמהלך הקריירה הוא התנסה באירועים חד פעמיים</w:t>
      </w:r>
      <w:r w:rsidR="007B4F22" w:rsidRPr="00C95908">
        <w:rPr>
          <w:rFonts w:cs="David" w:hint="cs"/>
          <w:sz w:val="24"/>
          <w:szCs w:val="24"/>
          <w:rtl/>
        </w:rPr>
        <w:t xml:space="preserve"> שהיו משמעותיים </w:t>
      </w:r>
      <w:r w:rsidR="00701307" w:rsidRPr="00C95908">
        <w:rPr>
          <w:rFonts w:cs="David" w:hint="cs"/>
          <w:sz w:val="24"/>
          <w:szCs w:val="24"/>
          <w:rtl/>
        </w:rPr>
        <w:t xml:space="preserve">מאוד </w:t>
      </w:r>
      <w:r w:rsidR="007B4F22" w:rsidRPr="00C95908">
        <w:rPr>
          <w:rFonts w:cs="David" w:hint="cs"/>
          <w:sz w:val="24"/>
          <w:szCs w:val="24"/>
          <w:rtl/>
        </w:rPr>
        <w:t xml:space="preserve">עבורו. בעקבות כך, המראיין </w:t>
      </w:r>
      <w:r w:rsidR="008858C7" w:rsidRPr="00C95908">
        <w:rPr>
          <w:rFonts w:cs="David" w:hint="cs"/>
          <w:sz w:val="24"/>
          <w:szCs w:val="24"/>
          <w:rtl/>
        </w:rPr>
        <w:t xml:space="preserve">הפנה </w:t>
      </w:r>
      <w:r w:rsidR="00A66B38" w:rsidRPr="00C95908">
        <w:rPr>
          <w:rFonts w:cs="David" w:hint="cs"/>
          <w:sz w:val="24"/>
          <w:szCs w:val="24"/>
          <w:rtl/>
        </w:rPr>
        <w:t>שאלות</w:t>
      </w:r>
      <w:r w:rsidR="008858C7" w:rsidRPr="00C95908">
        <w:rPr>
          <w:rFonts w:cs="David" w:hint="cs"/>
          <w:sz w:val="24"/>
          <w:szCs w:val="24"/>
          <w:rtl/>
        </w:rPr>
        <w:t xml:space="preserve"> שהתמקדו</w:t>
      </w:r>
      <w:r w:rsidR="00A66B38" w:rsidRPr="00C95908">
        <w:rPr>
          <w:rFonts w:cs="David" w:hint="cs"/>
          <w:sz w:val="24"/>
          <w:szCs w:val="24"/>
          <w:rtl/>
        </w:rPr>
        <w:t xml:space="preserve"> ברכיבי חוויות מפתח שנחקרו בפרופסיות אחרות </w:t>
      </w:r>
      <w:r w:rsidR="00A66B38" w:rsidRPr="00C95908">
        <w:rPr>
          <w:rFonts w:cs="David"/>
          <w:sz w:val="24"/>
          <w:szCs w:val="24"/>
        </w:rPr>
        <w:t>Hoffman, Kaneshiro &amp; Compton, 2012)</w:t>
      </w:r>
      <w:r w:rsidR="00A66B38" w:rsidRPr="00C95908">
        <w:rPr>
          <w:rFonts w:cs="David"/>
          <w:sz w:val="24"/>
          <w:szCs w:val="24"/>
          <w:rtl/>
        </w:rPr>
        <w:t>)</w:t>
      </w:r>
      <w:r w:rsidR="008858C7" w:rsidRPr="00C95908">
        <w:rPr>
          <w:rFonts w:cs="David" w:hint="cs"/>
          <w:sz w:val="24"/>
          <w:szCs w:val="24"/>
          <w:rtl/>
        </w:rPr>
        <w:t xml:space="preserve"> ולהלן העיקריות שבהן:</w:t>
      </w:r>
    </w:p>
    <w:p w14:paraId="7569626F" w14:textId="722390DF" w:rsidR="008E4C1A" w:rsidRPr="007E3B0D" w:rsidRDefault="008E4C1A" w:rsidP="00C95908">
      <w:pPr>
        <w:spacing w:line="480" w:lineRule="auto"/>
        <w:jc w:val="both"/>
        <w:rPr>
          <w:rFonts w:cs="David"/>
          <w:sz w:val="24"/>
          <w:szCs w:val="24"/>
          <w:rtl/>
        </w:rPr>
      </w:pPr>
      <w:r w:rsidRPr="007E3B0D">
        <w:rPr>
          <w:rFonts w:cs="David" w:hint="cs"/>
          <w:sz w:val="24"/>
          <w:szCs w:val="24"/>
          <w:rtl/>
        </w:rPr>
        <w:t xml:space="preserve">ארבעת השאלות </w:t>
      </w:r>
      <w:r w:rsidR="0033525E" w:rsidRPr="007E3B0D">
        <w:rPr>
          <w:rFonts w:cs="David" w:hint="cs"/>
          <w:sz w:val="24"/>
          <w:szCs w:val="24"/>
          <w:rtl/>
        </w:rPr>
        <w:t>הותאמו קלות לקונטקסט הקונקרטי של ניהול בתי ספר</w:t>
      </w:r>
      <w:r w:rsidRPr="007E3B0D">
        <w:rPr>
          <w:rFonts w:cs="David" w:hint="cs"/>
          <w:sz w:val="24"/>
          <w:szCs w:val="24"/>
          <w:rtl/>
        </w:rPr>
        <w:t xml:space="preserve">: </w:t>
      </w:r>
    </w:p>
    <w:p w14:paraId="7E032774" w14:textId="04294693" w:rsidR="003A2934" w:rsidRPr="007E3B0D" w:rsidRDefault="008E4C1A" w:rsidP="008858C7">
      <w:pPr>
        <w:spacing w:after="0" w:line="480" w:lineRule="auto"/>
        <w:jc w:val="both"/>
        <w:rPr>
          <w:rFonts w:cs="David"/>
          <w:sz w:val="24"/>
          <w:szCs w:val="24"/>
          <w:rtl/>
        </w:rPr>
      </w:pPr>
      <w:r w:rsidRPr="00F04D17">
        <w:rPr>
          <w:rFonts w:cs="David"/>
          <w:b/>
          <w:bCs/>
          <w:sz w:val="24"/>
          <w:szCs w:val="24"/>
          <w:rtl/>
        </w:rPr>
        <w:t xml:space="preserve">1. </w:t>
      </w:r>
      <w:r w:rsidRPr="00F04D17">
        <w:rPr>
          <w:rFonts w:cs="David" w:hint="cs"/>
          <w:b/>
          <w:bCs/>
          <w:sz w:val="24"/>
          <w:szCs w:val="24"/>
          <w:rtl/>
        </w:rPr>
        <w:t xml:space="preserve">תיאור החוויה: </w:t>
      </w:r>
      <w:r w:rsidRPr="00F04D17">
        <w:rPr>
          <w:rFonts w:cs="David" w:hint="cs"/>
          <w:sz w:val="24"/>
          <w:szCs w:val="24"/>
          <w:rtl/>
        </w:rPr>
        <w:t>האם במהלך עבודתך כמנהל חווית חוויות</w:t>
      </w:r>
      <w:r w:rsidR="00846078" w:rsidRPr="00F04D17">
        <w:rPr>
          <w:rFonts w:cs="David" w:hint="cs"/>
          <w:sz w:val="24"/>
          <w:szCs w:val="24"/>
          <w:rtl/>
        </w:rPr>
        <w:t xml:space="preserve"> המפתח</w:t>
      </w:r>
      <w:r w:rsidRPr="00F04D17">
        <w:rPr>
          <w:rFonts w:cs="David" w:hint="cs"/>
          <w:sz w:val="24"/>
          <w:szCs w:val="24"/>
          <w:rtl/>
        </w:rPr>
        <w:t xml:space="preserve"> שהשפיעו </w:t>
      </w:r>
      <w:r w:rsidR="00043A02" w:rsidRPr="00F04D17">
        <w:rPr>
          <w:rFonts w:cs="David" w:hint="cs"/>
          <w:sz w:val="24"/>
          <w:szCs w:val="24"/>
          <w:rtl/>
        </w:rPr>
        <w:t>באופן משמעותי</w:t>
      </w:r>
      <w:r w:rsidR="00043A02" w:rsidRPr="007E3B0D">
        <w:rPr>
          <w:rFonts w:cs="David" w:hint="cs"/>
          <w:sz w:val="24"/>
          <w:szCs w:val="24"/>
          <w:rtl/>
        </w:rPr>
        <w:t xml:space="preserve"> על תפיסת התפקיד או </w:t>
      </w:r>
      <w:r w:rsidR="00F17592" w:rsidRPr="007E3B0D">
        <w:rPr>
          <w:rFonts w:cs="David" w:hint="cs"/>
          <w:sz w:val="24"/>
          <w:szCs w:val="24"/>
          <w:rtl/>
        </w:rPr>
        <w:t xml:space="preserve">על שינוי </w:t>
      </w:r>
      <w:r w:rsidR="00043A02" w:rsidRPr="007E3B0D">
        <w:rPr>
          <w:rFonts w:cs="David" w:hint="cs"/>
          <w:sz w:val="24"/>
          <w:szCs w:val="24"/>
          <w:rtl/>
        </w:rPr>
        <w:t>דגשים בעבודה</w:t>
      </w:r>
      <w:r w:rsidR="00283CE3">
        <w:rPr>
          <w:rFonts w:cs="David" w:hint="cs"/>
          <w:sz w:val="24"/>
          <w:szCs w:val="24"/>
          <w:rtl/>
        </w:rPr>
        <w:t xml:space="preserve"> </w:t>
      </w:r>
      <w:r w:rsidR="00283CE3" w:rsidRPr="00C95908">
        <w:rPr>
          <w:rFonts w:cs="David" w:hint="cs"/>
          <w:sz w:val="24"/>
          <w:szCs w:val="24"/>
          <w:rtl/>
        </w:rPr>
        <w:t>לאורך זמן</w:t>
      </w:r>
      <w:r w:rsidR="00F17592" w:rsidRPr="007E3B0D">
        <w:rPr>
          <w:rFonts w:cs="David" w:hint="cs"/>
          <w:sz w:val="24"/>
          <w:szCs w:val="24"/>
          <w:rtl/>
        </w:rPr>
        <w:t xml:space="preserve"> ?</w:t>
      </w:r>
      <w:r w:rsidR="003A2934" w:rsidRPr="007E3B0D">
        <w:rPr>
          <w:rFonts w:cs="David" w:hint="cs"/>
          <w:sz w:val="24"/>
          <w:szCs w:val="24"/>
          <w:rtl/>
        </w:rPr>
        <w:t xml:space="preserve"> </w:t>
      </w:r>
      <w:r w:rsidR="00F17592" w:rsidRPr="007E3B0D">
        <w:rPr>
          <w:rFonts w:cs="David" w:hint="cs"/>
          <w:sz w:val="24"/>
          <w:szCs w:val="24"/>
          <w:rtl/>
        </w:rPr>
        <w:t xml:space="preserve">נא </w:t>
      </w:r>
      <w:r w:rsidRPr="007E3B0D">
        <w:rPr>
          <w:rFonts w:cs="David" w:hint="cs"/>
          <w:sz w:val="24"/>
          <w:szCs w:val="24"/>
          <w:rtl/>
        </w:rPr>
        <w:t>תאר חוויות אלו</w:t>
      </w:r>
      <w:r w:rsidR="008858C7" w:rsidRPr="00C95908">
        <w:rPr>
          <w:rFonts w:cs="David" w:hint="cs"/>
          <w:sz w:val="24"/>
          <w:szCs w:val="24"/>
          <w:rtl/>
        </w:rPr>
        <w:t>, אם התרחשו</w:t>
      </w:r>
      <w:r w:rsidR="008858C7">
        <w:rPr>
          <w:rFonts w:cs="David" w:hint="cs"/>
          <w:sz w:val="24"/>
          <w:szCs w:val="24"/>
          <w:rtl/>
        </w:rPr>
        <w:t xml:space="preserve"> </w:t>
      </w:r>
      <w:r w:rsidR="008858C7" w:rsidRPr="00C95908">
        <w:rPr>
          <w:rFonts w:cs="David" w:hint="cs"/>
          <w:sz w:val="24"/>
          <w:szCs w:val="24"/>
          <w:rtl/>
        </w:rPr>
        <w:t>ו</w:t>
      </w:r>
      <w:r w:rsidR="00D87243" w:rsidRPr="00C95908">
        <w:rPr>
          <w:rFonts w:cs="David" w:hint="cs"/>
          <w:sz w:val="24"/>
          <w:szCs w:val="24"/>
          <w:rtl/>
        </w:rPr>
        <w:t>ב</w:t>
      </w:r>
      <w:r w:rsidR="00D87243" w:rsidRPr="007E3B0D">
        <w:rPr>
          <w:rFonts w:cs="David" w:hint="cs"/>
          <w:sz w:val="24"/>
          <w:szCs w:val="24"/>
          <w:rtl/>
        </w:rPr>
        <w:t>איזה עיתוי הדבר התרחש?</w:t>
      </w:r>
    </w:p>
    <w:p w14:paraId="2F836465" w14:textId="7E4D0D01" w:rsidR="008E4C1A" w:rsidRDefault="007739A6" w:rsidP="00C95908">
      <w:pPr>
        <w:spacing w:after="0" w:line="480" w:lineRule="auto"/>
        <w:jc w:val="both"/>
        <w:rPr>
          <w:rFonts w:cs="David"/>
          <w:sz w:val="24"/>
          <w:szCs w:val="24"/>
          <w:rtl/>
        </w:rPr>
      </w:pPr>
      <w:r w:rsidRPr="007E3B0D">
        <w:rPr>
          <w:rFonts w:cs="David" w:hint="cs"/>
          <w:sz w:val="24"/>
          <w:szCs w:val="24"/>
          <w:rtl/>
        </w:rPr>
        <w:t>הדגש בראיון בשלב זה היה על הבנת טיב האירוע החוויתי כשלעצמו, ב</w:t>
      </w:r>
      <w:r w:rsidR="00F17592" w:rsidRPr="007E3B0D">
        <w:rPr>
          <w:rFonts w:cs="David" w:hint="cs"/>
          <w:sz w:val="24"/>
          <w:szCs w:val="24"/>
          <w:rtl/>
        </w:rPr>
        <w:t xml:space="preserve">אופן </w:t>
      </w:r>
      <w:r w:rsidRPr="007E3B0D">
        <w:rPr>
          <w:rFonts w:cs="David" w:hint="cs"/>
          <w:sz w:val="24"/>
          <w:szCs w:val="24"/>
          <w:rtl/>
        </w:rPr>
        <w:t xml:space="preserve">מפורט ככל האפשר, ולא בהשלכות על תפקוד המנהל </w:t>
      </w:r>
      <w:r w:rsidR="00F17592" w:rsidRPr="007E3B0D">
        <w:rPr>
          <w:rFonts w:cs="David" w:hint="cs"/>
          <w:sz w:val="24"/>
          <w:szCs w:val="24"/>
          <w:rtl/>
        </w:rPr>
        <w:t xml:space="preserve">הנדונות </w:t>
      </w:r>
      <w:r w:rsidRPr="007E3B0D">
        <w:rPr>
          <w:rFonts w:cs="David" w:hint="cs"/>
          <w:sz w:val="24"/>
          <w:szCs w:val="24"/>
          <w:rtl/>
        </w:rPr>
        <w:t>בשאל</w:t>
      </w:r>
      <w:r w:rsidR="00F17592" w:rsidRPr="007E3B0D">
        <w:rPr>
          <w:rFonts w:cs="David" w:hint="cs"/>
          <w:sz w:val="24"/>
          <w:szCs w:val="24"/>
          <w:rtl/>
        </w:rPr>
        <w:t>ות הבאות</w:t>
      </w:r>
      <w:r w:rsidRPr="007E3B0D">
        <w:rPr>
          <w:rFonts w:cs="David" w:hint="cs"/>
          <w:sz w:val="24"/>
          <w:szCs w:val="24"/>
          <w:rtl/>
        </w:rPr>
        <w:t>.</w:t>
      </w:r>
      <w:r w:rsidR="00B14EAF" w:rsidRPr="007E3B0D">
        <w:rPr>
          <w:rFonts w:cs="David" w:hint="cs"/>
          <w:sz w:val="24"/>
          <w:szCs w:val="24"/>
          <w:rtl/>
        </w:rPr>
        <w:t xml:space="preserve"> לעיתים המרואיין נטה לעבור להשפעת האירוע על תפקודו והמראיין כיוונו חזרה לליבון עצם האירוע. </w:t>
      </w:r>
      <w:r w:rsidR="00C00265" w:rsidRPr="007E3B0D">
        <w:rPr>
          <w:rFonts w:cs="David" w:hint="cs"/>
          <w:sz w:val="24"/>
          <w:szCs w:val="24"/>
          <w:rtl/>
        </w:rPr>
        <w:t>ניתנה למר</w:t>
      </w:r>
      <w:r w:rsidR="00193B13" w:rsidRPr="007E3B0D">
        <w:rPr>
          <w:rFonts w:cs="David" w:hint="cs"/>
          <w:sz w:val="24"/>
          <w:szCs w:val="24"/>
          <w:rtl/>
        </w:rPr>
        <w:t>וא</w:t>
      </w:r>
      <w:r w:rsidR="00C00265" w:rsidRPr="007E3B0D">
        <w:rPr>
          <w:rFonts w:cs="David" w:hint="cs"/>
          <w:sz w:val="24"/>
          <w:szCs w:val="24"/>
          <w:rtl/>
        </w:rPr>
        <w:t xml:space="preserve">יינים אפשרות להעלות לשיחה יותר מאירוע </w:t>
      </w:r>
      <w:r w:rsidR="0027786E" w:rsidRPr="00C95908">
        <w:rPr>
          <w:rFonts w:cs="David" w:hint="cs"/>
          <w:sz w:val="24"/>
          <w:szCs w:val="24"/>
          <w:rtl/>
        </w:rPr>
        <w:t>מפתח</w:t>
      </w:r>
      <w:r w:rsidR="0027786E">
        <w:rPr>
          <w:rFonts w:cs="David" w:hint="cs"/>
          <w:sz w:val="24"/>
          <w:szCs w:val="24"/>
          <w:rtl/>
        </w:rPr>
        <w:t xml:space="preserve"> </w:t>
      </w:r>
      <w:r w:rsidR="00165CBD" w:rsidRPr="007E3B0D">
        <w:rPr>
          <w:rFonts w:cs="David" w:hint="cs"/>
          <w:sz w:val="24"/>
          <w:szCs w:val="24"/>
          <w:rtl/>
        </w:rPr>
        <w:t>מכונן אחד ובלבד שהדגיש את השפעתו המשמעותית על עבודתו לתקופה ממושכת.</w:t>
      </w:r>
    </w:p>
    <w:p w14:paraId="5EAF4F08" w14:textId="25E84446" w:rsidR="008E4C1A" w:rsidRPr="007E3B0D" w:rsidRDefault="008E4C1A" w:rsidP="00244453">
      <w:pPr>
        <w:spacing w:line="480" w:lineRule="auto"/>
        <w:jc w:val="both"/>
        <w:rPr>
          <w:rFonts w:cs="David"/>
          <w:sz w:val="24"/>
          <w:szCs w:val="24"/>
          <w:rtl/>
        </w:rPr>
      </w:pPr>
      <w:r w:rsidRPr="007E3B0D">
        <w:rPr>
          <w:rFonts w:cs="David"/>
          <w:b/>
          <w:bCs/>
          <w:sz w:val="24"/>
          <w:szCs w:val="24"/>
          <w:rtl/>
        </w:rPr>
        <w:t xml:space="preserve">2. </w:t>
      </w:r>
      <w:r w:rsidRPr="007E3B0D">
        <w:rPr>
          <w:rFonts w:cs="David" w:hint="cs"/>
          <w:b/>
          <w:bCs/>
          <w:sz w:val="24"/>
          <w:szCs w:val="24"/>
          <w:rtl/>
        </w:rPr>
        <w:t>תחושות:</w:t>
      </w:r>
      <w:r w:rsidRPr="007E3B0D">
        <w:rPr>
          <w:rFonts w:cs="David" w:hint="cs"/>
          <w:sz w:val="24"/>
          <w:szCs w:val="24"/>
          <w:rtl/>
        </w:rPr>
        <w:t xml:space="preserve"> כיצד הרגש</w:t>
      </w:r>
      <w:r w:rsidR="000400B6" w:rsidRPr="007E3B0D">
        <w:rPr>
          <w:rFonts w:cs="David" w:hint="cs"/>
          <w:sz w:val="24"/>
          <w:szCs w:val="24"/>
          <w:rtl/>
        </w:rPr>
        <w:t>ת בזמן החוויה? תאר את תחושותיך</w:t>
      </w:r>
      <w:r w:rsidR="00584EC2" w:rsidRPr="007E3B0D">
        <w:rPr>
          <w:rFonts w:cs="David" w:hint="cs"/>
          <w:sz w:val="24"/>
          <w:szCs w:val="24"/>
          <w:rtl/>
        </w:rPr>
        <w:t xml:space="preserve"> המיידות ולאורך זמן</w:t>
      </w:r>
      <w:r w:rsidR="000400B6" w:rsidRPr="007E3B0D">
        <w:rPr>
          <w:rFonts w:cs="David" w:hint="cs"/>
          <w:sz w:val="24"/>
          <w:szCs w:val="24"/>
          <w:rtl/>
        </w:rPr>
        <w:t>.</w:t>
      </w:r>
      <w:r w:rsidR="003A2934" w:rsidRPr="007E3B0D">
        <w:rPr>
          <w:rFonts w:cs="David"/>
          <w:sz w:val="24"/>
          <w:szCs w:val="24"/>
          <w:rtl/>
        </w:rPr>
        <w:br/>
      </w:r>
      <w:r w:rsidR="003A2934" w:rsidRPr="007E3B0D">
        <w:rPr>
          <w:rFonts w:cs="David" w:hint="cs"/>
          <w:sz w:val="24"/>
          <w:szCs w:val="24"/>
          <w:rtl/>
        </w:rPr>
        <w:t>המראיין ביקש לבחון קיומן של מגוון תחושות רגשיות ורשמים קוגניטיביים שהתלוו לאירוע</w:t>
      </w:r>
      <w:r w:rsidR="00584EC2" w:rsidRPr="007E3B0D">
        <w:rPr>
          <w:rFonts w:cs="David" w:hint="cs"/>
          <w:sz w:val="24"/>
          <w:szCs w:val="24"/>
          <w:rtl/>
        </w:rPr>
        <w:t>. המנהלים</w:t>
      </w:r>
      <w:r w:rsidR="00584EC2" w:rsidRPr="007E3B0D">
        <w:rPr>
          <w:rFonts w:cs="David"/>
          <w:sz w:val="24"/>
          <w:szCs w:val="24"/>
          <w:rtl/>
        </w:rPr>
        <w:t xml:space="preserve"> </w:t>
      </w:r>
      <w:r w:rsidR="00584EC2" w:rsidRPr="007E3B0D">
        <w:rPr>
          <w:rFonts w:cs="David" w:hint="cs"/>
          <w:sz w:val="24"/>
          <w:szCs w:val="24"/>
          <w:rtl/>
        </w:rPr>
        <w:t>לא</w:t>
      </w:r>
      <w:r w:rsidR="00584EC2" w:rsidRPr="007E3B0D">
        <w:rPr>
          <w:rFonts w:cs="David"/>
          <w:sz w:val="24"/>
          <w:szCs w:val="24"/>
          <w:rtl/>
        </w:rPr>
        <w:t xml:space="preserve"> </w:t>
      </w:r>
      <w:r w:rsidR="00584EC2" w:rsidRPr="007E3B0D">
        <w:rPr>
          <w:rFonts w:cs="David" w:hint="cs"/>
          <w:sz w:val="24"/>
          <w:szCs w:val="24"/>
          <w:rtl/>
        </w:rPr>
        <w:t>נשאלו</w:t>
      </w:r>
      <w:r w:rsidR="00584EC2" w:rsidRPr="007E3B0D">
        <w:rPr>
          <w:rFonts w:cs="David"/>
          <w:sz w:val="24"/>
          <w:szCs w:val="24"/>
          <w:rtl/>
        </w:rPr>
        <w:t xml:space="preserve"> </w:t>
      </w:r>
      <w:r w:rsidR="00584EC2" w:rsidRPr="007E3B0D">
        <w:rPr>
          <w:rFonts w:cs="David" w:hint="cs"/>
          <w:sz w:val="24"/>
          <w:szCs w:val="24"/>
          <w:rtl/>
        </w:rPr>
        <w:t>ישירות אם החוויות והרשמים היו רגשיים</w:t>
      </w:r>
      <w:r w:rsidR="00584EC2" w:rsidRPr="007E3B0D">
        <w:rPr>
          <w:rFonts w:cs="David"/>
          <w:sz w:val="24"/>
          <w:szCs w:val="24"/>
          <w:rtl/>
        </w:rPr>
        <w:t xml:space="preserve"> </w:t>
      </w:r>
      <w:r w:rsidR="00584EC2" w:rsidRPr="007E3B0D">
        <w:rPr>
          <w:rFonts w:cs="David" w:hint="cs"/>
          <w:sz w:val="24"/>
          <w:szCs w:val="24"/>
          <w:rtl/>
        </w:rPr>
        <w:t>או</w:t>
      </w:r>
      <w:r w:rsidR="00584EC2" w:rsidRPr="007E3B0D">
        <w:rPr>
          <w:rFonts w:cs="David"/>
          <w:sz w:val="24"/>
          <w:szCs w:val="24"/>
          <w:rtl/>
        </w:rPr>
        <w:t xml:space="preserve"> </w:t>
      </w:r>
      <w:r w:rsidR="00584EC2" w:rsidRPr="007E3B0D">
        <w:rPr>
          <w:rFonts w:cs="David" w:hint="cs"/>
          <w:sz w:val="24"/>
          <w:szCs w:val="24"/>
          <w:rtl/>
        </w:rPr>
        <w:t>תודעתיים</w:t>
      </w:r>
      <w:r w:rsidR="00584EC2" w:rsidRPr="007E3B0D">
        <w:rPr>
          <w:rFonts w:cs="David"/>
          <w:sz w:val="24"/>
          <w:szCs w:val="24"/>
          <w:rtl/>
        </w:rPr>
        <w:t xml:space="preserve">. </w:t>
      </w:r>
      <w:r w:rsidR="00584EC2" w:rsidRPr="007E3B0D">
        <w:rPr>
          <w:rFonts w:cs="David" w:hint="cs"/>
          <w:sz w:val="24"/>
          <w:szCs w:val="24"/>
          <w:rtl/>
        </w:rPr>
        <w:t>המטרה</w:t>
      </w:r>
      <w:r w:rsidR="00584EC2" w:rsidRPr="007E3B0D">
        <w:rPr>
          <w:rFonts w:cs="David"/>
          <w:sz w:val="24"/>
          <w:szCs w:val="24"/>
          <w:rtl/>
        </w:rPr>
        <w:t xml:space="preserve"> </w:t>
      </w:r>
      <w:r w:rsidR="00584EC2" w:rsidRPr="007E3B0D">
        <w:rPr>
          <w:rFonts w:cs="David" w:hint="cs"/>
          <w:sz w:val="24"/>
          <w:szCs w:val="24"/>
          <w:rtl/>
        </w:rPr>
        <w:t>הייתה</w:t>
      </w:r>
      <w:r w:rsidR="00584EC2" w:rsidRPr="007E3B0D">
        <w:rPr>
          <w:rFonts w:cs="David"/>
          <w:sz w:val="24"/>
          <w:szCs w:val="24"/>
          <w:rtl/>
        </w:rPr>
        <w:t xml:space="preserve"> </w:t>
      </w:r>
      <w:r w:rsidR="00584EC2" w:rsidRPr="007E3B0D">
        <w:rPr>
          <w:rFonts w:cs="David" w:hint="cs"/>
          <w:sz w:val="24"/>
          <w:szCs w:val="24"/>
          <w:rtl/>
        </w:rPr>
        <w:t>ללמוד</w:t>
      </w:r>
      <w:r w:rsidR="00584EC2" w:rsidRPr="007E3B0D">
        <w:rPr>
          <w:rFonts w:cs="David"/>
          <w:sz w:val="24"/>
          <w:szCs w:val="24"/>
          <w:rtl/>
        </w:rPr>
        <w:t xml:space="preserve"> </w:t>
      </w:r>
      <w:r w:rsidR="00584EC2" w:rsidRPr="007E3B0D">
        <w:rPr>
          <w:rFonts w:cs="David" w:hint="cs"/>
          <w:sz w:val="24"/>
          <w:szCs w:val="24"/>
          <w:rtl/>
        </w:rPr>
        <w:t>על</w:t>
      </w:r>
      <w:r w:rsidR="00584EC2" w:rsidRPr="007E3B0D">
        <w:rPr>
          <w:rFonts w:cs="David"/>
          <w:sz w:val="24"/>
          <w:szCs w:val="24"/>
          <w:rtl/>
        </w:rPr>
        <w:t xml:space="preserve"> </w:t>
      </w:r>
      <w:r w:rsidR="00584EC2" w:rsidRPr="007E3B0D">
        <w:rPr>
          <w:rFonts w:cs="David" w:hint="cs"/>
          <w:sz w:val="24"/>
          <w:szCs w:val="24"/>
          <w:rtl/>
        </w:rPr>
        <w:t>כך</w:t>
      </w:r>
      <w:r w:rsidR="00584EC2" w:rsidRPr="007E3B0D">
        <w:rPr>
          <w:rFonts w:cs="David"/>
          <w:sz w:val="24"/>
          <w:szCs w:val="24"/>
          <w:rtl/>
        </w:rPr>
        <w:t xml:space="preserve">, </w:t>
      </w:r>
      <w:r w:rsidR="00584EC2" w:rsidRPr="007E3B0D">
        <w:rPr>
          <w:rFonts w:cs="David" w:hint="cs"/>
          <w:sz w:val="24"/>
          <w:szCs w:val="24"/>
          <w:rtl/>
        </w:rPr>
        <w:t>מהדוגמאות</w:t>
      </w:r>
      <w:r w:rsidR="00584EC2" w:rsidRPr="007E3B0D">
        <w:rPr>
          <w:rFonts w:cs="David"/>
          <w:sz w:val="24"/>
          <w:szCs w:val="24"/>
          <w:rtl/>
        </w:rPr>
        <w:t xml:space="preserve"> </w:t>
      </w:r>
      <w:r w:rsidR="00584EC2" w:rsidRPr="007E3B0D">
        <w:rPr>
          <w:rFonts w:cs="David" w:hint="cs"/>
          <w:sz w:val="24"/>
          <w:szCs w:val="24"/>
          <w:rtl/>
        </w:rPr>
        <w:t>שהמנהלים</w:t>
      </w:r>
      <w:r w:rsidR="00584EC2" w:rsidRPr="007E3B0D">
        <w:rPr>
          <w:rFonts w:cs="David"/>
          <w:sz w:val="24"/>
          <w:szCs w:val="24"/>
          <w:rtl/>
        </w:rPr>
        <w:t xml:space="preserve"> </w:t>
      </w:r>
      <w:r w:rsidR="00584EC2" w:rsidRPr="007E3B0D">
        <w:rPr>
          <w:rFonts w:cs="David" w:hint="cs"/>
          <w:sz w:val="24"/>
          <w:szCs w:val="24"/>
          <w:rtl/>
        </w:rPr>
        <w:t>עצמם</w:t>
      </w:r>
      <w:r w:rsidR="00584EC2" w:rsidRPr="007E3B0D">
        <w:rPr>
          <w:rFonts w:cs="David"/>
          <w:sz w:val="24"/>
          <w:szCs w:val="24"/>
          <w:rtl/>
        </w:rPr>
        <w:t xml:space="preserve"> </w:t>
      </w:r>
      <w:r w:rsidR="00584EC2" w:rsidRPr="007E3B0D">
        <w:rPr>
          <w:rFonts w:cs="David" w:hint="cs"/>
          <w:sz w:val="24"/>
          <w:szCs w:val="24"/>
          <w:rtl/>
        </w:rPr>
        <w:t>העלו</w:t>
      </w:r>
      <w:r w:rsidR="00584EC2" w:rsidRPr="007E3B0D">
        <w:rPr>
          <w:rFonts w:cs="David"/>
          <w:sz w:val="24"/>
          <w:szCs w:val="24"/>
          <w:rtl/>
        </w:rPr>
        <w:t xml:space="preserve"> </w:t>
      </w:r>
      <w:r w:rsidR="00584EC2" w:rsidRPr="007E3B0D">
        <w:rPr>
          <w:rFonts w:cs="David" w:hint="cs"/>
          <w:sz w:val="24"/>
          <w:szCs w:val="24"/>
          <w:rtl/>
        </w:rPr>
        <w:t>ובהתאם</w:t>
      </w:r>
      <w:r w:rsidR="00584EC2" w:rsidRPr="007E3B0D">
        <w:rPr>
          <w:rFonts w:cs="David"/>
          <w:sz w:val="24"/>
          <w:szCs w:val="24"/>
          <w:rtl/>
        </w:rPr>
        <w:t xml:space="preserve"> </w:t>
      </w:r>
      <w:r w:rsidR="00584EC2" w:rsidRPr="007E3B0D">
        <w:rPr>
          <w:rFonts w:cs="David" w:hint="cs"/>
          <w:sz w:val="24"/>
          <w:szCs w:val="24"/>
          <w:rtl/>
        </w:rPr>
        <w:t>לתפיסתם</w:t>
      </w:r>
      <w:r w:rsidR="00584EC2" w:rsidRPr="007E3B0D">
        <w:rPr>
          <w:rFonts w:cs="David"/>
          <w:sz w:val="24"/>
          <w:szCs w:val="24"/>
          <w:rtl/>
        </w:rPr>
        <w:t xml:space="preserve"> </w:t>
      </w:r>
      <w:r w:rsidR="00584EC2" w:rsidRPr="007E3B0D">
        <w:rPr>
          <w:rFonts w:cs="David" w:hint="cs"/>
          <w:sz w:val="24"/>
          <w:szCs w:val="24"/>
          <w:rtl/>
        </w:rPr>
        <w:t>האישית</w:t>
      </w:r>
      <w:r w:rsidR="00584EC2" w:rsidRPr="007E3B0D">
        <w:rPr>
          <w:rFonts w:cs="David"/>
          <w:sz w:val="24"/>
          <w:szCs w:val="24"/>
          <w:rtl/>
        </w:rPr>
        <w:t>.</w:t>
      </w:r>
    </w:p>
    <w:p w14:paraId="0677C5AB" w14:textId="77777777" w:rsidR="008E4C1A" w:rsidRPr="007E3B0D" w:rsidRDefault="008E4C1A" w:rsidP="008E4C1A">
      <w:pPr>
        <w:spacing w:line="480" w:lineRule="auto"/>
        <w:jc w:val="both"/>
        <w:rPr>
          <w:rFonts w:cs="David"/>
          <w:b/>
          <w:bCs/>
          <w:sz w:val="24"/>
          <w:szCs w:val="24"/>
          <w:rtl/>
        </w:rPr>
      </w:pPr>
      <w:r w:rsidRPr="007E3B0D">
        <w:rPr>
          <w:rFonts w:cs="David" w:hint="cs"/>
          <w:b/>
          <w:bCs/>
          <w:sz w:val="24"/>
          <w:szCs w:val="24"/>
          <w:rtl/>
        </w:rPr>
        <w:t xml:space="preserve">3. נקודות המפנה: </w:t>
      </w:r>
      <w:r w:rsidRPr="007E3B0D">
        <w:rPr>
          <w:rFonts w:cs="David" w:hint="cs"/>
          <w:sz w:val="24"/>
          <w:szCs w:val="24"/>
          <w:rtl/>
        </w:rPr>
        <w:t>מה גרם לך במהלך החוויה לשנות את גישתך החינוכית או דגשי עבודתך?</w:t>
      </w:r>
    </w:p>
    <w:p w14:paraId="3BE6E9D8" w14:textId="12B9D877" w:rsidR="008E4C1A" w:rsidRPr="007E3B0D" w:rsidRDefault="008E4C1A" w:rsidP="00C95908">
      <w:pPr>
        <w:spacing w:line="480" w:lineRule="auto"/>
        <w:jc w:val="both"/>
        <w:rPr>
          <w:rFonts w:cs="David"/>
          <w:sz w:val="24"/>
          <w:szCs w:val="24"/>
          <w:rtl/>
        </w:rPr>
      </w:pPr>
      <w:r w:rsidRPr="007E3B0D">
        <w:rPr>
          <w:rFonts w:cs="David" w:hint="cs"/>
          <w:b/>
          <w:bCs/>
          <w:sz w:val="24"/>
          <w:szCs w:val="24"/>
          <w:rtl/>
        </w:rPr>
        <w:t xml:space="preserve">4. השלכות החוויה לאורך זמן: </w:t>
      </w:r>
      <w:r w:rsidR="00D87243" w:rsidRPr="007E3B0D">
        <w:rPr>
          <w:rFonts w:cs="David" w:hint="cs"/>
          <w:sz w:val="24"/>
          <w:szCs w:val="24"/>
          <w:rtl/>
        </w:rPr>
        <w:t xml:space="preserve">איזה שינוי חל בעבודתך הניהולית לאורך זמן, בעקבות חווית </w:t>
      </w:r>
      <w:r w:rsidR="0027786E" w:rsidRPr="00C95908">
        <w:rPr>
          <w:rFonts w:cs="David" w:hint="cs"/>
          <w:sz w:val="24"/>
          <w:szCs w:val="24"/>
          <w:rtl/>
        </w:rPr>
        <w:t>המפתח</w:t>
      </w:r>
      <w:r w:rsidRPr="007E3B0D">
        <w:rPr>
          <w:rFonts w:cs="David" w:hint="cs"/>
          <w:sz w:val="24"/>
          <w:szCs w:val="24"/>
          <w:rtl/>
        </w:rPr>
        <w:t xml:space="preserve">? </w:t>
      </w:r>
    </w:p>
    <w:p w14:paraId="350A338E" w14:textId="20FDDD84" w:rsidR="00E42708" w:rsidRPr="007E3B0D" w:rsidRDefault="003A4DFC" w:rsidP="000F482F">
      <w:pPr>
        <w:spacing w:line="480" w:lineRule="auto"/>
        <w:jc w:val="both"/>
        <w:rPr>
          <w:rFonts w:cs="David"/>
          <w:sz w:val="24"/>
          <w:szCs w:val="24"/>
          <w:rtl/>
        </w:rPr>
      </w:pPr>
      <w:r w:rsidRPr="007E3B0D">
        <w:rPr>
          <w:rFonts w:cs="David" w:hint="cs"/>
          <w:sz w:val="24"/>
          <w:szCs w:val="24"/>
          <w:rtl/>
        </w:rPr>
        <w:t>הראיונות</w:t>
      </w:r>
      <w:r w:rsidRPr="007E3B0D">
        <w:rPr>
          <w:rFonts w:cs="David"/>
          <w:sz w:val="24"/>
          <w:szCs w:val="24"/>
          <w:rtl/>
        </w:rPr>
        <w:t xml:space="preserve"> </w:t>
      </w:r>
      <w:r w:rsidR="003837E1" w:rsidRPr="007E3B0D">
        <w:rPr>
          <w:rFonts w:cs="David" w:hint="cs"/>
          <w:sz w:val="24"/>
          <w:szCs w:val="24"/>
          <w:rtl/>
        </w:rPr>
        <w:t xml:space="preserve">נערכו במתכונת </w:t>
      </w:r>
      <w:r w:rsidRPr="007E3B0D">
        <w:rPr>
          <w:rFonts w:cs="David" w:hint="cs"/>
          <w:sz w:val="24"/>
          <w:szCs w:val="24"/>
          <w:rtl/>
        </w:rPr>
        <w:t>חצי</w:t>
      </w:r>
      <w:r w:rsidRPr="007E3B0D">
        <w:rPr>
          <w:rFonts w:cs="David"/>
          <w:sz w:val="24"/>
          <w:szCs w:val="24"/>
          <w:rtl/>
        </w:rPr>
        <w:t xml:space="preserve"> </w:t>
      </w:r>
      <w:r w:rsidRPr="007E3B0D">
        <w:rPr>
          <w:rFonts w:cs="David" w:hint="cs"/>
          <w:sz w:val="24"/>
          <w:szCs w:val="24"/>
          <w:rtl/>
        </w:rPr>
        <w:t>מובנ</w:t>
      </w:r>
      <w:r w:rsidR="003837E1" w:rsidRPr="007E3B0D">
        <w:rPr>
          <w:rFonts w:cs="David" w:hint="cs"/>
          <w:sz w:val="24"/>
          <w:szCs w:val="24"/>
          <w:rtl/>
        </w:rPr>
        <w:t>ה ש</w:t>
      </w:r>
      <w:r w:rsidRPr="007E3B0D">
        <w:rPr>
          <w:rFonts w:cs="David" w:hint="cs"/>
          <w:sz w:val="24"/>
          <w:szCs w:val="24"/>
          <w:rtl/>
        </w:rPr>
        <w:t>אפשר</w:t>
      </w:r>
      <w:r w:rsidR="003837E1" w:rsidRPr="007E3B0D">
        <w:rPr>
          <w:rFonts w:cs="David" w:hint="cs"/>
          <w:sz w:val="24"/>
          <w:szCs w:val="24"/>
          <w:rtl/>
        </w:rPr>
        <w:t>ה</w:t>
      </w:r>
      <w:r w:rsidRPr="007E3B0D">
        <w:rPr>
          <w:rFonts w:cs="David"/>
          <w:sz w:val="24"/>
          <w:szCs w:val="24"/>
          <w:rtl/>
        </w:rPr>
        <w:t xml:space="preserve"> </w:t>
      </w:r>
      <w:r w:rsidRPr="007E3B0D">
        <w:rPr>
          <w:rFonts w:cs="David" w:hint="cs"/>
          <w:sz w:val="24"/>
          <w:szCs w:val="24"/>
          <w:rtl/>
        </w:rPr>
        <w:t>למרואיינים גמישות</w:t>
      </w:r>
      <w:r w:rsidRPr="007E3B0D">
        <w:rPr>
          <w:rFonts w:cs="David"/>
          <w:sz w:val="24"/>
          <w:szCs w:val="24"/>
          <w:rtl/>
        </w:rPr>
        <w:t xml:space="preserve"> </w:t>
      </w:r>
      <w:r w:rsidRPr="007E3B0D">
        <w:rPr>
          <w:rFonts w:cs="David" w:hint="cs"/>
          <w:sz w:val="24"/>
          <w:szCs w:val="24"/>
          <w:rtl/>
        </w:rPr>
        <w:t>ב</w:t>
      </w:r>
      <w:r w:rsidR="003837E1" w:rsidRPr="007E3B0D">
        <w:rPr>
          <w:rFonts w:cs="David" w:hint="cs"/>
          <w:sz w:val="24"/>
          <w:szCs w:val="24"/>
          <w:rtl/>
        </w:rPr>
        <w:t xml:space="preserve">הצגת </w:t>
      </w:r>
      <w:r w:rsidRPr="007E3B0D">
        <w:rPr>
          <w:rFonts w:cs="David" w:hint="cs"/>
          <w:sz w:val="24"/>
          <w:szCs w:val="24"/>
          <w:rtl/>
        </w:rPr>
        <w:t>נושאים</w:t>
      </w:r>
      <w:r w:rsidR="003837E1" w:rsidRPr="007E3B0D">
        <w:rPr>
          <w:rFonts w:cs="David" w:hint="cs"/>
          <w:sz w:val="24"/>
          <w:szCs w:val="24"/>
          <w:rtl/>
        </w:rPr>
        <w:t xml:space="preserve"> כראות עיניהם</w:t>
      </w:r>
      <w:r w:rsidRPr="007E3B0D">
        <w:rPr>
          <w:rFonts w:cs="David" w:hint="cs"/>
          <w:sz w:val="24"/>
          <w:szCs w:val="24"/>
          <w:rtl/>
        </w:rPr>
        <w:t xml:space="preserve"> </w:t>
      </w:r>
      <w:r w:rsidRPr="007E3B0D">
        <w:rPr>
          <w:rFonts w:cs="David"/>
          <w:sz w:val="24"/>
          <w:szCs w:val="24"/>
          <w:rtl/>
        </w:rPr>
        <w:t>(</w:t>
      </w:r>
      <w:r w:rsidRPr="007E3B0D">
        <w:rPr>
          <w:rFonts w:cs="David"/>
          <w:sz w:val="24"/>
          <w:szCs w:val="24"/>
        </w:rPr>
        <w:t xml:space="preserve">Berg, 2004; </w:t>
      </w:r>
      <w:proofErr w:type="spellStart"/>
      <w:r w:rsidRPr="007E3B0D">
        <w:rPr>
          <w:rFonts w:cs="David"/>
          <w:sz w:val="24"/>
          <w:szCs w:val="24"/>
        </w:rPr>
        <w:t>Latunde</w:t>
      </w:r>
      <w:proofErr w:type="spellEnd"/>
      <w:r w:rsidRPr="007E3B0D">
        <w:rPr>
          <w:rFonts w:cs="David"/>
          <w:sz w:val="24"/>
          <w:szCs w:val="24"/>
        </w:rPr>
        <w:t>, 2017</w:t>
      </w:r>
      <w:r w:rsidRPr="007E3B0D">
        <w:rPr>
          <w:rFonts w:cs="David"/>
          <w:sz w:val="24"/>
          <w:szCs w:val="24"/>
          <w:rtl/>
        </w:rPr>
        <w:t xml:space="preserve">). </w:t>
      </w:r>
      <w:r w:rsidRPr="007E3B0D">
        <w:rPr>
          <w:rFonts w:cs="David" w:hint="cs"/>
          <w:sz w:val="24"/>
          <w:szCs w:val="24"/>
          <w:rtl/>
        </w:rPr>
        <w:t>המראיין</w:t>
      </w:r>
      <w:r w:rsidRPr="007E3B0D">
        <w:rPr>
          <w:rFonts w:cs="David"/>
          <w:sz w:val="24"/>
          <w:szCs w:val="24"/>
          <w:rtl/>
        </w:rPr>
        <w:t xml:space="preserve"> </w:t>
      </w:r>
      <w:r w:rsidRPr="007E3B0D">
        <w:rPr>
          <w:rFonts w:cs="David" w:hint="cs"/>
          <w:sz w:val="24"/>
          <w:szCs w:val="24"/>
          <w:rtl/>
        </w:rPr>
        <w:t>התייחס</w:t>
      </w:r>
      <w:r w:rsidRPr="007E3B0D">
        <w:rPr>
          <w:rFonts w:cs="David"/>
          <w:sz w:val="24"/>
          <w:szCs w:val="24"/>
          <w:rtl/>
        </w:rPr>
        <w:t xml:space="preserve"> </w:t>
      </w:r>
      <w:r w:rsidRPr="007E3B0D">
        <w:rPr>
          <w:rFonts w:cs="David" w:hint="cs"/>
          <w:sz w:val="24"/>
          <w:szCs w:val="24"/>
          <w:rtl/>
        </w:rPr>
        <w:t>לכל</w:t>
      </w:r>
      <w:r w:rsidRPr="007E3B0D">
        <w:rPr>
          <w:rFonts w:cs="David"/>
          <w:sz w:val="24"/>
          <w:szCs w:val="24"/>
          <w:rtl/>
        </w:rPr>
        <w:t xml:space="preserve"> </w:t>
      </w:r>
      <w:r w:rsidRPr="007E3B0D">
        <w:rPr>
          <w:rFonts w:cs="David" w:hint="cs"/>
          <w:sz w:val="24"/>
          <w:szCs w:val="24"/>
          <w:rtl/>
        </w:rPr>
        <w:t>מרואיין</w:t>
      </w:r>
      <w:r w:rsidRPr="007E3B0D">
        <w:rPr>
          <w:rFonts w:cs="David"/>
          <w:sz w:val="24"/>
          <w:szCs w:val="24"/>
          <w:rtl/>
        </w:rPr>
        <w:t xml:space="preserve"> </w:t>
      </w:r>
      <w:r w:rsidRPr="007E3B0D">
        <w:rPr>
          <w:rFonts w:cs="David" w:hint="cs"/>
          <w:sz w:val="24"/>
          <w:szCs w:val="24"/>
          <w:rtl/>
        </w:rPr>
        <w:t>כמומחה</w:t>
      </w:r>
      <w:r w:rsidRPr="007E3B0D">
        <w:rPr>
          <w:rFonts w:cs="David"/>
          <w:sz w:val="24"/>
          <w:szCs w:val="24"/>
          <w:rtl/>
        </w:rPr>
        <w:t xml:space="preserve"> (</w:t>
      </w:r>
      <w:r w:rsidRPr="007E3B0D">
        <w:rPr>
          <w:rFonts w:cs="David"/>
          <w:sz w:val="24"/>
          <w:szCs w:val="24"/>
        </w:rPr>
        <w:t>Becker, 1996</w:t>
      </w:r>
      <w:r w:rsidRPr="007E3B0D">
        <w:rPr>
          <w:rFonts w:cs="David"/>
          <w:sz w:val="24"/>
          <w:szCs w:val="24"/>
          <w:rtl/>
        </w:rPr>
        <w:t xml:space="preserve">), </w:t>
      </w:r>
      <w:r w:rsidRPr="007E3B0D">
        <w:rPr>
          <w:rFonts w:cs="David" w:hint="cs"/>
          <w:sz w:val="24"/>
          <w:szCs w:val="24"/>
          <w:rtl/>
        </w:rPr>
        <w:t>בהיות</w:t>
      </w:r>
      <w:r w:rsidRPr="007E3B0D">
        <w:rPr>
          <w:rFonts w:cs="David"/>
          <w:sz w:val="24"/>
          <w:szCs w:val="24"/>
          <w:rtl/>
        </w:rPr>
        <w:t xml:space="preserve"> </w:t>
      </w:r>
      <w:r w:rsidRPr="007E3B0D">
        <w:rPr>
          <w:rFonts w:cs="David" w:hint="cs"/>
          <w:sz w:val="24"/>
          <w:szCs w:val="24"/>
          <w:rtl/>
        </w:rPr>
        <w:t>שהידע</w:t>
      </w:r>
      <w:r w:rsidRPr="007E3B0D">
        <w:rPr>
          <w:rFonts w:cs="David"/>
          <w:sz w:val="24"/>
          <w:szCs w:val="24"/>
          <w:rtl/>
        </w:rPr>
        <w:t xml:space="preserve"> </w:t>
      </w:r>
      <w:r w:rsidRPr="007E3B0D">
        <w:rPr>
          <w:rFonts w:cs="David" w:hint="cs"/>
          <w:sz w:val="24"/>
          <w:szCs w:val="24"/>
          <w:rtl/>
        </w:rPr>
        <w:t>מרוכז</w:t>
      </w:r>
      <w:r w:rsidRPr="007E3B0D">
        <w:rPr>
          <w:rFonts w:cs="David"/>
          <w:sz w:val="24"/>
          <w:szCs w:val="24"/>
          <w:rtl/>
        </w:rPr>
        <w:t xml:space="preserve"> </w:t>
      </w:r>
      <w:r w:rsidRPr="007E3B0D">
        <w:rPr>
          <w:rFonts w:cs="David" w:hint="cs"/>
          <w:sz w:val="24"/>
          <w:szCs w:val="24"/>
          <w:rtl/>
        </w:rPr>
        <w:t>אצלו</w:t>
      </w:r>
      <w:r w:rsidRPr="007E3B0D">
        <w:rPr>
          <w:rFonts w:cs="David"/>
          <w:sz w:val="24"/>
          <w:szCs w:val="24"/>
          <w:rtl/>
        </w:rPr>
        <w:t xml:space="preserve"> </w:t>
      </w:r>
      <w:r w:rsidRPr="007E3B0D">
        <w:rPr>
          <w:rFonts w:cs="David" w:hint="cs"/>
          <w:sz w:val="24"/>
          <w:szCs w:val="24"/>
          <w:rtl/>
        </w:rPr>
        <w:t>והוא</w:t>
      </w:r>
      <w:r w:rsidRPr="007E3B0D">
        <w:rPr>
          <w:rFonts w:cs="David"/>
          <w:sz w:val="24"/>
          <w:szCs w:val="24"/>
          <w:rtl/>
        </w:rPr>
        <w:t xml:space="preserve"> </w:t>
      </w:r>
      <w:proofErr w:type="spellStart"/>
      <w:r w:rsidRPr="007E3B0D">
        <w:rPr>
          <w:rFonts w:cs="David" w:hint="cs"/>
          <w:sz w:val="24"/>
          <w:szCs w:val="24"/>
          <w:rtl/>
        </w:rPr>
        <w:t>איפשר</w:t>
      </w:r>
      <w:proofErr w:type="spellEnd"/>
      <w:r w:rsidRPr="007E3B0D">
        <w:rPr>
          <w:rFonts w:cs="David"/>
          <w:sz w:val="24"/>
          <w:szCs w:val="24"/>
          <w:rtl/>
        </w:rPr>
        <w:t xml:space="preserve"> </w:t>
      </w:r>
      <w:r w:rsidRPr="007E3B0D">
        <w:rPr>
          <w:rFonts w:cs="David" w:hint="cs"/>
          <w:sz w:val="24"/>
          <w:szCs w:val="24"/>
          <w:rtl/>
        </w:rPr>
        <w:t>את</w:t>
      </w:r>
      <w:r w:rsidRPr="007E3B0D">
        <w:rPr>
          <w:rFonts w:cs="David"/>
          <w:sz w:val="24"/>
          <w:szCs w:val="24"/>
          <w:rtl/>
        </w:rPr>
        <w:t xml:space="preserve"> </w:t>
      </w:r>
      <w:r w:rsidRPr="007E3B0D">
        <w:rPr>
          <w:rFonts w:cs="David" w:hint="cs"/>
          <w:sz w:val="24"/>
          <w:szCs w:val="24"/>
          <w:rtl/>
        </w:rPr>
        <w:t>ההיכרות</w:t>
      </w:r>
      <w:r w:rsidRPr="007E3B0D">
        <w:rPr>
          <w:rFonts w:cs="David"/>
          <w:sz w:val="24"/>
          <w:szCs w:val="24"/>
          <w:rtl/>
        </w:rPr>
        <w:t xml:space="preserve"> </w:t>
      </w:r>
      <w:r w:rsidRPr="007E3B0D">
        <w:rPr>
          <w:rFonts w:cs="David" w:hint="cs"/>
          <w:sz w:val="24"/>
          <w:szCs w:val="24"/>
          <w:rtl/>
        </w:rPr>
        <w:t>והלמידה</w:t>
      </w:r>
      <w:r w:rsidRPr="007E3B0D">
        <w:rPr>
          <w:rFonts w:cs="David"/>
          <w:sz w:val="24"/>
          <w:szCs w:val="24"/>
          <w:rtl/>
        </w:rPr>
        <w:t xml:space="preserve"> </w:t>
      </w:r>
      <w:r w:rsidRPr="007E3B0D">
        <w:rPr>
          <w:rFonts w:cs="David" w:hint="cs"/>
          <w:sz w:val="24"/>
          <w:szCs w:val="24"/>
          <w:rtl/>
        </w:rPr>
        <w:t>של</w:t>
      </w:r>
      <w:r w:rsidRPr="007E3B0D">
        <w:rPr>
          <w:rFonts w:cs="David"/>
          <w:sz w:val="24"/>
          <w:szCs w:val="24"/>
          <w:rtl/>
        </w:rPr>
        <w:t xml:space="preserve"> </w:t>
      </w:r>
      <w:r w:rsidRPr="007E3B0D">
        <w:rPr>
          <w:rFonts w:cs="David" w:hint="cs"/>
          <w:sz w:val="24"/>
          <w:szCs w:val="24"/>
          <w:rtl/>
        </w:rPr>
        <w:t>התופעה</w:t>
      </w:r>
      <w:r w:rsidRPr="007E3B0D">
        <w:rPr>
          <w:rFonts w:cs="David"/>
          <w:sz w:val="24"/>
          <w:szCs w:val="24"/>
          <w:rtl/>
        </w:rPr>
        <w:t xml:space="preserve"> </w:t>
      </w:r>
      <w:r w:rsidRPr="007E3B0D">
        <w:rPr>
          <w:rFonts w:cs="David" w:hint="cs"/>
          <w:sz w:val="24"/>
          <w:szCs w:val="24"/>
          <w:rtl/>
        </w:rPr>
        <w:t>על</w:t>
      </w:r>
      <w:r w:rsidRPr="007E3B0D">
        <w:rPr>
          <w:rFonts w:cs="David"/>
          <w:sz w:val="24"/>
          <w:szCs w:val="24"/>
          <w:rtl/>
        </w:rPr>
        <w:t xml:space="preserve"> </w:t>
      </w:r>
      <w:r w:rsidRPr="007E3B0D">
        <w:rPr>
          <w:rFonts w:cs="David" w:hint="cs"/>
          <w:sz w:val="24"/>
          <w:szCs w:val="24"/>
          <w:rtl/>
        </w:rPr>
        <w:t>ידי</w:t>
      </w:r>
      <w:r w:rsidRPr="007E3B0D">
        <w:rPr>
          <w:rFonts w:cs="David"/>
          <w:sz w:val="24"/>
          <w:szCs w:val="24"/>
          <w:rtl/>
        </w:rPr>
        <w:t xml:space="preserve"> </w:t>
      </w:r>
      <w:r w:rsidRPr="007E3B0D">
        <w:rPr>
          <w:rFonts w:cs="David" w:hint="cs"/>
          <w:sz w:val="24"/>
          <w:szCs w:val="24"/>
          <w:rtl/>
        </w:rPr>
        <w:t>המשמעויות</w:t>
      </w:r>
      <w:r w:rsidRPr="007E3B0D">
        <w:rPr>
          <w:rFonts w:cs="David"/>
          <w:sz w:val="24"/>
          <w:szCs w:val="24"/>
          <w:rtl/>
        </w:rPr>
        <w:t xml:space="preserve"> </w:t>
      </w:r>
      <w:r w:rsidRPr="007E3B0D">
        <w:rPr>
          <w:rFonts w:cs="David" w:hint="cs"/>
          <w:sz w:val="24"/>
          <w:szCs w:val="24"/>
          <w:rtl/>
        </w:rPr>
        <w:t>הסובייקטיביות</w:t>
      </w:r>
      <w:r w:rsidRPr="007E3B0D">
        <w:rPr>
          <w:rFonts w:cs="David"/>
          <w:sz w:val="24"/>
          <w:szCs w:val="24"/>
          <w:rtl/>
        </w:rPr>
        <w:t xml:space="preserve"> </w:t>
      </w:r>
      <w:r w:rsidRPr="007E3B0D">
        <w:rPr>
          <w:rFonts w:cs="David" w:hint="cs"/>
          <w:sz w:val="24"/>
          <w:szCs w:val="24"/>
          <w:rtl/>
        </w:rPr>
        <w:t>שהוא</w:t>
      </w:r>
      <w:r w:rsidRPr="007E3B0D">
        <w:rPr>
          <w:rFonts w:cs="David"/>
          <w:sz w:val="24"/>
          <w:szCs w:val="24"/>
          <w:rtl/>
        </w:rPr>
        <w:t xml:space="preserve"> </w:t>
      </w:r>
      <w:r w:rsidRPr="007E3B0D">
        <w:rPr>
          <w:rFonts w:cs="David" w:hint="cs"/>
          <w:sz w:val="24"/>
          <w:szCs w:val="24"/>
          <w:rtl/>
        </w:rPr>
        <w:t>מעניק</w:t>
      </w:r>
      <w:r w:rsidRPr="007E3B0D">
        <w:rPr>
          <w:rFonts w:cs="David"/>
          <w:sz w:val="24"/>
          <w:szCs w:val="24"/>
          <w:rtl/>
        </w:rPr>
        <w:t xml:space="preserve"> </w:t>
      </w:r>
      <w:r w:rsidRPr="007E3B0D">
        <w:rPr>
          <w:rFonts w:cs="David" w:hint="cs"/>
          <w:sz w:val="24"/>
          <w:szCs w:val="24"/>
          <w:rtl/>
        </w:rPr>
        <w:t>לתיאור</w:t>
      </w:r>
      <w:r w:rsidRPr="007E3B0D">
        <w:rPr>
          <w:rFonts w:cs="David"/>
          <w:sz w:val="24"/>
          <w:szCs w:val="24"/>
          <w:rtl/>
        </w:rPr>
        <w:t xml:space="preserve">, </w:t>
      </w:r>
      <w:r w:rsidRPr="007E3B0D">
        <w:rPr>
          <w:rFonts w:cs="David" w:hint="cs"/>
          <w:sz w:val="24"/>
          <w:szCs w:val="24"/>
          <w:rtl/>
        </w:rPr>
        <w:t>לעמדות</w:t>
      </w:r>
      <w:r w:rsidRPr="007E3B0D">
        <w:rPr>
          <w:rFonts w:cs="David"/>
          <w:sz w:val="24"/>
          <w:szCs w:val="24"/>
          <w:rtl/>
        </w:rPr>
        <w:t xml:space="preserve"> </w:t>
      </w:r>
      <w:r w:rsidRPr="007E3B0D">
        <w:rPr>
          <w:rFonts w:cs="David" w:hint="cs"/>
          <w:sz w:val="24"/>
          <w:szCs w:val="24"/>
          <w:rtl/>
        </w:rPr>
        <w:t>ולתפיסות</w:t>
      </w:r>
      <w:r w:rsidRPr="007E3B0D">
        <w:rPr>
          <w:rFonts w:cs="David"/>
          <w:sz w:val="24"/>
          <w:szCs w:val="24"/>
          <w:rtl/>
        </w:rPr>
        <w:t xml:space="preserve"> </w:t>
      </w:r>
      <w:r w:rsidRPr="007E3B0D">
        <w:rPr>
          <w:rFonts w:cs="David" w:hint="cs"/>
          <w:sz w:val="24"/>
          <w:szCs w:val="24"/>
          <w:rtl/>
        </w:rPr>
        <w:t>העולם</w:t>
      </w:r>
      <w:r w:rsidRPr="007E3B0D">
        <w:rPr>
          <w:rFonts w:cs="David"/>
          <w:sz w:val="24"/>
          <w:szCs w:val="24"/>
          <w:rtl/>
        </w:rPr>
        <w:t xml:space="preserve"> </w:t>
      </w:r>
      <w:r w:rsidRPr="007E3B0D">
        <w:rPr>
          <w:rFonts w:cs="David" w:hint="cs"/>
          <w:sz w:val="24"/>
          <w:szCs w:val="24"/>
          <w:rtl/>
        </w:rPr>
        <w:t>שלו</w:t>
      </w:r>
      <w:r w:rsidRPr="007E3B0D">
        <w:rPr>
          <w:rFonts w:cs="David"/>
          <w:sz w:val="24"/>
          <w:szCs w:val="24"/>
          <w:rtl/>
        </w:rPr>
        <w:t xml:space="preserve"> (</w:t>
      </w:r>
      <w:r w:rsidRPr="007E3B0D">
        <w:rPr>
          <w:rFonts w:cs="David"/>
          <w:sz w:val="24"/>
          <w:szCs w:val="24"/>
        </w:rPr>
        <w:t>Patton,2002;</w:t>
      </w:r>
      <w:r w:rsidRPr="007E3B0D">
        <w:rPr>
          <w:rFonts w:cs="David"/>
          <w:sz w:val="24"/>
          <w:szCs w:val="24"/>
          <w:rtl/>
        </w:rPr>
        <w:t xml:space="preserve"> </w:t>
      </w:r>
      <w:r w:rsidR="00F96404" w:rsidRPr="007E3B0D">
        <w:rPr>
          <w:rFonts w:cs="David" w:hint="cs"/>
          <w:sz w:val="24"/>
          <w:szCs w:val="24"/>
          <w:rtl/>
        </w:rPr>
        <w:t xml:space="preserve"> </w:t>
      </w:r>
      <w:r w:rsidR="00F96404" w:rsidRPr="007E3B0D">
        <w:rPr>
          <w:rFonts w:cs="David"/>
          <w:sz w:val="24"/>
          <w:szCs w:val="24"/>
        </w:rPr>
        <w:t>Nolen &amp; Talbert, 2011;</w:t>
      </w:r>
      <w:r w:rsidRPr="007E3B0D">
        <w:rPr>
          <w:rFonts w:cs="David"/>
          <w:sz w:val="24"/>
          <w:szCs w:val="24"/>
          <w:rtl/>
        </w:rPr>
        <w:t>).</w:t>
      </w:r>
      <w:r w:rsidRPr="007E3B0D">
        <w:rPr>
          <w:rFonts w:cs="David" w:hint="cs"/>
          <w:sz w:val="24"/>
          <w:szCs w:val="24"/>
          <w:rtl/>
        </w:rPr>
        <w:t xml:space="preserve"> </w:t>
      </w:r>
      <w:r w:rsidR="0004296F" w:rsidRPr="007E3B0D">
        <w:rPr>
          <w:rFonts w:cs="David" w:hint="cs"/>
          <w:sz w:val="24"/>
          <w:szCs w:val="24"/>
          <w:rtl/>
        </w:rPr>
        <w:t>שיטת בדיקה זו מאופיינת בהיעדר השערות שנקבעו מראש והתיאוריה נחשפת מתוך חקירת אירועים וצומחת מתוכם. מכלול דגשים אלה יוצרים הזדמנות להבנה</w:t>
      </w:r>
      <w:r w:rsidR="0004296F" w:rsidRPr="007E3B0D">
        <w:rPr>
          <w:rFonts w:cs="David"/>
          <w:sz w:val="24"/>
          <w:szCs w:val="24"/>
          <w:rtl/>
        </w:rPr>
        <w:t xml:space="preserve"> </w:t>
      </w:r>
      <w:r w:rsidR="0004296F" w:rsidRPr="007E3B0D">
        <w:rPr>
          <w:rFonts w:cs="David" w:hint="cs"/>
          <w:sz w:val="24"/>
          <w:szCs w:val="24"/>
          <w:rtl/>
        </w:rPr>
        <w:t>ופירוש</w:t>
      </w:r>
      <w:r w:rsidR="0004296F" w:rsidRPr="007E3B0D">
        <w:rPr>
          <w:rFonts w:cs="David"/>
          <w:sz w:val="24"/>
          <w:szCs w:val="24"/>
          <w:rtl/>
        </w:rPr>
        <w:t xml:space="preserve"> </w:t>
      </w:r>
      <w:r w:rsidR="0004296F" w:rsidRPr="007E3B0D">
        <w:rPr>
          <w:rFonts w:cs="David" w:hint="cs"/>
          <w:sz w:val="24"/>
          <w:szCs w:val="24"/>
          <w:rtl/>
        </w:rPr>
        <w:t>מעמיקים</w:t>
      </w:r>
      <w:r w:rsidR="0004296F" w:rsidRPr="007E3B0D">
        <w:rPr>
          <w:rFonts w:cs="David"/>
          <w:sz w:val="24"/>
          <w:szCs w:val="24"/>
          <w:rtl/>
        </w:rPr>
        <w:t xml:space="preserve"> </w:t>
      </w:r>
      <w:r w:rsidR="0004296F" w:rsidRPr="007E3B0D">
        <w:rPr>
          <w:rFonts w:cs="David" w:hint="cs"/>
          <w:sz w:val="24"/>
          <w:szCs w:val="24"/>
          <w:rtl/>
        </w:rPr>
        <w:t>של</w:t>
      </w:r>
      <w:r w:rsidR="0004296F" w:rsidRPr="007E3B0D">
        <w:rPr>
          <w:rFonts w:cs="David"/>
          <w:sz w:val="24"/>
          <w:szCs w:val="24"/>
          <w:rtl/>
        </w:rPr>
        <w:t xml:space="preserve"> </w:t>
      </w:r>
      <w:r w:rsidR="0004296F" w:rsidRPr="007E3B0D">
        <w:rPr>
          <w:rFonts w:cs="David" w:hint="cs"/>
          <w:sz w:val="24"/>
          <w:szCs w:val="24"/>
          <w:rtl/>
        </w:rPr>
        <w:t>התופעה</w:t>
      </w:r>
      <w:r w:rsidR="0004296F" w:rsidRPr="007E3B0D">
        <w:rPr>
          <w:rFonts w:cs="David"/>
          <w:sz w:val="24"/>
          <w:szCs w:val="24"/>
          <w:rtl/>
        </w:rPr>
        <w:t xml:space="preserve"> </w:t>
      </w:r>
      <w:r w:rsidR="0004296F" w:rsidRPr="007E3B0D">
        <w:rPr>
          <w:rFonts w:cs="David" w:hint="cs"/>
          <w:sz w:val="24"/>
          <w:szCs w:val="24"/>
          <w:rtl/>
        </w:rPr>
        <w:t>הנחקרת (</w:t>
      </w:r>
      <w:proofErr w:type="spellStart"/>
      <w:r w:rsidR="0004296F" w:rsidRPr="007E3B0D">
        <w:rPr>
          <w:rFonts w:cs="David"/>
          <w:sz w:val="24"/>
          <w:szCs w:val="24"/>
        </w:rPr>
        <w:t>Bourgeault</w:t>
      </w:r>
      <w:proofErr w:type="spellEnd"/>
      <w:r w:rsidR="0004296F" w:rsidRPr="007E3B0D">
        <w:rPr>
          <w:rFonts w:cs="David"/>
          <w:sz w:val="24"/>
          <w:szCs w:val="24"/>
        </w:rPr>
        <w:t>, 2012</w:t>
      </w:r>
      <w:r w:rsidR="0004296F" w:rsidRPr="007E3B0D">
        <w:rPr>
          <w:rFonts w:cs="David" w:hint="cs"/>
          <w:sz w:val="24"/>
          <w:szCs w:val="24"/>
          <w:rtl/>
        </w:rPr>
        <w:t>).</w:t>
      </w:r>
      <w:r w:rsidR="00CA4E7B" w:rsidRPr="007E3B0D">
        <w:rPr>
          <w:rFonts w:cs="David" w:hint="cs"/>
          <w:sz w:val="24"/>
          <w:szCs w:val="24"/>
          <w:rtl/>
        </w:rPr>
        <w:t xml:space="preserve"> המרואיינים קיבלו לפני הריאיון מכתב, המסביר את מטרת המחקר ונערכה על כך שיחה טלפונית מקדימה. </w:t>
      </w:r>
      <w:r w:rsidR="00825A8C" w:rsidRPr="007E3B0D">
        <w:rPr>
          <w:rFonts w:cs="David" w:hint="cs"/>
          <w:sz w:val="24"/>
          <w:szCs w:val="24"/>
          <w:rtl/>
        </w:rPr>
        <w:t xml:space="preserve">במהלך הריאיון </w:t>
      </w:r>
      <w:r w:rsidR="00A15EAB" w:rsidRPr="007E3B0D">
        <w:rPr>
          <w:rFonts w:cs="David" w:hint="cs"/>
          <w:sz w:val="24"/>
          <w:szCs w:val="24"/>
          <w:rtl/>
        </w:rPr>
        <w:t>ה</w:t>
      </w:r>
      <w:r w:rsidR="00825A8C" w:rsidRPr="007E3B0D">
        <w:rPr>
          <w:rFonts w:cs="David" w:hint="cs"/>
          <w:sz w:val="24"/>
          <w:szCs w:val="24"/>
          <w:rtl/>
        </w:rPr>
        <w:t xml:space="preserve">ם התבקשו </w:t>
      </w:r>
      <w:r w:rsidR="00A15EAB" w:rsidRPr="007E3B0D">
        <w:rPr>
          <w:rFonts w:cs="David" w:hint="cs"/>
          <w:sz w:val="24"/>
          <w:szCs w:val="24"/>
          <w:rtl/>
        </w:rPr>
        <w:t xml:space="preserve">להתייחס בראיון </w:t>
      </w:r>
      <w:r w:rsidR="00825A8C" w:rsidRPr="007E3B0D">
        <w:rPr>
          <w:rFonts w:cs="David" w:hint="cs"/>
          <w:sz w:val="24"/>
          <w:szCs w:val="24"/>
          <w:rtl/>
        </w:rPr>
        <w:t xml:space="preserve">המתוכנן </w:t>
      </w:r>
      <w:r w:rsidR="00A15EAB" w:rsidRPr="007E3B0D">
        <w:rPr>
          <w:rFonts w:cs="David" w:hint="cs"/>
          <w:sz w:val="24"/>
          <w:szCs w:val="24"/>
          <w:rtl/>
        </w:rPr>
        <w:t xml:space="preserve">למכלול החוויות </w:t>
      </w:r>
      <w:r w:rsidR="00970409" w:rsidRPr="007E3B0D">
        <w:rPr>
          <w:rFonts w:cs="David" w:hint="cs"/>
          <w:sz w:val="24"/>
          <w:szCs w:val="24"/>
          <w:rtl/>
        </w:rPr>
        <w:t>שהתרחשו בעבוד</w:t>
      </w:r>
      <w:r w:rsidR="00825A8C" w:rsidRPr="007E3B0D">
        <w:rPr>
          <w:rFonts w:cs="David" w:hint="cs"/>
          <w:sz w:val="24"/>
          <w:szCs w:val="24"/>
          <w:rtl/>
        </w:rPr>
        <w:t>תם ואשר ב</w:t>
      </w:r>
      <w:r w:rsidR="00A15EAB" w:rsidRPr="007E3B0D">
        <w:rPr>
          <w:rFonts w:cs="David" w:hint="cs"/>
          <w:sz w:val="24"/>
          <w:szCs w:val="24"/>
          <w:rtl/>
        </w:rPr>
        <w:t xml:space="preserve">מבט רטרוספקטיבי הטביעו חותם עז על תפקודם ולא להתייחס לאחת ספציפית בלבד שאותה הם מרבים להזכיר בהקשרי עבודה שונים. </w:t>
      </w:r>
      <w:r w:rsidR="007F6223" w:rsidRPr="007E3B0D">
        <w:rPr>
          <w:rFonts w:cs="David" w:hint="cs"/>
          <w:sz w:val="24"/>
          <w:szCs w:val="24"/>
          <w:rtl/>
        </w:rPr>
        <w:t>14 מתוכם דיווחו על יותר מאחת אשר השפיעה על תפיסת תפקידם</w:t>
      </w:r>
      <w:r w:rsidR="0004296F" w:rsidRPr="007E3B0D">
        <w:rPr>
          <w:rFonts w:cs="David" w:hint="cs"/>
          <w:sz w:val="24"/>
          <w:szCs w:val="24"/>
          <w:rtl/>
        </w:rPr>
        <w:t>. נערך רישום דיגיטלי מלא של הראיונות ובהסכמת המרואיינים והודגשו היגדים שהמרואיינים ייחסו להם חשיבות רבה.</w:t>
      </w:r>
    </w:p>
    <w:p w14:paraId="709F4AD6" w14:textId="662FB273" w:rsidR="007A4DA8" w:rsidRDefault="007A4DA8">
      <w:pPr>
        <w:bidi w:val="0"/>
        <w:spacing w:after="0" w:line="240" w:lineRule="auto"/>
        <w:rPr>
          <w:rFonts w:cs="David"/>
          <w:sz w:val="24"/>
          <w:szCs w:val="24"/>
          <w:rtl/>
        </w:rPr>
      </w:pPr>
      <w:r>
        <w:rPr>
          <w:rFonts w:cs="David"/>
          <w:sz w:val="24"/>
          <w:szCs w:val="24"/>
          <w:rtl/>
        </w:rPr>
        <w:br w:type="page"/>
      </w:r>
    </w:p>
    <w:p w14:paraId="18FCC0C2" w14:textId="77777777" w:rsidR="00206C6D" w:rsidRPr="007E3B0D" w:rsidRDefault="00206C6D" w:rsidP="00206C6D">
      <w:pPr>
        <w:spacing w:line="480" w:lineRule="auto"/>
        <w:rPr>
          <w:rFonts w:cs="David"/>
          <w:sz w:val="24"/>
          <w:szCs w:val="24"/>
          <w:rtl/>
        </w:rPr>
      </w:pPr>
      <w:r w:rsidRPr="007E3B0D">
        <w:rPr>
          <w:rFonts w:cs="David" w:hint="cs"/>
          <w:b/>
          <w:bCs/>
          <w:sz w:val="24"/>
          <w:szCs w:val="24"/>
          <w:rtl/>
        </w:rPr>
        <w:t>אוכלוסיית</w:t>
      </w:r>
      <w:r w:rsidRPr="007E3B0D">
        <w:rPr>
          <w:rFonts w:cs="David"/>
          <w:b/>
          <w:bCs/>
          <w:sz w:val="24"/>
          <w:szCs w:val="24"/>
          <w:rtl/>
        </w:rPr>
        <w:t xml:space="preserve"> </w:t>
      </w:r>
      <w:r w:rsidRPr="007E3B0D">
        <w:rPr>
          <w:rFonts w:cs="David" w:hint="cs"/>
          <w:b/>
          <w:bCs/>
          <w:sz w:val="24"/>
          <w:szCs w:val="24"/>
          <w:rtl/>
        </w:rPr>
        <w:t>המחקר</w:t>
      </w:r>
      <w:r w:rsidRPr="007E3B0D">
        <w:rPr>
          <w:rFonts w:cs="David"/>
          <w:sz w:val="24"/>
          <w:szCs w:val="24"/>
          <w:rtl/>
        </w:rPr>
        <w:t xml:space="preserve"> </w:t>
      </w:r>
      <w:r w:rsidRPr="007E3B0D">
        <w:rPr>
          <w:rFonts w:cs="David" w:hint="cs"/>
          <w:sz w:val="24"/>
          <w:szCs w:val="24"/>
          <w:rtl/>
        </w:rPr>
        <w:t xml:space="preserve"> </w:t>
      </w:r>
    </w:p>
    <w:p w14:paraId="12927069" w14:textId="69225723" w:rsidR="00405FAD" w:rsidRDefault="00206C6D" w:rsidP="00405FAD">
      <w:pPr>
        <w:spacing w:line="480" w:lineRule="auto"/>
        <w:jc w:val="both"/>
        <w:rPr>
          <w:rFonts w:cs="David" w:hint="cs"/>
          <w:sz w:val="24"/>
          <w:szCs w:val="24"/>
          <w:rtl/>
        </w:rPr>
      </w:pPr>
      <w:r w:rsidRPr="007E3B0D">
        <w:rPr>
          <w:rFonts w:cs="David" w:hint="cs"/>
          <w:sz w:val="24"/>
          <w:szCs w:val="24"/>
          <w:rtl/>
        </w:rPr>
        <w:t>הקריטריונים לבחירת המרואיינים היו, השכלה אקדמית ברמת תואר שני לפחות, מנהלי בתי ספר על יסודיים ציבוריים, בעלי ותק מינימאלי בניהול של  4 שנים</w:t>
      </w:r>
      <w:r w:rsidR="00244453" w:rsidRPr="007E3B0D">
        <w:rPr>
          <w:rFonts w:cs="David" w:hint="cs"/>
          <w:sz w:val="24"/>
          <w:szCs w:val="24"/>
          <w:rtl/>
        </w:rPr>
        <w:t xml:space="preserve">. ייצוג דומה במספרו </w:t>
      </w:r>
      <w:r w:rsidR="00EA0C77" w:rsidRPr="007E3B0D">
        <w:rPr>
          <w:rFonts w:cs="David" w:hint="cs"/>
          <w:sz w:val="24"/>
          <w:szCs w:val="24"/>
          <w:rtl/>
        </w:rPr>
        <w:t xml:space="preserve">של </w:t>
      </w:r>
      <w:r w:rsidR="00244453" w:rsidRPr="007E3B0D">
        <w:rPr>
          <w:rFonts w:cs="David" w:hint="cs"/>
          <w:sz w:val="24"/>
          <w:szCs w:val="24"/>
          <w:rtl/>
        </w:rPr>
        <w:t>נשים וגברים</w:t>
      </w:r>
      <w:r w:rsidR="00024A9D" w:rsidRPr="007E3B0D">
        <w:rPr>
          <w:rFonts w:cs="David" w:hint="cs"/>
          <w:sz w:val="24"/>
          <w:szCs w:val="24"/>
          <w:rtl/>
        </w:rPr>
        <w:t xml:space="preserve">. </w:t>
      </w:r>
      <w:r w:rsidR="00244453" w:rsidRPr="007E3B0D">
        <w:rPr>
          <w:rFonts w:cs="David" w:hint="cs"/>
          <w:sz w:val="24"/>
          <w:szCs w:val="24"/>
          <w:rtl/>
        </w:rPr>
        <w:t xml:space="preserve">המנהלים </w:t>
      </w:r>
      <w:r w:rsidR="00D93D1D" w:rsidRPr="007E3B0D">
        <w:rPr>
          <w:rFonts w:cs="David" w:hint="cs"/>
          <w:sz w:val="24"/>
          <w:szCs w:val="24"/>
          <w:rtl/>
        </w:rPr>
        <w:t>נבחרו מ</w:t>
      </w:r>
      <w:r w:rsidRPr="007E3B0D">
        <w:rPr>
          <w:rFonts w:cs="David" w:hint="cs"/>
          <w:sz w:val="24"/>
          <w:szCs w:val="24"/>
          <w:rtl/>
        </w:rPr>
        <w:t xml:space="preserve">מחוזות שונים </w:t>
      </w:r>
      <w:r w:rsidR="00244453" w:rsidRPr="007E3B0D">
        <w:rPr>
          <w:rFonts w:cs="David" w:hint="cs"/>
          <w:sz w:val="24"/>
          <w:szCs w:val="24"/>
          <w:rtl/>
        </w:rPr>
        <w:t>של משרד החינוך</w:t>
      </w:r>
      <w:r w:rsidR="00EA0C77" w:rsidRPr="007E3B0D">
        <w:rPr>
          <w:rFonts w:cs="David" w:hint="cs"/>
          <w:sz w:val="24"/>
          <w:szCs w:val="24"/>
          <w:rtl/>
        </w:rPr>
        <w:t xml:space="preserve"> הפרוסים ברחבי המדינה ולא ייצגו אזור מסוים דווקא</w:t>
      </w:r>
      <w:r w:rsidRPr="007E3B0D">
        <w:rPr>
          <w:rFonts w:cs="David" w:hint="cs"/>
          <w:sz w:val="24"/>
          <w:szCs w:val="24"/>
          <w:rtl/>
        </w:rPr>
        <w:t>. הפניה למרואיינים הראשונים נעשתה</w:t>
      </w:r>
      <w:r w:rsidRPr="007E3B0D">
        <w:rPr>
          <w:rFonts w:cs="David"/>
          <w:sz w:val="24"/>
          <w:szCs w:val="24"/>
          <w:rtl/>
        </w:rPr>
        <w:t xml:space="preserve"> </w:t>
      </w:r>
      <w:r w:rsidRPr="007E3B0D">
        <w:rPr>
          <w:rFonts w:cs="David" w:hint="cs"/>
          <w:sz w:val="24"/>
          <w:szCs w:val="24"/>
          <w:rtl/>
        </w:rPr>
        <w:t>לאור</w:t>
      </w:r>
      <w:r w:rsidRPr="007E3B0D">
        <w:rPr>
          <w:rFonts w:cs="David"/>
          <w:sz w:val="24"/>
          <w:szCs w:val="24"/>
          <w:rtl/>
        </w:rPr>
        <w:t xml:space="preserve"> </w:t>
      </w:r>
      <w:r w:rsidRPr="007E3B0D">
        <w:rPr>
          <w:rFonts w:cs="David" w:hint="cs"/>
          <w:sz w:val="24"/>
          <w:szCs w:val="24"/>
          <w:rtl/>
        </w:rPr>
        <w:t>היכרות</w:t>
      </w:r>
      <w:r w:rsidRPr="007E3B0D">
        <w:rPr>
          <w:rFonts w:cs="David"/>
          <w:sz w:val="24"/>
          <w:szCs w:val="24"/>
          <w:rtl/>
        </w:rPr>
        <w:t xml:space="preserve"> </w:t>
      </w:r>
      <w:r w:rsidRPr="007E3B0D">
        <w:rPr>
          <w:rFonts w:cs="David" w:hint="cs"/>
          <w:sz w:val="24"/>
          <w:szCs w:val="24"/>
          <w:rtl/>
        </w:rPr>
        <w:t>מוקדמת</w:t>
      </w:r>
      <w:r w:rsidRPr="007E3B0D">
        <w:rPr>
          <w:rFonts w:cs="David"/>
          <w:sz w:val="24"/>
          <w:szCs w:val="24"/>
          <w:rtl/>
        </w:rPr>
        <w:t xml:space="preserve"> </w:t>
      </w:r>
      <w:r w:rsidRPr="007E3B0D">
        <w:rPr>
          <w:rFonts w:cs="David" w:hint="cs"/>
          <w:sz w:val="24"/>
          <w:szCs w:val="24"/>
          <w:rtl/>
        </w:rPr>
        <w:t>איתם</w:t>
      </w:r>
      <w:r w:rsidRPr="007E3B0D">
        <w:rPr>
          <w:rFonts w:cs="David"/>
          <w:sz w:val="24"/>
          <w:szCs w:val="24"/>
          <w:rtl/>
        </w:rPr>
        <w:t xml:space="preserve">, </w:t>
      </w:r>
      <w:r w:rsidRPr="007E3B0D">
        <w:rPr>
          <w:rFonts w:cs="David" w:hint="cs"/>
          <w:sz w:val="24"/>
          <w:szCs w:val="24"/>
          <w:rtl/>
        </w:rPr>
        <w:t>הם</w:t>
      </w:r>
      <w:r w:rsidRPr="007E3B0D">
        <w:rPr>
          <w:rFonts w:cs="David"/>
          <w:sz w:val="24"/>
          <w:szCs w:val="24"/>
          <w:rtl/>
        </w:rPr>
        <w:t xml:space="preserve"> </w:t>
      </w:r>
      <w:r w:rsidRPr="007E3B0D">
        <w:rPr>
          <w:rFonts w:cs="David" w:hint="cs"/>
          <w:sz w:val="24"/>
          <w:szCs w:val="24"/>
          <w:rtl/>
        </w:rPr>
        <w:t>נשאלו</w:t>
      </w:r>
      <w:r w:rsidRPr="007E3B0D">
        <w:rPr>
          <w:rFonts w:cs="David"/>
          <w:sz w:val="24"/>
          <w:szCs w:val="24"/>
          <w:rtl/>
        </w:rPr>
        <w:t xml:space="preserve"> </w:t>
      </w:r>
      <w:r w:rsidRPr="007E3B0D">
        <w:rPr>
          <w:rFonts w:cs="David" w:hint="cs"/>
          <w:sz w:val="24"/>
          <w:szCs w:val="24"/>
          <w:rtl/>
        </w:rPr>
        <w:t>על</w:t>
      </w:r>
      <w:r w:rsidRPr="007E3B0D">
        <w:rPr>
          <w:rFonts w:cs="David"/>
          <w:sz w:val="24"/>
          <w:szCs w:val="24"/>
          <w:rtl/>
        </w:rPr>
        <w:t xml:space="preserve"> </w:t>
      </w:r>
      <w:r w:rsidRPr="007E3B0D">
        <w:rPr>
          <w:rFonts w:cs="David" w:hint="cs"/>
          <w:sz w:val="24"/>
          <w:szCs w:val="24"/>
          <w:rtl/>
        </w:rPr>
        <w:t>מנהלים</w:t>
      </w:r>
      <w:r w:rsidRPr="007E3B0D">
        <w:rPr>
          <w:rFonts w:cs="David"/>
          <w:sz w:val="24"/>
          <w:szCs w:val="24"/>
          <w:rtl/>
        </w:rPr>
        <w:t xml:space="preserve"> </w:t>
      </w:r>
      <w:r w:rsidRPr="007E3B0D">
        <w:rPr>
          <w:rFonts w:cs="David" w:hint="cs"/>
          <w:sz w:val="24"/>
          <w:szCs w:val="24"/>
          <w:rtl/>
        </w:rPr>
        <w:t>נוספים</w:t>
      </w:r>
      <w:r w:rsidRPr="007E3B0D">
        <w:rPr>
          <w:rFonts w:cs="David"/>
          <w:sz w:val="24"/>
          <w:szCs w:val="24"/>
          <w:rtl/>
        </w:rPr>
        <w:t xml:space="preserve"> </w:t>
      </w:r>
      <w:r w:rsidRPr="007E3B0D">
        <w:rPr>
          <w:rFonts w:cs="David" w:hint="cs"/>
          <w:sz w:val="24"/>
          <w:szCs w:val="24"/>
          <w:rtl/>
        </w:rPr>
        <w:t>העשויים</w:t>
      </w:r>
      <w:r w:rsidRPr="007E3B0D">
        <w:rPr>
          <w:rFonts w:cs="David"/>
          <w:sz w:val="24"/>
          <w:szCs w:val="24"/>
          <w:rtl/>
        </w:rPr>
        <w:t xml:space="preserve"> </w:t>
      </w:r>
      <w:r w:rsidRPr="007E3B0D">
        <w:rPr>
          <w:rFonts w:cs="David" w:hint="cs"/>
          <w:sz w:val="24"/>
          <w:szCs w:val="24"/>
          <w:rtl/>
        </w:rPr>
        <w:t>לשתף</w:t>
      </w:r>
      <w:r w:rsidRPr="007E3B0D">
        <w:rPr>
          <w:rFonts w:cs="David"/>
          <w:sz w:val="24"/>
          <w:szCs w:val="24"/>
          <w:rtl/>
        </w:rPr>
        <w:t xml:space="preserve"> </w:t>
      </w:r>
      <w:r w:rsidRPr="007E3B0D">
        <w:rPr>
          <w:rFonts w:cs="David" w:hint="cs"/>
          <w:sz w:val="24"/>
          <w:szCs w:val="24"/>
          <w:rtl/>
        </w:rPr>
        <w:t>פעולה</w:t>
      </w:r>
      <w:r w:rsidR="00024A9D" w:rsidRPr="007E3B0D">
        <w:rPr>
          <w:rFonts w:cs="David" w:hint="cs"/>
          <w:sz w:val="24"/>
          <w:szCs w:val="24"/>
          <w:rtl/>
        </w:rPr>
        <w:t xml:space="preserve"> וכך הושגה הסכמה של 8 מנהלים להתראיין. בשאר המקרים, </w:t>
      </w:r>
      <w:r w:rsidRPr="007E3B0D">
        <w:rPr>
          <w:rFonts w:cs="David" w:hint="cs"/>
          <w:sz w:val="24"/>
          <w:szCs w:val="24"/>
          <w:rtl/>
        </w:rPr>
        <w:t>הפניה</w:t>
      </w:r>
      <w:r w:rsidRPr="007E3B0D">
        <w:rPr>
          <w:rFonts w:cs="David"/>
          <w:sz w:val="24"/>
          <w:szCs w:val="24"/>
          <w:rtl/>
        </w:rPr>
        <w:t xml:space="preserve"> </w:t>
      </w:r>
      <w:r w:rsidRPr="007E3B0D">
        <w:rPr>
          <w:rFonts w:cs="David" w:hint="cs"/>
          <w:sz w:val="24"/>
          <w:szCs w:val="24"/>
          <w:rtl/>
        </w:rPr>
        <w:t>נעשתה</w:t>
      </w:r>
      <w:r w:rsidRPr="007E3B0D">
        <w:rPr>
          <w:rFonts w:cs="David"/>
          <w:sz w:val="24"/>
          <w:szCs w:val="24"/>
          <w:rtl/>
        </w:rPr>
        <w:t xml:space="preserve"> </w:t>
      </w:r>
      <w:r w:rsidRPr="007E3B0D">
        <w:rPr>
          <w:rFonts w:cs="David" w:hint="cs"/>
          <w:sz w:val="24"/>
          <w:szCs w:val="24"/>
          <w:rtl/>
        </w:rPr>
        <w:t>באופן</w:t>
      </w:r>
      <w:r w:rsidRPr="007E3B0D">
        <w:rPr>
          <w:rFonts w:cs="David"/>
          <w:sz w:val="24"/>
          <w:szCs w:val="24"/>
          <w:rtl/>
        </w:rPr>
        <w:t xml:space="preserve"> </w:t>
      </w:r>
      <w:r w:rsidRPr="007E3B0D">
        <w:rPr>
          <w:rFonts w:cs="David" w:hint="cs"/>
          <w:sz w:val="24"/>
          <w:szCs w:val="24"/>
          <w:rtl/>
        </w:rPr>
        <w:t>מזדמן</w:t>
      </w:r>
      <w:r w:rsidR="00024A9D" w:rsidRPr="007E3B0D">
        <w:rPr>
          <w:rFonts w:cs="David" w:hint="cs"/>
          <w:sz w:val="24"/>
          <w:szCs w:val="24"/>
          <w:rtl/>
        </w:rPr>
        <w:t>,</w:t>
      </w:r>
      <w:r w:rsidRPr="007E3B0D">
        <w:rPr>
          <w:rFonts w:cs="David"/>
          <w:sz w:val="24"/>
          <w:szCs w:val="24"/>
          <w:rtl/>
        </w:rPr>
        <w:t xml:space="preserve"> </w:t>
      </w:r>
      <w:r w:rsidRPr="007E3B0D">
        <w:rPr>
          <w:rFonts w:cs="David" w:hint="cs"/>
          <w:sz w:val="24"/>
          <w:szCs w:val="24"/>
          <w:rtl/>
        </w:rPr>
        <w:t>מתוך</w:t>
      </w:r>
      <w:r w:rsidRPr="007E3B0D">
        <w:rPr>
          <w:rFonts w:cs="David"/>
          <w:sz w:val="24"/>
          <w:szCs w:val="24"/>
          <w:rtl/>
        </w:rPr>
        <w:t xml:space="preserve"> </w:t>
      </w:r>
      <w:r w:rsidRPr="007E3B0D">
        <w:rPr>
          <w:rFonts w:cs="David" w:hint="cs"/>
          <w:sz w:val="24"/>
          <w:szCs w:val="24"/>
          <w:rtl/>
        </w:rPr>
        <w:t>רשימת</w:t>
      </w:r>
      <w:r w:rsidRPr="007E3B0D">
        <w:rPr>
          <w:rFonts w:cs="David"/>
          <w:sz w:val="24"/>
          <w:szCs w:val="24"/>
          <w:rtl/>
        </w:rPr>
        <w:t xml:space="preserve"> </w:t>
      </w:r>
      <w:r w:rsidRPr="007E3B0D">
        <w:rPr>
          <w:rFonts w:cs="David" w:hint="cs"/>
          <w:sz w:val="24"/>
          <w:szCs w:val="24"/>
          <w:rtl/>
        </w:rPr>
        <w:t>המנהלים</w:t>
      </w:r>
      <w:r w:rsidRPr="007E3B0D">
        <w:rPr>
          <w:rFonts w:cs="David"/>
          <w:sz w:val="24"/>
          <w:szCs w:val="24"/>
          <w:rtl/>
        </w:rPr>
        <w:t xml:space="preserve"> </w:t>
      </w:r>
      <w:r w:rsidRPr="007E3B0D">
        <w:rPr>
          <w:rFonts w:cs="David" w:hint="cs"/>
          <w:sz w:val="24"/>
          <w:szCs w:val="24"/>
          <w:rtl/>
        </w:rPr>
        <w:t>העונים</w:t>
      </w:r>
      <w:r w:rsidRPr="007E3B0D">
        <w:rPr>
          <w:rFonts w:cs="David"/>
          <w:sz w:val="24"/>
          <w:szCs w:val="24"/>
          <w:rtl/>
        </w:rPr>
        <w:t xml:space="preserve"> </w:t>
      </w:r>
      <w:r w:rsidRPr="007E3B0D">
        <w:rPr>
          <w:rFonts w:cs="David" w:hint="cs"/>
          <w:sz w:val="24"/>
          <w:szCs w:val="24"/>
          <w:rtl/>
        </w:rPr>
        <w:t>על</w:t>
      </w:r>
      <w:r w:rsidRPr="007E3B0D">
        <w:rPr>
          <w:rFonts w:cs="David"/>
          <w:sz w:val="24"/>
          <w:szCs w:val="24"/>
          <w:rtl/>
        </w:rPr>
        <w:t xml:space="preserve"> </w:t>
      </w:r>
      <w:r w:rsidRPr="007E3B0D">
        <w:rPr>
          <w:rFonts w:cs="David" w:hint="cs"/>
          <w:sz w:val="24"/>
          <w:szCs w:val="24"/>
          <w:rtl/>
        </w:rPr>
        <w:t>הקריטריונים האמורים</w:t>
      </w:r>
      <w:r w:rsidRPr="007E3B0D">
        <w:rPr>
          <w:rFonts w:cs="David"/>
          <w:sz w:val="24"/>
          <w:szCs w:val="24"/>
          <w:rtl/>
        </w:rPr>
        <w:t>.</w:t>
      </w:r>
      <w:r w:rsidRPr="007E3B0D">
        <w:rPr>
          <w:rFonts w:cs="David" w:hint="cs"/>
          <w:sz w:val="24"/>
          <w:szCs w:val="24"/>
          <w:rtl/>
        </w:rPr>
        <w:t xml:space="preserve"> נשלחו</w:t>
      </w:r>
      <w:r w:rsidRPr="007E3B0D">
        <w:rPr>
          <w:rFonts w:cs="David"/>
          <w:sz w:val="24"/>
          <w:szCs w:val="24"/>
          <w:rtl/>
        </w:rPr>
        <w:t xml:space="preserve"> </w:t>
      </w:r>
      <w:r w:rsidRPr="007E3B0D">
        <w:rPr>
          <w:rFonts w:cs="David" w:hint="cs"/>
          <w:sz w:val="24"/>
          <w:szCs w:val="24"/>
          <w:rtl/>
        </w:rPr>
        <w:t>מכתבים</w:t>
      </w:r>
      <w:r w:rsidRPr="007E3B0D">
        <w:rPr>
          <w:rFonts w:cs="David"/>
          <w:sz w:val="24"/>
          <w:szCs w:val="24"/>
          <w:rtl/>
        </w:rPr>
        <w:t xml:space="preserve"> </w:t>
      </w:r>
      <w:r w:rsidRPr="007E3B0D">
        <w:rPr>
          <w:rFonts w:cs="David" w:hint="cs"/>
          <w:sz w:val="24"/>
          <w:szCs w:val="24"/>
          <w:rtl/>
        </w:rPr>
        <w:t>לשמונה</w:t>
      </w:r>
      <w:r w:rsidRPr="007E3B0D">
        <w:rPr>
          <w:rFonts w:cs="David"/>
          <w:sz w:val="24"/>
          <w:szCs w:val="24"/>
          <w:rtl/>
        </w:rPr>
        <w:t xml:space="preserve"> </w:t>
      </w:r>
      <w:r w:rsidRPr="007E3B0D">
        <w:rPr>
          <w:rFonts w:cs="David" w:hint="cs"/>
          <w:sz w:val="24"/>
          <w:szCs w:val="24"/>
          <w:rtl/>
        </w:rPr>
        <w:t>עשר</w:t>
      </w:r>
      <w:r w:rsidRPr="007E3B0D">
        <w:rPr>
          <w:rFonts w:cs="David"/>
          <w:sz w:val="24"/>
          <w:szCs w:val="24"/>
          <w:rtl/>
        </w:rPr>
        <w:t xml:space="preserve"> </w:t>
      </w:r>
      <w:r w:rsidRPr="007E3B0D">
        <w:rPr>
          <w:rFonts w:cs="David" w:hint="cs"/>
          <w:sz w:val="24"/>
          <w:szCs w:val="24"/>
          <w:rtl/>
        </w:rPr>
        <w:t>בהנחה</w:t>
      </w:r>
      <w:r w:rsidRPr="007E3B0D">
        <w:rPr>
          <w:rFonts w:cs="David"/>
          <w:sz w:val="24"/>
          <w:szCs w:val="24"/>
          <w:rtl/>
        </w:rPr>
        <w:t xml:space="preserve"> </w:t>
      </w:r>
      <w:r w:rsidRPr="007E3B0D">
        <w:rPr>
          <w:rFonts w:cs="David" w:hint="cs"/>
          <w:sz w:val="24"/>
          <w:szCs w:val="24"/>
          <w:rtl/>
        </w:rPr>
        <w:t>שרק</w:t>
      </w:r>
      <w:r w:rsidRPr="007E3B0D">
        <w:rPr>
          <w:rFonts w:cs="David"/>
          <w:sz w:val="24"/>
          <w:szCs w:val="24"/>
          <w:rtl/>
        </w:rPr>
        <w:t xml:space="preserve"> </w:t>
      </w:r>
      <w:r w:rsidRPr="007E3B0D">
        <w:rPr>
          <w:rFonts w:cs="David" w:hint="cs"/>
          <w:sz w:val="24"/>
          <w:szCs w:val="24"/>
          <w:rtl/>
        </w:rPr>
        <w:t>חלקם</w:t>
      </w:r>
      <w:r w:rsidRPr="007E3B0D">
        <w:rPr>
          <w:rFonts w:cs="David"/>
          <w:sz w:val="24"/>
          <w:szCs w:val="24"/>
          <w:rtl/>
        </w:rPr>
        <w:t xml:space="preserve"> </w:t>
      </w:r>
      <w:r w:rsidRPr="007E3B0D">
        <w:rPr>
          <w:rFonts w:cs="David" w:hint="cs"/>
          <w:sz w:val="24"/>
          <w:szCs w:val="24"/>
          <w:rtl/>
        </w:rPr>
        <w:t>ייענו</w:t>
      </w:r>
      <w:r w:rsidRPr="007E3B0D">
        <w:rPr>
          <w:rFonts w:cs="David"/>
          <w:sz w:val="24"/>
          <w:szCs w:val="24"/>
          <w:rtl/>
        </w:rPr>
        <w:t xml:space="preserve"> </w:t>
      </w:r>
      <w:r w:rsidRPr="007E3B0D">
        <w:rPr>
          <w:rFonts w:cs="David" w:hint="cs"/>
          <w:sz w:val="24"/>
          <w:szCs w:val="24"/>
          <w:rtl/>
        </w:rPr>
        <w:t>בחיוב</w:t>
      </w:r>
      <w:r w:rsidRPr="007E3B0D">
        <w:rPr>
          <w:rFonts w:cs="David"/>
          <w:sz w:val="24"/>
          <w:szCs w:val="24"/>
          <w:rtl/>
        </w:rPr>
        <w:t xml:space="preserve">. </w:t>
      </w:r>
      <w:r w:rsidRPr="007E3B0D">
        <w:rPr>
          <w:rFonts w:cs="David" w:hint="cs"/>
          <w:sz w:val="24"/>
          <w:szCs w:val="24"/>
          <w:rtl/>
        </w:rPr>
        <w:t>הוסברה</w:t>
      </w:r>
      <w:r w:rsidRPr="007E3B0D">
        <w:rPr>
          <w:rFonts w:cs="David"/>
          <w:sz w:val="24"/>
          <w:szCs w:val="24"/>
          <w:rtl/>
        </w:rPr>
        <w:t xml:space="preserve"> </w:t>
      </w:r>
      <w:r w:rsidRPr="007E3B0D">
        <w:rPr>
          <w:rFonts w:cs="David" w:hint="cs"/>
          <w:sz w:val="24"/>
          <w:szCs w:val="24"/>
          <w:rtl/>
        </w:rPr>
        <w:t>מטרת</w:t>
      </w:r>
      <w:r w:rsidRPr="007E3B0D">
        <w:rPr>
          <w:rFonts w:cs="David"/>
          <w:sz w:val="24"/>
          <w:szCs w:val="24"/>
          <w:rtl/>
        </w:rPr>
        <w:t xml:space="preserve"> </w:t>
      </w:r>
      <w:r w:rsidRPr="007E3B0D">
        <w:rPr>
          <w:rFonts w:cs="David" w:hint="cs"/>
          <w:sz w:val="24"/>
          <w:szCs w:val="24"/>
          <w:rtl/>
        </w:rPr>
        <w:t>המחקר</w:t>
      </w:r>
      <w:r w:rsidRPr="007E3B0D">
        <w:rPr>
          <w:rFonts w:cs="David"/>
          <w:sz w:val="24"/>
          <w:szCs w:val="24"/>
          <w:rtl/>
        </w:rPr>
        <w:t xml:space="preserve"> </w:t>
      </w:r>
      <w:r w:rsidRPr="007E3B0D">
        <w:rPr>
          <w:rFonts w:cs="David" w:hint="cs"/>
          <w:sz w:val="24"/>
          <w:szCs w:val="24"/>
          <w:rtl/>
        </w:rPr>
        <w:t>והם</w:t>
      </w:r>
      <w:r w:rsidRPr="007E3B0D">
        <w:rPr>
          <w:rFonts w:cs="David"/>
          <w:sz w:val="24"/>
          <w:szCs w:val="24"/>
          <w:rtl/>
        </w:rPr>
        <w:t xml:space="preserve"> </w:t>
      </w:r>
      <w:r w:rsidRPr="007E3B0D">
        <w:rPr>
          <w:rFonts w:cs="David" w:hint="cs"/>
          <w:sz w:val="24"/>
          <w:szCs w:val="24"/>
          <w:rtl/>
        </w:rPr>
        <w:t>נשאלו</w:t>
      </w:r>
      <w:r w:rsidRPr="007E3B0D">
        <w:rPr>
          <w:rFonts w:cs="David"/>
          <w:sz w:val="24"/>
          <w:szCs w:val="24"/>
          <w:rtl/>
        </w:rPr>
        <w:t xml:space="preserve"> </w:t>
      </w:r>
      <w:r w:rsidRPr="007E3B0D">
        <w:rPr>
          <w:rFonts w:cs="David" w:hint="cs"/>
          <w:sz w:val="24"/>
          <w:szCs w:val="24"/>
          <w:rtl/>
        </w:rPr>
        <w:t>על</w:t>
      </w:r>
      <w:r w:rsidRPr="007E3B0D">
        <w:rPr>
          <w:rFonts w:cs="David"/>
          <w:sz w:val="24"/>
          <w:szCs w:val="24"/>
          <w:rtl/>
        </w:rPr>
        <w:t xml:space="preserve"> </w:t>
      </w:r>
      <w:r w:rsidRPr="007E3B0D">
        <w:rPr>
          <w:rFonts w:cs="David" w:hint="cs"/>
          <w:sz w:val="24"/>
          <w:szCs w:val="24"/>
          <w:rtl/>
        </w:rPr>
        <w:t>נכונותם</w:t>
      </w:r>
      <w:r w:rsidRPr="007E3B0D">
        <w:rPr>
          <w:rFonts w:cs="David"/>
          <w:sz w:val="24"/>
          <w:szCs w:val="24"/>
          <w:rtl/>
        </w:rPr>
        <w:t xml:space="preserve"> </w:t>
      </w:r>
      <w:r w:rsidRPr="007E3B0D">
        <w:rPr>
          <w:rFonts w:cs="David" w:hint="cs"/>
          <w:sz w:val="24"/>
          <w:szCs w:val="24"/>
          <w:rtl/>
        </w:rPr>
        <w:t>ליטול</w:t>
      </w:r>
      <w:r w:rsidRPr="007E3B0D">
        <w:rPr>
          <w:rFonts w:cs="David"/>
          <w:sz w:val="24"/>
          <w:szCs w:val="24"/>
          <w:rtl/>
        </w:rPr>
        <w:t xml:space="preserve"> </w:t>
      </w:r>
      <w:r w:rsidRPr="007E3B0D">
        <w:rPr>
          <w:rFonts w:cs="David" w:hint="cs"/>
          <w:sz w:val="24"/>
          <w:szCs w:val="24"/>
          <w:rtl/>
        </w:rPr>
        <w:t>חלק</w:t>
      </w:r>
      <w:r w:rsidRPr="007E3B0D">
        <w:rPr>
          <w:rFonts w:cs="David"/>
          <w:sz w:val="24"/>
          <w:szCs w:val="24"/>
          <w:rtl/>
        </w:rPr>
        <w:t xml:space="preserve"> </w:t>
      </w:r>
      <w:r w:rsidRPr="007E3B0D">
        <w:rPr>
          <w:rFonts w:cs="David" w:hint="cs"/>
          <w:sz w:val="24"/>
          <w:szCs w:val="24"/>
          <w:rtl/>
        </w:rPr>
        <w:t>בו</w:t>
      </w:r>
      <w:r w:rsidRPr="007E3B0D">
        <w:rPr>
          <w:rFonts w:cs="David"/>
          <w:sz w:val="24"/>
          <w:szCs w:val="24"/>
          <w:rtl/>
        </w:rPr>
        <w:t xml:space="preserve">. </w:t>
      </w:r>
      <w:r w:rsidRPr="007E3B0D">
        <w:rPr>
          <w:rFonts w:cs="David" w:hint="cs"/>
          <w:sz w:val="24"/>
          <w:szCs w:val="24"/>
          <w:rtl/>
        </w:rPr>
        <w:t>כשבועיים</w:t>
      </w:r>
      <w:r w:rsidRPr="007E3B0D">
        <w:rPr>
          <w:rFonts w:cs="David"/>
          <w:sz w:val="24"/>
          <w:szCs w:val="24"/>
          <w:rtl/>
        </w:rPr>
        <w:t xml:space="preserve"> </w:t>
      </w:r>
      <w:r w:rsidRPr="007E3B0D">
        <w:rPr>
          <w:rFonts w:cs="David" w:hint="cs"/>
          <w:sz w:val="24"/>
          <w:szCs w:val="24"/>
          <w:rtl/>
        </w:rPr>
        <w:t>לאחר</w:t>
      </w:r>
      <w:r w:rsidRPr="007E3B0D">
        <w:rPr>
          <w:rFonts w:cs="David"/>
          <w:sz w:val="24"/>
          <w:szCs w:val="24"/>
          <w:rtl/>
        </w:rPr>
        <w:t xml:space="preserve"> </w:t>
      </w:r>
      <w:r w:rsidRPr="007E3B0D">
        <w:rPr>
          <w:rFonts w:cs="David" w:hint="cs"/>
          <w:sz w:val="24"/>
          <w:szCs w:val="24"/>
          <w:rtl/>
        </w:rPr>
        <w:t>משלוח</w:t>
      </w:r>
      <w:r w:rsidRPr="007E3B0D">
        <w:rPr>
          <w:rFonts w:cs="David"/>
          <w:sz w:val="24"/>
          <w:szCs w:val="24"/>
          <w:rtl/>
        </w:rPr>
        <w:t xml:space="preserve"> </w:t>
      </w:r>
      <w:r w:rsidRPr="007E3B0D">
        <w:rPr>
          <w:rFonts w:cs="David" w:hint="cs"/>
          <w:sz w:val="24"/>
          <w:szCs w:val="24"/>
          <w:rtl/>
        </w:rPr>
        <w:t>המכתב</w:t>
      </w:r>
      <w:r w:rsidRPr="007E3B0D">
        <w:rPr>
          <w:rFonts w:cs="David"/>
          <w:sz w:val="24"/>
          <w:szCs w:val="24"/>
          <w:rtl/>
        </w:rPr>
        <w:t xml:space="preserve">, </w:t>
      </w:r>
      <w:r w:rsidRPr="007E3B0D">
        <w:rPr>
          <w:rFonts w:cs="David" w:hint="cs"/>
          <w:sz w:val="24"/>
          <w:szCs w:val="24"/>
          <w:rtl/>
        </w:rPr>
        <w:t>נעשתה</w:t>
      </w:r>
      <w:r w:rsidRPr="007E3B0D">
        <w:rPr>
          <w:rFonts w:cs="David"/>
          <w:sz w:val="24"/>
          <w:szCs w:val="24"/>
          <w:rtl/>
        </w:rPr>
        <w:t xml:space="preserve"> </w:t>
      </w:r>
      <w:r w:rsidRPr="007E3B0D">
        <w:rPr>
          <w:rFonts w:cs="David" w:hint="cs"/>
          <w:sz w:val="24"/>
          <w:szCs w:val="24"/>
          <w:rtl/>
        </w:rPr>
        <w:t>פניה</w:t>
      </w:r>
      <w:r w:rsidRPr="007E3B0D">
        <w:rPr>
          <w:rFonts w:cs="David"/>
          <w:sz w:val="24"/>
          <w:szCs w:val="24"/>
          <w:rtl/>
        </w:rPr>
        <w:t xml:space="preserve"> </w:t>
      </w:r>
      <w:r w:rsidRPr="007E3B0D">
        <w:rPr>
          <w:rFonts w:cs="David" w:hint="cs"/>
          <w:sz w:val="24"/>
          <w:szCs w:val="24"/>
          <w:rtl/>
        </w:rPr>
        <w:t>טלפונית</w:t>
      </w:r>
      <w:r w:rsidRPr="007E3B0D">
        <w:rPr>
          <w:rFonts w:cs="David"/>
          <w:sz w:val="24"/>
          <w:szCs w:val="24"/>
          <w:rtl/>
        </w:rPr>
        <w:t xml:space="preserve"> </w:t>
      </w:r>
      <w:r w:rsidRPr="007E3B0D">
        <w:rPr>
          <w:rFonts w:cs="David" w:hint="cs"/>
          <w:sz w:val="24"/>
          <w:szCs w:val="24"/>
          <w:rtl/>
        </w:rPr>
        <w:t>לאותם</w:t>
      </w:r>
      <w:r w:rsidRPr="007E3B0D">
        <w:rPr>
          <w:rFonts w:cs="David"/>
          <w:sz w:val="24"/>
          <w:szCs w:val="24"/>
          <w:rtl/>
        </w:rPr>
        <w:t xml:space="preserve"> </w:t>
      </w:r>
      <w:r w:rsidRPr="007E3B0D">
        <w:rPr>
          <w:rFonts w:cs="David" w:hint="cs"/>
          <w:sz w:val="24"/>
          <w:szCs w:val="24"/>
          <w:rtl/>
        </w:rPr>
        <w:t>המנהלים</w:t>
      </w:r>
      <w:r w:rsidRPr="007E3B0D">
        <w:rPr>
          <w:rFonts w:cs="David"/>
          <w:sz w:val="24"/>
          <w:szCs w:val="24"/>
          <w:rtl/>
        </w:rPr>
        <w:t xml:space="preserve"> </w:t>
      </w:r>
      <w:r w:rsidRPr="007E3B0D">
        <w:rPr>
          <w:rFonts w:cs="David" w:hint="cs"/>
          <w:sz w:val="24"/>
          <w:szCs w:val="24"/>
          <w:rtl/>
        </w:rPr>
        <w:t>ובו</w:t>
      </w:r>
      <w:r w:rsidRPr="007E3B0D">
        <w:rPr>
          <w:rFonts w:cs="David"/>
          <w:sz w:val="24"/>
          <w:szCs w:val="24"/>
          <w:rtl/>
        </w:rPr>
        <w:t xml:space="preserve"> </w:t>
      </w:r>
      <w:r w:rsidRPr="007E3B0D">
        <w:rPr>
          <w:rFonts w:cs="David" w:hint="cs"/>
          <w:sz w:val="24"/>
          <w:szCs w:val="24"/>
          <w:rtl/>
        </w:rPr>
        <w:t>הוצגה</w:t>
      </w:r>
      <w:r w:rsidRPr="007E3B0D">
        <w:rPr>
          <w:rFonts w:cs="David"/>
          <w:sz w:val="24"/>
          <w:szCs w:val="24"/>
          <w:rtl/>
        </w:rPr>
        <w:t xml:space="preserve"> </w:t>
      </w:r>
      <w:r w:rsidRPr="007E3B0D">
        <w:rPr>
          <w:rFonts w:cs="David" w:hint="cs"/>
          <w:sz w:val="24"/>
          <w:szCs w:val="24"/>
          <w:rtl/>
        </w:rPr>
        <w:t>באופן</w:t>
      </w:r>
      <w:r w:rsidRPr="007E3B0D">
        <w:rPr>
          <w:rFonts w:cs="David"/>
          <w:sz w:val="24"/>
          <w:szCs w:val="24"/>
          <w:rtl/>
        </w:rPr>
        <w:t xml:space="preserve"> </w:t>
      </w:r>
      <w:r w:rsidRPr="007E3B0D">
        <w:rPr>
          <w:rFonts w:cs="David" w:hint="cs"/>
          <w:sz w:val="24"/>
          <w:szCs w:val="24"/>
          <w:rtl/>
        </w:rPr>
        <w:t>חוזר</w:t>
      </w:r>
      <w:r w:rsidRPr="007E3B0D">
        <w:rPr>
          <w:rFonts w:cs="David"/>
          <w:sz w:val="24"/>
          <w:szCs w:val="24"/>
          <w:rtl/>
        </w:rPr>
        <w:t xml:space="preserve"> </w:t>
      </w:r>
      <w:r w:rsidRPr="007E3B0D">
        <w:rPr>
          <w:rFonts w:cs="David" w:hint="cs"/>
          <w:sz w:val="24"/>
          <w:szCs w:val="24"/>
          <w:rtl/>
        </w:rPr>
        <w:t>הבקשה</w:t>
      </w:r>
      <w:r w:rsidRPr="007E3B0D">
        <w:rPr>
          <w:rFonts w:cs="David"/>
          <w:sz w:val="24"/>
          <w:szCs w:val="24"/>
          <w:rtl/>
        </w:rPr>
        <w:t xml:space="preserve"> </w:t>
      </w:r>
      <w:r w:rsidRPr="007E3B0D">
        <w:rPr>
          <w:rFonts w:cs="David" w:hint="cs"/>
          <w:sz w:val="24"/>
          <w:szCs w:val="24"/>
          <w:rtl/>
        </w:rPr>
        <w:t>והוסברה</w:t>
      </w:r>
      <w:r w:rsidRPr="007E3B0D">
        <w:rPr>
          <w:rFonts w:cs="David"/>
          <w:sz w:val="24"/>
          <w:szCs w:val="24"/>
          <w:rtl/>
        </w:rPr>
        <w:t xml:space="preserve"> </w:t>
      </w:r>
      <w:r w:rsidRPr="007E3B0D">
        <w:rPr>
          <w:rFonts w:cs="David" w:hint="cs"/>
          <w:sz w:val="24"/>
          <w:szCs w:val="24"/>
          <w:rtl/>
        </w:rPr>
        <w:t>באופן</w:t>
      </w:r>
      <w:r w:rsidRPr="007E3B0D">
        <w:rPr>
          <w:rFonts w:cs="David"/>
          <w:sz w:val="24"/>
          <w:szCs w:val="24"/>
          <w:rtl/>
        </w:rPr>
        <w:t xml:space="preserve"> </w:t>
      </w:r>
      <w:r w:rsidRPr="007E3B0D">
        <w:rPr>
          <w:rFonts w:cs="David" w:hint="cs"/>
          <w:sz w:val="24"/>
          <w:szCs w:val="24"/>
          <w:rtl/>
        </w:rPr>
        <w:t>רחב</w:t>
      </w:r>
      <w:r w:rsidRPr="007E3B0D">
        <w:rPr>
          <w:rFonts w:cs="David"/>
          <w:sz w:val="24"/>
          <w:szCs w:val="24"/>
          <w:rtl/>
        </w:rPr>
        <w:t xml:space="preserve"> </w:t>
      </w:r>
      <w:r w:rsidRPr="007E3B0D">
        <w:rPr>
          <w:rFonts w:cs="David" w:hint="cs"/>
          <w:sz w:val="24"/>
          <w:szCs w:val="24"/>
          <w:rtl/>
        </w:rPr>
        <w:t>יותר</w:t>
      </w:r>
      <w:r w:rsidRPr="007E3B0D">
        <w:rPr>
          <w:rFonts w:cs="David"/>
          <w:sz w:val="24"/>
          <w:szCs w:val="24"/>
          <w:rtl/>
        </w:rPr>
        <w:t xml:space="preserve">, </w:t>
      </w:r>
      <w:r w:rsidRPr="007E3B0D">
        <w:rPr>
          <w:rFonts w:cs="David" w:hint="cs"/>
          <w:sz w:val="24"/>
          <w:szCs w:val="24"/>
          <w:rtl/>
        </w:rPr>
        <w:t>הציפיה</w:t>
      </w:r>
      <w:r w:rsidRPr="007E3B0D">
        <w:rPr>
          <w:rFonts w:cs="David"/>
          <w:sz w:val="24"/>
          <w:szCs w:val="24"/>
          <w:rtl/>
        </w:rPr>
        <w:t xml:space="preserve"> </w:t>
      </w:r>
      <w:r w:rsidRPr="007E3B0D">
        <w:rPr>
          <w:rFonts w:cs="David" w:hint="cs"/>
          <w:sz w:val="24"/>
          <w:szCs w:val="24"/>
          <w:rtl/>
        </w:rPr>
        <w:t>מהם</w:t>
      </w:r>
      <w:r w:rsidRPr="007E3B0D">
        <w:rPr>
          <w:rFonts w:cs="David"/>
          <w:sz w:val="24"/>
          <w:szCs w:val="24"/>
          <w:rtl/>
        </w:rPr>
        <w:t xml:space="preserve"> </w:t>
      </w:r>
      <w:r w:rsidRPr="007E3B0D">
        <w:rPr>
          <w:rFonts w:cs="David" w:hint="cs"/>
          <w:sz w:val="24"/>
          <w:szCs w:val="24"/>
          <w:rtl/>
        </w:rPr>
        <w:t>כשותפי</w:t>
      </w:r>
      <w:r w:rsidRPr="007E3B0D">
        <w:rPr>
          <w:rFonts w:cs="David"/>
          <w:sz w:val="24"/>
          <w:szCs w:val="24"/>
          <w:rtl/>
        </w:rPr>
        <w:t xml:space="preserve"> </w:t>
      </w:r>
      <w:r w:rsidRPr="007E3B0D">
        <w:rPr>
          <w:rFonts w:cs="David" w:hint="cs"/>
          <w:sz w:val="24"/>
          <w:szCs w:val="24"/>
          <w:rtl/>
        </w:rPr>
        <w:t>מחקר</w:t>
      </w:r>
      <w:r w:rsidRPr="007E3B0D">
        <w:rPr>
          <w:rFonts w:cs="David"/>
          <w:sz w:val="24"/>
          <w:szCs w:val="24"/>
          <w:rtl/>
        </w:rPr>
        <w:t>.</w:t>
      </w:r>
      <w:r w:rsidRPr="007E3B0D">
        <w:rPr>
          <w:rFonts w:cs="David" w:hint="cs"/>
          <w:sz w:val="24"/>
          <w:szCs w:val="24"/>
          <w:rtl/>
        </w:rPr>
        <w:t xml:space="preserve"> הראיונות נערכו בשנים 2014-2015, בסה"כ בוצעה פניה ל- 18 מנהלים, </w:t>
      </w:r>
      <w:r w:rsidRPr="007E3B0D">
        <w:rPr>
          <w:rFonts w:cs="David"/>
          <w:sz w:val="24"/>
          <w:szCs w:val="24"/>
          <w:rtl/>
        </w:rPr>
        <w:t xml:space="preserve">15 </w:t>
      </w:r>
      <w:r w:rsidRPr="007E3B0D">
        <w:rPr>
          <w:rFonts w:cs="David" w:hint="cs"/>
          <w:sz w:val="24"/>
          <w:szCs w:val="24"/>
          <w:rtl/>
        </w:rPr>
        <w:t>נענו</w:t>
      </w:r>
      <w:r w:rsidRPr="007E3B0D">
        <w:rPr>
          <w:rFonts w:cs="David"/>
          <w:sz w:val="24"/>
          <w:szCs w:val="24"/>
          <w:rtl/>
        </w:rPr>
        <w:t xml:space="preserve"> </w:t>
      </w:r>
      <w:r w:rsidRPr="007E3B0D">
        <w:rPr>
          <w:rFonts w:cs="David" w:hint="cs"/>
          <w:sz w:val="24"/>
          <w:szCs w:val="24"/>
          <w:rtl/>
        </w:rPr>
        <w:t>בחיוב</w:t>
      </w:r>
      <w:r w:rsidRPr="007E3B0D">
        <w:rPr>
          <w:rFonts w:cs="David"/>
          <w:sz w:val="24"/>
          <w:szCs w:val="24"/>
          <w:rtl/>
        </w:rPr>
        <w:t xml:space="preserve">, </w:t>
      </w:r>
      <w:r w:rsidRPr="007E3B0D">
        <w:rPr>
          <w:rFonts w:cs="David" w:hint="cs"/>
          <w:sz w:val="24"/>
          <w:szCs w:val="24"/>
          <w:rtl/>
        </w:rPr>
        <w:t>שלושה</w:t>
      </w:r>
      <w:r w:rsidRPr="007E3B0D">
        <w:rPr>
          <w:rFonts w:cs="David"/>
          <w:sz w:val="24"/>
          <w:szCs w:val="24"/>
          <w:rtl/>
        </w:rPr>
        <w:t xml:space="preserve"> </w:t>
      </w:r>
      <w:r w:rsidRPr="007E3B0D">
        <w:rPr>
          <w:rFonts w:cs="David" w:hint="cs"/>
          <w:sz w:val="24"/>
          <w:szCs w:val="24"/>
          <w:rtl/>
        </w:rPr>
        <w:t>נוספים</w:t>
      </w:r>
      <w:r w:rsidRPr="007E3B0D">
        <w:rPr>
          <w:rFonts w:cs="David"/>
          <w:sz w:val="24"/>
          <w:szCs w:val="24"/>
          <w:rtl/>
        </w:rPr>
        <w:t xml:space="preserve"> </w:t>
      </w:r>
      <w:r w:rsidRPr="007E3B0D">
        <w:rPr>
          <w:rFonts w:cs="David" w:hint="cs"/>
          <w:sz w:val="24"/>
          <w:szCs w:val="24"/>
          <w:rtl/>
        </w:rPr>
        <w:t>ציינו</w:t>
      </w:r>
      <w:r w:rsidRPr="007E3B0D">
        <w:rPr>
          <w:rFonts w:cs="David"/>
          <w:sz w:val="24"/>
          <w:szCs w:val="24"/>
          <w:rtl/>
        </w:rPr>
        <w:t xml:space="preserve"> </w:t>
      </w:r>
      <w:r w:rsidRPr="007E3B0D">
        <w:rPr>
          <w:rFonts w:cs="David" w:hint="cs"/>
          <w:sz w:val="24"/>
          <w:szCs w:val="24"/>
          <w:rtl/>
        </w:rPr>
        <w:t>שאינם</w:t>
      </w:r>
      <w:r w:rsidRPr="007E3B0D">
        <w:rPr>
          <w:rFonts w:cs="David"/>
          <w:sz w:val="24"/>
          <w:szCs w:val="24"/>
          <w:rtl/>
        </w:rPr>
        <w:t xml:space="preserve"> </w:t>
      </w:r>
      <w:r w:rsidRPr="007E3B0D">
        <w:rPr>
          <w:rFonts w:cs="David" w:hint="cs"/>
          <w:sz w:val="24"/>
          <w:szCs w:val="24"/>
          <w:rtl/>
        </w:rPr>
        <w:t>יכולים</w:t>
      </w:r>
      <w:r w:rsidRPr="007E3B0D">
        <w:rPr>
          <w:rFonts w:cs="David"/>
          <w:sz w:val="24"/>
          <w:szCs w:val="24"/>
          <w:rtl/>
        </w:rPr>
        <w:t xml:space="preserve"> </w:t>
      </w:r>
      <w:r w:rsidRPr="007E3B0D">
        <w:rPr>
          <w:rFonts w:cs="David" w:hint="cs"/>
          <w:sz w:val="24"/>
          <w:szCs w:val="24"/>
          <w:rtl/>
        </w:rPr>
        <w:t>להתפנות</w:t>
      </w:r>
      <w:r w:rsidRPr="007E3B0D">
        <w:rPr>
          <w:rFonts w:cs="David"/>
          <w:sz w:val="24"/>
          <w:szCs w:val="24"/>
          <w:rtl/>
        </w:rPr>
        <w:t xml:space="preserve"> </w:t>
      </w:r>
      <w:r w:rsidRPr="007E3B0D">
        <w:rPr>
          <w:rFonts w:cs="David" w:hint="cs"/>
          <w:sz w:val="24"/>
          <w:szCs w:val="24"/>
          <w:rtl/>
        </w:rPr>
        <w:t>לאור</w:t>
      </w:r>
      <w:r w:rsidRPr="007E3B0D">
        <w:rPr>
          <w:rFonts w:cs="David"/>
          <w:sz w:val="24"/>
          <w:szCs w:val="24"/>
          <w:rtl/>
        </w:rPr>
        <w:t xml:space="preserve"> </w:t>
      </w:r>
      <w:r w:rsidRPr="007E3B0D">
        <w:rPr>
          <w:rFonts w:cs="David" w:hint="cs"/>
          <w:sz w:val="24"/>
          <w:szCs w:val="24"/>
          <w:rtl/>
        </w:rPr>
        <w:t>עומס</w:t>
      </w:r>
      <w:r w:rsidRPr="007E3B0D">
        <w:rPr>
          <w:rFonts w:cs="David"/>
          <w:sz w:val="24"/>
          <w:szCs w:val="24"/>
          <w:rtl/>
        </w:rPr>
        <w:t xml:space="preserve"> </w:t>
      </w:r>
      <w:r w:rsidRPr="007E3B0D">
        <w:rPr>
          <w:rFonts w:cs="David" w:hint="cs"/>
          <w:sz w:val="24"/>
          <w:szCs w:val="24"/>
          <w:rtl/>
        </w:rPr>
        <w:t>עבודתם</w:t>
      </w:r>
      <w:r w:rsidRPr="007E3B0D">
        <w:rPr>
          <w:rFonts w:cs="David"/>
          <w:sz w:val="24"/>
          <w:szCs w:val="24"/>
          <w:rtl/>
        </w:rPr>
        <w:t>.</w:t>
      </w:r>
      <w:r w:rsidRPr="007E3B0D">
        <w:rPr>
          <w:rFonts w:cs="David" w:hint="cs"/>
          <w:sz w:val="24"/>
          <w:szCs w:val="24"/>
          <w:rtl/>
        </w:rPr>
        <w:t xml:space="preserve"> 5 מתוכם עבדו במחוז הצפון, 5 במחוזות המרכז ו 5 במחוז הדרום, ביניהם</w:t>
      </w:r>
      <w:r w:rsidRPr="007E3B0D">
        <w:rPr>
          <w:rFonts w:cs="David"/>
          <w:sz w:val="24"/>
          <w:szCs w:val="24"/>
          <w:rtl/>
        </w:rPr>
        <w:t xml:space="preserve"> 8 </w:t>
      </w:r>
      <w:r w:rsidRPr="007E3B0D">
        <w:rPr>
          <w:rFonts w:cs="David" w:hint="cs"/>
          <w:sz w:val="24"/>
          <w:szCs w:val="24"/>
          <w:rtl/>
        </w:rPr>
        <w:t>מנהלות</w:t>
      </w:r>
      <w:r w:rsidRPr="007E3B0D">
        <w:rPr>
          <w:rFonts w:cs="David"/>
          <w:sz w:val="24"/>
          <w:szCs w:val="24"/>
          <w:rtl/>
        </w:rPr>
        <w:t xml:space="preserve"> </w:t>
      </w:r>
      <w:r w:rsidRPr="007E3B0D">
        <w:rPr>
          <w:rFonts w:cs="David" w:hint="cs"/>
          <w:sz w:val="24"/>
          <w:szCs w:val="24"/>
          <w:rtl/>
        </w:rPr>
        <w:t>ו</w:t>
      </w:r>
      <w:r w:rsidRPr="007E3B0D">
        <w:rPr>
          <w:rFonts w:cs="David"/>
          <w:sz w:val="24"/>
          <w:szCs w:val="24"/>
          <w:rtl/>
        </w:rPr>
        <w:t xml:space="preserve">-7 </w:t>
      </w:r>
      <w:r w:rsidRPr="007E3B0D">
        <w:rPr>
          <w:rFonts w:cs="David" w:hint="cs"/>
          <w:sz w:val="24"/>
          <w:szCs w:val="24"/>
          <w:rtl/>
        </w:rPr>
        <w:t>מנהלים. הותק</w:t>
      </w:r>
      <w:r w:rsidRPr="007E3B0D">
        <w:rPr>
          <w:rFonts w:cs="David"/>
          <w:sz w:val="24"/>
          <w:szCs w:val="24"/>
          <w:rtl/>
        </w:rPr>
        <w:t xml:space="preserve"> </w:t>
      </w:r>
      <w:r w:rsidRPr="007E3B0D">
        <w:rPr>
          <w:rFonts w:cs="David" w:hint="cs"/>
          <w:sz w:val="24"/>
          <w:szCs w:val="24"/>
          <w:rtl/>
        </w:rPr>
        <w:t>הממוצע</w:t>
      </w:r>
      <w:r w:rsidRPr="007E3B0D">
        <w:rPr>
          <w:rFonts w:cs="David"/>
          <w:sz w:val="24"/>
          <w:szCs w:val="24"/>
          <w:rtl/>
        </w:rPr>
        <w:t xml:space="preserve"> </w:t>
      </w:r>
      <w:r w:rsidRPr="007E3B0D">
        <w:rPr>
          <w:rFonts w:cs="David" w:hint="cs"/>
          <w:sz w:val="24"/>
          <w:szCs w:val="24"/>
          <w:rtl/>
        </w:rPr>
        <w:t>בהוראה</w:t>
      </w:r>
      <w:r w:rsidRPr="007E3B0D">
        <w:rPr>
          <w:rFonts w:cs="David"/>
          <w:sz w:val="24"/>
          <w:szCs w:val="24"/>
          <w:rtl/>
        </w:rPr>
        <w:t xml:space="preserve"> </w:t>
      </w:r>
      <w:r w:rsidRPr="007E3B0D">
        <w:rPr>
          <w:rFonts w:cs="David" w:hint="cs"/>
          <w:sz w:val="24"/>
          <w:szCs w:val="24"/>
          <w:rtl/>
        </w:rPr>
        <w:t>של</w:t>
      </w:r>
      <w:r w:rsidRPr="007E3B0D">
        <w:rPr>
          <w:rFonts w:cs="David"/>
          <w:sz w:val="24"/>
          <w:szCs w:val="24"/>
          <w:rtl/>
        </w:rPr>
        <w:t xml:space="preserve"> </w:t>
      </w:r>
      <w:r w:rsidRPr="007E3B0D">
        <w:rPr>
          <w:rFonts w:cs="David" w:hint="cs"/>
          <w:sz w:val="24"/>
          <w:szCs w:val="24"/>
          <w:rtl/>
        </w:rPr>
        <w:t>המנהלים</w:t>
      </w:r>
      <w:r w:rsidRPr="007E3B0D">
        <w:rPr>
          <w:rFonts w:cs="David"/>
          <w:sz w:val="24"/>
          <w:szCs w:val="24"/>
          <w:rtl/>
        </w:rPr>
        <w:t xml:space="preserve"> </w:t>
      </w:r>
      <w:r w:rsidRPr="007E3B0D">
        <w:rPr>
          <w:rFonts w:cs="David" w:hint="cs"/>
          <w:sz w:val="24"/>
          <w:szCs w:val="24"/>
          <w:rtl/>
        </w:rPr>
        <w:t>הנבדקים</w:t>
      </w:r>
      <w:r w:rsidRPr="007E3B0D">
        <w:rPr>
          <w:rFonts w:cs="David"/>
          <w:sz w:val="24"/>
          <w:szCs w:val="24"/>
          <w:rtl/>
        </w:rPr>
        <w:t xml:space="preserve"> </w:t>
      </w:r>
      <w:r w:rsidRPr="007E3B0D">
        <w:rPr>
          <w:rFonts w:cs="David" w:hint="cs"/>
          <w:sz w:val="24"/>
          <w:szCs w:val="24"/>
          <w:rtl/>
        </w:rPr>
        <w:t>הוא</w:t>
      </w:r>
      <w:r w:rsidRPr="007E3B0D">
        <w:rPr>
          <w:rFonts w:cs="David"/>
          <w:sz w:val="24"/>
          <w:szCs w:val="24"/>
          <w:rtl/>
        </w:rPr>
        <w:t xml:space="preserve"> 21.5 </w:t>
      </w:r>
      <w:r w:rsidRPr="007E3B0D">
        <w:rPr>
          <w:rFonts w:cs="David" w:hint="cs"/>
          <w:sz w:val="24"/>
          <w:szCs w:val="24"/>
          <w:rtl/>
        </w:rPr>
        <w:t>שנים</w:t>
      </w:r>
      <w:r w:rsidRPr="007E3B0D">
        <w:rPr>
          <w:rFonts w:cs="David"/>
          <w:sz w:val="24"/>
          <w:szCs w:val="24"/>
          <w:rtl/>
        </w:rPr>
        <w:t xml:space="preserve">. </w:t>
      </w:r>
      <w:r w:rsidRPr="007E3B0D">
        <w:rPr>
          <w:rFonts w:cs="David" w:hint="cs"/>
          <w:sz w:val="24"/>
          <w:szCs w:val="24"/>
          <w:rtl/>
        </w:rPr>
        <w:t>הותק</w:t>
      </w:r>
      <w:r w:rsidRPr="007E3B0D">
        <w:rPr>
          <w:rFonts w:cs="David"/>
          <w:sz w:val="24"/>
          <w:szCs w:val="24"/>
          <w:rtl/>
        </w:rPr>
        <w:t xml:space="preserve"> </w:t>
      </w:r>
      <w:r w:rsidRPr="007E3B0D">
        <w:rPr>
          <w:rFonts w:cs="David" w:hint="cs"/>
          <w:sz w:val="24"/>
          <w:szCs w:val="24"/>
          <w:rtl/>
        </w:rPr>
        <w:t>הממוצע</w:t>
      </w:r>
      <w:r w:rsidRPr="007E3B0D">
        <w:rPr>
          <w:rFonts w:cs="David"/>
          <w:sz w:val="24"/>
          <w:szCs w:val="24"/>
          <w:rtl/>
        </w:rPr>
        <w:t xml:space="preserve"> </w:t>
      </w:r>
      <w:r w:rsidRPr="007E3B0D">
        <w:rPr>
          <w:rFonts w:cs="David" w:hint="cs"/>
          <w:sz w:val="24"/>
          <w:szCs w:val="24"/>
          <w:rtl/>
        </w:rPr>
        <w:t>בניהול</w:t>
      </w:r>
      <w:r w:rsidRPr="007E3B0D">
        <w:rPr>
          <w:rFonts w:cs="David"/>
          <w:sz w:val="24"/>
          <w:szCs w:val="24"/>
          <w:rtl/>
        </w:rPr>
        <w:t xml:space="preserve"> </w:t>
      </w:r>
      <w:r w:rsidRPr="007E3B0D">
        <w:rPr>
          <w:rFonts w:cs="David" w:hint="cs"/>
          <w:sz w:val="24"/>
          <w:szCs w:val="24"/>
          <w:rtl/>
        </w:rPr>
        <w:t>הוא</w:t>
      </w:r>
      <w:r w:rsidRPr="007E3B0D">
        <w:rPr>
          <w:rFonts w:cs="David"/>
          <w:sz w:val="24"/>
          <w:szCs w:val="24"/>
          <w:rtl/>
        </w:rPr>
        <w:t xml:space="preserve"> 10 </w:t>
      </w:r>
      <w:r w:rsidRPr="007E3B0D">
        <w:rPr>
          <w:rFonts w:cs="David" w:hint="cs"/>
          <w:sz w:val="24"/>
          <w:szCs w:val="24"/>
          <w:rtl/>
        </w:rPr>
        <w:t>שנים</w:t>
      </w:r>
      <w:r w:rsidRPr="007E3B0D">
        <w:rPr>
          <w:rFonts w:cs="David"/>
          <w:sz w:val="24"/>
          <w:szCs w:val="24"/>
          <w:rtl/>
        </w:rPr>
        <w:t xml:space="preserve">. </w:t>
      </w:r>
      <w:r w:rsidRPr="007E3B0D">
        <w:rPr>
          <w:rFonts w:cs="David" w:hint="cs"/>
          <w:sz w:val="24"/>
          <w:szCs w:val="24"/>
          <w:rtl/>
        </w:rPr>
        <w:t>כל</w:t>
      </w:r>
      <w:r w:rsidRPr="007E3B0D">
        <w:rPr>
          <w:rFonts w:cs="David"/>
          <w:sz w:val="24"/>
          <w:szCs w:val="24"/>
          <w:rtl/>
        </w:rPr>
        <w:t xml:space="preserve"> </w:t>
      </w:r>
      <w:r w:rsidRPr="007E3B0D">
        <w:rPr>
          <w:rFonts w:cs="David" w:hint="cs"/>
          <w:sz w:val="24"/>
          <w:szCs w:val="24"/>
          <w:rtl/>
        </w:rPr>
        <w:t>המנהלים</w:t>
      </w:r>
      <w:r w:rsidRPr="007E3B0D">
        <w:rPr>
          <w:rFonts w:cs="David"/>
          <w:sz w:val="24"/>
          <w:szCs w:val="24"/>
          <w:rtl/>
        </w:rPr>
        <w:t xml:space="preserve"> </w:t>
      </w:r>
      <w:r w:rsidRPr="007E3B0D">
        <w:rPr>
          <w:rFonts w:cs="David" w:hint="cs"/>
          <w:sz w:val="24"/>
          <w:szCs w:val="24"/>
          <w:rtl/>
        </w:rPr>
        <w:t>בעלי</w:t>
      </w:r>
      <w:r w:rsidRPr="007E3B0D">
        <w:rPr>
          <w:rFonts w:cs="David"/>
          <w:sz w:val="24"/>
          <w:szCs w:val="24"/>
          <w:rtl/>
        </w:rPr>
        <w:t xml:space="preserve"> </w:t>
      </w:r>
      <w:r w:rsidRPr="007E3B0D">
        <w:rPr>
          <w:rFonts w:cs="David" w:hint="cs"/>
          <w:sz w:val="24"/>
          <w:szCs w:val="24"/>
          <w:rtl/>
        </w:rPr>
        <w:t>תואר</w:t>
      </w:r>
      <w:r w:rsidRPr="007E3B0D">
        <w:rPr>
          <w:rFonts w:cs="David"/>
          <w:sz w:val="24"/>
          <w:szCs w:val="24"/>
          <w:rtl/>
        </w:rPr>
        <w:t xml:space="preserve"> </w:t>
      </w:r>
      <w:r w:rsidRPr="007E3B0D">
        <w:rPr>
          <w:rFonts w:cs="David" w:hint="cs"/>
          <w:sz w:val="24"/>
          <w:szCs w:val="24"/>
          <w:rtl/>
        </w:rPr>
        <w:t>שני</w:t>
      </w:r>
      <w:r w:rsidRPr="007E3B0D">
        <w:rPr>
          <w:rFonts w:cs="David"/>
          <w:sz w:val="24"/>
          <w:szCs w:val="24"/>
          <w:rtl/>
        </w:rPr>
        <w:t xml:space="preserve"> </w:t>
      </w:r>
      <w:r w:rsidRPr="007E3B0D">
        <w:rPr>
          <w:rFonts w:cs="David" w:hint="cs"/>
          <w:sz w:val="24"/>
          <w:szCs w:val="24"/>
          <w:rtl/>
        </w:rPr>
        <w:t>במגוון</w:t>
      </w:r>
      <w:r w:rsidRPr="007E3B0D">
        <w:rPr>
          <w:rFonts w:cs="David"/>
          <w:sz w:val="24"/>
          <w:szCs w:val="24"/>
          <w:rtl/>
        </w:rPr>
        <w:t xml:space="preserve"> </w:t>
      </w:r>
      <w:r w:rsidRPr="007E3B0D">
        <w:rPr>
          <w:rFonts w:cs="David" w:hint="cs"/>
          <w:sz w:val="24"/>
          <w:szCs w:val="24"/>
          <w:rtl/>
        </w:rPr>
        <w:t>התמחויות</w:t>
      </w:r>
      <w:r w:rsidRPr="007E3B0D">
        <w:rPr>
          <w:rFonts w:cs="David"/>
          <w:sz w:val="24"/>
          <w:szCs w:val="24"/>
          <w:rtl/>
        </w:rPr>
        <w:t xml:space="preserve">, </w:t>
      </w:r>
      <w:r w:rsidRPr="007E3B0D">
        <w:rPr>
          <w:rFonts w:cs="David" w:hint="cs"/>
          <w:sz w:val="24"/>
          <w:szCs w:val="24"/>
          <w:rtl/>
        </w:rPr>
        <w:t>שלושה</w:t>
      </w:r>
      <w:r w:rsidRPr="007E3B0D">
        <w:rPr>
          <w:rFonts w:cs="David"/>
          <w:sz w:val="24"/>
          <w:szCs w:val="24"/>
          <w:rtl/>
        </w:rPr>
        <w:t xml:space="preserve"> </w:t>
      </w:r>
      <w:r w:rsidRPr="007E3B0D">
        <w:rPr>
          <w:rFonts w:cs="David" w:hint="cs"/>
          <w:sz w:val="24"/>
          <w:szCs w:val="24"/>
          <w:rtl/>
        </w:rPr>
        <w:t>מהם</w:t>
      </w:r>
      <w:r w:rsidRPr="007E3B0D">
        <w:rPr>
          <w:rFonts w:cs="David"/>
          <w:sz w:val="24"/>
          <w:szCs w:val="24"/>
          <w:rtl/>
        </w:rPr>
        <w:t xml:space="preserve"> </w:t>
      </w:r>
      <w:r w:rsidRPr="007E3B0D">
        <w:rPr>
          <w:rFonts w:cs="David" w:hint="cs"/>
          <w:sz w:val="24"/>
          <w:szCs w:val="24"/>
          <w:rtl/>
        </w:rPr>
        <w:t>בשלבי</w:t>
      </w:r>
      <w:r w:rsidRPr="007E3B0D">
        <w:rPr>
          <w:rFonts w:cs="David"/>
          <w:sz w:val="24"/>
          <w:szCs w:val="24"/>
          <w:rtl/>
        </w:rPr>
        <w:t xml:space="preserve"> </w:t>
      </w:r>
      <w:r w:rsidRPr="007E3B0D">
        <w:rPr>
          <w:rFonts w:cs="David" w:hint="cs"/>
          <w:sz w:val="24"/>
          <w:szCs w:val="24"/>
          <w:rtl/>
        </w:rPr>
        <w:t>לימוד</w:t>
      </w:r>
      <w:r w:rsidRPr="007E3B0D">
        <w:rPr>
          <w:rFonts w:cs="David"/>
          <w:sz w:val="24"/>
          <w:szCs w:val="24"/>
          <w:rtl/>
        </w:rPr>
        <w:t xml:space="preserve"> </w:t>
      </w:r>
      <w:r w:rsidRPr="007E3B0D">
        <w:rPr>
          <w:rFonts w:cs="David" w:hint="cs"/>
          <w:sz w:val="24"/>
          <w:szCs w:val="24"/>
          <w:rtl/>
        </w:rPr>
        <w:t>לדוקטורט</w:t>
      </w:r>
      <w:r w:rsidRPr="007E3B0D">
        <w:rPr>
          <w:rFonts w:cs="David"/>
          <w:sz w:val="24"/>
          <w:szCs w:val="24"/>
          <w:rtl/>
        </w:rPr>
        <w:t xml:space="preserve">. </w:t>
      </w:r>
      <w:r w:rsidRPr="007E3B0D">
        <w:rPr>
          <w:rFonts w:cs="David" w:hint="cs"/>
          <w:sz w:val="24"/>
          <w:szCs w:val="24"/>
          <w:rtl/>
        </w:rPr>
        <w:t>התפלגות</w:t>
      </w:r>
      <w:r w:rsidRPr="007E3B0D">
        <w:rPr>
          <w:rFonts w:cs="David"/>
          <w:sz w:val="24"/>
          <w:szCs w:val="24"/>
          <w:rtl/>
        </w:rPr>
        <w:t xml:space="preserve"> </w:t>
      </w:r>
      <w:r w:rsidRPr="007E3B0D">
        <w:rPr>
          <w:rFonts w:cs="David" w:hint="cs"/>
          <w:sz w:val="24"/>
          <w:szCs w:val="24"/>
          <w:rtl/>
        </w:rPr>
        <w:t>המדגם</w:t>
      </w:r>
      <w:r w:rsidRPr="007E3B0D">
        <w:rPr>
          <w:rFonts w:cs="David"/>
          <w:sz w:val="24"/>
          <w:szCs w:val="24"/>
          <w:rtl/>
        </w:rPr>
        <w:t xml:space="preserve"> </w:t>
      </w:r>
      <w:r w:rsidRPr="007E3B0D">
        <w:rPr>
          <w:rFonts w:cs="David" w:hint="cs"/>
          <w:sz w:val="24"/>
          <w:szCs w:val="24"/>
          <w:rtl/>
        </w:rPr>
        <w:t>דומה</w:t>
      </w:r>
      <w:r w:rsidRPr="007E3B0D">
        <w:rPr>
          <w:rFonts w:cs="David"/>
          <w:sz w:val="24"/>
          <w:szCs w:val="24"/>
          <w:rtl/>
        </w:rPr>
        <w:t xml:space="preserve"> </w:t>
      </w:r>
      <w:r w:rsidRPr="007E3B0D">
        <w:rPr>
          <w:rFonts w:cs="David" w:hint="cs"/>
          <w:sz w:val="24"/>
          <w:szCs w:val="24"/>
          <w:rtl/>
        </w:rPr>
        <w:t>לזו</w:t>
      </w:r>
      <w:r w:rsidRPr="007E3B0D">
        <w:rPr>
          <w:rFonts w:cs="David"/>
          <w:sz w:val="24"/>
          <w:szCs w:val="24"/>
          <w:rtl/>
        </w:rPr>
        <w:t xml:space="preserve"> </w:t>
      </w:r>
      <w:r w:rsidRPr="007E3B0D">
        <w:rPr>
          <w:rFonts w:cs="David" w:hint="cs"/>
          <w:sz w:val="24"/>
          <w:szCs w:val="24"/>
          <w:rtl/>
        </w:rPr>
        <w:t>באוכלוסיית</w:t>
      </w:r>
      <w:r w:rsidRPr="007E3B0D">
        <w:rPr>
          <w:rFonts w:cs="David"/>
          <w:sz w:val="24"/>
          <w:szCs w:val="24"/>
          <w:rtl/>
        </w:rPr>
        <w:t xml:space="preserve"> </w:t>
      </w:r>
      <w:r w:rsidRPr="007E3B0D">
        <w:rPr>
          <w:rFonts w:cs="David" w:hint="cs"/>
          <w:sz w:val="24"/>
          <w:szCs w:val="24"/>
          <w:rtl/>
        </w:rPr>
        <w:t>המנהלים</w:t>
      </w:r>
      <w:r w:rsidRPr="007E3B0D">
        <w:rPr>
          <w:rFonts w:cs="David"/>
          <w:sz w:val="24"/>
          <w:szCs w:val="24"/>
          <w:rtl/>
        </w:rPr>
        <w:t xml:space="preserve"> </w:t>
      </w:r>
      <w:r w:rsidRPr="007E3B0D">
        <w:rPr>
          <w:rFonts w:cs="David" w:hint="cs"/>
          <w:sz w:val="24"/>
          <w:szCs w:val="24"/>
          <w:rtl/>
        </w:rPr>
        <w:t>כולה</w:t>
      </w:r>
      <w:r w:rsidRPr="007E3B0D">
        <w:rPr>
          <w:rFonts w:cs="David"/>
          <w:sz w:val="24"/>
          <w:szCs w:val="24"/>
          <w:rtl/>
        </w:rPr>
        <w:t xml:space="preserve"> </w:t>
      </w:r>
      <w:r w:rsidRPr="007E3B0D">
        <w:rPr>
          <w:rFonts w:cs="David" w:hint="cs"/>
          <w:sz w:val="24"/>
          <w:szCs w:val="24"/>
          <w:rtl/>
        </w:rPr>
        <w:t>בישראל</w:t>
      </w:r>
      <w:r w:rsidRPr="007E3B0D">
        <w:rPr>
          <w:rFonts w:cs="David"/>
          <w:sz w:val="24"/>
          <w:szCs w:val="24"/>
          <w:rtl/>
        </w:rPr>
        <w:t xml:space="preserve"> </w:t>
      </w:r>
      <w:r w:rsidRPr="007E3B0D">
        <w:rPr>
          <w:rFonts w:cs="David" w:hint="cs"/>
          <w:sz w:val="24"/>
          <w:szCs w:val="24"/>
          <w:rtl/>
        </w:rPr>
        <w:t>בה</w:t>
      </w:r>
      <w:r w:rsidRPr="007E3B0D">
        <w:rPr>
          <w:rFonts w:cs="David"/>
          <w:sz w:val="24"/>
          <w:szCs w:val="24"/>
          <w:rtl/>
        </w:rPr>
        <w:t xml:space="preserve"> </w:t>
      </w:r>
      <w:r w:rsidRPr="007E3B0D">
        <w:rPr>
          <w:rFonts w:cs="David" w:hint="cs"/>
          <w:sz w:val="24"/>
          <w:szCs w:val="24"/>
          <w:rtl/>
        </w:rPr>
        <w:t>הוותק</w:t>
      </w:r>
      <w:r w:rsidRPr="007E3B0D">
        <w:rPr>
          <w:rFonts w:cs="David"/>
          <w:sz w:val="24"/>
          <w:szCs w:val="24"/>
          <w:rtl/>
        </w:rPr>
        <w:t xml:space="preserve"> </w:t>
      </w:r>
      <w:r w:rsidRPr="007E3B0D">
        <w:rPr>
          <w:rFonts w:cs="David" w:hint="cs"/>
          <w:sz w:val="24"/>
          <w:szCs w:val="24"/>
          <w:rtl/>
        </w:rPr>
        <w:t>הממוצע</w:t>
      </w:r>
      <w:r w:rsidRPr="007E3B0D">
        <w:rPr>
          <w:rFonts w:cs="David"/>
          <w:sz w:val="24"/>
          <w:szCs w:val="24"/>
          <w:rtl/>
        </w:rPr>
        <w:t xml:space="preserve"> </w:t>
      </w:r>
      <w:r w:rsidRPr="007E3B0D">
        <w:rPr>
          <w:rFonts w:cs="David" w:hint="cs"/>
          <w:sz w:val="24"/>
          <w:szCs w:val="24"/>
          <w:rtl/>
        </w:rPr>
        <w:t>בניהול</w:t>
      </w:r>
      <w:r w:rsidRPr="007E3B0D">
        <w:rPr>
          <w:rFonts w:cs="David"/>
          <w:sz w:val="24"/>
          <w:szCs w:val="24"/>
          <w:rtl/>
        </w:rPr>
        <w:t xml:space="preserve"> 11 </w:t>
      </w:r>
      <w:r w:rsidRPr="007E3B0D">
        <w:rPr>
          <w:rFonts w:cs="David" w:hint="cs"/>
          <w:sz w:val="24"/>
          <w:szCs w:val="24"/>
          <w:rtl/>
        </w:rPr>
        <w:t>שנים</w:t>
      </w:r>
      <w:r w:rsidRPr="007E3B0D">
        <w:rPr>
          <w:rFonts w:cs="David"/>
          <w:sz w:val="24"/>
          <w:szCs w:val="24"/>
          <w:rtl/>
        </w:rPr>
        <w:t xml:space="preserve"> </w:t>
      </w:r>
      <w:r w:rsidRPr="007E3B0D">
        <w:rPr>
          <w:rFonts w:cs="David" w:hint="cs"/>
          <w:sz w:val="24"/>
          <w:szCs w:val="24"/>
          <w:rtl/>
        </w:rPr>
        <w:t>ואחוז</w:t>
      </w:r>
      <w:r w:rsidRPr="007E3B0D">
        <w:rPr>
          <w:rFonts w:cs="David"/>
          <w:sz w:val="24"/>
          <w:szCs w:val="24"/>
          <w:rtl/>
        </w:rPr>
        <w:t xml:space="preserve"> </w:t>
      </w:r>
      <w:r w:rsidRPr="007E3B0D">
        <w:rPr>
          <w:rFonts w:cs="David" w:hint="cs"/>
          <w:sz w:val="24"/>
          <w:szCs w:val="24"/>
          <w:rtl/>
        </w:rPr>
        <w:t>המנהלות</w:t>
      </w:r>
      <w:r w:rsidRPr="007E3B0D">
        <w:rPr>
          <w:rFonts w:cs="David"/>
          <w:sz w:val="24"/>
          <w:szCs w:val="24"/>
          <w:rtl/>
        </w:rPr>
        <w:t xml:space="preserve"> (58%) </w:t>
      </w:r>
      <w:r w:rsidRPr="007E3B0D">
        <w:rPr>
          <w:rFonts w:cs="David" w:hint="cs"/>
          <w:sz w:val="24"/>
          <w:szCs w:val="24"/>
          <w:rtl/>
        </w:rPr>
        <w:t>גדול</w:t>
      </w:r>
      <w:r w:rsidRPr="007E3B0D">
        <w:rPr>
          <w:rFonts w:cs="David"/>
          <w:sz w:val="24"/>
          <w:szCs w:val="24"/>
          <w:rtl/>
        </w:rPr>
        <w:t xml:space="preserve"> </w:t>
      </w:r>
      <w:r w:rsidRPr="007E3B0D">
        <w:rPr>
          <w:rFonts w:cs="David" w:hint="cs"/>
          <w:sz w:val="24"/>
          <w:szCs w:val="24"/>
          <w:rtl/>
        </w:rPr>
        <w:t>במקצת</w:t>
      </w:r>
      <w:r w:rsidRPr="007E3B0D">
        <w:rPr>
          <w:rFonts w:cs="David"/>
          <w:sz w:val="24"/>
          <w:szCs w:val="24"/>
          <w:rtl/>
        </w:rPr>
        <w:t xml:space="preserve"> </w:t>
      </w:r>
      <w:r w:rsidRPr="007E3B0D">
        <w:rPr>
          <w:rFonts w:cs="David" w:hint="cs"/>
          <w:sz w:val="24"/>
          <w:szCs w:val="24"/>
          <w:rtl/>
        </w:rPr>
        <w:t>מאחוז</w:t>
      </w:r>
      <w:r w:rsidRPr="007E3B0D">
        <w:rPr>
          <w:rFonts w:cs="David"/>
          <w:sz w:val="24"/>
          <w:szCs w:val="24"/>
          <w:rtl/>
        </w:rPr>
        <w:t xml:space="preserve"> </w:t>
      </w:r>
      <w:r w:rsidRPr="007E3B0D">
        <w:rPr>
          <w:rFonts w:cs="David" w:hint="cs"/>
          <w:sz w:val="24"/>
          <w:szCs w:val="24"/>
          <w:rtl/>
        </w:rPr>
        <w:t>המנהלים</w:t>
      </w:r>
      <w:r w:rsidRPr="007E3B0D">
        <w:rPr>
          <w:rFonts w:cs="David"/>
          <w:sz w:val="24"/>
          <w:szCs w:val="24"/>
          <w:rtl/>
        </w:rPr>
        <w:t xml:space="preserve"> (42%)</w:t>
      </w:r>
      <w:r w:rsidR="000F482F" w:rsidRPr="007E3B0D">
        <w:rPr>
          <w:rFonts w:cs="David" w:hint="cs"/>
          <w:sz w:val="24"/>
          <w:szCs w:val="24"/>
          <w:rtl/>
        </w:rPr>
        <w:t>.</w:t>
      </w:r>
      <w:r w:rsidRPr="007E3B0D">
        <w:rPr>
          <w:rFonts w:cs="David"/>
          <w:sz w:val="24"/>
          <w:szCs w:val="24"/>
          <w:rtl/>
        </w:rPr>
        <w:t xml:space="preserve">  </w:t>
      </w:r>
      <w:r w:rsidR="00431BBB" w:rsidRPr="007E3B0D">
        <w:rPr>
          <w:rFonts w:cs="David" w:hint="cs"/>
          <w:sz w:val="24"/>
          <w:szCs w:val="24"/>
          <w:rtl/>
        </w:rPr>
        <w:t>מספר התלמידים בבתי הספר נע בין 650-1142.</w:t>
      </w:r>
      <w:r w:rsidR="00AE1769">
        <w:rPr>
          <w:rFonts w:cs="David" w:hint="cs"/>
          <w:sz w:val="24"/>
          <w:szCs w:val="24"/>
          <w:rtl/>
        </w:rPr>
        <w:t xml:space="preserve"> </w:t>
      </w:r>
      <w:r w:rsidR="00AE1769" w:rsidRPr="00C95908">
        <w:rPr>
          <w:rFonts w:cs="David" w:hint="cs"/>
          <w:sz w:val="24"/>
          <w:szCs w:val="24"/>
          <w:rtl/>
        </w:rPr>
        <w:t>מערכת החינוך בישראל, ערוכה באופן היררכי, בראשה שר ומנהל כללי והיא מחולקת לשבעה מחוזות מדרום המדינה ועד צפונה. כל מחוז מחולק לאזורי פקוח, כשבראש כל אחד מהם מ</w:t>
      </w:r>
      <w:r w:rsidR="007A4DA8" w:rsidRPr="00C95908">
        <w:rPr>
          <w:rFonts w:cs="David" w:hint="cs"/>
          <w:sz w:val="24"/>
          <w:szCs w:val="24"/>
          <w:rtl/>
        </w:rPr>
        <w:t>מונה "</w:t>
      </w:r>
      <w:r w:rsidR="00AE1769" w:rsidRPr="00C95908">
        <w:rPr>
          <w:rFonts w:cs="David" w:hint="cs"/>
          <w:sz w:val="24"/>
          <w:szCs w:val="24"/>
          <w:rtl/>
        </w:rPr>
        <w:t>מפקח-כולל</w:t>
      </w:r>
      <w:r w:rsidR="007A4DA8" w:rsidRPr="00C95908">
        <w:rPr>
          <w:rFonts w:cs="David" w:hint="cs"/>
          <w:sz w:val="24"/>
          <w:szCs w:val="24"/>
          <w:rtl/>
        </w:rPr>
        <w:t>"</w:t>
      </w:r>
      <w:r w:rsidR="00AE1769" w:rsidRPr="00C95908">
        <w:rPr>
          <w:rFonts w:cs="David" w:hint="cs"/>
          <w:sz w:val="24"/>
          <w:szCs w:val="24"/>
          <w:rtl/>
        </w:rPr>
        <w:t xml:space="preserve"> המופקד על עשרות בודדות של בתי ספר. בתי הספר פועלים במתכונת ניהול עצמי ובכפיפות לדרישות הרגולטור. כמנהלי בתי ספר מתמנים </w:t>
      </w:r>
      <w:r w:rsidR="007A4DA8" w:rsidRPr="00C95908">
        <w:rPr>
          <w:rFonts w:cs="David" w:hint="cs"/>
          <w:sz w:val="24"/>
          <w:szCs w:val="24"/>
          <w:rtl/>
        </w:rPr>
        <w:t xml:space="preserve">במכרז </w:t>
      </w:r>
      <w:r w:rsidR="00AE1769" w:rsidRPr="00C95908">
        <w:rPr>
          <w:rFonts w:cs="David" w:hint="cs"/>
          <w:sz w:val="24"/>
          <w:szCs w:val="24"/>
          <w:rtl/>
        </w:rPr>
        <w:t>בעלי תואר שני לפחות, ללא הגבלת דיסציפלינת ההתמחות</w:t>
      </w:r>
      <w:r w:rsidR="007A4DA8" w:rsidRPr="00C95908">
        <w:rPr>
          <w:rFonts w:cs="David" w:hint="cs"/>
          <w:sz w:val="24"/>
          <w:szCs w:val="24"/>
          <w:rtl/>
        </w:rPr>
        <w:t xml:space="preserve">, שהתנסו בתפקידי מנהיגות ביניים במוסדות החינוך וסיימו </w:t>
      </w:r>
      <w:r w:rsidR="00AE1769" w:rsidRPr="00C95908">
        <w:rPr>
          <w:rFonts w:cs="David" w:hint="cs"/>
          <w:sz w:val="24"/>
          <w:szCs w:val="24"/>
          <w:rtl/>
        </w:rPr>
        <w:t>השתלמות חד שנתית יום בשבוע בתכנית יישומית להכשרת מנהלים המפוקחת על ידי משרד החינוך.</w:t>
      </w:r>
      <w:r w:rsidR="00405FAD">
        <w:rPr>
          <w:rFonts w:cs="David" w:hint="cs"/>
          <w:sz w:val="24"/>
          <w:szCs w:val="24"/>
          <w:rtl/>
        </w:rPr>
        <w:t xml:space="preserve"> </w:t>
      </w:r>
      <w:r w:rsidR="00405FAD" w:rsidRPr="00405FAD">
        <w:rPr>
          <w:rFonts w:cs="David" w:hint="cs"/>
          <w:sz w:val="24"/>
          <w:szCs w:val="24"/>
          <w:highlight w:val="yellow"/>
          <w:rtl/>
        </w:rPr>
        <w:t>תיאורו</w:t>
      </w:r>
      <w:r w:rsidR="00405FAD" w:rsidRPr="00405FAD">
        <w:rPr>
          <w:rFonts w:cs="David"/>
          <w:sz w:val="24"/>
          <w:szCs w:val="24"/>
          <w:highlight w:val="yellow"/>
          <w:rtl/>
        </w:rPr>
        <w:t xml:space="preserve"> </w:t>
      </w:r>
      <w:r w:rsidR="00405FAD" w:rsidRPr="00405FAD">
        <w:rPr>
          <w:rFonts w:cs="David" w:hint="cs"/>
          <w:sz w:val="24"/>
          <w:szCs w:val="24"/>
          <w:highlight w:val="yellow"/>
          <w:rtl/>
        </w:rPr>
        <w:t>של</w:t>
      </w:r>
      <w:r w:rsidR="00405FAD" w:rsidRPr="00405FAD">
        <w:rPr>
          <w:rFonts w:cs="David"/>
          <w:sz w:val="24"/>
          <w:szCs w:val="24"/>
          <w:highlight w:val="yellow"/>
          <w:rtl/>
        </w:rPr>
        <w:t xml:space="preserve"> </w:t>
      </w:r>
      <w:r w:rsidR="00405FAD" w:rsidRPr="00405FAD">
        <w:rPr>
          <w:rFonts w:cs="David" w:hint="cs"/>
          <w:sz w:val="24"/>
          <w:szCs w:val="24"/>
          <w:highlight w:val="yellow"/>
          <w:rtl/>
        </w:rPr>
        <w:t>מבנה</w:t>
      </w:r>
      <w:r w:rsidR="00405FAD" w:rsidRPr="00405FAD">
        <w:rPr>
          <w:rFonts w:cs="David"/>
          <w:sz w:val="24"/>
          <w:szCs w:val="24"/>
          <w:highlight w:val="yellow"/>
          <w:rtl/>
        </w:rPr>
        <w:t xml:space="preserve"> </w:t>
      </w:r>
      <w:r w:rsidR="00405FAD" w:rsidRPr="00405FAD">
        <w:rPr>
          <w:rFonts w:cs="David" w:hint="cs"/>
          <w:sz w:val="24"/>
          <w:szCs w:val="24"/>
          <w:highlight w:val="yellow"/>
          <w:rtl/>
        </w:rPr>
        <w:t>מערכת</w:t>
      </w:r>
      <w:r w:rsidR="00405FAD" w:rsidRPr="00405FAD">
        <w:rPr>
          <w:rFonts w:cs="David"/>
          <w:sz w:val="24"/>
          <w:szCs w:val="24"/>
          <w:highlight w:val="yellow"/>
          <w:rtl/>
        </w:rPr>
        <w:t xml:space="preserve"> </w:t>
      </w:r>
      <w:r w:rsidR="00405FAD" w:rsidRPr="00405FAD">
        <w:rPr>
          <w:rFonts w:cs="David" w:hint="cs"/>
          <w:sz w:val="24"/>
          <w:szCs w:val="24"/>
          <w:highlight w:val="yellow"/>
          <w:rtl/>
        </w:rPr>
        <w:t>החינוך</w:t>
      </w:r>
      <w:r w:rsidR="00405FAD" w:rsidRPr="00405FAD">
        <w:rPr>
          <w:rFonts w:cs="David"/>
          <w:sz w:val="24"/>
          <w:szCs w:val="24"/>
          <w:highlight w:val="yellow"/>
          <w:rtl/>
        </w:rPr>
        <w:t xml:space="preserve"> </w:t>
      </w:r>
      <w:r w:rsidR="00405FAD" w:rsidRPr="00405FAD">
        <w:rPr>
          <w:rFonts w:cs="David" w:hint="cs"/>
          <w:sz w:val="24"/>
          <w:szCs w:val="24"/>
          <w:highlight w:val="yellow"/>
          <w:rtl/>
        </w:rPr>
        <w:t>נועד</w:t>
      </w:r>
      <w:r w:rsidR="00405FAD" w:rsidRPr="00405FAD">
        <w:rPr>
          <w:rFonts w:cs="David"/>
          <w:sz w:val="24"/>
          <w:szCs w:val="24"/>
          <w:highlight w:val="yellow"/>
          <w:rtl/>
        </w:rPr>
        <w:t xml:space="preserve"> </w:t>
      </w:r>
      <w:r w:rsidR="00405FAD" w:rsidRPr="00405FAD">
        <w:rPr>
          <w:rFonts w:cs="David" w:hint="cs"/>
          <w:sz w:val="24"/>
          <w:szCs w:val="24"/>
          <w:highlight w:val="yellow"/>
          <w:rtl/>
        </w:rPr>
        <w:t>להטיל</w:t>
      </w:r>
      <w:r w:rsidR="00405FAD" w:rsidRPr="00405FAD">
        <w:rPr>
          <w:rFonts w:cs="David"/>
          <w:sz w:val="24"/>
          <w:szCs w:val="24"/>
          <w:highlight w:val="yellow"/>
          <w:rtl/>
        </w:rPr>
        <w:t xml:space="preserve"> </w:t>
      </w:r>
      <w:r w:rsidR="00405FAD" w:rsidRPr="00405FAD">
        <w:rPr>
          <w:rFonts w:cs="David" w:hint="cs"/>
          <w:sz w:val="24"/>
          <w:szCs w:val="24"/>
          <w:highlight w:val="yellow"/>
          <w:rtl/>
        </w:rPr>
        <w:t>אור</w:t>
      </w:r>
      <w:r w:rsidR="00405FAD" w:rsidRPr="00405FAD">
        <w:rPr>
          <w:rFonts w:cs="David"/>
          <w:sz w:val="24"/>
          <w:szCs w:val="24"/>
          <w:highlight w:val="yellow"/>
          <w:rtl/>
        </w:rPr>
        <w:t xml:space="preserve"> </w:t>
      </w:r>
      <w:r w:rsidR="00405FAD" w:rsidRPr="00405FAD">
        <w:rPr>
          <w:rFonts w:cs="David" w:hint="cs"/>
          <w:sz w:val="24"/>
          <w:szCs w:val="24"/>
          <w:highlight w:val="yellow"/>
          <w:rtl/>
        </w:rPr>
        <w:t>על</w:t>
      </w:r>
      <w:r w:rsidR="00405FAD" w:rsidRPr="00405FAD">
        <w:rPr>
          <w:rFonts w:cs="David"/>
          <w:sz w:val="24"/>
          <w:szCs w:val="24"/>
          <w:highlight w:val="yellow"/>
          <w:rtl/>
        </w:rPr>
        <w:t xml:space="preserve"> </w:t>
      </w:r>
      <w:r w:rsidR="00405FAD" w:rsidRPr="00405FAD">
        <w:rPr>
          <w:rFonts w:cs="David" w:hint="cs"/>
          <w:sz w:val="24"/>
          <w:szCs w:val="24"/>
          <w:highlight w:val="yellow"/>
          <w:rtl/>
        </w:rPr>
        <w:t>הקונטקסט</w:t>
      </w:r>
      <w:r w:rsidR="00405FAD" w:rsidRPr="00405FAD">
        <w:rPr>
          <w:rFonts w:cs="David"/>
          <w:sz w:val="24"/>
          <w:szCs w:val="24"/>
          <w:highlight w:val="yellow"/>
          <w:rtl/>
        </w:rPr>
        <w:t xml:space="preserve"> </w:t>
      </w:r>
      <w:r w:rsidR="00405FAD" w:rsidRPr="00405FAD">
        <w:rPr>
          <w:rFonts w:cs="David" w:hint="cs"/>
          <w:sz w:val="24"/>
          <w:szCs w:val="24"/>
          <w:highlight w:val="yellow"/>
          <w:rtl/>
        </w:rPr>
        <w:t>הארגוני</w:t>
      </w:r>
      <w:r w:rsidR="00405FAD" w:rsidRPr="00405FAD">
        <w:rPr>
          <w:rFonts w:cs="David"/>
          <w:sz w:val="24"/>
          <w:szCs w:val="24"/>
          <w:highlight w:val="yellow"/>
          <w:rtl/>
        </w:rPr>
        <w:t xml:space="preserve"> </w:t>
      </w:r>
      <w:r w:rsidR="00405FAD" w:rsidRPr="00405FAD">
        <w:rPr>
          <w:rFonts w:cs="David" w:hint="cs"/>
          <w:sz w:val="24"/>
          <w:szCs w:val="24"/>
          <w:highlight w:val="yellow"/>
          <w:rtl/>
        </w:rPr>
        <w:t>בו</w:t>
      </w:r>
      <w:r w:rsidR="00405FAD" w:rsidRPr="00405FAD">
        <w:rPr>
          <w:rFonts w:cs="David"/>
          <w:sz w:val="24"/>
          <w:szCs w:val="24"/>
          <w:highlight w:val="yellow"/>
          <w:rtl/>
        </w:rPr>
        <w:t xml:space="preserve"> </w:t>
      </w:r>
      <w:r w:rsidR="00405FAD" w:rsidRPr="00405FAD">
        <w:rPr>
          <w:rFonts w:cs="David" w:hint="cs"/>
          <w:sz w:val="24"/>
          <w:szCs w:val="24"/>
          <w:highlight w:val="yellow"/>
          <w:rtl/>
        </w:rPr>
        <w:t>פעלו</w:t>
      </w:r>
      <w:r w:rsidR="00405FAD" w:rsidRPr="00405FAD">
        <w:rPr>
          <w:rFonts w:cs="David"/>
          <w:sz w:val="24"/>
          <w:szCs w:val="24"/>
          <w:highlight w:val="yellow"/>
          <w:rtl/>
        </w:rPr>
        <w:t xml:space="preserve"> </w:t>
      </w:r>
      <w:r w:rsidR="00405FAD" w:rsidRPr="00405FAD">
        <w:rPr>
          <w:rFonts w:cs="David" w:hint="cs"/>
          <w:sz w:val="24"/>
          <w:szCs w:val="24"/>
          <w:highlight w:val="yellow"/>
          <w:rtl/>
        </w:rPr>
        <w:t>מנהלי</w:t>
      </w:r>
      <w:r w:rsidR="00405FAD" w:rsidRPr="00405FAD">
        <w:rPr>
          <w:rFonts w:cs="David"/>
          <w:sz w:val="24"/>
          <w:szCs w:val="24"/>
          <w:highlight w:val="yellow"/>
          <w:rtl/>
        </w:rPr>
        <w:t xml:space="preserve"> </w:t>
      </w:r>
      <w:r w:rsidR="00405FAD" w:rsidRPr="00405FAD">
        <w:rPr>
          <w:rFonts w:cs="David" w:hint="cs"/>
          <w:sz w:val="24"/>
          <w:szCs w:val="24"/>
          <w:highlight w:val="yellow"/>
          <w:rtl/>
        </w:rPr>
        <w:t>בתי</w:t>
      </w:r>
      <w:r w:rsidR="00405FAD" w:rsidRPr="00405FAD">
        <w:rPr>
          <w:rFonts w:cs="David"/>
          <w:sz w:val="24"/>
          <w:szCs w:val="24"/>
          <w:highlight w:val="yellow"/>
          <w:rtl/>
        </w:rPr>
        <w:t xml:space="preserve"> </w:t>
      </w:r>
      <w:r w:rsidR="00405FAD" w:rsidRPr="00405FAD">
        <w:rPr>
          <w:rFonts w:cs="David" w:hint="cs"/>
          <w:sz w:val="24"/>
          <w:szCs w:val="24"/>
          <w:highlight w:val="yellow"/>
          <w:rtl/>
        </w:rPr>
        <w:t>הספר</w:t>
      </w:r>
      <w:r w:rsidR="00405FAD" w:rsidRPr="00405FAD">
        <w:rPr>
          <w:rFonts w:cs="David"/>
          <w:sz w:val="24"/>
          <w:szCs w:val="24"/>
          <w:highlight w:val="yellow"/>
          <w:rtl/>
        </w:rPr>
        <w:t xml:space="preserve"> </w:t>
      </w:r>
      <w:r w:rsidR="00405FAD" w:rsidRPr="00405FAD">
        <w:rPr>
          <w:rFonts w:cs="David" w:hint="cs"/>
          <w:sz w:val="24"/>
          <w:szCs w:val="24"/>
          <w:highlight w:val="yellow"/>
          <w:rtl/>
        </w:rPr>
        <w:t>המרואיינים</w:t>
      </w:r>
      <w:r w:rsidR="00405FAD" w:rsidRPr="00405FAD">
        <w:rPr>
          <w:rFonts w:cs="David"/>
          <w:sz w:val="24"/>
          <w:szCs w:val="24"/>
          <w:highlight w:val="yellow"/>
          <w:rtl/>
        </w:rPr>
        <w:t xml:space="preserve"> </w:t>
      </w:r>
      <w:r w:rsidR="00405FAD" w:rsidRPr="00405FAD">
        <w:rPr>
          <w:rFonts w:cs="David" w:hint="cs"/>
          <w:sz w:val="24"/>
          <w:szCs w:val="24"/>
          <w:highlight w:val="yellow"/>
          <w:rtl/>
        </w:rPr>
        <w:t>במסגרת</w:t>
      </w:r>
      <w:r w:rsidR="00405FAD" w:rsidRPr="00405FAD">
        <w:rPr>
          <w:rFonts w:cs="David"/>
          <w:sz w:val="24"/>
          <w:szCs w:val="24"/>
          <w:highlight w:val="yellow"/>
          <w:rtl/>
        </w:rPr>
        <w:t xml:space="preserve"> </w:t>
      </w:r>
      <w:r w:rsidR="00405FAD" w:rsidRPr="00405FAD">
        <w:rPr>
          <w:rFonts w:cs="David" w:hint="cs"/>
          <w:sz w:val="24"/>
          <w:szCs w:val="24"/>
          <w:highlight w:val="yellow"/>
          <w:rtl/>
        </w:rPr>
        <w:t>הניהול</w:t>
      </w:r>
      <w:r w:rsidR="00405FAD" w:rsidRPr="00405FAD">
        <w:rPr>
          <w:rFonts w:cs="David"/>
          <w:sz w:val="24"/>
          <w:szCs w:val="24"/>
          <w:highlight w:val="yellow"/>
          <w:rtl/>
        </w:rPr>
        <w:t xml:space="preserve"> </w:t>
      </w:r>
      <w:r w:rsidR="00405FAD" w:rsidRPr="00405FAD">
        <w:rPr>
          <w:rFonts w:cs="David" w:hint="cs"/>
          <w:sz w:val="24"/>
          <w:szCs w:val="24"/>
          <w:highlight w:val="yellow"/>
          <w:rtl/>
        </w:rPr>
        <w:t>העצמי</w:t>
      </w:r>
      <w:r w:rsidR="00405FAD" w:rsidRPr="00405FAD">
        <w:rPr>
          <w:rFonts w:cs="David"/>
          <w:sz w:val="24"/>
          <w:szCs w:val="24"/>
          <w:highlight w:val="yellow"/>
          <w:rtl/>
        </w:rPr>
        <w:t xml:space="preserve">. </w:t>
      </w:r>
      <w:r w:rsidR="00405FAD" w:rsidRPr="00405FAD">
        <w:rPr>
          <w:rFonts w:cs="David" w:hint="cs"/>
          <w:sz w:val="24"/>
          <w:szCs w:val="24"/>
          <w:highlight w:val="yellow"/>
          <w:rtl/>
        </w:rPr>
        <w:t>במערכות</w:t>
      </w:r>
      <w:r w:rsidR="00405FAD" w:rsidRPr="00405FAD">
        <w:rPr>
          <w:rFonts w:cs="David"/>
          <w:sz w:val="24"/>
          <w:szCs w:val="24"/>
          <w:highlight w:val="yellow"/>
          <w:rtl/>
        </w:rPr>
        <w:t xml:space="preserve"> </w:t>
      </w:r>
      <w:r w:rsidR="00405FAD" w:rsidRPr="00405FAD">
        <w:rPr>
          <w:rFonts w:cs="David" w:hint="cs"/>
          <w:sz w:val="24"/>
          <w:szCs w:val="24"/>
          <w:highlight w:val="yellow"/>
          <w:rtl/>
        </w:rPr>
        <w:t>חינוך</w:t>
      </w:r>
      <w:r w:rsidR="00405FAD" w:rsidRPr="00405FAD">
        <w:rPr>
          <w:rFonts w:cs="David"/>
          <w:sz w:val="24"/>
          <w:szCs w:val="24"/>
          <w:highlight w:val="yellow"/>
          <w:rtl/>
        </w:rPr>
        <w:t xml:space="preserve"> </w:t>
      </w:r>
      <w:r w:rsidR="00405FAD" w:rsidRPr="00405FAD">
        <w:rPr>
          <w:rFonts w:cs="David" w:hint="cs"/>
          <w:sz w:val="24"/>
          <w:szCs w:val="24"/>
          <w:highlight w:val="yellow"/>
          <w:rtl/>
        </w:rPr>
        <w:t>רבות</w:t>
      </w:r>
      <w:r w:rsidR="00405FAD" w:rsidRPr="00405FAD">
        <w:rPr>
          <w:rFonts w:cs="David"/>
          <w:sz w:val="24"/>
          <w:szCs w:val="24"/>
          <w:highlight w:val="yellow"/>
          <w:rtl/>
        </w:rPr>
        <w:t xml:space="preserve"> </w:t>
      </w:r>
      <w:r w:rsidR="00405FAD" w:rsidRPr="00405FAD">
        <w:rPr>
          <w:rFonts w:cs="David" w:hint="cs"/>
          <w:sz w:val="24"/>
          <w:szCs w:val="24"/>
          <w:highlight w:val="yellow"/>
          <w:rtl/>
        </w:rPr>
        <w:t>בעולם</w:t>
      </w:r>
      <w:r w:rsidR="00405FAD" w:rsidRPr="00405FAD">
        <w:rPr>
          <w:rFonts w:cs="David"/>
          <w:sz w:val="24"/>
          <w:szCs w:val="24"/>
          <w:highlight w:val="yellow"/>
          <w:rtl/>
        </w:rPr>
        <w:t xml:space="preserve"> </w:t>
      </w:r>
      <w:r w:rsidR="00405FAD" w:rsidRPr="00405FAD">
        <w:rPr>
          <w:rFonts w:cs="David" w:hint="cs"/>
          <w:sz w:val="24"/>
          <w:szCs w:val="24"/>
          <w:highlight w:val="yellow"/>
          <w:rtl/>
        </w:rPr>
        <w:t>נהוג</w:t>
      </w:r>
      <w:r w:rsidR="00405FAD" w:rsidRPr="00405FAD">
        <w:rPr>
          <w:rFonts w:cs="David"/>
          <w:sz w:val="24"/>
          <w:szCs w:val="24"/>
          <w:highlight w:val="yellow"/>
          <w:rtl/>
        </w:rPr>
        <w:t xml:space="preserve"> </w:t>
      </w:r>
      <w:r w:rsidR="00405FAD" w:rsidRPr="00405FAD">
        <w:rPr>
          <w:rFonts w:cs="David" w:hint="cs"/>
          <w:sz w:val="24"/>
          <w:szCs w:val="24"/>
          <w:highlight w:val="yellow"/>
          <w:rtl/>
        </w:rPr>
        <w:t>ניהול</w:t>
      </w:r>
      <w:r w:rsidR="00405FAD" w:rsidRPr="00405FAD">
        <w:rPr>
          <w:rFonts w:cs="David"/>
          <w:sz w:val="24"/>
          <w:szCs w:val="24"/>
          <w:highlight w:val="yellow"/>
          <w:rtl/>
        </w:rPr>
        <w:t xml:space="preserve"> </w:t>
      </w:r>
      <w:r w:rsidR="00405FAD" w:rsidRPr="00405FAD">
        <w:rPr>
          <w:rFonts w:cs="David" w:hint="cs"/>
          <w:sz w:val="24"/>
          <w:szCs w:val="24"/>
          <w:highlight w:val="yellow"/>
          <w:rtl/>
        </w:rPr>
        <w:t>עצמי</w:t>
      </w:r>
      <w:r w:rsidR="00405FAD" w:rsidRPr="00405FAD">
        <w:rPr>
          <w:rFonts w:cs="David"/>
          <w:sz w:val="24"/>
          <w:szCs w:val="24"/>
          <w:highlight w:val="yellow"/>
          <w:rtl/>
        </w:rPr>
        <w:t xml:space="preserve"> </w:t>
      </w:r>
      <w:r w:rsidR="00405FAD" w:rsidRPr="00405FAD">
        <w:rPr>
          <w:rFonts w:cs="David" w:hint="cs"/>
          <w:sz w:val="24"/>
          <w:szCs w:val="24"/>
          <w:highlight w:val="yellow"/>
          <w:rtl/>
        </w:rPr>
        <w:t>במוסדות</w:t>
      </w:r>
      <w:r w:rsidR="00405FAD" w:rsidRPr="00405FAD">
        <w:rPr>
          <w:rFonts w:cs="David"/>
          <w:sz w:val="24"/>
          <w:szCs w:val="24"/>
          <w:highlight w:val="yellow"/>
          <w:rtl/>
        </w:rPr>
        <w:t xml:space="preserve"> </w:t>
      </w:r>
      <w:r w:rsidR="00405FAD" w:rsidRPr="00405FAD">
        <w:rPr>
          <w:rFonts w:cs="David" w:hint="cs"/>
          <w:sz w:val="24"/>
          <w:szCs w:val="24"/>
          <w:highlight w:val="yellow"/>
          <w:rtl/>
        </w:rPr>
        <w:t>החינוך</w:t>
      </w:r>
      <w:r w:rsidR="00405FAD" w:rsidRPr="00405FAD">
        <w:rPr>
          <w:rFonts w:cs="David"/>
          <w:sz w:val="24"/>
          <w:szCs w:val="24"/>
          <w:highlight w:val="yellow"/>
          <w:rtl/>
        </w:rPr>
        <w:t xml:space="preserve"> </w:t>
      </w:r>
      <w:r w:rsidR="00405FAD" w:rsidRPr="00405FAD">
        <w:rPr>
          <w:rFonts w:cs="David" w:hint="cs"/>
          <w:sz w:val="24"/>
          <w:szCs w:val="24"/>
          <w:highlight w:val="yellow"/>
          <w:rtl/>
        </w:rPr>
        <w:t>עם</w:t>
      </w:r>
      <w:r w:rsidR="00405FAD" w:rsidRPr="00405FAD">
        <w:rPr>
          <w:rFonts w:cs="David"/>
          <w:sz w:val="24"/>
          <w:szCs w:val="24"/>
          <w:highlight w:val="yellow"/>
          <w:rtl/>
        </w:rPr>
        <w:t xml:space="preserve"> </w:t>
      </w:r>
      <w:r w:rsidR="00405FAD" w:rsidRPr="00405FAD">
        <w:rPr>
          <w:rFonts w:cs="David" w:hint="cs"/>
          <w:sz w:val="24"/>
          <w:szCs w:val="24"/>
          <w:highlight w:val="yellow"/>
          <w:rtl/>
        </w:rPr>
        <w:t>מנגנון</w:t>
      </w:r>
      <w:r w:rsidR="00405FAD" w:rsidRPr="00405FAD">
        <w:rPr>
          <w:rFonts w:cs="David"/>
          <w:sz w:val="24"/>
          <w:szCs w:val="24"/>
          <w:highlight w:val="yellow"/>
          <w:rtl/>
        </w:rPr>
        <w:t xml:space="preserve"> </w:t>
      </w:r>
      <w:r w:rsidR="00405FAD" w:rsidRPr="00405FAD">
        <w:rPr>
          <w:rFonts w:cs="David" w:hint="cs"/>
          <w:sz w:val="24"/>
          <w:szCs w:val="24"/>
          <w:highlight w:val="yellow"/>
          <w:rtl/>
        </w:rPr>
        <w:t>רגולציה</w:t>
      </w:r>
      <w:r w:rsidR="00405FAD" w:rsidRPr="00405FAD">
        <w:rPr>
          <w:rFonts w:cs="David"/>
          <w:sz w:val="24"/>
          <w:szCs w:val="24"/>
          <w:highlight w:val="yellow"/>
          <w:rtl/>
        </w:rPr>
        <w:t xml:space="preserve"> </w:t>
      </w:r>
      <w:r w:rsidR="00405FAD" w:rsidRPr="00405FAD">
        <w:rPr>
          <w:rFonts w:cs="David" w:hint="cs"/>
          <w:sz w:val="24"/>
          <w:szCs w:val="24"/>
          <w:highlight w:val="yellow"/>
          <w:rtl/>
        </w:rPr>
        <w:t>ועל</w:t>
      </w:r>
      <w:r w:rsidR="00405FAD" w:rsidRPr="00405FAD">
        <w:rPr>
          <w:rFonts w:cs="David"/>
          <w:sz w:val="24"/>
          <w:szCs w:val="24"/>
          <w:highlight w:val="yellow"/>
          <w:rtl/>
        </w:rPr>
        <w:t xml:space="preserve"> </w:t>
      </w:r>
      <w:r w:rsidR="00405FAD" w:rsidRPr="00405FAD">
        <w:rPr>
          <w:rFonts w:cs="David" w:hint="cs"/>
          <w:sz w:val="24"/>
          <w:szCs w:val="24"/>
          <w:highlight w:val="yellow"/>
          <w:rtl/>
        </w:rPr>
        <w:t>כן</w:t>
      </w:r>
      <w:r w:rsidR="00405FAD" w:rsidRPr="00405FAD">
        <w:rPr>
          <w:rFonts w:cs="David"/>
          <w:sz w:val="24"/>
          <w:szCs w:val="24"/>
          <w:highlight w:val="yellow"/>
          <w:rtl/>
        </w:rPr>
        <w:t xml:space="preserve"> </w:t>
      </w:r>
      <w:r w:rsidR="00405FAD" w:rsidRPr="00405FAD">
        <w:rPr>
          <w:rFonts w:cs="David" w:hint="cs"/>
          <w:sz w:val="24"/>
          <w:szCs w:val="24"/>
          <w:highlight w:val="yellow"/>
          <w:rtl/>
        </w:rPr>
        <w:t>הממצאים</w:t>
      </w:r>
      <w:r w:rsidR="00405FAD" w:rsidRPr="00405FAD">
        <w:rPr>
          <w:rFonts w:cs="David"/>
          <w:sz w:val="24"/>
          <w:szCs w:val="24"/>
          <w:highlight w:val="yellow"/>
          <w:rtl/>
        </w:rPr>
        <w:t xml:space="preserve"> </w:t>
      </w:r>
      <w:r w:rsidR="00405FAD" w:rsidRPr="00405FAD">
        <w:rPr>
          <w:rFonts w:cs="David" w:hint="cs"/>
          <w:sz w:val="24"/>
          <w:szCs w:val="24"/>
          <w:highlight w:val="yellow"/>
          <w:rtl/>
        </w:rPr>
        <w:t>בעבודה</w:t>
      </w:r>
      <w:r w:rsidR="00405FAD" w:rsidRPr="00405FAD">
        <w:rPr>
          <w:rFonts w:cs="David"/>
          <w:sz w:val="24"/>
          <w:szCs w:val="24"/>
          <w:highlight w:val="yellow"/>
          <w:rtl/>
        </w:rPr>
        <w:t xml:space="preserve"> </w:t>
      </w:r>
      <w:r w:rsidR="00405FAD" w:rsidRPr="00405FAD">
        <w:rPr>
          <w:rFonts w:cs="David" w:hint="cs"/>
          <w:sz w:val="24"/>
          <w:szCs w:val="24"/>
          <w:highlight w:val="yellow"/>
          <w:rtl/>
        </w:rPr>
        <w:t>הנוכחית</w:t>
      </w:r>
      <w:r w:rsidR="00405FAD" w:rsidRPr="00405FAD">
        <w:rPr>
          <w:rFonts w:cs="David"/>
          <w:sz w:val="24"/>
          <w:szCs w:val="24"/>
          <w:highlight w:val="yellow"/>
          <w:rtl/>
        </w:rPr>
        <w:t xml:space="preserve"> </w:t>
      </w:r>
      <w:r w:rsidR="00405FAD" w:rsidRPr="00405FAD">
        <w:rPr>
          <w:rFonts w:cs="David" w:hint="cs"/>
          <w:sz w:val="24"/>
          <w:szCs w:val="24"/>
          <w:highlight w:val="yellow"/>
          <w:rtl/>
        </w:rPr>
        <w:t>עשויים</w:t>
      </w:r>
      <w:r w:rsidR="00405FAD" w:rsidRPr="00405FAD">
        <w:rPr>
          <w:rFonts w:cs="David"/>
          <w:sz w:val="24"/>
          <w:szCs w:val="24"/>
          <w:highlight w:val="yellow"/>
          <w:rtl/>
        </w:rPr>
        <w:t xml:space="preserve"> </w:t>
      </w:r>
      <w:r w:rsidR="00405FAD" w:rsidRPr="00405FAD">
        <w:rPr>
          <w:rFonts w:cs="David" w:hint="cs"/>
          <w:sz w:val="24"/>
          <w:szCs w:val="24"/>
          <w:highlight w:val="yellow"/>
          <w:rtl/>
        </w:rPr>
        <w:t>להיות</w:t>
      </w:r>
      <w:r w:rsidR="00405FAD" w:rsidRPr="00405FAD">
        <w:rPr>
          <w:rFonts w:cs="David"/>
          <w:sz w:val="24"/>
          <w:szCs w:val="24"/>
          <w:highlight w:val="yellow"/>
          <w:rtl/>
        </w:rPr>
        <w:t xml:space="preserve"> </w:t>
      </w:r>
      <w:r w:rsidR="00405FAD" w:rsidRPr="00405FAD">
        <w:rPr>
          <w:rFonts w:cs="David" w:hint="cs"/>
          <w:sz w:val="24"/>
          <w:szCs w:val="24"/>
          <w:highlight w:val="yellow"/>
          <w:rtl/>
        </w:rPr>
        <w:t>רלוונטיים</w:t>
      </w:r>
      <w:r w:rsidR="00405FAD" w:rsidRPr="00405FAD">
        <w:rPr>
          <w:rFonts w:cs="David"/>
          <w:sz w:val="24"/>
          <w:szCs w:val="24"/>
          <w:highlight w:val="yellow"/>
          <w:rtl/>
        </w:rPr>
        <w:t xml:space="preserve"> </w:t>
      </w:r>
      <w:r w:rsidR="00405FAD" w:rsidRPr="00405FAD">
        <w:rPr>
          <w:rFonts w:cs="David" w:hint="cs"/>
          <w:sz w:val="24"/>
          <w:szCs w:val="24"/>
          <w:highlight w:val="yellow"/>
          <w:rtl/>
        </w:rPr>
        <w:t>לכל</w:t>
      </w:r>
      <w:r w:rsidR="00405FAD" w:rsidRPr="00405FAD">
        <w:rPr>
          <w:rFonts w:cs="David"/>
          <w:sz w:val="24"/>
          <w:szCs w:val="24"/>
          <w:highlight w:val="yellow"/>
          <w:rtl/>
        </w:rPr>
        <w:t xml:space="preserve"> </w:t>
      </w:r>
      <w:r w:rsidR="00405FAD" w:rsidRPr="00405FAD">
        <w:rPr>
          <w:rFonts w:cs="David" w:hint="cs"/>
          <w:sz w:val="24"/>
          <w:szCs w:val="24"/>
          <w:highlight w:val="yellow"/>
          <w:rtl/>
        </w:rPr>
        <w:t>אותן</w:t>
      </w:r>
      <w:r w:rsidR="00405FAD" w:rsidRPr="00405FAD">
        <w:rPr>
          <w:rFonts w:cs="David"/>
          <w:sz w:val="24"/>
          <w:szCs w:val="24"/>
          <w:highlight w:val="yellow"/>
          <w:rtl/>
        </w:rPr>
        <w:t xml:space="preserve"> </w:t>
      </w:r>
      <w:r w:rsidR="00405FAD" w:rsidRPr="00405FAD">
        <w:rPr>
          <w:rFonts w:cs="David" w:hint="cs"/>
          <w:sz w:val="24"/>
          <w:szCs w:val="24"/>
          <w:highlight w:val="yellow"/>
          <w:rtl/>
        </w:rPr>
        <w:t>המדינות</w:t>
      </w:r>
      <w:r w:rsidR="00405FAD" w:rsidRPr="00405FAD">
        <w:rPr>
          <w:rFonts w:cs="David"/>
          <w:sz w:val="24"/>
          <w:szCs w:val="24"/>
          <w:highlight w:val="yellow"/>
          <w:rtl/>
        </w:rPr>
        <w:t>.</w:t>
      </w:r>
    </w:p>
    <w:p w14:paraId="16EF15BC" w14:textId="77777777" w:rsidR="00405FAD" w:rsidRDefault="00405FAD" w:rsidP="00EA0322">
      <w:pPr>
        <w:spacing w:line="480" w:lineRule="auto"/>
        <w:jc w:val="both"/>
        <w:rPr>
          <w:rFonts w:cs="David" w:hint="cs"/>
          <w:sz w:val="24"/>
          <w:szCs w:val="24"/>
          <w:rtl/>
        </w:rPr>
      </w:pPr>
    </w:p>
    <w:p w14:paraId="15610875" w14:textId="6575CE87" w:rsidR="00EA0322" w:rsidRDefault="00EA0322">
      <w:pPr>
        <w:bidi w:val="0"/>
        <w:spacing w:after="0" w:line="240" w:lineRule="auto"/>
        <w:rPr>
          <w:rFonts w:cs="David"/>
          <w:b/>
          <w:bCs/>
          <w:sz w:val="24"/>
          <w:szCs w:val="24"/>
          <w:rtl/>
        </w:rPr>
      </w:pPr>
    </w:p>
    <w:p w14:paraId="43BE116A" w14:textId="5B884236" w:rsidR="00E42708" w:rsidRPr="007E3B0D" w:rsidRDefault="00E42708" w:rsidP="00E42708">
      <w:pPr>
        <w:spacing w:line="480" w:lineRule="auto"/>
        <w:jc w:val="both"/>
        <w:rPr>
          <w:rFonts w:cs="David"/>
          <w:b/>
          <w:bCs/>
          <w:sz w:val="24"/>
          <w:szCs w:val="24"/>
          <w:rtl/>
        </w:rPr>
      </w:pPr>
      <w:r w:rsidRPr="007E3B0D">
        <w:rPr>
          <w:rFonts w:cs="David" w:hint="cs"/>
          <w:b/>
          <w:bCs/>
          <w:sz w:val="24"/>
          <w:szCs w:val="24"/>
          <w:rtl/>
        </w:rPr>
        <w:t xml:space="preserve">שיטת </w:t>
      </w:r>
      <w:r w:rsidR="00204530" w:rsidRPr="007E3B0D">
        <w:rPr>
          <w:rFonts w:cs="David" w:hint="cs"/>
          <w:b/>
          <w:bCs/>
          <w:sz w:val="24"/>
          <w:szCs w:val="24"/>
          <w:rtl/>
        </w:rPr>
        <w:t>קידוד ו</w:t>
      </w:r>
      <w:r w:rsidRPr="007E3B0D">
        <w:rPr>
          <w:rFonts w:cs="David" w:hint="cs"/>
          <w:b/>
          <w:bCs/>
          <w:sz w:val="24"/>
          <w:szCs w:val="24"/>
          <w:rtl/>
        </w:rPr>
        <w:t xml:space="preserve">ניתוח הראיונות </w:t>
      </w:r>
    </w:p>
    <w:p w14:paraId="0E528389" w14:textId="3EAEEC1B" w:rsidR="003F01B5" w:rsidRPr="007E3B0D" w:rsidRDefault="00E42708" w:rsidP="00E02A92">
      <w:pPr>
        <w:spacing w:line="480" w:lineRule="auto"/>
        <w:jc w:val="both"/>
        <w:rPr>
          <w:rFonts w:cs="David"/>
          <w:sz w:val="24"/>
          <w:szCs w:val="24"/>
          <w:rtl/>
        </w:rPr>
      </w:pPr>
      <w:r w:rsidRPr="007E3B0D">
        <w:rPr>
          <w:rFonts w:cs="David" w:hint="cs"/>
          <w:sz w:val="24"/>
          <w:szCs w:val="24"/>
          <w:rtl/>
        </w:rPr>
        <w:t>שלבי הניתוח כללו בצעד הראשון, עיון פעמים</w:t>
      </w:r>
      <w:r w:rsidR="00E02A92" w:rsidRPr="007E3B0D">
        <w:rPr>
          <w:rFonts w:cs="David" w:hint="cs"/>
          <w:sz w:val="24"/>
          <w:szCs w:val="24"/>
          <w:rtl/>
        </w:rPr>
        <w:t xml:space="preserve"> אחדות</w:t>
      </w:r>
      <w:r w:rsidRPr="007E3B0D">
        <w:rPr>
          <w:rFonts w:cs="David" w:hint="cs"/>
          <w:sz w:val="24"/>
          <w:szCs w:val="24"/>
          <w:rtl/>
        </w:rPr>
        <w:t xml:space="preserve"> בתמליל </w:t>
      </w:r>
      <w:r w:rsidR="00E02A92" w:rsidRPr="007E3B0D">
        <w:rPr>
          <w:rFonts w:cs="David" w:hint="cs"/>
          <w:sz w:val="24"/>
          <w:szCs w:val="24"/>
          <w:rtl/>
        </w:rPr>
        <w:t xml:space="preserve">של </w:t>
      </w:r>
      <w:r w:rsidR="003F01B5" w:rsidRPr="007E3B0D">
        <w:rPr>
          <w:rFonts w:cs="David" w:hint="cs"/>
          <w:sz w:val="24"/>
          <w:szCs w:val="24"/>
          <w:rtl/>
        </w:rPr>
        <w:t xml:space="preserve">כל </w:t>
      </w:r>
      <w:r w:rsidRPr="007E3B0D">
        <w:rPr>
          <w:rFonts w:cs="David" w:hint="cs"/>
          <w:sz w:val="24"/>
          <w:szCs w:val="24"/>
          <w:rtl/>
        </w:rPr>
        <w:t>ראיון</w:t>
      </w:r>
      <w:r w:rsidR="003F01B5" w:rsidRPr="007E3B0D">
        <w:rPr>
          <w:rFonts w:cs="David" w:hint="cs"/>
          <w:sz w:val="24"/>
          <w:szCs w:val="24"/>
          <w:rtl/>
        </w:rPr>
        <w:t xml:space="preserve"> בפני עצמו</w:t>
      </w:r>
      <w:r w:rsidRPr="007E3B0D">
        <w:rPr>
          <w:rFonts w:cs="David" w:hint="cs"/>
          <w:sz w:val="24"/>
          <w:szCs w:val="24"/>
          <w:rtl/>
        </w:rPr>
        <w:t xml:space="preserve"> וביצוע קידוד פתוח תוך סיווג המלל המפורט לקטגוריות</w:t>
      </w:r>
      <w:r w:rsidRPr="007E3B0D">
        <w:rPr>
          <w:rFonts w:cs="David"/>
          <w:sz w:val="24"/>
          <w:szCs w:val="24"/>
          <w:rtl/>
        </w:rPr>
        <w:t xml:space="preserve"> </w:t>
      </w:r>
      <w:r w:rsidRPr="007E3B0D">
        <w:rPr>
          <w:rFonts w:cs="David" w:hint="cs"/>
          <w:sz w:val="24"/>
          <w:szCs w:val="24"/>
          <w:rtl/>
        </w:rPr>
        <w:t>תוכן</w:t>
      </w:r>
      <w:r w:rsidRPr="007E3B0D">
        <w:rPr>
          <w:rFonts w:cs="David"/>
          <w:sz w:val="24"/>
          <w:szCs w:val="24"/>
          <w:rtl/>
        </w:rPr>
        <w:t xml:space="preserve"> </w:t>
      </w:r>
      <w:r w:rsidRPr="007E3B0D">
        <w:rPr>
          <w:rFonts w:cs="David" w:hint="cs"/>
          <w:sz w:val="24"/>
          <w:szCs w:val="24"/>
          <w:rtl/>
        </w:rPr>
        <w:t>מרכזיות העולות באופן ישיר מהטקסט</w:t>
      </w:r>
      <w:r w:rsidR="003F01B5" w:rsidRPr="007E3B0D">
        <w:rPr>
          <w:rFonts w:cs="David" w:hint="cs"/>
          <w:sz w:val="24"/>
          <w:szCs w:val="24"/>
          <w:rtl/>
        </w:rPr>
        <w:t xml:space="preserve">. במטרה להקטין את מספר הקטגוריות למינימליות המרכזיות ביותר, נעשה שימוש במשפטים מרכזיים מנקודת ראות המרואיינים, </w:t>
      </w:r>
      <w:proofErr w:type="spellStart"/>
      <w:r w:rsidR="003F01B5" w:rsidRPr="007E3B0D">
        <w:rPr>
          <w:rFonts w:cs="David" w:hint="cs"/>
          <w:sz w:val="24"/>
          <w:szCs w:val="24"/>
          <w:rtl/>
        </w:rPr>
        <w:t>שמורקרו</w:t>
      </w:r>
      <w:proofErr w:type="spellEnd"/>
      <w:r w:rsidR="003F01B5" w:rsidRPr="007E3B0D">
        <w:rPr>
          <w:rFonts w:cs="David" w:hint="cs"/>
          <w:sz w:val="24"/>
          <w:szCs w:val="24"/>
          <w:rtl/>
        </w:rPr>
        <w:t xml:space="preserve"> תוך כדי ראיונות. צמצומן נעזר גם ב</w:t>
      </w:r>
      <w:r w:rsidR="003F01B5" w:rsidRPr="007E3B0D">
        <w:rPr>
          <w:rFonts w:cs="David"/>
          <w:sz w:val="24"/>
          <w:szCs w:val="24"/>
          <w:rtl/>
        </w:rPr>
        <w:t>מילים וביטויים</w:t>
      </w:r>
      <w:r w:rsidR="003F01B5" w:rsidRPr="007E3B0D">
        <w:rPr>
          <w:rFonts w:cs="David" w:hint="cs"/>
          <w:sz w:val="24"/>
          <w:szCs w:val="24"/>
          <w:rtl/>
        </w:rPr>
        <w:t xml:space="preserve"> שחזרו על עצמם ובכך שיקפו את מרכזיותם מנקודת ראות המרואיין.</w:t>
      </w:r>
    </w:p>
    <w:p w14:paraId="2D7B36F2" w14:textId="26E5E0B8" w:rsidR="004A6353" w:rsidRPr="007E3B0D" w:rsidRDefault="00E42708" w:rsidP="004B46EB">
      <w:pPr>
        <w:spacing w:line="480" w:lineRule="auto"/>
        <w:jc w:val="both"/>
        <w:rPr>
          <w:rFonts w:cs="David"/>
          <w:sz w:val="24"/>
          <w:szCs w:val="24"/>
          <w:rtl/>
        </w:rPr>
      </w:pPr>
      <w:r w:rsidRPr="007E3B0D">
        <w:rPr>
          <w:rFonts w:cs="David" w:hint="cs"/>
          <w:sz w:val="24"/>
          <w:szCs w:val="24"/>
          <w:rtl/>
        </w:rPr>
        <w:t>בשלב השני</w:t>
      </w:r>
      <w:r w:rsidRPr="007E3B0D">
        <w:rPr>
          <w:rFonts w:hint="cs"/>
          <w:rtl/>
        </w:rPr>
        <w:t xml:space="preserve">, </w:t>
      </w:r>
      <w:r w:rsidR="003F01B5" w:rsidRPr="007E3B0D">
        <w:rPr>
          <w:rFonts w:cs="David" w:hint="cs"/>
          <w:sz w:val="24"/>
          <w:szCs w:val="24"/>
          <w:rtl/>
        </w:rPr>
        <w:t>נערך</w:t>
      </w:r>
      <w:r w:rsidR="003F01B5" w:rsidRPr="007E3B0D">
        <w:rPr>
          <w:rFonts w:cs="David"/>
          <w:sz w:val="24"/>
          <w:szCs w:val="24"/>
          <w:rtl/>
        </w:rPr>
        <w:t xml:space="preserve"> </w:t>
      </w:r>
      <w:r w:rsidR="003F01B5" w:rsidRPr="007E3B0D">
        <w:rPr>
          <w:rFonts w:cs="David" w:hint="cs"/>
          <w:sz w:val="24"/>
          <w:szCs w:val="24"/>
          <w:rtl/>
        </w:rPr>
        <w:t>ניתוח</w:t>
      </w:r>
      <w:r w:rsidR="003F01B5" w:rsidRPr="007E3B0D">
        <w:rPr>
          <w:rFonts w:cs="David"/>
          <w:sz w:val="24"/>
          <w:szCs w:val="24"/>
          <w:rtl/>
        </w:rPr>
        <w:t xml:space="preserve"> </w:t>
      </w:r>
      <w:r w:rsidR="003F01B5" w:rsidRPr="007E3B0D">
        <w:rPr>
          <w:rFonts w:cs="David" w:hint="cs"/>
          <w:sz w:val="24"/>
          <w:szCs w:val="24"/>
          <w:rtl/>
        </w:rPr>
        <w:t>רוחב</w:t>
      </w:r>
      <w:r w:rsidR="003F01B5" w:rsidRPr="007E3B0D">
        <w:rPr>
          <w:rFonts w:cs="David"/>
          <w:sz w:val="24"/>
          <w:szCs w:val="24"/>
          <w:rtl/>
        </w:rPr>
        <w:t xml:space="preserve"> (</w:t>
      </w:r>
      <w:r w:rsidR="003F01B5" w:rsidRPr="007E3B0D">
        <w:rPr>
          <w:rFonts w:cs="David"/>
          <w:sz w:val="24"/>
          <w:szCs w:val="24"/>
        </w:rPr>
        <w:t>Cross-case analysis</w:t>
      </w:r>
      <w:r w:rsidR="003F01B5" w:rsidRPr="007E3B0D">
        <w:rPr>
          <w:rFonts w:cs="David"/>
          <w:sz w:val="24"/>
          <w:szCs w:val="24"/>
          <w:rtl/>
        </w:rPr>
        <w:t xml:space="preserve">) </w:t>
      </w:r>
      <w:r w:rsidR="003F01B5" w:rsidRPr="007E3B0D">
        <w:rPr>
          <w:rFonts w:cs="David" w:hint="cs"/>
          <w:sz w:val="24"/>
          <w:szCs w:val="24"/>
          <w:rtl/>
        </w:rPr>
        <w:t>השוואתי של</w:t>
      </w:r>
      <w:r w:rsidR="003F01B5" w:rsidRPr="007E3B0D">
        <w:rPr>
          <w:rFonts w:cs="David"/>
          <w:sz w:val="24"/>
          <w:szCs w:val="24"/>
          <w:rtl/>
        </w:rPr>
        <w:t xml:space="preserve"> </w:t>
      </w:r>
      <w:r w:rsidR="003F01B5" w:rsidRPr="007E3B0D">
        <w:rPr>
          <w:rFonts w:cs="David" w:hint="cs"/>
          <w:sz w:val="24"/>
          <w:szCs w:val="24"/>
          <w:rtl/>
        </w:rPr>
        <w:t>כל</w:t>
      </w:r>
      <w:r w:rsidR="003F01B5" w:rsidRPr="007E3B0D">
        <w:rPr>
          <w:rFonts w:cs="David"/>
          <w:sz w:val="24"/>
          <w:szCs w:val="24"/>
          <w:rtl/>
        </w:rPr>
        <w:t xml:space="preserve"> </w:t>
      </w:r>
      <w:r w:rsidR="003F01B5" w:rsidRPr="007E3B0D">
        <w:rPr>
          <w:rFonts w:cs="David" w:hint="cs"/>
          <w:sz w:val="24"/>
          <w:szCs w:val="24"/>
          <w:rtl/>
        </w:rPr>
        <w:t>הראיונות, תוך איתור קטגוריות תוכן משותפות ביניהם.</w:t>
      </w:r>
      <w:r w:rsidR="003F01B5" w:rsidRPr="007E3B0D">
        <w:rPr>
          <w:rFonts w:hint="cs"/>
          <w:rtl/>
        </w:rPr>
        <w:t xml:space="preserve"> </w:t>
      </w:r>
      <w:r w:rsidR="003F01B5" w:rsidRPr="007E3B0D">
        <w:rPr>
          <w:rFonts w:cs="David" w:hint="cs"/>
          <w:sz w:val="24"/>
          <w:szCs w:val="24"/>
          <w:rtl/>
        </w:rPr>
        <w:t xml:space="preserve">נבחנו </w:t>
      </w:r>
      <w:r w:rsidRPr="007E3B0D">
        <w:rPr>
          <w:rFonts w:cs="David" w:hint="cs"/>
          <w:sz w:val="24"/>
          <w:szCs w:val="24"/>
          <w:rtl/>
        </w:rPr>
        <w:t xml:space="preserve">דפוסי התבטאות </w:t>
      </w:r>
      <w:r w:rsidR="003F01B5" w:rsidRPr="007E3B0D">
        <w:rPr>
          <w:rFonts w:cs="David" w:hint="cs"/>
          <w:sz w:val="24"/>
          <w:szCs w:val="24"/>
          <w:rtl/>
        </w:rPr>
        <w:t xml:space="preserve">ודגשי תוכן </w:t>
      </w:r>
      <w:r w:rsidRPr="007E3B0D">
        <w:rPr>
          <w:rFonts w:cs="David" w:hint="cs"/>
          <w:sz w:val="24"/>
          <w:szCs w:val="24"/>
          <w:rtl/>
        </w:rPr>
        <w:t>החוזרים על עצמם אצל כל המרואיינים (</w:t>
      </w:r>
      <w:proofErr w:type="spellStart"/>
      <w:r w:rsidR="00926FEE" w:rsidRPr="007E3B0D">
        <w:rPr>
          <w:rFonts w:cs="David"/>
          <w:sz w:val="24"/>
          <w:szCs w:val="24"/>
        </w:rPr>
        <w:t>Klenke</w:t>
      </w:r>
      <w:proofErr w:type="spellEnd"/>
      <w:r w:rsidR="00926FEE" w:rsidRPr="007E3B0D">
        <w:rPr>
          <w:rFonts w:cs="David"/>
          <w:sz w:val="24"/>
          <w:szCs w:val="24"/>
        </w:rPr>
        <w:t>, 2016</w:t>
      </w:r>
      <w:r w:rsidRPr="007E3B0D">
        <w:rPr>
          <w:rFonts w:cs="David" w:hint="cs"/>
          <w:sz w:val="24"/>
          <w:szCs w:val="24"/>
          <w:rtl/>
        </w:rPr>
        <w:t>).</w:t>
      </w:r>
      <w:r w:rsidRPr="007E3B0D">
        <w:rPr>
          <w:rFonts w:hint="cs"/>
          <w:rtl/>
        </w:rPr>
        <w:t xml:space="preserve"> </w:t>
      </w:r>
      <w:r w:rsidRPr="007E3B0D">
        <w:rPr>
          <w:rFonts w:cs="David" w:hint="cs"/>
          <w:sz w:val="24"/>
          <w:szCs w:val="24"/>
          <w:rtl/>
        </w:rPr>
        <w:t>לאחר מכן נבנו</w:t>
      </w:r>
      <w:r w:rsidRPr="007E3B0D">
        <w:rPr>
          <w:rFonts w:cs="David"/>
          <w:sz w:val="24"/>
          <w:szCs w:val="24"/>
          <w:rtl/>
        </w:rPr>
        <w:t xml:space="preserve"> </w:t>
      </w:r>
      <w:r w:rsidRPr="007E3B0D">
        <w:rPr>
          <w:rFonts w:cs="David" w:hint="cs"/>
          <w:sz w:val="24"/>
          <w:szCs w:val="24"/>
          <w:rtl/>
        </w:rPr>
        <w:t>מהממצאים קטגוריות</w:t>
      </w:r>
      <w:r w:rsidRPr="007E3B0D">
        <w:rPr>
          <w:rFonts w:cs="David"/>
          <w:sz w:val="24"/>
          <w:szCs w:val="24"/>
          <w:rtl/>
        </w:rPr>
        <w:t>-</w:t>
      </w:r>
      <w:r w:rsidRPr="007E3B0D">
        <w:rPr>
          <w:rFonts w:cs="David" w:hint="cs"/>
          <w:sz w:val="24"/>
          <w:szCs w:val="24"/>
          <w:rtl/>
        </w:rPr>
        <w:t>על</w:t>
      </w:r>
      <w:r w:rsidRPr="007E3B0D">
        <w:rPr>
          <w:rFonts w:cs="David"/>
          <w:sz w:val="24"/>
          <w:szCs w:val="24"/>
          <w:rtl/>
        </w:rPr>
        <w:t xml:space="preserve"> </w:t>
      </w:r>
      <w:r w:rsidRPr="007E3B0D">
        <w:rPr>
          <w:rFonts w:cs="David" w:hint="cs"/>
          <w:sz w:val="24"/>
          <w:szCs w:val="24"/>
          <w:rtl/>
        </w:rPr>
        <w:t>וקטגוריות</w:t>
      </w:r>
      <w:r w:rsidR="00D60130" w:rsidRPr="007E3B0D">
        <w:rPr>
          <w:rFonts w:cs="David" w:hint="cs"/>
          <w:sz w:val="24"/>
          <w:szCs w:val="24"/>
          <w:rtl/>
        </w:rPr>
        <w:t xml:space="preserve"> משנה</w:t>
      </w:r>
      <w:r w:rsidR="003F01B5" w:rsidRPr="007E3B0D">
        <w:rPr>
          <w:rFonts w:cs="David" w:hint="cs"/>
          <w:sz w:val="24"/>
          <w:szCs w:val="24"/>
          <w:rtl/>
        </w:rPr>
        <w:t xml:space="preserve">. </w:t>
      </w:r>
      <w:r w:rsidR="00D60130" w:rsidRPr="007E3B0D">
        <w:rPr>
          <w:rFonts w:cs="David" w:hint="cs"/>
          <w:sz w:val="24"/>
          <w:szCs w:val="24"/>
          <w:rtl/>
        </w:rPr>
        <w:t xml:space="preserve">קטגוריות העל ייצגו סוגיות מרכזיות שעלו בראיונות ושמרכזיותן ניכרת גם בספרות, קטגוריות המשנה נקבעו בזיקה לתובנות מהותיות משותפות למרואיינים, אך פרטניות יותר. </w:t>
      </w:r>
      <w:r w:rsidR="003F01B5" w:rsidRPr="007E3B0D">
        <w:rPr>
          <w:rFonts w:cs="David" w:hint="cs"/>
          <w:sz w:val="24"/>
          <w:szCs w:val="24"/>
          <w:rtl/>
        </w:rPr>
        <w:t>במטרה לוודא מהימנות הניתוח</w:t>
      </w:r>
      <w:r w:rsidR="00F968D6" w:rsidRPr="007E3B0D">
        <w:rPr>
          <w:rFonts w:cs="David" w:hint="cs"/>
          <w:sz w:val="24"/>
          <w:szCs w:val="24"/>
          <w:rtl/>
        </w:rPr>
        <w:t>, הבדיקה ההשוואתית נעשתה פעמים אחדות עם שהות של ימים אחדים ביניהן, במטרה לבחון עם קיימת יציבות בסיווג קטגוריות העל בשיפוט לאורך זמן</w:t>
      </w:r>
      <w:r w:rsidR="00A237F0" w:rsidRPr="007E3B0D">
        <w:rPr>
          <w:rFonts w:cs="David" w:hint="cs"/>
          <w:sz w:val="24"/>
          <w:szCs w:val="24"/>
          <w:rtl/>
        </w:rPr>
        <w:t xml:space="preserve">, </w:t>
      </w:r>
      <w:r w:rsidR="003F01B5" w:rsidRPr="007E3B0D">
        <w:rPr>
          <w:rFonts w:cs="David" w:hint="cs"/>
          <w:sz w:val="24"/>
          <w:szCs w:val="24"/>
          <w:rtl/>
        </w:rPr>
        <w:t>נעשתה קריאה השוואתית חוזרת של הראיונות</w:t>
      </w:r>
      <w:r w:rsidR="00F968D6" w:rsidRPr="007E3B0D">
        <w:rPr>
          <w:rFonts w:cs="David" w:hint="cs"/>
          <w:sz w:val="24"/>
          <w:szCs w:val="24"/>
          <w:rtl/>
        </w:rPr>
        <w:t>,</w:t>
      </w:r>
      <w:r w:rsidR="00A237F0" w:rsidRPr="007E3B0D">
        <w:rPr>
          <w:rFonts w:cs="David" w:hint="cs"/>
          <w:sz w:val="24"/>
          <w:szCs w:val="24"/>
          <w:rtl/>
        </w:rPr>
        <w:t xml:space="preserve"> תוך שהות בין בדיקה אחת למשניה. התועלת בשיפוט חוזר לאורך זמן, נדונה בהרחבה בספרות </w:t>
      </w:r>
      <w:r w:rsidR="00D60130" w:rsidRPr="007E3B0D">
        <w:rPr>
          <w:rFonts w:cs="David" w:hint="cs"/>
          <w:sz w:val="24"/>
          <w:szCs w:val="24"/>
          <w:rtl/>
        </w:rPr>
        <w:t>(</w:t>
      </w:r>
      <w:r w:rsidR="00D60130" w:rsidRPr="007E3B0D">
        <w:rPr>
          <w:rFonts w:cs="David"/>
          <w:sz w:val="24"/>
          <w:szCs w:val="24"/>
        </w:rPr>
        <w:t>Dane, 2017</w:t>
      </w:r>
      <w:r w:rsidR="00D60130" w:rsidRPr="007E3B0D">
        <w:rPr>
          <w:rFonts w:cs="David" w:hint="cs"/>
          <w:sz w:val="24"/>
          <w:szCs w:val="24"/>
          <w:rtl/>
        </w:rPr>
        <w:t>).</w:t>
      </w:r>
      <w:r w:rsidR="00204530" w:rsidRPr="007E3B0D">
        <w:rPr>
          <w:rFonts w:cs="David" w:hint="cs"/>
          <w:sz w:val="24"/>
          <w:szCs w:val="24"/>
          <w:rtl/>
        </w:rPr>
        <w:t xml:space="preserve"> </w:t>
      </w:r>
      <w:r w:rsidRPr="007E3B0D">
        <w:rPr>
          <w:rFonts w:cs="David" w:hint="cs"/>
          <w:sz w:val="24"/>
          <w:szCs w:val="24"/>
          <w:rtl/>
        </w:rPr>
        <w:t>במחקר איכותני, נהוג להתייחס למושג "ראוי לאמון " (</w:t>
      </w:r>
      <w:r w:rsidRPr="007E3B0D">
        <w:rPr>
          <w:rFonts w:cs="David"/>
          <w:sz w:val="24"/>
          <w:szCs w:val="24"/>
        </w:rPr>
        <w:t>"trustworthiness"</w:t>
      </w:r>
      <w:r w:rsidRPr="007E3B0D">
        <w:rPr>
          <w:rFonts w:cs="David" w:hint="cs"/>
          <w:sz w:val="24"/>
          <w:szCs w:val="24"/>
          <w:rtl/>
        </w:rPr>
        <w:t>) לצורך הערכת איכותו ואמינותו של המחקר (</w:t>
      </w:r>
      <w:proofErr w:type="spellStart"/>
      <w:r w:rsidRPr="007E3B0D">
        <w:rPr>
          <w:rFonts w:cs="David"/>
          <w:sz w:val="24"/>
          <w:szCs w:val="24"/>
        </w:rPr>
        <w:t>Elo</w:t>
      </w:r>
      <w:proofErr w:type="spellEnd"/>
      <w:r w:rsidRPr="007E3B0D">
        <w:rPr>
          <w:rFonts w:cs="David"/>
          <w:sz w:val="24"/>
          <w:szCs w:val="24"/>
        </w:rPr>
        <w:t xml:space="preserve"> et al., 2014</w:t>
      </w:r>
      <w:r w:rsidRPr="007E3B0D">
        <w:rPr>
          <w:rFonts w:cs="David" w:hint="cs"/>
          <w:sz w:val="24"/>
          <w:szCs w:val="24"/>
          <w:rtl/>
        </w:rPr>
        <w:t>). על מנת לשמור על האמינות</w:t>
      </w:r>
      <w:r w:rsidRPr="007E3B0D">
        <w:rPr>
          <w:rFonts w:cs="David"/>
          <w:sz w:val="24"/>
          <w:szCs w:val="24"/>
          <w:rtl/>
        </w:rPr>
        <w:t xml:space="preserve"> (</w:t>
      </w:r>
      <w:r w:rsidRPr="007E3B0D">
        <w:rPr>
          <w:rFonts w:cs="David"/>
          <w:sz w:val="24"/>
          <w:szCs w:val="24"/>
        </w:rPr>
        <w:t>Creditability</w:t>
      </w:r>
      <w:proofErr w:type="gramStart"/>
      <w:r w:rsidRPr="007E3B0D">
        <w:rPr>
          <w:rFonts w:cs="David"/>
          <w:sz w:val="24"/>
          <w:szCs w:val="24"/>
          <w:rtl/>
        </w:rPr>
        <w:t>)-</w:t>
      </w:r>
      <w:proofErr w:type="gramEnd"/>
      <w:r w:rsidRPr="007E3B0D">
        <w:rPr>
          <w:rFonts w:cs="David"/>
          <w:sz w:val="24"/>
          <w:szCs w:val="24"/>
          <w:rtl/>
        </w:rPr>
        <w:t xml:space="preserve"> </w:t>
      </w:r>
      <w:r w:rsidRPr="007E3B0D">
        <w:rPr>
          <w:rFonts w:cs="David" w:hint="cs"/>
          <w:sz w:val="24"/>
          <w:szCs w:val="24"/>
          <w:rtl/>
        </w:rPr>
        <w:t>המקבילה</w:t>
      </w:r>
      <w:r w:rsidRPr="007E3B0D">
        <w:rPr>
          <w:rFonts w:cs="David"/>
          <w:sz w:val="24"/>
          <w:szCs w:val="24"/>
          <w:rtl/>
        </w:rPr>
        <w:t xml:space="preserve"> </w:t>
      </w:r>
      <w:r w:rsidRPr="007E3B0D">
        <w:rPr>
          <w:rFonts w:cs="David" w:hint="cs"/>
          <w:sz w:val="24"/>
          <w:szCs w:val="24"/>
          <w:rtl/>
        </w:rPr>
        <w:t>לתוקף</w:t>
      </w:r>
      <w:r w:rsidRPr="007E3B0D">
        <w:rPr>
          <w:rFonts w:cs="David"/>
          <w:sz w:val="24"/>
          <w:szCs w:val="24"/>
          <w:rtl/>
        </w:rPr>
        <w:t xml:space="preserve"> </w:t>
      </w:r>
      <w:r w:rsidRPr="007E3B0D">
        <w:rPr>
          <w:rFonts w:cs="David" w:hint="cs"/>
          <w:sz w:val="24"/>
          <w:szCs w:val="24"/>
          <w:rtl/>
        </w:rPr>
        <w:t>הפנימי</w:t>
      </w:r>
      <w:r w:rsidRPr="007E3B0D">
        <w:rPr>
          <w:rFonts w:cs="David"/>
          <w:sz w:val="24"/>
          <w:szCs w:val="24"/>
          <w:rtl/>
        </w:rPr>
        <w:t xml:space="preserve"> </w:t>
      </w:r>
      <w:r w:rsidRPr="007E3B0D">
        <w:rPr>
          <w:rFonts w:cs="David" w:hint="cs"/>
          <w:sz w:val="24"/>
          <w:szCs w:val="24"/>
          <w:rtl/>
        </w:rPr>
        <w:t>במחקר</w:t>
      </w:r>
      <w:r w:rsidRPr="007E3B0D">
        <w:rPr>
          <w:rFonts w:cs="David"/>
          <w:sz w:val="24"/>
          <w:szCs w:val="24"/>
          <w:rtl/>
        </w:rPr>
        <w:t xml:space="preserve"> </w:t>
      </w:r>
      <w:r w:rsidRPr="007E3B0D">
        <w:rPr>
          <w:rFonts w:cs="David" w:hint="cs"/>
          <w:sz w:val="24"/>
          <w:szCs w:val="24"/>
          <w:rtl/>
        </w:rPr>
        <w:t xml:space="preserve">כמותי, ניתוח </w:t>
      </w:r>
      <w:r w:rsidR="004B46EB" w:rsidRPr="007E3B0D">
        <w:rPr>
          <w:rFonts w:cs="David" w:hint="cs"/>
          <w:sz w:val="24"/>
          <w:szCs w:val="24"/>
          <w:rtl/>
        </w:rPr>
        <w:t xml:space="preserve">שלוש </w:t>
      </w:r>
      <w:r w:rsidR="00204530" w:rsidRPr="007E3B0D">
        <w:rPr>
          <w:rFonts w:cs="David" w:hint="cs"/>
          <w:sz w:val="24"/>
          <w:szCs w:val="24"/>
          <w:rtl/>
        </w:rPr>
        <w:t>ראיונות</w:t>
      </w:r>
      <w:r w:rsidRPr="007E3B0D">
        <w:rPr>
          <w:rFonts w:cs="David" w:hint="cs"/>
          <w:sz w:val="24"/>
          <w:szCs w:val="24"/>
          <w:rtl/>
        </w:rPr>
        <w:t xml:space="preserve">, התבצע באמצעות שני בודקים בלתי תלויים, במטרה לגבש דפוסי ניתוח המוסכמים על שניהם. על מנת לשמור על ה </w:t>
      </w:r>
      <w:r w:rsidRPr="007E3B0D">
        <w:rPr>
          <w:rFonts w:cs="David"/>
          <w:sz w:val="24"/>
          <w:szCs w:val="24"/>
        </w:rPr>
        <w:t>Dependability</w:t>
      </w:r>
      <w:r w:rsidRPr="007E3B0D">
        <w:rPr>
          <w:rFonts w:cs="David" w:hint="cs"/>
          <w:sz w:val="24"/>
          <w:szCs w:val="24"/>
          <w:rtl/>
        </w:rPr>
        <w:t xml:space="preserve"> המקביל למהימנות במחקר כמותי והמתייחס לאפשרות שיחזור המחקר בתנאים דומים</w:t>
      </w:r>
      <w:r w:rsidR="004A6353" w:rsidRPr="007E3B0D">
        <w:rPr>
          <w:rFonts w:cs="David" w:hint="cs"/>
          <w:sz w:val="24"/>
          <w:szCs w:val="24"/>
          <w:rtl/>
        </w:rPr>
        <w:t>.</w:t>
      </w:r>
    </w:p>
    <w:p w14:paraId="3B2E667D" w14:textId="77777777" w:rsidR="005C2560" w:rsidRPr="007E3B0D" w:rsidRDefault="005C2560" w:rsidP="00DA7452">
      <w:pPr>
        <w:spacing w:line="480" w:lineRule="auto"/>
        <w:jc w:val="both"/>
        <w:rPr>
          <w:rFonts w:cs="David"/>
          <w:b/>
          <w:bCs/>
          <w:sz w:val="24"/>
          <w:szCs w:val="24"/>
          <w:rtl/>
        </w:rPr>
      </w:pPr>
    </w:p>
    <w:p w14:paraId="210A02B1" w14:textId="57813AED" w:rsidR="00577D46" w:rsidRPr="007E3B0D" w:rsidRDefault="00D14CA2" w:rsidP="00DA7452">
      <w:pPr>
        <w:spacing w:line="480" w:lineRule="auto"/>
        <w:jc w:val="both"/>
        <w:rPr>
          <w:rFonts w:cs="David"/>
          <w:b/>
          <w:bCs/>
          <w:sz w:val="24"/>
          <w:szCs w:val="24"/>
          <w:rtl/>
        </w:rPr>
      </w:pPr>
      <w:r w:rsidRPr="007E3B0D">
        <w:rPr>
          <w:rFonts w:cs="David" w:hint="cs"/>
          <w:b/>
          <w:bCs/>
          <w:sz w:val="24"/>
          <w:szCs w:val="24"/>
          <w:rtl/>
        </w:rPr>
        <w:t>כלי המחקר- ריאיון חצי מובנה</w:t>
      </w:r>
    </w:p>
    <w:p w14:paraId="6A91C872" w14:textId="62D45B3D" w:rsidR="00D94628" w:rsidRPr="007E3B0D" w:rsidRDefault="000C13D3" w:rsidP="00DA7452">
      <w:pPr>
        <w:spacing w:line="480" w:lineRule="auto"/>
        <w:jc w:val="both"/>
        <w:rPr>
          <w:rFonts w:cs="David"/>
          <w:b/>
          <w:bCs/>
          <w:sz w:val="24"/>
          <w:szCs w:val="24"/>
          <w:rtl/>
        </w:rPr>
      </w:pPr>
      <w:r w:rsidRPr="007E3B0D">
        <w:rPr>
          <w:rFonts w:cs="David" w:hint="cs"/>
          <w:b/>
          <w:bCs/>
          <w:sz w:val="24"/>
          <w:szCs w:val="24"/>
          <w:rtl/>
        </w:rPr>
        <w:t>אתיקה</w:t>
      </w:r>
    </w:p>
    <w:p w14:paraId="71CC0D8C" w14:textId="07CEAA06" w:rsidR="0010527C" w:rsidRPr="007E3B0D" w:rsidRDefault="000C13D3" w:rsidP="004C5232">
      <w:pPr>
        <w:spacing w:line="480" w:lineRule="auto"/>
        <w:jc w:val="both"/>
        <w:rPr>
          <w:rFonts w:cs="David"/>
          <w:sz w:val="24"/>
          <w:szCs w:val="24"/>
          <w:rtl/>
        </w:rPr>
      </w:pPr>
      <w:r w:rsidRPr="007E3B0D">
        <w:rPr>
          <w:rFonts w:cs="David" w:hint="cs"/>
          <w:sz w:val="24"/>
          <w:szCs w:val="24"/>
          <w:rtl/>
        </w:rPr>
        <w:t>בכדי</w:t>
      </w:r>
      <w:r w:rsidRPr="007E3B0D">
        <w:rPr>
          <w:rFonts w:cs="David"/>
          <w:sz w:val="24"/>
          <w:szCs w:val="24"/>
          <w:rtl/>
        </w:rPr>
        <w:t xml:space="preserve"> </w:t>
      </w:r>
      <w:r w:rsidRPr="007E3B0D">
        <w:rPr>
          <w:rFonts w:cs="David" w:hint="cs"/>
          <w:sz w:val="24"/>
          <w:szCs w:val="24"/>
          <w:rtl/>
        </w:rPr>
        <w:t>לשמור</w:t>
      </w:r>
      <w:r w:rsidRPr="007E3B0D">
        <w:rPr>
          <w:rFonts w:cs="David"/>
          <w:sz w:val="24"/>
          <w:szCs w:val="24"/>
          <w:rtl/>
        </w:rPr>
        <w:t xml:space="preserve"> </w:t>
      </w:r>
      <w:r w:rsidRPr="007E3B0D">
        <w:rPr>
          <w:rFonts w:cs="David" w:hint="cs"/>
          <w:sz w:val="24"/>
          <w:szCs w:val="24"/>
          <w:rtl/>
        </w:rPr>
        <w:t>על</w:t>
      </w:r>
      <w:r w:rsidRPr="007E3B0D">
        <w:rPr>
          <w:rFonts w:cs="David"/>
          <w:sz w:val="24"/>
          <w:szCs w:val="24"/>
          <w:rtl/>
        </w:rPr>
        <w:t xml:space="preserve"> </w:t>
      </w:r>
      <w:r w:rsidR="00D529F5" w:rsidRPr="007E3B0D">
        <w:rPr>
          <w:rFonts w:cs="David" w:hint="cs"/>
          <w:sz w:val="24"/>
          <w:szCs w:val="24"/>
          <w:rtl/>
        </w:rPr>
        <w:t xml:space="preserve">נורמות </w:t>
      </w:r>
      <w:r w:rsidRPr="007E3B0D">
        <w:rPr>
          <w:rFonts w:cs="David" w:hint="cs"/>
          <w:sz w:val="24"/>
          <w:szCs w:val="24"/>
          <w:rtl/>
        </w:rPr>
        <w:t>אתי</w:t>
      </w:r>
      <w:r w:rsidR="00D529F5" w:rsidRPr="007E3B0D">
        <w:rPr>
          <w:rFonts w:cs="David" w:hint="cs"/>
          <w:sz w:val="24"/>
          <w:szCs w:val="24"/>
          <w:rtl/>
        </w:rPr>
        <w:t xml:space="preserve">ות </w:t>
      </w:r>
      <w:r w:rsidRPr="007E3B0D">
        <w:rPr>
          <w:rFonts w:cs="David" w:hint="cs"/>
          <w:sz w:val="24"/>
          <w:szCs w:val="24"/>
          <w:rtl/>
        </w:rPr>
        <w:t>במחקר</w:t>
      </w:r>
      <w:r w:rsidR="00D529F5" w:rsidRPr="007E3B0D">
        <w:rPr>
          <w:rFonts w:cs="David" w:hint="cs"/>
          <w:sz w:val="24"/>
          <w:szCs w:val="24"/>
          <w:rtl/>
        </w:rPr>
        <w:t xml:space="preserve">, </w:t>
      </w:r>
      <w:r w:rsidR="0010527C" w:rsidRPr="007E3B0D">
        <w:rPr>
          <w:rFonts w:cs="David" w:hint="cs"/>
          <w:sz w:val="24"/>
          <w:szCs w:val="24"/>
          <w:rtl/>
        </w:rPr>
        <w:t>הוצגה מטרת המחקר בפני המנהלים. הודגש</w:t>
      </w:r>
      <w:r w:rsidR="0010527C" w:rsidRPr="007E3B0D">
        <w:rPr>
          <w:rFonts w:cs="David"/>
          <w:sz w:val="24"/>
          <w:szCs w:val="24"/>
          <w:rtl/>
        </w:rPr>
        <w:t xml:space="preserve"> </w:t>
      </w:r>
      <w:r w:rsidR="0010527C" w:rsidRPr="007E3B0D">
        <w:rPr>
          <w:rFonts w:cs="David" w:hint="cs"/>
          <w:sz w:val="24"/>
          <w:szCs w:val="24"/>
          <w:rtl/>
        </w:rPr>
        <w:t>בפניהם, כי</w:t>
      </w:r>
      <w:r w:rsidR="0010527C" w:rsidRPr="007E3B0D">
        <w:rPr>
          <w:rFonts w:cs="David"/>
          <w:sz w:val="24"/>
          <w:szCs w:val="24"/>
          <w:rtl/>
        </w:rPr>
        <w:t xml:space="preserve"> </w:t>
      </w:r>
      <w:r w:rsidR="0010527C" w:rsidRPr="007E3B0D">
        <w:rPr>
          <w:rFonts w:cs="David" w:hint="cs"/>
          <w:sz w:val="24"/>
          <w:szCs w:val="24"/>
          <w:rtl/>
        </w:rPr>
        <w:t>ה</w:t>
      </w:r>
      <w:r w:rsidR="004C5232" w:rsidRPr="007E3B0D">
        <w:rPr>
          <w:rFonts w:cs="David" w:hint="cs"/>
          <w:sz w:val="24"/>
          <w:szCs w:val="24"/>
          <w:rtl/>
        </w:rPr>
        <w:t xml:space="preserve">כוונה </w:t>
      </w:r>
      <w:r w:rsidR="0010527C" w:rsidRPr="007E3B0D">
        <w:rPr>
          <w:rFonts w:cs="David" w:hint="cs"/>
          <w:sz w:val="24"/>
          <w:szCs w:val="24"/>
          <w:rtl/>
        </w:rPr>
        <w:t>איננה</w:t>
      </w:r>
      <w:r w:rsidR="0010527C" w:rsidRPr="007E3B0D">
        <w:rPr>
          <w:rFonts w:cs="David"/>
          <w:sz w:val="24"/>
          <w:szCs w:val="24"/>
          <w:rtl/>
        </w:rPr>
        <w:t xml:space="preserve"> </w:t>
      </w:r>
      <w:r w:rsidR="0010527C" w:rsidRPr="007E3B0D">
        <w:rPr>
          <w:rFonts w:cs="David" w:hint="cs"/>
          <w:sz w:val="24"/>
          <w:szCs w:val="24"/>
          <w:rtl/>
        </w:rPr>
        <w:t>לשפוט</w:t>
      </w:r>
      <w:r w:rsidR="0010527C" w:rsidRPr="007E3B0D">
        <w:rPr>
          <w:rFonts w:cs="David"/>
          <w:sz w:val="24"/>
          <w:szCs w:val="24"/>
          <w:rtl/>
        </w:rPr>
        <w:t xml:space="preserve"> </w:t>
      </w:r>
      <w:r w:rsidR="0010527C" w:rsidRPr="007E3B0D">
        <w:rPr>
          <w:rFonts w:cs="David" w:hint="cs"/>
          <w:sz w:val="24"/>
          <w:szCs w:val="24"/>
          <w:rtl/>
        </w:rPr>
        <w:t>או</w:t>
      </w:r>
      <w:r w:rsidR="0010527C" w:rsidRPr="007E3B0D">
        <w:rPr>
          <w:rFonts w:cs="David"/>
          <w:sz w:val="24"/>
          <w:szCs w:val="24"/>
          <w:rtl/>
        </w:rPr>
        <w:t xml:space="preserve"> </w:t>
      </w:r>
      <w:r w:rsidR="0010527C" w:rsidRPr="007E3B0D">
        <w:rPr>
          <w:rFonts w:cs="David" w:hint="cs"/>
          <w:sz w:val="24"/>
          <w:szCs w:val="24"/>
          <w:rtl/>
        </w:rPr>
        <w:t>לבדוק</w:t>
      </w:r>
      <w:r w:rsidR="0010527C" w:rsidRPr="007E3B0D">
        <w:rPr>
          <w:rFonts w:cs="David"/>
          <w:sz w:val="24"/>
          <w:szCs w:val="24"/>
          <w:rtl/>
        </w:rPr>
        <w:t xml:space="preserve"> </w:t>
      </w:r>
      <w:r w:rsidR="0010527C" w:rsidRPr="007E3B0D">
        <w:rPr>
          <w:rFonts w:cs="David" w:hint="cs"/>
          <w:sz w:val="24"/>
          <w:szCs w:val="24"/>
          <w:rtl/>
        </w:rPr>
        <w:t>אותם</w:t>
      </w:r>
      <w:r w:rsidR="0010527C" w:rsidRPr="007E3B0D">
        <w:rPr>
          <w:rFonts w:cs="David"/>
          <w:sz w:val="24"/>
          <w:szCs w:val="24"/>
          <w:rtl/>
        </w:rPr>
        <w:t xml:space="preserve"> </w:t>
      </w:r>
      <w:r w:rsidR="0010527C" w:rsidRPr="007E3B0D">
        <w:rPr>
          <w:rFonts w:cs="David" w:hint="cs"/>
          <w:sz w:val="24"/>
          <w:szCs w:val="24"/>
          <w:rtl/>
        </w:rPr>
        <w:t>ברמה</w:t>
      </w:r>
      <w:r w:rsidR="0010527C" w:rsidRPr="007E3B0D">
        <w:rPr>
          <w:rFonts w:cs="David"/>
          <w:sz w:val="24"/>
          <w:szCs w:val="24"/>
          <w:rtl/>
        </w:rPr>
        <w:t xml:space="preserve"> </w:t>
      </w:r>
      <w:r w:rsidR="0010527C" w:rsidRPr="007E3B0D">
        <w:rPr>
          <w:rFonts w:cs="David" w:hint="cs"/>
          <w:sz w:val="24"/>
          <w:szCs w:val="24"/>
          <w:rtl/>
        </w:rPr>
        <w:t>האישית</w:t>
      </w:r>
      <w:r w:rsidR="0010527C" w:rsidRPr="007E3B0D">
        <w:rPr>
          <w:rFonts w:cs="David"/>
          <w:sz w:val="24"/>
          <w:szCs w:val="24"/>
          <w:rtl/>
        </w:rPr>
        <w:t xml:space="preserve">, </w:t>
      </w:r>
      <w:r w:rsidR="0010527C" w:rsidRPr="007E3B0D">
        <w:rPr>
          <w:rFonts w:cs="David" w:hint="cs"/>
          <w:sz w:val="24"/>
          <w:szCs w:val="24"/>
          <w:rtl/>
        </w:rPr>
        <w:t>אלא</w:t>
      </w:r>
      <w:r w:rsidR="0010527C" w:rsidRPr="007E3B0D">
        <w:rPr>
          <w:rFonts w:cs="David"/>
          <w:sz w:val="24"/>
          <w:szCs w:val="24"/>
          <w:rtl/>
        </w:rPr>
        <w:t xml:space="preserve"> </w:t>
      </w:r>
      <w:r w:rsidR="0010527C" w:rsidRPr="007E3B0D">
        <w:rPr>
          <w:rFonts w:cs="David" w:hint="cs"/>
          <w:sz w:val="24"/>
          <w:szCs w:val="24"/>
          <w:rtl/>
        </w:rPr>
        <w:t>ללמוד</w:t>
      </w:r>
      <w:r w:rsidR="0010527C" w:rsidRPr="007E3B0D">
        <w:rPr>
          <w:rFonts w:cs="David"/>
          <w:sz w:val="24"/>
          <w:szCs w:val="24"/>
          <w:rtl/>
        </w:rPr>
        <w:t xml:space="preserve"> </w:t>
      </w:r>
      <w:r w:rsidR="0010527C" w:rsidRPr="007E3B0D">
        <w:rPr>
          <w:rFonts w:cs="David" w:hint="cs"/>
          <w:sz w:val="24"/>
          <w:szCs w:val="24"/>
          <w:rtl/>
        </w:rPr>
        <w:t>על</w:t>
      </w:r>
      <w:r w:rsidR="0010527C" w:rsidRPr="007E3B0D">
        <w:rPr>
          <w:rFonts w:cs="David"/>
          <w:sz w:val="24"/>
          <w:szCs w:val="24"/>
          <w:rtl/>
        </w:rPr>
        <w:t xml:space="preserve"> </w:t>
      </w:r>
      <w:r w:rsidR="0010527C" w:rsidRPr="007E3B0D">
        <w:rPr>
          <w:rFonts w:cs="David" w:hint="cs"/>
          <w:sz w:val="24"/>
          <w:szCs w:val="24"/>
          <w:rtl/>
        </w:rPr>
        <w:t>תופעות</w:t>
      </w:r>
      <w:r w:rsidR="0010527C" w:rsidRPr="007E3B0D">
        <w:rPr>
          <w:rFonts w:cs="David"/>
          <w:sz w:val="24"/>
          <w:szCs w:val="24"/>
          <w:rtl/>
        </w:rPr>
        <w:t xml:space="preserve"> </w:t>
      </w:r>
      <w:r w:rsidR="0010527C" w:rsidRPr="007E3B0D">
        <w:rPr>
          <w:rFonts w:cs="David" w:hint="cs"/>
          <w:sz w:val="24"/>
          <w:szCs w:val="24"/>
          <w:rtl/>
        </w:rPr>
        <w:t>אוניברסאליות</w:t>
      </w:r>
      <w:r w:rsidR="0010527C" w:rsidRPr="007E3B0D">
        <w:rPr>
          <w:rFonts w:cs="David"/>
          <w:sz w:val="24"/>
          <w:szCs w:val="24"/>
          <w:rtl/>
        </w:rPr>
        <w:t xml:space="preserve"> </w:t>
      </w:r>
      <w:r w:rsidR="0010527C" w:rsidRPr="007E3B0D">
        <w:rPr>
          <w:rFonts w:cs="David" w:hint="cs"/>
          <w:sz w:val="24"/>
          <w:szCs w:val="24"/>
          <w:rtl/>
        </w:rPr>
        <w:t>ורחבות</w:t>
      </w:r>
      <w:r w:rsidR="0010527C" w:rsidRPr="007E3B0D">
        <w:rPr>
          <w:rFonts w:cs="David"/>
          <w:sz w:val="24"/>
          <w:szCs w:val="24"/>
          <w:rtl/>
        </w:rPr>
        <w:t xml:space="preserve"> </w:t>
      </w:r>
      <w:r w:rsidR="0010527C" w:rsidRPr="007E3B0D">
        <w:rPr>
          <w:rFonts w:cs="David" w:hint="cs"/>
          <w:sz w:val="24"/>
          <w:szCs w:val="24"/>
          <w:rtl/>
        </w:rPr>
        <w:t>יותר</w:t>
      </w:r>
      <w:r w:rsidR="0010527C" w:rsidRPr="007E3B0D">
        <w:rPr>
          <w:rFonts w:cs="David"/>
          <w:sz w:val="24"/>
          <w:szCs w:val="24"/>
          <w:rtl/>
        </w:rPr>
        <w:t xml:space="preserve">. </w:t>
      </w:r>
      <w:r w:rsidR="0010527C" w:rsidRPr="007E3B0D">
        <w:rPr>
          <w:rFonts w:cs="David" w:hint="cs"/>
          <w:sz w:val="24"/>
          <w:szCs w:val="24"/>
          <w:rtl/>
        </w:rPr>
        <w:t xml:space="preserve">התבקשה הסכמתם ליטול במחקר ונכונותם לפרסום הממצאים בלא פרטים מזהים של המרואיינים. </w:t>
      </w:r>
      <w:r w:rsidR="00D529F5" w:rsidRPr="007E3B0D">
        <w:rPr>
          <w:rFonts w:cs="David" w:hint="cs"/>
          <w:sz w:val="24"/>
          <w:szCs w:val="24"/>
          <w:rtl/>
        </w:rPr>
        <w:t>החוקר</w:t>
      </w:r>
      <w:r w:rsidR="00BA2EAD" w:rsidRPr="007E3B0D">
        <w:rPr>
          <w:rFonts w:cs="David" w:hint="cs"/>
          <w:sz w:val="24"/>
          <w:szCs w:val="24"/>
          <w:rtl/>
        </w:rPr>
        <w:t>ים</w:t>
      </w:r>
      <w:r w:rsidR="00D529F5" w:rsidRPr="007E3B0D">
        <w:rPr>
          <w:rFonts w:cs="David" w:hint="cs"/>
          <w:sz w:val="24"/>
          <w:szCs w:val="24"/>
          <w:rtl/>
        </w:rPr>
        <w:t xml:space="preserve"> ביקש</w:t>
      </w:r>
      <w:r w:rsidR="00BA2EAD" w:rsidRPr="007E3B0D">
        <w:rPr>
          <w:rFonts w:cs="David" w:hint="cs"/>
          <w:sz w:val="24"/>
          <w:szCs w:val="24"/>
          <w:rtl/>
        </w:rPr>
        <w:t>ו</w:t>
      </w:r>
      <w:r w:rsidR="00D529F5" w:rsidRPr="007E3B0D">
        <w:rPr>
          <w:rFonts w:cs="David" w:hint="cs"/>
          <w:sz w:val="24"/>
          <w:szCs w:val="24"/>
          <w:rtl/>
        </w:rPr>
        <w:t xml:space="preserve"> את רשות המרואיינים להקליטם, תוך הבטחת מחיקת ההקלטה לאחר התמלול. כל</w:t>
      </w:r>
      <w:r w:rsidR="00D529F5" w:rsidRPr="007E3B0D">
        <w:rPr>
          <w:rFonts w:cs="David"/>
          <w:sz w:val="24"/>
          <w:szCs w:val="24"/>
          <w:rtl/>
        </w:rPr>
        <w:t xml:space="preserve"> </w:t>
      </w:r>
      <w:r w:rsidR="00D529F5" w:rsidRPr="007E3B0D">
        <w:rPr>
          <w:rFonts w:cs="David" w:hint="cs"/>
          <w:sz w:val="24"/>
          <w:szCs w:val="24"/>
          <w:rtl/>
        </w:rPr>
        <w:t>הטקסטים</w:t>
      </w:r>
      <w:r w:rsidR="00D529F5" w:rsidRPr="007E3B0D">
        <w:rPr>
          <w:rFonts w:cs="David"/>
          <w:sz w:val="24"/>
          <w:szCs w:val="24"/>
          <w:rtl/>
        </w:rPr>
        <w:t xml:space="preserve"> </w:t>
      </w:r>
      <w:r w:rsidR="00D529F5" w:rsidRPr="007E3B0D">
        <w:rPr>
          <w:rFonts w:cs="David" w:hint="cs"/>
          <w:sz w:val="24"/>
          <w:szCs w:val="24"/>
          <w:rtl/>
        </w:rPr>
        <w:t>במחקר</w:t>
      </w:r>
      <w:r w:rsidR="00D529F5" w:rsidRPr="007E3B0D">
        <w:rPr>
          <w:rFonts w:cs="David"/>
          <w:sz w:val="24"/>
          <w:szCs w:val="24"/>
          <w:rtl/>
        </w:rPr>
        <w:t xml:space="preserve"> </w:t>
      </w:r>
      <w:r w:rsidR="00D529F5" w:rsidRPr="007E3B0D">
        <w:rPr>
          <w:rFonts w:cs="David" w:hint="cs"/>
          <w:sz w:val="24"/>
          <w:szCs w:val="24"/>
          <w:rtl/>
        </w:rPr>
        <w:t>עברו</w:t>
      </w:r>
      <w:r w:rsidR="00D529F5" w:rsidRPr="007E3B0D">
        <w:rPr>
          <w:rFonts w:cs="David"/>
          <w:sz w:val="24"/>
          <w:szCs w:val="24"/>
          <w:rtl/>
        </w:rPr>
        <w:t xml:space="preserve"> </w:t>
      </w:r>
      <w:r w:rsidR="00D529F5" w:rsidRPr="007E3B0D">
        <w:rPr>
          <w:rFonts w:cs="David" w:hint="cs"/>
          <w:sz w:val="24"/>
          <w:szCs w:val="24"/>
          <w:rtl/>
        </w:rPr>
        <w:t>שינוי</w:t>
      </w:r>
      <w:r w:rsidR="00D529F5" w:rsidRPr="007E3B0D">
        <w:rPr>
          <w:rFonts w:cs="David"/>
          <w:sz w:val="24"/>
          <w:szCs w:val="24"/>
          <w:rtl/>
        </w:rPr>
        <w:t xml:space="preserve"> </w:t>
      </w:r>
      <w:r w:rsidR="00D529F5" w:rsidRPr="007E3B0D">
        <w:rPr>
          <w:rFonts w:cs="David" w:hint="cs"/>
          <w:sz w:val="24"/>
          <w:szCs w:val="24"/>
          <w:rtl/>
        </w:rPr>
        <w:t>שמות</w:t>
      </w:r>
      <w:r w:rsidR="00D529F5" w:rsidRPr="007E3B0D">
        <w:rPr>
          <w:rFonts w:cs="David"/>
          <w:sz w:val="24"/>
          <w:szCs w:val="24"/>
          <w:rtl/>
        </w:rPr>
        <w:t xml:space="preserve"> </w:t>
      </w:r>
      <w:r w:rsidR="00D529F5" w:rsidRPr="007E3B0D">
        <w:rPr>
          <w:rFonts w:cs="David" w:hint="cs"/>
          <w:sz w:val="24"/>
          <w:szCs w:val="24"/>
          <w:rtl/>
        </w:rPr>
        <w:t>ופרטים</w:t>
      </w:r>
      <w:r w:rsidR="00D529F5" w:rsidRPr="007E3B0D">
        <w:rPr>
          <w:rFonts w:cs="David"/>
          <w:sz w:val="24"/>
          <w:szCs w:val="24"/>
          <w:rtl/>
        </w:rPr>
        <w:t xml:space="preserve"> </w:t>
      </w:r>
      <w:r w:rsidR="00D529F5" w:rsidRPr="007E3B0D">
        <w:rPr>
          <w:rFonts w:cs="David" w:hint="cs"/>
          <w:sz w:val="24"/>
          <w:szCs w:val="24"/>
          <w:rtl/>
        </w:rPr>
        <w:t>מזהים</w:t>
      </w:r>
      <w:r w:rsidR="00D529F5" w:rsidRPr="007E3B0D">
        <w:rPr>
          <w:rFonts w:cs="David"/>
          <w:sz w:val="24"/>
          <w:szCs w:val="24"/>
          <w:rtl/>
        </w:rPr>
        <w:t xml:space="preserve"> </w:t>
      </w:r>
      <w:r w:rsidR="00D529F5" w:rsidRPr="007E3B0D">
        <w:rPr>
          <w:rFonts w:cs="David" w:hint="cs"/>
          <w:sz w:val="24"/>
          <w:szCs w:val="24"/>
          <w:rtl/>
        </w:rPr>
        <w:t>כך</w:t>
      </w:r>
      <w:r w:rsidR="00D529F5" w:rsidRPr="007E3B0D">
        <w:rPr>
          <w:rFonts w:cs="David"/>
          <w:sz w:val="24"/>
          <w:szCs w:val="24"/>
          <w:rtl/>
        </w:rPr>
        <w:t xml:space="preserve"> </w:t>
      </w:r>
      <w:r w:rsidR="00D529F5" w:rsidRPr="007E3B0D">
        <w:rPr>
          <w:rFonts w:cs="David" w:hint="cs"/>
          <w:sz w:val="24"/>
          <w:szCs w:val="24"/>
          <w:rtl/>
        </w:rPr>
        <w:t>שלא</w:t>
      </w:r>
      <w:r w:rsidR="00D529F5" w:rsidRPr="007E3B0D">
        <w:rPr>
          <w:rFonts w:cs="David"/>
          <w:sz w:val="24"/>
          <w:szCs w:val="24"/>
          <w:rtl/>
        </w:rPr>
        <w:t xml:space="preserve"> </w:t>
      </w:r>
      <w:r w:rsidR="00D529F5" w:rsidRPr="007E3B0D">
        <w:rPr>
          <w:rFonts w:cs="David" w:hint="cs"/>
          <w:sz w:val="24"/>
          <w:szCs w:val="24"/>
          <w:rtl/>
        </w:rPr>
        <w:t>ניתן</w:t>
      </w:r>
      <w:r w:rsidR="00D529F5" w:rsidRPr="007E3B0D">
        <w:rPr>
          <w:rFonts w:cs="David"/>
          <w:sz w:val="24"/>
          <w:szCs w:val="24"/>
          <w:rtl/>
        </w:rPr>
        <w:t xml:space="preserve"> </w:t>
      </w:r>
      <w:r w:rsidR="00D529F5" w:rsidRPr="007E3B0D">
        <w:rPr>
          <w:rFonts w:cs="David" w:hint="cs"/>
          <w:sz w:val="24"/>
          <w:szCs w:val="24"/>
          <w:rtl/>
        </w:rPr>
        <w:t>לזהות</w:t>
      </w:r>
      <w:r w:rsidR="00D529F5" w:rsidRPr="007E3B0D">
        <w:rPr>
          <w:rFonts w:cs="David"/>
          <w:sz w:val="24"/>
          <w:szCs w:val="24"/>
          <w:rtl/>
        </w:rPr>
        <w:t xml:space="preserve"> </w:t>
      </w:r>
      <w:r w:rsidR="00D529F5" w:rsidRPr="007E3B0D">
        <w:rPr>
          <w:rFonts w:cs="David" w:hint="cs"/>
          <w:sz w:val="24"/>
          <w:szCs w:val="24"/>
          <w:rtl/>
        </w:rPr>
        <w:t>את</w:t>
      </w:r>
      <w:r w:rsidR="00D529F5" w:rsidRPr="007E3B0D">
        <w:rPr>
          <w:rFonts w:cs="David"/>
          <w:sz w:val="24"/>
          <w:szCs w:val="24"/>
          <w:rtl/>
        </w:rPr>
        <w:t xml:space="preserve"> </w:t>
      </w:r>
      <w:r w:rsidR="00D529F5" w:rsidRPr="007E3B0D">
        <w:rPr>
          <w:rFonts w:cs="David" w:hint="cs"/>
          <w:sz w:val="24"/>
          <w:szCs w:val="24"/>
          <w:rtl/>
        </w:rPr>
        <w:t>הדמויות</w:t>
      </w:r>
      <w:r w:rsidR="00D529F5" w:rsidRPr="007E3B0D">
        <w:rPr>
          <w:rFonts w:cs="David"/>
          <w:sz w:val="24"/>
          <w:szCs w:val="24"/>
          <w:rtl/>
        </w:rPr>
        <w:t>.</w:t>
      </w:r>
      <w:r w:rsidR="0010527C" w:rsidRPr="007E3B0D">
        <w:rPr>
          <w:rFonts w:cs="David" w:hint="cs"/>
          <w:sz w:val="24"/>
          <w:szCs w:val="24"/>
          <w:rtl/>
        </w:rPr>
        <w:t xml:space="preserve"> </w:t>
      </w:r>
    </w:p>
    <w:p w14:paraId="5CBD3E86" w14:textId="77777777" w:rsidR="00AA5544" w:rsidRPr="007E3B0D" w:rsidRDefault="00AA5544" w:rsidP="00ED7C78">
      <w:pPr>
        <w:spacing w:line="480" w:lineRule="auto"/>
        <w:jc w:val="both"/>
        <w:rPr>
          <w:rFonts w:cs="David"/>
          <w:sz w:val="24"/>
          <w:szCs w:val="24"/>
          <w:rtl/>
        </w:rPr>
      </w:pPr>
    </w:p>
    <w:p w14:paraId="4533A315" w14:textId="3A26FD27" w:rsidR="00BE6693" w:rsidRPr="007E3B0D" w:rsidRDefault="0004195B" w:rsidP="005023EB">
      <w:pPr>
        <w:spacing w:line="480" w:lineRule="auto"/>
        <w:jc w:val="both"/>
        <w:rPr>
          <w:rFonts w:cs="David"/>
          <w:b/>
          <w:bCs/>
          <w:sz w:val="24"/>
          <w:szCs w:val="24"/>
          <w:rtl/>
        </w:rPr>
      </w:pPr>
      <w:r w:rsidRPr="007E3B0D">
        <w:rPr>
          <w:rFonts w:cs="David" w:hint="cs"/>
          <w:b/>
          <w:bCs/>
          <w:sz w:val="24"/>
          <w:szCs w:val="24"/>
          <w:rtl/>
        </w:rPr>
        <w:t>ממצאים</w:t>
      </w:r>
    </w:p>
    <w:p w14:paraId="71037129" w14:textId="653773D1" w:rsidR="00686B78" w:rsidRPr="007E3B0D" w:rsidRDefault="00686B78" w:rsidP="000F482F">
      <w:pPr>
        <w:spacing w:after="0" w:line="480" w:lineRule="auto"/>
        <w:jc w:val="both"/>
        <w:rPr>
          <w:rFonts w:cs="David"/>
          <w:sz w:val="24"/>
          <w:szCs w:val="24"/>
          <w:rtl/>
        </w:rPr>
      </w:pPr>
      <w:r w:rsidRPr="007E3B0D">
        <w:rPr>
          <w:rFonts w:cs="David"/>
          <w:sz w:val="24"/>
          <w:szCs w:val="24"/>
          <w:rtl/>
        </w:rPr>
        <w:t xml:space="preserve">15 </w:t>
      </w:r>
      <w:r w:rsidRPr="007E3B0D">
        <w:rPr>
          <w:rFonts w:cs="David" w:hint="cs"/>
          <w:sz w:val="24"/>
          <w:szCs w:val="24"/>
          <w:rtl/>
        </w:rPr>
        <w:t>המנהלים</w:t>
      </w:r>
      <w:r w:rsidRPr="007E3B0D">
        <w:rPr>
          <w:rFonts w:cs="David"/>
          <w:sz w:val="24"/>
          <w:szCs w:val="24"/>
          <w:rtl/>
        </w:rPr>
        <w:t xml:space="preserve"> </w:t>
      </w:r>
      <w:r w:rsidR="00F02690" w:rsidRPr="007E3B0D">
        <w:rPr>
          <w:rFonts w:cs="David" w:hint="cs"/>
          <w:sz w:val="24"/>
          <w:szCs w:val="24"/>
          <w:rtl/>
        </w:rPr>
        <w:t xml:space="preserve">המרואיינים </w:t>
      </w:r>
      <w:r w:rsidRPr="007E3B0D">
        <w:rPr>
          <w:rFonts w:cs="David" w:hint="cs"/>
          <w:sz w:val="24"/>
          <w:szCs w:val="24"/>
          <w:rtl/>
        </w:rPr>
        <w:t>דיווחו</w:t>
      </w:r>
      <w:r w:rsidRPr="007E3B0D">
        <w:rPr>
          <w:rFonts w:cs="David"/>
          <w:sz w:val="24"/>
          <w:szCs w:val="24"/>
          <w:rtl/>
        </w:rPr>
        <w:t xml:space="preserve"> </w:t>
      </w:r>
      <w:r w:rsidRPr="007E3B0D">
        <w:rPr>
          <w:rFonts w:cs="David" w:hint="cs"/>
          <w:sz w:val="24"/>
          <w:szCs w:val="24"/>
          <w:rtl/>
        </w:rPr>
        <w:t>על</w:t>
      </w:r>
      <w:r w:rsidRPr="007E3B0D">
        <w:rPr>
          <w:rFonts w:cs="David"/>
          <w:sz w:val="24"/>
          <w:szCs w:val="24"/>
          <w:rtl/>
        </w:rPr>
        <w:t xml:space="preserve"> </w:t>
      </w:r>
      <w:r w:rsidRPr="007E3B0D">
        <w:rPr>
          <w:rFonts w:cs="David" w:hint="cs"/>
          <w:sz w:val="24"/>
          <w:szCs w:val="24"/>
          <w:rtl/>
        </w:rPr>
        <w:t>התנסות בחוויות</w:t>
      </w:r>
      <w:r w:rsidR="00846078" w:rsidRPr="007E3B0D">
        <w:rPr>
          <w:rFonts w:cs="David" w:hint="cs"/>
          <w:sz w:val="24"/>
          <w:szCs w:val="24"/>
          <w:rtl/>
        </w:rPr>
        <w:t xml:space="preserve"> מפתח</w:t>
      </w:r>
      <w:r w:rsidR="005714A1" w:rsidRPr="007E3B0D">
        <w:rPr>
          <w:rFonts w:cs="David" w:hint="cs"/>
          <w:sz w:val="24"/>
          <w:szCs w:val="24"/>
          <w:rtl/>
        </w:rPr>
        <w:t>,</w:t>
      </w:r>
      <w:r w:rsidR="00A05443">
        <w:rPr>
          <w:rFonts w:cs="David" w:hint="cs"/>
          <w:sz w:val="24"/>
          <w:szCs w:val="24"/>
          <w:rtl/>
        </w:rPr>
        <w:t xml:space="preserve"> </w:t>
      </w:r>
      <w:r w:rsidR="00A05443" w:rsidRPr="00A05443">
        <w:rPr>
          <w:rFonts w:cs="David" w:hint="cs"/>
          <w:sz w:val="24"/>
          <w:szCs w:val="24"/>
          <w:highlight w:val="yellow"/>
          <w:rtl/>
        </w:rPr>
        <w:t>שלאחריהן</w:t>
      </w:r>
      <w:r w:rsidR="00A05443">
        <w:rPr>
          <w:rFonts w:cs="David" w:hint="cs"/>
          <w:sz w:val="24"/>
          <w:szCs w:val="24"/>
          <w:rtl/>
        </w:rPr>
        <w:t xml:space="preserve"> </w:t>
      </w:r>
      <w:r w:rsidR="00A05443" w:rsidRPr="00A05443">
        <w:rPr>
          <w:rFonts w:cs="David" w:hint="cs"/>
          <w:sz w:val="24"/>
          <w:szCs w:val="24"/>
          <w:highlight w:val="yellow"/>
          <w:rtl/>
        </w:rPr>
        <w:t>חל</w:t>
      </w:r>
      <w:r w:rsidR="005714A1" w:rsidRPr="007E3B0D">
        <w:rPr>
          <w:rFonts w:cs="David" w:hint="cs"/>
          <w:sz w:val="24"/>
          <w:szCs w:val="24"/>
          <w:rtl/>
        </w:rPr>
        <w:t xml:space="preserve"> </w:t>
      </w:r>
      <w:r w:rsidR="00303709" w:rsidRPr="008B3CAF">
        <w:rPr>
          <w:rFonts w:cs="David" w:hint="cs"/>
          <w:sz w:val="24"/>
          <w:szCs w:val="24"/>
          <w:highlight w:val="lightGray"/>
          <w:rtl/>
        </w:rPr>
        <w:t xml:space="preserve">אשר </w:t>
      </w:r>
      <w:r w:rsidR="00F02690" w:rsidRPr="008B3CAF">
        <w:rPr>
          <w:rFonts w:cs="David" w:hint="cs"/>
          <w:sz w:val="24"/>
          <w:szCs w:val="24"/>
          <w:highlight w:val="lightGray"/>
          <w:rtl/>
        </w:rPr>
        <w:t>גרמו</w:t>
      </w:r>
      <w:r w:rsidR="00F02690" w:rsidRPr="008B3CAF">
        <w:rPr>
          <w:rFonts w:cs="David" w:hint="cs"/>
          <w:sz w:val="24"/>
          <w:szCs w:val="24"/>
          <w:rtl/>
        </w:rPr>
        <w:t xml:space="preserve"> </w:t>
      </w:r>
      <w:r w:rsidR="00F02690" w:rsidRPr="00A05443">
        <w:rPr>
          <w:rFonts w:cs="David" w:hint="cs"/>
          <w:sz w:val="24"/>
          <w:szCs w:val="24"/>
          <w:highlight w:val="lightGray"/>
          <w:rtl/>
        </w:rPr>
        <w:t>להם</w:t>
      </w:r>
      <w:r w:rsidR="00F02690" w:rsidRPr="007E3B0D">
        <w:rPr>
          <w:rFonts w:cs="David" w:hint="cs"/>
          <w:sz w:val="24"/>
          <w:szCs w:val="24"/>
          <w:rtl/>
        </w:rPr>
        <w:t xml:space="preserve"> </w:t>
      </w:r>
      <w:r w:rsidRPr="007E3B0D">
        <w:rPr>
          <w:rFonts w:cs="David" w:hint="cs"/>
          <w:sz w:val="24"/>
          <w:szCs w:val="24"/>
          <w:rtl/>
        </w:rPr>
        <w:t>מפנה</w:t>
      </w:r>
      <w:r w:rsidR="005D023E" w:rsidRPr="007E3B0D">
        <w:rPr>
          <w:rFonts w:cs="David" w:hint="cs"/>
          <w:sz w:val="24"/>
          <w:szCs w:val="24"/>
          <w:rtl/>
        </w:rPr>
        <w:t xml:space="preserve"> </w:t>
      </w:r>
      <w:r w:rsidRPr="007E3B0D">
        <w:rPr>
          <w:rFonts w:cs="David" w:hint="cs"/>
          <w:sz w:val="24"/>
          <w:szCs w:val="24"/>
          <w:rtl/>
        </w:rPr>
        <w:t xml:space="preserve">בתפיסת תפקיד הניהול וביחסי גומלין עם מגוון גורמים איתם הם מצויים במגע </w:t>
      </w:r>
      <w:r w:rsidRPr="007E3B0D">
        <w:rPr>
          <w:rFonts w:cs="David"/>
          <w:sz w:val="24"/>
          <w:szCs w:val="24"/>
          <w:rtl/>
        </w:rPr>
        <w:t>–</w:t>
      </w:r>
      <w:r w:rsidRPr="007E3B0D">
        <w:rPr>
          <w:rFonts w:cs="David" w:hint="cs"/>
          <w:sz w:val="24"/>
          <w:szCs w:val="24"/>
          <w:rtl/>
        </w:rPr>
        <w:t xml:space="preserve"> הצוות, התלמידים וגורמים מחוץ לבית הספר ובהם הורי התלמידים, משרד החינוך והתרבות ומוסדות חינוך אחרים בסביבה התחרותית. המפנה ניכר גם בשינוי באסטרטגיית הטמעת חידושים ושינויים בבתי הספר.</w:t>
      </w:r>
    </w:p>
    <w:p w14:paraId="78232BC6" w14:textId="5257C526" w:rsidR="003457DD" w:rsidRPr="007E3B0D" w:rsidRDefault="000A0744" w:rsidP="00C95908">
      <w:pPr>
        <w:spacing w:after="0" w:line="480" w:lineRule="auto"/>
        <w:jc w:val="both"/>
        <w:rPr>
          <w:rFonts w:cs="David"/>
          <w:sz w:val="24"/>
          <w:szCs w:val="24"/>
          <w:rtl/>
        </w:rPr>
      </w:pPr>
      <w:r w:rsidRPr="007E3B0D">
        <w:rPr>
          <w:rFonts w:cs="David" w:hint="cs"/>
          <w:sz w:val="24"/>
          <w:szCs w:val="24"/>
          <w:rtl/>
        </w:rPr>
        <w:t xml:space="preserve">רוב המרואיינים </w:t>
      </w:r>
      <w:r w:rsidR="002B4756" w:rsidRPr="007E3B0D">
        <w:rPr>
          <w:rFonts w:cs="David" w:hint="cs"/>
          <w:sz w:val="24"/>
          <w:szCs w:val="24"/>
          <w:rtl/>
        </w:rPr>
        <w:t xml:space="preserve">דיווחו על שתי חוויות והיו כאלה שדווחו אף על  3.  סה"כ דווחו </w:t>
      </w:r>
      <w:r w:rsidRPr="007E3B0D">
        <w:rPr>
          <w:rFonts w:cs="David" w:hint="cs"/>
          <w:sz w:val="24"/>
          <w:szCs w:val="24"/>
          <w:rtl/>
        </w:rPr>
        <w:t>39 חוויות</w:t>
      </w:r>
      <w:r w:rsidR="00846078" w:rsidRPr="007E3B0D">
        <w:rPr>
          <w:rFonts w:cs="David" w:hint="cs"/>
          <w:sz w:val="24"/>
          <w:szCs w:val="24"/>
          <w:rtl/>
        </w:rPr>
        <w:t xml:space="preserve"> מפתח</w:t>
      </w:r>
      <w:r w:rsidRPr="007E3B0D">
        <w:rPr>
          <w:rFonts w:cs="David" w:hint="cs"/>
          <w:sz w:val="24"/>
          <w:szCs w:val="24"/>
          <w:rtl/>
        </w:rPr>
        <w:t>.</w:t>
      </w:r>
      <w:r w:rsidR="00424EF6" w:rsidRPr="007E3B0D">
        <w:rPr>
          <w:rFonts w:cs="David" w:hint="cs"/>
          <w:sz w:val="24"/>
          <w:szCs w:val="24"/>
          <w:rtl/>
        </w:rPr>
        <w:t xml:space="preserve"> </w:t>
      </w:r>
    </w:p>
    <w:p w14:paraId="2E925589" w14:textId="73A5C1BD" w:rsidR="00303709" w:rsidRPr="007E3B0D" w:rsidRDefault="003457DD" w:rsidP="007E3B0D">
      <w:pPr>
        <w:spacing w:after="0" w:line="480" w:lineRule="auto"/>
        <w:jc w:val="both"/>
        <w:rPr>
          <w:rFonts w:ascii="Times New Roman" w:eastAsia="Times New Roman" w:hAnsi="Times New Roman" w:cs="David"/>
          <w:sz w:val="24"/>
          <w:szCs w:val="24"/>
          <w:rtl/>
        </w:rPr>
      </w:pPr>
      <w:r w:rsidRPr="007E3B0D">
        <w:rPr>
          <w:rFonts w:ascii="Times New Roman" w:eastAsia="Times New Roman" w:hAnsi="Times New Roman" w:cs="David" w:hint="cs"/>
          <w:sz w:val="24"/>
          <w:szCs w:val="24"/>
          <w:rtl/>
        </w:rPr>
        <w:t>בסיווג נוסף של חוויות</w:t>
      </w:r>
      <w:r w:rsidR="00846078" w:rsidRPr="007E3B0D">
        <w:rPr>
          <w:rFonts w:ascii="Times New Roman" w:eastAsia="Times New Roman" w:hAnsi="Times New Roman" w:cs="David" w:hint="cs"/>
          <w:sz w:val="24"/>
          <w:szCs w:val="24"/>
          <w:rtl/>
        </w:rPr>
        <w:t xml:space="preserve"> המפתח</w:t>
      </w:r>
      <w:r w:rsidRPr="007E3B0D">
        <w:rPr>
          <w:rFonts w:ascii="Times New Roman" w:eastAsia="Times New Roman" w:hAnsi="Times New Roman" w:cs="David"/>
          <w:sz w:val="24"/>
          <w:szCs w:val="24"/>
          <w:rtl/>
        </w:rPr>
        <w:t xml:space="preserve"> </w:t>
      </w:r>
      <w:r w:rsidRPr="007E3B0D">
        <w:rPr>
          <w:rFonts w:ascii="Times New Roman" w:eastAsia="Times New Roman" w:hAnsi="Times New Roman" w:cs="David" w:hint="cs"/>
          <w:sz w:val="24"/>
          <w:szCs w:val="24"/>
          <w:rtl/>
        </w:rPr>
        <w:t xml:space="preserve">עולה ש-19 </w:t>
      </w:r>
      <w:r w:rsidR="00756304" w:rsidRPr="007E3B0D">
        <w:rPr>
          <w:rFonts w:ascii="Times New Roman" w:eastAsia="Times New Roman" w:hAnsi="Times New Roman" w:cs="David" w:hint="cs"/>
          <w:sz w:val="24"/>
          <w:szCs w:val="24"/>
          <w:rtl/>
        </w:rPr>
        <w:t xml:space="preserve">בעלי אוריינטציה </w:t>
      </w:r>
      <w:r w:rsidRPr="007E3B0D">
        <w:rPr>
          <w:rFonts w:ascii="Times New Roman" w:eastAsia="Times New Roman" w:hAnsi="Times New Roman" w:cs="David" w:hint="cs"/>
          <w:sz w:val="24"/>
          <w:szCs w:val="24"/>
          <w:rtl/>
        </w:rPr>
        <w:t>חינוכי</w:t>
      </w:r>
      <w:r w:rsidR="00756304" w:rsidRPr="007E3B0D">
        <w:rPr>
          <w:rFonts w:ascii="Times New Roman" w:eastAsia="Times New Roman" w:hAnsi="Times New Roman" w:cs="David" w:hint="cs"/>
          <w:sz w:val="24"/>
          <w:szCs w:val="24"/>
          <w:rtl/>
        </w:rPr>
        <w:t>ת</w:t>
      </w:r>
      <w:r w:rsidR="003F6FB6" w:rsidRPr="007E3B0D">
        <w:rPr>
          <w:rFonts w:ascii="Times New Roman" w:eastAsia="Times New Roman" w:hAnsi="Times New Roman" w:cs="David" w:hint="cs"/>
          <w:sz w:val="24"/>
          <w:szCs w:val="24"/>
          <w:rtl/>
        </w:rPr>
        <w:t xml:space="preserve"> טהורה</w:t>
      </w:r>
      <w:r w:rsidRPr="007E3B0D">
        <w:rPr>
          <w:rFonts w:ascii="Times New Roman" w:eastAsia="Times New Roman" w:hAnsi="Times New Roman" w:cs="David" w:hint="cs"/>
          <w:sz w:val="24"/>
          <w:szCs w:val="24"/>
          <w:rtl/>
        </w:rPr>
        <w:t xml:space="preserve"> ו</w:t>
      </w:r>
      <w:r w:rsidR="00756304" w:rsidRPr="007E3B0D">
        <w:rPr>
          <w:rFonts w:ascii="Times New Roman" w:eastAsia="Times New Roman" w:hAnsi="Times New Roman" w:cs="David" w:hint="cs"/>
          <w:sz w:val="24"/>
          <w:szCs w:val="24"/>
          <w:rtl/>
        </w:rPr>
        <w:t>ב</w:t>
      </w:r>
      <w:r w:rsidRPr="007E3B0D">
        <w:rPr>
          <w:rFonts w:ascii="Times New Roman" w:eastAsia="Times New Roman" w:hAnsi="Times New Roman" w:cs="David" w:hint="cs"/>
          <w:sz w:val="24"/>
          <w:szCs w:val="24"/>
          <w:rtl/>
        </w:rPr>
        <w:t xml:space="preserve">- 20 </w:t>
      </w:r>
      <w:r w:rsidR="00043D9B" w:rsidRPr="007E3B0D">
        <w:rPr>
          <w:rFonts w:ascii="Times New Roman" w:eastAsia="Times New Roman" w:hAnsi="Times New Roman" w:cs="David" w:hint="cs"/>
          <w:sz w:val="24"/>
          <w:szCs w:val="24"/>
          <w:rtl/>
        </w:rPr>
        <w:t xml:space="preserve">בעלות אוריינטציה ארגונית אדמיניסטרטיבית. </w:t>
      </w:r>
      <w:r w:rsidRPr="007E3B0D">
        <w:rPr>
          <w:rFonts w:ascii="Times New Roman" w:eastAsia="Times New Roman" w:hAnsi="Times New Roman" w:cs="David"/>
          <w:sz w:val="24"/>
          <w:szCs w:val="24"/>
          <w:rtl/>
        </w:rPr>
        <w:t xml:space="preserve">15 </w:t>
      </w:r>
      <w:r w:rsidRPr="007E3B0D">
        <w:rPr>
          <w:rFonts w:ascii="Times New Roman" w:eastAsia="Times New Roman" w:hAnsi="Times New Roman" w:cs="David" w:hint="cs"/>
          <w:sz w:val="24"/>
          <w:szCs w:val="24"/>
          <w:rtl/>
        </w:rPr>
        <w:t>חוויות</w:t>
      </w:r>
      <w:r w:rsidRPr="007E3B0D">
        <w:rPr>
          <w:rFonts w:ascii="Times New Roman" w:eastAsia="Times New Roman" w:hAnsi="Times New Roman" w:cs="David"/>
          <w:sz w:val="24"/>
          <w:szCs w:val="24"/>
          <w:rtl/>
        </w:rPr>
        <w:t xml:space="preserve"> </w:t>
      </w:r>
      <w:r w:rsidRPr="007E3B0D">
        <w:rPr>
          <w:rFonts w:ascii="Times New Roman" w:eastAsia="Times New Roman" w:hAnsi="Times New Roman" w:cs="David" w:hint="cs"/>
          <w:sz w:val="24"/>
          <w:szCs w:val="24"/>
          <w:rtl/>
        </w:rPr>
        <w:t>מקורן</w:t>
      </w:r>
      <w:r w:rsidRPr="007E3B0D">
        <w:rPr>
          <w:rFonts w:ascii="Times New Roman" w:eastAsia="Times New Roman" w:hAnsi="Times New Roman" w:cs="David"/>
          <w:sz w:val="24"/>
          <w:szCs w:val="24"/>
          <w:rtl/>
        </w:rPr>
        <w:t xml:space="preserve"> </w:t>
      </w:r>
      <w:r w:rsidRPr="007E3B0D">
        <w:rPr>
          <w:rFonts w:ascii="Times New Roman" w:eastAsia="Times New Roman" w:hAnsi="Times New Roman" w:cs="David" w:hint="cs"/>
          <w:sz w:val="24"/>
          <w:szCs w:val="24"/>
          <w:rtl/>
        </w:rPr>
        <w:t>בלמידה</w:t>
      </w:r>
      <w:r w:rsidRPr="007E3B0D">
        <w:rPr>
          <w:rFonts w:ascii="Times New Roman" w:eastAsia="Times New Roman" w:hAnsi="Times New Roman" w:cs="David"/>
          <w:sz w:val="24"/>
          <w:szCs w:val="24"/>
          <w:rtl/>
        </w:rPr>
        <w:t xml:space="preserve"> </w:t>
      </w:r>
      <w:r w:rsidRPr="007E3B0D">
        <w:rPr>
          <w:rFonts w:ascii="Times New Roman" w:eastAsia="Times New Roman" w:hAnsi="Times New Roman" w:cs="David" w:hint="cs"/>
          <w:sz w:val="24"/>
          <w:szCs w:val="24"/>
          <w:rtl/>
        </w:rPr>
        <w:t>מהצלחות</w:t>
      </w:r>
      <w:r w:rsidRPr="007E3B0D">
        <w:rPr>
          <w:rFonts w:ascii="Times New Roman" w:eastAsia="Times New Roman" w:hAnsi="Times New Roman" w:cs="David"/>
          <w:sz w:val="24"/>
          <w:szCs w:val="24"/>
          <w:rtl/>
        </w:rPr>
        <w:t xml:space="preserve"> </w:t>
      </w:r>
      <w:r w:rsidRPr="007E3B0D">
        <w:rPr>
          <w:rFonts w:ascii="Times New Roman" w:eastAsia="Times New Roman" w:hAnsi="Times New Roman" w:cs="David" w:hint="cs"/>
          <w:sz w:val="24"/>
          <w:szCs w:val="24"/>
          <w:rtl/>
        </w:rPr>
        <w:t>ו</w:t>
      </w:r>
      <w:r w:rsidRPr="007E3B0D">
        <w:rPr>
          <w:rFonts w:ascii="Times New Roman" w:eastAsia="Times New Roman" w:hAnsi="Times New Roman" w:cs="David"/>
          <w:sz w:val="24"/>
          <w:szCs w:val="24"/>
          <w:rtl/>
        </w:rPr>
        <w:t xml:space="preserve">- 24 </w:t>
      </w:r>
      <w:r w:rsidRPr="007E3B0D">
        <w:rPr>
          <w:rFonts w:ascii="Times New Roman" w:eastAsia="Times New Roman" w:hAnsi="Times New Roman" w:cs="David" w:hint="cs"/>
          <w:sz w:val="24"/>
          <w:szCs w:val="24"/>
          <w:rtl/>
        </w:rPr>
        <w:t>בלמידה</w:t>
      </w:r>
      <w:r w:rsidRPr="007E3B0D">
        <w:rPr>
          <w:rFonts w:ascii="Times New Roman" w:eastAsia="Times New Roman" w:hAnsi="Times New Roman" w:cs="David"/>
          <w:sz w:val="24"/>
          <w:szCs w:val="24"/>
          <w:rtl/>
        </w:rPr>
        <w:t xml:space="preserve"> </w:t>
      </w:r>
      <w:r w:rsidRPr="007E3B0D">
        <w:rPr>
          <w:rFonts w:ascii="Times New Roman" w:eastAsia="Times New Roman" w:hAnsi="Times New Roman" w:cs="David" w:hint="cs"/>
          <w:sz w:val="24"/>
          <w:szCs w:val="24"/>
          <w:rtl/>
        </w:rPr>
        <w:t>מכישלונות</w:t>
      </w:r>
      <w:r w:rsidRPr="007E3B0D">
        <w:rPr>
          <w:rFonts w:ascii="Times New Roman" w:eastAsia="Times New Roman" w:hAnsi="Times New Roman" w:cs="David"/>
          <w:sz w:val="24"/>
          <w:szCs w:val="24"/>
          <w:rtl/>
        </w:rPr>
        <w:t>.</w:t>
      </w:r>
      <w:r w:rsidRPr="007E3B0D">
        <w:rPr>
          <w:rFonts w:ascii="Times New Roman" w:eastAsia="Times New Roman" w:hAnsi="Times New Roman" w:cs="David" w:hint="cs"/>
          <w:sz w:val="24"/>
          <w:szCs w:val="24"/>
          <w:rtl/>
        </w:rPr>
        <w:t xml:space="preserve"> </w:t>
      </w:r>
      <w:r w:rsidR="00C03043" w:rsidRPr="007E3B0D">
        <w:rPr>
          <w:rFonts w:ascii="Times New Roman" w:eastAsia="Times New Roman" w:hAnsi="Times New Roman" w:cs="David" w:hint="cs"/>
          <w:sz w:val="24"/>
          <w:szCs w:val="24"/>
          <w:rtl/>
        </w:rPr>
        <w:t xml:space="preserve"> להלן תיאור מורחב של </w:t>
      </w:r>
      <w:r w:rsidR="00253723" w:rsidRPr="007E3B0D">
        <w:rPr>
          <w:rFonts w:ascii="Times New Roman" w:eastAsia="Times New Roman" w:hAnsi="Times New Roman" w:cs="David" w:hint="cs"/>
          <w:sz w:val="24"/>
          <w:szCs w:val="24"/>
          <w:rtl/>
        </w:rPr>
        <w:t>ה</w:t>
      </w:r>
      <w:r w:rsidR="00C03043" w:rsidRPr="007E3B0D">
        <w:rPr>
          <w:rFonts w:ascii="Times New Roman" w:eastAsia="Times New Roman" w:hAnsi="Times New Roman" w:cs="David" w:hint="cs"/>
          <w:sz w:val="24"/>
          <w:szCs w:val="24"/>
          <w:rtl/>
        </w:rPr>
        <w:t>ממצאים</w:t>
      </w:r>
      <w:r w:rsidR="00553375" w:rsidRPr="007E3B0D">
        <w:rPr>
          <w:rFonts w:ascii="Times New Roman" w:eastAsia="Times New Roman" w:hAnsi="Times New Roman" w:cs="David" w:hint="cs"/>
          <w:sz w:val="24"/>
          <w:szCs w:val="24"/>
          <w:rtl/>
        </w:rPr>
        <w:t>, לפי סדר הסעיפים בלוח</w:t>
      </w:r>
      <w:r w:rsidR="00C03043" w:rsidRPr="007E3B0D">
        <w:rPr>
          <w:rFonts w:ascii="Times New Roman" w:eastAsia="Times New Roman" w:hAnsi="Times New Roman" w:cs="David" w:hint="cs"/>
          <w:sz w:val="24"/>
          <w:szCs w:val="24"/>
          <w:rtl/>
        </w:rPr>
        <w:t xml:space="preserve">: </w:t>
      </w:r>
    </w:p>
    <w:p w14:paraId="0C659A86" w14:textId="77777777" w:rsidR="00846078" w:rsidRPr="007E3B0D" w:rsidRDefault="00846078" w:rsidP="000C5249">
      <w:pPr>
        <w:spacing w:after="0" w:line="480" w:lineRule="auto"/>
        <w:rPr>
          <w:rFonts w:ascii="Times New Roman" w:eastAsia="Times New Roman" w:hAnsi="Times New Roman" w:cs="David"/>
          <w:b/>
          <w:bCs/>
          <w:i/>
          <w:iCs/>
          <w:sz w:val="24"/>
          <w:szCs w:val="24"/>
          <w:rtl/>
        </w:rPr>
      </w:pPr>
    </w:p>
    <w:p w14:paraId="620E65CC" w14:textId="48B86374" w:rsidR="0025411E" w:rsidRPr="007E3B0D" w:rsidRDefault="0025411E" w:rsidP="00C95908">
      <w:pPr>
        <w:spacing w:after="0" w:line="480" w:lineRule="auto"/>
        <w:rPr>
          <w:rFonts w:ascii="Times New Roman" w:eastAsia="Times New Roman" w:hAnsi="Times New Roman" w:cs="David"/>
          <w:b/>
          <w:bCs/>
          <w:i/>
          <w:iCs/>
          <w:sz w:val="24"/>
          <w:szCs w:val="24"/>
          <w:rtl/>
        </w:rPr>
      </w:pPr>
      <w:r w:rsidRPr="007E3B0D">
        <w:rPr>
          <w:rFonts w:ascii="Times New Roman" w:eastAsia="Times New Roman" w:hAnsi="Times New Roman" w:cs="David" w:hint="cs"/>
          <w:b/>
          <w:bCs/>
          <w:i/>
          <w:iCs/>
          <w:sz w:val="24"/>
          <w:szCs w:val="24"/>
          <w:rtl/>
        </w:rPr>
        <w:t>חשיפה לחוויות</w:t>
      </w:r>
      <w:r w:rsidR="0027786E">
        <w:rPr>
          <w:rFonts w:ascii="Times New Roman" w:eastAsia="Times New Roman" w:hAnsi="Times New Roman" w:cs="David" w:hint="cs"/>
          <w:b/>
          <w:bCs/>
          <w:i/>
          <w:iCs/>
          <w:sz w:val="24"/>
          <w:szCs w:val="24"/>
          <w:rtl/>
        </w:rPr>
        <w:t xml:space="preserve"> </w:t>
      </w:r>
      <w:r w:rsidR="0027786E" w:rsidRPr="00C95908">
        <w:rPr>
          <w:rFonts w:ascii="Times New Roman" w:eastAsia="Times New Roman" w:hAnsi="Times New Roman" w:cs="David" w:hint="cs"/>
          <w:b/>
          <w:bCs/>
          <w:i/>
          <w:iCs/>
          <w:sz w:val="24"/>
          <w:szCs w:val="24"/>
          <w:rtl/>
        </w:rPr>
        <w:t>מפתח</w:t>
      </w:r>
      <w:r w:rsidR="004A2E5D" w:rsidRPr="004A2E5D">
        <w:rPr>
          <w:rFonts w:ascii="Times New Roman" w:eastAsia="Times New Roman" w:hAnsi="Times New Roman" w:cs="David" w:hint="cs"/>
          <w:b/>
          <w:bCs/>
          <w:i/>
          <w:iCs/>
          <w:sz w:val="24"/>
          <w:szCs w:val="24"/>
          <w:highlight w:val="yellow"/>
          <w:rtl/>
        </w:rPr>
        <w:t>,</w:t>
      </w:r>
      <w:r w:rsidRPr="007E3B0D">
        <w:rPr>
          <w:rFonts w:ascii="Times New Roman" w:eastAsia="Times New Roman" w:hAnsi="Times New Roman" w:cs="David" w:hint="cs"/>
          <w:b/>
          <w:bCs/>
          <w:i/>
          <w:iCs/>
          <w:sz w:val="24"/>
          <w:szCs w:val="24"/>
          <w:rtl/>
        </w:rPr>
        <w:t xml:space="preserve"> </w:t>
      </w:r>
      <w:r w:rsidRPr="004A2E5D">
        <w:rPr>
          <w:rFonts w:ascii="Times New Roman" w:eastAsia="Times New Roman" w:hAnsi="Times New Roman" w:cs="David" w:hint="cs"/>
          <w:b/>
          <w:bCs/>
          <w:i/>
          <w:iCs/>
          <w:sz w:val="24"/>
          <w:szCs w:val="24"/>
          <w:highlight w:val="lightGray"/>
          <w:rtl/>
        </w:rPr>
        <w:t>ו</w:t>
      </w:r>
      <w:r w:rsidRPr="007E3B0D">
        <w:rPr>
          <w:rFonts w:ascii="Times New Roman" w:eastAsia="Times New Roman" w:hAnsi="Times New Roman" w:cs="David" w:hint="cs"/>
          <w:b/>
          <w:bCs/>
          <w:i/>
          <w:iCs/>
          <w:sz w:val="24"/>
          <w:szCs w:val="24"/>
          <w:rtl/>
        </w:rPr>
        <w:t>נקודת</w:t>
      </w:r>
      <w:r w:rsidRPr="007E3B0D">
        <w:rPr>
          <w:rFonts w:ascii="Times New Roman" w:eastAsia="Times New Roman" w:hAnsi="Times New Roman" w:cs="David"/>
          <w:b/>
          <w:bCs/>
          <w:i/>
          <w:iCs/>
          <w:sz w:val="24"/>
          <w:szCs w:val="24"/>
          <w:rtl/>
        </w:rPr>
        <w:t xml:space="preserve"> </w:t>
      </w:r>
      <w:r w:rsidRPr="007E3B0D">
        <w:rPr>
          <w:rFonts w:ascii="Times New Roman" w:eastAsia="Times New Roman" w:hAnsi="Times New Roman" w:cs="David" w:hint="cs"/>
          <w:b/>
          <w:bCs/>
          <w:i/>
          <w:iCs/>
          <w:sz w:val="24"/>
          <w:szCs w:val="24"/>
          <w:rtl/>
        </w:rPr>
        <w:t>מפנה</w:t>
      </w:r>
      <w:r w:rsidRPr="007E3B0D">
        <w:rPr>
          <w:rFonts w:ascii="Times New Roman" w:eastAsia="Times New Roman" w:hAnsi="Times New Roman" w:cs="David"/>
          <w:b/>
          <w:bCs/>
          <w:i/>
          <w:iCs/>
          <w:sz w:val="24"/>
          <w:szCs w:val="24"/>
          <w:rtl/>
        </w:rPr>
        <w:t xml:space="preserve"> </w:t>
      </w:r>
      <w:r w:rsidRPr="007E3B0D">
        <w:rPr>
          <w:rFonts w:ascii="Times New Roman" w:eastAsia="Times New Roman" w:hAnsi="Times New Roman" w:cs="David" w:hint="cs"/>
          <w:b/>
          <w:bCs/>
          <w:i/>
          <w:iCs/>
          <w:sz w:val="24"/>
          <w:szCs w:val="24"/>
          <w:rtl/>
        </w:rPr>
        <w:t>באירוע</w:t>
      </w:r>
      <w:r w:rsidR="000C5249" w:rsidRPr="007E3B0D">
        <w:rPr>
          <w:rFonts w:ascii="Times New Roman" w:eastAsia="Times New Roman" w:hAnsi="Times New Roman" w:cs="David" w:hint="cs"/>
          <w:b/>
          <w:bCs/>
          <w:i/>
          <w:iCs/>
          <w:sz w:val="24"/>
          <w:szCs w:val="24"/>
          <w:rtl/>
        </w:rPr>
        <w:t>ים</w:t>
      </w:r>
      <w:r w:rsidRPr="004A2E5D">
        <w:rPr>
          <w:rFonts w:ascii="Times New Roman" w:eastAsia="Times New Roman" w:hAnsi="Times New Roman" w:cs="David"/>
          <w:b/>
          <w:bCs/>
          <w:i/>
          <w:iCs/>
          <w:sz w:val="24"/>
          <w:szCs w:val="24"/>
          <w:highlight w:val="lightGray"/>
          <w:rtl/>
        </w:rPr>
        <w:t xml:space="preserve">, </w:t>
      </w:r>
      <w:r w:rsidRPr="004A2E5D">
        <w:rPr>
          <w:rFonts w:ascii="Times New Roman" w:eastAsia="Times New Roman" w:hAnsi="Times New Roman" w:cs="David" w:hint="cs"/>
          <w:b/>
          <w:bCs/>
          <w:i/>
          <w:iCs/>
          <w:sz w:val="24"/>
          <w:szCs w:val="24"/>
          <w:highlight w:val="lightGray"/>
          <w:rtl/>
        </w:rPr>
        <w:t>שגרמ</w:t>
      </w:r>
      <w:r w:rsidR="000C5249" w:rsidRPr="004A2E5D">
        <w:rPr>
          <w:rFonts w:ascii="Times New Roman" w:eastAsia="Times New Roman" w:hAnsi="Times New Roman" w:cs="David" w:hint="cs"/>
          <w:b/>
          <w:bCs/>
          <w:i/>
          <w:iCs/>
          <w:sz w:val="24"/>
          <w:szCs w:val="24"/>
          <w:highlight w:val="lightGray"/>
          <w:rtl/>
        </w:rPr>
        <w:t>ו</w:t>
      </w:r>
      <w:r w:rsidRPr="004A2E5D">
        <w:rPr>
          <w:rFonts w:ascii="Times New Roman" w:eastAsia="Times New Roman" w:hAnsi="Times New Roman" w:cs="David"/>
          <w:b/>
          <w:bCs/>
          <w:i/>
          <w:iCs/>
          <w:sz w:val="24"/>
          <w:szCs w:val="24"/>
          <w:highlight w:val="lightGray"/>
          <w:rtl/>
        </w:rPr>
        <w:t xml:space="preserve"> </w:t>
      </w:r>
      <w:r w:rsidRPr="004A2E5D">
        <w:rPr>
          <w:rFonts w:ascii="Times New Roman" w:eastAsia="Times New Roman" w:hAnsi="Times New Roman" w:cs="David" w:hint="cs"/>
          <w:b/>
          <w:bCs/>
          <w:i/>
          <w:iCs/>
          <w:sz w:val="24"/>
          <w:szCs w:val="24"/>
          <w:highlight w:val="lightGray"/>
          <w:rtl/>
        </w:rPr>
        <w:t>לשינוי</w:t>
      </w:r>
      <w:r w:rsidRPr="007E3B0D">
        <w:rPr>
          <w:rFonts w:ascii="Times New Roman" w:eastAsia="Times New Roman" w:hAnsi="Times New Roman" w:cs="David"/>
          <w:b/>
          <w:bCs/>
          <w:i/>
          <w:iCs/>
          <w:sz w:val="24"/>
          <w:szCs w:val="24"/>
          <w:rtl/>
        </w:rPr>
        <w:t xml:space="preserve"> </w:t>
      </w:r>
      <w:r w:rsidR="004A2E5D">
        <w:rPr>
          <w:rFonts w:ascii="Times New Roman" w:eastAsia="Times New Roman" w:hAnsi="Times New Roman" w:cs="David" w:hint="cs"/>
          <w:b/>
          <w:bCs/>
          <w:i/>
          <w:iCs/>
          <w:sz w:val="24"/>
          <w:szCs w:val="24"/>
          <w:rtl/>
        </w:rPr>
        <w:t xml:space="preserve">ושינוי </w:t>
      </w:r>
      <w:r w:rsidRPr="007E3B0D">
        <w:rPr>
          <w:rFonts w:ascii="Times New Roman" w:eastAsia="Times New Roman" w:hAnsi="Times New Roman" w:cs="David" w:hint="cs"/>
          <w:b/>
          <w:bCs/>
          <w:i/>
          <w:iCs/>
          <w:sz w:val="24"/>
          <w:szCs w:val="24"/>
          <w:rtl/>
        </w:rPr>
        <w:t>בעבודת</w:t>
      </w:r>
      <w:r w:rsidRPr="007E3B0D">
        <w:rPr>
          <w:rFonts w:ascii="Times New Roman" w:eastAsia="Times New Roman" w:hAnsi="Times New Roman" w:cs="David"/>
          <w:b/>
          <w:bCs/>
          <w:i/>
          <w:iCs/>
          <w:sz w:val="24"/>
          <w:szCs w:val="24"/>
          <w:rtl/>
        </w:rPr>
        <w:t xml:space="preserve"> </w:t>
      </w:r>
      <w:r w:rsidRPr="007E3B0D">
        <w:rPr>
          <w:rFonts w:ascii="Times New Roman" w:eastAsia="Times New Roman" w:hAnsi="Times New Roman" w:cs="David" w:hint="cs"/>
          <w:b/>
          <w:bCs/>
          <w:i/>
          <w:iCs/>
          <w:sz w:val="24"/>
          <w:szCs w:val="24"/>
          <w:rtl/>
        </w:rPr>
        <w:t>המנהלים</w:t>
      </w:r>
    </w:p>
    <w:p w14:paraId="57672202" w14:textId="423B9873" w:rsidR="00F02690" w:rsidRPr="007E3B0D" w:rsidRDefault="00F02690" w:rsidP="00303709">
      <w:pPr>
        <w:spacing w:after="0" w:line="480" w:lineRule="auto"/>
        <w:rPr>
          <w:rFonts w:cs="David"/>
          <w:sz w:val="24"/>
          <w:szCs w:val="24"/>
          <w:rtl/>
        </w:rPr>
      </w:pPr>
      <w:r w:rsidRPr="007E3B0D">
        <w:rPr>
          <w:rFonts w:cs="David" w:hint="cs"/>
          <w:sz w:val="24"/>
          <w:szCs w:val="24"/>
          <w:rtl/>
        </w:rPr>
        <w:t>כל</w:t>
      </w:r>
      <w:r w:rsidRPr="007E3B0D">
        <w:rPr>
          <w:rFonts w:cs="David"/>
          <w:sz w:val="24"/>
          <w:szCs w:val="24"/>
          <w:rtl/>
        </w:rPr>
        <w:t xml:space="preserve"> 15 </w:t>
      </w:r>
      <w:r w:rsidRPr="007E3B0D">
        <w:rPr>
          <w:rFonts w:cs="David" w:hint="cs"/>
          <w:sz w:val="24"/>
          <w:szCs w:val="24"/>
          <w:rtl/>
        </w:rPr>
        <w:t>המנהלים</w:t>
      </w:r>
      <w:r w:rsidRPr="007E3B0D">
        <w:rPr>
          <w:rFonts w:cs="David"/>
          <w:sz w:val="24"/>
          <w:szCs w:val="24"/>
          <w:rtl/>
        </w:rPr>
        <w:t xml:space="preserve"> </w:t>
      </w:r>
      <w:r w:rsidRPr="007E3B0D">
        <w:rPr>
          <w:rFonts w:cs="David" w:hint="cs"/>
          <w:sz w:val="24"/>
          <w:szCs w:val="24"/>
          <w:rtl/>
        </w:rPr>
        <w:t>דיווחו</w:t>
      </w:r>
      <w:r w:rsidRPr="007E3B0D">
        <w:rPr>
          <w:rFonts w:cs="David"/>
          <w:sz w:val="24"/>
          <w:szCs w:val="24"/>
          <w:rtl/>
        </w:rPr>
        <w:t xml:space="preserve"> </w:t>
      </w:r>
      <w:r w:rsidRPr="007E3B0D">
        <w:rPr>
          <w:rFonts w:cs="David" w:hint="cs"/>
          <w:sz w:val="24"/>
          <w:szCs w:val="24"/>
          <w:rtl/>
        </w:rPr>
        <w:t>כי</w:t>
      </w:r>
      <w:r w:rsidRPr="007E3B0D">
        <w:rPr>
          <w:rFonts w:cs="David"/>
          <w:sz w:val="24"/>
          <w:szCs w:val="24"/>
          <w:rtl/>
        </w:rPr>
        <w:t xml:space="preserve"> </w:t>
      </w:r>
      <w:r w:rsidR="00303709" w:rsidRPr="007E3B0D">
        <w:rPr>
          <w:rFonts w:cs="David" w:hint="cs"/>
          <w:sz w:val="24"/>
          <w:szCs w:val="24"/>
          <w:rtl/>
        </w:rPr>
        <w:t xml:space="preserve">החוויות </w:t>
      </w:r>
      <w:r w:rsidRPr="007E3B0D">
        <w:rPr>
          <w:rFonts w:cs="David" w:hint="cs"/>
          <w:sz w:val="24"/>
          <w:szCs w:val="24"/>
          <w:rtl/>
        </w:rPr>
        <w:t>עליה</w:t>
      </w:r>
      <w:r w:rsidR="00303709" w:rsidRPr="007E3B0D">
        <w:rPr>
          <w:rFonts w:cs="David" w:hint="cs"/>
          <w:sz w:val="24"/>
          <w:szCs w:val="24"/>
          <w:rtl/>
        </w:rPr>
        <w:t>ן</w:t>
      </w:r>
      <w:r w:rsidRPr="007E3B0D">
        <w:rPr>
          <w:rFonts w:cs="David"/>
          <w:sz w:val="24"/>
          <w:szCs w:val="24"/>
          <w:rtl/>
        </w:rPr>
        <w:t xml:space="preserve"> </w:t>
      </w:r>
      <w:r w:rsidRPr="007E3B0D">
        <w:rPr>
          <w:rFonts w:cs="David" w:hint="cs"/>
          <w:sz w:val="24"/>
          <w:szCs w:val="24"/>
          <w:rtl/>
        </w:rPr>
        <w:t>דיווחו</w:t>
      </w:r>
      <w:r w:rsidRPr="007E3B0D">
        <w:rPr>
          <w:rFonts w:cs="David"/>
          <w:sz w:val="24"/>
          <w:szCs w:val="24"/>
          <w:rtl/>
        </w:rPr>
        <w:t xml:space="preserve"> </w:t>
      </w:r>
      <w:r w:rsidRPr="007E3B0D">
        <w:rPr>
          <w:rFonts w:cs="David" w:hint="cs"/>
          <w:sz w:val="24"/>
          <w:szCs w:val="24"/>
          <w:rtl/>
        </w:rPr>
        <w:t>הי</w:t>
      </w:r>
      <w:r w:rsidR="00303709" w:rsidRPr="007E3B0D">
        <w:rPr>
          <w:rFonts w:cs="David" w:hint="cs"/>
          <w:sz w:val="24"/>
          <w:szCs w:val="24"/>
          <w:rtl/>
        </w:rPr>
        <w:t>ו</w:t>
      </w:r>
      <w:r w:rsidRPr="007E3B0D">
        <w:rPr>
          <w:rFonts w:cs="David"/>
          <w:sz w:val="24"/>
          <w:szCs w:val="24"/>
          <w:rtl/>
        </w:rPr>
        <w:t xml:space="preserve"> </w:t>
      </w:r>
      <w:r w:rsidRPr="007E3B0D">
        <w:rPr>
          <w:rFonts w:cs="David" w:hint="cs"/>
          <w:sz w:val="24"/>
          <w:szCs w:val="24"/>
          <w:rtl/>
        </w:rPr>
        <w:t>משמעותיות</w:t>
      </w:r>
      <w:r w:rsidRPr="007E3B0D">
        <w:rPr>
          <w:rFonts w:cs="David"/>
          <w:sz w:val="24"/>
          <w:szCs w:val="24"/>
          <w:rtl/>
        </w:rPr>
        <w:t xml:space="preserve"> </w:t>
      </w:r>
      <w:r w:rsidRPr="007E3B0D">
        <w:rPr>
          <w:rFonts w:cs="David" w:hint="cs"/>
          <w:sz w:val="24"/>
          <w:szCs w:val="24"/>
          <w:rtl/>
        </w:rPr>
        <w:t>מאוד</w:t>
      </w:r>
      <w:r w:rsidRPr="007E3B0D">
        <w:rPr>
          <w:rFonts w:cs="David"/>
          <w:sz w:val="24"/>
          <w:szCs w:val="24"/>
          <w:rtl/>
        </w:rPr>
        <w:t xml:space="preserve"> </w:t>
      </w:r>
      <w:r w:rsidRPr="007E3B0D">
        <w:rPr>
          <w:rFonts w:cs="David" w:hint="cs"/>
          <w:sz w:val="24"/>
          <w:szCs w:val="24"/>
          <w:rtl/>
        </w:rPr>
        <w:t>עבורם</w:t>
      </w:r>
      <w:r w:rsidRPr="007E3B0D">
        <w:rPr>
          <w:rFonts w:cs="David"/>
          <w:sz w:val="24"/>
          <w:szCs w:val="24"/>
          <w:rtl/>
        </w:rPr>
        <w:t xml:space="preserve"> </w:t>
      </w:r>
      <w:r w:rsidRPr="007E3B0D">
        <w:rPr>
          <w:rFonts w:cs="David" w:hint="cs"/>
          <w:sz w:val="24"/>
          <w:szCs w:val="24"/>
          <w:rtl/>
        </w:rPr>
        <w:t>וגרמ</w:t>
      </w:r>
      <w:r w:rsidR="00303709" w:rsidRPr="007E3B0D">
        <w:rPr>
          <w:rFonts w:cs="David" w:hint="cs"/>
          <w:sz w:val="24"/>
          <w:szCs w:val="24"/>
          <w:rtl/>
        </w:rPr>
        <w:t>ו</w:t>
      </w:r>
      <w:r w:rsidRPr="007E3B0D">
        <w:rPr>
          <w:rFonts w:cs="David"/>
          <w:sz w:val="24"/>
          <w:szCs w:val="24"/>
          <w:rtl/>
        </w:rPr>
        <w:t xml:space="preserve"> </w:t>
      </w:r>
      <w:r w:rsidRPr="007E3B0D">
        <w:rPr>
          <w:rFonts w:cs="David" w:hint="cs"/>
          <w:sz w:val="24"/>
          <w:szCs w:val="24"/>
          <w:rtl/>
        </w:rPr>
        <w:t>להם</w:t>
      </w:r>
      <w:r w:rsidR="00303709" w:rsidRPr="007E3B0D">
        <w:rPr>
          <w:rFonts w:cs="David" w:hint="cs"/>
          <w:sz w:val="24"/>
          <w:szCs w:val="24"/>
          <w:rtl/>
        </w:rPr>
        <w:t xml:space="preserve"> </w:t>
      </w:r>
      <w:r w:rsidR="005D7313" w:rsidRPr="007E3B0D">
        <w:rPr>
          <w:rFonts w:cs="David" w:hint="cs"/>
          <w:sz w:val="24"/>
          <w:szCs w:val="24"/>
          <w:rtl/>
        </w:rPr>
        <w:t xml:space="preserve">הרהור עד </w:t>
      </w:r>
      <w:r w:rsidR="00303709" w:rsidRPr="007E3B0D">
        <w:rPr>
          <w:rFonts w:cs="David" w:hint="cs"/>
          <w:sz w:val="24"/>
          <w:szCs w:val="24"/>
          <w:rtl/>
        </w:rPr>
        <w:t>הטלת ספק בהנחות יסוד וערעור על מיתוסים</w:t>
      </w:r>
      <w:r w:rsidR="005D7313" w:rsidRPr="007E3B0D">
        <w:rPr>
          <w:rFonts w:cs="David" w:hint="cs"/>
          <w:sz w:val="24"/>
          <w:szCs w:val="24"/>
          <w:rtl/>
        </w:rPr>
        <w:t xml:space="preserve"> בהם דבקו</w:t>
      </w:r>
      <w:r w:rsidR="00303709" w:rsidRPr="007E3B0D">
        <w:rPr>
          <w:rFonts w:cs="David" w:hint="cs"/>
          <w:sz w:val="24"/>
          <w:szCs w:val="24"/>
          <w:rtl/>
        </w:rPr>
        <w:t xml:space="preserve">. בעקבות כך הבינו </w:t>
      </w:r>
      <w:r w:rsidRPr="007E3B0D">
        <w:rPr>
          <w:rFonts w:cs="David" w:hint="cs"/>
          <w:sz w:val="24"/>
          <w:szCs w:val="24"/>
          <w:rtl/>
        </w:rPr>
        <w:t>ש</w:t>
      </w:r>
      <w:r w:rsidR="00303709" w:rsidRPr="007E3B0D">
        <w:rPr>
          <w:rFonts w:cs="David" w:hint="cs"/>
          <w:sz w:val="24"/>
          <w:szCs w:val="24"/>
          <w:rtl/>
        </w:rPr>
        <w:t xml:space="preserve">עליהם </w:t>
      </w:r>
      <w:r w:rsidRPr="007E3B0D">
        <w:rPr>
          <w:rFonts w:cs="David" w:hint="cs"/>
          <w:sz w:val="24"/>
          <w:szCs w:val="24"/>
          <w:rtl/>
        </w:rPr>
        <w:t>לשנות</w:t>
      </w:r>
      <w:r w:rsidRPr="007E3B0D">
        <w:rPr>
          <w:rFonts w:cs="David"/>
          <w:sz w:val="24"/>
          <w:szCs w:val="24"/>
          <w:rtl/>
        </w:rPr>
        <w:t xml:space="preserve"> </w:t>
      </w:r>
      <w:r w:rsidRPr="007E3B0D">
        <w:rPr>
          <w:rFonts w:cs="David" w:hint="cs"/>
          <w:sz w:val="24"/>
          <w:szCs w:val="24"/>
          <w:rtl/>
        </w:rPr>
        <w:t>את</w:t>
      </w:r>
      <w:r w:rsidRPr="007E3B0D">
        <w:rPr>
          <w:rFonts w:cs="David"/>
          <w:sz w:val="24"/>
          <w:szCs w:val="24"/>
          <w:rtl/>
        </w:rPr>
        <w:t xml:space="preserve"> </w:t>
      </w:r>
      <w:r w:rsidRPr="007E3B0D">
        <w:rPr>
          <w:rFonts w:cs="David" w:hint="cs"/>
          <w:sz w:val="24"/>
          <w:szCs w:val="24"/>
          <w:rtl/>
        </w:rPr>
        <w:t>דרך</w:t>
      </w:r>
      <w:r w:rsidRPr="007E3B0D">
        <w:rPr>
          <w:rFonts w:cs="David"/>
          <w:sz w:val="24"/>
          <w:szCs w:val="24"/>
          <w:rtl/>
        </w:rPr>
        <w:t xml:space="preserve"> </w:t>
      </w:r>
      <w:r w:rsidRPr="007E3B0D">
        <w:rPr>
          <w:rFonts w:cs="David" w:hint="cs"/>
          <w:sz w:val="24"/>
          <w:szCs w:val="24"/>
          <w:rtl/>
        </w:rPr>
        <w:t>עבודתם</w:t>
      </w:r>
      <w:r w:rsidRPr="007E3B0D">
        <w:rPr>
          <w:rFonts w:cs="David"/>
          <w:sz w:val="24"/>
          <w:szCs w:val="24"/>
          <w:rtl/>
        </w:rPr>
        <w:t>.</w:t>
      </w:r>
    </w:p>
    <w:p w14:paraId="2A907DDF" w14:textId="77777777" w:rsidR="00F02690" w:rsidRPr="007E3B0D" w:rsidRDefault="00F02690" w:rsidP="00F02690">
      <w:pPr>
        <w:spacing w:after="0" w:line="480" w:lineRule="auto"/>
        <w:rPr>
          <w:rFonts w:cs="David"/>
          <w:sz w:val="24"/>
          <w:szCs w:val="24"/>
          <w:rtl/>
        </w:rPr>
      </w:pPr>
      <w:r w:rsidRPr="007E3B0D">
        <w:rPr>
          <w:rFonts w:cs="David" w:hint="cs"/>
          <w:sz w:val="24"/>
          <w:szCs w:val="24"/>
          <w:rtl/>
        </w:rPr>
        <w:t>שי</w:t>
      </w:r>
      <w:r w:rsidRPr="007E3B0D">
        <w:rPr>
          <w:rFonts w:cs="David"/>
          <w:sz w:val="24"/>
          <w:szCs w:val="24"/>
          <w:rtl/>
        </w:rPr>
        <w:t xml:space="preserve">, </w:t>
      </w:r>
      <w:r w:rsidRPr="007E3B0D">
        <w:rPr>
          <w:rFonts w:cs="David" w:hint="cs"/>
          <w:sz w:val="24"/>
          <w:szCs w:val="24"/>
          <w:rtl/>
        </w:rPr>
        <w:t>בעל</w:t>
      </w:r>
      <w:r w:rsidRPr="007E3B0D">
        <w:rPr>
          <w:rFonts w:cs="David"/>
          <w:sz w:val="24"/>
          <w:szCs w:val="24"/>
          <w:rtl/>
        </w:rPr>
        <w:t xml:space="preserve"> </w:t>
      </w:r>
      <w:r w:rsidRPr="007E3B0D">
        <w:rPr>
          <w:rFonts w:cs="David" w:hint="cs"/>
          <w:sz w:val="24"/>
          <w:szCs w:val="24"/>
          <w:rtl/>
        </w:rPr>
        <w:t>ותק</w:t>
      </w:r>
      <w:r w:rsidRPr="007E3B0D">
        <w:rPr>
          <w:rFonts w:cs="David"/>
          <w:sz w:val="24"/>
          <w:szCs w:val="24"/>
          <w:rtl/>
        </w:rPr>
        <w:t xml:space="preserve"> 11 </w:t>
      </w:r>
      <w:r w:rsidRPr="007E3B0D">
        <w:rPr>
          <w:rFonts w:cs="David" w:hint="cs"/>
          <w:sz w:val="24"/>
          <w:szCs w:val="24"/>
          <w:rtl/>
        </w:rPr>
        <w:t>שנים</w:t>
      </w:r>
      <w:r w:rsidRPr="007E3B0D">
        <w:rPr>
          <w:rFonts w:cs="David"/>
          <w:sz w:val="24"/>
          <w:szCs w:val="24"/>
          <w:rtl/>
        </w:rPr>
        <w:t xml:space="preserve"> </w:t>
      </w:r>
      <w:r w:rsidRPr="007E3B0D">
        <w:rPr>
          <w:rFonts w:cs="David" w:hint="cs"/>
          <w:sz w:val="24"/>
          <w:szCs w:val="24"/>
          <w:rtl/>
        </w:rPr>
        <w:t>בניהול</w:t>
      </w:r>
      <w:r w:rsidRPr="007E3B0D">
        <w:rPr>
          <w:rFonts w:cs="David"/>
          <w:sz w:val="24"/>
          <w:szCs w:val="24"/>
          <w:rtl/>
        </w:rPr>
        <w:t xml:space="preserve">, </w:t>
      </w:r>
      <w:r w:rsidRPr="007E3B0D">
        <w:rPr>
          <w:rFonts w:cs="David" w:hint="cs"/>
          <w:sz w:val="24"/>
          <w:szCs w:val="24"/>
          <w:rtl/>
        </w:rPr>
        <w:t>מתאר</w:t>
      </w:r>
      <w:r w:rsidRPr="007E3B0D">
        <w:rPr>
          <w:rFonts w:cs="David"/>
          <w:sz w:val="24"/>
          <w:szCs w:val="24"/>
          <w:rtl/>
        </w:rPr>
        <w:t xml:space="preserve"> </w:t>
      </w:r>
      <w:r w:rsidRPr="007E3B0D">
        <w:rPr>
          <w:rFonts w:cs="David" w:hint="cs"/>
          <w:sz w:val="24"/>
          <w:szCs w:val="24"/>
          <w:rtl/>
        </w:rPr>
        <w:t>את</w:t>
      </w:r>
      <w:r w:rsidRPr="007E3B0D">
        <w:rPr>
          <w:rFonts w:cs="David"/>
          <w:sz w:val="24"/>
          <w:szCs w:val="24"/>
          <w:rtl/>
        </w:rPr>
        <w:t xml:space="preserve"> </w:t>
      </w:r>
      <w:r w:rsidRPr="007E3B0D">
        <w:rPr>
          <w:rFonts w:cs="David" w:hint="cs"/>
          <w:sz w:val="24"/>
          <w:szCs w:val="24"/>
          <w:rtl/>
        </w:rPr>
        <w:t>רגע</w:t>
      </w:r>
      <w:r w:rsidRPr="007E3B0D">
        <w:rPr>
          <w:rFonts w:cs="David"/>
          <w:sz w:val="24"/>
          <w:szCs w:val="24"/>
          <w:rtl/>
        </w:rPr>
        <w:t xml:space="preserve"> </w:t>
      </w:r>
      <w:r w:rsidRPr="007E3B0D">
        <w:rPr>
          <w:rFonts w:cs="David" w:hint="cs"/>
          <w:sz w:val="24"/>
          <w:szCs w:val="24"/>
          <w:rtl/>
        </w:rPr>
        <w:t>השינוי</w:t>
      </w:r>
      <w:r w:rsidRPr="007E3B0D">
        <w:rPr>
          <w:rFonts w:cs="David"/>
          <w:sz w:val="24"/>
          <w:szCs w:val="24"/>
          <w:rtl/>
        </w:rPr>
        <w:t xml:space="preserve"> </w:t>
      </w:r>
      <w:r w:rsidRPr="007E3B0D">
        <w:rPr>
          <w:rFonts w:cs="David" w:hint="cs"/>
          <w:sz w:val="24"/>
          <w:szCs w:val="24"/>
          <w:rtl/>
        </w:rPr>
        <w:t>בעמדתו</w:t>
      </w:r>
      <w:r w:rsidRPr="007E3B0D">
        <w:rPr>
          <w:rFonts w:cs="David"/>
          <w:sz w:val="24"/>
          <w:szCs w:val="24"/>
          <w:rtl/>
        </w:rPr>
        <w:t xml:space="preserve"> </w:t>
      </w:r>
      <w:r w:rsidRPr="007E3B0D">
        <w:rPr>
          <w:rFonts w:cs="David" w:hint="cs"/>
          <w:sz w:val="24"/>
          <w:szCs w:val="24"/>
          <w:rtl/>
        </w:rPr>
        <w:t>כלפי</w:t>
      </w:r>
      <w:r w:rsidRPr="007E3B0D">
        <w:rPr>
          <w:rFonts w:cs="David"/>
          <w:sz w:val="24"/>
          <w:szCs w:val="24"/>
          <w:rtl/>
        </w:rPr>
        <w:t xml:space="preserve"> </w:t>
      </w:r>
      <w:r w:rsidRPr="007E3B0D">
        <w:rPr>
          <w:rFonts w:cs="David" w:hint="cs"/>
          <w:sz w:val="24"/>
          <w:szCs w:val="24"/>
          <w:rtl/>
        </w:rPr>
        <w:t>שילוב</w:t>
      </w:r>
      <w:r w:rsidRPr="007E3B0D">
        <w:rPr>
          <w:rFonts w:cs="David"/>
          <w:sz w:val="24"/>
          <w:szCs w:val="24"/>
          <w:rtl/>
        </w:rPr>
        <w:t xml:space="preserve"> </w:t>
      </w:r>
      <w:r w:rsidRPr="007E3B0D">
        <w:rPr>
          <w:rFonts w:cs="David" w:hint="cs"/>
          <w:sz w:val="24"/>
          <w:szCs w:val="24"/>
          <w:rtl/>
        </w:rPr>
        <w:t>תלמידים</w:t>
      </w:r>
      <w:r w:rsidRPr="007E3B0D">
        <w:rPr>
          <w:rFonts w:cs="David"/>
          <w:sz w:val="24"/>
          <w:szCs w:val="24"/>
          <w:rtl/>
        </w:rPr>
        <w:t xml:space="preserve"> </w:t>
      </w:r>
      <w:r w:rsidRPr="007E3B0D">
        <w:rPr>
          <w:rFonts w:cs="David" w:hint="cs"/>
          <w:sz w:val="24"/>
          <w:szCs w:val="24"/>
          <w:rtl/>
        </w:rPr>
        <w:t>מחינוך</w:t>
      </w:r>
      <w:r w:rsidRPr="007E3B0D">
        <w:rPr>
          <w:rFonts w:cs="David"/>
          <w:sz w:val="24"/>
          <w:szCs w:val="24"/>
          <w:rtl/>
        </w:rPr>
        <w:t xml:space="preserve"> </w:t>
      </w:r>
      <w:r w:rsidRPr="007E3B0D">
        <w:rPr>
          <w:rFonts w:cs="David" w:hint="cs"/>
          <w:sz w:val="24"/>
          <w:szCs w:val="24"/>
          <w:rtl/>
        </w:rPr>
        <w:t>מיוחד</w:t>
      </w:r>
      <w:r w:rsidRPr="007E3B0D">
        <w:rPr>
          <w:rFonts w:cs="David"/>
          <w:sz w:val="24"/>
          <w:szCs w:val="24"/>
          <w:rtl/>
        </w:rPr>
        <w:t xml:space="preserve"> </w:t>
      </w:r>
      <w:r w:rsidRPr="007E3B0D">
        <w:rPr>
          <w:rFonts w:cs="David" w:hint="cs"/>
          <w:sz w:val="24"/>
          <w:szCs w:val="24"/>
          <w:rtl/>
        </w:rPr>
        <w:t>בכיתות</w:t>
      </w:r>
      <w:r w:rsidRPr="007E3B0D">
        <w:rPr>
          <w:rFonts w:cs="David"/>
          <w:sz w:val="24"/>
          <w:szCs w:val="24"/>
          <w:rtl/>
        </w:rPr>
        <w:t xml:space="preserve"> </w:t>
      </w:r>
      <w:r w:rsidRPr="007E3B0D">
        <w:rPr>
          <w:rFonts w:cs="David" w:hint="cs"/>
          <w:sz w:val="24"/>
          <w:szCs w:val="24"/>
          <w:rtl/>
        </w:rPr>
        <w:t>רגילות</w:t>
      </w:r>
      <w:r w:rsidRPr="007E3B0D">
        <w:rPr>
          <w:rFonts w:cs="David"/>
          <w:sz w:val="24"/>
          <w:szCs w:val="24"/>
          <w:rtl/>
        </w:rPr>
        <w:t>. "</w:t>
      </w:r>
      <w:r w:rsidRPr="007E3B0D">
        <w:rPr>
          <w:rFonts w:cs="David" w:hint="cs"/>
          <w:sz w:val="24"/>
          <w:szCs w:val="24"/>
          <w:rtl/>
        </w:rPr>
        <w:t>כן</w:t>
      </w:r>
      <w:r w:rsidRPr="007E3B0D">
        <w:rPr>
          <w:rFonts w:cs="David"/>
          <w:sz w:val="24"/>
          <w:szCs w:val="24"/>
          <w:rtl/>
        </w:rPr>
        <w:t xml:space="preserve">, </w:t>
      </w:r>
      <w:r w:rsidRPr="007E3B0D">
        <w:rPr>
          <w:rFonts w:cs="David" w:hint="cs"/>
          <w:sz w:val="24"/>
          <w:szCs w:val="24"/>
          <w:rtl/>
        </w:rPr>
        <w:t>לראות</w:t>
      </w:r>
      <w:r w:rsidRPr="007E3B0D">
        <w:rPr>
          <w:rFonts w:cs="David"/>
          <w:sz w:val="24"/>
          <w:szCs w:val="24"/>
          <w:rtl/>
        </w:rPr>
        <w:t xml:space="preserve"> </w:t>
      </w:r>
      <w:r w:rsidRPr="007E3B0D">
        <w:rPr>
          <w:rFonts w:cs="David" w:hint="cs"/>
          <w:sz w:val="24"/>
          <w:szCs w:val="24"/>
          <w:rtl/>
        </w:rPr>
        <w:t>שם</w:t>
      </w:r>
      <w:r w:rsidRPr="007E3B0D">
        <w:rPr>
          <w:rFonts w:cs="David"/>
          <w:sz w:val="24"/>
          <w:szCs w:val="24"/>
          <w:rtl/>
        </w:rPr>
        <w:t xml:space="preserve"> </w:t>
      </w:r>
      <w:r w:rsidRPr="007E3B0D">
        <w:rPr>
          <w:rFonts w:cs="David" w:hint="cs"/>
          <w:sz w:val="24"/>
          <w:szCs w:val="24"/>
          <w:rtl/>
        </w:rPr>
        <w:t>בכיתה</w:t>
      </w:r>
      <w:r w:rsidRPr="007E3B0D">
        <w:rPr>
          <w:rFonts w:cs="David"/>
          <w:sz w:val="24"/>
          <w:szCs w:val="24"/>
          <w:rtl/>
        </w:rPr>
        <w:t xml:space="preserve"> </w:t>
      </w:r>
      <w:r w:rsidRPr="007E3B0D">
        <w:rPr>
          <w:rFonts w:cs="David" w:hint="cs"/>
          <w:sz w:val="24"/>
          <w:szCs w:val="24"/>
          <w:rtl/>
        </w:rPr>
        <w:t>רגילה</w:t>
      </w:r>
      <w:r w:rsidRPr="007E3B0D">
        <w:rPr>
          <w:rFonts w:cs="David"/>
          <w:sz w:val="24"/>
          <w:szCs w:val="24"/>
          <w:rtl/>
        </w:rPr>
        <w:t xml:space="preserve"> </w:t>
      </w:r>
      <w:r w:rsidRPr="007E3B0D">
        <w:rPr>
          <w:rFonts w:cs="David" w:hint="cs"/>
          <w:sz w:val="24"/>
          <w:szCs w:val="24"/>
          <w:rtl/>
        </w:rPr>
        <w:t>המתאפיינת</w:t>
      </w:r>
      <w:r w:rsidRPr="007E3B0D">
        <w:rPr>
          <w:rFonts w:cs="David"/>
          <w:sz w:val="24"/>
          <w:szCs w:val="24"/>
          <w:rtl/>
        </w:rPr>
        <w:t xml:space="preserve"> </w:t>
      </w:r>
      <w:r w:rsidRPr="007E3B0D">
        <w:rPr>
          <w:rFonts w:cs="David" w:hint="cs"/>
          <w:sz w:val="24"/>
          <w:szCs w:val="24"/>
          <w:rtl/>
        </w:rPr>
        <w:t>בתובענות</w:t>
      </w:r>
      <w:r w:rsidRPr="007E3B0D">
        <w:rPr>
          <w:rFonts w:cs="David"/>
          <w:sz w:val="24"/>
          <w:szCs w:val="24"/>
          <w:rtl/>
        </w:rPr>
        <w:t xml:space="preserve"> </w:t>
      </w:r>
      <w:r w:rsidRPr="007E3B0D">
        <w:rPr>
          <w:rFonts w:cs="David" w:hint="cs"/>
          <w:sz w:val="24"/>
          <w:szCs w:val="24"/>
          <w:rtl/>
        </w:rPr>
        <w:t>לימודית</w:t>
      </w:r>
      <w:r w:rsidRPr="007E3B0D">
        <w:rPr>
          <w:rFonts w:cs="David"/>
          <w:sz w:val="24"/>
          <w:szCs w:val="24"/>
          <w:rtl/>
        </w:rPr>
        <w:t xml:space="preserve">, </w:t>
      </w:r>
      <w:r w:rsidRPr="007E3B0D">
        <w:rPr>
          <w:rFonts w:cs="David" w:hint="cs"/>
          <w:sz w:val="24"/>
          <w:szCs w:val="24"/>
          <w:rtl/>
        </w:rPr>
        <w:t>ילדים</w:t>
      </w:r>
      <w:r w:rsidRPr="007E3B0D">
        <w:rPr>
          <w:rFonts w:cs="David"/>
          <w:sz w:val="24"/>
          <w:szCs w:val="24"/>
          <w:rtl/>
        </w:rPr>
        <w:t xml:space="preserve"> </w:t>
      </w:r>
      <w:r w:rsidRPr="007E3B0D">
        <w:rPr>
          <w:rFonts w:cs="David" w:hint="cs"/>
          <w:sz w:val="24"/>
          <w:szCs w:val="24"/>
          <w:rtl/>
        </w:rPr>
        <w:t>מהחינוך</w:t>
      </w:r>
      <w:r w:rsidRPr="007E3B0D">
        <w:rPr>
          <w:rFonts w:cs="David"/>
          <w:sz w:val="24"/>
          <w:szCs w:val="24"/>
          <w:rtl/>
        </w:rPr>
        <w:t xml:space="preserve"> </w:t>
      </w:r>
      <w:r w:rsidRPr="007E3B0D">
        <w:rPr>
          <w:rFonts w:cs="David" w:hint="cs"/>
          <w:sz w:val="24"/>
          <w:szCs w:val="24"/>
          <w:rtl/>
        </w:rPr>
        <w:t>המיוחד</w:t>
      </w:r>
      <w:r w:rsidRPr="007E3B0D">
        <w:rPr>
          <w:rFonts w:cs="David"/>
          <w:sz w:val="24"/>
          <w:szCs w:val="24"/>
          <w:rtl/>
        </w:rPr>
        <w:t xml:space="preserve"> </w:t>
      </w:r>
      <w:r w:rsidRPr="007E3B0D">
        <w:rPr>
          <w:rFonts w:cs="David" w:hint="cs"/>
          <w:sz w:val="24"/>
          <w:szCs w:val="24"/>
          <w:rtl/>
        </w:rPr>
        <w:t>שמשתלבים</w:t>
      </w:r>
      <w:r w:rsidRPr="007E3B0D">
        <w:rPr>
          <w:rFonts w:cs="David"/>
          <w:sz w:val="24"/>
          <w:szCs w:val="24"/>
          <w:rtl/>
        </w:rPr>
        <w:t xml:space="preserve"> </w:t>
      </w:r>
      <w:r w:rsidRPr="007E3B0D">
        <w:rPr>
          <w:rFonts w:cs="David" w:hint="cs"/>
          <w:sz w:val="24"/>
          <w:szCs w:val="24"/>
          <w:rtl/>
        </w:rPr>
        <w:t>בכיתה</w:t>
      </w:r>
      <w:r w:rsidRPr="007E3B0D">
        <w:rPr>
          <w:rFonts w:cs="David"/>
          <w:sz w:val="24"/>
          <w:szCs w:val="24"/>
          <w:rtl/>
        </w:rPr>
        <w:t xml:space="preserve"> </w:t>
      </w:r>
      <w:r w:rsidRPr="007E3B0D">
        <w:rPr>
          <w:rFonts w:cs="David" w:hint="cs"/>
          <w:sz w:val="24"/>
          <w:szCs w:val="24"/>
          <w:rtl/>
        </w:rPr>
        <w:t>ויותר</w:t>
      </w:r>
      <w:r w:rsidRPr="007E3B0D">
        <w:rPr>
          <w:rFonts w:cs="David"/>
          <w:sz w:val="24"/>
          <w:szCs w:val="24"/>
          <w:rtl/>
        </w:rPr>
        <w:t xml:space="preserve"> </w:t>
      </w:r>
      <w:r w:rsidRPr="007E3B0D">
        <w:rPr>
          <w:rFonts w:cs="David" w:hint="cs"/>
          <w:sz w:val="24"/>
          <w:szCs w:val="24"/>
          <w:rtl/>
        </w:rPr>
        <w:t>מזה</w:t>
      </w:r>
      <w:r w:rsidRPr="007E3B0D">
        <w:rPr>
          <w:rFonts w:cs="David"/>
          <w:sz w:val="24"/>
          <w:szCs w:val="24"/>
          <w:rtl/>
        </w:rPr>
        <w:t xml:space="preserve"> </w:t>
      </w:r>
      <w:r w:rsidRPr="007E3B0D">
        <w:rPr>
          <w:rFonts w:cs="David" w:hint="cs"/>
          <w:sz w:val="24"/>
          <w:szCs w:val="24"/>
          <w:rtl/>
        </w:rPr>
        <w:t>להבחין</w:t>
      </w:r>
      <w:r w:rsidRPr="007E3B0D">
        <w:rPr>
          <w:rFonts w:cs="David"/>
          <w:sz w:val="24"/>
          <w:szCs w:val="24"/>
          <w:rtl/>
        </w:rPr>
        <w:t xml:space="preserve"> </w:t>
      </w:r>
      <w:r w:rsidRPr="007E3B0D">
        <w:rPr>
          <w:rFonts w:cs="David" w:hint="cs"/>
          <w:sz w:val="24"/>
          <w:szCs w:val="24"/>
          <w:rtl/>
        </w:rPr>
        <w:t>שהתלמידים</w:t>
      </w:r>
      <w:r w:rsidRPr="007E3B0D">
        <w:rPr>
          <w:rFonts w:cs="David"/>
          <w:sz w:val="24"/>
          <w:szCs w:val="24"/>
          <w:rtl/>
        </w:rPr>
        <w:t xml:space="preserve"> "</w:t>
      </w:r>
      <w:r w:rsidRPr="007E3B0D">
        <w:rPr>
          <w:rFonts w:cs="David" w:hint="cs"/>
          <w:sz w:val="24"/>
          <w:szCs w:val="24"/>
          <w:rtl/>
        </w:rPr>
        <w:t>הרגילים</w:t>
      </w:r>
      <w:r w:rsidRPr="007E3B0D">
        <w:rPr>
          <w:rFonts w:cs="David"/>
          <w:sz w:val="24"/>
          <w:szCs w:val="24"/>
          <w:rtl/>
        </w:rPr>
        <w:t xml:space="preserve">" </w:t>
      </w:r>
      <w:r w:rsidRPr="007E3B0D">
        <w:rPr>
          <w:rFonts w:cs="David" w:hint="cs"/>
          <w:sz w:val="24"/>
          <w:szCs w:val="24"/>
          <w:rtl/>
        </w:rPr>
        <w:t>מקבלים</w:t>
      </w:r>
      <w:r w:rsidRPr="007E3B0D">
        <w:rPr>
          <w:rFonts w:cs="David"/>
          <w:sz w:val="24"/>
          <w:szCs w:val="24"/>
          <w:rtl/>
        </w:rPr>
        <w:t xml:space="preserve"> </w:t>
      </w:r>
      <w:r w:rsidRPr="007E3B0D">
        <w:rPr>
          <w:rFonts w:cs="David" w:hint="cs"/>
          <w:sz w:val="24"/>
          <w:szCs w:val="24"/>
          <w:rtl/>
        </w:rPr>
        <w:t>את</w:t>
      </w:r>
      <w:r w:rsidRPr="007E3B0D">
        <w:rPr>
          <w:rFonts w:cs="David"/>
          <w:sz w:val="24"/>
          <w:szCs w:val="24"/>
          <w:rtl/>
        </w:rPr>
        <w:t xml:space="preserve"> </w:t>
      </w:r>
      <w:r w:rsidRPr="007E3B0D">
        <w:rPr>
          <w:rFonts w:cs="David" w:hint="cs"/>
          <w:sz w:val="24"/>
          <w:szCs w:val="24"/>
          <w:rtl/>
        </w:rPr>
        <w:t>אלה</w:t>
      </w:r>
      <w:r w:rsidRPr="007E3B0D">
        <w:rPr>
          <w:rFonts w:cs="David"/>
          <w:sz w:val="24"/>
          <w:szCs w:val="24"/>
          <w:rtl/>
        </w:rPr>
        <w:t xml:space="preserve"> </w:t>
      </w:r>
      <w:r w:rsidRPr="007E3B0D">
        <w:rPr>
          <w:rFonts w:cs="David" w:hint="cs"/>
          <w:sz w:val="24"/>
          <w:szCs w:val="24"/>
          <w:rtl/>
        </w:rPr>
        <w:t>מהחינוך</w:t>
      </w:r>
      <w:r w:rsidRPr="007E3B0D">
        <w:rPr>
          <w:rFonts w:cs="David"/>
          <w:sz w:val="24"/>
          <w:szCs w:val="24"/>
          <w:rtl/>
        </w:rPr>
        <w:t xml:space="preserve"> </w:t>
      </w:r>
      <w:r w:rsidRPr="007E3B0D">
        <w:rPr>
          <w:rFonts w:cs="David" w:hint="cs"/>
          <w:sz w:val="24"/>
          <w:szCs w:val="24"/>
          <w:rtl/>
        </w:rPr>
        <w:t>המיוחד</w:t>
      </w:r>
      <w:r w:rsidRPr="007E3B0D">
        <w:rPr>
          <w:rFonts w:cs="David"/>
          <w:sz w:val="24"/>
          <w:szCs w:val="24"/>
          <w:rtl/>
        </w:rPr>
        <w:t xml:space="preserve"> </w:t>
      </w:r>
      <w:r w:rsidRPr="007E3B0D">
        <w:rPr>
          <w:rFonts w:cs="David" w:hint="cs"/>
          <w:sz w:val="24"/>
          <w:szCs w:val="24"/>
          <w:rtl/>
        </w:rPr>
        <w:t>בצורה</w:t>
      </w:r>
      <w:r w:rsidRPr="007E3B0D">
        <w:rPr>
          <w:rFonts w:cs="David"/>
          <w:sz w:val="24"/>
          <w:szCs w:val="24"/>
          <w:rtl/>
        </w:rPr>
        <w:t xml:space="preserve"> </w:t>
      </w:r>
      <w:r w:rsidRPr="007E3B0D">
        <w:rPr>
          <w:rFonts w:cs="David" w:hint="cs"/>
          <w:sz w:val="24"/>
          <w:szCs w:val="24"/>
          <w:rtl/>
        </w:rPr>
        <w:t>הכי</w:t>
      </w:r>
      <w:r w:rsidRPr="007E3B0D">
        <w:rPr>
          <w:rFonts w:cs="David"/>
          <w:sz w:val="24"/>
          <w:szCs w:val="24"/>
          <w:rtl/>
        </w:rPr>
        <w:t xml:space="preserve"> </w:t>
      </w:r>
      <w:r w:rsidRPr="007E3B0D">
        <w:rPr>
          <w:rFonts w:cs="David" w:hint="cs"/>
          <w:sz w:val="24"/>
          <w:szCs w:val="24"/>
          <w:rtl/>
        </w:rPr>
        <w:t>טבעית</w:t>
      </w:r>
      <w:r w:rsidRPr="007E3B0D">
        <w:rPr>
          <w:rFonts w:cs="David"/>
          <w:sz w:val="24"/>
          <w:szCs w:val="24"/>
          <w:rtl/>
        </w:rPr>
        <w:t xml:space="preserve"> </w:t>
      </w:r>
      <w:r w:rsidRPr="007E3B0D">
        <w:rPr>
          <w:rFonts w:cs="David" w:hint="cs"/>
          <w:sz w:val="24"/>
          <w:szCs w:val="24"/>
          <w:rtl/>
        </w:rPr>
        <w:t>שיכולה</w:t>
      </w:r>
      <w:r w:rsidRPr="007E3B0D">
        <w:rPr>
          <w:rFonts w:cs="David"/>
          <w:sz w:val="24"/>
          <w:szCs w:val="24"/>
          <w:rtl/>
        </w:rPr>
        <w:t xml:space="preserve"> </w:t>
      </w:r>
      <w:r w:rsidRPr="007E3B0D">
        <w:rPr>
          <w:rFonts w:cs="David" w:hint="cs"/>
          <w:sz w:val="24"/>
          <w:szCs w:val="24"/>
          <w:rtl/>
        </w:rPr>
        <w:t>להיות</w:t>
      </w:r>
      <w:r w:rsidRPr="007E3B0D">
        <w:rPr>
          <w:rFonts w:cs="David"/>
          <w:sz w:val="24"/>
          <w:szCs w:val="24"/>
          <w:rtl/>
        </w:rPr>
        <w:t xml:space="preserve">, </w:t>
      </w:r>
      <w:r w:rsidRPr="007E3B0D">
        <w:rPr>
          <w:rFonts w:cs="David" w:hint="cs"/>
          <w:sz w:val="24"/>
          <w:szCs w:val="24"/>
          <w:rtl/>
        </w:rPr>
        <w:t>הדבר</w:t>
      </w:r>
      <w:r w:rsidRPr="007E3B0D">
        <w:rPr>
          <w:rFonts w:cs="David"/>
          <w:sz w:val="24"/>
          <w:szCs w:val="24"/>
          <w:rtl/>
        </w:rPr>
        <w:t xml:space="preserve"> </w:t>
      </w:r>
      <w:r w:rsidRPr="007E3B0D">
        <w:rPr>
          <w:rFonts w:cs="David" w:hint="cs"/>
          <w:sz w:val="24"/>
          <w:szCs w:val="24"/>
          <w:rtl/>
        </w:rPr>
        <w:t>ריגש</w:t>
      </w:r>
      <w:r w:rsidRPr="007E3B0D">
        <w:rPr>
          <w:rFonts w:cs="David"/>
          <w:sz w:val="24"/>
          <w:szCs w:val="24"/>
          <w:rtl/>
        </w:rPr>
        <w:t xml:space="preserve"> </w:t>
      </w:r>
      <w:r w:rsidRPr="007E3B0D">
        <w:rPr>
          <w:rFonts w:cs="David" w:hint="cs"/>
          <w:sz w:val="24"/>
          <w:szCs w:val="24"/>
          <w:rtl/>
        </w:rPr>
        <w:t>והרשים</w:t>
      </w:r>
      <w:r w:rsidRPr="007E3B0D">
        <w:rPr>
          <w:rFonts w:cs="David"/>
          <w:sz w:val="24"/>
          <w:szCs w:val="24"/>
          <w:rtl/>
        </w:rPr>
        <w:t xml:space="preserve"> </w:t>
      </w:r>
      <w:r w:rsidRPr="007E3B0D">
        <w:rPr>
          <w:rFonts w:cs="David" w:hint="cs"/>
          <w:sz w:val="24"/>
          <w:szCs w:val="24"/>
          <w:rtl/>
        </w:rPr>
        <w:t>אותי</w:t>
      </w:r>
      <w:r w:rsidRPr="007E3B0D">
        <w:rPr>
          <w:rFonts w:cs="David"/>
          <w:sz w:val="24"/>
          <w:szCs w:val="24"/>
          <w:rtl/>
        </w:rPr>
        <w:t xml:space="preserve"> </w:t>
      </w:r>
      <w:r w:rsidRPr="007E3B0D">
        <w:rPr>
          <w:rFonts w:cs="David" w:hint="cs"/>
          <w:sz w:val="24"/>
          <w:szCs w:val="24"/>
          <w:rtl/>
        </w:rPr>
        <w:t>בצורה</w:t>
      </w:r>
      <w:r w:rsidRPr="007E3B0D">
        <w:rPr>
          <w:rFonts w:cs="David"/>
          <w:sz w:val="24"/>
          <w:szCs w:val="24"/>
          <w:rtl/>
        </w:rPr>
        <w:t xml:space="preserve"> </w:t>
      </w:r>
      <w:r w:rsidRPr="007E3B0D">
        <w:rPr>
          <w:rFonts w:cs="David" w:hint="cs"/>
          <w:sz w:val="24"/>
          <w:szCs w:val="24"/>
          <w:rtl/>
        </w:rPr>
        <w:t>בלתי</w:t>
      </w:r>
      <w:r w:rsidRPr="007E3B0D">
        <w:rPr>
          <w:rFonts w:cs="David"/>
          <w:sz w:val="24"/>
          <w:szCs w:val="24"/>
          <w:rtl/>
        </w:rPr>
        <w:t xml:space="preserve"> </w:t>
      </w:r>
      <w:r w:rsidRPr="007E3B0D">
        <w:rPr>
          <w:rFonts w:cs="David" w:hint="cs"/>
          <w:sz w:val="24"/>
          <w:szCs w:val="24"/>
          <w:rtl/>
        </w:rPr>
        <w:t>רגילה</w:t>
      </w:r>
      <w:r w:rsidRPr="007E3B0D">
        <w:rPr>
          <w:rFonts w:cs="David"/>
          <w:sz w:val="24"/>
          <w:szCs w:val="24"/>
          <w:rtl/>
        </w:rPr>
        <w:t xml:space="preserve">. </w:t>
      </w:r>
      <w:r w:rsidRPr="007E3B0D">
        <w:rPr>
          <w:rFonts w:cs="David" w:hint="cs"/>
          <w:sz w:val="24"/>
          <w:szCs w:val="24"/>
          <w:rtl/>
        </w:rPr>
        <w:t>אצלי</w:t>
      </w:r>
      <w:r w:rsidRPr="007E3B0D">
        <w:rPr>
          <w:rFonts w:cs="David"/>
          <w:sz w:val="24"/>
          <w:szCs w:val="24"/>
          <w:rtl/>
        </w:rPr>
        <w:t xml:space="preserve"> </w:t>
      </w:r>
      <w:r w:rsidRPr="007E3B0D">
        <w:rPr>
          <w:rFonts w:cs="David" w:hint="cs"/>
          <w:sz w:val="24"/>
          <w:szCs w:val="24"/>
          <w:rtl/>
        </w:rPr>
        <w:t>הדבר</w:t>
      </w:r>
      <w:r w:rsidRPr="007E3B0D">
        <w:rPr>
          <w:rFonts w:cs="David"/>
          <w:sz w:val="24"/>
          <w:szCs w:val="24"/>
          <w:rtl/>
        </w:rPr>
        <w:t xml:space="preserve"> </w:t>
      </w:r>
      <w:r w:rsidRPr="007E3B0D">
        <w:rPr>
          <w:rFonts w:cs="David" w:hint="cs"/>
          <w:sz w:val="24"/>
          <w:szCs w:val="24"/>
          <w:rtl/>
        </w:rPr>
        <w:t>לא</w:t>
      </w:r>
      <w:r w:rsidRPr="007E3B0D">
        <w:rPr>
          <w:rFonts w:cs="David"/>
          <w:sz w:val="24"/>
          <w:szCs w:val="24"/>
          <w:rtl/>
        </w:rPr>
        <w:t xml:space="preserve"> </w:t>
      </w:r>
      <w:r w:rsidRPr="007E3B0D">
        <w:rPr>
          <w:rFonts w:cs="David" w:hint="cs"/>
          <w:sz w:val="24"/>
          <w:szCs w:val="24"/>
          <w:rtl/>
        </w:rPr>
        <w:t>היה</w:t>
      </w:r>
      <w:r w:rsidRPr="007E3B0D">
        <w:rPr>
          <w:rFonts w:cs="David"/>
          <w:sz w:val="24"/>
          <w:szCs w:val="24"/>
          <w:rtl/>
        </w:rPr>
        <w:t xml:space="preserve"> </w:t>
      </w:r>
      <w:r w:rsidRPr="007E3B0D">
        <w:rPr>
          <w:rFonts w:cs="David" w:hint="cs"/>
          <w:sz w:val="24"/>
          <w:szCs w:val="24"/>
          <w:rtl/>
        </w:rPr>
        <w:t>מובן</w:t>
      </w:r>
      <w:r w:rsidRPr="007E3B0D">
        <w:rPr>
          <w:rFonts w:cs="David"/>
          <w:sz w:val="24"/>
          <w:szCs w:val="24"/>
          <w:rtl/>
        </w:rPr>
        <w:t xml:space="preserve"> </w:t>
      </w:r>
      <w:r w:rsidRPr="007E3B0D">
        <w:rPr>
          <w:rFonts w:cs="David" w:hint="cs"/>
          <w:sz w:val="24"/>
          <w:szCs w:val="24"/>
          <w:rtl/>
        </w:rPr>
        <w:t>מאליו</w:t>
      </w:r>
      <w:r w:rsidRPr="007E3B0D">
        <w:rPr>
          <w:rFonts w:cs="David"/>
          <w:sz w:val="24"/>
          <w:szCs w:val="24"/>
          <w:rtl/>
        </w:rPr>
        <w:t xml:space="preserve">. </w:t>
      </w:r>
      <w:r w:rsidRPr="007E3B0D">
        <w:rPr>
          <w:rFonts w:cs="David" w:hint="cs"/>
          <w:sz w:val="24"/>
          <w:szCs w:val="24"/>
          <w:rtl/>
        </w:rPr>
        <w:t>זאת</w:t>
      </w:r>
      <w:r w:rsidRPr="007E3B0D">
        <w:rPr>
          <w:rFonts w:cs="David"/>
          <w:sz w:val="24"/>
          <w:szCs w:val="24"/>
          <w:rtl/>
        </w:rPr>
        <w:t xml:space="preserve"> </w:t>
      </w:r>
      <w:r w:rsidRPr="007E3B0D">
        <w:rPr>
          <w:rFonts w:cs="David" w:hint="cs"/>
          <w:sz w:val="24"/>
          <w:szCs w:val="24"/>
          <w:rtl/>
        </w:rPr>
        <w:t>הייתה</w:t>
      </w:r>
      <w:r w:rsidRPr="007E3B0D">
        <w:rPr>
          <w:rFonts w:cs="David"/>
          <w:sz w:val="24"/>
          <w:szCs w:val="24"/>
          <w:rtl/>
        </w:rPr>
        <w:t xml:space="preserve"> </w:t>
      </w:r>
      <w:r w:rsidRPr="007E3B0D">
        <w:rPr>
          <w:rFonts w:cs="David" w:hint="cs"/>
          <w:sz w:val="24"/>
          <w:szCs w:val="24"/>
          <w:rtl/>
        </w:rPr>
        <w:t>חוויה</w:t>
      </w:r>
      <w:r w:rsidRPr="007E3B0D">
        <w:rPr>
          <w:rFonts w:cs="David"/>
          <w:sz w:val="24"/>
          <w:szCs w:val="24"/>
          <w:rtl/>
        </w:rPr>
        <w:t xml:space="preserve"> </w:t>
      </w:r>
      <w:r w:rsidRPr="007E3B0D">
        <w:rPr>
          <w:rFonts w:cs="David" w:hint="cs"/>
          <w:sz w:val="24"/>
          <w:szCs w:val="24"/>
          <w:rtl/>
        </w:rPr>
        <w:t>ראשונית</w:t>
      </w:r>
      <w:r w:rsidRPr="007E3B0D">
        <w:rPr>
          <w:rFonts w:cs="David"/>
          <w:sz w:val="24"/>
          <w:szCs w:val="24"/>
          <w:rtl/>
        </w:rPr>
        <w:t xml:space="preserve"> </w:t>
      </w:r>
      <w:r w:rsidRPr="007E3B0D">
        <w:rPr>
          <w:rFonts w:cs="David" w:hint="cs"/>
          <w:sz w:val="24"/>
          <w:szCs w:val="24"/>
          <w:rtl/>
        </w:rPr>
        <w:t>שבהתחלה</w:t>
      </w:r>
      <w:r w:rsidRPr="007E3B0D">
        <w:rPr>
          <w:rFonts w:cs="David"/>
          <w:sz w:val="24"/>
          <w:szCs w:val="24"/>
          <w:rtl/>
        </w:rPr>
        <w:t xml:space="preserve"> </w:t>
      </w:r>
      <w:r w:rsidRPr="007E3B0D">
        <w:rPr>
          <w:rFonts w:cs="David" w:hint="cs"/>
          <w:sz w:val="24"/>
          <w:szCs w:val="24"/>
          <w:rtl/>
        </w:rPr>
        <w:t>בכלל</w:t>
      </w:r>
      <w:r w:rsidRPr="007E3B0D">
        <w:rPr>
          <w:rFonts w:cs="David"/>
          <w:sz w:val="24"/>
          <w:szCs w:val="24"/>
          <w:rtl/>
        </w:rPr>
        <w:t xml:space="preserve"> </w:t>
      </w:r>
      <w:r w:rsidRPr="007E3B0D">
        <w:rPr>
          <w:rFonts w:cs="David" w:hint="cs"/>
          <w:sz w:val="24"/>
          <w:szCs w:val="24"/>
          <w:rtl/>
        </w:rPr>
        <w:t>לא</w:t>
      </w:r>
      <w:r w:rsidRPr="007E3B0D">
        <w:rPr>
          <w:rFonts w:cs="David"/>
          <w:sz w:val="24"/>
          <w:szCs w:val="24"/>
          <w:rtl/>
        </w:rPr>
        <w:t xml:space="preserve"> </w:t>
      </w:r>
      <w:r w:rsidRPr="007E3B0D">
        <w:rPr>
          <w:rFonts w:cs="David" w:hint="cs"/>
          <w:sz w:val="24"/>
          <w:szCs w:val="24"/>
          <w:rtl/>
        </w:rPr>
        <w:t>הבנתי</w:t>
      </w:r>
      <w:r w:rsidRPr="007E3B0D">
        <w:rPr>
          <w:rFonts w:cs="David"/>
          <w:sz w:val="24"/>
          <w:szCs w:val="24"/>
          <w:rtl/>
        </w:rPr>
        <w:t xml:space="preserve"> </w:t>
      </w:r>
      <w:r w:rsidRPr="007E3B0D">
        <w:rPr>
          <w:rFonts w:cs="David" w:hint="cs"/>
          <w:sz w:val="24"/>
          <w:szCs w:val="24"/>
          <w:rtl/>
        </w:rPr>
        <w:t>איך</w:t>
      </w:r>
      <w:r w:rsidRPr="007E3B0D">
        <w:rPr>
          <w:rFonts w:cs="David"/>
          <w:sz w:val="24"/>
          <w:szCs w:val="24"/>
          <w:rtl/>
        </w:rPr>
        <w:t xml:space="preserve"> </w:t>
      </w:r>
      <w:r w:rsidRPr="007E3B0D">
        <w:rPr>
          <w:rFonts w:cs="David" w:hint="cs"/>
          <w:sz w:val="24"/>
          <w:szCs w:val="24"/>
          <w:rtl/>
        </w:rPr>
        <w:t>דבר</w:t>
      </w:r>
      <w:r w:rsidRPr="007E3B0D">
        <w:rPr>
          <w:rFonts w:cs="David"/>
          <w:sz w:val="24"/>
          <w:szCs w:val="24"/>
          <w:rtl/>
        </w:rPr>
        <w:t xml:space="preserve"> </w:t>
      </w:r>
      <w:r w:rsidRPr="007E3B0D">
        <w:rPr>
          <w:rFonts w:cs="David" w:hint="cs"/>
          <w:sz w:val="24"/>
          <w:szCs w:val="24"/>
          <w:rtl/>
        </w:rPr>
        <w:t>כזה</w:t>
      </w:r>
      <w:r w:rsidRPr="007E3B0D">
        <w:rPr>
          <w:rFonts w:cs="David"/>
          <w:sz w:val="24"/>
          <w:szCs w:val="24"/>
          <w:rtl/>
        </w:rPr>
        <w:t xml:space="preserve"> </w:t>
      </w:r>
      <w:r w:rsidRPr="007E3B0D">
        <w:rPr>
          <w:rFonts w:cs="David" w:hint="cs"/>
          <w:sz w:val="24"/>
          <w:szCs w:val="24"/>
          <w:rtl/>
        </w:rPr>
        <w:t>יכול</w:t>
      </w:r>
      <w:r w:rsidRPr="007E3B0D">
        <w:rPr>
          <w:rFonts w:cs="David"/>
          <w:sz w:val="24"/>
          <w:szCs w:val="24"/>
          <w:rtl/>
        </w:rPr>
        <w:t xml:space="preserve"> </w:t>
      </w:r>
      <w:r w:rsidRPr="007E3B0D">
        <w:rPr>
          <w:rFonts w:cs="David" w:hint="cs"/>
          <w:sz w:val="24"/>
          <w:szCs w:val="24"/>
          <w:rtl/>
        </w:rPr>
        <w:t>לקרות</w:t>
      </w:r>
      <w:r w:rsidRPr="007E3B0D">
        <w:rPr>
          <w:rFonts w:cs="David"/>
          <w:sz w:val="24"/>
          <w:szCs w:val="24"/>
          <w:rtl/>
        </w:rPr>
        <w:t xml:space="preserve">. </w:t>
      </w:r>
      <w:r w:rsidRPr="007E3B0D">
        <w:rPr>
          <w:rFonts w:cs="David" w:hint="cs"/>
          <w:sz w:val="24"/>
          <w:szCs w:val="24"/>
          <w:rtl/>
        </w:rPr>
        <w:t>איך</w:t>
      </w:r>
      <w:r w:rsidRPr="007E3B0D">
        <w:rPr>
          <w:rFonts w:cs="David"/>
          <w:sz w:val="24"/>
          <w:szCs w:val="24"/>
          <w:rtl/>
        </w:rPr>
        <w:t xml:space="preserve"> </w:t>
      </w:r>
      <w:r w:rsidRPr="007E3B0D">
        <w:rPr>
          <w:rFonts w:cs="David" w:hint="cs"/>
          <w:sz w:val="24"/>
          <w:szCs w:val="24"/>
          <w:rtl/>
        </w:rPr>
        <w:t>זה</w:t>
      </w:r>
      <w:r w:rsidRPr="007E3B0D">
        <w:rPr>
          <w:rFonts w:cs="David"/>
          <w:sz w:val="24"/>
          <w:szCs w:val="24"/>
          <w:rtl/>
        </w:rPr>
        <w:t xml:space="preserve"> </w:t>
      </w:r>
      <w:r w:rsidRPr="007E3B0D">
        <w:rPr>
          <w:rFonts w:cs="David" w:hint="cs"/>
          <w:sz w:val="24"/>
          <w:szCs w:val="24"/>
          <w:rtl/>
        </w:rPr>
        <w:t>מתאפשר</w:t>
      </w:r>
      <w:r w:rsidRPr="007E3B0D">
        <w:rPr>
          <w:rFonts w:cs="David"/>
          <w:sz w:val="24"/>
          <w:szCs w:val="24"/>
          <w:rtl/>
        </w:rPr>
        <w:t xml:space="preserve"> </w:t>
      </w:r>
      <w:r w:rsidRPr="007E3B0D">
        <w:rPr>
          <w:rFonts w:cs="David" w:hint="cs"/>
          <w:sz w:val="24"/>
          <w:szCs w:val="24"/>
          <w:rtl/>
        </w:rPr>
        <w:t>במערכת</w:t>
      </w:r>
      <w:r w:rsidRPr="007E3B0D">
        <w:rPr>
          <w:rFonts w:cs="David"/>
          <w:sz w:val="24"/>
          <w:szCs w:val="24"/>
          <w:rtl/>
        </w:rPr>
        <w:t xml:space="preserve"> </w:t>
      </w:r>
      <w:r w:rsidRPr="007E3B0D">
        <w:rPr>
          <w:rFonts w:cs="David" w:hint="cs"/>
          <w:sz w:val="24"/>
          <w:szCs w:val="24"/>
          <w:rtl/>
        </w:rPr>
        <w:t>בכלל</w:t>
      </w:r>
      <w:r w:rsidRPr="007E3B0D">
        <w:rPr>
          <w:rFonts w:cs="David"/>
          <w:sz w:val="24"/>
          <w:szCs w:val="24"/>
          <w:rtl/>
        </w:rPr>
        <w:t xml:space="preserve">. </w:t>
      </w:r>
      <w:r w:rsidRPr="007E3B0D">
        <w:rPr>
          <w:rFonts w:cs="David" w:hint="cs"/>
          <w:sz w:val="24"/>
          <w:szCs w:val="24"/>
          <w:rtl/>
        </w:rPr>
        <w:t>אחר</w:t>
      </w:r>
      <w:r w:rsidRPr="007E3B0D">
        <w:rPr>
          <w:rFonts w:cs="David"/>
          <w:sz w:val="24"/>
          <w:szCs w:val="24"/>
          <w:rtl/>
        </w:rPr>
        <w:t xml:space="preserve"> </w:t>
      </w:r>
      <w:r w:rsidRPr="007E3B0D">
        <w:rPr>
          <w:rFonts w:cs="David" w:hint="cs"/>
          <w:sz w:val="24"/>
          <w:szCs w:val="24"/>
          <w:rtl/>
        </w:rPr>
        <w:t>כך</w:t>
      </w:r>
      <w:r w:rsidRPr="007E3B0D">
        <w:rPr>
          <w:rFonts w:cs="David"/>
          <w:sz w:val="24"/>
          <w:szCs w:val="24"/>
          <w:rtl/>
        </w:rPr>
        <w:t xml:space="preserve"> </w:t>
      </w:r>
      <w:r w:rsidRPr="007E3B0D">
        <w:rPr>
          <w:rFonts w:cs="David" w:hint="cs"/>
          <w:sz w:val="24"/>
          <w:szCs w:val="24"/>
          <w:rtl/>
        </w:rPr>
        <w:t>שראיתי</w:t>
      </w:r>
      <w:r w:rsidRPr="007E3B0D">
        <w:rPr>
          <w:rFonts w:cs="David"/>
          <w:sz w:val="24"/>
          <w:szCs w:val="24"/>
          <w:rtl/>
        </w:rPr>
        <w:t xml:space="preserve"> </w:t>
      </w:r>
      <w:r w:rsidRPr="007E3B0D">
        <w:rPr>
          <w:rFonts w:cs="David" w:hint="cs"/>
          <w:sz w:val="24"/>
          <w:szCs w:val="24"/>
          <w:rtl/>
        </w:rPr>
        <w:t>את</w:t>
      </w:r>
      <w:r w:rsidRPr="007E3B0D">
        <w:rPr>
          <w:rFonts w:cs="David"/>
          <w:sz w:val="24"/>
          <w:szCs w:val="24"/>
          <w:rtl/>
        </w:rPr>
        <w:t xml:space="preserve"> </w:t>
      </w:r>
      <w:r w:rsidRPr="007E3B0D">
        <w:rPr>
          <w:rFonts w:cs="David" w:hint="cs"/>
          <w:sz w:val="24"/>
          <w:szCs w:val="24"/>
          <w:rtl/>
        </w:rPr>
        <w:t>האינטראקציה</w:t>
      </w:r>
      <w:r w:rsidRPr="007E3B0D">
        <w:rPr>
          <w:rFonts w:cs="David"/>
          <w:sz w:val="24"/>
          <w:szCs w:val="24"/>
          <w:rtl/>
        </w:rPr>
        <w:t xml:space="preserve"> </w:t>
      </w:r>
      <w:r w:rsidRPr="007E3B0D">
        <w:rPr>
          <w:rFonts w:cs="David" w:hint="cs"/>
          <w:sz w:val="24"/>
          <w:szCs w:val="24"/>
          <w:rtl/>
        </w:rPr>
        <w:t>ואיך</w:t>
      </w:r>
      <w:r w:rsidRPr="007E3B0D">
        <w:rPr>
          <w:rFonts w:cs="David"/>
          <w:sz w:val="24"/>
          <w:szCs w:val="24"/>
          <w:rtl/>
        </w:rPr>
        <w:t xml:space="preserve"> </w:t>
      </w:r>
      <w:r w:rsidRPr="007E3B0D">
        <w:rPr>
          <w:rFonts w:cs="David" w:hint="cs"/>
          <w:sz w:val="24"/>
          <w:szCs w:val="24"/>
          <w:rtl/>
        </w:rPr>
        <w:t>שזה</w:t>
      </w:r>
      <w:r w:rsidRPr="007E3B0D">
        <w:rPr>
          <w:rFonts w:cs="David"/>
          <w:sz w:val="24"/>
          <w:szCs w:val="24"/>
          <w:rtl/>
        </w:rPr>
        <w:t xml:space="preserve"> </w:t>
      </w:r>
      <w:r w:rsidRPr="007E3B0D">
        <w:rPr>
          <w:rFonts w:cs="David" w:hint="cs"/>
          <w:sz w:val="24"/>
          <w:szCs w:val="24"/>
          <w:rtl/>
        </w:rPr>
        <w:t>עובד</w:t>
      </w:r>
      <w:r w:rsidRPr="007E3B0D">
        <w:rPr>
          <w:rFonts w:cs="David"/>
          <w:sz w:val="24"/>
          <w:szCs w:val="24"/>
          <w:rtl/>
        </w:rPr>
        <w:t xml:space="preserve"> </w:t>
      </w:r>
      <w:r w:rsidRPr="007E3B0D">
        <w:rPr>
          <w:rFonts w:cs="David" w:hint="cs"/>
          <w:sz w:val="24"/>
          <w:szCs w:val="24"/>
          <w:rtl/>
        </w:rPr>
        <w:t>ולמדתי</w:t>
      </w:r>
      <w:r w:rsidRPr="007E3B0D">
        <w:rPr>
          <w:rFonts w:cs="David"/>
          <w:sz w:val="24"/>
          <w:szCs w:val="24"/>
          <w:rtl/>
        </w:rPr>
        <w:t xml:space="preserve"> </w:t>
      </w:r>
      <w:r w:rsidRPr="007E3B0D">
        <w:rPr>
          <w:rFonts w:cs="David" w:hint="cs"/>
          <w:sz w:val="24"/>
          <w:szCs w:val="24"/>
          <w:rtl/>
        </w:rPr>
        <w:t>את</w:t>
      </w:r>
      <w:r w:rsidRPr="007E3B0D">
        <w:rPr>
          <w:rFonts w:cs="David"/>
          <w:sz w:val="24"/>
          <w:szCs w:val="24"/>
          <w:rtl/>
        </w:rPr>
        <w:t xml:space="preserve"> </w:t>
      </w:r>
      <w:r w:rsidRPr="007E3B0D">
        <w:rPr>
          <w:rFonts w:cs="David" w:hint="cs"/>
          <w:sz w:val="24"/>
          <w:szCs w:val="24"/>
          <w:rtl/>
        </w:rPr>
        <w:t>השיטה</w:t>
      </w:r>
      <w:r w:rsidRPr="007E3B0D">
        <w:rPr>
          <w:rFonts w:cs="David"/>
          <w:sz w:val="24"/>
          <w:szCs w:val="24"/>
          <w:rtl/>
        </w:rPr>
        <w:t xml:space="preserve"> </w:t>
      </w:r>
      <w:r w:rsidRPr="007E3B0D">
        <w:rPr>
          <w:rFonts w:cs="David" w:hint="cs"/>
          <w:sz w:val="24"/>
          <w:szCs w:val="24"/>
          <w:rtl/>
        </w:rPr>
        <w:t>יותר</w:t>
      </w:r>
      <w:r w:rsidRPr="007E3B0D">
        <w:rPr>
          <w:rFonts w:cs="David"/>
          <w:sz w:val="24"/>
          <w:szCs w:val="24"/>
          <w:rtl/>
        </w:rPr>
        <w:t xml:space="preserve"> </w:t>
      </w:r>
      <w:r w:rsidRPr="007E3B0D">
        <w:rPr>
          <w:rFonts w:cs="David" w:hint="cs"/>
          <w:sz w:val="24"/>
          <w:szCs w:val="24"/>
          <w:rtl/>
        </w:rPr>
        <w:t>לעומק</w:t>
      </w:r>
      <w:r w:rsidRPr="007E3B0D">
        <w:rPr>
          <w:rFonts w:cs="David"/>
          <w:sz w:val="24"/>
          <w:szCs w:val="24"/>
          <w:rtl/>
        </w:rPr>
        <w:t xml:space="preserve">, </w:t>
      </w:r>
      <w:r w:rsidRPr="007E3B0D">
        <w:rPr>
          <w:rFonts w:cs="David" w:hint="cs"/>
          <w:sz w:val="24"/>
          <w:szCs w:val="24"/>
          <w:rtl/>
        </w:rPr>
        <w:t>הבנתי</w:t>
      </w:r>
      <w:r w:rsidRPr="007E3B0D">
        <w:rPr>
          <w:rFonts w:cs="David"/>
          <w:sz w:val="24"/>
          <w:szCs w:val="24"/>
          <w:rtl/>
        </w:rPr>
        <w:t xml:space="preserve"> </w:t>
      </w:r>
      <w:r w:rsidRPr="007E3B0D">
        <w:rPr>
          <w:rFonts w:cs="David" w:hint="cs"/>
          <w:sz w:val="24"/>
          <w:szCs w:val="24"/>
          <w:rtl/>
        </w:rPr>
        <w:t>שזה</w:t>
      </w:r>
      <w:r w:rsidRPr="007E3B0D">
        <w:rPr>
          <w:rFonts w:cs="David"/>
          <w:sz w:val="24"/>
          <w:szCs w:val="24"/>
          <w:rtl/>
        </w:rPr>
        <w:t xml:space="preserve"> </w:t>
      </w:r>
      <w:r w:rsidRPr="007E3B0D">
        <w:rPr>
          <w:rFonts w:cs="David" w:hint="cs"/>
          <w:sz w:val="24"/>
          <w:szCs w:val="24"/>
          <w:rtl/>
        </w:rPr>
        <w:t>משהו</w:t>
      </w:r>
      <w:r w:rsidRPr="007E3B0D">
        <w:rPr>
          <w:rFonts w:cs="David"/>
          <w:sz w:val="24"/>
          <w:szCs w:val="24"/>
          <w:rtl/>
        </w:rPr>
        <w:t xml:space="preserve"> </w:t>
      </w:r>
      <w:r w:rsidRPr="007E3B0D">
        <w:rPr>
          <w:rFonts w:cs="David" w:hint="cs"/>
          <w:sz w:val="24"/>
          <w:szCs w:val="24"/>
          <w:rtl/>
        </w:rPr>
        <w:t>שאנחנו</w:t>
      </w:r>
      <w:r w:rsidRPr="007E3B0D">
        <w:rPr>
          <w:rFonts w:cs="David"/>
          <w:sz w:val="24"/>
          <w:szCs w:val="24"/>
          <w:rtl/>
        </w:rPr>
        <w:t xml:space="preserve"> </w:t>
      </w:r>
      <w:r w:rsidRPr="007E3B0D">
        <w:rPr>
          <w:rFonts w:cs="David" w:hint="cs"/>
          <w:sz w:val="24"/>
          <w:szCs w:val="24"/>
          <w:rtl/>
        </w:rPr>
        <w:t>צריכים</w:t>
      </w:r>
      <w:r w:rsidRPr="007E3B0D">
        <w:rPr>
          <w:rFonts w:cs="David"/>
          <w:sz w:val="24"/>
          <w:szCs w:val="24"/>
          <w:rtl/>
        </w:rPr>
        <w:t xml:space="preserve"> </w:t>
      </w:r>
      <w:r w:rsidRPr="007E3B0D">
        <w:rPr>
          <w:rFonts w:cs="David" w:hint="cs"/>
          <w:sz w:val="24"/>
          <w:szCs w:val="24"/>
          <w:rtl/>
        </w:rPr>
        <w:t>להסתכל</w:t>
      </w:r>
      <w:r w:rsidRPr="007E3B0D">
        <w:rPr>
          <w:rFonts w:cs="David"/>
          <w:sz w:val="24"/>
          <w:szCs w:val="24"/>
          <w:rtl/>
        </w:rPr>
        <w:t xml:space="preserve"> </w:t>
      </w:r>
      <w:r w:rsidRPr="007E3B0D">
        <w:rPr>
          <w:rFonts w:cs="David" w:hint="cs"/>
          <w:sz w:val="24"/>
          <w:szCs w:val="24"/>
          <w:rtl/>
        </w:rPr>
        <w:t>עליו</w:t>
      </w:r>
      <w:r w:rsidRPr="007E3B0D">
        <w:rPr>
          <w:rFonts w:cs="David"/>
          <w:sz w:val="24"/>
          <w:szCs w:val="24"/>
          <w:rtl/>
        </w:rPr>
        <w:t xml:space="preserve"> </w:t>
      </w:r>
      <w:r w:rsidRPr="007E3B0D">
        <w:rPr>
          <w:rFonts w:cs="David" w:hint="cs"/>
          <w:sz w:val="24"/>
          <w:szCs w:val="24"/>
          <w:rtl/>
        </w:rPr>
        <w:t>בצורה</w:t>
      </w:r>
      <w:r w:rsidRPr="007E3B0D">
        <w:rPr>
          <w:rFonts w:cs="David"/>
          <w:sz w:val="24"/>
          <w:szCs w:val="24"/>
          <w:rtl/>
        </w:rPr>
        <w:t xml:space="preserve"> </w:t>
      </w:r>
      <w:r w:rsidRPr="007E3B0D">
        <w:rPr>
          <w:rFonts w:cs="David" w:hint="cs"/>
          <w:sz w:val="24"/>
          <w:szCs w:val="24"/>
          <w:rtl/>
        </w:rPr>
        <w:t>שונה</w:t>
      </w:r>
      <w:r w:rsidRPr="007E3B0D">
        <w:rPr>
          <w:rFonts w:cs="David"/>
          <w:sz w:val="24"/>
          <w:szCs w:val="24"/>
          <w:rtl/>
        </w:rPr>
        <w:t xml:space="preserve"> </w:t>
      </w:r>
      <w:r w:rsidRPr="007E3B0D">
        <w:rPr>
          <w:rFonts w:cs="David" w:hint="cs"/>
          <w:sz w:val="24"/>
          <w:szCs w:val="24"/>
          <w:rtl/>
        </w:rPr>
        <w:t>ולעודד</w:t>
      </w:r>
      <w:r w:rsidRPr="007E3B0D">
        <w:rPr>
          <w:rFonts w:cs="David"/>
          <w:sz w:val="24"/>
          <w:szCs w:val="24"/>
          <w:rtl/>
        </w:rPr>
        <w:t xml:space="preserve"> </w:t>
      </w:r>
      <w:r w:rsidRPr="007E3B0D">
        <w:rPr>
          <w:rFonts w:cs="David" w:hint="cs"/>
          <w:sz w:val="24"/>
          <w:szCs w:val="24"/>
          <w:rtl/>
        </w:rPr>
        <w:t>אותו</w:t>
      </w:r>
      <w:r w:rsidRPr="007E3B0D">
        <w:rPr>
          <w:rFonts w:cs="David"/>
          <w:sz w:val="24"/>
          <w:szCs w:val="24"/>
          <w:rtl/>
        </w:rPr>
        <w:t>".</w:t>
      </w:r>
    </w:p>
    <w:p w14:paraId="04399102" w14:textId="77777777" w:rsidR="00F02690" w:rsidRPr="007E3B0D" w:rsidRDefault="00F02690" w:rsidP="00F02690">
      <w:pPr>
        <w:spacing w:after="0" w:line="480" w:lineRule="auto"/>
        <w:rPr>
          <w:rFonts w:cs="David"/>
          <w:sz w:val="24"/>
          <w:szCs w:val="24"/>
          <w:rtl/>
        </w:rPr>
      </w:pPr>
      <w:r w:rsidRPr="007E3B0D">
        <w:rPr>
          <w:rFonts w:cs="David" w:hint="cs"/>
          <w:sz w:val="24"/>
          <w:szCs w:val="24"/>
          <w:rtl/>
        </w:rPr>
        <w:t>מתוך</w:t>
      </w:r>
      <w:r w:rsidRPr="007E3B0D">
        <w:rPr>
          <w:rFonts w:cs="David"/>
          <w:sz w:val="24"/>
          <w:szCs w:val="24"/>
          <w:rtl/>
        </w:rPr>
        <w:t xml:space="preserve"> </w:t>
      </w:r>
      <w:r w:rsidRPr="007E3B0D">
        <w:rPr>
          <w:rFonts w:cs="David" w:hint="cs"/>
          <w:sz w:val="24"/>
          <w:szCs w:val="24"/>
          <w:rtl/>
        </w:rPr>
        <w:t>דבריו</w:t>
      </w:r>
      <w:r w:rsidRPr="007E3B0D">
        <w:rPr>
          <w:rFonts w:cs="David"/>
          <w:sz w:val="24"/>
          <w:szCs w:val="24"/>
          <w:rtl/>
        </w:rPr>
        <w:t xml:space="preserve"> </w:t>
      </w:r>
      <w:r w:rsidRPr="007E3B0D">
        <w:rPr>
          <w:rFonts w:cs="David" w:hint="cs"/>
          <w:sz w:val="24"/>
          <w:szCs w:val="24"/>
          <w:rtl/>
        </w:rPr>
        <w:t>של</w:t>
      </w:r>
      <w:r w:rsidRPr="007E3B0D">
        <w:rPr>
          <w:rFonts w:cs="David"/>
          <w:sz w:val="24"/>
          <w:szCs w:val="24"/>
          <w:rtl/>
        </w:rPr>
        <w:t xml:space="preserve"> </w:t>
      </w:r>
      <w:r w:rsidRPr="007E3B0D">
        <w:rPr>
          <w:rFonts w:cs="David" w:hint="cs"/>
          <w:sz w:val="24"/>
          <w:szCs w:val="24"/>
          <w:rtl/>
        </w:rPr>
        <w:t>שי</w:t>
      </w:r>
      <w:r w:rsidRPr="007E3B0D">
        <w:rPr>
          <w:rFonts w:cs="David"/>
          <w:sz w:val="24"/>
          <w:szCs w:val="24"/>
          <w:rtl/>
        </w:rPr>
        <w:t xml:space="preserve">, </w:t>
      </w:r>
      <w:r w:rsidRPr="007E3B0D">
        <w:rPr>
          <w:rFonts w:cs="David" w:hint="cs"/>
          <w:sz w:val="24"/>
          <w:szCs w:val="24"/>
          <w:rtl/>
        </w:rPr>
        <w:t>ניתן</w:t>
      </w:r>
      <w:r w:rsidRPr="007E3B0D">
        <w:rPr>
          <w:rFonts w:cs="David"/>
          <w:sz w:val="24"/>
          <w:szCs w:val="24"/>
          <w:rtl/>
        </w:rPr>
        <w:t xml:space="preserve"> </w:t>
      </w:r>
      <w:r w:rsidRPr="007E3B0D">
        <w:rPr>
          <w:rFonts w:cs="David" w:hint="cs"/>
          <w:sz w:val="24"/>
          <w:szCs w:val="24"/>
          <w:rtl/>
        </w:rPr>
        <w:t>להבחין</w:t>
      </w:r>
      <w:r w:rsidRPr="007E3B0D">
        <w:rPr>
          <w:rFonts w:cs="David"/>
          <w:sz w:val="24"/>
          <w:szCs w:val="24"/>
          <w:rtl/>
        </w:rPr>
        <w:t xml:space="preserve"> </w:t>
      </w:r>
      <w:r w:rsidRPr="007E3B0D">
        <w:rPr>
          <w:rFonts w:cs="David" w:hint="cs"/>
          <w:sz w:val="24"/>
          <w:szCs w:val="24"/>
          <w:rtl/>
        </w:rPr>
        <w:t>בממד</w:t>
      </w:r>
      <w:r w:rsidRPr="007E3B0D">
        <w:rPr>
          <w:rFonts w:cs="David"/>
          <w:sz w:val="24"/>
          <w:szCs w:val="24"/>
          <w:rtl/>
        </w:rPr>
        <w:t xml:space="preserve"> </w:t>
      </w:r>
      <w:r w:rsidRPr="007E3B0D">
        <w:rPr>
          <w:rFonts w:cs="David" w:hint="cs"/>
          <w:sz w:val="24"/>
          <w:szCs w:val="24"/>
          <w:rtl/>
        </w:rPr>
        <w:t>ההפתעה</w:t>
      </w:r>
      <w:r w:rsidRPr="007E3B0D">
        <w:rPr>
          <w:rFonts w:cs="David"/>
          <w:sz w:val="24"/>
          <w:szCs w:val="24"/>
          <w:rtl/>
        </w:rPr>
        <w:t xml:space="preserve"> </w:t>
      </w:r>
      <w:r w:rsidRPr="007E3B0D">
        <w:rPr>
          <w:rFonts w:cs="David" w:hint="cs"/>
          <w:sz w:val="24"/>
          <w:szCs w:val="24"/>
          <w:rtl/>
        </w:rPr>
        <w:t>וההבנה</w:t>
      </w:r>
      <w:r w:rsidRPr="007E3B0D">
        <w:rPr>
          <w:rFonts w:cs="David"/>
          <w:sz w:val="24"/>
          <w:szCs w:val="24"/>
          <w:rtl/>
        </w:rPr>
        <w:t xml:space="preserve"> </w:t>
      </w:r>
      <w:r w:rsidRPr="007E3B0D">
        <w:rPr>
          <w:rFonts w:cs="David" w:hint="cs"/>
          <w:sz w:val="24"/>
          <w:szCs w:val="24"/>
          <w:rtl/>
        </w:rPr>
        <w:t>הפתאומית</w:t>
      </w:r>
      <w:r w:rsidRPr="007E3B0D">
        <w:rPr>
          <w:rFonts w:cs="David"/>
          <w:sz w:val="24"/>
          <w:szCs w:val="24"/>
          <w:rtl/>
        </w:rPr>
        <w:t xml:space="preserve"> </w:t>
      </w:r>
      <w:r w:rsidRPr="007E3B0D">
        <w:rPr>
          <w:rFonts w:cs="David" w:hint="cs"/>
          <w:sz w:val="24"/>
          <w:szCs w:val="24"/>
          <w:rtl/>
        </w:rPr>
        <w:t>שהנחותיו</w:t>
      </w:r>
      <w:r w:rsidRPr="007E3B0D">
        <w:rPr>
          <w:rFonts w:cs="David"/>
          <w:sz w:val="24"/>
          <w:szCs w:val="24"/>
          <w:rtl/>
        </w:rPr>
        <w:t xml:space="preserve"> </w:t>
      </w:r>
      <w:r w:rsidRPr="007E3B0D">
        <w:rPr>
          <w:rFonts w:cs="David" w:hint="cs"/>
          <w:sz w:val="24"/>
          <w:szCs w:val="24"/>
          <w:rtl/>
        </w:rPr>
        <w:t>המוקדמות</w:t>
      </w:r>
      <w:r w:rsidRPr="007E3B0D">
        <w:rPr>
          <w:rFonts w:cs="David"/>
          <w:sz w:val="24"/>
          <w:szCs w:val="24"/>
          <w:rtl/>
        </w:rPr>
        <w:t xml:space="preserve"> </w:t>
      </w:r>
      <w:r w:rsidRPr="007E3B0D">
        <w:rPr>
          <w:rFonts w:cs="David" w:hint="cs"/>
          <w:sz w:val="24"/>
          <w:szCs w:val="24"/>
          <w:rtl/>
        </w:rPr>
        <w:t>היו</w:t>
      </w:r>
      <w:r w:rsidRPr="007E3B0D">
        <w:rPr>
          <w:rFonts w:cs="David"/>
          <w:sz w:val="24"/>
          <w:szCs w:val="24"/>
          <w:rtl/>
        </w:rPr>
        <w:t xml:space="preserve"> </w:t>
      </w:r>
      <w:r w:rsidRPr="007E3B0D">
        <w:rPr>
          <w:rFonts w:cs="David" w:hint="cs"/>
          <w:sz w:val="24"/>
          <w:szCs w:val="24"/>
          <w:rtl/>
        </w:rPr>
        <w:t>שגויות</w:t>
      </w:r>
      <w:r w:rsidRPr="007E3B0D">
        <w:rPr>
          <w:rFonts w:cs="David"/>
          <w:sz w:val="24"/>
          <w:szCs w:val="24"/>
          <w:rtl/>
        </w:rPr>
        <w:t xml:space="preserve"> </w:t>
      </w:r>
      <w:r w:rsidRPr="007E3B0D">
        <w:rPr>
          <w:rFonts w:cs="David" w:hint="cs"/>
          <w:sz w:val="24"/>
          <w:szCs w:val="24"/>
          <w:rtl/>
        </w:rPr>
        <w:t>ובניגוד</w:t>
      </w:r>
      <w:r w:rsidRPr="007E3B0D">
        <w:rPr>
          <w:rFonts w:cs="David"/>
          <w:sz w:val="24"/>
          <w:szCs w:val="24"/>
          <w:rtl/>
        </w:rPr>
        <w:t xml:space="preserve"> </w:t>
      </w:r>
      <w:r w:rsidRPr="007E3B0D">
        <w:rPr>
          <w:rFonts w:cs="David" w:hint="cs"/>
          <w:sz w:val="24"/>
          <w:szCs w:val="24"/>
          <w:rtl/>
        </w:rPr>
        <w:t>למה</w:t>
      </w:r>
      <w:r w:rsidRPr="007E3B0D">
        <w:rPr>
          <w:rFonts w:cs="David"/>
          <w:sz w:val="24"/>
          <w:szCs w:val="24"/>
          <w:rtl/>
        </w:rPr>
        <w:t xml:space="preserve"> </w:t>
      </w:r>
      <w:r w:rsidRPr="007E3B0D">
        <w:rPr>
          <w:rFonts w:cs="David" w:hint="cs"/>
          <w:sz w:val="24"/>
          <w:szCs w:val="24"/>
          <w:rtl/>
        </w:rPr>
        <w:t>שחשב</w:t>
      </w:r>
      <w:r w:rsidRPr="007E3B0D">
        <w:rPr>
          <w:rFonts w:cs="David"/>
          <w:sz w:val="24"/>
          <w:szCs w:val="24"/>
          <w:rtl/>
        </w:rPr>
        <w:t xml:space="preserve"> </w:t>
      </w:r>
      <w:r w:rsidRPr="007E3B0D">
        <w:rPr>
          <w:rFonts w:cs="David" w:hint="cs"/>
          <w:sz w:val="24"/>
          <w:szCs w:val="24"/>
          <w:rtl/>
        </w:rPr>
        <w:t>בעבר</w:t>
      </w:r>
      <w:r w:rsidRPr="007E3B0D">
        <w:rPr>
          <w:rFonts w:cs="David"/>
          <w:sz w:val="24"/>
          <w:szCs w:val="24"/>
          <w:rtl/>
        </w:rPr>
        <w:t xml:space="preserve">, </w:t>
      </w:r>
      <w:r w:rsidRPr="007E3B0D">
        <w:rPr>
          <w:rFonts w:cs="David" w:hint="cs"/>
          <w:sz w:val="24"/>
          <w:szCs w:val="24"/>
          <w:rtl/>
        </w:rPr>
        <w:t>טמון</w:t>
      </w:r>
      <w:r w:rsidRPr="007E3B0D">
        <w:rPr>
          <w:rFonts w:cs="David"/>
          <w:sz w:val="24"/>
          <w:szCs w:val="24"/>
          <w:rtl/>
        </w:rPr>
        <w:t xml:space="preserve"> </w:t>
      </w:r>
      <w:r w:rsidRPr="007E3B0D">
        <w:rPr>
          <w:rFonts w:cs="David" w:hint="cs"/>
          <w:sz w:val="24"/>
          <w:szCs w:val="24"/>
          <w:rtl/>
        </w:rPr>
        <w:t>פוטנציאל</w:t>
      </w:r>
      <w:r w:rsidRPr="007E3B0D">
        <w:rPr>
          <w:rFonts w:cs="David"/>
          <w:sz w:val="24"/>
          <w:szCs w:val="24"/>
          <w:rtl/>
        </w:rPr>
        <w:t xml:space="preserve"> </w:t>
      </w:r>
      <w:r w:rsidRPr="007E3B0D">
        <w:rPr>
          <w:rFonts w:cs="David" w:hint="cs"/>
          <w:sz w:val="24"/>
          <w:szCs w:val="24"/>
          <w:rtl/>
        </w:rPr>
        <w:t>רב</w:t>
      </w:r>
      <w:r w:rsidRPr="007E3B0D">
        <w:rPr>
          <w:rFonts w:cs="David"/>
          <w:sz w:val="24"/>
          <w:szCs w:val="24"/>
          <w:rtl/>
        </w:rPr>
        <w:t xml:space="preserve"> </w:t>
      </w:r>
      <w:r w:rsidRPr="007E3B0D">
        <w:rPr>
          <w:rFonts w:cs="David" w:hint="cs"/>
          <w:sz w:val="24"/>
          <w:szCs w:val="24"/>
          <w:rtl/>
        </w:rPr>
        <w:t>בשילוב</w:t>
      </w:r>
      <w:r w:rsidRPr="007E3B0D">
        <w:rPr>
          <w:rFonts w:cs="David"/>
          <w:sz w:val="24"/>
          <w:szCs w:val="24"/>
          <w:rtl/>
        </w:rPr>
        <w:t xml:space="preserve"> </w:t>
      </w:r>
      <w:r w:rsidRPr="007E3B0D">
        <w:rPr>
          <w:rFonts w:cs="David" w:hint="cs"/>
          <w:sz w:val="24"/>
          <w:szCs w:val="24"/>
          <w:rtl/>
        </w:rPr>
        <w:t>תלמידים</w:t>
      </w:r>
      <w:r w:rsidRPr="007E3B0D">
        <w:rPr>
          <w:rFonts w:cs="David"/>
          <w:sz w:val="24"/>
          <w:szCs w:val="24"/>
          <w:rtl/>
        </w:rPr>
        <w:t xml:space="preserve"> </w:t>
      </w:r>
      <w:r w:rsidRPr="007E3B0D">
        <w:rPr>
          <w:rFonts w:cs="David" w:hint="cs"/>
          <w:sz w:val="24"/>
          <w:szCs w:val="24"/>
          <w:rtl/>
        </w:rPr>
        <w:t>חריגים</w:t>
      </w:r>
      <w:r w:rsidRPr="007E3B0D">
        <w:rPr>
          <w:rFonts w:cs="David"/>
          <w:sz w:val="24"/>
          <w:szCs w:val="24"/>
          <w:rtl/>
        </w:rPr>
        <w:t xml:space="preserve"> </w:t>
      </w:r>
      <w:r w:rsidRPr="007E3B0D">
        <w:rPr>
          <w:rFonts w:cs="David" w:hint="cs"/>
          <w:sz w:val="24"/>
          <w:szCs w:val="24"/>
          <w:rtl/>
        </w:rPr>
        <w:t>בכיתות</w:t>
      </w:r>
      <w:r w:rsidRPr="007E3B0D">
        <w:rPr>
          <w:rFonts w:cs="David"/>
          <w:sz w:val="24"/>
          <w:szCs w:val="24"/>
          <w:rtl/>
        </w:rPr>
        <w:t xml:space="preserve"> </w:t>
      </w:r>
      <w:r w:rsidRPr="007E3B0D">
        <w:rPr>
          <w:rFonts w:cs="David" w:hint="cs"/>
          <w:sz w:val="24"/>
          <w:szCs w:val="24"/>
          <w:rtl/>
        </w:rPr>
        <w:t>הרגילות</w:t>
      </w:r>
      <w:r w:rsidRPr="007E3B0D">
        <w:rPr>
          <w:rFonts w:cs="David"/>
          <w:sz w:val="24"/>
          <w:szCs w:val="24"/>
          <w:rtl/>
        </w:rPr>
        <w:t xml:space="preserve"> </w:t>
      </w:r>
      <w:r w:rsidRPr="007E3B0D">
        <w:rPr>
          <w:rFonts w:cs="David" w:hint="cs"/>
          <w:sz w:val="24"/>
          <w:szCs w:val="24"/>
          <w:rtl/>
        </w:rPr>
        <w:t>וכי</w:t>
      </w:r>
      <w:r w:rsidRPr="007E3B0D">
        <w:rPr>
          <w:rFonts w:cs="David"/>
          <w:sz w:val="24"/>
          <w:szCs w:val="24"/>
          <w:rtl/>
        </w:rPr>
        <w:t xml:space="preserve"> </w:t>
      </w:r>
      <w:r w:rsidRPr="007E3B0D">
        <w:rPr>
          <w:rFonts w:cs="David" w:hint="cs"/>
          <w:sz w:val="24"/>
          <w:szCs w:val="24"/>
          <w:rtl/>
        </w:rPr>
        <w:t>ביכולתו</w:t>
      </w:r>
      <w:r w:rsidRPr="007E3B0D">
        <w:rPr>
          <w:rFonts w:cs="David"/>
          <w:sz w:val="24"/>
          <w:szCs w:val="24"/>
          <w:rtl/>
        </w:rPr>
        <w:t xml:space="preserve"> </w:t>
      </w:r>
      <w:r w:rsidRPr="007E3B0D">
        <w:rPr>
          <w:rFonts w:cs="David" w:hint="cs"/>
          <w:sz w:val="24"/>
          <w:szCs w:val="24"/>
          <w:rtl/>
        </w:rPr>
        <w:t>האישית</w:t>
      </w:r>
      <w:r w:rsidRPr="007E3B0D">
        <w:rPr>
          <w:rFonts w:cs="David"/>
          <w:sz w:val="24"/>
          <w:szCs w:val="24"/>
          <w:rtl/>
        </w:rPr>
        <w:t xml:space="preserve"> </w:t>
      </w:r>
      <w:r w:rsidRPr="007E3B0D">
        <w:rPr>
          <w:rFonts w:cs="David" w:hint="cs"/>
          <w:sz w:val="24"/>
          <w:szCs w:val="24"/>
          <w:rtl/>
        </w:rPr>
        <w:t>לקדם</w:t>
      </w:r>
      <w:r w:rsidRPr="007E3B0D">
        <w:rPr>
          <w:rFonts w:cs="David"/>
          <w:sz w:val="24"/>
          <w:szCs w:val="24"/>
          <w:rtl/>
        </w:rPr>
        <w:t xml:space="preserve"> </w:t>
      </w:r>
      <w:r w:rsidRPr="007E3B0D">
        <w:rPr>
          <w:rFonts w:cs="David" w:hint="cs"/>
          <w:sz w:val="24"/>
          <w:szCs w:val="24"/>
          <w:rtl/>
        </w:rPr>
        <w:t>מהלך</w:t>
      </w:r>
      <w:r w:rsidRPr="007E3B0D">
        <w:rPr>
          <w:rFonts w:cs="David"/>
          <w:sz w:val="24"/>
          <w:szCs w:val="24"/>
          <w:rtl/>
        </w:rPr>
        <w:t xml:space="preserve"> </w:t>
      </w:r>
      <w:r w:rsidRPr="007E3B0D">
        <w:rPr>
          <w:rFonts w:cs="David" w:hint="cs"/>
          <w:sz w:val="24"/>
          <w:szCs w:val="24"/>
          <w:rtl/>
        </w:rPr>
        <w:t>כזה</w:t>
      </w:r>
      <w:r w:rsidRPr="007E3B0D">
        <w:rPr>
          <w:rFonts w:cs="David"/>
          <w:sz w:val="24"/>
          <w:szCs w:val="24"/>
          <w:rtl/>
        </w:rPr>
        <w:t xml:space="preserve">. </w:t>
      </w:r>
      <w:r w:rsidRPr="007E3B0D">
        <w:rPr>
          <w:rFonts w:cs="David" w:hint="cs"/>
          <w:sz w:val="24"/>
          <w:szCs w:val="24"/>
          <w:rtl/>
        </w:rPr>
        <w:t>בעקבות</w:t>
      </w:r>
      <w:r w:rsidRPr="007E3B0D">
        <w:rPr>
          <w:rFonts w:cs="David"/>
          <w:sz w:val="24"/>
          <w:szCs w:val="24"/>
          <w:rtl/>
        </w:rPr>
        <w:t xml:space="preserve"> </w:t>
      </w:r>
      <w:r w:rsidRPr="007E3B0D">
        <w:rPr>
          <w:rFonts w:cs="David" w:hint="cs"/>
          <w:sz w:val="24"/>
          <w:szCs w:val="24"/>
          <w:rtl/>
        </w:rPr>
        <w:t>כך</w:t>
      </w:r>
      <w:r w:rsidRPr="007E3B0D">
        <w:rPr>
          <w:rFonts w:cs="David"/>
          <w:sz w:val="24"/>
          <w:szCs w:val="24"/>
          <w:rtl/>
        </w:rPr>
        <w:t xml:space="preserve"> </w:t>
      </w:r>
      <w:r w:rsidRPr="007E3B0D">
        <w:rPr>
          <w:rFonts w:cs="David" w:hint="cs"/>
          <w:sz w:val="24"/>
          <w:szCs w:val="24"/>
          <w:rtl/>
        </w:rPr>
        <w:t>החליט</w:t>
      </w:r>
      <w:r w:rsidRPr="007E3B0D">
        <w:rPr>
          <w:rFonts w:cs="David"/>
          <w:sz w:val="24"/>
          <w:szCs w:val="24"/>
          <w:rtl/>
        </w:rPr>
        <w:t xml:space="preserve"> </w:t>
      </w:r>
      <w:r w:rsidRPr="007E3B0D">
        <w:rPr>
          <w:rFonts w:cs="David" w:hint="cs"/>
          <w:sz w:val="24"/>
          <w:szCs w:val="24"/>
          <w:rtl/>
        </w:rPr>
        <w:t>לעודד</w:t>
      </w:r>
      <w:r w:rsidRPr="007E3B0D">
        <w:rPr>
          <w:rFonts w:cs="David"/>
          <w:sz w:val="24"/>
          <w:szCs w:val="24"/>
          <w:rtl/>
        </w:rPr>
        <w:t xml:space="preserve"> </w:t>
      </w:r>
      <w:r w:rsidRPr="007E3B0D">
        <w:rPr>
          <w:rFonts w:cs="David" w:hint="cs"/>
          <w:sz w:val="24"/>
          <w:szCs w:val="24"/>
          <w:rtl/>
        </w:rPr>
        <w:t>שילוב</w:t>
      </w:r>
      <w:r w:rsidRPr="007E3B0D">
        <w:rPr>
          <w:rFonts w:cs="David"/>
          <w:sz w:val="24"/>
          <w:szCs w:val="24"/>
          <w:rtl/>
        </w:rPr>
        <w:t xml:space="preserve"> </w:t>
      </w:r>
      <w:r w:rsidRPr="007E3B0D">
        <w:rPr>
          <w:rFonts w:cs="David" w:hint="cs"/>
          <w:sz w:val="24"/>
          <w:szCs w:val="24"/>
          <w:rtl/>
        </w:rPr>
        <w:t>זה</w:t>
      </w:r>
      <w:r w:rsidRPr="007E3B0D">
        <w:rPr>
          <w:rFonts w:cs="David"/>
          <w:sz w:val="24"/>
          <w:szCs w:val="24"/>
          <w:rtl/>
        </w:rPr>
        <w:t xml:space="preserve"> </w:t>
      </w:r>
      <w:r w:rsidRPr="007E3B0D">
        <w:rPr>
          <w:rFonts w:cs="David" w:hint="cs"/>
          <w:sz w:val="24"/>
          <w:szCs w:val="24"/>
          <w:rtl/>
        </w:rPr>
        <w:t>לכל</w:t>
      </w:r>
      <w:r w:rsidRPr="007E3B0D">
        <w:rPr>
          <w:rFonts w:cs="David"/>
          <w:sz w:val="24"/>
          <w:szCs w:val="24"/>
          <w:rtl/>
        </w:rPr>
        <w:t xml:space="preserve"> </w:t>
      </w:r>
      <w:r w:rsidRPr="007E3B0D">
        <w:rPr>
          <w:rFonts w:cs="David" w:hint="cs"/>
          <w:sz w:val="24"/>
          <w:szCs w:val="24"/>
          <w:rtl/>
        </w:rPr>
        <w:t>משך</w:t>
      </w:r>
      <w:r w:rsidRPr="007E3B0D">
        <w:rPr>
          <w:rFonts w:cs="David"/>
          <w:sz w:val="24"/>
          <w:szCs w:val="24"/>
          <w:rtl/>
        </w:rPr>
        <w:t xml:space="preserve"> </w:t>
      </w:r>
      <w:r w:rsidRPr="007E3B0D">
        <w:rPr>
          <w:rFonts w:cs="David" w:hint="cs"/>
          <w:sz w:val="24"/>
          <w:szCs w:val="24"/>
          <w:rtl/>
        </w:rPr>
        <w:t>עבודתו</w:t>
      </w:r>
      <w:r w:rsidRPr="007E3B0D">
        <w:rPr>
          <w:rFonts w:cs="David"/>
          <w:sz w:val="24"/>
          <w:szCs w:val="24"/>
          <w:rtl/>
        </w:rPr>
        <w:t>.</w:t>
      </w:r>
    </w:p>
    <w:p w14:paraId="2F7CA7A9" w14:textId="03C14CA0" w:rsidR="00F02690" w:rsidRPr="007E3B0D" w:rsidRDefault="00F02690" w:rsidP="002436E1">
      <w:pPr>
        <w:spacing w:after="0" w:line="480" w:lineRule="auto"/>
        <w:rPr>
          <w:rFonts w:cs="David"/>
          <w:sz w:val="24"/>
          <w:szCs w:val="24"/>
          <w:rtl/>
        </w:rPr>
      </w:pPr>
      <w:r w:rsidRPr="007E3B0D">
        <w:rPr>
          <w:rFonts w:cs="David" w:hint="cs"/>
          <w:sz w:val="24"/>
          <w:szCs w:val="24"/>
          <w:rtl/>
        </w:rPr>
        <w:t>דינה</w:t>
      </w:r>
      <w:r w:rsidRPr="007E3B0D">
        <w:rPr>
          <w:rFonts w:cs="David"/>
          <w:sz w:val="24"/>
          <w:szCs w:val="24"/>
          <w:rtl/>
        </w:rPr>
        <w:t xml:space="preserve">, </w:t>
      </w:r>
      <w:r w:rsidRPr="007E3B0D">
        <w:rPr>
          <w:rFonts w:cs="David" w:hint="cs"/>
          <w:sz w:val="24"/>
          <w:szCs w:val="24"/>
          <w:rtl/>
        </w:rPr>
        <w:t>ותק</w:t>
      </w:r>
      <w:r w:rsidRPr="007E3B0D">
        <w:rPr>
          <w:rFonts w:cs="David"/>
          <w:sz w:val="24"/>
          <w:szCs w:val="24"/>
          <w:rtl/>
        </w:rPr>
        <w:t xml:space="preserve"> 6 </w:t>
      </w:r>
      <w:r w:rsidRPr="007E3B0D">
        <w:rPr>
          <w:rFonts w:cs="David" w:hint="cs"/>
          <w:sz w:val="24"/>
          <w:szCs w:val="24"/>
          <w:rtl/>
        </w:rPr>
        <w:t>שנים</w:t>
      </w:r>
      <w:r w:rsidRPr="007E3B0D">
        <w:rPr>
          <w:rFonts w:cs="David"/>
          <w:sz w:val="24"/>
          <w:szCs w:val="24"/>
          <w:rtl/>
        </w:rPr>
        <w:t xml:space="preserve"> </w:t>
      </w:r>
      <w:r w:rsidRPr="007E3B0D">
        <w:rPr>
          <w:rFonts w:cs="David" w:hint="cs"/>
          <w:sz w:val="24"/>
          <w:szCs w:val="24"/>
          <w:rtl/>
        </w:rPr>
        <w:t>בניהול</w:t>
      </w:r>
      <w:r w:rsidRPr="007E3B0D">
        <w:rPr>
          <w:rFonts w:cs="David"/>
          <w:sz w:val="24"/>
          <w:szCs w:val="24"/>
          <w:rtl/>
        </w:rPr>
        <w:t xml:space="preserve"> </w:t>
      </w:r>
      <w:r w:rsidRPr="007E3B0D">
        <w:rPr>
          <w:rFonts w:cs="David" w:hint="cs"/>
          <w:sz w:val="24"/>
          <w:szCs w:val="24"/>
          <w:rtl/>
        </w:rPr>
        <w:t>בתיכון</w:t>
      </w:r>
      <w:r w:rsidRPr="007E3B0D">
        <w:rPr>
          <w:rFonts w:cs="David"/>
          <w:sz w:val="24"/>
          <w:szCs w:val="24"/>
          <w:rtl/>
        </w:rPr>
        <w:t xml:space="preserve">, </w:t>
      </w:r>
      <w:r w:rsidRPr="007E3B0D">
        <w:rPr>
          <w:rFonts w:cs="David" w:hint="cs"/>
          <w:sz w:val="24"/>
          <w:szCs w:val="24"/>
          <w:rtl/>
        </w:rPr>
        <w:t>מצביעה</w:t>
      </w:r>
      <w:r w:rsidRPr="007E3B0D">
        <w:rPr>
          <w:rFonts w:cs="David"/>
          <w:sz w:val="24"/>
          <w:szCs w:val="24"/>
          <w:rtl/>
        </w:rPr>
        <w:t xml:space="preserve"> </w:t>
      </w:r>
      <w:r w:rsidRPr="007E3B0D">
        <w:rPr>
          <w:rFonts w:cs="David" w:hint="cs"/>
          <w:sz w:val="24"/>
          <w:szCs w:val="24"/>
          <w:rtl/>
        </w:rPr>
        <w:t>על</w:t>
      </w:r>
      <w:r w:rsidRPr="007E3B0D">
        <w:rPr>
          <w:rFonts w:cs="David"/>
          <w:sz w:val="24"/>
          <w:szCs w:val="24"/>
          <w:rtl/>
        </w:rPr>
        <w:t xml:space="preserve"> </w:t>
      </w:r>
      <w:r w:rsidRPr="007E3B0D">
        <w:rPr>
          <w:rFonts w:cs="David" w:hint="cs"/>
          <w:sz w:val="24"/>
          <w:szCs w:val="24"/>
          <w:rtl/>
        </w:rPr>
        <w:t>נקודה</w:t>
      </w:r>
      <w:r w:rsidRPr="007E3B0D">
        <w:rPr>
          <w:rFonts w:cs="David"/>
          <w:sz w:val="24"/>
          <w:szCs w:val="24"/>
          <w:rtl/>
        </w:rPr>
        <w:t xml:space="preserve"> </w:t>
      </w:r>
      <w:r w:rsidRPr="007E3B0D">
        <w:rPr>
          <w:rFonts w:cs="David" w:hint="cs"/>
          <w:sz w:val="24"/>
          <w:szCs w:val="24"/>
          <w:rtl/>
        </w:rPr>
        <w:t>מפנה</w:t>
      </w:r>
      <w:r w:rsidRPr="007E3B0D">
        <w:rPr>
          <w:rFonts w:cs="David"/>
          <w:sz w:val="24"/>
          <w:szCs w:val="24"/>
          <w:rtl/>
        </w:rPr>
        <w:t xml:space="preserve"> </w:t>
      </w:r>
      <w:r w:rsidRPr="007E3B0D">
        <w:rPr>
          <w:rFonts w:cs="David" w:hint="cs"/>
          <w:sz w:val="24"/>
          <w:szCs w:val="24"/>
          <w:rtl/>
        </w:rPr>
        <w:t>בדרך</w:t>
      </w:r>
      <w:r w:rsidRPr="007E3B0D">
        <w:rPr>
          <w:rFonts w:cs="David"/>
          <w:sz w:val="24"/>
          <w:szCs w:val="24"/>
          <w:rtl/>
        </w:rPr>
        <w:t xml:space="preserve"> </w:t>
      </w:r>
      <w:r w:rsidRPr="007E3B0D">
        <w:rPr>
          <w:rFonts w:cs="David" w:hint="cs"/>
          <w:sz w:val="24"/>
          <w:szCs w:val="24"/>
          <w:rtl/>
        </w:rPr>
        <w:t>הניהול</w:t>
      </w:r>
      <w:r w:rsidRPr="007E3B0D">
        <w:rPr>
          <w:rFonts w:cs="David"/>
          <w:sz w:val="24"/>
          <w:szCs w:val="24"/>
          <w:rtl/>
        </w:rPr>
        <w:t xml:space="preserve"> </w:t>
      </w:r>
      <w:r w:rsidRPr="007E3B0D">
        <w:rPr>
          <w:rFonts w:cs="David" w:hint="cs"/>
          <w:sz w:val="24"/>
          <w:szCs w:val="24"/>
          <w:rtl/>
        </w:rPr>
        <w:t>שלה</w:t>
      </w:r>
      <w:r w:rsidRPr="007E3B0D">
        <w:rPr>
          <w:rFonts w:cs="David"/>
          <w:sz w:val="24"/>
          <w:szCs w:val="24"/>
          <w:rtl/>
        </w:rPr>
        <w:t>: "</w:t>
      </w:r>
      <w:r w:rsidRPr="007E3B0D">
        <w:rPr>
          <w:rFonts w:cs="David" w:hint="cs"/>
          <w:sz w:val="24"/>
          <w:szCs w:val="24"/>
          <w:rtl/>
        </w:rPr>
        <w:t>כן</w:t>
      </w:r>
      <w:r w:rsidRPr="007E3B0D">
        <w:rPr>
          <w:rFonts w:cs="David"/>
          <w:sz w:val="24"/>
          <w:szCs w:val="24"/>
          <w:rtl/>
        </w:rPr>
        <w:t xml:space="preserve">, </w:t>
      </w:r>
      <w:r w:rsidRPr="007E3B0D">
        <w:rPr>
          <w:rFonts w:cs="David" w:hint="cs"/>
          <w:sz w:val="24"/>
          <w:szCs w:val="24"/>
          <w:rtl/>
        </w:rPr>
        <w:t>ההכרה</w:t>
      </w:r>
      <w:r w:rsidRPr="007E3B0D">
        <w:rPr>
          <w:rFonts w:cs="David"/>
          <w:sz w:val="24"/>
          <w:szCs w:val="24"/>
          <w:rtl/>
        </w:rPr>
        <w:t xml:space="preserve"> </w:t>
      </w:r>
      <w:r w:rsidRPr="007E3B0D">
        <w:rPr>
          <w:rFonts w:cs="David" w:hint="cs"/>
          <w:sz w:val="24"/>
          <w:szCs w:val="24"/>
          <w:rtl/>
        </w:rPr>
        <w:t>העצמית</w:t>
      </w:r>
      <w:r w:rsidRPr="007E3B0D">
        <w:rPr>
          <w:rFonts w:cs="David"/>
          <w:sz w:val="24"/>
          <w:szCs w:val="24"/>
          <w:rtl/>
        </w:rPr>
        <w:t xml:space="preserve"> </w:t>
      </w:r>
      <w:r w:rsidRPr="007E3B0D">
        <w:rPr>
          <w:rFonts w:cs="David" w:hint="cs"/>
          <w:sz w:val="24"/>
          <w:szCs w:val="24"/>
          <w:rtl/>
        </w:rPr>
        <w:t>שעלתה</w:t>
      </w:r>
      <w:r w:rsidRPr="007E3B0D">
        <w:rPr>
          <w:rFonts w:cs="David"/>
          <w:sz w:val="24"/>
          <w:szCs w:val="24"/>
          <w:rtl/>
        </w:rPr>
        <w:t xml:space="preserve"> </w:t>
      </w:r>
      <w:r w:rsidRPr="007E3B0D">
        <w:rPr>
          <w:rFonts w:cs="David" w:hint="cs"/>
          <w:sz w:val="24"/>
          <w:szCs w:val="24"/>
          <w:rtl/>
        </w:rPr>
        <w:t>לי</w:t>
      </w:r>
      <w:r w:rsidRPr="007E3B0D">
        <w:rPr>
          <w:rFonts w:cs="David"/>
          <w:sz w:val="24"/>
          <w:szCs w:val="24"/>
          <w:rtl/>
        </w:rPr>
        <w:t xml:space="preserve"> </w:t>
      </w:r>
      <w:r w:rsidRPr="007E3B0D">
        <w:rPr>
          <w:rFonts w:cs="David" w:hint="cs"/>
          <w:sz w:val="24"/>
          <w:szCs w:val="24"/>
          <w:rtl/>
        </w:rPr>
        <w:t>באחד</w:t>
      </w:r>
      <w:r w:rsidRPr="007E3B0D">
        <w:rPr>
          <w:rFonts w:cs="David"/>
          <w:sz w:val="24"/>
          <w:szCs w:val="24"/>
          <w:rtl/>
        </w:rPr>
        <w:t xml:space="preserve"> </w:t>
      </w:r>
      <w:r w:rsidRPr="007E3B0D">
        <w:rPr>
          <w:rFonts w:cs="David" w:hint="cs"/>
          <w:sz w:val="24"/>
          <w:szCs w:val="24"/>
          <w:rtl/>
        </w:rPr>
        <w:t>המקרים</w:t>
      </w:r>
      <w:r w:rsidRPr="007E3B0D">
        <w:rPr>
          <w:rFonts w:cs="David"/>
          <w:sz w:val="24"/>
          <w:szCs w:val="24"/>
          <w:rtl/>
        </w:rPr>
        <w:t xml:space="preserve"> </w:t>
      </w:r>
      <w:r w:rsidRPr="007E3B0D">
        <w:rPr>
          <w:rFonts w:cs="David" w:hint="cs"/>
          <w:sz w:val="24"/>
          <w:szCs w:val="24"/>
          <w:rtl/>
        </w:rPr>
        <w:t>בבית</w:t>
      </w:r>
      <w:r w:rsidRPr="007E3B0D">
        <w:rPr>
          <w:rFonts w:cs="David"/>
          <w:sz w:val="24"/>
          <w:szCs w:val="24"/>
          <w:rtl/>
        </w:rPr>
        <w:t xml:space="preserve"> </w:t>
      </w:r>
      <w:r w:rsidRPr="007E3B0D">
        <w:rPr>
          <w:rFonts w:cs="David" w:hint="cs"/>
          <w:sz w:val="24"/>
          <w:szCs w:val="24"/>
          <w:rtl/>
        </w:rPr>
        <w:t>הספר</w:t>
      </w:r>
      <w:r w:rsidRPr="007E3B0D">
        <w:rPr>
          <w:rFonts w:cs="David"/>
          <w:sz w:val="24"/>
          <w:szCs w:val="24"/>
          <w:rtl/>
        </w:rPr>
        <w:t xml:space="preserve"> </w:t>
      </w:r>
      <w:r w:rsidRPr="007E3B0D">
        <w:rPr>
          <w:rFonts w:cs="David" w:hint="cs"/>
          <w:sz w:val="24"/>
          <w:szCs w:val="24"/>
          <w:rtl/>
        </w:rPr>
        <w:t>שאני</w:t>
      </w:r>
      <w:r w:rsidRPr="007E3B0D">
        <w:rPr>
          <w:rFonts w:cs="David"/>
          <w:sz w:val="24"/>
          <w:szCs w:val="24"/>
          <w:rtl/>
        </w:rPr>
        <w:t xml:space="preserve"> </w:t>
      </w:r>
      <w:r w:rsidRPr="007E3B0D">
        <w:rPr>
          <w:rFonts w:cs="David" w:hint="cs"/>
          <w:sz w:val="24"/>
          <w:szCs w:val="24"/>
          <w:rtl/>
        </w:rPr>
        <w:t>מנוהלת</w:t>
      </w:r>
      <w:r w:rsidRPr="007E3B0D">
        <w:rPr>
          <w:rFonts w:cs="David"/>
          <w:sz w:val="24"/>
          <w:szCs w:val="24"/>
          <w:rtl/>
        </w:rPr>
        <w:t xml:space="preserve"> </w:t>
      </w:r>
      <w:r w:rsidR="002436E1" w:rsidRPr="007E3B0D">
        <w:rPr>
          <w:rFonts w:cs="David" w:hint="cs"/>
          <w:sz w:val="24"/>
          <w:szCs w:val="24"/>
          <w:rtl/>
        </w:rPr>
        <w:t>בידי המורים</w:t>
      </w:r>
      <w:r w:rsidR="008E1A88" w:rsidRPr="007E3B0D">
        <w:rPr>
          <w:rFonts w:cs="David" w:hint="cs"/>
          <w:sz w:val="24"/>
          <w:szCs w:val="24"/>
          <w:rtl/>
        </w:rPr>
        <w:t xml:space="preserve"> בעבודתם היום יומית</w:t>
      </w:r>
      <w:r w:rsidR="002436E1" w:rsidRPr="007E3B0D">
        <w:rPr>
          <w:rFonts w:cs="David" w:hint="cs"/>
          <w:sz w:val="24"/>
          <w:szCs w:val="24"/>
          <w:rtl/>
        </w:rPr>
        <w:t xml:space="preserve"> </w:t>
      </w:r>
      <w:r w:rsidRPr="007E3B0D">
        <w:rPr>
          <w:rFonts w:cs="David" w:hint="cs"/>
          <w:sz w:val="24"/>
          <w:szCs w:val="24"/>
          <w:rtl/>
        </w:rPr>
        <w:t>יותר</w:t>
      </w:r>
      <w:r w:rsidRPr="007E3B0D">
        <w:rPr>
          <w:rFonts w:cs="David"/>
          <w:sz w:val="24"/>
          <w:szCs w:val="24"/>
          <w:rtl/>
        </w:rPr>
        <w:t xml:space="preserve"> </w:t>
      </w:r>
      <w:r w:rsidRPr="007E3B0D">
        <w:rPr>
          <w:rFonts w:cs="David" w:hint="cs"/>
          <w:sz w:val="24"/>
          <w:szCs w:val="24"/>
          <w:rtl/>
        </w:rPr>
        <w:t>מאשר</w:t>
      </w:r>
      <w:r w:rsidRPr="007E3B0D">
        <w:rPr>
          <w:rFonts w:cs="David"/>
          <w:sz w:val="24"/>
          <w:szCs w:val="24"/>
          <w:rtl/>
        </w:rPr>
        <w:t xml:space="preserve"> </w:t>
      </w:r>
      <w:r w:rsidRPr="007E3B0D">
        <w:rPr>
          <w:rFonts w:cs="David" w:hint="cs"/>
          <w:sz w:val="24"/>
          <w:szCs w:val="24"/>
          <w:rtl/>
        </w:rPr>
        <w:t>מנהלת</w:t>
      </w:r>
      <w:r w:rsidRPr="007E3B0D">
        <w:rPr>
          <w:rFonts w:cs="David"/>
          <w:sz w:val="24"/>
          <w:szCs w:val="24"/>
          <w:rtl/>
        </w:rPr>
        <w:t xml:space="preserve">, </w:t>
      </w:r>
      <w:r w:rsidRPr="007E3B0D">
        <w:rPr>
          <w:rFonts w:cs="David" w:hint="cs"/>
          <w:sz w:val="24"/>
          <w:szCs w:val="24"/>
          <w:rtl/>
        </w:rPr>
        <w:t>זה</w:t>
      </w:r>
      <w:r w:rsidRPr="007E3B0D">
        <w:rPr>
          <w:rFonts w:cs="David"/>
          <w:sz w:val="24"/>
          <w:szCs w:val="24"/>
          <w:rtl/>
        </w:rPr>
        <w:t xml:space="preserve"> </w:t>
      </w:r>
      <w:r w:rsidRPr="007E3B0D">
        <w:rPr>
          <w:rFonts w:cs="David" w:hint="cs"/>
          <w:sz w:val="24"/>
          <w:szCs w:val="24"/>
          <w:rtl/>
        </w:rPr>
        <w:t>גרם</w:t>
      </w:r>
      <w:r w:rsidRPr="007E3B0D">
        <w:rPr>
          <w:rFonts w:cs="David"/>
          <w:sz w:val="24"/>
          <w:szCs w:val="24"/>
          <w:rtl/>
        </w:rPr>
        <w:t xml:space="preserve"> </w:t>
      </w:r>
      <w:r w:rsidRPr="007E3B0D">
        <w:rPr>
          <w:rFonts w:cs="David" w:hint="cs"/>
          <w:sz w:val="24"/>
          <w:szCs w:val="24"/>
          <w:rtl/>
        </w:rPr>
        <w:t>לי</w:t>
      </w:r>
      <w:r w:rsidRPr="007E3B0D">
        <w:rPr>
          <w:rFonts w:cs="David"/>
          <w:sz w:val="24"/>
          <w:szCs w:val="24"/>
          <w:rtl/>
        </w:rPr>
        <w:t xml:space="preserve"> </w:t>
      </w:r>
      <w:r w:rsidRPr="007E3B0D">
        <w:rPr>
          <w:rFonts w:cs="David" w:hint="cs"/>
          <w:sz w:val="24"/>
          <w:szCs w:val="24"/>
          <w:rtl/>
        </w:rPr>
        <w:t>זעזוע</w:t>
      </w:r>
      <w:r w:rsidRPr="007E3B0D">
        <w:rPr>
          <w:rFonts w:cs="David"/>
          <w:sz w:val="24"/>
          <w:szCs w:val="24"/>
          <w:rtl/>
        </w:rPr>
        <w:t xml:space="preserve">, </w:t>
      </w:r>
      <w:r w:rsidRPr="007E3B0D">
        <w:rPr>
          <w:rFonts w:cs="David" w:hint="cs"/>
          <w:sz w:val="24"/>
          <w:szCs w:val="24"/>
          <w:rtl/>
        </w:rPr>
        <w:t>ההבנה</w:t>
      </w:r>
      <w:r w:rsidRPr="007E3B0D">
        <w:rPr>
          <w:rFonts w:cs="David"/>
          <w:sz w:val="24"/>
          <w:szCs w:val="24"/>
          <w:rtl/>
        </w:rPr>
        <w:t xml:space="preserve"> </w:t>
      </w:r>
      <w:r w:rsidRPr="007E3B0D">
        <w:rPr>
          <w:rFonts w:cs="David" w:hint="cs"/>
          <w:sz w:val="24"/>
          <w:szCs w:val="24"/>
          <w:rtl/>
        </w:rPr>
        <w:t>שאני</w:t>
      </w:r>
      <w:r w:rsidRPr="007E3B0D">
        <w:rPr>
          <w:rFonts w:cs="David"/>
          <w:sz w:val="24"/>
          <w:szCs w:val="24"/>
          <w:rtl/>
        </w:rPr>
        <w:t xml:space="preserve"> </w:t>
      </w:r>
      <w:r w:rsidRPr="007E3B0D">
        <w:rPr>
          <w:rFonts w:cs="David" w:hint="cs"/>
          <w:sz w:val="24"/>
          <w:szCs w:val="24"/>
          <w:rtl/>
        </w:rPr>
        <w:t>צריכה</w:t>
      </w:r>
      <w:r w:rsidRPr="007E3B0D">
        <w:rPr>
          <w:rFonts w:cs="David"/>
          <w:sz w:val="24"/>
          <w:szCs w:val="24"/>
          <w:rtl/>
        </w:rPr>
        <w:t xml:space="preserve"> </w:t>
      </w:r>
      <w:r w:rsidRPr="007E3B0D">
        <w:rPr>
          <w:rFonts w:cs="David" w:hint="cs"/>
          <w:sz w:val="24"/>
          <w:szCs w:val="24"/>
          <w:rtl/>
        </w:rPr>
        <w:t>לעשות</w:t>
      </w:r>
      <w:r w:rsidRPr="007E3B0D">
        <w:rPr>
          <w:rFonts w:cs="David"/>
          <w:sz w:val="24"/>
          <w:szCs w:val="24"/>
          <w:rtl/>
        </w:rPr>
        <w:t xml:space="preserve"> </w:t>
      </w:r>
      <w:r w:rsidRPr="007E3B0D">
        <w:rPr>
          <w:rFonts w:cs="David" w:hint="cs"/>
          <w:sz w:val="24"/>
          <w:szCs w:val="24"/>
          <w:rtl/>
        </w:rPr>
        <w:t>שינוי</w:t>
      </w:r>
      <w:r w:rsidRPr="007E3B0D">
        <w:rPr>
          <w:rFonts w:cs="David"/>
          <w:sz w:val="24"/>
          <w:szCs w:val="24"/>
          <w:rtl/>
        </w:rPr>
        <w:t xml:space="preserve">". </w:t>
      </w:r>
    </w:p>
    <w:p w14:paraId="2D2AAA76" w14:textId="5C38BF22" w:rsidR="00EE2CD0" w:rsidRPr="007E3B0D" w:rsidRDefault="00F02690" w:rsidP="00F02690">
      <w:pPr>
        <w:spacing w:after="0" w:line="480" w:lineRule="auto"/>
        <w:jc w:val="both"/>
        <w:rPr>
          <w:rFonts w:cs="David"/>
          <w:sz w:val="24"/>
          <w:szCs w:val="24"/>
          <w:rtl/>
        </w:rPr>
      </w:pPr>
      <w:r w:rsidRPr="007E3B0D">
        <w:rPr>
          <w:rFonts w:cs="David" w:hint="cs"/>
          <w:sz w:val="24"/>
          <w:szCs w:val="24"/>
          <w:rtl/>
        </w:rPr>
        <w:t>המנהלת</w:t>
      </w:r>
      <w:r w:rsidRPr="007E3B0D">
        <w:rPr>
          <w:rFonts w:cs="David"/>
          <w:sz w:val="24"/>
          <w:szCs w:val="24"/>
          <w:rtl/>
        </w:rPr>
        <w:t xml:space="preserve"> </w:t>
      </w:r>
      <w:r w:rsidRPr="007E3B0D">
        <w:rPr>
          <w:rFonts w:cs="David" w:hint="cs"/>
          <w:sz w:val="24"/>
          <w:szCs w:val="24"/>
          <w:rtl/>
        </w:rPr>
        <w:t>הבינה</w:t>
      </w:r>
      <w:r w:rsidRPr="007E3B0D">
        <w:rPr>
          <w:rFonts w:cs="David"/>
          <w:sz w:val="24"/>
          <w:szCs w:val="24"/>
          <w:rtl/>
        </w:rPr>
        <w:t xml:space="preserve"> </w:t>
      </w:r>
      <w:r w:rsidRPr="007E3B0D">
        <w:rPr>
          <w:rFonts w:cs="David" w:hint="cs"/>
          <w:sz w:val="24"/>
          <w:szCs w:val="24"/>
          <w:rtl/>
        </w:rPr>
        <w:t>לפתע</w:t>
      </w:r>
      <w:r w:rsidRPr="007E3B0D">
        <w:rPr>
          <w:rFonts w:cs="David"/>
          <w:sz w:val="24"/>
          <w:szCs w:val="24"/>
          <w:rtl/>
        </w:rPr>
        <w:t xml:space="preserve"> </w:t>
      </w:r>
      <w:r w:rsidRPr="007E3B0D">
        <w:rPr>
          <w:rFonts w:cs="David" w:hint="cs"/>
          <w:sz w:val="24"/>
          <w:szCs w:val="24"/>
          <w:rtl/>
        </w:rPr>
        <w:t>בחשיבה</w:t>
      </w:r>
      <w:r w:rsidRPr="007E3B0D">
        <w:rPr>
          <w:rFonts w:cs="David"/>
          <w:sz w:val="24"/>
          <w:szCs w:val="24"/>
          <w:rtl/>
        </w:rPr>
        <w:t xml:space="preserve"> </w:t>
      </w:r>
      <w:r w:rsidRPr="007E3B0D">
        <w:rPr>
          <w:rFonts w:cs="David" w:hint="cs"/>
          <w:sz w:val="24"/>
          <w:szCs w:val="24"/>
          <w:rtl/>
        </w:rPr>
        <w:t>רפלקטיבית</w:t>
      </w:r>
      <w:r w:rsidRPr="007E3B0D">
        <w:rPr>
          <w:rFonts w:cs="David"/>
          <w:sz w:val="24"/>
          <w:szCs w:val="24"/>
          <w:rtl/>
        </w:rPr>
        <w:t xml:space="preserve">, </w:t>
      </w:r>
      <w:r w:rsidRPr="007E3B0D">
        <w:rPr>
          <w:rFonts w:cs="David" w:hint="cs"/>
          <w:sz w:val="24"/>
          <w:szCs w:val="24"/>
          <w:rtl/>
        </w:rPr>
        <w:t>שהיא</w:t>
      </w:r>
      <w:r w:rsidRPr="007E3B0D">
        <w:rPr>
          <w:rFonts w:cs="David"/>
          <w:sz w:val="24"/>
          <w:szCs w:val="24"/>
          <w:rtl/>
        </w:rPr>
        <w:t xml:space="preserve"> </w:t>
      </w:r>
      <w:r w:rsidRPr="007E3B0D">
        <w:rPr>
          <w:rFonts w:cs="David" w:hint="cs"/>
          <w:sz w:val="24"/>
          <w:szCs w:val="24"/>
          <w:rtl/>
        </w:rPr>
        <w:t>מפרשת</w:t>
      </w:r>
      <w:r w:rsidRPr="007E3B0D">
        <w:rPr>
          <w:rFonts w:cs="David"/>
          <w:sz w:val="24"/>
          <w:szCs w:val="24"/>
          <w:rtl/>
        </w:rPr>
        <w:t xml:space="preserve"> </w:t>
      </w:r>
      <w:r w:rsidRPr="007E3B0D">
        <w:rPr>
          <w:rFonts w:cs="David" w:hint="cs"/>
          <w:sz w:val="24"/>
          <w:szCs w:val="24"/>
          <w:rtl/>
        </w:rPr>
        <w:t>בצורה</w:t>
      </w:r>
      <w:r w:rsidRPr="007E3B0D">
        <w:rPr>
          <w:rFonts w:cs="David"/>
          <w:sz w:val="24"/>
          <w:szCs w:val="24"/>
          <w:rtl/>
        </w:rPr>
        <w:t xml:space="preserve"> </w:t>
      </w:r>
      <w:r w:rsidRPr="007E3B0D">
        <w:rPr>
          <w:rFonts w:cs="David" w:hint="cs"/>
          <w:sz w:val="24"/>
          <w:szCs w:val="24"/>
          <w:rtl/>
        </w:rPr>
        <w:t>בלתי</w:t>
      </w:r>
      <w:r w:rsidRPr="007E3B0D">
        <w:rPr>
          <w:rFonts w:cs="David"/>
          <w:sz w:val="24"/>
          <w:szCs w:val="24"/>
          <w:rtl/>
        </w:rPr>
        <w:t xml:space="preserve"> </w:t>
      </w:r>
      <w:r w:rsidRPr="007E3B0D">
        <w:rPr>
          <w:rFonts w:cs="David" w:hint="cs"/>
          <w:sz w:val="24"/>
          <w:szCs w:val="24"/>
          <w:rtl/>
        </w:rPr>
        <w:t>נכונה</w:t>
      </w:r>
      <w:r w:rsidRPr="007E3B0D">
        <w:rPr>
          <w:rFonts w:cs="David"/>
          <w:sz w:val="24"/>
          <w:szCs w:val="24"/>
          <w:rtl/>
        </w:rPr>
        <w:t xml:space="preserve"> </w:t>
      </w:r>
      <w:r w:rsidRPr="007E3B0D">
        <w:rPr>
          <w:rFonts w:cs="David" w:hint="cs"/>
          <w:sz w:val="24"/>
          <w:szCs w:val="24"/>
          <w:rtl/>
        </w:rPr>
        <w:t>את</w:t>
      </w:r>
      <w:r w:rsidRPr="007E3B0D">
        <w:rPr>
          <w:rFonts w:cs="David"/>
          <w:sz w:val="24"/>
          <w:szCs w:val="24"/>
          <w:rtl/>
        </w:rPr>
        <w:t xml:space="preserve"> </w:t>
      </w:r>
      <w:r w:rsidRPr="007E3B0D">
        <w:rPr>
          <w:rFonts w:cs="David" w:hint="cs"/>
          <w:sz w:val="24"/>
          <w:szCs w:val="24"/>
          <w:rtl/>
        </w:rPr>
        <w:t>אופן</w:t>
      </w:r>
      <w:r w:rsidRPr="007E3B0D">
        <w:rPr>
          <w:rFonts w:cs="David"/>
          <w:sz w:val="24"/>
          <w:szCs w:val="24"/>
          <w:rtl/>
        </w:rPr>
        <w:t xml:space="preserve"> </w:t>
      </w:r>
      <w:r w:rsidRPr="007E3B0D">
        <w:rPr>
          <w:rFonts w:cs="David" w:hint="cs"/>
          <w:sz w:val="24"/>
          <w:szCs w:val="24"/>
          <w:rtl/>
        </w:rPr>
        <w:t>תפקודה</w:t>
      </w:r>
      <w:r w:rsidRPr="007E3B0D">
        <w:rPr>
          <w:rFonts w:cs="David"/>
          <w:sz w:val="24"/>
          <w:szCs w:val="24"/>
          <w:rtl/>
        </w:rPr>
        <w:t xml:space="preserve"> </w:t>
      </w:r>
      <w:r w:rsidRPr="007E3B0D">
        <w:rPr>
          <w:rFonts w:cs="David" w:hint="cs"/>
          <w:sz w:val="24"/>
          <w:szCs w:val="24"/>
          <w:rtl/>
        </w:rPr>
        <w:t>וכי</w:t>
      </w:r>
      <w:r w:rsidRPr="007E3B0D">
        <w:rPr>
          <w:rFonts w:cs="David"/>
          <w:sz w:val="24"/>
          <w:szCs w:val="24"/>
          <w:rtl/>
        </w:rPr>
        <w:t xml:space="preserve"> </w:t>
      </w:r>
      <w:r w:rsidRPr="007E3B0D">
        <w:rPr>
          <w:rFonts w:cs="David" w:hint="cs"/>
          <w:sz w:val="24"/>
          <w:szCs w:val="24"/>
          <w:rtl/>
        </w:rPr>
        <w:t>כלל</w:t>
      </w:r>
      <w:r w:rsidRPr="007E3B0D">
        <w:rPr>
          <w:rFonts w:cs="David"/>
          <w:sz w:val="24"/>
          <w:szCs w:val="24"/>
          <w:rtl/>
        </w:rPr>
        <w:t xml:space="preserve"> </w:t>
      </w:r>
      <w:r w:rsidRPr="007E3B0D">
        <w:rPr>
          <w:rFonts w:cs="David" w:hint="cs"/>
          <w:sz w:val="24"/>
          <w:szCs w:val="24"/>
          <w:rtl/>
        </w:rPr>
        <w:t>לא</w:t>
      </w:r>
      <w:r w:rsidRPr="007E3B0D">
        <w:rPr>
          <w:rFonts w:cs="David"/>
          <w:sz w:val="24"/>
          <w:szCs w:val="24"/>
          <w:rtl/>
        </w:rPr>
        <w:t xml:space="preserve"> </w:t>
      </w:r>
      <w:r w:rsidRPr="007E3B0D">
        <w:rPr>
          <w:rFonts w:cs="David" w:hint="cs"/>
          <w:sz w:val="24"/>
          <w:szCs w:val="24"/>
          <w:rtl/>
        </w:rPr>
        <w:t>הייתה</w:t>
      </w:r>
      <w:r w:rsidRPr="007E3B0D">
        <w:rPr>
          <w:rFonts w:cs="David"/>
          <w:sz w:val="24"/>
          <w:szCs w:val="24"/>
          <w:rtl/>
        </w:rPr>
        <w:t xml:space="preserve"> </w:t>
      </w:r>
      <w:r w:rsidRPr="007E3B0D">
        <w:rPr>
          <w:rFonts w:cs="David" w:hint="cs"/>
          <w:sz w:val="24"/>
          <w:szCs w:val="24"/>
          <w:rtl/>
        </w:rPr>
        <w:t>מודעת</w:t>
      </w:r>
      <w:r w:rsidRPr="007E3B0D">
        <w:rPr>
          <w:rFonts w:cs="David"/>
          <w:sz w:val="24"/>
          <w:szCs w:val="24"/>
          <w:rtl/>
        </w:rPr>
        <w:t xml:space="preserve"> </w:t>
      </w:r>
      <w:r w:rsidRPr="007E3B0D">
        <w:rPr>
          <w:rFonts w:cs="David" w:hint="cs"/>
          <w:sz w:val="24"/>
          <w:szCs w:val="24"/>
          <w:rtl/>
        </w:rPr>
        <w:t>לתפקודה</w:t>
      </w:r>
      <w:r w:rsidRPr="007E3B0D">
        <w:rPr>
          <w:rFonts w:cs="David"/>
          <w:sz w:val="24"/>
          <w:szCs w:val="24"/>
          <w:rtl/>
        </w:rPr>
        <w:t xml:space="preserve"> </w:t>
      </w:r>
      <w:r w:rsidRPr="007E3B0D">
        <w:rPr>
          <w:rFonts w:cs="David" w:hint="cs"/>
          <w:sz w:val="24"/>
          <w:szCs w:val="24"/>
          <w:rtl/>
        </w:rPr>
        <w:t>הבלתי</w:t>
      </w:r>
      <w:r w:rsidRPr="007E3B0D">
        <w:rPr>
          <w:rFonts w:cs="David"/>
          <w:sz w:val="24"/>
          <w:szCs w:val="24"/>
          <w:rtl/>
        </w:rPr>
        <w:t xml:space="preserve"> </w:t>
      </w:r>
      <w:r w:rsidRPr="007E3B0D">
        <w:rPr>
          <w:rFonts w:cs="David" w:hint="cs"/>
          <w:sz w:val="24"/>
          <w:szCs w:val="24"/>
          <w:rtl/>
        </w:rPr>
        <w:t>תקין</w:t>
      </w:r>
      <w:r w:rsidRPr="007E3B0D">
        <w:rPr>
          <w:rFonts w:cs="David"/>
          <w:sz w:val="24"/>
          <w:szCs w:val="24"/>
          <w:rtl/>
        </w:rPr>
        <w:t xml:space="preserve">. </w:t>
      </w:r>
      <w:r w:rsidRPr="007E3B0D">
        <w:rPr>
          <w:rFonts w:cs="David" w:hint="cs"/>
          <w:sz w:val="24"/>
          <w:szCs w:val="24"/>
          <w:rtl/>
        </w:rPr>
        <w:t>בעקבות</w:t>
      </w:r>
      <w:r w:rsidRPr="007E3B0D">
        <w:rPr>
          <w:rFonts w:cs="David"/>
          <w:sz w:val="24"/>
          <w:szCs w:val="24"/>
          <w:rtl/>
        </w:rPr>
        <w:t xml:space="preserve"> </w:t>
      </w:r>
      <w:r w:rsidRPr="007E3B0D">
        <w:rPr>
          <w:rFonts w:cs="David" w:hint="cs"/>
          <w:sz w:val="24"/>
          <w:szCs w:val="24"/>
          <w:rtl/>
        </w:rPr>
        <w:t>כך</w:t>
      </w:r>
      <w:r w:rsidRPr="007E3B0D">
        <w:rPr>
          <w:rFonts w:cs="David"/>
          <w:sz w:val="24"/>
          <w:szCs w:val="24"/>
          <w:rtl/>
        </w:rPr>
        <w:t xml:space="preserve"> </w:t>
      </w:r>
      <w:r w:rsidRPr="007E3B0D">
        <w:rPr>
          <w:rFonts w:cs="David" w:hint="cs"/>
          <w:sz w:val="24"/>
          <w:szCs w:val="24"/>
          <w:rtl/>
        </w:rPr>
        <w:t>הבינה</w:t>
      </w:r>
      <w:r w:rsidRPr="007E3B0D">
        <w:rPr>
          <w:rFonts w:cs="David"/>
          <w:sz w:val="24"/>
          <w:szCs w:val="24"/>
          <w:rtl/>
        </w:rPr>
        <w:t xml:space="preserve"> </w:t>
      </w:r>
      <w:r w:rsidRPr="007E3B0D">
        <w:rPr>
          <w:rFonts w:cs="David" w:hint="cs"/>
          <w:sz w:val="24"/>
          <w:szCs w:val="24"/>
          <w:rtl/>
        </w:rPr>
        <w:t>את</w:t>
      </w:r>
      <w:r w:rsidRPr="007E3B0D">
        <w:rPr>
          <w:rFonts w:cs="David"/>
          <w:sz w:val="24"/>
          <w:szCs w:val="24"/>
          <w:rtl/>
        </w:rPr>
        <w:t xml:space="preserve"> </w:t>
      </w:r>
      <w:r w:rsidRPr="007E3B0D">
        <w:rPr>
          <w:rFonts w:cs="David" w:hint="cs"/>
          <w:sz w:val="24"/>
          <w:szCs w:val="24"/>
          <w:rtl/>
        </w:rPr>
        <w:t>יכולתה</w:t>
      </w:r>
      <w:r w:rsidRPr="007E3B0D">
        <w:rPr>
          <w:rFonts w:cs="David"/>
          <w:sz w:val="24"/>
          <w:szCs w:val="24"/>
          <w:rtl/>
        </w:rPr>
        <w:t xml:space="preserve"> </w:t>
      </w:r>
      <w:r w:rsidRPr="007E3B0D">
        <w:rPr>
          <w:rFonts w:cs="David" w:hint="cs"/>
          <w:sz w:val="24"/>
          <w:szCs w:val="24"/>
          <w:rtl/>
        </w:rPr>
        <w:t>לשנות</w:t>
      </w:r>
      <w:r w:rsidRPr="007E3B0D">
        <w:rPr>
          <w:rFonts w:cs="David"/>
          <w:sz w:val="24"/>
          <w:szCs w:val="24"/>
          <w:rtl/>
        </w:rPr>
        <w:t xml:space="preserve"> </w:t>
      </w:r>
      <w:r w:rsidRPr="007E3B0D">
        <w:rPr>
          <w:rFonts w:cs="David" w:hint="cs"/>
          <w:sz w:val="24"/>
          <w:szCs w:val="24"/>
          <w:rtl/>
        </w:rPr>
        <w:t>את</w:t>
      </w:r>
      <w:r w:rsidRPr="007E3B0D">
        <w:rPr>
          <w:rFonts w:cs="David"/>
          <w:sz w:val="24"/>
          <w:szCs w:val="24"/>
          <w:rtl/>
        </w:rPr>
        <w:t xml:space="preserve"> </w:t>
      </w:r>
      <w:r w:rsidRPr="007E3B0D">
        <w:rPr>
          <w:rFonts w:cs="David" w:hint="cs"/>
          <w:sz w:val="24"/>
          <w:szCs w:val="24"/>
          <w:rtl/>
        </w:rPr>
        <w:t>תצורת</w:t>
      </w:r>
      <w:r w:rsidRPr="007E3B0D">
        <w:rPr>
          <w:rFonts w:cs="David"/>
          <w:sz w:val="24"/>
          <w:szCs w:val="24"/>
          <w:rtl/>
        </w:rPr>
        <w:t xml:space="preserve"> </w:t>
      </w:r>
      <w:r w:rsidRPr="007E3B0D">
        <w:rPr>
          <w:rFonts w:cs="David" w:hint="cs"/>
          <w:sz w:val="24"/>
          <w:szCs w:val="24"/>
          <w:rtl/>
        </w:rPr>
        <w:t>הניהול</w:t>
      </w:r>
      <w:r w:rsidRPr="007E3B0D">
        <w:rPr>
          <w:rFonts w:cs="David"/>
          <w:sz w:val="24"/>
          <w:szCs w:val="24"/>
          <w:rtl/>
        </w:rPr>
        <w:t xml:space="preserve"> </w:t>
      </w:r>
      <w:r w:rsidRPr="007E3B0D">
        <w:rPr>
          <w:rFonts w:cs="David" w:hint="cs"/>
          <w:sz w:val="24"/>
          <w:szCs w:val="24"/>
          <w:rtl/>
        </w:rPr>
        <w:t>ובעקבות</w:t>
      </w:r>
      <w:r w:rsidRPr="007E3B0D">
        <w:rPr>
          <w:rFonts w:cs="David"/>
          <w:sz w:val="24"/>
          <w:szCs w:val="24"/>
          <w:rtl/>
        </w:rPr>
        <w:t xml:space="preserve"> </w:t>
      </w:r>
      <w:r w:rsidRPr="007E3B0D">
        <w:rPr>
          <w:rFonts w:cs="David" w:hint="cs"/>
          <w:sz w:val="24"/>
          <w:szCs w:val="24"/>
          <w:rtl/>
        </w:rPr>
        <w:t>כך</w:t>
      </w:r>
      <w:r w:rsidRPr="007E3B0D">
        <w:rPr>
          <w:rFonts w:cs="David"/>
          <w:sz w:val="24"/>
          <w:szCs w:val="24"/>
          <w:rtl/>
        </w:rPr>
        <w:t xml:space="preserve"> </w:t>
      </w:r>
      <w:r w:rsidRPr="007E3B0D">
        <w:rPr>
          <w:rFonts w:cs="David" w:hint="cs"/>
          <w:sz w:val="24"/>
          <w:szCs w:val="24"/>
          <w:rtl/>
        </w:rPr>
        <w:t>לממש</w:t>
      </w:r>
      <w:r w:rsidRPr="007E3B0D">
        <w:rPr>
          <w:rFonts w:cs="David"/>
          <w:sz w:val="24"/>
          <w:szCs w:val="24"/>
          <w:rtl/>
        </w:rPr>
        <w:t xml:space="preserve"> </w:t>
      </w:r>
      <w:r w:rsidRPr="007E3B0D">
        <w:rPr>
          <w:rFonts w:cs="David" w:hint="cs"/>
          <w:sz w:val="24"/>
          <w:szCs w:val="24"/>
          <w:rtl/>
        </w:rPr>
        <w:t>טוב</w:t>
      </w:r>
      <w:r w:rsidRPr="007E3B0D">
        <w:rPr>
          <w:rFonts w:cs="David"/>
          <w:sz w:val="24"/>
          <w:szCs w:val="24"/>
          <w:rtl/>
        </w:rPr>
        <w:t xml:space="preserve"> </w:t>
      </w:r>
      <w:r w:rsidRPr="007E3B0D">
        <w:rPr>
          <w:rFonts w:cs="David" w:hint="cs"/>
          <w:sz w:val="24"/>
          <w:szCs w:val="24"/>
          <w:rtl/>
        </w:rPr>
        <w:t>יותר</w:t>
      </w:r>
      <w:r w:rsidRPr="007E3B0D">
        <w:rPr>
          <w:rFonts w:cs="David"/>
          <w:sz w:val="24"/>
          <w:szCs w:val="24"/>
          <w:rtl/>
        </w:rPr>
        <w:t xml:space="preserve"> </w:t>
      </w:r>
      <w:r w:rsidRPr="007E3B0D">
        <w:rPr>
          <w:rFonts w:cs="David" w:hint="cs"/>
          <w:sz w:val="24"/>
          <w:szCs w:val="24"/>
          <w:rtl/>
        </w:rPr>
        <w:t>את</w:t>
      </w:r>
      <w:r w:rsidRPr="007E3B0D">
        <w:rPr>
          <w:rFonts w:cs="David"/>
          <w:sz w:val="24"/>
          <w:szCs w:val="24"/>
          <w:rtl/>
        </w:rPr>
        <w:t xml:space="preserve"> </w:t>
      </w:r>
      <w:r w:rsidRPr="007E3B0D">
        <w:rPr>
          <w:rFonts w:cs="David" w:hint="cs"/>
          <w:sz w:val="24"/>
          <w:szCs w:val="24"/>
          <w:rtl/>
        </w:rPr>
        <w:t>יכולותיה</w:t>
      </w:r>
      <w:r w:rsidRPr="007E3B0D">
        <w:rPr>
          <w:rFonts w:cs="David"/>
          <w:sz w:val="24"/>
          <w:szCs w:val="24"/>
          <w:rtl/>
        </w:rPr>
        <w:t xml:space="preserve"> </w:t>
      </w:r>
      <w:r w:rsidRPr="007E3B0D">
        <w:rPr>
          <w:rFonts w:cs="David" w:hint="cs"/>
          <w:sz w:val="24"/>
          <w:szCs w:val="24"/>
          <w:rtl/>
        </w:rPr>
        <w:t>המקצועיות</w:t>
      </w:r>
      <w:r w:rsidRPr="007E3B0D">
        <w:rPr>
          <w:rFonts w:cs="David"/>
          <w:sz w:val="24"/>
          <w:szCs w:val="24"/>
          <w:rtl/>
        </w:rPr>
        <w:t xml:space="preserve"> </w:t>
      </w:r>
      <w:r w:rsidRPr="007E3B0D">
        <w:rPr>
          <w:rFonts w:cs="David" w:hint="cs"/>
          <w:sz w:val="24"/>
          <w:szCs w:val="24"/>
          <w:rtl/>
        </w:rPr>
        <w:t>לטובת</w:t>
      </w:r>
      <w:r w:rsidRPr="007E3B0D">
        <w:rPr>
          <w:rFonts w:cs="David"/>
          <w:sz w:val="24"/>
          <w:szCs w:val="24"/>
          <w:rtl/>
        </w:rPr>
        <w:t xml:space="preserve"> </w:t>
      </w:r>
      <w:r w:rsidRPr="007E3B0D">
        <w:rPr>
          <w:rFonts w:cs="David" w:hint="cs"/>
          <w:sz w:val="24"/>
          <w:szCs w:val="24"/>
          <w:rtl/>
        </w:rPr>
        <w:t>בית</w:t>
      </w:r>
      <w:r w:rsidRPr="007E3B0D">
        <w:rPr>
          <w:rFonts w:cs="David"/>
          <w:sz w:val="24"/>
          <w:szCs w:val="24"/>
          <w:rtl/>
        </w:rPr>
        <w:t xml:space="preserve"> </w:t>
      </w:r>
      <w:r w:rsidRPr="007E3B0D">
        <w:rPr>
          <w:rFonts w:cs="David" w:hint="cs"/>
          <w:sz w:val="24"/>
          <w:szCs w:val="24"/>
          <w:rtl/>
        </w:rPr>
        <w:t>הספר</w:t>
      </w:r>
      <w:r w:rsidRPr="007E3B0D">
        <w:rPr>
          <w:rFonts w:cs="David"/>
          <w:sz w:val="24"/>
          <w:szCs w:val="24"/>
          <w:rtl/>
        </w:rPr>
        <w:t xml:space="preserve">. </w:t>
      </w:r>
      <w:r w:rsidRPr="007E3B0D">
        <w:rPr>
          <w:rFonts w:cs="David" w:hint="cs"/>
          <w:sz w:val="24"/>
          <w:szCs w:val="24"/>
          <w:rtl/>
        </w:rPr>
        <w:t>התוצאה</w:t>
      </w:r>
      <w:r w:rsidRPr="007E3B0D">
        <w:rPr>
          <w:rFonts w:cs="David"/>
          <w:sz w:val="24"/>
          <w:szCs w:val="24"/>
          <w:rtl/>
        </w:rPr>
        <w:t xml:space="preserve"> </w:t>
      </w:r>
      <w:r w:rsidRPr="007E3B0D">
        <w:rPr>
          <w:rFonts w:cs="David" w:hint="cs"/>
          <w:sz w:val="24"/>
          <w:szCs w:val="24"/>
          <w:rtl/>
        </w:rPr>
        <w:t>הייתה</w:t>
      </w:r>
      <w:r w:rsidRPr="007E3B0D">
        <w:rPr>
          <w:rFonts w:cs="David"/>
          <w:sz w:val="24"/>
          <w:szCs w:val="24"/>
          <w:rtl/>
        </w:rPr>
        <w:t xml:space="preserve"> </w:t>
      </w:r>
      <w:r w:rsidRPr="007E3B0D">
        <w:rPr>
          <w:rFonts w:cs="David" w:hint="cs"/>
          <w:sz w:val="24"/>
          <w:szCs w:val="24"/>
          <w:rtl/>
        </w:rPr>
        <w:t>שהיא</w:t>
      </w:r>
      <w:r w:rsidRPr="007E3B0D">
        <w:rPr>
          <w:rFonts w:cs="David"/>
          <w:sz w:val="24"/>
          <w:szCs w:val="24"/>
          <w:rtl/>
        </w:rPr>
        <w:t xml:space="preserve"> </w:t>
      </w:r>
      <w:r w:rsidRPr="007E3B0D">
        <w:rPr>
          <w:rFonts w:cs="David" w:hint="cs"/>
          <w:sz w:val="24"/>
          <w:szCs w:val="24"/>
          <w:rtl/>
        </w:rPr>
        <w:t>הפכה</w:t>
      </w:r>
      <w:r w:rsidRPr="007E3B0D">
        <w:rPr>
          <w:rFonts w:cs="David"/>
          <w:sz w:val="24"/>
          <w:szCs w:val="24"/>
          <w:rtl/>
        </w:rPr>
        <w:t xml:space="preserve"> </w:t>
      </w:r>
      <w:proofErr w:type="spellStart"/>
      <w:r w:rsidRPr="007E3B0D">
        <w:rPr>
          <w:rFonts w:cs="David" w:hint="cs"/>
          <w:sz w:val="24"/>
          <w:szCs w:val="24"/>
          <w:rtl/>
        </w:rPr>
        <w:t>ליוזמתית</w:t>
      </w:r>
      <w:proofErr w:type="spellEnd"/>
      <w:r w:rsidRPr="007E3B0D">
        <w:rPr>
          <w:rFonts w:cs="David"/>
          <w:sz w:val="24"/>
          <w:szCs w:val="24"/>
          <w:rtl/>
        </w:rPr>
        <w:t xml:space="preserve"> </w:t>
      </w:r>
      <w:r w:rsidRPr="007E3B0D">
        <w:rPr>
          <w:rFonts w:cs="David" w:hint="cs"/>
          <w:sz w:val="24"/>
          <w:szCs w:val="24"/>
          <w:rtl/>
        </w:rPr>
        <w:t>ומובילה</w:t>
      </w:r>
      <w:r w:rsidRPr="007E3B0D">
        <w:rPr>
          <w:rFonts w:cs="David"/>
          <w:sz w:val="24"/>
          <w:szCs w:val="24"/>
          <w:rtl/>
        </w:rPr>
        <w:t xml:space="preserve"> </w:t>
      </w:r>
      <w:r w:rsidRPr="007E3B0D">
        <w:rPr>
          <w:rFonts w:cs="David" w:hint="cs"/>
          <w:sz w:val="24"/>
          <w:szCs w:val="24"/>
          <w:rtl/>
        </w:rPr>
        <w:t>יותר</w:t>
      </w:r>
      <w:r w:rsidRPr="007E3B0D">
        <w:rPr>
          <w:rFonts w:cs="David"/>
          <w:sz w:val="24"/>
          <w:szCs w:val="24"/>
          <w:rtl/>
        </w:rPr>
        <w:t xml:space="preserve"> </w:t>
      </w:r>
      <w:r w:rsidRPr="007E3B0D">
        <w:rPr>
          <w:rFonts w:cs="David" w:hint="cs"/>
          <w:sz w:val="24"/>
          <w:szCs w:val="24"/>
          <w:rtl/>
        </w:rPr>
        <w:t>את</w:t>
      </w:r>
      <w:r w:rsidRPr="007E3B0D">
        <w:rPr>
          <w:rFonts w:cs="David"/>
          <w:sz w:val="24"/>
          <w:szCs w:val="24"/>
          <w:rtl/>
        </w:rPr>
        <w:t xml:space="preserve"> </w:t>
      </w:r>
      <w:r w:rsidRPr="007E3B0D">
        <w:rPr>
          <w:rFonts w:cs="David" w:hint="cs"/>
          <w:sz w:val="24"/>
          <w:szCs w:val="24"/>
          <w:rtl/>
        </w:rPr>
        <w:t>המתרחש</w:t>
      </w:r>
      <w:r w:rsidRPr="007E3B0D">
        <w:rPr>
          <w:rFonts w:cs="David"/>
          <w:sz w:val="24"/>
          <w:szCs w:val="24"/>
          <w:rtl/>
        </w:rPr>
        <w:t xml:space="preserve"> </w:t>
      </w:r>
      <w:r w:rsidRPr="007E3B0D">
        <w:rPr>
          <w:rFonts w:cs="David" w:hint="cs"/>
          <w:sz w:val="24"/>
          <w:szCs w:val="24"/>
          <w:rtl/>
        </w:rPr>
        <w:t>בבית</w:t>
      </w:r>
      <w:r w:rsidRPr="007E3B0D">
        <w:rPr>
          <w:rFonts w:cs="David"/>
          <w:sz w:val="24"/>
          <w:szCs w:val="24"/>
          <w:rtl/>
        </w:rPr>
        <w:t xml:space="preserve"> </w:t>
      </w:r>
      <w:r w:rsidRPr="007E3B0D">
        <w:rPr>
          <w:rFonts w:cs="David" w:hint="cs"/>
          <w:sz w:val="24"/>
          <w:szCs w:val="24"/>
          <w:rtl/>
        </w:rPr>
        <w:t>הספר</w:t>
      </w:r>
      <w:r w:rsidRPr="007E3B0D">
        <w:rPr>
          <w:rFonts w:cs="David"/>
          <w:sz w:val="24"/>
          <w:szCs w:val="24"/>
          <w:rtl/>
        </w:rPr>
        <w:t>.</w:t>
      </w:r>
    </w:p>
    <w:p w14:paraId="73D58C7D" w14:textId="77777777" w:rsidR="00F02690" w:rsidRPr="007E3B0D" w:rsidRDefault="00F02690" w:rsidP="002E4092">
      <w:pPr>
        <w:spacing w:after="0" w:line="480" w:lineRule="auto"/>
        <w:jc w:val="both"/>
        <w:rPr>
          <w:rFonts w:ascii="Times New Roman" w:eastAsia="Times New Roman" w:hAnsi="Times New Roman" w:cs="David"/>
          <w:b/>
          <w:bCs/>
          <w:i/>
          <w:iCs/>
          <w:sz w:val="24"/>
          <w:szCs w:val="24"/>
          <w:rtl/>
        </w:rPr>
      </w:pPr>
    </w:p>
    <w:p w14:paraId="70B2BB3E" w14:textId="50623153" w:rsidR="000E777B" w:rsidRPr="007E3B0D" w:rsidRDefault="000E777B" w:rsidP="007E3B0D">
      <w:pPr>
        <w:spacing w:after="0" w:line="480" w:lineRule="auto"/>
        <w:rPr>
          <w:rFonts w:cs="David"/>
          <w:b/>
          <w:bCs/>
          <w:i/>
          <w:iCs/>
          <w:sz w:val="24"/>
          <w:szCs w:val="24"/>
          <w:rtl/>
        </w:rPr>
      </w:pPr>
      <w:r w:rsidRPr="007E3B0D">
        <w:rPr>
          <w:rFonts w:cs="David" w:hint="cs"/>
          <w:b/>
          <w:bCs/>
          <w:i/>
          <w:iCs/>
          <w:sz w:val="24"/>
          <w:szCs w:val="24"/>
          <w:rtl/>
        </w:rPr>
        <w:t>עיתוי חוויות</w:t>
      </w:r>
      <w:r w:rsidR="007C22C2" w:rsidRPr="007E3B0D">
        <w:rPr>
          <w:rFonts w:cs="David" w:hint="cs"/>
          <w:b/>
          <w:bCs/>
          <w:i/>
          <w:iCs/>
          <w:sz w:val="24"/>
          <w:szCs w:val="24"/>
          <w:rtl/>
        </w:rPr>
        <w:t xml:space="preserve"> המפתח</w:t>
      </w:r>
      <w:r w:rsidRPr="007E3B0D">
        <w:rPr>
          <w:rFonts w:cs="David" w:hint="cs"/>
          <w:b/>
          <w:bCs/>
          <w:i/>
          <w:iCs/>
          <w:sz w:val="24"/>
          <w:szCs w:val="24"/>
          <w:rtl/>
        </w:rPr>
        <w:t>:</w:t>
      </w:r>
      <w:r w:rsidRPr="007E3B0D">
        <w:rPr>
          <w:rFonts w:ascii="Times New Roman" w:eastAsia="Times New Roman" w:hAnsi="Times New Roman" w:cs="David" w:hint="cs"/>
          <w:b/>
          <w:bCs/>
          <w:sz w:val="24"/>
          <w:szCs w:val="24"/>
          <w:rtl/>
        </w:rPr>
        <w:t xml:space="preserve"> </w:t>
      </w:r>
    </w:p>
    <w:p w14:paraId="13C626B2" w14:textId="05DE2474" w:rsidR="000E777B" w:rsidRPr="007E3B0D" w:rsidRDefault="000E777B" w:rsidP="007E3B0D">
      <w:pPr>
        <w:spacing w:after="0" w:line="480" w:lineRule="auto"/>
        <w:rPr>
          <w:rFonts w:cs="David"/>
          <w:sz w:val="24"/>
          <w:szCs w:val="24"/>
          <w:rtl/>
        </w:rPr>
      </w:pPr>
      <w:r w:rsidRPr="007E3B0D">
        <w:rPr>
          <w:rFonts w:cs="David" w:hint="cs"/>
          <w:sz w:val="24"/>
          <w:szCs w:val="24"/>
          <w:rtl/>
        </w:rPr>
        <w:t xml:space="preserve">מתי מתרחשות חוויות </w:t>
      </w:r>
      <w:r w:rsidR="007C22C2" w:rsidRPr="007E3B0D">
        <w:rPr>
          <w:rFonts w:cs="David" w:hint="cs"/>
          <w:b/>
          <w:bCs/>
          <w:i/>
          <w:iCs/>
          <w:sz w:val="24"/>
          <w:szCs w:val="24"/>
          <w:rtl/>
        </w:rPr>
        <w:t>המפתח</w:t>
      </w:r>
      <w:r w:rsidR="007C22C2" w:rsidRPr="007E3B0D">
        <w:rPr>
          <w:rFonts w:cs="David" w:hint="cs"/>
          <w:sz w:val="24"/>
          <w:szCs w:val="24"/>
          <w:rtl/>
        </w:rPr>
        <w:t xml:space="preserve"> </w:t>
      </w:r>
      <w:r w:rsidR="005D023E" w:rsidRPr="007E3B0D">
        <w:rPr>
          <w:rFonts w:cs="David" w:hint="cs"/>
          <w:sz w:val="24"/>
          <w:szCs w:val="24"/>
          <w:rtl/>
        </w:rPr>
        <w:t>ונקודות המפנה</w:t>
      </w:r>
      <w:r w:rsidRPr="007E3B0D">
        <w:rPr>
          <w:rFonts w:cs="David" w:hint="cs"/>
          <w:sz w:val="24"/>
          <w:szCs w:val="24"/>
          <w:rtl/>
        </w:rPr>
        <w:t xml:space="preserve">? בשלב ההכשרה המקצועית? בשלבים הראשונים של הקריירה הניהולית? במהלך כל שנות הקריירה ובמקביל ל </w:t>
      </w:r>
      <w:r w:rsidRPr="007E3B0D">
        <w:rPr>
          <w:rFonts w:cs="David"/>
          <w:sz w:val="24"/>
          <w:szCs w:val="24"/>
        </w:rPr>
        <w:t>OJT</w:t>
      </w:r>
      <w:r w:rsidRPr="007E3B0D">
        <w:rPr>
          <w:rFonts w:cs="David" w:hint="cs"/>
          <w:sz w:val="24"/>
          <w:szCs w:val="24"/>
          <w:rtl/>
        </w:rPr>
        <w:t xml:space="preserve"> ?</w:t>
      </w:r>
    </w:p>
    <w:p w14:paraId="33C7472B" w14:textId="362938C1" w:rsidR="000E777B" w:rsidRPr="007E3B0D" w:rsidRDefault="000E777B" w:rsidP="007E3B0D">
      <w:pPr>
        <w:spacing w:after="0" w:line="480" w:lineRule="auto"/>
        <w:jc w:val="both"/>
        <w:rPr>
          <w:rFonts w:cs="David"/>
          <w:sz w:val="24"/>
          <w:szCs w:val="24"/>
          <w:rtl/>
        </w:rPr>
      </w:pPr>
      <w:r w:rsidRPr="007E3B0D">
        <w:rPr>
          <w:rFonts w:cs="David" w:hint="cs"/>
          <w:sz w:val="24"/>
          <w:szCs w:val="24"/>
          <w:rtl/>
        </w:rPr>
        <w:t xml:space="preserve">11 מתוך 15 מנהלים ציינו שהם חוו את חווית </w:t>
      </w:r>
      <w:r w:rsidR="007C22C2" w:rsidRPr="007E3B0D">
        <w:rPr>
          <w:rFonts w:cs="David" w:hint="cs"/>
          <w:b/>
          <w:bCs/>
          <w:i/>
          <w:iCs/>
          <w:sz w:val="24"/>
          <w:szCs w:val="24"/>
          <w:rtl/>
        </w:rPr>
        <w:t>המפתח</w:t>
      </w:r>
      <w:r w:rsidR="007C22C2" w:rsidRPr="007E3B0D">
        <w:rPr>
          <w:rFonts w:cs="David" w:hint="cs"/>
          <w:sz w:val="24"/>
          <w:szCs w:val="24"/>
          <w:rtl/>
        </w:rPr>
        <w:t xml:space="preserve"> </w:t>
      </w:r>
      <w:r w:rsidR="005D023E" w:rsidRPr="007E3B0D">
        <w:rPr>
          <w:rFonts w:cs="David" w:hint="cs"/>
          <w:sz w:val="24"/>
          <w:szCs w:val="24"/>
          <w:rtl/>
        </w:rPr>
        <w:t xml:space="preserve">והמפנה </w:t>
      </w:r>
      <w:r w:rsidRPr="007E3B0D">
        <w:rPr>
          <w:rFonts w:cs="David" w:hint="cs"/>
          <w:sz w:val="24"/>
          <w:szCs w:val="24"/>
          <w:rtl/>
        </w:rPr>
        <w:t xml:space="preserve">בשנתיים הראשונות לכהונתם כמנהלים ורובם גם חוו זאת בשנים מאוחרות יותר. 4 מנהלים בלבד חוו זאת רק בשלב מאוחר יותר בקריירה הניהולית. 4 דיווחו על יותר משתי חוויות מכוננות בשנים הראשונות לניהולם. עיתוי התרחשות החוויה בתחילת הקריירה היה ביום הראשון לעבודתם כמנהלים, בשבוע הראשון, בחודש הראשון ולעיתים צוין באופן כללי - במהלך השנה הראשונה.  חגית, מנהלת תיכון בעלת ותק של 11 שנים בניהול, מתארת את עיתוי חוויות המפתח: </w:t>
      </w:r>
    </w:p>
    <w:p w14:paraId="7F02018D" w14:textId="77777777" w:rsidR="000E777B" w:rsidRPr="007E3B0D" w:rsidRDefault="000E777B" w:rsidP="000E777B">
      <w:pPr>
        <w:spacing w:after="0" w:line="480" w:lineRule="auto"/>
        <w:jc w:val="both"/>
        <w:rPr>
          <w:rFonts w:cs="David"/>
          <w:b/>
          <w:bCs/>
          <w:sz w:val="24"/>
          <w:szCs w:val="24"/>
          <w:rtl/>
        </w:rPr>
      </w:pPr>
      <w:r w:rsidRPr="007E3B0D">
        <w:rPr>
          <w:rFonts w:cs="David" w:hint="cs"/>
          <w:b/>
          <w:bCs/>
          <w:sz w:val="24"/>
          <w:szCs w:val="24"/>
          <w:rtl/>
        </w:rPr>
        <w:t>"</w:t>
      </w:r>
      <w:r w:rsidRPr="007E3B0D">
        <w:rPr>
          <w:rFonts w:cs="David" w:hint="cs"/>
          <w:sz w:val="24"/>
          <w:szCs w:val="24"/>
          <w:rtl/>
        </w:rPr>
        <w:t xml:space="preserve">היו לי שתי חוויות מאוד אינטנסיביות בשנת עבודתי הראשונה, שהשפיעו על עבודתי. </w:t>
      </w:r>
      <w:r w:rsidRPr="007E3B0D">
        <w:rPr>
          <w:rFonts w:cs="David" w:hint="cs"/>
          <w:b/>
          <w:bCs/>
          <w:sz w:val="24"/>
          <w:szCs w:val="24"/>
          <w:rtl/>
        </w:rPr>
        <w:t>הראשונה הייתה ביום הראשון של הלימודים</w:t>
      </w:r>
      <w:r w:rsidRPr="007E3B0D">
        <w:rPr>
          <w:rFonts w:cs="David" w:hint="cs"/>
          <w:sz w:val="24"/>
          <w:szCs w:val="24"/>
          <w:rtl/>
        </w:rPr>
        <w:t xml:space="preserve">... נוספת הייתה </w:t>
      </w:r>
      <w:r w:rsidRPr="007E3B0D">
        <w:rPr>
          <w:rFonts w:cs="David" w:hint="cs"/>
          <w:b/>
          <w:bCs/>
          <w:sz w:val="24"/>
          <w:szCs w:val="24"/>
          <w:rtl/>
        </w:rPr>
        <w:t>באותו שבוע</w:t>
      </w:r>
      <w:r w:rsidRPr="007E3B0D">
        <w:rPr>
          <w:rFonts w:cs="David" w:hint="cs"/>
          <w:sz w:val="24"/>
          <w:szCs w:val="24"/>
          <w:rtl/>
        </w:rPr>
        <w:t xml:space="preserve">...". נועם, מנהל תיכון, בעל ותק של 8 שנים בניהול מדווח  </w:t>
      </w:r>
      <w:r w:rsidRPr="007E3B0D">
        <w:rPr>
          <w:rFonts w:cs="David" w:hint="cs"/>
          <w:b/>
          <w:bCs/>
          <w:sz w:val="24"/>
          <w:szCs w:val="24"/>
          <w:rtl/>
        </w:rPr>
        <w:t>"</w:t>
      </w:r>
      <w:r w:rsidRPr="007E3B0D">
        <w:rPr>
          <w:rFonts w:cs="David" w:hint="cs"/>
          <w:sz w:val="24"/>
          <w:szCs w:val="24"/>
          <w:rtl/>
        </w:rPr>
        <w:t xml:space="preserve">אני רוצה לספר לך על שתי חוויות משמעותיות. </w:t>
      </w:r>
      <w:r w:rsidRPr="007E3B0D">
        <w:rPr>
          <w:rFonts w:cs="David" w:hint="cs"/>
          <w:b/>
          <w:bCs/>
          <w:sz w:val="24"/>
          <w:szCs w:val="24"/>
          <w:rtl/>
        </w:rPr>
        <w:t>חוויה ראשונה הייתה מהחודש הראשון של הניהול</w:t>
      </w:r>
      <w:r w:rsidRPr="007E3B0D">
        <w:rPr>
          <w:rFonts w:cs="David" w:hint="cs"/>
          <w:sz w:val="24"/>
          <w:szCs w:val="24"/>
          <w:rtl/>
        </w:rPr>
        <w:t>...</w:t>
      </w:r>
      <w:r w:rsidRPr="007E3B0D">
        <w:rPr>
          <w:rFonts w:cs="David" w:hint="cs"/>
          <w:b/>
          <w:bCs/>
          <w:sz w:val="24"/>
          <w:szCs w:val="24"/>
          <w:rtl/>
        </w:rPr>
        <w:t>".</w:t>
      </w:r>
    </w:p>
    <w:p w14:paraId="302210C3" w14:textId="77777777" w:rsidR="000E777B" w:rsidRPr="007E3B0D" w:rsidRDefault="000E777B" w:rsidP="002E4092">
      <w:pPr>
        <w:spacing w:after="0" w:line="480" w:lineRule="auto"/>
        <w:jc w:val="both"/>
        <w:rPr>
          <w:rFonts w:ascii="Times New Roman" w:eastAsia="Times New Roman" w:hAnsi="Times New Roman" w:cs="David"/>
          <w:b/>
          <w:bCs/>
          <w:i/>
          <w:iCs/>
          <w:sz w:val="24"/>
          <w:szCs w:val="24"/>
          <w:rtl/>
        </w:rPr>
      </w:pPr>
    </w:p>
    <w:p w14:paraId="63FC2F07" w14:textId="667309F2" w:rsidR="0025411E" w:rsidRPr="007E3B0D" w:rsidRDefault="0025411E" w:rsidP="007E3B0D">
      <w:pPr>
        <w:spacing w:after="0" w:line="480" w:lineRule="auto"/>
        <w:jc w:val="both"/>
        <w:rPr>
          <w:rFonts w:ascii="Times New Roman" w:eastAsia="Times New Roman" w:hAnsi="Times New Roman" w:cs="David"/>
          <w:b/>
          <w:bCs/>
          <w:i/>
          <w:iCs/>
          <w:sz w:val="24"/>
          <w:szCs w:val="24"/>
          <w:rtl/>
        </w:rPr>
      </w:pPr>
      <w:r w:rsidRPr="007E3B0D">
        <w:rPr>
          <w:rFonts w:ascii="Times New Roman" w:eastAsia="Times New Roman" w:hAnsi="Times New Roman" w:cs="David" w:hint="cs"/>
          <w:b/>
          <w:bCs/>
          <w:i/>
          <w:iCs/>
          <w:sz w:val="24"/>
          <w:szCs w:val="24"/>
          <w:rtl/>
        </w:rPr>
        <w:t>תחו</w:t>
      </w:r>
      <w:r w:rsidR="001416C6" w:rsidRPr="007E3B0D">
        <w:rPr>
          <w:rFonts w:ascii="Times New Roman" w:eastAsia="Times New Roman" w:hAnsi="Times New Roman" w:cs="David" w:hint="cs"/>
          <w:b/>
          <w:bCs/>
          <w:i/>
          <w:iCs/>
          <w:sz w:val="24"/>
          <w:szCs w:val="24"/>
          <w:rtl/>
        </w:rPr>
        <w:t xml:space="preserve">מי </w:t>
      </w:r>
      <w:r w:rsidRPr="007E3B0D">
        <w:rPr>
          <w:rFonts w:ascii="Times New Roman" w:eastAsia="Times New Roman" w:hAnsi="Times New Roman" w:cs="David" w:hint="cs"/>
          <w:b/>
          <w:bCs/>
          <w:i/>
          <w:iCs/>
          <w:sz w:val="24"/>
          <w:szCs w:val="24"/>
          <w:rtl/>
        </w:rPr>
        <w:t>ההשפעה</w:t>
      </w:r>
      <w:r w:rsidRPr="007E3B0D">
        <w:rPr>
          <w:rFonts w:ascii="Times New Roman" w:eastAsia="Times New Roman" w:hAnsi="Times New Roman" w:cs="David"/>
          <w:b/>
          <w:bCs/>
          <w:i/>
          <w:iCs/>
          <w:sz w:val="24"/>
          <w:szCs w:val="24"/>
          <w:rtl/>
        </w:rPr>
        <w:t xml:space="preserve"> </w:t>
      </w:r>
      <w:r w:rsidRPr="007E3B0D">
        <w:rPr>
          <w:rFonts w:ascii="Times New Roman" w:eastAsia="Times New Roman" w:hAnsi="Times New Roman" w:cs="David" w:hint="cs"/>
          <w:b/>
          <w:bCs/>
          <w:i/>
          <w:iCs/>
          <w:sz w:val="24"/>
          <w:szCs w:val="24"/>
          <w:rtl/>
        </w:rPr>
        <w:t>של</w:t>
      </w:r>
      <w:r w:rsidRPr="007E3B0D">
        <w:rPr>
          <w:rFonts w:ascii="Times New Roman" w:eastAsia="Times New Roman" w:hAnsi="Times New Roman" w:cs="David"/>
          <w:b/>
          <w:bCs/>
          <w:i/>
          <w:iCs/>
          <w:sz w:val="24"/>
          <w:szCs w:val="24"/>
          <w:rtl/>
        </w:rPr>
        <w:t xml:space="preserve"> </w:t>
      </w:r>
      <w:r w:rsidRPr="007E3B0D">
        <w:rPr>
          <w:rFonts w:ascii="Times New Roman" w:eastAsia="Times New Roman" w:hAnsi="Times New Roman" w:cs="David" w:hint="cs"/>
          <w:b/>
          <w:bCs/>
          <w:i/>
          <w:iCs/>
          <w:sz w:val="24"/>
          <w:szCs w:val="24"/>
          <w:rtl/>
        </w:rPr>
        <w:t>חוויות</w:t>
      </w:r>
      <w:r w:rsidRPr="007E3B0D">
        <w:rPr>
          <w:rFonts w:ascii="Times New Roman" w:eastAsia="Times New Roman" w:hAnsi="Times New Roman" w:cs="David"/>
          <w:b/>
          <w:bCs/>
          <w:i/>
          <w:iCs/>
          <w:sz w:val="24"/>
          <w:szCs w:val="24"/>
          <w:rtl/>
        </w:rPr>
        <w:t xml:space="preserve"> </w:t>
      </w:r>
      <w:r w:rsidR="007C22C2" w:rsidRPr="007E3B0D">
        <w:rPr>
          <w:rFonts w:cs="David" w:hint="cs"/>
          <w:b/>
          <w:bCs/>
          <w:i/>
          <w:iCs/>
          <w:sz w:val="24"/>
          <w:szCs w:val="24"/>
          <w:rtl/>
        </w:rPr>
        <w:t>המפתח</w:t>
      </w:r>
      <w:r w:rsidR="007C22C2" w:rsidRPr="007E3B0D">
        <w:rPr>
          <w:rFonts w:cs="David" w:hint="cs"/>
          <w:sz w:val="24"/>
          <w:szCs w:val="24"/>
          <w:rtl/>
        </w:rPr>
        <w:t xml:space="preserve"> </w:t>
      </w:r>
      <w:r w:rsidRPr="007E3B0D">
        <w:rPr>
          <w:rFonts w:ascii="Times New Roman" w:eastAsia="Times New Roman" w:hAnsi="Times New Roman" w:cs="David" w:hint="cs"/>
          <w:b/>
          <w:bCs/>
          <w:i/>
          <w:iCs/>
          <w:sz w:val="24"/>
          <w:szCs w:val="24"/>
          <w:rtl/>
        </w:rPr>
        <w:t>על</w:t>
      </w:r>
      <w:r w:rsidRPr="007E3B0D">
        <w:rPr>
          <w:rFonts w:ascii="Times New Roman" w:eastAsia="Times New Roman" w:hAnsi="Times New Roman" w:cs="David"/>
          <w:b/>
          <w:bCs/>
          <w:i/>
          <w:iCs/>
          <w:sz w:val="24"/>
          <w:szCs w:val="24"/>
          <w:rtl/>
        </w:rPr>
        <w:t xml:space="preserve"> </w:t>
      </w:r>
      <w:r w:rsidRPr="007E3B0D">
        <w:rPr>
          <w:rFonts w:ascii="Times New Roman" w:eastAsia="Times New Roman" w:hAnsi="Times New Roman" w:cs="David" w:hint="cs"/>
          <w:b/>
          <w:bCs/>
          <w:i/>
          <w:iCs/>
          <w:sz w:val="24"/>
          <w:szCs w:val="24"/>
          <w:rtl/>
        </w:rPr>
        <w:t>המנהל</w:t>
      </w:r>
    </w:p>
    <w:p w14:paraId="594865E0" w14:textId="40E2599B" w:rsidR="0019665B" w:rsidRPr="007E3B0D" w:rsidRDefault="00030DF1" w:rsidP="002E4092">
      <w:pPr>
        <w:spacing w:after="0" w:line="480" w:lineRule="auto"/>
        <w:jc w:val="both"/>
        <w:rPr>
          <w:rFonts w:cs="David"/>
          <w:sz w:val="24"/>
          <w:szCs w:val="24"/>
          <w:rtl/>
        </w:rPr>
      </w:pPr>
      <w:r w:rsidRPr="007E3B0D">
        <w:rPr>
          <w:rFonts w:ascii="Times New Roman" w:eastAsia="Times New Roman" w:hAnsi="Times New Roman" w:cs="David" w:hint="cs"/>
          <w:b/>
          <w:bCs/>
          <w:i/>
          <w:iCs/>
          <w:sz w:val="24"/>
          <w:szCs w:val="24"/>
          <w:rtl/>
        </w:rPr>
        <w:t>שינוי ב</w:t>
      </w:r>
      <w:r w:rsidR="0019665B" w:rsidRPr="007E3B0D">
        <w:rPr>
          <w:rFonts w:ascii="Times New Roman" w:eastAsia="Times New Roman" w:hAnsi="Times New Roman" w:cs="David" w:hint="cs"/>
          <w:b/>
          <w:bCs/>
          <w:i/>
          <w:iCs/>
          <w:sz w:val="24"/>
          <w:szCs w:val="24"/>
          <w:rtl/>
        </w:rPr>
        <w:t>תפיסת תפקיד המנהל</w:t>
      </w:r>
    </w:p>
    <w:p w14:paraId="1A600D73" w14:textId="66516DD7" w:rsidR="00652F77" w:rsidRPr="007E3B0D" w:rsidRDefault="002C0B84" w:rsidP="007E3B0D">
      <w:pPr>
        <w:spacing w:after="0" w:line="480" w:lineRule="auto"/>
        <w:jc w:val="both"/>
        <w:rPr>
          <w:rFonts w:cs="David"/>
          <w:sz w:val="24"/>
          <w:szCs w:val="24"/>
          <w:rtl/>
        </w:rPr>
      </w:pPr>
      <w:r w:rsidRPr="007E3B0D">
        <w:rPr>
          <w:rFonts w:cs="David" w:hint="cs"/>
          <w:sz w:val="24"/>
          <w:szCs w:val="24"/>
          <w:rtl/>
        </w:rPr>
        <w:t xml:space="preserve">9 מהמנהלים סיפרו שחוויות </w:t>
      </w:r>
      <w:r w:rsidR="007C22C2" w:rsidRPr="007E3B0D">
        <w:rPr>
          <w:rFonts w:cs="David" w:hint="cs"/>
          <w:b/>
          <w:bCs/>
          <w:i/>
          <w:iCs/>
          <w:sz w:val="24"/>
          <w:szCs w:val="24"/>
          <w:rtl/>
        </w:rPr>
        <w:t>מפתח</w:t>
      </w:r>
      <w:r w:rsidR="007C22C2" w:rsidRPr="007E3B0D">
        <w:rPr>
          <w:rFonts w:cs="David" w:hint="cs"/>
          <w:sz w:val="24"/>
          <w:szCs w:val="24"/>
          <w:rtl/>
        </w:rPr>
        <w:t xml:space="preserve"> </w:t>
      </w:r>
      <w:r w:rsidRPr="007E3B0D">
        <w:rPr>
          <w:rFonts w:cs="David" w:hint="cs"/>
          <w:sz w:val="24"/>
          <w:szCs w:val="24"/>
          <w:rtl/>
        </w:rPr>
        <w:t xml:space="preserve">קונקרטיות </w:t>
      </w:r>
      <w:r w:rsidR="00652F77" w:rsidRPr="007E3B0D">
        <w:rPr>
          <w:rFonts w:cs="David" w:hint="cs"/>
          <w:sz w:val="24"/>
          <w:szCs w:val="24"/>
          <w:rtl/>
        </w:rPr>
        <w:t>גרמו להם לשינוי תפיסת תפקידם אותו גיבשו לעצמם, בהתאם לתפיסת עולמם, התנסות בתפקידים קודמים והכשרתם לתפקיד. להלן דוגמה:</w:t>
      </w:r>
    </w:p>
    <w:p w14:paraId="5BD5ECEB" w14:textId="5CEFC4A5" w:rsidR="00E905D8" w:rsidRPr="007E3B0D" w:rsidRDefault="0019665B" w:rsidP="007E3B0D">
      <w:pPr>
        <w:spacing w:after="0" w:line="480" w:lineRule="auto"/>
        <w:jc w:val="both"/>
        <w:rPr>
          <w:rFonts w:cs="David"/>
          <w:sz w:val="24"/>
          <w:szCs w:val="24"/>
          <w:rtl/>
        </w:rPr>
      </w:pPr>
      <w:r w:rsidRPr="007E3B0D">
        <w:rPr>
          <w:rFonts w:cs="David" w:hint="cs"/>
          <w:sz w:val="24"/>
          <w:szCs w:val="24"/>
          <w:rtl/>
        </w:rPr>
        <w:t xml:space="preserve">משה, מנהל, בעל ותק של 8 שנים: </w:t>
      </w:r>
      <w:r w:rsidRPr="007E3B0D">
        <w:rPr>
          <w:rFonts w:cs="David" w:hint="cs"/>
          <w:b/>
          <w:bCs/>
          <w:sz w:val="24"/>
          <w:szCs w:val="24"/>
          <w:rtl/>
        </w:rPr>
        <w:t>"</w:t>
      </w:r>
      <w:r w:rsidRPr="007E3B0D">
        <w:rPr>
          <w:rFonts w:cs="David" w:hint="cs"/>
          <w:i/>
          <w:iCs/>
          <w:sz w:val="24"/>
          <w:szCs w:val="24"/>
          <w:rtl/>
        </w:rPr>
        <w:t>אמרו לי שתלמיד נפצע בקטטה</w:t>
      </w:r>
      <w:r w:rsidRPr="007E3B0D">
        <w:rPr>
          <w:rFonts w:cs="David" w:hint="cs"/>
          <w:b/>
          <w:bCs/>
          <w:i/>
          <w:iCs/>
          <w:sz w:val="24"/>
          <w:szCs w:val="24"/>
          <w:rtl/>
        </w:rPr>
        <w:t xml:space="preserve">... </w:t>
      </w:r>
      <w:r w:rsidRPr="007E3B0D">
        <w:rPr>
          <w:rFonts w:cs="David" w:hint="cs"/>
          <w:i/>
          <w:iCs/>
          <w:sz w:val="24"/>
          <w:szCs w:val="24"/>
          <w:rtl/>
        </w:rPr>
        <w:t xml:space="preserve">הוכה בידי תלמיד מכיתה </w:t>
      </w:r>
      <w:proofErr w:type="spellStart"/>
      <w:r w:rsidRPr="007E3B0D">
        <w:rPr>
          <w:rFonts w:cs="David" w:hint="cs"/>
          <w:i/>
          <w:iCs/>
          <w:sz w:val="24"/>
          <w:szCs w:val="24"/>
          <w:rtl/>
        </w:rPr>
        <w:t>יב</w:t>
      </w:r>
      <w:proofErr w:type="spellEnd"/>
      <w:r w:rsidRPr="007E3B0D">
        <w:rPr>
          <w:rFonts w:cs="David" w:hint="cs"/>
          <w:sz w:val="24"/>
          <w:szCs w:val="24"/>
          <w:rtl/>
        </w:rPr>
        <w:t>". בהמשך</w:t>
      </w:r>
      <w:r w:rsidR="00E13934" w:rsidRPr="007E3B0D">
        <w:rPr>
          <w:rFonts w:cs="David" w:hint="cs"/>
          <w:sz w:val="24"/>
          <w:szCs w:val="24"/>
          <w:rtl/>
        </w:rPr>
        <w:t xml:space="preserve"> </w:t>
      </w:r>
      <w:r w:rsidRPr="007E3B0D">
        <w:rPr>
          <w:rFonts w:cs="David" w:hint="cs"/>
          <w:sz w:val="24"/>
          <w:szCs w:val="24"/>
          <w:rtl/>
        </w:rPr>
        <w:t>הריאיון המנהל תיאר את הברור המקיף שערך</w:t>
      </w:r>
      <w:r w:rsidR="002B1223" w:rsidRPr="007E3B0D">
        <w:rPr>
          <w:rFonts w:cs="David" w:hint="cs"/>
          <w:sz w:val="24"/>
          <w:szCs w:val="24"/>
          <w:rtl/>
        </w:rPr>
        <w:t>,</w:t>
      </w:r>
      <w:r w:rsidRPr="007E3B0D">
        <w:rPr>
          <w:rFonts w:cs="David" w:hint="cs"/>
          <w:sz w:val="24"/>
          <w:szCs w:val="24"/>
          <w:rtl/>
        </w:rPr>
        <w:t xml:space="preserve"> בהתייעצות עם כל הגורמים המקומיים. לבסוף הגיע </w:t>
      </w:r>
      <w:r w:rsidR="002B1223" w:rsidRPr="007E3B0D">
        <w:rPr>
          <w:rFonts w:cs="David" w:hint="cs"/>
          <w:sz w:val="24"/>
          <w:szCs w:val="24"/>
          <w:rtl/>
        </w:rPr>
        <w:t xml:space="preserve">למסקנה </w:t>
      </w:r>
      <w:r w:rsidRPr="007E3B0D">
        <w:rPr>
          <w:rFonts w:cs="David" w:hint="cs"/>
          <w:sz w:val="24"/>
          <w:szCs w:val="24"/>
          <w:rtl/>
        </w:rPr>
        <w:t>עם הצוות שמחובתו להרחיק את התלמיד הפוגע, לפרק זמן מוגבל מבית הספר. כשהדבר נודע לרשויות הבכירות במשרד החינוך "</w:t>
      </w:r>
      <w:r w:rsidR="002B1223" w:rsidRPr="007E3B0D">
        <w:rPr>
          <w:rFonts w:cs="David" w:hint="cs"/>
          <w:sz w:val="24"/>
          <w:szCs w:val="24"/>
          <w:rtl/>
        </w:rPr>
        <w:t xml:space="preserve"> </w:t>
      </w:r>
      <w:r w:rsidRPr="007E3B0D">
        <w:rPr>
          <w:rFonts w:cs="David" w:hint="cs"/>
          <w:i/>
          <w:iCs/>
          <w:sz w:val="24"/>
          <w:szCs w:val="24"/>
          <w:rtl/>
        </w:rPr>
        <w:t>הם הכריחו אותנו לקבל אותו באופן מידי בחזרה. התעלמו מחוות דעתי המנומקת. אז עוד הייתי מנהל צעיר וחדש, וחוץ מלמחות לא עשיתי עוד שום דבר... התלבטתי אולי לשים את המפתחות... למדתי לקח לחיים שיש גבולות ממשיים לסמכות הניהול שלי והדבר השפיע מאוד על החלטותיי החינוכיות מאז ולתמיד</w:t>
      </w:r>
      <w:r w:rsidR="00264A35" w:rsidRPr="007E3B0D">
        <w:rPr>
          <w:rFonts w:cs="David" w:hint="cs"/>
          <w:sz w:val="24"/>
          <w:szCs w:val="24"/>
          <w:rtl/>
        </w:rPr>
        <w:t xml:space="preserve">... </w:t>
      </w:r>
      <w:r w:rsidR="00264A35" w:rsidRPr="007E3B0D">
        <w:rPr>
          <w:rFonts w:cs="David" w:hint="cs"/>
          <w:i/>
          <w:iCs/>
          <w:sz w:val="24"/>
          <w:szCs w:val="24"/>
          <w:rtl/>
        </w:rPr>
        <w:t>מאז, לא עשיתי כל שחשבתי שנכון לעשות, הבנתי שהסמכות שלי כמנהל מוגבלת הרבה יותר ממה שחלמתי</w:t>
      </w:r>
      <w:r w:rsidRPr="007E3B0D">
        <w:rPr>
          <w:rFonts w:cs="David" w:hint="cs"/>
          <w:sz w:val="24"/>
          <w:szCs w:val="24"/>
          <w:rtl/>
        </w:rPr>
        <w:t>"</w:t>
      </w:r>
      <w:r w:rsidR="00981AC1" w:rsidRPr="007E3B0D">
        <w:rPr>
          <w:rFonts w:cs="David" w:hint="cs"/>
          <w:sz w:val="24"/>
          <w:szCs w:val="24"/>
          <w:rtl/>
        </w:rPr>
        <w:t xml:space="preserve">. </w:t>
      </w:r>
      <w:r w:rsidR="000102A3" w:rsidRPr="007E3B0D">
        <w:rPr>
          <w:rFonts w:cs="David" w:hint="cs"/>
          <w:sz w:val="24"/>
          <w:szCs w:val="24"/>
          <w:rtl/>
        </w:rPr>
        <w:t xml:space="preserve">המנהל סיפר בהמשך הריאיון שבעקבות האירוע </w:t>
      </w:r>
      <w:r w:rsidR="00B01B9A" w:rsidRPr="007E3B0D">
        <w:rPr>
          <w:rFonts w:cs="David" w:hint="cs"/>
          <w:sz w:val="24"/>
          <w:szCs w:val="24"/>
          <w:rtl/>
        </w:rPr>
        <w:t>הוא למד להכיר שעליו להימנע מהחלטות המושתתות על שיקול דעתו בלבד ו</w:t>
      </w:r>
      <w:r w:rsidR="0093439C" w:rsidRPr="007E3B0D">
        <w:rPr>
          <w:rFonts w:cs="David" w:hint="cs"/>
          <w:sz w:val="24"/>
          <w:szCs w:val="24"/>
          <w:rtl/>
        </w:rPr>
        <w:t xml:space="preserve">מחובתו </w:t>
      </w:r>
      <w:r w:rsidR="00B01B9A" w:rsidRPr="007E3B0D">
        <w:rPr>
          <w:rFonts w:cs="David" w:hint="cs"/>
          <w:sz w:val="24"/>
          <w:szCs w:val="24"/>
          <w:rtl/>
        </w:rPr>
        <w:t>לבחון היטב את הסיכויים שגורמים משמעותיים נוספים בסביבתו יר</w:t>
      </w:r>
      <w:r w:rsidR="0093439C" w:rsidRPr="007E3B0D">
        <w:rPr>
          <w:rFonts w:cs="David" w:hint="cs"/>
          <w:sz w:val="24"/>
          <w:szCs w:val="24"/>
          <w:rtl/>
        </w:rPr>
        <w:t>א</w:t>
      </w:r>
      <w:r w:rsidR="00B01B9A" w:rsidRPr="007E3B0D">
        <w:rPr>
          <w:rFonts w:cs="David" w:hint="cs"/>
          <w:sz w:val="24"/>
          <w:szCs w:val="24"/>
          <w:rtl/>
        </w:rPr>
        <w:t xml:space="preserve">ו </w:t>
      </w:r>
      <w:r w:rsidR="00B111D0" w:rsidRPr="007E3B0D">
        <w:rPr>
          <w:rFonts w:cs="David" w:hint="cs"/>
          <w:sz w:val="24"/>
          <w:szCs w:val="24"/>
          <w:rtl/>
        </w:rPr>
        <w:t xml:space="preserve">את ההחלטות </w:t>
      </w:r>
      <w:r w:rsidR="00B01B9A" w:rsidRPr="007E3B0D">
        <w:rPr>
          <w:rFonts w:cs="David" w:hint="cs"/>
          <w:sz w:val="24"/>
          <w:szCs w:val="24"/>
          <w:rtl/>
        </w:rPr>
        <w:t xml:space="preserve">כמועילות. בעקבות כך </w:t>
      </w:r>
      <w:r w:rsidR="000102A3" w:rsidRPr="007E3B0D">
        <w:rPr>
          <w:rFonts w:cs="David" w:hint="cs"/>
          <w:sz w:val="24"/>
          <w:szCs w:val="24"/>
          <w:rtl/>
        </w:rPr>
        <w:t>נעשה זהיר יותר בכל יוזמה ותגובה חינוכית ושקל היטב, אם הן תוערכנה בחיוב על ידי הממונים עליו. הוא חדל כמעט לגמרי מיוזמות יצירתיות ובלתי שגרתיות מחשש הביקורת.</w:t>
      </w:r>
      <w:r w:rsidR="0093439C" w:rsidRPr="007E3B0D">
        <w:rPr>
          <w:rFonts w:cs="David" w:hint="cs"/>
          <w:sz w:val="24"/>
          <w:szCs w:val="24"/>
          <w:rtl/>
        </w:rPr>
        <w:t xml:space="preserve"> לדבריו, מוסדו החינוכי יצא הנפסד העיקרי בכך, שכן הוא נמנע מטעמי זהירות מיוזמות חינוכיות יצירתיות ושוברות שגרה. </w:t>
      </w:r>
      <w:r w:rsidRPr="007E3B0D">
        <w:rPr>
          <w:rFonts w:cs="David" w:hint="cs"/>
          <w:sz w:val="24"/>
          <w:szCs w:val="24"/>
          <w:rtl/>
        </w:rPr>
        <w:t>המקרה מייצג היבט חינוכי ולא אדמיניסטרטיבי ולמידה מכישלון ולא מהצלחה.</w:t>
      </w:r>
      <w:r w:rsidR="00652F77" w:rsidRPr="007E3B0D">
        <w:rPr>
          <w:rFonts w:cs="David" w:hint="cs"/>
          <w:sz w:val="24"/>
          <w:szCs w:val="24"/>
          <w:rtl/>
        </w:rPr>
        <w:t xml:space="preserve"> גם אצל המרואיינים האחרים הדבר התמקד בתחום החינוכי.</w:t>
      </w:r>
    </w:p>
    <w:p w14:paraId="45DDDD37" w14:textId="77777777" w:rsidR="00E905D8" w:rsidRPr="007E3B0D" w:rsidRDefault="00E905D8" w:rsidP="007D1373">
      <w:pPr>
        <w:spacing w:after="0" w:line="480" w:lineRule="auto"/>
        <w:jc w:val="both"/>
        <w:rPr>
          <w:rFonts w:ascii="Times New Roman" w:eastAsia="Times New Roman" w:hAnsi="Times New Roman" w:cs="David"/>
          <w:b/>
          <w:bCs/>
          <w:i/>
          <w:iCs/>
          <w:sz w:val="24"/>
          <w:szCs w:val="24"/>
          <w:rtl/>
        </w:rPr>
      </w:pPr>
    </w:p>
    <w:p w14:paraId="2D214BA8" w14:textId="432E02D8" w:rsidR="001B3855" w:rsidRPr="007E3B0D" w:rsidRDefault="001B3855" w:rsidP="007D1373">
      <w:pPr>
        <w:spacing w:after="0" w:line="480" w:lineRule="auto"/>
        <w:jc w:val="both"/>
        <w:rPr>
          <w:rFonts w:ascii="Times New Roman" w:eastAsia="Times New Roman" w:hAnsi="Times New Roman" w:cs="David"/>
          <w:b/>
          <w:bCs/>
          <w:i/>
          <w:iCs/>
          <w:sz w:val="24"/>
          <w:szCs w:val="24"/>
          <w:rtl/>
        </w:rPr>
      </w:pPr>
      <w:r w:rsidRPr="007E3B0D">
        <w:rPr>
          <w:rFonts w:cs="David" w:hint="cs"/>
          <w:b/>
          <w:bCs/>
          <w:sz w:val="24"/>
          <w:szCs w:val="24"/>
          <w:rtl/>
        </w:rPr>
        <w:t>שינוי ביחסי הגומלין</w:t>
      </w:r>
      <w:r w:rsidR="00C40AC4" w:rsidRPr="007E3B0D">
        <w:rPr>
          <w:rFonts w:cs="David" w:hint="cs"/>
          <w:b/>
          <w:bCs/>
          <w:sz w:val="24"/>
          <w:szCs w:val="24"/>
          <w:rtl/>
        </w:rPr>
        <w:t xml:space="preserve"> בין המנהל וגורמים אחרים</w:t>
      </w:r>
      <w:r w:rsidRPr="007E3B0D">
        <w:rPr>
          <w:rFonts w:ascii="Times New Roman" w:eastAsia="Times New Roman" w:hAnsi="Times New Roman" w:cs="David" w:hint="cs"/>
          <w:b/>
          <w:bCs/>
          <w:sz w:val="24"/>
          <w:szCs w:val="24"/>
          <w:rtl/>
        </w:rPr>
        <w:t>:</w:t>
      </w:r>
    </w:p>
    <w:p w14:paraId="7C2CC10B" w14:textId="1D0AFBE9" w:rsidR="00033816" w:rsidRPr="007E3B0D" w:rsidRDefault="00033816" w:rsidP="000735C2">
      <w:pPr>
        <w:spacing w:after="0" w:line="480" w:lineRule="auto"/>
        <w:jc w:val="both"/>
        <w:rPr>
          <w:rFonts w:ascii="Times New Roman" w:eastAsia="Times New Roman" w:hAnsi="Times New Roman" w:cs="David"/>
          <w:b/>
          <w:bCs/>
          <w:i/>
          <w:iCs/>
          <w:sz w:val="24"/>
          <w:szCs w:val="24"/>
          <w:rtl/>
        </w:rPr>
      </w:pPr>
      <w:r w:rsidRPr="007E3B0D">
        <w:rPr>
          <w:rFonts w:ascii="Times New Roman" w:eastAsia="Times New Roman" w:hAnsi="Times New Roman" w:cs="David" w:hint="cs"/>
          <w:b/>
          <w:bCs/>
          <w:i/>
          <w:iCs/>
          <w:sz w:val="24"/>
          <w:szCs w:val="24"/>
          <w:rtl/>
        </w:rPr>
        <w:t xml:space="preserve"> בין המנהל והצוות</w:t>
      </w:r>
      <w:r w:rsidR="00647A39" w:rsidRPr="007E3B0D">
        <w:rPr>
          <w:rFonts w:ascii="Times New Roman" w:eastAsia="Times New Roman" w:hAnsi="Times New Roman" w:cs="David" w:hint="cs"/>
          <w:b/>
          <w:bCs/>
          <w:i/>
          <w:iCs/>
          <w:sz w:val="24"/>
          <w:szCs w:val="24"/>
          <w:rtl/>
        </w:rPr>
        <w:t>:</w:t>
      </w:r>
    </w:p>
    <w:p w14:paraId="22E9EC0F" w14:textId="1B642276" w:rsidR="006A3D88" w:rsidRDefault="00033816" w:rsidP="006F270D">
      <w:pPr>
        <w:spacing w:after="0" w:line="480" w:lineRule="auto"/>
        <w:jc w:val="both"/>
        <w:rPr>
          <w:rFonts w:cs="David"/>
          <w:sz w:val="24"/>
          <w:szCs w:val="24"/>
          <w:rtl/>
        </w:rPr>
      </w:pPr>
      <w:r w:rsidRPr="007E3B0D">
        <w:rPr>
          <w:rFonts w:cs="David" w:hint="cs"/>
          <w:sz w:val="24"/>
          <w:szCs w:val="24"/>
          <w:rtl/>
        </w:rPr>
        <w:t>חוויות המפתח גרמו</w:t>
      </w:r>
      <w:r w:rsidR="00D629CA" w:rsidRPr="007E3B0D">
        <w:rPr>
          <w:rFonts w:cs="David" w:hint="cs"/>
          <w:sz w:val="24"/>
          <w:szCs w:val="24"/>
          <w:rtl/>
        </w:rPr>
        <w:t xml:space="preserve"> ל 10 מנהלים מתוך ה 15 </w:t>
      </w:r>
      <w:r w:rsidRPr="007E3B0D">
        <w:rPr>
          <w:rFonts w:cs="David" w:hint="cs"/>
          <w:sz w:val="24"/>
          <w:szCs w:val="24"/>
          <w:rtl/>
        </w:rPr>
        <w:t xml:space="preserve"> להעצים את יחסי הגומלין השיתופיים החיוביים עם הצוות ובו בזמן להבין שמוטלת עליהם החובה, כמנהיגים, לקבל החלטות המקדמות את טובת בית הספר, גם כשהדבר מעיב לפרק זמן מוגבל על יחסי הגומלין עם הצוות.</w:t>
      </w:r>
      <w:r w:rsidR="006A3D88" w:rsidRPr="00C95908">
        <w:rPr>
          <w:rFonts w:cs="David" w:hint="cs"/>
          <w:sz w:val="24"/>
          <w:szCs w:val="24"/>
          <w:rtl/>
        </w:rPr>
        <w:t xml:space="preserve"> החוויות תרמו תרומה משמעותית לשיפור יחסי הגומלין עם הסובבים, אך הדבר לא הוצג על ידי ה</w:t>
      </w:r>
      <w:r w:rsidR="00F17A5A" w:rsidRPr="00C95908">
        <w:rPr>
          <w:rFonts w:cs="David" w:hint="cs"/>
          <w:sz w:val="24"/>
          <w:szCs w:val="24"/>
          <w:rtl/>
        </w:rPr>
        <w:t xml:space="preserve">מנהלים </w:t>
      </w:r>
      <w:r w:rsidR="006A3D88" w:rsidRPr="00C95908">
        <w:rPr>
          <w:rFonts w:cs="David" w:hint="cs"/>
          <w:sz w:val="24"/>
          <w:szCs w:val="24"/>
          <w:rtl/>
        </w:rPr>
        <w:t>מרואיינים כמקור הלמידה היחידי, אלא כמופע בעל תרומה תוספתית לניסיון המצטבר, שהיה חשוב כש</w:t>
      </w:r>
      <w:r w:rsidR="006F270D" w:rsidRPr="00C95908">
        <w:rPr>
          <w:rFonts w:cs="David" w:hint="cs"/>
          <w:sz w:val="24"/>
          <w:szCs w:val="24"/>
          <w:rtl/>
        </w:rPr>
        <w:t>ל</w:t>
      </w:r>
      <w:r w:rsidR="006A3D88" w:rsidRPr="00C95908">
        <w:rPr>
          <w:rFonts w:cs="David" w:hint="cs"/>
          <w:sz w:val="24"/>
          <w:szCs w:val="24"/>
          <w:rtl/>
        </w:rPr>
        <w:t>עצמו.</w:t>
      </w:r>
    </w:p>
    <w:p w14:paraId="04A2DDD8" w14:textId="0311AEDB" w:rsidR="00033816" w:rsidRPr="007E3B0D" w:rsidRDefault="00033816" w:rsidP="002023E4">
      <w:pPr>
        <w:spacing w:after="0" w:line="480" w:lineRule="auto"/>
        <w:jc w:val="both"/>
        <w:rPr>
          <w:rFonts w:cs="David"/>
          <w:sz w:val="24"/>
          <w:szCs w:val="24"/>
          <w:rtl/>
        </w:rPr>
      </w:pPr>
      <w:r w:rsidRPr="007E3B0D">
        <w:rPr>
          <w:rFonts w:cs="David" w:hint="cs"/>
          <w:sz w:val="24"/>
          <w:szCs w:val="24"/>
          <w:rtl/>
        </w:rPr>
        <w:t xml:space="preserve"> להלן דוגמאות:</w:t>
      </w:r>
    </w:p>
    <w:p w14:paraId="11A16F74" w14:textId="206D4496" w:rsidR="000C1D6E" w:rsidRPr="007E3B0D" w:rsidRDefault="003E7F15" w:rsidP="00F07063">
      <w:pPr>
        <w:spacing w:after="0" w:line="480" w:lineRule="auto"/>
        <w:jc w:val="both"/>
        <w:rPr>
          <w:rFonts w:cs="David"/>
          <w:sz w:val="24"/>
          <w:szCs w:val="24"/>
          <w:rtl/>
        </w:rPr>
      </w:pPr>
      <w:r w:rsidRPr="007E3B0D">
        <w:rPr>
          <w:rFonts w:ascii="Times New Roman" w:eastAsia="Times New Roman" w:hAnsi="Times New Roman" w:cs="David" w:hint="cs"/>
          <w:sz w:val="24"/>
          <w:szCs w:val="24"/>
          <w:rtl/>
        </w:rPr>
        <w:t>אורית בעלת ותק</w:t>
      </w:r>
      <w:r w:rsidRPr="007E3B0D">
        <w:rPr>
          <w:rFonts w:ascii="Times New Roman" w:eastAsia="Times New Roman" w:hAnsi="Times New Roman" w:cs="David"/>
          <w:sz w:val="24"/>
          <w:szCs w:val="24"/>
          <w:rtl/>
        </w:rPr>
        <w:t xml:space="preserve"> </w:t>
      </w:r>
      <w:r w:rsidRPr="007E3B0D">
        <w:rPr>
          <w:rFonts w:ascii="Times New Roman" w:eastAsia="Times New Roman" w:hAnsi="Times New Roman" w:cs="David" w:hint="cs"/>
          <w:sz w:val="24"/>
          <w:szCs w:val="24"/>
          <w:rtl/>
        </w:rPr>
        <w:t>של</w:t>
      </w:r>
      <w:r w:rsidRPr="007E3B0D">
        <w:rPr>
          <w:rFonts w:ascii="Times New Roman" w:eastAsia="Times New Roman" w:hAnsi="Times New Roman" w:cs="David"/>
          <w:sz w:val="24"/>
          <w:szCs w:val="24"/>
          <w:rtl/>
        </w:rPr>
        <w:t xml:space="preserve"> 8 </w:t>
      </w:r>
      <w:r w:rsidRPr="007E3B0D">
        <w:rPr>
          <w:rFonts w:ascii="Times New Roman" w:eastAsia="Times New Roman" w:hAnsi="Times New Roman" w:cs="David" w:hint="cs"/>
          <w:sz w:val="24"/>
          <w:szCs w:val="24"/>
          <w:rtl/>
        </w:rPr>
        <w:t>שנים</w:t>
      </w:r>
      <w:r w:rsidRPr="007E3B0D">
        <w:rPr>
          <w:rFonts w:ascii="Times New Roman" w:eastAsia="Times New Roman" w:hAnsi="Times New Roman" w:cs="David"/>
          <w:sz w:val="24"/>
          <w:szCs w:val="24"/>
          <w:rtl/>
        </w:rPr>
        <w:t xml:space="preserve"> </w:t>
      </w:r>
      <w:r w:rsidR="00E905D8" w:rsidRPr="007E3B0D">
        <w:rPr>
          <w:rFonts w:ascii="Times New Roman" w:eastAsia="Times New Roman" w:hAnsi="Times New Roman" w:cs="David" w:hint="cs"/>
          <w:sz w:val="24"/>
          <w:szCs w:val="24"/>
          <w:rtl/>
        </w:rPr>
        <w:t xml:space="preserve">סיפרה על </w:t>
      </w:r>
      <w:r w:rsidR="007D1373" w:rsidRPr="007E3B0D">
        <w:rPr>
          <w:rFonts w:ascii="Times New Roman" w:eastAsia="Times New Roman" w:hAnsi="Times New Roman" w:cs="David" w:hint="cs"/>
          <w:sz w:val="24"/>
          <w:szCs w:val="24"/>
          <w:rtl/>
        </w:rPr>
        <w:t>תקלה חמורה שהתרחש</w:t>
      </w:r>
      <w:r w:rsidR="00E905D8" w:rsidRPr="007E3B0D">
        <w:rPr>
          <w:rFonts w:ascii="Times New Roman" w:eastAsia="Times New Roman" w:hAnsi="Times New Roman" w:cs="David" w:hint="cs"/>
          <w:sz w:val="24"/>
          <w:szCs w:val="24"/>
          <w:rtl/>
        </w:rPr>
        <w:t>ה</w:t>
      </w:r>
      <w:r w:rsidR="007D1373" w:rsidRPr="007E3B0D">
        <w:rPr>
          <w:rFonts w:ascii="Times New Roman" w:eastAsia="Times New Roman" w:hAnsi="Times New Roman" w:cs="David" w:hint="cs"/>
          <w:sz w:val="24"/>
          <w:szCs w:val="24"/>
          <w:rtl/>
        </w:rPr>
        <w:t xml:space="preserve"> ב</w:t>
      </w:r>
      <w:r w:rsidR="00E905D8" w:rsidRPr="007E3B0D">
        <w:rPr>
          <w:rFonts w:ascii="Times New Roman" w:eastAsia="Times New Roman" w:hAnsi="Times New Roman" w:cs="David" w:hint="cs"/>
          <w:sz w:val="24"/>
          <w:szCs w:val="24"/>
          <w:rtl/>
        </w:rPr>
        <w:t>א</w:t>
      </w:r>
      <w:r w:rsidR="00435B77" w:rsidRPr="007E3B0D">
        <w:rPr>
          <w:rFonts w:ascii="Times New Roman" w:eastAsia="Times New Roman" w:hAnsi="Times New Roman" w:cs="David" w:hint="cs"/>
          <w:sz w:val="24"/>
          <w:szCs w:val="24"/>
          <w:rtl/>
        </w:rPr>
        <w:t xml:space="preserve">חת </w:t>
      </w:r>
      <w:r w:rsidR="00E905D8" w:rsidRPr="007E3B0D">
        <w:rPr>
          <w:rFonts w:ascii="Times New Roman" w:eastAsia="Times New Roman" w:hAnsi="Times New Roman" w:cs="David" w:hint="cs"/>
          <w:sz w:val="24"/>
          <w:szCs w:val="24"/>
          <w:rtl/>
        </w:rPr>
        <w:t>ה</w:t>
      </w:r>
      <w:r w:rsidR="007D1373" w:rsidRPr="007E3B0D">
        <w:rPr>
          <w:rFonts w:ascii="Times New Roman" w:eastAsia="Times New Roman" w:hAnsi="Times New Roman" w:cs="David" w:hint="cs"/>
          <w:sz w:val="24"/>
          <w:szCs w:val="24"/>
          <w:rtl/>
        </w:rPr>
        <w:t xml:space="preserve">פעילויות </w:t>
      </w:r>
      <w:r w:rsidR="00E905D8" w:rsidRPr="007E3B0D">
        <w:rPr>
          <w:rFonts w:ascii="Times New Roman" w:eastAsia="Times New Roman" w:hAnsi="Times New Roman" w:cs="David" w:hint="cs"/>
          <w:sz w:val="24"/>
          <w:szCs w:val="24"/>
          <w:rtl/>
        </w:rPr>
        <w:t xml:space="preserve">החברתיות </w:t>
      </w:r>
      <w:r w:rsidR="00435B77" w:rsidRPr="007E3B0D">
        <w:rPr>
          <w:rFonts w:ascii="Times New Roman" w:eastAsia="Times New Roman" w:hAnsi="Times New Roman" w:cs="David" w:hint="cs"/>
          <w:sz w:val="24"/>
          <w:szCs w:val="24"/>
          <w:rtl/>
        </w:rPr>
        <w:t xml:space="preserve">השנתיות המרכזיות </w:t>
      </w:r>
      <w:r w:rsidR="00E905D8" w:rsidRPr="007E3B0D">
        <w:rPr>
          <w:rFonts w:ascii="Times New Roman" w:eastAsia="Times New Roman" w:hAnsi="Times New Roman" w:cs="David" w:hint="cs"/>
          <w:sz w:val="24"/>
          <w:szCs w:val="24"/>
          <w:rtl/>
        </w:rPr>
        <w:t>ב</w:t>
      </w:r>
      <w:r w:rsidR="007D1373" w:rsidRPr="007E3B0D">
        <w:rPr>
          <w:rFonts w:ascii="Times New Roman" w:eastAsia="Times New Roman" w:hAnsi="Times New Roman" w:cs="David" w:hint="cs"/>
          <w:sz w:val="24"/>
          <w:szCs w:val="24"/>
          <w:rtl/>
        </w:rPr>
        <w:t>בית הספר</w:t>
      </w:r>
      <w:r w:rsidR="00435B77" w:rsidRPr="007E3B0D">
        <w:rPr>
          <w:rFonts w:ascii="Times New Roman" w:eastAsia="Times New Roman" w:hAnsi="Times New Roman" w:cs="David" w:hint="cs"/>
          <w:sz w:val="24"/>
          <w:szCs w:val="24"/>
          <w:rtl/>
        </w:rPr>
        <w:t>. לדבריה</w:t>
      </w:r>
      <w:r w:rsidR="007D1373" w:rsidRPr="007E3B0D">
        <w:rPr>
          <w:rFonts w:ascii="Times New Roman" w:eastAsia="Times New Roman" w:hAnsi="Times New Roman" w:cs="David" w:hint="cs"/>
          <w:sz w:val="24"/>
          <w:szCs w:val="24"/>
          <w:rtl/>
        </w:rPr>
        <w:t>,</w:t>
      </w:r>
      <w:r w:rsidR="00435B77" w:rsidRPr="007E3B0D">
        <w:rPr>
          <w:rFonts w:ascii="Times New Roman" w:eastAsia="Times New Roman" w:hAnsi="Times New Roman" w:cs="David" w:hint="cs"/>
          <w:sz w:val="24"/>
          <w:szCs w:val="24"/>
          <w:rtl/>
        </w:rPr>
        <w:t xml:space="preserve"> לאחר מעשה</w:t>
      </w:r>
      <w:r w:rsidR="00CB3BC4" w:rsidRPr="007E3B0D">
        <w:rPr>
          <w:rFonts w:ascii="Times New Roman" w:eastAsia="Times New Roman" w:hAnsi="Times New Roman" w:cs="David" w:hint="cs"/>
          <w:sz w:val="24"/>
          <w:szCs w:val="24"/>
          <w:rtl/>
        </w:rPr>
        <w:t xml:space="preserve"> הבינה</w:t>
      </w:r>
      <w:r w:rsidR="00435B77" w:rsidRPr="007E3B0D">
        <w:rPr>
          <w:rFonts w:ascii="Times New Roman" w:eastAsia="Times New Roman" w:hAnsi="Times New Roman" w:cs="David" w:hint="cs"/>
          <w:sz w:val="24"/>
          <w:szCs w:val="24"/>
          <w:rtl/>
        </w:rPr>
        <w:t xml:space="preserve">, שהדבר </w:t>
      </w:r>
      <w:r w:rsidR="007D1373" w:rsidRPr="007E3B0D">
        <w:rPr>
          <w:rFonts w:ascii="Times New Roman" w:eastAsia="Times New Roman" w:hAnsi="Times New Roman" w:cs="David" w:hint="cs"/>
          <w:sz w:val="24"/>
          <w:szCs w:val="24"/>
          <w:rtl/>
        </w:rPr>
        <w:t xml:space="preserve">נבע מאי התייעצות </w:t>
      </w:r>
      <w:r w:rsidR="00CB3BC4" w:rsidRPr="007E3B0D">
        <w:rPr>
          <w:rFonts w:ascii="Times New Roman" w:eastAsia="Times New Roman" w:hAnsi="Times New Roman" w:cs="David" w:hint="cs"/>
          <w:sz w:val="24"/>
          <w:szCs w:val="24"/>
          <w:rtl/>
        </w:rPr>
        <w:t xml:space="preserve">ותיאום מספיק </w:t>
      </w:r>
      <w:r w:rsidR="007D1373" w:rsidRPr="007E3B0D">
        <w:rPr>
          <w:rFonts w:ascii="Times New Roman" w:eastAsia="Times New Roman" w:hAnsi="Times New Roman" w:cs="David" w:hint="cs"/>
          <w:sz w:val="24"/>
          <w:szCs w:val="24"/>
          <w:rtl/>
        </w:rPr>
        <w:t xml:space="preserve">עם </w:t>
      </w:r>
      <w:r w:rsidR="00435B77" w:rsidRPr="007E3B0D">
        <w:rPr>
          <w:rFonts w:ascii="Times New Roman" w:eastAsia="Times New Roman" w:hAnsi="Times New Roman" w:cs="David" w:hint="cs"/>
          <w:sz w:val="24"/>
          <w:szCs w:val="24"/>
          <w:rtl/>
        </w:rPr>
        <w:t>ה</w:t>
      </w:r>
      <w:r w:rsidR="007D1373" w:rsidRPr="007E3B0D">
        <w:rPr>
          <w:rFonts w:ascii="Times New Roman" w:eastAsia="Times New Roman" w:hAnsi="Times New Roman" w:cs="David" w:hint="cs"/>
          <w:sz w:val="24"/>
          <w:szCs w:val="24"/>
          <w:rtl/>
        </w:rPr>
        <w:t xml:space="preserve">מורים </w:t>
      </w:r>
      <w:r w:rsidRPr="007E3B0D">
        <w:rPr>
          <w:rFonts w:ascii="Times New Roman" w:eastAsia="Times New Roman" w:hAnsi="Times New Roman" w:cs="David" w:hint="cs"/>
          <w:sz w:val="24"/>
          <w:szCs w:val="24"/>
          <w:rtl/>
        </w:rPr>
        <w:t>"</w:t>
      </w:r>
      <w:r w:rsidRPr="007E3B0D">
        <w:rPr>
          <w:rFonts w:ascii="Times New Roman" w:eastAsia="Times New Roman" w:hAnsi="Times New Roman" w:cs="David" w:hint="cs"/>
          <w:i/>
          <w:iCs/>
          <w:sz w:val="24"/>
          <w:szCs w:val="24"/>
          <w:rtl/>
        </w:rPr>
        <w:t>מאז</w:t>
      </w:r>
      <w:r w:rsidR="003378DD" w:rsidRPr="007E3B0D">
        <w:rPr>
          <w:rFonts w:ascii="Times New Roman" w:eastAsia="Times New Roman" w:hAnsi="Times New Roman" w:cs="David" w:hint="cs"/>
          <w:i/>
          <w:iCs/>
          <w:sz w:val="24"/>
          <w:szCs w:val="24"/>
          <w:rtl/>
        </w:rPr>
        <w:t xml:space="preserve"> המקרה,</w:t>
      </w:r>
      <w:r w:rsidR="004D1E29" w:rsidRPr="007E3B0D">
        <w:rPr>
          <w:rFonts w:ascii="Times New Roman" w:eastAsia="Times New Roman" w:hAnsi="Times New Roman" w:cs="David" w:hint="cs"/>
          <w:i/>
          <w:iCs/>
          <w:sz w:val="24"/>
          <w:szCs w:val="24"/>
          <w:rtl/>
        </w:rPr>
        <w:t xml:space="preserve"> אני מתייעצת ומשתפת הרבה יותר את המורים בהתלבטויות חינוכיות בנושאים שאני נדרשת להגיב ולהחליט לגביהם, בעוד שבעבר הייתי עצמאית יותר וקבלתי החלטות רבות לבדי</w:t>
      </w:r>
      <w:r w:rsidR="004D1E29" w:rsidRPr="007E3B0D">
        <w:rPr>
          <w:rFonts w:ascii="Times New Roman" w:eastAsia="Times New Roman" w:hAnsi="Times New Roman" w:cs="David" w:hint="cs"/>
          <w:sz w:val="24"/>
          <w:szCs w:val="24"/>
          <w:rtl/>
        </w:rPr>
        <w:t xml:space="preserve">". עוד ציינה שהיא מתמידה </w:t>
      </w:r>
      <w:r w:rsidR="003378DD" w:rsidRPr="007E3B0D">
        <w:rPr>
          <w:rFonts w:ascii="Times New Roman" w:eastAsia="Times New Roman" w:hAnsi="Times New Roman" w:cs="David" w:hint="cs"/>
          <w:sz w:val="24"/>
          <w:szCs w:val="24"/>
          <w:rtl/>
        </w:rPr>
        <w:t xml:space="preserve">בשיתוף </w:t>
      </w:r>
      <w:r w:rsidR="004D1E29" w:rsidRPr="007E3B0D">
        <w:rPr>
          <w:rFonts w:ascii="Times New Roman" w:eastAsia="Times New Roman" w:hAnsi="Times New Roman" w:cs="David" w:hint="cs"/>
          <w:sz w:val="24"/>
          <w:szCs w:val="24"/>
          <w:rtl/>
        </w:rPr>
        <w:t xml:space="preserve">לאורך זמן. </w:t>
      </w:r>
      <w:r w:rsidR="004D1E29" w:rsidRPr="007E3B0D">
        <w:rPr>
          <w:rFonts w:ascii="Times New Roman" w:eastAsia="Times New Roman" w:hAnsi="Times New Roman" w:cs="David"/>
          <w:sz w:val="24"/>
          <w:szCs w:val="24"/>
          <w:rtl/>
        </w:rPr>
        <w:t xml:space="preserve">"... </w:t>
      </w:r>
      <w:r w:rsidR="004D1E29" w:rsidRPr="007E3B0D">
        <w:rPr>
          <w:rFonts w:ascii="Times New Roman" w:eastAsia="Times New Roman" w:hAnsi="Times New Roman" w:cs="David" w:hint="cs"/>
          <w:sz w:val="24"/>
          <w:szCs w:val="24"/>
          <w:rtl/>
        </w:rPr>
        <w:t>וכמובן</w:t>
      </w:r>
      <w:r w:rsidR="004D1E29" w:rsidRPr="007E3B0D">
        <w:rPr>
          <w:rFonts w:ascii="Times New Roman" w:eastAsia="Times New Roman" w:hAnsi="Times New Roman" w:cs="David"/>
          <w:sz w:val="24"/>
          <w:szCs w:val="24"/>
          <w:rtl/>
        </w:rPr>
        <w:t xml:space="preserve"> </w:t>
      </w:r>
      <w:r w:rsidR="004D1E29" w:rsidRPr="007E3B0D">
        <w:rPr>
          <w:rFonts w:ascii="Times New Roman" w:eastAsia="Times New Roman" w:hAnsi="Times New Roman" w:cs="David" w:hint="cs"/>
          <w:sz w:val="24"/>
          <w:szCs w:val="24"/>
          <w:rtl/>
        </w:rPr>
        <w:t>שבטווח</w:t>
      </w:r>
      <w:r w:rsidR="004D1E29" w:rsidRPr="007E3B0D">
        <w:rPr>
          <w:rFonts w:ascii="Times New Roman" w:eastAsia="Times New Roman" w:hAnsi="Times New Roman" w:cs="David"/>
          <w:sz w:val="24"/>
          <w:szCs w:val="24"/>
          <w:rtl/>
        </w:rPr>
        <w:t xml:space="preserve"> </w:t>
      </w:r>
      <w:r w:rsidR="004D1E29" w:rsidRPr="007E3B0D">
        <w:rPr>
          <w:rFonts w:ascii="Times New Roman" w:eastAsia="Times New Roman" w:hAnsi="Times New Roman" w:cs="David" w:hint="cs"/>
          <w:sz w:val="24"/>
          <w:szCs w:val="24"/>
          <w:rtl/>
        </w:rPr>
        <w:t>הרחוק</w:t>
      </w:r>
      <w:r w:rsidR="004D1E29" w:rsidRPr="007E3B0D">
        <w:rPr>
          <w:rFonts w:ascii="Times New Roman" w:eastAsia="Times New Roman" w:hAnsi="Times New Roman" w:cs="David"/>
          <w:sz w:val="24"/>
          <w:szCs w:val="24"/>
          <w:rtl/>
        </w:rPr>
        <w:t xml:space="preserve"> </w:t>
      </w:r>
      <w:r w:rsidR="004D1E29" w:rsidRPr="007E3B0D">
        <w:rPr>
          <w:rFonts w:ascii="Times New Roman" w:eastAsia="Times New Roman" w:hAnsi="Times New Roman" w:cs="David" w:hint="cs"/>
          <w:sz w:val="24"/>
          <w:szCs w:val="24"/>
          <w:rtl/>
        </w:rPr>
        <w:t>זה</w:t>
      </w:r>
      <w:r w:rsidR="004D1E29" w:rsidRPr="007E3B0D">
        <w:rPr>
          <w:rFonts w:ascii="Times New Roman" w:eastAsia="Times New Roman" w:hAnsi="Times New Roman" w:cs="David"/>
          <w:sz w:val="24"/>
          <w:szCs w:val="24"/>
          <w:rtl/>
        </w:rPr>
        <w:t xml:space="preserve"> </w:t>
      </w:r>
      <w:r w:rsidR="004D1E29" w:rsidRPr="007E3B0D">
        <w:rPr>
          <w:rFonts w:ascii="Times New Roman" w:eastAsia="Times New Roman" w:hAnsi="Times New Roman" w:cs="David" w:hint="cs"/>
          <w:sz w:val="24"/>
          <w:szCs w:val="24"/>
          <w:rtl/>
        </w:rPr>
        <w:t>משמעותי</w:t>
      </w:r>
      <w:r w:rsidR="004D1E29" w:rsidRPr="007E3B0D">
        <w:rPr>
          <w:rFonts w:ascii="Times New Roman" w:eastAsia="Times New Roman" w:hAnsi="Times New Roman" w:cs="David"/>
          <w:sz w:val="24"/>
          <w:szCs w:val="24"/>
          <w:rtl/>
        </w:rPr>
        <w:t xml:space="preserve"> </w:t>
      </w:r>
      <w:r w:rsidR="004D1E29" w:rsidRPr="007E3B0D">
        <w:rPr>
          <w:rFonts w:ascii="Times New Roman" w:eastAsia="Times New Roman" w:hAnsi="Times New Roman" w:cs="David" w:hint="cs"/>
          <w:sz w:val="24"/>
          <w:szCs w:val="24"/>
          <w:rtl/>
        </w:rPr>
        <w:t>לי</w:t>
      </w:r>
      <w:r w:rsidR="004D1E29" w:rsidRPr="007E3B0D">
        <w:rPr>
          <w:rFonts w:ascii="Times New Roman" w:eastAsia="Times New Roman" w:hAnsi="Times New Roman" w:cs="David"/>
          <w:sz w:val="24"/>
          <w:szCs w:val="24"/>
          <w:rtl/>
        </w:rPr>
        <w:t xml:space="preserve"> </w:t>
      </w:r>
      <w:r w:rsidR="004D1E29" w:rsidRPr="007E3B0D">
        <w:rPr>
          <w:rFonts w:ascii="Times New Roman" w:eastAsia="Times New Roman" w:hAnsi="Times New Roman" w:cs="David" w:hint="cs"/>
          <w:sz w:val="24"/>
          <w:szCs w:val="24"/>
          <w:rtl/>
        </w:rPr>
        <w:t>עד</w:t>
      </w:r>
      <w:r w:rsidR="004D1E29" w:rsidRPr="007E3B0D">
        <w:rPr>
          <w:rFonts w:ascii="Times New Roman" w:eastAsia="Times New Roman" w:hAnsi="Times New Roman" w:cs="David"/>
          <w:sz w:val="24"/>
          <w:szCs w:val="24"/>
          <w:rtl/>
        </w:rPr>
        <w:t xml:space="preserve"> </w:t>
      </w:r>
      <w:r w:rsidR="004D1E29" w:rsidRPr="007E3B0D">
        <w:rPr>
          <w:rFonts w:ascii="Times New Roman" w:eastAsia="Times New Roman" w:hAnsi="Times New Roman" w:cs="David" w:hint="cs"/>
          <w:sz w:val="24"/>
          <w:szCs w:val="24"/>
          <w:rtl/>
        </w:rPr>
        <w:t>היום".</w:t>
      </w:r>
      <w:r w:rsidR="007D1373" w:rsidRPr="007E3B0D">
        <w:rPr>
          <w:rFonts w:ascii="Times New Roman" w:eastAsia="Times New Roman" w:hAnsi="Times New Roman" w:cs="David" w:hint="cs"/>
          <w:sz w:val="24"/>
          <w:szCs w:val="24"/>
          <w:rtl/>
        </w:rPr>
        <w:t xml:space="preserve"> </w:t>
      </w:r>
      <w:r w:rsidR="000735C2" w:rsidRPr="007E3B0D">
        <w:rPr>
          <w:rFonts w:ascii="Times New Roman" w:eastAsia="Times New Roman" w:hAnsi="Times New Roman" w:cs="David" w:hint="cs"/>
          <w:sz w:val="24"/>
          <w:szCs w:val="24"/>
          <w:rtl/>
        </w:rPr>
        <w:t xml:space="preserve"> </w:t>
      </w:r>
      <w:r w:rsidR="00D45CDF" w:rsidRPr="007E3B0D">
        <w:rPr>
          <w:rFonts w:cs="David" w:hint="cs"/>
          <w:sz w:val="24"/>
          <w:szCs w:val="24"/>
          <w:rtl/>
        </w:rPr>
        <w:t xml:space="preserve">דוגמה נוספת, </w:t>
      </w:r>
      <w:r w:rsidR="000C1D6E" w:rsidRPr="007E3B0D">
        <w:rPr>
          <w:rFonts w:cs="David" w:hint="cs"/>
          <w:sz w:val="24"/>
          <w:szCs w:val="24"/>
          <w:rtl/>
        </w:rPr>
        <w:t xml:space="preserve">בבתי הספר בניהול </w:t>
      </w:r>
      <w:r w:rsidR="00D74980" w:rsidRPr="007E3B0D">
        <w:rPr>
          <w:rFonts w:cs="David" w:hint="cs"/>
          <w:sz w:val="24"/>
          <w:szCs w:val="24"/>
          <w:rtl/>
        </w:rPr>
        <w:t>ה</w:t>
      </w:r>
      <w:r w:rsidR="000C1D6E" w:rsidRPr="007E3B0D">
        <w:rPr>
          <w:rFonts w:cs="David" w:hint="cs"/>
          <w:sz w:val="24"/>
          <w:szCs w:val="24"/>
          <w:rtl/>
        </w:rPr>
        <w:t xml:space="preserve">עצמי, </w:t>
      </w:r>
      <w:r w:rsidR="00D74980" w:rsidRPr="007E3B0D">
        <w:rPr>
          <w:rFonts w:cs="David" w:hint="cs"/>
          <w:sz w:val="24"/>
          <w:szCs w:val="24"/>
          <w:rtl/>
        </w:rPr>
        <w:t xml:space="preserve">גוברת מעורבות המנהלים </w:t>
      </w:r>
      <w:r w:rsidR="000C1D6E" w:rsidRPr="007E3B0D">
        <w:rPr>
          <w:rFonts w:cs="David" w:hint="cs"/>
          <w:sz w:val="24"/>
          <w:szCs w:val="24"/>
          <w:rtl/>
        </w:rPr>
        <w:t>בגיוס מורים</w:t>
      </w:r>
      <w:r w:rsidR="00D74980" w:rsidRPr="007E3B0D">
        <w:rPr>
          <w:rFonts w:cs="David" w:hint="cs"/>
          <w:sz w:val="24"/>
          <w:szCs w:val="24"/>
          <w:rtl/>
        </w:rPr>
        <w:t xml:space="preserve"> חדשים</w:t>
      </w:r>
      <w:r w:rsidR="000C1D6E" w:rsidRPr="007E3B0D">
        <w:rPr>
          <w:rFonts w:cs="David" w:hint="cs"/>
          <w:sz w:val="24"/>
          <w:szCs w:val="24"/>
          <w:rtl/>
        </w:rPr>
        <w:t xml:space="preserve"> ובהפסקת עבודתם</w:t>
      </w:r>
      <w:r w:rsidR="00D74980" w:rsidRPr="007E3B0D">
        <w:rPr>
          <w:rFonts w:cs="David" w:hint="cs"/>
          <w:sz w:val="24"/>
          <w:szCs w:val="24"/>
          <w:rtl/>
        </w:rPr>
        <w:t xml:space="preserve"> של מורים מכהנים</w:t>
      </w:r>
      <w:r w:rsidR="000C1D6E" w:rsidRPr="007E3B0D">
        <w:rPr>
          <w:rFonts w:cs="David" w:hint="cs"/>
          <w:sz w:val="24"/>
          <w:szCs w:val="24"/>
          <w:rtl/>
        </w:rPr>
        <w:t>.</w:t>
      </w:r>
      <w:r w:rsidR="00CC7144" w:rsidRPr="007E3B0D">
        <w:rPr>
          <w:rFonts w:cs="David" w:hint="cs"/>
          <w:sz w:val="24"/>
          <w:szCs w:val="24"/>
          <w:rtl/>
        </w:rPr>
        <w:t xml:space="preserve"> </w:t>
      </w:r>
      <w:r w:rsidR="000C1D6E" w:rsidRPr="007E3B0D">
        <w:rPr>
          <w:rFonts w:cs="David" w:hint="cs"/>
          <w:sz w:val="24"/>
          <w:szCs w:val="24"/>
          <w:rtl/>
        </w:rPr>
        <w:t xml:space="preserve">אחת המנהלות בעלת ותק 8 שנים בניהול </w:t>
      </w:r>
      <w:r w:rsidR="00D45CDF" w:rsidRPr="007E3B0D">
        <w:rPr>
          <w:rFonts w:cs="David" w:hint="cs"/>
          <w:sz w:val="24"/>
          <w:szCs w:val="24"/>
          <w:rtl/>
        </w:rPr>
        <w:t xml:space="preserve">סיפרה </w:t>
      </w:r>
      <w:r w:rsidR="000C1D6E" w:rsidRPr="007E3B0D">
        <w:rPr>
          <w:rFonts w:cs="David" w:hint="cs"/>
          <w:sz w:val="24"/>
          <w:szCs w:val="24"/>
          <w:rtl/>
        </w:rPr>
        <w:t xml:space="preserve">על חוויה מכוננת </w:t>
      </w:r>
      <w:r w:rsidR="00D45CDF" w:rsidRPr="007E3B0D">
        <w:rPr>
          <w:rFonts w:cs="David" w:hint="cs"/>
          <w:sz w:val="24"/>
          <w:szCs w:val="24"/>
          <w:rtl/>
        </w:rPr>
        <w:t>כשנאלצה לפטר מורה</w:t>
      </w:r>
      <w:r w:rsidR="00CC7144" w:rsidRPr="007E3B0D">
        <w:rPr>
          <w:rFonts w:cs="David" w:hint="cs"/>
          <w:sz w:val="24"/>
          <w:szCs w:val="24"/>
          <w:rtl/>
        </w:rPr>
        <w:t>.</w:t>
      </w:r>
      <w:r w:rsidR="00CC7144" w:rsidRPr="007E3B0D">
        <w:rPr>
          <w:rFonts w:hint="cs"/>
          <w:rtl/>
        </w:rPr>
        <w:t xml:space="preserve"> </w:t>
      </w:r>
      <w:r w:rsidR="00CC7144" w:rsidRPr="007E3B0D">
        <w:rPr>
          <w:rFonts w:cs="David" w:hint="cs"/>
          <w:sz w:val="24"/>
          <w:szCs w:val="24"/>
          <w:rtl/>
        </w:rPr>
        <w:t>לדבריה</w:t>
      </w:r>
      <w:r w:rsidR="00CC7144" w:rsidRPr="007E3B0D">
        <w:rPr>
          <w:rFonts w:cs="David"/>
          <w:sz w:val="24"/>
          <w:szCs w:val="24"/>
          <w:rtl/>
        </w:rPr>
        <w:t xml:space="preserve"> </w:t>
      </w:r>
      <w:r w:rsidR="00CC7144" w:rsidRPr="007E3B0D">
        <w:rPr>
          <w:rFonts w:cs="David" w:hint="cs"/>
          <w:sz w:val="24"/>
          <w:szCs w:val="24"/>
          <w:rtl/>
        </w:rPr>
        <w:t>ה</w:t>
      </w:r>
      <w:r w:rsidR="003F68F8" w:rsidRPr="007E3B0D">
        <w:rPr>
          <w:rFonts w:cs="David" w:hint="cs"/>
          <w:sz w:val="24"/>
          <w:szCs w:val="24"/>
          <w:rtl/>
        </w:rPr>
        <w:t xml:space="preserve">משימה שנדרשה ממנה הייתה </w:t>
      </w:r>
      <w:r w:rsidR="00CC7144" w:rsidRPr="007E3B0D">
        <w:rPr>
          <w:rFonts w:cs="David" w:hint="cs"/>
          <w:sz w:val="24"/>
          <w:szCs w:val="24"/>
          <w:rtl/>
        </w:rPr>
        <w:t>אדמיניסטרטיבי</w:t>
      </w:r>
      <w:r w:rsidR="003F68F8" w:rsidRPr="007E3B0D">
        <w:rPr>
          <w:rFonts w:cs="David" w:hint="cs"/>
          <w:sz w:val="24"/>
          <w:szCs w:val="24"/>
          <w:rtl/>
        </w:rPr>
        <w:t>ת בעיקרה</w:t>
      </w:r>
      <w:r w:rsidR="00CC7144" w:rsidRPr="007E3B0D">
        <w:rPr>
          <w:rFonts w:cs="David"/>
          <w:sz w:val="24"/>
          <w:szCs w:val="24"/>
          <w:rtl/>
        </w:rPr>
        <w:t>,</w:t>
      </w:r>
      <w:r w:rsidR="003F68F8" w:rsidRPr="007E3B0D">
        <w:rPr>
          <w:rFonts w:cs="David" w:hint="cs"/>
          <w:sz w:val="24"/>
          <w:szCs w:val="24"/>
          <w:rtl/>
        </w:rPr>
        <w:t xml:space="preserve"> מילוי דוחות </w:t>
      </w:r>
      <w:proofErr w:type="spellStart"/>
      <w:r w:rsidR="003F68F8" w:rsidRPr="007E3B0D">
        <w:rPr>
          <w:rFonts w:cs="David" w:hint="cs"/>
          <w:sz w:val="24"/>
          <w:szCs w:val="24"/>
          <w:rtl/>
        </w:rPr>
        <w:t>מינהליים</w:t>
      </w:r>
      <w:proofErr w:type="spellEnd"/>
      <w:r w:rsidR="003F68F8" w:rsidRPr="007E3B0D">
        <w:rPr>
          <w:rFonts w:cs="David" w:hint="cs"/>
          <w:sz w:val="24"/>
          <w:szCs w:val="24"/>
          <w:rtl/>
        </w:rPr>
        <w:t xml:space="preserve"> רבים, אך הדבר היה מלווה גם </w:t>
      </w:r>
      <w:r w:rsidR="00CC7144" w:rsidRPr="007E3B0D">
        <w:rPr>
          <w:rFonts w:cs="David" w:hint="cs"/>
          <w:sz w:val="24"/>
          <w:szCs w:val="24"/>
          <w:rtl/>
        </w:rPr>
        <w:t>בהיבט</w:t>
      </w:r>
      <w:r w:rsidR="003F68F8" w:rsidRPr="007E3B0D">
        <w:rPr>
          <w:rFonts w:cs="David" w:hint="cs"/>
          <w:sz w:val="24"/>
          <w:szCs w:val="24"/>
          <w:rtl/>
        </w:rPr>
        <w:t xml:space="preserve"> </w:t>
      </w:r>
      <w:r w:rsidR="00CC7144" w:rsidRPr="007E3B0D">
        <w:rPr>
          <w:rFonts w:cs="David" w:hint="cs"/>
          <w:sz w:val="24"/>
          <w:szCs w:val="24"/>
          <w:rtl/>
        </w:rPr>
        <w:t>רגשי</w:t>
      </w:r>
      <w:r w:rsidR="003F68F8" w:rsidRPr="007E3B0D">
        <w:rPr>
          <w:rFonts w:cs="David" w:hint="cs"/>
          <w:sz w:val="24"/>
          <w:szCs w:val="24"/>
          <w:rtl/>
        </w:rPr>
        <w:t xml:space="preserve"> חזק</w:t>
      </w:r>
      <w:r w:rsidR="000C1D6E" w:rsidRPr="007E3B0D">
        <w:rPr>
          <w:rFonts w:cs="David" w:hint="cs"/>
          <w:sz w:val="24"/>
          <w:szCs w:val="24"/>
          <w:rtl/>
        </w:rPr>
        <w:t xml:space="preserve">: "זה תהליך מאוד מאוד קשה למנהלת לפטר מורה...  זה אווירה מאוד לא נעימה להכניס דבר כזה לצוות שהוא כזה משפחתי ואוהב. הרגשתי אי נוחות רבה ואי בטחון. התנסות זו טלטלה אותי מאוד. אחרי הפיטורים, שהיו בסוף שנת הניהול השלישית שלי, הרגשתי השתנתה מאוד חשתי, לפתע שאני אכן מנהלת, שאני אכן עושה תפקיד המצופה ממנהלת והדבר תרם מאוד </w:t>
      </w:r>
      <w:proofErr w:type="spellStart"/>
      <w:r w:rsidR="000C1D6E" w:rsidRPr="007E3B0D">
        <w:rPr>
          <w:rFonts w:cs="David" w:hint="cs"/>
          <w:sz w:val="24"/>
          <w:szCs w:val="24"/>
          <w:rtl/>
        </w:rPr>
        <w:t>לבטחוני</w:t>
      </w:r>
      <w:proofErr w:type="spellEnd"/>
      <w:r w:rsidR="000C1D6E" w:rsidRPr="007E3B0D">
        <w:rPr>
          <w:rFonts w:cs="David" w:hint="cs"/>
          <w:sz w:val="24"/>
          <w:szCs w:val="24"/>
          <w:rtl/>
        </w:rPr>
        <w:t xml:space="preserve"> </w:t>
      </w:r>
      <w:proofErr w:type="spellStart"/>
      <w:r w:rsidR="000C1D6E" w:rsidRPr="007E3B0D">
        <w:rPr>
          <w:rFonts w:cs="David" w:hint="cs"/>
          <w:sz w:val="24"/>
          <w:szCs w:val="24"/>
          <w:rtl/>
        </w:rPr>
        <w:t>בהחלטותי</w:t>
      </w:r>
      <w:proofErr w:type="spellEnd"/>
      <w:r w:rsidR="000C1D6E" w:rsidRPr="007E3B0D">
        <w:rPr>
          <w:rFonts w:cs="David" w:hint="cs"/>
          <w:sz w:val="24"/>
          <w:szCs w:val="24"/>
          <w:rtl/>
        </w:rPr>
        <w:t xml:space="preserve"> לכל אורך עבודתי". </w:t>
      </w:r>
      <w:r w:rsidR="00766F68" w:rsidRPr="007E3B0D">
        <w:rPr>
          <w:rFonts w:cs="David" w:hint="cs"/>
          <w:sz w:val="24"/>
          <w:szCs w:val="24"/>
          <w:rtl/>
        </w:rPr>
        <w:t>עוד הוסיפה שהתנסות זו הביאה אותה לה</w:t>
      </w:r>
      <w:r w:rsidR="009D28EE" w:rsidRPr="007E3B0D">
        <w:rPr>
          <w:rFonts w:cs="David" w:hint="cs"/>
          <w:sz w:val="24"/>
          <w:szCs w:val="24"/>
          <w:rtl/>
        </w:rPr>
        <w:t xml:space="preserve">פגין אקטיביות מנהיגותית מוגברת בצוות שהתבטאה ביזמות חינוכית </w:t>
      </w:r>
      <w:r w:rsidR="00766F68" w:rsidRPr="007E3B0D">
        <w:rPr>
          <w:rFonts w:cs="David" w:hint="cs"/>
          <w:sz w:val="24"/>
          <w:szCs w:val="24"/>
          <w:rtl/>
        </w:rPr>
        <w:t xml:space="preserve">ופעולות הערכה </w:t>
      </w:r>
      <w:r w:rsidR="00F07063" w:rsidRPr="007E3B0D">
        <w:rPr>
          <w:rFonts w:cs="David" w:hint="cs"/>
          <w:sz w:val="24"/>
          <w:szCs w:val="24"/>
          <w:rtl/>
        </w:rPr>
        <w:t>בית ספריות הקשורות ב</w:t>
      </w:r>
      <w:r w:rsidR="00766F68" w:rsidRPr="007E3B0D">
        <w:rPr>
          <w:rFonts w:cs="David" w:hint="cs"/>
          <w:sz w:val="24"/>
          <w:szCs w:val="24"/>
          <w:rtl/>
        </w:rPr>
        <w:t>צוות</w:t>
      </w:r>
      <w:r w:rsidR="009D28EE" w:rsidRPr="007E3B0D">
        <w:rPr>
          <w:rFonts w:cs="David" w:hint="cs"/>
          <w:sz w:val="24"/>
          <w:szCs w:val="24"/>
          <w:rtl/>
        </w:rPr>
        <w:t>,</w:t>
      </w:r>
      <w:r w:rsidR="00766F68" w:rsidRPr="007E3B0D">
        <w:rPr>
          <w:rFonts w:cs="David" w:hint="cs"/>
          <w:sz w:val="24"/>
          <w:szCs w:val="24"/>
          <w:rtl/>
        </w:rPr>
        <w:t xml:space="preserve"> מתוך הבנה שזהו התפקיד הנדרש ומצופה ממנה</w:t>
      </w:r>
      <w:r w:rsidR="00F07063" w:rsidRPr="007E3B0D">
        <w:rPr>
          <w:rFonts w:cs="David" w:hint="cs"/>
          <w:sz w:val="24"/>
          <w:szCs w:val="24"/>
          <w:rtl/>
        </w:rPr>
        <w:t xml:space="preserve">. לדבריה </w:t>
      </w:r>
      <w:r w:rsidR="009D28EE" w:rsidRPr="007E3B0D">
        <w:rPr>
          <w:rFonts w:cs="David" w:hint="cs"/>
          <w:sz w:val="24"/>
          <w:szCs w:val="24"/>
          <w:rtl/>
        </w:rPr>
        <w:t>חשה הבנה ושיתוף פעולה של הצוות.</w:t>
      </w:r>
    </w:p>
    <w:p w14:paraId="432DDC66" w14:textId="5E17CC6F" w:rsidR="000C1D6E" w:rsidRPr="007E3B0D" w:rsidRDefault="000102A3" w:rsidP="000735C2">
      <w:pPr>
        <w:spacing w:after="0" w:line="480" w:lineRule="auto"/>
        <w:jc w:val="both"/>
        <w:rPr>
          <w:rFonts w:ascii="Times New Roman" w:eastAsia="Times New Roman" w:hAnsi="Times New Roman" w:cs="David"/>
          <w:sz w:val="24"/>
          <w:szCs w:val="24"/>
          <w:rtl/>
        </w:rPr>
      </w:pPr>
      <w:r w:rsidRPr="007E3B0D">
        <w:rPr>
          <w:rFonts w:ascii="Times New Roman" w:eastAsia="Times New Roman" w:hAnsi="Times New Roman" w:cs="David" w:hint="cs"/>
          <w:sz w:val="24"/>
          <w:szCs w:val="24"/>
          <w:rtl/>
        </w:rPr>
        <w:t>ה</w:t>
      </w:r>
      <w:r w:rsidR="000C1D6E" w:rsidRPr="007E3B0D">
        <w:rPr>
          <w:rFonts w:ascii="Times New Roman" w:eastAsia="Times New Roman" w:hAnsi="Times New Roman" w:cs="David" w:hint="cs"/>
          <w:sz w:val="24"/>
          <w:szCs w:val="24"/>
          <w:rtl/>
        </w:rPr>
        <w:t>מקר</w:t>
      </w:r>
      <w:r w:rsidR="000735C2" w:rsidRPr="007E3B0D">
        <w:rPr>
          <w:rFonts w:ascii="Times New Roman" w:eastAsia="Times New Roman" w:hAnsi="Times New Roman" w:cs="David" w:hint="cs"/>
          <w:sz w:val="24"/>
          <w:szCs w:val="24"/>
          <w:rtl/>
        </w:rPr>
        <w:t xml:space="preserve">ה </w:t>
      </w:r>
      <w:r w:rsidR="000C1D6E" w:rsidRPr="007E3B0D">
        <w:rPr>
          <w:rFonts w:ascii="Times New Roman" w:eastAsia="Times New Roman" w:hAnsi="Times New Roman" w:cs="David" w:hint="cs"/>
          <w:sz w:val="24"/>
          <w:szCs w:val="24"/>
          <w:rtl/>
        </w:rPr>
        <w:t>הראשו</w:t>
      </w:r>
      <w:r w:rsidR="000735C2" w:rsidRPr="007E3B0D">
        <w:rPr>
          <w:rFonts w:ascii="Times New Roman" w:eastAsia="Times New Roman" w:hAnsi="Times New Roman" w:cs="David" w:hint="cs"/>
          <w:sz w:val="24"/>
          <w:szCs w:val="24"/>
          <w:rtl/>
        </w:rPr>
        <w:t xml:space="preserve">ן קשור בפעילות חינוכית </w:t>
      </w:r>
      <w:r w:rsidR="002B0E05" w:rsidRPr="007E3B0D">
        <w:rPr>
          <w:rFonts w:ascii="Times New Roman" w:eastAsia="Times New Roman" w:hAnsi="Times New Roman" w:cs="David" w:hint="cs"/>
          <w:sz w:val="24"/>
          <w:szCs w:val="24"/>
          <w:rtl/>
        </w:rPr>
        <w:t>ואילו הש</w:t>
      </w:r>
      <w:r w:rsidR="000735C2" w:rsidRPr="007E3B0D">
        <w:rPr>
          <w:rFonts w:ascii="Times New Roman" w:eastAsia="Times New Roman" w:hAnsi="Times New Roman" w:cs="David" w:hint="cs"/>
          <w:sz w:val="24"/>
          <w:szCs w:val="24"/>
          <w:rtl/>
        </w:rPr>
        <w:t xml:space="preserve">ני </w:t>
      </w:r>
      <w:r w:rsidR="003F68F8" w:rsidRPr="007E3B0D">
        <w:rPr>
          <w:rFonts w:ascii="Times New Roman" w:eastAsia="Times New Roman" w:hAnsi="Times New Roman" w:cs="David" w:hint="cs"/>
          <w:sz w:val="24"/>
          <w:szCs w:val="24"/>
          <w:rtl/>
        </w:rPr>
        <w:t>אינו קשור בחינוך דווקא</w:t>
      </w:r>
      <w:r w:rsidR="00F45A11" w:rsidRPr="007E3B0D">
        <w:rPr>
          <w:rFonts w:ascii="Times New Roman" w:eastAsia="Times New Roman" w:hAnsi="Times New Roman" w:cs="David" w:hint="cs"/>
          <w:sz w:val="24"/>
          <w:szCs w:val="24"/>
          <w:rtl/>
        </w:rPr>
        <w:t xml:space="preserve">. כמותו יכול להתרחש בכל גוף עסקי ללא זיקה  לחינוך. </w:t>
      </w:r>
      <w:r w:rsidR="003F68F8" w:rsidRPr="007E3B0D">
        <w:rPr>
          <w:rFonts w:ascii="Times New Roman" w:eastAsia="Times New Roman" w:hAnsi="Times New Roman" w:cs="David" w:hint="cs"/>
          <w:sz w:val="24"/>
          <w:szCs w:val="24"/>
          <w:rtl/>
        </w:rPr>
        <w:t>הוא בעל אוריינטצי</w:t>
      </w:r>
      <w:r w:rsidR="00F45A11" w:rsidRPr="007E3B0D">
        <w:rPr>
          <w:rFonts w:ascii="Times New Roman" w:eastAsia="Times New Roman" w:hAnsi="Times New Roman" w:cs="David" w:hint="cs"/>
          <w:sz w:val="24"/>
          <w:szCs w:val="24"/>
          <w:rtl/>
        </w:rPr>
        <w:t xml:space="preserve">ית </w:t>
      </w:r>
      <w:r w:rsidR="003F68F8" w:rsidRPr="007E3B0D">
        <w:rPr>
          <w:rFonts w:ascii="Times New Roman" w:eastAsia="Times New Roman" w:hAnsi="Times New Roman" w:cs="David" w:hint="cs"/>
          <w:sz w:val="24"/>
          <w:szCs w:val="24"/>
          <w:rtl/>
        </w:rPr>
        <w:t>מנהיגות ארגונית</w:t>
      </w:r>
      <w:r w:rsidR="00F45A11" w:rsidRPr="007E3B0D">
        <w:rPr>
          <w:rFonts w:ascii="Times New Roman" w:eastAsia="Times New Roman" w:hAnsi="Times New Roman" w:cs="David" w:hint="cs"/>
          <w:sz w:val="24"/>
          <w:szCs w:val="24"/>
          <w:rtl/>
        </w:rPr>
        <w:t xml:space="preserve"> וכרוך בעבודה אדמיניסטרטיבית.</w:t>
      </w:r>
      <w:r w:rsidR="003F68F8" w:rsidRPr="007E3B0D">
        <w:rPr>
          <w:rFonts w:ascii="Times New Roman" w:eastAsia="Times New Roman" w:hAnsi="Times New Roman" w:cs="David" w:hint="cs"/>
          <w:sz w:val="24"/>
          <w:szCs w:val="24"/>
          <w:rtl/>
        </w:rPr>
        <w:t xml:space="preserve"> האירוע </w:t>
      </w:r>
      <w:r w:rsidR="002B0E05" w:rsidRPr="007E3B0D">
        <w:rPr>
          <w:rFonts w:ascii="Times New Roman" w:eastAsia="Times New Roman" w:hAnsi="Times New Roman" w:cs="David" w:hint="cs"/>
          <w:sz w:val="24"/>
          <w:szCs w:val="24"/>
          <w:rtl/>
        </w:rPr>
        <w:t>הראשון הקשור בתקלה הבית ספרית נסב סביב למידה מכישלון ואילו השני</w:t>
      </w:r>
      <w:r w:rsidR="000735C2" w:rsidRPr="007E3B0D">
        <w:rPr>
          <w:rFonts w:ascii="Times New Roman" w:eastAsia="Times New Roman" w:hAnsi="Times New Roman" w:cs="David" w:hint="cs"/>
          <w:sz w:val="24"/>
          <w:szCs w:val="24"/>
          <w:rtl/>
        </w:rPr>
        <w:t xml:space="preserve"> </w:t>
      </w:r>
      <w:r w:rsidR="002B0E05" w:rsidRPr="007E3B0D">
        <w:rPr>
          <w:rFonts w:ascii="Times New Roman" w:eastAsia="Times New Roman" w:hAnsi="Times New Roman" w:cs="David" w:hint="cs"/>
          <w:sz w:val="24"/>
          <w:szCs w:val="24"/>
          <w:rtl/>
        </w:rPr>
        <w:t>קשורים בלמידה מהצלחה.</w:t>
      </w:r>
    </w:p>
    <w:p w14:paraId="682AE991" w14:textId="77777777" w:rsidR="007C22C2" w:rsidRPr="007E3B0D" w:rsidRDefault="007C22C2" w:rsidP="004F528C">
      <w:pPr>
        <w:spacing w:after="0" w:line="480" w:lineRule="auto"/>
        <w:jc w:val="both"/>
        <w:rPr>
          <w:rFonts w:ascii="Times New Roman" w:eastAsia="Times New Roman" w:hAnsi="Times New Roman" w:cs="David"/>
          <w:b/>
          <w:bCs/>
          <w:i/>
          <w:iCs/>
          <w:sz w:val="24"/>
          <w:szCs w:val="24"/>
          <w:rtl/>
        </w:rPr>
      </w:pPr>
    </w:p>
    <w:p w14:paraId="035A515C" w14:textId="1DD75029" w:rsidR="004F528C" w:rsidRPr="007E3B0D" w:rsidRDefault="004F528C" w:rsidP="004F528C">
      <w:pPr>
        <w:spacing w:after="0" w:line="480" w:lineRule="auto"/>
        <w:jc w:val="both"/>
        <w:rPr>
          <w:rFonts w:ascii="Times New Roman" w:eastAsia="Times New Roman" w:hAnsi="Times New Roman" w:cs="David"/>
          <w:b/>
          <w:bCs/>
          <w:i/>
          <w:iCs/>
          <w:sz w:val="24"/>
          <w:szCs w:val="24"/>
          <w:rtl/>
        </w:rPr>
      </w:pPr>
      <w:r w:rsidRPr="007E3B0D">
        <w:rPr>
          <w:rFonts w:ascii="Times New Roman" w:eastAsia="Times New Roman" w:hAnsi="Times New Roman" w:cs="David" w:hint="cs"/>
          <w:b/>
          <w:bCs/>
          <w:i/>
          <w:iCs/>
          <w:sz w:val="24"/>
          <w:szCs w:val="24"/>
          <w:rtl/>
        </w:rPr>
        <w:t>בין המנהל והתלמידים</w:t>
      </w:r>
      <w:r w:rsidR="00647A39" w:rsidRPr="007E3B0D">
        <w:rPr>
          <w:rFonts w:ascii="Times New Roman" w:eastAsia="Times New Roman" w:hAnsi="Times New Roman" w:cs="David" w:hint="cs"/>
          <w:b/>
          <w:bCs/>
          <w:i/>
          <w:iCs/>
          <w:sz w:val="24"/>
          <w:szCs w:val="24"/>
          <w:rtl/>
        </w:rPr>
        <w:t>:</w:t>
      </w:r>
    </w:p>
    <w:p w14:paraId="5E3EF15E" w14:textId="46B8DAA7" w:rsidR="00F07063" w:rsidRPr="007E3B0D" w:rsidRDefault="009A6DDD" w:rsidP="00625047">
      <w:pPr>
        <w:spacing w:after="0" w:line="480" w:lineRule="auto"/>
        <w:jc w:val="both"/>
        <w:rPr>
          <w:rFonts w:ascii="Times New Roman" w:eastAsia="Times New Roman" w:hAnsi="Times New Roman" w:cs="David"/>
          <w:sz w:val="24"/>
          <w:szCs w:val="24"/>
          <w:rtl/>
        </w:rPr>
      </w:pPr>
      <w:r w:rsidRPr="007E3B0D">
        <w:rPr>
          <w:rFonts w:ascii="Times New Roman" w:eastAsia="Times New Roman" w:hAnsi="Times New Roman" w:cs="David" w:hint="cs"/>
          <w:sz w:val="24"/>
          <w:szCs w:val="24"/>
          <w:rtl/>
        </w:rPr>
        <w:t xml:space="preserve">יש מנהלים אשר </w:t>
      </w:r>
      <w:r w:rsidR="002D4577" w:rsidRPr="007E3B0D">
        <w:rPr>
          <w:rFonts w:ascii="Times New Roman" w:eastAsia="Times New Roman" w:hAnsi="Times New Roman" w:cs="David" w:hint="cs"/>
          <w:sz w:val="24"/>
          <w:szCs w:val="24"/>
          <w:rtl/>
        </w:rPr>
        <w:t>ממעטים מאוד ב</w:t>
      </w:r>
      <w:r w:rsidRPr="007E3B0D">
        <w:rPr>
          <w:rFonts w:ascii="Times New Roman" w:eastAsia="Times New Roman" w:hAnsi="Times New Roman" w:cs="David" w:hint="cs"/>
          <w:sz w:val="24"/>
          <w:szCs w:val="24"/>
          <w:rtl/>
        </w:rPr>
        <w:t>תקשורת בלתי אמצעית</w:t>
      </w:r>
      <w:r w:rsidR="002D4577" w:rsidRPr="007E3B0D">
        <w:rPr>
          <w:rFonts w:ascii="Times New Roman" w:eastAsia="Times New Roman" w:hAnsi="Times New Roman" w:cs="David" w:hint="cs"/>
          <w:sz w:val="24"/>
          <w:szCs w:val="24"/>
          <w:rtl/>
        </w:rPr>
        <w:t xml:space="preserve"> עם התלמידים </w:t>
      </w:r>
      <w:r w:rsidRPr="007E3B0D">
        <w:rPr>
          <w:rFonts w:ascii="Times New Roman" w:eastAsia="Times New Roman" w:hAnsi="Times New Roman" w:cs="David" w:hint="cs"/>
          <w:sz w:val="24"/>
          <w:szCs w:val="24"/>
          <w:rtl/>
        </w:rPr>
        <w:t xml:space="preserve">ודואגים לקידומם </w:t>
      </w:r>
      <w:r w:rsidR="002D4577" w:rsidRPr="007E3B0D">
        <w:rPr>
          <w:rFonts w:ascii="Times New Roman" w:eastAsia="Times New Roman" w:hAnsi="Times New Roman" w:cs="David" w:hint="cs"/>
          <w:sz w:val="24"/>
          <w:szCs w:val="24"/>
          <w:rtl/>
        </w:rPr>
        <w:t xml:space="preserve">הלימודי, הרגשי והחברתי </w:t>
      </w:r>
      <w:r w:rsidRPr="007E3B0D">
        <w:rPr>
          <w:rFonts w:ascii="Times New Roman" w:eastAsia="Times New Roman" w:hAnsi="Times New Roman" w:cs="David" w:hint="cs"/>
          <w:sz w:val="24"/>
          <w:szCs w:val="24"/>
          <w:rtl/>
        </w:rPr>
        <w:t xml:space="preserve">בעיקר באמצעות הדרכת צוות המורים. </w:t>
      </w:r>
      <w:r w:rsidR="00E5705F" w:rsidRPr="007E3B0D">
        <w:rPr>
          <w:rFonts w:ascii="Times New Roman" w:eastAsia="Times New Roman" w:hAnsi="Times New Roman" w:cs="David" w:hint="cs"/>
          <w:sz w:val="24"/>
          <w:szCs w:val="24"/>
          <w:rtl/>
        </w:rPr>
        <w:t>מנהלים אלה ב</w:t>
      </w:r>
      <w:r w:rsidRPr="007E3B0D">
        <w:rPr>
          <w:rFonts w:ascii="Times New Roman" w:eastAsia="Times New Roman" w:hAnsi="Times New Roman" w:cs="David" w:hint="cs"/>
          <w:sz w:val="24"/>
          <w:szCs w:val="24"/>
          <w:rtl/>
        </w:rPr>
        <w:t xml:space="preserve">ונים לעצמם תמונת מצב על התלמידים ומגבשים עמדות כלפיהם, </w:t>
      </w:r>
      <w:r w:rsidR="00F07063" w:rsidRPr="007E3B0D">
        <w:rPr>
          <w:rFonts w:ascii="Times New Roman" w:eastAsia="Times New Roman" w:hAnsi="Times New Roman" w:cs="David" w:hint="cs"/>
          <w:sz w:val="24"/>
          <w:szCs w:val="24"/>
          <w:rtl/>
        </w:rPr>
        <w:t xml:space="preserve">על פי </w:t>
      </w:r>
      <w:r w:rsidRPr="007E3B0D">
        <w:rPr>
          <w:rFonts w:ascii="Times New Roman" w:eastAsia="Times New Roman" w:hAnsi="Times New Roman" w:cs="David" w:hint="cs"/>
          <w:sz w:val="24"/>
          <w:szCs w:val="24"/>
          <w:rtl/>
        </w:rPr>
        <w:t xml:space="preserve">המידע </w:t>
      </w:r>
      <w:r w:rsidR="00F07063" w:rsidRPr="007E3B0D">
        <w:rPr>
          <w:rFonts w:ascii="Times New Roman" w:eastAsia="Times New Roman" w:hAnsi="Times New Roman" w:cs="David" w:hint="cs"/>
          <w:sz w:val="24"/>
          <w:szCs w:val="24"/>
          <w:rtl/>
        </w:rPr>
        <w:t xml:space="preserve">מהמורים </w:t>
      </w:r>
      <w:r w:rsidRPr="007E3B0D">
        <w:rPr>
          <w:rFonts w:ascii="Times New Roman" w:eastAsia="Times New Roman" w:hAnsi="Times New Roman" w:cs="David" w:hint="cs"/>
          <w:sz w:val="24"/>
          <w:szCs w:val="24"/>
          <w:rtl/>
        </w:rPr>
        <w:t>ו</w:t>
      </w:r>
      <w:r w:rsidR="002D4577" w:rsidRPr="007E3B0D">
        <w:rPr>
          <w:rFonts w:ascii="Times New Roman" w:eastAsia="Times New Roman" w:hAnsi="Times New Roman" w:cs="David" w:hint="cs"/>
          <w:sz w:val="24"/>
          <w:szCs w:val="24"/>
          <w:rtl/>
        </w:rPr>
        <w:t>שמיעת חוות דעתם. חוויות המפתח, גרמו</w:t>
      </w:r>
      <w:r w:rsidR="00D629CA" w:rsidRPr="007E3B0D">
        <w:rPr>
          <w:rFonts w:ascii="Times New Roman" w:eastAsia="Times New Roman" w:hAnsi="Times New Roman" w:cs="David" w:hint="cs"/>
          <w:sz w:val="24"/>
          <w:szCs w:val="24"/>
          <w:rtl/>
        </w:rPr>
        <w:t xml:space="preserve"> ל 12 מתוכם</w:t>
      </w:r>
      <w:r w:rsidR="002D4577" w:rsidRPr="007E3B0D">
        <w:rPr>
          <w:rFonts w:ascii="Times New Roman" w:eastAsia="Times New Roman" w:hAnsi="Times New Roman" w:cs="David" w:hint="cs"/>
          <w:sz w:val="24"/>
          <w:szCs w:val="24"/>
          <w:rtl/>
        </w:rPr>
        <w:t xml:space="preserve"> שינוי דרסטי ביחסי הגומלין עם התלמידים</w:t>
      </w:r>
      <w:r w:rsidR="00F07063" w:rsidRPr="007E3B0D">
        <w:rPr>
          <w:rFonts w:ascii="Times New Roman" w:eastAsia="Times New Roman" w:hAnsi="Times New Roman" w:cs="David" w:hint="cs"/>
          <w:sz w:val="24"/>
          <w:szCs w:val="24"/>
          <w:rtl/>
        </w:rPr>
        <w:t>, דבר שהתבטא בדפוס חדש של תקשורת עמם ובגיבוש עמדות חינוכיות חדשות בכל הקשור לבעלי הישגים נמוכים.</w:t>
      </w:r>
    </w:p>
    <w:p w14:paraId="1D5168C5" w14:textId="19E83413" w:rsidR="0060190F" w:rsidRPr="007E3B0D" w:rsidRDefault="0060190F" w:rsidP="0040216A">
      <w:pPr>
        <w:spacing w:after="0" w:line="480" w:lineRule="auto"/>
        <w:jc w:val="both"/>
        <w:rPr>
          <w:rFonts w:ascii="Times New Roman" w:eastAsia="Times New Roman" w:hAnsi="Times New Roman" w:cs="David"/>
          <w:sz w:val="24"/>
          <w:szCs w:val="24"/>
          <w:rtl/>
        </w:rPr>
      </w:pPr>
      <w:r w:rsidRPr="007E3B0D">
        <w:rPr>
          <w:rFonts w:ascii="Times New Roman" w:eastAsia="Times New Roman" w:hAnsi="Times New Roman" w:cs="David" w:hint="cs"/>
          <w:sz w:val="24"/>
          <w:szCs w:val="24"/>
          <w:rtl/>
        </w:rPr>
        <w:t>מנהל</w:t>
      </w:r>
      <w:r w:rsidR="00334E3B" w:rsidRPr="007E3B0D">
        <w:rPr>
          <w:rFonts w:ascii="Times New Roman" w:eastAsia="Times New Roman" w:hAnsi="Times New Roman" w:cs="David"/>
          <w:sz w:val="24"/>
          <w:szCs w:val="24"/>
          <w:rtl/>
        </w:rPr>
        <w:t xml:space="preserve">, </w:t>
      </w:r>
      <w:r w:rsidR="00334E3B" w:rsidRPr="007E3B0D">
        <w:rPr>
          <w:rFonts w:ascii="Times New Roman" w:eastAsia="Times New Roman" w:hAnsi="Times New Roman" w:cs="David" w:hint="cs"/>
          <w:sz w:val="24"/>
          <w:szCs w:val="24"/>
          <w:rtl/>
        </w:rPr>
        <w:t>בעל</w:t>
      </w:r>
      <w:r w:rsidR="00334E3B" w:rsidRPr="007E3B0D">
        <w:rPr>
          <w:rFonts w:ascii="Times New Roman" w:eastAsia="Times New Roman" w:hAnsi="Times New Roman" w:cs="David"/>
          <w:sz w:val="24"/>
          <w:szCs w:val="24"/>
          <w:rtl/>
        </w:rPr>
        <w:t xml:space="preserve"> </w:t>
      </w:r>
      <w:r w:rsidR="00334E3B" w:rsidRPr="007E3B0D">
        <w:rPr>
          <w:rFonts w:ascii="Times New Roman" w:eastAsia="Times New Roman" w:hAnsi="Times New Roman" w:cs="David" w:hint="cs"/>
          <w:sz w:val="24"/>
          <w:szCs w:val="24"/>
          <w:rtl/>
        </w:rPr>
        <w:t>ותק</w:t>
      </w:r>
      <w:r w:rsidR="00334E3B" w:rsidRPr="007E3B0D">
        <w:rPr>
          <w:rFonts w:ascii="Times New Roman" w:eastAsia="Times New Roman" w:hAnsi="Times New Roman" w:cs="David"/>
          <w:sz w:val="24"/>
          <w:szCs w:val="24"/>
          <w:rtl/>
        </w:rPr>
        <w:t xml:space="preserve"> </w:t>
      </w:r>
      <w:r w:rsidR="00334E3B" w:rsidRPr="007E3B0D">
        <w:rPr>
          <w:rFonts w:ascii="Times New Roman" w:eastAsia="Times New Roman" w:hAnsi="Times New Roman" w:cs="David" w:hint="cs"/>
          <w:sz w:val="24"/>
          <w:szCs w:val="24"/>
          <w:rtl/>
        </w:rPr>
        <w:t>של</w:t>
      </w:r>
      <w:r w:rsidR="00334E3B" w:rsidRPr="007E3B0D">
        <w:rPr>
          <w:rFonts w:ascii="Times New Roman" w:eastAsia="Times New Roman" w:hAnsi="Times New Roman" w:cs="David"/>
          <w:sz w:val="24"/>
          <w:szCs w:val="24"/>
          <w:rtl/>
        </w:rPr>
        <w:t xml:space="preserve"> 8 </w:t>
      </w:r>
      <w:r w:rsidR="00334E3B" w:rsidRPr="007E3B0D">
        <w:rPr>
          <w:rFonts w:ascii="Times New Roman" w:eastAsia="Times New Roman" w:hAnsi="Times New Roman" w:cs="David" w:hint="cs"/>
          <w:sz w:val="24"/>
          <w:szCs w:val="24"/>
          <w:rtl/>
        </w:rPr>
        <w:t>שנים</w:t>
      </w:r>
      <w:r w:rsidR="00334E3B" w:rsidRPr="007E3B0D">
        <w:rPr>
          <w:rFonts w:ascii="Times New Roman" w:eastAsia="Times New Roman" w:hAnsi="Times New Roman" w:cs="David"/>
          <w:sz w:val="24"/>
          <w:szCs w:val="24"/>
          <w:rtl/>
        </w:rPr>
        <w:t xml:space="preserve"> </w:t>
      </w:r>
      <w:r w:rsidR="00334E3B" w:rsidRPr="007E3B0D">
        <w:rPr>
          <w:rFonts w:ascii="Times New Roman" w:eastAsia="Times New Roman" w:hAnsi="Times New Roman" w:cs="David" w:hint="cs"/>
          <w:sz w:val="24"/>
          <w:szCs w:val="24"/>
          <w:rtl/>
        </w:rPr>
        <w:t xml:space="preserve">בניהול </w:t>
      </w:r>
      <w:r w:rsidR="00F00CCD" w:rsidRPr="007E3B0D">
        <w:rPr>
          <w:rFonts w:ascii="Times New Roman" w:eastAsia="Times New Roman" w:hAnsi="Times New Roman" w:cs="David" w:hint="cs"/>
          <w:sz w:val="24"/>
          <w:szCs w:val="24"/>
          <w:rtl/>
        </w:rPr>
        <w:t>דיווח</w:t>
      </w:r>
      <w:r w:rsidR="00334E3B" w:rsidRPr="007E3B0D">
        <w:rPr>
          <w:rFonts w:ascii="Times New Roman" w:eastAsia="Times New Roman" w:hAnsi="Times New Roman" w:cs="David" w:hint="cs"/>
          <w:sz w:val="24"/>
          <w:szCs w:val="24"/>
          <w:rtl/>
        </w:rPr>
        <w:t>,</w:t>
      </w:r>
      <w:r w:rsidR="00F00CCD" w:rsidRPr="007E3B0D">
        <w:rPr>
          <w:rFonts w:ascii="Times New Roman" w:eastAsia="Times New Roman" w:hAnsi="Times New Roman" w:cs="David" w:hint="cs"/>
          <w:sz w:val="24"/>
          <w:szCs w:val="24"/>
          <w:rtl/>
        </w:rPr>
        <w:t xml:space="preserve"> שעקב עומס עבודתו נמנע </w:t>
      </w:r>
      <w:r w:rsidR="00F84720" w:rsidRPr="007E3B0D">
        <w:rPr>
          <w:rFonts w:ascii="Times New Roman" w:eastAsia="Times New Roman" w:hAnsi="Times New Roman" w:cs="David" w:hint="cs"/>
          <w:sz w:val="24"/>
          <w:szCs w:val="24"/>
          <w:rtl/>
        </w:rPr>
        <w:t>מללמד תלמידים. מניסיונו המועט בתחילת הקריירה</w:t>
      </w:r>
      <w:r w:rsidR="00DD3022" w:rsidRPr="007E3B0D">
        <w:rPr>
          <w:rFonts w:ascii="Times New Roman" w:eastAsia="Times New Roman" w:hAnsi="Times New Roman" w:cs="David" w:hint="cs"/>
          <w:sz w:val="24"/>
          <w:szCs w:val="24"/>
          <w:rtl/>
        </w:rPr>
        <w:t xml:space="preserve"> הסיק ש</w:t>
      </w:r>
      <w:r w:rsidR="00F84720" w:rsidRPr="007E3B0D">
        <w:rPr>
          <w:rFonts w:ascii="Times New Roman" w:eastAsia="Times New Roman" w:hAnsi="Times New Roman" w:cs="David" w:hint="cs"/>
          <w:sz w:val="24"/>
          <w:szCs w:val="24"/>
          <w:rtl/>
        </w:rPr>
        <w:t xml:space="preserve">מעורבות אישית בטיפול בתלמידים </w:t>
      </w:r>
      <w:r w:rsidR="00DD3022" w:rsidRPr="007E3B0D">
        <w:rPr>
          <w:rFonts w:ascii="Times New Roman" w:eastAsia="Times New Roman" w:hAnsi="Times New Roman" w:cs="David" w:hint="cs"/>
          <w:sz w:val="24"/>
          <w:szCs w:val="24"/>
          <w:rtl/>
        </w:rPr>
        <w:t xml:space="preserve">מקשה </w:t>
      </w:r>
      <w:r w:rsidR="00F84720" w:rsidRPr="007E3B0D">
        <w:rPr>
          <w:rFonts w:ascii="Times New Roman" w:eastAsia="Times New Roman" w:hAnsi="Times New Roman" w:cs="David" w:hint="cs"/>
          <w:sz w:val="24"/>
          <w:szCs w:val="24"/>
          <w:rtl/>
        </w:rPr>
        <w:t xml:space="preserve">לעמוד במטלות ניהולי דחופות. </w:t>
      </w:r>
      <w:r w:rsidR="00F00CCD" w:rsidRPr="007E3B0D">
        <w:rPr>
          <w:rFonts w:ascii="Times New Roman" w:eastAsia="Times New Roman" w:hAnsi="Times New Roman" w:cs="David" w:hint="cs"/>
          <w:sz w:val="24"/>
          <w:szCs w:val="24"/>
          <w:rtl/>
        </w:rPr>
        <w:t xml:space="preserve">בעקבות מפגש חד פעמי </w:t>
      </w:r>
      <w:r w:rsidR="0040216A" w:rsidRPr="007E3B0D">
        <w:rPr>
          <w:rFonts w:ascii="Times New Roman" w:eastAsia="Times New Roman" w:hAnsi="Times New Roman" w:cs="David" w:hint="cs"/>
          <w:sz w:val="24"/>
          <w:szCs w:val="24"/>
          <w:rtl/>
        </w:rPr>
        <w:t xml:space="preserve">ממושך עם תלמידים הבין שהיעדר המפגש הישיר המתמיד עימם, מונע ממנו קבלת תמונה ממשית על התנסויותיהם ובעיקר על הדרך בה הם חווים את הלמידה ותופסים את מכלול המתרחש בבית הספר. על כן, </w:t>
      </w:r>
      <w:r w:rsidR="00334E3B" w:rsidRPr="007E3B0D">
        <w:rPr>
          <w:rFonts w:ascii="Times New Roman" w:eastAsia="Times New Roman" w:hAnsi="Times New Roman" w:cs="David" w:hint="cs"/>
          <w:sz w:val="24"/>
          <w:szCs w:val="24"/>
          <w:rtl/>
        </w:rPr>
        <w:t>"</w:t>
      </w:r>
      <w:r w:rsidRPr="007E3B0D">
        <w:rPr>
          <w:rFonts w:ascii="Times New Roman" w:eastAsia="Times New Roman" w:hAnsi="Times New Roman" w:cs="David" w:hint="cs"/>
          <w:i/>
          <w:iCs/>
          <w:sz w:val="24"/>
          <w:szCs w:val="24"/>
          <w:rtl/>
        </w:rPr>
        <w:t>החלטתי</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לחנך</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בעצמי</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כיתה</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אף</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שרוב</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המנהלים</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לא</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לוקחים</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על</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עצמם</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תפקיד</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שכזה</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הרגשתי</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שאני</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חייב</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להיות</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מעורב</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באופן</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אישי</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בחינוך</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הילדים</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ולא</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להסתפק</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במתן</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הנחיות</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לאחרים</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וכך</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אני</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ממשיך</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עד</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היום</w:t>
      </w:r>
      <w:r w:rsidRPr="007E3B0D">
        <w:rPr>
          <w:rFonts w:ascii="Times New Roman" w:eastAsia="Times New Roman" w:hAnsi="Times New Roman" w:cs="David"/>
          <w:sz w:val="24"/>
          <w:szCs w:val="24"/>
          <w:rtl/>
        </w:rPr>
        <w:t>"</w:t>
      </w:r>
    </w:p>
    <w:p w14:paraId="329AB9E1" w14:textId="09F60554" w:rsidR="002019A0" w:rsidRPr="007E3B0D" w:rsidRDefault="002019A0" w:rsidP="002C1801">
      <w:pPr>
        <w:spacing w:after="0" w:line="480" w:lineRule="auto"/>
        <w:jc w:val="both"/>
        <w:rPr>
          <w:rFonts w:ascii="Times New Roman" w:eastAsia="Times New Roman" w:hAnsi="Times New Roman" w:cs="David"/>
          <w:sz w:val="24"/>
          <w:szCs w:val="24"/>
          <w:rtl/>
        </w:rPr>
      </w:pPr>
      <w:r w:rsidRPr="007E3B0D">
        <w:rPr>
          <w:rFonts w:ascii="Times New Roman" w:eastAsia="Times New Roman" w:hAnsi="Times New Roman" w:cs="David" w:hint="cs"/>
          <w:sz w:val="24"/>
          <w:szCs w:val="24"/>
          <w:rtl/>
        </w:rPr>
        <w:t xml:space="preserve">מנהלת </w:t>
      </w:r>
      <w:r w:rsidR="00485888" w:rsidRPr="007E3B0D">
        <w:rPr>
          <w:rFonts w:ascii="Times New Roman" w:eastAsia="Times New Roman" w:hAnsi="Times New Roman" w:cs="David" w:hint="cs"/>
          <w:sz w:val="24"/>
          <w:szCs w:val="24"/>
          <w:rtl/>
        </w:rPr>
        <w:t>בעל ותק 7 שנים העידה על עצמה שגילתה הערכה נמוכה לגבי תלמידים תת משיגים ובעלי חסכי למידה</w:t>
      </w:r>
      <w:r w:rsidR="002C1801" w:rsidRPr="007E3B0D">
        <w:rPr>
          <w:rFonts w:ascii="Times New Roman" w:eastAsia="Times New Roman" w:hAnsi="Times New Roman" w:cs="David" w:hint="cs"/>
          <w:sz w:val="24"/>
          <w:szCs w:val="24"/>
          <w:rtl/>
        </w:rPr>
        <w:t>. עוד הוסיפה ואמרה,</w:t>
      </w:r>
      <w:r w:rsidR="00485888" w:rsidRPr="007E3B0D">
        <w:rPr>
          <w:rFonts w:ascii="Times New Roman" w:eastAsia="Times New Roman" w:hAnsi="Times New Roman" w:cs="David" w:hint="cs"/>
          <w:sz w:val="24"/>
          <w:szCs w:val="24"/>
          <w:rtl/>
        </w:rPr>
        <w:t xml:space="preserve"> ששינתה יחסה </w:t>
      </w:r>
      <w:r w:rsidR="002C1801" w:rsidRPr="007E3B0D">
        <w:rPr>
          <w:rFonts w:ascii="Times New Roman" w:eastAsia="Times New Roman" w:hAnsi="Times New Roman" w:cs="David" w:hint="cs"/>
          <w:sz w:val="24"/>
          <w:szCs w:val="24"/>
          <w:rtl/>
        </w:rPr>
        <w:t xml:space="preserve">כלפיהם </w:t>
      </w:r>
      <w:r w:rsidR="00485888" w:rsidRPr="007E3B0D">
        <w:rPr>
          <w:rFonts w:ascii="Times New Roman" w:eastAsia="Times New Roman" w:hAnsi="Times New Roman" w:cs="David" w:hint="cs"/>
          <w:sz w:val="24"/>
          <w:szCs w:val="24"/>
          <w:rtl/>
        </w:rPr>
        <w:t xml:space="preserve">מקצה אל </w:t>
      </w:r>
      <w:r w:rsidR="002C1801" w:rsidRPr="007E3B0D">
        <w:rPr>
          <w:rFonts w:ascii="Times New Roman" w:eastAsia="Times New Roman" w:hAnsi="Times New Roman" w:cs="David" w:hint="cs"/>
          <w:sz w:val="24"/>
          <w:szCs w:val="24"/>
          <w:rtl/>
        </w:rPr>
        <w:t>ה</w:t>
      </w:r>
      <w:r w:rsidR="00485888" w:rsidRPr="007E3B0D">
        <w:rPr>
          <w:rFonts w:ascii="Times New Roman" w:eastAsia="Times New Roman" w:hAnsi="Times New Roman" w:cs="David" w:hint="cs"/>
          <w:sz w:val="24"/>
          <w:szCs w:val="24"/>
          <w:rtl/>
        </w:rPr>
        <w:t xml:space="preserve">קצה בעקבות מקרה של תלמיד בעל חסכים לימודיים משמעותיים שהגיע למצוינות.  </w:t>
      </w:r>
      <w:r w:rsidRPr="007E3B0D">
        <w:rPr>
          <w:rFonts w:ascii="Times New Roman" w:eastAsia="Times New Roman" w:hAnsi="Times New Roman" w:cs="David"/>
          <w:sz w:val="24"/>
          <w:szCs w:val="24"/>
          <w:rtl/>
        </w:rPr>
        <w:t>"</w:t>
      </w:r>
      <w:r w:rsidRPr="007E3B0D">
        <w:rPr>
          <w:rFonts w:ascii="Times New Roman" w:eastAsia="Times New Roman" w:hAnsi="Times New Roman" w:cs="David" w:hint="cs"/>
          <w:i/>
          <w:iCs/>
          <w:sz w:val="24"/>
          <w:szCs w:val="24"/>
          <w:rtl/>
        </w:rPr>
        <w:t>תלמיד</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בתיכון</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עולה</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חדש</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ממשפחה</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דלת</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אמצעים</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לא</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ידע</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קרוא</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וכתוב</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בשפה</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המקומית</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בעזרה</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אינטנסיבית</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שלנו</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סיים</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התיכון</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בהצלחה</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והמשיך</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ללימודים</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על</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תיכוניים</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מתקדמים</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הצלחתנו</w:t>
      </w:r>
      <w:r w:rsidRPr="007E3B0D">
        <w:rPr>
          <w:rFonts w:ascii="Times New Roman" w:eastAsia="Times New Roman" w:hAnsi="Times New Roman" w:cs="David"/>
          <w:i/>
          <w:iCs/>
          <w:sz w:val="24"/>
          <w:szCs w:val="24"/>
          <w:rtl/>
        </w:rPr>
        <w:t xml:space="preserve"> </w:t>
      </w:r>
      <w:proofErr w:type="spellStart"/>
      <w:r w:rsidRPr="007E3B0D">
        <w:rPr>
          <w:rFonts w:ascii="Times New Roman" w:eastAsia="Times New Roman" w:hAnsi="Times New Roman" w:cs="David" w:hint="cs"/>
          <w:i/>
          <w:iCs/>
          <w:sz w:val="24"/>
          <w:szCs w:val="24"/>
          <w:rtl/>
        </w:rPr>
        <w:t>עימו</w:t>
      </w:r>
      <w:proofErr w:type="spellEnd"/>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הייתה</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כנגד</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כל</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הסיכויים</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והדבר</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הביע</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בי</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חותם</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עמוק</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למדתי</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עד</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כמה</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חשוב</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לעשות</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מאמץ</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עילאי</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בהצלחה</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של</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כל</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תלמיד</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ולהדריך</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את</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הצוות</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למסירות</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מרבית</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לכל</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תלמיד</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התנסות</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זו</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השפיע</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על</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דרך</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טיפולי</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בתלמידים</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לאורך</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כל</w:t>
      </w:r>
      <w:r w:rsidRPr="007E3B0D">
        <w:rPr>
          <w:rFonts w:ascii="Times New Roman" w:eastAsia="Times New Roman" w:hAnsi="Times New Roman" w:cs="David"/>
          <w:i/>
          <w:iCs/>
          <w:sz w:val="24"/>
          <w:szCs w:val="24"/>
          <w:rtl/>
        </w:rPr>
        <w:t xml:space="preserve"> </w:t>
      </w:r>
      <w:r w:rsidRPr="007E3B0D">
        <w:rPr>
          <w:rFonts w:ascii="Times New Roman" w:eastAsia="Times New Roman" w:hAnsi="Times New Roman" w:cs="David" w:hint="cs"/>
          <w:i/>
          <w:iCs/>
          <w:sz w:val="24"/>
          <w:szCs w:val="24"/>
          <w:rtl/>
        </w:rPr>
        <w:t>השנים</w:t>
      </w:r>
      <w:r w:rsidRPr="007E3B0D">
        <w:rPr>
          <w:rFonts w:ascii="Times New Roman" w:eastAsia="Times New Roman" w:hAnsi="Times New Roman" w:cs="David"/>
          <w:sz w:val="24"/>
          <w:szCs w:val="24"/>
          <w:rtl/>
        </w:rPr>
        <w:t>".</w:t>
      </w:r>
    </w:p>
    <w:p w14:paraId="39E34E5D" w14:textId="25632457" w:rsidR="00D01ABB" w:rsidRPr="007E3B0D" w:rsidRDefault="009A6DDD" w:rsidP="00842449">
      <w:pPr>
        <w:spacing w:after="0" w:line="480" w:lineRule="auto"/>
        <w:jc w:val="both"/>
        <w:rPr>
          <w:rFonts w:ascii="Times New Roman" w:eastAsia="Times New Roman" w:hAnsi="Times New Roman" w:cs="David"/>
          <w:sz w:val="24"/>
          <w:szCs w:val="24"/>
          <w:rtl/>
        </w:rPr>
      </w:pPr>
      <w:r w:rsidRPr="007E3B0D">
        <w:rPr>
          <w:rFonts w:ascii="Times New Roman" w:eastAsia="Times New Roman" w:hAnsi="Times New Roman" w:cs="David" w:hint="cs"/>
          <w:sz w:val="24"/>
          <w:szCs w:val="24"/>
          <w:rtl/>
        </w:rPr>
        <w:t xml:space="preserve">דוגמאות אלו </w:t>
      </w:r>
      <w:r w:rsidR="00574AA4" w:rsidRPr="007E3B0D">
        <w:rPr>
          <w:rFonts w:ascii="Times New Roman" w:eastAsia="Times New Roman" w:hAnsi="Times New Roman" w:cs="David" w:hint="cs"/>
          <w:sz w:val="24"/>
          <w:szCs w:val="24"/>
          <w:rtl/>
        </w:rPr>
        <w:t>מוקד</w:t>
      </w:r>
      <w:r w:rsidR="00F2310E" w:rsidRPr="007E3B0D">
        <w:rPr>
          <w:rFonts w:ascii="Times New Roman" w:eastAsia="Times New Roman" w:hAnsi="Times New Roman" w:cs="David" w:hint="cs"/>
          <w:sz w:val="24"/>
          <w:szCs w:val="24"/>
          <w:rtl/>
        </w:rPr>
        <w:t xml:space="preserve">ם </w:t>
      </w:r>
      <w:r w:rsidR="00574AA4" w:rsidRPr="007E3B0D">
        <w:rPr>
          <w:rFonts w:ascii="Times New Roman" w:eastAsia="Times New Roman" w:hAnsi="Times New Roman" w:cs="David" w:hint="cs"/>
          <w:sz w:val="24"/>
          <w:szCs w:val="24"/>
          <w:rtl/>
        </w:rPr>
        <w:t>חינוכי ולא אדמיניסטרטיבי,</w:t>
      </w:r>
      <w:r w:rsidR="009E2D80" w:rsidRPr="007E3B0D">
        <w:rPr>
          <w:rFonts w:ascii="Times New Roman" w:eastAsia="Times New Roman" w:hAnsi="Times New Roman" w:cs="David" w:hint="cs"/>
          <w:sz w:val="24"/>
          <w:szCs w:val="24"/>
          <w:rtl/>
        </w:rPr>
        <w:t xml:space="preserve"> </w:t>
      </w:r>
      <w:r w:rsidR="00842449" w:rsidRPr="007E3B0D">
        <w:rPr>
          <w:rFonts w:ascii="Times New Roman" w:eastAsia="Times New Roman" w:hAnsi="Times New Roman" w:cs="David" w:hint="cs"/>
          <w:sz w:val="24"/>
          <w:szCs w:val="24"/>
          <w:rtl/>
        </w:rPr>
        <w:t xml:space="preserve">עם אפקט ארוך טווח שלמנהלים נראה כשינוי משמעותי בדרך חשיבתם ועבודתם. </w:t>
      </w:r>
      <w:r w:rsidR="009E2D80" w:rsidRPr="007E3B0D">
        <w:rPr>
          <w:rFonts w:ascii="Times New Roman" w:eastAsia="Times New Roman" w:hAnsi="Times New Roman" w:cs="David" w:hint="cs"/>
          <w:sz w:val="24"/>
          <w:szCs w:val="24"/>
          <w:rtl/>
        </w:rPr>
        <w:t>המקרה האחד מאפיין למידה מכ</w:t>
      </w:r>
      <w:r w:rsidR="000C617A" w:rsidRPr="007E3B0D">
        <w:rPr>
          <w:rFonts w:ascii="Times New Roman" w:eastAsia="Times New Roman" w:hAnsi="Times New Roman" w:cs="David" w:hint="cs"/>
          <w:sz w:val="24"/>
          <w:szCs w:val="24"/>
          <w:rtl/>
        </w:rPr>
        <w:t>י</w:t>
      </w:r>
      <w:r w:rsidR="009E2D80" w:rsidRPr="007E3B0D">
        <w:rPr>
          <w:rFonts w:ascii="Times New Roman" w:eastAsia="Times New Roman" w:hAnsi="Times New Roman" w:cs="David" w:hint="cs"/>
          <w:sz w:val="24"/>
          <w:szCs w:val="24"/>
          <w:rtl/>
        </w:rPr>
        <w:t xml:space="preserve">שלון </w:t>
      </w:r>
      <w:r w:rsidR="009E2D80" w:rsidRPr="007E3B0D">
        <w:rPr>
          <w:rFonts w:ascii="Times New Roman" w:eastAsia="Times New Roman" w:hAnsi="Times New Roman" w:cs="David"/>
          <w:sz w:val="24"/>
          <w:szCs w:val="24"/>
          <w:rtl/>
        </w:rPr>
        <w:t>–</w:t>
      </w:r>
      <w:r w:rsidR="009E2D80" w:rsidRPr="007E3B0D">
        <w:rPr>
          <w:rFonts w:ascii="Times New Roman" w:eastAsia="Times New Roman" w:hAnsi="Times New Roman" w:cs="David" w:hint="cs"/>
          <w:sz w:val="24"/>
          <w:szCs w:val="24"/>
          <w:rtl/>
        </w:rPr>
        <w:t xml:space="preserve"> ההבנה של המנהל שהקשר הרופף שלו עם תלמידים מוביל אותו להבנה בלתי שלמה של התמונה הבית ספרית</w:t>
      </w:r>
      <w:r w:rsidR="00F2310E" w:rsidRPr="007E3B0D">
        <w:rPr>
          <w:rFonts w:ascii="Times New Roman" w:eastAsia="Times New Roman" w:hAnsi="Times New Roman" w:cs="David" w:hint="cs"/>
          <w:sz w:val="24"/>
          <w:szCs w:val="24"/>
          <w:rtl/>
        </w:rPr>
        <w:t xml:space="preserve"> ובעקבות כך חיזק מאוד הקשר איתם</w:t>
      </w:r>
      <w:r w:rsidR="009E2D80" w:rsidRPr="007E3B0D">
        <w:rPr>
          <w:rFonts w:ascii="Times New Roman" w:eastAsia="Times New Roman" w:hAnsi="Times New Roman" w:cs="David" w:hint="cs"/>
          <w:sz w:val="24"/>
          <w:szCs w:val="24"/>
          <w:rtl/>
        </w:rPr>
        <w:t xml:space="preserve">. המנהלת לעומת זאת למדה מהצלחת אחת התלמידות ובעקבות כך הבינה ששגתה </w:t>
      </w:r>
      <w:r w:rsidR="00574AA4" w:rsidRPr="007E3B0D">
        <w:rPr>
          <w:rFonts w:ascii="Times New Roman" w:eastAsia="Times New Roman" w:hAnsi="Times New Roman" w:cs="David" w:hint="cs"/>
          <w:sz w:val="24"/>
          <w:szCs w:val="24"/>
          <w:rtl/>
        </w:rPr>
        <w:t xml:space="preserve">בתפיסתה </w:t>
      </w:r>
      <w:r w:rsidR="009E2D80" w:rsidRPr="007E3B0D">
        <w:rPr>
          <w:rFonts w:ascii="Times New Roman" w:eastAsia="Times New Roman" w:hAnsi="Times New Roman" w:cs="David" w:hint="cs"/>
          <w:sz w:val="24"/>
          <w:szCs w:val="24"/>
          <w:rtl/>
        </w:rPr>
        <w:t>וביחסיה כלפי הת</w:t>
      </w:r>
      <w:r w:rsidR="00574AA4" w:rsidRPr="007E3B0D">
        <w:rPr>
          <w:rFonts w:ascii="Times New Roman" w:eastAsia="Times New Roman" w:hAnsi="Times New Roman" w:cs="David" w:hint="cs"/>
          <w:sz w:val="24"/>
          <w:szCs w:val="24"/>
          <w:rtl/>
        </w:rPr>
        <w:t>למידים התת משיגים ובעלי החסכים</w:t>
      </w:r>
      <w:r w:rsidR="00F2310E" w:rsidRPr="007E3B0D">
        <w:rPr>
          <w:rFonts w:ascii="Times New Roman" w:eastAsia="Times New Roman" w:hAnsi="Times New Roman" w:cs="David" w:hint="cs"/>
          <w:sz w:val="24"/>
          <w:szCs w:val="24"/>
          <w:rtl/>
        </w:rPr>
        <w:t xml:space="preserve"> ומאז תמכה בהם מאוד</w:t>
      </w:r>
      <w:r w:rsidR="00574AA4" w:rsidRPr="007E3B0D">
        <w:rPr>
          <w:rFonts w:ascii="Times New Roman" w:eastAsia="Times New Roman" w:hAnsi="Times New Roman" w:cs="David" w:hint="cs"/>
          <w:sz w:val="24"/>
          <w:szCs w:val="24"/>
          <w:rtl/>
        </w:rPr>
        <w:t xml:space="preserve">. </w:t>
      </w:r>
    </w:p>
    <w:p w14:paraId="27DFD4BE" w14:textId="77777777" w:rsidR="000C1D6E" w:rsidRPr="007E3B0D" w:rsidRDefault="000C1D6E" w:rsidP="000C1D6E">
      <w:pPr>
        <w:spacing w:after="0" w:line="480" w:lineRule="auto"/>
        <w:jc w:val="both"/>
        <w:rPr>
          <w:rFonts w:ascii="Times New Roman" w:eastAsia="Times New Roman" w:hAnsi="Times New Roman" w:cs="David"/>
          <w:b/>
          <w:bCs/>
          <w:i/>
          <w:iCs/>
          <w:sz w:val="24"/>
          <w:szCs w:val="24"/>
          <w:rtl/>
        </w:rPr>
      </w:pPr>
    </w:p>
    <w:p w14:paraId="43A16257" w14:textId="05BB8E8E" w:rsidR="000C1D6E" w:rsidRPr="007E3B0D" w:rsidRDefault="001B3855" w:rsidP="001B3855">
      <w:pPr>
        <w:spacing w:after="0" w:line="480" w:lineRule="auto"/>
        <w:jc w:val="both"/>
        <w:rPr>
          <w:rFonts w:ascii="Times New Roman" w:eastAsia="Times New Roman" w:hAnsi="Times New Roman" w:cs="David"/>
          <w:sz w:val="24"/>
          <w:szCs w:val="24"/>
          <w:rtl/>
        </w:rPr>
      </w:pPr>
      <w:r w:rsidRPr="007E3B0D">
        <w:rPr>
          <w:rFonts w:ascii="Times New Roman" w:eastAsia="Times New Roman" w:hAnsi="Times New Roman" w:cs="David" w:hint="cs"/>
          <w:b/>
          <w:bCs/>
          <w:i/>
          <w:iCs/>
          <w:sz w:val="24"/>
          <w:szCs w:val="24"/>
          <w:rtl/>
        </w:rPr>
        <w:t>בין המנהל והסביבה המוסדית</w:t>
      </w:r>
      <w:r w:rsidRPr="007E3B0D">
        <w:rPr>
          <w:rFonts w:ascii="Times New Roman" w:eastAsia="Times New Roman" w:hAnsi="Times New Roman" w:cs="David" w:hint="cs"/>
          <w:sz w:val="24"/>
          <w:szCs w:val="24"/>
          <w:rtl/>
        </w:rPr>
        <w:t>:</w:t>
      </w:r>
    </w:p>
    <w:p w14:paraId="1BF003A6" w14:textId="3C62A861" w:rsidR="0095303F" w:rsidRPr="007E3B0D" w:rsidRDefault="0095303F" w:rsidP="00C95908">
      <w:pPr>
        <w:spacing w:after="0" w:line="480" w:lineRule="auto"/>
        <w:jc w:val="both"/>
        <w:rPr>
          <w:rFonts w:cs="David"/>
          <w:sz w:val="24"/>
          <w:szCs w:val="24"/>
          <w:rtl/>
        </w:rPr>
      </w:pPr>
      <w:r w:rsidRPr="007E3B0D">
        <w:rPr>
          <w:rFonts w:cs="David" w:hint="cs"/>
          <w:sz w:val="24"/>
          <w:szCs w:val="24"/>
          <w:rtl/>
        </w:rPr>
        <w:t xml:space="preserve">עידן התחרות ההישגית </w:t>
      </w:r>
      <w:r w:rsidR="009336E4" w:rsidRPr="007E3B0D">
        <w:rPr>
          <w:rFonts w:cs="David" w:hint="cs"/>
          <w:sz w:val="24"/>
          <w:szCs w:val="24"/>
          <w:rtl/>
        </w:rPr>
        <w:t>גורם לשינוי ב</w:t>
      </w:r>
      <w:r w:rsidRPr="007E3B0D">
        <w:rPr>
          <w:rFonts w:cs="David" w:hint="cs"/>
          <w:sz w:val="24"/>
          <w:szCs w:val="24"/>
          <w:rtl/>
        </w:rPr>
        <w:t>יחסי הגומלין</w:t>
      </w:r>
      <w:r w:rsidR="009336E4" w:rsidRPr="007E3B0D">
        <w:rPr>
          <w:rFonts w:cs="David" w:hint="cs"/>
          <w:sz w:val="24"/>
          <w:szCs w:val="24"/>
          <w:rtl/>
        </w:rPr>
        <w:t xml:space="preserve"> עם מוסדות אחרים בסביבה ועם ההורים. התחרות יוצרת מתח בין המוסדות ו</w:t>
      </w:r>
      <w:r w:rsidR="00AA4144" w:rsidRPr="007E3B0D">
        <w:rPr>
          <w:rFonts w:cs="David" w:hint="cs"/>
          <w:sz w:val="24"/>
          <w:szCs w:val="24"/>
          <w:rtl/>
        </w:rPr>
        <w:t>צמצמת ש</w:t>
      </w:r>
      <w:r w:rsidR="009336E4" w:rsidRPr="007E3B0D">
        <w:rPr>
          <w:rFonts w:cs="David" w:hint="cs"/>
          <w:sz w:val="24"/>
          <w:szCs w:val="24"/>
          <w:rtl/>
        </w:rPr>
        <w:t>יתוף פעולה</w:t>
      </w:r>
      <w:r w:rsidR="00770A52" w:rsidRPr="007E3B0D">
        <w:rPr>
          <w:rFonts w:cs="David" w:hint="cs"/>
          <w:sz w:val="24"/>
          <w:szCs w:val="24"/>
          <w:rtl/>
        </w:rPr>
        <w:t xml:space="preserve"> ביניהם</w:t>
      </w:r>
      <w:r w:rsidR="009336E4" w:rsidRPr="007E3B0D">
        <w:rPr>
          <w:rFonts w:cs="David" w:hint="cs"/>
          <w:sz w:val="24"/>
          <w:szCs w:val="24"/>
          <w:rtl/>
        </w:rPr>
        <w:t>. הורי התלמידים ממריצים בהנהלה ובמורים ל</w:t>
      </w:r>
      <w:r w:rsidR="00770A52" w:rsidRPr="007E3B0D">
        <w:rPr>
          <w:rFonts w:cs="David" w:hint="cs"/>
          <w:sz w:val="24"/>
          <w:szCs w:val="24"/>
          <w:rtl/>
        </w:rPr>
        <w:t xml:space="preserve">קדם </w:t>
      </w:r>
      <w:r w:rsidR="009336E4" w:rsidRPr="007E3B0D">
        <w:rPr>
          <w:rFonts w:cs="David" w:hint="cs"/>
          <w:sz w:val="24"/>
          <w:szCs w:val="24"/>
          <w:rtl/>
        </w:rPr>
        <w:t>ילדיהם להצטיינות. הם מצפים להיענות הצוות ל</w:t>
      </w:r>
      <w:r w:rsidR="00AA4144" w:rsidRPr="007E3B0D">
        <w:rPr>
          <w:rFonts w:cs="David" w:hint="cs"/>
          <w:sz w:val="24"/>
          <w:szCs w:val="24"/>
          <w:rtl/>
        </w:rPr>
        <w:t xml:space="preserve">בקשותיהם ברשת הסלולרית והאינטרנטית </w:t>
      </w:r>
      <w:r w:rsidR="009336E4" w:rsidRPr="007E3B0D">
        <w:rPr>
          <w:rFonts w:cs="David" w:hint="cs"/>
          <w:sz w:val="24"/>
          <w:szCs w:val="24"/>
          <w:rtl/>
        </w:rPr>
        <w:t xml:space="preserve">במהלך כל </w:t>
      </w:r>
      <w:r w:rsidR="00AA4144" w:rsidRPr="007E3B0D">
        <w:rPr>
          <w:rFonts w:cs="David" w:hint="cs"/>
          <w:sz w:val="24"/>
          <w:szCs w:val="24"/>
          <w:rtl/>
        </w:rPr>
        <w:t xml:space="preserve">שעות היום ועד לשעות </w:t>
      </w:r>
      <w:r w:rsidR="009336E4" w:rsidRPr="007E3B0D">
        <w:rPr>
          <w:rFonts w:cs="David" w:hint="cs"/>
          <w:sz w:val="24"/>
          <w:szCs w:val="24"/>
          <w:rtl/>
        </w:rPr>
        <w:t>ערב</w:t>
      </w:r>
      <w:r w:rsidR="00AA4144" w:rsidRPr="007E3B0D">
        <w:rPr>
          <w:rFonts w:cs="David" w:hint="cs"/>
          <w:sz w:val="24"/>
          <w:szCs w:val="24"/>
          <w:rtl/>
        </w:rPr>
        <w:t xml:space="preserve"> מאוחרות</w:t>
      </w:r>
      <w:r w:rsidR="009336E4" w:rsidRPr="007E3B0D">
        <w:rPr>
          <w:rFonts w:cs="David" w:hint="cs"/>
          <w:sz w:val="24"/>
          <w:szCs w:val="24"/>
          <w:rtl/>
        </w:rPr>
        <w:t>. הדבר תורם לטשטוש מוחלט של הגבולות בין זמן העבודה והזמן הפרטי ולשחיקת הצוות. מתברר שאירועי</w:t>
      </w:r>
      <w:r w:rsidR="0027786E">
        <w:rPr>
          <w:rFonts w:cs="David" w:hint="cs"/>
          <w:sz w:val="24"/>
          <w:szCs w:val="24"/>
          <w:rtl/>
        </w:rPr>
        <w:t xml:space="preserve"> </w:t>
      </w:r>
      <w:r w:rsidR="0027786E" w:rsidRPr="00C95908">
        <w:rPr>
          <w:rFonts w:cs="David" w:hint="cs"/>
          <w:sz w:val="24"/>
          <w:szCs w:val="24"/>
          <w:rtl/>
        </w:rPr>
        <w:t>המפתח</w:t>
      </w:r>
      <w:r w:rsidR="009336E4" w:rsidRPr="007E3B0D">
        <w:rPr>
          <w:rFonts w:cs="David" w:hint="cs"/>
          <w:sz w:val="24"/>
          <w:szCs w:val="24"/>
          <w:rtl/>
        </w:rPr>
        <w:t xml:space="preserve"> תורמים לעיתים לשינוי ניכר במצב</w:t>
      </w:r>
      <w:r w:rsidR="00AA4144" w:rsidRPr="007E3B0D">
        <w:rPr>
          <w:rFonts w:cs="David" w:hint="cs"/>
          <w:sz w:val="24"/>
          <w:szCs w:val="24"/>
          <w:rtl/>
        </w:rPr>
        <w:t xml:space="preserve"> זה</w:t>
      </w:r>
      <w:r w:rsidR="00D629CA" w:rsidRPr="007E3B0D">
        <w:rPr>
          <w:rFonts w:cs="David" w:hint="cs"/>
          <w:sz w:val="24"/>
          <w:szCs w:val="24"/>
          <w:rtl/>
        </w:rPr>
        <w:t>, כפי שהדבר ניכר בדיווח 7 מהמרואיינים וכדוגמה,</w:t>
      </w:r>
    </w:p>
    <w:p w14:paraId="21467AC0" w14:textId="43E927CC" w:rsidR="000C1D6E" w:rsidRPr="007E3B0D" w:rsidRDefault="000C1D6E" w:rsidP="000C1D6E">
      <w:pPr>
        <w:spacing w:after="0" w:line="480" w:lineRule="auto"/>
        <w:jc w:val="both"/>
        <w:rPr>
          <w:rFonts w:cs="David"/>
          <w:sz w:val="24"/>
          <w:szCs w:val="24"/>
          <w:rtl/>
        </w:rPr>
      </w:pPr>
      <w:r w:rsidRPr="007E3B0D">
        <w:rPr>
          <w:rFonts w:cs="David" w:hint="cs"/>
          <w:sz w:val="24"/>
          <w:szCs w:val="24"/>
          <w:rtl/>
        </w:rPr>
        <w:t>חגית, בעלת ותק של 11 שנים בניהול: "</w:t>
      </w:r>
      <w:r w:rsidRPr="007E3B0D">
        <w:rPr>
          <w:rFonts w:cs="David" w:hint="cs"/>
          <w:i/>
          <w:iCs/>
          <w:sz w:val="24"/>
          <w:szCs w:val="24"/>
          <w:rtl/>
        </w:rPr>
        <w:t>על מנת לקדם את רישום התלמידים לבית ספרי, שיווקתי את המוסד, אך היעילות הייתה מוגבלת ביותר. פניתי למנהלת בית ספר סמוך שהתאפיין</w:t>
      </w:r>
      <w:r w:rsidRPr="007E3B0D">
        <w:rPr>
          <w:rFonts w:cs="David"/>
          <w:i/>
          <w:iCs/>
          <w:sz w:val="24"/>
          <w:szCs w:val="24"/>
          <w:rtl/>
        </w:rPr>
        <w:t xml:space="preserve"> </w:t>
      </w:r>
      <w:r w:rsidRPr="007E3B0D">
        <w:rPr>
          <w:rFonts w:cs="David" w:hint="cs"/>
          <w:i/>
          <w:iCs/>
          <w:sz w:val="24"/>
          <w:szCs w:val="24"/>
          <w:rtl/>
        </w:rPr>
        <w:t>באוריינטציה</w:t>
      </w:r>
      <w:r w:rsidRPr="007E3B0D">
        <w:rPr>
          <w:rFonts w:cs="David"/>
          <w:i/>
          <w:iCs/>
          <w:sz w:val="24"/>
          <w:szCs w:val="24"/>
          <w:rtl/>
        </w:rPr>
        <w:t xml:space="preserve"> </w:t>
      </w:r>
      <w:r w:rsidRPr="007E3B0D">
        <w:rPr>
          <w:rFonts w:cs="David" w:hint="cs"/>
          <w:i/>
          <w:iCs/>
          <w:sz w:val="24"/>
          <w:szCs w:val="24"/>
          <w:rtl/>
        </w:rPr>
        <w:t>חינוכית</w:t>
      </w:r>
      <w:r w:rsidRPr="007E3B0D">
        <w:rPr>
          <w:rFonts w:cs="David"/>
          <w:i/>
          <w:iCs/>
          <w:sz w:val="24"/>
          <w:szCs w:val="24"/>
          <w:rtl/>
        </w:rPr>
        <w:t xml:space="preserve"> </w:t>
      </w:r>
      <w:r w:rsidRPr="007E3B0D">
        <w:rPr>
          <w:rFonts w:cs="David" w:hint="cs"/>
          <w:i/>
          <w:iCs/>
          <w:sz w:val="24"/>
          <w:szCs w:val="24"/>
          <w:rtl/>
        </w:rPr>
        <w:t>שונה. הצעתי לה לבצע שיווק משותף של שני המוסדות, כשכל אחד יציג את ייחודיותו, במקום להתחרות זה בזה. ההתנסות הראשונה בשיווק המשותף היה סיפור הצלחה בלתי רגיל והיא גרמה לי לשינוי ממשי בכל גישתי לשיווק</w:t>
      </w:r>
      <w:r w:rsidRPr="007E3B0D">
        <w:rPr>
          <w:rFonts w:cs="David" w:hint="cs"/>
          <w:sz w:val="24"/>
          <w:szCs w:val="24"/>
          <w:rtl/>
        </w:rPr>
        <w:t>".</w:t>
      </w:r>
    </w:p>
    <w:p w14:paraId="17733F00" w14:textId="263BB539" w:rsidR="00574AA4" w:rsidRPr="007E3B0D" w:rsidRDefault="000C1D6E" w:rsidP="00485888">
      <w:pPr>
        <w:spacing w:after="0" w:line="480" w:lineRule="auto"/>
        <w:jc w:val="both"/>
        <w:rPr>
          <w:rFonts w:ascii="Times New Roman" w:eastAsia="Times New Roman" w:hAnsi="Times New Roman" w:cs="David"/>
          <w:sz w:val="24"/>
          <w:szCs w:val="24"/>
          <w:rtl/>
        </w:rPr>
      </w:pPr>
      <w:r w:rsidRPr="007E3B0D">
        <w:rPr>
          <w:rFonts w:ascii="Times New Roman" w:eastAsia="Times New Roman" w:hAnsi="Times New Roman" w:cs="David" w:hint="cs"/>
          <w:sz w:val="24"/>
          <w:szCs w:val="24"/>
          <w:rtl/>
        </w:rPr>
        <w:t>השינוי נבע מלמידה מהצלחה והדגש המרכזי בו היה על התנהלות אדמיניסטרטיבית-ארגונית שונה מהעבר.</w:t>
      </w:r>
    </w:p>
    <w:p w14:paraId="758F631C" w14:textId="040BD57F" w:rsidR="00AC39A1" w:rsidRPr="007E3B0D" w:rsidRDefault="00AC39A1" w:rsidP="00C11804">
      <w:pPr>
        <w:spacing w:after="0" w:line="480" w:lineRule="auto"/>
        <w:jc w:val="both"/>
        <w:rPr>
          <w:rFonts w:ascii="Times New Roman" w:eastAsia="Times New Roman" w:hAnsi="Times New Roman" w:cs="David"/>
          <w:sz w:val="24"/>
          <w:szCs w:val="24"/>
          <w:rtl/>
        </w:rPr>
      </w:pPr>
      <w:r w:rsidRPr="007E3B0D">
        <w:rPr>
          <w:rFonts w:ascii="Times New Roman" w:eastAsia="Times New Roman" w:hAnsi="Times New Roman" w:cs="David" w:hint="cs"/>
          <w:sz w:val="24"/>
          <w:szCs w:val="24"/>
          <w:rtl/>
        </w:rPr>
        <w:t xml:space="preserve">מנהלת בעלת ותק 10 שנים סיפרה </w:t>
      </w:r>
      <w:r w:rsidR="00FD61CE" w:rsidRPr="007E3B0D">
        <w:rPr>
          <w:rFonts w:ascii="Times New Roman" w:eastAsia="Times New Roman" w:hAnsi="Times New Roman" w:cs="David" w:hint="cs"/>
          <w:sz w:val="24"/>
          <w:szCs w:val="24"/>
          <w:rtl/>
        </w:rPr>
        <w:t>"</w:t>
      </w:r>
      <w:r w:rsidRPr="007E3B0D">
        <w:rPr>
          <w:rFonts w:ascii="Times New Roman" w:eastAsia="Times New Roman" w:hAnsi="Times New Roman" w:cs="David" w:hint="cs"/>
          <w:i/>
          <w:iCs/>
          <w:sz w:val="24"/>
          <w:szCs w:val="24"/>
          <w:rtl/>
        </w:rPr>
        <w:t xml:space="preserve">הורי תלמידים </w:t>
      </w:r>
      <w:r w:rsidR="00FD61CE" w:rsidRPr="007E3B0D">
        <w:rPr>
          <w:rFonts w:ascii="Times New Roman" w:eastAsia="Times New Roman" w:hAnsi="Times New Roman" w:cs="David" w:hint="cs"/>
          <w:i/>
          <w:iCs/>
          <w:sz w:val="24"/>
          <w:szCs w:val="24"/>
          <w:rtl/>
        </w:rPr>
        <w:t xml:space="preserve">התקשרו </w:t>
      </w:r>
      <w:r w:rsidRPr="007E3B0D">
        <w:rPr>
          <w:rFonts w:ascii="Times New Roman" w:eastAsia="Times New Roman" w:hAnsi="Times New Roman" w:cs="David" w:hint="cs"/>
          <w:i/>
          <w:iCs/>
          <w:sz w:val="24"/>
          <w:szCs w:val="24"/>
          <w:rtl/>
        </w:rPr>
        <w:t xml:space="preserve">אלי </w:t>
      </w:r>
      <w:r w:rsidR="00FD61CE" w:rsidRPr="007E3B0D">
        <w:rPr>
          <w:rFonts w:ascii="Times New Roman" w:eastAsia="Times New Roman" w:hAnsi="Times New Roman" w:cs="David" w:hint="cs"/>
          <w:i/>
          <w:iCs/>
          <w:sz w:val="24"/>
          <w:szCs w:val="24"/>
          <w:rtl/>
        </w:rPr>
        <w:t>יומם ולילה, ללא גבולות, גם בחופשות. יום אחד הרגשתי שאני קורסת</w:t>
      </w:r>
      <w:r w:rsidR="00E1357A" w:rsidRPr="007E3B0D">
        <w:rPr>
          <w:rFonts w:ascii="Times New Roman" w:eastAsia="Times New Roman" w:hAnsi="Times New Roman" w:cs="David" w:hint="cs"/>
          <w:i/>
          <w:iCs/>
          <w:sz w:val="24"/>
          <w:szCs w:val="24"/>
          <w:rtl/>
        </w:rPr>
        <w:t xml:space="preserve">. היה זה בעקבות טלפונים מהורים שהמשיכו עד לאחר חצות הלילה. שום דבר לא היה באמת דחוף. בני משפחתי אמרו לי שאם הדבר ימשיך כך, עדיף לעזוב את הניהול".  המנהלת סיפר שהחליטה לא להשלים עם המצב, "למחרת,  </w:t>
      </w:r>
      <w:r w:rsidR="00FD61CE" w:rsidRPr="007E3B0D">
        <w:rPr>
          <w:rFonts w:ascii="Times New Roman" w:eastAsia="Times New Roman" w:hAnsi="Times New Roman" w:cs="David" w:hint="cs"/>
          <w:i/>
          <w:iCs/>
          <w:sz w:val="24"/>
          <w:szCs w:val="24"/>
          <w:rtl/>
        </w:rPr>
        <w:t>הודעתי להורי התלמידים, שאהיה זמינה שעות מסוימות בכל יום לימודים, לא בשעות הערב ולא בחופשות פרט למקרי חירום. הנחתי שרוב ההורים אינם מודעים לשעות הבלתי שגרתיות בהן מתקשרים אלי. בתחילה, היו הורים שהתעלמו מכך ופנו גם בשעות חריגות, כשעמדתי על שלי, הדבר פסק</w:t>
      </w:r>
      <w:r w:rsidR="00FD61CE" w:rsidRPr="007E3B0D">
        <w:rPr>
          <w:rFonts w:ascii="Times New Roman" w:eastAsia="Times New Roman" w:hAnsi="Times New Roman" w:cs="David" w:hint="cs"/>
          <w:sz w:val="24"/>
          <w:szCs w:val="24"/>
          <w:rtl/>
        </w:rPr>
        <w:t>"</w:t>
      </w:r>
      <w:r w:rsidR="00C11804" w:rsidRPr="007E3B0D">
        <w:rPr>
          <w:rFonts w:ascii="Times New Roman" w:eastAsia="Times New Roman" w:hAnsi="Times New Roman" w:cs="David" w:hint="cs"/>
          <w:sz w:val="24"/>
          <w:szCs w:val="24"/>
          <w:rtl/>
        </w:rPr>
        <w:t>. בהמשך הריאיון הרחיבה על שינוי הממשי באיכות עבודתה ואיכות חיי המשפחה בעקבות השינוי.</w:t>
      </w:r>
      <w:r w:rsidR="00FD61CE" w:rsidRPr="007E3B0D">
        <w:rPr>
          <w:rFonts w:ascii="Times New Roman" w:eastAsia="Times New Roman" w:hAnsi="Times New Roman" w:cs="David" w:hint="cs"/>
          <w:sz w:val="24"/>
          <w:szCs w:val="24"/>
          <w:rtl/>
        </w:rPr>
        <w:t xml:space="preserve">   </w:t>
      </w:r>
      <w:r w:rsidRPr="007E3B0D">
        <w:rPr>
          <w:rFonts w:ascii="Times New Roman" w:eastAsia="Times New Roman" w:hAnsi="Times New Roman" w:cs="David" w:hint="cs"/>
          <w:sz w:val="24"/>
          <w:szCs w:val="24"/>
          <w:rtl/>
        </w:rPr>
        <w:t xml:space="preserve">  </w:t>
      </w:r>
    </w:p>
    <w:p w14:paraId="4EAF8C9F" w14:textId="77777777" w:rsidR="001B3855" w:rsidRPr="007E3B0D" w:rsidRDefault="001B3855" w:rsidP="00A63ECA">
      <w:pPr>
        <w:spacing w:after="0" w:line="480" w:lineRule="auto"/>
        <w:jc w:val="both"/>
        <w:rPr>
          <w:rFonts w:ascii="Times New Roman" w:eastAsia="Times New Roman" w:hAnsi="Times New Roman" w:cs="David"/>
          <w:b/>
          <w:bCs/>
          <w:i/>
          <w:iCs/>
          <w:sz w:val="24"/>
          <w:szCs w:val="24"/>
          <w:rtl/>
        </w:rPr>
      </w:pPr>
    </w:p>
    <w:p w14:paraId="0758A153" w14:textId="179F9EA6" w:rsidR="001B3855" w:rsidRPr="007E3B0D" w:rsidRDefault="001B3855" w:rsidP="00A63ECA">
      <w:pPr>
        <w:spacing w:after="0" w:line="480" w:lineRule="auto"/>
        <w:jc w:val="both"/>
        <w:rPr>
          <w:rFonts w:ascii="Times New Roman" w:eastAsia="Times New Roman" w:hAnsi="Times New Roman" w:cs="David"/>
          <w:b/>
          <w:bCs/>
          <w:i/>
          <w:iCs/>
          <w:sz w:val="24"/>
          <w:szCs w:val="24"/>
          <w:rtl/>
        </w:rPr>
      </w:pPr>
      <w:r w:rsidRPr="007E3B0D">
        <w:rPr>
          <w:rFonts w:ascii="Times New Roman" w:eastAsia="Times New Roman" w:hAnsi="Times New Roman" w:cs="David" w:hint="cs"/>
          <w:b/>
          <w:bCs/>
          <w:i/>
          <w:iCs/>
          <w:sz w:val="24"/>
          <w:szCs w:val="24"/>
          <w:rtl/>
        </w:rPr>
        <w:t xml:space="preserve">שינוי </w:t>
      </w:r>
      <w:r w:rsidR="008F3C78" w:rsidRPr="007E3B0D">
        <w:rPr>
          <w:rFonts w:ascii="Times New Roman" w:eastAsia="Times New Roman" w:hAnsi="Times New Roman" w:cs="David" w:hint="cs"/>
          <w:b/>
          <w:bCs/>
          <w:i/>
          <w:iCs/>
          <w:sz w:val="24"/>
          <w:szCs w:val="24"/>
          <w:rtl/>
        </w:rPr>
        <w:t>אישי ב</w:t>
      </w:r>
      <w:r w:rsidRPr="007E3B0D">
        <w:rPr>
          <w:rFonts w:ascii="Times New Roman" w:eastAsia="Times New Roman" w:hAnsi="Times New Roman" w:cs="David" w:hint="cs"/>
          <w:b/>
          <w:bCs/>
          <w:i/>
          <w:iCs/>
          <w:sz w:val="24"/>
          <w:szCs w:val="24"/>
          <w:rtl/>
        </w:rPr>
        <w:t>גישה ביחס להכנסת חידושים</w:t>
      </w:r>
    </w:p>
    <w:p w14:paraId="62B87663" w14:textId="0BC0A6CB" w:rsidR="00D520C5" w:rsidRPr="007E3B0D" w:rsidRDefault="00D520C5" w:rsidP="00C95908">
      <w:pPr>
        <w:spacing w:after="0" w:line="480" w:lineRule="auto"/>
        <w:jc w:val="both"/>
        <w:rPr>
          <w:rFonts w:ascii="Times New Roman" w:eastAsia="Times New Roman" w:hAnsi="Times New Roman" w:cs="David"/>
          <w:sz w:val="24"/>
          <w:szCs w:val="24"/>
          <w:rtl/>
        </w:rPr>
      </w:pPr>
      <w:r w:rsidRPr="007E3B0D">
        <w:rPr>
          <w:rFonts w:ascii="Times New Roman" w:eastAsia="Times New Roman" w:hAnsi="Times New Roman" w:cs="David" w:hint="cs"/>
          <w:sz w:val="24"/>
          <w:szCs w:val="24"/>
          <w:rtl/>
        </w:rPr>
        <w:t>מניתוח הראיונות התברר שמנהלת אחת דיווחה על תמיכתה הנלהבת בהכנסת חידושים, בעקבות חווית</w:t>
      </w:r>
      <w:r w:rsidR="0027786E">
        <w:rPr>
          <w:rFonts w:ascii="Times New Roman" w:eastAsia="Times New Roman" w:hAnsi="Times New Roman" w:cs="David" w:hint="cs"/>
          <w:sz w:val="24"/>
          <w:szCs w:val="24"/>
          <w:rtl/>
        </w:rPr>
        <w:t xml:space="preserve"> </w:t>
      </w:r>
      <w:r w:rsidR="0027786E" w:rsidRPr="00C95908">
        <w:rPr>
          <w:rFonts w:ascii="Times New Roman" w:eastAsia="Times New Roman" w:hAnsi="Times New Roman" w:cs="David" w:hint="cs"/>
          <w:sz w:val="24"/>
          <w:szCs w:val="24"/>
          <w:rtl/>
        </w:rPr>
        <w:t>מפתח</w:t>
      </w:r>
      <w:r w:rsidRPr="007E3B0D">
        <w:rPr>
          <w:rFonts w:ascii="Times New Roman" w:eastAsia="Times New Roman" w:hAnsi="Times New Roman" w:cs="David" w:hint="cs"/>
          <w:sz w:val="24"/>
          <w:szCs w:val="24"/>
          <w:rtl/>
        </w:rPr>
        <w:t xml:space="preserve">, דבר שהתנגדה לו לחלוטין קודם לכן. </w:t>
      </w:r>
    </w:p>
    <w:p w14:paraId="5B0B2A47" w14:textId="48A4AC95" w:rsidR="00B2271C" w:rsidRPr="007E3B0D" w:rsidRDefault="00B2271C" w:rsidP="005559F0">
      <w:pPr>
        <w:spacing w:after="0" w:line="480" w:lineRule="auto"/>
        <w:jc w:val="both"/>
        <w:rPr>
          <w:rFonts w:ascii="Times New Roman" w:eastAsia="Times New Roman" w:hAnsi="Times New Roman" w:cs="David"/>
          <w:sz w:val="24"/>
          <w:szCs w:val="24"/>
          <w:rtl/>
        </w:rPr>
      </w:pPr>
      <w:r w:rsidRPr="007E3B0D">
        <w:rPr>
          <w:rFonts w:ascii="Times New Roman" w:eastAsia="Times New Roman" w:hAnsi="Times New Roman" w:cs="David" w:hint="cs"/>
          <w:sz w:val="24"/>
          <w:szCs w:val="24"/>
          <w:rtl/>
        </w:rPr>
        <w:t xml:space="preserve">הכנסת שינויים וחידושים חינוכיים משמעותיים, </w:t>
      </w:r>
      <w:r w:rsidR="006E2213" w:rsidRPr="007E3B0D">
        <w:rPr>
          <w:rFonts w:ascii="Times New Roman" w:eastAsia="Times New Roman" w:hAnsi="Times New Roman" w:cs="David" w:hint="cs"/>
          <w:sz w:val="24"/>
          <w:szCs w:val="24"/>
          <w:rtl/>
        </w:rPr>
        <w:t xml:space="preserve">מחייבת </w:t>
      </w:r>
      <w:r w:rsidRPr="007E3B0D">
        <w:rPr>
          <w:rFonts w:ascii="Times New Roman" w:eastAsia="Times New Roman" w:hAnsi="Times New Roman" w:cs="David" w:hint="cs"/>
          <w:sz w:val="24"/>
          <w:szCs w:val="24"/>
          <w:rtl/>
        </w:rPr>
        <w:t>לעיתים שינוי בתפיסה החינוכית, בעמדות, בשיטות עבודה ובהרגלים</w:t>
      </w:r>
      <w:r w:rsidR="006E2213" w:rsidRPr="007E3B0D">
        <w:rPr>
          <w:rFonts w:ascii="Times New Roman" w:eastAsia="Times New Roman" w:hAnsi="Times New Roman" w:cs="David" w:hint="cs"/>
          <w:sz w:val="24"/>
          <w:szCs w:val="24"/>
          <w:rtl/>
        </w:rPr>
        <w:t xml:space="preserve"> של אנשי חינוך שפעלו </w:t>
      </w:r>
      <w:r w:rsidR="004D1670" w:rsidRPr="007E3B0D">
        <w:rPr>
          <w:rFonts w:ascii="Times New Roman" w:eastAsia="Times New Roman" w:hAnsi="Times New Roman" w:cs="David" w:hint="cs"/>
          <w:sz w:val="24"/>
          <w:szCs w:val="24"/>
          <w:rtl/>
        </w:rPr>
        <w:t>תקופה ממושכת בהתאם ל</w:t>
      </w:r>
      <w:r w:rsidR="006E2213" w:rsidRPr="007E3B0D">
        <w:rPr>
          <w:rFonts w:ascii="Times New Roman" w:eastAsia="Times New Roman" w:hAnsi="Times New Roman" w:cs="David" w:hint="cs"/>
          <w:sz w:val="24"/>
          <w:szCs w:val="24"/>
          <w:rtl/>
        </w:rPr>
        <w:t>פרדיגמות ישנות</w:t>
      </w:r>
      <w:r w:rsidRPr="007E3B0D">
        <w:rPr>
          <w:rFonts w:ascii="Times New Roman" w:eastAsia="Times New Roman" w:hAnsi="Times New Roman" w:cs="David" w:hint="cs"/>
          <w:sz w:val="24"/>
          <w:szCs w:val="24"/>
          <w:rtl/>
        </w:rPr>
        <w:t xml:space="preserve">. הדבר כרוך בהקצאת זמן </w:t>
      </w:r>
      <w:r w:rsidR="004D1670" w:rsidRPr="007E3B0D">
        <w:rPr>
          <w:rFonts w:ascii="Times New Roman" w:eastAsia="Times New Roman" w:hAnsi="Times New Roman" w:cs="David" w:hint="cs"/>
          <w:sz w:val="24"/>
          <w:szCs w:val="24"/>
          <w:rtl/>
        </w:rPr>
        <w:t xml:space="preserve">להטמעת השינוי </w:t>
      </w:r>
      <w:r w:rsidRPr="007E3B0D">
        <w:rPr>
          <w:rFonts w:ascii="Times New Roman" w:eastAsia="Times New Roman" w:hAnsi="Times New Roman" w:cs="David" w:hint="cs"/>
          <w:sz w:val="24"/>
          <w:szCs w:val="24"/>
          <w:rtl/>
        </w:rPr>
        <w:t xml:space="preserve">ובהתנגדות חברי צוות, שהרוטינה בעבודה מקנה להם בטחון תעסוקתי. נכונות לשינוי מתפתחת, בעקבות אי הצלחה בעבודה וכתוצאה מדרישה מחייבת מצד בעלי סמכות והשפעה, בתוך מקום העבודה או מחוצה לו. חוויית </w:t>
      </w:r>
      <w:r w:rsidR="005559F0" w:rsidRPr="007E3B0D">
        <w:rPr>
          <w:rFonts w:ascii="Times New Roman" w:eastAsia="Times New Roman" w:hAnsi="Times New Roman" w:cs="David" w:hint="cs"/>
          <w:sz w:val="24"/>
          <w:szCs w:val="24"/>
          <w:rtl/>
        </w:rPr>
        <w:t>ה</w:t>
      </w:r>
      <w:r w:rsidRPr="007E3B0D">
        <w:rPr>
          <w:rFonts w:ascii="Times New Roman" w:eastAsia="Times New Roman" w:hAnsi="Times New Roman" w:cs="David" w:hint="cs"/>
          <w:sz w:val="24"/>
          <w:szCs w:val="24"/>
          <w:rtl/>
        </w:rPr>
        <w:t xml:space="preserve">מפתח אשר דווחה במהלך הראיונות לימדה על גורם </w:t>
      </w:r>
      <w:r w:rsidR="005559F0" w:rsidRPr="007E3B0D">
        <w:rPr>
          <w:rFonts w:ascii="Times New Roman" w:eastAsia="Times New Roman" w:hAnsi="Times New Roman" w:cs="David" w:hint="cs"/>
          <w:sz w:val="24"/>
          <w:szCs w:val="24"/>
          <w:rtl/>
        </w:rPr>
        <w:t>נוסף</w:t>
      </w:r>
      <w:r w:rsidRPr="007E3B0D">
        <w:rPr>
          <w:rFonts w:ascii="Times New Roman" w:eastAsia="Times New Roman" w:hAnsi="Times New Roman" w:cs="David" w:hint="cs"/>
          <w:sz w:val="24"/>
          <w:szCs w:val="24"/>
          <w:rtl/>
        </w:rPr>
        <w:t xml:space="preserve">, שתרם למעבר מהיר אצל המנהלת, מהתנגדות לשינויים </w:t>
      </w:r>
      <w:r w:rsidR="005559F0" w:rsidRPr="007E3B0D">
        <w:rPr>
          <w:rFonts w:ascii="Times New Roman" w:eastAsia="Times New Roman" w:hAnsi="Times New Roman" w:cs="David" w:hint="cs"/>
          <w:sz w:val="24"/>
          <w:szCs w:val="24"/>
          <w:rtl/>
        </w:rPr>
        <w:t xml:space="preserve">במוסדה </w:t>
      </w:r>
      <w:r w:rsidRPr="007E3B0D">
        <w:rPr>
          <w:rFonts w:ascii="Times New Roman" w:eastAsia="Times New Roman" w:hAnsi="Times New Roman" w:cs="David" w:hint="cs"/>
          <w:sz w:val="24"/>
          <w:szCs w:val="24"/>
          <w:rtl/>
        </w:rPr>
        <w:t xml:space="preserve">לנכונות </w:t>
      </w:r>
      <w:r w:rsidR="005559F0" w:rsidRPr="007E3B0D">
        <w:rPr>
          <w:rFonts w:ascii="Times New Roman" w:eastAsia="Times New Roman" w:hAnsi="Times New Roman" w:cs="David" w:hint="cs"/>
          <w:sz w:val="24"/>
          <w:szCs w:val="24"/>
          <w:rtl/>
        </w:rPr>
        <w:t xml:space="preserve">מתמדת </w:t>
      </w:r>
      <w:r w:rsidRPr="007E3B0D">
        <w:rPr>
          <w:rFonts w:ascii="Times New Roman" w:eastAsia="Times New Roman" w:hAnsi="Times New Roman" w:cs="David" w:hint="cs"/>
          <w:sz w:val="24"/>
          <w:szCs w:val="24"/>
          <w:rtl/>
        </w:rPr>
        <w:t>להטמעתם.</w:t>
      </w:r>
    </w:p>
    <w:p w14:paraId="4682B5ED" w14:textId="77777777" w:rsidR="001D697A" w:rsidRPr="007E3B0D" w:rsidRDefault="003E7F15" w:rsidP="001D697A">
      <w:pPr>
        <w:spacing w:after="0" w:line="480" w:lineRule="auto"/>
        <w:jc w:val="both"/>
        <w:rPr>
          <w:rFonts w:ascii="Times New Roman" w:eastAsia="Times New Roman" w:hAnsi="Times New Roman" w:cs="David"/>
          <w:sz w:val="24"/>
          <w:szCs w:val="24"/>
          <w:rtl/>
        </w:rPr>
      </w:pPr>
      <w:r w:rsidRPr="007E3B0D">
        <w:rPr>
          <w:rFonts w:ascii="Times New Roman" w:eastAsia="Times New Roman" w:hAnsi="Times New Roman" w:cs="David" w:hint="cs"/>
          <w:sz w:val="24"/>
          <w:szCs w:val="24"/>
          <w:rtl/>
        </w:rPr>
        <w:t>סיגל, ותק 9 שנים בניהול</w:t>
      </w:r>
      <w:r w:rsidR="00DB39DE" w:rsidRPr="007E3B0D">
        <w:rPr>
          <w:rFonts w:ascii="Times New Roman" w:eastAsia="Times New Roman" w:hAnsi="Times New Roman" w:cs="David" w:hint="cs"/>
          <w:sz w:val="24"/>
          <w:szCs w:val="24"/>
          <w:rtl/>
        </w:rPr>
        <w:t xml:space="preserve"> </w:t>
      </w:r>
      <w:r w:rsidR="00FF44BF" w:rsidRPr="007E3B0D">
        <w:rPr>
          <w:rFonts w:ascii="Times New Roman" w:eastAsia="Times New Roman" w:hAnsi="Times New Roman" w:cs="David" w:hint="cs"/>
          <w:sz w:val="24"/>
          <w:szCs w:val="24"/>
          <w:rtl/>
        </w:rPr>
        <w:t xml:space="preserve">סיפרה </w:t>
      </w:r>
      <w:r w:rsidR="00D01ABB" w:rsidRPr="007E3B0D">
        <w:rPr>
          <w:rFonts w:ascii="Times New Roman" w:eastAsia="Times New Roman" w:hAnsi="Times New Roman" w:cs="David" w:hint="cs"/>
          <w:sz w:val="24"/>
          <w:szCs w:val="24"/>
          <w:rtl/>
        </w:rPr>
        <w:t>שההישגים הלימודיים ב</w:t>
      </w:r>
      <w:r w:rsidR="00CF393F" w:rsidRPr="007E3B0D">
        <w:rPr>
          <w:rFonts w:ascii="Times New Roman" w:eastAsia="Times New Roman" w:hAnsi="Times New Roman" w:cs="David" w:hint="cs"/>
          <w:sz w:val="24"/>
          <w:szCs w:val="24"/>
          <w:rtl/>
        </w:rPr>
        <w:t>ב</w:t>
      </w:r>
      <w:r w:rsidR="00D01ABB" w:rsidRPr="007E3B0D">
        <w:rPr>
          <w:rFonts w:ascii="Times New Roman" w:eastAsia="Times New Roman" w:hAnsi="Times New Roman" w:cs="David" w:hint="cs"/>
          <w:sz w:val="24"/>
          <w:szCs w:val="24"/>
          <w:rtl/>
        </w:rPr>
        <w:t>ית ספר</w:t>
      </w:r>
      <w:r w:rsidR="00CF393F" w:rsidRPr="007E3B0D">
        <w:rPr>
          <w:rFonts w:ascii="Times New Roman" w:eastAsia="Times New Roman" w:hAnsi="Times New Roman" w:cs="David" w:hint="cs"/>
          <w:sz w:val="24"/>
          <w:szCs w:val="24"/>
          <w:rtl/>
        </w:rPr>
        <w:t>ה</w:t>
      </w:r>
      <w:r w:rsidR="00D01ABB" w:rsidRPr="007E3B0D">
        <w:rPr>
          <w:rFonts w:ascii="Times New Roman" w:eastAsia="Times New Roman" w:hAnsi="Times New Roman" w:cs="David" w:hint="cs"/>
          <w:sz w:val="24"/>
          <w:szCs w:val="24"/>
          <w:rtl/>
        </w:rPr>
        <w:t xml:space="preserve"> היו טובים</w:t>
      </w:r>
      <w:r w:rsidR="00CF393F" w:rsidRPr="007E3B0D">
        <w:rPr>
          <w:rFonts w:ascii="Times New Roman" w:eastAsia="Times New Roman" w:hAnsi="Times New Roman" w:cs="David" w:hint="cs"/>
          <w:sz w:val="24"/>
          <w:szCs w:val="24"/>
          <w:rtl/>
        </w:rPr>
        <w:t xml:space="preserve">. לנוכח </w:t>
      </w:r>
      <w:r w:rsidR="004759EC" w:rsidRPr="007E3B0D">
        <w:rPr>
          <w:rFonts w:ascii="Times New Roman" w:eastAsia="Times New Roman" w:hAnsi="Times New Roman" w:cs="David" w:hint="cs"/>
          <w:sz w:val="24"/>
          <w:szCs w:val="24"/>
          <w:rtl/>
        </w:rPr>
        <w:t xml:space="preserve">זאת, התמידה באותה דרך עבודה יחד עם המורים למשך שנים רבות ולא ראתה כל צורך בשינוי. לדבריה דרך זו תרמה לתחושת </w:t>
      </w:r>
      <w:r w:rsidR="00755CBD" w:rsidRPr="007E3B0D">
        <w:rPr>
          <w:rFonts w:ascii="Times New Roman" w:eastAsia="Times New Roman" w:hAnsi="Times New Roman" w:cs="David" w:hint="cs"/>
          <w:sz w:val="24"/>
          <w:szCs w:val="24"/>
          <w:rtl/>
        </w:rPr>
        <w:t>ה</w:t>
      </w:r>
      <w:r w:rsidR="004759EC" w:rsidRPr="007E3B0D">
        <w:rPr>
          <w:rFonts w:ascii="Times New Roman" w:eastAsia="Times New Roman" w:hAnsi="Times New Roman" w:cs="David" w:hint="cs"/>
          <w:sz w:val="24"/>
          <w:szCs w:val="24"/>
          <w:rtl/>
        </w:rPr>
        <w:t>ביטחון</w:t>
      </w:r>
      <w:r w:rsidR="00755CBD" w:rsidRPr="007E3B0D">
        <w:rPr>
          <w:rFonts w:ascii="Times New Roman" w:eastAsia="Times New Roman" w:hAnsi="Times New Roman" w:cs="David" w:hint="cs"/>
          <w:sz w:val="24"/>
          <w:szCs w:val="24"/>
          <w:rtl/>
        </w:rPr>
        <w:t xml:space="preserve"> בקרב הצוות, בהיעדר צורך בהשתנות מתמדת.</w:t>
      </w:r>
      <w:r w:rsidR="00CF393F" w:rsidRPr="007E3B0D">
        <w:rPr>
          <w:rFonts w:ascii="Times New Roman" w:eastAsia="Times New Roman" w:hAnsi="Times New Roman" w:cs="David" w:hint="cs"/>
          <w:sz w:val="24"/>
          <w:szCs w:val="24"/>
          <w:rtl/>
        </w:rPr>
        <w:t xml:space="preserve"> בעיתוי מסוים </w:t>
      </w:r>
      <w:r w:rsidR="00A63ECA" w:rsidRPr="007E3B0D">
        <w:rPr>
          <w:rFonts w:ascii="Times New Roman" w:eastAsia="Times New Roman" w:hAnsi="Times New Roman" w:cs="David" w:hint="cs"/>
          <w:sz w:val="24"/>
          <w:szCs w:val="24"/>
          <w:rtl/>
        </w:rPr>
        <w:t xml:space="preserve">היא </w:t>
      </w:r>
      <w:r w:rsidR="00CF393F" w:rsidRPr="007E3B0D">
        <w:rPr>
          <w:rFonts w:ascii="Times New Roman" w:eastAsia="Times New Roman" w:hAnsi="Times New Roman" w:cs="David" w:hint="cs"/>
          <w:sz w:val="24"/>
          <w:szCs w:val="24"/>
          <w:rtl/>
        </w:rPr>
        <w:t xml:space="preserve">ביקרה </w:t>
      </w:r>
      <w:r w:rsidR="00FF44BF" w:rsidRPr="007E3B0D">
        <w:rPr>
          <w:rFonts w:ascii="Times New Roman" w:eastAsia="Times New Roman" w:hAnsi="Times New Roman" w:cs="David" w:hint="cs"/>
          <w:sz w:val="24"/>
          <w:szCs w:val="24"/>
          <w:rtl/>
        </w:rPr>
        <w:t xml:space="preserve">אצל </w:t>
      </w:r>
      <w:r w:rsidR="00755CBD" w:rsidRPr="007E3B0D">
        <w:rPr>
          <w:rFonts w:ascii="Times New Roman" w:eastAsia="Times New Roman" w:hAnsi="Times New Roman" w:cs="David" w:hint="cs"/>
          <w:sz w:val="24"/>
          <w:szCs w:val="24"/>
          <w:rtl/>
        </w:rPr>
        <w:t xml:space="preserve">מנהלת ידידה </w:t>
      </w:r>
      <w:r w:rsidR="00CF393F" w:rsidRPr="007E3B0D">
        <w:rPr>
          <w:rFonts w:ascii="Times New Roman" w:eastAsia="Times New Roman" w:hAnsi="Times New Roman" w:cs="David" w:hint="cs"/>
          <w:sz w:val="24"/>
          <w:szCs w:val="24"/>
          <w:rtl/>
        </w:rPr>
        <w:t>עם אוכלוסיית תלמידים דומה</w:t>
      </w:r>
      <w:r w:rsidR="00A63ECA" w:rsidRPr="007E3B0D">
        <w:rPr>
          <w:rFonts w:ascii="Times New Roman" w:eastAsia="Times New Roman" w:hAnsi="Times New Roman" w:cs="David" w:hint="cs"/>
          <w:sz w:val="24"/>
          <w:szCs w:val="24"/>
          <w:rtl/>
        </w:rPr>
        <w:t xml:space="preserve">. זו </w:t>
      </w:r>
      <w:r w:rsidR="00CF393F" w:rsidRPr="007E3B0D">
        <w:rPr>
          <w:rFonts w:ascii="Times New Roman" w:eastAsia="Times New Roman" w:hAnsi="Times New Roman" w:cs="David" w:hint="cs"/>
          <w:sz w:val="24"/>
          <w:szCs w:val="24"/>
          <w:rtl/>
        </w:rPr>
        <w:t>אימ</w:t>
      </w:r>
      <w:r w:rsidR="00A63ECA" w:rsidRPr="007E3B0D">
        <w:rPr>
          <w:rFonts w:ascii="Times New Roman" w:eastAsia="Times New Roman" w:hAnsi="Times New Roman" w:cs="David" w:hint="cs"/>
          <w:sz w:val="24"/>
          <w:szCs w:val="24"/>
          <w:rtl/>
        </w:rPr>
        <w:t xml:space="preserve">צה </w:t>
      </w:r>
      <w:r w:rsidR="00CF393F" w:rsidRPr="007E3B0D">
        <w:rPr>
          <w:rFonts w:ascii="Times New Roman" w:eastAsia="Times New Roman" w:hAnsi="Times New Roman" w:cs="David" w:hint="cs"/>
          <w:sz w:val="24"/>
          <w:szCs w:val="24"/>
          <w:rtl/>
        </w:rPr>
        <w:t>תכניות לימודים חדשות</w:t>
      </w:r>
      <w:r w:rsidR="00755CBD" w:rsidRPr="007E3B0D">
        <w:rPr>
          <w:rFonts w:ascii="Times New Roman" w:eastAsia="Times New Roman" w:hAnsi="Times New Roman" w:cs="David" w:hint="cs"/>
          <w:sz w:val="24"/>
          <w:szCs w:val="24"/>
          <w:rtl/>
        </w:rPr>
        <w:t xml:space="preserve">, </w:t>
      </w:r>
      <w:r w:rsidR="00CF393F" w:rsidRPr="007E3B0D">
        <w:rPr>
          <w:rFonts w:ascii="Times New Roman" w:eastAsia="Times New Roman" w:hAnsi="Times New Roman" w:cs="David" w:hint="cs"/>
          <w:sz w:val="24"/>
          <w:szCs w:val="24"/>
          <w:rtl/>
        </w:rPr>
        <w:t>עִדכ</w:t>
      </w:r>
      <w:r w:rsidR="00A63ECA" w:rsidRPr="007E3B0D">
        <w:rPr>
          <w:rFonts w:ascii="Times New Roman" w:eastAsia="Times New Roman" w:hAnsi="Times New Roman" w:cs="David" w:hint="cs"/>
          <w:sz w:val="24"/>
          <w:szCs w:val="24"/>
          <w:rtl/>
        </w:rPr>
        <w:t xml:space="preserve">נה </w:t>
      </w:r>
      <w:r w:rsidR="00CF393F" w:rsidRPr="007E3B0D">
        <w:rPr>
          <w:rFonts w:ascii="Times New Roman" w:eastAsia="Times New Roman" w:hAnsi="Times New Roman" w:cs="David" w:hint="cs"/>
          <w:sz w:val="24"/>
          <w:szCs w:val="24"/>
          <w:rtl/>
        </w:rPr>
        <w:t xml:space="preserve">דרכי הוראה ודאגה בהתמדה לניסוי </w:t>
      </w:r>
      <w:r w:rsidR="00A63ECA" w:rsidRPr="007E3B0D">
        <w:rPr>
          <w:rFonts w:ascii="Times New Roman" w:eastAsia="Times New Roman" w:hAnsi="Times New Roman" w:cs="David" w:hint="cs"/>
          <w:sz w:val="24"/>
          <w:szCs w:val="24"/>
          <w:rtl/>
        </w:rPr>
        <w:t>ו</w:t>
      </w:r>
      <w:r w:rsidR="00CF393F" w:rsidRPr="007E3B0D">
        <w:rPr>
          <w:rFonts w:ascii="Times New Roman" w:eastAsia="Times New Roman" w:hAnsi="Times New Roman" w:cs="David" w:hint="cs"/>
          <w:sz w:val="24"/>
          <w:szCs w:val="24"/>
          <w:rtl/>
        </w:rPr>
        <w:t xml:space="preserve">לאימוץ רעיונות חדשניים. </w:t>
      </w:r>
      <w:r w:rsidR="00755CBD" w:rsidRPr="007E3B0D">
        <w:rPr>
          <w:rFonts w:ascii="Times New Roman" w:eastAsia="Times New Roman" w:hAnsi="Times New Roman" w:cs="David" w:hint="cs"/>
          <w:sz w:val="24"/>
          <w:szCs w:val="24"/>
          <w:rtl/>
        </w:rPr>
        <w:t xml:space="preserve">בביקורה </w:t>
      </w:r>
      <w:r w:rsidR="00CF393F" w:rsidRPr="007E3B0D">
        <w:rPr>
          <w:rFonts w:ascii="Times New Roman" w:eastAsia="Times New Roman" w:hAnsi="Times New Roman" w:cs="David" w:hint="cs"/>
          <w:sz w:val="24"/>
          <w:szCs w:val="24"/>
          <w:rtl/>
        </w:rPr>
        <w:t>התרשמה</w:t>
      </w:r>
      <w:r w:rsidR="00755CBD" w:rsidRPr="007E3B0D">
        <w:rPr>
          <w:rFonts w:ascii="Times New Roman" w:eastAsia="Times New Roman" w:hAnsi="Times New Roman" w:cs="David" w:hint="cs"/>
          <w:sz w:val="24"/>
          <w:szCs w:val="24"/>
          <w:rtl/>
        </w:rPr>
        <w:t xml:space="preserve"> </w:t>
      </w:r>
      <w:r w:rsidR="00A63ECA" w:rsidRPr="007E3B0D">
        <w:rPr>
          <w:rFonts w:ascii="Times New Roman" w:eastAsia="Times New Roman" w:hAnsi="Times New Roman" w:cs="David" w:hint="cs"/>
          <w:sz w:val="24"/>
          <w:szCs w:val="24"/>
          <w:rtl/>
        </w:rPr>
        <w:t xml:space="preserve">סיגל </w:t>
      </w:r>
      <w:r w:rsidR="00755CBD" w:rsidRPr="007E3B0D">
        <w:rPr>
          <w:rFonts w:ascii="Times New Roman" w:eastAsia="Times New Roman" w:hAnsi="Times New Roman" w:cs="David" w:hint="cs"/>
          <w:sz w:val="24"/>
          <w:szCs w:val="24"/>
          <w:rtl/>
        </w:rPr>
        <w:t xml:space="preserve">מהמוטיבציה הגבוהה של הצוות והבחינה בקשר </w:t>
      </w:r>
      <w:r w:rsidR="00CF393F" w:rsidRPr="007E3B0D">
        <w:rPr>
          <w:rFonts w:ascii="Times New Roman" w:eastAsia="Times New Roman" w:hAnsi="Times New Roman" w:cs="David" w:hint="cs"/>
          <w:sz w:val="24"/>
          <w:szCs w:val="24"/>
          <w:rtl/>
        </w:rPr>
        <w:t xml:space="preserve">בין </w:t>
      </w:r>
      <w:r w:rsidR="00755CBD" w:rsidRPr="007E3B0D">
        <w:rPr>
          <w:rFonts w:ascii="Times New Roman" w:eastAsia="Times New Roman" w:hAnsi="Times New Roman" w:cs="David" w:hint="cs"/>
          <w:sz w:val="24"/>
          <w:szCs w:val="24"/>
          <w:rtl/>
        </w:rPr>
        <w:t>ה</w:t>
      </w:r>
      <w:r w:rsidR="00CF393F" w:rsidRPr="007E3B0D">
        <w:rPr>
          <w:rFonts w:ascii="Times New Roman" w:eastAsia="Times New Roman" w:hAnsi="Times New Roman" w:cs="David" w:hint="cs"/>
          <w:sz w:val="24"/>
          <w:szCs w:val="24"/>
          <w:rtl/>
        </w:rPr>
        <w:t xml:space="preserve">חדשנות </w:t>
      </w:r>
      <w:r w:rsidR="00A63ECA" w:rsidRPr="007E3B0D">
        <w:rPr>
          <w:rFonts w:ascii="Times New Roman" w:eastAsia="Times New Roman" w:hAnsi="Times New Roman" w:cs="David" w:hint="cs"/>
          <w:sz w:val="24"/>
          <w:szCs w:val="24"/>
          <w:rtl/>
        </w:rPr>
        <w:t xml:space="preserve">לבין </w:t>
      </w:r>
      <w:r w:rsidR="00CF393F" w:rsidRPr="007E3B0D">
        <w:rPr>
          <w:rFonts w:ascii="Times New Roman" w:eastAsia="Times New Roman" w:hAnsi="Times New Roman" w:cs="David" w:hint="cs"/>
          <w:sz w:val="24"/>
          <w:szCs w:val="24"/>
          <w:rtl/>
        </w:rPr>
        <w:t xml:space="preserve">האקלים </w:t>
      </w:r>
      <w:r w:rsidR="00D01ABB" w:rsidRPr="007E3B0D">
        <w:rPr>
          <w:rFonts w:ascii="Times New Roman" w:eastAsia="Times New Roman" w:hAnsi="Times New Roman" w:cs="David" w:hint="cs"/>
          <w:sz w:val="24"/>
          <w:szCs w:val="24"/>
          <w:rtl/>
        </w:rPr>
        <w:t>המוסדי ה</w:t>
      </w:r>
      <w:r w:rsidR="00CF393F" w:rsidRPr="007E3B0D">
        <w:rPr>
          <w:rFonts w:ascii="Times New Roman" w:eastAsia="Times New Roman" w:hAnsi="Times New Roman" w:cs="David" w:hint="cs"/>
          <w:sz w:val="24"/>
          <w:szCs w:val="24"/>
          <w:rtl/>
        </w:rPr>
        <w:t xml:space="preserve">חיובי </w:t>
      </w:r>
      <w:r w:rsidR="00A63ECA" w:rsidRPr="007E3B0D">
        <w:rPr>
          <w:rFonts w:ascii="Times New Roman" w:eastAsia="Times New Roman" w:hAnsi="Times New Roman" w:cs="David" w:hint="cs"/>
          <w:sz w:val="24"/>
          <w:szCs w:val="24"/>
          <w:rtl/>
        </w:rPr>
        <w:t xml:space="preserve">והמוטיבציה הגבוה </w:t>
      </w:r>
      <w:r w:rsidR="00D01ABB" w:rsidRPr="007E3B0D">
        <w:rPr>
          <w:rFonts w:ascii="Times New Roman" w:eastAsia="Times New Roman" w:hAnsi="Times New Roman" w:cs="David" w:hint="cs"/>
          <w:sz w:val="24"/>
          <w:szCs w:val="24"/>
          <w:rtl/>
        </w:rPr>
        <w:t>בקרב הצוות והתלמידים</w:t>
      </w:r>
      <w:r w:rsidR="00CF393F" w:rsidRPr="007E3B0D">
        <w:rPr>
          <w:rFonts w:ascii="Times New Roman" w:eastAsia="Times New Roman" w:hAnsi="Times New Roman" w:cs="David" w:hint="cs"/>
          <w:sz w:val="24"/>
          <w:szCs w:val="24"/>
          <w:rtl/>
        </w:rPr>
        <w:t>.</w:t>
      </w:r>
      <w:r w:rsidR="00755CBD" w:rsidRPr="007E3B0D">
        <w:rPr>
          <w:rFonts w:ascii="Times New Roman" w:eastAsia="Times New Roman" w:hAnsi="Times New Roman" w:cs="David" w:hint="cs"/>
          <w:sz w:val="24"/>
          <w:szCs w:val="24"/>
          <w:rtl/>
        </w:rPr>
        <w:t xml:space="preserve"> </w:t>
      </w:r>
      <w:r w:rsidR="00A63ECA" w:rsidRPr="007E3B0D">
        <w:rPr>
          <w:rFonts w:ascii="Times New Roman" w:eastAsia="Times New Roman" w:hAnsi="Times New Roman" w:cs="David" w:hint="cs"/>
          <w:sz w:val="24"/>
          <w:szCs w:val="24"/>
          <w:rtl/>
        </w:rPr>
        <w:t xml:space="preserve">בשיחה בין השתיים, </w:t>
      </w:r>
      <w:r w:rsidR="00755CBD" w:rsidRPr="007E3B0D">
        <w:rPr>
          <w:rFonts w:ascii="Times New Roman" w:eastAsia="Times New Roman" w:hAnsi="Times New Roman" w:cs="David" w:hint="cs"/>
          <w:sz w:val="24"/>
          <w:szCs w:val="24"/>
          <w:rtl/>
        </w:rPr>
        <w:t>המנהלת המאר</w:t>
      </w:r>
      <w:r w:rsidR="00A63ECA" w:rsidRPr="007E3B0D">
        <w:rPr>
          <w:rFonts w:ascii="Times New Roman" w:eastAsia="Times New Roman" w:hAnsi="Times New Roman" w:cs="David" w:hint="cs"/>
          <w:sz w:val="24"/>
          <w:szCs w:val="24"/>
          <w:rtl/>
        </w:rPr>
        <w:t>ח</w:t>
      </w:r>
      <w:r w:rsidR="00755CBD" w:rsidRPr="007E3B0D">
        <w:rPr>
          <w:rFonts w:ascii="Times New Roman" w:eastAsia="Times New Roman" w:hAnsi="Times New Roman" w:cs="David" w:hint="cs"/>
          <w:sz w:val="24"/>
          <w:szCs w:val="24"/>
          <w:rtl/>
        </w:rPr>
        <w:t xml:space="preserve">ת </w:t>
      </w:r>
      <w:r w:rsidR="00A63ECA" w:rsidRPr="007E3B0D">
        <w:rPr>
          <w:rFonts w:ascii="Times New Roman" w:eastAsia="Times New Roman" w:hAnsi="Times New Roman" w:cs="David" w:hint="cs"/>
          <w:sz w:val="24"/>
          <w:szCs w:val="24"/>
          <w:rtl/>
        </w:rPr>
        <w:t>נתנה לסיגל עצות מעשיות באשר ליישום החדשנות. בריאיון ציינה סיגל, שלראשונה הבינה שקיימות דרכים נוספות ואולי אף טובות יותר להצלחה בית ספרית. היא החליטה לנסות ו</w:t>
      </w:r>
      <w:r w:rsidR="00755CBD" w:rsidRPr="007E3B0D">
        <w:rPr>
          <w:rFonts w:ascii="Times New Roman" w:eastAsia="Times New Roman" w:hAnsi="Times New Roman" w:cs="David" w:hint="cs"/>
          <w:sz w:val="24"/>
          <w:szCs w:val="24"/>
          <w:rtl/>
        </w:rPr>
        <w:t xml:space="preserve">ליישם חלק מאותם הרעיונות. </w:t>
      </w:r>
      <w:r w:rsidR="00FF44BF" w:rsidRPr="007E3B0D">
        <w:rPr>
          <w:rFonts w:ascii="Times New Roman" w:eastAsia="Times New Roman" w:hAnsi="Times New Roman" w:cs="David" w:hint="cs"/>
          <w:sz w:val="24"/>
          <w:szCs w:val="24"/>
          <w:rtl/>
        </w:rPr>
        <w:t>"</w:t>
      </w:r>
      <w:r w:rsidRPr="007E3B0D">
        <w:rPr>
          <w:rFonts w:asciiTheme="minorHAnsi" w:eastAsiaTheme="minorEastAsia" w:hAnsi="Gisha" w:cs="David"/>
          <w:i/>
          <w:iCs/>
          <w:color w:val="404040" w:themeColor="text1" w:themeTint="BF"/>
          <w:kern w:val="24"/>
          <w:sz w:val="24"/>
          <w:szCs w:val="24"/>
          <w:rtl/>
        </w:rPr>
        <w:t xml:space="preserve">השינויים </w:t>
      </w:r>
      <w:r w:rsidRPr="007E3B0D">
        <w:rPr>
          <w:rFonts w:asciiTheme="minorHAnsi" w:eastAsiaTheme="minorEastAsia" w:hAnsi="Gisha" w:cs="David" w:hint="cs"/>
          <w:i/>
          <w:iCs/>
          <w:color w:val="404040" w:themeColor="text1" w:themeTint="BF"/>
          <w:kern w:val="24"/>
          <w:sz w:val="24"/>
          <w:szCs w:val="24"/>
          <w:rtl/>
        </w:rPr>
        <w:t xml:space="preserve">שעלו כתוצאה מהחוויה החריגה בה התנסיתי, </w:t>
      </w:r>
      <w:r w:rsidRPr="007E3B0D">
        <w:rPr>
          <w:rFonts w:asciiTheme="minorHAnsi" w:eastAsiaTheme="minorEastAsia" w:hAnsi="Gisha" w:cs="David"/>
          <w:i/>
          <w:iCs/>
          <w:color w:val="404040" w:themeColor="text1" w:themeTint="BF"/>
          <w:kern w:val="24"/>
          <w:sz w:val="24"/>
          <w:szCs w:val="24"/>
          <w:rtl/>
        </w:rPr>
        <w:t>הצמיחו בי כוחות חדשים, כוחות שלא ידעתי שקיימים, כוחות שהתעצמו והעצימו אותי</w:t>
      </w:r>
      <w:r w:rsidRPr="007E3B0D">
        <w:rPr>
          <w:rFonts w:asciiTheme="minorHAnsi" w:eastAsiaTheme="minorEastAsia" w:hAnsi="Gisha" w:cs="David"/>
          <w:b/>
          <w:bCs/>
          <w:i/>
          <w:iCs/>
          <w:color w:val="404040" w:themeColor="text1" w:themeTint="BF"/>
          <w:kern w:val="24"/>
          <w:sz w:val="24"/>
          <w:szCs w:val="24"/>
          <w:rtl/>
        </w:rPr>
        <w:t xml:space="preserve">. </w:t>
      </w:r>
      <w:r w:rsidRPr="007E3B0D">
        <w:rPr>
          <w:rFonts w:asciiTheme="minorHAnsi" w:eastAsiaTheme="minorEastAsia" w:hAnsi="Gisha" w:cs="David"/>
          <w:i/>
          <w:iCs/>
          <w:color w:val="404040" w:themeColor="text1" w:themeTint="BF"/>
          <w:kern w:val="24"/>
          <w:sz w:val="24"/>
          <w:szCs w:val="24"/>
          <w:rtl/>
        </w:rPr>
        <w:t>אני לא מפחדת משינויים עכשיו. ההפך, אני חושבת שאחד הדברים שהכניסה הזאת עשתה אצלי זה החשיבה כל הזמן לחשוב איך להכניס שינוי. אני כל יום בודקת וחושבת איפה אני עוד יכולה להכניס שינויים</w:t>
      </w:r>
      <w:r w:rsidRPr="007E3B0D">
        <w:rPr>
          <w:rFonts w:asciiTheme="minorHAnsi" w:eastAsiaTheme="minorEastAsia" w:hAnsi="Gisha" w:cs="David" w:hint="cs"/>
          <w:color w:val="404040" w:themeColor="text1" w:themeTint="BF"/>
          <w:kern w:val="24"/>
          <w:sz w:val="24"/>
          <w:szCs w:val="24"/>
          <w:rtl/>
        </w:rPr>
        <w:t>"</w:t>
      </w:r>
      <w:r w:rsidR="00DB39DE" w:rsidRPr="007E3B0D">
        <w:rPr>
          <w:rFonts w:asciiTheme="minorHAnsi" w:eastAsiaTheme="minorEastAsia" w:hAnsi="Gisha" w:cs="David" w:hint="cs"/>
          <w:color w:val="404040" w:themeColor="text1" w:themeTint="BF"/>
          <w:kern w:val="24"/>
          <w:sz w:val="24"/>
          <w:szCs w:val="24"/>
          <w:rtl/>
        </w:rPr>
        <w:t>. במהלך השיחה הדגימה הכנסת שינויים, באימוץ תכניות לימודים חדשניות, בהעשרת דרכי הוראה-למידה כמו בהטמעת שיטת "הכיתה ההפוכה", לה התנגדה בעבר.</w:t>
      </w:r>
      <w:r w:rsidRPr="007E3B0D">
        <w:rPr>
          <w:rFonts w:asciiTheme="minorHAnsi" w:eastAsiaTheme="minorEastAsia" w:hAnsi="Gisha" w:cs="David"/>
          <w:color w:val="404040" w:themeColor="text1" w:themeTint="BF"/>
          <w:kern w:val="24"/>
          <w:sz w:val="24"/>
          <w:szCs w:val="24"/>
          <w:rtl/>
        </w:rPr>
        <w:t xml:space="preserve"> </w:t>
      </w:r>
    </w:p>
    <w:p w14:paraId="18A0BD50" w14:textId="1F8A3066" w:rsidR="00A453D8" w:rsidRPr="007E3B0D" w:rsidRDefault="00EC7B1E" w:rsidP="001D697A">
      <w:pPr>
        <w:spacing w:after="0" w:line="480" w:lineRule="auto"/>
        <w:jc w:val="both"/>
        <w:rPr>
          <w:rFonts w:ascii="Times New Roman" w:eastAsia="Times New Roman" w:hAnsi="Times New Roman" w:cs="David"/>
          <w:sz w:val="24"/>
          <w:szCs w:val="24"/>
          <w:rtl/>
        </w:rPr>
      </w:pPr>
      <w:r w:rsidRPr="007E3B0D">
        <w:rPr>
          <w:rFonts w:ascii="Times New Roman" w:eastAsia="Times New Roman" w:hAnsi="Times New Roman" w:cs="David" w:hint="cs"/>
          <w:sz w:val="24"/>
          <w:szCs w:val="24"/>
          <w:rtl/>
        </w:rPr>
        <w:t xml:space="preserve">התובנה העולה מהאירוע, היא שלא רק כישלון בביצוע ממריץ את הפרט והארגון להשתנות, אלא גם חשיפה להצלחה יתירה של גורם מוערך אחר עשויה להביא לתפנית זו. </w:t>
      </w:r>
      <w:r w:rsidR="000C617A" w:rsidRPr="007E3B0D">
        <w:rPr>
          <w:rFonts w:ascii="Times New Roman" w:eastAsia="Times New Roman" w:hAnsi="Times New Roman" w:cs="David" w:hint="cs"/>
          <w:sz w:val="24"/>
          <w:szCs w:val="24"/>
          <w:rtl/>
        </w:rPr>
        <w:t>גם כאן ההתנסות היא חינוכית וחווית המפנה מקורה בלמידה מהצלח</w:t>
      </w:r>
      <w:r w:rsidR="008559AE" w:rsidRPr="007E3B0D">
        <w:rPr>
          <w:rFonts w:ascii="Times New Roman" w:eastAsia="Times New Roman" w:hAnsi="Times New Roman" w:cs="David" w:hint="cs"/>
          <w:sz w:val="24"/>
          <w:szCs w:val="24"/>
          <w:rtl/>
        </w:rPr>
        <w:t>ה</w:t>
      </w:r>
      <w:r w:rsidR="00A453D8" w:rsidRPr="007E3B0D">
        <w:rPr>
          <w:rFonts w:ascii="Times New Roman" w:eastAsia="Times New Roman" w:hAnsi="Times New Roman" w:cs="David" w:hint="cs"/>
          <w:sz w:val="24"/>
          <w:szCs w:val="24"/>
          <w:rtl/>
        </w:rPr>
        <w:t xml:space="preserve">. </w:t>
      </w:r>
    </w:p>
    <w:p w14:paraId="58290B69" w14:textId="7557CB39" w:rsidR="004331CD" w:rsidRPr="007E3B0D" w:rsidRDefault="003B27F6" w:rsidP="007E3B0D">
      <w:pPr>
        <w:spacing w:after="0" w:line="480" w:lineRule="auto"/>
        <w:jc w:val="both"/>
        <w:rPr>
          <w:rFonts w:ascii="Times New Roman" w:eastAsia="Times New Roman" w:hAnsi="Times New Roman" w:cs="David"/>
          <w:sz w:val="24"/>
          <w:szCs w:val="24"/>
          <w:rtl/>
        </w:rPr>
      </w:pPr>
      <w:r w:rsidRPr="007E3B0D">
        <w:rPr>
          <w:rFonts w:ascii="Times New Roman" w:eastAsia="Times New Roman" w:hAnsi="Times New Roman" w:cs="David" w:hint="cs"/>
          <w:sz w:val="24"/>
          <w:szCs w:val="24"/>
          <w:rtl/>
        </w:rPr>
        <w:t xml:space="preserve">לסיכום, כל המרואיינים דיווחו על </w:t>
      </w:r>
      <w:r w:rsidR="008330C6" w:rsidRPr="007E3B0D">
        <w:rPr>
          <w:rFonts w:ascii="Times New Roman" w:eastAsia="Times New Roman" w:hAnsi="Times New Roman" w:cs="David" w:hint="cs"/>
          <w:sz w:val="24"/>
          <w:szCs w:val="24"/>
          <w:rtl/>
        </w:rPr>
        <w:t>התנסות ב</w:t>
      </w:r>
      <w:r w:rsidRPr="007E3B0D">
        <w:rPr>
          <w:rFonts w:ascii="Times New Roman" w:eastAsia="Times New Roman" w:hAnsi="Times New Roman" w:cs="David" w:hint="cs"/>
          <w:sz w:val="24"/>
          <w:szCs w:val="24"/>
          <w:rtl/>
        </w:rPr>
        <w:t xml:space="preserve">חוויות </w:t>
      </w:r>
      <w:r w:rsidR="00D33752" w:rsidRPr="007E3B0D">
        <w:rPr>
          <w:rFonts w:ascii="Times New Roman" w:eastAsia="Times New Roman" w:hAnsi="Times New Roman" w:cs="David" w:hint="cs"/>
          <w:sz w:val="24"/>
          <w:szCs w:val="24"/>
          <w:rtl/>
        </w:rPr>
        <w:t xml:space="preserve">מפתח </w:t>
      </w:r>
      <w:r w:rsidR="004331CD" w:rsidRPr="007E3B0D">
        <w:rPr>
          <w:rFonts w:ascii="Times New Roman" w:eastAsia="Times New Roman" w:hAnsi="Times New Roman" w:cs="David" w:hint="cs"/>
          <w:sz w:val="24"/>
          <w:szCs w:val="24"/>
          <w:rtl/>
        </w:rPr>
        <w:t xml:space="preserve">אשר השפיעו </w:t>
      </w:r>
      <w:r w:rsidR="008330C6" w:rsidRPr="007E3B0D">
        <w:rPr>
          <w:rFonts w:ascii="Times New Roman" w:eastAsia="Times New Roman" w:hAnsi="Times New Roman" w:cs="David" w:hint="cs"/>
          <w:sz w:val="24"/>
          <w:szCs w:val="24"/>
          <w:rtl/>
        </w:rPr>
        <w:t xml:space="preserve">באופן משמעותי </w:t>
      </w:r>
      <w:r w:rsidR="004331CD" w:rsidRPr="007E3B0D">
        <w:rPr>
          <w:rFonts w:ascii="Times New Roman" w:eastAsia="Times New Roman" w:hAnsi="Times New Roman" w:cs="David" w:hint="cs"/>
          <w:sz w:val="24"/>
          <w:szCs w:val="24"/>
          <w:rtl/>
        </w:rPr>
        <w:t xml:space="preserve">על </w:t>
      </w:r>
      <w:r w:rsidR="008330C6" w:rsidRPr="007E3B0D">
        <w:rPr>
          <w:rFonts w:ascii="Times New Roman" w:eastAsia="Times New Roman" w:hAnsi="Times New Roman" w:cs="David" w:hint="cs"/>
          <w:sz w:val="24"/>
          <w:szCs w:val="24"/>
          <w:rtl/>
        </w:rPr>
        <w:t>עבודתם</w:t>
      </w:r>
      <w:r w:rsidR="004331CD" w:rsidRPr="007E3B0D">
        <w:rPr>
          <w:rFonts w:ascii="Times New Roman" w:eastAsia="Times New Roman" w:hAnsi="Times New Roman" w:cs="David" w:hint="cs"/>
          <w:sz w:val="24"/>
          <w:szCs w:val="24"/>
          <w:rtl/>
        </w:rPr>
        <w:t xml:space="preserve">. הדבר ניכר </w:t>
      </w:r>
      <w:r w:rsidR="008330C6" w:rsidRPr="007E3B0D">
        <w:rPr>
          <w:rFonts w:ascii="Times New Roman" w:eastAsia="Times New Roman" w:hAnsi="Times New Roman" w:cs="David" w:hint="cs"/>
          <w:sz w:val="24"/>
          <w:szCs w:val="24"/>
          <w:rtl/>
        </w:rPr>
        <w:t xml:space="preserve">בהיבטים רבים </w:t>
      </w:r>
      <w:r w:rsidR="005A28DE" w:rsidRPr="007E3B0D">
        <w:rPr>
          <w:rFonts w:ascii="Times New Roman" w:eastAsia="Times New Roman" w:hAnsi="Times New Roman" w:cs="David" w:hint="cs"/>
          <w:sz w:val="24"/>
          <w:szCs w:val="24"/>
          <w:rtl/>
        </w:rPr>
        <w:t>בתפקוד</w:t>
      </w:r>
      <w:r w:rsidR="008330C6" w:rsidRPr="007E3B0D">
        <w:rPr>
          <w:rFonts w:ascii="Times New Roman" w:eastAsia="Times New Roman" w:hAnsi="Times New Roman" w:cs="David" w:hint="cs"/>
          <w:sz w:val="24"/>
          <w:szCs w:val="24"/>
          <w:rtl/>
        </w:rPr>
        <w:t xml:space="preserve"> הניהולי, רובם בהקשר למאפייני יחסי הגומלין בין המנהלים וגורמים שונים איתם הם מצויים בקשר </w:t>
      </w:r>
      <w:r w:rsidR="005A28DE" w:rsidRPr="007E3B0D">
        <w:rPr>
          <w:rFonts w:ascii="Times New Roman" w:eastAsia="Times New Roman" w:hAnsi="Times New Roman" w:cs="David" w:hint="cs"/>
          <w:sz w:val="24"/>
          <w:szCs w:val="24"/>
          <w:rtl/>
        </w:rPr>
        <w:t>עבודה שוטפים</w:t>
      </w:r>
      <w:r w:rsidR="008330C6" w:rsidRPr="007E3B0D">
        <w:rPr>
          <w:rFonts w:ascii="Times New Roman" w:eastAsia="Times New Roman" w:hAnsi="Times New Roman" w:cs="David" w:hint="cs"/>
          <w:sz w:val="24"/>
          <w:szCs w:val="24"/>
          <w:rtl/>
        </w:rPr>
        <w:t>.</w:t>
      </w:r>
    </w:p>
    <w:p w14:paraId="33D5B916" w14:textId="3CA916DA" w:rsidR="00814D6F" w:rsidRPr="007E3B0D" w:rsidRDefault="00814D6F">
      <w:pPr>
        <w:bidi w:val="0"/>
        <w:spacing w:after="0" w:line="240" w:lineRule="auto"/>
        <w:rPr>
          <w:rFonts w:ascii="Times New Roman" w:eastAsia="Times New Roman" w:hAnsi="Times New Roman" w:cs="David"/>
          <w:sz w:val="24"/>
          <w:szCs w:val="24"/>
        </w:rPr>
      </w:pPr>
    </w:p>
    <w:p w14:paraId="732625B0" w14:textId="598E159A" w:rsidR="0004195B" w:rsidRPr="007E3B0D" w:rsidRDefault="0004195B" w:rsidP="00581A28">
      <w:pPr>
        <w:spacing w:line="480" w:lineRule="auto"/>
        <w:jc w:val="both"/>
        <w:rPr>
          <w:rFonts w:cs="David"/>
          <w:b/>
          <w:bCs/>
          <w:sz w:val="24"/>
          <w:szCs w:val="24"/>
          <w:rtl/>
        </w:rPr>
      </w:pPr>
      <w:r w:rsidRPr="007E3B0D">
        <w:rPr>
          <w:rFonts w:cs="David" w:hint="cs"/>
          <w:b/>
          <w:bCs/>
          <w:sz w:val="24"/>
          <w:szCs w:val="24"/>
          <w:rtl/>
        </w:rPr>
        <w:t>דיון</w:t>
      </w:r>
    </w:p>
    <w:p w14:paraId="569B81CB" w14:textId="23524A81" w:rsidR="009373F4" w:rsidRDefault="00184982" w:rsidP="00A916FA">
      <w:pPr>
        <w:spacing w:after="0" w:line="480" w:lineRule="auto"/>
        <w:jc w:val="both"/>
        <w:rPr>
          <w:rFonts w:cs="David"/>
          <w:sz w:val="24"/>
          <w:szCs w:val="24"/>
          <w:rtl/>
        </w:rPr>
      </w:pPr>
      <w:r w:rsidRPr="007E3B0D">
        <w:rPr>
          <w:rFonts w:cs="David" w:hint="cs"/>
          <w:sz w:val="24"/>
          <w:szCs w:val="24"/>
          <w:rtl/>
        </w:rPr>
        <w:t xml:space="preserve">ההתפתחות המקצועית של מנהלי בתי ספר, מתבצעת באמצעות הכשרה טרום </w:t>
      </w:r>
      <w:proofErr w:type="spellStart"/>
      <w:r w:rsidRPr="007E3B0D">
        <w:rPr>
          <w:rFonts w:cs="David" w:hint="cs"/>
          <w:sz w:val="24"/>
          <w:szCs w:val="24"/>
          <w:rtl/>
        </w:rPr>
        <w:t>תפקידית</w:t>
      </w:r>
      <w:proofErr w:type="spellEnd"/>
      <w:r w:rsidRPr="007E3B0D">
        <w:rPr>
          <w:rFonts w:cs="David" w:hint="cs"/>
          <w:sz w:val="24"/>
          <w:szCs w:val="24"/>
          <w:rtl/>
        </w:rPr>
        <w:t xml:space="preserve">  (</w:t>
      </w:r>
      <w:proofErr w:type="spellStart"/>
      <w:r w:rsidRPr="007E3B0D">
        <w:rPr>
          <w:rFonts w:cs="David"/>
          <w:sz w:val="24"/>
          <w:szCs w:val="24"/>
        </w:rPr>
        <w:t>Sanzo</w:t>
      </w:r>
      <w:proofErr w:type="spellEnd"/>
      <w:r w:rsidRPr="007E3B0D">
        <w:rPr>
          <w:rFonts w:cs="David"/>
          <w:sz w:val="24"/>
          <w:szCs w:val="24"/>
        </w:rPr>
        <w:t xml:space="preserve">, </w:t>
      </w:r>
      <w:proofErr w:type="spellStart"/>
      <w:r w:rsidRPr="007E3B0D">
        <w:rPr>
          <w:rFonts w:cs="David"/>
          <w:sz w:val="24"/>
          <w:szCs w:val="24"/>
        </w:rPr>
        <w:t>Myran</w:t>
      </w:r>
      <w:proofErr w:type="spellEnd"/>
      <w:r w:rsidRPr="007E3B0D">
        <w:rPr>
          <w:rFonts w:cs="David"/>
          <w:sz w:val="24"/>
          <w:szCs w:val="24"/>
        </w:rPr>
        <w:t xml:space="preserve"> &amp; </w:t>
      </w:r>
      <w:proofErr w:type="spellStart"/>
      <w:r w:rsidRPr="007E3B0D">
        <w:rPr>
          <w:rFonts w:cs="David"/>
          <w:sz w:val="24"/>
          <w:szCs w:val="24"/>
        </w:rPr>
        <w:t>Normore</w:t>
      </w:r>
      <w:proofErr w:type="spellEnd"/>
      <w:r w:rsidRPr="007E3B0D">
        <w:rPr>
          <w:rFonts w:cs="David"/>
          <w:sz w:val="24"/>
          <w:szCs w:val="24"/>
        </w:rPr>
        <w:t>, 2012</w:t>
      </w:r>
      <w:r w:rsidRPr="007E3B0D">
        <w:rPr>
          <w:rFonts w:cs="David" w:hint="cs"/>
          <w:sz w:val="24"/>
          <w:szCs w:val="24"/>
          <w:rtl/>
        </w:rPr>
        <w:t xml:space="preserve">), ליווי </w:t>
      </w:r>
      <w:proofErr w:type="spellStart"/>
      <w:r w:rsidRPr="007E3B0D">
        <w:rPr>
          <w:rFonts w:cs="David" w:hint="cs"/>
          <w:sz w:val="24"/>
          <w:szCs w:val="24"/>
          <w:rtl/>
        </w:rPr>
        <w:t>מנטורים</w:t>
      </w:r>
      <w:proofErr w:type="spellEnd"/>
      <w:r w:rsidRPr="007E3B0D">
        <w:rPr>
          <w:rFonts w:cs="David" w:hint="cs"/>
          <w:sz w:val="24"/>
          <w:szCs w:val="24"/>
          <w:rtl/>
        </w:rPr>
        <w:t xml:space="preserve"> בשנים הראשונות לעבודה (</w:t>
      </w:r>
      <w:proofErr w:type="spellStart"/>
      <w:r w:rsidRPr="007E3B0D">
        <w:rPr>
          <w:rFonts w:cs="David"/>
          <w:sz w:val="24"/>
          <w:szCs w:val="24"/>
        </w:rPr>
        <w:t>Geismar</w:t>
      </w:r>
      <w:proofErr w:type="spellEnd"/>
      <w:r w:rsidRPr="007E3B0D">
        <w:rPr>
          <w:rFonts w:cs="David"/>
          <w:sz w:val="24"/>
          <w:szCs w:val="24"/>
        </w:rPr>
        <w:t>, Morris &amp; Lieberman, 2014</w:t>
      </w:r>
      <w:r w:rsidRPr="007E3B0D">
        <w:rPr>
          <w:rFonts w:cs="David" w:hint="cs"/>
          <w:sz w:val="24"/>
          <w:szCs w:val="24"/>
          <w:rtl/>
        </w:rPr>
        <w:t>), ו</w:t>
      </w:r>
      <w:r w:rsidR="00ED44A0" w:rsidRPr="007E3B0D">
        <w:rPr>
          <w:rFonts w:cs="David" w:hint="cs"/>
          <w:sz w:val="24"/>
          <w:szCs w:val="24"/>
          <w:rtl/>
        </w:rPr>
        <w:t>-</w:t>
      </w:r>
      <w:r w:rsidRPr="007E3B0D">
        <w:rPr>
          <w:rFonts w:cs="David" w:hint="cs"/>
          <w:sz w:val="24"/>
          <w:szCs w:val="24"/>
          <w:rtl/>
        </w:rPr>
        <w:t xml:space="preserve">למידה </w:t>
      </w:r>
      <w:r w:rsidR="00133355" w:rsidRPr="007E3B0D">
        <w:rPr>
          <w:rFonts w:cs="David" w:hint="cs"/>
          <w:sz w:val="24"/>
          <w:szCs w:val="24"/>
          <w:rtl/>
        </w:rPr>
        <w:t xml:space="preserve">הדרגתית </w:t>
      </w:r>
      <w:r w:rsidR="00133355" w:rsidRPr="007E3B0D">
        <w:rPr>
          <w:rFonts w:cs="David"/>
          <w:sz w:val="24"/>
          <w:szCs w:val="24"/>
        </w:rPr>
        <w:t>On Job Training</w:t>
      </w:r>
      <w:r w:rsidR="00133355" w:rsidRPr="007E3B0D">
        <w:rPr>
          <w:rFonts w:cs="David" w:hint="cs"/>
          <w:sz w:val="24"/>
          <w:szCs w:val="24"/>
          <w:rtl/>
        </w:rPr>
        <w:t xml:space="preserve"> </w:t>
      </w:r>
      <w:r w:rsidR="00133355" w:rsidRPr="007E3B0D">
        <w:rPr>
          <w:rFonts w:cs="David"/>
          <w:sz w:val="24"/>
          <w:szCs w:val="24"/>
        </w:rPr>
        <w:t>(</w:t>
      </w:r>
      <w:r w:rsidRPr="007E3B0D">
        <w:rPr>
          <w:rFonts w:cs="David"/>
          <w:sz w:val="24"/>
          <w:szCs w:val="24"/>
        </w:rPr>
        <w:t>OJT</w:t>
      </w:r>
      <w:r w:rsidR="00133355" w:rsidRPr="007E3B0D">
        <w:rPr>
          <w:rFonts w:cs="David"/>
          <w:sz w:val="24"/>
          <w:szCs w:val="24"/>
        </w:rPr>
        <w:t>)</w:t>
      </w:r>
      <w:r w:rsidRPr="007E3B0D">
        <w:rPr>
          <w:rFonts w:cs="David" w:hint="cs"/>
          <w:sz w:val="24"/>
          <w:szCs w:val="24"/>
          <w:rtl/>
        </w:rPr>
        <w:t xml:space="preserve"> </w:t>
      </w:r>
      <w:r w:rsidR="00133355" w:rsidRPr="007E3B0D">
        <w:rPr>
          <w:rFonts w:cs="David" w:hint="cs"/>
          <w:sz w:val="24"/>
          <w:szCs w:val="24"/>
          <w:rtl/>
        </w:rPr>
        <w:t>לאורך הקריירה</w:t>
      </w:r>
      <w:r w:rsidR="00207330" w:rsidRPr="007E3B0D">
        <w:rPr>
          <w:rFonts w:cs="David" w:hint="cs"/>
          <w:sz w:val="24"/>
          <w:szCs w:val="24"/>
          <w:rtl/>
        </w:rPr>
        <w:t>.</w:t>
      </w:r>
      <w:r w:rsidRPr="007E3B0D">
        <w:rPr>
          <w:rFonts w:cs="David" w:hint="cs"/>
          <w:sz w:val="20"/>
          <w:szCs w:val="20"/>
          <w:rtl/>
        </w:rPr>
        <w:t xml:space="preserve">  </w:t>
      </w:r>
      <w:proofErr w:type="gramStart"/>
      <w:r w:rsidRPr="007E3B0D">
        <w:rPr>
          <w:rFonts w:cs="David"/>
          <w:sz w:val="24"/>
          <w:szCs w:val="24"/>
        </w:rPr>
        <w:t xml:space="preserve">Darling-Hammond et al. 2010; </w:t>
      </w:r>
      <w:proofErr w:type="spellStart"/>
      <w:r w:rsidRPr="007E3B0D">
        <w:rPr>
          <w:rFonts w:cs="David"/>
          <w:sz w:val="24"/>
          <w:szCs w:val="24"/>
        </w:rPr>
        <w:t>Oplatka</w:t>
      </w:r>
      <w:proofErr w:type="spellEnd"/>
      <w:r w:rsidRPr="007E3B0D">
        <w:rPr>
          <w:rFonts w:cs="David"/>
          <w:sz w:val="24"/>
          <w:szCs w:val="24"/>
        </w:rPr>
        <w:t>, 2012b</w:t>
      </w:r>
      <w:r w:rsidRPr="007E3B0D">
        <w:rPr>
          <w:rFonts w:cs="David" w:hint="cs"/>
          <w:sz w:val="20"/>
          <w:szCs w:val="20"/>
          <w:rtl/>
        </w:rPr>
        <w:t>).</w:t>
      </w:r>
      <w:proofErr w:type="gramEnd"/>
      <w:r w:rsidR="00123D07" w:rsidRPr="007E3B0D">
        <w:rPr>
          <w:rFonts w:cs="David" w:hint="cs"/>
          <w:sz w:val="20"/>
          <w:szCs w:val="20"/>
          <w:rtl/>
        </w:rPr>
        <w:t xml:space="preserve">  </w:t>
      </w:r>
      <w:r w:rsidR="00AB469E" w:rsidRPr="007E3B0D">
        <w:rPr>
          <w:rFonts w:cs="David" w:hint="cs"/>
          <w:sz w:val="24"/>
          <w:szCs w:val="24"/>
          <w:rtl/>
        </w:rPr>
        <w:t xml:space="preserve">עד כה היו ידוע ש </w:t>
      </w:r>
      <w:r w:rsidR="00AB469E" w:rsidRPr="007E3B0D">
        <w:rPr>
          <w:rFonts w:cs="David"/>
          <w:sz w:val="24"/>
          <w:szCs w:val="24"/>
        </w:rPr>
        <w:t>Critical incidents</w:t>
      </w:r>
      <w:r w:rsidR="00AB469E" w:rsidRPr="007E3B0D">
        <w:rPr>
          <w:rFonts w:cs="David" w:hint="cs"/>
          <w:sz w:val="24"/>
          <w:szCs w:val="24"/>
          <w:rtl/>
        </w:rPr>
        <w:t xml:space="preserve"> בארגון </w:t>
      </w:r>
      <w:r w:rsidR="00805CE3" w:rsidRPr="00C95908">
        <w:rPr>
          <w:rFonts w:cs="David" w:hint="cs"/>
          <w:sz w:val="24"/>
          <w:szCs w:val="24"/>
          <w:rtl/>
        </w:rPr>
        <w:t>שעל פי רוב הם צפויים וידועים מראש</w:t>
      </w:r>
      <w:r w:rsidR="00805CE3">
        <w:rPr>
          <w:rFonts w:cs="David" w:hint="cs"/>
          <w:sz w:val="24"/>
          <w:szCs w:val="24"/>
          <w:rtl/>
        </w:rPr>
        <w:t xml:space="preserve"> </w:t>
      </w:r>
      <w:r w:rsidR="00AB469E" w:rsidRPr="007E3B0D">
        <w:rPr>
          <w:rFonts w:cs="David" w:hint="cs"/>
          <w:sz w:val="24"/>
          <w:szCs w:val="24"/>
          <w:rtl/>
        </w:rPr>
        <w:t xml:space="preserve">מטביעים חותם רגשי עז על מנהלים, </w:t>
      </w:r>
      <w:r w:rsidR="00805CE3" w:rsidRPr="00C95908">
        <w:rPr>
          <w:rFonts w:cs="David" w:hint="cs"/>
          <w:sz w:val="24"/>
          <w:szCs w:val="24"/>
          <w:rtl/>
        </w:rPr>
        <w:t>ומעוררים אותם</w:t>
      </w:r>
      <w:r w:rsidR="00805CE3">
        <w:rPr>
          <w:rFonts w:cs="David" w:hint="cs"/>
          <w:sz w:val="24"/>
          <w:szCs w:val="24"/>
          <w:rtl/>
        </w:rPr>
        <w:t xml:space="preserve"> </w:t>
      </w:r>
      <w:r w:rsidR="00AB469E" w:rsidRPr="007E3B0D">
        <w:rPr>
          <w:rFonts w:cs="David" w:hint="cs"/>
          <w:sz w:val="24"/>
          <w:szCs w:val="24"/>
          <w:rtl/>
        </w:rPr>
        <w:t>לבחון</w:t>
      </w:r>
      <w:r w:rsidR="009373F4">
        <w:rPr>
          <w:rFonts w:cs="David" w:hint="cs"/>
          <w:sz w:val="24"/>
          <w:szCs w:val="24"/>
          <w:rtl/>
        </w:rPr>
        <w:t xml:space="preserve"> </w:t>
      </w:r>
      <w:r w:rsidR="009373F4" w:rsidRPr="00C95908">
        <w:rPr>
          <w:rFonts w:cs="David" w:hint="cs"/>
          <w:sz w:val="24"/>
          <w:szCs w:val="24"/>
          <w:rtl/>
        </w:rPr>
        <w:t>את תפיסת תפקידם</w:t>
      </w:r>
      <w:r w:rsidR="00AB469E" w:rsidRPr="007E3B0D">
        <w:rPr>
          <w:rFonts w:cs="David" w:hint="cs"/>
          <w:sz w:val="24"/>
          <w:szCs w:val="24"/>
          <w:rtl/>
        </w:rPr>
        <w:t xml:space="preserve"> באמצעות תחקיר </w:t>
      </w:r>
      <w:r w:rsidR="00DE4B88" w:rsidRPr="007E3B0D">
        <w:rPr>
          <w:rFonts w:cs="David" w:hint="cs"/>
          <w:sz w:val="24"/>
          <w:szCs w:val="24"/>
          <w:rtl/>
        </w:rPr>
        <w:t xml:space="preserve">ארגוני של </w:t>
      </w:r>
      <w:r w:rsidR="00AB469E" w:rsidRPr="007E3B0D">
        <w:rPr>
          <w:rFonts w:cs="David" w:hint="cs"/>
          <w:sz w:val="24"/>
          <w:szCs w:val="24"/>
          <w:rtl/>
        </w:rPr>
        <w:t>הפקת לקחים</w:t>
      </w:r>
      <w:r w:rsidR="00DE4B88" w:rsidRPr="007E3B0D">
        <w:rPr>
          <w:rFonts w:cs="David" w:hint="cs"/>
          <w:sz w:val="24"/>
          <w:szCs w:val="24"/>
          <w:rtl/>
        </w:rPr>
        <w:t xml:space="preserve"> </w:t>
      </w:r>
      <w:r w:rsidR="00AB469E" w:rsidRPr="007E3B0D">
        <w:rPr>
          <w:rFonts w:cs="David" w:hint="cs"/>
          <w:sz w:val="24"/>
          <w:szCs w:val="24"/>
          <w:rtl/>
        </w:rPr>
        <w:t>(</w:t>
      </w:r>
      <w:r w:rsidR="00AB469E" w:rsidRPr="007E3B0D">
        <w:rPr>
          <w:rFonts w:cs="David"/>
          <w:sz w:val="24"/>
          <w:szCs w:val="24"/>
        </w:rPr>
        <w:t>(</w:t>
      </w:r>
      <w:proofErr w:type="spellStart"/>
      <w:r w:rsidR="00AB469E" w:rsidRPr="007E3B0D">
        <w:rPr>
          <w:rFonts w:cs="David"/>
          <w:sz w:val="24"/>
          <w:szCs w:val="24"/>
        </w:rPr>
        <w:t>Lenarduzzi</w:t>
      </w:r>
      <w:proofErr w:type="spellEnd"/>
      <w:r w:rsidR="00AB469E" w:rsidRPr="007E3B0D">
        <w:rPr>
          <w:rFonts w:cs="David"/>
          <w:sz w:val="24"/>
          <w:szCs w:val="24"/>
        </w:rPr>
        <w:t>, 2015; Yamamoto, Gardiner &amp; Tenuto, 2014</w:t>
      </w:r>
      <w:r w:rsidR="00AB469E" w:rsidRPr="007E3B0D">
        <w:rPr>
          <w:rFonts w:cs="David" w:hint="cs"/>
          <w:sz w:val="24"/>
          <w:szCs w:val="24"/>
          <w:rtl/>
        </w:rPr>
        <w:t xml:space="preserve">. </w:t>
      </w:r>
      <w:r w:rsidR="003F4677" w:rsidRPr="007E3B0D">
        <w:rPr>
          <w:rFonts w:cs="David" w:hint="cs"/>
          <w:sz w:val="24"/>
          <w:szCs w:val="24"/>
          <w:rtl/>
        </w:rPr>
        <w:t>בהדרגה מצטבר</w:t>
      </w:r>
      <w:r w:rsidR="00BC42B8" w:rsidRPr="007E3B0D">
        <w:rPr>
          <w:rFonts w:cs="David" w:hint="cs"/>
          <w:sz w:val="24"/>
          <w:szCs w:val="24"/>
          <w:rtl/>
        </w:rPr>
        <w:t xml:space="preserve">ות ראיות </w:t>
      </w:r>
      <w:r w:rsidR="008D1728" w:rsidRPr="008D1728">
        <w:rPr>
          <w:rFonts w:cs="David" w:hint="cs"/>
          <w:sz w:val="24"/>
          <w:szCs w:val="24"/>
          <w:highlight w:val="lightGray"/>
          <w:rtl/>
        </w:rPr>
        <w:t>אודות תרומתם התוספתית של</w:t>
      </w:r>
      <w:r w:rsidR="008D1728">
        <w:rPr>
          <w:rFonts w:cs="David" w:hint="cs"/>
          <w:sz w:val="24"/>
          <w:szCs w:val="24"/>
          <w:rtl/>
        </w:rPr>
        <w:t xml:space="preserve"> </w:t>
      </w:r>
      <w:r w:rsidR="008D1728" w:rsidRPr="008D1728">
        <w:rPr>
          <w:rFonts w:cs="David" w:hint="cs"/>
          <w:sz w:val="24"/>
          <w:szCs w:val="24"/>
          <w:highlight w:val="yellow"/>
          <w:rtl/>
        </w:rPr>
        <w:t>שבעקבות</w:t>
      </w:r>
      <w:r w:rsidR="008D1728" w:rsidRPr="008D1728">
        <w:rPr>
          <w:rFonts w:cs="David" w:hint="cs"/>
          <w:sz w:val="24"/>
          <w:szCs w:val="24"/>
          <w:rtl/>
        </w:rPr>
        <w:t xml:space="preserve"> </w:t>
      </w:r>
      <w:r w:rsidR="008D1728" w:rsidRPr="007E3B0D">
        <w:rPr>
          <w:rFonts w:cs="David" w:hint="cs"/>
          <w:sz w:val="24"/>
          <w:szCs w:val="24"/>
          <w:rtl/>
        </w:rPr>
        <w:t>אירועי מפתח מכוננים חד פעמיים, בלתי מתוכננים</w:t>
      </w:r>
      <w:r w:rsidR="008D1728">
        <w:rPr>
          <w:rFonts w:cs="David" w:hint="cs"/>
          <w:sz w:val="24"/>
          <w:szCs w:val="24"/>
          <w:rtl/>
        </w:rPr>
        <w:t xml:space="preserve"> </w:t>
      </w:r>
      <w:r w:rsidR="008D1728" w:rsidRPr="008D1728">
        <w:rPr>
          <w:rFonts w:cs="David" w:hint="cs"/>
          <w:sz w:val="24"/>
          <w:szCs w:val="24"/>
          <w:highlight w:val="yellow"/>
          <w:rtl/>
        </w:rPr>
        <w:t>חל</w:t>
      </w:r>
      <w:r w:rsidR="008D1728">
        <w:rPr>
          <w:rFonts w:cs="David" w:hint="cs"/>
          <w:sz w:val="24"/>
          <w:szCs w:val="24"/>
          <w:rtl/>
        </w:rPr>
        <w:t xml:space="preserve"> שינוי </w:t>
      </w:r>
      <w:r w:rsidR="008D1728" w:rsidRPr="007E3B0D">
        <w:rPr>
          <w:rFonts w:cs="David" w:hint="cs"/>
          <w:sz w:val="24"/>
          <w:szCs w:val="24"/>
          <w:rtl/>
        </w:rPr>
        <w:t xml:space="preserve">משמעותי בתפיסת תפקידם </w:t>
      </w:r>
      <w:r w:rsidR="008D1728" w:rsidRPr="00C95908">
        <w:rPr>
          <w:rFonts w:cs="David" w:hint="cs"/>
          <w:sz w:val="24"/>
          <w:szCs w:val="24"/>
          <w:rtl/>
        </w:rPr>
        <w:t>ובעיקר ב</w:t>
      </w:r>
      <w:r w:rsidR="008D1728" w:rsidRPr="007E3B0D">
        <w:rPr>
          <w:rFonts w:cs="David" w:hint="cs"/>
          <w:sz w:val="24"/>
          <w:szCs w:val="24"/>
          <w:rtl/>
        </w:rPr>
        <w:t>תפקודם של המנהלים</w:t>
      </w:r>
      <w:r w:rsidR="008D1728">
        <w:rPr>
          <w:rFonts w:cs="David" w:hint="cs"/>
          <w:sz w:val="24"/>
          <w:szCs w:val="24"/>
          <w:rtl/>
        </w:rPr>
        <w:t xml:space="preserve">. </w:t>
      </w:r>
      <w:r w:rsidR="00732834" w:rsidRPr="00C95908">
        <w:rPr>
          <w:rFonts w:cs="David" w:hint="cs"/>
          <w:sz w:val="24"/>
          <w:szCs w:val="24"/>
          <w:rtl/>
        </w:rPr>
        <w:t>הדבר מהווה נדבך למידה נוסף ולא חלופי ל</w:t>
      </w:r>
      <w:r w:rsidR="004F5389" w:rsidRPr="00C95908">
        <w:rPr>
          <w:rFonts w:cs="David" w:hint="cs"/>
          <w:sz w:val="24"/>
          <w:szCs w:val="24"/>
          <w:rtl/>
        </w:rPr>
        <w:t>תרומה המשמעותית של ניסיון העבודה השוטף.</w:t>
      </w:r>
      <w:r w:rsidR="00362D66">
        <w:rPr>
          <w:rFonts w:cs="David" w:hint="cs"/>
          <w:sz w:val="24"/>
          <w:szCs w:val="24"/>
          <w:rtl/>
        </w:rPr>
        <w:t xml:space="preserve"> </w:t>
      </w:r>
      <w:r w:rsidR="00362D66" w:rsidRPr="00362D66">
        <w:rPr>
          <w:rFonts w:cs="David" w:hint="cs"/>
          <w:sz w:val="24"/>
          <w:szCs w:val="24"/>
          <w:highlight w:val="yellow"/>
          <w:rtl/>
        </w:rPr>
        <w:t>כיוון שהממצאים מבוססים על ראיונות מנהלים</w:t>
      </w:r>
      <w:r w:rsidR="00A916FA">
        <w:rPr>
          <w:rFonts w:cs="David" w:hint="cs"/>
          <w:sz w:val="24"/>
          <w:szCs w:val="24"/>
          <w:highlight w:val="yellow"/>
          <w:rtl/>
        </w:rPr>
        <w:t xml:space="preserve"> שמהם נלמדו </w:t>
      </w:r>
      <w:r w:rsidR="00362D66" w:rsidRPr="00362D66">
        <w:rPr>
          <w:rFonts w:cs="David" w:hint="cs"/>
          <w:sz w:val="24"/>
          <w:szCs w:val="24"/>
          <w:highlight w:val="yellow"/>
          <w:rtl/>
        </w:rPr>
        <w:t>תפיס</w:t>
      </w:r>
      <w:r w:rsidR="00A916FA">
        <w:rPr>
          <w:rFonts w:cs="David" w:hint="cs"/>
          <w:sz w:val="24"/>
          <w:szCs w:val="24"/>
          <w:highlight w:val="yellow"/>
          <w:rtl/>
        </w:rPr>
        <w:t>ו</w:t>
      </w:r>
      <w:r w:rsidR="00362D66" w:rsidRPr="00362D66">
        <w:rPr>
          <w:rFonts w:cs="David" w:hint="cs"/>
          <w:sz w:val="24"/>
          <w:szCs w:val="24"/>
          <w:highlight w:val="yellow"/>
          <w:rtl/>
        </w:rPr>
        <w:t>ת</w:t>
      </w:r>
      <w:r w:rsidR="00A916FA">
        <w:rPr>
          <w:rFonts w:cs="David" w:hint="cs"/>
          <w:sz w:val="24"/>
          <w:szCs w:val="24"/>
          <w:highlight w:val="yellow"/>
          <w:rtl/>
        </w:rPr>
        <w:t>יה</w:t>
      </w:r>
      <w:r w:rsidR="00362D66" w:rsidRPr="00362D66">
        <w:rPr>
          <w:rFonts w:cs="David" w:hint="cs"/>
          <w:sz w:val="24"/>
          <w:szCs w:val="24"/>
          <w:highlight w:val="yellow"/>
          <w:rtl/>
        </w:rPr>
        <w:t xml:space="preserve">ם ופרשנותם </w:t>
      </w:r>
      <w:r w:rsidR="00362D66">
        <w:rPr>
          <w:rFonts w:cs="David" w:hint="cs"/>
          <w:sz w:val="24"/>
          <w:szCs w:val="24"/>
          <w:highlight w:val="yellow"/>
          <w:rtl/>
        </w:rPr>
        <w:t xml:space="preserve">את חוויות המפתח </w:t>
      </w:r>
      <w:r w:rsidR="00362D66" w:rsidRPr="00362D66">
        <w:rPr>
          <w:rFonts w:cs="David" w:hint="cs"/>
          <w:sz w:val="24"/>
          <w:szCs w:val="24"/>
          <w:highlight w:val="yellow"/>
          <w:rtl/>
        </w:rPr>
        <w:t xml:space="preserve">ולא על מתודה </w:t>
      </w:r>
      <w:r w:rsidR="00A916FA">
        <w:rPr>
          <w:rFonts w:cs="David" w:hint="cs"/>
          <w:sz w:val="24"/>
          <w:szCs w:val="24"/>
          <w:highlight w:val="yellow"/>
          <w:rtl/>
        </w:rPr>
        <w:t xml:space="preserve">מחקרית </w:t>
      </w:r>
      <w:proofErr w:type="spellStart"/>
      <w:r w:rsidR="00362D66" w:rsidRPr="00362D66">
        <w:rPr>
          <w:rFonts w:cs="David" w:hint="cs"/>
          <w:sz w:val="24"/>
          <w:szCs w:val="24"/>
          <w:highlight w:val="yellow"/>
          <w:rtl/>
        </w:rPr>
        <w:t>אקספרמנטלית</w:t>
      </w:r>
      <w:proofErr w:type="spellEnd"/>
      <w:r w:rsidR="00362D66" w:rsidRPr="00362D66">
        <w:rPr>
          <w:rFonts w:cs="David" w:hint="cs"/>
          <w:sz w:val="24"/>
          <w:szCs w:val="24"/>
          <w:highlight w:val="yellow"/>
          <w:rtl/>
        </w:rPr>
        <w:t xml:space="preserve">, </w:t>
      </w:r>
      <w:r w:rsidR="002C28E3">
        <w:rPr>
          <w:rFonts w:cs="David" w:hint="cs"/>
          <w:sz w:val="24"/>
          <w:szCs w:val="24"/>
          <w:highlight w:val="yellow"/>
          <w:rtl/>
        </w:rPr>
        <w:t xml:space="preserve">אין בידינו הוכחה וודאית </w:t>
      </w:r>
      <w:r w:rsidR="00362D66" w:rsidRPr="00362D66">
        <w:rPr>
          <w:rFonts w:cs="David" w:hint="cs"/>
          <w:sz w:val="24"/>
          <w:szCs w:val="24"/>
          <w:highlight w:val="yellow"/>
          <w:rtl/>
        </w:rPr>
        <w:t xml:space="preserve">שחוויות המפתח הן שגרמו באופן סיבתי לשינוי וייתכן וגורמים נוספים מעורבים בכך, הגם שהמנהלים </w:t>
      </w:r>
      <w:r w:rsidR="00362D66">
        <w:rPr>
          <w:rFonts w:cs="David" w:hint="cs"/>
          <w:sz w:val="24"/>
          <w:szCs w:val="24"/>
          <w:highlight w:val="yellow"/>
          <w:rtl/>
        </w:rPr>
        <w:t>בפרשנותם האישית ס</w:t>
      </w:r>
      <w:r w:rsidR="00A916FA">
        <w:rPr>
          <w:rFonts w:cs="David" w:hint="cs"/>
          <w:sz w:val="24"/>
          <w:szCs w:val="24"/>
          <w:highlight w:val="yellow"/>
          <w:rtl/>
        </w:rPr>
        <w:t xml:space="preserve">בורים שחוויות אלו, </w:t>
      </w:r>
      <w:r w:rsidR="00362D66">
        <w:rPr>
          <w:rFonts w:cs="David" w:hint="cs"/>
          <w:sz w:val="24"/>
          <w:szCs w:val="24"/>
          <w:highlight w:val="yellow"/>
          <w:rtl/>
        </w:rPr>
        <w:t xml:space="preserve">הן הגורם </w:t>
      </w:r>
      <w:r w:rsidR="00362D66" w:rsidRPr="002C28E3">
        <w:rPr>
          <w:rFonts w:cs="David" w:hint="cs"/>
          <w:sz w:val="24"/>
          <w:szCs w:val="24"/>
          <w:highlight w:val="yellow"/>
          <w:rtl/>
        </w:rPr>
        <w:t>המרכזי</w:t>
      </w:r>
      <w:r w:rsidR="002C28E3" w:rsidRPr="002C28E3">
        <w:rPr>
          <w:rFonts w:cs="David" w:hint="cs"/>
          <w:sz w:val="24"/>
          <w:szCs w:val="24"/>
          <w:highlight w:val="yellow"/>
          <w:rtl/>
        </w:rPr>
        <w:t xml:space="preserve"> לשינוי בתפקודם</w:t>
      </w:r>
      <w:r w:rsidR="00362D66">
        <w:rPr>
          <w:rFonts w:cs="David" w:hint="cs"/>
          <w:sz w:val="24"/>
          <w:szCs w:val="24"/>
          <w:rtl/>
        </w:rPr>
        <w:t>.</w:t>
      </w:r>
    </w:p>
    <w:p w14:paraId="330EEF0B" w14:textId="11907D43" w:rsidR="00C76D11" w:rsidRPr="007E3B0D" w:rsidRDefault="001277C7" w:rsidP="00C95908">
      <w:pPr>
        <w:spacing w:after="0" w:line="480" w:lineRule="auto"/>
        <w:jc w:val="both"/>
        <w:rPr>
          <w:rFonts w:cs="David"/>
          <w:sz w:val="24"/>
          <w:szCs w:val="24"/>
          <w:rtl/>
        </w:rPr>
      </w:pPr>
      <w:r w:rsidRPr="007E3B0D">
        <w:rPr>
          <w:rFonts w:cs="David" w:hint="cs"/>
          <w:sz w:val="24"/>
          <w:szCs w:val="24"/>
          <w:rtl/>
        </w:rPr>
        <w:t xml:space="preserve">נשאלת השאלה, מדוע התובנות </w:t>
      </w:r>
      <w:r w:rsidR="00C76D11" w:rsidRPr="007E3B0D">
        <w:rPr>
          <w:rFonts w:cs="David" w:hint="cs"/>
          <w:sz w:val="24"/>
          <w:szCs w:val="24"/>
          <w:rtl/>
        </w:rPr>
        <w:t>הנלמדות</w:t>
      </w:r>
      <w:r w:rsidRPr="007E3B0D">
        <w:rPr>
          <w:rFonts w:cs="David" w:hint="cs"/>
          <w:sz w:val="24"/>
          <w:szCs w:val="24"/>
          <w:rtl/>
        </w:rPr>
        <w:t xml:space="preserve"> באמצעות חוויות מפתח, </w:t>
      </w:r>
      <w:r w:rsidR="00C76D11" w:rsidRPr="007E3B0D">
        <w:rPr>
          <w:rFonts w:cs="David" w:hint="cs"/>
          <w:sz w:val="24"/>
          <w:szCs w:val="24"/>
          <w:rtl/>
        </w:rPr>
        <w:t>אינן נלמדות</w:t>
      </w:r>
      <w:r w:rsidRPr="007E3B0D">
        <w:rPr>
          <w:rFonts w:cs="David" w:hint="cs"/>
          <w:sz w:val="24"/>
          <w:szCs w:val="24"/>
          <w:rtl/>
        </w:rPr>
        <w:t xml:space="preserve"> באמצעות למידת ה </w:t>
      </w:r>
      <w:r w:rsidRPr="007E3B0D">
        <w:rPr>
          <w:rFonts w:cs="David"/>
          <w:sz w:val="24"/>
          <w:szCs w:val="24"/>
        </w:rPr>
        <w:t>OJT</w:t>
      </w:r>
      <w:r w:rsidR="00C76D11" w:rsidRPr="007E3B0D">
        <w:rPr>
          <w:rFonts w:cs="David" w:hint="cs"/>
          <w:sz w:val="24"/>
          <w:szCs w:val="24"/>
          <w:rtl/>
        </w:rPr>
        <w:t xml:space="preserve"> </w:t>
      </w:r>
      <w:r w:rsidRPr="007E3B0D">
        <w:rPr>
          <w:rFonts w:cs="David" w:hint="cs"/>
          <w:sz w:val="24"/>
          <w:szCs w:val="24"/>
          <w:rtl/>
        </w:rPr>
        <w:t xml:space="preserve">? </w:t>
      </w:r>
      <w:r w:rsidR="00417606" w:rsidRPr="00C95908">
        <w:rPr>
          <w:rFonts w:cs="David" w:hint="cs"/>
          <w:sz w:val="24"/>
          <w:szCs w:val="24"/>
          <w:rtl/>
        </w:rPr>
        <w:t>משוער שהדבר</w:t>
      </w:r>
      <w:r w:rsidR="00417606">
        <w:rPr>
          <w:rFonts w:cs="David" w:hint="cs"/>
          <w:sz w:val="24"/>
          <w:szCs w:val="24"/>
          <w:rtl/>
        </w:rPr>
        <w:t xml:space="preserve"> </w:t>
      </w:r>
      <w:r w:rsidR="003105DC" w:rsidRPr="007E3B0D">
        <w:rPr>
          <w:rFonts w:cs="David" w:hint="cs"/>
          <w:sz w:val="24"/>
          <w:szCs w:val="24"/>
          <w:rtl/>
        </w:rPr>
        <w:t>נעוץ בע</w:t>
      </w:r>
      <w:r w:rsidR="00B10A6F" w:rsidRPr="007E3B0D">
        <w:rPr>
          <w:rFonts w:cs="David" w:hint="cs"/>
          <w:sz w:val="24"/>
          <w:szCs w:val="24"/>
          <w:rtl/>
        </w:rPr>
        <w:t>ו</w:t>
      </w:r>
      <w:r w:rsidR="003105DC" w:rsidRPr="007E3B0D">
        <w:rPr>
          <w:rFonts w:cs="David" w:hint="cs"/>
          <w:sz w:val="24"/>
          <w:szCs w:val="24"/>
          <w:rtl/>
        </w:rPr>
        <w:t>בדה ש</w:t>
      </w:r>
      <w:r w:rsidRPr="007E3B0D">
        <w:rPr>
          <w:rFonts w:cs="David" w:hint="cs"/>
          <w:sz w:val="24"/>
          <w:szCs w:val="24"/>
          <w:rtl/>
        </w:rPr>
        <w:t>אנשים דבקים ב</w:t>
      </w:r>
      <w:r w:rsidR="00C76D11" w:rsidRPr="007E3B0D">
        <w:rPr>
          <w:rFonts w:cs="David" w:hint="cs"/>
          <w:sz w:val="24"/>
          <w:szCs w:val="24"/>
          <w:rtl/>
        </w:rPr>
        <w:t>עמדותיהם, ב</w:t>
      </w:r>
      <w:r w:rsidRPr="007E3B0D">
        <w:rPr>
          <w:rFonts w:cs="David" w:hint="cs"/>
          <w:sz w:val="24"/>
          <w:szCs w:val="24"/>
          <w:rtl/>
        </w:rPr>
        <w:t xml:space="preserve">הרגלי חשיבה </w:t>
      </w:r>
      <w:r w:rsidR="0044102C" w:rsidRPr="00C95908">
        <w:rPr>
          <w:rFonts w:cs="David" w:hint="cs"/>
          <w:sz w:val="24"/>
          <w:szCs w:val="24"/>
          <w:rtl/>
        </w:rPr>
        <w:t>ועבודה</w:t>
      </w:r>
      <w:r w:rsidR="0044102C">
        <w:rPr>
          <w:rFonts w:cs="David" w:hint="cs"/>
          <w:sz w:val="24"/>
          <w:szCs w:val="24"/>
          <w:rtl/>
        </w:rPr>
        <w:t xml:space="preserve"> </w:t>
      </w:r>
      <w:r w:rsidR="003105DC" w:rsidRPr="007E3B0D">
        <w:rPr>
          <w:rFonts w:cs="David" w:hint="cs"/>
          <w:sz w:val="24"/>
          <w:szCs w:val="24"/>
          <w:rtl/>
        </w:rPr>
        <w:t xml:space="preserve">ואינם ממהרים </w:t>
      </w:r>
      <w:proofErr w:type="spellStart"/>
      <w:r w:rsidR="003105DC" w:rsidRPr="007E3B0D">
        <w:rPr>
          <w:rFonts w:cs="David" w:hint="cs"/>
          <w:sz w:val="24"/>
          <w:szCs w:val="24"/>
          <w:rtl/>
        </w:rPr>
        <w:t>לשנותם</w:t>
      </w:r>
      <w:proofErr w:type="spellEnd"/>
      <w:r w:rsidRPr="007E3B0D">
        <w:rPr>
          <w:rFonts w:cs="David" w:hint="cs"/>
          <w:sz w:val="24"/>
          <w:szCs w:val="24"/>
          <w:rtl/>
        </w:rPr>
        <w:t xml:space="preserve">. </w:t>
      </w:r>
      <w:r w:rsidR="00C76D11" w:rsidRPr="007E3B0D">
        <w:rPr>
          <w:rFonts w:cs="David" w:hint="cs"/>
          <w:sz w:val="24"/>
          <w:szCs w:val="24"/>
          <w:rtl/>
        </w:rPr>
        <w:t xml:space="preserve">כשמתגלה אי התאמה בין המציאות לבין </w:t>
      </w:r>
      <w:r w:rsidR="003105DC" w:rsidRPr="007E3B0D">
        <w:rPr>
          <w:rFonts w:cs="David" w:hint="cs"/>
          <w:sz w:val="24"/>
          <w:szCs w:val="24"/>
          <w:rtl/>
        </w:rPr>
        <w:t>עמדותיהם ו</w:t>
      </w:r>
      <w:r w:rsidR="00C76D11" w:rsidRPr="007E3B0D">
        <w:rPr>
          <w:rFonts w:cs="David" w:hint="cs"/>
          <w:sz w:val="24"/>
          <w:szCs w:val="24"/>
          <w:rtl/>
        </w:rPr>
        <w:t>הרגלי</w:t>
      </w:r>
      <w:r w:rsidR="003105DC" w:rsidRPr="007E3B0D">
        <w:rPr>
          <w:rFonts w:cs="David" w:hint="cs"/>
          <w:sz w:val="24"/>
          <w:szCs w:val="24"/>
          <w:rtl/>
        </w:rPr>
        <w:t>ה</w:t>
      </w:r>
      <w:r w:rsidR="00C76D11" w:rsidRPr="007E3B0D">
        <w:rPr>
          <w:rFonts w:cs="David" w:hint="cs"/>
          <w:sz w:val="24"/>
          <w:szCs w:val="24"/>
          <w:rtl/>
        </w:rPr>
        <w:t>ם</w:t>
      </w:r>
      <w:r w:rsidR="003105DC" w:rsidRPr="007E3B0D">
        <w:rPr>
          <w:rFonts w:cs="David" w:hint="cs"/>
          <w:sz w:val="24"/>
          <w:szCs w:val="24"/>
          <w:rtl/>
        </w:rPr>
        <w:t>, הם</w:t>
      </w:r>
      <w:r w:rsidR="0044102C">
        <w:rPr>
          <w:rFonts w:cs="David" w:hint="cs"/>
          <w:sz w:val="24"/>
          <w:szCs w:val="24"/>
          <w:rtl/>
        </w:rPr>
        <w:t xml:space="preserve"> </w:t>
      </w:r>
      <w:r w:rsidR="0044102C" w:rsidRPr="00C95908">
        <w:rPr>
          <w:rFonts w:cs="David" w:hint="cs"/>
          <w:sz w:val="24"/>
          <w:szCs w:val="24"/>
          <w:rtl/>
        </w:rPr>
        <w:t>מחפשים</w:t>
      </w:r>
      <w:r w:rsidR="003105DC" w:rsidRPr="007E3B0D">
        <w:rPr>
          <w:rFonts w:cs="David" w:hint="cs"/>
          <w:sz w:val="24"/>
          <w:szCs w:val="24"/>
          <w:rtl/>
        </w:rPr>
        <w:t xml:space="preserve"> </w:t>
      </w:r>
      <w:r w:rsidR="00C76D11" w:rsidRPr="007E3B0D">
        <w:rPr>
          <w:rFonts w:cs="David" w:hint="cs"/>
          <w:sz w:val="24"/>
          <w:szCs w:val="24"/>
          <w:rtl/>
        </w:rPr>
        <w:t xml:space="preserve">פתרון המאפשר המשך </w:t>
      </w:r>
      <w:r w:rsidR="003105DC" w:rsidRPr="007E3B0D">
        <w:rPr>
          <w:rFonts w:cs="David" w:hint="cs"/>
          <w:sz w:val="24"/>
          <w:szCs w:val="24"/>
          <w:rtl/>
        </w:rPr>
        <w:t>תהליכי חשיבתם</w:t>
      </w:r>
      <w:r w:rsidR="0044102C">
        <w:rPr>
          <w:rFonts w:cs="David" w:hint="cs"/>
          <w:sz w:val="24"/>
          <w:szCs w:val="24"/>
          <w:rtl/>
        </w:rPr>
        <w:t xml:space="preserve"> </w:t>
      </w:r>
      <w:r w:rsidR="0044102C" w:rsidRPr="00C95908">
        <w:rPr>
          <w:rFonts w:cs="David" w:hint="cs"/>
          <w:sz w:val="24"/>
          <w:szCs w:val="24"/>
          <w:rtl/>
        </w:rPr>
        <w:t>והרגלי עבודתם</w:t>
      </w:r>
      <w:r w:rsidR="003105DC" w:rsidRPr="007E3B0D">
        <w:rPr>
          <w:rFonts w:cs="David" w:hint="cs"/>
          <w:sz w:val="24"/>
          <w:szCs w:val="24"/>
          <w:rtl/>
        </w:rPr>
        <w:t>. רק במצבים נדירים בהם הם נוכחים שהמציאות בשטח מערערת בעליל על הנחות היסוד שלהם</w:t>
      </w:r>
      <w:r w:rsidR="00375F5C" w:rsidRPr="007E3B0D">
        <w:rPr>
          <w:rFonts w:cs="David" w:hint="cs"/>
          <w:sz w:val="24"/>
          <w:szCs w:val="24"/>
          <w:rtl/>
        </w:rPr>
        <w:t>,</w:t>
      </w:r>
      <w:r w:rsidR="003105DC" w:rsidRPr="007E3B0D">
        <w:rPr>
          <w:rFonts w:cs="David" w:hint="cs"/>
          <w:sz w:val="24"/>
          <w:szCs w:val="24"/>
          <w:rtl/>
        </w:rPr>
        <w:t xml:space="preserve"> נוצר דיסוננס קוגניטיבי חזק</w:t>
      </w:r>
      <w:r w:rsidR="00375F5C" w:rsidRPr="007E3B0D">
        <w:rPr>
          <w:rFonts w:cs="David" w:hint="cs"/>
          <w:sz w:val="24"/>
          <w:szCs w:val="24"/>
          <w:rtl/>
        </w:rPr>
        <w:t xml:space="preserve"> ובעקבותיו </w:t>
      </w:r>
      <w:r w:rsidR="003105DC" w:rsidRPr="007E3B0D">
        <w:rPr>
          <w:rFonts w:cs="David" w:hint="cs"/>
          <w:sz w:val="24"/>
          <w:szCs w:val="24"/>
          <w:rtl/>
        </w:rPr>
        <w:t>הם נאותים לשנות תפיסותיהם ודפוסי פעילותם</w:t>
      </w:r>
      <w:r w:rsidR="00375F5C" w:rsidRPr="007E3B0D">
        <w:rPr>
          <w:rFonts w:cs="David" w:hint="cs"/>
          <w:sz w:val="24"/>
          <w:szCs w:val="24"/>
          <w:rtl/>
        </w:rPr>
        <w:t xml:space="preserve">. חוויות מפתח </w:t>
      </w:r>
      <w:r w:rsidR="0044102C" w:rsidRPr="00C95908">
        <w:rPr>
          <w:rFonts w:cs="David" w:hint="cs"/>
          <w:sz w:val="24"/>
          <w:szCs w:val="24"/>
          <w:rtl/>
        </w:rPr>
        <w:t>מייצגות מצבים נדירים</w:t>
      </w:r>
      <w:r w:rsidR="0044102C">
        <w:rPr>
          <w:rFonts w:cs="David" w:hint="cs"/>
          <w:sz w:val="24"/>
          <w:szCs w:val="24"/>
          <w:rtl/>
        </w:rPr>
        <w:t xml:space="preserve"> </w:t>
      </w:r>
      <w:r w:rsidR="00375F5C" w:rsidRPr="007E3B0D">
        <w:rPr>
          <w:rFonts w:cs="David" w:hint="cs"/>
          <w:sz w:val="24"/>
          <w:szCs w:val="24"/>
          <w:rtl/>
        </w:rPr>
        <w:t xml:space="preserve">אלה </w:t>
      </w:r>
      <w:r w:rsidR="003105DC" w:rsidRPr="007E3B0D">
        <w:rPr>
          <w:rFonts w:cs="David"/>
          <w:sz w:val="24"/>
          <w:szCs w:val="24"/>
          <w:rtl/>
        </w:rPr>
        <w:t>(</w:t>
      </w:r>
      <w:proofErr w:type="spellStart"/>
      <w:r w:rsidR="003105DC" w:rsidRPr="007E3B0D">
        <w:rPr>
          <w:rFonts w:cs="David"/>
          <w:sz w:val="24"/>
          <w:szCs w:val="24"/>
        </w:rPr>
        <w:t>Yair</w:t>
      </w:r>
      <w:proofErr w:type="spellEnd"/>
      <w:r w:rsidR="003105DC" w:rsidRPr="007E3B0D">
        <w:rPr>
          <w:rFonts w:cs="David"/>
          <w:sz w:val="24"/>
          <w:szCs w:val="24"/>
        </w:rPr>
        <w:t>, 2008</w:t>
      </w:r>
      <w:r w:rsidR="003105DC" w:rsidRPr="007E3B0D">
        <w:rPr>
          <w:rFonts w:cs="David"/>
          <w:sz w:val="24"/>
          <w:szCs w:val="24"/>
          <w:rtl/>
        </w:rPr>
        <w:t>)</w:t>
      </w:r>
      <w:r w:rsidR="003105DC" w:rsidRPr="007E3B0D">
        <w:rPr>
          <w:rFonts w:cs="David" w:hint="cs"/>
          <w:sz w:val="24"/>
          <w:szCs w:val="24"/>
          <w:rtl/>
        </w:rPr>
        <w:t>.</w:t>
      </w:r>
    </w:p>
    <w:p w14:paraId="06F701B2" w14:textId="6784C9CB" w:rsidR="004A4EDD" w:rsidRPr="007E3B0D" w:rsidRDefault="004A4EDD" w:rsidP="008A31B3">
      <w:pPr>
        <w:spacing w:after="0" w:line="480" w:lineRule="auto"/>
        <w:jc w:val="both"/>
        <w:rPr>
          <w:rFonts w:cs="David"/>
          <w:sz w:val="24"/>
          <w:szCs w:val="24"/>
          <w:rtl/>
        </w:rPr>
      </w:pPr>
      <w:r w:rsidRPr="007E3B0D">
        <w:rPr>
          <w:rFonts w:cs="David" w:hint="cs"/>
          <w:sz w:val="24"/>
          <w:szCs w:val="24"/>
          <w:rtl/>
        </w:rPr>
        <w:t xml:space="preserve">האבחנה האנליטית </w:t>
      </w:r>
      <w:r w:rsidR="00375F5C" w:rsidRPr="007E3B0D">
        <w:rPr>
          <w:rFonts w:cs="David" w:hint="cs"/>
          <w:sz w:val="24"/>
          <w:szCs w:val="24"/>
          <w:rtl/>
        </w:rPr>
        <w:t xml:space="preserve">של </w:t>
      </w:r>
      <w:proofErr w:type="spellStart"/>
      <w:r w:rsidR="00375F5C" w:rsidRPr="007E3B0D">
        <w:rPr>
          <w:rFonts w:cs="David"/>
          <w:sz w:val="24"/>
          <w:szCs w:val="24"/>
        </w:rPr>
        <w:t>Yair</w:t>
      </w:r>
      <w:proofErr w:type="spellEnd"/>
      <w:r w:rsidR="00375F5C" w:rsidRPr="007E3B0D">
        <w:rPr>
          <w:rFonts w:cs="David" w:hint="cs"/>
          <w:sz w:val="24"/>
          <w:szCs w:val="24"/>
          <w:rtl/>
        </w:rPr>
        <w:t xml:space="preserve"> (2008) </w:t>
      </w:r>
      <w:r w:rsidRPr="007E3B0D">
        <w:rPr>
          <w:rFonts w:cs="David" w:hint="cs"/>
          <w:sz w:val="24"/>
          <w:szCs w:val="24"/>
          <w:rtl/>
        </w:rPr>
        <w:t xml:space="preserve">בין </w:t>
      </w:r>
      <w:proofErr w:type="spellStart"/>
      <w:r w:rsidRPr="007E3B0D">
        <w:rPr>
          <w:rFonts w:cs="David" w:hint="cs"/>
          <w:sz w:val="24"/>
          <w:szCs w:val="24"/>
          <w:rtl/>
        </w:rPr>
        <w:t>הפאן</w:t>
      </w:r>
      <w:proofErr w:type="spellEnd"/>
      <w:r w:rsidRPr="007E3B0D">
        <w:rPr>
          <w:rFonts w:cs="David" w:hint="cs"/>
          <w:sz w:val="24"/>
          <w:szCs w:val="24"/>
          <w:rtl/>
        </w:rPr>
        <w:t xml:space="preserve"> הרגשי</w:t>
      </w:r>
      <w:r w:rsidR="00375F5C" w:rsidRPr="007E3B0D">
        <w:rPr>
          <w:rFonts w:cs="David" w:hint="cs"/>
          <w:sz w:val="24"/>
          <w:szCs w:val="24"/>
          <w:rtl/>
        </w:rPr>
        <w:t xml:space="preserve"> ו</w:t>
      </w:r>
      <w:r w:rsidRPr="007E3B0D">
        <w:rPr>
          <w:rFonts w:cs="David" w:hint="cs"/>
          <w:sz w:val="24"/>
          <w:szCs w:val="24"/>
          <w:rtl/>
        </w:rPr>
        <w:t>ההכרתי</w:t>
      </w:r>
      <w:r w:rsidR="00375F5C" w:rsidRPr="007E3B0D">
        <w:rPr>
          <w:rFonts w:cs="David" w:hint="cs"/>
          <w:sz w:val="24"/>
          <w:szCs w:val="24"/>
          <w:rtl/>
        </w:rPr>
        <w:t xml:space="preserve"> וגילוי הכוחות הפנימיים הפוטנציאליים בחוויות מפתח</w:t>
      </w:r>
      <w:r w:rsidRPr="007E3B0D">
        <w:rPr>
          <w:rFonts w:cs="David" w:hint="cs"/>
          <w:sz w:val="24"/>
          <w:szCs w:val="24"/>
          <w:rtl/>
        </w:rPr>
        <w:t xml:space="preserve"> </w:t>
      </w:r>
      <w:r w:rsidR="00B10A6F" w:rsidRPr="007E3B0D">
        <w:rPr>
          <w:rFonts w:cs="David" w:hint="cs"/>
          <w:sz w:val="24"/>
          <w:szCs w:val="24"/>
          <w:rtl/>
        </w:rPr>
        <w:t xml:space="preserve">נכונה בתיאור </w:t>
      </w:r>
      <w:r w:rsidRPr="007E3B0D">
        <w:rPr>
          <w:rFonts w:cs="David" w:hint="cs"/>
          <w:sz w:val="24"/>
          <w:szCs w:val="24"/>
          <w:rtl/>
        </w:rPr>
        <w:t>תיאורטי</w:t>
      </w:r>
      <w:r w:rsidR="00B10A6F" w:rsidRPr="007E3B0D">
        <w:rPr>
          <w:rFonts w:cs="David" w:hint="cs"/>
          <w:sz w:val="24"/>
          <w:szCs w:val="24"/>
          <w:rtl/>
        </w:rPr>
        <w:t xml:space="preserve"> של הסוגיה. יחד עם זאת, </w:t>
      </w:r>
      <w:r w:rsidRPr="007E3B0D">
        <w:rPr>
          <w:rFonts w:cs="David" w:hint="cs"/>
          <w:sz w:val="24"/>
          <w:szCs w:val="24"/>
          <w:rtl/>
        </w:rPr>
        <w:t xml:space="preserve">בשדה הניהול, </w:t>
      </w:r>
      <w:r w:rsidR="00B10A6F" w:rsidRPr="007E3B0D">
        <w:rPr>
          <w:rFonts w:cs="David" w:hint="cs"/>
          <w:sz w:val="24"/>
          <w:szCs w:val="24"/>
          <w:rtl/>
        </w:rPr>
        <w:t>ההכרה והרגש משו</w:t>
      </w:r>
      <w:r w:rsidRPr="007E3B0D">
        <w:rPr>
          <w:rFonts w:cs="David" w:hint="cs"/>
          <w:sz w:val="24"/>
          <w:szCs w:val="24"/>
          <w:rtl/>
        </w:rPr>
        <w:t xml:space="preserve">לבים זה בזה. </w:t>
      </w:r>
      <w:r w:rsidR="00B10A6F" w:rsidRPr="007E3B0D">
        <w:rPr>
          <w:rFonts w:cs="David" w:hint="cs"/>
          <w:sz w:val="24"/>
          <w:szCs w:val="24"/>
          <w:rtl/>
        </w:rPr>
        <w:t xml:space="preserve">ברוח זו, </w:t>
      </w:r>
      <w:r w:rsidRPr="007E3B0D">
        <w:rPr>
          <w:rFonts w:cs="David" w:hint="cs"/>
          <w:sz w:val="24"/>
          <w:szCs w:val="24"/>
          <w:rtl/>
        </w:rPr>
        <w:t>המנהלים דיווחו ב</w:t>
      </w:r>
      <w:r w:rsidR="00B10A6F" w:rsidRPr="007E3B0D">
        <w:rPr>
          <w:rFonts w:cs="David" w:hint="cs"/>
          <w:sz w:val="24"/>
          <w:szCs w:val="24"/>
          <w:rtl/>
        </w:rPr>
        <w:t>אופן משולב מאוד את שני ההיבט ההכרתי והרגשי ולא ניתן לבצע אנליזה מוחלטת ביניהם. משום כך הם נספרו יחדיו</w:t>
      </w:r>
      <w:r w:rsidRPr="007E3B0D">
        <w:rPr>
          <w:rFonts w:cs="David" w:hint="cs"/>
          <w:sz w:val="24"/>
          <w:szCs w:val="24"/>
          <w:rtl/>
        </w:rPr>
        <w:t xml:space="preserve">. </w:t>
      </w:r>
      <w:r w:rsidR="00B10A6F" w:rsidRPr="007E3B0D">
        <w:rPr>
          <w:rFonts w:cs="David" w:hint="cs"/>
          <w:sz w:val="24"/>
          <w:szCs w:val="24"/>
          <w:rtl/>
        </w:rPr>
        <w:t>עם זאת ניכר מהממצאים ש</w:t>
      </w:r>
      <w:r w:rsidRPr="007E3B0D">
        <w:rPr>
          <w:rFonts w:cs="David" w:hint="cs"/>
          <w:sz w:val="24"/>
          <w:szCs w:val="24"/>
          <w:rtl/>
        </w:rPr>
        <w:t>ההיבט ההכרתי</w:t>
      </w:r>
      <w:r w:rsidR="00B10A6F" w:rsidRPr="007E3B0D">
        <w:rPr>
          <w:rFonts w:cs="David" w:hint="cs"/>
          <w:sz w:val="24"/>
          <w:szCs w:val="24"/>
          <w:rtl/>
        </w:rPr>
        <w:t xml:space="preserve">, </w:t>
      </w:r>
      <w:r w:rsidR="00375F5C" w:rsidRPr="007E3B0D">
        <w:rPr>
          <w:rFonts w:cs="David" w:hint="cs"/>
          <w:sz w:val="24"/>
          <w:szCs w:val="24"/>
          <w:rtl/>
        </w:rPr>
        <w:t>על פי רוב</w:t>
      </w:r>
      <w:r w:rsidR="00B10A6F" w:rsidRPr="007E3B0D">
        <w:rPr>
          <w:rFonts w:cs="David" w:hint="cs"/>
          <w:sz w:val="24"/>
          <w:szCs w:val="24"/>
          <w:rtl/>
        </w:rPr>
        <w:t>, היה</w:t>
      </w:r>
      <w:r w:rsidR="00375F5C" w:rsidRPr="007E3B0D">
        <w:rPr>
          <w:rFonts w:cs="David" w:hint="cs"/>
          <w:sz w:val="24"/>
          <w:szCs w:val="24"/>
          <w:rtl/>
        </w:rPr>
        <w:t xml:space="preserve"> </w:t>
      </w:r>
      <w:r w:rsidRPr="007E3B0D">
        <w:rPr>
          <w:rFonts w:cs="David" w:hint="cs"/>
          <w:sz w:val="24"/>
          <w:szCs w:val="24"/>
          <w:rtl/>
        </w:rPr>
        <w:t>דומיננטי יותר</w:t>
      </w:r>
      <w:r w:rsidR="00B10A6F" w:rsidRPr="007E3B0D">
        <w:rPr>
          <w:rFonts w:cs="David" w:hint="cs"/>
          <w:sz w:val="24"/>
          <w:szCs w:val="24"/>
          <w:rtl/>
        </w:rPr>
        <w:t xml:space="preserve"> מהרגשי</w:t>
      </w:r>
      <w:r w:rsidR="00F51A3E" w:rsidRPr="007E3B0D">
        <w:rPr>
          <w:rFonts w:cs="David" w:hint="cs"/>
          <w:sz w:val="24"/>
          <w:szCs w:val="24"/>
          <w:rtl/>
        </w:rPr>
        <w:t xml:space="preserve">. </w:t>
      </w:r>
      <w:r w:rsidRPr="007E3B0D">
        <w:rPr>
          <w:rFonts w:cs="David" w:hint="cs"/>
          <w:sz w:val="24"/>
          <w:szCs w:val="24"/>
          <w:rtl/>
        </w:rPr>
        <w:t>לא מ</w:t>
      </w:r>
      <w:r w:rsidR="00F51A3E" w:rsidRPr="007E3B0D">
        <w:rPr>
          <w:rFonts w:cs="David" w:hint="cs"/>
          <w:sz w:val="24"/>
          <w:szCs w:val="24"/>
          <w:rtl/>
        </w:rPr>
        <w:t>ה</w:t>
      </w:r>
      <w:r w:rsidRPr="007E3B0D">
        <w:rPr>
          <w:rFonts w:cs="David" w:hint="cs"/>
          <w:sz w:val="24"/>
          <w:szCs w:val="24"/>
          <w:rtl/>
        </w:rPr>
        <w:t xml:space="preserve">נמנע שבסיטואציות אחרות הפרופורציות </w:t>
      </w:r>
      <w:proofErr w:type="spellStart"/>
      <w:r w:rsidRPr="007E3B0D">
        <w:rPr>
          <w:rFonts w:cs="David" w:hint="cs"/>
          <w:sz w:val="24"/>
          <w:szCs w:val="24"/>
          <w:rtl/>
        </w:rPr>
        <w:t>תשתננה</w:t>
      </w:r>
      <w:proofErr w:type="spellEnd"/>
      <w:r w:rsidRPr="007E3B0D">
        <w:rPr>
          <w:rFonts w:cs="David" w:hint="cs"/>
          <w:sz w:val="24"/>
          <w:szCs w:val="24"/>
          <w:rtl/>
        </w:rPr>
        <w:t xml:space="preserve">. </w:t>
      </w:r>
    </w:p>
    <w:p w14:paraId="6C3E5466" w14:textId="6B55A63C" w:rsidR="008A31B3" w:rsidRPr="008A31B3" w:rsidRDefault="006764AF" w:rsidP="000C0037">
      <w:pPr>
        <w:spacing w:after="0" w:line="480" w:lineRule="auto"/>
        <w:jc w:val="both"/>
        <w:rPr>
          <w:rFonts w:cs="David"/>
          <w:sz w:val="24"/>
          <w:szCs w:val="24"/>
          <w:rtl/>
        </w:rPr>
      </w:pPr>
      <w:r w:rsidRPr="007E3B0D">
        <w:rPr>
          <w:rFonts w:cs="David" w:hint="cs"/>
          <w:sz w:val="24"/>
          <w:szCs w:val="24"/>
          <w:rtl/>
        </w:rPr>
        <w:t>הספרות</w:t>
      </w:r>
      <w:r w:rsidRPr="007E3B0D">
        <w:rPr>
          <w:rFonts w:cs="David"/>
          <w:sz w:val="24"/>
          <w:szCs w:val="24"/>
          <w:rtl/>
        </w:rPr>
        <w:t xml:space="preserve"> </w:t>
      </w:r>
      <w:r w:rsidRPr="007E3B0D">
        <w:rPr>
          <w:rFonts w:cs="David" w:hint="cs"/>
          <w:sz w:val="24"/>
          <w:szCs w:val="24"/>
          <w:rtl/>
        </w:rPr>
        <w:t>מייחסת</w:t>
      </w:r>
      <w:r w:rsidRPr="007E3B0D">
        <w:rPr>
          <w:rFonts w:cs="David"/>
          <w:sz w:val="24"/>
          <w:szCs w:val="24"/>
          <w:rtl/>
        </w:rPr>
        <w:t xml:space="preserve"> </w:t>
      </w:r>
      <w:r w:rsidRPr="007E3B0D">
        <w:rPr>
          <w:rFonts w:cs="David" w:hint="cs"/>
          <w:sz w:val="24"/>
          <w:szCs w:val="24"/>
          <w:rtl/>
        </w:rPr>
        <w:t>פוטנציאל</w:t>
      </w:r>
      <w:r w:rsidRPr="007E3B0D">
        <w:rPr>
          <w:rFonts w:cs="David"/>
          <w:sz w:val="24"/>
          <w:szCs w:val="24"/>
          <w:rtl/>
        </w:rPr>
        <w:t xml:space="preserve"> </w:t>
      </w:r>
      <w:r w:rsidRPr="007E3B0D">
        <w:rPr>
          <w:rFonts w:cs="David" w:hint="cs"/>
          <w:sz w:val="24"/>
          <w:szCs w:val="24"/>
          <w:rtl/>
        </w:rPr>
        <w:t>ללמידה</w:t>
      </w:r>
      <w:r w:rsidRPr="007E3B0D">
        <w:rPr>
          <w:rFonts w:cs="David"/>
          <w:sz w:val="24"/>
          <w:szCs w:val="24"/>
          <w:rtl/>
        </w:rPr>
        <w:t xml:space="preserve"> </w:t>
      </w:r>
      <w:r w:rsidRPr="007E3B0D">
        <w:rPr>
          <w:rFonts w:cs="David" w:hint="cs"/>
          <w:sz w:val="24"/>
          <w:szCs w:val="24"/>
          <w:rtl/>
        </w:rPr>
        <w:t>ארגונית</w:t>
      </w:r>
      <w:r w:rsidRPr="007E3B0D">
        <w:rPr>
          <w:rFonts w:cs="David"/>
          <w:sz w:val="24"/>
          <w:szCs w:val="24"/>
          <w:rtl/>
        </w:rPr>
        <w:t xml:space="preserve"> </w:t>
      </w:r>
      <w:r w:rsidRPr="007E3B0D">
        <w:rPr>
          <w:rFonts w:cs="David" w:hint="cs"/>
          <w:sz w:val="24"/>
          <w:szCs w:val="24"/>
          <w:rtl/>
        </w:rPr>
        <w:t>מהצלחות</w:t>
      </w:r>
      <w:r w:rsidRPr="007E3B0D">
        <w:rPr>
          <w:rFonts w:cs="David"/>
          <w:sz w:val="24"/>
          <w:szCs w:val="24"/>
          <w:rtl/>
        </w:rPr>
        <w:t xml:space="preserve"> (</w:t>
      </w:r>
      <w:r w:rsidRPr="007E3B0D">
        <w:rPr>
          <w:rFonts w:cs="David"/>
          <w:sz w:val="24"/>
          <w:szCs w:val="24"/>
        </w:rPr>
        <w:t>Schechter, Sykes &amp; Rosenfeld, 2008</w:t>
      </w:r>
      <w:r w:rsidRPr="007E3B0D">
        <w:rPr>
          <w:rFonts w:cs="David"/>
          <w:sz w:val="24"/>
          <w:szCs w:val="24"/>
          <w:rtl/>
        </w:rPr>
        <w:t xml:space="preserve">), </w:t>
      </w:r>
      <w:proofErr w:type="spellStart"/>
      <w:r w:rsidR="00C534DA" w:rsidRPr="007E3B0D">
        <w:rPr>
          <w:rFonts w:cs="David" w:hint="cs"/>
          <w:sz w:val="24"/>
          <w:szCs w:val="24"/>
          <w:rtl/>
        </w:rPr>
        <w:t>ו</w:t>
      </w:r>
      <w:r w:rsidRPr="007E3B0D">
        <w:rPr>
          <w:rFonts w:cs="David" w:hint="cs"/>
          <w:sz w:val="24"/>
          <w:szCs w:val="24"/>
          <w:rtl/>
        </w:rPr>
        <w:t>מכשלונות</w:t>
      </w:r>
      <w:proofErr w:type="spellEnd"/>
      <w:r w:rsidRPr="007E3B0D">
        <w:rPr>
          <w:rFonts w:cs="David"/>
          <w:sz w:val="24"/>
          <w:szCs w:val="24"/>
          <w:rtl/>
        </w:rPr>
        <w:t xml:space="preserve"> (</w:t>
      </w:r>
      <w:proofErr w:type="spellStart"/>
      <w:r w:rsidRPr="007E3B0D">
        <w:rPr>
          <w:rFonts w:cs="David"/>
          <w:sz w:val="24"/>
          <w:szCs w:val="24"/>
        </w:rPr>
        <w:t>Barouch</w:t>
      </w:r>
      <w:proofErr w:type="spellEnd"/>
      <w:r w:rsidRPr="007E3B0D">
        <w:rPr>
          <w:rFonts w:cs="David"/>
          <w:sz w:val="24"/>
          <w:szCs w:val="24"/>
        </w:rPr>
        <w:t xml:space="preserve"> &amp; </w:t>
      </w:r>
      <w:proofErr w:type="spellStart"/>
      <w:r w:rsidRPr="007E3B0D">
        <w:rPr>
          <w:rFonts w:cs="David"/>
          <w:sz w:val="24"/>
          <w:szCs w:val="24"/>
        </w:rPr>
        <w:t>Kleinhans</w:t>
      </w:r>
      <w:proofErr w:type="spellEnd"/>
      <w:r w:rsidRPr="007E3B0D">
        <w:rPr>
          <w:rFonts w:cs="David"/>
          <w:sz w:val="24"/>
          <w:szCs w:val="24"/>
        </w:rPr>
        <w:t xml:space="preserve">, 2015; Dos, </w:t>
      </w:r>
      <w:proofErr w:type="spellStart"/>
      <w:r w:rsidRPr="007E3B0D">
        <w:rPr>
          <w:rFonts w:cs="David"/>
          <w:sz w:val="24"/>
          <w:szCs w:val="24"/>
        </w:rPr>
        <w:t>Sagir</w:t>
      </w:r>
      <w:proofErr w:type="spellEnd"/>
      <w:r w:rsidRPr="007E3B0D">
        <w:rPr>
          <w:rFonts w:cs="David"/>
          <w:sz w:val="24"/>
          <w:szCs w:val="24"/>
        </w:rPr>
        <w:t xml:space="preserve"> &amp; Cetin, 2015</w:t>
      </w:r>
      <w:r w:rsidRPr="007E3B0D">
        <w:rPr>
          <w:rFonts w:cs="David"/>
          <w:sz w:val="24"/>
          <w:szCs w:val="24"/>
          <w:rtl/>
        </w:rPr>
        <w:t>).</w:t>
      </w:r>
      <w:r w:rsidRPr="007E3B0D">
        <w:rPr>
          <w:rFonts w:cs="David" w:hint="cs"/>
          <w:sz w:val="24"/>
          <w:szCs w:val="24"/>
          <w:rtl/>
        </w:rPr>
        <w:t xml:space="preserve"> התבוננות בממצאים מלמדת </w:t>
      </w:r>
      <w:r w:rsidR="00C534DA" w:rsidRPr="007E3B0D">
        <w:rPr>
          <w:rFonts w:cs="David" w:hint="cs"/>
          <w:sz w:val="24"/>
          <w:szCs w:val="24"/>
          <w:rtl/>
        </w:rPr>
        <w:t>שהשינוי</w:t>
      </w:r>
      <w:r w:rsidR="00C534DA" w:rsidRPr="007E3B0D">
        <w:rPr>
          <w:rFonts w:cs="David"/>
          <w:sz w:val="24"/>
          <w:szCs w:val="24"/>
          <w:rtl/>
        </w:rPr>
        <w:t xml:space="preserve"> </w:t>
      </w:r>
      <w:r w:rsidR="00C534DA" w:rsidRPr="007E3B0D">
        <w:rPr>
          <w:rFonts w:cs="David" w:hint="cs"/>
          <w:sz w:val="24"/>
          <w:szCs w:val="24"/>
          <w:rtl/>
        </w:rPr>
        <w:t>התודעתי</w:t>
      </w:r>
      <w:r w:rsidR="00C534DA" w:rsidRPr="007E3B0D">
        <w:rPr>
          <w:rFonts w:cs="David"/>
          <w:sz w:val="24"/>
          <w:szCs w:val="24"/>
          <w:rtl/>
        </w:rPr>
        <w:t xml:space="preserve"> </w:t>
      </w:r>
      <w:r w:rsidR="000C0037" w:rsidRPr="000C0037">
        <w:rPr>
          <w:rFonts w:cs="David" w:hint="cs"/>
          <w:sz w:val="24"/>
          <w:szCs w:val="24"/>
          <w:highlight w:val="yellow"/>
          <w:rtl/>
        </w:rPr>
        <w:t>שהתרחש לאחר</w:t>
      </w:r>
      <w:r w:rsidR="000C0037">
        <w:rPr>
          <w:rFonts w:cs="David" w:hint="cs"/>
          <w:sz w:val="24"/>
          <w:szCs w:val="24"/>
          <w:rtl/>
        </w:rPr>
        <w:t xml:space="preserve"> </w:t>
      </w:r>
      <w:r w:rsidR="00C534DA" w:rsidRPr="00DD41B5">
        <w:rPr>
          <w:rFonts w:cs="David" w:hint="cs"/>
          <w:sz w:val="24"/>
          <w:szCs w:val="24"/>
          <w:highlight w:val="lightGray"/>
          <w:rtl/>
        </w:rPr>
        <w:t>שנבע מ</w:t>
      </w:r>
      <w:r w:rsidR="00C534DA" w:rsidRPr="007E3B0D">
        <w:rPr>
          <w:rFonts w:cs="David" w:hint="cs"/>
          <w:sz w:val="24"/>
          <w:szCs w:val="24"/>
          <w:rtl/>
        </w:rPr>
        <w:t>חוויות המפתח</w:t>
      </w:r>
      <w:r w:rsidR="000C0037" w:rsidRPr="000C0037">
        <w:rPr>
          <w:rFonts w:cs="David" w:hint="cs"/>
          <w:sz w:val="24"/>
          <w:szCs w:val="24"/>
          <w:highlight w:val="yellow"/>
          <w:rtl/>
        </w:rPr>
        <w:t>,</w:t>
      </w:r>
      <w:r w:rsidR="00C534DA" w:rsidRPr="007E3B0D">
        <w:rPr>
          <w:rFonts w:cs="David" w:hint="cs"/>
          <w:sz w:val="24"/>
          <w:szCs w:val="24"/>
          <w:rtl/>
        </w:rPr>
        <w:t xml:space="preserve"> נבע</w:t>
      </w:r>
      <w:r w:rsidR="00C534DA" w:rsidRPr="007E3B0D">
        <w:rPr>
          <w:rFonts w:cs="David"/>
          <w:sz w:val="24"/>
          <w:szCs w:val="24"/>
          <w:rtl/>
        </w:rPr>
        <w:t xml:space="preserve"> </w:t>
      </w:r>
      <w:r w:rsidR="00C534DA" w:rsidRPr="007E3B0D">
        <w:rPr>
          <w:rFonts w:cs="David" w:hint="cs"/>
          <w:sz w:val="24"/>
          <w:szCs w:val="24"/>
          <w:rtl/>
        </w:rPr>
        <w:t>בחלקו</w:t>
      </w:r>
      <w:r w:rsidR="00C534DA" w:rsidRPr="007E3B0D">
        <w:rPr>
          <w:rFonts w:cs="David"/>
          <w:sz w:val="24"/>
          <w:szCs w:val="24"/>
          <w:rtl/>
        </w:rPr>
        <w:t xml:space="preserve"> </w:t>
      </w:r>
      <w:r w:rsidR="00C534DA" w:rsidRPr="007E3B0D">
        <w:rPr>
          <w:rFonts w:cs="David" w:hint="cs"/>
          <w:sz w:val="24"/>
          <w:szCs w:val="24"/>
          <w:rtl/>
        </w:rPr>
        <w:t>מרושם</w:t>
      </w:r>
      <w:r w:rsidR="00C534DA" w:rsidRPr="007E3B0D">
        <w:rPr>
          <w:rFonts w:cs="David"/>
          <w:sz w:val="24"/>
          <w:szCs w:val="24"/>
          <w:rtl/>
        </w:rPr>
        <w:t xml:space="preserve"> </w:t>
      </w:r>
      <w:r w:rsidR="00C534DA" w:rsidRPr="007E3B0D">
        <w:rPr>
          <w:rFonts w:cs="David" w:hint="cs"/>
          <w:sz w:val="24"/>
          <w:szCs w:val="24"/>
          <w:rtl/>
        </w:rPr>
        <w:t>עז</w:t>
      </w:r>
      <w:r w:rsidR="00C534DA" w:rsidRPr="007E3B0D">
        <w:rPr>
          <w:rFonts w:cs="David"/>
          <w:sz w:val="24"/>
          <w:szCs w:val="24"/>
          <w:rtl/>
        </w:rPr>
        <w:t xml:space="preserve"> </w:t>
      </w:r>
      <w:r w:rsidR="00C534DA" w:rsidRPr="007E3B0D">
        <w:rPr>
          <w:rFonts w:cs="David" w:hint="cs"/>
          <w:sz w:val="24"/>
          <w:szCs w:val="24"/>
          <w:rtl/>
        </w:rPr>
        <w:t>של</w:t>
      </w:r>
      <w:r w:rsidR="00C534DA" w:rsidRPr="007E3B0D">
        <w:rPr>
          <w:rFonts w:cs="David"/>
          <w:sz w:val="24"/>
          <w:szCs w:val="24"/>
          <w:rtl/>
        </w:rPr>
        <w:t xml:space="preserve"> </w:t>
      </w:r>
      <w:r w:rsidR="00C534DA" w:rsidRPr="007E3B0D">
        <w:rPr>
          <w:rFonts w:cs="David" w:hint="cs"/>
          <w:sz w:val="24"/>
          <w:szCs w:val="24"/>
          <w:rtl/>
        </w:rPr>
        <w:t>המנהלים</w:t>
      </w:r>
      <w:r w:rsidR="00C534DA" w:rsidRPr="007E3B0D">
        <w:rPr>
          <w:rFonts w:cs="David"/>
          <w:sz w:val="24"/>
          <w:szCs w:val="24"/>
          <w:rtl/>
        </w:rPr>
        <w:t xml:space="preserve"> </w:t>
      </w:r>
      <w:r w:rsidR="00C534DA" w:rsidRPr="007E3B0D">
        <w:rPr>
          <w:rFonts w:cs="David" w:hint="cs"/>
          <w:sz w:val="24"/>
          <w:szCs w:val="24"/>
          <w:rtl/>
        </w:rPr>
        <w:t>מהצלחות</w:t>
      </w:r>
      <w:r w:rsidR="00C534DA" w:rsidRPr="007E3B0D">
        <w:rPr>
          <w:rFonts w:cs="David"/>
          <w:sz w:val="24"/>
          <w:szCs w:val="24"/>
          <w:rtl/>
        </w:rPr>
        <w:t xml:space="preserve">, </w:t>
      </w:r>
      <w:r w:rsidR="00C534DA" w:rsidRPr="007E3B0D">
        <w:rPr>
          <w:rFonts w:cs="David" w:hint="cs"/>
          <w:sz w:val="24"/>
          <w:szCs w:val="24"/>
          <w:rtl/>
        </w:rPr>
        <w:t>בעיקר</w:t>
      </w:r>
      <w:r w:rsidR="00C534DA" w:rsidRPr="007E3B0D">
        <w:rPr>
          <w:rFonts w:cs="David"/>
          <w:sz w:val="24"/>
          <w:szCs w:val="24"/>
          <w:rtl/>
        </w:rPr>
        <w:t xml:space="preserve"> </w:t>
      </w:r>
      <w:r w:rsidR="00C534DA" w:rsidRPr="007E3B0D">
        <w:rPr>
          <w:rFonts w:cs="David" w:hint="cs"/>
          <w:sz w:val="24"/>
          <w:szCs w:val="24"/>
          <w:rtl/>
        </w:rPr>
        <w:t>של</w:t>
      </w:r>
      <w:r w:rsidR="00C534DA" w:rsidRPr="007E3B0D">
        <w:rPr>
          <w:rFonts w:cs="David"/>
          <w:sz w:val="24"/>
          <w:szCs w:val="24"/>
          <w:rtl/>
        </w:rPr>
        <w:t xml:space="preserve"> </w:t>
      </w:r>
      <w:r w:rsidR="00C534DA" w:rsidRPr="007E3B0D">
        <w:rPr>
          <w:rFonts w:cs="David" w:hint="cs"/>
          <w:sz w:val="24"/>
          <w:szCs w:val="24"/>
          <w:rtl/>
        </w:rPr>
        <w:t>אחרים</w:t>
      </w:r>
      <w:r w:rsidR="00C534DA" w:rsidRPr="007E3B0D">
        <w:rPr>
          <w:rFonts w:cs="David"/>
          <w:sz w:val="24"/>
          <w:szCs w:val="24"/>
          <w:rtl/>
        </w:rPr>
        <w:t xml:space="preserve"> </w:t>
      </w:r>
      <w:r w:rsidR="00C534DA" w:rsidRPr="007E3B0D">
        <w:rPr>
          <w:rFonts w:cs="David" w:hint="cs"/>
          <w:sz w:val="24"/>
          <w:szCs w:val="24"/>
          <w:rtl/>
        </w:rPr>
        <w:t>ובחלקו</w:t>
      </w:r>
      <w:r w:rsidR="00C534DA" w:rsidRPr="007E3B0D">
        <w:rPr>
          <w:rFonts w:cs="David"/>
          <w:sz w:val="24"/>
          <w:szCs w:val="24"/>
          <w:rtl/>
        </w:rPr>
        <w:t xml:space="preserve"> </w:t>
      </w:r>
      <w:r w:rsidR="00C534DA" w:rsidRPr="007E3B0D">
        <w:rPr>
          <w:rFonts w:cs="David" w:hint="cs"/>
          <w:sz w:val="24"/>
          <w:szCs w:val="24"/>
          <w:rtl/>
        </w:rPr>
        <w:t>מלמידה</w:t>
      </w:r>
      <w:r w:rsidR="00C534DA" w:rsidRPr="007E3B0D">
        <w:rPr>
          <w:rFonts w:cs="David"/>
          <w:sz w:val="24"/>
          <w:szCs w:val="24"/>
          <w:rtl/>
        </w:rPr>
        <w:t xml:space="preserve"> </w:t>
      </w:r>
      <w:proofErr w:type="spellStart"/>
      <w:r w:rsidR="00C534DA" w:rsidRPr="007E3B0D">
        <w:rPr>
          <w:rFonts w:cs="David" w:hint="cs"/>
          <w:sz w:val="24"/>
          <w:szCs w:val="24"/>
          <w:rtl/>
        </w:rPr>
        <w:t>מכשלונות</w:t>
      </w:r>
      <w:proofErr w:type="spellEnd"/>
      <w:r w:rsidR="00C534DA" w:rsidRPr="007E3B0D">
        <w:rPr>
          <w:rFonts w:cs="David"/>
          <w:sz w:val="24"/>
          <w:szCs w:val="24"/>
          <w:rtl/>
        </w:rPr>
        <w:t xml:space="preserve"> </w:t>
      </w:r>
      <w:r w:rsidR="00C534DA" w:rsidRPr="007E3B0D">
        <w:rPr>
          <w:rFonts w:cs="David" w:hint="cs"/>
          <w:sz w:val="24"/>
          <w:szCs w:val="24"/>
          <w:rtl/>
        </w:rPr>
        <w:t>של</w:t>
      </w:r>
      <w:r w:rsidR="00C534DA" w:rsidRPr="007E3B0D">
        <w:rPr>
          <w:rFonts w:cs="David"/>
          <w:sz w:val="24"/>
          <w:szCs w:val="24"/>
          <w:rtl/>
        </w:rPr>
        <w:t xml:space="preserve"> </w:t>
      </w:r>
      <w:r w:rsidR="00C534DA" w:rsidRPr="007E3B0D">
        <w:rPr>
          <w:rFonts w:cs="David" w:hint="cs"/>
          <w:sz w:val="24"/>
          <w:szCs w:val="24"/>
          <w:rtl/>
        </w:rPr>
        <w:t xml:space="preserve">עצמם. </w:t>
      </w:r>
      <w:r w:rsidRPr="007E3B0D">
        <w:rPr>
          <w:rFonts w:cs="David" w:hint="cs"/>
          <w:sz w:val="24"/>
          <w:szCs w:val="24"/>
          <w:rtl/>
        </w:rPr>
        <w:t xml:space="preserve">הלמידה </w:t>
      </w:r>
      <w:proofErr w:type="spellStart"/>
      <w:r w:rsidRPr="007E3B0D">
        <w:rPr>
          <w:rFonts w:cs="David" w:hint="cs"/>
          <w:sz w:val="24"/>
          <w:szCs w:val="24"/>
          <w:rtl/>
        </w:rPr>
        <w:t>מהכשלונות</w:t>
      </w:r>
      <w:proofErr w:type="spellEnd"/>
      <w:r w:rsidRPr="007E3B0D">
        <w:rPr>
          <w:rFonts w:cs="David" w:hint="cs"/>
          <w:sz w:val="24"/>
          <w:szCs w:val="24"/>
          <w:rtl/>
        </w:rPr>
        <w:t xml:space="preserve"> הייתה גדולה בהיקפה, </w:t>
      </w:r>
      <w:r w:rsidR="00D3715B" w:rsidRPr="007E3B0D">
        <w:rPr>
          <w:rFonts w:cs="David" w:hint="cs"/>
          <w:sz w:val="24"/>
          <w:szCs w:val="24"/>
          <w:rtl/>
        </w:rPr>
        <w:t>מהלמידה מ</w:t>
      </w:r>
      <w:r w:rsidRPr="007E3B0D">
        <w:rPr>
          <w:rFonts w:cs="David" w:hint="cs"/>
          <w:sz w:val="24"/>
          <w:szCs w:val="24"/>
          <w:rtl/>
        </w:rPr>
        <w:t>הצלחות</w:t>
      </w:r>
      <w:r w:rsidR="00F46C47" w:rsidRPr="007E3B0D">
        <w:rPr>
          <w:rFonts w:cs="David" w:hint="cs"/>
          <w:sz w:val="24"/>
          <w:szCs w:val="24"/>
          <w:rtl/>
        </w:rPr>
        <w:t>.</w:t>
      </w:r>
      <w:r w:rsidR="00207330" w:rsidRPr="007E3B0D">
        <w:rPr>
          <w:rFonts w:cs="David" w:hint="cs"/>
          <w:sz w:val="24"/>
          <w:szCs w:val="24"/>
          <w:rtl/>
        </w:rPr>
        <w:t xml:space="preserve"> </w:t>
      </w:r>
      <w:r w:rsidR="00D3715B" w:rsidRPr="007E3B0D">
        <w:rPr>
          <w:rFonts w:cs="David" w:hint="cs"/>
          <w:sz w:val="24"/>
          <w:szCs w:val="24"/>
          <w:rtl/>
        </w:rPr>
        <w:t>ייתכן</w:t>
      </w:r>
      <w:r w:rsidR="00207330" w:rsidRPr="007E3B0D">
        <w:rPr>
          <w:rFonts w:cs="David" w:hint="cs"/>
          <w:sz w:val="24"/>
          <w:szCs w:val="24"/>
          <w:rtl/>
        </w:rPr>
        <w:t xml:space="preserve"> </w:t>
      </w:r>
      <w:r w:rsidR="00BB5295" w:rsidRPr="007E3B0D">
        <w:rPr>
          <w:rFonts w:cs="David" w:hint="cs"/>
          <w:sz w:val="24"/>
          <w:szCs w:val="24"/>
          <w:rtl/>
        </w:rPr>
        <w:t>והדבר</w:t>
      </w:r>
      <w:r w:rsidR="00207330" w:rsidRPr="007E3B0D">
        <w:rPr>
          <w:rFonts w:cs="David" w:hint="cs"/>
          <w:sz w:val="24"/>
          <w:szCs w:val="24"/>
          <w:rtl/>
        </w:rPr>
        <w:t xml:space="preserve"> </w:t>
      </w:r>
      <w:r w:rsidR="00D3715B" w:rsidRPr="007E3B0D">
        <w:rPr>
          <w:rFonts w:cs="David" w:hint="cs"/>
          <w:sz w:val="24"/>
          <w:szCs w:val="24"/>
          <w:rtl/>
        </w:rPr>
        <w:t xml:space="preserve">נעוץ בכך </w:t>
      </w:r>
      <w:r w:rsidR="00F46C47" w:rsidRPr="007E3B0D">
        <w:rPr>
          <w:rFonts w:cs="David" w:hint="cs"/>
          <w:sz w:val="24"/>
          <w:szCs w:val="24"/>
          <w:rtl/>
        </w:rPr>
        <w:t>שכ</w:t>
      </w:r>
      <w:r w:rsidR="00BA5F9A" w:rsidRPr="007E3B0D">
        <w:rPr>
          <w:rFonts w:cs="David" w:hint="cs"/>
          <w:sz w:val="24"/>
          <w:szCs w:val="24"/>
          <w:rtl/>
        </w:rPr>
        <w:t>י</w:t>
      </w:r>
      <w:r w:rsidR="00F46C47" w:rsidRPr="007E3B0D">
        <w:rPr>
          <w:rFonts w:cs="David" w:hint="cs"/>
          <w:sz w:val="24"/>
          <w:szCs w:val="24"/>
          <w:rtl/>
        </w:rPr>
        <w:t xml:space="preserve">שלון </w:t>
      </w:r>
      <w:r w:rsidR="00D3715B" w:rsidRPr="007E3B0D">
        <w:rPr>
          <w:rFonts w:cs="David" w:hint="cs"/>
          <w:sz w:val="24"/>
          <w:szCs w:val="24"/>
          <w:rtl/>
        </w:rPr>
        <w:t xml:space="preserve">בעבודה </w:t>
      </w:r>
      <w:r w:rsidR="00BA5F9A" w:rsidRPr="007E3B0D">
        <w:rPr>
          <w:rFonts w:cs="David" w:hint="cs"/>
          <w:sz w:val="24"/>
          <w:szCs w:val="24"/>
          <w:rtl/>
        </w:rPr>
        <w:t>נת</w:t>
      </w:r>
      <w:r w:rsidR="00F46C47" w:rsidRPr="007E3B0D">
        <w:rPr>
          <w:rFonts w:cs="David" w:hint="cs"/>
          <w:sz w:val="24"/>
          <w:szCs w:val="24"/>
          <w:rtl/>
        </w:rPr>
        <w:t>פס בעיני</w:t>
      </w:r>
      <w:r w:rsidR="00BB5295" w:rsidRPr="007E3B0D">
        <w:rPr>
          <w:rFonts w:cs="David" w:hint="cs"/>
          <w:sz w:val="24"/>
          <w:szCs w:val="24"/>
          <w:rtl/>
        </w:rPr>
        <w:t xml:space="preserve"> המנהלים </w:t>
      </w:r>
      <w:r w:rsidR="00D3715B" w:rsidRPr="007E3B0D">
        <w:rPr>
          <w:rFonts w:cs="David" w:hint="cs"/>
          <w:sz w:val="24"/>
          <w:szCs w:val="24"/>
          <w:rtl/>
        </w:rPr>
        <w:t>כ</w:t>
      </w:r>
      <w:r w:rsidR="00BA5F9A" w:rsidRPr="007E3B0D">
        <w:rPr>
          <w:rFonts w:cs="David" w:hint="cs"/>
          <w:sz w:val="24"/>
          <w:szCs w:val="24"/>
          <w:rtl/>
        </w:rPr>
        <w:t>משמעותי אף יותר מאשר הצלחה במשימ</w:t>
      </w:r>
      <w:r w:rsidR="00D3715B" w:rsidRPr="007E3B0D">
        <w:rPr>
          <w:rFonts w:cs="David" w:hint="cs"/>
          <w:sz w:val="24"/>
          <w:szCs w:val="24"/>
          <w:rtl/>
        </w:rPr>
        <w:t>ה</w:t>
      </w:r>
      <w:r w:rsidR="00BA5F9A" w:rsidRPr="007E3B0D">
        <w:rPr>
          <w:rFonts w:cs="David" w:hint="cs"/>
          <w:sz w:val="24"/>
          <w:szCs w:val="24"/>
          <w:rtl/>
        </w:rPr>
        <w:t>.</w:t>
      </w:r>
      <w:r w:rsidR="00D3715B" w:rsidRPr="007E3B0D">
        <w:rPr>
          <w:rFonts w:cs="David" w:hint="cs"/>
          <w:sz w:val="24"/>
          <w:szCs w:val="24"/>
          <w:rtl/>
        </w:rPr>
        <w:t xml:space="preserve"> </w:t>
      </w:r>
      <w:r w:rsidR="007D78AE">
        <w:rPr>
          <w:rFonts w:cs="David" w:hint="cs"/>
          <w:sz w:val="24"/>
          <w:szCs w:val="24"/>
          <w:rtl/>
        </w:rPr>
        <w:t xml:space="preserve">הם מודעים לכך </w:t>
      </w:r>
      <w:r w:rsidR="008469D9" w:rsidRPr="008A31B3">
        <w:rPr>
          <w:rFonts w:cs="David" w:hint="cs"/>
          <w:sz w:val="24"/>
          <w:szCs w:val="24"/>
          <w:rtl/>
        </w:rPr>
        <w:t>שהסביבה זוקפת ל</w:t>
      </w:r>
      <w:r w:rsidR="007D78AE" w:rsidRPr="008A31B3">
        <w:rPr>
          <w:rFonts w:cs="David" w:hint="cs"/>
          <w:sz w:val="24"/>
          <w:szCs w:val="24"/>
          <w:rtl/>
        </w:rPr>
        <w:t>חובתם א</w:t>
      </w:r>
      <w:r w:rsidR="008469D9" w:rsidRPr="008A31B3">
        <w:rPr>
          <w:rFonts w:cs="David" w:hint="cs"/>
          <w:sz w:val="24"/>
          <w:szCs w:val="24"/>
          <w:rtl/>
        </w:rPr>
        <w:t>חריות</w:t>
      </w:r>
      <w:r w:rsidR="007D78AE" w:rsidRPr="008A31B3">
        <w:rPr>
          <w:rFonts w:cs="David" w:hint="cs"/>
          <w:sz w:val="24"/>
          <w:szCs w:val="24"/>
          <w:rtl/>
        </w:rPr>
        <w:t xml:space="preserve"> </w:t>
      </w:r>
      <w:r w:rsidR="008469D9" w:rsidRPr="008A31B3">
        <w:rPr>
          <w:rFonts w:cs="David" w:hint="cs"/>
          <w:sz w:val="24"/>
          <w:szCs w:val="24"/>
          <w:rtl/>
        </w:rPr>
        <w:t xml:space="preserve">אישית </w:t>
      </w:r>
      <w:r w:rsidR="007D78AE" w:rsidRPr="008A31B3">
        <w:rPr>
          <w:rFonts w:cs="David" w:hint="cs"/>
          <w:sz w:val="24"/>
          <w:szCs w:val="24"/>
          <w:rtl/>
        </w:rPr>
        <w:t>ב</w:t>
      </w:r>
      <w:r w:rsidR="007E302C" w:rsidRPr="008A31B3">
        <w:rPr>
          <w:rFonts w:cs="David" w:hint="cs"/>
          <w:sz w:val="24"/>
          <w:szCs w:val="24"/>
          <w:rtl/>
        </w:rPr>
        <w:t xml:space="preserve">התרחש </w:t>
      </w:r>
      <w:r w:rsidR="007D78AE" w:rsidRPr="008A31B3">
        <w:rPr>
          <w:rFonts w:cs="David" w:hint="cs"/>
          <w:sz w:val="24"/>
          <w:szCs w:val="24"/>
          <w:rtl/>
        </w:rPr>
        <w:t xml:space="preserve">תקלות </w:t>
      </w:r>
      <w:r w:rsidR="008469D9" w:rsidRPr="008A31B3">
        <w:rPr>
          <w:rFonts w:cs="David" w:hint="cs"/>
          <w:sz w:val="24"/>
          <w:szCs w:val="24"/>
          <w:rtl/>
        </w:rPr>
        <w:t>בית ספרי</w:t>
      </w:r>
      <w:r w:rsidR="007E302C" w:rsidRPr="008A31B3">
        <w:rPr>
          <w:rFonts w:cs="David" w:hint="cs"/>
          <w:sz w:val="24"/>
          <w:szCs w:val="24"/>
          <w:rtl/>
        </w:rPr>
        <w:t>ות</w:t>
      </w:r>
      <w:r w:rsidR="008469D9" w:rsidRPr="008A31B3">
        <w:rPr>
          <w:rFonts w:cs="David" w:hint="cs"/>
          <w:sz w:val="24"/>
          <w:szCs w:val="24"/>
          <w:rtl/>
        </w:rPr>
        <w:t xml:space="preserve"> ועל כן סביר להניח שהם מייחסים תשומת לב מרבית להתנסויות הכרוכות ב</w:t>
      </w:r>
      <w:r w:rsidR="007D78AE" w:rsidRPr="008A31B3">
        <w:rPr>
          <w:rFonts w:cs="David" w:hint="cs"/>
          <w:sz w:val="24"/>
          <w:szCs w:val="24"/>
          <w:rtl/>
        </w:rPr>
        <w:t>כ</w:t>
      </w:r>
      <w:r w:rsidR="002162BD" w:rsidRPr="008A31B3">
        <w:rPr>
          <w:rFonts w:cs="David" w:hint="cs"/>
          <w:sz w:val="24"/>
          <w:szCs w:val="24"/>
          <w:rtl/>
        </w:rPr>
        <w:t>י</w:t>
      </w:r>
      <w:r w:rsidR="007D78AE" w:rsidRPr="008A31B3">
        <w:rPr>
          <w:rFonts w:cs="David" w:hint="cs"/>
          <w:sz w:val="24"/>
          <w:szCs w:val="24"/>
          <w:rtl/>
        </w:rPr>
        <w:t>שלונות</w:t>
      </w:r>
      <w:r w:rsidR="008469D9" w:rsidRPr="008A31B3">
        <w:rPr>
          <w:rFonts w:cs="David" w:hint="cs"/>
          <w:sz w:val="24"/>
          <w:szCs w:val="24"/>
          <w:rtl/>
        </w:rPr>
        <w:t>.</w:t>
      </w:r>
      <w:r w:rsidR="008469D9">
        <w:rPr>
          <w:rFonts w:cs="David" w:hint="cs"/>
          <w:sz w:val="24"/>
          <w:szCs w:val="24"/>
          <w:rtl/>
        </w:rPr>
        <w:t xml:space="preserve"> </w:t>
      </w:r>
    </w:p>
    <w:p w14:paraId="31555821" w14:textId="45EFC75E" w:rsidR="005D5670" w:rsidRDefault="00271A8C" w:rsidP="008A31B3">
      <w:pPr>
        <w:spacing w:after="0" w:line="480" w:lineRule="auto"/>
        <w:jc w:val="both"/>
        <w:rPr>
          <w:rFonts w:cs="David"/>
          <w:sz w:val="24"/>
          <w:szCs w:val="24"/>
          <w:highlight w:val="lightGray"/>
          <w:rtl/>
        </w:rPr>
      </w:pPr>
      <w:r w:rsidRPr="007E3B0D">
        <w:rPr>
          <w:rFonts w:cs="David" w:hint="cs"/>
          <w:sz w:val="24"/>
          <w:szCs w:val="24"/>
          <w:rtl/>
        </w:rPr>
        <w:t xml:space="preserve">מבין המגוון הרחב של מופעי </w:t>
      </w:r>
      <w:r w:rsidR="0026376C" w:rsidRPr="007E3B0D">
        <w:rPr>
          <w:rFonts w:cs="David" w:hint="cs"/>
          <w:sz w:val="24"/>
          <w:szCs w:val="24"/>
          <w:rtl/>
        </w:rPr>
        <w:t>ה</w:t>
      </w:r>
      <w:r w:rsidRPr="007E3B0D">
        <w:rPr>
          <w:rFonts w:cs="David" w:hint="cs"/>
          <w:sz w:val="24"/>
          <w:szCs w:val="24"/>
          <w:rtl/>
        </w:rPr>
        <w:t xml:space="preserve">מנהיגות המתוארים בספרות, השינויים העיקריים שחלו בעקבות חוויות </w:t>
      </w:r>
      <w:r w:rsidR="00C534DA" w:rsidRPr="007E3B0D">
        <w:rPr>
          <w:rFonts w:cs="David" w:hint="cs"/>
          <w:sz w:val="24"/>
          <w:szCs w:val="24"/>
          <w:rtl/>
        </w:rPr>
        <w:t xml:space="preserve">המפתח </w:t>
      </w:r>
      <w:r w:rsidR="00FF5D3B" w:rsidRPr="007E3B0D">
        <w:rPr>
          <w:rFonts w:cs="David" w:hint="cs"/>
          <w:sz w:val="24"/>
          <w:szCs w:val="24"/>
          <w:rtl/>
        </w:rPr>
        <w:t xml:space="preserve">ניכרו </w:t>
      </w:r>
      <w:r w:rsidRPr="007E3B0D">
        <w:rPr>
          <w:rFonts w:cs="David" w:hint="cs"/>
          <w:sz w:val="24"/>
          <w:szCs w:val="24"/>
          <w:rtl/>
        </w:rPr>
        <w:t xml:space="preserve">במנהיגות המעצבת  </w:t>
      </w:r>
      <w:r w:rsidRPr="007E3B0D">
        <w:rPr>
          <w:rFonts w:cs="David"/>
          <w:sz w:val="24"/>
          <w:szCs w:val="24"/>
          <w:rtl/>
        </w:rPr>
        <w:t>(</w:t>
      </w:r>
      <w:r w:rsidRPr="007E3B0D">
        <w:rPr>
          <w:rFonts w:cs="David"/>
          <w:sz w:val="24"/>
          <w:szCs w:val="24"/>
        </w:rPr>
        <w:t xml:space="preserve">Le </w:t>
      </w:r>
      <w:proofErr w:type="spellStart"/>
      <w:r w:rsidRPr="007E3B0D">
        <w:rPr>
          <w:rFonts w:cs="David"/>
          <w:sz w:val="24"/>
          <w:szCs w:val="24"/>
        </w:rPr>
        <w:t>Fevre</w:t>
      </w:r>
      <w:proofErr w:type="spellEnd"/>
      <w:r w:rsidRPr="007E3B0D">
        <w:rPr>
          <w:rFonts w:cs="David"/>
          <w:sz w:val="24"/>
          <w:szCs w:val="24"/>
        </w:rPr>
        <w:t xml:space="preserve"> &amp; Robinson, 2015</w:t>
      </w:r>
      <w:r w:rsidRPr="007E3B0D">
        <w:rPr>
          <w:rFonts w:cs="David"/>
          <w:sz w:val="24"/>
          <w:szCs w:val="24"/>
          <w:rtl/>
        </w:rPr>
        <w:t xml:space="preserve">), </w:t>
      </w:r>
      <w:r w:rsidR="00796970" w:rsidRPr="007E3B0D">
        <w:rPr>
          <w:rFonts w:cs="David" w:hint="cs"/>
          <w:sz w:val="24"/>
          <w:szCs w:val="24"/>
          <w:rtl/>
        </w:rPr>
        <w:t>המשתפת ו</w:t>
      </w:r>
      <w:r w:rsidRPr="007E3B0D">
        <w:rPr>
          <w:rFonts w:cs="David" w:hint="cs"/>
          <w:sz w:val="24"/>
          <w:szCs w:val="24"/>
          <w:rtl/>
        </w:rPr>
        <w:t>המבוזרת</w:t>
      </w:r>
      <w:r w:rsidR="00D50E6F" w:rsidRPr="007E3B0D">
        <w:rPr>
          <w:rFonts w:cs="David" w:hint="cs"/>
          <w:sz w:val="24"/>
          <w:szCs w:val="24"/>
          <w:rtl/>
        </w:rPr>
        <w:t xml:space="preserve"> (</w:t>
      </w:r>
      <w:r w:rsidR="00D50E6F" w:rsidRPr="007E3B0D">
        <w:rPr>
          <w:rFonts w:cs="David"/>
          <w:sz w:val="24"/>
          <w:szCs w:val="24"/>
        </w:rPr>
        <w:t xml:space="preserve">Harris, et al. </w:t>
      </w:r>
      <w:proofErr w:type="gramStart"/>
      <w:r w:rsidR="00D50E6F" w:rsidRPr="007E3B0D">
        <w:rPr>
          <w:rFonts w:cs="David"/>
          <w:sz w:val="24"/>
          <w:szCs w:val="24"/>
        </w:rPr>
        <w:t>2013</w:t>
      </w:r>
      <w:r w:rsidR="00D50E6F" w:rsidRPr="007E3B0D">
        <w:rPr>
          <w:rFonts w:cs="David" w:hint="cs"/>
          <w:sz w:val="24"/>
          <w:szCs w:val="24"/>
          <w:rtl/>
        </w:rPr>
        <w:t>)</w:t>
      </w:r>
      <w:r w:rsidR="005B1093" w:rsidRPr="007E3B0D">
        <w:rPr>
          <w:rFonts w:cs="David" w:hint="cs"/>
          <w:sz w:val="24"/>
          <w:szCs w:val="24"/>
          <w:rtl/>
        </w:rPr>
        <w:t xml:space="preserve"> והמיטיבה לפעול במצבים מורכבים </w:t>
      </w:r>
      <w:r w:rsidR="005B1093" w:rsidRPr="007E3B0D">
        <w:rPr>
          <w:rFonts w:cs="David"/>
          <w:sz w:val="24"/>
          <w:szCs w:val="24"/>
          <w:rtl/>
        </w:rPr>
        <w:t>(</w:t>
      </w:r>
      <w:proofErr w:type="spellStart"/>
      <w:r w:rsidR="005B1093" w:rsidRPr="007E3B0D">
        <w:rPr>
          <w:rFonts w:cs="David"/>
          <w:sz w:val="24"/>
          <w:szCs w:val="24"/>
        </w:rPr>
        <w:t>Northouse</w:t>
      </w:r>
      <w:proofErr w:type="spellEnd"/>
      <w:r w:rsidR="005B1093" w:rsidRPr="007E3B0D">
        <w:rPr>
          <w:rFonts w:cs="David"/>
          <w:sz w:val="24"/>
          <w:szCs w:val="24"/>
        </w:rPr>
        <w:t>, 2015</w:t>
      </w:r>
      <w:r w:rsidR="005B1093" w:rsidRPr="007E3B0D">
        <w:rPr>
          <w:rFonts w:cs="David"/>
          <w:sz w:val="24"/>
          <w:szCs w:val="24"/>
          <w:rtl/>
        </w:rPr>
        <w:t>)</w:t>
      </w:r>
      <w:r w:rsidRPr="007E3B0D">
        <w:rPr>
          <w:rFonts w:cs="David" w:hint="cs"/>
          <w:sz w:val="24"/>
          <w:szCs w:val="24"/>
          <w:rtl/>
        </w:rPr>
        <w:t>.</w:t>
      </w:r>
      <w:proofErr w:type="gramEnd"/>
      <w:r w:rsidR="005B1093" w:rsidRPr="007E3B0D">
        <w:rPr>
          <w:rFonts w:cs="David" w:hint="cs"/>
          <w:sz w:val="24"/>
          <w:szCs w:val="24"/>
          <w:rtl/>
        </w:rPr>
        <w:t xml:space="preserve"> הדבר ניכר בין השאר ב</w:t>
      </w:r>
      <w:r w:rsidR="00BD40AD" w:rsidRPr="007E3B0D">
        <w:rPr>
          <w:rFonts w:cs="David" w:hint="cs"/>
          <w:sz w:val="24"/>
          <w:szCs w:val="24"/>
          <w:rtl/>
        </w:rPr>
        <w:t xml:space="preserve">ניהול </w:t>
      </w:r>
      <w:r w:rsidR="00E278C6" w:rsidRPr="007E3B0D">
        <w:rPr>
          <w:rFonts w:cs="David" w:hint="cs"/>
          <w:sz w:val="24"/>
          <w:szCs w:val="24"/>
          <w:rtl/>
        </w:rPr>
        <w:t xml:space="preserve">בעל אוריינטציה </w:t>
      </w:r>
      <w:r w:rsidR="00BD40AD" w:rsidRPr="007E3B0D">
        <w:rPr>
          <w:rFonts w:cs="David" w:hint="cs"/>
          <w:sz w:val="24"/>
          <w:szCs w:val="24"/>
          <w:rtl/>
        </w:rPr>
        <w:t>מבוזר</w:t>
      </w:r>
      <w:r w:rsidR="00E278C6" w:rsidRPr="007E3B0D">
        <w:rPr>
          <w:rFonts w:cs="David" w:hint="cs"/>
          <w:sz w:val="24"/>
          <w:szCs w:val="24"/>
          <w:rtl/>
        </w:rPr>
        <w:t>ת</w:t>
      </w:r>
      <w:r w:rsidR="00BD40AD" w:rsidRPr="007E3B0D">
        <w:rPr>
          <w:rFonts w:cs="David" w:hint="cs"/>
          <w:sz w:val="24"/>
          <w:szCs w:val="24"/>
          <w:rtl/>
        </w:rPr>
        <w:t xml:space="preserve"> יותר ו</w:t>
      </w:r>
      <w:r w:rsidR="00E278C6" w:rsidRPr="007E3B0D">
        <w:rPr>
          <w:rFonts w:cs="David" w:hint="cs"/>
          <w:sz w:val="24"/>
          <w:szCs w:val="24"/>
          <w:rtl/>
        </w:rPr>
        <w:t xml:space="preserve">קיום יחסי גומלין שיתופיים אינטנסיביים יותר </w:t>
      </w:r>
      <w:r w:rsidR="00BD40AD" w:rsidRPr="007E3B0D">
        <w:rPr>
          <w:rFonts w:cs="David" w:hint="cs"/>
          <w:sz w:val="24"/>
          <w:szCs w:val="24"/>
          <w:rtl/>
        </w:rPr>
        <w:t xml:space="preserve">בין המנהל והצוות, המנהל והתלמידים והמנהל וגורמים חיצוניים, כמו ההורים, הרשות המקומית ומשרד החינוך והתרבות. </w:t>
      </w:r>
      <w:r w:rsidR="005D5670" w:rsidRPr="004F46A7">
        <w:rPr>
          <w:rFonts w:cs="David" w:hint="cs"/>
          <w:sz w:val="24"/>
          <w:szCs w:val="24"/>
          <w:rtl/>
        </w:rPr>
        <w:t>חוויות המפתח הקנו למנהלים</w:t>
      </w:r>
      <w:r w:rsidR="00A609C7">
        <w:rPr>
          <w:rFonts w:cs="David" w:hint="cs"/>
          <w:sz w:val="24"/>
          <w:szCs w:val="24"/>
          <w:rtl/>
        </w:rPr>
        <w:t xml:space="preserve">, </w:t>
      </w:r>
      <w:r w:rsidR="00A609C7" w:rsidRPr="00A609C7">
        <w:rPr>
          <w:rFonts w:cs="David" w:hint="cs"/>
          <w:sz w:val="24"/>
          <w:szCs w:val="24"/>
          <w:highlight w:val="yellow"/>
          <w:rtl/>
        </w:rPr>
        <w:t xml:space="preserve">לפי </w:t>
      </w:r>
      <w:r w:rsidR="00A609C7" w:rsidRPr="004F46A7">
        <w:rPr>
          <w:rFonts w:cs="David" w:hint="cs"/>
          <w:sz w:val="24"/>
          <w:szCs w:val="24"/>
          <w:highlight w:val="yellow"/>
          <w:rtl/>
        </w:rPr>
        <w:t>תפיסתם</w:t>
      </w:r>
      <w:r w:rsidR="004F46A7" w:rsidRPr="004F46A7">
        <w:rPr>
          <w:rFonts w:cs="David" w:hint="cs"/>
          <w:sz w:val="24"/>
          <w:szCs w:val="24"/>
          <w:highlight w:val="yellow"/>
          <w:rtl/>
        </w:rPr>
        <w:t xml:space="preserve"> הסובייקטיבית</w:t>
      </w:r>
      <w:r w:rsidR="00CE004D">
        <w:rPr>
          <w:rFonts w:cs="David" w:hint="cs"/>
          <w:sz w:val="24"/>
          <w:szCs w:val="24"/>
          <w:rtl/>
        </w:rPr>
        <w:t>,</w:t>
      </w:r>
      <w:r w:rsidR="005D5670" w:rsidRPr="008A31B3">
        <w:rPr>
          <w:rFonts w:cs="David" w:hint="cs"/>
          <w:sz w:val="24"/>
          <w:szCs w:val="24"/>
          <w:rtl/>
        </w:rPr>
        <w:t xml:space="preserve"> מודעות והבנה חדשה של מוקדי העוצמה בקרב אותם הגורמים ובהתאם נערכו מחדש ביחסי הגומלין השיתופיים בעבודה</w:t>
      </w:r>
      <w:r w:rsidR="008A31B3" w:rsidRPr="00DD41B5">
        <w:rPr>
          <w:rFonts w:cs="David" w:hint="cs"/>
          <w:sz w:val="24"/>
          <w:szCs w:val="24"/>
          <w:rtl/>
        </w:rPr>
        <w:t>.</w:t>
      </w:r>
    </w:p>
    <w:p w14:paraId="7AF8A1A9" w14:textId="0C659383" w:rsidR="0033672B" w:rsidRPr="007E3B0D" w:rsidRDefault="006834F2" w:rsidP="006834F2">
      <w:pPr>
        <w:spacing w:after="0" w:line="480" w:lineRule="auto"/>
        <w:jc w:val="both"/>
        <w:rPr>
          <w:rFonts w:cs="David"/>
          <w:sz w:val="24"/>
          <w:szCs w:val="24"/>
          <w:rtl/>
        </w:rPr>
      </w:pPr>
      <w:r>
        <w:rPr>
          <w:rFonts w:cs="David" w:hint="cs"/>
          <w:sz w:val="24"/>
          <w:szCs w:val="24"/>
          <w:highlight w:val="yellow"/>
          <w:rtl/>
        </w:rPr>
        <w:t xml:space="preserve">כרבע מחוויות השיא קשורות, לפי הסבר המנהלים בשינוי </w:t>
      </w:r>
      <w:r w:rsidR="003C4839" w:rsidRPr="006834F2">
        <w:rPr>
          <w:rFonts w:cs="David" w:hint="cs"/>
          <w:sz w:val="24"/>
          <w:szCs w:val="24"/>
          <w:highlight w:val="lightGray"/>
          <w:rtl/>
        </w:rPr>
        <w:t>קרוב לרבע מחויות ה</w:t>
      </w:r>
      <w:r w:rsidR="009F7C46" w:rsidRPr="006834F2">
        <w:rPr>
          <w:rFonts w:cs="David" w:hint="cs"/>
          <w:sz w:val="24"/>
          <w:szCs w:val="24"/>
          <w:highlight w:val="lightGray"/>
          <w:rtl/>
        </w:rPr>
        <w:t>מפתח</w:t>
      </w:r>
      <w:r w:rsidR="00090B9E" w:rsidRPr="006834F2">
        <w:rPr>
          <w:rFonts w:cs="David" w:hint="cs"/>
          <w:sz w:val="24"/>
          <w:szCs w:val="24"/>
          <w:highlight w:val="lightGray"/>
          <w:rtl/>
        </w:rPr>
        <w:t xml:space="preserve">, </w:t>
      </w:r>
      <w:r w:rsidR="003C4839" w:rsidRPr="006834F2">
        <w:rPr>
          <w:rFonts w:cs="David" w:hint="cs"/>
          <w:sz w:val="24"/>
          <w:szCs w:val="24"/>
          <w:highlight w:val="lightGray"/>
          <w:rtl/>
        </w:rPr>
        <w:t>גרמו לשינוי</w:t>
      </w:r>
      <w:r w:rsidR="003C4839" w:rsidRPr="007E3B0D">
        <w:rPr>
          <w:rFonts w:cs="David" w:hint="cs"/>
          <w:sz w:val="24"/>
          <w:szCs w:val="24"/>
          <w:rtl/>
        </w:rPr>
        <w:t xml:space="preserve"> משמעותי </w:t>
      </w:r>
      <w:r w:rsidR="00407941" w:rsidRPr="007E3B0D">
        <w:rPr>
          <w:rFonts w:cs="David" w:hint="cs"/>
          <w:sz w:val="24"/>
          <w:szCs w:val="24"/>
          <w:rtl/>
        </w:rPr>
        <w:t>ב</w:t>
      </w:r>
      <w:r w:rsidR="003C4839" w:rsidRPr="007E3B0D">
        <w:rPr>
          <w:rFonts w:cs="David" w:hint="cs"/>
          <w:sz w:val="24"/>
          <w:szCs w:val="24"/>
          <w:rtl/>
        </w:rPr>
        <w:t xml:space="preserve">תפיסת תפקיד הניהול, כמו לדוגמה ההבנה </w:t>
      </w:r>
      <w:r w:rsidR="00A74A07" w:rsidRPr="007E3B0D">
        <w:rPr>
          <w:rFonts w:cs="David" w:hint="cs"/>
          <w:sz w:val="24"/>
          <w:szCs w:val="24"/>
          <w:rtl/>
        </w:rPr>
        <w:t>לפתע</w:t>
      </w:r>
      <w:r w:rsidR="004F325F" w:rsidRPr="007E3B0D">
        <w:rPr>
          <w:rFonts w:cs="David" w:hint="cs"/>
          <w:sz w:val="24"/>
          <w:szCs w:val="24"/>
          <w:rtl/>
        </w:rPr>
        <w:t>,</w:t>
      </w:r>
      <w:r w:rsidR="00A74A07" w:rsidRPr="007E3B0D">
        <w:rPr>
          <w:rFonts w:cs="David" w:hint="cs"/>
          <w:sz w:val="24"/>
          <w:szCs w:val="24"/>
          <w:rtl/>
        </w:rPr>
        <w:t xml:space="preserve"> </w:t>
      </w:r>
      <w:r w:rsidR="003C4839" w:rsidRPr="007E3B0D">
        <w:rPr>
          <w:rFonts w:cs="David" w:hint="cs"/>
          <w:sz w:val="24"/>
          <w:szCs w:val="24"/>
          <w:rtl/>
        </w:rPr>
        <w:t xml:space="preserve">שמידת האוטונומיה המוקנית להם קטנה </w:t>
      </w:r>
      <w:r w:rsidR="00A74A07" w:rsidRPr="007E3B0D">
        <w:rPr>
          <w:rFonts w:cs="David" w:hint="cs"/>
          <w:sz w:val="24"/>
          <w:szCs w:val="24"/>
          <w:rtl/>
        </w:rPr>
        <w:t xml:space="preserve">בהרבה </w:t>
      </w:r>
      <w:r w:rsidR="00192447" w:rsidRPr="007E3B0D">
        <w:rPr>
          <w:rFonts w:cs="David" w:hint="cs"/>
          <w:sz w:val="24"/>
          <w:szCs w:val="24"/>
          <w:rtl/>
        </w:rPr>
        <w:t xml:space="preserve">מזו </w:t>
      </w:r>
      <w:r w:rsidR="003C4839" w:rsidRPr="007E3B0D">
        <w:rPr>
          <w:rFonts w:cs="David" w:hint="cs"/>
          <w:sz w:val="24"/>
          <w:szCs w:val="24"/>
          <w:rtl/>
        </w:rPr>
        <w:t xml:space="preserve">שציפו </w:t>
      </w:r>
      <w:r w:rsidR="00D92170" w:rsidRPr="007E3B0D">
        <w:rPr>
          <w:rFonts w:cs="David" w:hint="cs"/>
          <w:sz w:val="24"/>
          <w:szCs w:val="24"/>
          <w:rtl/>
        </w:rPr>
        <w:t>לה ובפועל</w:t>
      </w:r>
      <w:r w:rsidR="00192447" w:rsidRPr="007E3B0D">
        <w:rPr>
          <w:rFonts w:cs="David" w:hint="cs"/>
          <w:sz w:val="24"/>
          <w:szCs w:val="24"/>
          <w:rtl/>
        </w:rPr>
        <w:t xml:space="preserve">, בעבודת היום יום, </w:t>
      </w:r>
      <w:r w:rsidR="003C4839" w:rsidRPr="007E3B0D">
        <w:rPr>
          <w:rFonts w:cs="David" w:hint="cs"/>
          <w:sz w:val="24"/>
          <w:szCs w:val="24"/>
          <w:rtl/>
        </w:rPr>
        <w:t xml:space="preserve">שיקול דעתם ויוזמותיהם כפופים </w:t>
      </w:r>
      <w:r w:rsidR="00864A79" w:rsidRPr="007E3B0D">
        <w:rPr>
          <w:rFonts w:cs="David" w:hint="cs"/>
          <w:sz w:val="24"/>
          <w:szCs w:val="24"/>
          <w:rtl/>
        </w:rPr>
        <w:t>במידה רבה מאוד</w:t>
      </w:r>
      <w:r w:rsidR="00D92170" w:rsidRPr="007E3B0D">
        <w:rPr>
          <w:rFonts w:cs="David" w:hint="cs"/>
          <w:sz w:val="24"/>
          <w:szCs w:val="24"/>
          <w:rtl/>
        </w:rPr>
        <w:t xml:space="preserve"> </w:t>
      </w:r>
      <w:r w:rsidR="003C4839" w:rsidRPr="007E3B0D">
        <w:rPr>
          <w:rFonts w:cs="David" w:hint="cs"/>
          <w:sz w:val="24"/>
          <w:szCs w:val="24"/>
          <w:rtl/>
        </w:rPr>
        <w:t>ל</w:t>
      </w:r>
      <w:r w:rsidR="00192447" w:rsidRPr="007E3B0D">
        <w:rPr>
          <w:rFonts w:cs="David" w:hint="cs"/>
          <w:sz w:val="24"/>
          <w:szCs w:val="24"/>
          <w:rtl/>
        </w:rPr>
        <w:t xml:space="preserve">הסכמתם </w:t>
      </w:r>
      <w:r w:rsidR="003C4839" w:rsidRPr="007E3B0D">
        <w:rPr>
          <w:rFonts w:cs="David" w:hint="cs"/>
          <w:sz w:val="24"/>
          <w:szCs w:val="24"/>
          <w:rtl/>
        </w:rPr>
        <w:t xml:space="preserve">של </w:t>
      </w:r>
      <w:r w:rsidR="00864A79" w:rsidRPr="007E3B0D">
        <w:rPr>
          <w:rFonts w:cs="David" w:hint="cs"/>
          <w:sz w:val="24"/>
          <w:szCs w:val="24"/>
          <w:rtl/>
        </w:rPr>
        <w:t>בעלי התפקידים ב</w:t>
      </w:r>
      <w:r w:rsidR="003C4839" w:rsidRPr="007E3B0D">
        <w:rPr>
          <w:rFonts w:cs="David" w:hint="cs"/>
          <w:sz w:val="24"/>
          <w:szCs w:val="24"/>
          <w:rtl/>
        </w:rPr>
        <w:t>רשויות הממונות עליהם. הדבר מקבל משנה משמעות לנוכח ההצהרה הפורמאלית על ביזור החינוך, מתן אוטונומיה גוברת למנהל בתי הספר וצוותיהם והגדרתם של מוסדותיהם כ"בתי ספר בניהול עצמי"</w:t>
      </w:r>
      <w:r w:rsidR="000F0D67" w:rsidRPr="007E3B0D">
        <w:rPr>
          <w:rFonts w:cs="David" w:hint="cs"/>
          <w:sz w:val="24"/>
          <w:szCs w:val="24"/>
          <w:rtl/>
        </w:rPr>
        <w:t xml:space="preserve"> (</w:t>
      </w:r>
      <w:proofErr w:type="spellStart"/>
      <w:r w:rsidR="000F0D67" w:rsidRPr="007E3B0D">
        <w:rPr>
          <w:rFonts w:cs="David"/>
          <w:sz w:val="24"/>
          <w:szCs w:val="24"/>
        </w:rPr>
        <w:t>Dimmock</w:t>
      </w:r>
      <w:proofErr w:type="spellEnd"/>
      <w:r w:rsidR="000F0D67" w:rsidRPr="007E3B0D">
        <w:rPr>
          <w:rFonts w:cs="David"/>
          <w:sz w:val="24"/>
          <w:szCs w:val="24"/>
        </w:rPr>
        <w:t>, 2013</w:t>
      </w:r>
      <w:r w:rsidR="000F0D67" w:rsidRPr="007E3B0D">
        <w:rPr>
          <w:rFonts w:cs="David" w:hint="cs"/>
          <w:sz w:val="24"/>
          <w:szCs w:val="24"/>
          <w:rtl/>
        </w:rPr>
        <w:t xml:space="preserve">). </w:t>
      </w:r>
      <w:r w:rsidR="00A74A07" w:rsidRPr="007E3B0D">
        <w:rPr>
          <w:rFonts w:cs="David" w:hint="cs"/>
          <w:sz w:val="24"/>
          <w:szCs w:val="24"/>
          <w:rtl/>
        </w:rPr>
        <w:t xml:space="preserve">תפיסת התפקיד של המנהלים עם כניסתם לתפקיד הייתה שונה </w:t>
      </w:r>
      <w:r w:rsidR="00192447" w:rsidRPr="007E3B0D">
        <w:rPr>
          <w:rFonts w:cs="David" w:hint="cs"/>
          <w:sz w:val="24"/>
          <w:szCs w:val="24"/>
          <w:rtl/>
        </w:rPr>
        <w:t xml:space="preserve">אפוה, </w:t>
      </w:r>
      <w:r w:rsidR="00A74A07" w:rsidRPr="007E3B0D">
        <w:rPr>
          <w:rFonts w:cs="David" w:hint="cs"/>
          <w:sz w:val="24"/>
          <w:szCs w:val="24"/>
          <w:rtl/>
        </w:rPr>
        <w:t xml:space="preserve">מזו </w:t>
      </w:r>
      <w:r w:rsidR="000642A6" w:rsidRPr="007E3B0D">
        <w:rPr>
          <w:rFonts w:cs="David" w:hint="cs"/>
          <w:sz w:val="24"/>
          <w:szCs w:val="24"/>
          <w:rtl/>
        </w:rPr>
        <w:t>שלדעתם נדרשה בפועל בביצוע מוצלח של התפקיד</w:t>
      </w:r>
      <w:r w:rsidR="00A74A07" w:rsidRPr="007E3B0D">
        <w:rPr>
          <w:rFonts w:cs="David" w:hint="cs"/>
          <w:sz w:val="24"/>
          <w:szCs w:val="24"/>
          <w:rtl/>
        </w:rPr>
        <w:t xml:space="preserve">. </w:t>
      </w:r>
    </w:p>
    <w:p w14:paraId="6117AF69" w14:textId="472230B0" w:rsidR="0037036E" w:rsidRPr="007E3B0D" w:rsidRDefault="00DF366A" w:rsidP="008A31B3">
      <w:pPr>
        <w:spacing w:after="0" w:line="480" w:lineRule="auto"/>
        <w:jc w:val="both"/>
        <w:rPr>
          <w:rFonts w:cs="David"/>
          <w:sz w:val="24"/>
          <w:szCs w:val="24"/>
          <w:rtl/>
        </w:rPr>
      </w:pPr>
      <w:r w:rsidRPr="007E3B0D">
        <w:rPr>
          <w:rFonts w:cs="David" w:hint="cs"/>
          <w:sz w:val="24"/>
          <w:szCs w:val="24"/>
          <w:rtl/>
        </w:rPr>
        <w:t>חוויות המפתח התרחשו לכל אורך הקריירה הניהולית</w:t>
      </w:r>
      <w:r w:rsidR="000A0E7A" w:rsidRPr="008A31B3">
        <w:rPr>
          <w:rFonts w:cs="David" w:hint="cs"/>
          <w:sz w:val="24"/>
          <w:szCs w:val="24"/>
          <w:rtl/>
        </w:rPr>
        <w:t>,</w:t>
      </w:r>
      <w:r w:rsidRPr="007E3B0D">
        <w:rPr>
          <w:rFonts w:cs="David" w:hint="cs"/>
          <w:sz w:val="24"/>
          <w:szCs w:val="24"/>
          <w:rtl/>
        </w:rPr>
        <w:t xml:space="preserve"> </w:t>
      </w:r>
      <w:r w:rsidR="003D6580" w:rsidRPr="007E3B0D">
        <w:rPr>
          <w:rFonts w:cs="David" w:hint="cs"/>
          <w:sz w:val="24"/>
          <w:szCs w:val="24"/>
          <w:rtl/>
        </w:rPr>
        <w:t>גם</w:t>
      </w:r>
      <w:r w:rsidR="0037036E" w:rsidRPr="007E3B0D">
        <w:rPr>
          <w:rFonts w:cs="David" w:hint="cs"/>
          <w:sz w:val="24"/>
          <w:szCs w:val="24"/>
          <w:rtl/>
        </w:rPr>
        <w:t xml:space="preserve"> (</w:t>
      </w:r>
      <w:r w:rsidR="0037036E" w:rsidRPr="007E3B0D">
        <w:rPr>
          <w:rFonts w:cs="David"/>
          <w:sz w:val="24"/>
          <w:szCs w:val="24"/>
        </w:rPr>
        <w:t>Yamamoto, Gardiner &amp; Tenuto, 2014</w:t>
      </w:r>
      <w:r w:rsidR="0037036E" w:rsidRPr="007E3B0D">
        <w:rPr>
          <w:rFonts w:cs="David" w:hint="cs"/>
          <w:sz w:val="24"/>
          <w:szCs w:val="24"/>
          <w:rtl/>
        </w:rPr>
        <w:t>)</w:t>
      </w:r>
      <w:r w:rsidR="003D6580" w:rsidRPr="007E3B0D">
        <w:rPr>
          <w:rFonts w:cs="David" w:hint="cs"/>
          <w:sz w:val="24"/>
          <w:szCs w:val="24"/>
          <w:rtl/>
        </w:rPr>
        <w:t xml:space="preserve">  דיווחו על השפעות אירועים קריטיים על מנהלים לאורך הקריירה</w:t>
      </w:r>
      <w:r w:rsidR="00B10A6F" w:rsidRPr="007E3B0D">
        <w:rPr>
          <w:rFonts w:cs="David" w:hint="cs"/>
          <w:sz w:val="24"/>
          <w:szCs w:val="24"/>
          <w:rtl/>
        </w:rPr>
        <w:t xml:space="preserve">. </w:t>
      </w:r>
      <w:r w:rsidR="002B3C82" w:rsidRPr="007E3B0D">
        <w:rPr>
          <w:rFonts w:cs="David" w:hint="cs"/>
          <w:sz w:val="24"/>
          <w:szCs w:val="24"/>
          <w:rtl/>
        </w:rPr>
        <w:t xml:space="preserve">אנו סבורים </w:t>
      </w:r>
      <w:r w:rsidR="00B10A6F" w:rsidRPr="007E3B0D">
        <w:rPr>
          <w:rFonts w:cs="David" w:hint="cs"/>
          <w:sz w:val="24"/>
          <w:szCs w:val="24"/>
          <w:rtl/>
        </w:rPr>
        <w:t xml:space="preserve">שהלמידה החווייתית </w:t>
      </w:r>
      <w:r w:rsidR="000A0E7A" w:rsidRPr="008A31B3">
        <w:rPr>
          <w:rFonts w:cs="David" w:hint="cs"/>
          <w:sz w:val="24"/>
          <w:szCs w:val="24"/>
          <w:rtl/>
        </w:rPr>
        <w:t>לאורך כל תקופת העבודה,</w:t>
      </w:r>
      <w:r w:rsidR="000A0E7A">
        <w:rPr>
          <w:rFonts w:cs="David" w:hint="cs"/>
          <w:sz w:val="24"/>
          <w:szCs w:val="24"/>
          <w:rtl/>
        </w:rPr>
        <w:t xml:space="preserve"> </w:t>
      </w:r>
      <w:r w:rsidR="002B3C82" w:rsidRPr="007E3B0D">
        <w:rPr>
          <w:rFonts w:cs="David" w:hint="cs"/>
          <w:sz w:val="24"/>
          <w:szCs w:val="24"/>
          <w:rtl/>
        </w:rPr>
        <w:t>נובע</w:t>
      </w:r>
      <w:r w:rsidR="00B10A6F" w:rsidRPr="007E3B0D">
        <w:rPr>
          <w:rFonts w:cs="David" w:hint="cs"/>
          <w:sz w:val="24"/>
          <w:szCs w:val="24"/>
          <w:rtl/>
        </w:rPr>
        <w:t>ת</w:t>
      </w:r>
      <w:r w:rsidR="002B3C82" w:rsidRPr="007E3B0D">
        <w:rPr>
          <w:rFonts w:cs="David" w:hint="cs"/>
          <w:sz w:val="24"/>
          <w:szCs w:val="24"/>
          <w:rtl/>
        </w:rPr>
        <w:t xml:space="preserve"> מ</w:t>
      </w:r>
      <w:r w:rsidR="00F2157D" w:rsidRPr="007E3B0D">
        <w:rPr>
          <w:rFonts w:cs="David" w:hint="cs"/>
          <w:sz w:val="24"/>
          <w:szCs w:val="24"/>
          <w:rtl/>
        </w:rPr>
        <w:t>הניידות והתחלופה התדירה של חלק מ</w:t>
      </w:r>
      <w:r w:rsidR="000A0E7A">
        <w:rPr>
          <w:rFonts w:cs="David" w:hint="cs"/>
          <w:sz w:val="24"/>
          <w:szCs w:val="24"/>
          <w:rtl/>
        </w:rPr>
        <w:t>ה</w:t>
      </w:r>
      <w:r w:rsidR="00F2157D" w:rsidRPr="007E3B0D">
        <w:rPr>
          <w:rFonts w:cs="David" w:hint="cs"/>
          <w:sz w:val="24"/>
          <w:szCs w:val="24"/>
          <w:rtl/>
        </w:rPr>
        <w:t>גורמים</w:t>
      </w:r>
      <w:r w:rsidR="000A0E7A">
        <w:rPr>
          <w:rFonts w:cs="David" w:hint="cs"/>
          <w:sz w:val="24"/>
          <w:szCs w:val="24"/>
          <w:rtl/>
        </w:rPr>
        <w:t xml:space="preserve"> </w:t>
      </w:r>
      <w:r w:rsidR="000A0E7A" w:rsidRPr="008A31B3">
        <w:rPr>
          <w:rFonts w:cs="David" w:hint="cs"/>
          <w:sz w:val="24"/>
          <w:szCs w:val="24"/>
          <w:rtl/>
        </w:rPr>
        <w:t>הקשורים בעבודת המנהל</w:t>
      </w:r>
      <w:r w:rsidR="000A0E7A">
        <w:rPr>
          <w:rFonts w:cs="David" w:hint="cs"/>
          <w:sz w:val="24"/>
          <w:szCs w:val="24"/>
          <w:rtl/>
        </w:rPr>
        <w:t xml:space="preserve"> </w:t>
      </w:r>
      <w:r w:rsidR="000A0E7A" w:rsidRPr="008A31B3">
        <w:rPr>
          <w:rFonts w:cs="David" w:hint="cs"/>
          <w:sz w:val="24"/>
          <w:szCs w:val="24"/>
          <w:rtl/>
        </w:rPr>
        <w:t>ובהם</w:t>
      </w:r>
      <w:r w:rsidR="00F2157D" w:rsidRPr="007E3B0D">
        <w:rPr>
          <w:rFonts w:cs="David" w:hint="cs"/>
          <w:sz w:val="24"/>
          <w:szCs w:val="24"/>
          <w:rtl/>
        </w:rPr>
        <w:t xml:space="preserve"> וועדי הורים, בעלי תפקידים ברשויות מקומיות וניעות מסוימת בצוותי בתי הספר כתוצאה מפרישת מורים וקליטת אחרים</w:t>
      </w:r>
      <w:r w:rsidR="000A0E7A">
        <w:rPr>
          <w:rFonts w:cs="David" w:hint="cs"/>
          <w:sz w:val="24"/>
          <w:szCs w:val="24"/>
          <w:rtl/>
        </w:rPr>
        <w:t xml:space="preserve">. </w:t>
      </w:r>
      <w:r w:rsidR="000A0E7A" w:rsidRPr="008A31B3">
        <w:rPr>
          <w:rFonts w:cs="David" w:hint="cs"/>
          <w:sz w:val="24"/>
          <w:szCs w:val="24"/>
          <w:rtl/>
        </w:rPr>
        <w:t>אלה יוצרים</w:t>
      </w:r>
      <w:r w:rsidR="00F2157D" w:rsidRPr="007E3B0D">
        <w:rPr>
          <w:rFonts w:cs="David" w:hint="cs"/>
          <w:sz w:val="24"/>
          <w:szCs w:val="24"/>
          <w:rtl/>
        </w:rPr>
        <w:t xml:space="preserve"> דינמיקה במוקדי העוצמה והשיח</w:t>
      </w:r>
      <w:r w:rsidR="00280F76" w:rsidRPr="007E3B0D">
        <w:rPr>
          <w:rFonts w:cs="David" w:hint="cs"/>
          <w:sz w:val="24"/>
          <w:szCs w:val="24"/>
          <w:rtl/>
        </w:rPr>
        <w:t xml:space="preserve"> ומהווה קטליזטור אפשרי להתרחשות אירועים קריטיים וחוויות</w:t>
      </w:r>
      <w:r w:rsidR="000A0E7A">
        <w:rPr>
          <w:rFonts w:cs="David" w:hint="cs"/>
          <w:sz w:val="24"/>
          <w:szCs w:val="24"/>
          <w:rtl/>
        </w:rPr>
        <w:t xml:space="preserve"> </w:t>
      </w:r>
      <w:r w:rsidR="000A0E7A" w:rsidRPr="008A31B3">
        <w:rPr>
          <w:rFonts w:cs="David" w:hint="cs"/>
          <w:sz w:val="24"/>
          <w:szCs w:val="24"/>
          <w:rtl/>
        </w:rPr>
        <w:t>מפתח</w:t>
      </w:r>
      <w:r w:rsidR="00280F76" w:rsidRPr="007E3B0D">
        <w:rPr>
          <w:rFonts w:cs="David" w:hint="cs"/>
          <w:sz w:val="24"/>
          <w:szCs w:val="24"/>
          <w:rtl/>
        </w:rPr>
        <w:t xml:space="preserve">. </w:t>
      </w:r>
      <w:r w:rsidR="000A0E7A">
        <w:rPr>
          <w:rFonts w:cs="David" w:hint="cs"/>
          <w:sz w:val="24"/>
          <w:szCs w:val="24"/>
          <w:rtl/>
        </w:rPr>
        <w:t>ה</w:t>
      </w:r>
      <w:r w:rsidR="0037036E" w:rsidRPr="007E3B0D">
        <w:rPr>
          <w:rFonts w:cs="David" w:hint="cs"/>
          <w:sz w:val="24"/>
          <w:szCs w:val="24"/>
          <w:rtl/>
        </w:rPr>
        <w:t xml:space="preserve">חוויות המאוחרות ייתכן ונובעות </w:t>
      </w:r>
      <w:r w:rsidR="00F67B92" w:rsidRPr="007E3B0D">
        <w:rPr>
          <w:rFonts w:cs="David" w:hint="cs"/>
          <w:sz w:val="24"/>
          <w:szCs w:val="24"/>
          <w:rtl/>
        </w:rPr>
        <w:t xml:space="preserve">גם </w:t>
      </w:r>
      <w:r w:rsidR="0037036E" w:rsidRPr="007E3B0D">
        <w:rPr>
          <w:rFonts w:cs="David" w:hint="cs"/>
          <w:sz w:val="24"/>
          <w:szCs w:val="24"/>
          <w:rtl/>
        </w:rPr>
        <w:t xml:space="preserve">מכך שמערכת החינוך ובתי הספר בתוכה, עוברים בהתמדה רפורמות מקיפות המתבטאות בשינוי בדגשי הלמידה ודפוסי הפעולה החינוכיים והלימודיים. הנחות יסוד חינוכיות שהיו תקפות בעבר משתנות ובמצב זה דרושה למידה מתמדת </w:t>
      </w:r>
      <w:r w:rsidR="0037036E" w:rsidRPr="007E3B0D">
        <w:rPr>
          <w:rFonts w:cs="David"/>
          <w:sz w:val="24"/>
          <w:szCs w:val="24"/>
        </w:rPr>
        <w:t>Long life learning</w:t>
      </w:r>
      <w:r w:rsidR="0037036E" w:rsidRPr="007E3B0D">
        <w:rPr>
          <w:rFonts w:cs="David" w:hint="cs"/>
          <w:sz w:val="24"/>
          <w:szCs w:val="24"/>
          <w:rtl/>
        </w:rPr>
        <w:t xml:space="preserve">. העבודה הניהולית אם כן אינה רוטינית ומזמנת בפני המנהלים, גם הוותיקים אפשרויות </w:t>
      </w:r>
      <w:r w:rsidR="0037036E" w:rsidRPr="007E3B0D">
        <w:rPr>
          <w:rFonts w:cs="David"/>
          <w:sz w:val="24"/>
          <w:szCs w:val="24"/>
        </w:rPr>
        <w:t>OJT</w:t>
      </w:r>
      <w:r w:rsidR="0037036E" w:rsidRPr="007E3B0D">
        <w:rPr>
          <w:rFonts w:cs="David" w:hint="cs"/>
          <w:sz w:val="24"/>
          <w:szCs w:val="24"/>
          <w:rtl/>
        </w:rPr>
        <w:t xml:space="preserve"> והיווצרות חוויות מפתח לכל אורך הקריירה.</w:t>
      </w:r>
    </w:p>
    <w:p w14:paraId="5BE8D803" w14:textId="62E97F5C" w:rsidR="00A77A47" w:rsidRDefault="007B3129" w:rsidP="00A77A47">
      <w:pPr>
        <w:spacing w:after="0" w:line="480" w:lineRule="auto"/>
        <w:jc w:val="both"/>
        <w:rPr>
          <w:rFonts w:cs="David"/>
          <w:sz w:val="24"/>
          <w:szCs w:val="24"/>
          <w:highlight w:val="yellow"/>
          <w:rtl/>
        </w:rPr>
      </w:pPr>
      <w:r w:rsidRPr="007E3B0D">
        <w:rPr>
          <w:rFonts w:cs="David" w:hint="cs"/>
          <w:sz w:val="24"/>
          <w:szCs w:val="24"/>
          <w:rtl/>
        </w:rPr>
        <w:t>יש</w:t>
      </w:r>
      <w:r w:rsidR="003F0499" w:rsidRPr="007E3B0D">
        <w:rPr>
          <w:rFonts w:cs="David" w:hint="cs"/>
          <w:sz w:val="24"/>
          <w:szCs w:val="24"/>
          <w:rtl/>
        </w:rPr>
        <w:t xml:space="preserve"> הרואים במנהל </w:t>
      </w:r>
      <w:r w:rsidRPr="007E3B0D">
        <w:rPr>
          <w:rFonts w:cs="David" w:hint="cs"/>
          <w:sz w:val="24"/>
          <w:szCs w:val="24"/>
          <w:rtl/>
        </w:rPr>
        <w:t>מנהיג חינוכי פדגוגי</w:t>
      </w:r>
      <w:r w:rsidR="001277C7" w:rsidRPr="007E3B0D">
        <w:rPr>
          <w:rFonts w:cs="David" w:hint="cs"/>
          <w:sz w:val="24"/>
          <w:szCs w:val="24"/>
          <w:rtl/>
        </w:rPr>
        <w:t xml:space="preserve"> </w:t>
      </w:r>
      <w:r w:rsidR="00BD5EE7" w:rsidRPr="007E3B0D">
        <w:rPr>
          <w:rFonts w:cs="David"/>
          <w:sz w:val="24"/>
          <w:szCs w:val="24"/>
          <w:rtl/>
        </w:rPr>
        <w:t>(</w:t>
      </w:r>
      <w:proofErr w:type="spellStart"/>
      <w:r w:rsidR="00BD5EE7" w:rsidRPr="007E3B0D">
        <w:rPr>
          <w:rFonts w:cs="David"/>
          <w:sz w:val="24"/>
          <w:szCs w:val="24"/>
        </w:rPr>
        <w:t>Catano</w:t>
      </w:r>
      <w:proofErr w:type="spellEnd"/>
      <w:r w:rsidR="00BD5EE7" w:rsidRPr="007E3B0D">
        <w:rPr>
          <w:rFonts w:cs="David"/>
          <w:sz w:val="24"/>
          <w:szCs w:val="24"/>
        </w:rPr>
        <w:t xml:space="preserve"> &amp; </w:t>
      </w:r>
      <w:proofErr w:type="spellStart"/>
      <w:r w:rsidR="00BD5EE7" w:rsidRPr="007E3B0D">
        <w:rPr>
          <w:rFonts w:cs="David"/>
          <w:sz w:val="24"/>
          <w:szCs w:val="24"/>
        </w:rPr>
        <w:t>Stronge</w:t>
      </w:r>
      <w:proofErr w:type="spellEnd"/>
      <w:r w:rsidR="00BD5EE7" w:rsidRPr="007E3B0D">
        <w:rPr>
          <w:rFonts w:cs="David"/>
          <w:sz w:val="24"/>
          <w:szCs w:val="24"/>
        </w:rPr>
        <w:t>, 2007; Huber, 2004; Styron &amp; Styron, 2013</w:t>
      </w:r>
      <w:r w:rsidR="00BD5EE7" w:rsidRPr="007E3B0D">
        <w:rPr>
          <w:rFonts w:cs="David"/>
          <w:sz w:val="24"/>
          <w:szCs w:val="24"/>
          <w:rtl/>
        </w:rPr>
        <w:t xml:space="preserve"> )</w:t>
      </w:r>
      <w:r w:rsidR="00BD5EE7" w:rsidRPr="007E3B0D">
        <w:rPr>
          <w:rFonts w:cs="David" w:hint="cs"/>
          <w:sz w:val="24"/>
          <w:szCs w:val="24"/>
          <w:rtl/>
        </w:rPr>
        <w:t xml:space="preserve"> </w:t>
      </w:r>
      <w:r w:rsidRPr="007E3B0D">
        <w:rPr>
          <w:rFonts w:cs="David" w:hint="cs"/>
          <w:sz w:val="24"/>
          <w:szCs w:val="24"/>
          <w:rtl/>
        </w:rPr>
        <w:t>ו</w:t>
      </w:r>
      <w:r w:rsidR="003F0499" w:rsidRPr="007E3B0D">
        <w:rPr>
          <w:rFonts w:cs="David" w:hint="cs"/>
          <w:sz w:val="24"/>
          <w:szCs w:val="24"/>
          <w:rtl/>
        </w:rPr>
        <w:t>אחרים התופסים את תפקידו כ</w:t>
      </w:r>
      <w:r w:rsidR="00595F5C" w:rsidRPr="007E3B0D">
        <w:rPr>
          <w:rFonts w:cs="David" w:hint="cs"/>
          <w:sz w:val="24"/>
          <w:szCs w:val="24"/>
          <w:rtl/>
        </w:rPr>
        <w:t>מנהיג ארגוני</w:t>
      </w:r>
      <w:r w:rsidR="003F0499" w:rsidRPr="007E3B0D">
        <w:rPr>
          <w:rFonts w:cs="David" w:hint="cs"/>
          <w:sz w:val="24"/>
          <w:szCs w:val="24"/>
          <w:rtl/>
        </w:rPr>
        <w:t>,</w:t>
      </w:r>
      <w:r w:rsidR="00595F5C" w:rsidRPr="007E3B0D">
        <w:rPr>
          <w:rFonts w:cs="David" w:hint="cs"/>
          <w:sz w:val="24"/>
          <w:szCs w:val="24"/>
          <w:rtl/>
        </w:rPr>
        <w:t xml:space="preserve"> המוביל </w:t>
      </w:r>
      <w:r w:rsidRPr="007E3B0D">
        <w:rPr>
          <w:rFonts w:cs="David" w:hint="cs"/>
          <w:sz w:val="24"/>
          <w:szCs w:val="24"/>
          <w:rtl/>
        </w:rPr>
        <w:t xml:space="preserve">ומתאם </w:t>
      </w:r>
      <w:r w:rsidR="00595F5C" w:rsidRPr="007E3B0D">
        <w:rPr>
          <w:rFonts w:cs="David" w:hint="cs"/>
          <w:sz w:val="24"/>
          <w:szCs w:val="24"/>
          <w:rtl/>
        </w:rPr>
        <w:t>את צוותו לפעילות לימודית וחינוכית עשירה  (</w:t>
      </w:r>
      <w:proofErr w:type="spellStart"/>
      <w:r w:rsidR="00595F5C" w:rsidRPr="007E3B0D">
        <w:rPr>
          <w:rFonts w:cs="David"/>
          <w:sz w:val="24"/>
          <w:szCs w:val="24"/>
        </w:rPr>
        <w:t>Leithwood</w:t>
      </w:r>
      <w:proofErr w:type="spellEnd"/>
      <w:r w:rsidR="00595F5C" w:rsidRPr="007E3B0D">
        <w:rPr>
          <w:rFonts w:cs="David"/>
          <w:sz w:val="24"/>
          <w:szCs w:val="24"/>
        </w:rPr>
        <w:t xml:space="preserve">, </w:t>
      </w:r>
      <w:proofErr w:type="spellStart"/>
      <w:r w:rsidR="00595F5C" w:rsidRPr="007E3B0D">
        <w:rPr>
          <w:rFonts w:cs="David"/>
          <w:sz w:val="24"/>
          <w:szCs w:val="24"/>
        </w:rPr>
        <w:t>Mascall</w:t>
      </w:r>
      <w:proofErr w:type="spellEnd"/>
      <w:r w:rsidR="00595F5C" w:rsidRPr="007E3B0D">
        <w:rPr>
          <w:rFonts w:cs="David"/>
          <w:sz w:val="24"/>
          <w:szCs w:val="24"/>
        </w:rPr>
        <w:t xml:space="preserve"> &amp; Strauss, 2009</w:t>
      </w:r>
      <w:r w:rsidR="00595F5C" w:rsidRPr="007E3B0D">
        <w:rPr>
          <w:rFonts w:cs="David" w:hint="cs"/>
          <w:sz w:val="24"/>
          <w:szCs w:val="24"/>
          <w:rtl/>
        </w:rPr>
        <w:t>).</w:t>
      </w:r>
      <w:r w:rsidR="004F3849" w:rsidRPr="007E3B0D">
        <w:rPr>
          <w:rFonts w:hint="cs"/>
          <w:rtl/>
        </w:rPr>
        <w:t xml:space="preserve"> </w:t>
      </w:r>
      <w:r w:rsidR="005D2C44" w:rsidRPr="007E3B0D">
        <w:rPr>
          <w:rFonts w:cs="David" w:hint="cs"/>
          <w:sz w:val="24"/>
          <w:szCs w:val="24"/>
          <w:rtl/>
        </w:rPr>
        <w:t>הספרות מלמדת שהמנהלים עוסקים בפועל בשניהם (</w:t>
      </w:r>
      <w:r w:rsidR="00230101" w:rsidRPr="007E3B0D">
        <w:rPr>
          <w:rFonts w:cs="David"/>
          <w:sz w:val="24"/>
          <w:szCs w:val="24"/>
        </w:rPr>
        <w:t>(</w:t>
      </w:r>
      <w:proofErr w:type="spellStart"/>
      <w:r w:rsidR="00230101" w:rsidRPr="007E3B0D">
        <w:rPr>
          <w:rFonts w:cs="David"/>
          <w:sz w:val="24"/>
          <w:szCs w:val="24"/>
        </w:rPr>
        <w:t>Horng</w:t>
      </w:r>
      <w:proofErr w:type="spellEnd"/>
      <w:r w:rsidR="00230101" w:rsidRPr="007E3B0D">
        <w:rPr>
          <w:rFonts w:cs="David"/>
          <w:sz w:val="24"/>
          <w:szCs w:val="24"/>
        </w:rPr>
        <w:t xml:space="preserve">, </w:t>
      </w:r>
      <w:proofErr w:type="spellStart"/>
      <w:r w:rsidR="00230101" w:rsidRPr="007E3B0D">
        <w:rPr>
          <w:rFonts w:cs="David"/>
          <w:sz w:val="24"/>
          <w:szCs w:val="24"/>
        </w:rPr>
        <w:t>Klasik</w:t>
      </w:r>
      <w:proofErr w:type="spellEnd"/>
      <w:r w:rsidR="00230101" w:rsidRPr="007E3B0D">
        <w:rPr>
          <w:rFonts w:cs="David"/>
          <w:sz w:val="24"/>
          <w:szCs w:val="24"/>
        </w:rPr>
        <w:t xml:space="preserve"> &amp; Loeb, 2010; Lunenburg, 2010</w:t>
      </w:r>
      <w:r w:rsidR="00A77A47">
        <w:rPr>
          <w:rFonts w:cs="David" w:hint="cs"/>
          <w:sz w:val="24"/>
          <w:szCs w:val="24"/>
          <w:rtl/>
        </w:rPr>
        <w:t xml:space="preserve"> </w:t>
      </w:r>
      <w:r w:rsidR="00A77A47" w:rsidRPr="008A31B3">
        <w:rPr>
          <w:rFonts w:cs="David" w:hint="cs"/>
          <w:sz w:val="24"/>
          <w:szCs w:val="24"/>
          <w:rtl/>
        </w:rPr>
        <w:t>וממצאינו מאששים זאת, בהראותם</w:t>
      </w:r>
      <w:r w:rsidR="00A77A47">
        <w:rPr>
          <w:rFonts w:cs="David" w:hint="cs"/>
          <w:sz w:val="24"/>
          <w:szCs w:val="24"/>
          <w:rtl/>
        </w:rPr>
        <w:t xml:space="preserve"> </w:t>
      </w:r>
      <w:r w:rsidR="004D42D4" w:rsidRPr="008A31B3">
        <w:rPr>
          <w:rFonts w:cs="David" w:hint="cs"/>
          <w:sz w:val="24"/>
          <w:szCs w:val="24"/>
          <w:rtl/>
        </w:rPr>
        <w:t xml:space="preserve">שניכרות חוויות מפתח </w:t>
      </w:r>
      <w:r w:rsidR="00A77A47" w:rsidRPr="008A31B3">
        <w:rPr>
          <w:rFonts w:cs="David" w:hint="cs"/>
          <w:sz w:val="24"/>
          <w:szCs w:val="24"/>
          <w:rtl/>
        </w:rPr>
        <w:t>בשני התחומים.</w:t>
      </w:r>
    </w:p>
    <w:p w14:paraId="7D303369" w14:textId="01CB77AE" w:rsidR="00401439" w:rsidRPr="007E3B0D" w:rsidRDefault="00401439" w:rsidP="00090B9E">
      <w:pPr>
        <w:spacing w:after="0" w:line="480" w:lineRule="auto"/>
        <w:jc w:val="both"/>
        <w:rPr>
          <w:rFonts w:cs="David"/>
          <w:sz w:val="24"/>
          <w:szCs w:val="24"/>
          <w:rtl/>
        </w:rPr>
      </w:pPr>
      <w:r w:rsidRPr="007E3B0D">
        <w:rPr>
          <w:rFonts w:cs="David" w:hint="cs"/>
          <w:sz w:val="24"/>
          <w:szCs w:val="24"/>
          <w:rtl/>
        </w:rPr>
        <w:t xml:space="preserve">עבודתנו </w:t>
      </w:r>
      <w:r w:rsidR="000A4BD5" w:rsidRPr="007E3B0D">
        <w:rPr>
          <w:rFonts w:cs="David" w:hint="cs"/>
          <w:sz w:val="24"/>
          <w:szCs w:val="24"/>
          <w:rtl/>
        </w:rPr>
        <w:t xml:space="preserve">בחנה </w:t>
      </w:r>
      <w:r w:rsidRPr="007E3B0D">
        <w:rPr>
          <w:rFonts w:cs="David" w:hint="cs"/>
          <w:sz w:val="24"/>
          <w:szCs w:val="24"/>
          <w:rtl/>
        </w:rPr>
        <w:t xml:space="preserve">את </w:t>
      </w:r>
      <w:r w:rsidR="00090B9E" w:rsidRPr="00090B9E">
        <w:rPr>
          <w:rFonts w:cs="David" w:hint="cs"/>
          <w:sz w:val="24"/>
          <w:szCs w:val="24"/>
          <w:highlight w:val="yellow"/>
          <w:rtl/>
        </w:rPr>
        <w:t>הזיקה בין</w:t>
      </w:r>
      <w:r w:rsidR="00090B9E">
        <w:rPr>
          <w:rFonts w:cs="David" w:hint="cs"/>
          <w:sz w:val="24"/>
          <w:szCs w:val="24"/>
          <w:rtl/>
        </w:rPr>
        <w:t xml:space="preserve"> </w:t>
      </w:r>
      <w:r w:rsidRPr="00090B9E">
        <w:rPr>
          <w:rFonts w:cs="David" w:hint="cs"/>
          <w:sz w:val="24"/>
          <w:szCs w:val="24"/>
          <w:highlight w:val="lightGray"/>
          <w:rtl/>
        </w:rPr>
        <w:t>התרומה של</w:t>
      </w:r>
      <w:r w:rsidRPr="007E3B0D">
        <w:rPr>
          <w:rFonts w:cs="David" w:hint="cs"/>
          <w:sz w:val="24"/>
          <w:szCs w:val="24"/>
          <w:rtl/>
        </w:rPr>
        <w:t xml:space="preserve"> חוויות </w:t>
      </w:r>
      <w:r w:rsidR="009F7C46" w:rsidRPr="007E3B0D">
        <w:rPr>
          <w:rFonts w:cs="David" w:hint="cs"/>
          <w:b/>
          <w:bCs/>
          <w:i/>
          <w:iCs/>
          <w:sz w:val="24"/>
          <w:szCs w:val="24"/>
          <w:rtl/>
        </w:rPr>
        <w:t>המפתח</w:t>
      </w:r>
      <w:r w:rsidR="009F7C46" w:rsidRPr="007E3B0D">
        <w:rPr>
          <w:rFonts w:cs="David" w:hint="cs"/>
          <w:sz w:val="24"/>
          <w:szCs w:val="24"/>
          <w:rtl/>
        </w:rPr>
        <w:t xml:space="preserve"> </w:t>
      </w:r>
      <w:r w:rsidRPr="007E3B0D">
        <w:rPr>
          <w:rFonts w:cs="David" w:hint="cs"/>
          <w:sz w:val="24"/>
          <w:szCs w:val="24"/>
          <w:rtl/>
        </w:rPr>
        <w:t>לשינוי בתפקוד</w:t>
      </w:r>
      <w:r w:rsidR="000A4BD5" w:rsidRPr="007E3B0D">
        <w:rPr>
          <w:rFonts w:cs="David" w:hint="cs"/>
          <w:sz w:val="24"/>
          <w:szCs w:val="24"/>
          <w:rtl/>
        </w:rPr>
        <w:t xml:space="preserve">ם של </w:t>
      </w:r>
      <w:r w:rsidRPr="007E3B0D">
        <w:rPr>
          <w:rFonts w:cs="David" w:hint="cs"/>
          <w:sz w:val="24"/>
          <w:szCs w:val="24"/>
          <w:rtl/>
        </w:rPr>
        <w:t>מנהלי בתי ספר</w:t>
      </w:r>
      <w:r w:rsidR="00090B9E">
        <w:rPr>
          <w:rFonts w:cs="David" w:hint="cs"/>
          <w:sz w:val="24"/>
          <w:szCs w:val="24"/>
          <w:rtl/>
        </w:rPr>
        <w:t xml:space="preserve">, </w:t>
      </w:r>
      <w:r w:rsidR="00090B9E" w:rsidRPr="00090B9E">
        <w:rPr>
          <w:rFonts w:cs="David" w:hint="cs"/>
          <w:sz w:val="24"/>
          <w:szCs w:val="24"/>
          <w:highlight w:val="yellow"/>
          <w:rtl/>
        </w:rPr>
        <w:t>מנקודת ראותם</w:t>
      </w:r>
      <w:r w:rsidR="00C7291D" w:rsidRPr="007E3B0D">
        <w:rPr>
          <w:rFonts w:cs="David" w:hint="cs"/>
          <w:sz w:val="24"/>
          <w:szCs w:val="24"/>
          <w:rtl/>
        </w:rPr>
        <w:t>.</w:t>
      </w:r>
      <w:r w:rsidRPr="007E3B0D">
        <w:rPr>
          <w:rFonts w:cs="David" w:hint="cs"/>
          <w:sz w:val="24"/>
          <w:szCs w:val="24"/>
          <w:rtl/>
        </w:rPr>
        <w:t xml:space="preserve"> </w:t>
      </w:r>
      <w:r w:rsidR="000A4BD5" w:rsidRPr="007E3B0D">
        <w:rPr>
          <w:rFonts w:cs="David" w:hint="cs"/>
          <w:sz w:val="24"/>
          <w:szCs w:val="24"/>
          <w:rtl/>
        </w:rPr>
        <w:t>רא</w:t>
      </w:r>
      <w:r w:rsidR="0026376C" w:rsidRPr="007E3B0D">
        <w:rPr>
          <w:rFonts w:cs="David" w:hint="cs"/>
          <w:sz w:val="24"/>
          <w:szCs w:val="24"/>
          <w:rtl/>
        </w:rPr>
        <w:t>ו</w:t>
      </w:r>
      <w:r w:rsidR="000A4BD5" w:rsidRPr="007E3B0D">
        <w:rPr>
          <w:rFonts w:cs="David" w:hint="cs"/>
          <w:sz w:val="24"/>
          <w:szCs w:val="24"/>
          <w:rtl/>
        </w:rPr>
        <w:t xml:space="preserve">י </w:t>
      </w:r>
      <w:r w:rsidRPr="007E3B0D">
        <w:rPr>
          <w:rFonts w:cs="David" w:hint="cs"/>
          <w:sz w:val="24"/>
          <w:szCs w:val="24"/>
          <w:rtl/>
        </w:rPr>
        <w:t xml:space="preserve">לבחון </w:t>
      </w:r>
      <w:r w:rsidR="000A4BD5" w:rsidRPr="007E3B0D">
        <w:rPr>
          <w:rFonts w:cs="David" w:hint="cs"/>
          <w:sz w:val="24"/>
          <w:szCs w:val="24"/>
          <w:rtl/>
        </w:rPr>
        <w:t>ה</w:t>
      </w:r>
      <w:r w:rsidRPr="007E3B0D">
        <w:rPr>
          <w:rFonts w:cs="David" w:hint="cs"/>
          <w:sz w:val="24"/>
          <w:szCs w:val="24"/>
          <w:rtl/>
        </w:rPr>
        <w:t xml:space="preserve">סוגיה </w:t>
      </w:r>
      <w:r w:rsidR="000A4BD5" w:rsidRPr="007E3B0D">
        <w:rPr>
          <w:rFonts w:cs="David" w:hint="cs"/>
          <w:sz w:val="24"/>
          <w:szCs w:val="24"/>
          <w:rtl/>
        </w:rPr>
        <w:t xml:space="preserve">הנדונה </w:t>
      </w:r>
      <w:r w:rsidRPr="007E3B0D">
        <w:rPr>
          <w:rFonts w:cs="David" w:hint="cs"/>
          <w:sz w:val="24"/>
          <w:szCs w:val="24"/>
          <w:rtl/>
        </w:rPr>
        <w:t xml:space="preserve">בקרב מנהיגות הביניים בבתי הספר. כלולים </w:t>
      </w:r>
      <w:r w:rsidR="000A4BD5" w:rsidRPr="007E3B0D">
        <w:rPr>
          <w:rFonts w:cs="David" w:hint="cs"/>
          <w:sz w:val="24"/>
          <w:szCs w:val="24"/>
          <w:rtl/>
        </w:rPr>
        <w:t xml:space="preserve">בה </w:t>
      </w:r>
      <w:r w:rsidRPr="007E3B0D">
        <w:rPr>
          <w:rFonts w:cs="David" w:hint="cs"/>
          <w:sz w:val="24"/>
          <w:szCs w:val="24"/>
          <w:rtl/>
        </w:rPr>
        <w:t>סגני מנהלים, רכזים פדגוגיים, רכזי שכבות ומקצוע ובעלי תפקידים נוספים. הביזור החינוכי מטיל עליהם אחריות גוברת והולכת</w:t>
      </w:r>
      <w:r w:rsidR="00BF4FA6" w:rsidRPr="007E3B0D">
        <w:rPr>
          <w:rFonts w:cs="David" w:hint="cs"/>
          <w:sz w:val="24"/>
          <w:szCs w:val="24"/>
          <w:rtl/>
        </w:rPr>
        <w:t xml:space="preserve"> (</w:t>
      </w:r>
      <w:proofErr w:type="spellStart"/>
      <w:r w:rsidR="00BF4FA6" w:rsidRPr="007E3B0D">
        <w:rPr>
          <w:rFonts w:cs="David"/>
          <w:sz w:val="24"/>
          <w:szCs w:val="24"/>
        </w:rPr>
        <w:t>Gurr</w:t>
      </w:r>
      <w:proofErr w:type="spellEnd"/>
      <w:r w:rsidR="00BF4FA6" w:rsidRPr="007E3B0D">
        <w:rPr>
          <w:rFonts w:cs="David"/>
          <w:sz w:val="24"/>
          <w:szCs w:val="24"/>
        </w:rPr>
        <w:t xml:space="preserve"> &amp; Drysdale, 2013</w:t>
      </w:r>
      <w:r w:rsidR="00BF4FA6" w:rsidRPr="007E3B0D">
        <w:rPr>
          <w:rFonts w:cs="David" w:hint="cs"/>
          <w:sz w:val="24"/>
          <w:szCs w:val="24"/>
          <w:rtl/>
        </w:rPr>
        <w:t>)</w:t>
      </w:r>
      <w:r w:rsidR="000A4BD5" w:rsidRPr="007E3B0D">
        <w:rPr>
          <w:rFonts w:cs="David" w:hint="cs"/>
          <w:sz w:val="24"/>
          <w:szCs w:val="24"/>
          <w:rtl/>
        </w:rPr>
        <w:t xml:space="preserve">, אך </w:t>
      </w:r>
      <w:r w:rsidRPr="007E3B0D">
        <w:rPr>
          <w:rFonts w:cs="David" w:hint="cs"/>
          <w:sz w:val="24"/>
          <w:szCs w:val="24"/>
          <w:rtl/>
        </w:rPr>
        <w:t xml:space="preserve"> בעוד מנהלי בתי הספר </w:t>
      </w:r>
      <w:r w:rsidR="000A4BD5" w:rsidRPr="007E3B0D">
        <w:rPr>
          <w:rFonts w:cs="David" w:hint="cs"/>
          <w:sz w:val="24"/>
          <w:szCs w:val="24"/>
          <w:rtl/>
        </w:rPr>
        <w:t xml:space="preserve">זוכים </w:t>
      </w:r>
      <w:r w:rsidRPr="007E3B0D">
        <w:rPr>
          <w:rFonts w:cs="David" w:hint="cs"/>
          <w:sz w:val="24"/>
          <w:szCs w:val="24"/>
          <w:rtl/>
        </w:rPr>
        <w:t>בהכשרה מקצועית</w:t>
      </w:r>
      <w:r w:rsidR="000A4BD5" w:rsidRPr="007E3B0D">
        <w:rPr>
          <w:rFonts w:cs="David" w:hint="cs"/>
          <w:sz w:val="24"/>
          <w:szCs w:val="24"/>
          <w:rtl/>
        </w:rPr>
        <w:t xml:space="preserve"> מסודרת</w:t>
      </w:r>
      <w:r w:rsidRPr="007E3B0D">
        <w:rPr>
          <w:rFonts w:cs="David" w:hint="cs"/>
          <w:sz w:val="24"/>
          <w:szCs w:val="24"/>
          <w:rtl/>
        </w:rPr>
        <w:t>, אזי במקומות רבים אין הכש</w:t>
      </w:r>
      <w:r w:rsidR="00BF4FA6" w:rsidRPr="007E3B0D">
        <w:rPr>
          <w:rFonts w:cs="David" w:hint="cs"/>
          <w:sz w:val="24"/>
          <w:szCs w:val="24"/>
          <w:rtl/>
        </w:rPr>
        <w:t>ר</w:t>
      </w:r>
      <w:r w:rsidRPr="007E3B0D">
        <w:rPr>
          <w:rFonts w:cs="David" w:hint="cs"/>
          <w:sz w:val="24"/>
          <w:szCs w:val="24"/>
          <w:rtl/>
        </w:rPr>
        <w:t>ה דומה למנהיגות הביניים</w:t>
      </w:r>
      <w:r w:rsidR="00BF4FA6" w:rsidRPr="007E3B0D">
        <w:rPr>
          <w:rFonts w:cs="David" w:hint="cs"/>
          <w:sz w:val="24"/>
          <w:szCs w:val="24"/>
          <w:rtl/>
        </w:rPr>
        <w:t xml:space="preserve"> (</w:t>
      </w:r>
      <w:r w:rsidR="00BF4FA6" w:rsidRPr="007E3B0D">
        <w:rPr>
          <w:rFonts w:cs="David"/>
          <w:sz w:val="24"/>
          <w:szCs w:val="24"/>
        </w:rPr>
        <w:t>Thorpe &amp; Bennett-Powell, 2014</w:t>
      </w:r>
      <w:r w:rsidR="00BF4FA6" w:rsidRPr="007E3B0D">
        <w:rPr>
          <w:rFonts w:cs="David" w:hint="cs"/>
          <w:sz w:val="24"/>
          <w:szCs w:val="24"/>
          <w:rtl/>
        </w:rPr>
        <w:t>)</w:t>
      </w:r>
      <w:r w:rsidRPr="007E3B0D">
        <w:rPr>
          <w:rFonts w:cs="David" w:hint="cs"/>
          <w:sz w:val="24"/>
          <w:szCs w:val="24"/>
          <w:rtl/>
        </w:rPr>
        <w:t>. דווק</w:t>
      </w:r>
      <w:r w:rsidR="00BF4FA6" w:rsidRPr="007E3B0D">
        <w:rPr>
          <w:rFonts w:cs="David" w:hint="cs"/>
          <w:sz w:val="24"/>
          <w:szCs w:val="24"/>
          <w:rtl/>
        </w:rPr>
        <w:t>א</w:t>
      </w:r>
      <w:r w:rsidRPr="007E3B0D">
        <w:rPr>
          <w:rFonts w:cs="David" w:hint="cs"/>
          <w:sz w:val="24"/>
          <w:szCs w:val="24"/>
          <w:rtl/>
        </w:rPr>
        <w:t xml:space="preserve"> במצב זה צפויות ח</w:t>
      </w:r>
      <w:r w:rsidR="000A4BD5" w:rsidRPr="007E3B0D">
        <w:rPr>
          <w:rFonts w:cs="David" w:hint="cs"/>
          <w:sz w:val="24"/>
          <w:szCs w:val="24"/>
          <w:rtl/>
        </w:rPr>
        <w:t>ו</w:t>
      </w:r>
      <w:r w:rsidRPr="007E3B0D">
        <w:rPr>
          <w:rFonts w:cs="David" w:hint="cs"/>
          <w:sz w:val="24"/>
          <w:szCs w:val="24"/>
          <w:rtl/>
        </w:rPr>
        <w:t>ויות</w:t>
      </w:r>
      <w:r w:rsidR="0027786E">
        <w:rPr>
          <w:rFonts w:cs="David" w:hint="cs"/>
          <w:sz w:val="24"/>
          <w:szCs w:val="24"/>
          <w:rtl/>
        </w:rPr>
        <w:t xml:space="preserve"> </w:t>
      </w:r>
      <w:r w:rsidR="0027786E" w:rsidRPr="008A31B3">
        <w:rPr>
          <w:rFonts w:cs="David" w:hint="cs"/>
          <w:sz w:val="24"/>
          <w:szCs w:val="24"/>
          <w:rtl/>
        </w:rPr>
        <w:t>מפתח</w:t>
      </w:r>
      <w:r w:rsidRPr="007E3B0D">
        <w:rPr>
          <w:rFonts w:cs="David" w:hint="cs"/>
          <w:sz w:val="24"/>
          <w:szCs w:val="24"/>
          <w:rtl/>
        </w:rPr>
        <w:t xml:space="preserve"> </w:t>
      </w:r>
      <w:r w:rsidR="000A4BD5" w:rsidRPr="007E3B0D">
        <w:rPr>
          <w:rFonts w:cs="David" w:hint="cs"/>
          <w:sz w:val="24"/>
          <w:szCs w:val="24"/>
          <w:rtl/>
        </w:rPr>
        <w:t>רבות</w:t>
      </w:r>
      <w:r w:rsidRPr="007E3B0D">
        <w:rPr>
          <w:rFonts w:cs="David" w:hint="cs"/>
          <w:sz w:val="24"/>
          <w:szCs w:val="24"/>
          <w:rtl/>
        </w:rPr>
        <w:t xml:space="preserve">, בהיעדר </w:t>
      </w:r>
      <w:r w:rsidR="000A4BD5" w:rsidRPr="007E3B0D">
        <w:rPr>
          <w:rFonts w:cs="David" w:hint="cs"/>
          <w:sz w:val="24"/>
          <w:szCs w:val="24"/>
          <w:rtl/>
        </w:rPr>
        <w:t>הכשרה מקדימה.</w:t>
      </w:r>
    </w:p>
    <w:p w14:paraId="65BDD857" w14:textId="77777777" w:rsidR="004E07C3" w:rsidRPr="007E3B0D" w:rsidRDefault="004E07C3" w:rsidP="0002360A">
      <w:pPr>
        <w:spacing w:after="0" w:line="480" w:lineRule="auto"/>
        <w:jc w:val="both"/>
        <w:rPr>
          <w:rFonts w:cs="David"/>
          <w:sz w:val="24"/>
          <w:szCs w:val="24"/>
          <w:rtl/>
        </w:rPr>
      </w:pPr>
    </w:p>
    <w:p w14:paraId="5E5B783C" w14:textId="3AC8D547" w:rsidR="00E22EDA" w:rsidRPr="007E3B0D" w:rsidRDefault="002604DA" w:rsidP="002604DA">
      <w:pPr>
        <w:spacing w:after="0" w:line="480" w:lineRule="auto"/>
        <w:jc w:val="both"/>
        <w:rPr>
          <w:rFonts w:cs="David"/>
          <w:sz w:val="24"/>
          <w:szCs w:val="24"/>
          <w:rtl/>
        </w:rPr>
      </w:pPr>
      <w:r w:rsidRPr="007E3B0D">
        <w:rPr>
          <w:rFonts w:cs="David" w:hint="cs"/>
          <w:sz w:val="24"/>
          <w:szCs w:val="24"/>
          <w:rtl/>
        </w:rPr>
        <w:t xml:space="preserve">בהיבט היישומי, </w:t>
      </w:r>
      <w:r w:rsidR="007E62B2" w:rsidRPr="007E3B0D">
        <w:rPr>
          <w:rFonts w:cs="David" w:hint="cs"/>
          <w:sz w:val="24"/>
          <w:szCs w:val="24"/>
          <w:rtl/>
        </w:rPr>
        <w:t xml:space="preserve">התרבות הארגונית הרווחת, מצדדת בשמירה </w:t>
      </w:r>
      <w:r w:rsidR="00D66DB6" w:rsidRPr="007E3B0D">
        <w:rPr>
          <w:rFonts w:cs="David" w:hint="cs"/>
          <w:sz w:val="24"/>
          <w:szCs w:val="24"/>
          <w:rtl/>
        </w:rPr>
        <w:t xml:space="preserve">עקבית </w:t>
      </w:r>
      <w:r w:rsidR="007E62B2" w:rsidRPr="007E3B0D">
        <w:rPr>
          <w:rFonts w:cs="David" w:hint="cs"/>
          <w:sz w:val="24"/>
          <w:szCs w:val="24"/>
          <w:rtl/>
        </w:rPr>
        <w:t>על ערכים ארגוניים ודפוסי פעולה.</w:t>
      </w:r>
      <w:r w:rsidR="004E07C3" w:rsidRPr="007E3B0D">
        <w:rPr>
          <w:rFonts w:cs="David" w:hint="cs"/>
          <w:sz w:val="24"/>
          <w:szCs w:val="24"/>
          <w:rtl/>
        </w:rPr>
        <w:t xml:space="preserve"> שינוי התפקוד, כתוצאה מהתנסות באירועי מפתח, מערער את יציבות דפוס הניהול הקודם ועל כן יכול לעורר התנגדות. </w:t>
      </w:r>
      <w:r w:rsidR="007F26BD" w:rsidRPr="007E3B0D">
        <w:rPr>
          <w:rFonts w:cs="David" w:hint="cs"/>
          <w:sz w:val="24"/>
          <w:szCs w:val="24"/>
          <w:rtl/>
        </w:rPr>
        <w:t>נחוץ על כן</w:t>
      </w:r>
      <w:r w:rsidR="00E22EDA" w:rsidRPr="007E3B0D">
        <w:rPr>
          <w:rFonts w:cs="David" w:hint="cs"/>
          <w:sz w:val="24"/>
          <w:szCs w:val="24"/>
          <w:rtl/>
        </w:rPr>
        <w:t>,</w:t>
      </w:r>
      <w:r w:rsidR="007F26BD" w:rsidRPr="007E3B0D">
        <w:rPr>
          <w:rFonts w:cs="David" w:hint="cs"/>
          <w:sz w:val="24"/>
          <w:szCs w:val="24"/>
          <w:rtl/>
        </w:rPr>
        <w:t xml:space="preserve"> </w:t>
      </w:r>
      <w:r w:rsidR="00D444C2" w:rsidRPr="007E3B0D">
        <w:rPr>
          <w:rFonts w:cs="David" w:hint="cs"/>
          <w:sz w:val="24"/>
          <w:szCs w:val="24"/>
          <w:rtl/>
        </w:rPr>
        <w:t xml:space="preserve">לתת </w:t>
      </w:r>
      <w:r w:rsidR="007F26BD" w:rsidRPr="007E3B0D">
        <w:rPr>
          <w:rFonts w:cs="David" w:hint="cs"/>
          <w:sz w:val="24"/>
          <w:szCs w:val="24"/>
          <w:rtl/>
        </w:rPr>
        <w:t xml:space="preserve">לגיטימציה </w:t>
      </w:r>
      <w:r w:rsidR="007E62B2" w:rsidRPr="007E3B0D">
        <w:rPr>
          <w:rFonts w:cs="David" w:hint="cs"/>
          <w:sz w:val="24"/>
          <w:szCs w:val="24"/>
          <w:rtl/>
        </w:rPr>
        <w:t>למנהלים</w:t>
      </w:r>
      <w:r w:rsidR="00522B57" w:rsidRPr="007E3B0D">
        <w:rPr>
          <w:rFonts w:cs="David" w:hint="cs"/>
          <w:sz w:val="24"/>
          <w:szCs w:val="24"/>
          <w:rtl/>
        </w:rPr>
        <w:t>, גם הוותיקים</w:t>
      </w:r>
      <w:r w:rsidR="007E62B2" w:rsidRPr="007E3B0D">
        <w:rPr>
          <w:rFonts w:cs="David" w:hint="cs"/>
          <w:sz w:val="24"/>
          <w:szCs w:val="24"/>
          <w:rtl/>
        </w:rPr>
        <w:t xml:space="preserve"> </w:t>
      </w:r>
      <w:r w:rsidR="00D44A1F" w:rsidRPr="007E3B0D">
        <w:rPr>
          <w:rFonts w:cs="David" w:hint="cs"/>
          <w:sz w:val="24"/>
          <w:szCs w:val="24"/>
          <w:rtl/>
        </w:rPr>
        <w:t>"לחשב מסלול מחדש"</w:t>
      </w:r>
      <w:r w:rsidR="00AE3533" w:rsidRPr="007E3B0D">
        <w:rPr>
          <w:rFonts w:cs="David" w:hint="cs"/>
          <w:sz w:val="24"/>
          <w:szCs w:val="24"/>
          <w:rtl/>
        </w:rPr>
        <w:t>,</w:t>
      </w:r>
      <w:r w:rsidR="00D44A1F" w:rsidRPr="007E3B0D">
        <w:rPr>
          <w:rFonts w:cs="David" w:hint="cs"/>
          <w:sz w:val="24"/>
          <w:szCs w:val="24"/>
          <w:rtl/>
        </w:rPr>
        <w:t xml:space="preserve"> </w:t>
      </w:r>
      <w:r w:rsidR="00522B57" w:rsidRPr="007E3B0D">
        <w:rPr>
          <w:rFonts w:cs="David" w:hint="cs"/>
          <w:sz w:val="24"/>
          <w:szCs w:val="24"/>
          <w:rtl/>
        </w:rPr>
        <w:t>בשעה ש</w:t>
      </w:r>
      <w:r w:rsidR="00D44A1F" w:rsidRPr="007E3B0D">
        <w:rPr>
          <w:rFonts w:cs="David" w:hint="cs"/>
          <w:sz w:val="24"/>
          <w:szCs w:val="24"/>
          <w:rtl/>
        </w:rPr>
        <w:t>מתברר</w:t>
      </w:r>
      <w:r w:rsidR="007F26BD" w:rsidRPr="007E3B0D">
        <w:rPr>
          <w:rFonts w:cs="David" w:hint="cs"/>
          <w:sz w:val="24"/>
          <w:szCs w:val="24"/>
          <w:rtl/>
        </w:rPr>
        <w:t xml:space="preserve"> </w:t>
      </w:r>
      <w:r w:rsidR="00D44A1F" w:rsidRPr="007E3B0D">
        <w:rPr>
          <w:rFonts w:cs="David" w:hint="cs"/>
          <w:sz w:val="24"/>
          <w:szCs w:val="24"/>
          <w:rtl/>
        </w:rPr>
        <w:t>שדרכים חלופיות, מובילות טוב יותר ליעדים הארגוניים.</w:t>
      </w:r>
      <w:r w:rsidR="008F598B" w:rsidRPr="007E3B0D">
        <w:rPr>
          <w:rFonts w:cs="David" w:hint="cs"/>
          <w:sz w:val="24"/>
          <w:szCs w:val="24"/>
          <w:rtl/>
        </w:rPr>
        <w:t xml:space="preserve"> </w:t>
      </w:r>
      <w:r w:rsidR="00E22EDA" w:rsidRPr="007E3B0D">
        <w:rPr>
          <w:rFonts w:cs="David" w:hint="cs"/>
          <w:sz w:val="24"/>
          <w:szCs w:val="24"/>
          <w:rtl/>
        </w:rPr>
        <w:t>אבחנה בין ערכי יסוד המהווים את ליבת הארגון ו</w:t>
      </w:r>
      <w:r w:rsidR="009A4138" w:rsidRPr="007E3B0D">
        <w:rPr>
          <w:rFonts w:cs="David" w:hint="cs"/>
          <w:sz w:val="24"/>
          <w:szCs w:val="24"/>
          <w:rtl/>
        </w:rPr>
        <w:t xml:space="preserve">אשר </w:t>
      </w:r>
      <w:r w:rsidR="00E22EDA" w:rsidRPr="007E3B0D">
        <w:rPr>
          <w:rFonts w:cs="David" w:hint="cs"/>
          <w:sz w:val="24"/>
          <w:szCs w:val="24"/>
          <w:rtl/>
        </w:rPr>
        <w:t xml:space="preserve">חבריו אינם מעוניינים בשינויים, לבין מרחב פריפריאלי של תחומי דעת ועשייה המותירים מקום להגמשתם, עשויה להתוות למנהלים </w:t>
      </w:r>
      <w:r w:rsidR="00E22EDA" w:rsidRPr="007E3B0D">
        <w:rPr>
          <w:rFonts w:cs="David"/>
          <w:sz w:val="24"/>
          <w:szCs w:val="24"/>
        </w:rPr>
        <w:t>Guide line</w:t>
      </w:r>
      <w:r w:rsidR="00E22EDA" w:rsidRPr="007E3B0D">
        <w:rPr>
          <w:rFonts w:cs="David" w:hint="cs"/>
          <w:sz w:val="24"/>
          <w:szCs w:val="24"/>
          <w:rtl/>
        </w:rPr>
        <w:t xml:space="preserve"> של </w:t>
      </w:r>
      <w:r w:rsidR="009A4138" w:rsidRPr="007E3B0D">
        <w:rPr>
          <w:rFonts w:cs="David" w:hint="cs"/>
          <w:sz w:val="24"/>
          <w:szCs w:val="24"/>
          <w:rtl/>
        </w:rPr>
        <w:t xml:space="preserve">טווח </w:t>
      </w:r>
      <w:r w:rsidR="00E22EDA" w:rsidRPr="007E3B0D">
        <w:rPr>
          <w:rFonts w:cs="David" w:hint="cs"/>
          <w:sz w:val="24"/>
          <w:szCs w:val="24"/>
          <w:rtl/>
        </w:rPr>
        <w:t>ההשתנות האפשרית</w:t>
      </w:r>
      <w:r w:rsidR="00D946B5" w:rsidRPr="007E3B0D">
        <w:rPr>
          <w:rFonts w:cs="David" w:hint="cs"/>
          <w:sz w:val="24"/>
          <w:szCs w:val="24"/>
          <w:rtl/>
        </w:rPr>
        <w:t>.</w:t>
      </w:r>
    </w:p>
    <w:p w14:paraId="662F70EC" w14:textId="5CDA55ED" w:rsidR="0013390B" w:rsidRPr="007E3B0D" w:rsidRDefault="0025238C" w:rsidP="00632C10">
      <w:pPr>
        <w:spacing w:after="0" w:line="480" w:lineRule="auto"/>
        <w:jc w:val="both"/>
        <w:rPr>
          <w:rFonts w:cs="David"/>
          <w:sz w:val="24"/>
          <w:szCs w:val="24"/>
          <w:rtl/>
        </w:rPr>
      </w:pPr>
      <w:r w:rsidRPr="007E3B0D">
        <w:rPr>
          <w:rFonts w:cs="David" w:hint="cs"/>
          <w:sz w:val="24"/>
          <w:szCs w:val="24"/>
          <w:rtl/>
        </w:rPr>
        <w:t>מתן פומבי ל</w:t>
      </w:r>
      <w:r w:rsidR="004C4749" w:rsidRPr="007E3B0D">
        <w:rPr>
          <w:rFonts w:cs="David" w:hint="cs"/>
          <w:sz w:val="24"/>
          <w:szCs w:val="24"/>
          <w:rtl/>
        </w:rPr>
        <w:t xml:space="preserve">קולם של מנהלים </w:t>
      </w:r>
      <w:r w:rsidRPr="007E3B0D">
        <w:rPr>
          <w:rFonts w:cs="David" w:hint="cs"/>
          <w:sz w:val="24"/>
          <w:szCs w:val="24"/>
          <w:rtl/>
        </w:rPr>
        <w:t xml:space="preserve">אשר </w:t>
      </w:r>
      <w:r w:rsidR="004C4749" w:rsidRPr="007E3B0D">
        <w:rPr>
          <w:rFonts w:cs="David" w:hint="cs"/>
          <w:sz w:val="24"/>
          <w:szCs w:val="24"/>
          <w:rtl/>
        </w:rPr>
        <w:t>ביצעו שינוים משמעותיים בעבודתם</w:t>
      </w:r>
      <w:r w:rsidR="00707BD2" w:rsidRPr="007E3B0D">
        <w:rPr>
          <w:rFonts w:cs="David" w:hint="cs"/>
          <w:sz w:val="24"/>
          <w:szCs w:val="24"/>
          <w:rtl/>
        </w:rPr>
        <w:t>,</w:t>
      </w:r>
      <w:r w:rsidR="004C4749" w:rsidRPr="007E3B0D">
        <w:rPr>
          <w:rFonts w:cs="David" w:hint="cs"/>
          <w:sz w:val="24"/>
          <w:szCs w:val="24"/>
          <w:rtl/>
        </w:rPr>
        <w:t xml:space="preserve"> </w:t>
      </w:r>
      <w:r w:rsidR="00090B9E" w:rsidRPr="00090B9E">
        <w:rPr>
          <w:rFonts w:cs="David" w:hint="cs"/>
          <w:sz w:val="24"/>
          <w:szCs w:val="24"/>
          <w:highlight w:val="yellow"/>
          <w:rtl/>
        </w:rPr>
        <w:t>לאחר</w:t>
      </w:r>
      <w:r w:rsidR="00090B9E">
        <w:rPr>
          <w:rFonts w:cs="David" w:hint="cs"/>
          <w:sz w:val="24"/>
          <w:szCs w:val="24"/>
          <w:rtl/>
        </w:rPr>
        <w:t xml:space="preserve"> </w:t>
      </w:r>
      <w:r w:rsidR="004C4749" w:rsidRPr="00090B9E">
        <w:rPr>
          <w:rFonts w:cs="David" w:hint="cs"/>
          <w:sz w:val="24"/>
          <w:szCs w:val="24"/>
          <w:highlight w:val="lightGray"/>
          <w:rtl/>
        </w:rPr>
        <w:t>בעקבות</w:t>
      </w:r>
      <w:r w:rsidR="004C4749" w:rsidRPr="007E3B0D">
        <w:rPr>
          <w:rFonts w:cs="David" w:hint="cs"/>
          <w:sz w:val="24"/>
          <w:szCs w:val="24"/>
          <w:rtl/>
        </w:rPr>
        <w:t xml:space="preserve"> </w:t>
      </w:r>
      <w:r w:rsidR="00632C10" w:rsidRPr="00632C10">
        <w:rPr>
          <w:rFonts w:cs="David" w:hint="cs"/>
          <w:sz w:val="24"/>
          <w:szCs w:val="24"/>
          <w:highlight w:val="cyan"/>
          <w:rtl/>
        </w:rPr>
        <w:t>(</w:t>
      </w:r>
      <w:proofErr w:type="spellStart"/>
      <w:r w:rsidR="00632C10" w:rsidRPr="00632C10">
        <w:rPr>
          <w:rFonts w:cs="David" w:hint="cs"/>
          <w:sz w:val="24"/>
          <w:szCs w:val="24"/>
          <w:highlight w:val="cyan"/>
          <w:rtl/>
        </w:rPr>
        <w:t>למתרגמ</w:t>
      </w:r>
      <w:proofErr w:type="spellEnd"/>
      <w:r w:rsidR="00632C10" w:rsidRPr="00632C10">
        <w:rPr>
          <w:rFonts w:cs="David" w:hint="cs"/>
          <w:sz w:val="24"/>
          <w:szCs w:val="24"/>
          <w:highlight w:val="cyan"/>
          <w:rtl/>
        </w:rPr>
        <w:t xml:space="preserve">/ת: השינוי הסמנטי </w:t>
      </w:r>
      <w:r w:rsidR="00632C10">
        <w:rPr>
          <w:rFonts w:cs="David" w:hint="cs"/>
          <w:sz w:val="24"/>
          <w:szCs w:val="24"/>
          <w:highlight w:val="cyan"/>
          <w:rtl/>
        </w:rPr>
        <w:t xml:space="preserve">מהמילה </w:t>
      </w:r>
      <w:r w:rsidR="00632C10" w:rsidRPr="00632C10">
        <w:rPr>
          <w:rFonts w:cs="David" w:hint="cs"/>
          <w:sz w:val="24"/>
          <w:szCs w:val="24"/>
          <w:highlight w:val="cyan"/>
          <w:rtl/>
        </w:rPr>
        <w:t xml:space="preserve">"בעקבות" למילה "לאחר" מטרתה לצמצם </w:t>
      </w:r>
      <w:r w:rsidR="00632C10">
        <w:rPr>
          <w:rFonts w:cs="David" w:hint="cs"/>
          <w:sz w:val="24"/>
          <w:szCs w:val="24"/>
          <w:highlight w:val="cyan"/>
          <w:rtl/>
        </w:rPr>
        <w:t>את ה</w:t>
      </w:r>
      <w:r w:rsidR="00632C10" w:rsidRPr="00632C10">
        <w:rPr>
          <w:rFonts w:cs="David" w:hint="cs"/>
          <w:sz w:val="24"/>
          <w:szCs w:val="24"/>
          <w:highlight w:val="cyan"/>
          <w:rtl/>
        </w:rPr>
        <w:t>קשר הסיבתי בין חוויות המפתח לשינויים בעבודה)</w:t>
      </w:r>
      <w:r w:rsidR="00632C10">
        <w:rPr>
          <w:rFonts w:cs="David" w:hint="cs"/>
          <w:sz w:val="24"/>
          <w:szCs w:val="24"/>
          <w:rtl/>
        </w:rPr>
        <w:t xml:space="preserve"> </w:t>
      </w:r>
      <w:r w:rsidR="00E7458A" w:rsidRPr="00090B9E">
        <w:rPr>
          <w:rFonts w:cs="David" w:hint="cs"/>
          <w:sz w:val="24"/>
          <w:szCs w:val="24"/>
          <w:rtl/>
        </w:rPr>
        <w:t>התנסות</w:t>
      </w:r>
      <w:r w:rsidR="00E7458A" w:rsidRPr="007E3B0D">
        <w:rPr>
          <w:rFonts w:cs="David" w:hint="cs"/>
          <w:sz w:val="24"/>
          <w:szCs w:val="24"/>
          <w:rtl/>
        </w:rPr>
        <w:t xml:space="preserve"> </w:t>
      </w:r>
      <w:r w:rsidR="00E7458A" w:rsidRPr="00090B9E">
        <w:rPr>
          <w:rFonts w:cs="David" w:hint="cs"/>
          <w:sz w:val="24"/>
          <w:szCs w:val="24"/>
          <w:rtl/>
        </w:rPr>
        <w:t>ב</w:t>
      </w:r>
      <w:r w:rsidR="004C4749" w:rsidRPr="007E3B0D">
        <w:rPr>
          <w:rFonts w:cs="David" w:hint="cs"/>
          <w:sz w:val="24"/>
          <w:szCs w:val="24"/>
          <w:rtl/>
        </w:rPr>
        <w:t>חוויות מפתח</w:t>
      </w:r>
      <w:r w:rsidR="000D28E3" w:rsidRPr="007E3B0D">
        <w:rPr>
          <w:rFonts w:cs="David" w:hint="cs"/>
          <w:sz w:val="24"/>
          <w:szCs w:val="24"/>
          <w:rtl/>
        </w:rPr>
        <w:t>,</w:t>
      </w:r>
      <w:r w:rsidR="00854129" w:rsidRPr="007E3B0D">
        <w:rPr>
          <w:rFonts w:cs="David" w:hint="cs"/>
          <w:sz w:val="24"/>
          <w:szCs w:val="24"/>
          <w:rtl/>
        </w:rPr>
        <w:t xml:space="preserve"> עשוי לעורר מוטיבציה בקרב מנהלים נוספים לספר על </w:t>
      </w:r>
      <w:r w:rsidR="00E10CD9" w:rsidRPr="007E3B0D">
        <w:rPr>
          <w:rFonts w:cs="David" w:hint="cs"/>
          <w:sz w:val="24"/>
          <w:szCs w:val="24"/>
          <w:rtl/>
        </w:rPr>
        <w:t>רשמיהם האישיים ואולי</w:t>
      </w:r>
      <w:r w:rsidR="004224F3" w:rsidRPr="007E3B0D">
        <w:rPr>
          <w:rFonts w:cs="David" w:hint="cs"/>
          <w:sz w:val="24"/>
          <w:szCs w:val="24"/>
          <w:rtl/>
        </w:rPr>
        <w:t xml:space="preserve"> </w:t>
      </w:r>
      <w:proofErr w:type="spellStart"/>
      <w:r w:rsidR="004224F3" w:rsidRPr="007E3B0D">
        <w:rPr>
          <w:rFonts w:cs="David" w:hint="cs"/>
          <w:sz w:val="24"/>
          <w:szCs w:val="24"/>
          <w:rtl/>
        </w:rPr>
        <w:t>תתגלנה</w:t>
      </w:r>
      <w:proofErr w:type="spellEnd"/>
      <w:r w:rsidR="004224F3" w:rsidRPr="007E3B0D">
        <w:rPr>
          <w:rFonts w:cs="David" w:hint="cs"/>
          <w:sz w:val="24"/>
          <w:szCs w:val="24"/>
          <w:rtl/>
        </w:rPr>
        <w:t xml:space="preserve"> תובנות נוספות.</w:t>
      </w:r>
      <w:r w:rsidR="004C686D" w:rsidRPr="007E3B0D">
        <w:rPr>
          <w:rFonts w:cs="David" w:hint="cs"/>
          <w:sz w:val="24"/>
          <w:szCs w:val="24"/>
          <w:rtl/>
        </w:rPr>
        <w:t xml:space="preserve"> המנהלים שחוו את חוויות המפתח</w:t>
      </w:r>
      <w:r w:rsidR="00C01D62" w:rsidRPr="007E3B0D">
        <w:rPr>
          <w:rFonts w:cs="David" w:hint="cs"/>
          <w:sz w:val="24"/>
          <w:szCs w:val="24"/>
          <w:rtl/>
        </w:rPr>
        <w:t xml:space="preserve">, הפיקו לקחים לעצמם ללא שיתוף אחרים. הם </w:t>
      </w:r>
      <w:r w:rsidR="004C686D" w:rsidRPr="007E3B0D">
        <w:rPr>
          <w:rFonts w:cs="David" w:hint="cs"/>
          <w:sz w:val="24"/>
          <w:szCs w:val="24"/>
          <w:rtl/>
        </w:rPr>
        <w:t xml:space="preserve">לא </w:t>
      </w:r>
      <w:r w:rsidR="00C01D62" w:rsidRPr="007E3B0D">
        <w:rPr>
          <w:rFonts w:cs="David" w:hint="cs"/>
          <w:sz w:val="24"/>
          <w:szCs w:val="24"/>
          <w:rtl/>
        </w:rPr>
        <w:t xml:space="preserve">שוחחו על כך עם </w:t>
      </w:r>
      <w:r w:rsidR="004C686D" w:rsidRPr="007E3B0D">
        <w:rPr>
          <w:rFonts w:cs="David" w:hint="cs"/>
          <w:sz w:val="24"/>
          <w:szCs w:val="24"/>
          <w:rtl/>
        </w:rPr>
        <w:t xml:space="preserve">מנהלים עמיתים או חברי צוות </w:t>
      </w:r>
      <w:r w:rsidR="00C01D62" w:rsidRPr="007E3B0D">
        <w:rPr>
          <w:rFonts w:cs="David" w:hint="cs"/>
          <w:sz w:val="24"/>
          <w:szCs w:val="24"/>
          <w:rtl/>
        </w:rPr>
        <w:t>בבית ספרם</w:t>
      </w:r>
      <w:r w:rsidR="00E87573" w:rsidRPr="007E3B0D">
        <w:rPr>
          <w:rFonts w:cs="David" w:hint="cs"/>
          <w:sz w:val="24"/>
          <w:szCs w:val="24"/>
          <w:rtl/>
        </w:rPr>
        <w:t>, גם לא כתבו על כך במסגרת כלשהי</w:t>
      </w:r>
      <w:r w:rsidR="004C686D" w:rsidRPr="007E3B0D">
        <w:rPr>
          <w:rFonts w:cs="David" w:hint="cs"/>
          <w:sz w:val="24"/>
          <w:szCs w:val="24"/>
          <w:rtl/>
        </w:rPr>
        <w:t xml:space="preserve">. חברי הצוות חשו לדבריהם בשינויים אך לא התעורר שיח </w:t>
      </w:r>
      <w:r w:rsidR="00E87573" w:rsidRPr="007E3B0D">
        <w:rPr>
          <w:rFonts w:cs="David" w:hint="cs"/>
          <w:sz w:val="24"/>
          <w:szCs w:val="24"/>
          <w:rtl/>
        </w:rPr>
        <w:t xml:space="preserve">מעמיק </w:t>
      </w:r>
      <w:r w:rsidR="004C686D" w:rsidRPr="007E3B0D">
        <w:rPr>
          <w:rFonts w:cs="David" w:hint="cs"/>
          <w:sz w:val="24"/>
          <w:szCs w:val="24"/>
          <w:rtl/>
        </w:rPr>
        <w:t>על הגורמים ל</w:t>
      </w:r>
      <w:r w:rsidR="00E87573" w:rsidRPr="007E3B0D">
        <w:rPr>
          <w:rFonts w:cs="David" w:hint="cs"/>
          <w:sz w:val="24"/>
          <w:szCs w:val="24"/>
          <w:rtl/>
        </w:rPr>
        <w:t>כך</w:t>
      </w:r>
      <w:r w:rsidR="004C686D" w:rsidRPr="007E3B0D">
        <w:rPr>
          <w:rFonts w:cs="David" w:hint="cs"/>
          <w:sz w:val="24"/>
          <w:szCs w:val="24"/>
          <w:rtl/>
        </w:rPr>
        <w:t>.</w:t>
      </w:r>
      <w:r w:rsidR="00E87573" w:rsidRPr="007E3B0D">
        <w:rPr>
          <w:rFonts w:cs="David" w:hint="cs"/>
          <w:sz w:val="24"/>
          <w:szCs w:val="24"/>
          <w:rtl/>
        </w:rPr>
        <w:t xml:space="preserve"> פיתוח מודעות המנהלים לקיומה של תופעת חווית </w:t>
      </w:r>
      <w:r w:rsidR="00454C5A" w:rsidRPr="007E3B0D">
        <w:rPr>
          <w:rFonts w:cs="David" w:hint="cs"/>
          <w:b/>
          <w:bCs/>
          <w:i/>
          <w:iCs/>
          <w:sz w:val="24"/>
          <w:szCs w:val="24"/>
          <w:rtl/>
        </w:rPr>
        <w:t>מפתח</w:t>
      </w:r>
      <w:r w:rsidR="00E87573" w:rsidRPr="007E3B0D">
        <w:rPr>
          <w:rFonts w:cs="David" w:hint="cs"/>
          <w:sz w:val="24"/>
          <w:szCs w:val="24"/>
          <w:rtl/>
        </w:rPr>
        <w:t xml:space="preserve">, בהיקף רחב, עשוי לעודד אותם לשוחח על כך בפומבי וללא היסוס. הדבר יאפשר </w:t>
      </w:r>
      <w:r w:rsidR="001D1435" w:rsidRPr="007E3B0D">
        <w:rPr>
          <w:rFonts w:cs="David" w:hint="cs"/>
          <w:sz w:val="24"/>
          <w:szCs w:val="24"/>
          <w:rtl/>
        </w:rPr>
        <w:t xml:space="preserve">מיצוי התובנות מחוויות </w:t>
      </w:r>
      <w:r w:rsidR="00454C5A" w:rsidRPr="007E3B0D">
        <w:rPr>
          <w:rFonts w:cs="David" w:hint="cs"/>
          <w:b/>
          <w:bCs/>
          <w:i/>
          <w:iCs/>
          <w:sz w:val="24"/>
          <w:szCs w:val="24"/>
          <w:rtl/>
        </w:rPr>
        <w:t>מפתח</w:t>
      </w:r>
      <w:r w:rsidR="001D1435" w:rsidRPr="007E3B0D">
        <w:rPr>
          <w:rFonts w:cs="David" w:hint="cs"/>
          <w:sz w:val="24"/>
          <w:szCs w:val="24"/>
          <w:rtl/>
        </w:rPr>
        <w:t xml:space="preserve">, באמצעות ניתוחן המודרך בישיבות מנהלים </w:t>
      </w:r>
      <w:r w:rsidR="00E87573" w:rsidRPr="007E3B0D">
        <w:rPr>
          <w:rFonts w:cs="David" w:hint="cs"/>
          <w:sz w:val="24"/>
          <w:szCs w:val="24"/>
          <w:rtl/>
        </w:rPr>
        <w:t>עונתיות</w:t>
      </w:r>
      <w:r w:rsidR="001D1435" w:rsidRPr="007E3B0D">
        <w:rPr>
          <w:rFonts w:cs="David" w:hint="cs"/>
          <w:sz w:val="24"/>
          <w:szCs w:val="24"/>
          <w:rtl/>
        </w:rPr>
        <w:t xml:space="preserve"> המתקיימות בחסות המפקחים על בתי הספר. השיח הקולגיאלי </w:t>
      </w:r>
      <w:proofErr w:type="spellStart"/>
      <w:r w:rsidR="001D1435" w:rsidRPr="007E3B0D">
        <w:rPr>
          <w:rFonts w:cs="David" w:hint="cs"/>
          <w:sz w:val="24"/>
          <w:szCs w:val="24"/>
          <w:rtl/>
        </w:rPr>
        <w:t>אודותן</w:t>
      </w:r>
      <w:proofErr w:type="spellEnd"/>
      <w:r w:rsidR="001D1435" w:rsidRPr="007E3B0D">
        <w:rPr>
          <w:rFonts w:cs="David" w:hint="cs"/>
          <w:sz w:val="24"/>
          <w:szCs w:val="24"/>
          <w:rtl/>
        </w:rPr>
        <w:t>, עשוי להביא לכך שהמנהלים שלא התנסו בעצמם באירועים המכוננים ובחוויות העולות מהם, אך נחשפו להן בדיון המשותף, יפיקו מהן לקחים לגבי תפקודם האישי.</w:t>
      </w:r>
    </w:p>
    <w:p w14:paraId="3BAD9D4F" w14:textId="77777777" w:rsidR="00090B9E" w:rsidRDefault="00090B9E">
      <w:pPr>
        <w:bidi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2F866721" w14:textId="389B5F8E" w:rsidR="0052227D" w:rsidRPr="007E3B0D" w:rsidRDefault="0052227D" w:rsidP="0052227D">
      <w:pPr>
        <w:bidi w:val="0"/>
        <w:spacing w:after="240" w:line="360" w:lineRule="auto"/>
        <w:jc w:val="both"/>
        <w:rPr>
          <w:rFonts w:ascii="Times New Roman" w:hAnsi="Times New Roman" w:cs="Times New Roman"/>
          <w:b/>
          <w:bCs/>
          <w:sz w:val="24"/>
          <w:szCs w:val="24"/>
        </w:rPr>
      </w:pPr>
      <w:r w:rsidRPr="007E3B0D">
        <w:rPr>
          <w:rFonts w:ascii="Times New Roman" w:hAnsi="Times New Roman" w:cs="Times New Roman"/>
          <w:b/>
          <w:bCs/>
          <w:sz w:val="24"/>
          <w:szCs w:val="24"/>
        </w:rPr>
        <w:t>References</w:t>
      </w:r>
    </w:p>
    <w:p w14:paraId="522F24B2"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spellStart"/>
      <w:r w:rsidRPr="007E3B0D">
        <w:rPr>
          <w:rFonts w:ascii="Times New Roman" w:hAnsi="Times New Roman" w:cs="Times New Roman"/>
          <w:sz w:val="24"/>
          <w:szCs w:val="24"/>
        </w:rPr>
        <w:t>Barouch</w:t>
      </w:r>
      <w:proofErr w:type="spellEnd"/>
      <w:r w:rsidRPr="007E3B0D">
        <w:rPr>
          <w:rFonts w:ascii="Times New Roman" w:hAnsi="Times New Roman" w:cs="Times New Roman"/>
          <w:sz w:val="24"/>
          <w:szCs w:val="24"/>
        </w:rPr>
        <w:t xml:space="preserve">, G., &amp; </w:t>
      </w:r>
      <w:proofErr w:type="spellStart"/>
      <w:r w:rsidRPr="007E3B0D">
        <w:rPr>
          <w:rFonts w:ascii="Times New Roman" w:hAnsi="Times New Roman" w:cs="Times New Roman"/>
          <w:sz w:val="24"/>
          <w:szCs w:val="24"/>
        </w:rPr>
        <w:t>Kleinhans</w:t>
      </w:r>
      <w:proofErr w:type="spellEnd"/>
      <w:r w:rsidRPr="007E3B0D">
        <w:rPr>
          <w:rFonts w:ascii="Times New Roman" w:hAnsi="Times New Roman" w:cs="Times New Roman"/>
          <w:sz w:val="24"/>
          <w:szCs w:val="24"/>
        </w:rPr>
        <w:t xml:space="preserve">, S. (2015) "Learning from criticisms of quality management", </w:t>
      </w:r>
      <w:r w:rsidRPr="007E3B0D">
        <w:rPr>
          <w:rFonts w:ascii="Times New Roman" w:hAnsi="Times New Roman" w:cs="Times New Roman"/>
          <w:i/>
          <w:iCs/>
          <w:sz w:val="24"/>
          <w:szCs w:val="24"/>
        </w:rPr>
        <w:t>International Journal of Quality and Service Sciences</w:t>
      </w:r>
      <w:r w:rsidRPr="007E3B0D">
        <w:rPr>
          <w:rFonts w:ascii="Times New Roman" w:hAnsi="Times New Roman" w:cs="Times New Roman"/>
          <w:sz w:val="24"/>
          <w:szCs w:val="24"/>
        </w:rPr>
        <w:t>, 7(2/3), 201 – 216.</w:t>
      </w:r>
    </w:p>
    <w:p w14:paraId="759F93FB" w14:textId="77777777" w:rsidR="0052227D" w:rsidRPr="007E3B0D" w:rsidRDefault="0052227D" w:rsidP="0052227D">
      <w:pPr>
        <w:bidi w:val="0"/>
        <w:spacing w:after="240" w:line="360" w:lineRule="auto"/>
        <w:ind w:left="567" w:hanging="567"/>
        <w:jc w:val="both"/>
        <w:rPr>
          <w:rFonts w:asciiTheme="majorBidi" w:hAnsiTheme="majorBidi" w:cstheme="majorBidi"/>
          <w:sz w:val="24"/>
          <w:szCs w:val="24"/>
        </w:rPr>
      </w:pPr>
      <w:proofErr w:type="spellStart"/>
      <w:proofErr w:type="gramStart"/>
      <w:r w:rsidRPr="007E3B0D">
        <w:rPr>
          <w:rFonts w:asciiTheme="majorBidi" w:hAnsiTheme="majorBidi" w:cstheme="majorBidi"/>
          <w:sz w:val="24"/>
          <w:szCs w:val="24"/>
        </w:rPr>
        <w:t>Bassi</w:t>
      </w:r>
      <w:proofErr w:type="spellEnd"/>
      <w:r w:rsidRPr="007E3B0D">
        <w:rPr>
          <w:rFonts w:asciiTheme="majorBidi" w:hAnsiTheme="majorBidi" w:cstheme="majorBidi"/>
          <w:sz w:val="24"/>
          <w:szCs w:val="24"/>
        </w:rPr>
        <w:t xml:space="preserve">, M., &amp; </w:t>
      </w:r>
      <w:proofErr w:type="spellStart"/>
      <w:r w:rsidRPr="007E3B0D">
        <w:rPr>
          <w:rFonts w:asciiTheme="majorBidi" w:hAnsiTheme="majorBidi" w:cstheme="majorBidi"/>
          <w:sz w:val="24"/>
          <w:szCs w:val="24"/>
        </w:rPr>
        <w:t>Delle</w:t>
      </w:r>
      <w:proofErr w:type="spellEnd"/>
      <w:r w:rsidRPr="007E3B0D">
        <w:rPr>
          <w:rFonts w:asciiTheme="majorBidi" w:hAnsiTheme="majorBidi" w:cstheme="majorBidi"/>
          <w:sz w:val="24"/>
          <w:szCs w:val="24"/>
        </w:rPr>
        <w:t xml:space="preserve"> </w:t>
      </w:r>
      <w:proofErr w:type="spellStart"/>
      <w:r w:rsidRPr="007E3B0D">
        <w:rPr>
          <w:rFonts w:asciiTheme="majorBidi" w:hAnsiTheme="majorBidi" w:cstheme="majorBidi"/>
          <w:sz w:val="24"/>
          <w:szCs w:val="24"/>
        </w:rPr>
        <w:t>Fave</w:t>
      </w:r>
      <w:proofErr w:type="spellEnd"/>
      <w:r w:rsidRPr="007E3B0D">
        <w:rPr>
          <w:rFonts w:asciiTheme="majorBidi" w:hAnsiTheme="majorBidi" w:cstheme="majorBidi"/>
          <w:sz w:val="24"/>
          <w:szCs w:val="24"/>
        </w:rPr>
        <w:t>, A. (2014).</w:t>
      </w:r>
      <w:proofErr w:type="gramEnd"/>
      <w:r w:rsidRPr="007E3B0D">
        <w:rPr>
          <w:rFonts w:asciiTheme="majorBidi" w:hAnsiTheme="majorBidi" w:cstheme="majorBidi"/>
          <w:sz w:val="24"/>
          <w:szCs w:val="24"/>
        </w:rPr>
        <w:t xml:space="preserve"> </w:t>
      </w:r>
      <w:proofErr w:type="gramStart"/>
      <w:r w:rsidRPr="007E3B0D">
        <w:rPr>
          <w:rFonts w:asciiTheme="majorBidi" w:hAnsiTheme="majorBidi" w:cstheme="majorBidi"/>
          <w:sz w:val="24"/>
          <w:szCs w:val="24"/>
        </w:rPr>
        <w:t>Peak Experiences vs. Everyday Feelings.</w:t>
      </w:r>
      <w:proofErr w:type="gramEnd"/>
      <w:r w:rsidRPr="007E3B0D">
        <w:rPr>
          <w:rFonts w:asciiTheme="majorBidi" w:hAnsiTheme="majorBidi" w:cstheme="majorBidi"/>
          <w:sz w:val="24"/>
          <w:szCs w:val="24"/>
        </w:rPr>
        <w:t xml:space="preserve"> </w:t>
      </w:r>
      <w:proofErr w:type="gramStart"/>
      <w:r w:rsidRPr="007E3B0D">
        <w:rPr>
          <w:rFonts w:asciiTheme="majorBidi" w:hAnsiTheme="majorBidi" w:cstheme="majorBidi"/>
          <w:sz w:val="24"/>
          <w:szCs w:val="24"/>
        </w:rPr>
        <w:t>In </w:t>
      </w:r>
      <w:r w:rsidRPr="007E3B0D">
        <w:rPr>
          <w:rFonts w:asciiTheme="majorBidi" w:hAnsiTheme="majorBidi" w:cstheme="majorBidi"/>
          <w:i/>
          <w:iCs/>
          <w:sz w:val="24"/>
          <w:szCs w:val="24"/>
        </w:rPr>
        <w:t>Encyclopedia of Quality of Life and Well-Being Research</w:t>
      </w:r>
      <w:r w:rsidRPr="007E3B0D">
        <w:rPr>
          <w:rFonts w:asciiTheme="majorBidi" w:hAnsiTheme="majorBidi" w:cstheme="majorBidi"/>
          <w:sz w:val="24"/>
          <w:szCs w:val="24"/>
        </w:rPr>
        <w:t> (pp. 4667-4670).</w:t>
      </w:r>
      <w:proofErr w:type="gramEnd"/>
      <w:r w:rsidRPr="007E3B0D">
        <w:rPr>
          <w:rFonts w:asciiTheme="majorBidi" w:hAnsiTheme="majorBidi" w:cstheme="majorBidi"/>
          <w:sz w:val="24"/>
          <w:szCs w:val="24"/>
        </w:rPr>
        <w:t xml:space="preserve"> </w:t>
      </w:r>
      <w:proofErr w:type="gramStart"/>
      <w:r w:rsidRPr="007E3B0D">
        <w:rPr>
          <w:rFonts w:asciiTheme="majorBidi" w:hAnsiTheme="majorBidi" w:cstheme="majorBidi"/>
          <w:sz w:val="24"/>
          <w:szCs w:val="24"/>
        </w:rPr>
        <w:t>Springer Netherlands.</w:t>
      </w:r>
      <w:proofErr w:type="gramEnd"/>
    </w:p>
    <w:p w14:paraId="05FD03CA"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r w:rsidRPr="007E3B0D">
        <w:rPr>
          <w:rFonts w:ascii="Times New Roman" w:hAnsi="Times New Roman" w:cs="Times New Roman"/>
          <w:sz w:val="24"/>
          <w:szCs w:val="24"/>
        </w:rPr>
        <w:t>Becker, H. S. (1996). </w:t>
      </w:r>
      <w:proofErr w:type="gramStart"/>
      <w:r w:rsidRPr="007E3B0D">
        <w:rPr>
          <w:rFonts w:ascii="Times New Roman" w:hAnsi="Times New Roman" w:cs="Times New Roman"/>
          <w:sz w:val="24"/>
          <w:szCs w:val="24"/>
        </w:rPr>
        <w:t>The epistemology of qualitative research.</w:t>
      </w:r>
      <w:proofErr w:type="gramEnd"/>
      <w:r w:rsidRPr="007E3B0D">
        <w:rPr>
          <w:rFonts w:ascii="Times New Roman" w:hAnsi="Times New Roman" w:cs="Times New Roman"/>
          <w:sz w:val="24"/>
          <w:szCs w:val="24"/>
        </w:rPr>
        <w:t xml:space="preserve"> In R. </w:t>
      </w:r>
      <w:proofErr w:type="spellStart"/>
      <w:r w:rsidRPr="007E3B0D">
        <w:rPr>
          <w:rFonts w:ascii="Times New Roman" w:hAnsi="Times New Roman" w:cs="Times New Roman"/>
          <w:sz w:val="24"/>
          <w:szCs w:val="24"/>
        </w:rPr>
        <w:t>Jessor</w:t>
      </w:r>
      <w:proofErr w:type="spellEnd"/>
      <w:r w:rsidRPr="007E3B0D">
        <w:rPr>
          <w:rFonts w:ascii="Times New Roman" w:hAnsi="Times New Roman" w:cs="Times New Roman"/>
          <w:sz w:val="24"/>
          <w:szCs w:val="24"/>
        </w:rPr>
        <w:t xml:space="preserve">, A. Colby, &amp; R. A. </w:t>
      </w:r>
      <w:proofErr w:type="spellStart"/>
      <w:r w:rsidRPr="007E3B0D">
        <w:rPr>
          <w:rFonts w:ascii="Times New Roman" w:hAnsi="Times New Roman" w:cs="Times New Roman"/>
          <w:sz w:val="24"/>
          <w:szCs w:val="24"/>
        </w:rPr>
        <w:t>Shweder</w:t>
      </w:r>
      <w:proofErr w:type="spellEnd"/>
      <w:r w:rsidRPr="007E3B0D">
        <w:rPr>
          <w:rFonts w:ascii="Times New Roman" w:hAnsi="Times New Roman" w:cs="Times New Roman"/>
          <w:sz w:val="24"/>
          <w:szCs w:val="24"/>
        </w:rPr>
        <w:t xml:space="preserve"> (Eds.), </w:t>
      </w:r>
      <w:r w:rsidRPr="007E3B0D">
        <w:rPr>
          <w:rFonts w:ascii="Times New Roman" w:hAnsi="Times New Roman" w:cs="Times New Roman"/>
          <w:i/>
          <w:iCs/>
          <w:sz w:val="24"/>
          <w:szCs w:val="24"/>
        </w:rPr>
        <w:t>Ethnography and human development: Context and meaning in social inquiry</w:t>
      </w:r>
      <w:r w:rsidRPr="007E3B0D">
        <w:rPr>
          <w:rFonts w:ascii="Times New Roman" w:hAnsi="Times New Roman" w:cs="Times New Roman"/>
          <w:sz w:val="24"/>
          <w:szCs w:val="24"/>
        </w:rPr>
        <w:t xml:space="preserve"> (pp. 53-71). Chicago: University of Chicago Press</w:t>
      </w:r>
    </w:p>
    <w:p w14:paraId="56871CBF" w14:textId="77777777" w:rsidR="0052227D" w:rsidRPr="007E3B0D" w:rsidRDefault="0052227D" w:rsidP="0052227D">
      <w:pPr>
        <w:bidi w:val="0"/>
        <w:spacing w:after="240" w:line="360" w:lineRule="auto"/>
        <w:ind w:left="567" w:hanging="567"/>
        <w:jc w:val="both"/>
        <w:rPr>
          <w:rFonts w:ascii="Times New Roman" w:hAnsi="Times New Roman" w:cs="Times New Roman"/>
          <w:i/>
          <w:iCs/>
          <w:sz w:val="24"/>
          <w:szCs w:val="24"/>
        </w:rPr>
      </w:pPr>
      <w:proofErr w:type="spellStart"/>
      <w:r w:rsidRPr="007E3B0D">
        <w:rPr>
          <w:rFonts w:ascii="Times New Roman" w:hAnsi="Times New Roman" w:cs="Times New Roman" w:hint="cs"/>
          <w:sz w:val="24"/>
          <w:szCs w:val="24"/>
        </w:rPr>
        <w:t>B</w:t>
      </w:r>
      <w:r w:rsidRPr="007E3B0D">
        <w:rPr>
          <w:rFonts w:ascii="Times New Roman" w:hAnsi="Times New Roman" w:cs="Times New Roman"/>
          <w:sz w:val="24"/>
          <w:szCs w:val="24"/>
        </w:rPr>
        <w:t>enovov</w:t>
      </w:r>
      <w:proofErr w:type="spellEnd"/>
      <w:r w:rsidRPr="007E3B0D">
        <w:rPr>
          <w:rFonts w:ascii="Times New Roman" w:hAnsi="Times New Roman" w:cs="Times New Roman"/>
          <w:sz w:val="24"/>
          <w:szCs w:val="24"/>
        </w:rPr>
        <w:t xml:space="preserve">, M., </w:t>
      </w:r>
      <w:proofErr w:type="spellStart"/>
      <w:r w:rsidRPr="007E3B0D">
        <w:rPr>
          <w:rFonts w:ascii="Times New Roman" w:hAnsi="Times New Roman" w:cs="Times New Roman"/>
          <w:sz w:val="24"/>
          <w:szCs w:val="24"/>
        </w:rPr>
        <w:t>Dagher</w:t>
      </w:r>
      <w:proofErr w:type="spellEnd"/>
      <w:r w:rsidRPr="007E3B0D">
        <w:rPr>
          <w:rFonts w:ascii="Times New Roman" w:hAnsi="Times New Roman" w:cs="Times New Roman"/>
          <w:sz w:val="24"/>
          <w:szCs w:val="24"/>
        </w:rPr>
        <w:t xml:space="preserve">, A., </w:t>
      </w:r>
      <w:proofErr w:type="spellStart"/>
      <w:r w:rsidRPr="007E3B0D">
        <w:rPr>
          <w:rFonts w:ascii="Times New Roman" w:hAnsi="Times New Roman" w:cs="Times New Roman"/>
          <w:sz w:val="24"/>
          <w:szCs w:val="24"/>
        </w:rPr>
        <w:t>Larcher</w:t>
      </w:r>
      <w:proofErr w:type="spellEnd"/>
      <w:r w:rsidRPr="007E3B0D">
        <w:rPr>
          <w:rFonts w:ascii="Times New Roman" w:hAnsi="Times New Roman" w:cs="Times New Roman"/>
          <w:sz w:val="24"/>
          <w:szCs w:val="24"/>
        </w:rPr>
        <w:t xml:space="preserve">, K., </w:t>
      </w:r>
      <w:proofErr w:type="spellStart"/>
      <w:r w:rsidRPr="007E3B0D">
        <w:rPr>
          <w:rFonts w:ascii="Times New Roman" w:hAnsi="Times New Roman" w:cs="Times New Roman"/>
          <w:sz w:val="24"/>
          <w:szCs w:val="24"/>
        </w:rPr>
        <w:t>Salimpoor</w:t>
      </w:r>
      <w:proofErr w:type="spellEnd"/>
      <w:r w:rsidRPr="007E3B0D">
        <w:rPr>
          <w:rFonts w:ascii="Times New Roman" w:hAnsi="Times New Roman" w:cs="Times New Roman"/>
          <w:sz w:val="24"/>
          <w:szCs w:val="24"/>
        </w:rPr>
        <w:t xml:space="preserve">, V. &amp; </w:t>
      </w:r>
      <w:proofErr w:type="spellStart"/>
      <w:r w:rsidRPr="007E3B0D">
        <w:rPr>
          <w:rFonts w:ascii="Times New Roman" w:hAnsi="Times New Roman" w:cs="Times New Roman"/>
          <w:sz w:val="24"/>
          <w:szCs w:val="24"/>
        </w:rPr>
        <w:t>Zatorre</w:t>
      </w:r>
      <w:proofErr w:type="spellEnd"/>
      <w:r w:rsidRPr="007E3B0D">
        <w:rPr>
          <w:rFonts w:ascii="Times New Roman" w:hAnsi="Times New Roman" w:cs="Times New Roman"/>
          <w:sz w:val="24"/>
          <w:szCs w:val="24"/>
        </w:rPr>
        <w:t>, R</w:t>
      </w:r>
      <w:proofErr w:type="gramStart"/>
      <w:r w:rsidRPr="007E3B0D">
        <w:rPr>
          <w:rFonts w:ascii="Times New Roman" w:hAnsi="Times New Roman" w:cs="Times New Roman"/>
          <w:sz w:val="24"/>
          <w:szCs w:val="24"/>
        </w:rPr>
        <w:t>.(</w:t>
      </w:r>
      <w:proofErr w:type="gramEnd"/>
      <w:r w:rsidRPr="007E3B0D">
        <w:rPr>
          <w:rFonts w:ascii="Times New Roman" w:hAnsi="Times New Roman" w:cs="Times New Roman"/>
          <w:sz w:val="24"/>
          <w:szCs w:val="24"/>
        </w:rPr>
        <w:t xml:space="preserve">2011).  </w:t>
      </w:r>
      <w:proofErr w:type="gramStart"/>
      <w:r w:rsidRPr="007E3B0D">
        <w:rPr>
          <w:rFonts w:ascii="Times New Roman" w:hAnsi="Times New Roman" w:cs="Times New Roman"/>
          <w:sz w:val="24"/>
          <w:szCs w:val="24"/>
        </w:rPr>
        <w:t xml:space="preserve">Anatomically distinct dopamine release during anticipation and experience of peak emotion to music, </w:t>
      </w:r>
      <w:r w:rsidRPr="007E3B0D">
        <w:rPr>
          <w:rFonts w:ascii="Times New Roman" w:hAnsi="Times New Roman" w:cs="Times New Roman"/>
          <w:i/>
          <w:iCs/>
          <w:sz w:val="24"/>
          <w:szCs w:val="24"/>
        </w:rPr>
        <w:t xml:space="preserve">Nature </w:t>
      </w:r>
      <w:proofErr w:type="spellStart"/>
      <w:r w:rsidRPr="007E3B0D">
        <w:rPr>
          <w:rFonts w:ascii="Times New Roman" w:hAnsi="Times New Roman" w:cs="Times New Roman"/>
          <w:i/>
          <w:iCs/>
          <w:sz w:val="24"/>
          <w:szCs w:val="24"/>
        </w:rPr>
        <w:t>Neurosience</w:t>
      </w:r>
      <w:proofErr w:type="spellEnd"/>
      <w:r w:rsidRPr="007E3B0D">
        <w:rPr>
          <w:rFonts w:ascii="Times New Roman" w:hAnsi="Times New Roman" w:cs="Times New Roman"/>
          <w:i/>
          <w:iCs/>
          <w:sz w:val="24"/>
          <w:szCs w:val="24"/>
        </w:rPr>
        <w:t>, 14, 257-262.</w:t>
      </w:r>
      <w:proofErr w:type="gramEnd"/>
    </w:p>
    <w:p w14:paraId="1866A65A"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r w:rsidRPr="007E3B0D">
        <w:rPr>
          <w:rFonts w:ascii="Times New Roman" w:hAnsi="Times New Roman" w:cs="Times New Roman"/>
          <w:sz w:val="24"/>
          <w:szCs w:val="24"/>
        </w:rPr>
        <w:t xml:space="preserve">Berg, B. L. (2004). </w:t>
      </w:r>
      <w:proofErr w:type="gramStart"/>
      <w:r w:rsidRPr="007E3B0D">
        <w:rPr>
          <w:rFonts w:ascii="Times New Roman" w:hAnsi="Times New Roman" w:cs="Times New Roman"/>
          <w:i/>
          <w:iCs/>
          <w:sz w:val="24"/>
          <w:szCs w:val="24"/>
        </w:rPr>
        <w:t>Qualitative research methods for the social sciences.</w:t>
      </w:r>
      <w:proofErr w:type="gramEnd"/>
      <w:r w:rsidRPr="007E3B0D">
        <w:rPr>
          <w:rFonts w:ascii="Times New Roman" w:hAnsi="Times New Roman" w:cs="Times New Roman"/>
          <w:sz w:val="24"/>
          <w:szCs w:val="24"/>
        </w:rPr>
        <w:t xml:space="preserve"> Boston: Pearson Press.</w:t>
      </w:r>
    </w:p>
    <w:p w14:paraId="776E3C25" w14:textId="77777777" w:rsidR="000454B0" w:rsidRPr="000454B0" w:rsidRDefault="000454B0" w:rsidP="000454B0">
      <w:pPr>
        <w:bidi w:val="0"/>
        <w:spacing w:after="240" w:line="360" w:lineRule="auto"/>
        <w:ind w:left="567" w:hanging="567"/>
        <w:jc w:val="both"/>
        <w:rPr>
          <w:rFonts w:ascii="Times New Roman" w:hAnsi="Times New Roman" w:cs="Times New Roman"/>
          <w:sz w:val="24"/>
          <w:szCs w:val="24"/>
        </w:rPr>
      </w:pPr>
      <w:proofErr w:type="spellStart"/>
      <w:proofErr w:type="gramStart"/>
      <w:r w:rsidRPr="008A31B3">
        <w:rPr>
          <w:rFonts w:ascii="Times New Roman" w:hAnsi="Times New Roman" w:cs="Times New Roman"/>
          <w:sz w:val="24"/>
          <w:szCs w:val="24"/>
        </w:rPr>
        <w:t>Bogotch</w:t>
      </w:r>
      <w:proofErr w:type="spellEnd"/>
      <w:r w:rsidRPr="008A31B3">
        <w:rPr>
          <w:rFonts w:ascii="Times New Roman" w:hAnsi="Times New Roman" w:cs="Times New Roman"/>
          <w:sz w:val="24"/>
          <w:szCs w:val="24"/>
        </w:rPr>
        <w:t xml:space="preserve">, I., &amp; </w:t>
      </w:r>
      <w:proofErr w:type="spellStart"/>
      <w:r w:rsidRPr="008A31B3">
        <w:rPr>
          <w:rFonts w:ascii="Times New Roman" w:hAnsi="Times New Roman" w:cs="Times New Roman"/>
          <w:sz w:val="24"/>
          <w:szCs w:val="24"/>
        </w:rPr>
        <w:t>Riedlinger</w:t>
      </w:r>
      <w:proofErr w:type="spellEnd"/>
      <w:r w:rsidRPr="008A31B3">
        <w:rPr>
          <w:rFonts w:ascii="Times New Roman" w:hAnsi="Times New Roman" w:cs="Times New Roman"/>
          <w:sz w:val="24"/>
          <w:szCs w:val="24"/>
        </w:rPr>
        <w:t>, B. (1993).</w:t>
      </w:r>
      <w:proofErr w:type="gramEnd"/>
      <w:r w:rsidRPr="008A31B3">
        <w:rPr>
          <w:rFonts w:ascii="Times New Roman" w:hAnsi="Times New Roman" w:cs="Times New Roman"/>
          <w:sz w:val="24"/>
          <w:szCs w:val="24"/>
        </w:rPr>
        <w:t xml:space="preserve"> </w:t>
      </w:r>
      <w:proofErr w:type="gramStart"/>
      <w:r w:rsidRPr="008A31B3">
        <w:rPr>
          <w:rFonts w:ascii="Times New Roman" w:hAnsi="Times New Roman" w:cs="Times New Roman"/>
          <w:sz w:val="24"/>
          <w:szCs w:val="24"/>
        </w:rPr>
        <w:t>A comparative study of new and experienced principals within an urban school system.</w:t>
      </w:r>
      <w:proofErr w:type="gramEnd"/>
      <w:r w:rsidRPr="008A31B3">
        <w:rPr>
          <w:rFonts w:ascii="Times New Roman" w:hAnsi="Times New Roman" w:cs="Times New Roman"/>
          <w:sz w:val="24"/>
          <w:szCs w:val="24"/>
        </w:rPr>
        <w:t> </w:t>
      </w:r>
      <w:r w:rsidRPr="008A31B3">
        <w:rPr>
          <w:rFonts w:ascii="Times New Roman" w:hAnsi="Times New Roman" w:cs="Times New Roman"/>
          <w:i/>
          <w:iCs/>
          <w:sz w:val="24"/>
          <w:szCs w:val="24"/>
        </w:rPr>
        <w:t>Journal of School Leadership</w:t>
      </w:r>
      <w:r w:rsidRPr="008A31B3">
        <w:rPr>
          <w:rFonts w:ascii="Times New Roman" w:hAnsi="Times New Roman" w:cs="Times New Roman"/>
          <w:sz w:val="24"/>
          <w:szCs w:val="24"/>
        </w:rPr>
        <w:t>, </w:t>
      </w:r>
      <w:r w:rsidRPr="008A31B3">
        <w:rPr>
          <w:rFonts w:ascii="Times New Roman" w:hAnsi="Times New Roman" w:cs="Times New Roman"/>
          <w:i/>
          <w:iCs/>
          <w:sz w:val="24"/>
          <w:szCs w:val="24"/>
        </w:rPr>
        <w:t>3</w:t>
      </w:r>
      <w:r w:rsidRPr="008A31B3">
        <w:rPr>
          <w:rFonts w:ascii="Times New Roman" w:hAnsi="Times New Roman" w:cs="Times New Roman"/>
          <w:sz w:val="24"/>
          <w:szCs w:val="24"/>
        </w:rPr>
        <w:t>(5), 484-497.</w:t>
      </w:r>
    </w:p>
    <w:p w14:paraId="350891CE" w14:textId="77777777" w:rsidR="0052227D" w:rsidRPr="007E3B0D" w:rsidRDefault="0052227D" w:rsidP="000454B0">
      <w:pPr>
        <w:bidi w:val="0"/>
        <w:spacing w:after="240" w:line="360" w:lineRule="auto"/>
        <w:ind w:left="567" w:hanging="567"/>
        <w:jc w:val="both"/>
        <w:rPr>
          <w:rFonts w:ascii="Times New Roman" w:hAnsi="Times New Roman" w:cs="Times New Roman"/>
          <w:sz w:val="24"/>
          <w:szCs w:val="24"/>
        </w:rPr>
      </w:pPr>
      <w:proofErr w:type="spellStart"/>
      <w:r w:rsidRPr="007E3B0D">
        <w:rPr>
          <w:rFonts w:ascii="Times New Roman" w:hAnsi="Times New Roman" w:cs="Times New Roman"/>
          <w:sz w:val="24"/>
          <w:szCs w:val="24"/>
        </w:rPr>
        <w:t>Bourgeault</w:t>
      </w:r>
      <w:proofErr w:type="spellEnd"/>
      <w:r w:rsidRPr="007E3B0D">
        <w:rPr>
          <w:rFonts w:ascii="Times New Roman" w:hAnsi="Times New Roman" w:cs="Times New Roman"/>
          <w:sz w:val="24"/>
          <w:szCs w:val="24"/>
        </w:rPr>
        <w:t xml:space="preserve">, I. (2012). Critical issues in the funding of qualitative research. </w:t>
      </w:r>
      <w:r w:rsidRPr="007E3B0D">
        <w:rPr>
          <w:rFonts w:ascii="Times New Roman" w:hAnsi="Times New Roman" w:cs="Times New Roman"/>
          <w:i/>
          <w:iCs/>
          <w:sz w:val="24"/>
          <w:szCs w:val="24"/>
        </w:rPr>
        <w:t>Journal of Ethnographic &amp; Qualitative Research</w:t>
      </w:r>
      <w:r w:rsidRPr="007E3B0D">
        <w:rPr>
          <w:rFonts w:ascii="Times New Roman" w:hAnsi="Times New Roman" w:cs="Times New Roman"/>
          <w:sz w:val="24"/>
          <w:szCs w:val="24"/>
        </w:rPr>
        <w:t>, 7(1), 1-7.</w:t>
      </w:r>
    </w:p>
    <w:p w14:paraId="24CE4DC6"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spellStart"/>
      <w:proofErr w:type="gramStart"/>
      <w:r w:rsidRPr="007E3B0D">
        <w:rPr>
          <w:rFonts w:ascii="Times New Roman" w:hAnsi="Times New Roman" w:cs="Times New Roman"/>
          <w:sz w:val="24"/>
          <w:szCs w:val="24"/>
        </w:rPr>
        <w:t>Braud</w:t>
      </w:r>
      <w:proofErr w:type="spellEnd"/>
      <w:r w:rsidRPr="007E3B0D">
        <w:rPr>
          <w:rFonts w:ascii="Times New Roman" w:hAnsi="Times New Roman" w:cs="Times New Roman"/>
          <w:sz w:val="24"/>
          <w:szCs w:val="24"/>
        </w:rPr>
        <w:t>, W. (2012).</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Health and well-being benefits of exceptional human experiences.</w:t>
      </w:r>
      <w:proofErr w:type="gramEnd"/>
      <w:r w:rsidRPr="007E3B0D">
        <w:rPr>
          <w:rFonts w:ascii="Times New Roman" w:hAnsi="Times New Roman" w:cs="Times New Roman"/>
          <w:sz w:val="24"/>
          <w:szCs w:val="24"/>
        </w:rPr>
        <w:t xml:space="preserve"> In C. Murray (Ed.), </w:t>
      </w:r>
      <w:proofErr w:type="gramStart"/>
      <w:r w:rsidRPr="007E3B0D">
        <w:rPr>
          <w:rFonts w:ascii="Times New Roman" w:hAnsi="Times New Roman" w:cs="Times New Roman"/>
          <w:sz w:val="24"/>
          <w:szCs w:val="24"/>
        </w:rPr>
        <w:t>Mental</w:t>
      </w:r>
      <w:proofErr w:type="gramEnd"/>
      <w:r w:rsidRPr="007E3B0D">
        <w:rPr>
          <w:rFonts w:ascii="Times New Roman" w:hAnsi="Times New Roman" w:cs="Times New Roman"/>
          <w:sz w:val="24"/>
          <w:szCs w:val="24"/>
        </w:rPr>
        <w:t xml:space="preserve"> health and anomalous experience, (107–124). New York, NY: Nova Science.</w:t>
      </w:r>
    </w:p>
    <w:p w14:paraId="198A78C7" w14:textId="77777777" w:rsidR="0052227D" w:rsidRPr="007E3B0D" w:rsidRDefault="0052227D" w:rsidP="0052227D">
      <w:pPr>
        <w:bidi w:val="0"/>
        <w:spacing w:after="0" w:line="360" w:lineRule="auto"/>
        <w:ind w:left="720" w:hanging="720"/>
        <w:rPr>
          <w:rFonts w:asciiTheme="majorBidi" w:hAnsiTheme="majorBidi" w:cstheme="majorBidi"/>
          <w:sz w:val="24"/>
          <w:szCs w:val="24"/>
        </w:rPr>
      </w:pPr>
      <w:proofErr w:type="gramStart"/>
      <w:r w:rsidRPr="007E3B0D">
        <w:rPr>
          <w:rFonts w:asciiTheme="majorBidi" w:hAnsiTheme="majorBidi" w:cstheme="majorBidi"/>
          <w:sz w:val="24"/>
          <w:szCs w:val="24"/>
        </w:rPr>
        <w:t xml:space="preserve">Brodie, R. J., &amp; </w:t>
      </w:r>
      <w:proofErr w:type="spellStart"/>
      <w:r w:rsidRPr="007E3B0D">
        <w:rPr>
          <w:rFonts w:asciiTheme="majorBidi" w:hAnsiTheme="majorBidi" w:cstheme="majorBidi"/>
          <w:sz w:val="24"/>
          <w:szCs w:val="24"/>
        </w:rPr>
        <w:t>Gustafsson</w:t>
      </w:r>
      <w:proofErr w:type="spellEnd"/>
      <w:r w:rsidRPr="007E3B0D">
        <w:rPr>
          <w:rFonts w:asciiTheme="majorBidi" w:hAnsiTheme="majorBidi" w:cstheme="majorBidi"/>
          <w:sz w:val="24"/>
          <w:szCs w:val="24"/>
        </w:rPr>
        <w:t>, A. (2016).</w:t>
      </w:r>
      <w:proofErr w:type="gramEnd"/>
      <w:r w:rsidRPr="007E3B0D">
        <w:rPr>
          <w:rFonts w:asciiTheme="majorBidi" w:hAnsiTheme="majorBidi" w:cstheme="majorBidi"/>
          <w:sz w:val="24"/>
          <w:szCs w:val="24"/>
        </w:rPr>
        <w:t xml:space="preserve"> </w:t>
      </w:r>
      <w:proofErr w:type="gramStart"/>
      <w:r w:rsidRPr="007E3B0D">
        <w:rPr>
          <w:rFonts w:asciiTheme="majorBidi" w:hAnsiTheme="majorBidi" w:cstheme="majorBidi"/>
          <w:sz w:val="24"/>
          <w:szCs w:val="24"/>
        </w:rPr>
        <w:t>Enhancing theory development in service research.</w:t>
      </w:r>
      <w:proofErr w:type="gramEnd"/>
      <w:r w:rsidRPr="007E3B0D">
        <w:rPr>
          <w:rFonts w:asciiTheme="majorBidi" w:hAnsiTheme="majorBidi" w:cstheme="majorBidi"/>
          <w:sz w:val="24"/>
          <w:szCs w:val="24"/>
        </w:rPr>
        <w:t> </w:t>
      </w:r>
      <w:r w:rsidRPr="007E3B0D">
        <w:rPr>
          <w:rFonts w:asciiTheme="majorBidi" w:hAnsiTheme="majorBidi" w:cstheme="majorBidi"/>
          <w:i/>
          <w:iCs/>
          <w:sz w:val="24"/>
          <w:szCs w:val="24"/>
        </w:rPr>
        <w:t>Journal of Service Management</w:t>
      </w:r>
      <w:r w:rsidRPr="007E3B0D">
        <w:rPr>
          <w:rFonts w:asciiTheme="majorBidi" w:hAnsiTheme="majorBidi" w:cstheme="majorBidi"/>
          <w:sz w:val="24"/>
          <w:szCs w:val="24"/>
        </w:rPr>
        <w:t>, </w:t>
      </w:r>
      <w:r w:rsidRPr="007E3B0D">
        <w:rPr>
          <w:rFonts w:asciiTheme="majorBidi" w:hAnsiTheme="majorBidi" w:cstheme="majorBidi"/>
          <w:i/>
          <w:iCs/>
          <w:sz w:val="24"/>
          <w:szCs w:val="24"/>
        </w:rPr>
        <w:t>27</w:t>
      </w:r>
      <w:r w:rsidRPr="007E3B0D">
        <w:rPr>
          <w:rFonts w:asciiTheme="majorBidi" w:hAnsiTheme="majorBidi" w:cstheme="majorBidi"/>
          <w:sz w:val="24"/>
          <w:szCs w:val="24"/>
        </w:rPr>
        <w:t>(1), 2-8.</w:t>
      </w:r>
    </w:p>
    <w:p w14:paraId="70482795" w14:textId="77777777" w:rsidR="0052227D" w:rsidRPr="007E3B0D" w:rsidRDefault="0052227D" w:rsidP="0052227D">
      <w:pPr>
        <w:bidi w:val="0"/>
        <w:spacing w:after="0" w:line="360" w:lineRule="auto"/>
        <w:ind w:left="720" w:hanging="720"/>
        <w:rPr>
          <w:rFonts w:asciiTheme="majorBidi" w:hAnsiTheme="majorBidi" w:cstheme="majorBidi"/>
          <w:sz w:val="24"/>
          <w:szCs w:val="24"/>
        </w:rPr>
      </w:pPr>
    </w:p>
    <w:p w14:paraId="6FB3F5BC" w14:textId="77777777" w:rsidR="00BD01F9" w:rsidRPr="00BD01F9" w:rsidRDefault="00BD01F9" w:rsidP="00BD01F9">
      <w:pPr>
        <w:bidi w:val="0"/>
        <w:spacing w:after="240" w:line="360" w:lineRule="auto"/>
        <w:ind w:left="567" w:hanging="567"/>
        <w:jc w:val="both"/>
        <w:rPr>
          <w:rFonts w:ascii="Times New Roman" w:hAnsi="Times New Roman" w:cs="Times New Roman"/>
          <w:sz w:val="24"/>
          <w:szCs w:val="24"/>
        </w:rPr>
      </w:pPr>
      <w:proofErr w:type="spellStart"/>
      <w:proofErr w:type="gramStart"/>
      <w:r w:rsidRPr="008A31B3">
        <w:rPr>
          <w:rFonts w:ascii="Times New Roman" w:hAnsi="Times New Roman" w:cs="Times New Roman"/>
          <w:sz w:val="24"/>
          <w:szCs w:val="24"/>
        </w:rPr>
        <w:t>Cardno</w:t>
      </w:r>
      <w:proofErr w:type="spellEnd"/>
      <w:r w:rsidRPr="008A31B3">
        <w:rPr>
          <w:rFonts w:ascii="Times New Roman" w:hAnsi="Times New Roman" w:cs="Times New Roman"/>
          <w:sz w:val="24"/>
          <w:szCs w:val="24"/>
        </w:rPr>
        <w:t xml:space="preserve">, C., &amp; </w:t>
      </w:r>
      <w:proofErr w:type="spellStart"/>
      <w:r w:rsidRPr="008A31B3">
        <w:rPr>
          <w:rFonts w:ascii="Times New Roman" w:hAnsi="Times New Roman" w:cs="Times New Roman"/>
          <w:sz w:val="24"/>
          <w:szCs w:val="24"/>
        </w:rPr>
        <w:t>Youngs</w:t>
      </w:r>
      <w:proofErr w:type="spellEnd"/>
      <w:r w:rsidRPr="008A31B3">
        <w:rPr>
          <w:rFonts w:ascii="Times New Roman" w:hAnsi="Times New Roman" w:cs="Times New Roman"/>
          <w:sz w:val="24"/>
          <w:szCs w:val="24"/>
        </w:rPr>
        <w:t>, H. (2013).</w:t>
      </w:r>
      <w:proofErr w:type="gramEnd"/>
      <w:r w:rsidRPr="008A31B3">
        <w:rPr>
          <w:rFonts w:ascii="Times New Roman" w:hAnsi="Times New Roman" w:cs="Times New Roman"/>
          <w:sz w:val="24"/>
          <w:szCs w:val="24"/>
        </w:rPr>
        <w:t xml:space="preserve"> Leadership development for experienced New Zealand principals: Perceptions of effectiveness. </w:t>
      </w:r>
      <w:proofErr w:type="gramStart"/>
      <w:r w:rsidRPr="008A31B3">
        <w:rPr>
          <w:rFonts w:ascii="Times New Roman" w:hAnsi="Times New Roman" w:cs="Times New Roman"/>
          <w:i/>
          <w:iCs/>
          <w:sz w:val="24"/>
          <w:szCs w:val="24"/>
        </w:rPr>
        <w:t>Educational management administration &amp; leadership</w:t>
      </w:r>
      <w:r w:rsidRPr="008A31B3">
        <w:rPr>
          <w:rFonts w:ascii="Times New Roman" w:hAnsi="Times New Roman" w:cs="Times New Roman"/>
          <w:sz w:val="24"/>
          <w:szCs w:val="24"/>
        </w:rPr>
        <w:t>, </w:t>
      </w:r>
      <w:r w:rsidRPr="008A31B3">
        <w:rPr>
          <w:rFonts w:ascii="Times New Roman" w:hAnsi="Times New Roman" w:cs="Times New Roman"/>
          <w:i/>
          <w:iCs/>
          <w:sz w:val="24"/>
          <w:szCs w:val="24"/>
        </w:rPr>
        <w:t>41</w:t>
      </w:r>
      <w:r w:rsidRPr="008A31B3">
        <w:rPr>
          <w:rFonts w:ascii="Times New Roman" w:hAnsi="Times New Roman" w:cs="Times New Roman"/>
          <w:sz w:val="24"/>
          <w:szCs w:val="24"/>
        </w:rPr>
        <w:t>(3), 256-271.</w:t>
      </w:r>
      <w:proofErr w:type="gramEnd"/>
    </w:p>
    <w:p w14:paraId="34E37EC3" w14:textId="77777777" w:rsidR="0052227D" w:rsidRPr="007E3B0D" w:rsidRDefault="0052227D" w:rsidP="00BD01F9">
      <w:pPr>
        <w:bidi w:val="0"/>
        <w:spacing w:after="240" w:line="360" w:lineRule="auto"/>
        <w:ind w:left="567" w:hanging="567"/>
        <w:jc w:val="both"/>
        <w:rPr>
          <w:rFonts w:ascii="Times New Roman" w:hAnsi="Times New Roman" w:cs="Times New Roman"/>
          <w:sz w:val="24"/>
          <w:szCs w:val="24"/>
        </w:rPr>
      </w:pPr>
      <w:proofErr w:type="spellStart"/>
      <w:proofErr w:type="gramStart"/>
      <w:r w:rsidRPr="007E3B0D">
        <w:rPr>
          <w:rFonts w:ascii="Times New Roman" w:hAnsi="Times New Roman" w:cs="Times New Roman"/>
          <w:sz w:val="24"/>
          <w:szCs w:val="24"/>
        </w:rPr>
        <w:t>Catano</w:t>
      </w:r>
      <w:proofErr w:type="spellEnd"/>
      <w:r w:rsidRPr="007E3B0D">
        <w:rPr>
          <w:rFonts w:ascii="Times New Roman" w:hAnsi="Times New Roman" w:cs="Times New Roman"/>
          <w:sz w:val="24"/>
          <w:szCs w:val="24"/>
        </w:rPr>
        <w:t xml:space="preserve">, N., &amp; </w:t>
      </w:r>
      <w:proofErr w:type="spellStart"/>
      <w:r w:rsidRPr="007E3B0D">
        <w:rPr>
          <w:rFonts w:ascii="Times New Roman" w:hAnsi="Times New Roman" w:cs="Times New Roman"/>
          <w:sz w:val="24"/>
          <w:szCs w:val="24"/>
        </w:rPr>
        <w:t>Stronge</w:t>
      </w:r>
      <w:proofErr w:type="spellEnd"/>
      <w:r w:rsidRPr="007E3B0D">
        <w:rPr>
          <w:rFonts w:ascii="Times New Roman" w:hAnsi="Times New Roman" w:cs="Times New Roman"/>
          <w:sz w:val="24"/>
          <w:szCs w:val="24"/>
        </w:rPr>
        <w:t>, J. H. (2007).</w:t>
      </w:r>
      <w:proofErr w:type="gramEnd"/>
      <w:r w:rsidRPr="007E3B0D">
        <w:rPr>
          <w:rFonts w:ascii="Times New Roman" w:hAnsi="Times New Roman" w:cs="Times New Roman"/>
          <w:sz w:val="24"/>
          <w:szCs w:val="24"/>
        </w:rPr>
        <w:t xml:space="preserve"> What do we expect of school principals? </w:t>
      </w:r>
      <w:proofErr w:type="gramStart"/>
      <w:r w:rsidRPr="007E3B0D">
        <w:rPr>
          <w:rFonts w:ascii="Times New Roman" w:hAnsi="Times New Roman" w:cs="Times New Roman"/>
          <w:sz w:val="24"/>
          <w:szCs w:val="24"/>
        </w:rPr>
        <w:t>Congruence between principal evaluation and performance standards.</w:t>
      </w:r>
      <w:proofErr w:type="gramEnd"/>
      <w:r w:rsidRPr="007E3B0D">
        <w:rPr>
          <w:rFonts w:ascii="Times New Roman" w:hAnsi="Times New Roman" w:cs="Times New Roman"/>
          <w:sz w:val="24"/>
          <w:szCs w:val="24"/>
        </w:rPr>
        <w:t> </w:t>
      </w:r>
      <w:r w:rsidRPr="007E3B0D">
        <w:rPr>
          <w:rFonts w:ascii="Times New Roman" w:hAnsi="Times New Roman" w:cs="Times New Roman"/>
          <w:i/>
          <w:iCs/>
          <w:sz w:val="24"/>
          <w:szCs w:val="24"/>
        </w:rPr>
        <w:t>International Journal of Leadership in Education</w:t>
      </w:r>
      <w:r w:rsidRPr="007E3B0D">
        <w:rPr>
          <w:rFonts w:ascii="Times New Roman" w:hAnsi="Times New Roman" w:cs="Times New Roman"/>
          <w:sz w:val="24"/>
          <w:szCs w:val="24"/>
        </w:rPr>
        <w:t>, </w:t>
      </w:r>
      <w:r w:rsidRPr="007E3B0D">
        <w:rPr>
          <w:rFonts w:ascii="Times New Roman" w:hAnsi="Times New Roman" w:cs="Times New Roman"/>
          <w:i/>
          <w:iCs/>
          <w:sz w:val="24"/>
          <w:szCs w:val="24"/>
        </w:rPr>
        <w:t>10</w:t>
      </w:r>
      <w:r w:rsidRPr="007E3B0D">
        <w:rPr>
          <w:rFonts w:ascii="Times New Roman" w:hAnsi="Times New Roman" w:cs="Times New Roman"/>
          <w:sz w:val="24"/>
          <w:szCs w:val="24"/>
        </w:rPr>
        <w:t>(4), 379-399.</w:t>
      </w:r>
    </w:p>
    <w:p w14:paraId="1682BD55"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spellStart"/>
      <w:proofErr w:type="gramStart"/>
      <w:r w:rsidRPr="007E3B0D">
        <w:rPr>
          <w:rFonts w:ascii="Times New Roman" w:hAnsi="Times New Roman" w:cs="Times New Roman"/>
          <w:sz w:val="24"/>
          <w:szCs w:val="24"/>
        </w:rPr>
        <w:t>C'de</w:t>
      </w:r>
      <w:proofErr w:type="spellEnd"/>
      <w:r w:rsidRPr="007E3B0D">
        <w:rPr>
          <w:rFonts w:ascii="Times New Roman" w:hAnsi="Times New Roman" w:cs="Times New Roman"/>
          <w:sz w:val="24"/>
          <w:szCs w:val="24"/>
        </w:rPr>
        <w:t xml:space="preserve"> Baca, J. &amp; </w:t>
      </w:r>
      <w:proofErr w:type="spellStart"/>
      <w:r w:rsidRPr="007E3B0D">
        <w:rPr>
          <w:rFonts w:ascii="Times New Roman" w:hAnsi="Times New Roman" w:cs="Times New Roman"/>
          <w:sz w:val="24"/>
          <w:szCs w:val="24"/>
        </w:rPr>
        <w:t>Wilbourne</w:t>
      </w:r>
      <w:proofErr w:type="spellEnd"/>
      <w:r w:rsidRPr="007E3B0D">
        <w:rPr>
          <w:rFonts w:ascii="Times New Roman" w:hAnsi="Times New Roman" w:cs="Times New Roman"/>
          <w:sz w:val="24"/>
          <w:szCs w:val="24"/>
        </w:rPr>
        <w:t>, P. (2004).</w:t>
      </w:r>
      <w:proofErr w:type="gramEnd"/>
      <w:r w:rsidRPr="007E3B0D">
        <w:rPr>
          <w:rFonts w:ascii="Times New Roman" w:hAnsi="Times New Roman" w:cs="Times New Roman"/>
          <w:sz w:val="24"/>
          <w:szCs w:val="24"/>
        </w:rPr>
        <w:t xml:space="preserve"> Quantum change: Ten years later. </w:t>
      </w:r>
      <w:r w:rsidRPr="007E3B0D">
        <w:rPr>
          <w:rFonts w:ascii="Times New Roman" w:hAnsi="Times New Roman" w:cs="Times New Roman"/>
          <w:i/>
          <w:iCs/>
          <w:sz w:val="24"/>
          <w:szCs w:val="24"/>
        </w:rPr>
        <w:t>Journal of Clinical Psychology</w:t>
      </w:r>
      <w:r w:rsidRPr="007E3B0D">
        <w:rPr>
          <w:rFonts w:ascii="Times New Roman" w:hAnsi="Times New Roman" w:cs="Times New Roman"/>
          <w:sz w:val="24"/>
          <w:szCs w:val="24"/>
        </w:rPr>
        <w:t xml:space="preserve">, 60(5), 531-541. </w:t>
      </w:r>
    </w:p>
    <w:p w14:paraId="30A62C17"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Charles, M. (2010).</w:t>
      </w:r>
      <w:proofErr w:type="gramEnd"/>
      <w:r w:rsidRPr="007E3B0D">
        <w:rPr>
          <w:rFonts w:ascii="Times New Roman" w:hAnsi="Times New Roman" w:cs="Times New Roman"/>
          <w:sz w:val="24"/>
          <w:szCs w:val="24"/>
        </w:rPr>
        <w:t xml:space="preserve"> Epiphany: the poet's art, the analyst's instrument. </w:t>
      </w:r>
      <w:proofErr w:type="gramStart"/>
      <w:r w:rsidRPr="007E3B0D">
        <w:rPr>
          <w:rFonts w:ascii="Times New Roman" w:hAnsi="Times New Roman" w:cs="Times New Roman"/>
          <w:sz w:val="24"/>
          <w:szCs w:val="24"/>
        </w:rPr>
        <w:t>Formal structure as a vehicle for the expression of primary experience.</w:t>
      </w:r>
      <w:proofErr w:type="gramEnd"/>
      <w:r w:rsidRPr="007E3B0D">
        <w:rPr>
          <w:rFonts w:ascii="Times New Roman" w:hAnsi="Times New Roman" w:cs="Times New Roman"/>
          <w:sz w:val="24"/>
          <w:szCs w:val="24"/>
        </w:rPr>
        <w:t xml:space="preserve"> </w:t>
      </w:r>
      <w:r w:rsidRPr="007E3B0D">
        <w:rPr>
          <w:rFonts w:ascii="Times New Roman" w:hAnsi="Times New Roman" w:cs="Times New Roman"/>
          <w:i/>
          <w:iCs/>
          <w:sz w:val="24"/>
          <w:szCs w:val="24"/>
        </w:rPr>
        <w:t>The Psychoanalytic Review</w:t>
      </w:r>
      <w:r w:rsidRPr="007E3B0D">
        <w:rPr>
          <w:rFonts w:ascii="Times New Roman" w:hAnsi="Times New Roman" w:cs="Times New Roman"/>
          <w:sz w:val="24"/>
          <w:szCs w:val="24"/>
        </w:rPr>
        <w:t>, 97(3), 451-467.</w:t>
      </w:r>
    </w:p>
    <w:p w14:paraId="71F62965"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r w:rsidRPr="007E3B0D">
        <w:rPr>
          <w:rFonts w:ascii="Times New Roman" w:hAnsi="Times New Roman" w:cs="Times New Roman"/>
          <w:sz w:val="24"/>
          <w:szCs w:val="24"/>
        </w:rPr>
        <w:t xml:space="preserve">Charlton, B. G. (2007). </w:t>
      </w:r>
      <w:proofErr w:type="gramStart"/>
      <w:r w:rsidRPr="007E3B0D">
        <w:rPr>
          <w:rFonts w:ascii="Times New Roman" w:hAnsi="Times New Roman" w:cs="Times New Roman"/>
          <w:sz w:val="24"/>
          <w:szCs w:val="24"/>
        </w:rPr>
        <w:t>Scientific discovery, peak experiences and the col-oh-</w:t>
      </w:r>
      <w:proofErr w:type="spellStart"/>
      <w:r w:rsidRPr="007E3B0D">
        <w:rPr>
          <w:rFonts w:ascii="Times New Roman" w:hAnsi="Times New Roman" w:cs="Times New Roman"/>
          <w:sz w:val="24"/>
          <w:szCs w:val="24"/>
        </w:rPr>
        <w:t>nell</w:t>
      </w:r>
      <w:proofErr w:type="spellEnd"/>
      <w:r w:rsidRPr="007E3B0D">
        <w:rPr>
          <w:rFonts w:ascii="Times New Roman" w:hAnsi="Times New Roman" w:cs="Times New Roman"/>
          <w:sz w:val="24"/>
          <w:szCs w:val="24"/>
        </w:rPr>
        <w:t xml:space="preserve"> </w:t>
      </w:r>
      <w:proofErr w:type="spellStart"/>
      <w:r w:rsidRPr="007E3B0D">
        <w:rPr>
          <w:rFonts w:ascii="Times New Roman" w:hAnsi="Times New Roman" w:cs="Times New Roman"/>
          <w:sz w:val="24"/>
          <w:szCs w:val="24"/>
        </w:rPr>
        <w:t>flastratus</w:t>
      </w:r>
      <w:proofErr w:type="spellEnd"/>
      <w:r w:rsidRPr="007E3B0D">
        <w:rPr>
          <w:rFonts w:ascii="Times New Roman" w:hAnsi="Times New Roman" w:cs="Times New Roman"/>
          <w:sz w:val="24"/>
          <w:szCs w:val="24"/>
        </w:rPr>
        <w:t xml:space="preserve"> phenomenon.</w:t>
      </w:r>
      <w:proofErr w:type="gramEnd"/>
      <w:r w:rsidRPr="007E3B0D">
        <w:rPr>
          <w:rFonts w:ascii="Times New Roman" w:hAnsi="Times New Roman" w:cs="Times New Roman"/>
          <w:sz w:val="24"/>
          <w:szCs w:val="24"/>
        </w:rPr>
        <w:t xml:space="preserve"> </w:t>
      </w:r>
      <w:r w:rsidRPr="007E3B0D">
        <w:rPr>
          <w:rFonts w:ascii="Times New Roman" w:hAnsi="Times New Roman" w:cs="Times New Roman"/>
          <w:i/>
          <w:iCs/>
          <w:sz w:val="24"/>
          <w:szCs w:val="24"/>
        </w:rPr>
        <w:t>Medical Hypotheses</w:t>
      </w:r>
      <w:r w:rsidRPr="007E3B0D">
        <w:rPr>
          <w:rFonts w:ascii="Times New Roman" w:hAnsi="Times New Roman" w:cs="Times New Roman"/>
          <w:sz w:val="24"/>
          <w:szCs w:val="24"/>
        </w:rPr>
        <w:t>, 69(3), 475-477.</w:t>
      </w:r>
    </w:p>
    <w:p w14:paraId="0B9F0CFE"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Compton, W. C., &amp; Hoffman, E. (2012).</w:t>
      </w:r>
      <w:proofErr w:type="gramEnd"/>
      <w:r w:rsidRPr="007E3B0D">
        <w:rPr>
          <w:rFonts w:ascii="Times New Roman" w:hAnsi="Times New Roman" w:cs="Times New Roman"/>
          <w:sz w:val="24"/>
          <w:szCs w:val="24"/>
        </w:rPr>
        <w:t xml:space="preserve"> Positive psychology: The science of happiness and flourishing (2nd </w:t>
      </w:r>
      <w:proofErr w:type="gramStart"/>
      <w:r w:rsidRPr="007E3B0D">
        <w:rPr>
          <w:rFonts w:ascii="Times New Roman" w:hAnsi="Times New Roman" w:cs="Times New Roman"/>
          <w:sz w:val="24"/>
          <w:szCs w:val="24"/>
        </w:rPr>
        <w:t>ed</w:t>
      </w:r>
      <w:proofErr w:type="gramEnd"/>
      <w:r w:rsidRPr="007E3B0D">
        <w:rPr>
          <w:rFonts w:ascii="Times New Roman" w:hAnsi="Times New Roman" w:cs="Times New Roman"/>
          <w:sz w:val="24"/>
          <w:szCs w:val="24"/>
        </w:rPr>
        <w:t>.). Belmont, CA: Wadsworth.</w:t>
      </w:r>
    </w:p>
    <w:p w14:paraId="5ABE02C0"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r w:rsidRPr="007E3B0D">
        <w:rPr>
          <w:rFonts w:ascii="Times New Roman" w:hAnsi="Times New Roman" w:cs="Times New Roman"/>
          <w:sz w:val="24"/>
          <w:szCs w:val="24"/>
        </w:rPr>
        <w:t xml:space="preserve">Dane, E. (2017). Where is my mind? </w:t>
      </w:r>
      <w:proofErr w:type="gramStart"/>
      <w:r w:rsidRPr="007E3B0D">
        <w:rPr>
          <w:rFonts w:ascii="Times New Roman" w:hAnsi="Times New Roman" w:cs="Times New Roman"/>
          <w:sz w:val="24"/>
          <w:szCs w:val="24"/>
        </w:rPr>
        <w:t>Theorizing mind wandering and its performance-related consequences in organizations.</w:t>
      </w:r>
      <w:proofErr w:type="gramEnd"/>
      <w:r w:rsidRPr="007E3B0D">
        <w:rPr>
          <w:rFonts w:ascii="Times New Roman" w:hAnsi="Times New Roman" w:cs="Times New Roman"/>
          <w:sz w:val="24"/>
          <w:szCs w:val="24"/>
        </w:rPr>
        <w:t> </w:t>
      </w:r>
      <w:proofErr w:type="gramStart"/>
      <w:r w:rsidRPr="007E3B0D">
        <w:rPr>
          <w:rFonts w:ascii="Times New Roman" w:hAnsi="Times New Roman" w:cs="Times New Roman"/>
          <w:i/>
          <w:iCs/>
          <w:sz w:val="24"/>
          <w:szCs w:val="24"/>
        </w:rPr>
        <w:t>Academy of Management Review</w:t>
      </w:r>
      <w:r w:rsidRPr="007E3B0D">
        <w:rPr>
          <w:rFonts w:ascii="Times New Roman" w:hAnsi="Times New Roman" w:cs="Times New Roman"/>
          <w:sz w:val="24"/>
          <w:szCs w:val="24"/>
        </w:rPr>
        <w:t>.</w:t>
      </w:r>
      <w:proofErr w:type="gramEnd"/>
      <w:r w:rsidRPr="007E3B0D">
        <w:rPr>
          <w:rFonts w:ascii="Times New Roman" w:hAnsi="Times New Roman" w:cs="Times New Roman"/>
          <w:sz w:val="24"/>
          <w:szCs w:val="24"/>
        </w:rPr>
        <w:t xml:space="preserve"> </w:t>
      </w:r>
      <w:proofErr w:type="spellStart"/>
      <w:proofErr w:type="gramStart"/>
      <w:r w:rsidRPr="007E3B0D">
        <w:rPr>
          <w:rFonts w:ascii="Times New Roman" w:hAnsi="Times New Roman" w:cs="Times New Roman"/>
          <w:sz w:val="24"/>
          <w:szCs w:val="24"/>
        </w:rPr>
        <w:t>doi</w:t>
      </w:r>
      <w:proofErr w:type="spellEnd"/>
      <w:proofErr w:type="gramEnd"/>
      <w:r w:rsidRPr="007E3B0D">
        <w:rPr>
          <w:rFonts w:ascii="Times New Roman" w:hAnsi="Times New Roman" w:cs="Times New Roman"/>
          <w:sz w:val="24"/>
          <w:szCs w:val="24"/>
        </w:rPr>
        <w:t xml:space="preserve">: 10.5465/amr.2015.0196 </w:t>
      </w:r>
    </w:p>
    <w:p w14:paraId="467C68F3"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 xml:space="preserve">Darling-Hammond, L. Meyerson, D., </w:t>
      </w:r>
      <w:proofErr w:type="spellStart"/>
      <w:r w:rsidRPr="007E3B0D">
        <w:rPr>
          <w:rFonts w:ascii="Times New Roman" w:hAnsi="Times New Roman" w:cs="Times New Roman"/>
          <w:sz w:val="24"/>
          <w:szCs w:val="24"/>
        </w:rPr>
        <w:t>LaPointe</w:t>
      </w:r>
      <w:proofErr w:type="spellEnd"/>
      <w:r w:rsidRPr="007E3B0D">
        <w:rPr>
          <w:rFonts w:ascii="Times New Roman" w:hAnsi="Times New Roman" w:cs="Times New Roman"/>
          <w:sz w:val="24"/>
          <w:szCs w:val="24"/>
        </w:rPr>
        <w:t>, M. &amp; Orr, M. T. (2010).</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Preparing principals for a changing world: Lessons from effective school leadership programs.</w:t>
      </w:r>
      <w:proofErr w:type="gramEnd"/>
      <w:r w:rsidRPr="007E3B0D">
        <w:rPr>
          <w:rFonts w:ascii="Times New Roman" w:hAnsi="Times New Roman" w:cs="Times New Roman"/>
          <w:sz w:val="24"/>
          <w:szCs w:val="24"/>
        </w:rPr>
        <w:t xml:space="preserve"> San Francisco: </w:t>
      </w:r>
      <w:proofErr w:type="spellStart"/>
      <w:r w:rsidRPr="007E3B0D">
        <w:rPr>
          <w:rFonts w:ascii="Times New Roman" w:hAnsi="Times New Roman" w:cs="Times New Roman"/>
          <w:sz w:val="24"/>
          <w:szCs w:val="24"/>
        </w:rPr>
        <w:t>Jossey</w:t>
      </w:r>
      <w:proofErr w:type="spellEnd"/>
      <w:r w:rsidRPr="007E3B0D">
        <w:rPr>
          <w:rFonts w:ascii="Times New Roman" w:hAnsi="Times New Roman" w:cs="Times New Roman"/>
          <w:sz w:val="24"/>
          <w:szCs w:val="24"/>
        </w:rPr>
        <w:t xml:space="preserve">- Bass. </w:t>
      </w:r>
    </w:p>
    <w:p w14:paraId="2DD30D04" w14:textId="77777777" w:rsidR="0052227D" w:rsidRPr="007E3B0D" w:rsidRDefault="0052227D" w:rsidP="0052227D">
      <w:pPr>
        <w:bidi w:val="0"/>
        <w:spacing w:after="0" w:line="360" w:lineRule="auto"/>
        <w:ind w:left="720" w:hanging="720"/>
        <w:rPr>
          <w:rFonts w:ascii="Times New Roman" w:hAnsi="Times New Roman" w:cs="Times New Roman"/>
          <w:sz w:val="24"/>
          <w:szCs w:val="24"/>
        </w:rPr>
      </w:pPr>
      <w:proofErr w:type="spellStart"/>
      <w:r w:rsidRPr="007E3B0D">
        <w:rPr>
          <w:rFonts w:ascii="Times New Roman" w:hAnsi="Times New Roman" w:cs="Times New Roman"/>
          <w:sz w:val="24"/>
          <w:szCs w:val="24"/>
        </w:rPr>
        <w:t>Dimmock</w:t>
      </w:r>
      <w:proofErr w:type="spellEnd"/>
      <w:r w:rsidRPr="007E3B0D">
        <w:rPr>
          <w:rFonts w:ascii="Times New Roman" w:hAnsi="Times New Roman" w:cs="Times New Roman"/>
          <w:sz w:val="24"/>
          <w:szCs w:val="24"/>
        </w:rPr>
        <w:t xml:space="preserve">, C. (Ed.). </w:t>
      </w:r>
      <w:proofErr w:type="gramStart"/>
      <w:r w:rsidRPr="007E3B0D">
        <w:rPr>
          <w:rFonts w:ascii="Times New Roman" w:hAnsi="Times New Roman" w:cs="Times New Roman"/>
          <w:sz w:val="24"/>
          <w:szCs w:val="24"/>
        </w:rPr>
        <w:t>(2013). </w:t>
      </w:r>
      <w:r w:rsidRPr="007E3B0D">
        <w:rPr>
          <w:rFonts w:ascii="Times New Roman" w:hAnsi="Times New Roman" w:cs="Times New Roman"/>
          <w:i/>
          <w:iCs/>
          <w:sz w:val="24"/>
          <w:szCs w:val="24"/>
        </w:rPr>
        <w:t>School-based management and school effectiveness</w:t>
      </w:r>
      <w:r w:rsidRPr="007E3B0D">
        <w:rPr>
          <w:rFonts w:ascii="Times New Roman" w:hAnsi="Times New Roman" w:cs="Times New Roman"/>
          <w:sz w:val="24"/>
          <w:szCs w:val="24"/>
        </w:rPr>
        <w:t>.</w:t>
      </w:r>
      <w:proofErr w:type="gramEnd"/>
      <w:r w:rsidRPr="007E3B0D">
        <w:rPr>
          <w:rFonts w:ascii="Times New Roman" w:hAnsi="Times New Roman" w:cs="Times New Roman"/>
          <w:sz w:val="24"/>
          <w:szCs w:val="24"/>
        </w:rPr>
        <w:t xml:space="preserve"> London: Routledge.</w:t>
      </w:r>
    </w:p>
    <w:p w14:paraId="14A72B05" w14:textId="77777777" w:rsidR="0052227D" w:rsidRPr="007E3B0D" w:rsidRDefault="0052227D" w:rsidP="0052227D">
      <w:pPr>
        <w:bidi w:val="0"/>
        <w:spacing w:after="0" w:line="360" w:lineRule="auto"/>
        <w:ind w:left="720" w:hanging="720"/>
        <w:rPr>
          <w:rFonts w:ascii="Times New Roman" w:hAnsi="Times New Roman" w:cs="Times New Roman"/>
          <w:sz w:val="24"/>
          <w:szCs w:val="24"/>
        </w:rPr>
      </w:pPr>
      <w:proofErr w:type="gramStart"/>
      <w:r w:rsidRPr="007E3B0D">
        <w:rPr>
          <w:rFonts w:ascii="Times New Roman" w:hAnsi="Times New Roman" w:cs="Times New Roman"/>
          <w:sz w:val="24"/>
          <w:szCs w:val="24"/>
        </w:rPr>
        <w:t xml:space="preserve">Dos, I., </w:t>
      </w:r>
      <w:proofErr w:type="spellStart"/>
      <w:r w:rsidRPr="007E3B0D">
        <w:rPr>
          <w:rFonts w:ascii="Times New Roman" w:hAnsi="Times New Roman" w:cs="Times New Roman"/>
          <w:sz w:val="24"/>
          <w:szCs w:val="24"/>
        </w:rPr>
        <w:t>Sagir</w:t>
      </w:r>
      <w:proofErr w:type="spellEnd"/>
      <w:r w:rsidRPr="007E3B0D">
        <w:rPr>
          <w:rFonts w:ascii="Times New Roman" w:hAnsi="Times New Roman" w:cs="Times New Roman"/>
          <w:sz w:val="24"/>
          <w:szCs w:val="24"/>
        </w:rPr>
        <w:t>, M., &amp; Cetin, R. B. (2015).</w:t>
      </w:r>
      <w:proofErr w:type="gramEnd"/>
      <w:r w:rsidRPr="007E3B0D">
        <w:rPr>
          <w:rFonts w:ascii="Times New Roman" w:hAnsi="Times New Roman" w:cs="Times New Roman"/>
          <w:sz w:val="24"/>
          <w:szCs w:val="24"/>
        </w:rPr>
        <w:t xml:space="preserve"> </w:t>
      </w:r>
      <w:proofErr w:type="spellStart"/>
      <w:proofErr w:type="gramStart"/>
      <w:r w:rsidRPr="007E3B0D">
        <w:rPr>
          <w:rFonts w:ascii="Times New Roman" w:hAnsi="Times New Roman" w:cs="Times New Roman"/>
          <w:sz w:val="24"/>
          <w:szCs w:val="24"/>
        </w:rPr>
        <w:t>Classsifying</w:t>
      </w:r>
      <w:proofErr w:type="spellEnd"/>
      <w:r w:rsidRPr="007E3B0D">
        <w:rPr>
          <w:rFonts w:ascii="Times New Roman" w:hAnsi="Times New Roman" w:cs="Times New Roman"/>
          <w:sz w:val="24"/>
          <w:szCs w:val="24"/>
        </w:rPr>
        <w:t xml:space="preserve"> Daily Problems of School Managers.</w:t>
      </w:r>
      <w:proofErr w:type="gramEnd"/>
      <w:r w:rsidRPr="007E3B0D">
        <w:rPr>
          <w:rFonts w:ascii="Times New Roman" w:hAnsi="Times New Roman" w:cs="Times New Roman"/>
          <w:sz w:val="24"/>
          <w:szCs w:val="24"/>
        </w:rPr>
        <w:t xml:space="preserve"> </w:t>
      </w:r>
      <w:r w:rsidRPr="007E3B0D">
        <w:rPr>
          <w:rFonts w:ascii="Times New Roman" w:hAnsi="Times New Roman" w:cs="Times New Roman"/>
          <w:i/>
          <w:iCs/>
          <w:sz w:val="24"/>
          <w:szCs w:val="24"/>
        </w:rPr>
        <w:t>Procedia-Social and Behavioral Sciences</w:t>
      </w:r>
      <w:r w:rsidRPr="007E3B0D">
        <w:rPr>
          <w:rFonts w:ascii="Times New Roman" w:hAnsi="Times New Roman" w:cs="Times New Roman"/>
          <w:sz w:val="24"/>
          <w:szCs w:val="24"/>
        </w:rPr>
        <w:t>, 197, 2040-2045.</w:t>
      </w:r>
    </w:p>
    <w:p w14:paraId="6C2A2D1D" w14:textId="77777777" w:rsidR="0052227D" w:rsidRPr="007E3B0D" w:rsidRDefault="0052227D" w:rsidP="0052227D">
      <w:pPr>
        <w:bidi w:val="0"/>
        <w:spacing w:after="0" w:line="360" w:lineRule="auto"/>
        <w:ind w:left="720" w:hanging="720"/>
        <w:rPr>
          <w:rFonts w:ascii="Times New Roman" w:hAnsi="Times New Roman" w:cs="Times New Roman"/>
          <w:sz w:val="24"/>
          <w:szCs w:val="24"/>
        </w:rPr>
      </w:pPr>
      <w:proofErr w:type="gramStart"/>
      <w:r w:rsidRPr="007E3B0D">
        <w:rPr>
          <w:rFonts w:ascii="Times New Roman" w:hAnsi="Times New Roman" w:cs="Times New Roman"/>
          <w:sz w:val="24"/>
          <w:szCs w:val="24"/>
        </w:rPr>
        <w:t>Ellis, G. D., Freeman, P. A., Jamal, T., &amp; Jiang, J. (2017).</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A theory of structured experience.</w:t>
      </w:r>
      <w:proofErr w:type="gramEnd"/>
      <w:r w:rsidRPr="007E3B0D">
        <w:rPr>
          <w:rFonts w:ascii="Times New Roman" w:hAnsi="Times New Roman" w:cs="Times New Roman"/>
          <w:sz w:val="24"/>
          <w:szCs w:val="24"/>
        </w:rPr>
        <w:t> </w:t>
      </w:r>
      <w:r w:rsidRPr="007E3B0D">
        <w:rPr>
          <w:rFonts w:ascii="Times New Roman" w:hAnsi="Times New Roman" w:cs="Times New Roman"/>
          <w:i/>
          <w:iCs/>
          <w:sz w:val="24"/>
          <w:szCs w:val="24"/>
        </w:rPr>
        <w:t>Annals of Leisure Research</w:t>
      </w:r>
      <w:r w:rsidRPr="007E3B0D">
        <w:rPr>
          <w:rFonts w:ascii="Times New Roman" w:hAnsi="Times New Roman" w:cs="Times New Roman"/>
          <w:sz w:val="24"/>
          <w:szCs w:val="24"/>
        </w:rPr>
        <w:t>, 1-22.</w:t>
      </w:r>
    </w:p>
    <w:p w14:paraId="2911AA9F" w14:textId="77777777" w:rsidR="0052227D" w:rsidRPr="007E3B0D" w:rsidRDefault="0052227D" w:rsidP="0052227D">
      <w:pPr>
        <w:bidi w:val="0"/>
        <w:spacing w:after="0" w:line="360" w:lineRule="auto"/>
        <w:ind w:left="720" w:hanging="720"/>
        <w:rPr>
          <w:rFonts w:asciiTheme="majorBidi" w:hAnsiTheme="majorBidi" w:cstheme="majorBidi"/>
          <w:sz w:val="24"/>
          <w:szCs w:val="24"/>
        </w:rPr>
      </w:pPr>
      <w:r w:rsidRPr="007E3B0D">
        <w:rPr>
          <w:rFonts w:asciiTheme="majorBidi" w:hAnsiTheme="majorBidi" w:cstheme="majorBidi"/>
          <w:sz w:val="24"/>
          <w:szCs w:val="24"/>
        </w:rPr>
        <w:t>Evans, P. G. (2016). </w:t>
      </w:r>
      <w:r w:rsidRPr="007E3B0D">
        <w:rPr>
          <w:rFonts w:asciiTheme="majorBidi" w:hAnsiTheme="majorBidi" w:cstheme="majorBidi"/>
          <w:i/>
          <w:iCs/>
          <w:sz w:val="24"/>
          <w:szCs w:val="24"/>
        </w:rPr>
        <w:t>Peak experience in educational encounters: A phenomenological-hermeneutic study</w:t>
      </w:r>
      <w:r w:rsidRPr="007E3B0D">
        <w:rPr>
          <w:rFonts w:asciiTheme="majorBidi" w:hAnsiTheme="majorBidi" w:cstheme="majorBidi"/>
          <w:sz w:val="24"/>
          <w:szCs w:val="24"/>
        </w:rPr>
        <w:t> (Doctoral dissertation). California: Institute of Integral Studies.</w:t>
      </w:r>
    </w:p>
    <w:p w14:paraId="25CB5D9F"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spellStart"/>
      <w:proofErr w:type="gramStart"/>
      <w:r w:rsidRPr="007E3B0D">
        <w:rPr>
          <w:rFonts w:ascii="Times New Roman" w:hAnsi="Times New Roman" w:cs="Times New Roman"/>
          <w:sz w:val="24"/>
          <w:szCs w:val="24"/>
        </w:rPr>
        <w:t>Fiarman</w:t>
      </w:r>
      <w:proofErr w:type="spellEnd"/>
      <w:r w:rsidRPr="007E3B0D">
        <w:rPr>
          <w:rFonts w:ascii="Times New Roman" w:hAnsi="Times New Roman" w:cs="Times New Roman"/>
          <w:sz w:val="24"/>
          <w:szCs w:val="24"/>
        </w:rPr>
        <w:t>, S. (2015).</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i/>
          <w:iCs/>
          <w:sz w:val="24"/>
          <w:szCs w:val="24"/>
        </w:rPr>
        <w:t>Becoming a School Principal: Learning to Lead, Leading to Learn</w:t>
      </w:r>
      <w:r w:rsidRPr="007E3B0D">
        <w:rPr>
          <w:rFonts w:ascii="Times New Roman" w:hAnsi="Times New Roman" w:cs="Times New Roman"/>
          <w:sz w:val="24"/>
          <w:szCs w:val="24"/>
        </w:rPr>
        <w:t>.</w:t>
      </w:r>
      <w:proofErr w:type="gramEnd"/>
      <w:r w:rsidRPr="007E3B0D">
        <w:rPr>
          <w:rFonts w:ascii="Times New Roman" w:hAnsi="Times New Roman" w:cs="Times New Roman"/>
          <w:sz w:val="24"/>
          <w:szCs w:val="24"/>
        </w:rPr>
        <w:t xml:space="preserve"> Cambridge, MA: Harvard Education Press.</w:t>
      </w:r>
    </w:p>
    <w:p w14:paraId="3C192DB6" w14:textId="77777777" w:rsidR="00A562FF" w:rsidRPr="00A562FF" w:rsidRDefault="00A562FF" w:rsidP="00A562FF">
      <w:pPr>
        <w:bidi w:val="0"/>
        <w:spacing w:line="360" w:lineRule="auto"/>
        <w:ind w:left="720" w:hanging="720"/>
        <w:rPr>
          <w:rFonts w:asciiTheme="majorBidi" w:hAnsiTheme="majorBidi" w:cstheme="majorBidi"/>
          <w:sz w:val="24"/>
          <w:szCs w:val="24"/>
        </w:rPr>
      </w:pPr>
      <w:proofErr w:type="spellStart"/>
      <w:proofErr w:type="gramStart"/>
      <w:r w:rsidRPr="00F013EA">
        <w:rPr>
          <w:rFonts w:asciiTheme="majorBidi" w:hAnsiTheme="majorBidi" w:cstheme="majorBidi"/>
          <w:sz w:val="24"/>
          <w:szCs w:val="24"/>
        </w:rPr>
        <w:t>García-Garduño</w:t>
      </w:r>
      <w:proofErr w:type="spellEnd"/>
      <w:r w:rsidRPr="00F013EA">
        <w:rPr>
          <w:rFonts w:asciiTheme="majorBidi" w:hAnsiTheme="majorBidi" w:cstheme="majorBidi"/>
          <w:sz w:val="24"/>
          <w:szCs w:val="24"/>
        </w:rPr>
        <w:t xml:space="preserve">, J. M., Slater, C. L., &amp; </w:t>
      </w:r>
      <w:proofErr w:type="spellStart"/>
      <w:r w:rsidRPr="00F013EA">
        <w:rPr>
          <w:rFonts w:asciiTheme="majorBidi" w:hAnsiTheme="majorBidi" w:cstheme="majorBidi"/>
          <w:sz w:val="24"/>
          <w:szCs w:val="24"/>
        </w:rPr>
        <w:t>López-Gorosave</w:t>
      </w:r>
      <w:proofErr w:type="spellEnd"/>
      <w:r w:rsidRPr="00F013EA">
        <w:rPr>
          <w:rFonts w:asciiTheme="majorBidi" w:hAnsiTheme="majorBidi" w:cstheme="majorBidi"/>
          <w:sz w:val="24"/>
          <w:szCs w:val="24"/>
        </w:rPr>
        <w:t>, G. (2011).</w:t>
      </w:r>
      <w:proofErr w:type="gramEnd"/>
      <w:r w:rsidRPr="00F013EA">
        <w:rPr>
          <w:rFonts w:asciiTheme="majorBidi" w:hAnsiTheme="majorBidi" w:cstheme="majorBidi"/>
          <w:sz w:val="24"/>
          <w:szCs w:val="24"/>
        </w:rPr>
        <w:t xml:space="preserve"> </w:t>
      </w:r>
      <w:proofErr w:type="gramStart"/>
      <w:r w:rsidRPr="00F013EA">
        <w:rPr>
          <w:rFonts w:asciiTheme="majorBidi" w:hAnsiTheme="majorBidi" w:cstheme="majorBidi"/>
          <w:sz w:val="24"/>
          <w:szCs w:val="24"/>
        </w:rPr>
        <w:t>Beginning elementary principals around the world.</w:t>
      </w:r>
      <w:proofErr w:type="gramEnd"/>
      <w:r w:rsidRPr="00F013EA">
        <w:rPr>
          <w:rFonts w:asciiTheme="majorBidi" w:hAnsiTheme="majorBidi" w:cstheme="majorBidi"/>
          <w:sz w:val="24"/>
          <w:szCs w:val="24"/>
        </w:rPr>
        <w:t> </w:t>
      </w:r>
      <w:proofErr w:type="gramStart"/>
      <w:r w:rsidRPr="00F013EA">
        <w:rPr>
          <w:rFonts w:asciiTheme="majorBidi" w:hAnsiTheme="majorBidi" w:cstheme="majorBidi"/>
          <w:i/>
          <w:iCs/>
          <w:sz w:val="24"/>
          <w:szCs w:val="24"/>
        </w:rPr>
        <w:t>Management in education</w:t>
      </w:r>
      <w:r w:rsidRPr="00F013EA">
        <w:rPr>
          <w:rFonts w:asciiTheme="majorBidi" w:hAnsiTheme="majorBidi" w:cstheme="majorBidi"/>
          <w:sz w:val="24"/>
          <w:szCs w:val="24"/>
        </w:rPr>
        <w:t>, </w:t>
      </w:r>
      <w:r w:rsidRPr="00F013EA">
        <w:rPr>
          <w:rFonts w:asciiTheme="majorBidi" w:hAnsiTheme="majorBidi" w:cstheme="majorBidi"/>
          <w:i/>
          <w:iCs/>
          <w:sz w:val="24"/>
          <w:szCs w:val="24"/>
        </w:rPr>
        <w:t>25</w:t>
      </w:r>
      <w:r w:rsidRPr="00F013EA">
        <w:rPr>
          <w:rFonts w:asciiTheme="majorBidi" w:hAnsiTheme="majorBidi" w:cstheme="majorBidi"/>
          <w:sz w:val="24"/>
          <w:szCs w:val="24"/>
        </w:rPr>
        <w:t>(3), 100-105.</w:t>
      </w:r>
      <w:proofErr w:type="gramEnd"/>
    </w:p>
    <w:p w14:paraId="17D69908" w14:textId="77777777" w:rsidR="0052227D" w:rsidRPr="007E3B0D" w:rsidRDefault="0052227D" w:rsidP="00A562FF">
      <w:pPr>
        <w:bidi w:val="0"/>
        <w:spacing w:line="360" w:lineRule="auto"/>
        <w:ind w:left="720" w:hanging="720"/>
        <w:rPr>
          <w:rFonts w:asciiTheme="majorBidi" w:hAnsiTheme="majorBidi" w:cstheme="majorBidi"/>
          <w:sz w:val="24"/>
          <w:szCs w:val="24"/>
        </w:rPr>
      </w:pPr>
      <w:proofErr w:type="spellStart"/>
      <w:proofErr w:type="gramStart"/>
      <w:r w:rsidRPr="007E3B0D">
        <w:rPr>
          <w:rFonts w:asciiTheme="majorBidi" w:hAnsiTheme="majorBidi" w:cstheme="majorBidi"/>
          <w:sz w:val="24"/>
          <w:szCs w:val="24"/>
        </w:rPr>
        <w:t>Geismar</w:t>
      </w:r>
      <w:proofErr w:type="spellEnd"/>
      <w:r w:rsidRPr="007E3B0D">
        <w:rPr>
          <w:rFonts w:asciiTheme="majorBidi" w:hAnsiTheme="majorBidi" w:cstheme="majorBidi"/>
          <w:sz w:val="24"/>
          <w:szCs w:val="24"/>
        </w:rPr>
        <w:t>, T. J., Morris, J. D., &amp; Lieberman, M. G. (2014).</w:t>
      </w:r>
      <w:proofErr w:type="gramEnd"/>
      <w:r w:rsidRPr="007E3B0D">
        <w:rPr>
          <w:rFonts w:asciiTheme="majorBidi" w:hAnsiTheme="majorBidi" w:cstheme="majorBidi"/>
          <w:sz w:val="24"/>
          <w:szCs w:val="24"/>
        </w:rPr>
        <w:t xml:space="preserve"> </w:t>
      </w:r>
      <w:proofErr w:type="gramStart"/>
      <w:r w:rsidRPr="007E3B0D">
        <w:rPr>
          <w:rFonts w:asciiTheme="majorBidi" w:hAnsiTheme="majorBidi" w:cstheme="majorBidi"/>
          <w:sz w:val="24"/>
          <w:szCs w:val="24"/>
        </w:rPr>
        <w:t xml:space="preserve">Selecting Mentors for </w:t>
      </w:r>
      <w:proofErr w:type="spellStart"/>
      <w:r w:rsidRPr="007E3B0D">
        <w:rPr>
          <w:rFonts w:asciiTheme="majorBidi" w:hAnsiTheme="majorBidi" w:cstheme="majorBidi"/>
          <w:sz w:val="24"/>
          <w:szCs w:val="24"/>
        </w:rPr>
        <w:t>Principalship</w:t>
      </w:r>
      <w:proofErr w:type="spellEnd"/>
      <w:r w:rsidRPr="007E3B0D">
        <w:rPr>
          <w:rFonts w:asciiTheme="majorBidi" w:hAnsiTheme="majorBidi" w:cstheme="majorBidi"/>
          <w:sz w:val="24"/>
          <w:szCs w:val="24"/>
        </w:rPr>
        <w:t xml:space="preserve"> Interns1.</w:t>
      </w:r>
      <w:proofErr w:type="gramEnd"/>
      <w:r w:rsidRPr="007E3B0D">
        <w:rPr>
          <w:rFonts w:asciiTheme="majorBidi" w:hAnsiTheme="majorBidi" w:cstheme="majorBidi"/>
          <w:sz w:val="24"/>
          <w:szCs w:val="24"/>
        </w:rPr>
        <w:t xml:space="preserve"> </w:t>
      </w:r>
      <w:r w:rsidRPr="007E3B0D">
        <w:rPr>
          <w:rFonts w:asciiTheme="majorBidi" w:hAnsiTheme="majorBidi" w:cstheme="majorBidi"/>
          <w:i/>
          <w:iCs/>
          <w:sz w:val="24"/>
          <w:szCs w:val="24"/>
        </w:rPr>
        <w:t>The Journal of School Leadership</w:t>
      </w:r>
      <w:r w:rsidRPr="007E3B0D">
        <w:rPr>
          <w:rFonts w:asciiTheme="majorBidi" w:hAnsiTheme="majorBidi" w:cstheme="majorBidi"/>
          <w:sz w:val="24"/>
          <w:szCs w:val="24"/>
        </w:rPr>
        <w:t>, 10(3), 233-247.</w:t>
      </w:r>
    </w:p>
    <w:p w14:paraId="1EB988F2"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Grady, B. (2010).</w:t>
      </w:r>
      <w:proofErr w:type="gramEnd"/>
      <w:r w:rsidRPr="007E3B0D">
        <w:rPr>
          <w:rFonts w:ascii="Times New Roman" w:hAnsi="Times New Roman" w:cs="Times New Roman"/>
          <w:sz w:val="24"/>
          <w:szCs w:val="24"/>
        </w:rPr>
        <w:t xml:space="preserve"> Nature as a transformational space and facilitating environment for psychological growth: a psychodynamic perspective. </w:t>
      </w:r>
      <w:proofErr w:type="gramStart"/>
      <w:r w:rsidRPr="007E3B0D">
        <w:rPr>
          <w:rFonts w:ascii="Times New Roman" w:hAnsi="Times New Roman" w:cs="Times New Roman"/>
          <w:sz w:val="24"/>
          <w:szCs w:val="24"/>
        </w:rPr>
        <w:t>Dissertation Abstracts International, 70 (10).</w:t>
      </w:r>
      <w:proofErr w:type="gramEnd"/>
      <w:r w:rsidRPr="007E3B0D">
        <w:rPr>
          <w:rFonts w:ascii="Times New Roman" w:hAnsi="Times New Roman" w:cs="Times New Roman"/>
          <w:sz w:val="24"/>
          <w:szCs w:val="24"/>
        </w:rPr>
        <w:t xml:space="preserve"> </w:t>
      </w:r>
    </w:p>
    <w:p w14:paraId="4EC778DD"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tl/>
        </w:rPr>
      </w:pPr>
      <w:proofErr w:type="spellStart"/>
      <w:proofErr w:type="gramStart"/>
      <w:r w:rsidRPr="007E3B0D">
        <w:rPr>
          <w:rFonts w:ascii="Times New Roman" w:hAnsi="Times New Roman" w:cs="Times New Roman"/>
          <w:sz w:val="24"/>
          <w:szCs w:val="24"/>
        </w:rPr>
        <w:t>Gurr</w:t>
      </w:r>
      <w:proofErr w:type="spellEnd"/>
      <w:r w:rsidRPr="007E3B0D">
        <w:rPr>
          <w:rFonts w:ascii="Times New Roman" w:hAnsi="Times New Roman" w:cs="Times New Roman"/>
          <w:sz w:val="24"/>
          <w:szCs w:val="24"/>
        </w:rPr>
        <w:t>, D., &amp; Drysdale, L. (2013).</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Middle-level secondary school leaders: Potential, constraints and implications for leadership preparation and development.</w:t>
      </w:r>
      <w:proofErr w:type="gramEnd"/>
      <w:r w:rsidRPr="007E3B0D">
        <w:rPr>
          <w:rFonts w:ascii="Times New Roman" w:hAnsi="Times New Roman" w:cs="Times New Roman"/>
          <w:i/>
          <w:iCs/>
          <w:sz w:val="24"/>
          <w:szCs w:val="24"/>
        </w:rPr>
        <w:t xml:space="preserve"> Journal of Educational Administration</w:t>
      </w:r>
      <w:r w:rsidRPr="007E3B0D">
        <w:rPr>
          <w:rFonts w:ascii="Times New Roman" w:hAnsi="Times New Roman" w:cs="Times New Roman"/>
          <w:sz w:val="24"/>
          <w:szCs w:val="24"/>
        </w:rPr>
        <w:t>,</w:t>
      </w:r>
      <w:r w:rsidRPr="007E3B0D">
        <w:rPr>
          <w:rFonts w:ascii="Times New Roman" w:hAnsi="Times New Roman" w:cs="Times New Roman"/>
          <w:i/>
          <w:iCs/>
          <w:sz w:val="24"/>
          <w:szCs w:val="24"/>
        </w:rPr>
        <w:t xml:space="preserve"> 51</w:t>
      </w:r>
      <w:r w:rsidRPr="007E3B0D">
        <w:rPr>
          <w:rFonts w:ascii="Times New Roman" w:hAnsi="Times New Roman" w:cs="Times New Roman"/>
          <w:sz w:val="24"/>
          <w:szCs w:val="24"/>
        </w:rPr>
        <w:t>(1), 55-71.</w:t>
      </w:r>
    </w:p>
    <w:p w14:paraId="5574A507"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Harris, A., Day, C., Hopkins, D., Hadfield, M., Hargreaves, A., &amp; Chapman, C. (2013).</w:t>
      </w:r>
      <w:proofErr w:type="gramEnd"/>
      <w:r w:rsidRPr="007E3B0D">
        <w:rPr>
          <w:rFonts w:ascii="Times New Roman" w:hAnsi="Times New Roman" w:cs="Times New Roman"/>
          <w:sz w:val="24"/>
          <w:szCs w:val="24"/>
        </w:rPr>
        <w:t> </w:t>
      </w:r>
      <w:proofErr w:type="gramStart"/>
      <w:r w:rsidRPr="007E3B0D">
        <w:rPr>
          <w:rFonts w:ascii="Times New Roman" w:hAnsi="Times New Roman" w:cs="Times New Roman"/>
          <w:i/>
          <w:iCs/>
          <w:sz w:val="24"/>
          <w:szCs w:val="24"/>
        </w:rPr>
        <w:t>Effective leadership for school improvement</w:t>
      </w:r>
      <w:r w:rsidRPr="007E3B0D">
        <w:rPr>
          <w:rFonts w:ascii="Times New Roman" w:hAnsi="Times New Roman" w:cs="Times New Roman"/>
          <w:sz w:val="24"/>
          <w:szCs w:val="24"/>
        </w:rPr>
        <w:t>.</w:t>
      </w:r>
      <w:proofErr w:type="gramEnd"/>
      <w:r w:rsidRPr="007E3B0D">
        <w:rPr>
          <w:rFonts w:ascii="Times New Roman" w:hAnsi="Times New Roman" w:cs="Times New Roman"/>
          <w:sz w:val="24"/>
          <w:szCs w:val="24"/>
        </w:rPr>
        <w:t xml:space="preserve"> London: Routledge.</w:t>
      </w:r>
    </w:p>
    <w:p w14:paraId="76EBE936"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 xml:space="preserve">Hazy, J. K., &amp; </w:t>
      </w:r>
      <w:proofErr w:type="spellStart"/>
      <w:r w:rsidRPr="007E3B0D">
        <w:rPr>
          <w:rFonts w:ascii="Times New Roman" w:hAnsi="Times New Roman" w:cs="Times New Roman"/>
          <w:sz w:val="24"/>
          <w:szCs w:val="24"/>
        </w:rPr>
        <w:t>Uhl</w:t>
      </w:r>
      <w:proofErr w:type="spellEnd"/>
      <w:r w:rsidRPr="007E3B0D">
        <w:rPr>
          <w:rFonts w:ascii="Times New Roman" w:hAnsi="Times New Roman" w:cs="Times New Roman"/>
          <w:sz w:val="24"/>
          <w:szCs w:val="24"/>
        </w:rPr>
        <w:t>-Bien, M. (2015).</w:t>
      </w:r>
      <w:proofErr w:type="gramEnd"/>
      <w:r w:rsidRPr="007E3B0D">
        <w:rPr>
          <w:rFonts w:ascii="Times New Roman" w:hAnsi="Times New Roman" w:cs="Times New Roman"/>
          <w:sz w:val="24"/>
          <w:szCs w:val="24"/>
        </w:rPr>
        <w:t xml:space="preserve"> Towards operationalizing complexity leadership: How generative, administrative and community-building leadership practices enact organizational outcomes. </w:t>
      </w:r>
      <w:r w:rsidRPr="007E3B0D">
        <w:rPr>
          <w:rFonts w:ascii="Times New Roman" w:hAnsi="Times New Roman" w:cs="Times New Roman"/>
          <w:i/>
          <w:iCs/>
          <w:sz w:val="24"/>
          <w:szCs w:val="24"/>
        </w:rPr>
        <w:t>Leadership</w:t>
      </w:r>
      <w:r w:rsidRPr="007E3B0D">
        <w:rPr>
          <w:rFonts w:ascii="Times New Roman" w:hAnsi="Times New Roman" w:cs="Times New Roman"/>
          <w:sz w:val="24"/>
          <w:szCs w:val="24"/>
        </w:rPr>
        <w:t>, </w:t>
      </w:r>
      <w:r w:rsidRPr="007E3B0D">
        <w:rPr>
          <w:rFonts w:ascii="Times New Roman" w:hAnsi="Times New Roman" w:cs="Times New Roman"/>
          <w:i/>
          <w:iCs/>
          <w:sz w:val="24"/>
          <w:szCs w:val="24"/>
        </w:rPr>
        <w:t>11</w:t>
      </w:r>
      <w:r w:rsidRPr="007E3B0D">
        <w:rPr>
          <w:rFonts w:ascii="Times New Roman" w:hAnsi="Times New Roman" w:cs="Times New Roman"/>
          <w:sz w:val="24"/>
          <w:szCs w:val="24"/>
        </w:rPr>
        <w:t>(1), 79-104.</w:t>
      </w:r>
    </w:p>
    <w:p w14:paraId="535EBD7E" w14:textId="77777777" w:rsidR="0052227D" w:rsidRPr="007E3B0D" w:rsidRDefault="0052227D" w:rsidP="0052227D">
      <w:pPr>
        <w:bidi w:val="0"/>
        <w:spacing w:line="360" w:lineRule="auto"/>
        <w:ind w:left="720" w:hanging="720"/>
        <w:rPr>
          <w:rFonts w:asciiTheme="majorBidi" w:hAnsiTheme="majorBidi" w:cstheme="majorBidi"/>
          <w:sz w:val="24"/>
          <w:szCs w:val="24"/>
        </w:rPr>
      </w:pPr>
      <w:r w:rsidRPr="007E3B0D">
        <w:rPr>
          <w:rFonts w:asciiTheme="majorBidi" w:hAnsiTheme="majorBidi" w:cstheme="majorBidi"/>
          <w:sz w:val="24"/>
          <w:szCs w:val="24"/>
        </w:rPr>
        <w:t xml:space="preserve">Huber, S. G. (2004). </w:t>
      </w:r>
      <w:proofErr w:type="gramStart"/>
      <w:r w:rsidRPr="007E3B0D">
        <w:rPr>
          <w:rFonts w:asciiTheme="majorBidi" w:hAnsiTheme="majorBidi" w:cstheme="majorBidi"/>
          <w:i/>
          <w:iCs/>
          <w:sz w:val="24"/>
          <w:szCs w:val="24"/>
        </w:rPr>
        <w:t>Preparing school leaders for the 21st century</w:t>
      </w:r>
      <w:r w:rsidRPr="007E3B0D">
        <w:rPr>
          <w:rFonts w:asciiTheme="majorBidi" w:hAnsiTheme="majorBidi" w:cstheme="majorBidi"/>
          <w:sz w:val="24"/>
          <w:szCs w:val="24"/>
        </w:rPr>
        <w:t>.</w:t>
      </w:r>
      <w:proofErr w:type="gramEnd"/>
      <w:r w:rsidRPr="007E3B0D">
        <w:rPr>
          <w:rFonts w:asciiTheme="majorBidi" w:hAnsiTheme="majorBidi" w:cstheme="majorBidi"/>
          <w:sz w:val="24"/>
          <w:szCs w:val="24"/>
        </w:rPr>
        <w:t xml:space="preserve"> </w:t>
      </w:r>
      <w:proofErr w:type="gramStart"/>
      <w:r w:rsidRPr="007E3B0D">
        <w:rPr>
          <w:rFonts w:asciiTheme="majorBidi" w:hAnsiTheme="majorBidi" w:cstheme="majorBidi"/>
          <w:sz w:val="24"/>
          <w:szCs w:val="24"/>
        </w:rPr>
        <w:t>CRC Press.</w:t>
      </w:r>
      <w:proofErr w:type="gramEnd"/>
    </w:p>
    <w:p w14:paraId="749874CB"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Hoffman, E., Kaneshiro, S., &amp; Compton, W. C. (2012).</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Peak-experiences among Americans in midlife.</w:t>
      </w:r>
      <w:proofErr w:type="gramEnd"/>
      <w:r w:rsidRPr="007E3B0D">
        <w:rPr>
          <w:rFonts w:ascii="Times New Roman" w:hAnsi="Times New Roman" w:cs="Times New Roman"/>
          <w:sz w:val="24"/>
          <w:szCs w:val="24"/>
        </w:rPr>
        <w:t> </w:t>
      </w:r>
      <w:r w:rsidRPr="007E3B0D">
        <w:rPr>
          <w:rFonts w:ascii="Times New Roman" w:hAnsi="Times New Roman" w:cs="Times New Roman"/>
          <w:i/>
          <w:iCs/>
          <w:sz w:val="24"/>
          <w:szCs w:val="24"/>
        </w:rPr>
        <w:t>Journal of Humanistic Psychology</w:t>
      </w:r>
      <w:r w:rsidRPr="007E3B0D">
        <w:rPr>
          <w:rFonts w:ascii="Times New Roman" w:hAnsi="Times New Roman" w:cs="Times New Roman"/>
          <w:sz w:val="24"/>
          <w:szCs w:val="24"/>
        </w:rPr>
        <w:t>, </w:t>
      </w:r>
      <w:r w:rsidRPr="007E3B0D">
        <w:rPr>
          <w:rFonts w:ascii="Times New Roman" w:hAnsi="Times New Roman" w:cs="Times New Roman"/>
          <w:i/>
          <w:iCs/>
          <w:sz w:val="24"/>
          <w:szCs w:val="24"/>
        </w:rPr>
        <w:t>52</w:t>
      </w:r>
      <w:r w:rsidRPr="007E3B0D">
        <w:rPr>
          <w:rFonts w:ascii="Times New Roman" w:hAnsi="Times New Roman" w:cs="Times New Roman"/>
          <w:sz w:val="24"/>
          <w:szCs w:val="24"/>
        </w:rPr>
        <w:t>(4), 479-503.</w:t>
      </w:r>
    </w:p>
    <w:p w14:paraId="17C590C6"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Hoffman, E., Ho, M. Y., Chen, S. X., &amp; Ortiz, F. A. (2014).</w:t>
      </w:r>
      <w:proofErr w:type="gramEnd"/>
      <w:r w:rsidRPr="007E3B0D">
        <w:rPr>
          <w:rFonts w:ascii="Times New Roman" w:hAnsi="Times New Roman" w:cs="Times New Roman"/>
          <w:sz w:val="24"/>
          <w:szCs w:val="24"/>
        </w:rPr>
        <w:t xml:space="preserve"> Retrospective Peak</w:t>
      </w:r>
      <w:r w:rsidRPr="007E3B0D">
        <w:rPr>
          <w:rFonts w:ascii="Cambria Math" w:hAnsi="Cambria Math" w:cs="Cambria Math"/>
          <w:sz w:val="24"/>
          <w:szCs w:val="24"/>
        </w:rPr>
        <w:t>‐</w:t>
      </w:r>
      <w:r w:rsidRPr="007E3B0D">
        <w:rPr>
          <w:rFonts w:ascii="Times New Roman" w:hAnsi="Times New Roman" w:cs="Times New Roman"/>
          <w:sz w:val="24"/>
          <w:szCs w:val="24"/>
        </w:rPr>
        <w:t xml:space="preserve">Experiences </w:t>
      </w:r>
      <w:proofErr w:type="gramStart"/>
      <w:r w:rsidRPr="007E3B0D">
        <w:rPr>
          <w:rFonts w:ascii="Times New Roman" w:hAnsi="Times New Roman" w:cs="Times New Roman"/>
          <w:sz w:val="24"/>
          <w:szCs w:val="24"/>
        </w:rPr>
        <w:t>Among</w:t>
      </w:r>
      <w:proofErr w:type="gramEnd"/>
      <w:r w:rsidRPr="007E3B0D">
        <w:rPr>
          <w:rFonts w:ascii="Times New Roman" w:hAnsi="Times New Roman" w:cs="Times New Roman"/>
          <w:sz w:val="24"/>
          <w:szCs w:val="24"/>
        </w:rPr>
        <w:t xml:space="preserve"> Chinese Young Adults in Hong Kong. </w:t>
      </w:r>
      <w:r w:rsidRPr="007E3B0D">
        <w:rPr>
          <w:rFonts w:ascii="Times New Roman" w:hAnsi="Times New Roman" w:cs="Times New Roman"/>
          <w:i/>
          <w:iCs/>
          <w:sz w:val="24"/>
          <w:szCs w:val="24"/>
        </w:rPr>
        <w:t>The Journal of Humanistic Counseling</w:t>
      </w:r>
      <w:r w:rsidRPr="007E3B0D">
        <w:rPr>
          <w:rFonts w:ascii="Times New Roman" w:hAnsi="Times New Roman" w:cs="Times New Roman"/>
          <w:sz w:val="24"/>
          <w:szCs w:val="24"/>
        </w:rPr>
        <w:t>, </w:t>
      </w:r>
      <w:r w:rsidRPr="007E3B0D">
        <w:rPr>
          <w:rFonts w:ascii="Times New Roman" w:hAnsi="Times New Roman" w:cs="Times New Roman"/>
          <w:i/>
          <w:iCs/>
          <w:sz w:val="24"/>
          <w:szCs w:val="24"/>
        </w:rPr>
        <w:t>53</w:t>
      </w:r>
      <w:r w:rsidRPr="007E3B0D">
        <w:rPr>
          <w:rFonts w:ascii="Times New Roman" w:hAnsi="Times New Roman" w:cs="Times New Roman"/>
          <w:sz w:val="24"/>
          <w:szCs w:val="24"/>
        </w:rPr>
        <w:t>(1), 34-46.</w:t>
      </w:r>
    </w:p>
    <w:p w14:paraId="114FCD88"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Hoffman, E., &amp; Ortiz, F.A (2009).</w:t>
      </w:r>
      <w:proofErr w:type="gramEnd"/>
      <w:r w:rsidRPr="007E3B0D">
        <w:rPr>
          <w:rFonts w:ascii="Times New Roman" w:hAnsi="Times New Roman" w:cs="Times New Roman"/>
          <w:sz w:val="24"/>
          <w:szCs w:val="24"/>
        </w:rPr>
        <w:t xml:space="preserve"> Youthful peak experiences in cross- cultural perspective: implications for educators and counselors. </w:t>
      </w:r>
      <w:proofErr w:type="gramStart"/>
      <w:r w:rsidRPr="007E3B0D">
        <w:rPr>
          <w:rFonts w:ascii="Times New Roman" w:hAnsi="Times New Roman" w:cs="Times New Roman"/>
          <w:sz w:val="24"/>
          <w:szCs w:val="24"/>
        </w:rPr>
        <w:t>In M. de Souza, L.J. Francis, J. O'Higgins- Norman, &amp; D. G. Scott (Eds.).</w:t>
      </w:r>
      <w:proofErr w:type="gramEnd"/>
      <w:r w:rsidRPr="007E3B0D">
        <w:rPr>
          <w:rFonts w:ascii="Times New Roman" w:hAnsi="Times New Roman" w:cs="Times New Roman"/>
          <w:sz w:val="24"/>
          <w:szCs w:val="24"/>
        </w:rPr>
        <w:t xml:space="preserve"> </w:t>
      </w:r>
      <w:r w:rsidRPr="007E3B0D">
        <w:rPr>
          <w:rFonts w:ascii="Times New Roman" w:hAnsi="Times New Roman" w:cs="Times New Roman"/>
          <w:i/>
          <w:iCs/>
          <w:sz w:val="24"/>
          <w:szCs w:val="24"/>
        </w:rPr>
        <w:t>The international handbook of education for spiritually, care and wellbeing</w:t>
      </w:r>
      <w:r w:rsidRPr="007E3B0D">
        <w:rPr>
          <w:rFonts w:ascii="Times New Roman" w:hAnsi="Times New Roman" w:cs="Times New Roman"/>
          <w:sz w:val="24"/>
          <w:szCs w:val="24"/>
        </w:rPr>
        <w:t xml:space="preserve"> (pp. 469-490). New York, NY: Springer.</w:t>
      </w:r>
    </w:p>
    <w:p w14:paraId="3D8C8677"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 xml:space="preserve">Holstein, J. and </w:t>
      </w:r>
      <w:proofErr w:type="spellStart"/>
      <w:r w:rsidRPr="007E3B0D">
        <w:rPr>
          <w:rFonts w:ascii="Times New Roman" w:hAnsi="Times New Roman" w:cs="Times New Roman"/>
          <w:sz w:val="24"/>
          <w:szCs w:val="24"/>
        </w:rPr>
        <w:t>Gubrium</w:t>
      </w:r>
      <w:proofErr w:type="spellEnd"/>
      <w:r w:rsidRPr="007E3B0D">
        <w:rPr>
          <w:rFonts w:ascii="Times New Roman" w:hAnsi="Times New Roman" w:cs="Times New Roman"/>
          <w:sz w:val="24"/>
          <w:szCs w:val="24"/>
        </w:rPr>
        <w:t>, J.F. 2011.</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Animating interview narratives.</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In D. Silverman (ed.) Qualitative Research Theory.</w:t>
      </w:r>
      <w:proofErr w:type="gramEnd"/>
      <w:r w:rsidRPr="007E3B0D">
        <w:rPr>
          <w:rFonts w:ascii="Times New Roman" w:hAnsi="Times New Roman" w:cs="Times New Roman"/>
          <w:sz w:val="24"/>
          <w:szCs w:val="24"/>
        </w:rPr>
        <w:t xml:space="preserve"> Method and Practice (3rd ed., pp. 149-167). London, England: Sage.</w:t>
      </w:r>
    </w:p>
    <w:p w14:paraId="530F5593"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spellStart"/>
      <w:r w:rsidRPr="007E3B0D">
        <w:rPr>
          <w:rFonts w:ascii="Times New Roman" w:hAnsi="Times New Roman" w:cs="Times New Roman"/>
          <w:sz w:val="24"/>
          <w:szCs w:val="24"/>
        </w:rPr>
        <w:t>Horng</w:t>
      </w:r>
      <w:proofErr w:type="spellEnd"/>
      <w:r w:rsidRPr="007E3B0D">
        <w:rPr>
          <w:rFonts w:ascii="Times New Roman" w:hAnsi="Times New Roman" w:cs="Times New Roman"/>
          <w:sz w:val="24"/>
          <w:szCs w:val="24"/>
        </w:rPr>
        <w:t xml:space="preserve">, E. L., </w:t>
      </w:r>
      <w:proofErr w:type="spellStart"/>
      <w:r w:rsidRPr="007E3B0D">
        <w:rPr>
          <w:rFonts w:ascii="Times New Roman" w:hAnsi="Times New Roman" w:cs="Times New Roman"/>
          <w:sz w:val="24"/>
          <w:szCs w:val="24"/>
        </w:rPr>
        <w:t>Klasik</w:t>
      </w:r>
      <w:proofErr w:type="spellEnd"/>
      <w:r w:rsidRPr="007E3B0D">
        <w:rPr>
          <w:rFonts w:ascii="Times New Roman" w:hAnsi="Times New Roman" w:cs="Times New Roman"/>
          <w:sz w:val="24"/>
          <w:szCs w:val="24"/>
        </w:rPr>
        <w:t xml:space="preserve">, D., &amp; Loeb, S. (2010). </w:t>
      </w:r>
      <w:proofErr w:type="gramStart"/>
      <w:r w:rsidRPr="007E3B0D">
        <w:rPr>
          <w:rFonts w:ascii="Times New Roman" w:hAnsi="Times New Roman" w:cs="Times New Roman"/>
          <w:sz w:val="24"/>
          <w:szCs w:val="24"/>
        </w:rPr>
        <w:t>Principal's time use and school effectiveness.</w:t>
      </w:r>
      <w:proofErr w:type="gramEnd"/>
      <w:r w:rsidRPr="007E3B0D">
        <w:rPr>
          <w:rFonts w:ascii="Times New Roman" w:hAnsi="Times New Roman" w:cs="Times New Roman"/>
          <w:sz w:val="24"/>
          <w:szCs w:val="24"/>
        </w:rPr>
        <w:t> </w:t>
      </w:r>
      <w:r w:rsidRPr="007E3B0D">
        <w:rPr>
          <w:rFonts w:ascii="Times New Roman" w:hAnsi="Times New Roman" w:cs="Times New Roman"/>
          <w:i/>
          <w:iCs/>
          <w:sz w:val="24"/>
          <w:szCs w:val="24"/>
        </w:rPr>
        <w:t>American Journal of Education</w:t>
      </w:r>
      <w:r w:rsidRPr="007E3B0D">
        <w:rPr>
          <w:rFonts w:ascii="Times New Roman" w:hAnsi="Times New Roman" w:cs="Times New Roman"/>
          <w:sz w:val="24"/>
          <w:szCs w:val="24"/>
        </w:rPr>
        <w:t>, </w:t>
      </w:r>
      <w:r w:rsidRPr="007E3B0D">
        <w:rPr>
          <w:rFonts w:ascii="Times New Roman" w:hAnsi="Times New Roman" w:cs="Times New Roman"/>
          <w:i/>
          <w:iCs/>
          <w:sz w:val="24"/>
          <w:szCs w:val="24"/>
        </w:rPr>
        <w:t>116</w:t>
      </w:r>
      <w:r w:rsidRPr="007E3B0D">
        <w:rPr>
          <w:rFonts w:ascii="Times New Roman" w:hAnsi="Times New Roman" w:cs="Times New Roman"/>
          <w:sz w:val="24"/>
          <w:szCs w:val="24"/>
        </w:rPr>
        <w:t>(4), 491-523.</w:t>
      </w:r>
    </w:p>
    <w:p w14:paraId="0E52DA26"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James, W. (1910).</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A suggestion about mysticism.</w:t>
      </w:r>
      <w:proofErr w:type="gramEnd"/>
      <w:r w:rsidRPr="007E3B0D">
        <w:rPr>
          <w:rFonts w:ascii="Times New Roman" w:hAnsi="Times New Roman" w:cs="Times New Roman"/>
          <w:sz w:val="24"/>
          <w:szCs w:val="24"/>
        </w:rPr>
        <w:t xml:space="preserve"> </w:t>
      </w:r>
      <w:r w:rsidRPr="007E3B0D">
        <w:rPr>
          <w:rFonts w:ascii="Times New Roman" w:hAnsi="Times New Roman" w:cs="Times New Roman"/>
          <w:i/>
          <w:iCs/>
          <w:sz w:val="24"/>
          <w:szCs w:val="24"/>
        </w:rPr>
        <w:t>The Journal of Philosophy, Psychology and Scientific Methods</w:t>
      </w:r>
      <w:r w:rsidRPr="007E3B0D">
        <w:rPr>
          <w:rFonts w:ascii="Times New Roman" w:hAnsi="Times New Roman" w:cs="Times New Roman"/>
          <w:sz w:val="24"/>
          <w:szCs w:val="24"/>
        </w:rPr>
        <w:t>, 7(4), 85-92.</w:t>
      </w:r>
    </w:p>
    <w:p w14:paraId="1B878CF1"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r w:rsidRPr="007E3B0D">
        <w:rPr>
          <w:rFonts w:ascii="Times New Roman" w:hAnsi="Times New Roman" w:cs="Times New Roman"/>
          <w:sz w:val="24"/>
          <w:szCs w:val="24"/>
        </w:rPr>
        <w:t xml:space="preserve">Kennedy, J. E. (2000). Do people guide psi or does psi guide people? </w:t>
      </w:r>
      <w:proofErr w:type="gramStart"/>
      <w:r w:rsidRPr="007E3B0D">
        <w:rPr>
          <w:rFonts w:ascii="Times New Roman" w:hAnsi="Times New Roman" w:cs="Times New Roman"/>
          <w:sz w:val="24"/>
          <w:szCs w:val="24"/>
        </w:rPr>
        <w:t>Evidence and implications from life and lab.</w:t>
      </w:r>
      <w:proofErr w:type="gramEnd"/>
      <w:r w:rsidRPr="007E3B0D">
        <w:rPr>
          <w:rFonts w:ascii="Times New Roman" w:hAnsi="Times New Roman" w:cs="Times New Roman"/>
          <w:sz w:val="24"/>
          <w:szCs w:val="24"/>
        </w:rPr>
        <w:t xml:space="preserve"> </w:t>
      </w:r>
      <w:r w:rsidRPr="007E3B0D">
        <w:rPr>
          <w:rFonts w:ascii="Times New Roman" w:hAnsi="Times New Roman" w:cs="Times New Roman"/>
          <w:i/>
          <w:iCs/>
          <w:sz w:val="24"/>
          <w:szCs w:val="24"/>
        </w:rPr>
        <w:t>Journal of the American Society for Psychical Research</w:t>
      </w:r>
      <w:r w:rsidRPr="007E3B0D">
        <w:rPr>
          <w:rFonts w:ascii="Times New Roman" w:hAnsi="Times New Roman" w:cs="Times New Roman"/>
          <w:sz w:val="24"/>
          <w:szCs w:val="24"/>
        </w:rPr>
        <w:t>, 94, 130-150.</w:t>
      </w:r>
    </w:p>
    <w:p w14:paraId="3A36C8AD"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spellStart"/>
      <w:r w:rsidRPr="007E3B0D">
        <w:rPr>
          <w:rFonts w:ascii="Times New Roman" w:hAnsi="Times New Roman" w:cs="Times New Roman"/>
          <w:sz w:val="24"/>
          <w:szCs w:val="24"/>
        </w:rPr>
        <w:t>Klenke</w:t>
      </w:r>
      <w:proofErr w:type="spellEnd"/>
      <w:r w:rsidRPr="007E3B0D">
        <w:rPr>
          <w:rFonts w:ascii="Times New Roman" w:hAnsi="Times New Roman" w:cs="Times New Roman"/>
          <w:sz w:val="24"/>
          <w:szCs w:val="24"/>
        </w:rPr>
        <w:t xml:space="preserve">, K. (Ed.). </w:t>
      </w:r>
      <w:proofErr w:type="gramStart"/>
      <w:r w:rsidRPr="007E3B0D">
        <w:rPr>
          <w:rFonts w:ascii="Times New Roman" w:hAnsi="Times New Roman" w:cs="Times New Roman"/>
          <w:sz w:val="24"/>
          <w:szCs w:val="24"/>
        </w:rPr>
        <w:t>(2016). </w:t>
      </w:r>
      <w:r w:rsidRPr="007E3B0D">
        <w:rPr>
          <w:rFonts w:ascii="Times New Roman" w:hAnsi="Times New Roman" w:cs="Times New Roman"/>
          <w:i/>
          <w:iCs/>
          <w:sz w:val="24"/>
          <w:szCs w:val="24"/>
        </w:rPr>
        <w:t>Qualitative research in the study of leadership</w:t>
      </w:r>
      <w:r w:rsidRPr="007E3B0D">
        <w:rPr>
          <w:rFonts w:ascii="Times New Roman" w:hAnsi="Times New Roman" w:cs="Times New Roman"/>
          <w:sz w:val="24"/>
          <w:szCs w:val="24"/>
        </w:rPr>
        <w:t>.</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Emerald Group Publishing.</w:t>
      </w:r>
      <w:proofErr w:type="gramEnd"/>
    </w:p>
    <w:p w14:paraId="17383407"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 xml:space="preserve">Le </w:t>
      </w:r>
      <w:proofErr w:type="spellStart"/>
      <w:r w:rsidRPr="007E3B0D">
        <w:rPr>
          <w:rFonts w:ascii="Times New Roman" w:hAnsi="Times New Roman" w:cs="Times New Roman"/>
          <w:sz w:val="24"/>
          <w:szCs w:val="24"/>
        </w:rPr>
        <w:t>Fevre</w:t>
      </w:r>
      <w:proofErr w:type="spellEnd"/>
      <w:r w:rsidRPr="007E3B0D">
        <w:rPr>
          <w:rFonts w:ascii="Times New Roman" w:hAnsi="Times New Roman" w:cs="Times New Roman"/>
          <w:sz w:val="24"/>
          <w:szCs w:val="24"/>
        </w:rPr>
        <w:t>, D. M., &amp; Robinson, V. M. (2015).</w:t>
      </w:r>
      <w:proofErr w:type="gramEnd"/>
      <w:r w:rsidRPr="007E3B0D">
        <w:rPr>
          <w:rFonts w:ascii="Times New Roman" w:hAnsi="Times New Roman" w:cs="Times New Roman"/>
          <w:sz w:val="24"/>
          <w:szCs w:val="24"/>
        </w:rPr>
        <w:t xml:space="preserve"> The interpersonal challenges of instructional leadership: Principals’ effectiveness in conversations about performance issues. </w:t>
      </w:r>
      <w:r w:rsidRPr="007E3B0D">
        <w:rPr>
          <w:rFonts w:ascii="Times New Roman" w:hAnsi="Times New Roman" w:cs="Times New Roman"/>
          <w:i/>
          <w:iCs/>
          <w:sz w:val="24"/>
          <w:szCs w:val="24"/>
        </w:rPr>
        <w:t>Educational Administration Quarterly</w:t>
      </w:r>
      <w:r w:rsidRPr="007E3B0D">
        <w:rPr>
          <w:rFonts w:ascii="Times New Roman" w:hAnsi="Times New Roman" w:cs="Times New Roman"/>
          <w:sz w:val="24"/>
          <w:szCs w:val="24"/>
        </w:rPr>
        <w:t>, </w:t>
      </w:r>
      <w:r w:rsidRPr="007E3B0D">
        <w:rPr>
          <w:rFonts w:ascii="Times New Roman" w:hAnsi="Times New Roman" w:cs="Times New Roman"/>
          <w:i/>
          <w:iCs/>
          <w:sz w:val="24"/>
          <w:szCs w:val="24"/>
        </w:rPr>
        <w:t>51</w:t>
      </w:r>
      <w:r w:rsidRPr="007E3B0D">
        <w:rPr>
          <w:rFonts w:ascii="Times New Roman" w:hAnsi="Times New Roman" w:cs="Times New Roman"/>
          <w:sz w:val="24"/>
          <w:szCs w:val="24"/>
        </w:rPr>
        <w:t>(1), 58-95.</w:t>
      </w:r>
    </w:p>
    <w:p w14:paraId="6230AF8E"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spellStart"/>
      <w:proofErr w:type="gramStart"/>
      <w:r w:rsidRPr="007E3B0D">
        <w:rPr>
          <w:rFonts w:ascii="Times New Roman" w:hAnsi="Times New Roman" w:cs="Times New Roman"/>
          <w:sz w:val="24"/>
          <w:szCs w:val="24"/>
        </w:rPr>
        <w:t>Leithwood</w:t>
      </w:r>
      <w:proofErr w:type="spellEnd"/>
      <w:r w:rsidRPr="007E3B0D">
        <w:rPr>
          <w:rFonts w:ascii="Times New Roman" w:hAnsi="Times New Roman" w:cs="Times New Roman"/>
          <w:sz w:val="24"/>
          <w:szCs w:val="24"/>
        </w:rPr>
        <w:t xml:space="preserve">, K., </w:t>
      </w:r>
      <w:proofErr w:type="spellStart"/>
      <w:r w:rsidRPr="007E3B0D">
        <w:rPr>
          <w:rFonts w:ascii="Times New Roman" w:hAnsi="Times New Roman" w:cs="Times New Roman"/>
          <w:sz w:val="24"/>
          <w:szCs w:val="24"/>
        </w:rPr>
        <w:t>Mascall</w:t>
      </w:r>
      <w:proofErr w:type="spellEnd"/>
      <w:r w:rsidRPr="007E3B0D">
        <w:rPr>
          <w:rFonts w:ascii="Times New Roman" w:hAnsi="Times New Roman" w:cs="Times New Roman"/>
          <w:sz w:val="24"/>
          <w:szCs w:val="24"/>
        </w:rPr>
        <w:t>, B., &amp; Strauss, T. (Eds.).</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(2009). </w:t>
      </w:r>
      <w:r w:rsidRPr="007E3B0D">
        <w:rPr>
          <w:rFonts w:ascii="Times New Roman" w:hAnsi="Times New Roman" w:cs="Times New Roman"/>
          <w:i/>
          <w:iCs/>
          <w:sz w:val="24"/>
          <w:szCs w:val="24"/>
        </w:rPr>
        <w:t>Distributed leadership according to the evidence</w:t>
      </w:r>
      <w:r w:rsidRPr="007E3B0D">
        <w:rPr>
          <w:rFonts w:ascii="Times New Roman" w:hAnsi="Times New Roman" w:cs="Times New Roman"/>
          <w:sz w:val="24"/>
          <w:szCs w:val="24"/>
        </w:rPr>
        <w:t>.</w:t>
      </w:r>
      <w:proofErr w:type="gramEnd"/>
      <w:r w:rsidRPr="007E3B0D">
        <w:rPr>
          <w:rFonts w:ascii="Times New Roman" w:hAnsi="Times New Roman" w:cs="Times New Roman"/>
          <w:sz w:val="24"/>
          <w:szCs w:val="24"/>
        </w:rPr>
        <w:t xml:space="preserve"> New York: Routledge.</w:t>
      </w:r>
    </w:p>
    <w:p w14:paraId="00CBD194"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Levin-</w:t>
      </w:r>
      <w:proofErr w:type="spellStart"/>
      <w:r w:rsidRPr="007E3B0D">
        <w:rPr>
          <w:rFonts w:ascii="Times New Roman" w:hAnsi="Times New Roman" w:cs="Times New Roman"/>
          <w:sz w:val="24"/>
          <w:szCs w:val="24"/>
        </w:rPr>
        <w:t>Rozalis</w:t>
      </w:r>
      <w:proofErr w:type="spellEnd"/>
      <w:r w:rsidRPr="007E3B0D">
        <w:rPr>
          <w:rFonts w:ascii="Times New Roman" w:hAnsi="Times New Roman" w:cs="Times New Roman"/>
          <w:sz w:val="24"/>
          <w:szCs w:val="24"/>
        </w:rPr>
        <w:t>, M. (2004).</w:t>
      </w:r>
      <w:proofErr w:type="gramEnd"/>
      <w:r w:rsidRPr="007E3B0D">
        <w:rPr>
          <w:rFonts w:ascii="Times New Roman" w:hAnsi="Times New Roman" w:cs="Times New Roman"/>
          <w:sz w:val="24"/>
          <w:szCs w:val="24"/>
        </w:rPr>
        <w:t xml:space="preserve"> Searching for the Unknowable: A Process of Detection — Abductive Research Generated by Projective Techniques. </w:t>
      </w:r>
      <w:r w:rsidRPr="007E3B0D">
        <w:rPr>
          <w:rFonts w:ascii="Times New Roman" w:hAnsi="Times New Roman" w:cs="Times New Roman"/>
          <w:i/>
          <w:iCs/>
          <w:sz w:val="24"/>
          <w:szCs w:val="24"/>
        </w:rPr>
        <w:t>International Journal of Qualitative Methods</w:t>
      </w:r>
      <w:r w:rsidRPr="007E3B0D">
        <w:rPr>
          <w:rFonts w:ascii="Times New Roman" w:hAnsi="Times New Roman" w:cs="Times New Roman"/>
          <w:sz w:val="24"/>
          <w:szCs w:val="24"/>
        </w:rPr>
        <w:t>, 3(2), 1-36.</w:t>
      </w:r>
    </w:p>
    <w:p w14:paraId="2633B8F7" w14:textId="77777777" w:rsidR="0052227D" w:rsidRPr="007E3B0D" w:rsidRDefault="0052227D" w:rsidP="0052227D">
      <w:pPr>
        <w:bidi w:val="0"/>
        <w:spacing w:after="0" w:line="360" w:lineRule="auto"/>
        <w:ind w:left="720" w:hanging="720"/>
        <w:rPr>
          <w:rFonts w:asciiTheme="majorBidi" w:hAnsiTheme="majorBidi" w:cstheme="majorBidi"/>
          <w:sz w:val="24"/>
          <w:szCs w:val="24"/>
        </w:rPr>
      </w:pPr>
      <w:proofErr w:type="spellStart"/>
      <w:r w:rsidRPr="007E3B0D">
        <w:rPr>
          <w:rFonts w:asciiTheme="majorBidi" w:hAnsiTheme="majorBidi" w:cstheme="majorBidi"/>
          <w:sz w:val="24"/>
          <w:szCs w:val="24"/>
        </w:rPr>
        <w:t>Lenarduzzi</w:t>
      </w:r>
      <w:proofErr w:type="spellEnd"/>
      <w:r w:rsidRPr="007E3B0D">
        <w:rPr>
          <w:rFonts w:asciiTheme="majorBidi" w:hAnsiTheme="majorBidi" w:cstheme="majorBidi"/>
          <w:sz w:val="24"/>
          <w:szCs w:val="24"/>
        </w:rPr>
        <w:t>, G. P. (2015). Critical incident effects on principals: Using school closure as the context. </w:t>
      </w:r>
      <w:r w:rsidRPr="007E3B0D">
        <w:rPr>
          <w:rFonts w:asciiTheme="majorBidi" w:hAnsiTheme="majorBidi" w:cstheme="majorBidi"/>
          <w:i/>
          <w:iCs/>
          <w:sz w:val="24"/>
          <w:szCs w:val="24"/>
        </w:rPr>
        <w:t>Educational Management Administration &amp; Leadership</w:t>
      </w:r>
      <w:r w:rsidRPr="007E3B0D">
        <w:rPr>
          <w:rFonts w:asciiTheme="majorBidi" w:hAnsiTheme="majorBidi" w:cstheme="majorBidi"/>
          <w:sz w:val="24"/>
          <w:szCs w:val="24"/>
        </w:rPr>
        <w:t>, </w:t>
      </w:r>
      <w:r w:rsidRPr="007E3B0D">
        <w:rPr>
          <w:rFonts w:asciiTheme="majorBidi" w:hAnsiTheme="majorBidi" w:cstheme="majorBidi"/>
          <w:i/>
          <w:iCs/>
          <w:sz w:val="24"/>
          <w:szCs w:val="24"/>
        </w:rPr>
        <w:t>43</w:t>
      </w:r>
      <w:r w:rsidRPr="007E3B0D">
        <w:rPr>
          <w:rFonts w:asciiTheme="majorBidi" w:hAnsiTheme="majorBidi" w:cstheme="majorBidi"/>
          <w:sz w:val="24"/>
          <w:szCs w:val="24"/>
        </w:rPr>
        <w:t>(2), 253-268.</w:t>
      </w:r>
    </w:p>
    <w:p w14:paraId="294B96ED" w14:textId="77777777" w:rsidR="0052227D" w:rsidRPr="007E3B0D" w:rsidRDefault="0052227D" w:rsidP="0052227D">
      <w:pPr>
        <w:bidi w:val="0"/>
        <w:spacing w:after="0" w:line="360" w:lineRule="auto"/>
        <w:ind w:left="567" w:hanging="567"/>
        <w:jc w:val="both"/>
        <w:rPr>
          <w:rFonts w:ascii="Times New Roman" w:hAnsi="Times New Roman" w:cs="Times New Roman"/>
          <w:sz w:val="24"/>
          <w:szCs w:val="24"/>
        </w:rPr>
      </w:pPr>
      <w:r w:rsidRPr="007E3B0D">
        <w:rPr>
          <w:rFonts w:ascii="Times New Roman" w:hAnsi="Times New Roman" w:cs="Times New Roman"/>
          <w:sz w:val="24"/>
          <w:szCs w:val="24"/>
        </w:rPr>
        <w:t>Lunenburg, F. C. (2010). The principal and the school: What do principals do</w:t>
      </w:r>
      <w:proofErr w:type="gramStart"/>
      <w:r w:rsidRPr="007E3B0D">
        <w:rPr>
          <w:rFonts w:ascii="Times New Roman" w:hAnsi="Times New Roman" w:cs="Times New Roman"/>
          <w:sz w:val="24"/>
          <w:szCs w:val="24"/>
        </w:rPr>
        <w:t>?.</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In </w:t>
      </w:r>
      <w:r w:rsidRPr="007E3B0D">
        <w:rPr>
          <w:rFonts w:ascii="Times New Roman" w:hAnsi="Times New Roman" w:cs="Times New Roman"/>
          <w:i/>
          <w:iCs/>
          <w:sz w:val="24"/>
          <w:szCs w:val="24"/>
        </w:rPr>
        <w:t>National Forum of Educational Administration &amp; Supervision Journal</w:t>
      </w:r>
      <w:r w:rsidRPr="007E3B0D">
        <w:rPr>
          <w:rFonts w:ascii="Times New Roman" w:hAnsi="Times New Roman" w:cs="Times New Roman"/>
          <w:sz w:val="24"/>
          <w:szCs w:val="24"/>
        </w:rPr>
        <w:t>.</w:t>
      </w:r>
      <w:proofErr w:type="gramEnd"/>
      <w:r w:rsidRPr="007E3B0D">
        <w:rPr>
          <w:rFonts w:ascii="Times New Roman" w:hAnsi="Times New Roman" w:cs="Times New Roman"/>
          <w:sz w:val="24"/>
          <w:szCs w:val="24"/>
        </w:rPr>
        <w:t xml:space="preserve"> 27, (4)</w:t>
      </w:r>
      <w:proofErr w:type="gramStart"/>
      <w:r w:rsidRPr="007E3B0D">
        <w:rPr>
          <w:rFonts w:ascii="Times New Roman" w:hAnsi="Times New Roman" w:cs="Times New Roman"/>
          <w:sz w:val="24"/>
          <w:szCs w:val="24"/>
        </w:rPr>
        <w:t>,1</w:t>
      </w:r>
      <w:proofErr w:type="gramEnd"/>
      <w:r w:rsidRPr="007E3B0D">
        <w:rPr>
          <w:rFonts w:ascii="Times New Roman" w:hAnsi="Times New Roman" w:cs="Times New Roman"/>
          <w:sz w:val="24"/>
          <w:szCs w:val="24"/>
        </w:rPr>
        <w:t>-13.</w:t>
      </w:r>
    </w:p>
    <w:p w14:paraId="53E9D41B" w14:textId="77777777" w:rsidR="0052227D" w:rsidRPr="007E3B0D" w:rsidRDefault="0052227D" w:rsidP="0052227D">
      <w:pPr>
        <w:bidi w:val="0"/>
        <w:spacing w:after="0" w:line="360" w:lineRule="auto"/>
        <w:ind w:left="567" w:hanging="567"/>
        <w:jc w:val="both"/>
        <w:rPr>
          <w:rFonts w:ascii="Times New Roman" w:hAnsi="Times New Roman" w:cs="Times New Roman"/>
          <w:sz w:val="24"/>
          <w:szCs w:val="24"/>
          <w:rtl/>
        </w:rPr>
      </w:pPr>
      <w:r w:rsidRPr="007E3B0D">
        <w:rPr>
          <w:rFonts w:ascii="Times New Roman" w:hAnsi="Times New Roman" w:cs="Times New Roman"/>
          <w:sz w:val="24"/>
          <w:szCs w:val="24"/>
        </w:rPr>
        <w:t xml:space="preserve">Maslow, A.H. (1962). </w:t>
      </w:r>
      <w:proofErr w:type="gramStart"/>
      <w:r w:rsidRPr="007E3B0D">
        <w:rPr>
          <w:rFonts w:ascii="Times New Roman" w:hAnsi="Times New Roman" w:cs="Times New Roman"/>
          <w:sz w:val="24"/>
          <w:szCs w:val="24"/>
        </w:rPr>
        <w:t>"Lessons from the Peak Experiences".</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i/>
          <w:iCs/>
          <w:sz w:val="24"/>
          <w:szCs w:val="24"/>
        </w:rPr>
        <w:t>Journal of Humanistic Psychology</w:t>
      </w:r>
      <w:r w:rsidRPr="007E3B0D">
        <w:rPr>
          <w:rFonts w:ascii="Times New Roman" w:hAnsi="Times New Roman" w:cs="Times New Roman"/>
          <w:sz w:val="24"/>
          <w:szCs w:val="24"/>
        </w:rPr>
        <w:t>.</w:t>
      </w:r>
      <w:proofErr w:type="gramEnd"/>
      <w:r w:rsidRPr="007E3B0D">
        <w:rPr>
          <w:rFonts w:ascii="Times New Roman" w:hAnsi="Times New Roman" w:cs="Times New Roman"/>
          <w:sz w:val="24"/>
          <w:szCs w:val="24"/>
        </w:rPr>
        <w:t xml:space="preserve"> 2(1): 9-18.</w:t>
      </w:r>
    </w:p>
    <w:p w14:paraId="4C7AF560"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r w:rsidRPr="007E3B0D">
        <w:rPr>
          <w:rFonts w:ascii="Times New Roman" w:hAnsi="Times New Roman" w:cs="Times New Roman"/>
          <w:sz w:val="24"/>
          <w:szCs w:val="24"/>
        </w:rPr>
        <w:t xml:space="preserve">Maslow, A.H. (1970). </w:t>
      </w:r>
      <w:proofErr w:type="gramStart"/>
      <w:r w:rsidRPr="007E3B0D">
        <w:rPr>
          <w:rFonts w:ascii="Times New Roman" w:hAnsi="Times New Roman" w:cs="Times New Roman"/>
          <w:i/>
          <w:iCs/>
          <w:sz w:val="24"/>
          <w:szCs w:val="24"/>
        </w:rPr>
        <w:t>Religion, Values and Peak Experiences.</w:t>
      </w:r>
      <w:proofErr w:type="gramEnd"/>
      <w:r w:rsidRPr="007E3B0D">
        <w:rPr>
          <w:rFonts w:ascii="Times New Roman" w:hAnsi="Times New Roman" w:cs="Times New Roman"/>
          <w:sz w:val="24"/>
          <w:szCs w:val="24"/>
        </w:rPr>
        <w:t xml:space="preserve"> New York: Viking.</w:t>
      </w:r>
    </w:p>
    <w:p w14:paraId="242432C7"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McDonald, M. (2005).</w:t>
      </w:r>
      <w:proofErr w:type="gramEnd"/>
      <w:r w:rsidRPr="007E3B0D">
        <w:rPr>
          <w:rFonts w:ascii="Times New Roman" w:hAnsi="Times New Roman" w:cs="Times New Roman"/>
          <w:sz w:val="24"/>
          <w:szCs w:val="24"/>
        </w:rPr>
        <w:t xml:space="preserve"> Epiphanies: An existential philosophical and psychological inquiry. </w:t>
      </w:r>
      <w:proofErr w:type="gramStart"/>
      <w:r w:rsidRPr="007E3B0D">
        <w:rPr>
          <w:rFonts w:ascii="Times New Roman" w:hAnsi="Times New Roman" w:cs="Times New Roman"/>
          <w:sz w:val="24"/>
          <w:szCs w:val="24"/>
        </w:rPr>
        <w:t>Doctoral dissertation.</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University of Technology, Sydney.</w:t>
      </w:r>
      <w:proofErr w:type="gramEnd"/>
    </w:p>
    <w:p w14:paraId="1BBCBA09"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McDonald, M., Wearing, S. &amp; Ponting, J. (2009).</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The nature of peak experience in wilderness.</w:t>
      </w:r>
      <w:proofErr w:type="gramEnd"/>
      <w:r w:rsidRPr="007E3B0D">
        <w:rPr>
          <w:rFonts w:ascii="Times New Roman" w:hAnsi="Times New Roman" w:cs="Times New Roman"/>
          <w:sz w:val="24"/>
          <w:szCs w:val="24"/>
        </w:rPr>
        <w:t xml:space="preserve"> </w:t>
      </w:r>
      <w:r w:rsidRPr="007E3B0D">
        <w:rPr>
          <w:rFonts w:ascii="Times New Roman" w:hAnsi="Times New Roman" w:cs="Times New Roman"/>
          <w:i/>
          <w:iCs/>
          <w:sz w:val="24"/>
          <w:szCs w:val="24"/>
        </w:rPr>
        <w:t>The Humanistic Psychologist</w:t>
      </w:r>
      <w:r w:rsidRPr="007E3B0D">
        <w:rPr>
          <w:rFonts w:ascii="Times New Roman" w:hAnsi="Times New Roman" w:cs="Times New Roman"/>
          <w:sz w:val="24"/>
          <w:szCs w:val="24"/>
        </w:rPr>
        <w:t>, 37(4), 370-385.</w:t>
      </w:r>
    </w:p>
    <w:p w14:paraId="3239B886" w14:textId="77777777" w:rsidR="0052227D" w:rsidRPr="007E3B0D" w:rsidRDefault="0052227D" w:rsidP="0052227D">
      <w:pPr>
        <w:bidi w:val="0"/>
        <w:spacing w:after="0" w:line="360" w:lineRule="auto"/>
        <w:ind w:left="720" w:hanging="720"/>
        <w:rPr>
          <w:rFonts w:asciiTheme="majorBidi" w:hAnsiTheme="majorBidi" w:cstheme="majorBidi"/>
          <w:sz w:val="24"/>
          <w:szCs w:val="24"/>
        </w:rPr>
      </w:pPr>
      <w:proofErr w:type="gramStart"/>
      <w:r w:rsidRPr="007E3B0D">
        <w:rPr>
          <w:rFonts w:asciiTheme="majorBidi" w:hAnsiTheme="majorBidi" w:cstheme="majorBidi"/>
          <w:sz w:val="24"/>
          <w:szCs w:val="24"/>
        </w:rPr>
        <w:t>Merriam, S. (2009).</w:t>
      </w:r>
      <w:proofErr w:type="gramEnd"/>
      <w:r w:rsidRPr="007E3B0D">
        <w:rPr>
          <w:rFonts w:asciiTheme="majorBidi" w:hAnsiTheme="majorBidi" w:cstheme="majorBidi"/>
          <w:sz w:val="24"/>
          <w:szCs w:val="24"/>
        </w:rPr>
        <w:t xml:space="preserve"> </w:t>
      </w:r>
      <w:r w:rsidRPr="007E3B0D">
        <w:rPr>
          <w:rFonts w:asciiTheme="majorBidi" w:hAnsiTheme="majorBidi" w:cstheme="majorBidi"/>
          <w:i/>
          <w:iCs/>
          <w:sz w:val="24"/>
          <w:szCs w:val="24"/>
        </w:rPr>
        <w:t>Qualitative Research: An Interactive Approach</w:t>
      </w:r>
      <w:r w:rsidRPr="007E3B0D">
        <w:rPr>
          <w:rFonts w:asciiTheme="majorBidi" w:hAnsiTheme="majorBidi" w:cstheme="majorBidi"/>
          <w:sz w:val="24"/>
          <w:szCs w:val="24"/>
        </w:rPr>
        <w:t>. 2nd ed. Thousand Oaks, CA: Sage.</w:t>
      </w:r>
    </w:p>
    <w:p w14:paraId="6B68AA91" w14:textId="77777777" w:rsidR="0052227D" w:rsidRPr="007E3B0D" w:rsidRDefault="0052227D" w:rsidP="0052227D">
      <w:pPr>
        <w:bidi w:val="0"/>
        <w:spacing w:after="0" w:line="360" w:lineRule="auto"/>
        <w:ind w:left="720" w:hanging="720"/>
        <w:rPr>
          <w:rFonts w:asciiTheme="majorBidi" w:hAnsiTheme="majorBidi" w:cstheme="majorBidi"/>
          <w:sz w:val="24"/>
          <w:szCs w:val="24"/>
        </w:rPr>
      </w:pPr>
      <w:proofErr w:type="spellStart"/>
      <w:r w:rsidRPr="007E3B0D">
        <w:rPr>
          <w:rFonts w:asciiTheme="majorBidi" w:hAnsiTheme="majorBidi" w:cstheme="majorBidi"/>
          <w:sz w:val="24"/>
          <w:szCs w:val="24"/>
        </w:rPr>
        <w:t>Mestry</w:t>
      </w:r>
      <w:proofErr w:type="spellEnd"/>
      <w:r w:rsidRPr="007E3B0D">
        <w:rPr>
          <w:rFonts w:asciiTheme="majorBidi" w:hAnsiTheme="majorBidi" w:cstheme="majorBidi"/>
          <w:sz w:val="24"/>
          <w:szCs w:val="24"/>
        </w:rPr>
        <w:t>, R. (2017). Empowering principals to lead and manage public schools effectively in the 21st century. </w:t>
      </w:r>
      <w:r w:rsidRPr="007E3B0D">
        <w:rPr>
          <w:rFonts w:asciiTheme="majorBidi" w:hAnsiTheme="majorBidi" w:cstheme="majorBidi"/>
          <w:i/>
          <w:iCs/>
          <w:sz w:val="24"/>
          <w:szCs w:val="24"/>
        </w:rPr>
        <w:t>South African Journal of Education</w:t>
      </w:r>
      <w:r w:rsidRPr="007E3B0D">
        <w:rPr>
          <w:rFonts w:asciiTheme="majorBidi" w:hAnsiTheme="majorBidi" w:cstheme="majorBidi"/>
          <w:sz w:val="24"/>
          <w:szCs w:val="24"/>
        </w:rPr>
        <w:t>, </w:t>
      </w:r>
      <w:r w:rsidRPr="007E3B0D">
        <w:rPr>
          <w:rFonts w:asciiTheme="majorBidi" w:hAnsiTheme="majorBidi" w:cstheme="majorBidi"/>
          <w:i/>
          <w:iCs/>
          <w:sz w:val="24"/>
          <w:szCs w:val="24"/>
        </w:rPr>
        <w:t>37</w:t>
      </w:r>
      <w:r w:rsidRPr="007E3B0D">
        <w:rPr>
          <w:rFonts w:asciiTheme="majorBidi" w:hAnsiTheme="majorBidi" w:cstheme="majorBidi"/>
          <w:sz w:val="24"/>
          <w:szCs w:val="24"/>
        </w:rPr>
        <w:t>(1), 1-11.</w:t>
      </w:r>
    </w:p>
    <w:p w14:paraId="5A521CD7" w14:textId="3C47601C" w:rsidR="00FD48EA" w:rsidRPr="00FD48EA" w:rsidRDefault="00FD48EA" w:rsidP="00A670C3">
      <w:pPr>
        <w:bidi w:val="0"/>
        <w:spacing w:after="0" w:line="360" w:lineRule="auto"/>
        <w:ind w:left="567" w:hanging="567"/>
        <w:jc w:val="both"/>
        <w:rPr>
          <w:rFonts w:ascii="Times New Roman" w:hAnsi="Times New Roman" w:cs="Times New Roman"/>
          <w:sz w:val="24"/>
          <w:szCs w:val="24"/>
        </w:rPr>
      </w:pPr>
      <w:proofErr w:type="spellStart"/>
      <w:r w:rsidRPr="00FD48EA">
        <w:rPr>
          <w:rFonts w:ascii="Times New Roman" w:hAnsi="Times New Roman" w:cs="Times New Roman"/>
          <w:sz w:val="24"/>
          <w:szCs w:val="24"/>
          <w:highlight w:val="yellow"/>
        </w:rPr>
        <w:t>Montecinosa</w:t>
      </w:r>
      <w:proofErr w:type="spellEnd"/>
      <w:r w:rsidRPr="00FD48EA">
        <w:rPr>
          <w:rFonts w:ascii="Times New Roman" w:hAnsi="Times New Roman" w:cs="Times New Roman"/>
          <w:sz w:val="24"/>
          <w:szCs w:val="24"/>
          <w:highlight w:val="yellow"/>
        </w:rPr>
        <w:t xml:space="preserve">, C., Bush, T., &amp; </w:t>
      </w:r>
      <w:proofErr w:type="spellStart"/>
      <w:r w:rsidRPr="00FD48EA">
        <w:rPr>
          <w:rFonts w:ascii="Times New Roman" w:hAnsi="Times New Roman" w:cs="Times New Roman"/>
          <w:sz w:val="24"/>
          <w:szCs w:val="24"/>
          <w:highlight w:val="yellow"/>
        </w:rPr>
        <w:t>Aravena</w:t>
      </w:r>
      <w:proofErr w:type="spellEnd"/>
      <w:r w:rsidRPr="00FD48EA">
        <w:rPr>
          <w:rFonts w:ascii="Times New Roman" w:hAnsi="Times New Roman" w:cs="Times New Roman"/>
          <w:sz w:val="24"/>
          <w:szCs w:val="24"/>
          <w:highlight w:val="yellow"/>
        </w:rPr>
        <w:t xml:space="preserve">, F. (2018). </w:t>
      </w:r>
      <w:proofErr w:type="gramStart"/>
      <w:r w:rsidRPr="00FD48EA">
        <w:rPr>
          <w:rFonts w:ascii="Times New Roman" w:hAnsi="Times New Roman" w:cs="Times New Roman"/>
          <w:sz w:val="24"/>
          <w:szCs w:val="24"/>
          <w:highlight w:val="yellow"/>
        </w:rPr>
        <w:t>Moving the school forward: problems reported by novice and experienced principals during a succession process in Chile.</w:t>
      </w:r>
      <w:proofErr w:type="gramEnd"/>
      <w:r w:rsidRPr="00FD48EA">
        <w:rPr>
          <w:rFonts w:ascii="Times New Roman" w:hAnsi="Times New Roman" w:cs="Times New Roman"/>
          <w:sz w:val="24"/>
          <w:szCs w:val="24"/>
          <w:highlight w:val="yellow"/>
        </w:rPr>
        <w:t> </w:t>
      </w:r>
      <w:proofErr w:type="gramStart"/>
      <w:r w:rsidRPr="00FD48EA">
        <w:rPr>
          <w:rFonts w:ascii="Times New Roman" w:hAnsi="Times New Roman" w:cs="Times New Roman"/>
          <w:i/>
          <w:iCs/>
          <w:sz w:val="24"/>
          <w:szCs w:val="24"/>
          <w:highlight w:val="yellow"/>
        </w:rPr>
        <w:t>International Journal of Educational Development</w:t>
      </w:r>
      <w:r w:rsidRPr="00FD48EA">
        <w:rPr>
          <w:rFonts w:ascii="Times New Roman" w:hAnsi="Times New Roman" w:cs="Times New Roman"/>
          <w:sz w:val="24"/>
          <w:szCs w:val="24"/>
          <w:highlight w:val="yellow"/>
        </w:rPr>
        <w:t>.</w:t>
      </w:r>
      <w:proofErr w:type="gramEnd"/>
      <w:r w:rsidRPr="00FD48EA">
        <w:rPr>
          <w:rFonts w:ascii="Times New Roman" w:hAnsi="Times New Roman" w:cs="Times New Roman"/>
          <w:sz w:val="24"/>
          <w:szCs w:val="24"/>
          <w:highlight w:val="yellow"/>
        </w:rPr>
        <w:t xml:space="preserve"> 61, 201-208.</w:t>
      </w:r>
    </w:p>
    <w:p w14:paraId="29647E3A" w14:textId="77777777" w:rsidR="0052227D" w:rsidRPr="007E3B0D" w:rsidRDefault="0052227D" w:rsidP="00FD48EA">
      <w:pPr>
        <w:bidi w:val="0"/>
        <w:spacing w:after="0" w:line="360" w:lineRule="auto"/>
        <w:ind w:left="567" w:hanging="567"/>
        <w:jc w:val="both"/>
        <w:rPr>
          <w:rFonts w:ascii="Times New Roman" w:hAnsi="Times New Roman" w:cs="Times New Roman"/>
          <w:sz w:val="24"/>
          <w:szCs w:val="24"/>
        </w:rPr>
      </w:pPr>
      <w:proofErr w:type="spellStart"/>
      <w:r w:rsidRPr="007E3B0D">
        <w:rPr>
          <w:rFonts w:ascii="Times New Roman" w:hAnsi="Times New Roman" w:cs="Times New Roman"/>
          <w:sz w:val="24"/>
          <w:szCs w:val="24"/>
        </w:rPr>
        <w:t>Naor</w:t>
      </w:r>
      <w:proofErr w:type="spellEnd"/>
      <w:r w:rsidRPr="007E3B0D">
        <w:rPr>
          <w:rFonts w:ascii="Times New Roman" w:hAnsi="Times New Roman" w:cs="Times New Roman"/>
          <w:sz w:val="24"/>
          <w:szCs w:val="24"/>
        </w:rPr>
        <w:t>, L. (2013). Transformational Peak Experience in Nature</w:t>
      </w:r>
      <w:r w:rsidRPr="007E3B0D">
        <w:rPr>
          <w:rFonts w:ascii="Times New Roman" w:hAnsi="Times New Roman" w:cs="Times New Roman"/>
          <w:sz w:val="24"/>
          <w:szCs w:val="24"/>
          <w:rtl/>
        </w:rPr>
        <w:t xml:space="preserve"> –</w:t>
      </w:r>
      <w:r w:rsidRPr="007E3B0D">
        <w:rPr>
          <w:rFonts w:ascii="Times New Roman" w:hAnsi="Times New Roman" w:cs="Times New Roman" w:hint="cs"/>
          <w:sz w:val="24"/>
          <w:szCs w:val="24"/>
          <w:rtl/>
        </w:rPr>
        <w:t xml:space="preserve"> </w:t>
      </w:r>
      <w:r w:rsidRPr="007E3B0D">
        <w:rPr>
          <w:rFonts w:ascii="Times New Roman" w:hAnsi="Times New Roman" w:cs="Times New Roman"/>
          <w:sz w:val="24"/>
          <w:szCs w:val="24"/>
        </w:rPr>
        <w:t>from the point of view of the experiencers. Master Dissertation, University of Haifa: Faculty of Education.</w:t>
      </w:r>
    </w:p>
    <w:p w14:paraId="0F4B5329" w14:textId="77777777" w:rsidR="0052227D" w:rsidRPr="007E3B0D" w:rsidRDefault="0052227D" w:rsidP="0052227D">
      <w:pPr>
        <w:bidi w:val="0"/>
        <w:spacing w:after="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Nolen, A., &amp; Talbert, T. (2011).</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Qualitative assertions as prescriptive statements.</w:t>
      </w:r>
      <w:proofErr w:type="gramEnd"/>
      <w:r w:rsidRPr="007E3B0D">
        <w:rPr>
          <w:rFonts w:ascii="Times New Roman" w:hAnsi="Times New Roman" w:cs="Times New Roman"/>
          <w:sz w:val="24"/>
          <w:szCs w:val="24"/>
        </w:rPr>
        <w:t xml:space="preserve"> </w:t>
      </w:r>
      <w:r w:rsidRPr="007E3B0D">
        <w:rPr>
          <w:rFonts w:ascii="Times New Roman" w:hAnsi="Times New Roman" w:cs="Times New Roman"/>
          <w:i/>
          <w:iCs/>
          <w:sz w:val="24"/>
          <w:szCs w:val="24"/>
        </w:rPr>
        <w:t>Educational Psychology Review</w:t>
      </w:r>
      <w:r w:rsidRPr="007E3B0D">
        <w:rPr>
          <w:rFonts w:ascii="Times New Roman" w:hAnsi="Times New Roman" w:cs="Times New Roman"/>
          <w:sz w:val="24"/>
          <w:szCs w:val="24"/>
        </w:rPr>
        <w:t>, 23(2), 263-271.</w:t>
      </w:r>
    </w:p>
    <w:p w14:paraId="49CA8189"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spellStart"/>
      <w:r w:rsidRPr="007E3B0D">
        <w:rPr>
          <w:rFonts w:ascii="Times New Roman" w:hAnsi="Times New Roman" w:cs="Times New Roman"/>
          <w:sz w:val="24"/>
          <w:szCs w:val="24"/>
        </w:rPr>
        <w:t>Northouse</w:t>
      </w:r>
      <w:proofErr w:type="spellEnd"/>
      <w:r w:rsidRPr="007E3B0D">
        <w:rPr>
          <w:rFonts w:ascii="Times New Roman" w:hAnsi="Times New Roman" w:cs="Times New Roman"/>
          <w:sz w:val="24"/>
          <w:szCs w:val="24"/>
        </w:rPr>
        <w:t>, P. G. (2015). </w:t>
      </w:r>
      <w:r w:rsidRPr="007E3B0D">
        <w:rPr>
          <w:rFonts w:ascii="Times New Roman" w:hAnsi="Times New Roman" w:cs="Times New Roman"/>
          <w:i/>
          <w:iCs/>
          <w:sz w:val="24"/>
          <w:szCs w:val="24"/>
        </w:rPr>
        <w:t>Leadership: Theory and practice</w:t>
      </w:r>
      <w:r w:rsidRPr="007E3B0D">
        <w:rPr>
          <w:rFonts w:ascii="Times New Roman" w:hAnsi="Times New Roman" w:cs="Times New Roman"/>
          <w:sz w:val="24"/>
          <w:szCs w:val="24"/>
        </w:rPr>
        <w:t>. Thousand Oaks CA:  SAGE Publications.</w:t>
      </w:r>
    </w:p>
    <w:p w14:paraId="78D83E3B"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spellStart"/>
      <w:proofErr w:type="gramStart"/>
      <w:r w:rsidRPr="007E3B0D">
        <w:rPr>
          <w:rFonts w:ascii="Times New Roman" w:hAnsi="Times New Roman" w:cs="Times New Roman"/>
          <w:sz w:val="24"/>
          <w:szCs w:val="24"/>
        </w:rPr>
        <w:t>Oplatka</w:t>
      </w:r>
      <w:proofErr w:type="spellEnd"/>
      <w:r w:rsidRPr="007E3B0D">
        <w:rPr>
          <w:rFonts w:ascii="Times New Roman" w:hAnsi="Times New Roman" w:cs="Times New Roman"/>
          <w:sz w:val="24"/>
          <w:szCs w:val="24"/>
        </w:rPr>
        <w:t xml:space="preserve">, L. &amp; </w:t>
      </w:r>
      <w:proofErr w:type="spellStart"/>
      <w:r w:rsidRPr="007E3B0D">
        <w:rPr>
          <w:rFonts w:ascii="Times New Roman" w:hAnsi="Times New Roman" w:cs="Times New Roman"/>
          <w:sz w:val="24"/>
          <w:szCs w:val="24"/>
        </w:rPr>
        <w:t>Tako</w:t>
      </w:r>
      <w:proofErr w:type="spellEnd"/>
      <w:r w:rsidRPr="007E3B0D">
        <w:rPr>
          <w:rFonts w:ascii="Times New Roman" w:hAnsi="Times New Roman" w:cs="Times New Roman"/>
          <w:sz w:val="24"/>
          <w:szCs w:val="24"/>
        </w:rPr>
        <w:t>, E. (2009).</w:t>
      </w:r>
      <w:proofErr w:type="gramEnd"/>
      <w:r w:rsidRPr="007E3B0D">
        <w:rPr>
          <w:rFonts w:ascii="Times New Roman" w:hAnsi="Times New Roman" w:cs="Times New Roman"/>
          <w:sz w:val="24"/>
          <w:szCs w:val="24"/>
        </w:rPr>
        <w:t xml:space="preserve"> Schoolteachers' constructions of the desirable educational leadership: A career-stage perspective. </w:t>
      </w:r>
      <w:r w:rsidRPr="007E3B0D">
        <w:rPr>
          <w:rFonts w:ascii="Times New Roman" w:hAnsi="Times New Roman" w:cs="Times New Roman"/>
          <w:i/>
          <w:iCs/>
          <w:sz w:val="24"/>
          <w:szCs w:val="24"/>
        </w:rPr>
        <w:t>School Leadership &amp; Management</w:t>
      </w:r>
      <w:r w:rsidRPr="007E3B0D">
        <w:rPr>
          <w:rFonts w:ascii="Times New Roman" w:hAnsi="Times New Roman" w:cs="Times New Roman"/>
          <w:sz w:val="24"/>
          <w:szCs w:val="24"/>
        </w:rPr>
        <w:t>, 29 (5), 425-444.</w:t>
      </w:r>
    </w:p>
    <w:p w14:paraId="1AD858FE"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spellStart"/>
      <w:proofErr w:type="gramStart"/>
      <w:r w:rsidRPr="007E3B0D">
        <w:rPr>
          <w:rFonts w:ascii="Times New Roman" w:hAnsi="Times New Roman" w:cs="Times New Roman"/>
          <w:sz w:val="24"/>
          <w:szCs w:val="24"/>
        </w:rPr>
        <w:t>Oplatka</w:t>
      </w:r>
      <w:proofErr w:type="spellEnd"/>
      <w:r w:rsidRPr="007E3B0D">
        <w:rPr>
          <w:rFonts w:ascii="Times New Roman" w:hAnsi="Times New Roman" w:cs="Times New Roman"/>
          <w:sz w:val="24"/>
          <w:szCs w:val="24"/>
        </w:rPr>
        <w:t>.</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I. (2012).</w:t>
      </w:r>
      <w:proofErr w:type="gramEnd"/>
      <w:r w:rsidRPr="007E3B0D">
        <w:rPr>
          <w:rFonts w:ascii="Times New Roman" w:hAnsi="Times New Roman" w:cs="Times New Roman"/>
          <w:sz w:val="24"/>
          <w:szCs w:val="24"/>
        </w:rPr>
        <w:t xml:space="preserve"> The </w:t>
      </w:r>
      <w:proofErr w:type="spellStart"/>
      <w:r w:rsidRPr="007E3B0D">
        <w:rPr>
          <w:rFonts w:ascii="Times New Roman" w:hAnsi="Times New Roman" w:cs="Times New Roman"/>
          <w:sz w:val="24"/>
          <w:szCs w:val="24"/>
        </w:rPr>
        <w:t>Principalship</w:t>
      </w:r>
      <w:proofErr w:type="spellEnd"/>
      <w:r w:rsidRPr="007E3B0D">
        <w:rPr>
          <w:rFonts w:ascii="Times New Roman" w:hAnsi="Times New Roman" w:cs="Times New Roman"/>
          <w:sz w:val="24"/>
          <w:szCs w:val="24"/>
        </w:rPr>
        <w:t xml:space="preserve">: From training to retirement. Haifa: </w:t>
      </w:r>
      <w:proofErr w:type="spellStart"/>
      <w:r w:rsidRPr="007E3B0D">
        <w:rPr>
          <w:rFonts w:ascii="Times New Roman" w:hAnsi="Times New Roman" w:cs="Times New Roman"/>
          <w:sz w:val="24"/>
          <w:szCs w:val="24"/>
        </w:rPr>
        <w:t>Pardes</w:t>
      </w:r>
      <w:proofErr w:type="spellEnd"/>
      <w:r w:rsidRPr="007E3B0D">
        <w:rPr>
          <w:rFonts w:ascii="Times New Roman" w:hAnsi="Times New Roman" w:cs="Times New Roman"/>
          <w:sz w:val="24"/>
          <w:szCs w:val="24"/>
        </w:rPr>
        <w:t>.</w:t>
      </w:r>
    </w:p>
    <w:p w14:paraId="78DACFFA"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r w:rsidRPr="007E3B0D">
        <w:rPr>
          <w:rFonts w:ascii="Times New Roman" w:hAnsi="Times New Roman" w:cs="Times New Roman"/>
          <w:sz w:val="24"/>
          <w:szCs w:val="24"/>
        </w:rPr>
        <w:t xml:space="preserve">Patton, M. Q. (2002). </w:t>
      </w:r>
      <w:proofErr w:type="gramStart"/>
      <w:r w:rsidRPr="007E3B0D">
        <w:rPr>
          <w:rFonts w:ascii="Times New Roman" w:hAnsi="Times New Roman" w:cs="Times New Roman"/>
          <w:sz w:val="24"/>
          <w:szCs w:val="24"/>
        </w:rPr>
        <w:t>Qualitative interviewing.</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 xml:space="preserve">In </w:t>
      </w:r>
      <w:r w:rsidRPr="007E3B0D">
        <w:rPr>
          <w:rFonts w:ascii="Times New Roman" w:hAnsi="Times New Roman" w:cs="Times New Roman"/>
          <w:i/>
          <w:iCs/>
          <w:sz w:val="24"/>
          <w:szCs w:val="24"/>
        </w:rPr>
        <w:t>Encyclopedia of Statistics in Behavioral Science</w:t>
      </w:r>
      <w:r w:rsidRPr="007E3B0D">
        <w:rPr>
          <w:rFonts w:ascii="Times New Roman" w:hAnsi="Times New Roman" w:cs="Times New Roman"/>
          <w:sz w:val="24"/>
          <w:szCs w:val="24"/>
        </w:rPr>
        <w:t>.</w:t>
      </w:r>
      <w:proofErr w:type="gramEnd"/>
      <w:r w:rsidRPr="007E3B0D">
        <w:rPr>
          <w:rFonts w:ascii="Times New Roman" w:hAnsi="Times New Roman" w:cs="Times New Roman"/>
          <w:sz w:val="24"/>
          <w:szCs w:val="24"/>
        </w:rPr>
        <w:t xml:space="preserve"> (pp. 344-47). John Wiley &amp; Sons, </w:t>
      </w:r>
      <w:proofErr w:type="gramStart"/>
      <w:r w:rsidRPr="007E3B0D">
        <w:rPr>
          <w:rFonts w:ascii="Times New Roman" w:hAnsi="Times New Roman" w:cs="Times New Roman"/>
          <w:sz w:val="24"/>
          <w:szCs w:val="24"/>
        </w:rPr>
        <w:t>Ltd .</w:t>
      </w:r>
      <w:proofErr w:type="gramEnd"/>
    </w:p>
    <w:p w14:paraId="4EDD7D2C"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 xml:space="preserve">Sampson, R. J., &amp; </w:t>
      </w:r>
      <w:proofErr w:type="spellStart"/>
      <w:r w:rsidRPr="007E3B0D">
        <w:rPr>
          <w:rFonts w:ascii="Times New Roman" w:hAnsi="Times New Roman" w:cs="Times New Roman"/>
          <w:sz w:val="24"/>
          <w:szCs w:val="24"/>
        </w:rPr>
        <w:t>Laub</w:t>
      </w:r>
      <w:proofErr w:type="spellEnd"/>
      <w:r w:rsidRPr="007E3B0D">
        <w:rPr>
          <w:rFonts w:ascii="Times New Roman" w:hAnsi="Times New Roman" w:cs="Times New Roman"/>
          <w:sz w:val="24"/>
          <w:szCs w:val="24"/>
        </w:rPr>
        <w:t>, J. H. (2005).</w:t>
      </w:r>
      <w:proofErr w:type="gramEnd"/>
      <w:r w:rsidRPr="007E3B0D">
        <w:rPr>
          <w:rFonts w:ascii="Times New Roman" w:hAnsi="Times New Roman" w:cs="Times New Roman"/>
          <w:sz w:val="24"/>
          <w:szCs w:val="24"/>
        </w:rPr>
        <w:t xml:space="preserve"> A general age-graded theory of crime: Lessons learned and the future of the life-course criminology. </w:t>
      </w:r>
      <w:proofErr w:type="gramStart"/>
      <w:r w:rsidRPr="007E3B0D">
        <w:rPr>
          <w:rFonts w:ascii="Times New Roman" w:hAnsi="Times New Roman" w:cs="Times New Roman"/>
          <w:sz w:val="24"/>
          <w:szCs w:val="24"/>
        </w:rPr>
        <w:t xml:space="preserve">In D. P. Farrington (Ed.), </w:t>
      </w:r>
      <w:r w:rsidRPr="007E3B0D">
        <w:rPr>
          <w:rFonts w:ascii="Times New Roman" w:hAnsi="Times New Roman" w:cs="Times New Roman"/>
          <w:i/>
          <w:iCs/>
          <w:sz w:val="24"/>
          <w:szCs w:val="24"/>
        </w:rPr>
        <w:t>Integrated developmental and life-course theories of offending</w:t>
      </w:r>
      <w:r w:rsidRPr="007E3B0D">
        <w:rPr>
          <w:rFonts w:ascii="Times New Roman" w:hAnsi="Times New Roman" w:cs="Times New Roman"/>
          <w:sz w:val="24"/>
          <w:szCs w:val="24"/>
        </w:rPr>
        <w:t xml:space="preserve"> (pp. 165-181).</w:t>
      </w:r>
      <w:proofErr w:type="gramEnd"/>
      <w:r w:rsidRPr="007E3B0D">
        <w:rPr>
          <w:rFonts w:ascii="Times New Roman" w:hAnsi="Times New Roman" w:cs="Times New Roman"/>
          <w:sz w:val="24"/>
          <w:szCs w:val="24"/>
        </w:rPr>
        <w:t> New Brunswick, NJ: Transaction</w:t>
      </w:r>
    </w:p>
    <w:p w14:paraId="2217DBF3"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spellStart"/>
      <w:proofErr w:type="gramStart"/>
      <w:r w:rsidRPr="007E3B0D">
        <w:rPr>
          <w:rFonts w:ascii="Times New Roman" w:hAnsi="Times New Roman" w:cs="Times New Roman"/>
          <w:sz w:val="24"/>
          <w:szCs w:val="24"/>
        </w:rPr>
        <w:t>Sanzo</w:t>
      </w:r>
      <w:proofErr w:type="spellEnd"/>
      <w:r w:rsidRPr="007E3B0D">
        <w:rPr>
          <w:rFonts w:ascii="Times New Roman" w:hAnsi="Times New Roman" w:cs="Times New Roman"/>
          <w:sz w:val="24"/>
          <w:szCs w:val="24"/>
        </w:rPr>
        <w:t xml:space="preserve">, K., </w:t>
      </w:r>
      <w:proofErr w:type="spellStart"/>
      <w:r w:rsidRPr="007E3B0D">
        <w:rPr>
          <w:rFonts w:ascii="Times New Roman" w:hAnsi="Times New Roman" w:cs="Times New Roman"/>
          <w:sz w:val="24"/>
          <w:szCs w:val="24"/>
        </w:rPr>
        <w:t>Myran</w:t>
      </w:r>
      <w:proofErr w:type="spellEnd"/>
      <w:r w:rsidRPr="007E3B0D">
        <w:rPr>
          <w:rFonts w:ascii="Times New Roman" w:hAnsi="Times New Roman" w:cs="Times New Roman"/>
          <w:sz w:val="24"/>
          <w:szCs w:val="24"/>
        </w:rPr>
        <w:t xml:space="preserve">, S., &amp; </w:t>
      </w:r>
      <w:proofErr w:type="spellStart"/>
      <w:r w:rsidRPr="007E3B0D">
        <w:rPr>
          <w:rFonts w:ascii="Times New Roman" w:hAnsi="Times New Roman" w:cs="Times New Roman"/>
          <w:sz w:val="24"/>
          <w:szCs w:val="24"/>
        </w:rPr>
        <w:t>Normore</w:t>
      </w:r>
      <w:proofErr w:type="spellEnd"/>
      <w:r w:rsidRPr="007E3B0D">
        <w:rPr>
          <w:rFonts w:ascii="Times New Roman" w:hAnsi="Times New Roman" w:cs="Times New Roman"/>
          <w:sz w:val="24"/>
          <w:szCs w:val="24"/>
        </w:rPr>
        <w:t>, A.H. (2012).</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i/>
          <w:iCs/>
          <w:sz w:val="24"/>
          <w:szCs w:val="24"/>
        </w:rPr>
        <w:t>Successful school leadership preparation and development</w:t>
      </w:r>
      <w:r w:rsidRPr="007E3B0D">
        <w:rPr>
          <w:rFonts w:ascii="Times New Roman" w:hAnsi="Times New Roman" w:cs="Times New Roman"/>
          <w:sz w:val="24"/>
          <w:szCs w:val="24"/>
        </w:rPr>
        <w:t>.</w:t>
      </w:r>
      <w:proofErr w:type="gramEnd"/>
      <w:r w:rsidRPr="007E3B0D">
        <w:rPr>
          <w:rFonts w:ascii="Times New Roman" w:hAnsi="Times New Roman" w:cs="Times New Roman"/>
          <w:sz w:val="24"/>
          <w:szCs w:val="24"/>
        </w:rPr>
        <w:t xml:space="preserve"> Bingley, United Kingdom: Emerald Group Publishing Limited.</w:t>
      </w:r>
    </w:p>
    <w:p w14:paraId="085DC063" w14:textId="77777777" w:rsidR="0052227D" w:rsidRPr="007E3B0D" w:rsidRDefault="0052227D" w:rsidP="0052227D">
      <w:pPr>
        <w:autoSpaceDE w:val="0"/>
        <w:autoSpaceDN w:val="0"/>
        <w:bidi w:val="0"/>
        <w:adjustRightInd w:val="0"/>
        <w:spacing w:after="0" w:line="360" w:lineRule="auto"/>
        <w:ind w:left="720" w:hanging="720"/>
        <w:rPr>
          <w:rFonts w:asciiTheme="majorBidi" w:hAnsiTheme="majorBidi" w:cstheme="majorBidi"/>
          <w:sz w:val="24"/>
          <w:szCs w:val="24"/>
        </w:rPr>
      </w:pPr>
      <w:proofErr w:type="gramStart"/>
      <w:r w:rsidRPr="007E3B0D">
        <w:rPr>
          <w:rFonts w:asciiTheme="majorBidi" w:hAnsiTheme="majorBidi" w:cstheme="majorBidi"/>
          <w:sz w:val="24"/>
          <w:szCs w:val="24"/>
        </w:rPr>
        <w:t>Schechter, C., Sykes, I., &amp; Rosenfeld, J. (2008).</w:t>
      </w:r>
      <w:proofErr w:type="gramEnd"/>
      <w:r w:rsidRPr="007E3B0D">
        <w:rPr>
          <w:rFonts w:asciiTheme="majorBidi" w:hAnsiTheme="majorBidi" w:cstheme="majorBidi"/>
          <w:sz w:val="24"/>
          <w:szCs w:val="24"/>
        </w:rPr>
        <w:t xml:space="preserve"> Learning from success as leverage for school learning: Lessons from a national program in Israel. International </w:t>
      </w:r>
      <w:r w:rsidRPr="007E3B0D">
        <w:rPr>
          <w:rFonts w:asciiTheme="majorBidi" w:hAnsiTheme="majorBidi" w:cstheme="majorBidi"/>
          <w:i/>
          <w:iCs/>
          <w:sz w:val="24"/>
          <w:szCs w:val="24"/>
        </w:rPr>
        <w:t>Journal of Leadership in Education</w:t>
      </w:r>
      <w:r w:rsidRPr="007E3B0D">
        <w:rPr>
          <w:rFonts w:asciiTheme="majorBidi" w:hAnsiTheme="majorBidi" w:cstheme="majorBidi"/>
          <w:sz w:val="24"/>
          <w:szCs w:val="24"/>
        </w:rPr>
        <w:t>, 11(3), 301-318.</w:t>
      </w:r>
    </w:p>
    <w:p w14:paraId="0FAA57E8" w14:textId="77777777" w:rsidR="0052227D" w:rsidRPr="007E3B0D" w:rsidRDefault="0052227D" w:rsidP="0052227D">
      <w:pPr>
        <w:bidi w:val="0"/>
        <w:spacing w:line="360" w:lineRule="auto"/>
        <w:ind w:left="720" w:hanging="720"/>
        <w:rPr>
          <w:rFonts w:asciiTheme="majorBidi" w:hAnsiTheme="majorBidi" w:cstheme="majorBidi"/>
          <w:sz w:val="24"/>
          <w:szCs w:val="24"/>
        </w:rPr>
      </w:pPr>
      <w:proofErr w:type="gramStart"/>
      <w:r w:rsidRPr="007E3B0D">
        <w:rPr>
          <w:rFonts w:asciiTheme="majorBidi" w:hAnsiTheme="majorBidi" w:cstheme="majorBidi"/>
          <w:sz w:val="24"/>
          <w:szCs w:val="24"/>
        </w:rPr>
        <w:t>Styron Jr, R. A., &amp; Styron, J. L. (2013).</w:t>
      </w:r>
      <w:proofErr w:type="gramEnd"/>
      <w:r w:rsidRPr="007E3B0D">
        <w:rPr>
          <w:rFonts w:asciiTheme="majorBidi" w:hAnsiTheme="majorBidi" w:cstheme="majorBidi"/>
          <w:sz w:val="24"/>
          <w:szCs w:val="24"/>
        </w:rPr>
        <w:t xml:space="preserve"> Critical issues facing school principals. </w:t>
      </w:r>
      <w:r w:rsidRPr="007E3B0D">
        <w:rPr>
          <w:rFonts w:asciiTheme="majorBidi" w:hAnsiTheme="majorBidi" w:cstheme="majorBidi"/>
          <w:i/>
          <w:iCs/>
          <w:sz w:val="24"/>
          <w:szCs w:val="24"/>
        </w:rPr>
        <w:t>Journal of College Teaching &amp; Learning (TLC)</w:t>
      </w:r>
      <w:r w:rsidRPr="007E3B0D">
        <w:rPr>
          <w:rFonts w:asciiTheme="majorBidi" w:hAnsiTheme="majorBidi" w:cstheme="majorBidi"/>
          <w:sz w:val="24"/>
          <w:szCs w:val="24"/>
        </w:rPr>
        <w:t>, 8(5), 1-10.</w:t>
      </w:r>
    </w:p>
    <w:p w14:paraId="14FB0CC4"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Tardy, C. M. &amp; Snyder, B. (2004).</w:t>
      </w:r>
      <w:proofErr w:type="gramEnd"/>
      <w:r w:rsidRPr="007E3B0D">
        <w:rPr>
          <w:rFonts w:ascii="Times New Roman" w:hAnsi="Times New Roman" w:cs="Times New Roman"/>
          <w:sz w:val="24"/>
          <w:szCs w:val="24"/>
        </w:rPr>
        <w:t xml:space="preserve"> 'That's why I do it': Flow and EFL. </w:t>
      </w:r>
      <w:proofErr w:type="gramStart"/>
      <w:r w:rsidRPr="007E3B0D">
        <w:rPr>
          <w:rFonts w:ascii="Times New Roman" w:hAnsi="Times New Roman" w:cs="Times New Roman"/>
          <w:i/>
          <w:iCs/>
          <w:sz w:val="24"/>
          <w:szCs w:val="24"/>
        </w:rPr>
        <w:t>ELT journal</w:t>
      </w:r>
      <w:r w:rsidRPr="007E3B0D">
        <w:rPr>
          <w:rFonts w:ascii="Times New Roman" w:hAnsi="Times New Roman" w:cs="Times New Roman"/>
          <w:sz w:val="24"/>
          <w:szCs w:val="24"/>
        </w:rPr>
        <w:t>, 58 (2), 118-128.</w:t>
      </w:r>
      <w:proofErr w:type="gramEnd"/>
    </w:p>
    <w:p w14:paraId="7E25787E" w14:textId="77777777" w:rsidR="0052227D" w:rsidRPr="007E3B0D" w:rsidRDefault="0052227D" w:rsidP="0052227D">
      <w:pPr>
        <w:bidi w:val="0"/>
        <w:spacing w:after="0" w:line="360" w:lineRule="auto"/>
        <w:ind w:left="720" w:hanging="720"/>
        <w:rPr>
          <w:rFonts w:asciiTheme="majorBidi" w:hAnsiTheme="majorBidi" w:cstheme="majorBidi"/>
          <w:sz w:val="24"/>
          <w:szCs w:val="24"/>
        </w:rPr>
      </w:pPr>
      <w:proofErr w:type="gramStart"/>
      <w:r w:rsidRPr="007E3B0D">
        <w:rPr>
          <w:rFonts w:asciiTheme="majorBidi" w:hAnsiTheme="majorBidi" w:cstheme="majorBidi"/>
          <w:sz w:val="24"/>
          <w:szCs w:val="24"/>
        </w:rPr>
        <w:t>Thorpe, A., &amp; Bennett-Powell, G. (2014).</w:t>
      </w:r>
      <w:proofErr w:type="gramEnd"/>
      <w:r w:rsidRPr="007E3B0D">
        <w:rPr>
          <w:rFonts w:asciiTheme="majorBidi" w:hAnsiTheme="majorBidi" w:cstheme="majorBidi"/>
          <w:sz w:val="24"/>
          <w:szCs w:val="24"/>
        </w:rPr>
        <w:t xml:space="preserve"> The perceptions of secondary school middle leaders regarding their needs following a middle leadership development </w:t>
      </w:r>
      <w:proofErr w:type="spellStart"/>
      <w:r w:rsidRPr="007E3B0D">
        <w:rPr>
          <w:rFonts w:asciiTheme="majorBidi" w:hAnsiTheme="majorBidi" w:cstheme="majorBidi"/>
          <w:sz w:val="24"/>
          <w:szCs w:val="24"/>
        </w:rPr>
        <w:t>programme</w:t>
      </w:r>
      <w:proofErr w:type="spellEnd"/>
      <w:r w:rsidRPr="007E3B0D">
        <w:rPr>
          <w:rFonts w:asciiTheme="majorBidi" w:hAnsiTheme="majorBidi" w:cstheme="majorBidi"/>
          <w:sz w:val="24"/>
          <w:szCs w:val="24"/>
        </w:rPr>
        <w:t>. </w:t>
      </w:r>
      <w:r w:rsidRPr="007E3B0D">
        <w:rPr>
          <w:rFonts w:asciiTheme="majorBidi" w:hAnsiTheme="majorBidi" w:cstheme="majorBidi"/>
          <w:i/>
          <w:iCs/>
          <w:sz w:val="24"/>
          <w:szCs w:val="24"/>
        </w:rPr>
        <w:t>Management in Education</w:t>
      </w:r>
      <w:r w:rsidRPr="007E3B0D">
        <w:rPr>
          <w:rFonts w:asciiTheme="majorBidi" w:hAnsiTheme="majorBidi" w:cstheme="majorBidi"/>
          <w:sz w:val="24"/>
          <w:szCs w:val="24"/>
        </w:rPr>
        <w:t>, </w:t>
      </w:r>
      <w:r w:rsidRPr="007E3B0D">
        <w:rPr>
          <w:rFonts w:asciiTheme="majorBidi" w:hAnsiTheme="majorBidi" w:cstheme="majorBidi"/>
          <w:i/>
          <w:iCs/>
          <w:sz w:val="24"/>
          <w:szCs w:val="24"/>
        </w:rPr>
        <w:t>28</w:t>
      </w:r>
      <w:r w:rsidRPr="007E3B0D">
        <w:rPr>
          <w:rFonts w:asciiTheme="majorBidi" w:hAnsiTheme="majorBidi" w:cstheme="majorBidi"/>
          <w:sz w:val="24"/>
          <w:szCs w:val="24"/>
        </w:rPr>
        <w:t>(2), 52-57.</w:t>
      </w:r>
    </w:p>
    <w:p w14:paraId="7E8C69F0" w14:textId="77777777" w:rsidR="0052227D" w:rsidRPr="007E3B0D" w:rsidRDefault="0052227D" w:rsidP="0052227D">
      <w:pPr>
        <w:bidi w:val="0"/>
        <w:spacing w:after="0" w:line="360" w:lineRule="auto"/>
        <w:ind w:left="720" w:hanging="720"/>
        <w:rPr>
          <w:rFonts w:asciiTheme="majorBidi" w:hAnsiTheme="majorBidi" w:cstheme="majorBidi"/>
          <w:sz w:val="24"/>
          <w:szCs w:val="24"/>
        </w:rPr>
      </w:pPr>
      <w:proofErr w:type="spellStart"/>
      <w:r w:rsidRPr="007E3B0D">
        <w:rPr>
          <w:rFonts w:asciiTheme="majorBidi" w:hAnsiTheme="majorBidi" w:cstheme="majorBidi"/>
          <w:sz w:val="24"/>
          <w:szCs w:val="24"/>
        </w:rPr>
        <w:t>Vanderburg</w:t>
      </w:r>
      <w:proofErr w:type="spellEnd"/>
      <w:r w:rsidRPr="007E3B0D">
        <w:rPr>
          <w:rFonts w:asciiTheme="majorBidi" w:hAnsiTheme="majorBidi" w:cstheme="majorBidi"/>
          <w:sz w:val="24"/>
          <w:szCs w:val="24"/>
        </w:rPr>
        <w:t>, W. H. (2016). </w:t>
      </w:r>
      <w:r w:rsidRPr="007E3B0D">
        <w:rPr>
          <w:rFonts w:asciiTheme="majorBidi" w:hAnsiTheme="majorBidi" w:cstheme="majorBidi"/>
          <w:i/>
          <w:iCs/>
          <w:sz w:val="24"/>
          <w:szCs w:val="24"/>
        </w:rPr>
        <w:t>The Growth of Minds and Culture: A Unified Interpretation of the Structure of Human Experience</w:t>
      </w:r>
      <w:r w:rsidRPr="007E3B0D">
        <w:rPr>
          <w:rFonts w:asciiTheme="majorBidi" w:hAnsiTheme="majorBidi" w:cstheme="majorBidi"/>
          <w:sz w:val="24"/>
          <w:szCs w:val="24"/>
        </w:rPr>
        <w:t xml:space="preserve">. </w:t>
      </w:r>
      <w:proofErr w:type="gramStart"/>
      <w:r w:rsidRPr="007E3B0D">
        <w:rPr>
          <w:rFonts w:asciiTheme="majorBidi" w:hAnsiTheme="majorBidi" w:cstheme="majorBidi"/>
          <w:sz w:val="24"/>
          <w:szCs w:val="24"/>
        </w:rPr>
        <w:t>University of Toronto Press.</w:t>
      </w:r>
      <w:proofErr w:type="gramEnd"/>
    </w:p>
    <w:p w14:paraId="1CDA3F82"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gramStart"/>
      <w:r w:rsidRPr="007E3B0D">
        <w:rPr>
          <w:rFonts w:ascii="Times New Roman" w:hAnsi="Times New Roman" w:cs="Times New Roman"/>
          <w:sz w:val="24"/>
          <w:szCs w:val="24"/>
        </w:rPr>
        <w:t>Wilkinson, L., &amp; Reid, A. (2013).</w:t>
      </w:r>
      <w:proofErr w:type="gramEnd"/>
      <w:r w:rsidRPr="007E3B0D">
        <w:rPr>
          <w:rFonts w:ascii="Times New Roman" w:hAnsi="Times New Roman" w:cs="Times New Roman"/>
          <w:sz w:val="24"/>
          <w:szCs w:val="24"/>
        </w:rPr>
        <w:t xml:space="preserve"> </w:t>
      </w:r>
      <w:proofErr w:type="gramStart"/>
      <w:r w:rsidRPr="007E3B0D">
        <w:rPr>
          <w:rFonts w:ascii="Times New Roman" w:hAnsi="Times New Roman" w:cs="Times New Roman"/>
          <w:sz w:val="24"/>
          <w:szCs w:val="24"/>
        </w:rPr>
        <w:t>The Story of a Student, a Teacher, a 'Turnaround'.</w:t>
      </w:r>
      <w:proofErr w:type="gramEnd"/>
      <w:r w:rsidRPr="007E3B0D">
        <w:rPr>
          <w:rFonts w:ascii="Times New Roman" w:hAnsi="Times New Roman" w:cs="Times New Roman"/>
          <w:sz w:val="24"/>
          <w:szCs w:val="24"/>
        </w:rPr>
        <w:t xml:space="preserve"> </w:t>
      </w:r>
      <w:r w:rsidRPr="007E3B0D">
        <w:rPr>
          <w:rFonts w:ascii="Times New Roman" w:hAnsi="Times New Roman" w:cs="Times New Roman"/>
          <w:i/>
          <w:iCs/>
          <w:sz w:val="24"/>
          <w:szCs w:val="24"/>
        </w:rPr>
        <w:t>English in Australia</w:t>
      </w:r>
      <w:r w:rsidRPr="007E3B0D">
        <w:rPr>
          <w:rFonts w:ascii="Times New Roman" w:hAnsi="Times New Roman" w:cs="Times New Roman"/>
          <w:sz w:val="24"/>
          <w:szCs w:val="24"/>
        </w:rPr>
        <w:t>, 48(1), 2013: 56-64.</w:t>
      </w:r>
    </w:p>
    <w:p w14:paraId="7BC32BED"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spellStart"/>
      <w:r w:rsidRPr="007E3B0D">
        <w:rPr>
          <w:rFonts w:ascii="Times New Roman" w:hAnsi="Times New Roman" w:cs="Times New Roman"/>
          <w:sz w:val="24"/>
          <w:szCs w:val="24"/>
        </w:rPr>
        <w:t>Yair</w:t>
      </w:r>
      <w:proofErr w:type="spellEnd"/>
      <w:r w:rsidRPr="007E3B0D">
        <w:rPr>
          <w:rFonts w:ascii="Times New Roman" w:hAnsi="Times New Roman" w:cs="Times New Roman"/>
          <w:sz w:val="24"/>
          <w:szCs w:val="24"/>
        </w:rPr>
        <w:t xml:space="preserve">, G. (2008). </w:t>
      </w:r>
      <w:proofErr w:type="gramStart"/>
      <w:r w:rsidRPr="007E3B0D">
        <w:rPr>
          <w:rFonts w:ascii="Times New Roman" w:hAnsi="Times New Roman" w:cs="Times New Roman"/>
          <w:sz w:val="24"/>
          <w:szCs w:val="24"/>
        </w:rPr>
        <w:t>Key educational experiences and self-discovery in higher education.</w:t>
      </w:r>
      <w:proofErr w:type="gramEnd"/>
      <w:r w:rsidRPr="007E3B0D">
        <w:rPr>
          <w:rFonts w:ascii="Times New Roman" w:hAnsi="Times New Roman" w:cs="Times New Roman"/>
          <w:sz w:val="24"/>
          <w:szCs w:val="24"/>
        </w:rPr>
        <w:t xml:space="preserve"> </w:t>
      </w:r>
      <w:r w:rsidRPr="007E3B0D">
        <w:rPr>
          <w:rFonts w:ascii="Times New Roman" w:hAnsi="Times New Roman" w:cs="Times New Roman"/>
          <w:i/>
          <w:iCs/>
          <w:sz w:val="24"/>
          <w:szCs w:val="24"/>
        </w:rPr>
        <w:t>Teaching and Teacher Education</w:t>
      </w:r>
      <w:r w:rsidRPr="007E3B0D">
        <w:rPr>
          <w:rFonts w:ascii="Times New Roman" w:hAnsi="Times New Roman" w:cs="Times New Roman"/>
          <w:sz w:val="24"/>
          <w:szCs w:val="24"/>
        </w:rPr>
        <w:t xml:space="preserve">, 24(1), 92-103. </w:t>
      </w:r>
    </w:p>
    <w:p w14:paraId="09790ACD" w14:textId="77777777" w:rsidR="0052227D" w:rsidRPr="007E3B0D" w:rsidRDefault="0052227D" w:rsidP="0052227D">
      <w:pPr>
        <w:bidi w:val="0"/>
        <w:spacing w:after="240" w:line="360" w:lineRule="auto"/>
        <w:ind w:left="567" w:hanging="567"/>
        <w:jc w:val="both"/>
        <w:rPr>
          <w:rFonts w:ascii="Times New Roman" w:hAnsi="Times New Roman" w:cs="Times New Roman"/>
          <w:sz w:val="24"/>
          <w:szCs w:val="24"/>
        </w:rPr>
      </w:pPr>
      <w:proofErr w:type="spellStart"/>
      <w:r w:rsidRPr="007E3B0D">
        <w:rPr>
          <w:rFonts w:ascii="Times New Roman" w:hAnsi="Times New Roman" w:cs="Times New Roman"/>
          <w:sz w:val="24"/>
          <w:szCs w:val="24"/>
        </w:rPr>
        <w:t>Yair</w:t>
      </w:r>
      <w:proofErr w:type="spellEnd"/>
      <w:r w:rsidRPr="007E3B0D">
        <w:rPr>
          <w:rFonts w:ascii="Times New Roman" w:hAnsi="Times New Roman" w:cs="Times New Roman"/>
          <w:sz w:val="24"/>
          <w:szCs w:val="24"/>
        </w:rPr>
        <w:t xml:space="preserve">, G. (2009). </w:t>
      </w:r>
      <w:proofErr w:type="spellStart"/>
      <w:r w:rsidRPr="007E3B0D">
        <w:rPr>
          <w:rFonts w:ascii="Times New Roman" w:hAnsi="Times New Roman" w:cs="Times New Roman"/>
          <w:sz w:val="24"/>
          <w:szCs w:val="24"/>
        </w:rPr>
        <w:t>Cinderellas</w:t>
      </w:r>
      <w:proofErr w:type="spellEnd"/>
      <w:r w:rsidRPr="007E3B0D">
        <w:rPr>
          <w:rFonts w:ascii="Times New Roman" w:hAnsi="Times New Roman" w:cs="Times New Roman"/>
          <w:sz w:val="24"/>
          <w:szCs w:val="24"/>
        </w:rPr>
        <w:t xml:space="preserve"> and ugly ducklings: Positive turning points in students' educational careers- exploratory evidence and a future agenda. </w:t>
      </w:r>
      <w:r w:rsidRPr="007E3B0D">
        <w:rPr>
          <w:rFonts w:ascii="Times New Roman" w:hAnsi="Times New Roman" w:cs="Times New Roman"/>
          <w:i/>
          <w:iCs/>
          <w:sz w:val="24"/>
          <w:szCs w:val="24"/>
        </w:rPr>
        <w:t>British Educational Research Journal</w:t>
      </w:r>
      <w:r w:rsidRPr="007E3B0D">
        <w:rPr>
          <w:rFonts w:ascii="Times New Roman" w:hAnsi="Times New Roman" w:cs="Times New Roman"/>
          <w:sz w:val="24"/>
          <w:szCs w:val="24"/>
        </w:rPr>
        <w:t>, 35(3), 351-370.</w:t>
      </w:r>
    </w:p>
    <w:p w14:paraId="473E1A96" w14:textId="232BFE6F" w:rsidR="008C7751" w:rsidRDefault="0052227D" w:rsidP="00A63067">
      <w:pPr>
        <w:bidi w:val="0"/>
        <w:spacing w:after="240" w:line="360" w:lineRule="auto"/>
        <w:ind w:left="567" w:hanging="567"/>
        <w:jc w:val="both"/>
        <w:rPr>
          <w:rFonts w:cs="David"/>
          <w:b/>
          <w:bCs/>
          <w:sz w:val="24"/>
          <w:szCs w:val="24"/>
        </w:rPr>
      </w:pPr>
      <w:proofErr w:type="gramStart"/>
      <w:r w:rsidRPr="007E3B0D">
        <w:rPr>
          <w:rFonts w:ascii="Times New Roman" w:hAnsi="Times New Roman" w:cs="Times New Roman"/>
          <w:sz w:val="24"/>
          <w:szCs w:val="24"/>
        </w:rPr>
        <w:t>Yamamoto, J. K., Gardiner, M. E., &amp; Tenuto, P. L. (2014).</w:t>
      </w:r>
      <w:proofErr w:type="gramEnd"/>
      <w:r w:rsidRPr="007E3B0D">
        <w:rPr>
          <w:rFonts w:ascii="Times New Roman" w:hAnsi="Times New Roman" w:cs="Times New Roman"/>
          <w:sz w:val="24"/>
          <w:szCs w:val="24"/>
        </w:rPr>
        <w:t xml:space="preserve"> Emotion in leadership: Secondary school administrators’ perceptions of critical incidents. </w:t>
      </w:r>
      <w:r w:rsidRPr="007E3B0D">
        <w:rPr>
          <w:rFonts w:ascii="Times New Roman" w:hAnsi="Times New Roman" w:cs="Times New Roman"/>
          <w:i/>
          <w:iCs/>
          <w:sz w:val="24"/>
          <w:szCs w:val="24"/>
        </w:rPr>
        <w:t>Educational Management Administration &amp; Leadership</w:t>
      </w:r>
      <w:r w:rsidRPr="007E3B0D">
        <w:rPr>
          <w:rFonts w:ascii="Times New Roman" w:hAnsi="Times New Roman" w:cs="Times New Roman"/>
          <w:sz w:val="24"/>
          <w:szCs w:val="24"/>
        </w:rPr>
        <w:t>, 42(2), 165-183.</w:t>
      </w:r>
    </w:p>
    <w:sectPr w:rsidR="008C7751" w:rsidSect="00EB7031">
      <w:footerReference w:type="default" r:id="rId9"/>
      <w:pgSz w:w="11906" w:h="16838"/>
      <w:pgMar w:top="1440" w:right="1797" w:bottom="1440" w:left="1797"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39305" w14:textId="77777777" w:rsidR="00F96404" w:rsidRDefault="00F96404" w:rsidP="00246939">
      <w:pPr>
        <w:spacing w:after="0" w:line="240" w:lineRule="auto"/>
      </w:pPr>
      <w:r>
        <w:separator/>
      </w:r>
    </w:p>
  </w:endnote>
  <w:endnote w:type="continuationSeparator" w:id="0">
    <w:p w14:paraId="50D7ADE4" w14:textId="77777777" w:rsidR="00F96404" w:rsidRDefault="00F96404" w:rsidP="00246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91834017"/>
      <w:docPartObj>
        <w:docPartGallery w:val="Page Numbers (Bottom of Page)"/>
        <w:docPartUnique/>
      </w:docPartObj>
    </w:sdtPr>
    <w:sdtEndPr>
      <w:rPr>
        <w:cs/>
      </w:rPr>
    </w:sdtEndPr>
    <w:sdtContent>
      <w:p w14:paraId="0F758ED0" w14:textId="3AAC7CD0" w:rsidR="00F96404" w:rsidRDefault="00F96404">
        <w:pPr>
          <w:pStyle w:val="a6"/>
          <w:jc w:val="center"/>
          <w:rPr>
            <w:rtl/>
            <w:cs/>
          </w:rPr>
        </w:pPr>
        <w:r>
          <w:fldChar w:fldCharType="begin"/>
        </w:r>
        <w:r>
          <w:rPr>
            <w:rtl/>
            <w:cs/>
          </w:rPr>
          <w:instrText>PAGE   \* MERGEFORMAT</w:instrText>
        </w:r>
        <w:r>
          <w:fldChar w:fldCharType="separate"/>
        </w:r>
        <w:r w:rsidR="00405FAD" w:rsidRPr="00405FAD">
          <w:rPr>
            <w:noProof/>
            <w:rtl/>
            <w:lang w:val="he-IL"/>
          </w:rPr>
          <w:t>1</w:t>
        </w:r>
        <w:r>
          <w:fldChar w:fldCharType="end"/>
        </w:r>
      </w:p>
    </w:sdtContent>
  </w:sdt>
  <w:p w14:paraId="1176B206" w14:textId="77777777" w:rsidR="00F96404" w:rsidRDefault="00F964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C02B0" w14:textId="77777777" w:rsidR="00F96404" w:rsidRDefault="00F96404" w:rsidP="00246939">
      <w:pPr>
        <w:spacing w:after="0" w:line="240" w:lineRule="auto"/>
      </w:pPr>
      <w:r>
        <w:separator/>
      </w:r>
    </w:p>
  </w:footnote>
  <w:footnote w:type="continuationSeparator" w:id="0">
    <w:p w14:paraId="27BA801F" w14:textId="77777777" w:rsidR="00F96404" w:rsidRDefault="00F96404" w:rsidP="002469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31BF3"/>
    <w:multiLevelType w:val="hybridMultilevel"/>
    <w:tmpl w:val="1B9EF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96F54"/>
    <w:multiLevelType w:val="hybridMultilevel"/>
    <w:tmpl w:val="616CD8E2"/>
    <w:lvl w:ilvl="0" w:tplc="6C56AF9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365F6"/>
    <w:multiLevelType w:val="hybridMultilevel"/>
    <w:tmpl w:val="AD9603C2"/>
    <w:lvl w:ilvl="0" w:tplc="78BEB322">
      <w:start w:val="1"/>
      <w:numFmt w:val="bullet"/>
      <w:lvlText w:val=""/>
      <w:lvlJc w:val="left"/>
      <w:pPr>
        <w:tabs>
          <w:tab w:val="num" w:pos="720"/>
        </w:tabs>
        <w:ind w:left="720" w:hanging="360"/>
      </w:pPr>
      <w:rPr>
        <w:rFonts w:ascii="Wingdings 3" w:hAnsi="Wingdings 3" w:hint="default"/>
      </w:rPr>
    </w:lvl>
    <w:lvl w:ilvl="1" w:tplc="ABEC1C1C" w:tentative="1">
      <w:start w:val="1"/>
      <w:numFmt w:val="bullet"/>
      <w:lvlText w:val=""/>
      <w:lvlJc w:val="left"/>
      <w:pPr>
        <w:tabs>
          <w:tab w:val="num" w:pos="1440"/>
        </w:tabs>
        <w:ind w:left="1440" w:hanging="360"/>
      </w:pPr>
      <w:rPr>
        <w:rFonts w:ascii="Wingdings 3" w:hAnsi="Wingdings 3" w:hint="default"/>
      </w:rPr>
    </w:lvl>
    <w:lvl w:ilvl="2" w:tplc="C85276EA" w:tentative="1">
      <w:start w:val="1"/>
      <w:numFmt w:val="bullet"/>
      <w:lvlText w:val=""/>
      <w:lvlJc w:val="left"/>
      <w:pPr>
        <w:tabs>
          <w:tab w:val="num" w:pos="2160"/>
        </w:tabs>
        <w:ind w:left="2160" w:hanging="360"/>
      </w:pPr>
      <w:rPr>
        <w:rFonts w:ascii="Wingdings 3" w:hAnsi="Wingdings 3" w:hint="default"/>
      </w:rPr>
    </w:lvl>
    <w:lvl w:ilvl="3" w:tplc="5EFA1F22" w:tentative="1">
      <w:start w:val="1"/>
      <w:numFmt w:val="bullet"/>
      <w:lvlText w:val=""/>
      <w:lvlJc w:val="left"/>
      <w:pPr>
        <w:tabs>
          <w:tab w:val="num" w:pos="2880"/>
        </w:tabs>
        <w:ind w:left="2880" w:hanging="360"/>
      </w:pPr>
      <w:rPr>
        <w:rFonts w:ascii="Wingdings 3" w:hAnsi="Wingdings 3" w:hint="default"/>
      </w:rPr>
    </w:lvl>
    <w:lvl w:ilvl="4" w:tplc="C73CDA76" w:tentative="1">
      <w:start w:val="1"/>
      <w:numFmt w:val="bullet"/>
      <w:lvlText w:val=""/>
      <w:lvlJc w:val="left"/>
      <w:pPr>
        <w:tabs>
          <w:tab w:val="num" w:pos="3600"/>
        </w:tabs>
        <w:ind w:left="3600" w:hanging="360"/>
      </w:pPr>
      <w:rPr>
        <w:rFonts w:ascii="Wingdings 3" w:hAnsi="Wingdings 3" w:hint="default"/>
      </w:rPr>
    </w:lvl>
    <w:lvl w:ilvl="5" w:tplc="A126D53C" w:tentative="1">
      <w:start w:val="1"/>
      <w:numFmt w:val="bullet"/>
      <w:lvlText w:val=""/>
      <w:lvlJc w:val="left"/>
      <w:pPr>
        <w:tabs>
          <w:tab w:val="num" w:pos="4320"/>
        </w:tabs>
        <w:ind w:left="4320" w:hanging="360"/>
      </w:pPr>
      <w:rPr>
        <w:rFonts w:ascii="Wingdings 3" w:hAnsi="Wingdings 3" w:hint="default"/>
      </w:rPr>
    </w:lvl>
    <w:lvl w:ilvl="6" w:tplc="EDA8EF9E" w:tentative="1">
      <w:start w:val="1"/>
      <w:numFmt w:val="bullet"/>
      <w:lvlText w:val=""/>
      <w:lvlJc w:val="left"/>
      <w:pPr>
        <w:tabs>
          <w:tab w:val="num" w:pos="5040"/>
        </w:tabs>
        <w:ind w:left="5040" w:hanging="360"/>
      </w:pPr>
      <w:rPr>
        <w:rFonts w:ascii="Wingdings 3" w:hAnsi="Wingdings 3" w:hint="default"/>
      </w:rPr>
    </w:lvl>
    <w:lvl w:ilvl="7" w:tplc="44F84D62" w:tentative="1">
      <w:start w:val="1"/>
      <w:numFmt w:val="bullet"/>
      <w:lvlText w:val=""/>
      <w:lvlJc w:val="left"/>
      <w:pPr>
        <w:tabs>
          <w:tab w:val="num" w:pos="5760"/>
        </w:tabs>
        <w:ind w:left="5760" w:hanging="360"/>
      </w:pPr>
      <w:rPr>
        <w:rFonts w:ascii="Wingdings 3" w:hAnsi="Wingdings 3" w:hint="default"/>
      </w:rPr>
    </w:lvl>
    <w:lvl w:ilvl="8" w:tplc="0AE66932" w:tentative="1">
      <w:start w:val="1"/>
      <w:numFmt w:val="bullet"/>
      <w:lvlText w:val=""/>
      <w:lvlJc w:val="left"/>
      <w:pPr>
        <w:tabs>
          <w:tab w:val="num" w:pos="6480"/>
        </w:tabs>
        <w:ind w:left="6480" w:hanging="360"/>
      </w:pPr>
      <w:rPr>
        <w:rFonts w:ascii="Wingdings 3" w:hAnsi="Wingdings 3" w:hint="default"/>
      </w:rPr>
    </w:lvl>
  </w:abstractNum>
  <w:abstractNum w:abstractNumId="3">
    <w:nsid w:val="1D271530"/>
    <w:multiLevelType w:val="hybridMultilevel"/>
    <w:tmpl w:val="FD72832C"/>
    <w:lvl w:ilvl="0" w:tplc="BB8C60F6">
      <w:start w:val="1"/>
      <w:numFmt w:val="bullet"/>
      <w:lvlText w:val=""/>
      <w:lvlJc w:val="left"/>
      <w:pPr>
        <w:tabs>
          <w:tab w:val="num" w:pos="720"/>
        </w:tabs>
        <w:ind w:left="720" w:hanging="360"/>
      </w:pPr>
      <w:rPr>
        <w:rFonts w:ascii="Wingdings 3" w:hAnsi="Wingdings 3" w:hint="default"/>
      </w:rPr>
    </w:lvl>
    <w:lvl w:ilvl="1" w:tplc="1E7616E4" w:tentative="1">
      <w:start w:val="1"/>
      <w:numFmt w:val="bullet"/>
      <w:lvlText w:val=""/>
      <w:lvlJc w:val="left"/>
      <w:pPr>
        <w:tabs>
          <w:tab w:val="num" w:pos="1440"/>
        </w:tabs>
        <w:ind w:left="1440" w:hanging="360"/>
      </w:pPr>
      <w:rPr>
        <w:rFonts w:ascii="Wingdings 3" w:hAnsi="Wingdings 3" w:hint="default"/>
      </w:rPr>
    </w:lvl>
    <w:lvl w:ilvl="2" w:tplc="857EADC0" w:tentative="1">
      <w:start w:val="1"/>
      <w:numFmt w:val="bullet"/>
      <w:lvlText w:val=""/>
      <w:lvlJc w:val="left"/>
      <w:pPr>
        <w:tabs>
          <w:tab w:val="num" w:pos="2160"/>
        </w:tabs>
        <w:ind w:left="2160" w:hanging="360"/>
      </w:pPr>
      <w:rPr>
        <w:rFonts w:ascii="Wingdings 3" w:hAnsi="Wingdings 3" w:hint="default"/>
      </w:rPr>
    </w:lvl>
    <w:lvl w:ilvl="3" w:tplc="2572E6B6" w:tentative="1">
      <w:start w:val="1"/>
      <w:numFmt w:val="bullet"/>
      <w:lvlText w:val=""/>
      <w:lvlJc w:val="left"/>
      <w:pPr>
        <w:tabs>
          <w:tab w:val="num" w:pos="2880"/>
        </w:tabs>
        <w:ind w:left="2880" w:hanging="360"/>
      </w:pPr>
      <w:rPr>
        <w:rFonts w:ascii="Wingdings 3" w:hAnsi="Wingdings 3" w:hint="default"/>
      </w:rPr>
    </w:lvl>
    <w:lvl w:ilvl="4" w:tplc="80D018D8" w:tentative="1">
      <w:start w:val="1"/>
      <w:numFmt w:val="bullet"/>
      <w:lvlText w:val=""/>
      <w:lvlJc w:val="left"/>
      <w:pPr>
        <w:tabs>
          <w:tab w:val="num" w:pos="3600"/>
        </w:tabs>
        <w:ind w:left="3600" w:hanging="360"/>
      </w:pPr>
      <w:rPr>
        <w:rFonts w:ascii="Wingdings 3" w:hAnsi="Wingdings 3" w:hint="default"/>
      </w:rPr>
    </w:lvl>
    <w:lvl w:ilvl="5" w:tplc="87182D8C" w:tentative="1">
      <w:start w:val="1"/>
      <w:numFmt w:val="bullet"/>
      <w:lvlText w:val=""/>
      <w:lvlJc w:val="left"/>
      <w:pPr>
        <w:tabs>
          <w:tab w:val="num" w:pos="4320"/>
        </w:tabs>
        <w:ind w:left="4320" w:hanging="360"/>
      </w:pPr>
      <w:rPr>
        <w:rFonts w:ascii="Wingdings 3" w:hAnsi="Wingdings 3" w:hint="default"/>
      </w:rPr>
    </w:lvl>
    <w:lvl w:ilvl="6" w:tplc="AA703EA2" w:tentative="1">
      <w:start w:val="1"/>
      <w:numFmt w:val="bullet"/>
      <w:lvlText w:val=""/>
      <w:lvlJc w:val="left"/>
      <w:pPr>
        <w:tabs>
          <w:tab w:val="num" w:pos="5040"/>
        </w:tabs>
        <w:ind w:left="5040" w:hanging="360"/>
      </w:pPr>
      <w:rPr>
        <w:rFonts w:ascii="Wingdings 3" w:hAnsi="Wingdings 3" w:hint="default"/>
      </w:rPr>
    </w:lvl>
    <w:lvl w:ilvl="7" w:tplc="38384574" w:tentative="1">
      <w:start w:val="1"/>
      <w:numFmt w:val="bullet"/>
      <w:lvlText w:val=""/>
      <w:lvlJc w:val="left"/>
      <w:pPr>
        <w:tabs>
          <w:tab w:val="num" w:pos="5760"/>
        </w:tabs>
        <w:ind w:left="5760" w:hanging="360"/>
      </w:pPr>
      <w:rPr>
        <w:rFonts w:ascii="Wingdings 3" w:hAnsi="Wingdings 3" w:hint="default"/>
      </w:rPr>
    </w:lvl>
    <w:lvl w:ilvl="8" w:tplc="D23C036A" w:tentative="1">
      <w:start w:val="1"/>
      <w:numFmt w:val="bullet"/>
      <w:lvlText w:val=""/>
      <w:lvlJc w:val="left"/>
      <w:pPr>
        <w:tabs>
          <w:tab w:val="num" w:pos="6480"/>
        </w:tabs>
        <w:ind w:left="6480" w:hanging="360"/>
      </w:pPr>
      <w:rPr>
        <w:rFonts w:ascii="Wingdings 3" w:hAnsi="Wingdings 3" w:hint="default"/>
      </w:rPr>
    </w:lvl>
  </w:abstractNum>
  <w:abstractNum w:abstractNumId="4">
    <w:nsid w:val="1DE178E4"/>
    <w:multiLevelType w:val="hybridMultilevel"/>
    <w:tmpl w:val="CF98795A"/>
    <w:lvl w:ilvl="0" w:tplc="D63A28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534EF"/>
    <w:multiLevelType w:val="hybridMultilevel"/>
    <w:tmpl w:val="3EC0D19C"/>
    <w:lvl w:ilvl="0" w:tplc="B530679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3866BE"/>
    <w:multiLevelType w:val="hybridMultilevel"/>
    <w:tmpl w:val="C5CA53A2"/>
    <w:lvl w:ilvl="0" w:tplc="E4DA0CA4">
      <w:start w:val="1"/>
      <w:numFmt w:val="bullet"/>
      <w:lvlText w:val=""/>
      <w:lvlJc w:val="left"/>
      <w:pPr>
        <w:tabs>
          <w:tab w:val="num" w:pos="720"/>
        </w:tabs>
        <w:ind w:left="720" w:hanging="360"/>
      </w:pPr>
      <w:rPr>
        <w:rFonts w:ascii="Wingdings 3" w:hAnsi="Wingdings 3" w:hint="default"/>
      </w:rPr>
    </w:lvl>
    <w:lvl w:ilvl="1" w:tplc="5040FC3A" w:tentative="1">
      <w:start w:val="1"/>
      <w:numFmt w:val="bullet"/>
      <w:lvlText w:val=""/>
      <w:lvlJc w:val="left"/>
      <w:pPr>
        <w:tabs>
          <w:tab w:val="num" w:pos="1440"/>
        </w:tabs>
        <w:ind w:left="1440" w:hanging="360"/>
      </w:pPr>
      <w:rPr>
        <w:rFonts w:ascii="Wingdings 3" w:hAnsi="Wingdings 3" w:hint="default"/>
      </w:rPr>
    </w:lvl>
    <w:lvl w:ilvl="2" w:tplc="E3EC5CC4" w:tentative="1">
      <w:start w:val="1"/>
      <w:numFmt w:val="bullet"/>
      <w:lvlText w:val=""/>
      <w:lvlJc w:val="left"/>
      <w:pPr>
        <w:tabs>
          <w:tab w:val="num" w:pos="2160"/>
        </w:tabs>
        <w:ind w:left="2160" w:hanging="360"/>
      </w:pPr>
      <w:rPr>
        <w:rFonts w:ascii="Wingdings 3" w:hAnsi="Wingdings 3" w:hint="default"/>
      </w:rPr>
    </w:lvl>
    <w:lvl w:ilvl="3" w:tplc="24427FB2" w:tentative="1">
      <w:start w:val="1"/>
      <w:numFmt w:val="bullet"/>
      <w:lvlText w:val=""/>
      <w:lvlJc w:val="left"/>
      <w:pPr>
        <w:tabs>
          <w:tab w:val="num" w:pos="2880"/>
        </w:tabs>
        <w:ind w:left="2880" w:hanging="360"/>
      </w:pPr>
      <w:rPr>
        <w:rFonts w:ascii="Wingdings 3" w:hAnsi="Wingdings 3" w:hint="default"/>
      </w:rPr>
    </w:lvl>
    <w:lvl w:ilvl="4" w:tplc="4CA23938" w:tentative="1">
      <w:start w:val="1"/>
      <w:numFmt w:val="bullet"/>
      <w:lvlText w:val=""/>
      <w:lvlJc w:val="left"/>
      <w:pPr>
        <w:tabs>
          <w:tab w:val="num" w:pos="3600"/>
        </w:tabs>
        <w:ind w:left="3600" w:hanging="360"/>
      </w:pPr>
      <w:rPr>
        <w:rFonts w:ascii="Wingdings 3" w:hAnsi="Wingdings 3" w:hint="default"/>
      </w:rPr>
    </w:lvl>
    <w:lvl w:ilvl="5" w:tplc="6CDCC744" w:tentative="1">
      <w:start w:val="1"/>
      <w:numFmt w:val="bullet"/>
      <w:lvlText w:val=""/>
      <w:lvlJc w:val="left"/>
      <w:pPr>
        <w:tabs>
          <w:tab w:val="num" w:pos="4320"/>
        </w:tabs>
        <w:ind w:left="4320" w:hanging="360"/>
      </w:pPr>
      <w:rPr>
        <w:rFonts w:ascii="Wingdings 3" w:hAnsi="Wingdings 3" w:hint="default"/>
      </w:rPr>
    </w:lvl>
    <w:lvl w:ilvl="6" w:tplc="F64C7994" w:tentative="1">
      <w:start w:val="1"/>
      <w:numFmt w:val="bullet"/>
      <w:lvlText w:val=""/>
      <w:lvlJc w:val="left"/>
      <w:pPr>
        <w:tabs>
          <w:tab w:val="num" w:pos="5040"/>
        </w:tabs>
        <w:ind w:left="5040" w:hanging="360"/>
      </w:pPr>
      <w:rPr>
        <w:rFonts w:ascii="Wingdings 3" w:hAnsi="Wingdings 3" w:hint="default"/>
      </w:rPr>
    </w:lvl>
    <w:lvl w:ilvl="7" w:tplc="C388C454" w:tentative="1">
      <w:start w:val="1"/>
      <w:numFmt w:val="bullet"/>
      <w:lvlText w:val=""/>
      <w:lvlJc w:val="left"/>
      <w:pPr>
        <w:tabs>
          <w:tab w:val="num" w:pos="5760"/>
        </w:tabs>
        <w:ind w:left="5760" w:hanging="360"/>
      </w:pPr>
      <w:rPr>
        <w:rFonts w:ascii="Wingdings 3" w:hAnsi="Wingdings 3" w:hint="default"/>
      </w:rPr>
    </w:lvl>
    <w:lvl w:ilvl="8" w:tplc="8096945C" w:tentative="1">
      <w:start w:val="1"/>
      <w:numFmt w:val="bullet"/>
      <w:lvlText w:val=""/>
      <w:lvlJc w:val="left"/>
      <w:pPr>
        <w:tabs>
          <w:tab w:val="num" w:pos="6480"/>
        </w:tabs>
        <w:ind w:left="6480" w:hanging="360"/>
      </w:pPr>
      <w:rPr>
        <w:rFonts w:ascii="Wingdings 3" w:hAnsi="Wingdings 3" w:hint="default"/>
      </w:rPr>
    </w:lvl>
  </w:abstractNum>
  <w:abstractNum w:abstractNumId="7">
    <w:nsid w:val="280D2BF8"/>
    <w:multiLevelType w:val="hybridMultilevel"/>
    <w:tmpl w:val="1DA80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337794"/>
    <w:multiLevelType w:val="hybridMultilevel"/>
    <w:tmpl w:val="DC8C988A"/>
    <w:lvl w:ilvl="0" w:tplc="530A00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805DD7"/>
    <w:multiLevelType w:val="hybridMultilevel"/>
    <w:tmpl w:val="1F8EF1AE"/>
    <w:lvl w:ilvl="0" w:tplc="CDFA9A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485B2C"/>
    <w:multiLevelType w:val="hybridMultilevel"/>
    <w:tmpl w:val="06C860AC"/>
    <w:lvl w:ilvl="0" w:tplc="5824C012">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4D52A4"/>
    <w:multiLevelType w:val="hybridMultilevel"/>
    <w:tmpl w:val="501A5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8D4EE4"/>
    <w:multiLevelType w:val="hybridMultilevel"/>
    <w:tmpl w:val="6BBA3D6E"/>
    <w:lvl w:ilvl="0" w:tplc="16ECAA86">
      <w:start w:val="1"/>
      <w:numFmt w:val="bullet"/>
      <w:lvlText w:val=""/>
      <w:lvlJc w:val="left"/>
      <w:pPr>
        <w:tabs>
          <w:tab w:val="num" w:pos="720"/>
        </w:tabs>
        <w:ind w:left="720" w:hanging="360"/>
      </w:pPr>
      <w:rPr>
        <w:rFonts w:ascii="Wingdings 3" w:hAnsi="Wingdings 3" w:hint="default"/>
      </w:rPr>
    </w:lvl>
    <w:lvl w:ilvl="1" w:tplc="74D47594" w:tentative="1">
      <w:start w:val="1"/>
      <w:numFmt w:val="bullet"/>
      <w:lvlText w:val=""/>
      <w:lvlJc w:val="left"/>
      <w:pPr>
        <w:tabs>
          <w:tab w:val="num" w:pos="1440"/>
        </w:tabs>
        <w:ind w:left="1440" w:hanging="360"/>
      </w:pPr>
      <w:rPr>
        <w:rFonts w:ascii="Wingdings 3" w:hAnsi="Wingdings 3" w:hint="default"/>
      </w:rPr>
    </w:lvl>
    <w:lvl w:ilvl="2" w:tplc="0A3E6A1C" w:tentative="1">
      <w:start w:val="1"/>
      <w:numFmt w:val="bullet"/>
      <w:lvlText w:val=""/>
      <w:lvlJc w:val="left"/>
      <w:pPr>
        <w:tabs>
          <w:tab w:val="num" w:pos="2160"/>
        </w:tabs>
        <w:ind w:left="2160" w:hanging="360"/>
      </w:pPr>
      <w:rPr>
        <w:rFonts w:ascii="Wingdings 3" w:hAnsi="Wingdings 3" w:hint="default"/>
      </w:rPr>
    </w:lvl>
    <w:lvl w:ilvl="3" w:tplc="47B8EC70" w:tentative="1">
      <w:start w:val="1"/>
      <w:numFmt w:val="bullet"/>
      <w:lvlText w:val=""/>
      <w:lvlJc w:val="left"/>
      <w:pPr>
        <w:tabs>
          <w:tab w:val="num" w:pos="2880"/>
        </w:tabs>
        <w:ind w:left="2880" w:hanging="360"/>
      </w:pPr>
      <w:rPr>
        <w:rFonts w:ascii="Wingdings 3" w:hAnsi="Wingdings 3" w:hint="default"/>
      </w:rPr>
    </w:lvl>
    <w:lvl w:ilvl="4" w:tplc="107E14D4" w:tentative="1">
      <w:start w:val="1"/>
      <w:numFmt w:val="bullet"/>
      <w:lvlText w:val=""/>
      <w:lvlJc w:val="left"/>
      <w:pPr>
        <w:tabs>
          <w:tab w:val="num" w:pos="3600"/>
        </w:tabs>
        <w:ind w:left="3600" w:hanging="360"/>
      </w:pPr>
      <w:rPr>
        <w:rFonts w:ascii="Wingdings 3" w:hAnsi="Wingdings 3" w:hint="default"/>
      </w:rPr>
    </w:lvl>
    <w:lvl w:ilvl="5" w:tplc="56BE2328" w:tentative="1">
      <w:start w:val="1"/>
      <w:numFmt w:val="bullet"/>
      <w:lvlText w:val=""/>
      <w:lvlJc w:val="left"/>
      <w:pPr>
        <w:tabs>
          <w:tab w:val="num" w:pos="4320"/>
        </w:tabs>
        <w:ind w:left="4320" w:hanging="360"/>
      </w:pPr>
      <w:rPr>
        <w:rFonts w:ascii="Wingdings 3" w:hAnsi="Wingdings 3" w:hint="default"/>
      </w:rPr>
    </w:lvl>
    <w:lvl w:ilvl="6" w:tplc="1AA0BAEE" w:tentative="1">
      <w:start w:val="1"/>
      <w:numFmt w:val="bullet"/>
      <w:lvlText w:val=""/>
      <w:lvlJc w:val="left"/>
      <w:pPr>
        <w:tabs>
          <w:tab w:val="num" w:pos="5040"/>
        </w:tabs>
        <w:ind w:left="5040" w:hanging="360"/>
      </w:pPr>
      <w:rPr>
        <w:rFonts w:ascii="Wingdings 3" w:hAnsi="Wingdings 3" w:hint="default"/>
      </w:rPr>
    </w:lvl>
    <w:lvl w:ilvl="7" w:tplc="EB04B918" w:tentative="1">
      <w:start w:val="1"/>
      <w:numFmt w:val="bullet"/>
      <w:lvlText w:val=""/>
      <w:lvlJc w:val="left"/>
      <w:pPr>
        <w:tabs>
          <w:tab w:val="num" w:pos="5760"/>
        </w:tabs>
        <w:ind w:left="5760" w:hanging="360"/>
      </w:pPr>
      <w:rPr>
        <w:rFonts w:ascii="Wingdings 3" w:hAnsi="Wingdings 3" w:hint="default"/>
      </w:rPr>
    </w:lvl>
    <w:lvl w:ilvl="8" w:tplc="61D6B87C" w:tentative="1">
      <w:start w:val="1"/>
      <w:numFmt w:val="bullet"/>
      <w:lvlText w:val=""/>
      <w:lvlJc w:val="left"/>
      <w:pPr>
        <w:tabs>
          <w:tab w:val="num" w:pos="6480"/>
        </w:tabs>
        <w:ind w:left="6480" w:hanging="360"/>
      </w:pPr>
      <w:rPr>
        <w:rFonts w:ascii="Wingdings 3" w:hAnsi="Wingdings 3" w:hint="default"/>
      </w:rPr>
    </w:lvl>
  </w:abstractNum>
  <w:abstractNum w:abstractNumId="13">
    <w:nsid w:val="551A0FBF"/>
    <w:multiLevelType w:val="hybridMultilevel"/>
    <w:tmpl w:val="97D2D12C"/>
    <w:lvl w:ilvl="0" w:tplc="D97276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3B09C3"/>
    <w:multiLevelType w:val="hybridMultilevel"/>
    <w:tmpl w:val="5E90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171442"/>
    <w:multiLevelType w:val="hybridMultilevel"/>
    <w:tmpl w:val="970AF610"/>
    <w:lvl w:ilvl="0" w:tplc="51B86DD2">
      <w:start w:val="1"/>
      <w:numFmt w:val="bullet"/>
      <w:lvlText w:val=""/>
      <w:lvlJc w:val="left"/>
      <w:pPr>
        <w:tabs>
          <w:tab w:val="num" w:pos="720"/>
        </w:tabs>
        <w:ind w:left="720" w:hanging="360"/>
      </w:pPr>
      <w:rPr>
        <w:rFonts w:ascii="Wingdings 3" w:hAnsi="Wingdings 3" w:hint="default"/>
      </w:rPr>
    </w:lvl>
    <w:lvl w:ilvl="1" w:tplc="826CE978" w:tentative="1">
      <w:start w:val="1"/>
      <w:numFmt w:val="bullet"/>
      <w:lvlText w:val=""/>
      <w:lvlJc w:val="left"/>
      <w:pPr>
        <w:tabs>
          <w:tab w:val="num" w:pos="1440"/>
        </w:tabs>
        <w:ind w:left="1440" w:hanging="360"/>
      </w:pPr>
      <w:rPr>
        <w:rFonts w:ascii="Wingdings 3" w:hAnsi="Wingdings 3" w:hint="default"/>
      </w:rPr>
    </w:lvl>
    <w:lvl w:ilvl="2" w:tplc="1F8A6120" w:tentative="1">
      <w:start w:val="1"/>
      <w:numFmt w:val="bullet"/>
      <w:lvlText w:val=""/>
      <w:lvlJc w:val="left"/>
      <w:pPr>
        <w:tabs>
          <w:tab w:val="num" w:pos="2160"/>
        </w:tabs>
        <w:ind w:left="2160" w:hanging="360"/>
      </w:pPr>
      <w:rPr>
        <w:rFonts w:ascii="Wingdings 3" w:hAnsi="Wingdings 3" w:hint="default"/>
      </w:rPr>
    </w:lvl>
    <w:lvl w:ilvl="3" w:tplc="657CAB60" w:tentative="1">
      <w:start w:val="1"/>
      <w:numFmt w:val="bullet"/>
      <w:lvlText w:val=""/>
      <w:lvlJc w:val="left"/>
      <w:pPr>
        <w:tabs>
          <w:tab w:val="num" w:pos="2880"/>
        </w:tabs>
        <w:ind w:left="2880" w:hanging="360"/>
      </w:pPr>
      <w:rPr>
        <w:rFonts w:ascii="Wingdings 3" w:hAnsi="Wingdings 3" w:hint="default"/>
      </w:rPr>
    </w:lvl>
    <w:lvl w:ilvl="4" w:tplc="05AAA52E" w:tentative="1">
      <w:start w:val="1"/>
      <w:numFmt w:val="bullet"/>
      <w:lvlText w:val=""/>
      <w:lvlJc w:val="left"/>
      <w:pPr>
        <w:tabs>
          <w:tab w:val="num" w:pos="3600"/>
        </w:tabs>
        <w:ind w:left="3600" w:hanging="360"/>
      </w:pPr>
      <w:rPr>
        <w:rFonts w:ascii="Wingdings 3" w:hAnsi="Wingdings 3" w:hint="default"/>
      </w:rPr>
    </w:lvl>
    <w:lvl w:ilvl="5" w:tplc="752A5608" w:tentative="1">
      <w:start w:val="1"/>
      <w:numFmt w:val="bullet"/>
      <w:lvlText w:val=""/>
      <w:lvlJc w:val="left"/>
      <w:pPr>
        <w:tabs>
          <w:tab w:val="num" w:pos="4320"/>
        </w:tabs>
        <w:ind w:left="4320" w:hanging="360"/>
      </w:pPr>
      <w:rPr>
        <w:rFonts w:ascii="Wingdings 3" w:hAnsi="Wingdings 3" w:hint="default"/>
      </w:rPr>
    </w:lvl>
    <w:lvl w:ilvl="6" w:tplc="C59685E0" w:tentative="1">
      <w:start w:val="1"/>
      <w:numFmt w:val="bullet"/>
      <w:lvlText w:val=""/>
      <w:lvlJc w:val="left"/>
      <w:pPr>
        <w:tabs>
          <w:tab w:val="num" w:pos="5040"/>
        </w:tabs>
        <w:ind w:left="5040" w:hanging="360"/>
      </w:pPr>
      <w:rPr>
        <w:rFonts w:ascii="Wingdings 3" w:hAnsi="Wingdings 3" w:hint="default"/>
      </w:rPr>
    </w:lvl>
    <w:lvl w:ilvl="7" w:tplc="6794091E" w:tentative="1">
      <w:start w:val="1"/>
      <w:numFmt w:val="bullet"/>
      <w:lvlText w:val=""/>
      <w:lvlJc w:val="left"/>
      <w:pPr>
        <w:tabs>
          <w:tab w:val="num" w:pos="5760"/>
        </w:tabs>
        <w:ind w:left="5760" w:hanging="360"/>
      </w:pPr>
      <w:rPr>
        <w:rFonts w:ascii="Wingdings 3" w:hAnsi="Wingdings 3" w:hint="default"/>
      </w:rPr>
    </w:lvl>
    <w:lvl w:ilvl="8" w:tplc="3B326FFE" w:tentative="1">
      <w:start w:val="1"/>
      <w:numFmt w:val="bullet"/>
      <w:lvlText w:val=""/>
      <w:lvlJc w:val="left"/>
      <w:pPr>
        <w:tabs>
          <w:tab w:val="num" w:pos="6480"/>
        </w:tabs>
        <w:ind w:left="6480" w:hanging="360"/>
      </w:pPr>
      <w:rPr>
        <w:rFonts w:ascii="Wingdings 3" w:hAnsi="Wingdings 3" w:hint="default"/>
      </w:rPr>
    </w:lvl>
  </w:abstractNum>
  <w:abstractNum w:abstractNumId="16">
    <w:nsid w:val="5DC5275D"/>
    <w:multiLevelType w:val="hybridMultilevel"/>
    <w:tmpl w:val="C32E31F8"/>
    <w:lvl w:ilvl="0" w:tplc="73DAED52">
      <w:start w:val="1"/>
      <w:numFmt w:val="bullet"/>
      <w:lvlText w:val=""/>
      <w:lvlJc w:val="left"/>
      <w:pPr>
        <w:tabs>
          <w:tab w:val="num" w:pos="720"/>
        </w:tabs>
        <w:ind w:left="720" w:hanging="360"/>
      </w:pPr>
      <w:rPr>
        <w:rFonts w:ascii="Wingdings 3" w:hAnsi="Wingdings 3" w:hint="default"/>
      </w:rPr>
    </w:lvl>
    <w:lvl w:ilvl="1" w:tplc="0E88C45A" w:tentative="1">
      <w:start w:val="1"/>
      <w:numFmt w:val="bullet"/>
      <w:lvlText w:val=""/>
      <w:lvlJc w:val="left"/>
      <w:pPr>
        <w:tabs>
          <w:tab w:val="num" w:pos="1440"/>
        </w:tabs>
        <w:ind w:left="1440" w:hanging="360"/>
      </w:pPr>
      <w:rPr>
        <w:rFonts w:ascii="Wingdings 3" w:hAnsi="Wingdings 3" w:hint="default"/>
      </w:rPr>
    </w:lvl>
    <w:lvl w:ilvl="2" w:tplc="41DC04DE" w:tentative="1">
      <w:start w:val="1"/>
      <w:numFmt w:val="bullet"/>
      <w:lvlText w:val=""/>
      <w:lvlJc w:val="left"/>
      <w:pPr>
        <w:tabs>
          <w:tab w:val="num" w:pos="2160"/>
        </w:tabs>
        <w:ind w:left="2160" w:hanging="360"/>
      </w:pPr>
      <w:rPr>
        <w:rFonts w:ascii="Wingdings 3" w:hAnsi="Wingdings 3" w:hint="default"/>
      </w:rPr>
    </w:lvl>
    <w:lvl w:ilvl="3" w:tplc="2726522E" w:tentative="1">
      <w:start w:val="1"/>
      <w:numFmt w:val="bullet"/>
      <w:lvlText w:val=""/>
      <w:lvlJc w:val="left"/>
      <w:pPr>
        <w:tabs>
          <w:tab w:val="num" w:pos="2880"/>
        </w:tabs>
        <w:ind w:left="2880" w:hanging="360"/>
      </w:pPr>
      <w:rPr>
        <w:rFonts w:ascii="Wingdings 3" w:hAnsi="Wingdings 3" w:hint="default"/>
      </w:rPr>
    </w:lvl>
    <w:lvl w:ilvl="4" w:tplc="132CCDEA" w:tentative="1">
      <w:start w:val="1"/>
      <w:numFmt w:val="bullet"/>
      <w:lvlText w:val=""/>
      <w:lvlJc w:val="left"/>
      <w:pPr>
        <w:tabs>
          <w:tab w:val="num" w:pos="3600"/>
        </w:tabs>
        <w:ind w:left="3600" w:hanging="360"/>
      </w:pPr>
      <w:rPr>
        <w:rFonts w:ascii="Wingdings 3" w:hAnsi="Wingdings 3" w:hint="default"/>
      </w:rPr>
    </w:lvl>
    <w:lvl w:ilvl="5" w:tplc="4636F5DE" w:tentative="1">
      <w:start w:val="1"/>
      <w:numFmt w:val="bullet"/>
      <w:lvlText w:val=""/>
      <w:lvlJc w:val="left"/>
      <w:pPr>
        <w:tabs>
          <w:tab w:val="num" w:pos="4320"/>
        </w:tabs>
        <w:ind w:left="4320" w:hanging="360"/>
      </w:pPr>
      <w:rPr>
        <w:rFonts w:ascii="Wingdings 3" w:hAnsi="Wingdings 3" w:hint="default"/>
      </w:rPr>
    </w:lvl>
    <w:lvl w:ilvl="6" w:tplc="CFC2DC9C" w:tentative="1">
      <w:start w:val="1"/>
      <w:numFmt w:val="bullet"/>
      <w:lvlText w:val=""/>
      <w:lvlJc w:val="left"/>
      <w:pPr>
        <w:tabs>
          <w:tab w:val="num" w:pos="5040"/>
        </w:tabs>
        <w:ind w:left="5040" w:hanging="360"/>
      </w:pPr>
      <w:rPr>
        <w:rFonts w:ascii="Wingdings 3" w:hAnsi="Wingdings 3" w:hint="default"/>
      </w:rPr>
    </w:lvl>
    <w:lvl w:ilvl="7" w:tplc="D3867300" w:tentative="1">
      <w:start w:val="1"/>
      <w:numFmt w:val="bullet"/>
      <w:lvlText w:val=""/>
      <w:lvlJc w:val="left"/>
      <w:pPr>
        <w:tabs>
          <w:tab w:val="num" w:pos="5760"/>
        </w:tabs>
        <w:ind w:left="5760" w:hanging="360"/>
      </w:pPr>
      <w:rPr>
        <w:rFonts w:ascii="Wingdings 3" w:hAnsi="Wingdings 3" w:hint="default"/>
      </w:rPr>
    </w:lvl>
    <w:lvl w:ilvl="8" w:tplc="58A66218" w:tentative="1">
      <w:start w:val="1"/>
      <w:numFmt w:val="bullet"/>
      <w:lvlText w:val=""/>
      <w:lvlJc w:val="left"/>
      <w:pPr>
        <w:tabs>
          <w:tab w:val="num" w:pos="6480"/>
        </w:tabs>
        <w:ind w:left="6480" w:hanging="360"/>
      </w:pPr>
      <w:rPr>
        <w:rFonts w:ascii="Wingdings 3" w:hAnsi="Wingdings 3" w:hint="default"/>
      </w:rPr>
    </w:lvl>
  </w:abstractNum>
  <w:abstractNum w:abstractNumId="17">
    <w:nsid w:val="6A4C3EF9"/>
    <w:multiLevelType w:val="hybridMultilevel"/>
    <w:tmpl w:val="564C2E9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9C43514"/>
    <w:multiLevelType w:val="hybridMultilevel"/>
    <w:tmpl w:val="0914A7CC"/>
    <w:lvl w:ilvl="0" w:tplc="A6046510">
      <w:start w:val="1"/>
      <w:numFmt w:val="bullet"/>
      <w:lvlText w:val=""/>
      <w:lvlJc w:val="left"/>
      <w:pPr>
        <w:tabs>
          <w:tab w:val="num" w:pos="720"/>
        </w:tabs>
        <w:ind w:left="720" w:hanging="360"/>
      </w:pPr>
      <w:rPr>
        <w:rFonts w:ascii="Wingdings 3" w:hAnsi="Wingdings 3" w:hint="default"/>
      </w:rPr>
    </w:lvl>
    <w:lvl w:ilvl="1" w:tplc="A1CE0850" w:tentative="1">
      <w:start w:val="1"/>
      <w:numFmt w:val="bullet"/>
      <w:lvlText w:val=""/>
      <w:lvlJc w:val="left"/>
      <w:pPr>
        <w:tabs>
          <w:tab w:val="num" w:pos="1440"/>
        </w:tabs>
        <w:ind w:left="1440" w:hanging="360"/>
      </w:pPr>
      <w:rPr>
        <w:rFonts w:ascii="Wingdings 3" w:hAnsi="Wingdings 3" w:hint="default"/>
      </w:rPr>
    </w:lvl>
    <w:lvl w:ilvl="2" w:tplc="3104C03E" w:tentative="1">
      <w:start w:val="1"/>
      <w:numFmt w:val="bullet"/>
      <w:lvlText w:val=""/>
      <w:lvlJc w:val="left"/>
      <w:pPr>
        <w:tabs>
          <w:tab w:val="num" w:pos="2160"/>
        </w:tabs>
        <w:ind w:left="2160" w:hanging="360"/>
      </w:pPr>
      <w:rPr>
        <w:rFonts w:ascii="Wingdings 3" w:hAnsi="Wingdings 3" w:hint="default"/>
      </w:rPr>
    </w:lvl>
    <w:lvl w:ilvl="3" w:tplc="8996C24C" w:tentative="1">
      <w:start w:val="1"/>
      <w:numFmt w:val="bullet"/>
      <w:lvlText w:val=""/>
      <w:lvlJc w:val="left"/>
      <w:pPr>
        <w:tabs>
          <w:tab w:val="num" w:pos="2880"/>
        </w:tabs>
        <w:ind w:left="2880" w:hanging="360"/>
      </w:pPr>
      <w:rPr>
        <w:rFonts w:ascii="Wingdings 3" w:hAnsi="Wingdings 3" w:hint="default"/>
      </w:rPr>
    </w:lvl>
    <w:lvl w:ilvl="4" w:tplc="78C0C52A" w:tentative="1">
      <w:start w:val="1"/>
      <w:numFmt w:val="bullet"/>
      <w:lvlText w:val=""/>
      <w:lvlJc w:val="left"/>
      <w:pPr>
        <w:tabs>
          <w:tab w:val="num" w:pos="3600"/>
        </w:tabs>
        <w:ind w:left="3600" w:hanging="360"/>
      </w:pPr>
      <w:rPr>
        <w:rFonts w:ascii="Wingdings 3" w:hAnsi="Wingdings 3" w:hint="default"/>
      </w:rPr>
    </w:lvl>
    <w:lvl w:ilvl="5" w:tplc="820EFBB2" w:tentative="1">
      <w:start w:val="1"/>
      <w:numFmt w:val="bullet"/>
      <w:lvlText w:val=""/>
      <w:lvlJc w:val="left"/>
      <w:pPr>
        <w:tabs>
          <w:tab w:val="num" w:pos="4320"/>
        </w:tabs>
        <w:ind w:left="4320" w:hanging="360"/>
      </w:pPr>
      <w:rPr>
        <w:rFonts w:ascii="Wingdings 3" w:hAnsi="Wingdings 3" w:hint="default"/>
      </w:rPr>
    </w:lvl>
    <w:lvl w:ilvl="6" w:tplc="83721D5E" w:tentative="1">
      <w:start w:val="1"/>
      <w:numFmt w:val="bullet"/>
      <w:lvlText w:val=""/>
      <w:lvlJc w:val="left"/>
      <w:pPr>
        <w:tabs>
          <w:tab w:val="num" w:pos="5040"/>
        </w:tabs>
        <w:ind w:left="5040" w:hanging="360"/>
      </w:pPr>
      <w:rPr>
        <w:rFonts w:ascii="Wingdings 3" w:hAnsi="Wingdings 3" w:hint="default"/>
      </w:rPr>
    </w:lvl>
    <w:lvl w:ilvl="7" w:tplc="2834DB62" w:tentative="1">
      <w:start w:val="1"/>
      <w:numFmt w:val="bullet"/>
      <w:lvlText w:val=""/>
      <w:lvlJc w:val="left"/>
      <w:pPr>
        <w:tabs>
          <w:tab w:val="num" w:pos="5760"/>
        </w:tabs>
        <w:ind w:left="5760" w:hanging="360"/>
      </w:pPr>
      <w:rPr>
        <w:rFonts w:ascii="Wingdings 3" w:hAnsi="Wingdings 3" w:hint="default"/>
      </w:rPr>
    </w:lvl>
    <w:lvl w:ilvl="8" w:tplc="C2A60476" w:tentative="1">
      <w:start w:val="1"/>
      <w:numFmt w:val="bullet"/>
      <w:lvlText w:val=""/>
      <w:lvlJc w:val="left"/>
      <w:pPr>
        <w:tabs>
          <w:tab w:val="num" w:pos="6480"/>
        </w:tabs>
        <w:ind w:left="6480" w:hanging="360"/>
      </w:pPr>
      <w:rPr>
        <w:rFonts w:ascii="Wingdings 3" w:hAnsi="Wingdings 3" w:hint="default"/>
      </w:rPr>
    </w:lvl>
  </w:abstractNum>
  <w:num w:numId="1">
    <w:abstractNumId w:val="14"/>
  </w:num>
  <w:num w:numId="2">
    <w:abstractNumId w:val="10"/>
  </w:num>
  <w:num w:numId="3">
    <w:abstractNumId w:val="7"/>
  </w:num>
  <w:num w:numId="4">
    <w:abstractNumId w:val="17"/>
  </w:num>
  <w:num w:numId="5">
    <w:abstractNumId w:val="1"/>
  </w:num>
  <w:num w:numId="6">
    <w:abstractNumId w:val="0"/>
  </w:num>
  <w:num w:numId="7">
    <w:abstractNumId w:val="11"/>
  </w:num>
  <w:num w:numId="8">
    <w:abstractNumId w:val="13"/>
  </w:num>
  <w:num w:numId="9">
    <w:abstractNumId w:val="4"/>
  </w:num>
  <w:num w:numId="10">
    <w:abstractNumId w:val="9"/>
  </w:num>
  <w:num w:numId="11">
    <w:abstractNumId w:val="3"/>
  </w:num>
  <w:num w:numId="12">
    <w:abstractNumId w:val="5"/>
  </w:num>
  <w:num w:numId="13">
    <w:abstractNumId w:val="2"/>
  </w:num>
  <w:num w:numId="14">
    <w:abstractNumId w:val="18"/>
  </w:num>
  <w:num w:numId="15">
    <w:abstractNumId w:val="16"/>
  </w:num>
  <w:num w:numId="16">
    <w:abstractNumId w:val="12"/>
  </w:num>
  <w:num w:numId="17">
    <w:abstractNumId w:val="6"/>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540"/>
    <w:rsid w:val="0000006F"/>
    <w:rsid w:val="000005AE"/>
    <w:rsid w:val="000007FA"/>
    <w:rsid w:val="00002846"/>
    <w:rsid w:val="00002A2C"/>
    <w:rsid w:val="00003280"/>
    <w:rsid w:val="000047AE"/>
    <w:rsid w:val="000068CC"/>
    <w:rsid w:val="000102A3"/>
    <w:rsid w:val="000117E1"/>
    <w:rsid w:val="00011F72"/>
    <w:rsid w:val="000123E4"/>
    <w:rsid w:val="00012BCD"/>
    <w:rsid w:val="00015B2D"/>
    <w:rsid w:val="0001628E"/>
    <w:rsid w:val="00020444"/>
    <w:rsid w:val="00021C74"/>
    <w:rsid w:val="000224B8"/>
    <w:rsid w:val="00022576"/>
    <w:rsid w:val="000232FB"/>
    <w:rsid w:val="0002360A"/>
    <w:rsid w:val="000238FE"/>
    <w:rsid w:val="00023D83"/>
    <w:rsid w:val="00024A9D"/>
    <w:rsid w:val="00026FA5"/>
    <w:rsid w:val="00030131"/>
    <w:rsid w:val="00030532"/>
    <w:rsid w:val="00030B98"/>
    <w:rsid w:val="00030DF1"/>
    <w:rsid w:val="000314C2"/>
    <w:rsid w:val="0003296F"/>
    <w:rsid w:val="00032E80"/>
    <w:rsid w:val="00033816"/>
    <w:rsid w:val="00033E5A"/>
    <w:rsid w:val="00034F96"/>
    <w:rsid w:val="00037819"/>
    <w:rsid w:val="0004006C"/>
    <w:rsid w:val="000400B6"/>
    <w:rsid w:val="000415E7"/>
    <w:rsid w:val="00041916"/>
    <w:rsid w:val="0004195B"/>
    <w:rsid w:val="00041F48"/>
    <w:rsid w:val="000421B0"/>
    <w:rsid w:val="000426BB"/>
    <w:rsid w:val="0004296F"/>
    <w:rsid w:val="000435F9"/>
    <w:rsid w:val="00043A02"/>
    <w:rsid w:val="00043D9B"/>
    <w:rsid w:val="000444E6"/>
    <w:rsid w:val="000454B0"/>
    <w:rsid w:val="000465E5"/>
    <w:rsid w:val="0004686B"/>
    <w:rsid w:val="00046C0B"/>
    <w:rsid w:val="00047D4B"/>
    <w:rsid w:val="00050198"/>
    <w:rsid w:val="00050E4E"/>
    <w:rsid w:val="00051239"/>
    <w:rsid w:val="000517F5"/>
    <w:rsid w:val="00052216"/>
    <w:rsid w:val="000522E5"/>
    <w:rsid w:val="00053D7B"/>
    <w:rsid w:val="00053F6F"/>
    <w:rsid w:val="00054C08"/>
    <w:rsid w:val="00054EE6"/>
    <w:rsid w:val="000561F7"/>
    <w:rsid w:val="00057C51"/>
    <w:rsid w:val="00062341"/>
    <w:rsid w:val="00063244"/>
    <w:rsid w:val="00063248"/>
    <w:rsid w:val="00063807"/>
    <w:rsid w:val="00063CF3"/>
    <w:rsid w:val="00063F11"/>
    <w:rsid w:val="000642A6"/>
    <w:rsid w:val="000649E5"/>
    <w:rsid w:val="000656D8"/>
    <w:rsid w:val="000659E0"/>
    <w:rsid w:val="00066ADE"/>
    <w:rsid w:val="00066AEA"/>
    <w:rsid w:val="00070B78"/>
    <w:rsid w:val="0007297E"/>
    <w:rsid w:val="00072C12"/>
    <w:rsid w:val="000735C2"/>
    <w:rsid w:val="00073C5D"/>
    <w:rsid w:val="0007435B"/>
    <w:rsid w:val="000747BE"/>
    <w:rsid w:val="00074EC4"/>
    <w:rsid w:val="0007765F"/>
    <w:rsid w:val="0008095F"/>
    <w:rsid w:val="00080DED"/>
    <w:rsid w:val="0008108B"/>
    <w:rsid w:val="0008228D"/>
    <w:rsid w:val="00083D5D"/>
    <w:rsid w:val="000844A0"/>
    <w:rsid w:val="00085D4C"/>
    <w:rsid w:val="0008679E"/>
    <w:rsid w:val="00087394"/>
    <w:rsid w:val="000875F0"/>
    <w:rsid w:val="0008798D"/>
    <w:rsid w:val="00087B92"/>
    <w:rsid w:val="000903CA"/>
    <w:rsid w:val="00090B9E"/>
    <w:rsid w:val="00092CE3"/>
    <w:rsid w:val="00093F38"/>
    <w:rsid w:val="00094737"/>
    <w:rsid w:val="00094772"/>
    <w:rsid w:val="00094A62"/>
    <w:rsid w:val="0009528A"/>
    <w:rsid w:val="00095D31"/>
    <w:rsid w:val="00095FD0"/>
    <w:rsid w:val="00096A3E"/>
    <w:rsid w:val="00096CAA"/>
    <w:rsid w:val="000A066F"/>
    <w:rsid w:val="000A0744"/>
    <w:rsid w:val="000A0CD2"/>
    <w:rsid w:val="000A0E7A"/>
    <w:rsid w:val="000A19C8"/>
    <w:rsid w:val="000A31C3"/>
    <w:rsid w:val="000A4BD5"/>
    <w:rsid w:val="000A526B"/>
    <w:rsid w:val="000A68FB"/>
    <w:rsid w:val="000B089B"/>
    <w:rsid w:val="000B0FD3"/>
    <w:rsid w:val="000B18AC"/>
    <w:rsid w:val="000B210D"/>
    <w:rsid w:val="000B2491"/>
    <w:rsid w:val="000B2580"/>
    <w:rsid w:val="000B2822"/>
    <w:rsid w:val="000B323B"/>
    <w:rsid w:val="000B4350"/>
    <w:rsid w:val="000B5881"/>
    <w:rsid w:val="000B5E0C"/>
    <w:rsid w:val="000B65E4"/>
    <w:rsid w:val="000B677E"/>
    <w:rsid w:val="000C0037"/>
    <w:rsid w:val="000C094F"/>
    <w:rsid w:val="000C13D3"/>
    <w:rsid w:val="000C1D6E"/>
    <w:rsid w:val="000C2276"/>
    <w:rsid w:val="000C26B4"/>
    <w:rsid w:val="000C28AD"/>
    <w:rsid w:val="000C2F59"/>
    <w:rsid w:val="000C3258"/>
    <w:rsid w:val="000C395F"/>
    <w:rsid w:val="000C3AB7"/>
    <w:rsid w:val="000C3D8A"/>
    <w:rsid w:val="000C3EC1"/>
    <w:rsid w:val="000C3F0C"/>
    <w:rsid w:val="000C46CF"/>
    <w:rsid w:val="000C5249"/>
    <w:rsid w:val="000C5D20"/>
    <w:rsid w:val="000C5D7D"/>
    <w:rsid w:val="000C5F04"/>
    <w:rsid w:val="000C617A"/>
    <w:rsid w:val="000C670A"/>
    <w:rsid w:val="000C74A6"/>
    <w:rsid w:val="000C78CB"/>
    <w:rsid w:val="000D027F"/>
    <w:rsid w:val="000D0361"/>
    <w:rsid w:val="000D113B"/>
    <w:rsid w:val="000D22EB"/>
    <w:rsid w:val="000D2616"/>
    <w:rsid w:val="000D28E3"/>
    <w:rsid w:val="000D3734"/>
    <w:rsid w:val="000D543E"/>
    <w:rsid w:val="000D562F"/>
    <w:rsid w:val="000D5D23"/>
    <w:rsid w:val="000D73BD"/>
    <w:rsid w:val="000E0091"/>
    <w:rsid w:val="000E0B9B"/>
    <w:rsid w:val="000E0CBF"/>
    <w:rsid w:val="000E0FA5"/>
    <w:rsid w:val="000E1873"/>
    <w:rsid w:val="000E2DFC"/>
    <w:rsid w:val="000E3C35"/>
    <w:rsid w:val="000E3FEE"/>
    <w:rsid w:val="000E4E46"/>
    <w:rsid w:val="000E4F18"/>
    <w:rsid w:val="000E70A9"/>
    <w:rsid w:val="000E72CC"/>
    <w:rsid w:val="000E777B"/>
    <w:rsid w:val="000E7F06"/>
    <w:rsid w:val="000F0084"/>
    <w:rsid w:val="000F0D67"/>
    <w:rsid w:val="000F10B1"/>
    <w:rsid w:val="000F13BF"/>
    <w:rsid w:val="000F3628"/>
    <w:rsid w:val="000F482F"/>
    <w:rsid w:val="000F5ED5"/>
    <w:rsid w:val="000F7487"/>
    <w:rsid w:val="00100975"/>
    <w:rsid w:val="00101572"/>
    <w:rsid w:val="001030A7"/>
    <w:rsid w:val="0010345D"/>
    <w:rsid w:val="00103814"/>
    <w:rsid w:val="001044B4"/>
    <w:rsid w:val="0010525E"/>
    <w:rsid w:val="0010527C"/>
    <w:rsid w:val="00105610"/>
    <w:rsid w:val="00105764"/>
    <w:rsid w:val="00105E42"/>
    <w:rsid w:val="00106F9B"/>
    <w:rsid w:val="00107ACE"/>
    <w:rsid w:val="0011000B"/>
    <w:rsid w:val="00110434"/>
    <w:rsid w:val="00113952"/>
    <w:rsid w:val="00115180"/>
    <w:rsid w:val="001153D3"/>
    <w:rsid w:val="00115F38"/>
    <w:rsid w:val="00116852"/>
    <w:rsid w:val="00116C30"/>
    <w:rsid w:val="00117842"/>
    <w:rsid w:val="001217F8"/>
    <w:rsid w:val="001218DA"/>
    <w:rsid w:val="00121A38"/>
    <w:rsid w:val="00122ADB"/>
    <w:rsid w:val="00123D07"/>
    <w:rsid w:val="00123FC0"/>
    <w:rsid w:val="001249B7"/>
    <w:rsid w:val="00126889"/>
    <w:rsid w:val="001277C7"/>
    <w:rsid w:val="001316AE"/>
    <w:rsid w:val="00133355"/>
    <w:rsid w:val="0013390B"/>
    <w:rsid w:val="001345D7"/>
    <w:rsid w:val="00134C0C"/>
    <w:rsid w:val="00135248"/>
    <w:rsid w:val="00135EDF"/>
    <w:rsid w:val="00136839"/>
    <w:rsid w:val="00136E3C"/>
    <w:rsid w:val="00136E76"/>
    <w:rsid w:val="00137944"/>
    <w:rsid w:val="00137E41"/>
    <w:rsid w:val="001400B7"/>
    <w:rsid w:val="001406B4"/>
    <w:rsid w:val="001410CD"/>
    <w:rsid w:val="0014114C"/>
    <w:rsid w:val="00141173"/>
    <w:rsid w:val="001416C6"/>
    <w:rsid w:val="00141A41"/>
    <w:rsid w:val="00141DD3"/>
    <w:rsid w:val="0014299B"/>
    <w:rsid w:val="00142B92"/>
    <w:rsid w:val="0014386E"/>
    <w:rsid w:val="0014476A"/>
    <w:rsid w:val="0014565C"/>
    <w:rsid w:val="001459BB"/>
    <w:rsid w:val="00145A40"/>
    <w:rsid w:val="0014675C"/>
    <w:rsid w:val="00146AB9"/>
    <w:rsid w:val="0015011D"/>
    <w:rsid w:val="001515F4"/>
    <w:rsid w:val="0015383D"/>
    <w:rsid w:val="00153F67"/>
    <w:rsid w:val="00156FC5"/>
    <w:rsid w:val="0015791F"/>
    <w:rsid w:val="00157D61"/>
    <w:rsid w:val="001607EE"/>
    <w:rsid w:val="00160AE9"/>
    <w:rsid w:val="00162C2A"/>
    <w:rsid w:val="001635A2"/>
    <w:rsid w:val="00164274"/>
    <w:rsid w:val="0016484C"/>
    <w:rsid w:val="00165372"/>
    <w:rsid w:val="00165985"/>
    <w:rsid w:val="00165CBD"/>
    <w:rsid w:val="00165F3F"/>
    <w:rsid w:val="0016718F"/>
    <w:rsid w:val="00167A68"/>
    <w:rsid w:val="001705E1"/>
    <w:rsid w:val="00170D49"/>
    <w:rsid w:val="00172B9D"/>
    <w:rsid w:val="00172E82"/>
    <w:rsid w:val="00173061"/>
    <w:rsid w:val="0017326E"/>
    <w:rsid w:val="00174B8A"/>
    <w:rsid w:val="00176469"/>
    <w:rsid w:val="00177121"/>
    <w:rsid w:val="001773A9"/>
    <w:rsid w:val="0017747E"/>
    <w:rsid w:val="00177DDF"/>
    <w:rsid w:val="00180D06"/>
    <w:rsid w:val="00181A16"/>
    <w:rsid w:val="00182281"/>
    <w:rsid w:val="00182889"/>
    <w:rsid w:val="00182B94"/>
    <w:rsid w:val="00182FA1"/>
    <w:rsid w:val="0018322D"/>
    <w:rsid w:val="00183A90"/>
    <w:rsid w:val="00184982"/>
    <w:rsid w:val="00184C8D"/>
    <w:rsid w:val="00184F43"/>
    <w:rsid w:val="001854D8"/>
    <w:rsid w:val="001863C6"/>
    <w:rsid w:val="00187320"/>
    <w:rsid w:val="0019161A"/>
    <w:rsid w:val="00191E0A"/>
    <w:rsid w:val="00192447"/>
    <w:rsid w:val="00192540"/>
    <w:rsid w:val="00193B13"/>
    <w:rsid w:val="00194C30"/>
    <w:rsid w:val="00194C3E"/>
    <w:rsid w:val="00195183"/>
    <w:rsid w:val="00195894"/>
    <w:rsid w:val="0019665B"/>
    <w:rsid w:val="00196F6B"/>
    <w:rsid w:val="00197865"/>
    <w:rsid w:val="00197AE6"/>
    <w:rsid w:val="001A1788"/>
    <w:rsid w:val="001A1B8E"/>
    <w:rsid w:val="001A23FF"/>
    <w:rsid w:val="001A2496"/>
    <w:rsid w:val="001A249B"/>
    <w:rsid w:val="001A2542"/>
    <w:rsid w:val="001A2924"/>
    <w:rsid w:val="001A44AA"/>
    <w:rsid w:val="001A47A4"/>
    <w:rsid w:val="001A4B6E"/>
    <w:rsid w:val="001A4C3F"/>
    <w:rsid w:val="001A5EED"/>
    <w:rsid w:val="001A6722"/>
    <w:rsid w:val="001B001E"/>
    <w:rsid w:val="001B0258"/>
    <w:rsid w:val="001B1205"/>
    <w:rsid w:val="001B1621"/>
    <w:rsid w:val="001B18A2"/>
    <w:rsid w:val="001B2100"/>
    <w:rsid w:val="001B2CAB"/>
    <w:rsid w:val="001B3855"/>
    <w:rsid w:val="001B422C"/>
    <w:rsid w:val="001B474E"/>
    <w:rsid w:val="001B5996"/>
    <w:rsid w:val="001B6536"/>
    <w:rsid w:val="001B7DB4"/>
    <w:rsid w:val="001C0961"/>
    <w:rsid w:val="001C0FEC"/>
    <w:rsid w:val="001C2362"/>
    <w:rsid w:val="001C34AF"/>
    <w:rsid w:val="001C385F"/>
    <w:rsid w:val="001C3FEC"/>
    <w:rsid w:val="001C5355"/>
    <w:rsid w:val="001C556A"/>
    <w:rsid w:val="001C6140"/>
    <w:rsid w:val="001C6445"/>
    <w:rsid w:val="001C65A6"/>
    <w:rsid w:val="001C67A0"/>
    <w:rsid w:val="001C685B"/>
    <w:rsid w:val="001C71D9"/>
    <w:rsid w:val="001C7CC3"/>
    <w:rsid w:val="001C7FB2"/>
    <w:rsid w:val="001D0453"/>
    <w:rsid w:val="001D054D"/>
    <w:rsid w:val="001D09A6"/>
    <w:rsid w:val="001D0F6C"/>
    <w:rsid w:val="001D1435"/>
    <w:rsid w:val="001D1B29"/>
    <w:rsid w:val="001D1BDE"/>
    <w:rsid w:val="001D1FD4"/>
    <w:rsid w:val="001D22D9"/>
    <w:rsid w:val="001D2311"/>
    <w:rsid w:val="001D2DA7"/>
    <w:rsid w:val="001D332B"/>
    <w:rsid w:val="001D3470"/>
    <w:rsid w:val="001D3862"/>
    <w:rsid w:val="001D3E35"/>
    <w:rsid w:val="001D3E5A"/>
    <w:rsid w:val="001D429A"/>
    <w:rsid w:val="001D63E3"/>
    <w:rsid w:val="001D657F"/>
    <w:rsid w:val="001D697A"/>
    <w:rsid w:val="001D718A"/>
    <w:rsid w:val="001D7799"/>
    <w:rsid w:val="001D794F"/>
    <w:rsid w:val="001D7C0E"/>
    <w:rsid w:val="001E02E9"/>
    <w:rsid w:val="001E1061"/>
    <w:rsid w:val="001E10E4"/>
    <w:rsid w:val="001E2D3D"/>
    <w:rsid w:val="001E2FD1"/>
    <w:rsid w:val="001E5D3A"/>
    <w:rsid w:val="001E5DA4"/>
    <w:rsid w:val="001E7286"/>
    <w:rsid w:val="001E7E1D"/>
    <w:rsid w:val="001F014A"/>
    <w:rsid w:val="001F0F69"/>
    <w:rsid w:val="001F1FFB"/>
    <w:rsid w:val="001F44E9"/>
    <w:rsid w:val="001F4CC9"/>
    <w:rsid w:val="001F59E0"/>
    <w:rsid w:val="001F5EB1"/>
    <w:rsid w:val="001F700A"/>
    <w:rsid w:val="001F7794"/>
    <w:rsid w:val="001F7D42"/>
    <w:rsid w:val="001F7D5D"/>
    <w:rsid w:val="001F7ED5"/>
    <w:rsid w:val="00201094"/>
    <w:rsid w:val="0020130F"/>
    <w:rsid w:val="002013D2"/>
    <w:rsid w:val="002019A0"/>
    <w:rsid w:val="00201CC8"/>
    <w:rsid w:val="002020BC"/>
    <w:rsid w:val="002023E4"/>
    <w:rsid w:val="00202A23"/>
    <w:rsid w:val="00203038"/>
    <w:rsid w:val="0020369D"/>
    <w:rsid w:val="00203FCD"/>
    <w:rsid w:val="00204530"/>
    <w:rsid w:val="0020475F"/>
    <w:rsid w:val="0020491A"/>
    <w:rsid w:val="00204AAA"/>
    <w:rsid w:val="00205C1C"/>
    <w:rsid w:val="002061C4"/>
    <w:rsid w:val="00206C6D"/>
    <w:rsid w:val="0020706E"/>
    <w:rsid w:val="00207330"/>
    <w:rsid w:val="002074A9"/>
    <w:rsid w:val="0020765A"/>
    <w:rsid w:val="0020769D"/>
    <w:rsid w:val="00210370"/>
    <w:rsid w:val="002109FC"/>
    <w:rsid w:val="00211B12"/>
    <w:rsid w:val="00211CCD"/>
    <w:rsid w:val="00213B81"/>
    <w:rsid w:val="002140D9"/>
    <w:rsid w:val="00215502"/>
    <w:rsid w:val="00216080"/>
    <w:rsid w:val="002162BD"/>
    <w:rsid w:val="002175D4"/>
    <w:rsid w:val="00220053"/>
    <w:rsid w:val="00220F1A"/>
    <w:rsid w:val="002212B7"/>
    <w:rsid w:val="00221C58"/>
    <w:rsid w:val="00223DF6"/>
    <w:rsid w:val="0022438D"/>
    <w:rsid w:val="00224514"/>
    <w:rsid w:val="002246CC"/>
    <w:rsid w:val="00224BC9"/>
    <w:rsid w:val="0022560A"/>
    <w:rsid w:val="00225728"/>
    <w:rsid w:val="00227293"/>
    <w:rsid w:val="002277F8"/>
    <w:rsid w:val="00230101"/>
    <w:rsid w:val="0023023C"/>
    <w:rsid w:val="002313EF"/>
    <w:rsid w:val="00231843"/>
    <w:rsid w:val="00233A0A"/>
    <w:rsid w:val="00234FF7"/>
    <w:rsid w:val="002356F7"/>
    <w:rsid w:val="00235B65"/>
    <w:rsid w:val="00236A02"/>
    <w:rsid w:val="00237AD4"/>
    <w:rsid w:val="00237B7D"/>
    <w:rsid w:val="00241200"/>
    <w:rsid w:val="00241F22"/>
    <w:rsid w:val="00241F2B"/>
    <w:rsid w:val="002436E1"/>
    <w:rsid w:val="00244300"/>
    <w:rsid w:val="00244453"/>
    <w:rsid w:val="00244F3C"/>
    <w:rsid w:val="00245BAD"/>
    <w:rsid w:val="00246939"/>
    <w:rsid w:val="00246D11"/>
    <w:rsid w:val="00247EAA"/>
    <w:rsid w:val="00247EE5"/>
    <w:rsid w:val="00250C2F"/>
    <w:rsid w:val="00251342"/>
    <w:rsid w:val="002513C4"/>
    <w:rsid w:val="00251A2A"/>
    <w:rsid w:val="00252288"/>
    <w:rsid w:val="0025238C"/>
    <w:rsid w:val="00252CDE"/>
    <w:rsid w:val="00252D9F"/>
    <w:rsid w:val="00253386"/>
    <w:rsid w:val="002534D9"/>
    <w:rsid w:val="00253723"/>
    <w:rsid w:val="0025411E"/>
    <w:rsid w:val="002543D0"/>
    <w:rsid w:val="00255D45"/>
    <w:rsid w:val="00255FEE"/>
    <w:rsid w:val="002601C1"/>
    <w:rsid w:val="002604DA"/>
    <w:rsid w:val="0026118A"/>
    <w:rsid w:val="00261FAE"/>
    <w:rsid w:val="00262199"/>
    <w:rsid w:val="0026376C"/>
    <w:rsid w:val="00263B30"/>
    <w:rsid w:val="00263EF2"/>
    <w:rsid w:val="00263FAE"/>
    <w:rsid w:val="00264A35"/>
    <w:rsid w:val="00264ACD"/>
    <w:rsid w:val="00264CF6"/>
    <w:rsid w:val="002656F1"/>
    <w:rsid w:val="0026663F"/>
    <w:rsid w:val="00266FBC"/>
    <w:rsid w:val="00267438"/>
    <w:rsid w:val="00267C24"/>
    <w:rsid w:val="0027043C"/>
    <w:rsid w:val="0027070F"/>
    <w:rsid w:val="0027178D"/>
    <w:rsid w:val="00271A43"/>
    <w:rsid w:val="00271A8C"/>
    <w:rsid w:val="00272F94"/>
    <w:rsid w:val="00274F30"/>
    <w:rsid w:val="00275393"/>
    <w:rsid w:val="00275E8A"/>
    <w:rsid w:val="00275EA6"/>
    <w:rsid w:val="00276178"/>
    <w:rsid w:val="0027674D"/>
    <w:rsid w:val="0027697E"/>
    <w:rsid w:val="0027786E"/>
    <w:rsid w:val="00277D89"/>
    <w:rsid w:val="002803D6"/>
    <w:rsid w:val="00280984"/>
    <w:rsid w:val="00280DE1"/>
    <w:rsid w:val="00280F76"/>
    <w:rsid w:val="00281825"/>
    <w:rsid w:val="00283CE3"/>
    <w:rsid w:val="00286152"/>
    <w:rsid w:val="002861D9"/>
    <w:rsid w:val="00286897"/>
    <w:rsid w:val="002905E3"/>
    <w:rsid w:val="00290B55"/>
    <w:rsid w:val="00290DDC"/>
    <w:rsid w:val="00290E46"/>
    <w:rsid w:val="00291AA2"/>
    <w:rsid w:val="00291AFE"/>
    <w:rsid w:val="002928EA"/>
    <w:rsid w:val="0029443E"/>
    <w:rsid w:val="00294B5D"/>
    <w:rsid w:val="002A0076"/>
    <w:rsid w:val="002A0673"/>
    <w:rsid w:val="002A08C6"/>
    <w:rsid w:val="002A09BD"/>
    <w:rsid w:val="002A1E1B"/>
    <w:rsid w:val="002A5E90"/>
    <w:rsid w:val="002A623E"/>
    <w:rsid w:val="002A6A43"/>
    <w:rsid w:val="002A6F0F"/>
    <w:rsid w:val="002A71DE"/>
    <w:rsid w:val="002B0E05"/>
    <w:rsid w:val="002B1223"/>
    <w:rsid w:val="002B13ED"/>
    <w:rsid w:val="002B17D6"/>
    <w:rsid w:val="002B2363"/>
    <w:rsid w:val="002B3C82"/>
    <w:rsid w:val="002B4755"/>
    <w:rsid w:val="002B4756"/>
    <w:rsid w:val="002B5FF7"/>
    <w:rsid w:val="002B6717"/>
    <w:rsid w:val="002B6AAF"/>
    <w:rsid w:val="002C0136"/>
    <w:rsid w:val="002C03A4"/>
    <w:rsid w:val="002C0B6E"/>
    <w:rsid w:val="002C0B84"/>
    <w:rsid w:val="002C1801"/>
    <w:rsid w:val="002C226D"/>
    <w:rsid w:val="002C28E3"/>
    <w:rsid w:val="002C3045"/>
    <w:rsid w:val="002C42EC"/>
    <w:rsid w:val="002C43CD"/>
    <w:rsid w:val="002C57F3"/>
    <w:rsid w:val="002C5C11"/>
    <w:rsid w:val="002D0189"/>
    <w:rsid w:val="002D1D41"/>
    <w:rsid w:val="002D23F9"/>
    <w:rsid w:val="002D2DED"/>
    <w:rsid w:val="002D4577"/>
    <w:rsid w:val="002D6BEB"/>
    <w:rsid w:val="002D74A4"/>
    <w:rsid w:val="002E0A67"/>
    <w:rsid w:val="002E0EE6"/>
    <w:rsid w:val="002E1D1A"/>
    <w:rsid w:val="002E281B"/>
    <w:rsid w:val="002E4092"/>
    <w:rsid w:val="002E52EF"/>
    <w:rsid w:val="002E5B9D"/>
    <w:rsid w:val="002E6851"/>
    <w:rsid w:val="002E7F72"/>
    <w:rsid w:val="002F0758"/>
    <w:rsid w:val="002F0B57"/>
    <w:rsid w:val="002F1BBD"/>
    <w:rsid w:val="002F1E1F"/>
    <w:rsid w:val="002F2383"/>
    <w:rsid w:val="002F23ED"/>
    <w:rsid w:val="002F37F7"/>
    <w:rsid w:val="002F3E16"/>
    <w:rsid w:val="002F601D"/>
    <w:rsid w:val="002F6428"/>
    <w:rsid w:val="002F6A2E"/>
    <w:rsid w:val="002F6F04"/>
    <w:rsid w:val="002F7C82"/>
    <w:rsid w:val="002F7D19"/>
    <w:rsid w:val="003006D7"/>
    <w:rsid w:val="00300BA7"/>
    <w:rsid w:val="0030169D"/>
    <w:rsid w:val="00302BC7"/>
    <w:rsid w:val="00302C1C"/>
    <w:rsid w:val="003032C3"/>
    <w:rsid w:val="00303709"/>
    <w:rsid w:val="00303E1C"/>
    <w:rsid w:val="00304388"/>
    <w:rsid w:val="00304EA0"/>
    <w:rsid w:val="003058E7"/>
    <w:rsid w:val="00305D65"/>
    <w:rsid w:val="003062C6"/>
    <w:rsid w:val="003063A7"/>
    <w:rsid w:val="003065D2"/>
    <w:rsid w:val="00306C16"/>
    <w:rsid w:val="00307036"/>
    <w:rsid w:val="003105DC"/>
    <w:rsid w:val="00311FC4"/>
    <w:rsid w:val="003129F1"/>
    <w:rsid w:val="00313064"/>
    <w:rsid w:val="0031418C"/>
    <w:rsid w:val="003141D3"/>
    <w:rsid w:val="00314DE0"/>
    <w:rsid w:val="00314EE1"/>
    <w:rsid w:val="00315A87"/>
    <w:rsid w:val="00316768"/>
    <w:rsid w:val="00316D76"/>
    <w:rsid w:val="00316E13"/>
    <w:rsid w:val="0031713E"/>
    <w:rsid w:val="0031733A"/>
    <w:rsid w:val="00317B75"/>
    <w:rsid w:val="003212DB"/>
    <w:rsid w:val="00321598"/>
    <w:rsid w:val="00321E3F"/>
    <w:rsid w:val="003225B8"/>
    <w:rsid w:val="00322C10"/>
    <w:rsid w:val="00322F80"/>
    <w:rsid w:val="00323108"/>
    <w:rsid w:val="0032494E"/>
    <w:rsid w:val="00325527"/>
    <w:rsid w:val="00325CE3"/>
    <w:rsid w:val="00326489"/>
    <w:rsid w:val="00327CAC"/>
    <w:rsid w:val="003304EF"/>
    <w:rsid w:val="0033090E"/>
    <w:rsid w:val="00330D61"/>
    <w:rsid w:val="0033195D"/>
    <w:rsid w:val="003327F3"/>
    <w:rsid w:val="003334A3"/>
    <w:rsid w:val="003339BC"/>
    <w:rsid w:val="0033485A"/>
    <w:rsid w:val="00334B89"/>
    <w:rsid w:val="00334E3B"/>
    <w:rsid w:val="0033525E"/>
    <w:rsid w:val="00335D50"/>
    <w:rsid w:val="003365B3"/>
    <w:rsid w:val="0033672B"/>
    <w:rsid w:val="00336DBC"/>
    <w:rsid w:val="003374CC"/>
    <w:rsid w:val="003378DD"/>
    <w:rsid w:val="00337A2E"/>
    <w:rsid w:val="00340A39"/>
    <w:rsid w:val="00342494"/>
    <w:rsid w:val="0034357F"/>
    <w:rsid w:val="0034464B"/>
    <w:rsid w:val="00345480"/>
    <w:rsid w:val="003457DD"/>
    <w:rsid w:val="003457FF"/>
    <w:rsid w:val="0034670A"/>
    <w:rsid w:val="00346E53"/>
    <w:rsid w:val="0034705A"/>
    <w:rsid w:val="00347719"/>
    <w:rsid w:val="00347C58"/>
    <w:rsid w:val="00350353"/>
    <w:rsid w:val="00350787"/>
    <w:rsid w:val="0035101C"/>
    <w:rsid w:val="00351F01"/>
    <w:rsid w:val="00353E01"/>
    <w:rsid w:val="003543CE"/>
    <w:rsid w:val="003548E4"/>
    <w:rsid w:val="00354D6B"/>
    <w:rsid w:val="003557A4"/>
    <w:rsid w:val="00357F73"/>
    <w:rsid w:val="00360E24"/>
    <w:rsid w:val="00361B07"/>
    <w:rsid w:val="003622F6"/>
    <w:rsid w:val="00362370"/>
    <w:rsid w:val="00362D66"/>
    <w:rsid w:val="00362E13"/>
    <w:rsid w:val="003634B4"/>
    <w:rsid w:val="003638A6"/>
    <w:rsid w:val="003669C4"/>
    <w:rsid w:val="00367666"/>
    <w:rsid w:val="003701B5"/>
    <w:rsid w:val="0037036E"/>
    <w:rsid w:val="003706FD"/>
    <w:rsid w:val="00370789"/>
    <w:rsid w:val="00374325"/>
    <w:rsid w:val="00375DB4"/>
    <w:rsid w:val="00375F5C"/>
    <w:rsid w:val="00376B2C"/>
    <w:rsid w:val="00376B2F"/>
    <w:rsid w:val="003777B8"/>
    <w:rsid w:val="00377CF9"/>
    <w:rsid w:val="00380E0B"/>
    <w:rsid w:val="003837E1"/>
    <w:rsid w:val="003839F6"/>
    <w:rsid w:val="003848F8"/>
    <w:rsid w:val="0038637A"/>
    <w:rsid w:val="00386CF2"/>
    <w:rsid w:val="003873F6"/>
    <w:rsid w:val="00387436"/>
    <w:rsid w:val="00387AE5"/>
    <w:rsid w:val="003926F5"/>
    <w:rsid w:val="00395177"/>
    <w:rsid w:val="00395967"/>
    <w:rsid w:val="003A17A7"/>
    <w:rsid w:val="003A18AA"/>
    <w:rsid w:val="003A20E1"/>
    <w:rsid w:val="003A2934"/>
    <w:rsid w:val="003A32CB"/>
    <w:rsid w:val="003A3EDC"/>
    <w:rsid w:val="003A4783"/>
    <w:rsid w:val="003A4C96"/>
    <w:rsid w:val="003A4DFC"/>
    <w:rsid w:val="003A6094"/>
    <w:rsid w:val="003A690B"/>
    <w:rsid w:val="003A7F65"/>
    <w:rsid w:val="003B12F6"/>
    <w:rsid w:val="003B27F6"/>
    <w:rsid w:val="003B33A0"/>
    <w:rsid w:val="003B45E3"/>
    <w:rsid w:val="003B49AE"/>
    <w:rsid w:val="003B5410"/>
    <w:rsid w:val="003B5C13"/>
    <w:rsid w:val="003B6127"/>
    <w:rsid w:val="003B6C83"/>
    <w:rsid w:val="003B7199"/>
    <w:rsid w:val="003B745B"/>
    <w:rsid w:val="003C0610"/>
    <w:rsid w:val="003C07CD"/>
    <w:rsid w:val="003C19AE"/>
    <w:rsid w:val="003C314B"/>
    <w:rsid w:val="003C3D35"/>
    <w:rsid w:val="003C3D73"/>
    <w:rsid w:val="003C4330"/>
    <w:rsid w:val="003C4839"/>
    <w:rsid w:val="003C510F"/>
    <w:rsid w:val="003C5FA3"/>
    <w:rsid w:val="003C798D"/>
    <w:rsid w:val="003D29E0"/>
    <w:rsid w:val="003D3656"/>
    <w:rsid w:val="003D45F5"/>
    <w:rsid w:val="003D5424"/>
    <w:rsid w:val="003D5458"/>
    <w:rsid w:val="003D574E"/>
    <w:rsid w:val="003D6580"/>
    <w:rsid w:val="003D773B"/>
    <w:rsid w:val="003E03B4"/>
    <w:rsid w:val="003E15FA"/>
    <w:rsid w:val="003E1891"/>
    <w:rsid w:val="003E1E05"/>
    <w:rsid w:val="003E22F4"/>
    <w:rsid w:val="003E2773"/>
    <w:rsid w:val="003E33A3"/>
    <w:rsid w:val="003E4F30"/>
    <w:rsid w:val="003E5CAA"/>
    <w:rsid w:val="003E7F15"/>
    <w:rsid w:val="003F01B5"/>
    <w:rsid w:val="003F0499"/>
    <w:rsid w:val="003F0903"/>
    <w:rsid w:val="003F139F"/>
    <w:rsid w:val="003F145E"/>
    <w:rsid w:val="003F162A"/>
    <w:rsid w:val="003F192B"/>
    <w:rsid w:val="003F28DB"/>
    <w:rsid w:val="003F416E"/>
    <w:rsid w:val="003F4546"/>
    <w:rsid w:val="003F4677"/>
    <w:rsid w:val="003F66B0"/>
    <w:rsid w:val="003F68F8"/>
    <w:rsid w:val="003F6FB6"/>
    <w:rsid w:val="003F7EC0"/>
    <w:rsid w:val="00401439"/>
    <w:rsid w:val="0040216A"/>
    <w:rsid w:val="004027FC"/>
    <w:rsid w:val="00403D11"/>
    <w:rsid w:val="00404426"/>
    <w:rsid w:val="00405741"/>
    <w:rsid w:val="00405786"/>
    <w:rsid w:val="0040584F"/>
    <w:rsid w:val="00405FAD"/>
    <w:rsid w:val="0040697A"/>
    <w:rsid w:val="00407515"/>
    <w:rsid w:val="00407941"/>
    <w:rsid w:val="00407992"/>
    <w:rsid w:val="004104EA"/>
    <w:rsid w:val="00410821"/>
    <w:rsid w:val="00412753"/>
    <w:rsid w:val="00412B8D"/>
    <w:rsid w:val="004133C8"/>
    <w:rsid w:val="004136FD"/>
    <w:rsid w:val="00414B29"/>
    <w:rsid w:val="004154C2"/>
    <w:rsid w:val="004154DE"/>
    <w:rsid w:val="00415DE1"/>
    <w:rsid w:val="00416142"/>
    <w:rsid w:val="004171A4"/>
    <w:rsid w:val="00417606"/>
    <w:rsid w:val="00420C2F"/>
    <w:rsid w:val="00420E32"/>
    <w:rsid w:val="004224F3"/>
    <w:rsid w:val="004229CB"/>
    <w:rsid w:val="00424738"/>
    <w:rsid w:val="0042477B"/>
    <w:rsid w:val="00424E73"/>
    <w:rsid w:val="00424EF6"/>
    <w:rsid w:val="0042543D"/>
    <w:rsid w:val="00425B49"/>
    <w:rsid w:val="004272AA"/>
    <w:rsid w:val="004275B3"/>
    <w:rsid w:val="00427E4A"/>
    <w:rsid w:val="00427EB7"/>
    <w:rsid w:val="004305B2"/>
    <w:rsid w:val="00430862"/>
    <w:rsid w:val="00430D1A"/>
    <w:rsid w:val="00431174"/>
    <w:rsid w:val="00431449"/>
    <w:rsid w:val="00431A16"/>
    <w:rsid w:val="00431BBB"/>
    <w:rsid w:val="00432D5E"/>
    <w:rsid w:val="00432E00"/>
    <w:rsid w:val="004331CD"/>
    <w:rsid w:val="004339AB"/>
    <w:rsid w:val="00433C1F"/>
    <w:rsid w:val="00435B77"/>
    <w:rsid w:val="0043624B"/>
    <w:rsid w:val="004372AA"/>
    <w:rsid w:val="00437695"/>
    <w:rsid w:val="00440A14"/>
    <w:rsid w:val="00440F56"/>
    <w:rsid w:val="0044102C"/>
    <w:rsid w:val="00441499"/>
    <w:rsid w:val="004418C0"/>
    <w:rsid w:val="00441B8A"/>
    <w:rsid w:val="0044229E"/>
    <w:rsid w:val="00442FB7"/>
    <w:rsid w:val="00446185"/>
    <w:rsid w:val="00446327"/>
    <w:rsid w:val="00446F76"/>
    <w:rsid w:val="004474F2"/>
    <w:rsid w:val="00452C95"/>
    <w:rsid w:val="00453654"/>
    <w:rsid w:val="00453F3E"/>
    <w:rsid w:val="00454004"/>
    <w:rsid w:val="00454245"/>
    <w:rsid w:val="004543D3"/>
    <w:rsid w:val="00454C5A"/>
    <w:rsid w:val="00455718"/>
    <w:rsid w:val="00460F2D"/>
    <w:rsid w:val="00462F06"/>
    <w:rsid w:val="00463416"/>
    <w:rsid w:val="00463A80"/>
    <w:rsid w:val="004642A0"/>
    <w:rsid w:val="0046432F"/>
    <w:rsid w:val="004643F2"/>
    <w:rsid w:val="00467233"/>
    <w:rsid w:val="0046730C"/>
    <w:rsid w:val="004676E0"/>
    <w:rsid w:val="00472245"/>
    <w:rsid w:val="00472B3D"/>
    <w:rsid w:val="00473772"/>
    <w:rsid w:val="00474477"/>
    <w:rsid w:val="00474A22"/>
    <w:rsid w:val="00474AD3"/>
    <w:rsid w:val="00474B4D"/>
    <w:rsid w:val="00474C2C"/>
    <w:rsid w:val="0047511C"/>
    <w:rsid w:val="00475867"/>
    <w:rsid w:val="004759EC"/>
    <w:rsid w:val="00475FF8"/>
    <w:rsid w:val="004776D1"/>
    <w:rsid w:val="0048036A"/>
    <w:rsid w:val="0048067E"/>
    <w:rsid w:val="004812A0"/>
    <w:rsid w:val="004812F3"/>
    <w:rsid w:val="00481631"/>
    <w:rsid w:val="0048190D"/>
    <w:rsid w:val="00482975"/>
    <w:rsid w:val="00482A14"/>
    <w:rsid w:val="00482AAE"/>
    <w:rsid w:val="004835EA"/>
    <w:rsid w:val="0048508F"/>
    <w:rsid w:val="00485888"/>
    <w:rsid w:val="00485A5F"/>
    <w:rsid w:val="0048634E"/>
    <w:rsid w:val="0048650B"/>
    <w:rsid w:val="0048766F"/>
    <w:rsid w:val="00487E49"/>
    <w:rsid w:val="00490A60"/>
    <w:rsid w:val="00491275"/>
    <w:rsid w:val="00491B01"/>
    <w:rsid w:val="004927B0"/>
    <w:rsid w:val="00492D5B"/>
    <w:rsid w:val="004933DC"/>
    <w:rsid w:val="004936AA"/>
    <w:rsid w:val="004951C4"/>
    <w:rsid w:val="004961EC"/>
    <w:rsid w:val="0049628A"/>
    <w:rsid w:val="00496325"/>
    <w:rsid w:val="004967DA"/>
    <w:rsid w:val="00497615"/>
    <w:rsid w:val="00497B80"/>
    <w:rsid w:val="004A1CA6"/>
    <w:rsid w:val="004A2E5D"/>
    <w:rsid w:val="004A30DC"/>
    <w:rsid w:val="004A39C9"/>
    <w:rsid w:val="004A41F1"/>
    <w:rsid w:val="004A4EDD"/>
    <w:rsid w:val="004A57F8"/>
    <w:rsid w:val="004A583E"/>
    <w:rsid w:val="004A6353"/>
    <w:rsid w:val="004A639A"/>
    <w:rsid w:val="004A6B13"/>
    <w:rsid w:val="004A7429"/>
    <w:rsid w:val="004B08DD"/>
    <w:rsid w:val="004B1394"/>
    <w:rsid w:val="004B1802"/>
    <w:rsid w:val="004B19AD"/>
    <w:rsid w:val="004B2043"/>
    <w:rsid w:val="004B2834"/>
    <w:rsid w:val="004B2AF4"/>
    <w:rsid w:val="004B2CF8"/>
    <w:rsid w:val="004B31E2"/>
    <w:rsid w:val="004B385A"/>
    <w:rsid w:val="004B3A67"/>
    <w:rsid w:val="004B46EB"/>
    <w:rsid w:val="004B4E2A"/>
    <w:rsid w:val="004B539A"/>
    <w:rsid w:val="004B5480"/>
    <w:rsid w:val="004B7600"/>
    <w:rsid w:val="004B7E70"/>
    <w:rsid w:val="004C0076"/>
    <w:rsid w:val="004C180E"/>
    <w:rsid w:val="004C191B"/>
    <w:rsid w:val="004C294A"/>
    <w:rsid w:val="004C2A5E"/>
    <w:rsid w:val="004C3CDF"/>
    <w:rsid w:val="004C4531"/>
    <w:rsid w:val="004C4723"/>
    <w:rsid w:val="004C4749"/>
    <w:rsid w:val="004C490C"/>
    <w:rsid w:val="004C4D12"/>
    <w:rsid w:val="004C5232"/>
    <w:rsid w:val="004C686D"/>
    <w:rsid w:val="004C7779"/>
    <w:rsid w:val="004D03A4"/>
    <w:rsid w:val="004D0A25"/>
    <w:rsid w:val="004D1325"/>
    <w:rsid w:val="004D1670"/>
    <w:rsid w:val="004D1E29"/>
    <w:rsid w:val="004D1EFE"/>
    <w:rsid w:val="004D36E8"/>
    <w:rsid w:val="004D411E"/>
    <w:rsid w:val="004D42D4"/>
    <w:rsid w:val="004D4DAC"/>
    <w:rsid w:val="004D580A"/>
    <w:rsid w:val="004D5A25"/>
    <w:rsid w:val="004D623F"/>
    <w:rsid w:val="004D6858"/>
    <w:rsid w:val="004D7381"/>
    <w:rsid w:val="004D7A83"/>
    <w:rsid w:val="004D7BB9"/>
    <w:rsid w:val="004D7F49"/>
    <w:rsid w:val="004E07C3"/>
    <w:rsid w:val="004E0D5E"/>
    <w:rsid w:val="004E16CA"/>
    <w:rsid w:val="004E2641"/>
    <w:rsid w:val="004E2ACA"/>
    <w:rsid w:val="004E3166"/>
    <w:rsid w:val="004E3A66"/>
    <w:rsid w:val="004E6A0C"/>
    <w:rsid w:val="004E6CC6"/>
    <w:rsid w:val="004E6DA6"/>
    <w:rsid w:val="004E7EC4"/>
    <w:rsid w:val="004F0598"/>
    <w:rsid w:val="004F18AA"/>
    <w:rsid w:val="004F2F7E"/>
    <w:rsid w:val="004F325F"/>
    <w:rsid w:val="004F36EF"/>
    <w:rsid w:val="004F3849"/>
    <w:rsid w:val="004F41EA"/>
    <w:rsid w:val="004F46A7"/>
    <w:rsid w:val="004F528C"/>
    <w:rsid w:val="004F5389"/>
    <w:rsid w:val="004F6484"/>
    <w:rsid w:val="004F6799"/>
    <w:rsid w:val="004F6986"/>
    <w:rsid w:val="004F7301"/>
    <w:rsid w:val="004F7399"/>
    <w:rsid w:val="004F7BD7"/>
    <w:rsid w:val="0050039F"/>
    <w:rsid w:val="00500643"/>
    <w:rsid w:val="005007C8"/>
    <w:rsid w:val="0050118F"/>
    <w:rsid w:val="0050127A"/>
    <w:rsid w:val="005017CA"/>
    <w:rsid w:val="00501E05"/>
    <w:rsid w:val="005023EB"/>
    <w:rsid w:val="0050249D"/>
    <w:rsid w:val="00502A4D"/>
    <w:rsid w:val="00503915"/>
    <w:rsid w:val="005039BE"/>
    <w:rsid w:val="00503A22"/>
    <w:rsid w:val="00503DEF"/>
    <w:rsid w:val="00504071"/>
    <w:rsid w:val="00504C2E"/>
    <w:rsid w:val="005052DD"/>
    <w:rsid w:val="005077C2"/>
    <w:rsid w:val="00507A97"/>
    <w:rsid w:val="00510B4F"/>
    <w:rsid w:val="00511306"/>
    <w:rsid w:val="005113C3"/>
    <w:rsid w:val="0051312B"/>
    <w:rsid w:val="00513C31"/>
    <w:rsid w:val="00513D01"/>
    <w:rsid w:val="00513E8A"/>
    <w:rsid w:val="00514150"/>
    <w:rsid w:val="0051631C"/>
    <w:rsid w:val="00517AF5"/>
    <w:rsid w:val="00521066"/>
    <w:rsid w:val="0052170C"/>
    <w:rsid w:val="00521B4B"/>
    <w:rsid w:val="0052227D"/>
    <w:rsid w:val="0052227F"/>
    <w:rsid w:val="0052247C"/>
    <w:rsid w:val="00522B57"/>
    <w:rsid w:val="005235F1"/>
    <w:rsid w:val="00523CC8"/>
    <w:rsid w:val="0052411D"/>
    <w:rsid w:val="00525786"/>
    <w:rsid w:val="0052619F"/>
    <w:rsid w:val="00526B31"/>
    <w:rsid w:val="00527B7E"/>
    <w:rsid w:val="005306C3"/>
    <w:rsid w:val="005310A0"/>
    <w:rsid w:val="00531631"/>
    <w:rsid w:val="00532957"/>
    <w:rsid w:val="00532C8C"/>
    <w:rsid w:val="00533E7E"/>
    <w:rsid w:val="0053720F"/>
    <w:rsid w:val="00537EAE"/>
    <w:rsid w:val="00540FAB"/>
    <w:rsid w:val="00542817"/>
    <w:rsid w:val="00542AE9"/>
    <w:rsid w:val="00545D4A"/>
    <w:rsid w:val="0054600A"/>
    <w:rsid w:val="005461BE"/>
    <w:rsid w:val="0054674B"/>
    <w:rsid w:val="00550AC8"/>
    <w:rsid w:val="00553375"/>
    <w:rsid w:val="00554331"/>
    <w:rsid w:val="005559F0"/>
    <w:rsid w:val="00555A06"/>
    <w:rsid w:val="00556055"/>
    <w:rsid w:val="00556E7E"/>
    <w:rsid w:val="00556EFF"/>
    <w:rsid w:val="00556F02"/>
    <w:rsid w:val="00560625"/>
    <w:rsid w:val="005631B1"/>
    <w:rsid w:val="00564809"/>
    <w:rsid w:val="00565DDE"/>
    <w:rsid w:val="005670FB"/>
    <w:rsid w:val="005679B5"/>
    <w:rsid w:val="005679F6"/>
    <w:rsid w:val="00567C80"/>
    <w:rsid w:val="005706E0"/>
    <w:rsid w:val="00570A18"/>
    <w:rsid w:val="00570FD8"/>
    <w:rsid w:val="00571155"/>
    <w:rsid w:val="005714A1"/>
    <w:rsid w:val="00571BD7"/>
    <w:rsid w:val="00573008"/>
    <w:rsid w:val="00573CE0"/>
    <w:rsid w:val="00574AA4"/>
    <w:rsid w:val="00577B23"/>
    <w:rsid w:val="00577D46"/>
    <w:rsid w:val="00577F74"/>
    <w:rsid w:val="005801E8"/>
    <w:rsid w:val="0058198C"/>
    <w:rsid w:val="00581A28"/>
    <w:rsid w:val="0058239F"/>
    <w:rsid w:val="00582860"/>
    <w:rsid w:val="0058293E"/>
    <w:rsid w:val="00583192"/>
    <w:rsid w:val="00584080"/>
    <w:rsid w:val="005849F4"/>
    <w:rsid w:val="00584EC2"/>
    <w:rsid w:val="0058542E"/>
    <w:rsid w:val="00585E87"/>
    <w:rsid w:val="00587993"/>
    <w:rsid w:val="00587D19"/>
    <w:rsid w:val="00590ED6"/>
    <w:rsid w:val="00591474"/>
    <w:rsid w:val="005937A7"/>
    <w:rsid w:val="00593DA0"/>
    <w:rsid w:val="005940D6"/>
    <w:rsid w:val="00594318"/>
    <w:rsid w:val="00594F06"/>
    <w:rsid w:val="00595820"/>
    <w:rsid w:val="00595EC4"/>
    <w:rsid w:val="00595F5C"/>
    <w:rsid w:val="00596047"/>
    <w:rsid w:val="005961B9"/>
    <w:rsid w:val="0059686C"/>
    <w:rsid w:val="00596DBE"/>
    <w:rsid w:val="005A02EB"/>
    <w:rsid w:val="005A038E"/>
    <w:rsid w:val="005A262C"/>
    <w:rsid w:val="005A28DE"/>
    <w:rsid w:val="005A2C07"/>
    <w:rsid w:val="005A6989"/>
    <w:rsid w:val="005A7F0E"/>
    <w:rsid w:val="005B098F"/>
    <w:rsid w:val="005B0AE9"/>
    <w:rsid w:val="005B1093"/>
    <w:rsid w:val="005B6F2C"/>
    <w:rsid w:val="005B78A3"/>
    <w:rsid w:val="005B7B79"/>
    <w:rsid w:val="005C1CED"/>
    <w:rsid w:val="005C1F44"/>
    <w:rsid w:val="005C21C1"/>
    <w:rsid w:val="005C2560"/>
    <w:rsid w:val="005C2BA0"/>
    <w:rsid w:val="005C3C0B"/>
    <w:rsid w:val="005C44CB"/>
    <w:rsid w:val="005C6005"/>
    <w:rsid w:val="005C6D78"/>
    <w:rsid w:val="005C7613"/>
    <w:rsid w:val="005C77CF"/>
    <w:rsid w:val="005D023E"/>
    <w:rsid w:val="005D0BB7"/>
    <w:rsid w:val="005D1012"/>
    <w:rsid w:val="005D2C44"/>
    <w:rsid w:val="005D5670"/>
    <w:rsid w:val="005D6D86"/>
    <w:rsid w:val="005D7313"/>
    <w:rsid w:val="005E0158"/>
    <w:rsid w:val="005E2E9E"/>
    <w:rsid w:val="005E3C17"/>
    <w:rsid w:val="005E4E96"/>
    <w:rsid w:val="005E6883"/>
    <w:rsid w:val="005E6E4D"/>
    <w:rsid w:val="005E7B6B"/>
    <w:rsid w:val="005F0148"/>
    <w:rsid w:val="005F116E"/>
    <w:rsid w:val="005F14F6"/>
    <w:rsid w:val="005F2717"/>
    <w:rsid w:val="005F335A"/>
    <w:rsid w:val="005F3436"/>
    <w:rsid w:val="005F385C"/>
    <w:rsid w:val="005F3B2E"/>
    <w:rsid w:val="005F403B"/>
    <w:rsid w:val="005F4FB9"/>
    <w:rsid w:val="005F592F"/>
    <w:rsid w:val="005F6B0C"/>
    <w:rsid w:val="005F6EE7"/>
    <w:rsid w:val="005F775B"/>
    <w:rsid w:val="006007B6"/>
    <w:rsid w:val="00600A1C"/>
    <w:rsid w:val="00600B7E"/>
    <w:rsid w:val="00600BE1"/>
    <w:rsid w:val="0060101E"/>
    <w:rsid w:val="00601517"/>
    <w:rsid w:val="0060190F"/>
    <w:rsid w:val="006019D8"/>
    <w:rsid w:val="00602CD9"/>
    <w:rsid w:val="00604695"/>
    <w:rsid w:val="00605A18"/>
    <w:rsid w:val="00605A38"/>
    <w:rsid w:val="0060650B"/>
    <w:rsid w:val="00606E77"/>
    <w:rsid w:val="006105C7"/>
    <w:rsid w:val="00611202"/>
    <w:rsid w:val="0061202E"/>
    <w:rsid w:val="00612722"/>
    <w:rsid w:val="00612D9B"/>
    <w:rsid w:val="0061488A"/>
    <w:rsid w:val="006166D2"/>
    <w:rsid w:val="006171CB"/>
    <w:rsid w:val="006171F5"/>
    <w:rsid w:val="0061750B"/>
    <w:rsid w:val="00617FF1"/>
    <w:rsid w:val="00620531"/>
    <w:rsid w:val="00620C0A"/>
    <w:rsid w:val="0062196B"/>
    <w:rsid w:val="0062290E"/>
    <w:rsid w:val="006229FB"/>
    <w:rsid w:val="006246AA"/>
    <w:rsid w:val="00624C37"/>
    <w:rsid w:val="00625047"/>
    <w:rsid w:val="00625150"/>
    <w:rsid w:val="006253EF"/>
    <w:rsid w:val="006255D0"/>
    <w:rsid w:val="00625AD2"/>
    <w:rsid w:val="00627586"/>
    <w:rsid w:val="00632496"/>
    <w:rsid w:val="00632C10"/>
    <w:rsid w:val="00632EF8"/>
    <w:rsid w:val="00633167"/>
    <w:rsid w:val="00633833"/>
    <w:rsid w:val="00633B02"/>
    <w:rsid w:val="00634921"/>
    <w:rsid w:val="00634CDC"/>
    <w:rsid w:val="00635027"/>
    <w:rsid w:val="00635E90"/>
    <w:rsid w:val="0063660B"/>
    <w:rsid w:val="00637357"/>
    <w:rsid w:val="00640AE7"/>
    <w:rsid w:val="00640C76"/>
    <w:rsid w:val="00640CD3"/>
    <w:rsid w:val="00644186"/>
    <w:rsid w:val="00645626"/>
    <w:rsid w:val="006457CA"/>
    <w:rsid w:val="00646037"/>
    <w:rsid w:val="006460E7"/>
    <w:rsid w:val="0064626E"/>
    <w:rsid w:val="00646CFD"/>
    <w:rsid w:val="00647402"/>
    <w:rsid w:val="00647772"/>
    <w:rsid w:val="00647A39"/>
    <w:rsid w:val="00650D73"/>
    <w:rsid w:val="00651FEC"/>
    <w:rsid w:val="006529ED"/>
    <w:rsid w:val="00652F77"/>
    <w:rsid w:val="00653560"/>
    <w:rsid w:val="00655219"/>
    <w:rsid w:val="0065535A"/>
    <w:rsid w:val="00656A10"/>
    <w:rsid w:val="00657025"/>
    <w:rsid w:val="00657C8B"/>
    <w:rsid w:val="00657D20"/>
    <w:rsid w:val="00660B70"/>
    <w:rsid w:val="006629F4"/>
    <w:rsid w:val="006679B2"/>
    <w:rsid w:val="00667E8C"/>
    <w:rsid w:val="00672F92"/>
    <w:rsid w:val="00674C99"/>
    <w:rsid w:val="00675D24"/>
    <w:rsid w:val="0067632A"/>
    <w:rsid w:val="006764AF"/>
    <w:rsid w:val="00677CC4"/>
    <w:rsid w:val="00680014"/>
    <w:rsid w:val="006804AF"/>
    <w:rsid w:val="006811B6"/>
    <w:rsid w:val="006818FA"/>
    <w:rsid w:val="0068194C"/>
    <w:rsid w:val="00681D28"/>
    <w:rsid w:val="006825BB"/>
    <w:rsid w:val="00682B31"/>
    <w:rsid w:val="006834F2"/>
    <w:rsid w:val="006837CA"/>
    <w:rsid w:val="00683B3F"/>
    <w:rsid w:val="0068467E"/>
    <w:rsid w:val="006851C4"/>
    <w:rsid w:val="00685544"/>
    <w:rsid w:val="006869D5"/>
    <w:rsid w:val="00686B78"/>
    <w:rsid w:val="00687D55"/>
    <w:rsid w:val="006938AD"/>
    <w:rsid w:val="006943F3"/>
    <w:rsid w:val="00694A13"/>
    <w:rsid w:val="00695F11"/>
    <w:rsid w:val="006966D6"/>
    <w:rsid w:val="00696A08"/>
    <w:rsid w:val="006976E5"/>
    <w:rsid w:val="006A0420"/>
    <w:rsid w:val="006A0FD5"/>
    <w:rsid w:val="006A1780"/>
    <w:rsid w:val="006A1CC4"/>
    <w:rsid w:val="006A233D"/>
    <w:rsid w:val="006A357E"/>
    <w:rsid w:val="006A3D88"/>
    <w:rsid w:val="006A4223"/>
    <w:rsid w:val="006A61E7"/>
    <w:rsid w:val="006A6282"/>
    <w:rsid w:val="006A6FF3"/>
    <w:rsid w:val="006A7051"/>
    <w:rsid w:val="006A7C16"/>
    <w:rsid w:val="006A7FE0"/>
    <w:rsid w:val="006B1180"/>
    <w:rsid w:val="006B21AB"/>
    <w:rsid w:val="006B233E"/>
    <w:rsid w:val="006B2408"/>
    <w:rsid w:val="006B2F09"/>
    <w:rsid w:val="006B30F1"/>
    <w:rsid w:val="006B387F"/>
    <w:rsid w:val="006B39D6"/>
    <w:rsid w:val="006B4415"/>
    <w:rsid w:val="006B4793"/>
    <w:rsid w:val="006B4DEB"/>
    <w:rsid w:val="006B5C89"/>
    <w:rsid w:val="006B7584"/>
    <w:rsid w:val="006C062F"/>
    <w:rsid w:val="006C1024"/>
    <w:rsid w:val="006C22EF"/>
    <w:rsid w:val="006C2D83"/>
    <w:rsid w:val="006C396F"/>
    <w:rsid w:val="006C488E"/>
    <w:rsid w:val="006C6387"/>
    <w:rsid w:val="006C6610"/>
    <w:rsid w:val="006C69EE"/>
    <w:rsid w:val="006D0768"/>
    <w:rsid w:val="006D07CE"/>
    <w:rsid w:val="006D1280"/>
    <w:rsid w:val="006D1594"/>
    <w:rsid w:val="006D18A9"/>
    <w:rsid w:val="006D26B0"/>
    <w:rsid w:val="006D2AAF"/>
    <w:rsid w:val="006D363D"/>
    <w:rsid w:val="006D3AD8"/>
    <w:rsid w:val="006D42F0"/>
    <w:rsid w:val="006D487E"/>
    <w:rsid w:val="006D51CF"/>
    <w:rsid w:val="006D6C89"/>
    <w:rsid w:val="006D7E0B"/>
    <w:rsid w:val="006E04AF"/>
    <w:rsid w:val="006E101B"/>
    <w:rsid w:val="006E1359"/>
    <w:rsid w:val="006E154D"/>
    <w:rsid w:val="006E174A"/>
    <w:rsid w:val="006E1FA0"/>
    <w:rsid w:val="006E2213"/>
    <w:rsid w:val="006E48BB"/>
    <w:rsid w:val="006E4C96"/>
    <w:rsid w:val="006E5C46"/>
    <w:rsid w:val="006E78F1"/>
    <w:rsid w:val="006F133A"/>
    <w:rsid w:val="006F134E"/>
    <w:rsid w:val="006F1CEB"/>
    <w:rsid w:val="006F1E9B"/>
    <w:rsid w:val="006F2146"/>
    <w:rsid w:val="006F2287"/>
    <w:rsid w:val="006F270D"/>
    <w:rsid w:val="006F307B"/>
    <w:rsid w:val="006F415E"/>
    <w:rsid w:val="006F4E6A"/>
    <w:rsid w:val="006F4FB2"/>
    <w:rsid w:val="00701307"/>
    <w:rsid w:val="007018E6"/>
    <w:rsid w:val="007032BC"/>
    <w:rsid w:val="007034D9"/>
    <w:rsid w:val="007057FB"/>
    <w:rsid w:val="00707BD2"/>
    <w:rsid w:val="007107E8"/>
    <w:rsid w:val="00712985"/>
    <w:rsid w:val="00712A50"/>
    <w:rsid w:val="00715746"/>
    <w:rsid w:val="007164CB"/>
    <w:rsid w:val="007167E4"/>
    <w:rsid w:val="00716858"/>
    <w:rsid w:val="00716F14"/>
    <w:rsid w:val="00717239"/>
    <w:rsid w:val="00717809"/>
    <w:rsid w:val="007204B5"/>
    <w:rsid w:val="0072098F"/>
    <w:rsid w:val="00720B75"/>
    <w:rsid w:val="007218FD"/>
    <w:rsid w:val="00721950"/>
    <w:rsid w:val="00721ED3"/>
    <w:rsid w:val="007225B9"/>
    <w:rsid w:val="0072268D"/>
    <w:rsid w:val="00722A2E"/>
    <w:rsid w:val="00722B5A"/>
    <w:rsid w:val="00722F8E"/>
    <w:rsid w:val="00723918"/>
    <w:rsid w:val="007251DB"/>
    <w:rsid w:val="007256C6"/>
    <w:rsid w:val="00726293"/>
    <w:rsid w:val="00726963"/>
    <w:rsid w:val="00726ABC"/>
    <w:rsid w:val="007272F5"/>
    <w:rsid w:val="00727500"/>
    <w:rsid w:val="00730025"/>
    <w:rsid w:val="00732834"/>
    <w:rsid w:val="0073315B"/>
    <w:rsid w:val="00733351"/>
    <w:rsid w:val="00733552"/>
    <w:rsid w:val="007336FF"/>
    <w:rsid w:val="007339AD"/>
    <w:rsid w:val="007341CF"/>
    <w:rsid w:val="007342BA"/>
    <w:rsid w:val="00734358"/>
    <w:rsid w:val="0073463D"/>
    <w:rsid w:val="00735568"/>
    <w:rsid w:val="007355B4"/>
    <w:rsid w:val="00735B8A"/>
    <w:rsid w:val="00736444"/>
    <w:rsid w:val="00736479"/>
    <w:rsid w:val="00736EB0"/>
    <w:rsid w:val="00740E81"/>
    <w:rsid w:val="00741E2E"/>
    <w:rsid w:val="00742128"/>
    <w:rsid w:val="0074383B"/>
    <w:rsid w:val="007438F3"/>
    <w:rsid w:val="00743F58"/>
    <w:rsid w:val="007441F4"/>
    <w:rsid w:val="00744C74"/>
    <w:rsid w:val="007459CF"/>
    <w:rsid w:val="00746CAD"/>
    <w:rsid w:val="00747781"/>
    <w:rsid w:val="0075054B"/>
    <w:rsid w:val="00750667"/>
    <w:rsid w:val="00751E69"/>
    <w:rsid w:val="00751F11"/>
    <w:rsid w:val="00752320"/>
    <w:rsid w:val="00752BAE"/>
    <w:rsid w:val="00753DBB"/>
    <w:rsid w:val="00754377"/>
    <w:rsid w:val="007553E2"/>
    <w:rsid w:val="00755CBD"/>
    <w:rsid w:val="00756304"/>
    <w:rsid w:val="007564EE"/>
    <w:rsid w:val="00756692"/>
    <w:rsid w:val="00757ED9"/>
    <w:rsid w:val="007601A8"/>
    <w:rsid w:val="00761590"/>
    <w:rsid w:val="007617F8"/>
    <w:rsid w:val="00763E45"/>
    <w:rsid w:val="00764F95"/>
    <w:rsid w:val="00765210"/>
    <w:rsid w:val="00766F5F"/>
    <w:rsid w:val="00766F68"/>
    <w:rsid w:val="007673E0"/>
    <w:rsid w:val="00767B89"/>
    <w:rsid w:val="00770817"/>
    <w:rsid w:val="00770A52"/>
    <w:rsid w:val="007716C8"/>
    <w:rsid w:val="007719E6"/>
    <w:rsid w:val="00771D90"/>
    <w:rsid w:val="0077204A"/>
    <w:rsid w:val="007729BF"/>
    <w:rsid w:val="007739A6"/>
    <w:rsid w:val="00773CB0"/>
    <w:rsid w:val="00774239"/>
    <w:rsid w:val="00774AD1"/>
    <w:rsid w:val="00775B7C"/>
    <w:rsid w:val="00775BC6"/>
    <w:rsid w:val="007774D7"/>
    <w:rsid w:val="00780B18"/>
    <w:rsid w:val="00781867"/>
    <w:rsid w:val="00781FEF"/>
    <w:rsid w:val="00783766"/>
    <w:rsid w:val="00784ADE"/>
    <w:rsid w:val="0078668A"/>
    <w:rsid w:val="00790B24"/>
    <w:rsid w:val="00793EA0"/>
    <w:rsid w:val="00794A57"/>
    <w:rsid w:val="00794FB7"/>
    <w:rsid w:val="0079512A"/>
    <w:rsid w:val="00795297"/>
    <w:rsid w:val="00795F2C"/>
    <w:rsid w:val="00796747"/>
    <w:rsid w:val="0079683D"/>
    <w:rsid w:val="00796970"/>
    <w:rsid w:val="00797C09"/>
    <w:rsid w:val="00797D87"/>
    <w:rsid w:val="00797EEA"/>
    <w:rsid w:val="007A0797"/>
    <w:rsid w:val="007A07A7"/>
    <w:rsid w:val="007A0BAF"/>
    <w:rsid w:val="007A0DB9"/>
    <w:rsid w:val="007A2708"/>
    <w:rsid w:val="007A27E1"/>
    <w:rsid w:val="007A425D"/>
    <w:rsid w:val="007A42DD"/>
    <w:rsid w:val="007A4BAA"/>
    <w:rsid w:val="007A4D0C"/>
    <w:rsid w:val="007A4DA8"/>
    <w:rsid w:val="007A58D1"/>
    <w:rsid w:val="007A5B7E"/>
    <w:rsid w:val="007A6B9F"/>
    <w:rsid w:val="007A7B69"/>
    <w:rsid w:val="007B1DF5"/>
    <w:rsid w:val="007B2376"/>
    <w:rsid w:val="007B3129"/>
    <w:rsid w:val="007B34D7"/>
    <w:rsid w:val="007B3D71"/>
    <w:rsid w:val="007B4F22"/>
    <w:rsid w:val="007B544D"/>
    <w:rsid w:val="007B5710"/>
    <w:rsid w:val="007B5AF5"/>
    <w:rsid w:val="007B60A7"/>
    <w:rsid w:val="007B6168"/>
    <w:rsid w:val="007B6869"/>
    <w:rsid w:val="007C22C2"/>
    <w:rsid w:val="007C22DE"/>
    <w:rsid w:val="007C34DE"/>
    <w:rsid w:val="007C4656"/>
    <w:rsid w:val="007C567C"/>
    <w:rsid w:val="007C58D1"/>
    <w:rsid w:val="007C5CDE"/>
    <w:rsid w:val="007C6D0B"/>
    <w:rsid w:val="007D0116"/>
    <w:rsid w:val="007D028D"/>
    <w:rsid w:val="007D132A"/>
    <w:rsid w:val="007D1373"/>
    <w:rsid w:val="007D2139"/>
    <w:rsid w:val="007D2C50"/>
    <w:rsid w:val="007D344F"/>
    <w:rsid w:val="007D41EC"/>
    <w:rsid w:val="007D4350"/>
    <w:rsid w:val="007D449A"/>
    <w:rsid w:val="007D458D"/>
    <w:rsid w:val="007D473F"/>
    <w:rsid w:val="007D679D"/>
    <w:rsid w:val="007D6E76"/>
    <w:rsid w:val="007D78AE"/>
    <w:rsid w:val="007E0A55"/>
    <w:rsid w:val="007E1CBB"/>
    <w:rsid w:val="007E1E09"/>
    <w:rsid w:val="007E234F"/>
    <w:rsid w:val="007E302C"/>
    <w:rsid w:val="007E3226"/>
    <w:rsid w:val="007E376B"/>
    <w:rsid w:val="007E3B0D"/>
    <w:rsid w:val="007E443E"/>
    <w:rsid w:val="007E4786"/>
    <w:rsid w:val="007E50EA"/>
    <w:rsid w:val="007E53E3"/>
    <w:rsid w:val="007E62B2"/>
    <w:rsid w:val="007E66D2"/>
    <w:rsid w:val="007E6F85"/>
    <w:rsid w:val="007F26BD"/>
    <w:rsid w:val="007F296D"/>
    <w:rsid w:val="007F31D5"/>
    <w:rsid w:val="007F4E72"/>
    <w:rsid w:val="007F6223"/>
    <w:rsid w:val="007F6BBF"/>
    <w:rsid w:val="007F76CE"/>
    <w:rsid w:val="007F7D0E"/>
    <w:rsid w:val="00801A39"/>
    <w:rsid w:val="008032B3"/>
    <w:rsid w:val="0080357F"/>
    <w:rsid w:val="00804B9C"/>
    <w:rsid w:val="00805CE3"/>
    <w:rsid w:val="00806BC3"/>
    <w:rsid w:val="00806DD2"/>
    <w:rsid w:val="00812109"/>
    <w:rsid w:val="00812150"/>
    <w:rsid w:val="00813763"/>
    <w:rsid w:val="00813B9E"/>
    <w:rsid w:val="0081410E"/>
    <w:rsid w:val="00814C85"/>
    <w:rsid w:val="00814D6F"/>
    <w:rsid w:val="008159E7"/>
    <w:rsid w:val="008166B0"/>
    <w:rsid w:val="00816ED8"/>
    <w:rsid w:val="00817A29"/>
    <w:rsid w:val="00817EF8"/>
    <w:rsid w:val="00821274"/>
    <w:rsid w:val="008225D3"/>
    <w:rsid w:val="00823083"/>
    <w:rsid w:val="00824302"/>
    <w:rsid w:val="008247DF"/>
    <w:rsid w:val="008259F7"/>
    <w:rsid w:val="00825A8C"/>
    <w:rsid w:val="00827CA6"/>
    <w:rsid w:val="00830AF1"/>
    <w:rsid w:val="008330C6"/>
    <w:rsid w:val="00834015"/>
    <w:rsid w:val="0083437B"/>
    <w:rsid w:val="00834E95"/>
    <w:rsid w:val="00836472"/>
    <w:rsid w:val="0083669F"/>
    <w:rsid w:val="0083699E"/>
    <w:rsid w:val="00836AE7"/>
    <w:rsid w:val="00837747"/>
    <w:rsid w:val="0084132F"/>
    <w:rsid w:val="00841C84"/>
    <w:rsid w:val="00841D6A"/>
    <w:rsid w:val="00842449"/>
    <w:rsid w:val="0084291A"/>
    <w:rsid w:val="00842B5B"/>
    <w:rsid w:val="008433EA"/>
    <w:rsid w:val="00843589"/>
    <w:rsid w:val="00845A45"/>
    <w:rsid w:val="00846078"/>
    <w:rsid w:val="008469D9"/>
    <w:rsid w:val="00846E03"/>
    <w:rsid w:val="008470A1"/>
    <w:rsid w:val="0085201E"/>
    <w:rsid w:val="00852786"/>
    <w:rsid w:val="00852AB0"/>
    <w:rsid w:val="00853CEB"/>
    <w:rsid w:val="00853FD1"/>
    <w:rsid w:val="00854129"/>
    <w:rsid w:val="008559AE"/>
    <w:rsid w:val="00856219"/>
    <w:rsid w:val="00856B9F"/>
    <w:rsid w:val="0086057E"/>
    <w:rsid w:val="00863CE0"/>
    <w:rsid w:val="008644FA"/>
    <w:rsid w:val="00864A79"/>
    <w:rsid w:val="008651C1"/>
    <w:rsid w:val="00865AC8"/>
    <w:rsid w:val="00866833"/>
    <w:rsid w:val="00867BBC"/>
    <w:rsid w:val="00867C4F"/>
    <w:rsid w:val="00867F99"/>
    <w:rsid w:val="008702BB"/>
    <w:rsid w:val="00872B81"/>
    <w:rsid w:val="00873D60"/>
    <w:rsid w:val="008752E9"/>
    <w:rsid w:val="00875B44"/>
    <w:rsid w:val="00875C0F"/>
    <w:rsid w:val="008806BC"/>
    <w:rsid w:val="00880C41"/>
    <w:rsid w:val="00881428"/>
    <w:rsid w:val="008823BA"/>
    <w:rsid w:val="00882AC5"/>
    <w:rsid w:val="00883D81"/>
    <w:rsid w:val="00884A4D"/>
    <w:rsid w:val="008858C7"/>
    <w:rsid w:val="008864BA"/>
    <w:rsid w:val="00886814"/>
    <w:rsid w:val="008868C5"/>
    <w:rsid w:val="00887215"/>
    <w:rsid w:val="008876A9"/>
    <w:rsid w:val="00890210"/>
    <w:rsid w:val="00890C22"/>
    <w:rsid w:val="00892976"/>
    <w:rsid w:val="008934B7"/>
    <w:rsid w:val="00893E77"/>
    <w:rsid w:val="00893EA5"/>
    <w:rsid w:val="00894FA5"/>
    <w:rsid w:val="0089581B"/>
    <w:rsid w:val="00896730"/>
    <w:rsid w:val="00897D6C"/>
    <w:rsid w:val="008A08F1"/>
    <w:rsid w:val="008A0C2F"/>
    <w:rsid w:val="008A31B3"/>
    <w:rsid w:val="008A3492"/>
    <w:rsid w:val="008A35B1"/>
    <w:rsid w:val="008A41D2"/>
    <w:rsid w:val="008A4962"/>
    <w:rsid w:val="008A4ABB"/>
    <w:rsid w:val="008A5040"/>
    <w:rsid w:val="008A5500"/>
    <w:rsid w:val="008A55E4"/>
    <w:rsid w:val="008A6288"/>
    <w:rsid w:val="008A6B61"/>
    <w:rsid w:val="008A71B1"/>
    <w:rsid w:val="008B0145"/>
    <w:rsid w:val="008B10DC"/>
    <w:rsid w:val="008B11B8"/>
    <w:rsid w:val="008B17BC"/>
    <w:rsid w:val="008B23E3"/>
    <w:rsid w:val="008B369E"/>
    <w:rsid w:val="008B3CAF"/>
    <w:rsid w:val="008B5A8E"/>
    <w:rsid w:val="008B6BBD"/>
    <w:rsid w:val="008B7BD0"/>
    <w:rsid w:val="008C0D3D"/>
    <w:rsid w:val="008C1C04"/>
    <w:rsid w:val="008C219C"/>
    <w:rsid w:val="008C22E3"/>
    <w:rsid w:val="008C2D24"/>
    <w:rsid w:val="008C3C21"/>
    <w:rsid w:val="008C4241"/>
    <w:rsid w:val="008C4711"/>
    <w:rsid w:val="008C59BD"/>
    <w:rsid w:val="008C5FC2"/>
    <w:rsid w:val="008C68C3"/>
    <w:rsid w:val="008C6AAC"/>
    <w:rsid w:val="008C6BD9"/>
    <w:rsid w:val="008C6F19"/>
    <w:rsid w:val="008C7751"/>
    <w:rsid w:val="008D0C2F"/>
    <w:rsid w:val="008D1328"/>
    <w:rsid w:val="008D1728"/>
    <w:rsid w:val="008D2D2D"/>
    <w:rsid w:val="008D3154"/>
    <w:rsid w:val="008D4099"/>
    <w:rsid w:val="008D4567"/>
    <w:rsid w:val="008D511B"/>
    <w:rsid w:val="008D5168"/>
    <w:rsid w:val="008D727E"/>
    <w:rsid w:val="008E06B7"/>
    <w:rsid w:val="008E0912"/>
    <w:rsid w:val="008E1A88"/>
    <w:rsid w:val="008E267E"/>
    <w:rsid w:val="008E2E50"/>
    <w:rsid w:val="008E447A"/>
    <w:rsid w:val="008E4C1A"/>
    <w:rsid w:val="008E4E07"/>
    <w:rsid w:val="008E4FA2"/>
    <w:rsid w:val="008E596A"/>
    <w:rsid w:val="008E5B70"/>
    <w:rsid w:val="008E61B0"/>
    <w:rsid w:val="008E782D"/>
    <w:rsid w:val="008E7E04"/>
    <w:rsid w:val="008F1A44"/>
    <w:rsid w:val="008F1C67"/>
    <w:rsid w:val="008F30DC"/>
    <w:rsid w:val="008F3C78"/>
    <w:rsid w:val="008F3FA8"/>
    <w:rsid w:val="008F405F"/>
    <w:rsid w:val="008F598B"/>
    <w:rsid w:val="008F5CC8"/>
    <w:rsid w:val="008F74DE"/>
    <w:rsid w:val="008F7755"/>
    <w:rsid w:val="0090050C"/>
    <w:rsid w:val="00902852"/>
    <w:rsid w:val="00904D27"/>
    <w:rsid w:val="00905519"/>
    <w:rsid w:val="0090551D"/>
    <w:rsid w:val="00905915"/>
    <w:rsid w:val="00905ABB"/>
    <w:rsid w:val="00905EC3"/>
    <w:rsid w:val="00906DDC"/>
    <w:rsid w:val="00907030"/>
    <w:rsid w:val="009074DE"/>
    <w:rsid w:val="00907764"/>
    <w:rsid w:val="009078EF"/>
    <w:rsid w:val="00910F26"/>
    <w:rsid w:val="0091124A"/>
    <w:rsid w:val="00911A54"/>
    <w:rsid w:val="00911E1E"/>
    <w:rsid w:val="009128AB"/>
    <w:rsid w:val="0091411A"/>
    <w:rsid w:val="009149E8"/>
    <w:rsid w:val="009172DE"/>
    <w:rsid w:val="00917329"/>
    <w:rsid w:val="00917D7D"/>
    <w:rsid w:val="00921012"/>
    <w:rsid w:val="00922786"/>
    <w:rsid w:val="00922D65"/>
    <w:rsid w:val="00923A5D"/>
    <w:rsid w:val="00923BD0"/>
    <w:rsid w:val="009245CD"/>
    <w:rsid w:val="0092470D"/>
    <w:rsid w:val="00925490"/>
    <w:rsid w:val="00925D4D"/>
    <w:rsid w:val="00926520"/>
    <w:rsid w:val="00926FEE"/>
    <w:rsid w:val="00927F6D"/>
    <w:rsid w:val="0093013D"/>
    <w:rsid w:val="009305E7"/>
    <w:rsid w:val="00933116"/>
    <w:rsid w:val="009336E4"/>
    <w:rsid w:val="00933C80"/>
    <w:rsid w:val="0093439C"/>
    <w:rsid w:val="009352AE"/>
    <w:rsid w:val="00935A19"/>
    <w:rsid w:val="0093612B"/>
    <w:rsid w:val="00936BE5"/>
    <w:rsid w:val="009373F4"/>
    <w:rsid w:val="009400E4"/>
    <w:rsid w:val="009402AF"/>
    <w:rsid w:val="0094096C"/>
    <w:rsid w:val="00941C90"/>
    <w:rsid w:val="009422FF"/>
    <w:rsid w:val="00942688"/>
    <w:rsid w:val="00943EF3"/>
    <w:rsid w:val="00944A35"/>
    <w:rsid w:val="0094654C"/>
    <w:rsid w:val="0094774E"/>
    <w:rsid w:val="009504D0"/>
    <w:rsid w:val="009505FA"/>
    <w:rsid w:val="00951725"/>
    <w:rsid w:val="0095259B"/>
    <w:rsid w:val="0095303F"/>
    <w:rsid w:val="00954AF4"/>
    <w:rsid w:val="00954DA8"/>
    <w:rsid w:val="00955756"/>
    <w:rsid w:val="0095589E"/>
    <w:rsid w:val="0095639B"/>
    <w:rsid w:val="009566BC"/>
    <w:rsid w:val="0095676B"/>
    <w:rsid w:val="00956AA1"/>
    <w:rsid w:val="009572A6"/>
    <w:rsid w:val="0095750F"/>
    <w:rsid w:val="00957B1E"/>
    <w:rsid w:val="009604CD"/>
    <w:rsid w:val="00960948"/>
    <w:rsid w:val="00960DCB"/>
    <w:rsid w:val="009610CB"/>
    <w:rsid w:val="009615D6"/>
    <w:rsid w:val="00961DA8"/>
    <w:rsid w:val="00962AB6"/>
    <w:rsid w:val="009634AB"/>
    <w:rsid w:val="009643D7"/>
    <w:rsid w:val="00964AE4"/>
    <w:rsid w:val="0096539D"/>
    <w:rsid w:val="0096587A"/>
    <w:rsid w:val="0096596D"/>
    <w:rsid w:val="00965E58"/>
    <w:rsid w:val="00966307"/>
    <w:rsid w:val="00966DC9"/>
    <w:rsid w:val="00967537"/>
    <w:rsid w:val="00970041"/>
    <w:rsid w:val="00970409"/>
    <w:rsid w:val="00971073"/>
    <w:rsid w:val="00972555"/>
    <w:rsid w:val="00972C57"/>
    <w:rsid w:val="009749B6"/>
    <w:rsid w:val="009762AC"/>
    <w:rsid w:val="00976438"/>
    <w:rsid w:val="00977009"/>
    <w:rsid w:val="0097750E"/>
    <w:rsid w:val="00977C10"/>
    <w:rsid w:val="009806BD"/>
    <w:rsid w:val="00981AC1"/>
    <w:rsid w:val="00982036"/>
    <w:rsid w:val="00982AF3"/>
    <w:rsid w:val="00983558"/>
    <w:rsid w:val="0098384D"/>
    <w:rsid w:val="00983AAB"/>
    <w:rsid w:val="00983F3B"/>
    <w:rsid w:val="00984018"/>
    <w:rsid w:val="0098528F"/>
    <w:rsid w:val="009852B9"/>
    <w:rsid w:val="009852EF"/>
    <w:rsid w:val="00990604"/>
    <w:rsid w:val="009906B3"/>
    <w:rsid w:val="00991404"/>
    <w:rsid w:val="0099166C"/>
    <w:rsid w:val="00992817"/>
    <w:rsid w:val="00992F15"/>
    <w:rsid w:val="00994372"/>
    <w:rsid w:val="00994455"/>
    <w:rsid w:val="00996D71"/>
    <w:rsid w:val="009971C1"/>
    <w:rsid w:val="009A0850"/>
    <w:rsid w:val="009A08CE"/>
    <w:rsid w:val="009A1840"/>
    <w:rsid w:val="009A1CA3"/>
    <w:rsid w:val="009A1D54"/>
    <w:rsid w:val="009A1DF4"/>
    <w:rsid w:val="009A338D"/>
    <w:rsid w:val="009A3594"/>
    <w:rsid w:val="009A4138"/>
    <w:rsid w:val="009A4E91"/>
    <w:rsid w:val="009A53DD"/>
    <w:rsid w:val="009A6DDD"/>
    <w:rsid w:val="009A7E48"/>
    <w:rsid w:val="009B0D6F"/>
    <w:rsid w:val="009B33D3"/>
    <w:rsid w:val="009B66A1"/>
    <w:rsid w:val="009B6847"/>
    <w:rsid w:val="009B747B"/>
    <w:rsid w:val="009B7631"/>
    <w:rsid w:val="009C06FF"/>
    <w:rsid w:val="009C1C5D"/>
    <w:rsid w:val="009C2222"/>
    <w:rsid w:val="009C4A82"/>
    <w:rsid w:val="009C5670"/>
    <w:rsid w:val="009C6C4E"/>
    <w:rsid w:val="009C7088"/>
    <w:rsid w:val="009C70E9"/>
    <w:rsid w:val="009C7201"/>
    <w:rsid w:val="009C7B34"/>
    <w:rsid w:val="009C7FEE"/>
    <w:rsid w:val="009D18C2"/>
    <w:rsid w:val="009D28EE"/>
    <w:rsid w:val="009D32B4"/>
    <w:rsid w:val="009D405E"/>
    <w:rsid w:val="009D4074"/>
    <w:rsid w:val="009D6471"/>
    <w:rsid w:val="009D652B"/>
    <w:rsid w:val="009D6ED3"/>
    <w:rsid w:val="009D7EF9"/>
    <w:rsid w:val="009E0C9C"/>
    <w:rsid w:val="009E147C"/>
    <w:rsid w:val="009E1C36"/>
    <w:rsid w:val="009E2D80"/>
    <w:rsid w:val="009E3CA9"/>
    <w:rsid w:val="009E3CDE"/>
    <w:rsid w:val="009E3E31"/>
    <w:rsid w:val="009E4477"/>
    <w:rsid w:val="009E4BCB"/>
    <w:rsid w:val="009E64C3"/>
    <w:rsid w:val="009E669E"/>
    <w:rsid w:val="009E72E4"/>
    <w:rsid w:val="009F0999"/>
    <w:rsid w:val="009F0A70"/>
    <w:rsid w:val="009F1464"/>
    <w:rsid w:val="009F27AC"/>
    <w:rsid w:val="009F2FC2"/>
    <w:rsid w:val="009F31A0"/>
    <w:rsid w:val="009F37EA"/>
    <w:rsid w:val="009F4188"/>
    <w:rsid w:val="009F4250"/>
    <w:rsid w:val="009F582F"/>
    <w:rsid w:val="009F662F"/>
    <w:rsid w:val="009F6F68"/>
    <w:rsid w:val="009F7C46"/>
    <w:rsid w:val="00A00B7D"/>
    <w:rsid w:val="00A012C6"/>
    <w:rsid w:val="00A01F63"/>
    <w:rsid w:val="00A02C9F"/>
    <w:rsid w:val="00A041F5"/>
    <w:rsid w:val="00A04929"/>
    <w:rsid w:val="00A04CCA"/>
    <w:rsid w:val="00A05443"/>
    <w:rsid w:val="00A05F91"/>
    <w:rsid w:val="00A064F5"/>
    <w:rsid w:val="00A06580"/>
    <w:rsid w:val="00A06F71"/>
    <w:rsid w:val="00A07327"/>
    <w:rsid w:val="00A11083"/>
    <w:rsid w:val="00A11C19"/>
    <w:rsid w:val="00A11FE2"/>
    <w:rsid w:val="00A1285C"/>
    <w:rsid w:val="00A12860"/>
    <w:rsid w:val="00A12F7E"/>
    <w:rsid w:val="00A134C1"/>
    <w:rsid w:val="00A134DF"/>
    <w:rsid w:val="00A1461F"/>
    <w:rsid w:val="00A14B55"/>
    <w:rsid w:val="00A14C30"/>
    <w:rsid w:val="00A14CAD"/>
    <w:rsid w:val="00A14DEF"/>
    <w:rsid w:val="00A14FDF"/>
    <w:rsid w:val="00A1536A"/>
    <w:rsid w:val="00A15A49"/>
    <w:rsid w:val="00A15EAB"/>
    <w:rsid w:val="00A172AD"/>
    <w:rsid w:val="00A2135E"/>
    <w:rsid w:val="00A2220E"/>
    <w:rsid w:val="00A22266"/>
    <w:rsid w:val="00A23480"/>
    <w:rsid w:val="00A237F0"/>
    <w:rsid w:val="00A23C4F"/>
    <w:rsid w:val="00A24E2C"/>
    <w:rsid w:val="00A2516D"/>
    <w:rsid w:val="00A25FC8"/>
    <w:rsid w:val="00A31CAB"/>
    <w:rsid w:val="00A3289E"/>
    <w:rsid w:val="00A328FA"/>
    <w:rsid w:val="00A3375A"/>
    <w:rsid w:val="00A3479E"/>
    <w:rsid w:val="00A359B8"/>
    <w:rsid w:val="00A37205"/>
    <w:rsid w:val="00A4042C"/>
    <w:rsid w:val="00A40F6E"/>
    <w:rsid w:val="00A42BD7"/>
    <w:rsid w:val="00A42D22"/>
    <w:rsid w:val="00A436F4"/>
    <w:rsid w:val="00A44C35"/>
    <w:rsid w:val="00A453D8"/>
    <w:rsid w:val="00A470B6"/>
    <w:rsid w:val="00A47D71"/>
    <w:rsid w:val="00A51267"/>
    <w:rsid w:val="00A51AF9"/>
    <w:rsid w:val="00A52F6B"/>
    <w:rsid w:val="00A562FF"/>
    <w:rsid w:val="00A576FA"/>
    <w:rsid w:val="00A577E9"/>
    <w:rsid w:val="00A60767"/>
    <w:rsid w:val="00A609C7"/>
    <w:rsid w:val="00A60DD1"/>
    <w:rsid w:val="00A61B47"/>
    <w:rsid w:val="00A63067"/>
    <w:rsid w:val="00A630EF"/>
    <w:rsid w:val="00A6322A"/>
    <w:rsid w:val="00A6393D"/>
    <w:rsid w:val="00A63EA6"/>
    <w:rsid w:val="00A63ECA"/>
    <w:rsid w:val="00A63F4B"/>
    <w:rsid w:val="00A6553F"/>
    <w:rsid w:val="00A657BD"/>
    <w:rsid w:val="00A6698E"/>
    <w:rsid w:val="00A66B38"/>
    <w:rsid w:val="00A670C3"/>
    <w:rsid w:val="00A700A9"/>
    <w:rsid w:val="00A708B7"/>
    <w:rsid w:val="00A7183B"/>
    <w:rsid w:val="00A72135"/>
    <w:rsid w:val="00A72F0D"/>
    <w:rsid w:val="00A7326C"/>
    <w:rsid w:val="00A74179"/>
    <w:rsid w:val="00A749C5"/>
    <w:rsid w:val="00A74A07"/>
    <w:rsid w:val="00A74CCE"/>
    <w:rsid w:val="00A74E6C"/>
    <w:rsid w:val="00A75661"/>
    <w:rsid w:val="00A7671C"/>
    <w:rsid w:val="00A7741D"/>
    <w:rsid w:val="00A77A47"/>
    <w:rsid w:val="00A77DD3"/>
    <w:rsid w:val="00A80597"/>
    <w:rsid w:val="00A80774"/>
    <w:rsid w:val="00A81E4E"/>
    <w:rsid w:val="00A8369A"/>
    <w:rsid w:val="00A849F2"/>
    <w:rsid w:val="00A85161"/>
    <w:rsid w:val="00A851B7"/>
    <w:rsid w:val="00A855A4"/>
    <w:rsid w:val="00A867FE"/>
    <w:rsid w:val="00A86AA0"/>
    <w:rsid w:val="00A86CA8"/>
    <w:rsid w:val="00A86D5E"/>
    <w:rsid w:val="00A916C0"/>
    <w:rsid w:val="00A916FA"/>
    <w:rsid w:val="00A93D03"/>
    <w:rsid w:val="00A9671C"/>
    <w:rsid w:val="00A96ECB"/>
    <w:rsid w:val="00AA0998"/>
    <w:rsid w:val="00AA0F04"/>
    <w:rsid w:val="00AA0F68"/>
    <w:rsid w:val="00AA2222"/>
    <w:rsid w:val="00AA3082"/>
    <w:rsid w:val="00AA4023"/>
    <w:rsid w:val="00AA402D"/>
    <w:rsid w:val="00AA4144"/>
    <w:rsid w:val="00AA41D8"/>
    <w:rsid w:val="00AA4B7F"/>
    <w:rsid w:val="00AA5544"/>
    <w:rsid w:val="00AA581A"/>
    <w:rsid w:val="00AA5B25"/>
    <w:rsid w:val="00AA660B"/>
    <w:rsid w:val="00AA6A78"/>
    <w:rsid w:val="00AA7D41"/>
    <w:rsid w:val="00AA7E50"/>
    <w:rsid w:val="00AB15F4"/>
    <w:rsid w:val="00AB1860"/>
    <w:rsid w:val="00AB213E"/>
    <w:rsid w:val="00AB2663"/>
    <w:rsid w:val="00AB39F2"/>
    <w:rsid w:val="00AB3B92"/>
    <w:rsid w:val="00AB44BD"/>
    <w:rsid w:val="00AB469E"/>
    <w:rsid w:val="00AB4BAA"/>
    <w:rsid w:val="00AB53A9"/>
    <w:rsid w:val="00AB5DF0"/>
    <w:rsid w:val="00AC0694"/>
    <w:rsid w:val="00AC071F"/>
    <w:rsid w:val="00AC2B92"/>
    <w:rsid w:val="00AC375B"/>
    <w:rsid w:val="00AC39A1"/>
    <w:rsid w:val="00AC3AFF"/>
    <w:rsid w:val="00AC4040"/>
    <w:rsid w:val="00AC47FB"/>
    <w:rsid w:val="00AC496B"/>
    <w:rsid w:val="00AC5F9E"/>
    <w:rsid w:val="00AD09EF"/>
    <w:rsid w:val="00AD1B85"/>
    <w:rsid w:val="00AD2519"/>
    <w:rsid w:val="00AD25EC"/>
    <w:rsid w:val="00AD279D"/>
    <w:rsid w:val="00AD2C53"/>
    <w:rsid w:val="00AD3B27"/>
    <w:rsid w:val="00AD4402"/>
    <w:rsid w:val="00AD638C"/>
    <w:rsid w:val="00AD6F87"/>
    <w:rsid w:val="00AD7556"/>
    <w:rsid w:val="00AD7EC5"/>
    <w:rsid w:val="00AE1769"/>
    <w:rsid w:val="00AE1D2A"/>
    <w:rsid w:val="00AE1E6D"/>
    <w:rsid w:val="00AE291C"/>
    <w:rsid w:val="00AE3256"/>
    <w:rsid w:val="00AE3533"/>
    <w:rsid w:val="00AE3EA0"/>
    <w:rsid w:val="00AE4015"/>
    <w:rsid w:val="00AE4E5D"/>
    <w:rsid w:val="00AE516D"/>
    <w:rsid w:val="00AE5C6C"/>
    <w:rsid w:val="00AE6798"/>
    <w:rsid w:val="00AE6B03"/>
    <w:rsid w:val="00AE754F"/>
    <w:rsid w:val="00AE7C47"/>
    <w:rsid w:val="00AF23E8"/>
    <w:rsid w:val="00AF245A"/>
    <w:rsid w:val="00AF2B3B"/>
    <w:rsid w:val="00AF398D"/>
    <w:rsid w:val="00AF4021"/>
    <w:rsid w:val="00AF4441"/>
    <w:rsid w:val="00AF4E7E"/>
    <w:rsid w:val="00AF527B"/>
    <w:rsid w:val="00AF5932"/>
    <w:rsid w:val="00AF59A7"/>
    <w:rsid w:val="00AF5D81"/>
    <w:rsid w:val="00AF676A"/>
    <w:rsid w:val="00AF6CCE"/>
    <w:rsid w:val="00AF7A03"/>
    <w:rsid w:val="00B002A3"/>
    <w:rsid w:val="00B00655"/>
    <w:rsid w:val="00B00987"/>
    <w:rsid w:val="00B01B9A"/>
    <w:rsid w:val="00B02F18"/>
    <w:rsid w:val="00B03837"/>
    <w:rsid w:val="00B03C0D"/>
    <w:rsid w:val="00B04B4E"/>
    <w:rsid w:val="00B04CDC"/>
    <w:rsid w:val="00B051E6"/>
    <w:rsid w:val="00B05911"/>
    <w:rsid w:val="00B06B07"/>
    <w:rsid w:val="00B0715E"/>
    <w:rsid w:val="00B10A4B"/>
    <w:rsid w:val="00B10A6F"/>
    <w:rsid w:val="00B10B2A"/>
    <w:rsid w:val="00B10F1B"/>
    <w:rsid w:val="00B111D0"/>
    <w:rsid w:val="00B128F9"/>
    <w:rsid w:val="00B13E18"/>
    <w:rsid w:val="00B142A1"/>
    <w:rsid w:val="00B14844"/>
    <w:rsid w:val="00B14EAF"/>
    <w:rsid w:val="00B157BA"/>
    <w:rsid w:val="00B15A05"/>
    <w:rsid w:val="00B15B9F"/>
    <w:rsid w:val="00B173FB"/>
    <w:rsid w:val="00B204D5"/>
    <w:rsid w:val="00B20905"/>
    <w:rsid w:val="00B20988"/>
    <w:rsid w:val="00B2138C"/>
    <w:rsid w:val="00B2271C"/>
    <w:rsid w:val="00B24335"/>
    <w:rsid w:val="00B243D9"/>
    <w:rsid w:val="00B252DF"/>
    <w:rsid w:val="00B25E5D"/>
    <w:rsid w:val="00B267D5"/>
    <w:rsid w:val="00B27032"/>
    <w:rsid w:val="00B276A9"/>
    <w:rsid w:val="00B30316"/>
    <w:rsid w:val="00B309B7"/>
    <w:rsid w:val="00B31332"/>
    <w:rsid w:val="00B32121"/>
    <w:rsid w:val="00B33651"/>
    <w:rsid w:val="00B3387F"/>
    <w:rsid w:val="00B33F78"/>
    <w:rsid w:val="00B34054"/>
    <w:rsid w:val="00B342BE"/>
    <w:rsid w:val="00B3516A"/>
    <w:rsid w:val="00B35F30"/>
    <w:rsid w:val="00B36F30"/>
    <w:rsid w:val="00B372CA"/>
    <w:rsid w:val="00B374BF"/>
    <w:rsid w:val="00B402A7"/>
    <w:rsid w:val="00B406C2"/>
    <w:rsid w:val="00B41B64"/>
    <w:rsid w:val="00B42F87"/>
    <w:rsid w:val="00B4311F"/>
    <w:rsid w:val="00B44D62"/>
    <w:rsid w:val="00B45A93"/>
    <w:rsid w:val="00B46B22"/>
    <w:rsid w:val="00B472B9"/>
    <w:rsid w:val="00B47FC6"/>
    <w:rsid w:val="00B519E3"/>
    <w:rsid w:val="00B52AD9"/>
    <w:rsid w:val="00B52D01"/>
    <w:rsid w:val="00B52EEB"/>
    <w:rsid w:val="00B54772"/>
    <w:rsid w:val="00B54B39"/>
    <w:rsid w:val="00B55327"/>
    <w:rsid w:val="00B56E2F"/>
    <w:rsid w:val="00B578E4"/>
    <w:rsid w:val="00B6046A"/>
    <w:rsid w:val="00B60E37"/>
    <w:rsid w:val="00B61004"/>
    <w:rsid w:val="00B61B95"/>
    <w:rsid w:val="00B636DE"/>
    <w:rsid w:val="00B63A6C"/>
    <w:rsid w:val="00B64309"/>
    <w:rsid w:val="00B6453E"/>
    <w:rsid w:val="00B64D32"/>
    <w:rsid w:val="00B65D44"/>
    <w:rsid w:val="00B673FD"/>
    <w:rsid w:val="00B677D4"/>
    <w:rsid w:val="00B678E2"/>
    <w:rsid w:val="00B71801"/>
    <w:rsid w:val="00B72271"/>
    <w:rsid w:val="00B72870"/>
    <w:rsid w:val="00B73237"/>
    <w:rsid w:val="00B73C25"/>
    <w:rsid w:val="00B74144"/>
    <w:rsid w:val="00B74790"/>
    <w:rsid w:val="00B7482E"/>
    <w:rsid w:val="00B74D0E"/>
    <w:rsid w:val="00B75451"/>
    <w:rsid w:val="00B75FA5"/>
    <w:rsid w:val="00B762A6"/>
    <w:rsid w:val="00B801BA"/>
    <w:rsid w:val="00B8048F"/>
    <w:rsid w:val="00B806FF"/>
    <w:rsid w:val="00B80F7D"/>
    <w:rsid w:val="00B81171"/>
    <w:rsid w:val="00B81F51"/>
    <w:rsid w:val="00B82D9F"/>
    <w:rsid w:val="00B83A06"/>
    <w:rsid w:val="00B8437F"/>
    <w:rsid w:val="00B844BB"/>
    <w:rsid w:val="00B84FF9"/>
    <w:rsid w:val="00B854AB"/>
    <w:rsid w:val="00B85F33"/>
    <w:rsid w:val="00B85F74"/>
    <w:rsid w:val="00B86D16"/>
    <w:rsid w:val="00B8779C"/>
    <w:rsid w:val="00B90F9B"/>
    <w:rsid w:val="00B92476"/>
    <w:rsid w:val="00B926F0"/>
    <w:rsid w:val="00B9284F"/>
    <w:rsid w:val="00B93ED8"/>
    <w:rsid w:val="00B94D8A"/>
    <w:rsid w:val="00B94E6C"/>
    <w:rsid w:val="00B953D0"/>
    <w:rsid w:val="00B95BA9"/>
    <w:rsid w:val="00B95BFD"/>
    <w:rsid w:val="00B969E4"/>
    <w:rsid w:val="00B96BC6"/>
    <w:rsid w:val="00BA0818"/>
    <w:rsid w:val="00BA0F6A"/>
    <w:rsid w:val="00BA26E5"/>
    <w:rsid w:val="00BA2EAD"/>
    <w:rsid w:val="00BA2FD0"/>
    <w:rsid w:val="00BA43A3"/>
    <w:rsid w:val="00BA5124"/>
    <w:rsid w:val="00BA528A"/>
    <w:rsid w:val="00BA5F9A"/>
    <w:rsid w:val="00BA61D7"/>
    <w:rsid w:val="00BB0B01"/>
    <w:rsid w:val="00BB2953"/>
    <w:rsid w:val="00BB35E4"/>
    <w:rsid w:val="00BB3931"/>
    <w:rsid w:val="00BB3BD2"/>
    <w:rsid w:val="00BB5295"/>
    <w:rsid w:val="00BB6756"/>
    <w:rsid w:val="00BC0753"/>
    <w:rsid w:val="00BC0A24"/>
    <w:rsid w:val="00BC184F"/>
    <w:rsid w:val="00BC1D05"/>
    <w:rsid w:val="00BC1D58"/>
    <w:rsid w:val="00BC378A"/>
    <w:rsid w:val="00BC3BB0"/>
    <w:rsid w:val="00BC42B8"/>
    <w:rsid w:val="00BC483C"/>
    <w:rsid w:val="00BC5225"/>
    <w:rsid w:val="00BC5816"/>
    <w:rsid w:val="00BC6514"/>
    <w:rsid w:val="00BC74D4"/>
    <w:rsid w:val="00BC7B39"/>
    <w:rsid w:val="00BC7E9D"/>
    <w:rsid w:val="00BD01F9"/>
    <w:rsid w:val="00BD0A8E"/>
    <w:rsid w:val="00BD0CD1"/>
    <w:rsid w:val="00BD1B43"/>
    <w:rsid w:val="00BD21DC"/>
    <w:rsid w:val="00BD40AD"/>
    <w:rsid w:val="00BD550D"/>
    <w:rsid w:val="00BD578C"/>
    <w:rsid w:val="00BD5EE7"/>
    <w:rsid w:val="00BD630F"/>
    <w:rsid w:val="00BD6475"/>
    <w:rsid w:val="00BD7E46"/>
    <w:rsid w:val="00BE0288"/>
    <w:rsid w:val="00BE1BB8"/>
    <w:rsid w:val="00BE2382"/>
    <w:rsid w:val="00BE23F8"/>
    <w:rsid w:val="00BE25E9"/>
    <w:rsid w:val="00BE3EB9"/>
    <w:rsid w:val="00BE4224"/>
    <w:rsid w:val="00BE4235"/>
    <w:rsid w:val="00BE4874"/>
    <w:rsid w:val="00BE513D"/>
    <w:rsid w:val="00BE537A"/>
    <w:rsid w:val="00BE56E5"/>
    <w:rsid w:val="00BE6142"/>
    <w:rsid w:val="00BE6693"/>
    <w:rsid w:val="00BE6798"/>
    <w:rsid w:val="00BE7ABE"/>
    <w:rsid w:val="00BF009B"/>
    <w:rsid w:val="00BF0684"/>
    <w:rsid w:val="00BF17B1"/>
    <w:rsid w:val="00BF27A2"/>
    <w:rsid w:val="00BF2E5C"/>
    <w:rsid w:val="00BF318A"/>
    <w:rsid w:val="00BF351F"/>
    <w:rsid w:val="00BF4779"/>
    <w:rsid w:val="00BF4FA6"/>
    <w:rsid w:val="00BF585A"/>
    <w:rsid w:val="00BF6116"/>
    <w:rsid w:val="00BF739C"/>
    <w:rsid w:val="00BF7A85"/>
    <w:rsid w:val="00BF7B23"/>
    <w:rsid w:val="00C00265"/>
    <w:rsid w:val="00C004ED"/>
    <w:rsid w:val="00C00D86"/>
    <w:rsid w:val="00C0100E"/>
    <w:rsid w:val="00C01C2D"/>
    <w:rsid w:val="00C01D62"/>
    <w:rsid w:val="00C0216F"/>
    <w:rsid w:val="00C0295A"/>
    <w:rsid w:val="00C02DBB"/>
    <w:rsid w:val="00C03043"/>
    <w:rsid w:val="00C0304D"/>
    <w:rsid w:val="00C0386A"/>
    <w:rsid w:val="00C03FCD"/>
    <w:rsid w:val="00C040A7"/>
    <w:rsid w:val="00C04377"/>
    <w:rsid w:val="00C0496B"/>
    <w:rsid w:val="00C072BF"/>
    <w:rsid w:val="00C10954"/>
    <w:rsid w:val="00C10C96"/>
    <w:rsid w:val="00C11804"/>
    <w:rsid w:val="00C11CE9"/>
    <w:rsid w:val="00C11DD7"/>
    <w:rsid w:val="00C122F2"/>
    <w:rsid w:val="00C12C39"/>
    <w:rsid w:val="00C12E76"/>
    <w:rsid w:val="00C1389C"/>
    <w:rsid w:val="00C13BA1"/>
    <w:rsid w:val="00C16CFA"/>
    <w:rsid w:val="00C16D1A"/>
    <w:rsid w:val="00C16D56"/>
    <w:rsid w:val="00C170C4"/>
    <w:rsid w:val="00C20389"/>
    <w:rsid w:val="00C209C0"/>
    <w:rsid w:val="00C2119C"/>
    <w:rsid w:val="00C219D4"/>
    <w:rsid w:val="00C21FD4"/>
    <w:rsid w:val="00C22B04"/>
    <w:rsid w:val="00C23908"/>
    <w:rsid w:val="00C23B6F"/>
    <w:rsid w:val="00C25C92"/>
    <w:rsid w:val="00C3052A"/>
    <w:rsid w:val="00C30D69"/>
    <w:rsid w:val="00C30FE1"/>
    <w:rsid w:val="00C342F6"/>
    <w:rsid w:val="00C34BC5"/>
    <w:rsid w:val="00C35B87"/>
    <w:rsid w:val="00C35CBA"/>
    <w:rsid w:val="00C35EA4"/>
    <w:rsid w:val="00C36BE0"/>
    <w:rsid w:val="00C408BA"/>
    <w:rsid w:val="00C40AC4"/>
    <w:rsid w:val="00C4211F"/>
    <w:rsid w:val="00C43139"/>
    <w:rsid w:val="00C43AE4"/>
    <w:rsid w:val="00C443DD"/>
    <w:rsid w:val="00C4452C"/>
    <w:rsid w:val="00C462FE"/>
    <w:rsid w:val="00C47080"/>
    <w:rsid w:val="00C470E0"/>
    <w:rsid w:val="00C50C0C"/>
    <w:rsid w:val="00C50C4C"/>
    <w:rsid w:val="00C5267D"/>
    <w:rsid w:val="00C534DA"/>
    <w:rsid w:val="00C53D31"/>
    <w:rsid w:val="00C54A22"/>
    <w:rsid w:val="00C55603"/>
    <w:rsid w:val="00C56872"/>
    <w:rsid w:val="00C56B43"/>
    <w:rsid w:val="00C57010"/>
    <w:rsid w:val="00C579AD"/>
    <w:rsid w:val="00C60F9D"/>
    <w:rsid w:val="00C61459"/>
    <w:rsid w:val="00C61973"/>
    <w:rsid w:val="00C61D5C"/>
    <w:rsid w:val="00C6310C"/>
    <w:rsid w:val="00C63946"/>
    <w:rsid w:val="00C641D7"/>
    <w:rsid w:val="00C6421E"/>
    <w:rsid w:val="00C6474C"/>
    <w:rsid w:val="00C64B3B"/>
    <w:rsid w:val="00C64F69"/>
    <w:rsid w:val="00C6617B"/>
    <w:rsid w:val="00C66680"/>
    <w:rsid w:val="00C67085"/>
    <w:rsid w:val="00C67226"/>
    <w:rsid w:val="00C6794B"/>
    <w:rsid w:val="00C706B6"/>
    <w:rsid w:val="00C71923"/>
    <w:rsid w:val="00C7291D"/>
    <w:rsid w:val="00C72933"/>
    <w:rsid w:val="00C75402"/>
    <w:rsid w:val="00C76D11"/>
    <w:rsid w:val="00C76DF0"/>
    <w:rsid w:val="00C77692"/>
    <w:rsid w:val="00C776D0"/>
    <w:rsid w:val="00C80029"/>
    <w:rsid w:val="00C8076C"/>
    <w:rsid w:val="00C83342"/>
    <w:rsid w:val="00C83576"/>
    <w:rsid w:val="00C84BC2"/>
    <w:rsid w:val="00C86783"/>
    <w:rsid w:val="00C95077"/>
    <w:rsid w:val="00C953D8"/>
    <w:rsid w:val="00C957D5"/>
    <w:rsid w:val="00C95908"/>
    <w:rsid w:val="00CA2490"/>
    <w:rsid w:val="00CA3DE8"/>
    <w:rsid w:val="00CA4C65"/>
    <w:rsid w:val="00CA4E7B"/>
    <w:rsid w:val="00CA5B5F"/>
    <w:rsid w:val="00CA5B7C"/>
    <w:rsid w:val="00CA6577"/>
    <w:rsid w:val="00CA7485"/>
    <w:rsid w:val="00CA7943"/>
    <w:rsid w:val="00CB09C6"/>
    <w:rsid w:val="00CB103B"/>
    <w:rsid w:val="00CB12F0"/>
    <w:rsid w:val="00CB3BC4"/>
    <w:rsid w:val="00CB4031"/>
    <w:rsid w:val="00CB56BC"/>
    <w:rsid w:val="00CB5D1B"/>
    <w:rsid w:val="00CB624F"/>
    <w:rsid w:val="00CB779D"/>
    <w:rsid w:val="00CB7EAB"/>
    <w:rsid w:val="00CB7F56"/>
    <w:rsid w:val="00CC18BE"/>
    <w:rsid w:val="00CC216F"/>
    <w:rsid w:val="00CC2C80"/>
    <w:rsid w:val="00CC2DE1"/>
    <w:rsid w:val="00CC3239"/>
    <w:rsid w:val="00CC32FC"/>
    <w:rsid w:val="00CC48A1"/>
    <w:rsid w:val="00CC48BF"/>
    <w:rsid w:val="00CC4CA0"/>
    <w:rsid w:val="00CC4E48"/>
    <w:rsid w:val="00CC7144"/>
    <w:rsid w:val="00CC7231"/>
    <w:rsid w:val="00CD0DC0"/>
    <w:rsid w:val="00CD1E53"/>
    <w:rsid w:val="00CD3992"/>
    <w:rsid w:val="00CD4566"/>
    <w:rsid w:val="00CD70BF"/>
    <w:rsid w:val="00CE004D"/>
    <w:rsid w:val="00CE0BB3"/>
    <w:rsid w:val="00CE37C2"/>
    <w:rsid w:val="00CE4E5A"/>
    <w:rsid w:val="00CE6C30"/>
    <w:rsid w:val="00CE6E52"/>
    <w:rsid w:val="00CE7C3F"/>
    <w:rsid w:val="00CF393F"/>
    <w:rsid w:val="00CF4A76"/>
    <w:rsid w:val="00CF4C9F"/>
    <w:rsid w:val="00CF4E84"/>
    <w:rsid w:val="00CF692E"/>
    <w:rsid w:val="00CF69F1"/>
    <w:rsid w:val="00CF740B"/>
    <w:rsid w:val="00D00303"/>
    <w:rsid w:val="00D009BE"/>
    <w:rsid w:val="00D01ABB"/>
    <w:rsid w:val="00D03A3E"/>
    <w:rsid w:val="00D03CCD"/>
    <w:rsid w:val="00D03E0E"/>
    <w:rsid w:val="00D04423"/>
    <w:rsid w:val="00D056EB"/>
    <w:rsid w:val="00D05CF2"/>
    <w:rsid w:val="00D06064"/>
    <w:rsid w:val="00D07343"/>
    <w:rsid w:val="00D113A6"/>
    <w:rsid w:val="00D14CA2"/>
    <w:rsid w:val="00D15251"/>
    <w:rsid w:val="00D155E2"/>
    <w:rsid w:val="00D1582D"/>
    <w:rsid w:val="00D15FA4"/>
    <w:rsid w:val="00D16E53"/>
    <w:rsid w:val="00D176CB"/>
    <w:rsid w:val="00D17E58"/>
    <w:rsid w:val="00D2025E"/>
    <w:rsid w:val="00D2035A"/>
    <w:rsid w:val="00D20FD1"/>
    <w:rsid w:val="00D213DF"/>
    <w:rsid w:val="00D2254A"/>
    <w:rsid w:val="00D22CB6"/>
    <w:rsid w:val="00D22CE8"/>
    <w:rsid w:val="00D2330A"/>
    <w:rsid w:val="00D23423"/>
    <w:rsid w:val="00D23E43"/>
    <w:rsid w:val="00D257C1"/>
    <w:rsid w:val="00D25C16"/>
    <w:rsid w:val="00D25D61"/>
    <w:rsid w:val="00D26593"/>
    <w:rsid w:val="00D276A3"/>
    <w:rsid w:val="00D2799A"/>
    <w:rsid w:val="00D27B82"/>
    <w:rsid w:val="00D31382"/>
    <w:rsid w:val="00D319C8"/>
    <w:rsid w:val="00D32402"/>
    <w:rsid w:val="00D33752"/>
    <w:rsid w:val="00D34A8D"/>
    <w:rsid w:val="00D34C3E"/>
    <w:rsid w:val="00D35957"/>
    <w:rsid w:val="00D3715B"/>
    <w:rsid w:val="00D37912"/>
    <w:rsid w:val="00D37B4A"/>
    <w:rsid w:val="00D37CCF"/>
    <w:rsid w:val="00D4031F"/>
    <w:rsid w:val="00D41A95"/>
    <w:rsid w:val="00D426A8"/>
    <w:rsid w:val="00D439CA"/>
    <w:rsid w:val="00D43AA2"/>
    <w:rsid w:val="00D444C2"/>
    <w:rsid w:val="00D44A1F"/>
    <w:rsid w:val="00D45CDF"/>
    <w:rsid w:val="00D463CC"/>
    <w:rsid w:val="00D5081D"/>
    <w:rsid w:val="00D50E6F"/>
    <w:rsid w:val="00D50FAE"/>
    <w:rsid w:val="00D520C5"/>
    <w:rsid w:val="00D529F5"/>
    <w:rsid w:val="00D53313"/>
    <w:rsid w:val="00D53DD6"/>
    <w:rsid w:val="00D54876"/>
    <w:rsid w:val="00D55346"/>
    <w:rsid w:val="00D5545F"/>
    <w:rsid w:val="00D5551F"/>
    <w:rsid w:val="00D55D95"/>
    <w:rsid w:val="00D55E1A"/>
    <w:rsid w:val="00D56601"/>
    <w:rsid w:val="00D56D83"/>
    <w:rsid w:val="00D57D6F"/>
    <w:rsid w:val="00D57E57"/>
    <w:rsid w:val="00D60130"/>
    <w:rsid w:val="00D603C5"/>
    <w:rsid w:val="00D606A7"/>
    <w:rsid w:val="00D61735"/>
    <w:rsid w:val="00D61866"/>
    <w:rsid w:val="00D621E0"/>
    <w:rsid w:val="00D629CA"/>
    <w:rsid w:val="00D642CF"/>
    <w:rsid w:val="00D6455D"/>
    <w:rsid w:val="00D64855"/>
    <w:rsid w:val="00D6595F"/>
    <w:rsid w:val="00D660F0"/>
    <w:rsid w:val="00D661AA"/>
    <w:rsid w:val="00D6666E"/>
    <w:rsid w:val="00D66DB6"/>
    <w:rsid w:val="00D70B0B"/>
    <w:rsid w:val="00D73EE4"/>
    <w:rsid w:val="00D74980"/>
    <w:rsid w:val="00D75743"/>
    <w:rsid w:val="00D7674F"/>
    <w:rsid w:val="00D77AAC"/>
    <w:rsid w:val="00D77BB4"/>
    <w:rsid w:val="00D802A2"/>
    <w:rsid w:val="00D82A81"/>
    <w:rsid w:val="00D83D8F"/>
    <w:rsid w:val="00D852CE"/>
    <w:rsid w:val="00D856E5"/>
    <w:rsid w:val="00D86F24"/>
    <w:rsid w:val="00D86F26"/>
    <w:rsid w:val="00D87243"/>
    <w:rsid w:val="00D87DFC"/>
    <w:rsid w:val="00D87E80"/>
    <w:rsid w:val="00D87EE3"/>
    <w:rsid w:val="00D90A99"/>
    <w:rsid w:val="00D90CDB"/>
    <w:rsid w:val="00D92170"/>
    <w:rsid w:val="00D922B0"/>
    <w:rsid w:val="00D92884"/>
    <w:rsid w:val="00D92F0C"/>
    <w:rsid w:val="00D9329A"/>
    <w:rsid w:val="00D933A9"/>
    <w:rsid w:val="00D93D1D"/>
    <w:rsid w:val="00D93E5B"/>
    <w:rsid w:val="00D94628"/>
    <w:rsid w:val="00D946B5"/>
    <w:rsid w:val="00D947B0"/>
    <w:rsid w:val="00D95B02"/>
    <w:rsid w:val="00D96318"/>
    <w:rsid w:val="00D96A11"/>
    <w:rsid w:val="00D96FE7"/>
    <w:rsid w:val="00D97071"/>
    <w:rsid w:val="00DA022B"/>
    <w:rsid w:val="00DA12A3"/>
    <w:rsid w:val="00DA2218"/>
    <w:rsid w:val="00DA30E7"/>
    <w:rsid w:val="00DA3974"/>
    <w:rsid w:val="00DA3C31"/>
    <w:rsid w:val="00DA4133"/>
    <w:rsid w:val="00DA5392"/>
    <w:rsid w:val="00DA5468"/>
    <w:rsid w:val="00DA5F4F"/>
    <w:rsid w:val="00DA615C"/>
    <w:rsid w:val="00DA6182"/>
    <w:rsid w:val="00DA7452"/>
    <w:rsid w:val="00DA7B3D"/>
    <w:rsid w:val="00DB27AC"/>
    <w:rsid w:val="00DB39DE"/>
    <w:rsid w:val="00DB451B"/>
    <w:rsid w:val="00DB4D11"/>
    <w:rsid w:val="00DB55B3"/>
    <w:rsid w:val="00DB680A"/>
    <w:rsid w:val="00DB68D2"/>
    <w:rsid w:val="00DB7442"/>
    <w:rsid w:val="00DB7BEC"/>
    <w:rsid w:val="00DC183F"/>
    <w:rsid w:val="00DC238B"/>
    <w:rsid w:val="00DC2914"/>
    <w:rsid w:val="00DC335E"/>
    <w:rsid w:val="00DC39E0"/>
    <w:rsid w:val="00DC4E5E"/>
    <w:rsid w:val="00DC5099"/>
    <w:rsid w:val="00DC5802"/>
    <w:rsid w:val="00DC5859"/>
    <w:rsid w:val="00DC69D9"/>
    <w:rsid w:val="00DC745C"/>
    <w:rsid w:val="00DD2549"/>
    <w:rsid w:val="00DD289C"/>
    <w:rsid w:val="00DD3022"/>
    <w:rsid w:val="00DD32A6"/>
    <w:rsid w:val="00DD41B5"/>
    <w:rsid w:val="00DD4507"/>
    <w:rsid w:val="00DD6A17"/>
    <w:rsid w:val="00DD6B11"/>
    <w:rsid w:val="00DD7F29"/>
    <w:rsid w:val="00DE05C9"/>
    <w:rsid w:val="00DE07D2"/>
    <w:rsid w:val="00DE1DE1"/>
    <w:rsid w:val="00DE2CD6"/>
    <w:rsid w:val="00DE2ECA"/>
    <w:rsid w:val="00DE361A"/>
    <w:rsid w:val="00DE380D"/>
    <w:rsid w:val="00DE438C"/>
    <w:rsid w:val="00DE4B88"/>
    <w:rsid w:val="00DE4FF7"/>
    <w:rsid w:val="00DE596D"/>
    <w:rsid w:val="00DE5DD1"/>
    <w:rsid w:val="00DE604F"/>
    <w:rsid w:val="00DE70FB"/>
    <w:rsid w:val="00DE788C"/>
    <w:rsid w:val="00DF1D66"/>
    <w:rsid w:val="00DF2C87"/>
    <w:rsid w:val="00DF2CC2"/>
    <w:rsid w:val="00DF366A"/>
    <w:rsid w:val="00DF3894"/>
    <w:rsid w:val="00DF3AF3"/>
    <w:rsid w:val="00DF3FB1"/>
    <w:rsid w:val="00DF4582"/>
    <w:rsid w:val="00DF4DF8"/>
    <w:rsid w:val="00DF6283"/>
    <w:rsid w:val="00DF693D"/>
    <w:rsid w:val="00DF6A38"/>
    <w:rsid w:val="00DF6AC5"/>
    <w:rsid w:val="00DF6D85"/>
    <w:rsid w:val="00DF7082"/>
    <w:rsid w:val="00DF72DA"/>
    <w:rsid w:val="00DF7EF6"/>
    <w:rsid w:val="00E020A2"/>
    <w:rsid w:val="00E02A92"/>
    <w:rsid w:val="00E02EB6"/>
    <w:rsid w:val="00E030AC"/>
    <w:rsid w:val="00E037D3"/>
    <w:rsid w:val="00E0706A"/>
    <w:rsid w:val="00E07EB8"/>
    <w:rsid w:val="00E104A0"/>
    <w:rsid w:val="00E10CD9"/>
    <w:rsid w:val="00E10DAF"/>
    <w:rsid w:val="00E11A2A"/>
    <w:rsid w:val="00E12FDA"/>
    <w:rsid w:val="00E1357A"/>
    <w:rsid w:val="00E13934"/>
    <w:rsid w:val="00E1415F"/>
    <w:rsid w:val="00E142B1"/>
    <w:rsid w:val="00E143D1"/>
    <w:rsid w:val="00E15108"/>
    <w:rsid w:val="00E15164"/>
    <w:rsid w:val="00E1638C"/>
    <w:rsid w:val="00E171A4"/>
    <w:rsid w:val="00E21003"/>
    <w:rsid w:val="00E22048"/>
    <w:rsid w:val="00E2238B"/>
    <w:rsid w:val="00E22AC7"/>
    <w:rsid w:val="00E22EDA"/>
    <w:rsid w:val="00E23A1D"/>
    <w:rsid w:val="00E23DD2"/>
    <w:rsid w:val="00E23E21"/>
    <w:rsid w:val="00E248BB"/>
    <w:rsid w:val="00E24BBD"/>
    <w:rsid w:val="00E24E1A"/>
    <w:rsid w:val="00E26602"/>
    <w:rsid w:val="00E27306"/>
    <w:rsid w:val="00E27317"/>
    <w:rsid w:val="00E278C6"/>
    <w:rsid w:val="00E27A82"/>
    <w:rsid w:val="00E308F2"/>
    <w:rsid w:val="00E331EE"/>
    <w:rsid w:val="00E33225"/>
    <w:rsid w:val="00E3332A"/>
    <w:rsid w:val="00E33669"/>
    <w:rsid w:val="00E3692F"/>
    <w:rsid w:val="00E408C4"/>
    <w:rsid w:val="00E41E5A"/>
    <w:rsid w:val="00E42708"/>
    <w:rsid w:val="00E4364C"/>
    <w:rsid w:val="00E446D6"/>
    <w:rsid w:val="00E45159"/>
    <w:rsid w:val="00E45964"/>
    <w:rsid w:val="00E46439"/>
    <w:rsid w:val="00E47AF3"/>
    <w:rsid w:val="00E50667"/>
    <w:rsid w:val="00E51993"/>
    <w:rsid w:val="00E53BD3"/>
    <w:rsid w:val="00E54229"/>
    <w:rsid w:val="00E55E82"/>
    <w:rsid w:val="00E56950"/>
    <w:rsid w:val="00E56AA9"/>
    <w:rsid w:val="00E5705F"/>
    <w:rsid w:val="00E57400"/>
    <w:rsid w:val="00E602ED"/>
    <w:rsid w:val="00E60789"/>
    <w:rsid w:val="00E60F3A"/>
    <w:rsid w:val="00E62BE3"/>
    <w:rsid w:val="00E653C1"/>
    <w:rsid w:val="00E666EC"/>
    <w:rsid w:val="00E66763"/>
    <w:rsid w:val="00E67096"/>
    <w:rsid w:val="00E703E0"/>
    <w:rsid w:val="00E70C49"/>
    <w:rsid w:val="00E7140C"/>
    <w:rsid w:val="00E715E6"/>
    <w:rsid w:val="00E71650"/>
    <w:rsid w:val="00E71C8D"/>
    <w:rsid w:val="00E71D83"/>
    <w:rsid w:val="00E726E4"/>
    <w:rsid w:val="00E72F82"/>
    <w:rsid w:val="00E73122"/>
    <w:rsid w:val="00E74588"/>
    <w:rsid w:val="00E7458A"/>
    <w:rsid w:val="00E74AF6"/>
    <w:rsid w:val="00E75F8D"/>
    <w:rsid w:val="00E76AA2"/>
    <w:rsid w:val="00E76D70"/>
    <w:rsid w:val="00E77A7D"/>
    <w:rsid w:val="00E80115"/>
    <w:rsid w:val="00E8019C"/>
    <w:rsid w:val="00E82695"/>
    <w:rsid w:val="00E82AD0"/>
    <w:rsid w:val="00E84BCA"/>
    <w:rsid w:val="00E85FB5"/>
    <w:rsid w:val="00E86CCC"/>
    <w:rsid w:val="00E87573"/>
    <w:rsid w:val="00E905D8"/>
    <w:rsid w:val="00E90B65"/>
    <w:rsid w:val="00E9154C"/>
    <w:rsid w:val="00E91C59"/>
    <w:rsid w:val="00E91EC4"/>
    <w:rsid w:val="00E921ED"/>
    <w:rsid w:val="00E9237F"/>
    <w:rsid w:val="00E92849"/>
    <w:rsid w:val="00E94B48"/>
    <w:rsid w:val="00E94F8B"/>
    <w:rsid w:val="00EA0322"/>
    <w:rsid w:val="00EA0934"/>
    <w:rsid w:val="00EA0C77"/>
    <w:rsid w:val="00EA167B"/>
    <w:rsid w:val="00EA1D9C"/>
    <w:rsid w:val="00EA212E"/>
    <w:rsid w:val="00EA2906"/>
    <w:rsid w:val="00EA4733"/>
    <w:rsid w:val="00EA4E54"/>
    <w:rsid w:val="00EA5257"/>
    <w:rsid w:val="00EA55A4"/>
    <w:rsid w:val="00EA6A24"/>
    <w:rsid w:val="00EA6AE4"/>
    <w:rsid w:val="00EA7177"/>
    <w:rsid w:val="00EA78A8"/>
    <w:rsid w:val="00EB00F5"/>
    <w:rsid w:val="00EB0A4E"/>
    <w:rsid w:val="00EB1622"/>
    <w:rsid w:val="00EB19A8"/>
    <w:rsid w:val="00EB2176"/>
    <w:rsid w:val="00EB23E6"/>
    <w:rsid w:val="00EB2F95"/>
    <w:rsid w:val="00EB32EB"/>
    <w:rsid w:val="00EB4DE0"/>
    <w:rsid w:val="00EB5E05"/>
    <w:rsid w:val="00EB5F66"/>
    <w:rsid w:val="00EB5FAD"/>
    <w:rsid w:val="00EB6847"/>
    <w:rsid w:val="00EB7031"/>
    <w:rsid w:val="00EB7870"/>
    <w:rsid w:val="00EB7AE2"/>
    <w:rsid w:val="00EC0698"/>
    <w:rsid w:val="00EC081D"/>
    <w:rsid w:val="00EC08A6"/>
    <w:rsid w:val="00EC1918"/>
    <w:rsid w:val="00EC1B22"/>
    <w:rsid w:val="00EC4BDD"/>
    <w:rsid w:val="00EC50FB"/>
    <w:rsid w:val="00EC5CA1"/>
    <w:rsid w:val="00EC6F12"/>
    <w:rsid w:val="00EC7B1E"/>
    <w:rsid w:val="00EC7DA2"/>
    <w:rsid w:val="00ED2805"/>
    <w:rsid w:val="00ED340E"/>
    <w:rsid w:val="00ED3683"/>
    <w:rsid w:val="00ED3765"/>
    <w:rsid w:val="00ED3F03"/>
    <w:rsid w:val="00ED44A0"/>
    <w:rsid w:val="00ED5004"/>
    <w:rsid w:val="00ED540B"/>
    <w:rsid w:val="00ED5B58"/>
    <w:rsid w:val="00ED5E28"/>
    <w:rsid w:val="00ED5F5A"/>
    <w:rsid w:val="00ED7560"/>
    <w:rsid w:val="00ED7C78"/>
    <w:rsid w:val="00ED7ED1"/>
    <w:rsid w:val="00EE1F4B"/>
    <w:rsid w:val="00EE20E7"/>
    <w:rsid w:val="00EE2CD0"/>
    <w:rsid w:val="00EE35D8"/>
    <w:rsid w:val="00EE5AEC"/>
    <w:rsid w:val="00EE5E03"/>
    <w:rsid w:val="00EE6689"/>
    <w:rsid w:val="00EE6B09"/>
    <w:rsid w:val="00EE6DCD"/>
    <w:rsid w:val="00EE748E"/>
    <w:rsid w:val="00EE74C8"/>
    <w:rsid w:val="00EF0643"/>
    <w:rsid w:val="00EF0AE0"/>
    <w:rsid w:val="00EF0AFB"/>
    <w:rsid w:val="00EF0E62"/>
    <w:rsid w:val="00EF1940"/>
    <w:rsid w:val="00EF25FA"/>
    <w:rsid w:val="00EF2EF6"/>
    <w:rsid w:val="00EF3AAD"/>
    <w:rsid w:val="00EF4300"/>
    <w:rsid w:val="00EF43EC"/>
    <w:rsid w:val="00EF4F67"/>
    <w:rsid w:val="00EF64D2"/>
    <w:rsid w:val="00EF7C28"/>
    <w:rsid w:val="00EF7E69"/>
    <w:rsid w:val="00EF7F8F"/>
    <w:rsid w:val="00F005D0"/>
    <w:rsid w:val="00F00669"/>
    <w:rsid w:val="00F00CCD"/>
    <w:rsid w:val="00F013EA"/>
    <w:rsid w:val="00F016FA"/>
    <w:rsid w:val="00F02690"/>
    <w:rsid w:val="00F02942"/>
    <w:rsid w:val="00F03629"/>
    <w:rsid w:val="00F04D17"/>
    <w:rsid w:val="00F0512E"/>
    <w:rsid w:val="00F0668D"/>
    <w:rsid w:val="00F07063"/>
    <w:rsid w:val="00F07CF7"/>
    <w:rsid w:val="00F1116F"/>
    <w:rsid w:val="00F11972"/>
    <w:rsid w:val="00F12B80"/>
    <w:rsid w:val="00F140B3"/>
    <w:rsid w:val="00F14178"/>
    <w:rsid w:val="00F142CA"/>
    <w:rsid w:val="00F14A10"/>
    <w:rsid w:val="00F16025"/>
    <w:rsid w:val="00F1687A"/>
    <w:rsid w:val="00F16A9A"/>
    <w:rsid w:val="00F16C5A"/>
    <w:rsid w:val="00F17592"/>
    <w:rsid w:val="00F179F8"/>
    <w:rsid w:val="00F17A5A"/>
    <w:rsid w:val="00F17C0A"/>
    <w:rsid w:val="00F2157D"/>
    <w:rsid w:val="00F219AB"/>
    <w:rsid w:val="00F21BD9"/>
    <w:rsid w:val="00F21E16"/>
    <w:rsid w:val="00F22BB9"/>
    <w:rsid w:val="00F2310E"/>
    <w:rsid w:val="00F23F94"/>
    <w:rsid w:val="00F247F1"/>
    <w:rsid w:val="00F24B6E"/>
    <w:rsid w:val="00F24FE1"/>
    <w:rsid w:val="00F25293"/>
    <w:rsid w:val="00F25FD0"/>
    <w:rsid w:val="00F263D7"/>
    <w:rsid w:val="00F26C3A"/>
    <w:rsid w:val="00F2745F"/>
    <w:rsid w:val="00F27E0E"/>
    <w:rsid w:val="00F31135"/>
    <w:rsid w:val="00F31A93"/>
    <w:rsid w:val="00F32E78"/>
    <w:rsid w:val="00F3445E"/>
    <w:rsid w:val="00F34902"/>
    <w:rsid w:val="00F34D0B"/>
    <w:rsid w:val="00F34E2F"/>
    <w:rsid w:val="00F37487"/>
    <w:rsid w:val="00F37C66"/>
    <w:rsid w:val="00F37DB9"/>
    <w:rsid w:val="00F409DF"/>
    <w:rsid w:val="00F40DAA"/>
    <w:rsid w:val="00F43403"/>
    <w:rsid w:val="00F44123"/>
    <w:rsid w:val="00F45A11"/>
    <w:rsid w:val="00F45CE1"/>
    <w:rsid w:val="00F45DD9"/>
    <w:rsid w:val="00F462E8"/>
    <w:rsid w:val="00F4675C"/>
    <w:rsid w:val="00F46C47"/>
    <w:rsid w:val="00F47206"/>
    <w:rsid w:val="00F47806"/>
    <w:rsid w:val="00F478D4"/>
    <w:rsid w:val="00F47AAE"/>
    <w:rsid w:val="00F47F0C"/>
    <w:rsid w:val="00F5114E"/>
    <w:rsid w:val="00F51A3E"/>
    <w:rsid w:val="00F51D12"/>
    <w:rsid w:val="00F51F70"/>
    <w:rsid w:val="00F53724"/>
    <w:rsid w:val="00F5394E"/>
    <w:rsid w:val="00F53FC1"/>
    <w:rsid w:val="00F54006"/>
    <w:rsid w:val="00F54270"/>
    <w:rsid w:val="00F558AC"/>
    <w:rsid w:val="00F57FB9"/>
    <w:rsid w:val="00F6072E"/>
    <w:rsid w:val="00F60FC4"/>
    <w:rsid w:val="00F60FF9"/>
    <w:rsid w:val="00F6141E"/>
    <w:rsid w:val="00F617FC"/>
    <w:rsid w:val="00F61ACA"/>
    <w:rsid w:val="00F621B1"/>
    <w:rsid w:val="00F623E4"/>
    <w:rsid w:val="00F6249D"/>
    <w:rsid w:val="00F62EBA"/>
    <w:rsid w:val="00F632E2"/>
    <w:rsid w:val="00F65B08"/>
    <w:rsid w:val="00F66295"/>
    <w:rsid w:val="00F67B92"/>
    <w:rsid w:val="00F7033E"/>
    <w:rsid w:val="00F70724"/>
    <w:rsid w:val="00F710B9"/>
    <w:rsid w:val="00F71370"/>
    <w:rsid w:val="00F713FC"/>
    <w:rsid w:val="00F71E98"/>
    <w:rsid w:val="00F72291"/>
    <w:rsid w:val="00F72BFD"/>
    <w:rsid w:val="00F7393A"/>
    <w:rsid w:val="00F755B7"/>
    <w:rsid w:val="00F7605D"/>
    <w:rsid w:val="00F8105D"/>
    <w:rsid w:val="00F812FA"/>
    <w:rsid w:val="00F814BF"/>
    <w:rsid w:val="00F81650"/>
    <w:rsid w:val="00F81B44"/>
    <w:rsid w:val="00F81D3B"/>
    <w:rsid w:val="00F821C8"/>
    <w:rsid w:val="00F83897"/>
    <w:rsid w:val="00F84720"/>
    <w:rsid w:val="00F85085"/>
    <w:rsid w:val="00F85F48"/>
    <w:rsid w:val="00F860C5"/>
    <w:rsid w:val="00F86527"/>
    <w:rsid w:val="00F86563"/>
    <w:rsid w:val="00F904BD"/>
    <w:rsid w:val="00F909DA"/>
    <w:rsid w:val="00F90D54"/>
    <w:rsid w:val="00F91583"/>
    <w:rsid w:val="00F92D4F"/>
    <w:rsid w:val="00F93175"/>
    <w:rsid w:val="00F938DE"/>
    <w:rsid w:val="00F9391D"/>
    <w:rsid w:val="00F9410E"/>
    <w:rsid w:val="00F941A8"/>
    <w:rsid w:val="00F94BA6"/>
    <w:rsid w:val="00F9596B"/>
    <w:rsid w:val="00F96404"/>
    <w:rsid w:val="00F968D6"/>
    <w:rsid w:val="00F97ADF"/>
    <w:rsid w:val="00FA0BBB"/>
    <w:rsid w:val="00FA0FA6"/>
    <w:rsid w:val="00FA1DB9"/>
    <w:rsid w:val="00FA256A"/>
    <w:rsid w:val="00FA26CF"/>
    <w:rsid w:val="00FA277D"/>
    <w:rsid w:val="00FA357D"/>
    <w:rsid w:val="00FA3FDA"/>
    <w:rsid w:val="00FA43C1"/>
    <w:rsid w:val="00FA4A02"/>
    <w:rsid w:val="00FA4E3B"/>
    <w:rsid w:val="00FA4F92"/>
    <w:rsid w:val="00FA517E"/>
    <w:rsid w:val="00FA6432"/>
    <w:rsid w:val="00FA6607"/>
    <w:rsid w:val="00FA7575"/>
    <w:rsid w:val="00FA76CE"/>
    <w:rsid w:val="00FB160A"/>
    <w:rsid w:val="00FB174A"/>
    <w:rsid w:val="00FB3A05"/>
    <w:rsid w:val="00FB3AB0"/>
    <w:rsid w:val="00FB4367"/>
    <w:rsid w:val="00FB485F"/>
    <w:rsid w:val="00FB4C04"/>
    <w:rsid w:val="00FB4DAD"/>
    <w:rsid w:val="00FB5502"/>
    <w:rsid w:val="00FB6619"/>
    <w:rsid w:val="00FB670D"/>
    <w:rsid w:val="00FC02D5"/>
    <w:rsid w:val="00FC0532"/>
    <w:rsid w:val="00FC0772"/>
    <w:rsid w:val="00FC165E"/>
    <w:rsid w:val="00FC1A74"/>
    <w:rsid w:val="00FC1EA1"/>
    <w:rsid w:val="00FC2826"/>
    <w:rsid w:val="00FC4235"/>
    <w:rsid w:val="00FC5B6D"/>
    <w:rsid w:val="00FC619A"/>
    <w:rsid w:val="00FC66F4"/>
    <w:rsid w:val="00FC708A"/>
    <w:rsid w:val="00FC73B6"/>
    <w:rsid w:val="00FC74F9"/>
    <w:rsid w:val="00FC7605"/>
    <w:rsid w:val="00FD06E1"/>
    <w:rsid w:val="00FD0823"/>
    <w:rsid w:val="00FD0A3B"/>
    <w:rsid w:val="00FD13EA"/>
    <w:rsid w:val="00FD48EA"/>
    <w:rsid w:val="00FD4C2C"/>
    <w:rsid w:val="00FD5F25"/>
    <w:rsid w:val="00FD61CE"/>
    <w:rsid w:val="00FD70AE"/>
    <w:rsid w:val="00FD7CCA"/>
    <w:rsid w:val="00FD7D64"/>
    <w:rsid w:val="00FE106D"/>
    <w:rsid w:val="00FE14BF"/>
    <w:rsid w:val="00FE171C"/>
    <w:rsid w:val="00FE2396"/>
    <w:rsid w:val="00FE41C6"/>
    <w:rsid w:val="00FE5958"/>
    <w:rsid w:val="00FE5BBC"/>
    <w:rsid w:val="00FE5E37"/>
    <w:rsid w:val="00FE65CE"/>
    <w:rsid w:val="00FE6DF7"/>
    <w:rsid w:val="00FE74E3"/>
    <w:rsid w:val="00FE7916"/>
    <w:rsid w:val="00FE7976"/>
    <w:rsid w:val="00FF0415"/>
    <w:rsid w:val="00FF04D9"/>
    <w:rsid w:val="00FF05F5"/>
    <w:rsid w:val="00FF0C8A"/>
    <w:rsid w:val="00FF0ED9"/>
    <w:rsid w:val="00FF2095"/>
    <w:rsid w:val="00FF2F46"/>
    <w:rsid w:val="00FF38E0"/>
    <w:rsid w:val="00FF44BF"/>
    <w:rsid w:val="00FF4C00"/>
    <w:rsid w:val="00FF5D3B"/>
    <w:rsid w:val="00FF5E86"/>
    <w:rsid w:val="00FF641D"/>
    <w:rsid w:val="00FF66D4"/>
    <w:rsid w:val="00FF74D4"/>
    <w:rsid w:val="00FF7D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7905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89"/>
    <w:pPr>
      <w:bidi/>
      <w:spacing w:after="160" w:line="259" w:lineRule="auto"/>
    </w:pPr>
  </w:style>
  <w:style w:type="paragraph" w:styleId="1">
    <w:name w:val="heading 1"/>
    <w:basedOn w:val="a"/>
    <w:next w:val="a"/>
    <w:link w:val="10"/>
    <w:uiPriority w:val="9"/>
    <w:qFormat/>
    <w:locked/>
    <w:rsid w:val="005F116E"/>
    <w:pPr>
      <w:keepNext/>
      <w:keepLines/>
      <w:spacing w:before="240" w:after="0"/>
      <w:outlineLvl w:val="0"/>
    </w:pPr>
    <w:rPr>
      <w:rFonts w:asciiTheme="majorHAnsi" w:eastAsiaTheme="majorEastAsia" w:hAnsiTheme="majorHAnsi" w:cstheme="majorBidi"/>
      <w:color w:val="365F91" w:themeColor="accent1" w:themeShade="BF"/>
      <w:sz w:val="32"/>
      <w:szCs w:val="32"/>
      <w:rtl/>
      <w:cs/>
    </w:rPr>
  </w:style>
  <w:style w:type="paragraph" w:styleId="2">
    <w:name w:val="heading 2"/>
    <w:basedOn w:val="a"/>
    <w:next w:val="a"/>
    <w:link w:val="20"/>
    <w:unhideWhenUsed/>
    <w:qFormat/>
    <w:locked/>
    <w:rsid w:val="007E37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540"/>
    <w:pPr>
      <w:ind w:left="720"/>
      <w:contextualSpacing/>
    </w:pPr>
  </w:style>
  <w:style w:type="paragraph" w:styleId="a4">
    <w:name w:val="header"/>
    <w:basedOn w:val="a"/>
    <w:link w:val="a5"/>
    <w:uiPriority w:val="99"/>
    <w:rsid w:val="00246939"/>
    <w:pPr>
      <w:tabs>
        <w:tab w:val="center" w:pos="4153"/>
        <w:tab w:val="right" w:pos="8306"/>
      </w:tabs>
      <w:spacing w:after="0" w:line="240" w:lineRule="auto"/>
    </w:pPr>
  </w:style>
  <w:style w:type="character" w:customStyle="1" w:styleId="a5">
    <w:name w:val="כותרת עליונה תו"/>
    <w:basedOn w:val="a0"/>
    <w:link w:val="a4"/>
    <w:uiPriority w:val="99"/>
    <w:locked/>
    <w:rsid w:val="00246939"/>
    <w:rPr>
      <w:rFonts w:cs="Times New Roman"/>
    </w:rPr>
  </w:style>
  <w:style w:type="paragraph" w:styleId="a6">
    <w:name w:val="footer"/>
    <w:basedOn w:val="a"/>
    <w:link w:val="a7"/>
    <w:uiPriority w:val="99"/>
    <w:rsid w:val="00246939"/>
    <w:pPr>
      <w:tabs>
        <w:tab w:val="center" w:pos="4153"/>
        <w:tab w:val="right" w:pos="8306"/>
      </w:tabs>
      <w:spacing w:after="0" w:line="240" w:lineRule="auto"/>
    </w:pPr>
  </w:style>
  <w:style w:type="character" w:customStyle="1" w:styleId="a7">
    <w:name w:val="כותרת תחתונה תו"/>
    <w:basedOn w:val="a0"/>
    <w:link w:val="a6"/>
    <w:uiPriority w:val="99"/>
    <w:locked/>
    <w:rsid w:val="00246939"/>
    <w:rPr>
      <w:rFonts w:cs="Times New Roman"/>
    </w:rPr>
  </w:style>
  <w:style w:type="character" w:styleId="Hyperlink">
    <w:name w:val="Hyperlink"/>
    <w:basedOn w:val="a0"/>
    <w:uiPriority w:val="99"/>
    <w:rsid w:val="00A72F0D"/>
    <w:rPr>
      <w:rFonts w:cs="Times New Roman"/>
      <w:color w:val="0000FF"/>
      <w:u w:val="single"/>
    </w:rPr>
  </w:style>
  <w:style w:type="character" w:styleId="a8">
    <w:name w:val="annotation reference"/>
    <w:basedOn w:val="a0"/>
    <w:uiPriority w:val="99"/>
    <w:semiHidden/>
    <w:unhideWhenUsed/>
    <w:rsid w:val="00EB6847"/>
    <w:rPr>
      <w:sz w:val="16"/>
      <w:szCs w:val="16"/>
    </w:rPr>
  </w:style>
  <w:style w:type="paragraph" w:styleId="a9">
    <w:name w:val="annotation text"/>
    <w:basedOn w:val="a"/>
    <w:link w:val="aa"/>
    <w:uiPriority w:val="99"/>
    <w:unhideWhenUsed/>
    <w:rsid w:val="00EB6847"/>
    <w:pPr>
      <w:spacing w:line="240" w:lineRule="auto"/>
    </w:pPr>
    <w:rPr>
      <w:rFonts w:asciiTheme="minorHAnsi" w:eastAsiaTheme="minorHAnsi" w:hAnsiTheme="minorHAnsi" w:cstheme="minorBidi"/>
      <w:sz w:val="20"/>
      <w:szCs w:val="20"/>
    </w:rPr>
  </w:style>
  <w:style w:type="character" w:customStyle="1" w:styleId="aa">
    <w:name w:val="טקסט הערה תו"/>
    <w:basedOn w:val="a0"/>
    <w:link w:val="a9"/>
    <w:uiPriority w:val="99"/>
    <w:rsid w:val="00EB6847"/>
    <w:rPr>
      <w:rFonts w:asciiTheme="minorHAnsi" w:eastAsiaTheme="minorHAnsi" w:hAnsiTheme="minorHAnsi" w:cstheme="minorBidi"/>
      <w:sz w:val="20"/>
      <w:szCs w:val="20"/>
    </w:rPr>
  </w:style>
  <w:style w:type="paragraph" w:styleId="ab">
    <w:name w:val="Balloon Text"/>
    <w:basedOn w:val="a"/>
    <w:link w:val="ac"/>
    <w:uiPriority w:val="99"/>
    <w:semiHidden/>
    <w:unhideWhenUsed/>
    <w:rsid w:val="00EB6847"/>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EB6847"/>
    <w:rPr>
      <w:rFonts w:ascii="Tahoma" w:hAnsi="Tahoma" w:cs="Tahoma"/>
      <w:sz w:val="18"/>
      <w:szCs w:val="18"/>
    </w:rPr>
  </w:style>
  <w:style w:type="paragraph" w:styleId="ad">
    <w:name w:val="annotation subject"/>
    <w:basedOn w:val="a9"/>
    <w:next w:val="a9"/>
    <w:link w:val="ae"/>
    <w:uiPriority w:val="99"/>
    <w:semiHidden/>
    <w:unhideWhenUsed/>
    <w:rsid w:val="0083699E"/>
    <w:rPr>
      <w:rFonts w:ascii="Calibri" w:eastAsia="Calibri" w:hAnsi="Calibri" w:cs="Arial"/>
      <w:b/>
      <w:bCs/>
    </w:rPr>
  </w:style>
  <w:style w:type="character" w:customStyle="1" w:styleId="ae">
    <w:name w:val="נושא הערה תו"/>
    <w:basedOn w:val="aa"/>
    <w:link w:val="ad"/>
    <w:uiPriority w:val="99"/>
    <w:semiHidden/>
    <w:rsid w:val="0083699E"/>
    <w:rPr>
      <w:rFonts w:asciiTheme="minorHAnsi" w:eastAsiaTheme="minorHAnsi" w:hAnsiTheme="minorHAnsi" w:cstheme="minorBidi"/>
      <w:b/>
      <w:bCs/>
      <w:sz w:val="20"/>
      <w:szCs w:val="20"/>
    </w:rPr>
  </w:style>
  <w:style w:type="character" w:customStyle="1" w:styleId="10">
    <w:name w:val="כותרת 1 תו"/>
    <w:basedOn w:val="a0"/>
    <w:link w:val="1"/>
    <w:uiPriority w:val="9"/>
    <w:rsid w:val="005F116E"/>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0"/>
    <w:rsid w:val="00994372"/>
  </w:style>
  <w:style w:type="paragraph" w:customStyle="1" w:styleId="Default">
    <w:name w:val="Default"/>
    <w:rsid w:val="00D03A3E"/>
    <w:pPr>
      <w:autoSpaceDE w:val="0"/>
      <w:autoSpaceDN w:val="0"/>
      <w:adjustRightInd w:val="0"/>
    </w:pPr>
    <w:rPr>
      <w:rFonts w:ascii="Times New Roman" w:hAnsi="Times New Roman" w:cs="Times New Roman"/>
      <w:color w:val="000000"/>
      <w:sz w:val="24"/>
      <w:szCs w:val="24"/>
    </w:rPr>
  </w:style>
  <w:style w:type="character" w:styleId="FollowedHyperlink">
    <w:name w:val="FollowedHyperlink"/>
    <w:basedOn w:val="a0"/>
    <w:uiPriority w:val="99"/>
    <w:semiHidden/>
    <w:unhideWhenUsed/>
    <w:rsid w:val="00C12E76"/>
    <w:rPr>
      <w:color w:val="800080" w:themeColor="followedHyperlink"/>
      <w:u w:val="single"/>
    </w:rPr>
  </w:style>
  <w:style w:type="table" w:customStyle="1" w:styleId="2-31">
    <w:name w:val="טבלת רשת 2 - הדגשה 31"/>
    <w:basedOn w:val="a1"/>
    <w:uiPriority w:val="47"/>
    <w:rsid w:val="003A7F6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af">
    <w:name w:val="Table Grid"/>
    <w:basedOn w:val="a1"/>
    <w:locked/>
    <w:rsid w:val="003A7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טבלת רשת 1 בהירה - הדגשה 31"/>
    <w:basedOn w:val="a1"/>
    <w:uiPriority w:val="46"/>
    <w:rsid w:val="003A7F6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31">
    <w:name w:val="טבלת רשת 4 - הדגשה 31"/>
    <w:basedOn w:val="a1"/>
    <w:uiPriority w:val="49"/>
    <w:rsid w:val="003A7F6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31">
    <w:name w:val="טבלת רשת 6 צבעונית - הדגשה 31"/>
    <w:basedOn w:val="a1"/>
    <w:uiPriority w:val="51"/>
    <w:rsid w:val="003A7F6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61">
    <w:name w:val="טבלת רשת 6 צבעונית - הדגשה 61"/>
    <w:basedOn w:val="a1"/>
    <w:uiPriority w:val="51"/>
    <w:rsid w:val="00554331"/>
    <w:rPr>
      <w:rFonts w:asciiTheme="minorHAnsi" w:eastAsiaTheme="minorHAnsi" w:hAnsiTheme="minorHAnsi" w:cstheme="minorBidi"/>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label">
    <w:name w:val="label"/>
    <w:basedOn w:val="a0"/>
    <w:rsid w:val="006C6387"/>
  </w:style>
  <w:style w:type="character" w:customStyle="1" w:styleId="20">
    <w:name w:val="כותרת 2 תו"/>
    <w:basedOn w:val="a0"/>
    <w:link w:val="2"/>
    <w:rsid w:val="007E376B"/>
    <w:rPr>
      <w:rFonts w:asciiTheme="majorHAnsi" w:eastAsiaTheme="majorEastAsia" w:hAnsiTheme="majorHAnsi" w:cstheme="majorBidi"/>
      <w:color w:val="365F91" w:themeColor="accent1" w:themeShade="BF"/>
      <w:sz w:val="26"/>
      <w:szCs w:val="26"/>
    </w:rPr>
  </w:style>
  <w:style w:type="character" w:customStyle="1" w:styleId="bathname81141f69fa81aeb6bffdd54f93198d7b">
    <w:name w:val="bath_name_81141f69fa81aeb6bffdd54f93198d7b"/>
    <w:basedOn w:val="a0"/>
    <w:rsid w:val="008A3492"/>
  </w:style>
  <w:style w:type="character" w:customStyle="1" w:styleId="personname">
    <w:name w:val="person_name"/>
    <w:basedOn w:val="a0"/>
    <w:rsid w:val="008A3492"/>
  </w:style>
  <w:style w:type="character" w:customStyle="1" w:styleId="bathname0e6cf1f1a63f58fa51079b24ad575c08">
    <w:name w:val="bath_name_0e6cf1f1a63f58fa51079b24ad575c08"/>
    <w:basedOn w:val="a0"/>
    <w:rsid w:val="008A3492"/>
  </w:style>
  <w:style w:type="character" w:customStyle="1" w:styleId="bathname4cede066592b9256b89cfac7ed60d67d">
    <w:name w:val="bath_name_4cede066592b9256b89cfac7ed60d67d"/>
    <w:basedOn w:val="a0"/>
    <w:rsid w:val="008A34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89"/>
    <w:pPr>
      <w:bidi/>
      <w:spacing w:after="160" w:line="259" w:lineRule="auto"/>
    </w:pPr>
  </w:style>
  <w:style w:type="paragraph" w:styleId="1">
    <w:name w:val="heading 1"/>
    <w:basedOn w:val="a"/>
    <w:next w:val="a"/>
    <w:link w:val="10"/>
    <w:uiPriority w:val="9"/>
    <w:qFormat/>
    <w:locked/>
    <w:rsid w:val="005F116E"/>
    <w:pPr>
      <w:keepNext/>
      <w:keepLines/>
      <w:spacing w:before="240" w:after="0"/>
      <w:outlineLvl w:val="0"/>
    </w:pPr>
    <w:rPr>
      <w:rFonts w:asciiTheme="majorHAnsi" w:eastAsiaTheme="majorEastAsia" w:hAnsiTheme="majorHAnsi" w:cstheme="majorBidi"/>
      <w:color w:val="365F91" w:themeColor="accent1" w:themeShade="BF"/>
      <w:sz w:val="32"/>
      <w:szCs w:val="32"/>
      <w:rtl/>
      <w:cs/>
    </w:rPr>
  </w:style>
  <w:style w:type="paragraph" w:styleId="2">
    <w:name w:val="heading 2"/>
    <w:basedOn w:val="a"/>
    <w:next w:val="a"/>
    <w:link w:val="20"/>
    <w:unhideWhenUsed/>
    <w:qFormat/>
    <w:locked/>
    <w:rsid w:val="007E37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540"/>
    <w:pPr>
      <w:ind w:left="720"/>
      <w:contextualSpacing/>
    </w:pPr>
  </w:style>
  <w:style w:type="paragraph" w:styleId="a4">
    <w:name w:val="header"/>
    <w:basedOn w:val="a"/>
    <w:link w:val="a5"/>
    <w:uiPriority w:val="99"/>
    <w:rsid w:val="00246939"/>
    <w:pPr>
      <w:tabs>
        <w:tab w:val="center" w:pos="4153"/>
        <w:tab w:val="right" w:pos="8306"/>
      </w:tabs>
      <w:spacing w:after="0" w:line="240" w:lineRule="auto"/>
    </w:pPr>
  </w:style>
  <w:style w:type="character" w:customStyle="1" w:styleId="a5">
    <w:name w:val="כותרת עליונה תו"/>
    <w:basedOn w:val="a0"/>
    <w:link w:val="a4"/>
    <w:uiPriority w:val="99"/>
    <w:locked/>
    <w:rsid w:val="00246939"/>
    <w:rPr>
      <w:rFonts w:cs="Times New Roman"/>
    </w:rPr>
  </w:style>
  <w:style w:type="paragraph" w:styleId="a6">
    <w:name w:val="footer"/>
    <w:basedOn w:val="a"/>
    <w:link w:val="a7"/>
    <w:uiPriority w:val="99"/>
    <w:rsid w:val="00246939"/>
    <w:pPr>
      <w:tabs>
        <w:tab w:val="center" w:pos="4153"/>
        <w:tab w:val="right" w:pos="8306"/>
      </w:tabs>
      <w:spacing w:after="0" w:line="240" w:lineRule="auto"/>
    </w:pPr>
  </w:style>
  <w:style w:type="character" w:customStyle="1" w:styleId="a7">
    <w:name w:val="כותרת תחתונה תו"/>
    <w:basedOn w:val="a0"/>
    <w:link w:val="a6"/>
    <w:uiPriority w:val="99"/>
    <w:locked/>
    <w:rsid w:val="00246939"/>
    <w:rPr>
      <w:rFonts w:cs="Times New Roman"/>
    </w:rPr>
  </w:style>
  <w:style w:type="character" w:styleId="Hyperlink">
    <w:name w:val="Hyperlink"/>
    <w:basedOn w:val="a0"/>
    <w:uiPriority w:val="99"/>
    <w:rsid w:val="00A72F0D"/>
    <w:rPr>
      <w:rFonts w:cs="Times New Roman"/>
      <w:color w:val="0000FF"/>
      <w:u w:val="single"/>
    </w:rPr>
  </w:style>
  <w:style w:type="character" w:styleId="a8">
    <w:name w:val="annotation reference"/>
    <w:basedOn w:val="a0"/>
    <w:uiPriority w:val="99"/>
    <w:semiHidden/>
    <w:unhideWhenUsed/>
    <w:rsid w:val="00EB6847"/>
    <w:rPr>
      <w:sz w:val="16"/>
      <w:szCs w:val="16"/>
    </w:rPr>
  </w:style>
  <w:style w:type="paragraph" w:styleId="a9">
    <w:name w:val="annotation text"/>
    <w:basedOn w:val="a"/>
    <w:link w:val="aa"/>
    <w:uiPriority w:val="99"/>
    <w:unhideWhenUsed/>
    <w:rsid w:val="00EB6847"/>
    <w:pPr>
      <w:spacing w:line="240" w:lineRule="auto"/>
    </w:pPr>
    <w:rPr>
      <w:rFonts w:asciiTheme="minorHAnsi" w:eastAsiaTheme="minorHAnsi" w:hAnsiTheme="minorHAnsi" w:cstheme="minorBidi"/>
      <w:sz w:val="20"/>
      <w:szCs w:val="20"/>
    </w:rPr>
  </w:style>
  <w:style w:type="character" w:customStyle="1" w:styleId="aa">
    <w:name w:val="טקסט הערה תו"/>
    <w:basedOn w:val="a0"/>
    <w:link w:val="a9"/>
    <w:uiPriority w:val="99"/>
    <w:rsid w:val="00EB6847"/>
    <w:rPr>
      <w:rFonts w:asciiTheme="minorHAnsi" w:eastAsiaTheme="minorHAnsi" w:hAnsiTheme="minorHAnsi" w:cstheme="minorBidi"/>
      <w:sz w:val="20"/>
      <w:szCs w:val="20"/>
    </w:rPr>
  </w:style>
  <w:style w:type="paragraph" w:styleId="ab">
    <w:name w:val="Balloon Text"/>
    <w:basedOn w:val="a"/>
    <w:link w:val="ac"/>
    <w:uiPriority w:val="99"/>
    <w:semiHidden/>
    <w:unhideWhenUsed/>
    <w:rsid w:val="00EB6847"/>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EB6847"/>
    <w:rPr>
      <w:rFonts w:ascii="Tahoma" w:hAnsi="Tahoma" w:cs="Tahoma"/>
      <w:sz w:val="18"/>
      <w:szCs w:val="18"/>
    </w:rPr>
  </w:style>
  <w:style w:type="paragraph" w:styleId="ad">
    <w:name w:val="annotation subject"/>
    <w:basedOn w:val="a9"/>
    <w:next w:val="a9"/>
    <w:link w:val="ae"/>
    <w:uiPriority w:val="99"/>
    <w:semiHidden/>
    <w:unhideWhenUsed/>
    <w:rsid w:val="0083699E"/>
    <w:rPr>
      <w:rFonts w:ascii="Calibri" w:eastAsia="Calibri" w:hAnsi="Calibri" w:cs="Arial"/>
      <w:b/>
      <w:bCs/>
    </w:rPr>
  </w:style>
  <w:style w:type="character" w:customStyle="1" w:styleId="ae">
    <w:name w:val="נושא הערה תו"/>
    <w:basedOn w:val="aa"/>
    <w:link w:val="ad"/>
    <w:uiPriority w:val="99"/>
    <w:semiHidden/>
    <w:rsid w:val="0083699E"/>
    <w:rPr>
      <w:rFonts w:asciiTheme="minorHAnsi" w:eastAsiaTheme="minorHAnsi" w:hAnsiTheme="minorHAnsi" w:cstheme="minorBidi"/>
      <w:b/>
      <w:bCs/>
      <w:sz w:val="20"/>
      <w:szCs w:val="20"/>
    </w:rPr>
  </w:style>
  <w:style w:type="character" w:customStyle="1" w:styleId="10">
    <w:name w:val="כותרת 1 תו"/>
    <w:basedOn w:val="a0"/>
    <w:link w:val="1"/>
    <w:uiPriority w:val="9"/>
    <w:rsid w:val="005F116E"/>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0"/>
    <w:rsid w:val="00994372"/>
  </w:style>
  <w:style w:type="paragraph" w:customStyle="1" w:styleId="Default">
    <w:name w:val="Default"/>
    <w:rsid w:val="00D03A3E"/>
    <w:pPr>
      <w:autoSpaceDE w:val="0"/>
      <w:autoSpaceDN w:val="0"/>
      <w:adjustRightInd w:val="0"/>
    </w:pPr>
    <w:rPr>
      <w:rFonts w:ascii="Times New Roman" w:hAnsi="Times New Roman" w:cs="Times New Roman"/>
      <w:color w:val="000000"/>
      <w:sz w:val="24"/>
      <w:szCs w:val="24"/>
    </w:rPr>
  </w:style>
  <w:style w:type="character" w:styleId="FollowedHyperlink">
    <w:name w:val="FollowedHyperlink"/>
    <w:basedOn w:val="a0"/>
    <w:uiPriority w:val="99"/>
    <w:semiHidden/>
    <w:unhideWhenUsed/>
    <w:rsid w:val="00C12E76"/>
    <w:rPr>
      <w:color w:val="800080" w:themeColor="followedHyperlink"/>
      <w:u w:val="single"/>
    </w:rPr>
  </w:style>
  <w:style w:type="table" w:customStyle="1" w:styleId="2-31">
    <w:name w:val="טבלת רשת 2 - הדגשה 31"/>
    <w:basedOn w:val="a1"/>
    <w:uiPriority w:val="47"/>
    <w:rsid w:val="003A7F6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af">
    <w:name w:val="Table Grid"/>
    <w:basedOn w:val="a1"/>
    <w:locked/>
    <w:rsid w:val="003A7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טבלת רשת 1 בהירה - הדגשה 31"/>
    <w:basedOn w:val="a1"/>
    <w:uiPriority w:val="46"/>
    <w:rsid w:val="003A7F6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31">
    <w:name w:val="טבלת רשת 4 - הדגשה 31"/>
    <w:basedOn w:val="a1"/>
    <w:uiPriority w:val="49"/>
    <w:rsid w:val="003A7F6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31">
    <w:name w:val="טבלת רשת 6 צבעונית - הדגשה 31"/>
    <w:basedOn w:val="a1"/>
    <w:uiPriority w:val="51"/>
    <w:rsid w:val="003A7F6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61">
    <w:name w:val="טבלת רשת 6 צבעונית - הדגשה 61"/>
    <w:basedOn w:val="a1"/>
    <w:uiPriority w:val="51"/>
    <w:rsid w:val="00554331"/>
    <w:rPr>
      <w:rFonts w:asciiTheme="minorHAnsi" w:eastAsiaTheme="minorHAnsi" w:hAnsiTheme="minorHAnsi" w:cstheme="minorBidi"/>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label">
    <w:name w:val="label"/>
    <w:basedOn w:val="a0"/>
    <w:rsid w:val="006C6387"/>
  </w:style>
  <w:style w:type="character" w:customStyle="1" w:styleId="20">
    <w:name w:val="כותרת 2 תו"/>
    <w:basedOn w:val="a0"/>
    <w:link w:val="2"/>
    <w:rsid w:val="007E376B"/>
    <w:rPr>
      <w:rFonts w:asciiTheme="majorHAnsi" w:eastAsiaTheme="majorEastAsia" w:hAnsiTheme="majorHAnsi" w:cstheme="majorBidi"/>
      <w:color w:val="365F91" w:themeColor="accent1" w:themeShade="BF"/>
      <w:sz w:val="26"/>
      <w:szCs w:val="26"/>
    </w:rPr>
  </w:style>
  <w:style w:type="character" w:customStyle="1" w:styleId="bathname81141f69fa81aeb6bffdd54f93198d7b">
    <w:name w:val="bath_name_81141f69fa81aeb6bffdd54f93198d7b"/>
    <w:basedOn w:val="a0"/>
    <w:rsid w:val="008A3492"/>
  </w:style>
  <w:style w:type="character" w:customStyle="1" w:styleId="personname">
    <w:name w:val="person_name"/>
    <w:basedOn w:val="a0"/>
    <w:rsid w:val="008A3492"/>
  </w:style>
  <w:style w:type="character" w:customStyle="1" w:styleId="bathname0e6cf1f1a63f58fa51079b24ad575c08">
    <w:name w:val="bath_name_0e6cf1f1a63f58fa51079b24ad575c08"/>
    <w:basedOn w:val="a0"/>
    <w:rsid w:val="008A3492"/>
  </w:style>
  <w:style w:type="character" w:customStyle="1" w:styleId="bathname4cede066592b9256b89cfac7ed60d67d">
    <w:name w:val="bath_name_4cede066592b9256b89cfac7ed60d67d"/>
    <w:basedOn w:val="a0"/>
    <w:rsid w:val="008A3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88985">
      <w:bodyDiv w:val="1"/>
      <w:marLeft w:val="0"/>
      <w:marRight w:val="0"/>
      <w:marTop w:val="0"/>
      <w:marBottom w:val="0"/>
      <w:divBdr>
        <w:top w:val="none" w:sz="0" w:space="0" w:color="auto"/>
        <w:left w:val="none" w:sz="0" w:space="0" w:color="auto"/>
        <w:bottom w:val="none" w:sz="0" w:space="0" w:color="auto"/>
        <w:right w:val="none" w:sz="0" w:space="0" w:color="auto"/>
      </w:divBdr>
      <w:divsChild>
        <w:div w:id="1329944321">
          <w:marLeft w:val="0"/>
          <w:marRight w:val="547"/>
          <w:marTop w:val="200"/>
          <w:marBottom w:val="0"/>
          <w:divBdr>
            <w:top w:val="none" w:sz="0" w:space="0" w:color="auto"/>
            <w:left w:val="none" w:sz="0" w:space="0" w:color="auto"/>
            <w:bottom w:val="none" w:sz="0" w:space="0" w:color="auto"/>
            <w:right w:val="none" w:sz="0" w:space="0" w:color="auto"/>
          </w:divBdr>
        </w:div>
        <w:div w:id="1924798199">
          <w:marLeft w:val="0"/>
          <w:marRight w:val="547"/>
          <w:marTop w:val="200"/>
          <w:marBottom w:val="0"/>
          <w:divBdr>
            <w:top w:val="none" w:sz="0" w:space="0" w:color="auto"/>
            <w:left w:val="none" w:sz="0" w:space="0" w:color="auto"/>
            <w:bottom w:val="none" w:sz="0" w:space="0" w:color="auto"/>
            <w:right w:val="none" w:sz="0" w:space="0" w:color="auto"/>
          </w:divBdr>
        </w:div>
      </w:divsChild>
    </w:div>
    <w:div w:id="331759871">
      <w:marLeft w:val="0"/>
      <w:marRight w:val="0"/>
      <w:marTop w:val="0"/>
      <w:marBottom w:val="0"/>
      <w:divBdr>
        <w:top w:val="none" w:sz="0" w:space="0" w:color="auto"/>
        <w:left w:val="none" w:sz="0" w:space="0" w:color="auto"/>
        <w:bottom w:val="none" w:sz="0" w:space="0" w:color="auto"/>
        <w:right w:val="none" w:sz="0" w:space="0" w:color="auto"/>
      </w:divBdr>
      <w:divsChild>
        <w:div w:id="331759870">
          <w:marLeft w:val="0"/>
          <w:marRight w:val="0"/>
          <w:marTop w:val="0"/>
          <w:marBottom w:val="0"/>
          <w:divBdr>
            <w:top w:val="none" w:sz="0" w:space="0" w:color="auto"/>
            <w:left w:val="none" w:sz="0" w:space="0" w:color="auto"/>
            <w:bottom w:val="none" w:sz="0" w:space="0" w:color="auto"/>
            <w:right w:val="none" w:sz="0" w:space="0" w:color="auto"/>
          </w:divBdr>
        </w:div>
        <w:div w:id="331759872">
          <w:marLeft w:val="0"/>
          <w:marRight w:val="0"/>
          <w:marTop w:val="0"/>
          <w:marBottom w:val="0"/>
          <w:divBdr>
            <w:top w:val="none" w:sz="0" w:space="0" w:color="auto"/>
            <w:left w:val="none" w:sz="0" w:space="0" w:color="auto"/>
            <w:bottom w:val="none" w:sz="0" w:space="0" w:color="auto"/>
            <w:right w:val="none" w:sz="0" w:space="0" w:color="auto"/>
          </w:divBdr>
        </w:div>
      </w:divsChild>
    </w:div>
    <w:div w:id="427695584">
      <w:bodyDiv w:val="1"/>
      <w:marLeft w:val="0"/>
      <w:marRight w:val="0"/>
      <w:marTop w:val="0"/>
      <w:marBottom w:val="0"/>
      <w:divBdr>
        <w:top w:val="none" w:sz="0" w:space="0" w:color="auto"/>
        <w:left w:val="none" w:sz="0" w:space="0" w:color="auto"/>
        <w:bottom w:val="none" w:sz="0" w:space="0" w:color="auto"/>
        <w:right w:val="none" w:sz="0" w:space="0" w:color="auto"/>
      </w:divBdr>
    </w:div>
    <w:div w:id="772286587">
      <w:bodyDiv w:val="1"/>
      <w:marLeft w:val="0"/>
      <w:marRight w:val="0"/>
      <w:marTop w:val="0"/>
      <w:marBottom w:val="0"/>
      <w:divBdr>
        <w:top w:val="none" w:sz="0" w:space="0" w:color="auto"/>
        <w:left w:val="none" w:sz="0" w:space="0" w:color="auto"/>
        <w:bottom w:val="none" w:sz="0" w:space="0" w:color="auto"/>
        <w:right w:val="none" w:sz="0" w:space="0" w:color="auto"/>
      </w:divBdr>
    </w:div>
    <w:div w:id="793790471">
      <w:bodyDiv w:val="1"/>
      <w:marLeft w:val="0"/>
      <w:marRight w:val="0"/>
      <w:marTop w:val="0"/>
      <w:marBottom w:val="0"/>
      <w:divBdr>
        <w:top w:val="none" w:sz="0" w:space="0" w:color="auto"/>
        <w:left w:val="none" w:sz="0" w:space="0" w:color="auto"/>
        <w:bottom w:val="none" w:sz="0" w:space="0" w:color="auto"/>
        <w:right w:val="none" w:sz="0" w:space="0" w:color="auto"/>
      </w:divBdr>
    </w:div>
    <w:div w:id="802886873">
      <w:bodyDiv w:val="1"/>
      <w:marLeft w:val="0"/>
      <w:marRight w:val="0"/>
      <w:marTop w:val="0"/>
      <w:marBottom w:val="0"/>
      <w:divBdr>
        <w:top w:val="none" w:sz="0" w:space="0" w:color="auto"/>
        <w:left w:val="none" w:sz="0" w:space="0" w:color="auto"/>
        <w:bottom w:val="none" w:sz="0" w:space="0" w:color="auto"/>
        <w:right w:val="none" w:sz="0" w:space="0" w:color="auto"/>
      </w:divBdr>
      <w:divsChild>
        <w:div w:id="412895088">
          <w:marLeft w:val="0"/>
          <w:marRight w:val="0"/>
          <w:marTop w:val="0"/>
          <w:marBottom w:val="0"/>
          <w:divBdr>
            <w:top w:val="none" w:sz="0" w:space="0" w:color="auto"/>
            <w:left w:val="none" w:sz="0" w:space="0" w:color="auto"/>
            <w:bottom w:val="none" w:sz="0" w:space="0" w:color="auto"/>
            <w:right w:val="none" w:sz="0" w:space="0" w:color="auto"/>
          </w:divBdr>
        </w:div>
        <w:div w:id="544027689">
          <w:marLeft w:val="0"/>
          <w:marRight w:val="0"/>
          <w:marTop w:val="0"/>
          <w:marBottom w:val="0"/>
          <w:divBdr>
            <w:top w:val="none" w:sz="0" w:space="0" w:color="auto"/>
            <w:left w:val="none" w:sz="0" w:space="0" w:color="auto"/>
            <w:bottom w:val="none" w:sz="0" w:space="0" w:color="auto"/>
            <w:right w:val="none" w:sz="0" w:space="0" w:color="auto"/>
          </w:divBdr>
        </w:div>
        <w:div w:id="980503446">
          <w:marLeft w:val="0"/>
          <w:marRight w:val="0"/>
          <w:marTop w:val="0"/>
          <w:marBottom w:val="0"/>
          <w:divBdr>
            <w:top w:val="none" w:sz="0" w:space="0" w:color="auto"/>
            <w:left w:val="none" w:sz="0" w:space="0" w:color="auto"/>
            <w:bottom w:val="none" w:sz="0" w:space="0" w:color="auto"/>
            <w:right w:val="none" w:sz="0" w:space="0" w:color="auto"/>
          </w:divBdr>
        </w:div>
        <w:div w:id="1591811375">
          <w:marLeft w:val="0"/>
          <w:marRight w:val="0"/>
          <w:marTop w:val="0"/>
          <w:marBottom w:val="0"/>
          <w:divBdr>
            <w:top w:val="none" w:sz="0" w:space="0" w:color="auto"/>
            <w:left w:val="none" w:sz="0" w:space="0" w:color="auto"/>
            <w:bottom w:val="none" w:sz="0" w:space="0" w:color="auto"/>
            <w:right w:val="none" w:sz="0" w:space="0" w:color="auto"/>
          </w:divBdr>
        </w:div>
      </w:divsChild>
    </w:div>
    <w:div w:id="803620788">
      <w:bodyDiv w:val="1"/>
      <w:marLeft w:val="0"/>
      <w:marRight w:val="0"/>
      <w:marTop w:val="0"/>
      <w:marBottom w:val="0"/>
      <w:divBdr>
        <w:top w:val="none" w:sz="0" w:space="0" w:color="auto"/>
        <w:left w:val="none" w:sz="0" w:space="0" w:color="auto"/>
        <w:bottom w:val="none" w:sz="0" w:space="0" w:color="auto"/>
        <w:right w:val="none" w:sz="0" w:space="0" w:color="auto"/>
      </w:divBdr>
    </w:div>
    <w:div w:id="808977854">
      <w:bodyDiv w:val="1"/>
      <w:marLeft w:val="0"/>
      <w:marRight w:val="0"/>
      <w:marTop w:val="0"/>
      <w:marBottom w:val="0"/>
      <w:divBdr>
        <w:top w:val="none" w:sz="0" w:space="0" w:color="auto"/>
        <w:left w:val="none" w:sz="0" w:space="0" w:color="auto"/>
        <w:bottom w:val="none" w:sz="0" w:space="0" w:color="auto"/>
        <w:right w:val="none" w:sz="0" w:space="0" w:color="auto"/>
      </w:divBdr>
      <w:divsChild>
        <w:div w:id="123541851">
          <w:marLeft w:val="0"/>
          <w:marRight w:val="0"/>
          <w:marTop w:val="0"/>
          <w:marBottom w:val="0"/>
          <w:divBdr>
            <w:top w:val="none" w:sz="0" w:space="0" w:color="auto"/>
            <w:left w:val="none" w:sz="0" w:space="0" w:color="auto"/>
            <w:bottom w:val="none" w:sz="0" w:space="0" w:color="auto"/>
            <w:right w:val="none" w:sz="0" w:space="0" w:color="auto"/>
          </w:divBdr>
        </w:div>
        <w:div w:id="216479028">
          <w:marLeft w:val="0"/>
          <w:marRight w:val="0"/>
          <w:marTop w:val="0"/>
          <w:marBottom w:val="0"/>
          <w:divBdr>
            <w:top w:val="none" w:sz="0" w:space="0" w:color="auto"/>
            <w:left w:val="none" w:sz="0" w:space="0" w:color="auto"/>
            <w:bottom w:val="none" w:sz="0" w:space="0" w:color="auto"/>
            <w:right w:val="none" w:sz="0" w:space="0" w:color="auto"/>
          </w:divBdr>
        </w:div>
        <w:div w:id="391513464">
          <w:marLeft w:val="0"/>
          <w:marRight w:val="0"/>
          <w:marTop w:val="0"/>
          <w:marBottom w:val="0"/>
          <w:divBdr>
            <w:top w:val="none" w:sz="0" w:space="0" w:color="auto"/>
            <w:left w:val="none" w:sz="0" w:space="0" w:color="auto"/>
            <w:bottom w:val="none" w:sz="0" w:space="0" w:color="auto"/>
            <w:right w:val="none" w:sz="0" w:space="0" w:color="auto"/>
          </w:divBdr>
        </w:div>
        <w:div w:id="1154223283">
          <w:marLeft w:val="0"/>
          <w:marRight w:val="0"/>
          <w:marTop w:val="0"/>
          <w:marBottom w:val="0"/>
          <w:divBdr>
            <w:top w:val="none" w:sz="0" w:space="0" w:color="auto"/>
            <w:left w:val="none" w:sz="0" w:space="0" w:color="auto"/>
            <w:bottom w:val="none" w:sz="0" w:space="0" w:color="auto"/>
            <w:right w:val="none" w:sz="0" w:space="0" w:color="auto"/>
          </w:divBdr>
        </w:div>
        <w:div w:id="1321615731">
          <w:marLeft w:val="0"/>
          <w:marRight w:val="0"/>
          <w:marTop w:val="0"/>
          <w:marBottom w:val="0"/>
          <w:divBdr>
            <w:top w:val="none" w:sz="0" w:space="0" w:color="auto"/>
            <w:left w:val="none" w:sz="0" w:space="0" w:color="auto"/>
            <w:bottom w:val="none" w:sz="0" w:space="0" w:color="auto"/>
            <w:right w:val="none" w:sz="0" w:space="0" w:color="auto"/>
          </w:divBdr>
        </w:div>
      </w:divsChild>
    </w:div>
    <w:div w:id="892079923">
      <w:bodyDiv w:val="1"/>
      <w:marLeft w:val="0"/>
      <w:marRight w:val="0"/>
      <w:marTop w:val="0"/>
      <w:marBottom w:val="0"/>
      <w:divBdr>
        <w:top w:val="none" w:sz="0" w:space="0" w:color="auto"/>
        <w:left w:val="none" w:sz="0" w:space="0" w:color="auto"/>
        <w:bottom w:val="none" w:sz="0" w:space="0" w:color="auto"/>
        <w:right w:val="none" w:sz="0" w:space="0" w:color="auto"/>
      </w:divBdr>
      <w:divsChild>
        <w:div w:id="46880389">
          <w:marLeft w:val="0"/>
          <w:marRight w:val="0"/>
          <w:marTop w:val="0"/>
          <w:marBottom w:val="0"/>
          <w:divBdr>
            <w:top w:val="none" w:sz="0" w:space="0" w:color="auto"/>
            <w:left w:val="none" w:sz="0" w:space="0" w:color="auto"/>
            <w:bottom w:val="none" w:sz="0" w:space="0" w:color="auto"/>
            <w:right w:val="none" w:sz="0" w:space="0" w:color="auto"/>
          </w:divBdr>
        </w:div>
        <w:div w:id="196967908">
          <w:marLeft w:val="0"/>
          <w:marRight w:val="0"/>
          <w:marTop w:val="0"/>
          <w:marBottom w:val="0"/>
          <w:divBdr>
            <w:top w:val="none" w:sz="0" w:space="0" w:color="auto"/>
            <w:left w:val="none" w:sz="0" w:space="0" w:color="auto"/>
            <w:bottom w:val="none" w:sz="0" w:space="0" w:color="auto"/>
            <w:right w:val="none" w:sz="0" w:space="0" w:color="auto"/>
          </w:divBdr>
        </w:div>
        <w:div w:id="245454909">
          <w:marLeft w:val="0"/>
          <w:marRight w:val="0"/>
          <w:marTop w:val="0"/>
          <w:marBottom w:val="0"/>
          <w:divBdr>
            <w:top w:val="none" w:sz="0" w:space="0" w:color="auto"/>
            <w:left w:val="none" w:sz="0" w:space="0" w:color="auto"/>
            <w:bottom w:val="none" w:sz="0" w:space="0" w:color="auto"/>
            <w:right w:val="none" w:sz="0" w:space="0" w:color="auto"/>
          </w:divBdr>
        </w:div>
        <w:div w:id="291138307">
          <w:marLeft w:val="0"/>
          <w:marRight w:val="0"/>
          <w:marTop w:val="0"/>
          <w:marBottom w:val="0"/>
          <w:divBdr>
            <w:top w:val="none" w:sz="0" w:space="0" w:color="auto"/>
            <w:left w:val="none" w:sz="0" w:space="0" w:color="auto"/>
            <w:bottom w:val="none" w:sz="0" w:space="0" w:color="auto"/>
            <w:right w:val="none" w:sz="0" w:space="0" w:color="auto"/>
          </w:divBdr>
        </w:div>
        <w:div w:id="305207038">
          <w:marLeft w:val="0"/>
          <w:marRight w:val="0"/>
          <w:marTop w:val="0"/>
          <w:marBottom w:val="0"/>
          <w:divBdr>
            <w:top w:val="none" w:sz="0" w:space="0" w:color="auto"/>
            <w:left w:val="none" w:sz="0" w:space="0" w:color="auto"/>
            <w:bottom w:val="none" w:sz="0" w:space="0" w:color="auto"/>
            <w:right w:val="none" w:sz="0" w:space="0" w:color="auto"/>
          </w:divBdr>
        </w:div>
        <w:div w:id="335158593">
          <w:marLeft w:val="0"/>
          <w:marRight w:val="0"/>
          <w:marTop w:val="0"/>
          <w:marBottom w:val="0"/>
          <w:divBdr>
            <w:top w:val="none" w:sz="0" w:space="0" w:color="auto"/>
            <w:left w:val="none" w:sz="0" w:space="0" w:color="auto"/>
            <w:bottom w:val="none" w:sz="0" w:space="0" w:color="auto"/>
            <w:right w:val="none" w:sz="0" w:space="0" w:color="auto"/>
          </w:divBdr>
        </w:div>
        <w:div w:id="572590998">
          <w:marLeft w:val="0"/>
          <w:marRight w:val="0"/>
          <w:marTop w:val="0"/>
          <w:marBottom w:val="0"/>
          <w:divBdr>
            <w:top w:val="none" w:sz="0" w:space="0" w:color="auto"/>
            <w:left w:val="none" w:sz="0" w:space="0" w:color="auto"/>
            <w:bottom w:val="none" w:sz="0" w:space="0" w:color="auto"/>
            <w:right w:val="none" w:sz="0" w:space="0" w:color="auto"/>
          </w:divBdr>
        </w:div>
        <w:div w:id="684282232">
          <w:marLeft w:val="0"/>
          <w:marRight w:val="0"/>
          <w:marTop w:val="0"/>
          <w:marBottom w:val="0"/>
          <w:divBdr>
            <w:top w:val="none" w:sz="0" w:space="0" w:color="auto"/>
            <w:left w:val="none" w:sz="0" w:space="0" w:color="auto"/>
            <w:bottom w:val="none" w:sz="0" w:space="0" w:color="auto"/>
            <w:right w:val="none" w:sz="0" w:space="0" w:color="auto"/>
          </w:divBdr>
        </w:div>
        <w:div w:id="994993748">
          <w:marLeft w:val="0"/>
          <w:marRight w:val="0"/>
          <w:marTop w:val="0"/>
          <w:marBottom w:val="0"/>
          <w:divBdr>
            <w:top w:val="none" w:sz="0" w:space="0" w:color="auto"/>
            <w:left w:val="none" w:sz="0" w:space="0" w:color="auto"/>
            <w:bottom w:val="none" w:sz="0" w:space="0" w:color="auto"/>
            <w:right w:val="none" w:sz="0" w:space="0" w:color="auto"/>
          </w:divBdr>
        </w:div>
        <w:div w:id="1126463021">
          <w:marLeft w:val="0"/>
          <w:marRight w:val="0"/>
          <w:marTop w:val="0"/>
          <w:marBottom w:val="0"/>
          <w:divBdr>
            <w:top w:val="none" w:sz="0" w:space="0" w:color="auto"/>
            <w:left w:val="none" w:sz="0" w:space="0" w:color="auto"/>
            <w:bottom w:val="none" w:sz="0" w:space="0" w:color="auto"/>
            <w:right w:val="none" w:sz="0" w:space="0" w:color="auto"/>
          </w:divBdr>
        </w:div>
        <w:div w:id="1150823299">
          <w:marLeft w:val="0"/>
          <w:marRight w:val="0"/>
          <w:marTop w:val="0"/>
          <w:marBottom w:val="0"/>
          <w:divBdr>
            <w:top w:val="none" w:sz="0" w:space="0" w:color="auto"/>
            <w:left w:val="none" w:sz="0" w:space="0" w:color="auto"/>
            <w:bottom w:val="none" w:sz="0" w:space="0" w:color="auto"/>
            <w:right w:val="none" w:sz="0" w:space="0" w:color="auto"/>
          </w:divBdr>
        </w:div>
        <w:div w:id="1242181639">
          <w:marLeft w:val="0"/>
          <w:marRight w:val="0"/>
          <w:marTop w:val="0"/>
          <w:marBottom w:val="0"/>
          <w:divBdr>
            <w:top w:val="none" w:sz="0" w:space="0" w:color="auto"/>
            <w:left w:val="none" w:sz="0" w:space="0" w:color="auto"/>
            <w:bottom w:val="none" w:sz="0" w:space="0" w:color="auto"/>
            <w:right w:val="none" w:sz="0" w:space="0" w:color="auto"/>
          </w:divBdr>
        </w:div>
        <w:div w:id="1295601776">
          <w:marLeft w:val="0"/>
          <w:marRight w:val="0"/>
          <w:marTop w:val="0"/>
          <w:marBottom w:val="0"/>
          <w:divBdr>
            <w:top w:val="none" w:sz="0" w:space="0" w:color="auto"/>
            <w:left w:val="none" w:sz="0" w:space="0" w:color="auto"/>
            <w:bottom w:val="none" w:sz="0" w:space="0" w:color="auto"/>
            <w:right w:val="none" w:sz="0" w:space="0" w:color="auto"/>
          </w:divBdr>
        </w:div>
        <w:div w:id="1371682126">
          <w:marLeft w:val="0"/>
          <w:marRight w:val="0"/>
          <w:marTop w:val="0"/>
          <w:marBottom w:val="0"/>
          <w:divBdr>
            <w:top w:val="none" w:sz="0" w:space="0" w:color="auto"/>
            <w:left w:val="none" w:sz="0" w:space="0" w:color="auto"/>
            <w:bottom w:val="none" w:sz="0" w:space="0" w:color="auto"/>
            <w:right w:val="none" w:sz="0" w:space="0" w:color="auto"/>
          </w:divBdr>
        </w:div>
        <w:div w:id="1552958342">
          <w:marLeft w:val="0"/>
          <w:marRight w:val="0"/>
          <w:marTop w:val="0"/>
          <w:marBottom w:val="0"/>
          <w:divBdr>
            <w:top w:val="none" w:sz="0" w:space="0" w:color="auto"/>
            <w:left w:val="none" w:sz="0" w:space="0" w:color="auto"/>
            <w:bottom w:val="none" w:sz="0" w:space="0" w:color="auto"/>
            <w:right w:val="none" w:sz="0" w:space="0" w:color="auto"/>
          </w:divBdr>
        </w:div>
        <w:div w:id="1632200232">
          <w:marLeft w:val="0"/>
          <w:marRight w:val="0"/>
          <w:marTop w:val="0"/>
          <w:marBottom w:val="0"/>
          <w:divBdr>
            <w:top w:val="none" w:sz="0" w:space="0" w:color="auto"/>
            <w:left w:val="none" w:sz="0" w:space="0" w:color="auto"/>
            <w:bottom w:val="none" w:sz="0" w:space="0" w:color="auto"/>
            <w:right w:val="none" w:sz="0" w:space="0" w:color="auto"/>
          </w:divBdr>
        </w:div>
        <w:div w:id="1735079532">
          <w:marLeft w:val="0"/>
          <w:marRight w:val="0"/>
          <w:marTop w:val="0"/>
          <w:marBottom w:val="0"/>
          <w:divBdr>
            <w:top w:val="none" w:sz="0" w:space="0" w:color="auto"/>
            <w:left w:val="none" w:sz="0" w:space="0" w:color="auto"/>
            <w:bottom w:val="none" w:sz="0" w:space="0" w:color="auto"/>
            <w:right w:val="none" w:sz="0" w:space="0" w:color="auto"/>
          </w:divBdr>
        </w:div>
        <w:div w:id="1820537714">
          <w:marLeft w:val="0"/>
          <w:marRight w:val="0"/>
          <w:marTop w:val="0"/>
          <w:marBottom w:val="0"/>
          <w:divBdr>
            <w:top w:val="none" w:sz="0" w:space="0" w:color="auto"/>
            <w:left w:val="none" w:sz="0" w:space="0" w:color="auto"/>
            <w:bottom w:val="none" w:sz="0" w:space="0" w:color="auto"/>
            <w:right w:val="none" w:sz="0" w:space="0" w:color="auto"/>
          </w:divBdr>
        </w:div>
        <w:div w:id="2071464066">
          <w:marLeft w:val="0"/>
          <w:marRight w:val="0"/>
          <w:marTop w:val="0"/>
          <w:marBottom w:val="0"/>
          <w:divBdr>
            <w:top w:val="none" w:sz="0" w:space="0" w:color="auto"/>
            <w:left w:val="none" w:sz="0" w:space="0" w:color="auto"/>
            <w:bottom w:val="none" w:sz="0" w:space="0" w:color="auto"/>
            <w:right w:val="none" w:sz="0" w:space="0" w:color="auto"/>
          </w:divBdr>
        </w:div>
        <w:div w:id="2097554242">
          <w:marLeft w:val="0"/>
          <w:marRight w:val="0"/>
          <w:marTop w:val="0"/>
          <w:marBottom w:val="0"/>
          <w:divBdr>
            <w:top w:val="none" w:sz="0" w:space="0" w:color="auto"/>
            <w:left w:val="none" w:sz="0" w:space="0" w:color="auto"/>
            <w:bottom w:val="none" w:sz="0" w:space="0" w:color="auto"/>
            <w:right w:val="none" w:sz="0" w:space="0" w:color="auto"/>
          </w:divBdr>
        </w:div>
      </w:divsChild>
    </w:div>
    <w:div w:id="1136607162">
      <w:bodyDiv w:val="1"/>
      <w:marLeft w:val="0"/>
      <w:marRight w:val="0"/>
      <w:marTop w:val="0"/>
      <w:marBottom w:val="0"/>
      <w:divBdr>
        <w:top w:val="none" w:sz="0" w:space="0" w:color="auto"/>
        <w:left w:val="none" w:sz="0" w:space="0" w:color="auto"/>
        <w:bottom w:val="none" w:sz="0" w:space="0" w:color="auto"/>
        <w:right w:val="none" w:sz="0" w:space="0" w:color="auto"/>
      </w:divBdr>
      <w:divsChild>
        <w:div w:id="491067235">
          <w:marLeft w:val="0"/>
          <w:marRight w:val="547"/>
          <w:marTop w:val="200"/>
          <w:marBottom w:val="0"/>
          <w:divBdr>
            <w:top w:val="none" w:sz="0" w:space="0" w:color="auto"/>
            <w:left w:val="none" w:sz="0" w:space="0" w:color="auto"/>
            <w:bottom w:val="none" w:sz="0" w:space="0" w:color="auto"/>
            <w:right w:val="none" w:sz="0" w:space="0" w:color="auto"/>
          </w:divBdr>
        </w:div>
      </w:divsChild>
    </w:div>
    <w:div w:id="1160149478">
      <w:bodyDiv w:val="1"/>
      <w:marLeft w:val="0"/>
      <w:marRight w:val="0"/>
      <w:marTop w:val="0"/>
      <w:marBottom w:val="0"/>
      <w:divBdr>
        <w:top w:val="none" w:sz="0" w:space="0" w:color="auto"/>
        <w:left w:val="none" w:sz="0" w:space="0" w:color="auto"/>
        <w:bottom w:val="none" w:sz="0" w:space="0" w:color="auto"/>
        <w:right w:val="none" w:sz="0" w:space="0" w:color="auto"/>
      </w:divBdr>
      <w:divsChild>
        <w:div w:id="1595476097">
          <w:marLeft w:val="0"/>
          <w:marRight w:val="0"/>
          <w:marTop w:val="0"/>
          <w:marBottom w:val="0"/>
          <w:divBdr>
            <w:top w:val="none" w:sz="0" w:space="0" w:color="auto"/>
            <w:left w:val="none" w:sz="0" w:space="0" w:color="auto"/>
            <w:bottom w:val="none" w:sz="0" w:space="0" w:color="auto"/>
            <w:right w:val="none" w:sz="0" w:space="0" w:color="auto"/>
          </w:divBdr>
        </w:div>
        <w:div w:id="1833598750">
          <w:marLeft w:val="0"/>
          <w:marRight w:val="0"/>
          <w:marTop w:val="0"/>
          <w:marBottom w:val="0"/>
          <w:divBdr>
            <w:top w:val="none" w:sz="0" w:space="0" w:color="auto"/>
            <w:left w:val="none" w:sz="0" w:space="0" w:color="auto"/>
            <w:bottom w:val="none" w:sz="0" w:space="0" w:color="auto"/>
            <w:right w:val="none" w:sz="0" w:space="0" w:color="auto"/>
          </w:divBdr>
        </w:div>
        <w:div w:id="2003390069">
          <w:marLeft w:val="0"/>
          <w:marRight w:val="0"/>
          <w:marTop w:val="0"/>
          <w:marBottom w:val="0"/>
          <w:divBdr>
            <w:top w:val="none" w:sz="0" w:space="0" w:color="auto"/>
            <w:left w:val="none" w:sz="0" w:space="0" w:color="auto"/>
            <w:bottom w:val="none" w:sz="0" w:space="0" w:color="auto"/>
            <w:right w:val="none" w:sz="0" w:space="0" w:color="auto"/>
          </w:divBdr>
        </w:div>
      </w:divsChild>
    </w:div>
    <w:div w:id="1271203992">
      <w:bodyDiv w:val="1"/>
      <w:marLeft w:val="0"/>
      <w:marRight w:val="0"/>
      <w:marTop w:val="0"/>
      <w:marBottom w:val="0"/>
      <w:divBdr>
        <w:top w:val="none" w:sz="0" w:space="0" w:color="auto"/>
        <w:left w:val="none" w:sz="0" w:space="0" w:color="auto"/>
        <w:bottom w:val="none" w:sz="0" w:space="0" w:color="auto"/>
        <w:right w:val="none" w:sz="0" w:space="0" w:color="auto"/>
      </w:divBdr>
      <w:divsChild>
        <w:div w:id="51927356">
          <w:marLeft w:val="0"/>
          <w:marRight w:val="547"/>
          <w:marTop w:val="200"/>
          <w:marBottom w:val="0"/>
          <w:divBdr>
            <w:top w:val="none" w:sz="0" w:space="0" w:color="auto"/>
            <w:left w:val="none" w:sz="0" w:space="0" w:color="auto"/>
            <w:bottom w:val="none" w:sz="0" w:space="0" w:color="auto"/>
            <w:right w:val="none" w:sz="0" w:space="0" w:color="auto"/>
          </w:divBdr>
        </w:div>
        <w:div w:id="481582292">
          <w:marLeft w:val="0"/>
          <w:marRight w:val="547"/>
          <w:marTop w:val="200"/>
          <w:marBottom w:val="0"/>
          <w:divBdr>
            <w:top w:val="none" w:sz="0" w:space="0" w:color="auto"/>
            <w:left w:val="none" w:sz="0" w:space="0" w:color="auto"/>
            <w:bottom w:val="none" w:sz="0" w:space="0" w:color="auto"/>
            <w:right w:val="none" w:sz="0" w:space="0" w:color="auto"/>
          </w:divBdr>
        </w:div>
      </w:divsChild>
    </w:div>
    <w:div w:id="1617562559">
      <w:bodyDiv w:val="1"/>
      <w:marLeft w:val="0"/>
      <w:marRight w:val="0"/>
      <w:marTop w:val="0"/>
      <w:marBottom w:val="0"/>
      <w:divBdr>
        <w:top w:val="none" w:sz="0" w:space="0" w:color="auto"/>
        <w:left w:val="none" w:sz="0" w:space="0" w:color="auto"/>
        <w:bottom w:val="none" w:sz="0" w:space="0" w:color="auto"/>
        <w:right w:val="none" w:sz="0" w:space="0" w:color="auto"/>
      </w:divBdr>
    </w:div>
    <w:div w:id="1730759342">
      <w:bodyDiv w:val="1"/>
      <w:marLeft w:val="0"/>
      <w:marRight w:val="0"/>
      <w:marTop w:val="0"/>
      <w:marBottom w:val="0"/>
      <w:divBdr>
        <w:top w:val="none" w:sz="0" w:space="0" w:color="auto"/>
        <w:left w:val="none" w:sz="0" w:space="0" w:color="auto"/>
        <w:bottom w:val="none" w:sz="0" w:space="0" w:color="auto"/>
        <w:right w:val="none" w:sz="0" w:space="0" w:color="auto"/>
      </w:divBdr>
      <w:divsChild>
        <w:div w:id="935475730">
          <w:marLeft w:val="0"/>
          <w:marRight w:val="547"/>
          <w:marTop w:val="200"/>
          <w:marBottom w:val="0"/>
          <w:divBdr>
            <w:top w:val="none" w:sz="0" w:space="0" w:color="auto"/>
            <w:left w:val="none" w:sz="0" w:space="0" w:color="auto"/>
            <w:bottom w:val="none" w:sz="0" w:space="0" w:color="auto"/>
            <w:right w:val="none" w:sz="0" w:space="0" w:color="auto"/>
          </w:divBdr>
        </w:div>
      </w:divsChild>
    </w:div>
    <w:div w:id="1741556278">
      <w:bodyDiv w:val="1"/>
      <w:marLeft w:val="0"/>
      <w:marRight w:val="0"/>
      <w:marTop w:val="0"/>
      <w:marBottom w:val="0"/>
      <w:divBdr>
        <w:top w:val="none" w:sz="0" w:space="0" w:color="auto"/>
        <w:left w:val="none" w:sz="0" w:space="0" w:color="auto"/>
        <w:bottom w:val="none" w:sz="0" w:space="0" w:color="auto"/>
        <w:right w:val="none" w:sz="0" w:space="0" w:color="auto"/>
      </w:divBdr>
      <w:divsChild>
        <w:div w:id="1746293421">
          <w:marLeft w:val="0"/>
          <w:marRight w:val="547"/>
          <w:marTop w:val="200"/>
          <w:marBottom w:val="0"/>
          <w:divBdr>
            <w:top w:val="none" w:sz="0" w:space="0" w:color="auto"/>
            <w:left w:val="none" w:sz="0" w:space="0" w:color="auto"/>
            <w:bottom w:val="none" w:sz="0" w:space="0" w:color="auto"/>
            <w:right w:val="none" w:sz="0" w:space="0" w:color="auto"/>
          </w:divBdr>
        </w:div>
      </w:divsChild>
    </w:div>
    <w:div w:id="1814983243">
      <w:bodyDiv w:val="1"/>
      <w:marLeft w:val="0"/>
      <w:marRight w:val="0"/>
      <w:marTop w:val="0"/>
      <w:marBottom w:val="0"/>
      <w:divBdr>
        <w:top w:val="none" w:sz="0" w:space="0" w:color="auto"/>
        <w:left w:val="none" w:sz="0" w:space="0" w:color="auto"/>
        <w:bottom w:val="none" w:sz="0" w:space="0" w:color="auto"/>
        <w:right w:val="none" w:sz="0" w:space="0" w:color="auto"/>
      </w:divBdr>
      <w:divsChild>
        <w:div w:id="92550751">
          <w:marLeft w:val="0"/>
          <w:marRight w:val="547"/>
          <w:marTop w:val="200"/>
          <w:marBottom w:val="0"/>
          <w:divBdr>
            <w:top w:val="none" w:sz="0" w:space="0" w:color="auto"/>
            <w:left w:val="none" w:sz="0" w:space="0" w:color="auto"/>
            <w:bottom w:val="none" w:sz="0" w:space="0" w:color="auto"/>
            <w:right w:val="none" w:sz="0" w:space="0" w:color="auto"/>
          </w:divBdr>
        </w:div>
      </w:divsChild>
    </w:div>
    <w:div w:id="1837765265">
      <w:bodyDiv w:val="1"/>
      <w:marLeft w:val="0"/>
      <w:marRight w:val="0"/>
      <w:marTop w:val="0"/>
      <w:marBottom w:val="0"/>
      <w:divBdr>
        <w:top w:val="none" w:sz="0" w:space="0" w:color="auto"/>
        <w:left w:val="none" w:sz="0" w:space="0" w:color="auto"/>
        <w:bottom w:val="none" w:sz="0" w:space="0" w:color="auto"/>
        <w:right w:val="none" w:sz="0" w:space="0" w:color="auto"/>
      </w:divBdr>
      <w:divsChild>
        <w:div w:id="109865304">
          <w:marLeft w:val="0"/>
          <w:marRight w:val="0"/>
          <w:marTop w:val="0"/>
          <w:marBottom w:val="0"/>
          <w:divBdr>
            <w:top w:val="none" w:sz="0" w:space="0" w:color="auto"/>
            <w:left w:val="none" w:sz="0" w:space="0" w:color="auto"/>
            <w:bottom w:val="none" w:sz="0" w:space="0" w:color="auto"/>
            <w:right w:val="none" w:sz="0" w:space="0" w:color="auto"/>
          </w:divBdr>
        </w:div>
        <w:div w:id="180318204">
          <w:marLeft w:val="0"/>
          <w:marRight w:val="0"/>
          <w:marTop w:val="0"/>
          <w:marBottom w:val="0"/>
          <w:divBdr>
            <w:top w:val="none" w:sz="0" w:space="0" w:color="auto"/>
            <w:left w:val="none" w:sz="0" w:space="0" w:color="auto"/>
            <w:bottom w:val="none" w:sz="0" w:space="0" w:color="auto"/>
            <w:right w:val="none" w:sz="0" w:space="0" w:color="auto"/>
          </w:divBdr>
        </w:div>
        <w:div w:id="504587868">
          <w:marLeft w:val="0"/>
          <w:marRight w:val="0"/>
          <w:marTop w:val="0"/>
          <w:marBottom w:val="0"/>
          <w:divBdr>
            <w:top w:val="none" w:sz="0" w:space="0" w:color="auto"/>
            <w:left w:val="none" w:sz="0" w:space="0" w:color="auto"/>
            <w:bottom w:val="none" w:sz="0" w:space="0" w:color="auto"/>
            <w:right w:val="none" w:sz="0" w:space="0" w:color="auto"/>
          </w:divBdr>
        </w:div>
        <w:div w:id="1329865006">
          <w:marLeft w:val="0"/>
          <w:marRight w:val="0"/>
          <w:marTop w:val="0"/>
          <w:marBottom w:val="0"/>
          <w:divBdr>
            <w:top w:val="none" w:sz="0" w:space="0" w:color="auto"/>
            <w:left w:val="none" w:sz="0" w:space="0" w:color="auto"/>
            <w:bottom w:val="none" w:sz="0" w:space="0" w:color="auto"/>
            <w:right w:val="none" w:sz="0" w:space="0" w:color="auto"/>
          </w:divBdr>
        </w:div>
      </w:divsChild>
    </w:div>
    <w:div w:id="2013490874">
      <w:bodyDiv w:val="1"/>
      <w:marLeft w:val="0"/>
      <w:marRight w:val="0"/>
      <w:marTop w:val="0"/>
      <w:marBottom w:val="0"/>
      <w:divBdr>
        <w:top w:val="none" w:sz="0" w:space="0" w:color="auto"/>
        <w:left w:val="none" w:sz="0" w:space="0" w:color="auto"/>
        <w:bottom w:val="none" w:sz="0" w:space="0" w:color="auto"/>
        <w:right w:val="none" w:sz="0" w:space="0" w:color="auto"/>
      </w:divBdr>
      <w:divsChild>
        <w:div w:id="1345859657">
          <w:marLeft w:val="0"/>
          <w:marRight w:val="547"/>
          <w:marTop w:val="200"/>
          <w:marBottom w:val="0"/>
          <w:divBdr>
            <w:top w:val="none" w:sz="0" w:space="0" w:color="auto"/>
            <w:left w:val="none" w:sz="0" w:space="0" w:color="auto"/>
            <w:bottom w:val="none" w:sz="0" w:space="0" w:color="auto"/>
            <w:right w:val="none" w:sz="0" w:space="0" w:color="auto"/>
          </w:divBdr>
        </w:div>
      </w:divsChild>
    </w:div>
    <w:div w:id="2040156456">
      <w:bodyDiv w:val="1"/>
      <w:marLeft w:val="0"/>
      <w:marRight w:val="0"/>
      <w:marTop w:val="0"/>
      <w:marBottom w:val="0"/>
      <w:divBdr>
        <w:top w:val="none" w:sz="0" w:space="0" w:color="auto"/>
        <w:left w:val="none" w:sz="0" w:space="0" w:color="auto"/>
        <w:bottom w:val="none" w:sz="0" w:space="0" w:color="auto"/>
        <w:right w:val="none" w:sz="0" w:space="0" w:color="auto"/>
      </w:divBdr>
      <w:divsChild>
        <w:div w:id="731318775">
          <w:marLeft w:val="0"/>
          <w:marRight w:val="0"/>
          <w:marTop w:val="0"/>
          <w:marBottom w:val="0"/>
          <w:divBdr>
            <w:top w:val="none" w:sz="0" w:space="0" w:color="auto"/>
            <w:left w:val="none" w:sz="0" w:space="0" w:color="auto"/>
            <w:bottom w:val="none" w:sz="0" w:space="0" w:color="auto"/>
            <w:right w:val="none" w:sz="0" w:space="0" w:color="auto"/>
          </w:divBdr>
        </w:div>
        <w:div w:id="1335037487">
          <w:marLeft w:val="0"/>
          <w:marRight w:val="0"/>
          <w:marTop w:val="0"/>
          <w:marBottom w:val="0"/>
          <w:divBdr>
            <w:top w:val="none" w:sz="0" w:space="0" w:color="auto"/>
            <w:left w:val="none" w:sz="0" w:space="0" w:color="auto"/>
            <w:bottom w:val="none" w:sz="0" w:space="0" w:color="auto"/>
            <w:right w:val="none" w:sz="0" w:space="0" w:color="auto"/>
          </w:divBdr>
        </w:div>
        <w:div w:id="1518810789">
          <w:marLeft w:val="0"/>
          <w:marRight w:val="0"/>
          <w:marTop w:val="0"/>
          <w:marBottom w:val="0"/>
          <w:divBdr>
            <w:top w:val="none" w:sz="0" w:space="0" w:color="auto"/>
            <w:left w:val="none" w:sz="0" w:space="0" w:color="auto"/>
            <w:bottom w:val="none" w:sz="0" w:space="0" w:color="auto"/>
            <w:right w:val="none" w:sz="0" w:space="0" w:color="auto"/>
          </w:divBdr>
        </w:div>
        <w:div w:id="2107071621">
          <w:marLeft w:val="0"/>
          <w:marRight w:val="0"/>
          <w:marTop w:val="0"/>
          <w:marBottom w:val="0"/>
          <w:divBdr>
            <w:top w:val="none" w:sz="0" w:space="0" w:color="auto"/>
            <w:left w:val="none" w:sz="0" w:space="0" w:color="auto"/>
            <w:bottom w:val="none" w:sz="0" w:space="0" w:color="auto"/>
            <w:right w:val="none" w:sz="0" w:space="0" w:color="auto"/>
          </w:divBdr>
        </w:div>
      </w:divsChild>
    </w:div>
    <w:div w:id="2113012003">
      <w:bodyDiv w:val="1"/>
      <w:marLeft w:val="0"/>
      <w:marRight w:val="0"/>
      <w:marTop w:val="0"/>
      <w:marBottom w:val="0"/>
      <w:divBdr>
        <w:top w:val="none" w:sz="0" w:space="0" w:color="auto"/>
        <w:left w:val="none" w:sz="0" w:space="0" w:color="auto"/>
        <w:bottom w:val="none" w:sz="0" w:space="0" w:color="auto"/>
        <w:right w:val="none" w:sz="0" w:space="0" w:color="auto"/>
      </w:divBdr>
      <w:divsChild>
        <w:div w:id="873731350">
          <w:marLeft w:val="0"/>
          <w:marRight w:val="547"/>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E5B67-D94D-42FF-B8C6-23EFD3668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28</Pages>
  <Words>7319</Words>
  <Characters>39711</Characters>
  <Application>Microsoft Office Word</Application>
  <DocSecurity>0</DocSecurity>
  <Lines>330</Lines>
  <Paragraphs>93</Paragraphs>
  <ScaleCrop>false</ScaleCrop>
  <HeadingPairs>
    <vt:vector size="2" baseType="variant">
      <vt:variant>
        <vt:lpstr>שם</vt:lpstr>
      </vt:variant>
      <vt:variant>
        <vt:i4>1</vt:i4>
      </vt:variant>
    </vt:vector>
  </HeadingPairs>
  <TitlesOfParts>
    <vt:vector size="1" baseType="lpstr">
      <vt:lpstr>הצעת מחקר לתיזה:</vt:lpstr>
    </vt:vector>
  </TitlesOfParts>
  <Company>Bamba</Company>
  <LinksUpToDate>false</LinksUpToDate>
  <CharactersWithSpaces>46937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הצעת מחקר לתיזה:</dc:title>
  <dc:creator>Rachel Ninio</dc:creator>
  <cp:lastModifiedBy>User</cp:lastModifiedBy>
  <cp:revision>136</cp:revision>
  <cp:lastPrinted>2018-02-18T08:31:00Z</cp:lastPrinted>
  <dcterms:created xsi:type="dcterms:W3CDTF">2018-05-15T10:59:00Z</dcterms:created>
  <dcterms:modified xsi:type="dcterms:W3CDTF">2018-07-05T09:02:00Z</dcterms:modified>
</cp:coreProperties>
</file>