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A5" w:rsidRPr="00747A5E" w:rsidRDefault="009078A5" w:rsidP="009078A5">
      <w:pPr>
        <w:bidi w:val="0"/>
        <w:jc w:val="center"/>
        <w:rPr>
          <w:rFonts w:asciiTheme="majorBidi" w:hAnsiTheme="majorBidi" w:cstheme="majorBidi"/>
          <w:b/>
          <w:bCs/>
          <w:sz w:val="24"/>
          <w:szCs w:val="24"/>
        </w:rPr>
      </w:pPr>
      <w:r w:rsidRPr="00747A5E">
        <w:rPr>
          <w:rFonts w:asciiTheme="majorBidi" w:hAnsiTheme="majorBidi" w:cstheme="majorBidi"/>
          <w:b/>
          <w:bCs/>
          <w:sz w:val="24"/>
          <w:szCs w:val="24"/>
        </w:rPr>
        <w:t>Karen Buhler-Wilkerson Faculty Research Fellowship</w:t>
      </w:r>
    </w:p>
    <w:p w:rsidR="00D72829" w:rsidRPr="00747A5E" w:rsidRDefault="009078A5" w:rsidP="009078A5">
      <w:pPr>
        <w:bidi w:val="0"/>
        <w:jc w:val="center"/>
        <w:rPr>
          <w:rFonts w:asciiTheme="majorBidi" w:hAnsiTheme="majorBidi" w:cstheme="majorBidi"/>
          <w:b/>
          <w:bCs/>
          <w:sz w:val="24"/>
          <w:szCs w:val="24"/>
        </w:rPr>
      </w:pPr>
      <w:r w:rsidRPr="00747A5E">
        <w:rPr>
          <w:rFonts w:asciiTheme="majorBidi" w:hAnsiTheme="majorBidi" w:cstheme="majorBidi"/>
          <w:b/>
          <w:bCs/>
          <w:sz w:val="24"/>
          <w:szCs w:val="24"/>
        </w:rPr>
        <w:t xml:space="preserve"> For Historical Research in Nursing</w:t>
      </w:r>
    </w:p>
    <w:p w:rsidR="00DA6D28" w:rsidRPr="00747A5E" w:rsidRDefault="00DA6D28" w:rsidP="00DA6D28">
      <w:pPr>
        <w:bidi w:val="0"/>
        <w:rPr>
          <w:rFonts w:asciiTheme="majorBidi" w:hAnsiTheme="majorBidi" w:cstheme="majorBidi"/>
          <w:sz w:val="24"/>
          <w:szCs w:val="24"/>
        </w:rPr>
      </w:pPr>
      <w:r w:rsidRPr="00747A5E">
        <w:rPr>
          <w:rFonts w:asciiTheme="majorBidi" w:hAnsiTheme="majorBidi" w:cstheme="majorBidi"/>
          <w:sz w:val="24"/>
          <w:szCs w:val="24"/>
        </w:rPr>
        <w:t xml:space="preserve">Ronen Segev, PhD, RN, Nursing Sciences Department, Ruppin Academic Center, Emek-Hefer, Israel. Contact e-mail: </w:t>
      </w:r>
      <w:hyperlink r:id="rId9" w:history="1">
        <w:r w:rsidRPr="00747A5E">
          <w:rPr>
            <w:rStyle w:val="Hyperlink"/>
            <w:rFonts w:asciiTheme="majorBidi" w:hAnsiTheme="majorBidi" w:cstheme="majorBidi"/>
            <w:sz w:val="24"/>
            <w:szCs w:val="24"/>
          </w:rPr>
          <w:t>ronens@ruppin.ac.il</w:t>
        </w:r>
      </w:hyperlink>
    </w:p>
    <w:p w:rsidR="009078A5" w:rsidRPr="00747A5E" w:rsidRDefault="00A51F82" w:rsidP="002D0597">
      <w:pPr>
        <w:bidi w:val="0"/>
        <w:spacing w:line="480" w:lineRule="auto"/>
        <w:rPr>
          <w:rFonts w:asciiTheme="majorBidi" w:hAnsiTheme="majorBidi" w:cstheme="majorBidi"/>
          <w:sz w:val="24"/>
          <w:szCs w:val="24"/>
          <w:u w:val="single"/>
        </w:rPr>
      </w:pPr>
      <w:r w:rsidRPr="00747A5E">
        <w:rPr>
          <w:rFonts w:asciiTheme="majorBidi" w:hAnsiTheme="majorBidi" w:cstheme="majorBidi"/>
          <w:sz w:val="24"/>
          <w:szCs w:val="24"/>
          <w:u w:val="single"/>
        </w:rPr>
        <w:t xml:space="preserve">1. </w:t>
      </w:r>
      <w:r w:rsidR="00D64618" w:rsidRPr="00747A5E">
        <w:rPr>
          <w:rFonts w:asciiTheme="majorBidi" w:hAnsiTheme="majorBidi" w:cstheme="majorBidi"/>
          <w:sz w:val="24"/>
          <w:szCs w:val="24"/>
          <w:u w:val="single"/>
        </w:rPr>
        <w:t>A concise statement of the research aim and purpose:</w:t>
      </w:r>
    </w:p>
    <w:p w:rsidR="00757635" w:rsidRPr="00747A5E" w:rsidRDefault="00AE7DB5" w:rsidP="00A5413F">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FF6069" w:rsidRPr="00747A5E">
        <w:rPr>
          <w:rFonts w:asciiTheme="majorBidi" w:hAnsiTheme="majorBidi" w:cstheme="majorBidi"/>
          <w:sz w:val="24"/>
          <w:szCs w:val="24"/>
        </w:rPr>
        <w:t xml:space="preserve">Military nursing during </w:t>
      </w:r>
      <w:r w:rsidR="00D64618" w:rsidRPr="00747A5E">
        <w:rPr>
          <w:rFonts w:asciiTheme="majorBidi" w:hAnsiTheme="majorBidi" w:cstheme="majorBidi"/>
          <w:sz w:val="24"/>
          <w:szCs w:val="24"/>
        </w:rPr>
        <w:t>World War</w:t>
      </w:r>
      <w:r w:rsidR="00FF6069" w:rsidRPr="00747A5E">
        <w:rPr>
          <w:rFonts w:asciiTheme="majorBidi" w:hAnsiTheme="majorBidi" w:cstheme="majorBidi"/>
          <w:sz w:val="24"/>
          <w:szCs w:val="24"/>
        </w:rPr>
        <w:t xml:space="preserve"> I (WWI)</w:t>
      </w:r>
      <w:r w:rsidR="006F0E7D" w:rsidRPr="00747A5E">
        <w:rPr>
          <w:rFonts w:asciiTheme="majorBidi" w:hAnsiTheme="majorBidi" w:cstheme="majorBidi"/>
          <w:sz w:val="24"/>
          <w:szCs w:val="24"/>
        </w:rPr>
        <w:t xml:space="preserve"> 1914-1918,</w:t>
      </w:r>
      <w:r w:rsidR="00D64618" w:rsidRPr="00747A5E">
        <w:rPr>
          <w:rFonts w:asciiTheme="majorBidi" w:hAnsiTheme="majorBidi" w:cstheme="majorBidi"/>
          <w:sz w:val="24"/>
          <w:szCs w:val="24"/>
        </w:rPr>
        <w:t xml:space="preserve"> is very popular topic </w:t>
      </w:r>
      <w:r w:rsidR="00DA6D28" w:rsidRPr="00747A5E">
        <w:rPr>
          <w:rFonts w:asciiTheme="majorBidi" w:hAnsiTheme="majorBidi" w:cstheme="majorBidi"/>
          <w:sz w:val="24"/>
          <w:szCs w:val="24"/>
        </w:rPr>
        <w:t>in</w:t>
      </w:r>
      <w:r w:rsidR="00D64618" w:rsidRPr="00747A5E">
        <w:rPr>
          <w:rFonts w:asciiTheme="majorBidi" w:hAnsiTheme="majorBidi" w:cstheme="majorBidi"/>
          <w:sz w:val="24"/>
          <w:szCs w:val="24"/>
        </w:rPr>
        <w:t xml:space="preserve"> </w:t>
      </w:r>
      <w:r w:rsidR="00544A56">
        <w:rPr>
          <w:rFonts w:asciiTheme="majorBidi" w:hAnsiTheme="majorBidi" w:cstheme="majorBidi"/>
          <w:sz w:val="24"/>
          <w:szCs w:val="24"/>
        </w:rPr>
        <w:t>h</w:t>
      </w:r>
      <w:r w:rsidR="00DA6D28" w:rsidRPr="00747A5E">
        <w:rPr>
          <w:rFonts w:asciiTheme="majorBidi" w:hAnsiTheme="majorBidi" w:cstheme="majorBidi"/>
          <w:sz w:val="24"/>
          <w:szCs w:val="24"/>
        </w:rPr>
        <w:t>istory of nursing's research</w:t>
      </w:r>
      <w:r w:rsidR="00D64618" w:rsidRPr="00747A5E">
        <w:rPr>
          <w:rFonts w:asciiTheme="majorBidi" w:hAnsiTheme="majorBidi" w:cstheme="majorBidi"/>
          <w:sz w:val="24"/>
          <w:szCs w:val="24"/>
        </w:rPr>
        <w:t xml:space="preserve">. Literature review reveals many manuscripts and books, dealing with nursing professional aspects and contributions to the war efforts. </w:t>
      </w:r>
      <w:r w:rsidR="00FF6069" w:rsidRPr="00747A5E">
        <w:rPr>
          <w:rFonts w:asciiTheme="majorBidi" w:hAnsiTheme="majorBidi" w:cstheme="majorBidi"/>
          <w:sz w:val="24"/>
          <w:szCs w:val="24"/>
        </w:rPr>
        <w:t>Nursing role was highly examined, especial from the American and British armies' involvement in battles arenas all over the globe.</w:t>
      </w:r>
      <w:r>
        <w:rPr>
          <w:rFonts w:asciiTheme="majorBidi" w:hAnsiTheme="majorBidi" w:cstheme="majorBidi"/>
          <w:sz w:val="24"/>
          <w:szCs w:val="24"/>
        </w:rPr>
        <w:t xml:space="preserve"> </w:t>
      </w:r>
      <w:r w:rsidR="00FF6069" w:rsidRPr="00747A5E">
        <w:rPr>
          <w:rFonts w:asciiTheme="majorBidi" w:hAnsiTheme="majorBidi" w:cstheme="majorBidi"/>
          <w:sz w:val="24"/>
          <w:szCs w:val="24"/>
        </w:rPr>
        <w:t xml:space="preserve">However, there is a gap of </w:t>
      </w:r>
      <w:r w:rsidR="00BC09CA">
        <w:rPr>
          <w:rFonts w:asciiTheme="majorBidi" w:hAnsiTheme="majorBidi" w:cstheme="majorBidi"/>
          <w:sz w:val="24"/>
          <w:szCs w:val="24"/>
        </w:rPr>
        <w:t>knowledge</w:t>
      </w:r>
      <w:r w:rsidR="00FF6069" w:rsidRPr="00747A5E">
        <w:rPr>
          <w:rFonts w:asciiTheme="majorBidi" w:hAnsiTheme="majorBidi" w:cstheme="majorBidi"/>
          <w:sz w:val="24"/>
          <w:szCs w:val="24"/>
        </w:rPr>
        <w:t xml:space="preserve"> about nursing and military nursing participation in the WWI in Palestine. Palestine that was under the Ottoman Empire regime, stood in the middle of a strategic military crossroads between the</w:t>
      </w:r>
      <w:r w:rsidR="0068262F" w:rsidRPr="00747A5E">
        <w:rPr>
          <w:rFonts w:asciiTheme="majorBidi" w:hAnsiTheme="majorBidi" w:cstheme="majorBidi"/>
          <w:sz w:val="24"/>
          <w:szCs w:val="24"/>
        </w:rPr>
        <w:t xml:space="preserve"> British and Turkish- Ottomans' forces in </w:t>
      </w:r>
      <w:r w:rsidR="00544A56">
        <w:rPr>
          <w:rFonts w:asciiTheme="majorBidi" w:hAnsiTheme="majorBidi" w:cstheme="majorBidi"/>
          <w:sz w:val="24"/>
          <w:szCs w:val="24"/>
        </w:rPr>
        <w:t xml:space="preserve">the </w:t>
      </w:r>
      <w:r w:rsidR="0068262F" w:rsidRPr="00747A5E">
        <w:rPr>
          <w:rFonts w:asciiTheme="majorBidi" w:hAnsiTheme="majorBidi" w:cstheme="majorBidi"/>
          <w:sz w:val="24"/>
          <w:szCs w:val="24"/>
        </w:rPr>
        <w:t>Middle-East.</w:t>
      </w:r>
      <w:r>
        <w:rPr>
          <w:rFonts w:asciiTheme="majorBidi" w:hAnsiTheme="majorBidi" w:cstheme="majorBidi"/>
          <w:sz w:val="24"/>
          <w:szCs w:val="24"/>
        </w:rPr>
        <w:t xml:space="preserve">  </w:t>
      </w:r>
      <w:r w:rsidR="00C10E89" w:rsidRPr="00747A5E">
        <w:rPr>
          <w:rFonts w:asciiTheme="majorBidi" w:hAnsiTheme="majorBidi" w:cstheme="majorBidi"/>
          <w:sz w:val="24"/>
          <w:szCs w:val="24"/>
        </w:rPr>
        <w:t>Health sit</w:t>
      </w:r>
      <w:r w:rsidR="00BE2195" w:rsidRPr="00747A5E">
        <w:rPr>
          <w:rFonts w:asciiTheme="majorBidi" w:hAnsiTheme="majorBidi" w:cstheme="majorBidi"/>
          <w:sz w:val="24"/>
          <w:szCs w:val="24"/>
        </w:rPr>
        <w:t xml:space="preserve">uation in Palestine during the wartime was in a very low sanitation condition. </w:t>
      </w:r>
      <w:r w:rsidR="00152258" w:rsidRPr="00747A5E">
        <w:rPr>
          <w:rFonts w:asciiTheme="majorBidi" w:hAnsiTheme="majorBidi" w:cstheme="majorBidi"/>
          <w:sz w:val="24"/>
          <w:szCs w:val="24"/>
        </w:rPr>
        <w:t xml:space="preserve">The </w:t>
      </w:r>
      <w:r w:rsidR="00F4448D" w:rsidRPr="00747A5E">
        <w:rPr>
          <w:rFonts w:asciiTheme="majorBidi" w:hAnsiTheme="majorBidi" w:cstheme="majorBidi"/>
          <w:sz w:val="24"/>
          <w:szCs w:val="24"/>
        </w:rPr>
        <w:t xml:space="preserve">country was suffered from a </w:t>
      </w:r>
      <w:r w:rsidR="00152258" w:rsidRPr="00747A5E">
        <w:rPr>
          <w:rFonts w:asciiTheme="majorBidi" w:hAnsiTheme="majorBidi" w:cstheme="majorBidi"/>
          <w:sz w:val="24"/>
          <w:szCs w:val="24"/>
        </w:rPr>
        <w:t xml:space="preserve">serious shortage of medicines and medical equipment. </w:t>
      </w:r>
      <w:r w:rsidR="00BE2195" w:rsidRPr="00747A5E">
        <w:rPr>
          <w:rFonts w:asciiTheme="majorBidi" w:hAnsiTheme="majorBidi" w:cstheme="majorBidi"/>
          <w:sz w:val="24"/>
          <w:szCs w:val="24"/>
        </w:rPr>
        <w:t xml:space="preserve">All over the country was plagued by Cholera and </w:t>
      </w:r>
      <w:r w:rsidR="003A141E">
        <w:rPr>
          <w:rFonts w:asciiTheme="majorBidi" w:hAnsiTheme="majorBidi" w:cstheme="majorBidi"/>
          <w:sz w:val="24"/>
          <w:szCs w:val="24"/>
        </w:rPr>
        <w:t>Spotted</w:t>
      </w:r>
      <w:r w:rsidR="00BE2195" w:rsidRPr="00747A5E">
        <w:rPr>
          <w:rFonts w:asciiTheme="majorBidi" w:hAnsiTheme="majorBidi" w:cstheme="majorBidi"/>
          <w:sz w:val="24"/>
          <w:szCs w:val="24"/>
        </w:rPr>
        <w:t xml:space="preserve"> Fever. Nursing service was provided by few local </w:t>
      </w:r>
      <w:r w:rsidR="00757635" w:rsidRPr="00747A5E">
        <w:rPr>
          <w:rFonts w:asciiTheme="majorBidi" w:hAnsiTheme="majorBidi" w:cstheme="majorBidi"/>
          <w:sz w:val="24"/>
          <w:szCs w:val="24"/>
        </w:rPr>
        <w:t>Jewish</w:t>
      </w:r>
      <w:r w:rsidR="00BE2195" w:rsidRPr="00747A5E">
        <w:rPr>
          <w:rFonts w:asciiTheme="majorBidi" w:hAnsiTheme="majorBidi" w:cstheme="majorBidi"/>
          <w:sz w:val="24"/>
          <w:szCs w:val="24"/>
        </w:rPr>
        <w:t xml:space="preserve"> nurses and mostly provided by G</w:t>
      </w:r>
      <w:r w:rsidR="00AC7635" w:rsidRPr="00747A5E">
        <w:rPr>
          <w:rFonts w:asciiTheme="majorBidi" w:hAnsiTheme="majorBidi" w:cstheme="majorBidi"/>
          <w:sz w:val="24"/>
          <w:szCs w:val="24"/>
        </w:rPr>
        <w:t>erman, French and Austrian nuns. The American colony settlers in Jerusalem have an essential role in healthcare and welfare for the local population. When the war broke out and in particular when the American Army were joined the war against the Turkish, Their po</w:t>
      </w:r>
      <w:r w:rsidR="00152258" w:rsidRPr="00747A5E">
        <w:rPr>
          <w:rFonts w:asciiTheme="majorBidi" w:hAnsiTheme="majorBidi" w:cstheme="majorBidi"/>
          <w:sz w:val="24"/>
          <w:szCs w:val="24"/>
        </w:rPr>
        <w:t>litical status was problematic. Although</w:t>
      </w:r>
      <w:r w:rsidR="00AC7635" w:rsidRPr="00747A5E">
        <w:rPr>
          <w:rFonts w:asciiTheme="majorBidi" w:hAnsiTheme="majorBidi" w:cstheme="majorBidi"/>
          <w:sz w:val="24"/>
          <w:szCs w:val="24"/>
        </w:rPr>
        <w:t xml:space="preserve"> they had good relationships with Turkish governor, opened 4 military hospitals and kept </w:t>
      </w:r>
      <w:r w:rsidR="00DF7FED" w:rsidRPr="00747A5E">
        <w:rPr>
          <w:rFonts w:asciiTheme="majorBidi" w:hAnsiTheme="majorBidi" w:cstheme="majorBidi"/>
          <w:sz w:val="24"/>
          <w:szCs w:val="24"/>
        </w:rPr>
        <w:t>nursing and caring for British and Turkish soldiers parallel to the civilian population.</w:t>
      </w:r>
      <w:r w:rsidR="00BF44C3" w:rsidRPr="00747A5E">
        <w:rPr>
          <w:rFonts w:asciiTheme="majorBidi" w:hAnsiTheme="majorBidi" w:cstheme="majorBidi"/>
          <w:sz w:val="24"/>
          <w:szCs w:val="24"/>
        </w:rPr>
        <w:t xml:space="preserve"> Yet, there is a short of published knowledge about them and in particular about nursing in Palestine those days.</w:t>
      </w:r>
      <w:r w:rsidR="00AC7635" w:rsidRPr="00747A5E">
        <w:rPr>
          <w:rFonts w:asciiTheme="majorBidi" w:hAnsiTheme="majorBidi" w:cstheme="majorBidi"/>
          <w:sz w:val="24"/>
          <w:szCs w:val="24"/>
        </w:rPr>
        <w:t xml:space="preserve"> </w:t>
      </w:r>
    </w:p>
    <w:p w:rsidR="00BF44C3" w:rsidRPr="00747A5E" w:rsidRDefault="00AE7DB5" w:rsidP="00757635">
      <w:p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   </w:t>
      </w:r>
      <w:r w:rsidR="00BF44C3" w:rsidRPr="00747A5E">
        <w:rPr>
          <w:rFonts w:asciiTheme="majorBidi" w:hAnsiTheme="majorBidi" w:cstheme="majorBidi"/>
          <w:sz w:val="24"/>
          <w:szCs w:val="24"/>
        </w:rPr>
        <w:t xml:space="preserve">The aim of this research is to fill in the gap </w:t>
      </w:r>
      <w:r w:rsidR="00BA6755" w:rsidRPr="00747A5E">
        <w:rPr>
          <w:rFonts w:asciiTheme="majorBidi" w:hAnsiTheme="majorBidi" w:cstheme="majorBidi"/>
          <w:sz w:val="24"/>
          <w:szCs w:val="24"/>
        </w:rPr>
        <w:t>of knowledge about the roots of the Isr</w:t>
      </w:r>
      <w:r w:rsidR="003718B9">
        <w:rPr>
          <w:rFonts w:asciiTheme="majorBidi" w:hAnsiTheme="majorBidi" w:cstheme="majorBidi"/>
          <w:sz w:val="24"/>
          <w:szCs w:val="24"/>
        </w:rPr>
        <w:t>aeli nursing</w:t>
      </w:r>
      <w:r w:rsidR="00BA6755" w:rsidRPr="00747A5E">
        <w:rPr>
          <w:rFonts w:asciiTheme="majorBidi" w:hAnsiTheme="majorBidi" w:cstheme="majorBidi"/>
          <w:sz w:val="24"/>
          <w:szCs w:val="24"/>
        </w:rPr>
        <w:t xml:space="preserve">. This research may shed light from a new angle on the understanding the pivotal role of military nursing. The </w:t>
      </w:r>
      <w:r w:rsidR="00BF44C3" w:rsidRPr="00747A5E">
        <w:rPr>
          <w:rFonts w:asciiTheme="majorBidi" w:hAnsiTheme="majorBidi" w:cstheme="majorBidi"/>
          <w:sz w:val="24"/>
          <w:szCs w:val="24"/>
        </w:rPr>
        <w:t>following research questions</w:t>
      </w:r>
      <w:r w:rsidR="00BA6755" w:rsidRPr="00747A5E">
        <w:rPr>
          <w:rFonts w:asciiTheme="majorBidi" w:hAnsiTheme="majorBidi" w:cstheme="majorBidi"/>
          <w:sz w:val="24"/>
          <w:szCs w:val="24"/>
        </w:rPr>
        <w:t xml:space="preserve"> will enable me to achieve these goals</w:t>
      </w:r>
      <w:r w:rsidR="00BF44C3" w:rsidRPr="00747A5E">
        <w:rPr>
          <w:rFonts w:asciiTheme="majorBidi" w:hAnsiTheme="majorBidi" w:cstheme="majorBidi"/>
          <w:sz w:val="24"/>
          <w:szCs w:val="24"/>
        </w:rPr>
        <w:t>:</w:t>
      </w:r>
    </w:p>
    <w:p w:rsidR="00BF44C3" w:rsidRPr="00747A5E" w:rsidRDefault="003459E6" w:rsidP="00BF44C3">
      <w:pPr>
        <w:bidi w:val="0"/>
        <w:spacing w:line="480" w:lineRule="auto"/>
        <w:rPr>
          <w:rFonts w:asciiTheme="majorBidi" w:hAnsiTheme="majorBidi" w:cstheme="majorBidi"/>
          <w:sz w:val="24"/>
          <w:szCs w:val="24"/>
        </w:rPr>
      </w:pPr>
      <w:r w:rsidRPr="00747A5E">
        <w:rPr>
          <w:rFonts w:asciiTheme="majorBidi" w:hAnsiTheme="majorBidi" w:cstheme="majorBidi"/>
          <w:sz w:val="24"/>
          <w:szCs w:val="24"/>
        </w:rPr>
        <w:t xml:space="preserve">1. Who were the </w:t>
      </w:r>
      <w:r w:rsidR="00BF44C3" w:rsidRPr="00747A5E">
        <w:rPr>
          <w:rFonts w:asciiTheme="majorBidi" w:hAnsiTheme="majorBidi" w:cstheme="majorBidi"/>
          <w:sz w:val="24"/>
          <w:szCs w:val="24"/>
        </w:rPr>
        <w:t xml:space="preserve">nurses in Palestine in WWI? </w:t>
      </w:r>
      <w:r w:rsidR="00F13F4C">
        <w:rPr>
          <w:rFonts w:asciiTheme="majorBidi" w:hAnsiTheme="majorBidi" w:cstheme="majorBidi"/>
          <w:sz w:val="24"/>
          <w:szCs w:val="24"/>
        </w:rPr>
        <w:t xml:space="preserve">How did they </w:t>
      </w:r>
      <w:proofErr w:type="gramStart"/>
      <w:r w:rsidR="00F13F4C">
        <w:rPr>
          <w:rFonts w:asciiTheme="majorBidi" w:hAnsiTheme="majorBidi" w:cstheme="majorBidi"/>
          <w:sz w:val="24"/>
          <w:szCs w:val="24"/>
        </w:rPr>
        <w:t>train</w:t>
      </w:r>
      <w:r w:rsidR="0049311A">
        <w:rPr>
          <w:rFonts w:asciiTheme="majorBidi" w:hAnsiTheme="majorBidi" w:cstheme="majorBidi"/>
          <w:sz w:val="24"/>
          <w:szCs w:val="24"/>
        </w:rPr>
        <w:t>ed</w:t>
      </w:r>
      <w:proofErr w:type="gramEnd"/>
      <w:r w:rsidR="00F13F4C">
        <w:rPr>
          <w:rFonts w:asciiTheme="majorBidi" w:hAnsiTheme="majorBidi" w:cstheme="majorBidi"/>
          <w:sz w:val="24"/>
          <w:szCs w:val="24"/>
        </w:rPr>
        <w:t xml:space="preserve">? </w:t>
      </w:r>
      <w:r w:rsidR="00BF44C3" w:rsidRPr="00747A5E">
        <w:rPr>
          <w:rFonts w:asciiTheme="majorBidi" w:hAnsiTheme="majorBidi" w:cstheme="majorBidi"/>
          <w:sz w:val="24"/>
          <w:szCs w:val="24"/>
        </w:rPr>
        <w:t>What were their qualifications? What was their military</w:t>
      </w:r>
      <w:r w:rsidR="004053C0">
        <w:rPr>
          <w:rFonts w:asciiTheme="majorBidi" w:hAnsiTheme="majorBidi" w:cstheme="majorBidi"/>
          <w:sz w:val="24"/>
          <w:szCs w:val="24"/>
        </w:rPr>
        <w:t>/civilian</w:t>
      </w:r>
      <w:r w:rsidR="00BF44C3" w:rsidRPr="00747A5E">
        <w:rPr>
          <w:rFonts w:asciiTheme="majorBidi" w:hAnsiTheme="majorBidi" w:cstheme="majorBidi"/>
          <w:sz w:val="24"/>
          <w:szCs w:val="24"/>
        </w:rPr>
        <w:t xml:space="preserve"> status?</w:t>
      </w:r>
    </w:p>
    <w:p w:rsidR="00BF44C3" w:rsidRPr="00747A5E" w:rsidRDefault="00BF44C3" w:rsidP="00BF44C3">
      <w:pPr>
        <w:bidi w:val="0"/>
        <w:spacing w:line="480" w:lineRule="auto"/>
        <w:rPr>
          <w:rFonts w:asciiTheme="majorBidi" w:hAnsiTheme="majorBidi" w:cstheme="majorBidi"/>
          <w:sz w:val="24"/>
          <w:szCs w:val="24"/>
        </w:rPr>
      </w:pPr>
      <w:r w:rsidRPr="00747A5E">
        <w:rPr>
          <w:rFonts w:asciiTheme="majorBidi" w:hAnsiTheme="majorBidi" w:cstheme="majorBidi"/>
          <w:sz w:val="24"/>
          <w:szCs w:val="24"/>
        </w:rPr>
        <w:t>2. Where</w:t>
      </w:r>
      <w:r w:rsidR="003459E6" w:rsidRPr="00747A5E">
        <w:rPr>
          <w:rFonts w:asciiTheme="majorBidi" w:hAnsiTheme="majorBidi" w:cstheme="majorBidi"/>
          <w:sz w:val="24"/>
          <w:szCs w:val="24"/>
        </w:rPr>
        <w:t xml:space="preserve"> did the </w:t>
      </w:r>
      <w:r w:rsidRPr="00747A5E">
        <w:rPr>
          <w:rFonts w:asciiTheme="majorBidi" w:hAnsiTheme="majorBidi" w:cstheme="majorBidi"/>
          <w:sz w:val="24"/>
          <w:szCs w:val="24"/>
        </w:rPr>
        <w:t>nurses served? What was their clinical and management role?</w:t>
      </w:r>
    </w:p>
    <w:p w:rsidR="00BF44C3" w:rsidRPr="00747A5E" w:rsidRDefault="00BF44C3" w:rsidP="004053C0">
      <w:pPr>
        <w:bidi w:val="0"/>
        <w:spacing w:line="480" w:lineRule="auto"/>
        <w:rPr>
          <w:rFonts w:asciiTheme="majorBidi" w:hAnsiTheme="majorBidi" w:cstheme="majorBidi"/>
          <w:sz w:val="24"/>
          <w:szCs w:val="24"/>
        </w:rPr>
      </w:pPr>
      <w:r w:rsidRPr="00747A5E">
        <w:rPr>
          <w:rFonts w:asciiTheme="majorBidi" w:hAnsiTheme="majorBidi" w:cstheme="majorBidi"/>
          <w:sz w:val="24"/>
          <w:szCs w:val="24"/>
        </w:rPr>
        <w:t>3. What was</w:t>
      </w:r>
      <w:r w:rsidR="003459E6" w:rsidRPr="00747A5E">
        <w:rPr>
          <w:rFonts w:asciiTheme="majorBidi" w:hAnsiTheme="majorBidi" w:cstheme="majorBidi"/>
          <w:sz w:val="24"/>
          <w:szCs w:val="24"/>
        </w:rPr>
        <w:t xml:space="preserve"> the nurses' contribution?  What was their influence on health, welfare and political aspects in Palestine? What was </w:t>
      </w:r>
      <w:r w:rsidR="00AE18F9">
        <w:rPr>
          <w:rFonts w:asciiTheme="majorBidi" w:hAnsiTheme="majorBidi" w:cstheme="majorBidi"/>
          <w:sz w:val="24"/>
          <w:szCs w:val="24"/>
        </w:rPr>
        <w:t>their</w:t>
      </w:r>
      <w:r w:rsidR="003459E6" w:rsidRPr="00747A5E">
        <w:rPr>
          <w:rFonts w:asciiTheme="majorBidi" w:hAnsiTheme="majorBidi" w:cstheme="majorBidi"/>
          <w:sz w:val="24"/>
          <w:szCs w:val="24"/>
        </w:rPr>
        <w:t xml:space="preserve"> influence on designing nursing in </w:t>
      </w:r>
      <w:r w:rsidR="00501FD0" w:rsidRPr="00747A5E">
        <w:rPr>
          <w:rFonts w:asciiTheme="majorBidi" w:hAnsiTheme="majorBidi" w:cstheme="majorBidi"/>
          <w:sz w:val="24"/>
          <w:szCs w:val="24"/>
        </w:rPr>
        <w:t xml:space="preserve">Palestine towards the </w:t>
      </w:r>
      <w:r w:rsidR="003459E6" w:rsidRPr="00747A5E">
        <w:rPr>
          <w:rFonts w:asciiTheme="majorBidi" w:hAnsiTheme="majorBidi" w:cstheme="majorBidi"/>
          <w:sz w:val="24"/>
          <w:szCs w:val="24"/>
        </w:rPr>
        <w:t xml:space="preserve">British Mandatory time and </w:t>
      </w:r>
      <w:r w:rsidR="00C72FD4" w:rsidRPr="00747A5E">
        <w:rPr>
          <w:rFonts w:asciiTheme="majorBidi" w:hAnsiTheme="majorBidi" w:cstheme="majorBidi"/>
          <w:sz w:val="24"/>
          <w:szCs w:val="24"/>
        </w:rPr>
        <w:t>Later</w:t>
      </w:r>
      <w:r w:rsidR="00F13F4C">
        <w:rPr>
          <w:rFonts w:asciiTheme="majorBidi" w:hAnsiTheme="majorBidi" w:cstheme="majorBidi"/>
          <w:sz w:val="24"/>
          <w:szCs w:val="24"/>
        </w:rPr>
        <w:t xml:space="preserve">, Israeli </w:t>
      </w:r>
      <w:r w:rsidR="003459E6" w:rsidRPr="00747A5E">
        <w:rPr>
          <w:rFonts w:asciiTheme="majorBidi" w:hAnsiTheme="majorBidi" w:cstheme="majorBidi"/>
          <w:sz w:val="24"/>
          <w:szCs w:val="24"/>
        </w:rPr>
        <w:t xml:space="preserve">nursing? </w:t>
      </w:r>
    </w:p>
    <w:p w:rsidR="00C72FD4" w:rsidRPr="00747A5E" w:rsidRDefault="00AC7635" w:rsidP="00583543">
      <w:pPr>
        <w:bidi w:val="0"/>
        <w:spacing w:line="480" w:lineRule="auto"/>
        <w:rPr>
          <w:rFonts w:asciiTheme="majorBidi" w:hAnsiTheme="majorBidi" w:cstheme="majorBidi"/>
          <w:sz w:val="24"/>
          <w:szCs w:val="24"/>
        </w:rPr>
      </w:pPr>
      <w:r w:rsidRPr="00747A5E">
        <w:rPr>
          <w:rFonts w:asciiTheme="majorBidi" w:hAnsiTheme="majorBidi" w:cstheme="majorBidi"/>
          <w:sz w:val="24"/>
          <w:szCs w:val="24"/>
        </w:rPr>
        <w:t xml:space="preserve">  </w:t>
      </w:r>
      <w:r w:rsidR="00C72FD4" w:rsidRPr="00747A5E">
        <w:rPr>
          <w:rFonts w:asciiTheme="majorBidi" w:hAnsiTheme="majorBidi" w:cstheme="majorBidi"/>
          <w:sz w:val="24"/>
          <w:szCs w:val="24"/>
        </w:rPr>
        <w:t>The</w:t>
      </w:r>
      <w:r w:rsidR="00AE7DB5">
        <w:rPr>
          <w:rFonts w:asciiTheme="majorBidi" w:hAnsiTheme="majorBidi" w:cstheme="majorBidi"/>
          <w:sz w:val="24"/>
          <w:szCs w:val="24"/>
        </w:rPr>
        <w:t xml:space="preserve"> Karen Buhler-Wilkerson</w:t>
      </w:r>
      <w:r w:rsidR="00C72FD4" w:rsidRPr="00747A5E">
        <w:rPr>
          <w:rFonts w:asciiTheme="majorBidi" w:hAnsiTheme="majorBidi" w:cstheme="majorBidi"/>
          <w:sz w:val="24"/>
          <w:szCs w:val="24"/>
        </w:rPr>
        <w:t xml:space="preserve"> fellowship</w:t>
      </w:r>
      <w:r w:rsidR="00AE7DB5">
        <w:rPr>
          <w:rFonts w:asciiTheme="majorBidi" w:hAnsiTheme="majorBidi" w:cstheme="majorBidi"/>
          <w:sz w:val="24"/>
          <w:szCs w:val="24"/>
        </w:rPr>
        <w:t xml:space="preserve"> research</w:t>
      </w:r>
      <w:r w:rsidR="00C72FD4" w:rsidRPr="00747A5E">
        <w:rPr>
          <w:rFonts w:asciiTheme="majorBidi" w:hAnsiTheme="majorBidi" w:cstheme="majorBidi"/>
          <w:sz w:val="24"/>
          <w:szCs w:val="24"/>
        </w:rPr>
        <w:t xml:space="preserve"> award will enable me to reach the most exclusive and essential historical materials</w:t>
      </w:r>
      <w:r w:rsidR="006D0865" w:rsidRPr="00747A5E">
        <w:rPr>
          <w:rFonts w:asciiTheme="majorBidi" w:hAnsiTheme="majorBidi" w:cstheme="majorBidi"/>
          <w:sz w:val="24"/>
          <w:szCs w:val="24"/>
        </w:rPr>
        <w:t xml:space="preserve"> for my research on WWI</w:t>
      </w:r>
      <w:r w:rsidR="00C72FD4" w:rsidRPr="00747A5E">
        <w:rPr>
          <w:rFonts w:asciiTheme="majorBidi" w:hAnsiTheme="majorBidi" w:cstheme="majorBidi"/>
          <w:sz w:val="24"/>
          <w:szCs w:val="24"/>
        </w:rPr>
        <w:t xml:space="preserve">: books, articles and archive materials located in </w:t>
      </w:r>
      <w:r w:rsidR="00C72FD4" w:rsidRPr="00747A5E">
        <w:rPr>
          <w:rFonts w:asciiTheme="majorBidi" w:hAnsiTheme="majorBidi" w:cstheme="majorBidi"/>
          <w:b/>
          <w:bCs/>
          <w:sz w:val="24"/>
          <w:szCs w:val="24"/>
        </w:rPr>
        <w:t>The Barbara Bates center for the study of the history of Nursing</w:t>
      </w:r>
      <w:r w:rsidR="00C72FD4" w:rsidRPr="00747A5E">
        <w:rPr>
          <w:rFonts w:asciiTheme="majorBidi" w:hAnsiTheme="majorBidi" w:cstheme="majorBidi"/>
          <w:sz w:val="24"/>
          <w:szCs w:val="24"/>
        </w:rPr>
        <w:t>.</w:t>
      </w:r>
      <w:r w:rsidR="00CD0C2E" w:rsidRPr="00747A5E">
        <w:rPr>
          <w:rFonts w:asciiTheme="majorBidi" w:hAnsiTheme="majorBidi" w:cstheme="majorBidi"/>
          <w:sz w:val="24"/>
          <w:szCs w:val="24"/>
        </w:rPr>
        <w:t xml:space="preserve"> In addition, the fellowship travel will be an excellent opportunity to meet the most experienced nurse </w:t>
      </w:r>
      <w:r w:rsidR="00B65B87" w:rsidRPr="00747A5E">
        <w:rPr>
          <w:rFonts w:asciiTheme="majorBidi" w:hAnsiTheme="majorBidi" w:cstheme="majorBidi"/>
          <w:sz w:val="24"/>
          <w:szCs w:val="24"/>
        </w:rPr>
        <w:t>historians'</w:t>
      </w:r>
      <w:r w:rsidR="00CD0C2E" w:rsidRPr="00747A5E">
        <w:rPr>
          <w:rFonts w:asciiTheme="majorBidi" w:hAnsiTheme="majorBidi" w:cstheme="majorBidi"/>
          <w:sz w:val="24"/>
          <w:szCs w:val="24"/>
        </w:rPr>
        <w:t xml:space="preserve"> scholars for advising and </w:t>
      </w:r>
      <w:r w:rsidR="00583543">
        <w:rPr>
          <w:rFonts w:asciiTheme="majorBidi" w:hAnsiTheme="majorBidi" w:cstheme="majorBidi"/>
          <w:sz w:val="24"/>
          <w:szCs w:val="24"/>
        </w:rPr>
        <w:t>discuss</w:t>
      </w:r>
      <w:r w:rsidR="00CD0C2E" w:rsidRPr="00747A5E">
        <w:rPr>
          <w:rFonts w:asciiTheme="majorBidi" w:hAnsiTheme="majorBidi" w:cstheme="majorBidi"/>
          <w:sz w:val="24"/>
          <w:szCs w:val="24"/>
        </w:rPr>
        <w:t xml:space="preserve"> with them about the project.</w:t>
      </w:r>
    </w:p>
    <w:p w:rsidR="00A51F82" w:rsidRPr="00747A5E" w:rsidRDefault="00A51F82" w:rsidP="00A51F82">
      <w:pPr>
        <w:bidi w:val="0"/>
        <w:spacing w:line="480" w:lineRule="auto"/>
        <w:rPr>
          <w:rFonts w:asciiTheme="majorBidi" w:hAnsiTheme="majorBidi" w:cstheme="majorBidi"/>
          <w:sz w:val="24"/>
          <w:szCs w:val="24"/>
          <w:u w:val="single"/>
        </w:rPr>
      </w:pPr>
      <w:r w:rsidRPr="00747A5E">
        <w:rPr>
          <w:rFonts w:asciiTheme="majorBidi" w:hAnsiTheme="majorBidi" w:cstheme="majorBidi"/>
          <w:sz w:val="24"/>
          <w:szCs w:val="24"/>
        </w:rPr>
        <w:t xml:space="preserve">2. </w:t>
      </w:r>
      <w:r w:rsidRPr="00747A5E">
        <w:rPr>
          <w:rFonts w:asciiTheme="majorBidi" w:hAnsiTheme="majorBidi" w:cstheme="majorBidi"/>
          <w:sz w:val="24"/>
          <w:szCs w:val="24"/>
          <w:u w:val="single"/>
        </w:rPr>
        <w:t>The project description:</w:t>
      </w:r>
    </w:p>
    <w:p w:rsidR="00AE7DB5" w:rsidRPr="00A5413F" w:rsidRDefault="00A51F82" w:rsidP="00760964">
      <w:pPr>
        <w:bidi w:val="0"/>
        <w:spacing w:line="480" w:lineRule="auto"/>
        <w:rPr>
          <w:rFonts w:asciiTheme="majorBidi" w:hAnsiTheme="majorBidi" w:cstheme="majorBidi"/>
          <w:sz w:val="24"/>
          <w:szCs w:val="24"/>
        </w:rPr>
      </w:pPr>
      <w:r w:rsidRPr="00747A5E">
        <w:rPr>
          <w:rFonts w:asciiTheme="majorBidi" w:hAnsiTheme="majorBidi" w:cstheme="majorBidi"/>
          <w:sz w:val="24"/>
          <w:szCs w:val="24"/>
        </w:rPr>
        <w:t xml:space="preserve">Title: </w:t>
      </w:r>
      <w:r w:rsidRPr="000D30DE">
        <w:rPr>
          <w:rFonts w:asciiTheme="majorBidi" w:hAnsiTheme="majorBidi" w:cstheme="majorBidi"/>
          <w:sz w:val="24"/>
          <w:szCs w:val="24"/>
        </w:rPr>
        <w:t>"Nursing the Ottomans: Military nursing in Ottoman Palestine during World War I</w:t>
      </w:r>
      <w:r w:rsidRPr="00747A5E">
        <w:rPr>
          <w:rFonts w:asciiTheme="majorBidi" w:hAnsiTheme="majorBidi" w:cstheme="majorBidi"/>
          <w:sz w:val="24"/>
          <w:szCs w:val="24"/>
        </w:rPr>
        <w:t>"</w:t>
      </w:r>
      <w:r w:rsidR="00A5413F">
        <w:rPr>
          <w:rFonts w:asciiTheme="majorBidi" w:hAnsiTheme="majorBidi" w:cstheme="majorBidi"/>
          <w:sz w:val="24"/>
          <w:szCs w:val="24"/>
        </w:rPr>
        <w:t xml:space="preserve">: </w:t>
      </w:r>
      <w:r w:rsidR="003F7418">
        <w:rPr>
          <w:rFonts w:ascii="Times New Roman" w:hAnsi="Times New Roman" w:cstheme="majorBidi"/>
          <w:sz w:val="24"/>
          <w:szCs w:val="24"/>
        </w:rPr>
        <w:t xml:space="preserve">The First World War </w:t>
      </w:r>
      <w:r w:rsidR="00CF1E12">
        <w:rPr>
          <w:rFonts w:ascii="Times New Roman" w:hAnsi="Times New Roman" w:cstheme="majorBidi"/>
          <w:sz w:val="24"/>
          <w:szCs w:val="24"/>
        </w:rPr>
        <w:t xml:space="preserve">outbreak on 1914, </w:t>
      </w:r>
      <w:r w:rsidR="003F7418">
        <w:rPr>
          <w:rFonts w:ascii="Times New Roman" w:hAnsi="Times New Roman" w:cstheme="majorBidi"/>
          <w:sz w:val="24"/>
          <w:szCs w:val="24"/>
        </w:rPr>
        <w:t xml:space="preserve">was the </w:t>
      </w:r>
      <w:r w:rsidR="009A299E">
        <w:rPr>
          <w:rFonts w:ascii="Times New Roman" w:hAnsi="Times New Roman" w:cstheme="majorBidi"/>
          <w:sz w:val="24"/>
          <w:szCs w:val="24"/>
        </w:rPr>
        <w:t xml:space="preserve">first </w:t>
      </w:r>
      <w:r w:rsidR="003F7418">
        <w:rPr>
          <w:rFonts w:ascii="Times New Roman" w:hAnsi="Times New Roman" w:cstheme="majorBidi"/>
          <w:sz w:val="24"/>
          <w:szCs w:val="24"/>
        </w:rPr>
        <w:t>biggest fatal conflict</w:t>
      </w:r>
      <w:r w:rsidR="00CF1E12">
        <w:rPr>
          <w:rFonts w:ascii="Times New Roman" w:hAnsi="Times New Roman" w:cstheme="majorBidi"/>
          <w:sz w:val="24"/>
          <w:szCs w:val="24"/>
        </w:rPr>
        <w:t xml:space="preserve"> up to that time,</w:t>
      </w:r>
      <w:r w:rsidR="003F7418">
        <w:rPr>
          <w:rFonts w:ascii="Times New Roman" w:hAnsi="Times New Roman" w:cstheme="majorBidi"/>
          <w:sz w:val="24"/>
          <w:szCs w:val="24"/>
        </w:rPr>
        <w:t xml:space="preserve"> involving entire societies fight each other. At the end of four years of fighting (1918), a total of </w:t>
      </w:r>
      <w:r w:rsidR="00CA5C62">
        <w:rPr>
          <w:rFonts w:ascii="Times New Roman" w:hAnsi="Times New Roman" w:cstheme="majorBidi"/>
          <w:sz w:val="24"/>
          <w:szCs w:val="24"/>
        </w:rPr>
        <w:t xml:space="preserve">ten million military personnel had died and </w:t>
      </w:r>
      <w:r w:rsidR="003F7418">
        <w:rPr>
          <w:rFonts w:ascii="Times New Roman" w:hAnsi="Times New Roman" w:cstheme="majorBidi"/>
          <w:sz w:val="24"/>
          <w:szCs w:val="24"/>
        </w:rPr>
        <w:t xml:space="preserve">the world order had totally </w:t>
      </w:r>
      <w:r w:rsidR="00CA5C62">
        <w:rPr>
          <w:rFonts w:ascii="Times New Roman" w:hAnsi="Times New Roman" w:cstheme="majorBidi"/>
          <w:sz w:val="24"/>
          <w:szCs w:val="24"/>
        </w:rPr>
        <w:t xml:space="preserve">changed. </w:t>
      </w:r>
      <w:r w:rsidR="003F7418">
        <w:rPr>
          <w:rFonts w:ascii="Times New Roman" w:hAnsi="Times New Roman" w:cstheme="majorBidi"/>
          <w:sz w:val="24"/>
          <w:szCs w:val="24"/>
        </w:rPr>
        <w:t xml:space="preserve">Empires were fall and </w:t>
      </w:r>
      <w:r w:rsidR="009A299E">
        <w:rPr>
          <w:rFonts w:ascii="Times New Roman" w:hAnsi="Times New Roman" w:cstheme="majorBidi"/>
          <w:sz w:val="24"/>
          <w:szCs w:val="24"/>
        </w:rPr>
        <w:t xml:space="preserve">the entire </w:t>
      </w:r>
      <w:r w:rsidR="003F7418">
        <w:rPr>
          <w:rFonts w:ascii="Times New Roman" w:hAnsi="Times New Roman" w:cstheme="majorBidi"/>
          <w:sz w:val="24"/>
          <w:szCs w:val="24"/>
        </w:rPr>
        <w:t>world had to face with</w:t>
      </w:r>
      <w:r w:rsidR="009A299E">
        <w:rPr>
          <w:rFonts w:ascii="Times New Roman" w:hAnsi="Times New Roman" w:cstheme="majorBidi"/>
          <w:sz w:val="24"/>
          <w:szCs w:val="24"/>
        </w:rPr>
        <w:t xml:space="preserve"> new challenges of totalitarian regimes and ethnic-religious conflicts (Ahlstrom, 2014).</w:t>
      </w:r>
      <w:r w:rsidR="00412106">
        <w:rPr>
          <w:rFonts w:ascii="Times New Roman" w:hAnsi="Times New Roman" w:cstheme="majorBidi"/>
          <w:sz w:val="24"/>
          <w:szCs w:val="24"/>
        </w:rPr>
        <w:t xml:space="preserve"> </w:t>
      </w:r>
      <w:r w:rsidR="00105AA6">
        <w:rPr>
          <w:rFonts w:ascii="Times New Roman" w:hAnsi="Times New Roman" w:cstheme="majorBidi"/>
          <w:sz w:val="24"/>
          <w:szCs w:val="24"/>
        </w:rPr>
        <w:t xml:space="preserve">For </w:t>
      </w:r>
      <w:r w:rsidR="00105AA6">
        <w:rPr>
          <w:rFonts w:ascii="Times New Roman" w:hAnsi="Times New Roman" w:cstheme="majorBidi"/>
          <w:sz w:val="24"/>
          <w:szCs w:val="24"/>
        </w:rPr>
        <w:lastRenderedPageBreak/>
        <w:t>the first time, new fatal weapons were used in that</w:t>
      </w:r>
      <w:r w:rsidR="00CF1E12">
        <w:rPr>
          <w:rFonts w:ascii="Times New Roman" w:hAnsi="Times New Roman" w:cstheme="majorBidi"/>
          <w:sz w:val="24"/>
          <w:szCs w:val="24"/>
        </w:rPr>
        <w:t xml:space="preserve"> war for example: exploding artillery and smokeless powder propelled rifle, face</w:t>
      </w:r>
      <w:r w:rsidR="008925D9">
        <w:rPr>
          <w:rFonts w:ascii="Times New Roman" w:hAnsi="Times New Roman" w:cstheme="majorBidi"/>
          <w:sz w:val="24"/>
          <w:szCs w:val="24"/>
        </w:rPr>
        <w:t>d</w:t>
      </w:r>
      <w:r w:rsidR="00CF1E12">
        <w:rPr>
          <w:rFonts w:ascii="Times New Roman" w:hAnsi="Times New Roman" w:cstheme="majorBidi"/>
          <w:sz w:val="24"/>
          <w:szCs w:val="24"/>
        </w:rPr>
        <w:t xml:space="preserve"> military medicine with new demands for advanced care. </w:t>
      </w:r>
      <w:r w:rsidR="00105AA6">
        <w:rPr>
          <w:rFonts w:ascii="Times New Roman" w:hAnsi="Times New Roman" w:cstheme="majorBidi"/>
          <w:sz w:val="24"/>
          <w:szCs w:val="24"/>
        </w:rPr>
        <w:t xml:space="preserve"> During this war a new medical develops were observed: </w:t>
      </w:r>
      <w:r w:rsidR="008925D9">
        <w:rPr>
          <w:rFonts w:ascii="Times New Roman" w:hAnsi="Times New Roman" w:cstheme="majorBidi"/>
          <w:sz w:val="24"/>
          <w:szCs w:val="24"/>
        </w:rPr>
        <w:t xml:space="preserve">Diagnosing bacteriology, improvements of X-ray mobile machine, </w:t>
      </w:r>
      <w:r w:rsidR="00105AA6">
        <w:rPr>
          <w:rFonts w:ascii="Times New Roman" w:hAnsi="Times New Roman" w:cstheme="majorBidi"/>
          <w:sz w:val="24"/>
          <w:szCs w:val="24"/>
        </w:rPr>
        <w:t>an intravenous saline infusion</w:t>
      </w:r>
      <w:r w:rsidR="008925D9">
        <w:rPr>
          <w:rFonts w:ascii="Times New Roman" w:hAnsi="Times New Roman" w:cstheme="majorBidi"/>
          <w:sz w:val="24"/>
          <w:szCs w:val="24"/>
        </w:rPr>
        <w:t xml:space="preserve"> in resuscitation procedure and developed of </w:t>
      </w:r>
      <w:r w:rsidR="00105AA6">
        <w:rPr>
          <w:rFonts w:ascii="Times New Roman" w:hAnsi="Times New Roman" w:cstheme="majorBidi"/>
          <w:sz w:val="24"/>
          <w:szCs w:val="24"/>
        </w:rPr>
        <w:t xml:space="preserve">advanced surgical devices. All of that </w:t>
      </w:r>
      <w:r w:rsidR="008925D9">
        <w:rPr>
          <w:rFonts w:ascii="Times New Roman" w:hAnsi="Times New Roman" w:cstheme="majorBidi"/>
          <w:sz w:val="24"/>
          <w:szCs w:val="24"/>
        </w:rPr>
        <w:t xml:space="preserve">were crucial for treating the wounded (Gabriel, 2013). Alongside medicine advancement, the demand for professional physicians and nurses arose. </w:t>
      </w:r>
      <w:r w:rsidR="00A07FCC">
        <w:rPr>
          <w:rFonts w:ascii="Times New Roman" w:hAnsi="Times New Roman" w:cstheme="majorBidi"/>
          <w:sz w:val="24"/>
          <w:szCs w:val="24"/>
        </w:rPr>
        <w:t>British army nurses were drafted to frontlines without any early preparation (Bernthal, 2014).</w:t>
      </w:r>
      <w:r w:rsidR="00EE49D7">
        <w:rPr>
          <w:rFonts w:ascii="Times New Roman" w:hAnsi="Times New Roman" w:cstheme="majorBidi"/>
          <w:sz w:val="24"/>
          <w:szCs w:val="24"/>
        </w:rPr>
        <w:t xml:space="preserve"> Nurses functioned as a surgeon assistant during the surgery and anesthesia procedure. They also cared the gas burn wounded, washed the deep abdominals injury infections with antiseptic solutions and managed the wound</w:t>
      </w:r>
      <w:r w:rsidR="00760964">
        <w:rPr>
          <w:rFonts w:ascii="Times New Roman" w:hAnsi="Times New Roman" w:cstheme="majorBidi"/>
          <w:sz w:val="24"/>
          <w:szCs w:val="24"/>
        </w:rPr>
        <w:t>ed</w:t>
      </w:r>
      <w:r w:rsidR="00EE49D7">
        <w:rPr>
          <w:rFonts w:ascii="Times New Roman" w:hAnsi="Times New Roman" w:cstheme="majorBidi"/>
          <w:sz w:val="24"/>
          <w:szCs w:val="24"/>
        </w:rPr>
        <w:t xml:space="preserve"> evacuation from frontline to home front's hospitals through hospitals ships and trains (Summers, 1988).</w:t>
      </w:r>
      <w:r w:rsidR="00A07FCC">
        <w:rPr>
          <w:rFonts w:ascii="Times New Roman" w:hAnsi="Times New Roman" w:cstheme="majorBidi"/>
          <w:sz w:val="24"/>
          <w:szCs w:val="24"/>
        </w:rPr>
        <w:t xml:space="preserve">  </w:t>
      </w:r>
      <w:r w:rsidR="00C664EE">
        <w:rPr>
          <w:rFonts w:ascii="Times New Roman" w:hAnsi="Times New Roman" w:cstheme="majorBidi"/>
          <w:sz w:val="24"/>
          <w:szCs w:val="24"/>
        </w:rPr>
        <w:t>Nurses'</w:t>
      </w:r>
      <w:r w:rsidR="00A739DA">
        <w:rPr>
          <w:rFonts w:ascii="Times New Roman" w:hAnsi="Times New Roman" w:cstheme="majorBidi"/>
          <w:sz w:val="24"/>
          <w:szCs w:val="24"/>
        </w:rPr>
        <w:t xml:space="preserve"> contribution was not </w:t>
      </w:r>
      <w:r w:rsidR="00760964">
        <w:rPr>
          <w:rFonts w:ascii="Times New Roman" w:hAnsi="Times New Roman" w:cstheme="majorBidi"/>
          <w:sz w:val="24"/>
          <w:szCs w:val="24"/>
        </w:rPr>
        <w:t>limited</w:t>
      </w:r>
      <w:r w:rsidR="00A739DA">
        <w:rPr>
          <w:rFonts w:ascii="Times New Roman" w:hAnsi="Times New Roman" w:cstheme="majorBidi"/>
          <w:sz w:val="24"/>
          <w:szCs w:val="24"/>
        </w:rPr>
        <w:t xml:space="preserve"> on the physical injury. Hallett (2010) argued that nurses functioned also as </w:t>
      </w:r>
      <w:r w:rsidR="00C42C4D">
        <w:rPr>
          <w:rFonts w:ascii="Times New Roman" w:hAnsi="Times New Roman" w:cstheme="majorBidi"/>
          <w:sz w:val="24"/>
          <w:szCs w:val="24"/>
        </w:rPr>
        <w:t>containment</w:t>
      </w:r>
      <w:r w:rsidR="00A739DA">
        <w:rPr>
          <w:rFonts w:ascii="Times New Roman" w:hAnsi="Times New Roman" w:cstheme="majorBidi"/>
          <w:sz w:val="24"/>
          <w:szCs w:val="24"/>
        </w:rPr>
        <w:t xml:space="preserve"> for </w:t>
      </w:r>
      <w:r w:rsidR="00C42C4D">
        <w:rPr>
          <w:rFonts w:ascii="Times New Roman" w:hAnsi="Times New Roman" w:cstheme="majorBidi"/>
          <w:sz w:val="24"/>
          <w:szCs w:val="24"/>
        </w:rPr>
        <w:t>physiological soldiers'</w:t>
      </w:r>
      <w:r w:rsidR="00A739DA">
        <w:rPr>
          <w:rFonts w:ascii="Times New Roman" w:hAnsi="Times New Roman" w:cstheme="majorBidi"/>
          <w:sz w:val="24"/>
          <w:szCs w:val="24"/>
        </w:rPr>
        <w:t xml:space="preserve"> trauma</w:t>
      </w:r>
      <w:r w:rsidR="00C42C4D">
        <w:rPr>
          <w:rFonts w:ascii="Times New Roman" w:hAnsi="Times New Roman" w:cstheme="majorBidi"/>
          <w:sz w:val="24"/>
          <w:szCs w:val="24"/>
        </w:rPr>
        <w:t>, making them sustain themselves in a state of completeness.</w:t>
      </w:r>
      <w:r w:rsidR="00D10170">
        <w:rPr>
          <w:rFonts w:ascii="Times New Roman" w:hAnsi="Times New Roman" w:cstheme="majorBidi"/>
          <w:sz w:val="24"/>
          <w:szCs w:val="24"/>
        </w:rPr>
        <w:t xml:space="preserve"> </w:t>
      </w:r>
    </w:p>
    <w:p w:rsidR="00D10170" w:rsidRDefault="00D10170" w:rsidP="00965716">
      <w:pPr>
        <w:bidi w:val="0"/>
        <w:spacing w:line="480" w:lineRule="auto"/>
        <w:rPr>
          <w:rFonts w:ascii="Times New Roman" w:hAnsi="Times New Roman" w:cstheme="majorBidi"/>
          <w:sz w:val="24"/>
          <w:szCs w:val="24"/>
        </w:rPr>
      </w:pPr>
      <w:r>
        <w:rPr>
          <w:rFonts w:ascii="Times New Roman" w:hAnsi="Times New Roman" w:cstheme="majorBidi"/>
          <w:sz w:val="24"/>
          <w:szCs w:val="24"/>
        </w:rPr>
        <w:t xml:space="preserve">With the entrance of the American Army to </w:t>
      </w:r>
      <w:r w:rsidR="00C63DCE">
        <w:rPr>
          <w:rFonts w:ascii="Times New Roman" w:hAnsi="Times New Roman" w:cstheme="majorBidi"/>
          <w:sz w:val="24"/>
          <w:szCs w:val="24"/>
        </w:rPr>
        <w:t xml:space="preserve">the </w:t>
      </w:r>
      <w:r>
        <w:rPr>
          <w:rFonts w:ascii="Times New Roman" w:hAnsi="Times New Roman" w:cstheme="majorBidi"/>
          <w:sz w:val="24"/>
          <w:szCs w:val="24"/>
        </w:rPr>
        <w:t xml:space="preserve">war in April 6, 1917, </w:t>
      </w:r>
      <w:r w:rsidR="00C63DCE">
        <w:rPr>
          <w:rFonts w:ascii="Times New Roman" w:hAnsi="Times New Roman" w:cstheme="majorBidi"/>
          <w:sz w:val="24"/>
          <w:szCs w:val="24"/>
        </w:rPr>
        <w:t xml:space="preserve">403 nurses were served </w:t>
      </w:r>
      <w:r w:rsidR="00C664EE">
        <w:rPr>
          <w:rFonts w:ascii="Times New Roman" w:hAnsi="Times New Roman" w:cstheme="majorBidi"/>
          <w:sz w:val="24"/>
          <w:szCs w:val="24"/>
        </w:rPr>
        <w:t>together</w:t>
      </w:r>
      <w:r w:rsidR="00C63DCE">
        <w:rPr>
          <w:rFonts w:ascii="Times New Roman" w:hAnsi="Times New Roman" w:cstheme="majorBidi"/>
          <w:sz w:val="24"/>
          <w:szCs w:val="24"/>
        </w:rPr>
        <w:t xml:space="preserve"> with 170 reservation nurses, </w:t>
      </w:r>
      <w:r w:rsidR="004123DF">
        <w:rPr>
          <w:rFonts w:ascii="Times New Roman" w:hAnsi="Times New Roman" w:cstheme="majorBidi"/>
          <w:sz w:val="24"/>
          <w:szCs w:val="24"/>
        </w:rPr>
        <w:t xml:space="preserve">year later their numbers arose to 12,186, </w:t>
      </w:r>
      <w:r w:rsidR="00C63DCE">
        <w:rPr>
          <w:rFonts w:ascii="Times New Roman" w:hAnsi="Times New Roman" w:cstheme="majorBidi"/>
          <w:sz w:val="24"/>
          <w:szCs w:val="24"/>
        </w:rPr>
        <w:t>sent</w:t>
      </w:r>
      <w:r w:rsidR="00A60BB2">
        <w:rPr>
          <w:rFonts w:ascii="Times New Roman" w:hAnsi="Times New Roman" w:cstheme="majorBidi"/>
          <w:sz w:val="24"/>
          <w:szCs w:val="24"/>
        </w:rPr>
        <w:t xml:space="preserve"> for service all over the </w:t>
      </w:r>
      <w:r w:rsidR="005859C8">
        <w:rPr>
          <w:rFonts w:ascii="Times New Roman" w:hAnsi="Times New Roman" w:cstheme="majorBidi"/>
          <w:sz w:val="24"/>
          <w:szCs w:val="24"/>
        </w:rPr>
        <w:t>world</w:t>
      </w:r>
      <w:r w:rsidR="00A60BB2">
        <w:rPr>
          <w:rFonts w:ascii="Times New Roman" w:hAnsi="Times New Roman" w:cstheme="majorBidi"/>
          <w:sz w:val="24"/>
          <w:szCs w:val="24"/>
        </w:rPr>
        <w:t xml:space="preserve"> </w:t>
      </w:r>
      <w:r w:rsidR="00C63DCE">
        <w:rPr>
          <w:rFonts w:ascii="Times New Roman" w:hAnsi="Times New Roman" w:cstheme="majorBidi"/>
          <w:sz w:val="24"/>
          <w:szCs w:val="24"/>
        </w:rPr>
        <w:t xml:space="preserve">(Feller &amp; Cox, 2000). </w:t>
      </w:r>
      <w:r w:rsidR="0016532F">
        <w:rPr>
          <w:rFonts w:ascii="Times New Roman" w:hAnsi="Times New Roman" w:cstheme="majorBidi"/>
          <w:sz w:val="24"/>
          <w:szCs w:val="24"/>
        </w:rPr>
        <w:t xml:space="preserve">The war emphasized the need for qualified nurses and contributed in acceleration of the </w:t>
      </w:r>
      <w:proofErr w:type="spellStart"/>
      <w:r w:rsidR="0016532F">
        <w:rPr>
          <w:rFonts w:ascii="Times New Roman" w:hAnsi="Times New Roman" w:cstheme="majorBidi"/>
          <w:sz w:val="24"/>
          <w:szCs w:val="24"/>
        </w:rPr>
        <w:t>academization</w:t>
      </w:r>
      <w:proofErr w:type="spellEnd"/>
      <w:r w:rsidR="0016532F">
        <w:rPr>
          <w:rFonts w:ascii="Times New Roman" w:hAnsi="Times New Roman" w:cstheme="majorBidi"/>
          <w:sz w:val="24"/>
          <w:szCs w:val="24"/>
        </w:rPr>
        <w:t xml:space="preserve"> education </w:t>
      </w:r>
      <w:r w:rsidR="00965716">
        <w:rPr>
          <w:rFonts w:ascii="Times New Roman" w:hAnsi="Times New Roman" w:cstheme="majorBidi"/>
          <w:sz w:val="24"/>
          <w:szCs w:val="24"/>
        </w:rPr>
        <w:t>o</w:t>
      </w:r>
      <w:r w:rsidR="0016532F">
        <w:rPr>
          <w:rFonts w:ascii="Times New Roman" w:hAnsi="Times New Roman" w:cstheme="majorBidi"/>
          <w:sz w:val="24"/>
          <w:szCs w:val="24"/>
        </w:rPr>
        <w:t xml:space="preserve">n </w:t>
      </w:r>
      <w:r w:rsidR="001C71A9">
        <w:rPr>
          <w:rFonts w:ascii="Times New Roman" w:hAnsi="Times New Roman" w:cstheme="majorBidi"/>
          <w:sz w:val="24"/>
          <w:szCs w:val="24"/>
        </w:rPr>
        <w:t>military and civilian nursing (Palmer, 1991).</w:t>
      </w:r>
    </w:p>
    <w:p w:rsidR="00F32A31" w:rsidRDefault="00360ECB" w:rsidP="008F612E">
      <w:pPr>
        <w:bidi w:val="0"/>
        <w:spacing w:line="480" w:lineRule="auto"/>
        <w:rPr>
          <w:rFonts w:ascii="Times New Roman" w:hAnsi="Times New Roman" w:cstheme="majorBidi"/>
          <w:sz w:val="24"/>
          <w:szCs w:val="24"/>
        </w:rPr>
      </w:pPr>
      <w:r>
        <w:rPr>
          <w:rFonts w:ascii="Times New Roman" w:hAnsi="Times New Roman" w:cstheme="majorBidi"/>
          <w:sz w:val="24"/>
          <w:szCs w:val="24"/>
        </w:rPr>
        <w:t xml:space="preserve">What about the Ottoman military nurses? </w:t>
      </w:r>
      <w:r w:rsidR="008776CD">
        <w:rPr>
          <w:rFonts w:ascii="Times New Roman" w:hAnsi="Times New Roman" w:cstheme="majorBidi"/>
          <w:sz w:val="24"/>
          <w:szCs w:val="24"/>
        </w:rPr>
        <w:t xml:space="preserve"> </w:t>
      </w:r>
      <w:r w:rsidR="009319DD">
        <w:rPr>
          <w:rFonts w:ascii="Times New Roman" w:hAnsi="Times New Roman" w:cstheme="majorBidi"/>
          <w:sz w:val="24"/>
          <w:szCs w:val="24"/>
        </w:rPr>
        <w:t>Until</w:t>
      </w:r>
      <w:r w:rsidR="008776CD">
        <w:rPr>
          <w:rFonts w:ascii="Times New Roman" w:hAnsi="Times New Roman" w:cstheme="majorBidi"/>
          <w:sz w:val="24"/>
          <w:szCs w:val="24"/>
        </w:rPr>
        <w:t xml:space="preserve"> 1910, men health care in the Ottoman Empire was taken by untrained men. In 1910, women begun to participate in work labor and social activities. The first Turkish military</w:t>
      </w:r>
      <w:r w:rsidR="00943AF3">
        <w:rPr>
          <w:rFonts w:ascii="Times New Roman" w:hAnsi="Times New Roman" w:cstheme="majorBidi"/>
          <w:sz w:val="24"/>
          <w:szCs w:val="24"/>
        </w:rPr>
        <w:t xml:space="preserve"> nurses'</w:t>
      </w:r>
      <w:r w:rsidR="008776CD">
        <w:rPr>
          <w:rFonts w:ascii="Times New Roman" w:hAnsi="Times New Roman" w:cstheme="majorBidi"/>
          <w:sz w:val="24"/>
          <w:szCs w:val="24"/>
        </w:rPr>
        <w:t xml:space="preserve"> experience</w:t>
      </w:r>
      <w:r w:rsidR="00943AF3">
        <w:rPr>
          <w:rFonts w:ascii="Times New Roman" w:hAnsi="Times New Roman" w:cstheme="majorBidi"/>
          <w:sz w:val="24"/>
          <w:szCs w:val="24"/>
        </w:rPr>
        <w:t xml:space="preserve"> </w:t>
      </w:r>
      <w:r w:rsidR="008776CD">
        <w:rPr>
          <w:rFonts w:ascii="Times New Roman" w:hAnsi="Times New Roman" w:cstheme="majorBidi"/>
          <w:sz w:val="24"/>
          <w:szCs w:val="24"/>
        </w:rPr>
        <w:t xml:space="preserve">was in the Balkan war, 1912. </w:t>
      </w:r>
      <w:r w:rsidR="000968AA">
        <w:rPr>
          <w:rFonts w:ascii="Times New Roman" w:hAnsi="Times New Roman" w:cstheme="majorBidi"/>
          <w:sz w:val="24"/>
          <w:szCs w:val="24"/>
        </w:rPr>
        <w:t xml:space="preserve">Unfortunately, their number was very low and the Ottoman relied on the 7 Red </w:t>
      </w:r>
      <w:r w:rsidR="009319DD">
        <w:rPr>
          <w:rFonts w:ascii="Times New Roman" w:hAnsi="Times New Roman" w:cstheme="majorBidi"/>
          <w:sz w:val="24"/>
          <w:szCs w:val="24"/>
        </w:rPr>
        <w:t>C</w:t>
      </w:r>
      <w:r w:rsidR="000968AA">
        <w:rPr>
          <w:rFonts w:ascii="Times New Roman" w:hAnsi="Times New Roman" w:cstheme="majorBidi"/>
          <w:sz w:val="24"/>
          <w:szCs w:val="24"/>
        </w:rPr>
        <w:t>ross nurse</w:t>
      </w:r>
      <w:r w:rsidR="00E73DE3">
        <w:rPr>
          <w:rFonts w:ascii="Times New Roman" w:hAnsi="Times New Roman" w:cstheme="majorBidi"/>
          <w:sz w:val="24"/>
          <w:szCs w:val="24"/>
        </w:rPr>
        <w:t>s</w:t>
      </w:r>
      <w:r w:rsidR="000968AA">
        <w:rPr>
          <w:rFonts w:ascii="Times New Roman" w:hAnsi="Times New Roman" w:cstheme="majorBidi"/>
          <w:sz w:val="24"/>
          <w:szCs w:val="24"/>
        </w:rPr>
        <w:t xml:space="preserve"> and 11 German nuns who cared </w:t>
      </w:r>
      <w:r w:rsidR="00943AF3">
        <w:rPr>
          <w:rFonts w:ascii="Times New Roman" w:hAnsi="Times New Roman" w:cstheme="majorBidi"/>
          <w:sz w:val="24"/>
          <w:szCs w:val="24"/>
        </w:rPr>
        <w:t xml:space="preserve">for </w:t>
      </w:r>
      <w:r w:rsidR="000968AA">
        <w:rPr>
          <w:rFonts w:ascii="Times New Roman" w:hAnsi="Times New Roman" w:cstheme="majorBidi"/>
          <w:sz w:val="24"/>
          <w:szCs w:val="24"/>
        </w:rPr>
        <w:t xml:space="preserve">the Ottoman army </w:t>
      </w:r>
      <w:r w:rsidR="000968AA">
        <w:rPr>
          <w:rFonts w:ascii="Times New Roman" w:hAnsi="Times New Roman" w:cstheme="majorBidi"/>
          <w:sz w:val="24"/>
          <w:szCs w:val="24"/>
        </w:rPr>
        <w:lastRenderedPageBreak/>
        <w:t>wounded</w:t>
      </w:r>
      <w:r w:rsidR="00400CFC">
        <w:rPr>
          <w:rFonts w:ascii="Times New Roman" w:hAnsi="Times New Roman" w:cstheme="majorBidi"/>
          <w:sz w:val="24"/>
          <w:szCs w:val="24"/>
        </w:rPr>
        <w:t xml:space="preserve"> in </w:t>
      </w:r>
      <w:r w:rsidR="00943AF3">
        <w:rPr>
          <w:rFonts w:ascii="Times New Roman" w:hAnsi="Times New Roman" w:cstheme="majorBidi"/>
          <w:sz w:val="24"/>
          <w:szCs w:val="24"/>
        </w:rPr>
        <w:t xml:space="preserve">the </w:t>
      </w:r>
      <w:r w:rsidR="00400CFC">
        <w:rPr>
          <w:rFonts w:ascii="Times New Roman" w:hAnsi="Times New Roman" w:cstheme="majorBidi"/>
          <w:sz w:val="24"/>
          <w:szCs w:val="24"/>
        </w:rPr>
        <w:t>First World War</w:t>
      </w:r>
      <w:r w:rsidR="000968AA">
        <w:rPr>
          <w:rFonts w:ascii="Times New Roman" w:hAnsi="Times New Roman" w:cstheme="majorBidi"/>
          <w:sz w:val="24"/>
          <w:szCs w:val="24"/>
        </w:rPr>
        <w:t>.</w:t>
      </w:r>
      <w:r w:rsidR="00400CFC">
        <w:rPr>
          <w:rFonts w:ascii="Times New Roman" w:hAnsi="Times New Roman" w:cstheme="majorBidi"/>
          <w:sz w:val="24"/>
          <w:szCs w:val="24"/>
        </w:rPr>
        <w:t xml:space="preserve"> T</w:t>
      </w:r>
      <w:r w:rsidR="009319DD">
        <w:rPr>
          <w:rFonts w:ascii="Times New Roman" w:hAnsi="Times New Roman" w:cstheme="majorBidi"/>
          <w:sz w:val="24"/>
          <w:szCs w:val="24"/>
        </w:rPr>
        <w:t>he Red Crescent for "Ottoman Society for the Wounded and ill Soldiers" was founded in 1868</w:t>
      </w:r>
      <w:r w:rsidR="00400CFC">
        <w:rPr>
          <w:rFonts w:ascii="Times New Roman" w:hAnsi="Times New Roman" w:cstheme="majorBidi"/>
          <w:sz w:val="24"/>
          <w:szCs w:val="24"/>
        </w:rPr>
        <w:t>,</w:t>
      </w:r>
      <w:r w:rsidR="00502278">
        <w:rPr>
          <w:rFonts w:ascii="Times New Roman" w:hAnsi="Times New Roman" w:cstheme="majorBidi"/>
          <w:sz w:val="24"/>
          <w:szCs w:val="24"/>
        </w:rPr>
        <w:t xml:space="preserve"> </w:t>
      </w:r>
      <w:r w:rsidR="00400CFC">
        <w:rPr>
          <w:rFonts w:ascii="Times New Roman" w:hAnsi="Times New Roman" w:cstheme="majorBidi"/>
          <w:sz w:val="24"/>
          <w:szCs w:val="24"/>
        </w:rPr>
        <w:t xml:space="preserve">although </w:t>
      </w:r>
      <w:r w:rsidR="005E2F43">
        <w:rPr>
          <w:rFonts w:ascii="Times New Roman" w:hAnsi="Times New Roman" w:cstheme="majorBidi"/>
          <w:sz w:val="24"/>
          <w:szCs w:val="24"/>
        </w:rPr>
        <w:t xml:space="preserve">until 1913, </w:t>
      </w:r>
      <w:r w:rsidR="00400CFC">
        <w:rPr>
          <w:rFonts w:ascii="Times New Roman" w:hAnsi="Times New Roman" w:cstheme="majorBidi"/>
          <w:sz w:val="24"/>
          <w:szCs w:val="24"/>
        </w:rPr>
        <w:t>nursing</w:t>
      </w:r>
      <w:r w:rsidR="00502278">
        <w:rPr>
          <w:rFonts w:ascii="Times New Roman" w:hAnsi="Times New Roman" w:cstheme="majorBidi"/>
          <w:sz w:val="24"/>
          <w:szCs w:val="24"/>
        </w:rPr>
        <w:t xml:space="preserve"> practice in the organization </w:t>
      </w:r>
      <w:r w:rsidR="00400CFC">
        <w:rPr>
          <w:rFonts w:ascii="Times New Roman" w:hAnsi="Times New Roman" w:cstheme="majorBidi"/>
          <w:sz w:val="24"/>
          <w:szCs w:val="24"/>
        </w:rPr>
        <w:t xml:space="preserve">was based on </w:t>
      </w:r>
      <w:r w:rsidR="00502278">
        <w:rPr>
          <w:rFonts w:ascii="Times New Roman" w:hAnsi="Times New Roman" w:cstheme="majorBidi"/>
          <w:sz w:val="24"/>
          <w:szCs w:val="24"/>
        </w:rPr>
        <w:t xml:space="preserve">women </w:t>
      </w:r>
      <w:r w:rsidR="00E73DE3">
        <w:rPr>
          <w:rFonts w:ascii="Times New Roman" w:hAnsi="Times New Roman" w:cstheme="majorBidi"/>
          <w:sz w:val="24"/>
          <w:szCs w:val="24"/>
        </w:rPr>
        <w:t xml:space="preserve">traditional </w:t>
      </w:r>
      <w:r w:rsidR="002645DF">
        <w:rPr>
          <w:rFonts w:ascii="Times New Roman" w:hAnsi="Times New Roman" w:cstheme="majorBidi"/>
          <w:sz w:val="24"/>
          <w:szCs w:val="24"/>
        </w:rPr>
        <w:t xml:space="preserve">rule </w:t>
      </w:r>
      <w:r w:rsidR="00E73DE3">
        <w:rPr>
          <w:rFonts w:ascii="Times New Roman" w:hAnsi="Times New Roman" w:cstheme="majorBidi"/>
          <w:sz w:val="24"/>
          <w:szCs w:val="24"/>
        </w:rPr>
        <w:t>abilities as mothers-</w:t>
      </w:r>
      <w:r w:rsidR="00502278">
        <w:rPr>
          <w:rFonts w:ascii="Times New Roman" w:hAnsi="Times New Roman" w:cstheme="majorBidi"/>
          <w:sz w:val="24"/>
          <w:szCs w:val="24"/>
        </w:rPr>
        <w:t>caregivers</w:t>
      </w:r>
      <w:r w:rsidR="005E2F43">
        <w:rPr>
          <w:rFonts w:ascii="Times New Roman" w:hAnsi="Times New Roman" w:cstheme="majorBidi"/>
          <w:sz w:val="24"/>
          <w:szCs w:val="24"/>
        </w:rPr>
        <w:t>,</w:t>
      </w:r>
      <w:r w:rsidR="00502278">
        <w:rPr>
          <w:rFonts w:ascii="Times New Roman" w:hAnsi="Times New Roman" w:cstheme="majorBidi"/>
          <w:sz w:val="24"/>
          <w:szCs w:val="24"/>
        </w:rPr>
        <w:t xml:space="preserve"> characterized with sensitivity and mercy for the wounded. Nursing courses in Turkey were opened in 1913-1914 and released 300 graduated</w:t>
      </w:r>
      <w:r w:rsidR="00DA3DDC">
        <w:rPr>
          <w:rFonts w:ascii="Times New Roman" w:hAnsi="Times New Roman" w:cstheme="majorBidi"/>
          <w:sz w:val="24"/>
          <w:szCs w:val="24"/>
        </w:rPr>
        <w:t xml:space="preserve"> nurses to serve in several fronts </w:t>
      </w:r>
      <w:r w:rsidR="00502278">
        <w:rPr>
          <w:rFonts w:ascii="Times New Roman" w:hAnsi="Times New Roman" w:cstheme="majorBidi"/>
          <w:sz w:val="24"/>
          <w:szCs w:val="24"/>
        </w:rPr>
        <w:t>(San</w:t>
      </w:r>
      <w:r w:rsidR="00502278" w:rsidRPr="00502278">
        <w:rPr>
          <w:rFonts w:asciiTheme="majorBidi" w:hAnsiTheme="majorBidi" w:cstheme="majorBidi"/>
          <w:color w:val="000000"/>
          <w:sz w:val="24"/>
          <w:szCs w:val="24"/>
        </w:rPr>
        <w:t>ç</w:t>
      </w:r>
      <w:r w:rsidR="00502278">
        <w:rPr>
          <w:rFonts w:ascii="Times New Roman" w:hAnsi="Times New Roman" w:cstheme="majorBidi"/>
          <w:sz w:val="24"/>
          <w:szCs w:val="24"/>
        </w:rPr>
        <w:t xml:space="preserve">ar, 2016). </w:t>
      </w:r>
      <w:r w:rsidR="00F32A31">
        <w:rPr>
          <w:rFonts w:ascii="Times New Roman" w:hAnsi="Times New Roman" w:cstheme="majorBidi"/>
          <w:sz w:val="24"/>
          <w:szCs w:val="24"/>
        </w:rPr>
        <w:t>The Red Crescent nurses work during the war and particularly in the Palestine front, is still missing</w:t>
      </w:r>
      <w:r w:rsidR="002645DF">
        <w:rPr>
          <w:rFonts w:ascii="Times New Roman" w:hAnsi="Times New Roman" w:cstheme="majorBidi"/>
          <w:sz w:val="24"/>
          <w:szCs w:val="24"/>
        </w:rPr>
        <w:t xml:space="preserve"> in literature</w:t>
      </w:r>
      <w:r w:rsidR="00F32A31">
        <w:rPr>
          <w:rFonts w:ascii="Times New Roman" w:hAnsi="Times New Roman" w:cstheme="majorBidi"/>
          <w:sz w:val="24"/>
          <w:szCs w:val="24"/>
        </w:rPr>
        <w:t>.</w:t>
      </w:r>
    </w:p>
    <w:p w:rsidR="006F68F7" w:rsidRDefault="00876FC7" w:rsidP="00B25065">
      <w:pPr>
        <w:bidi w:val="0"/>
        <w:spacing w:line="480" w:lineRule="auto"/>
        <w:rPr>
          <w:rFonts w:ascii="Times New Roman" w:hAnsi="Times New Roman" w:cstheme="majorBidi"/>
          <w:sz w:val="24"/>
          <w:szCs w:val="24"/>
        </w:rPr>
      </w:pPr>
      <w:r>
        <w:rPr>
          <w:rFonts w:ascii="Times New Roman" w:hAnsi="Times New Roman" w:cstheme="majorBidi"/>
          <w:sz w:val="24"/>
          <w:szCs w:val="24"/>
        </w:rPr>
        <w:t xml:space="preserve">Palestine in </w:t>
      </w:r>
      <w:r w:rsidR="00A61D20">
        <w:rPr>
          <w:rFonts w:ascii="Times New Roman" w:hAnsi="Times New Roman" w:cstheme="majorBidi"/>
          <w:sz w:val="24"/>
          <w:szCs w:val="24"/>
        </w:rPr>
        <w:t xml:space="preserve">the </w:t>
      </w:r>
      <w:r>
        <w:rPr>
          <w:rFonts w:ascii="Times New Roman" w:hAnsi="Times New Roman" w:cstheme="majorBidi"/>
          <w:sz w:val="24"/>
          <w:szCs w:val="24"/>
        </w:rPr>
        <w:t xml:space="preserve">First </w:t>
      </w:r>
      <w:r w:rsidR="002645DF">
        <w:rPr>
          <w:rFonts w:ascii="Times New Roman" w:hAnsi="Times New Roman" w:cstheme="majorBidi"/>
          <w:sz w:val="24"/>
          <w:szCs w:val="24"/>
        </w:rPr>
        <w:t>World</w:t>
      </w:r>
      <w:r w:rsidR="000C7EBC">
        <w:rPr>
          <w:rFonts w:ascii="Times New Roman" w:hAnsi="Times New Roman" w:cstheme="majorBidi"/>
          <w:sz w:val="24"/>
          <w:szCs w:val="24"/>
        </w:rPr>
        <w:t xml:space="preserve"> War was in a deep political, economic and health crisis</w:t>
      </w:r>
      <w:r w:rsidR="008450CB">
        <w:rPr>
          <w:rFonts w:ascii="Times New Roman" w:hAnsi="Times New Roman" w:cstheme="majorBidi"/>
          <w:sz w:val="24"/>
          <w:szCs w:val="24"/>
        </w:rPr>
        <w:t xml:space="preserve"> </w:t>
      </w:r>
      <w:r w:rsidR="0052352F">
        <w:rPr>
          <w:rFonts w:ascii="Times New Roman" w:hAnsi="Times New Roman" w:cstheme="majorBidi"/>
          <w:sz w:val="24"/>
          <w:szCs w:val="24"/>
        </w:rPr>
        <w:t xml:space="preserve">(Bar-El </w:t>
      </w:r>
      <w:r w:rsidR="00F02499">
        <w:rPr>
          <w:rFonts w:ascii="Times New Roman" w:hAnsi="Times New Roman" w:cstheme="majorBidi"/>
          <w:sz w:val="24"/>
          <w:szCs w:val="24"/>
        </w:rPr>
        <w:t>&amp; G</w:t>
      </w:r>
      <w:r w:rsidR="009364DB">
        <w:rPr>
          <w:rFonts w:ascii="Times New Roman" w:hAnsi="Times New Roman" w:cstheme="majorBidi"/>
          <w:sz w:val="24"/>
          <w:szCs w:val="24"/>
        </w:rPr>
        <w:t>r</w:t>
      </w:r>
      <w:r w:rsidR="00F02499">
        <w:rPr>
          <w:rFonts w:ascii="Times New Roman" w:hAnsi="Times New Roman" w:cstheme="majorBidi"/>
          <w:sz w:val="24"/>
          <w:szCs w:val="24"/>
        </w:rPr>
        <w:t>eenberg, 2006).</w:t>
      </w:r>
      <w:r>
        <w:rPr>
          <w:rFonts w:ascii="Times New Roman" w:hAnsi="Times New Roman" w:cstheme="majorBidi"/>
          <w:sz w:val="24"/>
          <w:szCs w:val="24"/>
        </w:rPr>
        <w:t xml:space="preserve"> </w:t>
      </w:r>
      <w:r w:rsidR="00AE57BC">
        <w:rPr>
          <w:rFonts w:ascii="Times New Roman" w:hAnsi="Times New Roman" w:cstheme="majorBidi"/>
          <w:sz w:val="24"/>
          <w:szCs w:val="24"/>
        </w:rPr>
        <w:t xml:space="preserve">The </w:t>
      </w:r>
      <w:r w:rsidR="00AE57BC">
        <w:rPr>
          <w:rFonts w:ascii="Times New Roman" w:hAnsi="Times New Roman" w:cstheme="majorBidi"/>
          <w:sz w:val="24"/>
          <w:szCs w:val="24"/>
        </w:rPr>
        <w:t xml:space="preserve">country </w:t>
      </w:r>
      <w:r w:rsidR="00AE57BC">
        <w:rPr>
          <w:rFonts w:ascii="Times New Roman" w:hAnsi="Times New Roman" w:cstheme="majorBidi"/>
          <w:sz w:val="24"/>
          <w:szCs w:val="24"/>
        </w:rPr>
        <w:t xml:space="preserve">was </w:t>
      </w:r>
      <w:r w:rsidR="00AE57BC">
        <w:rPr>
          <w:rFonts w:ascii="Times New Roman" w:hAnsi="Times New Roman" w:cstheme="majorBidi"/>
          <w:sz w:val="24"/>
          <w:szCs w:val="24"/>
        </w:rPr>
        <w:t xml:space="preserve">severely beaten by </w:t>
      </w:r>
      <w:r w:rsidR="00AE57BC">
        <w:rPr>
          <w:rFonts w:ascii="Times New Roman" w:hAnsi="Times New Roman" w:cstheme="majorBidi"/>
          <w:sz w:val="24"/>
          <w:szCs w:val="24"/>
        </w:rPr>
        <w:t xml:space="preserve">the Turkish restrictions of the foreign </w:t>
      </w:r>
      <w:r w:rsidR="009364DB">
        <w:rPr>
          <w:rFonts w:ascii="Times New Roman" w:hAnsi="Times New Roman" w:cstheme="majorBidi"/>
          <w:sz w:val="24"/>
          <w:szCs w:val="24"/>
        </w:rPr>
        <w:t xml:space="preserve">countries' </w:t>
      </w:r>
      <w:r w:rsidR="00AE57BC">
        <w:rPr>
          <w:rFonts w:ascii="Times New Roman" w:hAnsi="Times New Roman" w:cstheme="majorBidi"/>
          <w:sz w:val="24"/>
          <w:szCs w:val="24"/>
        </w:rPr>
        <w:t>money transferred to the population and from the confiscation of food, water, oil and goods for their military demands</w:t>
      </w:r>
      <w:r w:rsidR="00AE57BC">
        <w:rPr>
          <w:rFonts w:ascii="Times New Roman" w:hAnsi="Times New Roman" w:cstheme="majorBidi"/>
          <w:sz w:val="24"/>
          <w:szCs w:val="24"/>
        </w:rPr>
        <w:t>.</w:t>
      </w:r>
      <w:r w:rsidR="00AE57BC">
        <w:rPr>
          <w:rFonts w:ascii="Times New Roman" w:hAnsi="Times New Roman" w:cstheme="majorBidi"/>
          <w:sz w:val="24"/>
          <w:szCs w:val="24"/>
        </w:rPr>
        <w:t xml:space="preserve"> </w:t>
      </w:r>
      <w:r w:rsidR="009364DB">
        <w:rPr>
          <w:rFonts w:ascii="Times New Roman" w:hAnsi="Times New Roman" w:cstheme="majorBidi"/>
          <w:sz w:val="24"/>
          <w:szCs w:val="24"/>
        </w:rPr>
        <w:t>Jerusalem</w:t>
      </w:r>
      <w:r w:rsidR="008450CB">
        <w:rPr>
          <w:rFonts w:ascii="Times New Roman" w:hAnsi="Times New Roman" w:cstheme="majorBidi"/>
          <w:sz w:val="24"/>
          <w:szCs w:val="24"/>
        </w:rPr>
        <w:t xml:space="preserve"> was </w:t>
      </w:r>
      <w:r w:rsidR="00686B95">
        <w:rPr>
          <w:rFonts w:ascii="Times New Roman" w:hAnsi="Times New Roman" w:cstheme="majorBidi"/>
          <w:sz w:val="24"/>
          <w:szCs w:val="24"/>
        </w:rPr>
        <w:t>recognized as the</w:t>
      </w:r>
      <w:r w:rsidR="008450CB">
        <w:rPr>
          <w:rFonts w:ascii="Times New Roman" w:hAnsi="Times New Roman" w:cstheme="majorBidi"/>
          <w:sz w:val="24"/>
          <w:szCs w:val="24"/>
        </w:rPr>
        <w:t xml:space="preserve"> center of the Turkish home front </w:t>
      </w:r>
      <w:r w:rsidR="009364DB">
        <w:rPr>
          <w:rFonts w:ascii="Times New Roman" w:hAnsi="Times New Roman" w:cstheme="majorBidi"/>
          <w:sz w:val="24"/>
          <w:szCs w:val="24"/>
        </w:rPr>
        <w:t xml:space="preserve">in Palestine </w:t>
      </w:r>
      <w:r w:rsidR="008450CB">
        <w:rPr>
          <w:rFonts w:ascii="Times New Roman" w:hAnsi="Times New Roman" w:cstheme="majorBidi"/>
          <w:sz w:val="24"/>
          <w:szCs w:val="24"/>
        </w:rPr>
        <w:t xml:space="preserve">and drained off the medical and economical aspects of the </w:t>
      </w:r>
      <w:r w:rsidR="00D5022F">
        <w:rPr>
          <w:rFonts w:ascii="Times New Roman" w:hAnsi="Times New Roman" w:cstheme="majorBidi"/>
          <w:sz w:val="24"/>
          <w:szCs w:val="24"/>
        </w:rPr>
        <w:t xml:space="preserve">Turkish </w:t>
      </w:r>
      <w:r w:rsidR="00AE57BC">
        <w:rPr>
          <w:rFonts w:ascii="Times New Roman" w:hAnsi="Times New Roman" w:cstheme="majorBidi"/>
          <w:sz w:val="24"/>
          <w:szCs w:val="24"/>
        </w:rPr>
        <w:t xml:space="preserve">army </w:t>
      </w:r>
      <w:r w:rsidR="008450CB">
        <w:rPr>
          <w:rFonts w:ascii="Times New Roman" w:hAnsi="Times New Roman" w:cstheme="majorBidi"/>
          <w:sz w:val="24"/>
          <w:szCs w:val="24"/>
        </w:rPr>
        <w:t>(</w:t>
      </w:r>
      <w:r w:rsidR="00C32E1F">
        <w:rPr>
          <w:rFonts w:ascii="Times New Roman" w:hAnsi="Times New Roman" w:cstheme="majorBidi"/>
          <w:sz w:val="24"/>
          <w:szCs w:val="24"/>
        </w:rPr>
        <w:t>Shiloni, 1991).</w:t>
      </w:r>
      <w:r w:rsidR="00E36565">
        <w:rPr>
          <w:rFonts w:ascii="Times New Roman" w:hAnsi="Times New Roman" w:cstheme="majorBidi"/>
          <w:sz w:val="24"/>
          <w:szCs w:val="24"/>
        </w:rPr>
        <w:t xml:space="preserve"> </w:t>
      </w:r>
      <w:r w:rsidR="00AE57BC">
        <w:rPr>
          <w:rFonts w:ascii="Times New Roman" w:hAnsi="Times New Roman" w:cstheme="majorBidi"/>
          <w:sz w:val="24"/>
          <w:szCs w:val="24"/>
        </w:rPr>
        <w:t xml:space="preserve">As a result of bad sanitary conditions, </w:t>
      </w:r>
      <w:r w:rsidR="00655777">
        <w:rPr>
          <w:rFonts w:ascii="Times New Roman" w:hAnsi="Times New Roman" w:cstheme="majorBidi"/>
          <w:sz w:val="24"/>
          <w:szCs w:val="24"/>
        </w:rPr>
        <w:t xml:space="preserve">pandemic of Cholera, </w:t>
      </w:r>
      <w:r w:rsidR="00E36565">
        <w:rPr>
          <w:rFonts w:ascii="Times New Roman" w:hAnsi="Times New Roman" w:cstheme="majorBidi"/>
          <w:sz w:val="24"/>
          <w:szCs w:val="24"/>
        </w:rPr>
        <w:t>Spotted Fever</w:t>
      </w:r>
      <w:r w:rsidR="00655777">
        <w:rPr>
          <w:rFonts w:ascii="Times New Roman" w:hAnsi="Times New Roman" w:cstheme="majorBidi"/>
          <w:sz w:val="24"/>
          <w:szCs w:val="24"/>
        </w:rPr>
        <w:t xml:space="preserve">, </w:t>
      </w:r>
      <w:r w:rsidR="003C7E52">
        <w:rPr>
          <w:rFonts w:ascii="Times New Roman" w:hAnsi="Times New Roman" w:cstheme="majorBidi"/>
          <w:sz w:val="24"/>
          <w:szCs w:val="24"/>
        </w:rPr>
        <w:t>Varicella</w:t>
      </w:r>
      <w:r w:rsidR="00655777">
        <w:rPr>
          <w:rFonts w:ascii="Times New Roman" w:hAnsi="Times New Roman" w:cstheme="majorBidi"/>
          <w:sz w:val="24"/>
          <w:szCs w:val="24"/>
        </w:rPr>
        <w:t xml:space="preserve"> and Malaria were everywhere (Shiloni, 1991).</w:t>
      </w:r>
      <w:r w:rsidR="00E36565">
        <w:rPr>
          <w:rFonts w:ascii="Times New Roman" w:hAnsi="Times New Roman" w:cstheme="majorBidi"/>
          <w:sz w:val="24"/>
          <w:szCs w:val="24"/>
        </w:rPr>
        <w:t xml:space="preserve"> </w:t>
      </w:r>
      <w:r w:rsidR="00655777">
        <w:rPr>
          <w:rFonts w:ascii="Times New Roman" w:hAnsi="Times New Roman" w:cstheme="majorBidi"/>
          <w:sz w:val="24"/>
          <w:szCs w:val="24"/>
        </w:rPr>
        <w:t xml:space="preserve">The diseases and the </w:t>
      </w:r>
      <w:r w:rsidR="00E36565">
        <w:rPr>
          <w:rFonts w:ascii="Times New Roman" w:hAnsi="Times New Roman" w:cstheme="majorBidi"/>
          <w:sz w:val="24"/>
          <w:szCs w:val="24"/>
        </w:rPr>
        <w:t>starvation cause</w:t>
      </w:r>
      <w:r w:rsidR="00AE57BC">
        <w:rPr>
          <w:rFonts w:ascii="Times New Roman" w:hAnsi="Times New Roman" w:cstheme="majorBidi"/>
          <w:sz w:val="24"/>
          <w:szCs w:val="24"/>
        </w:rPr>
        <w:t>d</w:t>
      </w:r>
      <w:r w:rsidR="00E36565">
        <w:rPr>
          <w:rFonts w:ascii="Times New Roman" w:hAnsi="Times New Roman" w:cstheme="majorBidi"/>
          <w:sz w:val="24"/>
          <w:szCs w:val="24"/>
        </w:rPr>
        <w:t xml:space="preserve"> to 15,000 deaths </w:t>
      </w:r>
      <w:r w:rsidR="00D5022F">
        <w:rPr>
          <w:rFonts w:ascii="Times New Roman" w:hAnsi="Times New Roman" w:cstheme="majorBidi"/>
          <w:sz w:val="24"/>
          <w:szCs w:val="24"/>
        </w:rPr>
        <w:t xml:space="preserve">among the civilian population (Ruppin, 1968). </w:t>
      </w:r>
      <w:r w:rsidR="00AE57BC">
        <w:rPr>
          <w:rFonts w:ascii="Times New Roman" w:hAnsi="Times New Roman" w:cstheme="majorBidi"/>
          <w:sz w:val="24"/>
          <w:szCs w:val="24"/>
        </w:rPr>
        <w:t>In addition to the wors</w:t>
      </w:r>
      <w:r w:rsidR="001B0A47">
        <w:rPr>
          <w:rFonts w:ascii="Times New Roman" w:hAnsi="Times New Roman" w:cstheme="majorBidi"/>
          <w:sz w:val="24"/>
          <w:szCs w:val="24"/>
        </w:rPr>
        <w:t>ening</w:t>
      </w:r>
      <w:r w:rsidR="00AE57BC">
        <w:rPr>
          <w:rFonts w:ascii="Times New Roman" w:hAnsi="Times New Roman" w:cstheme="majorBidi"/>
          <w:sz w:val="24"/>
          <w:szCs w:val="24"/>
        </w:rPr>
        <w:t xml:space="preserve"> of health situation, </w:t>
      </w:r>
      <w:r w:rsidR="00662BD3">
        <w:rPr>
          <w:rFonts w:ascii="Times New Roman" w:hAnsi="Times New Roman" w:cstheme="majorBidi"/>
          <w:sz w:val="24"/>
          <w:szCs w:val="24"/>
        </w:rPr>
        <w:t xml:space="preserve">The </w:t>
      </w:r>
      <w:r w:rsidR="00AE57BC">
        <w:rPr>
          <w:rFonts w:ascii="Times New Roman" w:hAnsi="Times New Roman" w:cstheme="majorBidi"/>
          <w:sz w:val="24"/>
          <w:szCs w:val="24"/>
        </w:rPr>
        <w:t>Turkish</w:t>
      </w:r>
      <w:r w:rsidR="00662BD3">
        <w:rPr>
          <w:rFonts w:ascii="Times New Roman" w:hAnsi="Times New Roman" w:cstheme="majorBidi"/>
          <w:sz w:val="24"/>
          <w:szCs w:val="24"/>
        </w:rPr>
        <w:t xml:space="preserve"> military was recruited </w:t>
      </w:r>
      <w:r w:rsidR="00B25065">
        <w:rPr>
          <w:rFonts w:ascii="Times New Roman" w:hAnsi="Times New Roman" w:cstheme="majorBidi"/>
          <w:sz w:val="24"/>
          <w:szCs w:val="24"/>
        </w:rPr>
        <w:t xml:space="preserve">the </w:t>
      </w:r>
      <w:r w:rsidR="00F87683">
        <w:rPr>
          <w:rFonts w:ascii="Times New Roman" w:hAnsi="Times New Roman" w:cstheme="majorBidi"/>
          <w:sz w:val="24"/>
          <w:szCs w:val="24"/>
        </w:rPr>
        <w:t>majority</w:t>
      </w:r>
      <w:r w:rsidR="00662BD3">
        <w:rPr>
          <w:rFonts w:ascii="Times New Roman" w:hAnsi="Times New Roman" w:cstheme="majorBidi"/>
          <w:sz w:val="24"/>
          <w:szCs w:val="24"/>
        </w:rPr>
        <w:t xml:space="preserve"> of the Jewish physicians and nurses and </w:t>
      </w:r>
      <w:r w:rsidR="00F87683">
        <w:rPr>
          <w:rFonts w:ascii="Times New Roman" w:hAnsi="Times New Roman" w:cstheme="majorBidi"/>
          <w:sz w:val="24"/>
          <w:szCs w:val="24"/>
        </w:rPr>
        <w:t>confiscate</w:t>
      </w:r>
      <w:r w:rsidR="00A24D09">
        <w:rPr>
          <w:rFonts w:ascii="Times New Roman" w:hAnsi="Times New Roman" w:cstheme="majorBidi"/>
          <w:sz w:val="24"/>
          <w:szCs w:val="24"/>
        </w:rPr>
        <w:t xml:space="preserve"> </w:t>
      </w:r>
      <w:r w:rsidR="00662BD3">
        <w:rPr>
          <w:rFonts w:ascii="Times New Roman" w:hAnsi="Times New Roman" w:cstheme="majorBidi"/>
          <w:sz w:val="24"/>
          <w:szCs w:val="24"/>
        </w:rPr>
        <w:t xml:space="preserve">all elementary medical equipment </w:t>
      </w:r>
      <w:r w:rsidR="00B25065">
        <w:rPr>
          <w:rFonts w:ascii="Times New Roman" w:hAnsi="Times New Roman" w:cstheme="majorBidi"/>
          <w:sz w:val="24"/>
          <w:szCs w:val="24"/>
        </w:rPr>
        <w:t xml:space="preserve">from local clinics </w:t>
      </w:r>
      <w:r w:rsidR="00662BD3">
        <w:rPr>
          <w:rFonts w:ascii="Times New Roman" w:hAnsi="Times New Roman" w:cstheme="majorBidi"/>
          <w:sz w:val="24"/>
          <w:szCs w:val="24"/>
        </w:rPr>
        <w:t>(Smilansk</w:t>
      </w:r>
      <w:r w:rsidR="000B464C">
        <w:rPr>
          <w:rFonts w:ascii="Times New Roman" w:hAnsi="Times New Roman" w:cstheme="majorBidi"/>
          <w:sz w:val="24"/>
          <w:szCs w:val="24"/>
        </w:rPr>
        <w:t>y</w:t>
      </w:r>
      <w:r w:rsidR="00662BD3">
        <w:rPr>
          <w:rFonts w:ascii="Times New Roman" w:hAnsi="Times New Roman" w:cstheme="majorBidi"/>
          <w:sz w:val="24"/>
          <w:szCs w:val="24"/>
        </w:rPr>
        <w:t>, 1934)</w:t>
      </w:r>
      <w:r w:rsidR="009A4EC9">
        <w:rPr>
          <w:rFonts w:ascii="Times New Roman" w:hAnsi="Times New Roman" w:cstheme="majorBidi"/>
          <w:sz w:val="24"/>
          <w:szCs w:val="24"/>
        </w:rPr>
        <w:t>, while</w:t>
      </w:r>
      <w:r w:rsidR="00662BD3">
        <w:rPr>
          <w:rFonts w:ascii="Times New Roman" w:hAnsi="Times New Roman" w:cstheme="majorBidi"/>
          <w:sz w:val="24"/>
          <w:szCs w:val="24"/>
        </w:rPr>
        <w:t xml:space="preserve"> </w:t>
      </w:r>
      <w:r w:rsidR="009A4EC9">
        <w:rPr>
          <w:rFonts w:ascii="Times New Roman" w:hAnsi="Times New Roman" w:cstheme="majorBidi"/>
          <w:sz w:val="24"/>
          <w:szCs w:val="24"/>
        </w:rPr>
        <w:t>t</w:t>
      </w:r>
      <w:r w:rsidR="00662BD3">
        <w:rPr>
          <w:rFonts w:ascii="Times New Roman" w:hAnsi="Times New Roman" w:cstheme="majorBidi"/>
          <w:sz w:val="24"/>
          <w:szCs w:val="24"/>
        </w:rPr>
        <w:t xml:space="preserve">hey </w:t>
      </w:r>
      <w:r w:rsidR="009A4EC9">
        <w:rPr>
          <w:rFonts w:ascii="Times New Roman" w:hAnsi="Times New Roman" w:cstheme="majorBidi"/>
          <w:sz w:val="24"/>
          <w:szCs w:val="24"/>
        </w:rPr>
        <w:t xml:space="preserve">were </w:t>
      </w:r>
      <w:r w:rsidR="00662BD3">
        <w:rPr>
          <w:rFonts w:ascii="Times New Roman" w:hAnsi="Times New Roman" w:cstheme="majorBidi"/>
          <w:sz w:val="24"/>
          <w:szCs w:val="24"/>
        </w:rPr>
        <w:t>dep</w:t>
      </w:r>
      <w:r w:rsidR="009C647A">
        <w:rPr>
          <w:rFonts w:ascii="Times New Roman" w:hAnsi="Times New Roman" w:cstheme="majorBidi"/>
          <w:sz w:val="24"/>
          <w:szCs w:val="24"/>
        </w:rPr>
        <w:t>ort</w:t>
      </w:r>
      <w:r w:rsidR="00662BD3">
        <w:rPr>
          <w:rFonts w:ascii="Times New Roman" w:hAnsi="Times New Roman" w:cstheme="majorBidi"/>
          <w:sz w:val="24"/>
          <w:szCs w:val="24"/>
        </w:rPr>
        <w:t xml:space="preserve">ed the foreign </w:t>
      </w:r>
      <w:r w:rsidR="009C647A">
        <w:rPr>
          <w:rFonts w:ascii="Times New Roman" w:hAnsi="Times New Roman" w:cstheme="majorBidi"/>
          <w:sz w:val="24"/>
          <w:szCs w:val="24"/>
        </w:rPr>
        <w:t xml:space="preserve">nurses from enemy countries such as Russia, Britain and France (Shiloni, 1991). </w:t>
      </w:r>
      <w:r w:rsidR="00AE57BC">
        <w:rPr>
          <w:rFonts w:ascii="Times New Roman" w:hAnsi="Times New Roman" w:cstheme="majorBidi"/>
          <w:sz w:val="24"/>
          <w:szCs w:val="24"/>
        </w:rPr>
        <w:t xml:space="preserve">Under those complicated political and health conditions, nursing become </w:t>
      </w:r>
      <w:r w:rsidR="00A008E5">
        <w:rPr>
          <w:rFonts w:ascii="Times New Roman" w:hAnsi="Times New Roman" w:cstheme="majorBidi"/>
          <w:sz w:val="24"/>
          <w:szCs w:val="24"/>
        </w:rPr>
        <w:t xml:space="preserve">a </w:t>
      </w:r>
      <w:r w:rsidR="00AE57BC">
        <w:rPr>
          <w:rFonts w:ascii="Times New Roman" w:hAnsi="Times New Roman" w:cstheme="majorBidi"/>
          <w:sz w:val="24"/>
          <w:szCs w:val="24"/>
        </w:rPr>
        <w:t xml:space="preserve">very challengeable job. </w:t>
      </w:r>
      <w:r w:rsidR="003A2DE9">
        <w:rPr>
          <w:rFonts w:ascii="Times New Roman" w:hAnsi="Times New Roman" w:cstheme="majorBidi"/>
          <w:sz w:val="24"/>
          <w:szCs w:val="24"/>
        </w:rPr>
        <w:t>With t</w:t>
      </w:r>
      <w:r w:rsidR="00AE57BC">
        <w:rPr>
          <w:rFonts w:ascii="Times New Roman" w:hAnsi="Times New Roman" w:cstheme="majorBidi"/>
          <w:sz w:val="24"/>
          <w:szCs w:val="24"/>
        </w:rPr>
        <w:t xml:space="preserve">he few </w:t>
      </w:r>
      <w:r w:rsidR="00A008E5">
        <w:rPr>
          <w:rFonts w:ascii="Times New Roman" w:hAnsi="Times New Roman" w:cstheme="majorBidi"/>
          <w:sz w:val="24"/>
          <w:szCs w:val="24"/>
        </w:rPr>
        <w:t>sources</w:t>
      </w:r>
      <w:r w:rsidR="00AE57BC">
        <w:rPr>
          <w:rFonts w:ascii="Times New Roman" w:hAnsi="Times New Roman" w:cstheme="majorBidi"/>
          <w:sz w:val="24"/>
          <w:szCs w:val="24"/>
        </w:rPr>
        <w:t xml:space="preserve"> mention </w:t>
      </w:r>
      <w:r w:rsidR="003A2DE9">
        <w:rPr>
          <w:rFonts w:ascii="Times New Roman" w:hAnsi="Times New Roman" w:cstheme="majorBidi"/>
          <w:sz w:val="24"/>
          <w:szCs w:val="24"/>
        </w:rPr>
        <w:t xml:space="preserve">military nursing in Palestine, </w:t>
      </w:r>
      <w:r w:rsidR="00037020">
        <w:rPr>
          <w:rFonts w:ascii="Times New Roman" w:hAnsi="Times New Roman" w:cstheme="majorBidi"/>
          <w:sz w:val="24"/>
          <w:szCs w:val="24"/>
        </w:rPr>
        <w:t xml:space="preserve">appoint </w:t>
      </w:r>
      <w:r w:rsidR="003A2DE9">
        <w:rPr>
          <w:rFonts w:ascii="Times New Roman" w:hAnsi="Times New Roman" w:cstheme="majorBidi"/>
          <w:sz w:val="24"/>
          <w:szCs w:val="24"/>
        </w:rPr>
        <w:t>the American Colony Nurses who managed 4 Turkish military hospitals</w:t>
      </w:r>
      <w:r w:rsidR="00037020">
        <w:rPr>
          <w:rFonts w:ascii="Times New Roman" w:hAnsi="Times New Roman" w:cstheme="majorBidi"/>
          <w:sz w:val="24"/>
          <w:szCs w:val="24"/>
        </w:rPr>
        <w:t xml:space="preserve"> under the complicated political relations between USA and Turkey</w:t>
      </w:r>
      <w:r w:rsidR="003A2DE9">
        <w:rPr>
          <w:rFonts w:ascii="Times New Roman" w:hAnsi="Times New Roman" w:cstheme="majorBidi"/>
          <w:sz w:val="24"/>
          <w:szCs w:val="24"/>
        </w:rPr>
        <w:t xml:space="preserve"> (Spafford, 1951).</w:t>
      </w:r>
      <w:r w:rsidR="009C647A">
        <w:rPr>
          <w:rFonts w:ascii="Times New Roman" w:hAnsi="Times New Roman" w:cstheme="majorBidi"/>
          <w:sz w:val="24"/>
          <w:szCs w:val="24"/>
        </w:rPr>
        <w:t xml:space="preserve"> </w:t>
      </w:r>
      <w:r w:rsidR="00662BD3">
        <w:rPr>
          <w:rFonts w:ascii="Times New Roman" w:hAnsi="Times New Roman" w:cstheme="majorBidi"/>
          <w:sz w:val="24"/>
          <w:szCs w:val="24"/>
        </w:rPr>
        <w:t xml:space="preserve"> </w:t>
      </w:r>
      <w:r w:rsidR="00055B16">
        <w:rPr>
          <w:rFonts w:ascii="Times New Roman" w:hAnsi="Times New Roman" w:cstheme="majorBidi"/>
          <w:sz w:val="24"/>
          <w:szCs w:val="24"/>
        </w:rPr>
        <w:t xml:space="preserve">Another testimony </w:t>
      </w:r>
      <w:r w:rsidR="00A008E5">
        <w:rPr>
          <w:rFonts w:ascii="Times New Roman" w:hAnsi="Times New Roman" w:cstheme="majorBidi"/>
          <w:sz w:val="24"/>
          <w:szCs w:val="24"/>
        </w:rPr>
        <w:t xml:space="preserve">of the </w:t>
      </w:r>
      <w:r w:rsidR="00055B16">
        <w:rPr>
          <w:rFonts w:ascii="Times New Roman" w:hAnsi="Times New Roman" w:cstheme="majorBidi"/>
          <w:sz w:val="24"/>
          <w:szCs w:val="24"/>
        </w:rPr>
        <w:t>milita</w:t>
      </w:r>
      <w:r w:rsidR="00F03387">
        <w:rPr>
          <w:rFonts w:ascii="Times New Roman" w:hAnsi="Times New Roman" w:cstheme="majorBidi"/>
          <w:sz w:val="24"/>
          <w:szCs w:val="24"/>
        </w:rPr>
        <w:t>ry</w:t>
      </w:r>
      <w:r w:rsidR="00A008E5">
        <w:rPr>
          <w:rFonts w:ascii="Times New Roman" w:hAnsi="Times New Roman" w:cstheme="majorBidi"/>
          <w:sz w:val="24"/>
          <w:szCs w:val="24"/>
        </w:rPr>
        <w:t xml:space="preserve"> nursing</w:t>
      </w:r>
      <w:r w:rsidR="00F03387">
        <w:rPr>
          <w:rFonts w:ascii="Times New Roman" w:hAnsi="Times New Roman" w:cstheme="majorBidi"/>
          <w:sz w:val="24"/>
          <w:szCs w:val="24"/>
        </w:rPr>
        <w:t xml:space="preserve"> activity is reflected only by pictures, showed the Turkish Red </w:t>
      </w:r>
      <w:r w:rsidR="00F03387">
        <w:rPr>
          <w:rFonts w:ascii="Times New Roman" w:hAnsi="Times New Roman" w:cstheme="majorBidi"/>
          <w:sz w:val="24"/>
          <w:szCs w:val="24"/>
        </w:rPr>
        <w:lastRenderedPageBreak/>
        <w:t>Crescent nurses (Kalbian, 2015) and the Rosary sisters stands next to medical officers staff (Schwake,</w:t>
      </w:r>
      <w:r w:rsidR="00D1585D">
        <w:rPr>
          <w:rFonts w:ascii="Times New Roman" w:hAnsi="Times New Roman" w:cstheme="majorBidi"/>
          <w:sz w:val="24"/>
          <w:szCs w:val="24"/>
        </w:rPr>
        <w:t xml:space="preserve"> 2014</w:t>
      </w:r>
      <w:r w:rsidR="00F03387">
        <w:rPr>
          <w:rFonts w:ascii="Times New Roman" w:hAnsi="Times New Roman" w:cstheme="majorBidi"/>
          <w:sz w:val="24"/>
          <w:szCs w:val="24"/>
        </w:rPr>
        <w:t xml:space="preserve"> ). The nursing role and </w:t>
      </w:r>
      <w:r w:rsidR="00B25065">
        <w:rPr>
          <w:rFonts w:ascii="Times New Roman" w:hAnsi="Times New Roman" w:cstheme="majorBidi"/>
          <w:sz w:val="24"/>
          <w:szCs w:val="24"/>
        </w:rPr>
        <w:t xml:space="preserve">their </w:t>
      </w:r>
      <w:r w:rsidR="00F03387">
        <w:rPr>
          <w:rFonts w:ascii="Times New Roman" w:hAnsi="Times New Roman" w:cstheme="majorBidi"/>
          <w:sz w:val="24"/>
          <w:szCs w:val="24"/>
        </w:rPr>
        <w:t xml:space="preserve">function remained </w:t>
      </w:r>
      <w:r w:rsidR="00D1585D">
        <w:rPr>
          <w:rFonts w:ascii="Times New Roman" w:hAnsi="Times New Roman" w:cstheme="majorBidi"/>
          <w:sz w:val="24"/>
          <w:szCs w:val="24"/>
        </w:rPr>
        <w:t xml:space="preserve">shrouded in mist. </w:t>
      </w:r>
      <w:r w:rsidR="00083AF0">
        <w:rPr>
          <w:rFonts w:ascii="Times New Roman" w:hAnsi="Times New Roman" w:cstheme="majorBidi"/>
          <w:sz w:val="24"/>
          <w:szCs w:val="24"/>
        </w:rPr>
        <w:t xml:space="preserve">Keeling &amp; Mann Wall </w:t>
      </w:r>
      <w:r w:rsidR="00B14312">
        <w:rPr>
          <w:rFonts w:ascii="Times New Roman" w:hAnsi="Times New Roman" w:cstheme="majorBidi"/>
          <w:sz w:val="24"/>
          <w:szCs w:val="24"/>
        </w:rPr>
        <w:t xml:space="preserve">(2015), argued nurses abilities of creating an innovation and acting in political sensitivities and in international conflicts are critical part of disaster response. Wartime nursing also challenged </w:t>
      </w:r>
      <w:r w:rsidR="00C834D5">
        <w:rPr>
          <w:rFonts w:ascii="Times New Roman" w:hAnsi="Times New Roman" w:cstheme="majorBidi"/>
          <w:sz w:val="24"/>
          <w:szCs w:val="24"/>
        </w:rPr>
        <w:t>nurses'</w:t>
      </w:r>
      <w:r w:rsidR="00197270">
        <w:rPr>
          <w:rFonts w:ascii="Times New Roman" w:hAnsi="Times New Roman" w:cstheme="majorBidi"/>
          <w:sz w:val="24"/>
          <w:szCs w:val="24"/>
        </w:rPr>
        <w:t xml:space="preserve"> practice and exams their social and professional place from gender perspective (Dixon Vuic, 2013). This Project aims to </w:t>
      </w:r>
      <w:r w:rsidR="00B25065">
        <w:rPr>
          <w:rFonts w:ascii="Times New Roman" w:hAnsi="Times New Roman" w:cstheme="majorBidi"/>
          <w:sz w:val="24"/>
          <w:szCs w:val="24"/>
        </w:rPr>
        <w:t>exam</w:t>
      </w:r>
      <w:r w:rsidR="00197270">
        <w:rPr>
          <w:rFonts w:ascii="Times New Roman" w:hAnsi="Times New Roman" w:cstheme="majorBidi"/>
          <w:sz w:val="24"/>
          <w:szCs w:val="24"/>
        </w:rPr>
        <w:t xml:space="preserve"> those aspects</w:t>
      </w:r>
      <w:r w:rsidR="00A008E5">
        <w:rPr>
          <w:rFonts w:ascii="Times New Roman" w:hAnsi="Times New Roman" w:cstheme="majorBidi"/>
          <w:sz w:val="24"/>
          <w:szCs w:val="24"/>
        </w:rPr>
        <w:t>.</w:t>
      </w:r>
    </w:p>
    <w:p w:rsidR="00DD7FBA" w:rsidRDefault="006F68F7" w:rsidP="00655777">
      <w:pPr>
        <w:bidi w:val="0"/>
        <w:spacing w:line="480" w:lineRule="auto"/>
        <w:rPr>
          <w:rFonts w:ascii="Times New Roman" w:hAnsi="Times New Roman" w:cstheme="majorBidi"/>
          <w:sz w:val="24"/>
          <w:szCs w:val="24"/>
        </w:rPr>
      </w:pPr>
      <w:r>
        <w:rPr>
          <w:rFonts w:ascii="Times New Roman" w:hAnsi="Times New Roman" w:cstheme="majorBidi"/>
          <w:sz w:val="24"/>
          <w:szCs w:val="24"/>
        </w:rPr>
        <w:t>3</w:t>
      </w:r>
      <w:r w:rsidR="00197270">
        <w:rPr>
          <w:rFonts w:ascii="Times New Roman" w:hAnsi="Times New Roman" w:cstheme="majorBidi"/>
          <w:sz w:val="24"/>
          <w:szCs w:val="24"/>
        </w:rPr>
        <w:t>.</w:t>
      </w:r>
      <w:r>
        <w:rPr>
          <w:rFonts w:ascii="Times New Roman" w:hAnsi="Times New Roman" w:cstheme="majorBidi"/>
          <w:sz w:val="24"/>
          <w:szCs w:val="24"/>
        </w:rPr>
        <w:t xml:space="preserve"> The center's collections parts that I will be using the fellowship: I wish to use the World War I center</w:t>
      </w:r>
      <w:r w:rsidR="00C07A74">
        <w:rPr>
          <w:rFonts w:ascii="Times New Roman" w:hAnsi="Times New Roman" w:cstheme="majorBidi"/>
          <w:sz w:val="24"/>
          <w:szCs w:val="24"/>
        </w:rPr>
        <w:t>'s</w:t>
      </w:r>
      <w:r>
        <w:rPr>
          <w:rFonts w:ascii="Times New Roman" w:hAnsi="Times New Roman" w:cstheme="majorBidi"/>
          <w:sz w:val="24"/>
          <w:szCs w:val="24"/>
        </w:rPr>
        <w:t xml:space="preserve"> books, monographs and other printed materials the center's offer. For example: the MC</w:t>
      </w:r>
      <w:r w:rsidR="00655777">
        <w:rPr>
          <w:rFonts w:ascii="Times New Roman" w:hAnsi="Times New Roman" w:cstheme="majorBidi"/>
          <w:sz w:val="24"/>
          <w:szCs w:val="24"/>
        </w:rPr>
        <w:t>:</w:t>
      </w:r>
      <w:r w:rsidR="003F1C7F">
        <w:rPr>
          <w:rFonts w:ascii="Times New Roman" w:hAnsi="Times New Roman" w:cstheme="majorBidi"/>
          <w:sz w:val="24"/>
          <w:szCs w:val="24"/>
        </w:rPr>
        <w:t xml:space="preserve"> </w:t>
      </w:r>
      <w:r>
        <w:rPr>
          <w:rFonts w:ascii="Times New Roman" w:hAnsi="Times New Roman" w:cstheme="majorBidi"/>
          <w:sz w:val="24"/>
          <w:szCs w:val="24"/>
        </w:rPr>
        <w:t xml:space="preserve">227, 236, 224, 10, </w:t>
      </w:r>
      <w:r w:rsidR="00C834D5">
        <w:rPr>
          <w:rFonts w:ascii="Times New Roman" w:hAnsi="Times New Roman" w:cstheme="majorBidi"/>
          <w:sz w:val="24"/>
          <w:szCs w:val="24"/>
        </w:rPr>
        <w:t>171, 222, 220, 188</w:t>
      </w:r>
      <w:r w:rsidR="00DD7FBA">
        <w:rPr>
          <w:rFonts w:ascii="Times New Roman" w:hAnsi="Times New Roman" w:cstheme="majorBidi"/>
          <w:sz w:val="24"/>
          <w:szCs w:val="24"/>
        </w:rPr>
        <w:t xml:space="preserve">. </w:t>
      </w:r>
    </w:p>
    <w:p w:rsidR="00E96007" w:rsidRDefault="00DD7FBA" w:rsidP="00A008E5">
      <w:pPr>
        <w:bidi w:val="0"/>
        <w:spacing w:line="480" w:lineRule="auto"/>
        <w:rPr>
          <w:rFonts w:ascii="Times New Roman" w:hAnsi="Times New Roman" w:cstheme="majorBidi"/>
          <w:sz w:val="24"/>
          <w:szCs w:val="24"/>
        </w:rPr>
      </w:pPr>
      <w:r>
        <w:rPr>
          <w:rFonts w:ascii="Times New Roman" w:hAnsi="Times New Roman" w:cstheme="majorBidi"/>
          <w:sz w:val="24"/>
          <w:szCs w:val="24"/>
        </w:rPr>
        <w:t>4. The fellowship Budget's itemized details: the fellowship will ena</w:t>
      </w:r>
      <w:r w:rsidR="004A2371">
        <w:rPr>
          <w:rFonts w:ascii="Times New Roman" w:hAnsi="Times New Roman" w:cstheme="majorBidi"/>
          <w:sz w:val="24"/>
          <w:szCs w:val="24"/>
        </w:rPr>
        <w:t xml:space="preserve">ble me travel </w:t>
      </w:r>
      <w:r w:rsidR="00941146">
        <w:rPr>
          <w:rFonts w:ascii="Times New Roman" w:hAnsi="Times New Roman" w:cstheme="majorBidi"/>
          <w:sz w:val="24"/>
          <w:szCs w:val="24"/>
        </w:rPr>
        <w:t>(air</w:t>
      </w:r>
      <w:r w:rsidR="004A2371">
        <w:rPr>
          <w:rFonts w:ascii="Times New Roman" w:hAnsi="Times New Roman" w:cstheme="majorBidi"/>
          <w:sz w:val="24"/>
          <w:szCs w:val="24"/>
        </w:rPr>
        <w:t xml:space="preserve"> fare+ hotel costs) to the center, </w:t>
      </w:r>
      <w:r>
        <w:rPr>
          <w:rFonts w:ascii="Times New Roman" w:hAnsi="Times New Roman" w:cstheme="majorBidi"/>
          <w:sz w:val="24"/>
          <w:szCs w:val="24"/>
        </w:rPr>
        <w:t>find crucial materials for my project</w:t>
      </w:r>
      <w:r w:rsidR="004A2371">
        <w:rPr>
          <w:rFonts w:ascii="Times New Roman" w:hAnsi="Times New Roman" w:cstheme="majorBidi"/>
          <w:sz w:val="24"/>
          <w:szCs w:val="24"/>
        </w:rPr>
        <w:t xml:space="preserve"> and have an appointments with center's nurse historians. It will also enable me to visit </w:t>
      </w:r>
      <w:r w:rsidR="00941146">
        <w:rPr>
          <w:rFonts w:ascii="Times New Roman" w:hAnsi="Times New Roman" w:cstheme="majorBidi"/>
          <w:sz w:val="24"/>
          <w:szCs w:val="24"/>
        </w:rPr>
        <w:t>archives,</w:t>
      </w:r>
      <w:r w:rsidR="004A2371">
        <w:rPr>
          <w:rFonts w:ascii="Times New Roman" w:hAnsi="Times New Roman" w:cstheme="majorBidi"/>
          <w:sz w:val="24"/>
          <w:szCs w:val="24"/>
        </w:rPr>
        <w:t xml:space="preserve"> </w:t>
      </w:r>
      <w:r w:rsidR="002B7CAD">
        <w:rPr>
          <w:rFonts w:ascii="Times New Roman" w:hAnsi="Times New Roman" w:cstheme="majorBidi"/>
          <w:sz w:val="24"/>
          <w:szCs w:val="24"/>
        </w:rPr>
        <w:t xml:space="preserve">purchase </w:t>
      </w:r>
      <w:r w:rsidR="004A2371">
        <w:rPr>
          <w:rFonts w:ascii="Times New Roman" w:hAnsi="Times New Roman" w:cstheme="majorBidi"/>
          <w:sz w:val="24"/>
          <w:szCs w:val="24"/>
        </w:rPr>
        <w:t>docume</w:t>
      </w:r>
      <w:r w:rsidR="002B7CAD">
        <w:rPr>
          <w:rFonts w:ascii="Times New Roman" w:hAnsi="Times New Roman" w:cstheme="majorBidi"/>
          <w:sz w:val="24"/>
          <w:szCs w:val="24"/>
        </w:rPr>
        <w:t xml:space="preserve">nts duplication and </w:t>
      </w:r>
      <w:r w:rsidR="00FF2B68">
        <w:rPr>
          <w:rFonts w:ascii="Times New Roman" w:hAnsi="Times New Roman" w:cstheme="majorBidi"/>
          <w:sz w:val="24"/>
          <w:szCs w:val="24"/>
        </w:rPr>
        <w:t xml:space="preserve">photographs ; </w:t>
      </w:r>
      <w:r w:rsidR="004A2371">
        <w:rPr>
          <w:rFonts w:ascii="Times New Roman" w:hAnsi="Times New Roman" w:cstheme="majorBidi"/>
          <w:sz w:val="24"/>
          <w:szCs w:val="24"/>
        </w:rPr>
        <w:t>in USA:  National Ar</w:t>
      </w:r>
      <w:r w:rsidR="00FF2B68">
        <w:rPr>
          <w:rFonts w:ascii="Times New Roman" w:hAnsi="Times New Roman" w:cstheme="majorBidi"/>
          <w:sz w:val="24"/>
          <w:szCs w:val="24"/>
        </w:rPr>
        <w:t xml:space="preserve">chives, Library of Congress, </w:t>
      </w:r>
      <w:r w:rsidR="004A2371">
        <w:rPr>
          <w:rFonts w:ascii="Times New Roman" w:hAnsi="Times New Roman" w:cstheme="majorBidi"/>
          <w:sz w:val="24"/>
          <w:szCs w:val="24"/>
        </w:rPr>
        <w:t>The women's Memorial Foundation</w:t>
      </w:r>
      <w:r w:rsidR="00C97920">
        <w:rPr>
          <w:rFonts w:ascii="Times New Roman" w:hAnsi="Times New Roman" w:cstheme="majorBidi"/>
          <w:sz w:val="24"/>
          <w:szCs w:val="24"/>
        </w:rPr>
        <w:t>, Five College Archives &amp; Manuscript Collections</w:t>
      </w:r>
      <w:r w:rsidR="00FF2B68">
        <w:rPr>
          <w:rFonts w:ascii="Times New Roman" w:hAnsi="Times New Roman" w:cstheme="majorBidi"/>
          <w:sz w:val="24"/>
          <w:szCs w:val="24"/>
        </w:rPr>
        <w:t xml:space="preserve">, </w:t>
      </w:r>
      <w:r w:rsidR="00C97920">
        <w:rPr>
          <w:rFonts w:ascii="Times New Roman" w:hAnsi="Times New Roman" w:cstheme="majorBidi"/>
          <w:sz w:val="24"/>
          <w:szCs w:val="24"/>
        </w:rPr>
        <w:t>and interviewing Dr. Kalbian-hold a private collection of military medicine in Palestine during WWI</w:t>
      </w:r>
      <w:r w:rsidR="004A2371">
        <w:rPr>
          <w:rFonts w:ascii="Times New Roman" w:hAnsi="Times New Roman" w:cstheme="majorBidi"/>
          <w:sz w:val="24"/>
          <w:szCs w:val="24"/>
        </w:rPr>
        <w:t xml:space="preserve">. In Israel: Central Zionist Archive, Yad </w:t>
      </w:r>
      <w:r w:rsidR="00C97920">
        <w:rPr>
          <w:rFonts w:ascii="Times New Roman" w:hAnsi="Times New Roman" w:cstheme="majorBidi"/>
          <w:sz w:val="24"/>
          <w:szCs w:val="24"/>
        </w:rPr>
        <w:t>Izhak Ben Zvi Archive, Jerusalem Municipality Archives. In Turkey: Red Crescent Archives.</w:t>
      </w:r>
      <w:r w:rsidR="002B7CAD">
        <w:rPr>
          <w:rFonts w:ascii="Times New Roman" w:hAnsi="Times New Roman" w:cstheme="majorBidi"/>
          <w:sz w:val="24"/>
          <w:szCs w:val="24"/>
        </w:rPr>
        <w:t xml:space="preserve"> In Britain: Wellcome Library, The National Archives Kew.</w:t>
      </w:r>
      <w:r w:rsidR="00454EBF">
        <w:rPr>
          <w:rFonts w:ascii="Times New Roman" w:hAnsi="Times New Roman" w:cstheme="majorBidi"/>
          <w:sz w:val="24"/>
          <w:szCs w:val="24"/>
        </w:rPr>
        <w:t xml:space="preserve"> All those centers </w:t>
      </w:r>
      <w:r w:rsidR="00C47E27">
        <w:rPr>
          <w:rFonts w:ascii="Times New Roman" w:hAnsi="Times New Roman" w:cstheme="majorBidi"/>
          <w:sz w:val="24"/>
          <w:szCs w:val="24"/>
        </w:rPr>
        <w:t>contain</w:t>
      </w:r>
      <w:r w:rsidR="00454EBF">
        <w:rPr>
          <w:rFonts w:ascii="Times New Roman" w:hAnsi="Times New Roman" w:cstheme="majorBidi"/>
          <w:sz w:val="24"/>
          <w:szCs w:val="24"/>
        </w:rPr>
        <w:t xml:space="preserve"> </w:t>
      </w:r>
      <w:r w:rsidR="00A008E5">
        <w:rPr>
          <w:rFonts w:ascii="Times New Roman" w:hAnsi="Times New Roman" w:cstheme="majorBidi"/>
          <w:sz w:val="24"/>
          <w:szCs w:val="24"/>
        </w:rPr>
        <w:t>essential</w:t>
      </w:r>
      <w:r w:rsidR="00454EBF">
        <w:rPr>
          <w:rFonts w:ascii="Times New Roman" w:hAnsi="Times New Roman" w:cstheme="majorBidi"/>
          <w:sz w:val="24"/>
          <w:szCs w:val="24"/>
        </w:rPr>
        <w:t xml:space="preserve"> primary and secondary sources for my research project.</w:t>
      </w:r>
    </w:p>
    <w:p w:rsidR="00106321" w:rsidRDefault="00381656" w:rsidP="00D45A09">
      <w:pPr>
        <w:bidi w:val="0"/>
        <w:spacing w:line="480" w:lineRule="auto"/>
        <w:rPr>
          <w:rFonts w:ascii="Times New Roman" w:hAnsi="Times New Roman" w:cstheme="majorBidi"/>
          <w:sz w:val="24"/>
          <w:szCs w:val="24"/>
        </w:rPr>
      </w:pPr>
      <w:r w:rsidRPr="00106321">
        <w:rPr>
          <w:rFonts w:ascii="Times New Roman" w:hAnsi="Times New Roman" w:cstheme="majorBidi"/>
          <w:b/>
          <w:bCs/>
          <w:sz w:val="24"/>
          <w:szCs w:val="24"/>
          <w:u w:val="single"/>
        </w:rPr>
        <w:t>Project Time-Line:</w:t>
      </w:r>
      <w:r>
        <w:rPr>
          <w:rFonts w:ascii="Times New Roman" w:hAnsi="Times New Roman" w:cstheme="majorBidi"/>
          <w:sz w:val="24"/>
          <w:szCs w:val="24"/>
        </w:rPr>
        <w:t xml:space="preserve"> September 2021- September 2022- data collecting, October </w:t>
      </w:r>
      <w:r w:rsidR="00D45A09">
        <w:rPr>
          <w:rFonts w:ascii="Times New Roman" w:hAnsi="Times New Roman" w:cstheme="majorBidi"/>
          <w:sz w:val="24"/>
          <w:szCs w:val="24"/>
        </w:rPr>
        <w:t xml:space="preserve">–December </w:t>
      </w:r>
      <w:r>
        <w:rPr>
          <w:rFonts w:ascii="Times New Roman" w:hAnsi="Times New Roman" w:cstheme="majorBidi"/>
          <w:sz w:val="24"/>
          <w:szCs w:val="24"/>
        </w:rPr>
        <w:t xml:space="preserve">2022- manuscript writing, </w:t>
      </w:r>
      <w:r w:rsidR="00D45A09">
        <w:rPr>
          <w:rFonts w:ascii="Times New Roman" w:hAnsi="Times New Roman" w:cstheme="majorBidi"/>
          <w:sz w:val="24"/>
          <w:szCs w:val="24"/>
        </w:rPr>
        <w:t>January</w:t>
      </w:r>
      <w:r>
        <w:rPr>
          <w:rFonts w:ascii="Times New Roman" w:hAnsi="Times New Roman" w:cstheme="majorBidi"/>
          <w:sz w:val="24"/>
          <w:szCs w:val="24"/>
        </w:rPr>
        <w:t xml:space="preserve"> 202</w:t>
      </w:r>
      <w:r w:rsidR="00D45A09">
        <w:rPr>
          <w:rFonts w:ascii="Times New Roman" w:hAnsi="Times New Roman" w:cstheme="majorBidi"/>
          <w:sz w:val="24"/>
          <w:szCs w:val="24"/>
        </w:rPr>
        <w:t>3</w:t>
      </w:r>
      <w:r>
        <w:rPr>
          <w:rFonts w:ascii="Times New Roman" w:hAnsi="Times New Roman" w:cstheme="majorBidi"/>
          <w:sz w:val="24"/>
          <w:szCs w:val="24"/>
        </w:rPr>
        <w:t>- Presenting and Publishing the Project's Outcomes.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F34639" w:rsidRPr="00B655E1" w:rsidTr="00740D61">
        <w:trPr>
          <w:tblCellSpacing w:w="0" w:type="dxa"/>
        </w:trPr>
        <w:tc>
          <w:tcPr>
            <w:tcW w:w="0" w:type="auto"/>
            <w:shd w:val="clear" w:color="auto" w:fill="FFFFFF"/>
            <w:vAlign w:val="center"/>
            <w:hideMark/>
          </w:tcPr>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7611"/>
              <w:gridCol w:w="695"/>
            </w:tblGrid>
            <w:tr w:rsidR="00F34639" w:rsidRPr="00B655E1" w:rsidTr="00740D61">
              <w:trPr>
                <w:tblCellSpacing w:w="37" w:type="dxa"/>
              </w:trPr>
              <w:tc>
                <w:tcPr>
                  <w:tcW w:w="0" w:type="auto"/>
                  <w:hideMark/>
                </w:tcPr>
                <w:p w:rsidR="00F34639" w:rsidRPr="00A5413F" w:rsidRDefault="00A5413F" w:rsidP="00655777">
                  <w:pPr>
                    <w:bidi w:val="0"/>
                    <w:spacing w:after="0"/>
                    <w:ind w:right="720"/>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lastRenderedPageBreak/>
                    <w:t>References:</w:t>
                  </w:r>
                </w:p>
              </w:tc>
              <w:tc>
                <w:tcPr>
                  <w:tcW w:w="0" w:type="auto"/>
                  <w:hideMark/>
                </w:tcPr>
                <w:p w:rsidR="00F34639" w:rsidRPr="00B655E1" w:rsidRDefault="00F34639" w:rsidP="00655777">
                  <w:pPr>
                    <w:bidi w:val="0"/>
                    <w:spacing w:after="0" w:line="240" w:lineRule="auto"/>
                    <w:ind w:left="360"/>
                    <w:contextualSpacing/>
                    <w:rPr>
                      <w:rFonts w:asciiTheme="majorBidi" w:eastAsia="Times New Roman" w:hAnsiTheme="majorBidi" w:cstheme="majorBidi"/>
                      <w:b/>
                      <w:bCs/>
                      <w:color w:val="000000"/>
                      <w:sz w:val="24"/>
                      <w:szCs w:val="24"/>
                    </w:rPr>
                  </w:pPr>
                </w:p>
              </w:tc>
            </w:tr>
          </w:tbl>
          <w:p w:rsidR="00F34639" w:rsidRPr="00B655E1" w:rsidRDefault="00F34639" w:rsidP="00740D61">
            <w:pPr>
              <w:bidi w:val="0"/>
              <w:spacing w:after="0" w:line="240" w:lineRule="auto"/>
              <w:rPr>
                <w:rFonts w:asciiTheme="majorBidi" w:eastAsia="Times New Roman" w:hAnsiTheme="majorBidi" w:cstheme="majorBidi"/>
                <w:sz w:val="24"/>
                <w:szCs w:val="24"/>
              </w:rPr>
            </w:pPr>
          </w:p>
        </w:tc>
      </w:tr>
    </w:tbl>
    <w:p w:rsidR="006B5D3B" w:rsidRPr="0084714E" w:rsidRDefault="006B5D3B" w:rsidP="00412106">
      <w:pPr>
        <w:bidi w:val="0"/>
        <w:spacing w:line="480" w:lineRule="auto"/>
        <w:rPr>
          <w:rFonts w:asciiTheme="majorBidi" w:hAnsiTheme="majorBidi" w:cstheme="majorBidi"/>
          <w:b/>
          <w:bCs/>
          <w:sz w:val="16"/>
          <w:szCs w:val="16"/>
        </w:rPr>
      </w:pPr>
      <w:bookmarkStart w:id="0" w:name="_GoBack"/>
      <w:r w:rsidRPr="0084714E">
        <w:rPr>
          <w:rFonts w:asciiTheme="majorBidi" w:hAnsiTheme="majorBidi" w:cstheme="majorBidi"/>
          <w:sz w:val="16"/>
          <w:szCs w:val="16"/>
        </w:rPr>
        <w:t xml:space="preserve">Ahlstrom, D. (2014). The Hidden reason why the First World War matters today: The Development and spread of modern management. </w:t>
      </w:r>
      <w:r w:rsidRPr="0084714E">
        <w:rPr>
          <w:rFonts w:asciiTheme="majorBidi" w:hAnsiTheme="majorBidi" w:cstheme="majorBidi"/>
          <w:i/>
          <w:iCs/>
          <w:sz w:val="16"/>
          <w:szCs w:val="16"/>
        </w:rPr>
        <w:t xml:space="preserve">The Brown Journal </w:t>
      </w:r>
      <w:proofErr w:type="gramStart"/>
      <w:r w:rsidRPr="0084714E">
        <w:rPr>
          <w:rFonts w:asciiTheme="majorBidi" w:hAnsiTheme="majorBidi" w:cstheme="majorBidi"/>
          <w:i/>
          <w:iCs/>
          <w:sz w:val="16"/>
          <w:szCs w:val="16"/>
        </w:rPr>
        <w:t>Of</w:t>
      </w:r>
      <w:proofErr w:type="gramEnd"/>
      <w:r w:rsidRPr="0084714E">
        <w:rPr>
          <w:rFonts w:asciiTheme="majorBidi" w:hAnsiTheme="majorBidi" w:cstheme="majorBidi"/>
          <w:i/>
          <w:iCs/>
          <w:sz w:val="16"/>
          <w:szCs w:val="16"/>
        </w:rPr>
        <w:t xml:space="preserve"> World Affairs, </w:t>
      </w:r>
      <w:r w:rsidRPr="0084714E">
        <w:rPr>
          <w:rFonts w:asciiTheme="majorBidi" w:hAnsiTheme="majorBidi" w:cstheme="majorBidi"/>
          <w:sz w:val="16"/>
          <w:szCs w:val="16"/>
        </w:rPr>
        <w:t>21(1), 201-218.</w:t>
      </w:r>
    </w:p>
    <w:p w:rsidR="0052352F" w:rsidRPr="0084714E" w:rsidRDefault="0052352F" w:rsidP="0052352F">
      <w:pPr>
        <w:bidi w:val="0"/>
        <w:spacing w:line="480" w:lineRule="auto"/>
        <w:rPr>
          <w:rFonts w:asciiTheme="majorBidi" w:hAnsiTheme="majorBidi" w:cstheme="majorBidi"/>
          <w:sz w:val="16"/>
          <w:szCs w:val="16"/>
        </w:rPr>
      </w:pPr>
      <w:r w:rsidRPr="0084714E">
        <w:rPr>
          <w:rFonts w:asciiTheme="majorBidi" w:hAnsiTheme="majorBidi" w:cstheme="majorBidi"/>
          <w:sz w:val="16"/>
          <w:szCs w:val="16"/>
        </w:rPr>
        <w:t xml:space="preserve">Bar-El, D., &amp; Greenberg, Z. (2006). Illness and Cholera in Tiberias during the First World War. </w:t>
      </w:r>
      <w:r w:rsidRPr="0084714E">
        <w:rPr>
          <w:rFonts w:asciiTheme="majorBidi" w:hAnsiTheme="majorBidi" w:cstheme="majorBidi"/>
          <w:i/>
          <w:iCs/>
          <w:sz w:val="16"/>
          <w:szCs w:val="16"/>
        </w:rPr>
        <w:t>Cathedra: For the History of Eretz Israel and its Yishuv</w:t>
      </w:r>
      <w:r w:rsidRPr="0084714E">
        <w:rPr>
          <w:rFonts w:asciiTheme="majorBidi" w:hAnsiTheme="majorBidi" w:cstheme="majorBidi"/>
          <w:sz w:val="16"/>
          <w:szCs w:val="16"/>
        </w:rPr>
        <w:t>, 120, 161-182. [Hebrew].</w:t>
      </w:r>
    </w:p>
    <w:p w:rsidR="00A07FCC" w:rsidRPr="0084714E" w:rsidRDefault="00A07FCC" w:rsidP="00A07FCC">
      <w:pPr>
        <w:bidi w:val="0"/>
        <w:spacing w:after="0"/>
        <w:rPr>
          <w:rFonts w:ascii="Times New Roman" w:eastAsia="Times New Roman" w:hAnsi="Times New Roman" w:cs="David"/>
          <w:sz w:val="16"/>
          <w:szCs w:val="16"/>
        </w:rPr>
      </w:pPr>
      <w:r w:rsidRPr="0084714E">
        <w:rPr>
          <w:rFonts w:ascii="Times New Roman" w:eastAsia="Times New Roman" w:hAnsi="Times New Roman" w:cs="David"/>
          <w:sz w:val="16"/>
          <w:szCs w:val="16"/>
        </w:rPr>
        <w:t xml:space="preserve">Bernthal, E.M.M (2014). From the trenches to trenchard lines: a comparison of military nursing in 1914-2014. </w:t>
      </w:r>
      <w:r w:rsidRPr="0084714E">
        <w:rPr>
          <w:rFonts w:ascii="Times New Roman" w:eastAsia="Times New Roman" w:hAnsi="Times New Roman" w:cs="David"/>
          <w:i/>
          <w:iCs/>
          <w:sz w:val="16"/>
          <w:szCs w:val="16"/>
        </w:rPr>
        <w:t>Journal of Royal Army Medical Corps</w:t>
      </w:r>
      <w:r w:rsidRPr="0084714E">
        <w:rPr>
          <w:rFonts w:ascii="Times New Roman" w:eastAsia="Times New Roman" w:hAnsi="Times New Roman" w:cs="David"/>
          <w:sz w:val="16"/>
          <w:szCs w:val="16"/>
        </w:rPr>
        <w:t>, 160(1), 159-162.</w:t>
      </w:r>
    </w:p>
    <w:p w:rsidR="00D51640" w:rsidRPr="0084714E" w:rsidRDefault="00D51640" w:rsidP="00D51640">
      <w:pPr>
        <w:bidi w:val="0"/>
        <w:spacing w:after="0"/>
        <w:rPr>
          <w:rFonts w:ascii="Times New Roman" w:eastAsia="Times New Roman" w:hAnsi="Times New Roman" w:cs="David"/>
          <w:sz w:val="16"/>
          <w:szCs w:val="16"/>
        </w:rPr>
      </w:pPr>
    </w:p>
    <w:p w:rsidR="00D51640" w:rsidRPr="0084714E" w:rsidRDefault="00D51640" w:rsidP="00D51640">
      <w:pPr>
        <w:bidi w:val="0"/>
        <w:spacing w:after="0"/>
        <w:rPr>
          <w:rFonts w:ascii="Times New Roman" w:eastAsia="Times New Roman" w:hAnsi="Times New Roman" w:cs="David"/>
          <w:sz w:val="16"/>
          <w:szCs w:val="16"/>
        </w:rPr>
      </w:pPr>
      <w:r w:rsidRPr="0084714E">
        <w:rPr>
          <w:rFonts w:ascii="Times New Roman" w:eastAsia="Times New Roman" w:hAnsi="Times New Roman" w:cs="David"/>
          <w:sz w:val="16"/>
          <w:szCs w:val="16"/>
        </w:rPr>
        <w:t xml:space="preserve">Dixon Vuic, K. (2013). Wartime nursing and power. In P. D'Antonio, J.A. Fairman, &amp; J.C. Whelan (Eds.), </w:t>
      </w:r>
      <w:r w:rsidRPr="0084714E">
        <w:rPr>
          <w:rFonts w:ascii="Times New Roman" w:eastAsia="Times New Roman" w:hAnsi="Times New Roman" w:cs="David"/>
          <w:i/>
          <w:iCs/>
          <w:sz w:val="16"/>
          <w:szCs w:val="16"/>
        </w:rPr>
        <w:t>Routledge handbook on the global history of nursing</w:t>
      </w:r>
      <w:r w:rsidRPr="0084714E">
        <w:rPr>
          <w:rFonts w:ascii="Times New Roman" w:eastAsia="Times New Roman" w:hAnsi="Times New Roman" w:cs="David"/>
          <w:sz w:val="16"/>
          <w:szCs w:val="16"/>
        </w:rPr>
        <w:t xml:space="preserve"> (pp. 22-34). Routledge Taylor &amp; Francis Group.</w:t>
      </w:r>
    </w:p>
    <w:p w:rsidR="00A07FCC" w:rsidRPr="0084714E" w:rsidRDefault="00A07FCC" w:rsidP="00A07FCC">
      <w:pPr>
        <w:bidi w:val="0"/>
        <w:spacing w:after="0"/>
        <w:rPr>
          <w:rFonts w:ascii="Times New Roman" w:eastAsia="Times New Roman" w:hAnsi="Times New Roman" w:cs="David"/>
          <w:sz w:val="16"/>
          <w:szCs w:val="16"/>
        </w:rPr>
      </w:pPr>
    </w:p>
    <w:p w:rsidR="009F03C3" w:rsidRPr="0084714E" w:rsidRDefault="009F03C3" w:rsidP="009F03C3">
      <w:pPr>
        <w:bidi w:val="0"/>
        <w:spacing w:line="480" w:lineRule="auto"/>
        <w:rPr>
          <w:rFonts w:asciiTheme="majorBidi" w:hAnsiTheme="majorBidi" w:cstheme="majorBidi"/>
          <w:sz w:val="16"/>
          <w:szCs w:val="16"/>
        </w:rPr>
      </w:pPr>
      <w:r w:rsidRPr="0084714E">
        <w:rPr>
          <w:rFonts w:asciiTheme="majorBidi" w:hAnsiTheme="majorBidi" w:cstheme="majorBidi"/>
          <w:sz w:val="16"/>
          <w:szCs w:val="16"/>
        </w:rPr>
        <w:t xml:space="preserve">Gabriel, R.A. (2013). </w:t>
      </w:r>
      <w:r w:rsidRPr="0084714E">
        <w:rPr>
          <w:rFonts w:asciiTheme="majorBidi" w:hAnsiTheme="majorBidi" w:cstheme="majorBidi"/>
          <w:i/>
          <w:iCs/>
          <w:sz w:val="16"/>
          <w:szCs w:val="16"/>
        </w:rPr>
        <w:t>Between flesh and steel: A History of military medicine from the middle ages to the war in Afghanistan.</w:t>
      </w:r>
      <w:r w:rsidRPr="0084714E">
        <w:rPr>
          <w:rFonts w:asciiTheme="majorBidi" w:hAnsiTheme="majorBidi" w:cstheme="majorBidi"/>
          <w:sz w:val="16"/>
          <w:szCs w:val="16"/>
        </w:rPr>
        <w:t xml:space="preserve"> Potomac Books.</w:t>
      </w:r>
    </w:p>
    <w:p w:rsidR="00C63DCE" w:rsidRPr="0084714E" w:rsidRDefault="00C63DCE" w:rsidP="00C63DCE">
      <w:pPr>
        <w:spacing w:after="0"/>
        <w:jc w:val="right"/>
        <w:rPr>
          <w:rFonts w:ascii="Times New Roman" w:eastAsia="Times New Roman" w:hAnsi="Times New Roman" w:cs="David"/>
          <w:sz w:val="16"/>
          <w:szCs w:val="16"/>
        </w:rPr>
      </w:pPr>
      <w:r w:rsidRPr="0084714E">
        <w:rPr>
          <w:rFonts w:ascii="Times New Roman" w:eastAsia="Times New Roman" w:hAnsi="Times New Roman" w:cs="David"/>
          <w:sz w:val="16"/>
          <w:szCs w:val="16"/>
        </w:rPr>
        <w:t>Feller</w:t>
      </w:r>
      <w:r w:rsidR="00C664EE" w:rsidRPr="0084714E">
        <w:rPr>
          <w:rFonts w:ascii="Times New Roman" w:eastAsia="Times New Roman" w:hAnsi="Times New Roman" w:cs="David"/>
          <w:sz w:val="16"/>
          <w:szCs w:val="16"/>
        </w:rPr>
        <w:t xml:space="preserve">, C.M., </w:t>
      </w:r>
      <w:r w:rsidRPr="0084714E">
        <w:rPr>
          <w:rFonts w:ascii="Times New Roman" w:eastAsia="Times New Roman" w:hAnsi="Times New Roman" w:cs="David"/>
          <w:sz w:val="16"/>
          <w:szCs w:val="16"/>
        </w:rPr>
        <w:t xml:space="preserve">&amp; Cox, D.R. (2000). </w:t>
      </w:r>
      <w:r w:rsidRPr="0084714E">
        <w:rPr>
          <w:rFonts w:ascii="Times New Roman" w:eastAsia="Times New Roman" w:hAnsi="Times New Roman" w:cs="David"/>
          <w:i/>
          <w:iCs/>
          <w:sz w:val="16"/>
          <w:szCs w:val="16"/>
        </w:rPr>
        <w:t>Highlights in the history of the Army Nurse Corps</w:t>
      </w:r>
      <w:r w:rsidRPr="0084714E">
        <w:rPr>
          <w:rFonts w:ascii="Times New Roman" w:eastAsia="Times New Roman" w:hAnsi="Times New Roman" w:cs="David"/>
          <w:sz w:val="16"/>
          <w:szCs w:val="16"/>
        </w:rPr>
        <w:t>. U.S. Army Center of Military History.</w:t>
      </w:r>
    </w:p>
    <w:p w:rsidR="00C63DCE" w:rsidRPr="0084714E" w:rsidRDefault="00C63DCE" w:rsidP="00C63DCE">
      <w:pPr>
        <w:spacing w:after="0"/>
        <w:jc w:val="right"/>
        <w:rPr>
          <w:rFonts w:ascii="Times New Roman" w:eastAsia="Times New Roman" w:hAnsi="Times New Roman" w:cs="David"/>
          <w:sz w:val="16"/>
          <w:szCs w:val="16"/>
        </w:rPr>
      </w:pPr>
    </w:p>
    <w:p w:rsidR="00C45BA5" w:rsidRPr="0084714E" w:rsidRDefault="00C45BA5" w:rsidP="00C63DCE">
      <w:pPr>
        <w:bidi w:val="0"/>
        <w:spacing w:line="480" w:lineRule="auto"/>
        <w:rPr>
          <w:rFonts w:asciiTheme="majorBidi" w:hAnsiTheme="majorBidi" w:cstheme="majorBidi"/>
          <w:sz w:val="16"/>
          <w:szCs w:val="16"/>
        </w:rPr>
      </w:pPr>
      <w:r w:rsidRPr="0084714E">
        <w:rPr>
          <w:rFonts w:asciiTheme="majorBidi" w:hAnsiTheme="majorBidi" w:cstheme="majorBidi"/>
          <w:sz w:val="16"/>
          <w:szCs w:val="16"/>
        </w:rPr>
        <w:t xml:space="preserve">Hallett, C.E. (2010). </w:t>
      </w:r>
      <w:r w:rsidRPr="0084714E">
        <w:rPr>
          <w:rFonts w:asciiTheme="majorBidi" w:hAnsiTheme="majorBidi" w:cstheme="majorBidi"/>
          <w:i/>
          <w:iCs/>
          <w:sz w:val="16"/>
          <w:szCs w:val="16"/>
        </w:rPr>
        <w:t>Containing trauma: Nursing work in the First World War</w:t>
      </w:r>
      <w:r w:rsidRPr="0084714E">
        <w:rPr>
          <w:rFonts w:asciiTheme="majorBidi" w:hAnsiTheme="majorBidi" w:cstheme="majorBidi"/>
          <w:sz w:val="16"/>
          <w:szCs w:val="16"/>
        </w:rPr>
        <w:t>. Manchester University Press.</w:t>
      </w:r>
    </w:p>
    <w:p w:rsidR="007D44C0" w:rsidRPr="0084714E" w:rsidRDefault="007D44C0" w:rsidP="00097221">
      <w:pPr>
        <w:bidi w:val="0"/>
        <w:spacing w:line="480" w:lineRule="auto"/>
        <w:rPr>
          <w:rFonts w:asciiTheme="majorBidi" w:hAnsiTheme="majorBidi" w:cstheme="majorBidi"/>
          <w:sz w:val="16"/>
          <w:szCs w:val="16"/>
        </w:rPr>
      </w:pPr>
      <w:r w:rsidRPr="0084714E">
        <w:rPr>
          <w:rFonts w:asciiTheme="majorBidi" w:hAnsiTheme="majorBidi" w:cstheme="majorBidi"/>
          <w:sz w:val="16"/>
          <w:szCs w:val="16"/>
        </w:rPr>
        <w:t>Kalbian, V.V. (2015). Photographic memories: The Field hospital of Hafir-el-Au</w:t>
      </w:r>
      <w:r w:rsidR="00097221" w:rsidRPr="0084714E">
        <w:rPr>
          <w:rFonts w:asciiTheme="majorBidi" w:hAnsiTheme="majorBidi" w:cstheme="majorBidi"/>
          <w:sz w:val="16"/>
          <w:szCs w:val="16"/>
        </w:rPr>
        <w:t>j</w:t>
      </w:r>
      <w:r w:rsidRPr="0084714E">
        <w:rPr>
          <w:rFonts w:asciiTheme="majorBidi" w:hAnsiTheme="majorBidi" w:cstheme="majorBidi"/>
          <w:sz w:val="16"/>
          <w:szCs w:val="16"/>
        </w:rPr>
        <w:t xml:space="preserve">a and US-Ottoman relations. </w:t>
      </w:r>
      <w:r w:rsidRPr="0084714E">
        <w:rPr>
          <w:rFonts w:asciiTheme="majorBidi" w:hAnsiTheme="majorBidi" w:cstheme="majorBidi"/>
          <w:i/>
          <w:iCs/>
          <w:sz w:val="16"/>
          <w:szCs w:val="16"/>
        </w:rPr>
        <w:t>Jerusalem Quarterly</w:t>
      </w:r>
      <w:r w:rsidRPr="0084714E">
        <w:rPr>
          <w:rFonts w:asciiTheme="majorBidi" w:hAnsiTheme="majorBidi" w:cstheme="majorBidi"/>
          <w:sz w:val="16"/>
          <w:szCs w:val="16"/>
        </w:rPr>
        <w:t>, 63&amp;64, 54-71.</w:t>
      </w:r>
    </w:p>
    <w:p w:rsidR="00197270" w:rsidRPr="0084714E" w:rsidRDefault="00197270" w:rsidP="00197270">
      <w:pPr>
        <w:bidi w:val="0"/>
        <w:spacing w:line="480" w:lineRule="auto"/>
        <w:rPr>
          <w:rFonts w:asciiTheme="majorBidi" w:hAnsiTheme="majorBidi" w:cstheme="majorBidi"/>
          <w:sz w:val="16"/>
          <w:szCs w:val="16"/>
        </w:rPr>
      </w:pPr>
      <w:r w:rsidRPr="0084714E">
        <w:rPr>
          <w:rFonts w:asciiTheme="majorBidi" w:hAnsiTheme="majorBidi" w:cstheme="majorBidi"/>
          <w:sz w:val="16"/>
          <w:szCs w:val="16"/>
        </w:rPr>
        <w:t xml:space="preserve">Keeling, A.W., &amp; Mann Wall, B. (Eds.). (2015). </w:t>
      </w:r>
      <w:r w:rsidRPr="0084714E">
        <w:rPr>
          <w:rFonts w:asciiTheme="majorBidi" w:hAnsiTheme="majorBidi" w:cstheme="majorBidi"/>
          <w:i/>
          <w:iCs/>
          <w:sz w:val="16"/>
          <w:szCs w:val="16"/>
        </w:rPr>
        <w:t>Nurses and Disasters: Global historical case studies</w:t>
      </w:r>
      <w:r w:rsidR="00164180" w:rsidRPr="0084714E">
        <w:rPr>
          <w:rFonts w:asciiTheme="majorBidi" w:hAnsiTheme="majorBidi" w:cstheme="majorBidi"/>
          <w:sz w:val="16"/>
          <w:szCs w:val="16"/>
        </w:rPr>
        <w:t>. Springer.</w:t>
      </w:r>
    </w:p>
    <w:p w:rsidR="00E36565" w:rsidRPr="0084714E" w:rsidRDefault="00E36565" w:rsidP="00E36565">
      <w:pPr>
        <w:bidi w:val="0"/>
        <w:spacing w:line="480" w:lineRule="auto"/>
        <w:rPr>
          <w:rFonts w:asciiTheme="majorBidi" w:hAnsiTheme="majorBidi" w:cstheme="majorBidi"/>
          <w:sz w:val="16"/>
          <w:szCs w:val="16"/>
        </w:rPr>
      </w:pPr>
      <w:r w:rsidRPr="0084714E">
        <w:rPr>
          <w:rFonts w:asciiTheme="majorBidi" w:hAnsiTheme="majorBidi" w:cstheme="majorBidi"/>
          <w:sz w:val="16"/>
          <w:szCs w:val="16"/>
        </w:rPr>
        <w:t xml:space="preserve">Ruppin, A. (1968). </w:t>
      </w:r>
      <w:r w:rsidRPr="0084714E">
        <w:rPr>
          <w:rFonts w:asciiTheme="majorBidi" w:hAnsiTheme="majorBidi" w:cstheme="majorBidi"/>
          <w:i/>
          <w:iCs/>
          <w:sz w:val="16"/>
          <w:szCs w:val="16"/>
        </w:rPr>
        <w:t>My life and work: The Autobiography and diaries of Arthur Ruppin.</w:t>
      </w:r>
      <w:r w:rsidRPr="0084714E">
        <w:rPr>
          <w:rFonts w:asciiTheme="majorBidi" w:hAnsiTheme="majorBidi" w:cstheme="majorBidi"/>
          <w:sz w:val="16"/>
          <w:szCs w:val="16"/>
        </w:rPr>
        <w:t xml:space="preserve"> Am-Oved Publishers.</w:t>
      </w:r>
      <w:r w:rsidR="006E178D" w:rsidRPr="0084714E">
        <w:rPr>
          <w:rFonts w:asciiTheme="majorBidi" w:hAnsiTheme="majorBidi" w:cstheme="majorBidi"/>
          <w:sz w:val="16"/>
          <w:szCs w:val="16"/>
        </w:rPr>
        <w:t xml:space="preserve"> [Hebrew].</w:t>
      </w:r>
    </w:p>
    <w:p w:rsidR="00B63765" w:rsidRPr="0084714E" w:rsidRDefault="00B63765" w:rsidP="00496686">
      <w:pPr>
        <w:bidi w:val="0"/>
        <w:spacing w:line="480" w:lineRule="auto"/>
        <w:rPr>
          <w:rFonts w:asciiTheme="majorBidi" w:hAnsiTheme="majorBidi" w:cstheme="majorBidi"/>
          <w:color w:val="000000"/>
          <w:sz w:val="16"/>
          <w:szCs w:val="16"/>
        </w:rPr>
      </w:pPr>
      <w:r w:rsidRPr="0084714E">
        <w:rPr>
          <w:rFonts w:asciiTheme="majorBidi" w:hAnsiTheme="majorBidi" w:cstheme="majorBidi"/>
          <w:sz w:val="16"/>
          <w:szCs w:val="16"/>
        </w:rPr>
        <w:t>San</w:t>
      </w:r>
      <w:r w:rsidRPr="0084714E">
        <w:rPr>
          <w:rFonts w:asciiTheme="majorBidi" w:hAnsiTheme="majorBidi" w:cstheme="majorBidi"/>
          <w:color w:val="000000"/>
          <w:sz w:val="16"/>
          <w:szCs w:val="16"/>
        </w:rPr>
        <w:t>ç</w:t>
      </w:r>
      <w:r w:rsidRPr="0084714E">
        <w:rPr>
          <w:rFonts w:asciiTheme="majorBidi" w:hAnsiTheme="majorBidi" w:cstheme="majorBidi"/>
          <w:color w:val="000000"/>
          <w:sz w:val="16"/>
          <w:szCs w:val="16"/>
        </w:rPr>
        <w:t xml:space="preserve">ar, B.(2016). Nursing services in the Ottoman Empire. In </w:t>
      </w:r>
      <w:r w:rsidR="00496686" w:rsidRPr="0084714E">
        <w:rPr>
          <w:rFonts w:asciiTheme="majorBidi" w:hAnsiTheme="majorBidi" w:cstheme="majorBidi"/>
          <w:color w:val="000000"/>
          <w:sz w:val="16"/>
          <w:szCs w:val="16"/>
        </w:rPr>
        <w:t xml:space="preserve">A.A. </w:t>
      </w:r>
      <w:r w:rsidR="00496686" w:rsidRPr="0084714E">
        <w:rPr>
          <w:rFonts w:asciiTheme="majorBidi" w:hAnsiTheme="majorBidi" w:cstheme="majorBidi"/>
          <w:color w:val="000000"/>
          <w:sz w:val="16"/>
          <w:szCs w:val="16"/>
        </w:rPr>
        <w:t>ç</w:t>
      </w:r>
      <w:r w:rsidR="00496686" w:rsidRPr="0084714E">
        <w:rPr>
          <w:rFonts w:asciiTheme="majorBidi" w:hAnsiTheme="majorBidi" w:cstheme="majorBidi"/>
          <w:color w:val="000000"/>
          <w:sz w:val="16"/>
          <w:szCs w:val="16"/>
        </w:rPr>
        <w:t xml:space="preserve">amli, B. </w:t>
      </w:r>
      <w:r w:rsidR="00097221" w:rsidRPr="0084714E">
        <w:rPr>
          <w:rFonts w:asciiTheme="majorBidi" w:hAnsiTheme="majorBidi" w:cstheme="majorBidi"/>
          <w:color w:val="000000"/>
          <w:sz w:val="16"/>
          <w:szCs w:val="16"/>
        </w:rPr>
        <w:t>AK</w:t>
      </w:r>
      <w:r w:rsidR="00496686" w:rsidRPr="0084714E">
        <w:rPr>
          <w:rFonts w:asciiTheme="majorBidi" w:hAnsiTheme="majorBidi" w:cstheme="majorBidi"/>
          <w:color w:val="000000"/>
          <w:sz w:val="16"/>
          <w:szCs w:val="16"/>
        </w:rPr>
        <w:t xml:space="preserve">, R. Arabaci, &amp; R. Efe (Eds.), </w:t>
      </w:r>
      <w:r w:rsidR="00496686" w:rsidRPr="0084714E">
        <w:rPr>
          <w:rFonts w:asciiTheme="majorBidi" w:hAnsiTheme="majorBidi" w:cstheme="majorBidi"/>
          <w:i/>
          <w:iCs/>
          <w:color w:val="000000"/>
          <w:sz w:val="16"/>
          <w:szCs w:val="16"/>
        </w:rPr>
        <w:t>Recent advances in health sciences</w:t>
      </w:r>
      <w:r w:rsidR="00496686" w:rsidRPr="0084714E">
        <w:rPr>
          <w:rFonts w:asciiTheme="majorBidi" w:hAnsiTheme="majorBidi" w:cstheme="majorBidi"/>
          <w:color w:val="000000"/>
          <w:sz w:val="16"/>
          <w:szCs w:val="16"/>
        </w:rPr>
        <w:t xml:space="preserve"> (pp. 1-13). St. Kliment Ohridski University Press.</w:t>
      </w:r>
    </w:p>
    <w:p w:rsidR="00412106" w:rsidRPr="0084714E" w:rsidRDefault="00D90B78" w:rsidP="00412106">
      <w:pPr>
        <w:bidi w:val="0"/>
        <w:spacing w:line="480" w:lineRule="auto"/>
        <w:rPr>
          <w:rFonts w:asciiTheme="majorBidi" w:hAnsiTheme="majorBidi" w:cstheme="majorBidi"/>
          <w:sz w:val="16"/>
          <w:szCs w:val="16"/>
        </w:rPr>
      </w:pPr>
      <w:r w:rsidRPr="0084714E">
        <w:rPr>
          <w:rFonts w:asciiTheme="majorBidi" w:hAnsiTheme="majorBidi" w:cstheme="majorBidi"/>
          <w:color w:val="000000"/>
          <w:sz w:val="16"/>
          <w:szCs w:val="16"/>
        </w:rPr>
        <w:t xml:space="preserve">Schwake, N.(2014). The Great War in Palestine: Dr Tawfiq Canaan's photographic album. </w:t>
      </w:r>
      <w:r w:rsidRPr="0084714E">
        <w:rPr>
          <w:rFonts w:asciiTheme="majorBidi" w:hAnsiTheme="majorBidi" w:cstheme="majorBidi"/>
          <w:i/>
          <w:iCs/>
          <w:color w:val="000000"/>
          <w:sz w:val="16"/>
          <w:szCs w:val="16"/>
        </w:rPr>
        <w:t>Jerusalem Quarterly</w:t>
      </w:r>
      <w:r w:rsidRPr="0084714E">
        <w:rPr>
          <w:rFonts w:asciiTheme="majorBidi" w:hAnsiTheme="majorBidi" w:cstheme="majorBidi"/>
          <w:color w:val="000000"/>
          <w:sz w:val="16"/>
          <w:szCs w:val="16"/>
        </w:rPr>
        <w:t>, 56&amp;57, 140-</w:t>
      </w:r>
      <w:r w:rsidR="00036D95" w:rsidRPr="0084714E">
        <w:rPr>
          <w:rFonts w:asciiTheme="majorBidi" w:hAnsiTheme="majorBidi" w:cstheme="majorBidi"/>
          <w:color w:val="000000"/>
          <w:sz w:val="16"/>
          <w:szCs w:val="16"/>
        </w:rPr>
        <w:t>156.</w:t>
      </w:r>
    </w:p>
    <w:p w:rsidR="00C32E1F" w:rsidRPr="0084714E" w:rsidRDefault="00C32E1F" w:rsidP="00412106">
      <w:pPr>
        <w:bidi w:val="0"/>
        <w:spacing w:line="480" w:lineRule="auto"/>
        <w:rPr>
          <w:rFonts w:asciiTheme="majorBidi" w:hAnsiTheme="majorBidi" w:cstheme="majorBidi"/>
          <w:sz w:val="16"/>
          <w:szCs w:val="16"/>
        </w:rPr>
      </w:pPr>
      <w:r w:rsidRPr="0084714E">
        <w:rPr>
          <w:rFonts w:asciiTheme="majorBidi" w:hAnsiTheme="majorBidi" w:cstheme="majorBidi"/>
          <w:sz w:val="16"/>
          <w:szCs w:val="16"/>
        </w:rPr>
        <w:t>Shiloni, Z. (1991). The Medical service and the hospitals in Jerusalem during the war. In M. Eliav (Eds.)</w:t>
      </w:r>
      <w:r w:rsidRPr="0084714E">
        <w:rPr>
          <w:rFonts w:asciiTheme="majorBidi" w:hAnsiTheme="majorBidi" w:cstheme="majorBidi"/>
          <w:i/>
          <w:iCs/>
          <w:sz w:val="16"/>
          <w:szCs w:val="16"/>
        </w:rPr>
        <w:t xml:space="preserve"> ,Siege and distress</w:t>
      </w:r>
      <w:r w:rsidRPr="0084714E">
        <w:rPr>
          <w:rFonts w:asciiTheme="majorBidi" w:hAnsiTheme="majorBidi" w:cstheme="majorBidi"/>
          <w:sz w:val="16"/>
          <w:szCs w:val="16"/>
        </w:rPr>
        <w:t xml:space="preserve"> (pp. 61-83). Yad Izhak Ben Zvi.</w:t>
      </w:r>
      <w:r w:rsidR="006E178D" w:rsidRPr="0084714E">
        <w:rPr>
          <w:rFonts w:asciiTheme="majorBidi" w:hAnsiTheme="majorBidi" w:cstheme="majorBidi"/>
          <w:sz w:val="16"/>
          <w:szCs w:val="16"/>
        </w:rPr>
        <w:t>[Hebrew].</w:t>
      </w:r>
    </w:p>
    <w:p w:rsidR="009C647A" w:rsidRPr="0084714E" w:rsidRDefault="009C647A" w:rsidP="000B464C">
      <w:pPr>
        <w:bidi w:val="0"/>
        <w:spacing w:line="480" w:lineRule="auto"/>
        <w:rPr>
          <w:rFonts w:asciiTheme="majorBidi" w:hAnsiTheme="majorBidi" w:cstheme="majorBidi"/>
          <w:sz w:val="16"/>
          <w:szCs w:val="16"/>
        </w:rPr>
      </w:pPr>
      <w:r w:rsidRPr="0084714E">
        <w:rPr>
          <w:rFonts w:asciiTheme="majorBidi" w:hAnsiTheme="majorBidi" w:cstheme="majorBidi"/>
          <w:sz w:val="16"/>
          <w:szCs w:val="16"/>
        </w:rPr>
        <w:t>Smilansk</w:t>
      </w:r>
      <w:r w:rsidR="000B464C" w:rsidRPr="0084714E">
        <w:rPr>
          <w:rFonts w:asciiTheme="majorBidi" w:hAnsiTheme="majorBidi" w:cstheme="majorBidi"/>
          <w:sz w:val="16"/>
          <w:szCs w:val="16"/>
        </w:rPr>
        <w:t>y</w:t>
      </w:r>
      <w:r w:rsidRPr="0084714E">
        <w:rPr>
          <w:rFonts w:asciiTheme="majorBidi" w:hAnsiTheme="majorBidi" w:cstheme="majorBidi"/>
          <w:sz w:val="16"/>
          <w:szCs w:val="16"/>
        </w:rPr>
        <w:t>, M. (1934).</w:t>
      </w:r>
      <w:r w:rsidR="000B464C" w:rsidRPr="0084714E">
        <w:rPr>
          <w:rFonts w:asciiTheme="majorBidi" w:hAnsiTheme="majorBidi" w:cstheme="majorBidi"/>
          <w:sz w:val="16"/>
          <w:szCs w:val="16"/>
        </w:rPr>
        <w:t xml:space="preserve"> </w:t>
      </w:r>
      <w:r w:rsidR="000B464C" w:rsidRPr="0084714E">
        <w:rPr>
          <w:rFonts w:asciiTheme="majorBidi" w:hAnsiTheme="majorBidi" w:cstheme="majorBidi"/>
          <w:i/>
          <w:iCs/>
          <w:sz w:val="16"/>
          <w:szCs w:val="16"/>
        </w:rPr>
        <w:t>Moshe Smilansky's works</w:t>
      </w:r>
      <w:r w:rsidR="000B464C" w:rsidRPr="0084714E">
        <w:rPr>
          <w:rFonts w:asciiTheme="majorBidi" w:hAnsiTheme="majorBidi" w:cstheme="majorBidi"/>
          <w:sz w:val="16"/>
          <w:szCs w:val="16"/>
        </w:rPr>
        <w:t xml:space="preserve">: </w:t>
      </w:r>
      <w:r w:rsidR="000B464C" w:rsidRPr="0084714E">
        <w:rPr>
          <w:rFonts w:asciiTheme="majorBidi" w:hAnsiTheme="majorBidi" w:cstheme="majorBidi"/>
          <w:i/>
          <w:iCs/>
          <w:sz w:val="16"/>
          <w:szCs w:val="16"/>
        </w:rPr>
        <w:t>Memories</w:t>
      </w:r>
      <w:r w:rsidR="000B464C" w:rsidRPr="0084714E">
        <w:rPr>
          <w:rFonts w:asciiTheme="majorBidi" w:hAnsiTheme="majorBidi" w:cstheme="majorBidi"/>
          <w:sz w:val="16"/>
          <w:szCs w:val="16"/>
        </w:rPr>
        <w:t>. Shoshani Publishers.</w:t>
      </w:r>
      <w:r w:rsidR="006E178D" w:rsidRPr="0084714E">
        <w:rPr>
          <w:rFonts w:asciiTheme="majorBidi" w:hAnsiTheme="majorBidi" w:cstheme="majorBidi"/>
          <w:sz w:val="16"/>
          <w:szCs w:val="16"/>
        </w:rPr>
        <w:t xml:space="preserve"> [Hebrew].</w:t>
      </w:r>
    </w:p>
    <w:p w:rsidR="003A2DE9" w:rsidRPr="0084714E" w:rsidRDefault="003A2DE9" w:rsidP="003A2DE9">
      <w:pPr>
        <w:bidi w:val="0"/>
        <w:spacing w:line="480" w:lineRule="auto"/>
        <w:rPr>
          <w:rFonts w:asciiTheme="majorBidi" w:hAnsiTheme="majorBidi" w:cstheme="majorBidi"/>
          <w:sz w:val="16"/>
          <w:szCs w:val="16"/>
        </w:rPr>
      </w:pPr>
      <w:r w:rsidRPr="0084714E">
        <w:rPr>
          <w:rFonts w:asciiTheme="majorBidi" w:hAnsiTheme="majorBidi" w:cstheme="majorBidi"/>
          <w:sz w:val="16"/>
          <w:szCs w:val="16"/>
        </w:rPr>
        <w:t xml:space="preserve">Spafford, V.S. </w:t>
      </w:r>
      <w:r w:rsidRPr="0084714E">
        <w:rPr>
          <w:rFonts w:asciiTheme="majorBidi" w:hAnsiTheme="majorBidi" w:cstheme="majorBidi"/>
          <w:i/>
          <w:iCs/>
          <w:sz w:val="16"/>
          <w:szCs w:val="16"/>
        </w:rPr>
        <w:t>Our Jerusalem: An American family in the holy city, 1881-1949</w:t>
      </w:r>
      <w:r w:rsidRPr="0084714E">
        <w:rPr>
          <w:rFonts w:asciiTheme="majorBidi" w:hAnsiTheme="majorBidi" w:cstheme="majorBidi"/>
          <w:sz w:val="16"/>
          <w:szCs w:val="16"/>
        </w:rPr>
        <w:t>. Evans Brothers Limited.</w:t>
      </w:r>
    </w:p>
    <w:p w:rsidR="00EE49D7" w:rsidRPr="0084714E" w:rsidRDefault="00853C24" w:rsidP="00F86DE9">
      <w:pPr>
        <w:spacing w:after="0"/>
        <w:jc w:val="right"/>
        <w:rPr>
          <w:rFonts w:ascii="Times New Roman" w:eastAsia="Times New Roman" w:hAnsi="Times New Roman" w:cs="David"/>
          <w:sz w:val="16"/>
          <w:szCs w:val="16"/>
        </w:rPr>
      </w:pPr>
      <w:r w:rsidRPr="0084714E">
        <w:rPr>
          <w:rFonts w:ascii="Times New Roman" w:eastAsia="Times New Roman" w:hAnsi="Times New Roman" w:cs="David"/>
          <w:sz w:val="16"/>
          <w:szCs w:val="16"/>
        </w:rPr>
        <w:t xml:space="preserve">Summers, </w:t>
      </w:r>
      <w:r w:rsidR="00EE49D7" w:rsidRPr="0084714E">
        <w:rPr>
          <w:rFonts w:ascii="Times New Roman" w:eastAsia="Times New Roman" w:hAnsi="Times New Roman" w:cs="David"/>
          <w:sz w:val="16"/>
          <w:szCs w:val="16"/>
        </w:rPr>
        <w:t xml:space="preserve">A. (1988). </w:t>
      </w:r>
      <w:r w:rsidR="00EE49D7" w:rsidRPr="0084714E">
        <w:rPr>
          <w:rFonts w:ascii="Times New Roman" w:eastAsia="Times New Roman" w:hAnsi="Times New Roman" w:cs="David"/>
          <w:i/>
          <w:iCs/>
          <w:sz w:val="16"/>
          <w:szCs w:val="16"/>
        </w:rPr>
        <w:t>Angels and Citizens: British Women as Military Nurses 1854-1914.</w:t>
      </w:r>
      <w:r w:rsidR="00EE49D7" w:rsidRPr="0084714E">
        <w:rPr>
          <w:rFonts w:ascii="Times New Roman" w:eastAsia="Times New Roman" w:hAnsi="Times New Roman" w:cs="David"/>
          <w:sz w:val="16"/>
          <w:szCs w:val="16"/>
        </w:rPr>
        <w:t xml:space="preserve"> Routledge &amp; Kegan Paul.</w:t>
      </w:r>
    </w:p>
    <w:p w:rsidR="001C71A9" w:rsidRPr="0084714E" w:rsidRDefault="001C71A9" w:rsidP="00F86DE9">
      <w:pPr>
        <w:spacing w:after="0"/>
        <w:jc w:val="right"/>
        <w:rPr>
          <w:rFonts w:ascii="Times New Roman" w:eastAsia="Times New Roman" w:hAnsi="Times New Roman" w:cs="David" w:hint="cs"/>
          <w:sz w:val="16"/>
          <w:szCs w:val="16"/>
        </w:rPr>
      </w:pPr>
    </w:p>
    <w:p w:rsidR="001C71A9" w:rsidRPr="0084714E" w:rsidRDefault="001C71A9" w:rsidP="001C71A9">
      <w:pPr>
        <w:spacing w:after="0"/>
        <w:jc w:val="right"/>
        <w:rPr>
          <w:rFonts w:ascii="Times New Roman" w:eastAsia="Times New Roman" w:hAnsi="Times New Roman" w:cs="David" w:hint="cs"/>
          <w:sz w:val="16"/>
          <w:szCs w:val="16"/>
          <w:rtl/>
        </w:rPr>
      </w:pPr>
      <w:r w:rsidRPr="0084714E">
        <w:rPr>
          <w:rFonts w:ascii="Times New Roman" w:eastAsia="Times New Roman" w:hAnsi="Times New Roman" w:cs="David"/>
          <w:sz w:val="16"/>
          <w:szCs w:val="16"/>
        </w:rPr>
        <w:t xml:space="preserve">Palmer, P.N. (1991). Wars leave indelible marks on the nursing profession. </w:t>
      </w:r>
      <w:r w:rsidRPr="0084714E">
        <w:rPr>
          <w:rFonts w:ascii="Times New Roman" w:eastAsia="Times New Roman" w:hAnsi="Times New Roman" w:cs="David"/>
          <w:i/>
          <w:iCs/>
          <w:sz w:val="16"/>
          <w:szCs w:val="16"/>
        </w:rPr>
        <w:t>AORN Journal.</w:t>
      </w:r>
      <w:r w:rsidRPr="0084714E">
        <w:rPr>
          <w:rFonts w:ascii="Times New Roman" w:eastAsia="Times New Roman" w:hAnsi="Times New Roman" w:cs="David"/>
          <w:sz w:val="16"/>
          <w:szCs w:val="16"/>
        </w:rPr>
        <w:t xml:space="preserve"> 53(3), 657-658.</w:t>
      </w:r>
    </w:p>
    <w:bookmarkEnd w:id="0"/>
    <w:p w:rsidR="001C71A9" w:rsidRPr="00A5413F" w:rsidRDefault="001C71A9" w:rsidP="00F86DE9">
      <w:pPr>
        <w:spacing w:after="0"/>
        <w:jc w:val="right"/>
        <w:rPr>
          <w:rFonts w:ascii="Times New Roman" w:eastAsia="Times New Roman" w:hAnsi="Times New Roman" w:cs="David" w:hint="cs"/>
          <w:sz w:val="16"/>
          <w:szCs w:val="16"/>
          <w:rtl/>
        </w:rPr>
      </w:pPr>
    </w:p>
    <w:p w:rsidR="00EE49D7" w:rsidRPr="00A5413F" w:rsidRDefault="00EE49D7" w:rsidP="00EE49D7">
      <w:pPr>
        <w:bidi w:val="0"/>
        <w:spacing w:line="480" w:lineRule="auto"/>
        <w:rPr>
          <w:rFonts w:asciiTheme="majorBidi" w:hAnsiTheme="majorBidi" w:cstheme="majorBidi"/>
          <w:sz w:val="16"/>
          <w:szCs w:val="16"/>
        </w:rPr>
      </w:pPr>
    </w:p>
    <w:p w:rsidR="00A5413F" w:rsidRPr="00344904" w:rsidRDefault="00A5413F" w:rsidP="00A5413F">
      <w:pPr>
        <w:bidi w:val="0"/>
        <w:spacing w:line="480" w:lineRule="auto"/>
        <w:rPr>
          <w:rFonts w:asciiTheme="majorBidi" w:hAnsiTheme="majorBidi" w:cstheme="majorBidi"/>
          <w:sz w:val="16"/>
          <w:szCs w:val="16"/>
        </w:rPr>
      </w:pPr>
    </w:p>
    <w:p w:rsidR="00412106" w:rsidRPr="00B655E1" w:rsidRDefault="00412106" w:rsidP="00412106">
      <w:pPr>
        <w:bidi w:val="0"/>
        <w:spacing w:before="240" w:after="0" w:line="480" w:lineRule="auto"/>
        <w:ind w:left="720"/>
        <w:rPr>
          <w:rFonts w:asciiTheme="majorBidi" w:eastAsia="Times New Roman" w:hAnsiTheme="majorBidi" w:cstheme="majorBidi"/>
          <w:b/>
          <w:color w:val="000000"/>
          <w:sz w:val="24"/>
          <w:szCs w:val="24"/>
          <w:u w:val="single"/>
        </w:rPr>
      </w:pPr>
      <w:r w:rsidRPr="00B655E1">
        <w:rPr>
          <w:rFonts w:asciiTheme="majorBidi" w:eastAsia="Times New Roman" w:hAnsiTheme="majorBidi" w:cstheme="majorBidi"/>
          <w:b/>
          <w:sz w:val="24"/>
          <w:szCs w:val="24"/>
          <w:u w:val="single"/>
        </w:rPr>
        <w:lastRenderedPageBreak/>
        <w:t>Summary of my Activities and Future Plans</w:t>
      </w:r>
    </w:p>
    <w:p w:rsidR="00412106" w:rsidRPr="00B655E1" w:rsidRDefault="00412106" w:rsidP="00412106">
      <w:pPr>
        <w:bidi w:val="0"/>
        <w:spacing w:after="0" w:line="480" w:lineRule="auto"/>
        <w:ind w:left="360" w:right="720"/>
        <w:rPr>
          <w:rFonts w:asciiTheme="majorBidi" w:eastAsia="Times New Roman" w:hAnsiTheme="majorBidi" w:cstheme="majorBidi"/>
          <w:bCs/>
          <w:color w:val="000000"/>
          <w:sz w:val="24"/>
          <w:szCs w:val="24"/>
          <w:rtl/>
        </w:rPr>
      </w:pPr>
      <w:r w:rsidRPr="00B655E1">
        <w:rPr>
          <w:rFonts w:asciiTheme="majorBidi" w:eastAsia="Times New Roman" w:hAnsiTheme="majorBidi" w:cstheme="majorBidi"/>
          <w:sz w:val="24"/>
          <w:szCs w:val="24"/>
        </w:rPr>
        <w:t xml:space="preserve">I am a </w:t>
      </w:r>
      <w:r>
        <w:rPr>
          <w:rFonts w:asciiTheme="majorBidi" w:eastAsia="Times New Roman" w:hAnsiTheme="majorBidi" w:cstheme="majorBidi"/>
          <w:sz w:val="24"/>
          <w:szCs w:val="24"/>
        </w:rPr>
        <w:t xml:space="preserve">lecturer </w:t>
      </w:r>
      <w:r w:rsidRPr="00B655E1">
        <w:rPr>
          <w:rFonts w:asciiTheme="majorBidi" w:eastAsia="Times New Roman" w:hAnsiTheme="majorBidi" w:cstheme="majorBidi"/>
          <w:sz w:val="24"/>
          <w:szCs w:val="24"/>
        </w:rPr>
        <w:t xml:space="preserve">and a nephrology nurse, who is primarily interested in: (1) </w:t>
      </w:r>
      <w:r>
        <w:rPr>
          <w:rFonts w:asciiTheme="majorBidi" w:eastAsia="Times New Roman" w:hAnsiTheme="majorBidi" w:cstheme="majorBidi"/>
          <w:sz w:val="24"/>
          <w:szCs w:val="24"/>
        </w:rPr>
        <w:t>Medical Education</w:t>
      </w:r>
      <w:r w:rsidRPr="00B655E1">
        <w:rPr>
          <w:rFonts w:asciiTheme="majorBidi" w:eastAsia="Times New Roman" w:hAnsiTheme="majorBidi" w:cstheme="majorBidi"/>
          <w:bCs/>
          <w:color w:val="000000"/>
          <w:sz w:val="24"/>
          <w:szCs w:val="24"/>
        </w:rPr>
        <w:t>- Military nursing history, Nursing history and healthcare systems development</w:t>
      </w:r>
      <w:r>
        <w:rPr>
          <w:rFonts w:asciiTheme="majorBidi" w:eastAsia="Times New Roman" w:hAnsiTheme="majorBidi" w:cstheme="majorBidi"/>
          <w:bCs/>
          <w:color w:val="000000"/>
          <w:sz w:val="24"/>
          <w:szCs w:val="24"/>
        </w:rPr>
        <w:t>s</w:t>
      </w:r>
      <w:r w:rsidRPr="00B655E1">
        <w:rPr>
          <w:rFonts w:asciiTheme="majorBidi" w:eastAsia="Times New Roman" w:hAnsiTheme="majorBidi" w:cstheme="majorBidi"/>
          <w:bCs/>
          <w:color w:val="000000"/>
          <w:sz w:val="24"/>
          <w:szCs w:val="24"/>
        </w:rPr>
        <w:t>.</w:t>
      </w:r>
      <w:r w:rsidRPr="00B655E1">
        <w:rPr>
          <w:rFonts w:asciiTheme="majorBidi" w:eastAsia="Times New Roman" w:hAnsiTheme="majorBidi" w:cstheme="majorBidi"/>
          <w:sz w:val="24"/>
          <w:szCs w:val="24"/>
        </w:rPr>
        <w:t xml:space="preserve"> (2)</w:t>
      </w:r>
      <w:r w:rsidRPr="00B655E1">
        <w:rPr>
          <w:rFonts w:asciiTheme="majorBidi" w:eastAsia="Times New Roman" w:hAnsiTheme="majorBidi" w:cstheme="majorBidi"/>
          <w:bCs/>
          <w:color w:val="000000"/>
          <w:sz w:val="24"/>
          <w:szCs w:val="24"/>
        </w:rPr>
        <w:t xml:space="preserve"> Transcultural Nursing and cultural competence </w:t>
      </w:r>
      <w:r>
        <w:rPr>
          <w:rFonts w:asciiTheme="majorBidi" w:eastAsia="Times New Roman" w:hAnsiTheme="majorBidi" w:cstheme="majorBidi"/>
          <w:bCs/>
          <w:color w:val="000000"/>
          <w:sz w:val="24"/>
          <w:szCs w:val="24"/>
        </w:rPr>
        <w:t xml:space="preserve">in health care </w:t>
      </w:r>
      <w:r w:rsidR="00097221">
        <w:rPr>
          <w:rFonts w:asciiTheme="majorBidi" w:eastAsia="Times New Roman" w:hAnsiTheme="majorBidi" w:cstheme="majorBidi"/>
          <w:bCs/>
          <w:color w:val="000000"/>
          <w:sz w:val="24"/>
          <w:szCs w:val="24"/>
        </w:rPr>
        <w:t>systems,</w:t>
      </w:r>
      <w:r w:rsidR="00097221" w:rsidRPr="00B655E1">
        <w:rPr>
          <w:rFonts w:asciiTheme="majorBidi" w:eastAsia="Times New Roman" w:hAnsiTheme="majorBidi" w:cstheme="majorBidi"/>
          <w:bCs/>
          <w:color w:val="000000"/>
          <w:sz w:val="24"/>
          <w:szCs w:val="24"/>
        </w:rPr>
        <w:t xml:space="preserve"> and</w:t>
      </w:r>
      <w:r w:rsidRPr="00B655E1">
        <w:rPr>
          <w:rFonts w:asciiTheme="majorBidi" w:eastAsia="Times New Roman" w:hAnsiTheme="majorBidi" w:cstheme="majorBidi"/>
          <w:bCs/>
          <w:color w:val="000000"/>
          <w:sz w:val="24"/>
          <w:szCs w:val="24"/>
        </w:rPr>
        <w:t xml:space="preserve"> (3) </w:t>
      </w:r>
      <w:r w:rsidRPr="00B655E1">
        <w:rPr>
          <w:rFonts w:asciiTheme="majorBidi" w:eastAsia="Times New Roman" w:hAnsiTheme="majorBidi" w:cstheme="majorBidi"/>
          <w:sz w:val="24"/>
          <w:szCs w:val="24"/>
        </w:rPr>
        <w:t>Nephrology Nursing- improves patients' quality of life, nursing clinical skills</w:t>
      </w:r>
      <w:r>
        <w:rPr>
          <w:rFonts w:asciiTheme="majorBidi" w:eastAsia="Times New Roman" w:hAnsiTheme="majorBidi" w:cstheme="majorBidi"/>
          <w:sz w:val="24"/>
          <w:szCs w:val="24"/>
        </w:rPr>
        <w:t>.</w:t>
      </w:r>
    </w:p>
    <w:p w:rsidR="00FF6069" w:rsidRPr="00344904" w:rsidRDefault="00412106" w:rsidP="00EB3C00">
      <w:pPr>
        <w:bidi w:val="0"/>
        <w:spacing w:line="480" w:lineRule="auto"/>
        <w:rPr>
          <w:rFonts w:ascii="Arial" w:hAnsi="Arial" w:cs="Arial"/>
          <w:sz w:val="16"/>
          <w:szCs w:val="16"/>
        </w:rPr>
      </w:pPr>
      <w:r w:rsidRPr="00B655E1">
        <w:rPr>
          <w:rFonts w:asciiTheme="majorBidi" w:eastAsia="Times New Roman" w:hAnsiTheme="majorBidi" w:cstheme="majorBidi"/>
          <w:sz w:val="24"/>
          <w:szCs w:val="24"/>
        </w:rPr>
        <w:t xml:space="preserve">I </w:t>
      </w:r>
      <w:r w:rsidR="00EB3C00">
        <w:rPr>
          <w:rFonts w:asciiTheme="majorBidi" w:eastAsia="Times New Roman" w:hAnsiTheme="majorBidi" w:cstheme="majorBidi"/>
          <w:sz w:val="24"/>
          <w:szCs w:val="24"/>
        </w:rPr>
        <w:t xml:space="preserve">am </w:t>
      </w:r>
      <w:r w:rsidR="00EB3C00">
        <w:rPr>
          <w:rFonts w:asciiTheme="majorBidi" w:eastAsia="Times New Roman" w:hAnsiTheme="majorBidi" w:cstheme="majorBidi"/>
          <w:sz w:val="24"/>
          <w:szCs w:val="24"/>
        </w:rPr>
        <w:t>work</w:t>
      </w:r>
      <w:r w:rsidR="00EB3C00">
        <w:rPr>
          <w:rFonts w:asciiTheme="majorBidi" w:eastAsia="Times New Roman" w:hAnsiTheme="majorBidi" w:cstheme="majorBidi"/>
          <w:sz w:val="24"/>
          <w:szCs w:val="24"/>
        </w:rPr>
        <w:t>ing</w:t>
      </w:r>
      <w:r w:rsidR="00EB3C00">
        <w:rPr>
          <w:rFonts w:asciiTheme="majorBidi" w:eastAsia="Times New Roman" w:hAnsiTheme="majorBidi" w:cstheme="majorBidi"/>
          <w:sz w:val="24"/>
          <w:szCs w:val="24"/>
        </w:rPr>
        <w:t xml:space="preserve"> on </w:t>
      </w:r>
      <w:r w:rsidR="00EB3C00" w:rsidRPr="00B655E1">
        <w:rPr>
          <w:rFonts w:asciiTheme="majorBidi" w:eastAsia="Times New Roman" w:hAnsiTheme="majorBidi" w:cstheme="majorBidi"/>
          <w:sz w:val="24"/>
          <w:szCs w:val="24"/>
        </w:rPr>
        <w:t>historical</w:t>
      </w:r>
      <w:r w:rsidR="00EB3C00">
        <w:rPr>
          <w:rFonts w:asciiTheme="majorBidi" w:eastAsia="Times New Roman" w:hAnsiTheme="majorBidi" w:cstheme="majorBidi"/>
          <w:sz w:val="24"/>
          <w:szCs w:val="24"/>
        </w:rPr>
        <w:t xml:space="preserve"> research projects about the history of “Laniado”- Jewish Ultra-orthodox nursing school, history of nephrology nursing aspects, </w:t>
      </w:r>
      <w:r w:rsidR="00EB3C00" w:rsidRPr="00B655E1">
        <w:rPr>
          <w:rFonts w:asciiTheme="majorBidi" w:eastAsia="Times New Roman" w:hAnsiTheme="majorBidi" w:cstheme="majorBidi"/>
          <w:sz w:val="24"/>
          <w:szCs w:val="24"/>
        </w:rPr>
        <w:t>and clinical researches simultaneously with multidiscipline colleague</w:t>
      </w:r>
      <w:r w:rsidR="00EB3C00">
        <w:rPr>
          <w:rFonts w:asciiTheme="majorBidi" w:eastAsia="Times New Roman" w:hAnsiTheme="majorBidi" w:cstheme="majorBidi"/>
          <w:sz w:val="24"/>
          <w:szCs w:val="24"/>
        </w:rPr>
        <w:t>s.</w:t>
      </w:r>
      <w:r w:rsidR="00EB3C00" w:rsidRPr="00B655E1">
        <w:rPr>
          <w:rFonts w:asciiTheme="majorBidi" w:eastAsia="Times New Roman" w:hAnsiTheme="majorBidi" w:cstheme="majorBidi"/>
          <w:sz w:val="24"/>
          <w:szCs w:val="24"/>
        </w:rPr>
        <w:t xml:space="preserve"> </w:t>
      </w:r>
      <w:r w:rsidR="00EB3C00">
        <w:rPr>
          <w:rFonts w:asciiTheme="majorBidi" w:eastAsia="Times New Roman" w:hAnsiTheme="majorBidi" w:cstheme="majorBidi"/>
          <w:sz w:val="24"/>
          <w:szCs w:val="24"/>
        </w:rPr>
        <w:t xml:space="preserve">I </w:t>
      </w:r>
      <w:r>
        <w:rPr>
          <w:rFonts w:asciiTheme="majorBidi" w:eastAsia="Times New Roman" w:hAnsiTheme="majorBidi" w:cstheme="majorBidi"/>
          <w:sz w:val="24"/>
          <w:szCs w:val="24"/>
        </w:rPr>
        <w:t>intend</w:t>
      </w:r>
      <w:r w:rsidRPr="00B655E1">
        <w:rPr>
          <w:rFonts w:asciiTheme="majorBidi" w:eastAsia="Times New Roman" w:hAnsiTheme="majorBidi" w:cstheme="majorBidi"/>
          <w:sz w:val="24"/>
          <w:szCs w:val="24"/>
        </w:rPr>
        <w:t xml:space="preserve"> to continue applying new nephrology nursing treatments and methods issues involving quality of life measures, and thus improving the health of </w:t>
      </w:r>
      <w:r>
        <w:rPr>
          <w:rFonts w:asciiTheme="majorBidi" w:eastAsia="Times New Roman" w:hAnsiTheme="majorBidi" w:cstheme="majorBidi"/>
          <w:sz w:val="24"/>
          <w:szCs w:val="24"/>
        </w:rPr>
        <w:t>E</w:t>
      </w:r>
      <w:r w:rsidRPr="00B655E1">
        <w:rPr>
          <w:rFonts w:asciiTheme="majorBidi" w:eastAsia="Times New Roman" w:hAnsiTheme="majorBidi" w:cstheme="majorBidi"/>
          <w:sz w:val="24"/>
          <w:szCs w:val="24"/>
        </w:rPr>
        <w:t xml:space="preserve">nd </w:t>
      </w:r>
      <w:r>
        <w:rPr>
          <w:rFonts w:asciiTheme="majorBidi" w:eastAsia="Times New Roman" w:hAnsiTheme="majorBidi" w:cstheme="majorBidi"/>
          <w:sz w:val="24"/>
          <w:szCs w:val="24"/>
        </w:rPr>
        <w:t>S</w:t>
      </w:r>
      <w:r w:rsidRPr="00B655E1">
        <w:rPr>
          <w:rFonts w:asciiTheme="majorBidi" w:eastAsia="Times New Roman" w:hAnsiTheme="majorBidi" w:cstheme="majorBidi"/>
          <w:sz w:val="24"/>
          <w:szCs w:val="24"/>
        </w:rPr>
        <w:t xml:space="preserve">tage </w:t>
      </w:r>
      <w:r>
        <w:rPr>
          <w:rFonts w:asciiTheme="majorBidi" w:eastAsia="Times New Roman" w:hAnsiTheme="majorBidi" w:cstheme="majorBidi"/>
          <w:sz w:val="24"/>
          <w:szCs w:val="24"/>
        </w:rPr>
        <w:t>R</w:t>
      </w:r>
      <w:r w:rsidRPr="00B655E1">
        <w:rPr>
          <w:rFonts w:asciiTheme="majorBidi" w:eastAsia="Times New Roman" w:hAnsiTheme="majorBidi" w:cstheme="majorBidi"/>
          <w:sz w:val="24"/>
          <w:szCs w:val="24"/>
        </w:rPr>
        <w:t xml:space="preserve">enal </w:t>
      </w:r>
      <w:r>
        <w:rPr>
          <w:rFonts w:asciiTheme="majorBidi" w:eastAsia="Times New Roman" w:hAnsiTheme="majorBidi" w:cstheme="majorBidi"/>
          <w:sz w:val="24"/>
          <w:szCs w:val="24"/>
        </w:rPr>
        <w:t>D</w:t>
      </w:r>
      <w:r w:rsidRPr="00B655E1">
        <w:rPr>
          <w:rFonts w:asciiTheme="majorBidi" w:eastAsia="Times New Roman" w:hAnsiTheme="majorBidi" w:cstheme="majorBidi"/>
          <w:sz w:val="24"/>
          <w:szCs w:val="24"/>
        </w:rPr>
        <w:t>isease patients</w:t>
      </w:r>
      <w:r>
        <w:rPr>
          <w:rFonts w:asciiTheme="majorBidi" w:eastAsia="Times New Roman" w:hAnsiTheme="majorBidi" w:cstheme="majorBidi"/>
          <w:sz w:val="24"/>
          <w:szCs w:val="24"/>
        </w:rPr>
        <w:t>'</w:t>
      </w:r>
      <w:r w:rsidRPr="00B655E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 the transcultural nursing arena, I collaborate with few colleagues from the social work and behavioral sciences' discipline. I plan to focus on conducting more of history projects in the military nursing during wartime and conflict in the </w:t>
      </w:r>
      <w:r w:rsidR="00EB3C00">
        <w:rPr>
          <w:rFonts w:asciiTheme="majorBidi" w:eastAsia="Times New Roman" w:hAnsiTheme="majorBidi" w:cstheme="majorBidi"/>
          <w:sz w:val="24"/>
          <w:szCs w:val="24"/>
        </w:rPr>
        <w:t>Middle East</w:t>
      </w:r>
      <w:r>
        <w:rPr>
          <w:rFonts w:asciiTheme="majorBidi" w:eastAsia="Times New Roman" w:hAnsiTheme="majorBidi" w:cstheme="majorBidi"/>
          <w:sz w:val="24"/>
          <w:szCs w:val="24"/>
        </w:rPr>
        <w:t xml:space="preserve"> and global arenas. </w:t>
      </w:r>
      <w:r w:rsidR="00C72FD4" w:rsidRPr="00344904">
        <w:rPr>
          <w:rFonts w:ascii="Arial" w:hAnsi="Arial" w:cs="Arial"/>
          <w:b/>
          <w:bCs/>
          <w:sz w:val="16"/>
          <w:szCs w:val="16"/>
        </w:rPr>
        <w:t xml:space="preserve"> </w:t>
      </w:r>
      <w:r w:rsidR="00FF6069" w:rsidRPr="00344904">
        <w:rPr>
          <w:rFonts w:ascii="Arial" w:hAnsi="Arial" w:cs="Arial"/>
          <w:sz w:val="16"/>
          <w:szCs w:val="16"/>
        </w:rPr>
        <w:t xml:space="preserve"> </w:t>
      </w:r>
    </w:p>
    <w:sectPr w:rsidR="00FF6069" w:rsidRPr="00344904" w:rsidSect="00B075F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DE" w:rsidRDefault="00AA53DE" w:rsidP="006C61D5">
      <w:pPr>
        <w:spacing w:after="0" w:line="240" w:lineRule="auto"/>
      </w:pPr>
      <w:r>
        <w:separator/>
      </w:r>
    </w:p>
  </w:endnote>
  <w:endnote w:type="continuationSeparator" w:id="0">
    <w:p w:rsidR="00AA53DE" w:rsidRDefault="00AA53DE" w:rsidP="006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DE" w:rsidRDefault="00AA53DE" w:rsidP="006C61D5">
      <w:pPr>
        <w:spacing w:after="0" w:line="240" w:lineRule="auto"/>
      </w:pPr>
      <w:r>
        <w:separator/>
      </w:r>
    </w:p>
  </w:footnote>
  <w:footnote w:type="continuationSeparator" w:id="0">
    <w:p w:rsidR="00AA53DE" w:rsidRDefault="00AA53DE" w:rsidP="006C6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D6652"/>
    <w:multiLevelType w:val="hybridMultilevel"/>
    <w:tmpl w:val="44666F56"/>
    <w:lvl w:ilvl="0" w:tplc="7FEAC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4C"/>
    <w:rsid w:val="0001105D"/>
    <w:rsid w:val="00036D95"/>
    <w:rsid w:val="00037020"/>
    <w:rsid w:val="00044904"/>
    <w:rsid w:val="00055B16"/>
    <w:rsid w:val="00083AF0"/>
    <w:rsid w:val="000968AA"/>
    <w:rsid w:val="00097221"/>
    <w:rsid w:val="000B464C"/>
    <w:rsid w:val="000C2C66"/>
    <w:rsid w:val="000C7EBC"/>
    <w:rsid w:val="000D30DE"/>
    <w:rsid w:val="000E35D0"/>
    <w:rsid w:val="00105AA6"/>
    <w:rsid w:val="00106321"/>
    <w:rsid w:val="00152258"/>
    <w:rsid w:val="00164180"/>
    <w:rsid w:val="0016532F"/>
    <w:rsid w:val="00197270"/>
    <w:rsid w:val="001B0A47"/>
    <w:rsid w:val="001C71A9"/>
    <w:rsid w:val="001E0573"/>
    <w:rsid w:val="002645DF"/>
    <w:rsid w:val="002B7CAD"/>
    <w:rsid w:val="002D0597"/>
    <w:rsid w:val="00344904"/>
    <w:rsid w:val="003459E6"/>
    <w:rsid w:val="00360ECB"/>
    <w:rsid w:val="003718B9"/>
    <w:rsid w:val="00381656"/>
    <w:rsid w:val="003A141E"/>
    <w:rsid w:val="003A2DE9"/>
    <w:rsid w:val="003C7E52"/>
    <w:rsid w:val="003F1C7F"/>
    <w:rsid w:val="003F7418"/>
    <w:rsid w:val="00400CFC"/>
    <w:rsid w:val="004053C0"/>
    <w:rsid w:val="00412106"/>
    <w:rsid w:val="004123DF"/>
    <w:rsid w:val="00454EBF"/>
    <w:rsid w:val="00472B57"/>
    <w:rsid w:val="0049311A"/>
    <w:rsid w:val="00496686"/>
    <w:rsid w:val="004A2371"/>
    <w:rsid w:val="004F1435"/>
    <w:rsid w:val="00501FD0"/>
    <w:rsid w:val="00502278"/>
    <w:rsid w:val="0052352F"/>
    <w:rsid w:val="00544A56"/>
    <w:rsid w:val="00583543"/>
    <w:rsid w:val="005859C8"/>
    <w:rsid w:val="005B1EB5"/>
    <w:rsid w:val="005E2F43"/>
    <w:rsid w:val="00655777"/>
    <w:rsid w:val="00662BD3"/>
    <w:rsid w:val="0068262F"/>
    <w:rsid w:val="00686B95"/>
    <w:rsid w:val="006B5D3B"/>
    <w:rsid w:val="006C61D5"/>
    <w:rsid w:val="006D0865"/>
    <w:rsid w:val="006D2129"/>
    <w:rsid w:val="006E178D"/>
    <w:rsid w:val="006F0E7D"/>
    <w:rsid w:val="006F68F7"/>
    <w:rsid w:val="00713A4C"/>
    <w:rsid w:val="00747A5E"/>
    <w:rsid w:val="00757635"/>
    <w:rsid w:val="00760964"/>
    <w:rsid w:val="007D44B1"/>
    <w:rsid w:val="007D44C0"/>
    <w:rsid w:val="007D451C"/>
    <w:rsid w:val="007E05DB"/>
    <w:rsid w:val="00821FCE"/>
    <w:rsid w:val="008450CB"/>
    <w:rsid w:val="0084714E"/>
    <w:rsid w:val="00853C24"/>
    <w:rsid w:val="00876FC7"/>
    <w:rsid w:val="008776CD"/>
    <w:rsid w:val="008925D9"/>
    <w:rsid w:val="008B7364"/>
    <w:rsid w:val="008F612E"/>
    <w:rsid w:val="009078A5"/>
    <w:rsid w:val="009319DD"/>
    <w:rsid w:val="009364DB"/>
    <w:rsid w:val="00941146"/>
    <w:rsid w:val="00943AF3"/>
    <w:rsid w:val="00965716"/>
    <w:rsid w:val="009A299E"/>
    <w:rsid w:val="009A4EC9"/>
    <w:rsid w:val="009C4837"/>
    <w:rsid w:val="009C647A"/>
    <w:rsid w:val="009E5E4A"/>
    <w:rsid w:val="009F03C3"/>
    <w:rsid w:val="00A008E5"/>
    <w:rsid w:val="00A07FCC"/>
    <w:rsid w:val="00A24D09"/>
    <w:rsid w:val="00A51F82"/>
    <w:rsid w:val="00A5413F"/>
    <w:rsid w:val="00A60BB2"/>
    <w:rsid w:val="00A61D20"/>
    <w:rsid w:val="00A739DA"/>
    <w:rsid w:val="00AA53DE"/>
    <w:rsid w:val="00AC7635"/>
    <w:rsid w:val="00AE18F9"/>
    <w:rsid w:val="00AE57BC"/>
    <w:rsid w:val="00AE7DB5"/>
    <w:rsid w:val="00AF4071"/>
    <w:rsid w:val="00B075F7"/>
    <w:rsid w:val="00B14312"/>
    <w:rsid w:val="00B25065"/>
    <w:rsid w:val="00B63765"/>
    <w:rsid w:val="00B65B87"/>
    <w:rsid w:val="00BA6755"/>
    <w:rsid w:val="00BC09CA"/>
    <w:rsid w:val="00BE2195"/>
    <w:rsid w:val="00BF44C3"/>
    <w:rsid w:val="00C07A74"/>
    <w:rsid w:val="00C10E89"/>
    <w:rsid w:val="00C1179F"/>
    <w:rsid w:val="00C32E1F"/>
    <w:rsid w:val="00C42C4D"/>
    <w:rsid w:val="00C45BA5"/>
    <w:rsid w:val="00C47E27"/>
    <w:rsid w:val="00C63DCE"/>
    <w:rsid w:val="00C664EE"/>
    <w:rsid w:val="00C72FD4"/>
    <w:rsid w:val="00C834D5"/>
    <w:rsid w:val="00C97920"/>
    <w:rsid w:val="00CA2A79"/>
    <w:rsid w:val="00CA5C62"/>
    <w:rsid w:val="00CB13C5"/>
    <w:rsid w:val="00CD0C2E"/>
    <w:rsid w:val="00CF1E12"/>
    <w:rsid w:val="00D10170"/>
    <w:rsid w:val="00D1585D"/>
    <w:rsid w:val="00D237D1"/>
    <w:rsid w:val="00D45A09"/>
    <w:rsid w:val="00D5022F"/>
    <w:rsid w:val="00D51640"/>
    <w:rsid w:val="00D64618"/>
    <w:rsid w:val="00D72829"/>
    <w:rsid w:val="00D90B78"/>
    <w:rsid w:val="00DA1BB1"/>
    <w:rsid w:val="00DA3DDC"/>
    <w:rsid w:val="00DA6D28"/>
    <w:rsid w:val="00DC6A52"/>
    <w:rsid w:val="00DD7FBA"/>
    <w:rsid w:val="00DF7FED"/>
    <w:rsid w:val="00E36565"/>
    <w:rsid w:val="00E73DE3"/>
    <w:rsid w:val="00E96007"/>
    <w:rsid w:val="00EB3C00"/>
    <w:rsid w:val="00EE49D7"/>
    <w:rsid w:val="00F02499"/>
    <w:rsid w:val="00F03387"/>
    <w:rsid w:val="00F13F4C"/>
    <w:rsid w:val="00F32A31"/>
    <w:rsid w:val="00F34639"/>
    <w:rsid w:val="00F4448D"/>
    <w:rsid w:val="00F66CCD"/>
    <w:rsid w:val="00F86DE9"/>
    <w:rsid w:val="00F87683"/>
    <w:rsid w:val="00FF15DF"/>
    <w:rsid w:val="00FF2B68"/>
    <w:rsid w:val="00FF6069"/>
    <w:rsid w:val="00FF72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28"/>
    <w:rPr>
      <w:color w:val="0000FF" w:themeColor="hyperlink"/>
      <w:u w:val="single"/>
    </w:rPr>
  </w:style>
  <w:style w:type="paragraph" w:styleId="FootnoteText">
    <w:name w:val="footnote text"/>
    <w:basedOn w:val="Normal"/>
    <w:link w:val="FootnoteTextChar"/>
    <w:uiPriority w:val="99"/>
    <w:semiHidden/>
    <w:unhideWhenUsed/>
    <w:rsid w:val="006C6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1D5"/>
    <w:rPr>
      <w:sz w:val="20"/>
      <w:szCs w:val="20"/>
    </w:rPr>
  </w:style>
  <w:style w:type="character" w:styleId="FootnoteReference">
    <w:name w:val="footnote reference"/>
    <w:basedOn w:val="DefaultParagraphFont"/>
    <w:uiPriority w:val="99"/>
    <w:semiHidden/>
    <w:unhideWhenUsed/>
    <w:rsid w:val="006C61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28"/>
    <w:rPr>
      <w:color w:val="0000FF" w:themeColor="hyperlink"/>
      <w:u w:val="single"/>
    </w:rPr>
  </w:style>
  <w:style w:type="paragraph" w:styleId="FootnoteText">
    <w:name w:val="footnote text"/>
    <w:basedOn w:val="Normal"/>
    <w:link w:val="FootnoteTextChar"/>
    <w:uiPriority w:val="99"/>
    <w:semiHidden/>
    <w:unhideWhenUsed/>
    <w:rsid w:val="006C6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1D5"/>
    <w:rPr>
      <w:sz w:val="20"/>
      <w:szCs w:val="20"/>
    </w:rPr>
  </w:style>
  <w:style w:type="character" w:styleId="FootnoteReference">
    <w:name w:val="footnote reference"/>
    <w:basedOn w:val="DefaultParagraphFont"/>
    <w:uiPriority w:val="99"/>
    <w:semiHidden/>
    <w:unhideWhenUsed/>
    <w:rsid w:val="006C6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onens@ruppin.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CF9E364-E048-4021-B23E-8299F0FA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3066</TotalTime>
  <Pages>7</Pages>
  <Words>2144</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ronens</dc:creator>
  <cp:keywords/>
  <dc:description/>
  <cp:lastModifiedBy>ronens</cp:lastModifiedBy>
  <cp:revision>133</cp:revision>
  <dcterms:created xsi:type="dcterms:W3CDTF">2020-12-03T07:21:00Z</dcterms:created>
  <dcterms:modified xsi:type="dcterms:W3CDTF">2020-12-08T20:28:00Z</dcterms:modified>
</cp:coreProperties>
</file>